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9D31" w14:textId="77777777" w:rsidR="007F7091" w:rsidRPr="00F60AA1" w:rsidRDefault="007F7091" w:rsidP="007F7091">
      <w:pPr>
        <w:spacing w:line="360" w:lineRule="auto"/>
        <w:jc w:val="both"/>
        <w:rPr>
          <w:rFonts w:ascii="Palatino Linotype" w:eastAsiaTheme="minorEastAsia" w:hAnsi="Palatino Linotype"/>
          <w:lang w:val="es-ES_tradnl" w:eastAsia="es-ES"/>
        </w:rPr>
      </w:pPr>
      <w:r w:rsidRPr="00F60AA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FA7E68">
        <w:rPr>
          <w:rFonts w:ascii="Palatino Linotype" w:eastAsiaTheme="minorEastAsia" w:hAnsi="Palatino Linotype"/>
          <w:lang w:val="es-ES_tradnl" w:eastAsia="es-ES"/>
        </w:rPr>
        <w:t>o; de fecha quince (15) de marzo</w:t>
      </w:r>
      <w:r w:rsidRPr="00F60AA1">
        <w:rPr>
          <w:rFonts w:ascii="Palatino Linotype" w:eastAsiaTheme="minorEastAsia" w:hAnsi="Palatino Linotype"/>
          <w:lang w:val="es-ES_tradnl" w:eastAsia="es-ES"/>
        </w:rPr>
        <w:t xml:space="preserve"> de dos mil veintitrés.</w:t>
      </w:r>
    </w:p>
    <w:p w14:paraId="3BFD9D32" w14:textId="77777777" w:rsidR="007F7091" w:rsidRPr="00F60AA1" w:rsidRDefault="007F7091" w:rsidP="007F7091">
      <w:pPr>
        <w:spacing w:line="360" w:lineRule="auto"/>
        <w:jc w:val="both"/>
        <w:rPr>
          <w:rFonts w:ascii="Palatino Linotype" w:eastAsiaTheme="minorEastAsia" w:hAnsi="Palatino Linotype"/>
          <w:lang w:val="es-ES_tradnl" w:eastAsia="es-ES"/>
        </w:rPr>
      </w:pPr>
    </w:p>
    <w:p w14:paraId="3BFD9D33" w14:textId="4F42085E" w:rsidR="007F7091" w:rsidRPr="00F60AA1" w:rsidRDefault="007F7091" w:rsidP="007F7091">
      <w:pPr>
        <w:spacing w:line="360" w:lineRule="auto"/>
        <w:jc w:val="both"/>
        <w:rPr>
          <w:rFonts w:ascii="Palatino Linotype" w:hAnsi="Palatino Linotype"/>
        </w:rPr>
      </w:pPr>
      <w:r w:rsidRPr="00F60AA1">
        <w:rPr>
          <w:rFonts w:ascii="Palatino Linotype" w:hAnsi="Palatino Linotype"/>
          <w:b/>
        </w:rPr>
        <w:t>VISTO</w:t>
      </w:r>
      <w:r w:rsidR="000A6AA5">
        <w:rPr>
          <w:rFonts w:ascii="Palatino Linotype" w:hAnsi="Palatino Linotype"/>
          <w:b/>
        </w:rPr>
        <w:t>S</w:t>
      </w:r>
      <w:r w:rsidR="000A6AA5">
        <w:rPr>
          <w:rFonts w:ascii="Palatino Linotype" w:hAnsi="Palatino Linotype"/>
        </w:rPr>
        <w:t xml:space="preserve"> los</w:t>
      </w:r>
      <w:r w:rsidRPr="00F60AA1">
        <w:rPr>
          <w:rFonts w:ascii="Palatino Linotype" w:hAnsi="Palatino Linotype"/>
        </w:rPr>
        <w:t xml:space="preserve"> expediente</w:t>
      </w:r>
      <w:r w:rsidR="000A6AA5">
        <w:rPr>
          <w:rFonts w:ascii="Palatino Linotype" w:hAnsi="Palatino Linotype"/>
        </w:rPr>
        <w:t>s</w:t>
      </w:r>
      <w:r w:rsidRPr="00F60AA1">
        <w:rPr>
          <w:rFonts w:ascii="Palatino Linotype" w:hAnsi="Palatino Linotype"/>
        </w:rPr>
        <w:t xml:space="preserve"> electrónico</w:t>
      </w:r>
      <w:r w:rsidR="000A6AA5">
        <w:rPr>
          <w:rFonts w:ascii="Palatino Linotype" w:hAnsi="Palatino Linotype"/>
        </w:rPr>
        <w:t>s</w:t>
      </w:r>
      <w:r w:rsidRPr="00F60AA1">
        <w:rPr>
          <w:rFonts w:ascii="Palatino Linotype" w:hAnsi="Palatino Linotype"/>
        </w:rPr>
        <w:t xml:space="preserve"> formado</w:t>
      </w:r>
      <w:r w:rsidR="000A6AA5">
        <w:rPr>
          <w:rFonts w:ascii="Palatino Linotype" w:hAnsi="Palatino Linotype"/>
        </w:rPr>
        <w:t>s</w:t>
      </w:r>
      <w:r w:rsidRPr="00F60AA1">
        <w:rPr>
          <w:rFonts w:ascii="Palatino Linotype" w:hAnsi="Palatino Linotype"/>
        </w:rPr>
        <w:t xml:space="preserve"> con motivo</w:t>
      </w:r>
      <w:r w:rsidR="000A6AA5">
        <w:rPr>
          <w:rFonts w:ascii="Palatino Linotype" w:hAnsi="Palatino Linotype"/>
        </w:rPr>
        <w:t>s</w:t>
      </w:r>
      <w:r w:rsidRPr="00F60AA1">
        <w:rPr>
          <w:rFonts w:ascii="Palatino Linotype" w:hAnsi="Palatino Linotype"/>
        </w:rPr>
        <w:t xml:space="preserve"> de</w:t>
      </w:r>
      <w:r w:rsidR="000A6AA5">
        <w:rPr>
          <w:rFonts w:ascii="Palatino Linotype" w:hAnsi="Palatino Linotype"/>
        </w:rPr>
        <w:t xml:space="preserve"> </w:t>
      </w:r>
      <w:r w:rsidRPr="00F60AA1">
        <w:rPr>
          <w:rFonts w:ascii="Palatino Linotype" w:hAnsi="Palatino Linotype"/>
        </w:rPr>
        <w:t>l</w:t>
      </w:r>
      <w:r w:rsidR="000A6AA5">
        <w:rPr>
          <w:rFonts w:ascii="Palatino Linotype" w:hAnsi="Palatino Linotype"/>
        </w:rPr>
        <w:t>os</w:t>
      </w:r>
      <w:r w:rsidRPr="00F60AA1">
        <w:rPr>
          <w:rFonts w:ascii="Palatino Linotype" w:hAnsi="Palatino Linotype"/>
        </w:rPr>
        <w:t xml:space="preserve"> recurso</w:t>
      </w:r>
      <w:r w:rsidR="000A6AA5">
        <w:rPr>
          <w:rFonts w:ascii="Palatino Linotype" w:hAnsi="Palatino Linotype"/>
        </w:rPr>
        <w:t>s</w:t>
      </w:r>
      <w:r w:rsidRPr="00F60AA1">
        <w:rPr>
          <w:rFonts w:ascii="Palatino Linotype" w:hAnsi="Palatino Linotype"/>
        </w:rPr>
        <w:t xml:space="preserve"> de revisión </w:t>
      </w:r>
      <w:r w:rsidRPr="00F60AA1">
        <w:rPr>
          <w:rFonts w:ascii="Palatino Linotype" w:hAnsi="Palatino Linotype"/>
          <w:b/>
        </w:rPr>
        <w:t>17073/INFOEM/IP/RR/2022</w:t>
      </w:r>
      <w:r w:rsidR="000A6AA5">
        <w:rPr>
          <w:rFonts w:ascii="Palatino Linotype" w:hAnsi="Palatino Linotype"/>
          <w:b/>
        </w:rPr>
        <w:t xml:space="preserve"> 17074</w:t>
      </w:r>
      <w:r w:rsidR="000A6AA5" w:rsidRPr="00F60AA1">
        <w:rPr>
          <w:rFonts w:ascii="Palatino Linotype" w:hAnsi="Palatino Linotype"/>
          <w:b/>
        </w:rPr>
        <w:t>/INFOEM/IP/RR/2022</w:t>
      </w:r>
      <w:r w:rsidRPr="00F60AA1">
        <w:rPr>
          <w:rFonts w:ascii="Palatino Linotype" w:hAnsi="Palatino Linotype"/>
          <w:b/>
        </w:rPr>
        <w:t>,</w:t>
      </w:r>
      <w:r w:rsidRPr="00F60AA1">
        <w:rPr>
          <w:rFonts w:ascii="Palatino Linotype" w:hAnsi="Palatino Linotype" w:cs="Arial"/>
          <w:b/>
          <w:bCs/>
        </w:rPr>
        <w:t xml:space="preserve"> </w:t>
      </w:r>
      <w:r w:rsidRPr="00F60AA1">
        <w:rPr>
          <w:rFonts w:ascii="Palatino Linotype" w:eastAsiaTheme="minorEastAsia" w:hAnsi="Palatino Linotype"/>
          <w:lang w:val="es-ES_tradnl" w:eastAsia="es-ES"/>
        </w:rPr>
        <w:t xml:space="preserve">promovido por </w:t>
      </w:r>
      <w:r w:rsidR="00C44F98">
        <w:rPr>
          <w:rFonts w:ascii="Palatino Linotype" w:eastAsiaTheme="minorEastAsia" w:hAnsi="Palatino Linotype"/>
          <w:b/>
          <w:bCs/>
          <w:lang w:val="es-ES_tradnl" w:eastAsia="es-ES"/>
        </w:rPr>
        <w:t xml:space="preserve">XXX </w:t>
      </w:r>
      <w:proofErr w:type="spellStart"/>
      <w:r w:rsidR="00C44F98">
        <w:rPr>
          <w:rFonts w:ascii="Palatino Linotype" w:eastAsiaTheme="minorEastAsia" w:hAnsi="Palatino Linotype"/>
          <w:b/>
          <w:bCs/>
          <w:lang w:val="es-ES_tradnl" w:eastAsia="es-ES"/>
        </w:rPr>
        <w:t>XXX</w:t>
      </w:r>
      <w:proofErr w:type="spellEnd"/>
      <w:r w:rsidR="00C44F98">
        <w:rPr>
          <w:rFonts w:ascii="Palatino Linotype" w:eastAsiaTheme="minorEastAsia" w:hAnsi="Palatino Linotype"/>
          <w:b/>
          <w:bCs/>
          <w:lang w:val="es-ES_tradnl" w:eastAsia="es-ES"/>
        </w:rPr>
        <w:t xml:space="preserve"> XXXXX</w:t>
      </w:r>
      <w:r w:rsidRPr="00F60AA1">
        <w:rPr>
          <w:rFonts w:ascii="Palatino Linotype" w:eastAsiaTheme="minorEastAsia" w:hAnsi="Palatino Linotype"/>
          <w:lang w:val="es-ES" w:eastAsia="es-ES"/>
        </w:rPr>
        <w:t xml:space="preserve">, quien en lo </w:t>
      </w:r>
      <w:r w:rsidRPr="00F60AA1">
        <w:rPr>
          <w:rFonts w:ascii="Palatino Linotype" w:hAnsi="Palatino Linotype"/>
        </w:rPr>
        <w:t xml:space="preserve">sucesivo se identificará como </w:t>
      </w:r>
      <w:r w:rsidRPr="00F60AA1">
        <w:rPr>
          <w:rFonts w:ascii="Palatino Linotype" w:hAnsi="Palatino Linotype"/>
          <w:b/>
        </w:rPr>
        <w:t xml:space="preserve">EL </w:t>
      </w:r>
      <w:r w:rsidRPr="00F60AA1">
        <w:rPr>
          <w:rFonts w:ascii="Palatino Linotype" w:hAnsi="Palatino Linotype" w:cs="Arial"/>
          <w:b/>
        </w:rPr>
        <w:t>RECURRENTE</w:t>
      </w:r>
      <w:r w:rsidRPr="00F60AA1">
        <w:rPr>
          <w:rFonts w:ascii="Palatino Linotype" w:hAnsi="Palatino Linotype" w:cs="Arial"/>
        </w:rPr>
        <w:t xml:space="preserve">, en contra de la respuesta del </w:t>
      </w:r>
      <w:r w:rsidRPr="00F60AA1">
        <w:rPr>
          <w:rFonts w:ascii="Palatino Linotype" w:hAnsi="Palatino Linotype" w:cs="Arial"/>
          <w:b/>
        </w:rPr>
        <w:t>Ayuntamiento de Calimaya,</w:t>
      </w:r>
      <w:r w:rsidRPr="00F60AA1">
        <w:rPr>
          <w:rFonts w:ascii="Palatino Linotype" w:hAnsi="Palatino Linotype"/>
          <w:b/>
        </w:rPr>
        <w:t xml:space="preserve"> </w:t>
      </w:r>
      <w:r w:rsidRPr="00F60AA1">
        <w:rPr>
          <w:rFonts w:ascii="Palatino Linotype" w:hAnsi="Palatino Linotype"/>
        </w:rPr>
        <w:t>en lo sucesivo el</w:t>
      </w:r>
      <w:r w:rsidRPr="00F60AA1">
        <w:rPr>
          <w:rFonts w:ascii="Palatino Linotype" w:hAnsi="Palatino Linotype"/>
          <w:b/>
        </w:rPr>
        <w:t xml:space="preserve"> SUJETO OBLIGADO</w:t>
      </w:r>
      <w:r w:rsidRPr="00F60AA1">
        <w:rPr>
          <w:rFonts w:ascii="Palatino Linotype" w:hAnsi="Palatino Linotype"/>
        </w:rPr>
        <w:t>, por lo que se procede a dictar la presente resolución, con base en los siguientes:</w:t>
      </w:r>
    </w:p>
    <w:p w14:paraId="3BFD9D34" w14:textId="77777777" w:rsidR="007F7091" w:rsidRPr="00F60AA1" w:rsidRDefault="007F7091" w:rsidP="007F7091">
      <w:pPr>
        <w:spacing w:line="360" w:lineRule="auto"/>
        <w:jc w:val="both"/>
        <w:rPr>
          <w:rFonts w:ascii="Palatino Linotype" w:hAnsi="Palatino Linotype"/>
        </w:rPr>
      </w:pPr>
    </w:p>
    <w:p w14:paraId="3BFD9D35" w14:textId="77777777" w:rsidR="007F7091" w:rsidRPr="00F60AA1" w:rsidRDefault="007F7091" w:rsidP="007F7091">
      <w:pPr>
        <w:keepNext/>
        <w:keepLines/>
        <w:spacing w:line="360" w:lineRule="auto"/>
        <w:jc w:val="center"/>
        <w:outlineLvl w:val="0"/>
        <w:rPr>
          <w:rFonts w:ascii="Palatino Linotype" w:eastAsiaTheme="majorEastAsia" w:hAnsi="Palatino Linotype" w:cstheme="majorBidi"/>
          <w:b/>
          <w:szCs w:val="32"/>
        </w:rPr>
      </w:pPr>
      <w:bookmarkStart w:id="0" w:name="_Toc83301633"/>
      <w:r w:rsidRPr="00F60AA1">
        <w:rPr>
          <w:rFonts w:ascii="Palatino Linotype" w:eastAsiaTheme="majorEastAsia" w:hAnsi="Palatino Linotype" w:cstheme="majorBidi"/>
          <w:b/>
          <w:szCs w:val="32"/>
        </w:rPr>
        <w:t>ANTECEDENTES</w:t>
      </w:r>
      <w:bookmarkEnd w:id="0"/>
    </w:p>
    <w:p w14:paraId="3BFD9D36" w14:textId="77777777" w:rsidR="007F7091" w:rsidRPr="00F60AA1" w:rsidRDefault="007F7091" w:rsidP="007F7091">
      <w:pPr>
        <w:spacing w:line="360" w:lineRule="auto"/>
        <w:rPr>
          <w:rFonts w:ascii="Palatino Linotype" w:eastAsiaTheme="minorEastAsia" w:hAnsi="Palatino Linotype"/>
        </w:rPr>
      </w:pPr>
    </w:p>
    <w:p w14:paraId="3BFD9D37" w14:textId="77777777" w:rsidR="007F7091" w:rsidRPr="00F60AA1" w:rsidRDefault="007F7091" w:rsidP="007F7091">
      <w:pPr>
        <w:numPr>
          <w:ilvl w:val="0"/>
          <w:numId w:val="1"/>
        </w:numPr>
        <w:spacing w:line="360" w:lineRule="auto"/>
        <w:ind w:left="0" w:firstLine="0"/>
        <w:contextualSpacing/>
        <w:jc w:val="both"/>
        <w:rPr>
          <w:rFonts w:ascii="Palatino Linotype" w:hAnsi="Palatino Linotype" w:cs="Arial"/>
          <w:lang w:val="es-ES" w:eastAsia="es-ES"/>
        </w:rPr>
      </w:pPr>
      <w:r w:rsidRPr="00F60AA1">
        <w:rPr>
          <w:rFonts w:ascii="Palatino Linotype" w:eastAsia="Calibri" w:hAnsi="Palatino Linotype" w:cs="Arial"/>
          <w:lang w:val="es-ES" w:eastAsia="es-ES"/>
        </w:rPr>
        <w:t>El día trece (13) de octubre de dos mil veintidós,</w:t>
      </w:r>
      <w:r w:rsidRPr="00F60AA1">
        <w:rPr>
          <w:rFonts w:ascii="Palatino Linotype" w:eastAsia="Calibri" w:hAnsi="Palatino Linotype"/>
          <w:lang w:val="es-ES" w:eastAsia="es-ES"/>
        </w:rPr>
        <w:t xml:space="preserve"> </w:t>
      </w:r>
      <w:r w:rsidRPr="00F60AA1">
        <w:rPr>
          <w:rFonts w:ascii="Palatino Linotype" w:eastAsia="Calibri" w:hAnsi="Palatino Linotype"/>
          <w:b/>
          <w:lang w:val="es-ES" w:eastAsia="es-ES"/>
        </w:rPr>
        <w:t>EL RECURRENTE</w:t>
      </w:r>
      <w:r w:rsidRPr="00F60AA1">
        <w:rPr>
          <w:rFonts w:ascii="Palatino Linotype" w:eastAsiaTheme="minorEastAsia" w:hAnsi="Palatino Linotype"/>
          <w:b/>
          <w:lang w:val="es-ES_tradnl" w:eastAsia="es-ES"/>
        </w:rPr>
        <w:t>,</w:t>
      </w:r>
      <w:r w:rsidRPr="00F60AA1">
        <w:rPr>
          <w:rFonts w:ascii="Palatino Linotype" w:eastAsia="Calibri" w:hAnsi="Palatino Linotype" w:cs="Arial"/>
          <w:lang w:val="es-ES" w:eastAsia="es-ES"/>
        </w:rPr>
        <w:t xml:space="preserve"> ante el </w:t>
      </w:r>
      <w:r w:rsidRPr="00F60AA1">
        <w:rPr>
          <w:rFonts w:ascii="Palatino Linotype" w:eastAsia="Calibri" w:hAnsi="Palatino Linotype" w:cs="Arial"/>
          <w:b/>
          <w:lang w:val="es-ES" w:eastAsia="es-ES"/>
        </w:rPr>
        <w:t>SUJETO OBLIGADO</w:t>
      </w:r>
      <w:r w:rsidRPr="00F60AA1">
        <w:rPr>
          <w:rFonts w:ascii="Palatino Linotype" w:eastAsia="Calibri" w:hAnsi="Palatino Linotype" w:cs="Arial"/>
          <w:lang w:val="es-ES_tradnl" w:eastAsia="es-ES"/>
        </w:rPr>
        <w:t xml:space="preserve"> vía </w:t>
      </w:r>
      <w:r w:rsidRPr="00F60AA1">
        <w:rPr>
          <w:rFonts w:ascii="Palatino Linotype" w:eastAsia="Calibri" w:hAnsi="Palatino Linotype" w:cs="Arial"/>
          <w:lang w:val="es-ES" w:eastAsia="es-ES"/>
        </w:rPr>
        <w:t>Sistema de Acceso a la Información Mexiquense (</w:t>
      </w:r>
      <w:r w:rsidRPr="00F60AA1">
        <w:rPr>
          <w:rFonts w:ascii="Palatino Linotype" w:eastAsia="Calibri" w:hAnsi="Palatino Linotype" w:cs="Arial"/>
          <w:b/>
          <w:lang w:val="es-ES" w:eastAsia="es-ES"/>
        </w:rPr>
        <w:t>SAIMEX)</w:t>
      </w:r>
      <w:r w:rsidR="000A6AA5">
        <w:rPr>
          <w:rFonts w:ascii="Palatino Linotype" w:eastAsia="Calibri" w:hAnsi="Palatino Linotype" w:cs="Arial"/>
          <w:lang w:val="es-ES" w:eastAsia="es-ES"/>
        </w:rPr>
        <w:t>, presentó las</w:t>
      </w:r>
      <w:r w:rsidRPr="00F60AA1">
        <w:rPr>
          <w:rFonts w:ascii="Palatino Linotype" w:eastAsia="Calibri" w:hAnsi="Palatino Linotype" w:cs="Arial"/>
          <w:lang w:val="es-ES" w:eastAsia="es-ES"/>
        </w:rPr>
        <w:t xml:space="preserve"> solicitud</w:t>
      </w:r>
      <w:r w:rsidR="000A6AA5">
        <w:rPr>
          <w:rFonts w:ascii="Palatino Linotype" w:eastAsia="Calibri" w:hAnsi="Palatino Linotype" w:cs="Arial"/>
          <w:lang w:val="es-ES" w:eastAsia="es-ES"/>
        </w:rPr>
        <w:t>es</w:t>
      </w:r>
      <w:r w:rsidRPr="00F60AA1">
        <w:rPr>
          <w:rFonts w:ascii="Palatino Linotype" w:eastAsia="Calibri" w:hAnsi="Palatino Linotype" w:cs="Arial"/>
          <w:lang w:val="es-ES" w:eastAsia="es-ES"/>
        </w:rPr>
        <w:t xml:space="preserve"> de información registrada</w:t>
      </w:r>
      <w:r w:rsidR="000A6AA5">
        <w:rPr>
          <w:rFonts w:ascii="Palatino Linotype" w:eastAsia="Calibri" w:hAnsi="Palatino Linotype" w:cs="Arial"/>
          <w:lang w:val="es-ES" w:eastAsia="es-ES"/>
        </w:rPr>
        <w:t>s con los</w:t>
      </w:r>
      <w:r w:rsidRPr="00F60AA1">
        <w:rPr>
          <w:rFonts w:ascii="Palatino Linotype" w:eastAsia="Calibri" w:hAnsi="Palatino Linotype" w:cs="Arial"/>
          <w:lang w:val="es-ES" w:eastAsia="es-ES"/>
        </w:rPr>
        <w:t xml:space="preserve"> número</w:t>
      </w:r>
      <w:r w:rsidR="000A6AA5">
        <w:rPr>
          <w:rFonts w:ascii="Palatino Linotype" w:eastAsia="Calibri" w:hAnsi="Palatino Linotype" w:cs="Arial"/>
          <w:lang w:val="es-ES" w:eastAsia="es-ES"/>
        </w:rPr>
        <w:t>s</w:t>
      </w:r>
      <w:r w:rsidRPr="00F60AA1">
        <w:rPr>
          <w:rFonts w:ascii="Palatino Linotype" w:eastAsia="Calibri" w:hAnsi="Palatino Linotype" w:cs="Arial"/>
          <w:lang w:val="es-ES" w:eastAsia="es-ES"/>
        </w:rPr>
        <w:t xml:space="preserve"> </w:t>
      </w:r>
      <w:r w:rsidRPr="00F60AA1">
        <w:rPr>
          <w:rFonts w:ascii="Palatino Linotype" w:hAnsi="Palatino Linotype"/>
          <w:b/>
          <w:bCs/>
        </w:rPr>
        <w:t>00416/CALIMAYA/IP/2022</w:t>
      </w:r>
      <w:r w:rsidR="000A6AA5">
        <w:rPr>
          <w:rFonts w:ascii="Palatino Linotype" w:hAnsi="Palatino Linotype"/>
          <w:b/>
          <w:bCs/>
        </w:rPr>
        <w:t xml:space="preserve"> </w:t>
      </w:r>
      <w:r w:rsidR="000A6AA5" w:rsidRPr="000A6AA5">
        <w:rPr>
          <w:rFonts w:ascii="Palatino Linotype" w:hAnsi="Palatino Linotype"/>
          <w:b/>
          <w:bCs/>
        </w:rPr>
        <w:t xml:space="preserve">y </w:t>
      </w:r>
      <w:r w:rsidR="000A6AA5" w:rsidRPr="000A6AA5">
        <w:rPr>
          <w:rFonts w:ascii="Palatino Linotype" w:hAnsi="Palatino Linotype" w:cs="Arial"/>
          <w:b/>
          <w:bCs/>
        </w:rPr>
        <w:t>00418/CALIMAYA/IP/2022</w:t>
      </w:r>
      <w:r w:rsidRPr="00F60AA1">
        <w:rPr>
          <w:rFonts w:ascii="Palatino Linotype" w:eastAsiaTheme="minorEastAsia" w:hAnsi="Palatino Linotype"/>
          <w:b/>
          <w:lang w:val="es-ES_tradnl" w:eastAsia="es-ES"/>
        </w:rPr>
        <w:t xml:space="preserve">, </w:t>
      </w:r>
      <w:r w:rsidRPr="00F60AA1">
        <w:rPr>
          <w:rFonts w:ascii="Palatino Linotype" w:eastAsia="Calibri" w:hAnsi="Palatino Linotype" w:cs="Arial"/>
          <w:lang w:val="es-ES" w:eastAsia="es-ES"/>
        </w:rPr>
        <w:t>mediante la cual solicitó lo siguiente:</w:t>
      </w:r>
    </w:p>
    <w:p w14:paraId="3BFD9D38" w14:textId="77777777" w:rsidR="007F7091" w:rsidRDefault="007F7091" w:rsidP="007F7091">
      <w:pPr>
        <w:spacing w:line="360" w:lineRule="auto"/>
        <w:contextualSpacing/>
        <w:jc w:val="both"/>
        <w:rPr>
          <w:rFonts w:ascii="Palatino Linotype" w:hAnsi="Palatino Linotype" w:cs="Arial"/>
          <w:lang w:val="es-ES" w:eastAsia="es-ES"/>
        </w:rPr>
      </w:pPr>
    </w:p>
    <w:p w14:paraId="3BFD9D39" w14:textId="77777777" w:rsidR="000A6AA5" w:rsidRPr="00F60AA1" w:rsidRDefault="000A6AA5" w:rsidP="007F7091">
      <w:pPr>
        <w:spacing w:line="360" w:lineRule="auto"/>
        <w:contextualSpacing/>
        <w:jc w:val="both"/>
        <w:rPr>
          <w:rFonts w:ascii="Palatino Linotype" w:hAnsi="Palatino Linotype" w:cs="Arial"/>
          <w:lang w:val="es-ES" w:eastAsia="es-ES"/>
        </w:rPr>
      </w:pPr>
      <w:r w:rsidRPr="00F60AA1">
        <w:rPr>
          <w:rFonts w:ascii="Palatino Linotype" w:hAnsi="Palatino Linotype"/>
          <w:b/>
          <w:bCs/>
        </w:rPr>
        <w:t>00416/CALIMAYA/IP/2022</w:t>
      </w:r>
      <w:r>
        <w:rPr>
          <w:rFonts w:ascii="Palatino Linotype" w:hAnsi="Palatino Linotype"/>
          <w:b/>
          <w:bCs/>
        </w:rPr>
        <w:t>:</w:t>
      </w:r>
    </w:p>
    <w:p w14:paraId="3BFD9D3A" w14:textId="77777777" w:rsidR="000A6AA5" w:rsidRDefault="007F7091" w:rsidP="000A6AA5">
      <w:pPr>
        <w:pStyle w:val="Prrafodelista"/>
        <w:spacing w:line="360" w:lineRule="auto"/>
        <w:ind w:left="1069" w:right="567"/>
        <w:jc w:val="both"/>
        <w:rPr>
          <w:rFonts w:ascii="Palatino Linotype" w:hAnsi="Palatino Linotype"/>
          <w:i/>
          <w:color w:val="000000"/>
        </w:rPr>
      </w:pPr>
      <w:r w:rsidRPr="00F60AA1">
        <w:rPr>
          <w:rFonts w:ascii="Palatino Linotype" w:hAnsi="Palatino Linotype"/>
          <w:i/>
          <w:color w:val="000000"/>
        </w:rPr>
        <w:t xml:space="preserve"> “Que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 I.- Permiso otorgado al administrador y/o consejo directivo de la </w:t>
      </w:r>
      <w:r w:rsidRPr="00F60AA1">
        <w:rPr>
          <w:rFonts w:ascii="Palatino Linotype" w:hAnsi="Palatino Linotype"/>
          <w:i/>
          <w:color w:val="000000"/>
        </w:rPr>
        <w:lastRenderedPageBreak/>
        <w:t xml:space="preserve">Asociación de Colonos del Conjunto Urbano Villas del Campo, A.C. para tala de árbol en la privada ROMERO del conjunto urbano villas del campo en el mes de agosto, septiembre y octubre del año 2022. La anterior petición conforme lo establece el, artículo 4, 7, 9 y 15 de la Ley de Transparencia y Acceso a la Información Pública del Estado de México y Municipios.” (Sic) </w:t>
      </w:r>
    </w:p>
    <w:p w14:paraId="3BFD9D3B" w14:textId="77777777" w:rsidR="000A6AA5" w:rsidRDefault="000A6AA5" w:rsidP="000A6AA5">
      <w:pPr>
        <w:spacing w:line="360" w:lineRule="auto"/>
        <w:ind w:right="567"/>
        <w:jc w:val="both"/>
        <w:rPr>
          <w:rFonts w:ascii="Palatino Linotype" w:hAnsi="Palatino Linotype"/>
          <w:i/>
          <w:color w:val="000000"/>
        </w:rPr>
      </w:pPr>
    </w:p>
    <w:p w14:paraId="3BFD9D3C" w14:textId="77777777" w:rsidR="000A6AA5" w:rsidRDefault="000A6AA5" w:rsidP="000A6AA5">
      <w:pPr>
        <w:spacing w:line="360" w:lineRule="auto"/>
        <w:ind w:right="567"/>
        <w:jc w:val="both"/>
        <w:rPr>
          <w:rFonts w:ascii="Palatino Linotype" w:hAnsi="Palatino Linotype" w:cs="Arial"/>
          <w:b/>
          <w:bCs/>
        </w:rPr>
      </w:pPr>
      <w:r w:rsidRPr="000A6AA5">
        <w:rPr>
          <w:rFonts w:ascii="Palatino Linotype" w:hAnsi="Palatino Linotype" w:cs="Arial"/>
          <w:b/>
          <w:bCs/>
        </w:rPr>
        <w:t>00418/CALIMAYA/IP/2022</w:t>
      </w:r>
      <w:r>
        <w:rPr>
          <w:rFonts w:ascii="Palatino Linotype" w:hAnsi="Palatino Linotype" w:cs="Arial"/>
          <w:b/>
          <w:bCs/>
        </w:rPr>
        <w:t>:</w:t>
      </w:r>
    </w:p>
    <w:p w14:paraId="3BFD9D3D" w14:textId="77777777" w:rsidR="000A6AA5" w:rsidRPr="000A6AA5" w:rsidRDefault="000A6AA5" w:rsidP="000A6AA5">
      <w:pPr>
        <w:pStyle w:val="Prrafodelista"/>
        <w:spacing w:line="360" w:lineRule="auto"/>
        <w:ind w:left="1069" w:right="567"/>
        <w:jc w:val="both"/>
        <w:rPr>
          <w:rFonts w:ascii="Palatino Linotype" w:hAnsi="Palatino Linotype"/>
          <w:i/>
          <w:color w:val="000000"/>
        </w:rPr>
      </w:pPr>
      <w:r w:rsidRPr="00F60AA1">
        <w:rPr>
          <w:rFonts w:ascii="Palatino Linotype" w:hAnsi="Palatino Linotype"/>
          <w:i/>
          <w:color w:val="000000"/>
        </w:rPr>
        <w:t>“</w:t>
      </w:r>
      <w:r w:rsidRPr="000A6AA5">
        <w:rPr>
          <w:rFonts w:ascii="Palatino Linotype" w:hAnsi="Palatino Linotype"/>
          <w:i/>
          <w:color w:val="000000"/>
        </w:rPr>
        <w:t>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III, IV, V, VI. I.- Evidencia fotográfica del “antes, durante y después” requerida por la Dirección de Medio Ambiente y Ecología de acuerdo permiso otorgado al administrador y/o consejo directivo de la Asociación de Colonos del Conjunto Urbano Villas del Campo, A.C. para el derribo de 15 árboles con fecha de 20 de agosto del 2021 La anterior petición conforme lo establece el, artículo 4, 7, 9 y 15 de la Ley de Transparencia y Acceso a la Información Pública del Estado de México y Municipios.</w:t>
      </w:r>
      <w:r w:rsidRPr="00F60AA1">
        <w:rPr>
          <w:rFonts w:ascii="Palatino Linotype" w:hAnsi="Palatino Linotype"/>
          <w:i/>
          <w:color w:val="000000"/>
        </w:rPr>
        <w:t xml:space="preserve">” (Sic) </w:t>
      </w:r>
    </w:p>
    <w:p w14:paraId="3BFD9D3E" w14:textId="77777777" w:rsidR="007F7091" w:rsidRPr="000A6AA5" w:rsidRDefault="007F7091" w:rsidP="000A6AA5">
      <w:pPr>
        <w:spacing w:line="360" w:lineRule="auto"/>
        <w:ind w:right="567"/>
        <w:jc w:val="both"/>
        <w:rPr>
          <w:rFonts w:ascii="Palatino Linotype" w:hAnsi="Palatino Linotype"/>
          <w:i/>
          <w:color w:val="000000"/>
        </w:rPr>
      </w:pPr>
    </w:p>
    <w:p w14:paraId="3BFD9D3F" w14:textId="77777777" w:rsidR="007F7091" w:rsidRPr="00F60AA1" w:rsidRDefault="007F7091" w:rsidP="007F7091">
      <w:pPr>
        <w:numPr>
          <w:ilvl w:val="0"/>
          <w:numId w:val="1"/>
        </w:numPr>
        <w:spacing w:line="360" w:lineRule="auto"/>
        <w:ind w:left="0" w:firstLine="0"/>
        <w:contextualSpacing/>
        <w:jc w:val="both"/>
        <w:rPr>
          <w:rFonts w:ascii="Palatino Linotype" w:eastAsia="Calibri" w:hAnsi="Palatino Linotype"/>
          <w:lang w:val="es-ES" w:eastAsia="es-ES"/>
        </w:rPr>
      </w:pPr>
      <w:r w:rsidRPr="00F60AA1">
        <w:rPr>
          <w:rFonts w:ascii="Palatino Linotype" w:eastAsia="Calibri" w:hAnsi="Palatino Linotype"/>
          <w:lang w:val="es-ES" w:eastAsia="es-ES"/>
        </w:rPr>
        <w:t xml:space="preserve">El catorce (14) de octubre </w:t>
      </w:r>
      <w:r w:rsidR="000A6AA5">
        <w:rPr>
          <w:rFonts w:ascii="Palatino Linotype" w:eastAsia="Calibri" w:hAnsi="Palatino Linotype"/>
          <w:lang w:val="es-ES" w:eastAsia="es-ES"/>
        </w:rPr>
        <w:t xml:space="preserve">de dos mil veintidós, se realizaron </w:t>
      </w:r>
      <w:r w:rsidRPr="00F60AA1">
        <w:rPr>
          <w:rFonts w:ascii="Palatino Linotype" w:eastAsia="Calibri" w:hAnsi="Palatino Linotype"/>
          <w:lang w:val="es-ES" w:eastAsia="es-ES"/>
        </w:rPr>
        <w:t xml:space="preserve"> requerimiento</w:t>
      </w:r>
      <w:r w:rsidR="000A6AA5">
        <w:rPr>
          <w:rFonts w:ascii="Palatino Linotype" w:eastAsia="Calibri" w:hAnsi="Palatino Linotype"/>
          <w:lang w:val="es-ES" w:eastAsia="es-ES"/>
        </w:rPr>
        <w:t>s</w:t>
      </w:r>
      <w:r w:rsidRPr="00F60AA1">
        <w:rPr>
          <w:rFonts w:ascii="Palatino Linotype" w:eastAsia="Calibri" w:hAnsi="Palatino Linotype"/>
          <w:lang w:val="es-ES" w:eastAsia="es-ES"/>
        </w:rPr>
        <w:t xml:space="preserve"> a</w:t>
      </w:r>
      <w:r w:rsidR="000A6AA5">
        <w:rPr>
          <w:rFonts w:ascii="Palatino Linotype" w:eastAsia="Calibri" w:hAnsi="Palatino Linotype"/>
          <w:lang w:val="es-ES" w:eastAsia="es-ES"/>
        </w:rPr>
        <w:t xml:space="preserve"> </w:t>
      </w:r>
      <w:r w:rsidRPr="00F60AA1">
        <w:rPr>
          <w:rFonts w:ascii="Palatino Linotype" w:eastAsia="Calibri" w:hAnsi="Palatino Linotype"/>
          <w:lang w:val="es-ES" w:eastAsia="es-ES"/>
        </w:rPr>
        <w:t>l</w:t>
      </w:r>
      <w:r w:rsidR="000A6AA5">
        <w:rPr>
          <w:rFonts w:ascii="Palatino Linotype" w:eastAsia="Calibri" w:hAnsi="Palatino Linotype"/>
          <w:lang w:val="es-ES" w:eastAsia="es-ES"/>
        </w:rPr>
        <w:t xml:space="preserve">os servidores </w:t>
      </w:r>
      <w:r w:rsidRPr="00F60AA1">
        <w:rPr>
          <w:rFonts w:ascii="Palatino Linotype" w:eastAsia="Calibri" w:hAnsi="Palatino Linotype"/>
          <w:lang w:val="es-ES" w:eastAsia="es-ES"/>
        </w:rPr>
        <w:t>público</w:t>
      </w:r>
      <w:r w:rsidR="000A6AA5">
        <w:rPr>
          <w:rFonts w:ascii="Palatino Linotype" w:eastAsia="Calibri" w:hAnsi="Palatino Linotype"/>
          <w:lang w:val="es-ES" w:eastAsia="es-ES"/>
        </w:rPr>
        <w:t>s</w:t>
      </w:r>
      <w:r w:rsidRPr="00F60AA1">
        <w:rPr>
          <w:rFonts w:ascii="Palatino Linotype" w:eastAsia="Calibri" w:hAnsi="Palatino Linotype"/>
          <w:lang w:val="es-ES" w:eastAsia="es-ES"/>
        </w:rPr>
        <w:t xml:space="preserve"> habilitado</w:t>
      </w:r>
      <w:r w:rsidR="000A6AA5">
        <w:rPr>
          <w:rFonts w:ascii="Palatino Linotype" w:eastAsia="Calibri" w:hAnsi="Palatino Linotype"/>
          <w:lang w:val="es-ES" w:eastAsia="es-ES"/>
        </w:rPr>
        <w:t>s</w:t>
      </w:r>
      <w:r w:rsidRPr="00F60AA1">
        <w:rPr>
          <w:rFonts w:ascii="Palatino Linotype" w:eastAsia="Calibri" w:hAnsi="Palatino Linotype"/>
          <w:lang w:val="es-ES" w:eastAsia="es-ES"/>
        </w:rPr>
        <w:t>.</w:t>
      </w:r>
    </w:p>
    <w:p w14:paraId="3BFD9D40" w14:textId="77777777" w:rsidR="007F7091" w:rsidRPr="00F60AA1" w:rsidRDefault="007F7091" w:rsidP="007F7091">
      <w:pPr>
        <w:spacing w:line="360" w:lineRule="auto"/>
        <w:contextualSpacing/>
        <w:jc w:val="both"/>
        <w:rPr>
          <w:rFonts w:ascii="Palatino Linotype" w:eastAsia="Calibri" w:hAnsi="Palatino Linotype"/>
          <w:lang w:val="es-ES" w:eastAsia="es-ES"/>
        </w:rPr>
      </w:pPr>
    </w:p>
    <w:p w14:paraId="3BFD9D41" w14:textId="77777777" w:rsidR="007F7091" w:rsidRPr="00F60AA1" w:rsidRDefault="000A6AA5" w:rsidP="007F7091">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El tres (03)</w:t>
      </w:r>
      <w:r w:rsidR="007F7091" w:rsidRPr="00F60AA1">
        <w:rPr>
          <w:rFonts w:ascii="Palatino Linotype" w:eastAsia="Calibri" w:hAnsi="Palatino Linotype"/>
          <w:lang w:val="es-ES" w:eastAsia="es-ES"/>
        </w:rPr>
        <w:t xml:space="preserve"> de noviembre de dos mil veintidós, el Sujeto Obligado notificó una prórroga para dar respuesta a la solicitud de información en el siguiente sentido:</w:t>
      </w:r>
    </w:p>
    <w:p w14:paraId="3BFD9D42" w14:textId="77777777" w:rsidR="007F7091" w:rsidRDefault="007F7091" w:rsidP="007F7091">
      <w:pPr>
        <w:spacing w:line="360" w:lineRule="auto"/>
        <w:contextualSpacing/>
        <w:jc w:val="both"/>
        <w:rPr>
          <w:rFonts w:ascii="Palatino Linotype" w:eastAsia="Calibri" w:hAnsi="Palatino Linotype"/>
          <w:lang w:val="es-ES" w:eastAsia="es-ES"/>
        </w:rPr>
      </w:pPr>
    </w:p>
    <w:p w14:paraId="3BFD9D43" w14:textId="77777777" w:rsidR="000A6AA5" w:rsidRPr="00F60AA1" w:rsidRDefault="000A6AA5" w:rsidP="007F7091">
      <w:pPr>
        <w:spacing w:line="360" w:lineRule="auto"/>
        <w:contextualSpacing/>
        <w:jc w:val="both"/>
        <w:rPr>
          <w:rFonts w:ascii="Palatino Linotype" w:eastAsia="Calibri" w:hAnsi="Palatino Linotype"/>
          <w:lang w:val="es-ES" w:eastAsia="es-ES"/>
        </w:rPr>
      </w:pPr>
      <w:r w:rsidRPr="00F60AA1">
        <w:rPr>
          <w:rFonts w:ascii="Palatino Linotype" w:hAnsi="Palatino Linotype"/>
          <w:b/>
          <w:bCs/>
        </w:rPr>
        <w:t>00416/CALIMAYA/IP/2022</w:t>
      </w:r>
      <w:r>
        <w:rPr>
          <w:rFonts w:ascii="Palatino Linotype" w:hAnsi="Palatino Linotype"/>
          <w:b/>
          <w:bCs/>
        </w:rPr>
        <w:t>:</w:t>
      </w:r>
    </w:p>
    <w:tbl>
      <w:tblPr>
        <w:tblW w:w="7480" w:type="dxa"/>
        <w:jc w:val="center"/>
        <w:tblCellSpacing w:w="0" w:type="dxa"/>
        <w:tblCellMar>
          <w:left w:w="0" w:type="dxa"/>
          <w:right w:w="0" w:type="dxa"/>
        </w:tblCellMar>
        <w:tblLook w:val="04A0" w:firstRow="1" w:lastRow="0" w:firstColumn="1" w:lastColumn="0" w:noHBand="0" w:noVBand="1"/>
      </w:tblPr>
      <w:tblGrid>
        <w:gridCol w:w="7480"/>
      </w:tblGrid>
      <w:tr w:rsidR="007F7091" w:rsidRPr="00DE1846" w14:paraId="3BFD9D45" w14:textId="77777777" w:rsidTr="00700BA8">
        <w:trPr>
          <w:trHeight w:val="303"/>
          <w:tblCellSpacing w:w="0" w:type="dxa"/>
          <w:jc w:val="center"/>
        </w:trPr>
        <w:tc>
          <w:tcPr>
            <w:tcW w:w="0" w:type="auto"/>
            <w:vAlign w:val="center"/>
            <w:hideMark/>
          </w:tcPr>
          <w:p w14:paraId="3BFD9D44" w14:textId="77777777" w:rsidR="007F7091" w:rsidRPr="00DE1846" w:rsidRDefault="007F7091" w:rsidP="00700BA8">
            <w:pPr>
              <w:jc w:val="right"/>
              <w:rPr>
                <w:rFonts w:ascii="Palatino Linotype" w:hAnsi="Palatino Linotype"/>
                <w:i/>
                <w:sz w:val="22"/>
                <w:lang w:val="es-ES" w:eastAsia="es-ES"/>
              </w:rPr>
            </w:pPr>
            <w:r w:rsidRPr="00F60AA1">
              <w:rPr>
                <w:rFonts w:ascii="Palatino Linotype" w:hAnsi="Palatino Linotype"/>
                <w:i/>
                <w:sz w:val="22"/>
                <w:szCs w:val="15"/>
                <w:lang w:val="es-ES" w:eastAsia="es-ES"/>
              </w:rPr>
              <w:lastRenderedPageBreak/>
              <w:t>“</w:t>
            </w:r>
            <w:r w:rsidRPr="00DE1846">
              <w:rPr>
                <w:rFonts w:ascii="Palatino Linotype" w:hAnsi="Palatino Linotype"/>
                <w:i/>
                <w:sz w:val="22"/>
                <w:szCs w:val="15"/>
                <w:lang w:val="es-ES" w:eastAsia="es-ES"/>
              </w:rPr>
              <w:t>Calimaya, México a 03 de Noviembre de 2022</w:t>
            </w:r>
          </w:p>
        </w:tc>
      </w:tr>
      <w:tr w:rsidR="007F7091" w:rsidRPr="00DE1846" w14:paraId="3BFD9D47" w14:textId="77777777" w:rsidTr="00700BA8">
        <w:trPr>
          <w:trHeight w:val="303"/>
          <w:tblCellSpacing w:w="0" w:type="dxa"/>
          <w:jc w:val="center"/>
        </w:trPr>
        <w:tc>
          <w:tcPr>
            <w:tcW w:w="0" w:type="auto"/>
            <w:vAlign w:val="center"/>
            <w:hideMark/>
          </w:tcPr>
          <w:p w14:paraId="3BFD9D46" w14:textId="77777777" w:rsidR="007F7091" w:rsidRPr="00DE1846" w:rsidRDefault="007F7091" w:rsidP="00700BA8">
            <w:pPr>
              <w:jc w:val="right"/>
              <w:rPr>
                <w:rFonts w:ascii="Palatino Linotype" w:hAnsi="Palatino Linotype"/>
                <w:i/>
                <w:sz w:val="22"/>
                <w:lang w:val="es-ES" w:eastAsia="es-ES"/>
              </w:rPr>
            </w:pPr>
            <w:r w:rsidRPr="00DE1846">
              <w:rPr>
                <w:rFonts w:ascii="Palatino Linotype" w:hAnsi="Palatino Linotype"/>
                <w:i/>
                <w:sz w:val="22"/>
                <w:szCs w:val="15"/>
                <w:lang w:val="es-ES" w:eastAsia="es-ES"/>
              </w:rPr>
              <w:t>Nombre del solicitante: C. Solicitante</w:t>
            </w:r>
          </w:p>
        </w:tc>
      </w:tr>
      <w:tr w:rsidR="007F7091" w:rsidRPr="00DE1846" w14:paraId="3BFD9D49" w14:textId="77777777" w:rsidTr="00700BA8">
        <w:trPr>
          <w:trHeight w:val="303"/>
          <w:tblCellSpacing w:w="0" w:type="dxa"/>
          <w:jc w:val="center"/>
        </w:trPr>
        <w:tc>
          <w:tcPr>
            <w:tcW w:w="0" w:type="auto"/>
            <w:vAlign w:val="center"/>
            <w:hideMark/>
          </w:tcPr>
          <w:p w14:paraId="3BFD9D48" w14:textId="77777777" w:rsidR="007F7091" w:rsidRPr="00DE1846" w:rsidRDefault="007F7091" w:rsidP="00700BA8">
            <w:pPr>
              <w:jc w:val="right"/>
              <w:rPr>
                <w:rFonts w:ascii="Palatino Linotype" w:hAnsi="Palatino Linotype"/>
                <w:i/>
                <w:sz w:val="22"/>
                <w:lang w:val="es-ES" w:eastAsia="es-ES"/>
              </w:rPr>
            </w:pPr>
            <w:r w:rsidRPr="00DE1846">
              <w:rPr>
                <w:rFonts w:ascii="Palatino Linotype" w:hAnsi="Palatino Linotype"/>
                <w:i/>
                <w:sz w:val="22"/>
                <w:szCs w:val="15"/>
                <w:lang w:val="es-ES" w:eastAsia="es-ES"/>
              </w:rPr>
              <w:t>Folio de la solicitud: 00416/CALIMAYA/IP/2022</w:t>
            </w:r>
          </w:p>
        </w:tc>
      </w:tr>
      <w:tr w:rsidR="007F7091" w:rsidRPr="00DE1846" w14:paraId="3BFD9D4B" w14:textId="77777777" w:rsidTr="00700BA8">
        <w:trPr>
          <w:trHeight w:val="455"/>
          <w:tblCellSpacing w:w="0" w:type="dxa"/>
          <w:jc w:val="center"/>
        </w:trPr>
        <w:tc>
          <w:tcPr>
            <w:tcW w:w="0" w:type="auto"/>
            <w:vAlign w:val="center"/>
            <w:hideMark/>
          </w:tcPr>
          <w:p w14:paraId="3BFD9D4A" w14:textId="77777777" w:rsidR="007F7091" w:rsidRPr="00DE1846" w:rsidRDefault="007F7091" w:rsidP="00700BA8">
            <w:pPr>
              <w:jc w:val="right"/>
              <w:rPr>
                <w:rFonts w:ascii="Palatino Linotype" w:hAnsi="Palatino Linotype"/>
                <w:i/>
                <w:sz w:val="22"/>
                <w:lang w:val="es-ES" w:eastAsia="es-ES"/>
              </w:rPr>
            </w:pPr>
          </w:p>
        </w:tc>
      </w:tr>
      <w:tr w:rsidR="007F7091" w:rsidRPr="00DE1846" w14:paraId="3BFD9D4D" w14:textId="77777777" w:rsidTr="00700BA8">
        <w:trPr>
          <w:trHeight w:val="151"/>
          <w:tblCellSpacing w:w="0" w:type="dxa"/>
          <w:jc w:val="center"/>
        </w:trPr>
        <w:tc>
          <w:tcPr>
            <w:tcW w:w="0" w:type="auto"/>
            <w:vAlign w:val="center"/>
            <w:hideMark/>
          </w:tcPr>
          <w:p w14:paraId="3BFD9D4C" w14:textId="77777777" w:rsidR="007F7091" w:rsidRPr="00DE1846" w:rsidRDefault="007F7091" w:rsidP="00700BA8">
            <w:pPr>
              <w:rPr>
                <w:rFonts w:ascii="Palatino Linotype" w:hAnsi="Palatino Linotype"/>
                <w:i/>
                <w:sz w:val="22"/>
                <w:lang w:val="es-ES" w:eastAsia="es-ES"/>
              </w:rPr>
            </w:pPr>
            <w:r w:rsidRPr="00DE1846">
              <w:rPr>
                <w:rFonts w:ascii="Palatino Linotype" w:hAnsi="Palatino Linotype"/>
                <w:i/>
                <w:sz w:val="22"/>
                <w:szCs w:val="15"/>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7F7091" w:rsidRPr="00DE1846" w14:paraId="3BFD9D4F" w14:textId="77777777" w:rsidTr="00700BA8">
        <w:trPr>
          <w:trHeight w:val="379"/>
          <w:tblCellSpacing w:w="0" w:type="dxa"/>
          <w:jc w:val="center"/>
        </w:trPr>
        <w:tc>
          <w:tcPr>
            <w:tcW w:w="0" w:type="auto"/>
            <w:vAlign w:val="center"/>
            <w:hideMark/>
          </w:tcPr>
          <w:p w14:paraId="3BFD9D4E" w14:textId="77777777" w:rsidR="007F7091" w:rsidRPr="00DE1846" w:rsidRDefault="007F7091" w:rsidP="00700BA8">
            <w:pPr>
              <w:rPr>
                <w:rFonts w:ascii="Palatino Linotype" w:hAnsi="Palatino Linotype"/>
                <w:i/>
                <w:sz w:val="22"/>
                <w:lang w:val="es-ES" w:eastAsia="es-ES"/>
              </w:rPr>
            </w:pPr>
          </w:p>
        </w:tc>
      </w:tr>
      <w:tr w:rsidR="007F7091" w:rsidRPr="00DE1846" w14:paraId="3BFD9D51" w14:textId="77777777" w:rsidTr="00700BA8">
        <w:trPr>
          <w:trHeight w:val="151"/>
          <w:tblCellSpacing w:w="0" w:type="dxa"/>
          <w:jc w:val="center"/>
        </w:trPr>
        <w:tc>
          <w:tcPr>
            <w:tcW w:w="0" w:type="auto"/>
            <w:vAlign w:val="center"/>
            <w:hideMark/>
          </w:tcPr>
          <w:p w14:paraId="3BFD9D50" w14:textId="77777777" w:rsidR="007F7091" w:rsidRPr="00DE1846" w:rsidRDefault="007F7091" w:rsidP="00700BA8">
            <w:pPr>
              <w:rPr>
                <w:rFonts w:ascii="Palatino Linotype" w:hAnsi="Palatino Linotype"/>
                <w:i/>
                <w:sz w:val="22"/>
                <w:lang w:val="es-ES" w:eastAsia="es-ES"/>
              </w:rPr>
            </w:pPr>
            <w:r w:rsidRPr="00DE1846">
              <w:rPr>
                <w:rFonts w:ascii="Palatino Linotype" w:hAnsi="Palatino Linotype"/>
                <w:i/>
                <w:sz w:val="22"/>
                <w:szCs w:val="15"/>
                <w:lang w:val="es-ES" w:eastAsia="es-ES"/>
              </w:rPr>
              <w:t>SE APRUBA LA AMPLIACIÓN DEL PLAZO PARA BRINDAR RESPUESTA A SU SOLICITU DE INFORMACIÓN, CON FUNDAMENTO EN LO ESTABLECIDO POR EL ACUERDO CALIMAYA/CT/105/2022 DEL COMITÉ DE TRANSPARENCIA</w:t>
            </w:r>
          </w:p>
        </w:tc>
      </w:tr>
      <w:tr w:rsidR="007F7091" w:rsidRPr="00DE1846" w14:paraId="3BFD9D53" w14:textId="77777777" w:rsidTr="00700BA8">
        <w:trPr>
          <w:trHeight w:val="379"/>
          <w:tblCellSpacing w:w="0" w:type="dxa"/>
          <w:jc w:val="center"/>
        </w:trPr>
        <w:tc>
          <w:tcPr>
            <w:tcW w:w="0" w:type="auto"/>
            <w:vAlign w:val="center"/>
            <w:hideMark/>
          </w:tcPr>
          <w:p w14:paraId="3BFD9D52" w14:textId="77777777" w:rsidR="007F7091" w:rsidRPr="00DE1846" w:rsidRDefault="007F7091" w:rsidP="00700BA8">
            <w:pPr>
              <w:rPr>
                <w:rFonts w:ascii="Palatino Linotype" w:hAnsi="Palatino Linotype"/>
                <w:i/>
                <w:sz w:val="22"/>
                <w:lang w:val="es-ES" w:eastAsia="es-ES"/>
              </w:rPr>
            </w:pPr>
          </w:p>
        </w:tc>
      </w:tr>
      <w:tr w:rsidR="007F7091" w:rsidRPr="00DE1846" w14:paraId="3BFD9D55" w14:textId="77777777" w:rsidTr="00700BA8">
        <w:trPr>
          <w:trHeight w:val="151"/>
          <w:tblCellSpacing w:w="0" w:type="dxa"/>
          <w:jc w:val="center"/>
        </w:trPr>
        <w:tc>
          <w:tcPr>
            <w:tcW w:w="0" w:type="auto"/>
            <w:vAlign w:val="center"/>
            <w:hideMark/>
          </w:tcPr>
          <w:p w14:paraId="3BFD9D54" w14:textId="77777777" w:rsidR="007F7091" w:rsidRPr="00DE1846" w:rsidRDefault="007F7091" w:rsidP="00700BA8">
            <w:pPr>
              <w:jc w:val="center"/>
              <w:rPr>
                <w:rFonts w:ascii="Palatino Linotype" w:hAnsi="Palatino Linotype"/>
                <w:i/>
                <w:sz w:val="22"/>
                <w:szCs w:val="20"/>
                <w:lang w:val="es-ES" w:eastAsia="es-ES"/>
              </w:rPr>
            </w:pPr>
          </w:p>
        </w:tc>
      </w:tr>
      <w:tr w:rsidR="007F7091" w:rsidRPr="00DE1846" w14:paraId="3BFD9D57" w14:textId="77777777" w:rsidTr="00700BA8">
        <w:trPr>
          <w:trHeight w:val="151"/>
          <w:tblCellSpacing w:w="0" w:type="dxa"/>
          <w:jc w:val="center"/>
        </w:trPr>
        <w:tc>
          <w:tcPr>
            <w:tcW w:w="0" w:type="auto"/>
            <w:vAlign w:val="center"/>
            <w:hideMark/>
          </w:tcPr>
          <w:p w14:paraId="3BFD9D56" w14:textId="77777777" w:rsidR="007F7091" w:rsidRPr="00DE1846" w:rsidRDefault="007F7091" w:rsidP="00700BA8">
            <w:pPr>
              <w:rPr>
                <w:rFonts w:ascii="Palatino Linotype" w:hAnsi="Palatino Linotype"/>
                <w:i/>
                <w:sz w:val="22"/>
                <w:lang w:val="es-ES" w:eastAsia="es-ES"/>
              </w:rPr>
            </w:pPr>
            <w:r w:rsidRPr="00DE1846">
              <w:rPr>
                <w:rFonts w:ascii="Palatino Linotype" w:hAnsi="Palatino Linotype"/>
                <w:i/>
                <w:sz w:val="22"/>
                <w:szCs w:val="15"/>
                <w:lang w:val="es-ES" w:eastAsia="es-ES"/>
              </w:rPr>
              <w:t>DRA. YESIKA GUADALUPE GÓMEZ CARMONA</w:t>
            </w:r>
          </w:p>
        </w:tc>
      </w:tr>
      <w:tr w:rsidR="007F7091" w:rsidRPr="00DE1846" w14:paraId="3BFD9D59" w14:textId="77777777" w:rsidTr="00700BA8">
        <w:trPr>
          <w:trHeight w:val="151"/>
          <w:tblCellSpacing w:w="0" w:type="dxa"/>
          <w:jc w:val="center"/>
        </w:trPr>
        <w:tc>
          <w:tcPr>
            <w:tcW w:w="0" w:type="auto"/>
            <w:vAlign w:val="center"/>
            <w:hideMark/>
          </w:tcPr>
          <w:p w14:paraId="3BFD9D58" w14:textId="77777777" w:rsidR="007F7091" w:rsidRPr="00DE1846" w:rsidRDefault="007F7091" w:rsidP="00700BA8">
            <w:pPr>
              <w:rPr>
                <w:rFonts w:ascii="Palatino Linotype" w:hAnsi="Palatino Linotype"/>
                <w:i/>
                <w:sz w:val="22"/>
                <w:lang w:val="es-ES" w:eastAsia="es-ES"/>
              </w:rPr>
            </w:pPr>
            <w:r w:rsidRPr="00DE1846">
              <w:rPr>
                <w:rFonts w:ascii="Palatino Linotype" w:hAnsi="Palatino Linotype"/>
                <w:b/>
                <w:bCs/>
                <w:i/>
                <w:sz w:val="22"/>
                <w:szCs w:val="15"/>
                <w:lang w:val="es-ES" w:eastAsia="es-ES"/>
              </w:rPr>
              <w:t>Responsable de la Unidad de Transparencia</w:t>
            </w:r>
            <w:r w:rsidRPr="00F60AA1">
              <w:rPr>
                <w:rFonts w:ascii="Palatino Linotype" w:hAnsi="Palatino Linotype"/>
                <w:b/>
                <w:bCs/>
                <w:i/>
                <w:sz w:val="22"/>
                <w:szCs w:val="15"/>
                <w:lang w:val="es-ES" w:eastAsia="es-ES"/>
              </w:rPr>
              <w:t>2</w:t>
            </w:r>
          </w:p>
        </w:tc>
      </w:tr>
      <w:tr w:rsidR="007F7091" w:rsidRPr="00F60AA1" w14:paraId="3BFD9D5B" w14:textId="77777777" w:rsidTr="00700BA8">
        <w:trPr>
          <w:trHeight w:val="151"/>
          <w:tblCellSpacing w:w="0" w:type="dxa"/>
          <w:jc w:val="center"/>
        </w:trPr>
        <w:tc>
          <w:tcPr>
            <w:tcW w:w="0" w:type="auto"/>
            <w:vAlign w:val="center"/>
          </w:tcPr>
          <w:p w14:paraId="3BFD9D5A" w14:textId="77777777" w:rsidR="007F7091" w:rsidRPr="00F60AA1" w:rsidRDefault="007F7091" w:rsidP="00700BA8">
            <w:pPr>
              <w:rPr>
                <w:rFonts w:ascii="Palatino Linotype" w:hAnsi="Palatino Linotype"/>
                <w:b/>
                <w:bCs/>
                <w:i/>
                <w:sz w:val="22"/>
                <w:szCs w:val="15"/>
                <w:lang w:val="es-ES" w:eastAsia="es-ES"/>
              </w:rPr>
            </w:pPr>
          </w:p>
        </w:tc>
      </w:tr>
    </w:tbl>
    <w:p w14:paraId="3BFD9D5C" w14:textId="77777777" w:rsidR="007F7091" w:rsidRDefault="007F7091" w:rsidP="007F7091">
      <w:pPr>
        <w:spacing w:line="360" w:lineRule="auto"/>
        <w:contextualSpacing/>
        <w:jc w:val="both"/>
        <w:rPr>
          <w:rFonts w:ascii="Palatino Linotype" w:eastAsia="Calibri" w:hAnsi="Palatino Linotype"/>
          <w:lang w:val="es-ES" w:eastAsia="es-ES"/>
        </w:rPr>
      </w:pPr>
    </w:p>
    <w:p w14:paraId="3BFD9D5D" w14:textId="77777777" w:rsidR="000A6AA5" w:rsidRDefault="000A6AA5" w:rsidP="007F7091">
      <w:pPr>
        <w:spacing w:line="360" w:lineRule="auto"/>
        <w:contextualSpacing/>
        <w:jc w:val="both"/>
        <w:rPr>
          <w:rFonts w:ascii="Palatino Linotype" w:hAnsi="Palatino Linotype" w:cs="Arial"/>
          <w:b/>
          <w:bCs/>
        </w:rPr>
      </w:pPr>
      <w:r w:rsidRPr="000A6AA5">
        <w:rPr>
          <w:rFonts w:ascii="Palatino Linotype" w:hAnsi="Palatino Linotype" w:cs="Arial"/>
          <w:b/>
          <w:bCs/>
        </w:rPr>
        <w:t>00418/CALIMAYA/IP/2022</w:t>
      </w:r>
      <w:r>
        <w:rPr>
          <w:rFonts w:ascii="Palatino Linotype" w:hAnsi="Palatino Linotype" w:cs="Arial"/>
          <w:b/>
          <w:bCs/>
        </w:rPr>
        <w:t>:</w:t>
      </w:r>
    </w:p>
    <w:p w14:paraId="3BFD9D5E" w14:textId="77777777" w:rsidR="000A6AA5" w:rsidRDefault="000A6AA5" w:rsidP="007F7091">
      <w:pPr>
        <w:spacing w:line="360" w:lineRule="auto"/>
        <w:contextualSpacing/>
        <w:jc w:val="both"/>
        <w:rPr>
          <w:rFonts w:ascii="Palatino Linotype" w:eastAsia="Calibri" w:hAnsi="Palatino Linotype"/>
          <w:lang w:val="es-ES" w:eastAsia="es-ES"/>
        </w:rPr>
      </w:pPr>
    </w:p>
    <w:tbl>
      <w:tblPr>
        <w:tblW w:w="7150" w:type="dxa"/>
        <w:jc w:val="center"/>
        <w:tblCellSpacing w:w="0" w:type="dxa"/>
        <w:tblCellMar>
          <w:left w:w="0" w:type="dxa"/>
          <w:right w:w="0" w:type="dxa"/>
        </w:tblCellMar>
        <w:tblLook w:val="04A0" w:firstRow="1" w:lastRow="0" w:firstColumn="1" w:lastColumn="0" w:noHBand="0" w:noVBand="1"/>
      </w:tblPr>
      <w:tblGrid>
        <w:gridCol w:w="7150"/>
      </w:tblGrid>
      <w:tr w:rsidR="000A6AA5" w:rsidRPr="000A6AA5" w14:paraId="3BFD9D60" w14:textId="77777777" w:rsidTr="000A6AA5">
        <w:trPr>
          <w:trHeight w:val="315"/>
          <w:tblCellSpacing w:w="0" w:type="dxa"/>
          <w:jc w:val="center"/>
        </w:trPr>
        <w:tc>
          <w:tcPr>
            <w:tcW w:w="0" w:type="auto"/>
            <w:vAlign w:val="center"/>
            <w:hideMark/>
          </w:tcPr>
          <w:p w14:paraId="3BFD9D5F" w14:textId="77777777" w:rsidR="000A6AA5" w:rsidRPr="000A6AA5" w:rsidRDefault="000A6AA5" w:rsidP="000A6AA5">
            <w:pPr>
              <w:jc w:val="right"/>
              <w:rPr>
                <w:rFonts w:ascii="Palatino Linotype" w:hAnsi="Palatino Linotype"/>
                <w:i/>
                <w:sz w:val="22"/>
                <w:lang w:val="es-ES" w:eastAsia="es-ES"/>
              </w:rPr>
            </w:pPr>
            <w:r w:rsidRPr="000A6AA5">
              <w:rPr>
                <w:rFonts w:ascii="Palatino Linotype" w:hAnsi="Palatino Linotype"/>
                <w:i/>
                <w:sz w:val="22"/>
                <w:szCs w:val="15"/>
                <w:lang w:val="es-ES" w:eastAsia="es-ES"/>
              </w:rPr>
              <w:t>Calimaya, México a 03 de Noviembre de 2022</w:t>
            </w:r>
          </w:p>
        </w:tc>
      </w:tr>
      <w:tr w:rsidR="000A6AA5" w:rsidRPr="000A6AA5" w14:paraId="3BFD9D62" w14:textId="77777777" w:rsidTr="000A6AA5">
        <w:trPr>
          <w:trHeight w:val="315"/>
          <w:tblCellSpacing w:w="0" w:type="dxa"/>
          <w:jc w:val="center"/>
        </w:trPr>
        <w:tc>
          <w:tcPr>
            <w:tcW w:w="0" w:type="auto"/>
            <w:vAlign w:val="center"/>
            <w:hideMark/>
          </w:tcPr>
          <w:p w14:paraId="3BFD9D61" w14:textId="77777777" w:rsidR="000A6AA5" w:rsidRPr="000A6AA5" w:rsidRDefault="000A6AA5" w:rsidP="000A6AA5">
            <w:pPr>
              <w:jc w:val="right"/>
              <w:rPr>
                <w:rFonts w:ascii="Palatino Linotype" w:hAnsi="Palatino Linotype"/>
                <w:i/>
                <w:sz w:val="22"/>
                <w:lang w:val="es-ES" w:eastAsia="es-ES"/>
              </w:rPr>
            </w:pPr>
            <w:r w:rsidRPr="000A6AA5">
              <w:rPr>
                <w:rFonts w:ascii="Palatino Linotype" w:hAnsi="Palatino Linotype"/>
                <w:i/>
                <w:sz w:val="22"/>
                <w:szCs w:val="15"/>
                <w:lang w:val="es-ES" w:eastAsia="es-ES"/>
              </w:rPr>
              <w:t>Nombre del solicitante: C. Solicitante</w:t>
            </w:r>
          </w:p>
        </w:tc>
      </w:tr>
      <w:tr w:rsidR="000A6AA5" w:rsidRPr="000A6AA5" w14:paraId="3BFD9D64" w14:textId="77777777" w:rsidTr="000A6AA5">
        <w:trPr>
          <w:trHeight w:val="315"/>
          <w:tblCellSpacing w:w="0" w:type="dxa"/>
          <w:jc w:val="center"/>
        </w:trPr>
        <w:tc>
          <w:tcPr>
            <w:tcW w:w="0" w:type="auto"/>
            <w:vAlign w:val="center"/>
            <w:hideMark/>
          </w:tcPr>
          <w:p w14:paraId="3BFD9D63" w14:textId="77777777" w:rsidR="000A6AA5" w:rsidRPr="000A6AA5" w:rsidRDefault="000A6AA5" w:rsidP="000A6AA5">
            <w:pPr>
              <w:jc w:val="right"/>
              <w:rPr>
                <w:rFonts w:ascii="Palatino Linotype" w:hAnsi="Palatino Linotype"/>
                <w:i/>
                <w:sz w:val="22"/>
                <w:lang w:val="es-ES" w:eastAsia="es-ES"/>
              </w:rPr>
            </w:pPr>
            <w:r w:rsidRPr="000A6AA5">
              <w:rPr>
                <w:rFonts w:ascii="Palatino Linotype" w:hAnsi="Palatino Linotype"/>
                <w:i/>
                <w:sz w:val="22"/>
                <w:szCs w:val="15"/>
                <w:lang w:val="es-ES" w:eastAsia="es-ES"/>
              </w:rPr>
              <w:t>Folio de la solicitud: 00418/CALIMAYA/IP/2022</w:t>
            </w:r>
          </w:p>
        </w:tc>
      </w:tr>
      <w:tr w:rsidR="000A6AA5" w:rsidRPr="000A6AA5" w14:paraId="3BFD9D66" w14:textId="77777777" w:rsidTr="000A6AA5">
        <w:trPr>
          <w:trHeight w:val="473"/>
          <w:tblCellSpacing w:w="0" w:type="dxa"/>
          <w:jc w:val="center"/>
        </w:trPr>
        <w:tc>
          <w:tcPr>
            <w:tcW w:w="0" w:type="auto"/>
            <w:vAlign w:val="center"/>
            <w:hideMark/>
          </w:tcPr>
          <w:p w14:paraId="3BFD9D65" w14:textId="77777777" w:rsidR="000A6AA5" w:rsidRPr="000A6AA5" w:rsidRDefault="000A6AA5" w:rsidP="000A6AA5">
            <w:pPr>
              <w:jc w:val="right"/>
              <w:rPr>
                <w:rFonts w:ascii="Palatino Linotype" w:hAnsi="Palatino Linotype"/>
                <w:i/>
                <w:sz w:val="22"/>
                <w:lang w:val="es-ES" w:eastAsia="es-ES"/>
              </w:rPr>
            </w:pPr>
          </w:p>
        </w:tc>
      </w:tr>
      <w:tr w:rsidR="000A6AA5" w:rsidRPr="000A6AA5" w14:paraId="3BFD9D68" w14:textId="77777777" w:rsidTr="000A6AA5">
        <w:trPr>
          <w:trHeight w:val="157"/>
          <w:tblCellSpacing w:w="0" w:type="dxa"/>
          <w:jc w:val="center"/>
        </w:trPr>
        <w:tc>
          <w:tcPr>
            <w:tcW w:w="0" w:type="auto"/>
            <w:vAlign w:val="center"/>
            <w:hideMark/>
          </w:tcPr>
          <w:p w14:paraId="3BFD9D67" w14:textId="77777777" w:rsidR="000A6AA5" w:rsidRPr="000A6AA5" w:rsidRDefault="000A6AA5" w:rsidP="000A6AA5">
            <w:pPr>
              <w:rPr>
                <w:rFonts w:ascii="Palatino Linotype" w:hAnsi="Palatino Linotype"/>
                <w:i/>
                <w:sz w:val="22"/>
                <w:lang w:val="es-ES" w:eastAsia="es-ES"/>
              </w:rPr>
            </w:pPr>
            <w:r w:rsidRPr="000A6AA5">
              <w:rPr>
                <w:rFonts w:ascii="Palatino Linotype" w:hAnsi="Palatino Linotype"/>
                <w:i/>
                <w:sz w:val="22"/>
                <w:szCs w:val="15"/>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0A6AA5" w:rsidRPr="000A6AA5" w14:paraId="3BFD9D6A" w14:textId="77777777" w:rsidTr="000A6AA5">
        <w:trPr>
          <w:trHeight w:val="394"/>
          <w:tblCellSpacing w:w="0" w:type="dxa"/>
          <w:jc w:val="center"/>
        </w:trPr>
        <w:tc>
          <w:tcPr>
            <w:tcW w:w="0" w:type="auto"/>
            <w:vAlign w:val="center"/>
            <w:hideMark/>
          </w:tcPr>
          <w:p w14:paraId="3BFD9D69" w14:textId="77777777" w:rsidR="000A6AA5" w:rsidRPr="000A6AA5" w:rsidRDefault="000A6AA5" w:rsidP="000A6AA5">
            <w:pPr>
              <w:rPr>
                <w:rFonts w:ascii="Palatino Linotype" w:hAnsi="Palatino Linotype"/>
                <w:i/>
                <w:sz w:val="22"/>
                <w:lang w:val="es-ES" w:eastAsia="es-ES"/>
              </w:rPr>
            </w:pPr>
          </w:p>
        </w:tc>
      </w:tr>
      <w:tr w:rsidR="000A6AA5" w:rsidRPr="000A6AA5" w14:paraId="3BFD9D6C" w14:textId="77777777" w:rsidTr="000A6AA5">
        <w:trPr>
          <w:trHeight w:val="157"/>
          <w:tblCellSpacing w:w="0" w:type="dxa"/>
          <w:jc w:val="center"/>
        </w:trPr>
        <w:tc>
          <w:tcPr>
            <w:tcW w:w="0" w:type="auto"/>
            <w:vAlign w:val="center"/>
            <w:hideMark/>
          </w:tcPr>
          <w:p w14:paraId="3BFD9D6B" w14:textId="77777777" w:rsidR="000A6AA5" w:rsidRPr="000A6AA5" w:rsidRDefault="000A6AA5" w:rsidP="000A6AA5">
            <w:pPr>
              <w:rPr>
                <w:rFonts w:ascii="Palatino Linotype" w:hAnsi="Palatino Linotype"/>
                <w:i/>
                <w:sz w:val="22"/>
                <w:lang w:val="es-ES" w:eastAsia="es-ES"/>
              </w:rPr>
            </w:pPr>
            <w:r w:rsidRPr="000A6AA5">
              <w:rPr>
                <w:rFonts w:ascii="Palatino Linotype" w:hAnsi="Palatino Linotype"/>
                <w:i/>
                <w:sz w:val="22"/>
                <w:szCs w:val="15"/>
                <w:lang w:val="es-ES" w:eastAsia="es-ES"/>
              </w:rPr>
              <w:t>SE APRUBA LA AMPLIACIÓN DEL PLAZO PARA BRINDAR RESPUESTA A SU SOLICITU DE INFORMACIÓN, CON FUNDAMENTO EN LO ESTABLECIDO POR EL ACUERDO CALIMAYA/CT/105/2022 DEL COMITÉ DE TRANSPARENCIA</w:t>
            </w:r>
          </w:p>
        </w:tc>
      </w:tr>
      <w:tr w:rsidR="000A6AA5" w:rsidRPr="000A6AA5" w14:paraId="3BFD9D6E" w14:textId="77777777" w:rsidTr="000A6AA5">
        <w:trPr>
          <w:trHeight w:val="394"/>
          <w:tblCellSpacing w:w="0" w:type="dxa"/>
          <w:jc w:val="center"/>
        </w:trPr>
        <w:tc>
          <w:tcPr>
            <w:tcW w:w="0" w:type="auto"/>
            <w:vAlign w:val="center"/>
            <w:hideMark/>
          </w:tcPr>
          <w:p w14:paraId="3BFD9D6D" w14:textId="77777777" w:rsidR="000A6AA5" w:rsidRPr="000A6AA5" w:rsidRDefault="000A6AA5" w:rsidP="000A6AA5">
            <w:pPr>
              <w:rPr>
                <w:rFonts w:ascii="Palatino Linotype" w:hAnsi="Palatino Linotype"/>
                <w:i/>
                <w:sz w:val="22"/>
                <w:lang w:val="es-ES" w:eastAsia="es-ES"/>
              </w:rPr>
            </w:pPr>
          </w:p>
        </w:tc>
      </w:tr>
      <w:tr w:rsidR="000A6AA5" w:rsidRPr="000A6AA5" w14:paraId="3BFD9D70" w14:textId="77777777" w:rsidTr="000A6AA5">
        <w:trPr>
          <w:trHeight w:val="157"/>
          <w:tblCellSpacing w:w="0" w:type="dxa"/>
          <w:jc w:val="center"/>
        </w:trPr>
        <w:tc>
          <w:tcPr>
            <w:tcW w:w="0" w:type="auto"/>
            <w:vAlign w:val="center"/>
            <w:hideMark/>
          </w:tcPr>
          <w:p w14:paraId="3BFD9D6F" w14:textId="77777777" w:rsidR="000A6AA5" w:rsidRPr="000A6AA5" w:rsidRDefault="000A6AA5" w:rsidP="000A6AA5">
            <w:pPr>
              <w:jc w:val="center"/>
              <w:rPr>
                <w:rFonts w:ascii="Palatino Linotype" w:hAnsi="Palatino Linotype"/>
                <w:i/>
                <w:sz w:val="22"/>
                <w:szCs w:val="20"/>
                <w:lang w:val="es-ES" w:eastAsia="es-ES"/>
              </w:rPr>
            </w:pPr>
          </w:p>
        </w:tc>
      </w:tr>
      <w:tr w:rsidR="000A6AA5" w:rsidRPr="000A6AA5" w14:paraId="3BFD9D72" w14:textId="77777777" w:rsidTr="000A6AA5">
        <w:trPr>
          <w:trHeight w:val="157"/>
          <w:tblCellSpacing w:w="0" w:type="dxa"/>
          <w:jc w:val="center"/>
        </w:trPr>
        <w:tc>
          <w:tcPr>
            <w:tcW w:w="0" w:type="auto"/>
            <w:vAlign w:val="center"/>
            <w:hideMark/>
          </w:tcPr>
          <w:p w14:paraId="3BFD9D71" w14:textId="77777777" w:rsidR="000A6AA5" w:rsidRPr="000A6AA5" w:rsidRDefault="000A6AA5" w:rsidP="000A6AA5">
            <w:pPr>
              <w:rPr>
                <w:rFonts w:ascii="Palatino Linotype" w:hAnsi="Palatino Linotype"/>
                <w:i/>
                <w:sz w:val="22"/>
                <w:lang w:val="es-ES" w:eastAsia="es-ES"/>
              </w:rPr>
            </w:pPr>
            <w:r w:rsidRPr="000A6AA5">
              <w:rPr>
                <w:rFonts w:ascii="Palatino Linotype" w:hAnsi="Palatino Linotype"/>
                <w:i/>
                <w:sz w:val="22"/>
                <w:szCs w:val="15"/>
                <w:lang w:val="es-ES" w:eastAsia="es-ES"/>
              </w:rPr>
              <w:t>DRA. YESIKA GUADALUPE GÓMEZ CARMONA</w:t>
            </w:r>
          </w:p>
        </w:tc>
      </w:tr>
      <w:tr w:rsidR="000A6AA5" w:rsidRPr="000A6AA5" w14:paraId="3BFD9D74" w14:textId="77777777" w:rsidTr="000A6AA5">
        <w:trPr>
          <w:trHeight w:val="157"/>
          <w:tblCellSpacing w:w="0" w:type="dxa"/>
          <w:jc w:val="center"/>
        </w:trPr>
        <w:tc>
          <w:tcPr>
            <w:tcW w:w="0" w:type="auto"/>
            <w:vAlign w:val="center"/>
            <w:hideMark/>
          </w:tcPr>
          <w:p w14:paraId="3BFD9D73" w14:textId="77777777" w:rsidR="000A6AA5" w:rsidRPr="000A6AA5" w:rsidRDefault="000A6AA5" w:rsidP="000A6AA5">
            <w:pPr>
              <w:rPr>
                <w:rFonts w:ascii="Palatino Linotype" w:hAnsi="Palatino Linotype"/>
                <w:i/>
                <w:sz w:val="22"/>
                <w:lang w:val="es-ES" w:eastAsia="es-ES"/>
              </w:rPr>
            </w:pPr>
            <w:r w:rsidRPr="000A6AA5">
              <w:rPr>
                <w:rFonts w:ascii="Palatino Linotype" w:hAnsi="Palatino Linotype"/>
                <w:b/>
                <w:bCs/>
                <w:i/>
                <w:sz w:val="22"/>
                <w:szCs w:val="15"/>
                <w:lang w:val="es-ES" w:eastAsia="es-ES"/>
              </w:rPr>
              <w:lastRenderedPageBreak/>
              <w:t>Responsable de la Unidad de Transparencia</w:t>
            </w:r>
          </w:p>
        </w:tc>
      </w:tr>
    </w:tbl>
    <w:p w14:paraId="3BFD9D75" w14:textId="77777777" w:rsidR="000A6AA5" w:rsidRPr="00F60AA1" w:rsidRDefault="000A6AA5" w:rsidP="007F7091">
      <w:pPr>
        <w:spacing w:line="360" w:lineRule="auto"/>
        <w:contextualSpacing/>
        <w:jc w:val="both"/>
        <w:rPr>
          <w:rFonts w:ascii="Palatino Linotype" w:eastAsia="Calibri" w:hAnsi="Palatino Linotype"/>
          <w:lang w:val="es-ES" w:eastAsia="es-ES"/>
        </w:rPr>
      </w:pPr>
    </w:p>
    <w:p w14:paraId="3BFD9D76" w14:textId="77777777" w:rsidR="007F7091" w:rsidRPr="00F60AA1" w:rsidRDefault="000A6AA5" w:rsidP="007F7091">
      <w:pPr>
        <w:spacing w:line="360" w:lineRule="auto"/>
        <w:contextualSpacing/>
        <w:jc w:val="both"/>
        <w:rPr>
          <w:rFonts w:ascii="Palatino Linotype" w:eastAsia="Calibri" w:hAnsi="Palatino Linotype"/>
          <w:sz w:val="22"/>
          <w:szCs w:val="22"/>
          <w:lang w:val="es-ES" w:eastAsia="es-ES"/>
        </w:rPr>
      </w:pPr>
      <w:r>
        <w:rPr>
          <w:rFonts w:ascii="Palatino Linotype" w:eastAsia="Calibri" w:hAnsi="Palatino Linotype"/>
          <w:sz w:val="22"/>
          <w:szCs w:val="22"/>
          <w:lang w:val="es-ES" w:eastAsia="es-ES"/>
        </w:rPr>
        <w:t>El Sujeto Obligado adjuntó a dichas prórrogas el archivo denominado</w:t>
      </w:r>
      <w:r w:rsidR="007F7091" w:rsidRPr="00F60AA1">
        <w:rPr>
          <w:rFonts w:ascii="Palatino Linotype" w:eastAsia="Calibri" w:hAnsi="Palatino Linotype"/>
          <w:sz w:val="22"/>
          <w:szCs w:val="22"/>
          <w:lang w:val="es-ES" w:eastAsia="es-ES"/>
        </w:rPr>
        <w:t xml:space="preserve"> </w:t>
      </w:r>
      <w:hyperlink r:id="rId7" w:tgtFrame="_blank" w:history="1">
        <w:r w:rsidR="007F7091" w:rsidRPr="00F60AA1">
          <w:rPr>
            <w:rStyle w:val="Hipervnculo"/>
            <w:rFonts w:ascii="Palatino Linotype" w:eastAsiaTheme="majorEastAsia" w:hAnsi="Palatino Linotype" w:cs="Arial"/>
            <w:b/>
            <w:bCs/>
            <w:color w:val="auto"/>
            <w:sz w:val="22"/>
            <w:szCs w:val="22"/>
          </w:rPr>
          <w:t>ACTA DE LA NOVENA.pdf</w:t>
        </w:r>
      </w:hyperlink>
      <w:r w:rsidR="007F7091" w:rsidRPr="00F60AA1">
        <w:rPr>
          <w:rFonts w:ascii="Palatino Linotype" w:hAnsi="Palatino Linotype"/>
          <w:sz w:val="22"/>
          <w:szCs w:val="22"/>
        </w:rPr>
        <w:t xml:space="preserve">: Acta de la Novena Sesión Ordinaria del Comité de Transparencia del Ayuntamiento de Calimaya, mediante el cual se aprobó una prórroga de siete días para dar respuesta a la solicitud de información. </w:t>
      </w:r>
    </w:p>
    <w:p w14:paraId="3BFD9D77" w14:textId="77777777" w:rsidR="007F7091" w:rsidRPr="00F60AA1" w:rsidRDefault="007F7091" w:rsidP="007F7091">
      <w:pPr>
        <w:spacing w:line="360" w:lineRule="auto"/>
        <w:contextualSpacing/>
        <w:jc w:val="both"/>
        <w:rPr>
          <w:rFonts w:ascii="Palatino Linotype" w:eastAsia="Calibri" w:hAnsi="Palatino Linotype"/>
          <w:lang w:val="es-ES" w:eastAsia="es-ES"/>
        </w:rPr>
      </w:pPr>
    </w:p>
    <w:p w14:paraId="3BFD9D78" w14:textId="77777777" w:rsidR="007F7091" w:rsidRPr="00F60AA1" w:rsidRDefault="007F7091" w:rsidP="007F7091">
      <w:pPr>
        <w:numPr>
          <w:ilvl w:val="0"/>
          <w:numId w:val="1"/>
        </w:numPr>
        <w:spacing w:line="360" w:lineRule="auto"/>
        <w:ind w:left="0" w:firstLine="0"/>
        <w:contextualSpacing/>
        <w:jc w:val="both"/>
        <w:rPr>
          <w:rFonts w:ascii="Palatino Linotype" w:eastAsia="Calibri" w:hAnsi="Palatino Linotype"/>
          <w:lang w:val="es-ES" w:eastAsia="es-ES"/>
        </w:rPr>
      </w:pPr>
      <w:r w:rsidRPr="00F60AA1">
        <w:rPr>
          <w:rFonts w:ascii="Palatino Linotype" w:eastAsiaTheme="minorEastAsia" w:hAnsi="Palatino Linotype"/>
          <w:lang w:val="es-ES_tradnl" w:eastAsia="es-ES"/>
        </w:rPr>
        <w:t xml:space="preserve">El quince (15) de noviembre de dos mil veintidós, </w:t>
      </w:r>
      <w:r w:rsidRPr="00F60AA1">
        <w:rPr>
          <w:rFonts w:ascii="Palatino Linotype" w:eastAsia="Calibri" w:hAnsi="Palatino Linotype"/>
          <w:lang w:val="es-ES" w:eastAsia="es-ES"/>
        </w:rPr>
        <w:t xml:space="preserve">el </w:t>
      </w:r>
      <w:r w:rsidRPr="00F60AA1">
        <w:rPr>
          <w:rFonts w:ascii="Palatino Linotype" w:eastAsia="Calibri" w:hAnsi="Palatino Linotype" w:cs="Arial"/>
          <w:b/>
          <w:lang w:val="es-AR" w:eastAsia="es-ES"/>
        </w:rPr>
        <w:t>SUJETO OBLIGADO</w:t>
      </w:r>
      <w:r w:rsidRPr="00F60AA1">
        <w:rPr>
          <w:rFonts w:ascii="Palatino Linotype" w:eastAsia="Calibri" w:hAnsi="Palatino Linotype" w:cs="Arial"/>
          <w:b/>
          <w:i/>
          <w:lang w:val="es-AR" w:eastAsia="es-ES"/>
        </w:rPr>
        <w:t xml:space="preserve"> </w:t>
      </w:r>
      <w:r w:rsidRPr="00F60AA1">
        <w:rPr>
          <w:rFonts w:ascii="Palatino Linotype" w:hAnsi="Palatino Linotype" w:cs="Arial"/>
          <w:lang w:val="es-ES" w:eastAsia="es-ES"/>
        </w:rPr>
        <w:t>dio respuesta a la solicitud de información en los siguientes términos:</w:t>
      </w:r>
    </w:p>
    <w:p w14:paraId="3BFD9D79" w14:textId="77777777" w:rsidR="007F7091" w:rsidRDefault="007F7091" w:rsidP="007F7091">
      <w:pPr>
        <w:spacing w:line="360" w:lineRule="auto"/>
        <w:contextualSpacing/>
        <w:jc w:val="both"/>
        <w:rPr>
          <w:rFonts w:ascii="Palatino Linotype" w:eastAsia="Calibri" w:hAnsi="Palatino Linotype"/>
          <w:lang w:val="es-ES" w:eastAsia="es-ES"/>
        </w:rPr>
      </w:pPr>
    </w:p>
    <w:p w14:paraId="3BFD9D7A" w14:textId="77777777" w:rsidR="000A6AA5" w:rsidRPr="00F60AA1" w:rsidRDefault="000A6AA5" w:rsidP="007F7091">
      <w:pPr>
        <w:spacing w:line="360" w:lineRule="auto"/>
        <w:contextualSpacing/>
        <w:jc w:val="both"/>
        <w:rPr>
          <w:rFonts w:ascii="Palatino Linotype" w:eastAsia="Calibri" w:hAnsi="Palatino Linotype"/>
          <w:lang w:val="es-ES" w:eastAsia="es-ES"/>
        </w:rPr>
      </w:pPr>
      <w:r w:rsidRPr="00F60AA1">
        <w:rPr>
          <w:rFonts w:ascii="Palatino Linotype" w:hAnsi="Palatino Linotype"/>
          <w:b/>
          <w:bCs/>
        </w:rPr>
        <w:t>00416/CALIMAYA/IP/2022</w:t>
      </w:r>
      <w:r>
        <w:rPr>
          <w:rFonts w:ascii="Palatino Linotype" w:hAnsi="Palatino Linotype"/>
          <w:b/>
          <w:bCs/>
        </w:rPr>
        <w:t>:</w:t>
      </w:r>
    </w:p>
    <w:tbl>
      <w:tblPr>
        <w:tblW w:w="7766" w:type="dxa"/>
        <w:jc w:val="center"/>
        <w:tblCellSpacing w:w="0" w:type="dxa"/>
        <w:tblCellMar>
          <w:left w:w="0" w:type="dxa"/>
          <w:right w:w="0" w:type="dxa"/>
        </w:tblCellMar>
        <w:tblLook w:val="04A0" w:firstRow="1" w:lastRow="0" w:firstColumn="1" w:lastColumn="0" w:noHBand="0" w:noVBand="1"/>
      </w:tblPr>
      <w:tblGrid>
        <w:gridCol w:w="7766"/>
      </w:tblGrid>
      <w:tr w:rsidR="007F7091" w:rsidRPr="00C466D6" w14:paraId="3BFD9D7C" w14:textId="77777777" w:rsidTr="00700BA8">
        <w:trPr>
          <w:trHeight w:val="309"/>
          <w:tblCellSpacing w:w="0" w:type="dxa"/>
          <w:jc w:val="center"/>
        </w:trPr>
        <w:tc>
          <w:tcPr>
            <w:tcW w:w="0" w:type="auto"/>
            <w:vAlign w:val="center"/>
            <w:hideMark/>
          </w:tcPr>
          <w:p w14:paraId="3BFD9D7B" w14:textId="77777777" w:rsidR="007F7091" w:rsidRPr="00C466D6" w:rsidRDefault="007F7091" w:rsidP="00700BA8">
            <w:pPr>
              <w:jc w:val="right"/>
              <w:rPr>
                <w:rFonts w:ascii="Palatino Linotype" w:hAnsi="Palatino Linotype"/>
                <w:i/>
                <w:sz w:val="22"/>
                <w:lang w:val="es-ES" w:eastAsia="es-ES"/>
              </w:rPr>
            </w:pPr>
            <w:r w:rsidRPr="00F60AA1">
              <w:rPr>
                <w:rFonts w:ascii="Palatino Linotype" w:hAnsi="Palatino Linotype"/>
                <w:i/>
                <w:sz w:val="22"/>
                <w:szCs w:val="18"/>
                <w:lang w:val="es-ES" w:eastAsia="es-ES"/>
              </w:rPr>
              <w:t>“</w:t>
            </w:r>
            <w:r w:rsidRPr="00C466D6">
              <w:rPr>
                <w:rFonts w:ascii="Palatino Linotype" w:hAnsi="Palatino Linotype"/>
                <w:i/>
                <w:sz w:val="22"/>
                <w:szCs w:val="18"/>
                <w:lang w:val="es-ES" w:eastAsia="es-ES"/>
              </w:rPr>
              <w:t>Calimaya, México a 15 de Noviembre de 2022</w:t>
            </w:r>
          </w:p>
        </w:tc>
      </w:tr>
      <w:tr w:rsidR="007F7091" w:rsidRPr="00C466D6" w14:paraId="3BFD9D7E" w14:textId="77777777" w:rsidTr="00700BA8">
        <w:trPr>
          <w:trHeight w:val="309"/>
          <w:tblCellSpacing w:w="0" w:type="dxa"/>
          <w:jc w:val="center"/>
        </w:trPr>
        <w:tc>
          <w:tcPr>
            <w:tcW w:w="0" w:type="auto"/>
            <w:vAlign w:val="center"/>
            <w:hideMark/>
          </w:tcPr>
          <w:p w14:paraId="3BFD9D7D" w14:textId="77777777" w:rsidR="007F7091" w:rsidRPr="00C466D6" w:rsidRDefault="007F7091" w:rsidP="00700BA8">
            <w:pPr>
              <w:jc w:val="right"/>
              <w:rPr>
                <w:rFonts w:ascii="Palatino Linotype" w:hAnsi="Palatino Linotype"/>
                <w:i/>
                <w:sz w:val="22"/>
                <w:lang w:val="es-ES" w:eastAsia="es-ES"/>
              </w:rPr>
            </w:pPr>
            <w:r w:rsidRPr="00C466D6">
              <w:rPr>
                <w:rFonts w:ascii="Palatino Linotype" w:hAnsi="Palatino Linotype"/>
                <w:i/>
                <w:sz w:val="22"/>
                <w:szCs w:val="18"/>
                <w:lang w:val="es-ES" w:eastAsia="es-ES"/>
              </w:rPr>
              <w:t>Nombre del solicitante: C. Solicitante</w:t>
            </w:r>
          </w:p>
        </w:tc>
      </w:tr>
      <w:tr w:rsidR="007F7091" w:rsidRPr="00C466D6" w14:paraId="3BFD9D80" w14:textId="77777777" w:rsidTr="00700BA8">
        <w:trPr>
          <w:trHeight w:val="309"/>
          <w:tblCellSpacing w:w="0" w:type="dxa"/>
          <w:jc w:val="center"/>
        </w:trPr>
        <w:tc>
          <w:tcPr>
            <w:tcW w:w="0" w:type="auto"/>
            <w:vAlign w:val="center"/>
            <w:hideMark/>
          </w:tcPr>
          <w:p w14:paraId="3BFD9D7F" w14:textId="77777777" w:rsidR="007F7091" w:rsidRPr="00C466D6" w:rsidRDefault="007F7091" w:rsidP="00700BA8">
            <w:pPr>
              <w:jc w:val="right"/>
              <w:rPr>
                <w:rFonts w:ascii="Palatino Linotype" w:hAnsi="Palatino Linotype"/>
                <w:i/>
                <w:sz w:val="22"/>
                <w:lang w:val="es-ES" w:eastAsia="es-ES"/>
              </w:rPr>
            </w:pPr>
            <w:r w:rsidRPr="00C466D6">
              <w:rPr>
                <w:rFonts w:ascii="Palatino Linotype" w:hAnsi="Palatino Linotype"/>
                <w:i/>
                <w:sz w:val="22"/>
                <w:szCs w:val="18"/>
                <w:lang w:val="es-ES" w:eastAsia="es-ES"/>
              </w:rPr>
              <w:t>Folio de la solicitud: 00416/CALIMAYA/IP/2022</w:t>
            </w:r>
          </w:p>
        </w:tc>
      </w:tr>
      <w:tr w:rsidR="007F7091" w:rsidRPr="00C466D6" w14:paraId="3BFD9D82" w14:textId="77777777" w:rsidTr="00700BA8">
        <w:trPr>
          <w:trHeight w:val="464"/>
          <w:tblCellSpacing w:w="0" w:type="dxa"/>
          <w:jc w:val="center"/>
        </w:trPr>
        <w:tc>
          <w:tcPr>
            <w:tcW w:w="0" w:type="auto"/>
            <w:vAlign w:val="center"/>
            <w:hideMark/>
          </w:tcPr>
          <w:p w14:paraId="3BFD9D81" w14:textId="77777777" w:rsidR="007F7091" w:rsidRPr="00C466D6" w:rsidRDefault="007F7091" w:rsidP="00700BA8">
            <w:pPr>
              <w:jc w:val="right"/>
              <w:rPr>
                <w:rFonts w:ascii="Palatino Linotype" w:hAnsi="Palatino Linotype"/>
                <w:i/>
                <w:sz w:val="22"/>
                <w:lang w:val="es-ES" w:eastAsia="es-ES"/>
              </w:rPr>
            </w:pPr>
          </w:p>
        </w:tc>
      </w:tr>
      <w:tr w:rsidR="007F7091" w:rsidRPr="00C466D6" w14:paraId="3BFD9D84" w14:textId="77777777" w:rsidTr="00700BA8">
        <w:trPr>
          <w:trHeight w:val="154"/>
          <w:tblCellSpacing w:w="0" w:type="dxa"/>
          <w:jc w:val="center"/>
        </w:trPr>
        <w:tc>
          <w:tcPr>
            <w:tcW w:w="0" w:type="auto"/>
            <w:vAlign w:val="center"/>
            <w:hideMark/>
          </w:tcPr>
          <w:p w14:paraId="3BFD9D83" w14:textId="77777777" w:rsidR="007F7091" w:rsidRPr="00C466D6" w:rsidRDefault="007F7091" w:rsidP="00700BA8">
            <w:pPr>
              <w:jc w:val="both"/>
              <w:rPr>
                <w:rFonts w:ascii="Palatino Linotype" w:hAnsi="Palatino Linotype"/>
                <w:i/>
                <w:sz w:val="22"/>
                <w:lang w:val="es-ES" w:eastAsia="es-ES"/>
              </w:rPr>
            </w:pPr>
            <w:r w:rsidRPr="00C466D6">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F7091" w:rsidRPr="00C466D6" w14:paraId="3BFD9D86" w14:textId="77777777" w:rsidTr="00700BA8">
        <w:trPr>
          <w:trHeight w:val="387"/>
          <w:tblCellSpacing w:w="0" w:type="dxa"/>
          <w:jc w:val="center"/>
        </w:trPr>
        <w:tc>
          <w:tcPr>
            <w:tcW w:w="0" w:type="auto"/>
            <w:vAlign w:val="center"/>
            <w:hideMark/>
          </w:tcPr>
          <w:p w14:paraId="3BFD9D85" w14:textId="77777777" w:rsidR="007F7091" w:rsidRPr="00C466D6" w:rsidRDefault="007F7091" w:rsidP="00700BA8">
            <w:pPr>
              <w:jc w:val="both"/>
              <w:rPr>
                <w:rFonts w:ascii="Palatino Linotype" w:hAnsi="Palatino Linotype"/>
                <w:i/>
                <w:sz w:val="22"/>
                <w:lang w:val="es-ES" w:eastAsia="es-ES"/>
              </w:rPr>
            </w:pPr>
          </w:p>
        </w:tc>
      </w:tr>
      <w:tr w:rsidR="007F7091" w:rsidRPr="00C466D6" w14:paraId="3BFD9D88" w14:textId="77777777" w:rsidTr="00700BA8">
        <w:trPr>
          <w:trHeight w:val="154"/>
          <w:tblCellSpacing w:w="0" w:type="dxa"/>
          <w:jc w:val="center"/>
        </w:trPr>
        <w:tc>
          <w:tcPr>
            <w:tcW w:w="0" w:type="auto"/>
            <w:vAlign w:val="center"/>
            <w:hideMark/>
          </w:tcPr>
          <w:p w14:paraId="3BFD9D87" w14:textId="77777777" w:rsidR="007F7091" w:rsidRPr="00C466D6" w:rsidRDefault="007F7091" w:rsidP="00700BA8">
            <w:pPr>
              <w:jc w:val="both"/>
              <w:rPr>
                <w:rFonts w:ascii="Palatino Linotype" w:hAnsi="Palatino Linotype"/>
                <w:i/>
                <w:sz w:val="22"/>
                <w:lang w:val="es-ES" w:eastAsia="es-ES"/>
              </w:rPr>
            </w:pPr>
            <w:r w:rsidRPr="00C466D6">
              <w:rPr>
                <w:rFonts w:ascii="Palatino Linotype" w:hAnsi="Palatino Linotype"/>
                <w:i/>
                <w:sz w:val="22"/>
                <w:szCs w:val="18"/>
                <w:lang w:val="es-ES" w:eastAsia="es-ES"/>
              </w:rPr>
              <w:t xml:space="preserve">ESTIMADO SOLICITANTE: EN ATENCIÓN A SU SOLICITUD DE INFORMACIÓN CON NÚMERO DE FOLIO 00416/CALIMAYA/IP/2022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“En alcance al oficio PMC/UT/538/2022 con turno de solicitud de información pública con número de folio 00416/CALIMAYA/IP/2022,donde se solicita la información, respecto al permisos sobre permiso otorgado al administrador y/o consejo directivo de la Asociación de Colonos del Conjunto Urbano villas del Campo sobre la tala de un árbol en privada ROMERO , esta Dirección adjunta en archivo digital PDF la información solicitada, con forme lo establece el Art. 4, 7, 9 y 15 de la Ley de Transparencia y acceso a la Información Pública del Estado de México Municipios. (DIRECCIÓN DE MEDIO </w:t>
            </w:r>
            <w:r w:rsidRPr="00C466D6">
              <w:rPr>
                <w:rFonts w:ascii="Palatino Linotype" w:hAnsi="Palatino Linotype"/>
                <w:i/>
                <w:sz w:val="22"/>
                <w:szCs w:val="18"/>
                <w:lang w:val="es-ES" w:eastAsia="es-ES"/>
              </w:rPr>
              <w:lastRenderedPageBreak/>
              <w:t>AMBIENTE Y ECOLOGÍA) SIN OTRO PARTICULAR Y DEJANDO A SALVO SUS DERECHOS Y LAS PRERROGATIVAS QUE ESTÁN SEÑALADAS EN EL TÍTULO OCTAVO DE LA LEY ANTES CITADA, QUEDO DE USTED. ADICIONALMENTE SE ANEXA EL ACUERDO CALIMAYA/CT/109/2022 DONDE EL COMITÉ DE TRANSPARENCIA APRUEBA LA VERSIÓN PÚBLICA DE LA DE INFORMACIÓN QUE ABRA DE DAR RESPUESTA A SU SOLICITUD DE INFORMACIÓN PÚBLICA.</w:t>
            </w:r>
          </w:p>
        </w:tc>
      </w:tr>
      <w:tr w:rsidR="007F7091" w:rsidRPr="00C466D6" w14:paraId="3BFD9D8A" w14:textId="77777777" w:rsidTr="00700BA8">
        <w:trPr>
          <w:trHeight w:val="387"/>
          <w:tblCellSpacing w:w="0" w:type="dxa"/>
          <w:jc w:val="center"/>
        </w:trPr>
        <w:tc>
          <w:tcPr>
            <w:tcW w:w="0" w:type="auto"/>
            <w:vAlign w:val="center"/>
            <w:hideMark/>
          </w:tcPr>
          <w:p w14:paraId="3BFD9D89" w14:textId="77777777" w:rsidR="007F7091" w:rsidRPr="00C466D6" w:rsidRDefault="007F7091" w:rsidP="00700BA8">
            <w:pPr>
              <w:rPr>
                <w:rFonts w:ascii="Palatino Linotype" w:hAnsi="Palatino Linotype"/>
                <w:i/>
                <w:sz w:val="22"/>
                <w:lang w:val="es-ES" w:eastAsia="es-ES"/>
              </w:rPr>
            </w:pPr>
          </w:p>
        </w:tc>
      </w:tr>
      <w:tr w:rsidR="007F7091" w:rsidRPr="00C466D6" w14:paraId="3BFD9D8C" w14:textId="77777777" w:rsidTr="00700BA8">
        <w:trPr>
          <w:trHeight w:val="154"/>
          <w:tblCellSpacing w:w="0" w:type="dxa"/>
          <w:jc w:val="center"/>
        </w:trPr>
        <w:tc>
          <w:tcPr>
            <w:tcW w:w="0" w:type="auto"/>
            <w:vAlign w:val="center"/>
            <w:hideMark/>
          </w:tcPr>
          <w:p w14:paraId="3BFD9D8B" w14:textId="77777777" w:rsidR="007F7091" w:rsidRPr="00C466D6" w:rsidRDefault="007F7091" w:rsidP="00700BA8">
            <w:pPr>
              <w:jc w:val="center"/>
              <w:rPr>
                <w:rFonts w:ascii="Palatino Linotype" w:hAnsi="Palatino Linotype"/>
                <w:i/>
                <w:sz w:val="22"/>
                <w:szCs w:val="20"/>
                <w:lang w:val="es-ES" w:eastAsia="es-ES"/>
              </w:rPr>
            </w:pPr>
          </w:p>
        </w:tc>
      </w:tr>
      <w:tr w:rsidR="007F7091" w:rsidRPr="00C466D6" w14:paraId="3BFD9D8E" w14:textId="77777777" w:rsidTr="00700BA8">
        <w:trPr>
          <w:trHeight w:val="154"/>
          <w:tblCellSpacing w:w="0" w:type="dxa"/>
          <w:jc w:val="center"/>
        </w:trPr>
        <w:tc>
          <w:tcPr>
            <w:tcW w:w="0" w:type="auto"/>
            <w:vAlign w:val="center"/>
            <w:hideMark/>
          </w:tcPr>
          <w:p w14:paraId="3BFD9D8D" w14:textId="77777777" w:rsidR="007F7091" w:rsidRPr="00C466D6" w:rsidRDefault="007F7091" w:rsidP="00700BA8">
            <w:pPr>
              <w:rPr>
                <w:rFonts w:ascii="Palatino Linotype" w:hAnsi="Palatino Linotype"/>
                <w:i/>
                <w:sz w:val="22"/>
                <w:szCs w:val="20"/>
                <w:lang w:val="es-ES" w:eastAsia="es-ES"/>
              </w:rPr>
            </w:pPr>
          </w:p>
        </w:tc>
      </w:tr>
      <w:tr w:rsidR="007F7091" w:rsidRPr="00C466D6" w14:paraId="3BFD9D90" w14:textId="77777777" w:rsidTr="00700BA8">
        <w:trPr>
          <w:trHeight w:val="154"/>
          <w:tblCellSpacing w:w="0" w:type="dxa"/>
          <w:jc w:val="center"/>
        </w:trPr>
        <w:tc>
          <w:tcPr>
            <w:tcW w:w="0" w:type="auto"/>
            <w:vAlign w:val="center"/>
            <w:hideMark/>
          </w:tcPr>
          <w:p w14:paraId="3BFD9D8F" w14:textId="77777777" w:rsidR="007F7091" w:rsidRPr="00C466D6" w:rsidRDefault="007F7091" w:rsidP="00700BA8">
            <w:pPr>
              <w:rPr>
                <w:rFonts w:ascii="Palatino Linotype" w:hAnsi="Palatino Linotype"/>
                <w:i/>
                <w:sz w:val="22"/>
                <w:lang w:val="es-ES" w:eastAsia="es-ES"/>
              </w:rPr>
            </w:pPr>
            <w:r w:rsidRPr="00C466D6">
              <w:rPr>
                <w:rFonts w:ascii="Palatino Linotype" w:hAnsi="Palatino Linotype"/>
                <w:i/>
                <w:sz w:val="22"/>
                <w:szCs w:val="18"/>
                <w:lang w:val="es-ES" w:eastAsia="es-ES"/>
              </w:rPr>
              <w:t>ATENTAMENTE</w:t>
            </w:r>
          </w:p>
        </w:tc>
      </w:tr>
      <w:tr w:rsidR="007F7091" w:rsidRPr="00C466D6" w14:paraId="3BFD9D92" w14:textId="77777777" w:rsidTr="00700BA8">
        <w:trPr>
          <w:trHeight w:val="232"/>
          <w:tblCellSpacing w:w="0" w:type="dxa"/>
          <w:jc w:val="center"/>
        </w:trPr>
        <w:tc>
          <w:tcPr>
            <w:tcW w:w="0" w:type="auto"/>
            <w:vAlign w:val="center"/>
            <w:hideMark/>
          </w:tcPr>
          <w:p w14:paraId="3BFD9D91" w14:textId="77777777" w:rsidR="007F7091" w:rsidRPr="00C466D6" w:rsidRDefault="007F7091" w:rsidP="00700BA8">
            <w:pPr>
              <w:rPr>
                <w:rFonts w:ascii="Palatino Linotype" w:hAnsi="Palatino Linotype"/>
                <w:i/>
                <w:sz w:val="22"/>
                <w:lang w:val="es-ES" w:eastAsia="es-ES"/>
              </w:rPr>
            </w:pPr>
          </w:p>
        </w:tc>
      </w:tr>
      <w:tr w:rsidR="007F7091" w:rsidRPr="00C466D6" w14:paraId="3BFD9D94" w14:textId="77777777" w:rsidTr="00700BA8">
        <w:trPr>
          <w:trHeight w:val="154"/>
          <w:tblCellSpacing w:w="0" w:type="dxa"/>
          <w:jc w:val="center"/>
        </w:trPr>
        <w:tc>
          <w:tcPr>
            <w:tcW w:w="0" w:type="auto"/>
            <w:vAlign w:val="center"/>
            <w:hideMark/>
          </w:tcPr>
          <w:p w14:paraId="3BFD9D93" w14:textId="77777777" w:rsidR="007F7091" w:rsidRPr="00C466D6" w:rsidRDefault="007F7091" w:rsidP="00700BA8">
            <w:pPr>
              <w:rPr>
                <w:rFonts w:ascii="Palatino Linotype" w:hAnsi="Palatino Linotype"/>
                <w:i/>
                <w:sz w:val="22"/>
                <w:lang w:val="es-ES" w:eastAsia="es-ES"/>
              </w:rPr>
            </w:pPr>
            <w:r w:rsidRPr="00C466D6">
              <w:rPr>
                <w:rFonts w:ascii="Palatino Linotype" w:hAnsi="Palatino Linotype"/>
                <w:i/>
                <w:sz w:val="22"/>
                <w:szCs w:val="18"/>
                <w:lang w:val="es-ES" w:eastAsia="es-ES"/>
              </w:rPr>
              <w:t>DRA. YESIKA GUADALUPE GÓMEZ CARMONA</w:t>
            </w:r>
            <w:r w:rsidRPr="00F60AA1">
              <w:rPr>
                <w:rFonts w:ascii="Palatino Linotype" w:hAnsi="Palatino Linotype"/>
                <w:i/>
                <w:sz w:val="22"/>
                <w:szCs w:val="18"/>
                <w:lang w:val="es-ES" w:eastAsia="es-ES"/>
              </w:rPr>
              <w:t>”</w:t>
            </w:r>
          </w:p>
        </w:tc>
      </w:tr>
    </w:tbl>
    <w:p w14:paraId="3BFD9D95" w14:textId="77777777" w:rsidR="007F7091" w:rsidRPr="00F60AA1" w:rsidRDefault="007F7091" w:rsidP="007F7091">
      <w:pPr>
        <w:spacing w:line="360" w:lineRule="auto"/>
        <w:contextualSpacing/>
        <w:jc w:val="both"/>
        <w:rPr>
          <w:rFonts w:ascii="Palatino Linotype" w:eastAsiaTheme="minorEastAsia" w:hAnsi="Palatino Linotype" w:cs="Arial"/>
          <w:lang w:val="es-ES_tradnl" w:eastAsia="es-ES"/>
        </w:rPr>
      </w:pPr>
      <w:r w:rsidRPr="00F60AA1">
        <w:rPr>
          <w:rFonts w:ascii="Palatino Linotype" w:eastAsiaTheme="minorEastAsia" w:hAnsi="Palatino Linotype" w:cs="Arial"/>
          <w:lang w:val="es-ES_tradnl" w:eastAsia="es-ES"/>
        </w:rPr>
        <w:t xml:space="preserve">A la respuesta se adjuntaron los archivos que se describen a continuación: </w:t>
      </w:r>
    </w:p>
    <w:p w14:paraId="3BFD9D96" w14:textId="77777777" w:rsidR="007F7091" w:rsidRPr="00F60AA1" w:rsidRDefault="007F7091" w:rsidP="007F7091">
      <w:pPr>
        <w:spacing w:line="360" w:lineRule="auto"/>
        <w:contextualSpacing/>
        <w:jc w:val="both"/>
        <w:rPr>
          <w:rFonts w:ascii="Palatino Linotype" w:eastAsiaTheme="minorEastAsia" w:hAnsi="Palatino Linotype" w:cs="Arial"/>
          <w:lang w:val="es-ES_tradnl" w:eastAsia="es-ES"/>
        </w:rPr>
      </w:pPr>
    </w:p>
    <w:p w14:paraId="3BFD9D97" w14:textId="77777777" w:rsidR="007F7091" w:rsidRPr="00F60AA1" w:rsidRDefault="00C44F98" w:rsidP="007F7091">
      <w:pPr>
        <w:pStyle w:val="Prrafodelista"/>
        <w:numPr>
          <w:ilvl w:val="0"/>
          <w:numId w:val="4"/>
        </w:numPr>
        <w:spacing w:line="360" w:lineRule="auto"/>
        <w:jc w:val="both"/>
        <w:rPr>
          <w:rFonts w:ascii="Palatino Linotype" w:hAnsi="Palatino Linotype"/>
          <w:szCs w:val="22"/>
        </w:rPr>
      </w:pPr>
      <w:hyperlink r:id="rId8" w:tgtFrame="_blank" w:history="1">
        <w:r w:rsidR="007F7091" w:rsidRPr="00F60AA1">
          <w:rPr>
            <w:rStyle w:val="Hipervnculo"/>
            <w:rFonts w:ascii="Palatino Linotype" w:eastAsiaTheme="majorEastAsia" w:hAnsi="Palatino Linotype" w:cs="Arial"/>
            <w:b/>
            <w:bCs/>
            <w:color w:val="auto"/>
            <w:szCs w:val="22"/>
          </w:rPr>
          <w:t>416 (1).pdf</w:t>
        </w:r>
      </w:hyperlink>
      <w:r w:rsidR="007F7091" w:rsidRPr="00F60AA1">
        <w:rPr>
          <w:rFonts w:ascii="Palatino Linotype" w:hAnsi="Palatino Linotype"/>
          <w:szCs w:val="22"/>
        </w:rPr>
        <w:t xml:space="preserve">: consta de una solicitud al área del medio ambiente para la poda de un árbol en el Conjunto Habitacional Villas del Campo; seis imágenes; oficio PMC/DMAyEc/27/2022 suscrito por la Directora de Medio Ambiente y Ecología y dirigido al Director de Protección Civil y Bomberos para la verificación del árbol en el Conjunto Habitacional Villas del Campo; oficio CMPC/IOFI/075/2022 suscrito por el Coordinador Municipal de Protección Civil de Calimaya mediante el cual recomienda el derribo del árbol por representar un riesgo inminente; oficio PMC/DMAyEc/029/2022 de fecha treinta de enero de dos mil veintidós, suscrito por la Directora de Medio Ambiente y Ecología mediante el cual otorga el permiso para derribo de árbol; escrito dirigido a la Directora del Medio Ambiente y Ecología para agradecer el permiso otorgado para la poda del árbol en mención y referir que se realizó el trabajo de poda; y documento con seis imágenes.  </w:t>
      </w:r>
    </w:p>
    <w:p w14:paraId="3BFD9D98" w14:textId="77777777" w:rsidR="007F7091" w:rsidRPr="00F60AA1" w:rsidRDefault="007F7091" w:rsidP="007F7091">
      <w:pPr>
        <w:pStyle w:val="Prrafodelista"/>
        <w:spacing w:line="360" w:lineRule="auto"/>
        <w:jc w:val="both"/>
        <w:rPr>
          <w:rFonts w:ascii="Palatino Linotype" w:hAnsi="Palatino Linotype"/>
          <w:szCs w:val="22"/>
        </w:rPr>
      </w:pPr>
    </w:p>
    <w:p w14:paraId="3BFD9D99" w14:textId="77777777" w:rsidR="007F7091" w:rsidRPr="00F60AA1" w:rsidRDefault="00C44F98" w:rsidP="007F7091">
      <w:pPr>
        <w:pStyle w:val="Prrafodelista"/>
        <w:numPr>
          <w:ilvl w:val="0"/>
          <w:numId w:val="4"/>
        </w:numPr>
        <w:spacing w:line="360" w:lineRule="auto"/>
        <w:jc w:val="both"/>
        <w:rPr>
          <w:rFonts w:ascii="Palatino Linotype" w:hAnsi="Palatino Linotype"/>
          <w:szCs w:val="22"/>
        </w:rPr>
      </w:pPr>
      <w:hyperlink r:id="rId9" w:tgtFrame="_blank" w:history="1">
        <w:r w:rsidR="007F7091" w:rsidRPr="00F60AA1">
          <w:rPr>
            <w:rStyle w:val="Hipervnculo"/>
            <w:rFonts w:ascii="Palatino Linotype" w:eastAsiaTheme="majorEastAsia" w:hAnsi="Palatino Linotype" w:cs="Arial"/>
            <w:b/>
            <w:bCs/>
            <w:color w:val="auto"/>
            <w:szCs w:val="22"/>
          </w:rPr>
          <w:t>ACUERDO CT-CALIMAYA-109-2022.pdf</w:t>
        </w:r>
      </w:hyperlink>
      <w:r w:rsidR="007F7091" w:rsidRPr="00F60AA1">
        <w:rPr>
          <w:rFonts w:ascii="Palatino Linotype" w:hAnsi="Palatino Linotype"/>
          <w:szCs w:val="22"/>
        </w:rPr>
        <w:t xml:space="preserve">: acuerdo del Comité de Transparencia del Ayuntamiento de Calimaya mediante el cual se clasificó información confidencial para dar respuesta a la solicitud de información. </w:t>
      </w:r>
    </w:p>
    <w:p w14:paraId="3BFD9D9A" w14:textId="77777777" w:rsidR="007F7091" w:rsidRDefault="007F7091" w:rsidP="007F7091">
      <w:pPr>
        <w:spacing w:line="360" w:lineRule="auto"/>
        <w:contextualSpacing/>
        <w:jc w:val="both"/>
        <w:rPr>
          <w:rFonts w:ascii="Palatino Linotype" w:eastAsiaTheme="minorEastAsia" w:hAnsi="Palatino Linotype" w:cs="Arial"/>
          <w:i/>
          <w:lang w:val="es-ES_tradnl" w:eastAsia="es-ES"/>
        </w:rPr>
      </w:pPr>
    </w:p>
    <w:p w14:paraId="3BFD9D9B" w14:textId="77777777" w:rsidR="000A6AA5" w:rsidRDefault="000A6AA5" w:rsidP="007F7091">
      <w:pPr>
        <w:spacing w:line="360" w:lineRule="auto"/>
        <w:contextualSpacing/>
        <w:jc w:val="both"/>
        <w:rPr>
          <w:rFonts w:ascii="Palatino Linotype" w:hAnsi="Palatino Linotype" w:cs="Arial"/>
          <w:b/>
          <w:bCs/>
        </w:rPr>
      </w:pPr>
      <w:r w:rsidRPr="000A6AA5">
        <w:rPr>
          <w:rFonts w:ascii="Palatino Linotype" w:hAnsi="Palatino Linotype" w:cs="Arial"/>
          <w:b/>
          <w:bCs/>
        </w:rPr>
        <w:lastRenderedPageBreak/>
        <w:t>00418/CALIMAYA/IP/2022</w:t>
      </w:r>
      <w:r>
        <w:rPr>
          <w:rFonts w:ascii="Palatino Linotype" w:hAnsi="Palatino Linotype" w:cs="Arial"/>
          <w:b/>
          <w:bCs/>
        </w:rPr>
        <w:t>:</w:t>
      </w:r>
    </w:p>
    <w:p w14:paraId="3BFD9D9C" w14:textId="77777777" w:rsidR="000A6AA5" w:rsidRDefault="000A6AA5" w:rsidP="007F7091">
      <w:pPr>
        <w:spacing w:line="360" w:lineRule="auto"/>
        <w:contextualSpacing/>
        <w:jc w:val="both"/>
        <w:rPr>
          <w:rFonts w:ascii="Palatino Linotype" w:hAnsi="Palatino Linotype" w:cs="Arial"/>
          <w:b/>
          <w:bCs/>
        </w:rPr>
      </w:pPr>
    </w:p>
    <w:tbl>
      <w:tblPr>
        <w:tblW w:w="7360" w:type="dxa"/>
        <w:jc w:val="center"/>
        <w:tblCellSpacing w:w="0" w:type="dxa"/>
        <w:tblCellMar>
          <w:left w:w="0" w:type="dxa"/>
          <w:right w:w="0" w:type="dxa"/>
        </w:tblCellMar>
        <w:tblLook w:val="04A0" w:firstRow="1" w:lastRow="0" w:firstColumn="1" w:lastColumn="0" w:noHBand="0" w:noVBand="1"/>
      </w:tblPr>
      <w:tblGrid>
        <w:gridCol w:w="7360"/>
      </w:tblGrid>
      <w:tr w:rsidR="000A6AA5" w:rsidRPr="000A6AA5" w14:paraId="3BFD9D9E" w14:textId="77777777" w:rsidTr="000A6AA5">
        <w:trPr>
          <w:trHeight w:val="279"/>
          <w:tblCellSpacing w:w="0" w:type="dxa"/>
          <w:jc w:val="center"/>
        </w:trPr>
        <w:tc>
          <w:tcPr>
            <w:tcW w:w="0" w:type="auto"/>
            <w:vAlign w:val="center"/>
            <w:hideMark/>
          </w:tcPr>
          <w:p w14:paraId="3BFD9D9D" w14:textId="77777777" w:rsidR="000A6AA5" w:rsidRPr="000A6AA5" w:rsidRDefault="000A6AA5" w:rsidP="000A6AA5">
            <w:pPr>
              <w:jc w:val="right"/>
              <w:rPr>
                <w:rFonts w:ascii="Palatino Linotype" w:hAnsi="Palatino Linotype"/>
                <w:i/>
                <w:sz w:val="22"/>
                <w:lang w:val="es-ES" w:eastAsia="es-ES"/>
              </w:rPr>
            </w:pPr>
            <w:r w:rsidRPr="000A6AA5">
              <w:rPr>
                <w:rFonts w:ascii="Palatino Linotype" w:hAnsi="Palatino Linotype"/>
                <w:i/>
                <w:sz w:val="22"/>
                <w:szCs w:val="18"/>
                <w:lang w:val="es-ES" w:eastAsia="es-ES"/>
              </w:rPr>
              <w:t>Calimaya, México a 15 de Noviembre de 2022</w:t>
            </w:r>
          </w:p>
        </w:tc>
      </w:tr>
      <w:tr w:rsidR="000A6AA5" w:rsidRPr="000A6AA5" w14:paraId="3BFD9DA0" w14:textId="77777777" w:rsidTr="000A6AA5">
        <w:trPr>
          <w:trHeight w:val="279"/>
          <w:tblCellSpacing w:w="0" w:type="dxa"/>
          <w:jc w:val="center"/>
        </w:trPr>
        <w:tc>
          <w:tcPr>
            <w:tcW w:w="0" w:type="auto"/>
            <w:vAlign w:val="center"/>
            <w:hideMark/>
          </w:tcPr>
          <w:p w14:paraId="3BFD9D9F" w14:textId="77777777" w:rsidR="000A6AA5" w:rsidRPr="000A6AA5" w:rsidRDefault="000A6AA5" w:rsidP="000A6AA5">
            <w:pPr>
              <w:jc w:val="right"/>
              <w:rPr>
                <w:rFonts w:ascii="Palatino Linotype" w:hAnsi="Palatino Linotype"/>
                <w:i/>
                <w:sz w:val="22"/>
                <w:lang w:val="es-ES" w:eastAsia="es-ES"/>
              </w:rPr>
            </w:pPr>
            <w:r w:rsidRPr="000A6AA5">
              <w:rPr>
                <w:rFonts w:ascii="Palatino Linotype" w:hAnsi="Palatino Linotype"/>
                <w:i/>
                <w:sz w:val="22"/>
                <w:szCs w:val="18"/>
                <w:lang w:val="es-ES" w:eastAsia="es-ES"/>
              </w:rPr>
              <w:t>Nombre del solicitante: C. Solicitante</w:t>
            </w:r>
          </w:p>
        </w:tc>
      </w:tr>
      <w:tr w:rsidR="000A6AA5" w:rsidRPr="000A6AA5" w14:paraId="3BFD9DA2" w14:textId="77777777" w:rsidTr="000A6AA5">
        <w:trPr>
          <w:trHeight w:val="279"/>
          <w:tblCellSpacing w:w="0" w:type="dxa"/>
          <w:jc w:val="center"/>
        </w:trPr>
        <w:tc>
          <w:tcPr>
            <w:tcW w:w="0" w:type="auto"/>
            <w:vAlign w:val="center"/>
            <w:hideMark/>
          </w:tcPr>
          <w:p w14:paraId="3BFD9DA1" w14:textId="77777777" w:rsidR="000A6AA5" w:rsidRPr="000A6AA5" w:rsidRDefault="000A6AA5" w:rsidP="000A6AA5">
            <w:pPr>
              <w:jc w:val="right"/>
              <w:rPr>
                <w:rFonts w:ascii="Palatino Linotype" w:hAnsi="Palatino Linotype"/>
                <w:i/>
                <w:sz w:val="22"/>
                <w:lang w:val="es-ES" w:eastAsia="es-ES"/>
              </w:rPr>
            </w:pPr>
            <w:r w:rsidRPr="000A6AA5">
              <w:rPr>
                <w:rFonts w:ascii="Palatino Linotype" w:hAnsi="Palatino Linotype"/>
                <w:i/>
                <w:sz w:val="22"/>
                <w:szCs w:val="18"/>
                <w:lang w:val="es-ES" w:eastAsia="es-ES"/>
              </w:rPr>
              <w:t>Folio de la solicitud: 00418/CALIMAYA/IP/2022</w:t>
            </w:r>
          </w:p>
        </w:tc>
      </w:tr>
      <w:tr w:rsidR="000A6AA5" w:rsidRPr="000A6AA5" w14:paraId="3BFD9DA4" w14:textId="77777777" w:rsidTr="000A6AA5">
        <w:trPr>
          <w:trHeight w:val="419"/>
          <w:tblCellSpacing w:w="0" w:type="dxa"/>
          <w:jc w:val="center"/>
        </w:trPr>
        <w:tc>
          <w:tcPr>
            <w:tcW w:w="0" w:type="auto"/>
            <w:vAlign w:val="center"/>
            <w:hideMark/>
          </w:tcPr>
          <w:p w14:paraId="3BFD9DA3" w14:textId="77777777" w:rsidR="000A6AA5" w:rsidRPr="000A6AA5" w:rsidRDefault="000A6AA5" w:rsidP="000A6AA5">
            <w:pPr>
              <w:jc w:val="right"/>
              <w:rPr>
                <w:rFonts w:ascii="Palatino Linotype" w:hAnsi="Palatino Linotype"/>
                <w:i/>
                <w:sz w:val="22"/>
                <w:lang w:val="es-ES" w:eastAsia="es-ES"/>
              </w:rPr>
            </w:pPr>
          </w:p>
        </w:tc>
      </w:tr>
      <w:tr w:rsidR="000A6AA5" w:rsidRPr="000A6AA5" w14:paraId="3BFD9DA6" w14:textId="77777777" w:rsidTr="000A6AA5">
        <w:trPr>
          <w:trHeight w:val="139"/>
          <w:tblCellSpacing w:w="0" w:type="dxa"/>
          <w:jc w:val="center"/>
        </w:trPr>
        <w:tc>
          <w:tcPr>
            <w:tcW w:w="0" w:type="auto"/>
            <w:vAlign w:val="center"/>
            <w:hideMark/>
          </w:tcPr>
          <w:p w14:paraId="3BFD9DA5" w14:textId="77777777" w:rsidR="000A6AA5" w:rsidRPr="000A6AA5" w:rsidRDefault="000A6AA5" w:rsidP="000A6AA5">
            <w:pPr>
              <w:jc w:val="both"/>
              <w:rPr>
                <w:rFonts w:ascii="Palatino Linotype" w:hAnsi="Palatino Linotype"/>
                <w:i/>
                <w:sz w:val="22"/>
                <w:lang w:val="es-ES" w:eastAsia="es-ES"/>
              </w:rPr>
            </w:pPr>
            <w:r w:rsidRPr="000A6AA5">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A6AA5" w:rsidRPr="000A6AA5" w14:paraId="3BFD9DA8" w14:textId="77777777" w:rsidTr="000A6AA5">
        <w:trPr>
          <w:trHeight w:val="349"/>
          <w:tblCellSpacing w:w="0" w:type="dxa"/>
          <w:jc w:val="center"/>
        </w:trPr>
        <w:tc>
          <w:tcPr>
            <w:tcW w:w="0" w:type="auto"/>
            <w:vAlign w:val="center"/>
            <w:hideMark/>
          </w:tcPr>
          <w:p w14:paraId="3BFD9DA7" w14:textId="77777777" w:rsidR="000A6AA5" w:rsidRPr="000A6AA5" w:rsidRDefault="000A6AA5" w:rsidP="000A6AA5">
            <w:pPr>
              <w:jc w:val="both"/>
              <w:rPr>
                <w:rFonts w:ascii="Palatino Linotype" w:hAnsi="Palatino Linotype"/>
                <w:i/>
                <w:sz w:val="22"/>
                <w:lang w:val="es-ES" w:eastAsia="es-ES"/>
              </w:rPr>
            </w:pPr>
          </w:p>
        </w:tc>
      </w:tr>
      <w:tr w:rsidR="000A6AA5" w:rsidRPr="000A6AA5" w14:paraId="3BFD9DAA" w14:textId="77777777" w:rsidTr="000A6AA5">
        <w:trPr>
          <w:trHeight w:val="139"/>
          <w:tblCellSpacing w:w="0" w:type="dxa"/>
          <w:jc w:val="center"/>
        </w:trPr>
        <w:tc>
          <w:tcPr>
            <w:tcW w:w="0" w:type="auto"/>
            <w:vAlign w:val="center"/>
            <w:hideMark/>
          </w:tcPr>
          <w:p w14:paraId="3BFD9DA9" w14:textId="77777777" w:rsidR="000A6AA5" w:rsidRPr="000A6AA5" w:rsidRDefault="000A6AA5" w:rsidP="000A6AA5">
            <w:pPr>
              <w:jc w:val="both"/>
              <w:rPr>
                <w:rFonts w:ascii="Palatino Linotype" w:hAnsi="Palatino Linotype"/>
                <w:i/>
                <w:sz w:val="22"/>
                <w:lang w:val="es-ES" w:eastAsia="es-ES"/>
              </w:rPr>
            </w:pPr>
            <w:r w:rsidRPr="000A6AA5">
              <w:rPr>
                <w:rFonts w:ascii="Palatino Linotype" w:hAnsi="Palatino Linotype"/>
                <w:i/>
                <w:sz w:val="22"/>
                <w:szCs w:val="18"/>
                <w:lang w:val="es-ES" w:eastAsia="es-ES"/>
              </w:rPr>
              <w:t xml:space="preserve">ESTIMADO SOLICITANTE: EN ATENCIÓN A SU SOLICITUD DE INFORMACIÓN CON NÚMERO DE FOLIO 00418/CALIMAYA/IP/2022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“en alcance al oficio PMC/UT/540/2022, en la cual solicita información publica la cual tuene numero de folio 00418/CALIMAYA/IP/2022 respectivamente en el cual se solicita la evidencia fotográfica del "Antes, Durante y Despues" por el permiso otorgado para el derribo d 15 arboles que se encontraban muertos en pie derivado de la plaga de gusano descortezador se informa que no se cuenta con dichas fotografias por parte de la asociacion mas sin encambio se anexa evidencia fotográfica de los arboles que fueron otorgados por esta Dirección de Medio Ambiente y Ecología para poder hacer la mitigación de daño derivado de que esta dirección esta ocupada en la sustitución de los arboles que se derribaron se otorgaron 400 arboles que fueron plantados por un grupo de 4 personas los cuales eran vecinos de dicho conjunto los cuales fueron apoyados por esta dirección y demás personal de ayuntamiento para poder sembrarlos se realizaron las verificaciones físicas de las cuales se tomaron fotografías para poder demostrar la mitigación del daño, se envía información conforme lo establece el Art. 4, 7, 9 y 15 de la Ley de Transparencia y acceso a la Información Publica del Estado de México Municipios.” (DIRECCIÓN DE MEDIO AMBIENTE Y ECOLOGÍA) SIN OTRO PARTICULAR Y DEJANDO A SALVO SUS DERECHOS Y LAS PRERROGATIVAS QUE ESTÁN SEÑALADAS EN EL TÍTULO OCTAVO DE LA LEY ANTES CITADA, QUEDO DE USTED. ADICIONALMENTE SE ANEXA EL ACUERDO CALIMAYA/CT/109/2022 </w:t>
            </w:r>
            <w:r w:rsidRPr="000A6AA5">
              <w:rPr>
                <w:rFonts w:ascii="Palatino Linotype" w:hAnsi="Palatino Linotype"/>
                <w:i/>
                <w:sz w:val="22"/>
                <w:szCs w:val="18"/>
                <w:lang w:val="es-ES" w:eastAsia="es-ES"/>
              </w:rPr>
              <w:lastRenderedPageBreak/>
              <w:t>DONDE EL COMITÉ DE TRANSPARENCIA APRUEBA LA VERSIÓN PÚBLICA DE LA DE INFORMACIÓN QUE ABRA DE DAR RESPUESTA A SU SOLICITUD DE INFORMACIÓN PÚBLICA.</w:t>
            </w:r>
          </w:p>
        </w:tc>
      </w:tr>
      <w:tr w:rsidR="000A6AA5" w:rsidRPr="000A6AA5" w14:paraId="3BFD9DAC" w14:textId="77777777" w:rsidTr="000A6AA5">
        <w:trPr>
          <w:trHeight w:val="349"/>
          <w:tblCellSpacing w:w="0" w:type="dxa"/>
          <w:jc w:val="center"/>
        </w:trPr>
        <w:tc>
          <w:tcPr>
            <w:tcW w:w="0" w:type="auto"/>
            <w:vAlign w:val="center"/>
            <w:hideMark/>
          </w:tcPr>
          <w:p w14:paraId="3BFD9DAB" w14:textId="77777777" w:rsidR="000A6AA5" w:rsidRPr="000A6AA5" w:rsidRDefault="000A6AA5" w:rsidP="000A6AA5">
            <w:pPr>
              <w:rPr>
                <w:rFonts w:ascii="Palatino Linotype" w:hAnsi="Palatino Linotype"/>
                <w:i/>
                <w:sz w:val="22"/>
                <w:lang w:val="es-ES" w:eastAsia="es-ES"/>
              </w:rPr>
            </w:pPr>
          </w:p>
        </w:tc>
      </w:tr>
      <w:tr w:rsidR="000A6AA5" w:rsidRPr="000A6AA5" w14:paraId="3BFD9DAE" w14:textId="77777777" w:rsidTr="000A6AA5">
        <w:trPr>
          <w:trHeight w:val="139"/>
          <w:tblCellSpacing w:w="0" w:type="dxa"/>
          <w:jc w:val="center"/>
        </w:trPr>
        <w:tc>
          <w:tcPr>
            <w:tcW w:w="0" w:type="auto"/>
            <w:vAlign w:val="center"/>
            <w:hideMark/>
          </w:tcPr>
          <w:p w14:paraId="3BFD9DAD" w14:textId="77777777" w:rsidR="000A6AA5" w:rsidRPr="000A6AA5" w:rsidRDefault="000A6AA5" w:rsidP="000A6AA5">
            <w:pPr>
              <w:jc w:val="center"/>
              <w:rPr>
                <w:rFonts w:ascii="Palatino Linotype" w:hAnsi="Palatino Linotype"/>
                <w:i/>
                <w:sz w:val="22"/>
                <w:szCs w:val="20"/>
                <w:lang w:val="es-ES" w:eastAsia="es-ES"/>
              </w:rPr>
            </w:pPr>
          </w:p>
        </w:tc>
      </w:tr>
      <w:tr w:rsidR="000A6AA5" w:rsidRPr="000A6AA5" w14:paraId="3BFD9DB0" w14:textId="77777777" w:rsidTr="000A6AA5">
        <w:trPr>
          <w:trHeight w:val="139"/>
          <w:tblCellSpacing w:w="0" w:type="dxa"/>
          <w:jc w:val="center"/>
        </w:trPr>
        <w:tc>
          <w:tcPr>
            <w:tcW w:w="0" w:type="auto"/>
            <w:vAlign w:val="center"/>
            <w:hideMark/>
          </w:tcPr>
          <w:p w14:paraId="3BFD9DAF" w14:textId="77777777" w:rsidR="000A6AA5" w:rsidRPr="000A6AA5" w:rsidRDefault="000A6AA5" w:rsidP="000A6AA5">
            <w:pPr>
              <w:rPr>
                <w:rFonts w:ascii="Palatino Linotype" w:hAnsi="Palatino Linotype"/>
                <w:i/>
                <w:sz w:val="22"/>
                <w:szCs w:val="20"/>
                <w:lang w:val="es-ES" w:eastAsia="es-ES"/>
              </w:rPr>
            </w:pPr>
          </w:p>
        </w:tc>
      </w:tr>
      <w:tr w:rsidR="000A6AA5" w:rsidRPr="000A6AA5" w14:paraId="3BFD9DB2" w14:textId="77777777" w:rsidTr="000A6AA5">
        <w:trPr>
          <w:trHeight w:val="139"/>
          <w:tblCellSpacing w:w="0" w:type="dxa"/>
          <w:jc w:val="center"/>
        </w:trPr>
        <w:tc>
          <w:tcPr>
            <w:tcW w:w="0" w:type="auto"/>
            <w:vAlign w:val="center"/>
            <w:hideMark/>
          </w:tcPr>
          <w:p w14:paraId="3BFD9DB1" w14:textId="77777777" w:rsidR="000A6AA5" w:rsidRPr="000A6AA5" w:rsidRDefault="000A6AA5" w:rsidP="000A6AA5">
            <w:pPr>
              <w:rPr>
                <w:rFonts w:ascii="Palatino Linotype" w:hAnsi="Palatino Linotype"/>
                <w:i/>
                <w:sz w:val="22"/>
                <w:lang w:val="es-ES" w:eastAsia="es-ES"/>
              </w:rPr>
            </w:pPr>
            <w:r w:rsidRPr="000A6AA5">
              <w:rPr>
                <w:rFonts w:ascii="Palatino Linotype" w:hAnsi="Palatino Linotype"/>
                <w:i/>
                <w:sz w:val="22"/>
                <w:szCs w:val="18"/>
                <w:lang w:val="es-ES" w:eastAsia="es-ES"/>
              </w:rPr>
              <w:t>ATENTAMENTE</w:t>
            </w:r>
          </w:p>
        </w:tc>
      </w:tr>
      <w:tr w:rsidR="000A6AA5" w:rsidRPr="000A6AA5" w14:paraId="3BFD9DB4" w14:textId="77777777" w:rsidTr="000A6AA5">
        <w:trPr>
          <w:trHeight w:val="209"/>
          <w:tblCellSpacing w:w="0" w:type="dxa"/>
          <w:jc w:val="center"/>
        </w:trPr>
        <w:tc>
          <w:tcPr>
            <w:tcW w:w="0" w:type="auto"/>
            <w:vAlign w:val="center"/>
            <w:hideMark/>
          </w:tcPr>
          <w:p w14:paraId="3BFD9DB3" w14:textId="77777777" w:rsidR="000A6AA5" w:rsidRPr="000A6AA5" w:rsidRDefault="000A6AA5" w:rsidP="000A6AA5">
            <w:pPr>
              <w:rPr>
                <w:rFonts w:ascii="Palatino Linotype" w:hAnsi="Palatino Linotype"/>
                <w:i/>
                <w:sz w:val="22"/>
                <w:lang w:val="es-ES" w:eastAsia="es-ES"/>
              </w:rPr>
            </w:pPr>
          </w:p>
        </w:tc>
      </w:tr>
      <w:tr w:rsidR="000A6AA5" w:rsidRPr="000A6AA5" w14:paraId="3BFD9DB6" w14:textId="77777777" w:rsidTr="000A6AA5">
        <w:trPr>
          <w:trHeight w:val="139"/>
          <w:tblCellSpacing w:w="0" w:type="dxa"/>
          <w:jc w:val="center"/>
        </w:trPr>
        <w:tc>
          <w:tcPr>
            <w:tcW w:w="0" w:type="auto"/>
            <w:vAlign w:val="center"/>
            <w:hideMark/>
          </w:tcPr>
          <w:p w14:paraId="3BFD9DB5" w14:textId="77777777" w:rsidR="000A6AA5" w:rsidRPr="000A6AA5" w:rsidRDefault="000A6AA5" w:rsidP="000A6AA5">
            <w:pPr>
              <w:rPr>
                <w:rFonts w:ascii="Palatino Linotype" w:hAnsi="Palatino Linotype"/>
                <w:i/>
                <w:sz w:val="22"/>
                <w:lang w:val="es-ES" w:eastAsia="es-ES"/>
              </w:rPr>
            </w:pPr>
            <w:r w:rsidRPr="000A6AA5">
              <w:rPr>
                <w:rFonts w:ascii="Palatino Linotype" w:hAnsi="Palatino Linotype"/>
                <w:i/>
                <w:sz w:val="22"/>
                <w:szCs w:val="18"/>
                <w:lang w:val="es-ES" w:eastAsia="es-ES"/>
              </w:rPr>
              <w:t>DRA. YESIKA GUADALUPE GÓMEZ CARMONA</w:t>
            </w:r>
          </w:p>
        </w:tc>
      </w:tr>
    </w:tbl>
    <w:p w14:paraId="3BFD9DB7" w14:textId="77777777" w:rsidR="000A6AA5" w:rsidRDefault="000A6AA5" w:rsidP="007F7091">
      <w:pPr>
        <w:spacing w:line="360" w:lineRule="auto"/>
        <w:contextualSpacing/>
        <w:jc w:val="both"/>
        <w:rPr>
          <w:rFonts w:ascii="Palatino Linotype" w:eastAsiaTheme="minorEastAsia" w:hAnsi="Palatino Linotype" w:cs="Arial"/>
          <w:i/>
          <w:lang w:val="es-ES_tradnl" w:eastAsia="es-ES"/>
        </w:rPr>
      </w:pPr>
    </w:p>
    <w:p w14:paraId="3BFD9DB8" w14:textId="77777777" w:rsidR="000A6AA5" w:rsidRDefault="000A6AA5" w:rsidP="007F7091">
      <w:pPr>
        <w:spacing w:line="360" w:lineRule="auto"/>
        <w:contextualSpacing/>
        <w:jc w:val="both"/>
        <w:rPr>
          <w:rFonts w:ascii="Palatino Linotype" w:eastAsiaTheme="minorEastAsia" w:hAnsi="Palatino Linotype" w:cs="Arial"/>
          <w:i/>
          <w:lang w:val="es-ES_tradnl" w:eastAsia="es-ES"/>
        </w:rPr>
      </w:pPr>
    </w:p>
    <w:p w14:paraId="3BFD9DB9" w14:textId="77777777" w:rsidR="000A6AA5" w:rsidRDefault="000A6AA5" w:rsidP="007F7091">
      <w:pPr>
        <w:spacing w:line="360" w:lineRule="auto"/>
        <w:contextualSpacing/>
        <w:jc w:val="both"/>
        <w:rPr>
          <w:rFonts w:ascii="Palatino Linotype" w:eastAsiaTheme="minorEastAsia" w:hAnsi="Palatino Linotype" w:cs="Arial"/>
          <w:lang w:val="es-ES_tradnl" w:eastAsia="es-ES"/>
        </w:rPr>
      </w:pPr>
      <w:r w:rsidRPr="0004792D">
        <w:rPr>
          <w:rFonts w:ascii="Palatino Linotype" w:eastAsiaTheme="minorEastAsia" w:hAnsi="Palatino Linotype" w:cs="Arial"/>
          <w:lang w:val="es-ES_tradnl" w:eastAsia="es-ES"/>
        </w:rPr>
        <w:t>A la respuesta se anexaron los archivos que se describen enseguida</w:t>
      </w:r>
      <w:r w:rsidR="0004792D">
        <w:rPr>
          <w:rFonts w:ascii="Palatino Linotype" w:eastAsiaTheme="minorEastAsia" w:hAnsi="Palatino Linotype" w:cs="Arial"/>
          <w:lang w:val="es-ES_tradnl" w:eastAsia="es-ES"/>
        </w:rPr>
        <w:t>:</w:t>
      </w:r>
    </w:p>
    <w:p w14:paraId="3BFD9DBA" w14:textId="77777777" w:rsidR="0004792D" w:rsidRDefault="0004792D" w:rsidP="007F7091">
      <w:pPr>
        <w:spacing w:line="360" w:lineRule="auto"/>
        <w:contextualSpacing/>
        <w:jc w:val="both"/>
        <w:rPr>
          <w:rFonts w:ascii="Palatino Linotype" w:eastAsiaTheme="minorEastAsia" w:hAnsi="Palatino Linotype" w:cs="Arial"/>
          <w:lang w:val="es-ES_tradnl" w:eastAsia="es-ES"/>
        </w:rPr>
      </w:pPr>
    </w:p>
    <w:p w14:paraId="3BFD9DBB" w14:textId="77777777" w:rsidR="0004792D" w:rsidRDefault="00C44F98" w:rsidP="007F7091">
      <w:pPr>
        <w:spacing w:line="360" w:lineRule="auto"/>
        <w:contextualSpacing/>
        <w:jc w:val="both"/>
        <w:rPr>
          <w:rFonts w:ascii="Palatino Linotype" w:hAnsi="Palatino Linotype"/>
        </w:rPr>
      </w:pPr>
      <w:hyperlink r:id="rId10" w:tgtFrame="_blank" w:history="1">
        <w:r w:rsidR="0004792D" w:rsidRPr="0004792D">
          <w:rPr>
            <w:rStyle w:val="Hipervnculo"/>
            <w:rFonts w:ascii="Palatino Linotype" w:eastAsiaTheme="majorEastAsia" w:hAnsi="Palatino Linotype" w:cs="Arial"/>
            <w:b/>
            <w:bCs/>
            <w:color w:val="auto"/>
          </w:rPr>
          <w:t>418.pdf</w:t>
        </w:r>
      </w:hyperlink>
      <w:r w:rsidR="0004792D" w:rsidRPr="0004792D">
        <w:rPr>
          <w:rFonts w:ascii="Palatino Linotype" w:hAnsi="Palatino Linotype"/>
        </w:rPr>
        <w:t>:</w:t>
      </w:r>
      <w:r w:rsidR="0004792D">
        <w:rPr>
          <w:rFonts w:ascii="Palatino Linotype" w:hAnsi="Palatino Linotype"/>
        </w:rPr>
        <w:t xml:space="preserve"> documento en formato pdf que cuenta con tres fojas y siete imágenes.</w:t>
      </w:r>
    </w:p>
    <w:p w14:paraId="3BFD9DBC" w14:textId="77777777" w:rsidR="0004792D" w:rsidRPr="0004792D" w:rsidRDefault="0004792D" w:rsidP="007F7091">
      <w:pPr>
        <w:spacing w:line="360" w:lineRule="auto"/>
        <w:contextualSpacing/>
        <w:jc w:val="both"/>
        <w:rPr>
          <w:rFonts w:ascii="Palatino Linotype" w:hAnsi="Palatino Linotype"/>
        </w:rPr>
      </w:pPr>
    </w:p>
    <w:p w14:paraId="3BFD9DBD" w14:textId="77777777" w:rsidR="0004792D" w:rsidRPr="0004792D" w:rsidRDefault="00C44F98" w:rsidP="007F7091">
      <w:pPr>
        <w:spacing w:line="360" w:lineRule="auto"/>
        <w:contextualSpacing/>
        <w:jc w:val="both"/>
        <w:rPr>
          <w:rFonts w:ascii="Palatino Linotype" w:hAnsi="Palatino Linotype"/>
        </w:rPr>
      </w:pPr>
      <w:hyperlink r:id="rId11" w:tgtFrame="_blank" w:history="1">
        <w:r w:rsidR="0004792D" w:rsidRPr="0004792D">
          <w:rPr>
            <w:rStyle w:val="Hipervnculo"/>
            <w:rFonts w:ascii="Palatino Linotype" w:eastAsiaTheme="majorEastAsia" w:hAnsi="Palatino Linotype" w:cs="Arial"/>
            <w:b/>
            <w:bCs/>
            <w:color w:val="auto"/>
          </w:rPr>
          <w:t>ACUERDO CT-CALIMAYA-109-2022.pdf</w:t>
        </w:r>
      </w:hyperlink>
      <w:r w:rsidR="0004792D" w:rsidRPr="0004792D">
        <w:rPr>
          <w:rFonts w:ascii="Palatino Linotype" w:hAnsi="Palatino Linotype"/>
        </w:rPr>
        <w:t>:</w:t>
      </w:r>
      <w:r w:rsidR="0004792D">
        <w:rPr>
          <w:rFonts w:ascii="Palatino Linotype" w:hAnsi="Palatino Linotype"/>
        </w:rPr>
        <w:t xml:space="preserve"> acuerdo de clasificación para dar respuesta a la solicitud de información. </w:t>
      </w:r>
    </w:p>
    <w:p w14:paraId="3BFD9DBE" w14:textId="77777777" w:rsidR="0004792D" w:rsidRPr="0004792D" w:rsidRDefault="0004792D" w:rsidP="007F7091">
      <w:pPr>
        <w:spacing w:line="360" w:lineRule="auto"/>
        <w:contextualSpacing/>
        <w:jc w:val="both"/>
        <w:rPr>
          <w:rFonts w:ascii="Palatino Linotype" w:eastAsiaTheme="minorEastAsia" w:hAnsi="Palatino Linotype" w:cs="Arial"/>
          <w:lang w:val="es-ES_tradnl" w:eastAsia="es-ES"/>
        </w:rPr>
      </w:pPr>
    </w:p>
    <w:p w14:paraId="3BFD9DBF" w14:textId="77777777" w:rsidR="007F7091" w:rsidRPr="00F60AA1" w:rsidRDefault="007F7091" w:rsidP="007F7091">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60AA1">
        <w:rPr>
          <w:rFonts w:ascii="Palatino Linotype" w:eastAsia="Calibri" w:hAnsi="Palatino Linotype" w:cs="Arial"/>
          <w:lang w:val="es-AR" w:eastAsia="es-ES"/>
        </w:rPr>
        <w:t>El uno (01) de diciembre  de dos mil veintidós</w:t>
      </w:r>
      <w:r w:rsidRPr="00F60AA1">
        <w:rPr>
          <w:rFonts w:ascii="Palatino Linotype" w:hAnsi="Palatino Linotype" w:cs="Arial"/>
          <w:lang w:val="es-ES" w:eastAsia="es-ES"/>
        </w:rPr>
        <w:t xml:space="preserve">, </w:t>
      </w:r>
      <w:r w:rsidRPr="00F60AA1">
        <w:rPr>
          <w:rFonts w:ascii="Palatino Linotype" w:eastAsiaTheme="minorEastAsia" w:hAnsi="Palatino Linotype"/>
          <w:b/>
          <w:lang w:val="es-ES_tradnl" w:eastAsia="es-ES"/>
        </w:rPr>
        <w:t>EL RECURRENTE</w:t>
      </w:r>
      <w:r w:rsidR="0004792D">
        <w:rPr>
          <w:rFonts w:ascii="Palatino Linotype" w:hAnsi="Palatino Linotype" w:cs="Arial"/>
          <w:lang w:val="es-ES" w:eastAsia="es-ES"/>
        </w:rPr>
        <w:t xml:space="preserve"> interpuso los </w:t>
      </w:r>
      <w:r w:rsidRPr="00F60AA1">
        <w:rPr>
          <w:rFonts w:ascii="Palatino Linotype" w:hAnsi="Palatino Linotype" w:cs="Arial"/>
          <w:lang w:val="es-ES" w:eastAsia="es-ES"/>
        </w:rPr>
        <w:t>recurso</w:t>
      </w:r>
      <w:r w:rsidR="0004792D">
        <w:rPr>
          <w:rFonts w:ascii="Palatino Linotype" w:hAnsi="Palatino Linotype" w:cs="Arial"/>
          <w:lang w:val="es-ES" w:eastAsia="es-ES"/>
        </w:rPr>
        <w:t>s</w:t>
      </w:r>
      <w:r w:rsidRPr="00F60AA1">
        <w:rPr>
          <w:rFonts w:ascii="Palatino Linotype" w:hAnsi="Palatino Linotype" w:cs="Arial"/>
          <w:lang w:val="es-ES" w:eastAsia="es-ES"/>
        </w:rPr>
        <w:t xml:space="preserve"> de revisión, en contr</w:t>
      </w:r>
      <w:bookmarkStart w:id="1" w:name="_Toc462307683"/>
      <w:bookmarkStart w:id="2" w:name="_Toc472427085"/>
      <w:bookmarkStart w:id="3" w:name="_Toc472500652"/>
      <w:r w:rsidRPr="00F60AA1">
        <w:rPr>
          <w:rFonts w:ascii="Palatino Linotype" w:hAnsi="Palatino Linotype" w:cs="Arial"/>
          <w:lang w:val="es-ES" w:eastAsia="es-ES"/>
        </w:rPr>
        <w:t>a de la</w:t>
      </w:r>
      <w:r w:rsidR="0004792D">
        <w:rPr>
          <w:rFonts w:ascii="Palatino Linotype" w:hAnsi="Palatino Linotype" w:cs="Arial"/>
          <w:lang w:val="es-ES" w:eastAsia="es-ES"/>
        </w:rPr>
        <w:t>s</w:t>
      </w:r>
      <w:r w:rsidRPr="00F60AA1">
        <w:rPr>
          <w:rFonts w:ascii="Palatino Linotype" w:hAnsi="Palatino Linotype" w:cs="Arial"/>
          <w:lang w:val="es-ES" w:eastAsia="es-ES"/>
        </w:rPr>
        <w:t xml:space="preserve"> respuesta</w:t>
      </w:r>
      <w:r w:rsidR="0004792D">
        <w:rPr>
          <w:rFonts w:ascii="Palatino Linotype" w:hAnsi="Palatino Linotype" w:cs="Arial"/>
          <w:lang w:val="es-ES" w:eastAsia="es-ES"/>
        </w:rPr>
        <w:t>s</w:t>
      </w:r>
      <w:r w:rsidRPr="00F60AA1">
        <w:rPr>
          <w:rFonts w:ascii="Palatino Linotype" w:hAnsi="Palatino Linotype" w:cs="Arial"/>
          <w:lang w:val="es-ES" w:eastAsia="es-ES"/>
        </w:rPr>
        <w:t>, señalando como:</w:t>
      </w:r>
    </w:p>
    <w:p w14:paraId="3BFD9DC0" w14:textId="77777777" w:rsidR="007F7091" w:rsidRDefault="007F7091" w:rsidP="0004792D">
      <w:pPr>
        <w:spacing w:line="360" w:lineRule="auto"/>
        <w:ind w:right="567"/>
        <w:contextualSpacing/>
        <w:rPr>
          <w:rFonts w:ascii="Palatino Linotype" w:eastAsiaTheme="minorEastAsia" w:hAnsi="Palatino Linotype" w:cs="Arial"/>
          <w:i/>
          <w:lang w:val="es-ES_tradnl" w:eastAsia="es-ES"/>
        </w:rPr>
      </w:pPr>
    </w:p>
    <w:p w14:paraId="3BFD9DC1" w14:textId="77777777" w:rsidR="0004792D" w:rsidRPr="0004792D" w:rsidRDefault="0004792D" w:rsidP="0004792D">
      <w:pPr>
        <w:spacing w:line="360" w:lineRule="auto"/>
        <w:ind w:right="567"/>
        <w:contextualSpacing/>
        <w:rPr>
          <w:rFonts w:ascii="Palatino Linotype" w:eastAsiaTheme="minorEastAsia" w:hAnsi="Palatino Linotype" w:cs="Arial"/>
          <w:b/>
          <w:lang w:val="es-ES_tradnl" w:eastAsia="es-ES"/>
        </w:rPr>
      </w:pPr>
      <w:r w:rsidRPr="0004792D">
        <w:rPr>
          <w:rFonts w:ascii="Palatino Linotype" w:eastAsiaTheme="minorEastAsia" w:hAnsi="Palatino Linotype" w:cs="Arial"/>
          <w:b/>
          <w:lang w:val="es-ES_tradnl" w:eastAsia="es-ES"/>
        </w:rPr>
        <w:t xml:space="preserve">17073/INFOEM/IP/RR/2022: </w:t>
      </w:r>
    </w:p>
    <w:p w14:paraId="3BFD9DC2" w14:textId="77777777" w:rsidR="007F7091" w:rsidRPr="00F60AA1" w:rsidRDefault="007F7091" w:rsidP="007F7091">
      <w:pPr>
        <w:spacing w:line="360" w:lineRule="auto"/>
        <w:ind w:left="567" w:right="567"/>
        <w:contextualSpacing/>
        <w:jc w:val="both"/>
        <w:rPr>
          <w:rFonts w:ascii="Palatino Linotype" w:eastAsia="Calibri" w:hAnsi="Palatino Linotype" w:cs="Arial"/>
          <w:i/>
          <w:lang w:val="es-ES" w:eastAsia="es-ES"/>
        </w:rPr>
      </w:pPr>
      <w:r w:rsidRPr="00F60AA1">
        <w:rPr>
          <w:rFonts w:ascii="Palatino Linotype" w:eastAsiaTheme="minorEastAsia" w:hAnsi="Palatino Linotype"/>
          <w:b/>
          <w:lang w:val="es-ES_tradnl" w:eastAsia="es-ES"/>
        </w:rPr>
        <w:t>Acto impugnado</w:t>
      </w:r>
      <w:r w:rsidRPr="00F60AA1">
        <w:rPr>
          <w:rFonts w:ascii="Palatino Linotype" w:eastAsiaTheme="minorEastAsia" w:hAnsi="Palatino Linotype"/>
          <w:b/>
          <w:i/>
          <w:lang w:val="es-ES_tradnl" w:eastAsia="es-ES"/>
        </w:rPr>
        <w:t>:</w:t>
      </w:r>
      <w:r w:rsidRPr="00F60AA1">
        <w:rPr>
          <w:rFonts w:ascii="Palatino Linotype" w:hAnsi="Palatino Linotype"/>
          <w:i/>
          <w:color w:val="000000"/>
        </w:rPr>
        <w:t xml:space="preserve"> “Solicitud de información pública: 00416/CALIMAYA/IP/2022” (Sic) </w:t>
      </w:r>
    </w:p>
    <w:p w14:paraId="3BFD9DC3" w14:textId="77777777" w:rsidR="007F7091" w:rsidRPr="00F60AA1" w:rsidRDefault="007F7091" w:rsidP="007F7091">
      <w:pPr>
        <w:spacing w:line="360" w:lineRule="auto"/>
        <w:ind w:left="567" w:right="567"/>
        <w:contextualSpacing/>
        <w:jc w:val="both"/>
        <w:rPr>
          <w:rFonts w:ascii="Palatino Linotype" w:eastAsia="Calibri" w:hAnsi="Palatino Linotype" w:cs="Arial"/>
          <w:lang w:val="es-ES" w:eastAsia="es-ES"/>
        </w:rPr>
      </w:pPr>
    </w:p>
    <w:p w14:paraId="3BFD9DC4" w14:textId="77777777" w:rsidR="007F7091" w:rsidRDefault="007F7091" w:rsidP="007F7091">
      <w:pPr>
        <w:spacing w:line="360" w:lineRule="auto"/>
        <w:ind w:left="567" w:right="567"/>
        <w:contextualSpacing/>
        <w:jc w:val="both"/>
        <w:rPr>
          <w:rFonts w:ascii="Palatino Linotype" w:hAnsi="Palatino Linotype"/>
          <w:i/>
          <w:color w:val="000000"/>
        </w:rPr>
      </w:pPr>
      <w:r w:rsidRPr="00F60AA1">
        <w:rPr>
          <w:rFonts w:ascii="Palatino Linotype" w:eastAsiaTheme="minorEastAsia" w:hAnsi="Palatino Linotype"/>
          <w:b/>
          <w:lang w:val="es-ES_tradnl" w:eastAsia="es-ES"/>
        </w:rPr>
        <w:t>Razones o Motivos de inconformidad</w:t>
      </w:r>
      <w:r w:rsidRPr="009E22D6">
        <w:rPr>
          <w:rFonts w:ascii="Palatino Linotype" w:eastAsiaTheme="minorEastAsia" w:hAnsi="Palatino Linotype"/>
          <w:b/>
          <w:lang w:val="es-ES_tradnl" w:eastAsia="es-ES"/>
        </w:rPr>
        <w:t>:</w:t>
      </w:r>
      <w:r w:rsidRPr="009E22D6">
        <w:rPr>
          <w:rFonts w:ascii="Palatino Linotype" w:eastAsiaTheme="majorEastAsia" w:hAnsi="Palatino Linotype" w:cstheme="majorBidi"/>
          <w:b/>
          <w:sz w:val="26"/>
          <w:szCs w:val="26"/>
          <w:lang w:val="es-ES" w:eastAsia="es-ES"/>
        </w:rPr>
        <w:t xml:space="preserve"> </w:t>
      </w:r>
      <w:r w:rsidR="009E22D6" w:rsidRPr="009E22D6">
        <w:rPr>
          <w:rFonts w:ascii="Palatino Linotype" w:eastAsiaTheme="majorEastAsia" w:hAnsi="Palatino Linotype" w:cstheme="majorBidi"/>
          <w:b/>
          <w:sz w:val="26"/>
          <w:szCs w:val="26"/>
          <w:lang w:val="es-ES" w:eastAsia="es-ES"/>
        </w:rPr>
        <w:t>“</w:t>
      </w:r>
      <w:r w:rsidRPr="009E22D6">
        <w:rPr>
          <w:rFonts w:ascii="Palatino Linotype" w:eastAsiaTheme="majorEastAsia" w:hAnsi="Palatino Linotype" w:cstheme="majorBidi"/>
          <w:i/>
          <w:lang w:eastAsia="es-ES"/>
        </w:rPr>
        <w:t xml:space="preserve">Se </w:t>
      </w:r>
      <w:r w:rsidRPr="00F60AA1">
        <w:rPr>
          <w:rFonts w:ascii="Palatino Linotype" w:eastAsiaTheme="majorEastAsia" w:hAnsi="Palatino Linotype" w:cstheme="majorBidi"/>
          <w:i/>
          <w:lang w:eastAsia="es-ES"/>
        </w:rPr>
        <w:t>solicitó la información publico en relación a los permisos otorgados en el mes de septiembre, octubre y noviembre, MÁS NO EN EL MES DE ENERO.</w:t>
      </w:r>
      <w:r w:rsidRPr="00F60AA1">
        <w:rPr>
          <w:rFonts w:ascii="Palatino Linotype" w:hAnsi="Palatino Linotype"/>
          <w:i/>
          <w:color w:val="000000"/>
        </w:rPr>
        <w:t>” (Sic)</w:t>
      </w:r>
    </w:p>
    <w:p w14:paraId="3BFD9DC5" w14:textId="77777777" w:rsidR="0004792D" w:rsidRDefault="0004792D" w:rsidP="0004792D">
      <w:pPr>
        <w:spacing w:line="360" w:lineRule="auto"/>
        <w:ind w:right="567"/>
        <w:contextualSpacing/>
        <w:jc w:val="both"/>
        <w:rPr>
          <w:rFonts w:ascii="Palatino Linotype" w:hAnsi="Palatino Linotype"/>
          <w:i/>
          <w:color w:val="000000"/>
        </w:rPr>
      </w:pPr>
    </w:p>
    <w:p w14:paraId="3BFD9DC6" w14:textId="77777777" w:rsidR="0004792D" w:rsidRPr="0004792D" w:rsidRDefault="0004792D" w:rsidP="0004792D">
      <w:pPr>
        <w:spacing w:line="360" w:lineRule="auto"/>
        <w:ind w:right="567"/>
        <w:contextualSpacing/>
        <w:rPr>
          <w:rFonts w:ascii="Palatino Linotype" w:eastAsiaTheme="minorEastAsia" w:hAnsi="Palatino Linotype" w:cs="Arial"/>
          <w:b/>
          <w:lang w:val="es-ES_tradnl" w:eastAsia="es-ES"/>
        </w:rPr>
      </w:pPr>
      <w:r>
        <w:rPr>
          <w:rFonts w:ascii="Palatino Linotype" w:eastAsiaTheme="minorEastAsia" w:hAnsi="Palatino Linotype" w:cs="Arial"/>
          <w:b/>
          <w:lang w:val="es-ES_tradnl" w:eastAsia="es-ES"/>
        </w:rPr>
        <w:lastRenderedPageBreak/>
        <w:t>17074</w:t>
      </w:r>
      <w:r w:rsidRPr="0004792D">
        <w:rPr>
          <w:rFonts w:ascii="Palatino Linotype" w:eastAsiaTheme="minorEastAsia" w:hAnsi="Palatino Linotype" w:cs="Arial"/>
          <w:b/>
          <w:lang w:val="es-ES_tradnl" w:eastAsia="es-ES"/>
        </w:rPr>
        <w:t xml:space="preserve">/INFOEM/IP/RR/2022: </w:t>
      </w:r>
    </w:p>
    <w:p w14:paraId="3BFD9DC7" w14:textId="77777777" w:rsidR="0004792D" w:rsidRPr="00F60AA1" w:rsidRDefault="0004792D" w:rsidP="0004792D">
      <w:pPr>
        <w:spacing w:line="360" w:lineRule="auto"/>
        <w:ind w:left="567" w:right="567"/>
        <w:contextualSpacing/>
        <w:jc w:val="both"/>
        <w:rPr>
          <w:rFonts w:ascii="Palatino Linotype" w:eastAsia="Calibri" w:hAnsi="Palatino Linotype" w:cs="Arial"/>
          <w:i/>
          <w:lang w:val="es-ES" w:eastAsia="es-ES"/>
        </w:rPr>
      </w:pPr>
      <w:r w:rsidRPr="00F60AA1">
        <w:rPr>
          <w:rFonts w:ascii="Palatino Linotype" w:eastAsiaTheme="minorEastAsia" w:hAnsi="Palatino Linotype"/>
          <w:b/>
          <w:lang w:val="es-ES_tradnl" w:eastAsia="es-ES"/>
        </w:rPr>
        <w:t>Acto impugnado</w:t>
      </w:r>
      <w:r w:rsidRPr="00F60AA1">
        <w:rPr>
          <w:rFonts w:ascii="Palatino Linotype" w:eastAsiaTheme="minorEastAsia" w:hAnsi="Palatino Linotype"/>
          <w:b/>
          <w:i/>
          <w:lang w:val="es-ES_tradnl" w:eastAsia="es-ES"/>
        </w:rPr>
        <w:t>:</w:t>
      </w:r>
      <w:r w:rsidRPr="00F60AA1">
        <w:rPr>
          <w:rFonts w:ascii="Palatino Linotype" w:hAnsi="Palatino Linotype"/>
          <w:i/>
          <w:color w:val="000000"/>
        </w:rPr>
        <w:t xml:space="preserve"> “</w:t>
      </w:r>
      <w:r w:rsidRPr="0004792D">
        <w:rPr>
          <w:rFonts w:ascii="Palatino Linotype" w:hAnsi="Palatino Linotype"/>
          <w:i/>
          <w:color w:val="000000"/>
        </w:rPr>
        <w:t>Solicitud de información pública: 00418/CALIMAYA/IP/2022</w:t>
      </w:r>
      <w:r w:rsidRPr="00F60AA1">
        <w:rPr>
          <w:rFonts w:ascii="Palatino Linotype" w:hAnsi="Palatino Linotype"/>
          <w:i/>
          <w:color w:val="000000"/>
        </w:rPr>
        <w:t xml:space="preserve">” (Sic) </w:t>
      </w:r>
    </w:p>
    <w:p w14:paraId="3BFD9DC8" w14:textId="77777777" w:rsidR="0004792D" w:rsidRPr="00F60AA1" w:rsidRDefault="0004792D" w:rsidP="0004792D">
      <w:pPr>
        <w:spacing w:line="360" w:lineRule="auto"/>
        <w:ind w:left="567" w:right="567"/>
        <w:contextualSpacing/>
        <w:jc w:val="both"/>
        <w:rPr>
          <w:rFonts w:ascii="Palatino Linotype" w:eastAsia="Calibri" w:hAnsi="Palatino Linotype" w:cs="Arial"/>
          <w:lang w:val="es-ES" w:eastAsia="es-ES"/>
        </w:rPr>
      </w:pPr>
    </w:p>
    <w:p w14:paraId="3BFD9DC9" w14:textId="77777777" w:rsidR="0004792D" w:rsidRPr="00F60AA1" w:rsidRDefault="0004792D" w:rsidP="0004792D">
      <w:pPr>
        <w:spacing w:line="360" w:lineRule="auto"/>
        <w:ind w:left="567" w:right="567"/>
        <w:contextualSpacing/>
        <w:jc w:val="both"/>
        <w:rPr>
          <w:rFonts w:ascii="Palatino Linotype" w:hAnsi="Palatino Linotype"/>
          <w:i/>
          <w:color w:val="000000"/>
        </w:rPr>
      </w:pPr>
      <w:r w:rsidRPr="00F60AA1">
        <w:rPr>
          <w:rFonts w:ascii="Palatino Linotype" w:eastAsiaTheme="minorEastAsia" w:hAnsi="Palatino Linotype"/>
          <w:b/>
          <w:lang w:val="es-ES_tradnl" w:eastAsia="es-ES"/>
        </w:rPr>
        <w:t>Razones o Motivos de inconformidad</w:t>
      </w:r>
      <w:r w:rsidRPr="0004792D">
        <w:rPr>
          <w:rFonts w:ascii="Palatino Linotype" w:eastAsiaTheme="minorEastAsia" w:hAnsi="Palatino Linotype"/>
          <w:b/>
          <w:lang w:val="es-ES_tradnl" w:eastAsia="es-ES"/>
        </w:rPr>
        <w:t>:</w:t>
      </w:r>
      <w:r w:rsidRPr="0004792D">
        <w:rPr>
          <w:rFonts w:ascii="Palatino Linotype" w:eastAsiaTheme="majorEastAsia" w:hAnsi="Palatino Linotype" w:cstheme="majorBidi"/>
          <w:b/>
          <w:sz w:val="26"/>
          <w:szCs w:val="26"/>
          <w:lang w:val="es-ES" w:eastAsia="es-ES"/>
        </w:rPr>
        <w:t xml:space="preserve"> “</w:t>
      </w:r>
      <w:r w:rsidRPr="0004792D">
        <w:rPr>
          <w:rFonts w:ascii="Palatino Linotype" w:eastAsiaTheme="majorEastAsia" w:hAnsi="Palatino Linotype" w:cstheme="majorBidi"/>
          <w:i/>
          <w:lang w:eastAsia="es-ES"/>
        </w:rPr>
        <w:t>No se proporciona la información pública solicitada en virtud que las fotografías subidas a la plataforma no corresponden a la solicitud, lo previo en razón de que el suscrito o peticionario aparece en las fotografías y corresponden a una actividad de reforestación vecinal, y no se dió permiso a la autoridad de tomar y resguardar fotos de los ciudadanos.</w:t>
      </w:r>
      <w:r w:rsidRPr="00F60AA1">
        <w:rPr>
          <w:rFonts w:ascii="Palatino Linotype" w:hAnsi="Palatino Linotype"/>
          <w:i/>
          <w:color w:val="000000"/>
        </w:rPr>
        <w:t>” (Sic)</w:t>
      </w:r>
    </w:p>
    <w:bookmarkEnd w:id="1"/>
    <w:bookmarkEnd w:id="2"/>
    <w:bookmarkEnd w:id="3"/>
    <w:p w14:paraId="3BFD9DCA" w14:textId="77777777" w:rsidR="007F7091" w:rsidRPr="00F60AA1" w:rsidRDefault="007F7091" w:rsidP="007F7091">
      <w:pPr>
        <w:spacing w:line="360" w:lineRule="auto"/>
        <w:jc w:val="both"/>
        <w:rPr>
          <w:rFonts w:ascii="Palatino Linotype" w:eastAsia="Calibri" w:hAnsi="Palatino Linotype" w:cs="Arial"/>
          <w:lang w:val="es-AR" w:eastAsia="es-ES"/>
        </w:rPr>
      </w:pPr>
    </w:p>
    <w:p w14:paraId="3BFD9DCB" w14:textId="77777777" w:rsidR="007F7091" w:rsidRPr="00F60AA1" w:rsidRDefault="007F7091" w:rsidP="007F7091">
      <w:pPr>
        <w:numPr>
          <w:ilvl w:val="0"/>
          <w:numId w:val="1"/>
        </w:numPr>
        <w:spacing w:line="360" w:lineRule="auto"/>
        <w:ind w:left="0" w:firstLine="0"/>
        <w:contextualSpacing/>
        <w:jc w:val="both"/>
        <w:rPr>
          <w:rFonts w:ascii="Palatino Linotype" w:eastAsia="Calibri" w:hAnsi="Palatino Linotype" w:cs="Arial"/>
          <w:lang w:val="es-AR" w:eastAsia="es-ES"/>
        </w:rPr>
      </w:pPr>
      <w:r w:rsidRPr="00F60AA1">
        <w:rPr>
          <w:rFonts w:ascii="Palatino Linotype" w:hAnsi="Palatino Linotype" w:cs="Arial"/>
          <w:lang w:val="es-ES" w:eastAsia="es-ES"/>
        </w:rPr>
        <w:t xml:space="preserve">Se registró el recurso de revisión bajo el número de expediente </w:t>
      </w:r>
      <w:r w:rsidRPr="00F60AA1">
        <w:rPr>
          <w:rFonts w:ascii="Palatino Linotype" w:eastAsiaTheme="minorEastAsia" w:hAnsi="Palatino Linotype" w:cs="Arial"/>
          <w:bCs/>
          <w:lang w:val="es-ES_tradnl" w:eastAsia="es-ES"/>
        </w:rPr>
        <w:t xml:space="preserve">al rubro indicado, asimismo con fundamento en lo dispuesto por el </w:t>
      </w:r>
      <w:r w:rsidRPr="00F60AA1">
        <w:rPr>
          <w:rFonts w:ascii="Palatino Linotype" w:eastAsia="Calibri" w:hAnsi="Palatino Linotype" w:cs="Arial"/>
          <w:lang w:val="es-ES" w:eastAsia="es-ES"/>
        </w:rPr>
        <w:t xml:space="preserve">artículo 185 fracción I de la </w:t>
      </w:r>
      <w:r w:rsidRPr="00F60AA1">
        <w:rPr>
          <w:rFonts w:ascii="Palatino Linotype" w:eastAsia="Calibri" w:hAnsi="Palatino Linotype" w:cs="Arial"/>
          <w:b/>
          <w:lang w:val="es-ES" w:eastAsia="es-ES"/>
        </w:rPr>
        <w:t xml:space="preserve">Ley de Transparencia y Acceso a la Información Pública del Estado de México y Municipios </w:t>
      </w:r>
      <w:r w:rsidRPr="00F60AA1">
        <w:rPr>
          <w:rFonts w:ascii="Palatino Linotype" w:hAnsi="Palatino Linotype" w:cs="Arial"/>
          <w:lang w:val="es-ES" w:eastAsia="es-ES"/>
        </w:rPr>
        <w:t xml:space="preserve">se turnó a la </w:t>
      </w:r>
      <w:r w:rsidRPr="00F60AA1">
        <w:rPr>
          <w:rFonts w:ascii="Palatino Linotype" w:hAnsi="Palatino Linotype" w:cs="Arial"/>
          <w:b/>
          <w:lang w:val="es-ES" w:eastAsia="es-ES"/>
        </w:rPr>
        <w:t xml:space="preserve">Comisionada María del Rosario Mejía Ayala, </w:t>
      </w:r>
      <w:r w:rsidRPr="00F60AA1">
        <w:rPr>
          <w:rFonts w:ascii="Palatino Linotype" w:hAnsi="Palatino Linotype" w:cs="Arial"/>
          <w:lang w:val="es-ES" w:eastAsia="es-ES"/>
        </w:rPr>
        <w:t xml:space="preserve">con el objeto de </w:t>
      </w:r>
      <w:r w:rsidRPr="00F60AA1">
        <w:rPr>
          <w:rFonts w:ascii="Palatino Linotype" w:hAnsi="Palatino Linotype" w:cs="Arial"/>
          <w:lang w:eastAsia="es-ES"/>
        </w:rPr>
        <w:t xml:space="preserve">su análisis. </w:t>
      </w:r>
    </w:p>
    <w:p w14:paraId="3BFD9DCC" w14:textId="77777777" w:rsidR="007F7091" w:rsidRPr="00F60AA1" w:rsidRDefault="007F7091" w:rsidP="007F7091">
      <w:pPr>
        <w:spacing w:line="360" w:lineRule="auto"/>
        <w:contextualSpacing/>
        <w:jc w:val="both"/>
        <w:rPr>
          <w:rFonts w:ascii="Palatino Linotype" w:eastAsia="Calibri" w:hAnsi="Palatino Linotype" w:cs="Arial"/>
          <w:lang w:val="es-AR" w:eastAsia="es-ES"/>
        </w:rPr>
      </w:pPr>
    </w:p>
    <w:p w14:paraId="3BFD9DCD" w14:textId="77777777" w:rsidR="007F7091" w:rsidRPr="009E22D6" w:rsidRDefault="007F7091" w:rsidP="007F7091">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F60AA1">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seis (06) de diciembre de dos mil veintidós, puso a disposición de las partes el expediente electrónico </w:t>
      </w:r>
      <w:r w:rsidRPr="00F60AA1">
        <w:rPr>
          <w:rFonts w:ascii="Palatino Linotype" w:eastAsia="Calibri" w:hAnsi="Palatino Linotype" w:cs="Arial"/>
          <w:lang w:val="es-ES_tradnl" w:eastAsia="es-ES"/>
        </w:rPr>
        <w:t xml:space="preserve">vía </w:t>
      </w:r>
      <w:r w:rsidRPr="00F60AA1">
        <w:rPr>
          <w:rFonts w:ascii="Palatino Linotype" w:eastAsia="Calibri" w:hAnsi="Palatino Linotype" w:cs="Arial"/>
          <w:b/>
          <w:lang w:val="es-ES" w:eastAsia="es-ES"/>
        </w:rPr>
        <w:t xml:space="preserve">SAIMEX </w:t>
      </w:r>
      <w:r w:rsidRPr="00F60AA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60AA1">
        <w:rPr>
          <w:rFonts w:ascii="Palatino Linotype" w:eastAsia="Calibri" w:hAnsi="Palatino Linotype" w:cs="Arial"/>
          <w:b/>
          <w:lang w:val="es-ES" w:eastAsia="es-ES"/>
        </w:rPr>
        <w:t>SUJETO OBLIGADO</w:t>
      </w:r>
      <w:r w:rsidRPr="00F60AA1">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w:t>
      </w:r>
      <w:r w:rsidRPr="00F60AA1">
        <w:rPr>
          <w:rFonts w:ascii="Palatino Linotype" w:eastAsia="Calibri" w:hAnsi="Palatino Linotype" w:cs="Arial"/>
          <w:lang w:val="es-ES" w:eastAsia="es-ES"/>
        </w:rPr>
        <w:lastRenderedPageBreak/>
        <w:t xml:space="preserve">manifestaciones, no ofreció pruebas y alegatos que a su derecho conviniera. </w:t>
      </w:r>
      <w:r w:rsidRPr="00F60AA1">
        <w:rPr>
          <w:rFonts w:ascii="Palatino Linotype" w:eastAsiaTheme="minorEastAsia" w:hAnsi="Palatino Linotype"/>
          <w:lang w:val="es-ES_tradnl" w:eastAsia="es-ES"/>
        </w:rPr>
        <w:t>Por su parte, el Sujeto Obligado no rindió informe justificado.</w:t>
      </w:r>
    </w:p>
    <w:p w14:paraId="3BFD9DCE" w14:textId="77777777" w:rsidR="009E22D6" w:rsidRPr="009E22D6" w:rsidRDefault="009E22D6" w:rsidP="009E22D6">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BFD9DCF" w14:textId="77777777" w:rsidR="009E22D6" w:rsidRPr="009E22D6" w:rsidRDefault="009E22D6" w:rsidP="009E22D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774E1">
        <w:rPr>
          <w:rFonts w:ascii="Palatino Linotype" w:eastAsia="Calibri" w:hAnsi="Palatino Linotype" w:cs="Arial"/>
          <w:lang w:val="es-ES" w:eastAsia="es-ES"/>
        </w:rPr>
        <w:t>De las constancias que obran en el expediente electrónico SAIMEX, se advierte que el RECURRENTE no realizó manifestaciones, no ofreció pruebas y alegat</w:t>
      </w:r>
      <w:r>
        <w:rPr>
          <w:rFonts w:ascii="Palatino Linotype" w:eastAsia="Calibri" w:hAnsi="Palatino Linotype" w:cs="Arial"/>
          <w:lang w:val="es-ES" w:eastAsia="es-ES"/>
        </w:rPr>
        <w:t xml:space="preserve">os que a su derecho conviniera; </w:t>
      </w:r>
      <w:r w:rsidRPr="001774E1">
        <w:rPr>
          <w:rFonts w:ascii="Palatino Linotype" w:eastAsiaTheme="minorEastAsia" w:hAnsi="Palatino Linotype"/>
          <w:lang w:val="es-ES_tradnl" w:eastAsia="es-ES"/>
        </w:rPr>
        <w:t xml:space="preserve">por su parte, </w:t>
      </w:r>
      <w:r>
        <w:rPr>
          <w:rFonts w:ascii="Palatino Linotype" w:eastAsiaTheme="minorEastAsia" w:hAnsi="Palatino Linotype"/>
          <w:lang w:val="es-ES_tradnl" w:eastAsia="es-ES"/>
        </w:rPr>
        <w:t xml:space="preserve">el Sujeto Obligado no presentó informe justificado. </w:t>
      </w:r>
    </w:p>
    <w:p w14:paraId="3BFD9DD0" w14:textId="77777777" w:rsidR="009E22D6" w:rsidRPr="001774E1" w:rsidRDefault="009E22D6" w:rsidP="009E22D6">
      <w:pPr>
        <w:spacing w:line="360" w:lineRule="auto"/>
        <w:contextualSpacing/>
        <w:jc w:val="both"/>
        <w:rPr>
          <w:rFonts w:ascii="Palatino Linotype" w:eastAsiaTheme="minorEastAsia" w:hAnsi="Palatino Linotype"/>
          <w:b/>
          <w:u w:val="single"/>
          <w:lang w:val="es-ES_tradnl" w:eastAsia="es-ES"/>
        </w:rPr>
      </w:pPr>
    </w:p>
    <w:p w14:paraId="3BFD9DD1" w14:textId="77777777" w:rsidR="009E22D6" w:rsidRPr="00846B7F" w:rsidRDefault="009E22D6" w:rsidP="009E22D6">
      <w:pPr>
        <w:pStyle w:val="Prrafodelista"/>
        <w:numPr>
          <w:ilvl w:val="0"/>
          <w:numId w:val="1"/>
        </w:numPr>
        <w:spacing w:line="360" w:lineRule="auto"/>
        <w:ind w:left="0" w:firstLine="0"/>
        <w:jc w:val="both"/>
        <w:rPr>
          <w:rFonts w:ascii="Palatino Linotype" w:eastAsiaTheme="minorEastAsia" w:hAnsi="Palatino Linotype"/>
          <w:i/>
          <w:color w:val="000000"/>
          <w:sz w:val="28"/>
          <w:lang w:val="es-ES_tradnl" w:eastAsia="es-ES"/>
        </w:rPr>
      </w:pPr>
      <w:r w:rsidRPr="00846B7F">
        <w:rPr>
          <w:rFonts w:ascii="Palatino Linotype" w:hAnsi="Palatino Linotype" w:cs="Arial"/>
          <w:bCs/>
          <w:sz w:val="24"/>
        </w:rPr>
        <w:t xml:space="preserve">Asimismo, con fundamento en lo dispuesto por el </w:t>
      </w:r>
      <w:r w:rsidRPr="00846B7F">
        <w:rPr>
          <w:rFonts w:ascii="Palatino Linotype" w:eastAsia="Calibri" w:hAnsi="Palatino Linotype" w:cs="Arial"/>
          <w:sz w:val="24"/>
        </w:rPr>
        <w:t xml:space="preserve">artículo 185 fracción I de la </w:t>
      </w:r>
      <w:r w:rsidRPr="00846B7F">
        <w:rPr>
          <w:rFonts w:ascii="Palatino Linotype" w:eastAsia="Calibri" w:hAnsi="Palatino Linotype" w:cs="Arial"/>
          <w:b/>
          <w:sz w:val="24"/>
        </w:rPr>
        <w:t>Ley de Transparencia y Acceso a la Información Pública del Estado de México y Municipios,</w:t>
      </w:r>
      <w:r w:rsidRPr="00846B7F">
        <w:rPr>
          <w:rFonts w:ascii="Palatino Linotype" w:hAnsi="Palatino Linotype" w:cs="Arial"/>
          <w:sz w:val="24"/>
        </w:rPr>
        <w:t xml:space="preserve"> el recurso de revisión con número </w:t>
      </w:r>
      <w:r>
        <w:rPr>
          <w:rFonts w:ascii="Palatino Linotype" w:hAnsi="Palatino Linotype" w:cs="Arial"/>
          <w:b/>
          <w:bCs/>
          <w:sz w:val="24"/>
        </w:rPr>
        <w:t>17073</w:t>
      </w:r>
      <w:r w:rsidRPr="00846B7F">
        <w:rPr>
          <w:rFonts w:ascii="Palatino Linotype" w:hAnsi="Palatino Linotype" w:cs="Arial"/>
          <w:b/>
          <w:bCs/>
          <w:sz w:val="24"/>
        </w:rPr>
        <w:t>/INFOEM/IP/RR/2022</w:t>
      </w:r>
      <w:r w:rsidRPr="00846B7F">
        <w:rPr>
          <w:rFonts w:ascii="Palatino Linotype" w:hAnsi="Palatino Linotype" w:cs="Arial"/>
          <w:b/>
          <w:sz w:val="24"/>
        </w:rPr>
        <w:t xml:space="preserve">, </w:t>
      </w:r>
      <w:r w:rsidRPr="00846B7F">
        <w:rPr>
          <w:rFonts w:ascii="Palatino Linotype" w:hAnsi="Palatino Linotype" w:cs="Arial"/>
          <w:sz w:val="24"/>
        </w:rPr>
        <w:t>fue turnado</w:t>
      </w:r>
      <w:r w:rsidRPr="00846B7F">
        <w:rPr>
          <w:rFonts w:ascii="Palatino Linotype" w:eastAsia="Calibri" w:hAnsi="Palatino Linotype" w:cs="Arial"/>
          <w:b/>
          <w:sz w:val="24"/>
        </w:rPr>
        <w:t xml:space="preserve"> </w:t>
      </w:r>
      <w:r w:rsidRPr="00846B7F">
        <w:rPr>
          <w:rFonts w:ascii="Palatino Linotype" w:hAnsi="Palatino Linotype" w:cs="Arial"/>
          <w:sz w:val="24"/>
        </w:rPr>
        <w:t xml:space="preserve">a la </w:t>
      </w:r>
      <w:r w:rsidRPr="00846B7F">
        <w:rPr>
          <w:rFonts w:ascii="Palatino Linotype" w:hAnsi="Palatino Linotype" w:cs="Arial"/>
          <w:b/>
          <w:sz w:val="24"/>
        </w:rPr>
        <w:t>Comisionada</w:t>
      </w:r>
      <w:r w:rsidRPr="00846B7F">
        <w:rPr>
          <w:rFonts w:ascii="Palatino Linotype" w:hAnsi="Palatino Linotype" w:cs="Arial"/>
          <w:sz w:val="24"/>
        </w:rPr>
        <w:t xml:space="preserve"> </w:t>
      </w:r>
      <w:r w:rsidRPr="00846B7F">
        <w:rPr>
          <w:rFonts w:ascii="Palatino Linotype" w:hAnsi="Palatino Linotype" w:cs="Arial"/>
          <w:b/>
          <w:bCs/>
          <w:sz w:val="24"/>
        </w:rPr>
        <w:t>María del Rosario Mejía Ayala</w:t>
      </w:r>
      <w:r w:rsidRPr="00846B7F">
        <w:rPr>
          <w:rFonts w:ascii="Palatino Linotype" w:hAnsi="Palatino Linotype" w:cs="Arial"/>
          <w:b/>
          <w:sz w:val="24"/>
        </w:rPr>
        <w:t xml:space="preserve"> </w:t>
      </w:r>
      <w:r w:rsidRPr="00846B7F">
        <w:rPr>
          <w:rFonts w:ascii="Palatino Linotype" w:hAnsi="Palatino Linotype" w:cs="Arial"/>
          <w:sz w:val="24"/>
        </w:rPr>
        <w:t xml:space="preserve">con el objeto de su análisis, posteriormente el Pleno </w:t>
      </w:r>
      <w:r w:rsidRPr="00846B7F">
        <w:rPr>
          <w:rFonts w:ascii="Palatino Linotype" w:eastAsia="MS Mincho" w:hAnsi="Palatino Linotype" w:cs="Arial"/>
          <w:sz w:val="24"/>
        </w:rPr>
        <w:t>de este Órgano Autónomo, en la</w:t>
      </w:r>
      <w:r>
        <w:rPr>
          <w:rFonts w:ascii="Palatino Linotype" w:eastAsia="MS Mincho" w:hAnsi="Palatino Linotype" w:cs="Arial"/>
          <w:b/>
          <w:sz w:val="24"/>
        </w:rPr>
        <w:t xml:space="preserve"> Vigésima Octava</w:t>
      </w:r>
      <w:r w:rsidRPr="00846B7F">
        <w:rPr>
          <w:rFonts w:ascii="Palatino Linotype" w:eastAsia="MS Mincho" w:hAnsi="Palatino Linotype" w:cs="Arial"/>
          <w:b/>
          <w:sz w:val="24"/>
        </w:rPr>
        <w:t xml:space="preserve"> Sesión Ordinaria </w:t>
      </w:r>
      <w:r w:rsidRPr="00846B7F">
        <w:rPr>
          <w:rFonts w:ascii="Palatino Linotype" w:eastAsia="MS Mincho" w:hAnsi="Palatino Linotype" w:cs="Arial"/>
          <w:sz w:val="24"/>
        </w:rPr>
        <w:t>del</w:t>
      </w:r>
      <w:r>
        <w:rPr>
          <w:rFonts w:ascii="Palatino Linotype" w:eastAsia="MS Mincho" w:hAnsi="Palatino Linotype" w:cs="Arial"/>
          <w:b/>
          <w:sz w:val="24"/>
        </w:rPr>
        <w:t xml:space="preserve"> veintisiete diez (10) de agosto </w:t>
      </w:r>
      <w:r w:rsidRPr="00846B7F">
        <w:rPr>
          <w:rFonts w:ascii="Palatino Linotype" w:eastAsia="MS Mincho" w:hAnsi="Palatino Linotype" w:cs="Arial"/>
          <w:b/>
          <w:sz w:val="24"/>
        </w:rPr>
        <w:t>de dos mil veintidós</w:t>
      </w:r>
      <w:r>
        <w:rPr>
          <w:rFonts w:ascii="Palatino Linotype" w:eastAsia="MS Mincho" w:hAnsi="Palatino Linotype" w:cs="Arial"/>
          <w:sz w:val="24"/>
        </w:rPr>
        <w:t>, ordenó la acumulación del</w:t>
      </w:r>
      <w:r w:rsidRPr="00846B7F">
        <w:rPr>
          <w:rFonts w:ascii="Palatino Linotype" w:eastAsia="MS Mincho" w:hAnsi="Palatino Linotype" w:cs="Arial"/>
          <w:sz w:val="24"/>
        </w:rPr>
        <w:t xml:space="preserve"> </w:t>
      </w:r>
      <w:r>
        <w:rPr>
          <w:rFonts w:ascii="Palatino Linotype" w:hAnsi="Palatino Linotype" w:cs="Arial"/>
          <w:sz w:val="24"/>
        </w:rPr>
        <w:t>recurso</w:t>
      </w:r>
      <w:r w:rsidRPr="00846B7F">
        <w:rPr>
          <w:rFonts w:ascii="Palatino Linotype" w:hAnsi="Palatino Linotype" w:cs="Arial"/>
          <w:sz w:val="24"/>
        </w:rPr>
        <w:t xml:space="preserve"> de revisión</w:t>
      </w:r>
      <w:r>
        <w:rPr>
          <w:rFonts w:ascii="Palatino Linotype" w:hAnsi="Palatino Linotype" w:cs="Arial"/>
          <w:b/>
          <w:bCs/>
          <w:sz w:val="24"/>
        </w:rPr>
        <w:t xml:space="preserve"> 17074/INFOEM/IP/RR/2022</w:t>
      </w:r>
      <w:r w:rsidRPr="00846B7F">
        <w:rPr>
          <w:rFonts w:ascii="Palatino Linotype" w:hAnsi="Palatino Linotype" w:cs="Arial"/>
          <w:b/>
          <w:sz w:val="24"/>
        </w:rPr>
        <w:t xml:space="preserve">;  </w:t>
      </w:r>
      <w:r w:rsidRPr="00846B7F">
        <w:rPr>
          <w:rFonts w:ascii="Palatino Linotype" w:eastAsia="MS Mincho" w:hAnsi="Palatino Linotype" w:cs="Arial"/>
          <w:sz w:val="24"/>
        </w:rPr>
        <w:t>a efecto de que ésta Ponencia formulara y presentara el proyecto de resolución correspondiente</w:t>
      </w:r>
      <w:r w:rsidRPr="00846B7F">
        <w:rPr>
          <w:rFonts w:ascii="Palatino Linotype" w:hAnsi="Palatino Linotype" w:cs="Arial"/>
          <w:sz w:val="24"/>
        </w:rPr>
        <w:t xml:space="preserve"> de conformidad con el numeral ONCE incisos b) y c) de los </w:t>
      </w:r>
      <w:r w:rsidRPr="00846B7F">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846B7F">
        <w:rPr>
          <w:rFonts w:ascii="Palatino Linotype" w:hAnsi="Palatino Linotype"/>
          <w:sz w:val="24"/>
          <w:vertAlign w:val="superscript"/>
        </w:rPr>
        <w:footnoteReference w:id="1"/>
      </w:r>
      <w:r w:rsidRPr="00846B7F">
        <w:rPr>
          <w:rFonts w:ascii="Palatino Linotype" w:hAnsi="Palatino Linotype" w:cs="Arial"/>
          <w:sz w:val="24"/>
        </w:rPr>
        <w:t>, que señala:</w:t>
      </w:r>
    </w:p>
    <w:p w14:paraId="3BFD9DD2" w14:textId="77777777" w:rsidR="009E22D6" w:rsidRPr="00846B7F" w:rsidRDefault="009E22D6" w:rsidP="009E22D6">
      <w:pPr>
        <w:spacing w:line="360" w:lineRule="auto"/>
        <w:contextualSpacing/>
        <w:jc w:val="both"/>
        <w:rPr>
          <w:rFonts w:ascii="Palatino Linotype" w:hAnsi="Palatino Linotype" w:cs="Arial"/>
          <w:sz w:val="22"/>
        </w:rPr>
      </w:pPr>
    </w:p>
    <w:p w14:paraId="3BFD9DD3" w14:textId="77777777" w:rsidR="009E22D6" w:rsidRPr="00846B7F" w:rsidRDefault="009E22D6" w:rsidP="009E22D6">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b/>
          <w:i/>
          <w:sz w:val="22"/>
        </w:rPr>
        <w:lastRenderedPageBreak/>
        <w:t>ONCE.</w:t>
      </w:r>
      <w:r w:rsidRPr="00846B7F">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3BFD9DD4" w14:textId="77777777" w:rsidR="009E22D6" w:rsidRPr="00846B7F" w:rsidRDefault="009E22D6" w:rsidP="009E22D6">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i/>
          <w:sz w:val="22"/>
        </w:rPr>
        <w:t>…</w:t>
      </w:r>
    </w:p>
    <w:p w14:paraId="3BFD9DD5" w14:textId="77777777" w:rsidR="009E22D6" w:rsidRPr="00846B7F" w:rsidRDefault="009E22D6" w:rsidP="009E22D6">
      <w:pPr>
        <w:spacing w:line="360" w:lineRule="auto"/>
        <w:ind w:left="567" w:right="567"/>
        <w:jc w:val="both"/>
        <w:rPr>
          <w:rFonts w:ascii="Palatino Linotype" w:hAnsi="Palatino Linotype"/>
          <w:i/>
          <w:color w:val="000000"/>
          <w:sz w:val="22"/>
        </w:rPr>
      </w:pPr>
      <w:r w:rsidRPr="00846B7F">
        <w:rPr>
          <w:rFonts w:ascii="Palatino Linotype" w:hAnsi="Palatino Linotype"/>
          <w:i/>
          <w:color w:val="000000"/>
          <w:sz w:val="22"/>
        </w:rPr>
        <w:t>b) Las partes o los actos impugnados sean iguales</w:t>
      </w:r>
    </w:p>
    <w:p w14:paraId="3BFD9DD6" w14:textId="77777777" w:rsidR="009E22D6" w:rsidRPr="00846B7F" w:rsidRDefault="009E22D6" w:rsidP="009E22D6">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i/>
          <w:sz w:val="22"/>
        </w:rPr>
        <w:t>c) Cuando se trate del mismo solicitante, el mismo SUJETO OBLIGADO, aunque se trate de solicitudes diversas;</w:t>
      </w:r>
    </w:p>
    <w:p w14:paraId="3BFD9DD7" w14:textId="77777777" w:rsidR="009E22D6" w:rsidRPr="00846B7F" w:rsidRDefault="009E22D6" w:rsidP="009E22D6">
      <w:pPr>
        <w:autoSpaceDE w:val="0"/>
        <w:autoSpaceDN w:val="0"/>
        <w:adjustRightInd w:val="0"/>
        <w:spacing w:line="360" w:lineRule="auto"/>
        <w:ind w:left="567" w:right="567"/>
        <w:contextualSpacing/>
        <w:jc w:val="both"/>
        <w:rPr>
          <w:rFonts w:ascii="Palatino Linotype" w:hAnsi="Palatino Linotype" w:cs="Arial"/>
          <w:i/>
          <w:sz w:val="22"/>
        </w:rPr>
      </w:pPr>
      <w:r w:rsidRPr="00846B7F">
        <w:rPr>
          <w:rFonts w:ascii="Palatino Linotype" w:hAnsi="Palatino Linotype" w:cs="Arial"/>
          <w:i/>
          <w:sz w:val="22"/>
        </w:rPr>
        <w:t>(…)</w:t>
      </w:r>
    </w:p>
    <w:p w14:paraId="3BFD9DD8" w14:textId="77777777" w:rsidR="009E22D6" w:rsidRPr="00846B7F" w:rsidRDefault="009E22D6" w:rsidP="009E22D6">
      <w:pPr>
        <w:spacing w:line="360" w:lineRule="auto"/>
        <w:contextualSpacing/>
        <w:jc w:val="both"/>
        <w:rPr>
          <w:rFonts w:ascii="Palatino Linotype" w:hAnsi="Palatino Linotype"/>
          <w:sz w:val="22"/>
        </w:rPr>
      </w:pPr>
    </w:p>
    <w:p w14:paraId="3BFD9DD9" w14:textId="77777777" w:rsidR="009E22D6" w:rsidRPr="00846B7F" w:rsidRDefault="009E22D6" w:rsidP="009E22D6">
      <w:pPr>
        <w:numPr>
          <w:ilvl w:val="0"/>
          <w:numId w:val="1"/>
        </w:numPr>
        <w:spacing w:line="360" w:lineRule="auto"/>
        <w:ind w:left="0" w:firstLine="0"/>
        <w:contextualSpacing/>
        <w:jc w:val="both"/>
        <w:rPr>
          <w:rFonts w:ascii="Palatino Linotype" w:hAnsi="Palatino Linotype"/>
        </w:rPr>
      </w:pPr>
      <w:r w:rsidRPr="00846B7F">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BFD9DDA" w14:textId="77777777" w:rsidR="009E22D6" w:rsidRPr="00846B7F" w:rsidRDefault="009E22D6" w:rsidP="009E22D6">
      <w:pPr>
        <w:spacing w:line="360" w:lineRule="auto"/>
        <w:contextualSpacing/>
        <w:jc w:val="both"/>
        <w:rPr>
          <w:rFonts w:ascii="Palatino Linotype" w:hAnsi="Palatino Linotype"/>
          <w:sz w:val="22"/>
        </w:rPr>
      </w:pPr>
    </w:p>
    <w:p w14:paraId="3BFD9DDB" w14:textId="77777777" w:rsidR="009E22D6" w:rsidRPr="00846B7F" w:rsidRDefault="009E22D6" w:rsidP="009E22D6">
      <w:pPr>
        <w:spacing w:line="360" w:lineRule="auto"/>
        <w:ind w:left="709" w:right="616"/>
        <w:contextualSpacing/>
        <w:jc w:val="center"/>
        <w:rPr>
          <w:rFonts w:ascii="Palatino Linotype" w:hAnsi="Palatino Linotype"/>
          <w:b/>
          <w:i/>
          <w:sz w:val="22"/>
        </w:rPr>
      </w:pPr>
      <w:r w:rsidRPr="00846B7F">
        <w:rPr>
          <w:rFonts w:ascii="Palatino Linotype" w:hAnsi="Palatino Linotype"/>
          <w:b/>
          <w:i/>
          <w:sz w:val="22"/>
        </w:rPr>
        <w:t>Código de Procedimientos Administrativos del Estado de México.</w:t>
      </w:r>
    </w:p>
    <w:p w14:paraId="3BFD9DDC" w14:textId="77777777" w:rsidR="009E22D6" w:rsidRPr="00846B7F" w:rsidRDefault="009E22D6" w:rsidP="009E22D6">
      <w:pPr>
        <w:spacing w:line="360" w:lineRule="auto"/>
        <w:ind w:left="709" w:right="616"/>
        <w:contextualSpacing/>
        <w:jc w:val="center"/>
        <w:rPr>
          <w:rFonts w:ascii="Palatino Linotype" w:hAnsi="Palatino Linotype"/>
          <w:b/>
          <w:i/>
          <w:sz w:val="22"/>
        </w:rPr>
      </w:pPr>
    </w:p>
    <w:p w14:paraId="3BFD9DDD" w14:textId="77777777" w:rsidR="009E22D6" w:rsidRPr="00846B7F" w:rsidRDefault="009E22D6" w:rsidP="009E22D6">
      <w:pPr>
        <w:spacing w:line="360" w:lineRule="auto"/>
        <w:ind w:left="709" w:right="616"/>
        <w:contextualSpacing/>
        <w:jc w:val="both"/>
        <w:rPr>
          <w:rFonts w:ascii="Palatino Linotype" w:hAnsi="Palatino Linotype"/>
          <w:i/>
          <w:sz w:val="22"/>
        </w:rPr>
      </w:pPr>
      <w:r w:rsidRPr="00846B7F">
        <w:rPr>
          <w:rFonts w:ascii="Palatino Linotype" w:hAnsi="Palatino Linotype"/>
          <w:b/>
          <w:i/>
          <w:sz w:val="22"/>
        </w:rPr>
        <w:t>“Artículo 18.-</w:t>
      </w:r>
      <w:r w:rsidRPr="00846B7F">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BFD9DDE" w14:textId="77777777" w:rsidR="009E22D6" w:rsidRPr="00846B7F" w:rsidRDefault="009E22D6" w:rsidP="009E22D6">
      <w:pPr>
        <w:spacing w:line="360" w:lineRule="auto"/>
        <w:ind w:right="616"/>
        <w:contextualSpacing/>
        <w:jc w:val="both"/>
        <w:rPr>
          <w:rFonts w:ascii="Palatino Linotype" w:hAnsi="Palatino Linotype"/>
          <w:i/>
          <w:sz w:val="22"/>
        </w:rPr>
      </w:pPr>
    </w:p>
    <w:p w14:paraId="3BFD9DDF" w14:textId="77777777" w:rsidR="009E22D6" w:rsidRPr="00846B7F" w:rsidRDefault="009E22D6" w:rsidP="009E22D6">
      <w:pPr>
        <w:spacing w:line="360" w:lineRule="auto"/>
        <w:ind w:left="709" w:right="616"/>
        <w:contextualSpacing/>
        <w:jc w:val="center"/>
        <w:rPr>
          <w:rFonts w:ascii="Palatino Linotype" w:hAnsi="Palatino Linotype"/>
          <w:b/>
          <w:i/>
          <w:sz w:val="22"/>
        </w:rPr>
      </w:pPr>
      <w:r w:rsidRPr="00846B7F">
        <w:rPr>
          <w:rFonts w:ascii="Palatino Linotype" w:hAnsi="Palatino Linotype"/>
          <w:b/>
          <w:i/>
          <w:sz w:val="22"/>
        </w:rPr>
        <w:lastRenderedPageBreak/>
        <w:t>Ley de Transparencia y Acceso a la Información Pública del Estado de México y Municipios</w:t>
      </w:r>
    </w:p>
    <w:p w14:paraId="3BFD9DE0" w14:textId="77777777" w:rsidR="009E22D6" w:rsidRPr="00846B7F" w:rsidRDefault="009E22D6" w:rsidP="009E22D6">
      <w:pPr>
        <w:spacing w:line="360" w:lineRule="auto"/>
        <w:ind w:left="709" w:right="616"/>
        <w:contextualSpacing/>
        <w:jc w:val="center"/>
        <w:rPr>
          <w:rFonts w:ascii="Palatino Linotype" w:hAnsi="Palatino Linotype"/>
          <w:b/>
          <w:i/>
          <w:sz w:val="22"/>
        </w:rPr>
      </w:pPr>
    </w:p>
    <w:p w14:paraId="3BFD9DE1" w14:textId="77777777" w:rsidR="009E22D6" w:rsidRPr="00846B7F" w:rsidRDefault="009E22D6" w:rsidP="009E22D6">
      <w:pPr>
        <w:spacing w:line="360" w:lineRule="auto"/>
        <w:ind w:left="709" w:right="616"/>
        <w:contextualSpacing/>
        <w:jc w:val="both"/>
        <w:rPr>
          <w:rFonts w:ascii="Palatino Linotype" w:hAnsi="Palatino Linotype"/>
          <w:i/>
          <w:sz w:val="22"/>
        </w:rPr>
      </w:pPr>
      <w:r w:rsidRPr="00846B7F">
        <w:rPr>
          <w:rFonts w:ascii="Palatino Linotype" w:hAnsi="Palatino Linotype"/>
          <w:b/>
          <w:i/>
          <w:sz w:val="22"/>
        </w:rPr>
        <w:t>“Artículo 195.</w:t>
      </w:r>
      <w:r w:rsidRPr="00846B7F">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3BFD9DE2" w14:textId="77777777" w:rsidR="009E22D6" w:rsidRPr="004E0993" w:rsidRDefault="009E22D6" w:rsidP="009E22D6">
      <w:pPr>
        <w:spacing w:line="360" w:lineRule="auto"/>
        <w:contextualSpacing/>
        <w:jc w:val="both"/>
        <w:rPr>
          <w:rFonts w:ascii="Palatino Linotype" w:eastAsiaTheme="minorEastAsia" w:hAnsi="Palatino Linotype"/>
          <w:b/>
          <w:u w:val="single"/>
          <w:lang w:val="es-ES_tradnl" w:eastAsia="es-ES"/>
        </w:rPr>
      </w:pPr>
    </w:p>
    <w:p w14:paraId="3BFD9DE3"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FD9DE4" w14:textId="77777777" w:rsidR="009E22D6" w:rsidRDefault="009E22D6" w:rsidP="009E22D6">
      <w:pPr>
        <w:spacing w:line="360" w:lineRule="auto"/>
        <w:rPr>
          <w:rFonts w:ascii="Palatino Linotype" w:hAnsi="Palatino Linotype"/>
        </w:rPr>
      </w:pPr>
    </w:p>
    <w:p w14:paraId="3BFD9DE5"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BFD9DE6" w14:textId="77777777" w:rsidR="009E22D6" w:rsidRDefault="009E22D6" w:rsidP="009E22D6">
      <w:pPr>
        <w:spacing w:line="360" w:lineRule="auto"/>
        <w:rPr>
          <w:rFonts w:ascii="Palatino Linotype" w:hAnsi="Palatino Linotype"/>
        </w:rPr>
      </w:pPr>
    </w:p>
    <w:p w14:paraId="3BFD9DE7"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 xml:space="preserve">Así, en términos de lo que establecen los artículos 8.1 y 25 de la Convención Americana sobre Derechos Humanos, los recursos deben ser sencillos y resolverse en </w:t>
      </w:r>
      <w:r>
        <w:rPr>
          <w:rFonts w:ascii="Palatino Linotype" w:hAnsi="Palatino Linotype"/>
        </w:rPr>
        <w:lastRenderedPageBreak/>
        <w:t>el menor tiempo posible, tomando en consideración la dilación total del procedimiento; esto es, en un plazo razonable.</w:t>
      </w:r>
    </w:p>
    <w:p w14:paraId="3BFD9DE8" w14:textId="77777777" w:rsidR="009E22D6" w:rsidRDefault="009E22D6" w:rsidP="009E22D6">
      <w:pPr>
        <w:spacing w:line="360" w:lineRule="auto"/>
        <w:rPr>
          <w:rFonts w:ascii="Palatino Linotype" w:hAnsi="Palatino Linotype"/>
        </w:rPr>
      </w:pPr>
    </w:p>
    <w:p w14:paraId="3BFD9DE9"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BFD9DEA" w14:textId="77777777" w:rsidR="009E22D6" w:rsidRDefault="009E22D6" w:rsidP="009E22D6">
      <w:pPr>
        <w:spacing w:line="360" w:lineRule="auto"/>
        <w:rPr>
          <w:rFonts w:ascii="Palatino Linotype" w:hAnsi="Palatino Linotype"/>
        </w:rPr>
      </w:pPr>
    </w:p>
    <w:p w14:paraId="3BFD9DEB"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BFD9DEC" w14:textId="77777777" w:rsidR="009E22D6" w:rsidRDefault="009E22D6" w:rsidP="009E22D6">
      <w:pPr>
        <w:spacing w:line="360" w:lineRule="auto"/>
        <w:rPr>
          <w:rFonts w:ascii="Palatino Linotype" w:hAnsi="Palatino Linotype"/>
        </w:rPr>
      </w:pPr>
    </w:p>
    <w:p w14:paraId="3BFD9DED" w14:textId="77777777" w:rsidR="009E22D6" w:rsidRDefault="009E22D6" w:rsidP="009E22D6">
      <w:pPr>
        <w:pStyle w:val="Prrafodelista"/>
        <w:numPr>
          <w:ilvl w:val="0"/>
          <w:numId w:val="6"/>
        </w:numPr>
        <w:spacing w:line="360" w:lineRule="auto"/>
        <w:jc w:val="both"/>
        <w:rPr>
          <w:rFonts w:ascii="Palatino Linotype" w:hAnsi="Palatino Linotype"/>
          <w:sz w:val="24"/>
        </w:rPr>
      </w:pPr>
      <w:r>
        <w:rPr>
          <w:rFonts w:ascii="Palatino Linotype" w:hAnsi="Palatino Linotype"/>
          <w:sz w:val="24"/>
        </w:rPr>
        <w:t xml:space="preserve">Complejidad del Asunto: La complejidad de la prueba, la pluralidad de sujetos procesales, el tiempo transcurrido, las características y contexto del recurso. </w:t>
      </w:r>
    </w:p>
    <w:p w14:paraId="3BFD9DEE" w14:textId="77777777" w:rsidR="009E22D6" w:rsidRDefault="009E22D6" w:rsidP="009E22D6">
      <w:pPr>
        <w:pStyle w:val="Prrafodelista"/>
        <w:spacing w:line="360" w:lineRule="auto"/>
        <w:ind w:left="927"/>
        <w:jc w:val="both"/>
        <w:rPr>
          <w:rFonts w:ascii="Palatino Linotype" w:hAnsi="Palatino Linotype"/>
          <w:sz w:val="24"/>
        </w:rPr>
      </w:pPr>
    </w:p>
    <w:p w14:paraId="3BFD9DEF" w14:textId="77777777" w:rsidR="009E22D6" w:rsidRDefault="009E22D6" w:rsidP="009E22D6">
      <w:pPr>
        <w:pStyle w:val="Prrafodelista"/>
        <w:numPr>
          <w:ilvl w:val="0"/>
          <w:numId w:val="6"/>
        </w:numPr>
        <w:spacing w:line="360" w:lineRule="auto"/>
        <w:jc w:val="both"/>
        <w:rPr>
          <w:rFonts w:ascii="Palatino Linotype" w:hAnsi="Palatino Linotype"/>
          <w:sz w:val="24"/>
        </w:rPr>
      </w:pPr>
      <w:r>
        <w:rPr>
          <w:rFonts w:ascii="Palatino Linotype" w:hAnsi="Palatino Linotype"/>
          <w:sz w:val="24"/>
        </w:rPr>
        <w:t>Actividad Procesal del interesado. Acciones u omisiones del interesado.</w:t>
      </w:r>
    </w:p>
    <w:p w14:paraId="3BFD9DF0" w14:textId="77777777" w:rsidR="009E22D6" w:rsidRDefault="009E22D6" w:rsidP="009E22D6">
      <w:pPr>
        <w:spacing w:line="360" w:lineRule="auto"/>
        <w:jc w:val="both"/>
        <w:rPr>
          <w:rFonts w:ascii="Palatino Linotype" w:hAnsi="Palatino Linotype"/>
        </w:rPr>
      </w:pPr>
    </w:p>
    <w:p w14:paraId="3BFD9DF1" w14:textId="77777777" w:rsidR="009E22D6" w:rsidRDefault="009E22D6" w:rsidP="009E22D6">
      <w:pPr>
        <w:pStyle w:val="Prrafodelista"/>
        <w:numPr>
          <w:ilvl w:val="0"/>
          <w:numId w:val="6"/>
        </w:numPr>
        <w:spacing w:line="360" w:lineRule="auto"/>
        <w:jc w:val="both"/>
        <w:rPr>
          <w:rFonts w:ascii="Palatino Linotype" w:hAnsi="Palatino Linotype"/>
          <w:sz w:val="24"/>
        </w:rPr>
      </w:pPr>
      <w:r>
        <w:rPr>
          <w:rFonts w:ascii="Palatino Linotype" w:hAnsi="Palatino Linotype"/>
          <w:sz w:val="24"/>
        </w:rPr>
        <w:t>Conducta de la Autoridad: Las Acciones u omisiones realizadas en el procedimiento. Así como si la autoridad actuó con la debida diligencia.</w:t>
      </w:r>
    </w:p>
    <w:p w14:paraId="3BFD9DF2" w14:textId="77777777" w:rsidR="009E22D6" w:rsidRDefault="009E22D6" w:rsidP="009E22D6">
      <w:pPr>
        <w:pStyle w:val="Prrafodelista"/>
        <w:spacing w:line="360" w:lineRule="auto"/>
        <w:rPr>
          <w:rFonts w:ascii="Palatino Linotype" w:hAnsi="Palatino Linotype"/>
          <w:sz w:val="24"/>
        </w:rPr>
      </w:pPr>
    </w:p>
    <w:p w14:paraId="3BFD9DF3" w14:textId="77777777" w:rsidR="009E22D6" w:rsidRDefault="009E22D6" w:rsidP="009E22D6">
      <w:pPr>
        <w:spacing w:line="360" w:lineRule="auto"/>
        <w:ind w:left="567"/>
        <w:jc w:val="both"/>
        <w:rPr>
          <w:rFonts w:ascii="Palatino Linotype" w:hAnsi="Palatino Linotype"/>
        </w:rPr>
      </w:pPr>
      <w:r>
        <w:rPr>
          <w:rFonts w:ascii="Palatino Linotype" w:hAnsi="Palatino Linotype"/>
        </w:rPr>
        <w:t>d) La afectación generada en la situación jurídica de la persona involucrada en el proceso: Violación a sus derechos humanos.</w:t>
      </w:r>
    </w:p>
    <w:p w14:paraId="3BFD9DF4" w14:textId="77777777" w:rsidR="009E22D6" w:rsidRDefault="009E22D6" w:rsidP="009E22D6">
      <w:pPr>
        <w:spacing w:line="360" w:lineRule="auto"/>
        <w:rPr>
          <w:rFonts w:ascii="Palatino Linotype" w:hAnsi="Palatino Linotype"/>
        </w:rPr>
      </w:pPr>
    </w:p>
    <w:p w14:paraId="3BFD9DF5"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FD9DF6" w14:textId="77777777" w:rsidR="009E22D6" w:rsidRDefault="009E22D6" w:rsidP="009E22D6">
      <w:pPr>
        <w:spacing w:line="360" w:lineRule="auto"/>
        <w:jc w:val="both"/>
        <w:rPr>
          <w:rFonts w:ascii="Palatino Linotype" w:eastAsia="MS Mincho" w:hAnsi="Palatino Linotype"/>
          <w:b/>
        </w:rPr>
      </w:pPr>
    </w:p>
    <w:p w14:paraId="3BFD9DF7"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 xml:space="preserve">Argumento que encuentra sustento en la jurisprudencia P./J. 32/92 emitida por el Pleno de la Suprema Corte de Justicia de la Nación de rubro </w:t>
      </w:r>
      <w:r>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rPr>
        <w:t>, visible en la Gaceta del Seminario Judicial de la Federación con el registro digital 205635.</w:t>
      </w:r>
    </w:p>
    <w:p w14:paraId="3BFD9DF8" w14:textId="77777777" w:rsidR="009E22D6" w:rsidRDefault="009E22D6" w:rsidP="009E22D6">
      <w:pPr>
        <w:spacing w:line="360" w:lineRule="auto"/>
        <w:rPr>
          <w:rFonts w:ascii="Palatino Linotype" w:hAnsi="Palatino Linotype"/>
        </w:rPr>
      </w:pPr>
    </w:p>
    <w:p w14:paraId="3BFD9DF9"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FD9DFA" w14:textId="77777777" w:rsidR="009E22D6" w:rsidRDefault="009E22D6" w:rsidP="009E22D6">
      <w:pPr>
        <w:spacing w:line="360" w:lineRule="auto"/>
        <w:rPr>
          <w:rFonts w:ascii="Palatino Linotype" w:hAnsi="Palatino Linotype"/>
        </w:rPr>
      </w:pPr>
    </w:p>
    <w:p w14:paraId="3BFD9DFB"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BFD9DFC" w14:textId="77777777" w:rsidR="009E22D6" w:rsidRDefault="009E22D6" w:rsidP="009E22D6">
      <w:pPr>
        <w:spacing w:line="360" w:lineRule="auto"/>
        <w:rPr>
          <w:rFonts w:ascii="Palatino Linotype" w:hAnsi="Palatino Linotype"/>
        </w:rPr>
      </w:pPr>
    </w:p>
    <w:p w14:paraId="3BFD9DFD" w14:textId="77777777" w:rsidR="009E22D6" w:rsidRDefault="009E22D6" w:rsidP="009E22D6">
      <w:pPr>
        <w:numPr>
          <w:ilvl w:val="0"/>
          <w:numId w:val="1"/>
        </w:numPr>
        <w:spacing w:line="360" w:lineRule="auto"/>
        <w:ind w:left="0" w:firstLine="0"/>
        <w:contextualSpacing/>
        <w:jc w:val="both"/>
        <w:rPr>
          <w:rFonts w:ascii="Palatino Linotype" w:eastAsia="MS Mincho" w:hAnsi="Palatino Linotype"/>
          <w:b/>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FD9DFE" w14:textId="77777777" w:rsidR="009E22D6" w:rsidRDefault="009E22D6" w:rsidP="009E22D6">
      <w:pPr>
        <w:spacing w:line="360" w:lineRule="auto"/>
        <w:jc w:val="both"/>
        <w:rPr>
          <w:rFonts w:ascii="Palatino Linotype" w:hAnsi="Palatino Linotype"/>
        </w:rPr>
      </w:pPr>
    </w:p>
    <w:p w14:paraId="3BFD9DFF" w14:textId="77777777" w:rsidR="009E22D6" w:rsidRDefault="009E22D6" w:rsidP="009E22D6">
      <w:pPr>
        <w:spacing w:line="360" w:lineRule="auto"/>
        <w:ind w:left="851" w:right="822"/>
        <w:jc w:val="both"/>
        <w:rPr>
          <w:rFonts w:ascii="Palatino Linotype" w:hAnsi="Palatino Linotype"/>
        </w:rPr>
      </w:pPr>
      <w:r>
        <w:rPr>
          <w:rFonts w:ascii="Palatino Linotype" w:hAnsi="Palatino Linotype"/>
        </w:rPr>
        <w:t xml:space="preserve"> </w:t>
      </w: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14:paraId="3BFD9E00" w14:textId="77777777" w:rsidR="009E22D6" w:rsidRDefault="009E22D6" w:rsidP="009E22D6">
      <w:pPr>
        <w:spacing w:line="360" w:lineRule="auto"/>
        <w:ind w:left="851" w:right="822"/>
        <w:jc w:val="both"/>
        <w:rPr>
          <w:rFonts w:ascii="Palatino Linotype" w:hAnsi="Palatino Linotype"/>
          <w:b/>
        </w:rPr>
      </w:pPr>
    </w:p>
    <w:p w14:paraId="3BFD9E01" w14:textId="77777777" w:rsidR="009E22D6" w:rsidRDefault="009E22D6" w:rsidP="009E22D6">
      <w:pPr>
        <w:spacing w:line="360" w:lineRule="auto"/>
        <w:ind w:left="851" w:right="822"/>
        <w:jc w:val="both"/>
        <w:rPr>
          <w:rFonts w:ascii="Palatino Linotype" w:hAnsi="Palatino Linotype"/>
        </w:rPr>
      </w:pPr>
      <w:r>
        <w:rPr>
          <w:rFonts w:ascii="Palatino Linotype" w:hAnsi="Palatino Linotype"/>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14:paraId="3BFD9E02" w14:textId="77777777" w:rsidR="009E22D6" w:rsidRDefault="009E22D6" w:rsidP="009E22D6">
      <w:pPr>
        <w:spacing w:line="360" w:lineRule="auto"/>
        <w:ind w:right="822"/>
        <w:jc w:val="both"/>
        <w:rPr>
          <w:rFonts w:ascii="Palatino Linotype" w:hAnsi="Palatino Linotype"/>
          <w:i/>
        </w:rPr>
      </w:pPr>
    </w:p>
    <w:p w14:paraId="3BFD9E03" w14:textId="77777777" w:rsidR="009E22D6" w:rsidRDefault="009E22D6" w:rsidP="009E22D6">
      <w:pPr>
        <w:pStyle w:val="Prrafodelista"/>
        <w:numPr>
          <w:ilvl w:val="0"/>
          <w:numId w:val="1"/>
        </w:numPr>
        <w:spacing w:line="360" w:lineRule="auto"/>
        <w:ind w:left="0" w:right="113" w:firstLine="0"/>
        <w:jc w:val="both"/>
        <w:rPr>
          <w:rFonts w:ascii="Palatino Linotype" w:hAnsi="Palatino Linotype"/>
          <w:sz w:val="24"/>
        </w:rPr>
      </w:pPr>
      <w:r>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3BFD9E04" w14:textId="77777777" w:rsidR="009E22D6" w:rsidRDefault="009E22D6" w:rsidP="009E22D6">
      <w:pPr>
        <w:pStyle w:val="Prrafodelista"/>
        <w:spacing w:line="360" w:lineRule="auto"/>
        <w:ind w:left="0" w:right="113"/>
        <w:jc w:val="both"/>
        <w:rPr>
          <w:rFonts w:ascii="Palatino Linotype" w:hAnsi="Palatino Linotype"/>
          <w:sz w:val="24"/>
        </w:rPr>
      </w:pPr>
    </w:p>
    <w:p w14:paraId="3BFD9E05" w14:textId="77777777" w:rsidR="009E22D6" w:rsidRPr="004E0993" w:rsidRDefault="009E22D6" w:rsidP="009E22D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774E1">
        <w:rPr>
          <w:rFonts w:ascii="Palatino Linotype" w:eastAsiaTheme="minorEastAsia" w:hAnsi="Palatino Linotype"/>
          <w:lang w:val="es-ES_tradnl" w:eastAsia="es-ES"/>
        </w:rPr>
        <w:lastRenderedPageBreak/>
        <w:t xml:space="preserve">El Comisionado Ponente </w:t>
      </w:r>
      <w:r>
        <w:rPr>
          <w:rFonts w:ascii="Palatino Linotype" w:eastAsiaTheme="minorEastAsia" w:hAnsi="Palatino Linotype"/>
          <w:lang w:val="es-ES_tradnl" w:eastAsia="es-ES"/>
        </w:rPr>
        <w:t xml:space="preserve">notificó el acuerdo mediante el cual se decretó cierre de instrucción y ampliación de plazo para emitir resolución, el día </w:t>
      </w:r>
      <w:r w:rsidR="00700BA8">
        <w:rPr>
          <w:rFonts w:ascii="Palatino Linotype" w:eastAsiaTheme="minorEastAsia" w:hAnsi="Palatino Linotype"/>
          <w:lang w:val="es-ES_tradnl" w:eastAsia="es-ES"/>
        </w:rPr>
        <w:t>catorce (14) de marzo de dos mil veintitrés</w:t>
      </w:r>
      <w:r>
        <w:rPr>
          <w:rFonts w:ascii="Palatino Linotype" w:eastAsiaTheme="minorEastAsia" w:hAnsi="Palatino Linotype"/>
          <w:lang w:val="es-ES_tradnl" w:eastAsia="es-ES"/>
        </w:rPr>
        <w:t xml:space="preserve">. </w:t>
      </w:r>
    </w:p>
    <w:p w14:paraId="3BFD9E06" w14:textId="77777777" w:rsidR="007F7091" w:rsidRPr="00F60AA1" w:rsidRDefault="007F7091" w:rsidP="007F7091">
      <w:pPr>
        <w:spacing w:line="360" w:lineRule="auto"/>
        <w:contextualSpacing/>
        <w:jc w:val="both"/>
        <w:rPr>
          <w:rFonts w:ascii="Palatino Linotype" w:eastAsiaTheme="minorEastAsia" w:hAnsi="Palatino Linotype"/>
          <w:b/>
          <w:u w:val="single"/>
          <w:lang w:val="es-ES_tradnl" w:eastAsia="es-ES"/>
        </w:rPr>
      </w:pPr>
    </w:p>
    <w:p w14:paraId="3BFD9E07" w14:textId="77777777" w:rsidR="007F7091" w:rsidRPr="00F60AA1" w:rsidRDefault="007F7091" w:rsidP="007F7091">
      <w:pPr>
        <w:keepNext/>
        <w:keepLines/>
        <w:spacing w:line="360" w:lineRule="auto"/>
        <w:jc w:val="center"/>
        <w:outlineLvl w:val="0"/>
        <w:rPr>
          <w:rFonts w:ascii="Palatino Linotype" w:eastAsiaTheme="majorEastAsia" w:hAnsi="Palatino Linotype" w:cstheme="majorBidi"/>
        </w:rPr>
      </w:pPr>
      <w:bookmarkStart w:id="4" w:name="_Toc83301634"/>
      <w:r w:rsidRPr="00F60AA1">
        <w:rPr>
          <w:rFonts w:ascii="Palatino Linotype" w:eastAsiaTheme="majorEastAsia" w:hAnsi="Palatino Linotype" w:cstheme="majorBidi"/>
          <w:b/>
        </w:rPr>
        <w:t>CONSIDERANDO</w:t>
      </w:r>
      <w:bookmarkEnd w:id="4"/>
      <w:r w:rsidRPr="00F60AA1">
        <w:rPr>
          <w:rFonts w:ascii="Palatino Linotype" w:eastAsiaTheme="majorEastAsia" w:hAnsi="Palatino Linotype" w:cstheme="majorBidi"/>
          <w:b/>
        </w:rPr>
        <w:t xml:space="preserve"> </w:t>
      </w:r>
    </w:p>
    <w:p w14:paraId="3BFD9E08" w14:textId="77777777" w:rsidR="007F7091" w:rsidRPr="00F60AA1" w:rsidRDefault="007F7091" w:rsidP="007F7091">
      <w:pPr>
        <w:spacing w:line="360" w:lineRule="auto"/>
        <w:rPr>
          <w:rFonts w:ascii="Palatino Linotype" w:eastAsiaTheme="minorEastAsia" w:hAnsi="Palatino Linotype"/>
        </w:rPr>
      </w:pPr>
    </w:p>
    <w:p w14:paraId="3BFD9E09" w14:textId="77777777" w:rsidR="007F7091" w:rsidRPr="00F60AA1" w:rsidRDefault="007F7091" w:rsidP="007F7091">
      <w:pPr>
        <w:keepNext/>
        <w:keepLines/>
        <w:spacing w:line="360" w:lineRule="auto"/>
        <w:outlineLvl w:val="1"/>
        <w:rPr>
          <w:rFonts w:ascii="Palatino Linotype" w:eastAsiaTheme="majorEastAsia" w:hAnsi="Palatino Linotype" w:cstheme="majorBidi"/>
          <w:b/>
          <w:szCs w:val="26"/>
        </w:rPr>
      </w:pPr>
      <w:bookmarkStart w:id="5" w:name="_Toc83301635"/>
      <w:r w:rsidRPr="00F60AA1">
        <w:rPr>
          <w:rFonts w:ascii="Palatino Linotype" w:eastAsiaTheme="majorEastAsia" w:hAnsi="Palatino Linotype" w:cstheme="majorBidi"/>
          <w:b/>
          <w:szCs w:val="26"/>
        </w:rPr>
        <w:t>PRIMERO. De la competencia</w:t>
      </w:r>
      <w:bookmarkEnd w:id="5"/>
    </w:p>
    <w:p w14:paraId="3BFD9E0A" w14:textId="77777777" w:rsidR="007F7091" w:rsidRPr="00F60AA1" w:rsidRDefault="007F7091" w:rsidP="007F7091">
      <w:pPr>
        <w:keepNext/>
        <w:keepLines/>
        <w:spacing w:line="360" w:lineRule="auto"/>
        <w:outlineLvl w:val="1"/>
        <w:rPr>
          <w:rFonts w:ascii="Palatino Linotype" w:eastAsiaTheme="majorEastAsia" w:hAnsi="Palatino Linotype" w:cstheme="majorBidi"/>
          <w:b/>
          <w:bCs/>
          <w:spacing w:val="60"/>
          <w:szCs w:val="26"/>
        </w:rPr>
      </w:pPr>
    </w:p>
    <w:p w14:paraId="3BFD9E0B" w14:textId="77777777" w:rsidR="007F7091" w:rsidRPr="00F60AA1" w:rsidRDefault="007F7091" w:rsidP="007F7091">
      <w:pPr>
        <w:numPr>
          <w:ilvl w:val="0"/>
          <w:numId w:val="1"/>
        </w:numPr>
        <w:spacing w:line="360" w:lineRule="auto"/>
        <w:ind w:left="0" w:firstLine="0"/>
        <w:contextualSpacing/>
        <w:jc w:val="both"/>
        <w:rPr>
          <w:rFonts w:ascii="Palatino Linotype" w:eastAsia="Calibri" w:hAnsi="Palatino Linotype"/>
          <w:lang w:eastAsia="es-ES"/>
        </w:rPr>
      </w:pPr>
      <w:r w:rsidRPr="00F60AA1">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F60AA1">
        <w:rPr>
          <w:rFonts w:ascii="Palatino Linotype" w:eastAsia="Calibri" w:hAnsi="Palatino Linotype"/>
          <w:b/>
          <w:lang w:val="es-ES" w:eastAsia="es-ES"/>
        </w:rPr>
        <w:t>Constitución Política de los Estados Unidos Mexicanos</w:t>
      </w:r>
      <w:r w:rsidRPr="00F60AA1">
        <w:rPr>
          <w:rFonts w:ascii="Palatino Linotype" w:eastAsia="Calibri" w:hAnsi="Palatino Linotype"/>
          <w:lang w:val="es-ES" w:eastAsia="es-ES"/>
        </w:rPr>
        <w:t xml:space="preserve">; 5, </w:t>
      </w:r>
      <w:r w:rsidRPr="00F60AA1">
        <w:rPr>
          <w:rFonts w:ascii="Palatino Linotype" w:eastAsia="Calibri" w:hAnsi="Palatino Linotype"/>
          <w:lang w:eastAsia="es-ES"/>
        </w:rPr>
        <w:t xml:space="preserve">párrafos trigésimo, trigésimo primero y trigésimo segundo, fracciones I, II, III, IV y V de la </w:t>
      </w:r>
      <w:r w:rsidRPr="00F60AA1">
        <w:rPr>
          <w:rFonts w:ascii="Palatino Linotype" w:eastAsia="Calibri" w:hAnsi="Palatino Linotype"/>
          <w:b/>
          <w:lang w:eastAsia="es-ES"/>
        </w:rPr>
        <w:t>Constitución Política del Estado Libre y Soberano de México</w:t>
      </w:r>
      <w:r w:rsidRPr="00F60AA1">
        <w:rPr>
          <w:rFonts w:ascii="Palatino Linotype" w:eastAsia="Calibri" w:hAnsi="Palatino Linotype"/>
          <w:b/>
          <w:lang w:val="es-ES" w:eastAsia="es-ES"/>
        </w:rPr>
        <w:t>;</w:t>
      </w:r>
      <w:r w:rsidRPr="00F60AA1">
        <w:rPr>
          <w:rFonts w:ascii="Palatino Linotype" w:eastAsia="Calibri" w:hAnsi="Palatino Linotype"/>
          <w:lang w:val="es-ES" w:eastAsia="es-ES"/>
        </w:rPr>
        <w:t xml:space="preserve"> 1, 3 fracción I, 82, 97, 98, 119, 123, 124, 127, 128 y 133 </w:t>
      </w:r>
      <w:r w:rsidRPr="00F60AA1">
        <w:rPr>
          <w:rFonts w:ascii="Palatino Linotype" w:eastAsia="Calibri" w:hAnsi="Palatino Linotype"/>
          <w:b/>
          <w:lang w:eastAsia="es-ES"/>
        </w:rPr>
        <w:t>Ley de Protección de Datos Personales en Posesión de Sujetos Obligados del Estado de México y Municipios</w:t>
      </w:r>
      <w:r w:rsidRPr="00F60AA1">
        <w:rPr>
          <w:rFonts w:ascii="Palatino Linotype" w:eastAsia="Calibri" w:hAnsi="Palatino Linotype"/>
          <w:lang w:val="es-ES" w:eastAsia="es-ES"/>
        </w:rPr>
        <w:t xml:space="preserve">; y 10, 7, 9 fracciones I y XXIV, y 11 del </w:t>
      </w:r>
      <w:r w:rsidRPr="00F60AA1">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3BFD9E0C" w14:textId="77777777" w:rsidR="007F7091" w:rsidRPr="00F60AA1" w:rsidRDefault="007F7091" w:rsidP="007F7091">
      <w:pPr>
        <w:spacing w:line="360" w:lineRule="auto"/>
        <w:contextualSpacing/>
        <w:jc w:val="both"/>
        <w:rPr>
          <w:rFonts w:ascii="Palatino Linotype" w:eastAsiaTheme="minorEastAsia" w:hAnsi="Palatino Linotype"/>
          <w:lang w:val="es-ES_tradnl" w:eastAsia="es-ES"/>
        </w:rPr>
      </w:pPr>
    </w:p>
    <w:p w14:paraId="3BFD9E0D" w14:textId="77777777" w:rsidR="007F7091" w:rsidRPr="00F60AA1" w:rsidRDefault="007F7091" w:rsidP="007F7091">
      <w:pPr>
        <w:keepNext/>
        <w:keepLines/>
        <w:spacing w:line="360" w:lineRule="auto"/>
        <w:outlineLvl w:val="1"/>
        <w:rPr>
          <w:rFonts w:ascii="Palatino Linotype" w:eastAsiaTheme="majorEastAsia" w:hAnsi="Palatino Linotype" w:cstheme="majorBidi"/>
          <w:b/>
          <w:szCs w:val="26"/>
        </w:rPr>
      </w:pPr>
      <w:bookmarkStart w:id="6" w:name="_Toc83301636"/>
      <w:r w:rsidRPr="00F60AA1">
        <w:rPr>
          <w:rFonts w:ascii="Palatino Linotype" w:eastAsiaTheme="majorEastAsia" w:hAnsi="Palatino Linotype" w:cstheme="majorBidi"/>
          <w:b/>
          <w:szCs w:val="26"/>
        </w:rPr>
        <w:t>SEGUNDO. De la oportunidad y procedencia.</w:t>
      </w:r>
      <w:bookmarkEnd w:id="6"/>
    </w:p>
    <w:p w14:paraId="3BFD9E0E" w14:textId="77777777" w:rsidR="007F7091" w:rsidRPr="00F60AA1" w:rsidRDefault="007F7091" w:rsidP="007F7091">
      <w:pPr>
        <w:spacing w:line="360" w:lineRule="auto"/>
        <w:rPr>
          <w:rFonts w:ascii="Palatino Linotype" w:eastAsiaTheme="minorEastAsia" w:hAnsi="Palatino Linotype"/>
        </w:rPr>
      </w:pPr>
    </w:p>
    <w:p w14:paraId="3BFD9E0F"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Calibri" w:hAnsi="Palatino Linotype" w:cs="Arial"/>
          <w:lang w:val="es-ES_tradnl" w:eastAsia="es-ES"/>
        </w:rPr>
        <w:t xml:space="preserve">El medio de impugnación fue presentado a través del </w:t>
      </w:r>
      <w:r w:rsidRPr="00F60AA1">
        <w:rPr>
          <w:rFonts w:ascii="Palatino Linotype" w:eastAsia="Calibri" w:hAnsi="Palatino Linotype" w:cs="Arial"/>
          <w:b/>
          <w:lang w:val="es-ES_tradnl" w:eastAsia="es-ES"/>
        </w:rPr>
        <w:t>SAIMEX,</w:t>
      </w:r>
      <w:r w:rsidRPr="00F60AA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60AA1">
        <w:rPr>
          <w:rFonts w:ascii="Palatino Linotype" w:eastAsia="Calibri" w:hAnsi="Palatino Linotype" w:cs="Arial"/>
          <w:b/>
          <w:lang w:val="es-ES_tradnl" w:eastAsia="es-ES"/>
        </w:rPr>
        <w:t>SUJETO OBLIGADO</w:t>
      </w:r>
      <w:r w:rsidRPr="00F60AA1">
        <w:rPr>
          <w:rFonts w:ascii="Palatino Linotype" w:eastAsia="Calibri" w:hAnsi="Palatino Linotype" w:cs="Arial"/>
          <w:lang w:val="es-ES_tradnl" w:eastAsia="es-ES"/>
        </w:rPr>
        <w:t xml:space="preserve"> entregó respuesta a la solicitud el día quince (15) de noviembre  de dos mil veintidós, </w:t>
      </w:r>
      <w:r w:rsidRPr="00F60AA1">
        <w:rPr>
          <w:rFonts w:ascii="Palatino Linotype" w:eastAsiaTheme="minorEastAsia" w:hAnsi="Palatino Linotype" w:cs="Arial"/>
          <w:lang w:val="es-ES_tradnl" w:eastAsia="es-ES"/>
        </w:rPr>
        <w:t xml:space="preserve">de tal forma que el plazo para </w:t>
      </w:r>
      <w:r w:rsidRPr="00F60AA1">
        <w:rPr>
          <w:rFonts w:ascii="Palatino Linotype" w:eastAsiaTheme="minorEastAsia" w:hAnsi="Palatino Linotype" w:cs="Arial"/>
          <w:lang w:val="es-ES_tradnl" w:eastAsia="es-ES"/>
        </w:rPr>
        <w:lastRenderedPageBreak/>
        <w:t xml:space="preserve">interponer el recurso de revisión transcurrió del dieciséis (16) de noviembre al siete (07) de diciembre    de dos mil veintidós; en consecuencia, presentó su inconformidad el día uno (01) de diciembre de dos mil veintidós, por lo que se encuentra dentro de los márgenes temporales previstos en el artículo 178 de la </w:t>
      </w:r>
      <w:r w:rsidRPr="00F60AA1">
        <w:rPr>
          <w:rFonts w:ascii="Palatino Linotype" w:eastAsiaTheme="minorEastAsia" w:hAnsi="Palatino Linotype" w:cs="Arial"/>
          <w:b/>
          <w:lang w:val="es-ES_tradnl" w:eastAsia="es-ES"/>
        </w:rPr>
        <w:t xml:space="preserve">Ley de Transparencia y Acceso a la Información Pública del Estado de México y Municipios </w:t>
      </w:r>
      <w:r w:rsidRPr="00F60AA1">
        <w:rPr>
          <w:rFonts w:ascii="Palatino Linotype" w:eastAsiaTheme="minorEastAsia" w:hAnsi="Palatino Linotype" w:cs="Arial"/>
          <w:lang w:val="es-ES_tradnl" w:eastAsia="es-ES"/>
        </w:rPr>
        <w:t>vigente.</w:t>
      </w:r>
    </w:p>
    <w:p w14:paraId="3BFD9E10"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11"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3BFD9E12" w14:textId="77777777" w:rsidR="007F7091" w:rsidRPr="00F60AA1" w:rsidRDefault="007F7091" w:rsidP="007F7091">
      <w:pPr>
        <w:spacing w:line="360" w:lineRule="auto"/>
        <w:ind w:right="49"/>
        <w:contextualSpacing/>
        <w:jc w:val="both"/>
        <w:rPr>
          <w:rFonts w:ascii="Palatino Linotype" w:eastAsia="MS Gothic" w:hAnsi="Palatino Linotype" w:cstheme="majorBidi"/>
          <w:lang w:eastAsia="es-ES"/>
        </w:rPr>
      </w:pPr>
    </w:p>
    <w:p w14:paraId="3BFD9E13" w14:textId="77777777" w:rsidR="007F7091" w:rsidRPr="00F60AA1" w:rsidRDefault="007F7091" w:rsidP="007F7091">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F60AA1">
        <w:rPr>
          <w:rFonts w:ascii="Palatino Linotype" w:eastAsia="MS Gothic" w:hAnsi="Palatino Linotype" w:cstheme="majorBidi"/>
          <w:b/>
          <w:lang w:val="es-ES_tradnl" w:eastAsia="es-ES"/>
        </w:rPr>
        <w:t>TERCERO. Planteamiento de la Litis</w:t>
      </w:r>
      <w:r w:rsidRPr="00F60AA1">
        <w:rPr>
          <w:rFonts w:ascii="Palatino Linotype" w:eastAsia="MS Gothic" w:hAnsi="Palatino Linotype" w:cstheme="majorBidi"/>
          <w:b/>
          <w:lang w:eastAsia="es-ES"/>
        </w:rPr>
        <w:t>.</w:t>
      </w:r>
      <w:bookmarkEnd w:id="10"/>
      <w:bookmarkEnd w:id="11"/>
    </w:p>
    <w:p w14:paraId="3BFD9E14" w14:textId="77777777" w:rsidR="007F7091" w:rsidRPr="00F60AA1" w:rsidRDefault="007F7091" w:rsidP="007F7091">
      <w:pPr>
        <w:spacing w:line="360" w:lineRule="auto"/>
        <w:ind w:right="49"/>
        <w:contextualSpacing/>
        <w:jc w:val="both"/>
        <w:rPr>
          <w:rFonts w:ascii="Palatino Linotype" w:eastAsia="MS Gothic" w:hAnsi="Palatino Linotype" w:cstheme="majorBidi"/>
          <w:b/>
          <w:lang w:eastAsia="es-ES"/>
        </w:rPr>
      </w:pPr>
    </w:p>
    <w:p w14:paraId="3BFD9E15" w14:textId="77777777" w:rsidR="007F7091" w:rsidRPr="00F60AA1" w:rsidRDefault="00700BA8" w:rsidP="007F7091">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Pr>
          <w:rFonts w:ascii="Palatino Linotype" w:eastAsia="MS Gothic" w:hAnsi="Palatino Linotype" w:cstheme="majorBidi"/>
          <w:lang w:eastAsia="es-ES"/>
        </w:rPr>
        <w:t xml:space="preserve">El particular, en la solicitud de información </w:t>
      </w:r>
      <w:r w:rsidRPr="00F60AA1">
        <w:rPr>
          <w:rFonts w:ascii="Palatino Linotype" w:hAnsi="Palatino Linotype"/>
          <w:b/>
          <w:bCs/>
        </w:rPr>
        <w:t>00416/CALIMAYA/IP/2022</w:t>
      </w:r>
      <w:r>
        <w:rPr>
          <w:rFonts w:ascii="Palatino Linotype" w:hAnsi="Palatino Linotype"/>
          <w:b/>
          <w:bCs/>
        </w:rPr>
        <w:t xml:space="preserve">, </w:t>
      </w:r>
      <w:r w:rsidRPr="00700BA8">
        <w:rPr>
          <w:rFonts w:ascii="Palatino Linotype" w:hAnsi="Palatino Linotype"/>
          <w:bCs/>
        </w:rPr>
        <w:t>requirió</w:t>
      </w:r>
      <w:r>
        <w:rPr>
          <w:rFonts w:ascii="Palatino Linotype" w:hAnsi="Palatino Linotype"/>
          <w:b/>
          <w:bCs/>
        </w:rPr>
        <w:t xml:space="preserve"> </w:t>
      </w:r>
      <w:r w:rsidR="007F7091" w:rsidRPr="00F60AA1">
        <w:rPr>
          <w:rFonts w:ascii="Palatino Linotype" w:eastAsia="MS Gothic" w:hAnsi="Palatino Linotype" w:cstheme="majorBidi"/>
          <w:lang w:eastAsia="es-ES"/>
        </w:rPr>
        <w:t xml:space="preserve">el permiso otorgado al Administrador y/o Consejo Directivo de la Asociación de Colonos del Conjunto Urbano Villas del Campo, A.C. para tala de árbol en la privada Romero del Conjunto Urbano Villas del Campo en el mes de agosto, septiembre y octubre del año dos mil veintidós. </w:t>
      </w:r>
    </w:p>
    <w:p w14:paraId="3BFD9E16" w14:textId="77777777" w:rsidR="007F7091" w:rsidRPr="00F60AA1" w:rsidRDefault="007F7091" w:rsidP="007F7091">
      <w:pPr>
        <w:spacing w:line="360" w:lineRule="auto"/>
        <w:ind w:right="49"/>
        <w:contextualSpacing/>
        <w:jc w:val="both"/>
        <w:rPr>
          <w:rFonts w:ascii="Palatino Linotype" w:eastAsia="MS Gothic" w:hAnsi="Palatino Linotype" w:cstheme="majorBidi"/>
          <w:i/>
          <w:lang w:val="es-ES_tradnl" w:eastAsia="es-ES"/>
        </w:rPr>
      </w:pPr>
    </w:p>
    <w:p w14:paraId="3BFD9E17" w14:textId="77777777" w:rsidR="007F7091" w:rsidRPr="00700BA8" w:rsidRDefault="007F7091" w:rsidP="007F709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60AA1">
        <w:rPr>
          <w:rFonts w:ascii="Palatino Linotype" w:eastAsia="MS Gothic" w:hAnsi="Palatino Linotype" w:cstheme="majorBidi"/>
          <w:iCs/>
          <w:lang w:eastAsia="es-ES"/>
        </w:rPr>
        <w:t xml:space="preserve">En respuesta, el SUJETO OBLIGADO adjunto el permiso otorgado para el retiro y poda del árbol, en Privada de Romero, Conjunto Villas del Campo del mes de enero de dos mil veintidós. Derivado de la respuesta, el particular interpuso recurso de revisión mediante el cual manifestó que la información solicita es del mes de septiembre, octubre y noviembre, no el del mes de enero. </w:t>
      </w:r>
    </w:p>
    <w:p w14:paraId="3BFD9E18" w14:textId="77777777" w:rsidR="00700BA8" w:rsidRPr="00700BA8" w:rsidRDefault="00700BA8" w:rsidP="00700BA8">
      <w:pPr>
        <w:numPr>
          <w:ilvl w:val="0"/>
          <w:numId w:val="1"/>
        </w:numPr>
        <w:spacing w:line="360" w:lineRule="auto"/>
        <w:ind w:left="0" w:right="49" w:firstLine="0"/>
        <w:contextualSpacing/>
        <w:jc w:val="both"/>
        <w:rPr>
          <w:rFonts w:ascii="Palatino Linotype" w:eastAsia="MS Gothic" w:hAnsi="Palatino Linotype" w:cstheme="majorBidi"/>
          <w:sz w:val="44"/>
          <w:lang w:val="es-ES_tradnl" w:eastAsia="es-ES"/>
        </w:rPr>
      </w:pPr>
      <w:r w:rsidRPr="00700BA8">
        <w:rPr>
          <w:rFonts w:ascii="Palatino Linotype" w:eastAsia="MS Gothic" w:hAnsi="Palatino Linotype" w:cstheme="majorBidi"/>
          <w:iCs/>
          <w:lang w:eastAsia="es-ES"/>
        </w:rPr>
        <w:lastRenderedPageBreak/>
        <w:t xml:space="preserve">Por lo que se refiere a la solicitud de información </w:t>
      </w:r>
      <w:r w:rsidRPr="00700BA8">
        <w:rPr>
          <w:rFonts w:ascii="Palatino Linotype" w:hAnsi="Palatino Linotype" w:cs="Arial"/>
          <w:b/>
          <w:bCs/>
          <w:szCs w:val="15"/>
        </w:rPr>
        <w:t xml:space="preserve">00418/CALIMAYA/IP/2022, </w:t>
      </w:r>
      <w:r w:rsidRPr="00700BA8">
        <w:rPr>
          <w:rFonts w:ascii="Palatino Linotype" w:hAnsi="Palatino Linotype" w:cs="Arial"/>
          <w:bCs/>
          <w:szCs w:val="15"/>
        </w:rPr>
        <w:t>el particular requirió</w:t>
      </w:r>
      <w:r w:rsidRPr="00700BA8">
        <w:rPr>
          <w:rFonts w:ascii="Palatino Linotype" w:hAnsi="Palatino Linotype" w:cs="Arial"/>
          <w:b/>
          <w:bCs/>
          <w:szCs w:val="15"/>
        </w:rPr>
        <w:t xml:space="preserve"> </w:t>
      </w:r>
      <w:r w:rsidRPr="00700BA8">
        <w:rPr>
          <w:rFonts w:ascii="Palatino Linotype" w:hAnsi="Palatino Linotype" w:cs="Arial"/>
          <w:bCs/>
          <w:szCs w:val="15"/>
        </w:rPr>
        <w:t>la evidencia fotográfica del antes, durante y después</w:t>
      </w:r>
      <w:r>
        <w:rPr>
          <w:rFonts w:ascii="Palatino Linotype" w:hAnsi="Palatino Linotype" w:cs="Arial"/>
          <w:bCs/>
          <w:szCs w:val="15"/>
        </w:rPr>
        <w:t>,</w:t>
      </w:r>
      <w:r w:rsidRPr="00700BA8">
        <w:rPr>
          <w:rFonts w:ascii="Palatino Linotype" w:hAnsi="Palatino Linotype" w:cs="Arial"/>
          <w:bCs/>
          <w:szCs w:val="15"/>
        </w:rPr>
        <w:t xml:space="preserve"> requerida por la dirección de Medio Ambiente y Ecolog</w:t>
      </w:r>
      <w:r>
        <w:rPr>
          <w:rFonts w:ascii="Palatino Linotype" w:hAnsi="Palatino Linotype" w:cs="Arial"/>
          <w:bCs/>
          <w:szCs w:val="15"/>
        </w:rPr>
        <w:t>ía, para el derribo de quince á</w:t>
      </w:r>
      <w:r w:rsidRPr="00700BA8">
        <w:rPr>
          <w:rFonts w:ascii="Palatino Linotype" w:hAnsi="Palatino Linotype" w:cs="Arial"/>
          <w:bCs/>
          <w:szCs w:val="15"/>
        </w:rPr>
        <w:t>rboles con fecha veinte</w:t>
      </w:r>
      <w:r>
        <w:rPr>
          <w:rFonts w:ascii="Palatino Linotype" w:hAnsi="Palatino Linotype" w:cs="Arial"/>
          <w:bCs/>
          <w:szCs w:val="15"/>
        </w:rPr>
        <w:t xml:space="preserve"> de agosto de dos mil veintiuno.</w:t>
      </w:r>
      <w:r>
        <w:rPr>
          <w:rFonts w:ascii="Palatino Linotype" w:eastAsia="MS Gothic" w:hAnsi="Palatino Linotype" w:cstheme="majorBidi"/>
          <w:sz w:val="44"/>
          <w:lang w:val="es-ES_tradnl" w:eastAsia="es-ES"/>
        </w:rPr>
        <w:t xml:space="preserve"> </w:t>
      </w:r>
      <w:r w:rsidRPr="00700BA8">
        <w:rPr>
          <w:rFonts w:ascii="Palatino Linotype" w:hAnsi="Palatino Linotype" w:cs="Arial"/>
          <w:bCs/>
          <w:szCs w:val="15"/>
        </w:rPr>
        <w:t xml:space="preserve">En respuesta, el Sujeto Obligado manifestó que no tienen fotografías, sin embargo anexó evidencia fotográfica de la reforestación por el derribo de </w:t>
      </w:r>
      <w:r>
        <w:rPr>
          <w:rFonts w:ascii="Palatino Linotype" w:hAnsi="Palatino Linotype" w:cs="Arial"/>
          <w:bCs/>
          <w:szCs w:val="15"/>
        </w:rPr>
        <w:t xml:space="preserve">árboles. Derivado de la respuesta, el particular se inconformó porque la evidencia fotográfica no corresponde con el derribo de árboles. </w:t>
      </w:r>
    </w:p>
    <w:p w14:paraId="3BFD9E19" w14:textId="77777777" w:rsidR="007F7091" w:rsidRPr="00F60AA1" w:rsidRDefault="007F7091" w:rsidP="007F7091">
      <w:pPr>
        <w:spacing w:line="360" w:lineRule="auto"/>
        <w:ind w:right="49"/>
        <w:contextualSpacing/>
        <w:jc w:val="both"/>
        <w:rPr>
          <w:rFonts w:ascii="Palatino Linotype" w:eastAsia="MS Gothic" w:hAnsi="Palatino Linotype" w:cstheme="majorBidi"/>
          <w:lang w:eastAsia="es-ES"/>
        </w:rPr>
      </w:pPr>
    </w:p>
    <w:p w14:paraId="3BFD9E1A" w14:textId="77777777" w:rsidR="007F7091" w:rsidRPr="00F60AA1" w:rsidRDefault="007F7091" w:rsidP="007F7091">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F60AA1">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 y VI de la Ley de Transparencia y Acceso a la Información Pública del Estado de México y Municipios; que establece la negativa de la información y la entrega de la información que no corresponde con lo solicitado.</w:t>
      </w:r>
    </w:p>
    <w:p w14:paraId="3BFD9E1B" w14:textId="77777777" w:rsidR="007F7091" w:rsidRPr="00F60AA1" w:rsidRDefault="007F7091" w:rsidP="007F7091">
      <w:pPr>
        <w:spacing w:line="360" w:lineRule="auto"/>
        <w:ind w:right="49"/>
        <w:contextualSpacing/>
        <w:jc w:val="both"/>
        <w:rPr>
          <w:rFonts w:ascii="Palatino Linotype" w:eastAsia="MS Gothic" w:hAnsi="Palatino Linotype"/>
        </w:rPr>
      </w:pPr>
    </w:p>
    <w:p w14:paraId="3BFD9E1C" w14:textId="77777777" w:rsidR="007F7091" w:rsidRPr="00F60AA1" w:rsidRDefault="007F7091" w:rsidP="007F7091">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F60AA1">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3BFD9E1D" w14:textId="77777777" w:rsidR="007F7091" w:rsidRPr="00F60AA1" w:rsidRDefault="007F7091" w:rsidP="007F7091">
      <w:pPr>
        <w:keepNext/>
        <w:keepLines/>
        <w:spacing w:line="360" w:lineRule="auto"/>
        <w:ind w:right="48"/>
        <w:outlineLvl w:val="0"/>
        <w:rPr>
          <w:rFonts w:ascii="Palatino Linotype" w:eastAsia="MS Gothic" w:hAnsi="Palatino Linotype" w:cstheme="majorBidi"/>
          <w:b/>
          <w:lang w:val="es-ES_tradnl" w:eastAsia="es-ES"/>
        </w:rPr>
      </w:pPr>
    </w:p>
    <w:p w14:paraId="3BFD9E1E" w14:textId="77777777" w:rsidR="007F7091" w:rsidRPr="00F60AA1" w:rsidRDefault="007F7091" w:rsidP="007F7091">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F60AA1">
        <w:rPr>
          <w:rFonts w:ascii="Palatino Linotype" w:eastAsia="MS Gothic" w:hAnsi="Palatino Linotype"/>
          <w:b/>
          <w:sz w:val="24"/>
          <w:lang w:val="es-ES_tradnl" w:eastAsia="es-ES"/>
        </w:rPr>
        <w:t>De</w:t>
      </w:r>
      <w:bookmarkEnd w:id="15"/>
      <w:r w:rsidRPr="00F60AA1">
        <w:rPr>
          <w:rFonts w:ascii="Palatino Linotype" w:eastAsia="MS Gothic" w:hAnsi="Palatino Linotype"/>
          <w:b/>
          <w:sz w:val="24"/>
          <w:lang w:val="es-ES_tradnl" w:eastAsia="es-ES"/>
        </w:rPr>
        <w:t>l derecho de acceso a la información.</w:t>
      </w:r>
      <w:bookmarkEnd w:id="16"/>
      <w:bookmarkEnd w:id="17"/>
      <w:bookmarkEnd w:id="18"/>
      <w:bookmarkEnd w:id="19"/>
    </w:p>
    <w:p w14:paraId="3BFD9E1F"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20"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Theme="minorEastAsia" w:hAnsi="Palatino Linotype"/>
          <w:lang w:val="es-ES_tradnl" w:eastAsia="es-ES"/>
        </w:rPr>
        <w:t>E</w:t>
      </w:r>
      <w:r w:rsidRPr="00F60AA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60AA1">
        <w:rPr>
          <w:rFonts w:ascii="Palatino Linotype" w:hAnsi="Palatino Linotype" w:cs="Arial"/>
          <w:color w:val="000000"/>
          <w:lang w:val="es-ES_tradnl" w:eastAsia="es-ES"/>
        </w:rPr>
        <w:t xml:space="preserve">. </w:t>
      </w:r>
    </w:p>
    <w:p w14:paraId="3BFD9E21"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22"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hAnsi="Palatino Linotype"/>
          <w:lang w:val="es-ES_tradnl" w:eastAsia="es-ES"/>
        </w:rPr>
        <w:lastRenderedPageBreak/>
        <w:t xml:space="preserve">Definiendo el Derecho de Acceso a la Información Pública como: </w:t>
      </w:r>
      <w:r w:rsidRPr="00F60AA1">
        <w:rPr>
          <w:rFonts w:ascii="Palatino Linotype" w:eastAsiaTheme="minorEastAsia" w:hAnsi="Palatino Linotype"/>
          <w:i/>
          <w:color w:val="000000"/>
          <w:lang w:val="es-ES_tradnl" w:eastAsia="es-ES"/>
        </w:rPr>
        <w:t>La igualdad de oportunidades para recibir, buscar e impartir información</w:t>
      </w:r>
      <w:r w:rsidRPr="00F60AA1">
        <w:rPr>
          <w:rFonts w:ascii="Palatino Linotype" w:eastAsiaTheme="minorEastAsia" w:hAnsi="Palatino Linotype"/>
          <w:i/>
          <w:vertAlign w:val="superscript"/>
          <w:lang w:val="es-ES_tradnl" w:eastAsia="es-ES"/>
        </w:rPr>
        <w:footnoteReference w:id="2"/>
      </w:r>
      <w:r w:rsidRPr="00F60AA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0AA1">
        <w:rPr>
          <w:rFonts w:ascii="Palatino Linotype" w:eastAsiaTheme="minorEastAsia" w:hAnsi="Palatino Linotype"/>
          <w:i/>
          <w:vertAlign w:val="superscript"/>
          <w:lang w:val="es-ES_tradnl" w:eastAsia="es-ES"/>
        </w:rPr>
        <w:footnoteReference w:id="3"/>
      </w:r>
      <w:r w:rsidRPr="00F60AA1">
        <w:rPr>
          <w:rFonts w:ascii="Palatino Linotype" w:eastAsiaTheme="minorEastAsia" w:hAnsi="Palatino Linotype"/>
          <w:color w:val="000000"/>
          <w:lang w:val="es-ES_tradnl" w:eastAsia="es-ES"/>
        </w:rPr>
        <w:t>que se constituye como una herramienta fundamental para ejercer</w:t>
      </w:r>
      <w:r w:rsidRPr="00F60AA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60AA1">
        <w:rPr>
          <w:rFonts w:ascii="Palatino Linotype" w:eastAsiaTheme="minorEastAsia" w:hAnsi="Palatino Linotype"/>
          <w:i/>
          <w:vertAlign w:val="superscript"/>
          <w:lang w:val="es-ES_tradnl" w:eastAsia="es-ES"/>
        </w:rPr>
        <w:footnoteReference w:id="4"/>
      </w:r>
      <w:r w:rsidRPr="00F60AA1">
        <w:rPr>
          <w:rFonts w:ascii="Palatino Linotype" w:eastAsiaTheme="minorEastAsia" w:hAnsi="Palatino Linotype"/>
          <w:color w:val="000000"/>
          <w:lang w:val="es-ES_tradnl" w:eastAsia="es-ES"/>
        </w:rPr>
        <w:t>fomentando</w:t>
      </w:r>
      <w:r w:rsidRPr="00F60AA1">
        <w:rPr>
          <w:rFonts w:ascii="Palatino Linotype" w:eastAsiaTheme="minorEastAsia" w:hAnsi="Palatino Linotype"/>
          <w:i/>
          <w:color w:val="000000"/>
          <w:lang w:val="es-ES_tradnl" w:eastAsia="es-ES"/>
        </w:rPr>
        <w:t xml:space="preserve"> la transparencia de las actividades estatales y </w:t>
      </w:r>
      <w:r w:rsidRPr="00F60AA1">
        <w:rPr>
          <w:rFonts w:ascii="Palatino Linotype" w:eastAsiaTheme="minorEastAsia" w:hAnsi="Palatino Linotype"/>
          <w:color w:val="000000"/>
          <w:lang w:val="es-ES_tradnl" w:eastAsia="es-ES"/>
        </w:rPr>
        <w:t>promoviendo</w:t>
      </w:r>
      <w:r w:rsidRPr="00F60AA1">
        <w:rPr>
          <w:rFonts w:ascii="Palatino Linotype" w:eastAsiaTheme="minorEastAsia" w:hAnsi="Palatino Linotype"/>
          <w:i/>
          <w:color w:val="000000"/>
          <w:lang w:val="es-ES_tradnl" w:eastAsia="es-ES"/>
        </w:rPr>
        <w:t xml:space="preserve"> la responsabilidad de los funcionarios sobre su gestión pública,</w:t>
      </w:r>
      <w:r w:rsidRPr="00F60AA1">
        <w:rPr>
          <w:rFonts w:ascii="Palatino Linotype" w:eastAsiaTheme="minorEastAsia" w:hAnsi="Palatino Linotype"/>
          <w:i/>
          <w:vertAlign w:val="superscript"/>
          <w:lang w:val="es-ES_tradnl" w:eastAsia="es-ES"/>
        </w:rPr>
        <w:footnoteReference w:id="5"/>
      </w:r>
      <w:r w:rsidRPr="00F60AA1">
        <w:rPr>
          <w:rFonts w:ascii="Palatino Linotype" w:eastAsiaTheme="minorEastAsia" w:hAnsi="Palatino Linotype"/>
          <w:color w:val="000000"/>
          <w:lang w:val="es-ES_tradnl" w:eastAsia="es-ES"/>
        </w:rPr>
        <w:t>que permite</w:t>
      </w:r>
      <w:r w:rsidRPr="00F60AA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BFD9E23"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24"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3BFD9E25" w14:textId="77777777" w:rsidR="007F7091" w:rsidRPr="00F60AA1" w:rsidRDefault="007F7091" w:rsidP="007F7091">
      <w:pPr>
        <w:spacing w:line="360" w:lineRule="auto"/>
        <w:ind w:right="49"/>
        <w:contextualSpacing/>
        <w:jc w:val="both"/>
        <w:rPr>
          <w:rFonts w:ascii="Palatino Linotype" w:hAnsi="Palatino Linotype"/>
          <w:lang w:val="es-ES_tradnl" w:eastAsia="es-ES"/>
        </w:rPr>
      </w:pPr>
    </w:p>
    <w:p w14:paraId="3BFD9E26" w14:textId="77777777" w:rsidR="007F7091" w:rsidRPr="00F60AA1" w:rsidRDefault="007F7091" w:rsidP="007F7091">
      <w:pPr>
        <w:spacing w:line="360" w:lineRule="auto"/>
        <w:ind w:left="567" w:right="567"/>
        <w:contextualSpacing/>
        <w:jc w:val="both"/>
        <w:rPr>
          <w:rFonts w:ascii="Palatino Linotype" w:hAnsi="Palatino Linotype"/>
          <w:i/>
          <w:sz w:val="22"/>
          <w:lang w:val="es-ES_tradnl" w:eastAsia="es-ES"/>
        </w:rPr>
      </w:pPr>
      <w:r w:rsidRPr="00F60AA1">
        <w:rPr>
          <w:rFonts w:ascii="Palatino Linotype" w:hAnsi="Palatino Linotype"/>
          <w:i/>
          <w:sz w:val="22"/>
          <w:lang w:val="es-ES_tradnl" w:eastAsia="es-ES"/>
        </w:rPr>
        <w:t>“</w:t>
      </w:r>
      <w:r w:rsidRPr="00F60AA1">
        <w:rPr>
          <w:rFonts w:ascii="Palatino Linotype" w:hAnsi="Palatino Linotype"/>
          <w:b/>
          <w:i/>
          <w:sz w:val="22"/>
          <w:lang w:val="es-ES_tradnl" w:eastAsia="es-ES"/>
        </w:rPr>
        <w:t>Artículo 1.-</w:t>
      </w:r>
      <w:r w:rsidRPr="00F60AA1">
        <w:rPr>
          <w:rFonts w:ascii="Palatino Linotype" w:hAnsi="Palatino Linotype"/>
          <w:i/>
          <w:sz w:val="22"/>
          <w:lang w:val="es-ES_tradnl" w:eastAsia="es-ES"/>
        </w:rPr>
        <w:t xml:space="preserve"> </w:t>
      </w:r>
    </w:p>
    <w:p w14:paraId="3BFD9E27" w14:textId="77777777" w:rsidR="007F7091" w:rsidRPr="00F60AA1" w:rsidRDefault="007F7091" w:rsidP="007F7091">
      <w:pPr>
        <w:spacing w:line="360" w:lineRule="auto"/>
        <w:ind w:left="567" w:right="567"/>
        <w:contextualSpacing/>
        <w:jc w:val="both"/>
        <w:rPr>
          <w:rFonts w:ascii="Palatino Linotype" w:hAnsi="Palatino Linotype"/>
          <w:i/>
          <w:sz w:val="22"/>
          <w:lang w:val="es-ES_tradnl" w:eastAsia="es-ES"/>
        </w:rPr>
      </w:pPr>
      <w:r w:rsidRPr="00F60AA1">
        <w:rPr>
          <w:rFonts w:ascii="Palatino Linotype" w:hAnsi="Palatino Linotype"/>
          <w:i/>
          <w:sz w:val="22"/>
          <w:lang w:val="es-ES_tradnl" w:eastAsia="es-ES"/>
        </w:rPr>
        <w:t>(…)</w:t>
      </w:r>
    </w:p>
    <w:p w14:paraId="3BFD9E28" w14:textId="77777777" w:rsidR="007F7091" w:rsidRPr="00F60AA1" w:rsidRDefault="007F7091" w:rsidP="007F7091">
      <w:pPr>
        <w:spacing w:line="360" w:lineRule="auto"/>
        <w:ind w:left="567" w:right="567"/>
        <w:contextualSpacing/>
        <w:jc w:val="both"/>
        <w:rPr>
          <w:rFonts w:ascii="Palatino Linotype" w:hAnsi="Palatino Linotype"/>
          <w:i/>
          <w:sz w:val="22"/>
        </w:rPr>
      </w:pPr>
      <w:r w:rsidRPr="00F60AA1">
        <w:rPr>
          <w:rFonts w:ascii="Palatino Linotype" w:hAnsi="Palatino Linotype"/>
          <w:i/>
          <w:sz w:val="22"/>
          <w:lang w:val="es-ES_tradnl" w:eastAsia="es-ES"/>
        </w:rPr>
        <w:t>Todas las</w:t>
      </w:r>
      <w:r w:rsidRPr="00F60AA1">
        <w:rPr>
          <w:rFonts w:ascii="Palatino Linotype" w:hAnsi="Palatino Linotype"/>
          <w:sz w:val="22"/>
          <w:lang w:val="es-ES_tradnl" w:eastAsia="es-ES"/>
        </w:rPr>
        <w:t xml:space="preserve"> </w:t>
      </w:r>
      <w:r w:rsidRPr="00F60AA1">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F60AA1">
        <w:rPr>
          <w:rFonts w:ascii="Palatino Linotype" w:hAnsi="Palatino Linotype"/>
          <w:i/>
          <w:sz w:val="22"/>
        </w:rPr>
        <w:lastRenderedPageBreak/>
        <w:t>Estado deberá prevenir, investigar, sancionar y reparar las violaciones a los derechos humanos, en los términos que establezca la ley.</w:t>
      </w:r>
    </w:p>
    <w:p w14:paraId="3BFD9E29" w14:textId="77777777" w:rsidR="007F7091" w:rsidRPr="00F60AA1" w:rsidRDefault="007F7091" w:rsidP="007F7091">
      <w:pPr>
        <w:spacing w:line="360" w:lineRule="auto"/>
        <w:ind w:left="567" w:right="567"/>
        <w:contextualSpacing/>
        <w:jc w:val="both"/>
        <w:rPr>
          <w:rFonts w:ascii="Palatino Linotype" w:hAnsi="Palatino Linotype"/>
          <w:sz w:val="22"/>
          <w:lang w:val="es-ES_tradnl" w:eastAsia="es-ES"/>
        </w:rPr>
      </w:pPr>
      <w:r w:rsidRPr="00F60AA1">
        <w:rPr>
          <w:rFonts w:ascii="Palatino Linotype" w:hAnsi="Palatino Linotype"/>
          <w:i/>
          <w:sz w:val="22"/>
        </w:rPr>
        <w:t>(…)</w:t>
      </w:r>
      <w:r w:rsidRPr="00F60AA1">
        <w:rPr>
          <w:rFonts w:ascii="Palatino Linotype" w:hAnsi="Palatino Linotype"/>
          <w:sz w:val="22"/>
          <w:lang w:val="es-ES_tradnl" w:eastAsia="es-ES"/>
        </w:rPr>
        <w:t>”.</w:t>
      </w:r>
    </w:p>
    <w:p w14:paraId="3BFD9E2A" w14:textId="77777777" w:rsidR="007F7091" w:rsidRPr="00F60AA1" w:rsidRDefault="007F7091" w:rsidP="007F7091">
      <w:pPr>
        <w:spacing w:line="360" w:lineRule="auto"/>
        <w:ind w:left="567" w:right="567"/>
        <w:contextualSpacing/>
        <w:jc w:val="both"/>
        <w:rPr>
          <w:rFonts w:ascii="Palatino Linotype" w:hAnsi="Palatino Linotype"/>
          <w:b/>
          <w:sz w:val="22"/>
          <w:lang w:val="es-ES_tradnl" w:eastAsia="es-ES"/>
        </w:rPr>
      </w:pPr>
      <w:r w:rsidRPr="00F60AA1">
        <w:rPr>
          <w:rFonts w:ascii="Palatino Linotype" w:hAnsi="Palatino Linotype"/>
          <w:b/>
          <w:i/>
          <w:sz w:val="22"/>
        </w:rPr>
        <w:t>(Énfasis Añadido)</w:t>
      </w:r>
    </w:p>
    <w:p w14:paraId="3BFD9E2B"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2C"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BFD9E2D"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2E"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Theme="minorEastAsia" w:hAnsi="Palatino Linotype"/>
          <w:lang w:val="es-ES_tradnl" w:eastAsia="es-ES"/>
        </w:rPr>
        <w:t xml:space="preserve">Así, conforme a la Constitución Política de las Estado Unidos Mexicanos </w:t>
      </w:r>
      <w:r w:rsidRPr="00F60AA1">
        <w:rPr>
          <w:rFonts w:ascii="Palatino Linotype" w:eastAsia="Calibri" w:hAnsi="Palatino Linotype"/>
          <w:lang w:val="es-ES_tradnl" w:eastAsia="es-ES"/>
        </w:rPr>
        <w:t>y la Constitución Política del Estado Libre y Soberano de México respectivamente</w:t>
      </w:r>
      <w:r w:rsidRPr="00F60AA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BFD9E2F"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30" w14:textId="77777777" w:rsidR="007F7091" w:rsidRPr="00F60AA1" w:rsidRDefault="007F7091" w:rsidP="007F7091">
      <w:pPr>
        <w:spacing w:line="360" w:lineRule="auto"/>
        <w:ind w:left="567" w:right="567"/>
        <w:jc w:val="center"/>
        <w:rPr>
          <w:rFonts w:ascii="Palatino Linotype" w:eastAsiaTheme="minorEastAsia" w:hAnsi="Palatino Linotype" w:cs="Arial"/>
          <w:b/>
          <w:bCs/>
          <w:i/>
          <w:sz w:val="22"/>
          <w:lang w:val="es-ES_tradnl" w:eastAsia="es-ES"/>
        </w:rPr>
      </w:pPr>
      <w:r w:rsidRPr="00F60AA1">
        <w:rPr>
          <w:rFonts w:ascii="Palatino Linotype" w:eastAsiaTheme="minorEastAsia" w:hAnsi="Palatino Linotype" w:cs="Arial"/>
          <w:b/>
          <w:bCs/>
          <w:i/>
          <w:sz w:val="22"/>
          <w:lang w:val="es-ES_tradnl" w:eastAsia="es-ES"/>
        </w:rPr>
        <w:t>Constitución Política de los Estados Unidos Mexicanos</w:t>
      </w:r>
    </w:p>
    <w:p w14:paraId="3BFD9E31" w14:textId="77777777" w:rsidR="007F7091" w:rsidRPr="00F60AA1" w:rsidRDefault="007F7091" w:rsidP="007F7091">
      <w:pPr>
        <w:spacing w:line="360" w:lineRule="auto"/>
        <w:ind w:left="567" w:right="567"/>
        <w:jc w:val="both"/>
        <w:rPr>
          <w:rFonts w:ascii="Palatino Linotype" w:eastAsiaTheme="minorEastAsia" w:hAnsi="Palatino Linotype" w:cs="Arial"/>
          <w:b/>
          <w:bCs/>
          <w:i/>
          <w:sz w:val="22"/>
          <w:lang w:val="es-ES_tradnl" w:eastAsia="es-ES"/>
        </w:rPr>
      </w:pPr>
      <w:r w:rsidRPr="00F60AA1">
        <w:rPr>
          <w:rFonts w:ascii="Palatino Linotype" w:eastAsiaTheme="minorEastAsia" w:hAnsi="Palatino Linotype" w:cs="Arial"/>
          <w:b/>
          <w:bCs/>
          <w:i/>
          <w:sz w:val="22"/>
          <w:lang w:val="es-ES_tradnl" w:eastAsia="es-ES"/>
        </w:rPr>
        <w:t>“Artículo 6.</w:t>
      </w:r>
      <w:r w:rsidRPr="00F60AA1">
        <w:rPr>
          <w:rFonts w:ascii="Palatino Linotype" w:eastAsiaTheme="minorEastAsia" w:hAnsi="Palatino Linotype" w:cs="Arial"/>
          <w:bCs/>
          <w:i/>
          <w:sz w:val="22"/>
          <w:lang w:val="es-ES_tradnl" w:eastAsia="es-ES"/>
        </w:rPr>
        <w:t xml:space="preserve"> …</w:t>
      </w:r>
    </w:p>
    <w:p w14:paraId="3BFD9E32"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Cs/>
          <w:i/>
          <w:sz w:val="22"/>
          <w:lang w:val="es-ES_tradnl" w:eastAsia="es-ES"/>
        </w:rPr>
        <w:t>…</w:t>
      </w:r>
    </w:p>
    <w:p w14:paraId="3BFD9E33"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Cs/>
          <w:i/>
          <w:sz w:val="22"/>
          <w:lang w:val="es-ES_tradnl" w:eastAsia="es-ES"/>
        </w:rPr>
        <w:t>Para efectos de lo dispuesto en el presente artículo se observará lo siguiente:</w:t>
      </w:r>
    </w:p>
    <w:p w14:paraId="3BFD9E34" w14:textId="77777777" w:rsidR="007F7091" w:rsidRPr="00F60AA1" w:rsidRDefault="007F7091" w:rsidP="007F7091">
      <w:pPr>
        <w:spacing w:line="360" w:lineRule="auto"/>
        <w:ind w:left="567" w:right="567"/>
        <w:jc w:val="both"/>
        <w:rPr>
          <w:rFonts w:ascii="Palatino Linotype" w:eastAsiaTheme="minorEastAsia" w:hAnsi="Palatino Linotype" w:cs="Arial"/>
          <w:b/>
          <w:bCs/>
          <w:i/>
          <w:sz w:val="22"/>
          <w:lang w:val="es-ES_tradnl" w:eastAsia="es-ES"/>
        </w:rPr>
      </w:pPr>
      <w:r w:rsidRPr="00F60AA1">
        <w:rPr>
          <w:rFonts w:ascii="Palatino Linotype" w:eastAsiaTheme="minorEastAsia" w:hAnsi="Palatino Linotype" w:cs="Arial"/>
          <w:b/>
          <w:bCs/>
          <w:i/>
          <w:sz w:val="22"/>
          <w:lang w:val="es-ES_tradnl" w:eastAsia="es-ES"/>
        </w:rPr>
        <w:t>A</w:t>
      </w:r>
      <w:r w:rsidRPr="00F60AA1">
        <w:rPr>
          <w:rFonts w:ascii="Palatino Linotype" w:eastAsiaTheme="minorEastAsia" w:hAnsi="Palatino Linotype" w:cs="Arial"/>
          <w:bCs/>
          <w:i/>
          <w:sz w:val="22"/>
          <w:lang w:val="es-ES_tradnl" w:eastAsia="es-ES"/>
        </w:rPr>
        <w:t xml:space="preserve">. </w:t>
      </w:r>
      <w:r w:rsidRPr="00F60AA1">
        <w:rPr>
          <w:rFonts w:ascii="Palatino Linotype" w:eastAsiaTheme="minorEastAsia" w:hAnsi="Palatino Linotype" w:cs="Arial"/>
          <w:b/>
          <w:bCs/>
          <w:i/>
          <w:sz w:val="22"/>
          <w:lang w:val="es-ES_tradnl" w:eastAsia="es-ES"/>
        </w:rPr>
        <w:t>Para el ejercicio del derecho de acceso a la información</w:t>
      </w:r>
      <w:r w:rsidRPr="00F60AA1">
        <w:rPr>
          <w:rFonts w:ascii="Palatino Linotype" w:eastAsiaTheme="minorEastAsia" w:hAnsi="Palatino Linotype" w:cs="Arial"/>
          <w:bCs/>
          <w:i/>
          <w:sz w:val="22"/>
          <w:lang w:val="es-ES_tradnl" w:eastAsia="es-ES"/>
        </w:rPr>
        <w:t xml:space="preserve">, la Federación y </w:t>
      </w:r>
      <w:r w:rsidRPr="00F60AA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3BFD9E35"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
          <w:bCs/>
          <w:i/>
          <w:sz w:val="22"/>
          <w:lang w:val="es-ES_tradnl" w:eastAsia="es-ES"/>
        </w:rPr>
        <w:t xml:space="preserve">I. </w:t>
      </w:r>
      <w:r w:rsidRPr="00F60AA1">
        <w:rPr>
          <w:rFonts w:ascii="Palatino Linotype" w:eastAsiaTheme="minorEastAsia" w:hAnsi="Palatino Linotype" w:cs="Arial"/>
          <w:b/>
          <w:bCs/>
          <w:i/>
          <w:sz w:val="22"/>
          <w:lang w:val="es-ES_tradnl" w:eastAsia="es-ES"/>
        </w:rPr>
        <w:tab/>
        <w:t>Toda la información en posesión de cualquier</w:t>
      </w:r>
      <w:r w:rsidRPr="00F60AA1">
        <w:rPr>
          <w:rFonts w:ascii="Palatino Linotype" w:eastAsiaTheme="minorEastAsia" w:hAnsi="Palatino Linotype" w:cs="Arial"/>
          <w:bCs/>
          <w:i/>
          <w:sz w:val="22"/>
          <w:lang w:val="es-ES_tradnl" w:eastAsia="es-ES"/>
        </w:rPr>
        <w:t xml:space="preserve"> </w:t>
      </w:r>
      <w:r w:rsidRPr="00F60AA1">
        <w:rPr>
          <w:rFonts w:ascii="Palatino Linotype" w:eastAsiaTheme="minorEastAsia" w:hAnsi="Palatino Linotype" w:cs="Arial"/>
          <w:b/>
          <w:bCs/>
          <w:i/>
          <w:sz w:val="22"/>
          <w:lang w:val="es-ES_tradnl" w:eastAsia="es-ES"/>
        </w:rPr>
        <w:t>autoridad</w:t>
      </w:r>
      <w:r w:rsidRPr="00F60AA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F60AA1">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F60AA1">
        <w:rPr>
          <w:rFonts w:ascii="Palatino Linotype" w:eastAsiaTheme="minorEastAsia" w:hAnsi="Palatino Linotype" w:cs="Arial"/>
          <w:b/>
          <w:bCs/>
          <w:i/>
          <w:sz w:val="22"/>
          <w:lang w:val="es-ES_tradnl" w:eastAsia="es-ES"/>
        </w:rPr>
        <w:t>municipal</w:t>
      </w:r>
      <w:r w:rsidRPr="00F60AA1">
        <w:rPr>
          <w:rFonts w:ascii="Palatino Linotype" w:eastAsiaTheme="minorEastAsia" w:hAnsi="Palatino Linotype" w:cs="Arial"/>
          <w:bCs/>
          <w:i/>
          <w:sz w:val="22"/>
          <w:lang w:val="es-ES_tradnl" w:eastAsia="es-ES"/>
        </w:rPr>
        <w:t xml:space="preserve">, </w:t>
      </w:r>
      <w:r w:rsidRPr="00F60AA1">
        <w:rPr>
          <w:rFonts w:ascii="Palatino Linotype" w:eastAsiaTheme="minorEastAsia" w:hAnsi="Palatino Linotype" w:cs="Arial"/>
          <w:b/>
          <w:bCs/>
          <w:i/>
          <w:sz w:val="22"/>
          <w:lang w:val="es-ES_tradnl" w:eastAsia="es-ES"/>
        </w:rPr>
        <w:t>es pública</w:t>
      </w:r>
      <w:r w:rsidRPr="00F60AA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60AA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60AA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BFD9E36" w14:textId="77777777" w:rsidR="007F7091" w:rsidRPr="00F60AA1" w:rsidRDefault="007F7091" w:rsidP="007F7091">
      <w:pPr>
        <w:pStyle w:val="Prrafodelista"/>
        <w:tabs>
          <w:tab w:val="left" w:pos="567"/>
        </w:tabs>
        <w:spacing w:line="360" w:lineRule="auto"/>
        <w:ind w:left="567" w:right="567"/>
        <w:jc w:val="both"/>
        <w:rPr>
          <w:rFonts w:ascii="Palatino Linotype" w:hAnsi="Palatino Linotype" w:cs="Arial"/>
          <w:b/>
          <w:bCs/>
          <w:i/>
        </w:rPr>
      </w:pPr>
      <w:r w:rsidRPr="00F60AA1">
        <w:rPr>
          <w:rFonts w:ascii="Palatino Linotype" w:hAnsi="Palatino Linotype" w:cs="Arial"/>
          <w:b/>
          <w:bCs/>
          <w:i/>
        </w:rPr>
        <w:t>(Énfasis añadido)</w:t>
      </w:r>
    </w:p>
    <w:p w14:paraId="3BFD9E37" w14:textId="77777777" w:rsidR="007F7091" w:rsidRPr="00F60AA1" w:rsidRDefault="007F7091" w:rsidP="007F7091">
      <w:pPr>
        <w:pStyle w:val="Prrafodelista"/>
        <w:tabs>
          <w:tab w:val="left" w:pos="567"/>
        </w:tabs>
        <w:spacing w:line="360" w:lineRule="auto"/>
        <w:ind w:left="567" w:right="567"/>
        <w:jc w:val="both"/>
        <w:rPr>
          <w:rFonts w:ascii="Palatino Linotype" w:hAnsi="Palatino Linotype" w:cs="Arial"/>
          <w:b/>
          <w:bCs/>
          <w:i/>
        </w:rPr>
      </w:pPr>
    </w:p>
    <w:p w14:paraId="3BFD9E38" w14:textId="77777777" w:rsidR="007F7091" w:rsidRPr="00F60AA1" w:rsidRDefault="007F7091" w:rsidP="007F7091">
      <w:pPr>
        <w:spacing w:line="360" w:lineRule="auto"/>
        <w:ind w:left="567" w:right="567"/>
        <w:jc w:val="center"/>
        <w:rPr>
          <w:rFonts w:ascii="Palatino Linotype" w:eastAsiaTheme="minorEastAsia" w:hAnsi="Palatino Linotype" w:cs="Arial"/>
          <w:b/>
          <w:bCs/>
          <w:i/>
          <w:sz w:val="22"/>
          <w:lang w:val="es-ES_tradnl" w:eastAsia="es-ES"/>
        </w:rPr>
      </w:pPr>
      <w:r w:rsidRPr="00F60AA1">
        <w:rPr>
          <w:rFonts w:ascii="Palatino Linotype" w:eastAsiaTheme="minorEastAsia" w:hAnsi="Palatino Linotype" w:cs="Arial"/>
          <w:b/>
          <w:bCs/>
          <w:i/>
          <w:sz w:val="22"/>
          <w:lang w:val="es-ES_tradnl" w:eastAsia="es-ES"/>
        </w:rPr>
        <w:t>Constitución Política del Estado Libre y Soberano de México</w:t>
      </w:r>
    </w:p>
    <w:p w14:paraId="3BFD9E39"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
          <w:bCs/>
          <w:i/>
          <w:sz w:val="22"/>
          <w:lang w:val="es-ES_tradnl" w:eastAsia="es-ES"/>
        </w:rPr>
        <w:t>“Artículo 5</w:t>
      </w:r>
      <w:r w:rsidRPr="00F60AA1">
        <w:rPr>
          <w:rFonts w:ascii="Palatino Linotype" w:eastAsiaTheme="minorEastAsia" w:hAnsi="Palatino Linotype" w:cs="Arial"/>
          <w:bCs/>
          <w:i/>
          <w:sz w:val="22"/>
          <w:lang w:val="es-ES_tradnl" w:eastAsia="es-ES"/>
        </w:rPr>
        <w:t>.- …</w:t>
      </w:r>
    </w:p>
    <w:p w14:paraId="3BFD9E3A"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Cs/>
          <w:i/>
          <w:sz w:val="22"/>
          <w:lang w:val="es-ES_tradnl" w:eastAsia="es-ES"/>
        </w:rPr>
        <w:t>…</w:t>
      </w:r>
    </w:p>
    <w:p w14:paraId="3BFD9E3B"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60AA1">
        <w:rPr>
          <w:rFonts w:ascii="Palatino Linotype" w:eastAsiaTheme="minorEastAsia" w:hAnsi="Palatino Linotype" w:cs="Arial"/>
          <w:bCs/>
          <w:i/>
          <w:sz w:val="22"/>
          <w:lang w:val="es-ES_tradnl" w:eastAsia="es-ES"/>
        </w:rPr>
        <w:t>.</w:t>
      </w:r>
    </w:p>
    <w:p w14:paraId="3BFD9E3C"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FD9E3D"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
          <w:bCs/>
          <w:i/>
          <w:sz w:val="22"/>
          <w:lang w:val="es-ES_tradnl" w:eastAsia="es-ES"/>
        </w:rPr>
        <w:t>Este derecho se regirá por los principios y bases siguientes</w:t>
      </w:r>
      <w:r w:rsidRPr="00F60AA1">
        <w:rPr>
          <w:rFonts w:ascii="Palatino Linotype" w:eastAsiaTheme="minorEastAsia" w:hAnsi="Palatino Linotype" w:cs="Arial"/>
          <w:bCs/>
          <w:i/>
          <w:sz w:val="22"/>
          <w:lang w:val="es-ES_tradnl" w:eastAsia="es-ES"/>
        </w:rPr>
        <w:t>:</w:t>
      </w:r>
    </w:p>
    <w:p w14:paraId="3BFD9E3E" w14:textId="77777777" w:rsidR="007F7091" w:rsidRPr="00F60AA1" w:rsidRDefault="007F7091" w:rsidP="007F7091">
      <w:pPr>
        <w:spacing w:line="360" w:lineRule="auto"/>
        <w:ind w:left="567" w:right="567"/>
        <w:jc w:val="both"/>
        <w:rPr>
          <w:rFonts w:ascii="Palatino Linotype" w:eastAsiaTheme="minorEastAsia" w:hAnsi="Palatino Linotype" w:cs="Arial"/>
          <w:bCs/>
          <w:i/>
          <w:sz w:val="22"/>
          <w:lang w:val="es-ES_tradnl" w:eastAsia="es-ES"/>
        </w:rPr>
      </w:pPr>
      <w:r w:rsidRPr="00F60AA1">
        <w:rPr>
          <w:rFonts w:ascii="Palatino Linotype" w:eastAsiaTheme="minorEastAsia" w:hAnsi="Palatino Linotype" w:cs="Arial"/>
          <w:b/>
          <w:bCs/>
          <w:i/>
          <w:sz w:val="22"/>
          <w:lang w:val="es-ES_tradnl" w:eastAsia="es-ES"/>
        </w:rPr>
        <w:t>I. Toda la información en posesión de cualquier autoridad, entidad, órgano y organismos de los</w:t>
      </w:r>
      <w:r w:rsidRPr="00F60AA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60AA1">
        <w:rPr>
          <w:rFonts w:ascii="Palatino Linotype" w:eastAsiaTheme="minorEastAsia" w:hAnsi="Palatino Linotype" w:cs="Arial"/>
          <w:b/>
          <w:bCs/>
          <w:i/>
          <w:sz w:val="22"/>
          <w:lang w:val="es-ES_tradnl" w:eastAsia="es-ES"/>
        </w:rPr>
        <w:t>municipales</w:t>
      </w:r>
      <w:r w:rsidRPr="00F60AA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60AA1">
        <w:rPr>
          <w:rFonts w:ascii="Palatino Linotype" w:eastAsiaTheme="minorEastAsia" w:hAnsi="Palatino Linotype" w:cs="Arial"/>
          <w:b/>
          <w:bCs/>
          <w:i/>
          <w:sz w:val="22"/>
          <w:lang w:val="es-ES_tradnl" w:eastAsia="es-ES"/>
        </w:rPr>
        <w:t>es pública</w:t>
      </w:r>
      <w:r w:rsidRPr="00F60AA1">
        <w:rPr>
          <w:rFonts w:ascii="Palatino Linotype" w:eastAsiaTheme="minorEastAsia" w:hAnsi="Palatino Linotype" w:cs="Arial"/>
          <w:bCs/>
          <w:i/>
          <w:sz w:val="22"/>
          <w:lang w:val="es-ES_tradnl" w:eastAsia="es-ES"/>
        </w:rPr>
        <w:t xml:space="preserve"> y sólo podrá ser </w:t>
      </w:r>
      <w:r w:rsidRPr="00F60AA1">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F60AA1">
        <w:rPr>
          <w:rFonts w:ascii="Palatino Linotype" w:eastAsiaTheme="minorEastAsia" w:hAnsi="Palatino Linotype" w:cs="Arial"/>
          <w:b/>
          <w:bCs/>
          <w:i/>
          <w:sz w:val="22"/>
          <w:lang w:val="es-ES_tradnl" w:eastAsia="es-ES"/>
        </w:rPr>
        <w:t>En la interpretación de este derecho deberá prevalecer el principio de máxima publicidad</w:t>
      </w:r>
      <w:r w:rsidRPr="00F60AA1">
        <w:rPr>
          <w:rFonts w:ascii="Palatino Linotype" w:eastAsiaTheme="minorEastAsia" w:hAnsi="Palatino Linotype" w:cs="Arial"/>
          <w:bCs/>
          <w:i/>
          <w:sz w:val="22"/>
          <w:lang w:val="es-ES_tradnl" w:eastAsia="es-ES"/>
        </w:rPr>
        <w:t xml:space="preserve">. </w:t>
      </w:r>
      <w:r w:rsidRPr="00F60AA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60AA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BFD9E3F" w14:textId="77777777" w:rsidR="007F7091" w:rsidRPr="00F60AA1" w:rsidRDefault="007F7091" w:rsidP="007F7091">
      <w:pPr>
        <w:pStyle w:val="Prrafodelista"/>
        <w:tabs>
          <w:tab w:val="left" w:pos="567"/>
        </w:tabs>
        <w:spacing w:line="360" w:lineRule="auto"/>
        <w:ind w:left="567" w:right="567"/>
        <w:jc w:val="both"/>
        <w:rPr>
          <w:rFonts w:ascii="Palatino Linotype" w:hAnsi="Palatino Linotype" w:cs="Arial"/>
          <w:b/>
          <w:bCs/>
          <w:i/>
        </w:rPr>
      </w:pPr>
      <w:r w:rsidRPr="00F60AA1">
        <w:rPr>
          <w:rFonts w:ascii="Palatino Linotype" w:hAnsi="Palatino Linotype" w:cs="Arial"/>
          <w:b/>
          <w:bCs/>
          <w:i/>
        </w:rPr>
        <w:t>(Énfasis añadido)</w:t>
      </w:r>
    </w:p>
    <w:p w14:paraId="3BFD9E40"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41"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60AA1">
        <w:rPr>
          <w:rFonts w:ascii="Palatino Linotype" w:eastAsiaTheme="minorEastAsia" w:hAnsi="Palatino Linotype" w:cs="Arial"/>
          <w:i/>
          <w:lang w:val="es-ES_tradnl" w:eastAsia="es-ES"/>
        </w:rPr>
        <w:t>por los principios de simplicidad, rapidez gratuidad del procedimiento, auxilio y orientación a los particulares</w:t>
      </w:r>
      <w:r w:rsidRPr="00F60AA1">
        <w:rPr>
          <w:rFonts w:ascii="Palatino Linotype" w:eastAsiaTheme="minorEastAsia" w:hAnsi="Palatino Linotype" w:cs="Arial"/>
          <w:lang w:val="es-ES_tradnl" w:eastAsia="es-ES"/>
        </w:rPr>
        <w:t>, contemplando el derecho de las personas con discapacidad y hablantes de lengua indígena.</w:t>
      </w:r>
    </w:p>
    <w:p w14:paraId="3BFD9E42"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43"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60AA1">
        <w:rPr>
          <w:rFonts w:ascii="Palatino Linotype" w:eastAsiaTheme="minorEastAsia" w:hAnsi="Palatino Linotype" w:cs="Arial"/>
          <w:i/>
          <w:lang w:val="es-ES_tradnl" w:eastAsia="es-ES"/>
        </w:rPr>
        <w:t>solicitudes de acceso a la información</w:t>
      </w:r>
      <w:r w:rsidRPr="00F60AA1">
        <w:rPr>
          <w:rFonts w:ascii="Palatino Linotype" w:eastAsiaTheme="minorEastAsia" w:hAnsi="Palatino Linotype" w:cs="Arial"/>
          <w:lang w:val="es-ES_tradnl" w:eastAsia="es-ES"/>
        </w:rPr>
        <w:t>.</w:t>
      </w:r>
    </w:p>
    <w:p w14:paraId="3BFD9E44"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45"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BFD9E46" w14:textId="77777777" w:rsidR="007F7091" w:rsidRPr="00F60AA1" w:rsidRDefault="007F7091" w:rsidP="007F7091">
      <w:pPr>
        <w:spacing w:line="360" w:lineRule="auto"/>
        <w:ind w:right="49"/>
        <w:contextualSpacing/>
        <w:jc w:val="both"/>
        <w:rPr>
          <w:rFonts w:ascii="Palatino Linotype" w:eastAsiaTheme="minorEastAsia" w:hAnsi="Palatino Linotype" w:cs="Arial"/>
          <w:lang w:val="es-ES_tradnl" w:eastAsia="es-ES"/>
        </w:rPr>
      </w:pPr>
    </w:p>
    <w:p w14:paraId="3BFD9E47" w14:textId="77777777" w:rsidR="007F7091" w:rsidRPr="00F60AA1" w:rsidRDefault="007F7091" w:rsidP="007F7091">
      <w:pPr>
        <w:pStyle w:val="Ttulo1"/>
        <w:spacing w:before="0" w:line="360" w:lineRule="auto"/>
        <w:rPr>
          <w:rFonts w:ascii="Palatino Linotype" w:hAnsi="Palatino Linotype"/>
          <w:b/>
          <w:color w:val="auto"/>
          <w:sz w:val="24"/>
          <w:szCs w:val="24"/>
        </w:rPr>
      </w:pPr>
      <w:bookmarkStart w:id="20" w:name="_Toc80812777"/>
      <w:bookmarkStart w:id="21" w:name="_Toc83301641"/>
      <w:r w:rsidRPr="00F60AA1">
        <w:rPr>
          <w:rFonts w:ascii="Palatino Linotype" w:hAnsi="Palatino Linotype"/>
          <w:b/>
          <w:color w:val="auto"/>
          <w:sz w:val="24"/>
          <w:szCs w:val="24"/>
        </w:rPr>
        <w:lastRenderedPageBreak/>
        <w:t>II. De la información solicitada y la respuesta del Sujeto Obligado.</w:t>
      </w:r>
      <w:bookmarkEnd w:id="20"/>
      <w:bookmarkEnd w:id="21"/>
    </w:p>
    <w:p w14:paraId="3BFD9E48" w14:textId="77777777" w:rsidR="007F7091" w:rsidRPr="00F60AA1" w:rsidRDefault="007F7091" w:rsidP="007F7091">
      <w:pPr>
        <w:spacing w:line="360" w:lineRule="auto"/>
        <w:ind w:right="49"/>
        <w:contextualSpacing/>
        <w:jc w:val="both"/>
        <w:rPr>
          <w:rFonts w:ascii="Palatino Linotype" w:eastAsiaTheme="minorEastAsia" w:hAnsi="Palatino Linotype"/>
          <w:lang w:val="es-ES_tradnl" w:eastAsia="es-ES"/>
        </w:rPr>
      </w:pPr>
    </w:p>
    <w:p w14:paraId="3BFD9E49" w14:textId="77777777" w:rsidR="00700BA8" w:rsidRPr="00700BA8" w:rsidRDefault="007F7091" w:rsidP="00700BA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60AA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F60AA1">
        <w:rPr>
          <w:rFonts w:ascii="Palatino Linotype" w:eastAsia="Calibri" w:hAnsi="Palatino Linotype" w:cs="Arial"/>
          <w:lang w:val="es-ES"/>
        </w:rPr>
        <w:t>Ley de Transparencia y Acceso a la Información Pública del Estado de México y Municipios</w:t>
      </w:r>
      <w:r w:rsidRPr="00F60AA1">
        <w:rPr>
          <w:rFonts w:ascii="Palatino Linotype" w:hAnsi="Palatino Linotype" w:cs="Arial"/>
          <w:lang w:val="es-ES"/>
        </w:rPr>
        <w:t>.</w:t>
      </w:r>
    </w:p>
    <w:p w14:paraId="3BFD9E4A" w14:textId="77777777" w:rsidR="00700BA8" w:rsidRDefault="00700BA8" w:rsidP="00700BA8">
      <w:pPr>
        <w:spacing w:line="360" w:lineRule="auto"/>
        <w:ind w:right="49"/>
        <w:contextualSpacing/>
        <w:jc w:val="both"/>
        <w:rPr>
          <w:rFonts w:ascii="Palatino Linotype" w:eastAsiaTheme="minorEastAsia" w:hAnsi="Palatino Linotype"/>
          <w:lang w:val="es-ES_tradnl" w:eastAsia="es-ES"/>
        </w:rPr>
      </w:pPr>
    </w:p>
    <w:p w14:paraId="3BFD9E4B" w14:textId="77777777" w:rsidR="007F7091" w:rsidRPr="00700BA8" w:rsidRDefault="00700BA8" w:rsidP="00700BA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0BA8">
        <w:rPr>
          <w:rFonts w:ascii="Palatino Linotype" w:hAnsi="Palatino Linotype" w:cs="Arial"/>
          <w:lang w:val="es-ES"/>
        </w:rPr>
        <w:t xml:space="preserve">Por lo que se refiere a la solicitud de información </w:t>
      </w:r>
      <w:hyperlink r:id="rId12" w:history="1">
        <w:r w:rsidRPr="00700BA8">
          <w:rPr>
            <w:rStyle w:val="Hipervnculo"/>
            <w:rFonts w:ascii="Palatino Linotype" w:eastAsiaTheme="majorEastAsia" w:hAnsi="Palatino Linotype" w:cs="Arial"/>
            <w:b/>
            <w:bCs/>
            <w:color w:val="auto"/>
            <w:shd w:val="clear" w:color="auto" w:fill="F7F7F8"/>
          </w:rPr>
          <w:t>00416/CALIMAYA/IP/2022</w:t>
        </w:r>
      </w:hyperlink>
      <w:r w:rsidRPr="00700BA8">
        <w:rPr>
          <w:rFonts w:ascii="Palatino Linotype" w:hAnsi="Palatino Linotype"/>
        </w:rPr>
        <w:t xml:space="preserve">, del recurso de revisión </w:t>
      </w:r>
      <w:hyperlink r:id="rId13" w:tgtFrame="_blank" w:history="1">
        <w:r w:rsidRPr="00700BA8">
          <w:rPr>
            <w:rStyle w:val="Hipervnculo"/>
            <w:rFonts w:ascii="Palatino Linotype" w:eastAsiaTheme="majorEastAsia" w:hAnsi="Palatino Linotype" w:cs="Arial"/>
            <w:b/>
            <w:bCs/>
            <w:color w:val="auto"/>
          </w:rPr>
          <w:t>17073/INFOEM/IP/RR/2022</w:t>
        </w:r>
      </w:hyperlink>
      <w:r w:rsidRPr="00700BA8">
        <w:rPr>
          <w:rFonts w:ascii="Palatino Linotype" w:hAnsi="Palatino Linotype" w:cs="Arial"/>
          <w:b/>
          <w:bCs/>
          <w:lang w:val="es-ES" w:eastAsia="es-ES"/>
        </w:rPr>
        <w:t xml:space="preserve"> </w:t>
      </w:r>
      <w:r w:rsidR="007F7091" w:rsidRPr="00700BA8">
        <w:rPr>
          <w:rFonts w:ascii="Palatino Linotype" w:hAnsi="Palatino Linotype" w:cs="Arial"/>
          <w:lang w:val="es-ES"/>
        </w:rPr>
        <w:t xml:space="preserve">, el particular  solicitó </w:t>
      </w:r>
      <w:r w:rsidR="007F7091" w:rsidRPr="00700BA8">
        <w:rPr>
          <w:rFonts w:ascii="Palatino Linotype" w:eastAsia="MS Gothic" w:hAnsi="Palatino Linotype" w:cstheme="majorBidi"/>
          <w:lang w:eastAsia="es-ES"/>
        </w:rPr>
        <w:t xml:space="preserve">el permiso otorgado al Administrador y/o Consejo Directivo de la Asociación de Colonos del Conjunto Urbano Villas del Campo, A.C. para tala de árbol en la privada Romero del Conjunto Urbano Villas del Campo en el mes de agosto, septiembre y octubre del año dos mil veintidós. </w:t>
      </w:r>
    </w:p>
    <w:p w14:paraId="3BFD9E4C" w14:textId="77777777" w:rsidR="007F7091" w:rsidRPr="00F60AA1" w:rsidRDefault="007F7091" w:rsidP="007F7091">
      <w:pPr>
        <w:spacing w:line="360" w:lineRule="auto"/>
        <w:ind w:right="49"/>
        <w:contextualSpacing/>
        <w:jc w:val="both"/>
        <w:rPr>
          <w:rFonts w:ascii="Palatino Linotype" w:eastAsia="MS Gothic" w:hAnsi="Palatino Linotype" w:cstheme="majorBidi"/>
          <w:i/>
          <w:lang w:val="es-ES_tradnl" w:eastAsia="es-ES"/>
        </w:rPr>
      </w:pPr>
    </w:p>
    <w:p w14:paraId="3BFD9E4D" w14:textId="77777777" w:rsidR="007F7091" w:rsidRPr="00F60AA1" w:rsidRDefault="007F7091" w:rsidP="007F7091">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60AA1">
        <w:rPr>
          <w:rFonts w:ascii="Palatino Linotype" w:eastAsia="MS Gothic" w:hAnsi="Palatino Linotype" w:cstheme="majorBidi"/>
          <w:iCs/>
          <w:lang w:eastAsia="es-ES"/>
        </w:rPr>
        <w:t>En respuesta, el SUJETO OBLIGADO adjunto el permiso otorgado para el retiro y poda del árbol, en Privada de Romero, Conjunto Villas del Campo del mes de enero de dos mil veintidós. Derivado de la respuesta, el particular interpuso recurso de revisión mediante el cual manifestó que la información solicita es del mes de septiembre, octubre y noviembre, no el del mes de enero</w:t>
      </w:r>
    </w:p>
    <w:p w14:paraId="3BFD9E4E" w14:textId="77777777" w:rsidR="007F7091" w:rsidRPr="00F60AA1" w:rsidRDefault="007F7091" w:rsidP="007F7091">
      <w:pPr>
        <w:spacing w:line="360" w:lineRule="auto"/>
        <w:ind w:right="49"/>
        <w:contextualSpacing/>
        <w:jc w:val="both"/>
        <w:rPr>
          <w:rFonts w:ascii="Palatino Linotype" w:eastAsia="MS Gothic" w:hAnsi="Palatino Linotype" w:cstheme="majorBidi"/>
          <w:i/>
          <w:lang w:val="es-ES_tradnl" w:eastAsia="es-ES"/>
        </w:rPr>
      </w:pPr>
    </w:p>
    <w:p w14:paraId="3BFD9E4F"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w:t>
      </w:r>
      <w:r w:rsidRPr="00F60AA1">
        <w:rPr>
          <w:rFonts w:ascii="Palatino Linotype" w:eastAsia="MS Mincho" w:hAnsi="Palatino Linotype"/>
          <w:lang w:val="es-ES_tradnl" w:eastAsia="es-ES"/>
        </w:rPr>
        <w:lastRenderedPageBreak/>
        <w:t>procedimientos y mecanismos que permitan trasparentar la gestión pública y mejora la toma decisiones, a través de la difusión de la información que obra en poder de los sujeto obligados.</w:t>
      </w:r>
    </w:p>
    <w:p w14:paraId="3BFD9E50"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51"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hAnsi="Palatino Linotype" w:cs="Arial"/>
          <w:lang w:val="es-ES" w:eastAsia="es-ES"/>
        </w:rPr>
        <w:t xml:space="preserve">En </w:t>
      </w:r>
      <w:r w:rsidRPr="00F60AA1">
        <w:rPr>
          <w:rFonts w:ascii="Palatino Linotype" w:eastAsia="MS Mincho" w:hAnsi="Palatino Linotype"/>
          <w:lang w:val="es-ES_tradnl" w:eastAsia="es-ES"/>
        </w:rPr>
        <w:t>virtud</w:t>
      </w:r>
      <w:r w:rsidRPr="00F60AA1">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BFD9E52"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53"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F60AA1">
        <w:rPr>
          <w:rFonts w:ascii="Palatino Linotype" w:hAnsi="Palatino Linotype" w:cs="Arial"/>
          <w:b/>
          <w:lang w:val="es-ES" w:eastAsia="es-ES"/>
        </w:rPr>
        <w:t>SUJETO OBLIGADO</w:t>
      </w:r>
      <w:r w:rsidRPr="00F60AA1">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w:t>
      </w:r>
    </w:p>
    <w:p w14:paraId="3BFD9E54"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55"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eastAsia="Calibri" w:hAnsi="Palatino Linotype"/>
          <w:lang w:eastAsia="es-ES"/>
        </w:rPr>
        <w:t>En ese sentido, es importante establecer</w:t>
      </w:r>
      <w:r w:rsidRPr="00F60AA1">
        <w:rPr>
          <w:rFonts w:ascii="Palatino Linotype" w:hAnsi="Palatino Linotype"/>
          <w:lang w:val="es-ES" w:eastAsia="es-ES"/>
        </w:rPr>
        <w:t xml:space="preserve"> </w:t>
      </w:r>
      <w:r w:rsidRPr="00F60AA1">
        <w:rPr>
          <w:rFonts w:ascii="Palatino Linotype" w:hAnsi="Palatino Linotype" w:cs="Arial"/>
          <w:color w:val="000000"/>
          <w:lang w:val="es-ES"/>
        </w:rPr>
        <w:t xml:space="preserve">que </w:t>
      </w:r>
      <w:r w:rsidRPr="00F60AA1">
        <w:rPr>
          <w:rFonts w:ascii="Palatino Linotype" w:hAnsi="Palatino Linotype"/>
          <w:color w:val="000000"/>
          <w:lang w:val="es-ES" w:eastAsia="es-ES"/>
        </w:rPr>
        <w:t xml:space="preserve">el Derecho que tutela este Órgano Garante corresponde a la </w:t>
      </w:r>
      <w:r w:rsidRPr="00F60AA1">
        <w:rPr>
          <w:rFonts w:ascii="Palatino Linotype" w:hAnsi="Palatino Linotype" w:cs="Arial"/>
          <w:color w:val="000000"/>
          <w:lang w:val="es-ES"/>
        </w:rPr>
        <w:t xml:space="preserve"> </w:t>
      </w:r>
      <w:r w:rsidRPr="00F60AA1">
        <w:rPr>
          <w:rFonts w:ascii="Palatino Linotype" w:eastAsia="MS Mincho" w:hAnsi="Palatino Linotype"/>
          <w:i/>
          <w:lang w:val="es-ES" w:eastAsia="es-ES"/>
        </w:rPr>
        <w:t>igualdad de oportunidades para recibir, buscar e impartir información</w:t>
      </w:r>
      <w:r w:rsidRPr="00F60AA1">
        <w:rPr>
          <w:rFonts w:ascii="Palatino Linotype" w:eastAsia="MS Mincho" w:hAnsi="Palatino Linotype"/>
          <w:i/>
          <w:vertAlign w:val="superscript"/>
          <w:lang w:val="es-ES" w:eastAsia="es-ES"/>
        </w:rPr>
        <w:footnoteReference w:id="6"/>
      </w:r>
      <w:r w:rsidRPr="00F60AA1">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0AA1">
        <w:rPr>
          <w:rFonts w:ascii="Palatino Linotype" w:eastAsia="MS Mincho" w:hAnsi="Palatino Linotype"/>
          <w:vertAlign w:val="superscript"/>
          <w:lang w:val="es-ES" w:eastAsia="es-ES"/>
        </w:rPr>
        <w:footnoteReference w:id="7"/>
      </w:r>
      <w:r w:rsidRPr="00F60AA1">
        <w:rPr>
          <w:rFonts w:ascii="Palatino Linotype" w:eastAsia="MS Mincho" w:hAnsi="Palatino Linotype"/>
          <w:i/>
          <w:lang w:val="es-ES" w:eastAsia="es-ES"/>
        </w:rPr>
        <w:t xml:space="preserve"> </w:t>
      </w:r>
      <w:r w:rsidRPr="00F60AA1">
        <w:rPr>
          <w:rFonts w:ascii="Palatino Linotype" w:eastAsia="MS Mincho" w:hAnsi="Palatino Linotype"/>
          <w:lang w:val="es-ES" w:eastAsia="es-ES"/>
        </w:rPr>
        <w:t xml:space="preserve">que se </w:t>
      </w:r>
      <w:r w:rsidRPr="00F60AA1">
        <w:rPr>
          <w:rFonts w:ascii="Palatino Linotype" w:eastAsia="MS Mincho" w:hAnsi="Palatino Linotype"/>
          <w:lang w:val="es-ES" w:eastAsia="es-ES"/>
        </w:rPr>
        <w:lastRenderedPageBreak/>
        <w:t xml:space="preserve">constituye como una herramienta fundamental para </w:t>
      </w:r>
      <w:r w:rsidRPr="00F60AA1">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F60AA1">
        <w:rPr>
          <w:rFonts w:ascii="Palatino Linotype" w:eastAsia="MS Mincho" w:hAnsi="Palatino Linotype"/>
          <w:i/>
          <w:vertAlign w:val="superscript"/>
          <w:lang w:val="es-ES" w:eastAsia="es-ES"/>
        </w:rPr>
        <w:footnoteReference w:id="8"/>
      </w:r>
      <w:r w:rsidRPr="00F60AA1">
        <w:rPr>
          <w:rFonts w:ascii="Palatino Linotype" w:eastAsia="MS Mincho" w:hAnsi="Palatino Linotype"/>
          <w:lang w:val="es-ES" w:eastAsia="es-ES"/>
        </w:rPr>
        <w:t>fomentando</w:t>
      </w:r>
      <w:r w:rsidRPr="00F60AA1">
        <w:rPr>
          <w:rFonts w:ascii="Palatino Linotype" w:eastAsia="MS Mincho" w:hAnsi="Palatino Linotype"/>
          <w:i/>
          <w:lang w:val="es-ES" w:eastAsia="es-ES"/>
        </w:rPr>
        <w:t xml:space="preserve"> la transparencia de las actividades estatales y</w:t>
      </w:r>
      <w:r w:rsidRPr="00F60AA1">
        <w:rPr>
          <w:rFonts w:ascii="Palatino Linotype" w:eastAsia="MS Mincho" w:hAnsi="Palatino Linotype"/>
          <w:lang w:val="es-ES" w:eastAsia="es-ES"/>
        </w:rPr>
        <w:t xml:space="preserve"> promoviendo</w:t>
      </w:r>
      <w:r w:rsidRPr="00F60AA1">
        <w:rPr>
          <w:rFonts w:ascii="Palatino Linotype" w:eastAsia="MS Mincho" w:hAnsi="Palatino Linotype"/>
          <w:i/>
          <w:lang w:val="es-ES" w:eastAsia="es-ES"/>
        </w:rPr>
        <w:t xml:space="preserve"> la responsabilidad de los funcionarios sobre su gestión pública</w:t>
      </w:r>
      <w:r w:rsidRPr="00F60AA1">
        <w:rPr>
          <w:rFonts w:ascii="Palatino Linotype" w:eastAsia="MS Mincho" w:hAnsi="Palatino Linotype"/>
          <w:i/>
          <w:vertAlign w:val="superscript"/>
          <w:lang w:val="es-ES" w:eastAsia="es-ES"/>
        </w:rPr>
        <w:footnoteReference w:id="9"/>
      </w:r>
      <w:r w:rsidRPr="00F60AA1">
        <w:rPr>
          <w:rFonts w:ascii="Palatino Linotype" w:eastAsia="MS Mincho" w:hAnsi="Palatino Linotype"/>
          <w:i/>
          <w:lang w:val="es-ES" w:eastAsia="es-ES"/>
        </w:rPr>
        <w:t xml:space="preserve"> </w:t>
      </w:r>
      <w:r w:rsidRPr="00F60AA1">
        <w:rPr>
          <w:rFonts w:ascii="Palatino Linotype" w:eastAsia="MS Mincho" w:hAnsi="Palatino Linotype"/>
          <w:lang w:val="es-ES" w:eastAsia="es-ES"/>
        </w:rPr>
        <w:t>que permite</w:t>
      </w:r>
      <w:r w:rsidRPr="00F60AA1">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F60AA1">
        <w:rPr>
          <w:rFonts w:ascii="Palatino Linotype" w:eastAsia="MS Mincho" w:hAnsi="Palatino Linotype"/>
          <w:i/>
          <w:vertAlign w:val="superscript"/>
          <w:lang w:val="es-ES" w:eastAsia="es-ES"/>
        </w:rPr>
        <w:footnoteReference w:id="10"/>
      </w:r>
      <w:r w:rsidRPr="00F60AA1">
        <w:rPr>
          <w:rFonts w:ascii="Palatino Linotype" w:eastAsia="MS Mincho" w:hAnsi="Palatino Linotype"/>
          <w:lang w:val="es-ES" w:eastAsia="es-ES"/>
        </w:rPr>
        <w:t xml:space="preserve"> ” </w:t>
      </w:r>
    </w:p>
    <w:p w14:paraId="3BFD9E56"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57"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hAnsi="Palatino Linotype" w:cs="Arial"/>
          <w:lang w:val="es-ES" w:eastAsia="es-ES"/>
        </w:rPr>
        <w:t xml:space="preserve">Para </w:t>
      </w:r>
      <w:r w:rsidRPr="00F60AA1">
        <w:rPr>
          <w:rFonts w:ascii="Palatino Linotype" w:eastAsia="Calibri" w:hAnsi="Palatino Linotype"/>
          <w:lang w:eastAsia="es-ES"/>
        </w:rPr>
        <w:t>entender</w:t>
      </w:r>
      <w:r w:rsidRPr="00F60AA1">
        <w:rPr>
          <w:rFonts w:ascii="Palatino Linotype" w:hAnsi="Palatino Linotype" w:cs="Arial"/>
          <w:lang w:val="es-ES" w:eastAsia="es-ES"/>
        </w:rPr>
        <w:t xml:space="preserve"> los alcances de la información pública se considera importante citar el criterio </w:t>
      </w:r>
      <w:r w:rsidRPr="00F60AA1">
        <w:rPr>
          <w:rFonts w:ascii="Palatino Linotype" w:hAnsi="Palatino Linotype" w:cs="Arial"/>
          <w:bCs/>
          <w:lang w:val="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60AA1">
        <w:rPr>
          <w:rFonts w:ascii="Palatino Linotype" w:hAnsi="Palatino Linotype" w:cs="Arial"/>
          <w:lang w:val="es-ES" w:eastAsia="es-ES"/>
        </w:rPr>
        <w:t>cuyo rubro y texto dispone:</w:t>
      </w:r>
    </w:p>
    <w:p w14:paraId="3BFD9E58"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59" w14:textId="77777777" w:rsidR="007F7091" w:rsidRPr="00F60AA1" w:rsidRDefault="007F7091" w:rsidP="007F7091">
      <w:pPr>
        <w:autoSpaceDE w:val="0"/>
        <w:autoSpaceDN w:val="0"/>
        <w:adjustRightInd w:val="0"/>
        <w:spacing w:line="360" w:lineRule="auto"/>
        <w:ind w:left="567" w:right="567"/>
        <w:jc w:val="both"/>
        <w:rPr>
          <w:rFonts w:ascii="Palatino Linotype" w:hAnsi="Palatino Linotype" w:cs="Arial"/>
          <w:b/>
          <w:i/>
          <w:sz w:val="22"/>
        </w:rPr>
      </w:pPr>
      <w:r w:rsidRPr="00F60AA1">
        <w:rPr>
          <w:rFonts w:ascii="Palatino Linotype" w:hAnsi="Palatino Linotype" w:cs="Arial"/>
          <w:b/>
          <w:i/>
          <w:sz w:val="22"/>
        </w:rPr>
        <w:t>“CRITERIO 0002-11</w:t>
      </w:r>
    </w:p>
    <w:p w14:paraId="3BFD9E5A" w14:textId="77777777" w:rsidR="007F7091" w:rsidRPr="00F60AA1" w:rsidRDefault="007F7091" w:rsidP="007F7091">
      <w:pPr>
        <w:autoSpaceDE w:val="0"/>
        <w:autoSpaceDN w:val="0"/>
        <w:adjustRightInd w:val="0"/>
        <w:spacing w:line="360" w:lineRule="auto"/>
        <w:ind w:left="567" w:right="567"/>
        <w:jc w:val="both"/>
        <w:rPr>
          <w:rFonts w:ascii="Palatino Linotype" w:hAnsi="Palatino Linotype" w:cs="Arial"/>
          <w:i/>
          <w:sz w:val="22"/>
        </w:rPr>
      </w:pPr>
      <w:r w:rsidRPr="00F60AA1">
        <w:rPr>
          <w:rFonts w:ascii="Palatino Linotype" w:hAnsi="Palatino Linotype" w:cs="Arial"/>
          <w:b/>
          <w:i/>
          <w:sz w:val="22"/>
        </w:rPr>
        <w:t xml:space="preserve">INFORMACIÓN PÚBLICA, CONCEPTO DE, EN MATERIA DE TRANSPARENCIA. INTERPRETACIÓN TEMÁTICA DE LOS ARTÍCULOS 2, FRACCIÓN </w:t>
      </w:r>
      <w:r w:rsidRPr="00F60AA1">
        <w:rPr>
          <w:rFonts w:ascii="Palatino Linotype" w:hAnsi="Palatino Linotype" w:cs="Arial"/>
          <w:b/>
          <w:bCs/>
          <w:i/>
          <w:sz w:val="22"/>
        </w:rPr>
        <w:t xml:space="preserve">V, XV, Y XVI, </w:t>
      </w:r>
      <w:r w:rsidRPr="00F60AA1">
        <w:rPr>
          <w:rFonts w:ascii="Palatino Linotype" w:hAnsi="Palatino Linotype" w:cs="Arial"/>
          <w:b/>
          <w:i/>
          <w:sz w:val="22"/>
        </w:rPr>
        <w:t>3, 4,11 Y 41.</w:t>
      </w:r>
      <w:r w:rsidRPr="00F60AA1">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w:t>
      </w:r>
      <w:r w:rsidRPr="00F60AA1">
        <w:rPr>
          <w:rFonts w:ascii="Palatino Linotype" w:hAnsi="Palatino Linotype" w:cs="Arial"/>
          <w:i/>
          <w:sz w:val="22"/>
        </w:rPr>
        <w:lastRenderedPageBreak/>
        <w:t>generados o en posesión de los órganos u organismos públicos, en virtud del ejercicio de sus funciones de derecho público, sin importar su fuente, soporte o fecha de elaboración.</w:t>
      </w:r>
    </w:p>
    <w:p w14:paraId="3BFD9E5B" w14:textId="77777777" w:rsidR="007F7091" w:rsidRPr="00F60AA1" w:rsidRDefault="007F7091" w:rsidP="007F7091">
      <w:pPr>
        <w:autoSpaceDE w:val="0"/>
        <w:autoSpaceDN w:val="0"/>
        <w:adjustRightInd w:val="0"/>
        <w:spacing w:line="360" w:lineRule="auto"/>
        <w:ind w:left="567" w:right="567"/>
        <w:jc w:val="both"/>
        <w:rPr>
          <w:rFonts w:ascii="Palatino Linotype" w:hAnsi="Palatino Linotype" w:cs="Arial"/>
          <w:i/>
          <w:sz w:val="22"/>
        </w:rPr>
      </w:pPr>
      <w:r w:rsidRPr="00F60AA1">
        <w:rPr>
          <w:rFonts w:ascii="Palatino Linotype" w:hAnsi="Palatino Linotype" w:cs="Arial"/>
          <w:i/>
          <w:sz w:val="22"/>
        </w:rPr>
        <w:t>En consecuencia el acceso a la información se refiere a que se cumplan cualquiera de los siguientes tres supuestos:</w:t>
      </w:r>
    </w:p>
    <w:p w14:paraId="3BFD9E5C" w14:textId="77777777" w:rsidR="007F7091" w:rsidRPr="00F60AA1" w:rsidRDefault="007F7091" w:rsidP="007F7091">
      <w:pPr>
        <w:autoSpaceDE w:val="0"/>
        <w:autoSpaceDN w:val="0"/>
        <w:adjustRightInd w:val="0"/>
        <w:spacing w:line="360" w:lineRule="auto"/>
        <w:ind w:left="567" w:right="567"/>
        <w:jc w:val="both"/>
        <w:rPr>
          <w:rFonts w:ascii="Palatino Linotype" w:hAnsi="Palatino Linotype" w:cs="Arial"/>
          <w:i/>
          <w:sz w:val="22"/>
        </w:rPr>
      </w:pPr>
      <w:r w:rsidRPr="00F60AA1">
        <w:rPr>
          <w:rFonts w:ascii="Palatino Linotype" w:hAnsi="Palatino Linotype" w:cs="Arial"/>
          <w:i/>
          <w:sz w:val="22"/>
        </w:rPr>
        <w:t>Que se trate de información registrada en cualquier soporte documental, que en ejercicio de las atribuciones conferidas, sea generada por los Sujetos Obligados;</w:t>
      </w:r>
    </w:p>
    <w:p w14:paraId="3BFD9E5D" w14:textId="77777777" w:rsidR="007F7091" w:rsidRPr="00F60AA1" w:rsidRDefault="007F7091" w:rsidP="007F7091">
      <w:pPr>
        <w:autoSpaceDE w:val="0"/>
        <w:autoSpaceDN w:val="0"/>
        <w:adjustRightInd w:val="0"/>
        <w:spacing w:line="360" w:lineRule="auto"/>
        <w:ind w:left="567" w:right="567"/>
        <w:jc w:val="both"/>
        <w:rPr>
          <w:rFonts w:ascii="Palatino Linotype" w:hAnsi="Palatino Linotype" w:cs="Arial"/>
          <w:i/>
          <w:sz w:val="22"/>
        </w:rPr>
      </w:pPr>
      <w:r w:rsidRPr="00F60AA1">
        <w:rPr>
          <w:rFonts w:ascii="Palatino Linotype" w:hAnsi="Palatino Linotype" w:cs="Arial"/>
          <w:i/>
          <w:sz w:val="22"/>
        </w:rPr>
        <w:t>Que se trate de información registrada en cualquier soporte documental, que en ejercicio de las atribuciones conferidas, sea administrada por los Sujetos Obligados, y</w:t>
      </w:r>
    </w:p>
    <w:p w14:paraId="3BFD9E5E" w14:textId="77777777" w:rsidR="007F7091" w:rsidRPr="00F60AA1" w:rsidRDefault="007F7091" w:rsidP="007F7091">
      <w:pPr>
        <w:spacing w:line="360" w:lineRule="auto"/>
        <w:ind w:left="567" w:right="567"/>
        <w:jc w:val="both"/>
        <w:rPr>
          <w:rFonts w:ascii="Palatino Linotype" w:hAnsi="Palatino Linotype" w:cs="Arial"/>
          <w:color w:val="000000"/>
          <w:sz w:val="22"/>
        </w:rPr>
      </w:pPr>
      <w:r w:rsidRPr="00F60AA1">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3BFD9E5F"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60"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hAnsi="Palatino Linotype"/>
          <w:lang w:val="es-ES" w:eastAsia="es-ES"/>
        </w:rPr>
        <w:t xml:space="preserve">El </w:t>
      </w:r>
      <w:r w:rsidRPr="00F60AA1">
        <w:rPr>
          <w:rFonts w:ascii="Palatino Linotype" w:hAnsi="Palatino Linotype" w:cs="Arial"/>
          <w:lang w:val="es-ES" w:eastAsia="es-ES"/>
        </w:rPr>
        <w:t>derecho</w:t>
      </w:r>
      <w:r w:rsidRPr="00F60AA1">
        <w:rPr>
          <w:rFonts w:ascii="Palatino Linotype" w:hAnsi="Palatino Linotype"/>
          <w:lang w:val="es-ES" w:eastAsia="es-ES"/>
        </w:rPr>
        <w:t xml:space="preserve"> de acceso a la información encuentra su materia elemental en los documentos, y la Ley de Transparencia local  nos brinda el siguiente concepto, para darnos un mejor panorama:</w:t>
      </w:r>
    </w:p>
    <w:p w14:paraId="3BFD9E61"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62" w14:textId="77777777" w:rsidR="007F7091" w:rsidRPr="00F60AA1" w:rsidRDefault="007F7091" w:rsidP="007F7091">
      <w:pPr>
        <w:autoSpaceDE w:val="0"/>
        <w:autoSpaceDN w:val="0"/>
        <w:adjustRightInd w:val="0"/>
        <w:spacing w:line="360" w:lineRule="auto"/>
        <w:ind w:left="567" w:right="567"/>
        <w:jc w:val="both"/>
        <w:rPr>
          <w:rFonts w:ascii="Palatino Linotype" w:hAnsi="Palatino Linotype"/>
          <w:i/>
          <w:sz w:val="22"/>
          <w:lang w:val="es-ES"/>
        </w:rPr>
      </w:pPr>
      <w:r w:rsidRPr="00F60AA1">
        <w:rPr>
          <w:rFonts w:ascii="Palatino Linotype" w:hAnsi="Palatino Linotype" w:cs="Bookman Old Style,Bold"/>
          <w:b/>
          <w:bCs/>
          <w:i/>
          <w:sz w:val="22"/>
        </w:rPr>
        <w:t xml:space="preserve">XI. Documento: </w:t>
      </w:r>
      <w:r w:rsidRPr="00F60AA1">
        <w:rPr>
          <w:rFonts w:ascii="Palatino Linotype" w:hAnsi="Palatino Linotype" w:cs="Bookman Old Style"/>
          <w:i/>
          <w:sz w:val="22"/>
        </w:rPr>
        <w:t xml:space="preserve">Los expedientes, reportes, estudios, actas, resoluciones, oficios, correspondencia, acuerdos, directivas, directrices, circulares, </w:t>
      </w:r>
      <w:r w:rsidRPr="00F60AA1">
        <w:rPr>
          <w:rFonts w:ascii="Palatino Linotype" w:hAnsi="Palatino Linotype" w:cs="Bookman Old Style"/>
          <w:b/>
          <w:i/>
          <w:sz w:val="22"/>
        </w:rPr>
        <w:t>contratos,</w:t>
      </w:r>
      <w:r w:rsidRPr="00F60AA1">
        <w:rPr>
          <w:rFonts w:ascii="Palatino Linotype" w:hAnsi="Palatino Linotype" w:cs="Bookman Old Style"/>
          <w:i/>
          <w:sz w:val="22"/>
        </w:rPr>
        <w:t xml:space="preserve">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FD9E63"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64"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hAnsi="Palatino Linotype"/>
          <w:lang w:val="es-ES" w:eastAsia="es-ES"/>
        </w:rPr>
        <w:t xml:space="preserve">Es así que, todos los actos de autoridad que realicen los Sujetos Obligados deben estar documentados y, bajo el más alto estándar de transparencia deberán </w:t>
      </w:r>
      <w:r w:rsidRPr="00F60AA1">
        <w:rPr>
          <w:rFonts w:ascii="Palatino Linotype" w:hAnsi="Palatino Linotype"/>
          <w:lang w:val="es-ES" w:eastAsia="es-ES"/>
        </w:rPr>
        <w:lastRenderedPageBreak/>
        <w:t>poner toda la información que se encuentre en su posesión, a disposición de los particulares que la soliciten.</w:t>
      </w:r>
    </w:p>
    <w:p w14:paraId="3BFD9E65"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66"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hAnsi="Palatino Linotype"/>
          <w:lang w:val="es-ES" w:eastAsia="es-ES"/>
        </w:rPr>
        <w:t>Además</w:t>
      </w:r>
      <w:r w:rsidRPr="00F60AA1">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bookmarkStart w:id="22" w:name="_Toc74188153"/>
      <w:bookmarkStart w:id="23" w:name="_Toc83301642"/>
    </w:p>
    <w:p w14:paraId="3BFD9E67" w14:textId="77777777" w:rsidR="007F7091" w:rsidRPr="00F60AA1" w:rsidRDefault="007F7091" w:rsidP="007F7091">
      <w:pPr>
        <w:spacing w:line="360" w:lineRule="auto"/>
        <w:ind w:right="49"/>
        <w:contextualSpacing/>
        <w:jc w:val="both"/>
        <w:rPr>
          <w:rFonts w:ascii="Palatino Linotype" w:hAnsi="Palatino Linotype" w:cs="Arial"/>
          <w:color w:val="000000"/>
          <w:lang w:val="es-ES" w:eastAsia="es-ES"/>
        </w:rPr>
      </w:pPr>
    </w:p>
    <w:p w14:paraId="3BFD9E68" w14:textId="77777777" w:rsidR="007F7091" w:rsidRPr="00F60AA1" w:rsidRDefault="007F7091" w:rsidP="007F7091">
      <w:pPr>
        <w:autoSpaceDE w:val="0"/>
        <w:autoSpaceDN w:val="0"/>
        <w:adjustRightInd w:val="0"/>
        <w:spacing w:line="360" w:lineRule="auto"/>
        <w:ind w:left="851" w:right="822"/>
        <w:jc w:val="both"/>
        <w:rPr>
          <w:rFonts w:ascii="Palatino Linotype" w:hAnsi="Palatino Linotype" w:cs="Bookman Old Style"/>
          <w:i/>
          <w:sz w:val="22"/>
        </w:rPr>
      </w:pPr>
      <w:r w:rsidRPr="00F60AA1">
        <w:rPr>
          <w:rFonts w:ascii="Palatino Linotype" w:hAnsi="Palatino Linotype" w:cs="Bookman Old Style,Bold"/>
          <w:b/>
          <w:bCs/>
          <w:i/>
          <w:sz w:val="22"/>
        </w:rPr>
        <w:t xml:space="preserve">Artículo 4. </w:t>
      </w:r>
      <w:r w:rsidRPr="00F60AA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3BFD9E69" w14:textId="77777777" w:rsidR="007F7091" w:rsidRPr="00F60AA1" w:rsidRDefault="007F7091" w:rsidP="007F7091">
      <w:pPr>
        <w:autoSpaceDE w:val="0"/>
        <w:autoSpaceDN w:val="0"/>
        <w:adjustRightInd w:val="0"/>
        <w:spacing w:line="360" w:lineRule="auto"/>
        <w:ind w:left="851" w:right="822"/>
        <w:jc w:val="both"/>
        <w:rPr>
          <w:rFonts w:ascii="Palatino Linotype" w:hAnsi="Palatino Linotype" w:cs="Bookman Old Style"/>
          <w:i/>
          <w:sz w:val="22"/>
        </w:rPr>
      </w:pPr>
      <w:r w:rsidRPr="00F60AA1">
        <w:rPr>
          <w:rFonts w:ascii="Palatino Linotype" w:hAnsi="Palatino Linotype" w:cs="Bookman Old Style"/>
          <w:b/>
          <w:i/>
          <w:sz w:val="22"/>
        </w:rPr>
        <w:t>Toda la información</w:t>
      </w:r>
      <w:r w:rsidRPr="00F60AA1">
        <w:rPr>
          <w:rFonts w:ascii="Palatino Linotype" w:hAnsi="Palatino Linotype" w:cs="Bookman Old Style"/>
          <w:i/>
          <w:sz w:val="22"/>
        </w:rPr>
        <w:t xml:space="preserve"> generada, obtenida, adquirida, transformada, administrada o </w:t>
      </w:r>
      <w:r w:rsidRPr="00F60AA1">
        <w:rPr>
          <w:rFonts w:ascii="Palatino Linotype" w:hAnsi="Palatino Linotype" w:cs="Bookman Old Style"/>
          <w:b/>
          <w:i/>
          <w:sz w:val="22"/>
        </w:rPr>
        <w:t>en posesión de los sujetos obligados es pública</w:t>
      </w:r>
      <w:r w:rsidRPr="00F60AA1">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FD9E6A" w14:textId="77777777" w:rsidR="007F7091" w:rsidRPr="00F60AA1" w:rsidRDefault="007F7091" w:rsidP="007F7091">
      <w:pPr>
        <w:autoSpaceDE w:val="0"/>
        <w:autoSpaceDN w:val="0"/>
        <w:adjustRightInd w:val="0"/>
        <w:spacing w:line="360" w:lineRule="auto"/>
        <w:ind w:left="851" w:right="822"/>
        <w:jc w:val="both"/>
        <w:rPr>
          <w:rFonts w:ascii="Palatino Linotype" w:hAnsi="Palatino Linotype" w:cs="Bookman Old Style"/>
          <w:i/>
          <w:sz w:val="22"/>
        </w:rPr>
      </w:pPr>
      <w:r w:rsidRPr="00F60AA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3BFD9E6B" w14:textId="77777777" w:rsidR="007F7091" w:rsidRPr="00F60AA1" w:rsidRDefault="007F7091" w:rsidP="007F7091">
      <w:pPr>
        <w:autoSpaceDE w:val="0"/>
        <w:autoSpaceDN w:val="0"/>
        <w:adjustRightInd w:val="0"/>
        <w:spacing w:line="360" w:lineRule="auto"/>
        <w:ind w:left="851" w:right="822"/>
        <w:jc w:val="both"/>
        <w:rPr>
          <w:rFonts w:ascii="Palatino Linotype" w:hAnsi="Palatino Linotype" w:cs="Bookman Old Style"/>
          <w:i/>
          <w:sz w:val="22"/>
        </w:rPr>
      </w:pPr>
    </w:p>
    <w:p w14:paraId="3BFD9E6C" w14:textId="77777777" w:rsidR="007F7091" w:rsidRPr="00F60AA1" w:rsidRDefault="007F7091" w:rsidP="007F7091">
      <w:pPr>
        <w:autoSpaceDE w:val="0"/>
        <w:autoSpaceDN w:val="0"/>
        <w:adjustRightInd w:val="0"/>
        <w:spacing w:line="360" w:lineRule="auto"/>
        <w:ind w:left="851" w:right="822"/>
        <w:jc w:val="both"/>
        <w:rPr>
          <w:rFonts w:ascii="Palatino Linotype" w:hAnsi="Palatino Linotype" w:cs="Bookman Old Style"/>
          <w:i/>
          <w:sz w:val="22"/>
        </w:rPr>
      </w:pPr>
      <w:r w:rsidRPr="00F60AA1">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14:paraId="3BFD9E6D" w14:textId="77777777" w:rsidR="007F7091" w:rsidRPr="00F60AA1" w:rsidRDefault="007F7091" w:rsidP="007F7091">
      <w:pPr>
        <w:autoSpaceDE w:val="0"/>
        <w:autoSpaceDN w:val="0"/>
        <w:adjustRightInd w:val="0"/>
        <w:spacing w:line="360" w:lineRule="auto"/>
        <w:ind w:left="851" w:right="822"/>
        <w:jc w:val="both"/>
        <w:rPr>
          <w:rFonts w:ascii="Palatino Linotype" w:hAnsi="Palatino Linotype" w:cs="Bookman Old Style"/>
          <w:i/>
          <w:sz w:val="22"/>
        </w:rPr>
      </w:pPr>
      <w:r w:rsidRPr="00F60AA1">
        <w:rPr>
          <w:rFonts w:ascii="Palatino Linotype" w:hAnsi="Palatino Linotype" w:cs="Bookman Old Style"/>
          <w:b/>
          <w:i/>
          <w:sz w:val="22"/>
        </w:rPr>
        <w:lastRenderedPageBreak/>
        <w:t>Los sujetos obligados sólo proporcionarán la información pública que se les requiera y que obre en sus archivos y en el estado en que ésta se encuentre</w:t>
      </w:r>
      <w:r w:rsidRPr="00F60AA1">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cálculos o practicar investigaciones.</w:t>
      </w:r>
    </w:p>
    <w:p w14:paraId="3BFD9E6E"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6F" w14:textId="77777777" w:rsidR="007F7091" w:rsidRPr="00F60AA1" w:rsidRDefault="007F7091" w:rsidP="007F7091">
      <w:pPr>
        <w:numPr>
          <w:ilvl w:val="0"/>
          <w:numId w:val="1"/>
        </w:numPr>
        <w:spacing w:line="360" w:lineRule="auto"/>
        <w:ind w:left="0" w:right="49" w:firstLine="0"/>
        <w:contextualSpacing/>
        <w:jc w:val="both"/>
        <w:rPr>
          <w:rFonts w:ascii="Palatino Linotype" w:eastAsiaTheme="minorEastAsia" w:hAnsi="Palatino Linotype"/>
          <w:lang w:eastAsia="es-ES"/>
        </w:rPr>
      </w:pPr>
      <w:r w:rsidRPr="00F60AA1">
        <w:rPr>
          <w:rFonts w:ascii="Palatino Linotype" w:eastAsiaTheme="minorEastAsia" w:hAnsi="Palatino Linotype" w:cs="Arial"/>
          <w:lang w:val="es-ES_tradnl"/>
        </w:rPr>
        <w:t>Ahora bien, tenemos que la petición de datos que dio origen al presente escrito, es referente a un permiso otorgado para la poda y tala de un árbol, en ese sentido, es necesario traer a contexto lo establecido por el artículo 119 del Bando Municipal de Calimaya que establece:</w:t>
      </w:r>
    </w:p>
    <w:p w14:paraId="3BFD9E70" w14:textId="77777777" w:rsidR="007F7091" w:rsidRPr="00F60AA1" w:rsidRDefault="007F7091" w:rsidP="007F7091">
      <w:pPr>
        <w:spacing w:line="360" w:lineRule="auto"/>
        <w:ind w:right="49"/>
        <w:contextualSpacing/>
        <w:jc w:val="both"/>
        <w:rPr>
          <w:rFonts w:ascii="Palatino Linotype" w:eastAsiaTheme="minorEastAsia" w:hAnsi="Palatino Linotype" w:cs="Arial"/>
          <w:lang w:val="es-ES_tradnl"/>
        </w:rPr>
      </w:pPr>
    </w:p>
    <w:p w14:paraId="3BFD9E71" w14:textId="77777777" w:rsidR="007F7091" w:rsidRPr="00F60AA1" w:rsidRDefault="007F7091" w:rsidP="007F7091">
      <w:pPr>
        <w:spacing w:line="360" w:lineRule="auto"/>
        <w:ind w:left="851" w:right="822"/>
        <w:contextualSpacing/>
        <w:jc w:val="both"/>
        <w:rPr>
          <w:rFonts w:ascii="Palatino Linotype" w:hAnsi="Palatino Linotype"/>
          <w:i/>
          <w:sz w:val="22"/>
        </w:rPr>
      </w:pPr>
      <w:r w:rsidRPr="00F60AA1">
        <w:rPr>
          <w:rFonts w:ascii="Palatino Linotype" w:hAnsi="Palatino Linotype"/>
          <w:i/>
          <w:sz w:val="22"/>
        </w:rPr>
        <w:t xml:space="preserve">“CAPÍTULO XXI </w:t>
      </w:r>
    </w:p>
    <w:p w14:paraId="3BFD9E72" w14:textId="77777777" w:rsidR="007F7091" w:rsidRPr="00F60AA1" w:rsidRDefault="007F7091" w:rsidP="007F7091">
      <w:pPr>
        <w:spacing w:line="360" w:lineRule="auto"/>
        <w:ind w:left="851" w:right="822"/>
        <w:contextualSpacing/>
        <w:jc w:val="both"/>
        <w:rPr>
          <w:rFonts w:ascii="Palatino Linotype" w:hAnsi="Palatino Linotype"/>
          <w:i/>
          <w:sz w:val="22"/>
        </w:rPr>
      </w:pPr>
      <w:r w:rsidRPr="00F60AA1">
        <w:rPr>
          <w:rFonts w:ascii="Palatino Linotype" w:hAnsi="Palatino Linotype"/>
          <w:i/>
          <w:sz w:val="22"/>
        </w:rPr>
        <w:t xml:space="preserve">DE LA DIRECCIÓN DE MEDIO AMBIENTE Y ECOLOGÍA </w:t>
      </w:r>
    </w:p>
    <w:p w14:paraId="3BFD9E73" w14:textId="77777777" w:rsidR="007F7091" w:rsidRPr="00F60AA1" w:rsidRDefault="007F7091" w:rsidP="007F7091">
      <w:pPr>
        <w:spacing w:line="360" w:lineRule="auto"/>
        <w:ind w:left="851" w:right="822"/>
        <w:contextualSpacing/>
        <w:jc w:val="both"/>
        <w:rPr>
          <w:rFonts w:ascii="Palatino Linotype" w:hAnsi="Palatino Linotype"/>
          <w:i/>
          <w:sz w:val="22"/>
        </w:rPr>
      </w:pPr>
      <w:r w:rsidRPr="00F60AA1">
        <w:rPr>
          <w:rFonts w:ascii="Palatino Linotype" w:hAnsi="Palatino Linotype"/>
          <w:i/>
          <w:sz w:val="22"/>
        </w:rPr>
        <w:t>Artículo 119.- Es atribución del Ayuntamiento de acuerdo con su competencia el establecimiento de las medidas necesarias para la prevención, restauración, mejoramiento de la calidad ambiental, tomando las medidas adecuadas para tener un control del equilibrio ecológico en el Municipio, de acuerdo con lo establecido en el Código Administrativo del Estado de México y el Código para la Biodiversidad del Estado de México. Para cumplir con este objetivo, el Ayuntamiento tendrá las siguientes facultades:</w:t>
      </w:r>
    </w:p>
    <w:p w14:paraId="3BFD9E74" w14:textId="77777777" w:rsidR="007F7091" w:rsidRPr="00F60AA1" w:rsidRDefault="007F7091" w:rsidP="007F7091">
      <w:pPr>
        <w:spacing w:line="360" w:lineRule="auto"/>
        <w:ind w:left="851" w:right="822"/>
        <w:contextualSpacing/>
        <w:jc w:val="both"/>
        <w:rPr>
          <w:rFonts w:ascii="Palatino Linotype" w:hAnsi="Palatino Linotype"/>
          <w:i/>
          <w:sz w:val="22"/>
        </w:rPr>
      </w:pPr>
      <w:r w:rsidRPr="00F60AA1">
        <w:rPr>
          <w:rFonts w:ascii="Palatino Linotype" w:hAnsi="Palatino Linotype"/>
          <w:i/>
          <w:sz w:val="22"/>
        </w:rPr>
        <w:t>…</w:t>
      </w:r>
    </w:p>
    <w:p w14:paraId="3BFD9E75" w14:textId="77777777" w:rsidR="007F7091" w:rsidRPr="00F60AA1" w:rsidRDefault="007F7091" w:rsidP="007F7091">
      <w:pPr>
        <w:spacing w:line="360" w:lineRule="auto"/>
        <w:ind w:left="851" w:right="822"/>
        <w:contextualSpacing/>
        <w:jc w:val="both"/>
        <w:rPr>
          <w:rFonts w:ascii="Palatino Linotype" w:hAnsi="Palatino Linotype"/>
          <w:i/>
          <w:sz w:val="22"/>
        </w:rPr>
      </w:pPr>
      <w:r w:rsidRPr="00F60AA1">
        <w:rPr>
          <w:rFonts w:ascii="Palatino Linotype" w:hAnsi="Palatino Linotype"/>
          <w:i/>
          <w:sz w:val="22"/>
        </w:rPr>
        <w:t xml:space="preserve">VIII. Otorgar la autorización, previo estudio para llevar a cabo el derribo y poda de árboles que se encuentran en zonas urbanas, mediante carta compromiso de replantación de árboles controlables de ornato, llevándose un registro de inspección para corroborar el cumplimiento de la replantación, ya que en caso de no hacerlo se </w:t>
      </w:r>
      <w:r w:rsidRPr="00F60AA1">
        <w:rPr>
          <w:rFonts w:ascii="Palatino Linotype" w:hAnsi="Palatino Linotype"/>
          <w:i/>
          <w:sz w:val="22"/>
        </w:rPr>
        <w:lastRenderedPageBreak/>
        <w:t>dará aviso a la autoridad correspondiente para la sanción por afectación irreversible a los recursos naturales de difícil recuperación;</w:t>
      </w:r>
    </w:p>
    <w:p w14:paraId="3BFD9E76" w14:textId="77777777" w:rsidR="007F7091" w:rsidRPr="00F60AA1" w:rsidRDefault="007F7091" w:rsidP="007F7091">
      <w:pPr>
        <w:spacing w:line="360" w:lineRule="auto"/>
        <w:ind w:left="851" w:right="822"/>
        <w:contextualSpacing/>
        <w:jc w:val="both"/>
        <w:rPr>
          <w:rFonts w:ascii="Palatino Linotype" w:eastAsiaTheme="minorEastAsia" w:hAnsi="Palatino Linotype"/>
          <w:i/>
          <w:sz w:val="22"/>
          <w:lang w:eastAsia="es-ES"/>
        </w:rPr>
      </w:pPr>
      <w:r w:rsidRPr="00F60AA1">
        <w:rPr>
          <w:rFonts w:ascii="Palatino Linotype" w:hAnsi="Palatino Linotype"/>
          <w:i/>
          <w:sz w:val="22"/>
        </w:rPr>
        <w:t>…”</w:t>
      </w:r>
      <w:bookmarkEnd w:id="22"/>
      <w:bookmarkEnd w:id="23"/>
    </w:p>
    <w:p w14:paraId="3BFD9E77" w14:textId="77777777" w:rsidR="007F7091" w:rsidRPr="00F60AA1" w:rsidRDefault="007F7091" w:rsidP="007F7091">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F60AA1">
        <w:rPr>
          <w:rFonts w:ascii="Palatino Linotype" w:hAnsi="Palatino Linotype" w:cs="Arial"/>
          <w:sz w:val="24"/>
          <w:lang w:val="es-ES"/>
        </w:rPr>
        <w:t>Como se advierte del precepto legal, la Dirección del Medio Ambiente y Ecología tiene atribuciones para expedir el permiso de poda y tala de árboles; aunado a ello, el Sujeto Obligado en respuesta entregó un permiso para la tala poda de árbol de la zona referida en la solicitud de información, sin embargo, el permiso es del mes de enero, motivo por el cual el particular se inconformó, toda vez que la información solicita es de permisos emitidos el mes de agosto, septiembre y octubre.</w:t>
      </w:r>
    </w:p>
    <w:p w14:paraId="3BFD9E78" w14:textId="77777777" w:rsidR="007F7091" w:rsidRPr="00F60AA1" w:rsidRDefault="007F7091" w:rsidP="007F7091">
      <w:pPr>
        <w:pStyle w:val="Prrafodelista"/>
        <w:spacing w:before="100" w:beforeAutospacing="1" w:line="360" w:lineRule="auto"/>
        <w:ind w:left="0"/>
        <w:jc w:val="both"/>
        <w:rPr>
          <w:rFonts w:ascii="Palatino Linotype" w:hAnsi="Palatino Linotype" w:cs="Arial"/>
          <w:sz w:val="24"/>
          <w:lang w:val="es-ES"/>
        </w:rPr>
      </w:pPr>
    </w:p>
    <w:p w14:paraId="3BFD9E79" w14:textId="77777777" w:rsidR="007F7091" w:rsidRDefault="007F7091" w:rsidP="007F7091">
      <w:pPr>
        <w:pStyle w:val="Prrafodelista"/>
        <w:numPr>
          <w:ilvl w:val="0"/>
          <w:numId w:val="1"/>
        </w:numPr>
        <w:spacing w:before="100" w:beforeAutospacing="1" w:line="360" w:lineRule="auto"/>
        <w:ind w:left="0" w:firstLine="0"/>
        <w:jc w:val="both"/>
        <w:rPr>
          <w:rFonts w:ascii="Palatino Linotype" w:hAnsi="Palatino Linotype" w:cs="Arial"/>
          <w:b/>
          <w:sz w:val="24"/>
        </w:rPr>
      </w:pPr>
      <w:r w:rsidRPr="00D4506A">
        <w:rPr>
          <w:rFonts w:ascii="Palatino Linotype" w:hAnsi="Palatino Linotype" w:cs="Arial"/>
          <w:sz w:val="24"/>
          <w:lang w:val="es-ES"/>
        </w:rPr>
        <w:t xml:space="preserve">Atento a lo anterior, resulta claro que existe fuente obligacional que constriñe al </w:t>
      </w:r>
      <w:r w:rsidRPr="00D4506A">
        <w:rPr>
          <w:rFonts w:ascii="Palatino Linotype" w:hAnsi="Palatino Linotype" w:cs="Arial"/>
          <w:b/>
          <w:sz w:val="24"/>
          <w:lang w:val="es-ES"/>
        </w:rPr>
        <w:t>SUJETO OBLIGADO</w:t>
      </w:r>
      <w:r w:rsidRPr="00D4506A">
        <w:rPr>
          <w:rFonts w:ascii="Palatino Linotype" w:hAnsi="Palatino Linotype" w:cs="Arial"/>
          <w:sz w:val="24"/>
          <w:lang w:val="es-ES"/>
        </w:rPr>
        <w:t xml:space="preserve"> para entregar </w:t>
      </w:r>
      <w:r w:rsidR="00D4506A" w:rsidRPr="00D4506A">
        <w:rPr>
          <w:rFonts w:ascii="Palatino Linotype" w:hAnsi="Palatino Linotype" w:cs="Arial"/>
          <w:sz w:val="24"/>
          <w:lang w:val="es-ES"/>
        </w:rPr>
        <w:t xml:space="preserve">el </w:t>
      </w:r>
      <w:r w:rsidR="00D4506A" w:rsidRPr="00D4506A">
        <w:rPr>
          <w:rFonts w:ascii="Palatino Linotype" w:hAnsi="Palatino Linotype" w:cs="Arial"/>
          <w:b/>
          <w:sz w:val="24"/>
          <w:lang w:val="es-ES"/>
        </w:rPr>
        <w:t>P</w:t>
      </w:r>
      <w:r w:rsidR="00F942B2" w:rsidRPr="00D4506A">
        <w:rPr>
          <w:rFonts w:ascii="Palatino Linotype" w:hAnsi="Palatino Linotype" w:cs="Arial"/>
          <w:b/>
          <w:sz w:val="24"/>
          <w:lang w:val="es-ES"/>
        </w:rPr>
        <w:t xml:space="preserve">ermiso o permisos </w:t>
      </w:r>
      <w:r w:rsidR="00D4506A" w:rsidRPr="00D4506A">
        <w:rPr>
          <w:rFonts w:ascii="Palatino Linotype" w:hAnsi="Palatino Linotype" w:cs="Arial"/>
          <w:b/>
          <w:sz w:val="24"/>
          <w:lang w:val="es-ES"/>
        </w:rPr>
        <w:t xml:space="preserve">emitidos por la Dirección del Medio Ambiente y Ecología </w:t>
      </w:r>
      <w:r w:rsidR="00F942B2" w:rsidRPr="00D4506A">
        <w:rPr>
          <w:rFonts w:ascii="Palatino Linotype" w:hAnsi="Palatino Linotype" w:cs="Arial"/>
          <w:b/>
          <w:sz w:val="24"/>
          <w:lang w:val="es-ES"/>
        </w:rPr>
        <w:t>para tala de árbol en el mes de agosto, septiembre y octubre de dos mil veintidós,  en la dirección referida en la solicitud de información.</w:t>
      </w:r>
    </w:p>
    <w:p w14:paraId="3BFD9E7A" w14:textId="77777777" w:rsidR="00700BA8" w:rsidRDefault="00700BA8" w:rsidP="00700BA8">
      <w:pPr>
        <w:pStyle w:val="Prrafodelista"/>
        <w:spacing w:line="360" w:lineRule="auto"/>
        <w:ind w:left="0"/>
        <w:jc w:val="both"/>
        <w:rPr>
          <w:rFonts w:ascii="Palatino Linotype" w:hAnsi="Palatino Linotype" w:cs="Arial"/>
          <w:sz w:val="24"/>
          <w:szCs w:val="28"/>
        </w:rPr>
      </w:pPr>
    </w:p>
    <w:p w14:paraId="3BFD9E7B" w14:textId="77777777" w:rsidR="00700BA8" w:rsidRPr="00700BA8" w:rsidRDefault="00700BA8" w:rsidP="00700BA8">
      <w:pPr>
        <w:pStyle w:val="Prrafodelista"/>
        <w:numPr>
          <w:ilvl w:val="0"/>
          <w:numId w:val="1"/>
        </w:numPr>
        <w:spacing w:line="360" w:lineRule="auto"/>
        <w:ind w:left="0" w:firstLine="0"/>
        <w:jc w:val="both"/>
        <w:rPr>
          <w:rFonts w:ascii="Palatino Linotype" w:hAnsi="Palatino Linotype" w:cs="Arial"/>
          <w:sz w:val="24"/>
          <w:szCs w:val="28"/>
        </w:rPr>
      </w:pPr>
      <w:r w:rsidRPr="00700BA8">
        <w:rPr>
          <w:rFonts w:ascii="Palatino Linotype" w:hAnsi="Palatino Linotype" w:cs="Arial"/>
          <w:sz w:val="24"/>
          <w:szCs w:val="28"/>
        </w:rPr>
        <w:t>Ahora bien</w:t>
      </w:r>
      <w:r w:rsidR="007F7091" w:rsidRPr="00700BA8">
        <w:rPr>
          <w:rFonts w:ascii="Palatino Linotype" w:hAnsi="Palatino Linotype" w:cs="Arial"/>
          <w:sz w:val="24"/>
          <w:szCs w:val="28"/>
        </w:rPr>
        <w:t>, n</w:t>
      </w:r>
      <w:r w:rsidR="007F7091" w:rsidRPr="00700BA8">
        <w:rPr>
          <w:rFonts w:ascii="Palatino Linotype" w:hAnsi="Palatino Linotype"/>
          <w:sz w:val="24"/>
        </w:rPr>
        <w:t xml:space="preserve">o pasa desapercibido a este Instituto que el </w:t>
      </w:r>
      <w:r w:rsidR="007F7091" w:rsidRPr="00700BA8">
        <w:rPr>
          <w:rFonts w:ascii="Palatino Linotype" w:hAnsi="Palatino Linotype"/>
          <w:b/>
          <w:sz w:val="24"/>
        </w:rPr>
        <w:t>SUJETO OBLIGADO</w:t>
      </w:r>
      <w:r w:rsidR="007F7091" w:rsidRPr="00700BA8">
        <w:rPr>
          <w:rFonts w:ascii="Palatino Linotype" w:hAnsi="Palatino Linotype"/>
          <w:sz w:val="24"/>
        </w:rPr>
        <w:t xml:space="preserve"> dejó visible el nombre de un particular en los documentos remitidos en respuesta a la solicitud de información, específicamente en</w:t>
      </w:r>
      <w:r w:rsidR="007F7091" w:rsidRPr="00700BA8">
        <w:rPr>
          <w:rFonts w:ascii="Palatino Linotype" w:hAnsi="Palatino Linotype"/>
          <w:color w:val="000000" w:themeColor="text1"/>
          <w:sz w:val="24"/>
        </w:rPr>
        <w:t xml:space="preserve"> el archivo </w:t>
      </w:r>
      <w:r w:rsidR="007F7091" w:rsidRPr="00700BA8">
        <w:rPr>
          <w:rFonts w:ascii="Palatino Linotype" w:eastAsia="Calibri" w:hAnsi="Palatino Linotype" w:cs="Arial"/>
          <w:color w:val="000000" w:themeColor="text1"/>
          <w:sz w:val="24"/>
          <w:lang w:val="es-ES"/>
        </w:rPr>
        <w:t xml:space="preserve">denominado </w:t>
      </w:r>
      <w:hyperlink r:id="rId14" w:tgtFrame="_blank" w:history="1">
        <w:r w:rsidR="007F7091" w:rsidRPr="00700BA8">
          <w:rPr>
            <w:rStyle w:val="Hipervnculo"/>
            <w:rFonts w:ascii="Palatino Linotype" w:hAnsi="Palatino Linotype" w:cs="Arial"/>
            <w:b/>
            <w:bCs/>
            <w:color w:val="auto"/>
            <w:sz w:val="24"/>
          </w:rPr>
          <w:t>416 (1).pdf</w:t>
        </w:r>
      </w:hyperlink>
      <w:r w:rsidR="007F7091" w:rsidRPr="00700BA8">
        <w:rPr>
          <w:rFonts w:ascii="Palatino Linotype" w:hAnsi="Palatino Linotype" w:cs="Arial"/>
          <w:b/>
          <w:bCs/>
          <w:sz w:val="24"/>
        </w:rPr>
        <w:t xml:space="preserve">, </w:t>
      </w:r>
      <w:r w:rsidR="007F7091" w:rsidRPr="00700BA8">
        <w:rPr>
          <w:rFonts w:ascii="Palatino Linotype" w:hAnsi="Palatino Linotype" w:cs="Arial"/>
          <w:bCs/>
          <w:sz w:val="24"/>
        </w:rPr>
        <w:t>foja 5</w:t>
      </w:r>
      <w:r w:rsidR="007F7091" w:rsidRPr="00700BA8">
        <w:rPr>
          <w:rFonts w:ascii="Palatino Linotype" w:hAnsi="Palatino Linotype"/>
          <w:sz w:val="24"/>
        </w:rPr>
        <w:t xml:space="preserve">; dejándose a la vista el </w:t>
      </w:r>
      <w:r w:rsidR="007F7091" w:rsidRPr="00700BA8">
        <w:rPr>
          <w:rFonts w:ascii="Palatino Linotype" w:hAnsi="Palatino Linotype"/>
          <w:iCs/>
          <w:sz w:val="24"/>
        </w:rPr>
        <w:t>nombre de particular</w:t>
      </w:r>
      <w:r w:rsidR="007F7091" w:rsidRPr="00700BA8">
        <w:rPr>
          <w:rFonts w:ascii="Palatino Linotype" w:hAnsi="Palatino Linotype"/>
          <w:sz w:val="24"/>
        </w:rPr>
        <w:t xml:space="preserve">;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w:t>
      </w:r>
      <w:r w:rsidR="007F7091" w:rsidRPr="00700BA8">
        <w:rPr>
          <w:rFonts w:ascii="Palatino Linotype" w:hAnsi="Palatino Linotype"/>
          <w:b/>
          <w:bCs/>
          <w:sz w:val="24"/>
        </w:rPr>
        <w:lastRenderedPageBreak/>
        <w:t>SUJETO OBLIGADO</w:t>
      </w:r>
      <w:r w:rsidR="007F7091" w:rsidRPr="00700BA8">
        <w:rPr>
          <w:rFonts w:ascii="Palatino Linotype" w:hAnsi="Palatino Linotype"/>
          <w:sz w:val="24"/>
        </w:rPr>
        <w:t>; esto con fundamento en el artículo 82, fracción XXVII de la Ley de Protección de Datos Personales del Estado de México y Municipios.</w:t>
      </w:r>
    </w:p>
    <w:p w14:paraId="3BFD9E7C" w14:textId="77777777" w:rsidR="00700BA8" w:rsidRPr="00700BA8" w:rsidRDefault="00700BA8" w:rsidP="00700BA8">
      <w:pPr>
        <w:pStyle w:val="Prrafodelista"/>
        <w:spacing w:line="360" w:lineRule="auto"/>
        <w:ind w:left="0"/>
        <w:jc w:val="both"/>
        <w:rPr>
          <w:rFonts w:ascii="Palatino Linotype" w:hAnsi="Palatino Linotype" w:cs="Arial"/>
          <w:sz w:val="24"/>
          <w:szCs w:val="28"/>
        </w:rPr>
      </w:pPr>
    </w:p>
    <w:p w14:paraId="3BFD9E7D" w14:textId="77777777" w:rsidR="0085472E" w:rsidRDefault="00700BA8" w:rsidP="0085472E">
      <w:pPr>
        <w:pStyle w:val="Prrafodelista"/>
        <w:numPr>
          <w:ilvl w:val="0"/>
          <w:numId w:val="1"/>
        </w:numPr>
        <w:spacing w:line="360" w:lineRule="auto"/>
        <w:ind w:left="0" w:firstLine="0"/>
        <w:jc w:val="both"/>
        <w:rPr>
          <w:rFonts w:ascii="Palatino Linotype" w:hAnsi="Palatino Linotype" w:cs="Arial"/>
          <w:sz w:val="24"/>
        </w:rPr>
      </w:pPr>
      <w:r w:rsidRPr="0085472E">
        <w:rPr>
          <w:rFonts w:ascii="Palatino Linotype" w:hAnsi="Palatino Linotype" w:cs="Arial"/>
          <w:sz w:val="24"/>
        </w:rPr>
        <w:t xml:space="preserve">Por otro lado, por lo que se refiere a la solicitud de información </w:t>
      </w:r>
      <w:hyperlink r:id="rId15" w:history="1">
        <w:r w:rsidRPr="0085472E">
          <w:rPr>
            <w:rStyle w:val="Hipervnculo"/>
            <w:rFonts w:ascii="Palatino Linotype" w:eastAsiaTheme="majorEastAsia" w:hAnsi="Palatino Linotype" w:cs="Arial"/>
            <w:b/>
            <w:bCs/>
            <w:color w:val="auto"/>
            <w:sz w:val="24"/>
            <w:shd w:val="clear" w:color="auto" w:fill="F7F7F8"/>
          </w:rPr>
          <w:t>00418/CALIMAYA/IP/2022</w:t>
        </w:r>
      </w:hyperlink>
      <w:r w:rsidR="0085472E" w:rsidRPr="0085472E">
        <w:rPr>
          <w:rFonts w:ascii="Palatino Linotype" w:hAnsi="Palatino Linotype"/>
          <w:sz w:val="24"/>
        </w:rPr>
        <w:t xml:space="preserve">, del recurso de revisión </w:t>
      </w:r>
      <w:hyperlink r:id="rId16" w:tgtFrame="_blank" w:history="1">
        <w:r w:rsidR="0085472E" w:rsidRPr="0085472E">
          <w:rPr>
            <w:rStyle w:val="Hipervnculo"/>
            <w:rFonts w:ascii="Palatino Linotype" w:eastAsiaTheme="majorEastAsia" w:hAnsi="Palatino Linotype" w:cs="Arial"/>
            <w:b/>
            <w:bCs/>
            <w:color w:val="auto"/>
            <w:sz w:val="24"/>
            <w:shd w:val="clear" w:color="auto" w:fill="F7F7F8"/>
          </w:rPr>
          <w:t>17074/INFOEM/IP/RR/2022</w:t>
        </w:r>
      </w:hyperlink>
      <w:r w:rsidR="0085472E" w:rsidRPr="0085472E">
        <w:rPr>
          <w:rFonts w:ascii="Palatino Linotype" w:hAnsi="Palatino Linotype"/>
          <w:sz w:val="24"/>
        </w:rPr>
        <w:t xml:space="preserve">, el particular requirió </w:t>
      </w:r>
      <w:r w:rsidR="0085472E" w:rsidRPr="0085472E">
        <w:rPr>
          <w:rFonts w:ascii="Palatino Linotype" w:hAnsi="Palatino Linotype" w:cs="Arial"/>
          <w:bCs/>
          <w:sz w:val="24"/>
        </w:rPr>
        <w:t>la evidencia fotográfica del antes, durante y después, requerida por la dirección de Medio Ambiente y Ecología, para el derribo de quince árboles con fecha veinte de agosto de dos mil veintiuno.</w:t>
      </w:r>
      <w:r w:rsidR="0085472E" w:rsidRPr="0085472E">
        <w:rPr>
          <w:rFonts w:ascii="Palatino Linotype" w:eastAsia="MS Gothic" w:hAnsi="Palatino Linotype" w:cstheme="majorBidi"/>
          <w:sz w:val="24"/>
          <w:lang w:val="es-ES_tradnl" w:eastAsia="es-ES"/>
        </w:rPr>
        <w:t xml:space="preserve"> </w:t>
      </w:r>
      <w:r w:rsidR="0085472E" w:rsidRPr="0085472E">
        <w:rPr>
          <w:rFonts w:ascii="Palatino Linotype" w:hAnsi="Palatino Linotype" w:cs="Arial"/>
          <w:bCs/>
          <w:sz w:val="24"/>
        </w:rPr>
        <w:t>En respuesta, el Sujeto Obligado manifestó que no tienen fotografías, sin embargo anexó evidencia fotográfica de la reforestación por el derribo de árboles. Derivado de la respuesta, el particular se inconformó porque la evidencia fotográfica no corresponde con el derribo de árboles</w:t>
      </w:r>
      <w:r w:rsidR="0085472E">
        <w:rPr>
          <w:rFonts w:ascii="Palatino Linotype" w:hAnsi="Palatino Linotype" w:cs="Arial"/>
          <w:sz w:val="24"/>
        </w:rPr>
        <w:t>.</w:t>
      </w:r>
    </w:p>
    <w:p w14:paraId="3BFD9E7E" w14:textId="77777777" w:rsidR="0085472E" w:rsidRDefault="0085472E" w:rsidP="0085472E">
      <w:pPr>
        <w:pStyle w:val="Prrafodelista"/>
        <w:spacing w:line="360" w:lineRule="auto"/>
        <w:ind w:left="0"/>
        <w:jc w:val="both"/>
        <w:rPr>
          <w:rFonts w:ascii="Palatino Linotype" w:hAnsi="Palatino Linotype" w:cs="Arial"/>
          <w:sz w:val="24"/>
        </w:rPr>
      </w:pPr>
    </w:p>
    <w:p w14:paraId="3BFD9E7F" w14:textId="77777777" w:rsidR="007F6674" w:rsidRPr="007F6674" w:rsidRDefault="0085472E" w:rsidP="007F6674">
      <w:pPr>
        <w:pStyle w:val="Prrafodelista"/>
        <w:numPr>
          <w:ilvl w:val="0"/>
          <w:numId w:val="1"/>
        </w:numPr>
        <w:spacing w:line="360" w:lineRule="auto"/>
        <w:ind w:left="0" w:firstLine="0"/>
        <w:jc w:val="both"/>
        <w:rPr>
          <w:rFonts w:ascii="Palatino Linotype" w:hAnsi="Palatino Linotype" w:cs="Arial"/>
          <w:sz w:val="24"/>
        </w:rPr>
      </w:pPr>
      <w:r w:rsidRPr="0085472E">
        <w:rPr>
          <w:rFonts w:ascii="Palatino Linotype" w:hAnsi="Palatino Linotype" w:cs="Arial"/>
          <w:sz w:val="24"/>
          <w:szCs w:val="28"/>
        </w:rPr>
        <w:t xml:space="preserve">En ese sentido, es necesario traer a contexto lo establecido por el </w:t>
      </w:r>
      <w:r w:rsidRPr="0085472E">
        <w:rPr>
          <w:rFonts w:ascii="Palatino Linotype" w:eastAsia="MS Mincho" w:hAnsi="Palatino Linotype" w:cs="Arial"/>
          <w:sz w:val="24"/>
          <w:lang w:val="es-ES_tradnl" w:eastAsia="es-ES"/>
        </w:rPr>
        <w:t xml:space="preserve">el artículo 162 de la </w:t>
      </w:r>
      <w:r w:rsidRPr="0085472E">
        <w:rPr>
          <w:rFonts w:ascii="Palatino Linotype" w:eastAsia="MS Mincho" w:hAnsi="Palatino Linotype"/>
          <w:b/>
          <w:color w:val="000000"/>
          <w:sz w:val="24"/>
          <w:lang w:val="es-ES_tradnl" w:eastAsia="es-ES"/>
        </w:rPr>
        <w:t xml:space="preserve">Ley de Transparencia y Acceso a la Información Pública del Estado de México y Municipios, </w:t>
      </w:r>
      <w:r w:rsidRPr="0085472E">
        <w:rPr>
          <w:rFonts w:ascii="Palatino Linotype" w:eastAsia="MS Mincho" w:hAnsi="Palatino Linotype"/>
          <w:color w:val="000000"/>
          <w:sz w:val="24"/>
          <w:lang w:val="es-ES_tradnl" w:eastAsia="es-ES"/>
        </w:rPr>
        <w:t>que a la letra dispone:</w:t>
      </w:r>
    </w:p>
    <w:p w14:paraId="3BFD9E80" w14:textId="77777777" w:rsidR="007F6674" w:rsidRPr="007F6674" w:rsidRDefault="007F6674" w:rsidP="007F6674">
      <w:pPr>
        <w:spacing w:before="240" w:after="240" w:line="360" w:lineRule="auto"/>
        <w:ind w:left="567" w:right="616"/>
        <w:contextualSpacing/>
        <w:jc w:val="both"/>
        <w:rPr>
          <w:rFonts w:ascii="Palatino Linotype" w:eastAsia="MS Mincho" w:hAnsi="Palatino Linotype" w:cs="Arial"/>
          <w:i/>
          <w:lang w:val="es-ES_tradnl" w:eastAsia="es-ES"/>
        </w:rPr>
      </w:pPr>
      <w:r w:rsidRPr="00E1281F">
        <w:rPr>
          <w:rFonts w:ascii="Palatino Linotype" w:eastAsia="MS Mincho" w:hAnsi="Palatino Linotype"/>
          <w:b/>
          <w:i/>
          <w:lang w:val="es-ES_tradnl" w:eastAsia="es-ES"/>
        </w:rPr>
        <w:t>Artículo 162.</w:t>
      </w:r>
      <w:r w:rsidRPr="00E1281F">
        <w:rPr>
          <w:rFonts w:ascii="Palatino Linotype" w:eastAsia="MS Mincho" w:hAnsi="Palatino Linotype"/>
          <w:i/>
          <w:lang w:val="es-ES_tradnl" w:eastAsia="es-ES"/>
        </w:rPr>
        <w:t xml:space="preserve"> Las unidades de transparencia deberán garantizar que las solicitudes se </w:t>
      </w:r>
      <w:r w:rsidRPr="00E1281F">
        <w:rPr>
          <w:rFonts w:ascii="Palatino Linotype" w:eastAsia="MS Mincho" w:hAnsi="Palatino Linotype"/>
          <w:b/>
          <w:i/>
          <w:u w:val="single"/>
          <w:lang w:val="es-ES_tradnl" w:eastAsia="es-ES"/>
        </w:rPr>
        <w:t>turnen a todas las Áreas competentes</w:t>
      </w:r>
      <w:r w:rsidRPr="00E1281F">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14:paraId="3BFD9E81" w14:textId="77777777" w:rsidR="007F6674" w:rsidRPr="007F6674" w:rsidRDefault="0085472E" w:rsidP="007F6674">
      <w:pPr>
        <w:pStyle w:val="Prrafodelista"/>
        <w:numPr>
          <w:ilvl w:val="0"/>
          <w:numId w:val="1"/>
        </w:numPr>
        <w:spacing w:line="360" w:lineRule="auto"/>
        <w:ind w:left="0" w:firstLine="0"/>
        <w:jc w:val="both"/>
        <w:rPr>
          <w:rFonts w:ascii="Palatino Linotype" w:hAnsi="Palatino Linotype" w:cs="Arial"/>
          <w:sz w:val="24"/>
        </w:rPr>
      </w:pPr>
      <w:r w:rsidRPr="007F6674">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7F6674">
        <w:rPr>
          <w:rFonts w:ascii="Palatino Linotype" w:eastAsia="MS Mincho" w:hAnsi="Palatino Linotype" w:cs="Arial"/>
          <w:i/>
          <w:sz w:val="24"/>
          <w:lang w:val="es-ES_tradnl" w:eastAsia="es-ES"/>
        </w:rPr>
        <w:t xml:space="preserve">a </w:t>
      </w:r>
      <w:r w:rsidRPr="007F6674">
        <w:rPr>
          <w:rFonts w:ascii="Palatino Linotype" w:eastAsia="MS Mincho" w:hAnsi="Palatino Linotype" w:cs="Arial"/>
          <w:i/>
          <w:sz w:val="24"/>
          <w:lang w:val="es-ES_tradnl" w:eastAsia="es-ES"/>
        </w:rPr>
        <w:lastRenderedPageBreak/>
        <w:t xml:space="preserve">todas las áreas competentes que cuenten con la información o deban tenerla de acuerdo a sus facultades, competencias y funciones, </w:t>
      </w:r>
      <w:r w:rsidRPr="007F6674">
        <w:rPr>
          <w:rFonts w:ascii="Palatino Linotype" w:eastAsia="MS Mincho" w:hAnsi="Palatino Linotype" w:cs="Arial"/>
          <w:b/>
          <w:i/>
          <w:sz w:val="24"/>
          <w:u w:val="single"/>
          <w:lang w:val="es-ES_tradnl" w:eastAsia="es-ES"/>
        </w:rPr>
        <w:t>con el objeto de que realicen una búsqueda exhaustiva y razonable de la información solicitada</w:t>
      </w:r>
      <w:r w:rsidRPr="007F6674">
        <w:rPr>
          <w:rFonts w:ascii="Palatino Linotype" w:eastAsia="MS Mincho" w:hAnsi="Palatino Linotype" w:cs="Arial"/>
          <w:i/>
          <w:sz w:val="24"/>
          <w:lang w:val="es-ES_tradnl" w:eastAsia="es-ES"/>
        </w:rPr>
        <w:t>,</w:t>
      </w:r>
      <w:r w:rsidRPr="007F6674">
        <w:rPr>
          <w:rFonts w:ascii="Palatino Linotype" w:eastAsia="MS Mincho" w:hAnsi="Palatino Linotype" w:cs="Arial"/>
          <w:sz w:val="24"/>
          <w:lang w:val="es-ES_tradnl" w:eastAsia="es-ES"/>
        </w:rPr>
        <w:t xml:space="preserve"> según se asienta en el artículo 162 de la ley citada. </w:t>
      </w:r>
    </w:p>
    <w:p w14:paraId="3BFD9E82" w14:textId="77777777" w:rsidR="007F6674" w:rsidRPr="007F6674" w:rsidRDefault="007F6674" w:rsidP="007F6674">
      <w:pPr>
        <w:pStyle w:val="Prrafodelista"/>
        <w:spacing w:line="360" w:lineRule="auto"/>
        <w:ind w:left="0"/>
        <w:jc w:val="both"/>
        <w:rPr>
          <w:rFonts w:ascii="Palatino Linotype" w:hAnsi="Palatino Linotype" w:cs="Arial"/>
          <w:sz w:val="24"/>
        </w:rPr>
      </w:pPr>
    </w:p>
    <w:p w14:paraId="3BFD9E83" w14:textId="77777777" w:rsidR="007F6674" w:rsidRPr="007F6674" w:rsidRDefault="0085472E" w:rsidP="007F6674">
      <w:pPr>
        <w:pStyle w:val="Prrafodelista"/>
        <w:numPr>
          <w:ilvl w:val="0"/>
          <w:numId w:val="1"/>
        </w:numPr>
        <w:spacing w:line="360" w:lineRule="auto"/>
        <w:ind w:left="0" w:firstLine="0"/>
        <w:jc w:val="both"/>
        <w:rPr>
          <w:rFonts w:ascii="Palatino Linotype" w:hAnsi="Palatino Linotype" w:cs="Arial"/>
          <w:sz w:val="24"/>
        </w:rPr>
      </w:pPr>
      <w:r w:rsidRPr="007F6674">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r w:rsidR="007F6674">
        <w:rPr>
          <w:rFonts w:ascii="Palatino Linotype" w:hAnsi="Palatino Linotype" w:cs="Arial"/>
          <w:sz w:val="24"/>
        </w:rPr>
        <w:t xml:space="preserve"> </w:t>
      </w:r>
      <w:r w:rsidR="007F6674" w:rsidRPr="007F6674">
        <w:rPr>
          <w:rFonts w:ascii="Palatino Linotype" w:eastAsia="MS Mincho" w:hAnsi="Palatino Linotype" w:cs="Arial"/>
          <w:sz w:val="24"/>
          <w:lang w:val="es-ES_tradnl" w:eastAsia="es-ES"/>
        </w:rPr>
        <w:t>En este caso, de las constancias que obran en el expediente electrónico SAIMEX se advierte que la solicitud fue turnada al servidor p</w:t>
      </w:r>
      <w:r w:rsidR="007F6674">
        <w:rPr>
          <w:rFonts w:ascii="Palatino Linotype" w:eastAsia="MS Mincho" w:hAnsi="Palatino Linotype" w:cs="Arial"/>
          <w:sz w:val="24"/>
          <w:lang w:val="es-ES_tradnl" w:eastAsia="es-ES"/>
        </w:rPr>
        <w:t xml:space="preserve">úblico habilitado, por lo que en ese sentido se dio cumplimiento al precepto legal señalado. </w:t>
      </w:r>
    </w:p>
    <w:p w14:paraId="3BFD9E84" w14:textId="77777777" w:rsidR="007F6674" w:rsidRPr="007F6674" w:rsidRDefault="007F6674" w:rsidP="007F6674">
      <w:pPr>
        <w:pStyle w:val="Prrafodelista"/>
        <w:spacing w:line="360" w:lineRule="auto"/>
        <w:ind w:left="0"/>
        <w:jc w:val="both"/>
        <w:rPr>
          <w:rFonts w:ascii="Palatino Linotype" w:hAnsi="Palatino Linotype" w:cs="Arial"/>
          <w:sz w:val="24"/>
        </w:rPr>
      </w:pPr>
    </w:p>
    <w:p w14:paraId="3BFD9E85" w14:textId="77777777" w:rsidR="00C25A4D" w:rsidRPr="00C25A4D" w:rsidRDefault="007F6674" w:rsidP="00C25A4D">
      <w:pPr>
        <w:pStyle w:val="Prrafodelista"/>
        <w:numPr>
          <w:ilvl w:val="0"/>
          <w:numId w:val="1"/>
        </w:numPr>
        <w:spacing w:line="360" w:lineRule="auto"/>
        <w:ind w:left="0" w:firstLine="0"/>
        <w:jc w:val="both"/>
        <w:rPr>
          <w:rFonts w:ascii="Palatino Linotype" w:hAnsi="Palatino Linotype" w:cs="Arial"/>
          <w:sz w:val="24"/>
        </w:rPr>
      </w:pPr>
      <w:r w:rsidRPr="00C25A4D">
        <w:rPr>
          <w:rFonts w:ascii="Palatino Linotype" w:hAnsi="Palatino Linotype" w:cs="Arial"/>
          <w:sz w:val="24"/>
        </w:rPr>
        <w:t xml:space="preserve">Ahora bien, es necesario precisar que el Sujeto Obligado manifestó que no se tiene evidencia fotográfica del derribo de árboles, por lo </w:t>
      </w:r>
      <w:r w:rsidR="00C25A4D" w:rsidRPr="00C25A4D">
        <w:rPr>
          <w:rFonts w:ascii="Palatino Linotype" w:hAnsi="Palatino Linotype" w:cs="Arial"/>
          <w:sz w:val="24"/>
        </w:rPr>
        <w:t>tanto</w:t>
      </w:r>
      <w:r w:rsidR="00C25A4D" w:rsidRPr="00C25A4D">
        <w:rPr>
          <w:rFonts w:ascii="Palatino Linotype" w:eastAsia="Calibri" w:hAnsi="Palatino Linotype" w:cs="Arial"/>
          <w:color w:val="000000" w:themeColor="text1"/>
          <w:sz w:val="24"/>
          <w:lang w:val="es-ES"/>
        </w:rPr>
        <w:t xml:space="preserve">, </w:t>
      </w:r>
      <w:r w:rsidR="00C25A4D" w:rsidRPr="00C25A4D">
        <w:rPr>
          <w:rFonts w:ascii="Palatino Linotype" w:hAnsi="Palatino Linotype"/>
          <w:sz w:val="24"/>
        </w:rPr>
        <w:t xml:space="preserve">al haber existido un pronunciamiento por parte del </w:t>
      </w:r>
      <w:r w:rsidR="00C25A4D" w:rsidRPr="00C25A4D">
        <w:rPr>
          <w:rFonts w:ascii="Palatino Linotype" w:hAnsi="Palatino Linotype"/>
          <w:b/>
          <w:bCs/>
          <w:sz w:val="24"/>
        </w:rPr>
        <w:t>SUJETO OBLIGADO</w:t>
      </w:r>
      <w:r w:rsidR="00C25A4D" w:rsidRPr="00C25A4D">
        <w:rPr>
          <w:rFonts w:ascii="Palatino Linotype" w:hAnsi="Palatino Linotype"/>
          <w:sz w:val="24"/>
        </w:rPr>
        <w:t xml:space="preserve">, aún más de los servidores públicos habilitados, a quienes les fue requerida la información por la Titular de la Unidad de Transparencia; y señalar que </w:t>
      </w:r>
      <w:r w:rsidR="00C25A4D">
        <w:rPr>
          <w:rFonts w:ascii="Palatino Linotype" w:hAnsi="Palatino Linotype"/>
          <w:sz w:val="24"/>
        </w:rPr>
        <w:t>no se tiene evidencia fotográfica</w:t>
      </w:r>
      <w:r w:rsidR="00C25A4D" w:rsidRPr="00C25A4D">
        <w:rPr>
          <w:rFonts w:ascii="Palatino Linotype" w:hAnsi="Palatino Linotype"/>
          <w:sz w:val="24"/>
        </w:rPr>
        <w:t xml:space="preserve">, se trata de un hecho negativo; en este sentido, se obvia que no puede fácticamente obrar en los archivos del </w:t>
      </w:r>
      <w:r w:rsidR="00C25A4D" w:rsidRPr="00C25A4D">
        <w:rPr>
          <w:rFonts w:ascii="Palatino Linotype" w:hAnsi="Palatino Linotype"/>
          <w:b/>
          <w:bCs/>
          <w:sz w:val="24"/>
        </w:rPr>
        <w:t>SUJETO OBLIGADO</w:t>
      </w:r>
      <w:r w:rsidR="00C25A4D" w:rsidRPr="00C25A4D">
        <w:rPr>
          <w:rFonts w:ascii="Palatino Linotype" w:hAnsi="Palatino Linotype"/>
          <w:sz w:val="24"/>
        </w:rPr>
        <w:t>, ya que no puede probarse por ser lógica y materialmente imposible, en razón de que, al no haber generado dicha información, no la posee, no la administra, ni cuenta con la misma.</w:t>
      </w:r>
    </w:p>
    <w:p w14:paraId="3BFD9E86" w14:textId="77777777" w:rsidR="00C25A4D" w:rsidRPr="002C0D1C" w:rsidRDefault="00C25A4D" w:rsidP="00C25A4D">
      <w:pPr>
        <w:pStyle w:val="Prrafodelista"/>
        <w:tabs>
          <w:tab w:val="left" w:pos="284"/>
        </w:tabs>
        <w:ind w:left="0"/>
        <w:rPr>
          <w:rFonts w:ascii="Palatino Linotype" w:eastAsia="Calibri" w:hAnsi="Palatino Linotype" w:cs="Arial"/>
          <w:color w:val="000000" w:themeColor="text1"/>
          <w:lang w:val="es-ES"/>
        </w:rPr>
      </w:pPr>
    </w:p>
    <w:p w14:paraId="3BFD9E87" w14:textId="77777777" w:rsidR="00C25A4D" w:rsidRPr="00C25A4D" w:rsidRDefault="00C25A4D" w:rsidP="00C25A4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25A4D">
        <w:rPr>
          <w:rFonts w:ascii="Palatino Linotype" w:eastAsia="Calibri" w:hAnsi="Palatino Linotype" w:cs="Arial"/>
          <w:color w:val="000000" w:themeColor="text1"/>
          <w:sz w:val="24"/>
          <w:lang w:val="es-ES"/>
        </w:rPr>
        <w:lastRenderedPageBreak/>
        <w:t xml:space="preserve">Asimismo, </w:t>
      </w:r>
      <w:r w:rsidRPr="00C25A4D">
        <w:rPr>
          <w:rFonts w:ascii="Palatino Linotype" w:hAnsi="Palatino Linotype"/>
          <w:sz w:val="24"/>
        </w:rPr>
        <w:t>no se trata de un caso por el cual la negación del hecho implique la afirmación de este, simplemente se está ante una notoria y evidente inexistencia fáctica de la información solicitada.</w:t>
      </w:r>
    </w:p>
    <w:p w14:paraId="3BFD9E88" w14:textId="77777777" w:rsidR="00C25A4D" w:rsidRPr="002C0D1C" w:rsidRDefault="00C25A4D" w:rsidP="00C25A4D">
      <w:pPr>
        <w:pStyle w:val="Prrafodelista"/>
        <w:tabs>
          <w:tab w:val="left" w:pos="284"/>
        </w:tabs>
        <w:ind w:left="0"/>
        <w:rPr>
          <w:rFonts w:ascii="Palatino Linotype" w:eastAsia="Calibri" w:hAnsi="Palatino Linotype" w:cs="Arial"/>
          <w:color w:val="000000" w:themeColor="text1"/>
          <w:lang w:val="es-ES"/>
        </w:rPr>
      </w:pPr>
    </w:p>
    <w:p w14:paraId="3BFD9E89" w14:textId="77777777" w:rsidR="00C25A4D" w:rsidRPr="00C25A4D" w:rsidRDefault="00C25A4D" w:rsidP="00C25A4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25A4D">
        <w:rPr>
          <w:rFonts w:ascii="Palatino Linotype" w:eastAsia="Calibri" w:hAnsi="Palatino Linotype" w:cs="Arial"/>
          <w:color w:val="000000" w:themeColor="text1"/>
          <w:sz w:val="24"/>
          <w:lang w:val="es-ES"/>
        </w:rPr>
        <w:t xml:space="preserve">Por </w:t>
      </w:r>
      <w:r w:rsidRPr="00C25A4D">
        <w:rPr>
          <w:rFonts w:ascii="Palatino Linotype" w:hAnsi="Palatino Linotype"/>
          <w:sz w:val="24"/>
        </w:rPr>
        <w:t xml:space="preserve">ello, de conformidad con lo establecido en el artículo 12 de la Ley de Transparencia y Acceso a la Información Pública del Estado de México y Municipios el </w:t>
      </w:r>
      <w:r w:rsidRPr="00C25A4D">
        <w:rPr>
          <w:rFonts w:ascii="Palatino Linotype" w:hAnsi="Palatino Linotype"/>
          <w:b/>
          <w:bCs/>
          <w:sz w:val="24"/>
        </w:rPr>
        <w:t>SUJETO OBLIGADO</w:t>
      </w:r>
      <w:r w:rsidRPr="00C25A4D">
        <w:rPr>
          <w:rFonts w:ascii="Palatino Linotype" w:hAnsi="Palatino Linotype"/>
          <w:sz w:val="24"/>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BFD9E8A" w14:textId="77777777" w:rsidR="00C25A4D" w:rsidRPr="002C0D1C" w:rsidRDefault="00C25A4D" w:rsidP="00C25A4D">
      <w:pPr>
        <w:rPr>
          <w:rFonts w:ascii="Palatino Linotype" w:eastAsia="Calibri" w:hAnsi="Palatino Linotype" w:cs="Arial"/>
          <w:color w:val="000000" w:themeColor="text1"/>
          <w:lang w:val="es-ES"/>
        </w:rPr>
      </w:pPr>
    </w:p>
    <w:p w14:paraId="3BFD9E8B" w14:textId="77777777" w:rsidR="00C25A4D" w:rsidRPr="00C25A4D" w:rsidRDefault="00C25A4D" w:rsidP="00C25A4D">
      <w:pPr>
        <w:spacing w:line="360" w:lineRule="auto"/>
        <w:ind w:left="567" w:right="565"/>
        <w:jc w:val="both"/>
        <w:rPr>
          <w:rFonts w:ascii="Palatino Linotype" w:eastAsia="Calibri" w:hAnsi="Palatino Linotype" w:cs="Arial"/>
          <w:color w:val="000000" w:themeColor="text1"/>
          <w:sz w:val="22"/>
          <w:lang w:val="es-ES"/>
        </w:rPr>
      </w:pPr>
      <w:r w:rsidRPr="00C25A4D">
        <w:rPr>
          <w:rFonts w:ascii="Palatino Linotype" w:hAnsi="Palatino Linotype"/>
          <w:b/>
          <w:bCs/>
          <w:sz w:val="22"/>
        </w:rPr>
        <w:t>HECHOS NEGATIVOS, NO SON SUSCEPTIBLES DE DEMOSTRACIÓN.</w:t>
      </w:r>
      <w:r w:rsidRPr="00C25A4D">
        <w:rPr>
          <w:rFonts w:ascii="Palatino Linotype" w:hAnsi="Palatino Linotype"/>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3BFD9E8C" w14:textId="77777777" w:rsidR="00C25A4D" w:rsidRPr="002C0D1C" w:rsidRDefault="00C25A4D" w:rsidP="00C25A4D">
      <w:pPr>
        <w:rPr>
          <w:rFonts w:ascii="Palatino Linotype" w:eastAsia="Calibri" w:hAnsi="Palatino Linotype" w:cs="Arial"/>
          <w:color w:val="000000" w:themeColor="text1"/>
          <w:lang w:val="es-ES"/>
        </w:rPr>
      </w:pPr>
    </w:p>
    <w:p w14:paraId="3BFD9E8D" w14:textId="77777777" w:rsidR="00C25A4D" w:rsidRPr="00C25A4D" w:rsidRDefault="00C25A4D" w:rsidP="00C25A4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25A4D">
        <w:rPr>
          <w:rFonts w:ascii="Palatino Linotype" w:eastAsia="Calibri" w:hAnsi="Palatino Linotype" w:cs="Arial"/>
          <w:color w:val="000000" w:themeColor="text1"/>
          <w:sz w:val="24"/>
          <w:lang w:val="es-ES"/>
        </w:rPr>
        <w:t xml:space="preserve">De </w:t>
      </w:r>
      <w:r w:rsidRPr="00C25A4D">
        <w:rPr>
          <w:rFonts w:ascii="Palatino Linotype" w:hAnsi="Palatino Linotype"/>
          <w:sz w:val="24"/>
        </w:rPr>
        <w:t>igual forma, es aplicable el criterio 7/2017, emitido en la Segunda Época por el Instituto Nacional de Transparencia, Acceso a la Información y Protección de Datos Personales (INAI), el cual señala lo siguiente:</w:t>
      </w:r>
    </w:p>
    <w:p w14:paraId="3BFD9E8E" w14:textId="77777777" w:rsidR="00C25A4D" w:rsidRDefault="00C25A4D" w:rsidP="00C25A4D">
      <w:pPr>
        <w:pStyle w:val="Prrafodelista"/>
        <w:tabs>
          <w:tab w:val="left" w:pos="426"/>
          <w:tab w:val="left" w:pos="567"/>
        </w:tabs>
        <w:spacing w:line="360" w:lineRule="auto"/>
        <w:ind w:left="0"/>
        <w:jc w:val="both"/>
      </w:pPr>
    </w:p>
    <w:p w14:paraId="3BFD9E8F" w14:textId="77777777" w:rsidR="00C25A4D" w:rsidRPr="002C0D1C" w:rsidRDefault="00C25A4D" w:rsidP="00C25A4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Cs w:val="22"/>
          <w:lang w:val="es-ES"/>
        </w:rPr>
      </w:pPr>
      <w:r w:rsidRPr="002C0D1C">
        <w:rPr>
          <w:rFonts w:ascii="Palatino Linotype" w:hAnsi="Palatino Linotype"/>
          <w:szCs w:val="22"/>
        </w:rPr>
        <w:t xml:space="preserve">Casos en los que no es necesario que el Comité de Transparencia confirme formalmente la inexistencia de la información. La Ley General de Transparencia y </w:t>
      </w:r>
      <w:r w:rsidRPr="002C0D1C">
        <w:rPr>
          <w:rFonts w:ascii="Palatino Linotype" w:hAnsi="Palatino Linotype"/>
          <w:szCs w:val="22"/>
        </w:rPr>
        <w:lastRenderedPageBreak/>
        <w:t xml:space="preserve">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BFD9E90" w14:textId="77777777" w:rsidR="00C25A4D" w:rsidRPr="00C25A4D" w:rsidRDefault="00C25A4D" w:rsidP="00C25A4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3BFD9E91" w14:textId="77777777" w:rsidR="00C25A4D" w:rsidRPr="00C25A4D" w:rsidRDefault="00C25A4D" w:rsidP="00C25A4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25A4D">
        <w:rPr>
          <w:rFonts w:ascii="Palatino Linotype" w:eastAsia="Calibri" w:hAnsi="Palatino Linotype" w:cs="Arial"/>
          <w:color w:val="000000" w:themeColor="text1"/>
          <w:sz w:val="24"/>
          <w:lang w:val="es-ES"/>
        </w:rPr>
        <w:t xml:space="preserve">En este sentido, </w:t>
      </w:r>
      <w:r w:rsidRPr="00C25A4D">
        <w:rPr>
          <w:rFonts w:ascii="Palatino Linotype" w:hAnsi="Palatino Linotype" w:cs="Arial"/>
          <w:bCs/>
          <w:sz w:val="24"/>
          <w:szCs w:val="22"/>
        </w:rPr>
        <w:t xml:space="preserve">es dable sostener que, al haber existido un pronunciamiento por parte del </w:t>
      </w:r>
      <w:r w:rsidRPr="00C25A4D">
        <w:rPr>
          <w:rFonts w:ascii="Palatino Linotype" w:hAnsi="Palatino Linotype" w:cs="Arial"/>
          <w:b/>
          <w:bCs/>
          <w:sz w:val="24"/>
          <w:szCs w:val="22"/>
        </w:rPr>
        <w:t>SUJETO OBLIGADO</w:t>
      </w:r>
      <w:r w:rsidRPr="00C25A4D">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14:paraId="3BFD9E92" w14:textId="77777777" w:rsidR="00C25A4D" w:rsidRPr="00C25A4D" w:rsidRDefault="00C25A4D" w:rsidP="00C25A4D">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3BFD9E93" w14:textId="77777777" w:rsidR="00C25A4D" w:rsidRPr="00C25A4D" w:rsidRDefault="00C25A4D" w:rsidP="00C25A4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25A4D">
        <w:rPr>
          <w:rFonts w:ascii="Palatino Linotype" w:eastAsia="Calibri" w:hAnsi="Palatino Linotype" w:cs="Arial"/>
          <w:color w:val="000000" w:themeColor="text1"/>
          <w:sz w:val="24"/>
          <w:lang w:val="es-ES"/>
        </w:rPr>
        <w:t xml:space="preserve">Sirve </w:t>
      </w:r>
      <w:r w:rsidRPr="00C25A4D">
        <w:rPr>
          <w:rFonts w:ascii="Palatino Linotype" w:hAnsi="Palatino Linotype" w:cs="Arial"/>
          <w:bCs/>
          <w:sz w:val="24"/>
          <w:szCs w:val="22"/>
          <w:lang w:val="es-ES"/>
        </w:rPr>
        <w:t xml:space="preserve">de apoyo a lo anterior, </w:t>
      </w:r>
      <w:r w:rsidRPr="00C25A4D">
        <w:rPr>
          <w:rFonts w:ascii="Palatino Linotype" w:hAnsi="Palatino Linotype" w:cs="Arial"/>
          <w:bCs/>
          <w:sz w:val="24"/>
          <w:szCs w:val="22"/>
        </w:rPr>
        <w:t>por analogía el criterio 31-10 emitido por el entonces Instituto Federal de Acceso a la Información ahora Instituto Nacional de Transparencia, Acceso a la Información y Protección de Datos Personales (INAI) que a la letra dice:</w:t>
      </w:r>
    </w:p>
    <w:p w14:paraId="3BFD9E94" w14:textId="77777777" w:rsidR="00C25A4D" w:rsidRDefault="00C25A4D" w:rsidP="00C25A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BFD9E95" w14:textId="77777777" w:rsidR="00C25A4D" w:rsidRDefault="00C25A4D" w:rsidP="00044043">
      <w:pPr>
        <w:tabs>
          <w:tab w:val="left" w:pos="709"/>
        </w:tabs>
        <w:spacing w:line="360" w:lineRule="auto"/>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xml:space="preserve">. El Instituto Federal de Acceso a la Información y Protección de Datos es un órgano de la Administración Pública Federal con </w:t>
      </w:r>
      <w:r w:rsidRPr="00B453C4">
        <w:rPr>
          <w:rFonts w:ascii="Palatino Linotype" w:hAnsi="Palatino Linotype" w:cs="Arial"/>
          <w:bCs/>
          <w:i/>
          <w:sz w:val="22"/>
          <w:szCs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3BFD9E96" w14:textId="77777777" w:rsidR="00C25A4D" w:rsidRPr="009A4A08" w:rsidRDefault="00C25A4D" w:rsidP="00C25A4D">
      <w:pPr>
        <w:tabs>
          <w:tab w:val="left" w:pos="709"/>
        </w:tabs>
        <w:ind w:right="565"/>
        <w:jc w:val="both"/>
        <w:rPr>
          <w:rFonts w:ascii="Palatino Linotype" w:hAnsi="Palatino Linotype" w:cs="Arial"/>
          <w:b/>
          <w:bCs/>
          <w:i/>
          <w:sz w:val="22"/>
          <w:szCs w:val="22"/>
        </w:rPr>
      </w:pPr>
    </w:p>
    <w:p w14:paraId="3BFD9E97" w14:textId="77777777" w:rsidR="00700BA8" w:rsidRPr="00C25A4D" w:rsidRDefault="00C25A4D" w:rsidP="00C25A4D">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25A4D">
        <w:rPr>
          <w:rFonts w:ascii="Palatino Linotype" w:eastAsia="Calibri" w:hAnsi="Palatino Linotype" w:cs="Arial"/>
          <w:color w:val="000000" w:themeColor="text1"/>
          <w:sz w:val="24"/>
          <w:lang w:val="es-ES"/>
        </w:rPr>
        <w:t xml:space="preserve">Así, </w:t>
      </w:r>
      <w:r w:rsidRPr="00C25A4D">
        <w:rPr>
          <w:rFonts w:ascii="Palatino Linotype" w:eastAsia="Calibri" w:hAnsi="Palatino Linotype"/>
          <w:sz w:val="24"/>
        </w:rPr>
        <w:t xml:space="preserve">este Pleno advierte que </w:t>
      </w:r>
      <w:r>
        <w:rPr>
          <w:rFonts w:ascii="Palatino Linotype" w:eastAsia="Calibri" w:hAnsi="Palatino Linotype"/>
          <w:sz w:val="24"/>
        </w:rPr>
        <w:t xml:space="preserve">con la respuesta del Sujeto Obligado se tiene por colmado el derecho de acceso a la información pública del particular, por lo que </w:t>
      </w:r>
      <w:r>
        <w:rPr>
          <w:rFonts w:ascii="Palatino Linotype" w:hAnsi="Palatino Linotype" w:cs="Arial"/>
          <w:sz w:val="24"/>
          <w:lang w:val="es-ES"/>
        </w:rPr>
        <w:t xml:space="preserve">resultan infundadas las razones o motivos de </w:t>
      </w:r>
      <w:r>
        <w:rPr>
          <w:rFonts w:ascii="Palatino Linotype" w:hAnsi="Palatino Linotype" w:cs="Arial"/>
          <w:sz w:val="24"/>
        </w:rPr>
        <w:t>inconformidad hechos valer por el</w:t>
      </w:r>
      <w:r>
        <w:rPr>
          <w:rFonts w:ascii="Palatino Linotype" w:hAnsi="Palatino Linotype"/>
          <w:sz w:val="24"/>
        </w:rPr>
        <w:t xml:space="preserve"> </w:t>
      </w:r>
      <w:r>
        <w:rPr>
          <w:rFonts w:ascii="Palatino Linotype" w:hAnsi="Palatino Linotype"/>
          <w:b/>
          <w:sz w:val="24"/>
        </w:rPr>
        <w:t>RECURRENTE y</w:t>
      </w:r>
      <w:r>
        <w:rPr>
          <w:rFonts w:ascii="Palatino Linotype" w:eastAsiaTheme="minorEastAsia" w:hAnsi="Palatino Linotype" w:cs="Arial"/>
          <w:sz w:val="24"/>
          <w:lang w:val="es-ES_tradnl" w:eastAsia="es-ES"/>
        </w:rPr>
        <w:t xml:space="preserve"> en términos del artículo 186 fracción II se determina </w:t>
      </w:r>
      <w:r>
        <w:rPr>
          <w:rFonts w:ascii="Palatino Linotype" w:eastAsiaTheme="minorEastAsia" w:hAnsi="Palatino Linotype" w:cs="Arial"/>
          <w:b/>
          <w:sz w:val="24"/>
          <w:lang w:val="es-ES_tradnl" w:eastAsia="es-ES"/>
        </w:rPr>
        <w:t>CONFIRMAR</w:t>
      </w:r>
      <w:r>
        <w:rPr>
          <w:rFonts w:ascii="Palatino Linotype" w:eastAsiaTheme="minorEastAsia" w:hAnsi="Palatino Linotype" w:cs="Arial"/>
          <w:sz w:val="24"/>
          <w:lang w:val="es-ES_tradnl" w:eastAsia="es-ES"/>
        </w:rPr>
        <w:t xml:space="preserve"> la respuesta a la solicitud de información </w:t>
      </w:r>
      <w:r w:rsidRPr="00C25A4D">
        <w:rPr>
          <w:rFonts w:ascii="Palatino Linotype" w:hAnsi="Palatino Linotype" w:cs="Arial"/>
          <w:b/>
          <w:bCs/>
          <w:sz w:val="24"/>
          <w:szCs w:val="15"/>
        </w:rPr>
        <w:t>00418/CALIMAYA/IP/2022</w:t>
      </w:r>
      <w:r>
        <w:rPr>
          <w:rFonts w:ascii="Arial" w:hAnsi="Arial" w:cs="Arial"/>
          <w:b/>
          <w:bCs/>
          <w:color w:val="333333"/>
          <w:sz w:val="15"/>
          <w:szCs w:val="15"/>
        </w:rPr>
        <w:t xml:space="preserve">, </w:t>
      </w:r>
      <w:r>
        <w:rPr>
          <w:rFonts w:ascii="Palatino Linotype" w:eastAsiaTheme="minorEastAsia" w:hAnsi="Palatino Linotype" w:cs="Arial"/>
          <w:sz w:val="24"/>
          <w:lang w:val="es-ES_tradnl" w:eastAsia="es-ES"/>
        </w:rPr>
        <w:t xml:space="preserve">del recurso de revisión </w:t>
      </w:r>
      <w:r w:rsidRPr="00C25A4D">
        <w:rPr>
          <w:rFonts w:ascii="Palatino Linotype" w:eastAsiaTheme="minorEastAsia" w:hAnsi="Palatino Linotype" w:cs="Arial"/>
          <w:b/>
          <w:sz w:val="24"/>
          <w:lang w:val="es-ES_tradnl" w:eastAsia="es-ES"/>
        </w:rPr>
        <w:t>17074/INFOEM/IP/RR/2022</w:t>
      </w:r>
      <w:r>
        <w:rPr>
          <w:rFonts w:ascii="Palatino Linotype" w:eastAsiaTheme="minorEastAsia" w:hAnsi="Palatino Linotype" w:cs="Arial"/>
          <w:sz w:val="24"/>
          <w:lang w:val="es-ES_tradnl" w:eastAsia="es-ES"/>
        </w:rPr>
        <w:t>, toda vez que no hubo afectación al derecho de acceso a la información pública establecido constitucionalmente a favor del particular</w:t>
      </w:r>
      <w:r w:rsidRPr="00C25A4D">
        <w:rPr>
          <w:rFonts w:ascii="Palatino Linotype" w:eastAsia="Calibri" w:hAnsi="Palatino Linotype"/>
          <w:sz w:val="24"/>
        </w:rPr>
        <w:t>.</w:t>
      </w:r>
    </w:p>
    <w:p w14:paraId="3BFD9E98" w14:textId="77777777" w:rsidR="007F7091" w:rsidRPr="00F60AA1" w:rsidRDefault="007F7091" w:rsidP="007F7091">
      <w:pPr>
        <w:pStyle w:val="Prrafodelista"/>
        <w:spacing w:line="360" w:lineRule="auto"/>
        <w:ind w:left="0"/>
        <w:jc w:val="both"/>
        <w:rPr>
          <w:rFonts w:ascii="Palatino Linotype" w:hAnsi="Palatino Linotype" w:cs="Arial"/>
          <w:sz w:val="24"/>
          <w:szCs w:val="28"/>
        </w:rPr>
      </w:pPr>
    </w:p>
    <w:p w14:paraId="3BFD9E99" w14:textId="77777777" w:rsidR="007F7091" w:rsidRPr="00F60AA1" w:rsidRDefault="007F7091" w:rsidP="007F7091">
      <w:pPr>
        <w:spacing w:line="360" w:lineRule="auto"/>
        <w:ind w:right="49"/>
        <w:contextualSpacing/>
        <w:jc w:val="both"/>
        <w:rPr>
          <w:rFonts w:ascii="Palatino Linotype" w:hAnsi="Palatino Linotype"/>
          <w:b/>
          <w:color w:val="000000" w:themeColor="text1"/>
        </w:rPr>
      </w:pPr>
      <w:r w:rsidRPr="00F60AA1">
        <w:rPr>
          <w:rFonts w:ascii="Palatino Linotype" w:hAnsi="Palatino Linotype"/>
          <w:b/>
          <w:color w:val="000000" w:themeColor="text1"/>
          <w:lang w:eastAsia="es-ES_tradnl"/>
        </w:rPr>
        <w:t xml:space="preserve">QUINTO. </w:t>
      </w:r>
      <w:r w:rsidRPr="00F60AA1">
        <w:rPr>
          <w:rFonts w:ascii="Palatino Linotype" w:hAnsi="Palatino Linotype"/>
          <w:b/>
          <w:color w:val="000000" w:themeColor="text1"/>
        </w:rPr>
        <w:t xml:space="preserve"> </w:t>
      </w:r>
      <w:bookmarkStart w:id="24" w:name="_Toc80889843"/>
      <w:bookmarkStart w:id="25" w:name="_Toc81384826"/>
      <w:r w:rsidRPr="00F60AA1">
        <w:rPr>
          <w:rFonts w:ascii="Palatino Linotype" w:hAnsi="Palatino Linotype" w:cs="Arial"/>
          <w:b/>
          <w:color w:val="000000"/>
          <w:lang w:val="es-ES_tradnl"/>
        </w:rPr>
        <w:t>De la versión pública</w:t>
      </w:r>
      <w:bookmarkEnd w:id="24"/>
      <w:bookmarkEnd w:id="25"/>
      <w:r w:rsidRPr="00F60AA1">
        <w:rPr>
          <w:rFonts w:ascii="Palatino Linotype" w:hAnsi="Palatino Linotype" w:cs="Arial"/>
          <w:b/>
          <w:color w:val="000000"/>
          <w:lang w:val="es-ES_tradnl"/>
        </w:rPr>
        <w:t>.</w:t>
      </w:r>
    </w:p>
    <w:p w14:paraId="3BFD9E9A" w14:textId="77777777" w:rsidR="007F7091" w:rsidRPr="00F60AA1" w:rsidRDefault="007F7091" w:rsidP="007F7091">
      <w:pPr>
        <w:spacing w:line="360" w:lineRule="auto"/>
        <w:ind w:right="49"/>
        <w:contextualSpacing/>
        <w:jc w:val="both"/>
        <w:rPr>
          <w:rFonts w:ascii="Palatino Linotype" w:eastAsiaTheme="minorEastAsia" w:hAnsi="Palatino Linotype"/>
          <w:lang w:eastAsia="es-ES"/>
        </w:rPr>
      </w:pPr>
    </w:p>
    <w:p w14:paraId="3BFD9E9B" w14:textId="77777777" w:rsidR="007F7091" w:rsidRPr="00F60AA1" w:rsidRDefault="007F7091" w:rsidP="007F7091">
      <w:pPr>
        <w:pStyle w:val="Ttulo1"/>
        <w:numPr>
          <w:ilvl w:val="0"/>
          <w:numId w:val="3"/>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F60AA1">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F60AA1">
        <w:rPr>
          <w:rFonts w:ascii="Palatino Linotype" w:hAnsi="Palatino Linotype" w:cs="Times New Roman"/>
          <w:b/>
          <w:color w:val="000000" w:themeColor="text1"/>
          <w:sz w:val="24"/>
          <w:szCs w:val="24"/>
          <w:lang w:eastAsia="es-ES_tradnl"/>
        </w:rPr>
        <w:t xml:space="preserve"> </w:t>
      </w:r>
    </w:p>
    <w:p w14:paraId="3BFD9E9C" w14:textId="77777777" w:rsidR="007F7091" w:rsidRPr="00F60AA1" w:rsidRDefault="007F7091" w:rsidP="007F7091">
      <w:pPr>
        <w:pStyle w:val="Prrafodelista"/>
        <w:spacing w:line="360" w:lineRule="auto"/>
        <w:ind w:left="0" w:right="49"/>
        <w:jc w:val="both"/>
        <w:rPr>
          <w:rFonts w:ascii="Palatino Linotype" w:hAnsi="Palatino Linotype" w:cs="Arial"/>
          <w:color w:val="000000"/>
          <w:sz w:val="24"/>
        </w:rPr>
      </w:pPr>
    </w:p>
    <w:p w14:paraId="3BFD9E9D" w14:textId="77777777" w:rsidR="007F7091" w:rsidRPr="00F60AA1" w:rsidRDefault="007F7091" w:rsidP="007F7091">
      <w:pPr>
        <w:pStyle w:val="Prrafodelista"/>
        <w:numPr>
          <w:ilvl w:val="0"/>
          <w:numId w:val="1"/>
        </w:numPr>
        <w:spacing w:line="360" w:lineRule="auto"/>
        <w:ind w:left="0" w:right="49" w:firstLine="0"/>
        <w:jc w:val="both"/>
        <w:rPr>
          <w:rFonts w:ascii="Palatino Linotype" w:hAnsi="Palatino Linotype" w:cs="Arial"/>
          <w:color w:val="000000"/>
          <w:sz w:val="24"/>
        </w:rPr>
      </w:pPr>
      <w:r w:rsidRPr="00F60AA1">
        <w:rPr>
          <w:rFonts w:ascii="Palatino Linotype" w:hAnsi="Palatino Linotype" w:cs="Arial"/>
          <w:color w:val="000000"/>
          <w:sz w:val="24"/>
        </w:rPr>
        <w:t>Debe destacarse que, debido a la naturaleza de la información solicitada</w:t>
      </w:r>
      <w:r w:rsidRPr="00F60AA1">
        <w:rPr>
          <w:rFonts w:ascii="Palatino Linotype" w:hAnsi="Palatino Linotype" w:cs="Arial"/>
          <w:b/>
          <w:color w:val="000000"/>
          <w:sz w:val="24"/>
        </w:rPr>
        <w:t xml:space="preserve">, </w:t>
      </w:r>
      <w:r w:rsidRPr="00F60AA1">
        <w:rPr>
          <w:rFonts w:ascii="Palatino Linotype" w:hAnsi="Palatino Linotype" w:cs="Arial"/>
          <w:color w:val="000000"/>
          <w:sz w:val="24"/>
        </w:rPr>
        <w:t xml:space="preserve">eventualmente pudiera obrar datos personales susceptibles de protegerse, el </w:t>
      </w:r>
      <w:r w:rsidRPr="00F60AA1">
        <w:rPr>
          <w:rFonts w:ascii="Palatino Linotype" w:hAnsi="Palatino Linotype" w:cs="Arial"/>
          <w:b/>
          <w:bCs/>
          <w:color w:val="000000"/>
          <w:sz w:val="24"/>
        </w:rPr>
        <w:t xml:space="preserve">Sujeto Obligado </w:t>
      </w:r>
      <w:r w:rsidRPr="00F60AA1">
        <w:rPr>
          <w:rFonts w:ascii="Palatino Linotype" w:hAnsi="Palatino Linotype" w:cs="Arial"/>
          <w:color w:val="000000"/>
          <w:sz w:val="24"/>
        </w:rPr>
        <w:t xml:space="preserve">deberá de hacer la adecuada versión pública, protegiendo los datos que no son susceptibles de ser proporcionados. </w:t>
      </w:r>
    </w:p>
    <w:p w14:paraId="3BFD9E9E" w14:textId="77777777" w:rsidR="007F7091" w:rsidRPr="00F60AA1" w:rsidRDefault="007F7091" w:rsidP="007F7091">
      <w:pPr>
        <w:pStyle w:val="Prrafodelista"/>
        <w:spacing w:line="360" w:lineRule="auto"/>
        <w:ind w:left="0" w:right="49"/>
        <w:jc w:val="both"/>
        <w:rPr>
          <w:rFonts w:ascii="Palatino Linotype" w:hAnsi="Palatino Linotype" w:cs="Arial"/>
          <w:color w:val="000000"/>
          <w:sz w:val="24"/>
        </w:rPr>
      </w:pPr>
    </w:p>
    <w:p w14:paraId="3BFD9E9F" w14:textId="77777777" w:rsidR="007F7091" w:rsidRPr="00F60AA1" w:rsidRDefault="007F7091" w:rsidP="007F7091">
      <w:pPr>
        <w:numPr>
          <w:ilvl w:val="0"/>
          <w:numId w:val="1"/>
        </w:numPr>
        <w:spacing w:line="360" w:lineRule="auto"/>
        <w:ind w:left="0" w:right="49" w:firstLine="0"/>
        <w:contextualSpacing/>
        <w:jc w:val="both"/>
        <w:rPr>
          <w:rFonts w:ascii="Palatino Linotype" w:hAnsi="Palatino Linotype" w:cs="Arial"/>
          <w:color w:val="000000"/>
        </w:rPr>
      </w:pPr>
      <w:r w:rsidRPr="00F60AA1">
        <w:rPr>
          <w:rFonts w:ascii="Palatino Linotype" w:hAnsi="Palatino Linotype" w:cs="Arial"/>
          <w:color w:val="000000"/>
        </w:rPr>
        <w:t xml:space="preserve">No pasa desapercibido para este Órgano Garante que los </w:t>
      </w:r>
      <w:r w:rsidRPr="00F60AA1">
        <w:rPr>
          <w:rFonts w:ascii="Palatino Linotype" w:hAnsi="Palatino Linotype" w:cs="Arial"/>
          <w:b/>
          <w:bCs/>
          <w:color w:val="000000"/>
        </w:rPr>
        <w:t xml:space="preserve">Sujetos Obligados </w:t>
      </w:r>
      <w:r w:rsidRPr="00F60AA1">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BFD9EA0" w14:textId="77777777" w:rsidR="007F7091" w:rsidRPr="00F60AA1" w:rsidRDefault="007F7091" w:rsidP="007F7091">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7F7091" w:rsidRPr="00F60AA1" w14:paraId="3BFD9EA6" w14:textId="77777777" w:rsidTr="00700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BFD9EA1" w14:textId="77777777" w:rsidR="007F7091" w:rsidRPr="00F60AA1" w:rsidRDefault="007F7091" w:rsidP="00700BA8">
            <w:pPr>
              <w:spacing w:line="360" w:lineRule="auto"/>
              <w:rPr>
                <w:rFonts w:ascii="Palatino Linotype" w:hAnsi="Palatino Linotype"/>
                <w:bCs w:val="0"/>
                <w:sz w:val="22"/>
              </w:rPr>
            </w:pPr>
            <w:r w:rsidRPr="00F60AA1">
              <w:rPr>
                <w:rFonts w:ascii="Palatino Linotype" w:hAnsi="Palatino Linotype" w:cstheme="majorBidi"/>
                <w:bCs w:val="0"/>
                <w:sz w:val="22"/>
              </w:rPr>
              <w:t>a) Requisitos previos.</w:t>
            </w:r>
          </w:p>
        </w:tc>
        <w:tc>
          <w:tcPr>
            <w:tcW w:w="6990" w:type="dxa"/>
            <w:hideMark/>
          </w:tcPr>
          <w:p w14:paraId="3BFD9EA2" w14:textId="77777777" w:rsidR="007F7091" w:rsidRPr="00F60AA1" w:rsidRDefault="007F7091" w:rsidP="00700BA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F60AA1">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BFD9EA3" w14:textId="77777777" w:rsidR="007F7091" w:rsidRPr="00F60AA1" w:rsidRDefault="007F7091" w:rsidP="00700BA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F60AA1">
              <w:rPr>
                <w:rFonts w:ascii="Palatino Linotype" w:hAnsi="Palatino Linotype" w:cs="Arial"/>
                <w:b w:val="0"/>
                <w:bCs w:val="0"/>
                <w:color w:val="000000"/>
                <w:sz w:val="22"/>
              </w:rPr>
              <w:t>Al hacerlo tienen que precisar de qué información se trata, señalando el supuesto de clasificación (confidencialidad o reserva).</w:t>
            </w:r>
          </w:p>
          <w:p w14:paraId="3BFD9EA4" w14:textId="77777777" w:rsidR="007F7091" w:rsidRPr="00F60AA1" w:rsidRDefault="007F7091" w:rsidP="00700BA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F60AA1">
              <w:rPr>
                <w:rFonts w:ascii="Palatino Linotype" w:hAnsi="Palatino Linotype" w:cs="Arial"/>
                <w:b w:val="0"/>
                <w:bCs w:val="0"/>
                <w:color w:val="000000"/>
                <w:sz w:val="22"/>
              </w:rPr>
              <w:t>Además, se debe señalar el procedimiento, de los tres que establecen los artículos 132 y 106 de la Ley Estatal y General, respectivamente.</w:t>
            </w:r>
          </w:p>
          <w:p w14:paraId="3BFD9EA5" w14:textId="77777777" w:rsidR="007F7091" w:rsidRPr="00F60AA1" w:rsidRDefault="007F7091" w:rsidP="00700BA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F60AA1">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F60AA1">
              <w:rPr>
                <w:rFonts w:ascii="Palatino Linotype" w:hAnsi="Palatino Linotype" w:cs="Arial"/>
                <w:b w:val="0"/>
                <w:bCs w:val="0"/>
                <w:color w:val="000000"/>
                <w:sz w:val="22"/>
                <w:u w:val="single"/>
              </w:rPr>
              <w:t>no se puede hacer un acuerdo para clasificar de manera general todos los documentos de un expediente o área, sin</w:t>
            </w:r>
            <w:r w:rsidRPr="00F60AA1">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7F7091" w:rsidRPr="00F60AA1" w14:paraId="3BFD9EAB" w14:textId="77777777" w:rsidTr="00700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BFD9EA7" w14:textId="77777777" w:rsidR="007F7091" w:rsidRPr="00F60AA1" w:rsidRDefault="007F7091" w:rsidP="00700BA8">
            <w:pPr>
              <w:spacing w:line="360" w:lineRule="auto"/>
              <w:rPr>
                <w:rFonts w:ascii="Palatino Linotype" w:hAnsi="Palatino Linotype"/>
                <w:bCs w:val="0"/>
                <w:sz w:val="22"/>
              </w:rPr>
            </w:pPr>
            <w:r w:rsidRPr="00F60AA1">
              <w:rPr>
                <w:rFonts w:ascii="Palatino Linotype" w:hAnsi="Palatino Linotype" w:cstheme="majorBidi"/>
                <w:bCs w:val="0"/>
                <w:sz w:val="22"/>
              </w:rPr>
              <w:lastRenderedPageBreak/>
              <w:t>b) Supuestos de clasificación.</w:t>
            </w:r>
          </w:p>
        </w:tc>
        <w:tc>
          <w:tcPr>
            <w:tcW w:w="6990" w:type="dxa"/>
            <w:hideMark/>
          </w:tcPr>
          <w:p w14:paraId="3BFD9EA8"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14:paraId="3BFD9EA9"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BFD9EAA" w14:textId="77777777" w:rsidR="007F7091" w:rsidRPr="00F60AA1" w:rsidRDefault="007F7091" w:rsidP="00700BA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F60AA1">
              <w:rPr>
                <w:rFonts w:ascii="Palatino Linotype" w:hAnsi="Palatino Linotype" w:cs="Arial"/>
                <w:color w:val="000000"/>
                <w:sz w:val="22"/>
              </w:rPr>
              <w:t xml:space="preserve">El </w:t>
            </w:r>
            <w:r w:rsidRPr="00F60AA1">
              <w:rPr>
                <w:rFonts w:ascii="Palatino Linotype" w:hAnsi="Palatino Linotype" w:cs="Arial"/>
                <w:b/>
                <w:color w:val="000000"/>
                <w:sz w:val="22"/>
              </w:rPr>
              <w:t>Sujeto Obligado</w:t>
            </w:r>
            <w:r w:rsidRPr="00F60AA1">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F7091" w:rsidRPr="00F60AA1" w14:paraId="3BFD9EB0" w14:textId="77777777" w:rsidTr="00700BA8">
        <w:tc>
          <w:tcPr>
            <w:cnfStyle w:val="001000000000" w:firstRow="0" w:lastRow="0" w:firstColumn="1" w:lastColumn="0" w:oddVBand="0" w:evenVBand="0" w:oddHBand="0" w:evenHBand="0" w:firstRowFirstColumn="0" w:firstRowLastColumn="0" w:lastRowFirstColumn="0" w:lastRowLastColumn="0"/>
            <w:tcW w:w="1838" w:type="dxa"/>
            <w:hideMark/>
          </w:tcPr>
          <w:p w14:paraId="3BFD9EAC" w14:textId="77777777" w:rsidR="007F7091" w:rsidRPr="00F60AA1" w:rsidRDefault="007F7091" w:rsidP="00700BA8">
            <w:pPr>
              <w:spacing w:line="360" w:lineRule="auto"/>
              <w:rPr>
                <w:rFonts w:ascii="Palatino Linotype" w:hAnsi="Palatino Linotype"/>
                <w:bCs w:val="0"/>
                <w:sz w:val="22"/>
              </w:rPr>
            </w:pPr>
            <w:r w:rsidRPr="00F60AA1">
              <w:rPr>
                <w:rFonts w:ascii="Palatino Linotype" w:hAnsi="Palatino Linotype" w:cstheme="majorBidi"/>
                <w:bCs w:val="0"/>
                <w:sz w:val="22"/>
              </w:rPr>
              <w:t>c) Formalidades para emitir el acuerdo de clasificación.</w:t>
            </w:r>
          </w:p>
        </w:tc>
        <w:tc>
          <w:tcPr>
            <w:tcW w:w="6990" w:type="dxa"/>
            <w:hideMark/>
          </w:tcPr>
          <w:p w14:paraId="3BFD9EAD" w14:textId="77777777" w:rsidR="007F7091" w:rsidRPr="00F60AA1" w:rsidRDefault="007F7091" w:rsidP="00700B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14:paraId="3BFD9EAE" w14:textId="77777777" w:rsidR="007F7091" w:rsidRPr="00F60AA1" w:rsidRDefault="007F7091" w:rsidP="00700B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Es necesario que </w:t>
            </w:r>
            <w:r w:rsidRPr="00F60AA1">
              <w:rPr>
                <w:rFonts w:ascii="Palatino Linotype" w:hAnsi="Palatino Linotype" w:cs="Arial"/>
                <w:b/>
                <w:color w:val="000000"/>
                <w:sz w:val="22"/>
                <w:u w:val="single"/>
              </w:rPr>
              <w:t>el acto reúna con los requisitos elementales</w:t>
            </w:r>
            <w:r w:rsidRPr="00F60AA1">
              <w:rPr>
                <w:rFonts w:ascii="Palatino Linotype" w:hAnsi="Palatino Linotype" w:cs="Arial"/>
                <w:color w:val="000000"/>
                <w:sz w:val="22"/>
              </w:rPr>
              <w:t>, entre ellos, que la autoridad que va a emitir el acto de autoridad sea la legalmente facultada para ello.</w:t>
            </w:r>
          </w:p>
          <w:p w14:paraId="3BFD9EAF" w14:textId="77777777" w:rsidR="007F7091" w:rsidRPr="00F60AA1" w:rsidRDefault="007F7091" w:rsidP="00700BA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F60AA1">
              <w:rPr>
                <w:rFonts w:ascii="Palatino Linotype" w:hAnsi="Palatino Linotype" w:cs="Arial"/>
                <w:color w:val="000000"/>
                <w:sz w:val="22"/>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F60AA1">
              <w:rPr>
                <w:rFonts w:ascii="Palatino Linotype" w:hAnsi="Palatino Linotype" w:cs="Arial"/>
                <w:color w:val="000000"/>
                <w:sz w:val="22"/>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7F7091" w:rsidRPr="00F60AA1" w14:paraId="3BFD9EB8" w14:textId="77777777" w:rsidTr="00700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FD9EB1" w14:textId="77777777" w:rsidR="007F7091" w:rsidRPr="00F60AA1" w:rsidRDefault="007F7091" w:rsidP="00700BA8">
            <w:pPr>
              <w:spacing w:line="360" w:lineRule="auto"/>
              <w:rPr>
                <w:rFonts w:ascii="Palatino Linotype" w:hAnsi="Palatino Linotype"/>
                <w:b w:val="0"/>
                <w:sz w:val="22"/>
              </w:rPr>
            </w:pPr>
          </w:p>
          <w:p w14:paraId="3BFD9EB2" w14:textId="77777777" w:rsidR="007F7091" w:rsidRPr="00F60AA1" w:rsidRDefault="007F7091" w:rsidP="00700BA8">
            <w:pPr>
              <w:spacing w:line="360" w:lineRule="auto"/>
              <w:jc w:val="both"/>
              <w:rPr>
                <w:rFonts w:ascii="Palatino Linotype" w:hAnsi="Palatino Linotype"/>
                <w:bCs w:val="0"/>
                <w:sz w:val="22"/>
              </w:rPr>
            </w:pPr>
            <w:r w:rsidRPr="00F60AA1">
              <w:rPr>
                <w:rFonts w:ascii="Palatino Linotype" w:hAnsi="Palatino Linotype" w:cs="Arial"/>
                <w:bCs w:val="0"/>
                <w:color w:val="000000"/>
                <w:sz w:val="22"/>
              </w:rPr>
              <w:t xml:space="preserve">d) Requisitos de fondo del acuerdo de clasificación. </w:t>
            </w:r>
          </w:p>
        </w:tc>
        <w:tc>
          <w:tcPr>
            <w:tcW w:w="6990" w:type="dxa"/>
            <w:hideMark/>
          </w:tcPr>
          <w:p w14:paraId="3BFD9EB3"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60AA1">
              <w:rPr>
                <w:rFonts w:ascii="Palatino Linotype" w:hAnsi="Palatino Linotype" w:cs="Arial"/>
                <w:b/>
                <w:color w:val="000000"/>
                <w:sz w:val="22"/>
              </w:rPr>
              <w:t>Sujetos Obligados</w:t>
            </w:r>
            <w:r w:rsidRPr="00F60AA1">
              <w:rPr>
                <w:rFonts w:ascii="Palatino Linotype" w:hAnsi="Palatino Linotype" w:cs="Arial"/>
                <w:color w:val="000000"/>
                <w:sz w:val="22"/>
              </w:rPr>
              <w:t xml:space="preserve">, por lo que deberán fundar y motivar debidamente la clasificación. </w:t>
            </w:r>
          </w:p>
          <w:p w14:paraId="3BFD9EB4"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De lo anterior, se desprende que para una correcta </w:t>
            </w:r>
            <w:r w:rsidRPr="00F60AA1">
              <w:rPr>
                <w:rFonts w:ascii="Palatino Linotype" w:hAnsi="Palatino Linotype" w:cs="Arial"/>
                <w:b/>
                <w:color w:val="000000"/>
                <w:sz w:val="22"/>
              </w:rPr>
              <w:t>clasificación total o parcial</w:t>
            </w:r>
            <w:r w:rsidRPr="00F60AA1">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FD9EB5"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BFD9EB6"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lastRenderedPageBreak/>
              <w:t>En ese mismo sentido, el numeral trigésimo tercero fracción V de los Lineamientos Generales, precisa que para motivar la clasificación se deben acreditar las circunstancias de tiempo, modo y lugar.</w:t>
            </w:r>
          </w:p>
          <w:p w14:paraId="3BFD9EB7" w14:textId="77777777" w:rsidR="007F7091" w:rsidRPr="00F60AA1" w:rsidRDefault="007F7091" w:rsidP="00700BA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Ahora bien, </w:t>
            </w:r>
            <w:r w:rsidRPr="00F60AA1">
              <w:rPr>
                <w:rFonts w:ascii="Palatino Linotype" w:hAnsi="Palatino Linotype" w:cs="Arial"/>
                <w:b/>
                <w:color w:val="000000"/>
                <w:sz w:val="22"/>
                <w:u w:val="single"/>
              </w:rPr>
              <w:t>para cada caso además de fundar y motivar</w:t>
            </w:r>
            <w:r w:rsidRPr="00F60AA1">
              <w:rPr>
                <w:rFonts w:ascii="Palatino Linotype" w:hAnsi="Palatino Linotype" w:cs="Arial"/>
                <w:color w:val="000000"/>
                <w:sz w:val="22"/>
              </w:rPr>
              <w:t xml:space="preserve">, se debe identificar con claridad que datos contenidos en las documentales que son susceptibles de suprimirse, por ejemplo; </w:t>
            </w:r>
            <w:r w:rsidRPr="00F60AA1">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F7091" w:rsidRPr="00F60AA1" w14:paraId="3BFD9EBD" w14:textId="77777777" w:rsidTr="00700BA8">
        <w:tc>
          <w:tcPr>
            <w:cnfStyle w:val="001000000000" w:firstRow="0" w:lastRow="0" w:firstColumn="1" w:lastColumn="0" w:oddVBand="0" w:evenVBand="0" w:oddHBand="0" w:evenHBand="0" w:firstRowFirstColumn="0" w:firstRowLastColumn="0" w:lastRowFirstColumn="0" w:lastRowLastColumn="0"/>
            <w:tcW w:w="1838" w:type="dxa"/>
          </w:tcPr>
          <w:p w14:paraId="3BFD9EB9" w14:textId="77777777" w:rsidR="007F7091" w:rsidRPr="00F60AA1" w:rsidRDefault="007F7091" w:rsidP="00700BA8">
            <w:pPr>
              <w:spacing w:line="360" w:lineRule="auto"/>
              <w:ind w:right="49"/>
              <w:jc w:val="both"/>
              <w:rPr>
                <w:rFonts w:ascii="Palatino Linotype" w:hAnsi="Palatino Linotype" w:cs="Arial"/>
                <w:bCs w:val="0"/>
                <w:sz w:val="22"/>
              </w:rPr>
            </w:pPr>
            <w:r w:rsidRPr="00F60AA1">
              <w:rPr>
                <w:rFonts w:ascii="Palatino Linotype" w:eastAsia="MS Gothic" w:hAnsi="Palatino Linotype"/>
                <w:b w:val="0"/>
                <w:sz w:val="22"/>
              </w:rPr>
              <w:lastRenderedPageBreak/>
              <w:t>e</w:t>
            </w:r>
            <w:r w:rsidRPr="00F60AA1">
              <w:rPr>
                <w:rFonts w:ascii="Palatino Linotype" w:eastAsia="MS Gothic" w:hAnsi="Palatino Linotype"/>
                <w:bCs w:val="0"/>
                <w:sz w:val="22"/>
              </w:rPr>
              <w:t xml:space="preserve">) Condiciones especiales de la clasificación de la información como confidencial. </w:t>
            </w:r>
          </w:p>
        </w:tc>
        <w:tc>
          <w:tcPr>
            <w:tcW w:w="6990" w:type="dxa"/>
            <w:hideMark/>
          </w:tcPr>
          <w:p w14:paraId="3BFD9EBA" w14:textId="77777777" w:rsidR="007F7091" w:rsidRPr="00F60AA1" w:rsidRDefault="007F7091" w:rsidP="00700B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14:paraId="3BFD9EBB" w14:textId="77777777" w:rsidR="007F7091" w:rsidRPr="00F60AA1" w:rsidRDefault="007F7091" w:rsidP="00700BA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F60AA1">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FD9EBC" w14:textId="77777777" w:rsidR="007F7091" w:rsidRPr="00F60AA1" w:rsidRDefault="007F7091" w:rsidP="00700BA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F60AA1">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FD9EBE" w14:textId="77777777" w:rsidR="007F7091" w:rsidRPr="00F60AA1" w:rsidRDefault="007F7091" w:rsidP="007F7091">
      <w:pPr>
        <w:spacing w:line="360" w:lineRule="auto"/>
        <w:ind w:right="49"/>
        <w:contextualSpacing/>
        <w:jc w:val="both"/>
        <w:rPr>
          <w:rFonts w:ascii="Palatino Linotype" w:hAnsi="Palatino Linotype" w:cs="Arial"/>
          <w:color w:val="000000"/>
        </w:rPr>
      </w:pPr>
    </w:p>
    <w:p w14:paraId="3BFD9EBF" w14:textId="77777777" w:rsidR="007F7091" w:rsidRPr="00F60AA1" w:rsidRDefault="007F7091" w:rsidP="007F7091">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F60AA1">
        <w:rPr>
          <w:rFonts w:ascii="Palatino Linotype" w:hAnsi="Palatino Linotype" w:cs="Arial"/>
          <w:sz w:val="24"/>
          <w:lang w:eastAsia="en-US"/>
        </w:rPr>
        <w:t xml:space="preserve">Si el servidor público incumple con estas formalidades y entrega la información sin proteger los datos personales incumple con lo que estipula las disposiciones legales </w:t>
      </w:r>
      <w:r w:rsidRPr="00F60AA1">
        <w:rPr>
          <w:rFonts w:ascii="Palatino Linotype" w:hAnsi="Palatino Linotype" w:cs="Arial"/>
          <w:sz w:val="24"/>
          <w:lang w:eastAsia="en-US"/>
        </w:rPr>
        <w:lastRenderedPageBreak/>
        <w:t>establecidas, asimismo que si entrega un documento testado sin el debido acuerdo de clasificación.</w:t>
      </w:r>
      <w:r w:rsidRPr="00F60AA1">
        <w:rPr>
          <w:rFonts w:ascii="Palatino Linotype" w:hAnsi="Palatino Linotype"/>
          <w:sz w:val="24"/>
        </w:rPr>
        <w:t xml:space="preserve"> </w:t>
      </w:r>
    </w:p>
    <w:p w14:paraId="3BFD9EC0" w14:textId="77777777" w:rsidR="007F7091" w:rsidRPr="00F60AA1" w:rsidRDefault="007F7091" w:rsidP="007F7091">
      <w:pPr>
        <w:pStyle w:val="Prrafodelista"/>
        <w:shd w:val="clear" w:color="auto" w:fill="FFFFFF"/>
        <w:spacing w:line="360" w:lineRule="auto"/>
        <w:ind w:left="0"/>
        <w:jc w:val="both"/>
        <w:rPr>
          <w:rFonts w:ascii="Palatino Linotype" w:hAnsi="Palatino Linotype" w:cs="Arial"/>
          <w:sz w:val="24"/>
        </w:rPr>
      </w:pPr>
    </w:p>
    <w:p w14:paraId="3BFD9EC1" w14:textId="77777777" w:rsidR="007F7091" w:rsidRPr="00F60AA1" w:rsidRDefault="007F7091" w:rsidP="007F7091">
      <w:pPr>
        <w:pStyle w:val="Sinespaciado"/>
        <w:numPr>
          <w:ilvl w:val="0"/>
          <w:numId w:val="1"/>
        </w:numPr>
        <w:spacing w:line="360" w:lineRule="auto"/>
        <w:ind w:left="0" w:firstLine="0"/>
        <w:contextualSpacing/>
        <w:jc w:val="both"/>
        <w:rPr>
          <w:rFonts w:ascii="Palatino Linotype" w:eastAsia="Calibri" w:hAnsi="Palatino Linotype"/>
          <w:sz w:val="24"/>
        </w:rPr>
      </w:pPr>
      <w:r w:rsidRPr="00F60AA1">
        <w:rPr>
          <w:rFonts w:ascii="Palatino Linotype" w:eastAsia="Calibri" w:hAnsi="Palatino Linotype"/>
          <w:sz w:val="24"/>
        </w:rPr>
        <w:t xml:space="preserve">Por lo anteriormente expuesto y fundado, este </w:t>
      </w:r>
      <w:r w:rsidRPr="00F60AA1">
        <w:rPr>
          <w:rFonts w:ascii="Palatino Linotype" w:eastAsia="Calibri" w:hAnsi="Palatino Linotype"/>
          <w:b/>
          <w:bCs/>
          <w:sz w:val="24"/>
        </w:rPr>
        <w:t>ÓRGANO GARANTE</w:t>
      </w:r>
      <w:r w:rsidRPr="00F60AA1">
        <w:rPr>
          <w:rFonts w:ascii="Palatino Linotype" w:eastAsia="Calibri" w:hAnsi="Palatino Linotype"/>
          <w:sz w:val="24"/>
        </w:rPr>
        <w:t xml:space="preserve"> emite los siguientes:</w:t>
      </w:r>
    </w:p>
    <w:p w14:paraId="3BFD9EC2" w14:textId="77777777" w:rsidR="007F7091" w:rsidRPr="00F60AA1" w:rsidRDefault="007F7091" w:rsidP="007F7091">
      <w:pPr>
        <w:spacing w:line="360" w:lineRule="auto"/>
        <w:contextualSpacing/>
        <w:jc w:val="both"/>
        <w:rPr>
          <w:rFonts w:ascii="Palatino Linotype" w:eastAsia="Calibri" w:hAnsi="Palatino Linotype"/>
        </w:rPr>
      </w:pPr>
    </w:p>
    <w:p w14:paraId="3BFD9EC3" w14:textId="77777777" w:rsidR="007F7091" w:rsidRPr="00F60AA1" w:rsidRDefault="007F7091" w:rsidP="007F709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83301643"/>
      <w:r w:rsidRPr="00F60AA1">
        <w:rPr>
          <w:rFonts w:ascii="Palatino Linotype" w:eastAsiaTheme="majorEastAsia" w:hAnsi="Palatino Linotype" w:cstheme="majorBidi"/>
          <w:b/>
          <w:color w:val="000000" w:themeColor="text1"/>
          <w:lang w:eastAsia="en-US"/>
        </w:rPr>
        <w:t>R E S O L U T I V O S</w:t>
      </w:r>
      <w:bookmarkEnd w:id="31"/>
      <w:bookmarkEnd w:id="32"/>
      <w:bookmarkEnd w:id="33"/>
    </w:p>
    <w:p w14:paraId="3BFD9EC4" w14:textId="77777777" w:rsidR="007F7091" w:rsidRDefault="007F7091" w:rsidP="007F709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3BFD9EC5" w14:textId="77777777" w:rsidR="00C25A4D" w:rsidRPr="00C25A4D" w:rsidRDefault="00C25A4D" w:rsidP="00C25A4D">
      <w:pPr>
        <w:spacing w:line="360" w:lineRule="auto"/>
        <w:jc w:val="both"/>
        <w:rPr>
          <w:rFonts w:ascii="Palatino Linotype" w:eastAsia="Calibri" w:hAnsi="Palatino Linotype" w:cs="Arial"/>
          <w:lang w:val="es-ES" w:eastAsia="es-ES"/>
        </w:rPr>
      </w:pPr>
      <w:r>
        <w:rPr>
          <w:rFonts w:ascii="Palatino Linotype" w:hAnsi="Palatino Linotype" w:cs="Arial"/>
          <w:b/>
          <w:lang w:val="es-ES_tradnl" w:eastAsia="es-ES"/>
        </w:rPr>
        <w:t xml:space="preserve">PRIMERO. </w:t>
      </w:r>
      <w:r>
        <w:rPr>
          <w:rFonts w:ascii="Palatino Linotype" w:hAnsi="Palatino Linotype" w:cs="Arial"/>
          <w:lang w:val="es-ES_tradnl" w:eastAsia="es-ES"/>
        </w:rPr>
        <w:t>Resultan infundadas las</w:t>
      </w:r>
      <w:r>
        <w:rPr>
          <w:rFonts w:ascii="Palatino Linotype" w:hAnsi="Palatino Linotype" w:cs="Arial"/>
          <w:b/>
          <w:lang w:val="es-ES_tradnl" w:eastAsia="es-ES"/>
        </w:rPr>
        <w:t xml:space="preserve"> </w:t>
      </w:r>
      <w:r>
        <w:rPr>
          <w:rFonts w:ascii="Palatino Linotype" w:hAnsi="Palatino Linotype" w:cs="Arial"/>
          <w:lang w:val="es-ES" w:eastAsia="es-ES"/>
        </w:rPr>
        <w:t xml:space="preserve">razones o motivos de inconformidad hechos valer </w:t>
      </w:r>
      <w:r>
        <w:rPr>
          <w:rFonts w:ascii="Palatino Linotype" w:eastAsia="Calibri" w:hAnsi="Palatino Linotype" w:cs="Arial"/>
          <w:lang w:val="es-ES" w:eastAsia="es-ES"/>
        </w:rPr>
        <w:t xml:space="preserve">en el recurso de revisión </w:t>
      </w:r>
      <w:r>
        <w:rPr>
          <w:rFonts w:ascii="Palatino Linotype" w:eastAsiaTheme="minorEastAsia" w:hAnsi="Palatino Linotype" w:cs="Arial"/>
          <w:b/>
          <w:bCs/>
          <w:lang w:val="es-ES_tradnl" w:eastAsia="es-ES"/>
        </w:rPr>
        <w:t xml:space="preserve">17074/INFOEM/IP/RR/2022, </w:t>
      </w:r>
      <w:r>
        <w:rPr>
          <w:rFonts w:ascii="Palatino Linotype" w:eastAsiaTheme="minorEastAsia" w:hAnsi="Palatino Linotype" w:cs="Arial"/>
          <w:bCs/>
          <w:lang w:val="es-ES_tradnl" w:eastAsia="es-ES"/>
        </w:rPr>
        <w:t xml:space="preserve">en términos del </w:t>
      </w:r>
      <w:r>
        <w:rPr>
          <w:rFonts w:ascii="Palatino Linotype" w:eastAsiaTheme="minorEastAsia" w:hAnsi="Palatino Linotype" w:cs="Arial"/>
          <w:b/>
          <w:bCs/>
          <w:lang w:val="es-ES_tradnl" w:eastAsia="es-ES"/>
        </w:rPr>
        <w:t>Considerando</w:t>
      </w:r>
      <w:r>
        <w:rPr>
          <w:rFonts w:ascii="Palatino Linotype" w:eastAsiaTheme="minorEastAsia" w:hAnsi="Palatino Linotype" w:cs="Arial"/>
          <w:bCs/>
          <w:lang w:val="es-ES_tradnl" w:eastAsia="es-ES"/>
        </w:rPr>
        <w:t xml:space="preserve"> </w:t>
      </w:r>
      <w:r>
        <w:rPr>
          <w:rFonts w:ascii="Palatino Linotype" w:eastAsiaTheme="minorEastAsia" w:hAnsi="Palatino Linotype" w:cs="Arial"/>
          <w:b/>
          <w:bCs/>
          <w:lang w:val="es-ES_tradnl" w:eastAsia="es-ES"/>
        </w:rPr>
        <w:t>CUARTO</w:t>
      </w:r>
      <w:r>
        <w:rPr>
          <w:rFonts w:ascii="Palatino Linotype" w:eastAsiaTheme="minorEastAsia" w:hAnsi="Palatino Linotype" w:cs="Arial"/>
          <w:bCs/>
          <w:lang w:val="es-ES_tradnl" w:eastAsia="es-ES"/>
        </w:rPr>
        <w:t xml:space="preserve"> de la presente resolución, por lo tanto, se </w:t>
      </w:r>
      <w:r>
        <w:rPr>
          <w:rFonts w:ascii="Palatino Linotype" w:eastAsia="Calibri" w:hAnsi="Palatino Linotype" w:cs="Arial"/>
          <w:b/>
          <w:lang w:val="es-ES" w:eastAsia="es-ES"/>
        </w:rPr>
        <w:t xml:space="preserve">CONFIRMA </w:t>
      </w:r>
      <w:r>
        <w:rPr>
          <w:rFonts w:ascii="Palatino Linotype" w:eastAsia="Calibri" w:hAnsi="Palatino Linotype" w:cs="Arial"/>
          <w:lang w:val="es-ES" w:eastAsia="es-ES"/>
        </w:rPr>
        <w:t xml:space="preserve">la respuesta emitida por la </w:t>
      </w:r>
      <w:r>
        <w:rPr>
          <w:rFonts w:ascii="Palatino Linotype" w:eastAsiaTheme="minorEastAsia" w:hAnsi="Palatino Linotype" w:cs="Arial"/>
          <w:b/>
          <w:bCs/>
          <w:lang w:eastAsia="es-ES"/>
        </w:rPr>
        <w:t>Ayuntamiento de Calimaya</w:t>
      </w:r>
      <w:r>
        <w:rPr>
          <w:rFonts w:ascii="Palatino Linotype" w:eastAsiaTheme="minorEastAsia" w:hAnsi="Palatino Linotype" w:cs="Arial"/>
          <w:b/>
          <w:lang w:val="es-ES_tradnl" w:eastAsia="es-ES"/>
        </w:rPr>
        <w:t xml:space="preserve"> </w:t>
      </w:r>
      <w:r>
        <w:rPr>
          <w:rFonts w:ascii="Palatino Linotype" w:eastAsia="Calibri" w:hAnsi="Palatino Linotype" w:cs="Arial"/>
          <w:lang w:val="es-ES" w:eastAsia="es-ES"/>
        </w:rPr>
        <w:t xml:space="preserve">a la solicitud </w:t>
      </w:r>
      <w:r w:rsidRPr="00C25A4D">
        <w:rPr>
          <w:rFonts w:ascii="Palatino Linotype" w:hAnsi="Palatino Linotype"/>
          <w:b/>
          <w:bCs/>
        </w:rPr>
        <w:t>00418/CALIMAYA/IP/2022</w:t>
      </w:r>
      <w:r>
        <w:rPr>
          <w:rFonts w:ascii="Palatino Linotype" w:eastAsia="Calibri" w:hAnsi="Palatino Linotype" w:cs="Arial"/>
          <w:b/>
          <w:lang w:val="es-ES" w:eastAsia="es-ES"/>
        </w:rPr>
        <w:t>.</w:t>
      </w:r>
      <w:r>
        <w:rPr>
          <w:rFonts w:ascii="Palatino Linotype" w:eastAsia="Calibri" w:hAnsi="Palatino Linotype" w:cs="Arial"/>
          <w:lang w:val="es-ES" w:eastAsia="es-ES"/>
        </w:rPr>
        <w:t xml:space="preserve"> </w:t>
      </w:r>
    </w:p>
    <w:p w14:paraId="3BFD9EC6" w14:textId="77777777" w:rsidR="00C25A4D" w:rsidRDefault="00C25A4D" w:rsidP="007F7091">
      <w:pPr>
        <w:spacing w:line="360" w:lineRule="auto"/>
        <w:ind w:right="48"/>
        <w:jc w:val="both"/>
        <w:rPr>
          <w:rFonts w:ascii="Palatino Linotype" w:eastAsiaTheme="majorEastAsia" w:hAnsi="Palatino Linotype" w:cstheme="majorBidi"/>
          <w:b/>
          <w:color w:val="000000" w:themeColor="text1"/>
          <w:lang w:eastAsia="en-US"/>
        </w:rPr>
      </w:pPr>
    </w:p>
    <w:p w14:paraId="3BFD9EC7" w14:textId="77777777" w:rsidR="007F7091" w:rsidRPr="00F60AA1" w:rsidRDefault="00C25A4D" w:rsidP="007F7091">
      <w:pPr>
        <w:spacing w:line="360" w:lineRule="auto"/>
        <w:ind w:right="48"/>
        <w:jc w:val="both"/>
        <w:rPr>
          <w:rFonts w:ascii="Palatino Linotype" w:hAnsi="Palatino Linotype" w:cs="Arial"/>
          <w:bCs/>
        </w:rPr>
      </w:pPr>
      <w:r>
        <w:rPr>
          <w:rFonts w:ascii="Palatino Linotype" w:hAnsi="Palatino Linotype" w:cs="Arial"/>
          <w:b/>
        </w:rPr>
        <w:t>SEGUND</w:t>
      </w:r>
      <w:r w:rsidR="007F7091" w:rsidRPr="00F60AA1">
        <w:rPr>
          <w:rFonts w:ascii="Palatino Linotype" w:hAnsi="Palatino Linotype" w:cs="Arial"/>
          <w:b/>
        </w:rPr>
        <w:t xml:space="preserve">O. </w:t>
      </w:r>
      <w:r w:rsidR="007F7091" w:rsidRPr="00F60AA1">
        <w:rPr>
          <w:rFonts w:ascii="Palatino Linotype" w:hAnsi="Palatino Linotype" w:cs="Arial"/>
        </w:rPr>
        <w:t>Resultan fundadas las</w:t>
      </w:r>
      <w:r w:rsidR="007F7091" w:rsidRPr="00F60AA1">
        <w:rPr>
          <w:rFonts w:ascii="Palatino Linotype" w:hAnsi="Palatino Linotype" w:cs="Arial"/>
          <w:b/>
        </w:rPr>
        <w:t xml:space="preserve"> </w:t>
      </w:r>
      <w:r w:rsidR="007F7091" w:rsidRPr="00F60AA1">
        <w:rPr>
          <w:rFonts w:ascii="Palatino Linotype" w:hAnsi="Palatino Linotype" w:cs="Arial"/>
          <w:lang w:val="es-ES"/>
        </w:rPr>
        <w:t xml:space="preserve">razones o motivos de inconformidad hechos valer </w:t>
      </w:r>
      <w:r w:rsidR="007F7091" w:rsidRPr="00F60AA1">
        <w:rPr>
          <w:rFonts w:ascii="Palatino Linotype" w:eastAsia="Calibri" w:hAnsi="Palatino Linotype" w:cs="Arial"/>
          <w:lang w:val="es-ES"/>
        </w:rPr>
        <w:t xml:space="preserve">en el recurso de revisión </w:t>
      </w:r>
      <w:r w:rsidR="007F7091" w:rsidRPr="00F60AA1">
        <w:rPr>
          <w:rFonts w:ascii="Palatino Linotype" w:hAnsi="Palatino Linotype" w:cs="Arial"/>
          <w:b/>
          <w:bCs/>
        </w:rPr>
        <w:t xml:space="preserve">17073/INFOEM/IP/RR/2022, </w:t>
      </w:r>
      <w:r w:rsidR="007F7091" w:rsidRPr="00F60AA1">
        <w:rPr>
          <w:rFonts w:ascii="Palatino Linotype" w:hAnsi="Palatino Linotype" w:cs="Arial"/>
          <w:bCs/>
        </w:rPr>
        <w:t xml:space="preserve">en términos del </w:t>
      </w:r>
      <w:r w:rsidR="007F7091" w:rsidRPr="00F60AA1">
        <w:rPr>
          <w:rFonts w:ascii="Palatino Linotype" w:hAnsi="Palatino Linotype" w:cs="Arial"/>
          <w:b/>
          <w:bCs/>
        </w:rPr>
        <w:t>Considerando</w:t>
      </w:r>
      <w:r w:rsidR="007F7091" w:rsidRPr="00F60AA1">
        <w:rPr>
          <w:rFonts w:ascii="Palatino Linotype" w:hAnsi="Palatino Linotype" w:cs="Arial"/>
          <w:bCs/>
        </w:rPr>
        <w:t xml:space="preserve"> </w:t>
      </w:r>
      <w:r w:rsidR="007F7091" w:rsidRPr="00F60AA1">
        <w:rPr>
          <w:rFonts w:ascii="Palatino Linotype" w:hAnsi="Palatino Linotype" w:cs="Arial"/>
          <w:b/>
          <w:bCs/>
        </w:rPr>
        <w:t xml:space="preserve">CUARTO Y QUINTO  </w:t>
      </w:r>
      <w:r w:rsidR="007F7091" w:rsidRPr="00F60AA1">
        <w:rPr>
          <w:rFonts w:ascii="Palatino Linotype" w:hAnsi="Palatino Linotype" w:cs="Arial"/>
          <w:bCs/>
        </w:rPr>
        <w:t>de la presente resolución.</w:t>
      </w:r>
    </w:p>
    <w:p w14:paraId="3BFD9EC8" w14:textId="77777777" w:rsidR="007F7091" w:rsidRPr="00F60AA1" w:rsidRDefault="007F7091" w:rsidP="007F7091">
      <w:pPr>
        <w:spacing w:line="360" w:lineRule="auto"/>
        <w:ind w:right="48"/>
        <w:jc w:val="both"/>
        <w:rPr>
          <w:rFonts w:ascii="Palatino Linotype" w:hAnsi="Palatino Linotype" w:cs="Arial"/>
          <w:bCs/>
        </w:rPr>
      </w:pPr>
    </w:p>
    <w:p w14:paraId="3BFD9EC9" w14:textId="77777777" w:rsidR="007F7091" w:rsidRPr="00F60AA1" w:rsidRDefault="00AE7266" w:rsidP="007F7091">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Pr>
          <w:rFonts w:ascii="Palatino Linotype" w:hAnsi="Palatino Linotype"/>
          <w:b/>
        </w:rPr>
        <w:t>TERCER</w:t>
      </w:r>
      <w:r w:rsidR="007F7091" w:rsidRPr="00F60AA1">
        <w:rPr>
          <w:rFonts w:ascii="Palatino Linotype" w:hAnsi="Palatino Linotype"/>
          <w:b/>
        </w:rPr>
        <w:t>O.</w:t>
      </w:r>
      <w:r w:rsidR="007F7091" w:rsidRPr="00F60AA1">
        <w:rPr>
          <w:rStyle w:val="Ttulo2Car"/>
          <w:rFonts w:ascii="Palatino Linotype" w:hAnsi="Palatino Linotype"/>
          <w:sz w:val="28"/>
        </w:rPr>
        <w:t xml:space="preserve"> </w:t>
      </w:r>
      <w:bookmarkEnd w:id="34"/>
      <w:bookmarkEnd w:id="35"/>
      <w:bookmarkEnd w:id="36"/>
      <w:bookmarkEnd w:id="37"/>
      <w:bookmarkEnd w:id="38"/>
      <w:bookmarkEnd w:id="39"/>
      <w:bookmarkEnd w:id="40"/>
      <w:r w:rsidR="007F7091" w:rsidRPr="00F60AA1">
        <w:rPr>
          <w:rFonts w:ascii="Palatino Linotype" w:eastAsia="Calibri" w:hAnsi="Palatino Linotype" w:cs="Arial"/>
          <w:lang w:val="es-ES"/>
        </w:rPr>
        <w:t>Se</w:t>
      </w:r>
      <w:r w:rsidR="007F7091" w:rsidRPr="00F60AA1">
        <w:rPr>
          <w:rFonts w:ascii="Palatino Linotype" w:eastAsia="Calibri" w:hAnsi="Palatino Linotype" w:cs="Arial"/>
          <w:b/>
          <w:lang w:val="es-ES"/>
        </w:rPr>
        <w:t xml:space="preserve"> REVOCA </w:t>
      </w:r>
      <w:r w:rsidR="007F7091" w:rsidRPr="00F60AA1">
        <w:rPr>
          <w:rFonts w:ascii="Palatino Linotype" w:eastAsia="Calibri" w:hAnsi="Palatino Linotype" w:cs="Arial"/>
          <w:lang w:val="es-ES"/>
        </w:rPr>
        <w:t xml:space="preserve">la respuesta emitida por el </w:t>
      </w:r>
      <w:r>
        <w:rPr>
          <w:rFonts w:ascii="Palatino Linotype" w:hAnsi="Palatino Linotype" w:cs="Arial"/>
          <w:b/>
        </w:rPr>
        <w:t>Ayuntamiento de Calimaya</w:t>
      </w:r>
      <w:r w:rsidRPr="00AE7266">
        <w:rPr>
          <w:rFonts w:ascii="Palatino Linotype" w:hAnsi="Palatino Linotype" w:cs="Arial"/>
        </w:rPr>
        <w:t xml:space="preserve"> a la solicitud de información</w:t>
      </w:r>
      <w:r>
        <w:rPr>
          <w:rFonts w:ascii="Palatino Linotype" w:hAnsi="Palatino Linotype" w:cs="Arial"/>
          <w:b/>
        </w:rPr>
        <w:t xml:space="preserve"> </w:t>
      </w:r>
      <w:r w:rsidRPr="00AE7266">
        <w:rPr>
          <w:rFonts w:ascii="Palatino Linotype" w:hAnsi="Palatino Linotype" w:cs="Arial"/>
          <w:b/>
          <w:bCs/>
          <w:szCs w:val="15"/>
        </w:rPr>
        <w:t>00416/CALIMAYA/IP/2022</w:t>
      </w:r>
      <w:r>
        <w:rPr>
          <w:rFonts w:ascii="Palatino Linotype" w:hAnsi="Palatino Linotype" w:cs="Arial"/>
          <w:b/>
          <w:bCs/>
          <w:szCs w:val="15"/>
        </w:rPr>
        <w:t>,</w:t>
      </w:r>
      <w:r w:rsidRPr="00AE7266">
        <w:rPr>
          <w:rFonts w:ascii="Arial" w:hAnsi="Arial" w:cs="Arial"/>
          <w:b/>
          <w:bCs/>
          <w:szCs w:val="15"/>
        </w:rPr>
        <w:t xml:space="preserve"> </w:t>
      </w:r>
      <w:r w:rsidR="007F7091" w:rsidRPr="00F60AA1">
        <w:rPr>
          <w:rFonts w:ascii="Palatino Linotype" w:eastAsia="Calibri" w:hAnsi="Palatino Linotype" w:cs="Arial"/>
          <w:lang w:val="es-ES"/>
        </w:rPr>
        <w:t>y se</w:t>
      </w:r>
      <w:r w:rsidR="007F7091" w:rsidRPr="00F60AA1">
        <w:rPr>
          <w:rFonts w:ascii="Palatino Linotype" w:eastAsia="Calibri" w:hAnsi="Palatino Linotype" w:cs="Arial"/>
          <w:b/>
          <w:lang w:val="es-ES"/>
        </w:rPr>
        <w:t xml:space="preserve"> ORDENA </w:t>
      </w:r>
      <w:r w:rsidR="007F7091" w:rsidRPr="00F60AA1">
        <w:rPr>
          <w:rFonts w:ascii="Palatino Linotype" w:hAnsi="Palatino Linotype" w:cs="Arial"/>
          <w:lang w:val="es-ES"/>
        </w:rPr>
        <w:t xml:space="preserve">entregar vía Sistema de Accesos a la Información Mexiquense (SAIMEX), en versión pública, la siguiente </w:t>
      </w:r>
      <w:r w:rsidR="007F7091" w:rsidRPr="00F60AA1">
        <w:rPr>
          <w:rFonts w:ascii="Palatino Linotype" w:hAnsi="Palatino Linotype" w:cs="Arial"/>
          <w:bCs/>
        </w:rPr>
        <w:t>información:</w:t>
      </w:r>
    </w:p>
    <w:p w14:paraId="3BFD9ECA" w14:textId="77777777" w:rsidR="007F7091" w:rsidRPr="00F60AA1" w:rsidRDefault="007F7091" w:rsidP="007F7091">
      <w:pPr>
        <w:spacing w:line="360" w:lineRule="auto"/>
        <w:ind w:right="48"/>
        <w:jc w:val="both"/>
        <w:rPr>
          <w:rFonts w:ascii="Palatino Linotype" w:hAnsi="Palatino Linotype" w:cs="Arial"/>
          <w:b/>
          <w:bCs/>
          <w:sz w:val="28"/>
        </w:rPr>
      </w:pPr>
    </w:p>
    <w:p w14:paraId="3BFD9ECB" w14:textId="77777777" w:rsidR="007F7091" w:rsidRPr="00F60AA1" w:rsidRDefault="007F7091" w:rsidP="007F7091">
      <w:pPr>
        <w:pStyle w:val="Prrafodelista"/>
        <w:spacing w:line="360" w:lineRule="auto"/>
        <w:ind w:left="1276" w:right="48"/>
        <w:jc w:val="both"/>
        <w:rPr>
          <w:rFonts w:ascii="Palatino Linotype" w:eastAsia="Palatino Linotype" w:hAnsi="Palatino Linotype" w:cs="Palatino Linotype"/>
          <w:b/>
          <w:sz w:val="24"/>
        </w:rPr>
      </w:pPr>
      <w:bookmarkStart w:id="41" w:name="_Toc460947013"/>
      <w:r w:rsidRPr="00F60AA1">
        <w:rPr>
          <w:rFonts w:ascii="Palatino Linotype" w:hAnsi="Palatino Linotype" w:cs="Arial"/>
          <w:b/>
          <w:sz w:val="24"/>
          <w:lang w:val="es-ES"/>
        </w:rPr>
        <w:t xml:space="preserve">A). Permiso o permisos emitidos por la Dirección del Medio Ambiente y Ecología </w:t>
      </w:r>
      <w:r w:rsidR="00822499" w:rsidRPr="00F60AA1">
        <w:rPr>
          <w:rFonts w:ascii="Palatino Linotype" w:hAnsi="Palatino Linotype" w:cs="Arial"/>
          <w:b/>
          <w:sz w:val="24"/>
          <w:lang w:val="es-ES"/>
        </w:rPr>
        <w:t xml:space="preserve">para tala de árbol </w:t>
      </w:r>
      <w:r w:rsidRPr="00F60AA1">
        <w:rPr>
          <w:rFonts w:ascii="Palatino Linotype" w:hAnsi="Palatino Linotype" w:cs="Arial"/>
          <w:b/>
          <w:sz w:val="24"/>
          <w:lang w:val="es-ES"/>
        </w:rPr>
        <w:t xml:space="preserve">en el mes de agosto, septiembre y octubre </w:t>
      </w:r>
      <w:r w:rsidRPr="00F60AA1">
        <w:rPr>
          <w:rFonts w:ascii="Palatino Linotype" w:hAnsi="Palatino Linotype" w:cs="Arial"/>
          <w:b/>
          <w:sz w:val="24"/>
          <w:lang w:val="es-ES"/>
        </w:rPr>
        <w:lastRenderedPageBreak/>
        <w:t>de dos mil veintidós,  en la dirección referida en la solicitud de información.</w:t>
      </w:r>
    </w:p>
    <w:p w14:paraId="3BFD9ECC" w14:textId="77777777" w:rsidR="00D4506A" w:rsidRDefault="00D4506A" w:rsidP="007F7091">
      <w:pPr>
        <w:spacing w:line="360" w:lineRule="auto"/>
        <w:jc w:val="both"/>
        <w:rPr>
          <w:rFonts w:ascii="Palatino Linotype" w:eastAsia="Calibri" w:hAnsi="Palatino Linotype" w:cs="Arial"/>
        </w:rPr>
      </w:pPr>
    </w:p>
    <w:p w14:paraId="3BFD9ECD" w14:textId="77777777" w:rsidR="007F7091" w:rsidRDefault="007F7091" w:rsidP="007F7091">
      <w:pPr>
        <w:spacing w:line="360" w:lineRule="auto"/>
        <w:jc w:val="both"/>
        <w:rPr>
          <w:rFonts w:ascii="Palatino Linotype" w:eastAsia="Calibri" w:hAnsi="Palatino Linotype" w:cs="Arial"/>
          <w:b/>
        </w:rPr>
      </w:pPr>
      <w:r w:rsidRPr="00F60AA1">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60AA1">
        <w:rPr>
          <w:rFonts w:ascii="Palatino Linotype" w:eastAsia="Calibri" w:hAnsi="Palatino Linotype" w:cs="Arial"/>
          <w:b/>
        </w:rPr>
        <w:t>RECURRENTE.</w:t>
      </w:r>
    </w:p>
    <w:p w14:paraId="3BFD9ECE" w14:textId="77777777" w:rsidR="00AE7266" w:rsidRPr="00F60AA1" w:rsidRDefault="00AE7266" w:rsidP="007F7091">
      <w:pPr>
        <w:spacing w:line="360" w:lineRule="auto"/>
        <w:jc w:val="both"/>
        <w:rPr>
          <w:rFonts w:ascii="Palatino Linotype" w:eastAsia="Calibri" w:hAnsi="Palatino Linotype" w:cs="Arial"/>
          <w:b/>
        </w:rPr>
      </w:pPr>
    </w:p>
    <w:p w14:paraId="3BFD9ECF" w14:textId="77777777" w:rsidR="007F7091" w:rsidRPr="00F60AA1" w:rsidRDefault="007F7091" w:rsidP="007F7091">
      <w:pPr>
        <w:spacing w:line="360" w:lineRule="auto"/>
        <w:jc w:val="both"/>
        <w:rPr>
          <w:rFonts w:ascii="Palatino Linotype" w:eastAsia="Calibri" w:hAnsi="Palatino Linotype" w:cs="Arial"/>
        </w:rPr>
      </w:pPr>
      <w:r w:rsidRPr="00F60AA1">
        <w:rPr>
          <w:rFonts w:ascii="Palatino Linotype" w:eastAsia="Calibri" w:hAnsi="Palatino Linotype" w:cs="Arial"/>
        </w:rPr>
        <w:t>De ser el caso de no localizar la información que se ordena entregar por no haberse generado, el Sujeto Obligado deberá de manifestar las razones que expliquen las causas por las cuales no se cuenta con la información.</w:t>
      </w:r>
    </w:p>
    <w:p w14:paraId="3BFD9ED0" w14:textId="77777777" w:rsidR="007F7091" w:rsidRPr="00F60AA1" w:rsidRDefault="007F7091" w:rsidP="007F7091">
      <w:pPr>
        <w:pStyle w:val="Prrafodelista"/>
        <w:spacing w:line="360" w:lineRule="auto"/>
        <w:ind w:right="48"/>
        <w:jc w:val="both"/>
        <w:rPr>
          <w:rFonts w:ascii="Palatino Linotype" w:eastAsia="Palatino Linotype" w:hAnsi="Palatino Linotype" w:cs="Palatino Linotype"/>
          <w:b/>
          <w:sz w:val="24"/>
        </w:rPr>
      </w:pPr>
    </w:p>
    <w:p w14:paraId="3BFD9ED1" w14:textId="77777777" w:rsidR="007F7091" w:rsidRPr="00F60AA1" w:rsidRDefault="00AE7266" w:rsidP="007F7091">
      <w:pPr>
        <w:tabs>
          <w:tab w:val="left" w:pos="8080"/>
        </w:tabs>
        <w:spacing w:line="360" w:lineRule="auto"/>
        <w:ind w:right="48"/>
        <w:contextualSpacing/>
        <w:jc w:val="both"/>
        <w:rPr>
          <w:rFonts w:ascii="Palatino Linotype" w:eastAsia="Palatino Linotype" w:hAnsi="Palatino Linotype" w:cs="Palatino Linotype"/>
          <w:b/>
        </w:rPr>
      </w:pPr>
      <w:r>
        <w:rPr>
          <w:rFonts w:ascii="Palatino Linotype" w:eastAsia="Palatino Linotype" w:hAnsi="Palatino Linotype" w:cs="Palatino Linotype"/>
          <w:b/>
        </w:rPr>
        <w:t>CUART</w:t>
      </w:r>
      <w:r w:rsidR="007F7091" w:rsidRPr="00F60AA1">
        <w:rPr>
          <w:rFonts w:ascii="Palatino Linotype" w:eastAsia="Palatino Linotype" w:hAnsi="Palatino Linotype" w:cs="Palatino Linotype"/>
          <w:b/>
        </w:rPr>
        <w:t xml:space="preserve">O. Notifíquese </w:t>
      </w:r>
      <w:r w:rsidR="007F7091" w:rsidRPr="00F60AA1">
        <w:rPr>
          <w:rFonts w:ascii="Palatino Linotype" w:eastAsia="Palatino Linotype" w:hAnsi="Palatino Linotype" w:cs="Palatino Linotype"/>
        </w:rPr>
        <w:t xml:space="preserve">al Titular de la Unidad de Transparencia del </w:t>
      </w:r>
      <w:r w:rsidR="007F7091" w:rsidRPr="00F60AA1">
        <w:rPr>
          <w:rFonts w:ascii="Palatino Linotype" w:eastAsia="Palatino Linotype" w:hAnsi="Palatino Linotype" w:cs="Palatino Linotype"/>
          <w:b/>
        </w:rPr>
        <w:t>SUJETO OBLIGADO</w:t>
      </w:r>
      <w:r w:rsidR="007F7091" w:rsidRPr="00F60AA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7F7091" w:rsidRPr="00F60AA1">
        <w:rPr>
          <w:rFonts w:ascii="Palatino Linotype" w:hAnsi="Palatino Linotype"/>
          <w:color w:val="222222"/>
          <w:shd w:val="clear" w:color="auto" w:fill="FFFFFF"/>
        </w:rPr>
        <w:t xml:space="preserve">vigente, dé cumplimiento a lo ordenado dentro del </w:t>
      </w:r>
      <w:r w:rsidR="007F7091" w:rsidRPr="00FA7E68">
        <w:rPr>
          <w:rFonts w:ascii="Palatino Linotype" w:hAnsi="Palatino Linotype"/>
          <w:b/>
          <w:color w:val="222222"/>
          <w:shd w:val="clear" w:color="auto" w:fill="FFFFFF"/>
        </w:rPr>
        <w:t>plazo de diez días hábiles</w:t>
      </w:r>
      <w:r w:rsidR="007F7091" w:rsidRPr="00F60AA1">
        <w:rPr>
          <w:rFonts w:ascii="Palatino Linotype" w:hAnsi="Palatino Linotype"/>
          <w:color w:val="222222"/>
          <w:shd w:val="clear" w:color="auto" w:fill="FFFFFF"/>
        </w:rPr>
        <w:t>, debiendo rendir a este Instituto el informe de cumplimiento de la resolución en un plazo de tres días hábiles posteriores.</w:t>
      </w:r>
    </w:p>
    <w:p w14:paraId="3BFD9ED2" w14:textId="77777777" w:rsidR="007F7091" w:rsidRPr="00F60AA1" w:rsidRDefault="007F7091" w:rsidP="007F7091">
      <w:pPr>
        <w:shd w:val="clear" w:color="auto" w:fill="FFFFFF"/>
        <w:tabs>
          <w:tab w:val="left" w:pos="4020"/>
        </w:tabs>
        <w:spacing w:line="360" w:lineRule="auto"/>
        <w:ind w:right="48"/>
        <w:jc w:val="both"/>
        <w:rPr>
          <w:rFonts w:ascii="Palatino Linotype" w:hAnsi="Palatino Linotype" w:cs="Arial"/>
          <w:b/>
        </w:rPr>
      </w:pPr>
      <w:r w:rsidRPr="00F60AA1">
        <w:rPr>
          <w:rFonts w:ascii="Palatino Linotype" w:hAnsi="Palatino Linotype" w:cs="Arial"/>
          <w:b/>
        </w:rPr>
        <w:tab/>
      </w:r>
    </w:p>
    <w:p w14:paraId="3BFD9ED3" w14:textId="77777777" w:rsidR="007F7091" w:rsidRPr="00F60AA1" w:rsidRDefault="00AE7266" w:rsidP="007F7091">
      <w:pPr>
        <w:shd w:val="clear" w:color="auto" w:fill="FFFFFF"/>
        <w:spacing w:line="360" w:lineRule="auto"/>
        <w:ind w:right="48"/>
        <w:jc w:val="both"/>
        <w:rPr>
          <w:rFonts w:ascii="Palatino Linotype" w:hAnsi="Palatino Linotype"/>
        </w:rPr>
      </w:pPr>
      <w:r>
        <w:rPr>
          <w:rFonts w:ascii="Palatino Linotype" w:hAnsi="Palatino Linotype" w:cs="Arial"/>
          <w:b/>
        </w:rPr>
        <w:t>QUIN</w:t>
      </w:r>
      <w:r w:rsidR="007F7091" w:rsidRPr="00F60AA1">
        <w:rPr>
          <w:rFonts w:ascii="Palatino Linotype" w:hAnsi="Palatino Linotype" w:cs="Arial"/>
          <w:b/>
        </w:rPr>
        <w:t xml:space="preserve">TO. </w:t>
      </w:r>
      <w:r w:rsidR="007F7091" w:rsidRPr="00F60AA1">
        <w:rPr>
          <w:rFonts w:ascii="Palatino Linotype" w:hAnsi="Palatino Linotype"/>
          <w:b/>
          <w:bCs/>
          <w:lang w:val="es-ES"/>
        </w:rPr>
        <w:t>Notifíquese al RECURRENTE</w:t>
      </w:r>
      <w:r w:rsidR="007F7091" w:rsidRPr="00F60AA1">
        <w:rPr>
          <w:rFonts w:ascii="Palatino Linotype" w:hAnsi="Palatino Linotype"/>
        </w:rPr>
        <w:t xml:space="preserve"> la presente resolución.</w:t>
      </w:r>
    </w:p>
    <w:p w14:paraId="3BFD9ED4" w14:textId="77777777" w:rsidR="007F7091" w:rsidRPr="00F60AA1" w:rsidRDefault="007F7091" w:rsidP="007F7091">
      <w:pPr>
        <w:shd w:val="clear" w:color="auto" w:fill="FFFFFF"/>
        <w:spacing w:line="360" w:lineRule="auto"/>
        <w:ind w:right="48"/>
        <w:jc w:val="both"/>
        <w:rPr>
          <w:rFonts w:ascii="Palatino Linotype" w:hAnsi="Palatino Linotype"/>
          <w:b/>
          <w:color w:val="FF0000"/>
        </w:rPr>
      </w:pPr>
    </w:p>
    <w:bookmarkEnd w:id="41"/>
    <w:p w14:paraId="3BFD9ED5" w14:textId="77777777" w:rsidR="007F7091" w:rsidRPr="00F60AA1" w:rsidRDefault="00AE7266" w:rsidP="007F7091">
      <w:pPr>
        <w:spacing w:line="360" w:lineRule="auto"/>
        <w:ind w:right="48"/>
        <w:jc w:val="both"/>
        <w:rPr>
          <w:rFonts w:ascii="Palatino Linotype" w:eastAsia="MS Mincho" w:hAnsi="Palatino Linotype"/>
          <w:lang w:val="es-ES"/>
        </w:rPr>
      </w:pPr>
      <w:r>
        <w:rPr>
          <w:rFonts w:ascii="Palatino Linotype" w:eastAsia="MS Mincho" w:hAnsi="Palatino Linotype"/>
          <w:b/>
        </w:rPr>
        <w:t>SEX</w:t>
      </w:r>
      <w:r w:rsidR="007F7091" w:rsidRPr="00F60AA1">
        <w:rPr>
          <w:rFonts w:ascii="Palatino Linotype" w:eastAsia="MS Mincho" w:hAnsi="Palatino Linotype"/>
          <w:b/>
        </w:rPr>
        <w:t>TO.</w:t>
      </w:r>
      <w:r w:rsidR="007F7091" w:rsidRPr="00F60AA1">
        <w:rPr>
          <w:rFonts w:ascii="Palatino Linotype" w:eastAsia="MS Mincho" w:hAnsi="Palatino Linotype"/>
        </w:rPr>
        <w:t xml:space="preserve"> </w:t>
      </w:r>
      <w:r w:rsidR="007F7091" w:rsidRPr="00F60AA1">
        <w:rPr>
          <w:rFonts w:ascii="Palatino Linotype" w:eastAsia="MS Mincho" w:hAnsi="Palatino Linotype"/>
          <w:lang w:val="es-ES"/>
        </w:rPr>
        <w:t xml:space="preserve">Se hace del conocimiento del </w:t>
      </w:r>
      <w:r w:rsidR="007F7091" w:rsidRPr="00F60AA1">
        <w:rPr>
          <w:rFonts w:ascii="Palatino Linotype" w:hAnsi="Palatino Linotype"/>
          <w:b/>
        </w:rPr>
        <w:t>RECURRENTE</w:t>
      </w:r>
      <w:r w:rsidR="007F7091" w:rsidRPr="00F60AA1">
        <w:rPr>
          <w:rFonts w:ascii="Palatino Linotype" w:hAnsi="Palatino Linotype"/>
        </w:rPr>
        <w:t xml:space="preserve"> </w:t>
      </w:r>
      <w:r w:rsidR="007F7091" w:rsidRPr="00F60AA1">
        <w:rPr>
          <w:rFonts w:ascii="Palatino Linotype" w:eastAsia="MS Mincho" w:hAnsi="Palatino Linotype"/>
          <w:lang w:val="es-ES"/>
        </w:rPr>
        <w:t xml:space="preserve">que de conformidad con lo establecido en el artículo 196 de la Ley de Transparencia y Acceso a la Información </w:t>
      </w:r>
      <w:r w:rsidR="007F7091" w:rsidRPr="00F60AA1">
        <w:rPr>
          <w:rFonts w:ascii="Palatino Linotype" w:eastAsia="MS Mincho" w:hAnsi="Palatino Linotype"/>
          <w:lang w:val="es-ES"/>
        </w:rPr>
        <w:lastRenderedPageBreak/>
        <w:t>Pública del Estado de México y Municipios, en caso de que considere que la resolución le cause algún perjuicio podrá impugnarla </w:t>
      </w:r>
      <w:r w:rsidR="007F7091" w:rsidRPr="00F60AA1">
        <w:rPr>
          <w:rFonts w:ascii="Palatino Linotype" w:eastAsia="MS Mincho" w:hAnsi="Palatino Linotype"/>
          <w:bCs/>
          <w:lang w:val="es-ES"/>
        </w:rPr>
        <w:t>vía juicio de amparo</w:t>
      </w:r>
      <w:r w:rsidR="007F7091" w:rsidRPr="00F60AA1">
        <w:rPr>
          <w:rFonts w:ascii="Palatino Linotype" w:eastAsia="MS Mincho" w:hAnsi="Palatino Linotype"/>
          <w:lang w:val="es-ES"/>
        </w:rPr>
        <w:t> en los términos de las leyes aplicables.</w:t>
      </w:r>
    </w:p>
    <w:p w14:paraId="3BFD9ED6" w14:textId="77777777" w:rsidR="007F7091" w:rsidRPr="00F60AA1" w:rsidRDefault="007F7091" w:rsidP="007F7091">
      <w:pPr>
        <w:spacing w:line="360" w:lineRule="auto"/>
        <w:ind w:right="48"/>
        <w:jc w:val="both"/>
        <w:rPr>
          <w:rFonts w:ascii="Palatino Linotype" w:hAnsi="Palatino Linotype"/>
          <w:color w:val="000000"/>
          <w:shd w:val="clear" w:color="auto" w:fill="FFFFFF"/>
        </w:rPr>
      </w:pPr>
    </w:p>
    <w:p w14:paraId="3BFD9ED7" w14:textId="77777777" w:rsidR="007F7091" w:rsidRPr="00F60AA1" w:rsidRDefault="00AE7266" w:rsidP="007F7091">
      <w:pPr>
        <w:spacing w:line="360" w:lineRule="auto"/>
        <w:ind w:right="48"/>
        <w:jc w:val="both"/>
        <w:rPr>
          <w:rFonts w:ascii="Palatino Linotype" w:eastAsia="Calibri" w:hAnsi="Palatino Linotype" w:cs="Arial"/>
          <w:bCs/>
        </w:rPr>
      </w:pPr>
      <w:r>
        <w:rPr>
          <w:rFonts w:ascii="Palatino Linotype" w:hAnsi="Palatino Linotype"/>
          <w:b/>
          <w:color w:val="000000"/>
          <w:shd w:val="clear" w:color="auto" w:fill="FFFFFF"/>
        </w:rPr>
        <w:t>SÉPTIMO</w:t>
      </w:r>
      <w:r w:rsidR="007F7091" w:rsidRPr="00F60AA1">
        <w:rPr>
          <w:rFonts w:ascii="Palatino Linotype" w:hAnsi="Palatino Linotype"/>
          <w:b/>
          <w:color w:val="000000"/>
          <w:shd w:val="clear" w:color="auto" w:fill="FFFFFF"/>
        </w:rPr>
        <w:t xml:space="preserve">. </w:t>
      </w:r>
      <w:r w:rsidR="007F7091" w:rsidRPr="00F60AA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FD9ED8" w14:textId="77777777" w:rsidR="007F7091" w:rsidRPr="00F60AA1" w:rsidRDefault="007F7091" w:rsidP="007F7091">
      <w:pPr>
        <w:spacing w:line="360" w:lineRule="auto"/>
        <w:ind w:right="48"/>
        <w:jc w:val="both"/>
        <w:rPr>
          <w:rFonts w:ascii="Palatino Linotype" w:eastAsia="Calibri" w:hAnsi="Palatino Linotype" w:cs="Arial"/>
          <w:bCs/>
        </w:rPr>
      </w:pPr>
    </w:p>
    <w:p w14:paraId="3BFD9ED9" w14:textId="77777777" w:rsidR="007F7091" w:rsidRPr="00F60AA1" w:rsidRDefault="00AE7266" w:rsidP="007F7091">
      <w:pPr>
        <w:spacing w:line="360" w:lineRule="auto"/>
        <w:jc w:val="both"/>
        <w:rPr>
          <w:rFonts w:ascii="Palatino Linotype" w:eastAsia="MS Mincho" w:hAnsi="Palatino Linotype"/>
          <w:color w:val="000000"/>
          <w:lang w:val="es-ES"/>
        </w:rPr>
      </w:pPr>
      <w:r>
        <w:rPr>
          <w:rFonts w:ascii="Palatino Linotype" w:eastAsia="MS Mincho" w:hAnsi="Palatino Linotype"/>
          <w:b/>
          <w:bCs/>
          <w:color w:val="000000"/>
          <w:lang w:val="es-ES"/>
        </w:rPr>
        <w:t>OCTAV</w:t>
      </w:r>
      <w:r w:rsidR="007F7091" w:rsidRPr="00F60AA1">
        <w:rPr>
          <w:rFonts w:ascii="Palatino Linotype" w:eastAsia="MS Mincho" w:hAnsi="Palatino Linotype"/>
          <w:b/>
          <w:bCs/>
          <w:color w:val="000000"/>
          <w:lang w:val="es-ES"/>
        </w:rPr>
        <w:t>O.</w:t>
      </w:r>
      <w:r w:rsidR="007F7091" w:rsidRPr="00F60AA1">
        <w:rPr>
          <w:rFonts w:ascii="Palatino Linotype" w:eastAsia="MS Mincho" w:hAnsi="Palatino Linotype"/>
          <w:color w:val="000000"/>
          <w:lang w:val="es-ES"/>
        </w:rPr>
        <w:t xml:space="preserve"> </w:t>
      </w:r>
      <w:r w:rsidR="007F7091" w:rsidRPr="00F60AA1">
        <w:rPr>
          <w:rFonts w:ascii="Palatino Linotype" w:eastAsiaTheme="minorHAnsi" w:hAnsi="Palatino Linotype" w:cstheme="minorBidi"/>
          <w:b/>
          <w:lang w:eastAsia="es-ES_tradnl"/>
        </w:rPr>
        <w:t>Gírese</w:t>
      </w:r>
      <w:r w:rsidR="007F7091" w:rsidRPr="00F60AA1">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007F7091" w:rsidRPr="00F60AA1">
        <w:rPr>
          <w:rFonts w:ascii="Palatino Linotype" w:eastAsiaTheme="minorHAnsi" w:hAnsi="Palatino Linotype" w:cstheme="minorBidi"/>
          <w:b/>
          <w:bCs/>
          <w:lang w:eastAsia="es-ES_tradnl"/>
        </w:rPr>
        <w:t>Considerando CUARTO</w:t>
      </w:r>
      <w:r w:rsidR="007F7091" w:rsidRPr="00F60AA1">
        <w:rPr>
          <w:rFonts w:ascii="Palatino Linotype" w:eastAsiaTheme="minorHAnsi" w:hAnsi="Palatino Linotype" w:cstheme="minorBidi"/>
          <w:lang w:eastAsia="es-ES_tradnl"/>
        </w:rPr>
        <w:t xml:space="preserve"> de la presente resolución.</w:t>
      </w:r>
    </w:p>
    <w:p w14:paraId="3BFD9EDA" w14:textId="77777777" w:rsidR="007F7091" w:rsidRPr="00F60AA1" w:rsidRDefault="007F7091" w:rsidP="007F7091">
      <w:pPr>
        <w:spacing w:line="360" w:lineRule="auto"/>
        <w:ind w:right="48"/>
        <w:jc w:val="both"/>
        <w:rPr>
          <w:rFonts w:ascii="Palatino Linotype" w:hAnsi="Palatino Linotype"/>
        </w:rPr>
      </w:pPr>
    </w:p>
    <w:p w14:paraId="3BFD9EDB" w14:textId="77777777" w:rsidR="00FA7E68" w:rsidRDefault="00FA7E68" w:rsidP="00FA7E68">
      <w:pPr>
        <w:spacing w:before="240" w:after="240" w:line="360" w:lineRule="auto"/>
        <w:ind w:firstLine="1"/>
        <w:jc w:val="both"/>
        <w:rPr>
          <w:rFonts w:ascii="Palatino Linotype" w:hAnsi="Palatino Linotype"/>
        </w:rPr>
      </w:pPr>
      <w:bookmarkStart w:id="42" w:name="_Hlk12979299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42"/>
    <w:p w14:paraId="3BFD9EDC" w14:textId="77777777" w:rsidR="007F7091" w:rsidRPr="009B6FD5" w:rsidRDefault="007F7091" w:rsidP="007F7091">
      <w:pPr>
        <w:spacing w:line="360" w:lineRule="auto"/>
        <w:ind w:right="48"/>
        <w:rPr>
          <w:rFonts w:ascii="Palatino Linotype" w:hAnsi="Palatino Linotype"/>
        </w:rPr>
      </w:pPr>
    </w:p>
    <w:p w14:paraId="3BFD9EDD"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DE"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DF"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0"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1"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2"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3"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4"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5"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6"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7"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8"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9" w14:textId="77777777" w:rsidR="007F7091" w:rsidRPr="009B6FD5" w:rsidRDefault="007F7091" w:rsidP="007F7091">
      <w:pPr>
        <w:spacing w:line="360" w:lineRule="auto"/>
        <w:ind w:right="49"/>
        <w:jc w:val="both"/>
        <w:rPr>
          <w:rFonts w:ascii="Palatino Linotype" w:eastAsiaTheme="minorEastAsia" w:hAnsi="Palatino Linotype" w:cs="Arial"/>
          <w:lang w:val="es-ES_tradnl" w:eastAsia="es-ES"/>
        </w:rPr>
      </w:pPr>
    </w:p>
    <w:p w14:paraId="3BFD9EEA" w14:textId="77777777" w:rsidR="007F7091" w:rsidRPr="009B6FD5" w:rsidRDefault="007F7091" w:rsidP="007F7091">
      <w:pPr>
        <w:spacing w:line="360" w:lineRule="auto"/>
        <w:rPr>
          <w:rFonts w:ascii="Palatino Linotype" w:hAnsi="Palatino Linotype"/>
        </w:rPr>
      </w:pPr>
    </w:p>
    <w:p w14:paraId="3BFD9EEB" w14:textId="77777777" w:rsidR="007F7091" w:rsidRPr="009B6FD5" w:rsidRDefault="007F7091" w:rsidP="007F7091">
      <w:pPr>
        <w:spacing w:line="360" w:lineRule="auto"/>
        <w:rPr>
          <w:rFonts w:ascii="Palatino Linotype" w:hAnsi="Palatino Linotype"/>
        </w:rPr>
      </w:pPr>
    </w:p>
    <w:p w14:paraId="3BFD9EEC" w14:textId="77777777" w:rsidR="007F7091" w:rsidRPr="009B6FD5" w:rsidRDefault="007F7091" w:rsidP="007F7091">
      <w:pPr>
        <w:spacing w:line="360" w:lineRule="auto"/>
        <w:rPr>
          <w:rFonts w:ascii="Palatino Linotype" w:hAnsi="Palatino Linotype"/>
        </w:rPr>
      </w:pPr>
    </w:p>
    <w:p w14:paraId="3BFD9EED" w14:textId="77777777" w:rsidR="007F7091" w:rsidRPr="009B6FD5" w:rsidRDefault="007F7091" w:rsidP="007F7091">
      <w:pPr>
        <w:spacing w:line="360" w:lineRule="auto"/>
        <w:rPr>
          <w:rFonts w:ascii="Palatino Linotype" w:hAnsi="Palatino Linotype"/>
        </w:rPr>
      </w:pPr>
    </w:p>
    <w:p w14:paraId="3BFD9EEE" w14:textId="77777777" w:rsidR="007F7091" w:rsidRPr="009B6FD5" w:rsidRDefault="007F7091" w:rsidP="007F7091">
      <w:pPr>
        <w:spacing w:line="360" w:lineRule="auto"/>
        <w:rPr>
          <w:rFonts w:ascii="Palatino Linotype" w:hAnsi="Palatino Linotype"/>
        </w:rPr>
      </w:pPr>
    </w:p>
    <w:p w14:paraId="3BFD9EEF" w14:textId="77777777" w:rsidR="007F7091" w:rsidRPr="009B6FD5" w:rsidRDefault="007F7091" w:rsidP="007F7091">
      <w:pPr>
        <w:spacing w:line="360" w:lineRule="auto"/>
        <w:rPr>
          <w:rFonts w:ascii="Palatino Linotype" w:hAnsi="Palatino Linotype"/>
        </w:rPr>
      </w:pPr>
    </w:p>
    <w:p w14:paraId="3BFD9EF0" w14:textId="77777777" w:rsidR="007F7091" w:rsidRPr="009B6FD5" w:rsidRDefault="007F7091" w:rsidP="007F7091">
      <w:pPr>
        <w:spacing w:line="360" w:lineRule="auto"/>
        <w:rPr>
          <w:rFonts w:ascii="Palatino Linotype" w:hAnsi="Palatino Linotype"/>
        </w:rPr>
      </w:pPr>
    </w:p>
    <w:p w14:paraId="3BFD9EF1" w14:textId="77777777" w:rsidR="007F7091" w:rsidRPr="009B6FD5" w:rsidRDefault="007F7091" w:rsidP="007F7091">
      <w:pPr>
        <w:spacing w:line="360" w:lineRule="auto"/>
        <w:rPr>
          <w:rFonts w:ascii="Palatino Linotype" w:hAnsi="Palatino Linotype"/>
        </w:rPr>
      </w:pPr>
    </w:p>
    <w:p w14:paraId="3BFD9EF2" w14:textId="77777777" w:rsidR="007F7091" w:rsidRDefault="007F7091" w:rsidP="007F7091"/>
    <w:p w14:paraId="3BFD9EF3" w14:textId="77777777" w:rsidR="00700BA8" w:rsidRDefault="00700BA8"/>
    <w:sectPr w:rsidR="00700BA8" w:rsidSect="00700BA8">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9EF6" w14:textId="77777777" w:rsidR="003358D9" w:rsidRDefault="003358D9" w:rsidP="007F7091">
      <w:r>
        <w:separator/>
      </w:r>
    </w:p>
  </w:endnote>
  <w:endnote w:type="continuationSeparator" w:id="0">
    <w:p w14:paraId="3BFD9EF7" w14:textId="77777777" w:rsidR="003358D9" w:rsidRDefault="003358D9" w:rsidP="007F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9F08" w14:textId="77777777" w:rsidR="00700BA8" w:rsidRDefault="00700BA8">
    <w:pPr>
      <w:pStyle w:val="Piedepgina"/>
      <w:jc w:val="right"/>
    </w:pPr>
    <w:r>
      <w:rPr>
        <w:lang w:val="es-ES"/>
      </w:rPr>
      <w:t xml:space="preserve">Página </w:t>
    </w:r>
    <w:r>
      <w:rPr>
        <w:b/>
        <w:bCs/>
      </w:rPr>
      <w:fldChar w:fldCharType="begin"/>
    </w:r>
    <w:r>
      <w:rPr>
        <w:b/>
        <w:bCs/>
      </w:rPr>
      <w:instrText>PAGE</w:instrText>
    </w:r>
    <w:r>
      <w:rPr>
        <w:b/>
        <w:bCs/>
      </w:rPr>
      <w:fldChar w:fldCharType="separate"/>
    </w:r>
    <w:r w:rsidR="007F22AE">
      <w:rPr>
        <w:b/>
        <w:bCs/>
        <w:noProof/>
      </w:rPr>
      <w:t>41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F22AE">
      <w:rPr>
        <w:b/>
        <w:bCs/>
        <w:noProof/>
      </w:rPr>
      <w:t>41</w:t>
    </w:r>
    <w:r>
      <w:rPr>
        <w:b/>
        <w:bCs/>
      </w:rPr>
      <w:fldChar w:fldCharType="end"/>
    </w:r>
  </w:p>
  <w:p w14:paraId="3BFD9F09" w14:textId="77777777" w:rsidR="00700BA8" w:rsidRDefault="00700B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9F1B" w14:textId="77777777" w:rsidR="00700BA8" w:rsidRDefault="00700BA8">
    <w:pPr>
      <w:pStyle w:val="Piedepgina"/>
      <w:jc w:val="right"/>
    </w:pPr>
    <w:r>
      <w:rPr>
        <w:lang w:val="es-ES"/>
      </w:rPr>
      <w:t xml:space="preserve">Página </w:t>
    </w:r>
    <w:r>
      <w:rPr>
        <w:b/>
        <w:bCs/>
      </w:rPr>
      <w:fldChar w:fldCharType="begin"/>
    </w:r>
    <w:r>
      <w:rPr>
        <w:b/>
        <w:bCs/>
      </w:rPr>
      <w:instrText>PAGE</w:instrText>
    </w:r>
    <w:r>
      <w:rPr>
        <w:b/>
        <w:bCs/>
      </w:rPr>
      <w:fldChar w:fldCharType="separate"/>
    </w:r>
    <w:r w:rsidR="007F22A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F22AE">
      <w:rPr>
        <w:b/>
        <w:bCs/>
        <w:noProof/>
      </w:rPr>
      <w:t>41</w:t>
    </w:r>
    <w:r>
      <w:rPr>
        <w:b/>
        <w:bCs/>
      </w:rPr>
      <w:fldChar w:fldCharType="end"/>
    </w:r>
  </w:p>
  <w:p w14:paraId="3BFD9F1C" w14:textId="77777777" w:rsidR="00700BA8" w:rsidRDefault="00700B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9EF4" w14:textId="77777777" w:rsidR="003358D9" w:rsidRDefault="003358D9" w:rsidP="007F7091">
      <w:r>
        <w:separator/>
      </w:r>
    </w:p>
  </w:footnote>
  <w:footnote w:type="continuationSeparator" w:id="0">
    <w:p w14:paraId="3BFD9EF5" w14:textId="77777777" w:rsidR="003358D9" w:rsidRDefault="003358D9" w:rsidP="007F7091">
      <w:r>
        <w:continuationSeparator/>
      </w:r>
    </w:p>
  </w:footnote>
  <w:footnote w:id="1">
    <w:p w14:paraId="3BFD9F20" w14:textId="77777777" w:rsidR="00700BA8" w:rsidRPr="00F75272" w:rsidRDefault="00700BA8" w:rsidP="009E22D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BFD9F21" w14:textId="77777777" w:rsidR="00700BA8" w:rsidRDefault="00700BA8" w:rsidP="007F7091">
      <w:pPr>
        <w:pStyle w:val="Textonotapie"/>
      </w:pPr>
      <w:r>
        <w:rPr>
          <w:rStyle w:val="Refdenotaalpie"/>
        </w:rPr>
        <w:footnoteRef/>
      </w:r>
      <w:r>
        <w:t xml:space="preserve"> Convención Americana sobre Derechos Humanos. Artículo 13.</w:t>
      </w:r>
    </w:p>
  </w:footnote>
  <w:footnote w:id="3">
    <w:p w14:paraId="3BFD9F22" w14:textId="77777777" w:rsidR="00700BA8" w:rsidRDefault="00700BA8" w:rsidP="007F7091">
      <w:pPr>
        <w:pStyle w:val="Textonotapie"/>
      </w:pPr>
      <w:r>
        <w:rPr>
          <w:rStyle w:val="Refdenotaalpie"/>
        </w:rPr>
        <w:footnoteRef/>
      </w:r>
      <w:r>
        <w:t xml:space="preserve"> Constitución Política de los Estados Unidos Mexicanos. Artículo sexto, sección A, fracción I.</w:t>
      </w:r>
    </w:p>
  </w:footnote>
  <w:footnote w:id="4">
    <w:p w14:paraId="3BFD9F23" w14:textId="77777777" w:rsidR="00700BA8" w:rsidRDefault="00700BA8" w:rsidP="007F709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BFD9F24" w14:textId="77777777" w:rsidR="00700BA8" w:rsidRDefault="00700BA8" w:rsidP="007F7091">
      <w:pPr>
        <w:pStyle w:val="Textonotapie"/>
      </w:pPr>
      <w:r>
        <w:rPr>
          <w:rStyle w:val="Refdenotaalpie"/>
        </w:rPr>
        <w:footnoteRef/>
      </w:r>
      <w:r>
        <w:t xml:space="preserve"> Ibídem. Parr. 87.</w:t>
      </w:r>
    </w:p>
  </w:footnote>
  <w:footnote w:id="6">
    <w:p w14:paraId="3BFD9F25" w14:textId="77777777" w:rsidR="00700BA8" w:rsidRDefault="00700BA8" w:rsidP="007F7091">
      <w:pPr>
        <w:pStyle w:val="Textonotapie"/>
      </w:pPr>
      <w:r>
        <w:rPr>
          <w:rStyle w:val="Refdenotaalpie"/>
        </w:rPr>
        <w:footnoteRef/>
      </w:r>
      <w:r>
        <w:t xml:space="preserve"> Convención Americana sobre Derechos Humanos. Artículo 13.</w:t>
      </w:r>
    </w:p>
  </w:footnote>
  <w:footnote w:id="7">
    <w:p w14:paraId="3BFD9F26" w14:textId="77777777" w:rsidR="00700BA8" w:rsidRDefault="00700BA8" w:rsidP="007F7091">
      <w:pPr>
        <w:pStyle w:val="Textonotapie"/>
      </w:pPr>
      <w:r>
        <w:rPr>
          <w:rStyle w:val="Refdenotaalpie"/>
        </w:rPr>
        <w:footnoteRef/>
      </w:r>
      <w:r>
        <w:t xml:space="preserve"> Constitución Política de los Estados Unidos Mexicanos. Artículo sexto, sección A, Fracción I.</w:t>
      </w:r>
    </w:p>
  </w:footnote>
  <w:footnote w:id="8">
    <w:p w14:paraId="3BFD9F27" w14:textId="77777777" w:rsidR="00700BA8" w:rsidRPr="00F411B8" w:rsidRDefault="00700BA8" w:rsidP="007F7091">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3BFD9F28" w14:textId="77777777" w:rsidR="00700BA8" w:rsidRPr="00F411B8" w:rsidRDefault="00700BA8" w:rsidP="007F7091">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10">
    <w:p w14:paraId="3BFD9F29" w14:textId="77777777" w:rsidR="00700BA8" w:rsidRDefault="00700BA8" w:rsidP="007F7091">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9EF8" w14:textId="77777777" w:rsidR="00700BA8" w:rsidRDefault="00C44F98">
    <w:pPr>
      <w:pStyle w:val="Encabezado"/>
    </w:pPr>
    <w:r>
      <w:rPr>
        <w:noProof/>
      </w:rPr>
      <w:pict w14:anchorId="3BFD9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00BA8" w:rsidRPr="005C106F" w14:paraId="3BFD9F06" w14:textId="77777777" w:rsidTr="00700BA8">
      <w:trPr>
        <w:trHeight w:val="1435"/>
      </w:trPr>
      <w:tc>
        <w:tcPr>
          <w:tcW w:w="2268" w:type="dxa"/>
          <w:shd w:val="clear" w:color="auto" w:fill="auto"/>
        </w:tcPr>
        <w:p w14:paraId="3BFD9EF9" w14:textId="77777777" w:rsidR="00700BA8" w:rsidRPr="005C106F" w:rsidRDefault="00700BA8" w:rsidP="00700BA8">
          <w:pPr>
            <w:tabs>
              <w:tab w:val="right" w:pos="4273"/>
            </w:tabs>
            <w:rPr>
              <w:rFonts w:ascii="Garamond" w:eastAsia="Calibri" w:hAnsi="Garamond"/>
              <w:sz w:val="16"/>
              <w:szCs w:val="16"/>
              <w:lang w:eastAsia="en-US"/>
            </w:rPr>
          </w:pPr>
        </w:p>
      </w:tc>
      <w:tc>
        <w:tcPr>
          <w:tcW w:w="6946" w:type="dxa"/>
          <w:shd w:val="clear" w:color="auto" w:fill="auto"/>
        </w:tcPr>
        <w:p w14:paraId="3BFD9EFA" w14:textId="77777777" w:rsidR="00700BA8" w:rsidRDefault="00700BA8" w:rsidP="00700BA8"/>
        <w:tbl>
          <w:tblPr>
            <w:tblW w:w="6662" w:type="dxa"/>
            <w:tblInd w:w="40" w:type="dxa"/>
            <w:tblLayout w:type="fixed"/>
            <w:tblLook w:val="0420" w:firstRow="1" w:lastRow="0" w:firstColumn="0" w:lastColumn="0" w:noHBand="0" w:noVBand="1"/>
          </w:tblPr>
          <w:tblGrid>
            <w:gridCol w:w="2551"/>
            <w:gridCol w:w="4111"/>
          </w:tblGrid>
          <w:tr w:rsidR="00700BA8" w14:paraId="3BFD9EFD" w14:textId="77777777" w:rsidTr="00700BA8">
            <w:trPr>
              <w:trHeight w:val="150"/>
            </w:trPr>
            <w:tc>
              <w:tcPr>
                <w:tcW w:w="2551" w:type="dxa"/>
                <w:shd w:val="clear" w:color="auto" w:fill="auto"/>
              </w:tcPr>
              <w:p w14:paraId="3BFD9EFB" w14:textId="77777777" w:rsidR="00700BA8" w:rsidRPr="00020E73" w:rsidRDefault="00700BA8" w:rsidP="00700BA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BFD9EFC" w14:textId="77777777" w:rsidR="00700BA8" w:rsidRPr="00020E73" w:rsidRDefault="00700BA8" w:rsidP="00700BA8">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17073/INFOEM/IP/RR/2022</w:t>
                </w:r>
                <w:r w:rsidRPr="000A6AA5">
                  <w:rPr>
                    <w:rFonts w:ascii="Palatino Linotype" w:eastAsia="Calibri" w:hAnsi="Palatino Linotype" w:cs="Tahoma"/>
                    <w:bCs/>
                    <w:sz w:val="22"/>
                    <w:szCs w:val="22"/>
                    <w:lang w:eastAsia="en-US"/>
                  </w:rPr>
                  <w:t xml:space="preserve"> y Acumulado</w:t>
                </w:r>
              </w:p>
            </w:tc>
          </w:tr>
          <w:tr w:rsidR="00700BA8" w14:paraId="3BFD9F00" w14:textId="77777777" w:rsidTr="00700BA8">
            <w:trPr>
              <w:trHeight w:val="295"/>
            </w:trPr>
            <w:tc>
              <w:tcPr>
                <w:tcW w:w="2551" w:type="dxa"/>
                <w:shd w:val="clear" w:color="auto" w:fill="auto"/>
              </w:tcPr>
              <w:p w14:paraId="3BFD9EFE" w14:textId="77777777" w:rsidR="00700BA8" w:rsidRPr="00020E73" w:rsidRDefault="00700BA8" w:rsidP="00700BA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BFD9EFF" w14:textId="77777777" w:rsidR="00700BA8" w:rsidRPr="00020E73" w:rsidRDefault="00700BA8" w:rsidP="00700BA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Calimaya</w:t>
                </w:r>
              </w:p>
            </w:tc>
          </w:tr>
          <w:tr w:rsidR="00700BA8" w14:paraId="3BFD9F04" w14:textId="77777777" w:rsidTr="00700BA8">
            <w:trPr>
              <w:trHeight w:val="295"/>
            </w:trPr>
            <w:tc>
              <w:tcPr>
                <w:tcW w:w="2551" w:type="dxa"/>
                <w:shd w:val="clear" w:color="auto" w:fill="auto"/>
              </w:tcPr>
              <w:p w14:paraId="3BFD9F01" w14:textId="77777777" w:rsidR="00700BA8" w:rsidRPr="00020E73" w:rsidRDefault="00700BA8" w:rsidP="00700BA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BFD9F02" w14:textId="77777777" w:rsidR="00700BA8" w:rsidRPr="00020E73" w:rsidRDefault="00700BA8" w:rsidP="00700BA8">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BFD9F03" w14:textId="77777777" w:rsidR="00700BA8" w:rsidRPr="00020E73" w:rsidRDefault="00700BA8" w:rsidP="00700BA8">
                <w:pPr>
                  <w:tabs>
                    <w:tab w:val="right" w:pos="8838"/>
                  </w:tabs>
                  <w:ind w:left="-108" w:right="171"/>
                  <w:jc w:val="both"/>
                  <w:rPr>
                    <w:rFonts w:ascii="Palatino Linotype" w:eastAsia="Calibri" w:hAnsi="Palatino Linotype" w:cs="Tahoma"/>
                    <w:b/>
                    <w:sz w:val="22"/>
                    <w:szCs w:val="22"/>
                    <w:lang w:val="es-ES" w:eastAsia="en-US"/>
                  </w:rPr>
                </w:pPr>
              </w:p>
            </w:tc>
          </w:tr>
        </w:tbl>
        <w:p w14:paraId="3BFD9F05" w14:textId="77777777" w:rsidR="00700BA8" w:rsidRPr="005C106F" w:rsidRDefault="00700BA8" w:rsidP="00700BA8">
          <w:pPr>
            <w:tabs>
              <w:tab w:val="right" w:pos="8838"/>
            </w:tabs>
            <w:ind w:left="-28"/>
            <w:jc w:val="both"/>
            <w:rPr>
              <w:rFonts w:ascii="Arial" w:eastAsia="Calibri" w:hAnsi="Arial" w:cs="Arial"/>
              <w:b/>
              <w:sz w:val="22"/>
              <w:szCs w:val="22"/>
              <w:lang w:eastAsia="en-US"/>
            </w:rPr>
          </w:pPr>
        </w:p>
      </w:tc>
    </w:tr>
  </w:tbl>
  <w:p w14:paraId="3BFD9F07" w14:textId="77777777" w:rsidR="00700BA8" w:rsidRPr="00443C6B" w:rsidRDefault="00C44F98" w:rsidP="00700BA8">
    <w:pPr>
      <w:pStyle w:val="Encabezado"/>
      <w:rPr>
        <w:sz w:val="14"/>
      </w:rPr>
    </w:pPr>
    <w:r>
      <w:rPr>
        <w:noProof/>
        <w:sz w:val="14"/>
      </w:rPr>
      <w:pict w14:anchorId="3BFD9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106.3pt;margin-top:-12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00BA8" w:rsidRPr="00330DA7" w14:paraId="3BFD9F19" w14:textId="77777777" w:rsidTr="00700BA8">
      <w:trPr>
        <w:trHeight w:val="1435"/>
      </w:trPr>
      <w:tc>
        <w:tcPr>
          <w:tcW w:w="2268" w:type="dxa"/>
          <w:shd w:val="clear" w:color="auto" w:fill="auto"/>
        </w:tcPr>
        <w:p w14:paraId="3BFD9F0A" w14:textId="77777777" w:rsidR="00700BA8" w:rsidRPr="00330DA7" w:rsidRDefault="00700BA8" w:rsidP="00700BA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00BA8" w:rsidRPr="00330DA7" w14:paraId="3BFD9F0D" w14:textId="77777777" w:rsidTr="00700BA8">
            <w:trPr>
              <w:trHeight w:val="144"/>
            </w:trPr>
            <w:tc>
              <w:tcPr>
                <w:tcW w:w="2444" w:type="dxa"/>
                <w:shd w:val="clear" w:color="auto" w:fill="auto"/>
              </w:tcPr>
              <w:p w14:paraId="3BFD9F0B" w14:textId="77777777" w:rsidR="00700BA8" w:rsidRPr="00020E73" w:rsidRDefault="00700BA8" w:rsidP="00700BA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BFD9F0C" w14:textId="77777777" w:rsidR="00700BA8" w:rsidRPr="00020E73" w:rsidRDefault="00700BA8" w:rsidP="00700BA8">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17073/INFOEM/IP/RR/2022</w:t>
                </w:r>
                <w:r>
                  <w:rPr>
                    <w:rFonts w:ascii="Palatino Linotype" w:eastAsia="Calibri" w:hAnsi="Palatino Linotype" w:cs="Tahoma"/>
                    <w:b/>
                    <w:bCs/>
                    <w:sz w:val="22"/>
                    <w:szCs w:val="22"/>
                    <w:lang w:eastAsia="en-US"/>
                  </w:rPr>
                  <w:t xml:space="preserve"> </w:t>
                </w:r>
                <w:r w:rsidRPr="000A6AA5">
                  <w:rPr>
                    <w:rFonts w:ascii="Palatino Linotype" w:eastAsia="Calibri" w:hAnsi="Palatino Linotype" w:cs="Tahoma"/>
                    <w:bCs/>
                    <w:sz w:val="22"/>
                    <w:szCs w:val="22"/>
                    <w:lang w:eastAsia="en-US"/>
                  </w:rPr>
                  <w:t>y Acumulado</w:t>
                </w:r>
              </w:p>
            </w:tc>
          </w:tr>
          <w:tr w:rsidR="00700BA8" w:rsidRPr="00330DA7" w14:paraId="3BFD9F10" w14:textId="77777777" w:rsidTr="00700BA8">
            <w:trPr>
              <w:trHeight w:val="144"/>
            </w:trPr>
            <w:tc>
              <w:tcPr>
                <w:tcW w:w="2444" w:type="dxa"/>
                <w:shd w:val="clear" w:color="auto" w:fill="auto"/>
              </w:tcPr>
              <w:p w14:paraId="3BFD9F0E" w14:textId="77777777" w:rsidR="00700BA8" w:rsidRPr="00020E73" w:rsidRDefault="00700BA8" w:rsidP="00700BA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BFD9F0F" w14:textId="77777777" w:rsidR="00700BA8" w:rsidRPr="00DE1846" w:rsidRDefault="007F22AE" w:rsidP="00700BA8">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r w:rsidR="00700BA8" w:rsidRPr="00DE1846">
                  <w:rPr>
                    <w:rFonts w:ascii="Palatino Linotype" w:eastAsia="Calibri" w:hAnsi="Palatino Linotype" w:cs="Tahoma"/>
                    <w:bCs/>
                    <w:sz w:val="22"/>
                    <w:szCs w:val="22"/>
                    <w:lang w:eastAsia="en-US"/>
                  </w:rPr>
                  <w:t> </w:t>
                </w:r>
              </w:p>
            </w:tc>
          </w:tr>
          <w:tr w:rsidR="00700BA8" w:rsidRPr="00330DA7" w14:paraId="3BFD9F13" w14:textId="77777777" w:rsidTr="00700BA8">
            <w:trPr>
              <w:trHeight w:val="283"/>
            </w:trPr>
            <w:tc>
              <w:tcPr>
                <w:tcW w:w="2444" w:type="dxa"/>
                <w:shd w:val="clear" w:color="auto" w:fill="auto"/>
              </w:tcPr>
              <w:p w14:paraId="3BFD9F11" w14:textId="77777777" w:rsidR="00700BA8" w:rsidRPr="00020E73" w:rsidRDefault="00700BA8" w:rsidP="00700BA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BFD9F12" w14:textId="77777777" w:rsidR="00700BA8" w:rsidRPr="009E7B0A" w:rsidRDefault="00700BA8" w:rsidP="00700BA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Calimaya</w:t>
                </w:r>
              </w:p>
            </w:tc>
          </w:tr>
          <w:tr w:rsidR="00700BA8" w:rsidRPr="00330DA7" w14:paraId="3BFD9F17" w14:textId="77777777" w:rsidTr="00700BA8">
            <w:trPr>
              <w:trHeight w:val="283"/>
            </w:trPr>
            <w:tc>
              <w:tcPr>
                <w:tcW w:w="2444" w:type="dxa"/>
                <w:shd w:val="clear" w:color="auto" w:fill="auto"/>
              </w:tcPr>
              <w:p w14:paraId="3BFD9F14" w14:textId="77777777" w:rsidR="00700BA8" w:rsidRPr="00020E73" w:rsidRDefault="00700BA8" w:rsidP="00700BA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BFD9F15" w14:textId="77777777" w:rsidR="00700BA8" w:rsidRPr="00020E73" w:rsidRDefault="00700BA8" w:rsidP="00700BA8">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BFD9F16" w14:textId="77777777" w:rsidR="00700BA8" w:rsidRPr="00020E73" w:rsidRDefault="00700BA8" w:rsidP="00700BA8">
                <w:pPr>
                  <w:tabs>
                    <w:tab w:val="right" w:pos="8838"/>
                  </w:tabs>
                  <w:ind w:left="-74" w:right="-105"/>
                  <w:jc w:val="both"/>
                  <w:rPr>
                    <w:rFonts w:ascii="Palatino Linotype" w:eastAsia="Calibri" w:hAnsi="Palatino Linotype" w:cs="Tahoma"/>
                    <w:b/>
                    <w:sz w:val="22"/>
                    <w:szCs w:val="22"/>
                    <w:lang w:val="es-ES" w:eastAsia="en-US"/>
                  </w:rPr>
                </w:pPr>
              </w:p>
            </w:tc>
          </w:tr>
        </w:tbl>
        <w:p w14:paraId="3BFD9F18" w14:textId="77777777" w:rsidR="00700BA8" w:rsidRPr="00330DA7" w:rsidRDefault="00700BA8" w:rsidP="00700BA8">
          <w:pPr>
            <w:tabs>
              <w:tab w:val="right" w:pos="8838"/>
            </w:tabs>
            <w:ind w:left="-28"/>
            <w:jc w:val="both"/>
            <w:rPr>
              <w:rFonts w:ascii="Arial" w:eastAsia="Calibri" w:hAnsi="Arial" w:cs="Arial"/>
              <w:b/>
              <w:sz w:val="22"/>
              <w:szCs w:val="22"/>
              <w:lang w:eastAsia="en-US"/>
            </w:rPr>
          </w:pPr>
        </w:p>
      </w:tc>
    </w:tr>
  </w:tbl>
  <w:p w14:paraId="3BFD9F1A" w14:textId="77777777" w:rsidR="00700BA8" w:rsidRPr="00827FA0" w:rsidRDefault="00C44F98" w:rsidP="00700BA8">
    <w:pPr>
      <w:pStyle w:val="Encabezado"/>
      <w:rPr>
        <w:sz w:val="2"/>
        <w:szCs w:val="22"/>
      </w:rPr>
    </w:pPr>
    <w:r>
      <w:rPr>
        <w:noProof/>
        <w:sz w:val="2"/>
        <w:szCs w:val="22"/>
      </w:rPr>
      <w:pict w14:anchorId="3BFD9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A3A40"/>
    <w:multiLevelType w:val="hybridMultilevel"/>
    <w:tmpl w:val="DD4A0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884BA6"/>
    <w:multiLevelType w:val="hybridMultilevel"/>
    <w:tmpl w:val="A4909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394884744">
    <w:abstractNumId w:val="3"/>
  </w:num>
  <w:num w:numId="2" w16cid:durableId="1192258487">
    <w:abstractNumId w:val="2"/>
  </w:num>
  <w:num w:numId="3" w16cid:durableId="524447911">
    <w:abstractNumId w:val="0"/>
  </w:num>
  <w:num w:numId="4" w16cid:durableId="2046173059">
    <w:abstractNumId w:val="4"/>
  </w:num>
  <w:num w:numId="5" w16cid:durableId="653291373">
    <w:abstractNumId w:val="1"/>
  </w:num>
  <w:num w:numId="6" w16cid:durableId="20418600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202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91"/>
    <w:rsid w:val="00007A3C"/>
    <w:rsid w:val="00044043"/>
    <w:rsid w:val="0004792D"/>
    <w:rsid w:val="000A6AA5"/>
    <w:rsid w:val="00190587"/>
    <w:rsid w:val="001C7318"/>
    <w:rsid w:val="001F1A10"/>
    <w:rsid w:val="00214EBE"/>
    <w:rsid w:val="003358D9"/>
    <w:rsid w:val="00700BA8"/>
    <w:rsid w:val="0076643E"/>
    <w:rsid w:val="007F22AE"/>
    <w:rsid w:val="007F6674"/>
    <w:rsid w:val="007F7091"/>
    <w:rsid w:val="00822499"/>
    <w:rsid w:val="0085472E"/>
    <w:rsid w:val="008B7CC0"/>
    <w:rsid w:val="009E22D6"/>
    <w:rsid w:val="00AE7266"/>
    <w:rsid w:val="00C25A4D"/>
    <w:rsid w:val="00C44F98"/>
    <w:rsid w:val="00D4506A"/>
    <w:rsid w:val="00F942B2"/>
    <w:rsid w:val="00FA7E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FD9D31"/>
  <w15:chartTrackingRefBased/>
  <w15:docId w15:val="{6437F245-9851-4773-A532-5080497A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9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F70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F709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7091"/>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F7091"/>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F7091"/>
    <w:pPr>
      <w:tabs>
        <w:tab w:val="center" w:pos="4419"/>
        <w:tab w:val="right" w:pos="8838"/>
      </w:tabs>
    </w:pPr>
  </w:style>
  <w:style w:type="character" w:customStyle="1" w:styleId="EncabezadoCar">
    <w:name w:val="Encabezado Car"/>
    <w:basedOn w:val="Fuentedeprrafopredeter"/>
    <w:link w:val="Encabezado"/>
    <w:uiPriority w:val="99"/>
    <w:rsid w:val="007F709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F7091"/>
    <w:pPr>
      <w:tabs>
        <w:tab w:val="center" w:pos="4419"/>
        <w:tab w:val="right" w:pos="8838"/>
      </w:tabs>
    </w:pPr>
  </w:style>
  <w:style w:type="character" w:customStyle="1" w:styleId="PiedepginaCar">
    <w:name w:val="Pie de página Car"/>
    <w:basedOn w:val="Fuentedeprrafopredeter"/>
    <w:link w:val="Piedepgina"/>
    <w:uiPriority w:val="99"/>
    <w:rsid w:val="007F709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709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F709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F7091"/>
    <w:rPr>
      <w:color w:val="0563C1"/>
      <w:u w:val="single"/>
    </w:rPr>
  </w:style>
  <w:style w:type="paragraph" w:styleId="Sinespaciado">
    <w:name w:val="No Spacing"/>
    <w:aliases w:val="Francesa,INAI"/>
    <w:link w:val="SinespaciadoCar"/>
    <w:uiPriority w:val="1"/>
    <w:qFormat/>
    <w:rsid w:val="007F7091"/>
    <w:pPr>
      <w:spacing w:after="0" w:line="240" w:lineRule="auto"/>
    </w:pPr>
    <w:rPr>
      <w:lang w:val="es-MX"/>
    </w:rPr>
  </w:style>
  <w:style w:type="character" w:customStyle="1" w:styleId="SinespaciadoCar">
    <w:name w:val="Sin espaciado Car"/>
    <w:aliases w:val="Francesa Car,INAI Car"/>
    <w:link w:val="Sinespaciado"/>
    <w:uiPriority w:val="1"/>
    <w:locked/>
    <w:rsid w:val="007F7091"/>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F709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F709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709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F7091"/>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7F709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6552">
      <w:bodyDiv w:val="1"/>
      <w:marLeft w:val="0"/>
      <w:marRight w:val="0"/>
      <w:marTop w:val="0"/>
      <w:marBottom w:val="0"/>
      <w:divBdr>
        <w:top w:val="none" w:sz="0" w:space="0" w:color="auto"/>
        <w:left w:val="none" w:sz="0" w:space="0" w:color="auto"/>
        <w:bottom w:val="none" w:sz="0" w:space="0" w:color="auto"/>
        <w:right w:val="none" w:sz="0" w:space="0" w:color="auto"/>
      </w:divBdr>
    </w:div>
    <w:div w:id="432633497">
      <w:bodyDiv w:val="1"/>
      <w:marLeft w:val="0"/>
      <w:marRight w:val="0"/>
      <w:marTop w:val="0"/>
      <w:marBottom w:val="0"/>
      <w:divBdr>
        <w:top w:val="none" w:sz="0" w:space="0" w:color="auto"/>
        <w:left w:val="none" w:sz="0" w:space="0" w:color="auto"/>
        <w:bottom w:val="none" w:sz="0" w:space="0" w:color="auto"/>
        <w:right w:val="none" w:sz="0" w:space="0" w:color="auto"/>
      </w:divBdr>
      <w:divsChild>
        <w:div w:id="1387411032">
          <w:marLeft w:val="0"/>
          <w:marRight w:val="0"/>
          <w:marTop w:val="0"/>
          <w:marBottom w:val="0"/>
          <w:divBdr>
            <w:top w:val="none" w:sz="0" w:space="0" w:color="auto"/>
            <w:left w:val="none" w:sz="0" w:space="0" w:color="auto"/>
            <w:bottom w:val="none" w:sz="0" w:space="0" w:color="auto"/>
            <w:right w:val="none" w:sz="0" w:space="0" w:color="auto"/>
          </w:divBdr>
        </w:div>
      </w:divsChild>
    </w:div>
    <w:div w:id="5391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36181.page" TargetMode="External"/><Relationship Id="rId13" Type="http://schemas.openxmlformats.org/officeDocument/2006/relationships/hyperlink" Target="https://saimex.org.mx/saimex/revision/acuse/490018/0/0.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1623572.page" TargetMode="External"/><Relationship Id="rId12" Type="http://schemas.openxmlformats.org/officeDocument/2006/relationships/hyperlink" Target="javascript:abrirAcuse(49001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imex.org.mx/saimex/revision/acuse/490027/0/0.pag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36188.page" TargetMode="External"/><Relationship Id="rId5" Type="http://schemas.openxmlformats.org/officeDocument/2006/relationships/footnotes" Target="footnotes.xml"/><Relationship Id="rId15" Type="http://schemas.openxmlformats.org/officeDocument/2006/relationships/hyperlink" Target="javascript:abrirAcuse(490027);" TargetMode="External"/><Relationship Id="rId23" Type="http://schemas.openxmlformats.org/officeDocument/2006/relationships/theme" Target="theme/theme1.xml"/><Relationship Id="rId10" Type="http://schemas.openxmlformats.org/officeDocument/2006/relationships/hyperlink" Target="https://saimex.org.mx/saimex/solicitud/downloadAttach/1636187.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636182.page" TargetMode="External"/><Relationship Id="rId14" Type="http://schemas.openxmlformats.org/officeDocument/2006/relationships/hyperlink" Target="https://saimex.org.mx/saimex/solicitud/downloadAttach/1636181.pag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41</Pages>
  <Words>9191</Words>
  <Characters>52392</Characters>
  <Application>Microsoft Office Word</Application>
  <DocSecurity>0</DocSecurity>
  <Lines>436</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Pedro Sánchez</cp:lastModifiedBy>
  <cp:revision>10</cp:revision>
  <dcterms:created xsi:type="dcterms:W3CDTF">2023-03-09T01:21:00Z</dcterms:created>
  <dcterms:modified xsi:type="dcterms:W3CDTF">2023-04-21T04:00:00Z</dcterms:modified>
</cp:coreProperties>
</file>