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61BEEB40" w:rsidR="00A036A6" w:rsidRPr="006F00AD" w:rsidRDefault="00A036A6" w:rsidP="00A036A6">
      <w:pPr>
        <w:shd w:val="clear" w:color="auto" w:fill="FFFFFF"/>
        <w:spacing w:line="360" w:lineRule="auto"/>
        <w:jc w:val="both"/>
        <w:rPr>
          <w:rFonts w:ascii="Palatino Linotype" w:hAnsi="Palatino Linotype" w:cs="Arial"/>
          <w:color w:val="000000"/>
          <w:lang w:eastAsia="es-MX"/>
        </w:rPr>
      </w:pPr>
      <w:r w:rsidRPr="006F00A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12FBC" w:rsidRPr="006F00AD">
        <w:rPr>
          <w:rFonts w:ascii="Palatino Linotype" w:hAnsi="Palatino Linotype" w:cs="Arial"/>
          <w:color w:val="000000"/>
          <w:lang w:eastAsia="es-MX"/>
        </w:rPr>
        <w:t>quince de febrero de dos mil veintitrés</w:t>
      </w:r>
      <w:r w:rsidRPr="006F00AD">
        <w:rPr>
          <w:rFonts w:ascii="Palatino Linotype" w:hAnsi="Palatino Linotype" w:cs="Arial"/>
          <w:color w:val="000000"/>
          <w:lang w:eastAsia="es-MX"/>
        </w:rPr>
        <w:t>.</w:t>
      </w:r>
    </w:p>
    <w:p w14:paraId="5AF306FC" w14:textId="77777777" w:rsidR="00A036A6" w:rsidRPr="006F00AD" w:rsidRDefault="00A036A6" w:rsidP="00A036A6">
      <w:pPr>
        <w:shd w:val="clear" w:color="auto" w:fill="FFFFFF"/>
        <w:spacing w:line="360" w:lineRule="auto"/>
        <w:jc w:val="both"/>
        <w:rPr>
          <w:rFonts w:ascii="Palatino Linotype" w:hAnsi="Palatino Linotype" w:cs="Arial"/>
          <w:color w:val="000000"/>
          <w:lang w:eastAsia="es-MX"/>
        </w:rPr>
      </w:pPr>
    </w:p>
    <w:p w14:paraId="385FC697" w14:textId="098EB537" w:rsidR="00A036A6" w:rsidRPr="006F00AD" w:rsidRDefault="00A036A6" w:rsidP="00A036A6">
      <w:pPr>
        <w:shd w:val="clear" w:color="auto" w:fill="FFFFFF"/>
        <w:spacing w:line="360" w:lineRule="auto"/>
        <w:jc w:val="both"/>
        <w:rPr>
          <w:rFonts w:ascii="Palatino Linotype" w:hAnsi="Palatino Linotype" w:cs="Arial"/>
        </w:rPr>
      </w:pPr>
      <w:r w:rsidRPr="006F00AD">
        <w:rPr>
          <w:rFonts w:ascii="Palatino Linotype" w:hAnsi="Palatino Linotype" w:cs="Arial"/>
          <w:b/>
        </w:rPr>
        <w:t>VISTO</w:t>
      </w:r>
      <w:r w:rsidRPr="006F00AD">
        <w:rPr>
          <w:rFonts w:ascii="Palatino Linotype" w:hAnsi="Palatino Linotype" w:cs="Arial"/>
        </w:rPr>
        <w:t xml:space="preserve"> el expediente electrónico formado con motivo del recurso de revisión número </w:t>
      </w:r>
      <w:r w:rsidR="00172BB0" w:rsidRPr="006F00AD">
        <w:rPr>
          <w:rFonts w:ascii="Palatino Linotype" w:hAnsi="Palatino Linotype" w:cs="Arial"/>
          <w:b/>
          <w:bCs/>
          <w:lang w:eastAsia="es-MX"/>
        </w:rPr>
        <w:t>1755</w:t>
      </w:r>
      <w:r w:rsidR="00341648" w:rsidRPr="006F00AD">
        <w:rPr>
          <w:rFonts w:ascii="Palatino Linotype" w:hAnsi="Palatino Linotype" w:cs="Arial"/>
          <w:b/>
          <w:bCs/>
          <w:lang w:eastAsia="es-MX"/>
        </w:rPr>
        <w:t>5</w:t>
      </w:r>
      <w:r w:rsidRPr="006F00AD">
        <w:rPr>
          <w:rFonts w:ascii="Palatino Linotype" w:hAnsi="Palatino Linotype" w:cs="Arial"/>
          <w:b/>
          <w:bCs/>
          <w:lang w:eastAsia="es-MX"/>
        </w:rPr>
        <w:t>/INFOEM/IP/RR/2022</w:t>
      </w:r>
      <w:r w:rsidR="00BC0FAB" w:rsidRPr="006F00AD">
        <w:rPr>
          <w:rFonts w:ascii="Palatino Linotype" w:hAnsi="Palatino Linotype" w:cs="Arial"/>
        </w:rPr>
        <w:t xml:space="preserve">, </w:t>
      </w:r>
      <w:r w:rsidR="00172BB0" w:rsidRPr="006F00AD">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6F00AD">
        <w:rPr>
          <w:rFonts w:ascii="Palatino Linotype" w:hAnsi="Palatino Linotype" w:cs="Arial"/>
        </w:rPr>
        <w:t>,</w:t>
      </w:r>
      <w:r w:rsidRPr="006F00AD">
        <w:rPr>
          <w:rFonts w:ascii="Palatino Linotype" w:hAnsi="Palatino Linotype" w:cs="Arial"/>
          <w:b/>
        </w:rPr>
        <w:t xml:space="preserve"> </w:t>
      </w:r>
      <w:r w:rsidRPr="006F00AD">
        <w:rPr>
          <w:rFonts w:ascii="Palatino Linotype" w:hAnsi="Palatino Linotype" w:cs="Arial"/>
        </w:rPr>
        <w:t xml:space="preserve">en lo sucesivo </w:t>
      </w:r>
      <w:r w:rsidRPr="006F00AD">
        <w:rPr>
          <w:rFonts w:ascii="Palatino Linotype" w:hAnsi="Palatino Linotype" w:cs="Arial"/>
          <w:b/>
        </w:rPr>
        <w:t>El Recurrente</w:t>
      </w:r>
      <w:r w:rsidRPr="006F00AD">
        <w:rPr>
          <w:rFonts w:ascii="Palatino Linotype" w:hAnsi="Palatino Linotype" w:cs="Arial"/>
        </w:rPr>
        <w:t xml:space="preserve">, en contra de la falta de respuesta del </w:t>
      </w:r>
      <w:r w:rsidR="00271073" w:rsidRPr="006F00AD">
        <w:rPr>
          <w:rFonts w:ascii="Palatino Linotype" w:hAnsi="Palatino Linotype" w:cs="Arial"/>
          <w:b/>
        </w:rPr>
        <w:t xml:space="preserve">Ayuntamiento de </w:t>
      </w:r>
      <w:r w:rsidR="00172BB0" w:rsidRPr="006F00AD">
        <w:rPr>
          <w:rFonts w:ascii="Palatino Linotype" w:hAnsi="Palatino Linotype" w:cs="Arial"/>
          <w:b/>
        </w:rPr>
        <w:t>Zinacantepec</w:t>
      </w:r>
      <w:r w:rsidRPr="006F00AD">
        <w:rPr>
          <w:rFonts w:ascii="Palatino Linotype" w:hAnsi="Palatino Linotype" w:cs="Arial"/>
        </w:rPr>
        <w:t>,</w:t>
      </w:r>
      <w:r w:rsidRPr="006F00AD">
        <w:rPr>
          <w:rFonts w:ascii="Palatino Linotype" w:hAnsi="Palatino Linotype" w:cs="Arial"/>
          <w:b/>
        </w:rPr>
        <w:t xml:space="preserve"> </w:t>
      </w:r>
      <w:r w:rsidRPr="006F00AD">
        <w:rPr>
          <w:rFonts w:ascii="Palatino Linotype" w:hAnsi="Palatino Linotype" w:cs="Arial"/>
        </w:rPr>
        <w:t>en lo subsecuente</w:t>
      </w:r>
      <w:r w:rsidRPr="006F00AD">
        <w:rPr>
          <w:rFonts w:ascii="Palatino Linotype" w:hAnsi="Palatino Linotype" w:cs="Arial"/>
          <w:b/>
        </w:rPr>
        <w:t xml:space="preserve"> El Sujeto Obligado, </w:t>
      </w:r>
      <w:r w:rsidRPr="006F00AD">
        <w:rPr>
          <w:rFonts w:ascii="Palatino Linotype" w:hAnsi="Palatino Linotype" w:cs="Arial"/>
        </w:rPr>
        <w:t>se procede a dictar la presente resolución.</w:t>
      </w:r>
    </w:p>
    <w:p w14:paraId="4D526EEA" w14:textId="77777777" w:rsidR="00A036A6" w:rsidRPr="006F00AD"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6F00AD" w:rsidRDefault="00A036A6" w:rsidP="00A036A6">
      <w:pPr>
        <w:spacing w:line="360" w:lineRule="auto"/>
        <w:jc w:val="center"/>
        <w:rPr>
          <w:rFonts w:ascii="Palatino Linotype" w:hAnsi="Palatino Linotype"/>
          <w:b/>
          <w:sz w:val="28"/>
        </w:rPr>
      </w:pPr>
      <w:r w:rsidRPr="006F00AD">
        <w:rPr>
          <w:rFonts w:ascii="Palatino Linotype" w:hAnsi="Palatino Linotype"/>
          <w:b/>
          <w:sz w:val="28"/>
        </w:rPr>
        <w:t>A N T E C E D E N T E S   D E L   A S U N T O</w:t>
      </w:r>
    </w:p>
    <w:p w14:paraId="3A767F8F" w14:textId="77777777" w:rsidR="00A036A6" w:rsidRPr="006F00AD" w:rsidRDefault="00A036A6" w:rsidP="00A036A6">
      <w:pPr>
        <w:pStyle w:val="Sinespaciado"/>
      </w:pPr>
    </w:p>
    <w:p w14:paraId="6F0857E7" w14:textId="77777777" w:rsidR="00A036A6" w:rsidRPr="006F00AD" w:rsidRDefault="00A036A6" w:rsidP="00A036A6">
      <w:pPr>
        <w:spacing w:line="360" w:lineRule="auto"/>
        <w:jc w:val="both"/>
        <w:rPr>
          <w:rFonts w:ascii="Palatino Linotype" w:hAnsi="Palatino Linotype"/>
        </w:rPr>
      </w:pPr>
      <w:r w:rsidRPr="006F00AD">
        <w:rPr>
          <w:rFonts w:ascii="Palatino Linotype" w:hAnsi="Palatino Linotype" w:cs="Arial"/>
          <w:b/>
          <w:sz w:val="28"/>
        </w:rPr>
        <w:t>PRIMERO.</w:t>
      </w:r>
      <w:r w:rsidRPr="006F00AD">
        <w:rPr>
          <w:rFonts w:ascii="Palatino Linotype" w:hAnsi="Palatino Linotype" w:cs="Arial"/>
        </w:rPr>
        <w:t xml:space="preserve"> </w:t>
      </w:r>
      <w:r w:rsidRPr="006F00AD">
        <w:rPr>
          <w:rFonts w:ascii="Palatino Linotype" w:hAnsi="Palatino Linotype"/>
          <w:b/>
          <w:sz w:val="28"/>
          <w:szCs w:val="28"/>
        </w:rPr>
        <w:t>De la Solicitud de Información.</w:t>
      </w:r>
    </w:p>
    <w:p w14:paraId="4BAD4B2E" w14:textId="38877389" w:rsidR="00A036A6" w:rsidRPr="006F00AD" w:rsidRDefault="00A036A6" w:rsidP="00271073">
      <w:pPr>
        <w:spacing w:line="360" w:lineRule="auto"/>
        <w:jc w:val="both"/>
        <w:rPr>
          <w:rFonts w:ascii="Palatino Linotype" w:hAnsi="Palatino Linotype" w:cs="Arial"/>
        </w:rPr>
      </w:pPr>
      <w:r w:rsidRPr="006F00AD">
        <w:rPr>
          <w:rFonts w:ascii="Palatino Linotype" w:hAnsi="Palatino Linotype" w:cs="Arial"/>
        </w:rPr>
        <w:t xml:space="preserve">Con fecha </w:t>
      </w:r>
      <w:r w:rsidR="00172BB0" w:rsidRPr="006F00AD">
        <w:rPr>
          <w:rFonts w:ascii="Palatino Linotype" w:hAnsi="Palatino Linotype" w:cs="Arial"/>
        </w:rPr>
        <w:t>veintidós de noviembre</w:t>
      </w:r>
      <w:r w:rsidRPr="006F00AD">
        <w:rPr>
          <w:rFonts w:ascii="Palatino Linotype" w:hAnsi="Palatino Linotype" w:cs="Arial"/>
        </w:rPr>
        <w:t xml:space="preserve"> de dos mil veintidós, </w:t>
      </w:r>
      <w:r w:rsidRPr="006F00AD">
        <w:rPr>
          <w:rFonts w:ascii="Palatino Linotype" w:hAnsi="Palatino Linotype" w:cs="Arial"/>
          <w:b/>
        </w:rPr>
        <w:t xml:space="preserve">El Recurrente, </w:t>
      </w:r>
      <w:r w:rsidRPr="006F00AD">
        <w:rPr>
          <w:rFonts w:ascii="Palatino Linotype" w:hAnsi="Palatino Linotype" w:cs="Arial"/>
        </w:rPr>
        <w:t xml:space="preserve">presentó a través del Sistema de Acceso a la Información Mexiquense </w:t>
      </w:r>
      <w:r w:rsidRPr="006F00AD">
        <w:rPr>
          <w:rFonts w:ascii="Palatino Linotype" w:hAnsi="Palatino Linotype" w:cs="Arial"/>
          <w:b/>
        </w:rPr>
        <w:t>(SAIMEX)</w:t>
      </w:r>
      <w:r w:rsidRPr="006F00AD">
        <w:rPr>
          <w:rFonts w:ascii="Palatino Linotype" w:hAnsi="Palatino Linotype" w:cs="Arial"/>
        </w:rPr>
        <w:t xml:space="preserve">, ante </w:t>
      </w:r>
      <w:r w:rsidRPr="006F00AD">
        <w:rPr>
          <w:rFonts w:ascii="Palatino Linotype" w:hAnsi="Palatino Linotype" w:cs="Arial"/>
          <w:b/>
        </w:rPr>
        <w:t>El Sujeto Obligado</w:t>
      </w:r>
      <w:r w:rsidRPr="006F00AD">
        <w:rPr>
          <w:rFonts w:ascii="Palatino Linotype" w:hAnsi="Palatino Linotype" w:cs="Arial"/>
        </w:rPr>
        <w:t xml:space="preserve">, solicitud de acceso a la información pública, registrada bajo el número de expediente </w:t>
      </w:r>
      <w:r w:rsidR="00172BB0" w:rsidRPr="006F00AD">
        <w:rPr>
          <w:rFonts w:ascii="Palatino Linotype" w:hAnsi="Palatino Linotype" w:cs="Arial"/>
          <w:b/>
        </w:rPr>
        <w:t>01312/ZINACANT/IP/2022</w:t>
      </w:r>
      <w:r w:rsidRPr="006F00AD">
        <w:rPr>
          <w:rFonts w:ascii="Palatino Linotype" w:hAnsi="Palatino Linotype" w:cs="Arial"/>
        </w:rPr>
        <w:t>,</w:t>
      </w:r>
      <w:r w:rsidRPr="006F00AD">
        <w:rPr>
          <w:rFonts w:ascii="Palatino Linotype" w:hAnsi="Palatino Linotype" w:cs="Arial"/>
          <w:b/>
        </w:rPr>
        <w:t xml:space="preserve"> </w:t>
      </w:r>
      <w:r w:rsidRPr="006F00AD">
        <w:rPr>
          <w:rFonts w:ascii="Palatino Linotype" w:hAnsi="Palatino Linotype" w:cs="Arial"/>
        </w:rPr>
        <w:t xml:space="preserve">mediante la cual solicitó información en el tenor siguiente: </w:t>
      </w:r>
    </w:p>
    <w:p w14:paraId="4F92425B" w14:textId="77777777" w:rsidR="00271073" w:rsidRPr="006F00AD" w:rsidRDefault="00271073" w:rsidP="00271073">
      <w:pPr>
        <w:spacing w:line="360" w:lineRule="auto"/>
        <w:jc w:val="both"/>
        <w:rPr>
          <w:rFonts w:ascii="Palatino Linotype" w:hAnsi="Palatino Linotype" w:cs="Arial"/>
        </w:rPr>
      </w:pPr>
    </w:p>
    <w:p w14:paraId="5229EE30" w14:textId="4D326804" w:rsidR="00A036A6" w:rsidRPr="006F00AD" w:rsidRDefault="00A036A6" w:rsidP="00271073">
      <w:pPr>
        <w:spacing w:line="276" w:lineRule="auto"/>
        <w:ind w:left="567" w:right="567"/>
        <w:jc w:val="both"/>
        <w:rPr>
          <w:rFonts w:ascii="Palatino Linotype" w:hAnsi="Palatino Linotype"/>
          <w:i/>
          <w:lang w:val="es-ES_tradnl"/>
        </w:rPr>
      </w:pPr>
      <w:r w:rsidRPr="006F00AD">
        <w:rPr>
          <w:rFonts w:ascii="Palatino Linotype" w:hAnsi="Palatino Linotype"/>
          <w:i/>
          <w:lang w:val="es-ES_tradnl"/>
        </w:rPr>
        <w:t>“</w:t>
      </w:r>
      <w:r w:rsidR="00172BB0" w:rsidRPr="006F00AD">
        <w:rPr>
          <w:rFonts w:ascii="Palatino Linotype" w:hAnsi="Palatino Linotype"/>
          <w:i/>
          <w:lang w:val="es-ES_tradnl"/>
        </w:rPr>
        <w:t>SOLICITO LOS RECIBOS DE NÓMINA DEL PERSONAL ADSCRITO AL RASTRO MUNICIPAL, ASÍ COMO SUS GAFETES DE IDENTIFICACIÓN</w:t>
      </w:r>
      <w:r w:rsidRPr="006F00AD">
        <w:rPr>
          <w:rFonts w:ascii="Palatino Linotype" w:hAnsi="Palatino Linotype"/>
          <w:i/>
          <w:lang w:val="es-ES_tradnl"/>
        </w:rPr>
        <w:t>” [Sic]</w:t>
      </w:r>
    </w:p>
    <w:p w14:paraId="69C59981" w14:textId="77777777" w:rsidR="00BC0FAB" w:rsidRPr="006F00AD" w:rsidRDefault="00BC0FAB" w:rsidP="00A036A6">
      <w:pPr>
        <w:spacing w:line="360" w:lineRule="auto"/>
        <w:ind w:right="850"/>
        <w:jc w:val="both"/>
        <w:rPr>
          <w:rFonts w:ascii="Palatino Linotype" w:hAnsi="Palatino Linotype"/>
          <w:b/>
          <w:lang w:val="es-ES_tradnl"/>
        </w:rPr>
      </w:pPr>
    </w:p>
    <w:p w14:paraId="0F9F61FD" w14:textId="2BC65E49" w:rsidR="00271073" w:rsidRPr="006F00AD" w:rsidRDefault="00A036A6" w:rsidP="007C11CD">
      <w:pPr>
        <w:spacing w:line="360" w:lineRule="auto"/>
        <w:ind w:right="850"/>
        <w:jc w:val="both"/>
        <w:rPr>
          <w:rFonts w:ascii="Palatino Linotype" w:hAnsi="Palatino Linotype"/>
          <w:lang w:val="es-ES_tradnl"/>
        </w:rPr>
      </w:pPr>
      <w:r w:rsidRPr="006F00AD">
        <w:rPr>
          <w:rFonts w:ascii="Palatino Linotype" w:hAnsi="Palatino Linotype"/>
          <w:b/>
          <w:lang w:val="es-ES_tradnl"/>
        </w:rPr>
        <w:t>MODALIDAD DE ENTREGA:</w:t>
      </w:r>
      <w:r w:rsidRPr="006F00AD">
        <w:rPr>
          <w:rFonts w:ascii="Palatino Linotype" w:hAnsi="Palatino Linotype"/>
          <w:lang w:val="es-ES_tradnl"/>
        </w:rPr>
        <w:t xml:space="preserve"> A través del </w:t>
      </w:r>
      <w:r w:rsidRPr="006F00AD">
        <w:rPr>
          <w:rFonts w:ascii="Palatino Linotype" w:hAnsi="Palatino Linotype"/>
          <w:b/>
          <w:lang w:val="es-ES_tradnl"/>
        </w:rPr>
        <w:t>SAIMEX</w:t>
      </w:r>
      <w:r w:rsidRPr="006F00AD">
        <w:rPr>
          <w:rFonts w:ascii="Palatino Linotype" w:hAnsi="Palatino Linotype"/>
          <w:lang w:val="es-ES_tradnl"/>
        </w:rPr>
        <w:t xml:space="preserve">. </w:t>
      </w:r>
    </w:p>
    <w:p w14:paraId="296A3B31" w14:textId="77777777" w:rsidR="00172BB0" w:rsidRPr="006F00AD" w:rsidRDefault="00172BB0" w:rsidP="00172BB0">
      <w:pPr>
        <w:spacing w:line="360" w:lineRule="auto"/>
        <w:jc w:val="both"/>
        <w:rPr>
          <w:rFonts w:ascii="Palatino Linotype" w:eastAsiaTheme="minorHAnsi" w:hAnsi="Palatino Linotype" w:cs="Arial"/>
          <w:b/>
          <w:sz w:val="28"/>
          <w:szCs w:val="22"/>
          <w:lang w:val="es-MX" w:eastAsia="en-US"/>
        </w:rPr>
      </w:pPr>
      <w:r w:rsidRPr="006F00AD">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6B6D8D02" w14:textId="3DB90780" w:rsidR="00172BB0" w:rsidRPr="006F00AD" w:rsidRDefault="00172BB0" w:rsidP="00172BB0">
      <w:pPr>
        <w:spacing w:line="360" w:lineRule="auto"/>
        <w:jc w:val="both"/>
        <w:rPr>
          <w:rFonts w:ascii="Palatino Linotype" w:eastAsiaTheme="minorHAnsi" w:hAnsi="Palatino Linotype" w:cs="Arial"/>
          <w:szCs w:val="22"/>
          <w:lang w:val="es-MX" w:eastAsia="en-US"/>
        </w:rPr>
      </w:pPr>
      <w:r w:rsidRPr="006F00AD">
        <w:rPr>
          <w:rFonts w:ascii="Palatino Linotype" w:eastAsiaTheme="minorHAnsi" w:hAnsi="Palatino Linotype" w:cs="Arial"/>
          <w:szCs w:val="22"/>
          <w:lang w:val="es-MX" w:eastAsia="en-US"/>
        </w:rPr>
        <w:t xml:space="preserve">En fecha </w:t>
      </w:r>
      <w:r w:rsidR="00956CF5" w:rsidRPr="006F00AD">
        <w:rPr>
          <w:rFonts w:ascii="Palatino Linotype" w:eastAsiaTheme="minorHAnsi" w:hAnsi="Palatino Linotype" w:cs="Arial"/>
          <w:szCs w:val="22"/>
          <w:lang w:val="es-MX" w:eastAsia="en-US"/>
        </w:rPr>
        <w:t>veintinueve de noviembre</w:t>
      </w:r>
      <w:r w:rsidRPr="006F00AD">
        <w:rPr>
          <w:rFonts w:ascii="Palatino Linotype" w:eastAsiaTheme="minorHAnsi" w:hAnsi="Palatino Linotype" w:cs="Arial"/>
          <w:szCs w:val="22"/>
          <w:lang w:val="es-MX" w:eastAsia="en-US"/>
        </w:rPr>
        <w:t xml:space="preserve"> de dos mil veintidós, </w:t>
      </w:r>
      <w:r w:rsidRPr="006F00AD">
        <w:rPr>
          <w:rFonts w:ascii="Palatino Linotype" w:eastAsiaTheme="minorHAnsi" w:hAnsi="Palatino Linotype" w:cs="Arial"/>
          <w:b/>
          <w:szCs w:val="22"/>
          <w:lang w:val="es-MX" w:eastAsia="en-US"/>
        </w:rPr>
        <w:t>El Sujeto Obligado</w:t>
      </w:r>
      <w:r w:rsidR="00956CF5" w:rsidRPr="006F00AD">
        <w:rPr>
          <w:rFonts w:ascii="Palatino Linotype" w:eastAsiaTheme="minorHAnsi" w:hAnsi="Palatino Linotype" w:cs="Arial"/>
          <w:szCs w:val="22"/>
          <w:lang w:val="es-MX" w:eastAsia="en-US"/>
        </w:rPr>
        <w:t xml:space="preserve"> solicitó la aclaración a la solicitud</w:t>
      </w:r>
      <w:r w:rsidRPr="006F00AD">
        <w:rPr>
          <w:rFonts w:ascii="Palatino Linotype" w:eastAsiaTheme="minorHAnsi" w:hAnsi="Palatino Linotype" w:cs="Arial"/>
          <w:szCs w:val="22"/>
          <w:lang w:val="es-MX" w:eastAsia="en-US"/>
        </w:rPr>
        <w:t xml:space="preserve"> de informaci</w:t>
      </w:r>
      <w:r w:rsidR="00956CF5" w:rsidRPr="006F00AD">
        <w:rPr>
          <w:rFonts w:ascii="Palatino Linotype" w:eastAsiaTheme="minorHAnsi" w:hAnsi="Palatino Linotype" w:cs="Arial"/>
          <w:szCs w:val="22"/>
          <w:lang w:val="es-MX" w:eastAsia="en-US"/>
        </w:rPr>
        <w:t>ón referida</w:t>
      </w:r>
      <w:r w:rsidRPr="006F00AD">
        <w:rPr>
          <w:rFonts w:ascii="Palatino Linotype" w:eastAsiaTheme="minorHAnsi" w:hAnsi="Palatino Linotype" w:cs="Arial"/>
          <w:szCs w:val="22"/>
          <w:lang w:val="es-MX" w:eastAsia="en-US"/>
        </w:rPr>
        <w:t xml:space="preserve"> en el Antecedente Primero, de conformidad con lo siguiente:</w:t>
      </w:r>
    </w:p>
    <w:p w14:paraId="64C76722" w14:textId="77777777" w:rsidR="00172BB0" w:rsidRPr="006F00AD" w:rsidRDefault="00172BB0" w:rsidP="00172BB0">
      <w:pPr>
        <w:rPr>
          <w:rFonts w:asciiTheme="minorHAnsi" w:eastAsiaTheme="minorHAnsi" w:hAnsiTheme="minorHAnsi" w:cstheme="minorBidi"/>
          <w:sz w:val="22"/>
          <w:szCs w:val="22"/>
          <w:lang w:val="es-MX" w:eastAsia="en-US"/>
        </w:rPr>
      </w:pPr>
    </w:p>
    <w:p w14:paraId="100E2BC1" w14:textId="41F7A3CB" w:rsidR="00956CF5" w:rsidRPr="006F00AD" w:rsidRDefault="00172BB0" w:rsidP="00956CF5">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t>“</w:t>
      </w:r>
      <w:r w:rsidR="00956CF5" w:rsidRPr="006F00AD">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54538846" w14:textId="77777777" w:rsidR="00956CF5" w:rsidRPr="006F00AD" w:rsidRDefault="00956CF5" w:rsidP="00956CF5">
      <w:pPr>
        <w:ind w:left="567" w:right="567"/>
        <w:jc w:val="both"/>
        <w:rPr>
          <w:rFonts w:ascii="Palatino Linotype" w:eastAsiaTheme="minorHAnsi" w:hAnsi="Palatino Linotype" w:cstheme="minorBidi"/>
          <w:i/>
          <w:sz w:val="22"/>
          <w:szCs w:val="22"/>
          <w:lang w:val="es-MX" w:eastAsia="es-MX"/>
        </w:rPr>
      </w:pPr>
    </w:p>
    <w:p w14:paraId="0AB1536C" w14:textId="77777777" w:rsidR="00956CF5" w:rsidRPr="006F00AD" w:rsidRDefault="00956CF5" w:rsidP="00956CF5">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39FC3FE" w14:textId="77777777" w:rsidR="00956CF5" w:rsidRPr="006F00AD" w:rsidRDefault="00956CF5" w:rsidP="00956CF5">
      <w:pPr>
        <w:ind w:left="567" w:right="567"/>
        <w:jc w:val="both"/>
        <w:rPr>
          <w:rFonts w:ascii="Palatino Linotype" w:eastAsiaTheme="minorHAnsi" w:hAnsi="Palatino Linotype" w:cstheme="minorBidi"/>
          <w:i/>
          <w:sz w:val="22"/>
          <w:szCs w:val="22"/>
          <w:lang w:val="es-MX" w:eastAsia="es-MX"/>
        </w:rPr>
      </w:pPr>
    </w:p>
    <w:p w14:paraId="4FDA1493" w14:textId="77777777" w:rsidR="00956CF5" w:rsidRPr="006F00AD" w:rsidRDefault="00956CF5" w:rsidP="00956CF5">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32EA397" w14:textId="77777777" w:rsidR="00956CF5" w:rsidRPr="006F00AD" w:rsidRDefault="00956CF5" w:rsidP="00956CF5">
      <w:pPr>
        <w:ind w:left="567" w:right="567"/>
        <w:jc w:val="both"/>
        <w:rPr>
          <w:rFonts w:ascii="Palatino Linotype" w:eastAsiaTheme="minorHAnsi" w:hAnsi="Palatino Linotype" w:cstheme="minorBidi"/>
          <w:i/>
          <w:sz w:val="22"/>
          <w:szCs w:val="22"/>
          <w:lang w:val="es-MX" w:eastAsia="es-MX"/>
        </w:rPr>
      </w:pPr>
    </w:p>
    <w:p w14:paraId="7C542A09" w14:textId="77777777" w:rsidR="00956CF5" w:rsidRPr="006F00AD" w:rsidRDefault="00956CF5" w:rsidP="00956CF5">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t>ATENTAMENTE</w:t>
      </w:r>
    </w:p>
    <w:p w14:paraId="6D1FE032" w14:textId="7B7410D0" w:rsidR="00172BB0" w:rsidRPr="006F00AD" w:rsidRDefault="00956CF5" w:rsidP="00956CF5">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t>ING. JESUS EMMANUEL ENCASTIN RENDON</w:t>
      </w:r>
      <w:r w:rsidR="00172BB0" w:rsidRPr="006F00AD">
        <w:rPr>
          <w:rFonts w:ascii="Palatino Linotype" w:eastAsiaTheme="minorHAnsi" w:hAnsi="Palatino Linotype" w:cstheme="minorBidi"/>
          <w:i/>
          <w:sz w:val="22"/>
          <w:szCs w:val="22"/>
          <w:lang w:val="es-MX" w:eastAsia="es-MX"/>
        </w:rPr>
        <w:t>”</w:t>
      </w:r>
      <w:r w:rsidRPr="006F00AD">
        <w:rPr>
          <w:rFonts w:ascii="Palatino Linotype" w:eastAsiaTheme="minorHAnsi" w:hAnsi="Palatino Linotype" w:cstheme="minorBidi"/>
          <w:i/>
          <w:sz w:val="22"/>
          <w:szCs w:val="22"/>
          <w:lang w:val="es-MX" w:eastAsia="es-MX"/>
        </w:rPr>
        <w:t xml:space="preserve"> (Sic). </w:t>
      </w:r>
    </w:p>
    <w:p w14:paraId="7AE8C27D" w14:textId="77777777" w:rsidR="00172BB0" w:rsidRPr="006F00AD" w:rsidRDefault="00172BB0" w:rsidP="00172BB0">
      <w:pPr>
        <w:rPr>
          <w:rFonts w:asciiTheme="minorHAnsi" w:eastAsiaTheme="minorHAnsi" w:hAnsiTheme="minorHAnsi" w:cstheme="minorBidi"/>
          <w:sz w:val="22"/>
          <w:szCs w:val="22"/>
          <w:lang w:val="es-MX" w:eastAsia="en-US"/>
        </w:rPr>
      </w:pPr>
    </w:p>
    <w:p w14:paraId="4E7A3E01" w14:textId="77777777" w:rsidR="00172BB0" w:rsidRPr="006F00AD" w:rsidRDefault="00172BB0" w:rsidP="00172BB0">
      <w:pPr>
        <w:rPr>
          <w:rFonts w:asciiTheme="minorHAnsi" w:eastAsiaTheme="minorHAnsi" w:hAnsiTheme="minorHAnsi" w:cstheme="minorBidi"/>
          <w:sz w:val="22"/>
          <w:szCs w:val="22"/>
          <w:lang w:val="es-MX" w:eastAsia="en-US"/>
        </w:rPr>
      </w:pPr>
    </w:p>
    <w:p w14:paraId="42A98B4C" w14:textId="77777777" w:rsidR="00172BB0" w:rsidRPr="006F00AD" w:rsidRDefault="00172BB0" w:rsidP="00172BB0">
      <w:pPr>
        <w:spacing w:line="360" w:lineRule="auto"/>
        <w:jc w:val="both"/>
        <w:rPr>
          <w:rFonts w:ascii="Palatino Linotype" w:eastAsiaTheme="minorHAnsi" w:hAnsi="Palatino Linotype" w:cs="Arial"/>
          <w:b/>
          <w:sz w:val="28"/>
          <w:szCs w:val="22"/>
          <w:lang w:val="es-MX" w:eastAsia="en-US"/>
        </w:rPr>
      </w:pPr>
      <w:r w:rsidRPr="006F00AD">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7D51C1C4" w14:textId="17B59155" w:rsidR="00172BB0" w:rsidRPr="006F00AD" w:rsidRDefault="00172BB0" w:rsidP="00172BB0">
      <w:pPr>
        <w:spacing w:line="360" w:lineRule="auto"/>
        <w:jc w:val="both"/>
        <w:rPr>
          <w:rFonts w:ascii="Palatino Linotype" w:eastAsiaTheme="minorHAnsi" w:hAnsi="Palatino Linotype" w:cs="Arial"/>
          <w:szCs w:val="22"/>
          <w:lang w:val="es-MX" w:eastAsia="en-US"/>
        </w:rPr>
      </w:pPr>
      <w:r w:rsidRPr="006F00AD">
        <w:rPr>
          <w:rFonts w:ascii="Palatino Linotype" w:eastAsiaTheme="minorHAnsi" w:hAnsi="Palatino Linotype" w:cs="Arial"/>
          <w:szCs w:val="22"/>
          <w:lang w:val="es-MX" w:eastAsia="en-US"/>
        </w:rPr>
        <w:t xml:space="preserve">En el expediente electrónico </w:t>
      </w:r>
      <w:r w:rsidRPr="006F00AD">
        <w:rPr>
          <w:rFonts w:ascii="Palatino Linotype" w:eastAsiaTheme="minorHAnsi" w:hAnsi="Palatino Linotype" w:cs="Arial"/>
          <w:b/>
          <w:szCs w:val="22"/>
          <w:lang w:val="es-MX" w:eastAsia="en-US"/>
        </w:rPr>
        <w:t>SAIMEX</w:t>
      </w:r>
      <w:r w:rsidRPr="006F00AD">
        <w:rPr>
          <w:rFonts w:ascii="Palatino Linotype" w:eastAsiaTheme="minorHAnsi" w:hAnsi="Palatino Linotype" w:cs="Arial"/>
          <w:szCs w:val="22"/>
          <w:lang w:val="es-MX" w:eastAsia="en-US"/>
        </w:rPr>
        <w:t xml:space="preserve">, se aprecia que el día </w:t>
      </w:r>
      <w:r w:rsidR="00956CF5" w:rsidRPr="006F00AD">
        <w:rPr>
          <w:rFonts w:ascii="Palatino Linotype" w:eastAsiaTheme="minorHAnsi" w:hAnsi="Palatino Linotype" w:cs="Arial"/>
          <w:szCs w:val="22"/>
          <w:lang w:val="es-MX" w:eastAsia="en-US"/>
        </w:rPr>
        <w:t>veintinueve de noviembre</w:t>
      </w:r>
      <w:r w:rsidRPr="006F00AD">
        <w:rPr>
          <w:rFonts w:ascii="Palatino Linotype" w:eastAsiaTheme="minorHAnsi" w:hAnsi="Palatino Linotype" w:cs="Arial"/>
          <w:szCs w:val="22"/>
          <w:lang w:val="es-MX" w:eastAsia="en-US"/>
        </w:rPr>
        <w:t xml:space="preserve"> de dos mil veintidós, el</w:t>
      </w:r>
      <w:r w:rsidR="00956CF5" w:rsidRPr="006F00AD">
        <w:rPr>
          <w:rFonts w:ascii="Palatino Linotype" w:eastAsiaTheme="minorHAnsi" w:hAnsi="Palatino Linotype" w:cs="Arial"/>
          <w:szCs w:val="22"/>
          <w:lang w:val="es-MX" w:eastAsia="en-US"/>
        </w:rPr>
        <w:t xml:space="preserve"> solicitante dio respuesta a la solicitud</w:t>
      </w:r>
      <w:r w:rsidRPr="006F00AD">
        <w:rPr>
          <w:rFonts w:ascii="Palatino Linotype" w:eastAsiaTheme="minorHAnsi" w:hAnsi="Palatino Linotype" w:cs="Arial"/>
          <w:szCs w:val="22"/>
          <w:lang w:val="es-MX" w:eastAsia="en-US"/>
        </w:rPr>
        <w:t xml:space="preserve"> de requerimiento</w:t>
      </w:r>
      <w:r w:rsidR="00956CF5" w:rsidRPr="006F00AD">
        <w:rPr>
          <w:rFonts w:ascii="Palatino Linotype" w:eastAsiaTheme="minorHAnsi" w:hAnsi="Palatino Linotype" w:cs="Arial"/>
          <w:szCs w:val="22"/>
          <w:lang w:val="es-MX" w:eastAsia="en-US"/>
        </w:rPr>
        <w:t xml:space="preserve"> de aclaración de la solicitud</w:t>
      </w:r>
      <w:r w:rsidRPr="006F00AD">
        <w:rPr>
          <w:rFonts w:ascii="Palatino Linotype" w:eastAsiaTheme="minorHAnsi" w:hAnsi="Palatino Linotype" w:cs="Arial"/>
          <w:szCs w:val="22"/>
          <w:lang w:val="es-MX" w:eastAsia="en-US"/>
        </w:rPr>
        <w:t xml:space="preserve"> de informaci</w:t>
      </w:r>
      <w:r w:rsidR="00956CF5" w:rsidRPr="006F00AD">
        <w:rPr>
          <w:rFonts w:ascii="Palatino Linotype" w:eastAsiaTheme="minorHAnsi" w:hAnsi="Palatino Linotype" w:cs="Arial"/>
          <w:szCs w:val="22"/>
          <w:lang w:val="es-MX" w:eastAsia="en-US"/>
        </w:rPr>
        <w:t>ón referida</w:t>
      </w:r>
      <w:r w:rsidRPr="006F00AD">
        <w:rPr>
          <w:rFonts w:ascii="Palatino Linotype" w:eastAsiaTheme="minorHAnsi" w:hAnsi="Palatino Linotype" w:cs="Arial"/>
          <w:szCs w:val="22"/>
          <w:lang w:val="es-MX" w:eastAsia="en-US"/>
        </w:rPr>
        <w:t xml:space="preserve"> en el Antecedente Primero de esta resolución, señalando lo siguiente: </w:t>
      </w:r>
    </w:p>
    <w:p w14:paraId="2E6118F7" w14:textId="5E83CB98" w:rsidR="00172BB0" w:rsidRPr="006F00AD" w:rsidRDefault="00956CF5" w:rsidP="00956CF5">
      <w:pPr>
        <w:ind w:left="567" w:right="567"/>
        <w:jc w:val="both"/>
        <w:rPr>
          <w:rFonts w:ascii="Palatino Linotype" w:eastAsiaTheme="minorHAnsi" w:hAnsi="Palatino Linotype" w:cstheme="minorBidi"/>
          <w:i/>
          <w:sz w:val="22"/>
          <w:szCs w:val="22"/>
          <w:lang w:val="es-MX" w:eastAsia="es-MX"/>
        </w:rPr>
      </w:pPr>
      <w:r w:rsidRPr="006F00AD">
        <w:rPr>
          <w:rFonts w:ascii="Palatino Linotype" w:eastAsiaTheme="minorHAnsi" w:hAnsi="Palatino Linotype" w:cstheme="minorBidi"/>
          <w:i/>
          <w:sz w:val="22"/>
          <w:szCs w:val="22"/>
          <w:lang w:val="es-MX" w:eastAsia="es-MX"/>
        </w:rPr>
        <w:lastRenderedPageBreak/>
        <w:t>“LA SOLICITUD ES MUY ESPECÍFICA” (Sic)</w:t>
      </w:r>
    </w:p>
    <w:p w14:paraId="5E0783D0" w14:textId="77777777" w:rsidR="00172BB0" w:rsidRPr="006F00AD" w:rsidRDefault="00172BB0" w:rsidP="00A036A6">
      <w:pPr>
        <w:spacing w:line="360" w:lineRule="auto"/>
        <w:jc w:val="both"/>
        <w:rPr>
          <w:rFonts w:ascii="Palatino Linotype" w:hAnsi="Palatino Linotype" w:cs="Arial"/>
          <w:b/>
          <w:sz w:val="28"/>
        </w:rPr>
      </w:pPr>
    </w:p>
    <w:p w14:paraId="51F8C565" w14:textId="4A31B31B" w:rsidR="00A036A6" w:rsidRPr="006F00AD" w:rsidRDefault="00956CF5" w:rsidP="00A036A6">
      <w:pPr>
        <w:spacing w:line="360" w:lineRule="auto"/>
        <w:jc w:val="both"/>
        <w:rPr>
          <w:rFonts w:ascii="Palatino Linotype" w:hAnsi="Palatino Linotype" w:cs="Arial"/>
          <w:b/>
          <w:sz w:val="28"/>
        </w:rPr>
      </w:pPr>
      <w:r w:rsidRPr="006F00AD">
        <w:rPr>
          <w:rFonts w:ascii="Palatino Linotype" w:hAnsi="Palatino Linotype" w:cs="Arial"/>
          <w:b/>
          <w:sz w:val="28"/>
        </w:rPr>
        <w:t>CUART</w:t>
      </w:r>
      <w:r w:rsidR="00A036A6" w:rsidRPr="006F00AD">
        <w:rPr>
          <w:rFonts w:ascii="Palatino Linotype" w:hAnsi="Palatino Linotype" w:cs="Arial"/>
          <w:b/>
          <w:sz w:val="28"/>
        </w:rPr>
        <w:t xml:space="preserve">O. </w:t>
      </w:r>
      <w:r w:rsidR="00A036A6" w:rsidRPr="006F00AD">
        <w:rPr>
          <w:rFonts w:ascii="Palatino Linotype" w:hAnsi="Palatino Linotype" w:cs="Arial"/>
          <w:b/>
          <w:sz w:val="28"/>
          <w:szCs w:val="20"/>
        </w:rPr>
        <w:t>De la respuesta del Sujeto Obligado.</w:t>
      </w:r>
    </w:p>
    <w:p w14:paraId="4FB98404" w14:textId="77777777" w:rsidR="00A036A6" w:rsidRPr="006F00AD" w:rsidRDefault="00A036A6" w:rsidP="00A036A6">
      <w:pPr>
        <w:spacing w:line="360" w:lineRule="auto"/>
        <w:jc w:val="both"/>
        <w:rPr>
          <w:rFonts w:ascii="Palatino Linotype" w:hAnsi="Palatino Linotype" w:cs="Arial"/>
        </w:rPr>
      </w:pPr>
      <w:r w:rsidRPr="006F00AD">
        <w:rPr>
          <w:rFonts w:ascii="Palatino Linotype" w:hAnsi="Palatino Linotype" w:cs="Arial"/>
        </w:rPr>
        <w:t xml:space="preserve">En el expediente electrónico </w:t>
      </w:r>
      <w:r w:rsidRPr="006F00AD">
        <w:rPr>
          <w:rFonts w:ascii="Palatino Linotype" w:hAnsi="Palatino Linotype" w:cs="Arial"/>
          <w:b/>
        </w:rPr>
        <w:t>SAIMEX</w:t>
      </w:r>
      <w:r w:rsidRPr="006F00AD">
        <w:rPr>
          <w:rFonts w:ascii="Palatino Linotype" w:hAnsi="Palatino Linotype" w:cs="Arial"/>
        </w:rPr>
        <w:t xml:space="preserve">, se aprecia que </w:t>
      </w:r>
      <w:r w:rsidRPr="006F00AD">
        <w:rPr>
          <w:rFonts w:ascii="Palatino Linotype" w:hAnsi="Palatino Linotype" w:cs="Arial"/>
          <w:b/>
        </w:rPr>
        <w:t xml:space="preserve">El Sujeto Obligado </w:t>
      </w:r>
      <w:r w:rsidRPr="006F00AD">
        <w:rPr>
          <w:rFonts w:ascii="Palatino Linotype" w:hAnsi="Palatino Linotype" w:cs="Arial"/>
        </w:rPr>
        <w:t xml:space="preserve">fue omiso en dar respuesta a la solicitud de información presentada por </w:t>
      </w:r>
      <w:r w:rsidRPr="006F00AD">
        <w:rPr>
          <w:rFonts w:ascii="Palatino Linotype" w:hAnsi="Palatino Linotype" w:cs="Arial"/>
          <w:b/>
        </w:rPr>
        <w:t>El Recurrente</w:t>
      </w:r>
      <w:r w:rsidRPr="006F00AD">
        <w:rPr>
          <w:rFonts w:ascii="Palatino Linotype" w:hAnsi="Palatino Linotype" w:cs="Arial"/>
        </w:rPr>
        <w:t>.</w:t>
      </w:r>
      <w:r w:rsidRPr="006F00AD">
        <w:rPr>
          <w:rFonts w:ascii="Palatino Linotype" w:hAnsi="Palatino Linotype" w:cs="Arial"/>
          <w:b/>
        </w:rPr>
        <w:t xml:space="preserve"> </w:t>
      </w:r>
      <w:r w:rsidRPr="006F00AD">
        <w:rPr>
          <w:rFonts w:ascii="Palatino Linotype" w:hAnsi="Palatino Linotype" w:cs="Arial"/>
        </w:rPr>
        <w:t xml:space="preserve">Derivado de lo anterior, se constituye la figura de la </w:t>
      </w:r>
      <w:r w:rsidRPr="006F00AD">
        <w:rPr>
          <w:rFonts w:ascii="Palatino Linotype" w:hAnsi="Palatino Linotype" w:cs="Arial"/>
          <w:b/>
          <w:i/>
        </w:rPr>
        <w:t>Negativa Ficta</w:t>
      </w:r>
      <w:r w:rsidRPr="006F00AD">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6F00AD" w:rsidRDefault="00A036A6" w:rsidP="00A036A6">
      <w:pPr>
        <w:spacing w:line="360" w:lineRule="auto"/>
        <w:jc w:val="both"/>
        <w:rPr>
          <w:rFonts w:ascii="Palatino Linotype" w:hAnsi="Palatino Linotype" w:cs="Arial"/>
        </w:rPr>
      </w:pPr>
    </w:p>
    <w:p w14:paraId="778B8C8A" w14:textId="2F113AA0" w:rsidR="00A036A6" w:rsidRPr="006F00AD" w:rsidRDefault="00956CF5" w:rsidP="00A036A6">
      <w:pPr>
        <w:spacing w:line="360" w:lineRule="auto"/>
        <w:jc w:val="both"/>
        <w:rPr>
          <w:rFonts w:ascii="Palatino Linotype" w:hAnsi="Palatino Linotype" w:cs="Arial"/>
          <w:b/>
          <w:sz w:val="28"/>
        </w:rPr>
      </w:pPr>
      <w:r w:rsidRPr="006F00AD">
        <w:rPr>
          <w:rFonts w:ascii="Palatino Linotype" w:hAnsi="Palatino Linotype" w:cs="Arial"/>
          <w:b/>
          <w:sz w:val="28"/>
        </w:rPr>
        <w:t>QUINT</w:t>
      </w:r>
      <w:r w:rsidR="00A036A6" w:rsidRPr="006F00AD">
        <w:rPr>
          <w:rFonts w:ascii="Palatino Linotype" w:hAnsi="Palatino Linotype" w:cs="Arial"/>
          <w:b/>
          <w:sz w:val="28"/>
        </w:rPr>
        <w:t xml:space="preserve">O. </w:t>
      </w:r>
      <w:r w:rsidR="00A036A6" w:rsidRPr="006F00AD">
        <w:rPr>
          <w:rFonts w:ascii="Palatino Linotype" w:hAnsi="Palatino Linotype"/>
          <w:b/>
          <w:sz w:val="28"/>
        </w:rPr>
        <w:t>Del recurso de revisión.</w:t>
      </w:r>
    </w:p>
    <w:p w14:paraId="3F9B7581" w14:textId="3F6EC885" w:rsidR="00A036A6" w:rsidRPr="006F00AD" w:rsidRDefault="00A036A6" w:rsidP="00A036A6">
      <w:pPr>
        <w:spacing w:line="360" w:lineRule="auto"/>
        <w:jc w:val="both"/>
        <w:rPr>
          <w:rFonts w:ascii="Palatino Linotype" w:hAnsi="Palatino Linotype" w:cs="Arial"/>
        </w:rPr>
      </w:pPr>
      <w:r w:rsidRPr="006F00AD">
        <w:rPr>
          <w:rFonts w:ascii="Palatino Linotype" w:hAnsi="Palatino Linotype" w:cs="Arial"/>
        </w:rPr>
        <w:t xml:space="preserve">Inconforme con la falta de respuesta por </w:t>
      </w:r>
      <w:r w:rsidRPr="006F00AD">
        <w:rPr>
          <w:rFonts w:ascii="Palatino Linotype" w:hAnsi="Palatino Linotype" w:cs="Arial"/>
          <w:b/>
        </w:rPr>
        <w:t>El Sujeto Obligado</w:t>
      </w:r>
      <w:r w:rsidRPr="006F00AD">
        <w:rPr>
          <w:rFonts w:ascii="Palatino Linotype" w:hAnsi="Palatino Linotype" w:cs="Arial"/>
        </w:rPr>
        <w:t>,</w:t>
      </w:r>
      <w:r w:rsidRPr="006F00AD">
        <w:rPr>
          <w:rFonts w:ascii="Palatino Linotype" w:hAnsi="Palatino Linotype" w:cs="Arial"/>
          <w:b/>
        </w:rPr>
        <w:t xml:space="preserve"> El Recurrente </w:t>
      </w:r>
      <w:r w:rsidRPr="006F00AD">
        <w:rPr>
          <w:rFonts w:ascii="Palatino Linotype" w:hAnsi="Palatino Linotype" w:cs="Arial"/>
        </w:rPr>
        <w:t xml:space="preserve">interpuso el recurso de revisión, en fecha </w:t>
      </w:r>
      <w:r w:rsidR="00956CF5" w:rsidRPr="006F00AD">
        <w:rPr>
          <w:rFonts w:ascii="Palatino Linotype" w:hAnsi="Palatino Linotype" w:cs="Arial"/>
        </w:rPr>
        <w:t>veintiuno de diciembre</w:t>
      </w:r>
      <w:r w:rsidRPr="006F00AD">
        <w:rPr>
          <w:rFonts w:ascii="Palatino Linotype" w:hAnsi="Palatino Linotype" w:cs="Arial"/>
        </w:rPr>
        <w:t xml:space="preserve"> de dos mil veintidós, el cual fue registrado con el expediente número </w:t>
      </w:r>
      <w:r w:rsidR="007C11CD" w:rsidRPr="006F00AD">
        <w:rPr>
          <w:rFonts w:ascii="Palatino Linotype" w:hAnsi="Palatino Linotype" w:cs="Arial"/>
          <w:b/>
        </w:rPr>
        <w:t>1</w:t>
      </w:r>
      <w:r w:rsidR="00956CF5" w:rsidRPr="006F00AD">
        <w:rPr>
          <w:rFonts w:ascii="Palatino Linotype" w:hAnsi="Palatino Linotype" w:cs="Arial"/>
          <w:b/>
        </w:rPr>
        <w:t>755</w:t>
      </w:r>
      <w:r w:rsidR="007C11CD" w:rsidRPr="006F00AD">
        <w:rPr>
          <w:rFonts w:ascii="Palatino Linotype" w:hAnsi="Palatino Linotype" w:cs="Arial"/>
          <w:b/>
        </w:rPr>
        <w:t>5</w:t>
      </w:r>
      <w:r w:rsidRPr="006F00AD">
        <w:rPr>
          <w:rFonts w:ascii="Palatino Linotype" w:hAnsi="Palatino Linotype" w:cs="Arial"/>
          <w:b/>
        </w:rPr>
        <w:t>/INFOEM/IP/RR/2022</w:t>
      </w:r>
      <w:r w:rsidRPr="006F00AD">
        <w:rPr>
          <w:rFonts w:ascii="Palatino Linotype" w:hAnsi="Palatino Linotype" w:cs="Arial"/>
        </w:rPr>
        <w:t>,</w:t>
      </w:r>
      <w:r w:rsidRPr="006F00AD">
        <w:rPr>
          <w:rFonts w:ascii="Palatino Linotype" w:hAnsi="Palatino Linotype" w:cs="Arial"/>
          <w:b/>
        </w:rPr>
        <w:t xml:space="preserve"> </w:t>
      </w:r>
      <w:r w:rsidRPr="006F00AD">
        <w:rPr>
          <w:rFonts w:ascii="Palatino Linotype" w:hAnsi="Palatino Linotype" w:cs="Arial"/>
        </w:rPr>
        <w:t xml:space="preserve">en el cual arguye, las siguientes manifestaciones: </w:t>
      </w:r>
    </w:p>
    <w:p w14:paraId="49F7BAF1" w14:textId="77777777" w:rsidR="00A036A6" w:rsidRPr="006F00AD" w:rsidRDefault="00A036A6" w:rsidP="00A036A6">
      <w:pPr>
        <w:pStyle w:val="Sinespaciado"/>
      </w:pPr>
    </w:p>
    <w:p w14:paraId="3FCB8AAA" w14:textId="77777777" w:rsidR="00A036A6" w:rsidRPr="006F00AD" w:rsidRDefault="00A036A6" w:rsidP="00A036A6">
      <w:pPr>
        <w:pStyle w:val="Prrafodelista"/>
        <w:numPr>
          <w:ilvl w:val="0"/>
          <w:numId w:val="15"/>
        </w:numPr>
        <w:jc w:val="both"/>
        <w:rPr>
          <w:rFonts w:ascii="Palatino Linotype" w:hAnsi="Palatino Linotype" w:cs="Arial"/>
          <w:b/>
        </w:rPr>
      </w:pPr>
      <w:r w:rsidRPr="006F00AD">
        <w:rPr>
          <w:rFonts w:ascii="Palatino Linotype" w:hAnsi="Palatino Linotype" w:cs="Arial"/>
          <w:b/>
        </w:rPr>
        <w:t xml:space="preserve">Acto Impugnado: </w:t>
      </w:r>
    </w:p>
    <w:p w14:paraId="3DFA5E27" w14:textId="062B8C5D" w:rsidR="00A036A6" w:rsidRPr="006F00AD" w:rsidRDefault="00A036A6" w:rsidP="007C11CD">
      <w:pPr>
        <w:ind w:left="360"/>
        <w:jc w:val="both"/>
        <w:rPr>
          <w:rFonts w:ascii="Palatino Linotype" w:hAnsi="Palatino Linotype" w:cs="Arial"/>
          <w:i/>
        </w:rPr>
      </w:pPr>
      <w:r w:rsidRPr="006F00AD">
        <w:rPr>
          <w:rFonts w:ascii="Palatino Linotype" w:hAnsi="Palatino Linotype" w:cs="Arial"/>
          <w:i/>
        </w:rPr>
        <w:t>“</w:t>
      </w:r>
      <w:r w:rsidR="00956CF5" w:rsidRPr="006F00AD">
        <w:rPr>
          <w:rFonts w:ascii="Palatino Linotype" w:hAnsi="Palatino Linotype" w:cs="Arial"/>
          <w:i/>
        </w:rPr>
        <w:t>NO ENTREGA INFORMACIÓN</w:t>
      </w:r>
      <w:r w:rsidRPr="006F00AD">
        <w:rPr>
          <w:rFonts w:ascii="Palatino Linotype" w:hAnsi="Palatino Linotype" w:cs="Arial"/>
          <w:i/>
        </w:rPr>
        <w:t>” [Sic]</w:t>
      </w:r>
    </w:p>
    <w:p w14:paraId="5617E545" w14:textId="77777777" w:rsidR="007C11CD" w:rsidRPr="006F00AD" w:rsidRDefault="007C11CD" w:rsidP="007C11CD">
      <w:pPr>
        <w:ind w:left="360"/>
        <w:jc w:val="both"/>
        <w:rPr>
          <w:rFonts w:ascii="Palatino Linotype" w:hAnsi="Palatino Linotype" w:cs="Arial"/>
          <w:i/>
          <w:sz w:val="18"/>
        </w:rPr>
      </w:pPr>
    </w:p>
    <w:p w14:paraId="6DC36666" w14:textId="77777777" w:rsidR="007C11CD" w:rsidRPr="006F00AD" w:rsidRDefault="007C11CD" w:rsidP="007C11CD">
      <w:pPr>
        <w:ind w:left="360"/>
        <w:jc w:val="both"/>
        <w:rPr>
          <w:rFonts w:ascii="Palatino Linotype" w:hAnsi="Palatino Linotype" w:cs="Arial"/>
          <w:i/>
          <w:sz w:val="12"/>
        </w:rPr>
      </w:pPr>
    </w:p>
    <w:p w14:paraId="48FAC26D" w14:textId="77777777" w:rsidR="00A036A6" w:rsidRPr="006F00AD" w:rsidRDefault="00A036A6" w:rsidP="00A036A6">
      <w:pPr>
        <w:pStyle w:val="Prrafodelista"/>
        <w:numPr>
          <w:ilvl w:val="0"/>
          <w:numId w:val="15"/>
        </w:numPr>
        <w:ind w:right="851"/>
        <w:jc w:val="both"/>
        <w:rPr>
          <w:rFonts w:ascii="Palatino Linotype" w:hAnsi="Palatino Linotype" w:cs="Arial"/>
          <w:b/>
        </w:rPr>
      </w:pPr>
      <w:r w:rsidRPr="006F00AD">
        <w:rPr>
          <w:rFonts w:ascii="Palatino Linotype" w:hAnsi="Palatino Linotype" w:cs="Arial"/>
          <w:b/>
        </w:rPr>
        <w:t>Razones o Motivos de Inconformidad:</w:t>
      </w:r>
    </w:p>
    <w:p w14:paraId="2E2FB20A" w14:textId="568BE92B" w:rsidR="007C11CD" w:rsidRPr="006F00AD" w:rsidRDefault="00A036A6" w:rsidP="00956CF5">
      <w:pPr>
        <w:ind w:left="360"/>
        <w:jc w:val="both"/>
        <w:rPr>
          <w:rFonts w:ascii="Palatino Linotype" w:hAnsi="Palatino Linotype" w:cs="Arial"/>
          <w:i/>
        </w:rPr>
      </w:pPr>
      <w:r w:rsidRPr="006F00AD">
        <w:rPr>
          <w:rFonts w:ascii="Palatino Linotype" w:hAnsi="Palatino Linotype" w:cs="Arial"/>
          <w:i/>
        </w:rPr>
        <w:t>“</w:t>
      </w:r>
      <w:r w:rsidR="00956CF5" w:rsidRPr="006F00AD">
        <w:rPr>
          <w:rFonts w:ascii="Palatino Linotype" w:hAnsi="Palatino Linotype"/>
          <w:i/>
          <w:color w:val="000000"/>
        </w:rPr>
        <w:t>NO ENTREGA INFORMACIÓN</w:t>
      </w:r>
      <w:r w:rsidRPr="006F00AD">
        <w:rPr>
          <w:rFonts w:ascii="Palatino Linotype" w:hAnsi="Palatino Linotype"/>
          <w:i/>
          <w:color w:val="000000"/>
        </w:rPr>
        <w:t xml:space="preserve">” </w:t>
      </w:r>
      <w:r w:rsidR="00956CF5" w:rsidRPr="006F00AD">
        <w:rPr>
          <w:rFonts w:ascii="Palatino Linotype" w:hAnsi="Palatino Linotype" w:cs="Arial"/>
          <w:i/>
        </w:rPr>
        <w:t>[Sic]</w:t>
      </w:r>
    </w:p>
    <w:p w14:paraId="0EED1D54" w14:textId="77777777" w:rsidR="00956CF5" w:rsidRPr="006F00AD" w:rsidRDefault="00956CF5" w:rsidP="00956CF5">
      <w:pPr>
        <w:ind w:left="360"/>
        <w:jc w:val="both"/>
        <w:rPr>
          <w:rFonts w:ascii="Palatino Linotype" w:hAnsi="Palatino Linotype" w:cs="Arial"/>
          <w:i/>
        </w:rPr>
      </w:pPr>
    </w:p>
    <w:p w14:paraId="398AD205" w14:textId="77777777" w:rsidR="00956CF5" w:rsidRPr="006F00AD" w:rsidRDefault="00956CF5" w:rsidP="00956CF5">
      <w:pPr>
        <w:ind w:left="360"/>
        <w:jc w:val="both"/>
        <w:rPr>
          <w:rFonts w:ascii="Palatino Linotype" w:hAnsi="Palatino Linotype" w:cs="Arial"/>
          <w:i/>
          <w:sz w:val="10"/>
        </w:rPr>
      </w:pPr>
    </w:p>
    <w:p w14:paraId="5E552C0F" w14:textId="32F3CAAC" w:rsidR="00A036A6" w:rsidRPr="006F00AD" w:rsidRDefault="00956CF5" w:rsidP="00A036A6">
      <w:pPr>
        <w:spacing w:line="360" w:lineRule="auto"/>
        <w:jc w:val="both"/>
        <w:rPr>
          <w:rFonts w:ascii="Palatino Linotype" w:hAnsi="Palatino Linotype" w:cs="Arial"/>
          <w:b/>
          <w:sz w:val="28"/>
          <w:szCs w:val="28"/>
        </w:rPr>
      </w:pPr>
      <w:r w:rsidRPr="006F00AD">
        <w:rPr>
          <w:rFonts w:ascii="Palatino Linotype" w:hAnsi="Palatino Linotype" w:cs="Arial"/>
          <w:b/>
          <w:sz w:val="28"/>
        </w:rPr>
        <w:t>SEX</w:t>
      </w:r>
      <w:r w:rsidR="00A036A6" w:rsidRPr="006F00AD">
        <w:rPr>
          <w:rFonts w:ascii="Palatino Linotype" w:hAnsi="Palatino Linotype" w:cs="Arial"/>
          <w:b/>
          <w:sz w:val="28"/>
        </w:rPr>
        <w:t>TO</w:t>
      </w:r>
      <w:r w:rsidR="00A036A6" w:rsidRPr="006F00AD">
        <w:rPr>
          <w:rFonts w:ascii="Palatino Linotype" w:hAnsi="Palatino Linotype" w:cs="Arial"/>
          <w:b/>
        </w:rPr>
        <w:t xml:space="preserve">. </w:t>
      </w:r>
      <w:r w:rsidR="00A036A6" w:rsidRPr="006F00AD">
        <w:rPr>
          <w:rFonts w:ascii="Palatino Linotype" w:hAnsi="Palatino Linotype" w:cs="Arial"/>
          <w:b/>
          <w:sz w:val="28"/>
          <w:szCs w:val="28"/>
        </w:rPr>
        <w:t>Del turno del recurso de revisión.</w:t>
      </w:r>
    </w:p>
    <w:p w14:paraId="048821CE" w14:textId="32763C8C" w:rsidR="00A036A6" w:rsidRPr="006F00AD" w:rsidRDefault="00A036A6" w:rsidP="00A036A6">
      <w:pPr>
        <w:spacing w:line="360" w:lineRule="auto"/>
        <w:jc w:val="both"/>
        <w:rPr>
          <w:rFonts w:ascii="Palatino Linotype" w:hAnsi="Palatino Linotype" w:cs="Arial"/>
        </w:rPr>
      </w:pPr>
      <w:r w:rsidRPr="006F00AD">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956CF5" w:rsidRPr="006F00AD">
        <w:rPr>
          <w:rFonts w:ascii="Palatino Linotype" w:hAnsi="Palatino Linotype" w:cs="Arial"/>
        </w:rPr>
        <w:t>doce de enero</w:t>
      </w:r>
      <w:r w:rsidRPr="006F00AD">
        <w:rPr>
          <w:rFonts w:ascii="Palatino Linotype" w:hAnsi="Palatino Linotype" w:cs="Arial"/>
        </w:rPr>
        <w:t xml:space="preserve"> de dos mil </w:t>
      </w:r>
      <w:r w:rsidR="00956CF5" w:rsidRPr="006F00AD">
        <w:rPr>
          <w:rFonts w:ascii="Palatino Linotype" w:hAnsi="Palatino Linotype" w:cs="Arial"/>
        </w:rPr>
        <w:lastRenderedPageBreak/>
        <w:t>veintitrés</w:t>
      </w:r>
      <w:r w:rsidRPr="006F00AD">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6F00AD" w:rsidRDefault="00A036A6" w:rsidP="00A036A6">
      <w:pPr>
        <w:spacing w:line="360" w:lineRule="auto"/>
        <w:jc w:val="both"/>
        <w:rPr>
          <w:rFonts w:ascii="Palatino Linotype" w:hAnsi="Palatino Linotype" w:cs="Arial"/>
          <w:b/>
          <w:sz w:val="22"/>
          <w:szCs w:val="20"/>
        </w:rPr>
      </w:pPr>
    </w:p>
    <w:p w14:paraId="2089F9B8" w14:textId="29BE5F14" w:rsidR="00A036A6" w:rsidRPr="006F00AD" w:rsidRDefault="00956CF5" w:rsidP="00A036A6">
      <w:pPr>
        <w:spacing w:line="360" w:lineRule="auto"/>
        <w:jc w:val="both"/>
        <w:rPr>
          <w:rFonts w:ascii="Palatino Linotype" w:hAnsi="Palatino Linotype" w:cs="Arial"/>
          <w:b/>
          <w:sz w:val="28"/>
          <w:szCs w:val="28"/>
        </w:rPr>
      </w:pPr>
      <w:r w:rsidRPr="006F00AD">
        <w:rPr>
          <w:rFonts w:ascii="Palatino Linotype" w:hAnsi="Palatino Linotype" w:cs="Arial"/>
          <w:b/>
          <w:sz w:val="28"/>
        </w:rPr>
        <w:t>SÉPTIM</w:t>
      </w:r>
      <w:r w:rsidR="00A036A6" w:rsidRPr="006F00AD">
        <w:rPr>
          <w:rFonts w:ascii="Palatino Linotype" w:hAnsi="Palatino Linotype" w:cs="Arial"/>
          <w:b/>
          <w:sz w:val="28"/>
        </w:rPr>
        <w:t>O</w:t>
      </w:r>
      <w:r w:rsidR="00A036A6" w:rsidRPr="006F00AD">
        <w:rPr>
          <w:rFonts w:ascii="Palatino Linotype" w:hAnsi="Palatino Linotype" w:cs="Arial"/>
          <w:b/>
        </w:rPr>
        <w:t xml:space="preserve">. </w:t>
      </w:r>
      <w:r w:rsidR="00A036A6" w:rsidRPr="006F00AD">
        <w:rPr>
          <w:rFonts w:ascii="Palatino Linotype" w:hAnsi="Palatino Linotype" w:cs="Arial"/>
          <w:b/>
          <w:sz w:val="28"/>
          <w:szCs w:val="28"/>
        </w:rPr>
        <w:t>De la etapa de instrucción.</w:t>
      </w:r>
    </w:p>
    <w:p w14:paraId="5DD2C3AA" w14:textId="2FC2C1D8" w:rsidR="007C11CD" w:rsidRPr="006F00AD" w:rsidRDefault="00A036A6" w:rsidP="00CD6A31">
      <w:pPr>
        <w:spacing w:line="360" w:lineRule="auto"/>
        <w:jc w:val="both"/>
        <w:rPr>
          <w:rFonts w:ascii="Palatino Linotype" w:hAnsi="Palatino Linotype" w:cs="Arial"/>
        </w:rPr>
      </w:pPr>
      <w:r w:rsidRPr="006F00AD">
        <w:rPr>
          <w:rFonts w:ascii="Palatino Linotype" w:hAnsi="Palatino Linotype" w:cs="Arial"/>
        </w:rPr>
        <w:t>Así, una vez transcurrido el término legal referido,</w:t>
      </w:r>
      <w:r w:rsidR="007C11CD" w:rsidRPr="006F00AD">
        <w:rPr>
          <w:rFonts w:ascii="Palatino Linotype" w:hAnsi="Palatino Linotype" w:cs="Arial"/>
        </w:rPr>
        <w:t xml:space="preserve"> se aprecia que en fecha </w:t>
      </w:r>
      <w:r w:rsidR="00956CF5" w:rsidRPr="006F00AD">
        <w:rPr>
          <w:rFonts w:ascii="Palatino Linotype" w:hAnsi="Palatino Linotype" w:cs="Arial"/>
        </w:rPr>
        <w:t>trece de enero de dos mil veintitrés</w:t>
      </w:r>
      <w:r w:rsidR="007C11CD" w:rsidRPr="006F00AD">
        <w:rPr>
          <w:rFonts w:ascii="Palatino Linotype" w:hAnsi="Palatino Linotype" w:cs="Arial"/>
        </w:rPr>
        <w:t>,</w:t>
      </w:r>
      <w:r w:rsidRPr="006F00AD">
        <w:rPr>
          <w:rFonts w:ascii="Palatino Linotype" w:hAnsi="Palatino Linotype" w:cs="Arial"/>
        </w:rPr>
        <w:t xml:space="preserve"> </w:t>
      </w:r>
      <w:r w:rsidRPr="006F00AD">
        <w:rPr>
          <w:rFonts w:ascii="Palatino Linotype" w:hAnsi="Palatino Linotype" w:cs="Arial"/>
          <w:b/>
        </w:rPr>
        <w:t xml:space="preserve">El Sujeto Obligado </w:t>
      </w:r>
      <w:r w:rsidR="007C11CD" w:rsidRPr="006F00AD">
        <w:rPr>
          <w:rFonts w:ascii="Palatino Linotype" w:hAnsi="Palatino Linotype" w:cs="Arial"/>
        </w:rPr>
        <w:t xml:space="preserve">remitió </w:t>
      </w:r>
      <w:r w:rsidRPr="006F00AD">
        <w:rPr>
          <w:rFonts w:ascii="Palatino Linotype" w:hAnsi="Palatino Linotype" w:cs="Arial"/>
        </w:rPr>
        <w:t>su informe justificado</w:t>
      </w:r>
      <w:r w:rsidR="007C11CD" w:rsidRPr="006F00AD">
        <w:rPr>
          <w:rFonts w:ascii="Palatino Linotype" w:hAnsi="Palatino Linotype" w:cs="Arial"/>
        </w:rPr>
        <w:t xml:space="preserve"> mediante el archivo electrónico denominado </w:t>
      </w:r>
      <w:r w:rsidR="007C11CD" w:rsidRPr="006F00AD">
        <w:rPr>
          <w:rFonts w:ascii="Palatino Linotype" w:hAnsi="Palatino Linotype" w:cs="Arial"/>
          <w:i/>
        </w:rPr>
        <w:t>“</w:t>
      </w:r>
      <w:r w:rsidR="00956CF5" w:rsidRPr="006F00AD">
        <w:rPr>
          <w:rFonts w:ascii="Palatino Linotype" w:hAnsi="Palatino Linotype" w:cs="Arial"/>
          <w:i/>
        </w:rPr>
        <w:t>respuesta de solicitud 1312-22R.pdf</w:t>
      </w:r>
      <w:r w:rsidR="007C11CD" w:rsidRPr="006F00AD">
        <w:rPr>
          <w:rFonts w:ascii="Palatino Linotype" w:hAnsi="Palatino Linotype" w:cs="Arial"/>
          <w:i/>
        </w:rPr>
        <w:t>”</w:t>
      </w:r>
      <w:r w:rsidR="007C11CD" w:rsidRPr="006F00AD">
        <w:rPr>
          <w:rFonts w:ascii="Palatino Linotype" w:hAnsi="Palatino Linotype" w:cs="Arial"/>
        </w:rPr>
        <w:t xml:space="preserve">; el cual, fue puesto a la vista de la parte </w:t>
      </w:r>
      <w:r w:rsidR="007C11CD" w:rsidRPr="006F00AD">
        <w:rPr>
          <w:rFonts w:ascii="Palatino Linotype" w:hAnsi="Palatino Linotype" w:cs="Arial"/>
          <w:b/>
        </w:rPr>
        <w:t>Recurrente</w:t>
      </w:r>
      <w:r w:rsidR="007C11CD" w:rsidRPr="006F00AD">
        <w:rPr>
          <w:rFonts w:ascii="Palatino Linotype" w:hAnsi="Palatino Linotype" w:cs="Arial"/>
        </w:rPr>
        <w:t xml:space="preserve"> mediante Acuerdo de fecha </w:t>
      </w:r>
      <w:r w:rsidR="00956CF5" w:rsidRPr="006F00AD">
        <w:rPr>
          <w:rFonts w:ascii="Palatino Linotype" w:hAnsi="Palatino Linotype" w:cs="Arial"/>
        </w:rPr>
        <w:t>veinticuatro del mismo mes y</w:t>
      </w:r>
      <w:r w:rsidR="007C11CD" w:rsidRPr="006F00AD">
        <w:rPr>
          <w:rFonts w:ascii="Palatino Linotype" w:hAnsi="Palatino Linotype" w:cs="Arial"/>
        </w:rPr>
        <w:t xml:space="preserve"> año</w:t>
      </w:r>
      <w:r w:rsidRPr="006F00AD">
        <w:rPr>
          <w:rFonts w:ascii="Palatino Linotype" w:hAnsi="Palatino Linotype" w:cs="Arial"/>
        </w:rPr>
        <w:t xml:space="preserve">; por otra parte, el </w:t>
      </w:r>
      <w:r w:rsidRPr="006F00AD">
        <w:rPr>
          <w:rFonts w:ascii="Palatino Linotype" w:hAnsi="Palatino Linotype" w:cs="Arial"/>
          <w:b/>
        </w:rPr>
        <w:t>Recurrente</w:t>
      </w:r>
      <w:r w:rsidRPr="006F00AD">
        <w:rPr>
          <w:rFonts w:ascii="Palatino Linotype" w:hAnsi="Palatino Linotype" w:cs="Arial"/>
        </w:rPr>
        <w:t xml:space="preserve">, </w:t>
      </w:r>
      <w:r w:rsidR="00956CF5" w:rsidRPr="006F00AD">
        <w:rPr>
          <w:rFonts w:ascii="Palatino Linotype" w:hAnsi="Palatino Linotype" w:cs="Arial"/>
        </w:rPr>
        <w:t xml:space="preserve">no </w:t>
      </w:r>
      <w:r w:rsidR="007C11CD" w:rsidRPr="006F00AD">
        <w:rPr>
          <w:rFonts w:ascii="Palatino Linotype" w:hAnsi="Palatino Linotype" w:cs="Arial"/>
        </w:rPr>
        <w:t xml:space="preserve">presentó alegatos a la información remitida por parte del </w:t>
      </w:r>
      <w:r w:rsidR="007C11CD" w:rsidRPr="006F00AD">
        <w:rPr>
          <w:rFonts w:ascii="Palatino Linotype" w:hAnsi="Palatino Linotype" w:cs="Arial"/>
          <w:b/>
        </w:rPr>
        <w:t>Sujeto Obligado</w:t>
      </w:r>
      <w:r w:rsidRPr="006F00AD">
        <w:rPr>
          <w:rFonts w:ascii="Palatino Linotype" w:hAnsi="Palatino Linotype" w:cs="Arial"/>
        </w:rPr>
        <w:t xml:space="preserve">, sirve de sustento la siguiente imagen ilustrativa: </w:t>
      </w:r>
    </w:p>
    <w:p w14:paraId="788D05BF" w14:textId="71D7F91E" w:rsidR="00956CF5" w:rsidRPr="006F00AD" w:rsidRDefault="00956CF5" w:rsidP="007C11CD">
      <w:pPr>
        <w:spacing w:line="360" w:lineRule="auto"/>
        <w:jc w:val="center"/>
        <w:rPr>
          <w:rFonts w:ascii="Palatino Linotype" w:hAnsi="Palatino Linotype" w:cs="Arial"/>
        </w:rPr>
      </w:pPr>
      <w:r w:rsidRPr="006F00AD">
        <w:rPr>
          <w:rFonts w:ascii="Palatino Linotype" w:hAnsi="Palatino Linotype" w:cs="Arial"/>
          <w:noProof/>
          <w:lang w:val="es-MX" w:eastAsia="es-MX"/>
        </w:rPr>
        <w:drawing>
          <wp:inline distT="0" distB="0" distL="0" distR="0" wp14:anchorId="4B4CDF99" wp14:editId="7AC3A614">
            <wp:extent cx="5788660" cy="1955800"/>
            <wp:effectExtent l="190500" t="190500" r="193040" b="1968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955800"/>
                    </a:xfrm>
                    <a:prstGeom prst="rect">
                      <a:avLst/>
                    </a:prstGeom>
                    <a:ln>
                      <a:noFill/>
                    </a:ln>
                    <a:effectLst>
                      <a:outerShdw blurRad="190500" algn="tl" rotWithShape="0">
                        <a:srgbClr val="000000">
                          <a:alpha val="70000"/>
                        </a:srgbClr>
                      </a:outerShdw>
                    </a:effectLst>
                  </pic:spPr>
                </pic:pic>
              </a:graphicData>
            </a:graphic>
          </wp:inline>
        </w:drawing>
      </w:r>
    </w:p>
    <w:p w14:paraId="00649645" w14:textId="0B73C4FD" w:rsidR="00A036A6" w:rsidRPr="006F00AD" w:rsidRDefault="00956CF5" w:rsidP="00A036A6">
      <w:pPr>
        <w:spacing w:line="360" w:lineRule="auto"/>
        <w:jc w:val="both"/>
        <w:rPr>
          <w:rFonts w:ascii="Palatino Linotype" w:hAnsi="Palatino Linotype" w:cs="Arial"/>
          <w:b/>
          <w:sz w:val="28"/>
          <w:szCs w:val="28"/>
        </w:rPr>
      </w:pPr>
      <w:r w:rsidRPr="006F00AD">
        <w:rPr>
          <w:rFonts w:ascii="Palatino Linotype" w:hAnsi="Palatino Linotype" w:cs="Arial"/>
          <w:b/>
          <w:sz w:val="28"/>
        </w:rPr>
        <w:t>OCTAV</w:t>
      </w:r>
      <w:r w:rsidR="00A036A6" w:rsidRPr="006F00AD">
        <w:rPr>
          <w:rFonts w:ascii="Palatino Linotype" w:hAnsi="Palatino Linotype" w:cs="Arial"/>
          <w:b/>
          <w:sz w:val="28"/>
        </w:rPr>
        <w:t>O</w:t>
      </w:r>
      <w:r w:rsidR="00A036A6" w:rsidRPr="006F00AD">
        <w:rPr>
          <w:rFonts w:ascii="Palatino Linotype" w:hAnsi="Palatino Linotype" w:cs="Arial"/>
          <w:b/>
        </w:rPr>
        <w:t xml:space="preserve">. </w:t>
      </w:r>
      <w:r w:rsidR="00A036A6" w:rsidRPr="006F00AD">
        <w:rPr>
          <w:rFonts w:ascii="Palatino Linotype" w:hAnsi="Palatino Linotype" w:cs="Arial"/>
          <w:b/>
          <w:sz w:val="28"/>
          <w:szCs w:val="28"/>
        </w:rPr>
        <w:t>Del Cierre de la Etapa de Instrucción.</w:t>
      </w:r>
    </w:p>
    <w:p w14:paraId="6F816153" w14:textId="232FC136" w:rsidR="00CD6A31" w:rsidRPr="006F00AD" w:rsidRDefault="00A036A6" w:rsidP="00A036A6">
      <w:pPr>
        <w:spacing w:line="360" w:lineRule="auto"/>
        <w:jc w:val="both"/>
        <w:rPr>
          <w:rFonts w:ascii="Palatino Linotype" w:hAnsi="Palatino Linotype" w:cs="Arial"/>
        </w:rPr>
      </w:pPr>
      <w:r w:rsidRPr="006F00AD">
        <w:rPr>
          <w:rFonts w:ascii="Palatino Linotype" w:hAnsi="Palatino Linotype" w:cs="Arial"/>
        </w:rPr>
        <w:t xml:space="preserve">En fecha </w:t>
      </w:r>
      <w:r w:rsidR="00956CF5" w:rsidRPr="006F00AD">
        <w:rPr>
          <w:rFonts w:ascii="Palatino Linotype" w:hAnsi="Palatino Linotype" w:cs="Arial"/>
        </w:rPr>
        <w:t>treinta de enero de dos mil veintitrés</w:t>
      </w:r>
      <w:r w:rsidRPr="006F00AD">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6F00AD" w:rsidRDefault="00271073" w:rsidP="00A036A6">
      <w:pPr>
        <w:spacing w:line="360" w:lineRule="auto"/>
        <w:jc w:val="both"/>
        <w:rPr>
          <w:rFonts w:ascii="Palatino Linotype" w:hAnsi="Palatino Linotype" w:cs="Arial"/>
        </w:rPr>
      </w:pPr>
    </w:p>
    <w:p w14:paraId="71451B96" w14:textId="77777777" w:rsidR="004D2577" w:rsidRPr="006F00AD" w:rsidRDefault="00A036A6" w:rsidP="004D2577">
      <w:pPr>
        <w:spacing w:line="360" w:lineRule="auto"/>
        <w:jc w:val="center"/>
        <w:rPr>
          <w:rFonts w:ascii="Palatino Linotype" w:hAnsi="Palatino Linotype" w:cs="Arial"/>
          <w:b/>
          <w:sz w:val="28"/>
        </w:rPr>
      </w:pPr>
      <w:r w:rsidRPr="006F00AD">
        <w:rPr>
          <w:rFonts w:ascii="Palatino Linotype" w:hAnsi="Palatino Linotype" w:cs="Arial"/>
          <w:b/>
          <w:sz w:val="28"/>
        </w:rPr>
        <w:lastRenderedPageBreak/>
        <w:t xml:space="preserve">C O N S I D E R A N D O </w:t>
      </w:r>
    </w:p>
    <w:p w14:paraId="03403B63" w14:textId="77777777" w:rsidR="004D2577" w:rsidRPr="006F00AD" w:rsidRDefault="004D2577" w:rsidP="00271073">
      <w:pPr>
        <w:pStyle w:val="Sinespaciado"/>
      </w:pPr>
    </w:p>
    <w:p w14:paraId="5232FC09" w14:textId="77777777" w:rsidR="00A036A6" w:rsidRPr="006F00AD" w:rsidRDefault="00A036A6" w:rsidP="00A036A6">
      <w:pPr>
        <w:spacing w:line="360" w:lineRule="auto"/>
        <w:jc w:val="both"/>
        <w:rPr>
          <w:rFonts w:ascii="Palatino Linotype" w:hAnsi="Palatino Linotype" w:cs="Arial"/>
        </w:rPr>
      </w:pPr>
      <w:r w:rsidRPr="006F00AD">
        <w:rPr>
          <w:rFonts w:ascii="Palatino Linotype" w:hAnsi="Palatino Linotype" w:cs="Arial"/>
          <w:b/>
          <w:sz w:val="28"/>
        </w:rPr>
        <w:t>PRIMERO.</w:t>
      </w:r>
      <w:r w:rsidRPr="006F00AD">
        <w:rPr>
          <w:rFonts w:ascii="Palatino Linotype" w:hAnsi="Palatino Linotype" w:cs="Arial"/>
          <w:b/>
        </w:rPr>
        <w:t xml:space="preserve"> </w:t>
      </w:r>
      <w:r w:rsidRPr="006F00AD">
        <w:rPr>
          <w:rFonts w:ascii="Palatino Linotype" w:hAnsi="Palatino Linotype" w:cs="Arial"/>
          <w:b/>
          <w:sz w:val="28"/>
          <w:szCs w:val="28"/>
        </w:rPr>
        <w:t>De la competencia</w:t>
      </w:r>
      <w:r w:rsidRPr="006F00AD">
        <w:rPr>
          <w:rFonts w:ascii="Palatino Linotype" w:hAnsi="Palatino Linotype" w:cs="Arial"/>
          <w:sz w:val="28"/>
          <w:szCs w:val="28"/>
        </w:rPr>
        <w:t>.</w:t>
      </w:r>
    </w:p>
    <w:p w14:paraId="08FBD285"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6F00AD">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F00AD">
        <w:rPr>
          <w:rFonts w:ascii="Palatino Linotype" w:hAnsi="Palatino Linotype" w:cs="Arial"/>
          <w:b/>
          <w:sz w:val="28"/>
        </w:rPr>
        <w:t>SEGUNDO</w:t>
      </w:r>
      <w:r w:rsidRPr="006F00AD">
        <w:rPr>
          <w:rFonts w:ascii="Palatino Linotype" w:hAnsi="Palatino Linotype" w:cs="Arial"/>
          <w:b/>
        </w:rPr>
        <w:t xml:space="preserve">. </w:t>
      </w:r>
      <w:r w:rsidRPr="006F00AD">
        <w:rPr>
          <w:rFonts w:ascii="Palatino Linotype" w:hAnsi="Palatino Linotype" w:cs="Arial"/>
          <w:b/>
          <w:sz w:val="28"/>
          <w:szCs w:val="28"/>
        </w:rPr>
        <w:t>Sobre los alcances del recurso de revisión.</w:t>
      </w:r>
      <w:r w:rsidRPr="006F00AD">
        <w:rPr>
          <w:rFonts w:ascii="Palatino Linotype" w:hAnsi="Palatino Linotype" w:cs="Arial"/>
          <w:b/>
        </w:rPr>
        <w:t xml:space="preserve"> </w:t>
      </w:r>
    </w:p>
    <w:p w14:paraId="7A7DAB86" w14:textId="7EF1F160" w:rsidR="00A036A6" w:rsidRPr="006F00AD" w:rsidRDefault="00A036A6" w:rsidP="00CD6A31">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6F00AD"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6F00AD" w:rsidRDefault="00A036A6" w:rsidP="00A036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6F00AD" w:rsidRDefault="00A036A6" w:rsidP="00A036A6">
      <w:pPr>
        <w:pStyle w:val="Sinespaciado"/>
        <w:rPr>
          <w:rFonts w:ascii="Palatino Linotype" w:hAnsi="Palatino Linotype"/>
        </w:rPr>
      </w:pPr>
    </w:p>
    <w:p w14:paraId="61ED415A"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F00AD">
        <w:rPr>
          <w:rFonts w:ascii="Palatino Linotype" w:hAnsi="Palatino Linotype" w:cs="Arial"/>
          <w:i/>
          <w:sz w:val="22"/>
          <w:szCs w:val="22"/>
        </w:rPr>
        <w:t>“</w:t>
      </w:r>
      <w:r w:rsidRPr="006F00AD">
        <w:rPr>
          <w:rFonts w:ascii="Palatino Linotype" w:hAnsi="Palatino Linotype" w:cs="Arial"/>
          <w:b/>
          <w:i/>
          <w:sz w:val="22"/>
          <w:szCs w:val="22"/>
        </w:rPr>
        <w:t>Artículo 163.</w:t>
      </w:r>
      <w:r w:rsidRPr="006F00A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F00A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6F00A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6F00AD">
        <w:rPr>
          <w:rFonts w:ascii="Palatino Linotype" w:hAnsi="Palatino Linotype" w:cs="Arial"/>
          <w:i/>
          <w:sz w:val="20"/>
          <w:szCs w:val="22"/>
        </w:rPr>
        <w:t>(Énfasis añadido)</w:t>
      </w:r>
    </w:p>
    <w:p w14:paraId="663C681D" w14:textId="77777777" w:rsidR="00A036A6" w:rsidRPr="006F00AD"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6F00AD" w:rsidRDefault="00A036A6" w:rsidP="00A036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6F00AD"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6F00AD" w:rsidRDefault="00A036A6" w:rsidP="00A036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F00AD">
        <w:rPr>
          <w:rFonts w:ascii="Palatino Linotype" w:hAnsi="Palatino Linotype" w:cs="Arial"/>
          <w:b/>
          <w:i/>
        </w:rPr>
        <w:t>Negativa Ficta</w:t>
      </w:r>
      <w:r w:rsidRPr="006F00AD">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6F00AD" w:rsidRDefault="00A036A6" w:rsidP="00A036A6">
      <w:pPr>
        <w:pStyle w:val="Sinespaciado"/>
        <w:rPr>
          <w:rFonts w:ascii="Palatino Linotype" w:hAnsi="Palatino Linotype"/>
        </w:rPr>
      </w:pPr>
    </w:p>
    <w:p w14:paraId="084D2F1F" w14:textId="22C5DD0C" w:rsidR="00A036A6" w:rsidRPr="006F00AD"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F00A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6F00AD" w:rsidRDefault="00271073" w:rsidP="00271073">
      <w:pPr>
        <w:pStyle w:val="Sinespaciado"/>
        <w:rPr>
          <w:rFonts w:eastAsiaTheme="minorHAnsi"/>
          <w:lang w:eastAsia="en-US"/>
        </w:rPr>
      </w:pPr>
    </w:p>
    <w:p w14:paraId="142C4AD6" w14:textId="0CCD2AF5" w:rsidR="00A036A6" w:rsidRPr="006F00AD"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6F00AD">
        <w:rPr>
          <w:rFonts w:ascii="Palatino Linotype" w:hAnsi="Palatino Linotype" w:cs="Arial"/>
          <w:i/>
          <w:sz w:val="22"/>
          <w:szCs w:val="22"/>
        </w:rPr>
        <w:t>“</w:t>
      </w:r>
      <w:r w:rsidRPr="006F00AD">
        <w:rPr>
          <w:rFonts w:ascii="Palatino Linotype" w:hAnsi="Palatino Linotype" w:cs="Arial"/>
          <w:b/>
          <w:i/>
          <w:sz w:val="22"/>
          <w:szCs w:val="22"/>
        </w:rPr>
        <w:t>Artículo 178.</w:t>
      </w:r>
      <w:r w:rsidRPr="006F00A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3FAF9D"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F00A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F00AD">
        <w:rPr>
          <w:rFonts w:ascii="Palatino Linotype" w:hAnsi="Palatino Linotype" w:cs="Arial"/>
          <w:i/>
          <w:sz w:val="22"/>
          <w:szCs w:val="22"/>
        </w:rPr>
        <w:t>, acompañado con el documento que pruebe la fecha en que presentó la solicitud.</w:t>
      </w:r>
    </w:p>
    <w:p w14:paraId="6040D288"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F00A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6F00A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F00AD">
        <w:rPr>
          <w:rFonts w:ascii="Palatino Linotype" w:hAnsi="Palatino Linotype" w:cs="Arial"/>
          <w:b/>
        </w:rPr>
        <w:t>Sujeto Obligado</w:t>
      </w:r>
      <w:r w:rsidRPr="006F00A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E26F0A3" w14:textId="77777777" w:rsidR="00956CF5" w:rsidRPr="006F00AD" w:rsidRDefault="00956CF5" w:rsidP="00A036A6">
      <w:pPr>
        <w:pStyle w:val="Prrafodelista"/>
        <w:autoSpaceDE w:val="0"/>
        <w:autoSpaceDN w:val="0"/>
        <w:adjustRightInd w:val="0"/>
        <w:spacing w:line="360" w:lineRule="auto"/>
        <w:ind w:left="0"/>
        <w:jc w:val="both"/>
        <w:rPr>
          <w:rFonts w:ascii="Palatino Linotype" w:hAnsi="Palatino Linotype" w:cs="Arial"/>
        </w:rPr>
      </w:pPr>
    </w:p>
    <w:p w14:paraId="1EDCBB10" w14:textId="77777777" w:rsidR="00956CF5" w:rsidRPr="006F00AD" w:rsidRDefault="00956CF5" w:rsidP="00956CF5">
      <w:pPr>
        <w:autoSpaceDE w:val="0"/>
        <w:autoSpaceDN w:val="0"/>
        <w:adjustRightInd w:val="0"/>
        <w:spacing w:line="360" w:lineRule="auto"/>
        <w:jc w:val="both"/>
        <w:rPr>
          <w:rFonts w:ascii="Palatino Linotype" w:hAnsi="Palatino Linotype" w:cs="Arial"/>
          <w:b/>
        </w:rPr>
      </w:pPr>
      <w:r w:rsidRPr="006F00AD">
        <w:rPr>
          <w:rFonts w:ascii="Palatino Linotype" w:hAnsi="Palatino Linotype" w:cs="Arial"/>
          <w:b/>
          <w:sz w:val="28"/>
        </w:rPr>
        <w:t>TERCERO. Cuestiones de previo y especial pronunciamiento</w:t>
      </w:r>
      <w:r w:rsidRPr="006F00AD">
        <w:rPr>
          <w:rFonts w:ascii="Palatino Linotype" w:hAnsi="Palatino Linotype" w:cs="Arial"/>
          <w:b/>
        </w:rPr>
        <w:t>.</w:t>
      </w:r>
    </w:p>
    <w:p w14:paraId="15010A64" w14:textId="5A5A9288" w:rsidR="00956CF5" w:rsidRPr="006F00AD" w:rsidRDefault="00956CF5" w:rsidP="00956CF5">
      <w:pPr>
        <w:spacing w:line="360" w:lineRule="auto"/>
        <w:jc w:val="both"/>
        <w:rPr>
          <w:rFonts w:ascii="Palatino Linotype" w:hAnsi="Palatino Linotype"/>
        </w:rPr>
      </w:pPr>
      <w:r w:rsidRPr="006F00A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F00AD">
        <w:rPr>
          <w:rFonts w:ascii="Palatino Linotype" w:hAnsi="Palatino Linotype"/>
          <w:b/>
        </w:rPr>
        <w:t>Recurrente,</w:t>
      </w:r>
      <w:r w:rsidRPr="006F00A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6F00AD">
        <w:rPr>
          <w:rFonts w:ascii="Palatino Linotype" w:hAnsi="Palatino Linotype"/>
        </w:rPr>
        <w:lastRenderedPageBreak/>
        <w:t xml:space="preserve">es requisito indispensable contener el nombre cuando se hace la impugnación de manera electrónica, ello porque no se advierte nombre en específico sino </w:t>
      </w:r>
      <w:r w:rsidR="000202DA">
        <w:rPr>
          <w:rFonts w:ascii="Palatino Linotype" w:hAnsi="Palatino Linotype" w:cs="Arial"/>
          <w:b/>
        </w:rPr>
        <w:t>xxxxxx</w:t>
      </w:r>
      <w:bookmarkStart w:id="0" w:name="_GoBack"/>
      <w:bookmarkEnd w:id="0"/>
      <w:r w:rsidRPr="006F00AD">
        <w:rPr>
          <w:rFonts w:ascii="Palatino Linotype" w:hAnsi="Palatino Linotype" w:cs="Arial"/>
        </w:rPr>
        <w:t>, del cual no se colige que corresponda al nombre de una persona.</w:t>
      </w:r>
    </w:p>
    <w:p w14:paraId="63F84CEF"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cs="Arial"/>
        </w:rPr>
      </w:pPr>
    </w:p>
    <w:p w14:paraId="47AC45EA"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 xml:space="preserve">Esta Ponencia considera importante abordar el análisis de los requisitos de procedibilidad de los recursos de revisión, así el artículo 180 de la </w:t>
      </w:r>
      <w:r w:rsidRPr="006F00AD">
        <w:rPr>
          <w:rFonts w:ascii="Palatino Linotype" w:hAnsi="Palatino Linotype" w:cs="Arial"/>
          <w:lang w:eastAsia="es-MX"/>
        </w:rPr>
        <w:t xml:space="preserve">Ley de Transparencia y Acceso a la Información Pública del Estado de México y Municipios, que </w:t>
      </w:r>
      <w:r w:rsidRPr="006F00AD">
        <w:rPr>
          <w:rFonts w:ascii="Palatino Linotype" w:hAnsi="Palatino Linotype" w:cs="Arial"/>
        </w:rPr>
        <w:t>establece lo siguiente:</w:t>
      </w:r>
    </w:p>
    <w:p w14:paraId="3702FAB9" w14:textId="77777777" w:rsidR="00956CF5" w:rsidRPr="006F00AD" w:rsidRDefault="00956CF5" w:rsidP="00956CF5">
      <w:pPr>
        <w:rPr>
          <w:lang w:val="es-MX"/>
        </w:rPr>
      </w:pPr>
    </w:p>
    <w:p w14:paraId="08596773" w14:textId="77777777" w:rsidR="00956CF5" w:rsidRPr="006F00AD" w:rsidRDefault="00956CF5" w:rsidP="00956CF5">
      <w:pPr>
        <w:ind w:left="851" w:right="851"/>
        <w:jc w:val="both"/>
        <w:rPr>
          <w:rFonts w:ascii="Palatino Linotype" w:hAnsi="Palatino Linotype"/>
          <w:b/>
          <w:i/>
          <w:sz w:val="22"/>
        </w:rPr>
      </w:pPr>
      <w:r w:rsidRPr="006F00AD">
        <w:rPr>
          <w:rFonts w:ascii="Palatino Linotype" w:hAnsi="Palatino Linotype"/>
          <w:i/>
          <w:sz w:val="22"/>
        </w:rPr>
        <w:t>“</w:t>
      </w:r>
      <w:r w:rsidRPr="006F00AD">
        <w:rPr>
          <w:rFonts w:ascii="Palatino Linotype" w:hAnsi="Palatino Linotype"/>
          <w:b/>
          <w:i/>
          <w:sz w:val="22"/>
        </w:rPr>
        <w:t xml:space="preserve">Artículo 180. </w:t>
      </w:r>
      <w:r w:rsidRPr="006F00AD">
        <w:rPr>
          <w:rFonts w:ascii="Palatino Linotype" w:hAnsi="Palatino Linotype"/>
          <w:i/>
          <w:sz w:val="22"/>
        </w:rPr>
        <w:t xml:space="preserve">El </w:t>
      </w:r>
      <w:r w:rsidRPr="006F00AD">
        <w:rPr>
          <w:rFonts w:ascii="Palatino Linotype" w:hAnsi="Palatino Linotype" w:cs="Arial"/>
          <w:i/>
          <w:sz w:val="22"/>
        </w:rPr>
        <w:t>recurso</w:t>
      </w:r>
      <w:r w:rsidRPr="006F00AD">
        <w:rPr>
          <w:rFonts w:ascii="Palatino Linotype" w:hAnsi="Palatino Linotype"/>
          <w:i/>
          <w:sz w:val="22"/>
        </w:rPr>
        <w:t xml:space="preserve"> </w:t>
      </w:r>
      <w:r w:rsidRPr="006F00AD">
        <w:rPr>
          <w:rFonts w:ascii="Palatino Linotype" w:hAnsi="Palatino Linotype" w:cs="Arial"/>
          <w:i/>
          <w:sz w:val="22"/>
          <w:lang w:eastAsia="es-MX"/>
        </w:rPr>
        <w:t>de</w:t>
      </w:r>
      <w:r w:rsidRPr="006F00AD">
        <w:rPr>
          <w:rFonts w:ascii="Palatino Linotype" w:hAnsi="Palatino Linotype"/>
          <w:i/>
          <w:sz w:val="22"/>
        </w:rPr>
        <w:t xml:space="preserve"> revisión contendrá:</w:t>
      </w:r>
      <w:r w:rsidRPr="006F00AD">
        <w:rPr>
          <w:rFonts w:ascii="Palatino Linotype" w:hAnsi="Palatino Linotype"/>
          <w:b/>
          <w:i/>
          <w:sz w:val="22"/>
        </w:rPr>
        <w:t xml:space="preserve"> </w:t>
      </w:r>
    </w:p>
    <w:p w14:paraId="68E24AE4" w14:textId="77777777" w:rsidR="00956CF5" w:rsidRPr="006F00AD" w:rsidRDefault="00956CF5" w:rsidP="00956CF5">
      <w:pPr>
        <w:ind w:left="851" w:right="851"/>
        <w:jc w:val="both"/>
        <w:rPr>
          <w:rFonts w:ascii="Palatino Linotype" w:hAnsi="Palatino Linotype"/>
          <w:b/>
          <w:i/>
          <w:sz w:val="22"/>
        </w:rPr>
      </w:pPr>
      <w:r w:rsidRPr="006F00AD">
        <w:rPr>
          <w:rFonts w:ascii="Palatino Linotype" w:hAnsi="Palatino Linotype"/>
          <w:b/>
          <w:i/>
          <w:sz w:val="22"/>
        </w:rPr>
        <w:t xml:space="preserve">I. </w:t>
      </w:r>
      <w:r w:rsidRPr="006F00AD">
        <w:rPr>
          <w:rFonts w:ascii="Palatino Linotype" w:hAnsi="Palatino Linotype"/>
          <w:i/>
          <w:sz w:val="22"/>
        </w:rPr>
        <w:t xml:space="preserve">El sujeto obligado ante </w:t>
      </w:r>
      <w:r w:rsidRPr="006F00AD">
        <w:rPr>
          <w:rFonts w:ascii="Palatino Linotype" w:hAnsi="Palatino Linotype" w:cs="Arial"/>
          <w:i/>
          <w:sz w:val="22"/>
        </w:rPr>
        <w:t>la</w:t>
      </w:r>
      <w:r w:rsidRPr="006F00AD">
        <w:rPr>
          <w:rFonts w:ascii="Palatino Linotype" w:hAnsi="Palatino Linotype"/>
          <w:i/>
          <w:sz w:val="22"/>
        </w:rPr>
        <w:t xml:space="preserve"> cual </w:t>
      </w:r>
      <w:r w:rsidRPr="006F00AD">
        <w:rPr>
          <w:rFonts w:ascii="Palatino Linotype" w:hAnsi="Palatino Linotype" w:cs="Arial"/>
          <w:i/>
          <w:sz w:val="22"/>
          <w:lang w:eastAsia="es-MX"/>
        </w:rPr>
        <w:t>se</w:t>
      </w:r>
      <w:r w:rsidRPr="006F00AD">
        <w:rPr>
          <w:rFonts w:ascii="Palatino Linotype" w:hAnsi="Palatino Linotype"/>
          <w:i/>
          <w:sz w:val="22"/>
        </w:rPr>
        <w:t xml:space="preserve"> presentó la solicitud;</w:t>
      </w:r>
      <w:r w:rsidRPr="006F00AD">
        <w:rPr>
          <w:rFonts w:ascii="Palatino Linotype" w:hAnsi="Palatino Linotype"/>
          <w:b/>
          <w:i/>
          <w:sz w:val="22"/>
        </w:rPr>
        <w:t xml:space="preserve"> </w:t>
      </w:r>
    </w:p>
    <w:p w14:paraId="4C5FFBCC" w14:textId="77777777" w:rsidR="00956CF5" w:rsidRPr="006F00AD" w:rsidRDefault="00956CF5" w:rsidP="00956CF5">
      <w:pPr>
        <w:ind w:left="851" w:right="851"/>
        <w:jc w:val="both"/>
        <w:rPr>
          <w:rFonts w:ascii="Palatino Linotype" w:hAnsi="Palatino Linotype"/>
          <w:b/>
          <w:i/>
          <w:sz w:val="22"/>
        </w:rPr>
      </w:pPr>
      <w:r w:rsidRPr="006F00AD">
        <w:rPr>
          <w:rFonts w:ascii="Palatino Linotype" w:hAnsi="Palatino Linotype"/>
          <w:b/>
          <w:i/>
          <w:sz w:val="22"/>
        </w:rPr>
        <w:t xml:space="preserve">II. </w:t>
      </w:r>
      <w:r w:rsidRPr="006F00AD">
        <w:rPr>
          <w:rFonts w:ascii="Palatino Linotype" w:hAnsi="Palatino Linotype"/>
          <w:b/>
          <w:i/>
          <w:sz w:val="22"/>
          <w:u w:val="single"/>
        </w:rPr>
        <w:t xml:space="preserve">El nombre del solicitante </w:t>
      </w:r>
      <w:r w:rsidRPr="006F00AD">
        <w:rPr>
          <w:rFonts w:ascii="Palatino Linotype" w:hAnsi="Palatino Linotype" w:cs="Arial"/>
          <w:b/>
          <w:i/>
          <w:sz w:val="22"/>
          <w:u w:val="single"/>
          <w:lang w:eastAsia="es-MX"/>
        </w:rPr>
        <w:t>que</w:t>
      </w:r>
      <w:r w:rsidRPr="006F00AD">
        <w:rPr>
          <w:rFonts w:ascii="Palatino Linotype" w:hAnsi="Palatino Linotype"/>
          <w:b/>
          <w:i/>
          <w:sz w:val="22"/>
          <w:u w:val="single"/>
        </w:rPr>
        <w:t xml:space="preserve"> recurre</w:t>
      </w:r>
      <w:r w:rsidRPr="006F00AD">
        <w:rPr>
          <w:rFonts w:ascii="Palatino Linotype" w:hAnsi="Palatino Linotype"/>
          <w:b/>
          <w:i/>
          <w:sz w:val="22"/>
        </w:rPr>
        <w:t xml:space="preserve"> </w:t>
      </w:r>
      <w:r w:rsidRPr="006F00AD">
        <w:rPr>
          <w:rFonts w:ascii="Palatino Linotype" w:hAnsi="Palatino Linotype"/>
          <w:i/>
          <w:sz w:val="22"/>
        </w:rPr>
        <w:t>o de su representante y, en su caso, del tercero interesado, así como la dirección o medio que señale para recibir notificaciones;</w:t>
      </w:r>
      <w:r w:rsidRPr="006F00AD">
        <w:rPr>
          <w:rFonts w:ascii="Palatino Linotype" w:hAnsi="Palatino Linotype"/>
          <w:b/>
          <w:i/>
          <w:sz w:val="22"/>
        </w:rPr>
        <w:t xml:space="preserve"> </w:t>
      </w:r>
    </w:p>
    <w:p w14:paraId="194B9B53" w14:textId="77777777" w:rsidR="00956CF5" w:rsidRPr="006F00AD" w:rsidRDefault="00956CF5" w:rsidP="00956CF5">
      <w:pPr>
        <w:ind w:left="851" w:right="851"/>
        <w:rPr>
          <w:rFonts w:ascii="Palatino Linotype" w:hAnsi="Palatino Linotype"/>
          <w:i/>
          <w:sz w:val="22"/>
        </w:rPr>
      </w:pPr>
      <w:r w:rsidRPr="006F00AD">
        <w:rPr>
          <w:rFonts w:ascii="Palatino Linotype" w:hAnsi="Palatino Linotype"/>
          <w:i/>
          <w:sz w:val="22"/>
        </w:rPr>
        <w:t>(…)” [Sic]</w:t>
      </w:r>
    </w:p>
    <w:p w14:paraId="04928D4E" w14:textId="77777777" w:rsidR="00956CF5" w:rsidRPr="006F00AD" w:rsidRDefault="00956CF5" w:rsidP="00956CF5">
      <w:pPr>
        <w:widowControl w:val="0"/>
        <w:autoSpaceDE w:val="0"/>
        <w:autoSpaceDN w:val="0"/>
        <w:adjustRightInd w:val="0"/>
        <w:jc w:val="both"/>
        <w:rPr>
          <w:rFonts w:ascii="Palatino Linotype" w:hAnsi="Palatino Linotype"/>
        </w:rPr>
      </w:pPr>
    </w:p>
    <w:p w14:paraId="0543AE20"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rPr>
      </w:pPr>
      <w:r w:rsidRPr="006F00AD">
        <w:rPr>
          <w:rFonts w:ascii="Palatino Linotype" w:hAnsi="Palatino Linotype"/>
        </w:rPr>
        <w:t xml:space="preserve">En principio, de una interpretación del artículo transcrito se observan los requisitos que </w:t>
      </w:r>
      <w:r w:rsidRPr="006F00AD">
        <w:rPr>
          <w:rFonts w:ascii="Palatino Linotype" w:hAnsi="Palatino Linotype" w:cs="Arial"/>
        </w:rPr>
        <w:t>deberán</w:t>
      </w:r>
      <w:r w:rsidRPr="006F00AD">
        <w:rPr>
          <w:rFonts w:ascii="Palatino Linotype" w:hAnsi="Palatino Linotype"/>
        </w:rPr>
        <w:t xml:space="preserve"> contener los recursos de revisión; sobre el particular, de la revisión del expediente electrónico del </w:t>
      </w:r>
      <w:r w:rsidRPr="006F00AD">
        <w:rPr>
          <w:rFonts w:ascii="Palatino Linotype" w:hAnsi="Palatino Linotype"/>
          <w:b/>
        </w:rPr>
        <w:t>SAIMEX</w:t>
      </w:r>
      <w:r w:rsidRPr="006F00AD">
        <w:rPr>
          <w:rFonts w:ascii="Palatino Linotype" w:hAnsi="Palatino Linotype"/>
        </w:rPr>
        <w:t xml:space="preserve"> se desprende que el solicitante y ahora </w:t>
      </w:r>
      <w:r w:rsidRPr="006F00AD">
        <w:rPr>
          <w:rFonts w:ascii="Palatino Linotype" w:hAnsi="Palatino Linotype"/>
          <w:b/>
        </w:rPr>
        <w:t>Recurrente</w:t>
      </w:r>
      <w:r w:rsidRPr="006F00AD">
        <w:rPr>
          <w:rFonts w:ascii="Palatino Linotype" w:hAnsi="Palatino Linotype"/>
        </w:rPr>
        <w:t xml:space="preserve">, en ejercicio de su derecho de acceso a la información pública, no proporcionó un nombre para que </w:t>
      </w:r>
      <w:r w:rsidRPr="006F00AD">
        <w:rPr>
          <w:rFonts w:ascii="Palatino Linotype" w:hAnsi="Palatino Linotype" w:cs="Arial"/>
        </w:rPr>
        <w:t>sea</w:t>
      </w:r>
      <w:r w:rsidRPr="006F00A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07BAB5D"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rPr>
      </w:pPr>
    </w:p>
    <w:p w14:paraId="7369C8ED"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cs="Arial"/>
        </w:rPr>
      </w:pPr>
      <w:r w:rsidRPr="006F00AD">
        <w:rPr>
          <w:rFonts w:ascii="Palatino Linotype" w:hAnsi="Palatino Linotype"/>
        </w:rPr>
        <w:t xml:space="preserve">No obstante lo anterior, debe destacarse que el artículo 15, de </w:t>
      </w:r>
      <w:r w:rsidRPr="006F00AD">
        <w:rPr>
          <w:rFonts w:ascii="Palatino Linotype" w:hAnsi="Palatino Linotype" w:cs="Arial"/>
          <w:lang w:eastAsia="es-MX"/>
        </w:rPr>
        <w:t xml:space="preserve">Ley de Transparencia y Acceso a la </w:t>
      </w:r>
      <w:r w:rsidRPr="006F00AD">
        <w:rPr>
          <w:rFonts w:ascii="Palatino Linotype" w:hAnsi="Palatino Linotype" w:cs="Arial"/>
        </w:rPr>
        <w:t>Información</w:t>
      </w:r>
      <w:r w:rsidRPr="006F00AD">
        <w:rPr>
          <w:rFonts w:ascii="Palatino Linotype" w:hAnsi="Palatino Linotype" w:cs="Arial"/>
          <w:lang w:eastAsia="es-MX"/>
        </w:rPr>
        <w:t xml:space="preserve"> Pública del Estado de México y Municipios </w:t>
      </w:r>
      <w:r w:rsidRPr="006F00AD">
        <w:rPr>
          <w:rFonts w:ascii="Palatino Linotype" w:hAnsi="Palatino Linotype" w:cs="Arial"/>
          <w:iCs/>
        </w:rPr>
        <w:t xml:space="preserve">prevé que, </w:t>
      </w:r>
      <w:r w:rsidRPr="006F00AD">
        <w:rPr>
          <w:rFonts w:ascii="Palatino Linotype" w:hAnsi="Palatino Linotype"/>
        </w:rPr>
        <w:t xml:space="preserve">toda persona tendrá acceso a la información </w:t>
      </w:r>
      <w:r w:rsidRPr="006F00AD">
        <w:rPr>
          <w:rFonts w:ascii="Palatino Linotype" w:hAnsi="Palatino Linotype" w:cs="Arial"/>
        </w:rPr>
        <w:t xml:space="preserve">sin necesidad de acreditar interés alguno o justificar su utilización, de lo que se infiere que para el </w:t>
      </w:r>
      <w:r w:rsidRPr="006F00AD">
        <w:rPr>
          <w:rFonts w:ascii="Palatino Linotype" w:hAnsi="Palatino Linotype"/>
        </w:rPr>
        <w:t>ejercicio</w:t>
      </w:r>
      <w:r w:rsidRPr="006F00AD">
        <w:rPr>
          <w:rFonts w:ascii="Palatino Linotype" w:hAnsi="Palatino Linotype" w:cs="Arial"/>
        </w:rPr>
        <w:t xml:space="preserve"> del derecho de acceso </w:t>
      </w:r>
      <w:r w:rsidRPr="006F00AD">
        <w:rPr>
          <w:rFonts w:ascii="Palatino Linotype" w:hAnsi="Palatino Linotype" w:cs="Arial"/>
        </w:rPr>
        <w:lastRenderedPageBreak/>
        <w:t xml:space="preserve">a la información pública, el nombre no es un requisito </w:t>
      </w:r>
      <w:r w:rsidRPr="006F00AD">
        <w:rPr>
          <w:rFonts w:ascii="Palatino Linotype" w:hAnsi="Palatino Linotype" w:cs="Arial"/>
          <w:i/>
        </w:rPr>
        <w:t>sine qua non</w:t>
      </w:r>
      <w:r w:rsidRPr="006F00A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4E2A81"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cs="Arial"/>
        </w:rPr>
      </w:pPr>
    </w:p>
    <w:p w14:paraId="1DC15AD3" w14:textId="77777777" w:rsidR="00956CF5" w:rsidRPr="006F00AD" w:rsidRDefault="00956CF5" w:rsidP="00956CF5">
      <w:pPr>
        <w:widowControl w:val="0"/>
        <w:autoSpaceDE w:val="0"/>
        <w:autoSpaceDN w:val="0"/>
        <w:adjustRightInd w:val="0"/>
        <w:spacing w:line="360" w:lineRule="auto"/>
        <w:jc w:val="both"/>
        <w:rPr>
          <w:rFonts w:ascii="Palatino Linotype" w:hAnsi="Palatino Linotype"/>
        </w:rPr>
      </w:pPr>
      <w:r w:rsidRPr="006F00A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6F00AD">
        <w:rPr>
          <w:rFonts w:ascii="Palatino Linotype" w:hAnsi="Palatino Linotype" w:cs="Arial"/>
        </w:rPr>
        <w:t>derecho</w:t>
      </w:r>
      <w:r w:rsidRPr="006F00A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8C524F1" w:rsidR="00A036A6" w:rsidRPr="006F00AD" w:rsidRDefault="00956CF5" w:rsidP="00A036A6">
      <w:pPr>
        <w:autoSpaceDE w:val="0"/>
        <w:autoSpaceDN w:val="0"/>
        <w:adjustRightInd w:val="0"/>
        <w:spacing w:line="360" w:lineRule="auto"/>
        <w:jc w:val="both"/>
        <w:rPr>
          <w:rFonts w:ascii="Palatino Linotype" w:hAnsi="Palatino Linotype" w:cs="Arial"/>
          <w:b/>
          <w:sz w:val="28"/>
        </w:rPr>
      </w:pPr>
      <w:r w:rsidRPr="006F00AD">
        <w:rPr>
          <w:rFonts w:ascii="Palatino Linotype" w:hAnsi="Palatino Linotype" w:cs="Arial"/>
          <w:b/>
          <w:sz w:val="28"/>
        </w:rPr>
        <w:t>CUART</w:t>
      </w:r>
      <w:r w:rsidR="00A036A6" w:rsidRPr="006F00AD">
        <w:rPr>
          <w:rFonts w:ascii="Palatino Linotype" w:hAnsi="Palatino Linotype" w:cs="Arial"/>
          <w:b/>
          <w:sz w:val="28"/>
        </w:rPr>
        <w:t xml:space="preserve">O. Del estudio de las causas de improcedencia. </w:t>
      </w:r>
    </w:p>
    <w:p w14:paraId="0A0897E9" w14:textId="77777777" w:rsidR="00A036A6" w:rsidRPr="006F00AD" w:rsidRDefault="00A036A6" w:rsidP="00A036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6F00AD" w:rsidRDefault="00A036A6" w:rsidP="00A036A6">
      <w:pPr>
        <w:pStyle w:val="Sinespaciado"/>
      </w:pPr>
    </w:p>
    <w:p w14:paraId="6E78A704" w14:textId="77777777" w:rsidR="00A036A6" w:rsidRPr="006F00AD" w:rsidRDefault="00A036A6" w:rsidP="00A036A6">
      <w:pPr>
        <w:ind w:left="851" w:right="851"/>
        <w:jc w:val="both"/>
        <w:rPr>
          <w:rFonts w:ascii="Palatino Linotype" w:hAnsi="Palatino Linotype"/>
          <w:b/>
          <w:bCs/>
          <w:i/>
          <w:sz w:val="22"/>
          <w:szCs w:val="22"/>
          <w:lang w:eastAsia="es-MX"/>
        </w:rPr>
      </w:pPr>
      <w:r w:rsidRPr="006F00AD">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6F00A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6F00A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6F00AD">
        <w:rPr>
          <w:rFonts w:ascii="Palatino Linotype" w:hAnsi="Palatino Linotype"/>
          <w:i/>
          <w:sz w:val="22"/>
          <w:szCs w:val="22"/>
        </w:rPr>
        <w:t>Del examen de compatibilidad de los artículos</w:t>
      </w:r>
      <w:r w:rsidRPr="006F00AD">
        <w:rPr>
          <w:rStyle w:val="apple-converted-space"/>
          <w:rFonts w:ascii="Palatino Linotype" w:hAnsi="Palatino Linotype"/>
          <w:i/>
          <w:sz w:val="22"/>
          <w:szCs w:val="22"/>
        </w:rPr>
        <w:t> </w:t>
      </w:r>
      <w:hyperlink r:id="rId8" w:history="1">
        <w:r w:rsidRPr="006F00AD">
          <w:rPr>
            <w:rStyle w:val="Hipervnculo"/>
            <w:rFonts w:ascii="Palatino Linotype" w:eastAsia="Calibri" w:hAnsi="Palatino Linotype"/>
            <w:i/>
            <w:sz w:val="22"/>
            <w:szCs w:val="22"/>
          </w:rPr>
          <w:t>73 y 74 de la Ley de Amparo</w:t>
        </w:r>
      </w:hyperlink>
      <w:r w:rsidRPr="006F00AD">
        <w:rPr>
          <w:rStyle w:val="apple-converted-space"/>
          <w:rFonts w:ascii="Palatino Linotype" w:hAnsi="Palatino Linotype"/>
          <w:i/>
          <w:sz w:val="22"/>
          <w:szCs w:val="22"/>
        </w:rPr>
        <w:t> </w:t>
      </w:r>
      <w:r w:rsidRPr="006F00AD">
        <w:rPr>
          <w:rFonts w:ascii="Palatino Linotype" w:hAnsi="Palatino Linotype"/>
          <w:i/>
          <w:sz w:val="22"/>
          <w:szCs w:val="22"/>
        </w:rPr>
        <w:t>con el artículo</w:t>
      </w:r>
      <w:r w:rsidRPr="006F00AD">
        <w:rPr>
          <w:rStyle w:val="apple-converted-space"/>
          <w:rFonts w:ascii="Palatino Linotype" w:hAnsi="Palatino Linotype"/>
          <w:i/>
          <w:sz w:val="22"/>
          <w:szCs w:val="22"/>
        </w:rPr>
        <w:t> </w:t>
      </w:r>
      <w:hyperlink r:id="rId9" w:history="1">
        <w:r w:rsidRPr="006F00AD">
          <w:rPr>
            <w:rStyle w:val="Hipervnculo"/>
            <w:rFonts w:ascii="Palatino Linotype" w:eastAsia="Calibri" w:hAnsi="Palatino Linotype"/>
            <w:i/>
            <w:sz w:val="22"/>
            <w:szCs w:val="22"/>
          </w:rPr>
          <w:t>25.1 de la Convención Americana sobre Derechos Humanos</w:t>
        </w:r>
      </w:hyperlink>
      <w:r w:rsidRPr="006F00AD">
        <w:rPr>
          <w:rStyle w:val="apple-converted-space"/>
          <w:rFonts w:ascii="Palatino Linotype" w:hAnsi="Palatino Linotype"/>
          <w:i/>
          <w:sz w:val="22"/>
          <w:szCs w:val="22"/>
        </w:rPr>
        <w:t> </w:t>
      </w:r>
      <w:r w:rsidRPr="006F00A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F00A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F00AD">
        <w:rPr>
          <w:rFonts w:ascii="Palatino Linotype" w:hAnsi="Palatino Linotype"/>
          <w:i/>
          <w:sz w:val="22"/>
          <w:szCs w:val="22"/>
        </w:rPr>
        <w:t>concesoria</w:t>
      </w:r>
      <w:proofErr w:type="spellEnd"/>
      <w:r w:rsidRPr="006F00A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6F00AD" w:rsidRDefault="00A036A6" w:rsidP="00A036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6F00AD" w:rsidRDefault="00A036A6" w:rsidP="00A036A6">
      <w:pPr>
        <w:pStyle w:val="Sinespaciado"/>
      </w:pPr>
    </w:p>
    <w:p w14:paraId="05EA1058"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w:t>
      </w:r>
      <w:r w:rsidRPr="006F00AD">
        <w:rPr>
          <w:rFonts w:ascii="Palatino Linotype" w:hAnsi="Palatino Linotype" w:cs="Arial"/>
          <w:b/>
          <w:i/>
          <w:sz w:val="22"/>
          <w:szCs w:val="22"/>
        </w:rPr>
        <w:t>Artículo 191.</w:t>
      </w:r>
      <w:r w:rsidRPr="006F00AD">
        <w:rPr>
          <w:rFonts w:ascii="Palatino Linotype" w:hAnsi="Palatino Linotype" w:cs="Arial"/>
          <w:i/>
          <w:sz w:val="22"/>
          <w:szCs w:val="22"/>
        </w:rPr>
        <w:t xml:space="preserve"> El recurso será desechado por improcedente cuando:  </w:t>
      </w:r>
    </w:p>
    <w:p w14:paraId="7F81C1E7"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 xml:space="preserve">III. No actualice alguno de los supuestos previstos en la presente Ley;  </w:t>
      </w:r>
    </w:p>
    <w:p w14:paraId="636823D4"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IV. No se haya desahogado la prevención en los términos establecidos en la presente Ley;</w:t>
      </w:r>
    </w:p>
    <w:p w14:paraId="2D337507"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 xml:space="preserve">V. Se impugne la veracidad de la información proporcionada;  </w:t>
      </w:r>
    </w:p>
    <w:p w14:paraId="2A1D4E6F" w14:textId="77777777" w:rsidR="00A036A6" w:rsidRPr="006F00AD" w:rsidRDefault="00A036A6" w:rsidP="00A036A6">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lastRenderedPageBreak/>
        <w:t xml:space="preserve">VI. Se trate de una consulta, o trámite en específico; y  </w:t>
      </w:r>
    </w:p>
    <w:p w14:paraId="36C4553B" w14:textId="524BFEEF" w:rsidR="00A036A6" w:rsidRPr="006F00AD" w:rsidRDefault="00A036A6" w:rsidP="007C11CD">
      <w:pPr>
        <w:pStyle w:val="Prrafodelista"/>
        <w:autoSpaceDE w:val="0"/>
        <w:autoSpaceDN w:val="0"/>
        <w:adjustRightInd w:val="0"/>
        <w:ind w:right="850"/>
        <w:jc w:val="both"/>
        <w:rPr>
          <w:rFonts w:ascii="Palatino Linotype" w:hAnsi="Palatino Linotype" w:cs="Arial"/>
          <w:i/>
          <w:sz w:val="22"/>
          <w:szCs w:val="22"/>
        </w:rPr>
      </w:pPr>
      <w:r w:rsidRPr="006F00AD">
        <w:rPr>
          <w:rFonts w:ascii="Palatino Linotype" w:hAnsi="Palatino Linotype" w:cs="Arial"/>
          <w:i/>
          <w:sz w:val="22"/>
          <w:szCs w:val="22"/>
        </w:rPr>
        <w:t>VII. El recurrente amplíe su solicitud en el recurso de revisión, únicamente respecto de los nuevos contenidos.”</w:t>
      </w:r>
    </w:p>
    <w:p w14:paraId="1DC620D4" w14:textId="77777777" w:rsidR="00956CF5" w:rsidRPr="006F00AD" w:rsidRDefault="00956CF5" w:rsidP="00A036A6">
      <w:pPr>
        <w:autoSpaceDE w:val="0"/>
        <w:autoSpaceDN w:val="0"/>
        <w:adjustRightInd w:val="0"/>
        <w:spacing w:line="360" w:lineRule="auto"/>
        <w:jc w:val="both"/>
        <w:rPr>
          <w:rFonts w:ascii="Palatino Linotype" w:hAnsi="Palatino Linotype" w:cs="Arial"/>
        </w:rPr>
      </w:pPr>
    </w:p>
    <w:p w14:paraId="25067CFF" w14:textId="77777777" w:rsidR="00A036A6" w:rsidRPr="006F00AD" w:rsidRDefault="00A036A6" w:rsidP="00A036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Así las cosas, al no existir causas de improcedencia invocadas por las partes ni advertidas de oficio por este Resolutor, se </w:t>
      </w:r>
      <w:proofErr w:type="gramStart"/>
      <w:r w:rsidRPr="006F00AD">
        <w:rPr>
          <w:rFonts w:ascii="Palatino Linotype" w:hAnsi="Palatino Linotype" w:cs="Arial"/>
        </w:rPr>
        <w:t>procede</w:t>
      </w:r>
      <w:proofErr w:type="gramEnd"/>
      <w:r w:rsidRPr="006F00AD">
        <w:rPr>
          <w:rFonts w:ascii="Palatino Linotype" w:hAnsi="Palatino Linotype" w:cs="Arial"/>
        </w:rPr>
        <w:t xml:space="preserve"> al análisis del fondo de los asuntos en los siguientes términos.</w:t>
      </w:r>
    </w:p>
    <w:p w14:paraId="2E28ADDF" w14:textId="77777777" w:rsidR="00271073" w:rsidRPr="006F00AD"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0A415E9" w:rsidR="00A036A6" w:rsidRPr="006F00AD" w:rsidRDefault="00956CF5" w:rsidP="00A036A6">
      <w:pPr>
        <w:tabs>
          <w:tab w:val="left" w:pos="709"/>
        </w:tabs>
        <w:spacing w:line="360" w:lineRule="auto"/>
        <w:ind w:right="51"/>
        <w:jc w:val="both"/>
        <w:rPr>
          <w:rFonts w:ascii="Palatino Linotype" w:hAnsi="Palatino Linotype"/>
          <w:b/>
          <w:sz w:val="28"/>
          <w:szCs w:val="28"/>
        </w:rPr>
      </w:pPr>
      <w:r w:rsidRPr="006F00AD">
        <w:rPr>
          <w:rFonts w:ascii="Palatino Linotype" w:hAnsi="Palatino Linotype"/>
          <w:b/>
          <w:sz w:val="28"/>
          <w:szCs w:val="28"/>
        </w:rPr>
        <w:t>QUIN</w:t>
      </w:r>
      <w:r w:rsidR="00A036A6" w:rsidRPr="006F00AD">
        <w:rPr>
          <w:rFonts w:ascii="Palatino Linotype" w:hAnsi="Palatino Linotype"/>
          <w:b/>
          <w:sz w:val="28"/>
          <w:szCs w:val="28"/>
        </w:rPr>
        <w:t xml:space="preserve">TO. Estudio y resolución del asunto </w:t>
      </w:r>
    </w:p>
    <w:p w14:paraId="57FE8E61" w14:textId="77777777" w:rsidR="00A036A6" w:rsidRPr="006F00AD" w:rsidRDefault="00A036A6" w:rsidP="00A036A6">
      <w:pPr>
        <w:spacing w:line="360" w:lineRule="auto"/>
        <w:jc w:val="both"/>
        <w:rPr>
          <w:rFonts w:ascii="Palatino Linotype" w:hAnsi="Palatino Linotype"/>
        </w:rPr>
      </w:pPr>
      <w:r w:rsidRPr="006F00AD">
        <w:rPr>
          <w:rFonts w:ascii="Palatino Linotype" w:hAnsi="Palatino Linotype"/>
        </w:rPr>
        <w:t xml:space="preserve">Antes del entrar al estudio, cabe precisar que </w:t>
      </w:r>
      <w:r w:rsidRPr="006F00AD">
        <w:rPr>
          <w:rFonts w:ascii="Palatino Linotype" w:hAnsi="Palatino Linotype"/>
          <w:b/>
        </w:rPr>
        <w:t>El Sujeto Obligado</w:t>
      </w:r>
      <w:r w:rsidRPr="006F00A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F00AD">
        <w:rPr>
          <w:rFonts w:ascii="Palatino Linotype" w:eastAsia="Calibri" w:hAnsi="Palatino Linotype"/>
        </w:rPr>
        <w:t xml:space="preserve"> en las fracciones I y VII, del artículo 179, de la Ley de Transparencia y Acceso a la Información Pública del Estado de México y Municipios,</w:t>
      </w:r>
      <w:r w:rsidRPr="006F00AD">
        <w:rPr>
          <w:rFonts w:ascii="Palatino Linotype" w:eastAsia="Calibri" w:hAnsi="Palatino Linotype"/>
          <w:b/>
        </w:rPr>
        <w:t xml:space="preserve"> </w:t>
      </w:r>
      <w:r w:rsidRPr="006F00AD">
        <w:rPr>
          <w:rFonts w:ascii="Palatino Linotype" w:hAnsi="Palatino Linotype"/>
        </w:rPr>
        <w:t>resultando procedente la interposición del recurso de revisión cuando no se dé respuesta a una solicitud de información.</w:t>
      </w:r>
    </w:p>
    <w:p w14:paraId="5BA90537" w14:textId="77777777" w:rsidR="00A036A6" w:rsidRPr="006F00AD" w:rsidRDefault="00A036A6" w:rsidP="00A036A6">
      <w:pPr>
        <w:spacing w:line="360" w:lineRule="auto"/>
        <w:jc w:val="both"/>
        <w:rPr>
          <w:rFonts w:ascii="Palatino Linotype" w:hAnsi="Palatino Linotype"/>
        </w:rPr>
      </w:pPr>
    </w:p>
    <w:p w14:paraId="0FDEE3DE" w14:textId="487FF323" w:rsidR="00A036A6" w:rsidRPr="006F00AD" w:rsidRDefault="00A036A6" w:rsidP="00A036A6">
      <w:pPr>
        <w:spacing w:line="360" w:lineRule="auto"/>
        <w:jc w:val="both"/>
        <w:rPr>
          <w:rFonts w:ascii="Palatino Linotype" w:hAnsi="Palatino Linotype"/>
        </w:rPr>
      </w:pPr>
      <w:r w:rsidRPr="006F00AD">
        <w:rPr>
          <w:rFonts w:ascii="Palatino Linotype" w:hAnsi="Palatino Linotype"/>
        </w:rPr>
        <w:lastRenderedPageBreak/>
        <w:t xml:space="preserve">Así las cosas, ante la omisión del Sujeto Obligado para dar respuesta al </w:t>
      </w:r>
      <w:r w:rsidRPr="006F00AD">
        <w:rPr>
          <w:rFonts w:ascii="Palatino Linotype" w:hAnsi="Palatino Linotype"/>
          <w:b/>
        </w:rPr>
        <w:t>Recurrente</w:t>
      </w:r>
      <w:r w:rsidRPr="006F00AD">
        <w:rPr>
          <w:rFonts w:ascii="Palatino Linotype" w:hAnsi="Palatino Linotype"/>
        </w:rPr>
        <w:t xml:space="preserve">, se advierte lo que en la doctrina se le conoce como </w:t>
      </w:r>
      <w:r w:rsidRPr="006F00AD">
        <w:rPr>
          <w:rFonts w:ascii="Palatino Linotype" w:hAnsi="Palatino Linotype"/>
          <w:b/>
          <w:i/>
        </w:rPr>
        <w:t>negativa ficta</w:t>
      </w:r>
      <w:r w:rsidRPr="006F00AD">
        <w:rPr>
          <w:rFonts w:ascii="Palatino Linotype" w:hAnsi="Palatino Linotype"/>
        </w:rPr>
        <w:t>, figura jurídica cuya esencia consiste en atribuir un efecto negativo al silencio de la autoridad administrativa frente a las instancias y solicitudes que hagan los particulares.</w:t>
      </w:r>
    </w:p>
    <w:p w14:paraId="31E92AF7" w14:textId="77777777" w:rsidR="00956CF5" w:rsidRPr="006F00AD" w:rsidRDefault="00956CF5" w:rsidP="00A036A6">
      <w:pPr>
        <w:spacing w:line="360" w:lineRule="auto"/>
        <w:jc w:val="both"/>
        <w:rPr>
          <w:rFonts w:ascii="Palatino Linotype" w:hAnsi="Palatino Linotype"/>
        </w:rPr>
      </w:pPr>
    </w:p>
    <w:p w14:paraId="74D879E9" w14:textId="77777777" w:rsidR="00A036A6" w:rsidRPr="006F00AD" w:rsidRDefault="00A036A6" w:rsidP="00A036A6">
      <w:pPr>
        <w:spacing w:line="360" w:lineRule="auto"/>
        <w:jc w:val="both"/>
        <w:rPr>
          <w:rFonts w:ascii="Palatino Linotype" w:hAnsi="Palatino Linotype"/>
        </w:rPr>
      </w:pPr>
      <w:r w:rsidRPr="006F00AD">
        <w:rPr>
          <w:rFonts w:ascii="Palatino Linotype" w:hAnsi="Palatino Linotype"/>
        </w:rPr>
        <w:t xml:space="preserve">En este sentido la </w:t>
      </w:r>
      <w:r w:rsidRPr="006F00AD">
        <w:rPr>
          <w:rFonts w:ascii="Palatino Linotype" w:hAnsi="Palatino Linotype"/>
          <w:i/>
        </w:rPr>
        <w:t>negativa ficta</w:t>
      </w:r>
      <w:r w:rsidRPr="006F00AD">
        <w:rPr>
          <w:rFonts w:ascii="Palatino Linotype" w:hAnsi="Palatino Linotype"/>
        </w:rPr>
        <w:t xml:space="preserve"> constituye una presunción legal, en el entendido de que donde no hubo respuesta por parte del Sujeto Obligado</w:t>
      </w:r>
      <w:r w:rsidRPr="006F00AD">
        <w:rPr>
          <w:rFonts w:ascii="Palatino Linotype" w:hAnsi="Palatino Linotype"/>
          <w:b/>
        </w:rPr>
        <w:t xml:space="preserve"> </w:t>
      </w:r>
      <w:r w:rsidRPr="006F00A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F00AD">
        <w:rPr>
          <w:rFonts w:ascii="Palatino Linotype" w:hAnsi="Palatino Linotype"/>
          <w:i/>
        </w:rPr>
        <w:t>Estado de Derecho</w:t>
      </w:r>
      <w:r w:rsidRPr="006F00AD">
        <w:rPr>
          <w:rFonts w:ascii="Palatino Linotype" w:hAnsi="Palatino Linotype"/>
        </w:rPr>
        <w:t xml:space="preserve"> en el que, el particular, tiene siempre una vía de defensa.</w:t>
      </w:r>
    </w:p>
    <w:p w14:paraId="2FC9DDAD" w14:textId="77777777" w:rsidR="00A036A6" w:rsidRPr="006F00AD" w:rsidRDefault="00A036A6" w:rsidP="00A036A6">
      <w:pPr>
        <w:spacing w:line="360" w:lineRule="auto"/>
        <w:jc w:val="both"/>
        <w:rPr>
          <w:rFonts w:ascii="Palatino Linotype" w:hAnsi="Palatino Linotype"/>
        </w:rPr>
      </w:pPr>
    </w:p>
    <w:p w14:paraId="278B442B" w14:textId="3F765CCC" w:rsidR="00A036A6" w:rsidRPr="006F00AD" w:rsidRDefault="00A036A6" w:rsidP="00CD6A31">
      <w:pPr>
        <w:spacing w:line="360" w:lineRule="auto"/>
        <w:jc w:val="both"/>
        <w:rPr>
          <w:rFonts w:ascii="Palatino Linotype" w:hAnsi="Palatino Linotype"/>
        </w:rPr>
      </w:pPr>
      <w:r w:rsidRPr="006F00AD">
        <w:rPr>
          <w:rFonts w:ascii="Palatino Linotype" w:hAnsi="Palatino Linotype"/>
        </w:rPr>
        <w:t xml:space="preserve">En este sentido en el marco del derecho de acceso a la información pública, la figura de la </w:t>
      </w:r>
      <w:r w:rsidRPr="006F00AD">
        <w:rPr>
          <w:rFonts w:ascii="Palatino Linotype" w:hAnsi="Palatino Linotype"/>
          <w:i/>
        </w:rPr>
        <w:t>negativa ficta</w:t>
      </w:r>
      <w:r w:rsidRPr="006F00A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6F00AD" w:rsidRDefault="00271073" w:rsidP="00271073">
      <w:pPr>
        <w:pStyle w:val="Sinespaciado"/>
      </w:pPr>
    </w:p>
    <w:p w14:paraId="24C2E0E4"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b/>
          <w:i/>
          <w:sz w:val="22"/>
        </w:rPr>
        <w:t>Artículo 4.</w:t>
      </w:r>
      <w:r w:rsidRPr="006F00A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6F00AD" w:rsidRDefault="00A036A6" w:rsidP="00A036A6">
      <w:pPr>
        <w:ind w:left="567" w:right="567"/>
        <w:jc w:val="both"/>
        <w:rPr>
          <w:rFonts w:ascii="Palatino Linotype" w:hAnsi="Palatino Linotype"/>
          <w:i/>
          <w:sz w:val="22"/>
        </w:rPr>
      </w:pPr>
    </w:p>
    <w:p w14:paraId="505A7B22"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6F00AD" w:rsidRDefault="00A036A6" w:rsidP="00A036A6">
      <w:pPr>
        <w:ind w:left="567" w:right="567"/>
        <w:jc w:val="both"/>
        <w:rPr>
          <w:rFonts w:ascii="Palatino Linotype" w:hAnsi="Palatino Linotype"/>
          <w:i/>
          <w:sz w:val="22"/>
        </w:rPr>
      </w:pPr>
    </w:p>
    <w:p w14:paraId="41B8197C"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6F00AD" w:rsidRDefault="00A036A6" w:rsidP="00A036A6">
      <w:pPr>
        <w:ind w:left="567" w:right="567"/>
        <w:jc w:val="both"/>
        <w:rPr>
          <w:rFonts w:ascii="Palatino Linotype" w:hAnsi="Palatino Linotype"/>
          <w:i/>
          <w:sz w:val="22"/>
        </w:rPr>
      </w:pPr>
    </w:p>
    <w:p w14:paraId="49A99BC0"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b/>
          <w:i/>
          <w:sz w:val="22"/>
        </w:rPr>
        <w:t>Artículo 12.</w:t>
      </w:r>
      <w:r w:rsidRPr="006F00A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6F00AD" w:rsidRDefault="00A036A6" w:rsidP="00A036A6">
      <w:pPr>
        <w:ind w:left="567" w:right="567"/>
        <w:jc w:val="both"/>
        <w:rPr>
          <w:rFonts w:ascii="Palatino Linotype" w:hAnsi="Palatino Linotype"/>
          <w:i/>
          <w:sz w:val="22"/>
        </w:rPr>
      </w:pPr>
    </w:p>
    <w:p w14:paraId="5A30C01F"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w:t>
      </w:r>
    </w:p>
    <w:p w14:paraId="175539BB" w14:textId="77777777" w:rsidR="00A036A6" w:rsidRPr="006F00AD" w:rsidRDefault="00A036A6" w:rsidP="00A036A6">
      <w:pPr>
        <w:ind w:left="567" w:right="567"/>
        <w:jc w:val="both"/>
        <w:rPr>
          <w:rFonts w:ascii="Palatino Linotype" w:hAnsi="Palatino Linotype"/>
          <w:b/>
          <w:i/>
          <w:sz w:val="22"/>
        </w:rPr>
      </w:pPr>
    </w:p>
    <w:p w14:paraId="3B9487F6" w14:textId="77777777" w:rsidR="00A036A6" w:rsidRPr="006F00AD" w:rsidRDefault="00A036A6" w:rsidP="00A036A6">
      <w:pPr>
        <w:ind w:left="567" w:right="567"/>
        <w:jc w:val="both"/>
        <w:rPr>
          <w:rFonts w:ascii="Palatino Linotype" w:hAnsi="Palatino Linotype"/>
          <w:b/>
          <w:i/>
          <w:sz w:val="22"/>
        </w:rPr>
      </w:pPr>
      <w:r w:rsidRPr="006F00AD">
        <w:rPr>
          <w:rFonts w:ascii="Palatino Linotype" w:hAnsi="Palatino Linotype"/>
          <w:b/>
          <w:i/>
          <w:sz w:val="22"/>
        </w:rPr>
        <w:t xml:space="preserve">Artículo 24. </w:t>
      </w:r>
    </w:p>
    <w:p w14:paraId="4C30B7B7"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w:t>
      </w:r>
    </w:p>
    <w:p w14:paraId="0404CF09"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w:t>
      </w:r>
    </w:p>
    <w:p w14:paraId="2ACD9240"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b/>
          <w:i/>
          <w:sz w:val="22"/>
        </w:rPr>
        <w:t>Artículo 160.</w:t>
      </w:r>
      <w:r w:rsidRPr="006F00A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6F00AD" w:rsidRDefault="00A036A6" w:rsidP="00A036A6">
      <w:pPr>
        <w:ind w:left="567" w:right="567"/>
        <w:jc w:val="both"/>
        <w:rPr>
          <w:rFonts w:ascii="Palatino Linotype" w:hAnsi="Palatino Linotype"/>
          <w:i/>
          <w:sz w:val="22"/>
        </w:rPr>
      </w:pPr>
    </w:p>
    <w:p w14:paraId="1238152C"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6F00AD" w:rsidRDefault="00A036A6" w:rsidP="00A036A6">
      <w:pPr>
        <w:spacing w:line="360" w:lineRule="auto"/>
        <w:jc w:val="both"/>
        <w:rPr>
          <w:rFonts w:ascii="Palatino Linotype" w:hAnsi="Palatino Linotype"/>
        </w:rPr>
      </w:pPr>
    </w:p>
    <w:p w14:paraId="30CBE585" w14:textId="77777777" w:rsidR="00A036A6" w:rsidRPr="006F00AD" w:rsidRDefault="00A036A6" w:rsidP="00A036A6">
      <w:pPr>
        <w:spacing w:line="360" w:lineRule="auto"/>
        <w:jc w:val="both"/>
        <w:rPr>
          <w:rFonts w:ascii="Palatino Linotype" w:hAnsi="Palatino Linotype"/>
        </w:rPr>
      </w:pPr>
      <w:r w:rsidRPr="006F00AD">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F00AD">
        <w:rPr>
          <w:rFonts w:ascii="Palatino Linotype" w:hAnsi="Palatino Linotype"/>
          <w:bCs/>
        </w:rPr>
        <w:t>de la Ley local en la materia, que se reproduce de la siguiente forma</w:t>
      </w:r>
      <w:r w:rsidRPr="006F00AD">
        <w:rPr>
          <w:rFonts w:ascii="Palatino Linotype" w:hAnsi="Palatino Linotype"/>
        </w:rPr>
        <w:t>:</w:t>
      </w:r>
    </w:p>
    <w:p w14:paraId="1930F410" w14:textId="77777777" w:rsidR="00A036A6" w:rsidRPr="006F00AD" w:rsidRDefault="00A036A6" w:rsidP="00A036A6">
      <w:pPr>
        <w:pStyle w:val="Sinespaciado"/>
      </w:pPr>
    </w:p>
    <w:p w14:paraId="060FCE00" w14:textId="77777777" w:rsidR="00A036A6" w:rsidRPr="006F00AD" w:rsidRDefault="00A036A6" w:rsidP="00A036A6">
      <w:pPr>
        <w:ind w:left="567" w:right="567"/>
        <w:jc w:val="both"/>
        <w:rPr>
          <w:rFonts w:ascii="Palatino Linotype" w:hAnsi="Palatino Linotype" w:cs="Arial"/>
          <w:i/>
          <w:sz w:val="22"/>
        </w:rPr>
      </w:pPr>
      <w:r w:rsidRPr="006F00AD">
        <w:rPr>
          <w:rFonts w:ascii="Palatino Linotype" w:hAnsi="Palatino Linotype" w:cs="Arial"/>
          <w:b/>
          <w:i/>
          <w:sz w:val="22"/>
        </w:rPr>
        <w:t>Artículo 166.</w:t>
      </w:r>
      <w:r w:rsidRPr="006F00A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6F00AD" w:rsidRDefault="00A036A6" w:rsidP="00A036A6">
      <w:pPr>
        <w:spacing w:line="360" w:lineRule="auto"/>
        <w:jc w:val="both"/>
        <w:rPr>
          <w:rFonts w:ascii="Palatino Linotype" w:hAnsi="Palatino Linotype"/>
        </w:rPr>
      </w:pPr>
    </w:p>
    <w:p w14:paraId="727C0B97" w14:textId="77777777" w:rsidR="00A036A6" w:rsidRPr="006F00AD" w:rsidRDefault="00A036A6" w:rsidP="00A036A6">
      <w:pPr>
        <w:spacing w:line="360" w:lineRule="auto"/>
        <w:jc w:val="both"/>
        <w:rPr>
          <w:rFonts w:ascii="Palatino Linotype" w:hAnsi="Palatino Linotype"/>
        </w:rPr>
      </w:pPr>
      <w:r w:rsidRPr="006F00AD">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6F00AD" w:rsidRDefault="00A036A6" w:rsidP="00A036A6">
      <w:pPr>
        <w:pStyle w:val="Sinespaciado"/>
      </w:pPr>
    </w:p>
    <w:p w14:paraId="6CB23978"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b/>
          <w:i/>
          <w:sz w:val="22"/>
        </w:rPr>
        <w:t>A</w:t>
      </w:r>
      <w:r w:rsidRPr="006F00AD">
        <w:rPr>
          <w:rFonts w:ascii="Palatino Linotype" w:hAnsi="Palatino Linotype"/>
          <w:b/>
          <w:bCs/>
          <w:i/>
          <w:sz w:val="22"/>
        </w:rPr>
        <w:t>rtículo 24.</w:t>
      </w:r>
      <w:r w:rsidRPr="006F00AD">
        <w:rPr>
          <w:rFonts w:ascii="Palatino Linotype" w:hAnsi="Palatino Linotype"/>
          <w:bCs/>
          <w:i/>
          <w:sz w:val="22"/>
        </w:rPr>
        <w:t xml:space="preserve"> </w:t>
      </w:r>
      <w:r w:rsidRPr="006F00AD">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6F00AD" w:rsidRDefault="00A036A6" w:rsidP="00A036A6">
      <w:pPr>
        <w:ind w:left="567" w:right="567"/>
        <w:jc w:val="both"/>
        <w:rPr>
          <w:rFonts w:ascii="Palatino Linotype" w:hAnsi="Palatino Linotype"/>
          <w:i/>
          <w:sz w:val="22"/>
        </w:rPr>
      </w:pPr>
      <w:r w:rsidRPr="006F00AD">
        <w:rPr>
          <w:rFonts w:ascii="Palatino Linotype" w:hAnsi="Palatino Linotype"/>
          <w:bCs/>
          <w:i/>
          <w:sz w:val="22"/>
        </w:rPr>
        <w:t>(..</w:t>
      </w:r>
      <w:r w:rsidRPr="006F00AD">
        <w:rPr>
          <w:rFonts w:ascii="Palatino Linotype" w:hAnsi="Palatino Linotype"/>
          <w:i/>
          <w:sz w:val="22"/>
        </w:rPr>
        <w:t>.)</w:t>
      </w:r>
    </w:p>
    <w:p w14:paraId="01F470F6" w14:textId="77777777" w:rsidR="00A036A6" w:rsidRPr="006F00AD" w:rsidRDefault="00A036A6" w:rsidP="00A036A6">
      <w:pPr>
        <w:ind w:left="567" w:right="567"/>
        <w:jc w:val="both"/>
        <w:rPr>
          <w:rFonts w:ascii="Palatino Linotype" w:hAnsi="Palatino Linotype"/>
          <w:bCs/>
          <w:i/>
          <w:sz w:val="22"/>
        </w:rPr>
      </w:pPr>
      <w:r w:rsidRPr="006F00AD">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6F00AD">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1B55CA25"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0259DCA1" w:rsidR="00A036A6" w:rsidRPr="006F00AD" w:rsidRDefault="00A036A6" w:rsidP="00A036A6">
      <w:pPr>
        <w:tabs>
          <w:tab w:val="left" w:pos="709"/>
        </w:tabs>
        <w:spacing w:line="360" w:lineRule="auto"/>
        <w:ind w:right="51"/>
        <w:jc w:val="both"/>
        <w:rPr>
          <w:rFonts w:ascii="Palatino Linotype" w:hAnsi="Palatino Linotype"/>
        </w:rPr>
      </w:pPr>
      <w:r w:rsidRPr="006F00AD">
        <w:rPr>
          <w:rFonts w:ascii="Palatino Linotype" w:hAnsi="Palatino Linotype"/>
        </w:rPr>
        <w:t xml:space="preserve">En este tenor, de forma objetiva al desentrañar la solicitud de información </w:t>
      </w:r>
      <w:r w:rsidRPr="006F00AD">
        <w:rPr>
          <w:rFonts w:ascii="Palatino Linotype" w:hAnsi="Palatino Linotype"/>
          <w:b/>
        </w:rPr>
        <w:t xml:space="preserve"> </w:t>
      </w:r>
      <w:r w:rsidR="00673DA6" w:rsidRPr="006F00AD">
        <w:rPr>
          <w:rFonts w:ascii="Palatino Linotype" w:hAnsi="Palatino Linotype"/>
          <w:b/>
        </w:rPr>
        <w:t>01312/ZINACANT/IP/2022</w:t>
      </w:r>
      <w:r w:rsidRPr="006F00AD">
        <w:rPr>
          <w:rFonts w:ascii="Palatino Linotype" w:hAnsi="Palatino Linotype"/>
        </w:rPr>
        <w:t xml:space="preserve">, podemos identificar que </w:t>
      </w:r>
      <w:r w:rsidRPr="006F00AD">
        <w:rPr>
          <w:rFonts w:ascii="Palatino Linotype" w:hAnsi="Palatino Linotype"/>
          <w:b/>
        </w:rPr>
        <w:t xml:space="preserve">El Recurrente </w:t>
      </w:r>
      <w:r w:rsidRPr="006F00AD">
        <w:rPr>
          <w:rFonts w:ascii="Palatino Linotype" w:hAnsi="Palatino Linotype"/>
        </w:rPr>
        <w:t xml:space="preserve">peticiona el o los documentos, donde conste lo subsecuente: </w:t>
      </w:r>
    </w:p>
    <w:p w14:paraId="27BBD1F8" w14:textId="77777777" w:rsidR="00A036A6" w:rsidRPr="006F00AD" w:rsidRDefault="00A036A6" w:rsidP="00A036A6">
      <w:pPr>
        <w:pStyle w:val="Sinespaciado"/>
      </w:pPr>
    </w:p>
    <w:p w14:paraId="22C8492B" w14:textId="0A4A2BAF" w:rsidR="00673DA6" w:rsidRPr="006F00AD" w:rsidRDefault="00673DA6" w:rsidP="00673DA6">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Del personal adscrito al Rastro Municipal, requiere lo siguiente:</w:t>
      </w:r>
    </w:p>
    <w:p w14:paraId="78ABC8F7" w14:textId="7D2AB8C8" w:rsidR="00673DA6" w:rsidRPr="006F00AD" w:rsidRDefault="00673DA6" w:rsidP="00673DA6">
      <w:pPr>
        <w:pStyle w:val="Prrafodelista"/>
        <w:numPr>
          <w:ilvl w:val="0"/>
          <w:numId w:val="22"/>
        </w:num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Los recibos de nómina</w:t>
      </w:r>
    </w:p>
    <w:p w14:paraId="7A92B355" w14:textId="1778BC04" w:rsidR="003413FD" w:rsidRPr="006F00AD" w:rsidRDefault="00673DA6" w:rsidP="00673DA6">
      <w:pPr>
        <w:pStyle w:val="Prrafodelista"/>
        <w:numPr>
          <w:ilvl w:val="0"/>
          <w:numId w:val="22"/>
        </w:num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t xml:space="preserve">Los gafetes de identificación. </w:t>
      </w:r>
    </w:p>
    <w:p w14:paraId="2A14DDC2" w14:textId="77777777" w:rsidR="00673DA6" w:rsidRPr="006F00AD" w:rsidRDefault="00673DA6" w:rsidP="00A036A6">
      <w:pPr>
        <w:pStyle w:val="Prrafodelista"/>
        <w:autoSpaceDE w:val="0"/>
        <w:autoSpaceDN w:val="0"/>
        <w:adjustRightInd w:val="0"/>
        <w:spacing w:line="360" w:lineRule="auto"/>
        <w:ind w:left="0"/>
        <w:jc w:val="both"/>
        <w:rPr>
          <w:rFonts w:ascii="Palatino Linotype" w:hAnsi="Palatino Linotype" w:cs="Arial"/>
        </w:rPr>
      </w:pPr>
    </w:p>
    <w:p w14:paraId="25D19587" w14:textId="6DF245AA"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Por otra parte, al referirnos al acto impugnado por </w:t>
      </w:r>
      <w:r w:rsidRPr="006F00AD">
        <w:rPr>
          <w:rFonts w:ascii="Palatino Linotype" w:hAnsi="Palatino Linotype" w:cs="Arial"/>
          <w:b/>
        </w:rPr>
        <w:t xml:space="preserve">El Recurrente, </w:t>
      </w:r>
      <w:r w:rsidRPr="006F00AD">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6F00AD" w:rsidRDefault="00A036A6" w:rsidP="00A036A6">
      <w:pPr>
        <w:pStyle w:val="Sinespaciado"/>
      </w:pPr>
    </w:p>
    <w:p w14:paraId="734A5858" w14:textId="77777777" w:rsidR="00A036A6" w:rsidRPr="006F00AD" w:rsidRDefault="00A036A6" w:rsidP="00A036A6">
      <w:pPr>
        <w:pStyle w:val="Prrafodelista"/>
        <w:autoSpaceDE w:val="0"/>
        <w:autoSpaceDN w:val="0"/>
        <w:adjustRightInd w:val="0"/>
        <w:ind w:left="851" w:right="851"/>
        <w:jc w:val="both"/>
        <w:rPr>
          <w:rFonts w:ascii="Palatino Linotype" w:hAnsi="Palatino Linotype"/>
          <w:i/>
          <w:sz w:val="22"/>
          <w:szCs w:val="22"/>
        </w:rPr>
      </w:pPr>
      <w:r w:rsidRPr="006F00AD">
        <w:rPr>
          <w:rFonts w:ascii="Palatino Linotype" w:hAnsi="Palatino Linotype"/>
          <w:b/>
          <w:bCs/>
          <w:i/>
          <w:sz w:val="22"/>
          <w:szCs w:val="22"/>
        </w:rPr>
        <w:t xml:space="preserve">“Artículo 179. </w:t>
      </w:r>
      <w:r w:rsidRPr="006F00A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6F00AD" w:rsidRDefault="00A036A6" w:rsidP="00A036A6">
      <w:pPr>
        <w:pStyle w:val="Prrafodelista"/>
        <w:autoSpaceDE w:val="0"/>
        <w:autoSpaceDN w:val="0"/>
        <w:adjustRightInd w:val="0"/>
        <w:ind w:left="851" w:right="851"/>
        <w:jc w:val="both"/>
        <w:rPr>
          <w:rFonts w:ascii="Palatino Linotype" w:hAnsi="Palatino Linotype"/>
          <w:i/>
          <w:sz w:val="22"/>
          <w:szCs w:val="22"/>
        </w:rPr>
      </w:pPr>
      <w:r w:rsidRPr="006F00AD">
        <w:rPr>
          <w:rFonts w:ascii="Palatino Linotype" w:hAnsi="Palatino Linotype"/>
          <w:bCs/>
          <w:i/>
          <w:sz w:val="22"/>
          <w:szCs w:val="22"/>
        </w:rPr>
        <w:t>(…</w:t>
      </w:r>
      <w:r w:rsidRPr="006F00AD">
        <w:rPr>
          <w:rFonts w:ascii="Palatino Linotype" w:hAnsi="Palatino Linotype"/>
          <w:i/>
          <w:sz w:val="22"/>
          <w:szCs w:val="22"/>
        </w:rPr>
        <w:t>)</w:t>
      </w:r>
    </w:p>
    <w:p w14:paraId="663EFB0A" w14:textId="77777777" w:rsidR="00A036A6" w:rsidRPr="006F00AD" w:rsidRDefault="00A036A6" w:rsidP="00A036A6">
      <w:pPr>
        <w:pStyle w:val="Prrafodelista"/>
        <w:autoSpaceDE w:val="0"/>
        <w:autoSpaceDN w:val="0"/>
        <w:adjustRightInd w:val="0"/>
        <w:ind w:left="851" w:right="851"/>
        <w:jc w:val="both"/>
        <w:rPr>
          <w:rFonts w:ascii="Palatino Linotype" w:hAnsi="Palatino Linotype"/>
          <w:i/>
          <w:sz w:val="22"/>
          <w:szCs w:val="22"/>
        </w:rPr>
      </w:pPr>
      <w:r w:rsidRPr="006F00AD">
        <w:rPr>
          <w:rFonts w:ascii="Palatino Linotype" w:hAnsi="Palatino Linotype"/>
          <w:b/>
          <w:bCs/>
          <w:i/>
          <w:sz w:val="22"/>
          <w:szCs w:val="22"/>
        </w:rPr>
        <w:t xml:space="preserve">VII. </w:t>
      </w:r>
      <w:r w:rsidRPr="006F00AD">
        <w:rPr>
          <w:rFonts w:ascii="Palatino Linotype" w:hAnsi="Palatino Linotype"/>
          <w:i/>
          <w:sz w:val="22"/>
          <w:szCs w:val="22"/>
        </w:rPr>
        <w:t>La falta de respuesta a una solicitud de acceso a la información</w:t>
      </w:r>
    </w:p>
    <w:p w14:paraId="21803FC1" w14:textId="5536CE19" w:rsidR="00A036A6" w:rsidRPr="006F00AD" w:rsidRDefault="00A036A6" w:rsidP="003413FD">
      <w:pPr>
        <w:pStyle w:val="Prrafodelista"/>
        <w:autoSpaceDE w:val="0"/>
        <w:autoSpaceDN w:val="0"/>
        <w:adjustRightInd w:val="0"/>
        <w:ind w:left="851" w:right="851"/>
        <w:rPr>
          <w:rFonts w:ascii="Palatino Linotype" w:hAnsi="Palatino Linotype" w:cs="Arial"/>
          <w:b/>
          <w:i/>
          <w:sz w:val="22"/>
          <w:szCs w:val="22"/>
        </w:rPr>
      </w:pPr>
      <w:r w:rsidRPr="006F00AD">
        <w:rPr>
          <w:rFonts w:ascii="Palatino Linotype" w:hAnsi="Palatino Linotype" w:cs="Arial"/>
          <w:i/>
          <w:sz w:val="22"/>
          <w:szCs w:val="22"/>
        </w:rPr>
        <w:t>(…)</w:t>
      </w:r>
      <w:r w:rsidRPr="006F00AD">
        <w:rPr>
          <w:rFonts w:ascii="Palatino Linotype" w:hAnsi="Palatino Linotype" w:cs="Arial"/>
          <w:b/>
          <w:i/>
          <w:sz w:val="22"/>
          <w:szCs w:val="22"/>
        </w:rPr>
        <w:t>”</w:t>
      </w:r>
      <w:r w:rsidRPr="006F00AD">
        <w:rPr>
          <w:rFonts w:ascii="Palatino Linotype" w:hAnsi="Palatino Linotype" w:cs="Arial"/>
          <w:i/>
          <w:sz w:val="22"/>
          <w:szCs w:val="22"/>
        </w:rPr>
        <w:t xml:space="preserve"> </w:t>
      </w:r>
      <w:r w:rsidRPr="006F00AD">
        <w:rPr>
          <w:rFonts w:ascii="Palatino Linotype" w:hAnsi="Palatino Linotype" w:cs="Arial"/>
          <w:b/>
          <w:i/>
          <w:sz w:val="22"/>
          <w:szCs w:val="22"/>
        </w:rPr>
        <w:t>[Sic]</w:t>
      </w:r>
    </w:p>
    <w:p w14:paraId="4C71BFE3" w14:textId="77777777" w:rsidR="00673DA6" w:rsidRPr="006F00AD" w:rsidRDefault="00673DA6" w:rsidP="00A036A6">
      <w:pPr>
        <w:pStyle w:val="Prrafodelista"/>
        <w:autoSpaceDE w:val="0"/>
        <w:autoSpaceDN w:val="0"/>
        <w:adjustRightInd w:val="0"/>
        <w:spacing w:line="360" w:lineRule="auto"/>
        <w:ind w:left="0"/>
        <w:jc w:val="both"/>
        <w:rPr>
          <w:rFonts w:ascii="Palatino Linotype" w:hAnsi="Palatino Linotype" w:cs="Arial"/>
        </w:rPr>
      </w:pPr>
    </w:p>
    <w:p w14:paraId="4032EC54" w14:textId="7297B125"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F00AD">
        <w:rPr>
          <w:rFonts w:ascii="Palatino Linotype" w:hAnsi="Palatino Linotype" w:cs="Arial"/>
        </w:rPr>
        <w:t xml:space="preserve">En este tenor, resulta evidente que las razones o motivos de inconformidad hechos valer por </w:t>
      </w:r>
      <w:r w:rsidRPr="006F00AD">
        <w:rPr>
          <w:rFonts w:ascii="Palatino Linotype" w:hAnsi="Palatino Linotype" w:cs="Arial"/>
          <w:b/>
        </w:rPr>
        <w:t xml:space="preserve">El Recurrente, </w:t>
      </w:r>
      <w:r w:rsidRPr="006F00AD">
        <w:rPr>
          <w:rFonts w:ascii="Palatino Linotype" w:hAnsi="Palatino Linotype" w:cs="Arial"/>
        </w:rPr>
        <w:t xml:space="preserve">resultan fundados y procedentes, en virtud de que como consta en el expediente electrónico del </w:t>
      </w:r>
      <w:r w:rsidRPr="006F00AD">
        <w:rPr>
          <w:rFonts w:ascii="Palatino Linotype" w:hAnsi="Palatino Linotype" w:cs="Arial"/>
          <w:b/>
        </w:rPr>
        <w:t xml:space="preserve">SAIMEX, </w:t>
      </w:r>
      <w:r w:rsidRPr="006F00AD">
        <w:rPr>
          <w:rFonts w:ascii="Palatino Linotype" w:hAnsi="Palatino Linotype" w:cs="Arial"/>
        </w:rPr>
        <w:t xml:space="preserve">se acredita que </w:t>
      </w:r>
      <w:r w:rsidRPr="006F00AD">
        <w:rPr>
          <w:rFonts w:ascii="Palatino Linotype" w:hAnsi="Palatino Linotype" w:cs="Arial"/>
          <w:b/>
        </w:rPr>
        <w:t xml:space="preserve">El Sujeto Obligado </w:t>
      </w:r>
      <w:r w:rsidRPr="006F00AD">
        <w:rPr>
          <w:rFonts w:ascii="Palatino Linotype" w:hAnsi="Palatino Linotype" w:cs="Arial"/>
        </w:rPr>
        <w:lastRenderedPageBreak/>
        <w:t xml:space="preserve">fue omiso en responder la solicitud de información hecha por </w:t>
      </w:r>
      <w:r w:rsidRPr="006F00AD">
        <w:rPr>
          <w:rFonts w:ascii="Palatino Linotype" w:hAnsi="Palatino Linotype" w:cs="Arial"/>
          <w:b/>
        </w:rPr>
        <w:t>El Recurrente</w:t>
      </w:r>
      <w:r w:rsidR="00673DA6" w:rsidRPr="006F00AD">
        <w:rPr>
          <w:rFonts w:ascii="Palatino Linotype" w:hAnsi="Palatino Linotype" w:cs="Arial"/>
        </w:rPr>
        <w:t>;</w:t>
      </w:r>
      <w:r w:rsidRPr="006F00AD">
        <w:rPr>
          <w:rFonts w:ascii="Palatino Linotype" w:hAnsi="Palatino Linotype" w:cs="Arial"/>
        </w:rPr>
        <w:t xml:space="preserve"> </w:t>
      </w:r>
      <w:r w:rsidR="00673DA6" w:rsidRPr="006F00AD">
        <w:rPr>
          <w:rFonts w:ascii="Palatino Linotype" w:hAnsi="Palatino Linotype" w:cs="Arial"/>
        </w:rPr>
        <w:t>d</w:t>
      </w:r>
      <w:r w:rsidRPr="006F00AD">
        <w:rPr>
          <w:rFonts w:ascii="Palatino Linotype" w:hAnsi="Palatino Linotype" w:cs="Arial"/>
        </w:rPr>
        <w:t xml:space="preserve">icho lo anterior, considerando la información requerida por </w:t>
      </w:r>
      <w:r w:rsidRPr="006F00AD">
        <w:rPr>
          <w:rFonts w:ascii="Palatino Linotype" w:hAnsi="Palatino Linotype" w:cs="Arial"/>
          <w:b/>
        </w:rPr>
        <w:t xml:space="preserve">El Recurrente </w:t>
      </w:r>
      <w:r w:rsidRPr="006F00AD">
        <w:rPr>
          <w:rFonts w:ascii="Palatino Linotype" w:hAnsi="Palatino Linotype" w:cs="Arial"/>
        </w:rPr>
        <w:t xml:space="preserve">en su solicitud de información, y ante la falta de respuesta, se establece que la materia de estudio se centrará en las atribuciones del </w:t>
      </w:r>
      <w:r w:rsidRPr="006F00AD">
        <w:rPr>
          <w:rFonts w:ascii="Palatino Linotype" w:hAnsi="Palatino Linotype" w:cs="Arial"/>
          <w:b/>
        </w:rPr>
        <w:t xml:space="preserve">Sujeto Obligado, </w:t>
      </w:r>
      <w:r w:rsidRPr="006F00AD">
        <w:rPr>
          <w:rFonts w:ascii="Palatino Linotype" w:hAnsi="Palatino Linotype" w:cs="Arial"/>
        </w:rPr>
        <w:t>a efecto de determinar si éste genera, posee o administra dicha información.</w:t>
      </w:r>
    </w:p>
    <w:p w14:paraId="7CA12AB4"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F00AD">
        <w:rPr>
          <w:rFonts w:ascii="Palatino Linotype" w:hAnsi="Palatino Linotype" w:cs="Arial"/>
        </w:rPr>
        <w:t xml:space="preserve">Una vez establecida y delimitada la materia del presente recurso de revisión, y atentos a </w:t>
      </w:r>
      <w:r w:rsidRPr="006F00AD">
        <w:rPr>
          <w:rFonts w:ascii="Palatino Linotype" w:hAnsi="Palatino Linotype"/>
          <w:lang w:eastAsia="es-MX"/>
        </w:rPr>
        <w:t xml:space="preserve">la falta de respuesta del </w:t>
      </w:r>
      <w:r w:rsidRPr="006F00AD">
        <w:rPr>
          <w:rFonts w:ascii="Palatino Linotype" w:hAnsi="Palatino Linotype"/>
          <w:b/>
          <w:lang w:eastAsia="es-MX"/>
        </w:rPr>
        <w:t>Sujeto Obligado</w:t>
      </w:r>
      <w:r w:rsidRPr="006F00A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F00AD">
        <w:rPr>
          <w:rFonts w:ascii="Palatino Linotype" w:hAnsi="Palatino Linotype"/>
          <w:b/>
          <w:lang w:eastAsia="es-MX"/>
        </w:rPr>
        <w:t>Sujeto Obligado</w:t>
      </w:r>
      <w:r w:rsidRPr="006F00AD">
        <w:rPr>
          <w:rFonts w:ascii="Palatino Linotype" w:hAnsi="Palatino Linotype"/>
          <w:lang w:eastAsia="es-MX"/>
        </w:rPr>
        <w:t xml:space="preserve"> de la misma, tal y como lo constituyen </w:t>
      </w:r>
      <w:r w:rsidRPr="006F00A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6F00AD" w:rsidRDefault="00A036A6" w:rsidP="00A036A6">
      <w:pPr>
        <w:pStyle w:val="Sinespaciado"/>
        <w:rPr>
          <w:sz w:val="12"/>
        </w:rPr>
      </w:pPr>
    </w:p>
    <w:p w14:paraId="3A6C4CEB" w14:textId="77777777" w:rsidR="00A036A6" w:rsidRPr="006F00AD" w:rsidRDefault="00A036A6" w:rsidP="00A036A6">
      <w:pPr>
        <w:pStyle w:val="Sinespaciado"/>
        <w:rPr>
          <w:rFonts w:ascii="Palatino Linotype" w:hAnsi="Palatino Linotype"/>
        </w:rPr>
      </w:pPr>
    </w:p>
    <w:p w14:paraId="67CF9FDF" w14:textId="77777777" w:rsidR="00A036A6" w:rsidRPr="006F00AD" w:rsidRDefault="00A036A6" w:rsidP="00A036A6">
      <w:pPr>
        <w:autoSpaceDE w:val="0"/>
        <w:autoSpaceDN w:val="0"/>
        <w:adjustRightInd w:val="0"/>
        <w:ind w:left="567" w:right="567"/>
        <w:jc w:val="both"/>
        <w:rPr>
          <w:rFonts w:ascii="Palatino Linotype" w:hAnsi="Palatino Linotype" w:cs="Arial"/>
          <w:i/>
          <w:sz w:val="22"/>
        </w:rPr>
      </w:pPr>
      <w:r w:rsidRPr="006F00AD">
        <w:rPr>
          <w:rFonts w:ascii="Palatino Linotype" w:hAnsi="Palatino Linotype" w:cs="Arial"/>
          <w:i/>
          <w:sz w:val="22"/>
        </w:rPr>
        <w:t>“</w:t>
      </w:r>
      <w:r w:rsidRPr="006F00AD">
        <w:rPr>
          <w:rFonts w:ascii="Palatino Linotype" w:hAnsi="Palatino Linotype" w:cs="Arial"/>
          <w:b/>
          <w:i/>
          <w:sz w:val="22"/>
        </w:rPr>
        <w:t>Artículo 7. El Estado de México garantizará el efectivo acceso de toda persona a la información en posesión de cualquier entidad,</w:t>
      </w:r>
      <w:r w:rsidRPr="006F00A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6F00AD">
        <w:rPr>
          <w:rFonts w:ascii="Palatino Linotype" w:hAnsi="Palatino Linotype" w:cs="Arial"/>
          <w:b/>
          <w:i/>
          <w:sz w:val="22"/>
        </w:rPr>
        <w:t>que reciba y ejerza recursos públicos</w:t>
      </w:r>
      <w:r w:rsidRPr="006F00AD">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6F00AD"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6F00AD" w:rsidRDefault="00A036A6" w:rsidP="00A036A6">
      <w:pPr>
        <w:autoSpaceDE w:val="0"/>
        <w:autoSpaceDN w:val="0"/>
        <w:adjustRightInd w:val="0"/>
        <w:ind w:left="567" w:right="567"/>
        <w:jc w:val="both"/>
        <w:rPr>
          <w:rFonts w:ascii="Palatino Linotype" w:hAnsi="Palatino Linotype" w:cs="Arial"/>
          <w:bCs/>
          <w:i/>
          <w:sz w:val="22"/>
        </w:rPr>
      </w:pPr>
      <w:r w:rsidRPr="006F00AD">
        <w:rPr>
          <w:rFonts w:ascii="Palatino Linotype" w:hAnsi="Palatino Linotype" w:cs="Arial"/>
          <w:b/>
          <w:bCs/>
          <w:i/>
          <w:sz w:val="22"/>
        </w:rPr>
        <w:t>Artículo 23</w:t>
      </w:r>
      <w:r w:rsidRPr="006F00AD">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6F00AD" w:rsidRDefault="00A036A6" w:rsidP="00A036A6">
      <w:pPr>
        <w:ind w:left="567" w:right="709"/>
        <w:jc w:val="both"/>
        <w:rPr>
          <w:rFonts w:ascii="Palatino Linotype" w:hAnsi="Palatino Linotype" w:cs="Arial"/>
          <w:bCs/>
          <w:i/>
          <w:sz w:val="22"/>
        </w:rPr>
      </w:pPr>
      <w:r w:rsidRPr="006F00AD">
        <w:rPr>
          <w:rFonts w:ascii="Palatino Linotype" w:hAnsi="Palatino Linotype" w:cs="Arial"/>
          <w:bCs/>
          <w:i/>
          <w:sz w:val="22"/>
        </w:rPr>
        <w:t>(…)</w:t>
      </w:r>
    </w:p>
    <w:p w14:paraId="257BB21B" w14:textId="77777777" w:rsidR="00A036A6" w:rsidRPr="006F00AD" w:rsidRDefault="00A036A6" w:rsidP="00A036A6">
      <w:pPr>
        <w:ind w:left="567" w:right="709"/>
        <w:jc w:val="both"/>
        <w:rPr>
          <w:rFonts w:ascii="Palatino Linotype" w:hAnsi="Palatino Linotype" w:cs="Arial"/>
          <w:bCs/>
          <w:i/>
          <w:sz w:val="22"/>
        </w:rPr>
      </w:pPr>
      <w:r w:rsidRPr="006F00AD">
        <w:rPr>
          <w:rFonts w:ascii="Palatino Linotype" w:hAnsi="Palatino Linotype" w:cs="Arial"/>
          <w:b/>
          <w:bCs/>
          <w:i/>
          <w:sz w:val="22"/>
        </w:rPr>
        <w:t xml:space="preserve">IV. </w:t>
      </w:r>
      <w:r w:rsidRPr="006F00AD">
        <w:rPr>
          <w:rFonts w:ascii="Palatino Linotype" w:hAnsi="Palatino Linotype" w:cs="Arial"/>
          <w:b/>
          <w:bCs/>
          <w:i/>
          <w:sz w:val="22"/>
          <w:u w:val="single"/>
        </w:rPr>
        <w:t>Los ayuntamientos y las dependencias, organismos, órganos y entidades de la administración municipal</w:t>
      </w:r>
      <w:r w:rsidRPr="006F00AD">
        <w:rPr>
          <w:rFonts w:ascii="Palatino Linotype" w:hAnsi="Palatino Linotype" w:cs="Arial"/>
          <w:bCs/>
          <w:i/>
          <w:sz w:val="22"/>
        </w:rPr>
        <w:t>;</w:t>
      </w:r>
    </w:p>
    <w:p w14:paraId="156C72A7" w14:textId="77777777" w:rsidR="00A036A6" w:rsidRPr="006F00AD" w:rsidRDefault="00A036A6" w:rsidP="00A036A6">
      <w:pPr>
        <w:pStyle w:val="Sinespaciado"/>
        <w:rPr>
          <w:sz w:val="8"/>
        </w:rPr>
      </w:pPr>
    </w:p>
    <w:p w14:paraId="7C773706" w14:textId="77777777" w:rsidR="00A036A6" w:rsidRPr="006F00AD"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6F00AD" w:rsidRDefault="00A036A6" w:rsidP="00A036A6">
      <w:pPr>
        <w:spacing w:line="360" w:lineRule="auto"/>
        <w:contextualSpacing/>
        <w:jc w:val="both"/>
        <w:rPr>
          <w:rFonts w:ascii="Palatino Linotype" w:eastAsia="MS Mincho" w:hAnsi="Palatino Linotype" w:cs="Arial"/>
          <w:i/>
        </w:rPr>
      </w:pPr>
      <w:r w:rsidRPr="006F00AD">
        <w:rPr>
          <w:rFonts w:ascii="Palatino Linotype" w:eastAsia="MS Mincho" w:hAnsi="Palatino Linotype"/>
          <w:lang w:val="es-ES_tradnl"/>
        </w:rPr>
        <w:lastRenderedPageBreak/>
        <w:t xml:space="preserve">Resulta necesario señalar que el derecho de acceso a la información pública es un </w:t>
      </w:r>
      <w:r w:rsidRPr="006F00A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F00AD">
        <w:rPr>
          <w:rFonts w:ascii="Palatino Linotype" w:hAnsi="Palatino Linotype" w:cs="Arial"/>
          <w:color w:val="000000"/>
          <w:lang w:val="es-ES_tradnl"/>
        </w:rPr>
        <w:t xml:space="preserve"> </w:t>
      </w:r>
      <w:r w:rsidRPr="006F00AD">
        <w:rPr>
          <w:rFonts w:ascii="Palatino Linotype" w:hAnsi="Palatino Linotype" w:cs="Arial"/>
          <w:b/>
          <w:color w:val="000000"/>
          <w:lang w:val="es-ES_tradnl"/>
        </w:rPr>
        <w:t>Sujeto Obligado</w:t>
      </w:r>
      <w:r w:rsidRPr="006F00A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F00AD">
        <w:rPr>
          <w:rFonts w:ascii="Palatino Linotype" w:hAnsi="Palatino Linotype" w:cs="Arial"/>
          <w:b/>
          <w:color w:val="000000"/>
          <w:lang w:val="es-ES_tradnl"/>
        </w:rPr>
        <w:t xml:space="preserve">Constitución Política de los Estados Unidos Mexicanos </w:t>
      </w:r>
      <w:r w:rsidRPr="006F00AD">
        <w:rPr>
          <w:rFonts w:ascii="Palatino Linotype" w:hAnsi="Palatino Linotype" w:cs="Arial"/>
          <w:color w:val="000000"/>
          <w:lang w:val="es-ES_tradnl"/>
        </w:rPr>
        <w:t xml:space="preserve">al señalar la obligación de “promover, </w:t>
      </w:r>
      <w:r w:rsidRPr="006F00AD">
        <w:rPr>
          <w:rFonts w:ascii="Palatino Linotype" w:hAnsi="Palatino Linotype" w:cs="Arial"/>
          <w:b/>
          <w:color w:val="000000"/>
          <w:lang w:val="es-ES_tradnl"/>
        </w:rPr>
        <w:t>respetar</w:t>
      </w:r>
      <w:r w:rsidRPr="006F00AD">
        <w:rPr>
          <w:rFonts w:ascii="Palatino Linotype" w:hAnsi="Palatino Linotype" w:cs="Arial"/>
          <w:color w:val="000000"/>
          <w:lang w:val="es-ES_tradnl"/>
        </w:rPr>
        <w:t xml:space="preserve">, </w:t>
      </w:r>
      <w:r w:rsidRPr="006F00AD">
        <w:rPr>
          <w:rFonts w:ascii="Palatino Linotype" w:hAnsi="Palatino Linotype" w:cs="Arial"/>
          <w:b/>
          <w:color w:val="000000"/>
          <w:lang w:val="es-ES_tradnl"/>
        </w:rPr>
        <w:t>proteger</w:t>
      </w:r>
      <w:r w:rsidRPr="006F00AD">
        <w:rPr>
          <w:rFonts w:ascii="Palatino Linotype" w:hAnsi="Palatino Linotype" w:cs="Arial"/>
          <w:color w:val="000000"/>
          <w:lang w:val="es-ES_tradnl"/>
        </w:rPr>
        <w:t xml:space="preserve"> y </w:t>
      </w:r>
      <w:r w:rsidRPr="006F00AD">
        <w:rPr>
          <w:rFonts w:ascii="Palatino Linotype" w:hAnsi="Palatino Linotype" w:cs="Arial"/>
          <w:b/>
          <w:color w:val="000000"/>
          <w:lang w:val="es-ES_tradnl"/>
        </w:rPr>
        <w:t>garantizar</w:t>
      </w:r>
      <w:r w:rsidRPr="006F00AD">
        <w:rPr>
          <w:rFonts w:ascii="Palatino Linotype" w:hAnsi="Palatino Linotype" w:cs="Arial"/>
          <w:color w:val="000000"/>
          <w:lang w:val="es-ES_tradnl"/>
        </w:rPr>
        <w:t xml:space="preserve"> los derechos humanos”, entre los cuales se encuentra dicho derecho.</w:t>
      </w:r>
    </w:p>
    <w:p w14:paraId="20BA653C" w14:textId="77777777" w:rsidR="00271073" w:rsidRPr="006F00AD"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6F00AD" w:rsidRDefault="00A036A6" w:rsidP="00A036A6">
      <w:pPr>
        <w:spacing w:line="360" w:lineRule="auto"/>
        <w:contextualSpacing/>
        <w:jc w:val="both"/>
        <w:rPr>
          <w:rFonts w:ascii="Palatino Linotype" w:eastAsia="MS Mincho" w:hAnsi="Palatino Linotype" w:cs="Arial"/>
          <w:i/>
        </w:rPr>
      </w:pPr>
      <w:r w:rsidRPr="006F00A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6F00AD"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6F00AD" w:rsidRDefault="00A036A6" w:rsidP="00A036A6">
      <w:pPr>
        <w:spacing w:line="360" w:lineRule="auto"/>
        <w:contextualSpacing/>
        <w:jc w:val="both"/>
        <w:rPr>
          <w:rFonts w:ascii="Palatino Linotype" w:eastAsia="MS Mincho" w:hAnsi="Palatino Linotype" w:cs="Arial"/>
          <w:i/>
        </w:rPr>
      </w:pPr>
      <w:r w:rsidRPr="006F00A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6F00AD"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6F00AD" w:rsidRDefault="00A036A6" w:rsidP="00A036A6">
      <w:pPr>
        <w:pStyle w:val="Prrafodelista"/>
        <w:spacing w:line="360" w:lineRule="auto"/>
        <w:ind w:left="0"/>
        <w:contextualSpacing/>
        <w:jc w:val="both"/>
        <w:rPr>
          <w:rFonts w:ascii="Palatino Linotype" w:hAnsi="Palatino Linotype"/>
          <w:lang w:eastAsia="es-MX"/>
        </w:rPr>
      </w:pPr>
      <w:r w:rsidRPr="006F00A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6F00AD">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6F00AD"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6F00AD" w:rsidRDefault="00A036A6" w:rsidP="00A036A6">
      <w:pPr>
        <w:pStyle w:val="Prrafodelista"/>
        <w:spacing w:line="360" w:lineRule="auto"/>
        <w:ind w:left="0"/>
        <w:contextualSpacing/>
        <w:jc w:val="both"/>
        <w:rPr>
          <w:rFonts w:ascii="Palatino Linotype" w:hAnsi="Palatino Linotype" w:cs="Arial"/>
        </w:rPr>
      </w:pPr>
      <w:r w:rsidRPr="006F00A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6F00AD" w:rsidRDefault="00A036A6" w:rsidP="00A036A6">
      <w:pPr>
        <w:spacing w:line="360" w:lineRule="auto"/>
        <w:jc w:val="both"/>
        <w:rPr>
          <w:rFonts w:ascii="Palatino Linotype" w:hAnsi="Palatino Linotype" w:cs="Arial"/>
          <w:b/>
        </w:rPr>
      </w:pPr>
    </w:p>
    <w:p w14:paraId="310DA628"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Por lo que en cumplimiento a las obligaciones que establece nuestra Carta Magna, la Constitución Estatal y la Ley de la materia le imponen, el </w:t>
      </w:r>
      <w:r w:rsidRPr="006F00AD">
        <w:rPr>
          <w:rFonts w:ascii="Palatino Linotype" w:hAnsi="Palatino Linotype" w:cs="Arial"/>
          <w:b/>
        </w:rPr>
        <w:t>Sujeto Obligado</w:t>
      </w:r>
      <w:r w:rsidRPr="006F00A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F00AD">
        <w:rPr>
          <w:rFonts w:ascii="Palatino Linotype" w:hAnsi="Palatino Linotype" w:cs="Arial"/>
          <w:b/>
        </w:rPr>
        <w:t>Sujeto Obligado</w:t>
      </w:r>
      <w:r w:rsidRPr="006F00AD">
        <w:rPr>
          <w:rFonts w:ascii="Palatino Linotype" w:hAnsi="Palatino Linotype" w:cs="Arial"/>
        </w:rPr>
        <w:t xml:space="preserve"> fue omiso en dar respuesta a la solicitud.</w:t>
      </w:r>
    </w:p>
    <w:p w14:paraId="73AC20AC"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02F23CA" w14:textId="77777777" w:rsidR="00A036A6" w:rsidRPr="006F00A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6F00AD">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F00AD">
        <w:rPr>
          <w:rFonts w:ascii="Palatino Linotype" w:eastAsia="Calibri" w:hAnsi="Palatino Linotype"/>
          <w:i/>
        </w:rPr>
        <w:t xml:space="preserve">en el ámbito de sus atribuciones, de promover, respetar, proteger y </w:t>
      </w:r>
      <w:r w:rsidRPr="006F00AD">
        <w:rPr>
          <w:rFonts w:ascii="Palatino Linotype" w:eastAsia="Calibri" w:hAnsi="Palatino Linotype"/>
          <w:b/>
          <w:i/>
        </w:rPr>
        <w:t>garantizar</w:t>
      </w:r>
      <w:r w:rsidRPr="006F00AD">
        <w:rPr>
          <w:rFonts w:ascii="Palatino Linotype" w:eastAsia="Calibri" w:hAnsi="Palatino Linotype"/>
          <w:i/>
        </w:rPr>
        <w:t xml:space="preserve"> los derechos humanos. </w:t>
      </w:r>
    </w:p>
    <w:p w14:paraId="1B7CBF25" w14:textId="77777777" w:rsidR="00A036A6" w:rsidRPr="006F00A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F00AD">
        <w:rPr>
          <w:rFonts w:ascii="Palatino Linotype" w:eastAsia="Calibri" w:hAnsi="Palatino Linotype"/>
          <w:i/>
        </w:rPr>
        <w:t>procedimiento de acceso a la información es la garantía primaria del derecho en cuestión.</w:t>
      </w:r>
      <w:r w:rsidRPr="006F00A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F00AD">
        <w:rPr>
          <w:rFonts w:ascii="Palatino Linotype" w:eastAsia="Calibri" w:hAnsi="Palatino Linotype"/>
          <w:i/>
        </w:rPr>
        <w:t>investigar, sancionar y reparar las violaciones a los derechos humanos.</w:t>
      </w:r>
    </w:p>
    <w:p w14:paraId="59D06E4D"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Por lo que en cumplimiento a esta resolución, el </w:t>
      </w:r>
      <w:r w:rsidRPr="006F00AD">
        <w:rPr>
          <w:rFonts w:ascii="Palatino Linotype" w:hAnsi="Palatino Linotype" w:cs="Arial"/>
          <w:b/>
        </w:rPr>
        <w:t xml:space="preserve">Sujeto Obligado </w:t>
      </w:r>
      <w:r w:rsidRPr="006F00A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En consecuencia, para responder a la solicitud de acceso a la información en cuestión el </w:t>
      </w:r>
      <w:r w:rsidRPr="006F00AD">
        <w:rPr>
          <w:rFonts w:ascii="Palatino Linotype" w:hAnsi="Palatino Linotype" w:cs="Arial"/>
          <w:b/>
        </w:rPr>
        <w:t>Sujeto Obligado</w:t>
      </w:r>
      <w:r w:rsidRPr="006F00A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6F00AD">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6F00A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6F00AD" w:rsidRDefault="00A036A6" w:rsidP="003413FD">
      <w:pPr>
        <w:pStyle w:val="Prrafodelista"/>
        <w:autoSpaceDE w:val="0"/>
        <w:autoSpaceDN w:val="0"/>
        <w:adjustRightInd w:val="0"/>
        <w:spacing w:line="360" w:lineRule="auto"/>
        <w:ind w:left="0"/>
        <w:jc w:val="both"/>
        <w:rPr>
          <w:rFonts w:ascii="Palatino Linotype" w:hAnsi="Palatino Linotype" w:cs="Arial"/>
        </w:rPr>
      </w:pPr>
      <w:r w:rsidRPr="006F00AD">
        <w:rPr>
          <w:rFonts w:ascii="Palatino Linotype" w:hAnsi="Palatino Linotype" w:cs="Arial"/>
        </w:rPr>
        <w:t xml:space="preserve">En cualquiera de los casos, imperativamente, el </w:t>
      </w:r>
      <w:r w:rsidRPr="006F00AD">
        <w:rPr>
          <w:rFonts w:ascii="Palatino Linotype" w:hAnsi="Palatino Linotype" w:cs="Arial"/>
          <w:b/>
        </w:rPr>
        <w:t>Sujeto Obligado</w:t>
      </w:r>
      <w:r w:rsidRPr="006F00A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6F00AD"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341DF39E" w:rsidR="003413FD" w:rsidRPr="006F00AD" w:rsidRDefault="003413FD" w:rsidP="00A036A6">
      <w:pPr>
        <w:spacing w:line="360" w:lineRule="auto"/>
        <w:jc w:val="both"/>
        <w:rPr>
          <w:rFonts w:ascii="Palatino Linotype" w:eastAsia="MS Mincho" w:hAnsi="Palatino Linotype"/>
        </w:rPr>
      </w:pPr>
      <w:r w:rsidRPr="006F00AD">
        <w:rPr>
          <w:rFonts w:ascii="Palatino Linotype" w:eastAsia="MS Mincho" w:hAnsi="Palatino Linotype"/>
        </w:rPr>
        <w:t xml:space="preserve">No obstante lo anterior, el </w:t>
      </w:r>
      <w:r w:rsidRPr="006F00AD">
        <w:rPr>
          <w:rFonts w:ascii="Palatino Linotype" w:eastAsia="MS Mincho" w:hAnsi="Palatino Linotype"/>
          <w:b/>
        </w:rPr>
        <w:t>Sujeto Obligado</w:t>
      </w:r>
      <w:r w:rsidRPr="006F00AD">
        <w:rPr>
          <w:rFonts w:ascii="Palatino Linotype" w:eastAsia="MS Mincho" w:hAnsi="Palatino Linotype"/>
        </w:rPr>
        <w:t xml:space="preserve"> en la etapa de manifestaciones, remitió el archivo electrónico denominado </w:t>
      </w:r>
      <w:r w:rsidRPr="006F00AD">
        <w:rPr>
          <w:rFonts w:ascii="Palatino Linotype" w:eastAsia="MS Mincho" w:hAnsi="Palatino Linotype"/>
          <w:i/>
        </w:rPr>
        <w:t>“</w:t>
      </w:r>
      <w:r w:rsidR="00673DA6" w:rsidRPr="006F00AD">
        <w:rPr>
          <w:rFonts w:ascii="Palatino Linotype" w:eastAsia="MS Mincho" w:hAnsi="Palatino Linotype"/>
          <w:i/>
        </w:rPr>
        <w:t>respuesta de solicitud 1312-22R.pdf</w:t>
      </w:r>
      <w:r w:rsidRPr="006F00AD">
        <w:rPr>
          <w:rFonts w:ascii="Palatino Linotype" w:eastAsia="MS Mincho" w:hAnsi="Palatino Linotype"/>
          <w:i/>
        </w:rPr>
        <w:t>”</w:t>
      </w:r>
      <w:r w:rsidRPr="006F00AD">
        <w:rPr>
          <w:rFonts w:ascii="Palatino Linotype" w:eastAsia="MS Mincho" w:hAnsi="Palatino Linotype"/>
        </w:rPr>
        <w:t xml:space="preserve">; </w:t>
      </w:r>
      <w:r w:rsidR="005343BF" w:rsidRPr="006F00AD">
        <w:rPr>
          <w:rFonts w:ascii="Palatino Linotype" w:eastAsia="MS Mincho" w:hAnsi="Palatino Linotype"/>
        </w:rPr>
        <w:t xml:space="preserve">mediante el cual, </w:t>
      </w:r>
      <w:r w:rsidR="0023023F" w:rsidRPr="006F00AD">
        <w:rPr>
          <w:rFonts w:ascii="Palatino Linotype" w:eastAsia="MS Mincho" w:hAnsi="Palatino Linotype"/>
        </w:rPr>
        <w:t xml:space="preserve">adjuntó el oficio </w:t>
      </w:r>
      <w:r w:rsidR="005343BF" w:rsidRPr="006F00AD">
        <w:rPr>
          <w:rFonts w:ascii="Palatino Linotype" w:eastAsia="MS Mincho" w:hAnsi="Palatino Linotype"/>
        </w:rPr>
        <w:t>sin número</w:t>
      </w:r>
      <w:r w:rsidR="0023023F" w:rsidRPr="006F00AD">
        <w:rPr>
          <w:rFonts w:ascii="Palatino Linotype" w:eastAsia="MS Mincho" w:hAnsi="Palatino Linotype"/>
        </w:rPr>
        <w:t>,</w:t>
      </w:r>
      <w:r w:rsidR="005343BF" w:rsidRPr="006F00AD">
        <w:rPr>
          <w:rFonts w:ascii="Palatino Linotype" w:eastAsia="MS Mincho" w:hAnsi="Palatino Linotype"/>
        </w:rPr>
        <w:t xml:space="preserve"> rubricado por el Titular de la Unidad de Transparencia en el que</w:t>
      </w:r>
      <w:r w:rsidR="0023023F" w:rsidRPr="006F00AD">
        <w:rPr>
          <w:rFonts w:ascii="Palatino Linotype" w:eastAsia="MS Mincho" w:hAnsi="Palatino Linotype"/>
        </w:rPr>
        <w:t xml:space="preserve"> consta la siguiente información:</w:t>
      </w:r>
      <w:r w:rsidRPr="006F00AD">
        <w:rPr>
          <w:rFonts w:ascii="Palatino Linotype" w:eastAsia="MS Mincho" w:hAnsi="Palatino Linotype"/>
        </w:rPr>
        <w:t xml:space="preserve">  </w:t>
      </w:r>
    </w:p>
    <w:p w14:paraId="4A4CE19E" w14:textId="77777777" w:rsidR="003413FD" w:rsidRPr="006F00AD" w:rsidRDefault="003413FD" w:rsidP="00A036A6">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3413FD" w:rsidRPr="006F00AD" w14:paraId="6B451F41" w14:textId="77777777" w:rsidTr="005343BF">
        <w:trPr>
          <w:tblHeader/>
        </w:trPr>
        <w:tc>
          <w:tcPr>
            <w:tcW w:w="2112" w:type="dxa"/>
            <w:shd w:val="clear" w:color="auto" w:fill="D9D9D9" w:themeFill="background1" w:themeFillShade="D9"/>
            <w:vAlign w:val="center"/>
          </w:tcPr>
          <w:p w14:paraId="0AEF3EC1" w14:textId="77777777" w:rsidR="003413FD" w:rsidRPr="006F00AD" w:rsidRDefault="003413FD" w:rsidP="00E92ACC">
            <w:pPr>
              <w:ind w:right="49"/>
              <w:jc w:val="center"/>
              <w:rPr>
                <w:rFonts w:ascii="Palatino Linotype" w:eastAsiaTheme="minorHAnsi" w:hAnsi="Palatino Linotype" w:cstheme="minorBidi"/>
                <w:b/>
                <w:lang w:val="es-MX" w:eastAsia="es-MX"/>
              </w:rPr>
            </w:pPr>
            <w:r w:rsidRPr="006F00AD">
              <w:rPr>
                <w:rFonts w:ascii="Palatino Linotype" w:eastAsiaTheme="minorHAnsi" w:hAnsi="Palatino Linotype" w:cstheme="minorBidi"/>
                <w:b/>
                <w:lang w:val="es-MX" w:eastAsia="es-MX"/>
              </w:rPr>
              <w:t>Solicitud de Información</w:t>
            </w:r>
          </w:p>
        </w:tc>
        <w:tc>
          <w:tcPr>
            <w:tcW w:w="4961" w:type="dxa"/>
            <w:shd w:val="clear" w:color="auto" w:fill="D9D9D9" w:themeFill="background1" w:themeFillShade="D9"/>
            <w:vAlign w:val="center"/>
          </w:tcPr>
          <w:p w14:paraId="308A98D4" w14:textId="77777777" w:rsidR="003413FD" w:rsidRPr="006F00AD" w:rsidRDefault="003413FD" w:rsidP="00E92ACC">
            <w:pPr>
              <w:ind w:right="49"/>
              <w:jc w:val="center"/>
              <w:rPr>
                <w:rFonts w:ascii="Palatino Linotype" w:eastAsiaTheme="minorHAnsi" w:hAnsi="Palatino Linotype" w:cstheme="minorBidi"/>
                <w:b/>
                <w:lang w:val="es-MX" w:eastAsia="es-MX"/>
              </w:rPr>
            </w:pPr>
            <w:r w:rsidRPr="006F00AD">
              <w:rPr>
                <w:rFonts w:ascii="Palatino Linotype" w:eastAsiaTheme="minorHAnsi" w:hAnsi="Palatino Linotype" w:cstheme="minorBidi"/>
                <w:b/>
                <w:lang w:val="es-MX" w:eastAsia="es-MX"/>
              </w:rPr>
              <w:t xml:space="preserve">Información remitida en </w:t>
            </w:r>
          </w:p>
          <w:p w14:paraId="17471961" w14:textId="5015D3EF" w:rsidR="003413FD" w:rsidRPr="006F00AD" w:rsidRDefault="003413FD" w:rsidP="00E92ACC">
            <w:pPr>
              <w:ind w:right="49"/>
              <w:jc w:val="center"/>
              <w:rPr>
                <w:rFonts w:ascii="Palatino Linotype" w:eastAsiaTheme="minorHAnsi" w:hAnsi="Palatino Linotype" w:cstheme="minorBidi"/>
                <w:b/>
                <w:lang w:val="es-MX" w:eastAsia="es-MX"/>
              </w:rPr>
            </w:pPr>
            <w:r w:rsidRPr="006F00AD">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14:paraId="1DA5589C" w14:textId="77777777" w:rsidR="003413FD" w:rsidRPr="006F00AD" w:rsidRDefault="003413FD" w:rsidP="00E92ACC">
            <w:pPr>
              <w:ind w:right="49"/>
              <w:jc w:val="center"/>
              <w:rPr>
                <w:rFonts w:ascii="Palatino Linotype" w:eastAsiaTheme="minorHAnsi" w:hAnsi="Palatino Linotype" w:cstheme="minorBidi"/>
                <w:b/>
                <w:lang w:val="es-MX" w:eastAsia="es-MX"/>
              </w:rPr>
            </w:pPr>
            <w:r w:rsidRPr="006F00AD">
              <w:rPr>
                <w:rFonts w:ascii="Palatino Linotype" w:eastAsiaTheme="minorHAnsi" w:hAnsi="Palatino Linotype" w:cstheme="minorBidi"/>
                <w:b/>
                <w:lang w:val="es-MX" w:eastAsia="es-MX"/>
              </w:rPr>
              <w:t>Cumplimiento</w:t>
            </w:r>
          </w:p>
        </w:tc>
      </w:tr>
      <w:tr w:rsidR="005343BF" w:rsidRPr="006F00AD" w14:paraId="2BD374B5" w14:textId="77777777" w:rsidTr="005343BF">
        <w:trPr>
          <w:trHeight w:val="483"/>
        </w:trPr>
        <w:tc>
          <w:tcPr>
            <w:tcW w:w="2112" w:type="dxa"/>
            <w:vAlign w:val="center"/>
          </w:tcPr>
          <w:p w14:paraId="6C1CEF00" w14:textId="77777777" w:rsidR="005343BF" w:rsidRPr="006F00AD" w:rsidRDefault="005343BF" w:rsidP="005343BF">
            <w:pPr>
              <w:ind w:right="49"/>
              <w:jc w:val="both"/>
              <w:rPr>
                <w:rFonts w:ascii="Palatino Linotype" w:eastAsiaTheme="minorHAnsi" w:hAnsi="Palatino Linotype" w:cstheme="minorBidi"/>
                <w:sz w:val="20"/>
                <w:szCs w:val="20"/>
                <w:lang w:val="es-MX" w:eastAsia="es-MX"/>
              </w:rPr>
            </w:pPr>
            <w:r w:rsidRPr="006F00AD">
              <w:rPr>
                <w:rFonts w:ascii="Palatino Linotype" w:eastAsiaTheme="minorHAnsi" w:hAnsi="Palatino Linotype" w:cstheme="minorBidi"/>
                <w:sz w:val="20"/>
                <w:szCs w:val="20"/>
                <w:lang w:val="es-MX" w:eastAsia="es-MX"/>
              </w:rPr>
              <w:t>Del personal adscrito al Rastro Municipal, requiere lo siguiente:</w:t>
            </w:r>
          </w:p>
          <w:p w14:paraId="55CCDE7F" w14:textId="3C143882" w:rsidR="005343BF" w:rsidRPr="006F00AD" w:rsidRDefault="005343BF" w:rsidP="005343BF">
            <w:pPr>
              <w:ind w:right="49"/>
              <w:jc w:val="both"/>
              <w:rPr>
                <w:rFonts w:ascii="Palatino Linotype" w:eastAsiaTheme="minorHAnsi" w:hAnsi="Palatino Linotype" w:cstheme="minorBidi"/>
                <w:b/>
                <w:sz w:val="20"/>
                <w:szCs w:val="20"/>
                <w:lang w:val="es-MX" w:eastAsia="es-MX"/>
              </w:rPr>
            </w:pPr>
            <w:r w:rsidRPr="006F00AD">
              <w:rPr>
                <w:rFonts w:ascii="Palatino Linotype" w:eastAsiaTheme="minorHAnsi" w:hAnsi="Palatino Linotype" w:cstheme="minorBidi"/>
                <w:b/>
                <w:sz w:val="20"/>
                <w:szCs w:val="20"/>
                <w:lang w:val="es-MX" w:eastAsia="es-MX"/>
              </w:rPr>
              <w:t>Los recibos de nómina.</w:t>
            </w:r>
            <w:r w:rsidRPr="006F00AD">
              <w:rPr>
                <w:rFonts w:ascii="Palatino Linotype" w:eastAsiaTheme="minorHAnsi" w:hAnsi="Palatino Linotype" w:cstheme="minorBidi"/>
                <w:b/>
                <w:sz w:val="20"/>
                <w:szCs w:val="20"/>
                <w:lang w:val="es-MX" w:eastAsia="es-MX"/>
              </w:rPr>
              <w:tab/>
            </w:r>
          </w:p>
        </w:tc>
        <w:tc>
          <w:tcPr>
            <w:tcW w:w="4961" w:type="dxa"/>
            <w:vMerge w:val="restart"/>
            <w:vAlign w:val="center"/>
          </w:tcPr>
          <w:p w14:paraId="0C072E04" w14:textId="77777777" w:rsidR="005343BF" w:rsidRPr="006F00AD" w:rsidRDefault="005343BF" w:rsidP="005343BF">
            <w:pPr>
              <w:jc w:val="both"/>
              <w:rPr>
                <w:rFonts w:ascii="Palatino Linotype" w:eastAsiaTheme="minorHAnsi" w:hAnsi="Palatino Linotype" w:cstheme="minorBidi"/>
                <w:iCs/>
                <w:sz w:val="20"/>
                <w:lang w:val="es-MX" w:eastAsia="es-MX"/>
              </w:rPr>
            </w:pPr>
            <w:r w:rsidRPr="006F00AD">
              <w:rPr>
                <w:rFonts w:ascii="Palatino Linotype" w:eastAsiaTheme="minorHAnsi" w:hAnsi="Palatino Linotype" w:cstheme="minorBidi"/>
                <w:iCs/>
                <w:sz w:val="20"/>
                <w:lang w:val="es-MX" w:eastAsia="es-MX"/>
              </w:rPr>
              <w:t xml:space="preserve">[…] </w:t>
            </w:r>
          </w:p>
          <w:p w14:paraId="0A7D0987" w14:textId="77777777" w:rsidR="005343BF" w:rsidRPr="006F00AD" w:rsidRDefault="005343BF" w:rsidP="005343BF">
            <w:pPr>
              <w:jc w:val="both"/>
              <w:rPr>
                <w:rFonts w:ascii="Palatino Linotype" w:eastAsiaTheme="minorHAnsi" w:hAnsi="Palatino Linotype" w:cstheme="minorBidi"/>
                <w:iCs/>
                <w:sz w:val="20"/>
                <w:lang w:val="es-MX" w:eastAsia="es-MX"/>
              </w:rPr>
            </w:pPr>
            <w:r w:rsidRPr="006F00AD">
              <w:rPr>
                <w:rFonts w:ascii="Palatino Linotype" w:eastAsiaTheme="minorHAnsi" w:hAnsi="Palatino Linotype" w:cstheme="minorBidi"/>
                <w:iCs/>
                <w:sz w:val="20"/>
                <w:lang w:val="es-MX" w:eastAsia="es-MX"/>
              </w:rPr>
              <w:t xml:space="preserve">Con el fin de poder darle una oportuna contestación al hoy recurrente le informo que este Sujeto Obligado al realizar un análisis en su solicitud procedió a turnarla al Servidor Público Habilitado poseedor de la información, mismo que informa que lo solicitado se </w:t>
            </w:r>
            <w:r w:rsidRPr="006F00AD">
              <w:rPr>
                <w:rFonts w:ascii="Palatino Linotype" w:eastAsiaTheme="minorHAnsi" w:hAnsi="Palatino Linotype" w:cstheme="minorBidi"/>
                <w:iCs/>
                <w:sz w:val="20"/>
                <w:lang w:val="es-MX" w:eastAsia="es-MX"/>
              </w:rPr>
              <w:lastRenderedPageBreak/>
              <w:t xml:space="preserve">puede consultar dentro del sistema de Información Pública de Oficio Mexiquense (IPOMEX), cabe recalcar que en dicho sistema se puede consultar toda la información que este Sujeto Obligado debe transparentar en apego al artículo 92 de Ley en Materia, por lo tanto se proporciona enlace para su consulta: </w:t>
            </w:r>
          </w:p>
          <w:p w14:paraId="038CB818" w14:textId="77777777" w:rsidR="005343BF" w:rsidRPr="006F00AD" w:rsidRDefault="005343BF" w:rsidP="005343BF">
            <w:pPr>
              <w:jc w:val="both"/>
              <w:rPr>
                <w:rFonts w:ascii="Palatino Linotype" w:eastAsiaTheme="minorHAnsi" w:hAnsi="Palatino Linotype" w:cstheme="minorBidi"/>
                <w:iCs/>
                <w:sz w:val="20"/>
                <w:lang w:val="es-MX" w:eastAsia="es-MX"/>
              </w:rPr>
            </w:pPr>
          </w:p>
          <w:p w14:paraId="79E32AC0" w14:textId="4DBC3E48" w:rsidR="005343BF" w:rsidRPr="006F00AD" w:rsidRDefault="000202DA" w:rsidP="005343BF">
            <w:pPr>
              <w:jc w:val="both"/>
              <w:rPr>
                <w:rFonts w:ascii="Palatino Linotype" w:eastAsiaTheme="minorHAnsi" w:hAnsi="Palatino Linotype" w:cstheme="minorBidi"/>
                <w:iCs/>
                <w:sz w:val="20"/>
                <w:lang w:val="es-MX" w:eastAsia="es-MX"/>
              </w:rPr>
            </w:pPr>
            <w:hyperlink r:id="rId10" w:history="1">
              <w:r w:rsidR="005343BF" w:rsidRPr="006F00AD">
                <w:rPr>
                  <w:rStyle w:val="Hipervnculo"/>
                  <w:rFonts w:ascii="Palatino Linotype" w:eastAsiaTheme="minorHAnsi" w:hAnsi="Palatino Linotype" w:cstheme="minorBidi"/>
                  <w:iCs/>
                  <w:sz w:val="20"/>
                  <w:lang w:val="es-MX" w:eastAsia="es-MX"/>
                </w:rPr>
                <w:t>https://www.ipomex.org.mx/ipo3/lgt/indice/ZINACANTEPEC/art_92_viii.web</w:t>
              </w:r>
            </w:hyperlink>
            <w:r w:rsidR="005343BF" w:rsidRPr="006F00AD">
              <w:rPr>
                <w:rFonts w:ascii="Palatino Linotype" w:eastAsiaTheme="minorHAnsi" w:hAnsi="Palatino Linotype" w:cstheme="minorBidi"/>
                <w:iCs/>
                <w:sz w:val="20"/>
                <w:lang w:val="es-MX" w:eastAsia="es-MX"/>
              </w:rPr>
              <w:t xml:space="preserve">   </w:t>
            </w:r>
          </w:p>
          <w:p w14:paraId="3CDDE728" w14:textId="77777777" w:rsidR="005343BF" w:rsidRPr="006F00AD" w:rsidRDefault="005343BF" w:rsidP="005343BF">
            <w:pPr>
              <w:jc w:val="both"/>
              <w:rPr>
                <w:rFonts w:ascii="Palatino Linotype" w:eastAsiaTheme="minorHAnsi" w:hAnsi="Palatino Linotype" w:cstheme="minorBidi"/>
                <w:b/>
                <w:bCs/>
                <w:iCs/>
                <w:sz w:val="20"/>
                <w:lang w:val="es-MX" w:eastAsia="es-MX"/>
              </w:rPr>
            </w:pPr>
          </w:p>
          <w:p w14:paraId="2F809EE8" w14:textId="49AE4019" w:rsidR="005343BF" w:rsidRPr="006F00AD" w:rsidRDefault="005343BF" w:rsidP="005343BF">
            <w:pPr>
              <w:jc w:val="both"/>
              <w:rPr>
                <w:rFonts w:ascii="Palatino Linotype" w:eastAsiaTheme="minorHAnsi" w:hAnsi="Palatino Linotype" w:cstheme="minorBidi"/>
                <w:iCs/>
                <w:sz w:val="20"/>
                <w:lang w:val="es-MX" w:eastAsia="es-MX"/>
              </w:rPr>
            </w:pPr>
            <w:r w:rsidRPr="006F00AD">
              <w:rPr>
                <w:rFonts w:ascii="Palatino Linotype" w:eastAsiaTheme="minorHAnsi" w:hAnsi="Palatino Linotype" w:cstheme="minorBidi"/>
                <w:iCs/>
                <w:sz w:val="20"/>
                <w:lang w:val="es-MX" w:eastAsia="es-MX"/>
              </w:rPr>
              <w:t>Se dan por concluidos el desahogo y la respuesta de la solicitud de información.</w:t>
            </w:r>
          </w:p>
        </w:tc>
        <w:tc>
          <w:tcPr>
            <w:tcW w:w="2018" w:type="dxa"/>
            <w:vAlign w:val="center"/>
          </w:tcPr>
          <w:p w14:paraId="745CEBEA" w14:textId="6612B24E" w:rsidR="005343BF" w:rsidRPr="006F00AD" w:rsidRDefault="005343BF" w:rsidP="005343BF">
            <w:pPr>
              <w:ind w:right="49"/>
              <w:jc w:val="center"/>
              <w:rPr>
                <w:rFonts w:ascii="Palatino Linotype" w:eastAsiaTheme="minorHAnsi" w:hAnsi="Palatino Linotype" w:cstheme="minorBidi"/>
                <w:b/>
                <w:lang w:val="es-MX" w:eastAsia="es-MX"/>
              </w:rPr>
            </w:pPr>
            <w:r w:rsidRPr="006F00AD">
              <w:rPr>
                <w:rFonts w:ascii="Palatino Linotype" w:eastAsiaTheme="minorHAnsi" w:hAnsi="Palatino Linotype" w:cstheme="minorBidi"/>
                <w:b/>
                <w:lang w:val="es-MX" w:eastAsia="es-MX"/>
              </w:rPr>
              <w:lastRenderedPageBreak/>
              <w:t>No</w:t>
            </w:r>
          </w:p>
        </w:tc>
      </w:tr>
      <w:tr w:rsidR="005343BF" w:rsidRPr="006F00AD" w14:paraId="3CD76F34" w14:textId="77777777" w:rsidTr="005343BF">
        <w:trPr>
          <w:trHeight w:val="483"/>
        </w:trPr>
        <w:tc>
          <w:tcPr>
            <w:tcW w:w="2112" w:type="dxa"/>
            <w:vAlign w:val="center"/>
          </w:tcPr>
          <w:p w14:paraId="6EC895E9" w14:textId="46BDBAA4" w:rsidR="005343BF" w:rsidRPr="006F00AD" w:rsidRDefault="005343BF" w:rsidP="00E92ACC">
            <w:pPr>
              <w:ind w:right="49"/>
              <w:jc w:val="both"/>
              <w:rPr>
                <w:rFonts w:ascii="Palatino Linotype" w:eastAsiaTheme="minorHAnsi" w:hAnsi="Palatino Linotype" w:cstheme="minorBidi"/>
                <w:sz w:val="20"/>
                <w:szCs w:val="20"/>
                <w:lang w:val="es-MX" w:eastAsia="es-MX"/>
              </w:rPr>
            </w:pPr>
            <w:r w:rsidRPr="006F00AD">
              <w:rPr>
                <w:rFonts w:ascii="Palatino Linotype" w:eastAsiaTheme="minorHAnsi" w:hAnsi="Palatino Linotype" w:cstheme="minorBidi"/>
                <w:sz w:val="20"/>
                <w:szCs w:val="20"/>
                <w:lang w:val="es-MX" w:eastAsia="es-MX"/>
              </w:rPr>
              <w:lastRenderedPageBreak/>
              <w:t>Del personal adscrito al Rastro Municipal, requiere lo siguiente:</w:t>
            </w:r>
          </w:p>
          <w:p w14:paraId="6A31119A" w14:textId="743203E4" w:rsidR="005343BF" w:rsidRPr="006F00AD" w:rsidRDefault="005343BF" w:rsidP="00E92ACC">
            <w:pPr>
              <w:ind w:right="49"/>
              <w:jc w:val="both"/>
              <w:rPr>
                <w:rFonts w:ascii="Palatino Linotype" w:eastAsiaTheme="minorHAnsi" w:hAnsi="Palatino Linotype" w:cstheme="minorBidi"/>
                <w:b/>
                <w:sz w:val="20"/>
                <w:szCs w:val="20"/>
                <w:lang w:val="es-MX" w:eastAsia="es-MX"/>
              </w:rPr>
            </w:pPr>
            <w:r w:rsidRPr="006F00AD">
              <w:rPr>
                <w:rFonts w:ascii="Palatino Linotype" w:eastAsiaTheme="minorHAnsi" w:hAnsi="Palatino Linotype" w:cstheme="minorBidi"/>
                <w:b/>
                <w:sz w:val="20"/>
                <w:szCs w:val="20"/>
                <w:lang w:val="es-MX" w:eastAsia="es-MX"/>
              </w:rPr>
              <w:t>Los gafetes de identificación.</w:t>
            </w:r>
          </w:p>
        </w:tc>
        <w:tc>
          <w:tcPr>
            <w:tcW w:w="4961" w:type="dxa"/>
            <w:vMerge/>
            <w:vAlign w:val="center"/>
          </w:tcPr>
          <w:p w14:paraId="777D3694" w14:textId="6F1B0BAF" w:rsidR="005343BF" w:rsidRPr="006F00AD" w:rsidRDefault="005343BF" w:rsidP="003C4B74">
            <w:pPr>
              <w:jc w:val="both"/>
              <w:rPr>
                <w:rFonts w:ascii="Palatino Linotype" w:eastAsiaTheme="minorHAnsi" w:hAnsi="Palatino Linotype" w:cstheme="minorBidi"/>
                <w:iCs/>
                <w:lang w:val="es-MX" w:eastAsia="es-MX"/>
              </w:rPr>
            </w:pPr>
          </w:p>
        </w:tc>
        <w:tc>
          <w:tcPr>
            <w:tcW w:w="2018" w:type="dxa"/>
            <w:vAlign w:val="center"/>
          </w:tcPr>
          <w:p w14:paraId="19A3D2B7" w14:textId="24E0AB17" w:rsidR="005343BF" w:rsidRPr="006F00AD" w:rsidRDefault="005343BF" w:rsidP="005343BF">
            <w:pPr>
              <w:ind w:right="49"/>
              <w:jc w:val="center"/>
              <w:rPr>
                <w:rFonts w:ascii="Palatino Linotype" w:eastAsiaTheme="minorHAnsi" w:hAnsi="Palatino Linotype" w:cstheme="minorBidi"/>
                <w:b/>
                <w:lang w:val="es-MX" w:eastAsia="es-MX"/>
              </w:rPr>
            </w:pPr>
            <w:r w:rsidRPr="006F00AD">
              <w:rPr>
                <w:rFonts w:ascii="Palatino Linotype" w:eastAsiaTheme="minorHAnsi" w:hAnsi="Palatino Linotype" w:cstheme="minorBidi"/>
                <w:b/>
                <w:lang w:val="es-MX" w:eastAsia="es-MX"/>
              </w:rPr>
              <w:t>No</w:t>
            </w:r>
          </w:p>
        </w:tc>
      </w:tr>
    </w:tbl>
    <w:p w14:paraId="02784FA1" w14:textId="77777777" w:rsidR="003413FD" w:rsidRPr="006F00AD" w:rsidRDefault="003413FD" w:rsidP="00A036A6">
      <w:pPr>
        <w:spacing w:line="360" w:lineRule="auto"/>
        <w:jc w:val="both"/>
        <w:rPr>
          <w:rFonts w:ascii="Palatino Linotype" w:eastAsia="MS Mincho" w:hAnsi="Palatino Linotype"/>
        </w:rPr>
      </w:pPr>
    </w:p>
    <w:p w14:paraId="3DAF5E99" w14:textId="77777777" w:rsidR="008978CE" w:rsidRPr="006F00AD" w:rsidRDefault="008978CE" w:rsidP="008978CE">
      <w:pPr>
        <w:autoSpaceDE w:val="0"/>
        <w:autoSpaceDN w:val="0"/>
        <w:adjustRightInd w:val="0"/>
        <w:spacing w:line="360" w:lineRule="auto"/>
        <w:jc w:val="both"/>
        <w:rPr>
          <w:rFonts w:ascii="Palatino Linotype" w:eastAsiaTheme="minorHAnsi" w:hAnsi="Palatino Linotype" w:cs="Arial"/>
          <w:bCs/>
          <w:szCs w:val="22"/>
          <w:lang w:val="es-MX" w:eastAsia="en-US"/>
        </w:rPr>
      </w:pPr>
      <w:r w:rsidRPr="006F00AD">
        <w:rPr>
          <w:rFonts w:ascii="Palatino Linotype" w:eastAsiaTheme="minorHAnsi" w:hAnsi="Palatino Linotype" w:cs="Arial"/>
          <w:bCs/>
          <w:szCs w:val="22"/>
          <w:lang w:val="es-MX" w:eastAsia="en-US"/>
        </w:rPr>
        <w:t xml:space="preserve">Es de destacar que este Órgano Garante, no está facultado para manifestarse sobre la veracidad de lo afirmado por parte del </w:t>
      </w:r>
      <w:r w:rsidRPr="006F00AD">
        <w:rPr>
          <w:rFonts w:ascii="Palatino Linotype" w:eastAsiaTheme="minorHAnsi" w:hAnsi="Palatino Linotype" w:cs="Arial"/>
          <w:b/>
          <w:bCs/>
          <w:szCs w:val="22"/>
          <w:lang w:val="es-MX" w:eastAsia="en-US"/>
        </w:rPr>
        <w:t>Sujeto Obligado</w:t>
      </w:r>
      <w:r w:rsidRPr="006F00AD">
        <w:rPr>
          <w:rFonts w:ascii="Palatino Linotype" w:eastAsiaTheme="minorHAnsi" w:hAnsi="Palatino Linotype" w:cs="Arial"/>
          <w:bCs/>
          <w:szCs w:val="22"/>
          <w:lang w:val="es-MX" w:eastAsia="en-US"/>
        </w:rPr>
        <w:t xml:space="preserve"> pues no existe precepto legal alguno en la Ley de la materia que lo faculte para ello. </w:t>
      </w:r>
    </w:p>
    <w:p w14:paraId="0BCCD85F" w14:textId="77777777" w:rsidR="008978CE" w:rsidRPr="006F00AD" w:rsidRDefault="008978CE" w:rsidP="008978CE">
      <w:pPr>
        <w:spacing w:line="360" w:lineRule="auto"/>
        <w:jc w:val="both"/>
        <w:rPr>
          <w:rFonts w:ascii="Palatino Linotype" w:eastAsiaTheme="minorHAnsi" w:hAnsi="Palatino Linotype" w:cs="Arial"/>
          <w:lang w:val="es-MX" w:eastAsia="en-US"/>
        </w:rPr>
      </w:pPr>
    </w:p>
    <w:p w14:paraId="4C955E3F" w14:textId="77777777" w:rsidR="008978CE" w:rsidRPr="006F00AD" w:rsidRDefault="008978CE" w:rsidP="008978CE">
      <w:pPr>
        <w:spacing w:line="360" w:lineRule="auto"/>
        <w:jc w:val="both"/>
        <w:rPr>
          <w:rFonts w:ascii="Palatino Linotype" w:eastAsiaTheme="minorHAnsi" w:hAnsi="Palatino Linotype" w:cstheme="minorBidi"/>
          <w:lang w:val="es-MX" w:eastAsia="en-US"/>
        </w:rPr>
      </w:pPr>
      <w:r w:rsidRPr="006F00AD">
        <w:rPr>
          <w:rFonts w:ascii="Palatino Linotype" w:eastAsiaTheme="minorHAnsi" w:hAnsi="Palatino Linotype" w:cs="Arial"/>
          <w:lang w:val="es-MX" w:eastAsia="en-US"/>
        </w:rPr>
        <w:t>Lo anterior se robustece con lo plasmado en el criterio</w:t>
      </w:r>
      <w:r w:rsidRPr="006F00AD">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94D7766" w14:textId="77777777" w:rsidR="008978CE" w:rsidRPr="006F00AD" w:rsidRDefault="008978CE" w:rsidP="008978CE">
      <w:pPr>
        <w:spacing w:after="160" w:line="360" w:lineRule="auto"/>
        <w:jc w:val="both"/>
        <w:rPr>
          <w:rFonts w:ascii="Palatino Linotype" w:eastAsiaTheme="minorHAnsi" w:hAnsi="Palatino Linotype" w:cstheme="minorBidi"/>
          <w:sz w:val="2"/>
          <w:szCs w:val="22"/>
          <w:lang w:val="es-MX" w:eastAsia="en-US"/>
        </w:rPr>
      </w:pPr>
    </w:p>
    <w:p w14:paraId="4BEA35BB" w14:textId="77777777" w:rsidR="008978CE" w:rsidRPr="006F00AD" w:rsidRDefault="008978CE" w:rsidP="008978CE">
      <w:pPr>
        <w:ind w:left="567" w:right="616"/>
        <w:jc w:val="both"/>
        <w:rPr>
          <w:rFonts w:ascii="Palatino Linotype" w:hAnsi="Palatino Linotype"/>
          <w:i/>
          <w:sz w:val="22"/>
        </w:rPr>
      </w:pPr>
      <w:r w:rsidRPr="006F00AD">
        <w:rPr>
          <w:rFonts w:ascii="Palatino Linotype" w:hAnsi="Palatino Linotype"/>
          <w:i/>
          <w:sz w:val="22"/>
        </w:rPr>
        <w:t>“</w:t>
      </w:r>
      <w:r w:rsidRPr="006F00A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F00AD">
        <w:rPr>
          <w:rFonts w:ascii="Palatino Linotype" w:hAnsi="Palatino Linotype"/>
          <w:b/>
          <w:i/>
          <w:sz w:val="22"/>
        </w:rPr>
        <w:t>.</w:t>
      </w:r>
      <w:r w:rsidRPr="006F00A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6F00AD">
        <w:rPr>
          <w:rFonts w:ascii="Palatino Linotype" w:hAnsi="Palatino Linotype"/>
          <w:i/>
          <w:sz w:val="22"/>
        </w:rPr>
        <w:lastRenderedPageBreak/>
        <w:t>que permita al Instituto Federal de Acceso a la Información y Protección de Datos conocer, vía recurso revisión, al respecto.”</w:t>
      </w:r>
    </w:p>
    <w:p w14:paraId="731C312E" w14:textId="77777777" w:rsidR="008978CE" w:rsidRPr="006F00AD" w:rsidRDefault="008978CE" w:rsidP="008978CE">
      <w:pPr>
        <w:spacing w:line="360" w:lineRule="auto"/>
        <w:ind w:right="141"/>
        <w:jc w:val="both"/>
        <w:rPr>
          <w:rFonts w:ascii="Palatino Linotype" w:eastAsia="MS Mincho" w:hAnsi="Palatino Linotype" w:cstheme="minorBidi"/>
          <w:b/>
          <w:i/>
          <w:lang w:eastAsia="en-US"/>
        </w:rPr>
      </w:pPr>
    </w:p>
    <w:p w14:paraId="78DB3FD4" w14:textId="521C1672" w:rsidR="004F0F71" w:rsidRPr="006F00AD" w:rsidRDefault="008978CE" w:rsidP="004F0F71">
      <w:pPr>
        <w:spacing w:line="360" w:lineRule="auto"/>
        <w:jc w:val="both"/>
        <w:rPr>
          <w:rFonts w:ascii="Palatino Linotype" w:eastAsia="Palatino Linotype" w:hAnsi="Palatino Linotype" w:cs="Palatino Linotype"/>
          <w:lang w:val="es-ES_tradnl" w:eastAsia="es-MX"/>
        </w:rPr>
      </w:pPr>
      <w:r w:rsidRPr="006F00AD">
        <w:rPr>
          <w:rFonts w:ascii="Palatino Linotype" w:eastAsia="Palatino Linotype" w:hAnsi="Palatino Linotype" w:cs="Palatino Linotype"/>
          <w:lang w:val="es-ES_tradnl" w:eastAsia="es-MX"/>
        </w:rPr>
        <w:t>Bajo esa premisa, es conveniente recordar que</w:t>
      </w:r>
      <w:r w:rsidR="004F0F71" w:rsidRPr="006F00AD">
        <w:rPr>
          <w:rFonts w:ascii="Palatino Linotype" w:eastAsia="Palatino Linotype" w:hAnsi="Palatino Linotype" w:cs="Palatino Linotype"/>
          <w:lang w:val="es-ES_tradnl" w:eastAsia="es-MX"/>
        </w:rPr>
        <w:t xml:space="preserve"> el ahora </w:t>
      </w:r>
      <w:r w:rsidR="004F0F71" w:rsidRPr="006F00AD">
        <w:rPr>
          <w:rFonts w:ascii="Palatino Linotype" w:eastAsia="Palatino Linotype" w:hAnsi="Palatino Linotype" w:cs="Palatino Linotype"/>
          <w:b/>
          <w:lang w:val="es-ES_tradnl" w:eastAsia="es-MX"/>
        </w:rPr>
        <w:t>Recurrente</w:t>
      </w:r>
      <w:r w:rsidR="004F0F71" w:rsidRPr="006F00AD">
        <w:rPr>
          <w:rFonts w:ascii="Palatino Linotype" w:eastAsia="Palatino Linotype" w:hAnsi="Palatino Linotype" w:cs="Palatino Linotype"/>
          <w:lang w:val="es-ES_tradnl" w:eastAsia="es-MX"/>
        </w:rPr>
        <w:t xml:space="preserve"> solicitó al </w:t>
      </w:r>
      <w:r w:rsidR="004F0F71" w:rsidRPr="006F00AD">
        <w:rPr>
          <w:rFonts w:ascii="Palatino Linotype" w:eastAsia="Palatino Linotype" w:hAnsi="Palatino Linotype" w:cs="Palatino Linotype"/>
          <w:b/>
          <w:lang w:val="es-ES_tradnl" w:eastAsia="es-MX"/>
        </w:rPr>
        <w:t xml:space="preserve">Sujeto Obligado, </w:t>
      </w:r>
      <w:r w:rsidRPr="006F00AD">
        <w:rPr>
          <w:rFonts w:ascii="Palatino Linotype" w:eastAsia="Palatino Linotype" w:hAnsi="Palatino Linotype" w:cs="Palatino Linotype"/>
          <w:b/>
          <w:lang w:val="es-ES_tradnl" w:eastAsia="es-MX"/>
        </w:rPr>
        <w:t xml:space="preserve"> </w:t>
      </w:r>
      <w:r w:rsidR="004F0F71" w:rsidRPr="006F00AD">
        <w:rPr>
          <w:rFonts w:ascii="Palatino Linotype" w:eastAsia="Palatino Linotype" w:hAnsi="Palatino Linotype" w:cs="Palatino Linotype"/>
          <w:b/>
          <w:lang w:val="es-ES_tradnl" w:eastAsia="es-MX"/>
        </w:rPr>
        <w:t>los recibos de nómina y los gafetes de identificación, del personal adscrito al Rastro Municipal</w:t>
      </w:r>
      <w:r w:rsidR="004F0F71" w:rsidRPr="006F00AD">
        <w:rPr>
          <w:rFonts w:ascii="Palatino Linotype" w:eastAsia="Palatino Linotype" w:hAnsi="Palatino Linotype" w:cs="Palatino Linotype"/>
          <w:lang w:val="es-ES_tradnl" w:eastAsia="es-MX"/>
        </w:rPr>
        <w:t xml:space="preserve">; por lo que en informe justificado remitió el siguiente enlace para su consulta; </w:t>
      </w:r>
      <w:hyperlink r:id="rId11" w:history="1">
        <w:r w:rsidR="004F0F71" w:rsidRPr="006F00AD">
          <w:rPr>
            <w:rStyle w:val="Hipervnculo"/>
            <w:rFonts w:ascii="Palatino Linotype" w:eastAsia="Palatino Linotype" w:hAnsi="Palatino Linotype" w:cs="Palatino Linotype"/>
            <w:lang w:val="es-ES_tradnl" w:eastAsia="es-MX"/>
          </w:rPr>
          <w:t>https://www.ipomex.org.mx/ipo3/lgt/indice/ZINACANTEPEC/art_92_viii.web</w:t>
        </w:r>
      </w:hyperlink>
      <w:r w:rsidR="004F0F71" w:rsidRPr="006F00AD">
        <w:rPr>
          <w:rFonts w:ascii="Palatino Linotype" w:eastAsia="Palatino Linotype" w:hAnsi="Palatino Linotype" w:cs="Palatino Linotype"/>
          <w:lang w:val="es-ES_tradnl" w:eastAsia="es-MX"/>
        </w:rPr>
        <w:t>, la cual, consta en lo siguiente:</w:t>
      </w:r>
    </w:p>
    <w:p w14:paraId="12203BB6" w14:textId="06C1FB15" w:rsidR="004F0F71" w:rsidRPr="006F00AD" w:rsidRDefault="004F0F71" w:rsidP="004F0F71">
      <w:pPr>
        <w:spacing w:line="360" w:lineRule="auto"/>
        <w:jc w:val="both"/>
        <w:rPr>
          <w:rFonts w:ascii="Palatino Linotype" w:eastAsia="Palatino Linotype" w:hAnsi="Palatino Linotype" w:cs="Palatino Linotype"/>
          <w:lang w:val="es-ES_tradnl" w:eastAsia="es-MX"/>
        </w:rPr>
      </w:pPr>
      <w:r w:rsidRPr="006F00AD">
        <w:rPr>
          <w:rFonts w:ascii="Palatino Linotype" w:eastAsia="Palatino Linotype" w:hAnsi="Palatino Linotype" w:cs="Palatino Linotype"/>
          <w:noProof/>
          <w:lang w:val="es-MX" w:eastAsia="es-MX"/>
        </w:rPr>
        <w:drawing>
          <wp:inline distT="0" distB="0" distL="0" distR="0" wp14:anchorId="631C6B01" wp14:editId="12415585">
            <wp:extent cx="5788660" cy="3117215"/>
            <wp:effectExtent l="190500" t="190500" r="193040" b="1974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3117215"/>
                    </a:xfrm>
                    <a:prstGeom prst="rect">
                      <a:avLst/>
                    </a:prstGeom>
                    <a:ln>
                      <a:noFill/>
                    </a:ln>
                    <a:effectLst>
                      <a:outerShdw blurRad="190500" algn="tl" rotWithShape="0">
                        <a:srgbClr val="000000">
                          <a:alpha val="70000"/>
                        </a:srgbClr>
                      </a:outerShdw>
                    </a:effectLst>
                  </pic:spPr>
                </pic:pic>
              </a:graphicData>
            </a:graphic>
          </wp:inline>
        </w:drawing>
      </w:r>
    </w:p>
    <w:p w14:paraId="12255E90" w14:textId="77777777" w:rsidR="004F0F71" w:rsidRPr="006F00AD" w:rsidRDefault="004F0F71" w:rsidP="004F0F71">
      <w:pPr>
        <w:spacing w:line="360" w:lineRule="auto"/>
        <w:jc w:val="both"/>
        <w:rPr>
          <w:rFonts w:ascii="Palatino Linotype" w:eastAsiaTheme="minorHAnsi" w:hAnsi="Palatino Linotype" w:cs="Arial"/>
          <w:szCs w:val="22"/>
          <w:lang w:val="es-MX" w:eastAsia="en-US"/>
        </w:rPr>
      </w:pPr>
      <w:r w:rsidRPr="006F00AD">
        <w:rPr>
          <w:rFonts w:ascii="Palatino Linotype" w:eastAsia="Palatino Linotype" w:hAnsi="Palatino Linotype" w:cs="Palatino Linotype"/>
          <w:lang w:val="es-ES_tradnl" w:eastAsia="es-MX"/>
        </w:rPr>
        <w:t xml:space="preserve">Derivado de lo anterior, es importante mencionar </w:t>
      </w:r>
      <w:r w:rsidRPr="006F00AD">
        <w:rPr>
          <w:rFonts w:ascii="Palatino Linotype" w:eastAsiaTheme="minorHAnsi" w:hAnsi="Palatino Linotype" w:cs="Arial"/>
          <w:lang w:val="es-MX" w:eastAsia="en-US"/>
        </w:rPr>
        <w:t xml:space="preserve">que dicha orientación al particular resulta insuficiente, al no cumplir con los lineamientos que exige el numeral 161, de la ley de la materia, lo anterior en razón de que al ingresar al link remitido por </w:t>
      </w:r>
      <w:r w:rsidRPr="006F00AD">
        <w:rPr>
          <w:rFonts w:ascii="Palatino Linotype" w:eastAsiaTheme="minorHAnsi" w:hAnsi="Palatino Linotype" w:cs="Arial"/>
          <w:b/>
          <w:lang w:val="es-MX" w:eastAsia="en-US"/>
        </w:rPr>
        <w:t>El Sujeto Obligado</w:t>
      </w:r>
      <w:r w:rsidRPr="006F00AD">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w:t>
      </w:r>
      <w:r w:rsidRPr="006F00AD">
        <w:rPr>
          <w:rFonts w:ascii="Palatino Linotype" w:eastAsiaTheme="minorHAnsi" w:hAnsi="Palatino Linotype" w:cs="Arial"/>
          <w:lang w:val="es-MX" w:eastAsia="en-US"/>
        </w:rPr>
        <w:lastRenderedPageBreak/>
        <w:t xml:space="preserve">al portal de transparencia, se encuentra un gran cúmulo de información, que hace imposible identificar la referencia correcta en la cual </w:t>
      </w:r>
      <w:r w:rsidRPr="006F00AD">
        <w:rPr>
          <w:rFonts w:ascii="Palatino Linotype" w:eastAsiaTheme="minorHAnsi" w:hAnsi="Palatino Linotype" w:cs="Arial"/>
          <w:b/>
          <w:lang w:val="es-MX" w:eastAsia="en-US"/>
        </w:rPr>
        <w:t>El Recurrente</w:t>
      </w:r>
      <w:r w:rsidRPr="006F00AD">
        <w:rPr>
          <w:rFonts w:ascii="Palatino Linotype" w:eastAsiaTheme="minorHAnsi" w:hAnsi="Palatino Linotype" w:cs="Arial"/>
          <w:lang w:val="es-MX" w:eastAsia="en-US"/>
        </w:rPr>
        <w:t xml:space="preserve"> obtendrá la información; p</w:t>
      </w:r>
      <w:r w:rsidRPr="006F00AD">
        <w:rPr>
          <w:rFonts w:ascii="Palatino Linotype" w:hAnsi="Palatino Linotype" w:cs="Arial"/>
        </w:rPr>
        <w:t>ara efecto de fundar y motivar la precedente aseveración, se parte de la premisa normativa siguiente:</w:t>
      </w:r>
    </w:p>
    <w:p w14:paraId="3EA985C4" w14:textId="77777777" w:rsidR="004F0F71" w:rsidRPr="006F00AD" w:rsidRDefault="004F0F71" w:rsidP="004F0F71">
      <w:pPr>
        <w:spacing w:after="160" w:line="360" w:lineRule="auto"/>
        <w:ind w:right="51"/>
        <w:jc w:val="both"/>
        <w:rPr>
          <w:rFonts w:ascii="Palatino Linotype" w:hAnsi="Palatino Linotype" w:cs="Arial"/>
          <w:sz w:val="12"/>
        </w:rPr>
      </w:pPr>
    </w:p>
    <w:p w14:paraId="087D86AD" w14:textId="77777777" w:rsidR="004F0F71" w:rsidRPr="006F00AD" w:rsidRDefault="004F0F71" w:rsidP="004F0F71">
      <w:pPr>
        <w:spacing w:after="160" w:line="360" w:lineRule="auto"/>
        <w:ind w:right="51"/>
        <w:jc w:val="both"/>
        <w:rPr>
          <w:rFonts w:ascii="Palatino Linotype" w:hAnsi="Palatino Linotype" w:cs="Arial"/>
        </w:rPr>
      </w:pPr>
      <w:r w:rsidRPr="006F00AD">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52A43F7D" w14:textId="77777777" w:rsidR="004F0F71" w:rsidRPr="006F00AD" w:rsidRDefault="004F0F71" w:rsidP="004F0F71">
      <w:pPr>
        <w:spacing w:after="160" w:line="360" w:lineRule="auto"/>
        <w:ind w:right="51"/>
        <w:jc w:val="both"/>
        <w:rPr>
          <w:rFonts w:ascii="Palatino Linotype" w:hAnsi="Palatino Linotype" w:cs="Arial"/>
          <w:sz w:val="2"/>
        </w:rPr>
      </w:pPr>
    </w:p>
    <w:p w14:paraId="0224716F" w14:textId="77777777" w:rsidR="004F0F71" w:rsidRPr="006F00AD" w:rsidRDefault="004F0F71" w:rsidP="004F0F71">
      <w:pPr>
        <w:spacing w:after="160" w:line="276" w:lineRule="auto"/>
        <w:ind w:left="567" w:right="616"/>
        <w:jc w:val="both"/>
        <w:rPr>
          <w:rFonts w:ascii="Palatino Linotype" w:eastAsiaTheme="minorHAnsi" w:hAnsi="Palatino Linotype" w:cstheme="minorBidi"/>
          <w:i/>
          <w:sz w:val="22"/>
          <w:szCs w:val="22"/>
          <w:lang w:val="es-MX" w:eastAsia="en-US"/>
        </w:rPr>
      </w:pPr>
      <w:r w:rsidRPr="006F00AD">
        <w:rPr>
          <w:rFonts w:ascii="Palatino Linotype" w:eastAsiaTheme="minorHAnsi" w:hAnsi="Palatino Linotype" w:cstheme="minorBidi"/>
          <w:b/>
          <w:i/>
          <w:sz w:val="22"/>
          <w:szCs w:val="22"/>
          <w:lang w:val="es-MX" w:eastAsia="en-US"/>
        </w:rPr>
        <w:t>Artículo 11.</w:t>
      </w:r>
      <w:r w:rsidRPr="006F00AD">
        <w:rPr>
          <w:rFonts w:ascii="Palatino Linotype" w:eastAsiaTheme="minorHAnsi" w:hAnsi="Palatino Linotype" w:cstheme="minorBidi"/>
          <w:i/>
          <w:sz w:val="22"/>
          <w:szCs w:val="22"/>
          <w:lang w:val="es-MX" w:eastAsia="en-US"/>
        </w:rPr>
        <w:t xml:space="preserve"> En la generación, publicación y</w:t>
      </w:r>
      <w:r w:rsidRPr="006F00AD">
        <w:rPr>
          <w:rFonts w:ascii="Palatino Linotype" w:eastAsiaTheme="minorHAnsi" w:hAnsi="Palatino Linotype" w:cstheme="minorBidi"/>
          <w:b/>
          <w:i/>
          <w:sz w:val="22"/>
          <w:szCs w:val="22"/>
          <w:lang w:val="es-MX" w:eastAsia="en-US"/>
        </w:rPr>
        <w:t xml:space="preserve"> </w:t>
      </w:r>
      <w:r w:rsidRPr="006F00AD">
        <w:rPr>
          <w:rFonts w:ascii="Palatino Linotype" w:eastAsiaTheme="minorHAnsi" w:hAnsi="Palatino Linotype" w:cstheme="minorBidi"/>
          <w:b/>
          <w:i/>
          <w:sz w:val="22"/>
          <w:szCs w:val="22"/>
          <w:u w:val="single"/>
          <w:lang w:val="es-MX" w:eastAsia="en-US"/>
        </w:rPr>
        <w:t>entrega de información se deberá</w:t>
      </w:r>
      <w:r w:rsidRPr="006F00AD">
        <w:rPr>
          <w:rFonts w:ascii="Palatino Linotype" w:eastAsiaTheme="minorHAnsi" w:hAnsi="Palatino Linotype" w:cstheme="minorBidi"/>
          <w:i/>
          <w:sz w:val="22"/>
          <w:szCs w:val="22"/>
          <w:lang w:val="es-MX" w:eastAsia="en-US"/>
        </w:rPr>
        <w:t xml:space="preserve"> </w:t>
      </w:r>
      <w:r w:rsidRPr="006F00AD">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6F00AD">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4B206CB1" w14:textId="77777777" w:rsidR="004F0F71" w:rsidRPr="006F00AD" w:rsidRDefault="004F0F71" w:rsidP="004F0F71">
      <w:pPr>
        <w:spacing w:after="160" w:line="276" w:lineRule="auto"/>
        <w:ind w:left="567" w:right="616"/>
        <w:jc w:val="both"/>
        <w:rPr>
          <w:rFonts w:ascii="Palatino Linotype" w:eastAsiaTheme="minorHAnsi" w:hAnsi="Palatino Linotype" w:cstheme="minorBidi"/>
          <w:b/>
          <w:i/>
          <w:sz w:val="22"/>
          <w:szCs w:val="22"/>
          <w:lang w:val="es-MX" w:eastAsia="en-US"/>
        </w:rPr>
      </w:pPr>
      <w:r w:rsidRPr="006F00AD">
        <w:rPr>
          <w:rFonts w:ascii="Palatino Linotype" w:eastAsiaTheme="minorHAnsi" w:hAnsi="Palatino Linotype" w:cstheme="minorBidi"/>
          <w:b/>
          <w:i/>
          <w:sz w:val="22"/>
          <w:szCs w:val="22"/>
          <w:lang w:val="es-MX" w:eastAsia="en-US"/>
        </w:rPr>
        <w:t>[…]</w:t>
      </w:r>
    </w:p>
    <w:p w14:paraId="35F69314" w14:textId="77777777" w:rsidR="004F0F71" w:rsidRPr="006F00AD" w:rsidRDefault="004F0F71" w:rsidP="004F0F71">
      <w:pPr>
        <w:spacing w:after="160" w:line="276" w:lineRule="auto"/>
        <w:ind w:left="567" w:right="616"/>
        <w:jc w:val="both"/>
        <w:rPr>
          <w:rFonts w:ascii="Palatino Linotype" w:eastAsiaTheme="minorHAnsi" w:hAnsi="Palatino Linotype" w:cstheme="minorBidi"/>
          <w:b/>
          <w:i/>
          <w:sz w:val="22"/>
          <w:szCs w:val="22"/>
          <w:u w:val="single"/>
          <w:lang w:val="es-MX" w:eastAsia="en-US"/>
        </w:rPr>
      </w:pPr>
      <w:r w:rsidRPr="006F00AD">
        <w:rPr>
          <w:rFonts w:ascii="Palatino Linotype" w:eastAsiaTheme="minorHAnsi" w:hAnsi="Palatino Linotype" w:cstheme="minorBidi"/>
          <w:b/>
          <w:i/>
          <w:sz w:val="22"/>
          <w:szCs w:val="22"/>
          <w:lang w:val="es-MX" w:eastAsia="en-US"/>
        </w:rPr>
        <w:t>Artículo 161.</w:t>
      </w:r>
      <w:r w:rsidRPr="006F00AD">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6F00AD">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6F00AD">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4F752967" w14:textId="77777777" w:rsidR="004F0F71" w:rsidRPr="006F00AD" w:rsidRDefault="004F0F71" w:rsidP="004F0F71">
      <w:pPr>
        <w:spacing w:after="160" w:line="360" w:lineRule="auto"/>
        <w:ind w:right="51"/>
        <w:jc w:val="both"/>
        <w:rPr>
          <w:rFonts w:ascii="Palatino Linotype" w:hAnsi="Palatino Linotype" w:cs="Arial"/>
          <w:sz w:val="8"/>
        </w:rPr>
      </w:pPr>
    </w:p>
    <w:p w14:paraId="5CC224AA" w14:textId="77777777" w:rsidR="004F0F71" w:rsidRPr="006F00AD" w:rsidRDefault="004F0F71" w:rsidP="004F0F71">
      <w:pPr>
        <w:spacing w:after="160" w:line="360" w:lineRule="auto"/>
        <w:ind w:right="51"/>
        <w:jc w:val="both"/>
        <w:rPr>
          <w:rFonts w:ascii="Palatino Linotype" w:hAnsi="Palatino Linotype" w:cs="Arial"/>
        </w:rPr>
      </w:pPr>
      <w:r w:rsidRPr="006F00AD">
        <w:rPr>
          <w:rFonts w:ascii="Palatino Linotype" w:hAnsi="Palatino Linotype" w:cs="Arial"/>
        </w:rPr>
        <w:t xml:space="preserve">De los artículos transcritos se establecen las características que debe tener la información desde el momento de su generación, publicación y entrega; de igual </w:t>
      </w:r>
      <w:r w:rsidRPr="006F00AD">
        <w:rPr>
          <w:rFonts w:ascii="Palatino Linotype" w:hAnsi="Palatino Linotype" w:cs="Arial"/>
        </w:rPr>
        <w:lastRenderedPageBreak/>
        <w:t xml:space="preserve">manera se contempla el procedimiento a seguir por el sujeto obligado para informar a los solicitantes sobre información que se encuentre disponible en libros, compendios, formatos electrónicos, entre otros, </w:t>
      </w:r>
      <w:r w:rsidRPr="006F00AD">
        <w:rPr>
          <w:rFonts w:ascii="Palatino Linotype" w:hAnsi="Palatino Linotype" w:cs="Arial"/>
          <w:b/>
          <w:u w:val="single"/>
        </w:rPr>
        <w:t>haciéndole saber al solicitante como podrá consultar, reproducir o adquirir la información, en un plazo no mayor a cinco días hábiles</w:t>
      </w:r>
      <w:r w:rsidRPr="006F00AD">
        <w:rPr>
          <w:rFonts w:ascii="Palatino Linotype" w:hAnsi="Palatino Linotype" w:cs="Arial"/>
        </w:rPr>
        <w:t>, comprendiendo:</w:t>
      </w:r>
    </w:p>
    <w:p w14:paraId="1F057C34" w14:textId="77777777" w:rsidR="004F0F71" w:rsidRPr="006F00AD" w:rsidRDefault="004F0F71" w:rsidP="004F0F71">
      <w:pPr>
        <w:numPr>
          <w:ilvl w:val="0"/>
          <w:numId w:val="30"/>
        </w:numPr>
        <w:spacing w:after="160" w:line="360" w:lineRule="auto"/>
        <w:ind w:right="51"/>
        <w:jc w:val="both"/>
        <w:rPr>
          <w:rFonts w:ascii="Palatino Linotype" w:hAnsi="Palatino Linotype" w:cs="Arial"/>
        </w:rPr>
      </w:pPr>
      <w:r w:rsidRPr="006F00AD">
        <w:rPr>
          <w:rFonts w:ascii="Palatino Linotype" w:hAnsi="Palatino Linotype" w:cs="Arial"/>
        </w:rPr>
        <w:t>La fuente</w:t>
      </w:r>
    </w:p>
    <w:p w14:paraId="307AA6B1" w14:textId="77777777" w:rsidR="004F0F71" w:rsidRPr="006F00AD" w:rsidRDefault="004F0F71" w:rsidP="004F0F71">
      <w:pPr>
        <w:numPr>
          <w:ilvl w:val="0"/>
          <w:numId w:val="30"/>
        </w:numPr>
        <w:spacing w:after="160" w:line="360" w:lineRule="auto"/>
        <w:ind w:right="51"/>
        <w:jc w:val="both"/>
        <w:rPr>
          <w:rFonts w:ascii="Palatino Linotype" w:hAnsi="Palatino Linotype" w:cs="Arial"/>
        </w:rPr>
      </w:pPr>
      <w:r w:rsidRPr="006F00AD">
        <w:rPr>
          <w:rFonts w:ascii="Palatino Linotype" w:hAnsi="Palatino Linotype" w:cs="Arial"/>
        </w:rPr>
        <w:t>El lugar y</w:t>
      </w:r>
    </w:p>
    <w:p w14:paraId="6C5998EF" w14:textId="77777777" w:rsidR="004F0F71" w:rsidRPr="006F00AD" w:rsidRDefault="004F0F71" w:rsidP="004F0F71">
      <w:pPr>
        <w:numPr>
          <w:ilvl w:val="0"/>
          <w:numId w:val="30"/>
        </w:numPr>
        <w:spacing w:after="160" w:line="360" w:lineRule="auto"/>
        <w:ind w:right="51"/>
        <w:jc w:val="both"/>
        <w:rPr>
          <w:rFonts w:ascii="Palatino Linotype" w:hAnsi="Palatino Linotype" w:cs="Arial"/>
        </w:rPr>
      </w:pPr>
      <w:r w:rsidRPr="006F00AD">
        <w:rPr>
          <w:rFonts w:ascii="Palatino Linotype" w:hAnsi="Palatino Linotype" w:cs="Arial"/>
        </w:rPr>
        <w:t xml:space="preserve">La forma </w:t>
      </w:r>
    </w:p>
    <w:p w14:paraId="444CF159" w14:textId="77777777" w:rsidR="004F0F71" w:rsidRPr="006F00AD" w:rsidRDefault="004F0F71" w:rsidP="004F0F71">
      <w:pPr>
        <w:spacing w:after="160" w:line="360" w:lineRule="auto"/>
        <w:ind w:right="51"/>
        <w:jc w:val="both"/>
        <w:rPr>
          <w:rFonts w:ascii="Palatino Linotype" w:hAnsi="Palatino Linotype" w:cs="Arial"/>
        </w:rPr>
      </w:pPr>
      <w:r w:rsidRPr="006F00AD">
        <w:rPr>
          <w:rFonts w:ascii="Palatino Linotype" w:hAnsi="Palatino Linotype" w:cs="Arial"/>
        </w:rPr>
        <w:t xml:space="preserve">Asimismo, se establece que la fuente de la información </w:t>
      </w:r>
      <w:r w:rsidRPr="006F00AD">
        <w:rPr>
          <w:rFonts w:ascii="Palatino Linotype" w:hAnsi="Palatino Linotype" w:cs="Arial"/>
          <w:b/>
        </w:rPr>
        <w:t>deberá ser</w:t>
      </w:r>
      <w:r w:rsidRPr="006F00AD">
        <w:rPr>
          <w:rFonts w:ascii="Palatino Linotype" w:hAnsi="Palatino Linotype" w:cs="Arial"/>
        </w:rPr>
        <w:t>:</w:t>
      </w:r>
    </w:p>
    <w:p w14:paraId="56D3CC28" w14:textId="77777777" w:rsidR="004F0F71" w:rsidRPr="006F00AD" w:rsidRDefault="004F0F71" w:rsidP="004F0F71">
      <w:pPr>
        <w:numPr>
          <w:ilvl w:val="0"/>
          <w:numId w:val="31"/>
        </w:numPr>
        <w:spacing w:after="160" w:line="360" w:lineRule="auto"/>
        <w:ind w:right="51"/>
        <w:jc w:val="both"/>
        <w:rPr>
          <w:rFonts w:ascii="Palatino Linotype" w:hAnsi="Palatino Linotype" w:cs="Arial"/>
        </w:rPr>
      </w:pPr>
      <w:r w:rsidRPr="006F00AD">
        <w:rPr>
          <w:rFonts w:ascii="Palatino Linotype" w:hAnsi="Palatino Linotype" w:cs="Arial"/>
        </w:rPr>
        <w:t>Precisa</w:t>
      </w:r>
    </w:p>
    <w:p w14:paraId="164BF8CB" w14:textId="77777777" w:rsidR="004F0F71" w:rsidRPr="006F00AD" w:rsidRDefault="004F0F71" w:rsidP="004F0F71">
      <w:pPr>
        <w:numPr>
          <w:ilvl w:val="0"/>
          <w:numId w:val="31"/>
        </w:numPr>
        <w:spacing w:after="160" w:line="360" w:lineRule="auto"/>
        <w:ind w:right="51"/>
        <w:jc w:val="both"/>
        <w:rPr>
          <w:rFonts w:ascii="Palatino Linotype" w:hAnsi="Palatino Linotype" w:cs="Arial"/>
        </w:rPr>
      </w:pPr>
      <w:r w:rsidRPr="006F00AD">
        <w:rPr>
          <w:rFonts w:ascii="Palatino Linotype" w:hAnsi="Palatino Linotype" w:cs="Arial"/>
        </w:rPr>
        <w:t>Concreta</w:t>
      </w:r>
    </w:p>
    <w:p w14:paraId="7B944A8D" w14:textId="77777777" w:rsidR="004F0F71" w:rsidRPr="006F00AD" w:rsidRDefault="004F0F71" w:rsidP="004F0F71">
      <w:pPr>
        <w:numPr>
          <w:ilvl w:val="0"/>
          <w:numId w:val="31"/>
        </w:numPr>
        <w:spacing w:after="160" w:line="360" w:lineRule="auto"/>
        <w:ind w:right="51"/>
        <w:jc w:val="both"/>
        <w:rPr>
          <w:rFonts w:ascii="Palatino Linotype" w:hAnsi="Palatino Linotype" w:cs="Arial"/>
          <w:u w:val="single"/>
        </w:rPr>
      </w:pPr>
      <w:r w:rsidRPr="006F00AD">
        <w:rPr>
          <w:rFonts w:ascii="Palatino Linotype" w:hAnsi="Palatino Linotype" w:cs="Arial"/>
          <w:u w:val="single"/>
        </w:rPr>
        <w:t>Y NO debe implicar que el solicitante realice una búsqueda en toda la información que se encuentre disponible.</w:t>
      </w:r>
    </w:p>
    <w:p w14:paraId="02FCF604" w14:textId="77777777" w:rsidR="004F0F71" w:rsidRPr="006F00AD" w:rsidRDefault="004F0F71" w:rsidP="004F0F71">
      <w:pPr>
        <w:spacing w:line="360" w:lineRule="auto"/>
        <w:ind w:left="720" w:right="51"/>
        <w:jc w:val="both"/>
        <w:rPr>
          <w:rFonts w:ascii="Palatino Linotype" w:hAnsi="Palatino Linotype" w:cs="Arial"/>
          <w:b/>
          <w:sz w:val="18"/>
          <w:u w:val="single"/>
        </w:rPr>
      </w:pPr>
    </w:p>
    <w:p w14:paraId="3D76B56B" w14:textId="77777777" w:rsidR="004F0F71" w:rsidRPr="006F00AD" w:rsidRDefault="004F0F71" w:rsidP="004F0F71">
      <w:pPr>
        <w:spacing w:line="360" w:lineRule="auto"/>
        <w:ind w:right="51"/>
        <w:jc w:val="both"/>
        <w:rPr>
          <w:rFonts w:ascii="Palatino Linotype" w:eastAsiaTheme="minorHAnsi" w:hAnsi="Palatino Linotype" w:cs="Arial"/>
          <w:lang w:val="es-MX" w:eastAsia="en-US"/>
        </w:rPr>
      </w:pPr>
      <w:r w:rsidRPr="006F00AD">
        <w:rPr>
          <w:rFonts w:ascii="Palatino Linotype" w:eastAsiaTheme="minorHAnsi" w:hAnsi="Palatino Linotype" w:cs="Arial"/>
          <w:lang w:val="es-MX" w:eastAsia="en-US"/>
        </w:rPr>
        <w:t xml:space="preserve">Imperativos legales que establecen el procedimiento que debe seguir </w:t>
      </w:r>
      <w:r w:rsidRPr="006F00AD">
        <w:rPr>
          <w:rFonts w:ascii="Palatino Linotype" w:eastAsiaTheme="minorHAnsi" w:hAnsi="Palatino Linotype" w:cs="Arial"/>
          <w:b/>
          <w:lang w:val="es-MX" w:eastAsia="en-US"/>
        </w:rPr>
        <w:t xml:space="preserve">El Sujeto Obligado </w:t>
      </w:r>
      <w:r w:rsidRPr="006F00AD">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6F00AD">
        <w:rPr>
          <w:rFonts w:ascii="Palatino Linotype" w:eastAsiaTheme="minorHAnsi" w:hAnsi="Palatino Linotype" w:cs="Arial"/>
          <w:b/>
          <w:lang w:val="es-MX" w:eastAsia="en-US"/>
        </w:rPr>
        <w:t>El Sujeto Obligado</w:t>
      </w:r>
      <w:r w:rsidRPr="006F00AD">
        <w:rPr>
          <w:rFonts w:ascii="Palatino Linotype" w:eastAsiaTheme="minorHAnsi" w:hAnsi="Palatino Linotype" w:cs="Arial"/>
          <w:lang w:val="es-MX" w:eastAsia="en-US"/>
        </w:rPr>
        <w:t xml:space="preserve">, la fuente donde a su decir se encuentra la información, </w:t>
      </w:r>
      <w:r w:rsidRPr="006F00AD">
        <w:rPr>
          <w:rFonts w:ascii="Palatino Linotype" w:eastAsiaTheme="minorHAnsi" w:hAnsi="Palatino Linotype" w:cs="Arial"/>
          <w:b/>
          <w:u w:val="single"/>
          <w:lang w:val="es-MX" w:eastAsia="en-US"/>
        </w:rPr>
        <w:t>no es precisa</w:t>
      </w:r>
      <w:r w:rsidRPr="006F00AD">
        <w:rPr>
          <w:rFonts w:ascii="Palatino Linotype" w:eastAsiaTheme="minorHAnsi" w:hAnsi="Palatino Linotype" w:cs="Arial"/>
          <w:lang w:val="es-MX" w:eastAsia="en-US"/>
        </w:rPr>
        <w:t xml:space="preserve"> por no señalarse el lugar específico donde se encuentra la información solicitada; </w:t>
      </w:r>
      <w:r w:rsidRPr="006F00AD">
        <w:rPr>
          <w:rFonts w:ascii="Palatino Linotype" w:eastAsiaTheme="minorHAnsi" w:hAnsi="Palatino Linotype" w:cs="Arial"/>
          <w:b/>
          <w:u w:val="single"/>
          <w:lang w:val="es-MX" w:eastAsia="en-US"/>
        </w:rPr>
        <w:t>no es concreta</w:t>
      </w:r>
      <w:r w:rsidRPr="006F00AD">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6F00AD">
        <w:rPr>
          <w:rFonts w:ascii="Palatino Linotype" w:eastAsiaTheme="minorHAnsi" w:hAnsi="Palatino Linotype" w:cs="Arial"/>
          <w:b/>
          <w:lang w:val="es-MX" w:eastAsia="en-US"/>
        </w:rPr>
        <w:t xml:space="preserve">SÍ implica que el solicitante </w:t>
      </w:r>
      <w:r w:rsidRPr="006F00AD">
        <w:rPr>
          <w:rFonts w:ascii="Palatino Linotype" w:eastAsiaTheme="minorHAnsi" w:hAnsi="Palatino Linotype" w:cs="Arial"/>
          <w:b/>
          <w:lang w:val="es-MX" w:eastAsia="en-US"/>
        </w:rPr>
        <w:lastRenderedPageBreak/>
        <w:t>realice una búsqueda en toda la información que se encuentra disponible</w:t>
      </w:r>
      <w:r w:rsidRPr="006F00AD">
        <w:rPr>
          <w:rFonts w:ascii="Palatino Linotype" w:eastAsiaTheme="minorHAnsi" w:hAnsi="Palatino Linotype" w:cs="Arial"/>
          <w:lang w:val="es-MX" w:eastAsia="en-US"/>
        </w:rPr>
        <w:t>, lo que a todas luces transgrede el numeral citado.</w:t>
      </w:r>
    </w:p>
    <w:p w14:paraId="4BBEA2FC" w14:textId="17AF68B2" w:rsidR="004F0F71" w:rsidRPr="006F00AD" w:rsidRDefault="004F0F71" w:rsidP="004F0F71">
      <w:pPr>
        <w:spacing w:line="360" w:lineRule="auto"/>
        <w:jc w:val="both"/>
        <w:rPr>
          <w:rFonts w:ascii="Palatino Linotype" w:eastAsia="Palatino Linotype" w:hAnsi="Palatino Linotype" w:cs="Palatino Linotype"/>
          <w:lang w:val="es-ES_tradnl" w:eastAsia="es-MX"/>
        </w:rPr>
      </w:pPr>
    </w:p>
    <w:p w14:paraId="49FF7C50" w14:textId="5D82156C" w:rsidR="004F0F71" w:rsidRPr="006F00AD" w:rsidRDefault="004F0F71" w:rsidP="004F0F71">
      <w:pPr>
        <w:spacing w:line="360" w:lineRule="auto"/>
        <w:ind w:right="51"/>
        <w:jc w:val="both"/>
        <w:rPr>
          <w:rFonts w:ascii="Palatino Linotype" w:eastAsiaTheme="minorHAnsi" w:hAnsi="Palatino Linotype" w:cs="Arial"/>
          <w:szCs w:val="22"/>
          <w:lang w:val="es-MX" w:eastAsia="en-US"/>
        </w:rPr>
      </w:pPr>
      <w:r w:rsidRPr="006F00AD">
        <w:rPr>
          <w:rFonts w:ascii="Palatino Linotype" w:eastAsia="Arial Unicode MS" w:hAnsi="Palatino Linotype" w:cs="Arial"/>
          <w:szCs w:val="22"/>
          <w:lang w:val="es-MX" w:eastAsia="en-US"/>
        </w:rPr>
        <w:t xml:space="preserve">Por lo anteriormente expuesto, se concluye que el </w:t>
      </w:r>
      <w:r w:rsidRPr="006F00AD">
        <w:rPr>
          <w:rFonts w:ascii="Palatino Linotype" w:eastAsia="Arial Unicode MS" w:hAnsi="Palatino Linotype" w:cs="Arial"/>
          <w:b/>
          <w:szCs w:val="22"/>
          <w:lang w:val="es-MX" w:eastAsia="en-US"/>
        </w:rPr>
        <w:t>Sujeto Obligado</w:t>
      </w:r>
      <w:r w:rsidRPr="006F00AD">
        <w:rPr>
          <w:rFonts w:ascii="Palatino Linotype" w:eastAsia="Arial Unicode MS" w:hAnsi="Palatino Linotype" w:cs="Arial"/>
          <w:szCs w:val="22"/>
          <w:lang w:val="es-MX" w:eastAsia="en-US"/>
        </w:rPr>
        <w:t xml:space="preserve"> no colmó las pretensiones realizadas por el particular, con dichas instrucciones para acceder a la información solicitada en la multireferida página de internet; </w:t>
      </w:r>
      <w:r w:rsidRPr="006F00AD">
        <w:rPr>
          <w:rFonts w:ascii="Palatino Linotype" w:eastAsiaTheme="minorHAnsi" w:hAnsi="Palatino Linotype" w:cs="Arial"/>
          <w:color w:val="000000" w:themeColor="text1"/>
          <w:szCs w:val="22"/>
          <w:lang w:val="es-MX" w:eastAsia="en-US"/>
        </w:rPr>
        <w:t xml:space="preserve">al respecto, el artículo 161, de la Ley de Transparencia local indica que cuando la información requerida esté disponible en internet, el </w:t>
      </w:r>
      <w:r w:rsidRPr="006F00AD">
        <w:rPr>
          <w:rFonts w:ascii="Palatino Linotype" w:eastAsiaTheme="minorHAnsi" w:hAnsi="Palatino Linotype" w:cs="Arial"/>
          <w:b/>
          <w:color w:val="000000" w:themeColor="text1"/>
          <w:szCs w:val="22"/>
          <w:lang w:val="es-MX" w:eastAsia="en-US"/>
        </w:rPr>
        <w:t>Sujeto Obligado</w:t>
      </w:r>
      <w:r w:rsidRPr="006F00AD">
        <w:rPr>
          <w:rFonts w:ascii="Palatino Linotype" w:eastAsiaTheme="minorHAnsi" w:hAnsi="Palatino Linotype" w:cs="Arial"/>
          <w:color w:val="000000" w:themeColor="text1"/>
          <w:szCs w:val="22"/>
          <w:lang w:val="es-MX" w:eastAsia="en-US"/>
        </w:rPr>
        <w:t xml:space="preserve"> </w:t>
      </w:r>
      <w:r w:rsidRPr="006F00AD">
        <w:rPr>
          <w:rFonts w:ascii="Palatino Linotype" w:eastAsiaTheme="minorHAnsi" w:hAnsi="Palatino Linotype" w:cs="Arial"/>
          <w:b/>
          <w:i/>
          <w:color w:val="000000" w:themeColor="text1"/>
          <w:szCs w:val="22"/>
          <w:u w:val="single"/>
          <w:lang w:val="es-MX" w:eastAsia="en-US"/>
        </w:rPr>
        <w:t>deberá hacerlo saber al solicitante en un plazo no mayor a cinco días hábiles</w:t>
      </w:r>
      <w:r w:rsidRPr="006F00AD">
        <w:rPr>
          <w:rFonts w:ascii="Palatino Linotype" w:eastAsiaTheme="minorHAnsi" w:hAnsi="Palatino Linotype" w:cs="Arial"/>
          <w:color w:val="000000" w:themeColor="text1"/>
          <w:szCs w:val="22"/>
          <w:lang w:val="es-MX" w:eastAsia="en-US"/>
        </w:rPr>
        <w:t xml:space="preserve">; bajo esa premisa, la respuesta del </w:t>
      </w:r>
      <w:r w:rsidRPr="006F00AD">
        <w:rPr>
          <w:rFonts w:ascii="Palatino Linotype" w:eastAsiaTheme="minorHAnsi" w:hAnsi="Palatino Linotype" w:cs="Arial"/>
          <w:b/>
          <w:color w:val="000000" w:themeColor="text1"/>
          <w:szCs w:val="22"/>
          <w:lang w:val="es-MX" w:eastAsia="en-US"/>
        </w:rPr>
        <w:t>Sujeto Obligado</w:t>
      </w:r>
      <w:r w:rsidRPr="006F00AD">
        <w:rPr>
          <w:rFonts w:ascii="Palatino Linotype" w:eastAsiaTheme="minorHAnsi" w:hAnsi="Palatino Linotype" w:cs="Arial"/>
          <w:color w:val="000000" w:themeColor="text1"/>
          <w:szCs w:val="22"/>
          <w:lang w:val="es-MX" w:eastAsia="en-US"/>
        </w:rPr>
        <w:t xml:space="preserve"> </w:t>
      </w:r>
      <w:r w:rsidRPr="006F00AD">
        <w:rPr>
          <w:rFonts w:ascii="Palatino Linotype" w:eastAsiaTheme="minorHAnsi" w:hAnsi="Palatino Linotype" w:cs="Arial"/>
          <w:szCs w:val="22"/>
          <w:lang w:val="es-MX" w:eastAsia="en-US"/>
        </w:rPr>
        <w:t xml:space="preserve">vulneró el referido dispositivo de la Ley de Transparencia, toda vez que se pronunció en la etapa de  </w:t>
      </w:r>
      <w:r w:rsidRPr="006F00AD">
        <w:rPr>
          <w:rFonts w:ascii="Palatino Linotype" w:eastAsiaTheme="minorHAnsi" w:hAnsi="Palatino Linotype" w:cs="Arial"/>
          <w:b/>
          <w:szCs w:val="22"/>
          <w:u w:val="single"/>
          <w:lang w:val="es-MX" w:eastAsia="en-US"/>
        </w:rPr>
        <w:t>manifestaciones</w:t>
      </w:r>
      <w:r w:rsidRPr="006F00AD">
        <w:rPr>
          <w:rFonts w:ascii="Palatino Linotype" w:eastAsiaTheme="minorHAnsi" w:hAnsi="Palatino Linotype" w:cs="Arial"/>
          <w:szCs w:val="22"/>
          <w:lang w:val="es-MX" w:eastAsia="en-US"/>
        </w:rPr>
        <w:t xml:space="preserve">, por lo que se le sugiere al </w:t>
      </w:r>
      <w:r w:rsidRPr="006F00AD">
        <w:rPr>
          <w:rFonts w:ascii="Palatino Linotype" w:eastAsiaTheme="minorHAnsi" w:hAnsi="Palatino Linotype" w:cs="Arial"/>
          <w:b/>
          <w:szCs w:val="22"/>
          <w:lang w:val="es-MX" w:eastAsia="en-US"/>
        </w:rPr>
        <w:t xml:space="preserve">Sujeto Obligado </w:t>
      </w:r>
      <w:r w:rsidRPr="006F00AD">
        <w:rPr>
          <w:rFonts w:ascii="Palatino Linotype" w:eastAsiaTheme="minorHAnsi" w:hAnsi="Palatino Linotype" w:cs="Arial"/>
          <w:szCs w:val="22"/>
          <w:lang w:val="es-MX" w:eastAsia="en-US"/>
        </w:rPr>
        <w:t xml:space="preserve">que en posteriores ocasiones, atienda la solicitud de información con la mayor diligencia posible, orientando debidamente al solicitante dentro del plazo legalmente establecido. </w:t>
      </w:r>
    </w:p>
    <w:p w14:paraId="6950D4D0" w14:textId="77777777" w:rsidR="004F0F71" w:rsidRPr="006F00AD" w:rsidRDefault="004F0F71" w:rsidP="004F0F71">
      <w:pPr>
        <w:spacing w:line="360" w:lineRule="auto"/>
        <w:ind w:right="51"/>
        <w:jc w:val="both"/>
        <w:rPr>
          <w:rFonts w:ascii="Palatino Linotype" w:eastAsiaTheme="minorHAnsi" w:hAnsi="Palatino Linotype" w:cs="Arial"/>
          <w:szCs w:val="22"/>
          <w:lang w:val="es-MX" w:eastAsia="en-US"/>
        </w:rPr>
      </w:pPr>
    </w:p>
    <w:p w14:paraId="6FDD02DA" w14:textId="0FA70E61" w:rsidR="00BF457C" w:rsidRPr="006F00AD" w:rsidRDefault="004F0F71" w:rsidP="00BF457C">
      <w:pPr>
        <w:spacing w:line="360" w:lineRule="auto"/>
        <w:ind w:right="51"/>
        <w:jc w:val="both"/>
        <w:rPr>
          <w:rFonts w:ascii="Palatino Linotype" w:eastAsiaTheme="minorHAnsi" w:hAnsi="Palatino Linotype" w:cs="Arial"/>
          <w:szCs w:val="22"/>
          <w:lang w:val="es-MX" w:eastAsia="en-US"/>
        </w:rPr>
      </w:pPr>
      <w:r w:rsidRPr="006F00AD">
        <w:rPr>
          <w:rFonts w:ascii="Palatino Linotype" w:eastAsiaTheme="minorHAnsi" w:hAnsi="Palatino Linotype" w:cs="Arial"/>
          <w:szCs w:val="22"/>
          <w:lang w:val="es-MX" w:eastAsia="en-US"/>
        </w:rPr>
        <w:t xml:space="preserve">Ahora bien, </w:t>
      </w:r>
      <w:r w:rsidR="00BF457C" w:rsidRPr="006F00AD">
        <w:rPr>
          <w:rFonts w:ascii="Palatino Linotype" w:eastAsiaTheme="minorHAnsi" w:hAnsi="Palatino Linotype" w:cs="Arial"/>
          <w:szCs w:val="22"/>
          <w:lang w:val="es-MX" w:eastAsia="en-US"/>
        </w:rPr>
        <w:t>en relación a los recibos de nómina, es</w:t>
      </w:r>
      <w:r w:rsidRPr="006F00AD">
        <w:rPr>
          <w:rFonts w:ascii="Palatino Linotype" w:eastAsiaTheme="minorHAnsi" w:hAnsi="Palatino Linotype" w:cs="Arial"/>
          <w:szCs w:val="22"/>
          <w:lang w:val="es-MX" w:eastAsia="en-US"/>
        </w:rPr>
        <w:t xml:space="preserve"> importante traer a contexto lo estipulado </w:t>
      </w:r>
      <w:r w:rsidR="00BF457C" w:rsidRPr="006F00AD">
        <w:rPr>
          <w:rFonts w:ascii="Palatino Linotype" w:eastAsiaTheme="minorHAnsi" w:hAnsi="Palatino Linotype" w:cs="Arial"/>
          <w:szCs w:val="22"/>
          <w:lang w:val="es-MX" w:eastAsia="en-US"/>
        </w:rPr>
        <w:t xml:space="preserve">en </w:t>
      </w:r>
      <w:r w:rsidR="00BF457C" w:rsidRPr="006F00AD">
        <w:rPr>
          <w:rFonts w:ascii="Palatino Linotype" w:eastAsiaTheme="minorHAnsi" w:hAnsi="Palatino Linotype" w:cs="Tahoma"/>
          <w:lang w:val="es-MX" w:eastAsia="en-US"/>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CC35F2F" w14:textId="77777777" w:rsidR="00BF457C" w:rsidRPr="006F00AD" w:rsidRDefault="00BF457C" w:rsidP="00BF457C">
      <w:pPr>
        <w:spacing w:line="360" w:lineRule="auto"/>
        <w:jc w:val="both"/>
        <w:rPr>
          <w:rFonts w:ascii="Palatino Linotype" w:eastAsiaTheme="minorHAnsi" w:hAnsi="Palatino Linotype" w:cs="Tahoma"/>
          <w:lang w:val="es-MX" w:eastAsia="en-US"/>
        </w:rPr>
      </w:pPr>
    </w:p>
    <w:p w14:paraId="3E273676" w14:textId="77777777" w:rsidR="00BF457C" w:rsidRPr="006F00AD" w:rsidRDefault="00BF457C" w:rsidP="00BF457C">
      <w:pPr>
        <w:spacing w:line="360" w:lineRule="auto"/>
        <w:jc w:val="both"/>
        <w:rPr>
          <w:rFonts w:ascii="Palatino Linotype" w:eastAsiaTheme="minorHAnsi" w:hAnsi="Palatino Linotype" w:cs="Tahoma"/>
          <w:lang w:val="es-MX" w:eastAsia="en-US"/>
        </w:rPr>
      </w:pPr>
      <w:r w:rsidRPr="006F00AD">
        <w:rPr>
          <w:rFonts w:ascii="Palatino Linotype" w:eastAsiaTheme="minorHAnsi" w:hAnsi="Palatino Linotype" w:cs="Tahoma"/>
          <w:lang w:val="es-MX" w:eastAsia="en-US"/>
        </w:rPr>
        <w:t xml:space="preserve">De igual forma, la Ley del Trabajo de los Servidores Públicos del Estado y Municipios, en su artículo 220 K, establece los documentos que tiene la obligación de conservar el </w:t>
      </w:r>
      <w:r w:rsidRPr="006F00AD">
        <w:rPr>
          <w:rFonts w:ascii="Palatino Linotype" w:eastAsiaTheme="minorHAnsi" w:hAnsi="Palatino Linotype" w:cs="Tahoma"/>
          <w:lang w:val="es-MX" w:eastAsia="en-US"/>
        </w:rPr>
        <w:lastRenderedPageBreak/>
        <w:t xml:space="preserve">Sujeto Obligado, entre los que se encuentran los recibos de pagos, por lo tanto, se inserta lo siguiente: </w:t>
      </w:r>
    </w:p>
    <w:p w14:paraId="0161230A" w14:textId="77777777" w:rsidR="00BF457C" w:rsidRPr="006F00AD" w:rsidRDefault="00BF457C" w:rsidP="00BF457C">
      <w:pPr>
        <w:rPr>
          <w:lang w:val="es-MX"/>
        </w:rPr>
      </w:pPr>
    </w:p>
    <w:p w14:paraId="0689E5C4"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r w:rsidRPr="006F00AD">
        <w:rPr>
          <w:rFonts w:ascii="Palatino Linotype" w:eastAsiaTheme="minorHAnsi" w:hAnsi="Palatino Linotype" w:cs="Tahoma"/>
          <w:b/>
          <w:i/>
          <w:sz w:val="22"/>
          <w:szCs w:val="22"/>
          <w:lang w:val="es-MX" w:eastAsia="en-US"/>
        </w:rPr>
        <w:t>ARTÍCULO 220 K.-</w:t>
      </w:r>
      <w:r w:rsidRPr="006F00AD">
        <w:rPr>
          <w:rFonts w:ascii="Palatino Linotype" w:eastAsiaTheme="minorHAnsi" w:hAnsi="Palatino Linotype" w:cs="Tahoma"/>
          <w:i/>
          <w:sz w:val="22"/>
          <w:szCs w:val="22"/>
          <w:lang w:val="es-MX" w:eastAsia="en-US"/>
        </w:rPr>
        <w:t xml:space="preserve"> La institución o dependencia pública tiene la obligación de conservar y exhibir en el proceso los documentos que a continuación se precisan:</w:t>
      </w:r>
    </w:p>
    <w:p w14:paraId="73404D58"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p>
    <w:p w14:paraId="04E416B3"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r w:rsidRPr="006F00AD">
        <w:rPr>
          <w:rFonts w:ascii="Palatino Linotype" w:eastAsiaTheme="minorHAnsi" w:hAnsi="Palatino Linotype" w:cs="Tahoma"/>
          <w:i/>
          <w:sz w:val="22"/>
          <w:szCs w:val="22"/>
          <w:lang w:val="es-MX" w:eastAsia="en-US"/>
        </w:rPr>
        <w:t>I. Contratos, Nombramientos o Formato Único de Movimientos de Personal, cuando no exista Convenio de condiciones generales de trabajo aplicable</w:t>
      </w:r>
      <w:r w:rsidRPr="006F00AD">
        <w:rPr>
          <w:rFonts w:ascii="Palatino Linotype" w:eastAsiaTheme="minorHAnsi" w:hAnsi="Palatino Linotype" w:cs="Tahoma"/>
          <w:b/>
          <w:i/>
          <w:sz w:val="22"/>
          <w:szCs w:val="22"/>
          <w:lang w:val="es-MX" w:eastAsia="en-US"/>
        </w:rPr>
        <w:t>;</w:t>
      </w:r>
    </w:p>
    <w:p w14:paraId="3D4790A4" w14:textId="77777777" w:rsidR="00BF457C" w:rsidRPr="006F00AD" w:rsidRDefault="00BF457C" w:rsidP="00BF457C">
      <w:pPr>
        <w:spacing w:line="276" w:lineRule="auto"/>
        <w:ind w:left="567" w:right="539"/>
        <w:jc w:val="both"/>
        <w:rPr>
          <w:rFonts w:ascii="Palatino Linotype" w:eastAsiaTheme="minorHAnsi" w:hAnsi="Palatino Linotype" w:cs="Tahoma"/>
          <w:b/>
          <w:i/>
          <w:sz w:val="22"/>
          <w:szCs w:val="22"/>
          <w:u w:val="single"/>
          <w:lang w:val="es-MX" w:eastAsia="en-US"/>
        </w:rPr>
      </w:pPr>
    </w:p>
    <w:p w14:paraId="7D84C595" w14:textId="77777777" w:rsidR="00BF457C" w:rsidRPr="006F00AD" w:rsidRDefault="00BF457C" w:rsidP="00BF457C">
      <w:pPr>
        <w:spacing w:line="276" w:lineRule="auto"/>
        <w:ind w:left="567" w:right="539"/>
        <w:jc w:val="both"/>
        <w:rPr>
          <w:rFonts w:ascii="Palatino Linotype" w:eastAsiaTheme="minorHAnsi" w:hAnsi="Palatino Linotype" w:cs="Tahoma"/>
          <w:b/>
          <w:i/>
          <w:sz w:val="22"/>
          <w:szCs w:val="22"/>
          <w:u w:val="single"/>
          <w:lang w:val="es-MX" w:eastAsia="en-US"/>
        </w:rPr>
      </w:pPr>
      <w:r w:rsidRPr="006F00AD">
        <w:rPr>
          <w:rFonts w:ascii="Palatino Linotype" w:eastAsiaTheme="minorHAnsi" w:hAnsi="Palatino Linotype" w:cs="Tahoma"/>
          <w:b/>
          <w:i/>
          <w:sz w:val="22"/>
          <w:szCs w:val="22"/>
          <w:u w:val="single"/>
          <w:lang w:val="es-MX" w:eastAsia="en-US"/>
        </w:rPr>
        <w:t>II. Recibos de pagos de salarios o las constancias documentales del pago de salario  cuando sea por depósito o mediante información electrónica;</w:t>
      </w:r>
    </w:p>
    <w:p w14:paraId="699CD572"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p>
    <w:p w14:paraId="40B55B0B"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r w:rsidRPr="006F00AD">
        <w:rPr>
          <w:rFonts w:ascii="Palatino Linotype" w:eastAsiaTheme="minorHAnsi" w:hAnsi="Palatino Linotype" w:cs="Tahoma"/>
          <w:i/>
          <w:sz w:val="22"/>
          <w:szCs w:val="22"/>
          <w:lang w:val="es-MX" w:eastAsia="en-US"/>
        </w:rPr>
        <w:t>III. Controles de asistencia o la información magnética o electrónica de asistencia de los servidores públicos;</w:t>
      </w:r>
    </w:p>
    <w:p w14:paraId="08728CAA" w14:textId="77777777" w:rsidR="00BF457C" w:rsidRPr="006F00AD" w:rsidRDefault="00BF457C" w:rsidP="00BF457C">
      <w:pPr>
        <w:spacing w:line="276" w:lineRule="auto"/>
        <w:ind w:left="567" w:right="539"/>
        <w:jc w:val="both"/>
        <w:rPr>
          <w:rFonts w:ascii="Palatino Linotype" w:eastAsiaTheme="minorHAnsi" w:hAnsi="Palatino Linotype" w:cs="Tahoma"/>
          <w:b/>
          <w:i/>
          <w:sz w:val="22"/>
          <w:szCs w:val="22"/>
          <w:u w:val="single"/>
          <w:lang w:val="es-MX" w:eastAsia="en-US"/>
        </w:rPr>
      </w:pPr>
    </w:p>
    <w:p w14:paraId="2D8B1D2A" w14:textId="77777777" w:rsidR="00BF457C" w:rsidRPr="006F00AD" w:rsidRDefault="00BF457C" w:rsidP="00BF457C">
      <w:pPr>
        <w:spacing w:line="276" w:lineRule="auto"/>
        <w:ind w:left="567" w:right="539"/>
        <w:jc w:val="both"/>
        <w:rPr>
          <w:rFonts w:ascii="Palatino Linotype" w:eastAsiaTheme="minorHAnsi" w:hAnsi="Palatino Linotype" w:cs="Tahoma"/>
          <w:b/>
          <w:i/>
          <w:sz w:val="22"/>
          <w:szCs w:val="22"/>
          <w:u w:val="single"/>
          <w:lang w:val="es-MX" w:eastAsia="en-US"/>
        </w:rPr>
      </w:pPr>
      <w:r w:rsidRPr="006F00AD">
        <w:rPr>
          <w:rFonts w:ascii="Palatino Linotype" w:eastAsiaTheme="minorHAnsi" w:hAnsi="Palatino Linotype" w:cs="Tahoma"/>
          <w:b/>
          <w:i/>
          <w:sz w:val="22"/>
          <w:szCs w:val="22"/>
          <w:u w:val="single"/>
          <w:lang w:val="es-MX" w:eastAsia="en-US"/>
        </w:rPr>
        <w:t>IV. Recibos o las constancias de depósito o del medio de información magnética o electrónica que sean utilizadas para el pago de salarios, prima vacacional, aguinaldo y demás prestaciones establecidas en la presente ley; y</w:t>
      </w:r>
    </w:p>
    <w:p w14:paraId="4CEAB211"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p>
    <w:p w14:paraId="62BE1FE6"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r w:rsidRPr="006F00AD">
        <w:rPr>
          <w:rFonts w:ascii="Palatino Linotype" w:eastAsiaTheme="minorHAnsi" w:hAnsi="Palatino Linotype" w:cs="Tahoma"/>
          <w:i/>
          <w:sz w:val="22"/>
          <w:szCs w:val="22"/>
          <w:lang w:val="es-MX" w:eastAsia="en-US"/>
        </w:rPr>
        <w:t>V. Los demás que señalen las leyes.</w:t>
      </w:r>
    </w:p>
    <w:p w14:paraId="32DA9FB6"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p>
    <w:p w14:paraId="082DC4D7" w14:textId="77777777" w:rsidR="00BF457C" w:rsidRPr="006F00AD" w:rsidRDefault="00BF457C" w:rsidP="00BF457C">
      <w:pPr>
        <w:spacing w:line="276" w:lineRule="auto"/>
        <w:ind w:left="567" w:right="539"/>
        <w:jc w:val="both"/>
        <w:rPr>
          <w:rFonts w:ascii="Palatino Linotype" w:eastAsiaTheme="minorHAnsi" w:hAnsi="Palatino Linotype" w:cs="Tahoma"/>
          <w:b/>
          <w:i/>
          <w:sz w:val="22"/>
          <w:szCs w:val="22"/>
          <w:lang w:val="es-MX" w:eastAsia="en-US"/>
        </w:rPr>
      </w:pPr>
      <w:r w:rsidRPr="006F00AD">
        <w:rPr>
          <w:rFonts w:ascii="Palatino Linotype" w:eastAsiaTheme="minorHAnsi" w:hAnsi="Palatino Linotype" w:cs="Tahoma"/>
          <w:i/>
          <w:sz w:val="22"/>
          <w:szCs w:val="22"/>
          <w:lang w:val="es-MX" w:eastAsia="en-US"/>
        </w:rPr>
        <w:t xml:space="preserve">Los documentos señalados en la fracción I de este artículo, deberán conservarse mientras dure la relación laboral y hasta un año después; </w:t>
      </w:r>
      <w:r w:rsidRPr="006F00AD">
        <w:rPr>
          <w:rFonts w:ascii="Palatino Linotype" w:eastAsiaTheme="minorHAnsi" w:hAnsi="Palatino Linotype" w:cs="Tahoma"/>
          <w:b/>
          <w:i/>
          <w:sz w:val="22"/>
          <w:szCs w:val="22"/>
          <w:lang w:val="es-MX" w:eastAsia="en-US"/>
        </w:rPr>
        <w:t xml:space="preserve">los señalados por las fracciones II, III, </w:t>
      </w:r>
    </w:p>
    <w:p w14:paraId="5EE516AA" w14:textId="77777777" w:rsidR="00BF457C" w:rsidRPr="006F00AD" w:rsidRDefault="00BF457C" w:rsidP="00BF457C">
      <w:pPr>
        <w:spacing w:line="276" w:lineRule="auto"/>
        <w:ind w:left="567" w:right="539"/>
        <w:jc w:val="both"/>
        <w:rPr>
          <w:rFonts w:ascii="Palatino Linotype" w:eastAsiaTheme="minorHAnsi" w:hAnsi="Palatino Linotype" w:cs="Tahoma"/>
          <w:b/>
          <w:i/>
          <w:sz w:val="22"/>
          <w:szCs w:val="22"/>
          <w:lang w:val="es-MX" w:eastAsia="en-US"/>
        </w:rPr>
      </w:pPr>
    </w:p>
    <w:p w14:paraId="15A35832"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r w:rsidRPr="006F00AD">
        <w:rPr>
          <w:rFonts w:ascii="Palatino Linotype" w:eastAsiaTheme="minorHAnsi" w:hAnsi="Palatino Linotype" w:cs="Tahoma"/>
          <w:b/>
          <w:i/>
          <w:sz w:val="22"/>
          <w:szCs w:val="22"/>
          <w:lang w:val="es-MX" w:eastAsia="en-US"/>
        </w:rPr>
        <w:t>IV durante el último año y un año después de que se extinga la relación laboral</w:t>
      </w:r>
      <w:r w:rsidRPr="006F00AD">
        <w:rPr>
          <w:rFonts w:ascii="Palatino Linotype" w:eastAsiaTheme="minorHAnsi" w:hAnsi="Palatino Linotype" w:cs="Tahoma"/>
          <w:i/>
          <w:sz w:val="22"/>
          <w:szCs w:val="22"/>
          <w:lang w:val="es-MX" w:eastAsia="en-U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67B20E0" w14:textId="77777777" w:rsidR="00BF457C" w:rsidRPr="006F00AD" w:rsidRDefault="00BF457C" w:rsidP="00BF457C">
      <w:pPr>
        <w:spacing w:line="276" w:lineRule="auto"/>
        <w:ind w:left="567" w:right="539"/>
        <w:jc w:val="both"/>
        <w:rPr>
          <w:rFonts w:ascii="Palatino Linotype" w:eastAsiaTheme="minorHAnsi" w:hAnsi="Palatino Linotype" w:cs="Tahoma"/>
          <w:i/>
          <w:sz w:val="22"/>
          <w:szCs w:val="22"/>
          <w:lang w:val="es-MX" w:eastAsia="en-US"/>
        </w:rPr>
      </w:pPr>
      <w:r w:rsidRPr="006F00AD">
        <w:rPr>
          <w:rFonts w:ascii="Palatino Linotype" w:eastAsiaTheme="minorHAnsi" w:hAnsi="Palatino Linotype" w:cs="Tahoma"/>
          <w:i/>
          <w:sz w:val="22"/>
          <w:szCs w:val="22"/>
          <w:lang w:val="es-MX" w:eastAsia="en-US"/>
        </w:rPr>
        <w:t>(…)”</w:t>
      </w:r>
    </w:p>
    <w:p w14:paraId="2CA8F962" w14:textId="77777777" w:rsidR="00BF457C" w:rsidRPr="006F00AD" w:rsidRDefault="00BF457C" w:rsidP="00BF457C">
      <w:pPr>
        <w:spacing w:after="160" w:line="259" w:lineRule="auto"/>
        <w:jc w:val="both"/>
        <w:rPr>
          <w:rFonts w:ascii="Palatino Linotype" w:eastAsiaTheme="minorHAnsi" w:hAnsi="Palatino Linotype" w:cstheme="minorBidi"/>
          <w:sz w:val="22"/>
          <w:szCs w:val="22"/>
          <w:lang w:val="es-MX" w:eastAsia="en-US"/>
        </w:rPr>
      </w:pPr>
    </w:p>
    <w:p w14:paraId="6973ED6E" w14:textId="77777777" w:rsidR="00BF457C" w:rsidRPr="006F00AD" w:rsidRDefault="00BF457C" w:rsidP="00BF457C">
      <w:pPr>
        <w:spacing w:line="360" w:lineRule="auto"/>
        <w:jc w:val="both"/>
        <w:rPr>
          <w:rFonts w:ascii="Palatino Linotype" w:eastAsiaTheme="minorHAnsi" w:hAnsi="Palatino Linotype" w:cs="Tahoma"/>
          <w:lang w:val="es-MX" w:eastAsia="en-US"/>
        </w:rPr>
      </w:pPr>
      <w:r w:rsidRPr="006F00AD">
        <w:rPr>
          <w:rFonts w:ascii="Palatino Linotype" w:eastAsiaTheme="minorHAnsi" w:hAnsi="Palatino Linotype" w:cs="Tahoma"/>
          <w:lang w:val="es-MX" w:eastAsia="en-US"/>
        </w:rPr>
        <w:t xml:space="preserve">Del anterior precepto legal, se advierte que toda institución o dependencia pública del Estado de México debe conservar las constancias documentales del pago de salario </w:t>
      </w:r>
      <w:r w:rsidRPr="006F00AD">
        <w:rPr>
          <w:rFonts w:ascii="Palatino Linotype" w:eastAsiaTheme="minorHAnsi" w:hAnsi="Palatino Linotype" w:cs="Tahoma"/>
          <w:lang w:val="es-MX" w:eastAsia="en-US"/>
        </w:rPr>
        <w:lastRenderedPageBreak/>
        <w:t>cuando sea por depósito o mediante información electrónica, durante el último año y un año después de que se extinga la relación laboral, a través de los sistemas de digitalización o de información magnética o electrónica.</w:t>
      </w:r>
    </w:p>
    <w:p w14:paraId="1F688415" w14:textId="77777777" w:rsidR="00BF457C" w:rsidRPr="006F00AD" w:rsidRDefault="00BF457C" w:rsidP="00BF457C">
      <w:pPr>
        <w:spacing w:line="360" w:lineRule="auto"/>
        <w:ind w:right="49"/>
        <w:jc w:val="both"/>
        <w:rPr>
          <w:rFonts w:ascii="Palatino Linotype" w:hAnsi="Palatino Linotype" w:cs="Tahoma"/>
        </w:rPr>
      </w:pPr>
    </w:p>
    <w:p w14:paraId="079FDB6B" w14:textId="77777777" w:rsidR="00BF457C" w:rsidRPr="006F00AD" w:rsidRDefault="00BF457C" w:rsidP="00BF457C">
      <w:pPr>
        <w:spacing w:line="360" w:lineRule="auto"/>
        <w:ind w:right="49"/>
        <w:jc w:val="both"/>
        <w:rPr>
          <w:rFonts w:ascii="Palatino Linotype" w:eastAsia="Calibri" w:hAnsi="Palatino Linotype"/>
          <w:szCs w:val="22"/>
          <w:lang w:val="es-MX" w:eastAsia="en-US"/>
        </w:rPr>
      </w:pPr>
      <w:r w:rsidRPr="006F00AD">
        <w:rPr>
          <w:rFonts w:ascii="Palatino Linotype" w:hAnsi="Palatino Linotype" w:cs="Tahoma"/>
        </w:rPr>
        <w:t>Asimismo, es importante mencionar que dicha información, se remite de manera digital al Órgano Superior de Fiscalización del Estado de México (OSFEM), ya que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14:paraId="1AB15DC8" w14:textId="77777777" w:rsidR="00BF457C" w:rsidRPr="006F00AD" w:rsidRDefault="00BF457C" w:rsidP="00BF457C">
      <w:pPr>
        <w:spacing w:line="360" w:lineRule="auto"/>
        <w:jc w:val="both"/>
        <w:rPr>
          <w:rFonts w:ascii="Palatino Linotype" w:hAnsi="Palatino Linotype" w:cs="Tahoma"/>
        </w:rPr>
      </w:pPr>
    </w:p>
    <w:p w14:paraId="21678731" w14:textId="77777777" w:rsidR="00BF457C" w:rsidRPr="006F00AD" w:rsidRDefault="00BF457C" w:rsidP="00BF457C">
      <w:pPr>
        <w:spacing w:line="360" w:lineRule="auto"/>
        <w:jc w:val="both"/>
        <w:rPr>
          <w:rFonts w:ascii="Palatino Linotype" w:hAnsi="Palatino Linotype" w:cs="Tahoma"/>
        </w:rPr>
      </w:pPr>
      <w:r w:rsidRPr="006F00AD">
        <w:rPr>
          <w:rFonts w:ascii="Palatino Linotype" w:hAnsi="Palatino Linotype" w:cs="Tahoma"/>
        </w:rPr>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1BBA2BDC" w14:textId="77777777" w:rsidR="00BF457C" w:rsidRPr="006F00AD" w:rsidRDefault="00BF457C" w:rsidP="00BF457C">
      <w:pPr>
        <w:spacing w:line="360" w:lineRule="auto"/>
        <w:jc w:val="both"/>
        <w:rPr>
          <w:rFonts w:ascii="Palatino Linotype" w:hAnsi="Palatino Linotype" w:cs="Tahoma"/>
        </w:rPr>
      </w:pPr>
    </w:p>
    <w:p w14:paraId="50314E38" w14:textId="77777777" w:rsidR="00BF457C" w:rsidRPr="006F00AD" w:rsidRDefault="00BF457C" w:rsidP="00BF457C">
      <w:pPr>
        <w:spacing w:line="360" w:lineRule="auto"/>
        <w:ind w:right="-28"/>
        <w:jc w:val="both"/>
        <w:rPr>
          <w:rFonts w:ascii="Palatino Linotype" w:hAnsi="Palatino Linotype" w:cs="Tahoma"/>
        </w:rPr>
      </w:pPr>
      <w:r w:rsidRPr="006F00AD">
        <w:rPr>
          <w:rFonts w:ascii="Palatino Linotype" w:hAnsi="Palatino Linotype" w:cs="Tahoma"/>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14:paraId="0E929622" w14:textId="77777777" w:rsidR="00BF457C" w:rsidRPr="006F00AD" w:rsidRDefault="00BF457C" w:rsidP="00BF457C">
      <w:pPr>
        <w:spacing w:line="360" w:lineRule="auto"/>
        <w:jc w:val="both"/>
        <w:rPr>
          <w:rFonts w:ascii="Palatino Linotype" w:hAnsi="Palatino Linotype" w:cs="Arial"/>
          <w:lang w:eastAsia="es-CO"/>
        </w:rPr>
      </w:pPr>
      <w:r w:rsidRPr="006F00AD">
        <w:rPr>
          <w:rFonts w:ascii="Palatino Linotype" w:hAnsi="Palatino Linotype" w:cs="Arial"/>
          <w:bCs/>
          <w:noProof/>
          <w:lang w:val="es-MX" w:eastAsia="es-MX"/>
        </w:rPr>
        <w:lastRenderedPageBreak/>
        <mc:AlternateContent>
          <mc:Choice Requires="wps">
            <w:drawing>
              <wp:anchor distT="0" distB="0" distL="114300" distR="114300" simplePos="0" relativeHeight="251660288" behindDoc="0" locked="0" layoutInCell="1" allowOverlap="1" wp14:anchorId="6651A0B6" wp14:editId="648F64AB">
                <wp:simplePos x="0" y="0"/>
                <wp:positionH relativeFrom="column">
                  <wp:posOffset>64853</wp:posOffset>
                </wp:positionH>
                <wp:positionV relativeFrom="paragraph">
                  <wp:posOffset>2234620</wp:posOffset>
                </wp:positionV>
                <wp:extent cx="5502302" cy="755374"/>
                <wp:effectExtent l="19050" t="19050" r="22225" b="26035"/>
                <wp:wrapNone/>
                <wp:docPr id="34" name="Rectángulo 34"/>
                <wp:cNvGraphicFramePr/>
                <a:graphic xmlns:a="http://schemas.openxmlformats.org/drawingml/2006/main">
                  <a:graphicData uri="http://schemas.microsoft.com/office/word/2010/wordprocessingShape">
                    <wps:wsp>
                      <wps:cNvSpPr/>
                      <wps:spPr>
                        <a:xfrm>
                          <a:off x="0" y="0"/>
                          <a:ext cx="5502302" cy="75537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6FC9B" id="Rectángulo 34" o:spid="_x0000_s1026" style="position:absolute;margin-left:5.1pt;margin-top:175.95pt;width:433.2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" filled="f" strokecolor="red" strokeweight="3pt"/>
            </w:pict>
          </mc:Fallback>
        </mc:AlternateContent>
      </w:r>
      <w:r w:rsidRPr="006F00AD">
        <w:rPr>
          <w:rFonts w:ascii="Palatino Linotype" w:hAnsi="Palatino Linotype" w:cs="Arial"/>
          <w:bCs/>
          <w:noProof/>
          <w:lang w:val="es-MX" w:eastAsia="es-MX"/>
        </w:rPr>
        <w:drawing>
          <wp:inline distT="0" distB="0" distL="0" distR="0" wp14:anchorId="6C15EC4E" wp14:editId="201753AA">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28965D63" w14:textId="77777777" w:rsidR="00BF457C" w:rsidRPr="006F00AD" w:rsidRDefault="00BF457C" w:rsidP="00BF457C">
      <w:pPr>
        <w:spacing w:line="360" w:lineRule="auto"/>
        <w:jc w:val="center"/>
        <w:rPr>
          <w:rFonts w:ascii="Palatino Linotype" w:hAnsi="Palatino Linotype" w:cs="Arial"/>
          <w:lang w:eastAsia="es-CO"/>
        </w:rPr>
      </w:pPr>
      <w:r w:rsidRPr="006F00AD">
        <w:rPr>
          <w:noProof/>
          <w:lang w:val="es-MX" w:eastAsia="es-MX"/>
        </w:rPr>
        <mc:AlternateContent>
          <mc:Choice Requires="wps">
            <w:drawing>
              <wp:anchor distT="0" distB="0" distL="114300" distR="114300" simplePos="0" relativeHeight="251659264" behindDoc="0" locked="0" layoutInCell="1" allowOverlap="1" wp14:anchorId="39F166D1" wp14:editId="7D023364">
                <wp:simplePos x="0" y="0"/>
                <wp:positionH relativeFrom="column">
                  <wp:posOffset>1122045</wp:posOffset>
                </wp:positionH>
                <wp:positionV relativeFrom="paragraph">
                  <wp:posOffset>969645</wp:posOffset>
                </wp:positionV>
                <wp:extent cx="3324225" cy="818985"/>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C37EC" id="Rectángulo 20" o:spid="_x0000_s1026" style="position:absolute;margin-left:88.35pt;margin-top:76.35pt;width:261.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" filled="f" strokecolor="red" strokeweight="3pt"/>
            </w:pict>
          </mc:Fallback>
        </mc:AlternateContent>
      </w:r>
      <w:r w:rsidRPr="006F00AD">
        <w:rPr>
          <w:noProof/>
          <w:lang w:val="es-MX" w:eastAsia="es-MX"/>
        </w:rPr>
        <w:drawing>
          <wp:inline distT="0" distB="0" distL="0" distR="0" wp14:anchorId="587A90DE" wp14:editId="71147321">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F4BFDCA" w14:textId="77777777" w:rsidR="00BF457C" w:rsidRPr="006F00AD" w:rsidRDefault="00BF457C" w:rsidP="00BF457C">
      <w:pPr>
        <w:spacing w:line="360" w:lineRule="auto"/>
        <w:jc w:val="both"/>
        <w:rPr>
          <w:rFonts w:ascii="Palatino Linotype" w:hAnsi="Palatino Linotype" w:cs="Arial"/>
        </w:rPr>
      </w:pPr>
      <w:r w:rsidRPr="006F00AD">
        <w:rPr>
          <w:rFonts w:ascii="Palatino Linotype" w:hAnsi="Palatino Linotype" w:cs="Arial"/>
          <w:bCs/>
          <w:u w:val="single"/>
        </w:rPr>
        <w:t xml:space="preserve">Al respecto, los LINEAMIENTOS de mérito proporcionan el formato indicado para la presentación de la nómina general a través del Disco 4; </w:t>
      </w:r>
      <w:r w:rsidRPr="006F00AD">
        <w:rPr>
          <w:rFonts w:ascii="Palatino Linotype" w:hAnsi="Palatino Linotype" w:cs="Arial"/>
        </w:rPr>
        <w:t xml:space="preserve">de este modo, en atención a que el </w:t>
      </w:r>
      <w:r w:rsidRPr="006F00AD">
        <w:rPr>
          <w:rFonts w:ascii="Palatino Linotype" w:hAnsi="Palatino Linotype" w:cs="Arial"/>
          <w:b/>
        </w:rPr>
        <w:t>Recurrente</w:t>
      </w:r>
      <w:r w:rsidRPr="006F00AD">
        <w:rPr>
          <w:rFonts w:ascii="Palatino Linotype" w:hAnsi="Palatino Linotype" w:cs="Arial"/>
        </w:rPr>
        <w:t xml:space="preserve"> requiere la información tal y como se manda en el informe mensual al OSFEM, cabe traer a contexto los formatos que para tal efecto expone los LINEAMIENTOS.</w:t>
      </w:r>
    </w:p>
    <w:p w14:paraId="01367417" w14:textId="77777777" w:rsidR="00BF457C" w:rsidRPr="006F00AD" w:rsidRDefault="00BF457C" w:rsidP="00BF457C">
      <w:pPr>
        <w:spacing w:line="360" w:lineRule="auto"/>
        <w:ind w:right="142"/>
        <w:jc w:val="both"/>
        <w:rPr>
          <w:rFonts w:ascii="Palatino Linotype" w:hAnsi="Palatino Linotype" w:cs="Arial"/>
          <w:lang w:val="es-ES_tradnl"/>
        </w:rPr>
      </w:pPr>
      <w:r w:rsidRPr="006F00AD">
        <w:rPr>
          <w:rFonts w:ascii="Palatino Linotype" w:hAnsi="Palatino Linotype" w:cs="Arial"/>
          <w:lang w:val="es-ES_tradnl"/>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11034DA" w14:textId="77777777" w:rsidR="00BF457C" w:rsidRPr="006F00AD" w:rsidRDefault="00BF457C" w:rsidP="00BF457C">
      <w:pPr>
        <w:spacing w:line="360" w:lineRule="auto"/>
        <w:ind w:right="142"/>
        <w:jc w:val="both"/>
        <w:rPr>
          <w:rFonts w:ascii="Palatino Linotype" w:hAnsi="Palatino Linotype" w:cs="Arial"/>
          <w:lang w:val="es-ES_tradnl"/>
        </w:rPr>
      </w:pPr>
    </w:p>
    <w:p w14:paraId="05C86644" w14:textId="77777777" w:rsidR="00BF457C" w:rsidRPr="006F00AD" w:rsidRDefault="00BF457C" w:rsidP="00BF457C">
      <w:pPr>
        <w:spacing w:line="360" w:lineRule="auto"/>
        <w:jc w:val="both"/>
        <w:rPr>
          <w:rFonts w:ascii="Palatino Linotype" w:hAnsi="Palatino Linotype" w:cs="Arial"/>
        </w:rPr>
      </w:pPr>
      <w:r w:rsidRPr="006F00AD">
        <w:rPr>
          <w:rFonts w:ascii="Palatino Linotype" w:hAnsi="Palatino Linotype" w:cs="Arial"/>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7408003A" w14:textId="77777777" w:rsidR="00BF457C" w:rsidRPr="006F00AD" w:rsidRDefault="00BF457C" w:rsidP="00BF457C">
      <w:pPr>
        <w:rPr>
          <w:sz w:val="2"/>
        </w:rPr>
      </w:pPr>
    </w:p>
    <w:p w14:paraId="71FD9822" w14:textId="77777777" w:rsidR="00BF457C" w:rsidRPr="006F00AD" w:rsidRDefault="00BF457C" w:rsidP="00BF457C">
      <w:pPr>
        <w:spacing w:line="360" w:lineRule="auto"/>
        <w:jc w:val="both"/>
        <w:rPr>
          <w:rFonts w:ascii="Palatino Linotype" w:hAnsi="Palatino Linotype" w:cs="Arial"/>
        </w:rPr>
      </w:pPr>
    </w:p>
    <w:p w14:paraId="28C23788" w14:textId="77777777" w:rsidR="00BF457C" w:rsidRPr="006F00AD" w:rsidRDefault="00BF457C" w:rsidP="00BF457C">
      <w:pPr>
        <w:spacing w:line="360" w:lineRule="auto"/>
        <w:jc w:val="both"/>
        <w:rPr>
          <w:rFonts w:ascii="Palatino Linotype" w:hAnsi="Palatino Linotype" w:cs="Arial"/>
        </w:rPr>
      </w:pPr>
      <w:r w:rsidRPr="006F00AD">
        <w:rPr>
          <w:rFonts w:ascii="Palatino Linotype" w:hAnsi="Palatino Linotype" w:cs="Arial"/>
        </w:rPr>
        <w:t xml:space="preserve">Por lo tanto, lo solicitado corresponde a información pública susceptible de ser entregada, en su caso, en versión pública y, por lo tanto, no es procedente su clasificación. </w:t>
      </w:r>
    </w:p>
    <w:p w14:paraId="3DD91487" w14:textId="77777777" w:rsidR="00BF457C" w:rsidRPr="006F00AD" w:rsidRDefault="00BF457C" w:rsidP="00BF457C">
      <w:pPr>
        <w:spacing w:line="360" w:lineRule="auto"/>
        <w:jc w:val="both"/>
        <w:rPr>
          <w:rFonts w:ascii="Palatino Linotype" w:hAnsi="Palatino Linotype" w:cs="Arial"/>
        </w:rPr>
      </w:pPr>
    </w:p>
    <w:p w14:paraId="4BF55AC1" w14:textId="77777777" w:rsidR="00BF457C" w:rsidRPr="006F00AD" w:rsidRDefault="00BF457C" w:rsidP="00BF457C">
      <w:pPr>
        <w:spacing w:line="360" w:lineRule="auto"/>
        <w:jc w:val="both"/>
        <w:rPr>
          <w:rFonts w:ascii="Palatino Linotype" w:hAnsi="Palatino Linotype" w:cs="Arial"/>
        </w:rPr>
      </w:pPr>
      <w:r w:rsidRPr="006F00AD">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EA7848B" w14:textId="77777777" w:rsidR="00BF457C" w:rsidRPr="006F00AD" w:rsidRDefault="00BF457C" w:rsidP="00BF457C">
      <w:pPr>
        <w:rPr>
          <w:lang w:val="es-MX"/>
        </w:rPr>
      </w:pPr>
    </w:p>
    <w:p w14:paraId="1B948797" w14:textId="77777777" w:rsidR="00BF457C" w:rsidRPr="006F00AD" w:rsidRDefault="00BF457C" w:rsidP="00BF457C">
      <w:pPr>
        <w:ind w:left="567" w:right="51"/>
        <w:jc w:val="both"/>
        <w:rPr>
          <w:rFonts w:ascii="Palatino Linotype" w:hAnsi="Palatino Linotype" w:cs="Arial"/>
          <w:b/>
          <w:i/>
          <w:sz w:val="22"/>
          <w:szCs w:val="20"/>
        </w:rPr>
      </w:pPr>
      <w:r w:rsidRPr="006F00AD">
        <w:rPr>
          <w:rFonts w:ascii="Palatino Linotype" w:hAnsi="Palatino Linotype" w:cs="Arial"/>
          <w:i/>
          <w:sz w:val="22"/>
          <w:szCs w:val="20"/>
        </w:rPr>
        <w:t>“</w:t>
      </w:r>
      <w:r w:rsidRPr="006F00AD">
        <w:rPr>
          <w:rFonts w:ascii="Palatino Linotype" w:hAnsi="Palatino Linotype" w:cs="Arial"/>
          <w:b/>
          <w:i/>
          <w:sz w:val="22"/>
          <w:szCs w:val="20"/>
        </w:rPr>
        <w:t>Criterio 01/2003.</w:t>
      </w:r>
    </w:p>
    <w:p w14:paraId="2C225D16" w14:textId="77777777" w:rsidR="00BF457C" w:rsidRPr="006F00AD" w:rsidRDefault="00BF457C" w:rsidP="00BF457C">
      <w:pPr>
        <w:ind w:left="567" w:right="51"/>
        <w:jc w:val="both"/>
        <w:rPr>
          <w:rFonts w:ascii="Palatino Linotype" w:hAnsi="Palatino Linotype" w:cs="Arial"/>
          <w:i/>
          <w:sz w:val="22"/>
          <w:szCs w:val="20"/>
        </w:rPr>
      </w:pPr>
      <w:r w:rsidRPr="006F00AD">
        <w:rPr>
          <w:rFonts w:ascii="Palatino Linotype" w:hAnsi="Palatino Linotype" w:cs="Arial"/>
          <w:b/>
          <w:i/>
          <w:sz w:val="22"/>
          <w:szCs w:val="20"/>
        </w:rPr>
        <w:t>“INGRESOS DE LOS SERVIDORES PÚBLICOS. CONSTITUYEN INFORMACIÓN PÚBLICA AÚN Y CUANDO SU DIFUSIÓN PUEDE AFECTAR LA VIDA O LA SEGURIDAD DE AQUELLOS</w:t>
      </w:r>
      <w:r w:rsidRPr="006F00AD">
        <w:rPr>
          <w:rFonts w:ascii="Palatino Linotype" w:hAnsi="Palatino Linotype" w:cs="Arial"/>
          <w:b/>
          <w:i/>
          <w:sz w:val="22"/>
          <w:szCs w:val="20"/>
          <w:u w:val="single"/>
        </w:rPr>
        <w:t>.</w:t>
      </w:r>
      <w:r w:rsidRPr="006F00AD">
        <w:rPr>
          <w:rFonts w:ascii="Palatino Linotype" w:hAnsi="Palatino Linotype" w:cs="Arial"/>
          <w:i/>
          <w:sz w:val="22"/>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F00AD">
        <w:rPr>
          <w:rFonts w:ascii="Palatino Linotype" w:hAnsi="Palatino Linotype" w:cs="Arial"/>
          <w:i/>
          <w:sz w:val="22"/>
          <w:szCs w:val="20"/>
        </w:rPr>
        <w:t xml:space="preserve">, </w:t>
      </w:r>
      <w:r w:rsidRPr="006F00AD">
        <w:rPr>
          <w:rFonts w:ascii="Palatino Linotype" w:hAnsi="Palatino Linotype" w:cs="Arial"/>
          <w:i/>
          <w:sz w:val="22"/>
          <w:szCs w:val="20"/>
          <w:u w:val="single"/>
        </w:rPr>
        <w:t xml:space="preserve">debe reconocerse que aun y  </w:t>
      </w:r>
      <w:r w:rsidRPr="006F00AD">
        <w:rPr>
          <w:rFonts w:ascii="Palatino Linotype" w:hAnsi="Palatino Linotype" w:cs="Arial"/>
          <w:i/>
          <w:sz w:val="22"/>
          <w:szCs w:val="20"/>
          <w:u w:val="single"/>
        </w:rPr>
        <w:lastRenderedPageBreak/>
        <w:t>cuando en ese supuesto podría encuadrar la relativa a las percepciones ordinarias y extraordinaria de los servidores públicos</w:t>
      </w:r>
      <w:r w:rsidRPr="006F00AD">
        <w:rPr>
          <w:rFonts w:ascii="Palatino Linotype" w:hAnsi="Palatino Linotype" w:cs="Arial"/>
          <w:i/>
          <w:sz w:val="22"/>
          <w:szCs w:val="20"/>
        </w:rPr>
        <w:t xml:space="preserve">, ello no obsta para reconocer que el legislador estableció en el artículo 7 de ese mismo ordenamiento que la referida información, como una obligación de trasparencia, </w:t>
      </w:r>
      <w:r w:rsidRPr="006F00AD">
        <w:rPr>
          <w:rFonts w:ascii="Palatino Linotype" w:hAnsi="Palatino Linotype" w:cs="Arial"/>
          <w:b/>
          <w:i/>
          <w:sz w:val="22"/>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F00AD">
        <w:rPr>
          <w:rFonts w:ascii="Palatino Linotype" w:hAnsi="Palatino Linotype" w:cs="Arial"/>
          <w:i/>
          <w:sz w:val="22"/>
          <w:szCs w:val="20"/>
        </w:rPr>
        <w:t>…”</w:t>
      </w:r>
    </w:p>
    <w:p w14:paraId="3D59D56E" w14:textId="77777777" w:rsidR="00BF457C" w:rsidRPr="006F00AD" w:rsidRDefault="00BF457C" w:rsidP="00BF457C">
      <w:pPr>
        <w:ind w:left="567" w:right="51"/>
        <w:jc w:val="both"/>
        <w:rPr>
          <w:rFonts w:ascii="Palatino Linotype" w:hAnsi="Palatino Linotype" w:cs="Arial"/>
          <w:i/>
          <w:sz w:val="2"/>
          <w:szCs w:val="20"/>
        </w:rPr>
      </w:pPr>
    </w:p>
    <w:p w14:paraId="3A5DBEE5" w14:textId="77777777" w:rsidR="00BF457C" w:rsidRPr="006F00AD" w:rsidRDefault="00BF457C" w:rsidP="00BF457C">
      <w:pPr>
        <w:ind w:left="567" w:right="51"/>
        <w:jc w:val="both"/>
        <w:rPr>
          <w:rFonts w:ascii="Palatino Linotype" w:hAnsi="Palatino Linotype" w:cs="Arial"/>
          <w:b/>
          <w:i/>
          <w:sz w:val="22"/>
          <w:szCs w:val="20"/>
        </w:rPr>
      </w:pPr>
    </w:p>
    <w:p w14:paraId="39711A2E" w14:textId="77777777" w:rsidR="00BF457C" w:rsidRPr="006F00AD" w:rsidRDefault="00BF457C" w:rsidP="00BF457C">
      <w:pPr>
        <w:ind w:right="51"/>
        <w:jc w:val="both"/>
        <w:rPr>
          <w:rFonts w:ascii="Palatino Linotype" w:hAnsi="Palatino Linotype" w:cs="Arial"/>
          <w:b/>
          <w:i/>
          <w:sz w:val="22"/>
          <w:szCs w:val="20"/>
        </w:rPr>
      </w:pPr>
    </w:p>
    <w:p w14:paraId="43061906" w14:textId="77777777" w:rsidR="00BF457C" w:rsidRPr="006F00AD" w:rsidRDefault="00BF457C" w:rsidP="00BF457C">
      <w:pPr>
        <w:ind w:left="567" w:right="51"/>
        <w:jc w:val="both"/>
        <w:rPr>
          <w:rFonts w:ascii="Palatino Linotype" w:hAnsi="Palatino Linotype" w:cs="Arial"/>
          <w:b/>
          <w:i/>
          <w:sz w:val="22"/>
          <w:szCs w:val="20"/>
        </w:rPr>
      </w:pPr>
      <w:r w:rsidRPr="006F00AD">
        <w:rPr>
          <w:rFonts w:ascii="Palatino Linotype" w:hAnsi="Palatino Linotype" w:cs="Arial"/>
          <w:b/>
          <w:i/>
          <w:sz w:val="22"/>
          <w:szCs w:val="20"/>
        </w:rPr>
        <w:t>“Criterio 02/2003.</w:t>
      </w:r>
    </w:p>
    <w:p w14:paraId="5BFACB80" w14:textId="77777777" w:rsidR="00BF457C" w:rsidRPr="006F00AD" w:rsidRDefault="00BF457C" w:rsidP="00BF457C">
      <w:pPr>
        <w:ind w:left="567" w:right="51"/>
        <w:jc w:val="both"/>
        <w:rPr>
          <w:rFonts w:ascii="Palatino Linotype" w:hAnsi="Palatino Linotype" w:cs="Arial"/>
          <w:i/>
          <w:sz w:val="22"/>
          <w:szCs w:val="20"/>
        </w:rPr>
      </w:pPr>
      <w:r w:rsidRPr="006F00AD">
        <w:rPr>
          <w:rFonts w:ascii="Palatino Linotype" w:hAnsi="Palatino Linotype" w:cs="Arial"/>
          <w:b/>
          <w:i/>
          <w:sz w:val="22"/>
          <w:szCs w:val="20"/>
        </w:rPr>
        <w:t>INGRESOS DE LOS SERVIDORES PÚBLICOS, SON INFORMACIÓN PÚBLICA AÚN Y CUANDO CONSTITUYEN DATOS PERSONALES QUE SE REFIEREN AL PATRIMONIO DE AQUÉLLOS.</w:t>
      </w:r>
      <w:r w:rsidRPr="006F00AD">
        <w:rPr>
          <w:rFonts w:ascii="Palatino Linotype" w:hAnsi="Palatino Linotype" w:cs="Arial"/>
          <w:i/>
          <w:sz w:val="22"/>
          <w:szCs w:val="20"/>
        </w:rPr>
        <w:t xml:space="preserve"> De la interpretación sistemática de lo previsto en los artículos 3º, fracción II; 7º, 9º y 18, fracción II, de la Ley Federal de Transparencia y Acceso a la Información Pública Gubernamental </w:t>
      </w:r>
      <w:r w:rsidRPr="006F00AD">
        <w:rPr>
          <w:rFonts w:ascii="Palatino Linotype" w:hAnsi="Palatino Linotype" w:cs="Arial"/>
          <w:i/>
          <w:sz w:val="22"/>
          <w:szCs w:val="20"/>
          <w:u w:val="single"/>
        </w:rPr>
        <w:t>se advierte que no constituye información confidencial la relativa a los ingresos que reciben los servidores públicos, ya que aun y cuando se trata de datos personales relativos a su patrimonio</w:t>
      </w:r>
      <w:r w:rsidRPr="006F00AD">
        <w:rPr>
          <w:rFonts w:ascii="Palatino Linotype" w:hAnsi="Palatino Linotype" w:cs="Arial"/>
          <w:i/>
          <w:sz w:val="22"/>
          <w:szCs w:val="20"/>
        </w:rPr>
        <w:t xml:space="preserve">, para su difusión no se requiere consentimiento de aquellos, </w:t>
      </w:r>
      <w:r w:rsidRPr="006F00AD">
        <w:rPr>
          <w:rFonts w:ascii="Palatino Linotype" w:hAnsi="Palatino Linotype" w:cs="Arial"/>
          <w:b/>
          <w:i/>
          <w:sz w:val="22"/>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F00AD">
        <w:rPr>
          <w:rFonts w:ascii="Palatino Linotype" w:hAnsi="Palatino Linotype" w:cs="Arial"/>
          <w:i/>
          <w:sz w:val="22"/>
          <w:szCs w:val="20"/>
        </w:rPr>
        <w:t xml:space="preserve"> el sistema de compensación…” (</w:t>
      </w:r>
      <w:proofErr w:type="gramStart"/>
      <w:r w:rsidRPr="006F00AD">
        <w:rPr>
          <w:rFonts w:ascii="Palatino Linotype" w:hAnsi="Palatino Linotype" w:cs="Arial"/>
          <w:i/>
          <w:sz w:val="22"/>
          <w:szCs w:val="20"/>
        </w:rPr>
        <w:t>sic</w:t>
      </w:r>
      <w:proofErr w:type="gramEnd"/>
      <w:r w:rsidRPr="006F00AD">
        <w:rPr>
          <w:rFonts w:ascii="Palatino Linotype" w:hAnsi="Palatino Linotype" w:cs="Arial"/>
          <w:i/>
          <w:sz w:val="22"/>
          <w:szCs w:val="20"/>
        </w:rPr>
        <w:t>)</w:t>
      </w:r>
    </w:p>
    <w:p w14:paraId="3F5DE2EA" w14:textId="77777777" w:rsidR="00BF457C" w:rsidRPr="006F00AD" w:rsidRDefault="00BF457C" w:rsidP="00BF457C">
      <w:pPr>
        <w:ind w:right="51"/>
        <w:jc w:val="both"/>
        <w:rPr>
          <w:rFonts w:ascii="Palatino Linotype" w:hAnsi="Palatino Linotype" w:cs="Arial"/>
          <w:i/>
          <w:sz w:val="22"/>
          <w:szCs w:val="20"/>
        </w:rPr>
      </w:pPr>
    </w:p>
    <w:p w14:paraId="1CB36B62" w14:textId="3F2D2A33" w:rsidR="00BF457C" w:rsidRPr="006F00AD" w:rsidRDefault="00BF457C" w:rsidP="00BF457C">
      <w:pPr>
        <w:spacing w:line="360" w:lineRule="auto"/>
        <w:jc w:val="both"/>
        <w:rPr>
          <w:rFonts w:ascii="Palatino Linotype" w:hAnsi="Palatino Linotype" w:cs="Arial"/>
        </w:rPr>
      </w:pPr>
      <w:r w:rsidRPr="006F00AD">
        <w:rPr>
          <w:rFonts w:ascii="Palatino Linotype" w:hAnsi="Palatino Linotype" w:cs="Arial"/>
        </w:rPr>
        <w:t xml:space="preserve">De igual manera, en relación a los </w:t>
      </w:r>
      <w:r w:rsidRPr="006F00AD">
        <w:rPr>
          <w:rFonts w:ascii="Palatino Linotype" w:hAnsi="Palatino Linotype" w:cs="Arial"/>
          <w:b/>
        </w:rPr>
        <w:t>gafetes</w:t>
      </w:r>
      <w:r w:rsidRPr="006F00AD">
        <w:rPr>
          <w:rFonts w:ascii="Palatino Linotype" w:hAnsi="Palatino Linotype" w:cs="Arial"/>
        </w:rPr>
        <w:t xml:space="preserve"> solicitados del personal adscrito al Rastro Municipal, es necesario traer a colación el </w:t>
      </w:r>
      <w:r w:rsidRPr="006F00AD">
        <w:rPr>
          <w:rFonts w:ascii="Palatino Linotype" w:hAnsi="Palatino Linotype" w:cs="Arial"/>
          <w:b/>
        </w:rPr>
        <w:t>Reglamento Orgánico Municipal de Zinacantepec</w:t>
      </w:r>
      <w:r w:rsidRPr="006F00AD">
        <w:rPr>
          <w:rFonts w:ascii="Palatino Linotype" w:hAnsi="Palatino Linotype" w:cs="Arial"/>
        </w:rPr>
        <w:t xml:space="preserve">, el cual en su artículo 53, establece las atribuciones de la Dirección de Administración dentro de las que se encuentra la establecida en la fracción XV, la cual indica que es la de </w:t>
      </w:r>
      <w:r w:rsidRPr="006F00AD">
        <w:rPr>
          <w:rFonts w:ascii="Palatino Linotype" w:hAnsi="Palatino Linotype" w:cs="Arial"/>
          <w:b/>
          <w:u w:val="single"/>
        </w:rPr>
        <w:t>emitir los gafetes que acrediten a los servidores públicos de la Administración Municipal</w:t>
      </w:r>
      <w:r w:rsidRPr="006F00AD">
        <w:rPr>
          <w:rFonts w:ascii="Palatino Linotype" w:hAnsi="Palatino Linotype" w:cs="Arial"/>
        </w:rPr>
        <w:t>.</w:t>
      </w:r>
    </w:p>
    <w:p w14:paraId="45F704C3" w14:textId="77777777" w:rsidR="00E719DD" w:rsidRPr="006F00AD" w:rsidRDefault="00E719DD" w:rsidP="00BF457C">
      <w:pPr>
        <w:spacing w:line="360" w:lineRule="auto"/>
        <w:jc w:val="both"/>
        <w:rPr>
          <w:rFonts w:ascii="Palatino Linotype" w:hAnsi="Palatino Linotype" w:cs="Arial"/>
        </w:rPr>
      </w:pPr>
    </w:p>
    <w:p w14:paraId="29050FD5" w14:textId="4D7D7978" w:rsidR="00E719DD" w:rsidRPr="006F00AD" w:rsidRDefault="00E719DD" w:rsidP="00E719DD">
      <w:pPr>
        <w:spacing w:line="360" w:lineRule="auto"/>
        <w:contextualSpacing/>
        <w:jc w:val="both"/>
        <w:rPr>
          <w:rFonts w:ascii="Palatino Linotype" w:eastAsia="Calibri" w:hAnsi="Palatino Linotype"/>
          <w:color w:val="000000"/>
        </w:rPr>
      </w:pPr>
      <w:r w:rsidRPr="006F00AD">
        <w:rPr>
          <w:rFonts w:ascii="Palatino Linotype" w:eastAsia="Calibri" w:hAnsi="Palatino Linotype"/>
          <w:color w:val="000000"/>
        </w:rPr>
        <w:t xml:space="preserve">Así que, respecto a los </w:t>
      </w:r>
      <w:r w:rsidRPr="006F00AD">
        <w:rPr>
          <w:rFonts w:ascii="Palatino Linotype" w:eastAsia="Calibri" w:hAnsi="Palatino Linotype"/>
          <w:b/>
          <w:color w:val="000000"/>
        </w:rPr>
        <w:t>gafetes</w:t>
      </w:r>
      <w:r w:rsidRPr="006F00AD">
        <w:rPr>
          <w:rFonts w:ascii="Palatino Linotype" w:eastAsia="Calibri" w:hAnsi="Palatino Linotype"/>
          <w:color w:val="000000"/>
        </w:rPr>
        <w:t xml:space="preserve"> o documento análogo de los </w:t>
      </w:r>
      <w:r w:rsidR="00AE0D59" w:rsidRPr="006F00AD">
        <w:rPr>
          <w:rFonts w:ascii="Palatino Linotype" w:eastAsia="Calibri" w:hAnsi="Palatino Linotype"/>
          <w:color w:val="000000"/>
        </w:rPr>
        <w:t>servidores públicos adscritos al</w:t>
      </w:r>
      <w:r w:rsidRPr="006F00AD">
        <w:rPr>
          <w:rFonts w:ascii="Palatino Linotype" w:eastAsia="Calibri" w:hAnsi="Palatino Linotype"/>
          <w:color w:val="000000"/>
        </w:rPr>
        <w:t xml:space="preserve"> </w:t>
      </w:r>
      <w:r w:rsidR="00AE0D59" w:rsidRPr="006F00AD">
        <w:rPr>
          <w:rFonts w:ascii="Palatino Linotype" w:eastAsia="Calibri" w:hAnsi="Palatino Linotype"/>
          <w:b/>
          <w:color w:val="000000"/>
        </w:rPr>
        <w:t>Rastro Municipal</w:t>
      </w:r>
      <w:r w:rsidRPr="006F00AD">
        <w:rPr>
          <w:rFonts w:ascii="Palatino Linotype" w:eastAsia="Calibri" w:hAnsi="Palatino Linotype"/>
          <w:color w:val="000000"/>
        </w:rPr>
        <w:t>,</w:t>
      </w:r>
      <w:r w:rsidRPr="006F00AD">
        <w:rPr>
          <w:rFonts w:eastAsia="Calibri"/>
        </w:rPr>
        <w:t xml:space="preserve"> </w:t>
      </w:r>
      <w:r w:rsidRPr="006F00AD">
        <w:rPr>
          <w:rFonts w:ascii="Palatino Linotype" w:eastAsia="Calibri" w:hAnsi="Palatino Linotype"/>
          <w:color w:val="000000"/>
        </w:rPr>
        <w:t xml:space="preserve">que desempeñan cargos cuyas atribuciones </w:t>
      </w:r>
      <w:r w:rsidRPr="006F00AD">
        <w:rPr>
          <w:rFonts w:ascii="Palatino Linotype" w:eastAsia="Calibri" w:hAnsi="Palatino Linotype"/>
          <w:i/>
          <w:color w:val="000000"/>
        </w:rPr>
        <w:t>-entre otras-</w:t>
      </w:r>
      <w:r w:rsidRPr="006F00AD">
        <w:rPr>
          <w:rFonts w:ascii="Palatino Linotype" w:eastAsia="Calibri" w:hAnsi="Palatino Linotype"/>
          <w:color w:val="000000"/>
        </w:rPr>
        <w:t xml:space="preserve"> son enfocadas a un rol de </w:t>
      </w:r>
      <w:r w:rsidRPr="006F00AD">
        <w:rPr>
          <w:rFonts w:ascii="Palatino Linotype" w:eastAsia="Calibri" w:hAnsi="Palatino Linotype"/>
          <w:b/>
          <w:color w:val="000000"/>
        </w:rPr>
        <w:t>Dirección</w:t>
      </w:r>
      <w:r w:rsidRPr="006F00AD">
        <w:rPr>
          <w:rFonts w:ascii="Palatino Linotype" w:eastAsia="Calibri" w:hAnsi="Palatino Linotype"/>
          <w:color w:val="000000"/>
        </w:rPr>
        <w:t xml:space="preserve">, así como las de brindar </w:t>
      </w:r>
      <w:r w:rsidRPr="006F00AD">
        <w:rPr>
          <w:rFonts w:ascii="Palatino Linotype" w:eastAsia="Calibri" w:hAnsi="Palatino Linotype"/>
          <w:b/>
          <w:color w:val="000000"/>
        </w:rPr>
        <w:t>Atención al Público</w:t>
      </w:r>
      <w:r w:rsidRPr="006F00AD">
        <w:rPr>
          <w:rFonts w:ascii="Palatino Linotype" w:eastAsia="Calibri" w:hAnsi="Palatino Linotype"/>
          <w:color w:val="000000"/>
        </w:rPr>
        <w:t xml:space="preserve"> en </w:t>
      </w:r>
      <w:r w:rsidRPr="006F00AD">
        <w:rPr>
          <w:rFonts w:ascii="Palatino Linotype" w:eastAsia="Calibri" w:hAnsi="Palatino Linotype"/>
          <w:color w:val="000000"/>
        </w:rPr>
        <w:lastRenderedPageBreak/>
        <w:t>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423D2E7A" w14:textId="77777777" w:rsidR="00E719DD" w:rsidRPr="006F00AD" w:rsidRDefault="00E719DD" w:rsidP="00E719DD">
      <w:pPr>
        <w:spacing w:line="360" w:lineRule="auto"/>
        <w:contextualSpacing/>
        <w:jc w:val="both"/>
        <w:rPr>
          <w:rFonts w:ascii="Palatino Linotype" w:eastAsia="Calibri" w:hAnsi="Palatino Linotype"/>
          <w:color w:val="000000"/>
        </w:rPr>
      </w:pPr>
    </w:p>
    <w:p w14:paraId="402CDED4" w14:textId="77777777" w:rsidR="00E719DD" w:rsidRPr="006F00AD" w:rsidRDefault="00E719DD" w:rsidP="00E719DD">
      <w:pPr>
        <w:spacing w:line="360" w:lineRule="auto"/>
        <w:contextualSpacing/>
        <w:jc w:val="both"/>
        <w:rPr>
          <w:rFonts w:ascii="Palatino Linotype" w:eastAsia="Calibri" w:hAnsi="Palatino Linotype"/>
        </w:rPr>
      </w:pPr>
      <w:r w:rsidRPr="006F00AD">
        <w:rPr>
          <w:rFonts w:ascii="Palatino Linotype" w:eastAsia="Calibri" w:hAnsi="Palatino Linotype"/>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146D430F" w14:textId="77777777" w:rsidR="00E719DD" w:rsidRPr="006F00AD" w:rsidRDefault="00E719DD" w:rsidP="00E719DD">
      <w:pPr>
        <w:spacing w:line="360" w:lineRule="auto"/>
        <w:contextualSpacing/>
        <w:jc w:val="both"/>
        <w:rPr>
          <w:rFonts w:ascii="Palatino Linotype" w:eastAsia="Calibri" w:hAnsi="Palatino Linotype"/>
        </w:rPr>
      </w:pPr>
    </w:p>
    <w:p w14:paraId="3EB25A56" w14:textId="77777777" w:rsidR="00E719DD" w:rsidRPr="006F00AD" w:rsidRDefault="00E719DD" w:rsidP="00E719DD">
      <w:pPr>
        <w:spacing w:line="360" w:lineRule="auto"/>
        <w:contextualSpacing/>
        <w:jc w:val="both"/>
        <w:rPr>
          <w:rFonts w:ascii="Palatino Linotype" w:eastAsia="Calibri" w:hAnsi="Palatino Linotype"/>
        </w:rPr>
      </w:pPr>
      <w:r w:rsidRPr="006F00AD">
        <w:rPr>
          <w:rFonts w:ascii="Palatino Linotype" w:eastAsia="Calibri" w:hAnsi="Palatino Linotype"/>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14:paraId="5B405E72" w14:textId="77777777" w:rsidR="00E719DD" w:rsidRPr="006F00AD" w:rsidRDefault="00E719DD" w:rsidP="00E719DD">
      <w:pPr>
        <w:spacing w:line="360" w:lineRule="auto"/>
        <w:contextualSpacing/>
        <w:jc w:val="both"/>
        <w:rPr>
          <w:rFonts w:ascii="Palatino Linotype" w:eastAsia="Calibri" w:hAnsi="Palatino Linotype"/>
        </w:rPr>
      </w:pPr>
    </w:p>
    <w:p w14:paraId="4F742703" w14:textId="77777777" w:rsidR="00E719DD" w:rsidRPr="006F00AD" w:rsidRDefault="00E719DD" w:rsidP="00E719DD">
      <w:pPr>
        <w:spacing w:line="360" w:lineRule="auto"/>
        <w:contextualSpacing/>
        <w:jc w:val="both"/>
        <w:rPr>
          <w:rFonts w:ascii="Palatino Linotype" w:eastAsia="Calibri" w:hAnsi="Palatino Linotype"/>
        </w:rPr>
      </w:pPr>
      <w:r w:rsidRPr="006F00AD">
        <w:rPr>
          <w:rFonts w:ascii="Palatino Linotype" w:eastAsia="Calibri" w:hAnsi="Palatino Linotype"/>
        </w:rPr>
        <w:t xml:space="preserve">Por lo anterior, la transparencia es imprescindible para la vigilancia pública, por ello, </w:t>
      </w:r>
      <w:r w:rsidRPr="006F00AD">
        <w:rPr>
          <w:rFonts w:ascii="Palatino Linotype" w:eastAsia="Calibri" w:hAnsi="Palatino Linotype"/>
          <w:b/>
          <w:u w:val="single"/>
        </w:rPr>
        <w:t>no se considera procedente la entrega de todos los Gafetes o documentos análogos de los servidores públicos adscritos a dicha área del Sujeto Obligado, ya que los servidores públicos que tienen nivel medio u operativo, no afecta en nada a la rendición de cuentas, pues resulta mayor el beneficio de conocer a las personas cuyo nivel y/o rango conlleva a emitir actos de autoridad.</w:t>
      </w:r>
    </w:p>
    <w:p w14:paraId="61A9C93B" w14:textId="77777777" w:rsidR="00AE0D59" w:rsidRPr="006F00AD" w:rsidRDefault="00AE0D59" w:rsidP="00E719DD">
      <w:pPr>
        <w:spacing w:line="360" w:lineRule="auto"/>
        <w:contextualSpacing/>
        <w:jc w:val="both"/>
        <w:rPr>
          <w:rFonts w:ascii="Palatino Linotype" w:eastAsia="Calibri" w:hAnsi="Palatino Linotype"/>
        </w:rPr>
      </w:pPr>
    </w:p>
    <w:p w14:paraId="360971A3" w14:textId="2D804D45" w:rsidR="00E719DD" w:rsidRPr="006F00AD" w:rsidRDefault="00E719DD" w:rsidP="00E719DD">
      <w:pPr>
        <w:spacing w:line="360" w:lineRule="auto"/>
        <w:contextualSpacing/>
        <w:jc w:val="both"/>
        <w:rPr>
          <w:rFonts w:ascii="Palatino Linotype" w:eastAsia="Calibri" w:hAnsi="Palatino Linotype"/>
        </w:rPr>
      </w:pPr>
      <w:r w:rsidRPr="006F00AD">
        <w:rPr>
          <w:rFonts w:ascii="Palatino Linotype" w:eastAsia="Calibri" w:hAnsi="Palatino Linotype"/>
        </w:rPr>
        <w:t>En esta lógica, lo procedente en el presente asunto es ordenar los multicitados documentos úni</w:t>
      </w:r>
      <w:r w:rsidR="00AE0D59" w:rsidRPr="006F00AD">
        <w:rPr>
          <w:rFonts w:ascii="Palatino Linotype" w:eastAsia="Calibri" w:hAnsi="Palatino Linotype"/>
        </w:rPr>
        <w:t>camente del personal adscrito al</w:t>
      </w:r>
      <w:r w:rsidRPr="006F00AD">
        <w:rPr>
          <w:rFonts w:ascii="Palatino Linotype" w:eastAsia="Calibri" w:hAnsi="Palatino Linotype"/>
        </w:rPr>
        <w:t xml:space="preserve"> </w:t>
      </w:r>
      <w:r w:rsidR="00AE0D59" w:rsidRPr="006F00AD">
        <w:rPr>
          <w:rFonts w:ascii="Palatino Linotype" w:eastAsia="Calibri" w:hAnsi="Palatino Linotype"/>
        </w:rPr>
        <w:t>Rastro Municipal</w:t>
      </w:r>
      <w:r w:rsidRPr="006F00AD">
        <w:rPr>
          <w:rFonts w:ascii="Palatino Linotype" w:eastAsia="Calibri" w:hAnsi="Palatino Linotype"/>
        </w:rPr>
        <w:t xml:space="preserve">, cuyo rol sea de </w:t>
      </w:r>
      <w:r w:rsidRPr="006F00AD">
        <w:rPr>
          <w:rFonts w:ascii="Palatino Linotype" w:eastAsia="Calibri" w:hAnsi="Palatino Linotype"/>
        </w:rPr>
        <w:lastRenderedPageBreak/>
        <w:t>Dirección, así como las de brindar Atención al Público; pues tal y como se ha señalado, la misma ostenta una especial relevancia que conlleva a un interés público en conocer quien toma las decisiones que afectan de manera directa la organización y funcionamiento de la administración pública municipal.</w:t>
      </w:r>
    </w:p>
    <w:p w14:paraId="07CA8F03" w14:textId="77777777" w:rsidR="00BF457C" w:rsidRPr="006F00AD" w:rsidRDefault="00BF457C" w:rsidP="00BF457C">
      <w:pPr>
        <w:spacing w:line="360" w:lineRule="auto"/>
        <w:jc w:val="both"/>
        <w:rPr>
          <w:rFonts w:ascii="Palatino Linotype" w:hAnsi="Palatino Linotype" w:cs="Arial"/>
        </w:rPr>
      </w:pPr>
    </w:p>
    <w:p w14:paraId="06AF07CF" w14:textId="0FE1E5D5" w:rsidR="008B64E9" w:rsidRPr="006F00AD" w:rsidRDefault="008B64E9" w:rsidP="00BF457C">
      <w:pPr>
        <w:spacing w:line="360" w:lineRule="auto"/>
        <w:jc w:val="both"/>
        <w:rPr>
          <w:rFonts w:ascii="Palatino Linotype" w:hAnsi="Palatino Linotype" w:cs="Arial"/>
        </w:rPr>
      </w:pPr>
      <w:r w:rsidRPr="006F00AD">
        <w:rPr>
          <w:rFonts w:ascii="Palatino Linotype" w:hAnsi="Palatino Linotype" w:cs="Arial"/>
        </w:rPr>
        <w:t>De lo anterior, se concluye que los servidores públicos necesitan contar con identificación al desempeñar sus funciones, como lo son los inspectores, o bien los que prestan un servicio directo a la ciudadanía ya que es indispensable identificarse adecuadamente.</w:t>
      </w:r>
    </w:p>
    <w:p w14:paraId="3D1D905D" w14:textId="77777777" w:rsidR="001D6E72" w:rsidRPr="006F00AD" w:rsidRDefault="001D6E72" w:rsidP="00BF457C">
      <w:pPr>
        <w:spacing w:line="360" w:lineRule="auto"/>
        <w:jc w:val="both"/>
        <w:rPr>
          <w:rFonts w:ascii="Palatino Linotype" w:hAnsi="Palatino Linotype" w:cs="Arial"/>
        </w:rPr>
      </w:pPr>
    </w:p>
    <w:p w14:paraId="41B5BA82" w14:textId="41A0F898" w:rsidR="001D6E72" w:rsidRPr="006F00AD" w:rsidRDefault="001D6E72" w:rsidP="001D6E72">
      <w:pPr>
        <w:spacing w:line="360" w:lineRule="auto"/>
        <w:jc w:val="both"/>
        <w:rPr>
          <w:rFonts w:ascii="Palatino Linotype" w:eastAsiaTheme="minorHAnsi" w:hAnsi="Palatino Linotype" w:cs="Arial"/>
          <w:szCs w:val="22"/>
          <w:lang w:val="es-MX" w:eastAsia="en-US"/>
        </w:rPr>
      </w:pPr>
      <w:r w:rsidRPr="006F00AD">
        <w:rPr>
          <w:rFonts w:ascii="Palatino Linotype" w:hAnsi="Palatino Linotype" w:cs="Arial"/>
        </w:rPr>
        <w:t xml:space="preserve">En conclusión, es de precisar que, aunque la solicitud de información y la respuesta estén dirigidas y atendidas por un </w:t>
      </w:r>
      <w:r w:rsidRPr="006F00AD">
        <w:rPr>
          <w:rFonts w:ascii="Palatino Linotype" w:hAnsi="Palatino Linotype" w:cs="Arial"/>
          <w:b/>
        </w:rPr>
        <w:t>Sujeto Obligado</w:t>
      </w:r>
      <w:r w:rsidRPr="006F00AD">
        <w:rPr>
          <w:rFonts w:ascii="Palatino Linotype" w:hAnsi="Palatino Linotype" w:cs="Arial"/>
        </w:rPr>
        <w:t xml:space="preserve">, lo cierto es que también tienen diversas Unidades Administrativas y cada área cuenta con un </w:t>
      </w:r>
      <w:r w:rsidRPr="006F00AD">
        <w:rPr>
          <w:rFonts w:ascii="Palatino Linotype" w:hAnsi="Palatino Linotype" w:cs="Arial"/>
          <w:b/>
        </w:rPr>
        <w:t>Servidor Público Habilitado</w:t>
      </w:r>
      <w:r w:rsidRPr="006F00AD">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3C0D5AE" w14:textId="77777777" w:rsidR="001D6E72" w:rsidRPr="006F00AD" w:rsidRDefault="001D6E72" w:rsidP="001D6E72">
      <w:pPr>
        <w:rPr>
          <w:rFonts w:ascii="Palatino Linotype" w:hAnsi="Palatino Linotype"/>
          <w:lang w:val="es-MX"/>
        </w:rPr>
      </w:pPr>
    </w:p>
    <w:p w14:paraId="47D266DA"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b/>
          <w:i/>
          <w:sz w:val="22"/>
        </w:rPr>
        <w:t>Artículo 3.</w:t>
      </w:r>
      <w:r w:rsidRPr="006F00AD">
        <w:rPr>
          <w:rFonts w:ascii="Palatino Linotype" w:hAnsi="Palatino Linotype" w:cs="Arial"/>
          <w:i/>
          <w:sz w:val="22"/>
        </w:rPr>
        <w:t xml:space="preserve"> Para los efectos de la presente Ley se entenderá por:</w:t>
      </w:r>
    </w:p>
    <w:p w14:paraId="6DC08FBC"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w:t>
      </w:r>
    </w:p>
    <w:p w14:paraId="0F5717A3"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b/>
          <w:i/>
          <w:sz w:val="22"/>
        </w:rPr>
        <w:t xml:space="preserve">XXXIX. Servidor público habilitado: </w:t>
      </w:r>
      <w:r w:rsidRPr="006F00AD">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B3270E7"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w:t>
      </w:r>
    </w:p>
    <w:p w14:paraId="79221998"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b/>
          <w:i/>
          <w:sz w:val="22"/>
        </w:rPr>
        <w:lastRenderedPageBreak/>
        <w:t>Artículo 58.</w:t>
      </w:r>
      <w:r w:rsidRPr="006F00AD">
        <w:rPr>
          <w:rFonts w:ascii="Palatino Linotype" w:hAnsi="Palatino Linotype" w:cs="Arial"/>
          <w:i/>
          <w:sz w:val="22"/>
        </w:rPr>
        <w:t xml:space="preserve"> Los servidores públicos habilitados serán designados por el titular del sujeto obligado a propuesta del responsable de la Unidad de Transparencia.</w:t>
      </w:r>
    </w:p>
    <w:p w14:paraId="2C3CC798"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32C1D0EF"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b/>
          <w:i/>
          <w:sz w:val="22"/>
        </w:rPr>
        <w:t>Artículo 59.</w:t>
      </w:r>
      <w:r w:rsidRPr="006F00AD">
        <w:rPr>
          <w:rFonts w:ascii="Palatino Linotype" w:hAnsi="Palatino Linotype" w:cs="Arial"/>
          <w:i/>
          <w:sz w:val="22"/>
        </w:rPr>
        <w:t xml:space="preserve"> </w:t>
      </w:r>
      <w:r w:rsidRPr="006F00AD">
        <w:rPr>
          <w:rFonts w:ascii="Palatino Linotype" w:hAnsi="Palatino Linotype" w:cs="Arial"/>
          <w:b/>
          <w:i/>
          <w:sz w:val="22"/>
          <w:u w:val="single"/>
        </w:rPr>
        <w:t>Los servidores públicos habilitados</w:t>
      </w:r>
      <w:r w:rsidRPr="006F00AD">
        <w:rPr>
          <w:rFonts w:ascii="Palatino Linotype" w:hAnsi="Palatino Linotype" w:cs="Arial"/>
          <w:i/>
          <w:sz w:val="22"/>
        </w:rPr>
        <w:t xml:space="preserve"> tendrán las funciones siguientes:</w:t>
      </w:r>
    </w:p>
    <w:p w14:paraId="50793BF0"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 xml:space="preserve">I. </w:t>
      </w:r>
      <w:r w:rsidRPr="006F00AD">
        <w:rPr>
          <w:rFonts w:ascii="Palatino Linotype" w:hAnsi="Palatino Linotype" w:cs="Arial"/>
          <w:b/>
          <w:i/>
          <w:sz w:val="22"/>
          <w:u w:val="single"/>
        </w:rPr>
        <w:t>Localizar la información que le solicite la Unidad de Transparencia</w:t>
      </w:r>
      <w:r w:rsidRPr="006F00AD">
        <w:rPr>
          <w:rFonts w:ascii="Palatino Linotype" w:hAnsi="Palatino Linotype" w:cs="Arial"/>
          <w:i/>
          <w:sz w:val="22"/>
        </w:rPr>
        <w:t>;</w:t>
      </w:r>
    </w:p>
    <w:p w14:paraId="55FD3B3B"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6ED6267D"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 xml:space="preserve">II. </w:t>
      </w:r>
      <w:r w:rsidRPr="006F00AD">
        <w:rPr>
          <w:rFonts w:ascii="Palatino Linotype" w:hAnsi="Palatino Linotype" w:cs="Arial"/>
          <w:b/>
          <w:i/>
          <w:sz w:val="22"/>
          <w:u w:val="single"/>
        </w:rPr>
        <w:t>Proporcionar la información que obre en los archivos y que le sea solicitada por la Unidad de Transparencia</w:t>
      </w:r>
      <w:r w:rsidRPr="006F00AD">
        <w:rPr>
          <w:rFonts w:ascii="Palatino Linotype" w:hAnsi="Palatino Linotype" w:cs="Arial"/>
          <w:i/>
          <w:sz w:val="22"/>
        </w:rPr>
        <w:t>;</w:t>
      </w:r>
    </w:p>
    <w:p w14:paraId="288F845F"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24D5E6D6"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III. Apoyar a la Unidad de Transparencia en lo que esta le solicite para el cumplimiento de sus funciones;</w:t>
      </w:r>
    </w:p>
    <w:p w14:paraId="3D056DAB"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144D0F5E"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IV. Proporcionar a la Unidad de Transparencia, las modificaciones a la información pública de oficio que obre en su poder;</w:t>
      </w:r>
    </w:p>
    <w:p w14:paraId="6B533F3F"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73AE3345"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7CF1C0BE"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617C41C4"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VI. Verificar, una vez analizado el contenido de la información, que no se encuentre en los supuestos de información clasificada; y</w:t>
      </w:r>
    </w:p>
    <w:p w14:paraId="76F3E912"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p>
    <w:p w14:paraId="064154D3" w14:textId="77777777" w:rsidR="001D6E72" w:rsidRPr="006F00AD" w:rsidRDefault="001D6E72" w:rsidP="001D6E72">
      <w:pPr>
        <w:autoSpaceDE w:val="0"/>
        <w:autoSpaceDN w:val="0"/>
        <w:adjustRightInd w:val="0"/>
        <w:ind w:left="567" w:right="708"/>
        <w:jc w:val="both"/>
        <w:rPr>
          <w:rFonts w:ascii="Palatino Linotype" w:hAnsi="Palatino Linotype" w:cs="Arial"/>
          <w:i/>
          <w:sz w:val="22"/>
        </w:rPr>
      </w:pPr>
      <w:r w:rsidRPr="006F00AD">
        <w:rPr>
          <w:rFonts w:ascii="Palatino Linotype" w:hAnsi="Palatino Linotype" w:cs="Arial"/>
          <w:i/>
          <w:sz w:val="22"/>
        </w:rPr>
        <w:t>VII. Dar cuenta a la Unidad de Transparencia del vencimiento de los plazos de reserva.</w:t>
      </w:r>
    </w:p>
    <w:p w14:paraId="135FCABE" w14:textId="77777777" w:rsidR="001D6E72" w:rsidRPr="006F00AD" w:rsidRDefault="001D6E72" w:rsidP="001D6E72">
      <w:pPr>
        <w:spacing w:line="360" w:lineRule="auto"/>
        <w:jc w:val="both"/>
        <w:rPr>
          <w:rFonts w:ascii="Palatino Linotype" w:hAnsi="Palatino Linotype"/>
          <w:lang w:eastAsia="es-MX"/>
        </w:rPr>
      </w:pPr>
    </w:p>
    <w:p w14:paraId="5CF19551" w14:textId="77777777" w:rsidR="001D6E72" w:rsidRPr="006F00AD" w:rsidRDefault="001D6E72" w:rsidP="001D6E72">
      <w:pPr>
        <w:spacing w:line="360" w:lineRule="auto"/>
        <w:jc w:val="both"/>
        <w:rPr>
          <w:rFonts w:ascii="Palatino Linotype" w:hAnsi="Palatino Linotype"/>
          <w:lang w:eastAsia="es-MX"/>
        </w:rPr>
      </w:pPr>
      <w:r w:rsidRPr="006F00AD">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3AFA2A67" w14:textId="77777777" w:rsidR="001D6E72" w:rsidRPr="006F00AD" w:rsidRDefault="001D6E72" w:rsidP="001D6E72">
      <w:pPr>
        <w:spacing w:line="360" w:lineRule="auto"/>
        <w:jc w:val="both"/>
        <w:rPr>
          <w:rFonts w:ascii="Palatino Linotype" w:hAnsi="Palatino Linotype"/>
          <w:sz w:val="10"/>
          <w:lang w:eastAsia="es-MX"/>
        </w:rPr>
      </w:pPr>
    </w:p>
    <w:p w14:paraId="2A39936D" w14:textId="77777777" w:rsidR="001D6E72" w:rsidRPr="006F00AD" w:rsidRDefault="001D6E72" w:rsidP="001D6E72">
      <w:pPr>
        <w:spacing w:line="360" w:lineRule="auto"/>
        <w:jc w:val="both"/>
        <w:rPr>
          <w:rFonts w:ascii="Palatino Linotype" w:hAnsi="Palatino Linotype"/>
          <w:sz w:val="10"/>
          <w:lang w:eastAsia="es-MX"/>
        </w:rPr>
      </w:pPr>
    </w:p>
    <w:p w14:paraId="7DD9868C" w14:textId="77777777" w:rsidR="001D6E72" w:rsidRPr="006F00AD" w:rsidRDefault="001D6E72" w:rsidP="001D6E72">
      <w:pPr>
        <w:ind w:left="567"/>
        <w:jc w:val="both"/>
        <w:rPr>
          <w:rFonts w:ascii="Palatino Linotype" w:hAnsi="Palatino Linotype"/>
          <w:i/>
          <w:sz w:val="20"/>
          <w:szCs w:val="20"/>
          <w:lang w:eastAsia="es-MX"/>
        </w:rPr>
      </w:pPr>
      <w:r w:rsidRPr="006F00AD">
        <w:rPr>
          <w:rFonts w:ascii="Palatino Linotype" w:hAnsi="Palatino Linotype"/>
          <w:i/>
          <w:sz w:val="22"/>
          <w:szCs w:val="20"/>
          <w:lang w:eastAsia="es-MX"/>
        </w:rPr>
        <w:t>“</w:t>
      </w:r>
      <w:r w:rsidRPr="006F00AD">
        <w:rPr>
          <w:rFonts w:ascii="Palatino Linotype" w:hAnsi="Palatino Linotype"/>
          <w:b/>
          <w:bCs/>
          <w:i/>
          <w:sz w:val="22"/>
          <w:szCs w:val="20"/>
          <w:lang w:eastAsia="es-MX"/>
        </w:rPr>
        <w:t xml:space="preserve">Artículo 162. </w:t>
      </w:r>
      <w:r w:rsidRPr="006F00AD">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F00AD">
        <w:rPr>
          <w:rFonts w:ascii="Palatino Linotype" w:hAnsi="Palatino Linotype"/>
          <w:i/>
          <w:sz w:val="22"/>
          <w:szCs w:val="20"/>
          <w:lang w:eastAsia="es-MX"/>
        </w:rPr>
        <w:t>”</w:t>
      </w:r>
    </w:p>
    <w:p w14:paraId="1D0BB3C7" w14:textId="77777777" w:rsidR="001D6E72" w:rsidRPr="006F00AD" w:rsidRDefault="001D6E72" w:rsidP="001D6E72">
      <w:pPr>
        <w:spacing w:line="360" w:lineRule="auto"/>
        <w:jc w:val="both"/>
        <w:rPr>
          <w:rFonts w:ascii="Palatino Linotype" w:hAnsi="Palatino Linotype"/>
          <w:lang w:eastAsia="es-MX"/>
        </w:rPr>
      </w:pPr>
    </w:p>
    <w:p w14:paraId="64FCAA23" w14:textId="24AEB546" w:rsidR="001D6E72" w:rsidRPr="006F00AD" w:rsidRDefault="001D6E72" w:rsidP="001D6E72">
      <w:pPr>
        <w:spacing w:line="360" w:lineRule="auto"/>
        <w:jc w:val="both"/>
        <w:rPr>
          <w:rFonts w:ascii="Palatino Linotype" w:hAnsi="Palatino Linotype"/>
        </w:rPr>
      </w:pPr>
      <w:r w:rsidRPr="006F00AD">
        <w:rPr>
          <w:rFonts w:ascii="Palatino Linotype" w:hAnsi="Palatino Linotype"/>
          <w:lang w:eastAsia="es-MX"/>
        </w:rPr>
        <w:lastRenderedPageBreak/>
        <w:t xml:space="preserve">Bajo ese contexto, se considera que con el pronunciamiento realizado en la etapa de manifestaciones por el </w:t>
      </w:r>
      <w:r w:rsidRPr="006F00AD">
        <w:rPr>
          <w:rFonts w:ascii="Palatino Linotype" w:hAnsi="Palatino Linotype"/>
          <w:b/>
          <w:lang w:eastAsia="es-MX"/>
        </w:rPr>
        <w:t>Sujeto Obligado</w:t>
      </w:r>
      <w:r w:rsidRPr="006F00AD">
        <w:rPr>
          <w:rFonts w:ascii="Palatino Linotype" w:hAnsi="Palatino Linotype"/>
          <w:lang w:eastAsia="es-MX"/>
        </w:rPr>
        <w:t>, no colma con la</w:t>
      </w:r>
      <w:r w:rsidRPr="006F00AD">
        <w:rPr>
          <w:rFonts w:ascii="Palatino Linotype" w:hAnsi="Palatino Linotype"/>
        </w:rPr>
        <w:t xml:space="preserve"> información solicitada por el particular.</w:t>
      </w:r>
    </w:p>
    <w:p w14:paraId="2870F132" w14:textId="77777777" w:rsidR="008B64E9" w:rsidRPr="006F00AD" w:rsidRDefault="008B64E9" w:rsidP="00BF457C">
      <w:pPr>
        <w:spacing w:line="360" w:lineRule="auto"/>
        <w:jc w:val="both"/>
        <w:rPr>
          <w:rFonts w:ascii="Palatino Linotype" w:hAnsi="Palatino Linotype" w:cs="Arial"/>
        </w:rPr>
      </w:pPr>
    </w:p>
    <w:p w14:paraId="0FD6F6B0" w14:textId="77777777" w:rsidR="00BF457C" w:rsidRPr="006F00AD" w:rsidRDefault="00BF457C" w:rsidP="00BF457C">
      <w:pPr>
        <w:spacing w:line="360" w:lineRule="auto"/>
        <w:jc w:val="both"/>
        <w:rPr>
          <w:rFonts w:ascii="Palatino Linotype" w:eastAsia="Calibri" w:hAnsi="Palatino Linotype" w:cs="Tahoma"/>
          <w:bCs/>
        </w:rPr>
      </w:pPr>
      <w:r w:rsidRPr="006F00AD">
        <w:rPr>
          <w:rFonts w:ascii="Palatino Linotype" w:hAnsi="Palatino Linotype" w:cs="Arial"/>
        </w:rPr>
        <w:t xml:space="preserve">Finalmente, </w:t>
      </w:r>
      <w:r w:rsidRPr="006F00AD">
        <w:rPr>
          <w:rFonts w:ascii="Palatino Linotype" w:eastAsia="Calibri" w:hAnsi="Palatino Linotype" w:cs="Tahoma"/>
          <w:bCs/>
        </w:rPr>
        <w:t>la información requerida</w:t>
      </w:r>
      <w:r w:rsidRPr="006F00AD">
        <w:rPr>
          <w:rFonts w:ascii="Palatino Linotype" w:eastAsia="Calibri" w:hAnsi="Palatino Linotype" w:cs="Tahoma"/>
          <w:b/>
          <w:bCs/>
        </w:rPr>
        <w:t xml:space="preserve">, </w:t>
      </w:r>
      <w:r w:rsidRPr="006F00AD">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25C83C70" w14:textId="77777777" w:rsidR="00BF457C" w:rsidRPr="006F00AD" w:rsidRDefault="00BF457C" w:rsidP="00BF457C">
      <w:pPr>
        <w:widowControl w:val="0"/>
        <w:rPr>
          <w:rFonts w:cstheme="minorBidi"/>
          <w:sz w:val="28"/>
          <w:szCs w:val="25"/>
          <w:lang w:val="en-US" w:eastAsia="en-US"/>
        </w:rPr>
      </w:pPr>
    </w:p>
    <w:p w14:paraId="752662EA" w14:textId="77777777" w:rsidR="00BF457C" w:rsidRPr="006F00AD" w:rsidRDefault="00BF457C" w:rsidP="00BF457C">
      <w:pPr>
        <w:numPr>
          <w:ilvl w:val="0"/>
          <w:numId w:val="35"/>
        </w:numPr>
        <w:spacing w:line="360" w:lineRule="auto"/>
        <w:jc w:val="both"/>
        <w:rPr>
          <w:rFonts w:ascii="Palatino Linotype" w:hAnsi="Palatino Linotype"/>
          <w:b/>
          <w:i/>
          <w:sz w:val="28"/>
          <w:szCs w:val="28"/>
          <w:u w:val="single"/>
          <w:lang w:val="es-MX"/>
        </w:rPr>
      </w:pPr>
      <w:r w:rsidRPr="006F00AD">
        <w:rPr>
          <w:rFonts w:ascii="Palatino Linotype" w:hAnsi="Palatino Linotype"/>
          <w:b/>
          <w:i/>
          <w:sz w:val="28"/>
          <w:szCs w:val="28"/>
          <w:u w:val="single"/>
          <w:lang w:val="es-MX"/>
        </w:rPr>
        <w:t>De la Versión Pública.</w:t>
      </w:r>
    </w:p>
    <w:p w14:paraId="5CADA584" w14:textId="77777777" w:rsidR="00BF457C" w:rsidRPr="006F00AD" w:rsidRDefault="00BF457C" w:rsidP="00BF457C">
      <w:pPr>
        <w:spacing w:line="360" w:lineRule="auto"/>
        <w:jc w:val="both"/>
        <w:rPr>
          <w:rFonts w:ascii="Palatino Linotype" w:eastAsia="Arial Unicode MS" w:hAnsi="Palatino Linotype"/>
        </w:rPr>
      </w:pPr>
      <w:r w:rsidRPr="006F00AD">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6F00AD">
        <w:rPr>
          <w:rFonts w:ascii="Palatino Linotype" w:eastAsia="Arial Unicode MS" w:hAnsi="Palatino Linotype"/>
          <w:b/>
        </w:rPr>
        <w:t>Recurrente</w:t>
      </w:r>
      <w:r w:rsidRPr="006F00AD">
        <w:rPr>
          <w:rFonts w:ascii="Palatino Linotype" w:eastAsia="Arial Unicode MS" w:hAnsi="Palatino Linotype"/>
        </w:rPr>
        <w:t xml:space="preserve"> se haga en </w:t>
      </w:r>
      <w:r w:rsidRPr="006F00AD">
        <w:rPr>
          <w:rFonts w:ascii="Palatino Linotype" w:eastAsia="Arial Unicode MS" w:hAnsi="Palatino Linotype"/>
          <w:b/>
          <w:i/>
        </w:rPr>
        <w:t>versión pública</w:t>
      </w:r>
      <w:r w:rsidRPr="006F00AD">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CB39232" w14:textId="77777777" w:rsidR="00BF457C" w:rsidRPr="006F00AD" w:rsidRDefault="00BF457C" w:rsidP="00BF457C">
      <w:pPr>
        <w:spacing w:line="360" w:lineRule="auto"/>
        <w:jc w:val="both"/>
        <w:rPr>
          <w:rFonts w:ascii="Palatino Linotype" w:hAnsi="Palatino Linotype"/>
          <w:bCs/>
        </w:rPr>
      </w:pPr>
    </w:p>
    <w:p w14:paraId="5FFC4873"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bCs/>
        </w:rPr>
        <w:t>A este respecto, los</w:t>
      </w:r>
      <w:r w:rsidRPr="006F00AD">
        <w:rPr>
          <w:rFonts w:ascii="Palatino Linotype" w:hAnsi="Palatino Linotype"/>
        </w:rPr>
        <w:t xml:space="preserve"> artículos 3, fracciones IX, XX, XXI y XLV; 51 y 52, de la Ley de Transparencia y Acceso a la Información Pública del Estado de México y Municipios establecen:</w:t>
      </w:r>
    </w:p>
    <w:p w14:paraId="6C745E22" w14:textId="77777777" w:rsidR="00BF457C" w:rsidRPr="006F00AD" w:rsidRDefault="00BF457C" w:rsidP="00BF457C">
      <w:pPr>
        <w:rPr>
          <w:noProof/>
          <w:lang w:val="es-MX"/>
        </w:rPr>
      </w:pPr>
    </w:p>
    <w:p w14:paraId="474C2FF1" w14:textId="77777777" w:rsidR="00BF457C" w:rsidRPr="006F00AD" w:rsidRDefault="00BF457C" w:rsidP="00BF457C">
      <w:pPr>
        <w:ind w:left="567" w:right="616"/>
        <w:jc w:val="both"/>
        <w:rPr>
          <w:rFonts w:ascii="Palatino Linotype" w:hAnsi="Palatino Linotype"/>
          <w:i/>
          <w:sz w:val="22"/>
        </w:rPr>
      </w:pPr>
      <w:r w:rsidRPr="006F00AD">
        <w:rPr>
          <w:rFonts w:ascii="Palatino Linotype" w:hAnsi="Palatino Linotype" w:cs="Arial"/>
          <w:b/>
          <w:bCs/>
          <w:i/>
          <w:noProof/>
          <w:sz w:val="22"/>
        </w:rPr>
        <w:t>“</w:t>
      </w:r>
      <w:r w:rsidRPr="006F00AD">
        <w:rPr>
          <w:rFonts w:ascii="Palatino Linotype" w:hAnsi="Palatino Linotype" w:cs="Arial"/>
          <w:b/>
          <w:bCs/>
          <w:i/>
          <w:sz w:val="22"/>
          <w:lang w:eastAsia="es-MX"/>
        </w:rPr>
        <w:t>Artículo</w:t>
      </w:r>
      <w:r w:rsidRPr="006F00AD">
        <w:rPr>
          <w:rFonts w:ascii="Palatino Linotype" w:hAnsi="Palatino Linotype" w:cs="Arial"/>
          <w:b/>
          <w:bCs/>
          <w:i/>
          <w:sz w:val="22"/>
        </w:rPr>
        <w:t xml:space="preserve"> 3. </w:t>
      </w:r>
      <w:r w:rsidRPr="006F00AD">
        <w:rPr>
          <w:rFonts w:ascii="Palatino Linotype" w:hAnsi="Palatino Linotype"/>
          <w:i/>
          <w:sz w:val="22"/>
        </w:rPr>
        <w:t xml:space="preserve">Para los efectos de la presente Ley se entenderá por: </w:t>
      </w:r>
    </w:p>
    <w:p w14:paraId="50D8187A" w14:textId="77777777" w:rsidR="00BF457C" w:rsidRPr="006F00AD" w:rsidRDefault="00BF457C" w:rsidP="00BF457C">
      <w:pPr>
        <w:rPr>
          <w:sz w:val="22"/>
          <w:lang w:val="es-MX"/>
        </w:rPr>
      </w:pPr>
    </w:p>
    <w:p w14:paraId="0D2FD7B1" w14:textId="77777777" w:rsidR="00BF457C" w:rsidRPr="006F00AD" w:rsidRDefault="00BF457C" w:rsidP="00BF457C">
      <w:pPr>
        <w:ind w:left="567" w:right="616"/>
        <w:jc w:val="both"/>
        <w:rPr>
          <w:rFonts w:ascii="Palatino Linotype" w:hAnsi="Palatino Linotype" w:cs="Arial"/>
          <w:i/>
          <w:sz w:val="22"/>
        </w:rPr>
      </w:pPr>
      <w:r w:rsidRPr="006F00AD">
        <w:rPr>
          <w:rFonts w:ascii="Palatino Linotype" w:hAnsi="Palatino Linotype" w:cs="Arial"/>
          <w:b/>
          <w:i/>
          <w:sz w:val="22"/>
        </w:rPr>
        <w:lastRenderedPageBreak/>
        <w:t>IX.</w:t>
      </w:r>
      <w:r w:rsidRPr="006F00AD">
        <w:rPr>
          <w:rFonts w:ascii="Palatino Linotype" w:hAnsi="Palatino Linotype" w:cs="Arial"/>
          <w:i/>
          <w:sz w:val="22"/>
        </w:rPr>
        <w:t xml:space="preserve"> </w:t>
      </w:r>
      <w:r w:rsidRPr="006F00AD">
        <w:rPr>
          <w:rFonts w:ascii="Palatino Linotype" w:hAnsi="Palatino Linotype" w:cs="Arial"/>
          <w:b/>
          <w:i/>
          <w:sz w:val="22"/>
        </w:rPr>
        <w:t xml:space="preserve">Datos personales: </w:t>
      </w:r>
      <w:r w:rsidRPr="006F00AD">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7F724CD5" w14:textId="77777777" w:rsidR="00BF457C" w:rsidRPr="006F00AD" w:rsidRDefault="00BF457C" w:rsidP="00BF457C">
      <w:pPr>
        <w:ind w:left="567" w:right="616"/>
        <w:jc w:val="both"/>
        <w:rPr>
          <w:rFonts w:ascii="Palatino Linotype" w:hAnsi="Palatino Linotype" w:cs="Arial"/>
          <w:i/>
          <w:sz w:val="22"/>
        </w:rPr>
      </w:pPr>
    </w:p>
    <w:p w14:paraId="5EFA75AC" w14:textId="77777777" w:rsidR="00BF457C" w:rsidRPr="006F00AD" w:rsidRDefault="00BF457C" w:rsidP="00BF457C">
      <w:pPr>
        <w:ind w:left="567" w:right="616"/>
        <w:jc w:val="both"/>
        <w:rPr>
          <w:rFonts w:ascii="Palatino Linotype" w:hAnsi="Palatino Linotype" w:cs="Arial"/>
          <w:i/>
          <w:sz w:val="22"/>
        </w:rPr>
      </w:pPr>
      <w:r w:rsidRPr="006F00AD">
        <w:rPr>
          <w:rFonts w:ascii="Palatino Linotype" w:hAnsi="Palatino Linotype" w:cs="Arial"/>
          <w:b/>
          <w:i/>
          <w:sz w:val="22"/>
        </w:rPr>
        <w:t>XX.</w:t>
      </w:r>
      <w:r w:rsidRPr="006F00AD">
        <w:rPr>
          <w:rFonts w:ascii="Palatino Linotype" w:hAnsi="Palatino Linotype" w:cs="Arial"/>
          <w:i/>
          <w:sz w:val="22"/>
        </w:rPr>
        <w:t xml:space="preserve"> </w:t>
      </w:r>
      <w:r w:rsidRPr="006F00AD">
        <w:rPr>
          <w:rFonts w:ascii="Palatino Linotype" w:hAnsi="Palatino Linotype" w:cs="Arial"/>
          <w:b/>
          <w:i/>
          <w:sz w:val="22"/>
        </w:rPr>
        <w:t>Información clasificada:</w:t>
      </w:r>
      <w:r w:rsidRPr="006F00AD">
        <w:rPr>
          <w:rFonts w:ascii="Palatino Linotype" w:hAnsi="Palatino Linotype" w:cs="Arial"/>
          <w:i/>
          <w:sz w:val="22"/>
        </w:rPr>
        <w:t xml:space="preserve"> Aquella considerada por la presente Ley como reservada o confidencial; </w:t>
      </w:r>
    </w:p>
    <w:p w14:paraId="49812FB6" w14:textId="77777777" w:rsidR="00BF457C" w:rsidRPr="006F00AD" w:rsidRDefault="00BF457C" w:rsidP="00BF457C">
      <w:pPr>
        <w:ind w:left="567" w:right="616"/>
        <w:jc w:val="both"/>
        <w:rPr>
          <w:rFonts w:ascii="Palatino Linotype" w:hAnsi="Palatino Linotype" w:cs="Arial"/>
          <w:i/>
          <w:sz w:val="22"/>
        </w:rPr>
      </w:pPr>
    </w:p>
    <w:p w14:paraId="7C1025FE" w14:textId="77777777" w:rsidR="00BF457C" w:rsidRPr="006F00AD" w:rsidRDefault="00BF457C" w:rsidP="00BF457C">
      <w:pPr>
        <w:ind w:left="567" w:right="616"/>
        <w:jc w:val="both"/>
        <w:rPr>
          <w:rFonts w:ascii="Palatino Linotype" w:hAnsi="Palatino Linotype" w:cs="Arial"/>
          <w:i/>
          <w:sz w:val="22"/>
        </w:rPr>
      </w:pPr>
      <w:r w:rsidRPr="006F00AD">
        <w:rPr>
          <w:rFonts w:ascii="Palatino Linotype" w:hAnsi="Palatino Linotype" w:cs="Arial"/>
          <w:b/>
          <w:i/>
          <w:sz w:val="22"/>
        </w:rPr>
        <w:t>XXI.</w:t>
      </w:r>
      <w:r w:rsidRPr="006F00AD">
        <w:rPr>
          <w:rFonts w:ascii="Palatino Linotype" w:hAnsi="Palatino Linotype" w:cs="Arial"/>
          <w:i/>
          <w:sz w:val="22"/>
        </w:rPr>
        <w:t xml:space="preserve"> </w:t>
      </w:r>
      <w:r w:rsidRPr="006F00AD">
        <w:rPr>
          <w:rFonts w:ascii="Palatino Linotype" w:hAnsi="Palatino Linotype" w:cs="Arial"/>
          <w:b/>
          <w:i/>
          <w:sz w:val="22"/>
        </w:rPr>
        <w:t>Información confidencial</w:t>
      </w:r>
      <w:r w:rsidRPr="006F00A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28E690D" w14:textId="77777777" w:rsidR="00BF457C" w:rsidRPr="006F00AD" w:rsidRDefault="00BF457C" w:rsidP="00BF457C">
      <w:pPr>
        <w:ind w:left="567" w:right="616"/>
        <w:jc w:val="both"/>
        <w:rPr>
          <w:rFonts w:ascii="Palatino Linotype" w:hAnsi="Palatino Linotype" w:cs="Arial"/>
          <w:i/>
          <w:sz w:val="22"/>
        </w:rPr>
      </w:pPr>
    </w:p>
    <w:p w14:paraId="7C60E139" w14:textId="77777777" w:rsidR="00BF457C" w:rsidRPr="006F00AD" w:rsidRDefault="00BF457C" w:rsidP="00BF457C">
      <w:pPr>
        <w:ind w:left="567" w:right="616"/>
        <w:jc w:val="both"/>
        <w:rPr>
          <w:rFonts w:ascii="Palatino Linotype" w:hAnsi="Palatino Linotype" w:cs="Arial"/>
          <w:i/>
          <w:sz w:val="22"/>
        </w:rPr>
      </w:pPr>
      <w:r w:rsidRPr="006F00AD">
        <w:rPr>
          <w:rFonts w:ascii="Palatino Linotype" w:hAnsi="Palatino Linotype" w:cs="Arial"/>
          <w:b/>
          <w:i/>
          <w:sz w:val="22"/>
        </w:rPr>
        <w:t>XLV. Versión pública:</w:t>
      </w:r>
      <w:r w:rsidRPr="006F00AD">
        <w:rPr>
          <w:rFonts w:ascii="Palatino Linotype" w:hAnsi="Palatino Linotype" w:cs="Arial"/>
          <w:i/>
          <w:sz w:val="22"/>
        </w:rPr>
        <w:t xml:space="preserve"> Documento en el que se elimine, suprime o borra la información clasificada como reservada o confidencial para permitir su acceso. </w:t>
      </w:r>
    </w:p>
    <w:p w14:paraId="2BAD4F2E" w14:textId="77777777" w:rsidR="00BF457C" w:rsidRPr="006F00AD" w:rsidRDefault="00BF457C" w:rsidP="00BF457C">
      <w:pPr>
        <w:ind w:left="567" w:right="616"/>
        <w:jc w:val="both"/>
        <w:rPr>
          <w:rFonts w:ascii="Palatino Linotype" w:hAnsi="Palatino Linotype" w:cs="Arial"/>
          <w:i/>
          <w:sz w:val="22"/>
        </w:rPr>
      </w:pPr>
    </w:p>
    <w:p w14:paraId="32C35AC6" w14:textId="77777777" w:rsidR="00BF457C" w:rsidRPr="006F00AD" w:rsidRDefault="00BF457C" w:rsidP="00BF457C">
      <w:pPr>
        <w:ind w:left="567" w:right="616"/>
        <w:jc w:val="both"/>
        <w:rPr>
          <w:rFonts w:ascii="Palatino Linotype" w:hAnsi="Palatino Linotype" w:cs="Arial"/>
          <w:i/>
          <w:sz w:val="22"/>
        </w:rPr>
      </w:pPr>
      <w:r w:rsidRPr="006F00AD">
        <w:rPr>
          <w:rFonts w:ascii="Palatino Linotype" w:hAnsi="Palatino Linotype" w:cs="Arial"/>
          <w:b/>
          <w:i/>
          <w:sz w:val="22"/>
        </w:rPr>
        <w:t>Artículo 51.</w:t>
      </w:r>
      <w:r w:rsidRPr="006F00AD">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F00AD">
        <w:rPr>
          <w:rFonts w:ascii="Palatino Linotype" w:hAnsi="Palatino Linotype" w:cs="Arial"/>
          <w:b/>
          <w:i/>
          <w:sz w:val="22"/>
        </w:rPr>
        <w:t xml:space="preserve">y tendrá la responsabilidad de verificar en cada caso que la misma no sea confidencial o reservada. </w:t>
      </w:r>
      <w:r w:rsidRPr="006F00AD">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0B7E2737" w14:textId="77777777" w:rsidR="00BF457C" w:rsidRPr="006F00AD" w:rsidRDefault="00BF457C" w:rsidP="00BF457C">
      <w:pPr>
        <w:ind w:left="567" w:right="616"/>
        <w:jc w:val="both"/>
        <w:rPr>
          <w:rFonts w:ascii="Palatino Linotype" w:hAnsi="Palatino Linotype" w:cs="Arial"/>
          <w:i/>
          <w:sz w:val="22"/>
        </w:rPr>
      </w:pPr>
    </w:p>
    <w:p w14:paraId="01B30ED3" w14:textId="77777777" w:rsidR="00BF457C" w:rsidRPr="006F00AD" w:rsidRDefault="00BF457C" w:rsidP="00BF457C">
      <w:pPr>
        <w:ind w:left="567" w:right="616"/>
        <w:jc w:val="both"/>
        <w:rPr>
          <w:rFonts w:ascii="Palatino Linotype" w:hAnsi="Palatino Linotype" w:cs="Arial"/>
          <w:bCs/>
          <w:i/>
          <w:noProof/>
          <w:sz w:val="22"/>
        </w:rPr>
      </w:pPr>
      <w:r w:rsidRPr="006F00AD">
        <w:rPr>
          <w:rFonts w:ascii="Palatino Linotype" w:hAnsi="Palatino Linotype" w:cs="Arial"/>
          <w:b/>
          <w:i/>
          <w:sz w:val="22"/>
        </w:rPr>
        <w:t>Artículo 52.</w:t>
      </w:r>
      <w:r w:rsidRPr="006F00AD">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F00AD">
        <w:rPr>
          <w:rFonts w:ascii="Palatino Linotype" w:hAnsi="Palatino Linotype" w:cs="Arial"/>
          <w:bCs/>
          <w:i/>
          <w:noProof/>
          <w:sz w:val="22"/>
        </w:rPr>
        <w:t>”</w:t>
      </w:r>
    </w:p>
    <w:p w14:paraId="4D4C5DB6" w14:textId="77777777" w:rsidR="00BF457C" w:rsidRPr="006F00AD" w:rsidRDefault="00BF457C" w:rsidP="00BF457C">
      <w:pPr>
        <w:rPr>
          <w:noProof/>
          <w:sz w:val="32"/>
        </w:rPr>
      </w:pPr>
    </w:p>
    <w:p w14:paraId="05B3FDA5"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6F00AD">
        <w:rPr>
          <w:rFonts w:ascii="Palatino Linotype" w:hAnsi="Palatino Linotype"/>
        </w:rPr>
        <w:lastRenderedPageBreak/>
        <w:t xml:space="preserve">de Protección de Datos Personales en Posesión de Sujetos Obligados del Estado de México y Municipios, los cuales se transcriben para mayor referencia: </w:t>
      </w:r>
    </w:p>
    <w:p w14:paraId="651643FC" w14:textId="77777777" w:rsidR="00BF457C" w:rsidRPr="006F00AD" w:rsidRDefault="00BF457C" w:rsidP="00BF457C">
      <w:pPr>
        <w:ind w:left="567" w:right="616"/>
        <w:jc w:val="both"/>
        <w:rPr>
          <w:rFonts w:ascii="Palatino Linotype" w:hAnsi="Palatino Linotype"/>
        </w:rPr>
      </w:pPr>
    </w:p>
    <w:p w14:paraId="223AF85C" w14:textId="77777777" w:rsidR="00BF457C" w:rsidRPr="006F00AD" w:rsidRDefault="00BF457C" w:rsidP="00BF457C">
      <w:pPr>
        <w:ind w:left="567" w:right="616"/>
        <w:jc w:val="both"/>
        <w:rPr>
          <w:rFonts w:ascii="Palatino Linotype" w:eastAsia="Arial Unicode MS" w:hAnsi="Palatino Linotype" w:cs="Arial"/>
          <w:i/>
          <w:sz w:val="22"/>
        </w:rPr>
      </w:pPr>
      <w:r w:rsidRPr="006F00AD">
        <w:rPr>
          <w:rFonts w:ascii="Palatino Linotype" w:eastAsia="Arial Unicode MS" w:hAnsi="Palatino Linotype" w:cs="Arial"/>
          <w:i/>
          <w:sz w:val="22"/>
        </w:rPr>
        <w:t>“</w:t>
      </w:r>
      <w:r w:rsidRPr="006F00AD">
        <w:rPr>
          <w:rFonts w:ascii="Palatino Linotype" w:eastAsia="Arial Unicode MS" w:hAnsi="Palatino Linotype" w:cs="Arial"/>
          <w:b/>
          <w:i/>
          <w:sz w:val="22"/>
        </w:rPr>
        <w:t>Artículo</w:t>
      </w:r>
      <w:r w:rsidRPr="006F00AD">
        <w:rPr>
          <w:rFonts w:ascii="Palatino Linotype" w:eastAsia="Arial Unicode MS" w:hAnsi="Palatino Linotype" w:cs="Arial"/>
          <w:i/>
          <w:sz w:val="22"/>
        </w:rPr>
        <w:t xml:space="preserve"> </w:t>
      </w:r>
      <w:r w:rsidRPr="006F00AD">
        <w:rPr>
          <w:rFonts w:ascii="Palatino Linotype" w:eastAsia="Arial Unicode MS" w:hAnsi="Palatino Linotype" w:cs="Arial"/>
          <w:b/>
          <w:i/>
          <w:sz w:val="22"/>
        </w:rPr>
        <w:t>22</w:t>
      </w:r>
      <w:r w:rsidRPr="006F00AD">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4B56A4C8" w14:textId="77777777" w:rsidR="00BF457C" w:rsidRPr="006F00AD" w:rsidRDefault="00BF457C" w:rsidP="00BF457C">
      <w:pPr>
        <w:ind w:left="567" w:right="616"/>
        <w:jc w:val="both"/>
        <w:rPr>
          <w:rFonts w:ascii="Palatino Linotype" w:eastAsia="Arial Unicode MS" w:hAnsi="Palatino Linotype" w:cs="Arial"/>
          <w:i/>
          <w:sz w:val="22"/>
        </w:rPr>
      </w:pPr>
    </w:p>
    <w:p w14:paraId="55FC71CF" w14:textId="77777777" w:rsidR="00BF457C" w:rsidRPr="006F00AD" w:rsidRDefault="00BF457C" w:rsidP="00BF457C">
      <w:pPr>
        <w:ind w:left="567" w:right="616"/>
        <w:jc w:val="both"/>
        <w:rPr>
          <w:rFonts w:ascii="Palatino Linotype" w:eastAsia="Arial Unicode MS" w:hAnsi="Palatino Linotype" w:cs="Arial"/>
          <w:i/>
          <w:sz w:val="22"/>
        </w:rPr>
      </w:pPr>
      <w:r w:rsidRPr="006F00AD">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50A6F448" w14:textId="77777777" w:rsidR="00BF457C" w:rsidRPr="006F00AD" w:rsidRDefault="00BF457C" w:rsidP="00BF457C">
      <w:pPr>
        <w:ind w:left="567" w:right="616"/>
        <w:jc w:val="both"/>
        <w:rPr>
          <w:rFonts w:ascii="Palatino Linotype" w:eastAsia="Arial Unicode MS" w:hAnsi="Palatino Linotype" w:cs="Arial"/>
          <w:i/>
          <w:sz w:val="22"/>
        </w:rPr>
      </w:pPr>
    </w:p>
    <w:p w14:paraId="2FF63F15" w14:textId="77777777" w:rsidR="00BF457C" w:rsidRPr="006F00AD" w:rsidRDefault="00BF457C" w:rsidP="00BF457C">
      <w:pPr>
        <w:ind w:left="567" w:right="616"/>
        <w:jc w:val="both"/>
        <w:rPr>
          <w:rFonts w:ascii="Palatino Linotype" w:eastAsia="Arial Unicode MS" w:hAnsi="Palatino Linotype" w:cs="Arial"/>
          <w:i/>
          <w:sz w:val="22"/>
        </w:rPr>
      </w:pPr>
      <w:r w:rsidRPr="006F00AD">
        <w:rPr>
          <w:rFonts w:ascii="Palatino Linotype" w:eastAsia="Arial Unicode MS" w:hAnsi="Palatino Linotype" w:cs="Arial"/>
          <w:i/>
          <w:sz w:val="22"/>
        </w:rPr>
        <w:t>I. Cuente con atribuciones conferidas en ley y medie el consentimiento del titular.</w:t>
      </w:r>
    </w:p>
    <w:p w14:paraId="14DEC2B4" w14:textId="77777777" w:rsidR="00BF457C" w:rsidRPr="006F00AD" w:rsidRDefault="00BF457C" w:rsidP="00BF457C">
      <w:pPr>
        <w:ind w:left="567" w:right="616"/>
        <w:jc w:val="both"/>
        <w:rPr>
          <w:rFonts w:ascii="Palatino Linotype" w:eastAsia="Arial Unicode MS" w:hAnsi="Palatino Linotype" w:cs="Arial"/>
          <w:i/>
          <w:sz w:val="22"/>
        </w:rPr>
      </w:pPr>
      <w:r w:rsidRPr="006F00AD">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40E01E1A" w14:textId="77777777" w:rsidR="00BF457C" w:rsidRPr="006F00AD" w:rsidRDefault="00BF457C" w:rsidP="00BF457C">
      <w:pPr>
        <w:ind w:left="567" w:right="616"/>
        <w:jc w:val="both"/>
        <w:rPr>
          <w:rFonts w:ascii="Palatino Linotype" w:eastAsia="Arial Unicode MS" w:hAnsi="Palatino Linotype" w:cs="Arial"/>
          <w:i/>
          <w:sz w:val="22"/>
        </w:rPr>
      </w:pPr>
    </w:p>
    <w:p w14:paraId="70EF9373" w14:textId="77777777" w:rsidR="00BF457C" w:rsidRPr="006F00AD" w:rsidRDefault="00BF457C" w:rsidP="00BF457C">
      <w:pPr>
        <w:ind w:left="567" w:right="616"/>
        <w:jc w:val="both"/>
        <w:rPr>
          <w:rFonts w:ascii="Palatino Linotype" w:eastAsia="Arial Unicode MS" w:hAnsi="Palatino Linotype" w:cs="Arial"/>
          <w:i/>
          <w:sz w:val="22"/>
        </w:rPr>
      </w:pPr>
      <w:r w:rsidRPr="006F00AD">
        <w:rPr>
          <w:rFonts w:ascii="Palatino Linotype" w:eastAsia="Arial Unicode MS" w:hAnsi="Palatino Linotype" w:cs="Arial"/>
          <w:b/>
          <w:i/>
          <w:sz w:val="22"/>
        </w:rPr>
        <w:t>Artículo</w:t>
      </w:r>
      <w:r w:rsidRPr="006F00AD">
        <w:rPr>
          <w:rFonts w:ascii="Palatino Linotype" w:eastAsia="Arial Unicode MS" w:hAnsi="Palatino Linotype" w:cs="Arial"/>
          <w:i/>
          <w:sz w:val="22"/>
        </w:rPr>
        <w:t xml:space="preserve"> </w:t>
      </w:r>
      <w:r w:rsidRPr="006F00AD">
        <w:rPr>
          <w:rFonts w:ascii="Palatino Linotype" w:eastAsia="Arial Unicode MS" w:hAnsi="Palatino Linotype" w:cs="Arial"/>
          <w:b/>
          <w:i/>
          <w:sz w:val="22"/>
        </w:rPr>
        <w:t>38</w:t>
      </w:r>
      <w:r w:rsidRPr="006F00AD">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1F891F9" w14:textId="77777777" w:rsidR="00BF457C" w:rsidRPr="006F00AD" w:rsidRDefault="00BF457C" w:rsidP="00BF457C">
      <w:pPr>
        <w:ind w:left="567" w:right="616"/>
        <w:jc w:val="both"/>
        <w:rPr>
          <w:rFonts w:ascii="Palatino Linotype" w:eastAsia="Arial Unicode MS" w:hAnsi="Palatino Linotype" w:cs="Arial"/>
          <w:i/>
          <w:sz w:val="28"/>
        </w:rPr>
      </w:pPr>
    </w:p>
    <w:p w14:paraId="2804C637"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A34EDC4" w14:textId="77777777" w:rsidR="00BF457C" w:rsidRPr="006F00AD" w:rsidRDefault="00BF457C" w:rsidP="00BF457C">
      <w:pPr>
        <w:spacing w:line="360" w:lineRule="auto"/>
        <w:jc w:val="both"/>
        <w:rPr>
          <w:rFonts w:ascii="Palatino Linotype" w:hAnsi="Palatino Linotype"/>
        </w:rPr>
      </w:pPr>
    </w:p>
    <w:p w14:paraId="3B92647A" w14:textId="77777777" w:rsidR="00BF457C" w:rsidRPr="006F00AD" w:rsidRDefault="00BF457C" w:rsidP="00BF457C">
      <w:pPr>
        <w:spacing w:line="360" w:lineRule="auto"/>
        <w:jc w:val="both"/>
        <w:rPr>
          <w:rFonts w:ascii="Palatino Linotype" w:eastAsia="Arial Unicode MS" w:hAnsi="Palatino Linotype"/>
        </w:rPr>
      </w:pPr>
      <w:r w:rsidRPr="006F00AD">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6F00AD">
        <w:rPr>
          <w:rFonts w:ascii="Palatino Linotype" w:eastAsia="Arial Unicode MS" w:hAnsi="Palatino Linotype"/>
        </w:rPr>
        <w:lastRenderedPageBreak/>
        <w:t xml:space="preserve">Obligados del Estado de México y Municipios; por consiguiente, se trata de información confidencial, que debe ser protegida por </w:t>
      </w:r>
      <w:r w:rsidRPr="006F00AD">
        <w:rPr>
          <w:rFonts w:ascii="Palatino Linotype" w:eastAsia="Arial Unicode MS" w:hAnsi="Palatino Linotype"/>
          <w:lang w:eastAsia="es-MX"/>
        </w:rPr>
        <w:t xml:space="preserve">el </w:t>
      </w:r>
      <w:r w:rsidRPr="006F00AD">
        <w:rPr>
          <w:rFonts w:ascii="Palatino Linotype" w:eastAsia="Arial Unicode MS" w:hAnsi="Palatino Linotype"/>
          <w:b/>
          <w:lang w:eastAsia="es-MX"/>
        </w:rPr>
        <w:t>Sujeto Obligado</w:t>
      </w:r>
      <w:r w:rsidRPr="006F00AD">
        <w:rPr>
          <w:rFonts w:ascii="Palatino Linotype" w:eastAsia="Arial Unicode MS" w:hAnsi="Palatino Linotype"/>
        </w:rPr>
        <w:t xml:space="preserve">, en ese contexto, todo dato personal susceptible de clasificación debe ser protegido. </w:t>
      </w:r>
    </w:p>
    <w:p w14:paraId="7A2561DA" w14:textId="77777777" w:rsidR="00BF457C" w:rsidRPr="006F00AD" w:rsidRDefault="00BF457C" w:rsidP="00BF457C">
      <w:pPr>
        <w:spacing w:line="360" w:lineRule="auto"/>
        <w:jc w:val="both"/>
        <w:rPr>
          <w:rFonts w:ascii="Palatino Linotype" w:eastAsia="Arial Unicode MS" w:hAnsi="Palatino Linotype"/>
        </w:rPr>
      </w:pPr>
    </w:p>
    <w:p w14:paraId="0727D79E" w14:textId="77777777" w:rsidR="00BF457C" w:rsidRPr="006F00AD" w:rsidRDefault="00BF457C" w:rsidP="00BF457C">
      <w:pPr>
        <w:spacing w:line="360" w:lineRule="auto"/>
        <w:jc w:val="both"/>
        <w:rPr>
          <w:rFonts w:ascii="Palatino Linotype" w:eastAsia="Arial Unicode MS" w:hAnsi="Palatino Linotype"/>
        </w:rPr>
      </w:pPr>
      <w:r w:rsidRPr="006F00AD">
        <w:rPr>
          <w:rFonts w:ascii="Palatino Linotype" w:eastAsia="Arial Unicode MS" w:hAnsi="Palatino Linotype"/>
        </w:rPr>
        <w:t xml:space="preserve">Asimismo, de la versión pública deberá dejarse a la vista de la </w:t>
      </w:r>
      <w:r w:rsidRPr="006F00AD">
        <w:rPr>
          <w:rFonts w:ascii="Palatino Linotype" w:eastAsia="Arial Unicode MS" w:hAnsi="Palatino Linotype"/>
          <w:b/>
        </w:rPr>
        <w:t xml:space="preserve">Recurrente </w:t>
      </w:r>
      <w:r w:rsidRPr="006F00AD">
        <w:rPr>
          <w:rFonts w:ascii="Palatino Linotype" w:eastAsia="Arial Unicode MS" w:hAnsi="Palatino Linotype"/>
        </w:rPr>
        <w:t xml:space="preserve">los siguientes elementos de información pública: monto total del sueldo neto y bruto, compensaciones, prestaciones, bonos, de servicio de telefonía celular, </w:t>
      </w:r>
      <w:r w:rsidRPr="006F00AD">
        <w:rPr>
          <w:rFonts w:ascii="Palatino Linotype" w:eastAsia="Arial Unicode MS" w:hAnsi="Palatino Linotype"/>
          <w:b/>
        </w:rPr>
        <w:t>el nombre del servidor público</w:t>
      </w:r>
      <w:r w:rsidRPr="006F00AD">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4F3D8B52"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716B211" w14:textId="77777777" w:rsidR="00BF457C" w:rsidRPr="006F00AD" w:rsidRDefault="00BF457C" w:rsidP="00BF457C"/>
    <w:p w14:paraId="0CB9F186"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w:t>
      </w:r>
      <w:r w:rsidRPr="006F00AD">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F00AD">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w:t>
      </w:r>
      <w:r w:rsidRPr="006F00AD">
        <w:rPr>
          <w:rFonts w:ascii="Palatino Linotype" w:hAnsi="Palatino Linotype"/>
          <w:i/>
          <w:sz w:val="22"/>
          <w:lang w:eastAsia="es-MX"/>
        </w:rPr>
        <w:lastRenderedPageBreak/>
        <w:t>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4734FC2" w14:textId="77777777" w:rsidR="00BF457C" w:rsidRPr="006F00AD" w:rsidRDefault="00BF457C" w:rsidP="00BF457C">
      <w:pPr>
        <w:spacing w:line="360" w:lineRule="auto"/>
        <w:jc w:val="both"/>
        <w:rPr>
          <w:rFonts w:ascii="Palatino Linotype" w:hAnsi="Palatino Linotype"/>
          <w:lang w:val="es-ES_tradnl"/>
        </w:rPr>
      </w:pPr>
    </w:p>
    <w:p w14:paraId="5D5EC40A" w14:textId="47DA9D27" w:rsidR="00BF457C" w:rsidRPr="006F00AD" w:rsidRDefault="00BF457C" w:rsidP="00BF457C">
      <w:pPr>
        <w:spacing w:line="360" w:lineRule="auto"/>
        <w:jc w:val="both"/>
        <w:rPr>
          <w:rFonts w:ascii="Palatino Linotype" w:hAnsi="Palatino Linotype"/>
        </w:rPr>
      </w:pPr>
      <w:r w:rsidRPr="006F00AD">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6F00AD">
        <w:rPr>
          <w:rFonts w:ascii="Palatino Linotype" w:hAnsi="Palatino Linotype"/>
        </w:rPr>
        <w:t>resulta necesario que el Comité de Transparencia d</w:t>
      </w:r>
      <w:r w:rsidRPr="006F00AD">
        <w:rPr>
          <w:rFonts w:ascii="Palatino Linotype" w:hAnsi="Palatino Linotype"/>
          <w:lang w:val="es-ES_tradnl"/>
        </w:rPr>
        <w:t xml:space="preserve">el Sujeto Obligado </w:t>
      </w:r>
      <w:r w:rsidRPr="006F00AD">
        <w:rPr>
          <w:rFonts w:ascii="Palatino Linotype" w:hAnsi="Palatino Linotype"/>
        </w:rPr>
        <w:t>emita el Acuerdo de Clasificación correspondiente</w:t>
      </w:r>
      <w:r w:rsidRPr="006F00AD">
        <w:rPr>
          <w:rFonts w:ascii="Palatino Linotype" w:hAnsi="Palatino Linotype"/>
          <w:lang w:val="es-ES_tradnl"/>
        </w:rPr>
        <w:t xml:space="preserve"> debidamente fundado y motivado, </w:t>
      </w:r>
      <w:r w:rsidRPr="006F00AD">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F00AD">
        <w:rPr>
          <w:rFonts w:ascii="Palatino Linotype" w:hAnsi="Palatino Linotype"/>
          <w:b/>
        </w:rPr>
        <w:t>LINEAMIENTOS GENERALES EN MATERIA DE CLASIFICACIÓN Y DESCLASIFICACIÓN DE LA INFORMACIÓN, ASÍ COMO PARA LA ELABORACIÓN DE VERSIONES PÚBLICAS</w:t>
      </w:r>
      <w:r w:rsidRPr="006F00AD">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28CBBEAE" w14:textId="77777777" w:rsidR="00BF457C" w:rsidRPr="006F00AD" w:rsidRDefault="00BF457C" w:rsidP="00BF457C">
      <w:pPr>
        <w:spacing w:line="360" w:lineRule="auto"/>
        <w:jc w:val="both"/>
        <w:rPr>
          <w:rFonts w:ascii="Palatino Linotype" w:hAnsi="Palatino Linotype"/>
        </w:rPr>
      </w:pPr>
    </w:p>
    <w:p w14:paraId="1793AAC6" w14:textId="77777777" w:rsidR="00BF457C" w:rsidRPr="006F00AD" w:rsidRDefault="00BF457C" w:rsidP="00BF457C">
      <w:pPr>
        <w:spacing w:line="360" w:lineRule="auto"/>
        <w:jc w:val="both"/>
        <w:rPr>
          <w:rFonts w:ascii="Palatino Linotype" w:hAnsi="Palatino Linotype"/>
          <w:b/>
        </w:rPr>
      </w:pPr>
      <w:r w:rsidRPr="006F00AD">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6F00AD">
        <w:rPr>
          <w:rFonts w:ascii="Palatino Linotype" w:hAnsi="Palatino Linotype"/>
          <w:b/>
        </w:rPr>
        <w:t>Registro Federal de Contribuyentes</w:t>
      </w:r>
      <w:r w:rsidRPr="006F00AD">
        <w:rPr>
          <w:rFonts w:ascii="Palatino Linotype" w:hAnsi="Palatino Linotype"/>
        </w:rPr>
        <w:t xml:space="preserve"> (RFC), la </w:t>
      </w:r>
      <w:r w:rsidRPr="006F00AD">
        <w:rPr>
          <w:rFonts w:ascii="Palatino Linotype" w:hAnsi="Palatino Linotype"/>
          <w:b/>
        </w:rPr>
        <w:t>Clave Única de Registro de Población</w:t>
      </w:r>
      <w:r w:rsidRPr="006F00AD">
        <w:rPr>
          <w:rFonts w:ascii="Palatino Linotype" w:hAnsi="Palatino Linotype"/>
        </w:rPr>
        <w:t xml:space="preserve"> (CURP), la </w:t>
      </w:r>
      <w:r w:rsidRPr="006F00AD">
        <w:rPr>
          <w:rFonts w:ascii="Palatino Linotype" w:hAnsi="Palatino Linotype"/>
          <w:b/>
        </w:rPr>
        <w:t>Clave de cualquier tipo de seguridad social</w:t>
      </w:r>
      <w:r w:rsidRPr="006F00AD">
        <w:rPr>
          <w:rFonts w:ascii="Palatino Linotype" w:hAnsi="Palatino Linotype"/>
        </w:rPr>
        <w:t xml:space="preserve"> (ISSEMYM, u otros), así como, los </w:t>
      </w:r>
      <w:r w:rsidRPr="006F00AD">
        <w:rPr>
          <w:rFonts w:ascii="Palatino Linotype" w:hAnsi="Palatino Linotype"/>
          <w:b/>
        </w:rPr>
        <w:t xml:space="preserve">préstamos o descuentos </w:t>
      </w:r>
      <w:r w:rsidRPr="006F00AD">
        <w:rPr>
          <w:rFonts w:ascii="Palatino Linotype" w:hAnsi="Palatino Linotype"/>
        </w:rPr>
        <w:t xml:space="preserve">que se le hagan al servidor público, que no se encuentren relacionados con los impuestos o la </w:t>
      </w:r>
      <w:r w:rsidRPr="006F00AD">
        <w:rPr>
          <w:rFonts w:ascii="Palatino Linotype" w:hAnsi="Palatino Linotype"/>
          <w:b/>
        </w:rPr>
        <w:t>cuotas</w:t>
      </w:r>
      <w:r w:rsidRPr="006F00AD">
        <w:rPr>
          <w:rFonts w:ascii="Palatino Linotype" w:hAnsi="Palatino Linotype"/>
        </w:rPr>
        <w:t xml:space="preserve"> por </w:t>
      </w:r>
      <w:r w:rsidRPr="006F00AD">
        <w:rPr>
          <w:rFonts w:ascii="Palatino Linotype" w:hAnsi="Palatino Linotype"/>
          <w:b/>
        </w:rPr>
        <w:t xml:space="preserve">seguridad social, Cadenas Originales </w:t>
      </w:r>
      <w:r w:rsidRPr="006F00AD">
        <w:rPr>
          <w:rFonts w:ascii="Palatino Linotype" w:hAnsi="Palatino Linotype"/>
        </w:rPr>
        <w:t>y</w:t>
      </w:r>
      <w:r w:rsidRPr="006F00AD">
        <w:rPr>
          <w:rFonts w:ascii="Palatino Linotype" w:hAnsi="Palatino Linotype"/>
          <w:b/>
        </w:rPr>
        <w:t xml:space="preserve"> Sellos Digitales</w:t>
      </w:r>
    </w:p>
    <w:p w14:paraId="170B1A11"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b/>
        </w:rPr>
        <w:lastRenderedPageBreak/>
        <w:t xml:space="preserve">Códigos Bidimensionales </w:t>
      </w:r>
      <w:r w:rsidRPr="006F00AD">
        <w:rPr>
          <w:rFonts w:ascii="Palatino Linotype" w:hAnsi="Palatino Linotype"/>
        </w:rPr>
        <w:t>y los denominados</w:t>
      </w:r>
      <w:r w:rsidRPr="006F00AD">
        <w:rPr>
          <w:rFonts w:ascii="Palatino Linotype" w:hAnsi="Palatino Linotype"/>
          <w:b/>
        </w:rPr>
        <w:t xml:space="preserve"> Códigos QR.</w:t>
      </w:r>
    </w:p>
    <w:p w14:paraId="1FF3B121" w14:textId="77777777" w:rsidR="00BF457C" w:rsidRPr="006F00AD" w:rsidRDefault="00BF457C" w:rsidP="00BF457C">
      <w:pPr>
        <w:spacing w:line="360" w:lineRule="auto"/>
        <w:jc w:val="both"/>
        <w:rPr>
          <w:rFonts w:ascii="Palatino Linotype" w:hAnsi="Palatino Linotype"/>
        </w:rPr>
      </w:pPr>
    </w:p>
    <w:p w14:paraId="62DF063E"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lang w:eastAsia="es-MX"/>
        </w:rPr>
        <w:t xml:space="preserve">Por cuanto hace al </w:t>
      </w:r>
      <w:r w:rsidRPr="006F00AD">
        <w:rPr>
          <w:rFonts w:ascii="Palatino Linotype" w:hAnsi="Palatino Linotype"/>
          <w:b/>
          <w:lang w:eastAsia="es-MX"/>
        </w:rPr>
        <w:t>Registro Federal de Contribuyentes</w:t>
      </w:r>
      <w:r w:rsidRPr="006F00AD">
        <w:rPr>
          <w:rFonts w:ascii="Palatino Linotype" w:hAnsi="Palatino Linotype"/>
          <w:lang w:eastAsia="es-MX"/>
        </w:rPr>
        <w:t xml:space="preserve"> </w:t>
      </w:r>
      <w:r w:rsidRPr="006F00AD">
        <w:rPr>
          <w:rFonts w:ascii="Palatino Linotype" w:hAnsi="Palatino Linotype"/>
          <w:b/>
          <w:lang w:eastAsia="es-MX"/>
        </w:rPr>
        <w:t>de las personas físicas</w:t>
      </w:r>
      <w:r w:rsidRPr="006F00AD">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F00AD">
        <w:rPr>
          <w:rFonts w:ascii="Palatino Linotype" w:hAnsi="Palatino Linotype"/>
        </w:rPr>
        <w:t xml:space="preserve"> y finalmente la homoclave; la cual para su obtención es necesario acreditar personalidad, fecha de nacimiento entre otros con documentos oficiales.</w:t>
      </w:r>
    </w:p>
    <w:p w14:paraId="20FF6EC3" w14:textId="77777777" w:rsidR="00BF457C" w:rsidRPr="006F00AD" w:rsidRDefault="00BF457C" w:rsidP="00BF457C">
      <w:pPr>
        <w:spacing w:line="360" w:lineRule="auto"/>
        <w:jc w:val="both"/>
        <w:rPr>
          <w:rFonts w:ascii="Palatino Linotype" w:hAnsi="Palatino Linotype"/>
        </w:rPr>
      </w:pPr>
    </w:p>
    <w:p w14:paraId="0248FA72"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44BCA574" w14:textId="77777777" w:rsidR="00BF457C" w:rsidRPr="006F00AD" w:rsidRDefault="00BF457C" w:rsidP="00BF457C">
      <w:pPr>
        <w:ind w:left="567" w:right="616"/>
        <w:jc w:val="both"/>
        <w:rPr>
          <w:rFonts w:ascii="Palatino Linotype" w:hAnsi="Palatino Linotype"/>
          <w:i/>
        </w:rPr>
      </w:pPr>
    </w:p>
    <w:p w14:paraId="14243C45" w14:textId="77777777" w:rsidR="00BF457C" w:rsidRPr="006F00AD" w:rsidRDefault="00BF457C" w:rsidP="00BF457C">
      <w:pPr>
        <w:ind w:left="567" w:right="616"/>
        <w:jc w:val="both"/>
        <w:rPr>
          <w:rFonts w:ascii="Palatino Linotype" w:hAnsi="Palatino Linotype"/>
          <w:i/>
          <w:sz w:val="22"/>
        </w:rPr>
      </w:pPr>
      <w:r w:rsidRPr="006F00AD">
        <w:rPr>
          <w:rFonts w:ascii="Palatino Linotype" w:hAnsi="Palatino Linotype"/>
          <w:i/>
          <w:sz w:val="22"/>
        </w:rPr>
        <w:t>“</w:t>
      </w:r>
      <w:r w:rsidRPr="006F00AD">
        <w:rPr>
          <w:rFonts w:ascii="Palatino Linotype" w:hAnsi="Palatino Linotype"/>
          <w:b/>
          <w:i/>
          <w:sz w:val="22"/>
        </w:rPr>
        <w:t>Registro Federal de Contribuyentes (RFC) de personas físicas</w:t>
      </w:r>
      <w:r w:rsidRPr="006F00AD">
        <w:rPr>
          <w:rFonts w:ascii="Palatino Linotype" w:hAnsi="Palatino Linotype"/>
          <w:i/>
          <w:sz w:val="22"/>
        </w:rPr>
        <w:t xml:space="preserve">. El RFC es una clave de carácter fiscal, </w:t>
      </w:r>
      <w:proofErr w:type="gramStart"/>
      <w:r w:rsidRPr="006F00AD">
        <w:rPr>
          <w:rFonts w:ascii="Palatino Linotype" w:hAnsi="Palatino Linotype"/>
          <w:i/>
          <w:sz w:val="22"/>
        </w:rPr>
        <w:t>única</w:t>
      </w:r>
      <w:proofErr w:type="gramEnd"/>
      <w:r w:rsidRPr="006F00AD">
        <w:rPr>
          <w:rFonts w:ascii="Palatino Linotype" w:hAnsi="Palatino Linotype"/>
          <w:i/>
          <w:sz w:val="22"/>
        </w:rPr>
        <w:t xml:space="preserve"> e irrepetible, que permite identificar al titular, su edad y fecha de nacimiento, por lo que es un dato personal de carácter confidencial.</w:t>
      </w:r>
    </w:p>
    <w:p w14:paraId="4D28E77A" w14:textId="77777777" w:rsidR="00BF457C" w:rsidRPr="006F00AD" w:rsidRDefault="00BF457C" w:rsidP="00BF457C">
      <w:pPr>
        <w:rPr>
          <w:sz w:val="36"/>
        </w:rPr>
      </w:pPr>
    </w:p>
    <w:p w14:paraId="354506F1"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F00AD">
        <w:rPr>
          <w:rFonts w:ascii="Palatino Linotype" w:eastAsia="Arial Unicode MS" w:hAnsi="Palatino Linotype"/>
        </w:rPr>
        <w:t>4 fracción XI de la Ley de Protección de Datos Personales en Posesión de los Sujetos Obligados del Estado de México y Municipios</w:t>
      </w:r>
      <w:r w:rsidRPr="006F00AD">
        <w:rPr>
          <w:rFonts w:ascii="Palatino Linotype" w:hAnsi="Palatino Linotype"/>
          <w:lang w:eastAsia="es-MX"/>
        </w:rPr>
        <w:t>.</w:t>
      </w:r>
    </w:p>
    <w:p w14:paraId="0185D225"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lastRenderedPageBreak/>
        <w:t xml:space="preserve">Por cuanto hace a la </w:t>
      </w:r>
      <w:r w:rsidRPr="006F00AD">
        <w:rPr>
          <w:rFonts w:ascii="Palatino Linotype" w:hAnsi="Palatino Linotype"/>
          <w:b/>
        </w:rPr>
        <w:t xml:space="preserve">Clave Única de Registro de Población, </w:t>
      </w:r>
      <w:r w:rsidRPr="006F00AD">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DB8493" w14:textId="77777777" w:rsidR="00BF457C" w:rsidRPr="006F00AD" w:rsidRDefault="00BF457C" w:rsidP="00BF457C">
      <w:pPr>
        <w:rPr>
          <w:lang w:eastAsia="es-MX"/>
        </w:rPr>
      </w:pPr>
    </w:p>
    <w:p w14:paraId="5179B88B"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t>Lo anterior, tiene sustento en los artículos 86 y 91, de la Ley General de Población, la cual señala lo siguiente:</w:t>
      </w:r>
    </w:p>
    <w:p w14:paraId="45A99A39" w14:textId="77777777" w:rsidR="00BF457C" w:rsidRPr="006F00AD" w:rsidRDefault="00BF457C" w:rsidP="00BF457C">
      <w:pPr>
        <w:ind w:left="709" w:right="757"/>
        <w:jc w:val="both"/>
        <w:rPr>
          <w:rFonts w:ascii="Palatino Linotype" w:hAnsi="Palatino Linotype" w:cs="Arial,Bold"/>
          <w:b/>
          <w:bCs/>
          <w:i/>
          <w:lang w:eastAsia="es-MX"/>
        </w:rPr>
      </w:pPr>
    </w:p>
    <w:p w14:paraId="168E629D" w14:textId="77777777" w:rsidR="00BF457C" w:rsidRPr="006F00AD" w:rsidRDefault="00BF457C" w:rsidP="00BF457C">
      <w:pPr>
        <w:ind w:left="709" w:right="757"/>
        <w:jc w:val="both"/>
        <w:rPr>
          <w:rFonts w:ascii="Palatino Linotype" w:hAnsi="Palatino Linotype" w:cs="Arial"/>
          <w:i/>
          <w:sz w:val="22"/>
          <w:lang w:eastAsia="es-MX"/>
        </w:rPr>
      </w:pPr>
      <w:r w:rsidRPr="006F00AD">
        <w:rPr>
          <w:rFonts w:ascii="Palatino Linotype" w:hAnsi="Palatino Linotype" w:cs="Arial,Bold"/>
          <w:b/>
          <w:bCs/>
          <w:i/>
          <w:sz w:val="22"/>
          <w:lang w:eastAsia="es-MX"/>
        </w:rPr>
        <w:t xml:space="preserve">“Artículo 86. </w:t>
      </w:r>
      <w:r w:rsidRPr="006F00AD">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F69D5B5" w14:textId="77777777" w:rsidR="00BF457C" w:rsidRPr="006F00AD" w:rsidRDefault="00BF457C" w:rsidP="00BF457C">
      <w:pPr>
        <w:ind w:left="709" w:right="757"/>
        <w:jc w:val="both"/>
        <w:rPr>
          <w:rFonts w:ascii="Palatino Linotype" w:hAnsi="Palatino Linotype" w:cs="Arial"/>
          <w:i/>
          <w:sz w:val="22"/>
          <w:lang w:eastAsia="es-MX"/>
        </w:rPr>
      </w:pPr>
    </w:p>
    <w:p w14:paraId="4A387531" w14:textId="77777777" w:rsidR="00BF457C" w:rsidRPr="006F00AD" w:rsidRDefault="00BF457C" w:rsidP="00BF457C">
      <w:pPr>
        <w:ind w:left="709" w:right="757"/>
        <w:jc w:val="both"/>
        <w:rPr>
          <w:rFonts w:ascii="Palatino Linotype" w:hAnsi="Palatino Linotype" w:cs="Arial"/>
          <w:i/>
          <w:sz w:val="22"/>
          <w:lang w:eastAsia="es-MX"/>
        </w:rPr>
      </w:pPr>
      <w:r w:rsidRPr="006F00AD">
        <w:rPr>
          <w:rFonts w:ascii="Palatino Linotype" w:hAnsi="Palatino Linotype" w:cs="Arial,Bold"/>
          <w:b/>
          <w:bCs/>
          <w:i/>
          <w:sz w:val="22"/>
          <w:lang w:eastAsia="es-MX"/>
        </w:rPr>
        <w:t xml:space="preserve">Artículo 91. </w:t>
      </w:r>
      <w:r w:rsidRPr="006F00AD">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72F4BD21" w14:textId="77777777" w:rsidR="00BF457C" w:rsidRPr="006F00AD" w:rsidRDefault="00BF457C" w:rsidP="00BF457C">
      <w:pPr>
        <w:ind w:left="709" w:right="757"/>
        <w:jc w:val="both"/>
        <w:rPr>
          <w:rFonts w:ascii="Palatino Linotype" w:hAnsi="Palatino Linotype" w:cs="Arial"/>
          <w:i/>
          <w:lang w:eastAsia="es-MX"/>
        </w:rPr>
      </w:pPr>
    </w:p>
    <w:p w14:paraId="32087D25" w14:textId="77777777" w:rsidR="00BF457C" w:rsidRPr="006F00AD" w:rsidRDefault="00BF457C" w:rsidP="00BF457C"/>
    <w:p w14:paraId="0AB5CC7C"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B7274EE" w14:textId="77777777" w:rsidR="00BF457C" w:rsidRPr="006F00AD" w:rsidRDefault="00BF457C" w:rsidP="00BF457C">
      <w:pPr>
        <w:spacing w:line="360" w:lineRule="auto"/>
        <w:jc w:val="both"/>
        <w:rPr>
          <w:rFonts w:ascii="Palatino Linotype" w:hAnsi="Palatino Linotype"/>
          <w:lang w:eastAsia="es-MX"/>
        </w:rPr>
      </w:pPr>
    </w:p>
    <w:p w14:paraId="70FCBE07"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2B12FE37" w14:textId="77777777" w:rsidR="00BF457C" w:rsidRPr="006F00AD" w:rsidRDefault="00BF457C" w:rsidP="00BF457C">
      <w:pPr>
        <w:rPr>
          <w:lang w:eastAsia="es-MX"/>
        </w:rPr>
      </w:pPr>
    </w:p>
    <w:p w14:paraId="12AF5E92"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Clave Única de Registro de Población (CURP)</w:t>
      </w:r>
      <w:r w:rsidRPr="006F00AD">
        <w:rPr>
          <w:rFonts w:ascii="Palatino Linotype" w:hAnsi="Palatino Linotype"/>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CCBD1AA" w14:textId="77777777" w:rsidR="00BF457C" w:rsidRPr="006F00AD" w:rsidRDefault="00BF457C" w:rsidP="00BF457C">
      <w:pPr>
        <w:ind w:left="567" w:right="616"/>
        <w:jc w:val="both"/>
        <w:rPr>
          <w:rFonts w:ascii="Palatino Linotype" w:hAnsi="Palatino Linotype" w:cs="Arial"/>
          <w:bCs/>
          <w:i/>
          <w:lang w:eastAsia="es-MX"/>
        </w:rPr>
      </w:pPr>
    </w:p>
    <w:p w14:paraId="623763A9"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1F742CF" w14:textId="77777777" w:rsidR="00BF457C" w:rsidRPr="006F00AD" w:rsidRDefault="00BF457C" w:rsidP="00BF457C">
      <w:pPr>
        <w:spacing w:line="360" w:lineRule="auto"/>
        <w:jc w:val="both"/>
        <w:rPr>
          <w:rFonts w:ascii="Palatino Linotype" w:hAnsi="Palatino Linotype"/>
          <w:lang w:eastAsia="es-MX"/>
        </w:rPr>
      </w:pPr>
    </w:p>
    <w:p w14:paraId="05CAAEB5"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eastAsia="es-MX"/>
        </w:rPr>
        <w:t xml:space="preserve">Por cuanto hace a la </w:t>
      </w:r>
      <w:r w:rsidRPr="006F00AD">
        <w:rPr>
          <w:rFonts w:ascii="Palatino Linotype" w:hAnsi="Palatino Linotype"/>
          <w:b/>
        </w:rPr>
        <w:t>Clave de cualquier tipo de seguridad social</w:t>
      </w:r>
      <w:r w:rsidRPr="006F00AD">
        <w:rPr>
          <w:rFonts w:ascii="Palatino Linotype" w:hAnsi="Palatino Linotype"/>
        </w:rPr>
        <w:t xml:space="preserve"> (ISSEMYM, u otros), está integrado por una </w:t>
      </w:r>
      <w:r w:rsidRPr="006F00AD">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F00AD">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F00AD">
        <w:rPr>
          <w:rFonts w:ascii="Palatino Linotype" w:eastAsia="Arial Unicode MS" w:hAnsi="Palatino Linotype"/>
        </w:rPr>
        <w:t xml:space="preserve">4 fracción XI de la Ley de </w:t>
      </w:r>
      <w:r w:rsidRPr="006F00AD">
        <w:rPr>
          <w:rFonts w:ascii="Palatino Linotype" w:eastAsia="Arial Unicode MS" w:hAnsi="Palatino Linotype"/>
        </w:rPr>
        <w:lastRenderedPageBreak/>
        <w:t>Protección de Datos Personales en Posesión de Sujetos Obligados del Estado de México y Municipios</w:t>
      </w:r>
      <w:r w:rsidRPr="006F00AD">
        <w:rPr>
          <w:rFonts w:ascii="Palatino Linotype" w:hAnsi="Palatino Linotype"/>
          <w:lang w:eastAsia="es-MX"/>
        </w:rPr>
        <w:t>.</w:t>
      </w:r>
    </w:p>
    <w:p w14:paraId="4B9D0F60" w14:textId="77777777" w:rsidR="00BF457C" w:rsidRPr="006F00AD" w:rsidRDefault="00BF457C" w:rsidP="00BF457C">
      <w:pPr>
        <w:spacing w:line="360" w:lineRule="auto"/>
        <w:jc w:val="both"/>
        <w:rPr>
          <w:rFonts w:ascii="Palatino Linotype" w:hAnsi="Palatino Linotype"/>
          <w:lang w:eastAsia="es-MX"/>
        </w:rPr>
      </w:pPr>
    </w:p>
    <w:p w14:paraId="6363BA7E"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rPr>
        <w:t xml:space="preserve">Respecto de los </w:t>
      </w:r>
      <w:r w:rsidRPr="006F00AD">
        <w:rPr>
          <w:rFonts w:ascii="Palatino Linotype" w:hAnsi="Palatino Linotype"/>
          <w:b/>
        </w:rPr>
        <w:t>préstamos o descuentos</w:t>
      </w:r>
      <w:r w:rsidRPr="006F00AD">
        <w:rPr>
          <w:rFonts w:ascii="Palatino Linotype" w:hAnsi="Palatino Linotype"/>
        </w:rPr>
        <w:t xml:space="preserve"> </w:t>
      </w:r>
      <w:r w:rsidRPr="006F00AD">
        <w:rPr>
          <w:rFonts w:ascii="Palatino Linotype" w:hAnsi="Palatino Linotype"/>
          <w:b/>
        </w:rPr>
        <w:t>de carácter personal</w:t>
      </w:r>
      <w:r w:rsidRPr="006F00AD">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6F00AD">
        <w:rPr>
          <w:rFonts w:ascii="Palatino Linotype" w:hAnsi="Palatino Linotype"/>
          <w:lang w:eastAsia="es-MX"/>
        </w:rPr>
        <w:t>favorecer  en la transparencia y rendición de cuentas, sino, por el contrario con ello se violentaría la</w:t>
      </w:r>
      <w:r w:rsidRPr="006F00AD">
        <w:rPr>
          <w:rFonts w:ascii="Palatino Linotype" w:hAnsi="Palatino Linotype"/>
        </w:rPr>
        <w:t xml:space="preserve"> </w:t>
      </w:r>
      <w:r w:rsidRPr="006F00AD">
        <w:rPr>
          <w:rFonts w:ascii="Palatino Linotype" w:hAnsi="Palatino Linotype"/>
          <w:lang w:eastAsia="es-MX"/>
        </w:rPr>
        <w:t>protección de información confidencial, porque incide en la intimidad de un individuo</w:t>
      </w:r>
      <w:r w:rsidRPr="006F00AD">
        <w:rPr>
          <w:rFonts w:ascii="Palatino Linotype" w:hAnsi="Palatino Linotype"/>
        </w:rPr>
        <w:t xml:space="preserve"> </w:t>
      </w:r>
      <w:r w:rsidRPr="006F00AD">
        <w:rPr>
          <w:rFonts w:ascii="Palatino Linotype" w:hAnsi="Palatino Linotype"/>
          <w:lang w:eastAsia="es-MX"/>
        </w:rPr>
        <w:t>identificado.</w:t>
      </w:r>
    </w:p>
    <w:p w14:paraId="03F66285" w14:textId="77777777" w:rsidR="00BF457C" w:rsidRPr="006F00AD" w:rsidRDefault="00BF457C" w:rsidP="00BF457C"/>
    <w:p w14:paraId="1E2E4DA1"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lang w:eastAsia="es-MX"/>
        </w:rPr>
        <w:t xml:space="preserve">Por su parte, el </w:t>
      </w:r>
      <w:r w:rsidRPr="006F00AD">
        <w:rPr>
          <w:rFonts w:ascii="Palatino Linotype" w:hAnsi="Palatino Linotype"/>
        </w:rPr>
        <w:t>artículo 84 de la Ley del Trabajo de los Servidores Públicos del Estado y Municipios, señala:</w:t>
      </w:r>
    </w:p>
    <w:p w14:paraId="47B94D51" w14:textId="77777777" w:rsidR="00AE0D59" w:rsidRPr="006F00AD" w:rsidRDefault="00AE0D59" w:rsidP="00AE0D59">
      <w:pPr>
        <w:pStyle w:val="Sinespaciado"/>
      </w:pPr>
    </w:p>
    <w:p w14:paraId="4331D03D"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b/>
          <w:i/>
          <w:noProof/>
          <w:sz w:val="22"/>
        </w:rPr>
        <w:t>ARTICULO 84.</w:t>
      </w:r>
      <w:r w:rsidRPr="006F00AD">
        <w:rPr>
          <w:rFonts w:ascii="Palatino Linotype" w:hAnsi="Palatino Linotype"/>
          <w:i/>
          <w:noProof/>
          <w:sz w:val="22"/>
        </w:rPr>
        <w:t xml:space="preserve"> Sólo podrán hacerse retenciones, descuentos o deducciones al sueldo de los servidores públicos por concepto de:</w:t>
      </w:r>
    </w:p>
    <w:p w14:paraId="690E8EE5" w14:textId="77777777" w:rsidR="00BF457C" w:rsidRPr="006F00AD" w:rsidRDefault="00BF457C" w:rsidP="00BF457C">
      <w:pPr>
        <w:ind w:left="567" w:right="616"/>
        <w:jc w:val="both"/>
        <w:rPr>
          <w:rFonts w:ascii="Palatino Linotype" w:hAnsi="Palatino Linotype"/>
          <w:i/>
          <w:noProof/>
          <w:sz w:val="22"/>
        </w:rPr>
      </w:pPr>
    </w:p>
    <w:p w14:paraId="6E8CE61E"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 Gravámenes fiscales relacionados con el sueldo;</w:t>
      </w:r>
    </w:p>
    <w:p w14:paraId="2E650190"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73F9C41B"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III. Cuotas sindicales;</w:t>
      </w:r>
    </w:p>
    <w:p w14:paraId="4FE534FF"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272EF7C6"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4FE4384D"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VI. Obligaciones a cargo del servidor público con las que haya consentido, derivadas de la adquisición o del uso de habitaciones consideradas como de interés social;</w:t>
      </w:r>
    </w:p>
    <w:p w14:paraId="0150C5DB"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VII. Faltas de puntualidad o de asistencia injustificadas;</w:t>
      </w:r>
    </w:p>
    <w:p w14:paraId="12C31AE8"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VIII. Pensiones alimenticias ordenadas por la autoridad judicial; o</w:t>
      </w:r>
    </w:p>
    <w:p w14:paraId="61EC0089"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IX. Cualquier otro convenido con instituciones de servicios y aceptado por el servidor público.</w:t>
      </w:r>
    </w:p>
    <w:p w14:paraId="35DD6D56" w14:textId="77777777" w:rsidR="00BF457C" w:rsidRPr="006F00AD" w:rsidRDefault="00BF457C" w:rsidP="00BF457C">
      <w:pPr>
        <w:ind w:left="567" w:right="616"/>
        <w:jc w:val="both"/>
        <w:rPr>
          <w:rFonts w:ascii="Palatino Linotype" w:hAnsi="Palatino Linotype"/>
          <w:i/>
          <w:noProof/>
          <w:sz w:val="22"/>
        </w:rPr>
      </w:pPr>
    </w:p>
    <w:p w14:paraId="0AB84B12" w14:textId="77777777" w:rsidR="00BF457C" w:rsidRPr="006F00AD" w:rsidRDefault="00BF457C" w:rsidP="00BF457C">
      <w:pPr>
        <w:ind w:left="567" w:right="616"/>
        <w:jc w:val="both"/>
        <w:rPr>
          <w:sz w:val="22"/>
        </w:rPr>
      </w:pPr>
      <w:r w:rsidRPr="006F00AD">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B24A84F" w14:textId="77777777" w:rsidR="00BF457C" w:rsidRPr="006F00AD" w:rsidRDefault="00BF457C" w:rsidP="00BF457C">
      <w:pPr>
        <w:spacing w:line="360" w:lineRule="auto"/>
        <w:jc w:val="both"/>
        <w:rPr>
          <w:rFonts w:ascii="Palatino Linotype" w:hAnsi="Palatino Linotype"/>
        </w:rPr>
      </w:pPr>
    </w:p>
    <w:p w14:paraId="2859D670"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9844435" w14:textId="77777777" w:rsidR="00BF457C" w:rsidRPr="006F00AD" w:rsidRDefault="00BF457C" w:rsidP="00BF457C">
      <w:pPr>
        <w:spacing w:line="360" w:lineRule="auto"/>
        <w:jc w:val="both"/>
        <w:rPr>
          <w:rFonts w:ascii="Palatino Linotype" w:hAnsi="Palatino Linotype"/>
        </w:rPr>
      </w:pPr>
    </w:p>
    <w:p w14:paraId="02395D9B" w14:textId="77777777" w:rsidR="00BF457C" w:rsidRPr="006F00AD" w:rsidRDefault="00BF457C" w:rsidP="00BF457C">
      <w:pPr>
        <w:spacing w:line="360" w:lineRule="auto"/>
        <w:jc w:val="both"/>
        <w:rPr>
          <w:rFonts w:ascii="Palatino Linotype" w:hAnsi="Palatino Linotype"/>
        </w:rPr>
      </w:pPr>
      <w:r w:rsidRPr="006F00AD">
        <w:rPr>
          <w:rFonts w:ascii="Palatino Linotype" w:eastAsia="Arial Unicode MS" w:hAnsi="Palatino Linotype"/>
        </w:rPr>
        <w:t xml:space="preserve">En ese sentido, </w:t>
      </w:r>
      <w:r w:rsidRPr="006F00AD">
        <w:rPr>
          <w:rFonts w:ascii="Palatino Linotype" w:hAnsi="Palatino Linotype"/>
        </w:rPr>
        <w:t xml:space="preserve">las </w:t>
      </w:r>
      <w:r w:rsidRPr="006F00AD">
        <w:rPr>
          <w:rFonts w:ascii="Palatino Linotype" w:hAnsi="Palatino Linotype"/>
          <w:b/>
        </w:rPr>
        <w:t xml:space="preserve">Cadenas Originales </w:t>
      </w:r>
      <w:r w:rsidRPr="006F00AD">
        <w:rPr>
          <w:rFonts w:ascii="Palatino Linotype" w:hAnsi="Palatino Linotype"/>
        </w:rPr>
        <w:t xml:space="preserve">y </w:t>
      </w:r>
      <w:r w:rsidRPr="006F00AD">
        <w:rPr>
          <w:rFonts w:ascii="Palatino Linotype" w:hAnsi="Palatino Linotype"/>
          <w:b/>
        </w:rPr>
        <w:t>Sellos</w:t>
      </w:r>
      <w:r w:rsidRPr="006F00AD">
        <w:rPr>
          <w:rFonts w:ascii="Palatino Linotype" w:hAnsi="Palatino Linotype"/>
        </w:rPr>
        <w:t xml:space="preserve"> </w:t>
      </w:r>
      <w:r w:rsidRPr="006F00AD">
        <w:rPr>
          <w:rFonts w:ascii="Palatino Linotype" w:hAnsi="Palatino Linotype"/>
          <w:b/>
        </w:rPr>
        <w:t>Digitales</w:t>
      </w:r>
      <w:r w:rsidRPr="006F00AD">
        <w:rPr>
          <w:rFonts w:ascii="Palatino Linotype" w:hAnsi="Palatino Linotype"/>
        </w:rPr>
        <w:t xml:space="preserve">, forman parte del </w:t>
      </w:r>
      <w:r w:rsidRPr="006F00AD">
        <w:rPr>
          <w:rFonts w:ascii="Palatino Linotype" w:hAnsi="Palatino Linotype"/>
          <w:lang w:val="es-ES_tradnl"/>
        </w:rPr>
        <w:t xml:space="preserve">certificado de sello digital, los cuales </w:t>
      </w:r>
      <w:r w:rsidRPr="006F00AD">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6F00AD">
        <w:rPr>
          <w:rFonts w:ascii="Palatino Linotype" w:hAnsi="Palatino Linotype"/>
          <w:b/>
        </w:rPr>
        <w:t xml:space="preserve">vinculación </w:t>
      </w:r>
      <w:r w:rsidRPr="006F00AD">
        <w:rPr>
          <w:rFonts w:ascii="Palatino Linotype" w:hAnsi="Palatino Linotype"/>
        </w:rPr>
        <w:t xml:space="preserve">entre la </w:t>
      </w:r>
      <w:r w:rsidRPr="006F00AD">
        <w:rPr>
          <w:rFonts w:ascii="Palatino Linotype" w:hAnsi="Palatino Linotype"/>
          <w:b/>
        </w:rPr>
        <w:t>identidad de un sujeto o entidad</w:t>
      </w:r>
      <w:r w:rsidRPr="006F00AD">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6F00AD">
        <w:rPr>
          <w:rFonts w:ascii="Palatino Linotype" w:hAnsi="Palatino Linotype"/>
          <w:b/>
        </w:rPr>
        <w:t>para acreditar la autoría de los comprobantes fiscales digitales</w:t>
      </w:r>
      <w:r w:rsidRPr="006F00AD">
        <w:rPr>
          <w:rFonts w:ascii="Palatino Linotype" w:hAnsi="Palatino Linotype"/>
        </w:rPr>
        <w:t>. En ese tenor se transcriben los artículos señalados con antelación para mejor ilustración:</w:t>
      </w:r>
    </w:p>
    <w:p w14:paraId="6DC8A732" w14:textId="77777777" w:rsidR="00BF457C" w:rsidRPr="006F00AD" w:rsidRDefault="00BF457C" w:rsidP="00BF457C">
      <w:pPr>
        <w:rPr>
          <w:lang w:val="es-MX"/>
        </w:rPr>
      </w:pPr>
    </w:p>
    <w:p w14:paraId="45C32998"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w:t>
      </w:r>
      <w:r w:rsidRPr="006F00AD">
        <w:rPr>
          <w:rFonts w:ascii="Palatino Linotype" w:hAnsi="Palatino Linotype"/>
          <w:b/>
          <w:i/>
          <w:noProof/>
          <w:sz w:val="22"/>
        </w:rPr>
        <w:t xml:space="preserve">Artículo 17-G.- </w:t>
      </w:r>
      <w:r w:rsidRPr="006F00AD">
        <w:rPr>
          <w:rFonts w:ascii="Palatino Linotype" w:hAnsi="Palatino Linotype"/>
          <w:i/>
          <w:noProof/>
          <w:sz w:val="22"/>
        </w:rPr>
        <w:t xml:space="preserve">Los certificados que emita el Servicio de Administración Tributaria para ser considerados válidos deberán contener los datos siguientes: </w:t>
      </w:r>
    </w:p>
    <w:p w14:paraId="6B1F8382" w14:textId="77777777" w:rsidR="00BF457C" w:rsidRPr="006F00AD" w:rsidRDefault="00BF457C" w:rsidP="00BF457C">
      <w:pPr>
        <w:ind w:left="567" w:right="616"/>
        <w:jc w:val="both"/>
        <w:rPr>
          <w:rFonts w:ascii="Palatino Linotype" w:hAnsi="Palatino Linotype"/>
          <w:i/>
          <w:noProof/>
          <w:sz w:val="22"/>
        </w:rPr>
      </w:pPr>
    </w:p>
    <w:p w14:paraId="33050385" w14:textId="77777777" w:rsidR="00BF457C" w:rsidRPr="006F00AD" w:rsidRDefault="00BF457C" w:rsidP="00BF457C">
      <w:pPr>
        <w:numPr>
          <w:ilvl w:val="0"/>
          <w:numId w:val="12"/>
        </w:numPr>
        <w:spacing w:after="160" w:line="259" w:lineRule="auto"/>
        <w:ind w:right="616"/>
        <w:jc w:val="both"/>
        <w:rPr>
          <w:rFonts w:ascii="Palatino Linotype" w:hAnsi="Palatino Linotype"/>
          <w:i/>
          <w:noProof/>
          <w:sz w:val="22"/>
        </w:rPr>
      </w:pPr>
      <w:r w:rsidRPr="006F00AD">
        <w:rPr>
          <w:rFonts w:ascii="Palatino Linotype" w:hAnsi="Palatino Linotype"/>
          <w:i/>
          <w:noProof/>
          <w:sz w:val="22"/>
        </w:rPr>
        <w:t>La mención de que se expiden como tales. Tratándose de certificados de sellos digitales, se deberán especificar las limitantes que tengan para su uso.</w:t>
      </w:r>
    </w:p>
    <w:p w14:paraId="6264D15E" w14:textId="77777777" w:rsidR="00BF457C" w:rsidRPr="006F00AD" w:rsidRDefault="00BF457C" w:rsidP="00BF457C">
      <w:pPr>
        <w:ind w:left="1422" w:right="616"/>
        <w:jc w:val="both"/>
        <w:rPr>
          <w:rFonts w:ascii="Palatino Linotype" w:hAnsi="Palatino Linotype"/>
          <w:i/>
          <w:noProof/>
          <w:sz w:val="22"/>
        </w:rPr>
      </w:pPr>
    </w:p>
    <w:p w14:paraId="50C0EB00"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b/>
          <w:i/>
          <w:noProof/>
          <w:sz w:val="22"/>
        </w:rPr>
        <w:t>Artículo 29.</w:t>
      </w:r>
      <w:r w:rsidRPr="006F00AD">
        <w:rPr>
          <w:rFonts w:ascii="Palatino Linotype" w:hAnsi="Palatino Linotype"/>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4042F67" w14:textId="77777777" w:rsidR="00BF457C" w:rsidRPr="006F00AD" w:rsidRDefault="00BF457C" w:rsidP="00BF457C">
      <w:pPr>
        <w:ind w:left="567" w:right="616"/>
        <w:jc w:val="both"/>
        <w:rPr>
          <w:rFonts w:ascii="Palatino Linotype" w:hAnsi="Palatino Linotype"/>
          <w:i/>
          <w:noProof/>
          <w:sz w:val="22"/>
        </w:rPr>
      </w:pPr>
    </w:p>
    <w:p w14:paraId="7F9B3212"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Los contribuyentes a que se refiere el párrafo anterior deberán cumplir con las obligaciones siguientes:</w:t>
      </w:r>
    </w:p>
    <w:p w14:paraId="7FDCCA75" w14:textId="77777777" w:rsidR="00BF457C" w:rsidRPr="006F00AD" w:rsidRDefault="00BF457C" w:rsidP="00BF457C">
      <w:pPr>
        <w:ind w:left="567" w:right="616"/>
        <w:jc w:val="both"/>
        <w:rPr>
          <w:rFonts w:ascii="Palatino Linotype" w:hAnsi="Palatino Linotype"/>
          <w:i/>
          <w:noProof/>
          <w:sz w:val="22"/>
        </w:rPr>
      </w:pPr>
    </w:p>
    <w:p w14:paraId="544FD653"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  (…)</w:t>
      </w:r>
    </w:p>
    <w:p w14:paraId="15DE16AE" w14:textId="77777777" w:rsidR="00BF457C" w:rsidRPr="006F00AD" w:rsidRDefault="00BF457C" w:rsidP="00BF457C">
      <w:pPr>
        <w:ind w:left="567" w:right="616"/>
        <w:jc w:val="both"/>
        <w:rPr>
          <w:rFonts w:ascii="Palatino Linotype" w:hAnsi="Palatino Linotype"/>
          <w:i/>
          <w:noProof/>
          <w:sz w:val="22"/>
        </w:rPr>
      </w:pPr>
      <w:r w:rsidRPr="006F00AD">
        <w:rPr>
          <w:rFonts w:ascii="Palatino Linotype" w:hAnsi="Palatino Linotype"/>
          <w:i/>
          <w:noProof/>
          <w:sz w:val="22"/>
        </w:rPr>
        <w:t>II. Tramitar ante el Servicio de Administración Tributaria el certificado para el uso de los sellos digitales.</w:t>
      </w:r>
    </w:p>
    <w:p w14:paraId="0418D39A" w14:textId="77777777" w:rsidR="00BF457C" w:rsidRPr="006F00AD" w:rsidRDefault="00BF457C" w:rsidP="00BF457C">
      <w:pPr>
        <w:ind w:left="567" w:right="616"/>
        <w:jc w:val="both"/>
        <w:rPr>
          <w:rFonts w:ascii="Palatino Linotype" w:hAnsi="Palatino Linotype"/>
          <w:i/>
          <w:noProof/>
          <w:sz w:val="22"/>
        </w:rPr>
      </w:pPr>
    </w:p>
    <w:p w14:paraId="477A6BE0" w14:textId="77777777" w:rsidR="00BF457C" w:rsidRPr="006F00AD" w:rsidRDefault="00BF457C" w:rsidP="00BF457C">
      <w:pPr>
        <w:ind w:left="567" w:right="616"/>
        <w:jc w:val="both"/>
        <w:rPr>
          <w:noProof/>
          <w:sz w:val="22"/>
        </w:rPr>
      </w:pPr>
      <w:r w:rsidRPr="006F00AD">
        <w:rPr>
          <w:rFonts w:ascii="Palatino Linotype" w:hAnsi="Palatino Linotype"/>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E893B4E" w14:textId="77777777" w:rsidR="00BF457C" w:rsidRPr="006F00AD" w:rsidRDefault="00BF457C" w:rsidP="00BF457C">
      <w:pPr>
        <w:spacing w:line="360" w:lineRule="auto"/>
        <w:jc w:val="both"/>
        <w:rPr>
          <w:rFonts w:ascii="Palatino Linotype" w:hAnsi="Palatino Linotype"/>
        </w:rPr>
      </w:pPr>
    </w:p>
    <w:p w14:paraId="31B4EB64"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 xml:space="preserve">Por lo que hace a los </w:t>
      </w:r>
      <w:r w:rsidRPr="006F00AD">
        <w:rPr>
          <w:rFonts w:ascii="Palatino Linotype" w:hAnsi="Palatino Linotype"/>
          <w:b/>
        </w:rPr>
        <w:t>Códigos Bidimensionales</w:t>
      </w:r>
      <w:r w:rsidRPr="006F00AD">
        <w:rPr>
          <w:rFonts w:ascii="Palatino Linotype" w:hAnsi="Palatino Linotype"/>
        </w:rPr>
        <w:t xml:space="preserve"> y los denominados </w:t>
      </w:r>
      <w:r w:rsidRPr="006F00AD">
        <w:rPr>
          <w:rFonts w:ascii="Palatino Linotype" w:hAnsi="Palatino Linotype"/>
          <w:b/>
        </w:rPr>
        <w:t>Códigos QR</w:t>
      </w:r>
      <w:r w:rsidRPr="006F00AD">
        <w:rPr>
          <w:rFonts w:ascii="Palatino Linotype" w:hAnsi="Palatino Linotype"/>
        </w:rPr>
        <w:t xml:space="preserve">, se trata </w:t>
      </w:r>
      <w:r w:rsidRPr="006F00AD">
        <w:rPr>
          <w:rFonts w:ascii="Palatino Linotype" w:hAnsi="Palatino Linotype"/>
          <w:lang w:val="es-ES_tradnl"/>
        </w:rPr>
        <w:t>de</w:t>
      </w:r>
      <w:r w:rsidRPr="006F00AD">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6F00AD">
        <w:rPr>
          <w:rFonts w:ascii="Palatino Linotype" w:hAnsi="Palatino Linotype"/>
          <w:lang w:eastAsia="es-MX"/>
        </w:rPr>
        <w:t>datos</w:t>
      </w:r>
      <w:r w:rsidRPr="006F00AD">
        <w:rPr>
          <w:rFonts w:ascii="Palatino Linotype" w:hAnsi="Palatino Linotype"/>
        </w:rPr>
        <w:t xml:space="preserve"> personales como lo son el </w:t>
      </w:r>
      <w:r w:rsidRPr="006F00AD">
        <w:rPr>
          <w:rFonts w:ascii="Palatino Linotype" w:hAnsi="Palatino Linotype"/>
          <w:b/>
        </w:rPr>
        <w:t>Registro Federal de Contribuyentes</w:t>
      </w:r>
      <w:r w:rsidRPr="006F00AD">
        <w:rPr>
          <w:rFonts w:ascii="Palatino Linotype" w:hAnsi="Palatino Linotype"/>
        </w:rPr>
        <w:t xml:space="preserve"> (RFC) y la </w:t>
      </w:r>
      <w:r w:rsidRPr="006F00AD">
        <w:rPr>
          <w:rFonts w:ascii="Palatino Linotype" w:hAnsi="Palatino Linotype"/>
          <w:b/>
        </w:rPr>
        <w:t>Clave Única de Registro de Población</w:t>
      </w:r>
      <w:r w:rsidRPr="006F00AD">
        <w:rPr>
          <w:rFonts w:ascii="Palatino Linotype" w:hAnsi="Palatino Linotype"/>
        </w:rPr>
        <w:t xml:space="preserve"> (CURP), por lo cual, deberán ser protegidos.</w:t>
      </w:r>
    </w:p>
    <w:p w14:paraId="04B71CD2" w14:textId="77777777" w:rsidR="00BF457C" w:rsidRPr="006F00AD" w:rsidRDefault="00BF457C" w:rsidP="00BF457C">
      <w:pPr>
        <w:spacing w:line="360" w:lineRule="auto"/>
        <w:jc w:val="both"/>
        <w:rPr>
          <w:rFonts w:ascii="Palatino Linotype" w:hAnsi="Palatino Linotype"/>
        </w:rPr>
      </w:pPr>
    </w:p>
    <w:p w14:paraId="7FD94E52" w14:textId="77777777" w:rsidR="00BF457C" w:rsidRPr="006F00AD" w:rsidRDefault="00BF457C" w:rsidP="00BF457C">
      <w:pPr>
        <w:spacing w:line="360" w:lineRule="auto"/>
        <w:jc w:val="both"/>
        <w:rPr>
          <w:rFonts w:ascii="Palatino Linotype" w:hAnsi="Palatino Linotype"/>
          <w:lang w:eastAsia="es-MX"/>
        </w:rPr>
      </w:pPr>
      <w:r w:rsidRPr="006F00AD">
        <w:rPr>
          <w:rFonts w:ascii="Palatino Linotype" w:hAnsi="Palatino Linotype"/>
          <w:lang w:val="es-ES_tradnl"/>
        </w:rPr>
        <w:t xml:space="preserve">Por ende, en el presente caso el Sujeto Obligado debe </w:t>
      </w:r>
      <w:r w:rsidRPr="006F00AD">
        <w:rPr>
          <w:rFonts w:ascii="Palatino Linotype" w:hAnsi="Palatino Linotype"/>
          <w:lang w:eastAsia="es-MX"/>
        </w:rPr>
        <w:t xml:space="preserve">atender las disposiciones en materia de protección de datos, a fin de salvaguardar los datos de particulares testando </w:t>
      </w:r>
      <w:r w:rsidRPr="006F00AD">
        <w:rPr>
          <w:rFonts w:ascii="Palatino Linotype" w:hAnsi="Palatino Linotype"/>
          <w:lang w:eastAsia="es-MX"/>
        </w:rPr>
        <w:lastRenderedPageBreak/>
        <w:t xml:space="preserve">estos y emitir el debido Acuerdo que sustente la versión pública que se genere, ya que la clasificación de la información no se da por el simple mandato de la Ley, sino que es necesario que </w:t>
      </w:r>
      <w:r w:rsidRPr="006F00AD">
        <w:rPr>
          <w:rFonts w:ascii="Palatino Linotype" w:hAnsi="Palatino Linotype"/>
          <w:lang w:val="es-ES_tradnl"/>
        </w:rPr>
        <w:t xml:space="preserve">el Sujeto Obligado </w:t>
      </w:r>
      <w:r w:rsidRPr="006F00AD">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F00AD">
        <w:rPr>
          <w:rFonts w:ascii="Palatino Linotype" w:hAnsi="Palatino Linotype"/>
          <w:lang w:val="es-ES_tradnl"/>
        </w:rPr>
        <w:t>el Sujeto Obligado</w:t>
      </w:r>
      <w:r w:rsidRPr="006F00AD">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E9E9C2B" w14:textId="77777777" w:rsidR="00BF457C" w:rsidRPr="006F00AD" w:rsidRDefault="00BF457C" w:rsidP="00BF457C">
      <w:pPr>
        <w:spacing w:line="360" w:lineRule="auto"/>
        <w:jc w:val="both"/>
        <w:rPr>
          <w:rFonts w:ascii="Palatino Linotype" w:hAnsi="Palatino Linotype"/>
          <w:lang w:eastAsia="es-MX"/>
        </w:rPr>
      </w:pPr>
    </w:p>
    <w:p w14:paraId="35DA0B8B" w14:textId="77777777" w:rsidR="00BF457C" w:rsidRPr="006F00AD" w:rsidRDefault="00BF457C" w:rsidP="00BF457C">
      <w:pPr>
        <w:spacing w:line="360" w:lineRule="auto"/>
        <w:jc w:val="both"/>
        <w:rPr>
          <w:rFonts w:ascii="Palatino Linotype" w:eastAsia="Calibri" w:hAnsi="Palatino Linotype"/>
        </w:rPr>
      </w:pPr>
      <w:r w:rsidRPr="006F00AD">
        <w:rPr>
          <w:rFonts w:ascii="Palatino Linotype" w:eastAsia="Calibri" w:hAnsi="Palatino Linotype"/>
        </w:rPr>
        <w:t xml:space="preserve">Así, es que </w:t>
      </w:r>
      <w:r w:rsidRPr="006F00AD">
        <w:rPr>
          <w:rFonts w:ascii="Palatino Linotype" w:hAnsi="Palatino Linotype"/>
          <w:lang w:val="es-ES_tradnl"/>
        </w:rPr>
        <w:t xml:space="preserve">el Sujeto Obligado </w:t>
      </w:r>
      <w:r w:rsidRPr="006F00AD">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8F998E2" w14:textId="77777777" w:rsidR="00BF457C" w:rsidRPr="006F00AD" w:rsidRDefault="00BF457C" w:rsidP="00BF457C">
      <w:pPr>
        <w:spacing w:line="360" w:lineRule="auto"/>
        <w:jc w:val="both"/>
        <w:rPr>
          <w:rFonts w:ascii="Palatino Linotype" w:eastAsia="Calibri" w:hAnsi="Palatino Linotype"/>
        </w:rPr>
      </w:pPr>
    </w:p>
    <w:p w14:paraId="1EE93740" w14:textId="683AC79C" w:rsidR="00BF457C" w:rsidRPr="006F00AD" w:rsidRDefault="00BF457C" w:rsidP="008B64E9">
      <w:pPr>
        <w:spacing w:line="360" w:lineRule="auto"/>
        <w:jc w:val="both"/>
        <w:rPr>
          <w:rFonts w:ascii="Palatino Linotype" w:hAnsi="Palatino Linotype"/>
        </w:rPr>
      </w:pPr>
      <w:r w:rsidRPr="006F00AD">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6F00AD">
        <w:rPr>
          <w:rFonts w:ascii="Palatino Linotype" w:hAnsi="Palatino Linotype"/>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08A475" w14:textId="77777777" w:rsidR="008B64E9" w:rsidRPr="006F00AD" w:rsidRDefault="008B64E9" w:rsidP="008B64E9">
      <w:pPr>
        <w:spacing w:line="360" w:lineRule="auto"/>
        <w:jc w:val="both"/>
        <w:rPr>
          <w:rFonts w:ascii="Palatino Linotype" w:hAnsi="Palatino Linotype"/>
        </w:rPr>
      </w:pPr>
    </w:p>
    <w:p w14:paraId="73F946EC"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 xml:space="preserve">“Artículo 49. </w:t>
      </w:r>
      <w:r w:rsidRPr="006F00AD">
        <w:rPr>
          <w:rFonts w:ascii="Palatino Linotype" w:hAnsi="Palatino Linotype"/>
          <w:i/>
          <w:sz w:val="22"/>
          <w:lang w:eastAsia="es-MX"/>
        </w:rPr>
        <w:t>Los Comités de Transparencia tendrán las siguientes atribuciones:</w:t>
      </w:r>
    </w:p>
    <w:p w14:paraId="3D22C02C"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VIII.</w:t>
      </w:r>
      <w:r w:rsidRPr="006F00AD">
        <w:rPr>
          <w:rFonts w:ascii="Palatino Linotype" w:hAnsi="Palatino Linotype"/>
          <w:i/>
          <w:sz w:val="22"/>
          <w:lang w:eastAsia="es-MX"/>
        </w:rPr>
        <w:t xml:space="preserve"> Aprobar, modificar o revocar la clasificación de la información;</w:t>
      </w:r>
    </w:p>
    <w:p w14:paraId="79333C4F" w14:textId="77777777" w:rsidR="00BF457C" w:rsidRPr="006F00AD" w:rsidRDefault="00BF457C" w:rsidP="00BF457C">
      <w:pPr>
        <w:ind w:left="567" w:right="616"/>
        <w:jc w:val="both"/>
        <w:rPr>
          <w:rFonts w:ascii="Palatino Linotype" w:hAnsi="Palatino Linotype"/>
          <w:i/>
          <w:sz w:val="22"/>
          <w:lang w:eastAsia="es-MX"/>
        </w:rPr>
      </w:pPr>
    </w:p>
    <w:p w14:paraId="3D9DAB38"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Artículo 132.</w:t>
      </w:r>
      <w:r w:rsidRPr="006F00AD">
        <w:rPr>
          <w:rFonts w:ascii="Palatino Linotype" w:hAnsi="Palatino Linotype"/>
          <w:i/>
          <w:sz w:val="22"/>
          <w:lang w:eastAsia="es-MX"/>
        </w:rPr>
        <w:t xml:space="preserve"> La clasificación de la información se llevará a cabo en el momento en que:</w:t>
      </w:r>
    </w:p>
    <w:p w14:paraId="64BE5B62" w14:textId="77777777" w:rsidR="00BF457C" w:rsidRPr="006F00AD" w:rsidRDefault="00BF457C" w:rsidP="00BF457C">
      <w:pPr>
        <w:ind w:left="567" w:right="616"/>
        <w:jc w:val="both"/>
        <w:rPr>
          <w:rFonts w:ascii="Palatino Linotype" w:hAnsi="Palatino Linotype"/>
          <w:b/>
          <w:i/>
          <w:sz w:val="22"/>
          <w:lang w:eastAsia="es-MX"/>
        </w:rPr>
      </w:pPr>
    </w:p>
    <w:p w14:paraId="75C4A8D9"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I.</w:t>
      </w:r>
      <w:r w:rsidRPr="006F00AD">
        <w:rPr>
          <w:rFonts w:ascii="Palatino Linotype" w:hAnsi="Palatino Linotype"/>
          <w:i/>
          <w:sz w:val="22"/>
          <w:lang w:eastAsia="es-MX"/>
        </w:rPr>
        <w:t xml:space="preserve"> Se reciba una solicitud de acceso a la información;</w:t>
      </w:r>
    </w:p>
    <w:p w14:paraId="148E7C67"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II.</w:t>
      </w:r>
      <w:r w:rsidRPr="006F00AD">
        <w:rPr>
          <w:rFonts w:ascii="Palatino Linotype" w:hAnsi="Palatino Linotype"/>
          <w:i/>
          <w:sz w:val="22"/>
          <w:lang w:eastAsia="es-MX"/>
        </w:rPr>
        <w:t xml:space="preserve"> Se determine mediante resolución de autoridad competente; o</w:t>
      </w:r>
    </w:p>
    <w:p w14:paraId="394740BA" w14:textId="77777777" w:rsidR="00BF457C" w:rsidRPr="006F00AD" w:rsidRDefault="00BF457C" w:rsidP="00BF457C">
      <w:pPr>
        <w:ind w:left="567" w:right="616"/>
        <w:jc w:val="both"/>
        <w:rPr>
          <w:rFonts w:ascii="Palatino Linotype" w:hAnsi="Palatino Linotype"/>
          <w:b/>
          <w:i/>
          <w:sz w:val="22"/>
          <w:lang w:eastAsia="es-MX"/>
        </w:rPr>
      </w:pPr>
      <w:r w:rsidRPr="006F00AD">
        <w:rPr>
          <w:rFonts w:ascii="Palatino Linotype" w:hAnsi="Palatino Linotype"/>
          <w:i/>
          <w:sz w:val="22"/>
          <w:lang w:eastAsia="es-MX"/>
        </w:rPr>
        <w:t>III. Se generen versiones públicas para dar cumplimiento a las obligaciones de transparencia previstas en esta Ley.</w:t>
      </w:r>
      <w:r w:rsidRPr="006F00AD">
        <w:rPr>
          <w:rFonts w:ascii="Palatino Linotype" w:hAnsi="Palatino Linotype"/>
          <w:b/>
          <w:i/>
          <w:sz w:val="22"/>
          <w:lang w:eastAsia="es-MX"/>
        </w:rPr>
        <w:t>”</w:t>
      </w:r>
    </w:p>
    <w:p w14:paraId="7D8AFA15" w14:textId="77777777" w:rsidR="00BF457C" w:rsidRPr="006F00AD" w:rsidRDefault="00BF457C" w:rsidP="00BF457C">
      <w:pPr>
        <w:ind w:left="567" w:right="616"/>
        <w:jc w:val="both"/>
        <w:rPr>
          <w:rFonts w:ascii="Palatino Linotype" w:hAnsi="Palatino Linotype"/>
          <w:b/>
          <w:i/>
          <w:sz w:val="22"/>
          <w:lang w:eastAsia="es-MX"/>
        </w:rPr>
      </w:pPr>
    </w:p>
    <w:p w14:paraId="57A8E1A7"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“Segundo.-</w:t>
      </w:r>
      <w:r w:rsidRPr="006F00AD">
        <w:rPr>
          <w:rFonts w:ascii="Palatino Linotype" w:hAnsi="Palatino Linotype"/>
          <w:i/>
          <w:sz w:val="22"/>
          <w:lang w:eastAsia="es-MX"/>
        </w:rPr>
        <w:t xml:space="preserve"> Para efectos de los presentes Lineamientos Generales, se entenderá por:</w:t>
      </w:r>
    </w:p>
    <w:p w14:paraId="04E59E69"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XVIII.</w:t>
      </w:r>
      <w:r w:rsidRPr="006F00AD">
        <w:rPr>
          <w:rFonts w:ascii="Palatino Linotype" w:hAnsi="Palatino Linotype"/>
          <w:i/>
          <w:sz w:val="22"/>
          <w:lang w:eastAsia="es-MX"/>
        </w:rPr>
        <w:t xml:space="preserve"> </w:t>
      </w:r>
      <w:r w:rsidRPr="006F00AD">
        <w:rPr>
          <w:rFonts w:ascii="Palatino Linotype" w:hAnsi="Palatino Linotype"/>
          <w:b/>
          <w:i/>
          <w:sz w:val="22"/>
          <w:lang w:eastAsia="es-MX"/>
        </w:rPr>
        <w:t>Versión pública:</w:t>
      </w:r>
      <w:r w:rsidRPr="006F00AD">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FAD458" w14:textId="77777777" w:rsidR="00BF457C" w:rsidRPr="006F00AD" w:rsidRDefault="00BF457C" w:rsidP="00BF457C">
      <w:pPr>
        <w:ind w:left="567" w:right="616"/>
        <w:jc w:val="both"/>
        <w:rPr>
          <w:rFonts w:ascii="Palatino Linotype" w:hAnsi="Palatino Linotype"/>
          <w:b/>
          <w:i/>
          <w:sz w:val="22"/>
          <w:lang w:eastAsia="es-MX"/>
        </w:rPr>
      </w:pPr>
    </w:p>
    <w:p w14:paraId="6CB128A1"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Cuarto.</w:t>
      </w:r>
      <w:r w:rsidRPr="006F00AD">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70A1A5"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14:paraId="72F62C34" w14:textId="77777777" w:rsidR="00BF457C" w:rsidRPr="006F00AD" w:rsidRDefault="00BF457C" w:rsidP="00BF457C">
      <w:pPr>
        <w:ind w:left="567" w:right="616"/>
        <w:jc w:val="both"/>
        <w:rPr>
          <w:rFonts w:ascii="Palatino Linotype" w:hAnsi="Palatino Linotype"/>
          <w:b/>
          <w:i/>
          <w:sz w:val="22"/>
          <w:lang w:eastAsia="es-MX"/>
        </w:rPr>
      </w:pPr>
    </w:p>
    <w:p w14:paraId="690AAAFE"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Quinto.</w:t>
      </w:r>
      <w:r w:rsidRPr="006F00AD">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6F00AD">
        <w:rPr>
          <w:rFonts w:ascii="Palatino Linotype" w:hAnsi="Palatino Linotype"/>
          <w:i/>
          <w:sz w:val="22"/>
          <w:lang w:eastAsia="es-MX"/>
        </w:rPr>
        <w:lastRenderedPageBreak/>
        <w:t>transparencia, observando lo dispuesto en la Ley General y las demás disposiciones aplicables en la materia.</w:t>
      </w:r>
    </w:p>
    <w:p w14:paraId="594EC5E3" w14:textId="77777777" w:rsidR="00BF457C" w:rsidRPr="006F00AD" w:rsidRDefault="00BF457C" w:rsidP="00BF457C">
      <w:pPr>
        <w:ind w:left="567" w:right="616"/>
        <w:jc w:val="both"/>
        <w:rPr>
          <w:rFonts w:ascii="Palatino Linotype" w:hAnsi="Palatino Linotype"/>
          <w:b/>
          <w:i/>
          <w:sz w:val="22"/>
          <w:lang w:eastAsia="es-MX"/>
        </w:rPr>
      </w:pPr>
    </w:p>
    <w:p w14:paraId="3E0A79B8"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Sexto.</w:t>
      </w:r>
      <w:r w:rsidRPr="006F00AD">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EC6308"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La clasificación de información se realizará conforme a un análisis caso por caso, mediante la aplicación de la prueba de daño y de interés público.</w:t>
      </w:r>
    </w:p>
    <w:p w14:paraId="31A005EB" w14:textId="77777777" w:rsidR="00BF457C" w:rsidRPr="006F00AD" w:rsidRDefault="00BF457C" w:rsidP="00BF457C">
      <w:pPr>
        <w:ind w:left="567" w:right="616"/>
        <w:jc w:val="both"/>
        <w:rPr>
          <w:rFonts w:ascii="Palatino Linotype" w:hAnsi="Palatino Linotype"/>
          <w:b/>
          <w:i/>
          <w:sz w:val="22"/>
          <w:lang w:eastAsia="es-MX"/>
        </w:rPr>
      </w:pPr>
    </w:p>
    <w:p w14:paraId="630FE44E"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Séptimo.</w:t>
      </w:r>
      <w:r w:rsidRPr="006F00AD">
        <w:rPr>
          <w:rFonts w:ascii="Palatino Linotype" w:hAnsi="Palatino Linotype"/>
          <w:i/>
          <w:sz w:val="22"/>
          <w:lang w:eastAsia="es-MX"/>
        </w:rPr>
        <w:t xml:space="preserve"> La clasificación de la información se llevará a cabo en el momento en que:</w:t>
      </w:r>
    </w:p>
    <w:p w14:paraId="73B67FAA"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I.</w:t>
      </w:r>
      <w:r w:rsidRPr="006F00AD">
        <w:rPr>
          <w:rFonts w:ascii="Palatino Linotype" w:hAnsi="Palatino Linotype"/>
          <w:i/>
          <w:sz w:val="22"/>
          <w:lang w:eastAsia="es-MX"/>
        </w:rPr>
        <w:t xml:space="preserve"> Se reciba una solicitud de acceso a la información;</w:t>
      </w:r>
    </w:p>
    <w:p w14:paraId="3B4C9C36" w14:textId="77777777" w:rsidR="00BF457C" w:rsidRPr="006F00AD" w:rsidRDefault="00BF457C" w:rsidP="00BF457C">
      <w:pPr>
        <w:ind w:left="567" w:right="616"/>
        <w:jc w:val="both"/>
        <w:rPr>
          <w:rFonts w:ascii="Palatino Linotype" w:hAnsi="Palatino Linotype"/>
          <w:b/>
          <w:i/>
          <w:sz w:val="22"/>
          <w:lang w:eastAsia="es-MX"/>
        </w:rPr>
      </w:pPr>
    </w:p>
    <w:p w14:paraId="05119C69"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II.</w:t>
      </w:r>
      <w:r w:rsidRPr="006F00AD">
        <w:rPr>
          <w:rFonts w:ascii="Palatino Linotype" w:hAnsi="Palatino Linotype"/>
          <w:i/>
          <w:sz w:val="22"/>
          <w:lang w:eastAsia="es-MX"/>
        </w:rPr>
        <w:t xml:space="preserve"> Se determine mediante resolución de autoridad competente, o</w:t>
      </w:r>
    </w:p>
    <w:p w14:paraId="0FAA24FD"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III.</w:t>
      </w:r>
      <w:r w:rsidRPr="006F00AD">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14:paraId="0D59C445"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47CB540C" w14:textId="77777777" w:rsidR="00BF457C" w:rsidRPr="006F00AD" w:rsidRDefault="00BF457C" w:rsidP="00BF457C">
      <w:pPr>
        <w:ind w:left="567" w:right="616"/>
        <w:jc w:val="both"/>
        <w:rPr>
          <w:rFonts w:ascii="Palatino Linotype" w:hAnsi="Palatino Linotype"/>
          <w:b/>
          <w:i/>
          <w:sz w:val="22"/>
          <w:lang w:eastAsia="es-MX"/>
        </w:rPr>
      </w:pPr>
    </w:p>
    <w:p w14:paraId="5E64270D"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Octavo.</w:t>
      </w:r>
      <w:r w:rsidRPr="006F00AD">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3AFDA2"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14:paraId="4920F682"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14:paraId="109DBE15" w14:textId="77777777" w:rsidR="00BF457C" w:rsidRPr="006F00AD" w:rsidRDefault="00BF457C" w:rsidP="00BF457C">
      <w:pPr>
        <w:ind w:left="567" w:right="616"/>
        <w:jc w:val="both"/>
        <w:rPr>
          <w:rFonts w:ascii="Palatino Linotype" w:hAnsi="Palatino Linotype"/>
          <w:i/>
          <w:sz w:val="22"/>
          <w:lang w:eastAsia="es-MX"/>
        </w:rPr>
      </w:pPr>
    </w:p>
    <w:p w14:paraId="0E91F1D7"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F78027"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Los documentos contenidos en los archivos históricos y los identificados como históricos confidenciales no serán susceptibles de clasificación como reservados.</w:t>
      </w:r>
    </w:p>
    <w:p w14:paraId="24FC10BE" w14:textId="77777777" w:rsidR="00BF457C" w:rsidRPr="006F00AD" w:rsidRDefault="00BF457C" w:rsidP="00BF457C">
      <w:pPr>
        <w:ind w:left="567" w:right="616"/>
        <w:jc w:val="both"/>
        <w:rPr>
          <w:rFonts w:ascii="Palatino Linotype" w:hAnsi="Palatino Linotype"/>
          <w:b/>
          <w:i/>
          <w:sz w:val="22"/>
          <w:lang w:eastAsia="es-MX"/>
        </w:rPr>
      </w:pPr>
    </w:p>
    <w:p w14:paraId="751B01D1"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Noveno.</w:t>
      </w:r>
      <w:r w:rsidRPr="006F00AD">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21A2FE" w14:textId="77777777" w:rsidR="00BF457C" w:rsidRPr="006F00AD" w:rsidRDefault="00BF457C" w:rsidP="00BF457C">
      <w:pPr>
        <w:ind w:left="567" w:right="616"/>
        <w:jc w:val="both"/>
        <w:rPr>
          <w:rFonts w:ascii="Palatino Linotype" w:hAnsi="Palatino Linotype"/>
          <w:b/>
          <w:i/>
          <w:sz w:val="22"/>
          <w:lang w:eastAsia="es-MX"/>
        </w:rPr>
      </w:pPr>
    </w:p>
    <w:p w14:paraId="2D76ABB0"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b/>
          <w:i/>
          <w:sz w:val="22"/>
          <w:lang w:eastAsia="es-MX"/>
        </w:rPr>
        <w:t>Décimo.</w:t>
      </w:r>
      <w:r w:rsidRPr="006F00AD">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A5485E" w14:textId="77777777" w:rsidR="00BF457C" w:rsidRPr="006F00AD" w:rsidRDefault="00BF457C" w:rsidP="00BF457C">
      <w:pPr>
        <w:ind w:left="567" w:right="616"/>
        <w:jc w:val="both"/>
        <w:rPr>
          <w:rFonts w:ascii="Palatino Linotype" w:hAnsi="Palatino Linotype"/>
          <w:i/>
          <w:sz w:val="22"/>
          <w:lang w:eastAsia="es-MX"/>
        </w:rPr>
      </w:pPr>
    </w:p>
    <w:p w14:paraId="2BD6184A" w14:textId="77777777" w:rsidR="00BF457C" w:rsidRPr="006F00AD" w:rsidRDefault="00BF457C" w:rsidP="00BF457C">
      <w:pPr>
        <w:ind w:left="567" w:right="616"/>
        <w:jc w:val="both"/>
        <w:rPr>
          <w:rFonts w:ascii="Palatino Linotype" w:hAnsi="Palatino Linotype"/>
          <w:i/>
          <w:sz w:val="22"/>
          <w:lang w:eastAsia="es-MX"/>
        </w:rPr>
      </w:pPr>
      <w:r w:rsidRPr="006F00AD">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14:paraId="4F6E9610" w14:textId="77777777" w:rsidR="00BF457C" w:rsidRPr="006F00AD" w:rsidRDefault="00BF457C" w:rsidP="00BF457C">
      <w:pPr>
        <w:ind w:left="567" w:right="616"/>
        <w:jc w:val="both"/>
        <w:rPr>
          <w:rFonts w:ascii="Palatino Linotype" w:hAnsi="Palatino Linotype"/>
          <w:b/>
          <w:i/>
          <w:sz w:val="22"/>
          <w:lang w:eastAsia="es-MX"/>
        </w:rPr>
      </w:pPr>
    </w:p>
    <w:p w14:paraId="607FD314" w14:textId="77777777" w:rsidR="00BF457C" w:rsidRPr="006F00AD" w:rsidRDefault="00BF457C" w:rsidP="00BF457C">
      <w:pPr>
        <w:ind w:left="567" w:right="616"/>
        <w:jc w:val="both"/>
        <w:rPr>
          <w:rFonts w:ascii="Palatino Linotype" w:hAnsi="Palatino Linotype"/>
          <w:b/>
          <w:sz w:val="22"/>
          <w:lang w:eastAsia="es-MX"/>
        </w:rPr>
      </w:pPr>
      <w:r w:rsidRPr="006F00AD">
        <w:rPr>
          <w:rFonts w:ascii="Palatino Linotype" w:hAnsi="Palatino Linotype"/>
          <w:b/>
          <w:i/>
          <w:sz w:val="22"/>
          <w:lang w:eastAsia="es-MX"/>
        </w:rPr>
        <w:t>Décimo primero.</w:t>
      </w:r>
      <w:r w:rsidRPr="006F00AD">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00AD">
        <w:rPr>
          <w:rFonts w:ascii="Palatino Linotype" w:hAnsi="Palatino Linotype"/>
          <w:b/>
          <w:i/>
          <w:sz w:val="22"/>
          <w:lang w:eastAsia="es-MX"/>
        </w:rPr>
        <w:t>”</w:t>
      </w:r>
    </w:p>
    <w:p w14:paraId="22D19C5B" w14:textId="77777777" w:rsidR="00BF457C" w:rsidRPr="006F00AD" w:rsidRDefault="00BF457C" w:rsidP="00BF457C">
      <w:pPr>
        <w:spacing w:line="360" w:lineRule="auto"/>
        <w:jc w:val="both"/>
        <w:rPr>
          <w:rFonts w:ascii="Palatino Linotype" w:hAnsi="Palatino Linotype" w:cs="Arial"/>
          <w:i/>
          <w:lang w:eastAsia="es-MX"/>
        </w:rPr>
      </w:pPr>
    </w:p>
    <w:p w14:paraId="1099EEDA" w14:textId="1AD627E8" w:rsidR="008B64E9" w:rsidRPr="006F00AD" w:rsidRDefault="00BF457C" w:rsidP="00BF457C">
      <w:pPr>
        <w:spacing w:line="360" w:lineRule="auto"/>
        <w:jc w:val="both"/>
        <w:rPr>
          <w:rFonts w:ascii="Palatino Linotype" w:hAnsi="Palatino Linotype"/>
        </w:rPr>
      </w:pPr>
      <w:r w:rsidRPr="006F00AD">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F00AD">
        <w:rPr>
          <w:rFonts w:ascii="Palatino Linotype" w:hAnsi="Palatino Linotype"/>
          <w:lang w:val="es-ES_tradnl"/>
        </w:rPr>
        <w:t>el Sujeto Obligado</w:t>
      </w:r>
      <w:r w:rsidRPr="006F00AD">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4C59F3D" w14:textId="77777777" w:rsidR="00AE0D59" w:rsidRPr="006F00AD" w:rsidRDefault="00AE0D59" w:rsidP="00BF457C">
      <w:pPr>
        <w:spacing w:line="360" w:lineRule="auto"/>
        <w:jc w:val="both"/>
        <w:rPr>
          <w:rFonts w:ascii="Palatino Linotype" w:hAnsi="Palatino Linotype"/>
        </w:rPr>
      </w:pPr>
    </w:p>
    <w:p w14:paraId="58BD01DA"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lastRenderedPageBreak/>
        <w:t>Por tanto, la fundamentación y motivación consiste en la obligación que tiene todo ente público de expresar los preceptos jurídicos aplicables al asunto motivo del acto y las razones o argumentos de su actuar.</w:t>
      </w:r>
    </w:p>
    <w:p w14:paraId="65FCF092" w14:textId="77777777" w:rsidR="00BF457C" w:rsidRPr="006F00AD" w:rsidRDefault="00BF457C" w:rsidP="00BF457C">
      <w:pPr>
        <w:rPr>
          <w:lang w:val="es-MX"/>
        </w:rPr>
      </w:pPr>
    </w:p>
    <w:p w14:paraId="33A5EBDA"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Al respecto, el máximo tribunal del país ha establecido jurisprudencia respecto a qué debe entenderse por fundamentación y motivación, en los siguientes términos:</w:t>
      </w:r>
    </w:p>
    <w:p w14:paraId="7F55E9BA" w14:textId="77777777" w:rsidR="00BF457C" w:rsidRPr="006F00AD" w:rsidRDefault="00BF457C" w:rsidP="00BF457C"/>
    <w:p w14:paraId="1DF4751D" w14:textId="77777777" w:rsidR="00BF457C" w:rsidRPr="006F00AD" w:rsidRDefault="00BF457C" w:rsidP="00BF457C">
      <w:pPr>
        <w:ind w:left="567" w:right="616"/>
        <w:jc w:val="both"/>
        <w:rPr>
          <w:rFonts w:ascii="Palatino Linotype" w:hAnsi="Palatino Linotype"/>
          <w:i/>
          <w:sz w:val="22"/>
        </w:rPr>
      </w:pPr>
      <w:r w:rsidRPr="006F00AD">
        <w:rPr>
          <w:rFonts w:ascii="Palatino Linotype" w:hAnsi="Palatino Linotype"/>
          <w:b/>
          <w:i/>
          <w:sz w:val="22"/>
        </w:rPr>
        <w:t xml:space="preserve">FUNDAMENTACIÓN Y MOTIVACIÓN. </w:t>
      </w:r>
      <w:r w:rsidRPr="006F00AD">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3DACC8" w14:textId="77777777" w:rsidR="00BF457C" w:rsidRPr="006F00AD" w:rsidRDefault="00BF457C" w:rsidP="00BF457C">
      <w:pPr>
        <w:rPr>
          <w:lang w:val="es-MX"/>
        </w:rPr>
      </w:pPr>
    </w:p>
    <w:p w14:paraId="471A46ED"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61FDCDF"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F692AA2" w14:textId="77777777" w:rsidR="00BF457C" w:rsidRPr="006F00AD" w:rsidRDefault="00BF457C" w:rsidP="00BF457C">
      <w:pPr>
        <w:rPr>
          <w:lang w:val="es-MX"/>
        </w:rPr>
      </w:pPr>
    </w:p>
    <w:p w14:paraId="2095579A" w14:textId="77777777" w:rsidR="00BF457C" w:rsidRPr="006F00AD" w:rsidRDefault="00BF457C" w:rsidP="00BF457C">
      <w:pPr>
        <w:ind w:left="567" w:right="616"/>
        <w:jc w:val="both"/>
        <w:rPr>
          <w:rFonts w:ascii="Palatino Linotype" w:hAnsi="Palatino Linotype"/>
          <w:i/>
          <w:sz w:val="22"/>
        </w:rPr>
      </w:pPr>
      <w:r w:rsidRPr="006F00AD">
        <w:rPr>
          <w:rFonts w:ascii="Palatino Linotype" w:hAnsi="Palatino Linotype"/>
          <w:b/>
          <w:i/>
          <w:sz w:val="22"/>
        </w:rPr>
        <w:t>FUNDAMENTACIÓN Y MOTIVACIÓN. EL ASPECTO FORMAL DE LA GARANTÍA Y SU FINALIDAD SE TRADUCEN EN EXPLICAR, JUSTIFICAR, POSIBILITAR LA DEFENSA Y COMUNICAR LA DECISIÓN</w:t>
      </w:r>
      <w:r w:rsidRPr="006F00AD">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6F00AD">
        <w:rPr>
          <w:rFonts w:ascii="Palatino Linotype" w:hAnsi="Palatino Linotype"/>
          <w:i/>
          <w:sz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C4E851E" w14:textId="77777777" w:rsidR="00BF457C" w:rsidRPr="006F00AD" w:rsidRDefault="00BF457C" w:rsidP="00BF457C">
      <w:pPr>
        <w:spacing w:line="360" w:lineRule="auto"/>
        <w:jc w:val="both"/>
        <w:rPr>
          <w:rFonts w:ascii="Palatino Linotype" w:hAnsi="Palatino Linotype"/>
        </w:rPr>
      </w:pPr>
    </w:p>
    <w:p w14:paraId="0B557F08"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9F7130C" w14:textId="77777777" w:rsidR="00BF457C" w:rsidRPr="006F00AD" w:rsidRDefault="00BF457C" w:rsidP="00BF457C">
      <w:pPr>
        <w:spacing w:line="360" w:lineRule="auto"/>
        <w:jc w:val="both"/>
        <w:rPr>
          <w:rFonts w:ascii="Palatino Linotype" w:hAnsi="Palatino Linotype"/>
        </w:rPr>
      </w:pPr>
    </w:p>
    <w:p w14:paraId="46A29597" w14:textId="77777777" w:rsidR="00BF457C" w:rsidRPr="006F00AD" w:rsidRDefault="00BF457C" w:rsidP="00BF457C">
      <w:pPr>
        <w:spacing w:line="360" w:lineRule="auto"/>
        <w:jc w:val="both"/>
        <w:rPr>
          <w:rFonts w:ascii="Palatino Linotype" w:hAnsi="Palatino Linotype"/>
        </w:rPr>
      </w:pPr>
      <w:r w:rsidRPr="006F00AD">
        <w:rPr>
          <w:rFonts w:ascii="Palatino Linotype" w:hAnsi="Palatino Linotype"/>
        </w:rPr>
        <w:t>Por lo tanto, la entrega de documentos en su versión pública debe acompañarse necesariamente del Acuerdo del Comité de Transparencia del Sujeto Obligado</w:t>
      </w:r>
      <w:r w:rsidRPr="006F00AD">
        <w:rPr>
          <w:rFonts w:ascii="Palatino Linotype" w:hAnsi="Palatino Linotype"/>
          <w:b/>
        </w:rPr>
        <w:t xml:space="preserve"> </w:t>
      </w:r>
      <w:r w:rsidRPr="006F00AD">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999E1A" w14:textId="77777777" w:rsidR="00D22A38" w:rsidRPr="006F00AD" w:rsidRDefault="00D22A38" w:rsidP="00BF457C">
      <w:pPr>
        <w:spacing w:line="360" w:lineRule="auto"/>
        <w:jc w:val="both"/>
        <w:rPr>
          <w:rFonts w:ascii="Palatino Linotype" w:hAnsi="Palatino Linotype"/>
        </w:rPr>
      </w:pPr>
    </w:p>
    <w:p w14:paraId="73607F9C" w14:textId="77777777" w:rsidR="00D22A38" w:rsidRPr="006F00AD" w:rsidRDefault="00D22A38" w:rsidP="00BF457C">
      <w:pPr>
        <w:spacing w:line="360" w:lineRule="auto"/>
        <w:jc w:val="both"/>
        <w:rPr>
          <w:rFonts w:ascii="Palatino Linotype" w:hAnsi="Palatino Linotype"/>
        </w:rPr>
      </w:pPr>
    </w:p>
    <w:p w14:paraId="580C86F2" w14:textId="77777777" w:rsidR="00D22A38" w:rsidRPr="006F00AD" w:rsidRDefault="00D22A38" w:rsidP="00BF457C">
      <w:pPr>
        <w:spacing w:line="360" w:lineRule="auto"/>
        <w:jc w:val="both"/>
        <w:rPr>
          <w:rFonts w:ascii="Palatino Linotype" w:hAnsi="Palatino Linotype"/>
        </w:rPr>
      </w:pPr>
    </w:p>
    <w:p w14:paraId="5C70C02E" w14:textId="526D7F5E" w:rsidR="00D22A38" w:rsidRPr="006F00AD" w:rsidRDefault="00D22A38" w:rsidP="00D22A38">
      <w:pPr>
        <w:pStyle w:val="Prrafodelista"/>
        <w:numPr>
          <w:ilvl w:val="0"/>
          <w:numId w:val="12"/>
        </w:numPr>
        <w:autoSpaceDE w:val="0"/>
        <w:autoSpaceDN w:val="0"/>
        <w:adjustRightInd w:val="0"/>
        <w:spacing w:line="360" w:lineRule="auto"/>
        <w:jc w:val="both"/>
        <w:rPr>
          <w:rFonts w:ascii="Palatino Linotype" w:hAnsi="Palatino Linotype"/>
          <w:b/>
          <w:i/>
          <w:sz w:val="28"/>
          <w:u w:val="single"/>
        </w:rPr>
      </w:pPr>
      <w:r w:rsidRPr="006F00AD">
        <w:rPr>
          <w:rFonts w:ascii="Palatino Linotype" w:hAnsi="Palatino Linotype"/>
          <w:b/>
          <w:i/>
          <w:sz w:val="28"/>
          <w:u w:val="single"/>
        </w:rPr>
        <w:lastRenderedPageBreak/>
        <w:t xml:space="preserve">Vista a los Órganos de Control Interno </w:t>
      </w:r>
    </w:p>
    <w:p w14:paraId="6C89861E" w14:textId="77777777" w:rsidR="00D22A38" w:rsidRPr="006F00AD" w:rsidRDefault="00D22A38" w:rsidP="00D22A38">
      <w:pPr>
        <w:spacing w:line="360" w:lineRule="auto"/>
        <w:contextualSpacing/>
        <w:jc w:val="both"/>
        <w:rPr>
          <w:rFonts w:ascii="Palatino Linotype" w:eastAsia="MS Mincho" w:hAnsi="Palatino Linotype"/>
          <w:lang w:val="es-ES_tradnl"/>
        </w:rPr>
      </w:pPr>
      <w:r w:rsidRPr="006F00A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F00AD">
        <w:rPr>
          <w:rFonts w:ascii="Palatino Linotype" w:eastAsia="MS Mincho" w:hAnsi="Palatino Linotype"/>
          <w:b/>
          <w:lang w:val="es-ES_tradnl"/>
        </w:rPr>
        <w:t>Sujeto Obligado</w:t>
      </w:r>
      <w:r w:rsidRPr="006F00AD">
        <w:rPr>
          <w:rFonts w:ascii="Palatino Linotype" w:eastAsia="MS Mincho" w:hAnsi="Palatino Linotype"/>
          <w:lang w:val="es-ES_tradnl"/>
        </w:rPr>
        <w:t>.</w:t>
      </w:r>
    </w:p>
    <w:p w14:paraId="72EB0BD4" w14:textId="77777777" w:rsidR="00D22A38" w:rsidRPr="006F00AD" w:rsidRDefault="00D22A38" w:rsidP="00D22A38">
      <w:pPr>
        <w:spacing w:line="360" w:lineRule="auto"/>
        <w:contextualSpacing/>
        <w:jc w:val="both"/>
        <w:rPr>
          <w:rFonts w:ascii="Palatino Linotype" w:eastAsia="MS Mincho" w:hAnsi="Palatino Linotype"/>
        </w:rPr>
      </w:pPr>
    </w:p>
    <w:p w14:paraId="3E31C99D" w14:textId="77777777" w:rsidR="00D22A38" w:rsidRPr="006F00AD" w:rsidRDefault="00D22A38" w:rsidP="00D22A38">
      <w:pPr>
        <w:spacing w:line="360" w:lineRule="auto"/>
        <w:contextualSpacing/>
        <w:jc w:val="both"/>
        <w:rPr>
          <w:rFonts w:ascii="Palatino Linotype" w:eastAsia="MS Mincho" w:hAnsi="Palatino Linotype"/>
        </w:rPr>
      </w:pPr>
      <w:r w:rsidRPr="006F00AD">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71060C8" w14:textId="77777777" w:rsidR="00D22A38" w:rsidRPr="006F00AD" w:rsidRDefault="00D22A38" w:rsidP="00D22A38">
      <w:pPr>
        <w:spacing w:line="360" w:lineRule="auto"/>
        <w:contextualSpacing/>
        <w:jc w:val="both"/>
        <w:rPr>
          <w:rFonts w:ascii="Palatino Linotype" w:eastAsia="MS Mincho" w:hAnsi="Palatino Linotype"/>
          <w:sz w:val="16"/>
        </w:rPr>
      </w:pPr>
    </w:p>
    <w:p w14:paraId="6A5D9CD7"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b/>
          <w:i/>
          <w:sz w:val="22"/>
        </w:rPr>
        <w:t>Artículo 36.</w:t>
      </w:r>
      <w:r w:rsidRPr="006F00AD">
        <w:rPr>
          <w:rFonts w:ascii="Palatino Linotype" w:eastAsia="MS Mincho" w:hAnsi="Palatino Linotype"/>
          <w:i/>
          <w:sz w:val="22"/>
        </w:rPr>
        <w:t xml:space="preserve"> El Instituto tendrá, en el ámbito de su competencia, las siguientes atribuciones:</w:t>
      </w:r>
    </w:p>
    <w:p w14:paraId="2456C930"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i/>
          <w:sz w:val="22"/>
        </w:rPr>
        <w:t>(…)</w:t>
      </w:r>
    </w:p>
    <w:p w14:paraId="3070EB30"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i/>
          <w:sz w:val="22"/>
        </w:rPr>
        <w:t xml:space="preserve">X. Hacer del conocimiento del órgano de control interno o equivalente de cada Sujeto Obligado las infracciones a esta Ley; </w:t>
      </w:r>
    </w:p>
    <w:p w14:paraId="76FB657A" w14:textId="77777777" w:rsidR="00D22A38" w:rsidRPr="006F00AD" w:rsidRDefault="00D22A38" w:rsidP="00D22A38">
      <w:pPr>
        <w:spacing w:line="360" w:lineRule="auto"/>
        <w:contextualSpacing/>
        <w:jc w:val="both"/>
        <w:rPr>
          <w:rFonts w:ascii="Palatino Linotype" w:eastAsia="MS Mincho" w:hAnsi="Palatino Linotype"/>
        </w:rPr>
      </w:pPr>
    </w:p>
    <w:p w14:paraId="2570FFBE" w14:textId="77777777" w:rsidR="00D22A38" w:rsidRPr="006F00AD" w:rsidRDefault="00D22A38" w:rsidP="00D22A38">
      <w:pPr>
        <w:spacing w:line="360" w:lineRule="auto"/>
        <w:contextualSpacing/>
        <w:jc w:val="both"/>
        <w:rPr>
          <w:rFonts w:ascii="Palatino Linotype" w:eastAsia="MS Mincho" w:hAnsi="Palatino Linotype" w:cs="Arial"/>
        </w:rPr>
      </w:pPr>
      <w:r w:rsidRPr="006F00AD">
        <w:rPr>
          <w:rFonts w:ascii="Palatino Linotype" w:eastAsia="MS Mincho" w:hAnsi="Palatino Linotype"/>
        </w:rPr>
        <w:t xml:space="preserve">Asimismo, este Pleno hará del conocimiento del órgano de control de este Instituto de las infracciones en que el </w:t>
      </w:r>
      <w:r w:rsidRPr="006F00AD">
        <w:rPr>
          <w:rFonts w:ascii="Palatino Linotype" w:eastAsia="MS Mincho" w:hAnsi="Palatino Linotype"/>
          <w:b/>
        </w:rPr>
        <w:t>Sujeto Obligado</w:t>
      </w:r>
      <w:r w:rsidRPr="006F00A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6F00A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B0FF0C4" w14:textId="77777777" w:rsidR="00D22A38" w:rsidRPr="006F00AD" w:rsidRDefault="00D22A38" w:rsidP="00D22A38">
      <w:pPr>
        <w:pStyle w:val="Sinespaciado"/>
        <w:rPr>
          <w:rFonts w:eastAsia="MS Mincho"/>
          <w:sz w:val="22"/>
        </w:rPr>
      </w:pPr>
    </w:p>
    <w:p w14:paraId="2D9479C1" w14:textId="77777777" w:rsidR="00D22A38" w:rsidRPr="006F00AD" w:rsidRDefault="00D22A38" w:rsidP="00D22A38">
      <w:pPr>
        <w:pStyle w:val="Sinespaciado"/>
        <w:rPr>
          <w:sz w:val="8"/>
        </w:rPr>
      </w:pPr>
    </w:p>
    <w:p w14:paraId="340F9FFB"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b/>
          <w:i/>
          <w:sz w:val="22"/>
        </w:rPr>
        <w:t>Artículo 190.</w:t>
      </w:r>
      <w:r w:rsidRPr="006F00A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6F00AD">
        <w:rPr>
          <w:rFonts w:ascii="Palatino Linotype" w:eastAsia="MS Mincho" w:hAnsi="Palatino Linotype"/>
          <w:i/>
          <w:sz w:val="22"/>
        </w:rPr>
        <w:lastRenderedPageBreak/>
        <w:t>materia, deberá hacerlo del conocimiento del órgano de control interno de la instancia competente para que éste inicie, en su caso, el procedimiento de responsabilidad respectivo, cuyo resultado deberá de ser informado al Instituto</w:t>
      </w:r>
    </w:p>
    <w:p w14:paraId="567922DE" w14:textId="77777777" w:rsidR="00D22A38" w:rsidRPr="006F00AD" w:rsidRDefault="00D22A38" w:rsidP="00D22A38">
      <w:pPr>
        <w:ind w:left="567" w:right="567"/>
        <w:contextualSpacing/>
        <w:jc w:val="both"/>
        <w:rPr>
          <w:rFonts w:ascii="Palatino Linotype" w:eastAsia="MS Mincho" w:hAnsi="Palatino Linotype"/>
          <w:i/>
          <w:sz w:val="22"/>
        </w:rPr>
      </w:pPr>
    </w:p>
    <w:p w14:paraId="003B91D1"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b/>
          <w:i/>
          <w:sz w:val="22"/>
        </w:rPr>
        <w:t>Artículo 222.</w:t>
      </w:r>
      <w:r w:rsidRPr="006F00A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855B960"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i/>
          <w:sz w:val="22"/>
        </w:rPr>
        <w:t>(…)</w:t>
      </w:r>
    </w:p>
    <w:p w14:paraId="179D0991" w14:textId="77777777" w:rsidR="00D22A38" w:rsidRPr="006F00AD" w:rsidRDefault="00D22A38" w:rsidP="00D22A38">
      <w:pPr>
        <w:ind w:left="567" w:right="567"/>
        <w:contextualSpacing/>
        <w:jc w:val="both"/>
        <w:rPr>
          <w:rFonts w:ascii="Palatino Linotype" w:eastAsia="MS Mincho" w:hAnsi="Palatino Linotype"/>
          <w:b/>
          <w:i/>
          <w:sz w:val="22"/>
        </w:rPr>
      </w:pPr>
    </w:p>
    <w:p w14:paraId="5BB53F10" w14:textId="77777777" w:rsidR="00D22A38" w:rsidRPr="006F00AD" w:rsidRDefault="00D22A38" w:rsidP="00D22A38">
      <w:pPr>
        <w:ind w:left="567" w:right="567"/>
        <w:contextualSpacing/>
        <w:jc w:val="both"/>
        <w:rPr>
          <w:rFonts w:ascii="Palatino Linotype" w:eastAsia="MS Mincho" w:hAnsi="Palatino Linotype"/>
          <w:b/>
          <w:i/>
          <w:sz w:val="22"/>
        </w:rPr>
      </w:pPr>
      <w:r w:rsidRPr="006F00AD">
        <w:rPr>
          <w:rFonts w:ascii="Palatino Linotype" w:eastAsia="MS Mincho" w:hAnsi="Palatino Linotype"/>
          <w:b/>
          <w:i/>
          <w:sz w:val="22"/>
        </w:rPr>
        <w:t xml:space="preserve">I. Cualquier acto u </w:t>
      </w:r>
      <w:r w:rsidRPr="006F00AD">
        <w:rPr>
          <w:rFonts w:ascii="Palatino Linotype" w:eastAsia="MS Mincho" w:hAnsi="Palatino Linotype"/>
          <w:b/>
          <w:i/>
          <w:sz w:val="22"/>
          <w:u w:val="single"/>
        </w:rPr>
        <w:t>omisión</w:t>
      </w:r>
      <w:r w:rsidRPr="006F00AD">
        <w:rPr>
          <w:rFonts w:ascii="Palatino Linotype" w:eastAsia="MS Mincho" w:hAnsi="Palatino Linotype"/>
          <w:b/>
          <w:i/>
          <w:sz w:val="22"/>
        </w:rPr>
        <w:t xml:space="preserve"> que provoque la suspensión o deficiencia en la atención de las solicitudes de información;</w:t>
      </w:r>
    </w:p>
    <w:p w14:paraId="534130F4"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b/>
          <w:i/>
          <w:sz w:val="22"/>
          <w:u w:val="single"/>
        </w:rPr>
        <w:t>II. La falta de respuesta a las solicitudes de información en los plazos señalados en la normatividad aplicable</w:t>
      </w:r>
      <w:r w:rsidRPr="006F00AD">
        <w:rPr>
          <w:rFonts w:ascii="Palatino Linotype" w:eastAsia="MS Mincho" w:hAnsi="Palatino Linotype"/>
          <w:i/>
          <w:sz w:val="22"/>
        </w:rPr>
        <w:t>;</w:t>
      </w:r>
    </w:p>
    <w:p w14:paraId="06FFDDA1" w14:textId="77777777" w:rsidR="00D22A38" w:rsidRPr="006F00AD" w:rsidRDefault="00D22A38" w:rsidP="00D22A38">
      <w:pPr>
        <w:ind w:left="567" w:right="567"/>
        <w:contextualSpacing/>
        <w:jc w:val="both"/>
        <w:rPr>
          <w:rFonts w:ascii="Palatino Linotype" w:eastAsia="MS Mincho" w:hAnsi="Palatino Linotype"/>
          <w:i/>
          <w:sz w:val="22"/>
        </w:rPr>
      </w:pPr>
      <w:r w:rsidRPr="006F00AD">
        <w:rPr>
          <w:rFonts w:ascii="Palatino Linotype" w:eastAsia="MS Mincho" w:hAnsi="Palatino Linotype"/>
          <w:i/>
          <w:sz w:val="22"/>
        </w:rPr>
        <w:t>(…)</w:t>
      </w:r>
    </w:p>
    <w:p w14:paraId="7E84B76B" w14:textId="77777777" w:rsidR="00D22A38" w:rsidRPr="006F00AD" w:rsidRDefault="00D22A38" w:rsidP="00D22A38">
      <w:pPr>
        <w:ind w:left="567" w:right="567"/>
        <w:contextualSpacing/>
        <w:jc w:val="both"/>
        <w:rPr>
          <w:rFonts w:ascii="Palatino Linotype" w:eastAsia="MS Mincho" w:hAnsi="Palatino Linotype"/>
          <w:b/>
          <w:i/>
          <w:sz w:val="22"/>
        </w:rPr>
      </w:pPr>
    </w:p>
    <w:p w14:paraId="20E62CED" w14:textId="77777777" w:rsidR="00D22A38" w:rsidRPr="006F00AD" w:rsidRDefault="00D22A38" w:rsidP="00D22A38">
      <w:pPr>
        <w:ind w:left="567" w:right="567"/>
        <w:contextualSpacing/>
        <w:jc w:val="both"/>
        <w:rPr>
          <w:rFonts w:ascii="Palatino Linotype" w:eastAsia="MS Mincho" w:hAnsi="Palatino Linotype"/>
          <w:i/>
        </w:rPr>
      </w:pPr>
      <w:r w:rsidRPr="006F00AD">
        <w:rPr>
          <w:rFonts w:ascii="Palatino Linotype" w:eastAsia="MS Mincho" w:hAnsi="Palatino Linotype"/>
          <w:b/>
          <w:i/>
          <w:sz w:val="22"/>
        </w:rPr>
        <w:t>Artículo 223.</w:t>
      </w:r>
      <w:r w:rsidRPr="006F00A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95645DB" w14:textId="77777777" w:rsidR="00D22A38" w:rsidRPr="006F00AD" w:rsidRDefault="00D22A38" w:rsidP="00D22A38">
      <w:pPr>
        <w:spacing w:line="360" w:lineRule="auto"/>
        <w:contextualSpacing/>
        <w:jc w:val="both"/>
        <w:rPr>
          <w:rFonts w:ascii="Palatino Linotype" w:eastAsia="Calibri" w:hAnsi="Palatino Linotype" w:cs="Arial"/>
          <w:color w:val="000000"/>
          <w:lang w:eastAsia="es-MX"/>
        </w:rPr>
      </w:pPr>
    </w:p>
    <w:p w14:paraId="3DC2C085" w14:textId="77777777" w:rsidR="00D22A38" w:rsidRPr="006F00AD" w:rsidRDefault="00D22A38" w:rsidP="00D22A38">
      <w:pPr>
        <w:spacing w:line="360" w:lineRule="auto"/>
        <w:contextualSpacing/>
        <w:jc w:val="both"/>
        <w:rPr>
          <w:rFonts w:ascii="Palatino Linotype" w:hAnsi="Palatino Linotype" w:cs="Arial"/>
          <w:color w:val="222222"/>
          <w:lang w:eastAsia="es-MX"/>
        </w:rPr>
      </w:pPr>
      <w:r w:rsidRPr="006F00AD">
        <w:rPr>
          <w:rFonts w:ascii="Palatino Linotype" w:eastAsia="Calibri" w:hAnsi="Palatino Linotype" w:cs="Arial"/>
          <w:color w:val="000000"/>
          <w:lang w:eastAsia="es-MX"/>
        </w:rPr>
        <w:t xml:space="preserve">Por lo que es menester en este asunto, </w:t>
      </w:r>
      <w:r w:rsidRPr="006F00A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53304C" w14:textId="77777777" w:rsidR="00D22A38" w:rsidRPr="006F00AD" w:rsidRDefault="00D22A38" w:rsidP="00BF457C">
      <w:pPr>
        <w:spacing w:line="360" w:lineRule="auto"/>
        <w:jc w:val="both"/>
        <w:rPr>
          <w:rFonts w:ascii="Palatino Linotype" w:hAnsi="Palatino Linotype"/>
        </w:rPr>
      </w:pPr>
    </w:p>
    <w:p w14:paraId="0B8AF6A1" w14:textId="77777777" w:rsidR="00BF457C" w:rsidRPr="006F00AD" w:rsidRDefault="00BF457C" w:rsidP="008978CE">
      <w:pPr>
        <w:autoSpaceDE w:val="0"/>
        <w:autoSpaceDN w:val="0"/>
        <w:adjustRightInd w:val="0"/>
        <w:spacing w:line="360" w:lineRule="auto"/>
        <w:jc w:val="both"/>
        <w:rPr>
          <w:rFonts w:ascii="Palatino Linotype" w:eastAsiaTheme="minorHAnsi" w:hAnsi="Palatino Linotype" w:cs="Arial"/>
          <w:szCs w:val="22"/>
          <w:lang w:val="es-MX" w:eastAsia="en-US"/>
        </w:rPr>
      </w:pPr>
    </w:p>
    <w:p w14:paraId="14957C9A" w14:textId="166BA508" w:rsidR="008978CE" w:rsidRPr="006F00AD" w:rsidRDefault="008978CE" w:rsidP="008978CE">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6F00AD">
        <w:rPr>
          <w:rFonts w:ascii="Palatino Linotype" w:hAnsi="Palatino Linotype" w:cs="Arial"/>
          <w:b/>
        </w:rPr>
        <w:t>ORDENA</w:t>
      </w:r>
      <w:r w:rsidRPr="006F00AD">
        <w:rPr>
          <w:rFonts w:ascii="Palatino Linotype" w:hAnsi="Palatino Linotype" w:cs="Arial"/>
        </w:rPr>
        <w:t xml:space="preserve"> al </w:t>
      </w:r>
      <w:r w:rsidRPr="006F00AD">
        <w:rPr>
          <w:rFonts w:ascii="Palatino Linotype" w:hAnsi="Palatino Linotype" w:cs="Arial"/>
          <w:b/>
        </w:rPr>
        <w:t>Sujeto Obligado</w:t>
      </w:r>
      <w:r w:rsidRPr="006F00AD">
        <w:rPr>
          <w:rFonts w:ascii="Palatino Linotype" w:hAnsi="Palatino Linotype" w:cs="Arial"/>
        </w:rPr>
        <w:t xml:space="preserve">, atienda la solicitud de información </w:t>
      </w:r>
      <w:r w:rsidR="008B64E9" w:rsidRPr="006F00AD">
        <w:rPr>
          <w:rFonts w:ascii="Palatino Linotype" w:hAnsi="Palatino Linotype" w:cs="Arial"/>
          <w:b/>
        </w:rPr>
        <w:t>01312/ZINACANT/IP/2022</w:t>
      </w:r>
      <w:r w:rsidRPr="006F00AD">
        <w:rPr>
          <w:rFonts w:ascii="Palatino Linotype" w:hAnsi="Palatino Linotype" w:cs="Arial"/>
        </w:rPr>
        <w:t>, que ha sido materia del presente fallo.</w:t>
      </w:r>
    </w:p>
    <w:p w14:paraId="45D9EBEC" w14:textId="77777777" w:rsidR="008978CE" w:rsidRPr="006F00AD" w:rsidRDefault="008978CE" w:rsidP="008978CE">
      <w:pPr>
        <w:autoSpaceDE w:val="0"/>
        <w:autoSpaceDN w:val="0"/>
        <w:adjustRightInd w:val="0"/>
        <w:spacing w:line="360" w:lineRule="auto"/>
        <w:jc w:val="both"/>
        <w:rPr>
          <w:rFonts w:ascii="Palatino Linotype" w:hAnsi="Palatino Linotype"/>
        </w:rPr>
      </w:pPr>
    </w:p>
    <w:p w14:paraId="062D7789" w14:textId="228EEC08" w:rsidR="008978CE" w:rsidRPr="006F00AD" w:rsidRDefault="008978CE" w:rsidP="00BF457C">
      <w:pPr>
        <w:autoSpaceDE w:val="0"/>
        <w:autoSpaceDN w:val="0"/>
        <w:adjustRightInd w:val="0"/>
        <w:spacing w:line="360" w:lineRule="auto"/>
        <w:jc w:val="both"/>
        <w:rPr>
          <w:rFonts w:ascii="Palatino Linotype" w:hAnsi="Palatino Linotype"/>
        </w:rPr>
      </w:pPr>
      <w:r w:rsidRPr="006F00AD">
        <w:rPr>
          <w:rFonts w:ascii="Palatino Linotype" w:hAnsi="Palatino Linotype"/>
        </w:rPr>
        <w:t>Por lo antes expuest</w:t>
      </w:r>
      <w:r w:rsidR="00BF457C" w:rsidRPr="006F00AD">
        <w:rPr>
          <w:rFonts w:ascii="Palatino Linotype" w:hAnsi="Palatino Linotype"/>
        </w:rPr>
        <w:t>o y fundado es de resolverse y;</w:t>
      </w:r>
    </w:p>
    <w:p w14:paraId="6001B1F7" w14:textId="77777777" w:rsidR="00BF457C" w:rsidRPr="006F00AD" w:rsidRDefault="00BF457C" w:rsidP="00BF457C">
      <w:pPr>
        <w:pStyle w:val="Sinespaciado"/>
        <w:rPr>
          <w:rStyle w:val="Refdenotaalpie"/>
          <w:rFonts w:ascii="Palatino Linotype" w:hAnsi="Palatino Linotype"/>
          <w:vertAlign w:val="baseline"/>
        </w:rPr>
      </w:pPr>
    </w:p>
    <w:p w14:paraId="194F7666" w14:textId="77777777" w:rsidR="008978CE" w:rsidRPr="006F00AD" w:rsidRDefault="008978CE" w:rsidP="008978CE">
      <w:pPr>
        <w:spacing w:line="360" w:lineRule="auto"/>
        <w:ind w:right="-234" w:firstLine="567"/>
        <w:jc w:val="center"/>
        <w:rPr>
          <w:rFonts w:ascii="Palatino Linotype" w:hAnsi="Palatino Linotype"/>
          <w:b/>
          <w:sz w:val="28"/>
          <w:lang w:val="pt-BR"/>
        </w:rPr>
      </w:pPr>
      <w:r w:rsidRPr="006F00AD">
        <w:rPr>
          <w:rFonts w:ascii="Palatino Linotype" w:hAnsi="Palatino Linotype"/>
          <w:b/>
          <w:sz w:val="28"/>
          <w:lang w:val="pt-BR"/>
        </w:rPr>
        <w:t>S E     R E S U E L V E</w:t>
      </w:r>
    </w:p>
    <w:p w14:paraId="187DE04D" w14:textId="77777777" w:rsidR="008978CE" w:rsidRPr="006F00AD" w:rsidRDefault="008978CE" w:rsidP="008978CE">
      <w:pPr>
        <w:pStyle w:val="Sinespaciado"/>
      </w:pPr>
    </w:p>
    <w:p w14:paraId="3012BB1F" w14:textId="1C5A3C50" w:rsidR="008978CE" w:rsidRPr="006F00AD" w:rsidRDefault="008978CE" w:rsidP="008978CE">
      <w:pPr>
        <w:autoSpaceDE w:val="0"/>
        <w:autoSpaceDN w:val="0"/>
        <w:adjustRightInd w:val="0"/>
        <w:spacing w:line="360" w:lineRule="auto"/>
        <w:ind w:right="49"/>
        <w:jc w:val="both"/>
        <w:rPr>
          <w:rFonts w:ascii="Palatino Linotype" w:hAnsi="Palatino Linotype" w:cs="Arial"/>
        </w:rPr>
      </w:pPr>
      <w:r w:rsidRPr="006F00AD">
        <w:rPr>
          <w:rFonts w:ascii="Palatino Linotype" w:hAnsi="Palatino Linotype" w:cs="Arial"/>
          <w:b/>
          <w:sz w:val="28"/>
          <w:szCs w:val="28"/>
          <w:lang w:val="es-ES_tradnl"/>
        </w:rPr>
        <w:t>PRIMERO.</w:t>
      </w:r>
      <w:r w:rsidRPr="006F00AD">
        <w:rPr>
          <w:rFonts w:ascii="Palatino Linotype" w:hAnsi="Palatino Linotype" w:cs="Arial"/>
        </w:rPr>
        <w:t xml:space="preserve"> Resultan fundadas las razones o motivos de inconformidad hechos valer por el </w:t>
      </w:r>
      <w:r w:rsidRPr="006F00AD">
        <w:rPr>
          <w:rFonts w:ascii="Palatino Linotype" w:hAnsi="Palatino Linotype" w:cs="Arial"/>
          <w:b/>
        </w:rPr>
        <w:t>Recurrente,</w:t>
      </w:r>
      <w:r w:rsidRPr="006F00AD">
        <w:rPr>
          <w:rFonts w:ascii="Palatino Linotype" w:hAnsi="Palatino Linotype" w:cs="Arial"/>
        </w:rPr>
        <w:t xml:space="preserve"> en términos del Considerando </w:t>
      </w:r>
      <w:r w:rsidR="00BF457C" w:rsidRPr="006F00AD">
        <w:rPr>
          <w:rFonts w:ascii="Palatino Linotype" w:hAnsi="Palatino Linotype" w:cs="Arial"/>
          <w:b/>
        </w:rPr>
        <w:t>QUIN</w:t>
      </w:r>
      <w:r w:rsidRPr="006F00AD">
        <w:rPr>
          <w:rFonts w:ascii="Palatino Linotype" w:hAnsi="Palatino Linotype" w:cs="Arial"/>
          <w:b/>
        </w:rPr>
        <w:t xml:space="preserve">TO </w:t>
      </w:r>
      <w:r w:rsidRPr="006F00AD">
        <w:rPr>
          <w:rFonts w:ascii="Palatino Linotype" w:hAnsi="Palatino Linotype" w:cs="Arial"/>
        </w:rPr>
        <w:t>de la presente resolución.</w:t>
      </w:r>
    </w:p>
    <w:p w14:paraId="59A1633C" w14:textId="77777777" w:rsidR="008978CE" w:rsidRPr="006F00AD" w:rsidRDefault="008978CE" w:rsidP="008978CE">
      <w:pPr>
        <w:spacing w:line="360" w:lineRule="auto"/>
        <w:jc w:val="both"/>
        <w:rPr>
          <w:rFonts w:ascii="Palatino Linotype" w:hAnsi="Palatino Linotype" w:cs="Calibri"/>
          <w:b/>
          <w:bCs/>
          <w:color w:val="222222"/>
          <w:sz w:val="28"/>
          <w:shd w:val="clear" w:color="auto" w:fill="FFFFFF"/>
          <w:lang w:val="es-ES_tradnl"/>
        </w:rPr>
      </w:pPr>
    </w:p>
    <w:p w14:paraId="69E6DA62" w14:textId="2EE8C8A4" w:rsidR="008B64E9" w:rsidRPr="006F00AD" w:rsidRDefault="008978CE" w:rsidP="008B64E9">
      <w:pPr>
        <w:spacing w:line="360" w:lineRule="auto"/>
        <w:jc w:val="both"/>
        <w:rPr>
          <w:rFonts w:ascii="Palatino Linotype" w:hAnsi="Palatino Linotype"/>
          <w:color w:val="222222"/>
          <w:shd w:val="clear" w:color="auto" w:fill="FFFFFF"/>
        </w:rPr>
      </w:pPr>
      <w:r w:rsidRPr="006F00AD">
        <w:rPr>
          <w:rFonts w:ascii="Palatino Linotype" w:hAnsi="Palatino Linotype" w:cs="Calibri"/>
          <w:b/>
          <w:bCs/>
          <w:color w:val="222222"/>
          <w:sz w:val="28"/>
          <w:shd w:val="clear" w:color="auto" w:fill="FFFFFF"/>
          <w:lang w:val="es-ES_tradnl"/>
        </w:rPr>
        <w:t>SEGUNDO</w:t>
      </w:r>
      <w:r w:rsidRPr="006F00AD">
        <w:rPr>
          <w:rFonts w:ascii="Palatino Linotype" w:hAnsi="Palatino Linotype"/>
          <w:color w:val="222222"/>
          <w:sz w:val="28"/>
          <w:shd w:val="clear" w:color="auto" w:fill="FFFFFF"/>
        </w:rPr>
        <w:t>.</w:t>
      </w:r>
      <w:r w:rsidRPr="006F00AD">
        <w:rPr>
          <w:rFonts w:ascii="Palatino Linotype" w:hAnsi="Palatino Linotype"/>
          <w:color w:val="222222"/>
          <w:shd w:val="clear" w:color="auto" w:fill="FFFFFF"/>
        </w:rPr>
        <w:t> Se</w:t>
      </w:r>
      <w:r w:rsidRPr="006F00AD">
        <w:rPr>
          <w:rFonts w:ascii="Palatino Linotype" w:hAnsi="Palatino Linotype"/>
          <w:b/>
          <w:bCs/>
          <w:color w:val="222222"/>
          <w:shd w:val="clear" w:color="auto" w:fill="FFFFFF"/>
        </w:rPr>
        <w:t> </w:t>
      </w:r>
      <w:r w:rsidRPr="006F00AD">
        <w:rPr>
          <w:rFonts w:ascii="Palatino Linotype" w:hAnsi="Palatino Linotype"/>
          <w:b/>
          <w:bCs/>
          <w:shd w:val="clear" w:color="auto" w:fill="FFFFFF"/>
        </w:rPr>
        <w:t>ORDENA</w:t>
      </w:r>
      <w:r w:rsidRPr="006F00AD">
        <w:rPr>
          <w:rFonts w:ascii="Palatino Linotype" w:hAnsi="Palatino Linotype"/>
          <w:b/>
          <w:bCs/>
          <w:color w:val="222222"/>
          <w:shd w:val="clear" w:color="auto" w:fill="FFFFFF"/>
        </w:rPr>
        <w:t> </w:t>
      </w:r>
      <w:r w:rsidRPr="006F00AD">
        <w:rPr>
          <w:rFonts w:ascii="Palatino Linotype" w:hAnsi="Palatino Linotype"/>
          <w:color w:val="222222"/>
          <w:shd w:val="clear" w:color="auto" w:fill="FFFFFF"/>
        </w:rPr>
        <w:t xml:space="preserve">al </w:t>
      </w:r>
      <w:r w:rsidRPr="006F00AD">
        <w:rPr>
          <w:rFonts w:ascii="Palatino Linotype" w:hAnsi="Palatino Linotype"/>
          <w:b/>
          <w:color w:val="222222"/>
          <w:shd w:val="clear" w:color="auto" w:fill="FFFFFF"/>
        </w:rPr>
        <w:t>Sujeto Obligado</w:t>
      </w:r>
      <w:r w:rsidRPr="006F00AD">
        <w:rPr>
          <w:rFonts w:ascii="Palatino Linotype" w:hAnsi="Palatino Linotype"/>
          <w:color w:val="222222"/>
          <w:shd w:val="clear" w:color="auto" w:fill="FFFFFF"/>
        </w:rPr>
        <w:t>, atienda la solicitud de información número</w:t>
      </w:r>
      <w:r w:rsidRPr="006F00AD">
        <w:rPr>
          <w:rFonts w:ascii="Palatino Linotype" w:hAnsi="Palatino Linotype"/>
          <w:b/>
          <w:bCs/>
          <w:color w:val="222222"/>
          <w:shd w:val="clear" w:color="auto" w:fill="FFFFFF"/>
        </w:rPr>
        <w:t xml:space="preserve"> </w:t>
      </w:r>
      <w:r w:rsidR="008B64E9" w:rsidRPr="006F00AD">
        <w:rPr>
          <w:rFonts w:ascii="Palatino Linotype" w:hAnsi="Palatino Linotype" w:cs="Arial"/>
          <w:b/>
        </w:rPr>
        <w:t>01312/ZINACANT/IP/2022</w:t>
      </w:r>
      <w:r w:rsidRPr="006F00AD">
        <w:rPr>
          <w:rFonts w:ascii="Palatino Linotype" w:hAnsi="Palatino Linotype"/>
          <w:color w:val="222222"/>
          <w:shd w:val="clear" w:color="auto" w:fill="FFFFFF"/>
        </w:rPr>
        <w:t xml:space="preserve">, en términos del Considerando </w:t>
      </w:r>
      <w:r w:rsidR="00BF457C" w:rsidRPr="006F00AD">
        <w:rPr>
          <w:rFonts w:ascii="Palatino Linotype" w:hAnsi="Palatino Linotype"/>
          <w:b/>
          <w:color w:val="222222"/>
          <w:shd w:val="clear" w:color="auto" w:fill="FFFFFF"/>
        </w:rPr>
        <w:t>QUIN</w:t>
      </w:r>
      <w:r w:rsidRPr="006F00AD">
        <w:rPr>
          <w:rFonts w:ascii="Palatino Linotype" w:hAnsi="Palatino Linotype"/>
          <w:b/>
          <w:color w:val="222222"/>
          <w:shd w:val="clear" w:color="auto" w:fill="FFFFFF"/>
        </w:rPr>
        <w:t>TO</w:t>
      </w:r>
      <w:r w:rsidRPr="006F00AD">
        <w:rPr>
          <w:rFonts w:ascii="Palatino Linotype" w:hAnsi="Palatino Linotype"/>
          <w:color w:val="222222"/>
          <w:shd w:val="clear" w:color="auto" w:fill="FFFFFF"/>
        </w:rPr>
        <w:t xml:space="preserve"> de esta resolución, y haga entrega de la información</w:t>
      </w:r>
      <w:r w:rsidR="008B64E9" w:rsidRPr="006F00AD">
        <w:rPr>
          <w:rFonts w:ascii="Palatino Linotype" w:hAnsi="Palatino Linotype"/>
          <w:color w:val="222222"/>
          <w:shd w:val="clear" w:color="auto" w:fill="FFFFFF"/>
        </w:rPr>
        <w:t xml:space="preserve">, </w:t>
      </w:r>
      <w:r w:rsidRPr="006F00AD">
        <w:rPr>
          <w:rFonts w:ascii="Palatino Linotype" w:hAnsi="Palatino Linotype"/>
          <w:color w:val="222222"/>
          <w:shd w:val="clear" w:color="auto" w:fill="FFFFFF"/>
        </w:rPr>
        <w:t xml:space="preserve">vía Sistema de Acceso a la Información Mexiquense </w:t>
      </w:r>
      <w:r w:rsidRPr="006F00AD">
        <w:rPr>
          <w:rFonts w:ascii="Palatino Linotype" w:hAnsi="Palatino Linotype"/>
          <w:b/>
          <w:color w:val="222222"/>
          <w:shd w:val="clear" w:color="auto" w:fill="FFFFFF"/>
        </w:rPr>
        <w:t>(SAIMEX)</w:t>
      </w:r>
      <w:r w:rsidRPr="006F00AD">
        <w:rPr>
          <w:rFonts w:ascii="Palatino Linotype" w:hAnsi="Palatino Linotype"/>
          <w:color w:val="222222"/>
          <w:shd w:val="clear" w:color="auto" w:fill="FFFFFF"/>
        </w:rPr>
        <w:t>,</w:t>
      </w:r>
      <w:r w:rsidR="008B64E9" w:rsidRPr="006F00AD">
        <w:rPr>
          <w:rFonts w:ascii="Palatino Linotype" w:hAnsi="Palatino Linotype"/>
          <w:color w:val="222222"/>
          <w:shd w:val="clear" w:color="auto" w:fill="FFFFFF"/>
        </w:rPr>
        <w:t xml:space="preserve"> </w:t>
      </w:r>
      <w:r w:rsidR="001D6E72" w:rsidRPr="006F00AD">
        <w:rPr>
          <w:rFonts w:ascii="Palatino Linotype" w:hAnsi="Palatino Linotype"/>
          <w:color w:val="222222"/>
          <w:shd w:val="clear" w:color="auto" w:fill="FFFFFF"/>
        </w:rPr>
        <w:t xml:space="preserve">previa búsqueda exhaustiva y razonable, </w:t>
      </w:r>
      <w:r w:rsidR="008B64E9" w:rsidRPr="006F00AD">
        <w:rPr>
          <w:rFonts w:ascii="Palatino Linotype" w:hAnsi="Palatino Linotype"/>
          <w:color w:val="222222"/>
          <w:shd w:val="clear" w:color="auto" w:fill="FFFFFF"/>
        </w:rPr>
        <w:t>la siguiente información:</w:t>
      </w:r>
    </w:p>
    <w:p w14:paraId="34E64F40" w14:textId="77777777" w:rsidR="008B64E9" w:rsidRPr="006F00AD" w:rsidRDefault="008B64E9" w:rsidP="008B64E9">
      <w:pPr>
        <w:spacing w:line="360" w:lineRule="auto"/>
        <w:jc w:val="both"/>
        <w:rPr>
          <w:rFonts w:ascii="Palatino Linotype" w:hAnsi="Palatino Linotype"/>
          <w:color w:val="222222"/>
          <w:shd w:val="clear" w:color="auto" w:fill="FFFFFF"/>
        </w:rPr>
      </w:pPr>
    </w:p>
    <w:p w14:paraId="6E722ADF" w14:textId="5BCA69B7" w:rsidR="008B64E9" w:rsidRPr="006F00AD" w:rsidRDefault="001D6E72" w:rsidP="001D6E72">
      <w:pPr>
        <w:pStyle w:val="Prrafodelista"/>
        <w:numPr>
          <w:ilvl w:val="0"/>
          <w:numId w:val="37"/>
        </w:numPr>
        <w:tabs>
          <w:tab w:val="left" w:pos="2835"/>
        </w:tabs>
        <w:spacing w:after="240" w:line="360" w:lineRule="auto"/>
        <w:jc w:val="both"/>
        <w:rPr>
          <w:rFonts w:ascii="Palatino Linotype" w:hAnsi="Palatino Linotype"/>
          <w:color w:val="222222"/>
          <w:shd w:val="clear" w:color="auto" w:fill="FFFFFF"/>
        </w:rPr>
      </w:pPr>
      <w:r w:rsidRPr="006F00AD">
        <w:rPr>
          <w:rFonts w:ascii="Palatino Linotype" w:hAnsi="Palatino Linotype"/>
          <w:color w:val="222222"/>
          <w:shd w:val="clear" w:color="auto" w:fill="FFFFFF"/>
        </w:rPr>
        <w:t>La versión pública de l</w:t>
      </w:r>
      <w:r w:rsidR="008B64E9" w:rsidRPr="006F00AD">
        <w:rPr>
          <w:rFonts w:ascii="Palatino Linotype" w:hAnsi="Palatino Linotype"/>
          <w:color w:val="222222"/>
          <w:shd w:val="clear" w:color="auto" w:fill="FFFFFF"/>
        </w:rPr>
        <w:t>os recibos de nómina</w:t>
      </w:r>
      <w:r w:rsidRPr="006F00AD">
        <w:rPr>
          <w:rFonts w:ascii="Palatino Linotype" w:hAnsi="Palatino Linotype"/>
          <w:color w:val="222222"/>
          <w:shd w:val="clear" w:color="auto" w:fill="FFFFFF"/>
        </w:rPr>
        <w:t>, del personal adscrito al Rastro Municipal, correspondientes de la segunda quincena de octubre a la primera quincena de noviembre del año dos mil veintidós</w:t>
      </w:r>
      <w:r w:rsidR="008B64E9" w:rsidRPr="006F00AD">
        <w:rPr>
          <w:rFonts w:ascii="Palatino Linotype" w:hAnsi="Palatino Linotype"/>
          <w:color w:val="222222"/>
          <w:shd w:val="clear" w:color="auto" w:fill="FFFFFF"/>
        </w:rPr>
        <w:t>.</w:t>
      </w:r>
      <w:r w:rsidR="008B64E9" w:rsidRPr="006F00AD">
        <w:rPr>
          <w:rFonts w:ascii="Palatino Linotype" w:hAnsi="Palatino Linotype"/>
          <w:color w:val="222222"/>
          <w:shd w:val="clear" w:color="auto" w:fill="FFFFFF"/>
        </w:rPr>
        <w:tab/>
      </w:r>
    </w:p>
    <w:p w14:paraId="58C0133D" w14:textId="5985B21E" w:rsidR="008B64E9" w:rsidRPr="006F00AD" w:rsidRDefault="001D6E72" w:rsidP="00AE0D59">
      <w:pPr>
        <w:pStyle w:val="Prrafodelista"/>
        <w:numPr>
          <w:ilvl w:val="0"/>
          <w:numId w:val="37"/>
        </w:numPr>
        <w:spacing w:after="240" w:line="360" w:lineRule="auto"/>
        <w:jc w:val="both"/>
        <w:rPr>
          <w:rFonts w:ascii="Palatino Linotype" w:hAnsi="Palatino Linotype"/>
          <w:color w:val="222222"/>
          <w:shd w:val="clear" w:color="auto" w:fill="FFFFFF"/>
        </w:rPr>
      </w:pPr>
      <w:r w:rsidRPr="006F00AD">
        <w:rPr>
          <w:rFonts w:ascii="Palatino Linotype" w:hAnsi="Palatino Linotype"/>
          <w:color w:val="222222"/>
          <w:shd w:val="clear" w:color="auto" w:fill="FFFFFF"/>
        </w:rPr>
        <w:lastRenderedPageBreak/>
        <w:t>De ser procedente en versión pública, los gafetes de identificación, del personal adscrito al Rastro Municipal,</w:t>
      </w:r>
      <w:r w:rsidR="00AE0D59" w:rsidRPr="006F00AD">
        <w:rPr>
          <w:rFonts w:ascii="Palatino Linotype" w:hAnsi="Palatino Linotype"/>
          <w:color w:val="222222"/>
          <w:shd w:val="clear" w:color="auto" w:fill="FFFFFF"/>
        </w:rPr>
        <w:t xml:space="preserve"> cuyo rol sea de Dirección, así como las de brindar Atención al Público,</w:t>
      </w:r>
      <w:r w:rsidRPr="006F00AD">
        <w:rPr>
          <w:rFonts w:ascii="Palatino Linotype" w:hAnsi="Palatino Linotype"/>
          <w:color w:val="222222"/>
          <w:shd w:val="clear" w:color="auto" w:fill="FFFFFF"/>
        </w:rPr>
        <w:t xml:space="preserve"> vigentes al veintidós de noviembre de dos mil veintidós.  </w:t>
      </w:r>
    </w:p>
    <w:p w14:paraId="11FD83AC" w14:textId="57744E2E" w:rsidR="002803F1" w:rsidRPr="006F00AD" w:rsidRDefault="001D6E72" w:rsidP="001D6E72">
      <w:pPr>
        <w:ind w:left="567" w:right="49"/>
        <w:jc w:val="both"/>
        <w:rPr>
          <w:rFonts w:ascii="Palatino Linotype" w:hAnsi="Palatino Linotype"/>
          <w:i/>
          <w:color w:val="222222"/>
          <w:sz w:val="22"/>
          <w:shd w:val="clear" w:color="auto" w:fill="FFFFFF"/>
        </w:rPr>
      </w:pPr>
      <w:r w:rsidRPr="006F00AD">
        <w:rPr>
          <w:rFonts w:ascii="Palatino Linotype" w:hAnsi="Palatino Linotype"/>
          <w:i/>
          <w:color w:val="222222"/>
          <w:sz w:val="22"/>
          <w:shd w:val="clear" w:color="auto" w:fill="FFFFFF"/>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F00AD">
        <w:rPr>
          <w:rFonts w:ascii="Palatino Linotype" w:hAnsi="Palatino Linotype"/>
          <w:b/>
          <w:i/>
          <w:color w:val="222222"/>
          <w:sz w:val="22"/>
          <w:shd w:val="clear" w:color="auto" w:fill="FFFFFF"/>
        </w:rPr>
        <w:t>Recurrente</w:t>
      </w:r>
      <w:r w:rsidRPr="006F00AD">
        <w:rPr>
          <w:rFonts w:ascii="Palatino Linotype" w:hAnsi="Palatino Linotype"/>
          <w:i/>
          <w:color w:val="222222"/>
          <w:sz w:val="22"/>
          <w:shd w:val="clear" w:color="auto" w:fill="FFFFFF"/>
        </w:rPr>
        <w:t>.</w:t>
      </w:r>
    </w:p>
    <w:p w14:paraId="5B93C4BE" w14:textId="77777777" w:rsidR="001D6E72" w:rsidRPr="006F00AD" w:rsidRDefault="001D6E72" w:rsidP="002803F1">
      <w:pPr>
        <w:spacing w:line="360" w:lineRule="auto"/>
        <w:jc w:val="both"/>
        <w:rPr>
          <w:rFonts w:ascii="Palatino Linotype" w:hAnsi="Palatino Linotype"/>
          <w:color w:val="222222"/>
          <w:shd w:val="clear" w:color="auto" w:fill="FFFFFF"/>
        </w:rPr>
      </w:pPr>
    </w:p>
    <w:p w14:paraId="28AEBC1B" w14:textId="0C009726" w:rsidR="008978CE" w:rsidRPr="006F00AD" w:rsidRDefault="008978CE" w:rsidP="008978CE">
      <w:pPr>
        <w:autoSpaceDE w:val="0"/>
        <w:autoSpaceDN w:val="0"/>
        <w:adjustRightInd w:val="0"/>
        <w:spacing w:line="360" w:lineRule="auto"/>
        <w:jc w:val="both"/>
        <w:rPr>
          <w:rFonts w:ascii="Palatino Linotype" w:hAnsi="Palatino Linotype" w:cs="Arial"/>
        </w:rPr>
      </w:pPr>
      <w:r w:rsidRPr="006F00AD">
        <w:rPr>
          <w:rFonts w:ascii="Palatino Linotype" w:hAnsi="Palatino Linotype" w:cs="Arial"/>
          <w:b/>
          <w:sz w:val="28"/>
        </w:rPr>
        <w:t xml:space="preserve">TERCERO. </w:t>
      </w:r>
      <w:r w:rsidRPr="006F00AD">
        <w:rPr>
          <w:rFonts w:ascii="Palatino Linotype" w:hAnsi="Palatino Linotype" w:cs="Arial"/>
          <w:b/>
        </w:rPr>
        <w:t>NOTIFÍQUESE</w:t>
      </w:r>
      <w:r w:rsidRPr="006F00AD">
        <w:rPr>
          <w:rFonts w:ascii="Palatino Linotype" w:hAnsi="Palatino Linotype" w:cs="Arial"/>
          <w:i/>
        </w:rPr>
        <w:t xml:space="preserve"> </w:t>
      </w:r>
      <w:r w:rsidRPr="006F00AD">
        <w:rPr>
          <w:rFonts w:ascii="Palatino Linotype" w:hAnsi="Palatino Linotype" w:cs="Arial"/>
        </w:rPr>
        <w:t>la presente resolución al Titular de la Unidad de Transparencia del</w:t>
      </w:r>
      <w:r w:rsidRPr="006F00AD">
        <w:rPr>
          <w:rFonts w:ascii="Palatino Linotype" w:hAnsi="Palatino Linotype" w:cs="Arial"/>
          <w:b/>
        </w:rPr>
        <w:t xml:space="preserve"> Sujeto Obligado</w:t>
      </w:r>
      <w:r w:rsidRPr="006F00A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009854F" w14:textId="77777777" w:rsidR="0077339E" w:rsidRPr="006F00AD" w:rsidRDefault="0077339E" w:rsidP="008978CE">
      <w:pPr>
        <w:autoSpaceDE w:val="0"/>
        <w:autoSpaceDN w:val="0"/>
        <w:adjustRightInd w:val="0"/>
        <w:spacing w:line="360" w:lineRule="auto"/>
        <w:jc w:val="both"/>
        <w:rPr>
          <w:rFonts w:ascii="Palatino Linotype" w:hAnsi="Palatino Linotype" w:cs="Arial"/>
          <w:b/>
        </w:rPr>
      </w:pPr>
    </w:p>
    <w:p w14:paraId="23283C1F" w14:textId="38912BD9" w:rsidR="008978CE" w:rsidRPr="006F00AD" w:rsidRDefault="008978CE" w:rsidP="002D7DCB">
      <w:pPr>
        <w:autoSpaceDE w:val="0"/>
        <w:autoSpaceDN w:val="0"/>
        <w:adjustRightInd w:val="0"/>
        <w:spacing w:line="360" w:lineRule="auto"/>
        <w:ind w:right="49"/>
        <w:jc w:val="both"/>
        <w:rPr>
          <w:rFonts w:ascii="Palatino Linotype" w:eastAsiaTheme="minorHAnsi" w:hAnsi="Palatino Linotype" w:cs="Arial"/>
          <w:lang w:val="es-MX" w:eastAsia="en-US"/>
        </w:rPr>
      </w:pPr>
      <w:r w:rsidRPr="006F00AD">
        <w:rPr>
          <w:rFonts w:ascii="Palatino Linotype" w:hAnsi="Palatino Linotype" w:cs="Arial"/>
          <w:b/>
          <w:sz w:val="28"/>
        </w:rPr>
        <w:t xml:space="preserve">CUARTO. </w:t>
      </w:r>
      <w:r w:rsidR="002803F1" w:rsidRPr="006F00AD">
        <w:rPr>
          <w:rFonts w:ascii="Palatino Linotype" w:eastAsiaTheme="minorHAnsi" w:hAnsi="Palatino Linotype" w:cs="Arial"/>
          <w:b/>
          <w:lang w:val="es-MX" w:eastAsia="en-US"/>
        </w:rPr>
        <w:t>NOTIFÍQUESE</w:t>
      </w:r>
      <w:r w:rsidR="002803F1" w:rsidRPr="006F00AD">
        <w:rPr>
          <w:rFonts w:ascii="Palatino Linotype" w:eastAsiaTheme="minorHAnsi" w:hAnsi="Palatino Linotype" w:cs="Arial"/>
          <w:lang w:val="es-MX" w:eastAsia="en-US"/>
        </w:rPr>
        <w:t xml:space="preserve"> al </w:t>
      </w:r>
      <w:r w:rsidR="002803F1" w:rsidRPr="006F00AD">
        <w:rPr>
          <w:rFonts w:ascii="Palatino Linotype" w:eastAsiaTheme="minorHAnsi" w:hAnsi="Palatino Linotype" w:cs="Arial"/>
          <w:b/>
          <w:lang w:val="es-MX" w:eastAsia="en-US"/>
        </w:rPr>
        <w:t>Recurrente</w:t>
      </w:r>
      <w:r w:rsidR="002803F1" w:rsidRPr="006F00AD">
        <w:rPr>
          <w:rFonts w:ascii="Palatino Linotype" w:eastAsiaTheme="minorHAnsi" w:hAnsi="Palatino Linotype" w:cs="Arial"/>
          <w:lang w:val="es-MX" w:eastAsia="en-US"/>
        </w:rPr>
        <w:t xml:space="preserve"> la presente resolución a través del </w:t>
      </w:r>
      <w:r w:rsidR="002803F1" w:rsidRPr="006F00AD">
        <w:rPr>
          <w:rFonts w:ascii="Palatino Linotype" w:eastAsiaTheme="minorHAnsi" w:hAnsi="Palatino Linotype" w:cs="Arial"/>
          <w:szCs w:val="22"/>
          <w:lang w:val="es-MX" w:eastAsia="en-US"/>
        </w:rPr>
        <w:t xml:space="preserve">Sistema de Acceso a la Información Mexiquense </w:t>
      </w:r>
      <w:r w:rsidR="002803F1" w:rsidRPr="006F00AD">
        <w:rPr>
          <w:rFonts w:ascii="Palatino Linotype" w:eastAsiaTheme="minorHAnsi" w:hAnsi="Palatino Linotype" w:cs="Arial"/>
          <w:b/>
          <w:szCs w:val="22"/>
          <w:lang w:val="es-MX" w:eastAsia="en-US"/>
        </w:rPr>
        <w:t>(SAIMEX)</w:t>
      </w:r>
      <w:r w:rsidR="002803F1" w:rsidRPr="006F00AD">
        <w:rPr>
          <w:rFonts w:ascii="Palatino Linotype" w:eastAsiaTheme="minorHAnsi" w:hAnsi="Palatino Linotype" w:cs="Arial"/>
          <w:bCs/>
          <w:lang w:val="es-MX" w:eastAsia="en-US"/>
        </w:rPr>
        <w:t>,</w:t>
      </w:r>
      <w:r w:rsidR="002803F1" w:rsidRPr="006F00AD">
        <w:rPr>
          <w:rFonts w:ascii="Palatino Linotype" w:eastAsiaTheme="minorHAnsi" w:hAnsi="Palatino Linotype" w:cs="Arial"/>
          <w:lang w:val="es-MX" w:eastAsia="en-US"/>
        </w:rPr>
        <w:t xml:space="preserve"> y hágase del conocimiento, que de conformidad con lo establecido en el artículo 196, de la Ley de Transparencia y Acceso a la Información Pública del Estado de México y Municipios, podrá promover el Juicio de Amparo en los t</w:t>
      </w:r>
      <w:r w:rsidR="00A12772" w:rsidRPr="006F00AD">
        <w:rPr>
          <w:rFonts w:ascii="Palatino Linotype" w:eastAsiaTheme="minorHAnsi" w:hAnsi="Palatino Linotype" w:cs="Arial"/>
          <w:lang w:val="es-MX" w:eastAsia="en-US"/>
        </w:rPr>
        <w:t>érminos de las leyes aplicables</w:t>
      </w:r>
      <w:r w:rsidR="002803F1" w:rsidRPr="006F00AD">
        <w:rPr>
          <w:rFonts w:ascii="Palatino Linotype" w:eastAsiaTheme="minorHAnsi" w:hAnsi="Palatino Linotype" w:cs="Arial"/>
          <w:lang w:val="es-MX" w:eastAsia="en-US"/>
        </w:rPr>
        <w:t>.</w:t>
      </w:r>
    </w:p>
    <w:p w14:paraId="2CE5D9E3" w14:textId="77777777" w:rsidR="002D7DCB" w:rsidRPr="006F00AD" w:rsidRDefault="002D7DCB" w:rsidP="002D7DCB">
      <w:pPr>
        <w:autoSpaceDE w:val="0"/>
        <w:autoSpaceDN w:val="0"/>
        <w:adjustRightInd w:val="0"/>
        <w:spacing w:line="360" w:lineRule="auto"/>
        <w:ind w:right="49"/>
        <w:jc w:val="both"/>
        <w:rPr>
          <w:rFonts w:ascii="Palatino Linotype" w:eastAsiaTheme="minorHAnsi" w:hAnsi="Palatino Linotype" w:cs="Arial"/>
          <w:lang w:val="es-MX" w:eastAsia="en-US"/>
        </w:rPr>
      </w:pPr>
    </w:p>
    <w:p w14:paraId="5997330C" w14:textId="3C04983C" w:rsidR="008978CE" w:rsidRPr="006F00AD" w:rsidRDefault="002D7DCB" w:rsidP="008978CE">
      <w:pPr>
        <w:autoSpaceDE w:val="0"/>
        <w:autoSpaceDN w:val="0"/>
        <w:adjustRightInd w:val="0"/>
        <w:spacing w:line="360" w:lineRule="auto"/>
        <w:jc w:val="both"/>
        <w:rPr>
          <w:rFonts w:ascii="Palatino Linotype" w:hAnsi="Palatino Linotype"/>
        </w:rPr>
      </w:pPr>
      <w:r w:rsidRPr="006F00AD">
        <w:rPr>
          <w:rFonts w:ascii="Palatino Linotype" w:eastAsia="Calibri" w:hAnsi="Palatino Linotype" w:cs="Tahoma"/>
          <w:b/>
          <w:bCs/>
          <w:iCs/>
          <w:sz w:val="28"/>
          <w:lang w:eastAsia="es-ES_tradnl"/>
        </w:rPr>
        <w:t>QUINTO</w:t>
      </w:r>
      <w:r w:rsidR="008978CE" w:rsidRPr="006F00AD">
        <w:rPr>
          <w:rFonts w:ascii="Palatino Linotype" w:eastAsia="Calibri" w:hAnsi="Palatino Linotype" w:cs="Tahoma"/>
          <w:b/>
          <w:bCs/>
          <w:iCs/>
          <w:sz w:val="28"/>
          <w:lang w:eastAsia="es-ES_tradnl"/>
        </w:rPr>
        <w:t>.</w:t>
      </w:r>
      <w:r w:rsidR="008978CE" w:rsidRPr="006F00AD">
        <w:rPr>
          <w:rFonts w:ascii="Palatino Linotype" w:eastAsia="Calibri" w:hAnsi="Palatino Linotype" w:cs="Tahoma"/>
          <w:bCs/>
          <w:iCs/>
          <w:sz w:val="28"/>
          <w:lang w:eastAsia="es-ES_tradnl"/>
        </w:rPr>
        <w:t xml:space="preserve"> </w:t>
      </w:r>
      <w:r w:rsidR="008978CE" w:rsidRPr="006F00AD">
        <w:rPr>
          <w:rFonts w:ascii="Palatino Linotype" w:eastAsia="Calibri" w:hAnsi="Palatino Linotype" w:cs="Tahoma"/>
          <w:bCs/>
          <w:iCs/>
          <w:lang w:eastAsia="es-ES_tradnl"/>
        </w:rPr>
        <w:t xml:space="preserve">Se hace del conocimiento del </w:t>
      </w:r>
      <w:r w:rsidR="008978CE" w:rsidRPr="006F00AD">
        <w:rPr>
          <w:rFonts w:ascii="Palatino Linotype" w:eastAsia="Calibri" w:hAnsi="Palatino Linotype" w:cs="Tahoma"/>
          <w:b/>
          <w:bCs/>
          <w:iCs/>
          <w:lang w:eastAsia="es-ES_tradnl"/>
        </w:rPr>
        <w:t xml:space="preserve">Recurrente </w:t>
      </w:r>
      <w:r w:rsidR="008978CE" w:rsidRPr="006F00A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w:t>
      </w:r>
      <w:r w:rsidR="008978CE" w:rsidRPr="006F00AD">
        <w:rPr>
          <w:rFonts w:ascii="Palatino Linotype" w:eastAsia="Calibri" w:hAnsi="Palatino Linotype" w:cs="Tahoma"/>
          <w:bCs/>
          <w:iCs/>
          <w:lang w:eastAsia="es-ES_tradnl"/>
        </w:rPr>
        <w:lastRenderedPageBreak/>
        <w:t xml:space="preserve">nuevamente Recurso de Revisión ante este Instituto, por la respuesta que proporcione el </w:t>
      </w:r>
      <w:r w:rsidR="008978CE" w:rsidRPr="006F00AD">
        <w:rPr>
          <w:rFonts w:ascii="Palatino Linotype" w:eastAsia="Calibri" w:hAnsi="Palatino Linotype" w:cs="Tahoma"/>
          <w:b/>
          <w:bCs/>
          <w:iCs/>
          <w:lang w:eastAsia="es-ES_tradnl"/>
        </w:rPr>
        <w:t>Sujeto Obligado</w:t>
      </w:r>
      <w:r w:rsidR="008978CE" w:rsidRPr="006F00AD">
        <w:rPr>
          <w:rFonts w:ascii="Palatino Linotype" w:eastAsia="Calibri" w:hAnsi="Palatino Linotype" w:cs="Tahoma"/>
          <w:bCs/>
          <w:iCs/>
          <w:lang w:eastAsia="es-ES_tradnl"/>
        </w:rPr>
        <w:t>, en cumplimiento a esta Resolución.</w:t>
      </w:r>
      <w:r w:rsidR="008978CE" w:rsidRPr="006F00AD">
        <w:rPr>
          <w:rFonts w:ascii="Palatino Linotype" w:hAnsi="Palatino Linotype"/>
        </w:rPr>
        <w:t xml:space="preserve"> </w:t>
      </w:r>
    </w:p>
    <w:p w14:paraId="7F8D9180" w14:textId="77777777" w:rsidR="00D22A38" w:rsidRPr="006F00AD" w:rsidRDefault="00D22A38" w:rsidP="008978CE">
      <w:pPr>
        <w:autoSpaceDE w:val="0"/>
        <w:autoSpaceDN w:val="0"/>
        <w:adjustRightInd w:val="0"/>
        <w:spacing w:line="360" w:lineRule="auto"/>
        <w:jc w:val="both"/>
        <w:rPr>
          <w:rFonts w:ascii="Palatino Linotype" w:hAnsi="Palatino Linotype"/>
        </w:rPr>
      </w:pPr>
    </w:p>
    <w:p w14:paraId="17B4E523" w14:textId="2FFA6E6A" w:rsidR="00D22A38" w:rsidRPr="006F00AD" w:rsidRDefault="00D22A38" w:rsidP="00D22A38">
      <w:pPr>
        <w:autoSpaceDE w:val="0"/>
        <w:autoSpaceDN w:val="0"/>
        <w:adjustRightInd w:val="0"/>
        <w:spacing w:line="360" w:lineRule="auto"/>
        <w:jc w:val="both"/>
        <w:rPr>
          <w:rFonts w:ascii="Palatino Linotype" w:eastAsia="MS Mincho" w:hAnsi="Palatino Linotype"/>
        </w:rPr>
      </w:pPr>
      <w:r w:rsidRPr="006F00AD">
        <w:rPr>
          <w:rFonts w:ascii="Palatino Linotype" w:hAnsi="Palatino Linotype" w:cs="Arial"/>
          <w:b/>
          <w:sz w:val="28"/>
        </w:rPr>
        <w:t xml:space="preserve">SEXTO. </w:t>
      </w:r>
      <w:r w:rsidRPr="006F00AD">
        <w:rPr>
          <w:rFonts w:ascii="Palatino Linotype" w:hAnsi="Palatino Linotype" w:cs="Arial"/>
          <w:b/>
        </w:rPr>
        <w:t>GÍRESE</w:t>
      </w:r>
      <w:r w:rsidRPr="006F00A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6F00AD">
        <w:rPr>
          <w:rFonts w:ascii="Palatino Linotype" w:eastAsia="MS Mincho" w:hAnsi="Palatino Linotype"/>
          <w:b/>
        </w:rPr>
        <w:t xml:space="preserve">QUINTO </w:t>
      </w:r>
      <w:r w:rsidRPr="006F00AD">
        <w:rPr>
          <w:rFonts w:ascii="Palatino Linotype" w:eastAsia="MS Mincho" w:hAnsi="Palatino Linotype"/>
        </w:rPr>
        <w:t xml:space="preserve">de la presente resolución. </w:t>
      </w:r>
    </w:p>
    <w:p w14:paraId="188E4B23" w14:textId="77777777" w:rsidR="008978CE" w:rsidRPr="006F00AD" w:rsidRDefault="008978CE" w:rsidP="008978CE">
      <w:pPr>
        <w:autoSpaceDE w:val="0"/>
        <w:autoSpaceDN w:val="0"/>
        <w:adjustRightInd w:val="0"/>
        <w:spacing w:line="360" w:lineRule="auto"/>
        <w:jc w:val="both"/>
        <w:rPr>
          <w:rFonts w:ascii="Palatino Linotype" w:hAnsi="Palatino Linotype"/>
        </w:rPr>
      </w:pPr>
    </w:p>
    <w:p w14:paraId="3A7CD4D9" w14:textId="4CE89CDA" w:rsidR="008978CE" w:rsidRPr="006F00AD" w:rsidRDefault="002D7DCB" w:rsidP="00260711">
      <w:pPr>
        <w:autoSpaceDE w:val="0"/>
        <w:autoSpaceDN w:val="0"/>
        <w:adjustRightInd w:val="0"/>
        <w:spacing w:line="360" w:lineRule="auto"/>
        <w:jc w:val="both"/>
        <w:rPr>
          <w:rFonts w:ascii="Palatino Linotype" w:eastAsia="Calibri" w:hAnsi="Palatino Linotype" w:cs="Tahoma"/>
          <w:bCs/>
          <w:iCs/>
          <w:lang w:eastAsia="es-ES_tradnl"/>
        </w:rPr>
      </w:pPr>
      <w:r w:rsidRPr="006F00AD">
        <w:rPr>
          <w:rFonts w:ascii="Palatino Linotype" w:eastAsia="Calibri" w:hAnsi="Palatino Linotype" w:cs="Tahoma"/>
          <w:b/>
          <w:bCs/>
          <w:iCs/>
          <w:sz w:val="28"/>
          <w:lang w:eastAsia="es-ES_tradnl"/>
        </w:rPr>
        <w:t>S</w:t>
      </w:r>
      <w:r w:rsidR="00D22A38" w:rsidRPr="006F00AD">
        <w:rPr>
          <w:rFonts w:ascii="Palatino Linotype" w:eastAsia="Calibri" w:hAnsi="Palatino Linotype" w:cs="Tahoma"/>
          <w:b/>
          <w:bCs/>
          <w:iCs/>
          <w:sz w:val="28"/>
          <w:lang w:eastAsia="es-ES_tradnl"/>
        </w:rPr>
        <w:t>ÉPTIM</w:t>
      </w:r>
      <w:r w:rsidRPr="006F00AD">
        <w:rPr>
          <w:rFonts w:ascii="Palatino Linotype" w:eastAsia="Calibri" w:hAnsi="Palatino Linotype" w:cs="Tahoma"/>
          <w:b/>
          <w:bCs/>
          <w:iCs/>
          <w:sz w:val="28"/>
          <w:lang w:eastAsia="es-ES_tradnl"/>
        </w:rPr>
        <w:t>O</w:t>
      </w:r>
      <w:r w:rsidR="008978CE" w:rsidRPr="006F00AD">
        <w:rPr>
          <w:rFonts w:ascii="Palatino Linotype" w:eastAsia="Calibri" w:hAnsi="Palatino Linotype" w:cs="Tahoma"/>
          <w:b/>
          <w:bCs/>
          <w:iCs/>
          <w:sz w:val="28"/>
          <w:lang w:eastAsia="es-ES_tradnl"/>
        </w:rPr>
        <w:t>.</w:t>
      </w:r>
      <w:r w:rsidR="008978CE" w:rsidRPr="006F00A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008978CE" w:rsidRPr="006F00AD">
        <w:rPr>
          <w:rFonts w:ascii="Palatino Linotype" w:eastAsia="Calibri" w:hAnsi="Palatino Linotype" w:cs="Tahoma"/>
          <w:b/>
          <w:bCs/>
          <w:iCs/>
          <w:lang w:eastAsia="es-ES_tradnl"/>
        </w:rPr>
        <w:t>Sujeto Obligado</w:t>
      </w:r>
      <w:r w:rsidR="008978CE" w:rsidRPr="006F00A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4D6D9568" w14:textId="77777777" w:rsidR="0077339E" w:rsidRPr="006F00AD" w:rsidRDefault="0077339E" w:rsidP="00260711">
      <w:pPr>
        <w:autoSpaceDE w:val="0"/>
        <w:autoSpaceDN w:val="0"/>
        <w:adjustRightInd w:val="0"/>
        <w:spacing w:line="360" w:lineRule="auto"/>
        <w:jc w:val="both"/>
        <w:rPr>
          <w:rFonts w:ascii="Palatino Linotype" w:eastAsia="Calibri" w:hAnsi="Palatino Linotype" w:cs="Tahoma"/>
          <w:bCs/>
          <w:iCs/>
          <w:lang w:eastAsia="es-ES_tradnl"/>
        </w:rPr>
      </w:pPr>
    </w:p>
    <w:p w14:paraId="6C7C0ADF" w14:textId="36647093" w:rsidR="00A036A6" w:rsidRPr="006F00AD" w:rsidRDefault="00A036A6" w:rsidP="002D7DCB">
      <w:pPr>
        <w:spacing w:line="360" w:lineRule="auto"/>
        <w:jc w:val="both"/>
        <w:rPr>
          <w:rFonts w:ascii="Palatino Linotype" w:hAnsi="Palatino Linotype" w:cs="Arial"/>
        </w:rPr>
      </w:pPr>
      <w:r w:rsidRPr="006F00AD">
        <w:rPr>
          <w:rFonts w:ascii="Palatino Linotype" w:hAnsi="Palatino Linotype" w:cs="Arial"/>
        </w:rPr>
        <w:t>ASÍ LO RESUELVE, POR UNANIMIDAD DE VOTOS EL PLENO DEL</w:t>
      </w:r>
      <w:r w:rsidRPr="006F00AD">
        <w:rPr>
          <w:rFonts w:ascii="Palatino Linotype" w:eastAsia="Arial Unicode MS" w:hAnsi="Palatino Linotype" w:cs="Arial"/>
        </w:rPr>
        <w:t xml:space="preserve"> INSTITUTO DE TRANSPARENCIA, ACCESO A LA INFORMACIÓN PÚBLICA Y PROTECCIÓN DE DATOS PERSONALES DEL ESTADO DE MÉXICO Y MUNICIPIOS</w:t>
      </w:r>
      <w:r w:rsidRPr="006F00AD">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12FBC" w:rsidRPr="006F00AD">
        <w:rPr>
          <w:rFonts w:ascii="Palatino Linotype" w:hAnsi="Palatino Linotype" w:cs="Arial"/>
        </w:rPr>
        <w:t>SEXT</w:t>
      </w:r>
      <w:r w:rsidR="002803F1" w:rsidRPr="006F00AD">
        <w:rPr>
          <w:rFonts w:ascii="Palatino Linotype" w:hAnsi="Palatino Linotype" w:cs="Arial"/>
        </w:rPr>
        <w:t>A</w:t>
      </w:r>
      <w:r w:rsidRPr="006F00AD">
        <w:rPr>
          <w:rFonts w:ascii="Palatino Linotype" w:hAnsi="Palatino Linotype" w:cs="Arial"/>
        </w:rPr>
        <w:t xml:space="preserve"> SESIÓN ORDINARIA CELEBRADA EL </w:t>
      </w:r>
      <w:r w:rsidR="00F12FBC" w:rsidRPr="006F00AD">
        <w:rPr>
          <w:rFonts w:ascii="Palatino Linotype" w:hAnsi="Palatino Linotype" w:cs="Arial"/>
        </w:rPr>
        <w:t>QUINCE DE FEBRERO DE DOS MIL VEINTITRÉS</w:t>
      </w:r>
      <w:r w:rsidRPr="006F00AD">
        <w:rPr>
          <w:rFonts w:ascii="Palatino Linotype" w:hAnsi="Palatino Linotype" w:cs="Arial"/>
        </w:rPr>
        <w:t>, ANTE EL SECRETARIO TÉCNICO DEL P</w:t>
      </w:r>
      <w:r w:rsidR="002D7DCB" w:rsidRPr="006F00AD">
        <w:rPr>
          <w:rFonts w:ascii="Palatino Linotype" w:hAnsi="Palatino Linotype" w:cs="Arial"/>
        </w:rPr>
        <w:t xml:space="preserve">LENO, ALEXIS TAPIA </w:t>
      </w:r>
      <w:r w:rsidR="002D7DCB" w:rsidRPr="006F00AD">
        <w:rPr>
          <w:rFonts w:ascii="Palatino Linotype" w:hAnsi="Palatino Linotype" w:cs="Arial"/>
        </w:rPr>
        <w:lastRenderedPageBreak/>
        <w:t>RAMÍREZ.</w:t>
      </w:r>
      <w:r w:rsidR="00D22A38" w:rsidRPr="006F00AD">
        <w:rPr>
          <w:rFonts w:ascii="Palatino Linotype" w:hAnsi="Palatino Linotype" w:cs="Arial"/>
        </w:rPr>
        <w:t>--------------------------------------------------------------------------------------------------- ------------------------------------------------------------------------------------------------------------------------------------------------------------------------------------------------------------------------------------------------------------------------------------------------------------------------------------------------------------------------------------------------------------------------------------------------------------------------------------------------------------------------------------------------------------------------------------------------------------------------------------------------------------------------------------------------------------------------------------------------------------------------------------------------------------------------------------------------------------------------------------------------------------------------------------------------------------------------------------------------------------------------------------------------------------------------------------------------------------------------------------------------------------------------------------------------------------------------------------------------------------------------------------------------------------------------------------------------------------------------------------------------------------------------------------------------------------------------------------------------------------------------------------------------------------------------------------------------------------------------------------------------------------------------------------------------------------------------------------------------------------------------------------------------------------------------------------------------------------------------------------------------------------------------------------------------------------------------------------------------------------------------------------------------------------------------------------------------------------------------------------------------------------------------------------------------------------------------------------------------------------------------------------------------------------------------------------------------------------------------------------------------------------------------------------------------------------------------------------------------------------------------------------------------------------------------------------------------------------------------------------------------------------------------------------------------------------------------------</w:t>
      </w:r>
    </w:p>
    <w:p w14:paraId="5208EE84" w14:textId="600C3F45" w:rsidR="00A67A88" w:rsidRPr="00A67A88" w:rsidRDefault="00A67A88" w:rsidP="002D7DCB">
      <w:pPr>
        <w:spacing w:line="360" w:lineRule="auto"/>
        <w:jc w:val="both"/>
        <w:rPr>
          <w:rFonts w:ascii="Palatino Linotype" w:hAnsi="Palatino Linotype" w:cs="Arial"/>
          <w:sz w:val="18"/>
        </w:rPr>
      </w:pPr>
      <w:r w:rsidRPr="006F00AD">
        <w:rPr>
          <w:rFonts w:ascii="Palatino Linotype" w:hAnsi="Palatino Linotype" w:cs="Arial"/>
          <w:sz w:val="18"/>
        </w:rPr>
        <w:t>JMV/CCR/</w:t>
      </w:r>
      <w:proofErr w:type="spellStart"/>
      <w:r w:rsidRPr="006F00AD">
        <w:rPr>
          <w:rFonts w:ascii="Palatino Linotype" w:hAnsi="Palatino Linotype" w:cs="Arial"/>
          <w:sz w:val="18"/>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6624AE0E" w:rsidR="0043515A" w:rsidRPr="003E56C9" w:rsidRDefault="0043515A" w:rsidP="003E56C9"/>
    <w:sectPr w:rsidR="0043515A"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77975" w14:textId="77777777" w:rsidR="004C7F4A" w:rsidRDefault="004C7F4A" w:rsidP="000B5E25">
      <w:r>
        <w:separator/>
      </w:r>
    </w:p>
  </w:endnote>
  <w:endnote w:type="continuationSeparator" w:id="0">
    <w:p w14:paraId="3A7788FC" w14:textId="77777777" w:rsidR="004C7F4A" w:rsidRDefault="004C7F4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E8039E" w:rsidRPr="00EA7A12" w:rsidRDefault="00E8039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0202DA">
      <w:rPr>
        <w:rFonts w:ascii="Palatino Linotype" w:hAnsi="Palatino Linotype" w:cs="Arial"/>
        <w:bCs/>
        <w:noProof/>
        <w:sz w:val="20"/>
        <w:szCs w:val="20"/>
      </w:rPr>
      <w:t>9</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0202DA">
      <w:rPr>
        <w:rFonts w:ascii="Palatino Linotype" w:hAnsi="Palatino Linotype" w:cs="Arial"/>
        <w:bCs/>
        <w:noProof/>
        <w:sz w:val="20"/>
        <w:szCs w:val="20"/>
      </w:rPr>
      <w:t>57</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E8039E" w:rsidRPr="00EA7A12" w:rsidRDefault="00E8039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0202DA">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0202DA">
      <w:rPr>
        <w:rFonts w:ascii="Palatino Linotype" w:hAnsi="Palatino Linotype" w:cs="Arial"/>
        <w:bCs/>
        <w:noProof/>
        <w:sz w:val="20"/>
        <w:szCs w:val="20"/>
      </w:rPr>
      <w:t>57</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34014" w14:textId="77777777" w:rsidR="004C7F4A" w:rsidRDefault="004C7F4A" w:rsidP="000B5E25">
      <w:r>
        <w:separator/>
      </w:r>
    </w:p>
  </w:footnote>
  <w:footnote w:type="continuationSeparator" w:id="0">
    <w:p w14:paraId="478FD337" w14:textId="77777777" w:rsidR="004C7F4A" w:rsidRDefault="004C7F4A"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8039E" w:rsidRDefault="000202DA">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E8039E" w:rsidRPr="008F2CCC" w14:paraId="3DCCF5FC" w14:textId="77777777" w:rsidTr="00E8184E">
      <w:tc>
        <w:tcPr>
          <w:tcW w:w="2551" w:type="dxa"/>
          <w:shd w:val="clear" w:color="auto" w:fill="auto"/>
        </w:tcPr>
        <w:p w14:paraId="0B353FC0" w14:textId="77777777" w:rsidR="00E8039E" w:rsidRPr="00807CDA" w:rsidRDefault="00E8039E"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2D2CBA94" w:rsidR="00E8039E" w:rsidRPr="00A036A6" w:rsidRDefault="00E8039E"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17555</w:t>
          </w:r>
          <w:r w:rsidRPr="00A036A6">
            <w:rPr>
              <w:rFonts w:ascii="Palatino Linotype" w:hAnsi="Palatino Linotype"/>
              <w:sz w:val="22"/>
              <w:szCs w:val="22"/>
              <w:lang w:val="es-ES_tradnl"/>
            </w:rPr>
            <w:t>/INFOEM/IP/RR/2022</w:t>
          </w:r>
        </w:p>
      </w:tc>
    </w:tr>
    <w:tr w:rsidR="00E8039E" w:rsidRPr="008F2CCC" w14:paraId="0A96D364" w14:textId="77777777" w:rsidTr="00E8184E">
      <w:tc>
        <w:tcPr>
          <w:tcW w:w="2551" w:type="dxa"/>
          <w:shd w:val="clear" w:color="auto" w:fill="auto"/>
        </w:tcPr>
        <w:p w14:paraId="7B059E88" w14:textId="77777777" w:rsidR="00E8039E" w:rsidRPr="00807CDA" w:rsidRDefault="00E8039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3ED81497" w:rsidR="00E8039E" w:rsidRPr="00A036A6" w:rsidRDefault="00E8039E"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Pr="00E8184E">
            <w:rPr>
              <w:rFonts w:ascii="Palatino Linotype" w:hAnsi="Palatino Linotype"/>
              <w:sz w:val="22"/>
              <w:szCs w:val="22"/>
            </w:rPr>
            <w:t xml:space="preserve">de </w:t>
          </w:r>
          <w:r w:rsidRPr="00F12FBC">
            <w:rPr>
              <w:rFonts w:ascii="Palatino Linotype" w:hAnsi="Palatino Linotype"/>
              <w:sz w:val="22"/>
              <w:szCs w:val="22"/>
            </w:rPr>
            <w:t>Zinacantepec</w:t>
          </w:r>
        </w:p>
      </w:tc>
    </w:tr>
    <w:tr w:rsidR="00E8039E" w:rsidRPr="008F2CCC" w14:paraId="3CF6D078" w14:textId="77777777" w:rsidTr="00E8184E">
      <w:trPr>
        <w:trHeight w:val="228"/>
      </w:trPr>
      <w:tc>
        <w:tcPr>
          <w:tcW w:w="2551" w:type="dxa"/>
          <w:shd w:val="clear" w:color="auto" w:fill="auto"/>
        </w:tcPr>
        <w:p w14:paraId="57384BF0" w14:textId="77777777" w:rsidR="00E8039E" w:rsidRPr="00807CDA" w:rsidRDefault="00E8039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E8039E" w:rsidRPr="00A036A6" w:rsidRDefault="00E8039E"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E8039E" w:rsidRPr="001779E0" w:rsidRDefault="000202D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E8039E" w:rsidRPr="008F2CCC" w14:paraId="1C0641CB" w14:textId="77777777" w:rsidTr="00E8184E">
      <w:tc>
        <w:tcPr>
          <w:tcW w:w="2552" w:type="dxa"/>
          <w:shd w:val="clear" w:color="auto" w:fill="auto"/>
        </w:tcPr>
        <w:p w14:paraId="4577EC74" w14:textId="77777777" w:rsidR="00E8039E" w:rsidRPr="00807CDA" w:rsidRDefault="00E8039E"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0885B985" w:rsidR="00E8039E" w:rsidRPr="00A036A6" w:rsidRDefault="00E8039E" w:rsidP="00F12FBC">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17555</w:t>
          </w:r>
          <w:r w:rsidRPr="00A036A6">
            <w:rPr>
              <w:rFonts w:ascii="Palatino Linotype" w:hAnsi="Palatino Linotype"/>
              <w:sz w:val="22"/>
              <w:szCs w:val="22"/>
              <w:lang w:val="es-ES_tradnl"/>
            </w:rPr>
            <w:t>/INFOEM/IP/RR/2022</w:t>
          </w:r>
        </w:p>
      </w:tc>
    </w:tr>
    <w:tr w:rsidR="00E8039E" w:rsidRPr="008F2CCC" w14:paraId="1DD5B75C" w14:textId="77777777" w:rsidTr="00E8184E">
      <w:tc>
        <w:tcPr>
          <w:tcW w:w="2552" w:type="dxa"/>
          <w:shd w:val="clear" w:color="auto" w:fill="auto"/>
          <w:vAlign w:val="center"/>
        </w:tcPr>
        <w:p w14:paraId="3716D1A7" w14:textId="77777777" w:rsidR="00E8039E" w:rsidRPr="00807CDA" w:rsidRDefault="00E8039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1F1E3535" w:rsidR="00E8039E" w:rsidRPr="00A036A6" w:rsidRDefault="000202DA"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E8039E" w:rsidRPr="008F2CCC" w14:paraId="5B580D2A" w14:textId="77777777" w:rsidTr="00E8184E">
      <w:trPr>
        <w:trHeight w:val="228"/>
      </w:trPr>
      <w:tc>
        <w:tcPr>
          <w:tcW w:w="2552" w:type="dxa"/>
          <w:shd w:val="clear" w:color="auto" w:fill="auto"/>
        </w:tcPr>
        <w:p w14:paraId="2AE80AB5" w14:textId="77777777" w:rsidR="00E8039E" w:rsidRPr="00807CDA" w:rsidRDefault="00E8039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EB04F4B" w:rsidR="00E8039E" w:rsidRPr="00A036A6" w:rsidRDefault="00E8039E" w:rsidP="00E8184E">
          <w:pPr>
            <w:spacing w:line="360" w:lineRule="auto"/>
            <w:jc w:val="right"/>
            <w:rPr>
              <w:rFonts w:ascii="Palatino Linotype" w:hAnsi="Palatino Linotype"/>
              <w:sz w:val="22"/>
              <w:szCs w:val="22"/>
            </w:rPr>
          </w:pPr>
          <w:r w:rsidRPr="00271073">
            <w:rPr>
              <w:rFonts w:ascii="Palatino Linotype" w:hAnsi="Palatino Linotype"/>
              <w:sz w:val="22"/>
              <w:szCs w:val="22"/>
            </w:rPr>
            <w:t xml:space="preserve">Ayuntamiento de </w:t>
          </w:r>
          <w:r w:rsidRPr="00F12FBC">
            <w:rPr>
              <w:rFonts w:ascii="Palatino Linotype" w:hAnsi="Palatino Linotype"/>
              <w:sz w:val="22"/>
              <w:szCs w:val="22"/>
            </w:rPr>
            <w:t>Zinacantepec</w:t>
          </w:r>
        </w:p>
      </w:tc>
    </w:tr>
    <w:tr w:rsidR="00E8039E" w:rsidRPr="008F2CCC" w14:paraId="4A338987" w14:textId="77777777" w:rsidTr="00E8184E">
      <w:tc>
        <w:tcPr>
          <w:tcW w:w="2552" w:type="dxa"/>
          <w:shd w:val="clear" w:color="auto" w:fill="auto"/>
        </w:tcPr>
        <w:p w14:paraId="5BFDE434" w14:textId="77777777" w:rsidR="00E8039E" w:rsidRPr="00807CDA" w:rsidRDefault="00E8039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E8039E" w:rsidRPr="00A036A6" w:rsidRDefault="00E8039E"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E8039E" w:rsidRPr="009F1AB6" w:rsidRDefault="000202DA">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25pt;height:11.25pt" o:bullet="t">
        <v:imagedata r:id="rId1" o:title="msoFEA"/>
      </v:shape>
    </w:pict>
  </w:numPicBullet>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EE169D"/>
    <w:multiLevelType w:val="hybridMultilevel"/>
    <w:tmpl w:val="7D7EC952"/>
    <w:lvl w:ilvl="0" w:tplc="F522C6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4264D"/>
    <w:multiLevelType w:val="hybridMultilevel"/>
    <w:tmpl w:val="04F68C26"/>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3"/>
  </w:num>
  <w:num w:numId="3">
    <w:abstractNumId w:val="32"/>
  </w:num>
  <w:num w:numId="4">
    <w:abstractNumId w:val="8"/>
  </w:num>
  <w:num w:numId="5">
    <w:abstractNumId w:val="23"/>
  </w:num>
  <w:num w:numId="6">
    <w:abstractNumId w:val="21"/>
  </w:num>
  <w:num w:numId="7">
    <w:abstractNumId w:val="24"/>
  </w:num>
  <w:num w:numId="8">
    <w:abstractNumId w:val="1"/>
  </w:num>
  <w:num w:numId="9">
    <w:abstractNumId w:val="34"/>
  </w:num>
  <w:num w:numId="10">
    <w:abstractNumId w:val="36"/>
  </w:num>
  <w:num w:numId="11">
    <w:abstractNumId w:val="2"/>
  </w:num>
  <w:num w:numId="12">
    <w:abstractNumId w:val="7"/>
  </w:num>
  <w:num w:numId="13">
    <w:abstractNumId w:val="29"/>
  </w:num>
  <w:num w:numId="14">
    <w:abstractNumId w:val="35"/>
  </w:num>
  <w:num w:numId="15">
    <w:abstractNumId w:val="5"/>
  </w:num>
  <w:num w:numId="16">
    <w:abstractNumId w:val="31"/>
  </w:num>
  <w:num w:numId="17">
    <w:abstractNumId w:val="16"/>
  </w:num>
  <w:num w:numId="18">
    <w:abstractNumId w:val="6"/>
  </w:num>
  <w:num w:numId="19">
    <w:abstractNumId w:val="25"/>
  </w:num>
  <w:num w:numId="20">
    <w:abstractNumId w:val="22"/>
  </w:num>
  <w:num w:numId="21">
    <w:abstractNumId w:val="28"/>
  </w:num>
  <w:num w:numId="22">
    <w:abstractNumId w:val="18"/>
  </w:num>
  <w:num w:numId="23">
    <w:abstractNumId w:val="14"/>
  </w:num>
  <w:num w:numId="24">
    <w:abstractNumId w:val="9"/>
  </w:num>
  <w:num w:numId="25">
    <w:abstractNumId w:val="4"/>
  </w:num>
  <w:num w:numId="26">
    <w:abstractNumId w:val="17"/>
  </w:num>
  <w:num w:numId="27">
    <w:abstractNumId w:val="13"/>
  </w:num>
  <w:num w:numId="28">
    <w:abstractNumId w:val="12"/>
  </w:num>
  <w:num w:numId="29">
    <w:abstractNumId w:val="3"/>
  </w:num>
  <w:num w:numId="30">
    <w:abstractNumId w:val="26"/>
  </w:num>
  <w:num w:numId="31">
    <w:abstractNumId w:val="30"/>
  </w:num>
  <w:num w:numId="32">
    <w:abstractNumId w:val="15"/>
  </w:num>
  <w:num w:numId="33">
    <w:abstractNumId w:val="20"/>
  </w:num>
  <w:num w:numId="34">
    <w:abstractNumId w:val="0"/>
  </w:num>
  <w:num w:numId="35">
    <w:abstractNumId w:val="10"/>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BA2"/>
    <w:rsid w:val="000202DA"/>
    <w:rsid w:val="00036F8B"/>
    <w:rsid w:val="00040358"/>
    <w:rsid w:val="000572E9"/>
    <w:rsid w:val="000629FB"/>
    <w:rsid w:val="00093AE1"/>
    <w:rsid w:val="000A3C31"/>
    <w:rsid w:val="000A717C"/>
    <w:rsid w:val="000B5E25"/>
    <w:rsid w:val="000F16BA"/>
    <w:rsid w:val="00101AD8"/>
    <w:rsid w:val="00123996"/>
    <w:rsid w:val="0012510D"/>
    <w:rsid w:val="00172BB0"/>
    <w:rsid w:val="00186CCB"/>
    <w:rsid w:val="0019170F"/>
    <w:rsid w:val="001B2845"/>
    <w:rsid w:val="001D4046"/>
    <w:rsid w:val="001D6E72"/>
    <w:rsid w:val="0020249A"/>
    <w:rsid w:val="002167BB"/>
    <w:rsid w:val="00225163"/>
    <w:rsid w:val="0023023F"/>
    <w:rsid w:val="00235936"/>
    <w:rsid w:val="00260711"/>
    <w:rsid w:val="00267BB5"/>
    <w:rsid w:val="0027023F"/>
    <w:rsid w:val="00271073"/>
    <w:rsid w:val="002803F1"/>
    <w:rsid w:val="00295B3F"/>
    <w:rsid w:val="002A4B43"/>
    <w:rsid w:val="002A676F"/>
    <w:rsid w:val="002C0BE5"/>
    <w:rsid w:val="002D7DCB"/>
    <w:rsid w:val="002E3085"/>
    <w:rsid w:val="002E4DD7"/>
    <w:rsid w:val="002F3B20"/>
    <w:rsid w:val="00307006"/>
    <w:rsid w:val="0030701F"/>
    <w:rsid w:val="00311C4E"/>
    <w:rsid w:val="00330FC3"/>
    <w:rsid w:val="003413FD"/>
    <w:rsid w:val="00341648"/>
    <w:rsid w:val="00343F0B"/>
    <w:rsid w:val="003520C5"/>
    <w:rsid w:val="00370C8E"/>
    <w:rsid w:val="003746DE"/>
    <w:rsid w:val="003804E8"/>
    <w:rsid w:val="00380D3E"/>
    <w:rsid w:val="003B1C85"/>
    <w:rsid w:val="003C4B74"/>
    <w:rsid w:val="003E56C9"/>
    <w:rsid w:val="004018F9"/>
    <w:rsid w:val="00425E0F"/>
    <w:rsid w:val="004344EA"/>
    <w:rsid w:val="0043515A"/>
    <w:rsid w:val="00442FD8"/>
    <w:rsid w:val="00443892"/>
    <w:rsid w:val="004445A1"/>
    <w:rsid w:val="00445CAA"/>
    <w:rsid w:val="0045393B"/>
    <w:rsid w:val="0049088D"/>
    <w:rsid w:val="004C7F4A"/>
    <w:rsid w:val="004D2577"/>
    <w:rsid w:val="004D6F71"/>
    <w:rsid w:val="004F0F71"/>
    <w:rsid w:val="005343BF"/>
    <w:rsid w:val="0055326A"/>
    <w:rsid w:val="00555C87"/>
    <w:rsid w:val="0059032F"/>
    <w:rsid w:val="005A6216"/>
    <w:rsid w:val="005B234D"/>
    <w:rsid w:val="005B26AD"/>
    <w:rsid w:val="005B36A8"/>
    <w:rsid w:val="005B5693"/>
    <w:rsid w:val="005C6646"/>
    <w:rsid w:val="005D5274"/>
    <w:rsid w:val="005D77CC"/>
    <w:rsid w:val="005E058C"/>
    <w:rsid w:val="005E5716"/>
    <w:rsid w:val="005F7B93"/>
    <w:rsid w:val="006002E0"/>
    <w:rsid w:val="00620280"/>
    <w:rsid w:val="006258FD"/>
    <w:rsid w:val="00632E48"/>
    <w:rsid w:val="00636824"/>
    <w:rsid w:val="00673DA6"/>
    <w:rsid w:val="006820E1"/>
    <w:rsid w:val="00694976"/>
    <w:rsid w:val="006A71F5"/>
    <w:rsid w:val="006B321A"/>
    <w:rsid w:val="006B418F"/>
    <w:rsid w:val="006D1713"/>
    <w:rsid w:val="006D3A03"/>
    <w:rsid w:val="006E08FA"/>
    <w:rsid w:val="006F00AD"/>
    <w:rsid w:val="006F5F93"/>
    <w:rsid w:val="00710FED"/>
    <w:rsid w:val="00732345"/>
    <w:rsid w:val="00756F04"/>
    <w:rsid w:val="0076367D"/>
    <w:rsid w:val="00770F18"/>
    <w:rsid w:val="0077339E"/>
    <w:rsid w:val="007809CB"/>
    <w:rsid w:val="007A118C"/>
    <w:rsid w:val="007C11CD"/>
    <w:rsid w:val="007D2A81"/>
    <w:rsid w:val="007E534B"/>
    <w:rsid w:val="007E7C02"/>
    <w:rsid w:val="007F7462"/>
    <w:rsid w:val="008000C0"/>
    <w:rsid w:val="00802662"/>
    <w:rsid w:val="00835035"/>
    <w:rsid w:val="00841B23"/>
    <w:rsid w:val="0084481B"/>
    <w:rsid w:val="00845633"/>
    <w:rsid w:val="00852668"/>
    <w:rsid w:val="008578BF"/>
    <w:rsid w:val="008660D6"/>
    <w:rsid w:val="008839B8"/>
    <w:rsid w:val="008943AA"/>
    <w:rsid w:val="008978CE"/>
    <w:rsid w:val="008A1A90"/>
    <w:rsid w:val="008B6224"/>
    <w:rsid w:val="008B64E9"/>
    <w:rsid w:val="008C3B24"/>
    <w:rsid w:val="008D3B69"/>
    <w:rsid w:val="008E01E4"/>
    <w:rsid w:val="00900C9B"/>
    <w:rsid w:val="00901487"/>
    <w:rsid w:val="00906C2E"/>
    <w:rsid w:val="00926C44"/>
    <w:rsid w:val="009360E4"/>
    <w:rsid w:val="0093645B"/>
    <w:rsid w:val="00956CF5"/>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06D3"/>
    <w:rsid w:val="00A12772"/>
    <w:rsid w:val="00A27818"/>
    <w:rsid w:val="00A5260D"/>
    <w:rsid w:val="00A6692F"/>
    <w:rsid w:val="00A67A88"/>
    <w:rsid w:val="00A72262"/>
    <w:rsid w:val="00AA26B4"/>
    <w:rsid w:val="00AB15E3"/>
    <w:rsid w:val="00AD33BE"/>
    <w:rsid w:val="00AE0D59"/>
    <w:rsid w:val="00AE1A47"/>
    <w:rsid w:val="00AE5995"/>
    <w:rsid w:val="00B01BD5"/>
    <w:rsid w:val="00B05B83"/>
    <w:rsid w:val="00B17992"/>
    <w:rsid w:val="00B31853"/>
    <w:rsid w:val="00B50B07"/>
    <w:rsid w:val="00B5142B"/>
    <w:rsid w:val="00B8098B"/>
    <w:rsid w:val="00BC0CFA"/>
    <w:rsid w:val="00BC0FAB"/>
    <w:rsid w:val="00BD14B3"/>
    <w:rsid w:val="00BE233B"/>
    <w:rsid w:val="00BE7A6E"/>
    <w:rsid w:val="00BF457C"/>
    <w:rsid w:val="00C56DD5"/>
    <w:rsid w:val="00C802FB"/>
    <w:rsid w:val="00CA216C"/>
    <w:rsid w:val="00CC0700"/>
    <w:rsid w:val="00CD024D"/>
    <w:rsid w:val="00CD6A31"/>
    <w:rsid w:val="00CF0F1D"/>
    <w:rsid w:val="00CF1C8E"/>
    <w:rsid w:val="00CF76AC"/>
    <w:rsid w:val="00D22A38"/>
    <w:rsid w:val="00D4431A"/>
    <w:rsid w:val="00D57210"/>
    <w:rsid w:val="00D71E7A"/>
    <w:rsid w:val="00D901D7"/>
    <w:rsid w:val="00D92BFE"/>
    <w:rsid w:val="00DA4978"/>
    <w:rsid w:val="00DD1866"/>
    <w:rsid w:val="00DE0A8D"/>
    <w:rsid w:val="00DE562A"/>
    <w:rsid w:val="00E04CCB"/>
    <w:rsid w:val="00E24753"/>
    <w:rsid w:val="00E42B2B"/>
    <w:rsid w:val="00E5647F"/>
    <w:rsid w:val="00E65F37"/>
    <w:rsid w:val="00E711DE"/>
    <w:rsid w:val="00E719DD"/>
    <w:rsid w:val="00E8039E"/>
    <w:rsid w:val="00E8184E"/>
    <w:rsid w:val="00E823B8"/>
    <w:rsid w:val="00E9091C"/>
    <w:rsid w:val="00E92ACC"/>
    <w:rsid w:val="00EA61B9"/>
    <w:rsid w:val="00EA7A12"/>
    <w:rsid w:val="00EA7BF4"/>
    <w:rsid w:val="00EB6C62"/>
    <w:rsid w:val="00EE4D9C"/>
    <w:rsid w:val="00EE6265"/>
    <w:rsid w:val="00EE7518"/>
    <w:rsid w:val="00EF193B"/>
    <w:rsid w:val="00F022E9"/>
    <w:rsid w:val="00F12FBC"/>
    <w:rsid w:val="00F34A32"/>
    <w:rsid w:val="00F455F1"/>
    <w:rsid w:val="00F570D3"/>
    <w:rsid w:val="00F8513C"/>
    <w:rsid w:val="00FC07A1"/>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BF457C"/>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rsid w:val="00BF457C"/>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BF457C"/>
  </w:style>
  <w:style w:type="paragraph" w:styleId="Textoindependiente">
    <w:name w:val="Body Text"/>
    <w:basedOn w:val="Normal"/>
    <w:link w:val="TextoindependienteCar"/>
    <w:uiPriority w:val="1"/>
    <w:qFormat/>
    <w:rsid w:val="00BF457C"/>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BF457C"/>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BF457C"/>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BF457C"/>
  </w:style>
  <w:style w:type="paragraph" w:customStyle="1" w:styleId="Default">
    <w:name w:val="Default"/>
    <w:rsid w:val="00BF457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BF457C"/>
  </w:style>
  <w:style w:type="paragraph" w:styleId="Textonotaalfinal">
    <w:name w:val="endnote text"/>
    <w:basedOn w:val="Normal"/>
    <w:link w:val="TextonotaalfinalCar"/>
    <w:uiPriority w:val="99"/>
    <w:semiHidden/>
    <w:unhideWhenUsed/>
    <w:rsid w:val="00BF457C"/>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BF457C"/>
    <w:rPr>
      <w:sz w:val="20"/>
      <w:szCs w:val="20"/>
    </w:rPr>
  </w:style>
  <w:style w:type="character" w:styleId="Refdenotaalfinal">
    <w:name w:val="endnote reference"/>
    <w:basedOn w:val="Fuentedeprrafopredeter"/>
    <w:uiPriority w:val="99"/>
    <w:semiHidden/>
    <w:unhideWhenUsed/>
    <w:rsid w:val="00BF457C"/>
    <w:rPr>
      <w:vertAlign w:val="superscript"/>
    </w:rPr>
  </w:style>
  <w:style w:type="paragraph" w:styleId="NormalWeb">
    <w:name w:val="Normal (Web)"/>
    <w:basedOn w:val="Normal"/>
    <w:uiPriority w:val="99"/>
    <w:unhideWhenUsed/>
    <w:rsid w:val="00BF457C"/>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BF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457C"/>
  </w:style>
  <w:style w:type="character" w:styleId="Textoennegrita">
    <w:name w:val="Strong"/>
    <w:uiPriority w:val="22"/>
    <w:qFormat/>
    <w:rsid w:val="00BF457C"/>
    <w:rPr>
      <w:b/>
      <w:bCs/>
    </w:rPr>
  </w:style>
  <w:style w:type="character" w:customStyle="1" w:styleId="TextodegloboCar">
    <w:name w:val="Texto de globo Car"/>
    <w:basedOn w:val="Fuentedeprrafopredeter"/>
    <w:link w:val="Textodeglobo"/>
    <w:uiPriority w:val="99"/>
    <w:semiHidden/>
    <w:rsid w:val="00BF457C"/>
    <w:rPr>
      <w:rFonts w:ascii="Tahoma" w:hAnsi="Tahoma" w:cs="Tahoma"/>
      <w:sz w:val="16"/>
      <w:szCs w:val="16"/>
    </w:rPr>
  </w:style>
  <w:style w:type="paragraph" w:styleId="Textodeglobo">
    <w:name w:val="Balloon Text"/>
    <w:basedOn w:val="Normal"/>
    <w:link w:val="TextodegloboCar"/>
    <w:uiPriority w:val="99"/>
    <w:semiHidden/>
    <w:unhideWhenUsed/>
    <w:rsid w:val="00BF457C"/>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BF457C"/>
    <w:rPr>
      <w:rFonts w:ascii="Segoe UI" w:eastAsia="Times New Roman" w:hAnsi="Segoe UI" w:cs="Segoe UI"/>
      <w:sz w:val="18"/>
      <w:szCs w:val="18"/>
      <w:lang w:val="es-ES" w:eastAsia="es-ES"/>
    </w:rPr>
  </w:style>
  <w:style w:type="paragraph" w:customStyle="1" w:styleId="n2">
    <w:name w:val="n2"/>
    <w:basedOn w:val="Normal"/>
    <w:rsid w:val="00BF457C"/>
    <w:pPr>
      <w:spacing w:before="100" w:beforeAutospacing="1" w:after="100" w:afterAutospacing="1"/>
    </w:pPr>
    <w:rPr>
      <w:lang w:val="es-MX" w:eastAsia="es-MX"/>
    </w:rPr>
  </w:style>
  <w:style w:type="character" w:styleId="nfasis">
    <w:name w:val="Emphasis"/>
    <w:basedOn w:val="Fuentedeprrafopredeter"/>
    <w:uiPriority w:val="20"/>
    <w:qFormat/>
    <w:rsid w:val="00BF457C"/>
    <w:rPr>
      <w:i/>
      <w:iCs/>
    </w:rPr>
  </w:style>
  <w:style w:type="paragraph" w:customStyle="1" w:styleId="j">
    <w:name w:val="j"/>
    <w:basedOn w:val="Normal"/>
    <w:rsid w:val="00BF457C"/>
    <w:pPr>
      <w:spacing w:before="100" w:beforeAutospacing="1" w:after="100" w:afterAutospacing="1"/>
    </w:pPr>
    <w:rPr>
      <w:lang w:val="es-MX" w:eastAsia="es-MX"/>
    </w:rPr>
  </w:style>
  <w:style w:type="character" w:customStyle="1" w:styleId="nacep">
    <w:name w:val="n_acep"/>
    <w:basedOn w:val="Fuentedeprrafopredeter"/>
    <w:rsid w:val="00BF457C"/>
  </w:style>
  <w:style w:type="character" w:customStyle="1" w:styleId="notranslate">
    <w:name w:val="notranslate"/>
    <w:basedOn w:val="Fuentedeprrafopredeter"/>
    <w:rsid w:val="00BF457C"/>
  </w:style>
  <w:style w:type="character" w:customStyle="1" w:styleId="TextocomentarioCar">
    <w:name w:val="Texto comentario Car"/>
    <w:basedOn w:val="Fuentedeprrafopredeter"/>
    <w:link w:val="Textocomentario"/>
    <w:uiPriority w:val="99"/>
    <w:semiHidden/>
    <w:rsid w:val="00BF457C"/>
    <w:rPr>
      <w:sz w:val="20"/>
      <w:szCs w:val="20"/>
    </w:rPr>
  </w:style>
  <w:style w:type="paragraph" w:styleId="Textocomentario">
    <w:name w:val="annotation text"/>
    <w:basedOn w:val="Normal"/>
    <w:link w:val="TextocomentarioCar"/>
    <w:uiPriority w:val="99"/>
    <w:semiHidden/>
    <w:unhideWhenUsed/>
    <w:rsid w:val="00BF457C"/>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BF457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BF457C"/>
    <w:rPr>
      <w:b/>
      <w:bCs/>
      <w:sz w:val="20"/>
      <w:szCs w:val="20"/>
    </w:rPr>
  </w:style>
  <w:style w:type="paragraph" w:styleId="Asuntodelcomentario">
    <w:name w:val="annotation subject"/>
    <w:basedOn w:val="Textocomentario"/>
    <w:next w:val="Textocomentario"/>
    <w:link w:val="AsuntodelcomentarioCar"/>
    <w:uiPriority w:val="99"/>
    <w:semiHidden/>
    <w:unhideWhenUsed/>
    <w:rsid w:val="00BF457C"/>
    <w:rPr>
      <w:b/>
      <w:bCs/>
    </w:rPr>
  </w:style>
  <w:style w:type="character" w:customStyle="1" w:styleId="AsuntodelcomentarioCar1">
    <w:name w:val="Asunto del comentario Car1"/>
    <w:basedOn w:val="TextocomentarioCar1"/>
    <w:uiPriority w:val="99"/>
    <w:semiHidden/>
    <w:rsid w:val="00BF457C"/>
    <w:rPr>
      <w:rFonts w:ascii="Times New Roman" w:eastAsia="Times New Roman" w:hAnsi="Times New Roman" w:cs="Times New Roman"/>
      <w:b/>
      <w:bCs/>
      <w:sz w:val="20"/>
      <w:szCs w:val="20"/>
      <w:lang w:val="es-ES" w:eastAsia="es-ES"/>
    </w:rPr>
  </w:style>
  <w:style w:type="character" w:customStyle="1" w:styleId="apple-style-span">
    <w:name w:val="apple-style-span"/>
    <w:rsid w:val="00BF457C"/>
  </w:style>
  <w:style w:type="paragraph" w:customStyle="1" w:styleId="paragraph">
    <w:name w:val="paragraph"/>
    <w:basedOn w:val="Normal"/>
    <w:rsid w:val="00BF457C"/>
    <w:pPr>
      <w:spacing w:before="100" w:beforeAutospacing="1" w:after="100" w:afterAutospacing="1"/>
    </w:pPr>
    <w:rPr>
      <w:lang w:val="es-MX" w:eastAsia="es-MX"/>
    </w:rPr>
  </w:style>
  <w:style w:type="character" w:customStyle="1" w:styleId="normaltextrun">
    <w:name w:val="normaltextrun"/>
    <w:basedOn w:val="Fuentedeprrafopredeter"/>
    <w:rsid w:val="00BF457C"/>
  </w:style>
  <w:style w:type="paragraph" w:customStyle="1" w:styleId="Body1">
    <w:name w:val="Body 1"/>
    <w:rsid w:val="00BF457C"/>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BF457C"/>
    <w:rPr>
      <w:rFonts w:ascii="Courier New" w:hAnsi="Courier New"/>
      <w:sz w:val="20"/>
      <w:szCs w:val="20"/>
    </w:rPr>
  </w:style>
  <w:style w:type="character" w:customStyle="1" w:styleId="TextosinformatoCar">
    <w:name w:val="Texto sin formato Car"/>
    <w:basedOn w:val="Fuentedeprrafopredeter"/>
    <w:link w:val="Textosinformato"/>
    <w:rsid w:val="00BF457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F457C"/>
  </w:style>
  <w:style w:type="character" w:customStyle="1" w:styleId="red">
    <w:name w:val="red"/>
    <w:basedOn w:val="Fuentedeprrafopredeter"/>
    <w:rsid w:val="00BF457C"/>
  </w:style>
  <w:style w:type="paragraph" w:customStyle="1" w:styleId="francesa">
    <w:name w:val="francesa"/>
    <w:basedOn w:val="Normal"/>
    <w:rsid w:val="00BF457C"/>
    <w:pPr>
      <w:spacing w:before="100" w:beforeAutospacing="1" w:after="100" w:afterAutospacing="1"/>
    </w:pPr>
    <w:rPr>
      <w:lang w:val="es-MX" w:eastAsia="es-MX"/>
    </w:rPr>
  </w:style>
  <w:style w:type="paragraph" w:customStyle="1" w:styleId="Pa0">
    <w:name w:val="Pa0"/>
    <w:basedOn w:val="Default"/>
    <w:next w:val="Default"/>
    <w:uiPriority w:val="99"/>
    <w:rsid w:val="00BF457C"/>
    <w:pPr>
      <w:spacing w:line="221" w:lineRule="atLeast"/>
    </w:pPr>
    <w:rPr>
      <w:rFonts w:ascii="Arial" w:hAnsi="Arial" w:cs="Arial"/>
      <w:color w:val="auto"/>
    </w:rPr>
  </w:style>
  <w:style w:type="paragraph" w:customStyle="1" w:styleId="j2">
    <w:name w:val="j2"/>
    <w:basedOn w:val="Normal"/>
    <w:rsid w:val="00BF457C"/>
    <w:pPr>
      <w:spacing w:before="100" w:beforeAutospacing="1" w:after="100" w:afterAutospacing="1"/>
    </w:pPr>
    <w:rPr>
      <w:lang w:val="es-MX" w:eastAsia="es-MX"/>
    </w:rPr>
  </w:style>
  <w:style w:type="paragraph" w:customStyle="1" w:styleId="o">
    <w:name w:val="o"/>
    <w:basedOn w:val="Normal"/>
    <w:rsid w:val="00BF457C"/>
    <w:pPr>
      <w:spacing w:before="100" w:beforeAutospacing="1" w:after="100" w:afterAutospacing="1"/>
    </w:pPr>
    <w:rPr>
      <w:lang w:val="es-MX" w:eastAsia="es-MX"/>
    </w:rPr>
  </w:style>
  <w:style w:type="character" w:customStyle="1" w:styleId="h">
    <w:name w:val="h"/>
    <w:basedOn w:val="Fuentedeprrafopredeter"/>
    <w:rsid w:val="00BF457C"/>
  </w:style>
  <w:style w:type="character" w:customStyle="1" w:styleId="i1">
    <w:name w:val="i1"/>
    <w:basedOn w:val="Fuentedeprrafopredeter"/>
    <w:rsid w:val="00BF457C"/>
  </w:style>
  <w:style w:type="paragraph" w:styleId="Sangradetextonormal">
    <w:name w:val="Body Text Indent"/>
    <w:basedOn w:val="Normal"/>
    <w:link w:val="SangradetextonormalCar"/>
    <w:uiPriority w:val="99"/>
    <w:unhideWhenUsed/>
    <w:rsid w:val="00BF457C"/>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BF45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ZINACANTEPEC/art_92_viii.we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pomex.org.mx/ipo3/lgt/indice/ZINACANTEPEC/art_92_viii.we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57</Pages>
  <Words>15348</Words>
  <Characters>84417</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12</cp:revision>
  <dcterms:created xsi:type="dcterms:W3CDTF">2023-01-30T14:16:00Z</dcterms:created>
  <dcterms:modified xsi:type="dcterms:W3CDTF">2023-03-07T22:25:00Z</dcterms:modified>
</cp:coreProperties>
</file>