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D2" w:rsidRPr="00740B43" w:rsidRDefault="00F26DD2" w:rsidP="00F26DD2">
      <w:pPr>
        <w:spacing w:line="360" w:lineRule="auto"/>
        <w:rPr>
          <w:rFonts w:ascii="Palatino Linotype" w:hAnsi="Palatino Linotype"/>
        </w:rPr>
      </w:pPr>
      <w:r w:rsidRPr="00740B4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253CE" w:rsidRPr="00740B43">
        <w:rPr>
          <w:rFonts w:ascii="Palatino Linotype" w:hAnsi="Palatino Linotype"/>
        </w:rPr>
        <w:t>ocho de noviembre</w:t>
      </w:r>
      <w:r w:rsidRPr="00740B43">
        <w:rPr>
          <w:rFonts w:ascii="Palatino Linotype" w:hAnsi="Palatino Linotype"/>
        </w:rPr>
        <w:t xml:space="preserve"> de dos mil veintitrés.</w:t>
      </w:r>
    </w:p>
    <w:p w:rsidR="00F26DD2" w:rsidRPr="00740B43" w:rsidRDefault="00F26DD2" w:rsidP="00F26DD2">
      <w:pPr>
        <w:spacing w:line="360" w:lineRule="auto"/>
        <w:jc w:val="both"/>
        <w:rPr>
          <w:rFonts w:ascii="Palatino Linotype" w:hAnsi="Palatino Linotype"/>
        </w:rPr>
      </w:pPr>
    </w:p>
    <w:p w:rsidR="00F26DD2" w:rsidRPr="00740B43" w:rsidRDefault="00F26DD2" w:rsidP="00F26DD2">
      <w:pPr>
        <w:tabs>
          <w:tab w:val="left" w:pos="1701"/>
        </w:tabs>
        <w:spacing w:line="360" w:lineRule="auto"/>
        <w:jc w:val="both"/>
        <w:rPr>
          <w:rFonts w:ascii="Palatino Linotype" w:eastAsiaTheme="minorHAnsi" w:hAnsi="Palatino Linotype" w:cs="Arial"/>
          <w:b/>
          <w:lang w:val="es-MX" w:eastAsia="en-US"/>
        </w:rPr>
      </w:pPr>
      <w:r w:rsidRPr="00740B43">
        <w:rPr>
          <w:rFonts w:ascii="Palatino Linotype" w:hAnsi="Palatino Linotype"/>
          <w:b/>
        </w:rPr>
        <w:t>VISTOS</w:t>
      </w:r>
      <w:r w:rsidRPr="00740B43">
        <w:rPr>
          <w:rFonts w:ascii="Palatino Linotype" w:hAnsi="Palatino Linotype"/>
        </w:rPr>
        <w:t xml:space="preserve"> los expedientes formados con motivo de los recursos de revisión </w:t>
      </w:r>
      <w:r w:rsidRPr="00740B43">
        <w:rPr>
          <w:rFonts w:ascii="Palatino Linotype" w:hAnsi="Palatino Linotype"/>
          <w:b/>
        </w:rPr>
        <w:t xml:space="preserve">2520/INFOEM/IP/RR/2023, 2523/INFOEM/IP/RR/2023, 2524/INFOEM/IP/RR/2023 y 2525/INFOEM/IP/RR/2023, </w:t>
      </w:r>
      <w:r w:rsidRPr="00740B43">
        <w:rPr>
          <w:rFonts w:ascii="Palatino Linotype" w:eastAsiaTheme="minorHAnsi" w:hAnsi="Palatino Linotype" w:cs="Arial"/>
          <w:lang w:val="es-MX" w:eastAsia="en-US"/>
        </w:rPr>
        <w:t xml:space="preserve">interpuestos </w:t>
      </w:r>
      <w:r w:rsidR="005C671B">
        <w:rPr>
          <w:rFonts w:ascii="Palatino Linotype" w:eastAsiaTheme="minorHAnsi" w:hAnsi="Palatino Linotype" w:cs="Arial"/>
          <w:lang w:val="es-MX" w:eastAsia="en-US"/>
        </w:rPr>
        <w:t>XXXXXXXXXXXXX</w:t>
      </w:r>
      <w:r w:rsidRPr="00740B43">
        <w:rPr>
          <w:rFonts w:ascii="Palatino Linotype" w:eastAsiaTheme="minorHAnsi" w:hAnsi="Palatino Linotype" w:cs="Arial"/>
          <w:lang w:val="es-MX" w:eastAsia="en-US"/>
        </w:rPr>
        <w:t xml:space="preserve">, en lo sucesivo </w:t>
      </w:r>
      <w:r w:rsidRPr="00740B43">
        <w:rPr>
          <w:rFonts w:ascii="Palatino Linotype" w:eastAsiaTheme="minorHAnsi" w:hAnsi="Palatino Linotype" w:cs="Arial"/>
          <w:b/>
          <w:lang w:val="es-MX" w:eastAsia="en-US"/>
        </w:rPr>
        <w:t>el Recurrente</w:t>
      </w:r>
      <w:r w:rsidRPr="00740B43">
        <w:rPr>
          <w:rFonts w:ascii="Palatino Linotype" w:eastAsiaTheme="minorHAnsi" w:hAnsi="Palatino Linotype" w:cs="Arial"/>
          <w:lang w:val="es-MX" w:eastAsia="en-US"/>
        </w:rPr>
        <w:t xml:space="preserve">, en contra de la respuesta del </w:t>
      </w:r>
      <w:r w:rsidRPr="00740B43">
        <w:rPr>
          <w:rFonts w:ascii="Palatino Linotype" w:eastAsiaTheme="minorHAnsi" w:hAnsi="Palatino Linotype" w:cs="Arial"/>
          <w:b/>
          <w:lang w:val="es-MX" w:eastAsia="en-US"/>
        </w:rPr>
        <w:t xml:space="preserve">Ayuntamiento de Atizapán de Zaragoza, </w:t>
      </w:r>
      <w:r w:rsidRPr="00740B43">
        <w:rPr>
          <w:rFonts w:ascii="Palatino Linotype" w:eastAsiaTheme="minorHAnsi" w:hAnsi="Palatino Linotype" w:cs="Arial"/>
          <w:lang w:val="es-MX" w:eastAsia="en-US"/>
        </w:rPr>
        <w:t>en lo subsecuente</w:t>
      </w:r>
      <w:r w:rsidRPr="00740B43">
        <w:rPr>
          <w:rFonts w:ascii="Palatino Linotype" w:eastAsiaTheme="minorHAnsi" w:hAnsi="Palatino Linotype" w:cs="Arial"/>
          <w:b/>
          <w:lang w:val="es-MX" w:eastAsia="en-US"/>
        </w:rPr>
        <w:t xml:space="preserve"> el Sujeto Obligado, </w:t>
      </w:r>
      <w:r w:rsidRPr="00740B43">
        <w:rPr>
          <w:rFonts w:ascii="Palatino Linotype" w:eastAsiaTheme="minorHAnsi" w:hAnsi="Palatino Linotype" w:cs="Arial"/>
          <w:lang w:val="es-MX" w:eastAsia="en-US"/>
        </w:rPr>
        <w:t>se procede a dictar la presente resolución.</w:t>
      </w:r>
    </w:p>
    <w:p w:rsidR="00F26DD2" w:rsidRPr="00740B43" w:rsidRDefault="00F26DD2" w:rsidP="00F26DD2">
      <w:pPr>
        <w:spacing w:line="360" w:lineRule="auto"/>
        <w:jc w:val="both"/>
        <w:rPr>
          <w:rFonts w:ascii="Palatino Linotype" w:hAnsi="Palatino Linotype"/>
          <w:b/>
          <w:bCs/>
          <w:spacing w:val="60"/>
          <w:lang w:val="es-ES_tradnl"/>
        </w:rPr>
      </w:pPr>
    </w:p>
    <w:p w:rsidR="00F26DD2" w:rsidRPr="00740B43" w:rsidRDefault="00F26DD2" w:rsidP="00F26DD2">
      <w:pPr>
        <w:spacing w:line="360" w:lineRule="auto"/>
        <w:jc w:val="center"/>
        <w:rPr>
          <w:rFonts w:ascii="Palatino Linotype" w:hAnsi="Palatino Linotype"/>
          <w:b/>
          <w:bCs/>
          <w:spacing w:val="60"/>
          <w:sz w:val="28"/>
          <w:lang w:val="es-ES_tradnl"/>
        </w:rPr>
      </w:pPr>
      <w:r w:rsidRPr="00740B43">
        <w:rPr>
          <w:rFonts w:ascii="Palatino Linotype" w:hAnsi="Palatino Linotype"/>
          <w:b/>
          <w:bCs/>
          <w:spacing w:val="60"/>
          <w:sz w:val="28"/>
          <w:lang w:val="es-ES_tradnl"/>
        </w:rPr>
        <w:t>RESULTANDO</w:t>
      </w:r>
      <w:bookmarkStart w:id="0" w:name="_GoBack"/>
      <w:bookmarkEnd w:id="0"/>
    </w:p>
    <w:p w:rsidR="00F26DD2" w:rsidRPr="00740B43" w:rsidRDefault="00F26DD2" w:rsidP="00F26DD2">
      <w:pPr>
        <w:spacing w:line="360" w:lineRule="auto"/>
        <w:jc w:val="center"/>
        <w:rPr>
          <w:rFonts w:ascii="Palatino Linotype" w:hAnsi="Palatino Linotype"/>
          <w:b/>
          <w:bCs/>
          <w:spacing w:val="60"/>
          <w:lang w:val="es-ES_tradnl"/>
        </w:rPr>
      </w:pPr>
    </w:p>
    <w:p w:rsidR="00F26DD2" w:rsidRPr="00740B43" w:rsidRDefault="00F26DD2" w:rsidP="00F26DD2">
      <w:pPr>
        <w:spacing w:line="360" w:lineRule="auto"/>
        <w:jc w:val="both"/>
        <w:rPr>
          <w:rFonts w:ascii="Palatino Linotype" w:hAnsi="Palatino Linotype"/>
          <w:b/>
          <w:sz w:val="28"/>
          <w:szCs w:val="28"/>
        </w:rPr>
      </w:pPr>
      <w:r w:rsidRPr="00740B43">
        <w:rPr>
          <w:rFonts w:ascii="Palatino Linotype" w:hAnsi="Palatino Linotype"/>
          <w:b/>
          <w:sz w:val="28"/>
          <w:szCs w:val="28"/>
        </w:rPr>
        <w:t>PRIMERO. De las Solicitudes de Información.</w:t>
      </w:r>
    </w:p>
    <w:p w:rsidR="00F26DD2" w:rsidRPr="00740B43" w:rsidRDefault="00F26DD2" w:rsidP="00F26DD2">
      <w:pPr>
        <w:spacing w:line="360" w:lineRule="auto"/>
        <w:jc w:val="both"/>
        <w:rPr>
          <w:rFonts w:ascii="Palatino Linotype" w:hAnsi="Palatino Linotype"/>
        </w:rPr>
      </w:pPr>
      <w:r w:rsidRPr="00740B43">
        <w:rPr>
          <w:rFonts w:ascii="Palatino Linotype" w:hAnsi="Palatino Linotype"/>
        </w:rPr>
        <w:t>En fecha treinta y uno de marzo del dos mil veintitrés, el</w:t>
      </w:r>
      <w:r w:rsidRPr="00740B43">
        <w:rPr>
          <w:rFonts w:ascii="Palatino Linotype" w:hAnsi="Palatino Linotype"/>
          <w:b/>
        </w:rPr>
        <w:t xml:space="preserve"> Recurrente</w:t>
      </w:r>
      <w:r w:rsidRPr="00740B43">
        <w:rPr>
          <w:rFonts w:ascii="Palatino Linotype" w:hAnsi="Palatino Linotype"/>
        </w:rPr>
        <w:t xml:space="preserve"> presentó a través del Sistema de Acceso a la Información Mexiquense (</w:t>
      </w:r>
      <w:r w:rsidRPr="00740B43">
        <w:rPr>
          <w:rFonts w:ascii="Palatino Linotype" w:hAnsi="Palatino Linotype"/>
          <w:b/>
        </w:rPr>
        <w:t>SAIMEX)</w:t>
      </w:r>
      <w:r w:rsidRPr="00740B43">
        <w:rPr>
          <w:rFonts w:ascii="Palatino Linotype" w:hAnsi="Palatino Linotype"/>
        </w:rPr>
        <w:t>, ante el</w:t>
      </w:r>
      <w:r w:rsidRPr="00740B43">
        <w:rPr>
          <w:rFonts w:ascii="Palatino Linotype" w:hAnsi="Palatino Linotype"/>
          <w:b/>
        </w:rPr>
        <w:t xml:space="preserve"> Sujeto Obligado</w:t>
      </w:r>
      <w:r w:rsidRPr="00740B43">
        <w:rPr>
          <w:rFonts w:ascii="Palatino Linotype" w:hAnsi="Palatino Linotype"/>
        </w:rPr>
        <w:t xml:space="preserve">, solicitud de acceso a la información pública, a la que se les asignó el número de expediente </w:t>
      </w:r>
      <w:r w:rsidRPr="00740B43">
        <w:rPr>
          <w:rFonts w:ascii="Palatino Linotype" w:hAnsi="Palatino Linotype"/>
          <w:b/>
          <w:bCs/>
        </w:rPr>
        <w:t xml:space="preserve">00175/ATIZARA/IP/2023, 00185/ATIZARA/IP/2023, 00186/ATIZARA/IP/2023 y 00187/ATIZARA/IP/2023, </w:t>
      </w:r>
      <w:r w:rsidRPr="00740B43">
        <w:rPr>
          <w:rFonts w:ascii="Palatino Linotype" w:hAnsi="Palatino Linotype"/>
        </w:rPr>
        <w:t>mediante la cual solicitó, lo siguiente: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47"/>
        <w:gridCol w:w="4544"/>
      </w:tblGrid>
      <w:tr w:rsidR="00F26DD2" w:rsidRPr="00740B43" w:rsidTr="001B704F">
        <w:tc>
          <w:tcPr>
            <w:tcW w:w="4547" w:type="dxa"/>
            <w:shd w:val="clear" w:color="auto" w:fill="E7E6E6" w:themeFill="background2"/>
          </w:tcPr>
          <w:p w:rsidR="00F26DD2" w:rsidRPr="00740B43" w:rsidRDefault="00F26DD2" w:rsidP="00F26DD2">
            <w:pPr>
              <w:spacing w:line="360" w:lineRule="auto"/>
              <w:jc w:val="both"/>
              <w:rPr>
                <w:rFonts w:ascii="Palatino Linotype" w:hAnsi="Palatino Linotype" w:cs="Arial"/>
                <w:b/>
                <w:i/>
              </w:rPr>
            </w:pPr>
            <w:r w:rsidRPr="00740B43">
              <w:rPr>
                <w:rFonts w:ascii="Palatino Linotype" w:hAnsi="Palatino Linotype" w:cs="Arial"/>
                <w:b/>
                <w:i/>
              </w:rPr>
              <w:t>Numero de Solitud</w:t>
            </w:r>
          </w:p>
        </w:tc>
        <w:tc>
          <w:tcPr>
            <w:tcW w:w="4544" w:type="dxa"/>
            <w:shd w:val="clear" w:color="auto" w:fill="E7E6E6" w:themeFill="background2"/>
          </w:tcPr>
          <w:p w:rsidR="00F26DD2" w:rsidRPr="00740B43" w:rsidRDefault="00F26DD2" w:rsidP="00F26DD2">
            <w:pPr>
              <w:spacing w:line="360" w:lineRule="auto"/>
              <w:jc w:val="both"/>
              <w:rPr>
                <w:rFonts w:ascii="Palatino Linotype" w:hAnsi="Palatino Linotype" w:cs="Arial"/>
                <w:b/>
                <w:i/>
              </w:rPr>
            </w:pPr>
            <w:r w:rsidRPr="00740B43">
              <w:rPr>
                <w:rFonts w:ascii="Palatino Linotype" w:hAnsi="Palatino Linotype" w:cs="Arial"/>
                <w:b/>
                <w:i/>
              </w:rPr>
              <w:t xml:space="preserve">Requerimientos </w:t>
            </w:r>
          </w:p>
        </w:tc>
      </w:tr>
      <w:tr w:rsidR="001B704F" w:rsidRPr="00740B43" w:rsidTr="001B704F">
        <w:tc>
          <w:tcPr>
            <w:tcW w:w="4547" w:type="dxa"/>
          </w:tcPr>
          <w:p w:rsidR="001B704F" w:rsidRPr="00740B43" w:rsidRDefault="001B704F" w:rsidP="001B704F">
            <w:pPr>
              <w:spacing w:line="360" w:lineRule="auto"/>
              <w:jc w:val="both"/>
              <w:rPr>
                <w:rFonts w:ascii="Palatino Linotype" w:hAnsi="Palatino Linotype" w:cs="Arial"/>
                <w:i/>
              </w:rPr>
            </w:pPr>
            <w:r w:rsidRPr="00740B43">
              <w:rPr>
                <w:rFonts w:ascii="Palatino Linotype" w:hAnsi="Palatino Linotype"/>
                <w:b/>
                <w:bCs/>
                <w:i/>
              </w:rPr>
              <w:t>00175/ATIZARA/IP/2023</w:t>
            </w:r>
          </w:p>
        </w:tc>
        <w:tc>
          <w:tcPr>
            <w:tcW w:w="4544" w:type="dxa"/>
          </w:tcPr>
          <w:p w:rsidR="001B704F" w:rsidRPr="00740B43" w:rsidRDefault="001B704F" w:rsidP="0038155C">
            <w:pPr>
              <w:rPr>
                <w:rFonts w:ascii="Palatino Linotype" w:hAnsi="Palatino Linotype"/>
                <w:bCs/>
                <w:i/>
                <w:sz w:val="22"/>
              </w:rPr>
            </w:pPr>
            <w:r w:rsidRPr="00740B43">
              <w:rPr>
                <w:rFonts w:ascii="Palatino Linotype" w:hAnsi="Palatino Linotype"/>
                <w:bCs/>
                <w:i/>
                <w:sz w:val="22"/>
              </w:rPr>
              <w:t>“Solicito la balanza de comprobación detallada la más reciente” (Sic)</w:t>
            </w:r>
          </w:p>
        </w:tc>
      </w:tr>
      <w:tr w:rsidR="001B704F" w:rsidRPr="00740B43" w:rsidTr="001B704F">
        <w:tc>
          <w:tcPr>
            <w:tcW w:w="4547" w:type="dxa"/>
          </w:tcPr>
          <w:p w:rsidR="001B704F" w:rsidRPr="00740B43" w:rsidRDefault="001B704F" w:rsidP="001B704F">
            <w:pPr>
              <w:spacing w:line="360" w:lineRule="auto"/>
              <w:jc w:val="both"/>
              <w:rPr>
                <w:rFonts w:ascii="Palatino Linotype" w:hAnsi="Palatino Linotype" w:cs="Arial"/>
                <w:i/>
              </w:rPr>
            </w:pPr>
            <w:r w:rsidRPr="00740B43">
              <w:rPr>
                <w:rFonts w:ascii="Palatino Linotype" w:hAnsi="Palatino Linotype"/>
                <w:b/>
                <w:bCs/>
                <w:i/>
              </w:rPr>
              <w:t>00185/ATIZARA/IP/2023</w:t>
            </w:r>
          </w:p>
        </w:tc>
        <w:tc>
          <w:tcPr>
            <w:tcW w:w="4544" w:type="dxa"/>
          </w:tcPr>
          <w:p w:rsidR="001B704F" w:rsidRPr="00740B43" w:rsidRDefault="001B704F" w:rsidP="00D84B6C">
            <w:pPr>
              <w:rPr>
                <w:rFonts w:ascii="Palatino Linotype" w:hAnsi="Palatino Linotype"/>
                <w:bCs/>
                <w:i/>
                <w:sz w:val="22"/>
              </w:rPr>
            </w:pPr>
            <w:r w:rsidRPr="00740B43">
              <w:rPr>
                <w:rFonts w:ascii="Palatino Linotype" w:hAnsi="Palatino Linotype"/>
                <w:bCs/>
                <w:i/>
                <w:sz w:val="22"/>
              </w:rPr>
              <w:t>“Solicito la comprobación del fondo fijo asignado al presidente municipal” (Sic)</w:t>
            </w:r>
          </w:p>
        </w:tc>
      </w:tr>
      <w:tr w:rsidR="001B704F" w:rsidRPr="00740B43" w:rsidTr="001B704F">
        <w:tc>
          <w:tcPr>
            <w:tcW w:w="4547" w:type="dxa"/>
          </w:tcPr>
          <w:p w:rsidR="001B704F" w:rsidRPr="00740B43" w:rsidRDefault="001B704F" w:rsidP="001B704F">
            <w:pPr>
              <w:spacing w:line="360" w:lineRule="auto"/>
              <w:jc w:val="both"/>
              <w:rPr>
                <w:rFonts w:ascii="Palatino Linotype" w:hAnsi="Palatino Linotype" w:cs="Arial"/>
                <w:i/>
              </w:rPr>
            </w:pPr>
            <w:r w:rsidRPr="00740B43">
              <w:rPr>
                <w:rFonts w:ascii="Palatino Linotype" w:hAnsi="Palatino Linotype"/>
                <w:b/>
                <w:bCs/>
                <w:i/>
              </w:rPr>
              <w:t>00186/ATIZARA/IP/2023</w:t>
            </w:r>
          </w:p>
        </w:tc>
        <w:tc>
          <w:tcPr>
            <w:tcW w:w="4544" w:type="dxa"/>
          </w:tcPr>
          <w:p w:rsidR="001B704F" w:rsidRPr="00740B43" w:rsidRDefault="001B704F" w:rsidP="001B704F">
            <w:pPr>
              <w:rPr>
                <w:rFonts w:ascii="Palatino Linotype" w:hAnsi="Palatino Linotype"/>
                <w:bCs/>
                <w:i/>
                <w:sz w:val="22"/>
              </w:rPr>
            </w:pPr>
            <w:r w:rsidRPr="00740B43">
              <w:rPr>
                <w:rFonts w:ascii="Palatino Linotype" w:hAnsi="Palatino Linotype"/>
                <w:bCs/>
                <w:i/>
                <w:sz w:val="22"/>
              </w:rPr>
              <w:t xml:space="preserve">“Solicito la </w:t>
            </w:r>
            <w:proofErr w:type="spellStart"/>
            <w:r w:rsidRPr="00740B43">
              <w:rPr>
                <w:rFonts w:ascii="Palatino Linotype" w:hAnsi="Palatino Linotype"/>
                <w:bCs/>
                <w:i/>
                <w:sz w:val="22"/>
              </w:rPr>
              <w:t>comprobacion</w:t>
            </w:r>
            <w:proofErr w:type="spellEnd"/>
            <w:r w:rsidRPr="00740B43">
              <w:rPr>
                <w:rFonts w:ascii="Palatino Linotype" w:hAnsi="Palatino Linotype"/>
                <w:bCs/>
                <w:i/>
                <w:sz w:val="22"/>
              </w:rPr>
              <w:t xml:space="preserve"> del fondo revolvente del presidente municipal” (Sic)</w:t>
            </w:r>
          </w:p>
        </w:tc>
      </w:tr>
      <w:tr w:rsidR="001B704F" w:rsidRPr="00740B43" w:rsidTr="001B704F">
        <w:tc>
          <w:tcPr>
            <w:tcW w:w="4547" w:type="dxa"/>
          </w:tcPr>
          <w:p w:rsidR="001B704F" w:rsidRPr="00740B43" w:rsidRDefault="001B704F" w:rsidP="001B704F">
            <w:pPr>
              <w:spacing w:line="360" w:lineRule="auto"/>
              <w:jc w:val="both"/>
              <w:rPr>
                <w:rFonts w:ascii="Palatino Linotype" w:hAnsi="Palatino Linotype" w:cs="Arial"/>
                <w:i/>
              </w:rPr>
            </w:pPr>
            <w:r w:rsidRPr="00740B43">
              <w:rPr>
                <w:rFonts w:ascii="Palatino Linotype" w:hAnsi="Palatino Linotype"/>
                <w:b/>
                <w:bCs/>
                <w:i/>
              </w:rPr>
              <w:lastRenderedPageBreak/>
              <w:t>00187/ATIZARA/IP/2023</w:t>
            </w:r>
          </w:p>
        </w:tc>
        <w:tc>
          <w:tcPr>
            <w:tcW w:w="4544" w:type="dxa"/>
          </w:tcPr>
          <w:p w:rsidR="001B704F" w:rsidRPr="00740B43" w:rsidRDefault="001B704F" w:rsidP="001B704F">
            <w:pPr>
              <w:rPr>
                <w:rFonts w:ascii="Palatino Linotype" w:hAnsi="Palatino Linotype"/>
                <w:bCs/>
                <w:i/>
                <w:sz w:val="22"/>
              </w:rPr>
            </w:pPr>
            <w:r w:rsidRPr="00740B43">
              <w:rPr>
                <w:rFonts w:ascii="Palatino Linotype" w:hAnsi="Palatino Linotype"/>
                <w:bCs/>
                <w:i/>
                <w:sz w:val="22"/>
              </w:rPr>
              <w:t>“Solicito la comprobación de gastos (cualquier tipo) del presidente” (Sic)</w:t>
            </w:r>
          </w:p>
        </w:tc>
      </w:tr>
    </w:tbl>
    <w:p w:rsidR="00F26DD2" w:rsidRPr="00740B43" w:rsidRDefault="00F26DD2" w:rsidP="00F26DD2">
      <w:pPr>
        <w:spacing w:line="360" w:lineRule="auto"/>
        <w:jc w:val="both"/>
        <w:rPr>
          <w:rFonts w:ascii="Palatino Linotype" w:hAnsi="Palatino Linotype" w:cs="Arial"/>
        </w:rPr>
      </w:pPr>
    </w:p>
    <w:p w:rsidR="00F26DD2" w:rsidRPr="00740B43" w:rsidRDefault="00F26DD2" w:rsidP="00F26DD2">
      <w:pPr>
        <w:spacing w:line="360" w:lineRule="auto"/>
        <w:jc w:val="both"/>
        <w:rPr>
          <w:rFonts w:ascii="Palatino Linotype" w:hAnsi="Palatino Linotype"/>
          <w:szCs w:val="28"/>
          <w:lang w:val="es-MX"/>
        </w:rPr>
      </w:pPr>
    </w:p>
    <w:p w:rsidR="00F26DD2" w:rsidRPr="00740B43" w:rsidRDefault="00F26DD2" w:rsidP="00F26DD2">
      <w:pPr>
        <w:spacing w:line="360" w:lineRule="auto"/>
        <w:jc w:val="both"/>
        <w:rPr>
          <w:rFonts w:ascii="Palatino Linotype" w:hAnsi="Palatino Linotype"/>
          <w:szCs w:val="28"/>
          <w:lang w:val="es-MX"/>
        </w:rPr>
      </w:pPr>
      <w:r w:rsidRPr="00740B43">
        <w:rPr>
          <w:rFonts w:ascii="Palatino Linotype" w:hAnsi="Palatino Linotype"/>
          <w:szCs w:val="28"/>
          <w:lang w:val="es-MX"/>
        </w:rPr>
        <w:t>Modalidad de entrega:</w:t>
      </w:r>
      <w:r w:rsidRPr="00740B43">
        <w:rPr>
          <w:rFonts w:ascii="Palatino Linotype" w:hAnsi="Palatino Linotype"/>
          <w:b/>
          <w:i/>
          <w:szCs w:val="28"/>
          <w:lang w:val="es-MX"/>
        </w:rPr>
        <w:t xml:space="preserve"> a través del SAIMEX</w:t>
      </w:r>
    </w:p>
    <w:p w:rsidR="00F26DD2" w:rsidRPr="00740B43" w:rsidRDefault="00F26DD2" w:rsidP="00F26DD2">
      <w:pPr>
        <w:spacing w:line="360" w:lineRule="auto"/>
        <w:jc w:val="both"/>
        <w:rPr>
          <w:rFonts w:ascii="Palatino Linotype" w:hAnsi="Palatino Linotype"/>
          <w:b/>
          <w:sz w:val="28"/>
          <w:szCs w:val="28"/>
          <w:lang w:val="es-MX"/>
        </w:rPr>
      </w:pPr>
    </w:p>
    <w:p w:rsidR="00F26DD2" w:rsidRPr="00740B43" w:rsidRDefault="00F26DD2" w:rsidP="00F26DD2">
      <w:pPr>
        <w:spacing w:line="360" w:lineRule="auto"/>
        <w:jc w:val="both"/>
        <w:rPr>
          <w:rFonts w:ascii="Palatino Linotype" w:hAnsi="Palatino Linotype" w:cs="Arial"/>
          <w:b/>
          <w:sz w:val="28"/>
          <w:szCs w:val="20"/>
        </w:rPr>
      </w:pPr>
      <w:r w:rsidRPr="00740B43">
        <w:rPr>
          <w:rFonts w:ascii="Palatino Linotype" w:hAnsi="Palatino Linotype"/>
          <w:b/>
          <w:sz w:val="28"/>
          <w:szCs w:val="28"/>
          <w:lang w:val="es-MX"/>
        </w:rPr>
        <w:t>SEGUNDO.</w:t>
      </w:r>
      <w:r w:rsidRPr="00740B43">
        <w:rPr>
          <w:rFonts w:ascii="Palatino Linotype" w:hAnsi="Palatino Linotype"/>
          <w:sz w:val="28"/>
          <w:szCs w:val="28"/>
          <w:lang w:val="es-MX"/>
        </w:rPr>
        <w:t xml:space="preserve"> </w:t>
      </w:r>
      <w:r w:rsidRPr="00740B43">
        <w:rPr>
          <w:rFonts w:ascii="Palatino Linotype" w:hAnsi="Palatino Linotype" w:cs="Arial"/>
          <w:b/>
          <w:sz w:val="28"/>
          <w:szCs w:val="20"/>
        </w:rPr>
        <w:t>De la respuesta del Sujeto Obligado.</w:t>
      </w:r>
    </w:p>
    <w:p w:rsidR="00F26DD2" w:rsidRPr="00740B43" w:rsidRDefault="00F26DD2" w:rsidP="00F26DD2">
      <w:pPr>
        <w:spacing w:line="360" w:lineRule="auto"/>
        <w:jc w:val="both"/>
        <w:rPr>
          <w:rFonts w:ascii="Palatino Linotype" w:hAnsi="Palatino Linotype"/>
        </w:rPr>
      </w:pPr>
      <w:r w:rsidRPr="00740B43">
        <w:rPr>
          <w:rFonts w:ascii="Palatino Linotype" w:hAnsi="Palatino Linotype"/>
        </w:rPr>
        <w:t xml:space="preserve">Como se advierte de las constancias del expediente electrónico, en fecha </w:t>
      </w:r>
      <w:r w:rsidR="0038155C" w:rsidRPr="00740B43">
        <w:rPr>
          <w:rFonts w:ascii="Palatino Linotype" w:hAnsi="Palatino Linotype"/>
        </w:rPr>
        <w:t>nueve de mayo</w:t>
      </w:r>
      <w:r w:rsidRPr="00740B43">
        <w:rPr>
          <w:rFonts w:ascii="Palatino Linotype" w:hAnsi="Palatino Linotype"/>
        </w:rPr>
        <w:t xml:space="preserve"> de dos mil veintitrés, el </w:t>
      </w:r>
      <w:r w:rsidRPr="00740B43">
        <w:rPr>
          <w:rFonts w:ascii="Palatino Linotype" w:hAnsi="Palatino Linotype"/>
          <w:b/>
        </w:rPr>
        <w:t>Sujeto Obligado</w:t>
      </w:r>
      <w:r w:rsidRPr="00740B43">
        <w:rPr>
          <w:rFonts w:ascii="Palatino Linotype" w:hAnsi="Palatino Linotype"/>
        </w:rPr>
        <w:t xml:space="preserve"> hizo entrega al </w:t>
      </w:r>
      <w:r w:rsidRPr="00740B43">
        <w:rPr>
          <w:rFonts w:ascii="Palatino Linotype" w:hAnsi="Palatino Linotype"/>
          <w:b/>
        </w:rPr>
        <w:t>Recurrente</w:t>
      </w:r>
      <w:r w:rsidRPr="00740B43">
        <w:rPr>
          <w:rFonts w:ascii="Palatino Linotype" w:hAnsi="Palatino Linotype"/>
        </w:rPr>
        <w:t xml:space="preserve"> de la respuesta emitida a la solicitud de información, en los términos siguientes:</w:t>
      </w:r>
    </w:p>
    <w:p w:rsidR="00F26DD2" w:rsidRPr="00740B43" w:rsidRDefault="00F26DD2" w:rsidP="00F26DD2">
      <w:pPr>
        <w:spacing w:line="360" w:lineRule="auto"/>
        <w:jc w:val="both"/>
        <w:rPr>
          <w:rFonts w:ascii="Palatino Linotype" w:hAnsi="Palatino Linotype"/>
        </w:rPr>
      </w:pPr>
    </w:p>
    <w:p w:rsidR="00D11E2B" w:rsidRPr="00740B43" w:rsidRDefault="00F26DD2" w:rsidP="00D11E2B">
      <w:pPr>
        <w:spacing w:line="276" w:lineRule="auto"/>
        <w:ind w:left="567" w:right="616"/>
        <w:jc w:val="both"/>
        <w:rPr>
          <w:rFonts w:ascii="Palatino Linotype" w:hAnsi="Palatino Linotype"/>
          <w:bCs/>
          <w:i/>
          <w:sz w:val="22"/>
        </w:rPr>
      </w:pPr>
      <w:r w:rsidRPr="00740B43">
        <w:rPr>
          <w:rFonts w:ascii="Palatino Linotype" w:hAnsi="Palatino Linotype"/>
          <w:bCs/>
          <w:i/>
          <w:sz w:val="22"/>
        </w:rPr>
        <w:t>“</w:t>
      </w:r>
      <w:r w:rsidR="00D11E2B" w:rsidRPr="00740B43">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26DD2" w:rsidRPr="00740B43" w:rsidRDefault="00D11E2B" w:rsidP="00D11E2B">
      <w:pPr>
        <w:spacing w:line="276" w:lineRule="auto"/>
        <w:ind w:left="567" w:right="616"/>
        <w:jc w:val="both"/>
        <w:rPr>
          <w:rFonts w:ascii="Palatino Linotype" w:hAnsi="Palatino Linotype"/>
          <w:bCs/>
          <w:i/>
          <w:sz w:val="22"/>
        </w:rPr>
      </w:pPr>
      <w:r w:rsidRPr="00740B43">
        <w:rPr>
          <w:rFonts w:ascii="Palatino Linotype" w:hAnsi="Palatino Linotype"/>
          <w:bCs/>
          <w:i/>
          <w:sz w:val="22"/>
        </w:rPr>
        <w:t>SE ANEXA RESPUESTA</w:t>
      </w:r>
      <w:r w:rsidR="00F26DD2" w:rsidRPr="00740B43">
        <w:rPr>
          <w:rFonts w:ascii="Palatino Linotype" w:hAnsi="Palatino Linotype"/>
          <w:bCs/>
          <w:i/>
          <w:sz w:val="22"/>
        </w:rPr>
        <w:t>.”</w:t>
      </w:r>
    </w:p>
    <w:p w:rsidR="00F26DD2" w:rsidRPr="00740B43" w:rsidRDefault="00F26DD2" w:rsidP="00F26DD2">
      <w:pPr>
        <w:spacing w:line="360" w:lineRule="auto"/>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845"/>
      </w:tblGrid>
      <w:tr w:rsidR="0038155C" w:rsidRPr="00740B43" w:rsidTr="00D11E2B">
        <w:tc>
          <w:tcPr>
            <w:tcW w:w="3246" w:type="dxa"/>
            <w:shd w:val="clear" w:color="auto" w:fill="E7E6E6" w:themeFill="background2"/>
          </w:tcPr>
          <w:p w:rsidR="0038155C" w:rsidRPr="00740B43" w:rsidRDefault="0038155C" w:rsidP="001A3867">
            <w:pPr>
              <w:spacing w:line="360" w:lineRule="auto"/>
              <w:jc w:val="both"/>
              <w:rPr>
                <w:rFonts w:ascii="Palatino Linotype" w:hAnsi="Palatino Linotype" w:cs="Arial"/>
                <w:b/>
                <w:i/>
              </w:rPr>
            </w:pPr>
            <w:r w:rsidRPr="00740B43">
              <w:rPr>
                <w:rFonts w:ascii="Palatino Linotype" w:hAnsi="Palatino Linotype" w:cs="Arial"/>
                <w:b/>
                <w:i/>
              </w:rPr>
              <w:t>Numero de Solitud</w:t>
            </w:r>
          </w:p>
        </w:tc>
        <w:tc>
          <w:tcPr>
            <w:tcW w:w="5845" w:type="dxa"/>
            <w:shd w:val="clear" w:color="auto" w:fill="E7E6E6" w:themeFill="background2"/>
          </w:tcPr>
          <w:p w:rsidR="0038155C" w:rsidRPr="00740B43" w:rsidRDefault="00D11E2B" w:rsidP="00D11E2B">
            <w:pPr>
              <w:spacing w:line="360" w:lineRule="auto"/>
              <w:jc w:val="center"/>
              <w:rPr>
                <w:rFonts w:ascii="Palatino Linotype" w:hAnsi="Palatino Linotype" w:cs="Arial"/>
                <w:b/>
                <w:i/>
              </w:rPr>
            </w:pPr>
            <w:r w:rsidRPr="00740B43">
              <w:rPr>
                <w:rFonts w:ascii="Palatino Linotype" w:hAnsi="Palatino Linotype" w:cs="Arial"/>
                <w:b/>
                <w:i/>
              </w:rPr>
              <w:t>Respuesta</w:t>
            </w:r>
          </w:p>
        </w:tc>
      </w:tr>
      <w:tr w:rsidR="0038155C" w:rsidRPr="00740B43" w:rsidTr="00D11E2B">
        <w:tc>
          <w:tcPr>
            <w:tcW w:w="3246" w:type="dxa"/>
          </w:tcPr>
          <w:p w:rsidR="0038155C" w:rsidRPr="00740B43" w:rsidRDefault="0038155C" w:rsidP="001A3867">
            <w:pPr>
              <w:spacing w:line="360" w:lineRule="auto"/>
              <w:jc w:val="both"/>
              <w:rPr>
                <w:rFonts w:ascii="Palatino Linotype" w:hAnsi="Palatino Linotype" w:cs="Arial"/>
                <w:i/>
              </w:rPr>
            </w:pPr>
            <w:r w:rsidRPr="00740B43">
              <w:rPr>
                <w:rFonts w:ascii="Palatino Linotype" w:hAnsi="Palatino Linotype"/>
                <w:b/>
                <w:bCs/>
                <w:i/>
              </w:rPr>
              <w:t>00175/ATIZARA/IP/2023</w:t>
            </w:r>
          </w:p>
        </w:tc>
        <w:tc>
          <w:tcPr>
            <w:tcW w:w="5845" w:type="dxa"/>
          </w:tcPr>
          <w:p w:rsidR="0038155C" w:rsidRPr="00740B43" w:rsidRDefault="0038155C" w:rsidP="00D11E2B">
            <w:pPr>
              <w:jc w:val="both"/>
            </w:pPr>
            <w:r w:rsidRPr="00740B43">
              <w:rPr>
                <w:rFonts w:ascii="Palatino Linotype" w:hAnsi="Palatino Linotype"/>
                <w:bCs/>
                <w:sz w:val="22"/>
              </w:rPr>
              <w:t xml:space="preserve">Adicionalmente el Sujeto Obligado, adjunto los archivos electrónicos denominados </w:t>
            </w:r>
            <w:r w:rsidRPr="00740B43">
              <w:rPr>
                <w:rFonts w:ascii="Palatino Linotype" w:hAnsi="Palatino Linotype"/>
                <w:b/>
                <w:bCs/>
                <w:sz w:val="22"/>
              </w:rPr>
              <w:t>“BALANZA DE COMPROBACIÓN”, “TESTADA 2023.pdf”, “RCI 00175-1425-2023.pdf” y “ACUERDO-02 CTIV-E02-05-23</w:t>
            </w:r>
            <w:proofErr w:type="gramStart"/>
            <w:r w:rsidRPr="00740B43">
              <w:rPr>
                <w:rFonts w:ascii="Palatino Linotype" w:hAnsi="Palatino Linotype"/>
                <w:b/>
                <w:bCs/>
                <w:sz w:val="22"/>
              </w:rPr>
              <w:t>..pdf</w:t>
            </w:r>
            <w:proofErr w:type="gramEnd"/>
            <w:r w:rsidRPr="00740B43">
              <w:rPr>
                <w:rFonts w:ascii="Palatino Linotype" w:hAnsi="Palatino Linotype"/>
                <w:b/>
                <w:bCs/>
                <w:sz w:val="22"/>
              </w:rPr>
              <w:t>”</w:t>
            </w:r>
            <w:r w:rsidRPr="00740B43">
              <w:rPr>
                <w:rFonts w:ascii="Palatino Linotype" w:hAnsi="Palatino Linotype"/>
                <w:bCs/>
                <w:sz w:val="22"/>
              </w:rPr>
              <w:t>, mismos que no se reproducen por ser del conocimiento de las partes, sin embargo, serán materia de estudio en el Considerando respectivo.</w:t>
            </w:r>
          </w:p>
        </w:tc>
      </w:tr>
      <w:tr w:rsidR="0038155C" w:rsidRPr="00740B43" w:rsidTr="00D11E2B">
        <w:tc>
          <w:tcPr>
            <w:tcW w:w="3246" w:type="dxa"/>
          </w:tcPr>
          <w:p w:rsidR="0038155C" w:rsidRPr="00740B43" w:rsidRDefault="0038155C" w:rsidP="001A3867">
            <w:pPr>
              <w:spacing w:line="360" w:lineRule="auto"/>
              <w:jc w:val="both"/>
              <w:rPr>
                <w:rFonts w:ascii="Palatino Linotype" w:hAnsi="Palatino Linotype" w:cs="Arial"/>
                <w:i/>
              </w:rPr>
            </w:pPr>
            <w:r w:rsidRPr="00740B43">
              <w:rPr>
                <w:rFonts w:ascii="Palatino Linotype" w:hAnsi="Palatino Linotype"/>
                <w:b/>
                <w:bCs/>
                <w:i/>
              </w:rPr>
              <w:t>00185/ATIZARA/IP/2023</w:t>
            </w:r>
          </w:p>
        </w:tc>
        <w:tc>
          <w:tcPr>
            <w:tcW w:w="5845" w:type="dxa"/>
          </w:tcPr>
          <w:p w:rsidR="0038155C" w:rsidRPr="00740B43" w:rsidRDefault="0038155C" w:rsidP="00D11E2B">
            <w:pPr>
              <w:jc w:val="both"/>
            </w:pPr>
            <w:r w:rsidRPr="00740B43">
              <w:rPr>
                <w:rFonts w:ascii="Palatino Linotype" w:hAnsi="Palatino Linotype"/>
                <w:bCs/>
                <w:sz w:val="22"/>
              </w:rPr>
              <w:t xml:space="preserve">Adicionalmente el Sujeto Obligado, adjunto  el archivo electrónico denominado </w:t>
            </w:r>
            <w:r w:rsidRPr="00740B43">
              <w:rPr>
                <w:rFonts w:ascii="Palatino Linotype" w:hAnsi="Palatino Linotype"/>
                <w:b/>
                <w:bCs/>
                <w:sz w:val="22"/>
              </w:rPr>
              <w:t>“20230427114142680.pdf”</w:t>
            </w:r>
            <w:r w:rsidRPr="00740B43">
              <w:rPr>
                <w:rFonts w:ascii="Palatino Linotype" w:hAnsi="Palatino Linotype"/>
                <w:bCs/>
                <w:sz w:val="22"/>
              </w:rPr>
              <w:t>, mismo que no se reproduce por ser del conocimiento de las partes, sin embargo, será materia de estudio en el Considerando respectivo.</w:t>
            </w:r>
          </w:p>
        </w:tc>
      </w:tr>
      <w:tr w:rsidR="0038155C" w:rsidRPr="00740B43" w:rsidTr="00D11E2B">
        <w:tc>
          <w:tcPr>
            <w:tcW w:w="3246" w:type="dxa"/>
          </w:tcPr>
          <w:p w:rsidR="0038155C" w:rsidRPr="00740B43" w:rsidRDefault="0038155C" w:rsidP="001A3867">
            <w:pPr>
              <w:spacing w:line="360" w:lineRule="auto"/>
              <w:jc w:val="both"/>
              <w:rPr>
                <w:rFonts w:ascii="Palatino Linotype" w:hAnsi="Palatino Linotype" w:cs="Arial"/>
                <w:i/>
              </w:rPr>
            </w:pPr>
            <w:r w:rsidRPr="00740B43">
              <w:rPr>
                <w:rFonts w:ascii="Palatino Linotype" w:hAnsi="Palatino Linotype"/>
                <w:b/>
                <w:bCs/>
                <w:i/>
              </w:rPr>
              <w:lastRenderedPageBreak/>
              <w:t>00186/ATIZARA/IP/2023</w:t>
            </w:r>
          </w:p>
        </w:tc>
        <w:tc>
          <w:tcPr>
            <w:tcW w:w="5845" w:type="dxa"/>
          </w:tcPr>
          <w:p w:rsidR="0038155C" w:rsidRPr="00740B43" w:rsidRDefault="0038155C" w:rsidP="00D11E2B">
            <w:pPr>
              <w:jc w:val="both"/>
            </w:pPr>
            <w:r w:rsidRPr="00740B43">
              <w:rPr>
                <w:rFonts w:ascii="Palatino Linotype" w:hAnsi="Palatino Linotype"/>
                <w:bCs/>
                <w:sz w:val="22"/>
              </w:rPr>
              <w:t xml:space="preserve">Adicionalmente el Sujeto Obligado, adjunto el archivo electrónico denominado </w:t>
            </w:r>
            <w:r w:rsidRPr="00740B43">
              <w:rPr>
                <w:rFonts w:ascii="Palatino Linotype" w:hAnsi="Palatino Linotype"/>
                <w:b/>
                <w:bCs/>
                <w:sz w:val="22"/>
              </w:rPr>
              <w:t>“20230427113931410.pdf”</w:t>
            </w:r>
            <w:r w:rsidRPr="00740B43">
              <w:rPr>
                <w:rFonts w:ascii="Palatino Linotype" w:hAnsi="Palatino Linotype"/>
                <w:bCs/>
                <w:sz w:val="22"/>
              </w:rPr>
              <w:t>, mismo que no se reproduce por ser del conocimiento de las partes, sin embargo, será materia de estudio en el Considerando respectivo.</w:t>
            </w:r>
          </w:p>
        </w:tc>
      </w:tr>
      <w:tr w:rsidR="0038155C" w:rsidRPr="00740B43" w:rsidTr="00D11E2B">
        <w:tc>
          <w:tcPr>
            <w:tcW w:w="3246" w:type="dxa"/>
          </w:tcPr>
          <w:p w:rsidR="0038155C" w:rsidRPr="00740B43" w:rsidRDefault="0038155C" w:rsidP="001A3867">
            <w:pPr>
              <w:spacing w:line="360" w:lineRule="auto"/>
              <w:jc w:val="both"/>
              <w:rPr>
                <w:rFonts w:ascii="Palatino Linotype" w:hAnsi="Palatino Linotype" w:cs="Arial"/>
                <w:i/>
              </w:rPr>
            </w:pPr>
            <w:r w:rsidRPr="00740B43">
              <w:rPr>
                <w:rFonts w:ascii="Palatino Linotype" w:hAnsi="Palatino Linotype"/>
                <w:b/>
                <w:bCs/>
                <w:i/>
              </w:rPr>
              <w:t>00187/ATIZARA/IP/2023</w:t>
            </w:r>
          </w:p>
        </w:tc>
        <w:tc>
          <w:tcPr>
            <w:tcW w:w="5845" w:type="dxa"/>
          </w:tcPr>
          <w:p w:rsidR="0038155C" w:rsidRPr="00740B43" w:rsidRDefault="0038155C" w:rsidP="00D11E2B">
            <w:pPr>
              <w:jc w:val="both"/>
            </w:pPr>
            <w:r w:rsidRPr="00740B43">
              <w:rPr>
                <w:rFonts w:ascii="Palatino Linotype" w:hAnsi="Palatino Linotype"/>
                <w:bCs/>
                <w:sz w:val="22"/>
              </w:rPr>
              <w:t xml:space="preserve">Adicionalmente el Sujeto Obligado, adjunto el archivo electrónico denominado </w:t>
            </w:r>
            <w:r w:rsidRPr="00740B43">
              <w:rPr>
                <w:rFonts w:ascii="Palatino Linotype" w:hAnsi="Palatino Linotype"/>
                <w:b/>
                <w:bCs/>
                <w:sz w:val="22"/>
              </w:rPr>
              <w:t>“20230427114334379.pdf”</w:t>
            </w:r>
            <w:r w:rsidRPr="00740B43">
              <w:rPr>
                <w:rFonts w:ascii="Palatino Linotype" w:hAnsi="Palatino Linotype"/>
                <w:bCs/>
                <w:sz w:val="22"/>
              </w:rPr>
              <w:t>, mismo que no se reproduce por ser del conocimiento de las partes, sin embargo, será materia de estudio en el Considerando respectivo</w:t>
            </w:r>
          </w:p>
        </w:tc>
      </w:tr>
    </w:tbl>
    <w:p w:rsidR="00F26DD2" w:rsidRPr="00740B43" w:rsidRDefault="00F26DD2" w:rsidP="00F26DD2">
      <w:pPr>
        <w:spacing w:line="360" w:lineRule="auto"/>
        <w:ind w:right="616"/>
        <w:jc w:val="both"/>
        <w:rPr>
          <w:rFonts w:ascii="Palatino Linotype" w:hAnsi="Palatino Linotype"/>
          <w:bCs/>
        </w:rPr>
      </w:pPr>
    </w:p>
    <w:p w:rsidR="00F26DD2" w:rsidRPr="00740B43" w:rsidRDefault="00F26DD2" w:rsidP="00F26DD2">
      <w:pPr>
        <w:spacing w:line="360" w:lineRule="auto"/>
        <w:ind w:right="51"/>
        <w:jc w:val="both"/>
        <w:rPr>
          <w:rFonts w:ascii="Palatino Linotype" w:hAnsi="Palatino Linotype"/>
          <w:b/>
          <w:sz w:val="28"/>
        </w:rPr>
      </w:pPr>
      <w:r w:rsidRPr="00740B43">
        <w:rPr>
          <w:rFonts w:ascii="Palatino Linotype" w:hAnsi="Palatino Linotype" w:cs="Arial"/>
          <w:b/>
          <w:sz w:val="28"/>
          <w:szCs w:val="28"/>
        </w:rPr>
        <w:t>TERCERO.</w:t>
      </w:r>
      <w:r w:rsidRPr="00740B43">
        <w:rPr>
          <w:rFonts w:ascii="Palatino Linotype" w:hAnsi="Palatino Linotype" w:cs="Arial"/>
          <w:b/>
          <w:sz w:val="28"/>
        </w:rPr>
        <w:t xml:space="preserve"> </w:t>
      </w:r>
      <w:r w:rsidRPr="00740B43">
        <w:rPr>
          <w:rFonts w:ascii="Palatino Linotype" w:hAnsi="Palatino Linotype"/>
          <w:b/>
          <w:sz w:val="28"/>
        </w:rPr>
        <w:t>Del recurso de revisión.</w:t>
      </w:r>
    </w:p>
    <w:p w:rsidR="00F26DD2" w:rsidRPr="00740B43" w:rsidRDefault="00F26DD2" w:rsidP="00F26DD2">
      <w:pPr>
        <w:spacing w:line="360" w:lineRule="auto"/>
        <w:ind w:right="51"/>
        <w:jc w:val="both"/>
        <w:rPr>
          <w:rFonts w:ascii="Palatino Linotype" w:hAnsi="Palatino Linotype" w:cs="Arial"/>
        </w:rPr>
      </w:pPr>
      <w:r w:rsidRPr="00740B43">
        <w:rPr>
          <w:rFonts w:ascii="Palatino Linotype" w:hAnsi="Palatino Linotype" w:cs="Arial"/>
        </w:rPr>
        <w:t xml:space="preserve">Inconforme ante la respuesta emitida por parte del </w:t>
      </w:r>
      <w:r w:rsidRPr="00740B43">
        <w:rPr>
          <w:rFonts w:ascii="Palatino Linotype" w:hAnsi="Palatino Linotype" w:cs="Arial"/>
          <w:b/>
        </w:rPr>
        <w:t>Sujeto Obligado</w:t>
      </w:r>
      <w:r w:rsidRPr="00740B43">
        <w:rPr>
          <w:rFonts w:ascii="Palatino Linotype" w:hAnsi="Palatino Linotype" w:cs="Arial"/>
        </w:rPr>
        <w:t xml:space="preserve">, el día </w:t>
      </w:r>
      <w:r w:rsidR="00D11E2B" w:rsidRPr="00740B43">
        <w:rPr>
          <w:rFonts w:ascii="Palatino Linotype" w:hAnsi="Palatino Linotype"/>
        </w:rPr>
        <w:t>nueve de mayo</w:t>
      </w:r>
      <w:r w:rsidRPr="00740B43">
        <w:rPr>
          <w:rFonts w:ascii="Palatino Linotype" w:hAnsi="Palatino Linotype"/>
        </w:rPr>
        <w:t xml:space="preserve"> de dos mil veintitrés</w:t>
      </w:r>
      <w:r w:rsidRPr="00740B43">
        <w:rPr>
          <w:rFonts w:ascii="Palatino Linotype" w:hAnsi="Palatino Linotype" w:cs="Arial"/>
        </w:rPr>
        <w:t>, el</w:t>
      </w:r>
      <w:r w:rsidRPr="00740B43">
        <w:rPr>
          <w:rFonts w:ascii="Palatino Linotype" w:hAnsi="Palatino Linotype" w:cs="Arial"/>
          <w:b/>
          <w:color w:val="000000"/>
        </w:rPr>
        <w:t xml:space="preserve"> Recurrente</w:t>
      </w:r>
      <w:r w:rsidRPr="00740B43">
        <w:rPr>
          <w:rFonts w:ascii="Palatino Linotype" w:hAnsi="Palatino Linotype" w:cs="Arial"/>
          <w:color w:val="000000"/>
        </w:rPr>
        <w:t xml:space="preserve"> </w:t>
      </w:r>
      <w:r w:rsidRPr="00740B43">
        <w:rPr>
          <w:rFonts w:ascii="Palatino Linotype" w:hAnsi="Palatino Linotype" w:cs="Arial"/>
        </w:rPr>
        <w:t>interpuso el presente</w:t>
      </w:r>
      <w:r w:rsidR="00D11E2B" w:rsidRPr="00740B43">
        <w:rPr>
          <w:rFonts w:ascii="Palatino Linotype" w:hAnsi="Palatino Linotype" w:cs="Arial"/>
        </w:rPr>
        <w:t xml:space="preserve"> recurso de revisión</w:t>
      </w:r>
      <w:r w:rsidRPr="00740B43">
        <w:rPr>
          <w:rFonts w:ascii="Palatino Linotype" w:hAnsi="Palatino Linotype" w:cs="Arial"/>
        </w:rPr>
        <w:t>, quedando registrado en el</w:t>
      </w:r>
      <w:r w:rsidRPr="00740B43">
        <w:rPr>
          <w:rFonts w:ascii="Palatino Linotype" w:eastAsia="Arial Unicode MS" w:hAnsi="Palatino Linotype" w:cs="Arial"/>
          <w:b/>
        </w:rPr>
        <w:t xml:space="preserve"> SAIMEX</w:t>
      </w:r>
      <w:r w:rsidRPr="00740B43">
        <w:rPr>
          <w:rFonts w:ascii="Palatino Linotype" w:eastAsia="Arial Unicode MS" w:hAnsi="Palatino Linotype" w:cs="Arial"/>
        </w:rPr>
        <w:t xml:space="preserve"> con el número de recurso </w:t>
      </w:r>
      <w:r w:rsidRPr="00740B43">
        <w:rPr>
          <w:rFonts w:ascii="Palatino Linotype" w:eastAsia="Arial Unicode MS" w:hAnsi="Palatino Linotype" w:cs="Arial"/>
          <w:b/>
        </w:rPr>
        <w:t>2520/INFOEM/IP/RR/2023</w:t>
      </w:r>
      <w:r w:rsidRPr="00740B43">
        <w:rPr>
          <w:rFonts w:ascii="Palatino Linotype" w:hAnsi="Palatino Linotype"/>
          <w:b/>
        </w:rPr>
        <w:t xml:space="preserve">, </w:t>
      </w:r>
      <w:r w:rsidRPr="00740B43">
        <w:rPr>
          <w:rFonts w:ascii="Palatino Linotype" w:hAnsi="Palatino Linotype" w:cs="Arial"/>
        </w:rPr>
        <w:t>en el que expresó como: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5987"/>
      </w:tblGrid>
      <w:tr w:rsidR="00D11E2B" w:rsidRPr="00740B43" w:rsidTr="0046309E">
        <w:tc>
          <w:tcPr>
            <w:tcW w:w="3104" w:type="dxa"/>
            <w:shd w:val="clear" w:color="auto" w:fill="E7E6E6" w:themeFill="background2"/>
          </w:tcPr>
          <w:p w:rsidR="00D11E2B" w:rsidRPr="00740B43" w:rsidRDefault="00D11E2B" w:rsidP="00D11E2B">
            <w:pPr>
              <w:spacing w:line="360" w:lineRule="auto"/>
              <w:jc w:val="both"/>
              <w:rPr>
                <w:rFonts w:ascii="Palatino Linotype" w:hAnsi="Palatino Linotype" w:cs="Arial"/>
                <w:b/>
                <w:i/>
              </w:rPr>
            </w:pPr>
            <w:r w:rsidRPr="00740B43">
              <w:rPr>
                <w:rFonts w:ascii="Palatino Linotype" w:hAnsi="Palatino Linotype" w:cs="Arial"/>
                <w:b/>
                <w:i/>
              </w:rPr>
              <w:t xml:space="preserve">Numero de Recurso </w:t>
            </w:r>
          </w:p>
        </w:tc>
        <w:tc>
          <w:tcPr>
            <w:tcW w:w="5987" w:type="dxa"/>
            <w:shd w:val="clear" w:color="auto" w:fill="E7E6E6" w:themeFill="background2"/>
          </w:tcPr>
          <w:p w:rsidR="00D11E2B" w:rsidRPr="00740B43" w:rsidRDefault="0046309E" w:rsidP="0046309E">
            <w:pPr>
              <w:spacing w:line="360" w:lineRule="auto"/>
              <w:rPr>
                <w:rFonts w:ascii="Palatino Linotype" w:hAnsi="Palatino Linotype" w:cs="Arial"/>
                <w:b/>
                <w:i/>
              </w:rPr>
            </w:pPr>
            <w:r w:rsidRPr="00740B43">
              <w:rPr>
                <w:rFonts w:ascii="Palatino Linotype" w:hAnsi="Palatino Linotype" w:cs="Arial"/>
                <w:b/>
                <w:i/>
                <w:sz w:val="22"/>
              </w:rPr>
              <w:t xml:space="preserve">Acto impugnado/ Razones o motivos de inconformidad </w:t>
            </w:r>
          </w:p>
        </w:tc>
      </w:tr>
      <w:tr w:rsidR="00D11E2B" w:rsidRPr="00740B43" w:rsidTr="0046309E">
        <w:tc>
          <w:tcPr>
            <w:tcW w:w="3104" w:type="dxa"/>
          </w:tcPr>
          <w:p w:rsidR="00D11E2B" w:rsidRPr="00740B43" w:rsidRDefault="00D11E2B" w:rsidP="0034019A">
            <w:pPr>
              <w:spacing w:line="360" w:lineRule="auto"/>
              <w:jc w:val="center"/>
              <w:rPr>
                <w:rFonts w:ascii="Palatino Linotype" w:hAnsi="Palatino Linotype" w:cs="Arial"/>
                <w:i/>
              </w:rPr>
            </w:pPr>
            <w:r w:rsidRPr="00740B43">
              <w:rPr>
                <w:rFonts w:ascii="Palatino Linotype" w:hAnsi="Palatino Linotype"/>
                <w:b/>
              </w:rPr>
              <w:t>2520/INFOEM/IP/RR/2023</w:t>
            </w:r>
          </w:p>
        </w:tc>
        <w:tc>
          <w:tcPr>
            <w:tcW w:w="5987" w:type="dxa"/>
          </w:tcPr>
          <w:p w:rsidR="0046309E" w:rsidRPr="00740B43" w:rsidRDefault="0046309E" w:rsidP="0046309E">
            <w:pPr>
              <w:pStyle w:val="Prrafodelista"/>
              <w:numPr>
                <w:ilvl w:val="0"/>
                <w:numId w:val="2"/>
              </w:numPr>
              <w:spacing w:line="360" w:lineRule="auto"/>
              <w:ind w:left="317" w:right="51"/>
              <w:jc w:val="both"/>
              <w:rPr>
                <w:rFonts w:ascii="Palatino Linotype" w:hAnsi="Palatino Linotype" w:cs="Arial"/>
              </w:rPr>
            </w:pPr>
            <w:r w:rsidRPr="00740B43">
              <w:rPr>
                <w:rFonts w:ascii="Palatino Linotype" w:hAnsi="Palatino Linotype" w:cs="Arial"/>
                <w:b/>
              </w:rPr>
              <w:t>Acto impugnado</w:t>
            </w:r>
            <w:r w:rsidRPr="00740B43">
              <w:rPr>
                <w:rFonts w:ascii="Palatino Linotype" w:hAnsi="Palatino Linotype" w:cs="Arial"/>
              </w:rPr>
              <w:t>:</w:t>
            </w:r>
          </w:p>
          <w:p w:rsidR="0046309E" w:rsidRPr="00740B43" w:rsidRDefault="0046309E" w:rsidP="0046309E">
            <w:pPr>
              <w:pStyle w:val="INFOEM"/>
              <w:spacing w:line="240" w:lineRule="auto"/>
              <w:ind w:left="317"/>
            </w:pPr>
            <w:r w:rsidRPr="00740B43">
              <w:t>“Respuesta” (Sic)</w:t>
            </w:r>
          </w:p>
          <w:p w:rsidR="0046309E" w:rsidRPr="00740B43" w:rsidRDefault="0046309E" w:rsidP="0046309E">
            <w:pPr>
              <w:pStyle w:val="Prrafodelista"/>
              <w:numPr>
                <w:ilvl w:val="0"/>
                <w:numId w:val="2"/>
              </w:numPr>
              <w:spacing w:line="360" w:lineRule="auto"/>
              <w:ind w:left="317" w:right="51"/>
              <w:jc w:val="both"/>
              <w:rPr>
                <w:rFonts w:ascii="Palatino Linotype" w:hAnsi="Palatino Linotype" w:cs="Arial"/>
              </w:rPr>
            </w:pPr>
            <w:r w:rsidRPr="00740B43">
              <w:rPr>
                <w:rFonts w:ascii="Palatino Linotype" w:hAnsi="Palatino Linotype" w:cs="Arial"/>
                <w:b/>
              </w:rPr>
              <w:t>Motivos o razones de inconformidad</w:t>
            </w:r>
            <w:r w:rsidRPr="00740B43">
              <w:rPr>
                <w:rFonts w:ascii="Palatino Linotype" w:hAnsi="Palatino Linotype" w:cs="Arial"/>
              </w:rPr>
              <w:t>:</w:t>
            </w:r>
          </w:p>
          <w:p w:rsidR="00D11E2B" w:rsidRPr="00740B43" w:rsidRDefault="0046309E" w:rsidP="000042C4">
            <w:pPr>
              <w:pStyle w:val="INFOEM"/>
              <w:ind w:left="317" w:right="493"/>
            </w:pPr>
            <w:r w:rsidRPr="00740B43">
              <w:rPr>
                <w:lang w:val="es-ES"/>
              </w:rPr>
              <w:t>“Niegan la información clasificando ilegalmente datos que son públicos, remiten un acuerdo de clasificación sin firmas y además sin los requisitos mínimos exigibles para un acuerdo de clasificación. Además solicitan prórroga y no remiten el acuerdo La persona que está en transparencia en verdad está certificado</w:t>
            </w:r>
            <w:proofErr w:type="gramStart"/>
            <w:r w:rsidRPr="00740B43">
              <w:rPr>
                <w:lang w:val="es-ES"/>
              </w:rPr>
              <w:t>?</w:t>
            </w:r>
            <w:proofErr w:type="gramEnd"/>
            <w:r w:rsidRPr="00740B43">
              <w:rPr>
                <w:lang w:val="es-ES"/>
              </w:rPr>
              <w:t xml:space="preserve"> </w:t>
            </w:r>
            <w:proofErr w:type="spellStart"/>
            <w:r w:rsidRPr="00740B43">
              <w:rPr>
                <w:lang w:val="es-ES"/>
              </w:rPr>
              <w:t>Que</w:t>
            </w:r>
            <w:proofErr w:type="spellEnd"/>
            <w:r w:rsidRPr="00740B43">
              <w:rPr>
                <w:lang w:val="es-ES"/>
              </w:rPr>
              <w:t xml:space="preserve"> pena que </w:t>
            </w:r>
            <w:r w:rsidRPr="00740B43">
              <w:rPr>
                <w:lang w:val="es-ES"/>
              </w:rPr>
              <w:lastRenderedPageBreak/>
              <w:t>remita respuestas tan pobres agravando el derecho de acceso a la información” (Sic)</w:t>
            </w:r>
          </w:p>
        </w:tc>
      </w:tr>
      <w:tr w:rsidR="00D11E2B" w:rsidRPr="00740B43" w:rsidTr="0046309E">
        <w:tc>
          <w:tcPr>
            <w:tcW w:w="3104" w:type="dxa"/>
          </w:tcPr>
          <w:p w:rsidR="00D11E2B" w:rsidRPr="00740B43" w:rsidRDefault="00D11E2B" w:rsidP="0034019A">
            <w:pPr>
              <w:spacing w:line="360" w:lineRule="auto"/>
              <w:jc w:val="center"/>
              <w:rPr>
                <w:rFonts w:ascii="Palatino Linotype" w:hAnsi="Palatino Linotype"/>
                <w:b/>
              </w:rPr>
            </w:pPr>
            <w:r w:rsidRPr="00740B43">
              <w:rPr>
                <w:rFonts w:ascii="Palatino Linotype" w:hAnsi="Palatino Linotype"/>
                <w:b/>
              </w:rPr>
              <w:lastRenderedPageBreak/>
              <w:t>252</w:t>
            </w:r>
            <w:r w:rsidR="0046309E" w:rsidRPr="00740B43">
              <w:rPr>
                <w:rFonts w:ascii="Palatino Linotype" w:hAnsi="Palatino Linotype"/>
                <w:b/>
              </w:rPr>
              <w:t>3</w:t>
            </w:r>
            <w:r w:rsidRPr="00740B43">
              <w:rPr>
                <w:rFonts w:ascii="Palatino Linotype" w:hAnsi="Palatino Linotype"/>
                <w:b/>
              </w:rPr>
              <w:t>/INFOEM/IP/RR/2023</w:t>
            </w:r>
            <w:r w:rsidR="0034019A" w:rsidRPr="00740B43">
              <w:rPr>
                <w:rFonts w:ascii="Palatino Linotype" w:hAnsi="Palatino Linotype"/>
                <w:b/>
              </w:rPr>
              <w:t xml:space="preserve"> y</w:t>
            </w:r>
          </w:p>
          <w:p w:rsidR="0046309E" w:rsidRPr="00740B43" w:rsidRDefault="0046309E" w:rsidP="0046309E">
            <w:pPr>
              <w:spacing w:line="360" w:lineRule="auto"/>
              <w:jc w:val="both"/>
              <w:rPr>
                <w:rFonts w:ascii="Palatino Linotype" w:hAnsi="Palatino Linotype" w:cs="Arial"/>
                <w:i/>
              </w:rPr>
            </w:pPr>
            <w:r w:rsidRPr="00740B43">
              <w:rPr>
                <w:rFonts w:ascii="Palatino Linotype" w:hAnsi="Palatino Linotype"/>
                <w:b/>
              </w:rPr>
              <w:t>2524/INFOEM/IP/RR/2023</w:t>
            </w:r>
          </w:p>
        </w:tc>
        <w:tc>
          <w:tcPr>
            <w:tcW w:w="5987" w:type="dxa"/>
          </w:tcPr>
          <w:p w:rsidR="0046309E" w:rsidRPr="00740B43" w:rsidRDefault="0046309E" w:rsidP="0046309E">
            <w:pPr>
              <w:pStyle w:val="Prrafodelista"/>
              <w:numPr>
                <w:ilvl w:val="0"/>
                <w:numId w:val="12"/>
              </w:numPr>
              <w:spacing w:line="360" w:lineRule="auto"/>
              <w:ind w:left="317" w:right="51"/>
              <w:jc w:val="both"/>
              <w:rPr>
                <w:rFonts w:ascii="Palatino Linotype" w:hAnsi="Palatino Linotype" w:cs="Arial"/>
              </w:rPr>
            </w:pPr>
            <w:r w:rsidRPr="00740B43">
              <w:rPr>
                <w:rFonts w:ascii="Palatino Linotype" w:hAnsi="Palatino Linotype" w:cs="Arial"/>
                <w:b/>
              </w:rPr>
              <w:t>Acto impugnado</w:t>
            </w:r>
            <w:r w:rsidRPr="00740B43">
              <w:rPr>
                <w:rFonts w:ascii="Palatino Linotype" w:hAnsi="Palatino Linotype" w:cs="Arial"/>
              </w:rPr>
              <w:t>:</w:t>
            </w:r>
          </w:p>
          <w:p w:rsidR="0046309E" w:rsidRPr="00740B43" w:rsidRDefault="0046309E" w:rsidP="0046309E">
            <w:pPr>
              <w:pStyle w:val="INFOEM"/>
              <w:spacing w:line="240" w:lineRule="auto"/>
              <w:ind w:left="317"/>
            </w:pPr>
            <w:r w:rsidRPr="00740B43">
              <w:t>“Respuesta” (Sic)</w:t>
            </w:r>
          </w:p>
          <w:p w:rsidR="0046309E" w:rsidRPr="00740B43" w:rsidRDefault="0046309E" w:rsidP="0046309E">
            <w:pPr>
              <w:pStyle w:val="Prrafodelista"/>
              <w:numPr>
                <w:ilvl w:val="0"/>
                <w:numId w:val="12"/>
              </w:numPr>
              <w:spacing w:line="360" w:lineRule="auto"/>
              <w:ind w:left="317" w:right="51"/>
              <w:jc w:val="both"/>
              <w:rPr>
                <w:rFonts w:ascii="Palatino Linotype" w:hAnsi="Palatino Linotype" w:cs="Arial"/>
              </w:rPr>
            </w:pPr>
            <w:r w:rsidRPr="00740B43">
              <w:rPr>
                <w:rFonts w:ascii="Palatino Linotype" w:hAnsi="Palatino Linotype" w:cs="Arial"/>
                <w:b/>
              </w:rPr>
              <w:t>Motivos o razones de inconformidad</w:t>
            </w:r>
            <w:r w:rsidRPr="00740B43">
              <w:rPr>
                <w:rFonts w:ascii="Palatino Linotype" w:hAnsi="Palatino Linotype" w:cs="Arial"/>
              </w:rPr>
              <w:t>:</w:t>
            </w:r>
          </w:p>
          <w:p w:rsidR="0046309E" w:rsidRPr="00740B43" w:rsidRDefault="0046309E" w:rsidP="0046309E">
            <w:pPr>
              <w:pStyle w:val="INFOEM"/>
              <w:ind w:left="317" w:right="493"/>
            </w:pPr>
            <w:r w:rsidRPr="00740B43">
              <w:rPr>
                <w:lang w:val="es-ES"/>
              </w:rPr>
              <w:t>“Niegan la información pese a que el manual de procedimientos de tesorería y presidencia señala el mismo aunado a que se aprobó por cabildo el mismo” (Sic)</w:t>
            </w:r>
          </w:p>
          <w:p w:rsidR="00D11E2B" w:rsidRPr="00740B43" w:rsidRDefault="00D11E2B" w:rsidP="001A3867">
            <w:pPr>
              <w:jc w:val="both"/>
            </w:pPr>
          </w:p>
        </w:tc>
      </w:tr>
      <w:tr w:rsidR="00D11E2B" w:rsidRPr="00740B43" w:rsidTr="0046309E">
        <w:tc>
          <w:tcPr>
            <w:tcW w:w="3104" w:type="dxa"/>
          </w:tcPr>
          <w:p w:rsidR="00D11E2B" w:rsidRPr="00740B43" w:rsidRDefault="00D11E2B" w:rsidP="0034019A">
            <w:pPr>
              <w:spacing w:line="360" w:lineRule="auto"/>
              <w:jc w:val="center"/>
              <w:rPr>
                <w:rFonts w:ascii="Palatino Linotype" w:hAnsi="Palatino Linotype" w:cs="Arial"/>
                <w:i/>
              </w:rPr>
            </w:pPr>
            <w:r w:rsidRPr="00740B43">
              <w:rPr>
                <w:rFonts w:ascii="Palatino Linotype" w:hAnsi="Palatino Linotype"/>
                <w:b/>
              </w:rPr>
              <w:t>252</w:t>
            </w:r>
            <w:r w:rsidR="0046309E" w:rsidRPr="00740B43">
              <w:rPr>
                <w:rFonts w:ascii="Palatino Linotype" w:hAnsi="Palatino Linotype"/>
                <w:b/>
              </w:rPr>
              <w:t>5</w:t>
            </w:r>
            <w:r w:rsidRPr="00740B43">
              <w:rPr>
                <w:rFonts w:ascii="Palatino Linotype" w:hAnsi="Palatino Linotype"/>
                <w:b/>
              </w:rPr>
              <w:t>/INFOEM/IP/RR/2023</w:t>
            </w:r>
          </w:p>
        </w:tc>
        <w:tc>
          <w:tcPr>
            <w:tcW w:w="5987" w:type="dxa"/>
          </w:tcPr>
          <w:p w:rsidR="0046309E" w:rsidRPr="00740B43" w:rsidRDefault="0046309E" w:rsidP="0046309E">
            <w:pPr>
              <w:pStyle w:val="Prrafodelista"/>
              <w:numPr>
                <w:ilvl w:val="0"/>
                <w:numId w:val="14"/>
              </w:numPr>
              <w:spacing w:line="360" w:lineRule="auto"/>
              <w:ind w:left="317" w:right="51"/>
              <w:jc w:val="both"/>
              <w:rPr>
                <w:rFonts w:ascii="Palatino Linotype" w:hAnsi="Palatino Linotype" w:cs="Arial"/>
              </w:rPr>
            </w:pPr>
            <w:r w:rsidRPr="00740B43">
              <w:rPr>
                <w:rFonts w:ascii="Palatino Linotype" w:hAnsi="Palatino Linotype" w:cs="Arial"/>
                <w:b/>
              </w:rPr>
              <w:t>Acto impugnado</w:t>
            </w:r>
            <w:r w:rsidRPr="00740B43">
              <w:rPr>
                <w:rFonts w:ascii="Palatino Linotype" w:hAnsi="Palatino Linotype" w:cs="Arial"/>
              </w:rPr>
              <w:t>:</w:t>
            </w:r>
          </w:p>
          <w:p w:rsidR="0046309E" w:rsidRPr="00740B43" w:rsidRDefault="0046309E" w:rsidP="0046309E">
            <w:pPr>
              <w:pStyle w:val="INFOEM"/>
              <w:spacing w:line="240" w:lineRule="auto"/>
              <w:ind w:left="317"/>
            </w:pPr>
            <w:r w:rsidRPr="00740B43">
              <w:t>“Respuesta” (Sic)</w:t>
            </w:r>
          </w:p>
          <w:p w:rsidR="0046309E" w:rsidRPr="00740B43" w:rsidRDefault="0046309E" w:rsidP="0046309E">
            <w:pPr>
              <w:pStyle w:val="Prrafodelista"/>
              <w:numPr>
                <w:ilvl w:val="0"/>
                <w:numId w:val="14"/>
              </w:numPr>
              <w:spacing w:line="360" w:lineRule="auto"/>
              <w:ind w:left="317" w:right="51"/>
              <w:jc w:val="both"/>
              <w:rPr>
                <w:rFonts w:ascii="Palatino Linotype" w:hAnsi="Palatino Linotype" w:cs="Arial"/>
              </w:rPr>
            </w:pPr>
            <w:r w:rsidRPr="00740B43">
              <w:rPr>
                <w:rFonts w:ascii="Palatino Linotype" w:hAnsi="Palatino Linotype" w:cs="Arial"/>
                <w:b/>
              </w:rPr>
              <w:t>Motivos o razones de inconformidad</w:t>
            </w:r>
            <w:r w:rsidRPr="00740B43">
              <w:rPr>
                <w:rFonts w:ascii="Palatino Linotype" w:hAnsi="Palatino Linotype" w:cs="Arial"/>
              </w:rPr>
              <w:t>:</w:t>
            </w:r>
          </w:p>
          <w:p w:rsidR="0046309E" w:rsidRPr="00740B43" w:rsidRDefault="0046309E" w:rsidP="0046309E">
            <w:pPr>
              <w:pStyle w:val="INFOEM"/>
              <w:ind w:left="317" w:right="493"/>
            </w:pPr>
            <w:r w:rsidRPr="00740B43">
              <w:rPr>
                <w:lang w:val="es-ES"/>
              </w:rPr>
              <w:t>“No remiten lo solicitado, toda vez que la comprobación está compuesto de las facturas. Además piden prórroga sin mandar acuerdo” (Sic)</w:t>
            </w:r>
          </w:p>
          <w:p w:rsidR="00D11E2B" w:rsidRPr="00740B43" w:rsidRDefault="00D11E2B" w:rsidP="001A3867">
            <w:pPr>
              <w:jc w:val="both"/>
            </w:pPr>
          </w:p>
        </w:tc>
      </w:tr>
    </w:tbl>
    <w:p w:rsidR="00D11E2B" w:rsidRPr="00740B43" w:rsidRDefault="00D11E2B" w:rsidP="00F26DD2">
      <w:pPr>
        <w:spacing w:line="360" w:lineRule="auto"/>
        <w:ind w:right="51"/>
        <w:jc w:val="both"/>
        <w:rPr>
          <w:rFonts w:ascii="Palatino Linotype" w:hAnsi="Palatino Linotype" w:cs="Arial"/>
        </w:rPr>
      </w:pPr>
    </w:p>
    <w:p w:rsidR="00F26DD2" w:rsidRPr="00740B43" w:rsidRDefault="00F26DD2" w:rsidP="00F26DD2">
      <w:pPr>
        <w:spacing w:before="240" w:line="360" w:lineRule="auto"/>
        <w:jc w:val="both"/>
        <w:rPr>
          <w:rFonts w:ascii="Palatino Linotype" w:hAnsi="Palatino Linotype" w:cs="Arial"/>
          <w:b/>
        </w:rPr>
      </w:pPr>
      <w:r w:rsidRPr="00740B43">
        <w:rPr>
          <w:rFonts w:ascii="Palatino Linotype" w:hAnsi="Palatino Linotype" w:cs="Arial"/>
          <w:b/>
          <w:sz w:val="28"/>
          <w:szCs w:val="22"/>
          <w:lang w:val="es-MX"/>
        </w:rPr>
        <w:t>CUARTO.</w:t>
      </w:r>
      <w:r w:rsidRPr="00740B43">
        <w:rPr>
          <w:rFonts w:ascii="Palatino Linotype" w:hAnsi="Palatino Linotype" w:cs="Arial"/>
          <w:b/>
          <w:szCs w:val="22"/>
          <w:lang w:val="es-MX"/>
        </w:rPr>
        <w:t xml:space="preserve"> </w:t>
      </w:r>
      <w:r w:rsidRPr="00740B43">
        <w:rPr>
          <w:rFonts w:ascii="Palatino Linotype" w:hAnsi="Palatino Linotype" w:cs="Arial"/>
          <w:b/>
          <w:sz w:val="28"/>
          <w:szCs w:val="28"/>
        </w:rPr>
        <w:t>Del turno y admisión de</w:t>
      </w:r>
      <w:r w:rsidR="0046309E" w:rsidRPr="00740B43">
        <w:rPr>
          <w:rFonts w:ascii="Palatino Linotype" w:hAnsi="Palatino Linotype" w:cs="Arial"/>
          <w:b/>
          <w:sz w:val="28"/>
          <w:szCs w:val="28"/>
        </w:rPr>
        <w:t xml:space="preserve"> </w:t>
      </w:r>
      <w:r w:rsidRPr="00740B43">
        <w:rPr>
          <w:rFonts w:ascii="Palatino Linotype" w:hAnsi="Palatino Linotype" w:cs="Arial"/>
          <w:b/>
          <w:sz w:val="28"/>
          <w:szCs w:val="28"/>
        </w:rPr>
        <w:t>l</w:t>
      </w:r>
      <w:r w:rsidR="0046309E" w:rsidRPr="00740B43">
        <w:rPr>
          <w:rFonts w:ascii="Palatino Linotype" w:hAnsi="Palatino Linotype" w:cs="Arial"/>
          <w:b/>
          <w:sz w:val="28"/>
          <w:szCs w:val="28"/>
        </w:rPr>
        <w:t>os</w:t>
      </w:r>
      <w:r w:rsidRPr="00740B43">
        <w:rPr>
          <w:rFonts w:ascii="Palatino Linotype" w:hAnsi="Palatino Linotype" w:cs="Arial"/>
          <w:b/>
          <w:sz w:val="28"/>
          <w:szCs w:val="28"/>
        </w:rPr>
        <w:t xml:space="preserve"> recurso</w:t>
      </w:r>
      <w:r w:rsidR="0046309E" w:rsidRPr="00740B43">
        <w:rPr>
          <w:rFonts w:ascii="Palatino Linotype" w:hAnsi="Palatino Linotype" w:cs="Arial"/>
          <w:b/>
          <w:sz w:val="28"/>
          <w:szCs w:val="28"/>
        </w:rPr>
        <w:t>s</w:t>
      </w:r>
      <w:r w:rsidRPr="00740B43">
        <w:rPr>
          <w:rFonts w:ascii="Palatino Linotype" w:hAnsi="Palatino Linotype" w:cs="Arial"/>
          <w:b/>
          <w:sz w:val="28"/>
          <w:szCs w:val="28"/>
        </w:rPr>
        <w:t xml:space="preserve"> de revisión.</w:t>
      </w:r>
    </w:p>
    <w:p w:rsidR="00F26DD2" w:rsidRPr="00740B43" w:rsidRDefault="00F26DD2" w:rsidP="00F26DD2">
      <w:pPr>
        <w:spacing w:before="240" w:line="360" w:lineRule="auto"/>
        <w:jc w:val="both"/>
        <w:rPr>
          <w:rFonts w:ascii="Palatino Linotype" w:hAnsi="Palatino Linotype" w:cs="Arial"/>
          <w:sz w:val="28"/>
        </w:rPr>
      </w:pPr>
      <w:r w:rsidRPr="00740B43">
        <w:rPr>
          <w:rFonts w:ascii="Palatino Linotype" w:hAnsi="Palatino Linotype"/>
        </w:rPr>
        <w:t>El medio de impugnación fue turnado a</w:t>
      </w:r>
      <w:r w:rsidR="00A753B7" w:rsidRPr="00740B43">
        <w:rPr>
          <w:rFonts w:ascii="Palatino Linotype" w:hAnsi="Palatino Linotype"/>
        </w:rPr>
        <w:t xml:space="preserve"> </w:t>
      </w:r>
      <w:r w:rsidRPr="00740B43">
        <w:rPr>
          <w:rFonts w:ascii="Palatino Linotype" w:hAnsi="Palatino Linotype"/>
        </w:rPr>
        <w:t>l</w:t>
      </w:r>
      <w:r w:rsidR="00A753B7" w:rsidRPr="00740B43">
        <w:rPr>
          <w:rFonts w:ascii="Palatino Linotype" w:hAnsi="Palatino Linotype"/>
        </w:rPr>
        <w:t>os</w:t>
      </w:r>
      <w:r w:rsidRPr="00740B43">
        <w:rPr>
          <w:rFonts w:ascii="Palatino Linotype" w:hAnsi="Palatino Linotype"/>
        </w:rPr>
        <w:t xml:space="preserve"> Comisionado</w:t>
      </w:r>
      <w:r w:rsidR="00A753B7" w:rsidRPr="00740B43">
        <w:rPr>
          <w:rFonts w:ascii="Palatino Linotype" w:hAnsi="Palatino Linotype"/>
        </w:rPr>
        <w:t>s</w:t>
      </w:r>
      <w:r w:rsidRPr="00740B43">
        <w:rPr>
          <w:rFonts w:ascii="Palatino Linotype" w:hAnsi="Palatino Linotype"/>
        </w:rPr>
        <w:t xml:space="preserve"> </w:t>
      </w:r>
      <w:r w:rsidRPr="00740B43">
        <w:rPr>
          <w:rFonts w:ascii="Palatino Linotype" w:hAnsi="Palatino Linotype"/>
          <w:b/>
        </w:rPr>
        <w:t>José Martínez Vilchis,</w:t>
      </w:r>
      <w:r w:rsidR="00A753B7" w:rsidRPr="00740B43">
        <w:rPr>
          <w:rFonts w:ascii="Palatino Linotype" w:hAnsi="Palatino Linotype"/>
          <w:b/>
        </w:rPr>
        <w:t xml:space="preserve"> María del Rosario Mejía Ayala y Guadalupe Ramírez Peña, </w:t>
      </w:r>
      <w:r w:rsidR="00A753B7" w:rsidRPr="00740B43">
        <w:rPr>
          <w:rFonts w:ascii="Palatino Linotype" w:hAnsi="Palatino Linotype"/>
        </w:rPr>
        <w:t>respectivamente,</w:t>
      </w:r>
      <w:r w:rsidRPr="00740B43">
        <w:rPr>
          <w:rFonts w:ascii="Palatino Linotype" w:hAnsi="Palatino Linotype"/>
        </w:rPr>
        <w:t xml:space="preserve"> por medio del sistema electrónico SAIMEX, en términos del artículo 185, fracción I, de la </w:t>
      </w:r>
      <w:r w:rsidRPr="00740B43">
        <w:rPr>
          <w:rFonts w:ascii="Palatino Linotype" w:hAnsi="Palatino Linotype"/>
        </w:rPr>
        <w:lastRenderedPageBreak/>
        <w:t xml:space="preserve">Ley de Transparencia y Acceso a la información Pública del Estado de México y Municipios, del cual recayó acuerdo de </w:t>
      </w:r>
      <w:r w:rsidRPr="00740B43">
        <w:rPr>
          <w:rFonts w:ascii="Palatino Linotype" w:hAnsi="Palatino Linotype"/>
          <w:b/>
        </w:rPr>
        <w:t>admisión</w:t>
      </w:r>
      <w:r w:rsidRPr="00740B43">
        <w:rPr>
          <w:rFonts w:ascii="Palatino Linotype" w:hAnsi="Palatino Linotype"/>
        </w:rPr>
        <w:t xml:space="preserve"> en fecha </w:t>
      </w:r>
      <w:r w:rsidR="00A753B7" w:rsidRPr="00740B43">
        <w:rPr>
          <w:rFonts w:ascii="Palatino Linotype" w:hAnsi="Palatino Linotype"/>
          <w:b/>
        </w:rPr>
        <w:t>doce y dieciséis</w:t>
      </w:r>
      <w:r w:rsidRPr="00740B43">
        <w:rPr>
          <w:rFonts w:ascii="Palatino Linotype" w:hAnsi="Palatino Linotype"/>
          <w:b/>
        </w:rPr>
        <w:t xml:space="preserve"> de mayo de dos mil veintitrés</w:t>
      </w:r>
      <w:r w:rsidRPr="00740B43">
        <w:rPr>
          <w:rFonts w:ascii="Palatino Linotype" w:hAnsi="Palatino Linotype"/>
        </w:rPr>
        <w:t>, determinándose en ellos, un plazo de siete días para que las partes manifestaran lo que a su derecho corresponda en términos del numeral ya citado.</w:t>
      </w:r>
    </w:p>
    <w:p w:rsidR="00F26DD2" w:rsidRPr="00740B43" w:rsidRDefault="00F26DD2" w:rsidP="00F26DD2">
      <w:pPr>
        <w:spacing w:line="360" w:lineRule="auto"/>
        <w:ind w:right="49"/>
        <w:jc w:val="both"/>
        <w:rPr>
          <w:rFonts w:ascii="Palatino Linotype" w:hAnsi="Palatino Linotype" w:cs="Arial"/>
          <w:lang w:val="es-ES_tradnl"/>
        </w:rPr>
      </w:pPr>
    </w:p>
    <w:p w:rsidR="00F26DD2" w:rsidRPr="00740B43" w:rsidRDefault="00F26DD2" w:rsidP="00F26DD2">
      <w:pPr>
        <w:spacing w:line="360" w:lineRule="auto"/>
        <w:ind w:right="49"/>
        <w:jc w:val="both"/>
        <w:rPr>
          <w:rFonts w:ascii="Palatino Linotype" w:eastAsia="Calibri" w:hAnsi="Palatino Linotype" w:cs="Arial"/>
          <w:lang w:val="es-MX" w:eastAsia="en-US"/>
        </w:rPr>
      </w:pPr>
      <w:r w:rsidRPr="00740B43">
        <w:rPr>
          <w:rFonts w:ascii="Palatino Linotype" w:hAnsi="Palatino Linotype" w:cs="Arial"/>
          <w:b/>
          <w:sz w:val="28"/>
          <w:szCs w:val="28"/>
          <w:lang w:val="es-ES_tradnl"/>
        </w:rPr>
        <w:t>QUINTO</w:t>
      </w:r>
      <w:r w:rsidRPr="00740B43">
        <w:rPr>
          <w:rFonts w:ascii="Palatino Linotype" w:hAnsi="Palatino Linotype" w:cs="Arial"/>
          <w:b/>
          <w:lang w:val="es-ES_tradnl"/>
        </w:rPr>
        <w:t>.</w:t>
      </w:r>
      <w:r w:rsidRPr="00740B43">
        <w:rPr>
          <w:rFonts w:ascii="Palatino Linotype" w:hAnsi="Palatino Linotype" w:cs="Arial"/>
          <w:lang w:val="es-ES_tradnl"/>
        </w:rPr>
        <w:t xml:space="preserve"> </w:t>
      </w:r>
      <w:r w:rsidRPr="00740B43">
        <w:rPr>
          <w:rFonts w:ascii="Palatino Linotype" w:hAnsi="Palatino Linotype" w:cs="Arial"/>
          <w:b/>
          <w:sz w:val="28"/>
          <w:szCs w:val="28"/>
        </w:rPr>
        <w:t>De la etapa de instrucción.</w:t>
      </w:r>
    </w:p>
    <w:p w:rsidR="00F26DD2" w:rsidRPr="00740B43" w:rsidRDefault="00F26DD2" w:rsidP="00F26DD2">
      <w:pPr>
        <w:spacing w:line="360" w:lineRule="auto"/>
        <w:jc w:val="both"/>
        <w:rPr>
          <w:rFonts w:ascii="Palatino Linotype" w:hAnsi="Palatino Linotype" w:cs="Arial"/>
          <w:b/>
          <w:i/>
        </w:rPr>
      </w:pPr>
      <w:r w:rsidRPr="00740B43">
        <w:rPr>
          <w:rFonts w:ascii="Palatino Linotype" w:hAnsi="Palatino Linotype" w:cs="Arial"/>
        </w:rPr>
        <w:t xml:space="preserve">De las constancias que obran en el SAIMEX, se advierte que el </w:t>
      </w:r>
      <w:r w:rsidRPr="00740B43">
        <w:rPr>
          <w:rFonts w:ascii="Palatino Linotype" w:hAnsi="Palatino Linotype" w:cs="Arial"/>
          <w:b/>
        </w:rPr>
        <w:t>Sujeto Obligado</w:t>
      </w:r>
      <w:r w:rsidRPr="00740B43">
        <w:rPr>
          <w:rFonts w:ascii="Palatino Linotype" w:hAnsi="Palatino Linotype" w:cs="Arial"/>
        </w:rPr>
        <w:t xml:space="preserve"> rindió su informe justificado por medio del archivo electrónico “</w:t>
      </w:r>
      <w:r w:rsidR="00A753B7" w:rsidRPr="00740B43">
        <w:rPr>
          <w:rFonts w:ascii="Palatino Linotype" w:hAnsi="Palatino Linotype" w:cs="Arial"/>
          <w:b/>
          <w:i/>
        </w:rPr>
        <w:t>20230512142914115_0002.pdf</w:t>
      </w:r>
      <w:r w:rsidRPr="00740B43">
        <w:rPr>
          <w:rFonts w:ascii="Palatino Linotype" w:hAnsi="Palatino Linotype" w:cs="Arial"/>
          <w:b/>
          <w:i/>
        </w:rPr>
        <w:t>”</w:t>
      </w:r>
      <w:r w:rsidR="00034195" w:rsidRPr="00740B43">
        <w:rPr>
          <w:rFonts w:ascii="Palatino Linotype" w:hAnsi="Palatino Linotype" w:cs="Arial"/>
          <w:b/>
          <w:i/>
        </w:rPr>
        <w:t>, “</w:t>
      </w:r>
      <w:r w:rsidR="00034195" w:rsidRPr="00740B43">
        <w:rPr>
          <w:rFonts w:ascii="Palatino Linotype" w:hAnsi="Palatino Linotype" w:cs="Arial"/>
          <w:b/>
          <w:i/>
        </w:rPr>
        <w:tab/>
        <w:t>20230511133559552_0008.pdf”, “20230511133559552_0002.pdf”, “</w:t>
      </w:r>
      <w:r w:rsidR="00034195" w:rsidRPr="00740B43">
        <w:rPr>
          <w:rFonts w:ascii="Palatino Linotype" w:hAnsi="Palatino Linotype" w:cs="Arial"/>
          <w:b/>
          <w:i/>
        </w:rPr>
        <w:tab/>
        <w:t>20230523114530649.pdf”, “20230512142020551_0001.pdf”, “20230511133559552_0009.pdf”, “20230511133559552_0003.pdf”, “</w:t>
      </w:r>
      <w:r w:rsidR="00034195" w:rsidRPr="00740B43">
        <w:rPr>
          <w:rFonts w:ascii="Palatino Linotype" w:hAnsi="Palatino Linotype" w:cs="Arial"/>
          <w:b/>
          <w:i/>
        </w:rPr>
        <w:tab/>
        <w:t>20230523114536973.pdf”, “20230512142914115_0004.pdf”, “20230511133559552_0005.pdf”, “20230511133559552_0006.pdf”, “</w:t>
      </w:r>
      <w:r w:rsidR="00034195" w:rsidRPr="00740B43">
        <w:rPr>
          <w:rFonts w:ascii="Palatino Linotype" w:hAnsi="Palatino Linotype" w:cs="Arial"/>
          <w:b/>
          <w:i/>
        </w:rPr>
        <w:tab/>
        <w:t xml:space="preserve">20230512142020551_0003.pdf”, “20230523173126396.pdf” y “20230511133559552_0004.pdf”, </w:t>
      </w:r>
      <w:r w:rsidRPr="00740B43">
        <w:rPr>
          <w:rFonts w:ascii="Palatino Linotype" w:hAnsi="Palatino Linotype" w:cs="Arial"/>
        </w:rPr>
        <w:t xml:space="preserve"> mismo</w:t>
      </w:r>
      <w:r w:rsidR="00034195" w:rsidRPr="00740B43">
        <w:rPr>
          <w:rFonts w:ascii="Palatino Linotype" w:hAnsi="Palatino Linotype" w:cs="Arial"/>
        </w:rPr>
        <w:t>s</w:t>
      </w:r>
      <w:r w:rsidRPr="00740B43">
        <w:rPr>
          <w:rFonts w:ascii="Palatino Linotype" w:hAnsi="Palatino Linotype" w:cs="Arial"/>
        </w:rPr>
        <w:t xml:space="preserve"> que fue</w:t>
      </w:r>
      <w:r w:rsidR="00034195" w:rsidRPr="00740B43">
        <w:rPr>
          <w:rFonts w:ascii="Palatino Linotype" w:hAnsi="Palatino Linotype" w:cs="Arial"/>
        </w:rPr>
        <w:t>ron</w:t>
      </w:r>
      <w:r w:rsidRPr="00740B43">
        <w:rPr>
          <w:rFonts w:ascii="Palatino Linotype" w:hAnsi="Palatino Linotype" w:cs="Arial"/>
        </w:rPr>
        <w:t xml:space="preserve"> puesto</w:t>
      </w:r>
      <w:r w:rsidR="00034195" w:rsidRPr="00740B43">
        <w:rPr>
          <w:rFonts w:ascii="Palatino Linotype" w:hAnsi="Palatino Linotype" w:cs="Arial"/>
        </w:rPr>
        <w:t>s</w:t>
      </w:r>
      <w:r w:rsidRPr="00740B43">
        <w:rPr>
          <w:rFonts w:ascii="Palatino Linotype" w:hAnsi="Palatino Linotype" w:cs="Arial"/>
        </w:rPr>
        <w:t xml:space="preserve"> a la vista del Recurrente.</w:t>
      </w:r>
    </w:p>
    <w:p w:rsidR="00F26DD2" w:rsidRPr="00740B43" w:rsidRDefault="00F26DD2" w:rsidP="00F26DD2">
      <w:pPr>
        <w:spacing w:line="360" w:lineRule="auto"/>
        <w:jc w:val="both"/>
        <w:rPr>
          <w:rFonts w:ascii="Palatino Linotype" w:hAnsi="Palatino Linotype" w:cs="Arial"/>
        </w:rPr>
      </w:pPr>
    </w:p>
    <w:p w:rsidR="00F26DD2" w:rsidRPr="00740B43" w:rsidRDefault="00F26DD2" w:rsidP="00F26DD2">
      <w:pPr>
        <w:spacing w:line="360" w:lineRule="auto"/>
        <w:jc w:val="both"/>
        <w:rPr>
          <w:rFonts w:ascii="Palatino Linotype" w:hAnsi="Palatino Linotype" w:cs="Arial"/>
        </w:rPr>
      </w:pPr>
      <w:r w:rsidRPr="00740B43">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034195" w:rsidRPr="00740B43" w:rsidRDefault="00034195" w:rsidP="00034195">
      <w:pPr>
        <w:spacing w:line="360" w:lineRule="auto"/>
        <w:jc w:val="both"/>
        <w:rPr>
          <w:rFonts w:ascii="Palatino Linotype" w:eastAsia="Calibri" w:hAnsi="Palatino Linotype" w:cs="Arial"/>
          <w:b/>
          <w:sz w:val="28"/>
          <w:szCs w:val="28"/>
        </w:rPr>
      </w:pPr>
      <w:r w:rsidRPr="00740B43">
        <w:rPr>
          <w:rFonts w:ascii="Palatino Linotype" w:eastAsia="Calibri" w:hAnsi="Palatino Linotype" w:cs="Arial"/>
          <w:b/>
          <w:sz w:val="28"/>
          <w:szCs w:val="28"/>
        </w:rPr>
        <w:t>SEXTO. De la Acumulación</w:t>
      </w:r>
    </w:p>
    <w:p w:rsidR="00034195" w:rsidRPr="00740B43" w:rsidRDefault="00034195" w:rsidP="00034195">
      <w:pPr>
        <w:pStyle w:val="Prrafodelista"/>
        <w:spacing w:line="360" w:lineRule="auto"/>
        <w:ind w:left="0"/>
        <w:jc w:val="both"/>
        <w:rPr>
          <w:rFonts w:ascii="Palatino Linotype" w:hAnsi="Palatino Linotype"/>
        </w:rPr>
      </w:pPr>
      <w:r w:rsidRPr="00740B43">
        <w:rPr>
          <w:rFonts w:ascii="Palatino Linotype" w:hAnsi="Palatino Linotype"/>
        </w:rPr>
        <w:lastRenderedPageBreak/>
        <w:t xml:space="preserve">Posteriormente por acuerdo del Pleno del Instituto, en la </w:t>
      </w:r>
      <w:r w:rsidRPr="00740B43">
        <w:rPr>
          <w:rFonts w:ascii="Palatino Linotype" w:hAnsi="Palatino Linotype"/>
          <w:b/>
        </w:rPr>
        <w:t>Vigésima Segunda Sesión</w:t>
      </w:r>
      <w:r w:rsidRPr="00740B43">
        <w:rPr>
          <w:rFonts w:ascii="Palatino Linotype" w:hAnsi="Palatino Linotype"/>
        </w:rPr>
        <w:t xml:space="preserve"> Ordinaria de Pleno, de fecha </w:t>
      </w:r>
      <w:r w:rsidRPr="00740B43">
        <w:rPr>
          <w:rFonts w:ascii="Palatino Linotype" w:hAnsi="Palatino Linotype"/>
          <w:b/>
        </w:rPr>
        <w:t>catorce de junio de dos mil veintitrés</w:t>
      </w:r>
      <w:r w:rsidRPr="00740B43">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034195" w:rsidRPr="00740B43" w:rsidRDefault="00034195" w:rsidP="00034195">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034195" w:rsidRPr="00740B43" w:rsidTr="001A3867">
        <w:trPr>
          <w:trHeight w:val="1071"/>
        </w:trPr>
        <w:tc>
          <w:tcPr>
            <w:tcW w:w="7587" w:type="dxa"/>
            <w:tcBorders>
              <w:top w:val="nil"/>
              <w:left w:val="nil"/>
              <w:bottom w:val="nil"/>
              <w:right w:val="nil"/>
            </w:tcBorders>
          </w:tcPr>
          <w:p w:rsidR="00034195" w:rsidRPr="00740B43" w:rsidRDefault="00034195" w:rsidP="001A3867">
            <w:pPr>
              <w:pStyle w:val="Prrafodelista"/>
              <w:spacing w:line="360" w:lineRule="auto"/>
              <w:ind w:left="0"/>
              <w:jc w:val="both"/>
              <w:rPr>
                <w:rFonts w:ascii="Palatino Linotype" w:hAnsi="Palatino Linotype"/>
                <w:i/>
                <w:sz w:val="22"/>
              </w:rPr>
            </w:pPr>
            <w:r w:rsidRPr="00740B43">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034195" w:rsidRPr="00740B43" w:rsidTr="001A3867">
        <w:trPr>
          <w:trHeight w:val="2130"/>
        </w:trPr>
        <w:tc>
          <w:tcPr>
            <w:tcW w:w="7587" w:type="dxa"/>
            <w:tcBorders>
              <w:top w:val="nil"/>
              <w:left w:val="nil"/>
              <w:bottom w:val="nil"/>
              <w:right w:val="nil"/>
            </w:tcBorders>
          </w:tcPr>
          <w:p w:rsidR="00034195" w:rsidRPr="00740B43" w:rsidRDefault="00034195" w:rsidP="001A3867">
            <w:pPr>
              <w:pStyle w:val="Prrafodelista"/>
              <w:spacing w:line="360" w:lineRule="auto"/>
              <w:ind w:left="0"/>
              <w:jc w:val="both"/>
              <w:rPr>
                <w:rFonts w:ascii="Palatino Linotype" w:hAnsi="Palatino Linotype"/>
                <w:i/>
                <w:sz w:val="22"/>
              </w:rPr>
            </w:pPr>
            <w:r w:rsidRPr="00740B43">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F26DD2" w:rsidRPr="00740B43" w:rsidRDefault="00F26DD2" w:rsidP="00F26DD2">
      <w:pPr>
        <w:spacing w:line="360" w:lineRule="auto"/>
        <w:jc w:val="both"/>
        <w:rPr>
          <w:rFonts w:ascii="Palatino Linotype" w:hAnsi="Palatino Linotype" w:cs="Arial"/>
        </w:rPr>
      </w:pPr>
    </w:p>
    <w:p w:rsidR="00F26DD2" w:rsidRPr="00740B43" w:rsidRDefault="00F26DD2" w:rsidP="00F26DD2">
      <w:pPr>
        <w:spacing w:line="360" w:lineRule="auto"/>
        <w:jc w:val="both"/>
        <w:rPr>
          <w:rFonts w:ascii="Palatino Linotype" w:eastAsia="Calibri" w:hAnsi="Palatino Linotype" w:cs="Arial"/>
          <w:b/>
          <w:sz w:val="28"/>
          <w:szCs w:val="28"/>
          <w:lang w:val="es-MX" w:eastAsia="en-US"/>
        </w:rPr>
      </w:pPr>
    </w:p>
    <w:p w:rsidR="00F26DD2" w:rsidRPr="00740B43" w:rsidRDefault="00034195" w:rsidP="00F26DD2">
      <w:pPr>
        <w:spacing w:line="360" w:lineRule="auto"/>
        <w:jc w:val="both"/>
        <w:rPr>
          <w:rFonts w:ascii="Palatino Linotype" w:hAnsi="Palatino Linotype" w:cs="Arial"/>
          <w:b/>
          <w:sz w:val="28"/>
          <w:szCs w:val="28"/>
        </w:rPr>
      </w:pPr>
      <w:r w:rsidRPr="00740B43">
        <w:rPr>
          <w:rFonts w:ascii="Palatino Linotype" w:eastAsia="Calibri" w:hAnsi="Palatino Linotype" w:cs="Arial"/>
          <w:b/>
          <w:sz w:val="28"/>
          <w:lang w:val="es-ES_tradnl" w:eastAsia="en-US"/>
        </w:rPr>
        <w:t>SÉPTIMO</w:t>
      </w:r>
      <w:r w:rsidR="00F26DD2" w:rsidRPr="00740B43">
        <w:rPr>
          <w:rFonts w:ascii="Palatino Linotype" w:eastAsia="Calibri" w:hAnsi="Palatino Linotype" w:cs="Arial"/>
          <w:b/>
          <w:sz w:val="28"/>
          <w:szCs w:val="28"/>
          <w:lang w:val="es-MX" w:eastAsia="en-US"/>
        </w:rPr>
        <w:t xml:space="preserve">. </w:t>
      </w:r>
      <w:r w:rsidR="00F26DD2" w:rsidRPr="00740B43">
        <w:rPr>
          <w:rFonts w:ascii="Palatino Linotype" w:hAnsi="Palatino Linotype" w:cs="Arial"/>
          <w:b/>
          <w:sz w:val="28"/>
          <w:szCs w:val="28"/>
        </w:rPr>
        <w:t>Del Cierre de Instrucción.</w:t>
      </w:r>
    </w:p>
    <w:p w:rsidR="00F26DD2" w:rsidRPr="00740B43" w:rsidRDefault="00F26DD2" w:rsidP="00F26DD2">
      <w:pPr>
        <w:spacing w:line="360" w:lineRule="auto"/>
        <w:jc w:val="both"/>
        <w:rPr>
          <w:rFonts w:ascii="Palatino Linotype" w:eastAsia="Calibri" w:hAnsi="Palatino Linotype" w:cs="Arial"/>
          <w:lang w:val="es-MX" w:eastAsia="en-US"/>
        </w:rPr>
      </w:pPr>
      <w:r w:rsidRPr="00740B43">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740B43">
        <w:rPr>
          <w:rFonts w:ascii="Palatino Linotype" w:eastAsia="Calibri" w:hAnsi="Palatino Linotype" w:cs="Arial"/>
          <w:b/>
          <w:lang w:val="es-MX" w:eastAsia="en-US"/>
        </w:rPr>
        <w:t>cierre de instrucción</w:t>
      </w:r>
      <w:r w:rsidRPr="00740B43">
        <w:rPr>
          <w:rFonts w:ascii="Palatino Linotype" w:eastAsia="Calibri" w:hAnsi="Palatino Linotype" w:cs="Arial"/>
          <w:lang w:val="es-MX" w:eastAsia="en-US"/>
        </w:rPr>
        <w:t xml:space="preserve"> en fecha </w:t>
      </w:r>
      <w:r w:rsidR="00034195" w:rsidRPr="00740B43">
        <w:rPr>
          <w:rFonts w:ascii="Palatino Linotype" w:eastAsia="Calibri" w:hAnsi="Palatino Linotype" w:cs="Arial"/>
          <w:b/>
          <w:lang w:val="es-MX" w:eastAsia="en-US"/>
        </w:rPr>
        <w:t>ocho de junio</w:t>
      </w:r>
      <w:r w:rsidRPr="00740B43">
        <w:rPr>
          <w:rFonts w:ascii="Palatino Linotype" w:eastAsia="Calibri" w:hAnsi="Palatino Linotype" w:cs="Arial"/>
          <w:b/>
          <w:lang w:val="es-MX" w:eastAsia="en-US"/>
        </w:rPr>
        <w:t xml:space="preserve"> de dos mil veintitrés</w:t>
      </w:r>
      <w:r w:rsidRPr="00740B43">
        <w:rPr>
          <w:rFonts w:ascii="Palatino Linotype" w:eastAsia="Calibri" w:hAnsi="Palatino Linotype" w:cs="Arial"/>
          <w:lang w:val="es-MX" w:eastAsia="en-US"/>
        </w:rPr>
        <w:t xml:space="preserve">, en </w:t>
      </w:r>
      <w:r w:rsidRPr="00740B43">
        <w:rPr>
          <w:rFonts w:ascii="Palatino Linotype" w:eastAsia="Calibri" w:hAnsi="Palatino Linotype" w:cs="Arial"/>
          <w:lang w:val="es-MX" w:eastAsia="en-US"/>
        </w:rPr>
        <w:lastRenderedPageBreak/>
        <w:t>términos del artículo 185 fracción VI de la Ley de Transparencia y Acceso a la Información Pública del Estado de México y Municipios, ordenándose turnar los expedientes a la resolución que en derecho proceda.</w:t>
      </w:r>
    </w:p>
    <w:p w:rsidR="00F26DD2" w:rsidRPr="00740B43" w:rsidRDefault="00F26DD2" w:rsidP="00F26DD2">
      <w:pPr>
        <w:spacing w:line="360" w:lineRule="auto"/>
        <w:jc w:val="both"/>
        <w:rPr>
          <w:rFonts w:ascii="Palatino Linotype" w:eastAsia="Calibri" w:hAnsi="Palatino Linotype" w:cs="Arial"/>
          <w:lang w:val="es-MX" w:eastAsia="en-US"/>
        </w:rPr>
      </w:pPr>
    </w:p>
    <w:p w:rsidR="00F26DD2" w:rsidRPr="00740B43" w:rsidRDefault="00607F97" w:rsidP="00F26DD2">
      <w:pPr>
        <w:spacing w:line="360" w:lineRule="auto"/>
        <w:jc w:val="both"/>
        <w:rPr>
          <w:rFonts w:ascii="Palatino Linotype" w:eastAsia="Calibri" w:hAnsi="Palatino Linotype" w:cs="Arial"/>
          <w:b/>
          <w:sz w:val="28"/>
          <w:lang w:val="es-ES_tradnl" w:eastAsia="en-US"/>
        </w:rPr>
      </w:pPr>
      <w:r w:rsidRPr="00740B43">
        <w:rPr>
          <w:rFonts w:ascii="Palatino Linotype" w:eastAsia="Calibri" w:hAnsi="Palatino Linotype" w:cs="Arial"/>
          <w:b/>
          <w:sz w:val="28"/>
          <w:lang w:val="es-ES_tradnl" w:eastAsia="en-US"/>
        </w:rPr>
        <w:t>OCTAVO</w:t>
      </w:r>
      <w:r w:rsidR="00F26DD2" w:rsidRPr="00740B43">
        <w:rPr>
          <w:rFonts w:ascii="Palatino Linotype" w:eastAsia="Calibri" w:hAnsi="Palatino Linotype" w:cs="Arial"/>
          <w:b/>
          <w:sz w:val="28"/>
          <w:lang w:val="es-ES_tradnl" w:eastAsia="en-US"/>
        </w:rPr>
        <w:t>. De la ampliación del término para resolver.</w:t>
      </w:r>
    </w:p>
    <w:p w:rsidR="00F26DD2" w:rsidRPr="00740B43" w:rsidRDefault="00F26DD2" w:rsidP="00F26DD2">
      <w:pPr>
        <w:spacing w:line="360" w:lineRule="auto"/>
        <w:jc w:val="both"/>
        <w:rPr>
          <w:rFonts w:ascii="Palatino Linotype" w:eastAsia="Calibri" w:hAnsi="Palatino Linotype" w:cs="Arial"/>
          <w:lang w:val="es-ES_tradnl" w:eastAsia="en-US"/>
        </w:rPr>
      </w:pPr>
      <w:r w:rsidRPr="00740B43">
        <w:rPr>
          <w:rFonts w:ascii="Palatino Linotype" w:eastAsia="Calibri" w:hAnsi="Palatino Linotype" w:cs="Arial"/>
          <w:lang w:val="es-ES_tradnl" w:eastAsia="en-US"/>
        </w:rPr>
        <w:t xml:space="preserve">En fecha </w:t>
      </w:r>
      <w:r w:rsidR="00607F97" w:rsidRPr="00740B43">
        <w:rPr>
          <w:rFonts w:ascii="Palatino Linotype" w:eastAsia="Calibri" w:hAnsi="Palatino Linotype" w:cs="Arial"/>
          <w:b/>
          <w:lang w:val="es-ES_tradnl" w:eastAsia="en-US"/>
        </w:rPr>
        <w:t>veintiuno</w:t>
      </w:r>
      <w:r w:rsidRPr="00740B43">
        <w:rPr>
          <w:rFonts w:ascii="Palatino Linotype" w:eastAsia="Calibri" w:hAnsi="Palatino Linotype" w:cs="Arial"/>
          <w:b/>
          <w:lang w:val="es-ES_tradnl" w:eastAsia="en-US"/>
        </w:rPr>
        <w:t xml:space="preserve"> de junio de dos mil veintitrés</w:t>
      </w:r>
      <w:r w:rsidRPr="00740B43">
        <w:rPr>
          <w:rFonts w:ascii="Palatino Linotype" w:eastAsia="Calibri" w:hAnsi="Palatino Linotype" w:cs="Arial"/>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rsidR="00607F97" w:rsidRPr="00740B43" w:rsidRDefault="00607F97" w:rsidP="00F26DD2">
      <w:pPr>
        <w:spacing w:line="360" w:lineRule="auto"/>
        <w:jc w:val="both"/>
        <w:rPr>
          <w:rFonts w:ascii="Palatino Linotype" w:eastAsia="Calibri" w:hAnsi="Palatino Linotype" w:cs="Arial"/>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 xml:space="preserve"> </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lastRenderedPageBreak/>
        <w:t xml:space="preserve"> </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 xml:space="preserve"> </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 xml:space="preserve"> </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a)</w:t>
      </w:r>
      <w:r w:rsidRPr="00740B43">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b)</w:t>
      </w:r>
      <w:r w:rsidRPr="00740B43">
        <w:rPr>
          <w:rFonts w:ascii="Palatino Linotype" w:eastAsiaTheme="minorHAnsi" w:hAnsi="Palatino Linotype" w:cstheme="minorBidi"/>
          <w:lang w:val="es-ES_tradnl" w:eastAsia="en-US"/>
        </w:rPr>
        <w:tab/>
        <w:t>Actividad Procesal del interesado: Acciones u omisiones del interesado.</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c)</w:t>
      </w:r>
      <w:r w:rsidRPr="00740B43">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d)</w:t>
      </w:r>
      <w:r w:rsidRPr="00740B43">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Argumento que encuentra sustento en la jurisprudencia P</w:t>
      </w:r>
      <w:proofErr w:type="gramStart"/>
      <w:r w:rsidRPr="00740B43">
        <w:rPr>
          <w:rFonts w:ascii="Palatino Linotype" w:eastAsiaTheme="minorHAnsi" w:hAnsi="Palatino Linotype" w:cstheme="minorBidi"/>
          <w:lang w:val="es-ES_tradnl" w:eastAsia="en-US"/>
        </w:rPr>
        <w:t>./</w:t>
      </w:r>
      <w:proofErr w:type="gramEnd"/>
      <w:r w:rsidRPr="00740B43">
        <w:rPr>
          <w:rFonts w:ascii="Palatino Linotype" w:eastAsiaTheme="minorHAnsi" w:hAnsi="Palatino Linotype" w:cstheme="minorBidi"/>
          <w:lang w:val="es-ES_tradnl"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registro digital 2002351.</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26DD2" w:rsidRPr="00740B43" w:rsidRDefault="00F26DD2" w:rsidP="00F26DD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B43">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rsidR="00F26DD2" w:rsidRPr="00740B43" w:rsidRDefault="00F26DD2" w:rsidP="00F26DD2">
      <w:pPr>
        <w:spacing w:line="360" w:lineRule="auto"/>
        <w:jc w:val="both"/>
        <w:rPr>
          <w:rFonts w:ascii="Palatino Linotype" w:eastAsia="Calibri" w:hAnsi="Palatino Linotype" w:cs="Arial"/>
          <w:lang w:val="es-ES_tradnl" w:eastAsia="en-US"/>
        </w:rPr>
      </w:pPr>
    </w:p>
    <w:p w:rsidR="00F26DD2" w:rsidRPr="00740B43" w:rsidRDefault="00F26DD2" w:rsidP="00F26DD2">
      <w:pPr>
        <w:spacing w:line="360" w:lineRule="auto"/>
        <w:jc w:val="both"/>
        <w:rPr>
          <w:rFonts w:ascii="Palatino Linotype" w:eastAsia="Calibri" w:hAnsi="Palatino Linotype" w:cs="Arial"/>
          <w:lang w:val="es-MX" w:eastAsia="en-US"/>
        </w:rPr>
      </w:pPr>
    </w:p>
    <w:p w:rsidR="00F26DD2" w:rsidRPr="00740B43" w:rsidRDefault="00F26DD2" w:rsidP="00F26DD2">
      <w:pPr>
        <w:spacing w:line="360" w:lineRule="auto"/>
        <w:jc w:val="both"/>
        <w:rPr>
          <w:rFonts w:ascii="Palatino Linotype" w:eastAsia="Calibri" w:hAnsi="Palatino Linotype" w:cs="Arial"/>
          <w:lang w:val="es-MX" w:eastAsia="en-US"/>
        </w:rPr>
      </w:pPr>
    </w:p>
    <w:p w:rsidR="00F26DD2" w:rsidRPr="00740B43" w:rsidRDefault="00F26DD2" w:rsidP="00F26DD2">
      <w:pPr>
        <w:spacing w:line="360" w:lineRule="auto"/>
        <w:jc w:val="center"/>
        <w:rPr>
          <w:rFonts w:ascii="Palatino Linotype" w:hAnsi="Palatino Linotype"/>
          <w:b/>
          <w:bCs/>
          <w:spacing w:val="60"/>
          <w:sz w:val="28"/>
          <w:lang w:val="es-ES_tradnl"/>
        </w:rPr>
      </w:pPr>
      <w:r w:rsidRPr="00740B43">
        <w:rPr>
          <w:rFonts w:ascii="Palatino Linotype" w:hAnsi="Palatino Linotype"/>
          <w:b/>
          <w:bCs/>
          <w:spacing w:val="60"/>
          <w:sz w:val="28"/>
          <w:lang w:val="es-ES_tradnl"/>
        </w:rPr>
        <w:t>CONSIDERANDO</w:t>
      </w:r>
    </w:p>
    <w:p w:rsidR="00F26DD2" w:rsidRPr="00740B43" w:rsidRDefault="00F26DD2" w:rsidP="00F26DD2">
      <w:pPr>
        <w:spacing w:line="360" w:lineRule="auto"/>
        <w:ind w:right="49"/>
        <w:jc w:val="both"/>
        <w:rPr>
          <w:rFonts w:ascii="Palatino Linotype" w:hAnsi="Palatino Linotype"/>
          <w:szCs w:val="28"/>
        </w:rPr>
      </w:pPr>
    </w:p>
    <w:p w:rsidR="00F26DD2" w:rsidRPr="00740B43" w:rsidRDefault="00F26DD2" w:rsidP="00F26DD2">
      <w:pPr>
        <w:spacing w:line="360" w:lineRule="auto"/>
        <w:ind w:right="49"/>
        <w:jc w:val="both"/>
        <w:rPr>
          <w:rFonts w:ascii="Palatino Linotype" w:hAnsi="Palatino Linotype"/>
          <w:b/>
          <w:sz w:val="28"/>
          <w:szCs w:val="28"/>
        </w:rPr>
      </w:pPr>
      <w:r w:rsidRPr="00740B43">
        <w:rPr>
          <w:rFonts w:ascii="Palatino Linotype" w:hAnsi="Palatino Linotype"/>
          <w:b/>
          <w:sz w:val="28"/>
          <w:szCs w:val="28"/>
        </w:rPr>
        <w:t>PRIMERO.</w:t>
      </w:r>
      <w:r w:rsidRPr="00740B43">
        <w:rPr>
          <w:rFonts w:ascii="Palatino Linotype" w:hAnsi="Palatino Linotype"/>
          <w:sz w:val="28"/>
          <w:szCs w:val="28"/>
        </w:rPr>
        <w:t xml:space="preserve"> </w:t>
      </w:r>
      <w:r w:rsidRPr="00740B43">
        <w:rPr>
          <w:rFonts w:ascii="Palatino Linotype" w:hAnsi="Palatino Linotype"/>
          <w:b/>
          <w:sz w:val="28"/>
          <w:szCs w:val="28"/>
        </w:rPr>
        <w:t xml:space="preserve">Competencia. </w:t>
      </w:r>
    </w:p>
    <w:p w:rsidR="00F26DD2" w:rsidRPr="00740B43" w:rsidRDefault="00F26DD2" w:rsidP="00F26DD2">
      <w:pPr>
        <w:spacing w:before="240" w:line="360" w:lineRule="auto"/>
        <w:jc w:val="both"/>
        <w:rPr>
          <w:rFonts w:ascii="Palatino Linotype" w:eastAsia="Calibri" w:hAnsi="Palatino Linotype" w:cs="Arial"/>
          <w:color w:val="000000" w:themeColor="text1"/>
        </w:rPr>
      </w:pPr>
      <w:r w:rsidRPr="00740B43">
        <w:rPr>
          <w:rFonts w:ascii="Palatino Linotype" w:hAnsi="Palatino Linotype" w:cs="Arial"/>
        </w:rPr>
        <w:lastRenderedPageBreak/>
        <w:t xml:space="preserve">Este Instituto de Transparencia, Acceso a la Información Pública y Protección de Datos Personales del Estado de México, es competente para conocer y resolver el presente recurso de revisión interpuesto por </w:t>
      </w:r>
      <w:r w:rsidRPr="00740B43">
        <w:rPr>
          <w:rFonts w:ascii="Palatino Linotype" w:hAnsi="Palatino Linotype" w:cs="Arial"/>
          <w:b/>
        </w:rPr>
        <w:t xml:space="preserve">la parte recurrente </w:t>
      </w:r>
      <w:r w:rsidRPr="00740B43">
        <w:rPr>
          <w:rFonts w:ascii="Palatino Linotype" w:hAnsi="Palatino Linotype" w:cs="Arial"/>
        </w:rPr>
        <w:t xml:space="preserve">conforme a lo dispuesto en los artículos 1, párrafos segundo y tercero, </w:t>
      </w:r>
      <w:r w:rsidRPr="00740B43">
        <w:rPr>
          <w:rFonts w:ascii="Palatino Linotype" w:eastAsia="Calibri" w:hAnsi="Palatino Linotype"/>
          <w:color w:val="000000" w:themeColor="text1"/>
        </w:rPr>
        <w:t>6, apartado A, fracción IV de la Constitución Política de los Estados Unidos M</w:t>
      </w:r>
      <w:r w:rsidR="00607F97" w:rsidRPr="00740B43">
        <w:rPr>
          <w:rFonts w:ascii="Palatino Linotype" w:eastAsia="Calibri" w:hAnsi="Palatino Linotype"/>
          <w:color w:val="000000" w:themeColor="text1"/>
        </w:rPr>
        <w:t xml:space="preserve">exicanos; 5, párrafos trigésimo </w:t>
      </w:r>
      <w:r w:rsidRPr="00740B43">
        <w:rPr>
          <w:rFonts w:ascii="Palatino Linotype" w:eastAsia="Calibri" w:hAnsi="Palatino Linotype"/>
          <w:color w:val="000000" w:themeColor="text1"/>
        </w:rPr>
        <w:t>segundo</w:t>
      </w:r>
      <w:r w:rsidR="00607F97" w:rsidRPr="00740B43">
        <w:rPr>
          <w:rFonts w:ascii="Palatino Linotype" w:eastAsia="Calibri" w:hAnsi="Palatino Linotype"/>
          <w:color w:val="000000" w:themeColor="text1"/>
        </w:rPr>
        <w:t xml:space="preserve"> y trigésimo tercero</w:t>
      </w:r>
      <w:r w:rsidRPr="00740B43">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w:t>
      </w:r>
      <w:r w:rsidRPr="00740B43">
        <w:rPr>
          <w:rFonts w:ascii="Palatino Linotype" w:eastAsia="Calibri" w:hAnsi="Palatino Linotype" w:cs="Arial"/>
          <w:color w:val="000000" w:themeColor="text1"/>
        </w:rPr>
        <w:t>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F26DD2" w:rsidRPr="00740B43" w:rsidRDefault="00F26DD2" w:rsidP="00F26DD2">
      <w:pPr>
        <w:spacing w:before="240" w:line="360" w:lineRule="auto"/>
        <w:jc w:val="both"/>
        <w:rPr>
          <w:rFonts w:ascii="Palatino Linotype" w:eastAsia="Calibri" w:hAnsi="Palatino Linotype"/>
          <w:b/>
          <w:color w:val="000000" w:themeColor="text1"/>
        </w:rPr>
      </w:pPr>
    </w:p>
    <w:p w:rsidR="00F26DD2" w:rsidRPr="00740B43" w:rsidRDefault="00F26DD2" w:rsidP="00F26DD2">
      <w:pPr>
        <w:pStyle w:val="Prrafodelista"/>
        <w:autoSpaceDE w:val="0"/>
        <w:autoSpaceDN w:val="0"/>
        <w:adjustRightInd w:val="0"/>
        <w:spacing w:before="240" w:after="160" w:line="360" w:lineRule="auto"/>
        <w:ind w:left="0"/>
        <w:jc w:val="both"/>
        <w:rPr>
          <w:rFonts w:ascii="Palatino Linotype" w:hAnsi="Palatino Linotype" w:cs="Arial"/>
          <w:b/>
        </w:rPr>
      </w:pPr>
      <w:r w:rsidRPr="00740B43">
        <w:rPr>
          <w:rFonts w:ascii="Palatino Linotype" w:hAnsi="Palatino Linotype" w:cs="Arial"/>
          <w:b/>
          <w:sz w:val="28"/>
        </w:rPr>
        <w:t>SEGUNDO</w:t>
      </w:r>
      <w:r w:rsidRPr="00740B43">
        <w:rPr>
          <w:rFonts w:ascii="Palatino Linotype" w:hAnsi="Palatino Linotype" w:cs="Arial"/>
          <w:b/>
        </w:rPr>
        <w:t xml:space="preserve">. </w:t>
      </w:r>
      <w:r w:rsidRPr="00740B43">
        <w:rPr>
          <w:rFonts w:ascii="Palatino Linotype" w:hAnsi="Palatino Linotype" w:cs="Arial"/>
          <w:b/>
          <w:sz w:val="28"/>
        </w:rPr>
        <w:t>De</w:t>
      </w:r>
      <w:r w:rsidRPr="00740B43">
        <w:rPr>
          <w:rFonts w:ascii="Palatino Linotype" w:hAnsi="Palatino Linotype" w:cs="Arial"/>
          <w:b/>
          <w:sz w:val="28"/>
          <w:szCs w:val="28"/>
        </w:rPr>
        <w:t xml:space="preserve"> los alcances del recurso de revisión.</w:t>
      </w:r>
      <w:r w:rsidRPr="00740B43">
        <w:rPr>
          <w:rFonts w:ascii="Palatino Linotype" w:hAnsi="Palatino Linotype" w:cs="Arial"/>
          <w:b/>
        </w:rPr>
        <w:t xml:space="preserve"> </w:t>
      </w:r>
    </w:p>
    <w:p w:rsidR="00F26DD2" w:rsidRPr="00740B43" w:rsidRDefault="00F26DD2" w:rsidP="00F26DD2">
      <w:pPr>
        <w:autoSpaceDE w:val="0"/>
        <w:autoSpaceDN w:val="0"/>
        <w:adjustRightInd w:val="0"/>
        <w:spacing w:line="360" w:lineRule="auto"/>
        <w:jc w:val="both"/>
        <w:rPr>
          <w:rFonts w:ascii="Palatino Linotype" w:hAnsi="Palatino Linotype" w:cs="Arial"/>
        </w:rPr>
      </w:pPr>
      <w:r w:rsidRPr="00740B4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26DD2" w:rsidRPr="00740B43" w:rsidRDefault="00F26DD2" w:rsidP="00F26DD2">
      <w:pPr>
        <w:pStyle w:val="Prrafodelista"/>
        <w:autoSpaceDE w:val="0"/>
        <w:autoSpaceDN w:val="0"/>
        <w:adjustRightInd w:val="0"/>
        <w:spacing w:before="240" w:after="160" w:line="360" w:lineRule="auto"/>
        <w:ind w:left="0"/>
        <w:jc w:val="both"/>
        <w:rPr>
          <w:rFonts w:ascii="Palatino Linotype" w:hAnsi="Palatino Linotype" w:cs="Arial"/>
          <w:b/>
          <w:sz w:val="28"/>
        </w:rPr>
      </w:pPr>
    </w:p>
    <w:p w:rsidR="00F26DD2" w:rsidRPr="00740B43" w:rsidRDefault="00F26DD2" w:rsidP="00F26DD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40B43">
        <w:rPr>
          <w:rFonts w:ascii="Palatino Linotype" w:hAnsi="Palatino Linotype" w:cs="Arial"/>
          <w:b/>
          <w:sz w:val="28"/>
        </w:rPr>
        <w:lastRenderedPageBreak/>
        <w:t>TERCERO</w:t>
      </w:r>
      <w:r w:rsidRPr="00740B43">
        <w:rPr>
          <w:rFonts w:ascii="Palatino Linotype" w:hAnsi="Palatino Linotype" w:cs="Arial"/>
          <w:b/>
        </w:rPr>
        <w:t xml:space="preserve">. </w:t>
      </w:r>
      <w:r w:rsidRPr="00740B43">
        <w:rPr>
          <w:rFonts w:ascii="Palatino Linotype" w:hAnsi="Palatino Linotype" w:cs="Arial"/>
          <w:b/>
          <w:sz w:val="28"/>
          <w:szCs w:val="28"/>
        </w:rPr>
        <w:t>De las causas de improcedencia.</w:t>
      </w:r>
    </w:p>
    <w:p w:rsidR="00F26DD2" w:rsidRPr="00740B43" w:rsidRDefault="00F26DD2" w:rsidP="00F26DD2">
      <w:pPr>
        <w:pStyle w:val="Prrafodelista"/>
        <w:autoSpaceDE w:val="0"/>
        <w:autoSpaceDN w:val="0"/>
        <w:adjustRightInd w:val="0"/>
        <w:spacing w:before="240" w:after="160" w:line="360" w:lineRule="auto"/>
        <w:ind w:left="0"/>
        <w:jc w:val="both"/>
        <w:rPr>
          <w:rFonts w:ascii="Palatino Linotype" w:hAnsi="Palatino Linotype" w:cs="Arial"/>
        </w:rPr>
      </w:pPr>
      <w:r w:rsidRPr="00740B4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26DD2" w:rsidRPr="00740B43" w:rsidRDefault="00F26DD2" w:rsidP="00F26DD2">
      <w:pPr>
        <w:pStyle w:val="Prrafodelista"/>
        <w:autoSpaceDE w:val="0"/>
        <w:autoSpaceDN w:val="0"/>
        <w:adjustRightInd w:val="0"/>
        <w:spacing w:line="360" w:lineRule="auto"/>
        <w:ind w:left="0"/>
        <w:jc w:val="both"/>
        <w:rPr>
          <w:rFonts w:ascii="Palatino Linotype" w:hAnsi="Palatino Linotype" w:cs="Arial"/>
        </w:rPr>
      </w:pPr>
      <w:r w:rsidRPr="00740B43">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0B43">
        <w:rPr>
          <w:rStyle w:val="Refdenotaalpie"/>
          <w:rFonts w:ascii="Palatino Linotype" w:hAnsi="Palatino Linotype" w:cs="Arial"/>
        </w:rPr>
        <w:footnoteReference w:id="1"/>
      </w:r>
      <w:r w:rsidRPr="00740B43">
        <w:rPr>
          <w:rFonts w:ascii="Palatino Linotype" w:hAnsi="Palatino Linotype" w:cs="Arial"/>
        </w:rPr>
        <w:t xml:space="preserve">. Así las cosas, del análisis de los </w:t>
      </w:r>
      <w:r w:rsidRPr="00740B43">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F26DD2" w:rsidRPr="00740B43" w:rsidRDefault="00F26DD2" w:rsidP="00F26DD2">
      <w:pPr>
        <w:tabs>
          <w:tab w:val="left" w:pos="709"/>
        </w:tabs>
        <w:spacing w:before="240" w:line="360" w:lineRule="auto"/>
        <w:ind w:right="51"/>
        <w:jc w:val="both"/>
        <w:rPr>
          <w:rFonts w:ascii="Palatino Linotype" w:hAnsi="Palatino Linotype"/>
          <w:b/>
          <w:sz w:val="28"/>
          <w:szCs w:val="28"/>
        </w:rPr>
      </w:pPr>
    </w:p>
    <w:p w:rsidR="00F26DD2" w:rsidRPr="00740B43" w:rsidRDefault="00F26DD2" w:rsidP="00F26DD2">
      <w:pPr>
        <w:tabs>
          <w:tab w:val="left" w:pos="709"/>
        </w:tabs>
        <w:spacing w:before="240" w:line="360" w:lineRule="auto"/>
        <w:ind w:right="51"/>
        <w:jc w:val="both"/>
        <w:rPr>
          <w:rFonts w:ascii="Palatino Linotype" w:hAnsi="Palatino Linotype"/>
          <w:b/>
          <w:sz w:val="28"/>
          <w:szCs w:val="28"/>
        </w:rPr>
      </w:pPr>
      <w:r w:rsidRPr="00740B43">
        <w:rPr>
          <w:rFonts w:ascii="Palatino Linotype" w:hAnsi="Palatino Linotype"/>
          <w:b/>
          <w:sz w:val="28"/>
          <w:szCs w:val="28"/>
        </w:rPr>
        <w:t xml:space="preserve">CUARTO. Estudio y resolución del asunto </w:t>
      </w:r>
      <w:r w:rsidRPr="00740B43">
        <w:rPr>
          <w:rFonts w:ascii="Palatino Linotype" w:hAnsi="Palatino Linotype"/>
          <w:b/>
          <w:sz w:val="28"/>
          <w:szCs w:val="28"/>
        </w:rPr>
        <w:tab/>
      </w:r>
    </w:p>
    <w:p w:rsidR="00F26DD2" w:rsidRPr="00740B43" w:rsidRDefault="00F26DD2" w:rsidP="00F26DD2">
      <w:pPr>
        <w:pStyle w:val="Prrafodelista"/>
        <w:autoSpaceDE w:val="0"/>
        <w:autoSpaceDN w:val="0"/>
        <w:adjustRightInd w:val="0"/>
        <w:spacing w:before="240" w:after="160" w:line="360" w:lineRule="auto"/>
        <w:ind w:left="0"/>
        <w:jc w:val="both"/>
        <w:rPr>
          <w:rFonts w:ascii="Palatino Linotype" w:hAnsi="Palatino Linotype" w:cs="Arial"/>
        </w:rPr>
      </w:pPr>
      <w:r w:rsidRPr="00740B4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F26DD2" w:rsidRPr="00740B43" w:rsidRDefault="00F26DD2" w:rsidP="00F26DD2">
      <w:pPr>
        <w:autoSpaceDE w:val="0"/>
        <w:autoSpaceDN w:val="0"/>
        <w:adjustRightInd w:val="0"/>
        <w:ind w:left="567" w:right="567"/>
        <w:jc w:val="right"/>
        <w:rPr>
          <w:rFonts w:ascii="Palatino Linotype" w:eastAsia="Calibri" w:hAnsi="Palatino Linotype" w:cs="Arial"/>
        </w:rPr>
      </w:pPr>
    </w:p>
    <w:p w:rsidR="00F26DD2" w:rsidRPr="00740B43" w:rsidRDefault="00F26DD2" w:rsidP="00F26DD2">
      <w:pPr>
        <w:spacing w:line="360" w:lineRule="auto"/>
        <w:jc w:val="both"/>
        <w:rPr>
          <w:rFonts w:ascii="Palatino Linotype" w:hAnsi="Palatino Linotype" w:cs="Arial"/>
        </w:rPr>
      </w:pPr>
      <w:r w:rsidRPr="00740B43">
        <w:rPr>
          <w:rFonts w:ascii="Palatino Linotype" w:hAnsi="Palatino Linotype" w:cs="Tahoma"/>
          <w:bCs/>
        </w:rPr>
        <w:t xml:space="preserve">Bajo estas líneas argumentativas, al retomar y delimitar los requerimientos del ahora </w:t>
      </w:r>
      <w:r w:rsidRPr="00740B43">
        <w:rPr>
          <w:rFonts w:ascii="Palatino Linotype" w:hAnsi="Palatino Linotype" w:cs="Tahoma"/>
          <w:b/>
          <w:bCs/>
        </w:rPr>
        <w:t>Recurrente</w:t>
      </w:r>
      <w:r w:rsidRPr="00740B43">
        <w:rPr>
          <w:rFonts w:ascii="Palatino Linotype" w:hAnsi="Palatino Linotype" w:cs="Tahoma"/>
          <w:bCs/>
        </w:rPr>
        <w:t>, de manera objetiva se precisa que requiere la siguiente información:</w:t>
      </w:r>
    </w:p>
    <w:p w:rsidR="00F26DD2" w:rsidRPr="00740B43" w:rsidRDefault="00607F97" w:rsidP="00607F97">
      <w:pPr>
        <w:pStyle w:val="Prrafodelista"/>
        <w:numPr>
          <w:ilvl w:val="0"/>
          <w:numId w:val="15"/>
        </w:numPr>
        <w:tabs>
          <w:tab w:val="left" w:pos="1828"/>
        </w:tabs>
        <w:spacing w:line="360" w:lineRule="auto"/>
        <w:jc w:val="both"/>
        <w:rPr>
          <w:rFonts w:ascii="Palatino Linotype" w:hAnsi="Palatino Linotype" w:cs="Tahoma"/>
          <w:bCs/>
        </w:rPr>
      </w:pPr>
      <w:r w:rsidRPr="00740B43">
        <w:rPr>
          <w:rFonts w:ascii="Palatino Linotype" w:hAnsi="Palatino Linotype" w:cs="Tahoma"/>
          <w:bCs/>
        </w:rPr>
        <w:t>Balanza de com</w:t>
      </w:r>
      <w:r w:rsidR="002257E0" w:rsidRPr="00740B43">
        <w:rPr>
          <w:rFonts w:ascii="Palatino Linotype" w:hAnsi="Palatino Linotype" w:cs="Tahoma"/>
          <w:bCs/>
        </w:rPr>
        <w:t>probación detallada, más reciente.</w:t>
      </w:r>
    </w:p>
    <w:p w:rsidR="002257E0" w:rsidRPr="00740B43" w:rsidRDefault="002257E0" w:rsidP="00607F97">
      <w:pPr>
        <w:pStyle w:val="Prrafodelista"/>
        <w:numPr>
          <w:ilvl w:val="0"/>
          <w:numId w:val="15"/>
        </w:numPr>
        <w:tabs>
          <w:tab w:val="left" w:pos="1828"/>
        </w:tabs>
        <w:spacing w:line="360" w:lineRule="auto"/>
        <w:jc w:val="both"/>
        <w:rPr>
          <w:rFonts w:ascii="Palatino Linotype" w:hAnsi="Palatino Linotype" w:cs="Tahoma"/>
          <w:bCs/>
        </w:rPr>
      </w:pPr>
      <w:r w:rsidRPr="00740B43">
        <w:rPr>
          <w:rFonts w:ascii="Palatino Linotype" w:hAnsi="Palatino Linotype" w:cs="Tahoma"/>
          <w:bCs/>
        </w:rPr>
        <w:t>Fondo fijo asignado al presidente.</w:t>
      </w:r>
    </w:p>
    <w:p w:rsidR="002257E0" w:rsidRPr="00740B43" w:rsidRDefault="002257E0" w:rsidP="00607F97">
      <w:pPr>
        <w:pStyle w:val="Prrafodelista"/>
        <w:numPr>
          <w:ilvl w:val="0"/>
          <w:numId w:val="15"/>
        </w:numPr>
        <w:tabs>
          <w:tab w:val="left" w:pos="1828"/>
        </w:tabs>
        <w:spacing w:line="360" w:lineRule="auto"/>
        <w:jc w:val="both"/>
        <w:rPr>
          <w:rFonts w:ascii="Palatino Linotype" w:hAnsi="Palatino Linotype" w:cs="Tahoma"/>
          <w:bCs/>
        </w:rPr>
      </w:pPr>
      <w:r w:rsidRPr="00740B43">
        <w:rPr>
          <w:rFonts w:ascii="Palatino Linotype" w:hAnsi="Palatino Linotype" w:cs="Tahoma"/>
          <w:bCs/>
        </w:rPr>
        <w:t>Fondo revolvente asignado al presidente municipal.</w:t>
      </w:r>
    </w:p>
    <w:p w:rsidR="002257E0" w:rsidRPr="00740B43" w:rsidRDefault="002257E0" w:rsidP="00607F97">
      <w:pPr>
        <w:pStyle w:val="Prrafodelista"/>
        <w:numPr>
          <w:ilvl w:val="0"/>
          <w:numId w:val="15"/>
        </w:numPr>
        <w:tabs>
          <w:tab w:val="left" w:pos="1828"/>
        </w:tabs>
        <w:spacing w:line="360" w:lineRule="auto"/>
        <w:jc w:val="both"/>
        <w:rPr>
          <w:rFonts w:ascii="Palatino Linotype" w:hAnsi="Palatino Linotype" w:cs="Tahoma"/>
          <w:bCs/>
        </w:rPr>
      </w:pPr>
      <w:r w:rsidRPr="00740B43">
        <w:rPr>
          <w:rFonts w:ascii="Palatino Linotype" w:hAnsi="Palatino Linotype" w:cs="Tahoma"/>
          <w:bCs/>
        </w:rPr>
        <w:t>Comprobación de gastos de cualquier tipo del presidente municipal.</w:t>
      </w:r>
    </w:p>
    <w:p w:rsidR="00607F97" w:rsidRPr="00740B43" w:rsidRDefault="00830FD8" w:rsidP="00830FD8">
      <w:pPr>
        <w:spacing w:before="240" w:line="360" w:lineRule="auto"/>
        <w:jc w:val="center"/>
        <w:rPr>
          <w:rFonts w:ascii="Palatino Linotype" w:hAnsi="Palatino Linotype"/>
          <w:szCs w:val="28"/>
          <w:u w:val="single"/>
          <w:lang w:val="es-MX"/>
        </w:rPr>
      </w:pPr>
      <w:r w:rsidRPr="00740B43">
        <w:rPr>
          <w:rFonts w:ascii="Palatino Linotype" w:hAnsi="Palatino Linotype"/>
          <w:b/>
          <w:bCs/>
          <w:u w:val="single"/>
        </w:rPr>
        <w:lastRenderedPageBreak/>
        <w:t>BALANZA DE COMPROBACIÓN DETALLADA</w:t>
      </w:r>
    </w:p>
    <w:p w:rsidR="002257E0" w:rsidRPr="00740B43" w:rsidRDefault="001C18F7" w:rsidP="001C18F7">
      <w:pPr>
        <w:spacing w:before="240" w:line="360" w:lineRule="auto"/>
        <w:jc w:val="both"/>
        <w:rPr>
          <w:rFonts w:ascii="Palatino Linotype" w:hAnsi="Palatino Linotype"/>
          <w:b/>
          <w:bCs/>
        </w:rPr>
      </w:pPr>
      <w:r w:rsidRPr="00740B43">
        <w:rPr>
          <w:rFonts w:ascii="Palatino Linotype" w:hAnsi="Palatino Linotype"/>
          <w:bCs/>
        </w:rPr>
        <w:t>S</w:t>
      </w:r>
      <w:r w:rsidR="002257E0" w:rsidRPr="00740B43">
        <w:rPr>
          <w:rFonts w:ascii="Palatino Linotype" w:hAnsi="Palatino Linotype"/>
          <w:bCs/>
        </w:rPr>
        <w:t xml:space="preserve">olicitud número </w:t>
      </w:r>
      <w:r w:rsidRPr="00740B43">
        <w:rPr>
          <w:rFonts w:ascii="Palatino Linotype" w:hAnsi="Palatino Linotype"/>
          <w:b/>
          <w:bCs/>
        </w:rPr>
        <w:t xml:space="preserve">00175/ATIZARA/IP/2023, </w:t>
      </w:r>
      <w:r w:rsidRPr="00740B43">
        <w:rPr>
          <w:rFonts w:ascii="Palatino Linotype" w:hAnsi="Palatino Linotype"/>
          <w:bCs/>
        </w:rPr>
        <w:t>correspond</w:t>
      </w:r>
      <w:r w:rsidR="00830FD8" w:rsidRPr="00740B43">
        <w:rPr>
          <w:rFonts w:ascii="Palatino Linotype" w:hAnsi="Palatino Linotype"/>
          <w:bCs/>
        </w:rPr>
        <w:t>e</w:t>
      </w:r>
      <w:r w:rsidRPr="00740B43">
        <w:rPr>
          <w:rFonts w:ascii="Palatino Linotype" w:hAnsi="Palatino Linotype"/>
          <w:bCs/>
        </w:rPr>
        <w:t xml:space="preserve"> al recurso de revisión número </w:t>
      </w:r>
      <w:r w:rsidRPr="00740B43">
        <w:rPr>
          <w:rFonts w:ascii="Palatino Linotype" w:hAnsi="Palatino Linotype"/>
          <w:b/>
          <w:bCs/>
        </w:rPr>
        <w:t>2520/INFOEM/IP/RR/2023.</w:t>
      </w:r>
      <w:r w:rsidR="00A42818" w:rsidRPr="00740B43">
        <w:rPr>
          <w:rFonts w:ascii="Palatino Linotype" w:hAnsi="Palatino Linotype"/>
          <w:b/>
          <w:bCs/>
        </w:rPr>
        <w:tab/>
      </w:r>
    </w:p>
    <w:p w:rsidR="001C18F7" w:rsidRPr="00740B43" w:rsidRDefault="001C18F7" w:rsidP="001C18F7">
      <w:pPr>
        <w:spacing w:before="240" w:line="360" w:lineRule="auto"/>
        <w:jc w:val="both"/>
        <w:rPr>
          <w:rFonts w:ascii="Palatino Linotype" w:hAnsi="Palatino Linotype" w:cs="Arial"/>
          <w:b/>
        </w:rPr>
      </w:pPr>
      <w:r w:rsidRPr="00740B43">
        <w:rPr>
          <w:rFonts w:ascii="Palatino Linotype" w:hAnsi="Palatino Linotype"/>
          <w:b/>
          <w:bCs/>
        </w:rPr>
        <w:t>RESPUESTA.</w:t>
      </w:r>
    </w:p>
    <w:p w:rsidR="0079188D" w:rsidRPr="00740B43" w:rsidRDefault="0079188D" w:rsidP="0079188D">
      <w:pPr>
        <w:pStyle w:val="Sinespaciado"/>
        <w:numPr>
          <w:ilvl w:val="0"/>
          <w:numId w:val="16"/>
        </w:numPr>
        <w:spacing w:before="240" w:line="360" w:lineRule="auto"/>
        <w:jc w:val="both"/>
        <w:rPr>
          <w:rFonts w:ascii="Palatino Linotype" w:hAnsi="Palatino Linotype"/>
          <w:b/>
          <w:bCs/>
          <w:sz w:val="24"/>
        </w:rPr>
      </w:pPr>
      <w:r w:rsidRPr="00740B43">
        <w:rPr>
          <w:rFonts w:ascii="Palatino Linotype" w:hAnsi="Palatino Linotype"/>
          <w:b/>
          <w:bCs/>
          <w:sz w:val="24"/>
        </w:rPr>
        <w:t xml:space="preserve">RCI 00175-1425-2023.pdf: </w:t>
      </w:r>
      <w:r w:rsidRPr="00740B43">
        <w:rPr>
          <w:rFonts w:ascii="Palatino Linotype" w:hAnsi="Palatino Linotype"/>
          <w:bCs/>
          <w:sz w:val="24"/>
        </w:rPr>
        <w:t>constante de una foja, en formato PDF, contiene el oficio número TM/12425/2023, de fecha ocho de abril de dos mil veintitrés, firmado por el Tesorero Municipal, dirigido al Titular de la Unidad de Transparencia y Acceso a la Información Pública, en el cual hace entrega de los archivos siguientes.</w:t>
      </w:r>
    </w:p>
    <w:p w:rsidR="00AC3593" w:rsidRPr="00740B43" w:rsidRDefault="00AC3593" w:rsidP="00AC3593">
      <w:pPr>
        <w:pStyle w:val="Sinespaciado"/>
        <w:numPr>
          <w:ilvl w:val="0"/>
          <w:numId w:val="16"/>
        </w:numPr>
        <w:spacing w:before="240" w:line="360" w:lineRule="auto"/>
        <w:rPr>
          <w:rFonts w:ascii="Palatino Linotype" w:hAnsi="Palatino Linotype"/>
          <w:b/>
          <w:bCs/>
          <w:sz w:val="24"/>
        </w:rPr>
      </w:pPr>
      <w:r w:rsidRPr="00740B43">
        <w:rPr>
          <w:rFonts w:ascii="Palatino Linotype" w:hAnsi="Palatino Linotype"/>
          <w:b/>
          <w:bCs/>
          <w:sz w:val="24"/>
        </w:rPr>
        <w:t>BALANZA DE COMPROBACIÓN</w:t>
      </w:r>
      <w:r w:rsidR="00D77701" w:rsidRPr="00740B43">
        <w:rPr>
          <w:rFonts w:ascii="Palatino Linotype" w:hAnsi="Palatino Linotype"/>
          <w:b/>
          <w:bCs/>
          <w:sz w:val="24"/>
        </w:rPr>
        <w:t xml:space="preserve"> </w:t>
      </w:r>
      <w:r w:rsidRPr="00740B43">
        <w:rPr>
          <w:rFonts w:ascii="Palatino Linotype" w:hAnsi="Palatino Linotype"/>
          <w:b/>
          <w:bCs/>
          <w:sz w:val="24"/>
        </w:rPr>
        <w:t>TESTADA 2023.pdf:</w:t>
      </w:r>
      <w:r w:rsidR="00D77701" w:rsidRPr="00740B43">
        <w:rPr>
          <w:rFonts w:ascii="Palatino Linotype" w:hAnsi="Palatino Linotype"/>
          <w:b/>
          <w:bCs/>
          <w:sz w:val="24"/>
        </w:rPr>
        <w:t xml:space="preserve"> </w:t>
      </w:r>
      <w:r w:rsidR="00A42818" w:rsidRPr="00740B43">
        <w:rPr>
          <w:rFonts w:ascii="Palatino Linotype" w:hAnsi="Palatino Linotype"/>
          <w:bCs/>
          <w:sz w:val="24"/>
        </w:rPr>
        <w:t>constante de cuatrocientas dos fojas, en formato PDF, contiene la Balanza de Comprobación Detallada, del primero al veintiuno de abril de dos mil veintitrés, testada</w:t>
      </w:r>
      <w:r w:rsidR="001A3867" w:rsidRPr="00740B43">
        <w:rPr>
          <w:rFonts w:ascii="Palatino Linotype" w:hAnsi="Palatino Linotype"/>
          <w:bCs/>
          <w:sz w:val="24"/>
        </w:rPr>
        <w:t>.</w:t>
      </w:r>
    </w:p>
    <w:p w:rsidR="0079188D" w:rsidRPr="00740B43" w:rsidRDefault="007C5097" w:rsidP="00FE5ABD">
      <w:pPr>
        <w:pStyle w:val="Sinespaciado"/>
        <w:numPr>
          <w:ilvl w:val="0"/>
          <w:numId w:val="16"/>
        </w:numPr>
        <w:spacing w:before="240" w:line="360" w:lineRule="auto"/>
        <w:jc w:val="both"/>
        <w:rPr>
          <w:rFonts w:ascii="Palatino Linotype" w:hAnsi="Palatino Linotype"/>
          <w:b/>
          <w:bCs/>
          <w:sz w:val="24"/>
        </w:rPr>
      </w:pPr>
      <w:r w:rsidRPr="00740B43">
        <w:rPr>
          <w:rFonts w:ascii="Palatino Linotype" w:hAnsi="Palatino Linotype"/>
          <w:b/>
          <w:bCs/>
          <w:sz w:val="24"/>
        </w:rPr>
        <w:t>ACUERDO-02 CTIV-E02-05-23</w:t>
      </w:r>
      <w:proofErr w:type="gramStart"/>
      <w:r w:rsidRPr="00740B43">
        <w:rPr>
          <w:rFonts w:ascii="Palatino Linotype" w:hAnsi="Palatino Linotype"/>
          <w:b/>
          <w:bCs/>
          <w:sz w:val="24"/>
        </w:rPr>
        <w:t>..</w:t>
      </w:r>
      <w:proofErr w:type="gramEnd"/>
      <w:r w:rsidRPr="00740B43">
        <w:rPr>
          <w:rFonts w:ascii="Palatino Linotype" w:hAnsi="Palatino Linotype"/>
          <w:b/>
          <w:bCs/>
          <w:sz w:val="24"/>
        </w:rPr>
        <w:t xml:space="preserve">pdf: </w:t>
      </w:r>
      <w:r w:rsidRPr="00740B43">
        <w:rPr>
          <w:rFonts w:ascii="Palatino Linotype" w:hAnsi="Palatino Linotype"/>
          <w:bCs/>
          <w:sz w:val="24"/>
        </w:rPr>
        <w:t xml:space="preserve">contiene el </w:t>
      </w:r>
      <w:r w:rsidR="00C179E7" w:rsidRPr="00740B43">
        <w:rPr>
          <w:rFonts w:ascii="Palatino Linotype" w:hAnsi="Palatino Linotype"/>
          <w:bCs/>
          <w:sz w:val="24"/>
        </w:rPr>
        <w:t xml:space="preserve">Acuerdo-02 CT/IVE/02-05-23, referido al </w:t>
      </w:r>
      <w:r w:rsidRPr="00740B43">
        <w:rPr>
          <w:rFonts w:ascii="Palatino Linotype" w:hAnsi="Palatino Linotype"/>
          <w:bCs/>
          <w:sz w:val="24"/>
        </w:rPr>
        <w:t>punto 05 del orden del día</w:t>
      </w:r>
      <w:r w:rsidR="00C179E7" w:rsidRPr="00740B43">
        <w:rPr>
          <w:rFonts w:ascii="Palatino Linotype" w:hAnsi="Palatino Linotype"/>
          <w:bCs/>
          <w:sz w:val="24"/>
        </w:rPr>
        <w:t>,</w:t>
      </w:r>
      <w:r w:rsidRPr="00740B43">
        <w:rPr>
          <w:rFonts w:ascii="Palatino Linotype" w:hAnsi="Palatino Linotype"/>
          <w:bCs/>
          <w:sz w:val="24"/>
        </w:rPr>
        <w:t xml:space="preserve"> de la Cuarta Sesión Extraordinaria del Comité de Transparencia, </w:t>
      </w:r>
      <w:r w:rsidR="00C179E7" w:rsidRPr="00740B43">
        <w:rPr>
          <w:rFonts w:ascii="Palatino Linotype" w:hAnsi="Palatino Linotype"/>
          <w:bCs/>
          <w:sz w:val="24"/>
        </w:rPr>
        <w:t xml:space="preserve">de fecha dos de mayo de dos mil veintitrés, </w:t>
      </w:r>
      <w:r w:rsidRPr="00740B43">
        <w:rPr>
          <w:rFonts w:ascii="Palatino Linotype" w:hAnsi="Palatino Linotype"/>
          <w:bCs/>
          <w:sz w:val="24"/>
        </w:rPr>
        <w:t>en el que se confirma el Acuerdo</w:t>
      </w:r>
      <w:r w:rsidR="00C179E7" w:rsidRPr="00740B43">
        <w:rPr>
          <w:rFonts w:ascii="Palatino Linotype" w:hAnsi="Palatino Linotype"/>
          <w:bCs/>
          <w:sz w:val="24"/>
        </w:rPr>
        <w:t xml:space="preserve"> de Clasificación de Información como Confidencial en versión pública, relativo a la Balanza de Comprobación Detallada.</w:t>
      </w:r>
    </w:p>
    <w:p w:rsidR="007A0255" w:rsidRPr="00740B43" w:rsidRDefault="007A0255" w:rsidP="007A0255">
      <w:pPr>
        <w:pStyle w:val="Sinespaciado"/>
        <w:spacing w:before="240" w:line="360" w:lineRule="auto"/>
        <w:jc w:val="both"/>
        <w:rPr>
          <w:rFonts w:ascii="Palatino Linotype" w:hAnsi="Palatino Linotype"/>
          <w:bCs/>
          <w:sz w:val="24"/>
        </w:rPr>
      </w:pPr>
      <w:r w:rsidRPr="00740B43">
        <w:rPr>
          <w:rFonts w:ascii="Palatino Linotype" w:hAnsi="Palatino Linotype"/>
          <w:bCs/>
          <w:sz w:val="24"/>
        </w:rPr>
        <w:t>De dicho acuerdo de Clasificación de la información como CONFIDENCIAL, a fin de establecer si el Comité de Transparencia cumplió cabalmente con las formalidades exigidas por la Ley de Transparencia y Acceso a la Información Pública del Estado de México y Municipios:</w:t>
      </w:r>
    </w:p>
    <w:tbl>
      <w:tblPr>
        <w:tblStyle w:val="Tablaconcuadrcula"/>
        <w:tblW w:w="0" w:type="auto"/>
        <w:tblLook w:val="04A0" w:firstRow="1" w:lastRow="0" w:firstColumn="1" w:lastColumn="0" w:noHBand="0" w:noVBand="1"/>
      </w:tblPr>
      <w:tblGrid>
        <w:gridCol w:w="1603"/>
        <w:gridCol w:w="5976"/>
        <w:gridCol w:w="1537"/>
      </w:tblGrid>
      <w:tr w:rsidR="00FE5ABD" w:rsidRPr="00740B43" w:rsidTr="00FE5ABD">
        <w:tc>
          <w:tcPr>
            <w:tcW w:w="1701" w:type="dxa"/>
            <w:tcBorders>
              <w:top w:val="nil"/>
              <w:left w:val="nil"/>
            </w:tcBorders>
          </w:tcPr>
          <w:p w:rsidR="00FE5ABD" w:rsidRPr="00740B43" w:rsidRDefault="00FE5ABD" w:rsidP="00FE5ABD">
            <w:pPr>
              <w:pStyle w:val="Sinespaciado"/>
              <w:spacing w:before="240" w:line="360" w:lineRule="auto"/>
              <w:jc w:val="both"/>
              <w:rPr>
                <w:rFonts w:ascii="Palatino Linotype" w:hAnsi="Palatino Linotype"/>
                <w:bCs/>
                <w:sz w:val="24"/>
              </w:rPr>
            </w:pPr>
          </w:p>
        </w:tc>
        <w:tc>
          <w:tcPr>
            <w:tcW w:w="5670" w:type="dxa"/>
            <w:shd w:val="clear" w:color="auto" w:fill="E7E6E6" w:themeFill="background2"/>
          </w:tcPr>
          <w:p w:rsidR="00FE5ABD" w:rsidRPr="00740B43" w:rsidRDefault="00166940" w:rsidP="00166940">
            <w:pPr>
              <w:pStyle w:val="Sinespaciado"/>
              <w:tabs>
                <w:tab w:val="left" w:pos="1170"/>
                <w:tab w:val="center" w:pos="2880"/>
              </w:tabs>
              <w:spacing w:before="240" w:line="360" w:lineRule="auto"/>
              <w:rPr>
                <w:rFonts w:ascii="Palatino Linotype" w:hAnsi="Palatino Linotype"/>
                <w:b/>
                <w:bCs/>
                <w:i/>
                <w:sz w:val="24"/>
              </w:rPr>
            </w:pPr>
            <w:r w:rsidRPr="00740B43">
              <w:rPr>
                <w:rFonts w:ascii="Palatino Linotype" w:hAnsi="Palatino Linotype"/>
                <w:b/>
                <w:bCs/>
                <w:i/>
                <w:sz w:val="24"/>
              </w:rPr>
              <w:tab/>
            </w:r>
            <w:r w:rsidRPr="00740B43">
              <w:rPr>
                <w:rFonts w:ascii="Palatino Linotype" w:hAnsi="Palatino Linotype"/>
                <w:b/>
                <w:bCs/>
                <w:i/>
                <w:sz w:val="24"/>
              </w:rPr>
              <w:tab/>
            </w:r>
            <w:r w:rsidR="00FE5ABD" w:rsidRPr="00740B43">
              <w:rPr>
                <w:rFonts w:ascii="Palatino Linotype" w:hAnsi="Palatino Linotype"/>
                <w:b/>
                <w:bCs/>
                <w:i/>
                <w:sz w:val="24"/>
              </w:rPr>
              <w:t>Contenido</w:t>
            </w:r>
          </w:p>
        </w:tc>
        <w:tc>
          <w:tcPr>
            <w:tcW w:w="1740" w:type="dxa"/>
            <w:shd w:val="clear" w:color="auto" w:fill="E7E6E6" w:themeFill="background2"/>
          </w:tcPr>
          <w:p w:rsidR="00FE5ABD" w:rsidRPr="00740B43" w:rsidRDefault="00FE5ABD" w:rsidP="00FE5ABD">
            <w:pPr>
              <w:pStyle w:val="Sinespaciado"/>
              <w:spacing w:before="240" w:line="360" w:lineRule="auto"/>
              <w:jc w:val="center"/>
              <w:rPr>
                <w:rFonts w:ascii="Palatino Linotype" w:hAnsi="Palatino Linotype"/>
                <w:b/>
                <w:bCs/>
                <w:i/>
                <w:sz w:val="24"/>
              </w:rPr>
            </w:pPr>
            <w:r w:rsidRPr="00740B43">
              <w:rPr>
                <w:rFonts w:ascii="Palatino Linotype" w:hAnsi="Palatino Linotype"/>
                <w:b/>
                <w:bCs/>
                <w:i/>
                <w:sz w:val="24"/>
              </w:rPr>
              <w:t>Cumplió</w:t>
            </w:r>
          </w:p>
        </w:tc>
      </w:tr>
      <w:tr w:rsidR="00FE5ABD" w:rsidRPr="00740B43" w:rsidTr="00FE5ABD">
        <w:tc>
          <w:tcPr>
            <w:tcW w:w="1701" w:type="dxa"/>
          </w:tcPr>
          <w:p w:rsidR="00FE5ABD" w:rsidRPr="00740B43" w:rsidRDefault="00FE5ABD" w:rsidP="00FE5ABD">
            <w:pPr>
              <w:pStyle w:val="Sinespaciado"/>
              <w:spacing w:before="240"/>
              <w:jc w:val="both"/>
              <w:rPr>
                <w:rFonts w:ascii="Palatino Linotype" w:hAnsi="Palatino Linotype"/>
                <w:b/>
                <w:bCs/>
                <w:sz w:val="20"/>
              </w:rPr>
            </w:pPr>
            <w:r w:rsidRPr="00740B43">
              <w:rPr>
                <w:rFonts w:ascii="Palatino Linotype" w:hAnsi="Palatino Linotype"/>
                <w:b/>
                <w:bCs/>
                <w:sz w:val="20"/>
              </w:rPr>
              <w:t>Número de folio de la solicitud</w:t>
            </w:r>
          </w:p>
        </w:tc>
        <w:tc>
          <w:tcPr>
            <w:tcW w:w="5670" w:type="dxa"/>
          </w:tcPr>
          <w:p w:rsidR="00FE5ABD" w:rsidRPr="00740B43" w:rsidRDefault="009C10A2" w:rsidP="00FE5ABD">
            <w:pPr>
              <w:pStyle w:val="Sinespaciado"/>
              <w:spacing w:before="240" w:line="360" w:lineRule="auto"/>
              <w:jc w:val="both"/>
              <w:rPr>
                <w:rFonts w:ascii="Palatino Linotype" w:hAnsi="Palatino Linotype"/>
                <w:bCs/>
                <w:sz w:val="24"/>
              </w:rPr>
            </w:pPr>
            <w:r w:rsidRPr="00740B43">
              <w:rPr>
                <w:rFonts w:ascii="Palatino Linotype" w:hAnsi="Palatino Linotype"/>
                <w:bCs/>
                <w:noProof/>
                <w:sz w:val="24"/>
                <w:lang w:eastAsia="es-MX"/>
              </w:rPr>
              <w:drawing>
                <wp:inline distT="0" distB="0" distL="0" distR="0">
                  <wp:extent cx="1457528" cy="152421"/>
                  <wp:effectExtent l="0" t="0" r="9525"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CD35E.tmp"/>
                          <pic:cNvPicPr/>
                        </pic:nvPicPr>
                        <pic:blipFill>
                          <a:blip r:embed="rId7">
                            <a:extLst>
                              <a:ext uri="{28A0092B-C50C-407E-A947-70E740481C1C}">
                                <a14:useLocalDpi xmlns:a14="http://schemas.microsoft.com/office/drawing/2010/main" val="0"/>
                              </a:ext>
                            </a:extLst>
                          </a:blip>
                          <a:stretch>
                            <a:fillRect/>
                          </a:stretch>
                        </pic:blipFill>
                        <pic:spPr>
                          <a:xfrm>
                            <a:off x="0" y="0"/>
                            <a:ext cx="1457528" cy="152421"/>
                          </a:xfrm>
                          <a:prstGeom prst="rect">
                            <a:avLst/>
                          </a:prstGeom>
                        </pic:spPr>
                      </pic:pic>
                    </a:graphicData>
                  </a:graphic>
                </wp:inline>
              </w:drawing>
            </w:r>
          </w:p>
        </w:tc>
        <w:tc>
          <w:tcPr>
            <w:tcW w:w="1740" w:type="dxa"/>
          </w:tcPr>
          <w:p w:rsidR="00FE5ABD" w:rsidRPr="00740B43" w:rsidRDefault="00F36EFE" w:rsidP="00FE5ABD">
            <w:pPr>
              <w:pStyle w:val="Sinespaciado"/>
              <w:spacing w:before="240" w:line="360" w:lineRule="auto"/>
              <w:jc w:val="both"/>
              <w:rPr>
                <w:rFonts w:ascii="Palatino Linotype" w:hAnsi="Palatino Linotype"/>
                <w:bCs/>
                <w:sz w:val="24"/>
              </w:rPr>
            </w:pPr>
            <w:r w:rsidRPr="00740B43">
              <w:rPr>
                <w:rFonts w:ascii="Palatino Linotype" w:hAnsi="Palatino Linotype"/>
                <w:bCs/>
                <w:sz w:val="24"/>
              </w:rPr>
              <w:t xml:space="preserve">Si </w:t>
            </w:r>
          </w:p>
        </w:tc>
      </w:tr>
      <w:tr w:rsidR="00FE5ABD" w:rsidRPr="00740B43" w:rsidTr="00FE5ABD">
        <w:tc>
          <w:tcPr>
            <w:tcW w:w="1701" w:type="dxa"/>
          </w:tcPr>
          <w:p w:rsidR="00FE5ABD" w:rsidRPr="00740B43" w:rsidRDefault="00FE5ABD" w:rsidP="00FE5ABD">
            <w:pPr>
              <w:pStyle w:val="Sinespaciado"/>
              <w:spacing w:before="240"/>
              <w:jc w:val="both"/>
              <w:rPr>
                <w:rFonts w:ascii="Palatino Linotype" w:hAnsi="Palatino Linotype"/>
                <w:b/>
                <w:bCs/>
                <w:sz w:val="20"/>
              </w:rPr>
            </w:pPr>
            <w:r w:rsidRPr="00740B43">
              <w:rPr>
                <w:rFonts w:ascii="Palatino Linotype" w:hAnsi="Palatino Linotype"/>
                <w:b/>
                <w:bCs/>
                <w:sz w:val="20"/>
              </w:rPr>
              <w:t>Referencia de la información solicitada</w:t>
            </w:r>
          </w:p>
        </w:tc>
        <w:tc>
          <w:tcPr>
            <w:tcW w:w="5670" w:type="dxa"/>
          </w:tcPr>
          <w:p w:rsidR="00FE5ABD" w:rsidRPr="00740B43" w:rsidRDefault="009C10A2" w:rsidP="00FE5ABD">
            <w:pPr>
              <w:pStyle w:val="Sinespaciado"/>
              <w:spacing w:before="240" w:line="360" w:lineRule="auto"/>
              <w:jc w:val="both"/>
              <w:rPr>
                <w:rFonts w:ascii="Palatino Linotype" w:hAnsi="Palatino Linotype"/>
                <w:bCs/>
                <w:sz w:val="24"/>
              </w:rPr>
            </w:pPr>
            <w:r w:rsidRPr="00740B43">
              <w:rPr>
                <w:rFonts w:ascii="Palatino Linotype" w:hAnsi="Palatino Linotype"/>
                <w:bCs/>
                <w:noProof/>
                <w:sz w:val="24"/>
                <w:lang w:eastAsia="es-MX"/>
              </w:rPr>
              <w:drawing>
                <wp:inline distT="0" distB="0" distL="0" distR="0">
                  <wp:extent cx="3400900" cy="142895"/>
                  <wp:effectExtent l="0" t="0" r="0" b="952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C1133.tmp"/>
                          <pic:cNvPicPr/>
                        </pic:nvPicPr>
                        <pic:blipFill>
                          <a:blip r:embed="rId8">
                            <a:extLst>
                              <a:ext uri="{28A0092B-C50C-407E-A947-70E740481C1C}">
                                <a14:useLocalDpi xmlns:a14="http://schemas.microsoft.com/office/drawing/2010/main" val="0"/>
                              </a:ext>
                            </a:extLst>
                          </a:blip>
                          <a:stretch>
                            <a:fillRect/>
                          </a:stretch>
                        </pic:blipFill>
                        <pic:spPr>
                          <a:xfrm>
                            <a:off x="0" y="0"/>
                            <a:ext cx="3400900" cy="142895"/>
                          </a:xfrm>
                          <a:prstGeom prst="rect">
                            <a:avLst/>
                          </a:prstGeom>
                        </pic:spPr>
                      </pic:pic>
                    </a:graphicData>
                  </a:graphic>
                </wp:inline>
              </w:drawing>
            </w:r>
          </w:p>
        </w:tc>
        <w:tc>
          <w:tcPr>
            <w:tcW w:w="1740" w:type="dxa"/>
          </w:tcPr>
          <w:p w:rsidR="00FE5ABD" w:rsidRPr="00740B43" w:rsidRDefault="00F36EFE" w:rsidP="00FE5ABD">
            <w:pPr>
              <w:pStyle w:val="Sinespaciado"/>
              <w:spacing w:before="240" w:line="360" w:lineRule="auto"/>
              <w:jc w:val="both"/>
              <w:rPr>
                <w:rFonts w:ascii="Palatino Linotype" w:hAnsi="Palatino Linotype"/>
                <w:bCs/>
                <w:sz w:val="24"/>
              </w:rPr>
            </w:pPr>
            <w:r w:rsidRPr="00740B43">
              <w:rPr>
                <w:rFonts w:ascii="Palatino Linotype" w:hAnsi="Palatino Linotype"/>
                <w:bCs/>
                <w:sz w:val="24"/>
              </w:rPr>
              <w:t xml:space="preserve">Si </w:t>
            </w:r>
          </w:p>
        </w:tc>
      </w:tr>
      <w:tr w:rsidR="00FE5ABD" w:rsidRPr="00740B43" w:rsidTr="00FE5ABD">
        <w:tc>
          <w:tcPr>
            <w:tcW w:w="1701" w:type="dxa"/>
          </w:tcPr>
          <w:p w:rsidR="00FE5ABD" w:rsidRPr="00740B43" w:rsidRDefault="007A0255" w:rsidP="00FE5ABD">
            <w:pPr>
              <w:pStyle w:val="Sinespaciado"/>
              <w:spacing w:before="240"/>
              <w:jc w:val="both"/>
              <w:rPr>
                <w:rFonts w:ascii="Palatino Linotype" w:hAnsi="Palatino Linotype"/>
                <w:b/>
                <w:bCs/>
                <w:sz w:val="20"/>
              </w:rPr>
            </w:pPr>
            <w:r w:rsidRPr="00740B43">
              <w:rPr>
                <w:rFonts w:ascii="Palatino Linotype" w:hAnsi="Palatino Linotype"/>
                <w:b/>
                <w:bCs/>
                <w:sz w:val="20"/>
              </w:rPr>
              <w:t>Fundamento y Motivación Legal</w:t>
            </w:r>
          </w:p>
        </w:tc>
        <w:tc>
          <w:tcPr>
            <w:tcW w:w="5670" w:type="dxa"/>
          </w:tcPr>
          <w:p w:rsidR="00FE5ABD" w:rsidRPr="00740B43" w:rsidRDefault="00FF355C" w:rsidP="00FE5ABD">
            <w:pPr>
              <w:pStyle w:val="Sinespaciado"/>
              <w:spacing w:before="240" w:line="360" w:lineRule="auto"/>
              <w:jc w:val="both"/>
              <w:rPr>
                <w:rFonts w:ascii="Palatino Linotype" w:hAnsi="Palatino Linotype"/>
                <w:bCs/>
                <w:sz w:val="24"/>
              </w:rPr>
            </w:pPr>
            <w:r w:rsidRPr="00740B43">
              <w:rPr>
                <w:rFonts w:ascii="Palatino Linotype" w:hAnsi="Palatino Linotype"/>
                <w:bCs/>
                <w:noProof/>
                <w:sz w:val="24"/>
                <w:lang w:eastAsia="es-MX"/>
              </w:rPr>
              <w:drawing>
                <wp:inline distT="0" distB="0" distL="0" distR="0">
                  <wp:extent cx="3657600" cy="795130"/>
                  <wp:effectExtent l="0" t="0" r="0" b="508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1F06CC9.tmp"/>
                          <pic:cNvPicPr/>
                        </pic:nvPicPr>
                        <pic:blipFill>
                          <a:blip r:embed="rId9">
                            <a:extLst>
                              <a:ext uri="{28A0092B-C50C-407E-A947-70E740481C1C}">
                                <a14:useLocalDpi xmlns:a14="http://schemas.microsoft.com/office/drawing/2010/main" val="0"/>
                              </a:ext>
                            </a:extLst>
                          </a:blip>
                          <a:stretch>
                            <a:fillRect/>
                          </a:stretch>
                        </pic:blipFill>
                        <pic:spPr>
                          <a:xfrm>
                            <a:off x="0" y="0"/>
                            <a:ext cx="3663549" cy="796423"/>
                          </a:xfrm>
                          <a:prstGeom prst="rect">
                            <a:avLst/>
                          </a:prstGeom>
                        </pic:spPr>
                      </pic:pic>
                    </a:graphicData>
                  </a:graphic>
                </wp:inline>
              </w:drawing>
            </w:r>
          </w:p>
        </w:tc>
        <w:tc>
          <w:tcPr>
            <w:tcW w:w="1740" w:type="dxa"/>
          </w:tcPr>
          <w:p w:rsidR="00FE5ABD" w:rsidRPr="00740B43" w:rsidRDefault="007A0255" w:rsidP="00FE5ABD">
            <w:pPr>
              <w:pStyle w:val="Sinespaciado"/>
              <w:spacing w:before="240" w:line="360" w:lineRule="auto"/>
              <w:jc w:val="both"/>
              <w:rPr>
                <w:rFonts w:ascii="Palatino Linotype" w:hAnsi="Palatino Linotype"/>
                <w:bCs/>
                <w:sz w:val="24"/>
              </w:rPr>
            </w:pPr>
            <w:r w:rsidRPr="00740B43">
              <w:rPr>
                <w:rFonts w:ascii="Palatino Linotype" w:hAnsi="Palatino Linotype"/>
                <w:bCs/>
                <w:sz w:val="24"/>
              </w:rPr>
              <w:t xml:space="preserve">Si </w:t>
            </w:r>
          </w:p>
        </w:tc>
      </w:tr>
      <w:tr w:rsidR="00FE5ABD" w:rsidRPr="00740B43" w:rsidTr="00FE5ABD">
        <w:tc>
          <w:tcPr>
            <w:tcW w:w="1701" w:type="dxa"/>
          </w:tcPr>
          <w:p w:rsidR="00FE5ABD" w:rsidRPr="00740B43" w:rsidRDefault="00FE5ABD" w:rsidP="00FE5ABD">
            <w:pPr>
              <w:pStyle w:val="Sinespaciado"/>
              <w:spacing w:before="240"/>
              <w:jc w:val="both"/>
              <w:rPr>
                <w:rFonts w:ascii="Palatino Linotype" w:hAnsi="Palatino Linotype"/>
                <w:b/>
                <w:bCs/>
                <w:sz w:val="20"/>
              </w:rPr>
            </w:pPr>
            <w:r w:rsidRPr="00740B43">
              <w:rPr>
                <w:rFonts w:ascii="Palatino Linotype" w:hAnsi="Palatino Linotype"/>
                <w:b/>
                <w:bCs/>
                <w:sz w:val="20"/>
                <w:lang w:val="es-ES"/>
              </w:rPr>
              <w:t>Autoridades competentes.</w:t>
            </w:r>
          </w:p>
        </w:tc>
        <w:tc>
          <w:tcPr>
            <w:tcW w:w="5670" w:type="dxa"/>
          </w:tcPr>
          <w:p w:rsidR="00FE5ABD" w:rsidRPr="00740B43" w:rsidRDefault="00F36EFE" w:rsidP="00FE5ABD">
            <w:pPr>
              <w:pStyle w:val="Sinespaciado"/>
              <w:spacing w:before="240" w:line="360" w:lineRule="auto"/>
              <w:jc w:val="both"/>
              <w:rPr>
                <w:rFonts w:ascii="Palatino Linotype" w:hAnsi="Palatino Linotype"/>
                <w:bCs/>
                <w:sz w:val="24"/>
              </w:rPr>
            </w:pPr>
            <w:r w:rsidRPr="00740B43">
              <w:rPr>
                <w:rFonts w:ascii="Palatino Linotype" w:hAnsi="Palatino Linotype"/>
                <w:bCs/>
                <w:noProof/>
                <w:sz w:val="24"/>
                <w:lang w:eastAsia="es-MX"/>
              </w:rPr>
              <w:drawing>
                <wp:inline distT="0" distB="0" distL="0" distR="0">
                  <wp:extent cx="3048000" cy="2316159"/>
                  <wp:effectExtent l="0" t="0" r="0" b="825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C6B1D.tmp"/>
                          <pic:cNvPicPr/>
                        </pic:nvPicPr>
                        <pic:blipFill>
                          <a:blip r:embed="rId10">
                            <a:extLst>
                              <a:ext uri="{28A0092B-C50C-407E-A947-70E740481C1C}">
                                <a14:useLocalDpi xmlns:a14="http://schemas.microsoft.com/office/drawing/2010/main" val="0"/>
                              </a:ext>
                            </a:extLst>
                          </a:blip>
                          <a:stretch>
                            <a:fillRect/>
                          </a:stretch>
                        </pic:blipFill>
                        <pic:spPr>
                          <a:xfrm>
                            <a:off x="0" y="0"/>
                            <a:ext cx="3052826" cy="2319826"/>
                          </a:xfrm>
                          <a:prstGeom prst="rect">
                            <a:avLst/>
                          </a:prstGeom>
                        </pic:spPr>
                      </pic:pic>
                    </a:graphicData>
                  </a:graphic>
                </wp:inline>
              </w:drawing>
            </w:r>
          </w:p>
        </w:tc>
        <w:tc>
          <w:tcPr>
            <w:tcW w:w="1740" w:type="dxa"/>
          </w:tcPr>
          <w:p w:rsidR="00FE5ABD" w:rsidRPr="00740B43" w:rsidRDefault="007A0255" w:rsidP="00FE5ABD">
            <w:pPr>
              <w:pStyle w:val="Sinespaciado"/>
              <w:spacing w:before="240" w:line="360" w:lineRule="auto"/>
              <w:jc w:val="both"/>
              <w:rPr>
                <w:rFonts w:ascii="Palatino Linotype" w:hAnsi="Palatino Linotype"/>
                <w:bCs/>
                <w:sz w:val="24"/>
              </w:rPr>
            </w:pPr>
            <w:r w:rsidRPr="00740B43">
              <w:rPr>
                <w:rFonts w:ascii="Palatino Linotype" w:hAnsi="Palatino Linotype"/>
                <w:bCs/>
                <w:sz w:val="24"/>
              </w:rPr>
              <w:t xml:space="preserve">No </w:t>
            </w:r>
          </w:p>
        </w:tc>
      </w:tr>
    </w:tbl>
    <w:p w:rsidR="00FE5ABD" w:rsidRPr="00740B43" w:rsidRDefault="00FE5ABD" w:rsidP="00FE5ABD">
      <w:pPr>
        <w:pStyle w:val="Sinespaciado"/>
        <w:spacing w:before="240" w:line="360" w:lineRule="auto"/>
        <w:jc w:val="both"/>
        <w:rPr>
          <w:rFonts w:ascii="Palatino Linotype" w:hAnsi="Palatino Linotype"/>
          <w:bCs/>
          <w:sz w:val="24"/>
        </w:rPr>
      </w:pPr>
    </w:p>
    <w:p w:rsidR="00FF355C" w:rsidRPr="00740B43" w:rsidRDefault="00FF355C" w:rsidP="00FE5ABD">
      <w:pPr>
        <w:pStyle w:val="Sinespaciado"/>
        <w:spacing w:before="240" w:line="360" w:lineRule="auto"/>
        <w:jc w:val="both"/>
        <w:rPr>
          <w:rFonts w:ascii="Palatino Linotype" w:hAnsi="Palatino Linotype"/>
          <w:bCs/>
          <w:sz w:val="24"/>
        </w:rPr>
      </w:pPr>
      <w:r w:rsidRPr="00740B43">
        <w:rPr>
          <w:rFonts w:ascii="Palatino Linotype" w:hAnsi="Palatino Linotype"/>
          <w:bCs/>
          <w:sz w:val="24"/>
        </w:rPr>
        <w:t xml:space="preserve">De lo anterior, se advierte que el Sujeto Obligado entrego la balanza de comprobación correspondiente al mes de abril, junto con el Acuerdo del Comité de Transparencia en el que se Clasifica la Información Confidencial, sin embargo; en primer término, la solicitud ingreso en fecha veintinueve de marzo del año en curso, por lo que la balanza </w:t>
      </w:r>
      <w:r w:rsidRPr="00740B43">
        <w:rPr>
          <w:rFonts w:ascii="Palatino Linotype" w:hAnsi="Palatino Linotype"/>
          <w:bCs/>
          <w:sz w:val="24"/>
        </w:rPr>
        <w:lastRenderedPageBreak/>
        <w:t xml:space="preserve">del mes de abril no colma la pretensión; en segundo término, el Acuerdo del Comité no cumple cabalmente con los requisitos establecidos por la Ley de Transparencia Local, al no contar con las firmas de los integrantes del Comité. </w:t>
      </w:r>
    </w:p>
    <w:p w:rsidR="009C10A2" w:rsidRPr="00740B43" w:rsidRDefault="009C10A2" w:rsidP="00FE5ABD">
      <w:pPr>
        <w:pStyle w:val="Sinespaciado"/>
        <w:spacing w:before="240" w:line="360" w:lineRule="auto"/>
        <w:jc w:val="both"/>
        <w:rPr>
          <w:rFonts w:ascii="Palatino Linotype" w:hAnsi="Palatino Linotype"/>
          <w:bCs/>
          <w:sz w:val="24"/>
          <w:lang w:val="es-ES"/>
        </w:rPr>
      </w:pPr>
      <w:r w:rsidRPr="00740B43">
        <w:rPr>
          <w:rFonts w:ascii="Palatino Linotype" w:hAnsi="Palatino Linotype"/>
          <w:bCs/>
          <w:sz w:val="24"/>
          <w:lang w:val="es-ES"/>
        </w:rPr>
        <w:t xml:space="preserve">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 </w:t>
      </w:r>
    </w:p>
    <w:p w:rsidR="009C10A2" w:rsidRPr="00740B43" w:rsidRDefault="009C10A2" w:rsidP="009C10A2">
      <w:pPr>
        <w:pStyle w:val="Sinespaciado"/>
        <w:numPr>
          <w:ilvl w:val="0"/>
          <w:numId w:val="24"/>
        </w:numPr>
        <w:spacing w:before="240" w:line="360" w:lineRule="auto"/>
        <w:jc w:val="both"/>
        <w:rPr>
          <w:rFonts w:ascii="Palatino Linotype" w:hAnsi="Palatino Linotype"/>
          <w:b/>
          <w:bCs/>
          <w:sz w:val="24"/>
          <w:lang w:val="es-ES"/>
        </w:rPr>
      </w:pPr>
      <w:r w:rsidRPr="00740B43">
        <w:rPr>
          <w:rFonts w:ascii="Palatino Linotype" w:hAnsi="Palatino Linotype"/>
          <w:b/>
          <w:bCs/>
          <w:sz w:val="24"/>
          <w:lang w:val="es-ES"/>
        </w:rPr>
        <w:t>Información confidencial:</w:t>
      </w:r>
      <w:r w:rsidRPr="00740B43">
        <w:rPr>
          <w:rFonts w:ascii="Palatino Linotype" w:hAnsi="Palatino Linotype"/>
          <w:bCs/>
          <w:sz w:val="24"/>
          <w:lang w:val="es-ES"/>
        </w:rPr>
        <w:t xml:space="preserve"> Se considera como información confidencial los </w:t>
      </w:r>
      <w:r w:rsidRPr="00740B43">
        <w:rPr>
          <w:rFonts w:ascii="Palatino Linotype" w:hAnsi="Palatino Linotype"/>
          <w:b/>
          <w:bCs/>
          <w:sz w:val="24"/>
          <w:lang w:val="es-ES"/>
        </w:rPr>
        <w:t xml:space="preserve">secretos bancario, fiduciario, industrial, comercial, fiscal, bursátil y postal, cuya titularidad corresponda a particulares, sujetos de derecho internacional o a sujetos obligados </w:t>
      </w:r>
      <w:r w:rsidRPr="00740B43">
        <w:rPr>
          <w:rFonts w:ascii="Palatino Linotype" w:hAnsi="Palatino Linotype"/>
          <w:b/>
          <w:bCs/>
          <w:sz w:val="24"/>
          <w:u w:val="single"/>
          <w:lang w:val="es-ES"/>
        </w:rPr>
        <w:t>cuando no involucren el ejercicio de recursos públicos</w:t>
      </w:r>
      <w:r w:rsidRPr="00740B43">
        <w:rPr>
          <w:rFonts w:ascii="Palatino Linotype" w:hAnsi="Palatino Linotype"/>
          <w:b/>
          <w:bCs/>
          <w:sz w:val="24"/>
          <w:lang w:val="es-ES"/>
        </w:rPr>
        <w:t xml:space="preserve">. </w:t>
      </w:r>
    </w:p>
    <w:p w:rsidR="009C10A2" w:rsidRPr="00740B43" w:rsidRDefault="009C10A2" w:rsidP="009C10A2">
      <w:pPr>
        <w:pStyle w:val="Sinespaciado"/>
        <w:numPr>
          <w:ilvl w:val="0"/>
          <w:numId w:val="24"/>
        </w:numPr>
        <w:spacing w:before="240" w:line="360" w:lineRule="auto"/>
        <w:jc w:val="both"/>
        <w:rPr>
          <w:rFonts w:ascii="Palatino Linotype" w:hAnsi="Palatino Linotype"/>
          <w:bCs/>
          <w:sz w:val="24"/>
          <w:lang w:val="es-ES"/>
        </w:rPr>
      </w:pPr>
      <w:r w:rsidRPr="00740B43">
        <w:rPr>
          <w:rFonts w:ascii="Palatino Linotype" w:hAnsi="Palatino Linotype"/>
          <w:b/>
          <w:bCs/>
          <w:sz w:val="24"/>
          <w:lang w:val="es-ES"/>
        </w:rPr>
        <w:t>Información privada:</w:t>
      </w:r>
      <w:r w:rsidRPr="00740B43">
        <w:rPr>
          <w:rFonts w:ascii="Palatino Linotype" w:hAnsi="Palatino Linotype"/>
          <w:bCs/>
          <w:sz w:val="24"/>
          <w:lang w:val="es-ES"/>
        </w:rPr>
        <w:t xml:space="preserve"> La contenida en documentos públicos o privados que refiera a la vida privada y/o los datos personales, que no son de acceso público. </w:t>
      </w:r>
    </w:p>
    <w:p w:rsidR="009C10A2" w:rsidRPr="00740B43" w:rsidRDefault="009C10A2" w:rsidP="009C10A2">
      <w:pPr>
        <w:pStyle w:val="Sinespaciado"/>
        <w:numPr>
          <w:ilvl w:val="0"/>
          <w:numId w:val="24"/>
        </w:numPr>
        <w:spacing w:before="240" w:line="360" w:lineRule="auto"/>
        <w:jc w:val="both"/>
        <w:rPr>
          <w:rFonts w:ascii="Palatino Linotype" w:hAnsi="Palatino Linotype"/>
          <w:bCs/>
          <w:sz w:val="24"/>
          <w:lang w:val="es-ES"/>
        </w:rPr>
      </w:pPr>
      <w:r w:rsidRPr="00740B43">
        <w:rPr>
          <w:rFonts w:ascii="Palatino Linotype" w:hAnsi="Palatino Linotype"/>
          <w:b/>
          <w:bCs/>
          <w:sz w:val="24"/>
          <w:lang w:val="es-ES"/>
        </w:rPr>
        <w:t>Información reservada:</w:t>
      </w:r>
      <w:r w:rsidRPr="00740B43">
        <w:rPr>
          <w:rFonts w:ascii="Palatino Linotype" w:hAnsi="Palatino Linotype"/>
          <w:bCs/>
          <w:sz w:val="24"/>
          <w:lang w:val="es-ES"/>
        </w:rPr>
        <w:t xml:space="preserve"> La clasificada con este carácter de manera temporal por las disposiciones de esta Ley, cuya divulgación puede causar daño en términos de lo establecido por esta Ley. </w:t>
      </w:r>
    </w:p>
    <w:p w:rsidR="009C10A2" w:rsidRPr="00740B43" w:rsidRDefault="009C10A2" w:rsidP="00FE5ABD">
      <w:pPr>
        <w:pStyle w:val="Sinespaciado"/>
        <w:spacing w:before="240" w:line="360" w:lineRule="auto"/>
        <w:jc w:val="both"/>
        <w:rPr>
          <w:rFonts w:ascii="Palatino Linotype" w:hAnsi="Palatino Linotype"/>
          <w:b/>
          <w:bCs/>
          <w:sz w:val="24"/>
          <w:u w:val="single"/>
          <w:lang w:val="es-ES"/>
        </w:rPr>
      </w:pPr>
      <w:r w:rsidRPr="00740B43">
        <w:rPr>
          <w:rFonts w:ascii="Palatino Linotype" w:hAnsi="Palatino Linotype"/>
          <w:bCs/>
          <w:sz w:val="24"/>
          <w:lang w:val="es-ES"/>
        </w:rPr>
        <w:t xml:space="preserve">En resumen, se determina que, excepcionalmente, la información pública, podrá ser clasificada como reservada temporalmente por razones de interés público, en los </w:t>
      </w:r>
      <w:r w:rsidRPr="00740B43">
        <w:rPr>
          <w:rFonts w:ascii="Palatino Linotype" w:hAnsi="Palatino Linotype"/>
          <w:bCs/>
          <w:sz w:val="24"/>
          <w:lang w:val="es-ES"/>
        </w:rPr>
        <w:lastRenderedPageBreak/>
        <w:t xml:space="preserve">términos de las causas legítimas y estrictamente necesarias previstas por la Ley de Transparencia; </w:t>
      </w:r>
      <w:r w:rsidRPr="00740B43">
        <w:rPr>
          <w:rFonts w:ascii="Palatino Linotype" w:hAnsi="Palatino Linotype"/>
          <w:b/>
          <w:bCs/>
          <w:sz w:val="24"/>
          <w:u w:val="single"/>
          <w:lang w:val="es-ES"/>
        </w:rPr>
        <w:t>así como confidencial, tratándose principalmente de aquella que refiera a la información privada y datos personales concernientes a una persona física.</w:t>
      </w:r>
    </w:p>
    <w:p w:rsidR="009C10A2" w:rsidRPr="00740B43" w:rsidRDefault="009C10A2" w:rsidP="00FE5ABD">
      <w:pPr>
        <w:pStyle w:val="Sinespaciado"/>
        <w:spacing w:before="240" w:line="360" w:lineRule="auto"/>
        <w:jc w:val="both"/>
        <w:rPr>
          <w:rFonts w:ascii="Palatino Linotype" w:hAnsi="Palatino Linotype"/>
          <w:bCs/>
          <w:sz w:val="24"/>
          <w:u w:val="single"/>
        </w:rPr>
      </w:pPr>
    </w:p>
    <w:p w:rsidR="001C18F7" w:rsidRPr="00740B43" w:rsidRDefault="001C18F7" w:rsidP="001C18F7">
      <w:pPr>
        <w:pStyle w:val="Sinespaciado"/>
        <w:spacing w:before="240" w:line="360" w:lineRule="auto"/>
        <w:rPr>
          <w:rFonts w:ascii="Palatino Linotype" w:hAnsi="Palatino Linotype"/>
          <w:b/>
          <w:bCs/>
          <w:sz w:val="24"/>
        </w:rPr>
      </w:pPr>
      <w:r w:rsidRPr="00740B43">
        <w:rPr>
          <w:rFonts w:ascii="Palatino Linotype" w:hAnsi="Palatino Linotype"/>
          <w:b/>
          <w:bCs/>
          <w:sz w:val="24"/>
        </w:rPr>
        <w:t xml:space="preserve">Acto impugnado y Motivos de Inconformidad </w:t>
      </w:r>
    </w:p>
    <w:p w:rsidR="001C18F7" w:rsidRPr="00740B43" w:rsidRDefault="001C18F7" w:rsidP="001C18F7">
      <w:pPr>
        <w:pStyle w:val="Sinespaciado"/>
        <w:numPr>
          <w:ilvl w:val="0"/>
          <w:numId w:val="22"/>
        </w:numPr>
        <w:spacing w:before="240" w:line="360" w:lineRule="auto"/>
        <w:rPr>
          <w:rFonts w:ascii="Palatino Linotype" w:hAnsi="Palatino Linotype"/>
          <w:bCs/>
          <w:sz w:val="24"/>
        </w:rPr>
      </w:pPr>
      <w:r w:rsidRPr="00740B43">
        <w:rPr>
          <w:rFonts w:ascii="Palatino Linotype" w:hAnsi="Palatino Linotype"/>
          <w:b/>
          <w:bCs/>
          <w:sz w:val="24"/>
        </w:rPr>
        <w:t>Acto impugnado:</w:t>
      </w:r>
    </w:p>
    <w:p w:rsidR="001C18F7" w:rsidRPr="00740B43" w:rsidRDefault="001C18F7" w:rsidP="001C18F7">
      <w:pPr>
        <w:pStyle w:val="Citas"/>
      </w:pPr>
      <w:r w:rsidRPr="00740B43">
        <w:t>“Respuesta” (Sic)</w:t>
      </w:r>
    </w:p>
    <w:p w:rsidR="001C18F7" w:rsidRPr="00740B43" w:rsidRDefault="001C18F7" w:rsidP="001C18F7">
      <w:pPr>
        <w:pStyle w:val="Sinespaciado"/>
        <w:numPr>
          <w:ilvl w:val="0"/>
          <w:numId w:val="22"/>
        </w:numPr>
        <w:spacing w:before="240" w:line="360" w:lineRule="auto"/>
        <w:rPr>
          <w:rFonts w:ascii="Palatino Linotype" w:hAnsi="Palatino Linotype"/>
          <w:b/>
          <w:bCs/>
          <w:sz w:val="24"/>
        </w:rPr>
      </w:pPr>
      <w:r w:rsidRPr="00740B43">
        <w:rPr>
          <w:rFonts w:ascii="Palatino Linotype" w:hAnsi="Palatino Linotype"/>
          <w:b/>
          <w:bCs/>
          <w:sz w:val="24"/>
        </w:rPr>
        <w:t>Motivos o razones de inconformidad:</w:t>
      </w:r>
    </w:p>
    <w:p w:rsidR="001C18F7" w:rsidRPr="00740B43" w:rsidRDefault="001C18F7" w:rsidP="001C18F7">
      <w:pPr>
        <w:pStyle w:val="Citas"/>
      </w:pPr>
      <w:r w:rsidRPr="00740B43">
        <w:t>“Niegan la información clasificando ilegalmente datos que son públicos, remiten un acuerdo de clasificación sin firmas y además sin los requisitos mínimos exigibles para un acuerdo de clasificación. Además solicitan prórroga y no remiten el acuerdo La persona que está en transparencia en verdad está certificado</w:t>
      </w:r>
      <w:proofErr w:type="gramStart"/>
      <w:r w:rsidRPr="00740B43">
        <w:t>?</w:t>
      </w:r>
      <w:proofErr w:type="gramEnd"/>
      <w:r w:rsidRPr="00740B43">
        <w:t xml:space="preserve"> Qué pena que remita respuestas tan pobres agravando el derecho de acceso a la información” (Sic)</w:t>
      </w:r>
    </w:p>
    <w:p w:rsidR="00BE3BA7" w:rsidRPr="00740B43" w:rsidRDefault="00BE3BA7" w:rsidP="002257E0">
      <w:pPr>
        <w:pStyle w:val="Sinespaciado"/>
        <w:spacing w:before="240" w:line="360" w:lineRule="auto"/>
        <w:rPr>
          <w:rFonts w:ascii="Palatino Linotype" w:hAnsi="Palatino Linotype"/>
          <w:b/>
          <w:bCs/>
          <w:sz w:val="24"/>
        </w:rPr>
      </w:pPr>
    </w:p>
    <w:p w:rsidR="001C18F7" w:rsidRPr="00740B43" w:rsidRDefault="001C18F7" w:rsidP="002257E0">
      <w:pPr>
        <w:pStyle w:val="Sinespaciado"/>
        <w:spacing w:before="240" w:line="360" w:lineRule="auto"/>
        <w:rPr>
          <w:rFonts w:ascii="Palatino Linotype" w:hAnsi="Palatino Linotype"/>
          <w:b/>
          <w:bCs/>
          <w:sz w:val="24"/>
        </w:rPr>
      </w:pPr>
      <w:r w:rsidRPr="00740B43">
        <w:rPr>
          <w:rFonts w:ascii="Palatino Linotype" w:hAnsi="Palatino Linotype"/>
          <w:b/>
          <w:bCs/>
          <w:sz w:val="24"/>
        </w:rPr>
        <w:t xml:space="preserve">INFORME JUSTIFICADO </w:t>
      </w:r>
    </w:p>
    <w:p w:rsidR="001C18F7" w:rsidRPr="00740B43" w:rsidRDefault="001C18F7" w:rsidP="001C18F7">
      <w:pPr>
        <w:pStyle w:val="Prrafodelista"/>
        <w:numPr>
          <w:ilvl w:val="0"/>
          <w:numId w:val="20"/>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20230512142914115_0002.pdf: </w:t>
      </w:r>
      <w:r w:rsidRPr="00740B43">
        <w:rPr>
          <w:rFonts w:ascii="Palatino Linotype" w:hAnsi="Palatino Linotype"/>
        </w:rPr>
        <w:t>constante de una foja, en formato PDF, contiene el oficio número TM/1495/2023, de fecha doce de mayo de dos mil veintitrés, en el que el Tesorero Municipal rinde su informe justificado ratificando su respuesta.</w:t>
      </w:r>
    </w:p>
    <w:p w:rsidR="001C18F7" w:rsidRPr="00740B43" w:rsidRDefault="001C18F7" w:rsidP="001C18F7">
      <w:pPr>
        <w:pStyle w:val="Prrafodelista"/>
        <w:numPr>
          <w:ilvl w:val="0"/>
          <w:numId w:val="20"/>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lastRenderedPageBreak/>
        <w:t xml:space="preserve">20230511133559552_0008.pdf: </w:t>
      </w:r>
      <w:r w:rsidRPr="00740B43">
        <w:rPr>
          <w:rFonts w:ascii="Palatino Linotype" w:hAnsi="Palatino Linotype"/>
        </w:rPr>
        <w:t>constante de una foja, en formato PDF, contiene el oficio número PMA/UTI/1255/2023, de fecha once de mayo de dos mil veintitrés, por medio del cual el Titular de Unidad de Transparencia y Acceso a la Información Pública solicita al Tesorero Municipal, rinda su informe justificado.</w:t>
      </w:r>
    </w:p>
    <w:p w:rsidR="001C18F7" w:rsidRPr="00740B43" w:rsidRDefault="001C18F7" w:rsidP="002257E0">
      <w:pPr>
        <w:pStyle w:val="Sinespaciado"/>
        <w:spacing w:before="240" w:line="360" w:lineRule="auto"/>
        <w:rPr>
          <w:rFonts w:ascii="Palatino Linotype" w:hAnsi="Palatino Linotype"/>
          <w:b/>
          <w:bCs/>
          <w:sz w:val="24"/>
        </w:rPr>
      </w:pPr>
    </w:p>
    <w:p w:rsidR="001C18F7" w:rsidRPr="00740B43" w:rsidRDefault="001C18F7" w:rsidP="002257E0">
      <w:pPr>
        <w:pStyle w:val="Sinespaciado"/>
        <w:spacing w:before="240" w:line="360" w:lineRule="auto"/>
        <w:rPr>
          <w:rFonts w:ascii="Palatino Linotype" w:hAnsi="Palatino Linotype"/>
          <w:b/>
          <w:bCs/>
          <w:sz w:val="24"/>
        </w:rPr>
      </w:pP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rPr>
        <w:t xml:space="preserve">En primer término, corresponde señalar que los estados de situación financiera son fiscalizados por la Legislatura del Estado a través del Órgano Superior de Fiscalización (OSFEM) y en ese sentido el 61 de la Constitución Política del Estado Libre y Soberano de México establece las facultades y obligaciones de la Legislatura de las cuales podemos resaltar las siguientes: </w:t>
      </w:r>
    </w:p>
    <w:p w:rsidR="001C18F7" w:rsidRPr="00740B43" w:rsidRDefault="001C18F7" w:rsidP="001C18F7">
      <w:pPr>
        <w:pStyle w:val="Citas"/>
      </w:pPr>
      <w:r w:rsidRPr="00740B43">
        <w:t xml:space="preserve">“Artículo 61. </w:t>
      </w:r>
    </w:p>
    <w:p w:rsidR="001C18F7" w:rsidRPr="00740B43" w:rsidRDefault="001C18F7" w:rsidP="001C18F7">
      <w:pPr>
        <w:pStyle w:val="Citas"/>
      </w:pPr>
      <w:r w:rsidRPr="00740B43">
        <w:t xml:space="preserve">(…) </w:t>
      </w:r>
    </w:p>
    <w:p w:rsidR="001C18F7" w:rsidRPr="00740B43" w:rsidRDefault="001C18F7" w:rsidP="001C18F7">
      <w:pPr>
        <w:pStyle w:val="Citas"/>
      </w:pPr>
      <w:r w:rsidRPr="00740B43">
        <w:t xml:space="preserve">XXXIII. Revisar, por conducto del </w:t>
      </w:r>
      <w:r w:rsidRPr="00740B43">
        <w:rPr>
          <w:b/>
        </w:rPr>
        <w:t>Órgano Superior de Fiscalización del Estado de México,</w:t>
      </w:r>
      <w:r w:rsidRPr="00740B43">
        <w:t xml:space="preserve">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 </w:t>
      </w:r>
    </w:p>
    <w:p w:rsidR="001C18F7" w:rsidRPr="00740B43" w:rsidRDefault="001C18F7" w:rsidP="001C18F7">
      <w:pPr>
        <w:pStyle w:val="Citas"/>
      </w:pPr>
      <w:r w:rsidRPr="00740B43">
        <w:lastRenderedPageBreak/>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 </w:t>
      </w: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rPr>
      </w:pP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rPr>
        <w:t xml:space="preserve">La Ley de Fiscalización Superior del Estado de México tiene por objeto establecer disposiciones encaminadas a fiscalizar, auditar y revisar las cuentas y actos relativos a la aplicación de los recursos públicos del Estado y Municipios; y en este sentido para dar cumplimiento a dicho ordenamiento, las </w:t>
      </w:r>
      <w:r w:rsidRPr="00740B43">
        <w:rPr>
          <w:rFonts w:ascii="Palatino Linotype" w:hAnsi="Palatino Linotype"/>
          <w:b/>
        </w:rPr>
        <w:t>Tesorerías Municipales</w:t>
      </w:r>
      <w:r w:rsidRPr="00740B43">
        <w:rPr>
          <w:rFonts w:ascii="Palatino Linotype" w:hAnsi="Palatino Linotype"/>
        </w:rPr>
        <w:t xml:space="preserve"> y la Secretaría de Finanzas mensualmente </w:t>
      </w:r>
      <w:r w:rsidRPr="00740B43">
        <w:rPr>
          <w:rFonts w:ascii="Palatino Linotype" w:hAnsi="Palatino Linotype"/>
          <w:b/>
        </w:rPr>
        <w:t>(en el año del que se solicitó la información en la solicitud de información de mérito)</w:t>
      </w:r>
      <w:r w:rsidRPr="00740B43">
        <w:rPr>
          <w:rFonts w:ascii="Palatino Linotype" w:hAnsi="Palatino Linotype"/>
        </w:rPr>
        <w:t xml:space="preserve"> enviaran para su análisis el Órgano Superior de Fiscalización de la Legislatura documento denominado Informe Mensual. El artículo 32 párrafo segundo de la ley en cita establece:</w:t>
      </w:r>
    </w:p>
    <w:p w:rsidR="001C18F7" w:rsidRPr="00740B43" w:rsidRDefault="001C18F7" w:rsidP="001C18F7">
      <w:pPr>
        <w:pStyle w:val="Citas"/>
      </w:pPr>
      <w:r w:rsidRPr="00740B43">
        <w:t>Articulo 32.-</w:t>
      </w:r>
    </w:p>
    <w:p w:rsidR="001C18F7" w:rsidRPr="00740B43" w:rsidRDefault="001C18F7" w:rsidP="001C18F7">
      <w:pPr>
        <w:pStyle w:val="Citas"/>
      </w:pPr>
      <w:r w:rsidRPr="00740B43">
        <w:t>(…)</w:t>
      </w:r>
    </w:p>
    <w:p w:rsidR="001C18F7" w:rsidRPr="00740B43" w:rsidRDefault="001C18F7" w:rsidP="001C18F7">
      <w:pPr>
        <w:pStyle w:val="Citas"/>
      </w:pPr>
      <w:r w:rsidRPr="00740B43">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rPr>
        <w:t xml:space="preserve">Así el Órgano Superior de Fiscalización establece los lineamientos, criterios, procedimientos, métodos y sistemas para las acciones de control y evaluación, </w:t>
      </w:r>
      <w:r w:rsidRPr="00740B43">
        <w:rPr>
          <w:rFonts w:ascii="Palatino Linotype" w:hAnsi="Palatino Linotype"/>
        </w:rPr>
        <w:lastRenderedPageBreak/>
        <w:t>necesarios para la fiscalización de las cuentas públicas y los informes trimestrales y mensuales.</w:t>
      </w: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rPr>
      </w:pP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rPr>
        <w:t>Los Lineamientos para la Integración y Entrega de los Informes trimestrales Municipales para el ejercicio 2023, Modulo 1, establece que la Balanza de Comprobación Detallada Acumulada Trimestral, como su nombre lo indica, se entrega de manera trimestral, tal como se ilustra:</w:t>
      </w:r>
    </w:p>
    <w:p w:rsidR="001C18F7" w:rsidRPr="00740B43" w:rsidRDefault="001C18F7" w:rsidP="001C18F7">
      <w:p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noProof/>
          <w:lang w:val="es-MX" w:eastAsia="es-MX"/>
        </w:rPr>
        <w:lastRenderedPageBreak/>
        <w:drawing>
          <wp:inline distT="0" distB="0" distL="0" distR="0" wp14:anchorId="7567E8FA" wp14:editId="2E61AD1E">
            <wp:extent cx="5210902" cy="6373114"/>
            <wp:effectExtent l="0" t="0" r="8890" b="889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EC8552.tmp"/>
                    <pic:cNvPicPr/>
                  </pic:nvPicPr>
                  <pic:blipFill>
                    <a:blip r:embed="rId11">
                      <a:extLst>
                        <a:ext uri="{28A0092B-C50C-407E-A947-70E740481C1C}">
                          <a14:useLocalDpi xmlns:a14="http://schemas.microsoft.com/office/drawing/2010/main" val="0"/>
                        </a:ext>
                      </a:extLst>
                    </a:blip>
                    <a:stretch>
                      <a:fillRect/>
                    </a:stretch>
                  </pic:blipFill>
                  <pic:spPr>
                    <a:xfrm>
                      <a:off x="0" y="0"/>
                      <a:ext cx="5210902" cy="6373114"/>
                    </a:xfrm>
                    <a:prstGeom prst="rect">
                      <a:avLst/>
                    </a:prstGeom>
                  </pic:spPr>
                </pic:pic>
              </a:graphicData>
            </a:graphic>
          </wp:inline>
        </w:drawing>
      </w:r>
    </w:p>
    <w:p w:rsidR="001C18F7" w:rsidRPr="00740B43" w:rsidRDefault="001C18F7" w:rsidP="001C18F7">
      <w:pPr>
        <w:pBdr>
          <w:top w:val="nil"/>
          <w:left w:val="nil"/>
          <w:bottom w:val="nil"/>
          <w:right w:val="nil"/>
          <w:between w:val="nil"/>
        </w:pBdr>
        <w:spacing w:line="360" w:lineRule="auto"/>
        <w:contextualSpacing/>
        <w:jc w:val="center"/>
        <w:rPr>
          <w:rFonts w:ascii="Palatino Linotype" w:hAnsi="Palatino Linotype"/>
          <w:b/>
        </w:rPr>
      </w:pPr>
    </w:p>
    <w:p w:rsidR="001C18F7" w:rsidRPr="00740B43" w:rsidRDefault="00F36EFE" w:rsidP="00F36EFE">
      <w:p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rPr>
        <w:t>De los lineamientos antes referidos se observa que el formato para la integración de la Balanza de Comprobación Detallada Acumulada Trimestral</w:t>
      </w:r>
      <w:r w:rsidR="0023236B" w:rsidRPr="00740B43">
        <w:rPr>
          <w:rFonts w:ascii="Palatino Linotype" w:hAnsi="Palatino Linotype"/>
        </w:rPr>
        <w:t xml:space="preserve">, tiene como finalidad </w:t>
      </w:r>
      <w:r w:rsidR="0023236B" w:rsidRPr="00740B43">
        <w:rPr>
          <w:rFonts w:ascii="Palatino Linotype" w:hAnsi="Palatino Linotype"/>
        </w:rPr>
        <w:lastRenderedPageBreak/>
        <w:t xml:space="preserve">clasificar las operaciones por cuenta y subcuentas, mismas que se presentarán hasta quinto nivel de tal manera que puedan conocer el movimiento y saldo de cada una de ellas y así garantizar la veracidad de la contabilidad; aunado a ello, es información que se entrega al OSFEM </w:t>
      </w:r>
      <w:r w:rsidR="004314F1" w:rsidRPr="00740B43">
        <w:rPr>
          <w:rFonts w:ascii="Palatino Linotype" w:hAnsi="Palatino Linotype"/>
        </w:rPr>
        <w:t>de manera trimestral, para la rendición de cuentas de los recursos públicos asignados</w:t>
      </w:r>
      <w:r w:rsidR="00FF355C" w:rsidRPr="00740B43">
        <w:rPr>
          <w:rFonts w:ascii="Palatino Linotype" w:hAnsi="Palatino Linotype"/>
        </w:rPr>
        <w:t>.</w:t>
      </w:r>
    </w:p>
    <w:p w:rsidR="001C18F7" w:rsidRPr="00740B43" w:rsidRDefault="004314F1" w:rsidP="00625645">
      <w:pPr>
        <w:pStyle w:val="Sinespaciado"/>
        <w:spacing w:before="240" w:line="360" w:lineRule="auto"/>
        <w:jc w:val="both"/>
        <w:rPr>
          <w:rFonts w:ascii="Palatino Linotype" w:hAnsi="Palatino Linotype"/>
          <w:bCs/>
          <w:sz w:val="24"/>
        </w:rPr>
      </w:pPr>
      <w:r w:rsidRPr="00740B43">
        <w:rPr>
          <w:rFonts w:ascii="Palatino Linotype" w:hAnsi="Palatino Linotype"/>
          <w:bCs/>
          <w:sz w:val="24"/>
        </w:rPr>
        <w:t xml:space="preserve">En virtud de lo anterior, el Sujeto Obligado debe entregar al Recurrente la última Balanza </w:t>
      </w:r>
      <w:r w:rsidR="004C48D0" w:rsidRPr="00740B43">
        <w:rPr>
          <w:rFonts w:ascii="Palatino Linotype" w:hAnsi="Palatino Linotype"/>
          <w:bCs/>
          <w:sz w:val="24"/>
        </w:rPr>
        <w:t>de Comprobación Detallada Ac</w:t>
      </w:r>
      <w:r w:rsidR="00FF355C" w:rsidRPr="00740B43">
        <w:rPr>
          <w:rFonts w:ascii="Palatino Linotype" w:hAnsi="Palatino Linotype"/>
          <w:bCs/>
          <w:sz w:val="24"/>
        </w:rPr>
        <w:t xml:space="preserve">umulada Trimestral, es decir del primero de enero al veintinueve de marzo </w:t>
      </w:r>
      <w:r w:rsidR="004C48D0" w:rsidRPr="00740B43">
        <w:rPr>
          <w:rFonts w:ascii="Palatino Linotype" w:hAnsi="Palatino Linotype"/>
          <w:bCs/>
          <w:sz w:val="24"/>
        </w:rPr>
        <w:t xml:space="preserve">de dos mil veintitrés. </w:t>
      </w:r>
    </w:p>
    <w:p w:rsidR="001C18F7" w:rsidRPr="00740B43" w:rsidRDefault="00830FD8" w:rsidP="00830FD8">
      <w:pPr>
        <w:pStyle w:val="Sinespaciado"/>
        <w:spacing w:before="240" w:line="360" w:lineRule="auto"/>
        <w:jc w:val="center"/>
        <w:rPr>
          <w:rFonts w:ascii="Palatino Linotype" w:hAnsi="Palatino Linotype"/>
          <w:b/>
          <w:bCs/>
          <w:sz w:val="24"/>
          <w:u w:val="single"/>
        </w:rPr>
      </w:pPr>
      <w:r w:rsidRPr="00740B43">
        <w:rPr>
          <w:rFonts w:ascii="Palatino Linotype" w:hAnsi="Palatino Linotype"/>
          <w:b/>
          <w:bCs/>
          <w:sz w:val="24"/>
          <w:u w:val="single"/>
        </w:rPr>
        <w:t>FONDO FIJO Y FONDO REVOLVENTE</w:t>
      </w:r>
    </w:p>
    <w:p w:rsidR="002257E0" w:rsidRPr="00740B43" w:rsidRDefault="004C48D0" w:rsidP="004D72CA">
      <w:pPr>
        <w:pStyle w:val="Sinespaciado"/>
        <w:spacing w:before="240" w:line="360" w:lineRule="auto"/>
        <w:ind w:right="-235"/>
        <w:rPr>
          <w:rFonts w:ascii="Palatino Linotype" w:hAnsi="Palatino Linotype"/>
          <w:b/>
          <w:bCs/>
          <w:sz w:val="24"/>
        </w:rPr>
      </w:pPr>
      <w:r w:rsidRPr="00740B43">
        <w:rPr>
          <w:rFonts w:ascii="Palatino Linotype" w:hAnsi="Palatino Linotype"/>
          <w:bCs/>
          <w:sz w:val="24"/>
        </w:rPr>
        <w:t>S</w:t>
      </w:r>
      <w:r w:rsidR="002257E0" w:rsidRPr="00740B43">
        <w:rPr>
          <w:rFonts w:ascii="Palatino Linotype" w:hAnsi="Palatino Linotype"/>
          <w:bCs/>
          <w:sz w:val="24"/>
        </w:rPr>
        <w:t>olicitud número</w:t>
      </w:r>
      <w:r w:rsidRPr="00740B43">
        <w:rPr>
          <w:rFonts w:ascii="Palatino Linotype" w:hAnsi="Palatino Linotype"/>
          <w:b/>
          <w:bCs/>
          <w:sz w:val="24"/>
        </w:rPr>
        <w:t xml:space="preserve"> 00185/ATIZARA/IP/2023 </w:t>
      </w:r>
      <w:r w:rsidRPr="00740B43">
        <w:rPr>
          <w:rFonts w:ascii="Palatino Linotype" w:hAnsi="Palatino Linotype"/>
          <w:bCs/>
          <w:sz w:val="24"/>
        </w:rPr>
        <w:t xml:space="preserve">del recursos de revisión </w:t>
      </w:r>
      <w:r w:rsidR="00830FD8" w:rsidRPr="00740B43">
        <w:rPr>
          <w:rFonts w:ascii="Palatino Linotype" w:hAnsi="Palatino Linotype"/>
          <w:b/>
          <w:bCs/>
          <w:sz w:val="24"/>
        </w:rPr>
        <w:t>2523/INFOEM/IP/RR/2023</w:t>
      </w:r>
    </w:p>
    <w:p w:rsidR="00AC3593" w:rsidRPr="00740B43" w:rsidRDefault="00AC3593" w:rsidP="00830FD8">
      <w:pPr>
        <w:pStyle w:val="Sinespaciado"/>
        <w:numPr>
          <w:ilvl w:val="0"/>
          <w:numId w:val="25"/>
        </w:numPr>
        <w:spacing w:before="240" w:line="360" w:lineRule="auto"/>
        <w:jc w:val="both"/>
        <w:rPr>
          <w:rFonts w:ascii="Palatino Linotype" w:hAnsi="Palatino Linotype"/>
          <w:b/>
          <w:bCs/>
          <w:sz w:val="24"/>
        </w:rPr>
      </w:pPr>
      <w:r w:rsidRPr="00740B43">
        <w:rPr>
          <w:rFonts w:ascii="Palatino Linotype" w:hAnsi="Palatino Linotype"/>
          <w:b/>
          <w:bCs/>
          <w:sz w:val="24"/>
          <w:lang w:val="es-ES"/>
        </w:rPr>
        <w:t>20230427114142680.pdf:</w:t>
      </w:r>
      <w:r w:rsidR="001A3867" w:rsidRPr="00740B43">
        <w:rPr>
          <w:rFonts w:ascii="Palatino Linotype" w:hAnsi="Palatino Linotype"/>
          <w:b/>
          <w:bCs/>
          <w:sz w:val="24"/>
          <w:lang w:val="es-ES"/>
        </w:rPr>
        <w:t xml:space="preserve"> </w:t>
      </w:r>
      <w:r w:rsidR="001A3867" w:rsidRPr="00740B43">
        <w:rPr>
          <w:rFonts w:ascii="Palatino Linotype" w:hAnsi="Palatino Linotype"/>
          <w:bCs/>
          <w:sz w:val="24"/>
          <w:lang w:val="es-ES"/>
        </w:rPr>
        <w:t>constante de una foja, en formato PDF, contiene el oficio número PMA/ST/1033/2023, de fecha veinte de abril de dos mil veintitrés, firmado por el Secretario Técnico de la Presidencia Municipal, dirigido al Titular de la Unidad de Transparencia y Acceso a la Información Pública, en el que refiere que lo siguiente:</w:t>
      </w:r>
    </w:p>
    <w:p w:rsidR="001A3867" w:rsidRPr="00740B43" w:rsidRDefault="001A3867" w:rsidP="001A3867">
      <w:pPr>
        <w:pStyle w:val="Citas"/>
      </w:pPr>
      <w:r w:rsidRPr="00740B43">
        <w:t xml:space="preserve">“(…) </w:t>
      </w:r>
    </w:p>
    <w:p w:rsidR="001A3867" w:rsidRPr="00740B43" w:rsidRDefault="001A3867" w:rsidP="001A3867">
      <w:pPr>
        <w:pStyle w:val="Citas"/>
        <w:rPr>
          <w:b/>
        </w:rPr>
      </w:pPr>
      <w:r w:rsidRPr="00740B43">
        <w:rPr>
          <w:b/>
        </w:rPr>
        <w:t>Al respecto le comento, que no se cuenta con un fondo fijo asignado al presidente municipal.</w:t>
      </w:r>
    </w:p>
    <w:p w:rsidR="001A3867" w:rsidRPr="00740B43" w:rsidRDefault="001A3867" w:rsidP="001A3867">
      <w:pPr>
        <w:pStyle w:val="Citas"/>
      </w:pPr>
      <w:r w:rsidRPr="00740B43">
        <w:t>(…)” (Sic)</w:t>
      </w:r>
    </w:p>
    <w:p w:rsidR="002257E0" w:rsidRPr="00740B43" w:rsidRDefault="002257E0" w:rsidP="002257E0">
      <w:pPr>
        <w:pStyle w:val="Sinespaciado"/>
        <w:spacing w:before="240" w:line="360" w:lineRule="auto"/>
        <w:rPr>
          <w:rFonts w:ascii="Palatino Linotype" w:hAnsi="Palatino Linotype"/>
          <w:bCs/>
          <w:sz w:val="24"/>
        </w:rPr>
      </w:pPr>
      <w:r w:rsidRPr="00740B43">
        <w:rPr>
          <w:rFonts w:ascii="Palatino Linotype" w:hAnsi="Palatino Linotype"/>
          <w:bCs/>
          <w:sz w:val="24"/>
        </w:rPr>
        <w:lastRenderedPageBreak/>
        <w:t>De la solicitud número</w:t>
      </w:r>
      <w:r w:rsidRPr="00740B43">
        <w:rPr>
          <w:rFonts w:ascii="Palatino Linotype" w:hAnsi="Palatino Linotype"/>
          <w:b/>
          <w:bCs/>
          <w:sz w:val="24"/>
        </w:rPr>
        <w:t xml:space="preserve"> 00186</w:t>
      </w:r>
      <w:r w:rsidR="00830FD8" w:rsidRPr="00740B43">
        <w:rPr>
          <w:rFonts w:ascii="Palatino Linotype" w:hAnsi="Palatino Linotype"/>
          <w:b/>
          <w:bCs/>
          <w:sz w:val="24"/>
        </w:rPr>
        <w:t xml:space="preserve">/ATIZARA/IP/2023 </w:t>
      </w:r>
      <w:r w:rsidR="00830FD8" w:rsidRPr="00740B43">
        <w:rPr>
          <w:rFonts w:ascii="Palatino Linotype" w:hAnsi="Palatino Linotype"/>
          <w:bCs/>
          <w:sz w:val="24"/>
        </w:rPr>
        <w:t xml:space="preserve">del recurso de revisión </w:t>
      </w:r>
      <w:r w:rsidR="00830FD8" w:rsidRPr="00740B43">
        <w:rPr>
          <w:rFonts w:ascii="Palatino Linotype" w:hAnsi="Palatino Linotype"/>
          <w:b/>
          <w:bCs/>
          <w:sz w:val="24"/>
        </w:rPr>
        <w:t>2524/INFOEM/IP/RR/2023</w:t>
      </w:r>
    </w:p>
    <w:p w:rsidR="001A3867" w:rsidRPr="00740B43" w:rsidRDefault="00AC3593" w:rsidP="00830FD8">
      <w:pPr>
        <w:pStyle w:val="Sinespaciado"/>
        <w:numPr>
          <w:ilvl w:val="0"/>
          <w:numId w:val="26"/>
        </w:numPr>
        <w:spacing w:before="240" w:line="360" w:lineRule="auto"/>
        <w:jc w:val="both"/>
        <w:rPr>
          <w:rFonts w:ascii="Palatino Linotype" w:hAnsi="Palatino Linotype"/>
          <w:b/>
          <w:bCs/>
          <w:sz w:val="24"/>
        </w:rPr>
      </w:pPr>
      <w:r w:rsidRPr="00740B43">
        <w:rPr>
          <w:rFonts w:ascii="Palatino Linotype" w:hAnsi="Palatino Linotype"/>
          <w:b/>
          <w:bCs/>
          <w:sz w:val="24"/>
        </w:rPr>
        <w:t>20230427113931410.pdf:</w:t>
      </w:r>
      <w:r w:rsidR="001A3867" w:rsidRPr="00740B43">
        <w:rPr>
          <w:rFonts w:ascii="Palatino Linotype" w:hAnsi="Palatino Linotype"/>
          <w:b/>
          <w:bCs/>
          <w:sz w:val="24"/>
        </w:rPr>
        <w:t xml:space="preserve"> </w:t>
      </w:r>
      <w:r w:rsidR="001A3867" w:rsidRPr="00740B43">
        <w:rPr>
          <w:rFonts w:ascii="Palatino Linotype" w:hAnsi="Palatino Linotype"/>
          <w:bCs/>
          <w:sz w:val="24"/>
          <w:lang w:val="es-ES"/>
        </w:rPr>
        <w:t>constante de una foja, en formato PDF, contiene el oficio número PMA/ST/1034/2023, de fecha veinte de abril de dos mil veintitrés, firmado por el Secretario Técnico de la Presidencia Municipal, dirigido al Titular de la Unidad de Transparencia y Acceso a la Información Pública, en el que refiere que lo siguiente:</w:t>
      </w:r>
    </w:p>
    <w:p w:rsidR="001A3867" w:rsidRPr="00740B43" w:rsidRDefault="001A3867" w:rsidP="001A3867">
      <w:pPr>
        <w:pStyle w:val="Citas"/>
      </w:pPr>
      <w:r w:rsidRPr="00740B43">
        <w:t xml:space="preserve">“(…) </w:t>
      </w:r>
    </w:p>
    <w:p w:rsidR="001A3867" w:rsidRPr="00740B43" w:rsidRDefault="001A3867" w:rsidP="001A3867">
      <w:pPr>
        <w:pStyle w:val="Citas"/>
        <w:rPr>
          <w:b/>
        </w:rPr>
      </w:pPr>
      <w:r w:rsidRPr="00740B43">
        <w:rPr>
          <w:b/>
        </w:rPr>
        <w:t>Al respecto le comento, que no se cuenta con un fondo revolvente del presidente municipal.</w:t>
      </w:r>
    </w:p>
    <w:p w:rsidR="00AC3593" w:rsidRPr="00740B43" w:rsidRDefault="001A3867" w:rsidP="001A3867">
      <w:pPr>
        <w:pStyle w:val="Citas"/>
      </w:pPr>
      <w:r w:rsidRPr="00740B43">
        <w:t>(…)” (Sic)</w:t>
      </w:r>
    </w:p>
    <w:p w:rsidR="00830FD8" w:rsidRPr="00740B43" w:rsidRDefault="00830FD8" w:rsidP="002257E0">
      <w:pPr>
        <w:pStyle w:val="Sinespaciado"/>
        <w:spacing w:before="240" w:line="360" w:lineRule="auto"/>
        <w:rPr>
          <w:rFonts w:ascii="Palatino Linotype" w:hAnsi="Palatino Linotype"/>
          <w:bCs/>
          <w:sz w:val="24"/>
        </w:rPr>
      </w:pPr>
    </w:p>
    <w:p w:rsidR="00830FD8" w:rsidRPr="00740B43" w:rsidRDefault="00830FD8" w:rsidP="00830FD8">
      <w:pPr>
        <w:pStyle w:val="Sinespaciado"/>
        <w:spacing w:before="240" w:line="360" w:lineRule="auto"/>
        <w:rPr>
          <w:rFonts w:ascii="Palatino Linotype" w:hAnsi="Palatino Linotype"/>
          <w:b/>
          <w:bCs/>
          <w:sz w:val="24"/>
        </w:rPr>
      </w:pPr>
      <w:r w:rsidRPr="00740B43">
        <w:rPr>
          <w:rFonts w:ascii="Palatino Linotype" w:hAnsi="Palatino Linotype"/>
          <w:b/>
          <w:bCs/>
          <w:sz w:val="24"/>
        </w:rPr>
        <w:t xml:space="preserve">Acto impugnado y Motivos de Inconformidad </w:t>
      </w:r>
    </w:p>
    <w:p w:rsidR="00830FD8" w:rsidRPr="00740B43" w:rsidRDefault="00830FD8" w:rsidP="00830FD8">
      <w:pPr>
        <w:pStyle w:val="Sinespaciado"/>
        <w:spacing w:before="240" w:line="360" w:lineRule="auto"/>
        <w:ind w:left="567"/>
        <w:rPr>
          <w:rFonts w:ascii="Palatino Linotype" w:hAnsi="Palatino Linotype"/>
          <w:bCs/>
          <w:sz w:val="24"/>
        </w:rPr>
      </w:pPr>
      <w:r w:rsidRPr="00740B43">
        <w:rPr>
          <w:rFonts w:ascii="Palatino Linotype" w:hAnsi="Palatino Linotype"/>
          <w:bCs/>
          <w:sz w:val="24"/>
        </w:rPr>
        <w:t>a)</w:t>
      </w:r>
      <w:r w:rsidRPr="00740B43">
        <w:rPr>
          <w:rFonts w:ascii="Palatino Linotype" w:hAnsi="Palatino Linotype"/>
          <w:bCs/>
          <w:sz w:val="24"/>
        </w:rPr>
        <w:tab/>
        <w:t>Acto impugnado:</w:t>
      </w:r>
    </w:p>
    <w:p w:rsidR="00830FD8" w:rsidRPr="00740B43" w:rsidRDefault="00830FD8" w:rsidP="00830FD8">
      <w:pPr>
        <w:pStyle w:val="Citas"/>
        <w:ind w:left="1418"/>
      </w:pPr>
      <w:r w:rsidRPr="00740B43">
        <w:t>“Respuesta” (Sic)</w:t>
      </w:r>
    </w:p>
    <w:p w:rsidR="00830FD8" w:rsidRPr="00740B43" w:rsidRDefault="00830FD8" w:rsidP="00830FD8">
      <w:pPr>
        <w:pStyle w:val="Sinespaciado"/>
        <w:spacing w:before="240" w:line="360" w:lineRule="auto"/>
        <w:ind w:left="567"/>
        <w:rPr>
          <w:rFonts w:ascii="Palatino Linotype" w:hAnsi="Palatino Linotype"/>
          <w:bCs/>
          <w:sz w:val="24"/>
        </w:rPr>
      </w:pPr>
      <w:r w:rsidRPr="00740B43">
        <w:rPr>
          <w:rFonts w:ascii="Palatino Linotype" w:hAnsi="Palatino Linotype"/>
          <w:bCs/>
          <w:sz w:val="24"/>
        </w:rPr>
        <w:t>b)</w:t>
      </w:r>
      <w:r w:rsidRPr="00740B43">
        <w:rPr>
          <w:rFonts w:ascii="Palatino Linotype" w:hAnsi="Palatino Linotype"/>
          <w:bCs/>
          <w:sz w:val="24"/>
        </w:rPr>
        <w:tab/>
        <w:t>Motivos o razones de inconformidad:</w:t>
      </w:r>
    </w:p>
    <w:p w:rsidR="00830FD8" w:rsidRPr="00740B43" w:rsidRDefault="00830FD8" w:rsidP="00830FD8">
      <w:pPr>
        <w:pStyle w:val="Citas"/>
        <w:ind w:left="1418"/>
      </w:pPr>
      <w:r w:rsidRPr="00740B43">
        <w:t>“Niegan la información pese a que el manual de procedimientos de tesorería y presidencia señala el mismo aunado a que se aprobó por cabildo el mismo” (Sic)</w:t>
      </w:r>
    </w:p>
    <w:p w:rsidR="00830FD8" w:rsidRPr="00740B43" w:rsidRDefault="00830FD8" w:rsidP="00830FD8">
      <w:pPr>
        <w:pStyle w:val="Sinespaciado"/>
        <w:spacing w:before="240" w:line="360" w:lineRule="auto"/>
        <w:rPr>
          <w:rFonts w:ascii="Palatino Linotype" w:hAnsi="Palatino Linotype"/>
          <w:b/>
          <w:bCs/>
          <w:sz w:val="24"/>
        </w:rPr>
      </w:pPr>
      <w:r w:rsidRPr="00740B43">
        <w:rPr>
          <w:rFonts w:ascii="Palatino Linotype" w:hAnsi="Palatino Linotype"/>
          <w:b/>
          <w:bCs/>
          <w:sz w:val="24"/>
        </w:rPr>
        <w:t xml:space="preserve">INFORME JUSTIFICADO </w:t>
      </w:r>
    </w:p>
    <w:p w:rsidR="00830FD8" w:rsidRPr="00740B43" w:rsidRDefault="00830FD8" w:rsidP="00830FD8">
      <w:pPr>
        <w:pStyle w:val="Prrafodelista"/>
        <w:numPr>
          <w:ilvl w:val="0"/>
          <w:numId w:val="19"/>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rPr>
        <w:lastRenderedPageBreak/>
        <w:t xml:space="preserve">Recurso de revisión número </w:t>
      </w:r>
      <w:r w:rsidRPr="00740B43">
        <w:rPr>
          <w:rFonts w:ascii="Palatino Linotype" w:hAnsi="Palatino Linotype"/>
          <w:b/>
        </w:rPr>
        <w:t>2523/INFOEM/IP/RR/2023:</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20230511133559552_0002.pdf: </w:t>
      </w:r>
      <w:r w:rsidRPr="00740B43">
        <w:rPr>
          <w:rFonts w:ascii="Palatino Linotype" w:hAnsi="Palatino Linotype"/>
        </w:rPr>
        <w:t>constante de una foja, en formato PDF, contiene el oficio número PMA/UTI/1259/2023, de fecha once de mayo de dos mil veintitrés, por medio del cual el Titular de Unidad de Transparencia y Acceso a la Información Pública solicita al Secretario Técnico de Presidencia, rinda su informe justificado.</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20230523114530649.pdf: </w:t>
      </w:r>
      <w:r w:rsidRPr="00740B43">
        <w:rPr>
          <w:rFonts w:ascii="Palatino Linotype" w:hAnsi="Palatino Linotype"/>
        </w:rPr>
        <w:t xml:space="preserve">constante de una foja, en formato PDF, contiene el oficio número PMA/ST/1381/2023, de fecha veintidós de mayo de dos mil veintitrés, suscrito por el </w:t>
      </w:r>
      <w:r w:rsidRPr="00740B43">
        <w:rPr>
          <w:rFonts w:ascii="Palatino Linotype" w:hAnsi="Palatino Linotype"/>
          <w:b/>
        </w:rPr>
        <w:t>Secretario Técnico de Presidencia</w:t>
      </w:r>
      <w:r w:rsidRPr="00740B43">
        <w:rPr>
          <w:rFonts w:ascii="Palatino Linotype" w:hAnsi="Palatino Linotype"/>
        </w:rPr>
        <w:t>, en el que manifiesta lo siguiente:</w:t>
      </w:r>
    </w:p>
    <w:p w:rsidR="00830FD8" w:rsidRPr="00740B43" w:rsidRDefault="00830FD8" w:rsidP="00830FD8">
      <w:pPr>
        <w:pStyle w:val="Citas"/>
      </w:pPr>
      <w:r w:rsidRPr="00740B43">
        <w:t xml:space="preserve">“De igual forma, se comenta que </w:t>
      </w:r>
      <w:r w:rsidRPr="00740B43">
        <w:rPr>
          <w:b/>
        </w:rPr>
        <w:t>no hay aprobación por el cabildo de un fondo fijo a nombre del presidente municipal, ni asignado a él,</w:t>
      </w:r>
      <w:r w:rsidRPr="00740B43">
        <w:t xml:space="preserve"> así mismo se menciona que </w:t>
      </w:r>
      <w:r w:rsidRPr="00740B43">
        <w:rPr>
          <w:b/>
        </w:rPr>
        <w:t>conforme al Manual de Procedimientos se asigna un fondo fijo al área, mas no a una persona en individual ni en particular</w:t>
      </w:r>
      <w:r w:rsidRPr="00740B43">
        <w:t>, esto para los gastos que se efectúen y generen de actividades laborales que conlleven todas las áreas adscritas a la misma como lo estipulan los artículos…”</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20230512142020551_0001.pdf: </w:t>
      </w:r>
      <w:r w:rsidRPr="00740B43">
        <w:rPr>
          <w:rFonts w:ascii="Palatino Linotype" w:hAnsi="Palatino Linotype"/>
        </w:rPr>
        <w:t xml:space="preserve">constante de una foja, en formato PDF, contiene el oficio número TM/1499/2023, de fecha doce de mayo de dos mil veintitrés, en el que el </w:t>
      </w:r>
      <w:r w:rsidRPr="00740B43">
        <w:rPr>
          <w:rFonts w:ascii="Palatino Linotype" w:hAnsi="Palatino Linotype"/>
          <w:b/>
        </w:rPr>
        <w:t>Tesorero Municipal</w:t>
      </w:r>
      <w:r w:rsidRPr="00740B43">
        <w:rPr>
          <w:rFonts w:ascii="Palatino Linotype" w:hAnsi="Palatino Linotype"/>
        </w:rPr>
        <w:t xml:space="preserve"> ratifica su respuesta y refiere que </w:t>
      </w:r>
      <w:r w:rsidRPr="00740B43">
        <w:rPr>
          <w:rFonts w:ascii="Palatino Linotype" w:hAnsi="Palatino Linotype"/>
          <w:b/>
        </w:rPr>
        <w:t>cada área es responsable del fondo fijo asignado.</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20230511133559552_0009.pdf: </w:t>
      </w:r>
      <w:r w:rsidRPr="00740B43">
        <w:rPr>
          <w:rFonts w:ascii="Palatino Linotype" w:hAnsi="Palatino Linotype"/>
        </w:rPr>
        <w:t xml:space="preserve">constante de una foja, en formato PDF, contiene el oficio número PMA/UTI/1258/2023, de fecha once de mayo de dos mil veintitrés, por medio del cual el Titular de Unidad de Transparencia y Acceso a </w:t>
      </w:r>
      <w:r w:rsidRPr="00740B43">
        <w:rPr>
          <w:rFonts w:ascii="Palatino Linotype" w:hAnsi="Palatino Linotype"/>
        </w:rPr>
        <w:lastRenderedPageBreak/>
        <w:t>la Información Pública solicita al Tesorero Municipal, rinda su informe justificado.</w:t>
      </w:r>
    </w:p>
    <w:p w:rsidR="00830FD8" w:rsidRPr="00740B43" w:rsidRDefault="00830FD8" w:rsidP="00830FD8">
      <w:pPr>
        <w:pStyle w:val="Prrafodelista"/>
        <w:numPr>
          <w:ilvl w:val="0"/>
          <w:numId w:val="19"/>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rPr>
        <w:t xml:space="preserve">Recurso de revisión número </w:t>
      </w:r>
      <w:r w:rsidRPr="00740B43">
        <w:rPr>
          <w:rFonts w:ascii="Palatino Linotype" w:hAnsi="Palatino Linotype"/>
          <w:b/>
        </w:rPr>
        <w:t>2524/INFOEM/IP/RR/2023:</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20230511133559552_0003.pdf </w:t>
      </w:r>
      <w:r w:rsidRPr="00740B43">
        <w:rPr>
          <w:rFonts w:ascii="Palatino Linotype" w:hAnsi="Palatino Linotype"/>
        </w:rPr>
        <w:t>constante de una foja, en formato PDF, contiene el oficio número PMA/UTI/1261/2023, de fecha once de mayo de dos mil veintitrés, por medio del cual el Titular de Unidad de Transparencia y Acceso a la Información Pública solicita al Secretario Técnico de Presidencia, rinda su informe justificado.</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20230523114536973.pdf: </w:t>
      </w:r>
      <w:r w:rsidRPr="00740B43">
        <w:rPr>
          <w:rFonts w:ascii="Palatino Linotype" w:hAnsi="Palatino Linotype"/>
        </w:rPr>
        <w:t>constante de una foja, en formato PDF, contiene el oficio número PMA/ST/1382/2023, de fecha veintidós de mayo de dos mil veintitrés, suscrito por el Secretario Técnico de Presidencia, en el que manifiesta lo siguiente:</w:t>
      </w:r>
    </w:p>
    <w:p w:rsidR="00830FD8" w:rsidRPr="00740B43" w:rsidRDefault="00830FD8" w:rsidP="00830FD8">
      <w:pPr>
        <w:pStyle w:val="Citas"/>
      </w:pPr>
      <w:r w:rsidRPr="00740B43">
        <w:t xml:space="preserve">“De igual forma, se comenta que </w:t>
      </w:r>
      <w:r w:rsidRPr="00740B43">
        <w:rPr>
          <w:b/>
        </w:rPr>
        <w:t>no hay aprobación por el cabildo de un fondo revolvente a nombre del presidente municipal, ni asignado a él,</w:t>
      </w:r>
      <w:r w:rsidRPr="00740B43">
        <w:t xml:space="preserve"> así mismo se menciona que conforme al Manual de Procedimientos </w:t>
      </w:r>
      <w:r w:rsidRPr="00740B43">
        <w:rPr>
          <w:b/>
        </w:rPr>
        <w:t>se asigna un fondo revolvente (fondo fijo) al área, mas no a una persona en individual ni en particular</w:t>
      </w:r>
      <w:r w:rsidRPr="00740B43">
        <w:t>, esto para los gastos que se efectúen y generen de actividades laborales que conlleven todas las áreas adscritas a la misma como lo estipulan los artículos…”</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t xml:space="preserve">20230512142914115_0004.pdf: </w:t>
      </w:r>
      <w:r w:rsidRPr="00740B43">
        <w:rPr>
          <w:rFonts w:ascii="Palatino Linotype" w:hAnsi="Palatino Linotype"/>
        </w:rPr>
        <w:t xml:space="preserve">constante de una foja, en formato PDF, contiene el oficio número TM/1498/2023, de fecha doce de mayo de dos mil veintitrés, en el que el Tesorero Municipal ratifica su respuesta y refiere que </w:t>
      </w:r>
      <w:r w:rsidRPr="00740B43">
        <w:rPr>
          <w:rFonts w:ascii="Palatino Linotype" w:hAnsi="Palatino Linotype"/>
          <w:b/>
        </w:rPr>
        <w:t xml:space="preserve">cada área es responsable de ejecutar los proyectos previstos de las actividades propias de su área. </w:t>
      </w:r>
    </w:p>
    <w:p w:rsidR="00830FD8" w:rsidRPr="00740B43" w:rsidRDefault="00830FD8" w:rsidP="00830FD8">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b/>
        </w:rPr>
      </w:pPr>
      <w:r w:rsidRPr="00740B43">
        <w:rPr>
          <w:rFonts w:ascii="Palatino Linotype" w:hAnsi="Palatino Linotype"/>
          <w:b/>
        </w:rPr>
        <w:lastRenderedPageBreak/>
        <w:t>20230511133559552_0005.pdf</w:t>
      </w:r>
      <w:r w:rsidRPr="00740B43">
        <w:rPr>
          <w:rFonts w:ascii="Palatino Linotype" w:hAnsi="Palatino Linotype"/>
        </w:rPr>
        <w:t xml:space="preserve"> constante de una foja, en formato PDF, contiene el oficio número PMA/UTI/1260/2023, de fecha once de mayo de dos mil veintitrés, por medio del cual el Titular de Unidad de Transparencia y Acceso a la Información Pública solicita al Tesorero Municipal, rinda su informe justificado.</w:t>
      </w:r>
    </w:p>
    <w:p w:rsidR="002F7260" w:rsidRPr="00740B43" w:rsidRDefault="002F7260" w:rsidP="002F7260">
      <w:pPr>
        <w:pStyle w:val="Sinespaciado"/>
        <w:spacing w:before="240" w:line="360" w:lineRule="auto"/>
        <w:jc w:val="both"/>
        <w:rPr>
          <w:rFonts w:ascii="Palatino Linotype" w:hAnsi="Palatino Linotype"/>
          <w:bCs/>
          <w:sz w:val="24"/>
          <w:lang w:val="es-ES"/>
        </w:rPr>
      </w:pPr>
      <w:r w:rsidRPr="00740B43">
        <w:rPr>
          <w:rFonts w:ascii="Palatino Linotype" w:hAnsi="Palatino Linotype"/>
          <w:bCs/>
          <w:sz w:val="24"/>
          <w:lang w:val="es-ES"/>
        </w:rPr>
        <w:t>E</w:t>
      </w:r>
      <w:r w:rsidR="004D72CA" w:rsidRPr="00740B43">
        <w:rPr>
          <w:rFonts w:ascii="Palatino Linotype" w:hAnsi="Palatino Linotype"/>
          <w:bCs/>
          <w:sz w:val="24"/>
          <w:lang w:val="es-ES"/>
        </w:rPr>
        <w:t>s viable precisar lo que se entiende por Fondo Fijo, por lo cual, se trae a colación el Glosario de términos del Manual de para la Planeación, Programación y P</w:t>
      </w:r>
      <w:r w:rsidRPr="00740B43">
        <w:rPr>
          <w:rFonts w:ascii="Palatino Linotype" w:hAnsi="Palatino Linotype"/>
          <w:bCs/>
          <w:sz w:val="24"/>
          <w:lang w:val="es-ES"/>
        </w:rPr>
        <w:t xml:space="preserve">resupuesto de Egresos Municipal </w:t>
      </w:r>
      <w:hyperlink r:id="rId12" w:history="1">
        <w:r w:rsidRPr="00740B43">
          <w:rPr>
            <w:rStyle w:val="Hipervnculo"/>
            <w:rFonts w:ascii="Palatino Linotype" w:hAnsi="Palatino Linotype"/>
            <w:bCs/>
            <w:sz w:val="24"/>
            <w:lang w:val="es-ES"/>
          </w:rPr>
          <w:t>https://legislacion.edomex.gob.mx/sites/legislacion.edomex.gob.mx/files/files/pdf/gct/2022/octubre/oct101/oct101b.pdf</w:t>
        </w:r>
      </w:hyperlink>
      <w:r w:rsidRPr="00740B43">
        <w:rPr>
          <w:rFonts w:ascii="Palatino Linotype" w:hAnsi="Palatino Linotype"/>
          <w:bCs/>
          <w:sz w:val="24"/>
          <w:lang w:val="es-ES"/>
        </w:rPr>
        <w:t>, que señala lo siguiente:</w:t>
      </w:r>
    </w:p>
    <w:p w:rsidR="00830FD8" w:rsidRPr="00740B43" w:rsidRDefault="004D72CA" w:rsidP="002F7260">
      <w:pPr>
        <w:pStyle w:val="Citas"/>
      </w:pPr>
      <w:r w:rsidRPr="00740B43">
        <w:t>“</w:t>
      </w:r>
      <w:r w:rsidRPr="00740B43">
        <w:rPr>
          <w:b/>
        </w:rPr>
        <w:t>Fondo Fijo de Caja:</w:t>
      </w:r>
      <w:r w:rsidRPr="00740B43">
        <w:t xml:space="preserve"> Recurso</w:t>
      </w:r>
      <w:r w:rsidR="002F7260" w:rsidRPr="00740B43">
        <w:t xml:space="preserve"> presupuestarios que las unidades ejecutoras utilizan para cubrir necesidades urgentes de gasto corriente, que no rebasen los límites autorizados por la Subsecretaría de Planeación y Presupuesto y que deberán observar las normas establecidas para la operación de este fondo.</w:t>
      </w:r>
    </w:p>
    <w:p w:rsidR="002F7260" w:rsidRPr="00740B43" w:rsidRDefault="002F7260" w:rsidP="002F7260">
      <w:pPr>
        <w:pStyle w:val="Citas"/>
      </w:pPr>
      <w:r w:rsidRPr="00740B43">
        <w:rPr>
          <w:b/>
          <w:lang w:val="es-ES"/>
        </w:rPr>
        <w:t xml:space="preserve">Fondo Revolvente: </w:t>
      </w:r>
      <w:r w:rsidRPr="00740B43">
        <w:rPr>
          <w:lang w:val="es-ES"/>
        </w:rPr>
        <w:t>Importe o monto que en las dependencias y organismos auxiliares de la administración pública se destina para cubrir necesidades urgentes que no rebasen determinados niveles y que se restituyen mediante la comprobación respectiva. Dicho monto es definido y autorizado por la Secretaría.</w:t>
      </w:r>
    </w:p>
    <w:p w:rsidR="002F7260" w:rsidRPr="00740B43" w:rsidRDefault="002F7260" w:rsidP="002F7260">
      <w:pPr>
        <w:pStyle w:val="Sinespaciado"/>
        <w:spacing w:before="240" w:line="360" w:lineRule="auto"/>
        <w:jc w:val="both"/>
        <w:rPr>
          <w:rFonts w:ascii="Palatino Linotype" w:hAnsi="Palatino Linotype"/>
          <w:bCs/>
          <w:sz w:val="24"/>
          <w:lang w:val="es-ES"/>
        </w:rPr>
      </w:pPr>
      <w:r w:rsidRPr="00740B43">
        <w:rPr>
          <w:rFonts w:ascii="Palatino Linotype" w:hAnsi="Palatino Linotype"/>
          <w:bCs/>
          <w:sz w:val="24"/>
          <w:lang w:val="es-ES"/>
        </w:rPr>
        <w:t xml:space="preserve">Por su parte, a manera de referencia se traen a colación los Lineamientos para el Manejo de Fondos Fijos o </w:t>
      </w:r>
      <w:proofErr w:type="spellStart"/>
      <w:r w:rsidRPr="00740B43">
        <w:rPr>
          <w:rFonts w:ascii="Palatino Linotype" w:hAnsi="Palatino Linotype"/>
          <w:bCs/>
          <w:sz w:val="24"/>
          <w:lang w:val="es-ES"/>
        </w:rPr>
        <w:t>Revolventes</w:t>
      </w:r>
      <w:proofErr w:type="spellEnd"/>
      <w:r w:rsidRPr="00740B43">
        <w:rPr>
          <w:rFonts w:ascii="Palatino Linotype" w:hAnsi="Palatino Linotype"/>
          <w:bCs/>
          <w:sz w:val="24"/>
          <w:lang w:val="es-ES"/>
        </w:rPr>
        <w:t xml:space="preserve"> del Gobierno Federal, que señalan lo siguiente:</w:t>
      </w:r>
    </w:p>
    <w:p w:rsidR="002F7260" w:rsidRPr="00740B43" w:rsidRDefault="002F7260" w:rsidP="002F7260">
      <w:pPr>
        <w:pStyle w:val="Citas"/>
      </w:pPr>
      <w:r w:rsidRPr="00740B43">
        <w:rPr>
          <w:lang w:val="es-ES"/>
        </w:rPr>
        <w:t>“</w:t>
      </w:r>
      <w:r w:rsidRPr="00740B43">
        <w:rPr>
          <w:b/>
          <w:lang w:val="es-ES"/>
        </w:rPr>
        <w:t>FONDO:</w:t>
      </w:r>
      <w:r w:rsidRPr="00740B43">
        <w:rPr>
          <w:lang w:val="es-ES"/>
        </w:rPr>
        <w:t xml:space="preserve"> </w:t>
      </w:r>
      <w:r w:rsidRPr="00740B43">
        <w:rPr>
          <w:b/>
          <w:lang w:val="es-ES"/>
        </w:rPr>
        <w:t>Fondo Fijo o Revolvente</w:t>
      </w:r>
      <w:r w:rsidRPr="00740B43">
        <w:rPr>
          <w:lang w:val="es-ES"/>
        </w:rPr>
        <w:t xml:space="preserve">, </w:t>
      </w:r>
      <w:r w:rsidRPr="00740B43">
        <w:rPr>
          <w:u w:val="single"/>
          <w:lang w:val="es-ES"/>
        </w:rPr>
        <w:t>que es la suma de dinero que se asigna a una Unidad, al encargo de una persona de mando medio o superior, para efectuar ciertos gastos. El encargado de su manejo rinde cuentas periódicamente, y se le hacen nuevas entregas de dinero para reponer el importe de los pagos efectuados</w:t>
      </w:r>
      <w:r w:rsidRPr="00740B43">
        <w:rPr>
          <w:lang w:val="es-ES"/>
        </w:rPr>
        <w:t xml:space="preserve">. El Fondo Fijo o </w:t>
      </w:r>
      <w:r w:rsidRPr="00740B43">
        <w:rPr>
          <w:lang w:val="es-ES"/>
        </w:rPr>
        <w:lastRenderedPageBreak/>
        <w:t>Revolvente se limita a una cantidad constante, aunque puede aumentarse o disminuirse según lo justifiquen las necesidades de operación. En todo momento, el efectivo más el importe de los comprobantes de pago, debe ser igual al monto asignado como Fondo Fijo o Revolvente. Este mecanismo implica la asignación de recursos de manera previa al gasto. (Sic)</w:t>
      </w:r>
    </w:p>
    <w:p w:rsidR="002259C4" w:rsidRPr="00740B43" w:rsidRDefault="002259C4" w:rsidP="002F7260">
      <w:pPr>
        <w:pStyle w:val="Sinespaciado"/>
        <w:spacing w:before="240" w:line="360" w:lineRule="auto"/>
        <w:jc w:val="both"/>
        <w:rPr>
          <w:rFonts w:ascii="Palatino Linotype" w:hAnsi="Palatino Linotype"/>
          <w:bCs/>
          <w:sz w:val="24"/>
          <w:lang w:val="es-ES"/>
        </w:rPr>
      </w:pPr>
    </w:p>
    <w:p w:rsidR="002F7260" w:rsidRPr="00740B43" w:rsidRDefault="002F7260" w:rsidP="002F7260">
      <w:pPr>
        <w:pStyle w:val="Sinespaciado"/>
        <w:spacing w:before="240" w:line="360" w:lineRule="auto"/>
        <w:jc w:val="both"/>
        <w:rPr>
          <w:rFonts w:ascii="Palatino Linotype" w:hAnsi="Palatino Linotype"/>
          <w:bCs/>
          <w:sz w:val="24"/>
          <w:lang w:val="es-ES"/>
        </w:rPr>
      </w:pPr>
      <w:r w:rsidRPr="00740B43">
        <w:rPr>
          <w:rFonts w:ascii="Palatino Linotype" w:hAnsi="Palatino Linotype"/>
          <w:bCs/>
          <w:sz w:val="24"/>
          <w:lang w:val="es-ES"/>
        </w:rPr>
        <w:t>Entonces resulta que, lo solicitado por el particular, a saber, la comprobación por fondo fijo y revolvente asignado al Presidente Municipal, se refiere a los recursos presupuestarios que las unidades ejecutoras utilizan para cubrir necesidades urgentes de gasto corriente y/o la suma de dinero que se le otorga a un Servidor Público con categoría de mando medio o superior, para efectuar gastos, con la finalidad de cubrir las necesidades de las áreas administrativas y así cumplan con sus atribuciones u objetivos.</w:t>
      </w:r>
    </w:p>
    <w:p w:rsidR="002F7260" w:rsidRPr="00740B43" w:rsidRDefault="00A74D50" w:rsidP="00A74D50">
      <w:pPr>
        <w:pStyle w:val="Sinespaciado"/>
        <w:spacing w:before="240" w:line="360" w:lineRule="auto"/>
        <w:jc w:val="both"/>
        <w:rPr>
          <w:rFonts w:ascii="Palatino Linotype" w:hAnsi="Palatino Linotype"/>
          <w:bCs/>
          <w:sz w:val="24"/>
          <w:lang w:val="es-ES"/>
        </w:rPr>
      </w:pPr>
      <w:r w:rsidRPr="00740B43">
        <w:rPr>
          <w:rFonts w:ascii="Palatino Linotype" w:hAnsi="Palatino Linotype"/>
          <w:bCs/>
          <w:sz w:val="24"/>
          <w:lang w:val="es-ES"/>
        </w:rPr>
        <w:t xml:space="preserve">No pasa desapercibido que el Recurrente solicitó la comprobación por fondo fijo y revolvente, por lo que de manera enunciativa más no limitativa, los documentos que pueden dar cuenta de lo solicitado son las facturas o bien las pólizas contables. </w:t>
      </w:r>
    </w:p>
    <w:p w:rsidR="00A74D50" w:rsidRPr="00740B43" w:rsidRDefault="00A74D50" w:rsidP="00A74D50">
      <w:pPr>
        <w:spacing w:before="240" w:after="240" w:line="360" w:lineRule="auto"/>
        <w:ind w:right="49"/>
        <w:jc w:val="both"/>
        <w:rPr>
          <w:rFonts w:ascii="Palatino Linotype" w:eastAsia="Palatino Linotype" w:hAnsi="Palatino Linotype" w:cs="Palatino Linotype"/>
        </w:rPr>
      </w:pPr>
      <w:r w:rsidRPr="00740B43">
        <w:rPr>
          <w:rFonts w:ascii="Palatino Linotype" w:eastAsia="Palatino Linotype" w:hAnsi="Palatino Linotype" w:cs="Palatino Linotype"/>
        </w:rPr>
        <w:t>Resulta importante señalar que el Glosario de Términos Hacendarios que emite el Instituto Hacendario del Estado de México, expresa lo siguiente:</w:t>
      </w:r>
    </w:p>
    <w:p w:rsidR="00A74D50" w:rsidRPr="00740B43" w:rsidRDefault="00A74D50" w:rsidP="00A74D50">
      <w:pPr>
        <w:ind w:left="851" w:right="851"/>
        <w:jc w:val="both"/>
        <w:rPr>
          <w:rFonts w:ascii="Palatino Linotype" w:eastAsia="Palatino Linotype" w:hAnsi="Palatino Linotype" w:cs="Palatino Linotype"/>
          <w:b/>
          <w:i/>
        </w:rPr>
      </w:pPr>
      <w:r w:rsidRPr="00740B43">
        <w:rPr>
          <w:rFonts w:ascii="Palatino Linotype" w:eastAsia="Palatino Linotype" w:hAnsi="Palatino Linotype" w:cs="Palatino Linotype"/>
          <w:i/>
        </w:rPr>
        <w:t>“</w:t>
      </w:r>
      <w:r w:rsidRPr="00740B43">
        <w:rPr>
          <w:rFonts w:ascii="Palatino Linotype" w:eastAsia="Palatino Linotype" w:hAnsi="Palatino Linotype" w:cs="Palatino Linotype"/>
          <w:b/>
          <w:i/>
        </w:rPr>
        <w:t>FACTURA</w:t>
      </w:r>
    </w:p>
    <w:p w:rsidR="00A74D50" w:rsidRPr="00740B43" w:rsidRDefault="00A74D50" w:rsidP="00A74D50">
      <w:pPr>
        <w:ind w:left="851" w:right="851"/>
        <w:jc w:val="both"/>
        <w:rPr>
          <w:rFonts w:ascii="Palatino Linotype" w:eastAsia="Palatino Linotype" w:hAnsi="Palatino Linotype" w:cs="Palatino Linotype"/>
          <w:i/>
        </w:rPr>
      </w:pPr>
      <w:r w:rsidRPr="00740B43">
        <w:rPr>
          <w:rFonts w:ascii="Palatino Linotype" w:eastAsia="Palatino Linotype" w:hAnsi="Palatino Linotype" w:cs="Palatino Linotype"/>
          <w:i/>
        </w:rPr>
        <w:t xml:space="preserve">Es el documento fiscal que emite la persona física o moral para </w:t>
      </w:r>
      <w:r w:rsidRPr="00740B43">
        <w:rPr>
          <w:rFonts w:ascii="Palatino Linotype" w:eastAsia="Palatino Linotype" w:hAnsi="Palatino Linotype" w:cs="Palatino Linotype"/>
          <w:b/>
          <w:i/>
          <w:u w:val="single"/>
        </w:rPr>
        <w:t>comprobar la venta o adquisición de un bien y/o servicio</w:t>
      </w:r>
      <w:r w:rsidRPr="00740B43">
        <w:rPr>
          <w:rFonts w:ascii="Palatino Linotype" w:eastAsia="Palatino Linotype" w:hAnsi="Palatino Linotype" w:cs="Palatino Linotype"/>
          <w:i/>
        </w:rPr>
        <w:t>.” (Sic) (Énfasis añadido)</w:t>
      </w:r>
    </w:p>
    <w:p w:rsidR="00625645" w:rsidRPr="00740B43" w:rsidRDefault="00625645" w:rsidP="002259C4">
      <w:pPr>
        <w:autoSpaceDE w:val="0"/>
        <w:autoSpaceDN w:val="0"/>
        <w:adjustRightInd w:val="0"/>
        <w:spacing w:line="360" w:lineRule="auto"/>
        <w:jc w:val="both"/>
        <w:rPr>
          <w:rFonts w:ascii="Palatino Linotype" w:hAnsi="Palatino Linotype" w:cs="Arial"/>
          <w:lang w:eastAsia="es-MX"/>
        </w:rPr>
      </w:pPr>
    </w:p>
    <w:p w:rsidR="002259C4" w:rsidRPr="00740B43" w:rsidRDefault="002259C4" w:rsidP="002259C4">
      <w:pPr>
        <w:autoSpaceDE w:val="0"/>
        <w:autoSpaceDN w:val="0"/>
        <w:adjustRightInd w:val="0"/>
        <w:spacing w:line="360" w:lineRule="auto"/>
        <w:jc w:val="both"/>
        <w:rPr>
          <w:rFonts w:ascii="Palatino Linotype" w:hAnsi="Palatino Linotype" w:cs="Arial"/>
          <w:lang w:eastAsia="es-MX"/>
        </w:rPr>
      </w:pPr>
      <w:r w:rsidRPr="00740B43">
        <w:rPr>
          <w:rFonts w:ascii="Palatino Linotype" w:hAnsi="Palatino Linotype" w:cs="Arial"/>
          <w:lang w:eastAsia="es-MX"/>
        </w:rPr>
        <w:lastRenderedPageBreak/>
        <w:t xml:space="preserve">Correlativo a lo anterior, es preciso referir una definición de </w:t>
      </w:r>
      <w:r w:rsidRPr="00740B43">
        <w:rPr>
          <w:rFonts w:ascii="Palatino Linotype" w:hAnsi="Palatino Linotype" w:cs="Arial"/>
          <w:i/>
          <w:lang w:eastAsia="es-MX"/>
        </w:rPr>
        <w:t>póliza contable</w:t>
      </w:r>
      <w:r w:rsidRPr="00740B43">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2259C4" w:rsidRPr="00740B43" w:rsidRDefault="002259C4" w:rsidP="002259C4">
      <w:pPr>
        <w:autoSpaceDE w:val="0"/>
        <w:autoSpaceDN w:val="0"/>
        <w:adjustRightInd w:val="0"/>
        <w:spacing w:line="360" w:lineRule="auto"/>
        <w:jc w:val="both"/>
        <w:rPr>
          <w:rFonts w:ascii="Palatino Linotype" w:hAnsi="Palatino Linotype" w:cs="Arial"/>
          <w:lang w:eastAsia="es-MX"/>
        </w:rPr>
      </w:pPr>
    </w:p>
    <w:p w:rsidR="002259C4" w:rsidRPr="00740B43" w:rsidRDefault="002259C4" w:rsidP="002259C4">
      <w:pPr>
        <w:ind w:left="567" w:right="567"/>
        <w:jc w:val="both"/>
        <w:rPr>
          <w:rFonts w:ascii="Palatino Linotype" w:hAnsi="Palatino Linotype" w:cs="Arial"/>
          <w:b/>
          <w:i/>
          <w:lang w:eastAsia="es-MX"/>
        </w:rPr>
      </w:pPr>
      <w:r w:rsidRPr="00740B43">
        <w:rPr>
          <w:rFonts w:ascii="Palatino Linotype" w:hAnsi="Palatino Linotype" w:cs="Arial"/>
          <w:i/>
          <w:lang w:eastAsia="es-MX"/>
        </w:rPr>
        <w:t>“</w:t>
      </w:r>
      <w:r w:rsidRPr="00740B43">
        <w:rPr>
          <w:rFonts w:ascii="Palatino Linotype" w:hAnsi="Palatino Linotype" w:cs="Arial"/>
          <w:b/>
          <w:i/>
          <w:lang w:eastAsia="es-MX"/>
        </w:rPr>
        <w:t>PÓLIZA CONTABLE</w:t>
      </w:r>
    </w:p>
    <w:p w:rsidR="002259C4" w:rsidRPr="00740B43" w:rsidRDefault="002259C4" w:rsidP="002259C4">
      <w:pPr>
        <w:ind w:left="567" w:right="567"/>
        <w:jc w:val="both"/>
        <w:rPr>
          <w:rFonts w:ascii="Palatino Linotype" w:hAnsi="Palatino Linotype" w:cs="Arial"/>
          <w:i/>
          <w:lang w:eastAsia="es-MX"/>
        </w:rPr>
      </w:pPr>
      <w:r w:rsidRPr="00740B43">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740B43">
        <w:rPr>
          <w:rFonts w:ascii="Palatino Linotype" w:hAnsi="Palatino Linotype" w:cs="Arial"/>
          <w:i/>
          <w:lang w:eastAsia="es-MX"/>
        </w:rPr>
        <w:t>sic</w:t>
      </w:r>
      <w:proofErr w:type="gramEnd"/>
      <w:r w:rsidRPr="00740B43">
        <w:rPr>
          <w:rFonts w:ascii="Palatino Linotype" w:hAnsi="Palatino Linotype" w:cs="Arial"/>
          <w:i/>
          <w:lang w:eastAsia="es-MX"/>
        </w:rPr>
        <w:t>)</w:t>
      </w:r>
    </w:p>
    <w:p w:rsidR="002259C4" w:rsidRPr="00740B43" w:rsidRDefault="002259C4" w:rsidP="002259C4">
      <w:pPr>
        <w:spacing w:line="360" w:lineRule="auto"/>
        <w:ind w:left="567" w:right="618"/>
        <w:jc w:val="both"/>
        <w:rPr>
          <w:rFonts w:ascii="Palatino Linotype" w:hAnsi="Palatino Linotype" w:cs="Arial"/>
          <w:i/>
          <w:lang w:eastAsia="es-MX"/>
        </w:rPr>
      </w:pPr>
    </w:p>
    <w:p w:rsidR="002259C4" w:rsidRPr="00740B43" w:rsidRDefault="002259C4" w:rsidP="002259C4">
      <w:pPr>
        <w:pStyle w:val="Prrafodelista"/>
        <w:spacing w:line="360" w:lineRule="auto"/>
        <w:ind w:left="0"/>
        <w:contextualSpacing/>
        <w:jc w:val="both"/>
        <w:rPr>
          <w:rFonts w:ascii="Palatino Linotype" w:hAnsi="Palatino Linotype" w:cs="Arial"/>
          <w:lang w:eastAsia="es-MX"/>
        </w:rPr>
      </w:pPr>
      <w:r w:rsidRPr="00740B43">
        <w:rPr>
          <w:rFonts w:ascii="Palatino Linotype" w:hAnsi="Palatino Linotype" w:cs="Arial"/>
          <w:lang w:eastAsia="es-MX"/>
        </w:rPr>
        <w:t xml:space="preserve">Así, se advierte que la </w:t>
      </w:r>
      <w:r w:rsidRPr="00740B43">
        <w:rPr>
          <w:rFonts w:ascii="Palatino Linotype" w:hAnsi="Palatino Linotype" w:cs="Arial"/>
          <w:i/>
          <w:lang w:eastAsia="es-MX"/>
        </w:rPr>
        <w:t>póliza contable</w:t>
      </w:r>
      <w:r w:rsidRPr="00740B43">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2259C4" w:rsidRPr="00740B43" w:rsidRDefault="002259C4" w:rsidP="002259C4">
      <w:pPr>
        <w:pStyle w:val="Prrafodelista"/>
        <w:spacing w:line="360" w:lineRule="auto"/>
        <w:ind w:left="0"/>
        <w:jc w:val="both"/>
        <w:rPr>
          <w:rFonts w:ascii="Palatino Linotype" w:hAnsi="Palatino Linotype" w:cs="Arial"/>
          <w:lang w:eastAsia="es-MX"/>
        </w:rPr>
      </w:pPr>
    </w:p>
    <w:p w:rsidR="002259C4" w:rsidRPr="00740B43" w:rsidRDefault="002259C4" w:rsidP="002259C4">
      <w:pPr>
        <w:pStyle w:val="Prrafodelista"/>
        <w:spacing w:line="360" w:lineRule="auto"/>
        <w:ind w:left="0"/>
        <w:contextualSpacing/>
        <w:jc w:val="both"/>
        <w:rPr>
          <w:rFonts w:ascii="Palatino Linotype" w:hAnsi="Palatino Linotype" w:cs="Arial"/>
          <w:lang w:eastAsia="es-MX"/>
        </w:rPr>
      </w:pPr>
      <w:r w:rsidRPr="00740B43">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740B43">
        <w:rPr>
          <w:rFonts w:ascii="Palatino Linotype" w:hAnsi="Palatino Linotype" w:cs="Arial"/>
          <w:i/>
          <w:lang w:eastAsia="es-MX"/>
        </w:rPr>
        <w:t>pólizas de egresos</w:t>
      </w:r>
      <w:r w:rsidRPr="00740B43">
        <w:rPr>
          <w:rFonts w:ascii="Palatino Linotype" w:hAnsi="Palatino Linotype" w:cs="Arial"/>
          <w:lang w:eastAsia="es-MX"/>
        </w:rPr>
        <w:t xml:space="preserve">, en las cuales se anotan diariamente las operaciones que representan egresos, es decir, salidas de dinero para </w:t>
      </w:r>
      <w:r w:rsidRPr="00740B43">
        <w:rPr>
          <w:rFonts w:ascii="Palatino Linotype" w:hAnsi="Palatino Linotype" w:cs="Arial"/>
          <w:b/>
          <w:lang w:eastAsia="es-MX"/>
        </w:rPr>
        <w:t>el sujeto obligado</w:t>
      </w:r>
      <w:r w:rsidRPr="00740B43">
        <w:rPr>
          <w:rFonts w:ascii="Palatino Linotype" w:hAnsi="Palatino Linotype" w:cs="Arial"/>
          <w:lang w:eastAsia="es-MX"/>
        </w:rPr>
        <w:t xml:space="preserve">, la cual, además debe encontrarse acompañada de las documentales que sirven de soporte de dicho movimiento. Por otro lado la </w:t>
      </w:r>
      <w:r w:rsidRPr="00740B43">
        <w:rPr>
          <w:rFonts w:ascii="Palatino Linotype" w:hAnsi="Palatino Linotype" w:cs="Arial"/>
          <w:b/>
          <w:lang w:eastAsia="es-MX"/>
        </w:rPr>
        <w:t>póliza cheque</w:t>
      </w:r>
      <w:r w:rsidRPr="00740B43">
        <w:rPr>
          <w:rFonts w:ascii="Palatino Linotype" w:hAnsi="Palatino Linotype" w:cs="Arial"/>
          <w:lang w:eastAsia="es-MX"/>
        </w:rPr>
        <w:t xml:space="preserve"> es la que se elabora cuando la operación implique una salida de dinero del municipio, a través de un cheque.</w:t>
      </w:r>
    </w:p>
    <w:p w:rsidR="002259C4" w:rsidRPr="00740B43" w:rsidRDefault="002259C4" w:rsidP="002259C4">
      <w:pPr>
        <w:rPr>
          <w:rFonts w:ascii="Palatino Linotype" w:hAnsi="Palatino Linotype" w:cs="Arial"/>
          <w:bCs/>
          <w:color w:val="000000"/>
        </w:rPr>
      </w:pPr>
    </w:p>
    <w:p w:rsidR="00625645" w:rsidRPr="00740B43" w:rsidRDefault="00625645" w:rsidP="00625645">
      <w:pPr>
        <w:pStyle w:val="INFOEMCITAS"/>
        <w:rPr>
          <w:i w:val="0"/>
        </w:rPr>
      </w:pPr>
      <w:r w:rsidRPr="00740B43">
        <w:rPr>
          <w:i w:val="0"/>
        </w:rPr>
        <w:t xml:space="preserve">Ahora bien, ya que no fue delimitado un parámetro de inicio y conclusión de búsqueda de la información. En este tenor, debe de ser fijado del periodo comprendido del </w:t>
      </w:r>
      <w:r w:rsidRPr="00740B43">
        <w:rPr>
          <w:bCs/>
          <w:i w:val="0"/>
          <w:color w:val="000000"/>
        </w:rPr>
        <w:lastRenderedPageBreak/>
        <w:t>veintinueve de marzo de dos mil veintidós al veintinueve de marzo de dos mil veintitrés.</w:t>
      </w:r>
      <w:r w:rsidRPr="00740B43">
        <w:rPr>
          <w:i w:val="0"/>
        </w:rPr>
        <w:t xml:space="preserve"> Robustece lo anterior el criterio </w:t>
      </w:r>
      <w:r w:rsidRPr="00740B43">
        <w:rPr>
          <w:b/>
          <w:i w:val="0"/>
        </w:rPr>
        <w:t xml:space="preserve">3/19 </w:t>
      </w:r>
      <w:r w:rsidRPr="00740B43">
        <w:rPr>
          <w:i w:val="0"/>
        </w:rPr>
        <w:t xml:space="preserve">emitido por el Instituto Nacional de Transparencia, Acceso a la Información y Protección de Datos Personales, que dispone a la literalidad lo siguiente: </w:t>
      </w:r>
    </w:p>
    <w:p w:rsidR="00625645" w:rsidRPr="00740B43" w:rsidRDefault="00625645" w:rsidP="00625645">
      <w:pPr>
        <w:pStyle w:val="Citas"/>
        <w:jc w:val="center"/>
        <w:rPr>
          <w:b/>
        </w:rPr>
      </w:pPr>
      <w:r w:rsidRPr="00740B43">
        <w:rPr>
          <w:b/>
        </w:rPr>
        <w:t>“PERIODO DE BÚSQUEDA DE LA INFORMACIÓN.</w:t>
      </w:r>
    </w:p>
    <w:p w:rsidR="00625645" w:rsidRPr="00740B43" w:rsidRDefault="00625645" w:rsidP="00625645">
      <w:pPr>
        <w:pStyle w:val="Citas"/>
      </w:pPr>
      <w:r w:rsidRPr="00740B43">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625645" w:rsidRPr="00740B43" w:rsidRDefault="00625645" w:rsidP="00625645">
      <w:pPr>
        <w:pStyle w:val="Citas"/>
      </w:pPr>
      <w:r w:rsidRPr="00740B43">
        <w:rPr>
          <w:b/>
          <w:spacing w:val="-1"/>
        </w:rPr>
        <w:t>R</w:t>
      </w:r>
      <w:r w:rsidRPr="00740B43">
        <w:rPr>
          <w:b/>
        </w:rPr>
        <w:t>e</w:t>
      </w:r>
      <w:r w:rsidRPr="00740B43">
        <w:rPr>
          <w:b/>
          <w:spacing w:val="-1"/>
        </w:rPr>
        <w:t>s</w:t>
      </w:r>
      <w:r w:rsidRPr="00740B43">
        <w:rPr>
          <w:b/>
        </w:rPr>
        <w:t>olucion</w:t>
      </w:r>
      <w:r w:rsidRPr="00740B43">
        <w:rPr>
          <w:b/>
          <w:spacing w:val="-1"/>
        </w:rPr>
        <w:t>es</w:t>
      </w:r>
    </w:p>
    <w:p w:rsidR="00625645" w:rsidRPr="00740B43" w:rsidRDefault="00625645" w:rsidP="00625645">
      <w:pPr>
        <w:pStyle w:val="Citas"/>
        <w:rPr>
          <w:rFonts w:eastAsia="Symbol"/>
        </w:rPr>
      </w:pPr>
      <w:r w:rsidRPr="00740B43">
        <w:rPr>
          <w:b/>
          <w:spacing w:val="-1"/>
        </w:rPr>
        <w:t>R</w:t>
      </w:r>
      <w:r w:rsidRPr="00740B43">
        <w:rPr>
          <w:b/>
          <w:spacing w:val="3"/>
        </w:rPr>
        <w:t>R</w:t>
      </w:r>
      <w:r w:rsidRPr="00740B43">
        <w:rPr>
          <w:b/>
        </w:rPr>
        <w:t>A</w:t>
      </w:r>
      <w:r w:rsidRPr="00740B43">
        <w:rPr>
          <w:b/>
          <w:spacing w:val="5"/>
        </w:rPr>
        <w:t xml:space="preserve"> 0022</w:t>
      </w:r>
      <w:r w:rsidRPr="00740B43">
        <w:rPr>
          <w:b/>
          <w:spacing w:val="-1"/>
        </w:rPr>
        <w:t>/17</w:t>
      </w:r>
      <w:r w:rsidRPr="00740B43">
        <w:rPr>
          <w:b/>
        </w:rPr>
        <w:t>.</w:t>
      </w:r>
      <w:r w:rsidRPr="00740B43">
        <w:rPr>
          <w:b/>
          <w:spacing w:val="15"/>
        </w:rPr>
        <w:t xml:space="preserve"> </w:t>
      </w:r>
      <w:r w:rsidRPr="00740B43">
        <w:rPr>
          <w:spacing w:val="-1"/>
        </w:rPr>
        <w:t>Instituto Mexicano de la Propiedad Industrial</w:t>
      </w:r>
      <w:r w:rsidRPr="00740B43">
        <w:t>.</w:t>
      </w:r>
      <w:r w:rsidRPr="00740B43">
        <w:rPr>
          <w:spacing w:val="4"/>
        </w:rPr>
        <w:t xml:space="preserve"> 16 de febrero de 2017. Por unanimidad. </w:t>
      </w:r>
      <w:r w:rsidRPr="00740B43">
        <w:rPr>
          <w:spacing w:val="-1"/>
        </w:rPr>
        <w:t>C</w:t>
      </w:r>
      <w:r w:rsidRPr="00740B43">
        <w:t>omis</w:t>
      </w:r>
      <w:r w:rsidRPr="00740B43">
        <w:rPr>
          <w:spacing w:val="-2"/>
        </w:rPr>
        <w:t>i</w:t>
      </w:r>
      <w:r w:rsidRPr="00740B43">
        <w:t>o</w:t>
      </w:r>
      <w:r w:rsidRPr="00740B43">
        <w:rPr>
          <w:spacing w:val="1"/>
        </w:rPr>
        <w:t>n</w:t>
      </w:r>
      <w:r w:rsidRPr="00740B43">
        <w:t>a</w:t>
      </w:r>
      <w:r w:rsidRPr="00740B43">
        <w:rPr>
          <w:spacing w:val="-1"/>
        </w:rPr>
        <w:t>d</w:t>
      </w:r>
      <w:r w:rsidRPr="00740B43">
        <w:t>o</w:t>
      </w:r>
      <w:r w:rsidRPr="00740B43">
        <w:rPr>
          <w:spacing w:val="3"/>
        </w:rPr>
        <w:t xml:space="preserve"> </w:t>
      </w:r>
      <w:r w:rsidRPr="00740B43">
        <w:rPr>
          <w:spacing w:val="-1"/>
        </w:rPr>
        <w:t>P</w:t>
      </w:r>
      <w:r w:rsidRPr="00740B43">
        <w:t>o</w:t>
      </w:r>
      <w:r w:rsidRPr="00740B43">
        <w:rPr>
          <w:spacing w:val="-1"/>
        </w:rPr>
        <w:t>n</w:t>
      </w:r>
      <w:r w:rsidRPr="00740B43">
        <w:t>e</w:t>
      </w:r>
      <w:r w:rsidRPr="00740B43">
        <w:rPr>
          <w:spacing w:val="-1"/>
        </w:rPr>
        <w:t>n</w:t>
      </w:r>
      <w:r w:rsidRPr="00740B43">
        <w:rPr>
          <w:spacing w:val="1"/>
        </w:rPr>
        <w:t>t</w:t>
      </w:r>
      <w:r w:rsidRPr="00740B43">
        <w:t>e Francisco Javier Acuña Llamas.</w:t>
      </w:r>
    </w:p>
    <w:p w:rsidR="00625645" w:rsidRPr="00740B43" w:rsidRDefault="005C671B" w:rsidP="00625645">
      <w:pPr>
        <w:pStyle w:val="Citas"/>
        <w:rPr>
          <w:rFonts w:eastAsia="Symbol"/>
        </w:rPr>
      </w:pPr>
      <w:hyperlink r:id="rId13" w:history="1">
        <w:r w:rsidR="00625645" w:rsidRPr="00740B43">
          <w:rPr>
            <w:rStyle w:val="Hipervnculo"/>
            <w:rFonts w:eastAsia="Symbol"/>
          </w:rPr>
          <w:t>http://consultas.ifai.org.mx/descargar.php?r=./pdf/resoluciones/2017/&amp;a=RRA%2022.pdf</w:t>
        </w:r>
      </w:hyperlink>
      <w:r w:rsidR="00625645" w:rsidRPr="00740B43">
        <w:rPr>
          <w:rFonts w:eastAsia="Symbol"/>
        </w:rPr>
        <w:t xml:space="preserve"> </w:t>
      </w:r>
    </w:p>
    <w:p w:rsidR="00625645" w:rsidRPr="00740B43" w:rsidRDefault="00625645" w:rsidP="00625645">
      <w:pPr>
        <w:pStyle w:val="Citas"/>
        <w:rPr>
          <w:b/>
          <w:spacing w:val="-1"/>
        </w:rPr>
      </w:pPr>
      <w:r w:rsidRPr="00740B43">
        <w:rPr>
          <w:b/>
          <w:spacing w:val="-1"/>
        </w:rPr>
        <w:t>R</w:t>
      </w:r>
      <w:r w:rsidRPr="00740B43">
        <w:rPr>
          <w:b/>
          <w:spacing w:val="3"/>
        </w:rPr>
        <w:t>R</w:t>
      </w:r>
      <w:r w:rsidRPr="00740B43">
        <w:rPr>
          <w:b/>
        </w:rPr>
        <w:t>A</w:t>
      </w:r>
      <w:r w:rsidRPr="00740B43">
        <w:rPr>
          <w:b/>
          <w:spacing w:val="43"/>
        </w:rPr>
        <w:t xml:space="preserve"> </w:t>
      </w:r>
      <w:r w:rsidRPr="00740B43">
        <w:rPr>
          <w:b/>
          <w:spacing w:val="5"/>
        </w:rPr>
        <w:t>2536</w:t>
      </w:r>
      <w:r w:rsidRPr="00740B43">
        <w:rPr>
          <w:b/>
          <w:spacing w:val="1"/>
        </w:rPr>
        <w:t>/</w:t>
      </w:r>
      <w:r w:rsidRPr="00740B43">
        <w:rPr>
          <w:b/>
        </w:rPr>
        <w:t xml:space="preserve">17. </w:t>
      </w:r>
      <w:r w:rsidRPr="00740B43">
        <w:rPr>
          <w:spacing w:val="-1"/>
        </w:rPr>
        <w:t>Secretaría de Gobernación</w:t>
      </w:r>
      <w:r w:rsidRPr="00740B43">
        <w:t>. 07 de junio de 2017. Por unanimidad. Comisionada Ponente Areli Cano Guadiana.</w:t>
      </w:r>
      <w:r w:rsidRPr="00740B43">
        <w:rPr>
          <w:spacing w:val="-1"/>
          <w:position w:val="5"/>
        </w:rPr>
        <w:t xml:space="preserve"> </w:t>
      </w:r>
    </w:p>
    <w:p w:rsidR="00625645" w:rsidRPr="00740B43" w:rsidRDefault="005C671B" w:rsidP="00625645">
      <w:pPr>
        <w:pStyle w:val="Citas"/>
        <w:rPr>
          <w:spacing w:val="-1"/>
        </w:rPr>
      </w:pPr>
      <w:hyperlink r:id="rId14" w:history="1">
        <w:r w:rsidR="00625645" w:rsidRPr="00740B43">
          <w:rPr>
            <w:rStyle w:val="Hipervnculo"/>
            <w:rFonts w:eastAsia="Arial"/>
            <w:spacing w:val="-1"/>
          </w:rPr>
          <w:t>http://consultas.ifai.org.mx/descargar.php?r=./pdf/resoluciones/2017/&amp;a=RRA%202536.pdf</w:t>
        </w:r>
      </w:hyperlink>
      <w:r w:rsidR="00625645" w:rsidRPr="00740B43">
        <w:rPr>
          <w:spacing w:val="-1"/>
        </w:rPr>
        <w:t xml:space="preserve"> </w:t>
      </w:r>
    </w:p>
    <w:p w:rsidR="00625645" w:rsidRPr="00740B43" w:rsidRDefault="00625645" w:rsidP="00625645">
      <w:pPr>
        <w:pStyle w:val="Citas"/>
        <w:rPr>
          <w:bCs/>
        </w:rPr>
      </w:pPr>
      <w:r w:rsidRPr="00740B43">
        <w:rPr>
          <w:b/>
          <w:spacing w:val="-1"/>
          <w:position w:val="-1"/>
        </w:rPr>
        <w:t>R</w:t>
      </w:r>
      <w:r w:rsidRPr="00740B43">
        <w:rPr>
          <w:b/>
          <w:spacing w:val="3"/>
          <w:position w:val="-1"/>
        </w:rPr>
        <w:t>R</w:t>
      </w:r>
      <w:r w:rsidRPr="00740B43">
        <w:rPr>
          <w:b/>
          <w:position w:val="-1"/>
        </w:rPr>
        <w:t xml:space="preserve">A </w:t>
      </w:r>
      <w:r w:rsidRPr="00740B43">
        <w:rPr>
          <w:b/>
          <w:spacing w:val="-1"/>
          <w:position w:val="-1"/>
        </w:rPr>
        <w:t>3482/17</w:t>
      </w:r>
      <w:r w:rsidRPr="00740B43">
        <w:rPr>
          <w:b/>
          <w:position w:val="-1"/>
        </w:rPr>
        <w:t xml:space="preserve">. </w:t>
      </w:r>
      <w:r w:rsidRPr="00740B43">
        <w:rPr>
          <w:spacing w:val="-1"/>
          <w:position w:val="-1"/>
        </w:rPr>
        <w:t>Secretaría de Comunicaciones y Transportes</w:t>
      </w:r>
      <w:r w:rsidRPr="00740B43">
        <w:rPr>
          <w:position w:val="-1"/>
        </w:rPr>
        <w:t>. 02 de agosto de 2017. Por unanimidad. Comisionado Ponente Oscar Mauricio Guerra Ford</w:t>
      </w:r>
      <w:r w:rsidRPr="00740B43">
        <w:rPr>
          <w:bCs/>
        </w:rPr>
        <w:t>.</w:t>
      </w:r>
    </w:p>
    <w:p w:rsidR="00625645" w:rsidRPr="00740B43" w:rsidRDefault="005C671B" w:rsidP="00625645">
      <w:pPr>
        <w:pStyle w:val="Citas"/>
      </w:pPr>
      <w:hyperlink r:id="rId15" w:history="1">
        <w:r w:rsidR="00625645" w:rsidRPr="00740B43">
          <w:rPr>
            <w:rStyle w:val="Hipervnculo"/>
            <w:bCs/>
          </w:rPr>
          <w:t>http://consultas.ifai.org.mx/descargar.php?r=./pdf/resoluciones/2017/&amp;a=RRA%203482.pdf</w:t>
        </w:r>
      </w:hyperlink>
      <w:r w:rsidR="00625645" w:rsidRPr="00740B43">
        <w:rPr>
          <w:rStyle w:val="Hipervnculo"/>
          <w:bCs/>
        </w:rPr>
        <w:t xml:space="preserve">” </w:t>
      </w:r>
      <w:r w:rsidR="00625645" w:rsidRPr="00740B43">
        <w:rPr>
          <w:rStyle w:val="Hipervnculo"/>
          <w:b/>
          <w:bCs/>
          <w:color w:val="auto"/>
          <w:u w:val="none"/>
        </w:rPr>
        <w:t>[Sic]</w:t>
      </w:r>
    </w:p>
    <w:p w:rsidR="00625645" w:rsidRPr="00740B43" w:rsidRDefault="00625645" w:rsidP="00625645">
      <w:pPr>
        <w:spacing w:line="360" w:lineRule="auto"/>
        <w:jc w:val="both"/>
        <w:rPr>
          <w:rFonts w:ascii="Palatino Linotype" w:hAnsi="Palatino Linotype" w:cs="Arial"/>
          <w:bCs/>
          <w:color w:val="000000"/>
        </w:rPr>
      </w:pPr>
    </w:p>
    <w:p w:rsidR="002259C4" w:rsidRPr="00740B43" w:rsidRDefault="002259C4" w:rsidP="00625645">
      <w:pPr>
        <w:spacing w:line="360" w:lineRule="auto"/>
        <w:jc w:val="both"/>
        <w:rPr>
          <w:rFonts w:ascii="Palatino Linotype" w:hAnsi="Palatino Linotype" w:cs="Arial"/>
          <w:bCs/>
          <w:color w:val="000000"/>
        </w:rPr>
      </w:pPr>
      <w:r w:rsidRPr="00740B43">
        <w:rPr>
          <w:rFonts w:ascii="Palatino Linotype" w:hAnsi="Palatino Linotype" w:cs="Arial"/>
          <w:bCs/>
          <w:color w:val="000000"/>
        </w:rPr>
        <w:t xml:space="preserve">Luego entonces, se tiene que el Sujeto Obligado asumió contar con un fondo fijo o revolvente, al referir que </w:t>
      </w:r>
      <w:r w:rsidR="00625645" w:rsidRPr="00740B43">
        <w:rPr>
          <w:rFonts w:ascii="Palatino Linotype" w:hAnsi="Palatino Linotype" w:cs="Arial"/>
          <w:bCs/>
          <w:color w:val="000000"/>
        </w:rPr>
        <w:t>conforme a su Manual de Procedimientos se asigna un fondo al área, no a una persona de forma individual. Por lo anterior, el Sujeto Obligado deberá entregar al Recurrente el documento o documentos donde conste la comprobación de los gastos del fondo fijo o revolvente, del veintinueve de marzo de dos mil veintidós al veintinueve de marzo de dos mil veintitrés.</w:t>
      </w:r>
    </w:p>
    <w:p w:rsidR="00232B4C" w:rsidRPr="00740B43" w:rsidRDefault="00232B4C" w:rsidP="00625645">
      <w:pPr>
        <w:spacing w:line="360" w:lineRule="auto"/>
        <w:jc w:val="both"/>
        <w:rPr>
          <w:rFonts w:ascii="Palatino Linotype" w:hAnsi="Palatino Linotype" w:cs="Arial"/>
          <w:bCs/>
          <w:color w:val="000000"/>
        </w:rPr>
      </w:pPr>
    </w:p>
    <w:p w:rsidR="002F7260" w:rsidRPr="00740B43" w:rsidRDefault="00232B4C" w:rsidP="00232B4C">
      <w:pPr>
        <w:pStyle w:val="Sinespaciado"/>
        <w:spacing w:before="240" w:line="360" w:lineRule="auto"/>
        <w:jc w:val="center"/>
        <w:rPr>
          <w:rFonts w:ascii="Palatino Linotype" w:hAnsi="Palatino Linotype"/>
          <w:b/>
          <w:bCs/>
          <w:sz w:val="24"/>
        </w:rPr>
      </w:pPr>
      <w:r w:rsidRPr="00740B43">
        <w:rPr>
          <w:rFonts w:ascii="Palatino Linotype" w:hAnsi="Palatino Linotype"/>
          <w:b/>
          <w:bCs/>
          <w:sz w:val="24"/>
        </w:rPr>
        <w:t xml:space="preserve">COMPROBACIÓN </w:t>
      </w:r>
      <w:r w:rsidR="00452237" w:rsidRPr="00740B43">
        <w:rPr>
          <w:rFonts w:ascii="Palatino Linotype" w:hAnsi="Palatino Linotype"/>
          <w:b/>
          <w:bCs/>
          <w:sz w:val="24"/>
        </w:rPr>
        <w:t xml:space="preserve">DE GASTOS </w:t>
      </w:r>
      <w:r w:rsidRPr="00740B43">
        <w:rPr>
          <w:rFonts w:ascii="Palatino Linotype" w:hAnsi="Palatino Linotype"/>
          <w:b/>
          <w:bCs/>
          <w:sz w:val="24"/>
        </w:rPr>
        <w:t>DEL PRESIDENTE MUNICIPAL</w:t>
      </w:r>
    </w:p>
    <w:p w:rsidR="00F26DD2" w:rsidRPr="00740B43" w:rsidRDefault="00452237" w:rsidP="00452237">
      <w:pPr>
        <w:pStyle w:val="Sinespaciado"/>
        <w:spacing w:before="240" w:line="360" w:lineRule="auto"/>
        <w:jc w:val="both"/>
        <w:rPr>
          <w:rFonts w:ascii="Palatino Linotype" w:hAnsi="Palatino Linotype"/>
          <w:bCs/>
          <w:sz w:val="24"/>
        </w:rPr>
      </w:pPr>
      <w:r w:rsidRPr="00740B43">
        <w:rPr>
          <w:rFonts w:ascii="Palatino Linotype" w:hAnsi="Palatino Linotype"/>
          <w:bCs/>
          <w:sz w:val="24"/>
        </w:rPr>
        <w:t>S</w:t>
      </w:r>
      <w:r w:rsidR="002257E0" w:rsidRPr="00740B43">
        <w:rPr>
          <w:rFonts w:ascii="Palatino Linotype" w:hAnsi="Palatino Linotype"/>
          <w:bCs/>
          <w:sz w:val="24"/>
        </w:rPr>
        <w:t>olicitud número</w:t>
      </w:r>
      <w:r w:rsidR="002257E0" w:rsidRPr="00740B43">
        <w:rPr>
          <w:rFonts w:ascii="Palatino Linotype" w:hAnsi="Palatino Linotype"/>
          <w:b/>
          <w:bCs/>
          <w:sz w:val="24"/>
        </w:rPr>
        <w:t xml:space="preserve"> 00187/ATIZARA/IP/2023</w:t>
      </w:r>
      <w:r w:rsidRPr="00740B43">
        <w:rPr>
          <w:rFonts w:ascii="Palatino Linotype" w:hAnsi="Palatino Linotype"/>
          <w:b/>
          <w:bCs/>
          <w:sz w:val="24"/>
        </w:rPr>
        <w:t>,</w:t>
      </w:r>
      <w:r w:rsidRPr="00740B43">
        <w:rPr>
          <w:rFonts w:ascii="Palatino Linotype" w:hAnsi="Palatino Linotype"/>
          <w:bCs/>
          <w:sz w:val="24"/>
        </w:rPr>
        <w:t xml:space="preserve"> del recurso de revisión </w:t>
      </w:r>
      <w:r w:rsidRPr="00740B43">
        <w:rPr>
          <w:rFonts w:ascii="Palatino Linotype" w:hAnsi="Palatino Linotype"/>
          <w:b/>
        </w:rPr>
        <w:t>2525/INFOEM/IP/RR/2023</w:t>
      </w:r>
    </w:p>
    <w:p w:rsidR="001A3867" w:rsidRPr="00740B43" w:rsidRDefault="00AC3593" w:rsidP="001A3867">
      <w:pPr>
        <w:pStyle w:val="Sinespaciado"/>
        <w:numPr>
          <w:ilvl w:val="0"/>
          <w:numId w:val="18"/>
        </w:numPr>
        <w:spacing w:before="240" w:line="360" w:lineRule="auto"/>
        <w:jc w:val="both"/>
        <w:rPr>
          <w:rFonts w:ascii="Palatino Linotype" w:hAnsi="Palatino Linotype"/>
          <w:b/>
          <w:bCs/>
          <w:sz w:val="24"/>
        </w:rPr>
      </w:pPr>
      <w:r w:rsidRPr="00740B43">
        <w:rPr>
          <w:rFonts w:ascii="Palatino Linotype" w:hAnsi="Palatino Linotype"/>
          <w:b/>
          <w:bCs/>
          <w:sz w:val="24"/>
        </w:rPr>
        <w:t>20230427114334379.pdf:</w:t>
      </w:r>
      <w:r w:rsidR="001A3867" w:rsidRPr="00740B43">
        <w:rPr>
          <w:rFonts w:ascii="Palatino Linotype" w:hAnsi="Palatino Linotype"/>
          <w:b/>
          <w:bCs/>
          <w:sz w:val="24"/>
        </w:rPr>
        <w:t xml:space="preserve"> </w:t>
      </w:r>
      <w:r w:rsidR="001A3867" w:rsidRPr="00740B43">
        <w:rPr>
          <w:rFonts w:ascii="Palatino Linotype" w:hAnsi="Palatino Linotype"/>
          <w:bCs/>
          <w:sz w:val="24"/>
          <w:lang w:val="es-ES"/>
        </w:rPr>
        <w:t>constante de cinco fojas, en formato PDF, contiene el oficio número PMA/ST/1035/2023, de fecha veinte de abril de dos mil veintitrés, firmado por el Secretario Técnico de la Presidencia Municipal, dirigido al Titular de la Unidad de Transparencia y Acceso a la Información Pública, en el que refiere que lo siguiente:</w:t>
      </w:r>
    </w:p>
    <w:p w:rsidR="001A3867" w:rsidRPr="00740B43" w:rsidRDefault="001A3867" w:rsidP="001A3867">
      <w:pPr>
        <w:pStyle w:val="Citas"/>
      </w:pPr>
      <w:r w:rsidRPr="00740B43">
        <w:t xml:space="preserve">“(…) </w:t>
      </w:r>
    </w:p>
    <w:p w:rsidR="001A3867" w:rsidRPr="00740B43" w:rsidRDefault="001A3867" w:rsidP="001A3867">
      <w:pPr>
        <w:pStyle w:val="Citas"/>
      </w:pPr>
      <w:r w:rsidRPr="00740B43">
        <w:t>En base a los artículos 4 y 23 del Reglamento Orgánico de la Administración Pública Municipal de Atizapán de Zaragoza, Estado de México</w:t>
      </w:r>
      <w:r w:rsidRPr="00740B43">
        <w:rPr>
          <w:b/>
        </w:rPr>
        <w:t>, se anexa los gastos generados en los recorridos del presidente municipal</w:t>
      </w:r>
      <w:r w:rsidRPr="00740B43">
        <w:t xml:space="preserve"> para cumplimiento de las </w:t>
      </w:r>
      <w:r w:rsidRPr="00740B43">
        <w:lastRenderedPageBreak/>
        <w:t xml:space="preserve">actividades propias de su encomienda, para solventar temas de beneficio a la ciudadanía, </w:t>
      </w:r>
      <w:r w:rsidR="00346DD2" w:rsidRPr="00740B43">
        <w:t>así</w:t>
      </w:r>
      <w:r w:rsidRPr="00740B43">
        <w:t xml:space="preserve"> como atención a la población en general.</w:t>
      </w:r>
    </w:p>
    <w:p w:rsidR="00346DD2" w:rsidRPr="00740B43" w:rsidRDefault="001A3867" w:rsidP="001A3867">
      <w:pPr>
        <w:pStyle w:val="Citas"/>
      </w:pPr>
      <w:r w:rsidRPr="00740B43">
        <w:t>(…)</w:t>
      </w:r>
    </w:p>
    <w:p w:rsidR="00346DD2" w:rsidRPr="00740B43" w:rsidRDefault="00346DD2" w:rsidP="00346DD2">
      <w:pPr>
        <w:pStyle w:val="Citas"/>
        <w:jc w:val="center"/>
      </w:pPr>
      <w:r w:rsidRPr="00740B43">
        <w:rPr>
          <w:noProof/>
          <w:lang w:eastAsia="es-MX"/>
        </w:rPr>
        <w:drawing>
          <wp:inline distT="0" distB="0" distL="0" distR="0" wp14:anchorId="67D18AC5" wp14:editId="58810463">
            <wp:extent cx="3810000" cy="46382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0610" cy="4651178"/>
                    </a:xfrm>
                    <a:prstGeom prst="rect">
                      <a:avLst/>
                    </a:prstGeom>
                  </pic:spPr>
                </pic:pic>
              </a:graphicData>
            </a:graphic>
          </wp:inline>
        </w:drawing>
      </w:r>
    </w:p>
    <w:p w:rsidR="00452237" w:rsidRPr="00740B43" w:rsidRDefault="00346DD2" w:rsidP="00452237">
      <w:pPr>
        <w:pStyle w:val="Citas"/>
      </w:pPr>
      <w:r w:rsidRPr="00740B43">
        <w:t>(…)</w:t>
      </w:r>
      <w:r w:rsidR="001A3867" w:rsidRPr="00740B43">
        <w:t>” (Sic)</w:t>
      </w:r>
    </w:p>
    <w:p w:rsidR="00452237" w:rsidRPr="00740B43" w:rsidRDefault="00452237" w:rsidP="00452237">
      <w:pPr>
        <w:pStyle w:val="Citas"/>
        <w:numPr>
          <w:ilvl w:val="0"/>
          <w:numId w:val="27"/>
        </w:numPr>
        <w:rPr>
          <w:i w:val="0"/>
        </w:rPr>
      </w:pPr>
      <w:r w:rsidRPr="00740B43">
        <w:rPr>
          <w:b/>
          <w:i w:val="0"/>
        </w:rPr>
        <w:t>Acto impugnado</w:t>
      </w:r>
      <w:r w:rsidRPr="00740B43">
        <w:rPr>
          <w:i w:val="0"/>
        </w:rPr>
        <w:t>:</w:t>
      </w:r>
    </w:p>
    <w:p w:rsidR="00452237" w:rsidRPr="00740B43" w:rsidRDefault="00452237" w:rsidP="00452237">
      <w:pPr>
        <w:pStyle w:val="INFOEM"/>
        <w:spacing w:line="240" w:lineRule="auto"/>
        <w:ind w:left="317"/>
      </w:pPr>
      <w:r w:rsidRPr="00740B43">
        <w:t>“Respuesta” (Sic)</w:t>
      </w:r>
    </w:p>
    <w:p w:rsidR="00452237" w:rsidRPr="00740B43" w:rsidRDefault="00452237" w:rsidP="00452237">
      <w:pPr>
        <w:pStyle w:val="Prrafodelista"/>
        <w:numPr>
          <w:ilvl w:val="0"/>
          <w:numId w:val="27"/>
        </w:numPr>
        <w:spacing w:line="360" w:lineRule="auto"/>
        <w:ind w:right="51"/>
        <w:jc w:val="both"/>
        <w:rPr>
          <w:rFonts w:ascii="Palatino Linotype" w:hAnsi="Palatino Linotype" w:cs="Arial"/>
        </w:rPr>
      </w:pPr>
      <w:r w:rsidRPr="00740B43">
        <w:rPr>
          <w:rFonts w:ascii="Palatino Linotype" w:hAnsi="Palatino Linotype" w:cs="Arial"/>
          <w:b/>
        </w:rPr>
        <w:t>Motivos o razones de inconformidad</w:t>
      </w:r>
      <w:r w:rsidRPr="00740B43">
        <w:rPr>
          <w:rFonts w:ascii="Palatino Linotype" w:hAnsi="Palatino Linotype" w:cs="Arial"/>
        </w:rPr>
        <w:t>:</w:t>
      </w:r>
    </w:p>
    <w:p w:rsidR="00452237" w:rsidRPr="00740B43" w:rsidRDefault="00452237" w:rsidP="00452237">
      <w:pPr>
        <w:pStyle w:val="INFOEM"/>
        <w:ind w:left="317" w:right="493"/>
      </w:pPr>
      <w:r w:rsidRPr="00740B43">
        <w:rPr>
          <w:lang w:val="es-ES"/>
        </w:rPr>
        <w:lastRenderedPageBreak/>
        <w:t>“</w:t>
      </w:r>
      <w:r w:rsidRPr="00740B43">
        <w:rPr>
          <w:b/>
          <w:lang w:val="es-ES"/>
        </w:rPr>
        <w:t>No remiten lo solicitado, toda vez que la comprobación está compuesto de las facturas</w:t>
      </w:r>
      <w:r w:rsidRPr="00740B43">
        <w:rPr>
          <w:lang w:val="es-ES"/>
        </w:rPr>
        <w:t>. Además piden prórroga sin mandar acuerdo” (Sic)</w:t>
      </w:r>
    </w:p>
    <w:p w:rsidR="00452237" w:rsidRPr="00740B43" w:rsidRDefault="00452237" w:rsidP="002257E0">
      <w:pPr>
        <w:pStyle w:val="Sinespaciado"/>
        <w:spacing w:before="240" w:line="360" w:lineRule="auto"/>
        <w:rPr>
          <w:rFonts w:ascii="Palatino Linotype" w:hAnsi="Palatino Linotype" w:cs="Arial"/>
          <w:sz w:val="28"/>
        </w:rPr>
      </w:pPr>
    </w:p>
    <w:p w:rsidR="00AC3593" w:rsidRPr="00740B43" w:rsidRDefault="00452237" w:rsidP="002257E0">
      <w:pPr>
        <w:pStyle w:val="Sinespaciado"/>
        <w:spacing w:before="240" w:line="360" w:lineRule="auto"/>
        <w:rPr>
          <w:rFonts w:ascii="Palatino Linotype" w:hAnsi="Palatino Linotype" w:cs="Arial"/>
          <w:b/>
          <w:sz w:val="24"/>
        </w:rPr>
      </w:pPr>
      <w:r w:rsidRPr="00740B43">
        <w:rPr>
          <w:rFonts w:ascii="Palatino Linotype" w:hAnsi="Palatino Linotype" w:cs="Arial"/>
          <w:b/>
          <w:sz w:val="24"/>
        </w:rPr>
        <w:t xml:space="preserve">INFORME JUSITIFCADO </w:t>
      </w:r>
    </w:p>
    <w:p w:rsidR="00452237" w:rsidRPr="00740B43" w:rsidRDefault="000A7E29" w:rsidP="00452237">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b/>
        </w:rPr>
        <w:t>20230511133559552_0006.pdf</w:t>
      </w:r>
      <w:r w:rsidR="00F26DD2" w:rsidRPr="00740B43">
        <w:rPr>
          <w:rFonts w:ascii="Palatino Linotype" w:hAnsi="Palatino Linotype"/>
          <w:b/>
        </w:rPr>
        <w:t xml:space="preserve">: </w:t>
      </w:r>
      <w:r w:rsidRPr="00740B43">
        <w:rPr>
          <w:rFonts w:ascii="Palatino Linotype" w:hAnsi="Palatino Linotype"/>
        </w:rPr>
        <w:t>constante de una foja, en formato PDF, contiene el oficio número PMA/UTI/1262/2023, de fecha once de mayo de dos mil veintitrés, por medio del cual el Titular de Unidad de Transparencia y Acceso a la Información Pública solicita al Tesorero Municipal, rinda su informe justificado.</w:t>
      </w:r>
    </w:p>
    <w:p w:rsidR="00452237" w:rsidRPr="00740B43" w:rsidRDefault="000A7E29" w:rsidP="00452237">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b/>
        </w:rPr>
        <w:t>20230512142020551_0003.pdf:</w:t>
      </w:r>
      <w:r w:rsidR="007F3C4E" w:rsidRPr="00740B43">
        <w:rPr>
          <w:rFonts w:ascii="Palatino Linotype" w:hAnsi="Palatino Linotype"/>
          <w:b/>
        </w:rPr>
        <w:t xml:space="preserve"> </w:t>
      </w:r>
      <w:r w:rsidR="007F3C4E" w:rsidRPr="00740B43">
        <w:rPr>
          <w:rFonts w:ascii="Palatino Linotype" w:hAnsi="Palatino Linotype"/>
        </w:rPr>
        <w:t xml:space="preserve">constante de una foja, en formato PDF, contiene el oficio número TM/1496/2023, de fecha doce de mayo de dos mil veintitrés, en el que el Tesorero Municipal ratifica su respuesta y refiere que </w:t>
      </w:r>
      <w:r w:rsidR="007F3C4E" w:rsidRPr="00740B43">
        <w:rPr>
          <w:rFonts w:ascii="Palatino Linotype" w:hAnsi="Palatino Linotype"/>
          <w:b/>
        </w:rPr>
        <w:t xml:space="preserve">cada unidad administrativa es responsable de la comprobación de gastos de su área. </w:t>
      </w:r>
    </w:p>
    <w:p w:rsidR="00452237" w:rsidRPr="00740B43" w:rsidRDefault="007F3C4E" w:rsidP="00452237">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b/>
        </w:rPr>
        <w:t xml:space="preserve">20230511133559552_0004.pdf: </w:t>
      </w:r>
      <w:r w:rsidRPr="00740B43">
        <w:rPr>
          <w:rFonts w:ascii="Palatino Linotype" w:hAnsi="Palatino Linotype"/>
        </w:rPr>
        <w:t>constante de una foja, en formato PDF, contiene el oficio número PMA/UTI/1262/2023, de fecha once de mayo de dos mil veintitrés, por medio del cual el Titular de Unidad de Transparencia y Acceso a la Información Pública solicita al Secretario Técnico Municipal, rinda su informe justificado.</w:t>
      </w:r>
    </w:p>
    <w:p w:rsidR="000A7E29" w:rsidRPr="00740B43" w:rsidRDefault="000A7E29" w:rsidP="00452237">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b/>
        </w:rPr>
        <w:t>20230523173126396.pdf:</w:t>
      </w:r>
      <w:r w:rsidR="00AF2381" w:rsidRPr="00740B43">
        <w:rPr>
          <w:rFonts w:ascii="Palatino Linotype" w:hAnsi="Palatino Linotype"/>
          <w:b/>
        </w:rPr>
        <w:t xml:space="preserve"> </w:t>
      </w:r>
      <w:r w:rsidR="00AF2381" w:rsidRPr="00740B43">
        <w:rPr>
          <w:rFonts w:ascii="Palatino Linotype" w:hAnsi="Palatino Linotype"/>
        </w:rPr>
        <w:t>constante de ochenta y seis fojas, en formato PDF, contiene el oficio número PMA/ST/1383/2023, de fecha veintidós de mayo de dos mil veintitrés, firmado por el Secretario Técnico de la Tesorería Municipal, por medio del cual hace entrega de ochenta y cinco facturas.</w:t>
      </w:r>
    </w:p>
    <w:p w:rsidR="0091417C" w:rsidRPr="00740B43" w:rsidRDefault="0091417C" w:rsidP="0091417C">
      <w:pPr>
        <w:pStyle w:val="Prrafodelista"/>
        <w:pBdr>
          <w:top w:val="nil"/>
          <w:left w:val="nil"/>
          <w:bottom w:val="nil"/>
          <w:right w:val="nil"/>
          <w:between w:val="nil"/>
        </w:pBdr>
        <w:spacing w:line="360" w:lineRule="auto"/>
        <w:ind w:left="720"/>
        <w:contextualSpacing/>
        <w:jc w:val="both"/>
        <w:rPr>
          <w:rFonts w:ascii="Palatino Linotype" w:hAnsi="Palatino Linotype"/>
          <w:b/>
        </w:rPr>
      </w:pPr>
    </w:p>
    <w:p w:rsidR="00364890" w:rsidRPr="00740B43" w:rsidRDefault="00364890" w:rsidP="007C22FE">
      <w:pPr>
        <w:pBdr>
          <w:top w:val="nil"/>
          <w:left w:val="nil"/>
          <w:bottom w:val="nil"/>
          <w:right w:val="nil"/>
          <w:between w:val="nil"/>
        </w:pBdr>
        <w:spacing w:line="360" w:lineRule="auto"/>
        <w:contextualSpacing/>
        <w:jc w:val="center"/>
        <w:rPr>
          <w:rFonts w:ascii="Palatino Linotype" w:hAnsi="Palatino Linotype"/>
          <w:b/>
        </w:rPr>
      </w:pPr>
    </w:p>
    <w:p w:rsidR="00F26DD2" w:rsidRPr="00740B43" w:rsidRDefault="007C4C4A" w:rsidP="00F26DD2">
      <w:pPr>
        <w:pBdr>
          <w:top w:val="nil"/>
          <w:left w:val="nil"/>
          <w:bottom w:val="nil"/>
          <w:right w:val="nil"/>
          <w:between w:val="nil"/>
        </w:pBdr>
        <w:spacing w:line="360" w:lineRule="auto"/>
        <w:contextualSpacing/>
        <w:jc w:val="both"/>
        <w:rPr>
          <w:rFonts w:ascii="Palatino Linotype" w:hAnsi="Palatino Linotype"/>
        </w:rPr>
      </w:pPr>
      <w:r w:rsidRPr="00740B43">
        <w:rPr>
          <w:rFonts w:ascii="Palatino Linotype" w:hAnsi="Palatino Linotype"/>
        </w:rPr>
        <w:t>Derivado de la lista de gastos entregada en respuesta y de las facturas enviadas en informe justificado, es necesario analizar si las facturas colman dicho requerimiento:</w:t>
      </w:r>
    </w:p>
    <w:p w:rsidR="005A3856" w:rsidRPr="00740B43" w:rsidRDefault="005A3856" w:rsidP="00F26DD2">
      <w:pPr>
        <w:pBdr>
          <w:top w:val="nil"/>
          <w:left w:val="nil"/>
          <w:bottom w:val="nil"/>
          <w:right w:val="nil"/>
          <w:between w:val="nil"/>
        </w:pBdr>
        <w:spacing w:line="360" w:lineRule="auto"/>
        <w:contextualSpacing/>
        <w:jc w:val="both"/>
        <w:rPr>
          <w:rFonts w:ascii="Palatino Linotype" w:hAnsi="Palatino Linotype"/>
        </w:rPr>
      </w:pPr>
    </w:p>
    <w:p w:rsidR="005A3856" w:rsidRPr="00740B43" w:rsidRDefault="005A3856" w:rsidP="00F26DD2">
      <w:pPr>
        <w:pBdr>
          <w:top w:val="nil"/>
          <w:left w:val="nil"/>
          <w:bottom w:val="nil"/>
          <w:right w:val="nil"/>
          <w:between w:val="nil"/>
        </w:pBdr>
        <w:spacing w:line="360" w:lineRule="auto"/>
        <w:contextualSpacing/>
        <w:jc w:val="both"/>
        <w:rPr>
          <w:rFonts w:ascii="Palatino Linotype" w:hAnsi="Palatino Linotype"/>
        </w:rPr>
      </w:pPr>
    </w:p>
    <w:p w:rsidR="007A0EDA" w:rsidRPr="00740B43" w:rsidRDefault="007A0EDA" w:rsidP="00F26DD2">
      <w:pPr>
        <w:pBdr>
          <w:top w:val="nil"/>
          <w:left w:val="nil"/>
          <w:bottom w:val="nil"/>
          <w:right w:val="nil"/>
          <w:between w:val="nil"/>
        </w:pBdr>
        <w:spacing w:line="360" w:lineRule="auto"/>
        <w:contextualSpacing/>
        <w:jc w:val="both"/>
        <w:rPr>
          <w:rFonts w:ascii="Palatino Linotype" w:hAnsi="Palatino Linotype"/>
        </w:rPr>
      </w:pPr>
    </w:p>
    <w:tbl>
      <w:tblPr>
        <w:tblStyle w:val="Tablaconcuadrcula"/>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1"/>
        <w:gridCol w:w="1878"/>
        <w:gridCol w:w="2941"/>
        <w:gridCol w:w="2056"/>
        <w:gridCol w:w="1380"/>
      </w:tblGrid>
      <w:tr w:rsidR="005A3856" w:rsidRPr="00740B43" w:rsidTr="005A3856">
        <w:trPr>
          <w:trHeight w:val="1044"/>
        </w:trPr>
        <w:tc>
          <w:tcPr>
            <w:tcW w:w="851" w:type="dxa"/>
            <w:vMerge w:val="restart"/>
            <w:shd w:val="clear" w:color="auto" w:fill="E7E6E6" w:themeFill="background2"/>
          </w:tcPr>
          <w:p w:rsidR="005A3856" w:rsidRPr="00740B43" w:rsidRDefault="005A3856" w:rsidP="00122397">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 xml:space="preserve">No. </w:t>
            </w:r>
          </w:p>
        </w:tc>
        <w:tc>
          <w:tcPr>
            <w:tcW w:w="4819" w:type="dxa"/>
            <w:gridSpan w:val="2"/>
            <w:shd w:val="clear" w:color="auto" w:fill="E7E6E6" w:themeFill="background2"/>
          </w:tcPr>
          <w:p w:rsidR="005A3856" w:rsidRPr="00740B43" w:rsidRDefault="005A3856" w:rsidP="00122397">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Respuesta</w:t>
            </w:r>
          </w:p>
          <w:p w:rsidR="005A3856" w:rsidRPr="00740B43" w:rsidRDefault="005A3856" w:rsidP="00122397">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ab/>
              <w:t>Folio de factura</w:t>
            </w:r>
            <w:r w:rsidRPr="00740B43">
              <w:rPr>
                <w:rFonts w:ascii="Palatino Linotype" w:eastAsia="Palatino Linotype" w:hAnsi="Palatino Linotype" w:cs="Palatino Linotype"/>
                <w:b/>
                <w:i/>
                <w:color w:val="000000"/>
              </w:rPr>
              <w:tab/>
            </w:r>
          </w:p>
        </w:tc>
        <w:tc>
          <w:tcPr>
            <w:tcW w:w="2056" w:type="dxa"/>
            <w:shd w:val="clear" w:color="auto" w:fill="E7E6E6" w:themeFill="background2"/>
          </w:tcPr>
          <w:p w:rsidR="005A3856" w:rsidRPr="00740B43" w:rsidRDefault="005A3856" w:rsidP="00122397">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Informe Justificado</w:t>
            </w:r>
          </w:p>
        </w:tc>
        <w:tc>
          <w:tcPr>
            <w:tcW w:w="1380" w:type="dxa"/>
            <w:vMerge w:val="restart"/>
            <w:shd w:val="clear" w:color="auto" w:fill="E7E6E6" w:themeFill="background2"/>
          </w:tcPr>
          <w:p w:rsidR="005A3856" w:rsidRPr="00740B43" w:rsidRDefault="005A3856" w:rsidP="00122397">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Colma</w:t>
            </w:r>
          </w:p>
        </w:tc>
      </w:tr>
      <w:tr w:rsidR="005A3856" w:rsidRPr="00740B43" w:rsidTr="005A3856">
        <w:trPr>
          <w:trHeight w:val="476"/>
        </w:trPr>
        <w:tc>
          <w:tcPr>
            <w:tcW w:w="851" w:type="dxa"/>
            <w:vMerge/>
          </w:tcPr>
          <w:p w:rsidR="005A3856" w:rsidRPr="00740B43" w:rsidRDefault="005A3856" w:rsidP="00E17E1A">
            <w:pPr>
              <w:spacing w:line="360" w:lineRule="auto"/>
              <w:contextualSpacing/>
              <w:jc w:val="center"/>
              <w:rPr>
                <w:rFonts w:ascii="Palatino Linotype" w:eastAsia="Palatino Linotype" w:hAnsi="Palatino Linotype" w:cs="Palatino Linotype"/>
                <w:b/>
                <w:i/>
                <w:noProof/>
                <w:color w:val="000000"/>
                <w:lang w:val="es-MX" w:eastAsia="es-MX"/>
              </w:rPr>
            </w:pPr>
          </w:p>
        </w:tc>
        <w:tc>
          <w:tcPr>
            <w:tcW w:w="1878" w:type="dxa"/>
            <w:shd w:val="clear" w:color="auto" w:fill="D0CECE" w:themeFill="background2" w:themeFillShade="E6"/>
          </w:tcPr>
          <w:p w:rsidR="005A3856" w:rsidRPr="00740B43" w:rsidRDefault="005A3856" w:rsidP="00E17E1A">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noProof/>
                <w:color w:val="000000"/>
                <w:lang w:val="es-MX" w:eastAsia="es-MX"/>
              </w:rPr>
              <w:t>Fecha</w:t>
            </w:r>
          </w:p>
        </w:tc>
        <w:tc>
          <w:tcPr>
            <w:tcW w:w="2941" w:type="dxa"/>
            <w:shd w:val="clear" w:color="auto" w:fill="D0CECE" w:themeFill="background2" w:themeFillShade="E6"/>
          </w:tcPr>
          <w:p w:rsidR="005A3856" w:rsidRPr="00740B43" w:rsidRDefault="005A3856" w:rsidP="00E17E1A">
            <w:pPr>
              <w:spacing w:line="360" w:lineRule="auto"/>
              <w:contextualSpacing/>
              <w:jc w:val="center"/>
              <w:rPr>
                <w:rFonts w:ascii="Palatino Linotype" w:eastAsia="Palatino Linotype" w:hAnsi="Palatino Linotype" w:cs="Palatino Linotype"/>
                <w:b/>
                <w:color w:val="000000"/>
              </w:rPr>
            </w:pPr>
            <w:r w:rsidRPr="00740B43">
              <w:rPr>
                <w:rFonts w:ascii="Palatino Linotype" w:eastAsia="Palatino Linotype" w:hAnsi="Palatino Linotype" w:cs="Palatino Linotype"/>
                <w:b/>
                <w:i/>
                <w:color w:val="000000"/>
              </w:rPr>
              <w:t xml:space="preserve">Folio </w:t>
            </w:r>
          </w:p>
        </w:tc>
        <w:tc>
          <w:tcPr>
            <w:tcW w:w="2056" w:type="dxa"/>
            <w:shd w:val="clear" w:color="auto" w:fill="D0CECE" w:themeFill="background2" w:themeFillShade="E6"/>
          </w:tcPr>
          <w:p w:rsidR="005A3856" w:rsidRPr="00740B43" w:rsidRDefault="005A3856" w:rsidP="00895165">
            <w:pPr>
              <w:spacing w:line="360" w:lineRule="auto"/>
              <w:contextualSpacing/>
              <w:jc w:val="center"/>
              <w:rPr>
                <w:rFonts w:ascii="Palatino Linotype" w:eastAsia="Palatino Linotype" w:hAnsi="Palatino Linotype" w:cs="Palatino Linotype"/>
                <w:b/>
                <w:color w:val="000000"/>
              </w:rPr>
            </w:pPr>
            <w:r w:rsidRPr="00740B43">
              <w:rPr>
                <w:rFonts w:ascii="Palatino Linotype" w:eastAsia="Palatino Linotype" w:hAnsi="Palatino Linotype" w:cs="Palatino Linotype"/>
                <w:b/>
                <w:i/>
                <w:noProof/>
                <w:color w:val="000000"/>
                <w:lang w:val="es-MX" w:eastAsia="es-MX"/>
              </w:rPr>
              <w:t>Foja</w:t>
            </w:r>
            <w:r w:rsidRPr="00740B43">
              <w:rPr>
                <w:rFonts w:ascii="Palatino Linotype" w:eastAsia="Palatino Linotype" w:hAnsi="Palatino Linotype" w:cs="Palatino Linotype"/>
                <w:b/>
                <w:i/>
                <w:color w:val="000000"/>
              </w:rPr>
              <w:t xml:space="preserve"> </w:t>
            </w:r>
          </w:p>
        </w:tc>
        <w:tc>
          <w:tcPr>
            <w:tcW w:w="1380" w:type="dxa"/>
            <w:vMerge/>
          </w:tcPr>
          <w:p w:rsidR="005A3856" w:rsidRPr="00740B43" w:rsidRDefault="005A3856" w:rsidP="00E17E1A">
            <w:pPr>
              <w:spacing w:line="360" w:lineRule="auto"/>
              <w:contextualSpacing/>
              <w:jc w:val="both"/>
              <w:rPr>
                <w:rFonts w:ascii="Palatino Linotype" w:eastAsia="Palatino Linotype" w:hAnsi="Palatino Linotype" w:cs="Palatino Linotype"/>
                <w:color w:val="000000"/>
              </w:rPr>
            </w:pPr>
          </w:p>
        </w:tc>
      </w:tr>
      <w:tr w:rsidR="005A3856" w:rsidRPr="00740B43" w:rsidTr="005A3856">
        <w:trPr>
          <w:trHeight w:val="491"/>
        </w:trPr>
        <w:tc>
          <w:tcPr>
            <w:tcW w:w="851" w:type="dxa"/>
          </w:tcPr>
          <w:p w:rsidR="005A3856" w:rsidRPr="00740B43" w:rsidRDefault="005A3856" w:rsidP="005A3856">
            <w:pPr>
              <w:spacing w:line="360" w:lineRule="auto"/>
              <w:ind w:left="360"/>
              <w:contextualSpacing/>
              <w:jc w:val="both"/>
              <w:rPr>
                <w:rFonts w:ascii="Palatino Linotype" w:eastAsia="Palatino Linotype" w:hAnsi="Palatino Linotype" w:cs="Palatino Linotype"/>
                <w:noProof/>
                <w:color w:val="000000"/>
                <w:lang w:val="es-MX" w:eastAsia="es-MX"/>
              </w:rPr>
            </w:pPr>
            <w:r w:rsidRPr="00740B43">
              <w:rPr>
                <w:rFonts w:ascii="Palatino Linotype" w:eastAsia="Palatino Linotype" w:hAnsi="Palatino Linotype" w:cs="Palatino Linotype"/>
                <w:noProof/>
                <w:color w:val="000000"/>
                <w:lang w:val="es-MX" w:eastAsia="es-MX"/>
              </w:rPr>
              <w:t>1.</w:t>
            </w: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0748117E" wp14:editId="72D3C64B">
                  <wp:extent cx="543001" cy="2762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BC275E.tmp"/>
                          <pic:cNvPicPr/>
                        </pic:nvPicPr>
                        <pic:blipFill>
                          <a:blip r:embed="rId17">
                            <a:extLst>
                              <a:ext uri="{28A0092B-C50C-407E-A947-70E740481C1C}">
                                <a14:useLocalDpi xmlns:a14="http://schemas.microsoft.com/office/drawing/2010/main" val="0"/>
                              </a:ext>
                            </a:extLst>
                          </a:blip>
                          <a:stretch>
                            <a:fillRect/>
                          </a:stretch>
                        </pic:blipFill>
                        <pic:spPr>
                          <a:xfrm>
                            <a:off x="0" y="0"/>
                            <a:ext cx="543001" cy="276264"/>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16B1BF0" wp14:editId="451BA738">
                  <wp:extent cx="704948" cy="2286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BC6DCE.tmp"/>
                          <pic:cNvPicPr/>
                        </pic:nvPicPr>
                        <pic:blipFill>
                          <a:blip r:embed="rId18">
                            <a:extLst>
                              <a:ext uri="{28A0092B-C50C-407E-A947-70E740481C1C}">
                                <a14:useLocalDpi xmlns:a14="http://schemas.microsoft.com/office/drawing/2010/main" val="0"/>
                              </a:ext>
                            </a:extLst>
                          </a:blip>
                          <a:stretch>
                            <a:fillRect/>
                          </a:stretch>
                        </pic:blipFill>
                        <pic:spPr>
                          <a:xfrm>
                            <a:off x="0" y="0"/>
                            <a:ext cx="704948" cy="228632"/>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X</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sz w:val="22"/>
              </w:rPr>
              <w:t>No</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50EAF1CC" wp14:editId="604B12DF">
                  <wp:extent cx="514422" cy="161948"/>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BC356B.tmp"/>
                          <pic:cNvPicPr/>
                        </pic:nvPicPr>
                        <pic:blipFill>
                          <a:blip r:embed="rId19">
                            <a:extLst>
                              <a:ext uri="{28A0092B-C50C-407E-A947-70E740481C1C}">
                                <a14:useLocalDpi xmlns:a14="http://schemas.microsoft.com/office/drawing/2010/main" val="0"/>
                              </a:ext>
                            </a:extLst>
                          </a:blip>
                          <a:stretch>
                            <a:fillRect/>
                          </a:stretch>
                        </pic:blipFill>
                        <pic:spPr>
                          <a:xfrm>
                            <a:off x="0" y="0"/>
                            <a:ext cx="514422" cy="161948"/>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B1FE734" wp14:editId="51F588D6">
                  <wp:extent cx="1047896" cy="161948"/>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BC6A08.tmp"/>
                          <pic:cNvPicPr/>
                        </pic:nvPicPr>
                        <pic:blipFill>
                          <a:blip r:embed="rId20">
                            <a:extLst>
                              <a:ext uri="{28A0092B-C50C-407E-A947-70E740481C1C}">
                                <a14:useLocalDpi xmlns:a14="http://schemas.microsoft.com/office/drawing/2010/main" val="0"/>
                              </a:ext>
                            </a:extLst>
                          </a:blip>
                          <a:stretch>
                            <a:fillRect/>
                          </a:stretch>
                        </pic:blipFill>
                        <pic:spPr>
                          <a:xfrm>
                            <a:off x="0" y="0"/>
                            <a:ext cx="1047896" cy="161948"/>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37</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538F5681" wp14:editId="3CF667C2">
                  <wp:extent cx="495369" cy="14289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BCCAF3.tmp"/>
                          <pic:cNvPicPr/>
                        </pic:nvPicPr>
                        <pic:blipFill>
                          <a:blip r:embed="rId21">
                            <a:extLst>
                              <a:ext uri="{28A0092B-C50C-407E-A947-70E740481C1C}">
                                <a14:useLocalDpi xmlns:a14="http://schemas.microsoft.com/office/drawing/2010/main" val="0"/>
                              </a:ext>
                            </a:extLst>
                          </a:blip>
                          <a:stretch>
                            <a:fillRect/>
                          </a:stretch>
                        </pic:blipFill>
                        <pic:spPr>
                          <a:xfrm>
                            <a:off x="0" y="0"/>
                            <a:ext cx="495369" cy="142895"/>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53F74F99" wp14:editId="51B57D6B">
                  <wp:extent cx="1057423" cy="161948"/>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BCFA70.tmp"/>
                          <pic:cNvPicPr/>
                        </pic:nvPicPr>
                        <pic:blipFill>
                          <a:blip r:embed="rId22">
                            <a:extLst>
                              <a:ext uri="{28A0092B-C50C-407E-A947-70E740481C1C}">
                                <a14:useLocalDpi xmlns:a14="http://schemas.microsoft.com/office/drawing/2010/main" val="0"/>
                              </a:ext>
                            </a:extLst>
                          </a:blip>
                          <a:stretch>
                            <a:fillRect/>
                          </a:stretch>
                        </pic:blipFill>
                        <pic:spPr>
                          <a:xfrm>
                            <a:off x="0" y="0"/>
                            <a:ext cx="1057423" cy="161948"/>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38</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A994DBC" wp14:editId="2647F34D">
                  <wp:extent cx="514422" cy="16194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4F4D0.tmp"/>
                          <pic:cNvPicPr/>
                        </pic:nvPicPr>
                        <pic:blipFill>
                          <a:blip r:embed="rId23">
                            <a:extLst>
                              <a:ext uri="{28A0092B-C50C-407E-A947-70E740481C1C}">
                                <a14:useLocalDpi xmlns:a14="http://schemas.microsoft.com/office/drawing/2010/main" val="0"/>
                              </a:ext>
                            </a:extLst>
                          </a:blip>
                          <a:stretch>
                            <a:fillRect/>
                          </a:stretch>
                        </pic:blipFill>
                        <pic:spPr>
                          <a:xfrm>
                            <a:off x="0" y="0"/>
                            <a:ext cx="514422" cy="161948"/>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14D87D2" wp14:editId="06605BA2">
                  <wp:extent cx="562053" cy="161948"/>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342101.tmp"/>
                          <pic:cNvPicPr/>
                        </pic:nvPicPr>
                        <pic:blipFill>
                          <a:blip r:embed="rId24">
                            <a:extLst>
                              <a:ext uri="{28A0092B-C50C-407E-A947-70E740481C1C}">
                                <a14:useLocalDpi xmlns:a14="http://schemas.microsoft.com/office/drawing/2010/main" val="0"/>
                              </a:ext>
                            </a:extLst>
                          </a:blip>
                          <a:stretch>
                            <a:fillRect/>
                          </a:stretch>
                        </pic:blipFill>
                        <pic:spPr>
                          <a:xfrm>
                            <a:off x="0" y="0"/>
                            <a:ext cx="562053" cy="161948"/>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39</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9A80F3F" wp14:editId="7F5DC2F8">
                  <wp:extent cx="466790" cy="13336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344A35.tmp"/>
                          <pic:cNvPicPr/>
                        </pic:nvPicPr>
                        <pic:blipFill>
                          <a:blip r:embed="rId25">
                            <a:extLst>
                              <a:ext uri="{28A0092B-C50C-407E-A947-70E740481C1C}">
                                <a14:useLocalDpi xmlns:a14="http://schemas.microsoft.com/office/drawing/2010/main" val="0"/>
                              </a:ext>
                            </a:extLst>
                          </a:blip>
                          <a:stretch>
                            <a:fillRect/>
                          </a:stretch>
                        </pic:blipFill>
                        <pic:spPr>
                          <a:xfrm>
                            <a:off x="0" y="0"/>
                            <a:ext cx="466790" cy="133369"/>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B0D9130" wp14:editId="6287CA42">
                  <wp:extent cx="257211" cy="152421"/>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34707B.tmp"/>
                          <pic:cNvPicPr/>
                        </pic:nvPicPr>
                        <pic:blipFill>
                          <a:blip r:embed="rId26">
                            <a:extLst>
                              <a:ext uri="{28A0092B-C50C-407E-A947-70E740481C1C}">
                                <a14:useLocalDpi xmlns:a14="http://schemas.microsoft.com/office/drawing/2010/main" val="0"/>
                              </a:ext>
                            </a:extLst>
                          </a:blip>
                          <a:stretch>
                            <a:fillRect/>
                          </a:stretch>
                        </pic:blipFill>
                        <pic:spPr>
                          <a:xfrm>
                            <a:off x="0" y="0"/>
                            <a:ext cx="257211" cy="152421"/>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42</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0E672E6E" wp14:editId="276CED62">
                  <wp:extent cx="523948" cy="19052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34CB4E.tmp"/>
                          <pic:cNvPicPr/>
                        </pic:nvPicPr>
                        <pic:blipFill>
                          <a:blip r:embed="rId27">
                            <a:extLst>
                              <a:ext uri="{28A0092B-C50C-407E-A947-70E740481C1C}">
                                <a14:useLocalDpi xmlns:a14="http://schemas.microsoft.com/office/drawing/2010/main" val="0"/>
                              </a:ext>
                            </a:extLst>
                          </a:blip>
                          <a:stretch>
                            <a:fillRect/>
                          </a:stretch>
                        </pic:blipFill>
                        <pic:spPr>
                          <a:xfrm>
                            <a:off x="0" y="0"/>
                            <a:ext cx="523948" cy="190527"/>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18DB7DA7" wp14:editId="37703A39">
                  <wp:extent cx="628738" cy="14289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34FA5E.tmp"/>
                          <pic:cNvPicPr/>
                        </pic:nvPicPr>
                        <pic:blipFill>
                          <a:blip r:embed="rId28">
                            <a:extLst>
                              <a:ext uri="{28A0092B-C50C-407E-A947-70E740481C1C}">
                                <a14:useLocalDpi xmlns:a14="http://schemas.microsoft.com/office/drawing/2010/main" val="0"/>
                              </a:ext>
                            </a:extLst>
                          </a:blip>
                          <a:stretch>
                            <a:fillRect/>
                          </a:stretch>
                        </pic:blipFill>
                        <pic:spPr>
                          <a:xfrm>
                            <a:off x="0" y="0"/>
                            <a:ext cx="628738" cy="142895"/>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50</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67766C47" wp14:editId="4524DC40">
                  <wp:extent cx="504895" cy="152421"/>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342835.tmp"/>
                          <pic:cNvPicPr/>
                        </pic:nvPicPr>
                        <pic:blipFill>
                          <a:blip r:embed="rId29">
                            <a:extLst>
                              <a:ext uri="{28A0092B-C50C-407E-A947-70E740481C1C}">
                                <a14:useLocalDpi xmlns:a14="http://schemas.microsoft.com/office/drawing/2010/main" val="0"/>
                              </a:ext>
                            </a:extLst>
                          </a:blip>
                          <a:stretch>
                            <a:fillRect/>
                          </a:stretch>
                        </pic:blipFill>
                        <pic:spPr>
                          <a:xfrm>
                            <a:off x="0" y="0"/>
                            <a:ext cx="504895" cy="152421"/>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22251C7" wp14:editId="69A8008E">
                  <wp:extent cx="571580" cy="13336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34732B.tmp"/>
                          <pic:cNvPicPr/>
                        </pic:nvPicPr>
                        <pic:blipFill>
                          <a:blip r:embed="rId30">
                            <a:extLst>
                              <a:ext uri="{28A0092B-C50C-407E-A947-70E740481C1C}">
                                <a14:useLocalDpi xmlns:a14="http://schemas.microsoft.com/office/drawing/2010/main" val="0"/>
                              </a:ext>
                            </a:extLst>
                          </a:blip>
                          <a:stretch>
                            <a:fillRect/>
                          </a:stretch>
                        </pic:blipFill>
                        <pic:spPr>
                          <a:xfrm>
                            <a:off x="0" y="0"/>
                            <a:ext cx="571580" cy="133369"/>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56</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6D2A2971" wp14:editId="0584B66F">
                  <wp:extent cx="476316" cy="15242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345D5E.tmp"/>
                          <pic:cNvPicPr/>
                        </pic:nvPicPr>
                        <pic:blipFill>
                          <a:blip r:embed="rId31">
                            <a:extLst>
                              <a:ext uri="{28A0092B-C50C-407E-A947-70E740481C1C}">
                                <a14:useLocalDpi xmlns:a14="http://schemas.microsoft.com/office/drawing/2010/main" val="0"/>
                              </a:ext>
                            </a:extLst>
                          </a:blip>
                          <a:stretch>
                            <a:fillRect/>
                          </a:stretch>
                        </pic:blipFill>
                        <pic:spPr>
                          <a:xfrm>
                            <a:off x="0" y="0"/>
                            <a:ext cx="476316" cy="152421"/>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F5786D5" wp14:editId="6BDC704B">
                  <wp:extent cx="581106" cy="181000"/>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34D1C4.tmp"/>
                          <pic:cNvPicPr/>
                        </pic:nvPicPr>
                        <pic:blipFill>
                          <a:blip r:embed="rId32">
                            <a:extLst>
                              <a:ext uri="{28A0092B-C50C-407E-A947-70E740481C1C}">
                                <a14:useLocalDpi xmlns:a14="http://schemas.microsoft.com/office/drawing/2010/main" val="0"/>
                              </a:ext>
                            </a:extLst>
                          </a:blip>
                          <a:stretch>
                            <a:fillRect/>
                          </a:stretch>
                        </pic:blipFill>
                        <pic:spPr>
                          <a:xfrm>
                            <a:off x="0" y="0"/>
                            <a:ext cx="581106" cy="181000"/>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54</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752B42">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02CCE210" wp14:editId="09093A2F">
                  <wp:extent cx="476316" cy="152421"/>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345D5E.tmp"/>
                          <pic:cNvPicPr/>
                        </pic:nvPicPr>
                        <pic:blipFill>
                          <a:blip r:embed="rId31">
                            <a:extLst>
                              <a:ext uri="{28A0092B-C50C-407E-A947-70E740481C1C}">
                                <a14:useLocalDpi xmlns:a14="http://schemas.microsoft.com/office/drawing/2010/main" val="0"/>
                              </a:ext>
                            </a:extLst>
                          </a:blip>
                          <a:stretch>
                            <a:fillRect/>
                          </a:stretch>
                        </pic:blipFill>
                        <pic:spPr>
                          <a:xfrm>
                            <a:off x="0" y="0"/>
                            <a:ext cx="476316" cy="152421"/>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209E3A9" wp14:editId="106F98EA">
                  <wp:extent cx="600159" cy="161948"/>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34B15.tmp"/>
                          <pic:cNvPicPr/>
                        </pic:nvPicPr>
                        <pic:blipFill>
                          <a:blip r:embed="rId33">
                            <a:extLst>
                              <a:ext uri="{28A0092B-C50C-407E-A947-70E740481C1C}">
                                <a14:useLocalDpi xmlns:a14="http://schemas.microsoft.com/office/drawing/2010/main" val="0"/>
                              </a:ext>
                            </a:extLst>
                          </a:blip>
                          <a:stretch>
                            <a:fillRect/>
                          </a:stretch>
                        </pic:blipFill>
                        <pic:spPr>
                          <a:xfrm>
                            <a:off x="0" y="0"/>
                            <a:ext cx="600159" cy="161948"/>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55</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2449FAFD" wp14:editId="452E754E">
                  <wp:extent cx="485843" cy="181000"/>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345B1A.tmp"/>
                          <pic:cNvPicPr/>
                        </pic:nvPicPr>
                        <pic:blipFill>
                          <a:blip r:embed="rId34">
                            <a:extLst>
                              <a:ext uri="{28A0092B-C50C-407E-A947-70E740481C1C}">
                                <a14:useLocalDpi xmlns:a14="http://schemas.microsoft.com/office/drawing/2010/main" val="0"/>
                              </a:ext>
                            </a:extLst>
                          </a:blip>
                          <a:stretch>
                            <a:fillRect/>
                          </a:stretch>
                        </pic:blipFill>
                        <pic:spPr>
                          <a:xfrm>
                            <a:off x="0" y="0"/>
                            <a:ext cx="485843" cy="181000"/>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2257106C" wp14:editId="011DC5F9">
                  <wp:extent cx="466790" cy="133369"/>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34CC84.tmp"/>
                          <pic:cNvPicPr/>
                        </pic:nvPicPr>
                        <pic:blipFill>
                          <a:blip r:embed="rId35">
                            <a:extLst>
                              <a:ext uri="{28A0092B-C50C-407E-A947-70E740481C1C}">
                                <a14:useLocalDpi xmlns:a14="http://schemas.microsoft.com/office/drawing/2010/main" val="0"/>
                              </a:ext>
                            </a:extLst>
                          </a:blip>
                          <a:stretch>
                            <a:fillRect/>
                          </a:stretch>
                        </pic:blipFill>
                        <pic:spPr>
                          <a:xfrm>
                            <a:off x="0" y="0"/>
                            <a:ext cx="466790" cy="133369"/>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40</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6E40808D" wp14:editId="3B9089AD">
                  <wp:extent cx="485843" cy="181000"/>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345B1A.tmp"/>
                          <pic:cNvPicPr/>
                        </pic:nvPicPr>
                        <pic:blipFill>
                          <a:blip r:embed="rId34">
                            <a:extLst>
                              <a:ext uri="{28A0092B-C50C-407E-A947-70E740481C1C}">
                                <a14:useLocalDpi xmlns:a14="http://schemas.microsoft.com/office/drawing/2010/main" val="0"/>
                              </a:ext>
                            </a:extLst>
                          </a:blip>
                          <a:stretch>
                            <a:fillRect/>
                          </a:stretch>
                        </pic:blipFill>
                        <pic:spPr>
                          <a:xfrm>
                            <a:off x="0" y="0"/>
                            <a:ext cx="485843" cy="181000"/>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2FE78CE" wp14:editId="676D5133">
                  <wp:extent cx="1038370" cy="200053"/>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349362.tmp"/>
                          <pic:cNvPicPr/>
                        </pic:nvPicPr>
                        <pic:blipFill>
                          <a:blip r:embed="rId36">
                            <a:extLst>
                              <a:ext uri="{28A0092B-C50C-407E-A947-70E740481C1C}">
                                <a14:useLocalDpi xmlns:a14="http://schemas.microsoft.com/office/drawing/2010/main" val="0"/>
                              </a:ext>
                            </a:extLst>
                          </a:blip>
                          <a:stretch>
                            <a:fillRect/>
                          </a:stretch>
                        </pic:blipFill>
                        <pic:spPr>
                          <a:xfrm>
                            <a:off x="0" y="0"/>
                            <a:ext cx="1038370" cy="200053"/>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41</w:t>
            </w:r>
          </w:p>
        </w:tc>
        <w:tc>
          <w:tcPr>
            <w:tcW w:w="1380" w:type="dxa"/>
          </w:tcPr>
          <w:p w:rsidR="005A3856" w:rsidRPr="00740B43" w:rsidRDefault="005A3856" w:rsidP="00452237">
            <w:pPr>
              <w:spacing w:line="360" w:lineRule="auto"/>
              <w:contextualSpacing/>
              <w:jc w:val="center"/>
              <w:rPr>
                <w:rFonts w:ascii="Palatino Linotype" w:eastAsia="Palatino Linotype" w:hAnsi="Palatino Linotype" w:cs="Palatino Linotype"/>
                <w:color w:val="000000"/>
                <w:sz w:val="22"/>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67D0ED9D" wp14:editId="553882F1">
                  <wp:extent cx="504895" cy="14289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343418.tmp"/>
                          <pic:cNvPicPr/>
                        </pic:nvPicPr>
                        <pic:blipFill>
                          <a:blip r:embed="rId37">
                            <a:extLst>
                              <a:ext uri="{28A0092B-C50C-407E-A947-70E740481C1C}">
                                <a14:useLocalDpi xmlns:a14="http://schemas.microsoft.com/office/drawing/2010/main" val="0"/>
                              </a:ext>
                            </a:extLst>
                          </a:blip>
                          <a:stretch>
                            <a:fillRect/>
                          </a:stretch>
                        </pic:blipFill>
                        <pic:spPr>
                          <a:xfrm>
                            <a:off x="0" y="0"/>
                            <a:ext cx="504895" cy="142895"/>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74042865" wp14:editId="5E8EAA84">
                  <wp:extent cx="571580" cy="190527"/>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349E6C.tmp"/>
                          <pic:cNvPicPr/>
                        </pic:nvPicPr>
                        <pic:blipFill>
                          <a:blip r:embed="rId38">
                            <a:extLst>
                              <a:ext uri="{28A0092B-C50C-407E-A947-70E740481C1C}">
                                <a14:useLocalDpi xmlns:a14="http://schemas.microsoft.com/office/drawing/2010/main" val="0"/>
                              </a:ext>
                            </a:extLst>
                          </a:blip>
                          <a:stretch>
                            <a:fillRect/>
                          </a:stretch>
                        </pic:blipFill>
                        <pic:spPr>
                          <a:xfrm>
                            <a:off x="0" y="0"/>
                            <a:ext cx="571580" cy="190527"/>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49</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223085A9" wp14:editId="3A8479F7">
                  <wp:extent cx="504895" cy="14289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343418.tmp"/>
                          <pic:cNvPicPr/>
                        </pic:nvPicPr>
                        <pic:blipFill>
                          <a:blip r:embed="rId37">
                            <a:extLst>
                              <a:ext uri="{28A0092B-C50C-407E-A947-70E740481C1C}">
                                <a14:useLocalDpi xmlns:a14="http://schemas.microsoft.com/office/drawing/2010/main" val="0"/>
                              </a:ext>
                            </a:extLst>
                          </a:blip>
                          <a:stretch>
                            <a:fillRect/>
                          </a:stretch>
                        </pic:blipFill>
                        <pic:spPr>
                          <a:xfrm>
                            <a:off x="0" y="0"/>
                            <a:ext cx="504895" cy="142895"/>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0747BCD8" wp14:editId="66246237">
                  <wp:extent cx="600159" cy="181000"/>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34C8F8.tmp"/>
                          <pic:cNvPicPr/>
                        </pic:nvPicPr>
                        <pic:blipFill>
                          <a:blip r:embed="rId39">
                            <a:extLst>
                              <a:ext uri="{28A0092B-C50C-407E-A947-70E740481C1C}">
                                <a14:useLocalDpi xmlns:a14="http://schemas.microsoft.com/office/drawing/2010/main" val="0"/>
                              </a:ext>
                            </a:extLst>
                          </a:blip>
                          <a:stretch>
                            <a:fillRect/>
                          </a:stretch>
                        </pic:blipFill>
                        <pic:spPr>
                          <a:xfrm>
                            <a:off x="0" y="0"/>
                            <a:ext cx="600159" cy="181000"/>
                          </a:xfrm>
                          <a:prstGeom prst="rect">
                            <a:avLst/>
                          </a:prstGeom>
                        </pic:spPr>
                      </pic:pic>
                    </a:graphicData>
                  </a:graphic>
                </wp:inline>
              </w:drawing>
            </w:r>
          </w:p>
        </w:tc>
        <w:tc>
          <w:tcPr>
            <w:tcW w:w="2056" w:type="dxa"/>
          </w:tcPr>
          <w:p w:rsidR="005A3856" w:rsidRPr="00740B43" w:rsidRDefault="005A3856" w:rsidP="00DB520B">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36</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1CD8B738" wp14:editId="40F98DA6">
                  <wp:extent cx="504895" cy="181000"/>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0BBFCE2" wp14:editId="06E1534E">
                  <wp:extent cx="638264" cy="123842"/>
                  <wp:effectExtent l="0" t="0" r="9525"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349D9A.tmp"/>
                          <pic:cNvPicPr/>
                        </pic:nvPicPr>
                        <pic:blipFill>
                          <a:blip r:embed="rId41">
                            <a:extLst>
                              <a:ext uri="{28A0092B-C50C-407E-A947-70E740481C1C}">
                                <a14:useLocalDpi xmlns:a14="http://schemas.microsoft.com/office/drawing/2010/main" val="0"/>
                              </a:ext>
                            </a:extLst>
                          </a:blip>
                          <a:stretch>
                            <a:fillRect/>
                          </a:stretch>
                        </pic:blipFill>
                        <pic:spPr>
                          <a:xfrm>
                            <a:off x="0" y="0"/>
                            <a:ext cx="638264" cy="123842"/>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35</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0D458BB7" wp14:editId="400D9DAF">
                  <wp:extent cx="504895" cy="181000"/>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656710DF" wp14:editId="3DFF3419">
                  <wp:extent cx="543001" cy="123842"/>
                  <wp:effectExtent l="0" t="0" r="9525" b="952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34E35F.tmp"/>
                          <pic:cNvPicPr/>
                        </pic:nvPicPr>
                        <pic:blipFill>
                          <a:blip r:embed="rId42">
                            <a:extLst>
                              <a:ext uri="{28A0092B-C50C-407E-A947-70E740481C1C}">
                                <a14:useLocalDpi xmlns:a14="http://schemas.microsoft.com/office/drawing/2010/main" val="0"/>
                              </a:ext>
                            </a:extLst>
                          </a:blip>
                          <a:stretch>
                            <a:fillRect/>
                          </a:stretch>
                        </pic:blipFill>
                        <pic:spPr>
                          <a:xfrm>
                            <a:off x="0" y="0"/>
                            <a:ext cx="543001" cy="123842"/>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33</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027E6AF1" wp14:editId="46D95A72">
                  <wp:extent cx="504895" cy="181000"/>
                  <wp:effectExtent l="0" t="0" r="9525"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1B6F986B" wp14:editId="2336F28D">
                  <wp:extent cx="571580" cy="161948"/>
                  <wp:effectExtent l="0" t="0" r="0"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3416C4.tmp"/>
                          <pic:cNvPicPr/>
                        </pic:nvPicPr>
                        <pic:blipFill>
                          <a:blip r:embed="rId43">
                            <a:extLst>
                              <a:ext uri="{28A0092B-C50C-407E-A947-70E740481C1C}">
                                <a14:useLocalDpi xmlns:a14="http://schemas.microsoft.com/office/drawing/2010/main" val="0"/>
                              </a:ext>
                            </a:extLst>
                          </a:blip>
                          <a:stretch>
                            <a:fillRect/>
                          </a:stretch>
                        </pic:blipFill>
                        <pic:spPr>
                          <a:xfrm>
                            <a:off x="0" y="0"/>
                            <a:ext cx="571580" cy="161948"/>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34</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0E03CF1C" wp14:editId="432D2E60">
                  <wp:extent cx="504895" cy="181000"/>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7590479" wp14:editId="6D0D6980">
                  <wp:extent cx="809738" cy="142895"/>
                  <wp:effectExtent l="0" t="0" r="9525"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345361.tmp"/>
                          <pic:cNvPicPr/>
                        </pic:nvPicPr>
                        <pic:blipFill>
                          <a:blip r:embed="rId44">
                            <a:extLst>
                              <a:ext uri="{28A0092B-C50C-407E-A947-70E740481C1C}">
                                <a14:useLocalDpi xmlns:a14="http://schemas.microsoft.com/office/drawing/2010/main" val="0"/>
                              </a:ext>
                            </a:extLst>
                          </a:blip>
                          <a:stretch>
                            <a:fillRect/>
                          </a:stretch>
                        </pic:blipFill>
                        <pic:spPr>
                          <a:xfrm>
                            <a:off x="0" y="0"/>
                            <a:ext cx="809738" cy="142895"/>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60</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369541A5" wp14:editId="17043162">
                  <wp:extent cx="504895" cy="181000"/>
                  <wp:effectExtent l="0" t="0" r="9525"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16E7394C" wp14:editId="3F8DD108">
                  <wp:extent cx="819264" cy="181000"/>
                  <wp:effectExtent l="0" t="0" r="0"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347764.tmp"/>
                          <pic:cNvPicPr/>
                        </pic:nvPicPr>
                        <pic:blipFill>
                          <a:blip r:embed="rId45">
                            <a:extLst>
                              <a:ext uri="{28A0092B-C50C-407E-A947-70E740481C1C}">
                                <a14:useLocalDpi xmlns:a14="http://schemas.microsoft.com/office/drawing/2010/main" val="0"/>
                              </a:ext>
                            </a:extLst>
                          </a:blip>
                          <a:stretch>
                            <a:fillRect/>
                          </a:stretch>
                        </pic:blipFill>
                        <pic:spPr>
                          <a:xfrm>
                            <a:off x="0" y="0"/>
                            <a:ext cx="819264" cy="181000"/>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59</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3E98F121" wp14:editId="0C6754EF">
                  <wp:extent cx="504895" cy="181000"/>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73321569" wp14:editId="636C4D03">
                  <wp:extent cx="828791" cy="142895"/>
                  <wp:effectExtent l="0" t="0" r="9525"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34A4DE.tmp"/>
                          <pic:cNvPicPr/>
                        </pic:nvPicPr>
                        <pic:blipFill>
                          <a:blip r:embed="rId46">
                            <a:extLst>
                              <a:ext uri="{28A0092B-C50C-407E-A947-70E740481C1C}">
                                <a14:useLocalDpi xmlns:a14="http://schemas.microsoft.com/office/drawing/2010/main" val="0"/>
                              </a:ext>
                            </a:extLst>
                          </a:blip>
                          <a:stretch>
                            <a:fillRect/>
                          </a:stretch>
                        </pic:blipFill>
                        <pic:spPr>
                          <a:xfrm>
                            <a:off x="0" y="0"/>
                            <a:ext cx="828791" cy="142895"/>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58</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pPr>
              <w:rPr>
                <w:rFonts w:ascii="Palatino Linotype" w:eastAsia="Palatino Linotype" w:hAnsi="Palatino Linotype" w:cs="Palatino Linotype"/>
                <w:noProof/>
                <w:color w:val="000000"/>
                <w:lang w:val="es-MX" w:eastAsia="es-MX"/>
              </w:rPr>
            </w:pPr>
            <w:r w:rsidRPr="00740B43">
              <w:rPr>
                <w:rFonts w:ascii="Palatino Linotype" w:eastAsia="Palatino Linotype" w:hAnsi="Palatino Linotype" w:cs="Palatino Linotype"/>
                <w:noProof/>
                <w:color w:val="000000"/>
                <w:lang w:val="es-MX" w:eastAsia="es-MX"/>
              </w:rPr>
              <w:drawing>
                <wp:inline distT="0" distB="0" distL="0" distR="0" wp14:anchorId="4CD34D45" wp14:editId="61484075">
                  <wp:extent cx="504895" cy="181000"/>
                  <wp:effectExtent l="0" t="0" r="9525"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noProof/>
                <w:color w:val="000000"/>
                <w:lang w:val="es-MX" w:eastAsia="es-MX"/>
              </w:rPr>
            </w:pPr>
            <w:r w:rsidRPr="00740B43">
              <w:rPr>
                <w:rFonts w:ascii="Palatino Linotype" w:eastAsia="Palatino Linotype" w:hAnsi="Palatino Linotype" w:cs="Palatino Linotype"/>
                <w:noProof/>
                <w:color w:val="000000"/>
                <w:lang w:val="es-MX" w:eastAsia="es-MX"/>
              </w:rPr>
              <w:drawing>
                <wp:inline distT="0" distB="0" distL="0" distR="0" wp14:anchorId="2BDDB407" wp14:editId="73503D1E">
                  <wp:extent cx="742950" cy="122849"/>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346D1D.tmp"/>
                          <pic:cNvPicPr/>
                        </pic:nvPicPr>
                        <pic:blipFill>
                          <a:blip r:embed="rId47">
                            <a:extLst>
                              <a:ext uri="{28A0092B-C50C-407E-A947-70E740481C1C}">
                                <a14:useLocalDpi xmlns:a14="http://schemas.microsoft.com/office/drawing/2010/main" val="0"/>
                              </a:ext>
                            </a:extLst>
                          </a:blip>
                          <a:stretch>
                            <a:fillRect/>
                          </a:stretch>
                        </pic:blipFill>
                        <pic:spPr>
                          <a:xfrm>
                            <a:off x="0" y="0"/>
                            <a:ext cx="790235" cy="130668"/>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57</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68459A29" wp14:editId="5138173F">
                  <wp:extent cx="504895" cy="181000"/>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6FE0AB7E" wp14:editId="191FF849">
                  <wp:extent cx="619211" cy="152421"/>
                  <wp:effectExtent l="0" t="0" r="9525"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3483E1.tmp"/>
                          <pic:cNvPicPr/>
                        </pic:nvPicPr>
                        <pic:blipFill>
                          <a:blip r:embed="rId48">
                            <a:extLst>
                              <a:ext uri="{28A0092B-C50C-407E-A947-70E740481C1C}">
                                <a14:useLocalDpi xmlns:a14="http://schemas.microsoft.com/office/drawing/2010/main" val="0"/>
                              </a:ext>
                            </a:extLst>
                          </a:blip>
                          <a:stretch>
                            <a:fillRect/>
                          </a:stretch>
                        </pic:blipFill>
                        <pic:spPr>
                          <a:xfrm>
                            <a:off x="0" y="0"/>
                            <a:ext cx="619211" cy="152421"/>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64</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7A84D791" wp14:editId="554EC7B7">
                  <wp:extent cx="504895" cy="181000"/>
                  <wp:effectExtent l="0" t="0" r="9525"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A50A301" wp14:editId="128A29F1">
                  <wp:extent cx="543001" cy="161948"/>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34B189.tmp"/>
                          <pic:cNvPicPr/>
                        </pic:nvPicPr>
                        <pic:blipFill>
                          <a:blip r:embed="rId49">
                            <a:extLst>
                              <a:ext uri="{28A0092B-C50C-407E-A947-70E740481C1C}">
                                <a14:useLocalDpi xmlns:a14="http://schemas.microsoft.com/office/drawing/2010/main" val="0"/>
                              </a:ext>
                            </a:extLst>
                          </a:blip>
                          <a:stretch>
                            <a:fillRect/>
                          </a:stretch>
                        </pic:blipFill>
                        <pic:spPr>
                          <a:xfrm>
                            <a:off x="0" y="0"/>
                            <a:ext cx="543001" cy="161948"/>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63</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5977CE74" wp14:editId="6438120D">
                  <wp:extent cx="504895" cy="181000"/>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56197BBA" wp14:editId="2AAC63D7">
                  <wp:extent cx="571580" cy="142895"/>
                  <wp:effectExtent l="0" t="0" r="0" b="952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34DD9C.tmp"/>
                          <pic:cNvPicPr/>
                        </pic:nvPicPr>
                        <pic:blipFill>
                          <a:blip r:embed="rId50">
                            <a:extLst>
                              <a:ext uri="{28A0092B-C50C-407E-A947-70E740481C1C}">
                                <a14:useLocalDpi xmlns:a14="http://schemas.microsoft.com/office/drawing/2010/main" val="0"/>
                              </a:ext>
                            </a:extLst>
                          </a:blip>
                          <a:stretch>
                            <a:fillRect/>
                          </a:stretch>
                        </pic:blipFill>
                        <pic:spPr>
                          <a:xfrm>
                            <a:off x="0" y="0"/>
                            <a:ext cx="571580" cy="142895"/>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62</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FB115F">
            <w:r w:rsidRPr="00740B43">
              <w:rPr>
                <w:rFonts w:ascii="Palatino Linotype" w:eastAsia="Palatino Linotype" w:hAnsi="Palatino Linotype" w:cs="Palatino Linotype"/>
                <w:noProof/>
                <w:color w:val="000000"/>
                <w:lang w:val="es-MX" w:eastAsia="es-MX"/>
              </w:rPr>
              <w:drawing>
                <wp:inline distT="0" distB="0" distL="0" distR="0" wp14:anchorId="327EFDB5" wp14:editId="4CD7D0FC">
                  <wp:extent cx="504895" cy="181000"/>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430FA.tmp"/>
                          <pic:cNvPicPr/>
                        </pic:nvPicPr>
                        <pic:blipFill>
                          <a:blip r:embed="rId40">
                            <a:extLst>
                              <a:ext uri="{28A0092B-C50C-407E-A947-70E740481C1C}">
                                <a14:useLocalDpi xmlns:a14="http://schemas.microsoft.com/office/drawing/2010/main" val="0"/>
                              </a:ext>
                            </a:extLst>
                          </a:blip>
                          <a:stretch>
                            <a:fillRect/>
                          </a:stretch>
                        </pic:blipFill>
                        <pic:spPr>
                          <a:xfrm>
                            <a:off x="0" y="0"/>
                            <a:ext cx="504895" cy="18100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0E793149" wp14:editId="5A6479E9">
                  <wp:extent cx="619211" cy="171474"/>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346A1.tmp"/>
                          <pic:cNvPicPr/>
                        </pic:nvPicPr>
                        <pic:blipFill>
                          <a:blip r:embed="rId51">
                            <a:extLst>
                              <a:ext uri="{28A0092B-C50C-407E-A947-70E740481C1C}">
                                <a14:useLocalDpi xmlns:a14="http://schemas.microsoft.com/office/drawing/2010/main" val="0"/>
                              </a:ext>
                            </a:extLst>
                          </a:blip>
                          <a:stretch>
                            <a:fillRect/>
                          </a:stretch>
                        </pic:blipFill>
                        <pic:spPr>
                          <a:xfrm>
                            <a:off x="0" y="0"/>
                            <a:ext cx="619211" cy="171474"/>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61</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noProof/>
                <w:lang w:val="es-MX" w:eastAsia="es-MX"/>
              </w:rPr>
            </w:pPr>
          </w:p>
        </w:tc>
        <w:tc>
          <w:tcPr>
            <w:tcW w:w="1878" w:type="dxa"/>
          </w:tcPr>
          <w:p w:rsidR="005A3856" w:rsidRPr="00740B43" w:rsidRDefault="005A3856" w:rsidP="00FB115F">
            <w:r w:rsidRPr="00740B43">
              <w:rPr>
                <w:noProof/>
                <w:lang w:val="es-MX" w:eastAsia="es-MX"/>
              </w:rPr>
              <w:drawing>
                <wp:inline distT="0" distB="0" distL="0" distR="0" wp14:anchorId="5BA5C8EB" wp14:editId="0219C115">
                  <wp:extent cx="600075" cy="1333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648948.tmp"/>
                          <pic:cNvPicPr/>
                        </pic:nvPicPr>
                        <pic:blipFill>
                          <a:blip r:embed="rId52">
                            <a:extLst>
                              <a:ext uri="{28A0092B-C50C-407E-A947-70E740481C1C}">
                                <a14:useLocalDpi xmlns:a14="http://schemas.microsoft.com/office/drawing/2010/main" val="0"/>
                              </a:ext>
                            </a:extLst>
                          </a:blip>
                          <a:stretch>
                            <a:fillRect/>
                          </a:stretch>
                        </pic:blipFill>
                        <pic:spPr>
                          <a:xfrm>
                            <a:off x="0" y="0"/>
                            <a:ext cx="613172" cy="136260"/>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110F0B6" wp14:editId="71EF44CB">
                  <wp:extent cx="581025" cy="152901"/>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3643AB9.tmp"/>
                          <pic:cNvPicPr/>
                        </pic:nvPicPr>
                        <pic:blipFill>
                          <a:blip r:embed="rId53">
                            <a:extLst>
                              <a:ext uri="{28A0092B-C50C-407E-A947-70E740481C1C}">
                                <a14:useLocalDpi xmlns:a14="http://schemas.microsoft.com/office/drawing/2010/main" val="0"/>
                              </a:ext>
                            </a:extLst>
                          </a:blip>
                          <a:stretch>
                            <a:fillRect/>
                          </a:stretch>
                        </pic:blipFill>
                        <pic:spPr>
                          <a:xfrm>
                            <a:off x="0" y="0"/>
                            <a:ext cx="602047" cy="158433"/>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32 </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noProof/>
                <w:lang w:val="es-MX" w:eastAsia="es-MX"/>
              </w:rPr>
            </w:pPr>
          </w:p>
        </w:tc>
        <w:tc>
          <w:tcPr>
            <w:tcW w:w="1878" w:type="dxa"/>
          </w:tcPr>
          <w:p w:rsidR="005A3856" w:rsidRPr="00740B43" w:rsidRDefault="005A3856" w:rsidP="00FB115F">
            <w:r w:rsidRPr="00740B43">
              <w:rPr>
                <w:noProof/>
                <w:lang w:val="es-MX" w:eastAsia="es-MX"/>
              </w:rPr>
              <w:drawing>
                <wp:inline distT="0" distB="0" distL="0" distR="0" wp14:anchorId="032F05F4" wp14:editId="3E040BD3">
                  <wp:extent cx="552450" cy="173057"/>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64C1ED.tmp"/>
                          <pic:cNvPicPr/>
                        </pic:nvPicPr>
                        <pic:blipFill>
                          <a:blip r:embed="rId54">
                            <a:extLst>
                              <a:ext uri="{28A0092B-C50C-407E-A947-70E740481C1C}">
                                <a14:useLocalDpi xmlns:a14="http://schemas.microsoft.com/office/drawing/2010/main" val="0"/>
                              </a:ext>
                            </a:extLst>
                          </a:blip>
                          <a:stretch>
                            <a:fillRect/>
                          </a:stretch>
                        </pic:blipFill>
                        <pic:spPr>
                          <a:xfrm>
                            <a:off x="0" y="0"/>
                            <a:ext cx="564428" cy="176809"/>
                          </a:xfrm>
                          <a:prstGeom prst="rect">
                            <a:avLst/>
                          </a:prstGeom>
                        </pic:spPr>
                      </pic:pic>
                    </a:graphicData>
                  </a:graphic>
                </wp:inline>
              </w:drawing>
            </w:r>
          </w:p>
        </w:tc>
        <w:tc>
          <w:tcPr>
            <w:tcW w:w="2941" w:type="dxa"/>
          </w:tcPr>
          <w:p w:rsidR="005A3856" w:rsidRPr="00740B43" w:rsidRDefault="005A3856" w:rsidP="00FB115F">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C46819C" wp14:editId="77E713FC">
                  <wp:extent cx="342900" cy="111967"/>
                  <wp:effectExtent l="0" t="0" r="0" b="254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3646719.tmp"/>
                          <pic:cNvPicPr/>
                        </pic:nvPicPr>
                        <pic:blipFill>
                          <a:blip r:embed="rId55">
                            <a:extLst>
                              <a:ext uri="{28A0092B-C50C-407E-A947-70E740481C1C}">
                                <a14:useLocalDpi xmlns:a14="http://schemas.microsoft.com/office/drawing/2010/main" val="0"/>
                              </a:ext>
                            </a:extLst>
                          </a:blip>
                          <a:stretch>
                            <a:fillRect/>
                          </a:stretch>
                        </pic:blipFill>
                        <pic:spPr>
                          <a:xfrm>
                            <a:off x="0" y="0"/>
                            <a:ext cx="348355" cy="113748"/>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29</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76F6B456" wp14:editId="717148F1">
                  <wp:extent cx="600075" cy="120015"/>
                  <wp:effectExtent l="0" t="0" r="952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22082F94" wp14:editId="2F15F524">
                  <wp:extent cx="923925" cy="106812"/>
                  <wp:effectExtent l="0" t="0" r="0" b="762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3649260.tmp"/>
                          <pic:cNvPicPr/>
                        </pic:nvPicPr>
                        <pic:blipFill>
                          <a:blip r:embed="rId57">
                            <a:extLst>
                              <a:ext uri="{28A0092B-C50C-407E-A947-70E740481C1C}">
                                <a14:useLocalDpi xmlns:a14="http://schemas.microsoft.com/office/drawing/2010/main" val="0"/>
                              </a:ext>
                            </a:extLst>
                          </a:blip>
                          <a:stretch>
                            <a:fillRect/>
                          </a:stretch>
                        </pic:blipFill>
                        <pic:spPr>
                          <a:xfrm>
                            <a:off x="0" y="0"/>
                            <a:ext cx="983467" cy="113696"/>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31</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786A3EA4" wp14:editId="1EF20E3E">
                  <wp:extent cx="600075" cy="120015"/>
                  <wp:effectExtent l="0" t="0" r="9525"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47193352" wp14:editId="2CD29F9D">
                  <wp:extent cx="504895" cy="161948"/>
                  <wp:effectExtent l="0" t="0" r="0" b="952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EC549F.tmp"/>
                          <pic:cNvPicPr/>
                        </pic:nvPicPr>
                        <pic:blipFill>
                          <a:blip r:embed="rId58">
                            <a:extLst>
                              <a:ext uri="{28A0092B-C50C-407E-A947-70E740481C1C}">
                                <a14:useLocalDpi xmlns:a14="http://schemas.microsoft.com/office/drawing/2010/main" val="0"/>
                              </a:ext>
                            </a:extLst>
                          </a:blip>
                          <a:stretch>
                            <a:fillRect/>
                          </a:stretch>
                        </pic:blipFill>
                        <pic:spPr>
                          <a:xfrm>
                            <a:off x="0" y="0"/>
                            <a:ext cx="504895" cy="161948"/>
                          </a:xfrm>
                          <a:prstGeom prst="rect">
                            <a:avLst/>
                          </a:prstGeom>
                        </pic:spPr>
                      </pic:pic>
                    </a:graphicData>
                  </a:graphic>
                </wp:inline>
              </w:drawing>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30</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452237">
            <w:r w:rsidRPr="00740B43">
              <w:rPr>
                <w:rFonts w:ascii="Palatino Linotype" w:eastAsia="Palatino Linotype" w:hAnsi="Palatino Linotype" w:cs="Palatino Linotype"/>
                <w:noProof/>
                <w:color w:val="000000"/>
                <w:lang w:val="es-MX" w:eastAsia="es-MX"/>
              </w:rPr>
              <w:drawing>
                <wp:inline distT="0" distB="0" distL="0" distR="0" wp14:anchorId="2742272C" wp14:editId="2FE5945C">
                  <wp:extent cx="600075" cy="120015"/>
                  <wp:effectExtent l="0" t="0" r="952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45223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sz w:val="20"/>
              </w:rPr>
              <w:t>1670 19023</w:t>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65</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452237">
            <w:r w:rsidRPr="00740B43">
              <w:rPr>
                <w:rFonts w:ascii="Palatino Linotype" w:eastAsia="Palatino Linotype" w:hAnsi="Palatino Linotype" w:cs="Palatino Linotype"/>
                <w:noProof/>
                <w:color w:val="000000"/>
                <w:lang w:val="es-MX" w:eastAsia="es-MX"/>
              </w:rPr>
              <w:drawing>
                <wp:inline distT="0" distB="0" distL="0" distR="0" wp14:anchorId="15794AF1" wp14:editId="693CB7E5">
                  <wp:extent cx="600075" cy="120015"/>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45223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518CBF74</w:t>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66</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452237">
            <w:r w:rsidRPr="00740B43">
              <w:rPr>
                <w:rFonts w:ascii="Palatino Linotype" w:eastAsia="Palatino Linotype" w:hAnsi="Palatino Linotype" w:cs="Palatino Linotype"/>
                <w:noProof/>
                <w:color w:val="000000"/>
                <w:lang w:val="es-MX" w:eastAsia="es-MX"/>
              </w:rPr>
              <w:drawing>
                <wp:inline distT="0" distB="0" distL="0" distR="0" wp14:anchorId="5967BCCF" wp14:editId="7BC32B42">
                  <wp:extent cx="600075" cy="120015"/>
                  <wp:effectExtent l="0" t="0" r="9525"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45223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0BF754A4</w:t>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67</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452237">
            <w:r w:rsidRPr="00740B43">
              <w:rPr>
                <w:rFonts w:ascii="Palatino Linotype" w:eastAsia="Palatino Linotype" w:hAnsi="Palatino Linotype" w:cs="Palatino Linotype"/>
                <w:noProof/>
                <w:color w:val="000000"/>
                <w:lang w:val="es-MX" w:eastAsia="es-MX"/>
              </w:rPr>
              <w:drawing>
                <wp:inline distT="0" distB="0" distL="0" distR="0" wp14:anchorId="095F8FEC" wp14:editId="3220F779">
                  <wp:extent cx="600075" cy="120015"/>
                  <wp:effectExtent l="0" t="0" r="952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45223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0D8B8A05</w:t>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68</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noProof/>
                <w:color w:val="000000"/>
                <w:lang w:val="es-MX" w:eastAsia="es-MX"/>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noProof/>
                <w:color w:val="000000"/>
                <w:lang w:val="es-MX" w:eastAsia="es-MX"/>
              </w:rPr>
              <w:drawing>
                <wp:inline distT="0" distB="0" distL="0" distR="0" wp14:anchorId="35C2B346" wp14:editId="096467DD">
                  <wp:extent cx="600075" cy="120015"/>
                  <wp:effectExtent l="0" t="0" r="9525"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64FBF9.tmp"/>
                          <pic:cNvPicPr/>
                        </pic:nvPicPr>
                        <pic:blipFill>
                          <a:blip r:embed="rId56">
                            <a:extLst>
                              <a:ext uri="{28A0092B-C50C-407E-A947-70E740481C1C}">
                                <a14:useLocalDpi xmlns:a14="http://schemas.microsoft.com/office/drawing/2010/main" val="0"/>
                              </a:ext>
                            </a:extLst>
                          </a:blip>
                          <a:stretch>
                            <a:fillRect/>
                          </a:stretch>
                        </pic:blipFill>
                        <pic:spPr>
                          <a:xfrm>
                            <a:off x="0" y="0"/>
                            <a:ext cx="600170" cy="120034"/>
                          </a:xfrm>
                          <a:prstGeom prst="rect">
                            <a:avLst/>
                          </a:prstGeom>
                        </pic:spPr>
                      </pic:pic>
                    </a:graphicData>
                  </a:graphic>
                </wp:inline>
              </w:drawing>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5AA547DC</w:t>
            </w:r>
          </w:p>
        </w:tc>
        <w:tc>
          <w:tcPr>
            <w:tcW w:w="2056" w:type="dxa"/>
          </w:tcPr>
          <w:p w:rsidR="005A3856" w:rsidRPr="00740B43" w:rsidRDefault="005A3856" w:rsidP="00E07BD1">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69</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07-feb-23</w:t>
            </w:r>
          </w:p>
        </w:tc>
        <w:tc>
          <w:tcPr>
            <w:tcW w:w="2941" w:type="dxa"/>
          </w:tcPr>
          <w:p w:rsidR="005A3856" w:rsidRPr="00740B43" w:rsidRDefault="005A3856" w:rsidP="005F4D95">
            <w:pPr>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1670 19030</w:t>
            </w:r>
          </w:p>
        </w:tc>
        <w:tc>
          <w:tcPr>
            <w:tcW w:w="2056"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rPr>
              <w:t>51</w:t>
            </w:r>
          </w:p>
        </w:tc>
        <w:tc>
          <w:tcPr>
            <w:tcW w:w="1380" w:type="dxa"/>
          </w:tcPr>
          <w:p w:rsidR="005A3856" w:rsidRPr="00740B43" w:rsidRDefault="005A3856" w:rsidP="00BB72F9">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52237">
            <w:pPr>
              <w:rPr>
                <w:sz w:val="20"/>
              </w:rPr>
            </w:pPr>
            <w:r w:rsidRPr="00740B43">
              <w:rPr>
                <w:rFonts w:ascii="Palatino Linotype" w:eastAsia="Palatino Linotype" w:hAnsi="Palatino Linotype" w:cs="Palatino Linotype"/>
                <w:color w:val="000000"/>
                <w:sz w:val="20"/>
              </w:rPr>
              <w:t>07-feb-23</w:t>
            </w:r>
          </w:p>
        </w:tc>
        <w:tc>
          <w:tcPr>
            <w:tcW w:w="2941" w:type="dxa"/>
          </w:tcPr>
          <w:p w:rsidR="005A3856" w:rsidRPr="00740B43" w:rsidRDefault="005A3856" w:rsidP="0045223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BFE14DF1</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52</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52237">
            <w:pPr>
              <w:rPr>
                <w:sz w:val="20"/>
              </w:rPr>
            </w:pPr>
            <w:r w:rsidRPr="00740B43">
              <w:rPr>
                <w:rFonts w:ascii="Palatino Linotype" w:eastAsia="Palatino Linotype" w:hAnsi="Palatino Linotype" w:cs="Palatino Linotype"/>
                <w:color w:val="000000"/>
                <w:sz w:val="20"/>
              </w:rPr>
              <w:t>07-feb-23</w:t>
            </w:r>
          </w:p>
        </w:tc>
        <w:tc>
          <w:tcPr>
            <w:tcW w:w="2941" w:type="dxa"/>
          </w:tcPr>
          <w:p w:rsidR="005A3856" w:rsidRPr="00740B43" w:rsidRDefault="005A3856" w:rsidP="0045223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FD83C4DD</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53</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08-feb-23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S-8616</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24</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09-feb-23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FAR-69436</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23</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A1319</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17</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A1317</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18</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 1318</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15</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 1316</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28</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16-feb-23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CN 60526</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25 </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16-feb-23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CN 60527</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26</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16-feb-23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CN 60528</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27</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 609459</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22</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 609460</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21</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2A2D7C">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2A2D7C">
            <w:r w:rsidRPr="00740B43">
              <w:rPr>
                <w:rFonts w:ascii="Palatino Linotype" w:eastAsia="Palatino Linotype" w:hAnsi="Palatino Linotype" w:cs="Palatino Linotype"/>
                <w:color w:val="000000"/>
                <w:sz w:val="20"/>
              </w:rPr>
              <w:t>IWAEU 609461</w:t>
            </w:r>
          </w:p>
        </w:tc>
        <w:tc>
          <w:tcPr>
            <w:tcW w:w="2056" w:type="dxa"/>
          </w:tcPr>
          <w:p w:rsidR="005A3856" w:rsidRPr="00740B43" w:rsidRDefault="005A3856" w:rsidP="002A2D7C">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20</w:t>
            </w:r>
          </w:p>
        </w:tc>
        <w:tc>
          <w:tcPr>
            <w:tcW w:w="1380" w:type="dxa"/>
          </w:tcPr>
          <w:p w:rsidR="005A3856" w:rsidRPr="00740B43" w:rsidRDefault="005A3856" w:rsidP="002A2D7C">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2A2D7C">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2A2D7C">
            <w:r w:rsidRPr="00740B43">
              <w:rPr>
                <w:rFonts w:ascii="Palatino Linotype" w:eastAsia="Palatino Linotype" w:hAnsi="Palatino Linotype" w:cs="Palatino Linotype"/>
                <w:color w:val="000000"/>
                <w:sz w:val="20"/>
              </w:rPr>
              <w:t>IWAEU 609463</w:t>
            </w:r>
          </w:p>
        </w:tc>
        <w:tc>
          <w:tcPr>
            <w:tcW w:w="2056" w:type="dxa"/>
          </w:tcPr>
          <w:p w:rsidR="005A3856" w:rsidRPr="00740B43" w:rsidRDefault="005A3856" w:rsidP="002A2D7C">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19</w:t>
            </w:r>
          </w:p>
        </w:tc>
        <w:tc>
          <w:tcPr>
            <w:tcW w:w="1380" w:type="dxa"/>
          </w:tcPr>
          <w:p w:rsidR="005A3856" w:rsidRPr="00740B43" w:rsidRDefault="005A3856" w:rsidP="002A2D7C">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A373F39A</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70</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BC1E7E54</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71</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5F4D95">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A2F092C9</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72</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20-feb-23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0993711B</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73</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22-feb-23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 88148</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16 </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01-mar-23</w:t>
            </w:r>
          </w:p>
        </w:tc>
        <w:tc>
          <w:tcPr>
            <w:tcW w:w="2941"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I15091</w:t>
            </w:r>
          </w:p>
        </w:tc>
        <w:tc>
          <w:tcPr>
            <w:tcW w:w="2056"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13</w:t>
            </w:r>
          </w:p>
        </w:tc>
        <w:tc>
          <w:tcPr>
            <w:tcW w:w="1380" w:type="dxa"/>
          </w:tcPr>
          <w:p w:rsidR="005A3856" w:rsidRPr="00740B43" w:rsidRDefault="005A3856" w:rsidP="00207916">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IWAEU612118</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5</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IWAEU612119</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IWAEU612120</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3</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IWAEU612121</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2</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60DED0BC</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74</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AD5338F1</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75</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D8789A8F</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76</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5F4D95">
            <w:r w:rsidRPr="00740B43">
              <w:rPr>
                <w:rFonts w:ascii="Palatino Linotype" w:eastAsia="Palatino Linotype" w:hAnsi="Palatino Linotype" w:cs="Palatino Linotype"/>
                <w:color w:val="000000"/>
                <w:sz w:val="20"/>
              </w:rPr>
              <w:t>03-mar-23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ADD89592</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77</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06-mar-23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SHEESMAF-27</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14</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722</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9</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1A5FF7">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TIWEBDF 8001122</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12</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 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1A5FF7">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TIWEBDF 6001135</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11</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1A5FF7">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TIWEBDF 8001128</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10</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1A5FF7">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CN 61209</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1A5FF7">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jc w:val="both"/>
            </w:pPr>
            <w:r w:rsidRPr="00740B43">
              <w:rPr>
                <w:rFonts w:ascii="Palatino Linotype" w:eastAsia="Palatino Linotype" w:hAnsi="Palatino Linotype" w:cs="Palatino Linotype"/>
                <w:color w:val="000000"/>
                <w:sz w:val="20"/>
              </w:rPr>
              <w:t>CN 61210</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1A5FF7">
            <w:r w:rsidRPr="00740B43">
              <w:rPr>
                <w:rFonts w:ascii="Palatino Linotype" w:eastAsia="Palatino Linotype" w:hAnsi="Palatino Linotype" w:cs="Palatino Linotype"/>
                <w:color w:val="000000"/>
                <w:sz w:val="20"/>
              </w:rPr>
              <w:t>08-mar-23</w:t>
            </w:r>
          </w:p>
        </w:tc>
        <w:tc>
          <w:tcPr>
            <w:tcW w:w="2941" w:type="dxa"/>
          </w:tcPr>
          <w:p w:rsidR="005A3856" w:rsidRPr="00740B43" w:rsidRDefault="005A3856" w:rsidP="001A5FF7">
            <w:pPr>
              <w:jc w:val="both"/>
            </w:pPr>
            <w:r w:rsidRPr="00740B43">
              <w:rPr>
                <w:rFonts w:ascii="Palatino Linotype" w:eastAsia="Palatino Linotype" w:hAnsi="Palatino Linotype" w:cs="Palatino Linotype"/>
                <w:color w:val="000000"/>
                <w:sz w:val="20"/>
              </w:rPr>
              <w:t>CN 61211</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6</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14-mar-23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162E73C1</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81</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14-mar-23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3158F396</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80</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14-mar-23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157E0F80</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79</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14-mar-23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9069CD10</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78</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1670 19111</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82</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27-mar-23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TIWEBDF 8056736</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44</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27-mar-23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6819 BOSQUE</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43</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spacing w:line="360" w:lineRule="auto"/>
              <w:contextualSpacing/>
              <w:jc w:val="both"/>
              <w:rPr>
                <w:rFonts w:ascii="Palatino Linotype" w:eastAsia="Palatino Linotype" w:hAnsi="Palatino Linotype" w:cs="Palatino Linotype"/>
                <w:color w:val="000000"/>
                <w:sz w:val="20"/>
              </w:rPr>
            </w:pPr>
          </w:p>
        </w:tc>
        <w:tc>
          <w:tcPr>
            <w:tcW w:w="1878" w:type="dxa"/>
          </w:tcPr>
          <w:p w:rsidR="005A3856" w:rsidRPr="00740B43" w:rsidRDefault="005A3856" w:rsidP="00122397">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IWAEU 616781</w:t>
            </w:r>
          </w:p>
        </w:tc>
        <w:tc>
          <w:tcPr>
            <w:tcW w:w="2056"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45</w:t>
            </w:r>
          </w:p>
        </w:tc>
        <w:tc>
          <w:tcPr>
            <w:tcW w:w="1380" w:type="dxa"/>
          </w:tcPr>
          <w:p w:rsidR="005A3856" w:rsidRPr="00740B43" w:rsidRDefault="005A3856" w:rsidP="001A5FF7">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r w:rsidRPr="00740B43">
              <w:rPr>
                <w:rFonts w:ascii="Palatino Linotype" w:eastAsia="Palatino Linotype" w:hAnsi="Palatino Linotype" w:cs="Palatino Linotype"/>
                <w:color w:val="000000"/>
                <w:sz w:val="20"/>
              </w:rPr>
              <w:t>IWAEU 616780</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46</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r w:rsidRPr="00740B43">
              <w:rPr>
                <w:rFonts w:ascii="Palatino Linotype" w:eastAsia="Palatino Linotype" w:hAnsi="Palatino Linotype" w:cs="Palatino Linotype"/>
                <w:color w:val="000000"/>
                <w:sz w:val="20"/>
              </w:rPr>
              <w:t>IWAEU616777</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47</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r w:rsidRPr="00740B43">
              <w:rPr>
                <w:rFonts w:ascii="Palatino Linotype" w:eastAsia="Palatino Linotype" w:hAnsi="Palatino Linotype" w:cs="Palatino Linotype"/>
                <w:color w:val="000000"/>
                <w:sz w:val="20"/>
              </w:rPr>
              <w:t>IWAEU616776</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48</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16F0D57F</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86</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8CA3254E</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85</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1524535E</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84</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Si</w:t>
            </w:r>
          </w:p>
        </w:tc>
      </w:tr>
      <w:tr w:rsidR="005A3856" w:rsidRPr="00740B43" w:rsidTr="005A3856">
        <w:trPr>
          <w:trHeight w:val="476"/>
        </w:trPr>
        <w:tc>
          <w:tcPr>
            <w:tcW w:w="851" w:type="dxa"/>
          </w:tcPr>
          <w:p w:rsidR="005A3856" w:rsidRPr="00740B43" w:rsidRDefault="005A3856" w:rsidP="005A3856">
            <w:pPr>
              <w:pStyle w:val="Prrafodelista"/>
              <w:numPr>
                <w:ilvl w:val="0"/>
                <w:numId w:val="18"/>
              </w:numPr>
              <w:jc w:val="center"/>
              <w:rPr>
                <w:rFonts w:ascii="Palatino Linotype" w:eastAsia="Palatino Linotype" w:hAnsi="Palatino Linotype" w:cs="Palatino Linotype"/>
                <w:color w:val="000000"/>
                <w:sz w:val="20"/>
              </w:rPr>
            </w:pPr>
          </w:p>
        </w:tc>
        <w:tc>
          <w:tcPr>
            <w:tcW w:w="1878" w:type="dxa"/>
          </w:tcPr>
          <w:p w:rsidR="005A3856" w:rsidRPr="00740B43" w:rsidRDefault="005A3856" w:rsidP="0042073D">
            <w:r w:rsidRPr="00740B43">
              <w:rPr>
                <w:rFonts w:ascii="Palatino Linotype" w:eastAsia="Palatino Linotype" w:hAnsi="Palatino Linotype" w:cs="Palatino Linotype"/>
                <w:color w:val="000000"/>
                <w:sz w:val="20"/>
              </w:rPr>
              <w:t>31-mar-23</w:t>
            </w:r>
          </w:p>
        </w:tc>
        <w:tc>
          <w:tcPr>
            <w:tcW w:w="2941" w:type="dxa"/>
          </w:tcPr>
          <w:p w:rsidR="005A3856" w:rsidRPr="00740B43" w:rsidRDefault="005A3856" w:rsidP="0042073D">
            <w:pPr>
              <w:spacing w:line="360" w:lineRule="auto"/>
              <w:contextualSpacing/>
              <w:jc w:val="both"/>
              <w:rPr>
                <w:rFonts w:ascii="Palatino Linotype" w:eastAsia="Palatino Linotype" w:hAnsi="Palatino Linotype" w:cs="Palatino Linotype"/>
                <w:color w:val="000000"/>
                <w:sz w:val="20"/>
              </w:rPr>
            </w:pPr>
            <w:r w:rsidRPr="00740B43">
              <w:rPr>
                <w:rFonts w:ascii="Palatino Linotype" w:eastAsia="Palatino Linotype" w:hAnsi="Palatino Linotype" w:cs="Palatino Linotype"/>
                <w:color w:val="000000"/>
                <w:sz w:val="20"/>
              </w:rPr>
              <w:t>D9639FBA</w:t>
            </w:r>
          </w:p>
        </w:tc>
        <w:tc>
          <w:tcPr>
            <w:tcW w:w="2056"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83</w:t>
            </w:r>
          </w:p>
        </w:tc>
        <w:tc>
          <w:tcPr>
            <w:tcW w:w="1380" w:type="dxa"/>
          </w:tcPr>
          <w:p w:rsidR="005A3856" w:rsidRPr="00740B43" w:rsidRDefault="005A3856" w:rsidP="0042073D">
            <w:pPr>
              <w:spacing w:line="360" w:lineRule="auto"/>
              <w:contextualSpacing/>
              <w:jc w:val="center"/>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Si </w:t>
            </w:r>
          </w:p>
        </w:tc>
      </w:tr>
    </w:tbl>
    <w:p w:rsidR="0042073D" w:rsidRPr="00740B43" w:rsidRDefault="0042073D" w:rsidP="00F26D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42073D" w:rsidRPr="00740B43" w:rsidRDefault="0042073D" w:rsidP="00F26D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A40D81" w:rsidRPr="00740B43" w:rsidRDefault="00F26DD2" w:rsidP="00F26D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Quedando establecido lo anterior, este Órgano Garante considera viable realizar el estudio en aras de establecer si la respuesta</w:t>
      </w:r>
      <w:r w:rsidR="00A40D81" w:rsidRPr="00740B43">
        <w:rPr>
          <w:rFonts w:ascii="Palatino Linotype" w:eastAsia="Palatino Linotype" w:hAnsi="Palatino Linotype" w:cs="Palatino Linotype"/>
          <w:color w:val="000000"/>
        </w:rPr>
        <w:t xml:space="preserve"> e informe justificado</w:t>
      </w:r>
      <w:r w:rsidRPr="00740B43">
        <w:rPr>
          <w:rFonts w:ascii="Palatino Linotype" w:eastAsia="Palatino Linotype" w:hAnsi="Palatino Linotype" w:cs="Palatino Linotype"/>
          <w:color w:val="000000"/>
        </w:rPr>
        <w:t xml:space="preserve"> del Sujeto Obligado colma</w:t>
      </w:r>
      <w:r w:rsidR="007C4C4A" w:rsidRPr="00740B43">
        <w:rPr>
          <w:rFonts w:ascii="Palatino Linotype" w:eastAsia="Palatino Linotype" w:hAnsi="Palatino Linotype" w:cs="Palatino Linotype"/>
          <w:color w:val="000000"/>
        </w:rPr>
        <w:t>n</w:t>
      </w:r>
      <w:r w:rsidRPr="00740B43">
        <w:rPr>
          <w:rFonts w:ascii="Palatino Linotype" w:eastAsia="Palatino Linotype" w:hAnsi="Palatino Linotype" w:cs="Palatino Linotype"/>
          <w:color w:val="000000"/>
        </w:rPr>
        <w:t xml:space="preserve"> la</w:t>
      </w:r>
      <w:r w:rsidR="00A40D81" w:rsidRPr="00740B43">
        <w:rPr>
          <w:rFonts w:ascii="Palatino Linotype" w:eastAsia="Palatino Linotype" w:hAnsi="Palatino Linotype" w:cs="Palatino Linotype"/>
          <w:color w:val="000000"/>
        </w:rPr>
        <w:t>s pretensiones</w:t>
      </w:r>
      <w:r w:rsidRPr="00740B43">
        <w:rPr>
          <w:rFonts w:ascii="Palatino Linotype" w:eastAsia="Palatino Linotype" w:hAnsi="Palatino Linotype" w:cs="Palatino Linotype"/>
          <w:color w:val="000000"/>
        </w:rPr>
        <w:t xml:space="preserve"> del Recurrente, así como calificar los motivos de inconformidad</w:t>
      </w:r>
      <w:r w:rsidR="00A40D81" w:rsidRPr="00740B43">
        <w:rPr>
          <w:rFonts w:ascii="Palatino Linotype" w:eastAsia="Palatino Linotype" w:hAnsi="Palatino Linotype" w:cs="Palatino Linotype"/>
          <w:color w:val="000000"/>
        </w:rPr>
        <w:t>, como se ilustra a continuación:</w:t>
      </w:r>
    </w:p>
    <w:p w:rsidR="00BD7587" w:rsidRPr="00740B43" w:rsidRDefault="00BD7587" w:rsidP="00F26D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4"/>
        <w:gridCol w:w="2273"/>
        <w:gridCol w:w="2273"/>
        <w:gridCol w:w="2271"/>
      </w:tblGrid>
      <w:tr w:rsidR="007C4C4A" w:rsidRPr="00740B43" w:rsidTr="00BD7587">
        <w:tc>
          <w:tcPr>
            <w:tcW w:w="2274" w:type="dxa"/>
            <w:shd w:val="clear" w:color="auto" w:fill="E7E6E6" w:themeFill="background2"/>
          </w:tcPr>
          <w:p w:rsidR="007C4C4A" w:rsidRPr="00740B43" w:rsidRDefault="007C4C4A" w:rsidP="007C4C4A">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Requerimiento</w:t>
            </w:r>
          </w:p>
          <w:p w:rsidR="007A0EDA" w:rsidRPr="00740B43" w:rsidRDefault="007A0EDA" w:rsidP="007C4C4A">
            <w:pPr>
              <w:spacing w:line="360" w:lineRule="auto"/>
              <w:contextualSpacing/>
              <w:jc w:val="center"/>
              <w:rPr>
                <w:rFonts w:ascii="Palatino Linotype" w:eastAsia="Palatino Linotype" w:hAnsi="Palatino Linotype" w:cs="Palatino Linotype"/>
                <w:b/>
                <w:i/>
                <w:color w:val="000000"/>
              </w:rPr>
            </w:pPr>
          </w:p>
        </w:tc>
        <w:tc>
          <w:tcPr>
            <w:tcW w:w="2273" w:type="dxa"/>
            <w:shd w:val="clear" w:color="auto" w:fill="E7E6E6" w:themeFill="background2"/>
          </w:tcPr>
          <w:p w:rsidR="007C4C4A" w:rsidRPr="00740B43" w:rsidRDefault="007C4C4A" w:rsidP="007C4C4A">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Respuesta</w:t>
            </w:r>
          </w:p>
        </w:tc>
        <w:tc>
          <w:tcPr>
            <w:tcW w:w="2273" w:type="dxa"/>
            <w:shd w:val="clear" w:color="auto" w:fill="E7E6E6" w:themeFill="background2"/>
          </w:tcPr>
          <w:p w:rsidR="007C4C4A" w:rsidRPr="00740B43" w:rsidRDefault="007C4C4A" w:rsidP="007C4C4A">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Informe Justificado</w:t>
            </w:r>
          </w:p>
        </w:tc>
        <w:tc>
          <w:tcPr>
            <w:tcW w:w="2271" w:type="dxa"/>
            <w:shd w:val="clear" w:color="auto" w:fill="E7E6E6" w:themeFill="background2"/>
          </w:tcPr>
          <w:p w:rsidR="007C4C4A" w:rsidRPr="00740B43" w:rsidRDefault="007C4C4A" w:rsidP="007C4C4A">
            <w:pPr>
              <w:spacing w:line="360" w:lineRule="auto"/>
              <w:contextualSpacing/>
              <w:jc w:val="center"/>
              <w:rPr>
                <w:rFonts w:ascii="Palatino Linotype" w:eastAsia="Palatino Linotype" w:hAnsi="Palatino Linotype" w:cs="Palatino Linotype"/>
                <w:b/>
                <w:i/>
                <w:color w:val="000000"/>
              </w:rPr>
            </w:pPr>
            <w:r w:rsidRPr="00740B43">
              <w:rPr>
                <w:rFonts w:ascii="Palatino Linotype" w:eastAsia="Palatino Linotype" w:hAnsi="Palatino Linotype" w:cs="Palatino Linotype"/>
                <w:b/>
                <w:i/>
                <w:color w:val="000000"/>
              </w:rPr>
              <w:t>Colma</w:t>
            </w:r>
          </w:p>
        </w:tc>
      </w:tr>
      <w:tr w:rsidR="007C4C4A" w:rsidRPr="00740B43" w:rsidTr="00BD7587">
        <w:tc>
          <w:tcPr>
            <w:tcW w:w="2274" w:type="dxa"/>
          </w:tcPr>
          <w:p w:rsidR="007C4C4A" w:rsidRPr="00740B43" w:rsidRDefault="00BD7587" w:rsidP="00BD7587">
            <w:pPr>
              <w:contextualSpacing/>
              <w:jc w:val="both"/>
              <w:rPr>
                <w:rFonts w:ascii="Palatino Linotype" w:eastAsia="Palatino Linotype" w:hAnsi="Palatino Linotype" w:cs="Palatino Linotype"/>
                <w:color w:val="000000"/>
              </w:rPr>
            </w:pPr>
            <w:r w:rsidRPr="00740B43">
              <w:rPr>
                <w:rFonts w:ascii="Palatino Linotype" w:hAnsi="Palatino Linotype" w:cs="Tahoma"/>
                <w:bCs/>
              </w:rPr>
              <w:t>Balanza de comprobación detallada, más reciente</w:t>
            </w:r>
          </w:p>
        </w:tc>
        <w:tc>
          <w:tcPr>
            <w:tcW w:w="2273" w:type="dxa"/>
          </w:tcPr>
          <w:p w:rsidR="007C4C4A" w:rsidRPr="00740B43" w:rsidRDefault="00BD7587" w:rsidP="00BD758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-Balanza de abril, testada</w:t>
            </w:r>
          </w:p>
          <w:p w:rsidR="00BD7587" w:rsidRPr="00740B43" w:rsidRDefault="00BD7587" w:rsidP="00BD7587">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-Acuerdo de clasificación de la información como confidencial</w:t>
            </w:r>
          </w:p>
        </w:tc>
        <w:tc>
          <w:tcPr>
            <w:tcW w:w="2273" w:type="dxa"/>
          </w:tcPr>
          <w:p w:rsidR="007C4C4A" w:rsidRPr="00740B43" w:rsidRDefault="00BD7587" w:rsidP="00F26DD2">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ratifica</w:t>
            </w:r>
          </w:p>
        </w:tc>
        <w:tc>
          <w:tcPr>
            <w:tcW w:w="2271" w:type="dxa"/>
          </w:tcPr>
          <w:p w:rsidR="007C4C4A" w:rsidRPr="00740B43" w:rsidRDefault="00BD7587" w:rsidP="00BD7587">
            <w:pPr>
              <w:spacing w:line="360" w:lineRule="auto"/>
              <w:contextualSpacing/>
              <w:jc w:val="center"/>
              <w:rPr>
                <w:rFonts w:ascii="Palatino Linotype" w:eastAsia="Palatino Linotype" w:hAnsi="Palatino Linotype" w:cs="Palatino Linotype"/>
                <w:i/>
                <w:color w:val="000000"/>
              </w:rPr>
            </w:pPr>
            <w:r w:rsidRPr="00740B43">
              <w:rPr>
                <w:rFonts w:ascii="Palatino Linotype" w:eastAsia="Palatino Linotype" w:hAnsi="Palatino Linotype" w:cs="Palatino Linotype"/>
                <w:i/>
                <w:color w:val="000000"/>
              </w:rPr>
              <w:t>No</w:t>
            </w:r>
          </w:p>
        </w:tc>
      </w:tr>
      <w:tr w:rsidR="007C4C4A" w:rsidRPr="00740B43" w:rsidTr="00BD7587">
        <w:tc>
          <w:tcPr>
            <w:tcW w:w="2274" w:type="dxa"/>
          </w:tcPr>
          <w:p w:rsidR="007C4C4A" w:rsidRPr="00740B43" w:rsidRDefault="00BD7587" w:rsidP="00BD7587">
            <w:pPr>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lastRenderedPageBreak/>
              <w:t>Fondo fijo y revolvente</w:t>
            </w:r>
          </w:p>
        </w:tc>
        <w:tc>
          <w:tcPr>
            <w:tcW w:w="2273" w:type="dxa"/>
          </w:tcPr>
          <w:p w:rsidR="007C4C4A" w:rsidRPr="00740B43" w:rsidRDefault="00BD7587" w:rsidP="00F26DD2">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No tiene fondo asignado</w:t>
            </w:r>
          </w:p>
        </w:tc>
        <w:tc>
          <w:tcPr>
            <w:tcW w:w="2273" w:type="dxa"/>
          </w:tcPr>
          <w:p w:rsidR="007C4C4A" w:rsidRPr="00740B43" w:rsidRDefault="00BD7587" w:rsidP="00F26DD2">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El fondo es por área, no individual</w:t>
            </w:r>
          </w:p>
        </w:tc>
        <w:tc>
          <w:tcPr>
            <w:tcW w:w="2271" w:type="dxa"/>
          </w:tcPr>
          <w:p w:rsidR="007C4C4A" w:rsidRPr="00740B43" w:rsidRDefault="00BD7587" w:rsidP="00BD7587">
            <w:pPr>
              <w:spacing w:line="360" w:lineRule="auto"/>
              <w:contextualSpacing/>
              <w:jc w:val="center"/>
              <w:rPr>
                <w:rFonts w:ascii="Palatino Linotype" w:eastAsia="Palatino Linotype" w:hAnsi="Palatino Linotype" w:cs="Palatino Linotype"/>
                <w:i/>
                <w:color w:val="000000"/>
              </w:rPr>
            </w:pPr>
            <w:r w:rsidRPr="00740B43">
              <w:rPr>
                <w:rFonts w:ascii="Palatino Linotype" w:eastAsia="Palatino Linotype" w:hAnsi="Palatino Linotype" w:cs="Palatino Linotype"/>
                <w:i/>
                <w:color w:val="000000"/>
              </w:rPr>
              <w:t>No</w:t>
            </w:r>
          </w:p>
        </w:tc>
      </w:tr>
      <w:tr w:rsidR="007C4C4A" w:rsidRPr="00740B43" w:rsidTr="00BD7587">
        <w:tc>
          <w:tcPr>
            <w:tcW w:w="2274" w:type="dxa"/>
          </w:tcPr>
          <w:p w:rsidR="007C4C4A" w:rsidRPr="00740B43" w:rsidRDefault="00BD7587" w:rsidP="00BD7587">
            <w:pPr>
              <w:contextualSpacing/>
              <w:jc w:val="both"/>
              <w:rPr>
                <w:rFonts w:ascii="Palatino Linotype" w:eastAsia="Palatino Linotype" w:hAnsi="Palatino Linotype" w:cs="Palatino Linotype"/>
                <w:color w:val="000000"/>
              </w:rPr>
            </w:pPr>
            <w:r w:rsidRPr="00740B43">
              <w:rPr>
                <w:rFonts w:ascii="Palatino Linotype" w:hAnsi="Palatino Linotype" w:cs="Tahoma"/>
                <w:bCs/>
              </w:rPr>
              <w:t>Comprobación de gastos de cualquier tipo del presidente municipal</w:t>
            </w:r>
          </w:p>
        </w:tc>
        <w:tc>
          <w:tcPr>
            <w:tcW w:w="2273" w:type="dxa"/>
          </w:tcPr>
          <w:p w:rsidR="007C4C4A" w:rsidRPr="00740B43" w:rsidRDefault="00BD7587" w:rsidP="00F26DD2">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Lista de 86 gastos </w:t>
            </w:r>
          </w:p>
        </w:tc>
        <w:tc>
          <w:tcPr>
            <w:tcW w:w="2273" w:type="dxa"/>
          </w:tcPr>
          <w:p w:rsidR="007C4C4A" w:rsidRPr="00740B43" w:rsidRDefault="00BD7587" w:rsidP="00F26DD2">
            <w:pP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85 factura en versión integra </w:t>
            </w:r>
          </w:p>
        </w:tc>
        <w:tc>
          <w:tcPr>
            <w:tcW w:w="2271" w:type="dxa"/>
          </w:tcPr>
          <w:p w:rsidR="007C4C4A" w:rsidRPr="00740B43" w:rsidRDefault="00BD7587" w:rsidP="00BD7587">
            <w:pPr>
              <w:spacing w:line="360" w:lineRule="auto"/>
              <w:contextualSpacing/>
              <w:jc w:val="center"/>
              <w:rPr>
                <w:rFonts w:ascii="Palatino Linotype" w:eastAsia="Palatino Linotype" w:hAnsi="Palatino Linotype" w:cs="Palatino Linotype"/>
                <w:i/>
                <w:color w:val="000000"/>
              </w:rPr>
            </w:pPr>
            <w:r w:rsidRPr="00740B43">
              <w:rPr>
                <w:rFonts w:ascii="Palatino Linotype" w:eastAsia="Palatino Linotype" w:hAnsi="Palatino Linotype" w:cs="Palatino Linotype"/>
                <w:i/>
                <w:color w:val="000000"/>
              </w:rPr>
              <w:t>Parcialmente, falto una factura.</w:t>
            </w:r>
          </w:p>
        </w:tc>
      </w:tr>
    </w:tbl>
    <w:p w:rsidR="00F26DD2" w:rsidRPr="00740B43" w:rsidRDefault="00F26DD2" w:rsidP="00F26D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0B43">
        <w:rPr>
          <w:rFonts w:ascii="Palatino Linotype" w:eastAsia="Palatino Linotype" w:hAnsi="Palatino Linotype" w:cs="Palatino Linotype"/>
          <w:color w:val="000000"/>
        </w:rPr>
        <w:t xml:space="preserve"> </w:t>
      </w:r>
      <w:r w:rsidRPr="00740B43">
        <w:rPr>
          <w:rFonts w:ascii="Palatino Linotype" w:hAnsi="Palatino Linotype" w:cs="Arial"/>
        </w:rPr>
        <w:t xml:space="preserve">  </w:t>
      </w:r>
    </w:p>
    <w:p w:rsidR="00F26DD2" w:rsidRPr="00740B43" w:rsidRDefault="00F26DD2" w:rsidP="00F26DD2">
      <w:pPr>
        <w:pStyle w:val="Sinespaciado"/>
        <w:spacing w:line="360" w:lineRule="auto"/>
        <w:jc w:val="both"/>
        <w:rPr>
          <w:rFonts w:ascii="Palatino Linotype" w:hAnsi="Palatino Linotype" w:cs="Arial"/>
          <w:sz w:val="24"/>
        </w:rPr>
      </w:pPr>
    </w:p>
    <w:p w:rsidR="00F26DD2" w:rsidRPr="00740B43" w:rsidRDefault="00F26DD2" w:rsidP="00F26DD2">
      <w:pPr>
        <w:tabs>
          <w:tab w:val="left" w:pos="709"/>
        </w:tabs>
        <w:spacing w:before="240" w:line="360" w:lineRule="auto"/>
        <w:ind w:right="51"/>
        <w:jc w:val="both"/>
        <w:rPr>
          <w:rFonts w:ascii="Palatino Linotype" w:hAnsi="Palatino Linotype"/>
        </w:rPr>
      </w:pPr>
    </w:p>
    <w:p w:rsidR="00BD7587" w:rsidRPr="00740B43" w:rsidRDefault="00BD7587" w:rsidP="00BD7587">
      <w:pPr>
        <w:autoSpaceDE w:val="0"/>
        <w:autoSpaceDN w:val="0"/>
        <w:adjustRightInd w:val="0"/>
        <w:spacing w:line="360" w:lineRule="auto"/>
        <w:contextualSpacing/>
        <w:jc w:val="both"/>
        <w:rPr>
          <w:rFonts w:ascii="Palatino Linotype" w:hAnsi="Palatino Linotype" w:cs="Arial"/>
          <w:b/>
          <w:i/>
          <w:sz w:val="28"/>
        </w:rPr>
      </w:pPr>
      <w:r w:rsidRPr="00740B43">
        <w:rPr>
          <w:rFonts w:ascii="Palatino Linotype" w:hAnsi="Palatino Linotype" w:cs="Arial"/>
          <w:b/>
          <w:i/>
          <w:sz w:val="28"/>
        </w:rPr>
        <w:t>De la versión pública</w:t>
      </w:r>
    </w:p>
    <w:p w:rsidR="00BD7587" w:rsidRPr="00740B43" w:rsidRDefault="00BD7587" w:rsidP="00BD7587">
      <w:pPr>
        <w:tabs>
          <w:tab w:val="left" w:pos="7938"/>
        </w:tabs>
        <w:spacing w:before="240" w:after="240" w:line="360" w:lineRule="auto"/>
        <w:jc w:val="both"/>
        <w:rPr>
          <w:rFonts w:ascii="Palatino Linotype" w:eastAsia="Arial Unicode MS" w:hAnsi="Palatino Linotype" w:cs="Arial"/>
        </w:rPr>
      </w:pPr>
      <w:r w:rsidRPr="00740B43">
        <w:rPr>
          <w:rFonts w:ascii="Palatino Linotype" w:eastAsia="Arial Unicode MS" w:hAnsi="Palatino Linotype" w:cs="Aria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BD7587" w:rsidRPr="00740B43" w:rsidRDefault="00BD7587" w:rsidP="00BD7587">
      <w:pPr>
        <w:spacing w:before="240" w:line="360" w:lineRule="auto"/>
        <w:ind w:left="851" w:right="851"/>
        <w:jc w:val="both"/>
        <w:rPr>
          <w:rFonts w:ascii="Palatino Linotype" w:hAnsi="Palatino Linotype" w:cs="Arial"/>
          <w:i/>
        </w:rPr>
      </w:pPr>
      <w:r w:rsidRPr="00740B43">
        <w:rPr>
          <w:rFonts w:ascii="Palatino Linotype" w:hAnsi="Palatino Linotype" w:cs="Arial"/>
          <w:i/>
        </w:rPr>
        <w:t>“Artículo 3. Para los efectos de la presente Ley se entenderá por:</w:t>
      </w:r>
    </w:p>
    <w:p w:rsidR="00BD7587" w:rsidRPr="00740B43" w:rsidRDefault="00BD7587" w:rsidP="00BD7587">
      <w:pPr>
        <w:spacing w:before="240" w:line="360" w:lineRule="auto"/>
        <w:ind w:left="851" w:right="851"/>
        <w:jc w:val="both"/>
        <w:rPr>
          <w:rFonts w:ascii="Palatino Linotype" w:hAnsi="Palatino Linotype" w:cs="Arial"/>
          <w:i/>
        </w:rPr>
      </w:pPr>
      <w:r w:rsidRPr="00740B43">
        <w:rPr>
          <w:rFonts w:ascii="Palatino Linotype" w:hAnsi="Palatino Linotype" w:cs="Arial"/>
          <w:i/>
        </w:rPr>
        <w:t>(…)</w:t>
      </w:r>
    </w:p>
    <w:p w:rsidR="00BD7587" w:rsidRPr="00740B43" w:rsidRDefault="00BD7587" w:rsidP="00BD7587">
      <w:pPr>
        <w:spacing w:before="240" w:line="360" w:lineRule="auto"/>
        <w:ind w:left="851" w:right="851"/>
        <w:jc w:val="both"/>
        <w:rPr>
          <w:rFonts w:ascii="Palatino Linotype" w:hAnsi="Palatino Linotype" w:cs="Arial"/>
          <w:b/>
          <w:i/>
        </w:rPr>
      </w:pPr>
      <w:r w:rsidRPr="00740B43">
        <w:rPr>
          <w:rFonts w:ascii="Palatino Linotype" w:hAnsi="Palatino Linotype" w:cs="Arial"/>
          <w:b/>
          <w:i/>
          <w:u w:val="single"/>
        </w:rPr>
        <w:lastRenderedPageBreak/>
        <w:t>IX. Datos personales:</w:t>
      </w:r>
      <w:r w:rsidRPr="00740B43">
        <w:rPr>
          <w:rFonts w:ascii="Palatino Linotype" w:hAnsi="Palatino Linotype" w:cs="Arial"/>
          <w:b/>
          <w:i/>
        </w:rPr>
        <w:t xml:space="preserve"> </w:t>
      </w:r>
      <w:r w:rsidRPr="00740B43">
        <w:rPr>
          <w:rFonts w:ascii="Palatino Linotype" w:hAnsi="Palatino Linotype" w:cs="Arial"/>
          <w:i/>
        </w:rPr>
        <w:t>La información concerniente a una persona, identificada o identificable según lo dispuesto por la Ley de Protección de Datos Personales del Estado de México;</w:t>
      </w:r>
    </w:p>
    <w:p w:rsidR="00BD7587" w:rsidRPr="00740B43" w:rsidRDefault="00BD7587" w:rsidP="00BD7587">
      <w:pPr>
        <w:spacing w:before="240" w:line="360" w:lineRule="auto"/>
        <w:ind w:left="851" w:right="851"/>
        <w:jc w:val="both"/>
        <w:rPr>
          <w:rFonts w:ascii="Palatino Linotype" w:hAnsi="Palatino Linotype" w:cs="Arial"/>
          <w:b/>
          <w:i/>
        </w:rPr>
      </w:pPr>
      <w:r w:rsidRPr="00740B43">
        <w:rPr>
          <w:rFonts w:ascii="Palatino Linotype" w:hAnsi="Palatino Linotype" w:cs="Arial"/>
          <w:b/>
          <w:i/>
        </w:rPr>
        <w:t>(…)</w:t>
      </w:r>
    </w:p>
    <w:p w:rsidR="00BD7587" w:rsidRPr="00740B43" w:rsidRDefault="00BD7587" w:rsidP="00BD7587">
      <w:pPr>
        <w:spacing w:before="240" w:line="360" w:lineRule="auto"/>
        <w:ind w:left="851" w:right="851"/>
        <w:jc w:val="both"/>
        <w:rPr>
          <w:rFonts w:ascii="Palatino Linotype" w:hAnsi="Palatino Linotype" w:cs="Arial"/>
          <w:b/>
          <w:i/>
        </w:rPr>
      </w:pPr>
      <w:r w:rsidRPr="00740B43">
        <w:rPr>
          <w:rFonts w:ascii="Palatino Linotype" w:hAnsi="Palatino Linotype" w:cs="Arial"/>
          <w:b/>
          <w:i/>
          <w:u w:val="single"/>
        </w:rPr>
        <w:t>XLV. Versión pública:</w:t>
      </w:r>
      <w:r w:rsidRPr="00740B43">
        <w:rPr>
          <w:rFonts w:ascii="Palatino Linotype" w:hAnsi="Palatino Linotype" w:cs="Arial"/>
          <w:b/>
          <w:i/>
        </w:rPr>
        <w:t xml:space="preserve"> </w:t>
      </w:r>
      <w:r w:rsidRPr="00740B43">
        <w:rPr>
          <w:rFonts w:ascii="Palatino Linotype" w:hAnsi="Palatino Linotype" w:cs="Arial"/>
          <w:i/>
        </w:rPr>
        <w:t>Documento en el que se elimine, suprime o borra la información clasificada como reservada o confidencial para permitir su acceso.</w:t>
      </w:r>
    </w:p>
    <w:p w:rsidR="00BD7587" w:rsidRPr="00740B43" w:rsidRDefault="00BD7587" w:rsidP="00BD7587">
      <w:pPr>
        <w:spacing w:before="240" w:line="360" w:lineRule="auto"/>
        <w:ind w:left="851" w:right="851"/>
        <w:jc w:val="both"/>
        <w:rPr>
          <w:rFonts w:ascii="Palatino Linotype" w:hAnsi="Palatino Linotype" w:cs="Arial"/>
          <w:b/>
          <w:i/>
        </w:rPr>
      </w:pPr>
      <w:r w:rsidRPr="00740B43">
        <w:rPr>
          <w:rFonts w:ascii="Palatino Linotype" w:hAnsi="Palatino Linotype" w:cs="Arial"/>
          <w:i/>
        </w:rPr>
        <w:t xml:space="preserve">Artículo 122. </w:t>
      </w:r>
      <w:r w:rsidRPr="00740B43">
        <w:rPr>
          <w:rFonts w:ascii="Palatino Linotype" w:hAnsi="Palatino Linotype" w:cs="Arial"/>
          <w:b/>
          <w:i/>
          <w:u w:val="single"/>
        </w:rPr>
        <w:t xml:space="preserve">La clasificación es el proceso mediante el cual el sujeto obligado determina que la información en su poder </w:t>
      </w:r>
      <w:proofErr w:type="spellStart"/>
      <w:r w:rsidRPr="00740B43">
        <w:rPr>
          <w:rFonts w:ascii="Palatino Linotype" w:hAnsi="Palatino Linotype" w:cs="Arial"/>
          <w:b/>
          <w:i/>
          <w:u w:val="single"/>
        </w:rPr>
        <w:t>actualiza</w:t>
      </w:r>
      <w:proofErr w:type="spellEnd"/>
      <w:r w:rsidRPr="00740B43">
        <w:rPr>
          <w:rFonts w:ascii="Palatino Linotype" w:hAnsi="Palatino Linotype" w:cs="Arial"/>
          <w:b/>
          <w:i/>
          <w:u w:val="single"/>
        </w:rPr>
        <w:t xml:space="preserve"> alguno de los supuestos de reserva o confidencialidad, de conformidad con lo dispuesto en el presente título.</w:t>
      </w:r>
    </w:p>
    <w:p w:rsidR="00BD7587" w:rsidRPr="00740B43" w:rsidRDefault="00BD7587" w:rsidP="00BD7587">
      <w:pPr>
        <w:spacing w:before="240" w:line="360" w:lineRule="auto"/>
        <w:ind w:left="851" w:right="851"/>
        <w:jc w:val="both"/>
        <w:rPr>
          <w:rFonts w:ascii="Palatino Linotype" w:hAnsi="Palatino Linotype" w:cs="Arial"/>
          <w:i/>
        </w:rPr>
      </w:pPr>
      <w:r w:rsidRPr="00740B43">
        <w:rPr>
          <w:rFonts w:ascii="Palatino Linotype" w:hAnsi="Palatino Linotype" w:cs="Arial"/>
          <w:i/>
        </w:rPr>
        <w:t>[…]</w:t>
      </w:r>
    </w:p>
    <w:p w:rsidR="00BD7587" w:rsidRPr="00740B43" w:rsidRDefault="00BD7587" w:rsidP="00BD7587">
      <w:pPr>
        <w:spacing w:before="240" w:line="360" w:lineRule="auto"/>
        <w:ind w:left="851" w:right="851"/>
        <w:jc w:val="both"/>
        <w:rPr>
          <w:rFonts w:ascii="Palatino Linotype" w:hAnsi="Palatino Linotype" w:cs="Arial"/>
          <w:i/>
        </w:rPr>
      </w:pPr>
      <w:r w:rsidRPr="00740B43">
        <w:rPr>
          <w:rFonts w:ascii="Palatino Linotype" w:hAnsi="Palatino Linotype" w:cs="Arial"/>
          <w:i/>
        </w:rPr>
        <w:t>Artículo 132. La clasificación de la información se llevará a cabo en el momento en que:</w:t>
      </w:r>
    </w:p>
    <w:p w:rsidR="00BD7587" w:rsidRPr="00740B43" w:rsidRDefault="00BD7587" w:rsidP="00BD7587">
      <w:pPr>
        <w:spacing w:before="240" w:line="360" w:lineRule="auto"/>
        <w:ind w:left="851" w:right="851"/>
        <w:jc w:val="both"/>
        <w:rPr>
          <w:rFonts w:ascii="Palatino Linotype" w:hAnsi="Palatino Linotype" w:cs="Arial"/>
          <w:i/>
        </w:rPr>
      </w:pPr>
      <w:r w:rsidRPr="00740B43">
        <w:rPr>
          <w:rFonts w:ascii="Palatino Linotype" w:hAnsi="Palatino Linotype" w:cs="Arial"/>
          <w:i/>
        </w:rPr>
        <w:t>[…]</w:t>
      </w:r>
    </w:p>
    <w:p w:rsidR="00BD7587" w:rsidRPr="00740B43" w:rsidRDefault="00BD7587" w:rsidP="00BD7587">
      <w:pPr>
        <w:spacing w:before="240" w:line="360" w:lineRule="auto"/>
        <w:ind w:left="851" w:right="851"/>
        <w:jc w:val="both"/>
        <w:rPr>
          <w:rFonts w:ascii="Palatino Linotype" w:hAnsi="Palatino Linotype" w:cs="Arial"/>
          <w:b/>
          <w:i/>
          <w:u w:val="single"/>
        </w:rPr>
      </w:pPr>
      <w:r w:rsidRPr="00740B43">
        <w:rPr>
          <w:rFonts w:ascii="Palatino Linotype" w:hAnsi="Palatino Linotype" w:cs="Arial"/>
          <w:b/>
          <w:i/>
          <w:u w:val="single"/>
        </w:rPr>
        <w:t>II. Se determine mediante resolución de autoridad competente; o</w:t>
      </w:r>
    </w:p>
    <w:p w:rsidR="00BD7587" w:rsidRPr="00740B43" w:rsidRDefault="00BD7587" w:rsidP="00BD7587">
      <w:pPr>
        <w:spacing w:before="240" w:line="360" w:lineRule="auto"/>
        <w:ind w:left="851" w:right="851"/>
        <w:jc w:val="both"/>
        <w:rPr>
          <w:rFonts w:ascii="Palatino Linotype" w:hAnsi="Palatino Linotype" w:cs="Arial"/>
          <w:b/>
          <w:i/>
        </w:rPr>
      </w:pPr>
      <w:r w:rsidRPr="00740B43">
        <w:rPr>
          <w:rFonts w:ascii="Palatino Linotype" w:hAnsi="Palatino Linotype" w:cs="Arial"/>
          <w:b/>
          <w:i/>
        </w:rPr>
        <w:t>(…)</w:t>
      </w:r>
    </w:p>
    <w:p w:rsidR="00BD7587" w:rsidRPr="00740B43" w:rsidRDefault="00BD7587" w:rsidP="00BD7587">
      <w:pPr>
        <w:spacing w:before="240" w:line="360" w:lineRule="auto"/>
        <w:ind w:left="851" w:right="851"/>
        <w:jc w:val="both"/>
        <w:rPr>
          <w:rFonts w:ascii="Palatino Linotype" w:hAnsi="Palatino Linotype" w:cs="Arial"/>
          <w:b/>
          <w:i/>
        </w:rPr>
      </w:pPr>
      <w:r w:rsidRPr="00740B43">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740B43">
        <w:rPr>
          <w:rFonts w:ascii="Palatino Linotype" w:hAnsi="Palatino Linotype" w:cs="Arial"/>
          <w:i/>
        </w:rPr>
        <w:lastRenderedPageBreak/>
        <w:t>su contenido</w:t>
      </w:r>
      <w:r w:rsidRPr="00740B43">
        <w:rPr>
          <w:rFonts w:ascii="Palatino Linotype" w:hAnsi="Palatino Linotype" w:cs="Arial"/>
          <w:b/>
          <w:i/>
        </w:rPr>
        <w:t xml:space="preserve"> </w:t>
      </w:r>
      <w:r w:rsidRPr="00740B43">
        <w:rPr>
          <w:rFonts w:ascii="Palatino Linotype" w:hAnsi="Palatino Linotype" w:cs="Arial"/>
          <w:b/>
          <w:i/>
          <w:u w:val="single"/>
        </w:rPr>
        <w:t xml:space="preserve">de manera genérica y fundando y motivando su clasificación.” </w:t>
      </w:r>
      <w:r w:rsidRPr="00740B43">
        <w:rPr>
          <w:rFonts w:ascii="Palatino Linotype" w:hAnsi="Palatino Linotype" w:cs="Arial"/>
          <w:b/>
          <w:i/>
        </w:rPr>
        <w:t>[Sic]</w:t>
      </w:r>
    </w:p>
    <w:p w:rsidR="00BD7587" w:rsidRPr="00740B43" w:rsidRDefault="00BD7587" w:rsidP="00BD7587">
      <w:pPr>
        <w:spacing w:line="360" w:lineRule="auto"/>
        <w:ind w:right="51"/>
        <w:jc w:val="both"/>
        <w:rPr>
          <w:rFonts w:ascii="Palatino Linotype" w:eastAsia="Arial Unicode MS" w:hAnsi="Palatino Linotype" w:cs="Arial"/>
        </w:rPr>
      </w:pPr>
    </w:p>
    <w:p w:rsidR="00BD7587" w:rsidRPr="00740B43" w:rsidRDefault="00BD7587" w:rsidP="00BD7587">
      <w:pPr>
        <w:spacing w:line="360" w:lineRule="auto"/>
        <w:ind w:right="51"/>
        <w:jc w:val="both"/>
        <w:rPr>
          <w:rFonts w:ascii="Palatino Linotype" w:hAnsi="Palatino Linotype" w:cs="Arial"/>
        </w:rPr>
      </w:pPr>
      <w:r w:rsidRPr="00740B43">
        <w:rPr>
          <w:rFonts w:ascii="Palatino Linotype" w:eastAsia="Arial Unicode MS" w:hAnsi="Palatino Linotype" w:cs="Arial"/>
        </w:rPr>
        <w:t xml:space="preserve">Verbigracia, previo a poner a disposición la información correspondiente debe considerarse que tiene carácter de confidencial </w:t>
      </w:r>
      <w:r w:rsidRPr="00740B43">
        <w:rPr>
          <w:rFonts w:ascii="Palatino Linotype" w:hAnsi="Palatino Linotype" w:cs="Arial"/>
        </w:rPr>
        <w:t xml:space="preserve">el </w:t>
      </w:r>
      <w:r w:rsidRPr="00740B43">
        <w:rPr>
          <w:rFonts w:ascii="Palatino Linotype" w:hAnsi="Palatino Linotype" w:cs="Arial"/>
          <w:b/>
        </w:rPr>
        <w:t>Registro Federal de Contribuyentes (RFC) que no sean de proveedores</w:t>
      </w:r>
      <w:r w:rsidRPr="00740B43">
        <w:rPr>
          <w:rFonts w:ascii="Palatino Linotype" w:hAnsi="Palatino Linotype" w:cs="Arial"/>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BD7587" w:rsidRPr="00740B43" w:rsidRDefault="00BD7587" w:rsidP="00BD7587">
      <w:pPr>
        <w:spacing w:before="240" w:after="240" w:line="360" w:lineRule="auto"/>
        <w:ind w:right="-91"/>
        <w:jc w:val="both"/>
        <w:rPr>
          <w:rFonts w:ascii="Palatino Linotype" w:hAnsi="Palatino Linotype" w:cs="Arial"/>
          <w:lang w:eastAsia="es-MX"/>
        </w:rPr>
      </w:pPr>
      <w:r w:rsidRPr="00740B43">
        <w:rPr>
          <w:rFonts w:ascii="Palatino Linotype" w:hAnsi="Palatino Linotype" w:cs="Arial"/>
          <w:lang w:eastAsia="es-MX"/>
        </w:rPr>
        <w:t xml:space="preserve">Lo anterior es compartido por el ahora </w:t>
      </w:r>
      <w:r w:rsidRPr="00740B43">
        <w:rPr>
          <w:rFonts w:ascii="Palatino Linotype" w:hAnsi="Palatino Linotype" w:cs="Arial"/>
          <w:b/>
          <w:bCs/>
          <w:lang w:eastAsia="es-MX"/>
        </w:rPr>
        <w:t>Instituto Nacional de Transparencia, Acceso a la Información y Protección de Datos Personales</w:t>
      </w:r>
      <w:r w:rsidRPr="00740B43">
        <w:rPr>
          <w:rFonts w:ascii="Palatino Linotype" w:hAnsi="Palatino Linotype" w:cs="Arial"/>
          <w:lang w:eastAsia="es-MX"/>
        </w:rPr>
        <w:t xml:space="preserve"> (INAI), conforme al criterio </w:t>
      </w:r>
      <w:r w:rsidRPr="00740B43">
        <w:rPr>
          <w:rFonts w:ascii="Palatino Linotype" w:hAnsi="Palatino Linotype" w:cs="Arial"/>
          <w:b/>
          <w:lang w:eastAsia="es-MX"/>
        </w:rPr>
        <w:t>004/2021,</w:t>
      </w:r>
      <w:r w:rsidRPr="00740B43">
        <w:rPr>
          <w:rFonts w:ascii="Palatino Linotype" w:hAnsi="Palatino Linotype" w:cs="Arial"/>
          <w:lang w:eastAsia="es-MX"/>
        </w:rPr>
        <w:t xml:space="preserve"> el cual es del tenor literal siguiente:</w:t>
      </w:r>
    </w:p>
    <w:p w:rsidR="00BD7587" w:rsidRPr="00740B43" w:rsidRDefault="00BD7587" w:rsidP="00BD7587">
      <w:pPr>
        <w:autoSpaceDE w:val="0"/>
        <w:autoSpaceDN w:val="0"/>
        <w:adjustRightInd w:val="0"/>
        <w:spacing w:before="240" w:line="360" w:lineRule="auto"/>
        <w:ind w:left="851" w:right="851"/>
        <w:jc w:val="center"/>
        <w:rPr>
          <w:rFonts w:ascii="Palatino Linotype" w:hAnsi="Palatino Linotype" w:cs="Arial"/>
          <w:b/>
          <w:bCs/>
          <w:i/>
        </w:rPr>
      </w:pPr>
      <w:r w:rsidRPr="00740B43">
        <w:rPr>
          <w:rFonts w:ascii="Palatino Linotype" w:hAnsi="Palatino Linotype" w:cs="Arial"/>
          <w:bCs/>
          <w:i/>
        </w:rPr>
        <w:t>“</w:t>
      </w:r>
      <w:r w:rsidRPr="00740B43">
        <w:rPr>
          <w:rFonts w:ascii="Palatino Linotype" w:hAnsi="Palatino Linotype" w:cs="Arial"/>
          <w:b/>
          <w:bCs/>
          <w:i/>
        </w:rPr>
        <w:t>Registro Federal de Contribuyentes (RFC) de personas físicas proveedores o contratistas.</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Cs/>
          <w:i/>
        </w:rPr>
      </w:pPr>
      <w:r w:rsidRPr="00740B43">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
          <w:i/>
        </w:rPr>
      </w:pPr>
      <w:r w:rsidRPr="00740B43">
        <w:rPr>
          <w:rFonts w:ascii="Palatino Linotype" w:hAnsi="Palatino Linotype" w:cs="Arial"/>
          <w:b/>
          <w:i/>
        </w:rPr>
        <w:t>Precedentes:</w:t>
      </w:r>
    </w:p>
    <w:p w:rsidR="00BD7587" w:rsidRPr="00740B43" w:rsidRDefault="00BD7587" w:rsidP="00BD7587">
      <w:pPr>
        <w:numPr>
          <w:ilvl w:val="0"/>
          <w:numId w:val="30"/>
        </w:numPr>
        <w:autoSpaceDE w:val="0"/>
        <w:autoSpaceDN w:val="0"/>
        <w:adjustRightInd w:val="0"/>
        <w:spacing w:before="240" w:after="160" w:line="360" w:lineRule="auto"/>
        <w:ind w:right="851"/>
        <w:jc w:val="both"/>
        <w:rPr>
          <w:rFonts w:ascii="Palatino Linotype" w:hAnsi="Palatino Linotype" w:cs="Arial"/>
          <w:i/>
        </w:rPr>
      </w:pPr>
      <w:r w:rsidRPr="00740B43">
        <w:rPr>
          <w:rFonts w:ascii="Palatino Linotype" w:hAnsi="Palatino Linotype" w:cs="Arial"/>
          <w:i/>
        </w:rPr>
        <w:lastRenderedPageBreak/>
        <w:t>Acceso a la información Pública. RRA 3639/19.</w:t>
      </w:r>
      <w:r w:rsidRPr="00740B43">
        <w:rPr>
          <w:rFonts w:ascii="Palatino Linotype" w:hAnsi="Palatino Linotype" w:cs="Arial"/>
          <w:bCs/>
          <w:i/>
        </w:rPr>
        <w:t xml:space="preserve"> </w:t>
      </w:r>
      <w:r w:rsidRPr="00740B43">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740B43">
        <w:rPr>
          <w:rFonts w:ascii="Palatino Linotype" w:hAnsi="Palatino Linotype" w:cs="Arial"/>
          <w:i/>
        </w:rPr>
        <w:t>Kurczyn</w:t>
      </w:r>
      <w:proofErr w:type="spellEnd"/>
      <w:r w:rsidRPr="00740B43">
        <w:rPr>
          <w:rFonts w:ascii="Palatino Linotype" w:hAnsi="Palatino Linotype" w:cs="Arial"/>
          <w:i/>
        </w:rPr>
        <w:t xml:space="preserve"> Villalobos.</w:t>
      </w:r>
    </w:p>
    <w:p w:rsidR="00BD7587" w:rsidRPr="00740B43" w:rsidRDefault="00BD7587" w:rsidP="00BD7587">
      <w:pPr>
        <w:numPr>
          <w:ilvl w:val="0"/>
          <w:numId w:val="30"/>
        </w:numPr>
        <w:autoSpaceDE w:val="0"/>
        <w:autoSpaceDN w:val="0"/>
        <w:adjustRightInd w:val="0"/>
        <w:spacing w:before="240" w:after="160" w:line="360" w:lineRule="auto"/>
        <w:ind w:right="851"/>
        <w:jc w:val="both"/>
        <w:rPr>
          <w:rFonts w:ascii="Palatino Linotype" w:hAnsi="Palatino Linotype" w:cs="Arial"/>
          <w:bCs/>
          <w:i/>
        </w:rPr>
      </w:pPr>
      <w:r w:rsidRPr="00740B43">
        <w:rPr>
          <w:rFonts w:ascii="Palatino Linotype" w:hAnsi="Palatino Linotype" w:cs="Arial"/>
          <w:i/>
        </w:rPr>
        <w:t>Acceso a la información Pública. RRA 7709/19.</w:t>
      </w:r>
      <w:r w:rsidRPr="00740B43">
        <w:rPr>
          <w:rFonts w:ascii="Palatino Linotype" w:hAnsi="Palatino Linotype" w:cs="Arial"/>
          <w:bCs/>
          <w:i/>
        </w:rPr>
        <w:t xml:space="preserve"> </w:t>
      </w:r>
      <w:r w:rsidRPr="00740B43">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BD7587" w:rsidRPr="00740B43" w:rsidRDefault="00BD7587" w:rsidP="00BD7587">
      <w:pPr>
        <w:numPr>
          <w:ilvl w:val="0"/>
          <w:numId w:val="30"/>
        </w:numPr>
        <w:autoSpaceDE w:val="0"/>
        <w:autoSpaceDN w:val="0"/>
        <w:adjustRightInd w:val="0"/>
        <w:spacing w:before="240" w:after="160" w:line="360" w:lineRule="auto"/>
        <w:ind w:left="851" w:right="851"/>
        <w:jc w:val="both"/>
        <w:rPr>
          <w:rFonts w:ascii="Palatino Linotype" w:hAnsi="Palatino Linotype" w:cs="Arial"/>
          <w:b/>
          <w:i/>
        </w:rPr>
      </w:pPr>
      <w:r w:rsidRPr="00740B43">
        <w:rPr>
          <w:rFonts w:ascii="Palatino Linotype" w:hAnsi="Palatino Linotype" w:cs="Arial"/>
          <w:i/>
        </w:rPr>
        <w:t>Acceso a la información Pública. RRA 5774/19.</w:t>
      </w:r>
      <w:r w:rsidRPr="00740B43">
        <w:rPr>
          <w:rFonts w:ascii="Palatino Linotype" w:hAnsi="Palatino Linotype" w:cs="Arial"/>
          <w:bCs/>
          <w:i/>
        </w:rPr>
        <w:t xml:space="preserve"> </w:t>
      </w:r>
      <w:r w:rsidRPr="00740B43">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BD7587" w:rsidRPr="00740B43" w:rsidRDefault="00BD7587" w:rsidP="00BD7587">
      <w:pPr>
        <w:autoSpaceDE w:val="0"/>
        <w:autoSpaceDN w:val="0"/>
        <w:adjustRightInd w:val="0"/>
        <w:spacing w:before="120" w:after="120"/>
        <w:ind w:left="567" w:right="850"/>
        <w:jc w:val="both"/>
        <w:rPr>
          <w:rFonts w:ascii="Palatino Linotype" w:hAnsi="Palatino Linotype" w:cs="Arial"/>
          <w:i/>
        </w:rPr>
      </w:pPr>
    </w:p>
    <w:p w:rsidR="00BD7587" w:rsidRPr="00740B43" w:rsidRDefault="00BD7587" w:rsidP="00BD7587">
      <w:pPr>
        <w:spacing w:before="240" w:after="240" w:line="360" w:lineRule="auto"/>
        <w:jc w:val="both"/>
        <w:rPr>
          <w:rFonts w:ascii="Palatino Linotype" w:hAnsi="Palatino Linotype" w:cs="Arial"/>
          <w:lang w:eastAsia="es-MX"/>
        </w:rPr>
      </w:pPr>
      <w:r w:rsidRPr="00740B43">
        <w:rPr>
          <w:rFonts w:ascii="Palatino Linotype" w:hAnsi="Palatino Linotype" w:cs="Arial"/>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BD7587" w:rsidRPr="00740B43" w:rsidRDefault="00BD7587" w:rsidP="00BD7587">
      <w:pPr>
        <w:spacing w:before="240" w:after="240" w:line="360" w:lineRule="auto"/>
        <w:jc w:val="both"/>
        <w:rPr>
          <w:rFonts w:ascii="Palatino Linotype" w:eastAsia="Calibri" w:hAnsi="Palatino Linotype" w:cs="Arial"/>
          <w:lang w:eastAsia="es-MX"/>
        </w:rPr>
      </w:pPr>
      <w:r w:rsidRPr="00740B43">
        <w:rPr>
          <w:rFonts w:ascii="Palatino Linotype" w:hAnsi="Palatino Linotype" w:cs="Arial"/>
          <w:lang w:eastAsia="es-MX"/>
        </w:rPr>
        <w:t xml:space="preserve">En cuanto a la </w:t>
      </w:r>
      <w:r w:rsidRPr="00740B43">
        <w:rPr>
          <w:rFonts w:ascii="Palatino Linotype" w:hAnsi="Palatino Linotype" w:cs="Arial"/>
        </w:rPr>
        <w:t xml:space="preserve">Clave Única de Registro de Población (CURP) en virtud de que éste se </w:t>
      </w:r>
      <w:r w:rsidRPr="00740B43">
        <w:rPr>
          <w:rFonts w:ascii="Palatino Linotype" w:eastAsia="Calibri" w:hAnsi="Palatino Linotype" w:cs="Arial"/>
          <w:lang w:eastAsia="es-MX"/>
        </w:rPr>
        <w:t xml:space="preserve">integra por datos personales que únicamente le conciernen a un particular como son su fecha de nacimiento, su nombre, sus apellidos y su lugar de nacimiento; información </w:t>
      </w:r>
      <w:r w:rsidRPr="00740B43">
        <w:rPr>
          <w:rFonts w:ascii="Palatino Linotype" w:eastAsia="Calibri" w:hAnsi="Palatino Linotype" w:cs="Arial"/>
          <w:lang w:eastAsia="es-MX"/>
        </w:rPr>
        <w:lastRenderedPageBreak/>
        <w:t>que permite distinguirlo del resto de los habitantes, se considera que es de carácter confidencial.</w:t>
      </w:r>
    </w:p>
    <w:p w:rsidR="00BD7587" w:rsidRPr="00740B43" w:rsidRDefault="00BD7587" w:rsidP="00BD7587">
      <w:pPr>
        <w:spacing w:before="240" w:after="240" w:line="360" w:lineRule="auto"/>
        <w:ind w:right="-91"/>
        <w:jc w:val="both"/>
        <w:rPr>
          <w:rFonts w:ascii="Palatino Linotype" w:hAnsi="Palatino Linotype" w:cs="Arial"/>
        </w:rPr>
      </w:pPr>
      <w:r w:rsidRPr="00740B43">
        <w:rPr>
          <w:rFonts w:ascii="Palatino Linotype" w:hAnsi="Palatino Linotype" w:cs="Arial"/>
        </w:rPr>
        <w:t xml:space="preserve">Argumento que es compartido por el </w:t>
      </w:r>
      <w:r w:rsidRPr="00740B43">
        <w:rPr>
          <w:rStyle w:val="Textoennegrita"/>
          <w:rFonts w:ascii="Palatino Linotype" w:hAnsi="Palatino Linotype" w:cs="Arial"/>
        </w:rPr>
        <w:t xml:space="preserve">Instituto Nacional de Transparencia, Acceso a la Información y Protección de Datos Personales, conforme al </w:t>
      </w:r>
      <w:r w:rsidRPr="00740B43">
        <w:rPr>
          <w:rFonts w:ascii="Palatino Linotype" w:hAnsi="Palatino Linotype" w:cs="Arial"/>
        </w:rPr>
        <w:t xml:space="preserve">criterio número 18/17 el cual refiere: </w:t>
      </w:r>
    </w:p>
    <w:p w:rsidR="00BD7587" w:rsidRPr="00740B43" w:rsidRDefault="00BD7587" w:rsidP="00BD7587">
      <w:pPr>
        <w:autoSpaceDE w:val="0"/>
        <w:autoSpaceDN w:val="0"/>
        <w:adjustRightInd w:val="0"/>
        <w:spacing w:before="240" w:line="360" w:lineRule="auto"/>
        <w:ind w:left="851" w:right="851"/>
        <w:jc w:val="center"/>
        <w:rPr>
          <w:rFonts w:ascii="Palatino Linotype" w:hAnsi="Palatino Linotype" w:cs="Arial"/>
          <w:b/>
          <w:bCs/>
          <w:i/>
          <w:lang w:eastAsia="es-MX"/>
        </w:rPr>
      </w:pPr>
      <w:r w:rsidRPr="00740B43">
        <w:rPr>
          <w:rFonts w:ascii="Palatino Linotype" w:hAnsi="Palatino Linotype" w:cs="Arial"/>
          <w:bCs/>
          <w:i/>
          <w:lang w:eastAsia="es-MX"/>
        </w:rPr>
        <w:t>“</w:t>
      </w:r>
      <w:r w:rsidRPr="00740B43">
        <w:rPr>
          <w:rFonts w:ascii="Palatino Linotype" w:hAnsi="Palatino Linotype" w:cs="Arial"/>
          <w:b/>
          <w:bCs/>
          <w:i/>
          <w:lang w:eastAsia="es-MX"/>
        </w:rPr>
        <w:t>CLAVE ÚNICA DE REGISTRO DE POBLACIÓN (CURP).</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
          <w:bCs/>
          <w:i/>
          <w:lang w:eastAsia="es-MX"/>
        </w:rPr>
      </w:pPr>
      <w:r w:rsidRPr="00740B43">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
          <w:i/>
          <w:lang w:eastAsia="es-MX"/>
        </w:rPr>
      </w:pPr>
      <w:r w:rsidRPr="00740B43">
        <w:rPr>
          <w:rFonts w:ascii="Palatino Linotype" w:hAnsi="Palatino Linotype" w:cs="Arial"/>
          <w:i/>
          <w:lang w:eastAsia="es-MX"/>
        </w:rPr>
        <w:t xml:space="preserve"> </w:t>
      </w:r>
      <w:r w:rsidRPr="00740B43">
        <w:rPr>
          <w:rFonts w:ascii="Palatino Linotype" w:hAnsi="Palatino Linotype" w:cs="Arial"/>
          <w:b/>
          <w:i/>
          <w:lang w:eastAsia="es-MX"/>
        </w:rPr>
        <w:t>Resoluciones:</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
          <w:i/>
          <w:lang w:eastAsia="es-MX"/>
        </w:rPr>
      </w:pPr>
      <w:r w:rsidRPr="00740B43">
        <w:rPr>
          <w:rFonts w:ascii="Palatino Linotype" w:hAnsi="Palatino Linotype" w:cs="Arial"/>
          <w:b/>
          <w:i/>
          <w:lang w:eastAsia="es-MX"/>
        </w:rPr>
        <w:t xml:space="preserve">RRA 3995/16. </w:t>
      </w:r>
      <w:r w:rsidRPr="00740B43">
        <w:rPr>
          <w:rFonts w:ascii="Palatino Linotype" w:hAnsi="Palatino Linotype" w:cs="Arial"/>
          <w:i/>
          <w:lang w:eastAsia="es-MX"/>
        </w:rPr>
        <w:t xml:space="preserve">Secretaría de la Defensa Nacional. 1 de febrero de 2017. Por unanimidad. Comisionado Ponente </w:t>
      </w:r>
      <w:proofErr w:type="spellStart"/>
      <w:r w:rsidRPr="00740B43">
        <w:rPr>
          <w:rFonts w:ascii="Palatino Linotype" w:hAnsi="Palatino Linotype" w:cs="Arial"/>
          <w:i/>
          <w:lang w:eastAsia="es-MX"/>
        </w:rPr>
        <w:t>Rosendoevgueni</w:t>
      </w:r>
      <w:proofErr w:type="spellEnd"/>
      <w:r w:rsidRPr="00740B43">
        <w:rPr>
          <w:rFonts w:ascii="Palatino Linotype" w:hAnsi="Palatino Linotype" w:cs="Arial"/>
          <w:i/>
          <w:lang w:eastAsia="es-MX"/>
        </w:rPr>
        <w:t xml:space="preserve"> Monterrey </w:t>
      </w:r>
      <w:proofErr w:type="spellStart"/>
      <w:r w:rsidRPr="00740B43">
        <w:rPr>
          <w:rFonts w:ascii="Palatino Linotype" w:hAnsi="Palatino Linotype" w:cs="Arial"/>
          <w:i/>
          <w:lang w:eastAsia="es-MX"/>
        </w:rPr>
        <w:t>Chepov</w:t>
      </w:r>
      <w:proofErr w:type="spellEnd"/>
      <w:r w:rsidRPr="00740B43">
        <w:rPr>
          <w:rFonts w:ascii="Palatino Linotype" w:hAnsi="Palatino Linotype" w:cs="Arial"/>
          <w:i/>
          <w:lang w:eastAsia="es-MX"/>
        </w:rPr>
        <w:t>.</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
          <w:i/>
          <w:lang w:eastAsia="es-MX"/>
        </w:rPr>
      </w:pPr>
      <w:r w:rsidRPr="00740B43">
        <w:rPr>
          <w:rFonts w:ascii="Palatino Linotype" w:hAnsi="Palatino Linotype" w:cs="Arial"/>
          <w:b/>
          <w:i/>
          <w:lang w:eastAsia="es-MX"/>
        </w:rPr>
        <w:t xml:space="preserve">RRA </w:t>
      </w:r>
      <w:r w:rsidRPr="00740B43">
        <w:rPr>
          <w:rFonts w:ascii="Palatino Linotype" w:hAnsi="Palatino Linotype" w:cs="Arial"/>
          <w:b/>
          <w:bCs/>
          <w:i/>
          <w:lang w:eastAsia="es-MX"/>
        </w:rPr>
        <w:t xml:space="preserve">0937/17. </w:t>
      </w:r>
      <w:r w:rsidRPr="00740B43">
        <w:rPr>
          <w:rFonts w:ascii="Palatino Linotype" w:hAnsi="Palatino Linotype" w:cs="Arial"/>
          <w:bCs/>
          <w:i/>
          <w:lang w:eastAsia="es-MX"/>
        </w:rPr>
        <w:t xml:space="preserve">Senado de la República. </w:t>
      </w:r>
      <w:r w:rsidRPr="00740B43">
        <w:rPr>
          <w:rFonts w:ascii="Palatino Linotype" w:hAnsi="Palatino Linotype" w:cs="Arial"/>
          <w:bCs/>
          <w:i/>
          <w:lang w:val="es-ES_tradnl" w:eastAsia="es-MX"/>
        </w:rPr>
        <w:t xml:space="preserve">15 de marzo de 2017. Por unanimidad. Comisionada Ponente Ximena Puente de la Mora. </w:t>
      </w:r>
    </w:p>
    <w:p w:rsidR="00BD7587" w:rsidRPr="00740B43" w:rsidRDefault="00BD7587" w:rsidP="00BD7587">
      <w:pPr>
        <w:autoSpaceDE w:val="0"/>
        <w:autoSpaceDN w:val="0"/>
        <w:adjustRightInd w:val="0"/>
        <w:spacing w:before="240" w:line="360" w:lineRule="auto"/>
        <w:ind w:left="851" w:right="851"/>
        <w:jc w:val="both"/>
        <w:rPr>
          <w:rFonts w:ascii="Palatino Linotype" w:hAnsi="Palatino Linotype" w:cs="Arial"/>
          <w:b/>
          <w:i/>
          <w:lang w:eastAsia="es-MX"/>
        </w:rPr>
      </w:pPr>
      <w:r w:rsidRPr="00740B43">
        <w:rPr>
          <w:rFonts w:ascii="Palatino Linotype" w:hAnsi="Palatino Linotype" w:cs="Arial"/>
          <w:b/>
          <w:i/>
          <w:lang w:eastAsia="es-MX"/>
        </w:rPr>
        <w:t xml:space="preserve">RRA 0478/17. </w:t>
      </w:r>
      <w:r w:rsidRPr="00740B43">
        <w:rPr>
          <w:rFonts w:ascii="Palatino Linotype" w:hAnsi="Palatino Linotype" w:cs="Arial"/>
          <w:i/>
          <w:lang w:eastAsia="es-MX"/>
        </w:rPr>
        <w:t xml:space="preserve">Secretaría de Relaciones Exteriores. 26 de abril de 2017. Por unanimidad. Comisionada Ponente Areli Cano Guadiana.” </w:t>
      </w:r>
      <w:r w:rsidRPr="00740B43">
        <w:rPr>
          <w:rFonts w:ascii="Palatino Linotype" w:hAnsi="Palatino Linotype" w:cs="Arial"/>
          <w:b/>
          <w:i/>
          <w:lang w:eastAsia="es-MX"/>
        </w:rPr>
        <w:t>[Sic]</w:t>
      </w:r>
    </w:p>
    <w:p w:rsidR="00BD7587" w:rsidRPr="00740B43" w:rsidRDefault="00BD7587" w:rsidP="00BD7587">
      <w:pPr>
        <w:spacing w:line="360" w:lineRule="auto"/>
        <w:ind w:right="51"/>
        <w:jc w:val="both"/>
        <w:rPr>
          <w:rFonts w:ascii="Palatino Linotype" w:hAnsi="Palatino Linotype" w:cs="Arial"/>
        </w:rPr>
      </w:pPr>
    </w:p>
    <w:p w:rsidR="00880BEF" w:rsidRPr="00740B43" w:rsidRDefault="00880BEF" w:rsidP="00880BEF">
      <w:pPr>
        <w:spacing w:line="360" w:lineRule="auto"/>
        <w:jc w:val="both"/>
        <w:rPr>
          <w:rFonts w:ascii="Palatino Linotype" w:eastAsia="Calibri" w:hAnsi="Palatino Linotype"/>
          <w:color w:val="000000"/>
        </w:rPr>
      </w:pPr>
      <w:r w:rsidRPr="00740B43">
        <w:rPr>
          <w:rFonts w:ascii="Palatino Linotype" w:eastAsia="Calibri" w:hAnsi="Palatino Linotype"/>
          <w:color w:val="000000"/>
        </w:rPr>
        <w:lastRenderedPageBreak/>
        <w:t xml:space="preserve">Asimismo, el artículo 2°, fracción III, de la Ley General de Títulos y Operaciones de Crédito establece que los actos y las operaciones que regula esta Ley General, se regirán por los </w:t>
      </w:r>
      <w:r w:rsidRPr="00740B43">
        <w:rPr>
          <w:rFonts w:ascii="Palatino Linotype" w:eastAsia="Calibri" w:hAnsi="Palatino Linotype"/>
          <w:b/>
          <w:bCs/>
          <w:color w:val="000000"/>
        </w:rPr>
        <w:t>usos bancarios y mercantiles</w:t>
      </w:r>
      <w:r w:rsidRPr="00740B43">
        <w:rPr>
          <w:rFonts w:ascii="Palatino Linotype" w:eastAsia="Calibri" w:hAnsi="Palatino Linotype"/>
          <w:color w:val="000000"/>
        </w:rPr>
        <w:t xml:space="preserve">, es así que, a manera de contextualización la cuenta bancaria y estado de cuenta se definen como: </w:t>
      </w:r>
    </w:p>
    <w:p w:rsidR="00880BEF" w:rsidRPr="00740B43" w:rsidRDefault="00880BEF" w:rsidP="00880BEF">
      <w:pPr>
        <w:spacing w:line="360" w:lineRule="auto"/>
        <w:jc w:val="both"/>
        <w:rPr>
          <w:rFonts w:ascii="Palatino Linotype" w:eastAsia="Calibri" w:hAnsi="Palatino Linotype"/>
          <w:color w:val="000000"/>
        </w:rPr>
      </w:pPr>
    </w:p>
    <w:p w:rsidR="00880BEF" w:rsidRPr="00740B43" w:rsidRDefault="00880BEF" w:rsidP="00880BEF">
      <w:pPr>
        <w:numPr>
          <w:ilvl w:val="0"/>
          <w:numId w:val="31"/>
        </w:numPr>
        <w:spacing w:line="360" w:lineRule="auto"/>
        <w:contextualSpacing/>
        <w:jc w:val="both"/>
        <w:rPr>
          <w:rFonts w:ascii="Palatino Linotype" w:hAnsi="Palatino Linotype"/>
          <w:color w:val="000000"/>
        </w:rPr>
      </w:pPr>
      <w:r w:rsidRPr="00740B43">
        <w:rPr>
          <w:rFonts w:ascii="Palatino Linotype" w:hAnsi="Palatino Linotype"/>
          <w:b/>
          <w:bCs/>
          <w:color w:val="000000"/>
        </w:rPr>
        <w:t>Cuenta bancaria:</w:t>
      </w:r>
      <w:r w:rsidRPr="00740B43">
        <w:rPr>
          <w:rFonts w:ascii="Palatino Linotype" w:hAnsi="Palatino Linotype"/>
          <w:color w:val="000000"/>
        </w:rPr>
        <w:t xml:space="preserve"> Una cuenta bancaria es un registro que mantiene un banco, en el que guarda dinero y contabiliza todas las entradas y salidas de efectivo, así como los créditos en curso, inversiones y productos relacionados.</w:t>
      </w:r>
    </w:p>
    <w:p w:rsidR="00880BEF" w:rsidRPr="00740B43" w:rsidRDefault="00880BEF" w:rsidP="00BD7587">
      <w:pPr>
        <w:spacing w:line="360" w:lineRule="auto"/>
        <w:ind w:right="51"/>
        <w:jc w:val="both"/>
        <w:rPr>
          <w:rFonts w:ascii="Palatino Linotype" w:hAnsi="Palatino Linotype" w:cs="Arial"/>
        </w:rPr>
      </w:pPr>
    </w:p>
    <w:p w:rsidR="00880BEF" w:rsidRPr="00740B43" w:rsidRDefault="00880BEF" w:rsidP="00880BEF">
      <w:pPr>
        <w:spacing w:line="360" w:lineRule="auto"/>
        <w:jc w:val="both"/>
        <w:rPr>
          <w:rFonts w:ascii="Palatino Linotype" w:eastAsia="Calibri" w:hAnsi="Palatino Linotype" w:cs="Tahoma"/>
          <w:bCs/>
          <w:color w:val="000000"/>
        </w:rPr>
      </w:pPr>
      <w:r w:rsidRPr="00740B43">
        <w:rPr>
          <w:rFonts w:ascii="Palatino Linotype" w:eastAsia="Calibri" w:hAnsi="Palatino Linotype" w:cs="Tahoma"/>
          <w:bCs/>
          <w:color w:val="000000"/>
        </w:rPr>
        <w:t xml:space="preserve">En relación a los </w:t>
      </w:r>
      <w:r w:rsidRPr="00740B43">
        <w:rPr>
          <w:rFonts w:ascii="Palatino Linotype" w:eastAsia="Calibri" w:hAnsi="Palatino Linotype" w:cs="Tahoma"/>
          <w:b/>
          <w:bCs/>
          <w:color w:val="000000"/>
          <w:u w:val="single"/>
        </w:rPr>
        <w:t>números de cuenta bancarias</w:t>
      </w:r>
      <w:r w:rsidRPr="00740B43">
        <w:rPr>
          <w:rFonts w:ascii="Palatino Linotype" w:eastAsia="Calibri" w:hAnsi="Palatino Linotype" w:cs="Tahoma"/>
          <w:bCs/>
          <w:color w:val="000000"/>
        </w:rPr>
        <w:t xml:space="preserve"> del </w:t>
      </w:r>
      <w:r w:rsidRPr="00740B43">
        <w:rPr>
          <w:rFonts w:ascii="Palatino Linotype" w:eastAsia="Calibri" w:hAnsi="Palatino Linotype" w:cs="Tahoma"/>
          <w:b/>
          <w:bCs/>
          <w:color w:val="000000"/>
        </w:rPr>
        <w:t>Sujeto Obligado</w:t>
      </w:r>
      <w:r w:rsidRPr="00740B43">
        <w:rPr>
          <w:rFonts w:ascii="Palatino Linotype" w:eastAsia="Calibri" w:hAnsi="Palatino Linotype" w:cs="Tahoma"/>
          <w:bCs/>
          <w:color w:val="000000"/>
        </w:rPr>
        <w:t xml:space="preserve">, en </w:t>
      </w:r>
      <w:r w:rsidRPr="00740B43">
        <w:rPr>
          <w:rFonts w:ascii="Palatino Linotype" w:hAnsi="Palatino Linotype"/>
        </w:rPr>
        <w:t xml:space="preserve">donde se transfieren recursos públicos, </w:t>
      </w:r>
      <w:r w:rsidRPr="00740B43">
        <w:rPr>
          <w:rFonts w:ascii="Palatino Linotype" w:hAnsi="Palatino Linotype"/>
          <w:b/>
          <w:u w:val="single"/>
        </w:rPr>
        <w:t>son considerados como información pública</w:t>
      </w:r>
      <w:r w:rsidRPr="00740B43">
        <w:rPr>
          <w:rFonts w:ascii="Palatino Linotype" w:hAnsi="Palatino Linotype"/>
        </w:rPr>
        <w:t>,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rsidR="00880BEF" w:rsidRPr="00740B43" w:rsidRDefault="00880BEF" w:rsidP="00880BEF">
      <w:pPr>
        <w:spacing w:line="360" w:lineRule="auto"/>
        <w:jc w:val="both"/>
        <w:rPr>
          <w:rFonts w:ascii="Palatino Linotype" w:hAnsi="Palatino Linotype"/>
        </w:rPr>
      </w:pPr>
    </w:p>
    <w:p w:rsidR="00880BEF" w:rsidRPr="00740B43" w:rsidRDefault="00880BEF" w:rsidP="00880BEF">
      <w:pPr>
        <w:ind w:left="567" w:right="567"/>
        <w:jc w:val="both"/>
        <w:rPr>
          <w:rFonts w:ascii="Palatino Linotype" w:hAnsi="Palatino Linotype"/>
          <w:i/>
          <w:iCs/>
          <w:szCs w:val="20"/>
        </w:rPr>
      </w:pPr>
      <w:r w:rsidRPr="00740B43">
        <w:rPr>
          <w:rFonts w:ascii="Palatino Linotype" w:hAnsi="Palatino Linotype"/>
          <w:b/>
          <w:i/>
          <w:iCs/>
          <w:szCs w:val="20"/>
        </w:rPr>
        <w:t>“Cuentas bancarias y/o CLABE interbancaria de sujetos obligados que reciben y/o transfieren recursos públicos, son información pública.</w:t>
      </w:r>
      <w:r w:rsidRPr="00740B43">
        <w:rPr>
          <w:rFonts w:ascii="Palatino Linotype" w:hAnsi="Palatino Linotype"/>
          <w:i/>
          <w:iCs/>
          <w:szCs w:val="20"/>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80BEF" w:rsidRPr="00740B43" w:rsidRDefault="00880BEF" w:rsidP="00880BEF">
      <w:pPr>
        <w:spacing w:line="360" w:lineRule="auto"/>
        <w:jc w:val="both"/>
        <w:rPr>
          <w:rFonts w:ascii="Palatino Linotype" w:eastAsia="Calibri" w:hAnsi="Palatino Linotype" w:cs="Tahoma"/>
          <w:bCs/>
          <w:color w:val="000000"/>
        </w:rPr>
      </w:pPr>
    </w:p>
    <w:p w:rsidR="00880BEF" w:rsidRPr="00740B43" w:rsidRDefault="00880BEF" w:rsidP="00BD7587">
      <w:pPr>
        <w:spacing w:line="360" w:lineRule="auto"/>
        <w:ind w:right="51"/>
        <w:jc w:val="both"/>
        <w:rPr>
          <w:rFonts w:ascii="Palatino Linotype" w:hAnsi="Palatino Linotype" w:cs="Arial"/>
        </w:rPr>
      </w:pPr>
    </w:p>
    <w:p w:rsidR="00880BEF" w:rsidRPr="00740B43" w:rsidRDefault="00880BEF" w:rsidP="00BD7587">
      <w:pPr>
        <w:spacing w:line="360" w:lineRule="auto"/>
        <w:ind w:right="51"/>
        <w:jc w:val="both"/>
        <w:rPr>
          <w:rFonts w:ascii="Palatino Linotype" w:hAnsi="Palatino Linotype" w:cs="Arial"/>
        </w:rPr>
      </w:pPr>
    </w:p>
    <w:p w:rsidR="00481CE7" w:rsidRPr="00740B43" w:rsidRDefault="00481CE7" w:rsidP="00481CE7">
      <w:pPr>
        <w:spacing w:line="360" w:lineRule="auto"/>
        <w:jc w:val="both"/>
        <w:rPr>
          <w:rFonts w:ascii="Palatino Linotype" w:hAnsi="Palatino Linotype"/>
        </w:rPr>
      </w:pPr>
      <w:r w:rsidRPr="00740B43">
        <w:rPr>
          <w:rFonts w:ascii="Palatino Linotype" w:hAnsi="Palatino Linotype" w:cs="Arial"/>
        </w:rPr>
        <w:lastRenderedPageBreak/>
        <w:t xml:space="preserve">Por otro lado, el </w:t>
      </w:r>
      <w:r w:rsidRPr="00740B43">
        <w:rPr>
          <w:rFonts w:ascii="Palatino Linotype" w:hAnsi="Palatino Linotype"/>
        </w:rPr>
        <w:t>Criterio 11/17 establece que el número de cuenta de particulares es información confidencial, del Instituto Nacional de Transparencia, Acceso a la Información y Protección de Datos Personales, que a la letra precisa:</w:t>
      </w:r>
    </w:p>
    <w:p w:rsidR="00481CE7" w:rsidRPr="00740B43" w:rsidRDefault="00481CE7" w:rsidP="00481CE7">
      <w:pPr>
        <w:pStyle w:val="Citas"/>
        <w:rPr>
          <w:b/>
        </w:rPr>
      </w:pPr>
      <w:bookmarkStart w:id="1" w:name="_Toc103270313"/>
      <w:r w:rsidRPr="00740B43">
        <w:rPr>
          <w:b/>
        </w:rPr>
        <w:t>CRITERIO: 10/17.- Cuentas bancarias y/o CLABE interbancaria de personas físicas y morales privadas.</w:t>
      </w:r>
      <w:bookmarkEnd w:id="1"/>
    </w:p>
    <w:p w:rsidR="00481CE7" w:rsidRPr="00740B43" w:rsidRDefault="00481CE7" w:rsidP="00481CE7">
      <w:pPr>
        <w:pStyle w:val="Citas"/>
      </w:pPr>
      <w:r w:rsidRPr="00740B43">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481CE7" w:rsidRPr="00740B43" w:rsidRDefault="00481CE7" w:rsidP="00481CE7">
      <w:pPr>
        <w:pStyle w:val="Citas"/>
      </w:pPr>
    </w:p>
    <w:p w:rsidR="00BD7587" w:rsidRPr="00740B43" w:rsidRDefault="00BD7587" w:rsidP="00BD7587">
      <w:pPr>
        <w:spacing w:line="360" w:lineRule="auto"/>
        <w:ind w:right="51"/>
        <w:jc w:val="both"/>
        <w:rPr>
          <w:rFonts w:ascii="Palatino Linotype" w:hAnsi="Palatino Linotype" w:cs="Arial"/>
        </w:rPr>
      </w:pPr>
      <w:r w:rsidRPr="00740B43">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40B43">
        <w:rPr>
          <w:rFonts w:ascii="Palatino Linotype" w:hAnsi="Palatino Linotype" w:cs="Arial"/>
          <w:b/>
        </w:rPr>
        <w:t>LINEAMIENTOS GENERALES EN MATERIA DE CLASIFICACIÓN Y DESCLASIFICACIÓN DE LA INFORMACIÓN, ASÍ COMO PARA LA ELABORACIÓN DE VERSIONES PÚBLICAS,</w:t>
      </w:r>
      <w:r w:rsidRPr="00740B43">
        <w:rPr>
          <w:rFonts w:ascii="Palatino Linotype" w:hAnsi="Palatino Linotype" w:cs="Arial"/>
        </w:rPr>
        <w:t xml:space="preserve"> publicados en el Diario Oficial de la Federación en fecha quince de abril </w:t>
      </w:r>
      <w:r w:rsidRPr="00740B43">
        <w:rPr>
          <w:rFonts w:ascii="Palatino Linotype" w:hAnsi="Palatino Linotype" w:cs="Arial"/>
        </w:rPr>
        <w:lastRenderedPageBreak/>
        <w:t xml:space="preserve">de dos mil dieciséis, mediante Acuerdo del Consejo Nacional del Sistema Nacional de Transparencia, Acceso a la Información Pública y Protección de Datos Personales. </w:t>
      </w:r>
    </w:p>
    <w:p w:rsidR="00F26DD2" w:rsidRPr="00740B43" w:rsidRDefault="00F26DD2" w:rsidP="00F26DD2">
      <w:pPr>
        <w:tabs>
          <w:tab w:val="left" w:pos="709"/>
        </w:tabs>
        <w:spacing w:before="240" w:line="360" w:lineRule="auto"/>
        <w:ind w:right="51"/>
        <w:jc w:val="both"/>
        <w:rPr>
          <w:rFonts w:ascii="Palatino Linotype" w:hAnsi="Palatino Linotype"/>
        </w:rPr>
      </w:pPr>
    </w:p>
    <w:p w:rsidR="00F26DD2" w:rsidRPr="00740B43" w:rsidRDefault="00F26DD2" w:rsidP="00F26DD2">
      <w:pPr>
        <w:tabs>
          <w:tab w:val="left" w:pos="709"/>
        </w:tabs>
        <w:spacing w:before="240" w:line="360" w:lineRule="auto"/>
        <w:ind w:right="51"/>
        <w:jc w:val="both"/>
        <w:rPr>
          <w:rFonts w:ascii="Palatino Linotype" w:hAnsi="Palatino Linotype"/>
        </w:rPr>
      </w:pPr>
      <w:r w:rsidRPr="00740B43">
        <w:rPr>
          <w:rFonts w:ascii="Palatino Linotype" w:hAnsi="Palatino Linotype"/>
        </w:rPr>
        <w:t>En mérito de lo expuesto en líneas anteriores,</w:t>
      </w:r>
      <w:r w:rsidRPr="00740B43">
        <w:rPr>
          <w:rFonts w:ascii="Palatino Linotype" w:hAnsi="Palatino Linotype"/>
          <w:b/>
        </w:rPr>
        <w:t xml:space="preserve"> </w:t>
      </w:r>
      <w:r w:rsidRPr="00740B43">
        <w:rPr>
          <w:rFonts w:ascii="Palatino Linotype" w:hAnsi="Palatino Linotype"/>
        </w:rPr>
        <w:t xml:space="preserve">resultan parcialmente fundados los motivos de inconformidad vertidos por </w:t>
      </w:r>
      <w:r w:rsidRPr="00740B43">
        <w:rPr>
          <w:rFonts w:ascii="Palatino Linotype" w:hAnsi="Palatino Linotype"/>
          <w:b/>
        </w:rPr>
        <w:t xml:space="preserve">El Recurrente, </w:t>
      </w:r>
      <w:r w:rsidRPr="00740B43">
        <w:rPr>
          <w:rFonts w:ascii="Palatino Linotype" w:hAnsi="Palatino Linotype"/>
        </w:rPr>
        <w:t xml:space="preserve">por ello con fundamento en el artículo 186 fracción III de la Ley de Transparencia y Acceso a la Información Pública del Estado de México y Municipios, se </w:t>
      </w:r>
      <w:r w:rsidR="003E0F3D" w:rsidRPr="00740B43">
        <w:rPr>
          <w:rFonts w:ascii="Palatino Linotype" w:hAnsi="Palatino Linotype"/>
          <w:b/>
        </w:rPr>
        <w:t>REVOC</w:t>
      </w:r>
      <w:r w:rsidRPr="00740B43">
        <w:rPr>
          <w:rFonts w:ascii="Palatino Linotype" w:hAnsi="Palatino Linotype"/>
          <w:b/>
        </w:rPr>
        <w:t>A</w:t>
      </w:r>
      <w:r w:rsidR="003E0F3D" w:rsidRPr="00740B43">
        <w:rPr>
          <w:rFonts w:ascii="Palatino Linotype" w:hAnsi="Palatino Linotype"/>
          <w:b/>
        </w:rPr>
        <w:t>N</w:t>
      </w:r>
      <w:r w:rsidRPr="00740B43">
        <w:rPr>
          <w:rFonts w:ascii="Palatino Linotype" w:hAnsi="Palatino Linotype"/>
          <w:b/>
        </w:rPr>
        <w:t xml:space="preserve"> </w:t>
      </w:r>
      <w:r w:rsidRPr="00740B43">
        <w:rPr>
          <w:rFonts w:ascii="Palatino Linotype" w:hAnsi="Palatino Linotype"/>
        </w:rPr>
        <w:t>la</w:t>
      </w:r>
      <w:r w:rsidR="003E0F3D" w:rsidRPr="00740B43">
        <w:rPr>
          <w:rFonts w:ascii="Palatino Linotype" w:hAnsi="Palatino Linotype"/>
        </w:rPr>
        <w:t>s</w:t>
      </w:r>
      <w:r w:rsidRPr="00740B43">
        <w:rPr>
          <w:rFonts w:ascii="Palatino Linotype" w:hAnsi="Palatino Linotype"/>
        </w:rPr>
        <w:t xml:space="preserve"> respuesta</w:t>
      </w:r>
      <w:r w:rsidR="003E0F3D" w:rsidRPr="00740B43">
        <w:rPr>
          <w:rFonts w:ascii="Palatino Linotype" w:hAnsi="Palatino Linotype"/>
        </w:rPr>
        <w:t>s</w:t>
      </w:r>
      <w:r w:rsidRPr="00740B43">
        <w:rPr>
          <w:rFonts w:ascii="Palatino Linotype" w:hAnsi="Palatino Linotype"/>
        </w:rPr>
        <w:t xml:space="preserve"> a la</w:t>
      </w:r>
      <w:r w:rsidR="003E0F3D" w:rsidRPr="00740B43">
        <w:rPr>
          <w:rFonts w:ascii="Palatino Linotype" w:hAnsi="Palatino Linotype"/>
        </w:rPr>
        <w:t>s</w:t>
      </w:r>
      <w:r w:rsidRPr="00740B43">
        <w:rPr>
          <w:rFonts w:ascii="Palatino Linotype" w:hAnsi="Palatino Linotype"/>
        </w:rPr>
        <w:t xml:space="preserve"> solicitud</w:t>
      </w:r>
      <w:r w:rsidR="003E0F3D" w:rsidRPr="00740B43">
        <w:rPr>
          <w:rFonts w:ascii="Palatino Linotype" w:hAnsi="Palatino Linotype"/>
        </w:rPr>
        <w:t>es</w:t>
      </w:r>
      <w:r w:rsidRPr="00740B43">
        <w:rPr>
          <w:rFonts w:ascii="Palatino Linotype" w:hAnsi="Palatino Linotype"/>
        </w:rPr>
        <w:t xml:space="preserve"> de información </w:t>
      </w:r>
      <w:r w:rsidR="003E0F3D" w:rsidRPr="00740B43">
        <w:rPr>
          <w:rFonts w:ascii="Palatino Linotype" w:hAnsi="Palatino Linotype"/>
          <w:b/>
          <w:bCs/>
        </w:rPr>
        <w:t>00175/ATIZARA/IP/2023, 00185/ATIZARA/IP/2023, 00186/ATIZARA/IP/2023 y 00187/ATIZARA/IP/2023</w:t>
      </w:r>
      <w:r w:rsidRPr="00740B43">
        <w:rPr>
          <w:rFonts w:ascii="Palatino Linotype" w:hAnsi="Palatino Linotype" w:cs="Arial"/>
          <w:b/>
          <w:bCs/>
        </w:rPr>
        <w:t xml:space="preserve">, </w:t>
      </w:r>
      <w:r w:rsidRPr="00740B43">
        <w:rPr>
          <w:rFonts w:ascii="Palatino Linotype" w:hAnsi="Palatino Linotype" w:cs="Arial"/>
        </w:rPr>
        <w:t>que ha</w:t>
      </w:r>
      <w:r w:rsidR="003E0F3D" w:rsidRPr="00740B43">
        <w:rPr>
          <w:rFonts w:ascii="Palatino Linotype" w:hAnsi="Palatino Linotype" w:cs="Arial"/>
        </w:rPr>
        <w:t>n</w:t>
      </w:r>
      <w:r w:rsidRPr="00740B43">
        <w:rPr>
          <w:rFonts w:ascii="Palatino Linotype" w:hAnsi="Palatino Linotype" w:cs="Arial"/>
        </w:rPr>
        <w:t xml:space="preserve"> sido materia del presente fallo. </w:t>
      </w:r>
    </w:p>
    <w:p w:rsidR="00F26DD2" w:rsidRPr="00740B43" w:rsidRDefault="00F26DD2" w:rsidP="00F26DD2">
      <w:pPr>
        <w:pStyle w:val="Prrafodelista"/>
        <w:spacing w:before="240" w:after="240" w:line="360" w:lineRule="auto"/>
        <w:ind w:left="0"/>
        <w:jc w:val="both"/>
        <w:rPr>
          <w:rFonts w:ascii="Palatino Linotype" w:hAnsi="Palatino Linotype"/>
        </w:rPr>
      </w:pPr>
      <w:r w:rsidRPr="00740B43">
        <w:rPr>
          <w:rFonts w:ascii="Palatino Linotype" w:hAnsi="Palatino Linotype"/>
        </w:rPr>
        <w:t xml:space="preserve">Por lo antes expuesto y fundado es de resolverse y, </w:t>
      </w:r>
    </w:p>
    <w:p w:rsidR="00F26DD2" w:rsidRPr="00740B43" w:rsidRDefault="00F26DD2" w:rsidP="00F26DD2">
      <w:pPr>
        <w:pStyle w:val="Prrafodelista"/>
        <w:spacing w:before="240" w:after="240" w:line="360" w:lineRule="auto"/>
        <w:ind w:left="0"/>
        <w:jc w:val="both"/>
        <w:rPr>
          <w:rFonts w:ascii="Palatino Linotype" w:hAnsi="Palatino Linotype"/>
        </w:rPr>
      </w:pPr>
    </w:p>
    <w:p w:rsidR="00F26DD2" w:rsidRPr="00740B43" w:rsidRDefault="00F26DD2" w:rsidP="00F26DD2">
      <w:pPr>
        <w:spacing w:line="360" w:lineRule="auto"/>
        <w:jc w:val="center"/>
        <w:rPr>
          <w:rFonts w:ascii="Palatino Linotype" w:hAnsi="Palatino Linotype"/>
          <w:bCs/>
          <w:spacing w:val="60"/>
          <w:lang w:val="es-ES_tradnl"/>
        </w:rPr>
      </w:pPr>
      <w:r w:rsidRPr="00740B43">
        <w:rPr>
          <w:rFonts w:ascii="Palatino Linotype" w:hAnsi="Palatino Linotype"/>
          <w:b/>
          <w:bCs/>
          <w:spacing w:val="60"/>
          <w:sz w:val="28"/>
          <w:lang w:val="es-ES_tradnl"/>
        </w:rPr>
        <w:t>SE    RESUELVE</w:t>
      </w:r>
    </w:p>
    <w:p w:rsidR="00F26DD2" w:rsidRPr="00740B43" w:rsidRDefault="00F26DD2" w:rsidP="00F26DD2">
      <w:pPr>
        <w:spacing w:before="240" w:line="360" w:lineRule="auto"/>
        <w:jc w:val="both"/>
        <w:rPr>
          <w:rFonts w:ascii="Palatino Linotype" w:hAnsi="Palatino Linotype" w:cs="Arial"/>
        </w:rPr>
      </w:pPr>
      <w:r w:rsidRPr="00740B43">
        <w:rPr>
          <w:rFonts w:ascii="Palatino Linotype" w:hAnsi="Palatino Linotype" w:cs="Arial"/>
          <w:b/>
          <w:sz w:val="28"/>
          <w:lang w:val="es-ES_tradnl"/>
        </w:rPr>
        <w:t>PRIMERO.</w:t>
      </w:r>
      <w:r w:rsidRPr="00740B43">
        <w:rPr>
          <w:rFonts w:ascii="Palatino Linotype" w:hAnsi="Palatino Linotype" w:cs="Arial"/>
          <w:lang w:val="es-ES_tradnl"/>
        </w:rPr>
        <w:t xml:space="preserve"> </w:t>
      </w:r>
      <w:r w:rsidRPr="00740B43">
        <w:rPr>
          <w:rFonts w:ascii="Palatino Linotype" w:hAnsi="Palatino Linotype" w:cs="Arial"/>
        </w:rPr>
        <w:t xml:space="preserve">Se </w:t>
      </w:r>
      <w:r w:rsidR="003E0F3D" w:rsidRPr="00740B43">
        <w:rPr>
          <w:rFonts w:ascii="Palatino Linotype" w:hAnsi="Palatino Linotype" w:cs="Arial"/>
          <w:b/>
        </w:rPr>
        <w:t>REVO</w:t>
      </w:r>
      <w:r w:rsidRPr="00740B43">
        <w:rPr>
          <w:rFonts w:ascii="Palatino Linotype" w:hAnsi="Palatino Linotype" w:cs="Arial"/>
          <w:b/>
        </w:rPr>
        <w:t>CA</w:t>
      </w:r>
      <w:r w:rsidR="0038155C" w:rsidRPr="00740B43">
        <w:rPr>
          <w:rFonts w:ascii="Palatino Linotype" w:hAnsi="Palatino Linotype" w:cs="Arial"/>
          <w:b/>
        </w:rPr>
        <w:t>N</w:t>
      </w:r>
      <w:r w:rsidRPr="00740B43">
        <w:rPr>
          <w:rFonts w:ascii="Palatino Linotype" w:hAnsi="Palatino Linotype" w:cs="Arial"/>
          <w:b/>
        </w:rPr>
        <w:t xml:space="preserve"> </w:t>
      </w:r>
      <w:r w:rsidRPr="00740B43">
        <w:rPr>
          <w:rFonts w:ascii="Palatino Linotype" w:hAnsi="Palatino Linotype" w:cs="Arial"/>
        </w:rPr>
        <w:t>la</w:t>
      </w:r>
      <w:r w:rsidR="0038155C" w:rsidRPr="00740B43">
        <w:rPr>
          <w:rFonts w:ascii="Palatino Linotype" w:hAnsi="Palatino Linotype" w:cs="Arial"/>
        </w:rPr>
        <w:t>s</w:t>
      </w:r>
      <w:r w:rsidRPr="00740B43">
        <w:rPr>
          <w:rFonts w:ascii="Palatino Linotype" w:hAnsi="Palatino Linotype" w:cs="Arial"/>
        </w:rPr>
        <w:t xml:space="preserve"> respuesta</w:t>
      </w:r>
      <w:r w:rsidR="0038155C" w:rsidRPr="00740B43">
        <w:rPr>
          <w:rFonts w:ascii="Palatino Linotype" w:hAnsi="Palatino Linotype" w:cs="Arial"/>
        </w:rPr>
        <w:t>s</w:t>
      </w:r>
      <w:r w:rsidRPr="00740B43">
        <w:rPr>
          <w:rFonts w:ascii="Palatino Linotype" w:hAnsi="Palatino Linotype" w:cs="Arial"/>
        </w:rPr>
        <w:t xml:space="preserve"> entregada</w:t>
      </w:r>
      <w:r w:rsidR="0038155C" w:rsidRPr="00740B43">
        <w:rPr>
          <w:rFonts w:ascii="Palatino Linotype" w:hAnsi="Palatino Linotype" w:cs="Arial"/>
        </w:rPr>
        <w:t>s</w:t>
      </w:r>
      <w:r w:rsidRPr="00740B43">
        <w:rPr>
          <w:rFonts w:ascii="Palatino Linotype" w:hAnsi="Palatino Linotype" w:cs="Arial"/>
        </w:rPr>
        <w:t xml:space="preserve"> por </w:t>
      </w:r>
      <w:r w:rsidRPr="00740B43">
        <w:rPr>
          <w:rFonts w:ascii="Palatino Linotype" w:hAnsi="Palatino Linotype" w:cs="Arial"/>
          <w:b/>
        </w:rPr>
        <w:t xml:space="preserve">EL SUJETO OBLIGADO, </w:t>
      </w:r>
      <w:r w:rsidRPr="00740B43">
        <w:rPr>
          <w:rFonts w:ascii="Palatino Linotype" w:hAnsi="Palatino Linotype" w:cs="Arial"/>
        </w:rPr>
        <w:t xml:space="preserve">a la solicitud de información número </w:t>
      </w:r>
      <w:r w:rsidR="0038155C" w:rsidRPr="00740B43">
        <w:rPr>
          <w:rFonts w:ascii="Palatino Linotype" w:hAnsi="Palatino Linotype"/>
          <w:b/>
          <w:bCs/>
        </w:rPr>
        <w:t>00175/ATIZARA/IP/2023, 00185/ATIZARA/IP/2023, 00186/ATIZARA/IP/2023 y 00187/ATIZARA/IP/2023</w:t>
      </w:r>
      <w:r w:rsidRPr="00740B43">
        <w:rPr>
          <w:rFonts w:ascii="Palatino Linotype" w:hAnsi="Palatino Linotype" w:cs="Arial"/>
          <w:b/>
          <w:bCs/>
        </w:rPr>
        <w:t xml:space="preserve">, </w:t>
      </w:r>
      <w:r w:rsidRPr="00740B43">
        <w:rPr>
          <w:rFonts w:ascii="Palatino Linotype" w:hAnsi="Palatino Linotype" w:cs="Arial"/>
        </w:rPr>
        <w:t xml:space="preserve">por resultar parcialmente fundados los motivos de inconformidad que arguye </w:t>
      </w:r>
      <w:r w:rsidRPr="00740B43">
        <w:rPr>
          <w:rFonts w:ascii="Palatino Linotype" w:hAnsi="Palatino Linotype" w:cs="Arial"/>
          <w:b/>
        </w:rPr>
        <w:t xml:space="preserve">EL RECURRENTE, </w:t>
      </w:r>
      <w:r w:rsidRPr="00740B43">
        <w:rPr>
          <w:rFonts w:ascii="Palatino Linotype" w:hAnsi="Palatino Linotype" w:cs="Arial"/>
        </w:rPr>
        <w:t xml:space="preserve">en términos del </w:t>
      </w:r>
      <w:r w:rsidRPr="00740B43">
        <w:rPr>
          <w:rFonts w:ascii="Palatino Linotype" w:hAnsi="Palatino Linotype" w:cs="Arial"/>
          <w:b/>
        </w:rPr>
        <w:t xml:space="preserve">Considerando CUARTO </w:t>
      </w:r>
      <w:r w:rsidRPr="00740B43">
        <w:rPr>
          <w:rFonts w:ascii="Palatino Linotype" w:hAnsi="Palatino Linotype" w:cs="Arial"/>
        </w:rPr>
        <w:t>de la presente resolución.</w:t>
      </w:r>
    </w:p>
    <w:p w:rsidR="00F26DD2" w:rsidRPr="00740B43" w:rsidRDefault="00F26DD2" w:rsidP="00F26DD2">
      <w:pPr>
        <w:spacing w:before="240" w:line="360" w:lineRule="auto"/>
        <w:jc w:val="both"/>
        <w:rPr>
          <w:rFonts w:ascii="Palatino Linotype" w:hAnsi="Palatino Linotype" w:cs="Arial"/>
        </w:rPr>
      </w:pPr>
    </w:p>
    <w:p w:rsidR="00F26DD2" w:rsidRPr="00740B43" w:rsidRDefault="00F26DD2" w:rsidP="00F26DD2">
      <w:pPr>
        <w:spacing w:before="240" w:line="360" w:lineRule="auto"/>
        <w:jc w:val="both"/>
        <w:rPr>
          <w:rFonts w:ascii="Palatino Linotype" w:hAnsi="Palatino Linotype" w:cs="Arial"/>
        </w:rPr>
      </w:pPr>
      <w:r w:rsidRPr="00740B43">
        <w:rPr>
          <w:rFonts w:ascii="Palatino Linotype" w:hAnsi="Palatino Linotype" w:cs="Arial"/>
          <w:b/>
          <w:sz w:val="28"/>
          <w:lang w:val="es-ES_tradnl"/>
        </w:rPr>
        <w:lastRenderedPageBreak/>
        <w:t>SEGUNDO.</w:t>
      </w:r>
      <w:r w:rsidRPr="00740B43">
        <w:rPr>
          <w:rFonts w:ascii="Palatino Linotype" w:hAnsi="Palatino Linotype" w:cs="Arial"/>
          <w:sz w:val="28"/>
        </w:rPr>
        <w:t xml:space="preserve"> </w:t>
      </w:r>
      <w:r w:rsidRPr="00740B43">
        <w:rPr>
          <w:rFonts w:ascii="Palatino Linotype" w:hAnsi="Palatino Linotype" w:cs="Arial"/>
        </w:rPr>
        <w:t xml:space="preserve">Se </w:t>
      </w:r>
      <w:r w:rsidRPr="00740B43">
        <w:rPr>
          <w:rFonts w:ascii="Palatino Linotype" w:hAnsi="Palatino Linotype" w:cs="Arial"/>
          <w:b/>
        </w:rPr>
        <w:t>ORDENA</w:t>
      </w:r>
      <w:r w:rsidRPr="00740B43">
        <w:rPr>
          <w:rFonts w:ascii="Palatino Linotype" w:hAnsi="Palatino Linotype" w:cs="Arial"/>
        </w:rPr>
        <w:t xml:space="preserve"> al </w:t>
      </w:r>
      <w:r w:rsidRPr="00740B43">
        <w:rPr>
          <w:rFonts w:ascii="Palatino Linotype" w:hAnsi="Palatino Linotype" w:cs="Arial"/>
          <w:b/>
        </w:rPr>
        <w:t>SUJETO OBLIGADO</w:t>
      </w:r>
      <w:r w:rsidRPr="00740B43">
        <w:rPr>
          <w:rFonts w:ascii="Palatino Linotype" w:hAnsi="Palatino Linotype" w:cs="Arial"/>
        </w:rPr>
        <w:t xml:space="preserve"> realizar una búsqueda exhaustiva </w:t>
      </w:r>
      <w:r w:rsidR="0038155C" w:rsidRPr="00740B43">
        <w:rPr>
          <w:rFonts w:ascii="Palatino Linotype" w:hAnsi="Palatino Linotype" w:cs="Arial"/>
        </w:rPr>
        <w:t xml:space="preserve">y razonable a fin de entregar al </w:t>
      </w:r>
      <w:r w:rsidRPr="00740B43">
        <w:rPr>
          <w:rFonts w:ascii="Palatino Linotype" w:hAnsi="Palatino Linotype" w:cs="Arial"/>
          <w:b/>
        </w:rPr>
        <w:t xml:space="preserve">RECURRENTE </w:t>
      </w:r>
      <w:r w:rsidRPr="00740B43">
        <w:rPr>
          <w:rFonts w:ascii="Palatino Linotype" w:hAnsi="Palatino Linotype" w:cs="Arial"/>
        </w:rPr>
        <w:t xml:space="preserve">en términos del Considerando </w:t>
      </w:r>
      <w:r w:rsidRPr="00740B43">
        <w:rPr>
          <w:rFonts w:ascii="Palatino Linotype" w:hAnsi="Palatino Linotype" w:cs="Arial"/>
          <w:b/>
        </w:rPr>
        <w:t xml:space="preserve">CUARTO </w:t>
      </w:r>
      <w:r w:rsidRPr="00740B43">
        <w:rPr>
          <w:rFonts w:ascii="Palatino Linotype" w:hAnsi="Palatino Linotype" w:cs="Arial"/>
        </w:rPr>
        <w:t>de esta resolución</w:t>
      </w:r>
      <w:r w:rsidRPr="00740B43">
        <w:rPr>
          <w:rFonts w:ascii="Palatino Linotype" w:hAnsi="Palatino Linotype" w:cs="Arial"/>
          <w:b/>
        </w:rPr>
        <w:t xml:space="preserve">, </w:t>
      </w:r>
      <w:r w:rsidRPr="00740B43">
        <w:rPr>
          <w:rFonts w:ascii="Palatino Linotype" w:hAnsi="Palatino Linotype" w:cs="Arial"/>
        </w:rPr>
        <w:t>en versión pública</w:t>
      </w:r>
      <w:r w:rsidR="003E0F3D" w:rsidRPr="00740B43">
        <w:rPr>
          <w:rFonts w:ascii="Palatino Linotype" w:hAnsi="Palatino Linotype" w:cs="Arial"/>
        </w:rPr>
        <w:t xml:space="preserve"> de ser procedente</w:t>
      </w:r>
      <w:r w:rsidRPr="00740B43">
        <w:rPr>
          <w:rFonts w:ascii="Palatino Linotype" w:hAnsi="Palatino Linotype" w:cs="Arial"/>
        </w:rPr>
        <w:t xml:space="preserve">, a través del Sistema de Acceso a la Información Mexiquense </w:t>
      </w:r>
      <w:r w:rsidRPr="00740B43">
        <w:rPr>
          <w:rFonts w:ascii="Palatino Linotype" w:hAnsi="Palatino Linotype" w:cs="Arial"/>
          <w:b/>
        </w:rPr>
        <w:t xml:space="preserve">(SAIMEX), </w:t>
      </w:r>
      <w:r w:rsidRPr="00740B43">
        <w:rPr>
          <w:rFonts w:ascii="Palatino Linotype" w:hAnsi="Palatino Linotype" w:cs="Arial"/>
        </w:rPr>
        <w:t>de lo siguiente:</w:t>
      </w:r>
    </w:p>
    <w:p w:rsidR="00F26DD2" w:rsidRPr="00740B43" w:rsidRDefault="00625645" w:rsidP="00625645">
      <w:pPr>
        <w:pStyle w:val="Citas"/>
        <w:numPr>
          <w:ilvl w:val="0"/>
          <w:numId w:val="9"/>
        </w:numPr>
        <w:ind w:left="1134" w:right="49"/>
      </w:pPr>
      <w:r w:rsidRPr="00740B43">
        <w:rPr>
          <w:i w:val="0"/>
          <w:sz w:val="24"/>
        </w:rPr>
        <w:t>Última Balanza de Comprobación Detallada Acumulada Trimestral, es decir</w:t>
      </w:r>
      <w:r w:rsidR="003E0F3D" w:rsidRPr="00740B43">
        <w:rPr>
          <w:i w:val="0"/>
          <w:sz w:val="24"/>
        </w:rPr>
        <w:t>,</w:t>
      </w:r>
      <w:r w:rsidR="00531F29" w:rsidRPr="00740B43">
        <w:rPr>
          <w:i w:val="0"/>
          <w:sz w:val="24"/>
        </w:rPr>
        <w:t xml:space="preserve"> del primero de enero al veintinueve de marzo </w:t>
      </w:r>
      <w:r w:rsidRPr="00740B43">
        <w:rPr>
          <w:i w:val="0"/>
          <w:sz w:val="24"/>
        </w:rPr>
        <w:t>de dos mil veintitrés.</w:t>
      </w:r>
    </w:p>
    <w:p w:rsidR="00625645" w:rsidRPr="00740B43" w:rsidRDefault="00625645" w:rsidP="00F26DD2">
      <w:pPr>
        <w:pStyle w:val="Citas"/>
        <w:numPr>
          <w:ilvl w:val="0"/>
          <w:numId w:val="9"/>
        </w:numPr>
        <w:ind w:left="1134" w:right="49"/>
        <w:rPr>
          <w:i w:val="0"/>
          <w:sz w:val="24"/>
        </w:rPr>
      </w:pPr>
      <w:r w:rsidRPr="00740B43">
        <w:rPr>
          <w:bCs/>
          <w:i w:val="0"/>
          <w:color w:val="000000"/>
          <w:sz w:val="24"/>
        </w:rPr>
        <w:t>Documento o documentos donde conste la comprobación de los gastos del fondo fijo o revolvente asignado a la Oficina de la Presidencia Municipal, del veintinueve de marzo de dos mil veintidós al veintinueve de marzo de dos mil veintitrés.</w:t>
      </w:r>
    </w:p>
    <w:p w:rsidR="003E0F3D" w:rsidRPr="00740B43" w:rsidRDefault="003E0F3D" w:rsidP="00F26DD2">
      <w:pPr>
        <w:pStyle w:val="Citas"/>
        <w:numPr>
          <w:ilvl w:val="0"/>
          <w:numId w:val="9"/>
        </w:numPr>
        <w:ind w:left="1134" w:right="49"/>
        <w:rPr>
          <w:i w:val="0"/>
          <w:sz w:val="24"/>
        </w:rPr>
      </w:pPr>
      <w:r w:rsidRPr="00740B43">
        <w:rPr>
          <w:bCs/>
          <w:i w:val="0"/>
          <w:color w:val="000000"/>
          <w:sz w:val="24"/>
        </w:rPr>
        <w:t xml:space="preserve">Factura del </w:t>
      </w:r>
      <w:r w:rsidR="00FF355C" w:rsidRPr="00740B43">
        <w:rPr>
          <w:bCs/>
          <w:i w:val="0"/>
          <w:color w:val="000000"/>
          <w:sz w:val="24"/>
        </w:rPr>
        <w:t xml:space="preserve">punto 1, referido en la lista de gastos </w:t>
      </w:r>
      <w:r w:rsidR="00BE1BB4" w:rsidRPr="00740B43">
        <w:rPr>
          <w:bCs/>
          <w:i w:val="0"/>
          <w:color w:val="000000"/>
          <w:sz w:val="24"/>
        </w:rPr>
        <w:t>entregada en</w:t>
      </w:r>
      <w:r w:rsidRPr="00740B43">
        <w:rPr>
          <w:bCs/>
          <w:i w:val="0"/>
          <w:color w:val="000000"/>
          <w:sz w:val="24"/>
        </w:rPr>
        <w:t xml:space="preserve"> respuesta.</w:t>
      </w:r>
    </w:p>
    <w:p w:rsidR="00F26DD2" w:rsidRPr="00740B43" w:rsidRDefault="00F26DD2" w:rsidP="00F26DD2">
      <w:pPr>
        <w:pStyle w:val="Citas"/>
        <w:ind w:left="1134" w:right="49"/>
      </w:pPr>
      <w:r w:rsidRPr="00740B43">
        <w:t xml:space="preserve">Deberá emitir Acuerdo del Comité de Transparencia correspondiente, en términos del artículo 49 fracción VIII y 132 </w:t>
      </w:r>
      <w:proofErr w:type="gramStart"/>
      <w:r w:rsidRPr="00740B43">
        <w:t>fracción</w:t>
      </w:r>
      <w:proofErr w:type="gramEnd"/>
      <w:r w:rsidRPr="00740B43">
        <w:t xml:space="preserve"> II de la Ley de Transparencia y Acceso a la Información Pública del Estado de México y Municipios, en el que funde y motive las razones sobre los datos que se supriman o eliminen dentro del soporte documental respectivo.</w:t>
      </w:r>
    </w:p>
    <w:p w:rsidR="00F26DD2" w:rsidRPr="00740B43" w:rsidRDefault="00F26DD2" w:rsidP="00F26DD2">
      <w:pPr>
        <w:autoSpaceDE w:val="0"/>
        <w:autoSpaceDN w:val="0"/>
        <w:adjustRightInd w:val="0"/>
        <w:spacing w:before="240" w:line="360" w:lineRule="auto"/>
        <w:jc w:val="both"/>
        <w:rPr>
          <w:rFonts w:ascii="Palatino Linotype" w:hAnsi="Palatino Linotype" w:cs="Arial"/>
          <w:b/>
          <w:sz w:val="28"/>
          <w:szCs w:val="28"/>
        </w:rPr>
      </w:pPr>
    </w:p>
    <w:p w:rsidR="00F26DD2" w:rsidRPr="00740B43" w:rsidRDefault="00F26DD2" w:rsidP="00F26DD2">
      <w:pPr>
        <w:autoSpaceDE w:val="0"/>
        <w:autoSpaceDN w:val="0"/>
        <w:adjustRightInd w:val="0"/>
        <w:spacing w:before="240" w:line="360" w:lineRule="auto"/>
        <w:jc w:val="both"/>
        <w:rPr>
          <w:rFonts w:ascii="Palatino Linotype" w:hAnsi="Palatino Linotype" w:cs="Arial"/>
        </w:rPr>
      </w:pPr>
      <w:r w:rsidRPr="00740B43">
        <w:rPr>
          <w:rFonts w:ascii="Palatino Linotype" w:hAnsi="Palatino Linotype" w:cs="Arial"/>
          <w:b/>
          <w:sz w:val="28"/>
          <w:szCs w:val="28"/>
        </w:rPr>
        <w:t>TERCERO.</w:t>
      </w:r>
      <w:r w:rsidRPr="00740B43">
        <w:rPr>
          <w:rFonts w:ascii="Palatino Linotype" w:hAnsi="Palatino Linotype" w:cs="Arial"/>
          <w:b/>
        </w:rPr>
        <w:t xml:space="preserve"> Notifíquese</w:t>
      </w:r>
      <w:r w:rsidRPr="00740B43">
        <w:rPr>
          <w:rFonts w:ascii="Palatino Linotype" w:hAnsi="Palatino Linotype" w:cs="Arial"/>
          <w:b/>
          <w:i/>
        </w:rPr>
        <w:t xml:space="preserve"> </w:t>
      </w:r>
      <w:r w:rsidRPr="00740B43">
        <w:rPr>
          <w:rFonts w:ascii="Palatino Linotype" w:hAnsi="Palatino Linotype" w:cs="Arial"/>
        </w:rPr>
        <w:t>al Titular de la Unidad de Transparencia del</w:t>
      </w:r>
      <w:r w:rsidRPr="00740B43">
        <w:rPr>
          <w:rFonts w:ascii="Palatino Linotype" w:hAnsi="Palatino Linotype" w:cs="Arial"/>
          <w:b/>
        </w:rPr>
        <w:t xml:space="preserve"> SUJETO OBLIGADO</w:t>
      </w:r>
      <w:r w:rsidRPr="00740B43">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740B43">
        <w:rPr>
          <w:rFonts w:ascii="Palatino Linotype" w:hAnsi="Palatino Linotype" w:cs="Arial"/>
        </w:rPr>
        <w:lastRenderedPageBreak/>
        <w:t xml:space="preserve">debiendo informar a este Instituto en un plazo de tres días hábiles siguientes sobre el cumplimiento dado a la presente resolución, y </w:t>
      </w:r>
      <w:r w:rsidRPr="00740B43">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26DD2" w:rsidRPr="00740B43" w:rsidRDefault="00F26DD2" w:rsidP="00F26DD2">
      <w:pPr>
        <w:autoSpaceDE w:val="0"/>
        <w:autoSpaceDN w:val="0"/>
        <w:adjustRightInd w:val="0"/>
        <w:spacing w:before="240" w:line="360" w:lineRule="auto"/>
        <w:jc w:val="both"/>
        <w:rPr>
          <w:rFonts w:ascii="Palatino Linotype" w:hAnsi="Palatino Linotype" w:cs="Arial"/>
        </w:rPr>
      </w:pPr>
    </w:p>
    <w:p w:rsidR="00F26DD2" w:rsidRPr="00740B43" w:rsidRDefault="00F26DD2" w:rsidP="00F26DD2">
      <w:pPr>
        <w:autoSpaceDE w:val="0"/>
        <w:autoSpaceDN w:val="0"/>
        <w:adjustRightInd w:val="0"/>
        <w:spacing w:line="360" w:lineRule="auto"/>
        <w:jc w:val="both"/>
        <w:rPr>
          <w:rFonts w:ascii="Palatino Linotype" w:hAnsi="Palatino Linotype" w:cs="Arial"/>
        </w:rPr>
      </w:pPr>
      <w:r w:rsidRPr="00740B43">
        <w:rPr>
          <w:rFonts w:ascii="Palatino Linotype" w:hAnsi="Palatino Linotype" w:cs="Arial"/>
          <w:b/>
          <w:sz w:val="28"/>
          <w:szCs w:val="26"/>
        </w:rPr>
        <w:t>CUARTO</w:t>
      </w:r>
      <w:r w:rsidRPr="00740B43">
        <w:rPr>
          <w:rFonts w:ascii="Palatino Linotype" w:hAnsi="Palatino Linotype" w:cs="Arial"/>
          <w:b/>
          <w:sz w:val="26"/>
          <w:szCs w:val="26"/>
        </w:rPr>
        <w:t>.</w:t>
      </w:r>
      <w:r w:rsidRPr="00740B43">
        <w:rPr>
          <w:rFonts w:ascii="Palatino Linotype" w:hAnsi="Palatino Linotype" w:cs="Arial"/>
          <w:b/>
        </w:rPr>
        <w:t xml:space="preserve"> </w:t>
      </w:r>
      <w:r w:rsidRPr="00740B43">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26DD2" w:rsidRPr="00740B43" w:rsidRDefault="00F26DD2" w:rsidP="00F26DD2">
      <w:pPr>
        <w:autoSpaceDE w:val="0"/>
        <w:autoSpaceDN w:val="0"/>
        <w:adjustRightInd w:val="0"/>
        <w:spacing w:line="360" w:lineRule="auto"/>
        <w:jc w:val="both"/>
        <w:rPr>
          <w:rFonts w:ascii="Palatino Linotype" w:hAnsi="Palatino Linotype" w:cs="Arial"/>
        </w:rPr>
      </w:pPr>
    </w:p>
    <w:p w:rsidR="00F26DD2" w:rsidRPr="00740B43" w:rsidRDefault="00F26DD2" w:rsidP="00F26DD2">
      <w:pPr>
        <w:spacing w:line="360" w:lineRule="auto"/>
        <w:jc w:val="both"/>
        <w:rPr>
          <w:rFonts w:ascii="Palatino Linotype" w:hAnsi="Palatino Linotype" w:cs="Arial"/>
          <w:b/>
          <w:sz w:val="18"/>
        </w:rPr>
      </w:pPr>
    </w:p>
    <w:p w:rsidR="00F26DD2" w:rsidRPr="00740B43" w:rsidRDefault="00EA61DA" w:rsidP="00F26DD2">
      <w:pPr>
        <w:spacing w:line="360" w:lineRule="auto"/>
        <w:jc w:val="both"/>
        <w:rPr>
          <w:rFonts w:ascii="Palatino Linotype" w:hAnsi="Palatino Linotype"/>
          <w:color w:val="222222"/>
          <w:shd w:val="clear" w:color="auto" w:fill="FFFFFF"/>
        </w:rPr>
      </w:pPr>
      <w:r w:rsidRPr="00740B43">
        <w:rPr>
          <w:rFonts w:ascii="Palatino Linotype" w:hAnsi="Palatino Linotype" w:cs="Arial"/>
          <w:b/>
          <w:noProof/>
          <w:sz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1510029</wp:posOffset>
                </wp:positionV>
                <wp:extent cx="5724525" cy="1895475"/>
                <wp:effectExtent l="0" t="0" r="28575" b="28575"/>
                <wp:wrapNone/>
                <wp:docPr id="63" name="Conector recto 63"/>
                <wp:cNvGraphicFramePr/>
                <a:graphic xmlns:a="http://schemas.openxmlformats.org/drawingml/2006/main">
                  <a:graphicData uri="http://schemas.microsoft.com/office/word/2010/wordprocessingShape">
                    <wps:wsp>
                      <wps:cNvCnPr/>
                      <wps:spPr>
                        <a:xfrm>
                          <a:off x="0" y="0"/>
                          <a:ext cx="5724525"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AAF3E" id="Conector recto 6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8.9pt" to="451.95pt,2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" strokecolor="#5b9bd5 [3204]" strokeweight=".5pt">
                <v:stroke joinstyle="miter"/>
              </v:line>
            </w:pict>
          </mc:Fallback>
        </mc:AlternateContent>
      </w:r>
      <w:r w:rsidR="00F26DD2" w:rsidRPr="00740B43">
        <w:rPr>
          <w:rFonts w:ascii="Palatino Linotype" w:hAnsi="Palatino Linotype" w:cs="Arial"/>
          <w:b/>
          <w:sz w:val="28"/>
        </w:rPr>
        <w:t>QUINTO</w:t>
      </w:r>
      <w:r w:rsidR="00F26DD2" w:rsidRPr="00740B43">
        <w:rPr>
          <w:rFonts w:ascii="Palatino Linotype" w:hAnsi="Palatino Linotype" w:cs="Arial"/>
          <w:b/>
        </w:rPr>
        <w:t xml:space="preserve">. NOTIFÍQUESE </w:t>
      </w:r>
      <w:r w:rsidR="00F26DD2" w:rsidRPr="00740B43">
        <w:rPr>
          <w:rFonts w:ascii="Palatino Linotype" w:hAnsi="Palatino Linotype" w:cs="Arial"/>
        </w:rPr>
        <w:t xml:space="preserve">la presente resolución al </w:t>
      </w:r>
      <w:r w:rsidR="00F26DD2" w:rsidRPr="00740B43">
        <w:rPr>
          <w:rFonts w:ascii="Palatino Linotype" w:hAnsi="Palatino Linotype" w:cs="Arial"/>
          <w:b/>
        </w:rPr>
        <w:t xml:space="preserve">RECURRENTE vía </w:t>
      </w:r>
      <w:r w:rsidR="00F26DD2" w:rsidRPr="00740B43">
        <w:rPr>
          <w:rFonts w:ascii="Palatino Linotype" w:hAnsi="Palatino Linotype" w:cs="Arial"/>
        </w:rPr>
        <w:t xml:space="preserve">Sistema de Acceso a la Información Mexiquense </w:t>
      </w:r>
      <w:r w:rsidR="00F26DD2" w:rsidRPr="00740B43">
        <w:rPr>
          <w:rFonts w:ascii="Palatino Linotype" w:hAnsi="Palatino Linotype" w:cs="Arial"/>
          <w:b/>
        </w:rPr>
        <w:t xml:space="preserve">(SAIMEX) </w:t>
      </w:r>
      <w:r w:rsidR="00F26DD2" w:rsidRPr="00740B43">
        <w:rPr>
          <w:rFonts w:ascii="Palatino Linotype" w:hAnsi="Palatino Linotype" w:cs="Arial"/>
        </w:rPr>
        <w:t xml:space="preserve">y hágase de su conocimiento que, </w:t>
      </w:r>
      <w:r w:rsidR="00F26DD2" w:rsidRPr="00740B43">
        <w:rPr>
          <w:rFonts w:ascii="Palatino Linotype" w:hAnsi="Palatino Linotype"/>
          <w:color w:val="222222"/>
          <w:shd w:val="clear" w:color="auto" w:fill="FFFFFF"/>
        </w:rPr>
        <w:t xml:space="preserve">de conformidad con lo </w:t>
      </w:r>
      <w:r w:rsidR="00F26DD2" w:rsidRPr="00740B43">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00F26DD2" w:rsidRPr="00740B43">
        <w:rPr>
          <w:rFonts w:ascii="Palatino Linotype" w:hAnsi="Palatino Linotype"/>
          <w:color w:val="222222"/>
          <w:shd w:val="clear" w:color="auto" w:fill="FFFFFF"/>
        </w:rPr>
        <w:t>leyes aplicables.</w:t>
      </w:r>
    </w:p>
    <w:p w:rsidR="00F26DD2" w:rsidRPr="00740B43" w:rsidRDefault="00F26DD2" w:rsidP="00F26DD2">
      <w:pPr>
        <w:autoSpaceDE w:val="0"/>
        <w:autoSpaceDN w:val="0"/>
        <w:adjustRightInd w:val="0"/>
        <w:spacing w:line="360" w:lineRule="auto"/>
        <w:jc w:val="both"/>
        <w:rPr>
          <w:rFonts w:ascii="Palatino Linotype" w:hAnsi="Palatino Linotype" w:cs="Arial"/>
        </w:rPr>
      </w:pPr>
    </w:p>
    <w:p w:rsidR="00F26DD2" w:rsidRPr="00740B43" w:rsidRDefault="00F26DD2" w:rsidP="00F26DD2">
      <w:pPr>
        <w:autoSpaceDE w:val="0"/>
        <w:autoSpaceDN w:val="0"/>
        <w:adjustRightInd w:val="0"/>
        <w:spacing w:line="360" w:lineRule="auto"/>
        <w:jc w:val="both"/>
        <w:rPr>
          <w:rFonts w:ascii="Palatino Linotype" w:hAnsi="Palatino Linotype" w:cs="Arial"/>
        </w:rPr>
      </w:pPr>
    </w:p>
    <w:p w:rsidR="00F26DD2" w:rsidRPr="00740B43" w:rsidRDefault="00F26DD2" w:rsidP="00F26DD2">
      <w:pPr>
        <w:spacing w:line="360" w:lineRule="auto"/>
        <w:jc w:val="both"/>
        <w:rPr>
          <w:rFonts w:ascii="Palatino Linotype" w:hAnsi="Palatino Linotype"/>
          <w:lang w:eastAsia="es-ES_tradnl"/>
        </w:rPr>
      </w:pPr>
    </w:p>
    <w:p w:rsidR="003E0F3D" w:rsidRPr="00740B43" w:rsidRDefault="003E0F3D" w:rsidP="00F26DD2">
      <w:pPr>
        <w:spacing w:line="360" w:lineRule="auto"/>
        <w:jc w:val="both"/>
        <w:rPr>
          <w:rFonts w:ascii="Palatino Linotype" w:hAnsi="Palatino Linotype"/>
          <w:lang w:eastAsia="es-ES_tradnl"/>
        </w:rPr>
      </w:pPr>
    </w:p>
    <w:p w:rsidR="003E0F3D" w:rsidRPr="00740B43" w:rsidRDefault="003E0F3D" w:rsidP="00F26DD2">
      <w:pPr>
        <w:spacing w:line="360" w:lineRule="auto"/>
        <w:jc w:val="both"/>
        <w:rPr>
          <w:rFonts w:ascii="Palatino Linotype" w:hAnsi="Palatino Linotype"/>
          <w:lang w:eastAsia="es-ES_tradnl"/>
        </w:rPr>
      </w:pPr>
    </w:p>
    <w:p w:rsidR="003E0F3D" w:rsidRPr="00740B43" w:rsidRDefault="003E0F3D" w:rsidP="00F26DD2">
      <w:pPr>
        <w:spacing w:line="360" w:lineRule="auto"/>
        <w:jc w:val="both"/>
        <w:rPr>
          <w:rFonts w:ascii="Palatino Linotype" w:hAnsi="Palatino Linotype"/>
          <w:lang w:eastAsia="es-ES_tradnl"/>
        </w:rPr>
      </w:pPr>
    </w:p>
    <w:p w:rsidR="00F26DD2" w:rsidRPr="00740B43" w:rsidRDefault="00F26DD2" w:rsidP="00F26DD2">
      <w:pPr>
        <w:spacing w:line="360" w:lineRule="auto"/>
        <w:jc w:val="both"/>
        <w:rPr>
          <w:rFonts w:ascii="Palatino Linotype" w:hAnsi="Palatino Linotype" w:cs="Arial"/>
        </w:rPr>
      </w:pPr>
      <w:r w:rsidRPr="00740B43">
        <w:rPr>
          <w:rFonts w:ascii="Palatino Linotype" w:hAnsi="Palatino Linotype" w:cs="Arial"/>
        </w:rPr>
        <w:lastRenderedPageBreak/>
        <w:t>ASÍ LO RESUELVE, POR UNANIMIDAD DE VOTOS EL PLENO DEL</w:t>
      </w:r>
      <w:r w:rsidRPr="00740B43">
        <w:rPr>
          <w:rFonts w:ascii="Palatino Linotype" w:eastAsia="Arial Unicode MS" w:hAnsi="Palatino Linotype" w:cs="Arial"/>
        </w:rPr>
        <w:t xml:space="preserve"> INSTITUTO DE TRANSPARENCIA, ACCESO A LA INFORMACIÓN PÚBLICA Y PROTECCIÓN DE DATOS PERSONALES DEL ESTADO DE MÉXICO Y MUNICIPIOS</w:t>
      </w:r>
      <w:r w:rsidRPr="00740B4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C253CE" w:rsidRPr="00740B43">
        <w:rPr>
          <w:rFonts w:ascii="Palatino Linotype" w:hAnsi="Palatino Linotype" w:cs="Arial"/>
        </w:rPr>
        <w:t>CUADRAGÉSIMA</w:t>
      </w:r>
      <w:r w:rsidRPr="00740B43">
        <w:rPr>
          <w:rFonts w:ascii="Palatino Linotype" w:hAnsi="Palatino Linotype" w:cs="Arial"/>
        </w:rPr>
        <w:t xml:space="preserve"> SESIÓN ORDINARIA CELEBRADA EL </w:t>
      </w:r>
      <w:r w:rsidR="00C253CE" w:rsidRPr="00740B43">
        <w:rPr>
          <w:rFonts w:ascii="Palatino Linotype" w:hAnsi="Palatino Linotype" w:cs="Arial"/>
        </w:rPr>
        <w:t xml:space="preserve">OCHO DE NOVIEMBRE </w:t>
      </w:r>
      <w:r w:rsidRPr="00740B43">
        <w:rPr>
          <w:rFonts w:ascii="Palatino Linotype" w:hAnsi="Palatino Linotype" w:cs="Arial"/>
        </w:rPr>
        <w:t>DE DOS MIL VEINTITRÉS, ANTE EL SECRETARIO TÉCNICO DEL PLENO, ALEXIS TAPIA RAMÍREZ. ----------------------------------------------------------------------------------------------------------------------------------------------------------------------------------------------------------------------------------------------------------------------------------------------------------------------------------------------------------------------------------------------------------------------------------------------------------------------------------------------------------------------------------------------------------------------------------------------------------------------------------------------------------------------------------------------------------------------------------------------------------------------</w:t>
      </w:r>
      <w:r w:rsidR="00EA61DA" w:rsidRPr="00740B43">
        <w:rPr>
          <w:rFonts w:ascii="Palatino Linotype" w:hAnsi="Palatino Linotype" w:cs="Arial"/>
        </w:rPr>
        <w:t>------------------------------</w:t>
      </w:r>
    </w:p>
    <w:p w:rsidR="00F26DD2" w:rsidRPr="00740B43" w:rsidRDefault="00F26DD2" w:rsidP="00F26DD2">
      <w:pPr>
        <w:spacing w:line="360" w:lineRule="auto"/>
        <w:jc w:val="both"/>
        <w:rPr>
          <w:rFonts w:ascii="Palatino Linotype" w:hAnsi="Palatino Linotype" w:cs="Arial"/>
          <w:sz w:val="20"/>
        </w:rPr>
      </w:pPr>
      <w:r w:rsidRPr="00740B43">
        <w:rPr>
          <w:rFonts w:ascii="Palatino Linotype" w:hAnsi="Palatino Linotype" w:cs="Arial"/>
        </w:rPr>
        <w:t>------------------------------------------------------------------------------------------------------------------------------------------------------------------------------------------------------------------------------------------------------------------------------------------------------------------------------------------------------------------------------------------------------------------------------------------------------------------------------------------------------------------------------------------------------------------------------------------------------------------------------------------------------------------------------------------------------------------------------------------------------------------------------------------------------------------------------</w:t>
      </w:r>
    </w:p>
    <w:p w:rsidR="00F26DD2" w:rsidRPr="00F26DD2" w:rsidRDefault="00F26DD2" w:rsidP="00F26DD2">
      <w:pPr>
        <w:spacing w:line="360" w:lineRule="auto"/>
        <w:jc w:val="both"/>
        <w:rPr>
          <w:rFonts w:ascii="Palatino Linotype" w:hAnsi="Palatino Linotype" w:cs="Arial"/>
          <w:sz w:val="18"/>
        </w:rPr>
      </w:pPr>
      <w:r w:rsidRPr="00740B43">
        <w:rPr>
          <w:rFonts w:ascii="Palatino Linotype" w:hAnsi="Palatino Linotype" w:cs="Arial"/>
          <w:sz w:val="18"/>
        </w:rPr>
        <w:t>JMV/CCR/LMST</w:t>
      </w:r>
    </w:p>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F26DD2" w:rsidRDefault="00F26DD2" w:rsidP="00F26DD2"/>
    <w:p w:rsidR="001A3867" w:rsidRDefault="001A3867"/>
    <w:sectPr w:rsidR="001A3867" w:rsidSect="001A3867">
      <w:headerReference w:type="default" r:id="rId59"/>
      <w:footerReference w:type="default" r:id="rId60"/>
      <w:headerReference w:type="first" r:id="rId61"/>
      <w:footerReference w:type="first" r:id="rId6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F29" w:rsidRDefault="00531F29" w:rsidP="00F26DD2">
      <w:r>
        <w:separator/>
      </w:r>
    </w:p>
  </w:endnote>
  <w:endnote w:type="continuationSeparator" w:id="0">
    <w:p w:rsidR="00531F29" w:rsidRDefault="00531F29" w:rsidP="00F2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F29" w:rsidRPr="00A2780F" w:rsidRDefault="00531F29" w:rsidP="001A386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C671B">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C671B">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F29" w:rsidRPr="00070856" w:rsidRDefault="00531F29" w:rsidP="001A386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C671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C671B">
      <w:rPr>
        <w:rFonts w:ascii="Arial" w:hAnsi="Arial" w:cs="Arial"/>
        <w:b/>
        <w:bCs/>
        <w:noProof/>
        <w:sz w:val="20"/>
        <w:szCs w:val="20"/>
      </w:rPr>
      <w:t>49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F29" w:rsidRDefault="00531F29" w:rsidP="00F26DD2">
      <w:r>
        <w:separator/>
      </w:r>
    </w:p>
  </w:footnote>
  <w:footnote w:type="continuationSeparator" w:id="0">
    <w:p w:rsidR="00531F29" w:rsidRDefault="00531F29" w:rsidP="00F26DD2">
      <w:r>
        <w:continuationSeparator/>
      </w:r>
    </w:p>
  </w:footnote>
  <w:footnote w:id="1">
    <w:p w:rsidR="00531F29" w:rsidRPr="005552A8" w:rsidRDefault="00531F29" w:rsidP="00F26DD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31F29" w:rsidRPr="005552A8" w:rsidRDefault="00531F29" w:rsidP="00F26DD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31F29" w:rsidRPr="008F2CCC" w:rsidTr="001A3867">
      <w:tc>
        <w:tcPr>
          <w:tcW w:w="3620" w:type="dxa"/>
          <w:shd w:val="clear" w:color="auto" w:fill="auto"/>
        </w:tcPr>
        <w:p w:rsidR="00531F29" w:rsidRPr="007E5FC4" w:rsidRDefault="00531F29" w:rsidP="001A386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31F29" w:rsidRPr="00664658" w:rsidRDefault="00531F29" w:rsidP="00F26DD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02520/INFOEM/IP/RR/2023 y acumulados</w:t>
          </w:r>
        </w:p>
      </w:tc>
    </w:tr>
    <w:tr w:rsidR="00531F29" w:rsidRPr="008F2CCC" w:rsidTr="001A3867">
      <w:tc>
        <w:tcPr>
          <w:tcW w:w="3620" w:type="dxa"/>
          <w:shd w:val="clear" w:color="auto" w:fill="auto"/>
        </w:tcPr>
        <w:p w:rsidR="00531F29" w:rsidRPr="007E5FC4" w:rsidRDefault="00531F29" w:rsidP="001A386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31F29" w:rsidRPr="00664658" w:rsidRDefault="00531F29" w:rsidP="001A3867">
          <w:pPr>
            <w:spacing w:line="276" w:lineRule="auto"/>
            <w:jc w:val="right"/>
            <w:rPr>
              <w:rFonts w:ascii="Palatino Linotype" w:hAnsi="Palatino Linotype"/>
              <w:b/>
              <w:sz w:val="22"/>
              <w:szCs w:val="22"/>
              <w:lang w:val="es-ES_tradnl"/>
            </w:rPr>
          </w:pPr>
          <w:r w:rsidRPr="009D7064">
            <w:rPr>
              <w:rFonts w:ascii="Palatino Linotype" w:hAnsi="Palatino Linotype"/>
              <w:b/>
              <w:sz w:val="22"/>
              <w:szCs w:val="22"/>
            </w:rPr>
            <w:t>Ayuntamiento de Atizapán de Zaragoza</w:t>
          </w:r>
        </w:p>
      </w:tc>
    </w:tr>
    <w:tr w:rsidR="00531F29" w:rsidRPr="008F2CCC" w:rsidTr="001A3867">
      <w:trPr>
        <w:trHeight w:val="228"/>
      </w:trPr>
      <w:tc>
        <w:tcPr>
          <w:tcW w:w="3620" w:type="dxa"/>
          <w:shd w:val="clear" w:color="auto" w:fill="auto"/>
        </w:tcPr>
        <w:p w:rsidR="00531F29" w:rsidRPr="007E5FC4" w:rsidRDefault="00531F29" w:rsidP="001A386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31F29" w:rsidRPr="00664658" w:rsidRDefault="00531F29" w:rsidP="001A386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31F29" w:rsidRDefault="00531F29" w:rsidP="001A3867">
    <w:pPr>
      <w:pStyle w:val="Encabezado"/>
      <w:tabs>
        <w:tab w:val="clear" w:pos="4252"/>
        <w:tab w:val="clear" w:pos="8504"/>
        <w:tab w:val="left" w:pos="2326"/>
      </w:tabs>
      <w:rPr>
        <w:rFonts w:ascii="Palatino Linotype" w:hAnsi="Palatino Linotype"/>
        <w:sz w:val="20"/>
      </w:rPr>
    </w:pPr>
  </w:p>
  <w:p w:rsidR="00531F29" w:rsidRPr="001779E0" w:rsidRDefault="00531F29" w:rsidP="001A386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14DF40B" wp14:editId="46981B2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31F29" w:rsidRPr="008F2CCC" w:rsidTr="001A3867">
      <w:tc>
        <w:tcPr>
          <w:tcW w:w="2977" w:type="dxa"/>
          <w:shd w:val="clear" w:color="auto" w:fill="auto"/>
        </w:tcPr>
        <w:p w:rsidR="00531F29" w:rsidRPr="007E5FC4" w:rsidRDefault="00531F29" w:rsidP="001A38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31F29" w:rsidRPr="008F2CCC" w:rsidRDefault="00531F29" w:rsidP="00F26DD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02520/INFOEM/IP/RR/2023 y acumulados</w:t>
          </w:r>
        </w:p>
      </w:tc>
    </w:tr>
    <w:tr w:rsidR="00531F29" w:rsidRPr="008F2CCC" w:rsidTr="001A3867">
      <w:tc>
        <w:tcPr>
          <w:tcW w:w="2977" w:type="dxa"/>
          <w:shd w:val="clear" w:color="auto" w:fill="auto"/>
          <w:vAlign w:val="center"/>
        </w:tcPr>
        <w:p w:rsidR="00531F29" w:rsidRPr="007E5FC4" w:rsidRDefault="00531F29" w:rsidP="001A38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31F29" w:rsidRPr="008F2CCC" w:rsidRDefault="005C671B" w:rsidP="001A386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531F29" w:rsidRPr="008F2CCC" w:rsidTr="001A3867">
      <w:trPr>
        <w:trHeight w:val="228"/>
      </w:trPr>
      <w:tc>
        <w:tcPr>
          <w:tcW w:w="2977" w:type="dxa"/>
          <w:shd w:val="clear" w:color="auto" w:fill="auto"/>
        </w:tcPr>
        <w:p w:rsidR="00531F29" w:rsidRPr="007E5FC4" w:rsidRDefault="00531F29" w:rsidP="001A38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31F29" w:rsidRPr="00DC41C8" w:rsidRDefault="00531F29" w:rsidP="001A3867">
          <w:pPr>
            <w:spacing w:line="360" w:lineRule="auto"/>
            <w:jc w:val="right"/>
            <w:rPr>
              <w:rFonts w:ascii="Palatino Linotype" w:hAnsi="Palatino Linotype"/>
              <w:b/>
              <w:sz w:val="22"/>
              <w:szCs w:val="22"/>
            </w:rPr>
          </w:pPr>
          <w:r w:rsidRPr="009D7064">
            <w:rPr>
              <w:rFonts w:ascii="Palatino Linotype" w:hAnsi="Palatino Linotype"/>
              <w:b/>
              <w:sz w:val="22"/>
              <w:szCs w:val="22"/>
            </w:rPr>
            <w:t>Ayuntamiento de Atizapán de Zaragoza</w:t>
          </w:r>
        </w:p>
      </w:tc>
    </w:tr>
    <w:tr w:rsidR="00531F29" w:rsidRPr="008F2CCC" w:rsidTr="001A3867">
      <w:tc>
        <w:tcPr>
          <w:tcW w:w="2977" w:type="dxa"/>
          <w:shd w:val="clear" w:color="auto" w:fill="auto"/>
        </w:tcPr>
        <w:p w:rsidR="00531F29" w:rsidRPr="007E5FC4" w:rsidRDefault="00531F29" w:rsidP="001A386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31F29" w:rsidRPr="008F2CCC" w:rsidRDefault="00531F29" w:rsidP="001A386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31F29" w:rsidRPr="009F1AB6" w:rsidRDefault="00531F2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56296A" wp14:editId="087FB29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785"/>
    <w:multiLevelType w:val="hybridMultilevel"/>
    <w:tmpl w:val="28B8A26E"/>
    <w:lvl w:ilvl="0" w:tplc="169CCD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987A77"/>
    <w:multiLevelType w:val="hybridMultilevel"/>
    <w:tmpl w:val="CF266C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B5CF0"/>
    <w:multiLevelType w:val="hybridMultilevel"/>
    <w:tmpl w:val="AC92DB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2C0AFF"/>
    <w:multiLevelType w:val="hybridMultilevel"/>
    <w:tmpl w:val="7728DC0A"/>
    <w:lvl w:ilvl="0" w:tplc="054A37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46C6D"/>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25BB1D6C"/>
    <w:multiLevelType w:val="hybridMultilevel"/>
    <w:tmpl w:val="F6581F06"/>
    <w:lvl w:ilvl="0" w:tplc="9E2A23B0">
      <w:start w:val="1"/>
      <w:numFmt w:val="decimal"/>
      <w:lvlText w:val="%1."/>
      <w:lvlJc w:val="left"/>
      <w:pPr>
        <w:ind w:left="720" w:hanging="360"/>
      </w:pPr>
      <w:rPr>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F15CC0"/>
    <w:multiLevelType w:val="hybridMultilevel"/>
    <w:tmpl w:val="C316DED6"/>
    <w:lvl w:ilvl="0" w:tplc="5AE0A7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760C5A"/>
    <w:multiLevelType w:val="hybridMultilevel"/>
    <w:tmpl w:val="D8CEE390"/>
    <w:lvl w:ilvl="0" w:tplc="3EE8B1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2D3CDA"/>
    <w:multiLevelType w:val="hybridMultilevel"/>
    <w:tmpl w:val="52282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6D5011"/>
    <w:multiLevelType w:val="hybridMultilevel"/>
    <w:tmpl w:val="3120E1E8"/>
    <w:lvl w:ilvl="0" w:tplc="27462D56">
      <w:start w:val="1"/>
      <w:numFmt w:val="decimal"/>
      <w:lvlText w:val="%1."/>
      <w:lvlJc w:val="left"/>
      <w:pPr>
        <w:ind w:left="1571" w:hanging="360"/>
      </w:pPr>
      <w:rPr>
        <w:rFonts w:ascii="Palatino Linotype" w:eastAsiaTheme="minorHAnsi" w:hAnsi="Palatino Linotype" w:cs="Arial"/>
        <w:i w:val="0"/>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DE3476"/>
    <w:multiLevelType w:val="hybridMultilevel"/>
    <w:tmpl w:val="BCF6B4BC"/>
    <w:lvl w:ilvl="0" w:tplc="A8D4826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37F6751"/>
    <w:multiLevelType w:val="hybridMultilevel"/>
    <w:tmpl w:val="B5B469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9346654"/>
    <w:multiLevelType w:val="hybridMultilevel"/>
    <w:tmpl w:val="94BC7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21655F"/>
    <w:multiLevelType w:val="hybridMultilevel"/>
    <w:tmpl w:val="5FB40A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F106F7"/>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0" w15:restartNumberingAfterBreak="0">
    <w:nsid w:val="5D2066CD"/>
    <w:multiLevelType w:val="hybridMultilevel"/>
    <w:tmpl w:val="5FB40A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9582B"/>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15:restartNumberingAfterBreak="0">
    <w:nsid w:val="650A7B79"/>
    <w:multiLevelType w:val="hybridMultilevel"/>
    <w:tmpl w:val="6AEC62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6B555D6F"/>
    <w:multiLevelType w:val="hybridMultilevel"/>
    <w:tmpl w:val="40986598"/>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B5A316F"/>
    <w:multiLevelType w:val="hybridMultilevel"/>
    <w:tmpl w:val="DD48D830"/>
    <w:lvl w:ilvl="0" w:tplc="032AC8CC">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822E05"/>
    <w:multiLevelType w:val="hybridMultilevel"/>
    <w:tmpl w:val="E152B5BC"/>
    <w:lvl w:ilvl="0" w:tplc="07FA85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D702C3D"/>
    <w:multiLevelType w:val="hybridMultilevel"/>
    <w:tmpl w:val="DA604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7A73D3"/>
    <w:multiLevelType w:val="hybridMultilevel"/>
    <w:tmpl w:val="DEFAB380"/>
    <w:lvl w:ilvl="0" w:tplc="B4DA989A">
      <w:start w:val="1"/>
      <w:numFmt w:val="decimal"/>
      <w:lvlText w:val="%1."/>
      <w:lvlJc w:val="left"/>
      <w:pPr>
        <w:ind w:left="720" w:hanging="360"/>
      </w:pPr>
      <w:rPr>
        <w:rFonts w:eastAsiaTheme="minorHAnsi"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9A4F21"/>
    <w:multiLevelType w:val="hybridMultilevel"/>
    <w:tmpl w:val="CE8C6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0" w15:restartNumberingAfterBreak="0">
    <w:nsid w:val="7E206BAC"/>
    <w:multiLevelType w:val="hybridMultilevel"/>
    <w:tmpl w:val="B928C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9"/>
  </w:num>
  <w:num w:numId="3">
    <w:abstractNumId w:val="14"/>
  </w:num>
  <w:num w:numId="4">
    <w:abstractNumId w:val="12"/>
  </w:num>
  <w:num w:numId="5">
    <w:abstractNumId w:val="25"/>
  </w:num>
  <w:num w:numId="6">
    <w:abstractNumId w:val="15"/>
  </w:num>
  <w:num w:numId="7">
    <w:abstractNumId w:val="23"/>
  </w:num>
  <w:num w:numId="8">
    <w:abstractNumId w:val="4"/>
  </w:num>
  <w:num w:numId="9">
    <w:abstractNumId w:val="13"/>
  </w:num>
  <w:num w:numId="10">
    <w:abstractNumId w:val="16"/>
  </w:num>
  <w:num w:numId="11">
    <w:abstractNumId w:val="22"/>
  </w:num>
  <w:num w:numId="12">
    <w:abstractNumId w:val="7"/>
  </w:num>
  <w:num w:numId="13">
    <w:abstractNumId w:val="19"/>
  </w:num>
  <w:num w:numId="14">
    <w:abstractNumId w:val="21"/>
  </w:num>
  <w:num w:numId="15">
    <w:abstractNumId w:val="30"/>
  </w:num>
  <w:num w:numId="16">
    <w:abstractNumId w:val="18"/>
  </w:num>
  <w:num w:numId="17">
    <w:abstractNumId w:val="20"/>
  </w:num>
  <w:num w:numId="18">
    <w:abstractNumId w:val="8"/>
  </w:num>
  <w:num w:numId="19">
    <w:abstractNumId w:val="26"/>
  </w:num>
  <w:num w:numId="20">
    <w:abstractNumId w:val="10"/>
  </w:num>
  <w:num w:numId="21">
    <w:abstractNumId w:val="5"/>
  </w:num>
  <w:num w:numId="22">
    <w:abstractNumId w:val="0"/>
  </w:num>
  <w:num w:numId="23">
    <w:abstractNumId w:val="28"/>
  </w:num>
  <w:num w:numId="24">
    <w:abstractNumId w:val="11"/>
  </w:num>
  <w:num w:numId="25">
    <w:abstractNumId w:val="3"/>
  </w:num>
  <w:num w:numId="26">
    <w:abstractNumId w:val="17"/>
  </w:num>
  <w:num w:numId="27">
    <w:abstractNumId w:val="6"/>
  </w:num>
  <w:num w:numId="28">
    <w:abstractNumId w:val="27"/>
  </w:num>
  <w:num w:numId="29">
    <w:abstractNumId w:val="24"/>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D2"/>
    <w:rsid w:val="000042C4"/>
    <w:rsid w:val="00034195"/>
    <w:rsid w:val="000A7E29"/>
    <w:rsid w:val="000C0951"/>
    <w:rsid w:val="00122397"/>
    <w:rsid w:val="00154620"/>
    <w:rsid w:val="00166940"/>
    <w:rsid w:val="001A3867"/>
    <w:rsid w:val="001A5FF7"/>
    <w:rsid w:val="001B704F"/>
    <w:rsid w:val="001C18F7"/>
    <w:rsid w:val="00207916"/>
    <w:rsid w:val="002257E0"/>
    <w:rsid w:val="002259C4"/>
    <w:rsid w:val="0023236B"/>
    <w:rsid w:val="00232B4C"/>
    <w:rsid w:val="00290C82"/>
    <w:rsid w:val="002A2D7C"/>
    <w:rsid w:val="002F7260"/>
    <w:rsid w:val="00322B0B"/>
    <w:rsid w:val="0034019A"/>
    <w:rsid w:val="00346DD2"/>
    <w:rsid w:val="00364890"/>
    <w:rsid w:val="0038155C"/>
    <w:rsid w:val="00384DF1"/>
    <w:rsid w:val="003A558D"/>
    <w:rsid w:val="003E0F3D"/>
    <w:rsid w:val="00401808"/>
    <w:rsid w:val="00413934"/>
    <w:rsid w:val="0042073D"/>
    <w:rsid w:val="004314F1"/>
    <w:rsid w:val="0045020F"/>
    <w:rsid w:val="00452237"/>
    <w:rsid w:val="0046309E"/>
    <w:rsid w:val="00481CE7"/>
    <w:rsid w:val="004C48D0"/>
    <w:rsid w:val="004D72CA"/>
    <w:rsid w:val="00531F29"/>
    <w:rsid w:val="005A3856"/>
    <w:rsid w:val="005C671B"/>
    <w:rsid w:val="005F4D95"/>
    <w:rsid w:val="006076CB"/>
    <w:rsid w:val="00607F97"/>
    <w:rsid w:val="00614924"/>
    <w:rsid w:val="00625645"/>
    <w:rsid w:val="00740B43"/>
    <w:rsid w:val="00752B42"/>
    <w:rsid w:val="0079188D"/>
    <w:rsid w:val="007A0255"/>
    <w:rsid w:val="007A0EDA"/>
    <w:rsid w:val="007C22FE"/>
    <w:rsid w:val="007C4C4A"/>
    <w:rsid w:val="007C5097"/>
    <w:rsid w:val="007D7488"/>
    <w:rsid w:val="007F3C4E"/>
    <w:rsid w:val="00830FD8"/>
    <w:rsid w:val="00880BEF"/>
    <w:rsid w:val="00895165"/>
    <w:rsid w:val="008E53AB"/>
    <w:rsid w:val="0091417C"/>
    <w:rsid w:val="009C10A2"/>
    <w:rsid w:val="00A40D81"/>
    <w:rsid w:val="00A42818"/>
    <w:rsid w:val="00A74D50"/>
    <w:rsid w:val="00A753B7"/>
    <w:rsid w:val="00AC3593"/>
    <w:rsid w:val="00AF2381"/>
    <w:rsid w:val="00B67031"/>
    <w:rsid w:val="00BB72F9"/>
    <w:rsid w:val="00BD7587"/>
    <w:rsid w:val="00BE1BB4"/>
    <w:rsid w:val="00BE3BA7"/>
    <w:rsid w:val="00C179E7"/>
    <w:rsid w:val="00C253CE"/>
    <w:rsid w:val="00C4050A"/>
    <w:rsid w:val="00C8686C"/>
    <w:rsid w:val="00D11E2B"/>
    <w:rsid w:val="00D77701"/>
    <w:rsid w:val="00D84B6C"/>
    <w:rsid w:val="00D84F1A"/>
    <w:rsid w:val="00DB520B"/>
    <w:rsid w:val="00DC59A2"/>
    <w:rsid w:val="00DF4EBE"/>
    <w:rsid w:val="00E07BD1"/>
    <w:rsid w:val="00E17E1A"/>
    <w:rsid w:val="00EA61DA"/>
    <w:rsid w:val="00F26DD2"/>
    <w:rsid w:val="00F36EFE"/>
    <w:rsid w:val="00F46715"/>
    <w:rsid w:val="00F61695"/>
    <w:rsid w:val="00F70AE8"/>
    <w:rsid w:val="00FB115F"/>
    <w:rsid w:val="00FB218F"/>
    <w:rsid w:val="00FE5ABD"/>
    <w:rsid w:val="00FF35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0903D-9596-42C8-942F-4E1DAA28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D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DD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26DD2"/>
    <w:rPr>
      <w:rFonts w:eastAsiaTheme="minorEastAsia"/>
      <w:sz w:val="24"/>
      <w:szCs w:val="24"/>
      <w:lang w:val="es-ES_tradnl" w:eastAsia="es-ES"/>
    </w:rPr>
  </w:style>
  <w:style w:type="paragraph" w:styleId="Piedepgina">
    <w:name w:val="footer"/>
    <w:basedOn w:val="Normal"/>
    <w:link w:val="PiedepginaCar"/>
    <w:uiPriority w:val="99"/>
    <w:unhideWhenUsed/>
    <w:rsid w:val="00F26DD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26DD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26DD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26DD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26DD2"/>
    <w:pPr>
      <w:spacing w:after="0" w:line="240" w:lineRule="auto"/>
    </w:pPr>
  </w:style>
  <w:style w:type="character" w:customStyle="1" w:styleId="SinespaciadoCar">
    <w:name w:val="Sin espaciado Car"/>
    <w:aliases w:val="Francesa Car,INAI Car"/>
    <w:link w:val="Sinespaciado"/>
    <w:uiPriority w:val="1"/>
    <w:locked/>
    <w:rsid w:val="00F26DD2"/>
  </w:style>
  <w:style w:type="character" w:styleId="Hipervnculo">
    <w:name w:val="Hyperlink"/>
    <w:aliases w:val="Hipervínculo1,Hipervínculo11,Hipervínculo12,Hipervínculo13,Hipervínculo14,Hipervínculo15"/>
    <w:basedOn w:val="Fuentedeprrafopredeter"/>
    <w:uiPriority w:val="99"/>
    <w:unhideWhenUsed/>
    <w:rsid w:val="00F26DD2"/>
    <w:rPr>
      <w:color w:val="0563C1" w:themeColor="hyperlink"/>
      <w:u w:val="single"/>
    </w:rPr>
  </w:style>
  <w:style w:type="paragraph" w:customStyle="1" w:styleId="INFOEM">
    <w:name w:val="INFOEM"/>
    <w:basedOn w:val="Normal"/>
    <w:qFormat/>
    <w:rsid w:val="00F26DD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26DD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26DD2"/>
    <w:rPr>
      <w:vertAlign w:val="superscript"/>
    </w:rPr>
  </w:style>
  <w:style w:type="paragraph" w:customStyle="1" w:styleId="Citas">
    <w:name w:val="Citas"/>
    <w:basedOn w:val="Normal"/>
    <w:qFormat/>
    <w:rsid w:val="00F26DD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link w:val="INFOEMCITASCar"/>
    <w:qFormat/>
    <w:rsid w:val="00F26DD2"/>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
    <w:rsid w:val="00F26DD2"/>
    <w:rPr>
      <w:rFonts w:ascii="Palatino Linotype" w:eastAsia="Calibri" w:hAnsi="Palatino Linotype" w:cs="Arial"/>
      <w:i/>
      <w:sz w:val="24"/>
      <w:lang w:val="es-ES" w:eastAsia="es-MX"/>
    </w:rPr>
  </w:style>
  <w:style w:type="table" w:styleId="Tablaconcuadrcula">
    <w:name w:val="Table Grid"/>
    <w:basedOn w:val="Tablanormal"/>
    <w:uiPriority w:val="39"/>
    <w:rsid w:val="00F2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BD7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as.ifai.org.mx/descargar.php?r=./pdf/resoluciones/2017/&amp;a=RRA%2022.pdf" TargetMode="External"/><Relationship Id="rId18" Type="http://schemas.openxmlformats.org/officeDocument/2006/relationships/image" Target="media/image8.tmp"/><Relationship Id="rId26" Type="http://schemas.openxmlformats.org/officeDocument/2006/relationships/image" Target="media/image16.tmp"/><Relationship Id="rId39" Type="http://schemas.openxmlformats.org/officeDocument/2006/relationships/image" Target="media/image29.tmp"/><Relationship Id="rId21" Type="http://schemas.openxmlformats.org/officeDocument/2006/relationships/image" Target="media/image11.tmp"/><Relationship Id="rId34" Type="http://schemas.openxmlformats.org/officeDocument/2006/relationships/image" Target="media/image24.tmp"/><Relationship Id="rId42" Type="http://schemas.openxmlformats.org/officeDocument/2006/relationships/image" Target="media/image32.tmp"/><Relationship Id="rId47" Type="http://schemas.openxmlformats.org/officeDocument/2006/relationships/image" Target="media/image37.tmp"/><Relationship Id="rId50" Type="http://schemas.openxmlformats.org/officeDocument/2006/relationships/image" Target="media/image40.tmp"/><Relationship Id="rId55" Type="http://schemas.openxmlformats.org/officeDocument/2006/relationships/image" Target="media/image45.tmp"/><Relationship Id="rId63" Type="http://schemas.openxmlformats.org/officeDocument/2006/relationships/fontTable" Target="fontTable.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tmp"/><Relationship Id="rId11" Type="http://schemas.openxmlformats.org/officeDocument/2006/relationships/image" Target="media/image5.tmp"/><Relationship Id="rId24" Type="http://schemas.openxmlformats.org/officeDocument/2006/relationships/image" Target="media/image14.tmp"/><Relationship Id="rId32" Type="http://schemas.openxmlformats.org/officeDocument/2006/relationships/image" Target="media/image22.tmp"/><Relationship Id="rId37" Type="http://schemas.openxmlformats.org/officeDocument/2006/relationships/image" Target="media/image27.tmp"/><Relationship Id="rId40" Type="http://schemas.openxmlformats.org/officeDocument/2006/relationships/image" Target="media/image30.tmp"/><Relationship Id="rId45" Type="http://schemas.openxmlformats.org/officeDocument/2006/relationships/image" Target="media/image35.tmp"/><Relationship Id="rId53" Type="http://schemas.openxmlformats.org/officeDocument/2006/relationships/image" Target="media/image43.tmp"/><Relationship Id="rId58" Type="http://schemas.openxmlformats.org/officeDocument/2006/relationships/image" Target="media/image48.tmp"/><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image" Target="media/image9.tmp"/><Relationship Id="rId14" Type="http://schemas.openxmlformats.org/officeDocument/2006/relationships/hyperlink" Target="http://consultas.ifai.org.mx/descargar.php?r=./pdf/resoluciones/2017/&amp;a=RRA%202536.pdf" TargetMode="External"/><Relationship Id="rId22" Type="http://schemas.openxmlformats.org/officeDocument/2006/relationships/image" Target="media/image12.tmp"/><Relationship Id="rId27" Type="http://schemas.openxmlformats.org/officeDocument/2006/relationships/image" Target="media/image17.tmp"/><Relationship Id="rId30" Type="http://schemas.openxmlformats.org/officeDocument/2006/relationships/image" Target="media/image20.tmp"/><Relationship Id="rId35" Type="http://schemas.openxmlformats.org/officeDocument/2006/relationships/image" Target="media/image25.tmp"/><Relationship Id="rId43" Type="http://schemas.openxmlformats.org/officeDocument/2006/relationships/image" Target="media/image33.tmp"/><Relationship Id="rId48" Type="http://schemas.openxmlformats.org/officeDocument/2006/relationships/image" Target="media/image38.tmp"/><Relationship Id="rId56" Type="http://schemas.openxmlformats.org/officeDocument/2006/relationships/image" Target="media/image46.tmp"/><Relationship Id="rId64" Type="http://schemas.openxmlformats.org/officeDocument/2006/relationships/theme" Target="theme/theme1.xml"/><Relationship Id="rId8" Type="http://schemas.openxmlformats.org/officeDocument/2006/relationships/image" Target="media/image2.tmp"/><Relationship Id="rId51" Type="http://schemas.openxmlformats.org/officeDocument/2006/relationships/image" Target="media/image41.tmp"/><Relationship Id="rId3" Type="http://schemas.openxmlformats.org/officeDocument/2006/relationships/settings" Target="settings.xml"/><Relationship Id="rId12" Type="http://schemas.openxmlformats.org/officeDocument/2006/relationships/hyperlink" Target="https://legislacion.edomex.gob.mx/sites/legislacion.edomex.gob.mx/files/files/pdf/gct/2022/octubre/oct101/oct101b.pdf" TargetMode="External"/><Relationship Id="rId17" Type="http://schemas.openxmlformats.org/officeDocument/2006/relationships/image" Target="media/image7.tmp"/><Relationship Id="rId25" Type="http://schemas.openxmlformats.org/officeDocument/2006/relationships/image" Target="media/image15.tmp"/><Relationship Id="rId33" Type="http://schemas.openxmlformats.org/officeDocument/2006/relationships/image" Target="media/image23.tmp"/><Relationship Id="rId38" Type="http://schemas.openxmlformats.org/officeDocument/2006/relationships/image" Target="media/image28.tmp"/><Relationship Id="rId46" Type="http://schemas.openxmlformats.org/officeDocument/2006/relationships/image" Target="media/image36.tmp"/><Relationship Id="rId59" Type="http://schemas.openxmlformats.org/officeDocument/2006/relationships/header" Target="header1.xml"/><Relationship Id="rId20" Type="http://schemas.openxmlformats.org/officeDocument/2006/relationships/image" Target="media/image10.tmp"/><Relationship Id="rId41" Type="http://schemas.openxmlformats.org/officeDocument/2006/relationships/image" Target="media/image31.tmp"/><Relationship Id="rId54" Type="http://schemas.openxmlformats.org/officeDocument/2006/relationships/image" Target="media/image44.tmp"/><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nsultas.ifai.org.mx/descargar.php?r=./pdf/resoluciones/2017/&amp;a=RRA%203482.pdf" TargetMode="External"/><Relationship Id="rId23" Type="http://schemas.openxmlformats.org/officeDocument/2006/relationships/image" Target="media/image13.tmp"/><Relationship Id="rId28" Type="http://schemas.openxmlformats.org/officeDocument/2006/relationships/image" Target="media/image18.tmp"/><Relationship Id="rId36" Type="http://schemas.openxmlformats.org/officeDocument/2006/relationships/image" Target="media/image26.tmp"/><Relationship Id="rId49" Type="http://schemas.openxmlformats.org/officeDocument/2006/relationships/image" Target="media/image39.tmp"/><Relationship Id="rId57" Type="http://schemas.openxmlformats.org/officeDocument/2006/relationships/image" Target="media/image47.tmp"/><Relationship Id="rId10" Type="http://schemas.openxmlformats.org/officeDocument/2006/relationships/image" Target="media/image4.tmp"/><Relationship Id="rId31" Type="http://schemas.openxmlformats.org/officeDocument/2006/relationships/image" Target="media/image21.tmp"/><Relationship Id="rId44" Type="http://schemas.openxmlformats.org/officeDocument/2006/relationships/image" Target="media/image34.tmp"/><Relationship Id="rId52" Type="http://schemas.openxmlformats.org/officeDocument/2006/relationships/image" Target="media/image42.tmp"/><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9.jpeg"/></Relationships>
</file>

<file path=word/_rels/header2.xml.rels><?xml version="1.0" encoding="UTF-8" standalone="yes"?>
<Relationships xmlns="http://schemas.openxmlformats.org/package/2006/relationships"><Relationship Id="rId1" Type="http://schemas.openxmlformats.org/officeDocument/2006/relationships/image" Target="media/image4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49</Pages>
  <Words>8772</Words>
  <Characters>48248</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33</cp:revision>
  <dcterms:created xsi:type="dcterms:W3CDTF">2023-09-04T21:20:00Z</dcterms:created>
  <dcterms:modified xsi:type="dcterms:W3CDTF">2023-11-21T16:18:00Z</dcterms:modified>
</cp:coreProperties>
</file>