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750766874"/>
    <w:bookmarkEnd w:id="0"/>
    <w:p w14:paraId="07330785" w14:textId="69633FB9" w:rsidR="00536C04" w:rsidRPr="007E2936" w:rsidRDefault="00337205" w:rsidP="007E2936">
      <w:pPr>
        <w:spacing w:line="360" w:lineRule="auto"/>
        <w:jc w:val="both"/>
        <w:rPr>
          <w:rFonts w:ascii="Palatino Linotype" w:hAnsi="Palatino Linotype"/>
        </w:rPr>
      </w:pPr>
      <w:r>
        <w:rPr>
          <w:rFonts w:ascii="Palatino Linotype" w:hAnsi="Palatino Linotype"/>
        </w:rPr>
        <w:object w:dxaOrig="1540" w:dyaOrig="996" w14:anchorId="6FBD6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pt" o:ole="">
            <v:imagedata r:id="rId8" o:title=""/>
          </v:shape>
          <o:OLEObject Type="Embed" ProgID="Word.Document.12" ShapeID="_x0000_i1025" DrawAspect="Icon" ObjectID="_1750766887" r:id="rId9">
            <o:FieldCodes>\s</o:FieldCodes>
          </o:OLEObject>
        </w:object>
      </w:r>
      <w:r w:rsidR="00536C04" w:rsidRPr="007E2936">
        <w:rPr>
          <w:rFonts w:ascii="Palatino Linotype" w:hAnsi="Palatino Linotype"/>
        </w:rPr>
        <w:t>Resolución del Pleno del Instituto de Transparencia, Acceso a la Información Pública y Protección de Datos Personales del Estado de México y Municipios, con domicilio e</w:t>
      </w:r>
      <w:r w:rsidR="00334EF0" w:rsidRPr="007E2936">
        <w:rPr>
          <w:rFonts w:ascii="Palatino Linotype" w:hAnsi="Palatino Linotype"/>
        </w:rPr>
        <w:t xml:space="preserve">n Metepec, Estado de México, del </w:t>
      </w:r>
      <w:r w:rsidR="00334EF0" w:rsidRPr="007E2936">
        <w:rPr>
          <w:rFonts w:ascii="Palatino Linotype" w:hAnsi="Palatino Linotype"/>
          <w:b/>
        </w:rPr>
        <w:t xml:space="preserve">cinco </w:t>
      </w:r>
      <w:r w:rsidR="00CD327C" w:rsidRPr="007E2936">
        <w:rPr>
          <w:rFonts w:ascii="Palatino Linotype" w:hAnsi="Palatino Linotype"/>
          <w:b/>
        </w:rPr>
        <w:t xml:space="preserve">de </w:t>
      </w:r>
      <w:r w:rsidR="000F02F4" w:rsidRPr="007E2936">
        <w:rPr>
          <w:rFonts w:ascii="Palatino Linotype" w:hAnsi="Palatino Linotype"/>
          <w:b/>
        </w:rPr>
        <w:t>ju</w:t>
      </w:r>
      <w:r w:rsidR="00334EF0" w:rsidRPr="007E2936">
        <w:rPr>
          <w:rFonts w:ascii="Palatino Linotype" w:hAnsi="Palatino Linotype"/>
          <w:b/>
        </w:rPr>
        <w:t>l</w:t>
      </w:r>
      <w:r w:rsidR="000F02F4" w:rsidRPr="007E2936">
        <w:rPr>
          <w:rFonts w:ascii="Palatino Linotype" w:hAnsi="Palatino Linotype"/>
          <w:b/>
        </w:rPr>
        <w:t>io</w:t>
      </w:r>
      <w:r w:rsidR="00BA046B" w:rsidRPr="007E2936">
        <w:rPr>
          <w:rFonts w:ascii="Palatino Linotype" w:hAnsi="Palatino Linotype"/>
          <w:b/>
        </w:rPr>
        <w:t xml:space="preserve"> </w:t>
      </w:r>
      <w:r w:rsidR="00536C04" w:rsidRPr="007E2936">
        <w:rPr>
          <w:rFonts w:ascii="Palatino Linotype" w:hAnsi="Palatino Linotype"/>
          <w:b/>
        </w:rPr>
        <w:t xml:space="preserve">de dos mil </w:t>
      </w:r>
      <w:r w:rsidR="006B5F9A" w:rsidRPr="007E2936">
        <w:rPr>
          <w:rFonts w:ascii="Palatino Linotype" w:hAnsi="Palatino Linotype"/>
          <w:b/>
        </w:rPr>
        <w:t>veintitrés</w:t>
      </w:r>
      <w:r w:rsidR="00536C04" w:rsidRPr="007E2936">
        <w:rPr>
          <w:rFonts w:ascii="Palatino Linotype" w:hAnsi="Palatino Linotype"/>
        </w:rPr>
        <w:t>.</w:t>
      </w:r>
    </w:p>
    <w:p w14:paraId="4BB42F7D" w14:textId="77777777" w:rsidR="00536C04" w:rsidRPr="007E2936" w:rsidRDefault="00536C04" w:rsidP="007E2936">
      <w:pPr>
        <w:spacing w:line="360" w:lineRule="auto"/>
        <w:jc w:val="both"/>
        <w:rPr>
          <w:rFonts w:ascii="Palatino Linotype" w:hAnsi="Palatino Linotype"/>
        </w:rPr>
      </w:pPr>
    </w:p>
    <w:p w14:paraId="5A8EB4C3" w14:textId="4F296B86" w:rsidR="00536C04" w:rsidRPr="007E2936" w:rsidRDefault="00536C04" w:rsidP="007E2936">
      <w:pPr>
        <w:spacing w:line="360" w:lineRule="auto"/>
        <w:jc w:val="both"/>
        <w:rPr>
          <w:rFonts w:ascii="Palatino Linotype" w:hAnsi="Palatino Linotype"/>
        </w:rPr>
      </w:pPr>
      <w:r w:rsidRPr="007E2936">
        <w:rPr>
          <w:rFonts w:ascii="Palatino Linotype" w:hAnsi="Palatino Linotype"/>
          <w:b/>
        </w:rPr>
        <w:t>VISTOS</w:t>
      </w:r>
      <w:r w:rsidRPr="007E2936">
        <w:rPr>
          <w:rFonts w:ascii="Palatino Linotype" w:hAnsi="Palatino Linotype"/>
        </w:rPr>
        <w:t xml:space="preserve"> los expedientes formados con motivo de los </w:t>
      </w:r>
      <w:r w:rsidR="00025060" w:rsidRPr="007E2936">
        <w:rPr>
          <w:rFonts w:ascii="Palatino Linotype" w:hAnsi="Palatino Linotype"/>
        </w:rPr>
        <w:t>R</w:t>
      </w:r>
      <w:r w:rsidRPr="007E2936">
        <w:rPr>
          <w:rFonts w:ascii="Palatino Linotype" w:hAnsi="Palatino Linotype"/>
        </w:rPr>
        <w:t xml:space="preserve">ecursos de </w:t>
      </w:r>
      <w:r w:rsidR="00025060" w:rsidRPr="007E2936">
        <w:rPr>
          <w:rFonts w:ascii="Palatino Linotype" w:hAnsi="Palatino Linotype"/>
        </w:rPr>
        <w:t>R</w:t>
      </w:r>
      <w:r w:rsidRPr="007E2936">
        <w:rPr>
          <w:rFonts w:ascii="Palatino Linotype" w:hAnsi="Palatino Linotype"/>
        </w:rPr>
        <w:t xml:space="preserve">evisión </w:t>
      </w:r>
      <w:r w:rsidR="00BA046B" w:rsidRPr="007E2936">
        <w:rPr>
          <w:rFonts w:ascii="Palatino Linotype" w:hAnsi="Palatino Linotype"/>
          <w:b/>
        </w:rPr>
        <w:t>17517</w:t>
      </w:r>
      <w:r w:rsidR="00CD327C" w:rsidRPr="007E2936">
        <w:rPr>
          <w:rFonts w:ascii="Palatino Linotype" w:hAnsi="Palatino Linotype"/>
          <w:b/>
        </w:rPr>
        <w:t>/INFOEM/IP/RR/2022</w:t>
      </w:r>
      <w:r w:rsidR="00BA046B" w:rsidRPr="007E2936">
        <w:rPr>
          <w:rFonts w:ascii="Palatino Linotype" w:hAnsi="Palatino Linotype"/>
          <w:b/>
        </w:rPr>
        <w:t xml:space="preserve">, 17518/INFOEM/IP/RR/2022 </w:t>
      </w:r>
      <w:r w:rsidR="00CD327C" w:rsidRPr="007E2936">
        <w:rPr>
          <w:rFonts w:ascii="Palatino Linotype" w:hAnsi="Palatino Linotype"/>
          <w:b/>
        </w:rPr>
        <w:t xml:space="preserve"> y </w:t>
      </w:r>
      <w:r w:rsidR="00BA046B" w:rsidRPr="007E2936">
        <w:rPr>
          <w:rFonts w:ascii="Palatino Linotype" w:hAnsi="Palatino Linotype"/>
          <w:b/>
        </w:rPr>
        <w:t>17519</w:t>
      </w:r>
      <w:r w:rsidR="00CD327C" w:rsidRPr="007E2936">
        <w:rPr>
          <w:rFonts w:ascii="Palatino Linotype" w:hAnsi="Palatino Linotype"/>
          <w:b/>
        </w:rPr>
        <w:t>/INFOEM/IP/RR/2022</w:t>
      </w:r>
      <w:r w:rsidR="00570CA5" w:rsidRPr="007E2936">
        <w:rPr>
          <w:rFonts w:ascii="Palatino Linotype" w:hAnsi="Palatino Linotype"/>
          <w:b/>
        </w:rPr>
        <w:t xml:space="preserve">, </w:t>
      </w:r>
      <w:r w:rsidRPr="007E2936">
        <w:rPr>
          <w:rFonts w:ascii="Palatino Linotype" w:hAnsi="Palatino Linotype"/>
        </w:rPr>
        <w:t>promovido</w:t>
      </w:r>
      <w:r w:rsidR="00234374" w:rsidRPr="007E2936">
        <w:rPr>
          <w:rFonts w:ascii="Palatino Linotype" w:hAnsi="Palatino Linotype"/>
        </w:rPr>
        <w:t>s por</w:t>
      </w:r>
      <w:r w:rsidR="00A90D4F" w:rsidRPr="007E2936">
        <w:rPr>
          <w:rFonts w:ascii="Palatino Linotype" w:hAnsi="Palatino Linotype"/>
        </w:rPr>
        <w:t xml:space="preserve"> </w:t>
      </w:r>
      <w:r w:rsidR="00E95087" w:rsidRPr="007E2936">
        <w:rPr>
          <w:rFonts w:ascii="Palatino Linotype" w:hAnsi="Palatino Linotype"/>
        </w:rPr>
        <w:t>el</w:t>
      </w:r>
      <w:r w:rsidR="00A90D4F" w:rsidRPr="007E2936">
        <w:rPr>
          <w:rFonts w:ascii="Palatino Linotype" w:hAnsi="Palatino Linotype"/>
        </w:rPr>
        <w:t xml:space="preserve"> </w:t>
      </w:r>
      <w:r w:rsidR="00A90D4F" w:rsidRPr="007E2936">
        <w:rPr>
          <w:rFonts w:ascii="Palatino Linotype" w:hAnsi="Palatino Linotype"/>
          <w:b/>
        </w:rPr>
        <w:t xml:space="preserve">C. </w:t>
      </w:r>
      <w:r w:rsidR="009B66AA">
        <w:rPr>
          <w:rFonts w:ascii="Palatino Linotype" w:hAnsi="Palatino Linotype"/>
          <w:b/>
        </w:rPr>
        <w:t>XXXXX XXXXXXX XXXXXX</w:t>
      </w:r>
      <w:r w:rsidR="00A90D4F" w:rsidRPr="007E2936">
        <w:rPr>
          <w:rFonts w:ascii="Palatino Linotype" w:hAnsi="Palatino Linotype"/>
          <w:b/>
        </w:rPr>
        <w:t>,</w:t>
      </w:r>
      <w:r w:rsidR="00E44BB1" w:rsidRPr="007E2936">
        <w:rPr>
          <w:rFonts w:ascii="Palatino Linotype" w:hAnsi="Palatino Linotype"/>
          <w:lang w:val="es-ES"/>
        </w:rPr>
        <w:t xml:space="preserve"> </w:t>
      </w:r>
      <w:r w:rsidR="00675D67" w:rsidRPr="007E2936">
        <w:rPr>
          <w:rFonts w:ascii="Palatino Linotype" w:hAnsi="Palatino Linotype"/>
          <w:lang w:val="es-ES"/>
        </w:rPr>
        <w:t xml:space="preserve">a quien </w:t>
      </w:r>
      <w:r w:rsidRPr="007E2936">
        <w:rPr>
          <w:rFonts w:ascii="Palatino Linotype" w:hAnsi="Palatino Linotype" w:cs="Arial"/>
        </w:rPr>
        <w:t xml:space="preserve">en lo sucesivo se denominará </w:t>
      </w:r>
      <w:r w:rsidR="00E95087" w:rsidRPr="007E2936">
        <w:rPr>
          <w:rFonts w:ascii="Palatino Linotype" w:hAnsi="Palatino Linotype" w:cs="Arial"/>
          <w:b/>
        </w:rPr>
        <w:t>EL</w:t>
      </w:r>
      <w:r w:rsidRPr="007E2936">
        <w:rPr>
          <w:rFonts w:ascii="Palatino Linotype" w:hAnsi="Palatino Linotype" w:cs="Arial"/>
          <w:b/>
        </w:rPr>
        <w:t xml:space="preserve"> RECURRENTE,</w:t>
      </w:r>
      <w:r w:rsidRPr="007E2936">
        <w:rPr>
          <w:rFonts w:ascii="Palatino Linotype" w:hAnsi="Palatino Linotype"/>
        </w:rPr>
        <w:t xml:space="preserve"> en contra de </w:t>
      </w:r>
      <w:r w:rsidR="00250720" w:rsidRPr="007E2936">
        <w:rPr>
          <w:rFonts w:ascii="Palatino Linotype" w:hAnsi="Palatino Linotype" w:cs="Arial"/>
          <w:lang w:val="es-ES"/>
        </w:rPr>
        <w:t>la respuesta</w:t>
      </w:r>
      <w:r w:rsidRPr="007E2936">
        <w:rPr>
          <w:rFonts w:ascii="Palatino Linotype" w:hAnsi="Palatino Linotype" w:cs="Arial"/>
          <w:lang w:val="es-ES"/>
        </w:rPr>
        <w:t xml:space="preserve"> </w:t>
      </w:r>
      <w:r w:rsidR="00CF503F" w:rsidRPr="007E2936">
        <w:rPr>
          <w:rFonts w:ascii="Palatino Linotype" w:hAnsi="Palatino Linotype" w:cs="Arial"/>
          <w:lang w:val="es-ES"/>
        </w:rPr>
        <w:t xml:space="preserve">emitida por </w:t>
      </w:r>
      <w:r w:rsidRPr="007E2936">
        <w:rPr>
          <w:rFonts w:ascii="Palatino Linotype" w:hAnsi="Palatino Linotype" w:cs="Arial"/>
          <w:lang w:val="es-ES"/>
        </w:rPr>
        <w:t xml:space="preserve">el </w:t>
      </w:r>
      <w:r w:rsidR="00E95087" w:rsidRPr="007E2936">
        <w:rPr>
          <w:rFonts w:ascii="Palatino Linotype" w:hAnsi="Palatino Linotype"/>
          <w:b/>
          <w:szCs w:val="22"/>
          <w:lang w:val="es-ES_tradnl"/>
        </w:rPr>
        <w:t>Ayuntamiento de Zinacantepec</w:t>
      </w:r>
      <w:r w:rsidRPr="007E2936">
        <w:rPr>
          <w:rFonts w:ascii="Palatino Linotype" w:hAnsi="Palatino Linotype"/>
          <w:b/>
        </w:rPr>
        <w:t xml:space="preserve">, </w:t>
      </w:r>
      <w:r w:rsidR="004052A3" w:rsidRPr="007E2936">
        <w:rPr>
          <w:rFonts w:ascii="Palatino Linotype" w:hAnsi="Palatino Linotype"/>
        </w:rPr>
        <w:t>que</w:t>
      </w:r>
      <w:r w:rsidR="00BD57ED" w:rsidRPr="007E2936">
        <w:rPr>
          <w:rFonts w:ascii="Palatino Linotype" w:hAnsi="Palatino Linotype"/>
          <w:b/>
          <w:lang w:val="es-419"/>
        </w:rPr>
        <w:t xml:space="preserve"> </w:t>
      </w:r>
      <w:r w:rsidRPr="007E2936">
        <w:rPr>
          <w:rFonts w:ascii="Palatino Linotype" w:hAnsi="Palatino Linotype"/>
        </w:rPr>
        <w:t xml:space="preserve">en lo sucesivo se denominará </w:t>
      </w:r>
      <w:r w:rsidRPr="007E2936">
        <w:rPr>
          <w:rFonts w:ascii="Palatino Linotype" w:hAnsi="Palatino Linotype"/>
          <w:b/>
        </w:rPr>
        <w:t>EL SUJETO OBLIGADO</w:t>
      </w:r>
      <w:r w:rsidRPr="007E2936">
        <w:rPr>
          <w:rFonts w:ascii="Palatino Linotype" w:hAnsi="Palatino Linotype"/>
        </w:rPr>
        <w:t xml:space="preserve">, se procede a dictar la presente resolución con base en lo siguiente: </w:t>
      </w:r>
    </w:p>
    <w:p w14:paraId="0A8D88A6" w14:textId="77777777" w:rsidR="00171EFD" w:rsidRPr="007E2936" w:rsidRDefault="00171EFD" w:rsidP="007E2936">
      <w:pPr>
        <w:spacing w:line="360" w:lineRule="auto"/>
        <w:jc w:val="both"/>
        <w:rPr>
          <w:rFonts w:ascii="Palatino Linotype" w:hAnsi="Palatino Linotype"/>
          <w:b/>
        </w:rPr>
      </w:pPr>
    </w:p>
    <w:p w14:paraId="480E521A" w14:textId="77777777" w:rsidR="00457BB8" w:rsidRPr="007E2936" w:rsidRDefault="00457BB8" w:rsidP="007E2936">
      <w:pPr>
        <w:jc w:val="center"/>
        <w:rPr>
          <w:rFonts w:ascii="Palatino Linotype" w:hAnsi="Palatino Linotype"/>
          <w:b/>
          <w:bCs/>
          <w:spacing w:val="40"/>
          <w:sz w:val="28"/>
        </w:rPr>
      </w:pPr>
      <w:r w:rsidRPr="007E2936">
        <w:rPr>
          <w:rFonts w:ascii="Palatino Linotype" w:hAnsi="Palatino Linotype"/>
          <w:b/>
          <w:bCs/>
          <w:spacing w:val="40"/>
          <w:sz w:val="28"/>
        </w:rPr>
        <w:t>RESULTANDO</w:t>
      </w:r>
    </w:p>
    <w:p w14:paraId="68707BF2" w14:textId="77777777" w:rsidR="00457BB8" w:rsidRPr="007E2936" w:rsidRDefault="00457BB8" w:rsidP="007E2936">
      <w:pPr>
        <w:rPr>
          <w:rFonts w:ascii="Palatino Linotype" w:hAnsi="Palatino Linotype"/>
          <w:b/>
          <w:bCs/>
          <w:spacing w:val="40"/>
        </w:rPr>
      </w:pPr>
    </w:p>
    <w:p w14:paraId="7C38A2BC" w14:textId="77777777" w:rsidR="007E49BE" w:rsidRPr="007E2936" w:rsidRDefault="007E49BE" w:rsidP="007E2936">
      <w:pPr>
        <w:rPr>
          <w:rFonts w:ascii="Palatino Linotype" w:hAnsi="Palatino Linotype"/>
          <w:b/>
          <w:bCs/>
          <w:spacing w:val="40"/>
        </w:rPr>
      </w:pPr>
    </w:p>
    <w:p w14:paraId="7749D902" w14:textId="2D52FD72" w:rsidR="003404B0" w:rsidRPr="007E2936" w:rsidRDefault="003404B0" w:rsidP="007E2936">
      <w:pPr>
        <w:spacing w:line="360" w:lineRule="auto"/>
        <w:jc w:val="both"/>
        <w:rPr>
          <w:rFonts w:ascii="Palatino Linotype" w:hAnsi="Palatino Linotype"/>
          <w:b/>
          <w:sz w:val="28"/>
          <w:szCs w:val="28"/>
        </w:rPr>
      </w:pPr>
      <w:r w:rsidRPr="007E2936">
        <w:rPr>
          <w:rFonts w:ascii="Palatino Linotype" w:hAnsi="Palatino Linotype"/>
          <w:b/>
          <w:sz w:val="28"/>
          <w:szCs w:val="28"/>
        </w:rPr>
        <w:t>I. De la</w:t>
      </w:r>
      <w:r w:rsidR="00CF503F" w:rsidRPr="007E2936">
        <w:rPr>
          <w:rFonts w:ascii="Palatino Linotype" w:hAnsi="Palatino Linotype"/>
          <w:b/>
          <w:sz w:val="28"/>
          <w:szCs w:val="28"/>
        </w:rPr>
        <w:t>s</w:t>
      </w:r>
      <w:r w:rsidRPr="007E2936">
        <w:rPr>
          <w:rFonts w:ascii="Palatino Linotype" w:hAnsi="Palatino Linotype"/>
          <w:b/>
          <w:sz w:val="28"/>
          <w:szCs w:val="28"/>
        </w:rPr>
        <w:t xml:space="preserve"> Solicitud</w:t>
      </w:r>
      <w:r w:rsidR="00CF503F" w:rsidRPr="007E2936">
        <w:rPr>
          <w:rFonts w:ascii="Palatino Linotype" w:hAnsi="Palatino Linotype"/>
          <w:b/>
          <w:sz w:val="28"/>
          <w:szCs w:val="28"/>
        </w:rPr>
        <w:t>es</w:t>
      </w:r>
      <w:r w:rsidRPr="007E2936">
        <w:rPr>
          <w:rFonts w:ascii="Palatino Linotype" w:hAnsi="Palatino Linotype"/>
          <w:b/>
          <w:sz w:val="28"/>
          <w:szCs w:val="28"/>
        </w:rPr>
        <w:t xml:space="preserve"> de Información</w:t>
      </w:r>
    </w:p>
    <w:p w14:paraId="2D9FAA77" w14:textId="71516CFF" w:rsidR="00395A8B" w:rsidRPr="007E2936" w:rsidRDefault="00E36F8A" w:rsidP="007E2936">
      <w:pPr>
        <w:spacing w:line="360" w:lineRule="auto"/>
        <w:jc w:val="both"/>
        <w:rPr>
          <w:rFonts w:ascii="Palatino Linotype" w:hAnsi="Palatino Linotype" w:cs="Arial"/>
          <w:lang w:val="es-ES"/>
        </w:rPr>
      </w:pPr>
      <w:r w:rsidRPr="007E2936">
        <w:rPr>
          <w:rFonts w:ascii="Palatino Linotype" w:hAnsi="Palatino Linotype" w:cs="Arial"/>
        </w:rPr>
        <w:t xml:space="preserve">El </w:t>
      </w:r>
      <w:r w:rsidRPr="007E2936">
        <w:rPr>
          <w:rFonts w:ascii="Palatino Linotype" w:hAnsi="Palatino Linotype" w:cs="Arial"/>
          <w:b/>
        </w:rPr>
        <w:t>diecinueve y veintitrés de noviembre</w:t>
      </w:r>
      <w:r w:rsidR="00BA428A" w:rsidRPr="007E2936">
        <w:rPr>
          <w:rFonts w:ascii="Palatino Linotype" w:hAnsi="Palatino Linotype" w:cs="Arial"/>
          <w:b/>
        </w:rPr>
        <w:t xml:space="preserve"> de</w:t>
      </w:r>
      <w:r w:rsidR="00BD57ED" w:rsidRPr="007E2936">
        <w:rPr>
          <w:rFonts w:ascii="Palatino Linotype" w:hAnsi="Palatino Linotype" w:cs="Arial"/>
          <w:b/>
          <w:lang w:val="es-419"/>
        </w:rPr>
        <w:t xml:space="preserve"> dos mil veintidós</w:t>
      </w:r>
      <w:r w:rsidR="00536C04" w:rsidRPr="007E2936">
        <w:rPr>
          <w:rFonts w:ascii="Palatino Linotype" w:hAnsi="Palatino Linotype"/>
          <w:lang w:val="es-ES"/>
        </w:rPr>
        <w:t xml:space="preserve">, </w:t>
      </w:r>
      <w:r w:rsidR="00E95087" w:rsidRPr="007E2936">
        <w:rPr>
          <w:rFonts w:ascii="Palatino Linotype" w:hAnsi="Palatino Linotype"/>
          <w:b/>
          <w:lang w:val="es-ES"/>
        </w:rPr>
        <w:t>EL RECURRENTE</w:t>
      </w:r>
      <w:r w:rsidR="00536C04" w:rsidRPr="007E2936">
        <w:rPr>
          <w:rFonts w:ascii="Palatino Linotype" w:hAnsi="Palatino Linotype" w:cs="Arial"/>
          <w:lang w:val="es-ES"/>
        </w:rPr>
        <w:t xml:space="preserve"> </w:t>
      </w:r>
      <w:r w:rsidR="00536C04" w:rsidRPr="007E2936">
        <w:rPr>
          <w:rFonts w:ascii="Palatino Linotype" w:hAnsi="Palatino Linotype" w:cs="Arial"/>
        </w:rPr>
        <w:t xml:space="preserve">a través del Sistema de Acceso a la Información Mexiquense, </w:t>
      </w:r>
      <w:r w:rsidR="009932FA" w:rsidRPr="007E2936">
        <w:rPr>
          <w:rFonts w:ascii="Palatino Linotype" w:hAnsi="Palatino Linotype" w:cs="Arial"/>
        </w:rPr>
        <w:t xml:space="preserve">que </w:t>
      </w:r>
      <w:r w:rsidR="00536C04" w:rsidRPr="007E2936">
        <w:rPr>
          <w:rFonts w:ascii="Palatino Linotype" w:hAnsi="Palatino Linotype" w:cs="Arial"/>
        </w:rPr>
        <w:t xml:space="preserve">en lo subsecuente se denominará </w:t>
      </w:r>
      <w:r w:rsidR="00536C04" w:rsidRPr="007E2936">
        <w:rPr>
          <w:rFonts w:ascii="Palatino Linotype" w:hAnsi="Palatino Linotype" w:cs="Arial"/>
          <w:b/>
        </w:rPr>
        <w:t>EL SAIMEX</w:t>
      </w:r>
      <w:r w:rsidR="00536C04" w:rsidRPr="007E2936">
        <w:rPr>
          <w:rFonts w:ascii="Palatino Linotype" w:hAnsi="Palatino Linotype" w:cs="Arial"/>
        </w:rPr>
        <w:t xml:space="preserve"> </w:t>
      </w:r>
      <w:r w:rsidR="009932FA" w:rsidRPr="007E2936">
        <w:rPr>
          <w:rFonts w:ascii="Palatino Linotype" w:hAnsi="Palatino Linotype" w:cs="Arial"/>
        </w:rPr>
        <w:t xml:space="preserve">presentó </w:t>
      </w:r>
      <w:r w:rsidR="00536C04" w:rsidRPr="007E2936">
        <w:rPr>
          <w:rFonts w:ascii="Palatino Linotype" w:hAnsi="Palatino Linotype" w:cs="Arial"/>
        </w:rPr>
        <w:t xml:space="preserve">ante </w:t>
      </w:r>
      <w:r w:rsidR="00536C04" w:rsidRPr="007E2936">
        <w:rPr>
          <w:rFonts w:ascii="Palatino Linotype" w:hAnsi="Palatino Linotype" w:cs="Arial"/>
          <w:b/>
        </w:rPr>
        <w:t>EL SUJETO OBLIGADO</w:t>
      </w:r>
      <w:r w:rsidR="00536C04" w:rsidRPr="007E2936">
        <w:rPr>
          <w:rFonts w:ascii="Palatino Linotype" w:hAnsi="Palatino Linotype" w:cs="Arial"/>
          <w:lang w:val="es-ES"/>
        </w:rPr>
        <w:t>, la</w:t>
      </w:r>
      <w:r w:rsidR="007A1EF3" w:rsidRPr="007E2936">
        <w:rPr>
          <w:rFonts w:ascii="Palatino Linotype" w:hAnsi="Palatino Linotype" w:cs="Arial"/>
          <w:lang w:val="es-ES"/>
        </w:rPr>
        <w:t>s</w:t>
      </w:r>
      <w:r w:rsidR="00536C04" w:rsidRPr="007E2936">
        <w:rPr>
          <w:rFonts w:ascii="Palatino Linotype" w:hAnsi="Palatino Linotype" w:cs="Arial"/>
          <w:lang w:val="es-ES"/>
        </w:rPr>
        <w:t xml:space="preserve"> solicitud</w:t>
      </w:r>
      <w:r w:rsidR="007A1EF3" w:rsidRPr="007E2936">
        <w:rPr>
          <w:rFonts w:ascii="Palatino Linotype" w:hAnsi="Palatino Linotype" w:cs="Arial"/>
          <w:lang w:val="es-ES"/>
        </w:rPr>
        <w:t>es</w:t>
      </w:r>
      <w:r w:rsidR="00536C04" w:rsidRPr="007E2936">
        <w:rPr>
          <w:rFonts w:ascii="Palatino Linotype" w:hAnsi="Palatino Linotype" w:cs="Arial"/>
          <w:lang w:val="es-ES"/>
        </w:rPr>
        <w:t xml:space="preserve"> de acceso a la información pública,</w:t>
      </w:r>
      <w:r w:rsidR="00DC53AF" w:rsidRPr="007E2936">
        <w:rPr>
          <w:rFonts w:ascii="Palatino Linotype" w:hAnsi="Palatino Linotype" w:cs="Arial"/>
        </w:rPr>
        <w:t xml:space="preserve"> </w:t>
      </w:r>
      <w:r w:rsidR="00536C04" w:rsidRPr="007E2936">
        <w:rPr>
          <w:rFonts w:ascii="Palatino Linotype" w:hAnsi="Palatino Linotype" w:cs="Arial"/>
          <w:lang w:val="es-ES"/>
        </w:rPr>
        <w:t>a la</w:t>
      </w:r>
      <w:r w:rsidR="007A1EF3" w:rsidRPr="007E2936">
        <w:rPr>
          <w:rFonts w:ascii="Palatino Linotype" w:hAnsi="Palatino Linotype" w:cs="Arial"/>
          <w:lang w:val="es-ES"/>
        </w:rPr>
        <w:t>s</w:t>
      </w:r>
      <w:r w:rsidR="00536C04" w:rsidRPr="007E2936">
        <w:rPr>
          <w:rFonts w:ascii="Palatino Linotype" w:hAnsi="Palatino Linotype" w:cs="Arial"/>
          <w:lang w:val="es-ES"/>
        </w:rPr>
        <w:t xml:space="preserve"> que se le</w:t>
      </w:r>
      <w:r w:rsidR="007A1EF3" w:rsidRPr="007E2936">
        <w:rPr>
          <w:rFonts w:ascii="Palatino Linotype" w:hAnsi="Palatino Linotype" w:cs="Arial"/>
          <w:lang w:val="es-ES"/>
        </w:rPr>
        <w:t>s</w:t>
      </w:r>
      <w:r w:rsidR="00536C04" w:rsidRPr="007E2936">
        <w:rPr>
          <w:rFonts w:ascii="Palatino Linotype" w:hAnsi="Palatino Linotype" w:cs="Arial"/>
          <w:lang w:val="es-ES"/>
        </w:rPr>
        <w:t xml:space="preserve"> asignó </w:t>
      </w:r>
      <w:r w:rsidR="007A1EF3" w:rsidRPr="007E2936">
        <w:rPr>
          <w:rFonts w:ascii="Palatino Linotype" w:hAnsi="Palatino Linotype" w:cs="Arial"/>
          <w:lang w:val="es-ES"/>
        </w:rPr>
        <w:t>los</w:t>
      </w:r>
      <w:r w:rsidR="00536C04" w:rsidRPr="007E2936">
        <w:rPr>
          <w:rFonts w:ascii="Palatino Linotype" w:hAnsi="Palatino Linotype" w:cs="Arial"/>
          <w:lang w:val="es-ES"/>
        </w:rPr>
        <w:t xml:space="preserve"> número</w:t>
      </w:r>
      <w:r w:rsidR="009932FA" w:rsidRPr="007E2936">
        <w:rPr>
          <w:rFonts w:ascii="Palatino Linotype" w:hAnsi="Palatino Linotype" w:cs="Arial"/>
          <w:lang w:val="es-ES"/>
        </w:rPr>
        <w:t>s</w:t>
      </w:r>
      <w:r w:rsidR="00536C04" w:rsidRPr="007E2936">
        <w:rPr>
          <w:rFonts w:ascii="Palatino Linotype" w:hAnsi="Palatino Linotype" w:cs="Arial"/>
          <w:lang w:val="es-ES"/>
        </w:rPr>
        <w:t xml:space="preserve"> de expediente</w:t>
      </w:r>
      <w:r w:rsidR="005939A7" w:rsidRPr="007E2936">
        <w:rPr>
          <w:rFonts w:ascii="Palatino Linotype" w:hAnsi="Palatino Linotype" w:cs="Arial"/>
          <w:lang w:val="es-ES"/>
        </w:rPr>
        <w:t xml:space="preserve">s: </w:t>
      </w:r>
      <w:r w:rsidRPr="007E2936">
        <w:rPr>
          <w:rFonts w:ascii="Palatino Linotype" w:hAnsi="Palatino Linotype" w:cs="Arial"/>
          <w:b/>
          <w:lang w:val="es-ES"/>
        </w:rPr>
        <w:t>01301/ZINACANT/IP/2022</w:t>
      </w:r>
      <w:r w:rsidR="003C0E72" w:rsidRPr="007E2936">
        <w:rPr>
          <w:rFonts w:ascii="Palatino Linotype" w:hAnsi="Palatino Linotype" w:cs="Arial"/>
          <w:b/>
          <w:lang w:val="es-ES"/>
        </w:rPr>
        <w:t xml:space="preserve">, </w:t>
      </w:r>
      <w:r w:rsidRPr="007E2936">
        <w:rPr>
          <w:rFonts w:ascii="Palatino Linotype" w:hAnsi="Palatino Linotype" w:cs="Arial"/>
          <w:b/>
          <w:lang w:val="es-ES"/>
        </w:rPr>
        <w:t>01302/ZINACANT/IP/2022</w:t>
      </w:r>
      <w:r w:rsidR="003C0E72" w:rsidRPr="007E2936">
        <w:rPr>
          <w:rFonts w:ascii="Palatino Linotype" w:hAnsi="Palatino Linotype" w:cs="Arial"/>
          <w:b/>
          <w:lang w:val="es-ES"/>
        </w:rPr>
        <w:t xml:space="preserve"> y 01314/ZINACANT/IP/2022, </w:t>
      </w:r>
      <w:r w:rsidR="00570CA5" w:rsidRPr="007E2936">
        <w:rPr>
          <w:rFonts w:ascii="Palatino Linotype" w:hAnsi="Palatino Linotype"/>
          <w:b/>
        </w:rPr>
        <w:t xml:space="preserve"> </w:t>
      </w:r>
      <w:r w:rsidR="00536C04" w:rsidRPr="007E2936">
        <w:rPr>
          <w:rFonts w:ascii="Palatino Linotype" w:hAnsi="Palatino Linotype" w:cs="Arial"/>
          <w:lang w:val="es-ES"/>
        </w:rPr>
        <w:t>mediante la</w:t>
      </w:r>
      <w:r w:rsidR="007A1EF3" w:rsidRPr="007E2936">
        <w:rPr>
          <w:rFonts w:ascii="Palatino Linotype" w:hAnsi="Palatino Linotype" w:cs="Arial"/>
          <w:lang w:val="es-ES"/>
        </w:rPr>
        <w:t>s</w:t>
      </w:r>
      <w:r w:rsidR="00536C04" w:rsidRPr="007E2936">
        <w:rPr>
          <w:rFonts w:ascii="Palatino Linotype" w:hAnsi="Palatino Linotype" w:cs="Arial"/>
          <w:lang w:val="es-ES"/>
        </w:rPr>
        <w:t xml:space="preserve"> cual</w:t>
      </w:r>
      <w:r w:rsidR="007A1EF3" w:rsidRPr="007E2936">
        <w:rPr>
          <w:rFonts w:ascii="Palatino Linotype" w:hAnsi="Palatino Linotype" w:cs="Arial"/>
          <w:lang w:val="es-ES"/>
        </w:rPr>
        <w:t>es</w:t>
      </w:r>
      <w:r w:rsidR="00536C04" w:rsidRPr="007E2936">
        <w:rPr>
          <w:rFonts w:ascii="Palatino Linotype" w:hAnsi="Palatino Linotype" w:cs="Arial"/>
          <w:lang w:val="es-ES"/>
        </w:rPr>
        <w:t xml:space="preserve"> requirió</w:t>
      </w:r>
      <w:r w:rsidR="00395A8B" w:rsidRPr="007E2936">
        <w:rPr>
          <w:rFonts w:ascii="Palatino Linotype" w:hAnsi="Palatino Linotype" w:cs="Arial"/>
          <w:lang w:val="es-ES"/>
        </w:rPr>
        <w:t xml:space="preserve"> lo siguiente:</w:t>
      </w:r>
    </w:p>
    <w:p w14:paraId="5298AAA7" w14:textId="77777777" w:rsidR="00B77F5B" w:rsidRPr="007E2936" w:rsidRDefault="00B77F5B" w:rsidP="007E2936">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868"/>
        <w:gridCol w:w="4222"/>
      </w:tblGrid>
      <w:tr w:rsidR="007E2936" w:rsidRPr="007E2936" w14:paraId="37AEFD27" w14:textId="77777777" w:rsidTr="00B77F5B">
        <w:trPr>
          <w:tblHeader/>
          <w:jc w:val="center"/>
        </w:trPr>
        <w:tc>
          <w:tcPr>
            <w:tcW w:w="2294" w:type="dxa"/>
            <w:shd w:val="clear" w:color="auto" w:fill="000000" w:themeFill="text1"/>
          </w:tcPr>
          <w:p w14:paraId="63D99EAF" w14:textId="4CD64D82" w:rsidR="00F44CFD" w:rsidRPr="007E2936" w:rsidRDefault="00F44CFD" w:rsidP="007E2936">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E2936">
              <w:rPr>
                <w:rFonts w:ascii="Palatino Linotype" w:hAnsi="Palatino Linotype"/>
                <w:b/>
                <w:sz w:val="16"/>
                <w:szCs w:val="16"/>
              </w:rPr>
              <w:lastRenderedPageBreak/>
              <w:t xml:space="preserve">Número de </w:t>
            </w:r>
            <w:r w:rsidR="00487DD1" w:rsidRPr="007E2936">
              <w:rPr>
                <w:rFonts w:ascii="Palatino Linotype" w:hAnsi="Palatino Linotype"/>
                <w:b/>
                <w:sz w:val="16"/>
                <w:szCs w:val="16"/>
              </w:rPr>
              <w:t xml:space="preserve">la </w:t>
            </w:r>
            <w:r w:rsidRPr="007E2936">
              <w:rPr>
                <w:rFonts w:ascii="Palatino Linotype" w:hAnsi="Palatino Linotype"/>
                <w:b/>
                <w:sz w:val="16"/>
                <w:szCs w:val="16"/>
              </w:rPr>
              <w:t>Solicitud</w:t>
            </w:r>
          </w:p>
        </w:tc>
        <w:tc>
          <w:tcPr>
            <w:tcW w:w="4222" w:type="dxa"/>
            <w:shd w:val="clear" w:color="auto" w:fill="000000" w:themeFill="text1"/>
          </w:tcPr>
          <w:p w14:paraId="2EA98062" w14:textId="77777777" w:rsidR="00F44CFD" w:rsidRPr="007E2936" w:rsidRDefault="00F44CFD" w:rsidP="007E2936">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7E2936">
              <w:rPr>
                <w:rFonts w:ascii="Palatino Linotype" w:hAnsi="Palatino Linotype"/>
                <w:b/>
                <w:sz w:val="16"/>
                <w:szCs w:val="16"/>
              </w:rPr>
              <w:t>Contenido de la solicitud</w:t>
            </w:r>
          </w:p>
        </w:tc>
      </w:tr>
      <w:tr w:rsidR="007E2936" w:rsidRPr="007E2936" w14:paraId="429D8270" w14:textId="77777777" w:rsidTr="00B77F5B">
        <w:trPr>
          <w:jc w:val="center"/>
        </w:trPr>
        <w:tc>
          <w:tcPr>
            <w:tcW w:w="2294" w:type="dxa"/>
            <w:vAlign w:val="center"/>
          </w:tcPr>
          <w:p w14:paraId="636E8D87" w14:textId="224C3D23" w:rsidR="00F44CFD" w:rsidRPr="007E2936" w:rsidRDefault="003C0E72" w:rsidP="007E2936">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E2936">
              <w:rPr>
                <w:rFonts w:ascii="Palatino Linotype" w:hAnsi="Palatino Linotype" w:cs="Arial"/>
                <w:b/>
                <w:lang w:val="es-ES"/>
              </w:rPr>
              <w:t>01301/ZINACANT/IP/2022</w:t>
            </w:r>
          </w:p>
        </w:tc>
        <w:tc>
          <w:tcPr>
            <w:tcW w:w="4222" w:type="dxa"/>
          </w:tcPr>
          <w:p w14:paraId="2338518E" w14:textId="6A737309" w:rsidR="00F44CFD" w:rsidRPr="007E2936" w:rsidRDefault="00F44CFD" w:rsidP="007E2936">
            <w:pPr>
              <w:pStyle w:val="Prrafodelista"/>
              <w:tabs>
                <w:tab w:val="left" w:pos="709"/>
              </w:tabs>
              <w:ind w:left="0"/>
              <w:jc w:val="both"/>
              <w:rPr>
                <w:rFonts w:ascii="Palatino Linotype" w:hAnsi="Palatino Linotype"/>
                <w:b/>
                <w:i/>
                <w:sz w:val="16"/>
                <w:szCs w:val="16"/>
              </w:rPr>
            </w:pPr>
            <w:r w:rsidRPr="007E2936">
              <w:rPr>
                <w:rFonts w:ascii="Palatino Linotype" w:hAnsi="Palatino Linotype"/>
                <w:i/>
                <w:sz w:val="16"/>
                <w:szCs w:val="16"/>
              </w:rPr>
              <w:t>“</w:t>
            </w:r>
            <w:r w:rsidR="000828A9" w:rsidRPr="007E2936">
              <w:rPr>
                <w:rFonts w:ascii="Palatino Linotype" w:hAnsi="Palatino Linotype"/>
                <w:i/>
                <w:sz w:val="16"/>
                <w:szCs w:val="16"/>
              </w:rPr>
              <w:t xml:space="preserve">Solicito se expida copia certificada del contrato de prestación de servicios y suministro, suscrito entre el Ing. </w:t>
            </w:r>
            <w:r w:rsidR="009B66AA">
              <w:rPr>
                <w:rFonts w:ascii="Palatino Linotype" w:hAnsi="Palatino Linotype"/>
                <w:i/>
                <w:sz w:val="16"/>
                <w:szCs w:val="16"/>
              </w:rPr>
              <w:t>XXXXX XXXXXXX XXXXXX</w:t>
            </w:r>
            <w:r w:rsidR="000828A9" w:rsidRPr="007E2936">
              <w:rPr>
                <w:rFonts w:ascii="Palatino Linotype" w:hAnsi="Palatino Linotype"/>
                <w:i/>
                <w:sz w:val="16"/>
                <w:szCs w:val="16"/>
              </w:rPr>
              <w:t xml:space="preserve"> y el Ayuntamiento de Zinacantepec, a través de la Coordinación de Recursos Materiales y Adquisiciones del ayuntamiento de Zinacantepec, en el Mes de Mayo de 2020, durante la administración 2019-2021. asi mismo copia certificada de todos sus anexos si los tuviera.</w:t>
            </w:r>
            <w:r w:rsidR="00CF503F" w:rsidRPr="007E2936">
              <w:rPr>
                <w:rFonts w:ascii="Palatino Linotype" w:hAnsi="Palatino Linotype"/>
                <w:i/>
                <w:sz w:val="16"/>
                <w:szCs w:val="16"/>
              </w:rPr>
              <w:t>.</w:t>
            </w:r>
            <w:r w:rsidRPr="007E2936">
              <w:rPr>
                <w:rFonts w:ascii="Palatino Linotype" w:hAnsi="Palatino Linotype"/>
                <w:i/>
                <w:sz w:val="16"/>
                <w:szCs w:val="16"/>
              </w:rPr>
              <w:t xml:space="preserve">” </w:t>
            </w:r>
            <w:r w:rsidRPr="007E2936">
              <w:rPr>
                <w:rFonts w:ascii="Palatino Linotype" w:hAnsi="Palatino Linotype"/>
                <w:sz w:val="16"/>
                <w:szCs w:val="16"/>
              </w:rPr>
              <w:t>(Sic)</w:t>
            </w:r>
            <w:r w:rsidR="000828A9" w:rsidRPr="007E2936">
              <w:rPr>
                <w:rFonts w:ascii="Palatino Linotype" w:hAnsi="Palatino Linotype"/>
                <w:sz w:val="16"/>
                <w:szCs w:val="16"/>
              </w:rPr>
              <w:t>.</w:t>
            </w:r>
          </w:p>
        </w:tc>
      </w:tr>
      <w:tr w:rsidR="007E2936" w:rsidRPr="007E2936" w14:paraId="7EDCD5A5" w14:textId="77777777" w:rsidTr="00B77F5B">
        <w:trPr>
          <w:jc w:val="center"/>
        </w:trPr>
        <w:tc>
          <w:tcPr>
            <w:tcW w:w="2294" w:type="dxa"/>
            <w:vAlign w:val="center"/>
          </w:tcPr>
          <w:p w14:paraId="6E00AAF3" w14:textId="027C68D1" w:rsidR="00F44CFD" w:rsidRPr="007E2936" w:rsidRDefault="003C0E72" w:rsidP="007E2936">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E2936">
              <w:rPr>
                <w:rFonts w:ascii="Palatino Linotype" w:hAnsi="Palatino Linotype" w:cs="Arial"/>
                <w:b/>
                <w:lang w:val="es-ES"/>
              </w:rPr>
              <w:t>01302/ZINACANT/IP/2022</w:t>
            </w:r>
          </w:p>
        </w:tc>
        <w:tc>
          <w:tcPr>
            <w:tcW w:w="4222" w:type="dxa"/>
          </w:tcPr>
          <w:p w14:paraId="2AAB0B4A" w14:textId="2AC66D10" w:rsidR="00F44CFD" w:rsidRPr="007E2936" w:rsidRDefault="00BC0159" w:rsidP="007E2936">
            <w:pPr>
              <w:pStyle w:val="Prrafodelista"/>
              <w:tabs>
                <w:tab w:val="left" w:pos="709"/>
              </w:tabs>
              <w:ind w:left="0"/>
              <w:jc w:val="both"/>
              <w:rPr>
                <w:rFonts w:ascii="Palatino Linotype" w:hAnsi="Palatino Linotype"/>
                <w:i/>
                <w:sz w:val="16"/>
                <w:szCs w:val="16"/>
              </w:rPr>
            </w:pPr>
            <w:r w:rsidRPr="007E2936">
              <w:rPr>
                <w:rFonts w:ascii="Palatino Linotype" w:hAnsi="Palatino Linotype"/>
                <w:i/>
                <w:sz w:val="16"/>
                <w:szCs w:val="16"/>
              </w:rPr>
              <w:t>“</w:t>
            </w:r>
            <w:r w:rsidR="000828A9" w:rsidRPr="007E2936">
              <w:rPr>
                <w:rFonts w:ascii="Palatino Linotype" w:hAnsi="Palatino Linotype"/>
                <w:i/>
                <w:sz w:val="16"/>
                <w:szCs w:val="16"/>
              </w:rPr>
              <w:t xml:space="preserve">Solicito en via de informe, se me indique, 1.- Cual fue la Relación Comercial entre el suscrito </w:t>
            </w:r>
            <w:r w:rsidR="009B66AA">
              <w:rPr>
                <w:rFonts w:ascii="Palatino Linotype" w:hAnsi="Palatino Linotype"/>
                <w:i/>
                <w:sz w:val="16"/>
                <w:szCs w:val="16"/>
              </w:rPr>
              <w:t>XXXXX XXXXXXX XXXXXX</w:t>
            </w:r>
            <w:r w:rsidR="000828A9" w:rsidRPr="007E2936">
              <w:rPr>
                <w:rFonts w:ascii="Palatino Linotype" w:hAnsi="Palatino Linotype"/>
                <w:i/>
                <w:sz w:val="16"/>
                <w:szCs w:val="16"/>
              </w:rPr>
              <w:t xml:space="preserve"> y el H. Ayuntamiento de Zinacantepec, a través de la Coordinación de Recursos Materiales y Adquisiciones del ayuntamiento de Zinacantepec, durante la administración 2019-2021. 2.- Cuando inicio los primeros trabajos y suministros de refacciones el C. </w:t>
            </w:r>
            <w:r w:rsidR="009B66AA">
              <w:rPr>
                <w:rFonts w:ascii="Palatino Linotype" w:hAnsi="Palatino Linotype"/>
                <w:i/>
                <w:sz w:val="16"/>
                <w:szCs w:val="16"/>
              </w:rPr>
              <w:t>XXXXX XXXXXXX XXXXXX</w:t>
            </w:r>
            <w:r w:rsidR="000828A9" w:rsidRPr="007E2936">
              <w:rPr>
                <w:rFonts w:ascii="Palatino Linotype" w:hAnsi="Palatino Linotype"/>
                <w:i/>
                <w:sz w:val="16"/>
                <w:szCs w:val="16"/>
              </w:rPr>
              <w:t xml:space="preserve"> y al H. Ayuntamiento de Zinacantepec, a través de la Coordinación de Recursos Materiales y Adquisiciones del ayuntamiento de Zinacantepec 3.-Que areas/ direcciones/ departamentos/ coordinaciones del Ayuntamiento se vieron beneficiadas con el servicio y suministro de refacciones hechas por el C. </w:t>
            </w:r>
            <w:r w:rsidR="009B66AA">
              <w:rPr>
                <w:rFonts w:ascii="Palatino Linotype" w:hAnsi="Palatino Linotype"/>
                <w:i/>
                <w:sz w:val="16"/>
                <w:szCs w:val="16"/>
              </w:rPr>
              <w:t>XXXXX XXXXXXX XXXXXX</w:t>
            </w:r>
            <w:r w:rsidR="000828A9" w:rsidRPr="007E2936">
              <w:rPr>
                <w:rFonts w:ascii="Palatino Linotype" w:hAnsi="Palatino Linotype"/>
                <w:i/>
                <w:sz w:val="16"/>
                <w:szCs w:val="16"/>
              </w:rPr>
              <w:t xml:space="preserve"> y el H. Ayuntamiento de Zinacantepec, a través de la Coordinación de Recursos Materiales y Adquisiciones del ayuntamiento de Zinacantepec, durante la administración 2019-2021</w:t>
            </w:r>
            <w:r w:rsidR="00CF503F" w:rsidRPr="007E2936">
              <w:rPr>
                <w:rFonts w:ascii="Palatino Linotype" w:hAnsi="Palatino Linotype"/>
                <w:i/>
                <w:sz w:val="16"/>
                <w:szCs w:val="16"/>
              </w:rPr>
              <w:t>.</w:t>
            </w:r>
            <w:r w:rsidR="00F44CFD" w:rsidRPr="007E2936">
              <w:rPr>
                <w:rFonts w:ascii="Palatino Linotype" w:hAnsi="Palatino Linotype"/>
                <w:i/>
                <w:sz w:val="16"/>
                <w:szCs w:val="16"/>
              </w:rPr>
              <w:t xml:space="preserve">” </w:t>
            </w:r>
            <w:r w:rsidR="00F44CFD" w:rsidRPr="007E2936">
              <w:rPr>
                <w:rFonts w:ascii="Palatino Linotype" w:hAnsi="Palatino Linotype"/>
                <w:sz w:val="16"/>
                <w:szCs w:val="16"/>
              </w:rPr>
              <w:t>(Sic)</w:t>
            </w:r>
            <w:r w:rsidR="000828A9" w:rsidRPr="007E2936">
              <w:rPr>
                <w:rFonts w:ascii="Palatino Linotype" w:hAnsi="Palatino Linotype"/>
                <w:sz w:val="16"/>
                <w:szCs w:val="16"/>
              </w:rPr>
              <w:t>.</w:t>
            </w:r>
          </w:p>
        </w:tc>
      </w:tr>
      <w:tr w:rsidR="000828A9" w:rsidRPr="007E2936" w14:paraId="7DD25B3D" w14:textId="77777777" w:rsidTr="00B77F5B">
        <w:trPr>
          <w:jc w:val="center"/>
        </w:trPr>
        <w:tc>
          <w:tcPr>
            <w:tcW w:w="2294" w:type="dxa"/>
            <w:vAlign w:val="center"/>
          </w:tcPr>
          <w:p w14:paraId="3D5DE966" w14:textId="3AFFA8A9" w:rsidR="000828A9" w:rsidRPr="007E2936" w:rsidRDefault="000828A9" w:rsidP="007E2936">
            <w:pPr>
              <w:pStyle w:val="Prrafodelista"/>
              <w:tabs>
                <w:tab w:val="left" w:pos="709"/>
              </w:tabs>
              <w:spacing w:before="100" w:beforeAutospacing="1" w:after="100" w:afterAutospacing="1" w:line="360" w:lineRule="auto"/>
              <w:ind w:left="0"/>
              <w:jc w:val="both"/>
              <w:rPr>
                <w:rFonts w:ascii="Palatino Linotype" w:hAnsi="Palatino Linotype" w:cs="Arial"/>
                <w:b/>
                <w:lang w:val="es-ES"/>
              </w:rPr>
            </w:pPr>
            <w:r w:rsidRPr="007E2936">
              <w:rPr>
                <w:rFonts w:ascii="Palatino Linotype" w:hAnsi="Palatino Linotype" w:cs="Arial"/>
                <w:b/>
                <w:lang w:val="es-ES"/>
              </w:rPr>
              <w:t>01314/ZINACANT/IP/2022</w:t>
            </w:r>
          </w:p>
        </w:tc>
        <w:tc>
          <w:tcPr>
            <w:tcW w:w="4222" w:type="dxa"/>
          </w:tcPr>
          <w:p w14:paraId="56CFD2AF" w14:textId="1737D3E8" w:rsidR="000828A9" w:rsidRPr="007E2936" w:rsidRDefault="000828A9" w:rsidP="007E2936">
            <w:pPr>
              <w:pStyle w:val="Prrafodelista"/>
              <w:tabs>
                <w:tab w:val="left" w:pos="709"/>
              </w:tabs>
              <w:ind w:left="0"/>
              <w:jc w:val="both"/>
              <w:rPr>
                <w:rFonts w:ascii="Palatino Linotype" w:hAnsi="Palatino Linotype"/>
                <w:sz w:val="16"/>
                <w:szCs w:val="16"/>
              </w:rPr>
            </w:pPr>
            <w:r w:rsidRPr="007E2936">
              <w:rPr>
                <w:rFonts w:ascii="Palatino Linotype" w:hAnsi="Palatino Linotype"/>
                <w:i/>
                <w:sz w:val="16"/>
                <w:szCs w:val="16"/>
              </w:rPr>
              <w:t xml:space="preserve">“Solicito se expida a mi costa copia certificada del Contrato Abierto numero MZIN-DA-EAD-FORTAMUNDF-03-2020, contrato de prestación de Servicios de mantenimiento preventivo y correctivo del parque vehicular de la Coordinacion Municipal de Protección Civil y Bomberos, Direcciones de Seguridad Publica, Desarrollo Urbano y OBras Publicas. Dirección de Servicios Públicos (limpia, alumbrado, panteones y rastro) con motor a gasolina o diesel, propiedad del ayuntamiento. suscrito entre El Ayuntamiento de Zinacantepec como contratnte y el C. </w:t>
            </w:r>
            <w:r w:rsidR="009B66AA">
              <w:rPr>
                <w:rFonts w:ascii="Palatino Linotype" w:hAnsi="Palatino Linotype"/>
                <w:i/>
                <w:sz w:val="16"/>
                <w:szCs w:val="16"/>
              </w:rPr>
              <w:t>XXXXX XXXXXXX XXXXXX</w:t>
            </w:r>
            <w:r w:rsidRPr="007E2936">
              <w:rPr>
                <w:rFonts w:ascii="Palatino Linotype" w:hAnsi="Palatino Linotype"/>
                <w:i/>
                <w:sz w:val="16"/>
                <w:szCs w:val="16"/>
              </w:rPr>
              <w:t xml:space="preserve"> como Prestador de Servicios., firmando por el ayuntamiento los CC. MC Gerardo Nava Sanchez,, Presidente Municipal Constitucional, Lic. Adiel Leon Alvarez, Secretario del ayuntamiento, C.P. Luis Bustamante Teran y C.P. Victor Hugo Gonzalez Valdez Director de Administracion. contrato de Fecha 24 de enero de 2022, para rápida Localización acompaño en archivo pdf el documentos solicitado” </w:t>
            </w:r>
            <w:r w:rsidRPr="007E2936">
              <w:rPr>
                <w:rFonts w:ascii="Palatino Linotype" w:hAnsi="Palatino Linotype"/>
                <w:sz w:val="16"/>
                <w:szCs w:val="16"/>
              </w:rPr>
              <w:t>(Sic).</w:t>
            </w:r>
          </w:p>
        </w:tc>
      </w:tr>
    </w:tbl>
    <w:p w14:paraId="12F5B206" w14:textId="77777777" w:rsidR="00E80E56" w:rsidRPr="007E2936" w:rsidRDefault="00E80E56" w:rsidP="007E2936">
      <w:pPr>
        <w:spacing w:line="360" w:lineRule="auto"/>
        <w:jc w:val="both"/>
        <w:rPr>
          <w:rFonts w:ascii="Palatino Linotype" w:hAnsi="Palatino Linotype" w:cs="Arial"/>
          <w:i/>
          <w:sz w:val="22"/>
          <w:szCs w:val="22"/>
        </w:rPr>
      </w:pPr>
    </w:p>
    <w:p w14:paraId="4471FFF3" w14:textId="1F907F44" w:rsidR="00E273D1" w:rsidRPr="007E2936" w:rsidRDefault="00386E58" w:rsidP="007E2936">
      <w:pPr>
        <w:spacing w:line="360" w:lineRule="auto"/>
        <w:jc w:val="both"/>
        <w:rPr>
          <w:rFonts w:ascii="Palatino Linotype" w:hAnsi="Palatino Linotype" w:cs="Arial"/>
        </w:rPr>
      </w:pPr>
      <w:r w:rsidRPr="007E2936">
        <w:rPr>
          <w:rFonts w:ascii="Palatino Linotype" w:hAnsi="Palatino Linotype" w:cs="Arial"/>
        </w:rPr>
        <w:t xml:space="preserve">De igual forma, fue anexado en la solicitud de acceso a la información con número </w:t>
      </w:r>
      <w:r w:rsidRPr="007E2936">
        <w:rPr>
          <w:rFonts w:ascii="Palatino Linotype" w:hAnsi="Palatino Linotype" w:cs="Arial"/>
          <w:b/>
        </w:rPr>
        <w:t xml:space="preserve">01314/ZINACANT/IP/2022 </w:t>
      </w:r>
      <w:r w:rsidRPr="007E2936">
        <w:rPr>
          <w:rFonts w:ascii="Palatino Linotype" w:hAnsi="Palatino Linotype" w:cs="Arial"/>
        </w:rPr>
        <w:t xml:space="preserve">el archivo electrónico denominado </w:t>
      </w:r>
      <w:r w:rsidRPr="007E2936">
        <w:rPr>
          <w:rFonts w:ascii="Palatino Linotype" w:hAnsi="Palatino Linotype" w:cs="Arial"/>
          <w:b/>
          <w:i/>
        </w:rPr>
        <w:t>“Contrato Zinacantepec.pdf”</w:t>
      </w:r>
      <w:r w:rsidRPr="007E2936">
        <w:rPr>
          <w:rFonts w:ascii="Palatino Linotype" w:hAnsi="Palatino Linotype" w:cs="Arial"/>
        </w:rPr>
        <w:t xml:space="preserve"> del que se advierte un Contrato abierto con número MZIN-DA-EAD-FORTAMUNDF-03-2020, denominado </w:t>
      </w:r>
      <w:r w:rsidRPr="007E2936">
        <w:rPr>
          <w:rFonts w:ascii="Palatino Linotype" w:hAnsi="Palatino Linotype" w:cs="Arial"/>
          <w:u w:val="single"/>
        </w:rPr>
        <w:t xml:space="preserve">“Prestación de Servicios de mantenimiento </w:t>
      </w:r>
      <w:r w:rsidRPr="007E2936">
        <w:rPr>
          <w:rFonts w:ascii="Palatino Linotype" w:hAnsi="Palatino Linotype" w:cs="Arial"/>
          <w:u w:val="single"/>
        </w:rPr>
        <w:lastRenderedPageBreak/>
        <w:t>preventivo y correctivo del parque vehicular de la Coordinación Municipal de Protección Civil y Bomberos, Direcciones de Seguridad Pública, Desarrollo Urbano y Obras Públicas, Dirección de Servicios Públicos (Limpia, Alumbrado, Panteones y Rastro), con motor a gasolina o diésel, propiedad del Ayuntamiento”</w:t>
      </w:r>
      <w:r w:rsidR="0067195C" w:rsidRPr="007E2936">
        <w:rPr>
          <w:rFonts w:ascii="Palatino Linotype" w:hAnsi="Palatino Linotype" w:cs="Arial"/>
        </w:rPr>
        <w:t>.</w:t>
      </w:r>
      <w:r w:rsidRPr="007E2936">
        <w:rPr>
          <w:rFonts w:ascii="Palatino Linotype" w:hAnsi="Palatino Linotype" w:cs="Arial"/>
        </w:rPr>
        <w:t xml:space="preserve"> </w:t>
      </w:r>
    </w:p>
    <w:p w14:paraId="6474DF66" w14:textId="77777777" w:rsidR="00E273D1" w:rsidRPr="007E2936" w:rsidRDefault="00E273D1" w:rsidP="007E2936">
      <w:pPr>
        <w:spacing w:line="360" w:lineRule="auto"/>
        <w:jc w:val="both"/>
        <w:rPr>
          <w:rFonts w:ascii="Palatino Linotype" w:hAnsi="Palatino Linotype" w:cs="Arial"/>
          <w:b/>
        </w:rPr>
      </w:pPr>
    </w:p>
    <w:p w14:paraId="6291ABCF" w14:textId="77777777" w:rsidR="00536C04" w:rsidRPr="007E2936" w:rsidRDefault="00536C04" w:rsidP="007E2936">
      <w:pPr>
        <w:spacing w:line="360" w:lineRule="auto"/>
        <w:jc w:val="both"/>
        <w:rPr>
          <w:rFonts w:ascii="Palatino Linotype" w:hAnsi="Palatino Linotype" w:cs="Arial"/>
          <w:b/>
        </w:rPr>
      </w:pPr>
      <w:r w:rsidRPr="007E2936">
        <w:rPr>
          <w:rFonts w:ascii="Palatino Linotype" w:hAnsi="Palatino Linotype" w:cs="Arial"/>
          <w:b/>
        </w:rPr>
        <w:t>MODALIDAD DE ENTREGA:</w:t>
      </w:r>
      <w:r w:rsidRPr="007E2936">
        <w:rPr>
          <w:rFonts w:ascii="Palatino Linotype" w:hAnsi="Palatino Linotype" w:cs="Arial"/>
        </w:rPr>
        <w:t xml:space="preserve"> Vía </w:t>
      </w:r>
      <w:r w:rsidRPr="007E2936">
        <w:rPr>
          <w:rFonts w:ascii="Palatino Linotype" w:hAnsi="Palatino Linotype" w:cs="Arial"/>
          <w:b/>
        </w:rPr>
        <w:t>SAIMEX.</w:t>
      </w:r>
    </w:p>
    <w:p w14:paraId="16244D0A" w14:textId="77777777" w:rsidR="00D56A23" w:rsidRPr="007E2936" w:rsidRDefault="00D56A23" w:rsidP="007E2936">
      <w:pPr>
        <w:pStyle w:val="Prrafodelista"/>
        <w:tabs>
          <w:tab w:val="left" w:pos="709"/>
        </w:tabs>
        <w:spacing w:line="360" w:lineRule="auto"/>
        <w:ind w:left="0"/>
        <w:jc w:val="both"/>
        <w:rPr>
          <w:rFonts w:ascii="Palatino Linotype" w:hAnsi="Palatino Linotype"/>
          <w:b/>
          <w:sz w:val="18"/>
          <w:szCs w:val="28"/>
        </w:rPr>
      </w:pPr>
    </w:p>
    <w:p w14:paraId="05990F72" w14:textId="77777777" w:rsidR="000828A9" w:rsidRPr="007E2936" w:rsidRDefault="000828A9" w:rsidP="007E2936">
      <w:pPr>
        <w:spacing w:line="360" w:lineRule="auto"/>
        <w:jc w:val="both"/>
        <w:rPr>
          <w:rFonts w:ascii="Palatino Linotype" w:hAnsi="Palatino Linotype" w:cs="Arial"/>
          <w:b/>
          <w:sz w:val="28"/>
          <w:szCs w:val="28"/>
        </w:rPr>
      </w:pPr>
      <w:r w:rsidRPr="007E2936">
        <w:rPr>
          <w:rFonts w:ascii="Palatino Linotype" w:hAnsi="Palatino Linotype"/>
          <w:b/>
          <w:sz w:val="28"/>
          <w:szCs w:val="28"/>
        </w:rPr>
        <w:t xml:space="preserve">II. </w:t>
      </w:r>
      <w:r w:rsidRPr="007E2936">
        <w:rPr>
          <w:rFonts w:ascii="Palatino Linotype" w:hAnsi="Palatino Linotype" w:cs="Arial"/>
          <w:b/>
          <w:sz w:val="28"/>
          <w:szCs w:val="28"/>
        </w:rPr>
        <w:t>Solicitud de aclaraciones</w:t>
      </w:r>
    </w:p>
    <w:p w14:paraId="5BF236B8" w14:textId="0CD181CF" w:rsidR="000828A9" w:rsidRPr="007E2936" w:rsidRDefault="000828A9" w:rsidP="007E2936">
      <w:pPr>
        <w:spacing w:line="360" w:lineRule="auto"/>
        <w:jc w:val="both"/>
        <w:rPr>
          <w:rFonts w:ascii="Palatino Linotype" w:hAnsi="Palatino Linotype" w:cs="Arial"/>
        </w:rPr>
      </w:pPr>
      <w:r w:rsidRPr="007E2936">
        <w:rPr>
          <w:rFonts w:ascii="Palatino Linotype" w:hAnsi="Palatino Linotype"/>
        </w:rPr>
        <w:t xml:space="preserve">De las constancias que obran en el expediente electrónico del </w:t>
      </w:r>
      <w:r w:rsidRPr="007E2936">
        <w:rPr>
          <w:rFonts w:ascii="Palatino Linotype" w:hAnsi="Palatino Linotype"/>
          <w:b/>
        </w:rPr>
        <w:t>SAIMEX,</w:t>
      </w:r>
      <w:r w:rsidRPr="007E2936">
        <w:rPr>
          <w:rFonts w:ascii="Palatino Linotype" w:hAnsi="Palatino Linotype"/>
        </w:rPr>
        <w:t xml:space="preserve"> se advierte que </w:t>
      </w:r>
      <w:r w:rsidRPr="007E2936">
        <w:rPr>
          <w:rFonts w:ascii="Palatino Linotype" w:hAnsi="Palatino Linotype" w:cs="Arial"/>
          <w:b/>
        </w:rPr>
        <w:t>EL SUJETO OBLIGADO</w:t>
      </w:r>
      <w:r w:rsidRPr="007E2936">
        <w:rPr>
          <w:rFonts w:ascii="Palatino Linotype" w:hAnsi="Palatino Linotype" w:cs="Arial"/>
        </w:rPr>
        <w:t xml:space="preserve"> </w:t>
      </w:r>
      <w:r w:rsidR="004B17B3" w:rsidRPr="007E2936">
        <w:rPr>
          <w:rFonts w:ascii="Palatino Linotype" w:hAnsi="Palatino Linotype" w:cs="Arial"/>
        </w:rPr>
        <w:t>los días</w:t>
      </w:r>
      <w:r w:rsidRPr="007E2936">
        <w:rPr>
          <w:rFonts w:ascii="Palatino Linotype" w:hAnsi="Palatino Linotype" w:cs="Arial"/>
        </w:rPr>
        <w:t xml:space="preserve"> </w:t>
      </w:r>
      <w:r w:rsidR="004B17B3" w:rsidRPr="007E2936">
        <w:rPr>
          <w:rFonts w:ascii="Palatino Linotype" w:hAnsi="Palatino Linotype" w:cs="Arial"/>
          <w:b/>
        </w:rPr>
        <w:t xml:space="preserve">veintinueve y treinta de noviembre </w:t>
      </w:r>
      <w:r w:rsidRPr="007E2936">
        <w:rPr>
          <w:rFonts w:ascii="Palatino Linotype" w:hAnsi="Palatino Linotype" w:cs="Arial"/>
          <w:b/>
        </w:rPr>
        <w:t xml:space="preserve">de dos mil veintidós </w:t>
      </w:r>
      <w:r w:rsidRPr="007E2936">
        <w:rPr>
          <w:rFonts w:ascii="Palatino Linotype" w:hAnsi="Palatino Linotype" w:cs="Arial"/>
        </w:rPr>
        <w:t xml:space="preserve">requirió del particular aclaraciones respecto a las solicitudes de mérito, las cuales versan en lo siguiente: </w:t>
      </w:r>
    </w:p>
    <w:p w14:paraId="4A4C1820" w14:textId="69B5F1E5" w:rsidR="004B17B3" w:rsidRPr="007E2936" w:rsidRDefault="004B17B3" w:rsidP="007E2936">
      <w:pPr>
        <w:spacing w:line="360" w:lineRule="auto"/>
        <w:jc w:val="both"/>
        <w:rPr>
          <w:rFonts w:ascii="Palatino Linotype" w:hAnsi="Palatino Linotype" w:cs="Arial"/>
          <w:b/>
        </w:rPr>
      </w:pPr>
    </w:p>
    <w:p w14:paraId="212B309C" w14:textId="1C31E469" w:rsidR="004B17B3" w:rsidRPr="007E2936" w:rsidRDefault="004B17B3" w:rsidP="007E2936">
      <w:pPr>
        <w:spacing w:line="360" w:lineRule="auto"/>
        <w:jc w:val="both"/>
        <w:rPr>
          <w:rFonts w:ascii="Palatino Linotype" w:hAnsi="Palatino Linotype" w:cs="Arial"/>
          <w:b/>
        </w:rPr>
      </w:pPr>
      <w:r w:rsidRPr="007E2936">
        <w:rPr>
          <w:rFonts w:ascii="Palatino Linotype" w:hAnsi="Palatino Linotype" w:cs="Arial"/>
          <w:b/>
        </w:rPr>
        <w:t xml:space="preserve">01301/ZINACANT/IP/2022: </w:t>
      </w:r>
    </w:p>
    <w:p w14:paraId="10F495FC" w14:textId="77777777" w:rsidR="004B17B3" w:rsidRPr="007E2936" w:rsidRDefault="004B17B3"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w:t>
      </w:r>
    </w:p>
    <w:p w14:paraId="549F0E9D" w14:textId="77777777" w:rsidR="004B17B3" w:rsidRPr="007E2936" w:rsidRDefault="004B17B3"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Folio de la solicitud: 01301/ZINACANT/IP/2022</w:t>
      </w:r>
    </w:p>
    <w:p w14:paraId="75009105" w14:textId="77777777" w:rsidR="004B17B3" w:rsidRPr="007E2936" w:rsidRDefault="004B17B3"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Con fundamento en el articulo 159 de la Ley de Transparencia y Acceso a la Información Pública del Estado de México y Municipios, se le requiere para que dentro del plazo de diez días hábiles realice lo siguiente:</w:t>
      </w:r>
    </w:p>
    <w:p w14:paraId="31C873EA" w14:textId="77777777" w:rsidR="004B17B3" w:rsidRPr="007E2936" w:rsidRDefault="004B17B3"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72139EAA" w14:textId="77777777" w:rsidR="004B17B3" w:rsidRPr="007E2936" w:rsidRDefault="004B17B3"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 xml:space="preserve">En caso de que no se desahogue el requerimiento señalado dentro del plazo citado se tendrá por no presentada la solicitud de información, quedando a salvo sus derechos </w:t>
      </w:r>
      <w:r w:rsidRPr="007E2936">
        <w:rPr>
          <w:rFonts w:ascii="Palatino Linotype" w:hAnsi="Palatino Linotype" w:cs="Arial"/>
          <w:i/>
          <w:sz w:val="22"/>
          <w:szCs w:val="22"/>
        </w:rPr>
        <w:lastRenderedPageBreak/>
        <w:t>para volver a presentar la solicitud, lo anterior con fundamento en el artículo 159 de la Ley invocada.</w:t>
      </w:r>
    </w:p>
    <w:p w14:paraId="75BAC49C" w14:textId="77777777" w:rsidR="004B17B3" w:rsidRPr="007E2936" w:rsidRDefault="004B17B3"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ATENTAMENTE</w:t>
      </w:r>
    </w:p>
    <w:p w14:paraId="5C1E5496" w14:textId="19158165" w:rsidR="004B17B3" w:rsidRPr="007E2936" w:rsidRDefault="004B17B3" w:rsidP="007E2936">
      <w:pPr>
        <w:ind w:left="851" w:right="1134"/>
        <w:jc w:val="both"/>
        <w:rPr>
          <w:rFonts w:ascii="Palatino Linotype" w:hAnsi="Palatino Linotype" w:cs="Arial"/>
          <w:b/>
        </w:rPr>
      </w:pPr>
      <w:r w:rsidRPr="007E2936">
        <w:rPr>
          <w:rFonts w:ascii="Palatino Linotype" w:hAnsi="Palatino Linotype" w:cs="Arial"/>
          <w:i/>
          <w:sz w:val="22"/>
          <w:szCs w:val="22"/>
        </w:rPr>
        <w:t xml:space="preserve">ING. JESUS EMMANUEL ENCASTIN RENDON” </w:t>
      </w:r>
      <w:r w:rsidRPr="007E2936">
        <w:rPr>
          <w:rFonts w:ascii="Palatino Linotype" w:hAnsi="Palatino Linotype" w:cs="Arial"/>
          <w:sz w:val="22"/>
          <w:szCs w:val="22"/>
        </w:rPr>
        <w:t>(Sic).</w:t>
      </w:r>
    </w:p>
    <w:p w14:paraId="09CF2F39" w14:textId="6A4F250B" w:rsidR="004B17B3" w:rsidRPr="007E2936" w:rsidRDefault="004B17B3" w:rsidP="007E2936">
      <w:pPr>
        <w:spacing w:line="360" w:lineRule="auto"/>
        <w:jc w:val="both"/>
        <w:rPr>
          <w:rFonts w:ascii="Palatino Linotype" w:hAnsi="Palatino Linotype" w:cs="Arial"/>
          <w:b/>
        </w:rPr>
      </w:pPr>
      <w:r w:rsidRPr="007E2936">
        <w:rPr>
          <w:rFonts w:ascii="Palatino Linotype" w:hAnsi="Palatino Linotype" w:cs="Arial"/>
          <w:b/>
        </w:rPr>
        <w:t xml:space="preserve">01302/ZINACANT/IP/2022: </w:t>
      </w:r>
    </w:p>
    <w:p w14:paraId="6C536137" w14:textId="77777777" w:rsidR="004B17B3" w:rsidRPr="007E2936" w:rsidRDefault="004B17B3"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w:t>
      </w:r>
    </w:p>
    <w:p w14:paraId="53D79D99" w14:textId="77777777" w:rsidR="004B17B3" w:rsidRPr="007E2936" w:rsidRDefault="004B17B3"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Folio de la solicitud: 01302/ZINACANT/IP/2022</w:t>
      </w:r>
    </w:p>
    <w:p w14:paraId="11C5D9DD" w14:textId="77777777" w:rsidR="004B17B3" w:rsidRPr="007E2936" w:rsidRDefault="004B17B3"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Con fundamento en el articulo 159 de la Ley de Transparencia y Acceso a la Información Pública del Estado de México y Municipios, se le requiere para que dentro del plazo de diez días hábiles realice lo siguiente:</w:t>
      </w:r>
    </w:p>
    <w:p w14:paraId="6E43C09C" w14:textId="77777777" w:rsidR="004B17B3" w:rsidRPr="007E2936" w:rsidRDefault="004B17B3"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38410BE5" w14:textId="77777777" w:rsidR="004B17B3" w:rsidRPr="007E2936" w:rsidRDefault="004B17B3"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32722756" w14:textId="77777777" w:rsidR="004B17B3" w:rsidRPr="007E2936" w:rsidRDefault="004B17B3"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ATENTAMENTE</w:t>
      </w:r>
    </w:p>
    <w:p w14:paraId="76AFC6E3" w14:textId="605BCB3B" w:rsidR="004B17B3" w:rsidRPr="007E2936" w:rsidRDefault="004B17B3" w:rsidP="007E2936">
      <w:pPr>
        <w:ind w:left="851" w:right="1134"/>
        <w:jc w:val="both"/>
        <w:rPr>
          <w:rFonts w:ascii="Palatino Linotype" w:hAnsi="Palatino Linotype" w:cs="Arial"/>
          <w:b/>
        </w:rPr>
      </w:pPr>
      <w:r w:rsidRPr="007E2936">
        <w:rPr>
          <w:rFonts w:ascii="Palatino Linotype" w:hAnsi="Palatino Linotype" w:cs="Arial"/>
          <w:i/>
          <w:sz w:val="22"/>
          <w:szCs w:val="22"/>
        </w:rPr>
        <w:t xml:space="preserve">ING. JESUS EMMANUEL ENCASTIN RENDON” </w:t>
      </w:r>
      <w:r w:rsidRPr="007E2936">
        <w:rPr>
          <w:rFonts w:ascii="Palatino Linotype" w:hAnsi="Palatino Linotype" w:cs="Arial"/>
          <w:sz w:val="22"/>
          <w:szCs w:val="22"/>
        </w:rPr>
        <w:t>(Sic).</w:t>
      </w:r>
    </w:p>
    <w:p w14:paraId="2B8EC305" w14:textId="77777777" w:rsidR="004B17B3" w:rsidRPr="007E2936" w:rsidRDefault="004B17B3" w:rsidP="007E2936">
      <w:pPr>
        <w:spacing w:line="360" w:lineRule="auto"/>
        <w:jc w:val="both"/>
        <w:rPr>
          <w:rFonts w:ascii="Palatino Linotype" w:hAnsi="Palatino Linotype" w:cs="Arial"/>
          <w:b/>
        </w:rPr>
      </w:pPr>
    </w:p>
    <w:p w14:paraId="475E5C6F" w14:textId="4E19F5E2" w:rsidR="000828A9" w:rsidRPr="007E2936" w:rsidRDefault="004B17B3" w:rsidP="007E2936">
      <w:pPr>
        <w:spacing w:line="360" w:lineRule="auto"/>
        <w:jc w:val="both"/>
        <w:rPr>
          <w:rFonts w:ascii="Palatino Linotype" w:hAnsi="Palatino Linotype" w:cs="Arial"/>
          <w:b/>
        </w:rPr>
      </w:pPr>
      <w:r w:rsidRPr="007E2936">
        <w:rPr>
          <w:rFonts w:ascii="Palatino Linotype" w:hAnsi="Palatino Linotype" w:cs="Arial"/>
          <w:b/>
        </w:rPr>
        <w:t>01314/ZINACANT/IP/2022</w:t>
      </w:r>
      <w:r w:rsidR="000828A9" w:rsidRPr="007E2936">
        <w:rPr>
          <w:rFonts w:ascii="Palatino Linotype" w:hAnsi="Palatino Linotype" w:cs="Arial"/>
          <w:b/>
        </w:rPr>
        <w:t xml:space="preserve">: </w:t>
      </w:r>
    </w:p>
    <w:p w14:paraId="4708F27A" w14:textId="77777777" w:rsidR="004B17B3" w:rsidRPr="007E2936" w:rsidRDefault="000828A9"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w:t>
      </w:r>
      <w:r w:rsidR="004B17B3" w:rsidRPr="007E2936">
        <w:rPr>
          <w:rFonts w:ascii="Palatino Linotype" w:hAnsi="Palatino Linotype" w:cs="Arial"/>
          <w:i/>
          <w:sz w:val="22"/>
          <w:szCs w:val="22"/>
        </w:rPr>
        <w:t>…</w:t>
      </w:r>
    </w:p>
    <w:p w14:paraId="3260C025" w14:textId="3D4AFBC0" w:rsidR="004B17B3" w:rsidRPr="007E2936" w:rsidRDefault="004B17B3"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Folio de la solicitud: 01314/ZINACANT/IP/2022</w:t>
      </w:r>
    </w:p>
    <w:p w14:paraId="44B81F70" w14:textId="77777777" w:rsidR="004B17B3" w:rsidRPr="007E2936" w:rsidRDefault="004B17B3"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Con fundamento en el articulo 159 de la Ley de Transparencia y Acceso a la Información Pública del Estado de México y Municipios, se le requiere para que dentro del plazo de diez días hábiles realice lo siguiente:</w:t>
      </w:r>
    </w:p>
    <w:p w14:paraId="669AD6EA" w14:textId="77777777" w:rsidR="004B17B3" w:rsidRPr="007E2936" w:rsidRDefault="004B17B3"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 xml:space="preserve">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w:t>
      </w:r>
      <w:r w:rsidRPr="007E2936">
        <w:rPr>
          <w:rFonts w:ascii="Palatino Linotype" w:hAnsi="Palatino Linotype" w:cs="Arial"/>
          <w:i/>
          <w:sz w:val="22"/>
          <w:szCs w:val="22"/>
        </w:rPr>
        <w:lastRenderedPageBreak/>
        <w:t>requiere para que esta Unidad de Transparencia cuente con los elementos necesarios que permitan realizar una búsqueda exhaustiva en los archivos municipales.</w:t>
      </w:r>
    </w:p>
    <w:p w14:paraId="5D33B6EF" w14:textId="77777777" w:rsidR="004B17B3" w:rsidRPr="007E2936" w:rsidRDefault="004B17B3"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23FDC631" w14:textId="77777777" w:rsidR="004B17B3" w:rsidRPr="007E2936" w:rsidRDefault="004B17B3"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ATENTAMENTE</w:t>
      </w:r>
    </w:p>
    <w:p w14:paraId="0124DEC5" w14:textId="59A917B2" w:rsidR="000828A9" w:rsidRPr="007E2936" w:rsidRDefault="004B17B3" w:rsidP="007E2936">
      <w:pPr>
        <w:ind w:left="851" w:right="1134"/>
        <w:jc w:val="both"/>
        <w:rPr>
          <w:rFonts w:ascii="Palatino Linotype" w:hAnsi="Palatino Linotype" w:cs="Arial"/>
          <w:b/>
        </w:rPr>
      </w:pPr>
      <w:r w:rsidRPr="007E2936">
        <w:rPr>
          <w:rFonts w:ascii="Palatino Linotype" w:hAnsi="Palatino Linotype" w:cs="Arial"/>
          <w:i/>
          <w:sz w:val="22"/>
          <w:szCs w:val="22"/>
        </w:rPr>
        <w:t>ING. JESUS EMMANUEL ENCASTIN RENDON</w:t>
      </w:r>
      <w:r w:rsidR="000828A9" w:rsidRPr="007E2936">
        <w:rPr>
          <w:rFonts w:ascii="Palatino Linotype" w:hAnsi="Palatino Linotype" w:cs="Arial"/>
          <w:i/>
          <w:sz w:val="22"/>
          <w:szCs w:val="22"/>
        </w:rPr>
        <w:t xml:space="preserve">” </w:t>
      </w:r>
      <w:r w:rsidR="000828A9" w:rsidRPr="007E2936">
        <w:rPr>
          <w:rFonts w:ascii="Palatino Linotype" w:hAnsi="Palatino Linotype" w:cs="Arial"/>
          <w:sz w:val="22"/>
          <w:szCs w:val="22"/>
        </w:rPr>
        <w:t>(Sic).</w:t>
      </w:r>
    </w:p>
    <w:p w14:paraId="7E82D632" w14:textId="77777777" w:rsidR="000828A9" w:rsidRPr="007E2936" w:rsidRDefault="000828A9" w:rsidP="007E2936">
      <w:pPr>
        <w:spacing w:line="360" w:lineRule="auto"/>
        <w:jc w:val="both"/>
        <w:rPr>
          <w:rFonts w:ascii="Palatino Linotype" w:hAnsi="Palatino Linotype" w:cs="Arial"/>
          <w:b/>
        </w:rPr>
      </w:pPr>
    </w:p>
    <w:p w14:paraId="38C5D9F6" w14:textId="720C46B3" w:rsidR="00890734" w:rsidRPr="007E2936" w:rsidRDefault="00890734" w:rsidP="007E2936">
      <w:pPr>
        <w:spacing w:line="360" w:lineRule="auto"/>
        <w:jc w:val="both"/>
        <w:rPr>
          <w:rFonts w:ascii="Palatino Linotype" w:hAnsi="Palatino Linotype" w:cs="Arial"/>
        </w:rPr>
      </w:pPr>
      <w:r w:rsidRPr="007E2936">
        <w:rPr>
          <w:rFonts w:ascii="Palatino Linotype" w:hAnsi="Palatino Linotype" w:cs="Arial"/>
        </w:rPr>
        <w:t xml:space="preserve">Posteriormente </w:t>
      </w:r>
      <w:r w:rsidRPr="007E2936">
        <w:rPr>
          <w:rFonts w:ascii="Palatino Linotype" w:hAnsi="Palatino Linotype" w:cs="Arial"/>
          <w:b/>
        </w:rPr>
        <w:t xml:space="preserve">EL SUJETO OBLIGADO </w:t>
      </w:r>
      <w:r w:rsidRPr="007E2936">
        <w:rPr>
          <w:rFonts w:ascii="Palatino Linotype" w:hAnsi="Palatino Linotype" w:cs="Arial"/>
        </w:rPr>
        <w:t xml:space="preserve">el </w:t>
      </w:r>
      <w:r w:rsidRPr="007E2936">
        <w:rPr>
          <w:rFonts w:ascii="Palatino Linotype" w:hAnsi="Palatino Linotype" w:cs="Arial"/>
          <w:b/>
        </w:rPr>
        <w:t xml:space="preserve">siete de diciembre de dos mil veintidós, tuvo como </w:t>
      </w:r>
      <w:r w:rsidRPr="007E2936">
        <w:rPr>
          <w:rFonts w:ascii="Palatino Linotype" w:hAnsi="Palatino Linotype" w:cs="Arial"/>
          <w:b/>
          <w:u w:val="single"/>
        </w:rPr>
        <w:t>no presentadas las solicitudes de aclaración</w:t>
      </w:r>
      <w:r w:rsidRPr="007E2936">
        <w:rPr>
          <w:rFonts w:ascii="Palatino Linotype" w:hAnsi="Palatino Linotype" w:cs="Arial"/>
          <w:b/>
        </w:rPr>
        <w:t xml:space="preserve"> </w:t>
      </w:r>
      <w:r w:rsidRPr="007E2936">
        <w:rPr>
          <w:rFonts w:ascii="Palatino Linotype" w:hAnsi="Palatino Linotype" w:cs="Arial"/>
        </w:rPr>
        <w:t xml:space="preserve">manifestando lo siguiente: </w:t>
      </w:r>
    </w:p>
    <w:p w14:paraId="194790A1" w14:textId="77777777" w:rsidR="00890734" w:rsidRPr="007E2936" w:rsidRDefault="00890734" w:rsidP="007E2936">
      <w:pPr>
        <w:spacing w:line="360" w:lineRule="auto"/>
        <w:jc w:val="both"/>
        <w:rPr>
          <w:rFonts w:ascii="Palatino Linotype" w:hAnsi="Palatino Linotype" w:cs="Arial"/>
          <w:b/>
        </w:rPr>
      </w:pPr>
    </w:p>
    <w:p w14:paraId="7785471C" w14:textId="77777777" w:rsidR="00890734" w:rsidRPr="007E2936" w:rsidRDefault="00890734" w:rsidP="007E2936">
      <w:pPr>
        <w:spacing w:line="360" w:lineRule="auto"/>
        <w:jc w:val="both"/>
        <w:rPr>
          <w:rFonts w:ascii="Palatino Linotype" w:hAnsi="Palatino Linotype" w:cs="Arial"/>
          <w:b/>
        </w:rPr>
      </w:pPr>
      <w:r w:rsidRPr="007E2936">
        <w:rPr>
          <w:rFonts w:ascii="Palatino Linotype" w:hAnsi="Palatino Linotype" w:cs="Arial"/>
          <w:b/>
        </w:rPr>
        <w:t xml:space="preserve">01301/ZINACANT/IP/2022: </w:t>
      </w:r>
    </w:p>
    <w:p w14:paraId="4F05F2BC" w14:textId="77777777" w:rsidR="00890734" w:rsidRPr="007E2936" w:rsidRDefault="00890734"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w:t>
      </w:r>
    </w:p>
    <w:p w14:paraId="094286EE" w14:textId="77777777" w:rsidR="00890734" w:rsidRPr="007E2936" w:rsidRDefault="00890734"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Folio de la solicitud: 01301/ZINACANT/IP/2022</w:t>
      </w:r>
    </w:p>
    <w:p w14:paraId="583F0245" w14:textId="77777777" w:rsidR="00890734" w:rsidRPr="007E2936" w:rsidRDefault="00890734"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Con fundamento en el articulo 159, tercer párrafo de la Ley de Transparencia y Acceso a la Información Pública del Estado de México y Municipios, se le hace de su conocimiento que se tiene por no presentada la solicitud de aclaración citada al rubro, en virtud de que</w:t>
      </w:r>
    </w:p>
    <w:p w14:paraId="0446F88C" w14:textId="77777777" w:rsidR="00890734" w:rsidRPr="007E2936" w:rsidRDefault="00890734"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Solicitud no aclarada interpuesta a través del sistema de acceso a la información mexiquense.</w:t>
      </w:r>
    </w:p>
    <w:p w14:paraId="31B9C06B" w14:textId="77777777" w:rsidR="00890734" w:rsidRPr="007E2936" w:rsidRDefault="00890734"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w:t>
      </w:r>
    </w:p>
    <w:p w14:paraId="3E178D22" w14:textId="77777777" w:rsidR="00890734" w:rsidRPr="007E2936" w:rsidRDefault="00890734"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ATENTAMENTE</w:t>
      </w:r>
    </w:p>
    <w:p w14:paraId="67103355" w14:textId="288E1709" w:rsidR="00890734" w:rsidRPr="007E2936" w:rsidRDefault="00890734" w:rsidP="007E2936">
      <w:pPr>
        <w:ind w:left="851" w:right="1134"/>
        <w:jc w:val="both"/>
        <w:rPr>
          <w:rFonts w:ascii="Palatino Linotype" w:hAnsi="Palatino Linotype" w:cs="Arial"/>
          <w:b/>
        </w:rPr>
      </w:pPr>
      <w:r w:rsidRPr="007E2936">
        <w:rPr>
          <w:rFonts w:ascii="Palatino Linotype" w:hAnsi="Palatino Linotype" w:cs="Arial"/>
          <w:i/>
          <w:sz w:val="22"/>
          <w:szCs w:val="22"/>
        </w:rPr>
        <w:t xml:space="preserve">ING. JESUS EMMANUEL ENCASTIN RENDON” </w:t>
      </w:r>
      <w:r w:rsidRPr="007E2936">
        <w:rPr>
          <w:rFonts w:ascii="Palatino Linotype" w:hAnsi="Palatino Linotype" w:cs="Arial"/>
          <w:sz w:val="22"/>
          <w:szCs w:val="22"/>
        </w:rPr>
        <w:t>(Sic).</w:t>
      </w:r>
    </w:p>
    <w:p w14:paraId="738E3F22" w14:textId="77777777" w:rsidR="00890734" w:rsidRPr="007E2936" w:rsidRDefault="00890734" w:rsidP="007E2936">
      <w:pPr>
        <w:spacing w:line="360" w:lineRule="auto"/>
        <w:jc w:val="both"/>
        <w:rPr>
          <w:rFonts w:ascii="Palatino Linotype" w:hAnsi="Palatino Linotype" w:cs="Arial"/>
          <w:b/>
        </w:rPr>
      </w:pPr>
    </w:p>
    <w:p w14:paraId="3318F3D6" w14:textId="77777777" w:rsidR="00890734" w:rsidRPr="007E2936" w:rsidRDefault="00890734" w:rsidP="007E2936">
      <w:pPr>
        <w:spacing w:line="360" w:lineRule="auto"/>
        <w:jc w:val="both"/>
        <w:rPr>
          <w:rFonts w:ascii="Palatino Linotype" w:hAnsi="Palatino Linotype" w:cs="Arial"/>
          <w:b/>
        </w:rPr>
      </w:pPr>
      <w:r w:rsidRPr="007E2936">
        <w:rPr>
          <w:rFonts w:ascii="Palatino Linotype" w:hAnsi="Palatino Linotype" w:cs="Arial"/>
          <w:b/>
        </w:rPr>
        <w:t xml:space="preserve">01302/ZINACANT/IP/2022: </w:t>
      </w:r>
    </w:p>
    <w:p w14:paraId="5F4F3594" w14:textId="77777777" w:rsidR="00890734" w:rsidRPr="007E2936" w:rsidRDefault="00890734"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w:t>
      </w:r>
    </w:p>
    <w:p w14:paraId="0846C0A7" w14:textId="77777777" w:rsidR="00890734" w:rsidRPr="007E2936" w:rsidRDefault="00890734"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Folio de la solicitud: 01302/ZINACANT/IP/2022</w:t>
      </w:r>
    </w:p>
    <w:p w14:paraId="1D597A39" w14:textId="77777777" w:rsidR="00890734" w:rsidRPr="007E2936" w:rsidRDefault="00890734"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 xml:space="preserve">Con fundamento en el articulo 159, tercer párrafo de la Ley de Transparencia y Acceso a la Información Pública del Estado de México y Municipios, se le hace de su </w:t>
      </w:r>
      <w:r w:rsidRPr="007E2936">
        <w:rPr>
          <w:rFonts w:ascii="Palatino Linotype" w:hAnsi="Palatino Linotype" w:cs="Arial"/>
          <w:i/>
          <w:sz w:val="22"/>
          <w:szCs w:val="22"/>
        </w:rPr>
        <w:lastRenderedPageBreak/>
        <w:t>conocimiento que se tiene por no presentada la solicitud de aclaración citada al rubro, en virtud de que</w:t>
      </w:r>
    </w:p>
    <w:p w14:paraId="0CB28EFD" w14:textId="77777777" w:rsidR="00890734" w:rsidRPr="007E2936" w:rsidRDefault="00890734"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Solicitud no aclarada interpuesta a través del sistema de acceso a la información mexiquense.</w:t>
      </w:r>
    </w:p>
    <w:p w14:paraId="39242ED1" w14:textId="77777777" w:rsidR="00890734" w:rsidRPr="007E2936" w:rsidRDefault="00890734"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w:t>
      </w:r>
    </w:p>
    <w:p w14:paraId="3C24D687" w14:textId="77777777" w:rsidR="00890734" w:rsidRPr="007E2936" w:rsidRDefault="00890734"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ATENTAMENTE</w:t>
      </w:r>
    </w:p>
    <w:p w14:paraId="159B5F41" w14:textId="6C46C145" w:rsidR="00890734" w:rsidRPr="007E2936" w:rsidRDefault="00890734" w:rsidP="007E2936">
      <w:pPr>
        <w:ind w:left="851" w:right="1134"/>
        <w:jc w:val="both"/>
        <w:rPr>
          <w:rFonts w:ascii="Palatino Linotype" w:hAnsi="Palatino Linotype" w:cs="Arial"/>
          <w:b/>
        </w:rPr>
      </w:pPr>
      <w:r w:rsidRPr="007E2936">
        <w:rPr>
          <w:rFonts w:ascii="Palatino Linotype" w:hAnsi="Palatino Linotype" w:cs="Arial"/>
          <w:i/>
          <w:sz w:val="22"/>
          <w:szCs w:val="22"/>
        </w:rPr>
        <w:t xml:space="preserve">ING. JESUS EMMANUEL ENCASTIN RENDON” </w:t>
      </w:r>
      <w:r w:rsidRPr="007E2936">
        <w:rPr>
          <w:rFonts w:ascii="Palatino Linotype" w:hAnsi="Palatino Linotype" w:cs="Arial"/>
          <w:sz w:val="22"/>
          <w:szCs w:val="22"/>
        </w:rPr>
        <w:t>(Sic).</w:t>
      </w:r>
    </w:p>
    <w:p w14:paraId="04A20ACC" w14:textId="77777777" w:rsidR="00890734" w:rsidRPr="007E2936" w:rsidRDefault="00890734" w:rsidP="007E2936">
      <w:pPr>
        <w:spacing w:line="360" w:lineRule="auto"/>
        <w:jc w:val="both"/>
        <w:rPr>
          <w:rFonts w:ascii="Palatino Linotype" w:hAnsi="Palatino Linotype" w:cs="Arial"/>
          <w:b/>
        </w:rPr>
      </w:pPr>
    </w:p>
    <w:p w14:paraId="5784E0D7" w14:textId="77777777" w:rsidR="00890734" w:rsidRPr="007E2936" w:rsidRDefault="00890734" w:rsidP="007E2936">
      <w:pPr>
        <w:spacing w:line="360" w:lineRule="auto"/>
        <w:jc w:val="both"/>
        <w:rPr>
          <w:rFonts w:ascii="Palatino Linotype" w:hAnsi="Palatino Linotype" w:cs="Arial"/>
          <w:b/>
        </w:rPr>
      </w:pPr>
      <w:r w:rsidRPr="007E2936">
        <w:rPr>
          <w:rFonts w:ascii="Palatino Linotype" w:hAnsi="Palatino Linotype" w:cs="Arial"/>
          <w:b/>
        </w:rPr>
        <w:t xml:space="preserve">01314/ZINACANT/IP/2022: </w:t>
      </w:r>
    </w:p>
    <w:p w14:paraId="1FB282CE" w14:textId="77777777" w:rsidR="00890734" w:rsidRPr="007E2936" w:rsidRDefault="00890734"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w:t>
      </w:r>
    </w:p>
    <w:p w14:paraId="076875A8" w14:textId="77777777" w:rsidR="00890734" w:rsidRPr="007E2936" w:rsidRDefault="00890734"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Folio de la solicitud: 01314/ZINACANT/IP/2022</w:t>
      </w:r>
    </w:p>
    <w:p w14:paraId="4D765C56" w14:textId="77777777" w:rsidR="00890734" w:rsidRPr="007E2936" w:rsidRDefault="00890734"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Con fundamento en el articulo 159, tercer párrafo de la Ley de Transparencia y Acceso a la Información Pública del Estado de México y Municipios, se le hace de su conocimiento que se tiene por no presentada la solicitud de aclaración citada al rubro, en virtud de que</w:t>
      </w:r>
    </w:p>
    <w:p w14:paraId="50C132D2" w14:textId="77777777" w:rsidR="00890734" w:rsidRPr="007E2936" w:rsidRDefault="00890734"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Solicitud no aclarada interpuesta a través del sistema de acceso a la información mexiquense.</w:t>
      </w:r>
    </w:p>
    <w:p w14:paraId="1EC78B7E" w14:textId="77777777" w:rsidR="00890734" w:rsidRPr="007E2936" w:rsidRDefault="00890734"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w:t>
      </w:r>
    </w:p>
    <w:p w14:paraId="683F1525" w14:textId="77777777" w:rsidR="00890734" w:rsidRPr="007E2936" w:rsidRDefault="00890734" w:rsidP="007E2936">
      <w:pPr>
        <w:ind w:left="851" w:right="1134"/>
        <w:jc w:val="both"/>
        <w:rPr>
          <w:rFonts w:ascii="Palatino Linotype" w:hAnsi="Palatino Linotype" w:cs="Arial"/>
          <w:i/>
          <w:sz w:val="22"/>
          <w:szCs w:val="22"/>
        </w:rPr>
      </w:pPr>
      <w:r w:rsidRPr="007E2936">
        <w:rPr>
          <w:rFonts w:ascii="Palatino Linotype" w:hAnsi="Palatino Linotype" w:cs="Arial"/>
          <w:i/>
          <w:sz w:val="22"/>
          <w:szCs w:val="22"/>
        </w:rPr>
        <w:t>ATENTAMENTE</w:t>
      </w:r>
    </w:p>
    <w:p w14:paraId="78CBABA1" w14:textId="571B2B5E" w:rsidR="00890734" w:rsidRPr="007E2936" w:rsidRDefault="00890734" w:rsidP="007E2936">
      <w:pPr>
        <w:ind w:left="851" w:right="1134"/>
        <w:jc w:val="both"/>
        <w:rPr>
          <w:rFonts w:ascii="Palatino Linotype" w:hAnsi="Palatino Linotype" w:cs="Arial"/>
          <w:b/>
        </w:rPr>
      </w:pPr>
      <w:r w:rsidRPr="007E2936">
        <w:rPr>
          <w:rFonts w:ascii="Palatino Linotype" w:hAnsi="Palatino Linotype" w:cs="Arial"/>
          <w:i/>
          <w:sz w:val="22"/>
          <w:szCs w:val="22"/>
        </w:rPr>
        <w:t xml:space="preserve">ING. JESUS EMMANUEL ENCASTIN RENDON” </w:t>
      </w:r>
      <w:r w:rsidRPr="007E2936">
        <w:rPr>
          <w:rFonts w:ascii="Palatino Linotype" w:hAnsi="Palatino Linotype" w:cs="Arial"/>
          <w:sz w:val="22"/>
          <w:szCs w:val="22"/>
        </w:rPr>
        <w:t>(Sic).</w:t>
      </w:r>
    </w:p>
    <w:p w14:paraId="2CC5AAD5" w14:textId="77777777" w:rsidR="00890734" w:rsidRPr="007E2936" w:rsidRDefault="00890734" w:rsidP="007E2936">
      <w:pPr>
        <w:pStyle w:val="Prrafodelista"/>
        <w:tabs>
          <w:tab w:val="left" w:pos="709"/>
        </w:tabs>
        <w:spacing w:line="360" w:lineRule="auto"/>
        <w:ind w:left="0"/>
        <w:jc w:val="both"/>
        <w:rPr>
          <w:rFonts w:ascii="Palatino Linotype" w:hAnsi="Palatino Linotype"/>
          <w:szCs w:val="28"/>
        </w:rPr>
      </w:pPr>
    </w:p>
    <w:p w14:paraId="363781AD" w14:textId="74D11120" w:rsidR="00890734" w:rsidRPr="007E2936" w:rsidRDefault="00890734" w:rsidP="007E2936">
      <w:pPr>
        <w:pStyle w:val="Prrafodelista"/>
        <w:tabs>
          <w:tab w:val="left" w:pos="709"/>
        </w:tabs>
        <w:spacing w:line="360" w:lineRule="auto"/>
        <w:ind w:left="0"/>
        <w:jc w:val="both"/>
        <w:rPr>
          <w:rFonts w:ascii="Palatino Linotype" w:hAnsi="Palatino Linotype"/>
          <w:szCs w:val="28"/>
        </w:rPr>
      </w:pPr>
      <w:r w:rsidRPr="007E2936">
        <w:rPr>
          <w:rFonts w:ascii="Palatino Linotype" w:hAnsi="Palatino Linotype"/>
          <w:szCs w:val="28"/>
        </w:rPr>
        <w:t xml:space="preserve">Asimismo, </w:t>
      </w:r>
      <w:r w:rsidR="0067195C" w:rsidRPr="007E2936">
        <w:rPr>
          <w:rFonts w:ascii="Palatino Linotype" w:hAnsi="Palatino Linotype"/>
          <w:b/>
          <w:szCs w:val="28"/>
        </w:rPr>
        <w:t xml:space="preserve">EL SUJETO OBLIGADO </w:t>
      </w:r>
      <w:r w:rsidRPr="007E2936">
        <w:rPr>
          <w:rFonts w:ascii="Palatino Linotype" w:hAnsi="Palatino Linotype"/>
          <w:szCs w:val="28"/>
        </w:rPr>
        <w:t xml:space="preserve">anexó los siguientes documentos </w:t>
      </w:r>
      <w:r w:rsidRPr="007E2936">
        <w:rPr>
          <w:rFonts w:ascii="Palatino Linotype" w:hAnsi="Palatino Linotype"/>
          <w:i/>
          <w:szCs w:val="28"/>
          <w:u w:val="single"/>
        </w:rPr>
        <w:t>“respuesta de solicitud no aclarada 1301-22.pdf”</w:t>
      </w:r>
      <w:r w:rsidRPr="007E2936">
        <w:rPr>
          <w:rFonts w:ascii="Palatino Linotype" w:hAnsi="Palatino Linotype"/>
          <w:i/>
          <w:szCs w:val="28"/>
        </w:rPr>
        <w:t xml:space="preserve">, </w:t>
      </w:r>
      <w:r w:rsidRPr="007E2936">
        <w:rPr>
          <w:rFonts w:ascii="Palatino Linotype" w:hAnsi="Palatino Linotype"/>
          <w:i/>
          <w:szCs w:val="28"/>
          <w:u w:val="single"/>
        </w:rPr>
        <w:t>“respuesta de solicitud no aclarada 1302-22.pdf”</w:t>
      </w:r>
      <w:r w:rsidRPr="007E2936">
        <w:rPr>
          <w:rFonts w:ascii="Palatino Linotype" w:hAnsi="Palatino Linotype"/>
          <w:szCs w:val="28"/>
        </w:rPr>
        <w:t xml:space="preserve"> y </w:t>
      </w:r>
      <w:r w:rsidRPr="007E2936">
        <w:rPr>
          <w:rFonts w:ascii="Palatino Linotype" w:hAnsi="Palatino Linotype"/>
          <w:i/>
          <w:szCs w:val="28"/>
          <w:u w:val="single"/>
        </w:rPr>
        <w:t>“</w:t>
      </w:r>
      <w:r w:rsidR="00FC3663" w:rsidRPr="007E2936">
        <w:rPr>
          <w:rFonts w:ascii="Palatino Linotype" w:hAnsi="Palatino Linotype"/>
          <w:i/>
          <w:szCs w:val="28"/>
          <w:u w:val="single"/>
        </w:rPr>
        <w:t>respuesta de solicitud no aclarada 1314-22.pdf”</w:t>
      </w:r>
      <w:r w:rsidR="00FC3663" w:rsidRPr="007E2936">
        <w:rPr>
          <w:rFonts w:ascii="Palatino Linotype" w:hAnsi="Palatino Linotype"/>
          <w:szCs w:val="28"/>
        </w:rPr>
        <w:t xml:space="preserve"> de los cuales, se advierte la misma narratoria de</w:t>
      </w:r>
      <w:r w:rsidR="002D3D2B" w:rsidRPr="007E2936">
        <w:rPr>
          <w:rFonts w:ascii="Palatino Linotype" w:hAnsi="Palatino Linotype"/>
          <w:szCs w:val="28"/>
        </w:rPr>
        <w:t xml:space="preserve"> lo que obra en los expedientes electrónicos del </w:t>
      </w:r>
      <w:r w:rsidR="002D3D2B" w:rsidRPr="007E2936">
        <w:rPr>
          <w:rFonts w:ascii="Palatino Linotype" w:hAnsi="Palatino Linotype"/>
          <w:b/>
          <w:szCs w:val="28"/>
        </w:rPr>
        <w:t xml:space="preserve">SAIMEX, </w:t>
      </w:r>
      <w:r w:rsidR="002D3D2B" w:rsidRPr="007E2936">
        <w:rPr>
          <w:rFonts w:ascii="Palatino Linotype" w:hAnsi="Palatino Linotype"/>
          <w:szCs w:val="28"/>
        </w:rPr>
        <w:t>de tal manera que,</w:t>
      </w:r>
      <w:r w:rsidR="00FC3663" w:rsidRPr="007E2936">
        <w:rPr>
          <w:rFonts w:ascii="Palatino Linotype" w:hAnsi="Palatino Linotype"/>
          <w:szCs w:val="28"/>
        </w:rPr>
        <w:t xml:space="preserve"> </w:t>
      </w:r>
      <w:r w:rsidR="00FC3663" w:rsidRPr="007E2936">
        <w:rPr>
          <w:rFonts w:ascii="Palatino Linotype" w:hAnsi="Palatino Linotype"/>
          <w:b/>
          <w:szCs w:val="28"/>
        </w:rPr>
        <w:t xml:space="preserve">EL SUJETO OBLIGADO </w:t>
      </w:r>
      <w:r w:rsidR="002D3D2B" w:rsidRPr="007E2936">
        <w:rPr>
          <w:rFonts w:ascii="Palatino Linotype" w:hAnsi="Palatino Linotype"/>
          <w:szCs w:val="28"/>
        </w:rPr>
        <w:t>refirió</w:t>
      </w:r>
      <w:r w:rsidR="00FC3663" w:rsidRPr="007E2936">
        <w:rPr>
          <w:rFonts w:ascii="Palatino Linotype" w:hAnsi="Palatino Linotype"/>
          <w:szCs w:val="28"/>
        </w:rPr>
        <w:t xml:space="preserve"> que conforme a lo peticionado, se le solicitó una aclaración al </w:t>
      </w:r>
      <w:r w:rsidR="00FC3663" w:rsidRPr="007E2936">
        <w:rPr>
          <w:rFonts w:ascii="Palatino Linotype" w:hAnsi="Palatino Linotype"/>
          <w:szCs w:val="28"/>
        </w:rPr>
        <w:lastRenderedPageBreak/>
        <w:t>particular</w:t>
      </w:r>
      <w:r w:rsidR="00C6448B" w:rsidRPr="007E2936">
        <w:rPr>
          <w:rFonts w:ascii="Palatino Linotype" w:hAnsi="Palatino Linotype"/>
          <w:szCs w:val="28"/>
        </w:rPr>
        <w:t xml:space="preserve"> para cada una de las solicitudes de acceso a la información de mérito</w:t>
      </w:r>
      <w:r w:rsidR="00FC3663" w:rsidRPr="007E2936">
        <w:rPr>
          <w:rFonts w:ascii="Palatino Linotype" w:hAnsi="Palatino Linotype"/>
          <w:szCs w:val="28"/>
        </w:rPr>
        <w:t xml:space="preserve">, sin embargo al no atenderla, el ente recurrido tuvo por no desahogadas las aclaraciones y por tal motivo </w:t>
      </w:r>
      <w:r w:rsidR="00C6448B" w:rsidRPr="007E2936">
        <w:rPr>
          <w:rFonts w:ascii="Palatino Linotype" w:hAnsi="Palatino Linotype"/>
          <w:szCs w:val="28"/>
        </w:rPr>
        <w:t>notificó</w:t>
      </w:r>
      <w:r w:rsidR="00FC3663" w:rsidRPr="007E2936">
        <w:rPr>
          <w:rFonts w:ascii="Palatino Linotype" w:hAnsi="Palatino Linotype"/>
          <w:szCs w:val="28"/>
        </w:rPr>
        <w:t xml:space="preserve"> </w:t>
      </w:r>
      <w:r w:rsidR="00C6448B" w:rsidRPr="007E2936">
        <w:rPr>
          <w:rFonts w:ascii="Palatino Linotype" w:hAnsi="Palatino Linotype"/>
          <w:szCs w:val="28"/>
        </w:rPr>
        <w:t>como concluida</w:t>
      </w:r>
      <w:r w:rsidR="00FC3663" w:rsidRPr="007E2936">
        <w:rPr>
          <w:rFonts w:ascii="Palatino Linotype" w:hAnsi="Palatino Linotype"/>
          <w:szCs w:val="28"/>
        </w:rPr>
        <w:t>s las solicitudes de mérito.</w:t>
      </w:r>
    </w:p>
    <w:p w14:paraId="0A768A97" w14:textId="77777777" w:rsidR="00890734" w:rsidRPr="007E2936" w:rsidRDefault="00890734" w:rsidP="007E2936">
      <w:pPr>
        <w:pStyle w:val="Prrafodelista"/>
        <w:tabs>
          <w:tab w:val="left" w:pos="709"/>
        </w:tabs>
        <w:spacing w:line="360" w:lineRule="auto"/>
        <w:ind w:left="0"/>
        <w:jc w:val="both"/>
        <w:rPr>
          <w:rFonts w:ascii="Palatino Linotype" w:hAnsi="Palatino Linotype"/>
          <w:b/>
          <w:sz w:val="28"/>
          <w:szCs w:val="28"/>
        </w:rPr>
      </w:pPr>
    </w:p>
    <w:p w14:paraId="5392CA30" w14:textId="4747E59A" w:rsidR="003404B0" w:rsidRPr="007E2936" w:rsidRDefault="002D3D2B" w:rsidP="007E2936">
      <w:pPr>
        <w:pStyle w:val="Prrafodelista"/>
        <w:tabs>
          <w:tab w:val="left" w:pos="709"/>
        </w:tabs>
        <w:spacing w:line="360" w:lineRule="auto"/>
        <w:ind w:left="0"/>
        <w:jc w:val="both"/>
        <w:rPr>
          <w:rFonts w:ascii="Palatino Linotype" w:hAnsi="Palatino Linotype" w:cs="Arial"/>
          <w:b/>
          <w:bCs/>
        </w:rPr>
      </w:pPr>
      <w:r w:rsidRPr="007E2936">
        <w:rPr>
          <w:rFonts w:ascii="Palatino Linotype" w:hAnsi="Palatino Linotype" w:cs="Arial"/>
          <w:b/>
          <w:sz w:val="28"/>
        </w:rPr>
        <w:t>II</w:t>
      </w:r>
      <w:r w:rsidR="00E80E56" w:rsidRPr="007E2936">
        <w:rPr>
          <w:rFonts w:ascii="Palatino Linotype" w:hAnsi="Palatino Linotype" w:cs="Arial"/>
          <w:b/>
          <w:sz w:val="28"/>
        </w:rPr>
        <w:t>I</w:t>
      </w:r>
      <w:r w:rsidR="003404B0" w:rsidRPr="007E2936">
        <w:rPr>
          <w:rFonts w:ascii="Palatino Linotype" w:hAnsi="Palatino Linotype" w:cs="Arial"/>
          <w:b/>
          <w:sz w:val="28"/>
        </w:rPr>
        <w:t xml:space="preserve">. </w:t>
      </w:r>
      <w:r w:rsidR="003404B0" w:rsidRPr="007E2936">
        <w:rPr>
          <w:rFonts w:ascii="Palatino Linotype" w:hAnsi="Palatino Linotype" w:cs="Arial"/>
          <w:b/>
          <w:bCs/>
          <w:sz w:val="28"/>
          <w:szCs w:val="28"/>
        </w:rPr>
        <w:t>Del</w:t>
      </w:r>
      <w:r w:rsidR="00487551" w:rsidRPr="007E2936">
        <w:rPr>
          <w:rFonts w:ascii="Palatino Linotype" w:hAnsi="Palatino Linotype" w:cs="Arial"/>
          <w:b/>
          <w:bCs/>
          <w:sz w:val="28"/>
          <w:szCs w:val="28"/>
          <w:lang w:val="es-419"/>
        </w:rPr>
        <w:t xml:space="preserve"> </w:t>
      </w:r>
      <w:r w:rsidR="003404B0" w:rsidRPr="007E2936">
        <w:rPr>
          <w:rFonts w:ascii="Palatino Linotype" w:hAnsi="Palatino Linotype" w:cs="Arial"/>
          <w:b/>
          <w:bCs/>
          <w:sz w:val="28"/>
          <w:szCs w:val="28"/>
        </w:rPr>
        <w:t>Recurso de Revisión</w:t>
      </w:r>
    </w:p>
    <w:p w14:paraId="767DEE1E" w14:textId="6D68D5CA" w:rsidR="00626768" w:rsidRPr="007E2936" w:rsidRDefault="00536C04" w:rsidP="007E2936">
      <w:pPr>
        <w:spacing w:line="360" w:lineRule="auto"/>
        <w:jc w:val="both"/>
        <w:rPr>
          <w:rFonts w:ascii="Palatino Linotype" w:hAnsi="Palatino Linotype" w:cs="Arial"/>
        </w:rPr>
      </w:pPr>
      <w:r w:rsidRPr="007E2936">
        <w:rPr>
          <w:rFonts w:ascii="Palatino Linotype" w:hAnsi="Palatino Linotype" w:cs="Arial"/>
        </w:rPr>
        <w:t xml:space="preserve">Inconforme </w:t>
      </w:r>
      <w:r w:rsidR="004E2B33" w:rsidRPr="007E2936">
        <w:rPr>
          <w:rFonts w:ascii="Palatino Linotype" w:hAnsi="Palatino Linotype" w:cs="Arial"/>
        </w:rPr>
        <w:t>con las</w:t>
      </w:r>
      <w:r w:rsidRPr="007E2936">
        <w:rPr>
          <w:rFonts w:ascii="Palatino Linotype" w:hAnsi="Palatino Linotype" w:cs="Arial"/>
        </w:rPr>
        <w:t xml:space="preserve"> </w:t>
      </w:r>
      <w:r w:rsidR="00E273D1" w:rsidRPr="007E2936">
        <w:rPr>
          <w:rFonts w:ascii="Palatino Linotype" w:hAnsi="Palatino Linotype" w:cs="Arial"/>
        </w:rPr>
        <w:t xml:space="preserve">manifestaciones vertidas por </w:t>
      </w:r>
      <w:r w:rsidR="00E273D1" w:rsidRPr="007E2936">
        <w:rPr>
          <w:rFonts w:ascii="Palatino Linotype" w:hAnsi="Palatino Linotype" w:cs="Arial"/>
          <w:b/>
        </w:rPr>
        <w:t>EL SUJETO OBLIGADO</w:t>
      </w:r>
      <w:r w:rsidRPr="007E2936">
        <w:rPr>
          <w:rFonts w:ascii="Palatino Linotype" w:hAnsi="Palatino Linotype" w:cs="Arial"/>
        </w:rPr>
        <w:t xml:space="preserve">, </w:t>
      </w:r>
      <w:r w:rsidR="00E273D1" w:rsidRPr="007E2936">
        <w:rPr>
          <w:rFonts w:ascii="Palatino Linotype" w:hAnsi="Palatino Linotype" w:cs="Arial"/>
        </w:rPr>
        <w:t>el</w:t>
      </w:r>
      <w:r w:rsidRPr="007E2936">
        <w:rPr>
          <w:rFonts w:ascii="Palatino Linotype" w:hAnsi="Palatino Linotype" w:cs="Arial"/>
        </w:rPr>
        <w:t xml:space="preserve"> </w:t>
      </w:r>
      <w:r w:rsidR="00E273D1" w:rsidRPr="007E2936">
        <w:rPr>
          <w:rFonts w:ascii="Palatino Linotype" w:hAnsi="Palatino Linotype" w:cs="Arial"/>
          <w:b/>
          <w:bCs/>
        </w:rPr>
        <w:t>diecinueve</w:t>
      </w:r>
      <w:r w:rsidR="00CD391F" w:rsidRPr="007E2936">
        <w:rPr>
          <w:rFonts w:ascii="Palatino Linotype" w:hAnsi="Palatino Linotype" w:cs="Arial"/>
          <w:b/>
          <w:bCs/>
        </w:rPr>
        <w:t xml:space="preserve"> </w:t>
      </w:r>
      <w:r w:rsidR="00E273D1" w:rsidRPr="007E2936">
        <w:rPr>
          <w:rFonts w:ascii="Palatino Linotype" w:hAnsi="Palatino Linotype" w:cs="Arial"/>
          <w:b/>
          <w:bCs/>
        </w:rPr>
        <w:t xml:space="preserve">de diciembre </w:t>
      </w:r>
      <w:r w:rsidR="002D077D" w:rsidRPr="007E2936">
        <w:rPr>
          <w:rFonts w:ascii="Palatino Linotype" w:hAnsi="Palatino Linotype" w:cs="Arial"/>
          <w:b/>
          <w:bCs/>
        </w:rPr>
        <w:t>de dos mil veintidós</w:t>
      </w:r>
      <w:r w:rsidRPr="007E2936">
        <w:rPr>
          <w:rFonts w:ascii="Palatino Linotype" w:hAnsi="Palatino Linotype" w:cs="Arial"/>
        </w:rPr>
        <w:t xml:space="preserve">, </w:t>
      </w:r>
      <w:r w:rsidR="00E95087" w:rsidRPr="007E2936">
        <w:rPr>
          <w:rFonts w:ascii="Palatino Linotype" w:hAnsi="Palatino Linotype" w:cs="Arial"/>
          <w:b/>
        </w:rPr>
        <w:t>EL RECURRENTE</w:t>
      </w:r>
      <w:r w:rsidRPr="007E2936">
        <w:rPr>
          <w:rFonts w:ascii="Palatino Linotype" w:hAnsi="Palatino Linotype" w:cs="Arial"/>
        </w:rPr>
        <w:t xml:space="preserve"> interpuso </w:t>
      </w:r>
      <w:r w:rsidR="007A1EF3" w:rsidRPr="007E2936">
        <w:rPr>
          <w:rFonts w:ascii="Palatino Linotype" w:hAnsi="Palatino Linotype" w:cs="Arial"/>
        </w:rPr>
        <w:t>los</w:t>
      </w:r>
      <w:r w:rsidRPr="007E2936">
        <w:rPr>
          <w:rFonts w:ascii="Palatino Linotype" w:hAnsi="Palatino Linotype" w:cs="Arial"/>
        </w:rPr>
        <w:t xml:space="preserve"> </w:t>
      </w:r>
      <w:r w:rsidR="00025060" w:rsidRPr="007E2936">
        <w:rPr>
          <w:rFonts w:ascii="Palatino Linotype" w:hAnsi="Palatino Linotype" w:cs="Arial"/>
        </w:rPr>
        <w:t>R</w:t>
      </w:r>
      <w:r w:rsidRPr="007E2936">
        <w:rPr>
          <w:rFonts w:ascii="Palatino Linotype" w:hAnsi="Palatino Linotype" w:cs="Arial"/>
        </w:rPr>
        <w:t>ecurso</w:t>
      </w:r>
      <w:r w:rsidR="007A1EF3" w:rsidRPr="007E2936">
        <w:rPr>
          <w:rFonts w:ascii="Palatino Linotype" w:hAnsi="Palatino Linotype" w:cs="Arial"/>
        </w:rPr>
        <w:t>s</w:t>
      </w:r>
      <w:r w:rsidRPr="007E2936">
        <w:rPr>
          <w:rFonts w:ascii="Palatino Linotype" w:hAnsi="Palatino Linotype" w:cs="Arial"/>
        </w:rPr>
        <w:t xml:space="preserve"> de </w:t>
      </w:r>
      <w:r w:rsidR="00025060" w:rsidRPr="007E2936">
        <w:rPr>
          <w:rFonts w:ascii="Palatino Linotype" w:hAnsi="Palatino Linotype" w:cs="Arial"/>
        </w:rPr>
        <w:t>R</w:t>
      </w:r>
      <w:r w:rsidRPr="007E2936">
        <w:rPr>
          <w:rFonts w:ascii="Palatino Linotype" w:hAnsi="Palatino Linotype" w:cs="Arial"/>
        </w:rPr>
        <w:t>evisión sujeto</w:t>
      </w:r>
      <w:r w:rsidR="00CA1E01" w:rsidRPr="007E2936">
        <w:rPr>
          <w:rFonts w:ascii="Palatino Linotype" w:hAnsi="Palatino Linotype" w:cs="Arial"/>
        </w:rPr>
        <w:t xml:space="preserve"> </w:t>
      </w:r>
      <w:r w:rsidRPr="007E2936">
        <w:rPr>
          <w:rFonts w:ascii="Palatino Linotype" w:hAnsi="Palatino Linotype" w:cs="Arial"/>
        </w:rPr>
        <w:t>del presente estudio, l</w:t>
      </w:r>
      <w:r w:rsidR="007A1EF3" w:rsidRPr="007E2936">
        <w:rPr>
          <w:rFonts w:ascii="Palatino Linotype" w:hAnsi="Palatino Linotype" w:cs="Arial"/>
        </w:rPr>
        <w:t>os c</w:t>
      </w:r>
      <w:r w:rsidRPr="007E2936">
        <w:rPr>
          <w:rFonts w:ascii="Palatino Linotype" w:hAnsi="Palatino Linotype" w:cs="Arial"/>
        </w:rPr>
        <w:t>ual</w:t>
      </w:r>
      <w:r w:rsidR="007A1EF3" w:rsidRPr="007E2936">
        <w:rPr>
          <w:rFonts w:ascii="Palatino Linotype" w:hAnsi="Palatino Linotype" w:cs="Arial"/>
        </w:rPr>
        <w:t>es</w:t>
      </w:r>
      <w:r w:rsidRPr="007E2936">
        <w:rPr>
          <w:rFonts w:ascii="Palatino Linotype" w:hAnsi="Palatino Linotype" w:cs="Arial"/>
        </w:rPr>
        <w:t xml:space="preserve"> fue</w:t>
      </w:r>
      <w:r w:rsidR="007A1EF3" w:rsidRPr="007E2936">
        <w:rPr>
          <w:rFonts w:ascii="Palatino Linotype" w:hAnsi="Palatino Linotype" w:cs="Arial"/>
        </w:rPr>
        <w:t>ron</w:t>
      </w:r>
      <w:r w:rsidRPr="007E2936">
        <w:rPr>
          <w:rFonts w:ascii="Palatino Linotype" w:hAnsi="Palatino Linotype" w:cs="Arial"/>
        </w:rPr>
        <w:t xml:space="preserve"> registrado</w:t>
      </w:r>
      <w:r w:rsidR="007A1EF3" w:rsidRPr="007E2936">
        <w:rPr>
          <w:rFonts w:ascii="Palatino Linotype" w:hAnsi="Palatino Linotype" w:cs="Arial"/>
        </w:rPr>
        <w:t>s</w:t>
      </w:r>
      <w:r w:rsidRPr="007E2936">
        <w:rPr>
          <w:rFonts w:ascii="Palatino Linotype" w:hAnsi="Palatino Linotype" w:cs="Arial"/>
        </w:rPr>
        <w:t xml:space="preserve"> en </w:t>
      </w:r>
      <w:r w:rsidRPr="007E2936">
        <w:rPr>
          <w:rFonts w:ascii="Palatino Linotype" w:hAnsi="Palatino Linotype" w:cs="Arial"/>
          <w:b/>
        </w:rPr>
        <w:t xml:space="preserve">EL SAIMEX, </w:t>
      </w:r>
      <w:r w:rsidR="00CA1E01" w:rsidRPr="007E2936">
        <w:rPr>
          <w:rFonts w:ascii="Palatino Linotype" w:hAnsi="Palatino Linotype" w:cs="Arial"/>
        </w:rPr>
        <w:t xml:space="preserve">y </w:t>
      </w:r>
      <w:r w:rsidRPr="007E2936">
        <w:rPr>
          <w:rFonts w:ascii="Palatino Linotype" w:hAnsi="Palatino Linotype" w:cs="Arial"/>
        </w:rPr>
        <w:t>se le</w:t>
      </w:r>
      <w:r w:rsidR="007A1EF3" w:rsidRPr="007E2936">
        <w:rPr>
          <w:rFonts w:ascii="Palatino Linotype" w:hAnsi="Palatino Linotype" w:cs="Arial"/>
        </w:rPr>
        <w:t>s</w:t>
      </w:r>
      <w:r w:rsidRPr="007E2936">
        <w:rPr>
          <w:rFonts w:ascii="Palatino Linotype" w:hAnsi="Palatino Linotype" w:cs="Arial"/>
        </w:rPr>
        <w:t xml:space="preserve"> asignó l</w:t>
      </w:r>
      <w:r w:rsidR="007A1EF3" w:rsidRPr="007E2936">
        <w:rPr>
          <w:rFonts w:ascii="Palatino Linotype" w:hAnsi="Palatino Linotype" w:cs="Arial"/>
        </w:rPr>
        <w:t>os</w:t>
      </w:r>
      <w:r w:rsidRPr="007E2936">
        <w:rPr>
          <w:rFonts w:ascii="Palatino Linotype" w:hAnsi="Palatino Linotype" w:cs="Arial"/>
        </w:rPr>
        <w:t xml:space="preserve"> número</w:t>
      </w:r>
      <w:r w:rsidR="007A1EF3" w:rsidRPr="007E2936">
        <w:rPr>
          <w:rFonts w:ascii="Palatino Linotype" w:hAnsi="Palatino Linotype" w:cs="Arial"/>
        </w:rPr>
        <w:t>s</w:t>
      </w:r>
      <w:r w:rsidRPr="007E2936">
        <w:rPr>
          <w:rFonts w:ascii="Palatino Linotype" w:hAnsi="Palatino Linotype" w:cs="Arial"/>
        </w:rPr>
        <w:t xml:space="preserve"> de expediente</w:t>
      </w:r>
      <w:r w:rsidR="00696A45" w:rsidRPr="007E2936">
        <w:rPr>
          <w:rFonts w:ascii="Palatino Linotype" w:hAnsi="Palatino Linotype" w:cs="Arial"/>
        </w:rPr>
        <w:t>s:</w:t>
      </w:r>
      <w:r w:rsidRPr="007E2936">
        <w:rPr>
          <w:rFonts w:ascii="Palatino Linotype" w:hAnsi="Palatino Linotype" w:cs="Arial"/>
        </w:rPr>
        <w:t xml:space="preserve"> </w:t>
      </w:r>
      <w:r w:rsidR="00E273D1" w:rsidRPr="007E2936">
        <w:rPr>
          <w:rFonts w:ascii="Palatino Linotype" w:hAnsi="Palatino Linotype"/>
          <w:b/>
        </w:rPr>
        <w:t>17517</w:t>
      </w:r>
      <w:r w:rsidR="00696A45" w:rsidRPr="007E2936">
        <w:rPr>
          <w:rFonts w:ascii="Palatino Linotype" w:hAnsi="Palatino Linotype"/>
          <w:b/>
        </w:rPr>
        <w:t>/INFOEM/IP/RR/2022</w:t>
      </w:r>
      <w:r w:rsidR="00E273D1" w:rsidRPr="007E2936">
        <w:rPr>
          <w:rFonts w:ascii="Palatino Linotype" w:hAnsi="Palatino Linotype"/>
          <w:b/>
        </w:rPr>
        <w:t xml:space="preserve">, 17518/INFOEM/IP/RR/2022 </w:t>
      </w:r>
      <w:r w:rsidR="00696A45" w:rsidRPr="007E2936">
        <w:rPr>
          <w:rFonts w:ascii="Palatino Linotype" w:hAnsi="Palatino Linotype"/>
          <w:b/>
        </w:rPr>
        <w:t xml:space="preserve">y </w:t>
      </w:r>
      <w:r w:rsidR="00E273D1" w:rsidRPr="007E2936">
        <w:rPr>
          <w:rFonts w:ascii="Palatino Linotype" w:hAnsi="Palatino Linotype"/>
          <w:b/>
        </w:rPr>
        <w:t>17519/INFOEM/IP/RR/2022</w:t>
      </w:r>
      <w:r w:rsidR="00C267D1" w:rsidRPr="007E2936">
        <w:rPr>
          <w:rFonts w:ascii="Palatino Linotype" w:hAnsi="Palatino Linotype"/>
          <w:b/>
        </w:rPr>
        <w:t>,</w:t>
      </w:r>
      <w:r w:rsidRPr="007E2936">
        <w:rPr>
          <w:rFonts w:ascii="Palatino Linotype" w:hAnsi="Palatino Linotype" w:cs="Arial"/>
        </w:rPr>
        <w:t xml:space="preserve"> </w:t>
      </w:r>
      <w:r w:rsidR="00EF6AA3" w:rsidRPr="007E2936">
        <w:rPr>
          <w:rFonts w:ascii="Palatino Linotype" w:hAnsi="Palatino Linotype" w:cs="Arial"/>
        </w:rPr>
        <w:t>para los cuales refirió lo siguiente</w:t>
      </w:r>
      <w:r w:rsidR="00CD391F" w:rsidRPr="007E2936">
        <w:rPr>
          <w:rFonts w:ascii="Palatino Linotype" w:hAnsi="Palatino Linotype" w:cs="Arial"/>
        </w:rPr>
        <w:t>:</w:t>
      </w:r>
    </w:p>
    <w:p w14:paraId="138AEDE4" w14:textId="77777777" w:rsidR="00C6448B" w:rsidRPr="007E2936" w:rsidRDefault="00C6448B" w:rsidP="007E2936">
      <w:pPr>
        <w:spacing w:line="360" w:lineRule="auto"/>
        <w:jc w:val="both"/>
        <w:rPr>
          <w:rFonts w:ascii="Palatino Linotype" w:hAnsi="Palatino Linotype" w:cs="Arial"/>
        </w:rPr>
      </w:pPr>
    </w:p>
    <w:p w14:paraId="3520B95B" w14:textId="1B4835A9" w:rsidR="00EF6AA3" w:rsidRPr="007E2936" w:rsidRDefault="00EF6AA3" w:rsidP="007E2936">
      <w:pPr>
        <w:spacing w:line="360" w:lineRule="auto"/>
        <w:jc w:val="both"/>
        <w:rPr>
          <w:rFonts w:ascii="Palatino Linotype" w:hAnsi="Palatino Linotype" w:cs="Arial"/>
        </w:rPr>
      </w:pPr>
      <w:r w:rsidRPr="007E2936">
        <w:rPr>
          <w:rFonts w:ascii="Palatino Linotype" w:hAnsi="Palatino Linotype" w:cs="Arial"/>
        </w:rPr>
        <w:t xml:space="preserve">En el Recurso de Revisión </w:t>
      </w:r>
      <w:r w:rsidR="00E273D1" w:rsidRPr="007E2936">
        <w:rPr>
          <w:rFonts w:ascii="Palatino Linotype" w:hAnsi="Palatino Linotype"/>
          <w:b/>
        </w:rPr>
        <w:t>17517</w:t>
      </w:r>
      <w:r w:rsidRPr="007E2936">
        <w:rPr>
          <w:rFonts w:ascii="Palatino Linotype" w:hAnsi="Palatino Linotype"/>
          <w:b/>
        </w:rPr>
        <w:t xml:space="preserve">/INFOEM/IP/RR/2022 </w:t>
      </w:r>
      <w:r w:rsidRPr="007E2936">
        <w:rPr>
          <w:rFonts w:ascii="Palatino Linotype" w:hAnsi="Palatino Linotype"/>
        </w:rPr>
        <w:t>manifestó como:</w:t>
      </w:r>
    </w:p>
    <w:p w14:paraId="5F68E5AB" w14:textId="77777777" w:rsidR="00626768" w:rsidRPr="007E2936" w:rsidRDefault="00626768" w:rsidP="007E2936">
      <w:pPr>
        <w:spacing w:line="360" w:lineRule="auto"/>
        <w:jc w:val="both"/>
        <w:rPr>
          <w:rFonts w:ascii="Palatino Linotype" w:hAnsi="Palatino Linotype" w:cs="Arial"/>
          <w:sz w:val="10"/>
        </w:rPr>
      </w:pPr>
    </w:p>
    <w:p w14:paraId="20EB6480" w14:textId="6BD7D752" w:rsidR="00626768" w:rsidRPr="007E2936" w:rsidRDefault="00626768" w:rsidP="007E2936">
      <w:pPr>
        <w:spacing w:line="360" w:lineRule="auto"/>
        <w:jc w:val="both"/>
        <w:rPr>
          <w:rFonts w:ascii="Palatino Linotype" w:hAnsi="Palatino Linotype" w:cs="Arial"/>
          <w:b/>
        </w:rPr>
      </w:pPr>
      <w:r w:rsidRPr="007E2936">
        <w:rPr>
          <w:rFonts w:ascii="Palatino Linotype" w:hAnsi="Palatino Linotype" w:cs="Arial"/>
          <w:b/>
        </w:rPr>
        <w:t>Acto impugnado:</w:t>
      </w:r>
    </w:p>
    <w:p w14:paraId="6D266CE0" w14:textId="77777777" w:rsidR="00626768" w:rsidRPr="007E2936" w:rsidRDefault="00626768" w:rsidP="007E2936">
      <w:pPr>
        <w:spacing w:line="360" w:lineRule="auto"/>
        <w:jc w:val="both"/>
        <w:rPr>
          <w:rFonts w:ascii="Palatino Linotype" w:hAnsi="Palatino Linotype" w:cs="Arial"/>
          <w:b/>
          <w:sz w:val="12"/>
        </w:rPr>
      </w:pPr>
    </w:p>
    <w:p w14:paraId="6E03D2EE" w14:textId="16234AE1" w:rsidR="00626768" w:rsidRPr="007E2936" w:rsidRDefault="00626768" w:rsidP="007E2936">
      <w:pPr>
        <w:tabs>
          <w:tab w:val="left" w:pos="851"/>
        </w:tabs>
        <w:ind w:left="851" w:right="901"/>
        <w:jc w:val="both"/>
        <w:rPr>
          <w:rFonts w:ascii="Palatino Linotype" w:hAnsi="Palatino Linotype" w:cs="Arial"/>
          <w:i/>
          <w:sz w:val="22"/>
          <w:szCs w:val="22"/>
        </w:rPr>
      </w:pPr>
      <w:r w:rsidRPr="007E2936">
        <w:rPr>
          <w:rFonts w:ascii="Palatino Linotype" w:hAnsi="Palatino Linotype" w:cs="Arial"/>
          <w:i/>
          <w:sz w:val="22"/>
          <w:szCs w:val="22"/>
        </w:rPr>
        <w:t>“</w:t>
      </w:r>
      <w:r w:rsidR="00E273D1" w:rsidRPr="007E2936">
        <w:rPr>
          <w:rFonts w:ascii="Palatino Linotype" w:hAnsi="Palatino Linotype" w:cs="Arial"/>
          <w:i/>
          <w:sz w:val="22"/>
          <w:szCs w:val="22"/>
        </w:rPr>
        <w:t>La respuesta que “tiene por no ACLARADA la solicitud para dar respuesta” a mi solicitud que tiene por número de folio 01314/ZINACANT/IP/2022, que estuvo a cargo del ING. JESÚS EMMANUEL ENCASTÍN RENDÓN TITULAR DE LA UNIDAD TRANSPARENCIA ZINACANTEPEC., y que me fuera notificada el día 7 de diciembre de 2022 a través de mi cuenta de Saimex. Respuesta que adjunto en archivo pdf (mismo que consta de 2 fojas con el membrete del Ayuntamiento de Zinacantepec, México). en este momento para su constancia y relación al momento de resolver mi recurso de revisión. Así también adjunto el acuse de respuesta de la misma plataforma Saimex que consta de una foja útil también en archivo PDF.</w:t>
      </w:r>
      <w:r w:rsidRPr="007E2936">
        <w:rPr>
          <w:rFonts w:ascii="Palatino Linotype" w:hAnsi="Palatino Linotype" w:cs="Arial"/>
          <w:i/>
          <w:sz w:val="22"/>
          <w:szCs w:val="22"/>
        </w:rPr>
        <w:t>” (Sic)</w:t>
      </w:r>
    </w:p>
    <w:p w14:paraId="3C77B48E" w14:textId="77777777" w:rsidR="00CA1E01" w:rsidRPr="007E2936" w:rsidRDefault="00CA1E01" w:rsidP="007E2936">
      <w:pPr>
        <w:spacing w:line="360" w:lineRule="auto"/>
        <w:jc w:val="both"/>
        <w:rPr>
          <w:rFonts w:ascii="Palatino Linotype" w:hAnsi="Palatino Linotype" w:cs="Arial"/>
          <w:b/>
          <w:sz w:val="14"/>
        </w:rPr>
      </w:pPr>
    </w:p>
    <w:p w14:paraId="303C39F1" w14:textId="292E1879" w:rsidR="00EC7656" w:rsidRPr="007E2936" w:rsidRDefault="00626768" w:rsidP="007E2936">
      <w:pPr>
        <w:spacing w:line="360" w:lineRule="auto"/>
        <w:jc w:val="both"/>
        <w:rPr>
          <w:rFonts w:ascii="Palatino Linotype" w:hAnsi="Palatino Linotype"/>
          <w:b/>
        </w:rPr>
      </w:pPr>
      <w:r w:rsidRPr="007E2936">
        <w:rPr>
          <w:rFonts w:ascii="Palatino Linotype" w:hAnsi="Palatino Linotype" w:cs="Arial"/>
          <w:b/>
        </w:rPr>
        <w:t>Así</w:t>
      </w:r>
      <w:r w:rsidR="00597EF5" w:rsidRPr="007E2936">
        <w:rPr>
          <w:rFonts w:ascii="Palatino Linotype" w:hAnsi="Palatino Linotype" w:cs="Arial"/>
          <w:b/>
        </w:rPr>
        <w:t xml:space="preserve"> como, razones o motivos de inconformidad:</w:t>
      </w:r>
    </w:p>
    <w:p w14:paraId="1D7A23AA" w14:textId="77777777" w:rsidR="00EC7656" w:rsidRPr="007E2936" w:rsidRDefault="00EC7656" w:rsidP="007E2936">
      <w:pPr>
        <w:jc w:val="both"/>
        <w:rPr>
          <w:rFonts w:ascii="Palatino Linotype" w:hAnsi="Palatino Linotype" w:cs="Arial"/>
          <w:sz w:val="10"/>
        </w:rPr>
      </w:pPr>
    </w:p>
    <w:p w14:paraId="4B1D0298" w14:textId="474D0AE2" w:rsidR="00597EF5" w:rsidRPr="007E2936" w:rsidRDefault="00597EF5" w:rsidP="007E2936">
      <w:pPr>
        <w:tabs>
          <w:tab w:val="left" w:pos="851"/>
        </w:tabs>
        <w:ind w:left="851" w:right="901"/>
        <w:jc w:val="both"/>
        <w:rPr>
          <w:rFonts w:ascii="Palatino Linotype" w:hAnsi="Palatino Linotype" w:cs="Arial"/>
          <w:i/>
          <w:sz w:val="22"/>
          <w:szCs w:val="22"/>
        </w:rPr>
      </w:pPr>
      <w:r w:rsidRPr="007E2936">
        <w:rPr>
          <w:rFonts w:ascii="Palatino Linotype" w:hAnsi="Palatino Linotype" w:cs="Arial"/>
          <w:i/>
          <w:sz w:val="22"/>
          <w:szCs w:val="22"/>
        </w:rPr>
        <w:t>“</w:t>
      </w:r>
      <w:r w:rsidR="00E273D1" w:rsidRPr="007E2936">
        <w:rPr>
          <w:rFonts w:ascii="Palatino Linotype" w:hAnsi="Palatino Linotype" w:cs="Arial"/>
          <w:i/>
          <w:sz w:val="22"/>
          <w:szCs w:val="22"/>
        </w:rPr>
        <w:t xml:space="preserve">La respuesta que “tiene por no ACLARADA la solicitud para dar respuesta” que emitió ING. JESÚS EMMANUEL ENCASTÍN RENDÓN TITULAR DE LA </w:t>
      </w:r>
      <w:r w:rsidR="00E273D1" w:rsidRPr="007E2936">
        <w:rPr>
          <w:rFonts w:ascii="Palatino Linotype" w:hAnsi="Palatino Linotype" w:cs="Arial"/>
          <w:i/>
          <w:sz w:val="22"/>
          <w:szCs w:val="22"/>
        </w:rPr>
        <w:lastRenderedPageBreak/>
        <w:t xml:space="preserve">UNIDAD TRANSPARENCIA ZINACANTEPEC, no está correctamente motivada para poder tener por no aclarada mi solicitud, y esto estriba en lo siguiente: 1.- El día 23/11/2022 el suscrito realice una solitud de documento a través del sistema Saimex el cual le asigno el número de folio 01314/ZINACANT/IP/2022. 2.- El dia 30/11/2022 el ING. JESÚS EMMANUEL ENCASTÍN RENDÓN TITULAR DE LA UNIDAD TRANSPARENCIA ZINACANTEPEC , en términos del artículo 159 de la Ley de Transparencia y Acceso a la Información Pública del Estado De México y Municipio, hizo requerimiento de aclaración a afecto de que el suscrito “especificando correctamente los elementos requeridos”. Como lo acredito con el Acuse de Aclaración de fecha 30/11/2022. Archivo que adjunto en PDF para constancia legal de lo aseverado. 3.- En dicho requerimiento al tenor del citado artículo se le concedió al solicitante el término de 10 días hábiles a efecto de que diera cumplimiento con los requerimientos hechos por el sujeto obligado y así poder continuar con el trámite de mi solicitud. Dicho termino computado terminaría hasta el día 14 de diciembre de 2022. 4.- sin Embargo, el día 7 de diciembre de 2022, cuando el suscrito me disponía a hacer la aclaración solicitada por encontrarme dentro del término que se me concedió de 10 días hábiles. Al ingresar a mi plataforma de Saimex, me percate de una notificación de respuesta a mi solicitud, en la cual se adjuntó un archivo, y la misma es el acto impugnado, la respuesta de 7 de diciembre de 2022 que tiene por no aclarada mi solicitud y por ende da por concluido el tramite a mi solicitud de información y de documentos. Me causa agravio dicha respuesta ya que no está motivada y el ING. JESÚS EMMANUEL ENCASTÍN RENDÓN TITULAR DE LA UNIDAD TRANSPARENCIA ZINACANTEPEC, aprecio incorrectamente lo señalado en el artículo 159 de la Ley de Transparencia y Acceso a la Información Pública del Estado De México y Municipios. En su antecedente segundo dice “se procedió a realizar el análisis correspondiente, en dicho estudio se puede apreciar que los datos son insuficientes o incompletos para que este Sujeto Obligado pueda contestarlos de forma clara y precisa, conforme al artículo 159 se le requirió al solicitante aclarar dentro de un plazo que no podrá exceder de cinco días hábiles para subsanar dichas deficiencias.” Lo cual es erróneo, pues como se aprecia en el acuse de aclaración se me concedió un plazo de 10 días hábiles y no cinco como el refiere, máxime al amparo del citado articulo 159. El sujeto obligado a pesar de trascribir a la letra el artículo 159 de la Ley de Transparencia y Acceso a la Información Pública del Estado De México y Municipios. Omitió o no leyó o no entendió el precepto legal bien, pues el termino de 5 días que señala dicho artículo es para el sujeto obligado a efecto de que haga los requerimientos necesarios para la aclaración de la solicitud y este término no afecta al solicitante, de la misma lectura del mismo artículo que obra en el acto impugnado se desprende lo siguiente; “ para que, en un término de hasta diez días hábiles, indique otros elementos que complementen, corrijan o amplíen los datos proporcionados o bien, precise uno o varios requerimientos de información”, Luego </w:t>
      </w:r>
      <w:r w:rsidR="00E273D1" w:rsidRPr="007E2936">
        <w:rPr>
          <w:rFonts w:ascii="Palatino Linotype" w:hAnsi="Palatino Linotype" w:cs="Arial"/>
          <w:i/>
          <w:sz w:val="22"/>
          <w:szCs w:val="22"/>
        </w:rPr>
        <w:lastRenderedPageBreak/>
        <w:t>entonces esta fundamentación y motivación a modo permitió que el sujeto obligado respondiera que “Este Sujeto Obligado al requerirle al solicitante ampliar sus datos a efecto de garantizarle la continuidad del proceso de acceso a la información, mismo que no fue más objetivo en su análisis de la aclaración además de no ir encaminado a lo que expreso en su solicitud desde un inicio, es por lo que esta Unidad de Transparencia procederá a dar incompetencia por inconsistencias en su petición.” ESTA RESPUESTA ES TOTALMENTE ILEGAL, PUES MI TERMINO VENCÍA EL DÍA 14 DE DICIEMBRE DE 2022, Y EL SUJETO OBLIGADO AL RESPONDER EL DÍA 7 DE DICIEMBRE DE 2022 TENIENDO POR NO ACLARADA MI SOLICITUD, VULNERA MI DERECHO DE GARANTÍA DE AUDIENCIA, DE ACCESO A LA INFORMACIÓN Y DEBIDO PROCESO, PUES MANIPULO UN TÉRMINO PROCESAL DE UNA LEY, PARA EMITIR UNA RESPUESTA ILEGAL. POR LO QUE SOLICITO, SE REVOQUE EL ACTO IMPUGNADO Y SE CONTINÚE CON EL TRÁMITE DE MI SOLICITUD, POR ASISTIRME LA RAZÓN LEGAL.</w:t>
      </w:r>
      <w:r w:rsidRPr="007E2936">
        <w:rPr>
          <w:rFonts w:ascii="Palatino Linotype" w:hAnsi="Palatino Linotype" w:cs="Arial"/>
          <w:i/>
          <w:sz w:val="22"/>
          <w:szCs w:val="22"/>
        </w:rPr>
        <w:t xml:space="preserve">” </w:t>
      </w:r>
      <w:r w:rsidRPr="007E2936">
        <w:rPr>
          <w:rFonts w:ascii="Palatino Linotype" w:hAnsi="Palatino Linotype" w:cs="Arial"/>
          <w:sz w:val="22"/>
          <w:szCs w:val="22"/>
        </w:rPr>
        <w:t>(Sic)</w:t>
      </w:r>
      <w:r w:rsidR="00CD391F" w:rsidRPr="007E2936">
        <w:rPr>
          <w:rFonts w:ascii="Palatino Linotype" w:hAnsi="Palatino Linotype" w:cs="Arial"/>
          <w:sz w:val="22"/>
          <w:szCs w:val="22"/>
        </w:rPr>
        <w:t>.</w:t>
      </w:r>
    </w:p>
    <w:p w14:paraId="37005389" w14:textId="77777777" w:rsidR="007F553B" w:rsidRPr="007E2936" w:rsidRDefault="007F553B" w:rsidP="007E2936">
      <w:pPr>
        <w:spacing w:line="360" w:lineRule="auto"/>
        <w:jc w:val="both"/>
        <w:rPr>
          <w:rFonts w:ascii="Palatino Linotype" w:hAnsi="Palatino Linotype" w:cs="Arial"/>
          <w:b/>
          <w:sz w:val="28"/>
          <w:szCs w:val="28"/>
        </w:rPr>
      </w:pPr>
    </w:p>
    <w:p w14:paraId="7454C4CB" w14:textId="124163BF" w:rsidR="00E273D1" w:rsidRPr="007E2936" w:rsidRDefault="00E273D1" w:rsidP="007E2936">
      <w:pPr>
        <w:spacing w:line="360" w:lineRule="auto"/>
        <w:jc w:val="both"/>
        <w:rPr>
          <w:rFonts w:ascii="Palatino Linotype" w:hAnsi="Palatino Linotype" w:cs="Arial"/>
          <w:szCs w:val="28"/>
        </w:rPr>
      </w:pPr>
      <w:r w:rsidRPr="007E2936">
        <w:rPr>
          <w:rFonts w:ascii="Palatino Linotype" w:hAnsi="Palatino Linotype" w:cs="Arial"/>
          <w:szCs w:val="28"/>
        </w:rPr>
        <w:t xml:space="preserve">De manera complementaria, fueron anexados los siguientes archivos electrónicos: </w:t>
      </w:r>
    </w:p>
    <w:p w14:paraId="719C5B78" w14:textId="10A55D2B" w:rsidR="00151EFE" w:rsidRPr="007E2936" w:rsidRDefault="00151EFE" w:rsidP="007E2936">
      <w:pPr>
        <w:pStyle w:val="Prrafodelista"/>
        <w:numPr>
          <w:ilvl w:val="0"/>
          <w:numId w:val="16"/>
        </w:numPr>
        <w:spacing w:line="360" w:lineRule="auto"/>
        <w:jc w:val="both"/>
        <w:rPr>
          <w:rFonts w:ascii="Palatino Linotype" w:hAnsi="Palatino Linotype" w:cs="Arial"/>
          <w:szCs w:val="28"/>
        </w:rPr>
      </w:pPr>
      <w:r w:rsidRPr="007E2936">
        <w:rPr>
          <w:rFonts w:ascii="Palatino Linotype" w:hAnsi="Palatino Linotype" w:cs="Arial"/>
          <w:b/>
          <w:i/>
          <w:szCs w:val="28"/>
        </w:rPr>
        <w:t>“1314 solicitud.pdf”</w:t>
      </w:r>
      <w:r w:rsidRPr="007E2936">
        <w:rPr>
          <w:rFonts w:ascii="Palatino Linotype" w:hAnsi="Palatino Linotype" w:cs="Arial"/>
          <w:szCs w:val="28"/>
        </w:rPr>
        <w:t xml:space="preserve">: </w:t>
      </w:r>
      <w:r w:rsidR="000C47AC" w:rsidRPr="007E2936">
        <w:rPr>
          <w:rFonts w:ascii="Palatino Linotype" w:hAnsi="Palatino Linotype" w:cs="Arial"/>
          <w:szCs w:val="28"/>
        </w:rPr>
        <w:t>D</w:t>
      </w:r>
      <w:r w:rsidRPr="007E2936">
        <w:rPr>
          <w:rFonts w:ascii="Palatino Linotype" w:hAnsi="Palatino Linotype" w:cs="Arial"/>
          <w:szCs w:val="28"/>
        </w:rPr>
        <w:t xml:space="preserve">ocumento electrónico consistente en el Acuse de Solicitud de Información Pública emitido por el Sistema de Acceso a la Información Mexiquense </w:t>
      </w:r>
      <w:r w:rsidR="000C47AC" w:rsidRPr="007E2936">
        <w:rPr>
          <w:rFonts w:ascii="Palatino Linotype" w:hAnsi="Palatino Linotype" w:cs="Arial"/>
          <w:b/>
          <w:szCs w:val="28"/>
        </w:rPr>
        <w:t>(SAIMEX).</w:t>
      </w:r>
    </w:p>
    <w:p w14:paraId="2008E2C9" w14:textId="72488D63" w:rsidR="000C47AC" w:rsidRPr="007E2936" w:rsidRDefault="000C47AC" w:rsidP="007E2936">
      <w:pPr>
        <w:pStyle w:val="Prrafodelista"/>
        <w:numPr>
          <w:ilvl w:val="0"/>
          <w:numId w:val="16"/>
        </w:numPr>
        <w:spacing w:line="360" w:lineRule="auto"/>
        <w:jc w:val="both"/>
        <w:rPr>
          <w:rFonts w:ascii="Palatino Linotype" w:hAnsi="Palatino Linotype" w:cs="Arial"/>
          <w:szCs w:val="28"/>
        </w:rPr>
      </w:pPr>
      <w:r w:rsidRPr="007E2936">
        <w:rPr>
          <w:rFonts w:ascii="Palatino Linotype" w:hAnsi="Palatino Linotype" w:cs="Arial"/>
          <w:b/>
          <w:i/>
          <w:szCs w:val="28"/>
        </w:rPr>
        <w:t>“Acuse de Requerimiento de Aclaración a la Solicitud.pdf”:</w:t>
      </w:r>
      <w:r w:rsidRPr="007E2936">
        <w:rPr>
          <w:rFonts w:ascii="Palatino Linotype" w:hAnsi="Palatino Linotype" w:cs="Arial"/>
          <w:szCs w:val="28"/>
        </w:rPr>
        <w:t xml:space="preserve"> Documento electrónico consistente en el Requerimiento de Aclaración realizado por </w:t>
      </w:r>
      <w:r w:rsidRPr="007E2936">
        <w:rPr>
          <w:rFonts w:ascii="Palatino Linotype" w:hAnsi="Palatino Linotype" w:cs="Arial"/>
          <w:b/>
          <w:szCs w:val="28"/>
        </w:rPr>
        <w:t xml:space="preserve">EL SUJETO OBLIGADO </w:t>
      </w:r>
      <w:r w:rsidRPr="007E2936">
        <w:rPr>
          <w:rFonts w:ascii="Palatino Linotype" w:hAnsi="Palatino Linotype" w:cs="Arial"/>
          <w:szCs w:val="28"/>
        </w:rPr>
        <w:t xml:space="preserve">al </w:t>
      </w:r>
      <w:r w:rsidRPr="007E2936">
        <w:rPr>
          <w:rFonts w:ascii="Palatino Linotype" w:hAnsi="Palatino Linotype" w:cs="Arial"/>
          <w:b/>
          <w:szCs w:val="28"/>
        </w:rPr>
        <w:t xml:space="preserve">RECURRENTE </w:t>
      </w:r>
      <w:r w:rsidRPr="007E2936">
        <w:rPr>
          <w:rFonts w:ascii="Palatino Linotype" w:hAnsi="Palatino Linotype" w:cs="Arial"/>
          <w:szCs w:val="28"/>
        </w:rPr>
        <w:t xml:space="preserve">mediante el Sistema de Acceso a la Información Mexiquense </w:t>
      </w:r>
      <w:r w:rsidRPr="007E2936">
        <w:rPr>
          <w:rFonts w:ascii="Palatino Linotype" w:hAnsi="Palatino Linotype" w:cs="Arial"/>
          <w:b/>
          <w:szCs w:val="28"/>
        </w:rPr>
        <w:t>(SAIMEX).</w:t>
      </w:r>
    </w:p>
    <w:p w14:paraId="06DD74B7" w14:textId="29E38532" w:rsidR="000C47AC" w:rsidRPr="007E2936" w:rsidRDefault="000C47AC" w:rsidP="007E2936">
      <w:pPr>
        <w:pStyle w:val="Prrafodelista"/>
        <w:numPr>
          <w:ilvl w:val="0"/>
          <w:numId w:val="16"/>
        </w:numPr>
        <w:spacing w:line="360" w:lineRule="auto"/>
        <w:jc w:val="both"/>
        <w:rPr>
          <w:rFonts w:ascii="Palatino Linotype" w:hAnsi="Palatino Linotype" w:cs="Arial"/>
          <w:szCs w:val="28"/>
        </w:rPr>
      </w:pPr>
      <w:r w:rsidRPr="007E2936">
        <w:rPr>
          <w:rFonts w:ascii="Palatino Linotype" w:hAnsi="Palatino Linotype" w:cs="Arial"/>
          <w:b/>
          <w:i/>
          <w:szCs w:val="28"/>
        </w:rPr>
        <w:t xml:space="preserve">“respuesta de solicitud no aclarada 1314-22 (1).pdf”: </w:t>
      </w:r>
      <w:r w:rsidR="00A6265D" w:rsidRPr="007E2936">
        <w:rPr>
          <w:rFonts w:ascii="Palatino Linotype" w:hAnsi="Palatino Linotype" w:cs="Arial"/>
          <w:szCs w:val="28"/>
        </w:rPr>
        <w:t xml:space="preserve">Documento que contiene las manifestaciones vertidas por </w:t>
      </w:r>
      <w:r w:rsidR="00A6265D" w:rsidRPr="007E2936">
        <w:rPr>
          <w:rFonts w:ascii="Palatino Linotype" w:hAnsi="Palatino Linotype" w:cs="Arial"/>
          <w:b/>
          <w:szCs w:val="28"/>
        </w:rPr>
        <w:t xml:space="preserve">EL SUJETO OBLIGADO </w:t>
      </w:r>
      <w:r w:rsidR="00A6265D" w:rsidRPr="007E2936">
        <w:rPr>
          <w:rFonts w:ascii="Palatino Linotype" w:hAnsi="Palatino Linotype" w:cs="Arial"/>
          <w:szCs w:val="28"/>
        </w:rPr>
        <w:t xml:space="preserve">donde se tuvo por no desahogado el requerimiento de aclaración vertido al </w:t>
      </w:r>
      <w:r w:rsidR="00A6265D" w:rsidRPr="007E2936">
        <w:rPr>
          <w:rFonts w:ascii="Palatino Linotype" w:hAnsi="Palatino Linotype" w:cs="Arial"/>
          <w:b/>
          <w:szCs w:val="28"/>
        </w:rPr>
        <w:t>RECURRENTE.</w:t>
      </w:r>
    </w:p>
    <w:p w14:paraId="118D828A" w14:textId="77CC8F9D" w:rsidR="00A6265D" w:rsidRPr="007E2936" w:rsidRDefault="00A6265D" w:rsidP="007E2936">
      <w:pPr>
        <w:pStyle w:val="Prrafodelista"/>
        <w:numPr>
          <w:ilvl w:val="0"/>
          <w:numId w:val="16"/>
        </w:numPr>
        <w:spacing w:line="360" w:lineRule="auto"/>
        <w:jc w:val="both"/>
        <w:rPr>
          <w:rFonts w:ascii="Palatino Linotype" w:hAnsi="Palatino Linotype" w:cs="Arial"/>
          <w:szCs w:val="28"/>
        </w:rPr>
      </w:pPr>
      <w:r w:rsidRPr="007E2936">
        <w:rPr>
          <w:rFonts w:ascii="Palatino Linotype" w:hAnsi="Palatino Linotype" w:cs="Arial"/>
          <w:b/>
          <w:i/>
          <w:szCs w:val="28"/>
        </w:rPr>
        <w:t>“1314 saimex respuesta.pdf”</w:t>
      </w:r>
      <w:r w:rsidRPr="007E2936">
        <w:rPr>
          <w:rFonts w:ascii="Palatino Linotype" w:hAnsi="Palatino Linotype" w:cs="Arial"/>
          <w:szCs w:val="28"/>
        </w:rPr>
        <w:t xml:space="preserve">: Documento electrónico consistente en el formato emitido por el Sistema de Acceso a la Información Mexiquense </w:t>
      </w:r>
      <w:r w:rsidRPr="007E2936">
        <w:rPr>
          <w:rFonts w:ascii="Palatino Linotype" w:hAnsi="Palatino Linotype" w:cs="Arial"/>
          <w:b/>
          <w:szCs w:val="28"/>
        </w:rPr>
        <w:t xml:space="preserve">(SAIMEX) </w:t>
      </w:r>
      <w:r w:rsidRPr="007E2936">
        <w:rPr>
          <w:rFonts w:ascii="Palatino Linotype" w:hAnsi="Palatino Linotype" w:cs="Arial"/>
          <w:szCs w:val="28"/>
        </w:rPr>
        <w:t xml:space="preserve">para la </w:t>
      </w:r>
      <w:r w:rsidRPr="007E2936">
        <w:rPr>
          <w:rFonts w:ascii="Palatino Linotype" w:hAnsi="Palatino Linotype" w:cs="Arial"/>
          <w:szCs w:val="28"/>
        </w:rPr>
        <w:lastRenderedPageBreak/>
        <w:t xml:space="preserve">notificación del </w:t>
      </w:r>
      <w:r w:rsidRPr="007E2936">
        <w:rPr>
          <w:rFonts w:ascii="Palatino Linotype" w:hAnsi="Palatino Linotype" w:cs="Arial"/>
          <w:b/>
          <w:szCs w:val="28"/>
        </w:rPr>
        <w:t xml:space="preserve">SUJETO OBLIGADO </w:t>
      </w:r>
      <w:r w:rsidR="008C7E3D" w:rsidRPr="007E2936">
        <w:rPr>
          <w:rFonts w:ascii="Palatino Linotype" w:hAnsi="Palatino Linotype" w:cs="Arial"/>
          <w:szCs w:val="28"/>
        </w:rPr>
        <w:t xml:space="preserve">para hacer del conocimiento que no se tuvo por aclarada la solicitud. </w:t>
      </w:r>
    </w:p>
    <w:p w14:paraId="04D6EBC5" w14:textId="6C8E62BD" w:rsidR="000C47AC" w:rsidRPr="007E2936" w:rsidRDefault="00A6265D" w:rsidP="007E2936">
      <w:pPr>
        <w:pStyle w:val="Prrafodelista"/>
        <w:spacing w:line="360" w:lineRule="auto"/>
        <w:ind w:left="720"/>
        <w:jc w:val="both"/>
        <w:rPr>
          <w:rFonts w:ascii="Palatino Linotype" w:hAnsi="Palatino Linotype" w:cs="Arial"/>
          <w:sz w:val="16"/>
          <w:szCs w:val="28"/>
        </w:rPr>
      </w:pPr>
      <w:r w:rsidRPr="007E2936">
        <w:rPr>
          <w:rFonts w:ascii="Palatino Linotype" w:hAnsi="Palatino Linotype" w:cs="Arial"/>
          <w:szCs w:val="28"/>
        </w:rPr>
        <w:t xml:space="preserve"> </w:t>
      </w:r>
    </w:p>
    <w:p w14:paraId="37746DB2" w14:textId="2303377E" w:rsidR="00EF6AA3" w:rsidRPr="007E2936" w:rsidRDefault="00063100" w:rsidP="007E2936">
      <w:pPr>
        <w:spacing w:line="360" w:lineRule="auto"/>
        <w:jc w:val="both"/>
        <w:rPr>
          <w:rFonts w:ascii="Palatino Linotype" w:hAnsi="Palatino Linotype" w:cs="Arial"/>
          <w:b/>
          <w:sz w:val="28"/>
          <w:szCs w:val="28"/>
        </w:rPr>
      </w:pPr>
      <w:r w:rsidRPr="007E2936">
        <w:rPr>
          <w:rFonts w:ascii="Palatino Linotype" w:hAnsi="Palatino Linotype" w:cs="Arial"/>
        </w:rPr>
        <w:t>Por otro lado</w:t>
      </w:r>
      <w:r w:rsidR="00EF6AA3" w:rsidRPr="007E2936">
        <w:rPr>
          <w:rFonts w:ascii="Palatino Linotype" w:hAnsi="Palatino Linotype" w:cs="Arial"/>
        </w:rPr>
        <w:t xml:space="preserve">, en el Recurso de Revisión </w:t>
      </w:r>
      <w:r w:rsidR="00E273D1" w:rsidRPr="007E2936">
        <w:rPr>
          <w:rFonts w:ascii="Palatino Linotype" w:hAnsi="Palatino Linotype"/>
          <w:b/>
        </w:rPr>
        <w:t>17518</w:t>
      </w:r>
      <w:r w:rsidR="00EF6AA3" w:rsidRPr="007E2936">
        <w:rPr>
          <w:rFonts w:ascii="Palatino Linotype" w:hAnsi="Palatino Linotype"/>
          <w:b/>
        </w:rPr>
        <w:t xml:space="preserve">/INFOEM/IP/RR/2022 </w:t>
      </w:r>
      <w:r w:rsidR="00EF6AA3" w:rsidRPr="007E2936">
        <w:rPr>
          <w:rFonts w:ascii="Palatino Linotype" w:hAnsi="Palatino Linotype"/>
        </w:rPr>
        <w:t>manifestó como:</w:t>
      </w:r>
    </w:p>
    <w:p w14:paraId="75675490" w14:textId="77777777" w:rsidR="00EF6AA3" w:rsidRPr="007E2936" w:rsidRDefault="00EF6AA3" w:rsidP="007E2936">
      <w:pPr>
        <w:spacing w:line="360" w:lineRule="auto"/>
        <w:jc w:val="both"/>
        <w:rPr>
          <w:rFonts w:ascii="Palatino Linotype" w:hAnsi="Palatino Linotype" w:cs="Arial"/>
          <w:b/>
        </w:rPr>
      </w:pPr>
      <w:r w:rsidRPr="007E2936">
        <w:rPr>
          <w:rFonts w:ascii="Palatino Linotype" w:hAnsi="Palatino Linotype" w:cs="Arial"/>
          <w:b/>
        </w:rPr>
        <w:t>Acto impugnado:</w:t>
      </w:r>
    </w:p>
    <w:p w14:paraId="1823FED1" w14:textId="77777777" w:rsidR="00EF6AA3" w:rsidRPr="007E2936" w:rsidRDefault="00EF6AA3" w:rsidP="007E2936">
      <w:pPr>
        <w:spacing w:line="360" w:lineRule="auto"/>
        <w:jc w:val="both"/>
        <w:rPr>
          <w:rFonts w:ascii="Palatino Linotype" w:hAnsi="Palatino Linotype" w:cs="Arial"/>
          <w:b/>
          <w:sz w:val="12"/>
        </w:rPr>
      </w:pPr>
    </w:p>
    <w:p w14:paraId="37F35DFC" w14:textId="332CDA76" w:rsidR="00EF6AA3" w:rsidRPr="007E2936" w:rsidRDefault="00EF6AA3" w:rsidP="007E2936">
      <w:pPr>
        <w:tabs>
          <w:tab w:val="left" w:pos="851"/>
        </w:tabs>
        <w:ind w:left="851" w:right="901"/>
        <w:jc w:val="both"/>
        <w:rPr>
          <w:rFonts w:ascii="Palatino Linotype" w:hAnsi="Palatino Linotype" w:cs="Arial"/>
          <w:i/>
          <w:sz w:val="22"/>
          <w:szCs w:val="22"/>
        </w:rPr>
      </w:pPr>
      <w:r w:rsidRPr="007E2936">
        <w:rPr>
          <w:rFonts w:ascii="Palatino Linotype" w:hAnsi="Palatino Linotype" w:cs="Arial"/>
          <w:i/>
          <w:sz w:val="22"/>
          <w:szCs w:val="22"/>
        </w:rPr>
        <w:t>“</w:t>
      </w:r>
      <w:r w:rsidR="00063100" w:rsidRPr="007E2936">
        <w:rPr>
          <w:rFonts w:ascii="Palatino Linotype" w:hAnsi="Palatino Linotype" w:cs="Arial"/>
          <w:i/>
          <w:sz w:val="22"/>
          <w:szCs w:val="22"/>
        </w:rPr>
        <w:t>La respuesta que “tiene por no ACLARADA la solicitud para dar respuesta” a mi solicitud que tiene por número de folio 01301/ZINACANT/IP/2022, que estuvo a cargo del ING. JESÚS EMMANUEL ENCASTÍN RENDÓN TITULAR DE LA UNIDAD TRANSPARENCIA ZINACANTEPEC., y que me fuera notificada el día 7 de diciembre de 2022 a través de mi cuenta de Saimex. Respuesta que adjunto en archivo pdf (mismo que consta de 2 fojas con el membrete del Ayuntamiento de Zinacantepec, México). en este momento para su constancia y relación al momento de resolver mi recurso de revisión. Así también adjunto el acuse de respuesta de la misma plataforma Saimex que consta de una foja útil también en archivo PDF.</w:t>
      </w:r>
      <w:r w:rsidRPr="007E2936">
        <w:rPr>
          <w:rFonts w:ascii="Palatino Linotype" w:hAnsi="Palatino Linotype" w:cs="Arial"/>
          <w:i/>
          <w:sz w:val="22"/>
          <w:szCs w:val="22"/>
        </w:rPr>
        <w:t>” (Sic)</w:t>
      </w:r>
    </w:p>
    <w:p w14:paraId="0E696005" w14:textId="77777777" w:rsidR="00EF6AA3" w:rsidRPr="007E2936" w:rsidRDefault="00EF6AA3" w:rsidP="007E2936">
      <w:pPr>
        <w:spacing w:line="360" w:lineRule="auto"/>
        <w:jc w:val="both"/>
        <w:rPr>
          <w:rFonts w:ascii="Palatino Linotype" w:hAnsi="Palatino Linotype" w:cs="Arial"/>
          <w:b/>
          <w:sz w:val="14"/>
        </w:rPr>
      </w:pPr>
    </w:p>
    <w:p w14:paraId="7B9560A0" w14:textId="77777777" w:rsidR="00EF6AA3" w:rsidRPr="007E2936" w:rsidRDefault="00EF6AA3" w:rsidP="007E2936">
      <w:pPr>
        <w:spacing w:line="360" w:lineRule="auto"/>
        <w:jc w:val="both"/>
        <w:rPr>
          <w:rFonts w:ascii="Palatino Linotype" w:hAnsi="Palatino Linotype"/>
          <w:b/>
        </w:rPr>
      </w:pPr>
      <w:r w:rsidRPr="007E2936">
        <w:rPr>
          <w:rFonts w:ascii="Palatino Linotype" w:hAnsi="Palatino Linotype" w:cs="Arial"/>
          <w:b/>
        </w:rPr>
        <w:t>Así como, razones o motivos de inconformidad:</w:t>
      </w:r>
    </w:p>
    <w:p w14:paraId="2CA8DEE6" w14:textId="77777777" w:rsidR="00EF6AA3" w:rsidRPr="007E2936" w:rsidRDefault="00EF6AA3" w:rsidP="007E2936">
      <w:pPr>
        <w:jc w:val="both"/>
        <w:rPr>
          <w:rFonts w:ascii="Palatino Linotype" w:hAnsi="Palatino Linotype" w:cs="Arial"/>
          <w:sz w:val="10"/>
        </w:rPr>
      </w:pPr>
    </w:p>
    <w:p w14:paraId="657BF24C" w14:textId="1476DDD6" w:rsidR="00EF6AA3" w:rsidRPr="007E2936" w:rsidRDefault="00EF6AA3" w:rsidP="007E2936">
      <w:pPr>
        <w:tabs>
          <w:tab w:val="left" w:pos="851"/>
        </w:tabs>
        <w:ind w:left="851" w:right="901"/>
        <w:jc w:val="both"/>
        <w:rPr>
          <w:rFonts w:ascii="Palatino Linotype" w:hAnsi="Palatino Linotype" w:cs="Arial"/>
          <w:i/>
          <w:sz w:val="22"/>
          <w:szCs w:val="22"/>
        </w:rPr>
      </w:pPr>
      <w:r w:rsidRPr="007E2936">
        <w:rPr>
          <w:rFonts w:ascii="Palatino Linotype" w:hAnsi="Palatino Linotype" w:cs="Arial"/>
          <w:i/>
          <w:sz w:val="22"/>
          <w:szCs w:val="22"/>
        </w:rPr>
        <w:t>“</w:t>
      </w:r>
      <w:r w:rsidR="00063100" w:rsidRPr="007E2936">
        <w:rPr>
          <w:rFonts w:ascii="Palatino Linotype" w:hAnsi="Palatino Linotype" w:cs="Arial"/>
          <w:i/>
          <w:sz w:val="22"/>
          <w:szCs w:val="22"/>
        </w:rPr>
        <w:t xml:space="preserve">La respuesta que “tiene por no ACLARADA la solicitud para dar respuesta” que emitió ING. JESÚS EMMANUEL ENCASTÍN RENDÓN TITULAR DE LA UNIDAD TRANSPARENCIA ZINACANTEPEC, no está correctamente motivada para poder tener por no aclarada mi solicitud, y esto estriba en lo siguiente: 1.- El día 22/11/2022 el suscrito realice una solitud de documento a través del sistema Saimex el cual le asigno el número de folio 01301/ZINACANT/IP/2022. 2.- El dia 29/11/2022 el ING. JESÚS EMMANUEL ENCASTÍN RENDÓN TITULAR DE LA UNIDAD TRANSPARENCIA ZINACANTEPEC , en términos del artículo 159 de la Ley de Transparencia y Acceso a la Información Pública del Estado De México y Municipio, hizo requerimiento de aclaración a afecto de que el suscrito “especificando correctamente los elementos requeridos”. Como lo acredito con el Acuse de Aclaración de fecha 29/11/2022. Archivo que adjunto en PDF para constancia legal de lo aseverado. 3.- En dicho requerimiento al tenor del citado artículo se le concedió al solicitante el término de 10 días hábiles a efecto de que diera cumplimiento con los requerimientos hechos por el sujeto obligado y así poder continuar con el trámite de mi solicitud. Dicho termino computado terminaría hasta el día 13 de diciembre de 2022. 4.- sin Embargo, el día 7 de diciembre de 2022, cuando el suscrito me disponía a hacer la aclaración solicitada por encontrarme dentro del término que se me concedió de 10 días hábiles. Al </w:t>
      </w:r>
      <w:r w:rsidR="00063100" w:rsidRPr="007E2936">
        <w:rPr>
          <w:rFonts w:ascii="Palatino Linotype" w:hAnsi="Palatino Linotype" w:cs="Arial"/>
          <w:i/>
          <w:sz w:val="22"/>
          <w:szCs w:val="22"/>
        </w:rPr>
        <w:lastRenderedPageBreak/>
        <w:t>ingresar a mi plataforma de Saimex, me percate de una notificación de respuesta a mi solicitud, en la cual se adjuntó un archivo, y la misma es el acto impugnado, la respuesta de 7 de diciembre de 2022 que tiene por no aclarada mi solicitud y por ende da por concluido el tramite a mi solicitud de información y de documentos. Me causa agravio dicha respuesta ya que no está motivada y el ING. JESÚS EMMANUEL ENCASTÍN RENDÓN TITULAR DE LA UNIDAD TRANSPARENCIA ZINACANTEPEC, aprecio incorrectamente lo señalado en el artículo 159 de la Ley de Transparencia y Acceso a la Información Pública del Estado De México y Municipios. En su antecedente segundo dice “se procedió a realizar el análisis correspondiente, en dicho estudio se puede apreciar que los datos son insuficientes o incompletos para que este Sujeto Obligado pueda contestarlos de forma clara y precisa, conforme al artículo 159 se le requirió al solicitante aclarar dentro de un plazo que no podrá exceder de cinco días hábiles para subsanar dichas deficiencias.” Lo cual es erróneo, pues como se aprecia en el acuse de aclaración se me concedió un plazo de 10 días hábiles y no cinco como el refiere, máxime al amparo del citado articulo 159. El sujeto obligado a pesar de trascribir a la letra el artículo 159 de la Ley de Transparencia y Acceso a la Información Pública del Estado De México y Municipios. Omitió o no leyó o no entendió el precepto legal bien, pues el termino de 5 días que señala dicho artículo es para el sujeto obligado a efecto de que haga los requerimientos necesarios para la aclaración de la solicitud y este término no afecta al solicitante, de la misma lectura del mismo artículo que obra en el acto impugnado se desprende lo siguiente; “ para que, en un término de hasta diez días hábiles, indique otros elementos que complementen, corrijan o amplíen los datos proporcionados o bien, precise uno o varios requerimientos de información”, Luego entonces esta fundamentación y motivación a modo permitió que el sujeto obligado respondiera que “Este Sujeto Obligado al requerirle al solicitante ampliar sus datos a efecto de garantizarle la continuidad del proceso de acceso a la información, mismo que no fue más objetivo en su análisis de la aclaración además de no ir encaminado a lo que expreso en su solicitud desde un inicio, es por lo que esta Unidad de Transparencia procederá a dar incompetencia por inconsistencias en su petición.” ESTA RESPUESTA ES TOTALMENTE ILEGAL, PUES MI TERMINO VENCÍA EL DÍA 13 DE DICIEMBRE DE 2022, Y EL SUJETO OBLIGADO AL RESPONDER EL DÍA 7 DE DICIEMBRE DE 2022 TENIENDO POR NO ACLARADA MI SOLICITUD, VULNERA MI DERECHO DE GARANTÍA DE AUDIENCIA, DE ACCESO A LA INFORMACIÓN Y DEBIDO PROCESO, PUES MANIPULO UN TÉRMINO PROCESAL DE UNA LEY, PARA EMITIR UNA RESPUESTA ILEGAL. POR LO QUE SOLICITO, SE REVOQUE EL ACTO IMPUGNADO Y SE CONTINÚE CON EL TRÁMITE DE MI SOLICITUD 01301/ZINACANT/IP/2022, POR ASISTIRME LA RAZÓN LEGAL.</w:t>
      </w:r>
      <w:r w:rsidRPr="007E2936">
        <w:rPr>
          <w:rFonts w:ascii="Palatino Linotype" w:hAnsi="Palatino Linotype" w:cs="Arial"/>
          <w:i/>
          <w:sz w:val="22"/>
          <w:szCs w:val="22"/>
        </w:rPr>
        <w:t xml:space="preserve">” </w:t>
      </w:r>
      <w:r w:rsidRPr="007E2936">
        <w:rPr>
          <w:rFonts w:ascii="Palatino Linotype" w:hAnsi="Palatino Linotype" w:cs="Arial"/>
          <w:sz w:val="22"/>
          <w:szCs w:val="22"/>
        </w:rPr>
        <w:t>(Sic).</w:t>
      </w:r>
    </w:p>
    <w:p w14:paraId="2971CC07" w14:textId="77777777" w:rsidR="00063100" w:rsidRPr="007E2936" w:rsidRDefault="00063100" w:rsidP="007E2936">
      <w:pPr>
        <w:spacing w:line="360" w:lineRule="auto"/>
        <w:jc w:val="both"/>
        <w:rPr>
          <w:rFonts w:ascii="Palatino Linotype" w:hAnsi="Palatino Linotype" w:cs="Arial"/>
          <w:szCs w:val="28"/>
        </w:rPr>
      </w:pPr>
    </w:p>
    <w:p w14:paraId="3D40A77B" w14:textId="77777777" w:rsidR="00063100" w:rsidRPr="007E2936" w:rsidRDefault="00063100" w:rsidP="007E2936">
      <w:pPr>
        <w:spacing w:line="360" w:lineRule="auto"/>
        <w:jc w:val="both"/>
        <w:rPr>
          <w:rFonts w:ascii="Palatino Linotype" w:hAnsi="Palatino Linotype" w:cs="Arial"/>
          <w:szCs w:val="28"/>
        </w:rPr>
      </w:pPr>
      <w:r w:rsidRPr="007E2936">
        <w:rPr>
          <w:rFonts w:ascii="Palatino Linotype" w:hAnsi="Palatino Linotype" w:cs="Arial"/>
          <w:szCs w:val="28"/>
        </w:rPr>
        <w:lastRenderedPageBreak/>
        <w:t xml:space="preserve">De manera complementaria, fueron anexados los siguientes archivos electrónicos: </w:t>
      </w:r>
    </w:p>
    <w:p w14:paraId="7465F146" w14:textId="1DD7F3BC" w:rsidR="00063100" w:rsidRPr="007E2936" w:rsidRDefault="00063100" w:rsidP="007E2936">
      <w:pPr>
        <w:pStyle w:val="Prrafodelista"/>
        <w:numPr>
          <w:ilvl w:val="0"/>
          <w:numId w:val="16"/>
        </w:numPr>
        <w:spacing w:line="360" w:lineRule="auto"/>
        <w:jc w:val="both"/>
        <w:rPr>
          <w:rFonts w:ascii="Palatino Linotype" w:hAnsi="Palatino Linotype" w:cs="Arial"/>
          <w:szCs w:val="28"/>
        </w:rPr>
      </w:pPr>
      <w:r w:rsidRPr="007E2936">
        <w:rPr>
          <w:rFonts w:ascii="Palatino Linotype" w:hAnsi="Palatino Linotype" w:cs="Arial"/>
          <w:b/>
          <w:i/>
          <w:szCs w:val="28"/>
        </w:rPr>
        <w:t>“Acuse de solicitud 1301.pdf”</w:t>
      </w:r>
      <w:r w:rsidRPr="007E2936">
        <w:rPr>
          <w:rFonts w:ascii="Palatino Linotype" w:hAnsi="Palatino Linotype" w:cs="Arial"/>
          <w:szCs w:val="28"/>
        </w:rPr>
        <w:t xml:space="preserve">: Documento electrónico consistente en el Acuse de Solicitud de Información Pública emitido por el Sistema de Acceso a la Información Mexiquense </w:t>
      </w:r>
      <w:r w:rsidRPr="007E2936">
        <w:rPr>
          <w:rFonts w:ascii="Palatino Linotype" w:hAnsi="Palatino Linotype" w:cs="Arial"/>
          <w:b/>
          <w:szCs w:val="28"/>
        </w:rPr>
        <w:t>(SAIMEX).</w:t>
      </w:r>
    </w:p>
    <w:p w14:paraId="05E5F13C" w14:textId="3CE8EEE9" w:rsidR="00063100" w:rsidRPr="007E2936" w:rsidRDefault="00063100" w:rsidP="007E2936">
      <w:pPr>
        <w:pStyle w:val="Prrafodelista"/>
        <w:numPr>
          <w:ilvl w:val="0"/>
          <w:numId w:val="16"/>
        </w:numPr>
        <w:spacing w:line="360" w:lineRule="auto"/>
        <w:jc w:val="both"/>
        <w:rPr>
          <w:rFonts w:ascii="Palatino Linotype" w:hAnsi="Palatino Linotype" w:cs="Arial"/>
          <w:szCs w:val="28"/>
        </w:rPr>
      </w:pPr>
      <w:r w:rsidRPr="007E2936">
        <w:rPr>
          <w:rFonts w:ascii="Palatino Linotype" w:hAnsi="Palatino Linotype" w:cs="Arial"/>
          <w:b/>
          <w:i/>
          <w:szCs w:val="28"/>
        </w:rPr>
        <w:t>“respuesta de solicitud no aclarada 1301-22.pdf”:</w:t>
      </w:r>
      <w:r w:rsidRPr="007E2936">
        <w:rPr>
          <w:rFonts w:ascii="Palatino Linotype" w:hAnsi="Palatino Linotype" w:cs="Arial"/>
          <w:szCs w:val="28"/>
        </w:rPr>
        <w:t xml:space="preserve"> Documento que contiene las manifestaciones vertidas por </w:t>
      </w:r>
      <w:r w:rsidRPr="007E2936">
        <w:rPr>
          <w:rFonts w:ascii="Palatino Linotype" w:hAnsi="Palatino Linotype" w:cs="Arial"/>
          <w:b/>
          <w:szCs w:val="28"/>
        </w:rPr>
        <w:t xml:space="preserve">EL SUJETO OBLIGADO </w:t>
      </w:r>
      <w:r w:rsidRPr="007E2936">
        <w:rPr>
          <w:rFonts w:ascii="Palatino Linotype" w:hAnsi="Palatino Linotype" w:cs="Arial"/>
          <w:szCs w:val="28"/>
        </w:rPr>
        <w:t xml:space="preserve">donde se tuvo por no desahogado el requerimiento de aclaración vertido al </w:t>
      </w:r>
      <w:r w:rsidRPr="007E2936">
        <w:rPr>
          <w:rFonts w:ascii="Palatino Linotype" w:hAnsi="Palatino Linotype" w:cs="Arial"/>
          <w:b/>
          <w:szCs w:val="28"/>
        </w:rPr>
        <w:t>RECURRENTE.</w:t>
      </w:r>
    </w:p>
    <w:p w14:paraId="6164465D" w14:textId="40782560" w:rsidR="00063100" w:rsidRPr="007E2936" w:rsidRDefault="00063100" w:rsidP="007E2936">
      <w:pPr>
        <w:pStyle w:val="Prrafodelista"/>
        <w:numPr>
          <w:ilvl w:val="0"/>
          <w:numId w:val="16"/>
        </w:numPr>
        <w:spacing w:line="360" w:lineRule="auto"/>
        <w:jc w:val="both"/>
        <w:rPr>
          <w:rFonts w:ascii="Palatino Linotype" w:hAnsi="Palatino Linotype" w:cs="Arial"/>
          <w:szCs w:val="28"/>
        </w:rPr>
      </w:pPr>
      <w:r w:rsidRPr="007E2936">
        <w:rPr>
          <w:rFonts w:ascii="Palatino Linotype" w:hAnsi="Palatino Linotype" w:cs="Arial"/>
          <w:b/>
          <w:i/>
          <w:szCs w:val="28"/>
        </w:rPr>
        <w:t xml:space="preserve">“1301 acuse respuesta.pdf”: </w:t>
      </w:r>
      <w:r w:rsidR="008C7E3D" w:rsidRPr="007E2936">
        <w:rPr>
          <w:rFonts w:ascii="Palatino Linotype" w:hAnsi="Palatino Linotype" w:cs="Arial"/>
          <w:szCs w:val="28"/>
        </w:rPr>
        <w:t xml:space="preserve">Documento electrónico consistente en el formato emitido por el Sistema de Acceso a la Información Mexiquense </w:t>
      </w:r>
      <w:r w:rsidR="008C7E3D" w:rsidRPr="007E2936">
        <w:rPr>
          <w:rFonts w:ascii="Palatino Linotype" w:hAnsi="Palatino Linotype" w:cs="Arial"/>
          <w:b/>
          <w:szCs w:val="28"/>
        </w:rPr>
        <w:t xml:space="preserve">(SAIMEX) </w:t>
      </w:r>
      <w:r w:rsidR="008C7E3D" w:rsidRPr="007E2936">
        <w:rPr>
          <w:rFonts w:ascii="Palatino Linotype" w:hAnsi="Palatino Linotype" w:cs="Arial"/>
          <w:szCs w:val="28"/>
        </w:rPr>
        <w:t xml:space="preserve">para la notificación del </w:t>
      </w:r>
      <w:r w:rsidR="008C7E3D" w:rsidRPr="007E2936">
        <w:rPr>
          <w:rFonts w:ascii="Palatino Linotype" w:hAnsi="Palatino Linotype" w:cs="Arial"/>
          <w:b/>
          <w:szCs w:val="28"/>
        </w:rPr>
        <w:t xml:space="preserve">SUJETO OBLIGADO </w:t>
      </w:r>
      <w:r w:rsidR="008C7E3D" w:rsidRPr="007E2936">
        <w:rPr>
          <w:rFonts w:ascii="Palatino Linotype" w:hAnsi="Palatino Linotype" w:cs="Arial"/>
          <w:szCs w:val="28"/>
        </w:rPr>
        <w:t>para hacer del conocimiento que no se tuvo por aclarada la solicitud.</w:t>
      </w:r>
    </w:p>
    <w:p w14:paraId="5EEC4722" w14:textId="41F1FB66" w:rsidR="00063100" w:rsidRPr="007E2936" w:rsidRDefault="00063100" w:rsidP="007E2936">
      <w:pPr>
        <w:pStyle w:val="Prrafodelista"/>
        <w:numPr>
          <w:ilvl w:val="0"/>
          <w:numId w:val="16"/>
        </w:numPr>
        <w:spacing w:line="360" w:lineRule="auto"/>
        <w:jc w:val="both"/>
        <w:rPr>
          <w:rFonts w:ascii="Palatino Linotype" w:hAnsi="Palatino Linotype" w:cs="Arial"/>
          <w:szCs w:val="28"/>
        </w:rPr>
      </w:pPr>
      <w:r w:rsidRPr="007E2936">
        <w:rPr>
          <w:rFonts w:ascii="Palatino Linotype" w:hAnsi="Palatino Linotype" w:cs="Arial"/>
          <w:b/>
          <w:i/>
          <w:szCs w:val="28"/>
        </w:rPr>
        <w:t>“</w:t>
      </w:r>
      <w:r w:rsidR="008C7E3D" w:rsidRPr="007E2936">
        <w:rPr>
          <w:rFonts w:ascii="Palatino Linotype" w:hAnsi="Palatino Linotype" w:cs="Arial"/>
          <w:b/>
          <w:i/>
          <w:szCs w:val="28"/>
        </w:rPr>
        <w:t>aclaracion 1301.pdf</w:t>
      </w:r>
      <w:r w:rsidRPr="007E2936">
        <w:rPr>
          <w:rFonts w:ascii="Palatino Linotype" w:hAnsi="Palatino Linotype" w:cs="Arial"/>
          <w:b/>
          <w:i/>
          <w:szCs w:val="28"/>
        </w:rPr>
        <w:t>”</w:t>
      </w:r>
      <w:r w:rsidRPr="007E2936">
        <w:rPr>
          <w:rFonts w:ascii="Palatino Linotype" w:hAnsi="Palatino Linotype" w:cs="Arial"/>
          <w:szCs w:val="28"/>
        </w:rPr>
        <w:t xml:space="preserve">: </w:t>
      </w:r>
      <w:r w:rsidR="008C7E3D" w:rsidRPr="007E2936">
        <w:rPr>
          <w:rFonts w:ascii="Palatino Linotype" w:hAnsi="Palatino Linotype" w:cs="Arial"/>
          <w:szCs w:val="28"/>
        </w:rPr>
        <w:t xml:space="preserve">Documento electrónico consistente en el Requerimiento de Aclaración realizado por </w:t>
      </w:r>
      <w:r w:rsidR="008C7E3D" w:rsidRPr="007E2936">
        <w:rPr>
          <w:rFonts w:ascii="Palatino Linotype" w:hAnsi="Palatino Linotype" w:cs="Arial"/>
          <w:b/>
          <w:szCs w:val="28"/>
        </w:rPr>
        <w:t xml:space="preserve">EL SUJETO OBLIGADO </w:t>
      </w:r>
      <w:r w:rsidR="008C7E3D" w:rsidRPr="007E2936">
        <w:rPr>
          <w:rFonts w:ascii="Palatino Linotype" w:hAnsi="Palatino Linotype" w:cs="Arial"/>
          <w:szCs w:val="28"/>
        </w:rPr>
        <w:t xml:space="preserve">al </w:t>
      </w:r>
      <w:r w:rsidR="008C7E3D" w:rsidRPr="007E2936">
        <w:rPr>
          <w:rFonts w:ascii="Palatino Linotype" w:hAnsi="Palatino Linotype" w:cs="Arial"/>
          <w:b/>
          <w:szCs w:val="28"/>
        </w:rPr>
        <w:t xml:space="preserve">RECURRENTE </w:t>
      </w:r>
      <w:r w:rsidR="008C7E3D" w:rsidRPr="007E2936">
        <w:rPr>
          <w:rFonts w:ascii="Palatino Linotype" w:hAnsi="Palatino Linotype" w:cs="Arial"/>
          <w:szCs w:val="28"/>
        </w:rPr>
        <w:t xml:space="preserve">mediante el Sistema de Acceso a la Información Mexiquense </w:t>
      </w:r>
      <w:r w:rsidR="008C7E3D" w:rsidRPr="007E2936">
        <w:rPr>
          <w:rFonts w:ascii="Palatino Linotype" w:hAnsi="Palatino Linotype" w:cs="Arial"/>
          <w:b/>
          <w:szCs w:val="28"/>
        </w:rPr>
        <w:t>(SAIMEX).</w:t>
      </w:r>
    </w:p>
    <w:p w14:paraId="1FB44299" w14:textId="77777777" w:rsidR="008C7E3D" w:rsidRPr="007E2936" w:rsidRDefault="008C7E3D" w:rsidP="007E2936">
      <w:pPr>
        <w:spacing w:line="360" w:lineRule="auto"/>
        <w:jc w:val="both"/>
        <w:rPr>
          <w:rFonts w:ascii="Palatino Linotype" w:hAnsi="Palatino Linotype" w:cs="Arial"/>
        </w:rPr>
      </w:pPr>
    </w:p>
    <w:p w14:paraId="7DE7137B" w14:textId="2CC0F87B" w:rsidR="008C7E3D" w:rsidRPr="007E2936" w:rsidRDefault="008C7E3D" w:rsidP="007E2936">
      <w:pPr>
        <w:spacing w:line="360" w:lineRule="auto"/>
        <w:jc w:val="both"/>
        <w:rPr>
          <w:rFonts w:ascii="Palatino Linotype" w:hAnsi="Palatino Linotype" w:cs="Arial"/>
          <w:b/>
          <w:sz w:val="28"/>
          <w:szCs w:val="28"/>
        </w:rPr>
      </w:pPr>
      <w:r w:rsidRPr="007E2936">
        <w:rPr>
          <w:rFonts w:ascii="Palatino Linotype" w:hAnsi="Palatino Linotype" w:cs="Arial"/>
        </w:rPr>
        <w:t xml:space="preserve">Finalmente, en el Recurso de Revisión </w:t>
      </w:r>
      <w:r w:rsidRPr="007E2936">
        <w:rPr>
          <w:rFonts w:ascii="Palatino Linotype" w:hAnsi="Palatino Linotype"/>
          <w:b/>
        </w:rPr>
        <w:t xml:space="preserve">17519/INFOEM/IP/RR/2022 </w:t>
      </w:r>
      <w:r w:rsidRPr="007E2936">
        <w:rPr>
          <w:rFonts w:ascii="Palatino Linotype" w:hAnsi="Palatino Linotype"/>
        </w:rPr>
        <w:t>manifestó como:</w:t>
      </w:r>
    </w:p>
    <w:p w14:paraId="24E35D15" w14:textId="77777777" w:rsidR="008C7E3D" w:rsidRPr="007E2936" w:rsidRDefault="008C7E3D" w:rsidP="007E2936">
      <w:pPr>
        <w:spacing w:line="360" w:lineRule="auto"/>
        <w:jc w:val="both"/>
        <w:rPr>
          <w:rFonts w:ascii="Palatino Linotype" w:hAnsi="Palatino Linotype" w:cs="Arial"/>
          <w:b/>
        </w:rPr>
      </w:pPr>
      <w:r w:rsidRPr="007E2936">
        <w:rPr>
          <w:rFonts w:ascii="Palatino Linotype" w:hAnsi="Palatino Linotype" w:cs="Arial"/>
          <w:b/>
        </w:rPr>
        <w:t>Acto impugnado:</w:t>
      </w:r>
    </w:p>
    <w:p w14:paraId="4176AACC" w14:textId="77777777" w:rsidR="008C7E3D" w:rsidRPr="007E2936" w:rsidRDefault="008C7E3D" w:rsidP="007E2936">
      <w:pPr>
        <w:spacing w:line="360" w:lineRule="auto"/>
        <w:jc w:val="both"/>
        <w:rPr>
          <w:rFonts w:ascii="Palatino Linotype" w:hAnsi="Palatino Linotype" w:cs="Arial"/>
          <w:b/>
          <w:sz w:val="12"/>
        </w:rPr>
      </w:pPr>
    </w:p>
    <w:p w14:paraId="0083287C" w14:textId="04C836FD" w:rsidR="008C7E3D" w:rsidRPr="007E2936" w:rsidRDefault="008C7E3D" w:rsidP="007E2936">
      <w:pPr>
        <w:tabs>
          <w:tab w:val="left" w:pos="851"/>
        </w:tabs>
        <w:ind w:left="851" w:right="901"/>
        <w:jc w:val="both"/>
        <w:rPr>
          <w:rFonts w:ascii="Palatino Linotype" w:hAnsi="Palatino Linotype" w:cs="Arial"/>
          <w:i/>
          <w:sz w:val="22"/>
          <w:szCs w:val="22"/>
        </w:rPr>
      </w:pPr>
      <w:r w:rsidRPr="007E2936">
        <w:rPr>
          <w:rFonts w:ascii="Palatino Linotype" w:hAnsi="Palatino Linotype" w:cs="Arial"/>
          <w:i/>
          <w:sz w:val="22"/>
          <w:szCs w:val="22"/>
        </w:rPr>
        <w:t>“La respuesta que “tiene por no ACLARADA la solicitud para dar respuesta” a mi solicitud que tiene por número de folio 01302/ZINACANT/IP/2022, que estuvo a cargo del ING. JESÚS EMMANUEL ENCASTÍN RENDÓN TITULAR DE LA UNIDAD TRANSPARENCIA ZINACANTEPEC., y que me fuera notificada el día 7 de diciembre de 2022 a través de mi cuenta de Saimex. Respuesta que adjunto en archivo pdf (mismo que consta de 2 fojas con el membrete del Ayuntamiento de Zinacantepec, México). en este momento para su constancia y relación al momento de resolver mi recurso de revisión. Así también adjunto el acuse de respuesta de la misma plataforma Saimex que consta de una foja útil también en archivo PDF.” (Sic)</w:t>
      </w:r>
    </w:p>
    <w:p w14:paraId="42B4BE64" w14:textId="77777777" w:rsidR="008C7E3D" w:rsidRPr="007E2936" w:rsidRDefault="008C7E3D" w:rsidP="007E2936">
      <w:pPr>
        <w:spacing w:line="360" w:lineRule="auto"/>
        <w:jc w:val="both"/>
        <w:rPr>
          <w:rFonts w:ascii="Palatino Linotype" w:hAnsi="Palatino Linotype" w:cs="Arial"/>
          <w:b/>
          <w:sz w:val="14"/>
        </w:rPr>
      </w:pPr>
    </w:p>
    <w:p w14:paraId="2AF8D5A7" w14:textId="77777777" w:rsidR="008C7E3D" w:rsidRPr="007E2936" w:rsidRDefault="008C7E3D" w:rsidP="007E2936">
      <w:pPr>
        <w:spacing w:line="360" w:lineRule="auto"/>
        <w:jc w:val="both"/>
        <w:rPr>
          <w:rFonts w:ascii="Palatino Linotype" w:hAnsi="Palatino Linotype"/>
          <w:b/>
        </w:rPr>
      </w:pPr>
      <w:r w:rsidRPr="007E2936">
        <w:rPr>
          <w:rFonts w:ascii="Palatino Linotype" w:hAnsi="Palatino Linotype" w:cs="Arial"/>
          <w:b/>
        </w:rPr>
        <w:lastRenderedPageBreak/>
        <w:t>Así como, razones o motivos de inconformidad:</w:t>
      </w:r>
    </w:p>
    <w:p w14:paraId="27292603" w14:textId="77777777" w:rsidR="008C7E3D" w:rsidRPr="007E2936" w:rsidRDefault="008C7E3D" w:rsidP="007E2936">
      <w:pPr>
        <w:jc w:val="both"/>
        <w:rPr>
          <w:rFonts w:ascii="Palatino Linotype" w:hAnsi="Palatino Linotype" w:cs="Arial"/>
          <w:sz w:val="10"/>
        </w:rPr>
      </w:pPr>
    </w:p>
    <w:p w14:paraId="70A3F95C" w14:textId="7F36A2C2" w:rsidR="008C7E3D" w:rsidRPr="007E2936" w:rsidRDefault="008C7E3D" w:rsidP="007E2936">
      <w:pPr>
        <w:tabs>
          <w:tab w:val="left" w:pos="851"/>
        </w:tabs>
        <w:ind w:left="851" w:right="901"/>
        <w:jc w:val="both"/>
        <w:rPr>
          <w:rFonts w:ascii="Palatino Linotype" w:hAnsi="Palatino Linotype" w:cs="Arial"/>
          <w:i/>
          <w:sz w:val="22"/>
          <w:szCs w:val="22"/>
        </w:rPr>
      </w:pPr>
      <w:r w:rsidRPr="007E2936">
        <w:rPr>
          <w:rFonts w:ascii="Palatino Linotype" w:hAnsi="Palatino Linotype" w:cs="Arial"/>
          <w:i/>
          <w:sz w:val="22"/>
          <w:szCs w:val="22"/>
        </w:rPr>
        <w:t xml:space="preserve">“La respuesta que “tiene por no ACLARADA la solicitud para dar respuesta” a mi solicitud que tiene por número de folio 01302/ZINACANT/IP/2022, que estuvo a cargo del ING. JESÚS EMMANUEL ENCASTÍN RENDÓN TITULAR DE LA UNIDAD TRANSPARENCIA ZINACANTEPEC., y que me fuera notificada el día 7 de diciembre de 2022 a través de mi cuenta de Saimex. Respuesta que adjunto en archivo pdf (mismo que consta de 2 fojas con el membrete del Ayuntamiento de Zinacantepec, México). en este momento para su constancia y relación al momento de resolver mi recurso de revisión. Así también adjunto el acuse de respuesta de la misma plataforma Saimex que consta de una foja útil también en archivo PDF. La respuesta que “tiene por no ACLARADA la solicitud para dar respuesta” que emitió ING. JESÚS EMMANUEL ENCASTÍN RENDÓN TITULAR DE LA UNIDAD TRANSPARENCIA ZINACANTEPEC, no está correctamente motivada para poder tener por no aclarada mi solicitud, y esto estriba en lo siguiente: 1.- El día 22/11/2022 el suscrito realice una solitud de documento a través del sistema Saimex el cual le asigno el número de folio 01302/ZINACANT/IP/2022 2.- El dia 29/11/2022 el ING. JESÚS EMMANUEL ENCASTÍN RENDÓN TITULAR DE LA UNIDAD TRANSPARENCIA ZINACANTEPEC , en términos del artículo 159 de la Ley de Transparencia y Acceso a la Información Pública del Estado De México y Municipio, hizo requerimiento de aclaración a afecto de que el suscrito “especificando correctamente los elementos requeridos”. Como lo acredito con el Acuse de Aclaración de fecha 29/11/2022. Archivo que adjunto en PDF para constancia legal de lo aseverado. 3.- En dicho requerimiento al tenor del citado artículo se le concedió al solicitante el término de 10 días hábiles a efecto de que diera cumplimiento con los requerimientos hechos por el sujeto obligado y así poder continuar con el trámite de mi solicitud. Dicho termino computado terminaría hasta el día 13 de diciembre de 2022. 4.- sin Embargo, el día 7 de diciembre de 2022, cuando el suscrito me disponía a hacer la aclaración solicitada por encontrarme dentro del término que se me concedió de 10 días hábiles. Al ingresar a mi plataforma de Saimex, me percate de una notificación de respuesta a mi solicitud, en la cual se adjuntó un archivo, y la misma es el acto impugnado, la respuesta de 7 de diciembre de 2022 que tiene por no aclarada mi solicitud y por ende da por concluido el tramite a mi solicitud de información y de documentos. Me causa agravio dicha respuesta ya que no está motivada y el ING. JESÚS EMMANUEL ENCASTÍN RENDÓN TITULAR DE LA UNIDAD TRANSPARENCIA ZINACANTEPEC, aprecio incorrectamente lo señalado en el artículo 159 de la Ley de Transparencia y Acceso a la Información Pública del Estado De México y Municipios. En su antecedente segundo dice “se procedió a realizar el análisis correspondiente, en dicho estudio se puede apreciar que los datos son insuficientes o incompletos para que este Sujeto </w:t>
      </w:r>
      <w:r w:rsidRPr="007E2936">
        <w:rPr>
          <w:rFonts w:ascii="Palatino Linotype" w:hAnsi="Palatino Linotype" w:cs="Arial"/>
          <w:i/>
          <w:sz w:val="22"/>
          <w:szCs w:val="22"/>
        </w:rPr>
        <w:lastRenderedPageBreak/>
        <w:t xml:space="preserve">Obligado pueda contestarlos de forma clara y precisa, conforme al artículo 159 se le requirió al solicitante aclarar dentro de un plazo que no podrá exceder de cinco días hábiles para subsanar dichas deficiencias.” Lo cual es erróneo, pues como se aprecia en el acuse de aclaración se me concedió un plazo de 10 días hábiles y no cinco como el refiere, máxime al amparo del citado articulo 159. El sujeto obligado a pesar de trascribir a la letra el artículo 159 de la Ley de Transparencia y Acceso a la Información Pública del Estado De México y Municipios. Omitió o no leyó o no entendió el precepto legal bien, pues el termino de 5 días que señala dicho artículo es para el sujeto obligado a efecto de que haga los requerimientos necesarios para la aclaración de la solicitud y este término no afecta al solicitante, de la misma lectura del mismo artículo que obra en el acto impugnado se desprende lo siguiente; “ para que, en un término de hasta diez días hábiles, indique otros elementos que complementen, corrijan o amplíen los datos proporcionados o bien, precise uno o varios requerimientos de información”, Luego entonces esta fundamentación y motivación a modo permitió que el sujeto obligado respondiera que “Este Sujeto Obligado al requerirle al solicitante ampliar sus datos a efecto de garantizarle la continuidad del proceso de acceso a la información, mismo que no fue más objetivo en su análisis de la aclaración además de no ir encaminado a lo que expreso en su solicitud desde un inicio, es por lo que esta Unidad de Transparencia procederá a dar incompetencia por inconsistencias en su petición.” ESTA RESPUESTA ES TOTALMENTE ILEGAL, PUES MI TERMINO VENCÍA EL DÍA 13 DE DICIEMBRE DE 2022, Y EL SUJETO OBLIGADO AL RESPONDER EL DÍA 7 DE DICIEMBRE DE 2022 TENIENDO POR NO ACLARADA MI SOLICITUD, VULNERA MI DERECHO DE GARANTÍA DE AUDIENCIA, DE ACCESO A LA INFORMACIÓN Y DEBIDO PROCESO, PUES MANIPULO UN TÉRMINO PROCESAL DE UNA LEY, PARA EMITIR UNA RESPUESTA ILEGAL. POR LO QUE SOLICITO, SE REVOQUE EL ACTO IMPUGNADO Y SE CONTINÚE CON EL TRÁMITE DE MI SOLICITUD 01302/ZINACANT/IP/2022, POR ASISTIRME LA RAZÓN LEGAL” </w:t>
      </w:r>
      <w:r w:rsidRPr="007E2936">
        <w:rPr>
          <w:rFonts w:ascii="Palatino Linotype" w:hAnsi="Palatino Linotype" w:cs="Arial"/>
          <w:sz w:val="22"/>
          <w:szCs w:val="22"/>
        </w:rPr>
        <w:t>(Sic).</w:t>
      </w:r>
    </w:p>
    <w:p w14:paraId="5DA22812" w14:textId="77777777" w:rsidR="008C7E3D" w:rsidRPr="007E2936" w:rsidRDefault="008C7E3D" w:rsidP="007E2936">
      <w:pPr>
        <w:spacing w:line="360" w:lineRule="auto"/>
        <w:jc w:val="both"/>
        <w:rPr>
          <w:rFonts w:ascii="Palatino Linotype" w:hAnsi="Palatino Linotype" w:cs="Arial"/>
          <w:szCs w:val="28"/>
        </w:rPr>
      </w:pPr>
    </w:p>
    <w:p w14:paraId="30E818E0" w14:textId="4B1C8201" w:rsidR="008C7E3D" w:rsidRPr="007E2936" w:rsidRDefault="008C7E3D" w:rsidP="007E2936">
      <w:pPr>
        <w:spacing w:line="360" w:lineRule="auto"/>
        <w:jc w:val="both"/>
        <w:rPr>
          <w:rFonts w:ascii="Palatino Linotype" w:hAnsi="Palatino Linotype" w:cs="Arial"/>
          <w:szCs w:val="28"/>
        </w:rPr>
      </w:pPr>
      <w:r w:rsidRPr="007E2936">
        <w:rPr>
          <w:rFonts w:ascii="Palatino Linotype" w:hAnsi="Palatino Linotype" w:cs="Arial"/>
          <w:szCs w:val="28"/>
        </w:rPr>
        <w:t xml:space="preserve">Por último, fueron anexados los siguientes archivos electrónicos: </w:t>
      </w:r>
    </w:p>
    <w:p w14:paraId="4133727A" w14:textId="77777777" w:rsidR="00BF5526" w:rsidRPr="007E2936" w:rsidRDefault="008C7E3D" w:rsidP="007E2936">
      <w:pPr>
        <w:pStyle w:val="Prrafodelista"/>
        <w:numPr>
          <w:ilvl w:val="0"/>
          <w:numId w:val="16"/>
        </w:numPr>
        <w:spacing w:line="360" w:lineRule="auto"/>
        <w:jc w:val="both"/>
        <w:rPr>
          <w:rFonts w:ascii="Palatino Linotype" w:hAnsi="Palatino Linotype" w:cs="Arial"/>
          <w:szCs w:val="28"/>
        </w:rPr>
      </w:pPr>
      <w:r w:rsidRPr="007E2936">
        <w:rPr>
          <w:rFonts w:ascii="Palatino Linotype" w:hAnsi="Palatino Linotype" w:cs="Arial"/>
          <w:b/>
          <w:i/>
          <w:szCs w:val="28"/>
        </w:rPr>
        <w:t>“</w:t>
      </w:r>
      <w:r w:rsidR="00BF5526" w:rsidRPr="007E2936">
        <w:rPr>
          <w:rFonts w:ascii="Palatino Linotype" w:hAnsi="Palatino Linotype" w:cs="Arial"/>
          <w:b/>
          <w:i/>
          <w:szCs w:val="28"/>
        </w:rPr>
        <w:t>aclaracion 1302.pdf</w:t>
      </w:r>
      <w:r w:rsidRPr="007E2936">
        <w:rPr>
          <w:rFonts w:ascii="Palatino Linotype" w:hAnsi="Palatino Linotype" w:cs="Arial"/>
          <w:b/>
          <w:i/>
          <w:szCs w:val="28"/>
        </w:rPr>
        <w:t>”</w:t>
      </w:r>
      <w:r w:rsidRPr="007E2936">
        <w:rPr>
          <w:rFonts w:ascii="Palatino Linotype" w:hAnsi="Palatino Linotype" w:cs="Arial"/>
          <w:szCs w:val="28"/>
        </w:rPr>
        <w:t xml:space="preserve">: </w:t>
      </w:r>
      <w:r w:rsidR="00BF5526" w:rsidRPr="007E2936">
        <w:rPr>
          <w:rFonts w:ascii="Palatino Linotype" w:hAnsi="Palatino Linotype" w:cs="Arial"/>
          <w:szCs w:val="28"/>
        </w:rPr>
        <w:t xml:space="preserve">Documento electrónico consistente en el Requerimiento de Aclaración realizado por </w:t>
      </w:r>
      <w:r w:rsidR="00BF5526" w:rsidRPr="007E2936">
        <w:rPr>
          <w:rFonts w:ascii="Palatino Linotype" w:hAnsi="Palatino Linotype" w:cs="Arial"/>
          <w:b/>
          <w:szCs w:val="28"/>
        </w:rPr>
        <w:t xml:space="preserve">EL SUJETO OBLIGADO </w:t>
      </w:r>
      <w:r w:rsidR="00BF5526" w:rsidRPr="007E2936">
        <w:rPr>
          <w:rFonts w:ascii="Palatino Linotype" w:hAnsi="Palatino Linotype" w:cs="Arial"/>
          <w:szCs w:val="28"/>
        </w:rPr>
        <w:t xml:space="preserve">al </w:t>
      </w:r>
      <w:r w:rsidR="00BF5526" w:rsidRPr="007E2936">
        <w:rPr>
          <w:rFonts w:ascii="Palatino Linotype" w:hAnsi="Palatino Linotype" w:cs="Arial"/>
          <w:b/>
          <w:szCs w:val="28"/>
        </w:rPr>
        <w:t xml:space="preserve">RECURRENTE </w:t>
      </w:r>
      <w:r w:rsidR="00BF5526" w:rsidRPr="007E2936">
        <w:rPr>
          <w:rFonts w:ascii="Palatino Linotype" w:hAnsi="Palatino Linotype" w:cs="Arial"/>
          <w:szCs w:val="28"/>
        </w:rPr>
        <w:t xml:space="preserve">mediante el Sistema de Acceso a la Información Mexiquense </w:t>
      </w:r>
      <w:r w:rsidR="00BF5526" w:rsidRPr="007E2936">
        <w:rPr>
          <w:rFonts w:ascii="Palatino Linotype" w:hAnsi="Palatino Linotype" w:cs="Arial"/>
          <w:b/>
          <w:szCs w:val="28"/>
        </w:rPr>
        <w:t>(SAIMEX).</w:t>
      </w:r>
      <w:r w:rsidR="00BF5526" w:rsidRPr="007E2936">
        <w:rPr>
          <w:rFonts w:ascii="Palatino Linotype" w:hAnsi="Palatino Linotype" w:cs="Arial"/>
          <w:b/>
          <w:i/>
          <w:szCs w:val="28"/>
        </w:rPr>
        <w:t xml:space="preserve"> </w:t>
      </w:r>
    </w:p>
    <w:p w14:paraId="04F7FB7A" w14:textId="58200138" w:rsidR="008C7E3D" w:rsidRPr="007E2936" w:rsidRDefault="008C7E3D" w:rsidP="007E2936">
      <w:pPr>
        <w:pStyle w:val="Prrafodelista"/>
        <w:numPr>
          <w:ilvl w:val="0"/>
          <w:numId w:val="16"/>
        </w:numPr>
        <w:spacing w:line="360" w:lineRule="auto"/>
        <w:jc w:val="both"/>
        <w:rPr>
          <w:rFonts w:ascii="Palatino Linotype" w:hAnsi="Palatino Linotype" w:cs="Arial"/>
          <w:szCs w:val="28"/>
        </w:rPr>
      </w:pPr>
      <w:r w:rsidRPr="007E2936">
        <w:rPr>
          <w:rFonts w:ascii="Palatino Linotype" w:hAnsi="Palatino Linotype" w:cs="Arial"/>
          <w:b/>
          <w:i/>
          <w:szCs w:val="28"/>
        </w:rPr>
        <w:lastRenderedPageBreak/>
        <w:t>“</w:t>
      </w:r>
      <w:r w:rsidR="00BF5526" w:rsidRPr="007E2936">
        <w:rPr>
          <w:rFonts w:ascii="Palatino Linotype" w:hAnsi="Palatino Linotype" w:cs="Arial"/>
          <w:b/>
          <w:i/>
          <w:szCs w:val="28"/>
        </w:rPr>
        <w:t>respuesta de solicitud no aclarada 1302-22 (1).pdf</w:t>
      </w:r>
      <w:r w:rsidRPr="007E2936">
        <w:rPr>
          <w:rFonts w:ascii="Palatino Linotype" w:hAnsi="Palatino Linotype" w:cs="Arial"/>
          <w:b/>
          <w:i/>
          <w:szCs w:val="28"/>
        </w:rPr>
        <w:t>”:</w:t>
      </w:r>
      <w:r w:rsidRPr="007E2936">
        <w:rPr>
          <w:rFonts w:ascii="Palatino Linotype" w:hAnsi="Palatino Linotype" w:cs="Arial"/>
          <w:szCs w:val="28"/>
        </w:rPr>
        <w:t xml:space="preserve"> </w:t>
      </w:r>
      <w:r w:rsidR="00BF5526" w:rsidRPr="007E2936">
        <w:rPr>
          <w:rFonts w:ascii="Palatino Linotype" w:hAnsi="Palatino Linotype" w:cs="Arial"/>
          <w:szCs w:val="28"/>
        </w:rPr>
        <w:t xml:space="preserve">Documento que contiene las manifestaciones vertidas por </w:t>
      </w:r>
      <w:r w:rsidR="00BF5526" w:rsidRPr="007E2936">
        <w:rPr>
          <w:rFonts w:ascii="Palatino Linotype" w:hAnsi="Palatino Linotype" w:cs="Arial"/>
          <w:b/>
          <w:szCs w:val="28"/>
        </w:rPr>
        <w:t xml:space="preserve">EL SUJETO OBLIGADO </w:t>
      </w:r>
      <w:r w:rsidR="00BF5526" w:rsidRPr="007E2936">
        <w:rPr>
          <w:rFonts w:ascii="Palatino Linotype" w:hAnsi="Palatino Linotype" w:cs="Arial"/>
          <w:szCs w:val="28"/>
        </w:rPr>
        <w:t xml:space="preserve">donde se tuvo por no desahogado el requerimiento de aclaración vertido al </w:t>
      </w:r>
      <w:r w:rsidR="00BF5526" w:rsidRPr="007E2936">
        <w:rPr>
          <w:rFonts w:ascii="Palatino Linotype" w:hAnsi="Palatino Linotype" w:cs="Arial"/>
          <w:b/>
          <w:szCs w:val="28"/>
        </w:rPr>
        <w:t>RECURRENTE.</w:t>
      </w:r>
    </w:p>
    <w:p w14:paraId="387735A9" w14:textId="47D5C89D" w:rsidR="008C7E3D" w:rsidRPr="007E2936" w:rsidRDefault="008C7E3D" w:rsidP="007E2936">
      <w:pPr>
        <w:pStyle w:val="Prrafodelista"/>
        <w:numPr>
          <w:ilvl w:val="0"/>
          <w:numId w:val="16"/>
        </w:numPr>
        <w:spacing w:line="360" w:lineRule="auto"/>
        <w:jc w:val="both"/>
        <w:rPr>
          <w:rFonts w:ascii="Palatino Linotype" w:hAnsi="Palatino Linotype" w:cs="Arial"/>
          <w:szCs w:val="28"/>
        </w:rPr>
      </w:pPr>
      <w:r w:rsidRPr="007E2936">
        <w:rPr>
          <w:rFonts w:ascii="Palatino Linotype" w:hAnsi="Palatino Linotype" w:cs="Arial"/>
          <w:b/>
          <w:i/>
          <w:szCs w:val="28"/>
        </w:rPr>
        <w:t>“</w:t>
      </w:r>
      <w:r w:rsidR="00BF5526" w:rsidRPr="007E2936">
        <w:rPr>
          <w:rFonts w:ascii="Palatino Linotype" w:hAnsi="Palatino Linotype" w:cs="Arial"/>
          <w:b/>
          <w:i/>
          <w:szCs w:val="28"/>
        </w:rPr>
        <w:t>Acuse de Solicitud no Aclarada 1302.pdf</w:t>
      </w:r>
      <w:r w:rsidRPr="007E2936">
        <w:rPr>
          <w:rFonts w:ascii="Palatino Linotype" w:hAnsi="Palatino Linotype" w:cs="Arial"/>
          <w:b/>
          <w:i/>
          <w:szCs w:val="28"/>
        </w:rPr>
        <w:t xml:space="preserve">”: </w:t>
      </w:r>
      <w:r w:rsidR="00BF5526" w:rsidRPr="007E2936">
        <w:rPr>
          <w:rFonts w:ascii="Palatino Linotype" w:hAnsi="Palatino Linotype" w:cs="Arial"/>
          <w:szCs w:val="28"/>
        </w:rPr>
        <w:t xml:space="preserve">Documento electrónico consistente en el formato emitido por el Sistema de Acceso a la Información Mexiquense </w:t>
      </w:r>
      <w:r w:rsidR="00BF5526" w:rsidRPr="007E2936">
        <w:rPr>
          <w:rFonts w:ascii="Palatino Linotype" w:hAnsi="Palatino Linotype" w:cs="Arial"/>
          <w:b/>
          <w:szCs w:val="28"/>
        </w:rPr>
        <w:t xml:space="preserve">(SAIMEX) </w:t>
      </w:r>
      <w:r w:rsidR="00BF5526" w:rsidRPr="007E2936">
        <w:rPr>
          <w:rFonts w:ascii="Palatino Linotype" w:hAnsi="Palatino Linotype" w:cs="Arial"/>
          <w:szCs w:val="28"/>
        </w:rPr>
        <w:t xml:space="preserve">para la notificación del </w:t>
      </w:r>
      <w:r w:rsidR="00BF5526" w:rsidRPr="007E2936">
        <w:rPr>
          <w:rFonts w:ascii="Palatino Linotype" w:hAnsi="Palatino Linotype" w:cs="Arial"/>
          <w:b/>
          <w:szCs w:val="28"/>
        </w:rPr>
        <w:t xml:space="preserve">SUJETO OBLIGADO </w:t>
      </w:r>
      <w:r w:rsidR="00BF5526" w:rsidRPr="007E2936">
        <w:rPr>
          <w:rFonts w:ascii="Palatino Linotype" w:hAnsi="Palatino Linotype" w:cs="Arial"/>
          <w:szCs w:val="28"/>
        </w:rPr>
        <w:t>para hacer del conocimiento que no se tuvo por aclarada la solicitud.</w:t>
      </w:r>
    </w:p>
    <w:p w14:paraId="50527307" w14:textId="16D0CAAA" w:rsidR="008C7E3D" w:rsidRPr="007E2936" w:rsidRDefault="008C7E3D" w:rsidP="007E2936">
      <w:pPr>
        <w:pStyle w:val="Prrafodelista"/>
        <w:numPr>
          <w:ilvl w:val="0"/>
          <w:numId w:val="16"/>
        </w:numPr>
        <w:spacing w:line="360" w:lineRule="auto"/>
        <w:jc w:val="both"/>
        <w:rPr>
          <w:rFonts w:ascii="Palatino Linotype" w:hAnsi="Palatino Linotype" w:cs="Arial"/>
          <w:szCs w:val="28"/>
        </w:rPr>
      </w:pPr>
      <w:r w:rsidRPr="007E2936">
        <w:rPr>
          <w:rFonts w:ascii="Palatino Linotype" w:hAnsi="Palatino Linotype" w:cs="Arial"/>
          <w:b/>
          <w:i/>
          <w:szCs w:val="28"/>
        </w:rPr>
        <w:t>“</w:t>
      </w:r>
      <w:r w:rsidR="00AC1143" w:rsidRPr="007E2936">
        <w:rPr>
          <w:rFonts w:ascii="Palatino Linotype" w:hAnsi="Palatino Linotype" w:cs="Arial"/>
          <w:b/>
          <w:i/>
          <w:szCs w:val="28"/>
        </w:rPr>
        <w:t>solicitud 1302.pdf</w:t>
      </w:r>
      <w:r w:rsidRPr="007E2936">
        <w:rPr>
          <w:rFonts w:ascii="Palatino Linotype" w:hAnsi="Palatino Linotype" w:cs="Arial"/>
          <w:b/>
          <w:i/>
          <w:szCs w:val="28"/>
        </w:rPr>
        <w:t>”</w:t>
      </w:r>
      <w:r w:rsidRPr="007E2936">
        <w:rPr>
          <w:rFonts w:ascii="Palatino Linotype" w:hAnsi="Palatino Linotype" w:cs="Arial"/>
          <w:szCs w:val="28"/>
        </w:rPr>
        <w:t xml:space="preserve">: </w:t>
      </w:r>
      <w:r w:rsidR="00AC1143" w:rsidRPr="007E2936">
        <w:rPr>
          <w:rFonts w:ascii="Palatino Linotype" w:hAnsi="Palatino Linotype" w:cs="Arial"/>
          <w:szCs w:val="28"/>
        </w:rPr>
        <w:t xml:space="preserve">Documento electrónico consistente en el Acuse de Solicitud de Información Pública emitido por el Sistema de Acceso a la Información Mexiquense </w:t>
      </w:r>
      <w:r w:rsidR="00AC1143" w:rsidRPr="007E2936">
        <w:rPr>
          <w:rFonts w:ascii="Palatino Linotype" w:hAnsi="Palatino Linotype" w:cs="Arial"/>
          <w:b/>
          <w:szCs w:val="28"/>
        </w:rPr>
        <w:t>(SAIMEX).</w:t>
      </w:r>
    </w:p>
    <w:p w14:paraId="08A11C96" w14:textId="77777777" w:rsidR="00EF6AA3" w:rsidRPr="007E2936" w:rsidRDefault="00EF6AA3" w:rsidP="007E2936">
      <w:pPr>
        <w:spacing w:line="360" w:lineRule="auto"/>
        <w:jc w:val="both"/>
        <w:rPr>
          <w:rFonts w:ascii="Palatino Linotype" w:hAnsi="Palatino Linotype" w:cs="Arial"/>
          <w:b/>
          <w:sz w:val="28"/>
          <w:szCs w:val="28"/>
        </w:rPr>
      </w:pPr>
    </w:p>
    <w:p w14:paraId="45B4414C" w14:textId="551386BF" w:rsidR="003404B0" w:rsidRPr="007E2936" w:rsidRDefault="00AC1143" w:rsidP="007E2936">
      <w:pPr>
        <w:spacing w:line="360" w:lineRule="auto"/>
        <w:jc w:val="both"/>
        <w:rPr>
          <w:rFonts w:ascii="Palatino Linotype" w:hAnsi="Palatino Linotype" w:cs="Arial"/>
          <w:b/>
          <w:sz w:val="28"/>
          <w:szCs w:val="28"/>
        </w:rPr>
      </w:pPr>
      <w:r w:rsidRPr="007E2936">
        <w:rPr>
          <w:rFonts w:ascii="Palatino Linotype" w:hAnsi="Palatino Linotype" w:cs="Arial"/>
          <w:b/>
          <w:sz w:val="28"/>
          <w:szCs w:val="28"/>
        </w:rPr>
        <w:t>I</w:t>
      </w:r>
      <w:r w:rsidR="003404B0" w:rsidRPr="007E2936">
        <w:rPr>
          <w:rFonts w:ascii="Palatino Linotype" w:hAnsi="Palatino Linotype" w:cs="Arial"/>
          <w:b/>
          <w:sz w:val="28"/>
          <w:szCs w:val="28"/>
        </w:rPr>
        <w:t>V. Del turno del Recurso de Revisión</w:t>
      </w:r>
    </w:p>
    <w:p w14:paraId="7D6276FD" w14:textId="74610423" w:rsidR="009D6B53" w:rsidRPr="007E2936" w:rsidRDefault="009D6B53" w:rsidP="007E2936">
      <w:pPr>
        <w:spacing w:line="360" w:lineRule="auto"/>
        <w:jc w:val="both"/>
        <w:rPr>
          <w:rFonts w:ascii="Palatino Linotype" w:hAnsi="Palatino Linotype"/>
        </w:rPr>
      </w:pPr>
      <w:r w:rsidRPr="007E2936">
        <w:rPr>
          <w:rFonts w:ascii="Palatino Linotype" w:hAnsi="Palatino Linotype" w:cs="Arial"/>
        </w:rPr>
        <w:t xml:space="preserve">El </w:t>
      </w:r>
      <w:r w:rsidR="00B364D0" w:rsidRPr="007E2936">
        <w:rPr>
          <w:rFonts w:ascii="Palatino Linotype" w:hAnsi="Palatino Linotype" w:cs="Arial"/>
          <w:b/>
          <w:bCs/>
        </w:rPr>
        <w:t>diecinueve</w:t>
      </w:r>
      <w:r w:rsidR="00CD391F" w:rsidRPr="007E2936">
        <w:rPr>
          <w:rFonts w:ascii="Palatino Linotype" w:hAnsi="Palatino Linotype" w:cs="Arial"/>
          <w:b/>
          <w:bCs/>
        </w:rPr>
        <w:t xml:space="preserve"> de </w:t>
      </w:r>
      <w:r w:rsidR="00B364D0" w:rsidRPr="007E2936">
        <w:rPr>
          <w:rFonts w:ascii="Palatino Linotype" w:hAnsi="Palatino Linotype" w:cs="Arial"/>
          <w:b/>
          <w:bCs/>
        </w:rPr>
        <w:t xml:space="preserve">diciembre </w:t>
      </w:r>
      <w:r w:rsidR="00480D4B" w:rsidRPr="007E2936">
        <w:rPr>
          <w:rFonts w:ascii="Palatino Linotype" w:hAnsi="Palatino Linotype" w:cs="Arial"/>
          <w:b/>
          <w:bCs/>
        </w:rPr>
        <w:t>de dos mil veintidós</w:t>
      </w:r>
      <w:r w:rsidRPr="007E2936">
        <w:rPr>
          <w:rFonts w:ascii="Palatino Linotype" w:hAnsi="Palatino Linotype" w:cs="Arial"/>
        </w:rPr>
        <w:t xml:space="preserve">, </w:t>
      </w:r>
      <w:r w:rsidRPr="007E2936">
        <w:rPr>
          <w:rFonts w:ascii="Palatino Linotype" w:hAnsi="Palatino Linotype"/>
        </w:rPr>
        <w:t>los</w:t>
      </w:r>
      <w:r w:rsidRPr="007E2936">
        <w:rPr>
          <w:rFonts w:ascii="Palatino Linotype" w:hAnsi="Palatino Linotype" w:cs="Arial"/>
        </w:rPr>
        <w:t xml:space="preserve"> </w:t>
      </w:r>
      <w:r w:rsidR="00025060" w:rsidRPr="007E2936">
        <w:rPr>
          <w:rFonts w:ascii="Palatino Linotype" w:hAnsi="Palatino Linotype" w:cs="Arial"/>
        </w:rPr>
        <w:t xml:space="preserve">Recursos de Revisión </w:t>
      </w:r>
      <w:r w:rsidR="005F5D50" w:rsidRPr="007E2936">
        <w:rPr>
          <w:rFonts w:ascii="Palatino Linotype" w:hAnsi="Palatino Linotype" w:cs="Arial"/>
          <w:lang w:val="es-ES_tradnl"/>
        </w:rPr>
        <w:t>materia del presente estudio, se en</w:t>
      </w:r>
      <w:r w:rsidRPr="007E2936">
        <w:rPr>
          <w:rFonts w:ascii="Palatino Linotype" w:hAnsi="Palatino Linotype" w:cs="Arial"/>
          <w:lang w:val="es-ES_tradnl"/>
        </w:rPr>
        <w:t xml:space="preserve">viaron electrónicamente al Instituto de </w:t>
      </w:r>
      <w:r w:rsidRPr="007E2936">
        <w:rPr>
          <w:rFonts w:ascii="Palatino Linotype" w:eastAsia="Arial Unicode MS" w:hAnsi="Palatino Linotype" w:cs="Arial"/>
        </w:rPr>
        <w:t>Transparencia</w:t>
      </w:r>
      <w:r w:rsidRPr="007E2936">
        <w:rPr>
          <w:rFonts w:ascii="Palatino Linotype" w:hAnsi="Palatino Linotype" w:cs="Arial"/>
          <w:lang w:val="es-ES_tradnl"/>
        </w:rPr>
        <w:t>, Acceso a la Información Pública y Protección de Datos Personales del Estado de México y Municipios</w:t>
      </w:r>
      <w:r w:rsidR="005F5D50" w:rsidRPr="007E2936">
        <w:rPr>
          <w:rFonts w:ascii="Palatino Linotype" w:hAnsi="Palatino Linotype" w:cs="Arial"/>
          <w:lang w:val="es-ES_tradnl"/>
        </w:rPr>
        <w:t>,</w:t>
      </w:r>
      <w:r w:rsidRPr="007E2936">
        <w:rPr>
          <w:rFonts w:ascii="Palatino Linotype" w:hAnsi="Palatino Linotype" w:cs="Arial"/>
          <w:lang w:val="es-ES_tradnl"/>
        </w:rPr>
        <w:t xml:space="preserve"> </w:t>
      </w:r>
      <w:r w:rsidR="005F5D50" w:rsidRPr="007E2936">
        <w:rPr>
          <w:rFonts w:ascii="Palatino Linotype" w:hAnsi="Palatino Linotype" w:cs="Arial"/>
          <w:lang w:val="es-ES_tradnl"/>
        </w:rPr>
        <w:t xml:space="preserve">por lo que </w:t>
      </w:r>
      <w:r w:rsidRPr="007E2936">
        <w:rPr>
          <w:rFonts w:ascii="Palatino Linotype" w:hAnsi="Palatino Linotype" w:cs="Arial"/>
          <w:lang w:val="es-ES_tradnl"/>
        </w:rPr>
        <w:t xml:space="preserve">con fundamento en el artículo 185, fracción I de la </w:t>
      </w:r>
      <w:r w:rsidRPr="007E2936">
        <w:rPr>
          <w:rFonts w:ascii="Palatino Linotype" w:hAnsi="Palatino Linotype"/>
        </w:rPr>
        <w:t>Ley de Transparencia y Acceso a la Información Pública del Estado de México y Municipios</w:t>
      </w:r>
      <w:r w:rsidR="008B05B0" w:rsidRPr="007E2936">
        <w:rPr>
          <w:rFonts w:ascii="Palatino Linotype" w:hAnsi="Palatino Linotype" w:cs="Arial"/>
          <w:lang w:val="es-ES_tradnl"/>
        </w:rPr>
        <w:t xml:space="preserve">, se </w:t>
      </w:r>
      <w:r w:rsidRPr="007E2936">
        <w:rPr>
          <w:rFonts w:ascii="Palatino Linotype" w:hAnsi="Palatino Linotype" w:cs="Arial"/>
          <w:lang w:val="es-ES_tradnl"/>
        </w:rPr>
        <w:t>turnaron, a través del</w:t>
      </w:r>
      <w:r w:rsidRPr="007E2936">
        <w:rPr>
          <w:rFonts w:ascii="Palatino Linotype" w:eastAsia="Arial Unicode MS" w:hAnsi="Palatino Linotype" w:cs="Arial"/>
          <w:lang w:val="es-ES_tradnl"/>
        </w:rPr>
        <w:t xml:space="preserve"> </w:t>
      </w:r>
      <w:r w:rsidRPr="007E2936">
        <w:rPr>
          <w:rFonts w:ascii="Palatino Linotype" w:eastAsia="Arial Unicode MS" w:hAnsi="Palatino Linotype" w:cs="Arial"/>
          <w:b/>
          <w:lang w:val="es-ES_tradnl"/>
        </w:rPr>
        <w:t>SAIMEX</w:t>
      </w:r>
      <w:r w:rsidRPr="007E2936">
        <w:rPr>
          <w:rFonts w:ascii="Palatino Linotype" w:hAnsi="Palatino Linotype"/>
        </w:rPr>
        <w:t xml:space="preserve">, </w:t>
      </w:r>
      <w:r w:rsidR="006614F3" w:rsidRPr="007E2936">
        <w:rPr>
          <w:rFonts w:ascii="Palatino Linotype" w:hAnsi="Palatino Linotype"/>
        </w:rPr>
        <w:t>el</w:t>
      </w:r>
      <w:r w:rsidR="00C10EEE" w:rsidRPr="007E2936">
        <w:rPr>
          <w:rFonts w:ascii="Palatino Linotype" w:hAnsi="Palatino Linotype"/>
        </w:rPr>
        <w:t xml:space="preserve"> </w:t>
      </w:r>
      <w:r w:rsidR="00025060" w:rsidRPr="007E2936">
        <w:rPr>
          <w:rFonts w:ascii="Palatino Linotype" w:hAnsi="Palatino Linotype"/>
        </w:rPr>
        <w:t>R</w:t>
      </w:r>
      <w:r w:rsidRPr="007E2936">
        <w:rPr>
          <w:rFonts w:ascii="Palatino Linotype" w:hAnsi="Palatino Linotype"/>
        </w:rPr>
        <w:t>ecurso</w:t>
      </w:r>
      <w:r w:rsidRPr="007E2936">
        <w:rPr>
          <w:rFonts w:ascii="Palatino Linotype" w:hAnsi="Palatino Linotype" w:cs="Arial"/>
          <w:szCs w:val="20"/>
        </w:rPr>
        <w:t xml:space="preserve"> de </w:t>
      </w:r>
      <w:r w:rsidR="00025060" w:rsidRPr="007E2936">
        <w:rPr>
          <w:rFonts w:ascii="Palatino Linotype" w:hAnsi="Palatino Linotype" w:cs="Arial"/>
          <w:szCs w:val="20"/>
        </w:rPr>
        <w:t>R</w:t>
      </w:r>
      <w:r w:rsidRPr="007E2936">
        <w:rPr>
          <w:rFonts w:ascii="Palatino Linotype" w:hAnsi="Palatino Linotype" w:cs="Arial"/>
          <w:szCs w:val="20"/>
        </w:rPr>
        <w:t>evisión</w:t>
      </w:r>
      <w:r w:rsidR="00C10EEE" w:rsidRPr="007E2936">
        <w:rPr>
          <w:rFonts w:ascii="Palatino Linotype" w:hAnsi="Palatino Linotype" w:cs="Arial"/>
          <w:szCs w:val="20"/>
        </w:rPr>
        <w:t xml:space="preserve"> </w:t>
      </w:r>
      <w:r w:rsidR="00B364D0" w:rsidRPr="007E2936">
        <w:rPr>
          <w:rFonts w:ascii="Palatino Linotype" w:hAnsi="Palatino Linotype"/>
          <w:b/>
        </w:rPr>
        <w:t>17517</w:t>
      </w:r>
      <w:r w:rsidR="003043E0" w:rsidRPr="007E2936">
        <w:rPr>
          <w:rFonts w:ascii="Palatino Linotype" w:hAnsi="Palatino Linotype"/>
          <w:b/>
        </w:rPr>
        <w:t>/INFOEM/IP/RR/2022</w:t>
      </w:r>
      <w:r w:rsidR="00480D4B" w:rsidRPr="007E2936">
        <w:rPr>
          <w:rFonts w:ascii="Palatino Linotype" w:hAnsi="Palatino Linotype"/>
          <w:b/>
        </w:rPr>
        <w:t xml:space="preserve"> </w:t>
      </w:r>
      <w:r w:rsidR="00801793" w:rsidRPr="007E2936">
        <w:rPr>
          <w:rFonts w:ascii="Palatino Linotype" w:hAnsi="Palatino Linotype"/>
        </w:rPr>
        <w:t>a</w:t>
      </w:r>
      <w:r w:rsidR="000F4F78" w:rsidRPr="007E2936">
        <w:rPr>
          <w:rFonts w:ascii="Palatino Linotype" w:hAnsi="Palatino Linotype"/>
          <w:lang w:val="es-419"/>
        </w:rPr>
        <w:t xml:space="preserve"> </w:t>
      </w:r>
      <w:r w:rsidRPr="007E2936">
        <w:rPr>
          <w:rFonts w:ascii="Palatino Linotype" w:hAnsi="Palatino Linotype"/>
        </w:rPr>
        <w:t>l</w:t>
      </w:r>
      <w:r w:rsidR="000F4F78" w:rsidRPr="007E2936">
        <w:rPr>
          <w:rFonts w:ascii="Palatino Linotype" w:hAnsi="Palatino Linotype"/>
          <w:lang w:val="es-419"/>
        </w:rPr>
        <w:t xml:space="preserve">a </w:t>
      </w:r>
      <w:r w:rsidR="000F4F78" w:rsidRPr="007E2936">
        <w:rPr>
          <w:rFonts w:ascii="Palatino Linotype" w:hAnsi="Palatino Linotype"/>
          <w:b/>
          <w:lang w:val="es-419"/>
        </w:rPr>
        <w:t>Comisionada Sharon Cristina Morales Martínez</w:t>
      </w:r>
      <w:r w:rsidR="00555672" w:rsidRPr="007E2936">
        <w:rPr>
          <w:rFonts w:ascii="Palatino Linotype" w:hAnsi="Palatino Linotype"/>
        </w:rPr>
        <w:t>,</w:t>
      </w:r>
      <w:r w:rsidR="00B364D0" w:rsidRPr="007E2936">
        <w:rPr>
          <w:rFonts w:ascii="Palatino Linotype" w:hAnsi="Palatino Linotype"/>
        </w:rPr>
        <w:t xml:space="preserve"> por otro lado </w:t>
      </w:r>
      <w:r w:rsidR="006614F3" w:rsidRPr="007E2936">
        <w:rPr>
          <w:rFonts w:ascii="Palatino Linotype" w:hAnsi="Palatino Linotype"/>
        </w:rPr>
        <w:t>el</w:t>
      </w:r>
      <w:r w:rsidRPr="007E2936">
        <w:rPr>
          <w:rFonts w:ascii="Palatino Linotype" w:hAnsi="Palatino Linotype"/>
        </w:rPr>
        <w:t xml:space="preserve"> </w:t>
      </w:r>
      <w:r w:rsidR="00025060" w:rsidRPr="007E2936">
        <w:rPr>
          <w:rFonts w:ascii="Palatino Linotype" w:hAnsi="Palatino Linotype"/>
        </w:rPr>
        <w:t>Recurso de R</w:t>
      </w:r>
      <w:r w:rsidRPr="007E2936">
        <w:rPr>
          <w:rFonts w:ascii="Palatino Linotype" w:hAnsi="Palatino Linotype"/>
        </w:rPr>
        <w:t>evisión</w:t>
      </w:r>
      <w:r w:rsidR="003B5DA1" w:rsidRPr="007E2936">
        <w:rPr>
          <w:rFonts w:ascii="Palatino Linotype" w:hAnsi="Palatino Linotype"/>
          <w:b/>
        </w:rPr>
        <w:t xml:space="preserve"> </w:t>
      </w:r>
      <w:r w:rsidR="00B364D0" w:rsidRPr="007E2936">
        <w:rPr>
          <w:rFonts w:ascii="Palatino Linotype" w:hAnsi="Palatino Linotype"/>
          <w:b/>
        </w:rPr>
        <w:t>17518</w:t>
      </w:r>
      <w:r w:rsidR="003B5DA1" w:rsidRPr="007E2936">
        <w:rPr>
          <w:rFonts w:ascii="Palatino Linotype" w:hAnsi="Palatino Linotype"/>
          <w:b/>
        </w:rPr>
        <w:t>/INFOEM/IP/RR/2022</w:t>
      </w:r>
      <w:r w:rsidR="006614F3" w:rsidRPr="007E2936">
        <w:rPr>
          <w:rFonts w:ascii="Palatino Linotype" w:hAnsi="Palatino Linotype"/>
          <w:b/>
        </w:rPr>
        <w:t xml:space="preserve"> </w:t>
      </w:r>
      <w:r w:rsidR="007C65F7" w:rsidRPr="007E2936">
        <w:rPr>
          <w:rFonts w:ascii="Palatino Linotype" w:hAnsi="Palatino Linotype"/>
        </w:rPr>
        <w:t xml:space="preserve">a la </w:t>
      </w:r>
      <w:r w:rsidR="007C65F7" w:rsidRPr="007E2936">
        <w:rPr>
          <w:rFonts w:ascii="Palatino Linotype" w:hAnsi="Palatino Linotype"/>
          <w:b/>
        </w:rPr>
        <w:t>Comisionada María del Rosario Mejía Ayala</w:t>
      </w:r>
      <w:r w:rsidR="00B364D0" w:rsidRPr="007E2936">
        <w:rPr>
          <w:rFonts w:ascii="Palatino Linotype" w:hAnsi="Palatino Linotype"/>
          <w:b/>
        </w:rPr>
        <w:t xml:space="preserve"> </w:t>
      </w:r>
      <w:r w:rsidR="00B364D0" w:rsidRPr="007E2936">
        <w:rPr>
          <w:rFonts w:ascii="Palatino Linotype" w:hAnsi="Palatino Linotype"/>
        </w:rPr>
        <w:t>y el Recurso de Revisión</w:t>
      </w:r>
      <w:r w:rsidR="00B364D0" w:rsidRPr="007E2936">
        <w:rPr>
          <w:rFonts w:ascii="Palatino Linotype" w:hAnsi="Palatino Linotype"/>
          <w:b/>
        </w:rPr>
        <w:t xml:space="preserve"> 17519/INFOEM/IP/RR/2022 </w:t>
      </w:r>
      <w:r w:rsidR="00B364D0" w:rsidRPr="007E2936">
        <w:rPr>
          <w:rFonts w:ascii="Palatino Linotype" w:hAnsi="Palatino Linotype"/>
        </w:rPr>
        <w:t xml:space="preserve">a la </w:t>
      </w:r>
      <w:r w:rsidR="00B364D0" w:rsidRPr="007E2936">
        <w:rPr>
          <w:rFonts w:ascii="Palatino Linotype" w:hAnsi="Palatino Linotype"/>
          <w:b/>
        </w:rPr>
        <w:t>Comisionada Guadalupe Ramírez Peña</w:t>
      </w:r>
      <w:r w:rsidR="00B364D0" w:rsidRPr="007E2936">
        <w:rPr>
          <w:rFonts w:ascii="Palatino Linotype" w:hAnsi="Palatino Linotype"/>
        </w:rPr>
        <w:t xml:space="preserve">, </w:t>
      </w:r>
      <w:r w:rsidRPr="007E2936">
        <w:rPr>
          <w:rFonts w:ascii="Palatino Linotype" w:hAnsi="Palatino Linotype"/>
        </w:rPr>
        <w:t xml:space="preserve"> </w:t>
      </w:r>
      <w:r w:rsidR="00587DC6" w:rsidRPr="007E2936">
        <w:rPr>
          <w:rFonts w:ascii="Palatino Linotype" w:hAnsi="Palatino Linotype"/>
        </w:rPr>
        <w:t xml:space="preserve">a </w:t>
      </w:r>
      <w:r w:rsidRPr="007E2936">
        <w:rPr>
          <w:rFonts w:ascii="Palatino Linotype" w:hAnsi="Palatino Linotype" w:cs="Arial"/>
          <w:lang w:val="es-ES_tradnl"/>
        </w:rPr>
        <w:t>efecto de que decretaran su admisión o desechamiento.</w:t>
      </w:r>
    </w:p>
    <w:p w14:paraId="0638B188" w14:textId="77777777" w:rsidR="003B5DA1" w:rsidRPr="007E2936" w:rsidRDefault="003B5DA1" w:rsidP="007E2936">
      <w:pPr>
        <w:tabs>
          <w:tab w:val="left" w:pos="3348"/>
        </w:tabs>
        <w:spacing w:line="360" w:lineRule="auto"/>
        <w:jc w:val="both"/>
        <w:rPr>
          <w:rFonts w:ascii="Palatino Linotype" w:hAnsi="Palatino Linotype" w:cs="Arial"/>
          <w:b/>
          <w:sz w:val="28"/>
        </w:rPr>
      </w:pPr>
    </w:p>
    <w:p w14:paraId="14CA0626" w14:textId="77777777" w:rsidR="003404B0" w:rsidRPr="007E2936" w:rsidRDefault="003404B0" w:rsidP="007E2936">
      <w:pPr>
        <w:tabs>
          <w:tab w:val="center" w:pos="4252"/>
          <w:tab w:val="right" w:pos="8504"/>
        </w:tabs>
        <w:spacing w:line="360" w:lineRule="auto"/>
        <w:jc w:val="both"/>
        <w:rPr>
          <w:rFonts w:ascii="Palatino Linotype" w:hAnsi="Palatino Linotype" w:cs="Arial"/>
          <w:b/>
        </w:rPr>
      </w:pPr>
      <w:r w:rsidRPr="007E2936">
        <w:rPr>
          <w:rFonts w:ascii="Palatino Linotype" w:hAnsi="Palatino Linotype" w:cs="Arial"/>
          <w:b/>
        </w:rPr>
        <w:lastRenderedPageBreak/>
        <w:t>a) Admisión del Recurso de Revisión</w:t>
      </w:r>
    </w:p>
    <w:p w14:paraId="3933D19F" w14:textId="7364406D" w:rsidR="009D6B53" w:rsidRPr="007E2936" w:rsidRDefault="009D6B53" w:rsidP="007E2936">
      <w:pPr>
        <w:spacing w:line="360" w:lineRule="auto"/>
        <w:jc w:val="both"/>
        <w:rPr>
          <w:rFonts w:ascii="Palatino Linotype" w:hAnsi="Palatino Linotype" w:cs="Arial"/>
        </w:rPr>
      </w:pPr>
      <w:r w:rsidRPr="007E2936">
        <w:rPr>
          <w:rFonts w:ascii="Palatino Linotype" w:hAnsi="Palatino Linotype" w:cs="Arial"/>
        </w:rPr>
        <w:t xml:space="preserve">De las constancias de los expedientes electrónicos </w:t>
      </w:r>
      <w:r w:rsidR="005F5D50" w:rsidRPr="007E2936">
        <w:rPr>
          <w:rFonts w:ascii="Palatino Linotype" w:hAnsi="Palatino Linotype" w:cs="Arial"/>
        </w:rPr>
        <w:t xml:space="preserve">que obran en </w:t>
      </w:r>
      <w:r w:rsidR="005F5D50" w:rsidRPr="007E2936">
        <w:rPr>
          <w:rFonts w:ascii="Palatino Linotype" w:hAnsi="Palatino Linotype" w:cs="Arial"/>
          <w:b/>
        </w:rPr>
        <w:t>EL</w:t>
      </w:r>
      <w:r w:rsidRPr="007E2936">
        <w:rPr>
          <w:rFonts w:ascii="Palatino Linotype" w:hAnsi="Palatino Linotype" w:cs="Arial"/>
          <w:b/>
        </w:rPr>
        <w:t xml:space="preserve"> SAIMEX</w:t>
      </w:r>
      <w:r w:rsidRPr="007E2936">
        <w:rPr>
          <w:rFonts w:ascii="Palatino Linotype" w:hAnsi="Palatino Linotype" w:cs="Arial"/>
        </w:rPr>
        <w:t xml:space="preserve">, se desprende que </w:t>
      </w:r>
      <w:r w:rsidR="00F13013" w:rsidRPr="007E2936">
        <w:rPr>
          <w:rFonts w:ascii="Palatino Linotype" w:hAnsi="Palatino Linotype" w:cs="Arial"/>
        </w:rPr>
        <w:t>el</w:t>
      </w:r>
      <w:r w:rsidR="00415ED3" w:rsidRPr="007E2936">
        <w:rPr>
          <w:rFonts w:ascii="Palatino Linotype" w:hAnsi="Palatino Linotype" w:cs="Arial"/>
          <w:b/>
        </w:rPr>
        <w:t xml:space="preserve"> </w:t>
      </w:r>
      <w:r w:rsidR="00B364D0" w:rsidRPr="007E2936">
        <w:rPr>
          <w:rFonts w:ascii="Palatino Linotype" w:hAnsi="Palatino Linotype" w:cs="Arial"/>
          <w:b/>
        </w:rPr>
        <w:t xml:space="preserve">nueve de enero </w:t>
      </w:r>
      <w:r w:rsidR="00DF5831" w:rsidRPr="007E2936">
        <w:rPr>
          <w:rFonts w:ascii="Palatino Linotype" w:hAnsi="Palatino Linotype" w:cs="Arial"/>
          <w:b/>
        </w:rPr>
        <w:t>de</w:t>
      </w:r>
      <w:r w:rsidR="00C10EEE" w:rsidRPr="007E2936">
        <w:rPr>
          <w:rFonts w:ascii="Palatino Linotype" w:hAnsi="Palatino Linotype" w:cs="Arial"/>
          <w:b/>
        </w:rPr>
        <w:t xml:space="preserve"> dos mil </w:t>
      </w:r>
      <w:r w:rsidR="009F4A37">
        <w:rPr>
          <w:rFonts w:ascii="Palatino Linotype" w:hAnsi="Palatino Linotype" w:cs="Arial"/>
          <w:b/>
        </w:rPr>
        <w:t>veintitrés</w:t>
      </w:r>
      <w:r w:rsidRPr="007E2936">
        <w:rPr>
          <w:rFonts w:ascii="Palatino Linotype" w:hAnsi="Palatino Linotype" w:cs="Arial"/>
        </w:rPr>
        <w:t xml:space="preserve">, se acordó la admisión a trámite de los </w:t>
      </w:r>
      <w:r w:rsidR="00025060" w:rsidRPr="007E2936">
        <w:rPr>
          <w:rFonts w:ascii="Palatino Linotype" w:hAnsi="Palatino Linotype" w:cs="Arial"/>
        </w:rPr>
        <w:t>R</w:t>
      </w:r>
      <w:r w:rsidRPr="007E2936">
        <w:rPr>
          <w:rFonts w:ascii="Palatino Linotype" w:hAnsi="Palatino Linotype" w:cs="Arial"/>
        </w:rPr>
        <w:t xml:space="preserve">ecursos de </w:t>
      </w:r>
      <w:r w:rsidR="00025060" w:rsidRPr="007E2936">
        <w:rPr>
          <w:rFonts w:ascii="Palatino Linotype" w:hAnsi="Palatino Linotype" w:cs="Arial"/>
        </w:rPr>
        <w:t>R</w:t>
      </w:r>
      <w:r w:rsidRPr="007E2936">
        <w:rPr>
          <w:rFonts w:ascii="Palatino Linotype" w:hAnsi="Palatino Linotype" w:cs="Arial"/>
        </w:rPr>
        <w:t>evisión que nos ocupan, así como la integración de los expedientes respectivos, mismos que se pusieron a disposición de las partes, para que en un plazo máximo de siete días hábiles</w:t>
      </w:r>
      <w:r w:rsidR="005F5D50" w:rsidRPr="007E2936">
        <w:rPr>
          <w:rFonts w:ascii="Palatino Linotype" w:hAnsi="Palatino Linotype" w:cs="Arial"/>
        </w:rPr>
        <w:t xml:space="preserve"> </w:t>
      </w:r>
      <w:r w:rsidR="00E95087" w:rsidRPr="007E2936">
        <w:rPr>
          <w:rFonts w:ascii="Palatino Linotype" w:hAnsi="Palatino Linotype" w:cs="Arial"/>
          <w:b/>
        </w:rPr>
        <w:t>EL RECURRENTE</w:t>
      </w:r>
      <w:r w:rsidR="00D01412" w:rsidRPr="007E2936">
        <w:rPr>
          <w:rFonts w:ascii="Palatino Linotype" w:hAnsi="Palatino Linotype" w:cs="Arial"/>
          <w:b/>
        </w:rPr>
        <w:t xml:space="preserve"> </w:t>
      </w:r>
      <w:r w:rsidR="00D01412" w:rsidRPr="007E2936">
        <w:rPr>
          <w:rFonts w:ascii="Palatino Linotype" w:hAnsi="Palatino Linotype" w:cs="Arial"/>
        </w:rPr>
        <w:t xml:space="preserve">manifestara lo que a su derecho conviniera, a efecto de presentar pruebas o alegatos y, en su caso, </w:t>
      </w:r>
      <w:r w:rsidR="00D01412" w:rsidRPr="007E2936">
        <w:rPr>
          <w:rFonts w:ascii="Palatino Linotype" w:hAnsi="Palatino Linotype" w:cs="Arial"/>
          <w:b/>
        </w:rPr>
        <w:t xml:space="preserve">EL SUJETO OBLIGADO </w:t>
      </w:r>
      <w:r w:rsidR="00D01412" w:rsidRPr="007E2936">
        <w:rPr>
          <w:rFonts w:ascii="Palatino Linotype" w:hAnsi="Palatino Linotype" w:cs="Arial"/>
        </w:rPr>
        <w:t>rindiera sus</w:t>
      </w:r>
      <w:r w:rsidR="00D01412" w:rsidRPr="007E2936">
        <w:rPr>
          <w:rFonts w:ascii="Palatino Linotype" w:hAnsi="Palatino Linotype" w:cs="Arial"/>
          <w:b/>
        </w:rPr>
        <w:t xml:space="preserve"> </w:t>
      </w:r>
      <w:r w:rsidR="00D01412" w:rsidRPr="007E2936">
        <w:rPr>
          <w:rFonts w:ascii="Palatino Linotype" w:hAnsi="Palatino Linotype" w:cs="Arial"/>
        </w:rPr>
        <w:t xml:space="preserve">Informes Justificados respectivamente; lo anterior, en términos de </w:t>
      </w:r>
      <w:r w:rsidRPr="007E2936">
        <w:rPr>
          <w:rFonts w:ascii="Palatino Linotype" w:hAnsi="Palatino Linotype" w:cs="Arial"/>
        </w:rPr>
        <w:t>lo dispuesto por el artículo 185 de la Ley de Transparencia y Acceso a la Información Pública del Estado de México y Municipios</w:t>
      </w:r>
      <w:r w:rsidR="00D01412" w:rsidRPr="007E2936">
        <w:rPr>
          <w:rFonts w:ascii="Palatino Linotype" w:hAnsi="Palatino Linotype" w:cs="Arial"/>
        </w:rPr>
        <w:t>.</w:t>
      </w:r>
    </w:p>
    <w:p w14:paraId="1A5D0324" w14:textId="77777777" w:rsidR="009D1F7B" w:rsidRPr="007E2936" w:rsidRDefault="009D1F7B" w:rsidP="007E2936">
      <w:pPr>
        <w:tabs>
          <w:tab w:val="center" w:pos="4252"/>
          <w:tab w:val="right" w:pos="8504"/>
        </w:tabs>
        <w:spacing w:line="360" w:lineRule="auto"/>
        <w:jc w:val="both"/>
        <w:rPr>
          <w:rFonts w:ascii="Palatino Linotype" w:hAnsi="Palatino Linotype" w:cs="Arial"/>
          <w:b/>
          <w:sz w:val="10"/>
          <w:szCs w:val="10"/>
        </w:rPr>
      </w:pPr>
    </w:p>
    <w:p w14:paraId="1B661F59" w14:textId="3C721B32" w:rsidR="003404B0" w:rsidRPr="007E2936" w:rsidRDefault="002E7E03" w:rsidP="007E2936">
      <w:pPr>
        <w:spacing w:before="100" w:beforeAutospacing="1" w:line="360" w:lineRule="auto"/>
        <w:contextualSpacing/>
        <w:jc w:val="both"/>
        <w:rPr>
          <w:rFonts w:ascii="Palatino Linotype" w:eastAsia="Arial Unicode MS" w:hAnsi="Palatino Linotype" w:cs="Arial"/>
          <w:b/>
          <w:lang w:val="es-419"/>
        </w:rPr>
      </w:pPr>
      <w:r w:rsidRPr="007E2936">
        <w:rPr>
          <w:rFonts w:ascii="Palatino Linotype" w:eastAsia="Arial Unicode MS" w:hAnsi="Palatino Linotype" w:cs="Arial"/>
          <w:b/>
        </w:rPr>
        <w:t>b</w:t>
      </w:r>
      <w:r w:rsidR="003404B0" w:rsidRPr="007E2936">
        <w:rPr>
          <w:rFonts w:ascii="Palatino Linotype" w:eastAsia="Arial Unicode MS" w:hAnsi="Palatino Linotype" w:cs="Arial"/>
          <w:b/>
        </w:rPr>
        <w:t xml:space="preserve">) </w:t>
      </w:r>
      <w:r w:rsidR="004016BF" w:rsidRPr="007E2936">
        <w:rPr>
          <w:rFonts w:ascii="Palatino Linotype" w:hAnsi="Palatino Linotype" w:cs="Arial"/>
          <w:b/>
          <w:bCs/>
        </w:rPr>
        <w:t>Manifestaciones</w:t>
      </w:r>
    </w:p>
    <w:p w14:paraId="0871E087" w14:textId="3051740A" w:rsidR="00756235" w:rsidRPr="007E2936" w:rsidRDefault="00756235" w:rsidP="007E2936">
      <w:pPr>
        <w:spacing w:before="100" w:beforeAutospacing="1" w:line="360" w:lineRule="auto"/>
        <w:contextualSpacing/>
        <w:jc w:val="both"/>
        <w:rPr>
          <w:rFonts w:ascii="Palatino Linotype" w:eastAsia="Arial Unicode MS" w:hAnsi="Palatino Linotype" w:cs="Arial"/>
        </w:rPr>
      </w:pPr>
      <w:r w:rsidRPr="007E2936">
        <w:rPr>
          <w:rFonts w:ascii="Palatino Linotype" w:eastAsia="Arial Unicode MS" w:hAnsi="Palatino Linotype" w:cs="Arial"/>
        </w:rPr>
        <w:t xml:space="preserve">Conforme a las constancias del </w:t>
      </w:r>
      <w:r w:rsidRPr="007E2936">
        <w:rPr>
          <w:rFonts w:ascii="Palatino Linotype" w:eastAsia="Arial Unicode MS" w:hAnsi="Palatino Linotype" w:cs="Arial"/>
          <w:b/>
        </w:rPr>
        <w:t>SAIMEX</w:t>
      </w:r>
      <w:r w:rsidRPr="007E2936">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w:t>
      </w:r>
      <w:r w:rsidR="00017062" w:rsidRPr="007E2936">
        <w:rPr>
          <w:rFonts w:ascii="Palatino Linotype" w:eastAsia="Arial Unicode MS" w:hAnsi="Palatino Linotype" w:cs="Arial"/>
        </w:rPr>
        <w:t xml:space="preserve">tanto </w:t>
      </w:r>
      <w:r w:rsidR="00017062" w:rsidRPr="007E2936">
        <w:rPr>
          <w:rFonts w:ascii="Palatino Linotype" w:eastAsia="Arial Unicode MS" w:hAnsi="Palatino Linotype" w:cs="Arial"/>
          <w:b/>
        </w:rPr>
        <w:t>EL</w:t>
      </w:r>
      <w:r w:rsidRPr="007E2936">
        <w:rPr>
          <w:rFonts w:ascii="Palatino Linotype" w:eastAsia="Arial Unicode MS" w:hAnsi="Palatino Linotype" w:cs="Arial"/>
        </w:rPr>
        <w:t xml:space="preserve"> </w:t>
      </w:r>
      <w:r w:rsidRPr="007E2936">
        <w:rPr>
          <w:rFonts w:ascii="Palatino Linotype" w:eastAsia="Arial Unicode MS" w:hAnsi="Palatino Linotype" w:cs="Arial"/>
          <w:b/>
        </w:rPr>
        <w:t>RECURRENTE</w:t>
      </w:r>
      <w:r w:rsidR="00017062" w:rsidRPr="007E2936">
        <w:rPr>
          <w:rFonts w:ascii="Palatino Linotype" w:eastAsia="Arial Unicode MS" w:hAnsi="Palatino Linotype" w:cs="Arial"/>
          <w:b/>
        </w:rPr>
        <w:t xml:space="preserve"> </w:t>
      </w:r>
      <w:r w:rsidR="00017062" w:rsidRPr="007E2936">
        <w:rPr>
          <w:rFonts w:ascii="Palatino Linotype" w:eastAsia="Arial Unicode MS" w:hAnsi="Palatino Linotype" w:cs="Arial"/>
        </w:rPr>
        <w:t xml:space="preserve">así como </w:t>
      </w:r>
      <w:r w:rsidR="00017062" w:rsidRPr="007E2936">
        <w:rPr>
          <w:rFonts w:ascii="Palatino Linotype" w:eastAsia="Arial Unicode MS" w:hAnsi="Palatino Linotype" w:cs="Arial"/>
          <w:b/>
        </w:rPr>
        <w:t xml:space="preserve">EL SUJETO OBLIGADO </w:t>
      </w:r>
      <w:r w:rsidR="00017062" w:rsidRPr="007E2936">
        <w:rPr>
          <w:rFonts w:ascii="Palatino Linotype" w:eastAsia="Arial Unicode MS" w:hAnsi="Palatino Linotype" w:cs="Arial"/>
        </w:rPr>
        <w:t xml:space="preserve">realizaron sus manifestaciones </w:t>
      </w:r>
      <w:r w:rsidR="005A2784" w:rsidRPr="007E2936">
        <w:rPr>
          <w:rFonts w:ascii="Palatino Linotype" w:eastAsia="Arial Unicode MS" w:hAnsi="Palatino Linotype" w:cs="Arial"/>
        </w:rPr>
        <w:t>refiriendo lo siguiente:</w:t>
      </w:r>
    </w:p>
    <w:p w14:paraId="3CD49E57" w14:textId="68721332" w:rsidR="00D2124C" w:rsidRPr="007E2936" w:rsidRDefault="00017062" w:rsidP="007E2936">
      <w:pPr>
        <w:spacing w:before="100" w:beforeAutospacing="1" w:after="100" w:afterAutospacing="1" w:line="360" w:lineRule="auto"/>
        <w:jc w:val="both"/>
        <w:rPr>
          <w:rFonts w:ascii="Palatino Linotype" w:hAnsi="Palatino Linotype"/>
        </w:rPr>
      </w:pPr>
      <w:r w:rsidRPr="007E2936">
        <w:rPr>
          <w:rFonts w:ascii="Palatino Linotype" w:eastAsia="Arial Unicode MS" w:hAnsi="Palatino Linotype" w:cs="Arial"/>
        </w:rPr>
        <w:t>Para el Recurso</w:t>
      </w:r>
      <w:r w:rsidR="006345DD" w:rsidRPr="007E2936">
        <w:rPr>
          <w:rFonts w:ascii="Palatino Linotype" w:eastAsia="Arial Unicode MS" w:hAnsi="Palatino Linotype" w:cs="Arial"/>
        </w:rPr>
        <w:t xml:space="preserve"> </w:t>
      </w:r>
      <w:r w:rsidRPr="007E2936">
        <w:rPr>
          <w:rFonts w:ascii="Palatino Linotype" w:eastAsia="Arial Unicode MS" w:hAnsi="Palatino Linotype" w:cs="Arial"/>
        </w:rPr>
        <w:t xml:space="preserve">de Revisión </w:t>
      </w:r>
      <w:r w:rsidRPr="007E2936">
        <w:rPr>
          <w:rFonts w:ascii="Palatino Linotype" w:hAnsi="Palatino Linotype"/>
          <w:b/>
        </w:rPr>
        <w:t xml:space="preserve">17517/INFOEM/IP/RR/2022 </w:t>
      </w:r>
      <w:r w:rsidRPr="007E2936">
        <w:rPr>
          <w:rFonts w:ascii="Palatino Linotype" w:hAnsi="Palatino Linotype"/>
        </w:rPr>
        <w:t xml:space="preserve">fue remitido </w:t>
      </w:r>
      <w:r w:rsidR="005A2784" w:rsidRPr="007E2936">
        <w:rPr>
          <w:rFonts w:ascii="Palatino Linotype" w:hAnsi="Palatino Linotype"/>
        </w:rPr>
        <w:t xml:space="preserve">por </w:t>
      </w:r>
      <w:r w:rsidR="005A2784" w:rsidRPr="007E2936">
        <w:rPr>
          <w:rFonts w:ascii="Palatino Linotype" w:hAnsi="Palatino Linotype"/>
          <w:b/>
        </w:rPr>
        <w:t xml:space="preserve">EL RECURRENTE </w:t>
      </w:r>
      <w:r w:rsidR="005A2784" w:rsidRPr="007E2936">
        <w:rPr>
          <w:rFonts w:ascii="Palatino Linotype" w:hAnsi="Palatino Linotype"/>
        </w:rPr>
        <w:t xml:space="preserve">el archivo electrónico denominado </w:t>
      </w:r>
      <w:r w:rsidR="005A2784" w:rsidRPr="007E2936">
        <w:rPr>
          <w:rFonts w:ascii="Palatino Linotype" w:hAnsi="Palatino Linotype"/>
          <w:b/>
          <w:i/>
        </w:rPr>
        <w:t>“Recurso de revisión vía electrónica 17517.docx def.pdf”</w:t>
      </w:r>
      <w:r w:rsidR="005A2784" w:rsidRPr="007E2936">
        <w:rPr>
          <w:rFonts w:ascii="Palatino Linotype" w:hAnsi="Palatino Linotype"/>
        </w:rPr>
        <w:t xml:space="preserve"> mediante el cual refiri</w:t>
      </w:r>
      <w:r w:rsidR="006345DD" w:rsidRPr="007E2936">
        <w:rPr>
          <w:rFonts w:ascii="Palatino Linotype" w:hAnsi="Palatino Linotype"/>
        </w:rPr>
        <w:t xml:space="preserve">ó en lo toral que no le fue proporcionado el término legal de 10 días para desahogar el requerimiento de aclaración vertido por </w:t>
      </w:r>
      <w:r w:rsidR="006345DD" w:rsidRPr="007E2936">
        <w:rPr>
          <w:rFonts w:ascii="Palatino Linotype" w:hAnsi="Palatino Linotype"/>
          <w:b/>
        </w:rPr>
        <w:t xml:space="preserve">EL SUJETO OBLIGADO, </w:t>
      </w:r>
      <w:r w:rsidR="006345DD" w:rsidRPr="007E2936">
        <w:rPr>
          <w:rFonts w:ascii="Palatino Linotype" w:hAnsi="Palatino Linotype"/>
        </w:rPr>
        <w:t>establecido en el artículo 159 de la Ley de Transparencia y Acceso a la Información Pública del Estado de México y Municipios, también refirió que, el documento base de la acción, el cual consiste en el Contrato Público</w:t>
      </w:r>
      <w:r w:rsidR="00C00B35" w:rsidRPr="007E2936">
        <w:rPr>
          <w:rFonts w:ascii="Palatino Linotype" w:hAnsi="Palatino Linotype"/>
        </w:rPr>
        <w:t xml:space="preserve"> requerido fue </w:t>
      </w:r>
      <w:r w:rsidR="00C00B35" w:rsidRPr="007E2936">
        <w:rPr>
          <w:rFonts w:ascii="Palatino Linotype" w:hAnsi="Palatino Linotype"/>
        </w:rPr>
        <w:lastRenderedPageBreak/>
        <w:t>remitido en archivo adjunto en la solicitud primigenia,</w:t>
      </w:r>
      <w:r w:rsidR="006345DD" w:rsidRPr="007E2936">
        <w:rPr>
          <w:rFonts w:ascii="Palatino Linotype" w:hAnsi="Palatino Linotype"/>
        </w:rPr>
        <w:t xml:space="preserve"> </w:t>
      </w:r>
      <w:r w:rsidR="00D2124C" w:rsidRPr="007E2936">
        <w:rPr>
          <w:rFonts w:ascii="Palatino Linotype" w:hAnsi="Palatino Linotype"/>
        </w:rPr>
        <w:t xml:space="preserve">motivo por el cual señala </w:t>
      </w:r>
      <w:r w:rsidR="00D2124C" w:rsidRPr="007E2936">
        <w:rPr>
          <w:rFonts w:ascii="Palatino Linotype" w:hAnsi="Palatino Linotype"/>
          <w:b/>
        </w:rPr>
        <w:t xml:space="preserve">EL RECURRENTE </w:t>
      </w:r>
      <w:r w:rsidR="00D2124C" w:rsidRPr="007E2936">
        <w:rPr>
          <w:rFonts w:ascii="Palatino Linotype" w:hAnsi="Palatino Linotype"/>
        </w:rPr>
        <w:t>que no procedía la aclaración vertida por el ente recurrido.</w:t>
      </w:r>
    </w:p>
    <w:p w14:paraId="5C5D0313" w14:textId="6A38C280" w:rsidR="006614F3" w:rsidRPr="007E2936" w:rsidRDefault="00D2124C" w:rsidP="007E2936">
      <w:pPr>
        <w:spacing w:before="100" w:beforeAutospacing="1" w:after="100" w:afterAutospacing="1" w:line="360" w:lineRule="auto"/>
        <w:jc w:val="both"/>
        <w:rPr>
          <w:rFonts w:ascii="Palatino Linotype" w:hAnsi="Palatino Linotype"/>
        </w:rPr>
      </w:pPr>
      <w:r w:rsidRPr="007E2936">
        <w:rPr>
          <w:rFonts w:ascii="Palatino Linotype" w:hAnsi="Palatino Linotype"/>
        </w:rPr>
        <w:t xml:space="preserve"> A su vez, en </w:t>
      </w:r>
      <w:r w:rsidRPr="007E2936">
        <w:rPr>
          <w:rFonts w:ascii="Palatino Linotype" w:eastAsia="Arial Unicode MS" w:hAnsi="Palatino Linotype" w:cs="Arial"/>
        </w:rPr>
        <w:t xml:space="preserve">el Recurso de Revisión </w:t>
      </w:r>
      <w:r w:rsidRPr="007E2936">
        <w:rPr>
          <w:rFonts w:ascii="Palatino Linotype" w:hAnsi="Palatino Linotype"/>
          <w:b/>
        </w:rPr>
        <w:t xml:space="preserve">17517/INFOEM/IP/RR/2022, EL SUJETO OBLIGADO </w:t>
      </w:r>
      <w:r w:rsidRPr="007E2936">
        <w:rPr>
          <w:rFonts w:ascii="Palatino Linotype" w:hAnsi="Palatino Linotype"/>
        </w:rPr>
        <w:t xml:space="preserve">remitió el archivo electrónico denominado </w:t>
      </w:r>
      <w:r w:rsidRPr="007E2936">
        <w:rPr>
          <w:rFonts w:ascii="Palatino Linotype" w:hAnsi="Palatino Linotype"/>
          <w:b/>
          <w:i/>
        </w:rPr>
        <w:t xml:space="preserve">“respuesta de solicitud 1314-22R.pdf”, </w:t>
      </w:r>
      <w:r w:rsidR="002132AB" w:rsidRPr="007E2936">
        <w:rPr>
          <w:rFonts w:ascii="Palatino Linotype" w:hAnsi="Palatino Linotype"/>
        </w:rPr>
        <w:t xml:space="preserve">mediante el cual, a groso modo fue manifestado lo siguiente: </w:t>
      </w:r>
    </w:p>
    <w:p w14:paraId="25FBE4B0" w14:textId="20CDB605" w:rsidR="002132AB" w:rsidRPr="007E2936" w:rsidRDefault="002132AB" w:rsidP="007E2936">
      <w:pPr>
        <w:ind w:left="851" w:right="1134"/>
        <w:jc w:val="both"/>
        <w:rPr>
          <w:rFonts w:ascii="Palatino Linotype" w:hAnsi="Palatino Linotype"/>
          <w:i/>
        </w:rPr>
      </w:pPr>
      <w:r w:rsidRPr="007E2936">
        <w:rPr>
          <w:rFonts w:ascii="Palatino Linotype" w:hAnsi="Palatino Linotype"/>
          <w:i/>
        </w:rPr>
        <w:t>“…</w:t>
      </w:r>
    </w:p>
    <w:p w14:paraId="04AC8A0D" w14:textId="4B81010A" w:rsidR="002132AB" w:rsidRPr="007E2936" w:rsidRDefault="002132AB" w:rsidP="007E2936">
      <w:pPr>
        <w:ind w:left="851" w:right="1134"/>
        <w:jc w:val="both"/>
        <w:rPr>
          <w:rFonts w:ascii="Palatino Linotype" w:hAnsi="Palatino Linotype"/>
          <w:i/>
        </w:rPr>
      </w:pPr>
      <w:r w:rsidRPr="007E2936">
        <w:rPr>
          <w:rFonts w:ascii="Palatino Linotype" w:hAnsi="Palatino Linotype"/>
          <w:i/>
        </w:rPr>
        <w:t>Una vez analizada la solicitud que nos ocupa este Sujeto Obligado procedió a turnarla al Servidor Público Habilitado poseedor de la información mismo que informa que derivado de una búsqueda minuciosa dentro de los archivos que ocupan la Dirección de Administración a través de su Coordinación de Adquisiciones no se encontró información del Contrato Abierto MZIN-DA-EAD-FORTAMUNDF-03-2020 firmado el 24 de enero del año 2022, con el fin de sustentar lo antes dicho se proporciona enlace del sistema de Información Pública de Oficio Mexiquense (IPOMEX), en dicho sistema se carga toda la información que este Sujeto Obligado deba transparentar de conformidad con el Capítulo II “DE LAS OBLIGACIONES DE TRANSPARENCIA COMUNES” de la Ley de Transparencia y Acceso a la Información Pública del Estado de México, en dicho enlace podrá consultar los contratos realizados por este Sujeto Obligado con prestadores de servicios en el año 2022 como hace referencia el hoy recurrente, en ese menester se puede apreciar que en la fecha indicada por el recurrente 24/01/2022 solo se suscribió un contrato en el entendido de que se realizó una búsqueda minuciosa:</w:t>
      </w:r>
    </w:p>
    <w:p w14:paraId="0ECC9A70" w14:textId="48DDE2CD" w:rsidR="002132AB" w:rsidRPr="007E2936" w:rsidRDefault="002132AB" w:rsidP="007E2936">
      <w:pPr>
        <w:ind w:left="851" w:right="1134"/>
        <w:jc w:val="both"/>
        <w:rPr>
          <w:rFonts w:ascii="Palatino Linotype" w:hAnsi="Palatino Linotype"/>
          <w:i/>
        </w:rPr>
      </w:pPr>
      <w:r w:rsidRPr="007E2936">
        <w:rPr>
          <w:rFonts w:ascii="Palatino Linotype" w:hAnsi="Palatino Linotype"/>
          <w:i/>
        </w:rPr>
        <w:t>…</w:t>
      </w:r>
    </w:p>
    <w:p w14:paraId="34EF7668" w14:textId="77777777" w:rsidR="002132AB" w:rsidRPr="007E2936" w:rsidRDefault="002132AB" w:rsidP="007E2936">
      <w:pPr>
        <w:ind w:left="851" w:right="1134"/>
        <w:jc w:val="both"/>
        <w:rPr>
          <w:rFonts w:ascii="Palatino Linotype" w:eastAsia="Arial Unicode MS" w:hAnsi="Palatino Linotype" w:cs="Arial"/>
          <w:i/>
        </w:rPr>
      </w:pPr>
      <w:r w:rsidRPr="007E2936">
        <w:rPr>
          <w:rFonts w:ascii="Palatino Linotype" w:eastAsia="Arial Unicode MS" w:hAnsi="Palatino Linotype" w:cs="Arial"/>
          <w:i/>
        </w:rPr>
        <w:t>CONCLUSIÓN</w:t>
      </w:r>
    </w:p>
    <w:p w14:paraId="619E4347" w14:textId="77777777" w:rsidR="002132AB" w:rsidRPr="007E2936" w:rsidRDefault="002132AB" w:rsidP="007E2936">
      <w:pPr>
        <w:ind w:left="851" w:right="1134"/>
        <w:jc w:val="both"/>
        <w:rPr>
          <w:rFonts w:ascii="Palatino Linotype" w:eastAsia="Arial Unicode MS" w:hAnsi="Palatino Linotype" w:cs="Arial"/>
          <w:i/>
        </w:rPr>
      </w:pPr>
      <w:r w:rsidRPr="007E2936">
        <w:rPr>
          <w:rFonts w:ascii="Palatino Linotype" w:eastAsia="Arial Unicode MS" w:hAnsi="Palatino Linotype" w:cs="Arial"/>
          <w:i/>
        </w:rPr>
        <w:t>PRIMERO: Se dan por concluidos el desahogo y la respuesta de la solicitud de información.</w:t>
      </w:r>
    </w:p>
    <w:p w14:paraId="0352BCF3" w14:textId="06E5EF86" w:rsidR="002132AB" w:rsidRPr="007E2936" w:rsidRDefault="002132AB" w:rsidP="007E2936">
      <w:pPr>
        <w:ind w:left="851" w:right="1134"/>
        <w:jc w:val="both"/>
        <w:rPr>
          <w:rFonts w:ascii="Palatino Linotype" w:eastAsia="Arial Unicode MS" w:hAnsi="Palatino Linotype" w:cs="Arial"/>
          <w:i/>
        </w:rPr>
      </w:pPr>
      <w:r w:rsidRPr="007E2936">
        <w:rPr>
          <w:rFonts w:ascii="Palatino Linotype" w:eastAsia="Arial Unicode MS" w:hAnsi="Palatino Linotype" w:cs="Arial"/>
          <w:i/>
        </w:rPr>
        <w:t xml:space="preserve">…” </w:t>
      </w:r>
      <w:r w:rsidRPr="007E2936">
        <w:rPr>
          <w:rFonts w:ascii="Palatino Linotype" w:eastAsia="Arial Unicode MS" w:hAnsi="Palatino Linotype" w:cs="Arial"/>
        </w:rPr>
        <w:t>(Sic).</w:t>
      </w:r>
    </w:p>
    <w:p w14:paraId="774BE0E4" w14:textId="61855C14" w:rsidR="006614F3" w:rsidRPr="007E2936" w:rsidRDefault="006614F3" w:rsidP="007E2936">
      <w:pPr>
        <w:spacing w:line="360" w:lineRule="auto"/>
        <w:ind w:left="-142"/>
        <w:jc w:val="both"/>
        <w:rPr>
          <w:rFonts w:ascii="Palatino Linotype" w:eastAsia="Arial Unicode MS" w:hAnsi="Palatino Linotype" w:cs="Arial"/>
        </w:rPr>
      </w:pPr>
    </w:p>
    <w:p w14:paraId="52CAC5AF" w14:textId="68895FAC" w:rsidR="003B5DA1" w:rsidRPr="007E2936" w:rsidRDefault="006B4609" w:rsidP="007E2936">
      <w:pPr>
        <w:spacing w:line="360" w:lineRule="auto"/>
        <w:jc w:val="both"/>
        <w:rPr>
          <w:rFonts w:ascii="Palatino Linotype" w:eastAsia="Arial Unicode MS" w:hAnsi="Palatino Linotype" w:cs="Arial"/>
        </w:rPr>
      </w:pPr>
      <w:r w:rsidRPr="007E2936">
        <w:rPr>
          <w:rFonts w:ascii="Palatino Linotype" w:eastAsia="Arial Unicode MS" w:hAnsi="Palatino Linotype" w:cs="Arial"/>
        </w:rPr>
        <w:lastRenderedPageBreak/>
        <w:t xml:space="preserve">Ahora bien, en el Recurso de Revisión </w:t>
      </w:r>
      <w:r w:rsidRPr="007E2936">
        <w:rPr>
          <w:rFonts w:ascii="Palatino Linotype" w:hAnsi="Palatino Linotype"/>
          <w:b/>
        </w:rPr>
        <w:t xml:space="preserve">17518/INFOEM/IP/RR/2022 </w:t>
      </w:r>
      <w:r w:rsidRPr="007E2936">
        <w:rPr>
          <w:rFonts w:ascii="Palatino Linotype" w:hAnsi="Palatino Linotype"/>
        </w:rPr>
        <w:t xml:space="preserve">fue remitido por </w:t>
      </w:r>
      <w:r w:rsidRPr="007E2936">
        <w:rPr>
          <w:rFonts w:ascii="Palatino Linotype" w:hAnsi="Palatino Linotype"/>
          <w:b/>
        </w:rPr>
        <w:t xml:space="preserve">EL RECURRENTE </w:t>
      </w:r>
      <w:r w:rsidRPr="007E2936">
        <w:rPr>
          <w:rFonts w:ascii="Palatino Linotype" w:hAnsi="Palatino Linotype"/>
        </w:rPr>
        <w:t xml:space="preserve">el archivo electrónico denominado </w:t>
      </w:r>
      <w:r w:rsidRPr="007E2936">
        <w:rPr>
          <w:rFonts w:ascii="Palatino Linotype" w:hAnsi="Palatino Linotype"/>
          <w:b/>
          <w:i/>
        </w:rPr>
        <w:t xml:space="preserve">“Recurso de revisión vía electrónica 17518.pdf” </w:t>
      </w:r>
      <w:r w:rsidRPr="007E2936">
        <w:rPr>
          <w:rFonts w:ascii="Palatino Linotype" w:hAnsi="Palatino Linotype"/>
        </w:rPr>
        <w:t xml:space="preserve">mediante el cual refirió en lo toral que no le fue proporcionado el término legal de 10 días para desahogar el requerimiento de aclaración vertido por </w:t>
      </w:r>
      <w:r w:rsidRPr="007E2936">
        <w:rPr>
          <w:rFonts w:ascii="Palatino Linotype" w:hAnsi="Palatino Linotype"/>
          <w:b/>
        </w:rPr>
        <w:t xml:space="preserve">EL SUJETO OBLIGADO, </w:t>
      </w:r>
      <w:r w:rsidRPr="007E2936">
        <w:rPr>
          <w:rFonts w:ascii="Palatino Linotype" w:hAnsi="Palatino Linotype"/>
        </w:rPr>
        <w:t>establecido en el artículo 159 de la Ley de Transparencia y Acceso a la Información Pública del Estado de México y Municipios</w:t>
      </w:r>
      <w:r w:rsidR="00C00B35" w:rsidRPr="007E2936">
        <w:rPr>
          <w:rFonts w:ascii="Palatino Linotype" w:hAnsi="Palatino Linotype"/>
        </w:rPr>
        <w:t>.</w:t>
      </w:r>
    </w:p>
    <w:p w14:paraId="7E68A10F" w14:textId="1EBD63E2" w:rsidR="00C00B35" w:rsidRPr="007E2936" w:rsidRDefault="00C00B35" w:rsidP="007E2936">
      <w:pPr>
        <w:spacing w:before="100" w:beforeAutospacing="1" w:after="100" w:afterAutospacing="1" w:line="360" w:lineRule="auto"/>
        <w:jc w:val="both"/>
        <w:rPr>
          <w:rFonts w:ascii="Palatino Linotype" w:hAnsi="Palatino Linotype"/>
        </w:rPr>
      </w:pPr>
      <w:r w:rsidRPr="007E2936">
        <w:rPr>
          <w:rFonts w:ascii="Palatino Linotype" w:hAnsi="Palatino Linotype"/>
        </w:rPr>
        <w:t xml:space="preserve">Por su parte, </w:t>
      </w:r>
      <w:r w:rsidRPr="007E2936">
        <w:rPr>
          <w:rFonts w:ascii="Palatino Linotype" w:hAnsi="Palatino Linotype"/>
          <w:b/>
        </w:rPr>
        <w:t>EL SUJETO OBLIGADO</w:t>
      </w:r>
      <w:r w:rsidRPr="007E2936">
        <w:rPr>
          <w:rFonts w:ascii="Palatino Linotype" w:hAnsi="Palatino Linotype"/>
        </w:rPr>
        <w:t xml:space="preserve"> en </w:t>
      </w:r>
      <w:r w:rsidRPr="007E2936">
        <w:rPr>
          <w:rFonts w:ascii="Palatino Linotype" w:eastAsia="Arial Unicode MS" w:hAnsi="Palatino Linotype" w:cs="Arial"/>
        </w:rPr>
        <w:t xml:space="preserve">el Recurso de Revisión </w:t>
      </w:r>
      <w:r w:rsidRPr="007E2936">
        <w:rPr>
          <w:rFonts w:ascii="Palatino Linotype" w:hAnsi="Palatino Linotype"/>
          <w:b/>
        </w:rPr>
        <w:t xml:space="preserve">17517/INFOEM/IP/RR/2022, </w:t>
      </w:r>
      <w:r w:rsidRPr="007E2936">
        <w:rPr>
          <w:rFonts w:ascii="Palatino Linotype" w:hAnsi="Palatino Linotype"/>
        </w:rPr>
        <w:t xml:space="preserve">remitió el archivo electrónico denominado </w:t>
      </w:r>
      <w:r w:rsidRPr="007E2936">
        <w:rPr>
          <w:rFonts w:ascii="Palatino Linotype" w:hAnsi="Palatino Linotype"/>
          <w:b/>
          <w:i/>
        </w:rPr>
        <w:t>“</w:t>
      </w:r>
      <w:r w:rsidRPr="007E2936">
        <w:rPr>
          <w:rFonts w:ascii="Palatino Linotype" w:hAnsi="Palatino Linotype"/>
          <w:b/>
          <w:i/>
        </w:rPr>
        <w:tab/>
        <w:t xml:space="preserve">respuesta de solicitud 1301-22R.pdf”, </w:t>
      </w:r>
      <w:r w:rsidRPr="007E2936">
        <w:rPr>
          <w:rFonts w:ascii="Palatino Linotype" w:hAnsi="Palatino Linotype"/>
        </w:rPr>
        <w:t xml:space="preserve">mediante el cual, a groso modo fue manifestado lo siguiente: </w:t>
      </w:r>
    </w:p>
    <w:p w14:paraId="0EF7BCE1" w14:textId="77777777" w:rsidR="00C00B35" w:rsidRPr="007E2936" w:rsidRDefault="00C00B35" w:rsidP="007E2936">
      <w:pPr>
        <w:ind w:left="851" w:right="1134"/>
        <w:jc w:val="both"/>
        <w:rPr>
          <w:rFonts w:ascii="Palatino Linotype" w:hAnsi="Palatino Linotype"/>
          <w:i/>
        </w:rPr>
      </w:pPr>
      <w:r w:rsidRPr="007E2936">
        <w:rPr>
          <w:rFonts w:ascii="Palatino Linotype" w:hAnsi="Palatino Linotype"/>
          <w:i/>
        </w:rPr>
        <w:t>“…</w:t>
      </w:r>
    </w:p>
    <w:p w14:paraId="5AA476BD" w14:textId="77777777" w:rsidR="00175B79" w:rsidRPr="007E2936" w:rsidRDefault="00175B79" w:rsidP="007E2936">
      <w:pPr>
        <w:ind w:left="851" w:right="1134"/>
        <w:jc w:val="both"/>
        <w:rPr>
          <w:rFonts w:ascii="Palatino Linotype" w:hAnsi="Palatino Linotype"/>
          <w:i/>
        </w:rPr>
      </w:pPr>
      <w:r w:rsidRPr="007E2936">
        <w:rPr>
          <w:rFonts w:ascii="Palatino Linotype" w:hAnsi="Palatino Linotype"/>
          <w:i/>
        </w:rPr>
        <w:t>Una vez analizada la solicitud que nos ocupa este Sujeto Obligado procedió a</w:t>
      </w:r>
    </w:p>
    <w:p w14:paraId="1BB01D96" w14:textId="7966F98E" w:rsidR="00175B79" w:rsidRPr="007E2936" w:rsidRDefault="00175B79" w:rsidP="007E2936">
      <w:pPr>
        <w:ind w:left="851" w:right="1134"/>
        <w:jc w:val="both"/>
        <w:rPr>
          <w:rFonts w:ascii="Palatino Linotype" w:hAnsi="Palatino Linotype"/>
          <w:i/>
        </w:rPr>
      </w:pPr>
      <w:r w:rsidRPr="007E2936">
        <w:rPr>
          <w:rFonts w:ascii="Palatino Linotype" w:hAnsi="Palatino Linotype"/>
          <w:i/>
        </w:rPr>
        <w:t>turnarla al Servidor Publico Habilitado poseedor de la información mismo que informa que derivado de una búsqueda minuciosa dentro de los archivos que ocupan la Dirección de Administración a través de su Coordinación de Adquisiciones no se encontró documentación alguna alusiva a contrato de prestación de servicios entre la persona física antes mencionada y este Sujeto</w:t>
      </w:r>
    </w:p>
    <w:p w14:paraId="3057AA8D" w14:textId="1867D676" w:rsidR="00C00B35" w:rsidRPr="007E2936" w:rsidRDefault="00175B79" w:rsidP="007E2936">
      <w:pPr>
        <w:ind w:left="851" w:right="1134"/>
        <w:jc w:val="both"/>
        <w:rPr>
          <w:rFonts w:ascii="Palatino Linotype" w:eastAsia="Arial Unicode MS" w:hAnsi="Palatino Linotype" w:cs="Arial"/>
          <w:i/>
        </w:rPr>
      </w:pPr>
      <w:r w:rsidRPr="007E2936">
        <w:rPr>
          <w:rFonts w:ascii="Palatino Linotype" w:hAnsi="Palatino Linotype"/>
          <w:i/>
        </w:rPr>
        <w:t>Obligado (Ayuntamiento de Zinacantepec).</w:t>
      </w:r>
    </w:p>
    <w:p w14:paraId="2E36B712" w14:textId="77777777" w:rsidR="00C00B35" w:rsidRPr="007E2936" w:rsidRDefault="00C00B35" w:rsidP="007E2936">
      <w:pPr>
        <w:ind w:left="851" w:right="1134"/>
        <w:jc w:val="both"/>
        <w:rPr>
          <w:rFonts w:ascii="Palatino Linotype" w:eastAsia="Arial Unicode MS" w:hAnsi="Palatino Linotype" w:cs="Arial"/>
          <w:i/>
        </w:rPr>
      </w:pPr>
      <w:r w:rsidRPr="007E2936">
        <w:rPr>
          <w:rFonts w:ascii="Palatino Linotype" w:eastAsia="Arial Unicode MS" w:hAnsi="Palatino Linotype" w:cs="Arial"/>
          <w:i/>
        </w:rPr>
        <w:t xml:space="preserve">…” </w:t>
      </w:r>
      <w:r w:rsidRPr="007E2936">
        <w:rPr>
          <w:rFonts w:ascii="Palatino Linotype" w:eastAsia="Arial Unicode MS" w:hAnsi="Palatino Linotype" w:cs="Arial"/>
        </w:rPr>
        <w:t>(Sic).</w:t>
      </w:r>
    </w:p>
    <w:p w14:paraId="0419EAD6" w14:textId="77777777" w:rsidR="00C00B35" w:rsidRPr="007E2936" w:rsidRDefault="00C00B35" w:rsidP="007E2936">
      <w:pPr>
        <w:spacing w:line="360" w:lineRule="auto"/>
        <w:ind w:left="-142"/>
        <w:jc w:val="both"/>
        <w:rPr>
          <w:rFonts w:ascii="Palatino Linotype" w:eastAsia="Arial Unicode MS" w:hAnsi="Palatino Linotype" w:cs="Arial"/>
        </w:rPr>
      </w:pPr>
    </w:p>
    <w:p w14:paraId="599CE027" w14:textId="42B9243A" w:rsidR="00175B79" w:rsidRPr="007E2936" w:rsidRDefault="00175B79" w:rsidP="007E2936">
      <w:pPr>
        <w:spacing w:line="360" w:lineRule="auto"/>
        <w:jc w:val="both"/>
        <w:rPr>
          <w:rFonts w:ascii="Palatino Linotype" w:eastAsia="Arial Unicode MS" w:hAnsi="Palatino Linotype" w:cs="Arial"/>
        </w:rPr>
      </w:pPr>
      <w:r w:rsidRPr="007E2936">
        <w:rPr>
          <w:rFonts w:ascii="Palatino Linotype" w:eastAsia="Arial Unicode MS" w:hAnsi="Palatino Linotype" w:cs="Arial"/>
        </w:rPr>
        <w:t xml:space="preserve">Finalmente, en el Recurso de Revisión </w:t>
      </w:r>
      <w:r w:rsidRPr="007E2936">
        <w:rPr>
          <w:rFonts w:ascii="Palatino Linotype" w:hAnsi="Palatino Linotype"/>
          <w:b/>
        </w:rPr>
        <w:t xml:space="preserve">17519/INFOEM/IP/RR/2022 </w:t>
      </w:r>
      <w:r w:rsidRPr="007E2936">
        <w:rPr>
          <w:rFonts w:ascii="Palatino Linotype" w:hAnsi="Palatino Linotype"/>
        </w:rPr>
        <w:t xml:space="preserve">fue remitido por </w:t>
      </w:r>
      <w:r w:rsidRPr="007E2936">
        <w:rPr>
          <w:rFonts w:ascii="Palatino Linotype" w:hAnsi="Palatino Linotype"/>
          <w:b/>
        </w:rPr>
        <w:t xml:space="preserve">EL RECURRENTE </w:t>
      </w:r>
      <w:r w:rsidRPr="007E2936">
        <w:rPr>
          <w:rFonts w:ascii="Palatino Linotype" w:hAnsi="Palatino Linotype"/>
        </w:rPr>
        <w:t xml:space="preserve">el archivo electrónico denominado </w:t>
      </w:r>
      <w:r w:rsidRPr="007E2936">
        <w:rPr>
          <w:rFonts w:ascii="Palatino Linotype" w:hAnsi="Palatino Linotype"/>
          <w:b/>
          <w:i/>
        </w:rPr>
        <w:t xml:space="preserve">“Recurso de revisión vía electrónica 17519.pdf” </w:t>
      </w:r>
      <w:r w:rsidRPr="007E2936">
        <w:rPr>
          <w:rFonts w:ascii="Palatino Linotype" w:hAnsi="Palatino Linotype"/>
        </w:rPr>
        <w:t xml:space="preserve">mediante el cual refirió en lo toral que no le fue proporcionado el término legal de 10 días para desahogar el requerimiento de aclaración vertido por </w:t>
      </w:r>
      <w:r w:rsidRPr="007E2936">
        <w:rPr>
          <w:rFonts w:ascii="Palatino Linotype" w:hAnsi="Palatino Linotype"/>
          <w:b/>
        </w:rPr>
        <w:t xml:space="preserve">EL SUJETO OBLIGADO, </w:t>
      </w:r>
      <w:r w:rsidRPr="007E2936">
        <w:rPr>
          <w:rFonts w:ascii="Palatino Linotype" w:hAnsi="Palatino Linotype"/>
        </w:rPr>
        <w:t>establecido en el artículo 159 de la Ley de Transparencia y Acceso a la Información Pública del Estado de México y Municipios.</w:t>
      </w:r>
    </w:p>
    <w:p w14:paraId="7250106E" w14:textId="79EE8756" w:rsidR="00175B79" w:rsidRPr="007E2936" w:rsidRDefault="00175B79" w:rsidP="007E2936">
      <w:pPr>
        <w:spacing w:before="100" w:beforeAutospacing="1" w:after="100" w:afterAutospacing="1" w:line="360" w:lineRule="auto"/>
        <w:jc w:val="both"/>
        <w:rPr>
          <w:rFonts w:ascii="Palatino Linotype" w:hAnsi="Palatino Linotype"/>
        </w:rPr>
      </w:pPr>
      <w:r w:rsidRPr="007E2936">
        <w:rPr>
          <w:rFonts w:ascii="Palatino Linotype" w:hAnsi="Palatino Linotype"/>
        </w:rPr>
        <w:lastRenderedPageBreak/>
        <w:t xml:space="preserve">Por su parte, </w:t>
      </w:r>
      <w:r w:rsidRPr="007E2936">
        <w:rPr>
          <w:rFonts w:ascii="Palatino Linotype" w:hAnsi="Palatino Linotype"/>
          <w:b/>
        </w:rPr>
        <w:t>EL SUJETO OBLIGADO</w:t>
      </w:r>
      <w:r w:rsidRPr="007E2936">
        <w:rPr>
          <w:rFonts w:ascii="Palatino Linotype" w:hAnsi="Palatino Linotype"/>
        </w:rPr>
        <w:t xml:space="preserve"> en </w:t>
      </w:r>
      <w:r w:rsidRPr="007E2936">
        <w:rPr>
          <w:rFonts w:ascii="Palatino Linotype" w:eastAsia="Arial Unicode MS" w:hAnsi="Palatino Linotype" w:cs="Arial"/>
        </w:rPr>
        <w:t xml:space="preserve">el Recurso de Revisión </w:t>
      </w:r>
      <w:r w:rsidRPr="007E2936">
        <w:rPr>
          <w:rFonts w:ascii="Palatino Linotype" w:hAnsi="Palatino Linotype"/>
          <w:b/>
        </w:rPr>
        <w:t xml:space="preserve">17519/INFOEM/IP/RR/2022, </w:t>
      </w:r>
      <w:r w:rsidRPr="007E2936">
        <w:rPr>
          <w:rFonts w:ascii="Palatino Linotype" w:hAnsi="Palatino Linotype"/>
        </w:rPr>
        <w:t xml:space="preserve">remitió el archivo electrónico denominado </w:t>
      </w:r>
      <w:r w:rsidRPr="007E2936">
        <w:rPr>
          <w:rFonts w:ascii="Palatino Linotype" w:hAnsi="Palatino Linotype"/>
          <w:b/>
          <w:i/>
        </w:rPr>
        <w:t xml:space="preserve">“respuesta de solicitud 1302-22R.pdf”, </w:t>
      </w:r>
      <w:r w:rsidRPr="007E2936">
        <w:rPr>
          <w:rFonts w:ascii="Palatino Linotype" w:hAnsi="Palatino Linotype"/>
        </w:rPr>
        <w:t xml:space="preserve">mediante el cual, a groso modo fue manifestado lo siguiente: </w:t>
      </w:r>
    </w:p>
    <w:p w14:paraId="04934B1E" w14:textId="77777777" w:rsidR="00175B79" w:rsidRPr="007E2936" w:rsidRDefault="00175B79" w:rsidP="007E2936">
      <w:pPr>
        <w:ind w:left="851" w:right="1134"/>
        <w:jc w:val="both"/>
        <w:rPr>
          <w:rFonts w:ascii="Palatino Linotype" w:hAnsi="Palatino Linotype"/>
          <w:i/>
        </w:rPr>
      </w:pPr>
      <w:r w:rsidRPr="007E2936">
        <w:rPr>
          <w:rFonts w:ascii="Palatino Linotype" w:hAnsi="Palatino Linotype"/>
          <w:i/>
        </w:rPr>
        <w:t>“…</w:t>
      </w:r>
    </w:p>
    <w:p w14:paraId="50FAEC06" w14:textId="737B0541" w:rsidR="00175B79" w:rsidRPr="007E2936" w:rsidRDefault="00266C65" w:rsidP="007E2936">
      <w:pPr>
        <w:ind w:left="851" w:right="1134"/>
        <w:jc w:val="both"/>
        <w:rPr>
          <w:rFonts w:ascii="Palatino Linotype" w:eastAsia="Arial Unicode MS" w:hAnsi="Palatino Linotype" w:cs="Arial"/>
          <w:i/>
        </w:rPr>
      </w:pPr>
      <w:r w:rsidRPr="007E2936">
        <w:rPr>
          <w:rFonts w:ascii="Palatino Linotype" w:hAnsi="Palatino Linotype"/>
          <w:i/>
        </w:rPr>
        <w:t>Una vez analizada la solicitud que nos ocupa este Sujeto Obligado procedió a turnarla al Servidor Publico Habilitado poseedor de la información mismo que informa que derivado de una búsqueda minuciosa dentro de los archivos que ocupan la Dirección de Administración a través de su Coordinación de Adquisiciones no se encontró información de que haya existido alguna relación comercial entre el Suscrito a que hace referencia la solicitud y este Sujeto Obligado (Ayuntamiento de Zinacantepec), cabe hacer mención que se hizo una búsqueda de los años 2019-2021.</w:t>
      </w:r>
      <w:r w:rsidRPr="007E2936">
        <w:rPr>
          <w:rFonts w:ascii="Palatino Linotype" w:hAnsi="Palatino Linotype"/>
          <w:i/>
        </w:rPr>
        <w:cr/>
      </w:r>
      <w:r w:rsidR="00175B79" w:rsidRPr="007E2936">
        <w:rPr>
          <w:rFonts w:ascii="Palatino Linotype" w:eastAsia="Arial Unicode MS" w:hAnsi="Palatino Linotype" w:cs="Arial"/>
          <w:i/>
        </w:rPr>
        <w:t xml:space="preserve">…” </w:t>
      </w:r>
      <w:r w:rsidR="00175B79" w:rsidRPr="007E2936">
        <w:rPr>
          <w:rFonts w:ascii="Palatino Linotype" w:eastAsia="Arial Unicode MS" w:hAnsi="Palatino Linotype" w:cs="Arial"/>
        </w:rPr>
        <w:t>(Sic).</w:t>
      </w:r>
    </w:p>
    <w:p w14:paraId="365729E0" w14:textId="77777777" w:rsidR="006B4609" w:rsidRPr="007E2936" w:rsidRDefault="006B4609" w:rsidP="007E2936">
      <w:pPr>
        <w:tabs>
          <w:tab w:val="center" w:pos="4252"/>
          <w:tab w:val="right" w:pos="8504"/>
        </w:tabs>
        <w:spacing w:line="360" w:lineRule="auto"/>
        <w:jc w:val="both"/>
        <w:rPr>
          <w:rFonts w:ascii="Palatino Linotype" w:hAnsi="Palatino Linotype" w:cs="Arial"/>
          <w:b/>
        </w:rPr>
      </w:pPr>
    </w:p>
    <w:p w14:paraId="0F1CD069" w14:textId="018E0654" w:rsidR="002E7E03" w:rsidRPr="007E2936" w:rsidRDefault="000F4F78" w:rsidP="007E2936">
      <w:pPr>
        <w:tabs>
          <w:tab w:val="center" w:pos="4252"/>
          <w:tab w:val="right" w:pos="8504"/>
        </w:tabs>
        <w:spacing w:line="360" w:lineRule="auto"/>
        <w:jc w:val="both"/>
        <w:rPr>
          <w:rFonts w:ascii="Palatino Linotype" w:hAnsi="Palatino Linotype" w:cs="Arial"/>
          <w:b/>
        </w:rPr>
      </w:pPr>
      <w:r w:rsidRPr="007E2936">
        <w:rPr>
          <w:rFonts w:ascii="Palatino Linotype" w:hAnsi="Palatino Linotype" w:cs="Arial"/>
          <w:b/>
        </w:rPr>
        <w:t>c</w:t>
      </w:r>
      <w:r w:rsidR="00740FCC" w:rsidRPr="007E2936">
        <w:rPr>
          <w:rFonts w:ascii="Palatino Linotype" w:hAnsi="Palatino Linotype" w:cs="Arial"/>
          <w:b/>
        </w:rPr>
        <w:t>) De la acumulación de R</w:t>
      </w:r>
      <w:r w:rsidR="002E7E03" w:rsidRPr="007E2936">
        <w:rPr>
          <w:rFonts w:ascii="Palatino Linotype" w:hAnsi="Palatino Linotype" w:cs="Arial"/>
          <w:b/>
        </w:rPr>
        <w:t xml:space="preserve">ecursos </w:t>
      </w:r>
    </w:p>
    <w:p w14:paraId="5F740D08" w14:textId="48CC5DE6" w:rsidR="002E7E03" w:rsidRPr="007E2936" w:rsidRDefault="002E7E03" w:rsidP="007E2936">
      <w:pPr>
        <w:spacing w:line="360" w:lineRule="auto"/>
        <w:jc w:val="both"/>
        <w:rPr>
          <w:rFonts w:ascii="Palatino Linotype" w:hAnsi="Palatino Linotype"/>
          <w:b/>
        </w:rPr>
      </w:pPr>
      <w:r w:rsidRPr="007E2936">
        <w:rPr>
          <w:rFonts w:ascii="Palatino Linotype" w:hAnsi="Palatino Linotype" w:cs="Arial"/>
          <w:lang w:val="es-ES_tradnl"/>
        </w:rPr>
        <w:t xml:space="preserve">Por economía procesal y </w:t>
      </w:r>
      <w:r w:rsidRPr="007E2936">
        <w:rPr>
          <w:rFonts w:ascii="Palatino Linotype" w:hAnsi="Palatino Linotype" w:cs="Arial"/>
        </w:rPr>
        <w:t>con la finalidad de evitar resoluciones contradictorias,</w:t>
      </w:r>
      <w:r w:rsidR="002F12C6" w:rsidRPr="007E2936">
        <w:rPr>
          <w:rFonts w:ascii="Palatino Linotype" w:hAnsi="Palatino Linotype"/>
          <w:b/>
          <w:lang w:val="es-419"/>
        </w:rPr>
        <w:t xml:space="preserve"> </w:t>
      </w:r>
      <w:r w:rsidR="00AB5C2B" w:rsidRPr="007E2936">
        <w:rPr>
          <w:rFonts w:ascii="Palatino Linotype" w:hAnsi="Palatino Linotype"/>
          <w:lang w:val="es-419"/>
        </w:rPr>
        <w:t>con fundamento en los</w:t>
      </w:r>
      <w:r w:rsidR="002F12C6" w:rsidRPr="007E2936">
        <w:rPr>
          <w:rFonts w:ascii="Palatino Linotype" w:hAnsi="Palatino Linotype"/>
          <w:lang w:val="es-419"/>
        </w:rPr>
        <w:t xml:space="preserve"> artículo</w:t>
      </w:r>
      <w:r w:rsidR="00AB5C2B" w:rsidRPr="007E2936">
        <w:rPr>
          <w:rFonts w:ascii="Palatino Linotype" w:hAnsi="Palatino Linotype"/>
          <w:lang w:val="es-419"/>
        </w:rPr>
        <w:t>s</w:t>
      </w:r>
      <w:r w:rsidR="002F12C6" w:rsidRPr="007E2936">
        <w:rPr>
          <w:rFonts w:ascii="Palatino Linotype" w:hAnsi="Palatino Linotype"/>
          <w:lang w:val="es-419"/>
        </w:rPr>
        <w:t xml:space="preserve"> </w:t>
      </w:r>
      <w:r w:rsidR="00AB5C2B" w:rsidRPr="007E2936">
        <w:rPr>
          <w:rFonts w:ascii="Palatino Linotype" w:hAnsi="Palatino Linotype"/>
          <w:lang w:val="es-419"/>
        </w:rPr>
        <w:t xml:space="preserve">9, fracción XXV, </w:t>
      </w:r>
      <w:r w:rsidR="002F12C6" w:rsidRPr="007E2936">
        <w:rPr>
          <w:rFonts w:ascii="Palatino Linotype" w:hAnsi="Palatino Linotype"/>
          <w:lang w:val="es-419"/>
        </w:rPr>
        <w:t xml:space="preserve">14, fracciones I, II, V y XVI del Reglamento Interior del Instituto de Transparencia, Acceso a la Información Pública y Protección de Datos Personales del Estado de México y Municipios; </w:t>
      </w:r>
      <w:r w:rsidR="00F00272" w:rsidRPr="007E2936">
        <w:rPr>
          <w:rFonts w:ascii="Palatino Linotype" w:hAnsi="Palatino Linotype"/>
          <w:lang w:val="es-419"/>
        </w:rPr>
        <w:t xml:space="preserve">en el </w:t>
      </w:r>
      <w:r w:rsidR="002F12C6" w:rsidRPr="007E2936">
        <w:rPr>
          <w:rFonts w:ascii="Palatino Linotype" w:hAnsi="Palatino Linotype"/>
          <w:lang w:val="es-419"/>
        </w:rPr>
        <w:t>artículo 18 del Código de Procedimientos Administrativos del Estado de México, de aplicación supletoria en términos del artículo 195 de la Ley de Transparencia y Acceso a la Información Pública del Estado de México y Municipios,</w:t>
      </w:r>
      <w:r w:rsidRPr="007E2936">
        <w:rPr>
          <w:rFonts w:ascii="Palatino Linotype" w:hAnsi="Palatino Linotype" w:cs="Arial"/>
          <w:lang w:val="es-419"/>
        </w:rPr>
        <w:t xml:space="preserve"> </w:t>
      </w:r>
      <w:r w:rsidR="00AB5C2B" w:rsidRPr="007E2936">
        <w:rPr>
          <w:rFonts w:ascii="Palatino Linotype" w:hAnsi="Palatino Linotype" w:cs="Arial"/>
          <w:lang w:val="es-419"/>
        </w:rPr>
        <w:t xml:space="preserve">el Pleno de este instituto en la </w:t>
      </w:r>
      <w:r w:rsidR="00266C65" w:rsidRPr="007E2936">
        <w:rPr>
          <w:rFonts w:ascii="Palatino Linotype" w:hAnsi="Palatino Linotype" w:cs="Arial"/>
        </w:rPr>
        <w:t>Segunda</w:t>
      </w:r>
      <w:r w:rsidR="002A6A1A" w:rsidRPr="007E2936">
        <w:rPr>
          <w:rFonts w:ascii="Palatino Linotype" w:hAnsi="Palatino Linotype" w:cs="Arial"/>
        </w:rPr>
        <w:t xml:space="preserve"> Sesión </w:t>
      </w:r>
      <w:r w:rsidR="00AB5C2B" w:rsidRPr="007E2936">
        <w:rPr>
          <w:rFonts w:ascii="Palatino Linotype" w:hAnsi="Palatino Linotype" w:cs="Arial"/>
          <w:lang w:val="es-419"/>
        </w:rPr>
        <w:t>Ordinaria</w:t>
      </w:r>
      <w:r w:rsidR="002A6A1A" w:rsidRPr="007E2936">
        <w:rPr>
          <w:rFonts w:ascii="Palatino Linotype" w:hAnsi="Palatino Linotype" w:cs="Arial"/>
          <w:lang w:val="es-419"/>
        </w:rPr>
        <w:t xml:space="preserve"> </w:t>
      </w:r>
      <w:r w:rsidR="003A2BF0" w:rsidRPr="007E2936">
        <w:rPr>
          <w:rFonts w:ascii="Palatino Linotype" w:hAnsi="Palatino Linotype" w:cs="Arial"/>
          <w:lang w:val="es-419"/>
        </w:rPr>
        <w:t xml:space="preserve">del dieciocho de enero de dos mil veintitrés </w:t>
      </w:r>
      <w:r w:rsidRPr="007E2936">
        <w:rPr>
          <w:rFonts w:ascii="Palatino Linotype" w:hAnsi="Palatino Linotype" w:cs="Arial"/>
        </w:rPr>
        <w:t>determinó</w:t>
      </w:r>
      <w:r w:rsidR="00BA2633" w:rsidRPr="007E2936">
        <w:rPr>
          <w:rFonts w:ascii="Palatino Linotype" w:hAnsi="Palatino Linotype" w:cs="Arial"/>
          <w:lang w:val="es-419"/>
        </w:rPr>
        <w:t xml:space="preserve"> </w:t>
      </w:r>
      <w:r w:rsidR="003A2BF0" w:rsidRPr="007E2936">
        <w:rPr>
          <w:rFonts w:ascii="Palatino Linotype" w:hAnsi="Palatino Linotype" w:cs="Arial"/>
          <w:lang w:val="es-419"/>
        </w:rPr>
        <w:t xml:space="preserve">que fueran acumulados </w:t>
      </w:r>
      <w:r w:rsidR="003A2BF0" w:rsidRPr="007E2936">
        <w:rPr>
          <w:rFonts w:ascii="Palatino Linotype" w:hAnsi="Palatino Linotype"/>
        </w:rPr>
        <w:t xml:space="preserve">los Recursos de Revisión </w:t>
      </w:r>
      <w:r w:rsidR="003A2BF0" w:rsidRPr="007E2936">
        <w:rPr>
          <w:rFonts w:ascii="Palatino Linotype" w:hAnsi="Palatino Linotype"/>
          <w:b/>
        </w:rPr>
        <w:t xml:space="preserve">17517/INFOEM/IP/RR/2022, 17518/INFOEM/IP/RR/2022  y 17519/INFOEM/IP/RR/2022, </w:t>
      </w:r>
      <w:r w:rsidR="003A2BF0" w:rsidRPr="007E2936">
        <w:rPr>
          <w:rFonts w:ascii="Palatino Linotype" w:hAnsi="Palatino Linotype"/>
        </w:rPr>
        <w:t>motivo por el cual</w:t>
      </w:r>
      <w:r w:rsidR="003A2BF0" w:rsidRPr="007E2936">
        <w:rPr>
          <w:rFonts w:ascii="Palatino Linotype" w:hAnsi="Palatino Linotype"/>
          <w:b/>
        </w:rPr>
        <w:t xml:space="preserve"> </w:t>
      </w:r>
      <w:r w:rsidR="003A2BF0" w:rsidRPr="007E2936">
        <w:rPr>
          <w:rFonts w:ascii="Palatino Linotype" w:hAnsi="Palatino Linotype" w:cs="Arial"/>
          <w:lang w:val="es-419"/>
        </w:rPr>
        <w:t>se notificó dicha aprobación mediante</w:t>
      </w:r>
      <w:r w:rsidR="00BA2633" w:rsidRPr="007E2936">
        <w:rPr>
          <w:rFonts w:ascii="Palatino Linotype" w:hAnsi="Palatino Linotype" w:cs="Arial"/>
          <w:lang w:val="es-419"/>
        </w:rPr>
        <w:t xml:space="preserve"> acuerdo </w:t>
      </w:r>
      <w:r w:rsidR="003A2BF0" w:rsidRPr="007E2936">
        <w:rPr>
          <w:rFonts w:ascii="Palatino Linotype" w:hAnsi="Palatino Linotype" w:cs="Arial"/>
          <w:lang w:val="es-419"/>
        </w:rPr>
        <w:t>del</w:t>
      </w:r>
      <w:r w:rsidR="002F12C6" w:rsidRPr="007E2936">
        <w:rPr>
          <w:rFonts w:ascii="Palatino Linotype" w:hAnsi="Palatino Linotype" w:cs="Arial"/>
          <w:lang w:val="es-419"/>
        </w:rPr>
        <w:t xml:space="preserve"> </w:t>
      </w:r>
      <w:r w:rsidR="003A2BF0" w:rsidRPr="007E2936">
        <w:rPr>
          <w:rFonts w:ascii="Palatino Linotype" w:hAnsi="Palatino Linotype" w:cs="Arial"/>
          <w:b/>
        </w:rPr>
        <w:t xml:space="preserve">veinte de enero </w:t>
      </w:r>
      <w:r w:rsidR="002F12C6" w:rsidRPr="007E2936">
        <w:rPr>
          <w:rFonts w:ascii="Palatino Linotype" w:hAnsi="Palatino Linotype" w:cs="Arial"/>
          <w:b/>
          <w:lang w:val="es-419"/>
        </w:rPr>
        <w:t xml:space="preserve">de dos mil </w:t>
      </w:r>
      <w:r w:rsidR="003A2BF0" w:rsidRPr="007E2936">
        <w:rPr>
          <w:rFonts w:ascii="Palatino Linotype" w:hAnsi="Palatino Linotype" w:cs="Arial"/>
          <w:b/>
          <w:lang w:val="es-419"/>
        </w:rPr>
        <w:t>veintitrés</w:t>
      </w:r>
      <w:r w:rsidR="008B05B0" w:rsidRPr="007E2936">
        <w:rPr>
          <w:rFonts w:ascii="Palatino Linotype" w:hAnsi="Palatino Linotype"/>
          <w:b/>
        </w:rPr>
        <w:t>,</w:t>
      </w:r>
      <w:r w:rsidR="002F12C6" w:rsidRPr="007E2936">
        <w:rPr>
          <w:rFonts w:ascii="Palatino Linotype" w:hAnsi="Palatino Linotype"/>
          <w:b/>
          <w:lang w:val="es-419"/>
        </w:rPr>
        <w:t xml:space="preserve"> </w:t>
      </w:r>
      <w:r w:rsidR="003A2BF0" w:rsidRPr="007E2936">
        <w:rPr>
          <w:rFonts w:ascii="Palatino Linotype" w:hAnsi="Palatino Linotype"/>
          <w:lang w:val="es-419"/>
        </w:rPr>
        <w:t>determinando así que</w:t>
      </w:r>
      <w:r w:rsidR="003A2BF0" w:rsidRPr="007E2936">
        <w:rPr>
          <w:rFonts w:ascii="Palatino Linotype" w:hAnsi="Palatino Linotype"/>
          <w:b/>
          <w:lang w:val="es-419"/>
        </w:rPr>
        <w:t xml:space="preserve"> </w:t>
      </w:r>
      <w:r w:rsidR="002F12C6" w:rsidRPr="007E2936">
        <w:rPr>
          <w:rFonts w:ascii="Palatino Linotype" w:hAnsi="Palatino Linotype"/>
        </w:rPr>
        <w:t>su resolución</w:t>
      </w:r>
      <w:r w:rsidR="003A2BF0" w:rsidRPr="007E2936">
        <w:rPr>
          <w:rFonts w:ascii="Palatino Linotype" w:hAnsi="Palatino Linotype"/>
        </w:rPr>
        <w:t xml:space="preserve"> seria </w:t>
      </w:r>
      <w:r w:rsidR="00AB5C2B" w:rsidRPr="007E2936">
        <w:rPr>
          <w:rFonts w:ascii="Palatino Linotype" w:hAnsi="Palatino Linotype"/>
          <w:lang w:val="es-419"/>
        </w:rPr>
        <w:t xml:space="preserve">por parte </w:t>
      </w:r>
      <w:r w:rsidR="00CB16B0" w:rsidRPr="007E2936">
        <w:rPr>
          <w:rFonts w:ascii="Palatino Linotype" w:hAnsi="Palatino Linotype"/>
          <w:lang w:val="es-419"/>
        </w:rPr>
        <w:t xml:space="preserve">de la </w:t>
      </w:r>
      <w:r w:rsidR="00CB16B0" w:rsidRPr="007E2936">
        <w:rPr>
          <w:rFonts w:ascii="Palatino Linotype" w:hAnsi="Palatino Linotype"/>
          <w:b/>
          <w:lang w:val="es-419"/>
        </w:rPr>
        <w:t>Comisionada</w:t>
      </w:r>
      <w:r w:rsidR="00CB16B0" w:rsidRPr="007E2936">
        <w:rPr>
          <w:rFonts w:ascii="Palatino Linotype" w:hAnsi="Palatino Linotype"/>
          <w:lang w:val="es-419"/>
        </w:rPr>
        <w:t xml:space="preserve"> </w:t>
      </w:r>
      <w:r w:rsidR="00CB16B0" w:rsidRPr="007E2936">
        <w:rPr>
          <w:rFonts w:ascii="Palatino Linotype" w:hAnsi="Palatino Linotype"/>
          <w:b/>
          <w:sz w:val="22"/>
          <w:szCs w:val="22"/>
          <w:lang w:val="es-ES_tradnl"/>
        </w:rPr>
        <w:t>Sharon Cristina Morales Martínez</w:t>
      </w:r>
      <w:r w:rsidR="002F12C6" w:rsidRPr="007E2936">
        <w:rPr>
          <w:rFonts w:ascii="Palatino Linotype" w:hAnsi="Palatino Linotype"/>
        </w:rPr>
        <w:t>.</w:t>
      </w:r>
    </w:p>
    <w:p w14:paraId="17710DF6" w14:textId="77777777" w:rsidR="00756AAA" w:rsidRPr="007E2936" w:rsidRDefault="00756AAA" w:rsidP="007E2936">
      <w:pPr>
        <w:spacing w:line="360" w:lineRule="auto"/>
        <w:jc w:val="both"/>
        <w:rPr>
          <w:rFonts w:ascii="Palatino Linotype" w:eastAsia="Palatino Linotype" w:hAnsi="Palatino Linotype" w:cs="Palatino Linotype"/>
          <w:b/>
        </w:rPr>
      </w:pPr>
      <w:r w:rsidRPr="007E2936">
        <w:rPr>
          <w:rFonts w:ascii="Palatino Linotype" w:eastAsia="Palatino Linotype" w:hAnsi="Palatino Linotype" w:cs="Palatino Linotype"/>
          <w:b/>
        </w:rPr>
        <w:lastRenderedPageBreak/>
        <w:t xml:space="preserve">d) De la ampliación </w:t>
      </w:r>
    </w:p>
    <w:p w14:paraId="673154DB" w14:textId="66AA1AE7" w:rsidR="00756AAA" w:rsidRPr="007E2936" w:rsidRDefault="00740FCC" w:rsidP="007E2936">
      <w:pPr>
        <w:spacing w:line="360" w:lineRule="auto"/>
        <w:jc w:val="both"/>
        <w:rPr>
          <w:rFonts w:ascii="Palatino Linotype" w:eastAsia="Palatino Linotype" w:hAnsi="Palatino Linotype" w:cs="Palatino Linotype"/>
        </w:rPr>
      </w:pPr>
      <w:r w:rsidRPr="007E2936">
        <w:rPr>
          <w:rFonts w:ascii="Palatino Linotype" w:eastAsia="Palatino Linotype" w:hAnsi="Palatino Linotype" w:cs="Palatino Linotype"/>
        </w:rPr>
        <w:t>El</w:t>
      </w:r>
      <w:r w:rsidR="00756AAA" w:rsidRPr="007E2936">
        <w:rPr>
          <w:rFonts w:ascii="Palatino Linotype" w:eastAsia="Palatino Linotype" w:hAnsi="Palatino Linotype" w:cs="Palatino Linotype"/>
        </w:rPr>
        <w:t xml:space="preserve"> </w:t>
      </w:r>
      <w:r w:rsidR="003A2BF0" w:rsidRPr="007E2936">
        <w:rPr>
          <w:rFonts w:ascii="Palatino Linotype" w:eastAsia="Palatino Linotype" w:hAnsi="Palatino Linotype" w:cs="Palatino Linotype"/>
          <w:b/>
        </w:rPr>
        <w:t xml:space="preserve">veintiuno de febrero </w:t>
      </w:r>
      <w:r w:rsidR="00756AAA" w:rsidRPr="007E2936">
        <w:rPr>
          <w:rFonts w:ascii="Palatino Linotype" w:eastAsia="Palatino Linotype" w:hAnsi="Palatino Linotype" w:cs="Palatino Linotype"/>
          <w:b/>
        </w:rPr>
        <w:t>de dos mil veinti</w:t>
      </w:r>
      <w:r w:rsidR="003A2BF0" w:rsidRPr="007E2936">
        <w:rPr>
          <w:rFonts w:ascii="Palatino Linotype" w:eastAsia="Palatino Linotype" w:hAnsi="Palatino Linotype" w:cs="Palatino Linotype"/>
          <w:b/>
        </w:rPr>
        <w:t>trés</w:t>
      </w:r>
      <w:r w:rsidR="00756AAA" w:rsidRPr="007E2936">
        <w:rPr>
          <w:rFonts w:ascii="Palatino Linotype" w:eastAsia="Palatino Linotype" w:hAnsi="Palatino Linotype" w:cs="Palatino Linotype"/>
        </w:rPr>
        <w:t>, se notificó el acuerdo de ampliación de plazo para resolver el presente Recurso de Revisión</w:t>
      </w:r>
      <w:r w:rsidR="006048C2" w:rsidRPr="007E2936">
        <w:rPr>
          <w:rFonts w:ascii="Palatino Linotype" w:eastAsia="Palatino Linotype" w:hAnsi="Palatino Linotype" w:cs="Palatino Linotype"/>
        </w:rPr>
        <w:t xml:space="preserve"> acumulado</w:t>
      </w:r>
      <w:r w:rsidR="00756AAA" w:rsidRPr="007E2936">
        <w:rPr>
          <w:rFonts w:ascii="Palatino Linotype" w:eastAsia="Palatino Linotype" w:hAnsi="Palatino Linotype" w:cs="Palatino Linotype"/>
        </w:rPr>
        <w:t>, previsto en el artículo 181, tercer párrafo de la Ley de Transparencia y Acceso a la Información Pública del Estado de México y Municipios.</w:t>
      </w:r>
    </w:p>
    <w:p w14:paraId="6A914221" w14:textId="77777777" w:rsidR="00756AAA" w:rsidRPr="007E2936" w:rsidRDefault="00756AAA" w:rsidP="007E2936">
      <w:pPr>
        <w:spacing w:line="360" w:lineRule="auto"/>
        <w:jc w:val="both"/>
        <w:rPr>
          <w:rFonts w:ascii="Palatino Linotype" w:eastAsia="Palatino Linotype" w:hAnsi="Palatino Linotype" w:cs="Palatino Linotype"/>
        </w:rPr>
      </w:pPr>
    </w:p>
    <w:p w14:paraId="61A2CD65" w14:textId="77777777" w:rsidR="00756AAA" w:rsidRPr="007E2936" w:rsidRDefault="00756AAA" w:rsidP="007E2936">
      <w:pPr>
        <w:spacing w:line="360" w:lineRule="auto"/>
        <w:jc w:val="both"/>
        <w:rPr>
          <w:rFonts w:ascii="Palatino Linotype" w:hAnsi="Palatino Linotype"/>
        </w:rPr>
      </w:pPr>
      <w:r w:rsidRPr="007E2936">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DAE7AA0" w14:textId="77777777" w:rsidR="00756AAA" w:rsidRPr="007E2936" w:rsidRDefault="00756AAA" w:rsidP="007E2936">
      <w:pPr>
        <w:spacing w:line="360" w:lineRule="auto"/>
        <w:jc w:val="both"/>
        <w:rPr>
          <w:rFonts w:ascii="Palatino Linotype" w:hAnsi="Palatino Linotype"/>
        </w:rPr>
      </w:pPr>
    </w:p>
    <w:p w14:paraId="69A32B48" w14:textId="77777777" w:rsidR="00756AAA" w:rsidRPr="007E2936" w:rsidRDefault="00756AAA" w:rsidP="007E2936">
      <w:pPr>
        <w:spacing w:line="360" w:lineRule="auto"/>
        <w:jc w:val="both"/>
        <w:rPr>
          <w:rFonts w:ascii="Palatino Linotype" w:hAnsi="Palatino Linotype"/>
        </w:rPr>
      </w:pPr>
      <w:r w:rsidRPr="007E2936">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3C05D39" w14:textId="77777777" w:rsidR="00756AAA" w:rsidRPr="007E2936" w:rsidRDefault="00756AAA" w:rsidP="007E2936">
      <w:pPr>
        <w:spacing w:line="360" w:lineRule="auto"/>
        <w:jc w:val="both"/>
        <w:rPr>
          <w:rFonts w:ascii="Palatino Linotype" w:hAnsi="Palatino Linotype"/>
        </w:rPr>
      </w:pPr>
    </w:p>
    <w:p w14:paraId="75C5150B" w14:textId="77777777" w:rsidR="00756AAA" w:rsidRPr="007E2936" w:rsidRDefault="00756AAA" w:rsidP="007E2936">
      <w:pPr>
        <w:spacing w:line="360" w:lineRule="auto"/>
        <w:jc w:val="both"/>
        <w:rPr>
          <w:rFonts w:ascii="Palatino Linotype" w:hAnsi="Palatino Linotype"/>
        </w:rPr>
      </w:pPr>
      <w:r w:rsidRPr="007E2936">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BC869A0" w14:textId="77777777" w:rsidR="00756AAA" w:rsidRPr="007E2936" w:rsidRDefault="00756AAA" w:rsidP="007E2936">
      <w:pPr>
        <w:spacing w:line="360" w:lineRule="auto"/>
        <w:jc w:val="both"/>
        <w:rPr>
          <w:rFonts w:ascii="Palatino Linotype" w:hAnsi="Palatino Linotype"/>
        </w:rPr>
      </w:pPr>
      <w:r w:rsidRPr="007E2936">
        <w:rPr>
          <w:rFonts w:ascii="Palatino Linotype" w:hAnsi="Palatino Linotype"/>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288ECE7" w14:textId="77777777" w:rsidR="00756AAA" w:rsidRPr="007E2936" w:rsidRDefault="00756AAA" w:rsidP="007E2936">
      <w:pPr>
        <w:spacing w:line="360" w:lineRule="auto"/>
        <w:jc w:val="both"/>
        <w:rPr>
          <w:rFonts w:ascii="Palatino Linotype" w:hAnsi="Palatino Linotype"/>
        </w:rPr>
      </w:pPr>
    </w:p>
    <w:p w14:paraId="29F5223A" w14:textId="77777777" w:rsidR="00756AAA" w:rsidRPr="007E2936" w:rsidRDefault="00756AAA" w:rsidP="007E2936">
      <w:pPr>
        <w:spacing w:line="360" w:lineRule="auto"/>
        <w:jc w:val="both"/>
        <w:rPr>
          <w:rFonts w:ascii="Palatino Linotype" w:hAnsi="Palatino Linotype"/>
        </w:rPr>
      </w:pPr>
      <w:r w:rsidRPr="007E2936">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3C2EC969" w14:textId="77777777" w:rsidR="00756AAA" w:rsidRPr="007E2936" w:rsidRDefault="00756AAA" w:rsidP="007E2936">
      <w:pPr>
        <w:spacing w:line="360" w:lineRule="auto"/>
        <w:jc w:val="both"/>
        <w:rPr>
          <w:rFonts w:ascii="Palatino Linotype" w:hAnsi="Palatino Linotype"/>
        </w:rPr>
      </w:pPr>
    </w:p>
    <w:p w14:paraId="69F19FC7" w14:textId="77777777" w:rsidR="00756AAA" w:rsidRPr="007E2936" w:rsidRDefault="00756AAA" w:rsidP="007E2936">
      <w:pPr>
        <w:pStyle w:val="Prrafodelista"/>
        <w:numPr>
          <w:ilvl w:val="0"/>
          <w:numId w:val="10"/>
        </w:numPr>
        <w:spacing w:line="360" w:lineRule="auto"/>
        <w:jc w:val="both"/>
        <w:rPr>
          <w:rFonts w:ascii="Palatino Linotype" w:hAnsi="Palatino Linotype"/>
        </w:rPr>
      </w:pPr>
      <w:r w:rsidRPr="007E2936">
        <w:rPr>
          <w:rFonts w:ascii="Palatino Linotype" w:hAnsi="Palatino Linotype"/>
        </w:rPr>
        <w:t>Complejidad del asunto: La complejidad de la prueba, la pluralidad de sujetos procesales, el tiempo transcurrido, las características y contexto del recurso.</w:t>
      </w:r>
    </w:p>
    <w:p w14:paraId="758B7EF0" w14:textId="77777777" w:rsidR="00756AAA" w:rsidRPr="007E2936" w:rsidRDefault="00756AAA" w:rsidP="007E2936">
      <w:pPr>
        <w:pStyle w:val="Prrafodelista"/>
        <w:numPr>
          <w:ilvl w:val="0"/>
          <w:numId w:val="10"/>
        </w:numPr>
        <w:spacing w:line="360" w:lineRule="auto"/>
        <w:jc w:val="both"/>
        <w:rPr>
          <w:rFonts w:ascii="Palatino Linotype" w:hAnsi="Palatino Linotype"/>
        </w:rPr>
      </w:pPr>
      <w:r w:rsidRPr="007E2936">
        <w:rPr>
          <w:rFonts w:ascii="Palatino Linotype" w:hAnsi="Palatino Linotype"/>
        </w:rPr>
        <w:t>Actividad Procesal del interesado: Acciones u omisiones del interesado.</w:t>
      </w:r>
    </w:p>
    <w:p w14:paraId="0391C1BD" w14:textId="77777777" w:rsidR="00756AAA" w:rsidRPr="007E2936" w:rsidRDefault="00756AAA" w:rsidP="007E2936">
      <w:pPr>
        <w:pStyle w:val="Prrafodelista"/>
        <w:numPr>
          <w:ilvl w:val="0"/>
          <w:numId w:val="10"/>
        </w:numPr>
        <w:spacing w:line="360" w:lineRule="auto"/>
        <w:jc w:val="both"/>
        <w:rPr>
          <w:rFonts w:ascii="Palatino Linotype" w:hAnsi="Palatino Linotype"/>
        </w:rPr>
      </w:pPr>
      <w:r w:rsidRPr="007E2936">
        <w:rPr>
          <w:rFonts w:ascii="Palatino Linotype" w:hAnsi="Palatino Linotype"/>
        </w:rPr>
        <w:t>Conducta de la Autoridad: Las Acciones u omisiones realizadas en el procedimiento. Así como si la autoridad actuó con la debida diligencia.</w:t>
      </w:r>
    </w:p>
    <w:p w14:paraId="09C22F94" w14:textId="77777777" w:rsidR="00756AAA" w:rsidRPr="007E2936" w:rsidRDefault="00756AAA" w:rsidP="007E2936">
      <w:pPr>
        <w:pStyle w:val="Prrafodelista"/>
        <w:numPr>
          <w:ilvl w:val="0"/>
          <w:numId w:val="10"/>
        </w:numPr>
        <w:spacing w:line="360" w:lineRule="auto"/>
        <w:jc w:val="both"/>
        <w:rPr>
          <w:rFonts w:ascii="Palatino Linotype" w:hAnsi="Palatino Linotype"/>
        </w:rPr>
      </w:pPr>
      <w:r w:rsidRPr="007E2936">
        <w:rPr>
          <w:rFonts w:ascii="Palatino Linotype" w:hAnsi="Palatino Linotype"/>
        </w:rPr>
        <w:t>La afectación generada en la situación jurídica de la persona involucrada en el proceso: Violación a sus derechos humanos.</w:t>
      </w:r>
    </w:p>
    <w:p w14:paraId="79A7F1EA" w14:textId="77777777" w:rsidR="00756AAA" w:rsidRPr="007E2936" w:rsidRDefault="00756AAA" w:rsidP="007E2936">
      <w:pPr>
        <w:spacing w:line="360" w:lineRule="auto"/>
        <w:jc w:val="both"/>
        <w:rPr>
          <w:rFonts w:ascii="Palatino Linotype" w:hAnsi="Palatino Linotype"/>
        </w:rPr>
      </w:pPr>
    </w:p>
    <w:p w14:paraId="3AF8A434" w14:textId="77777777" w:rsidR="00756AAA" w:rsidRPr="007E2936" w:rsidRDefault="00756AAA" w:rsidP="007E2936">
      <w:pPr>
        <w:spacing w:line="360" w:lineRule="auto"/>
        <w:jc w:val="both"/>
        <w:rPr>
          <w:rFonts w:ascii="Palatino Linotype" w:hAnsi="Palatino Linotype"/>
        </w:rPr>
      </w:pPr>
      <w:r w:rsidRPr="007E2936">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FC04504" w14:textId="77777777" w:rsidR="00756AAA" w:rsidRPr="007E2936" w:rsidRDefault="00756AAA" w:rsidP="007E2936">
      <w:pPr>
        <w:spacing w:line="360" w:lineRule="auto"/>
        <w:jc w:val="both"/>
        <w:rPr>
          <w:rFonts w:ascii="Palatino Linotype" w:hAnsi="Palatino Linotype"/>
        </w:rPr>
      </w:pPr>
    </w:p>
    <w:p w14:paraId="3E249A65" w14:textId="77777777" w:rsidR="00756AAA" w:rsidRPr="007E2936" w:rsidRDefault="00756AAA" w:rsidP="007E2936">
      <w:pPr>
        <w:spacing w:line="360" w:lineRule="auto"/>
        <w:jc w:val="both"/>
        <w:rPr>
          <w:rFonts w:ascii="Palatino Linotype" w:hAnsi="Palatino Linotype"/>
        </w:rPr>
      </w:pPr>
      <w:r w:rsidRPr="007E2936">
        <w:rPr>
          <w:rFonts w:ascii="Palatino Linotype" w:hAnsi="Palatino Linotype"/>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D43FCEB" w14:textId="77777777" w:rsidR="00756AAA" w:rsidRPr="007E2936" w:rsidRDefault="00756AAA" w:rsidP="007E2936">
      <w:pPr>
        <w:spacing w:line="360" w:lineRule="auto"/>
        <w:jc w:val="both"/>
        <w:rPr>
          <w:rFonts w:ascii="Palatino Linotype" w:hAnsi="Palatino Linotype"/>
        </w:rPr>
      </w:pPr>
    </w:p>
    <w:p w14:paraId="544A903F" w14:textId="77777777" w:rsidR="00756AAA" w:rsidRPr="007E2936" w:rsidRDefault="00756AAA" w:rsidP="007E2936">
      <w:pPr>
        <w:spacing w:line="360" w:lineRule="auto"/>
        <w:jc w:val="both"/>
        <w:rPr>
          <w:rFonts w:ascii="Palatino Linotype" w:hAnsi="Palatino Linotype"/>
        </w:rPr>
      </w:pPr>
      <w:r w:rsidRPr="007E2936">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B8CA8A9" w14:textId="77777777" w:rsidR="00756AAA" w:rsidRPr="007E2936" w:rsidRDefault="00756AAA" w:rsidP="007E2936">
      <w:pPr>
        <w:spacing w:line="360" w:lineRule="auto"/>
        <w:jc w:val="both"/>
        <w:rPr>
          <w:rFonts w:ascii="Palatino Linotype" w:hAnsi="Palatino Linotype"/>
        </w:rPr>
      </w:pPr>
    </w:p>
    <w:p w14:paraId="6E2F4B2F" w14:textId="77777777" w:rsidR="00756AAA" w:rsidRPr="007E2936" w:rsidRDefault="00756AAA" w:rsidP="007E2936">
      <w:pPr>
        <w:spacing w:line="360" w:lineRule="auto"/>
        <w:jc w:val="both"/>
        <w:rPr>
          <w:rFonts w:ascii="Palatino Linotype" w:hAnsi="Palatino Linotype"/>
        </w:rPr>
      </w:pPr>
      <w:r w:rsidRPr="007E2936">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27644A94" w14:textId="77777777" w:rsidR="00756AAA" w:rsidRPr="007E2936" w:rsidRDefault="00756AAA" w:rsidP="007E2936">
      <w:pPr>
        <w:spacing w:line="360" w:lineRule="auto"/>
        <w:jc w:val="both"/>
        <w:rPr>
          <w:rFonts w:ascii="Palatino Linotype" w:hAnsi="Palatino Linotype"/>
        </w:rPr>
      </w:pPr>
    </w:p>
    <w:p w14:paraId="4D8DD706" w14:textId="77777777" w:rsidR="00756AAA" w:rsidRPr="007E2936" w:rsidRDefault="00756AAA" w:rsidP="007E2936">
      <w:pPr>
        <w:spacing w:line="360" w:lineRule="auto"/>
        <w:jc w:val="both"/>
        <w:rPr>
          <w:rFonts w:ascii="Palatino Linotype" w:hAnsi="Palatino Linotype"/>
        </w:rPr>
      </w:pPr>
      <w:r w:rsidRPr="007E2936">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557ED10D" w14:textId="77777777" w:rsidR="00756AAA" w:rsidRPr="007E2936" w:rsidRDefault="00756AAA" w:rsidP="007E2936">
      <w:pPr>
        <w:spacing w:line="360" w:lineRule="auto"/>
        <w:jc w:val="both"/>
        <w:rPr>
          <w:rFonts w:ascii="Palatino Linotype" w:hAnsi="Palatino Linotype"/>
        </w:rPr>
      </w:pPr>
      <w:r w:rsidRPr="007E2936">
        <w:rPr>
          <w:rFonts w:ascii="Palatino Linotype" w:hAnsi="Palatino Linotype"/>
        </w:rPr>
        <w:lastRenderedPageBreak/>
        <w:t>“PLAZO RAZONABLE PARA RESOLVER. CONCEPTO Y ELEMENTOS QUE LO INTEGRAN A LA LUZ DEL DERECHO INTERNACIONAL DE LOS DERECHOS HUMANOS.”, visible en el Seminario Judicial de la Federación y su gaceta, con el registro digital 2002350.</w:t>
      </w:r>
    </w:p>
    <w:p w14:paraId="7D26D1AF" w14:textId="77777777" w:rsidR="00756AAA" w:rsidRPr="007E2936" w:rsidRDefault="00756AAA" w:rsidP="007E2936">
      <w:pPr>
        <w:spacing w:line="360" w:lineRule="auto"/>
        <w:jc w:val="both"/>
        <w:rPr>
          <w:rFonts w:ascii="Palatino Linotype" w:hAnsi="Palatino Linotype"/>
        </w:rPr>
      </w:pPr>
    </w:p>
    <w:p w14:paraId="7848B358" w14:textId="55473157" w:rsidR="00756AAA" w:rsidRPr="007E2936" w:rsidRDefault="00756AAA" w:rsidP="007E2936">
      <w:pPr>
        <w:pStyle w:val="Prrafodelista"/>
        <w:spacing w:line="360" w:lineRule="auto"/>
        <w:ind w:left="0"/>
        <w:jc w:val="both"/>
        <w:rPr>
          <w:rFonts w:ascii="Palatino Linotype" w:hAnsi="Palatino Linotype" w:cs="Arial"/>
          <w:b/>
          <w:bCs/>
        </w:rPr>
      </w:pPr>
      <w:r w:rsidRPr="007E2936">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511AD093" w14:textId="1F4FC5C0" w:rsidR="00A0003A" w:rsidRPr="007E2936" w:rsidRDefault="00A0003A" w:rsidP="007E2936">
      <w:pPr>
        <w:spacing w:before="100" w:beforeAutospacing="1" w:line="360" w:lineRule="auto"/>
        <w:contextualSpacing/>
        <w:jc w:val="both"/>
        <w:rPr>
          <w:rFonts w:ascii="Palatino Linotype" w:eastAsia="Arial Unicode MS" w:hAnsi="Palatino Linotype" w:cs="Arial"/>
          <w:b/>
          <w:lang w:val="es-419"/>
        </w:rPr>
      </w:pPr>
      <w:r w:rsidRPr="007E2936">
        <w:rPr>
          <w:rFonts w:ascii="Palatino Linotype" w:eastAsia="Arial Unicode MS" w:hAnsi="Palatino Linotype" w:cs="Arial"/>
          <w:b/>
        </w:rPr>
        <w:t xml:space="preserve">e) </w:t>
      </w:r>
      <w:r w:rsidR="00DF2175" w:rsidRPr="007E2936">
        <w:rPr>
          <w:rFonts w:ascii="Palatino Linotype" w:eastAsia="Arial Unicode MS" w:hAnsi="Palatino Linotype" w:cs="Arial"/>
          <w:b/>
        </w:rPr>
        <w:t>De la r</w:t>
      </w:r>
      <w:r w:rsidRPr="007E2936">
        <w:rPr>
          <w:rFonts w:ascii="Palatino Linotype" w:hAnsi="Palatino Linotype" w:cs="Arial"/>
          <w:b/>
          <w:bCs/>
        </w:rPr>
        <w:t>econducción de Vía</w:t>
      </w:r>
    </w:p>
    <w:p w14:paraId="0CC08361" w14:textId="3AFD877E" w:rsidR="00A0003A" w:rsidRPr="007E2936" w:rsidRDefault="00A0003A" w:rsidP="007E2936">
      <w:pPr>
        <w:tabs>
          <w:tab w:val="center" w:pos="4252"/>
          <w:tab w:val="right" w:pos="8504"/>
        </w:tabs>
        <w:spacing w:line="360" w:lineRule="auto"/>
        <w:jc w:val="both"/>
        <w:rPr>
          <w:rFonts w:ascii="Palatino Linotype" w:hAnsi="Palatino Linotype" w:cs="Arial"/>
        </w:rPr>
      </w:pPr>
      <w:r w:rsidRPr="007E2936">
        <w:rPr>
          <w:rFonts w:ascii="Palatino Linotype" w:hAnsi="Palatino Linotype" w:cs="Arial"/>
        </w:rPr>
        <w:t xml:space="preserve">Derivado de la naturaleza de la información peticionada, este Órgano Garante en aras de privilegiar un correcto acceso a la información solicitada, notificó el veintiséis de abril de dos mil veintitrés, que en el presente asunto se realizaría una reconducción de vía toda vez que se advirtió que la solicitud si bien se presentó a través del Sistema de Acceso a la Información Mexiquense </w:t>
      </w:r>
      <w:r w:rsidRPr="007E2936">
        <w:rPr>
          <w:rFonts w:ascii="Palatino Linotype" w:hAnsi="Palatino Linotype" w:cs="Arial"/>
          <w:b/>
        </w:rPr>
        <w:t>(SAIMEX)</w:t>
      </w:r>
      <w:r w:rsidRPr="007E2936">
        <w:rPr>
          <w:rFonts w:ascii="Palatino Linotype" w:hAnsi="Palatino Linotype" w:cs="Arial"/>
        </w:rPr>
        <w:t xml:space="preserve">, como acceso a la información pública, lo cierto es que derivado del análisis de la información se desprendió que se trata de un </w:t>
      </w:r>
      <w:r w:rsidRPr="007E2936">
        <w:rPr>
          <w:rFonts w:ascii="Palatino Linotype" w:hAnsi="Palatino Linotype" w:cs="Arial"/>
          <w:b/>
          <w:u w:val="single"/>
        </w:rPr>
        <w:t>acceso a datos personales</w:t>
      </w:r>
      <w:r w:rsidRPr="007E2936">
        <w:rPr>
          <w:rFonts w:ascii="Palatino Linotype" w:hAnsi="Palatino Linotype" w:cs="Arial"/>
        </w:rPr>
        <w:t xml:space="preserve">; en consecuencia, con fundamento en los artículos 11, 127 y 131 de la Ley de Protección de Datos Personales en Posesión de Sujetos Obligados del Estado de México y Municipios y 185, fracciones I, II y IV de la Ley de Transparencia y Acceso a la Información Pública del Estado de México y Municipios de aplicación supletoria, se notificó dicho acuerdo para prevenir al </w:t>
      </w:r>
      <w:r w:rsidRPr="007E2936">
        <w:rPr>
          <w:rFonts w:ascii="Palatino Linotype" w:hAnsi="Palatino Linotype" w:cs="Arial"/>
          <w:b/>
        </w:rPr>
        <w:t xml:space="preserve">RECURRENTE </w:t>
      </w:r>
      <w:r w:rsidRPr="007E2936">
        <w:rPr>
          <w:rFonts w:ascii="Palatino Linotype" w:hAnsi="Palatino Linotype" w:cs="Arial"/>
        </w:rPr>
        <w:t>a que acreditará identidad para continuar con el presente asunto.</w:t>
      </w:r>
    </w:p>
    <w:p w14:paraId="2B43BB00" w14:textId="77777777" w:rsidR="00A0003A" w:rsidRPr="007E2936" w:rsidRDefault="00A0003A" w:rsidP="007E2936">
      <w:pPr>
        <w:tabs>
          <w:tab w:val="center" w:pos="4252"/>
          <w:tab w:val="right" w:pos="8504"/>
        </w:tabs>
        <w:spacing w:line="360" w:lineRule="auto"/>
        <w:jc w:val="both"/>
        <w:rPr>
          <w:rFonts w:ascii="Palatino Linotype" w:hAnsi="Palatino Linotype" w:cs="Arial"/>
        </w:rPr>
      </w:pPr>
    </w:p>
    <w:p w14:paraId="6069BAC0" w14:textId="77777777" w:rsidR="00A0003A" w:rsidRPr="007E2936" w:rsidRDefault="00A0003A" w:rsidP="007E2936">
      <w:pPr>
        <w:tabs>
          <w:tab w:val="center" w:pos="4252"/>
          <w:tab w:val="right" w:pos="8504"/>
        </w:tabs>
        <w:spacing w:line="360" w:lineRule="auto"/>
        <w:jc w:val="both"/>
        <w:rPr>
          <w:rFonts w:ascii="Palatino Linotype" w:hAnsi="Palatino Linotype" w:cs="Arial"/>
        </w:rPr>
      </w:pPr>
    </w:p>
    <w:p w14:paraId="507CC9E6" w14:textId="5B85888B" w:rsidR="00A0003A" w:rsidRPr="007E2936" w:rsidRDefault="00EF5B54" w:rsidP="007E2936">
      <w:pPr>
        <w:spacing w:before="100" w:beforeAutospacing="1" w:line="360" w:lineRule="auto"/>
        <w:contextualSpacing/>
        <w:jc w:val="both"/>
        <w:rPr>
          <w:rFonts w:ascii="Palatino Linotype" w:eastAsia="Arial Unicode MS" w:hAnsi="Palatino Linotype" w:cs="Arial"/>
          <w:b/>
          <w:lang w:val="es-419"/>
        </w:rPr>
      </w:pPr>
      <w:r w:rsidRPr="007E2936">
        <w:rPr>
          <w:rFonts w:ascii="Palatino Linotype" w:eastAsia="Arial Unicode MS" w:hAnsi="Palatino Linotype" w:cs="Arial"/>
          <w:b/>
        </w:rPr>
        <w:lastRenderedPageBreak/>
        <w:t>f</w:t>
      </w:r>
      <w:r w:rsidR="00A0003A" w:rsidRPr="007E2936">
        <w:rPr>
          <w:rFonts w:ascii="Palatino Linotype" w:eastAsia="Arial Unicode MS" w:hAnsi="Palatino Linotype" w:cs="Arial"/>
          <w:b/>
        </w:rPr>
        <w:t xml:space="preserve">) </w:t>
      </w:r>
      <w:r w:rsidR="00A0003A" w:rsidRPr="007E2936">
        <w:rPr>
          <w:rFonts w:ascii="Palatino Linotype" w:hAnsi="Palatino Linotype" w:cs="Arial"/>
          <w:b/>
          <w:bCs/>
        </w:rPr>
        <w:t>Acreditación de Identidad</w:t>
      </w:r>
    </w:p>
    <w:p w14:paraId="5E5A5618" w14:textId="77777777" w:rsidR="00A0003A" w:rsidRPr="007E2936" w:rsidRDefault="00A0003A" w:rsidP="007E2936">
      <w:pPr>
        <w:tabs>
          <w:tab w:val="center" w:pos="4252"/>
          <w:tab w:val="right" w:pos="8504"/>
        </w:tabs>
        <w:spacing w:line="360" w:lineRule="auto"/>
        <w:jc w:val="both"/>
        <w:rPr>
          <w:rFonts w:ascii="Palatino Linotype" w:hAnsi="Palatino Linotype" w:cs="Arial"/>
        </w:rPr>
      </w:pPr>
      <w:r w:rsidRPr="007E2936">
        <w:rPr>
          <w:rFonts w:ascii="Palatino Linotype" w:hAnsi="Palatino Linotype" w:cs="Arial"/>
        </w:rPr>
        <w:t xml:space="preserve">Posteriormente, el </w:t>
      </w:r>
      <w:r w:rsidRPr="007E2936">
        <w:rPr>
          <w:rFonts w:ascii="Palatino Linotype" w:hAnsi="Palatino Linotype" w:cs="Arial"/>
          <w:b/>
        </w:rPr>
        <w:t xml:space="preserve">ocho de mayo de dos mil veintitrés, EL RECURRENTE </w:t>
      </w:r>
      <w:r w:rsidRPr="007E2936">
        <w:rPr>
          <w:rFonts w:ascii="Palatino Linotype" w:hAnsi="Palatino Linotype" w:cs="Arial"/>
        </w:rPr>
        <w:t>remitió un escrito por medio del cual acreditó su identidad remitiendo para tal efecto su credencial de elector vigente expedida por el Instituto Nacional Electoral.</w:t>
      </w:r>
    </w:p>
    <w:p w14:paraId="4AA5B2E1" w14:textId="77777777" w:rsidR="00A0003A" w:rsidRPr="007E2936" w:rsidRDefault="00A0003A" w:rsidP="007E2936">
      <w:pPr>
        <w:tabs>
          <w:tab w:val="center" w:pos="4252"/>
          <w:tab w:val="right" w:pos="8504"/>
        </w:tabs>
        <w:spacing w:line="360" w:lineRule="auto"/>
        <w:jc w:val="both"/>
        <w:rPr>
          <w:rFonts w:ascii="Palatino Linotype" w:hAnsi="Palatino Linotype" w:cs="Arial"/>
          <w:b/>
        </w:rPr>
      </w:pPr>
    </w:p>
    <w:p w14:paraId="06F7EDA5" w14:textId="46A537CC" w:rsidR="00EF5B54" w:rsidRPr="007E2936" w:rsidRDefault="00EF5B54" w:rsidP="007E2936">
      <w:pPr>
        <w:pStyle w:val="Prrafodelista"/>
        <w:spacing w:line="360" w:lineRule="auto"/>
        <w:ind w:left="0"/>
        <w:jc w:val="both"/>
        <w:rPr>
          <w:rFonts w:ascii="Palatino Linotype" w:hAnsi="Palatino Linotype" w:cs="Arial"/>
          <w:b/>
          <w:bCs/>
        </w:rPr>
      </w:pPr>
      <w:r w:rsidRPr="007E2936">
        <w:rPr>
          <w:rFonts w:ascii="Palatino Linotype" w:hAnsi="Palatino Linotype" w:cs="Arial"/>
          <w:b/>
          <w:bCs/>
        </w:rPr>
        <w:t xml:space="preserve">g) </w:t>
      </w:r>
      <w:r w:rsidR="00DF2175" w:rsidRPr="007E2936">
        <w:rPr>
          <w:rFonts w:ascii="Palatino Linotype" w:eastAsia="Palatino Linotype" w:hAnsi="Palatino Linotype" w:cs="Palatino Linotype"/>
          <w:b/>
          <w:lang w:eastAsia="es-MX"/>
        </w:rPr>
        <w:t>Del acuerdo por el que se notifica fecha y hora para la celebración de la conciliación</w:t>
      </w:r>
    </w:p>
    <w:p w14:paraId="6C64A3E6" w14:textId="14809DC2" w:rsidR="00EF5B54" w:rsidRPr="007E2936" w:rsidRDefault="00EF5B54" w:rsidP="007E2936">
      <w:pPr>
        <w:tabs>
          <w:tab w:val="center" w:pos="4252"/>
          <w:tab w:val="right" w:pos="8504"/>
        </w:tabs>
        <w:spacing w:line="360" w:lineRule="auto"/>
        <w:jc w:val="both"/>
        <w:rPr>
          <w:rFonts w:ascii="Palatino Linotype" w:hAnsi="Palatino Linotype" w:cs="Arial"/>
        </w:rPr>
      </w:pPr>
      <w:r w:rsidRPr="007E2936">
        <w:rPr>
          <w:rFonts w:ascii="Palatino Linotype" w:hAnsi="Palatino Linotype" w:cs="Arial"/>
        </w:rPr>
        <w:t xml:space="preserve">El </w:t>
      </w:r>
      <w:r w:rsidRPr="007E2936">
        <w:rPr>
          <w:rFonts w:ascii="Palatino Linotype" w:hAnsi="Palatino Linotype" w:cs="Arial"/>
          <w:b/>
        </w:rPr>
        <w:t xml:space="preserve">veintiséis de mayo de dos mil veintitrés </w:t>
      </w:r>
      <w:r w:rsidRPr="007E2936">
        <w:rPr>
          <w:rFonts w:ascii="Palatino Linotype" w:hAnsi="Palatino Linotype" w:cs="Arial"/>
        </w:rPr>
        <w:t xml:space="preserve">se notificó a las partes el citatorio para llevar a cabo la conciliación entre las partes, </w:t>
      </w:r>
      <w:r w:rsidR="00E87F5B" w:rsidRPr="007E2936">
        <w:rPr>
          <w:rFonts w:ascii="Palatino Linotype" w:hAnsi="Palatino Linotype" w:cs="Arial"/>
        </w:rPr>
        <w:t xml:space="preserve">fijando como fecha para celebrar dicha audiencia, las 16:00 horas del día primero de junio de dos mil veintitrés, para la celebración de la audiencia de conciliación, misma que </w:t>
      </w:r>
      <w:r w:rsidR="0054076A" w:rsidRPr="007E2936">
        <w:rPr>
          <w:rFonts w:ascii="Palatino Linotype" w:hAnsi="Palatino Linotype" w:cs="Arial"/>
        </w:rPr>
        <w:t>tuvo</w:t>
      </w:r>
      <w:r w:rsidR="00E87F5B" w:rsidRPr="007E2936">
        <w:rPr>
          <w:rFonts w:ascii="Palatino Linotype" w:hAnsi="Palatino Linotype" w:cs="Arial"/>
        </w:rPr>
        <w:t xml:space="preserve"> verificativo, vía Zoom (software para reuniones y videoconferencias)</w:t>
      </w:r>
      <w:r w:rsidR="0054076A" w:rsidRPr="007E2936">
        <w:rPr>
          <w:rFonts w:ascii="Palatino Linotype" w:hAnsi="Palatino Linotype" w:cs="Arial"/>
        </w:rPr>
        <w:t>.</w:t>
      </w:r>
    </w:p>
    <w:p w14:paraId="0E8EB9F5" w14:textId="77777777" w:rsidR="0054076A" w:rsidRPr="007E2936" w:rsidRDefault="0054076A" w:rsidP="007E2936">
      <w:pPr>
        <w:tabs>
          <w:tab w:val="center" w:pos="4252"/>
          <w:tab w:val="right" w:pos="8504"/>
        </w:tabs>
        <w:spacing w:line="360" w:lineRule="auto"/>
        <w:jc w:val="both"/>
        <w:rPr>
          <w:rFonts w:ascii="Palatino Linotype" w:hAnsi="Palatino Linotype" w:cs="Arial"/>
        </w:rPr>
      </w:pPr>
    </w:p>
    <w:p w14:paraId="6CF7EB06" w14:textId="06895329" w:rsidR="0054076A" w:rsidRPr="007E2936" w:rsidRDefault="0054076A" w:rsidP="007E2936">
      <w:pPr>
        <w:pStyle w:val="Prrafodelista"/>
        <w:spacing w:line="360" w:lineRule="auto"/>
        <w:ind w:left="0"/>
        <w:jc w:val="both"/>
        <w:rPr>
          <w:rFonts w:ascii="Palatino Linotype" w:hAnsi="Palatino Linotype" w:cs="Arial"/>
          <w:b/>
          <w:bCs/>
        </w:rPr>
      </w:pPr>
      <w:r w:rsidRPr="007E2936">
        <w:rPr>
          <w:rFonts w:ascii="Palatino Linotype" w:hAnsi="Palatino Linotype" w:cs="Arial"/>
          <w:b/>
          <w:bCs/>
        </w:rPr>
        <w:t xml:space="preserve">h) </w:t>
      </w:r>
      <w:r w:rsidR="00DF2175" w:rsidRPr="007E2936">
        <w:rPr>
          <w:rFonts w:ascii="Palatino Linotype" w:eastAsia="Palatino Linotype" w:hAnsi="Palatino Linotype" w:cs="Palatino Linotype"/>
          <w:b/>
          <w:lang w:eastAsia="es-MX"/>
        </w:rPr>
        <w:t>De la celebración de la conciliación</w:t>
      </w:r>
    </w:p>
    <w:p w14:paraId="39EDA5A1" w14:textId="5640D5F1" w:rsidR="0054076A" w:rsidRPr="007E2936" w:rsidRDefault="0054076A" w:rsidP="007E2936">
      <w:pPr>
        <w:tabs>
          <w:tab w:val="center" w:pos="4252"/>
          <w:tab w:val="right" w:pos="8504"/>
        </w:tabs>
        <w:spacing w:line="360" w:lineRule="auto"/>
        <w:jc w:val="both"/>
        <w:rPr>
          <w:rFonts w:ascii="Palatino Linotype" w:hAnsi="Palatino Linotype" w:cs="Arial"/>
        </w:rPr>
      </w:pPr>
      <w:r w:rsidRPr="007E2936">
        <w:rPr>
          <w:rFonts w:ascii="Palatino Linotype" w:hAnsi="Palatino Linotype" w:cs="Arial"/>
        </w:rPr>
        <w:t xml:space="preserve">Por lo anterior, el primero de junio de dos mil veintitrés se llevó a cabo la audiencia de conciliación, misma que se llevó a cabo en los siguientes términos: </w:t>
      </w:r>
    </w:p>
    <w:p w14:paraId="105C723E" w14:textId="77777777" w:rsidR="0054076A" w:rsidRPr="007E2936" w:rsidRDefault="0054076A" w:rsidP="007E2936">
      <w:pPr>
        <w:tabs>
          <w:tab w:val="center" w:pos="4252"/>
          <w:tab w:val="right" w:pos="8504"/>
        </w:tabs>
        <w:spacing w:line="360" w:lineRule="auto"/>
        <w:jc w:val="both"/>
        <w:rPr>
          <w:rFonts w:ascii="Palatino Linotype" w:hAnsi="Palatino Linotype" w:cs="Arial"/>
        </w:rPr>
      </w:pPr>
    </w:p>
    <w:p w14:paraId="4DB5DCD6" w14:textId="77777777" w:rsidR="00334EF0" w:rsidRPr="007E2936" w:rsidRDefault="00E76DB9" w:rsidP="007E2936">
      <w:pPr>
        <w:tabs>
          <w:tab w:val="center" w:pos="4252"/>
          <w:tab w:val="right" w:pos="8504"/>
        </w:tabs>
        <w:spacing w:line="360" w:lineRule="auto"/>
        <w:ind w:left="851" w:right="1134"/>
        <w:jc w:val="both"/>
        <w:rPr>
          <w:rFonts w:ascii="Palatino Linotype" w:hAnsi="Palatino Linotype" w:cs="Arial"/>
          <w:i/>
        </w:rPr>
      </w:pPr>
      <w:r w:rsidRPr="007E2936">
        <w:rPr>
          <w:rFonts w:ascii="Palatino Linotype" w:hAnsi="Palatino Linotype" w:cs="Arial"/>
          <w:i/>
        </w:rPr>
        <w:t>“</w:t>
      </w:r>
      <w:r w:rsidR="00334EF0" w:rsidRPr="007E2936">
        <w:rPr>
          <w:rFonts w:ascii="Palatino Linotype" w:hAnsi="Palatino Linotype" w:cs="Arial"/>
          <w:i/>
        </w:rPr>
        <w:t>Siendo las dieciséis horas con nueve minutos del primero de junio de dos mil veintitrés, reunidos a través de la Plataforma Zoom, en el día y hora señalados por Acuerdo de fecha veintiséis de mayo de dos mil veintitrés, notificado el mismo día mediante el Sistema de Acceso a la Información Mexiquense, en lo subsecuente SAIMEX, para la celebración de la presente Audiencia de Conciliación.</w:t>
      </w:r>
    </w:p>
    <w:p w14:paraId="54E5EC8F" w14:textId="77777777" w:rsidR="00334EF0" w:rsidRPr="007E2936" w:rsidRDefault="00334EF0" w:rsidP="007E2936">
      <w:pPr>
        <w:tabs>
          <w:tab w:val="center" w:pos="4252"/>
          <w:tab w:val="right" w:pos="8504"/>
        </w:tabs>
        <w:spacing w:line="360" w:lineRule="auto"/>
        <w:ind w:left="851" w:right="1134"/>
        <w:jc w:val="both"/>
        <w:rPr>
          <w:rFonts w:ascii="Palatino Linotype" w:hAnsi="Palatino Linotype" w:cs="Arial"/>
          <w:i/>
        </w:rPr>
      </w:pPr>
    </w:p>
    <w:p w14:paraId="13B11C98" w14:textId="6FEE50D4" w:rsidR="00334EF0" w:rsidRPr="007E2936" w:rsidRDefault="00334EF0" w:rsidP="007E2936">
      <w:pPr>
        <w:tabs>
          <w:tab w:val="center" w:pos="4252"/>
          <w:tab w:val="right" w:pos="8504"/>
        </w:tabs>
        <w:spacing w:line="360" w:lineRule="auto"/>
        <w:ind w:left="851" w:right="1134"/>
        <w:jc w:val="both"/>
        <w:rPr>
          <w:rFonts w:ascii="Palatino Linotype" w:hAnsi="Palatino Linotype" w:cs="Arial"/>
          <w:i/>
        </w:rPr>
      </w:pPr>
      <w:r w:rsidRPr="007E2936">
        <w:rPr>
          <w:rFonts w:ascii="Palatino Linotype" w:hAnsi="Palatino Linotype" w:cs="Arial"/>
          <w:i/>
        </w:rPr>
        <w:lastRenderedPageBreak/>
        <w:t xml:space="preserve">Están presentes por parte del Instituto de Transparencia, Acceso a la información Pública y Protección de Datos Personales del Estado de México y Municipios, las Licenciadas, Bibiana López Alcántar, Coordinadora de Proyectos; Delia Edith Mejía Franca, Subcoordinadora de Proyectos; y, el Licenciado César Alejandro Colín Ángeles, Proyectista, todos adscritos a la Ponencia de la Comisionada Sharon Cristina Morales Martínez, quienes actúan en términos de lo establecido por los artículos 14, fracción III y 16 , fracción I y III del Reglamento Interior del Instituto de Transparencia, Acceso a la Información Pública y Protección de Datos Personales del Estado de México y Municipios; así como, el C. </w:t>
      </w:r>
      <w:r w:rsidR="009B66AA">
        <w:rPr>
          <w:rFonts w:ascii="Palatino Linotype" w:hAnsi="Palatino Linotype" w:cs="Arial"/>
          <w:i/>
        </w:rPr>
        <w:t>XXXXX XXXXXXX XXXXXX</w:t>
      </w:r>
      <w:r w:rsidRPr="007E2936">
        <w:rPr>
          <w:rFonts w:ascii="Palatino Linotype" w:hAnsi="Palatino Linotype" w:cs="Arial"/>
          <w:i/>
        </w:rPr>
        <w:t xml:space="preserve">, en su calidad de </w:t>
      </w:r>
      <w:r w:rsidRPr="005E1B8C">
        <w:rPr>
          <w:rFonts w:ascii="Palatino Linotype" w:hAnsi="Palatino Linotype" w:cs="Arial"/>
          <w:b/>
          <w:bCs/>
          <w:i/>
        </w:rPr>
        <w:t>RECURRENTE</w:t>
      </w:r>
      <w:r w:rsidRPr="007E2936">
        <w:rPr>
          <w:rFonts w:ascii="Palatino Linotype" w:hAnsi="Palatino Linotype" w:cs="Arial"/>
          <w:i/>
        </w:rPr>
        <w:t xml:space="preserve">, solicitando en este acto se le permita estar presente a la Licenciada </w:t>
      </w:r>
      <w:r w:rsidR="00BA7619">
        <w:rPr>
          <w:rFonts w:ascii="Palatino Linotype" w:hAnsi="Palatino Linotype" w:cs="Arial"/>
          <w:i/>
        </w:rPr>
        <w:t>XXXXXX XXXXX XXXXXXXXX</w:t>
      </w:r>
      <w:r w:rsidRPr="007E2936">
        <w:rPr>
          <w:rFonts w:ascii="Palatino Linotype" w:hAnsi="Palatino Linotype" w:cs="Arial"/>
          <w:i/>
        </w:rPr>
        <w:t>, a efecto de que pudiera asistirlo solo en caso de así requerirlo; por su parte se presentó el Licenciado, Jesús Emanuel Encastin Randon, Titular de la Unidad de Transparencia del SUJETO OBLIGADO quien se identificó en este acto con gafete institucional, así como la C. Brenda Selene Hernández López, Líder de Proyectos, adscrita a la Unidad de Transparencia, ambos del Ayuntamiento de Zinacantepec.</w:t>
      </w:r>
    </w:p>
    <w:p w14:paraId="0CA2A340" w14:textId="1F701115" w:rsidR="00334EF0" w:rsidRPr="007E2936" w:rsidRDefault="00334EF0" w:rsidP="007E2936">
      <w:pPr>
        <w:tabs>
          <w:tab w:val="center" w:pos="4252"/>
          <w:tab w:val="right" w:pos="8504"/>
        </w:tabs>
        <w:spacing w:line="360" w:lineRule="auto"/>
        <w:ind w:left="851" w:right="1134"/>
        <w:jc w:val="both"/>
        <w:rPr>
          <w:rFonts w:ascii="Palatino Linotype" w:hAnsi="Palatino Linotype" w:cs="Arial"/>
          <w:i/>
        </w:rPr>
      </w:pPr>
      <w:r w:rsidRPr="007E2936">
        <w:rPr>
          <w:rFonts w:ascii="Palatino Linotype" w:hAnsi="Palatino Linotype" w:cs="Arial"/>
          <w:i/>
        </w:rPr>
        <w:t xml:space="preserve">Audiencia que se lleva a cabo conforme a lo establecido por el artículo 132, fracción II de la Ley de Protección de Datos Personales en Posesión de Sujetos Obligados del Estado de México y Municipios, en virtud de poder llevar a cabo la conciliación, teniendo como finalidad resolver directamente la controversia con la intervención de este Instituto respecto al derecho de Acceso a Datos Personales en beneficio del hoy </w:t>
      </w:r>
      <w:r w:rsidR="005E1B8C" w:rsidRPr="005E1B8C">
        <w:rPr>
          <w:rFonts w:ascii="Palatino Linotype" w:hAnsi="Palatino Linotype" w:cs="Arial"/>
          <w:b/>
          <w:bCs/>
          <w:i/>
        </w:rPr>
        <w:t>RECURRENTE</w:t>
      </w:r>
      <w:r w:rsidRPr="007E2936">
        <w:rPr>
          <w:rFonts w:ascii="Palatino Linotype" w:hAnsi="Palatino Linotype" w:cs="Arial"/>
          <w:i/>
        </w:rPr>
        <w:t xml:space="preserve"> y en </w:t>
      </w:r>
      <w:r w:rsidRPr="007E2936">
        <w:rPr>
          <w:rFonts w:ascii="Palatino Linotype" w:hAnsi="Palatino Linotype" w:cs="Arial"/>
          <w:i/>
        </w:rPr>
        <w:lastRenderedPageBreak/>
        <w:t xml:space="preserve">observancia a los principios constitucionales que lo disciplinan, además de garantizar la protección de los datos personales que puedan estar contenidos dentro de la información que se genere, administre y posea, para el mejor desahogo del Recurso de Revisión promovido contra la respuesta del SUJETO OBLIGADO. </w:t>
      </w:r>
    </w:p>
    <w:p w14:paraId="565D9249" w14:textId="77777777" w:rsidR="00334EF0" w:rsidRPr="007E2936" w:rsidRDefault="00334EF0" w:rsidP="007E2936">
      <w:pPr>
        <w:tabs>
          <w:tab w:val="center" w:pos="4252"/>
          <w:tab w:val="right" w:pos="8504"/>
        </w:tabs>
        <w:spacing w:line="360" w:lineRule="auto"/>
        <w:ind w:left="851" w:right="1134"/>
        <w:jc w:val="both"/>
        <w:rPr>
          <w:rFonts w:ascii="Palatino Linotype" w:hAnsi="Palatino Linotype" w:cs="Arial"/>
          <w:i/>
        </w:rPr>
      </w:pPr>
      <w:r w:rsidRPr="007E2936">
        <w:rPr>
          <w:rFonts w:ascii="Palatino Linotype" w:hAnsi="Palatino Linotype" w:cs="Arial"/>
          <w:i/>
        </w:rPr>
        <w:t>Por lo que en uso de la voz, las partes manifiestan:</w:t>
      </w:r>
    </w:p>
    <w:p w14:paraId="5EC1D1A9" w14:textId="77777777" w:rsidR="00334EF0" w:rsidRPr="007E2936" w:rsidRDefault="00334EF0" w:rsidP="007E2936">
      <w:pPr>
        <w:tabs>
          <w:tab w:val="center" w:pos="4252"/>
          <w:tab w:val="right" w:pos="8504"/>
        </w:tabs>
        <w:spacing w:line="360" w:lineRule="auto"/>
        <w:ind w:left="851" w:right="1134"/>
        <w:jc w:val="both"/>
        <w:rPr>
          <w:rFonts w:ascii="Palatino Linotype" w:hAnsi="Palatino Linotype" w:cs="Arial"/>
          <w:i/>
          <w:sz w:val="14"/>
        </w:rPr>
      </w:pPr>
    </w:p>
    <w:p w14:paraId="4C9523C0" w14:textId="77777777" w:rsidR="00334EF0" w:rsidRPr="007E2936" w:rsidRDefault="00334EF0" w:rsidP="007E2936">
      <w:pPr>
        <w:tabs>
          <w:tab w:val="center" w:pos="4252"/>
          <w:tab w:val="right" w:pos="8504"/>
        </w:tabs>
        <w:spacing w:line="360" w:lineRule="auto"/>
        <w:ind w:left="851" w:right="1134"/>
        <w:jc w:val="both"/>
        <w:rPr>
          <w:rFonts w:ascii="Palatino Linotype" w:hAnsi="Palatino Linotype" w:cs="Arial"/>
          <w:i/>
        </w:rPr>
      </w:pPr>
      <w:r w:rsidRPr="007E2936">
        <w:rPr>
          <w:rFonts w:ascii="Palatino Linotype" w:hAnsi="Palatino Linotype" w:cs="Arial"/>
          <w:i/>
        </w:rPr>
        <w:t xml:space="preserve">PRIMERO: Manifiesta </w:t>
      </w:r>
      <w:r w:rsidRPr="005E1B8C">
        <w:rPr>
          <w:rFonts w:ascii="Palatino Linotype" w:hAnsi="Palatino Linotype" w:cs="Arial"/>
          <w:b/>
          <w:bCs/>
          <w:i/>
        </w:rPr>
        <w:t>EL RECURRENTE</w:t>
      </w:r>
      <w:r w:rsidRPr="007E2936">
        <w:rPr>
          <w:rFonts w:ascii="Palatino Linotype" w:hAnsi="Palatino Linotype" w:cs="Arial"/>
          <w:i/>
        </w:rPr>
        <w:t>, que comparece de manera voluntaria mediante Plataforma Zoom, con el fin de conciliar con EL SUJETO OBLIGADO para que se le haga entrega de:</w:t>
      </w:r>
    </w:p>
    <w:p w14:paraId="1089510C" w14:textId="77777777" w:rsidR="00334EF0" w:rsidRPr="007E2936" w:rsidRDefault="00334EF0" w:rsidP="007E2936">
      <w:pPr>
        <w:tabs>
          <w:tab w:val="center" w:pos="4252"/>
          <w:tab w:val="right" w:pos="8504"/>
        </w:tabs>
        <w:spacing w:line="360" w:lineRule="auto"/>
        <w:ind w:left="851" w:right="1134"/>
        <w:jc w:val="both"/>
        <w:rPr>
          <w:rFonts w:ascii="Palatino Linotype" w:hAnsi="Palatino Linotype" w:cs="Arial"/>
          <w:i/>
          <w:sz w:val="14"/>
        </w:rPr>
      </w:pPr>
      <w:r w:rsidRPr="007E2936">
        <w:rPr>
          <w:rFonts w:ascii="Palatino Linotype" w:hAnsi="Palatino Linotype" w:cs="Arial"/>
          <w:i/>
        </w:rPr>
        <w:t xml:space="preserve"> </w:t>
      </w:r>
    </w:p>
    <w:p w14:paraId="7EF6FA18" w14:textId="08D14C58" w:rsidR="00334EF0" w:rsidRPr="007E2936" w:rsidRDefault="00334EF0" w:rsidP="007E2936">
      <w:pPr>
        <w:tabs>
          <w:tab w:val="center" w:pos="4252"/>
          <w:tab w:val="right" w:pos="8504"/>
        </w:tabs>
        <w:spacing w:line="360" w:lineRule="auto"/>
        <w:ind w:left="851" w:right="1134"/>
        <w:jc w:val="both"/>
        <w:rPr>
          <w:rFonts w:ascii="Palatino Linotype" w:hAnsi="Palatino Linotype" w:cs="Arial"/>
          <w:i/>
        </w:rPr>
      </w:pPr>
      <w:r w:rsidRPr="007E2936">
        <w:rPr>
          <w:rFonts w:ascii="Palatino Linotype" w:hAnsi="Palatino Linotype" w:cs="Arial"/>
          <w:i/>
        </w:rPr>
        <w:t xml:space="preserve">“Copia certificada del Contrato Abierto número MZIN-DA-EAD-FORTAMUNDF-03-2020” denominado: Contrato de prestación de Servicios de mantenimiento preventivo y correctivo del parque vehicular de la Coordinación Municipal de Protección Civil y Bomberos, Direcciones de Seguridad Publica, Desarrollo Urbano y Obras Públicas, Dirección de Servicios Públicos (limpia, alumbrado, panteones y rastro) con motor a gasolina o diesel, propiedad del ayuntamiento”; suscrito entre El Ayuntamiento de Zinacantepec como contratante, y, el C. </w:t>
      </w:r>
      <w:r w:rsidR="009B66AA">
        <w:rPr>
          <w:rFonts w:ascii="Palatino Linotype" w:hAnsi="Palatino Linotype" w:cs="Arial"/>
          <w:i/>
        </w:rPr>
        <w:t>XXXXX XXXXXXX XXXXXX</w:t>
      </w:r>
      <w:r w:rsidRPr="007E2936">
        <w:rPr>
          <w:rFonts w:ascii="Palatino Linotype" w:hAnsi="Palatino Linotype" w:cs="Arial"/>
          <w:i/>
        </w:rPr>
        <w:t xml:space="preserve"> como Prestador de Servicios., firmando por el Ayuntamiento los CC. MC Gerardo Nava Sánchez, Presidente Municipal Constitucional; Lic. Adiel León Álvarez, Secretario del Ayuntamiento; C.P. Luis Bustamante Terán; y, C.P. Víctor Hugo González Valdez, Director de Administración.</w:t>
      </w:r>
    </w:p>
    <w:p w14:paraId="63E56886" w14:textId="77777777" w:rsidR="00334EF0" w:rsidRPr="007E2936" w:rsidRDefault="00334EF0" w:rsidP="007E2936">
      <w:pPr>
        <w:tabs>
          <w:tab w:val="center" w:pos="4252"/>
          <w:tab w:val="right" w:pos="8504"/>
        </w:tabs>
        <w:spacing w:line="360" w:lineRule="auto"/>
        <w:ind w:left="851" w:right="1134"/>
        <w:jc w:val="both"/>
        <w:rPr>
          <w:rFonts w:ascii="Palatino Linotype" w:hAnsi="Palatino Linotype" w:cs="Arial"/>
          <w:i/>
        </w:rPr>
      </w:pPr>
      <w:r w:rsidRPr="007E2936">
        <w:rPr>
          <w:rFonts w:ascii="Palatino Linotype" w:hAnsi="Palatino Linotype" w:cs="Arial"/>
          <w:i/>
        </w:rPr>
        <w:t>Contrato de Fecha 24 de enero de 2020.”</w:t>
      </w:r>
    </w:p>
    <w:p w14:paraId="72E7B59E" w14:textId="77777777" w:rsidR="00334EF0" w:rsidRPr="007E2936" w:rsidRDefault="00334EF0" w:rsidP="007E2936">
      <w:pPr>
        <w:tabs>
          <w:tab w:val="center" w:pos="4252"/>
          <w:tab w:val="right" w:pos="8504"/>
        </w:tabs>
        <w:spacing w:line="360" w:lineRule="auto"/>
        <w:ind w:left="851" w:right="1134"/>
        <w:jc w:val="both"/>
        <w:rPr>
          <w:rFonts w:ascii="Palatino Linotype" w:hAnsi="Palatino Linotype" w:cs="Arial"/>
          <w:i/>
        </w:rPr>
      </w:pPr>
      <w:r w:rsidRPr="007E2936">
        <w:rPr>
          <w:rFonts w:ascii="Palatino Linotype" w:hAnsi="Palatino Linotype" w:cs="Arial"/>
          <w:i/>
        </w:rPr>
        <w:lastRenderedPageBreak/>
        <w:t>(Énfasis añadido)</w:t>
      </w:r>
    </w:p>
    <w:p w14:paraId="3A7115C3" w14:textId="4F7652B4" w:rsidR="00334EF0" w:rsidRPr="007E2936" w:rsidRDefault="00334EF0" w:rsidP="007E2936">
      <w:pPr>
        <w:tabs>
          <w:tab w:val="center" w:pos="4252"/>
          <w:tab w:val="right" w:pos="8504"/>
        </w:tabs>
        <w:spacing w:line="360" w:lineRule="auto"/>
        <w:ind w:left="851" w:right="1134"/>
        <w:jc w:val="both"/>
        <w:rPr>
          <w:rFonts w:ascii="Palatino Linotype" w:hAnsi="Palatino Linotype" w:cs="Arial"/>
          <w:i/>
        </w:rPr>
      </w:pPr>
      <w:r w:rsidRPr="007E2936">
        <w:rPr>
          <w:rFonts w:ascii="Palatino Linotype" w:hAnsi="Palatino Linotype" w:cs="Arial"/>
          <w:i/>
        </w:rPr>
        <w:t xml:space="preserve">En los términos que precisó en la solicitud de Información pública, con número de folio 01314/ZINACANT/IP/2022, para lo cual en este acto se identifica con credencial para votar con fotografía con clave de elector </w:t>
      </w:r>
      <w:r w:rsidR="00BA7619">
        <w:rPr>
          <w:rFonts w:ascii="Palatino Linotype" w:hAnsi="Palatino Linotype" w:cs="Arial"/>
          <w:i/>
        </w:rPr>
        <w:t>XXXXXXXXXXXXXXXXXX</w:t>
      </w:r>
      <w:r w:rsidRPr="007E2936">
        <w:rPr>
          <w:rFonts w:ascii="Palatino Linotype" w:hAnsi="Palatino Linotype" w:cs="Arial"/>
          <w:i/>
        </w:rPr>
        <w:t xml:space="preserve"> expedida a su favor por el Instituto Nacional Electoral, la cual pone a la vista para cotejo, en la que se advierte que citado documento cuenta con una fotografía que coincide con los rasgos fisionómicos del </w:t>
      </w:r>
      <w:r w:rsidRPr="005E1B8C">
        <w:rPr>
          <w:rFonts w:ascii="Palatino Linotype" w:hAnsi="Palatino Linotype" w:cs="Arial"/>
          <w:b/>
          <w:bCs/>
          <w:i/>
        </w:rPr>
        <w:t>RECURRENTE</w:t>
      </w:r>
      <w:r w:rsidRPr="007E2936">
        <w:rPr>
          <w:rFonts w:ascii="Palatino Linotype" w:hAnsi="Palatino Linotype" w:cs="Arial"/>
          <w:i/>
        </w:rPr>
        <w:t xml:space="preserve"> , lo que se hace constar para los efectos legales a que haya lugar.</w:t>
      </w:r>
    </w:p>
    <w:p w14:paraId="1F5CB182" w14:textId="77777777" w:rsidR="00334EF0" w:rsidRPr="007E2936" w:rsidRDefault="00334EF0" w:rsidP="007E2936">
      <w:pPr>
        <w:tabs>
          <w:tab w:val="center" w:pos="4252"/>
          <w:tab w:val="right" w:pos="8504"/>
        </w:tabs>
        <w:spacing w:line="360" w:lineRule="auto"/>
        <w:ind w:left="851" w:right="1134"/>
        <w:jc w:val="both"/>
        <w:rPr>
          <w:rFonts w:ascii="Palatino Linotype" w:hAnsi="Palatino Linotype" w:cs="Arial"/>
          <w:i/>
          <w:sz w:val="14"/>
        </w:rPr>
      </w:pPr>
    </w:p>
    <w:p w14:paraId="42128FA2" w14:textId="1B4BC3F3" w:rsidR="00334EF0" w:rsidRPr="007E2936" w:rsidRDefault="00334EF0" w:rsidP="007E2936">
      <w:pPr>
        <w:tabs>
          <w:tab w:val="center" w:pos="4252"/>
          <w:tab w:val="right" w:pos="8504"/>
        </w:tabs>
        <w:spacing w:line="360" w:lineRule="auto"/>
        <w:ind w:left="851" w:right="1134"/>
        <w:jc w:val="both"/>
        <w:rPr>
          <w:rFonts w:ascii="Palatino Linotype" w:hAnsi="Palatino Linotype" w:cs="Arial"/>
          <w:i/>
        </w:rPr>
      </w:pPr>
      <w:r w:rsidRPr="007E2936">
        <w:rPr>
          <w:rFonts w:ascii="Palatino Linotype" w:hAnsi="Palatino Linotype" w:cs="Arial"/>
          <w:i/>
        </w:rPr>
        <w:t xml:space="preserve">SEGUNDO. Manifiesta </w:t>
      </w:r>
      <w:r w:rsidRPr="005E1B8C">
        <w:rPr>
          <w:rFonts w:ascii="Palatino Linotype" w:hAnsi="Palatino Linotype" w:cs="Arial"/>
          <w:b/>
          <w:bCs/>
          <w:i/>
        </w:rPr>
        <w:t>EL RECURRENTE</w:t>
      </w:r>
      <w:r w:rsidRPr="007E2936">
        <w:rPr>
          <w:rFonts w:ascii="Palatino Linotype" w:hAnsi="Palatino Linotype" w:cs="Arial"/>
          <w:i/>
        </w:rPr>
        <w:t xml:space="preserve"> en este acto que esta asistido de la Licenciada </w:t>
      </w:r>
      <w:r w:rsidR="007620A7">
        <w:rPr>
          <w:rFonts w:ascii="Palatino Linotype" w:hAnsi="Palatino Linotype" w:cs="Arial"/>
          <w:i/>
        </w:rPr>
        <w:t>XXXXXX XXXXX XXXXXXXXX</w:t>
      </w:r>
      <w:r w:rsidRPr="007E2936">
        <w:rPr>
          <w:rFonts w:ascii="Palatino Linotype" w:hAnsi="Palatino Linotype" w:cs="Arial"/>
          <w:i/>
        </w:rPr>
        <w:t xml:space="preserve">, quien se identifica con cédula profesional con número </w:t>
      </w:r>
      <w:r w:rsidR="006C091D">
        <w:rPr>
          <w:rFonts w:ascii="Palatino Linotype" w:hAnsi="Palatino Linotype" w:cs="Arial"/>
          <w:i/>
        </w:rPr>
        <w:t>XXXXXXXX</w:t>
      </w:r>
      <w:r w:rsidRPr="007E2936">
        <w:rPr>
          <w:rFonts w:ascii="Palatino Linotype" w:hAnsi="Palatino Linotype" w:cs="Arial"/>
          <w:i/>
        </w:rPr>
        <w:t xml:space="preserve">, expedida por la Secretaría de Educación Pública, quien reitera lo que refirió </w:t>
      </w:r>
      <w:r w:rsidR="005E1B8C" w:rsidRPr="005E1B8C">
        <w:rPr>
          <w:rFonts w:ascii="Palatino Linotype" w:hAnsi="Palatino Linotype" w:cs="Arial"/>
          <w:b/>
          <w:bCs/>
          <w:i/>
        </w:rPr>
        <w:t>EL</w:t>
      </w:r>
      <w:r w:rsidRPr="007E2936">
        <w:rPr>
          <w:rFonts w:ascii="Palatino Linotype" w:hAnsi="Palatino Linotype" w:cs="Arial"/>
          <w:i/>
        </w:rPr>
        <w:t xml:space="preserve"> </w:t>
      </w:r>
      <w:r w:rsidRPr="005E1B8C">
        <w:rPr>
          <w:rFonts w:ascii="Palatino Linotype" w:hAnsi="Palatino Linotype" w:cs="Arial"/>
          <w:b/>
          <w:bCs/>
          <w:i/>
        </w:rPr>
        <w:t>RECURRENTE</w:t>
      </w:r>
      <w:r w:rsidRPr="007E2936">
        <w:rPr>
          <w:rFonts w:ascii="Palatino Linotype" w:hAnsi="Palatino Linotype" w:cs="Arial"/>
          <w:i/>
        </w:rPr>
        <w:t xml:space="preserve"> respecto a la información solicitada consistente en “Copia certificada del Contrato Abierto número MZIN-DA-EAD-FORTAMUNDF-03-2020, celebrado el veinticuatro de enero de dos mil veinte”.</w:t>
      </w:r>
    </w:p>
    <w:p w14:paraId="5D1D17A9" w14:textId="77777777" w:rsidR="00334EF0" w:rsidRPr="007E2936" w:rsidRDefault="00334EF0" w:rsidP="007E2936">
      <w:pPr>
        <w:tabs>
          <w:tab w:val="center" w:pos="4252"/>
          <w:tab w:val="right" w:pos="8504"/>
        </w:tabs>
        <w:spacing w:line="360" w:lineRule="auto"/>
        <w:ind w:left="851" w:right="1134"/>
        <w:jc w:val="both"/>
        <w:rPr>
          <w:rFonts w:ascii="Palatino Linotype" w:hAnsi="Palatino Linotype" w:cs="Arial"/>
          <w:i/>
        </w:rPr>
      </w:pPr>
      <w:r w:rsidRPr="007E2936">
        <w:rPr>
          <w:rFonts w:ascii="Palatino Linotype" w:hAnsi="Palatino Linotype" w:cs="Arial"/>
          <w:i/>
        </w:rPr>
        <w:t xml:space="preserve">TERCERO. Manifiesta EL SUJETO OBLIGADO, a través del Licenciado Jesús Emanuel Encastin Randon, Titular de la Unidad de Transparencia del Ayuntamiento de Zinacantepec, quien se encuentra en las oficinas de citado Ayuntamiento, quien se identifica con gafete Institucional, el cual señala remitir para constancia legal, quien manifiesta que turnó a los servidores públicos habilitados que estimo competentes, el requerimiento, y una vez realizada la búsqueda exhaustiva sobre la información, se hizo del </w:t>
      </w:r>
      <w:r w:rsidRPr="007E2936">
        <w:rPr>
          <w:rFonts w:ascii="Palatino Linotype" w:hAnsi="Palatino Linotype" w:cs="Arial"/>
          <w:i/>
        </w:rPr>
        <w:lastRenderedPageBreak/>
        <w:t xml:space="preserve">conocimiento al </w:t>
      </w:r>
      <w:r w:rsidRPr="005E1B8C">
        <w:rPr>
          <w:rFonts w:ascii="Palatino Linotype" w:hAnsi="Palatino Linotype" w:cs="Arial"/>
          <w:b/>
          <w:bCs/>
          <w:i/>
        </w:rPr>
        <w:t>RECURRENTE</w:t>
      </w:r>
      <w:r w:rsidRPr="007E2936">
        <w:rPr>
          <w:rFonts w:ascii="Palatino Linotype" w:hAnsi="Palatino Linotype" w:cs="Arial"/>
          <w:i/>
        </w:rPr>
        <w:t xml:space="preserve"> que dicha información solicitada sí obra en su poder, sin embargo al haberlo solicitado en copias certificadas se prevé un cobro, tal y como lo señala el artículo 73 del Código Financiero del Estado de México, teniendo un costo de $520.78 (quinientos veinte pesos con 78/100 M.N) para la expedición de las copias certificadas a las que hace alusión </w:t>
      </w:r>
      <w:r w:rsidRPr="005E1B8C">
        <w:rPr>
          <w:rFonts w:ascii="Palatino Linotype" w:hAnsi="Palatino Linotype" w:cs="Arial"/>
          <w:b/>
          <w:bCs/>
          <w:i/>
        </w:rPr>
        <w:t>EL</w:t>
      </w:r>
      <w:r w:rsidRPr="007E2936">
        <w:rPr>
          <w:rFonts w:ascii="Palatino Linotype" w:hAnsi="Palatino Linotype" w:cs="Arial"/>
          <w:i/>
        </w:rPr>
        <w:t xml:space="preserve"> </w:t>
      </w:r>
      <w:r w:rsidRPr="005E1B8C">
        <w:rPr>
          <w:rFonts w:ascii="Palatino Linotype" w:hAnsi="Palatino Linotype" w:cs="Arial"/>
          <w:b/>
          <w:bCs/>
          <w:i/>
        </w:rPr>
        <w:t>RECURRENTE</w:t>
      </w:r>
      <w:r w:rsidRPr="007E2936">
        <w:rPr>
          <w:rFonts w:ascii="Palatino Linotype" w:hAnsi="Palatino Linotype" w:cs="Arial"/>
          <w:i/>
        </w:rPr>
        <w:t xml:space="preserve">, a lo que manifestó este último no tener inconveniente alguno en el pago correspondiente. Por lo que, manifestó el Titular de la Unidad de Transparencia, que una vez acreditado el pago previamente referido, podría acudir directamente a las oficinas de la Unidad de Transparencia para poner a disposición del </w:t>
      </w:r>
      <w:r w:rsidRPr="005E1B8C">
        <w:rPr>
          <w:rFonts w:ascii="Palatino Linotype" w:hAnsi="Palatino Linotype" w:cs="Arial"/>
          <w:b/>
          <w:bCs/>
          <w:i/>
        </w:rPr>
        <w:t>RECURRENTE</w:t>
      </w:r>
      <w:r w:rsidRPr="007E2936">
        <w:rPr>
          <w:rFonts w:ascii="Palatino Linotype" w:hAnsi="Palatino Linotype" w:cs="Arial"/>
          <w:i/>
        </w:rPr>
        <w:t xml:space="preserve"> el contrato en copias certificadas, materia de la presente Litis. </w:t>
      </w:r>
    </w:p>
    <w:p w14:paraId="4021981E" w14:textId="77777777" w:rsidR="00334EF0" w:rsidRPr="007E2936" w:rsidRDefault="00334EF0" w:rsidP="007E2936">
      <w:pPr>
        <w:tabs>
          <w:tab w:val="center" w:pos="4252"/>
          <w:tab w:val="right" w:pos="8504"/>
        </w:tabs>
        <w:spacing w:line="360" w:lineRule="auto"/>
        <w:ind w:left="851" w:right="1134"/>
        <w:jc w:val="both"/>
        <w:rPr>
          <w:rFonts w:ascii="Palatino Linotype" w:hAnsi="Palatino Linotype" w:cs="Arial"/>
          <w:i/>
        </w:rPr>
      </w:pPr>
      <w:r w:rsidRPr="007E2936">
        <w:rPr>
          <w:rFonts w:ascii="Palatino Linotype" w:hAnsi="Palatino Linotype" w:cs="Arial"/>
          <w:i/>
        </w:rPr>
        <w:t xml:space="preserve">Asimismo, reiteró que subiría al SAIMEX un oficio que contendría la información necesaria para que </w:t>
      </w:r>
      <w:r w:rsidRPr="005E1B8C">
        <w:rPr>
          <w:rFonts w:ascii="Palatino Linotype" w:hAnsi="Palatino Linotype" w:cs="Arial"/>
          <w:b/>
          <w:bCs/>
          <w:i/>
        </w:rPr>
        <w:t>EL</w:t>
      </w:r>
      <w:r w:rsidRPr="007E2936">
        <w:rPr>
          <w:rFonts w:ascii="Palatino Linotype" w:hAnsi="Palatino Linotype" w:cs="Arial"/>
          <w:i/>
        </w:rPr>
        <w:t xml:space="preserve"> </w:t>
      </w:r>
      <w:r w:rsidRPr="005E1B8C">
        <w:rPr>
          <w:rFonts w:ascii="Palatino Linotype" w:hAnsi="Palatino Linotype" w:cs="Arial"/>
          <w:b/>
          <w:bCs/>
          <w:i/>
        </w:rPr>
        <w:t>RECURRENTE</w:t>
      </w:r>
      <w:r w:rsidRPr="007E2936">
        <w:rPr>
          <w:rFonts w:ascii="Palatino Linotype" w:hAnsi="Palatino Linotype" w:cs="Arial"/>
          <w:i/>
        </w:rPr>
        <w:t xml:space="preserve"> pueda realizar el pago de derecho de las copias certificadas y una vez realizado, se presentará en las oficinas de la Unidad de Transparencia a efecto de que se le hiciera entrega de la información materia del presente asunto.</w:t>
      </w:r>
    </w:p>
    <w:p w14:paraId="63D59C0D" w14:textId="77777777" w:rsidR="00334EF0" w:rsidRPr="007E2936" w:rsidRDefault="00334EF0" w:rsidP="007E2936">
      <w:pPr>
        <w:tabs>
          <w:tab w:val="center" w:pos="4252"/>
          <w:tab w:val="right" w:pos="8504"/>
        </w:tabs>
        <w:spacing w:line="360" w:lineRule="auto"/>
        <w:ind w:left="851" w:right="1134"/>
        <w:jc w:val="both"/>
        <w:rPr>
          <w:rFonts w:ascii="Palatino Linotype" w:hAnsi="Palatino Linotype" w:cs="Arial"/>
          <w:i/>
        </w:rPr>
      </w:pPr>
      <w:r w:rsidRPr="007E2936">
        <w:rPr>
          <w:rFonts w:ascii="Palatino Linotype" w:hAnsi="Palatino Linotype" w:cs="Arial"/>
          <w:i/>
        </w:rPr>
        <w:t xml:space="preserve">CUARTO. Por lo que en este acto, EL SUJETO OBLIGADO refirió que haría entrega en copias certificadas del Contrato Abierto con número MZIN-DA-EAD-FORTAMUNDF-03-2020, el cual </w:t>
      </w:r>
      <w:r w:rsidRPr="005E1B8C">
        <w:rPr>
          <w:rFonts w:ascii="Palatino Linotype" w:hAnsi="Palatino Linotype" w:cs="Arial"/>
          <w:b/>
          <w:bCs/>
          <w:i/>
        </w:rPr>
        <w:t>EL RECURRENTE</w:t>
      </w:r>
      <w:r w:rsidRPr="007E2936">
        <w:rPr>
          <w:rFonts w:ascii="Palatino Linotype" w:hAnsi="Palatino Linotype" w:cs="Arial"/>
          <w:i/>
        </w:rPr>
        <w:t xml:space="preserve"> manifestó que es el documento de su interés, y señaló su conformidad para recibir las copias certificadas previo pago de derechos solicitados por el ente recurrido.</w:t>
      </w:r>
    </w:p>
    <w:p w14:paraId="14D080CF" w14:textId="77777777" w:rsidR="00334EF0" w:rsidRPr="007E2936" w:rsidRDefault="00334EF0" w:rsidP="007E2936">
      <w:pPr>
        <w:tabs>
          <w:tab w:val="center" w:pos="4252"/>
          <w:tab w:val="right" w:pos="8504"/>
        </w:tabs>
        <w:spacing w:line="360" w:lineRule="auto"/>
        <w:ind w:left="851" w:right="1134"/>
        <w:jc w:val="both"/>
        <w:rPr>
          <w:rFonts w:ascii="Palatino Linotype" w:hAnsi="Palatino Linotype" w:cs="Arial"/>
          <w:i/>
          <w:sz w:val="14"/>
        </w:rPr>
      </w:pPr>
    </w:p>
    <w:p w14:paraId="1DEA2FC3" w14:textId="77777777" w:rsidR="00334EF0" w:rsidRPr="007E2936" w:rsidRDefault="00334EF0" w:rsidP="007E2936">
      <w:pPr>
        <w:tabs>
          <w:tab w:val="center" w:pos="4252"/>
          <w:tab w:val="right" w:pos="8504"/>
        </w:tabs>
        <w:spacing w:line="360" w:lineRule="auto"/>
        <w:ind w:left="851" w:right="1134"/>
        <w:jc w:val="both"/>
        <w:rPr>
          <w:rFonts w:ascii="Palatino Linotype" w:hAnsi="Palatino Linotype" w:cs="Arial"/>
          <w:i/>
        </w:rPr>
      </w:pPr>
      <w:r w:rsidRPr="007E2936">
        <w:rPr>
          <w:rFonts w:ascii="Palatino Linotype" w:hAnsi="Palatino Linotype" w:cs="Arial"/>
          <w:i/>
        </w:rPr>
        <w:lastRenderedPageBreak/>
        <w:t xml:space="preserve">QUINTO. EL SUJETO OBLIGADO reiteró que una vez realizado el procedimiento citado subirá al SAIMEX la documental donde se advierta la fecha y hora en la que </w:t>
      </w:r>
      <w:r w:rsidRPr="005E1B8C">
        <w:rPr>
          <w:rFonts w:ascii="Palatino Linotype" w:hAnsi="Palatino Linotype" w:cs="Arial"/>
          <w:b/>
          <w:bCs/>
          <w:i/>
        </w:rPr>
        <w:t>EL RECURRENTE</w:t>
      </w:r>
      <w:r w:rsidRPr="007E2936">
        <w:rPr>
          <w:rFonts w:ascii="Palatino Linotype" w:hAnsi="Palatino Linotype" w:cs="Arial"/>
          <w:i/>
        </w:rPr>
        <w:t xml:space="preserve"> recibió la información solicitada.</w:t>
      </w:r>
    </w:p>
    <w:p w14:paraId="3C3705E9" w14:textId="77777777" w:rsidR="00334EF0" w:rsidRPr="007E2936" w:rsidRDefault="00334EF0" w:rsidP="007E2936">
      <w:pPr>
        <w:tabs>
          <w:tab w:val="center" w:pos="4252"/>
          <w:tab w:val="right" w:pos="8504"/>
        </w:tabs>
        <w:spacing w:line="360" w:lineRule="auto"/>
        <w:ind w:left="851" w:right="1134"/>
        <w:jc w:val="both"/>
        <w:rPr>
          <w:rFonts w:ascii="Palatino Linotype" w:hAnsi="Palatino Linotype" w:cs="Arial"/>
          <w:i/>
          <w:sz w:val="14"/>
        </w:rPr>
      </w:pPr>
    </w:p>
    <w:p w14:paraId="25EA8CB8" w14:textId="77777777" w:rsidR="00334EF0" w:rsidRPr="007E2936" w:rsidRDefault="00334EF0" w:rsidP="007E2936">
      <w:pPr>
        <w:tabs>
          <w:tab w:val="center" w:pos="4252"/>
          <w:tab w:val="right" w:pos="8504"/>
        </w:tabs>
        <w:spacing w:line="360" w:lineRule="auto"/>
        <w:ind w:left="851" w:right="1134"/>
        <w:jc w:val="both"/>
        <w:rPr>
          <w:rFonts w:ascii="Palatino Linotype" w:hAnsi="Palatino Linotype" w:cs="Arial"/>
          <w:i/>
        </w:rPr>
      </w:pPr>
      <w:r w:rsidRPr="007E2936">
        <w:rPr>
          <w:rFonts w:ascii="Palatino Linotype" w:hAnsi="Palatino Linotype" w:cs="Arial"/>
          <w:i/>
        </w:rPr>
        <w:t xml:space="preserve">SEXTO. </w:t>
      </w:r>
      <w:r w:rsidRPr="005E1B8C">
        <w:rPr>
          <w:rFonts w:ascii="Palatino Linotype" w:hAnsi="Palatino Linotype" w:cs="Arial"/>
          <w:b/>
          <w:bCs/>
          <w:i/>
        </w:rPr>
        <w:t>EL RECURRENTE</w:t>
      </w:r>
      <w:r w:rsidRPr="007E2936">
        <w:rPr>
          <w:rFonts w:ascii="Palatino Linotype" w:hAnsi="Palatino Linotype" w:cs="Arial"/>
          <w:i/>
        </w:rPr>
        <w:t xml:space="preserve"> manifestó, que una vez que reciba la documentación, enviara vía SAIMEX, la documental mediante la cual se advierta la satisfacción con la misma.</w:t>
      </w:r>
    </w:p>
    <w:p w14:paraId="322536DA" w14:textId="77777777" w:rsidR="00334EF0" w:rsidRPr="007E2936" w:rsidRDefault="00334EF0" w:rsidP="007E2936">
      <w:pPr>
        <w:tabs>
          <w:tab w:val="center" w:pos="4252"/>
          <w:tab w:val="right" w:pos="8504"/>
        </w:tabs>
        <w:spacing w:line="360" w:lineRule="auto"/>
        <w:ind w:left="851" w:right="1134"/>
        <w:jc w:val="both"/>
        <w:rPr>
          <w:rFonts w:ascii="Palatino Linotype" w:hAnsi="Palatino Linotype" w:cs="Arial"/>
          <w:i/>
          <w:sz w:val="14"/>
        </w:rPr>
      </w:pPr>
    </w:p>
    <w:p w14:paraId="58B61206" w14:textId="77777777" w:rsidR="00334EF0" w:rsidRPr="007E2936" w:rsidRDefault="00334EF0" w:rsidP="007E2936">
      <w:pPr>
        <w:tabs>
          <w:tab w:val="center" w:pos="4252"/>
          <w:tab w:val="right" w:pos="8504"/>
        </w:tabs>
        <w:spacing w:line="360" w:lineRule="auto"/>
        <w:ind w:left="851" w:right="1134"/>
        <w:jc w:val="both"/>
        <w:rPr>
          <w:rFonts w:ascii="Palatino Linotype" w:hAnsi="Palatino Linotype" w:cs="Arial"/>
          <w:i/>
        </w:rPr>
      </w:pPr>
      <w:r w:rsidRPr="007E2936">
        <w:rPr>
          <w:rFonts w:ascii="Palatino Linotype" w:hAnsi="Palatino Linotype" w:cs="Arial"/>
          <w:i/>
        </w:rPr>
        <w:t xml:space="preserve">SÉPTIMO. Una vez leída la presente acta y enteradas las partes de los alcances legales de la misma, se dan por notificadas en este acto de su contenido y obligaciones contraídas. </w:t>
      </w:r>
    </w:p>
    <w:p w14:paraId="5BDE5F4C" w14:textId="77777777" w:rsidR="00334EF0" w:rsidRPr="007E2936" w:rsidRDefault="00334EF0" w:rsidP="007E2936">
      <w:pPr>
        <w:tabs>
          <w:tab w:val="center" w:pos="4252"/>
          <w:tab w:val="right" w:pos="8504"/>
        </w:tabs>
        <w:spacing w:line="360" w:lineRule="auto"/>
        <w:ind w:left="851" w:right="1134"/>
        <w:jc w:val="both"/>
        <w:rPr>
          <w:rFonts w:ascii="Palatino Linotype" w:hAnsi="Palatino Linotype" w:cs="Arial"/>
          <w:i/>
          <w:sz w:val="14"/>
        </w:rPr>
      </w:pPr>
    </w:p>
    <w:p w14:paraId="45977962" w14:textId="3CDAD4C0" w:rsidR="0054076A" w:rsidRPr="007E2936" w:rsidRDefault="00334EF0" w:rsidP="007E2936">
      <w:pPr>
        <w:tabs>
          <w:tab w:val="center" w:pos="4252"/>
          <w:tab w:val="right" w:pos="8504"/>
        </w:tabs>
        <w:spacing w:line="360" w:lineRule="auto"/>
        <w:ind w:left="851" w:right="1134"/>
        <w:jc w:val="both"/>
        <w:rPr>
          <w:rFonts w:ascii="Palatino Linotype" w:hAnsi="Palatino Linotype" w:cs="Arial"/>
        </w:rPr>
      </w:pPr>
      <w:r w:rsidRPr="007E2936">
        <w:rPr>
          <w:rFonts w:ascii="Palatino Linotype" w:hAnsi="Palatino Linotype" w:cs="Arial"/>
          <w:i/>
        </w:rPr>
        <w:t>Por lo que, no habiendo nada más que agregar, se da por terminada la presente diligencia, siendo las 16:43 horas del día de su fecha, surtiendo todos los efectos legales a los que haya lugar.</w:t>
      </w:r>
      <w:r w:rsidR="00DF2175" w:rsidRPr="007E2936">
        <w:rPr>
          <w:rFonts w:ascii="Palatino Linotype" w:hAnsi="Palatino Linotype" w:cs="Arial"/>
          <w:i/>
        </w:rPr>
        <w:t xml:space="preserve">” </w:t>
      </w:r>
      <w:r w:rsidR="00DF2175" w:rsidRPr="007E2936">
        <w:rPr>
          <w:rFonts w:ascii="Palatino Linotype" w:hAnsi="Palatino Linotype" w:cs="Arial"/>
        </w:rPr>
        <w:t>(Sic).</w:t>
      </w:r>
    </w:p>
    <w:p w14:paraId="36BEAB0A" w14:textId="77777777" w:rsidR="0054076A" w:rsidRPr="007E2936" w:rsidRDefault="0054076A" w:rsidP="007E2936">
      <w:pPr>
        <w:tabs>
          <w:tab w:val="center" w:pos="4252"/>
          <w:tab w:val="right" w:pos="8504"/>
        </w:tabs>
        <w:spacing w:line="360" w:lineRule="auto"/>
        <w:jc w:val="both"/>
        <w:rPr>
          <w:rFonts w:ascii="Palatino Linotype" w:hAnsi="Palatino Linotype" w:cs="Arial"/>
        </w:rPr>
      </w:pPr>
    </w:p>
    <w:p w14:paraId="7D8CA21A" w14:textId="5AAD9B63" w:rsidR="00E76DB9" w:rsidRPr="007E2936" w:rsidRDefault="00E76DB9" w:rsidP="007E2936">
      <w:pPr>
        <w:pStyle w:val="Prrafodelista"/>
        <w:spacing w:line="360" w:lineRule="auto"/>
        <w:ind w:left="0"/>
        <w:jc w:val="both"/>
        <w:rPr>
          <w:rFonts w:ascii="Palatino Linotype" w:hAnsi="Palatino Linotype" w:cs="Arial"/>
          <w:b/>
          <w:bCs/>
        </w:rPr>
      </w:pPr>
      <w:r w:rsidRPr="007E2936">
        <w:rPr>
          <w:rFonts w:ascii="Palatino Linotype" w:hAnsi="Palatino Linotype" w:cs="Arial"/>
          <w:b/>
          <w:bCs/>
        </w:rPr>
        <w:t xml:space="preserve">i) </w:t>
      </w:r>
      <w:r w:rsidR="00DF2175" w:rsidRPr="007E2936">
        <w:rPr>
          <w:rFonts w:ascii="Palatino Linotype" w:eastAsia="Palatino Linotype" w:hAnsi="Palatino Linotype" w:cs="Palatino Linotype"/>
          <w:b/>
          <w:lang w:eastAsia="es-MX"/>
        </w:rPr>
        <w:t>Del acceso a los Datos Personales</w:t>
      </w:r>
    </w:p>
    <w:p w14:paraId="3F32B5B1" w14:textId="3808C16F" w:rsidR="00756AAA" w:rsidRPr="007E2936" w:rsidRDefault="00E76DB9" w:rsidP="007E2936">
      <w:pPr>
        <w:pStyle w:val="Prrafodelista"/>
        <w:spacing w:line="360" w:lineRule="auto"/>
        <w:ind w:left="0"/>
        <w:jc w:val="both"/>
        <w:rPr>
          <w:rFonts w:ascii="Palatino Linotype" w:hAnsi="Palatino Linotype" w:cs="Arial"/>
          <w:bCs/>
        </w:rPr>
      </w:pPr>
      <w:r w:rsidRPr="007E2936">
        <w:rPr>
          <w:rFonts w:ascii="Palatino Linotype" w:hAnsi="Palatino Linotype" w:cs="Arial"/>
          <w:bCs/>
        </w:rPr>
        <w:t xml:space="preserve">Finalmente, el </w:t>
      </w:r>
      <w:r w:rsidRPr="007E2936">
        <w:rPr>
          <w:rFonts w:ascii="Palatino Linotype" w:hAnsi="Palatino Linotype" w:cs="Arial"/>
          <w:b/>
          <w:bCs/>
        </w:rPr>
        <w:t xml:space="preserve">veintiuno de junio de dos mil veintitrés, </w:t>
      </w:r>
      <w:r w:rsidR="00F034DF" w:rsidRPr="007E2936">
        <w:rPr>
          <w:rFonts w:ascii="Palatino Linotype" w:hAnsi="Palatino Linotype" w:cs="Arial"/>
          <w:b/>
          <w:bCs/>
        </w:rPr>
        <w:t>EL RECURRENTE</w:t>
      </w:r>
      <w:r w:rsidRPr="007E2936">
        <w:rPr>
          <w:rFonts w:ascii="Palatino Linotype" w:hAnsi="Palatino Linotype" w:cs="Arial"/>
          <w:b/>
          <w:bCs/>
        </w:rPr>
        <w:t xml:space="preserve"> </w:t>
      </w:r>
      <w:r w:rsidRPr="007E2936">
        <w:rPr>
          <w:rFonts w:ascii="Palatino Linotype" w:hAnsi="Palatino Linotype" w:cs="Arial"/>
          <w:bCs/>
        </w:rPr>
        <w:t xml:space="preserve">remitió un escrito en los Recursos de Revisión acumulados, por medio del cual hizo del conocimiento a este Órgano Garante </w:t>
      </w:r>
      <w:r w:rsidR="00437BF3" w:rsidRPr="007E2936">
        <w:rPr>
          <w:rFonts w:ascii="Palatino Linotype" w:hAnsi="Palatino Linotype" w:cs="Arial"/>
          <w:bCs/>
        </w:rPr>
        <w:t xml:space="preserve">que se encontraba </w:t>
      </w:r>
      <w:r w:rsidR="00437BF3" w:rsidRPr="007E2936">
        <w:rPr>
          <w:rFonts w:ascii="Palatino Linotype" w:hAnsi="Palatino Linotype" w:cs="Arial"/>
          <w:b/>
          <w:bCs/>
        </w:rPr>
        <w:t xml:space="preserve">totalmente satisfecho, </w:t>
      </w:r>
      <w:r w:rsidR="00437BF3" w:rsidRPr="007E2936">
        <w:rPr>
          <w:rFonts w:ascii="Palatino Linotype" w:hAnsi="Palatino Linotype" w:cs="Arial"/>
          <w:bCs/>
        </w:rPr>
        <w:t xml:space="preserve">toda vez que recibió las copias certificadas del Contrato abierto con número MZINDA-EAD-FORTAMUNDF-03-2020, denominado “Prestación de Servicios de mantenimiento preventivo y correctivo del parque vehicular de la Coordinación Municipal de Protección Civil y Bomberos, Direcciones de Seguridad Pública, Desarrollo Urbano y Obras Públicas, Dirección de Servicios Públicos (Limpia, Alumbrado, Panteones y Rastro), con motor a </w:t>
      </w:r>
      <w:r w:rsidR="00437BF3" w:rsidRPr="007E2936">
        <w:rPr>
          <w:rFonts w:ascii="Palatino Linotype" w:hAnsi="Palatino Linotype" w:cs="Arial"/>
          <w:bCs/>
        </w:rPr>
        <w:lastRenderedPageBreak/>
        <w:t xml:space="preserve">gasolina o diésel, propiedad del Ayuntamiento, por parte del </w:t>
      </w:r>
      <w:r w:rsidR="00437BF3" w:rsidRPr="007E2936">
        <w:rPr>
          <w:rFonts w:ascii="Palatino Linotype" w:hAnsi="Palatino Linotype" w:cs="Arial"/>
          <w:b/>
          <w:bCs/>
        </w:rPr>
        <w:t>SUJETO OBLIGADO</w:t>
      </w:r>
      <w:r w:rsidR="00437BF3" w:rsidRPr="007E2936">
        <w:rPr>
          <w:rFonts w:ascii="Palatino Linotype" w:hAnsi="Palatino Linotype" w:cs="Arial"/>
          <w:bCs/>
        </w:rPr>
        <w:t>, mismo que se comprometiera a entregar en audiencia de conciliación.</w:t>
      </w:r>
    </w:p>
    <w:p w14:paraId="2762512A" w14:textId="77777777" w:rsidR="0054076A" w:rsidRPr="007E2936" w:rsidRDefault="0054076A" w:rsidP="007E2936">
      <w:pPr>
        <w:pStyle w:val="Prrafodelista"/>
        <w:spacing w:line="360" w:lineRule="auto"/>
        <w:ind w:left="0"/>
        <w:jc w:val="both"/>
        <w:rPr>
          <w:rFonts w:ascii="Palatino Linotype" w:hAnsi="Palatino Linotype" w:cs="Arial"/>
          <w:b/>
          <w:bCs/>
        </w:rPr>
      </w:pPr>
    </w:p>
    <w:p w14:paraId="6F1AA041" w14:textId="23D820F6" w:rsidR="003404B0" w:rsidRPr="007E2936" w:rsidRDefault="009F4A37" w:rsidP="007E2936">
      <w:pPr>
        <w:pStyle w:val="Prrafodelista"/>
        <w:spacing w:line="360" w:lineRule="auto"/>
        <w:ind w:left="0"/>
        <w:jc w:val="both"/>
        <w:rPr>
          <w:rFonts w:ascii="Palatino Linotype" w:hAnsi="Palatino Linotype" w:cs="Arial"/>
          <w:b/>
          <w:bCs/>
        </w:rPr>
      </w:pPr>
      <w:r>
        <w:rPr>
          <w:rFonts w:ascii="Palatino Linotype" w:hAnsi="Palatino Linotype" w:cs="Arial"/>
          <w:b/>
          <w:bCs/>
        </w:rPr>
        <w:t>j</w:t>
      </w:r>
      <w:r w:rsidR="003404B0" w:rsidRPr="007E2936">
        <w:rPr>
          <w:rFonts w:ascii="Palatino Linotype" w:hAnsi="Palatino Linotype" w:cs="Arial"/>
          <w:b/>
          <w:bCs/>
        </w:rPr>
        <w:t>) Cierre de Instrucción</w:t>
      </w:r>
    </w:p>
    <w:p w14:paraId="53B11923" w14:textId="71678280" w:rsidR="003404B0" w:rsidRPr="007E2936" w:rsidRDefault="00536C04" w:rsidP="007E2936">
      <w:pPr>
        <w:spacing w:line="360" w:lineRule="auto"/>
        <w:jc w:val="both"/>
        <w:rPr>
          <w:rFonts w:ascii="Palatino Linotype" w:hAnsi="Palatino Linotype"/>
        </w:rPr>
      </w:pPr>
      <w:r w:rsidRPr="007E2936">
        <w:rPr>
          <w:rFonts w:ascii="Palatino Linotype" w:hAnsi="Palatino Linotype"/>
        </w:rPr>
        <w:t>Una vez analizado el estado procesal que guarda</w:t>
      </w:r>
      <w:r w:rsidR="0076231C" w:rsidRPr="007E2936">
        <w:rPr>
          <w:rFonts w:ascii="Palatino Linotype" w:hAnsi="Palatino Linotype"/>
        </w:rPr>
        <w:t xml:space="preserve">n los </w:t>
      </w:r>
      <w:r w:rsidRPr="007E2936">
        <w:rPr>
          <w:rFonts w:ascii="Palatino Linotype" w:hAnsi="Palatino Linotype"/>
        </w:rPr>
        <w:t>expediente</w:t>
      </w:r>
      <w:r w:rsidR="0076231C" w:rsidRPr="007E2936">
        <w:rPr>
          <w:rFonts w:ascii="Palatino Linotype" w:hAnsi="Palatino Linotype"/>
        </w:rPr>
        <w:t>s</w:t>
      </w:r>
      <w:r w:rsidR="005F5D50" w:rsidRPr="007E2936">
        <w:rPr>
          <w:rFonts w:ascii="Palatino Linotype" w:hAnsi="Palatino Linotype"/>
        </w:rPr>
        <w:t xml:space="preserve"> de mérito</w:t>
      </w:r>
      <w:r w:rsidRPr="007E2936">
        <w:rPr>
          <w:rFonts w:ascii="Palatino Linotype" w:hAnsi="Palatino Linotype"/>
        </w:rPr>
        <w:t xml:space="preserve">, </w:t>
      </w:r>
      <w:r w:rsidR="006D0E23" w:rsidRPr="007E2936">
        <w:rPr>
          <w:rFonts w:ascii="Palatino Linotype" w:hAnsi="Palatino Linotype"/>
        </w:rPr>
        <w:t>el</w:t>
      </w:r>
      <w:r w:rsidRPr="007E2936">
        <w:rPr>
          <w:rFonts w:ascii="Palatino Linotype" w:hAnsi="Palatino Linotype"/>
        </w:rPr>
        <w:t xml:space="preserve"> </w:t>
      </w:r>
      <w:r w:rsidR="00D63987" w:rsidRPr="007E2936">
        <w:rPr>
          <w:rFonts w:ascii="Palatino Linotype" w:hAnsi="Palatino Linotype"/>
          <w:b/>
          <w:bCs/>
        </w:rPr>
        <w:t>veintinueve</w:t>
      </w:r>
      <w:r w:rsidR="00B43AD7" w:rsidRPr="007E2936">
        <w:rPr>
          <w:rFonts w:ascii="Palatino Linotype" w:hAnsi="Palatino Linotype"/>
          <w:b/>
          <w:bCs/>
        </w:rPr>
        <w:t xml:space="preserve"> de </w:t>
      </w:r>
      <w:r w:rsidR="00437BF3" w:rsidRPr="007E2936">
        <w:rPr>
          <w:rFonts w:ascii="Palatino Linotype" w:hAnsi="Palatino Linotype"/>
          <w:b/>
          <w:bCs/>
        </w:rPr>
        <w:t>junio</w:t>
      </w:r>
      <w:r w:rsidR="00B43AD7" w:rsidRPr="007E2936">
        <w:rPr>
          <w:rFonts w:ascii="Palatino Linotype" w:hAnsi="Palatino Linotype"/>
          <w:b/>
          <w:bCs/>
        </w:rPr>
        <w:t xml:space="preserve"> de dos mil veintitrés</w:t>
      </w:r>
      <w:r w:rsidR="00C10EEE" w:rsidRPr="007E2936">
        <w:rPr>
          <w:rFonts w:ascii="Palatino Linotype" w:hAnsi="Palatino Linotype"/>
          <w:b/>
          <w:bCs/>
        </w:rPr>
        <w:t xml:space="preserve">, </w:t>
      </w:r>
      <w:r w:rsidRPr="007E2936">
        <w:rPr>
          <w:rFonts w:ascii="Palatino Linotype" w:hAnsi="Palatino Linotype"/>
        </w:rPr>
        <w:t>l</w:t>
      </w:r>
      <w:r w:rsidR="00C10EEE" w:rsidRPr="007E2936">
        <w:rPr>
          <w:rFonts w:ascii="Palatino Linotype" w:hAnsi="Palatino Linotype"/>
        </w:rPr>
        <w:t>a</w:t>
      </w:r>
      <w:r w:rsidRPr="007E2936">
        <w:rPr>
          <w:rFonts w:ascii="Palatino Linotype" w:hAnsi="Palatino Linotype"/>
        </w:rPr>
        <w:t xml:space="preserve"> </w:t>
      </w:r>
      <w:r w:rsidR="00D01412" w:rsidRPr="007E2936">
        <w:rPr>
          <w:rFonts w:ascii="Palatino Linotype" w:hAnsi="Palatino Linotype"/>
          <w:b/>
        </w:rPr>
        <w:t>C</w:t>
      </w:r>
      <w:r w:rsidRPr="007E2936">
        <w:rPr>
          <w:rFonts w:ascii="Palatino Linotype" w:hAnsi="Palatino Linotype"/>
          <w:b/>
        </w:rPr>
        <w:t>omisionad</w:t>
      </w:r>
      <w:r w:rsidR="00C10EEE" w:rsidRPr="007E2936">
        <w:rPr>
          <w:rFonts w:ascii="Palatino Linotype" w:hAnsi="Palatino Linotype"/>
          <w:b/>
        </w:rPr>
        <w:t>a</w:t>
      </w:r>
      <w:r w:rsidRPr="007E2936">
        <w:rPr>
          <w:rFonts w:ascii="Palatino Linotype" w:hAnsi="Palatino Linotype"/>
        </w:rPr>
        <w:t xml:space="preserve"> </w:t>
      </w:r>
      <w:r w:rsidR="00801793" w:rsidRPr="007E2936">
        <w:rPr>
          <w:rFonts w:ascii="Palatino Linotype" w:hAnsi="Palatino Linotype"/>
          <w:b/>
        </w:rPr>
        <w:t>Sharon Cristina Morales Martínez</w:t>
      </w:r>
      <w:r w:rsidR="00B517A4" w:rsidRPr="007E2936">
        <w:rPr>
          <w:rFonts w:ascii="Palatino Linotype" w:hAnsi="Palatino Linotype"/>
          <w:b/>
        </w:rPr>
        <w:t xml:space="preserve"> </w:t>
      </w:r>
      <w:r w:rsidR="0076231C" w:rsidRPr="007E2936">
        <w:rPr>
          <w:rFonts w:ascii="Palatino Linotype" w:hAnsi="Palatino Linotype"/>
        </w:rPr>
        <w:t>acordó</w:t>
      </w:r>
      <w:r w:rsidRPr="007E2936">
        <w:rPr>
          <w:rFonts w:ascii="Palatino Linotype" w:hAnsi="Palatino Linotype"/>
        </w:rPr>
        <w:t xml:space="preserve"> </w:t>
      </w:r>
      <w:r w:rsidR="0076231C" w:rsidRPr="007E2936">
        <w:rPr>
          <w:rFonts w:ascii="Palatino Linotype" w:hAnsi="Palatino Linotype"/>
        </w:rPr>
        <w:t>el</w:t>
      </w:r>
      <w:r w:rsidRPr="007E2936">
        <w:rPr>
          <w:rFonts w:ascii="Palatino Linotype" w:hAnsi="Palatino Linotype"/>
        </w:rPr>
        <w:t xml:space="preserve"> cierre de instrucción;</w:t>
      </w:r>
      <w:r w:rsidRPr="007E2936">
        <w:rPr>
          <w:rFonts w:ascii="Palatino Linotype" w:hAnsi="Palatino Linotype" w:cs="Arial"/>
        </w:rPr>
        <w:t xml:space="preserve"> así como, la remisión de</w:t>
      </w:r>
      <w:r w:rsidR="00C10EEE" w:rsidRPr="007E2936">
        <w:rPr>
          <w:rFonts w:ascii="Palatino Linotype" w:hAnsi="Palatino Linotype" w:cs="Arial"/>
        </w:rPr>
        <w:t xml:space="preserve"> los </w:t>
      </w:r>
      <w:r w:rsidRPr="007E2936">
        <w:rPr>
          <w:rFonts w:ascii="Palatino Linotype" w:hAnsi="Palatino Linotype" w:cs="Arial"/>
        </w:rPr>
        <w:t>mismo</w:t>
      </w:r>
      <w:r w:rsidR="00C10EEE" w:rsidRPr="007E2936">
        <w:rPr>
          <w:rFonts w:ascii="Palatino Linotype" w:hAnsi="Palatino Linotype" w:cs="Arial"/>
        </w:rPr>
        <w:t>s</w:t>
      </w:r>
      <w:r w:rsidRPr="007E2936">
        <w:rPr>
          <w:rFonts w:ascii="Palatino Linotype" w:hAnsi="Palatino Linotype" w:cs="Arial"/>
        </w:rPr>
        <w:t xml:space="preserve"> a efecto de ser resuelto</w:t>
      </w:r>
      <w:r w:rsidR="00C10EEE" w:rsidRPr="007E2936">
        <w:rPr>
          <w:rFonts w:ascii="Palatino Linotype" w:hAnsi="Palatino Linotype" w:cs="Arial"/>
        </w:rPr>
        <w:t>s</w:t>
      </w:r>
      <w:r w:rsidRPr="007E2936">
        <w:rPr>
          <w:rFonts w:ascii="Palatino Linotype" w:hAnsi="Palatino Linotype" w:cs="Arial"/>
        </w:rPr>
        <w:t>, de conformidad con lo establecido en el artículo 185 fracciones VI y VIII de la Ley de Transparencia y Acceso a la Información Pública del Estado de México y Municipios</w:t>
      </w:r>
      <w:r w:rsidR="00801793" w:rsidRPr="007E2936">
        <w:rPr>
          <w:rFonts w:ascii="Palatino Linotype" w:hAnsi="Palatino Linotype" w:cs="Arial"/>
        </w:rPr>
        <w:t>; y</w:t>
      </w:r>
      <w:r w:rsidR="003404B0" w:rsidRPr="007E2936">
        <w:rPr>
          <w:rFonts w:ascii="Palatino Linotype" w:hAnsi="Palatino Linotype"/>
        </w:rPr>
        <w:t xml:space="preserve">, </w:t>
      </w:r>
    </w:p>
    <w:p w14:paraId="42F1895B" w14:textId="77777777" w:rsidR="00F034DF" w:rsidRPr="007E2936" w:rsidRDefault="00F034DF" w:rsidP="007E2936">
      <w:pPr>
        <w:spacing w:line="360" w:lineRule="auto"/>
        <w:jc w:val="both"/>
        <w:rPr>
          <w:rFonts w:ascii="Palatino Linotype" w:hAnsi="Palatino Linotype" w:cs="Arial"/>
          <w:sz w:val="28"/>
        </w:rPr>
      </w:pPr>
    </w:p>
    <w:p w14:paraId="307772BA" w14:textId="77777777" w:rsidR="00536C04" w:rsidRPr="007E2936" w:rsidRDefault="00536C04" w:rsidP="007E2936">
      <w:pPr>
        <w:jc w:val="center"/>
        <w:rPr>
          <w:rFonts w:ascii="Palatino Linotype" w:hAnsi="Palatino Linotype" w:cs="Arial"/>
          <w:b/>
          <w:bCs/>
          <w:spacing w:val="60"/>
          <w:sz w:val="28"/>
        </w:rPr>
      </w:pPr>
      <w:r w:rsidRPr="007E2936">
        <w:rPr>
          <w:rFonts w:ascii="Palatino Linotype" w:hAnsi="Palatino Linotype" w:cs="Arial"/>
          <w:b/>
          <w:bCs/>
          <w:spacing w:val="60"/>
          <w:sz w:val="28"/>
        </w:rPr>
        <w:t>CONSIDERANDO</w:t>
      </w:r>
    </w:p>
    <w:p w14:paraId="588566A6" w14:textId="77777777" w:rsidR="009C497F" w:rsidRPr="007E2936" w:rsidRDefault="009C497F" w:rsidP="007E2936">
      <w:pPr>
        <w:spacing w:line="360" w:lineRule="auto"/>
        <w:ind w:right="50"/>
        <w:jc w:val="both"/>
        <w:rPr>
          <w:rFonts w:ascii="Palatino Linotype" w:hAnsi="Palatino Linotype"/>
          <w:b/>
          <w:sz w:val="28"/>
          <w:szCs w:val="28"/>
        </w:rPr>
      </w:pPr>
    </w:p>
    <w:p w14:paraId="7531711D" w14:textId="77777777" w:rsidR="00756235" w:rsidRPr="007E2936" w:rsidRDefault="00756235" w:rsidP="007E2936">
      <w:pPr>
        <w:spacing w:line="360" w:lineRule="auto"/>
        <w:ind w:right="50"/>
        <w:jc w:val="both"/>
        <w:rPr>
          <w:rFonts w:ascii="Palatino Linotype" w:hAnsi="Palatino Linotype"/>
          <w:b/>
        </w:rPr>
      </w:pPr>
      <w:r w:rsidRPr="007E2936">
        <w:rPr>
          <w:rFonts w:ascii="Palatino Linotype" w:hAnsi="Palatino Linotype"/>
          <w:b/>
          <w:sz w:val="28"/>
          <w:szCs w:val="28"/>
        </w:rPr>
        <w:t>PRIMERO</w:t>
      </w:r>
      <w:r w:rsidRPr="007E2936">
        <w:rPr>
          <w:rFonts w:ascii="Palatino Linotype" w:hAnsi="Palatino Linotype"/>
          <w:b/>
        </w:rPr>
        <w:t>.</w:t>
      </w:r>
      <w:r w:rsidRPr="007E2936">
        <w:rPr>
          <w:rFonts w:ascii="Palatino Linotype" w:hAnsi="Palatino Linotype"/>
        </w:rPr>
        <w:t xml:space="preserve"> </w:t>
      </w:r>
      <w:r w:rsidRPr="007E2936">
        <w:rPr>
          <w:rFonts w:ascii="Palatino Linotype" w:hAnsi="Palatino Linotype"/>
          <w:b/>
        </w:rPr>
        <w:t>Competencia</w:t>
      </w:r>
      <w:r w:rsidRPr="007E2936">
        <w:rPr>
          <w:rFonts w:ascii="Palatino Linotype" w:hAnsi="Palatino Linotype"/>
        </w:rPr>
        <w:t>.</w:t>
      </w:r>
      <w:r w:rsidRPr="007E2936">
        <w:rPr>
          <w:rFonts w:ascii="Palatino Linotype" w:hAnsi="Palatino Linotype"/>
          <w:b/>
        </w:rPr>
        <w:t xml:space="preserve"> </w:t>
      </w:r>
    </w:p>
    <w:p w14:paraId="04CD4BF7" w14:textId="2C7BFAB6" w:rsidR="00756235" w:rsidRPr="007E2936" w:rsidRDefault="00756235" w:rsidP="007E2936">
      <w:pPr>
        <w:spacing w:line="360" w:lineRule="auto"/>
        <w:ind w:right="50"/>
        <w:jc w:val="both"/>
        <w:rPr>
          <w:rFonts w:ascii="Palatino Linotype" w:hAnsi="Palatino Linotype" w:cs="Arial"/>
        </w:rPr>
      </w:pPr>
      <w:r w:rsidRPr="007E2936">
        <w:rPr>
          <w:rFonts w:ascii="Palatino Linotype" w:hAnsi="Palatino Linotype"/>
        </w:rPr>
        <w:t xml:space="preserve">Este Instituto de Transparencia, Acceso a la Información Pública y Protección de Datos Personales del Estado de México y Municipios, es competente para conocer y resolver </w:t>
      </w:r>
      <w:r w:rsidR="00025060" w:rsidRPr="007E2936">
        <w:rPr>
          <w:rFonts w:ascii="Palatino Linotype" w:hAnsi="Palatino Linotype"/>
        </w:rPr>
        <w:t>los</w:t>
      </w:r>
      <w:r w:rsidRPr="007E2936">
        <w:rPr>
          <w:rFonts w:ascii="Palatino Linotype" w:hAnsi="Palatino Linotype"/>
        </w:rPr>
        <w:t xml:space="preserve"> presente</w:t>
      </w:r>
      <w:r w:rsidR="00025060" w:rsidRPr="007E2936">
        <w:rPr>
          <w:rFonts w:ascii="Palatino Linotype" w:hAnsi="Palatino Linotype"/>
        </w:rPr>
        <w:t>s</w:t>
      </w:r>
      <w:r w:rsidRPr="007E2936">
        <w:rPr>
          <w:rFonts w:ascii="Palatino Linotype" w:hAnsi="Palatino Linotype"/>
        </w:rPr>
        <w:t xml:space="preserve"> </w:t>
      </w:r>
      <w:r w:rsidR="00025060" w:rsidRPr="007E2936">
        <w:rPr>
          <w:rFonts w:ascii="Palatino Linotype" w:hAnsi="Palatino Linotype"/>
        </w:rPr>
        <w:t>R</w:t>
      </w:r>
      <w:r w:rsidRPr="007E2936">
        <w:rPr>
          <w:rFonts w:ascii="Palatino Linotype" w:hAnsi="Palatino Linotype"/>
        </w:rPr>
        <w:t xml:space="preserve">ecurso de </w:t>
      </w:r>
      <w:r w:rsidR="00025060" w:rsidRPr="007E2936">
        <w:rPr>
          <w:rFonts w:ascii="Palatino Linotype" w:hAnsi="Palatino Linotype"/>
        </w:rPr>
        <w:t>R</w:t>
      </w:r>
      <w:r w:rsidRPr="007E2936">
        <w:rPr>
          <w:rFonts w:ascii="Palatino Linotype" w:hAnsi="Palatino Linotype"/>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7E2936">
        <w:rPr>
          <w:rFonts w:ascii="Palatino Linotype" w:hAnsi="Palatino Linotype" w:cs="Arial"/>
        </w:rPr>
        <w:t xml:space="preserve">; y 9, fracciones I y </w:t>
      </w:r>
      <w:r w:rsidR="00D63987" w:rsidRPr="007E2936">
        <w:rPr>
          <w:rFonts w:ascii="Palatino Linotype" w:hAnsi="Palatino Linotype" w:cs="Arial"/>
        </w:rPr>
        <w:t>XXIII</w:t>
      </w:r>
      <w:r w:rsidRPr="007E2936">
        <w:rPr>
          <w:rFonts w:ascii="Palatino Linotype" w:hAnsi="Palatino Linotype" w:cs="Arial"/>
        </w:rPr>
        <w:t xml:space="preserve"> y 11 del Reglamento Interior del Instituto de Transparencia, Acceso a la Información Pública y Protección de Datos Personales del Estado de México y Municipios.</w:t>
      </w:r>
    </w:p>
    <w:p w14:paraId="0D102540" w14:textId="77777777" w:rsidR="0076231C" w:rsidRPr="007E2936" w:rsidRDefault="0076231C" w:rsidP="007E2936">
      <w:pPr>
        <w:spacing w:line="360" w:lineRule="auto"/>
        <w:jc w:val="both"/>
        <w:rPr>
          <w:rFonts w:ascii="Palatino Linotype" w:hAnsi="Palatino Linotype"/>
          <w:b/>
          <w:sz w:val="28"/>
          <w:szCs w:val="28"/>
        </w:rPr>
      </w:pPr>
    </w:p>
    <w:p w14:paraId="472F2D38" w14:textId="77777777" w:rsidR="00F034DF" w:rsidRPr="007E2936" w:rsidRDefault="00F034DF" w:rsidP="007E2936">
      <w:pPr>
        <w:spacing w:line="360" w:lineRule="auto"/>
        <w:jc w:val="both"/>
        <w:rPr>
          <w:rFonts w:ascii="Palatino Linotype" w:hAnsi="Palatino Linotype"/>
          <w:b/>
          <w:sz w:val="28"/>
          <w:szCs w:val="28"/>
        </w:rPr>
      </w:pPr>
    </w:p>
    <w:p w14:paraId="1C2D846F" w14:textId="77777777" w:rsidR="00756235" w:rsidRPr="007E2936" w:rsidRDefault="00756235" w:rsidP="007E2936">
      <w:pPr>
        <w:spacing w:line="360" w:lineRule="auto"/>
        <w:jc w:val="both"/>
        <w:rPr>
          <w:rFonts w:ascii="Palatino Linotype" w:hAnsi="Palatino Linotype" w:cs="Arial"/>
          <w:b/>
        </w:rPr>
      </w:pPr>
      <w:r w:rsidRPr="007E2936">
        <w:rPr>
          <w:rFonts w:ascii="Palatino Linotype" w:hAnsi="Palatino Linotype" w:cs="Arial"/>
          <w:b/>
          <w:sz w:val="28"/>
        </w:rPr>
        <w:t>SEGUNDO</w:t>
      </w:r>
      <w:r w:rsidRPr="007E2936">
        <w:rPr>
          <w:rFonts w:ascii="Palatino Linotype" w:hAnsi="Palatino Linotype" w:cs="Arial"/>
          <w:b/>
        </w:rPr>
        <w:t xml:space="preserve">. Interés. </w:t>
      </w:r>
    </w:p>
    <w:p w14:paraId="204DEEDD" w14:textId="1E718E0A" w:rsidR="00C83CB6" w:rsidRPr="007E2936" w:rsidRDefault="00756235" w:rsidP="007E2936">
      <w:pPr>
        <w:spacing w:line="360" w:lineRule="auto"/>
        <w:jc w:val="both"/>
        <w:rPr>
          <w:rFonts w:ascii="Palatino Linotype" w:hAnsi="Palatino Linotype" w:cs="Arial"/>
          <w:lang w:eastAsia="es-MX"/>
        </w:rPr>
      </w:pPr>
      <w:r w:rsidRPr="007E2936">
        <w:rPr>
          <w:rFonts w:ascii="Palatino Linotype" w:hAnsi="Palatino Linotype" w:cs="Arial"/>
          <w:bCs/>
        </w:rPr>
        <w:t xml:space="preserve">Los </w:t>
      </w:r>
      <w:r w:rsidR="005E17B7" w:rsidRPr="007E2936">
        <w:rPr>
          <w:rFonts w:ascii="Palatino Linotype" w:hAnsi="Palatino Linotype" w:cs="Arial"/>
          <w:bCs/>
        </w:rPr>
        <w:t>R</w:t>
      </w:r>
      <w:r w:rsidRPr="007E2936">
        <w:rPr>
          <w:rFonts w:ascii="Palatino Linotype" w:hAnsi="Palatino Linotype" w:cs="Arial"/>
          <w:bCs/>
        </w:rPr>
        <w:t xml:space="preserve">ecursos de </w:t>
      </w:r>
      <w:r w:rsidR="005E17B7" w:rsidRPr="007E2936">
        <w:rPr>
          <w:rFonts w:ascii="Palatino Linotype" w:hAnsi="Palatino Linotype" w:cs="Arial"/>
          <w:bCs/>
        </w:rPr>
        <w:t>R</w:t>
      </w:r>
      <w:r w:rsidRPr="007E2936">
        <w:rPr>
          <w:rFonts w:ascii="Palatino Linotype" w:hAnsi="Palatino Linotype" w:cs="Arial"/>
          <w:bCs/>
        </w:rPr>
        <w:t>evisión</w:t>
      </w:r>
      <w:r w:rsidR="005F5D50" w:rsidRPr="007E2936">
        <w:rPr>
          <w:rFonts w:ascii="Palatino Linotype" w:hAnsi="Palatino Linotype" w:cs="Arial"/>
          <w:bCs/>
        </w:rPr>
        <w:t xml:space="preserve"> materia del presente estudio</w:t>
      </w:r>
      <w:r w:rsidRPr="007E2936">
        <w:rPr>
          <w:rFonts w:ascii="Palatino Linotype" w:hAnsi="Palatino Linotype" w:cs="Arial"/>
          <w:bCs/>
        </w:rPr>
        <w:t xml:space="preserve"> fueron interpuestos por parte legítima, en atención a que se </w:t>
      </w:r>
      <w:r w:rsidR="006D0E23" w:rsidRPr="007E2936">
        <w:rPr>
          <w:rFonts w:ascii="Palatino Linotype" w:hAnsi="Palatino Linotype" w:cs="Arial"/>
          <w:bCs/>
        </w:rPr>
        <w:t>presentaron</w:t>
      </w:r>
      <w:r w:rsidRPr="007E2936">
        <w:rPr>
          <w:rFonts w:ascii="Palatino Linotype" w:hAnsi="Palatino Linotype" w:cs="Arial"/>
          <w:bCs/>
        </w:rPr>
        <w:t xml:space="preserve"> por </w:t>
      </w:r>
      <w:r w:rsidR="00E95087" w:rsidRPr="007E2936">
        <w:rPr>
          <w:rFonts w:ascii="Palatino Linotype" w:hAnsi="Palatino Linotype" w:cs="Arial"/>
          <w:b/>
        </w:rPr>
        <w:t>EL RECURRENTE</w:t>
      </w:r>
      <w:r w:rsidRPr="007E2936">
        <w:rPr>
          <w:rFonts w:ascii="Palatino Linotype" w:hAnsi="Palatino Linotype" w:cs="Arial"/>
          <w:b/>
          <w:bCs/>
        </w:rPr>
        <w:t>,</w:t>
      </w:r>
      <w:r w:rsidRPr="007E2936">
        <w:rPr>
          <w:rFonts w:ascii="Palatino Linotype" w:hAnsi="Palatino Linotype" w:cs="Arial"/>
          <w:bCs/>
        </w:rPr>
        <w:t xml:space="preserve"> quien es la misma persona que formuló la</w:t>
      </w:r>
      <w:r w:rsidR="006D0E23" w:rsidRPr="007E2936">
        <w:rPr>
          <w:rFonts w:ascii="Palatino Linotype" w:hAnsi="Palatino Linotype" w:cs="Arial"/>
          <w:bCs/>
        </w:rPr>
        <w:t>s</w:t>
      </w:r>
      <w:r w:rsidRPr="007E2936">
        <w:rPr>
          <w:rFonts w:ascii="Palatino Linotype" w:hAnsi="Palatino Linotype" w:cs="Arial"/>
          <w:bCs/>
        </w:rPr>
        <w:t xml:space="preserve"> solicitud</w:t>
      </w:r>
      <w:r w:rsidR="006D0E23" w:rsidRPr="007E2936">
        <w:rPr>
          <w:rFonts w:ascii="Palatino Linotype" w:hAnsi="Palatino Linotype" w:cs="Arial"/>
          <w:bCs/>
        </w:rPr>
        <w:t>es</w:t>
      </w:r>
      <w:r w:rsidRPr="007E2936">
        <w:rPr>
          <w:rFonts w:ascii="Palatino Linotype" w:hAnsi="Palatino Linotype" w:cs="Arial"/>
          <w:bCs/>
        </w:rPr>
        <w:t xml:space="preserve"> de acceso a </w:t>
      </w:r>
      <w:r w:rsidR="00995220" w:rsidRPr="007E2936">
        <w:rPr>
          <w:rFonts w:ascii="Palatino Linotype" w:hAnsi="Palatino Linotype" w:cs="Arial"/>
          <w:bCs/>
        </w:rPr>
        <w:t>Datos Personales</w:t>
      </w:r>
      <w:r w:rsidRPr="007E2936">
        <w:rPr>
          <w:rFonts w:ascii="Palatino Linotype" w:hAnsi="Palatino Linotype" w:cs="Arial"/>
          <w:bCs/>
        </w:rPr>
        <w:t xml:space="preserve"> al </w:t>
      </w:r>
      <w:r w:rsidRPr="007E2936">
        <w:rPr>
          <w:rFonts w:ascii="Palatino Linotype" w:hAnsi="Palatino Linotype" w:cs="Arial"/>
          <w:b/>
          <w:bCs/>
        </w:rPr>
        <w:t>SUJETO OBLIGADO</w:t>
      </w:r>
      <w:r w:rsidR="00C83CB6" w:rsidRPr="007E2936">
        <w:rPr>
          <w:rFonts w:ascii="Palatino Linotype" w:hAnsi="Palatino Linotype" w:cs="Arial"/>
          <w:b/>
          <w:bCs/>
        </w:rPr>
        <w:t xml:space="preserve">, </w:t>
      </w:r>
      <w:r w:rsidR="00C83CB6" w:rsidRPr="007E2936">
        <w:rPr>
          <w:rFonts w:ascii="Palatino Linotype" w:hAnsi="Palatino Linotype" w:cs="Arial"/>
          <w:bCs/>
        </w:rPr>
        <w:t xml:space="preserve">pues para ello, es </w:t>
      </w:r>
      <w:r w:rsidR="00C83CB6" w:rsidRPr="007E2936">
        <w:rPr>
          <w:rFonts w:ascii="Palatino Linotype" w:hAnsi="Palatino Linotype" w:cs="Arial"/>
          <w:lang w:eastAsia="es-MX"/>
        </w:rPr>
        <w:t xml:space="preserve">necesario que el particular ingrese al </w:t>
      </w:r>
      <w:r w:rsidR="00C83CB6" w:rsidRPr="007E2936">
        <w:rPr>
          <w:rFonts w:ascii="Palatino Linotype" w:hAnsi="Palatino Linotype" w:cs="Arial"/>
          <w:b/>
          <w:lang w:eastAsia="es-MX"/>
        </w:rPr>
        <w:t xml:space="preserve">SAIMEX </w:t>
      </w:r>
      <w:r w:rsidR="00C83CB6" w:rsidRPr="007E2936">
        <w:rPr>
          <w:rFonts w:ascii="Palatino Linotype" w:hAnsi="Palatino Linotype" w:cs="Arial"/>
          <w:lang w:eastAsia="es-MX"/>
        </w:rPr>
        <w:t>mediante la utilización de su clave de usuario y contraseña.</w:t>
      </w:r>
    </w:p>
    <w:p w14:paraId="6B489FF3" w14:textId="77777777" w:rsidR="006D0E23" w:rsidRPr="007E2936" w:rsidRDefault="006D0E23" w:rsidP="007E2936">
      <w:pPr>
        <w:spacing w:line="360" w:lineRule="auto"/>
        <w:jc w:val="both"/>
        <w:rPr>
          <w:rFonts w:ascii="Palatino Linotype" w:hAnsi="Palatino Linotype" w:cs="Arial"/>
          <w:b/>
          <w:bCs/>
        </w:rPr>
      </w:pPr>
    </w:p>
    <w:p w14:paraId="27798468" w14:textId="77777777" w:rsidR="00756235" w:rsidRPr="007E2936" w:rsidRDefault="00756235" w:rsidP="007E2936">
      <w:pPr>
        <w:autoSpaceDE w:val="0"/>
        <w:autoSpaceDN w:val="0"/>
        <w:adjustRightInd w:val="0"/>
        <w:spacing w:line="360" w:lineRule="auto"/>
        <w:ind w:right="49"/>
        <w:jc w:val="both"/>
        <w:rPr>
          <w:rFonts w:ascii="Palatino Linotype" w:hAnsi="Palatino Linotype" w:cs="Arial"/>
          <w:b/>
          <w:lang w:val="es-ES"/>
        </w:rPr>
      </w:pPr>
      <w:r w:rsidRPr="007E2936">
        <w:rPr>
          <w:rFonts w:ascii="Palatino Linotype" w:hAnsi="Palatino Linotype" w:cs="Arial"/>
          <w:b/>
          <w:sz w:val="28"/>
          <w:szCs w:val="28"/>
        </w:rPr>
        <w:t xml:space="preserve">TERCERO. </w:t>
      </w:r>
      <w:r w:rsidRPr="007E2936">
        <w:rPr>
          <w:rFonts w:ascii="Palatino Linotype" w:hAnsi="Palatino Linotype" w:cs="Arial"/>
          <w:b/>
          <w:lang w:val="es-ES"/>
        </w:rPr>
        <w:t xml:space="preserve">Oportunidad. </w:t>
      </w:r>
    </w:p>
    <w:p w14:paraId="49DDEB89" w14:textId="77777777" w:rsidR="00995220" w:rsidRPr="007E2936" w:rsidRDefault="00995220" w:rsidP="007E2936">
      <w:pPr>
        <w:widowControl w:val="0"/>
        <w:autoSpaceDE w:val="0"/>
        <w:autoSpaceDN w:val="0"/>
        <w:adjustRightInd w:val="0"/>
        <w:spacing w:line="360" w:lineRule="auto"/>
        <w:jc w:val="both"/>
        <w:rPr>
          <w:rFonts w:ascii="Palatino Linotype" w:hAnsi="Palatino Linotype" w:cs="Arial"/>
          <w:lang w:val="es-ES"/>
        </w:rPr>
      </w:pPr>
      <w:r w:rsidRPr="007E2936">
        <w:rPr>
          <w:rFonts w:ascii="Palatino Linotype" w:hAnsi="Palatino Linotype" w:cs="Arial"/>
          <w:lang w:val="es-ES"/>
        </w:rPr>
        <w:t>Los R</w:t>
      </w:r>
      <w:r w:rsidRPr="007E2936">
        <w:rPr>
          <w:rFonts w:ascii="Palatino Linotype" w:hAnsi="Palatino Linotype"/>
          <w:lang w:val="es-ES"/>
        </w:rPr>
        <w:t>ecursos</w:t>
      </w:r>
      <w:r w:rsidRPr="007E2936">
        <w:rPr>
          <w:rFonts w:ascii="Palatino Linotype" w:hAnsi="Palatino Linotype" w:cs="Arial"/>
          <w:lang w:val="es-ES"/>
        </w:rPr>
        <w:t xml:space="preserve"> de Revisión fueron interpuestos dentro del plazo de quince días hábiles contados a partir del día siguiente a la fecha de notificación de las respuestas impugnadas, tal y como lo prevé el artículo 128 de la Ley de Protección de Datos Personales en Posesión de Sujetos Obligados del Estado de México y Municipios, que establece:</w:t>
      </w:r>
    </w:p>
    <w:p w14:paraId="61A1B478" w14:textId="77777777" w:rsidR="00995220" w:rsidRPr="007E2936" w:rsidRDefault="00995220" w:rsidP="007E2936">
      <w:pPr>
        <w:widowControl w:val="0"/>
        <w:autoSpaceDE w:val="0"/>
        <w:autoSpaceDN w:val="0"/>
        <w:adjustRightInd w:val="0"/>
        <w:spacing w:line="360" w:lineRule="auto"/>
        <w:jc w:val="both"/>
        <w:rPr>
          <w:rFonts w:ascii="Palatino Linotype" w:hAnsi="Palatino Linotype" w:cs="Arial"/>
          <w:sz w:val="12"/>
          <w:lang w:val="es-ES"/>
        </w:rPr>
      </w:pPr>
    </w:p>
    <w:p w14:paraId="1395474C" w14:textId="77777777" w:rsidR="00995220" w:rsidRPr="007E2936" w:rsidRDefault="00995220" w:rsidP="007E2936">
      <w:pPr>
        <w:ind w:left="851" w:right="899"/>
        <w:jc w:val="both"/>
        <w:rPr>
          <w:rFonts w:ascii="Palatino Linotype" w:hAnsi="Palatino Linotype" w:cs="Arial"/>
          <w:i/>
          <w:sz w:val="22"/>
          <w:szCs w:val="22"/>
          <w:lang w:val="es-ES"/>
        </w:rPr>
      </w:pPr>
      <w:r w:rsidRPr="007E2936">
        <w:rPr>
          <w:rFonts w:ascii="Palatino Linotype" w:hAnsi="Palatino Linotype" w:cs="Arial"/>
          <w:i/>
          <w:sz w:val="22"/>
          <w:szCs w:val="22"/>
          <w:lang w:val="es-ES"/>
        </w:rPr>
        <w:t>“</w:t>
      </w:r>
      <w:r w:rsidRPr="007E2936">
        <w:rPr>
          <w:rFonts w:ascii="Palatino Linotype" w:hAnsi="Palatino Linotype" w:cs="Arial"/>
          <w:b/>
          <w:i/>
          <w:sz w:val="22"/>
          <w:szCs w:val="22"/>
          <w:lang w:val="es-ES"/>
        </w:rPr>
        <w:t xml:space="preserve">Artículo 128. </w:t>
      </w:r>
      <w:r w:rsidRPr="007E2936">
        <w:rPr>
          <w:rFonts w:ascii="Palatino Linotype" w:hAnsi="Palatino Linotype" w:cs="Arial"/>
          <w:i/>
          <w:sz w:val="22"/>
          <w:szCs w:val="22"/>
          <w:lang w:val="es-ES"/>
        </w:rPr>
        <w:t xml:space="preserve">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14:paraId="60DCF112" w14:textId="77777777" w:rsidR="00995220" w:rsidRPr="007E2936" w:rsidRDefault="00995220" w:rsidP="007E2936">
      <w:pPr>
        <w:ind w:left="851" w:right="899"/>
        <w:jc w:val="both"/>
        <w:rPr>
          <w:rFonts w:ascii="Palatino Linotype" w:hAnsi="Palatino Linotype" w:cs="Arial"/>
          <w:i/>
          <w:sz w:val="22"/>
          <w:szCs w:val="22"/>
          <w:lang w:val="es-ES"/>
        </w:rPr>
      </w:pPr>
      <w:r w:rsidRPr="007E2936">
        <w:rPr>
          <w:rFonts w:ascii="Palatino Linotype" w:hAnsi="Palatino Linotype" w:cs="Arial"/>
          <w:i/>
          <w:sz w:val="22"/>
          <w:szCs w:val="22"/>
          <w:lang w:val="es-ES"/>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w:t>
      </w:r>
    </w:p>
    <w:p w14:paraId="0BA1CDD3" w14:textId="77777777" w:rsidR="002B6084" w:rsidRPr="007E2936" w:rsidRDefault="002B6084" w:rsidP="007E2936">
      <w:pPr>
        <w:ind w:left="720" w:right="709"/>
        <w:jc w:val="both"/>
        <w:rPr>
          <w:rFonts w:ascii="Palatino Linotype" w:eastAsia="Palatino Linotype" w:hAnsi="Palatino Linotype" w:cs="Palatino Linotype"/>
          <w:i/>
          <w:sz w:val="22"/>
          <w:szCs w:val="22"/>
        </w:rPr>
      </w:pPr>
    </w:p>
    <w:p w14:paraId="5961CF79" w14:textId="3BCF0FD9" w:rsidR="002B6084" w:rsidRPr="007E2936" w:rsidRDefault="002B6084" w:rsidP="007E2936">
      <w:pPr>
        <w:spacing w:before="100" w:beforeAutospacing="1" w:after="100" w:afterAutospacing="1" w:line="360" w:lineRule="auto"/>
        <w:jc w:val="both"/>
        <w:rPr>
          <w:rFonts w:ascii="Palatino Linotype" w:eastAsia="Palatino Linotype" w:hAnsi="Palatino Linotype" w:cs="Palatino Linotype"/>
        </w:rPr>
      </w:pPr>
      <w:bookmarkStart w:id="1" w:name="_heading=h.2et92p0" w:colFirst="0" w:colLast="0"/>
      <w:bookmarkEnd w:id="1"/>
      <w:r w:rsidRPr="007E2936">
        <w:rPr>
          <w:rFonts w:ascii="Palatino Linotype" w:eastAsia="Palatino Linotype" w:hAnsi="Palatino Linotype" w:cs="Palatino Linotype"/>
        </w:rPr>
        <w:lastRenderedPageBreak/>
        <w:t xml:space="preserve">En esa tesitura, atendiendo a que </w:t>
      </w:r>
      <w:r w:rsidR="00995220" w:rsidRPr="007E2936">
        <w:rPr>
          <w:rFonts w:ascii="Palatino Linotype" w:hAnsi="Palatino Linotype"/>
          <w:b/>
        </w:rPr>
        <w:t>EL RESPONSABLE</w:t>
      </w:r>
      <w:r w:rsidR="00995220" w:rsidRPr="007E2936">
        <w:rPr>
          <w:rFonts w:ascii="Palatino Linotype" w:hAnsi="Palatino Linotype" w:cs="Arial"/>
        </w:rPr>
        <w:t xml:space="preserve"> </w:t>
      </w:r>
      <w:r w:rsidRPr="007E2936">
        <w:rPr>
          <w:rFonts w:ascii="Palatino Linotype" w:eastAsia="Palatino Linotype" w:hAnsi="Palatino Linotype" w:cs="Palatino Linotype"/>
        </w:rPr>
        <w:t>notificó las respuestas a las solicitudes de acceso</w:t>
      </w:r>
      <w:r w:rsidR="00295F6E" w:rsidRPr="007E2936">
        <w:rPr>
          <w:rFonts w:ascii="Palatino Linotype" w:eastAsia="Palatino Linotype" w:hAnsi="Palatino Linotype" w:cs="Palatino Linotype"/>
        </w:rPr>
        <w:t xml:space="preserve"> la Información Pública con reconducción de vía </w:t>
      </w:r>
      <w:r w:rsidRPr="007E2936">
        <w:rPr>
          <w:rFonts w:ascii="Palatino Linotype" w:eastAsia="Palatino Linotype" w:hAnsi="Palatino Linotype" w:cs="Palatino Linotype"/>
        </w:rPr>
        <w:t xml:space="preserve">a </w:t>
      </w:r>
      <w:r w:rsidR="007E2295" w:rsidRPr="007E2936">
        <w:rPr>
          <w:rFonts w:ascii="Palatino Linotype" w:eastAsia="Palatino Linotype" w:hAnsi="Palatino Linotype" w:cs="Palatino Linotype"/>
        </w:rPr>
        <w:t>Datos Personales</w:t>
      </w:r>
      <w:r w:rsidRPr="007E2936">
        <w:rPr>
          <w:rFonts w:ascii="Palatino Linotype" w:eastAsia="Palatino Linotype" w:hAnsi="Palatino Linotype" w:cs="Palatino Linotype"/>
        </w:rPr>
        <w:t xml:space="preserve"> </w:t>
      </w:r>
      <w:r w:rsidR="00AA6307" w:rsidRPr="007E2936">
        <w:rPr>
          <w:rFonts w:ascii="Palatino Linotype" w:eastAsia="Palatino Linotype" w:hAnsi="Palatino Linotype" w:cs="Palatino Linotype"/>
        </w:rPr>
        <w:t>el</w:t>
      </w:r>
      <w:r w:rsidRPr="007E2936">
        <w:rPr>
          <w:rFonts w:ascii="Palatino Linotype" w:eastAsia="Palatino Linotype" w:hAnsi="Palatino Linotype" w:cs="Palatino Linotype"/>
        </w:rPr>
        <w:t xml:space="preserve"> día</w:t>
      </w:r>
      <w:r w:rsidRPr="007E2936">
        <w:rPr>
          <w:rFonts w:ascii="Palatino Linotype" w:eastAsia="Palatino Linotype" w:hAnsi="Palatino Linotype" w:cs="Palatino Linotype"/>
          <w:b/>
        </w:rPr>
        <w:t xml:space="preserve"> </w:t>
      </w:r>
      <w:r w:rsidR="006D0E23" w:rsidRPr="007E2936">
        <w:rPr>
          <w:rFonts w:ascii="Palatino Linotype" w:eastAsia="Palatino Linotype" w:hAnsi="Palatino Linotype" w:cs="Palatino Linotype"/>
          <w:b/>
        </w:rPr>
        <w:t>siete</w:t>
      </w:r>
      <w:r w:rsidR="00AA6307" w:rsidRPr="007E2936">
        <w:rPr>
          <w:rFonts w:ascii="Palatino Linotype" w:eastAsia="Palatino Linotype" w:hAnsi="Palatino Linotype" w:cs="Palatino Linotype"/>
          <w:b/>
        </w:rPr>
        <w:t xml:space="preserve"> de </w:t>
      </w:r>
      <w:r w:rsidR="006D0E23" w:rsidRPr="007E2936">
        <w:rPr>
          <w:rFonts w:ascii="Palatino Linotype" w:eastAsia="Palatino Linotype" w:hAnsi="Palatino Linotype" w:cs="Palatino Linotype"/>
          <w:b/>
        </w:rPr>
        <w:t xml:space="preserve">diciembre </w:t>
      </w:r>
      <w:r w:rsidR="00AA6307" w:rsidRPr="007E2936">
        <w:rPr>
          <w:rFonts w:ascii="Palatino Linotype" w:eastAsia="Palatino Linotype" w:hAnsi="Palatino Linotype" w:cs="Palatino Linotype"/>
          <w:b/>
        </w:rPr>
        <w:t xml:space="preserve">de </w:t>
      </w:r>
      <w:r w:rsidRPr="007E2936">
        <w:rPr>
          <w:rFonts w:ascii="Palatino Linotype" w:eastAsia="Palatino Linotype" w:hAnsi="Palatino Linotype" w:cs="Palatino Linotype"/>
          <w:b/>
        </w:rPr>
        <w:t>dos mil veintidós</w:t>
      </w:r>
      <w:r w:rsidRPr="007E2936">
        <w:rPr>
          <w:rFonts w:ascii="Palatino Linotype" w:eastAsia="Palatino Linotype" w:hAnsi="Palatino Linotype" w:cs="Palatino Linotype"/>
        </w:rPr>
        <w:t xml:space="preserve">; así, el plazo de quince días hábiles </w:t>
      </w:r>
      <w:r w:rsidR="007E2295" w:rsidRPr="007E2936">
        <w:rPr>
          <w:rFonts w:ascii="Palatino Linotype" w:eastAsia="Palatino Linotype" w:hAnsi="Palatino Linotype" w:cs="Palatino Linotype"/>
        </w:rPr>
        <w:t xml:space="preserve">que </w:t>
      </w:r>
      <w:r w:rsidR="007E2295" w:rsidRPr="007E2936">
        <w:rPr>
          <w:rFonts w:ascii="Palatino Linotype" w:hAnsi="Palatino Linotype" w:cs="Arial"/>
        </w:rPr>
        <w:t xml:space="preserve">el artículo 128, de la Ley de Protección de Datos Personales en Posesión de Sujetos Obligados del Estado de México y Municipios, otorgó al </w:t>
      </w:r>
      <w:r w:rsidR="007E2295" w:rsidRPr="007E2936">
        <w:rPr>
          <w:rFonts w:ascii="Palatino Linotype" w:hAnsi="Palatino Linotype" w:cs="Arial"/>
          <w:b/>
        </w:rPr>
        <w:t>RECURRENTE</w:t>
      </w:r>
      <w:r w:rsidR="007E2295" w:rsidRPr="007E2936">
        <w:rPr>
          <w:rFonts w:ascii="Palatino Linotype" w:hAnsi="Palatino Linotype" w:cs="Arial"/>
        </w:rPr>
        <w:t xml:space="preserve"> para presentar los Recurso de Revisión de mérito, transcurrió del</w:t>
      </w:r>
      <w:r w:rsidRPr="007E2936">
        <w:rPr>
          <w:rFonts w:ascii="Palatino Linotype" w:eastAsia="Palatino Linotype" w:hAnsi="Palatino Linotype" w:cs="Palatino Linotype"/>
        </w:rPr>
        <w:t xml:space="preserve">, transcurrió del </w:t>
      </w:r>
      <w:r w:rsidR="006D0E23" w:rsidRPr="007E2936">
        <w:rPr>
          <w:rFonts w:ascii="Palatino Linotype" w:eastAsia="Palatino Linotype" w:hAnsi="Palatino Linotype" w:cs="Palatino Linotype"/>
          <w:b/>
        </w:rPr>
        <w:t xml:space="preserve">ocho </w:t>
      </w:r>
      <w:r w:rsidR="00AA6307" w:rsidRPr="007E2936">
        <w:rPr>
          <w:rFonts w:ascii="Palatino Linotype" w:eastAsia="Palatino Linotype" w:hAnsi="Palatino Linotype" w:cs="Palatino Linotype"/>
          <w:b/>
        </w:rPr>
        <w:t xml:space="preserve">de </w:t>
      </w:r>
      <w:r w:rsidR="006D0E23" w:rsidRPr="007E2936">
        <w:rPr>
          <w:rFonts w:ascii="Palatino Linotype" w:eastAsia="Palatino Linotype" w:hAnsi="Palatino Linotype" w:cs="Palatino Linotype"/>
          <w:b/>
        </w:rPr>
        <w:t xml:space="preserve">diciembre </w:t>
      </w:r>
      <w:r w:rsidRPr="007E2936">
        <w:rPr>
          <w:rFonts w:ascii="Palatino Linotype" w:eastAsia="Palatino Linotype" w:hAnsi="Palatino Linotype" w:cs="Palatino Linotype"/>
          <w:b/>
        </w:rPr>
        <w:t>de dos mil veintidós</w:t>
      </w:r>
      <w:r w:rsidR="008B23D4" w:rsidRPr="007E2936">
        <w:rPr>
          <w:rFonts w:ascii="Palatino Linotype" w:eastAsia="Palatino Linotype" w:hAnsi="Palatino Linotype" w:cs="Palatino Linotype"/>
          <w:b/>
        </w:rPr>
        <w:t xml:space="preserve"> al trece de enero de dos mil veintitrés</w:t>
      </w:r>
      <w:r w:rsidRPr="007E2936">
        <w:rPr>
          <w:rFonts w:ascii="Palatino Linotype" w:eastAsia="Palatino Linotype" w:hAnsi="Palatino Linotype" w:cs="Palatino Linotype"/>
          <w:b/>
        </w:rPr>
        <w:t xml:space="preserve">, </w:t>
      </w:r>
      <w:r w:rsidRPr="007E2936">
        <w:rPr>
          <w:rFonts w:ascii="Palatino Linotype" w:eastAsia="Palatino Linotype" w:hAnsi="Palatino Linotype" w:cs="Palatino Linotype"/>
        </w:rPr>
        <w:t xml:space="preserve">sin contemplar en el cómputo los días </w:t>
      </w:r>
      <w:r w:rsidR="008B23D4" w:rsidRPr="007E2936">
        <w:rPr>
          <w:rFonts w:ascii="Palatino Linotype" w:eastAsia="Palatino Linotype" w:hAnsi="Palatino Linotype" w:cs="Palatino Linotype"/>
        </w:rPr>
        <w:t>diez, once, diecisiete, dieciocho</w:t>
      </w:r>
      <w:r w:rsidR="009859AA" w:rsidRPr="007E2936">
        <w:rPr>
          <w:rFonts w:ascii="Palatino Linotype" w:eastAsia="Palatino Linotype" w:hAnsi="Palatino Linotype" w:cs="Palatino Linotype"/>
        </w:rPr>
        <w:t>,</w:t>
      </w:r>
      <w:r w:rsidR="008B23D4" w:rsidRPr="007E2936">
        <w:rPr>
          <w:rFonts w:ascii="Palatino Linotype" w:eastAsia="Palatino Linotype" w:hAnsi="Palatino Linotype" w:cs="Palatino Linotype"/>
        </w:rPr>
        <w:t xml:space="preserve"> veinticuatro, veinticinco y treinta y uno de diciembre de dos mil veintidós, así como </w:t>
      </w:r>
      <w:r w:rsidR="008B23D4" w:rsidRPr="007E2936">
        <w:rPr>
          <w:rFonts w:ascii="Palatino Linotype" w:eastAsia="Palatino Linotype" w:hAnsi="Palatino Linotype" w:cs="Palatino Linotype"/>
          <w:b/>
        </w:rPr>
        <w:t>uno, siete y ocho de enero de dos mil veintitrés</w:t>
      </w:r>
      <w:r w:rsidR="009859AA" w:rsidRPr="007E2936">
        <w:rPr>
          <w:rFonts w:ascii="Palatino Linotype" w:eastAsia="Palatino Linotype" w:hAnsi="Palatino Linotype" w:cs="Palatino Linotype"/>
        </w:rPr>
        <w:t xml:space="preserve"> </w:t>
      </w:r>
      <w:r w:rsidRPr="007E2936">
        <w:rPr>
          <w:rFonts w:ascii="Palatino Linotype" w:eastAsia="Palatino Linotype" w:hAnsi="Palatino Linotype" w:cs="Palatino Linotype"/>
        </w:rPr>
        <w:t xml:space="preserve">por corresponder a sábados y domingos, considerados como días inhábiles, </w:t>
      </w:r>
      <w:r w:rsidR="00797671" w:rsidRPr="007E2936">
        <w:rPr>
          <w:rFonts w:ascii="Palatino Linotype" w:hAnsi="Palatino Linotype" w:cs="Arial"/>
        </w:rPr>
        <w:t xml:space="preserve">en términos de los artículos 4, fracción XV, de la Ley de Protección de Datos Personales en Posesión de Sujetos Obligados del Estado de México y Municipios y 3 fracción X, de la </w:t>
      </w:r>
      <w:r w:rsidR="00797671" w:rsidRPr="007E2936">
        <w:rPr>
          <w:rFonts w:ascii="Palatino Linotype" w:hAnsi="Palatino Linotype"/>
        </w:rPr>
        <w:t xml:space="preserve">Ley de Transparencia y Acceso a la Información Pública del Estado de México y Municipios, de aplicación supletoria; así como </w:t>
      </w:r>
      <w:r w:rsidR="008B23D4" w:rsidRPr="007E2936">
        <w:rPr>
          <w:rFonts w:ascii="Palatino Linotype" w:eastAsiaTheme="minorEastAsia" w:hAnsi="Palatino Linotype" w:cs="Arial"/>
          <w:lang w:val="es-ES_tradnl"/>
        </w:rPr>
        <w:t>dos, tres, cuatro, cinco y seis de enero de dos mil veintitrés, ya que</w:t>
      </w:r>
      <w:r w:rsidR="00AA6307" w:rsidRPr="007E2936">
        <w:rPr>
          <w:rFonts w:ascii="Palatino Linotype" w:eastAsiaTheme="minorEastAsia" w:hAnsi="Palatino Linotype" w:cs="Arial"/>
          <w:lang w:val="es-ES_tradnl"/>
        </w:rPr>
        <w:t xml:space="preserve"> son considerados</w:t>
      </w:r>
      <w:r w:rsidR="008B23D4" w:rsidRPr="007E2936">
        <w:rPr>
          <w:rFonts w:ascii="Palatino Linotype" w:eastAsiaTheme="minorEastAsia" w:hAnsi="Palatino Linotype" w:cs="Arial"/>
          <w:lang w:val="es-ES_tradnl"/>
        </w:rPr>
        <w:t xml:space="preserve"> como</w:t>
      </w:r>
      <w:r w:rsidR="00AA6307" w:rsidRPr="007E2936">
        <w:rPr>
          <w:rFonts w:ascii="Palatino Linotype" w:eastAsiaTheme="minorEastAsia" w:hAnsi="Palatino Linotype" w:cs="Arial"/>
          <w:lang w:val="es-ES_tradnl"/>
        </w:rPr>
        <w:t xml:space="preserve"> </w:t>
      </w:r>
      <w:r w:rsidRPr="007E2936">
        <w:rPr>
          <w:rFonts w:ascii="Palatino Linotype" w:eastAsiaTheme="minorEastAsia" w:hAnsi="Palatino Linotype" w:cs="Arial"/>
          <w:lang w:val="es-ES_tradnl"/>
        </w:rPr>
        <w:t>días inhábiles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16EAE234" w14:textId="77777777" w:rsidR="00797671" w:rsidRPr="007E2936" w:rsidRDefault="009859AA" w:rsidP="007E2936">
      <w:pPr>
        <w:widowControl w:val="0"/>
        <w:autoSpaceDE w:val="0"/>
        <w:autoSpaceDN w:val="0"/>
        <w:adjustRightInd w:val="0"/>
        <w:spacing w:line="360" w:lineRule="auto"/>
        <w:jc w:val="both"/>
        <w:rPr>
          <w:rFonts w:ascii="Palatino Linotype" w:hAnsi="Palatino Linotype" w:cs="Arial"/>
        </w:rPr>
      </w:pPr>
      <w:r w:rsidRPr="007E2936">
        <w:rPr>
          <w:rFonts w:ascii="Palatino Linotype" w:eastAsia="Palatino Linotype" w:hAnsi="Palatino Linotype" w:cs="Palatino Linotype"/>
        </w:rPr>
        <w:t xml:space="preserve">En ese tenor, si los </w:t>
      </w:r>
      <w:r w:rsidR="002B6084" w:rsidRPr="007E2936">
        <w:rPr>
          <w:rFonts w:ascii="Palatino Linotype" w:eastAsia="Palatino Linotype" w:hAnsi="Palatino Linotype" w:cs="Palatino Linotype"/>
        </w:rPr>
        <w:t>Recurso</w:t>
      </w:r>
      <w:r w:rsidRPr="007E2936">
        <w:rPr>
          <w:rFonts w:ascii="Palatino Linotype" w:eastAsia="Palatino Linotype" w:hAnsi="Palatino Linotype" w:cs="Palatino Linotype"/>
        </w:rPr>
        <w:t>s</w:t>
      </w:r>
      <w:r w:rsidR="002B6084" w:rsidRPr="007E2936">
        <w:rPr>
          <w:rFonts w:ascii="Palatino Linotype" w:eastAsia="Palatino Linotype" w:hAnsi="Palatino Linotype" w:cs="Palatino Linotype"/>
        </w:rPr>
        <w:t xml:space="preserve"> de Revisión que nos ocupa</w:t>
      </w:r>
      <w:r w:rsidRPr="007E2936">
        <w:rPr>
          <w:rFonts w:ascii="Palatino Linotype" w:eastAsia="Palatino Linotype" w:hAnsi="Palatino Linotype" w:cs="Palatino Linotype"/>
        </w:rPr>
        <w:t xml:space="preserve">n, se presentaron </w:t>
      </w:r>
      <w:r w:rsidR="00AA6307" w:rsidRPr="007E2936">
        <w:rPr>
          <w:rFonts w:ascii="Palatino Linotype" w:eastAsia="Palatino Linotype" w:hAnsi="Palatino Linotype" w:cs="Palatino Linotype"/>
        </w:rPr>
        <w:t xml:space="preserve">el </w:t>
      </w:r>
      <w:r w:rsidR="00093CBF" w:rsidRPr="007E2936">
        <w:rPr>
          <w:rFonts w:ascii="Palatino Linotype" w:eastAsia="Palatino Linotype" w:hAnsi="Palatino Linotype" w:cs="Palatino Linotype"/>
          <w:b/>
        </w:rPr>
        <w:t xml:space="preserve">diecinueve de diciembre </w:t>
      </w:r>
      <w:r w:rsidR="002B6084" w:rsidRPr="007E2936">
        <w:rPr>
          <w:rFonts w:ascii="Palatino Linotype" w:eastAsia="Palatino Linotype" w:hAnsi="Palatino Linotype" w:cs="Palatino Linotype"/>
          <w:b/>
        </w:rPr>
        <w:t>de dos mil veintidós,</w:t>
      </w:r>
      <w:r w:rsidRPr="007E2936">
        <w:rPr>
          <w:rFonts w:ascii="Palatino Linotype" w:eastAsia="Palatino Linotype" w:hAnsi="Palatino Linotype" w:cs="Palatino Linotype"/>
        </w:rPr>
        <w:t xml:space="preserve"> </w:t>
      </w:r>
      <w:r w:rsidR="00797671" w:rsidRPr="007E2936">
        <w:rPr>
          <w:rFonts w:ascii="Palatino Linotype" w:hAnsi="Palatino Linotype" w:cs="Arial"/>
        </w:rPr>
        <w:t xml:space="preserve">éstos se encuentran dentro de los márgenes temporales previstos en el artículo 128, de la Ley de Protección de Datos Personales en </w:t>
      </w:r>
      <w:r w:rsidR="00797671" w:rsidRPr="007E2936">
        <w:rPr>
          <w:rFonts w:ascii="Palatino Linotype" w:hAnsi="Palatino Linotype" w:cs="Arial"/>
        </w:rPr>
        <w:lastRenderedPageBreak/>
        <w:t>Posesión de Sujetos Obligados del Estado de México y Municipios y, por tanto, su interposición se considera oportuna.</w:t>
      </w:r>
    </w:p>
    <w:p w14:paraId="037A4952" w14:textId="77777777" w:rsidR="00797671" w:rsidRPr="007E2936" w:rsidRDefault="00797671" w:rsidP="007E2936">
      <w:pPr>
        <w:widowControl w:val="0"/>
        <w:autoSpaceDE w:val="0"/>
        <w:autoSpaceDN w:val="0"/>
        <w:adjustRightInd w:val="0"/>
        <w:spacing w:line="360" w:lineRule="auto"/>
        <w:jc w:val="both"/>
        <w:rPr>
          <w:rFonts w:ascii="Palatino Linotype" w:hAnsi="Palatino Linotype" w:cs="Arial"/>
        </w:rPr>
      </w:pPr>
    </w:p>
    <w:p w14:paraId="6072CB2E" w14:textId="11E80452" w:rsidR="00756235" w:rsidRPr="007E2936" w:rsidRDefault="000C0B7F" w:rsidP="007E2936">
      <w:pPr>
        <w:widowControl w:val="0"/>
        <w:autoSpaceDE w:val="0"/>
        <w:autoSpaceDN w:val="0"/>
        <w:adjustRightInd w:val="0"/>
        <w:spacing w:line="360" w:lineRule="auto"/>
        <w:contextualSpacing/>
        <w:jc w:val="both"/>
        <w:rPr>
          <w:rFonts w:ascii="Palatino Linotype" w:hAnsi="Palatino Linotype" w:cs="Arial"/>
        </w:rPr>
      </w:pPr>
      <w:r w:rsidRPr="007E2936">
        <w:rPr>
          <w:rFonts w:ascii="Palatino Linotype" w:hAnsi="Palatino Linotype" w:cs="Arial"/>
          <w:b/>
          <w:sz w:val="28"/>
          <w:szCs w:val="28"/>
        </w:rPr>
        <w:t>CUARTO</w:t>
      </w:r>
      <w:r w:rsidRPr="007E2936">
        <w:rPr>
          <w:rFonts w:ascii="Palatino Linotype" w:hAnsi="Palatino Linotype"/>
          <w:b/>
          <w:sz w:val="28"/>
          <w:szCs w:val="28"/>
        </w:rPr>
        <w:t>.</w:t>
      </w:r>
      <w:r w:rsidRPr="007E2936">
        <w:rPr>
          <w:rFonts w:ascii="Palatino Linotype" w:hAnsi="Palatino Linotype"/>
          <w:b/>
        </w:rPr>
        <w:t xml:space="preserve"> </w:t>
      </w:r>
      <w:r w:rsidR="00FD4FD4" w:rsidRPr="007E2936">
        <w:rPr>
          <w:rFonts w:ascii="Palatino Linotype" w:hAnsi="Palatino Linotype" w:cs="Arial"/>
          <w:b/>
        </w:rPr>
        <w:t xml:space="preserve">Justificación de la Acumulación de los </w:t>
      </w:r>
      <w:r w:rsidR="005E17B7" w:rsidRPr="007E2936">
        <w:rPr>
          <w:rFonts w:ascii="Palatino Linotype" w:hAnsi="Palatino Linotype" w:cs="Arial"/>
          <w:b/>
        </w:rPr>
        <w:t>R</w:t>
      </w:r>
      <w:r w:rsidR="00FD4FD4" w:rsidRPr="007E2936">
        <w:rPr>
          <w:rFonts w:ascii="Palatino Linotype" w:hAnsi="Palatino Linotype" w:cs="Arial"/>
          <w:b/>
        </w:rPr>
        <w:t>ecursos.</w:t>
      </w:r>
      <w:r w:rsidR="00FD4FD4" w:rsidRPr="007E2936">
        <w:rPr>
          <w:rFonts w:ascii="Palatino Linotype" w:hAnsi="Palatino Linotype" w:cs="Arial"/>
        </w:rPr>
        <w:t xml:space="preserve"> </w:t>
      </w:r>
    </w:p>
    <w:p w14:paraId="2D7F486E" w14:textId="612F18F9" w:rsidR="000604E7" w:rsidRPr="007E2936" w:rsidRDefault="00FD4FD4" w:rsidP="007E2936">
      <w:pPr>
        <w:tabs>
          <w:tab w:val="center" w:pos="4252"/>
          <w:tab w:val="right" w:pos="8504"/>
        </w:tabs>
        <w:spacing w:line="360" w:lineRule="auto"/>
        <w:ind w:left="-57"/>
        <w:jc w:val="both"/>
        <w:rPr>
          <w:rFonts w:ascii="Palatino Linotype" w:eastAsia="Palatino Linotype" w:hAnsi="Palatino Linotype" w:cs="Palatino Linotype"/>
          <w:lang w:eastAsia="es-MX"/>
        </w:rPr>
      </w:pPr>
      <w:r w:rsidRPr="007E2936">
        <w:rPr>
          <w:rFonts w:ascii="Palatino Linotype" w:hAnsi="Palatino Linotype" w:cs="Arial"/>
        </w:rPr>
        <w:t xml:space="preserve">De las constancias que obran en los expedientes, se advierte que los </w:t>
      </w:r>
      <w:r w:rsidR="005E17B7" w:rsidRPr="007E2936">
        <w:rPr>
          <w:rFonts w:ascii="Palatino Linotype" w:hAnsi="Palatino Linotype" w:cs="Arial"/>
        </w:rPr>
        <w:t>R</w:t>
      </w:r>
      <w:r w:rsidRPr="007E2936">
        <w:rPr>
          <w:rFonts w:ascii="Palatino Linotype" w:hAnsi="Palatino Linotype" w:cs="Arial"/>
        </w:rPr>
        <w:t xml:space="preserve">ecursos de </w:t>
      </w:r>
      <w:r w:rsidR="005E17B7" w:rsidRPr="007E2936">
        <w:rPr>
          <w:rFonts w:ascii="Palatino Linotype" w:hAnsi="Palatino Linotype" w:cs="Arial"/>
        </w:rPr>
        <w:t>R</w:t>
      </w:r>
      <w:r w:rsidRPr="007E2936">
        <w:rPr>
          <w:rFonts w:ascii="Palatino Linotype" w:hAnsi="Palatino Linotype" w:cs="Arial"/>
        </w:rPr>
        <w:t>evisión</w:t>
      </w:r>
      <w:r w:rsidRPr="007E2936">
        <w:rPr>
          <w:rFonts w:ascii="Palatino Linotype" w:hAnsi="Palatino Linotype"/>
        </w:rPr>
        <w:t xml:space="preserve"> </w:t>
      </w:r>
      <w:r w:rsidRPr="007E2936">
        <w:rPr>
          <w:rFonts w:ascii="Palatino Linotype" w:hAnsi="Palatino Linotype" w:cs="Arial"/>
        </w:rPr>
        <w:t xml:space="preserve">fueron presentados por </w:t>
      </w:r>
      <w:r w:rsidR="005E1B8C">
        <w:rPr>
          <w:rFonts w:ascii="Palatino Linotype" w:hAnsi="Palatino Linotype" w:cs="Arial"/>
        </w:rPr>
        <w:t>el</w:t>
      </w:r>
      <w:r w:rsidR="00C86D3E" w:rsidRPr="007E2936">
        <w:rPr>
          <w:rFonts w:ascii="Palatino Linotype" w:hAnsi="Palatino Linotype" w:cs="Arial"/>
        </w:rPr>
        <w:t xml:space="preserve"> mis</w:t>
      </w:r>
      <w:r w:rsidR="005E1B8C">
        <w:rPr>
          <w:rFonts w:ascii="Palatino Linotype" w:hAnsi="Palatino Linotype" w:cs="Arial"/>
        </w:rPr>
        <w:t>mo</w:t>
      </w:r>
      <w:r w:rsidRPr="007E2936">
        <w:rPr>
          <w:rFonts w:ascii="Palatino Linotype" w:hAnsi="Palatino Linotype" w:cs="Arial"/>
        </w:rPr>
        <w:t xml:space="preserve"> </w:t>
      </w:r>
      <w:r w:rsidRPr="007E2936">
        <w:rPr>
          <w:rFonts w:ascii="Palatino Linotype" w:hAnsi="Palatino Linotype" w:cs="Arial"/>
          <w:b/>
        </w:rPr>
        <w:t xml:space="preserve">RECURRENTE </w:t>
      </w:r>
      <w:r w:rsidRPr="007E2936">
        <w:rPr>
          <w:rFonts w:ascii="Palatino Linotype" w:hAnsi="Palatino Linotype" w:cs="Arial"/>
        </w:rPr>
        <w:t xml:space="preserve">ante el mismo </w:t>
      </w:r>
      <w:r w:rsidRPr="007E2936">
        <w:rPr>
          <w:rFonts w:ascii="Palatino Linotype" w:hAnsi="Palatino Linotype" w:cs="Arial"/>
          <w:b/>
        </w:rPr>
        <w:t>SUJETO OBLIGADO</w:t>
      </w:r>
      <w:r w:rsidRPr="007E2936">
        <w:rPr>
          <w:rFonts w:ascii="Palatino Linotype" w:hAnsi="Palatino Linotype" w:cs="Arial"/>
        </w:rPr>
        <w:t>, aunado a que resulta conveniente su trámite de forma unificada por economía procesal y a fin de evitar la emisión de resoluciones contradictorias; por lo que, fue procedente que se decretara su acumulación, de conformidad con lo dispuesto en el artículo</w:t>
      </w:r>
      <w:r w:rsidR="00797671" w:rsidRPr="007E2936">
        <w:rPr>
          <w:rFonts w:ascii="Palatino Linotype" w:hAnsi="Palatino Linotype" w:cs="Arial"/>
        </w:rPr>
        <w:t xml:space="preserve"> </w:t>
      </w:r>
      <w:r w:rsidR="000604E7" w:rsidRPr="007E2936">
        <w:rPr>
          <w:rFonts w:ascii="Palatino Linotype" w:eastAsia="Palatino Linotype" w:hAnsi="Palatino Linotype" w:cs="Palatino Linotype"/>
          <w:lang w:eastAsia="es-MX"/>
        </w:rPr>
        <w:t xml:space="preserve">18 del Código de Procedimientos Administrativos del Estado de México, de aplicación supletoria </w:t>
      </w:r>
      <w:r w:rsidR="00797671" w:rsidRPr="007E2936">
        <w:rPr>
          <w:rFonts w:ascii="Palatino Linotype" w:eastAsia="Palatino Linotype" w:hAnsi="Palatino Linotype" w:cs="Palatino Linotype"/>
          <w:lang w:eastAsia="es-MX"/>
        </w:rPr>
        <w:t>en términos del artículo 11 de la Ley de Protección de Datos Personales en Posesión de Sujetos Obligados del Estado de México y Municipios en vigor, que a la letra señalan:</w:t>
      </w:r>
    </w:p>
    <w:p w14:paraId="51AD37D0" w14:textId="77777777" w:rsidR="00797671" w:rsidRPr="007E2936" w:rsidRDefault="00797671" w:rsidP="007E2936">
      <w:pPr>
        <w:tabs>
          <w:tab w:val="center" w:pos="4252"/>
          <w:tab w:val="right" w:pos="8504"/>
        </w:tabs>
        <w:spacing w:line="360" w:lineRule="auto"/>
        <w:ind w:left="-57"/>
        <w:jc w:val="both"/>
        <w:rPr>
          <w:rFonts w:ascii="Palatino Linotype" w:eastAsia="Palatino Linotype" w:hAnsi="Palatino Linotype" w:cs="Palatino Linotype"/>
          <w:b/>
          <w:i/>
          <w:sz w:val="14"/>
          <w:szCs w:val="22"/>
          <w:lang w:eastAsia="es-MX"/>
        </w:rPr>
      </w:pPr>
    </w:p>
    <w:p w14:paraId="070A6228" w14:textId="77777777" w:rsidR="000604E7" w:rsidRPr="007E2936" w:rsidRDefault="000604E7" w:rsidP="007E2936">
      <w:pPr>
        <w:tabs>
          <w:tab w:val="left" w:pos="8222"/>
        </w:tabs>
        <w:ind w:left="851" w:right="1134"/>
        <w:jc w:val="center"/>
        <w:rPr>
          <w:rFonts w:ascii="Palatino Linotype" w:eastAsia="Palatino Linotype" w:hAnsi="Palatino Linotype" w:cs="Palatino Linotype"/>
          <w:b/>
          <w:i/>
          <w:sz w:val="22"/>
          <w:szCs w:val="22"/>
          <w:lang w:eastAsia="es-MX"/>
        </w:rPr>
      </w:pPr>
      <w:r w:rsidRPr="007E2936">
        <w:rPr>
          <w:rFonts w:ascii="Palatino Linotype" w:eastAsia="Palatino Linotype" w:hAnsi="Palatino Linotype" w:cs="Palatino Linotype"/>
          <w:b/>
          <w:i/>
          <w:sz w:val="22"/>
          <w:szCs w:val="22"/>
          <w:lang w:eastAsia="es-MX"/>
        </w:rPr>
        <w:t>“Código de Procedimientos Administrativos del Estado de México</w:t>
      </w:r>
    </w:p>
    <w:p w14:paraId="346442DE" w14:textId="77777777" w:rsidR="000604E7" w:rsidRPr="007E2936" w:rsidRDefault="000604E7" w:rsidP="007E2936">
      <w:pPr>
        <w:tabs>
          <w:tab w:val="left" w:pos="8222"/>
        </w:tabs>
        <w:ind w:left="851" w:right="1134"/>
        <w:jc w:val="both"/>
        <w:rPr>
          <w:rFonts w:ascii="Palatino Linotype" w:eastAsia="Palatino Linotype" w:hAnsi="Palatino Linotype" w:cs="Palatino Linotype"/>
          <w:i/>
          <w:sz w:val="22"/>
          <w:szCs w:val="22"/>
          <w:lang w:eastAsia="es-MX"/>
        </w:rPr>
      </w:pPr>
      <w:r w:rsidRPr="007E2936">
        <w:rPr>
          <w:rFonts w:ascii="Palatino Linotype" w:eastAsia="Palatino Linotype" w:hAnsi="Palatino Linotype" w:cs="Palatino Linotype"/>
          <w:i/>
          <w:sz w:val="22"/>
          <w:szCs w:val="22"/>
          <w:lang w:eastAsia="es-MX"/>
        </w:rPr>
        <w:t>“</w:t>
      </w:r>
      <w:r w:rsidRPr="007E2936">
        <w:rPr>
          <w:rFonts w:ascii="Palatino Linotype" w:eastAsia="Palatino Linotype" w:hAnsi="Palatino Linotype" w:cs="Palatino Linotype"/>
          <w:b/>
          <w:i/>
          <w:sz w:val="22"/>
          <w:szCs w:val="22"/>
          <w:lang w:eastAsia="es-MX"/>
        </w:rPr>
        <w:t>Artículo 18</w:t>
      </w:r>
      <w:r w:rsidRPr="007E2936">
        <w:rPr>
          <w:rFonts w:ascii="Palatino Linotype" w:eastAsia="Palatino Linotype" w:hAnsi="Palatino Linotype" w:cs="Palatino Linotype"/>
          <w:i/>
          <w:sz w:val="22"/>
          <w:szCs w:val="22"/>
          <w:lang w:eastAsia="es-MX"/>
        </w:rPr>
        <w:t xml:space="preserve">.- </w:t>
      </w:r>
      <w:r w:rsidRPr="007E2936">
        <w:rPr>
          <w:rFonts w:ascii="Palatino Linotype" w:eastAsia="Palatino Linotype" w:hAnsi="Palatino Linotype" w:cs="Palatino Linotype"/>
          <w:b/>
          <w:i/>
          <w:sz w:val="22"/>
          <w:szCs w:val="22"/>
          <w:lang w:eastAsia="es-MX"/>
        </w:rPr>
        <w:t xml:space="preserve">La autoridad administrativa o el Tribunal </w:t>
      </w:r>
      <w:r w:rsidRPr="007E2936">
        <w:rPr>
          <w:rFonts w:ascii="Palatino Linotype" w:eastAsia="Palatino Linotype" w:hAnsi="Palatino Linotype" w:cs="Palatino Linotype"/>
          <w:b/>
          <w:i/>
          <w:sz w:val="22"/>
          <w:szCs w:val="22"/>
          <w:u w:val="single"/>
          <w:lang w:eastAsia="es-MX"/>
        </w:rPr>
        <w:t>acordarán la acumulación de los expedientes</w:t>
      </w:r>
      <w:r w:rsidRPr="007E2936">
        <w:rPr>
          <w:rFonts w:ascii="Palatino Linotype" w:eastAsia="Palatino Linotype" w:hAnsi="Palatino Linotype" w:cs="Palatino Linotype"/>
          <w:b/>
          <w:i/>
          <w:sz w:val="22"/>
          <w:szCs w:val="22"/>
          <w:lang w:eastAsia="es-MX"/>
        </w:rPr>
        <w:t xml:space="preserve"> del procedimiento y proceso administrativo que ante ellos se sigan, de oficio</w:t>
      </w:r>
      <w:r w:rsidRPr="007E2936">
        <w:rPr>
          <w:rFonts w:ascii="Palatino Linotype" w:eastAsia="Palatino Linotype" w:hAnsi="Palatino Linotype" w:cs="Palatino Linotype"/>
          <w:i/>
          <w:sz w:val="22"/>
          <w:szCs w:val="22"/>
          <w:lang w:eastAsia="es-MX"/>
        </w:rPr>
        <w:t xml:space="preserve"> o a petición de parte, </w:t>
      </w:r>
      <w:r w:rsidRPr="007E2936">
        <w:rPr>
          <w:rFonts w:ascii="Palatino Linotype" w:eastAsia="Palatino Linotype" w:hAnsi="Palatino Linotype" w:cs="Palatino Linotype"/>
          <w:b/>
          <w:i/>
          <w:sz w:val="22"/>
          <w:szCs w:val="22"/>
          <w:u w:val="single"/>
          <w:lang w:eastAsia="es-MX"/>
        </w:rPr>
        <w:t>cuando las partes</w:t>
      </w:r>
      <w:r w:rsidRPr="007E2936">
        <w:rPr>
          <w:rFonts w:ascii="Palatino Linotype" w:eastAsia="Palatino Linotype" w:hAnsi="Palatino Linotype" w:cs="Palatino Linotype"/>
          <w:i/>
          <w:sz w:val="22"/>
          <w:szCs w:val="22"/>
          <w:lang w:eastAsia="es-MX"/>
        </w:rPr>
        <w:t xml:space="preserve"> o los actos administrativos </w:t>
      </w:r>
      <w:r w:rsidRPr="007E2936">
        <w:rPr>
          <w:rFonts w:ascii="Palatino Linotype" w:eastAsia="Palatino Linotype" w:hAnsi="Palatino Linotype" w:cs="Palatino Linotype"/>
          <w:b/>
          <w:i/>
          <w:sz w:val="22"/>
          <w:szCs w:val="22"/>
          <w:u w:val="single"/>
          <w:lang w:eastAsia="es-MX"/>
        </w:rPr>
        <w:t>sean iguales</w:t>
      </w:r>
      <w:r w:rsidRPr="007E2936">
        <w:rPr>
          <w:rFonts w:ascii="Palatino Linotype" w:eastAsia="Palatino Linotype" w:hAnsi="Palatino Linotype" w:cs="Palatino Linotype"/>
          <w:i/>
          <w:sz w:val="22"/>
          <w:szCs w:val="22"/>
          <w:lang w:eastAsia="es-MX"/>
        </w:rPr>
        <w:t xml:space="preserve">, se trate de actos conexos o </w:t>
      </w:r>
      <w:r w:rsidRPr="007E2936">
        <w:rPr>
          <w:rFonts w:ascii="Palatino Linotype" w:eastAsia="Palatino Linotype" w:hAnsi="Palatino Linotype" w:cs="Palatino Linotype"/>
          <w:b/>
          <w:i/>
          <w:sz w:val="22"/>
          <w:szCs w:val="22"/>
          <w:u w:val="single"/>
          <w:lang w:eastAsia="es-MX"/>
        </w:rPr>
        <w:t>resulte conveniente el trámite unificado de los asuntos, para evitar la emisión de resoluciones contradictorias</w:t>
      </w:r>
      <w:r w:rsidRPr="007E2936">
        <w:rPr>
          <w:rFonts w:ascii="Palatino Linotype" w:eastAsia="Palatino Linotype" w:hAnsi="Palatino Linotype" w:cs="Palatino Linotype"/>
          <w:i/>
          <w:sz w:val="22"/>
          <w:szCs w:val="22"/>
          <w:lang w:eastAsia="es-MX"/>
        </w:rPr>
        <w:t>. La misma regla se aplicará, en lo conducente, para la separación de los expedientes.”</w:t>
      </w:r>
    </w:p>
    <w:p w14:paraId="05660A2E" w14:textId="77777777" w:rsidR="000604E7" w:rsidRPr="007E2936" w:rsidRDefault="000604E7" w:rsidP="007E2936">
      <w:pPr>
        <w:tabs>
          <w:tab w:val="left" w:pos="8222"/>
        </w:tabs>
        <w:ind w:left="851" w:right="1134"/>
        <w:jc w:val="both"/>
        <w:rPr>
          <w:rFonts w:ascii="Palatino Linotype" w:eastAsia="Palatino Linotype" w:hAnsi="Palatino Linotype" w:cs="Palatino Linotype"/>
          <w:i/>
          <w:sz w:val="22"/>
          <w:szCs w:val="22"/>
          <w:lang w:eastAsia="es-MX"/>
        </w:rPr>
      </w:pPr>
    </w:p>
    <w:p w14:paraId="36A13DC9" w14:textId="77777777" w:rsidR="000604E7" w:rsidRPr="007E2936" w:rsidRDefault="000604E7" w:rsidP="007E2936">
      <w:pPr>
        <w:tabs>
          <w:tab w:val="left" w:pos="8222"/>
        </w:tabs>
        <w:ind w:left="851" w:right="1134"/>
        <w:jc w:val="center"/>
        <w:rPr>
          <w:rFonts w:ascii="Palatino Linotype" w:eastAsia="Palatino Linotype" w:hAnsi="Palatino Linotype" w:cs="Palatino Linotype"/>
          <w:b/>
          <w:i/>
          <w:sz w:val="22"/>
          <w:szCs w:val="22"/>
          <w:lang w:eastAsia="es-MX"/>
        </w:rPr>
      </w:pPr>
      <w:r w:rsidRPr="007E2936">
        <w:rPr>
          <w:rFonts w:ascii="Palatino Linotype" w:eastAsia="Palatino Linotype" w:hAnsi="Palatino Linotype" w:cs="Palatino Linotype"/>
          <w:b/>
          <w:i/>
          <w:sz w:val="22"/>
          <w:szCs w:val="22"/>
          <w:lang w:eastAsia="es-MX"/>
        </w:rPr>
        <w:t xml:space="preserve">Ley de Transparencia y Acceso a la Información Pública del Estado de México y Municipios </w:t>
      </w:r>
    </w:p>
    <w:p w14:paraId="62CC0EE6" w14:textId="77777777" w:rsidR="000604E7" w:rsidRPr="007E2936" w:rsidRDefault="000604E7" w:rsidP="007E2936">
      <w:pPr>
        <w:tabs>
          <w:tab w:val="left" w:pos="8222"/>
        </w:tabs>
        <w:ind w:left="851" w:right="1134"/>
        <w:jc w:val="both"/>
        <w:rPr>
          <w:rFonts w:ascii="Palatino Linotype" w:eastAsia="Palatino Linotype" w:hAnsi="Palatino Linotype" w:cs="Palatino Linotype"/>
          <w:i/>
          <w:sz w:val="22"/>
          <w:szCs w:val="22"/>
          <w:lang w:eastAsia="es-MX"/>
        </w:rPr>
      </w:pPr>
      <w:r w:rsidRPr="007E2936">
        <w:rPr>
          <w:rFonts w:ascii="Palatino Linotype" w:eastAsia="Palatino Linotype" w:hAnsi="Palatino Linotype" w:cs="Palatino Linotype"/>
          <w:i/>
          <w:sz w:val="22"/>
          <w:szCs w:val="22"/>
          <w:lang w:eastAsia="es-MX"/>
        </w:rPr>
        <w:t>“</w:t>
      </w:r>
      <w:r w:rsidRPr="007E2936">
        <w:rPr>
          <w:rFonts w:ascii="Palatino Linotype" w:eastAsia="Palatino Linotype" w:hAnsi="Palatino Linotype" w:cs="Palatino Linotype"/>
          <w:b/>
          <w:i/>
          <w:sz w:val="22"/>
          <w:szCs w:val="22"/>
          <w:lang w:eastAsia="es-MX"/>
        </w:rPr>
        <w:t xml:space="preserve">Artículo 195. </w:t>
      </w:r>
      <w:r w:rsidRPr="007E2936">
        <w:rPr>
          <w:rFonts w:ascii="Palatino Linotype" w:eastAsia="Palatino Linotype" w:hAnsi="Palatino Linotype" w:cs="Palatino Linotype"/>
          <w:i/>
          <w:sz w:val="22"/>
          <w:szCs w:val="22"/>
          <w:lang w:eastAsia="es-MX"/>
        </w:rPr>
        <w:t>En la tramitación del Recurso de Revisión se aplicarán supletoriamente las disposiciones contenidas en el Código de Procedimientos Administrativos del Estado de México.”</w:t>
      </w:r>
    </w:p>
    <w:p w14:paraId="49648750" w14:textId="77777777" w:rsidR="000604E7" w:rsidRPr="007E2936" w:rsidRDefault="000604E7" w:rsidP="007E2936">
      <w:pPr>
        <w:tabs>
          <w:tab w:val="left" w:pos="8222"/>
        </w:tabs>
        <w:ind w:left="851" w:right="1134"/>
        <w:jc w:val="both"/>
        <w:rPr>
          <w:rFonts w:ascii="Palatino Linotype" w:eastAsia="Palatino Linotype" w:hAnsi="Palatino Linotype" w:cs="Palatino Linotype"/>
          <w:sz w:val="22"/>
          <w:szCs w:val="22"/>
          <w:lang w:eastAsia="es-MX"/>
        </w:rPr>
      </w:pPr>
      <w:r w:rsidRPr="007E2936">
        <w:rPr>
          <w:rFonts w:ascii="Palatino Linotype" w:eastAsia="Palatino Linotype" w:hAnsi="Palatino Linotype" w:cs="Palatino Linotype"/>
          <w:sz w:val="22"/>
          <w:szCs w:val="22"/>
          <w:lang w:eastAsia="es-MX"/>
        </w:rPr>
        <w:t>(Énfasis añadido)</w:t>
      </w:r>
    </w:p>
    <w:p w14:paraId="0220ED74" w14:textId="5FCD4D47" w:rsidR="00FD4FD4" w:rsidRPr="007E2936" w:rsidRDefault="00FD4FD4" w:rsidP="007E2936">
      <w:pPr>
        <w:widowControl w:val="0"/>
        <w:autoSpaceDE w:val="0"/>
        <w:autoSpaceDN w:val="0"/>
        <w:adjustRightInd w:val="0"/>
        <w:spacing w:line="360" w:lineRule="auto"/>
        <w:contextualSpacing/>
        <w:jc w:val="both"/>
        <w:rPr>
          <w:rFonts w:ascii="Palatino Linotype" w:hAnsi="Palatino Linotype"/>
        </w:rPr>
      </w:pPr>
    </w:p>
    <w:p w14:paraId="37CA0EAE" w14:textId="77777777" w:rsidR="00FD4FD4" w:rsidRPr="007E2936" w:rsidRDefault="00FD4FD4" w:rsidP="007E2936">
      <w:pPr>
        <w:tabs>
          <w:tab w:val="center" w:pos="4252"/>
          <w:tab w:val="right" w:pos="8504"/>
        </w:tabs>
        <w:spacing w:line="360" w:lineRule="auto"/>
        <w:jc w:val="both"/>
        <w:rPr>
          <w:rFonts w:ascii="Palatino Linotype" w:eastAsiaTheme="minorEastAsia" w:hAnsi="Palatino Linotype" w:cs="Arial"/>
        </w:rPr>
      </w:pPr>
      <w:r w:rsidRPr="007E2936">
        <w:rPr>
          <w:rFonts w:ascii="Palatino Linotype" w:eastAsiaTheme="minorEastAsia" w:hAnsi="Palatino Linotype" w:cs="Arial"/>
          <w:sz w:val="22"/>
          <w:szCs w:val="22"/>
        </w:rPr>
        <w:t xml:space="preserve">De </w:t>
      </w:r>
      <w:r w:rsidRPr="007E2936">
        <w:rPr>
          <w:rFonts w:ascii="Palatino Linotype" w:eastAsiaTheme="minorEastAsia" w:hAnsi="Palatino Linotype" w:cs="Arial"/>
        </w:rPr>
        <w:t>lo dispuesto en la normativa anterior, dicha acumulación procede cuando:</w:t>
      </w:r>
    </w:p>
    <w:p w14:paraId="5DA1FD94" w14:textId="77777777" w:rsidR="00FD4FD4" w:rsidRPr="007E2936" w:rsidRDefault="00FD4FD4" w:rsidP="007E2936">
      <w:pPr>
        <w:tabs>
          <w:tab w:val="center" w:pos="4252"/>
          <w:tab w:val="right" w:pos="8504"/>
        </w:tabs>
        <w:spacing w:line="360" w:lineRule="auto"/>
        <w:jc w:val="both"/>
        <w:rPr>
          <w:rFonts w:ascii="Palatino Linotype" w:eastAsiaTheme="minorEastAsia" w:hAnsi="Palatino Linotype" w:cs="Arial"/>
          <w:sz w:val="16"/>
        </w:rPr>
      </w:pPr>
    </w:p>
    <w:p w14:paraId="2A8A04D6" w14:textId="77777777" w:rsidR="00FD4FD4" w:rsidRPr="007E2936" w:rsidRDefault="00FD4FD4" w:rsidP="007E2936">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7E2936">
        <w:rPr>
          <w:rFonts w:ascii="Palatino Linotype" w:eastAsiaTheme="minorEastAsia" w:hAnsi="Palatino Linotype" w:cs="Arial"/>
        </w:rPr>
        <w:t>El solicitante y la información referida sean las mismas;</w:t>
      </w:r>
    </w:p>
    <w:p w14:paraId="0BE85911" w14:textId="77777777" w:rsidR="00FD4FD4" w:rsidRPr="007E2936" w:rsidRDefault="00FD4FD4" w:rsidP="007E2936">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7E2936">
        <w:rPr>
          <w:rFonts w:ascii="Palatino Linotype" w:eastAsiaTheme="minorEastAsia" w:hAnsi="Palatino Linotype" w:cs="Arial"/>
          <w:b/>
        </w:rPr>
        <w:t>Las partes o los actos impugnados sean iguales</w:t>
      </w:r>
      <w:r w:rsidRPr="007E2936">
        <w:rPr>
          <w:rFonts w:ascii="Palatino Linotype" w:eastAsiaTheme="minorEastAsia" w:hAnsi="Palatino Linotype" w:cs="Arial"/>
        </w:rPr>
        <w:t>;</w:t>
      </w:r>
    </w:p>
    <w:p w14:paraId="6BAD940D" w14:textId="77777777" w:rsidR="00FD4FD4" w:rsidRPr="007E2936" w:rsidRDefault="00FD4FD4" w:rsidP="007E2936">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7E2936">
        <w:rPr>
          <w:rFonts w:ascii="Palatino Linotype" w:eastAsiaTheme="minorEastAsia" w:hAnsi="Palatino Linotype" w:cs="Arial"/>
        </w:rPr>
        <w:t xml:space="preserve">Cuando se trate del mismo solicitante, el mismo Sujeto Obligado, </w:t>
      </w:r>
      <w:r w:rsidRPr="007E2936">
        <w:rPr>
          <w:rFonts w:ascii="Palatino Linotype" w:eastAsiaTheme="minorEastAsia" w:hAnsi="Palatino Linotype" w:cs="Arial"/>
          <w:b/>
        </w:rPr>
        <w:t>aunque se trate de solicitudes diversas</w:t>
      </w:r>
      <w:r w:rsidRPr="007E2936">
        <w:rPr>
          <w:rFonts w:ascii="Palatino Linotype" w:eastAsiaTheme="minorEastAsia" w:hAnsi="Palatino Linotype" w:cs="Arial"/>
        </w:rPr>
        <w:t>; y,</w:t>
      </w:r>
    </w:p>
    <w:p w14:paraId="7D159D5F" w14:textId="77777777" w:rsidR="00FD4FD4" w:rsidRPr="007E2936" w:rsidRDefault="00FD4FD4" w:rsidP="007E2936">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7E2936">
        <w:rPr>
          <w:rFonts w:ascii="Palatino Linotype" w:eastAsiaTheme="minorEastAsia" w:hAnsi="Palatino Linotype" w:cs="Arial"/>
          <w:b/>
        </w:rPr>
        <w:t>Resulte conveniente la resolución unificada de los asuntos</w:t>
      </w:r>
      <w:r w:rsidRPr="007E2936">
        <w:rPr>
          <w:rFonts w:ascii="Palatino Linotype" w:eastAsiaTheme="minorEastAsia" w:hAnsi="Palatino Linotype" w:cs="Arial"/>
          <w:i/>
        </w:rPr>
        <w:t>.</w:t>
      </w:r>
    </w:p>
    <w:p w14:paraId="67D2161C" w14:textId="77777777" w:rsidR="00415ED3" w:rsidRPr="007E2936" w:rsidRDefault="00415ED3" w:rsidP="007E2936">
      <w:pPr>
        <w:tabs>
          <w:tab w:val="center" w:pos="4252"/>
          <w:tab w:val="right" w:pos="8504"/>
        </w:tabs>
        <w:spacing w:line="360" w:lineRule="auto"/>
        <w:jc w:val="both"/>
        <w:rPr>
          <w:rFonts w:ascii="Palatino Linotype" w:eastAsiaTheme="minorEastAsia" w:hAnsi="Palatino Linotype" w:cs="Arial"/>
          <w:sz w:val="14"/>
        </w:rPr>
      </w:pPr>
    </w:p>
    <w:p w14:paraId="34868199" w14:textId="6EA3F2E8" w:rsidR="000604E7" w:rsidRPr="007E2936" w:rsidRDefault="000604E7" w:rsidP="007E2936">
      <w:pPr>
        <w:widowControl w:val="0"/>
        <w:spacing w:line="360" w:lineRule="auto"/>
        <w:jc w:val="both"/>
        <w:rPr>
          <w:rFonts w:ascii="Palatino Linotype" w:eastAsia="Palatino Linotype" w:hAnsi="Palatino Linotype" w:cs="Palatino Linotype"/>
          <w:lang w:eastAsia="es-MX"/>
        </w:rPr>
      </w:pPr>
      <w:r w:rsidRPr="007E2936">
        <w:rPr>
          <w:rFonts w:ascii="Palatino Linotype" w:eastAsia="Palatino Linotype" w:hAnsi="Palatino Linotype" w:cs="Palatino Linotype"/>
          <w:lang w:eastAsia="es-MX"/>
        </w:rPr>
        <w:t xml:space="preserve">De esta suerte, tal y como se mencionó anteriormente, los Recursos de Revisión que nos ocupan fueron interpuestos por el mismo </w:t>
      </w:r>
      <w:r w:rsidRPr="007E2936">
        <w:rPr>
          <w:rFonts w:ascii="Palatino Linotype" w:eastAsia="Palatino Linotype" w:hAnsi="Palatino Linotype" w:cs="Palatino Linotype"/>
          <w:b/>
          <w:lang w:eastAsia="es-MX"/>
        </w:rPr>
        <w:t>RECURRENTE</w:t>
      </w:r>
      <w:r w:rsidRPr="007E2936">
        <w:rPr>
          <w:rFonts w:ascii="Palatino Linotype" w:eastAsia="Palatino Linotype" w:hAnsi="Palatino Linotype" w:cs="Palatino Linotype"/>
          <w:lang w:eastAsia="es-MX"/>
        </w:rPr>
        <w:t xml:space="preserve"> ante el mismo </w:t>
      </w:r>
      <w:r w:rsidRPr="007E2936">
        <w:rPr>
          <w:rFonts w:ascii="Palatino Linotype" w:eastAsia="Palatino Linotype" w:hAnsi="Palatino Linotype" w:cs="Palatino Linotype"/>
          <w:b/>
          <w:lang w:eastAsia="es-MX"/>
        </w:rPr>
        <w:t>SUJETO OBLIGADO</w:t>
      </w:r>
      <w:r w:rsidRPr="007E2936">
        <w:rPr>
          <w:rFonts w:ascii="Palatino Linotype" w:eastAsia="Palatino Linotype" w:hAnsi="Palatino Linotype" w:cs="Palatino Linotype"/>
          <w:lang w:eastAsia="es-MX"/>
        </w:rPr>
        <w:t>, por lo que, resulta conveniente la Resolución conjunta por economía procesal y con el fin de no emitir resoluciones contradictorias entre sí, en caso de resolverlos en forma separada por Ponentes diferentes.</w:t>
      </w:r>
    </w:p>
    <w:p w14:paraId="17C2D4BE" w14:textId="77777777" w:rsidR="00FD4FD4" w:rsidRPr="007E2936" w:rsidRDefault="00FD4FD4" w:rsidP="007E2936">
      <w:pPr>
        <w:spacing w:line="360" w:lineRule="auto"/>
        <w:contextualSpacing/>
        <w:jc w:val="both"/>
        <w:rPr>
          <w:rFonts w:ascii="Palatino Linotype" w:hAnsi="Palatino Linotype"/>
          <w:b/>
          <w:sz w:val="16"/>
          <w:szCs w:val="16"/>
        </w:rPr>
      </w:pPr>
    </w:p>
    <w:p w14:paraId="585C811B" w14:textId="22063F72" w:rsidR="00756235" w:rsidRPr="007E2936" w:rsidRDefault="00756235" w:rsidP="007E2936">
      <w:pPr>
        <w:pStyle w:val="Prrafodelista"/>
        <w:autoSpaceDE w:val="0"/>
        <w:autoSpaceDN w:val="0"/>
        <w:adjustRightInd w:val="0"/>
        <w:spacing w:line="360" w:lineRule="auto"/>
        <w:ind w:left="0" w:right="49"/>
        <w:jc w:val="both"/>
        <w:rPr>
          <w:rFonts w:ascii="Palatino Linotype" w:hAnsi="Palatino Linotype"/>
          <w:b/>
        </w:rPr>
      </w:pPr>
      <w:r w:rsidRPr="007E2936">
        <w:rPr>
          <w:rFonts w:ascii="Palatino Linotype" w:hAnsi="Palatino Linotype"/>
          <w:b/>
          <w:sz w:val="28"/>
        </w:rPr>
        <w:t>QUINTO</w:t>
      </w:r>
      <w:r w:rsidR="003533BB" w:rsidRPr="007E2936">
        <w:rPr>
          <w:rFonts w:ascii="Palatino Linotype" w:hAnsi="Palatino Linotype"/>
          <w:b/>
          <w:sz w:val="28"/>
        </w:rPr>
        <w:t xml:space="preserve">. </w:t>
      </w:r>
      <w:r w:rsidRPr="007E2936">
        <w:rPr>
          <w:rFonts w:ascii="Palatino Linotype" w:hAnsi="Palatino Linotype"/>
          <w:b/>
        </w:rPr>
        <w:t xml:space="preserve">Procedibilidad. </w:t>
      </w:r>
    </w:p>
    <w:p w14:paraId="496F00BA" w14:textId="77777777" w:rsidR="00C86D3E" w:rsidRPr="007E2936" w:rsidRDefault="00C86D3E" w:rsidP="007E2936">
      <w:pPr>
        <w:autoSpaceDE w:val="0"/>
        <w:autoSpaceDN w:val="0"/>
        <w:adjustRightInd w:val="0"/>
        <w:spacing w:line="360" w:lineRule="auto"/>
        <w:ind w:right="51"/>
        <w:jc w:val="both"/>
        <w:rPr>
          <w:rFonts w:ascii="Palatino Linotype" w:hAnsi="Palatino Linotype" w:cs="Arial"/>
          <w:b/>
        </w:rPr>
      </w:pPr>
      <w:r w:rsidRPr="007E2936">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7E2936">
        <w:rPr>
          <w:rFonts w:ascii="Palatino Linotype" w:hAnsi="Palatino Linotype"/>
        </w:rPr>
        <w:t xml:space="preserve">Ley de Transparencia y Acceso a la Información Pública del Estado de México y Municipios, que a la letra señala: </w:t>
      </w:r>
    </w:p>
    <w:p w14:paraId="427BAFD2" w14:textId="77777777" w:rsidR="00C86D3E" w:rsidRPr="007E2936" w:rsidRDefault="00C86D3E" w:rsidP="007E2936">
      <w:pPr>
        <w:autoSpaceDE w:val="0"/>
        <w:autoSpaceDN w:val="0"/>
        <w:adjustRightInd w:val="0"/>
        <w:ind w:right="49"/>
        <w:jc w:val="both"/>
        <w:rPr>
          <w:rFonts w:ascii="Palatino Linotype" w:hAnsi="Palatino Linotype" w:cs="Arial"/>
          <w:sz w:val="12"/>
          <w:lang w:val="es-ES"/>
        </w:rPr>
      </w:pPr>
    </w:p>
    <w:p w14:paraId="1E14D35F" w14:textId="77777777" w:rsidR="00C86D3E" w:rsidRPr="007E2936" w:rsidRDefault="00C86D3E" w:rsidP="007E2936">
      <w:pPr>
        <w:tabs>
          <w:tab w:val="left" w:pos="851"/>
        </w:tabs>
        <w:ind w:left="851" w:right="901"/>
        <w:jc w:val="both"/>
        <w:rPr>
          <w:rFonts w:ascii="Palatino Linotype" w:hAnsi="Palatino Linotype"/>
          <w:b/>
          <w:i/>
          <w:sz w:val="22"/>
          <w:szCs w:val="22"/>
          <w:lang w:val="es-ES"/>
        </w:rPr>
      </w:pPr>
      <w:r w:rsidRPr="007E2936">
        <w:rPr>
          <w:rFonts w:ascii="Palatino Linotype" w:hAnsi="Palatino Linotype"/>
          <w:b/>
          <w:i/>
          <w:sz w:val="22"/>
          <w:szCs w:val="22"/>
          <w:lang w:val="es-ES"/>
        </w:rPr>
        <w:t xml:space="preserve">“Artículo 180. </w:t>
      </w:r>
      <w:r w:rsidRPr="007E2936">
        <w:rPr>
          <w:rFonts w:ascii="Palatino Linotype" w:hAnsi="Palatino Linotype"/>
          <w:i/>
          <w:sz w:val="22"/>
          <w:szCs w:val="22"/>
          <w:lang w:val="es-ES"/>
        </w:rPr>
        <w:t xml:space="preserve">El </w:t>
      </w:r>
      <w:r w:rsidRPr="007E2936">
        <w:rPr>
          <w:rFonts w:ascii="Palatino Linotype" w:hAnsi="Palatino Linotype" w:cs="Arial"/>
          <w:i/>
          <w:sz w:val="22"/>
          <w:szCs w:val="22"/>
          <w:lang w:val="es-ES"/>
        </w:rPr>
        <w:t>recurso</w:t>
      </w:r>
      <w:r w:rsidRPr="007E2936">
        <w:rPr>
          <w:rFonts w:ascii="Palatino Linotype" w:hAnsi="Palatino Linotype"/>
          <w:i/>
          <w:sz w:val="22"/>
          <w:szCs w:val="22"/>
          <w:lang w:val="es-ES"/>
        </w:rPr>
        <w:t xml:space="preserve"> </w:t>
      </w:r>
      <w:r w:rsidRPr="007E2936">
        <w:rPr>
          <w:rFonts w:ascii="Palatino Linotype" w:hAnsi="Palatino Linotype" w:cs="Arial"/>
          <w:i/>
          <w:sz w:val="22"/>
          <w:szCs w:val="22"/>
          <w:lang w:val="es-ES" w:eastAsia="es-MX"/>
        </w:rPr>
        <w:t>de</w:t>
      </w:r>
      <w:r w:rsidRPr="007E2936">
        <w:rPr>
          <w:rFonts w:ascii="Palatino Linotype" w:hAnsi="Palatino Linotype"/>
          <w:i/>
          <w:sz w:val="22"/>
          <w:szCs w:val="22"/>
          <w:lang w:val="es-ES"/>
        </w:rPr>
        <w:t xml:space="preserve"> revisión contendrá:</w:t>
      </w:r>
      <w:r w:rsidRPr="007E2936">
        <w:rPr>
          <w:rFonts w:ascii="Palatino Linotype" w:hAnsi="Palatino Linotype"/>
          <w:b/>
          <w:i/>
          <w:sz w:val="22"/>
          <w:szCs w:val="22"/>
          <w:lang w:val="es-ES"/>
        </w:rPr>
        <w:t xml:space="preserve"> </w:t>
      </w:r>
    </w:p>
    <w:p w14:paraId="1FFDB350" w14:textId="77777777" w:rsidR="00C86D3E" w:rsidRPr="007E2936" w:rsidRDefault="00C86D3E" w:rsidP="007E2936">
      <w:pPr>
        <w:tabs>
          <w:tab w:val="left" w:pos="851"/>
        </w:tabs>
        <w:ind w:left="851" w:right="901"/>
        <w:jc w:val="both"/>
        <w:rPr>
          <w:rFonts w:ascii="Palatino Linotype" w:hAnsi="Palatino Linotype"/>
          <w:b/>
          <w:i/>
          <w:sz w:val="22"/>
          <w:szCs w:val="22"/>
          <w:lang w:val="es-ES"/>
        </w:rPr>
      </w:pPr>
      <w:r w:rsidRPr="007E2936">
        <w:rPr>
          <w:rFonts w:ascii="Palatino Linotype" w:hAnsi="Palatino Linotype"/>
          <w:b/>
          <w:i/>
          <w:sz w:val="22"/>
          <w:szCs w:val="22"/>
          <w:lang w:val="es-ES"/>
        </w:rPr>
        <w:t xml:space="preserve">I. </w:t>
      </w:r>
      <w:r w:rsidRPr="007E2936">
        <w:rPr>
          <w:rFonts w:ascii="Palatino Linotype" w:hAnsi="Palatino Linotype"/>
          <w:i/>
          <w:sz w:val="22"/>
          <w:szCs w:val="22"/>
          <w:lang w:val="es-ES"/>
        </w:rPr>
        <w:t xml:space="preserve">El sujeto obligado ante </w:t>
      </w:r>
      <w:r w:rsidRPr="007E2936">
        <w:rPr>
          <w:rFonts w:ascii="Palatino Linotype" w:hAnsi="Palatino Linotype" w:cs="Arial"/>
          <w:i/>
          <w:sz w:val="22"/>
          <w:szCs w:val="22"/>
          <w:lang w:val="es-ES"/>
        </w:rPr>
        <w:t>la</w:t>
      </w:r>
      <w:r w:rsidRPr="007E2936">
        <w:rPr>
          <w:rFonts w:ascii="Palatino Linotype" w:hAnsi="Palatino Linotype"/>
          <w:i/>
          <w:sz w:val="22"/>
          <w:szCs w:val="22"/>
          <w:lang w:val="es-ES"/>
        </w:rPr>
        <w:t xml:space="preserve"> cual </w:t>
      </w:r>
      <w:r w:rsidRPr="007E2936">
        <w:rPr>
          <w:rFonts w:ascii="Palatino Linotype" w:hAnsi="Palatino Linotype" w:cs="Arial"/>
          <w:i/>
          <w:sz w:val="22"/>
          <w:szCs w:val="22"/>
          <w:lang w:val="es-ES" w:eastAsia="es-MX"/>
        </w:rPr>
        <w:t>se</w:t>
      </w:r>
      <w:r w:rsidRPr="007E2936">
        <w:rPr>
          <w:rFonts w:ascii="Palatino Linotype" w:hAnsi="Palatino Linotype"/>
          <w:i/>
          <w:sz w:val="22"/>
          <w:szCs w:val="22"/>
          <w:lang w:val="es-ES"/>
        </w:rPr>
        <w:t xml:space="preserve"> presentó la solicitud;</w:t>
      </w:r>
      <w:r w:rsidRPr="007E2936">
        <w:rPr>
          <w:rFonts w:ascii="Palatino Linotype" w:hAnsi="Palatino Linotype"/>
          <w:b/>
          <w:i/>
          <w:sz w:val="22"/>
          <w:szCs w:val="22"/>
          <w:lang w:val="es-ES"/>
        </w:rPr>
        <w:t xml:space="preserve"> </w:t>
      </w:r>
    </w:p>
    <w:p w14:paraId="62D4C8B2" w14:textId="77777777" w:rsidR="00C86D3E" w:rsidRPr="007E2936" w:rsidRDefault="00C86D3E" w:rsidP="007E2936">
      <w:pPr>
        <w:tabs>
          <w:tab w:val="left" w:pos="851"/>
        </w:tabs>
        <w:ind w:left="851" w:right="901"/>
        <w:jc w:val="both"/>
        <w:rPr>
          <w:rFonts w:ascii="Palatino Linotype" w:hAnsi="Palatino Linotype"/>
          <w:b/>
          <w:i/>
          <w:sz w:val="22"/>
          <w:szCs w:val="22"/>
          <w:lang w:val="es-ES"/>
        </w:rPr>
      </w:pPr>
      <w:r w:rsidRPr="007E2936">
        <w:rPr>
          <w:rFonts w:ascii="Palatino Linotype" w:hAnsi="Palatino Linotype"/>
          <w:b/>
          <w:i/>
          <w:sz w:val="22"/>
          <w:szCs w:val="22"/>
          <w:lang w:val="es-ES"/>
        </w:rPr>
        <w:t xml:space="preserve">II. </w:t>
      </w:r>
      <w:r w:rsidRPr="007E2936">
        <w:rPr>
          <w:rFonts w:ascii="Palatino Linotype" w:hAnsi="Palatino Linotype"/>
          <w:i/>
          <w:sz w:val="22"/>
          <w:szCs w:val="22"/>
          <w:lang w:val="es-ES"/>
        </w:rPr>
        <w:t xml:space="preserve">El nombre del solicitante </w:t>
      </w:r>
      <w:r w:rsidRPr="007E2936">
        <w:rPr>
          <w:rFonts w:ascii="Palatino Linotype" w:hAnsi="Palatino Linotype" w:cs="Arial"/>
          <w:i/>
          <w:sz w:val="22"/>
          <w:szCs w:val="22"/>
          <w:lang w:val="es-ES" w:eastAsia="es-MX"/>
        </w:rPr>
        <w:t>que</w:t>
      </w:r>
      <w:r w:rsidRPr="007E2936">
        <w:rPr>
          <w:rFonts w:ascii="Palatino Linotype" w:hAnsi="Palatino Linotype"/>
          <w:i/>
          <w:sz w:val="22"/>
          <w:szCs w:val="22"/>
          <w:lang w:val="es-ES"/>
        </w:rPr>
        <w:t xml:space="preserve"> recurre o de su representante y, en su caso, del tercero interesado, así como la dirección o medio que señale para recibir notificaciones;</w:t>
      </w:r>
      <w:r w:rsidRPr="007E2936">
        <w:rPr>
          <w:rFonts w:ascii="Palatino Linotype" w:hAnsi="Palatino Linotype"/>
          <w:b/>
          <w:i/>
          <w:sz w:val="22"/>
          <w:szCs w:val="22"/>
          <w:lang w:val="es-ES"/>
        </w:rPr>
        <w:t xml:space="preserve"> </w:t>
      </w:r>
    </w:p>
    <w:p w14:paraId="18243D31" w14:textId="77777777" w:rsidR="00C86D3E" w:rsidRPr="007E2936" w:rsidRDefault="00C86D3E" w:rsidP="007E2936">
      <w:pPr>
        <w:tabs>
          <w:tab w:val="left" w:pos="851"/>
        </w:tabs>
        <w:ind w:left="851" w:right="901"/>
        <w:jc w:val="both"/>
        <w:rPr>
          <w:rFonts w:ascii="Palatino Linotype" w:hAnsi="Palatino Linotype"/>
          <w:b/>
          <w:i/>
          <w:sz w:val="22"/>
          <w:szCs w:val="22"/>
          <w:lang w:val="es-ES"/>
        </w:rPr>
      </w:pPr>
      <w:r w:rsidRPr="007E2936">
        <w:rPr>
          <w:rFonts w:ascii="Palatino Linotype" w:hAnsi="Palatino Linotype"/>
          <w:b/>
          <w:i/>
          <w:sz w:val="22"/>
          <w:szCs w:val="22"/>
          <w:lang w:val="es-ES"/>
        </w:rPr>
        <w:t xml:space="preserve">III. </w:t>
      </w:r>
      <w:r w:rsidRPr="007E2936">
        <w:rPr>
          <w:rFonts w:ascii="Palatino Linotype" w:hAnsi="Palatino Linotype"/>
          <w:i/>
          <w:sz w:val="22"/>
          <w:szCs w:val="22"/>
          <w:lang w:val="es-ES"/>
        </w:rPr>
        <w:t xml:space="preserve">El número de folio de </w:t>
      </w:r>
      <w:r w:rsidRPr="007E2936">
        <w:rPr>
          <w:rFonts w:ascii="Palatino Linotype" w:hAnsi="Palatino Linotype" w:cs="Arial"/>
          <w:i/>
          <w:sz w:val="22"/>
          <w:szCs w:val="22"/>
          <w:lang w:val="es-ES" w:eastAsia="es-MX"/>
        </w:rPr>
        <w:t>respuesta</w:t>
      </w:r>
      <w:r w:rsidRPr="007E2936">
        <w:rPr>
          <w:rFonts w:ascii="Palatino Linotype" w:hAnsi="Palatino Linotype"/>
          <w:i/>
          <w:sz w:val="22"/>
          <w:szCs w:val="22"/>
          <w:lang w:val="es-ES"/>
        </w:rPr>
        <w:t xml:space="preserve"> de la solicitud de acceso; </w:t>
      </w:r>
    </w:p>
    <w:p w14:paraId="414C4330" w14:textId="77777777" w:rsidR="00C86D3E" w:rsidRPr="007E2936" w:rsidRDefault="00C86D3E" w:rsidP="007E2936">
      <w:pPr>
        <w:tabs>
          <w:tab w:val="left" w:pos="851"/>
        </w:tabs>
        <w:ind w:left="851" w:right="901"/>
        <w:jc w:val="both"/>
        <w:rPr>
          <w:rFonts w:ascii="Palatino Linotype" w:hAnsi="Palatino Linotype"/>
          <w:b/>
          <w:i/>
          <w:sz w:val="22"/>
          <w:szCs w:val="22"/>
          <w:lang w:val="es-ES"/>
        </w:rPr>
      </w:pPr>
      <w:r w:rsidRPr="007E2936">
        <w:rPr>
          <w:rFonts w:ascii="Palatino Linotype" w:hAnsi="Palatino Linotype"/>
          <w:b/>
          <w:i/>
          <w:sz w:val="22"/>
          <w:szCs w:val="22"/>
          <w:lang w:val="es-ES"/>
        </w:rPr>
        <w:t xml:space="preserve">IV. </w:t>
      </w:r>
      <w:r w:rsidRPr="007E2936">
        <w:rPr>
          <w:rFonts w:ascii="Palatino Linotype" w:hAnsi="Palatino Linotype"/>
          <w:i/>
          <w:sz w:val="22"/>
          <w:szCs w:val="22"/>
          <w:lang w:val="es-ES"/>
        </w:rPr>
        <w:t xml:space="preserve">La fecha en que fue </w:t>
      </w:r>
      <w:r w:rsidRPr="007E2936">
        <w:rPr>
          <w:rFonts w:ascii="Palatino Linotype" w:hAnsi="Palatino Linotype" w:cs="Arial"/>
          <w:i/>
          <w:sz w:val="22"/>
          <w:szCs w:val="22"/>
          <w:lang w:val="es-ES" w:eastAsia="es-MX"/>
        </w:rPr>
        <w:t>notificada</w:t>
      </w:r>
      <w:r w:rsidRPr="007E2936">
        <w:rPr>
          <w:rFonts w:ascii="Palatino Linotype" w:hAnsi="Palatino Linotype"/>
          <w:i/>
          <w:sz w:val="22"/>
          <w:szCs w:val="22"/>
          <w:lang w:val="es-ES"/>
        </w:rPr>
        <w:t xml:space="preserve"> la respuesta al solicitante o tuvo conocimiento del acto reclamado, o de presentación de la solicitud, en caso de falta de respuesta;</w:t>
      </w:r>
      <w:r w:rsidRPr="007E2936">
        <w:rPr>
          <w:rFonts w:ascii="Palatino Linotype" w:hAnsi="Palatino Linotype"/>
          <w:b/>
          <w:i/>
          <w:sz w:val="22"/>
          <w:szCs w:val="22"/>
          <w:lang w:val="es-ES"/>
        </w:rPr>
        <w:t xml:space="preserve"> </w:t>
      </w:r>
    </w:p>
    <w:p w14:paraId="25BA5FBB" w14:textId="77777777" w:rsidR="00C86D3E" w:rsidRPr="007E2936" w:rsidRDefault="00C86D3E" w:rsidP="007E2936">
      <w:pPr>
        <w:tabs>
          <w:tab w:val="left" w:pos="851"/>
        </w:tabs>
        <w:ind w:left="851" w:right="901"/>
        <w:jc w:val="both"/>
        <w:rPr>
          <w:rFonts w:ascii="Palatino Linotype" w:hAnsi="Palatino Linotype"/>
          <w:b/>
          <w:i/>
          <w:sz w:val="22"/>
          <w:szCs w:val="22"/>
          <w:lang w:val="es-ES"/>
        </w:rPr>
      </w:pPr>
      <w:r w:rsidRPr="007E2936">
        <w:rPr>
          <w:rFonts w:ascii="Palatino Linotype" w:hAnsi="Palatino Linotype"/>
          <w:b/>
          <w:i/>
          <w:sz w:val="22"/>
          <w:szCs w:val="22"/>
          <w:lang w:val="es-ES"/>
        </w:rPr>
        <w:t xml:space="preserve">V. </w:t>
      </w:r>
      <w:r w:rsidRPr="007E2936">
        <w:rPr>
          <w:rFonts w:ascii="Palatino Linotype" w:hAnsi="Palatino Linotype"/>
          <w:i/>
          <w:sz w:val="22"/>
          <w:szCs w:val="22"/>
          <w:lang w:val="es-ES"/>
        </w:rPr>
        <w:t xml:space="preserve">El acto que se </w:t>
      </w:r>
      <w:r w:rsidRPr="007E2936">
        <w:rPr>
          <w:rFonts w:ascii="Palatino Linotype" w:hAnsi="Palatino Linotype" w:cs="Arial"/>
          <w:i/>
          <w:sz w:val="22"/>
          <w:szCs w:val="22"/>
          <w:lang w:val="es-ES" w:eastAsia="es-MX"/>
        </w:rPr>
        <w:t>recurre</w:t>
      </w:r>
      <w:r w:rsidRPr="007E2936">
        <w:rPr>
          <w:rFonts w:ascii="Palatino Linotype" w:hAnsi="Palatino Linotype"/>
          <w:i/>
          <w:sz w:val="22"/>
          <w:szCs w:val="22"/>
          <w:lang w:val="es-ES"/>
        </w:rPr>
        <w:t>;</w:t>
      </w:r>
      <w:r w:rsidRPr="007E2936">
        <w:rPr>
          <w:rFonts w:ascii="Palatino Linotype" w:hAnsi="Palatino Linotype"/>
          <w:b/>
          <w:i/>
          <w:sz w:val="22"/>
          <w:szCs w:val="22"/>
          <w:lang w:val="es-ES"/>
        </w:rPr>
        <w:t xml:space="preserve"> </w:t>
      </w:r>
    </w:p>
    <w:p w14:paraId="79F753DC" w14:textId="77777777" w:rsidR="00C86D3E" w:rsidRPr="007E2936" w:rsidRDefault="00C86D3E" w:rsidP="007E2936">
      <w:pPr>
        <w:tabs>
          <w:tab w:val="left" w:pos="851"/>
        </w:tabs>
        <w:ind w:left="851" w:right="901"/>
        <w:jc w:val="both"/>
        <w:rPr>
          <w:rFonts w:ascii="Palatino Linotype" w:hAnsi="Palatino Linotype"/>
          <w:b/>
          <w:i/>
          <w:sz w:val="22"/>
          <w:szCs w:val="22"/>
          <w:lang w:val="es-ES"/>
        </w:rPr>
      </w:pPr>
      <w:r w:rsidRPr="007E2936">
        <w:rPr>
          <w:rFonts w:ascii="Palatino Linotype" w:hAnsi="Palatino Linotype"/>
          <w:b/>
          <w:i/>
          <w:sz w:val="22"/>
          <w:szCs w:val="22"/>
          <w:lang w:val="es-ES"/>
        </w:rPr>
        <w:t xml:space="preserve">VI. </w:t>
      </w:r>
      <w:r w:rsidRPr="007E2936">
        <w:rPr>
          <w:rFonts w:ascii="Palatino Linotype" w:hAnsi="Palatino Linotype"/>
          <w:i/>
          <w:sz w:val="22"/>
          <w:szCs w:val="22"/>
          <w:lang w:val="es-ES"/>
        </w:rPr>
        <w:t xml:space="preserve">Las razones o </w:t>
      </w:r>
      <w:r w:rsidRPr="007E2936">
        <w:rPr>
          <w:rFonts w:ascii="Palatino Linotype" w:hAnsi="Palatino Linotype" w:cs="Arial"/>
          <w:i/>
          <w:sz w:val="22"/>
          <w:szCs w:val="22"/>
          <w:lang w:val="es-ES" w:eastAsia="es-MX"/>
        </w:rPr>
        <w:t>motivos</w:t>
      </w:r>
      <w:r w:rsidRPr="007E2936">
        <w:rPr>
          <w:rFonts w:ascii="Palatino Linotype" w:hAnsi="Palatino Linotype"/>
          <w:i/>
          <w:sz w:val="22"/>
          <w:szCs w:val="22"/>
          <w:lang w:val="es-ES"/>
        </w:rPr>
        <w:t xml:space="preserve"> de inconformidad;</w:t>
      </w:r>
      <w:r w:rsidRPr="007E2936">
        <w:rPr>
          <w:rFonts w:ascii="Palatino Linotype" w:hAnsi="Palatino Linotype"/>
          <w:b/>
          <w:i/>
          <w:sz w:val="22"/>
          <w:szCs w:val="22"/>
          <w:lang w:val="es-ES"/>
        </w:rPr>
        <w:t xml:space="preserve"> </w:t>
      </w:r>
    </w:p>
    <w:p w14:paraId="20591157" w14:textId="77777777" w:rsidR="00C86D3E" w:rsidRPr="007E2936" w:rsidRDefault="00C86D3E" w:rsidP="007E2936">
      <w:pPr>
        <w:tabs>
          <w:tab w:val="left" w:pos="851"/>
        </w:tabs>
        <w:ind w:left="851" w:right="901"/>
        <w:jc w:val="both"/>
        <w:rPr>
          <w:rFonts w:ascii="Palatino Linotype" w:hAnsi="Palatino Linotype"/>
          <w:b/>
          <w:i/>
          <w:sz w:val="22"/>
          <w:szCs w:val="22"/>
          <w:lang w:val="es-ES"/>
        </w:rPr>
      </w:pPr>
      <w:r w:rsidRPr="007E2936">
        <w:rPr>
          <w:rFonts w:ascii="Palatino Linotype" w:hAnsi="Palatino Linotype"/>
          <w:b/>
          <w:i/>
          <w:sz w:val="22"/>
          <w:szCs w:val="22"/>
          <w:lang w:val="es-ES"/>
        </w:rPr>
        <w:lastRenderedPageBreak/>
        <w:t xml:space="preserve">VII. </w:t>
      </w:r>
      <w:r w:rsidRPr="007E2936">
        <w:rPr>
          <w:rFonts w:ascii="Palatino Linotype" w:hAnsi="Palatino Linotype"/>
          <w:i/>
          <w:sz w:val="22"/>
          <w:szCs w:val="22"/>
          <w:lang w:val="es-ES"/>
        </w:rPr>
        <w:t>La copia de la respuesta que se impugna y, en su caso, de la notificación correspondiente, en el caso de respuesta de la solicitud; y</w:t>
      </w:r>
      <w:r w:rsidRPr="007E2936">
        <w:rPr>
          <w:rFonts w:ascii="Palatino Linotype" w:hAnsi="Palatino Linotype"/>
          <w:b/>
          <w:i/>
          <w:sz w:val="22"/>
          <w:szCs w:val="22"/>
          <w:lang w:val="es-ES"/>
        </w:rPr>
        <w:t xml:space="preserve"> </w:t>
      </w:r>
    </w:p>
    <w:p w14:paraId="13FAF82C" w14:textId="77777777" w:rsidR="00C86D3E" w:rsidRPr="007E2936" w:rsidRDefault="00C86D3E" w:rsidP="007E2936">
      <w:pPr>
        <w:tabs>
          <w:tab w:val="left" w:pos="851"/>
        </w:tabs>
        <w:ind w:left="851" w:right="901"/>
        <w:jc w:val="both"/>
        <w:rPr>
          <w:rFonts w:ascii="Palatino Linotype" w:hAnsi="Palatino Linotype"/>
          <w:i/>
          <w:sz w:val="22"/>
          <w:szCs w:val="22"/>
          <w:lang w:val="es-ES"/>
        </w:rPr>
      </w:pPr>
      <w:r w:rsidRPr="007E2936">
        <w:rPr>
          <w:rFonts w:ascii="Palatino Linotype" w:hAnsi="Palatino Linotype"/>
          <w:b/>
          <w:i/>
          <w:sz w:val="22"/>
          <w:szCs w:val="22"/>
          <w:lang w:val="es-ES"/>
        </w:rPr>
        <w:t xml:space="preserve">VIII. </w:t>
      </w:r>
      <w:r w:rsidRPr="007E2936">
        <w:rPr>
          <w:rFonts w:ascii="Palatino Linotype" w:hAnsi="Palatino Linotype"/>
          <w:i/>
          <w:sz w:val="22"/>
          <w:szCs w:val="22"/>
          <w:lang w:val="es-ES"/>
        </w:rPr>
        <w:t>Firma del recurrente, en su caso, cuando se presente por escrito, requisito sin el cual se dará trámite al recurso.</w:t>
      </w:r>
    </w:p>
    <w:p w14:paraId="1E0F60FD" w14:textId="77777777" w:rsidR="00C86D3E" w:rsidRPr="007E2936" w:rsidRDefault="00C86D3E" w:rsidP="007E2936">
      <w:pPr>
        <w:tabs>
          <w:tab w:val="left" w:pos="851"/>
        </w:tabs>
        <w:ind w:left="851" w:right="901"/>
        <w:jc w:val="both"/>
        <w:rPr>
          <w:rFonts w:ascii="Palatino Linotype" w:hAnsi="Palatino Linotype"/>
          <w:i/>
          <w:sz w:val="22"/>
          <w:szCs w:val="22"/>
          <w:lang w:val="es-ES"/>
        </w:rPr>
      </w:pPr>
      <w:r w:rsidRPr="007E2936">
        <w:rPr>
          <w:rFonts w:ascii="Palatino Linotype" w:hAnsi="Palatino Linotype"/>
          <w:i/>
          <w:sz w:val="22"/>
          <w:szCs w:val="22"/>
          <w:lang w:val="es-ES"/>
        </w:rPr>
        <w:t xml:space="preserve">Adicionalmente, se podrán anexar las pruebas y demás elementos que considere procedentes someter a juicio del Instituto. </w:t>
      </w:r>
    </w:p>
    <w:p w14:paraId="4F089BCE" w14:textId="77777777" w:rsidR="00C86D3E" w:rsidRPr="007E2936" w:rsidRDefault="00C86D3E" w:rsidP="007E2936">
      <w:pPr>
        <w:tabs>
          <w:tab w:val="left" w:pos="851"/>
        </w:tabs>
        <w:ind w:left="851" w:right="901"/>
        <w:jc w:val="both"/>
        <w:rPr>
          <w:rFonts w:ascii="Palatino Linotype" w:hAnsi="Palatino Linotype"/>
          <w:i/>
          <w:sz w:val="22"/>
          <w:szCs w:val="22"/>
          <w:lang w:val="es-ES"/>
        </w:rPr>
      </w:pPr>
      <w:r w:rsidRPr="007E2936">
        <w:rPr>
          <w:rFonts w:ascii="Palatino Linotype" w:hAnsi="Palatino Linotype"/>
          <w:i/>
          <w:sz w:val="22"/>
          <w:szCs w:val="22"/>
          <w:lang w:val="es-ES"/>
        </w:rPr>
        <w:t xml:space="preserve">En ningún caso será necesario que el particular ratifique el recurso de revisión interpuesto. </w:t>
      </w:r>
    </w:p>
    <w:p w14:paraId="184E1C22" w14:textId="77777777" w:rsidR="00C86D3E" w:rsidRPr="007E2936" w:rsidRDefault="00C86D3E" w:rsidP="007E2936">
      <w:pPr>
        <w:spacing w:before="100" w:beforeAutospacing="1" w:after="100" w:afterAutospacing="1" w:line="360" w:lineRule="auto"/>
        <w:jc w:val="both"/>
        <w:rPr>
          <w:rFonts w:ascii="Palatino Linotype" w:hAnsi="Palatino Linotype" w:cs="Arial"/>
          <w:i/>
          <w:sz w:val="22"/>
          <w:szCs w:val="22"/>
          <w:lang w:val="es-ES"/>
        </w:rPr>
      </w:pPr>
      <w:r w:rsidRPr="007E2936">
        <w:rPr>
          <w:rFonts w:ascii="Palatino Linotype" w:hAnsi="Palatino Linotype" w:cs="Arial"/>
          <w:i/>
          <w:sz w:val="22"/>
          <w:szCs w:val="22"/>
          <w:lang w:val="es-ES"/>
        </w:rPr>
        <w:t>En caso de que el recurso se interponga de manera electrónica no será indispensable que contengan los requisitos establecidos en las fracciones II, IV, VII y VIII.”</w:t>
      </w:r>
    </w:p>
    <w:p w14:paraId="5D5BCA75" w14:textId="77777777" w:rsidR="00797671" w:rsidRPr="007E2936" w:rsidRDefault="00756235" w:rsidP="007E2936">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r w:rsidRPr="007E2936">
        <w:rPr>
          <w:rFonts w:ascii="Palatino Linotype" w:hAnsi="Palatino Linotype" w:cs="Arial"/>
          <w:b/>
          <w:sz w:val="28"/>
          <w:szCs w:val="28"/>
        </w:rPr>
        <w:t>SEXTO</w:t>
      </w:r>
      <w:r w:rsidR="003533BB" w:rsidRPr="007E2936">
        <w:rPr>
          <w:rFonts w:ascii="Palatino Linotype" w:hAnsi="Palatino Linotype"/>
          <w:b/>
          <w:sz w:val="28"/>
          <w:szCs w:val="28"/>
        </w:rPr>
        <w:t>.</w:t>
      </w:r>
      <w:r w:rsidR="003533BB" w:rsidRPr="007E2936">
        <w:rPr>
          <w:rFonts w:ascii="Palatino Linotype" w:hAnsi="Palatino Linotype"/>
          <w:b/>
        </w:rPr>
        <w:t xml:space="preserve"> </w:t>
      </w:r>
      <w:r w:rsidR="00797671" w:rsidRPr="007E2936">
        <w:rPr>
          <w:rFonts w:ascii="Palatino Linotype" w:hAnsi="Palatino Linotype" w:cs="Arial"/>
          <w:b/>
        </w:rPr>
        <w:t>Análisis de la causal de sobreseimiento.</w:t>
      </w:r>
      <w:r w:rsidR="00797671" w:rsidRPr="007E2936">
        <w:rPr>
          <w:rFonts w:ascii="Palatino Linotype" w:hAnsi="Palatino Linotype" w:cs="Arial"/>
        </w:rPr>
        <w:t xml:space="preserve"> </w:t>
      </w:r>
    </w:p>
    <w:p w14:paraId="032D436A" w14:textId="64717E40" w:rsidR="00831DC0" w:rsidRPr="007E2936" w:rsidRDefault="00831DC0" w:rsidP="007E2936">
      <w:pPr>
        <w:pStyle w:val="Prrafodelista"/>
        <w:widowControl w:val="0"/>
        <w:tabs>
          <w:tab w:val="left" w:pos="1701"/>
        </w:tabs>
        <w:autoSpaceDE w:val="0"/>
        <w:autoSpaceDN w:val="0"/>
        <w:adjustRightInd w:val="0"/>
        <w:spacing w:line="360" w:lineRule="auto"/>
        <w:ind w:left="0"/>
        <w:jc w:val="both"/>
        <w:rPr>
          <w:rFonts w:ascii="Palatino Linotype" w:hAnsi="Palatino Linotype"/>
        </w:rPr>
      </w:pPr>
      <w:r w:rsidRPr="007E2936">
        <w:rPr>
          <w:rFonts w:ascii="Palatino Linotype" w:hAnsi="Palatino Linotype"/>
        </w:rPr>
        <w:t xml:space="preserve">Tal y como quedó señalado en los antecedentes de los presentes Recursos de Revisión acumulados, el entonces solicitante, requirió al </w:t>
      </w:r>
      <w:r w:rsidRPr="007E2936">
        <w:rPr>
          <w:rFonts w:ascii="Palatino Linotype" w:hAnsi="Palatino Linotype"/>
          <w:b/>
        </w:rPr>
        <w:t xml:space="preserve">SUJETO OBLIGADO </w:t>
      </w:r>
      <w:r w:rsidRPr="007E2936">
        <w:rPr>
          <w:rFonts w:ascii="Palatino Linotype" w:hAnsi="Palatino Linotype"/>
        </w:rPr>
        <w:t xml:space="preserve">medularmente el </w:t>
      </w:r>
      <w:r w:rsidR="0009603E" w:rsidRPr="007E2936">
        <w:rPr>
          <w:rFonts w:ascii="Palatino Linotype" w:hAnsi="Palatino Linotype"/>
        </w:rPr>
        <w:t>copias certificadas del Contrato abierto con número MZINDA-EAD-FORTAMUNDF-03-2020, denominado “Prestación de Servicios de mantenimiento preventivo y correctivo del parque vehicular de la Coordinación Municipal de Protección Civil y Bomberos, Direcciones de Seguridad Pública, Desarrollo Urbano y Obras Públicas, Dirección de Servicios Públicos (Limpia, Alumbrado, Panteones y Rastro), con motor a gasolina o diésel, propiedad del Ayuntamiento.</w:t>
      </w:r>
    </w:p>
    <w:p w14:paraId="0E260A9A" w14:textId="77777777" w:rsidR="0009603E" w:rsidRPr="007E2936" w:rsidRDefault="0009603E" w:rsidP="007E2936">
      <w:pPr>
        <w:pStyle w:val="Prrafodelista"/>
        <w:widowControl w:val="0"/>
        <w:tabs>
          <w:tab w:val="left" w:pos="1701"/>
        </w:tabs>
        <w:autoSpaceDE w:val="0"/>
        <w:autoSpaceDN w:val="0"/>
        <w:adjustRightInd w:val="0"/>
        <w:spacing w:line="360" w:lineRule="auto"/>
        <w:ind w:left="0"/>
        <w:jc w:val="both"/>
        <w:rPr>
          <w:rFonts w:ascii="Palatino Linotype" w:hAnsi="Palatino Linotype"/>
        </w:rPr>
      </w:pPr>
    </w:p>
    <w:p w14:paraId="7A7FF42C" w14:textId="07C77169" w:rsidR="00831DC0" w:rsidRPr="007E2936" w:rsidRDefault="00831DC0" w:rsidP="007E2936">
      <w:pPr>
        <w:pStyle w:val="Prrafodelista"/>
        <w:widowControl w:val="0"/>
        <w:tabs>
          <w:tab w:val="left" w:pos="1701"/>
        </w:tabs>
        <w:autoSpaceDE w:val="0"/>
        <w:autoSpaceDN w:val="0"/>
        <w:adjustRightInd w:val="0"/>
        <w:spacing w:line="360" w:lineRule="auto"/>
        <w:ind w:left="0"/>
        <w:jc w:val="both"/>
        <w:rPr>
          <w:rFonts w:ascii="Palatino Linotype" w:hAnsi="Palatino Linotype" w:cs="Palatino Linotype"/>
        </w:rPr>
      </w:pPr>
      <w:r w:rsidRPr="007E2936">
        <w:rPr>
          <w:rFonts w:ascii="Palatino Linotype" w:hAnsi="Palatino Linotype"/>
        </w:rPr>
        <w:t xml:space="preserve">Derivado de la solicitud, </w:t>
      </w:r>
      <w:r w:rsidRPr="007E2936">
        <w:rPr>
          <w:rFonts w:ascii="Palatino Linotype" w:hAnsi="Palatino Linotype" w:cs="Palatino Linotype"/>
          <w:b/>
          <w:bCs/>
        </w:rPr>
        <w:t xml:space="preserve">EL SUJETO OBLIGADO </w:t>
      </w:r>
      <w:r w:rsidR="0009603E" w:rsidRPr="007E2936">
        <w:rPr>
          <w:rFonts w:ascii="Palatino Linotype" w:hAnsi="Palatino Linotype" w:cs="Palatino Linotype"/>
        </w:rPr>
        <w:t xml:space="preserve">de primer momento, solicitó una aclaración al </w:t>
      </w:r>
      <w:r w:rsidR="0009603E" w:rsidRPr="007E2936">
        <w:rPr>
          <w:rFonts w:ascii="Palatino Linotype" w:hAnsi="Palatino Linotype" w:cs="Palatino Linotype"/>
          <w:b/>
        </w:rPr>
        <w:t xml:space="preserve">RECURRENTE </w:t>
      </w:r>
      <w:r w:rsidR="0009603E" w:rsidRPr="007E2936">
        <w:rPr>
          <w:rFonts w:ascii="Palatino Linotype" w:hAnsi="Palatino Linotype" w:cs="Palatino Linotype"/>
        </w:rPr>
        <w:t>requiriendo que fuera más específico en la formulación de la petición</w:t>
      </w:r>
      <w:r w:rsidRPr="007E2936">
        <w:rPr>
          <w:rFonts w:ascii="Palatino Linotype" w:hAnsi="Palatino Linotype" w:cs="Palatino Linotype"/>
        </w:rPr>
        <w:t xml:space="preserve">. </w:t>
      </w:r>
    </w:p>
    <w:p w14:paraId="19C744CF" w14:textId="77777777" w:rsidR="00831DC0" w:rsidRPr="007E2936" w:rsidRDefault="00831DC0" w:rsidP="007E2936">
      <w:pPr>
        <w:pStyle w:val="Prrafodelista"/>
        <w:widowControl w:val="0"/>
        <w:tabs>
          <w:tab w:val="left" w:pos="1701"/>
        </w:tabs>
        <w:autoSpaceDE w:val="0"/>
        <w:autoSpaceDN w:val="0"/>
        <w:adjustRightInd w:val="0"/>
        <w:spacing w:line="360" w:lineRule="auto"/>
        <w:ind w:left="0"/>
        <w:jc w:val="both"/>
        <w:rPr>
          <w:rFonts w:ascii="Palatino Linotype" w:hAnsi="Palatino Linotype"/>
        </w:rPr>
      </w:pPr>
    </w:p>
    <w:p w14:paraId="0CA77751" w14:textId="688472F5" w:rsidR="00831DC0" w:rsidRPr="007E2936" w:rsidRDefault="00831DC0" w:rsidP="007E2936">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7E2936">
        <w:rPr>
          <w:rFonts w:ascii="Palatino Linotype" w:hAnsi="Palatino Linotype" w:cs="Arial"/>
        </w:rPr>
        <w:t xml:space="preserve">En esa tesitura, una vez </w:t>
      </w:r>
      <w:r w:rsidR="00D63987" w:rsidRPr="007E2936">
        <w:rPr>
          <w:rFonts w:ascii="Palatino Linotype" w:hAnsi="Palatino Linotype" w:cs="Arial"/>
        </w:rPr>
        <w:t>transcurrido</w:t>
      </w:r>
      <w:r w:rsidRPr="007E2936">
        <w:rPr>
          <w:rFonts w:ascii="Palatino Linotype" w:hAnsi="Palatino Linotype" w:cs="Arial"/>
        </w:rPr>
        <w:t xml:space="preserve"> el plazo otorgado al hoy </w:t>
      </w:r>
      <w:r w:rsidRPr="007E2936">
        <w:rPr>
          <w:rFonts w:ascii="Palatino Linotype" w:hAnsi="Palatino Linotype" w:cs="Arial"/>
          <w:b/>
        </w:rPr>
        <w:t xml:space="preserve">RECURRENTE </w:t>
      </w:r>
      <w:r w:rsidRPr="007E2936">
        <w:rPr>
          <w:rFonts w:ascii="Palatino Linotype" w:hAnsi="Palatino Linotype" w:cs="Arial"/>
        </w:rPr>
        <w:t xml:space="preserve">para desahogar la aclaración vertida, </w:t>
      </w:r>
      <w:r w:rsidR="00E24A9B" w:rsidRPr="007E2936">
        <w:rPr>
          <w:rFonts w:ascii="Palatino Linotype" w:hAnsi="Palatino Linotype" w:cs="Arial"/>
        </w:rPr>
        <w:t>éste último no lo atendi</w:t>
      </w:r>
      <w:r w:rsidR="002F2C19" w:rsidRPr="007E2936">
        <w:rPr>
          <w:rFonts w:ascii="Palatino Linotype" w:hAnsi="Palatino Linotype" w:cs="Arial"/>
        </w:rPr>
        <w:t xml:space="preserve">ó y en consecuencia </w:t>
      </w:r>
      <w:r w:rsidR="002F2C19" w:rsidRPr="007E2936">
        <w:rPr>
          <w:rFonts w:ascii="Palatino Linotype" w:hAnsi="Palatino Linotype" w:cs="Arial"/>
          <w:b/>
        </w:rPr>
        <w:t xml:space="preserve">EL SUJETO </w:t>
      </w:r>
      <w:r w:rsidR="002F2C19" w:rsidRPr="007E2936">
        <w:rPr>
          <w:rFonts w:ascii="Palatino Linotype" w:hAnsi="Palatino Linotype" w:cs="Arial"/>
          <w:b/>
        </w:rPr>
        <w:lastRenderedPageBreak/>
        <w:t xml:space="preserve">OBLIGADO </w:t>
      </w:r>
      <w:r w:rsidR="002F2C19" w:rsidRPr="007E2936">
        <w:rPr>
          <w:rFonts w:ascii="Palatino Linotype" w:hAnsi="Palatino Linotype" w:cs="Arial"/>
        </w:rPr>
        <w:t>notificó que no se había presentado la aclaración.</w:t>
      </w:r>
    </w:p>
    <w:p w14:paraId="66E4B035" w14:textId="35754A78" w:rsidR="00E24A9B" w:rsidRDefault="00E24A9B" w:rsidP="007E2936">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6FB6B3E9" w14:textId="77777777" w:rsidR="009F4A37" w:rsidRPr="007E2936" w:rsidRDefault="009F4A37" w:rsidP="007E2936">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3A351D29" w14:textId="27E3314E" w:rsidR="002F2C19" w:rsidRPr="007E2936" w:rsidRDefault="00831DC0" w:rsidP="007E2936">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7E2936">
        <w:rPr>
          <w:rFonts w:ascii="Palatino Linotype" w:hAnsi="Palatino Linotype" w:cs="Arial"/>
        </w:rPr>
        <w:t xml:space="preserve">En virtud de lo anterior, </w:t>
      </w:r>
      <w:r w:rsidRPr="007E2936">
        <w:rPr>
          <w:rFonts w:ascii="Palatino Linotype" w:hAnsi="Palatino Linotype" w:cs="Arial"/>
          <w:b/>
        </w:rPr>
        <w:t>EL RECURRENTE</w:t>
      </w:r>
      <w:r w:rsidRPr="007E2936">
        <w:rPr>
          <w:rFonts w:ascii="Palatino Linotype" w:hAnsi="Palatino Linotype" w:cs="Arial"/>
        </w:rPr>
        <w:t xml:space="preserve"> interpuso los presentes Recursos de Revisión, mediante los cuales </w:t>
      </w:r>
      <w:r w:rsidR="002F2C19" w:rsidRPr="007E2936">
        <w:rPr>
          <w:rFonts w:ascii="Palatino Linotype" w:hAnsi="Palatino Linotype" w:cs="Arial"/>
        </w:rPr>
        <w:t xml:space="preserve">en lo medular argumento que la información </w:t>
      </w:r>
      <w:r w:rsidR="00770E58" w:rsidRPr="007E2936">
        <w:rPr>
          <w:rFonts w:ascii="Palatino Linotype" w:hAnsi="Palatino Linotype" w:cs="Arial"/>
        </w:rPr>
        <w:t>solicitada es clara y que no era procedente la solicitud de aclaración.</w:t>
      </w:r>
      <w:r w:rsidR="002F2C19" w:rsidRPr="007E2936">
        <w:rPr>
          <w:rFonts w:ascii="Palatino Linotype" w:hAnsi="Palatino Linotype" w:cs="Arial"/>
        </w:rPr>
        <w:t xml:space="preserve"> </w:t>
      </w:r>
    </w:p>
    <w:p w14:paraId="4CEEEADA" w14:textId="77777777" w:rsidR="002F2C19" w:rsidRPr="007E2936" w:rsidRDefault="002F2C19" w:rsidP="007E2936">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0F992829" w14:textId="2C3EF65F" w:rsidR="00831DC0" w:rsidRPr="007E2936" w:rsidRDefault="00770E58" w:rsidP="007E2936">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7E2936">
        <w:rPr>
          <w:rFonts w:ascii="Palatino Linotype" w:hAnsi="Palatino Linotype" w:cs="Arial"/>
        </w:rPr>
        <w:t>Una vez que fue admitido el presente asunto acumulado,</w:t>
      </w:r>
      <w:r w:rsidR="005D3808" w:rsidRPr="007E2936">
        <w:rPr>
          <w:rFonts w:ascii="Palatino Linotype" w:hAnsi="Palatino Linotype" w:cs="Arial"/>
        </w:rPr>
        <w:t xml:space="preserve"> se realizó una Reconducción de Vía derivado que se advierte que lo solicitado tiene relación con Datos Personales del </w:t>
      </w:r>
      <w:r w:rsidR="005D3808" w:rsidRPr="007E2936">
        <w:rPr>
          <w:rFonts w:ascii="Palatino Linotype" w:hAnsi="Palatino Linotype" w:cs="Arial"/>
          <w:b/>
        </w:rPr>
        <w:t>RECURRENTE</w:t>
      </w:r>
      <w:r w:rsidR="00831DC0" w:rsidRPr="007E2936">
        <w:rPr>
          <w:rFonts w:ascii="Palatino Linotype" w:hAnsi="Palatino Linotype" w:cs="Arial"/>
          <w:b/>
        </w:rPr>
        <w:t xml:space="preserve">, </w:t>
      </w:r>
      <w:r w:rsidR="00831DC0" w:rsidRPr="007E2936">
        <w:rPr>
          <w:rFonts w:ascii="Palatino Linotype" w:hAnsi="Palatino Linotype" w:cs="Arial"/>
        </w:rPr>
        <w:t>al tenor de</w:t>
      </w:r>
      <w:r w:rsidRPr="007E2936">
        <w:rPr>
          <w:rFonts w:ascii="Palatino Linotype" w:hAnsi="Palatino Linotype" w:cs="Arial"/>
        </w:rPr>
        <w:t xml:space="preserve"> lo hasta aquí vertido, acreditó</w:t>
      </w:r>
      <w:r w:rsidR="00831DC0" w:rsidRPr="007E2936">
        <w:rPr>
          <w:rFonts w:ascii="Palatino Linotype" w:hAnsi="Palatino Linotype" w:cs="Arial"/>
        </w:rPr>
        <w:t xml:space="preserve"> legalmente su interés legítimo, ta</w:t>
      </w:r>
      <w:r w:rsidRPr="007E2936">
        <w:rPr>
          <w:rFonts w:ascii="Palatino Linotype" w:hAnsi="Palatino Linotype" w:cs="Arial"/>
        </w:rPr>
        <w:t>l y como quedó demostrado con el</w:t>
      </w:r>
      <w:r w:rsidR="00831DC0" w:rsidRPr="007E2936">
        <w:rPr>
          <w:rFonts w:ascii="Palatino Linotype" w:hAnsi="Palatino Linotype" w:cs="Arial"/>
        </w:rPr>
        <w:t xml:space="preserve"> documento que adjuntó consistente en lo siguiente:</w:t>
      </w:r>
    </w:p>
    <w:p w14:paraId="299B6459" w14:textId="77777777" w:rsidR="00770E58" w:rsidRPr="007E2936" w:rsidRDefault="00770E58" w:rsidP="007E2936">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sz w:val="16"/>
        </w:rPr>
      </w:pPr>
    </w:p>
    <w:p w14:paraId="01A6562F" w14:textId="6F40BA40" w:rsidR="00831DC0" w:rsidRPr="007E2936" w:rsidRDefault="00831DC0" w:rsidP="007E2936">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7E2936">
        <w:rPr>
          <w:rFonts w:ascii="Palatino Linotype" w:hAnsi="Palatino Linotype" w:cs="Arial"/>
        </w:rPr>
        <w:t xml:space="preserve"> • Identificación Oficial expedida por el Instituto Nacional Electoral </w:t>
      </w:r>
      <w:r w:rsidR="00CE600A" w:rsidRPr="007E2936">
        <w:rPr>
          <w:rFonts w:ascii="Palatino Linotype" w:hAnsi="Palatino Linotype" w:cs="Arial"/>
        </w:rPr>
        <w:t xml:space="preserve">a favor del C. </w:t>
      </w:r>
      <w:r w:rsidR="009B66AA">
        <w:rPr>
          <w:rFonts w:ascii="Palatino Linotype" w:hAnsi="Palatino Linotype" w:cs="Arial"/>
        </w:rPr>
        <w:t>XXXXX XXXXXXX XXXXXX</w:t>
      </w:r>
      <w:r w:rsidR="00CE600A" w:rsidRPr="007E2936">
        <w:rPr>
          <w:rFonts w:ascii="Palatino Linotype" w:hAnsi="Palatino Linotype" w:cs="Arial"/>
        </w:rPr>
        <w:t>.</w:t>
      </w:r>
      <w:r w:rsidRPr="007E2936">
        <w:rPr>
          <w:rFonts w:ascii="Palatino Linotype" w:hAnsi="Palatino Linotype" w:cs="Arial"/>
        </w:rPr>
        <w:t xml:space="preserve"> </w:t>
      </w:r>
    </w:p>
    <w:p w14:paraId="23151956" w14:textId="77777777" w:rsidR="00831DC0" w:rsidRPr="007E2936" w:rsidRDefault="00831DC0" w:rsidP="007E2936">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sz w:val="16"/>
        </w:rPr>
      </w:pPr>
    </w:p>
    <w:p w14:paraId="247CAEF4" w14:textId="7E9D403D" w:rsidR="00831DC0" w:rsidRPr="007E2936" w:rsidRDefault="00831DC0" w:rsidP="007E2936">
      <w:pPr>
        <w:pStyle w:val="m5212863947045306324gmail-msonormal"/>
        <w:spacing w:before="0" w:beforeAutospacing="0" w:after="0" w:afterAutospacing="0" w:line="360" w:lineRule="auto"/>
        <w:jc w:val="both"/>
        <w:rPr>
          <w:rFonts w:ascii="Palatino Linotype" w:hAnsi="Palatino Linotype"/>
          <w:lang w:eastAsia="es-ES_tradnl"/>
        </w:rPr>
      </w:pPr>
      <w:r w:rsidRPr="007E2936">
        <w:rPr>
          <w:rFonts w:ascii="Palatino Linotype" w:hAnsi="Palatino Linotype" w:cs="Arial"/>
        </w:rPr>
        <w:t xml:space="preserve">Iniciada la presente instancia, </w:t>
      </w:r>
      <w:r w:rsidR="00FF7A4C" w:rsidRPr="007E2936">
        <w:rPr>
          <w:rFonts w:ascii="Palatino Linotype" w:hAnsi="Palatino Linotype" w:cs="Arial"/>
        </w:rPr>
        <w:t xml:space="preserve">este Órgano Garante </w:t>
      </w:r>
      <w:r w:rsidR="00825163" w:rsidRPr="007E2936">
        <w:rPr>
          <w:rFonts w:ascii="Palatino Linotype" w:hAnsi="Palatino Linotype" w:cs="Arial"/>
        </w:rPr>
        <w:t xml:space="preserve">llevó </w:t>
      </w:r>
      <w:r w:rsidR="00FF7A4C" w:rsidRPr="007E2936">
        <w:rPr>
          <w:rFonts w:ascii="Palatino Linotype" w:hAnsi="Palatino Linotype" w:cs="Arial"/>
        </w:rPr>
        <w:t xml:space="preserve">a cabo la audiencia de conciliación </w:t>
      </w:r>
      <w:r w:rsidRPr="007E2936">
        <w:rPr>
          <w:rFonts w:ascii="Palatino Linotype" w:hAnsi="Palatino Linotype" w:cs="Arial"/>
        </w:rPr>
        <w:t xml:space="preserve">celebrándose para tales efectos, </w:t>
      </w:r>
      <w:r w:rsidRPr="007E2936">
        <w:rPr>
          <w:rFonts w:ascii="Palatino Linotype" w:hAnsi="Palatino Linotype"/>
        </w:rPr>
        <w:t>mediante la plataforma de servicio de videotelefonía denominada Zoom</w:t>
      </w:r>
      <w:r w:rsidRPr="007E2936">
        <w:rPr>
          <w:rFonts w:ascii="Palatino Linotype" w:hAnsi="Palatino Linotype" w:cs="Arial"/>
        </w:rPr>
        <w:t xml:space="preserve">, Audiencia de Conciliación a que hace referencia el artículo 132, fracción II, </w:t>
      </w:r>
      <w:r w:rsidRPr="007E2936">
        <w:rPr>
          <w:rFonts w:ascii="Palatino Linotype" w:hAnsi="Palatino Linotype"/>
          <w:lang w:eastAsia="es-ES_tradnl"/>
        </w:rPr>
        <w:t>de la Ley de Protección de Datos Personales en Posesión de Sujetos Obligados del Estado de México y Municipios, en la que</w:t>
      </w:r>
      <w:r w:rsidR="00825163" w:rsidRPr="007E2936">
        <w:rPr>
          <w:rFonts w:ascii="Palatino Linotype" w:hAnsi="Palatino Linotype"/>
          <w:lang w:eastAsia="es-ES_tradnl"/>
        </w:rPr>
        <w:t xml:space="preserve"> una vez desahogada la misma</w:t>
      </w:r>
      <w:r w:rsidRPr="007E2936">
        <w:rPr>
          <w:rFonts w:ascii="Palatino Linotype" w:hAnsi="Palatino Linotype"/>
          <w:lang w:eastAsia="es-ES_tradnl"/>
        </w:rPr>
        <w:t xml:space="preserve">, las partes llegaron a un Acuerdo, </w:t>
      </w:r>
      <w:r w:rsidR="00825163" w:rsidRPr="007E2936">
        <w:rPr>
          <w:rFonts w:ascii="Palatino Linotype" w:hAnsi="Palatino Linotype"/>
          <w:lang w:eastAsia="es-ES_tradnl"/>
        </w:rPr>
        <w:t>el cual</w:t>
      </w:r>
      <w:r w:rsidRPr="007E2936">
        <w:rPr>
          <w:rFonts w:ascii="Palatino Linotype" w:hAnsi="Palatino Linotype"/>
          <w:lang w:eastAsia="es-ES_tradnl"/>
        </w:rPr>
        <w:t xml:space="preserve"> que se hizo constar por escrito, en el Acta de Conciliación correspondiente</w:t>
      </w:r>
      <w:r w:rsidRPr="007E2936">
        <w:rPr>
          <w:rStyle w:val="Refdenotaalpie"/>
          <w:rFonts w:ascii="Palatino Linotype" w:hAnsi="Palatino Linotype"/>
          <w:lang w:eastAsia="es-ES_tradnl"/>
        </w:rPr>
        <w:footnoteReference w:id="1"/>
      </w:r>
      <w:r w:rsidRPr="007E2936">
        <w:rPr>
          <w:rFonts w:ascii="Palatino Linotype" w:hAnsi="Palatino Linotype"/>
          <w:lang w:eastAsia="es-ES_tradnl"/>
        </w:rPr>
        <w:t xml:space="preserve">, con efectos vinculantes para las partes, en apego a lo </w:t>
      </w:r>
      <w:r w:rsidRPr="007E2936">
        <w:rPr>
          <w:rFonts w:ascii="Palatino Linotype" w:hAnsi="Palatino Linotype"/>
          <w:lang w:eastAsia="es-ES_tradnl"/>
        </w:rPr>
        <w:lastRenderedPageBreak/>
        <w:t xml:space="preserve">previsto en el </w:t>
      </w:r>
      <w:r w:rsidRPr="007E2936">
        <w:rPr>
          <w:rFonts w:ascii="Palatino Linotype" w:hAnsi="Palatino Linotype" w:cs="Arial"/>
        </w:rPr>
        <w:t xml:space="preserve">artículo 132, fracción V, </w:t>
      </w:r>
      <w:r w:rsidRPr="007E2936">
        <w:rPr>
          <w:rFonts w:ascii="Palatino Linotype" w:hAnsi="Palatino Linotype"/>
          <w:lang w:eastAsia="es-ES_tradnl"/>
        </w:rPr>
        <w:t>del ordenamiento legal referido, como se aprecia a continuación:</w:t>
      </w:r>
    </w:p>
    <w:p w14:paraId="5E507B8A" w14:textId="77777777" w:rsidR="00831DC0" w:rsidRPr="007E2936" w:rsidRDefault="00831DC0" w:rsidP="007E2936">
      <w:pPr>
        <w:jc w:val="both"/>
        <w:rPr>
          <w:rFonts w:ascii="Palatino Linotype" w:hAnsi="Palatino Linotype" w:cstheme="minorBidi"/>
          <w:b/>
          <w:lang w:val="es-ES_tradnl"/>
        </w:rPr>
      </w:pPr>
    </w:p>
    <w:p w14:paraId="3D15B4A6" w14:textId="77777777" w:rsidR="00825163" w:rsidRPr="007E2936" w:rsidRDefault="00831DC0" w:rsidP="007E2936">
      <w:pPr>
        <w:ind w:left="851" w:right="899"/>
        <w:jc w:val="both"/>
        <w:rPr>
          <w:rFonts w:ascii="Palatino Linotype" w:eastAsia="Palatino Linotype" w:hAnsi="Palatino Linotype" w:cs="Palatino Linotype"/>
          <w:b/>
          <w:i/>
          <w:sz w:val="22"/>
          <w:szCs w:val="22"/>
        </w:rPr>
      </w:pPr>
      <w:r w:rsidRPr="007E2936">
        <w:rPr>
          <w:rFonts w:ascii="Palatino Linotype" w:eastAsia="Palatino Linotype" w:hAnsi="Palatino Linotype" w:cs="Palatino Linotype"/>
          <w:b/>
          <w:i/>
        </w:rPr>
        <w:t>“</w:t>
      </w:r>
      <w:r w:rsidR="00825163" w:rsidRPr="007E2936">
        <w:rPr>
          <w:rFonts w:ascii="Palatino Linotype" w:eastAsia="Palatino Linotype" w:hAnsi="Palatino Linotype" w:cs="Palatino Linotype"/>
          <w:b/>
          <w:i/>
          <w:sz w:val="22"/>
          <w:szCs w:val="22"/>
        </w:rPr>
        <w:t>PRIMERO: Manifiesta EL RECURRENTE, que comparece de manera voluntaria mediante Plataforma Zoom, con el fin de conciliar con EL SUJETO OBLIGADO para que se le haga entrega de:</w:t>
      </w:r>
    </w:p>
    <w:p w14:paraId="564C05E7" w14:textId="32859F7B" w:rsidR="00825163" w:rsidRPr="007E2936" w:rsidRDefault="00825163" w:rsidP="007E2936">
      <w:pPr>
        <w:ind w:left="851" w:right="899"/>
        <w:jc w:val="both"/>
        <w:rPr>
          <w:rFonts w:ascii="Palatino Linotype" w:eastAsia="Palatino Linotype" w:hAnsi="Palatino Linotype" w:cs="Palatino Linotype"/>
          <w:b/>
          <w:i/>
          <w:sz w:val="22"/>
          <w:szCs w:val="22"/>
        </w:rPr>
      </w:pPr>
      <w:r w:rsidRPr="007E2936">
        <w:rPr>
          <w:rFonts w:ascii="Palatino Linotype" w:eastAsia="Palatino Linotype" w:hAnsi="Palatino Linotype" w:cs="Palatino Linotype"/>
          <w:b/>
          <w:i/>
          <w:sz w:val="22"/>
          <w:szCs w:val="22"/>
        </w:rPr>
        <w:t xml:space="preserve">“Copia certificada del Contrato Abierto número MZIN-DA-EAD-FORTAMUNDF-03-2020” denominado: Contrato de prestación de Servicios de mantenimiento preventivo y correctivo del parque vehicular de la Coordinación Municipal de Protección Civil y Bomberos, Direcciones de Seguridad Publica, Desarrollo Urbano y Obras Públicas, Dirección de Servicios Públicos (limpia, alumbrado, panteones y rastro) con motor a gasolina o diesel, propiedad del ayuntamiento”; suscrito entre El Ayuntamiento de Zinacantepec como contratante, y, el C. </w:t>
      </w:r>
      <w:r w:rsidR="009B66AA">
        <w:rPr>
          <w:rFonts w:ascii="Palatino Linotype" w:eastAsia="Palatino Linotype" w:hAnsi="Palatino Linotype" w:cs="Palatino Linotype"/>
          <w:b/>
          <w:i/>
          <w:sz w:val="22"/>
          <w:szCs w:val="22"/>
        </w:rPr>
        <w:t>XXXXX XXXXXXX XXXXXX</w:t>
      </w:r>
      <w:r w:rsidRPr="007E2936">
        <w:rPr>
          <w:rFonts w:ascii="Palatino Linotype" w:eastAsia="Palatino Linotype" w:hAnsi="Palatino Linotype" w:cs="Palatino Linotype"/>
          <w:b/>
          <w:i/>
          <w:sz w:val="22"/>
          <w:szCs w:val="22"/>
        </w:rPr>
        <w:t xml:space="preserve"> como Prestador de Servicios., firmando por el Ayuntamiento los CC. MC Gerardo Nava Sánchez, Presidente Municipal Constitucional; Lic. Adiel León Álvarez, Secretario del Ayuntamiento; C.P. Luis Bustamante Terán; y, C.P. Víctor Hugo González Valdez, Director de Administración.</w:t>
      </w:r>
    </w:p>
    <w:p w14:paraId="3D8B4456" w14:textId="77777777" w:rsidR="00825163" w:rsidRPr="007E2936" w:rsidRDefault="00825163" w:rsidP="007E2936">
      <w:pPr>
        <w:ind w:left="851" w:right="899"/>
        <w:jc w:val="both"/>
        <w:rPr>
          <w:rFonts w:ascii="Palatino Linotype" w:eastAsia="Palatino Linotype" w:hAnsi="Palatino Linotype" w:cs="Palatino Linotype"/>
          <w:b/>
          <w:i/>
          <w:sz w:val="22"/>
          <w:szCs w:val="22"/>
        </w:rPr>
      </w:pPr>
      <w:r w:rsidRPr="007E2936">
        <w:rPr>
          <w:rFonts w:ascii="Palatino Linotype" w:eastAsia="Palatino Linotype" w:hAnsi="Palatino Linotype" w:cs="Palatino Linotype"/>
          <w:b/>
          <w:i/>
          <w:sz w:val="22"/>
          <w:szCs w:val="22"/>
        </w:rPr>
        <w:t>Contrato de Fecha 24 de enero de 2020.”</w:t>
      </w:r>
    </w:p>
    <w:p w14:paraId="22C973C8" w14:textId="77777777" w:rsidR="00825163" w:rsidRPr="007E2936" w:rsidRDefault="00825163" w:rsidP="007E2936">
      <w:pPr>
        <w:ind w:left="851" w:right="899"/>
        <w:jc w:val="both"/>
        <w:rPr>
          <w:rFonts w:ascii="Palatino Linotype" w:eastAsia="Palatino Linotype" w:hAnsi="Palatino Linotype" w:cs="Palatino Linotype"/>
          <w:b/>
          <w:i/>
          <w:sz w:val="22"/>
          <w:szCs w:val="22"/>
        </w:rPr>
      </w:pPr>
      <w:r w:rsidRPr="007E2936">
        <w:rPr>
          <w:rFonts w:ascii="Palatino Linotype" w:eastAsia="Palatino Linotype" w:hAnsi="Palatino Linotype" w:cs="Palatino Linotype"/>
          <w:b/>
          <w:i/>
          <w:sz w:val="22"/>
          <w:szCs w:val="22"/>
        </w:rPr>
        <w:t>(Énfasis añadido)</w:t>
      </w:r>
    </w:p>
    <w:p w14:paraId="256B7FA6" w14:textId="77777777" w:rsidR="00825163" w:rsidRPr="007E2936" w:rsidRDefault="00825163" w:rsidP="007E2936">
      <w:pPr>
        <w:ind w:left="851" w:right="899"/>
        <w:jc w:val="both"/>
        <w:rPr>
          <w:rFonts w:ascii="Palatino Linotype" w:eastAsia="Palatino Linotype" w:hAnsi="Palatino Linotype" w:cs="Palatino Linotype"/>
          <w:b/>
          <w:i/>
          <w:sz w:val="22"/>
          <w:szCs w:val="22"/>
        </w:rPr>
      </w:pPr>
    </w:p>
    <w:p w14:paraId="280CBB6E" w14:textId="4E75106C" w:rsidR="00825163" w:rsidRPr="007E2936" w:rsidRDefault="00825163" w:rsidP="007E2936">
      <w:pPr>
        <w:ind w:left="851" w:right="899"/>
        <w:jc w:val="both"/>
        <w:rPr>
          <w:rFonts w:ascii="Palatino Linotype" w:eastAsia="Palatino Linotype" w:hAnsi="Palatino Linotype" w:cs="Palatino Linotype"/>
          <w:b/>
          <w:i/>
          <w:sz w:val="22"/>
          <w:szCs w:val="22"/>
        </w:rPr>
      </w:pPr>
      <w:r w:rsidRPr="007E2936">
        <w:rPr>
          <w:rFonts w:ascii="Palatino Linotype" w:eastAsia="Palatino Linotype" w:hAnsi="Palatino Linotype" w:cs="Palatino Linotype"/>
          <w:b/>
          <w:i/>
          <w:sz w:val="22"/>
          <w:szCs w:val="22"/>
        </w:rPr>
        <w:t xml:space="preserve">En los términos que precisó en la solicitud de Información pública, con número de folio 01314/ZINACANT/IP/2022, para lo cual en este acto se identifica con credencial para votar con fotografía con clave de elector </w:t>
      </w:r>
      <w:r w:rsidR="00BA7619">
        <w:rPr>
          <w:rFonts w:ascii="Palatino Linotype" w:eastAsia="Palatino Linotype" w:hAnsi="Palatino Linotype" w:cs="Palatino Linotype"/>
          <w:b/>
          <w:i/>
          <w:sz w:val="22"/>
          <w:szCs w:val="22"/>
        </w:rPr>
        <w:t>XXXXXXXXXXXXXXXXXX</w:t>
      </w:r>
      <w:r w:rsidRPr="007E2936">
        <w:rPr>
          <w:rFonts w:ascii="Palatino Linotype" w:eastAsia="Palatino Linotype" w:hAnsi="Palatino Linotype" w:cs="Palatino Linotype"/>
          <w:b/>
          <w:i/>
          <w:sz w:val="22"/>
          <w:szCs w:val="22"/>
        </w:rPr>
        <w:t xml:space="preserve"> expedida a su favor por el Instituto Nacional Electoral, la cual pone a la vista para cotejo, en la que se advierte que citado documento cuenta con una fotografía que coincide con los rasgos fisionómicos del RECURRENTE , lo que se hace constar para los efectos legales a que haya lugar.</w:t>
      </w:r>
    </w:p>
    <w:p w14:paraId="0B7F2050" w14:textId="77777777" w:rsidR="00825163" w:rsidRPr="007E2936" w:rsidRDefault="00825163" w:rsidP="007E2936">
      <w:pPr>
        <w:ind w:left="851" w:right="899"/>
        <w:jc w:val="both"/>
        <w:rPr>
          <w:rFonts w:ascii="Palatino Linotype" w:eastAsia="Palatino Linotype" w:hAnsi="Palatino Linotype" w:cs="Palatino Linotype"/>
          <w:b/>
          <w:i/>
          <w:sz w:val="22"/>
          <w:szCs w:val="22"/>
        </w:rPr>
      </w:pPr>
    </w:p>
    <w:p w14:paraId="27075D21" w14:textId="21075EAF" w:rsidR="00825163" w:rsidRPr="007E2936" w:rsidRDefault="00825163" w:rsidP="007E2936">
      <w:pPr>
        <w:ind w:left="851" w:right="899"/>
        <w:jc w:val="both"/>
        <w:rPr>
          <w:rFonts w:ascii="Palatino Linotype" w:eastAsia="Palatino Linotype" w:hAnsi="Palatino Linotype" w:cs="Palatino Linotype"/>
          <w:b/>
          <w:i/>
          <w:sz w:val="22"/>
          <w:szCs w:val="22"/>
        </w:rPr>
      </w:pPr>
      <w:r w:rsidRPr="007E2936">
        <w:rPr>
          <w:rFonts w:ascii="Palatino Linotype" w:eastAsia="Palatino Linotype" w:hAnsi="Palatino Linotype" w:cs="Palatino Linotype"/>
          <w:b/>
          <w:i/>
          <w:sz w:val="22"/>
          <w:szCs w:val="22"/>
        </w:rPr>
        <w:t xml:space="preserve">SEGUNDO. Manifiesta EL RECURRENTE en este acto que esta asistido de la Licenciada </w:t>
      </w:r>
      <w:r w:rsidR="007620A7">
        <w:rPr>
          <w:rFonts w:ascii="Palatino Linotype" w:eastAsia="Palatino Linotype" w:hAnsi="Palatino Linotype" w:cs="Palatino Linotype"/>
          <w:b/>
          <w:i/>
          <w:sz w:val="22"/>
          <w:szCs w:val="22"/>
        </w:rPr>
        <w:t>XXXXXX XXXXX XXXXXXXXX</w:t>
      </w:r>
      <w:r w:rsidRPr="007E2936">
        <w:rPr>
          <w:rFonts w:ascii="Palatino Linotype" w:eastAsia="Palatino Linotype" w:hAnsi="Palatino Linotype" w:cs="Palatino Linotype"/>
          <w:b/>
          <w:i/>
          <w:sz w:val="22"/>
          <w:szCs w:val="22"/>
        </w:rPr>
        <w:t xml:space="preserve">, quien se identifica con cédula profesional con número </w:t>
      </w:r>
      <w:r w:rsidR="006C091D">
        <w:rPr>
          <w:rFonts w:ascii="Palatino Linotype" w:eastAsia="Palatino Linotype" w:hAnsi="Palatino Linotype" w:cs="Palatino Linotype"/>
          <w:b/>
          <w:i/>
          <w:sz w:val="22"/>
          <w:szCs w:val="22"/>
        </w:rPr>
        <w:t>XXXXXXXX</w:t>
      </w:r>
      <w:r w:rsidRPr="007E2936">
        <w:rPr>
          <w:rFonts w:ascii="Palatino Linotype" w:eastAsia="Palatino Linotype" w:hAnsi="Palatino Linotype" w:cs="Palatino Linotype"/>
          <w:b/>
          <w:i/>
          <w:sz w:val="22"/>
          <w:szCs w:val="22"/>
        </w:rPr>
        <w:t xml:space="preserve">, expedida por la Secretaría de Educación Pública, quien reitera lo que refirió </w:t>
      </w:r>
      <w:r w:rsidR="005E1B8C" w:rsidRPr="007E2936">
        <w:rPr>
          <w:rFonts w:ascii="Palatino Linotype" w:eastAsia="Palatino Linotype" w:hAnsi="Palatino Linotype" w:cs="Palatino Linotype"/>
          <w:b/>
          <w:i/>
          <w:sz w:val="22"/>
          <w:szCs w:val="22"/>
        </w:rPr>
        <w:t>EL</w:t>
      </w:r>
      <w:r w:rsidRPr="007E2936">
        <w:rPr>
          <w:rFonts w:ascii="Palatino Linotype" w:eastAsia="Palatino Linotype" w:hAnsi="Palatino Linotype" w:cs="Palatino Linotype"/>
          <w:b/>
          <w:i/>
          <w:sz w:val="22"/>
          <w:szCs w:val="22"/>
        </w:rPr>
        <w:t xml:space="preserve"> RECURRENTE respecto a la información solicitada consistente en “Copia certificada del Contrato Abierto número MZIN-DA-EAD-FORTAMUNDF-03-2020, celebrado el veinticuatro de enero de dos mil veinte”.</w:t>
      </w:r>
    </w:p>
    <w:p w14:paraId="007B59FB" w14:textId="77777777" w:rsidR="00825163" w:rsidRPr="007E2936" w:rsidRDefault="00825163" w:rsidP="007E2936">
      <w:pPr>
        <w:ind w:left="851" w:right="899"/>
        <w:jc w:val="both"/>
        <w:rPr>
          <w:rFonts w:ascii="Palatino Linotype" w:eastAsia="Palatino Linotype" w:hAnsi="Palatino Linotype" w:cs="Palatino Linotype"/>
          <w:b/>
          <w:i/>
          <w:sz w:val="22"/>
          <w:szCs w:val="22"/>
        </w:rPr>
      </w:pPr>
    </w:p>
    <w:p w14:paraId="608C7A14" w14:textId="77777777" w:rsidR="00825163" w:rsidRPr="007E2936" w:rsidRDefault="00825163" w:rsidP="007E2936">
      <w:pPr>
        <w:ind w:left="851" w:right="899"/>
        <w:jc w:val="both"/>
        <w:rPr>
          <w:rFonts w:ascii="Palatino Linotype" w:eastAsia="Palatino Linotype" w:hAnsi="Palatino Linotype" w:cs="Palatino Linotype"/>
          <w:b/>
          <w:i/>
          <w:sz w:val="22"/>
          <w:szCs w:val="22"/>
        </w:rPr>
      </w:pPr>
      <w:r w:rsidRPr="007E2936">
        <w:rPr>
          <w:rFonts w:ascii="Palatino Linotype" w:eastAsia="Palatino Linotype" w:hAnsi="Palatino Linotype" w:cs="Palatino Linotype"/>
          <w:b/>
          <w:i/>
          <w:sz w:val="22"/>
          <w:szCs w:val="22"/>
        </w:rPr>
        <w:t xml:space="preserve">TERCERO. Manifiesta EL SUJETO OBLIGADO, a través del Licenciado Jesús Emanuel Encastin Randon, Titular de la Unidad de Transparencia del Ayuntamiento de Zinacantepec, quien se encuentra en las oficinas de citado Ayuntamiento, quien se identifica con gafete Institucional, el cual señala remitir para constancia legal, quien manifiesta que turnó a los servidores públicos habilitados que estimo competentes, el requerimiento, y una vez realizada la búsqueda exhaustiva sobre la información, se hizo del conocimiento al RECURRENTE que dicha información solicitada sí obra en su poder, sin embargo al haberlo solicitado en copias certificadas se prevé un cobro, tal y como lo señala el artículo 73 del Código Financiero del Estado de México, teniendo un costo de $520.78 (quinientos veinte pesos con 78/100 M.N) para la expedición de las copias certificadas a las que hace alusión EL RECURRENTE, a lo que manifestó este último no tener inconveniente alguno en el pago correspondiente. Por lo que, manifestó el Titular de la Unidad de Transparencia, que una vez acreditado el pago previamente referido, podría acudir directamente a las oficinas de la Unidad de Transparencia para poner a disposición del RECURRENTE el contrato en copias certificadas, materia de la presente Litis. </w:t>
      </w:r>
    </w:p>
    <w:p w14:paraId="083428DC" w14:textId="77777777" w:rsidR="00825163" w:rsidRPr="007E2936" w:rsidRDefault="00825163" w:rsidP="007E2936">
      <w:pPr>
        <w:ind w:left="851" w:right="899"/>
        <w:jc w:val="both"/>
        <w:rPr>
          <w:rFonts w:ascii="Palatino Linotype" w:eastAsia="Palatino Linotype" w:hAnsi="Palatino Linotype" w:cs="Palatino Linotype"/>
          <w:b/>
          <w:i/>
          <w:sz w:val="22"/>
          <w:szCs w:val="22"/>
        </w:rPr>
      </w:pPr>
      <w:r w:rsidRPr="007E2936">
        <w:rPr>
          <w:rFonts w:ascii="Palatino Linotype" w:eastAsia="Palatino Linotype" w:hAnsi="Palatino Linotype" w:cs="Palatino Linotype"/>
          <w:b/>
          <w:i/>
          <w:sz w:val="22"/>
          <w:szCs w:val="22"/>
        </w:rPr>
        <w:t>Asimismo, reiteró que subiría al SAIMEX un oficio que contendría la información necesaria para que EL RECURRENTE pueda realizar el pago de derecho de las copias certificadas y una vez realizado, se presentará en las oficinas de la Unidad de Transparencia a efecto de que se le hiciera entrega de la información materia del presente asunto.</w:t>
      </w:r>
    </w:p>
    <w:p w14:paraId="17379E05" w14:textId="77777777" w:rsidR="00825163" w:rsidRPr="007E2936" w:rsidRDefault="00825163" w:rsidP="007E2936">
      <w:pPr>
        <w:ind w:left="851" w:right="899"/>
        <w:jc w:val="both"/>
        <w:rPr>
          <w:rFonts w:ascii="Palatino Linotype" w:eastAsia="Palatino Linotype" w:hAnsi="Palatino Linotype" w:cs="Palatino Linotype"/>
          <w:b/>
          <w:i/>
          <w:sz w:val="22"/>
          <w:szCs w:val="22"/>
        </w:rPr>
      </w:pPr>
    </w:p>
    <w:p w14:paraId="5410405C" w14:textId="77777777" w:rsidR="00825163" w:rsidRPr="007E2936" w:rsidRDefault="00825163" w:rsidP="007E2936">
      <w:pPr>
        <w:ind w:left="851" w:right="899"/>
        <w:jc w:val="both"/>
        <w:rPr>
          <w:rFonts w:ascii="Palatino Linotype" w:eastAsia="Palatino Linotype" w:hAnsi="Palatino Linotype" w:cs="Palatino Linotype"/>
          <w:b/>
          <w:i/>
          <w:sz w:val="22"/>
          <w:szCs w:val="22"/>
        </w:rPr>
      </w:pPr>
      <w:r w:rsidRPr="007E2936">
        <w:rPr>
          <w:rFonts w:ascii="Palatino Linotype" w:eastAsia="Palatino Linotype" w:hAnsi="Palatino Linotype" w:cs="Palatino Linotype"/>
          <w:b/>
          <w:i/>
          <w:sz w:val="22"/>
          <w:szCs w:val="22"/>
        </w:rPr>
        <w:t>CUARTO. Por lo que en este acto, EL SUJETO OBLIGADO refirió que haría entrega en copias certificadas del Contrato Abierto con número MZIN-DA-EAD-FORTAMUNDF-03-2020, el cual EL RECURRENTE manifestó que es el documento de su interés, y señaló su conformidad para recibir las copias certificadas previo pago de derechos solicitados por el ente recurrido.</w:t>
      </w:r>
    </w:p>
    <w:p w14:paraId="0E81EB5B" w14:textId="77777777" w:rsidR="00825163" w:rsidRPr="007E2936" w:rsidRDefault="00825163" w:rsidP="007E2936">
      <w:pPr>
        <w:ind w:left="851" w:right="899"/>
        <w:jc w:val="both"/>
        <w:rPr>
          <w:rFonts w:ascii="Palatino Linotype" w:eastAsia="Palatino Linotype" w:hAnsi="Palatino Linotype" w:cs="Palatino Linotype"/>
          <w:b/>
          <w:i/>
          <w:sz w:val="22"/>
          <w:szCs w:val="22"/>
        </w:rPr>
      </w:pPr>
    </w:p>
    <w:p w14:paraId="292EC50C" w14:textId="77777777" w:rsidR="00825163" w:rsidRPr="007E2936" w:rsidRDefault="00825163" w:rsidP="007E2936">
      <w:pPr>
        <w:ind w:left="851" w:right="899"/>
        <w:jc w:val="both"/>
        <w:rPr>
          <w:rFonts w:ascii="Palatino Linotype" w:eastAsia="Palatino Linotype" w:hAnsi="Palatino Linotype" w:cs="Palatino Linotype"/>
          <w:b/>
          <w:i/>
          <w:sz w:val="22"/>
          <w:szCs w:val="22"/>
        </w:rPr>
      </w:pPr>
      <w:r w:rsidRPr="007E2936">
        <w:rPr>
          <w:rFonts w:ascii="Palatino Linotype" w:eastAsia="Palatino Linotype" w:hAnsi="Palatino Linotype" w:cs="Palatino Linotype"/>
          <w:b/>
          <w:i/>
          <w:sz w:val="22"/>
          <w:szCs w:val="22"/>
        </w:rPr>
        <w:t>QUINTO. EL SUJETO OBLIGADO reiteró que una vez realizado el procedimiento citado subirá al SAIMEX la documental donde se advierta la fecha y hora en la que EL RECURRENTE recibió la información solicitada.</w:t>
      </w:r>
    </w:p>
    <w:p w14:paraId="024A1FAD" w14:textId="77777777" w:rsidR="00825163" w:rsidRPr="007E2936" w:rsidRDefault="00825163" w:rsidP="007E2936">
      <w:pPr>
        <w:ind w:left="851" w:right="899"/>
        <w:jc w:val="both"/>
        <w:rPr>
          <w:rFonts w:ascii="Palatino Linotype" w:eastAsia="Palatino Linotype" w:hAnsi="Palatino Linotype" w:cs="Palatino Linotype"/>
          <w:b/>
          <w:i/>
          <w:sz w:val="22"/>
          <w:szCs w:val="22"/>
        </w:rPr>
      </w:pPr>
    </w:p>
    <w:p w14:paraId="70ADD9CE" w14:textId="77777777" w:rsidR="00825163" w:rsidRPr="007E2936" w:rsidRDefault="00825163" w:rsidP="007E2936">
      <w:pPr>
        <w:ind w:left="851" w:right="899"/>
        <w:jc w:val="both"/>
        <w:rPr>
          <w:rFonts w:ascii="Palatino Linotype" w:eastAsia="Palatino Linotype" w:hAnsi="Palatino Linotype" w:cs="Palatino Linotype"/>
          <w:b/>
          <w:i/>
          <w:sz w:val="22"/>
          <w:szCs w:val="22"/>
        </w:rPr>
      </w:pPr>
      <w:r w:rsidRPr="007E2936">
        <w:rPr>
          <w:rFonts w:ascii="Palatino Linotype" w:eastAsia="Palatino Linotype" w:hAnsi="Palatino Linotype" w:cs="Palatino Linotype"/>
          <w:b/>
          <w:i/>
          <w:sz w:val="22"/>
          <w:szCs w:val="22"/>
        </w:rPr>
        <w:t>SEXTO. EL RECURRENTE manifestó, que una vez que reciba la documentación, enviara vía SAIMEX, la documental mediante la cual se advierta la satisfacción con la misma.</w:t>
      </w:r>
    </w:p>
    <w:p w14:paraId="5889A940" w14:textId="77777777" w:rsidR="00825163" w:rsidRPr="007E2936" w:rsidRDefault="00825163" w:rsidP="007E2936">
      <w:pPr>
        <w:ind w:left="851" w:right="899"/>
        <w:jc w:val="both"/>
        <w:rPr>
          <w:rFonts w:ascii="Palatino Linotype" w:eastAsia="Palatino Linotype" w:hAnsi="Palatino Linotype" w:cs="Palatino Linotype"/>
          <w:b/>
          <w:i/>
          <w:sz w:val="22"/>
          <w:szCs w:val="22"/>
        </w:rPr>
      </w:pPr>
    </w:p>
    <w:p w14:paraId="342EDEEE" w14:textId="77777777" w:rsidR="00825163" w:rsidRPr="007E2936" w:rsidRDefault="00825163" w:rsidP="007E2936">
      <w:pPr>
        <w:ind w:left="851" w:right="899"/>
        <w:jc w:val="both"/>
        <w:rPr>
          <w:rFonts w:ascii="Palatino Linotype" w:eastAsia="Palatino Linotype" w:hAnsi="Palatino Linotype" w:cs="Palatino Linotype"/>
          <w:b/>
          <w:i/>
          <w:sz w:val="22"/>
          <w:szCs w:val="22"/>
        </w:rPr>
      </w:pPr>
      <w:r w:rsidRPr="007E2936">
        <w:rPr>
          <w:rFonts w:ascii="Palatino Linotype" w:eastAsia="Palatino Linotype" w:hAnsi="Palatino Linotype" w:cs="Palatino Linotype"/>
          <w:b/>
          <w:i/>
          <w:sz w:val="22"/>
          <w:szCs w:val="22"/>
        </w:rPr>
        <w:lastRenderedPageBreak/>
        <w:t xml:space="preserve">SÉPTIMO. Una vez leída la presente acta y enteradas las partes de los alcances legales de la misma, se dan por notificadas en este acto de su contenido y obligaciones contraídas. </w:t>
      </w:r>
    </w:p>
    <w:p w14:paraId="052B32C5" w14:textId="77777777" w:rsidR="00825163" w:rsidRPr="007E2936" w:rsidRDefault="00825163" w:rsidP="007E2936">
      <w:pPr>
        <w:ind w:left="851" w:right="899"/>
        <w:jc w:val="both"/>
        <w:rPr>
          <w:rFonts w:ascii="Palatino Linotype" w:eastAsia="Palatino Linotype" w:hAnsi="Palatino Linotype" w:cs="Palatino Linotype"/>
          <w:b/>
          <w:i/>
          <w:sz w:val="22"/>
          <w:szCs w:val="22"/>
        </w:rPr>
      </w:pPr>
    </w:p>
    <w:p w14:paraId="4345FBCC" w14:textId="65476F07" w:rsidR="00831DC0" w:rsidRPr="007E2936" w:rsidRDefault="00825163" w:rsidP="007E2936">
      <w:pPr>
        <w:ind w:left="851" w:right="899"/>
        <w:jc w:val="both"/>
        <w:rPr>
          <w:rFonts w:ascii="Palatino Linotype" w:eastAsia="Palatino Linotype" w:hAnsi="Palatino Linotype" w:cs="Palatino Linotype"/>
          <w:bCs/>
          <w:i/>
          <w:sz w:val="22"/>
          <w:szCs w:val="22"/>
        </w:rPr>
      </w:pPr>
      <w:r w:rsidRPr="007E2936">
        <w:rPr>
          <w:rFonts w:ascii="Palatino Linotype" w:eastAsia="Palatino Linotype" w:hAnsi="Palatino Linotype" w:cs="Palatino Linotype"/>
          <w:b/>
          <w:i/>
          <w:sz w:val="22"/>
          <w:szCs w:val="22"/>
        </w:rPr>
        <w:t>Por lo que, no habiendo nada más que agregar, se da por terminada la presente diligencia, siendo las 16:43 horas del día de su fecha, surtiendo todos los efectos legales a los que haya lugar.</w:t>
      </w:r>
      <w:r w:rsidR="00831DC0" w:rsidRPr="007E2936">
        <w:rPr>
          <w:rFonts w:ascii="Palatino Linotype" w:eastAsia="Palatino Linotype" w:hAnsi="Palatino Linotype" w:cs="Palatino Linotype"/>
          <w:bCs/>
          <w:i/>
          <w:sz w:val="22"/>
          <w:szCs w:val="22"/>
        </w:rPr>
        <w:t xml:space="preserve">” </w:t>
      </w:r>
      <w:r w:rsidR="00831DC0" w:rsidRPr="007E2936">
        <w:rPr>
          <w:rFonts w:ascii="Palatino Linotype" w:eastAsia="Palatino Linotype" w:hAnsi="Palatino Linotype" w:cs="Palatino Linotype"/>
          <w:bCs/>
          <w:sz w:val="22"/>
          <w:szCs w:val="22"/>
        </w:rPr>
        <w:t>(Sic).</w:t>
      </w:r>
    </w:p>
    <w:p w14:paraId="6ED9A835" w14:textId="77777777" w:rsidR="00831DC0" w:rsidRPr="007E2936" w:rsidRDefault="00831DC0" w:rsidP="007E2936">
      <w:pPr>
        <w:ind w:left="851" w:right="899"/>
        <w:jc w:val="both"/>
        <w:rPr>
          <w:rFonts w:ascii="Palatino Linotype" w:eastAsiaTheme="minorEastAsia" w:hAnsi="Palatino Linotype" w:cstheme="minorBidi"/>
          <w:b/>
        </w:rPr>
      </w:pPr>
    </w:p>
    <w:p w14:paraId="5537093E" w14:textId="77777777" w:rsidR="005426CE" w:rsidRPr="007E2936" w:rsidRDefault="005426CE" w:rsidP="007E2936">
      <w:pPr>
        <w:pStyle w:val="m5212863947045306324gmail-msonormal"/>
        <w:spacing w:before="0" w:beforeAutospacing="0" w:after="0" w:afterAutospacing="0" w:line="360" w:lineRule="auto"/>
        <w:jc w:val="both"/>
        <w:rPr>
          <w:rFonts w:ascii="Palatino Linotype" w:hAnsi="Palatino Linotype" w:cs="Arial"/>
        </w:rPr>
      </w:pPr>
      <w:r w:rsidRPr="007E2936">
        <w:rPr>
          <w:rFonts w:ascii="Palatino Linotype" w:hAnsi="Palatino Linotype" w:cs="Arial"/>
        </w:rPr>
        <w:t xml:space="preserve">Aunado a ello, tal como lo manifestó la servidora pública del </w:t>
      </w:r>
      <w:r w:rsidRPr="007E2936">
        <w:rPr>
          <w:rFonts w:ascii="Palatino Linotype" w:hAnsi="Palatino Linotype" w:cs="Arial"/>
          <w:b/>
        </w:rPr>
        <w:t>SUJETO OBLIGADO</w:t>
      </w:r>
      <w:r w:rsidRPr="007E2936">
        <w:rPr>
          <w:rFonts w:ascii="Palatino Linotype" w:hAnsi="Palatino Linotype" w:cs="Arial"/>
        </w:rPr>
        <w:t xml:space="preserve"> en la audiencia celebrada,  envío a través de </w:t>
      </w:r>
      <w:r w:rsidRPr="007E2936">
        <w:rPr>
          <w:rFonts w:ascii="Palatino Linotype" w:eastAsiaTheme="minorEastAsia" w:hAnsi="Palatino Linotype" w:cstheme="minorBidi"/>
          <w:b/>
        </w:rPr>
        <w:t>SAIMEX</w:t>
      </w:r>
      <w:r w:rsidRPr="007E2936">
        <w:rPr>
          <w:rFonts w:ascii="Palatino Linotype" w:eastAsiaTheme="minorEastAsia" w:hAnsi="Palatino Linotype" w:cstheme="minorBidi"/>
        </w:rPr>
        <w:t xml:space="preserve"> la información concerniente a la orden de pago, que en todo caso durante el desahogo de la respectiva conciliación, se le hizo del conocimiento al particular, el cual aceptó realizar el pago correspondiente para acceder a la documentación de mérito</w:t>
      </w:r>
      <w:r w:rsidRPr="007E2936">
        <w:rPr>
          <w:rFonts w:ascii="Palatino Linotype" w:eastAsiaTheme="minorEastAsia" w:hAnsi="Palatino Linotype" w:cstheme="minorBidi"/>
          <w:b/>
        </w:rPr>
        <w:t xml:space="preserve">, </w:t>
      </w:r>
      <w:r w:rsidRPr="007E2936">
        <w:rPr>
          <w:rFonts w:ascii="Palatino Linotype" w:eastAsiaTheme="minorEastAsia" w:hAnsi="Palatino Linotype" w:cstheme="minorBidi"/>
        </w:rPr>
        <w:t xml:space="preserve">así como, el escrito signado por </w:t>
      </w:r>
      <w:r w:rsidRPr="007E2936">
        <w:rPr>
          <w:rFonts w:ascii="Palatino Linotype" w:eastAsiaTheme="minorEastAsia" w:hAnsi="Palatino Linotype" w:cstheme="minorBidi"/>
          <w:b/>
        </w:rPr>
        <w:t xml:space="preserve">EL RECURRENTE </w:t>
      </w:r>
      <w:r w:rsidRPr="007E2936">
        <w:rPr>
          <w:rFonts w:ascii="Palatino Linotype" w:eastAsiaTheme="minorEastAsia" w:hAnsi="Palatino Linotype" w:cstheme="minorBidi"/>
        </w:rPr>
        <w:t xml:space="preserve">a través del cual manifestó que se le hizo una correcta entrega del Acceso a Datos solicitado, manifestando su </w:t>
      </w:r>
      <w:r w:rsidRPr="007E2936">
        <w:rPr>
          <w:rFonts w:ascii="Palatino Linotype" w:eastAsiaTheme="minorEastAsia" w:hAnsi="Palatino Linotype" w:cstheme="minorBidi"/>
          <w:b/>
        </w:rPr>
        <w:t xml:space="preserve">conformidad </w:t>
      </w:r>
      <w:r w:rsidRPr="007E2936">
        <w:rPr>
          <w:rFonts w:ascii="Palatino Linotype" w:eastAsiaTheme="minorEastAsia" w:hAnsi="Palatino Linotype" w:cstheme="minorBidi"/>
        </w:rPr>
        <w:t xml:space="preserve">con la documentación proporcionada por </w:t>
      </w:r>
      <w:r w:rsidRPr="007E2936">
        <w:rPr>
          <w:rFonts w:ascii="Palatino Linotype" w:eastAsiaTheme="minorEastAsia" w:hAnsi="Palatino Linotype" w:cstheme="minorBidi"/>
          <w:b/>
        </w:rPr>
        <w:t>EL SUJETO OBLIGADO</w:t>
      </w:r>
      <w:r w:rsidRPr="007E2936">
        <w:rPr>
          <w:rFonts w:ascii="Palatino Linotype" w:hAnsi="Palatino Linotype" w:cs="Arial"/>
        </w:rPr>
        <w:t>, teniendo este Órgano Garante por colmado el derecho accionado.</w:t>
      </w:r>
    </w:p>
    <w:p w14:paraId="3473B016" w14:textId="77777777" w:rsidR="005426CE" w:rsidRPr="007E2936" w:rsidRDefault="005426CE" w:rsidP="007E2936">
      <w:pPr>
        <w:pStyle w:val="m5212863947045306324gmail-msonormal"/>
        <w:spacing w:before="0" w:beforeAutospacing="0" w:after="0" w:afterAutospacing="0" w:line="360" w:lineRule="auto"/>
        <w:jc w:val="both"/>
        <w:rPr>
          <w:rFonts w:ascii="Palatino Linotype" w:hAnsi="Palatino Linotype" w:cs="Arial"/>
        </w:rPr>
      </w:pPr>
    </w:p>
    <w:p w14:paraId="3B1ABCBE" w14:textId="238095AD" w:rsidR="00BC2D8D" w:rsidRPr="007E2936" w:rsidRDefault="00BC2D8D" w:rsidP="007E2936">
      <w:pPr>
        <w:pStyle w:val="m5212863947045306324gmail-msonormal"/>
        <w:spacing w:before="0" w:beforeAutospacing="0" w:after="0" w:afterAutospacing="0" w:line="360" w:lineRule="auto"/>
        <w:jc w:val="both"/>
        <w:rPr>
          <w:rFonts w:ascii="Palatino Linotype" w:hAnsi="Palatino Linotype" w:cs="Arial"/>
        </w:rPr>
      </w:pPr>
      <w:r w:rsidRPr="007E2936">
        <w:rPr>
          <w:rFonts w:ascii="Palatino Linotype" w:hAnsi="Palatino Linotype" w:cs="Arial"/>
        </w:rPr>
        <w:t xml:space="preserve">Una vez llevada a cabo dicha conciliación, cabe traer a contexto lo señalado por </w:t>
      </w:r>
      <w:r w:rsidRPr="007E2936">
        <w:rPr>
          <w:rFonts w:ascii="Palatino Linotype" w:hAnsi="Palatino Linotype" w:cs="Arial"/>
          <w:b/>
        </w:rPr>
        <w:t xml:space="preserve">EL RECURRENTE </w:t>
      </w:r>
      <w:r w:rsidRPr="007E2936">
        <w:rPr>
          <w:rFonts w:ascii="Palatino Linotype" w:hAnsi="Palatino Linotype" w:cs="Arial"/>
        </w:rPr>
        <w:t xml:space="preserve">en el escrito remitido en </w:t>
      </w:r>
      <w:r w:rsidRPr="007E2936">
        <w:rPr>
          <w:rFonts w:ascii="Palatino Linotype" w:hAnsi="Palatino Linotype" w:cs="Arial"/>
          <w:b/>
        </w:rPr>
        <w:t xml:space="preserve">SAIMEX </w:t>
      </w:r>
      <w:r w:rsidRPr="007E2936">
        <w:rPr>
          <w:rFonts w:ascii="Palatino Linotype" w:hAnsi="Palatino Linotype" w:cs="Arial"/>
        </w:rPr>
        <w:t xml:space="preserve">el veintiuno de junio de dos mil veintitrés, por medio del cual manifestó lo siguiente: </w:t>
      </w:r>
    </w:p>
    <w:p w14:paraId="3B6A73C7" w14:textId="59C96EB2" w:rsidR="005426CE" w:rsidRPr="007E2936" w:rsidRDefault="005426CE" w:rsidP="007E2936">
      <w:pPr>
        <w:pStyle w:val="m5212863947045306324gmail-msonormal"/>
        <w:spacing w:before="0" w:beforeAutospacing="0" w:after="0" w:afterAutospacing="0" w:line="360" w:lineRule="auto"/>
        <w:jc w:val="both"/>
        <w:rPr>
          <w:rFonts w:ascii="Palatino Linotype" w:hAnsi="Palatino Linotype" w:cs="Arial"/>
        </w:rPr>
      </w:pPr>
      <w:r w:rsidRPr="007E2936">
        <w:rPr>
          <w:rFonts w:ascii="Palatino Linotype" w:hAnsi="Palatino Linotype" w:cs="Arial"/>
          <w:noProof/>
        </w:rPr>
        <mc:AlternateContent>
          <mc:Choice Requires="wps">
            <w:drawing>
              <wp:anchor distT="0" distB="0" distL="114300" distR="114300" simplePos="0" relativeHeight="251659264" behindDoc="0" locked="0" layoutInCell="1" allowOverlap="1" wp14:anchorId="1FA87E9A" wp14:editId="65316958">
                <wp:simplePos x="0" y="0"/>
                <wp:positionH relativeFrom="column">
                  <wp:posOffset>53340</wp:posOffset>
                </wp:positionH>
                <wp:positionV relativeFrom="paragraph">
                  <wp:posOffset>83819</wp:posOffset>
                </wp:positionV>
                <wp:extent cx="5791200" cy="3609975"/>
                <wp:effectExtent l="38100" t="19050" r="76200" b="85725"/>
                <wp:wrapNone/>
                <wp:docPr id="2" name="Conector recto 2"/>
                <wp:cNvGraphicFramePr/>
                <a:graphic xmlns:a="http://schemas.openxmlformats.org/drawingml/2006/main">
                  <a:graphicData uri="http://schemas.microsoft.com/office/word/2010/wordprocessingShape">
                    <wps:wsp>
                      <wps:cNvCnPr/>
                      <wps:spPr>
                        <a:xfrm>
                          <a:off x="0" y="0"/>
                          <a:ext cx="5791200" cy="36099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6B97F7B"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pt,6.6pt" to="460.2pt,2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" strokecolor="#4f81bd [3204]" strokeweight="2pt">
                <v:shadow on="t" color="black" opacity="24903f" origin=",.5" offset="0,.55556mm"/>
              </v:line>
            </w:pict>
          </mc:Fallback>
        </mc:AlternateContent>
      </w:r>
    </w:p>
    <w:p w14:paraId="778E2724" w14:textId="523C662F" w:rsidR="00BC2D8D" w:rsidRPr="007E2936" w:rsidRDefault="00130B6D" w:rsidP="00130B6D">
      <w:pPr>
        <w:pStyle w:val="m5212863947045306324gmail-msonormal"/>
        <w:spacing w:before="0" w:beforeAutospacing="0" w:after="0" w:afterAutospacing="0" w:line="360" w:lineRule="auto"/>
        <w:ind w:left="142"/>
        <w:jc w:val="center"/>
        <w:rPr>
          <w:rFonts w:ascii="Palatino Linotype" w:hAnsi="Palatino Linotype" w:cs="Arial"/>
        </w:rPr>
      </w:pPr>
      <w:r>
        <w:rPr>
          <w:noProof/>
        </w:rPr>
        <w:lastRenderedPageBreak/>
        <w:drawing>
          <wp:inline distT="0" distB="0" distL="0" distR="0" wp14:anchorId="7228FC34" wp14:editId="601FEF88">
            <wp:extent cx="5178056" cy="6543364"/>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1050" cy="6547148"/>
                    </a:xfrm>
                    <a:prstGeom prst="rect">
                      <a:avLst/>
                    </a:prstGeom>
                  </pic:spPr>
                </pic:pic>
              </a:graphicData>
            </a:graphic>
          </wp:inline>
        </w:drawing>
      </w:r>
    </w:p>
    <w:p w14:paraId="2F16F70F" w14:textId="77777777" w:rsidR="00831DC0" w:rsidRPr="007E2936" w:rsidRDefault="00831DC0" w:rsidP="007E2936">
      <w:pPr>
        <w:pStyle w:val="m5212863947045306324gmail-msonormal"/>
        <w:spacing w:before="0" w:beforeAutospacing="0" w:after="0" w:afterAutospacing="0" w:line="360" w:lineRule="auto"/>
        <w:jc w:val="both"/>
        <w:rPr>
          <w:rFonts w:ascii="Palatino Linotype" w:eastAsia="Arial Unicode MS" w:hAnsi="Palatino Linotype" w:cs="Arial"/>
        </w:rPr>
      </w:pPr>
      <w:r w:rsidRPr="007E2936">
        <w:rPr>
          <w:rFonts w:ascii="Palatino Linotype" w:hAnsi="Palatino Linotype" w:cs="Arial"/>
        </w:rPr>
        <w:lastRenderedPageBreak/>
        <w:t xml:space="preserve">En virtud de lo anterior, se advierte la actualización del artículo </w:t>
      </w:r>
      <w:r w:rsidRPr="007E2936">
        <w:rPr>
          <w:rFonts w:ascii="Palatino Linotype" w:eastAsia="Arial Unicode MS" w:hAnsi="Palatino Linotype" w:cs="Arial"/>
        </w:rPr>
        <w:t xml:space="preserve">132, fracción V, segundo párrafo, de la Ley de </w:t>
      </w:r>
      <w:r w:rsidRPr="007E2936">
        <w:rPr>
          <w:rFonts w:ascii="Palatino Linotype" w:hAnsi="Palatino Linotype" w:cs="Arial"/>
        </w:rPr>
        <w:t>Protección</w:t>
      </w:r>
      <w:r w:rsidRPr="007E2936">
        <w:rPr>
          <w:rFonts w:ascii="Palatino Linotype" w:eastAsia="Arial Unicode MS" w:hAnsi="Palatino Linotype" w:cs="Arial"/>
        </w:rPr>
        <w:t xml:space="preserve"> de Datos Personales en Posesión de los Sujetos Obligados del Estado de México y Municipios:</w:t>
      </w:r>
    </w:p>
    <w:p w14:paraId="1F10D364" w14:textId="77777777" w:rsidR="00831DC0" w:rsidRPr="007E2936" w:rsidRDefault="00831DC0" w:rsidP="007E2936">
      <w:pPr>
        <w:pStyle w:val="m5212863947045306324gmail-msonormal"/>
        <w:spacing w:before="0" w:beforeAutospacing="0" w:after="0" w:afterAutospacing="0"/>
        <w:jc w:val="both"/>
        <w:rPr>
          <w:rFonts w:ascii="Palatino Linotype" w:eastAsia="Arial Unicode MS" w:hAnsi="Palatino Linotype" w:cs="Arial"/>
        </w:rPr>
      </w:pPr>
    </w:p>
    <w:p w14:paraId="638A6E1B" w14:textId="77777777" w:rsidR="00831DC0" w:rsidRPr="007E2936" w:rsidRDefault="00831DC0" w:rsidP="007E2936">
      <w:pPr>
        <w:autoSpaceDE w:val="0"/>
        <w:autoSpaceDN w:val="0"/>
        <w:adjustRightInd w:val="0"/>
        <w:ind w:left="851" w:right="899"/>
        <w:jc w:val="both"/>
        <w:rPr>
          <w:rFonts w:ascii="Palatino Linotype" w:eastAsia="Calibri" w:hAnsi="Palatino Linotype" w:cs="Arial"/>
          <w:i/>
          <w:sz w:val="22"/>
          <w:szCs w:val="22"/>
          <w:lang w:eastAsia="en-US"/>
        </w:rPr>
      </w:pPr>
      <w:r w:rsidRPr="007E2936">
        <w:rPr>
          <w:rFonts w:ascii="Palatino Linotype" w:eastAsia="Calibri" w:hAnsi="Palatino Linotype" w:cs="Arial"/>
          <w:i/>
          <w:sz w:val="22"/>
          <w:szCs w:val="22"/>
          <w:lang w:eastAsia="en-US"/>
        </w:rPr>
        <w:t>“</w:t>
      </w:r>
      <w:r w:rsidRPr="007E2936">
        <w:rPr>
          <w:rFonts w:ascii="Palatino Linotype" w:eastAsia="Calibri" w:hAnsi="Palatino Linotype" w:cs="Arial"/>
          <w:b/>
          <w:i/>
          <w:sz w:val="22"/>
          <w:szCs w:val="22"/>
          <w:lang w:eastAsia="en-US"/>
        </w:rPr>
        <w:t>Artículo 132</w:t>
      </w:r>
      <w:r w:rsidRPr="007E2936">
        <w:rPr>
          <w:rFonts w:ascii="Palatino Linotype" w:eastAsia="Calibri" w:hAnsi="Palatino Linotype" w:cs="Arial"/>
          <w:i/>
          <w:sz w:val="22"/>
          <w:szCs w:val="22"/>
          <w:lang w:eastAsia="en-US"/>
        </w:rPr>
        <w:t>. Admitido el recurso de revisión y sin perjuicio de lo dispuesto por la Ley General, el Instituto promoverá la conciliación entre las partes, de conformidad con el procedimiento siguiente:</w:t>
      </w:r>
    </w:p>
    <w:p w14:paraId="50AEE649" w14:textId="77777777" w:rsidR="00831DC0" w:rsidRPr="007E2936" w:rsidRDefault="00831DC0" w:rsidP="007E2936">
      <w:pPr>
        <w:autoSpaceDE w:val="0"/>
        <w:autoSpaceDN w:val="0"/>
        <w:adjustRightInd w:val="0"/>
        <w:ind w:left="851" w:right="899"/>
        <w:jc w:val="both"/>
        <w:rPr>
          <w:rFonts w:ascii="Palatino Linotype" w:eastAsia="Calibri" w:hAnsi="Palatino Linotype" w:cs="Arial"/>
          <w:i/>
          <w:sz w:val="22"/>
          <w:szCs w:val="22"/>
          <w:lang w:eastAsia="en-US"/>
        </w:rPr>
      </w:pPr>
      <w:r w:rsidRPr="007E2936">
        <w:rPr>
          <w:rFonts w:ascii="Palatino Linotype" w:eastAsia="Calibri" w:hAnsi="Palatino Linotype" w:cs="Arial"/>
          <w:i/>
          <w:sz w:val="22"/>
          <w:szCs w:val="22"/>
          <w:lang w:eastAsia="en-US"/>
        </w:rPr>
        <w:t>[…]</w:t>
      </w:r>
    </w:p>
    <w:p w14:paraId="60C56E9C" w14:textId="77777777" w:rsidR="00831DC0" w:rsidRPr="007E2936" w:rsidRDefault="00831DC0" w:rsidP="007E2936">
      <w:pPr>
        <w:autoSpaceDE w:val="0"/>
        <w:autoSpaceDN w:val="0"/>
        <w:adjustRightInd w:val="0"/>
        <w:ind w:left="851" w:right="899"/>
        <w:jc w:val="both"/>
        <w:rPr>
          <w:rFonts w:ascii="Palatino Linotype" w:eastAsia="Calibri" w:hAnsi="Palatino Linotype" w:cs="Arial"/>
          <w:i/>
          <w:sz w:val="22"/>
          <w:szCs w:val="22"/>
          <w:lang w:eastAsia="en-US"/>
        </w:rPr>
      </w:pPr>
      <w:r w:rsidRPr="007E2936">
        <w:rPr>
          <w:rFonts w:ascii="Palatino Linotype" w:eastAsia="Calibri" w:hAnsi="Palatino Linotype" w:cs="Arial"/>
          <w:b/>
          <w:i/>
          <w:sz w:val="22"/>
          <w:szCs w:val="22"/>
          <w:lang w:eastAsia="en-US"/>
        </w:rPr>
        <w:t>V.</w:t>
      </w:r>
      <w:r w:rsidRPr="007E2936">
        <w:rPr>
          <w:rFonts w:ascii="Palatino Linotype" w:eastAsia="Calibri" w:hAnsi="Palatino Linotype" w:cs="Arial"/>
          <w:i/>
          <w:sz w:val="22"/>
          <w:szCs w:val="22"/>
          <w:lang w:eastAsia="en-US"/>
        </w:rPr>
        <w:t xml:space="preserve"> De llegar a un acuerdo, éste se hará constar por escrito y tendrá efectos vinculantes.</w:t>
      </w:r>
    </w:p>
    <w:p w14:paraId="11314CB0" w14:textId="77777777" w:rsidR="00831DC0" w:rsidRPr="007E2936" w:rsidRDefault="00831DC0" w:rsidP="007E2936">
      <w:pPr>
        <w:autoSpaceDE w:val="0"/>
        <w:autoSpaceDN w:val="0"/>
        <w:adjustRightInd w:val="0"/>
        <w:ind w:left="851" w:right="899"/>
        <w:jc w:val="both"/>
        <w:rPr>
          <w:rFonts w:ascii="Palatino Linotype" w:eastAsia="Calibri" w:hAnsi="Palatino Linotype" w:cs="Arial"/>
          <w:i/>
          <w:sz w:val="22"/>
          <w:szCs w:val="22"/>
          <w:lang w:eastAsia="en-US"/>
        </w:rPr>
      </w:pPr>
      <w:r w:rsidRPr="007E2936">
        <w:rPr>
          <w:rFonts w:ascii="Palatino Linotype" w:eastAsia="Calibri" w:hAnsi="Palatino Linotype" w:cs="Arial"/>
          <w:b/>
          <w:i/>
          <w:sz w:val="22"/>
          <w:szCs w:val="22"/>
          <w:u w:val="single"/>
          <w:lang w:eastAsia="en-US"/>
        </w:rPr>
        <w:t>El recurso de revisión quedará sin materia y el Instituto, deberán verificar el cumplimiento del acuerdo respectivo</w:t>
      </w:r>
      <w:r w:rsidRPr="007E2936">
        <w:rPr>
          <w:rFonts w:ascii="Palatino Linotype" w:eastAsia="Calibri" w:hAnsi="Palatino Linotype" w:cs="Arial"/>
          <w:i/>
          <w:sz w:val="22"/>
          <w:szCs w:val="22"/>
          <w:lang w:eastAsia="en-US"/>
        </w:rPr>
        <w:t>.”</w:t>
      </w:r>
    </w:p>
    <w:p w14:paraId="2B57B2A3" w14:textId="77777777" w:rsidR="00831DC0" w:rsidRPr="007E2936" w:rsidRDefault="00831DC0" w:rsidP="007E2936">
      <w:pPr>
        <w:ind w:left="851" w:right="899"/>
        <w:jc w:val="both"/>
        <w:rPr>
          <w:rFonts w:ascii="Palatino Linotype" w:eastAsia="Calibri" w:hAnsi="Palatino Linotype" w:cs="Arial"/>
          <w:sz w:val="22"/>
          <w:szCs w:val="22"/>
          <w:lang w:eastAsia="en-US"/>
        </w:rPr>
      </w:pPr>
      <w:r w:rsidRPr="007E2936">
        <w:rPr>
          <w:rFonts w:ascii="Palatino Linotype" w:eastAsia="Calibri" w:hAnsi="Palatino Linotype" w:cs="Arial"/>
          <w:sz w:val="22"/>
          <w:szCs w:val="22"/>
          <w:lang w:eastAsia="en-US"/>
        </w:rPr>
        <w:t>(Énfasis añadido)</w:t>
      </w:r>
    </w:p>
    <w:p w14:paraId="5E6CE19E" w14:textId="77777777" w:rsidR="00831DC0" w:rsidRPr="007E2936" w:rsidRDefault="00831DC0" w:rsidP="007E2936">
      <w:pPr>
        <w:ind w:left="709" w:right="709"/>
        <w:jc w:val="both"/>
        <w:rPr>
          <w:rFonts w:ascii="Palatino Linotype" w:eastAsia="Calibri" w:hAnsi="Palatino Linotype" w:cs="Arial"/>
          <w:b/>
          <w:sz w:val="32"/>
          <w:szCs w:val="22"/>
        </w:rPr>
      </w:pPr>
    </w:p>
    <w:p w14:paraId="12185267" w14:textId="77777777" w:rsidR="00831DC0" w:rsidRPr="007E2936" w:rsidRDefault="00831DC0" w:rsidP="007E2936">
      <w:pPr>
        <w:pStyle w:val="m5212863947045306324gmail-msonormal"/>
        <w:spacing w:before="0" w:beforeAutospacing="0" w:after="0" w:afterAutospacing="0" w:line="360" w:lineRule="auto"/>
        <w:jc w:val="both"/>
        <w:rPr>
          <w:rFonts w:ascii="Palatino Linotype" w:hAnsi="Palatino Linotype" w:cs="Arial"/>
        </w:rPr>
      </w:pPr>
      <w:r w:rsidRPr="007E2936">
        <w:rPr>
          <w:rFonts w:ascii="Palatino Linotype" w:hAnsi="Palatino Linotype" w:cs="Arial"/>
        </w:rPr>
        <w:t xml:space="preserve">Así, toda vez que, las partes durante la Audiencia de Conciliación llegaron a un Acuerdo, mismo que cumplimentado por las partes, y verificado por este Órgano Garante, mediante las constancias </w:t>
      </w:r>
      <w:r w:rsidRPr="007E2936">
        <w:rPr>
          <w:rFonts w:ascii="Palatino Linotype" w:hAnsi="Palatino Linotype" w:cs="Arial"/>
          <w:i/>
        </w:rPr>
        <w:t>supra</w:t>
      </w:r>
      <w:r w:rsidRPr="007E2936">
        <w:rPr>
          <w:rFonts w:ascii="Palatino Linotype" w:hAnsi="Palatino Linotype" w:cs="Arial"/>
        </w:rPr>
        <w:t xml:space="preserve"> descritas ya en el cuerpo de la presente Resolución, se advierte que los Recursos de Revisión </w:t>
      </w:r>
      <w:r w:rsidRPr="007E2936">
        <w:rPr>
          <w:rFonts w:ascii="Palatino Linotype" w:hAnsi="Palatino Linotype" w:cs="Arial"/>
          <w:b/>
        </w:rPr>
        <w:t xml:space="preserve">han quedado sin materia, </w:t>
      </w:r>
      <w:r w:rsidRPr="007E2936">
        <w:rPr>
          <w:rFonts w:ascii="Palatino Linotype" w:hAnsi="Palatino Linotype" w:cs="Arial"/>
        </w:rPr>
        <w:t xml:space="preserve">pues se le ha colmado el derecho de acceso a datos personales accionado a través del </w:t>
      </w:r>
      <w:r w:rsidRPr="007E2936">
        <w:rPr>
          <w:rFonts w:ascii="Palatino Linotype" w:hAnsi="Palatino Linotype" w:cs="Arial"/>
          <w:b/>
        </w:rPr>
        <w:t>RECURRENTE</w:t>
      </w:r>
      <w:r w:rsidRPr="007E2936">
        <w:rPr>
          <w:rFonts w:ascii="Palatino Linotype" w:hAnsi="Palatino Linotype" w:cs="Arial"/>
        </w:rPr>
        <w:t xml:space="preserve">. </w:t>
      </w:r>
    </w:p>
    <w:p w14:paraId="4A1DF164" w14:textId="77777777" w:rsidR="00831DC0" w:rsidRPr="007E2936" w:rsidRDefault="00831DC0" w:rsidP="007E2936">
      <w:pPr>
        <w:pStyle w:val="m5212863947045306324gmail-msonormal"/>
        <w:spacing w:before="0" w:beforeAutospacing="0" w:after="0" w:afterAutospacing="0" w:line="360" w:lineRule="auto"/>
        <w:jc w:val="both"/>
        <w:rPr>
          <w:rFonts w:ascii="Palatino Linotype" w:hAnsi="Palatino Linotype" w:cs="Arial"/>
        </w:rPr>
      </w:pPr>
    </w:p>
    <w:p w14:paraId="6C779050" w14:textId="77777777" w:rsidR="00831DC0" w:rsidRPr="007E2936" w:rsidRDefault="00831DC0" w:rsidP="007E2936">
      <w:pPr>
        <w:pStyle w:val="Prrafodelista"/>
        <w:widowControl w:val="0"/>
        <w:autoSpaceDE w:val="0"/>
        <w:autoSpaceDN w:val="0"/>
        <w:adjustRightInd w:val="0"/>
        <w:spacing w:line="360" w:lineRule="auto"/>
        <w:ind w:left="0"/>
        <w:jc w:val="both"/>
        <w:rPr>
          <w:rFonts w:ascii="Palatino Linotype" w:hAnsi="Palatino Linotype"/>
        </w:rPr>
      </w:pPr>
      <w:r w:rsidRPr="007E2936">
        <w:rPr>
          <w:rFonts w:ascii="Palatino Linotype" w:hAnsi="Palatino Linotype" w:cs="Arial"/>
          <w:lang w:val="es-ES_tradnl"/>
        </w:rPr>
        <w:t xml:space="preserve">En atención a las consideraciones anteriores, este Órgano Garante </w:t>
      </w:r>
      <w:r w:rsidRPr="007E2936">
        <w:rPr>
          <w:rFonts w:ascii="Palatino Linotype" w:hAnsi="Palatino Linotype"/>
        </w:rPr>
        <w:t xml:space="preserve">advierte que en el presente caso, se actualizó la hipótesis prevista en la fracción V, del artículo 139, de la Ley de Protección de Datos Personales en Posesión de Sujetos Obligados del Estado de México y Municipios, que dispone lo siguiente: </w:t>
      </w:r>
    </w:p>
    <w:p w14:paraId="41E832AA" w14:textId="77777777" w:rsidR="00831DC0" w:rsidRPr="007E2936" w:rsidRDefault="00831DC0" w:rsidP="007E2936">
      <w:pPr>
        <w:pStyle w:val="Prrafodelista"/>
        <w:widowControl w:val="0"/>
        <w:autoSpaceDE w:val="0"/>
        <w:autoSpaceDN w:val="0"/>
        <w:adjustRightInd w:val="0"/>
        <w:ind w:left="0"/>
        <w:jc w:val="both"/>
        <w:rPr>
          <w:rFonts w:ascii="Palatino Linotype" w:hAnsi="Palatino Linotype"/>
        </w:rPr>
      </w:pPr>
    </w:p>
    <w:p w14:paraId="03EC894A" w14:textId="77777777" w:rsidR="00831DC0" w:rsidRPr="007E2936" w:rsidRDefault="00831DC0" w:rsidP="007E2936">
      <w:pPr>
        <w:ind w:left="709" w:right="899"/>
        <w:jc w:val="both"/>
        <w:rPr>
          <w:rFonts w:ascii="Palatino Linotype" w:hAnsi="Palatino Linotype" w:cs="Arial"/>
          <w:b/>
          <w:i/>
          <w:sz w:val="22"/>
        </w:rPr>
      </w:pPr>
      <w:r w:rsidRPr="007E2936">
        <w:rPr>
          <w:rFonts w:ascii="Palatino Linotype" w:hAnsi="Palatino Linotype" w:cs="Arial"/>
          <w:i/>
          <w:sz w:val="22"/>
        </w:rPr>
        <w:t>“</w:t>
      </w:r>
      <w:r w:rsidRPr="007E2936">
        <w:rPr>
          <w:rFonts w:ascii="Palatino Linotype" w:hAnsi="Palatino Linotype" w:cs="Arial"/>
          <w:b/>
          <w:i/>
          <w:sz w:val="22"/>
        </w:rPr>
        <w:t xml:space="preserve">Causales de Sobreseimiento </w:t>
      </w:r>
    </w:p>
    <w:p w14:paraId="245B9415" w14:textId="77777777" w:rsidR="00831DC0" w:rsidRPr="007E2936" w:rsidRDefault="00831DC0" w:rsidP="007E2936">
      <w:pPr>
        <w:ind w:left="709" w:right="899"/>
        <w:jc w:val="both"/>
        <w:rPr>
          <w:rFonts w:ascii="Palatino Linotype" w:hAnsi="Palatino Linotype" w:cs="Arial"/>
          <w:i/>
          <w:sz w:val="22"/>
        </w:rPr>
      </w:pPr>
      <w:r w:rsidRPr="007E2936">
        <w:rPr>
          <w:rFonts w:ascii="Palatino Linotype" w:hAnsi="Palatino Linotype" w:cs="Arial"/>
          <w:b/>
          <w:i/>
          <w:sz w:val="22"/>
        </w:rPr>
        <w:t xml:space="preserve">Artículo 139. </w:t>
      </w:r>
      <w:r w:rsidRPr="007E2936">
        <w:rPr>
          <w:rFonts w:ascii="Palatino Linotype" w:hAnsi="Palatino Linotype" w:cs="Arial"/>
          <w:b/>
          <w:i/>
          <w:sz w:val="22"/>
          <w:u w:val="single"/>
        </w:rPr>
        <w:t>El recurso de revisión sólo podrá ser sobreseído cuando</w:t>
      </w:r>
      <w:r w:rsidRPr="007E2936">
        <w:rPr>
          <w:rFonts w:ascii="Palatino Linotype" w:hAnsi="Palatino Linotype" w:cs="Arial"/>
          <w:i/>
          <w:sz w:val="22"/>
        </w:rPr>
        <w:t xml:space="preserve">: </w:t>
      </w:r>
    </w:p>
    <w:p w14:paraId="684CA5F2" w14:textId="77777777" w:rsidR="00831DC0" w:rsidRPr="007E2936" w:rsidRDefault="00831DC0" w:rsidP="007E2936">
      <w:pPr>
        <w:ind w:left="709" w:right="899"/>
        <w:jc w:val="both"/>
        <w:rPr>
          <w:rFonts w:ascii="Palatino Linotype" w:hAnsi="Palatino Linotype" w:cs="Arial"/>
          <w:i/>
          <w:sz w:val="22"/>
        </w:rPr>
      </w:pPr>
      <w:r w:rsidRPr="007E2936">
        <w:rPr>
          <w:rFonts w:ascii="Palatino Linotype" w:hAnsi="Palatino Linotype" w:cs="Arial"/>
          <w:i/>
          <w:sz w:val="22"/>
        </w:rPr>
        <w:t>[…]</w:t>
      </w:r>
    </w:p>
    <w:p w14:paraId="5F871738" w14:textId="77777777" w:rsidR="00831DC0" w:rsidRPr="007E2936" w:rsidRDefault="00831DC0" w:rsidP="007E2936">
      <w:pPr>
        <w:tabs>
          <w:tab w:val="left" w:pos="993"/>
        </w:tabs>
        <w:ind w:left="709" w:right="899"/>
        <w:jc w:val="both"/>
        <w:rPr>
          <w:rFonts w:ascii="Palatino Linotype" w:hAnsi="Palatino Linotype" w:cs="Arial"/>
          <w:i/>
          <w:sz w:val="22"/>
        </w:rPr>
      </w:pPr>
      <w:r w:rsidRPr="007E2936">
        <w:rPr>
          <w:rFonts w:ascii="Palatino Linotype" w:hAnsi="Palatino Linotype" w:cs="Arial"/>
          <w:b/>
          <w:i/>
          <w:sz w:val="22"/>
        </w:rPr>
        <w:t>V.</w:t>
      </w:r>
      <w:r w:rsidRPr="007E2936">
        <w:rPr>
          <w:rFonts w:ascii="Palatino Linotype" w:hAnsi="Palatino Linotype" w:cs="Arial"/>
          <w:b/>
          <w:i/>
          <w:sz w:val="22"/>
        </w:rPr>
        <w:tab/>
      </w:r>
      <w:r w:rsidRPr="007E2936">
        <w:rPr>
          <w:rFonts w:ascii="Palatino Linotype" w:hAnsi="Palatino Linotype" w:cs="Arial"/>
          <w:b/>
          <w:i/>
          <w:sz w:val="22"/>
          <w:u w:val="single"/>
        </w:rPr>
        <w:t>Quede sin materia el recurso de revisión</w:t>
      </w:r>
      <w:r w:rsidRPr="007E2936">
        <w:rPr>
          <w:rFonts w:ascii="Palatino Linotype" w:hAnsi="Palatino Linotype" w:cs="Arial"/>
          <w:i/>
          <w:sz w:val="22"/>
        </w:rPr>
        <w:t>.”</w:t>
      </w:r>
    </w:p>
    <w:p w14:paraId="5C92A52B" w14:textId="77777777" w:rsidR="00831DC0" w:rsidRPr="007E2936" w:rsidRDefault="00831DC0" w:rsidP="007E2936">
      <w:pPr>
        <w:ind w:left="709" w:right="899"/>
        <w:jc w:val="both"/>
        <w:rPr>
          <w:rFonts w:ascii="Palatino Linotype" w:hAnsi="Palatino Linotype" w:cs="Arial"/>
          <w:sz w:val="22"/>
        </w:rPr>
      </w:pPr>
      <w:r w:rsidRPr="007E2936">
        <w:rPr>
          <w:rFonts w:ascii="Palatino Linotype" w:hAnsi="Palatino Linotype" w:cs="Arial"/>
          <w:sz w:val="22"/>
        </w:rPr>
        <w:t>(Énfasis añadido)</w:t>
      </w:r>
    </w:p>
    <w:p w14:paraId="00D75D0F" w14:textId="77777777" w:rsidR="00831DC0" w:rsidRPr="007E2936" w:rsidRDefault="00831DC0" w:rsidP="007E2936">
      <w:pPr>
        <w:ind w:left="709" w:right="709"/>
        <w:jc w:val="both"/>
        <w:rPr>
          <w:rFonts w:ascii="Palatino Linotype" w:hAnsi="Palatino Linotype" w:cs="Arial"/>
          <w:sz w:val="22"/>
        </w:rPr>
      </w:pPr>
    </w:p>
    <w:p w14:paraId="6119B448" w14:textId="554864B5" w:rsidR="00831DC0" w:rsidRPr="007E2936" w:rsidRDefault="00831DC0" w:rsidP="007E2936">
      <w:pPr>
        <w:pStyle w:val="Prrafodelista"/>
        <w:widowControl w:val="0"/>
        <w:autoSpaceDE w:val="0"/>
        <w:autoSpaceDN w:val="0"/>
        <w:adjustRightInd w:val="0"/>
        <w:spacing w:line="360" w:lineRule="auto"/>
        <w:ind w:left="0"/>
        <w:jc w:val="both"/>
        <w:rPr>
          <w:rFonts w:ascii="Palatino Linotype" w:eastAsia="Calibri" w:hAnsi="Palatino Linotype" w:cs="Arial"/>
        </w:rPr>
      </w:pPr>
      <w:r w:rsidRPr="007E2936">
        <w:rPr>
          <w:rFonts w:ascii="Palatino Linotype" w:hAnsi="Palatino Linotype"/>
        </w:rPr>
        <w:lastRenderedPageBreak/>
        <w:t xml:space="preserve">En </w:t>
      </w:r>
      <w:r w:rsidRPr="007E2936">
        <w:rPr>
          <w:rFonts w:ascii="Palatino Linotype" w:eastAsia="Calibri" w:hAnsi="Palatino Linotype" w:cs="Arial"/>
        </w:rPr>
        <w:t>consecuencia</w:t>
      </w:r>
      <w:r w:rsidRPr="007E2936">
        <w:rPr>
          <w:rFonts w:ascii="Palatino Linotype" w:hAnsi="Palatino Linotype"/>
        </w:rPr>
        <w:t xml:space="preserve">, se </w:t>
      </w:r>
      <w:r w:rsidRPr="007E2936">
        <w:rPr>
          <w:rFonts w:ascii="Palatino Linotype" w:hAnsi="Palatino Linotype" w:cs="Arial"/>
          <w:lang w:val="es-ES_tradnl"/>
        </w:rPr>
        <w:t xml:space="preserve">determina </w:t>
      </w:r>
      <w:r w:rsidRPr="007E2936">
        <w:rPr>
          <w:rFonts w:ascii="Palatino Linotype" w:hAnsi="Palatino Linotype" w:cs="Arial"/>
          <w:b/>
          <w:lang w:val="es-ES_tradnl"/>
        </w:rPr>
        <w:t>SOBRESEER</w:t>
      </w:r>
      <w:r w:rsidRPr="007E2936">
        <w:rPr>
          <w:rFonts w:ascii="Palatino Linotype" w:hAnsi="Palatino Linotype" w:cs="Arial"/>
          <w:lang w:val="es-ES_tradnl"/>
        </w:rPr>
        <w:t xml:space="preserve"> los presentes Recursos de Revisión</w:t>
      </w:r>
      <w:r w:rsidR="002123E4" w:rsidRPr="007E2936">
        <w:rPr>
          <w:rFonts w:ascii="Palatino Linotype" w:hAnsi="Palatino Linotype" w:cs="Arial"/>
          <w:lang w:val="es-ES_tradnl"/>
        </w:rPr>
        <w:t xml:space="preserve"> acumulados</w:t>
      </w:r>
      <w:r w:rsidRPr="007E2936">
        <w:rPr>
          <w:rFonts w:ascii="Palatino Linotype" w:hAnsi="Palatino Linotype" w:cs="Arial"/>
          <w:lang w:val="es-ES_tradnl"/>
        </w:rPr>
        <w:t xml:space="preserve">, en </w:t>
      </w:r>
      <w:r w:rsidRPr="007E2936">
        <w:rPr>
          <w:rFonts w:ascii="Palatino Linotype" w:hAnsi="Palatino Linotype"/>
          <w:bCs/>
        </w:rPr>
        <w:t>términos</w:t>
      </w:r>
      <w:r w:rsidRPr="007E2936">
        <w:rPr>
          <w:rFonts w:ascii="Palatino Linotype" w:hAnsi="Palatino Linotype" w:cs="Arial"/>
          <w:lang w:val="es-ES_tradnl"/>
        </w:rPr>
        <w:t xml:space="preserve"> del </w:t>
      </w:r>
      <w:r w:rsidRPr="007E2936">
        <w:rPr>
          <w:rFonts w:ascii="Palatino Linotype" w:hAnsi="Palatino Linotype" w:cs="Arial"/>
        </w:rPr>
        <w:t>artículo</w:t>
      </w:r>
      <w:r w:rsidRPr="007E2936">
        <w:rPr>
          <w:rFonts w:ascii="Palatino Linotype" w:hAnsi="Palatino Linotype" w:cs="Arial"/>
          <w:lang w:val="es-ES_tradnl"/>
        </w:rPr>
        <w:t xml:space="preserve"> 137, fracción I, </w:t>
      </w:r>
      <w:r w:rsidRPr="007E2936">
        <w:rPr>
          <w:rFonts w:ascii="Palatino Linotype" w:hAnsi="Palatino Linotype"/>
        </w:rPr>
        <w:t>de la Ley de Protección de Datos Personales en Posesión de Sujetos Obligados del Estado de México y Municipios</w:t>
      </w:r>
      <w:r w:rsidRPr="007E2936">
        <w:rPr>
          <w:rFonts w:ascii="Palatino Linotype" w:eastAsia="Calibri" w:hAnsi="Palatino Linotype" w:cs="Arial"/>
        </w:rPr>
        <w:t>:</w:t>
      </w:r>
    </w:p>
    <w:p w14:paraId="322611F7" w14:textId="77777777" w:rsidR="00831DC0" w:rsidRPr="007E2936" w:rsidRDefault="00831DC0" w:rsidP="007E2936">
      <w:pPr>
        <w:pStyle w:val="Prrafodelista"/>
        <w:widowControl w:val="0"/>
        <w:autoSpaceDE w:val="0"/>
        <w:autoSpaceDN w:val="0"/>
        <w:adjustRightInd w:val="0"/>
        <w:ind w:left="0"/>
        <w:jc w:val="both"/>
        <w:rPr>
          <w:rFonts w:ascii="Palatino Linotype" w:eastAsia="Calibri" w:hAnsi="Palatino Linotype" w:cs="Arial"/>
        </w:rPr>
      </w:pPr>
    </w:p>
    <w:p w14:paraId="798BED92" w14:textId="77777777" w:rsidR="00831DC0" w:rsidRPr="007E2936" w:rsidRDefault="00831DC0" w:rsidP="007E2936">
      <w:pPr>
        <w:ind w:left="709" w:right="899"/>
        <w:jc w:val="both"/>
        <w:rPr>
          <w:rFonts w:ascii="Palatino Linotype" w:hAnsi="Palatino Linotype" w:cs="Arial"/>
          <w:b/>
          <w:i/>
          <w:sz w:val="22"/>
        </w:rPr>
      </w:pPr>
      <w:r w:rsidRPr="007E2936">
        <w:rPr>
          <w:rFonts w:ascii="Palatino Linotype" w:hAnsi="Palatino Linotype" w:cs="Arial"/>
          <w:i/>
          <w:sz w:val="22"/>
        </w:rPr>
        <w:t>“</w:t>
      </w:r>
      <w:r w:rsidRPr="007E2936">
        <w:rPr>
          <w:rFonts w:ascii="Palatino Linotype" w:hAnsi="Palatino Linotype" w:cs="Arial"/>
          <w:b/>
          <w:i/>
          <w:sz w:val="22"/>
        </w:rPr>
        <w:t xml:space="preserve">Sentido de las resoluciones </w:t>
      </w:r>
    </w:p>
    <w:p w14:paraId="0825E6C4" w14:textId="77777777" w:rsidR="00831DC0" w:rsidRPr="007E2936" w:rsidRDefault="00831DC0" w:rsidP="007E2936">
      <w:pPr>
        <w:ind w:left="709" w:right="899"/>
        <w:jc w:val="both"/>
        <w:rPr>
          <w:rFonts w:ascii="Palatino Linotype" w:hAnsi="Palatino Linotype" w:cs="Arial"/>
          <w:b/>
          <w:i/>
          <w:sz w:val="22"/>
        </w:rPr>
      </w:pPr>
      <w:r w:rsidRPr="007E2936">
        <w:rPr>
          <w:rFonts w:ascii="Palatino Linotype" w:hAnsi="Palatino Linotype" w:cs="Arial"/>
          <w:b/>
          <w:i/>
          <w:sz w:val="22"/>
        </w:rPr>
        <w:t xml:space="preserve">Artículo 137. </w:t>
      </w:r>
      <w:r w:rsidRPr="007E2936">
        <w:rPr>
          <w:rFonts w:ascii="Palatino Linotype" w:hAnsi="Palatino Linotype" w:cs="Arial"/>
          <w:b/>
          <w:i/>
          <w:sz w:val="22"/>
          <w:u w:val="single"/>
        </w:rPr>
        <w:t>Las resoluciones del Instituto podrán</w:t>
      </w:r>
      <w:r w:rsidRPr="007E2936">
        <w:rPr>
          <w:rFonts w:ascii="Palatino Linotype" w:hAnsi="Palatino Linotype" w:cs="Arial"/>
          <w:b/>
          <w:i/>
          <w:sz w:val="22"/>
        </w:rPr>
        <w:t xml:space="preserve">: </w:t>
      </w:r>
    </w:p>
    <w:p w14:paraId="31128FE5" w14:textId="77777777" w:rsidR="00831DC0" w:rsidRPr="007E2936" w:rsidRDefault="00831DC0" w:rsidP="007E2936">
      <w:pPr>
        <w:tabs>
          <w:tab w:val="left" w:pos="993"/>
        </w:tabs>
        <w:ind w:left="709" w:right="899"/>
        <w:jc w:val="both"/>
        <w:rPr>
          <w:rFonts w:ascii="Palatino Linotype" w:hAnsi="Palatino Linotype" w:cs="Arial"/>
          <w:i/>
          <w:sz w:val="22"/>
        </w:rPr>
      </w:pPr>
      <w:r w:rsidRPr="007E2936">
        <w:rPr>
          <w:rFonts w:ascii="Palatino Linotype" w:hAnsi="Palatino Linotype" w:cs="Arial"/>
          <w:b/>
          <w:i/>
          <w:sz w:val="22"/>
        </w:rPr>
        <w:t>I.</w:t>
      </w:r>
      <w:r w:rsidRPr="007E2936">
        <w:rPr>
          <w:rFonts w:ascii="Palatino Linotype" w:hAnsi="Palatino Linotype" w:cs="Arial"/>
          <w:b/>
          <w:i/>
          <w:sz w:val="22"/>
        </w:rPr>
        <w:tab/>
      </w:r>
      <w:r w:rsidRPr="007E2936">
        <w:rPr>
          <w:rFonts w:ascii="Palatino Linotype" w:hAnsi="Palatino Linotype" w:cs="Arial"/>
          <w:b/>
          <w:i/>
          <w:sz w:val="22"/>
          <w:u w:val="single"/>
        </w:rPr>
        <w:t>Sobreseer</w:t>
      </w:r>
      <w:r w:rsidRPr="007E2936">
        <w:rPr>
          <w:rFonts w:ascii="Palatino Linotype" w:hAnsi="Palatino Linotype" w:cs="Arial"/>
          <w:i/>
          <w:sz w:val="22"/>
        </w:rPr>
        <w:t xml:space="preserve"> o desechar </w:t>
      </w:r>
      <w:r w:rsidRPr="007E2936">
        <w:rPr>
          <w:rFonts w:ascii="Palatino Linotype" w:hAnsi="Palatino Linotype" w:cs="Arial"/>
          <w:b/>
          <w:i/>
          <w:sz w:val="22"/>
          <w:u w:val="single"/>
        </w:rPr>
        <w:t>el recurso de revisión</w:t>
      </w:r>
      <w:r w:rsidRPr="007E2936">
        <w:rPr>
          <w:rFonts w:ascii="Palatino Linotype" w:hAnsi="Palatino Linotype" w:cs="Arial"/>
          <w:i/>
          <w:sz w:val="22"/>
        </w:rPr>
        <w:t xml:space="preserve"> por improcedente.” </w:t>
      </w:r>
    </w:p>
    <w:p w14:paraId="302721DA" w14:textId="77777777" w:rsidR="00831DC0" w:rsidRPr="007E2936" w:rsidRDefault="00831DC0" w:rsidP="007E2936">
      <w:pPr>
        <w:ind w:left="709" w:right="899"/>
        <w:jc w:val="both"/>
        <w:rPr>
          <w:rFonts w:ascii="Palatino Linotype" w:hAnsi="Palatino Linotype" w:cs="Arial"/>
          <w:b/>
          <w:i/>
          <w:sz w:val="22"/>
        </w:rPr>
      </w:pPr>
      <w:r w:rsidRPr="007E2936">
        <w:rPr>
          <w:rFonts w:ascii="Palatino Linotype" w:hAnsi="Palatino Linotype" w:cs="Arial"/>
          <w:b/>
          <w:i/>
          <w:sz w:val="22"/>
        </w:rPr>
        <w:t>(Énfasis añadido)</w:t>
      </w:r>
    </w:p>
    <w:p w14:paraId="684A83FB" w14:textId="77777777" w:rsidR="00831DC0" w:rsidRPr="007E2936" w:rsidRDefault="00831DC0" w:rsidP="007E2936">
      <w:pPr>
        <w:jc w:val="both"/>
        <w:rPr>
          <w:rFonts w:ascii="Palatino Linotype" w:eastAsiaTheme="minorEastAsia" w:hAnsi="Palatino Linotype" w:cstheme="minorBidi"/>
          <w:b/>
        </w:rPr>
      </w:pPr>
    </w:p>
    <w:p w14:paraId="0DB62195" w14:textId="77777777" w:rsidR="00831DC0" w:rsidRPr="007E2936" w:rsidRDefault="00831DC0" w:rsidP="007E2936">
      <w:pPr>
        <w:pStyle w:val="Prrafodelista"/>
        <w:autoSpaceDE w:val="0"/>
        <w:autoSpaceDN w:val="0"/>
        <w:adjustRightInd w:val="0"/>
        <w:spacing w:line="360" w:lineRule="auto"/>
        <w:ind w:left="0"/>
        <w:jc w:val="both"/>
        <w:rPr>
          <w:rFonts w:ascii="Palatino Linotype" w:eastAsia="Calibri" w:hAnsi="Palatino Linotype" w:cs="Arial"/>
        </w:rPr>
      </w:pPr>
      <w:r w:rsidRPr="007E2936">
        <w:rPr>
          <w:rFonts w:ascii="Palatino Linotype" w:eastAsia="Calibri" w:hAnsi="Palatino Linotype" w:cs="Arial"/>
        </w:rPr>
        <w:t>Así, con fundamento en lo prescrito en los artículos 5 párrafos trigésimo, trigésimo primero,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14:paraId="1F330C1A" w14:textId="77777777" w:rsidR="00831DC0" w:rsidRPr="007E2936" w:rsidRDefault="00831DC0" w:rsidP="007E2936">
      <w:pPr>
        <w:pStyle w:val="Prrafodelista"/>
        <w:autoSpaceDE w:val="0"/>
        <w:autoSpaceDN w:val="0"/>
        <w:adjustRightInd w:val="0"/>
        <w:ind w:left="0"/>
        <w:jc w:val="both"/>
        <w:rPr>
          <w:rFonts w:ascii="Palatino Linotype" w:eastAsia="Calibri" w:hAnsi="Palatino Linotype" w:cs="Arial"/>
        </w:rPr>
      </w:pPr>
    </w:p>
    <w:p w14:paraId="0463F30D" w14:textId="77777777" w:rsidR="00831DC0" w:rsidRPr="007E2936" w:rsidRDefault="00831DC0" w:rsidP="007E2936">
      <w:pPr>
        <w:jc w:val="center"/>
        <w:rPr>
          <w:rFonts w:ascii="Palatino Linotype" w:hAnsi="Palatino Linotype"/>
          <w:b/>
          <w:bCs/>
          <w:spacing w:val="60"/>
          <w:sz w:val="28"/>
        </w:rPr>
      </w:pPr>
      <w:r w:rsidRPr="007E2936">
        <w:rPr>
          <w:rFonts w:ascii="Palatino Linotype" w:hAnsi="Palatino Linotype"/>
          <w:b/>
          <w:bCs/>
          <w:spacing w:val="60"/>
          <w:sz w:val="28"/>
        </w:rPr>
        <w:t>RESUELVE</w:t>
      </w:r>
    </w:p>
    <w:p w14:paraId="096FF6A5" w14:textId="77777777" w:rsidR="00831DC0" w:rsidRPr="007E2936" w:rsidRDefault="00831DC0" w:rsidP="007E2936">
      <w:pPr>
        <w:jc w:val="center"/>
        <w:rPr>
          <w:rFonts w:ascii="Palatino Linotype" w:hAnsi="Palatino Linotype"/>
          <w:b/>
          <w:bCs/>
          <w:spacing w:val="60"/>
          <w:sz w:val="28"/>
        </w:rPr>
      </w:pPr>
    </w:p>
    <w:p w14:paraId="2755BEE8" w14:textId="63757FD5" w:rsidR="00831DC0" w:rsidRPr="007E2936" w:rsidRDefault="00831DC0" w:rsidP="007E2936">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r w:rsidRPr="007E2936">
        <w:rPr>
          <w:rFonts w:ascii="Palatino Linotype" w:hAnsi="Palatino Linotype" w:cs="Arial"/>
          <w:b/>
          <w:sz w:val="28"/>
          <w:szCs w:val="28"/>
        </w:rPr>
        <w:t>PRIMERO</w:t>
      </w:r>
      <w:r w:rsidRPr="007E2936">
        <w:rPr>
          <w:rFonts w:ascii="Palatino Linotype" w:hAnsi="Palatino Linotype" w:cs="Arial"/>
        </w:rPr>
        <w:t xml:space="preserve">. </w:t>
      </w:r>
      <w:r w:rsidRPr="007E2936">
        <w:rPr>
          <w:rFonts w:ascii="Palatino Linotype" w:hAnsi="Palatino Linotype" w:cs="Arial"/>
          <w:lang w:val="es-ES_tradnl"/>
        </w:rPr>
        <w:t xml:space="preserve">Se </w:t>
      </w:r>
      <w:r w:rsidRPr="007E2936">
        <w:rPr>
          <w:rFonts w:ascii="Palatino Linotype" w:hAnsi="Palatino Linotype" w:cs="Arial"/>
          <w:b/>
          <w:lang w:val="es-ES_tradnl"/>
        </w:rPr>
        <w:t xml:space="preserve">SOBRESEEN </w:t>
      </w:r>
      <w:r w:rsidRPr="007E2936">
        <w:rPr>
          <w:rFonts w:ascii="Palatino Linotype" w:hAnsi="Palatino Linotype" w:cs="Arial"/>
          <w:lang w:val="es-ES_tradnl"/>
        </w:rPr>
        <w:t>los Recursos de Revisión con</w:t>
      </w:r>
      <w:r w:rsidRPr="007E2936">
        <w:rPr>
          <w:rFonts w:ascii="Palatino Linotype" w:hAnsi="Palatino Linotype" w:cs="Arial"/>
          <w:b/>
          <w:lang w:val="es-ES_tradnl"/>
        </w:rPr>
        <w:t xml:space="preserve"> </w:t>
      </w:r>
      <w:r w:rsidRPr="007E2936">
        <w:rPr>
          <w:rFonts w:ascii="Palatino Linotype" w:hAnsi="Palatino Linotype" w:cs="Arial"/>
          <w:lang w:val="es-ES_tradnl"/>
        </w:rPr>
        <w:t xml:space="preserve">números </w:t>
      </w:r>
      <w:r w:rsidR="002123E4" w:rsidRPr="007E2936">
        <w:rPr>
          <w:rFonts w:ascii="Palatino Linotype" w:hAnsi="Palatino Linotype" w:cs="Arial"/>
          <w:b/>
          <w:bCs/>
        </w:rPr>
        <w:t>17517</w:t>
      </w:r>
      <w:r w:rsidRPr="007E2936">
        <w:rPr>
          <w:rFonts w:ascii="Palatino Linotype" w:hAnsi="Palatino Linotype" w:cs="Arial"/>
          <w:b/>
          <w:bCs/>
        </w:rPr>
        <w:t>/INFOEM/IP/RR/202</w:t>
      </w:r>
      <w:r w:rsidR="002123E4" w:rsidRPr="007E2936">
        <w:rPr>
          <w:rFonts w:ascii="Palatino Linotype" w:hAnsi="Palatino Linotype" w:cs="Arial"/>
          <w:b/>
          <w:bCs/>
        </w:rPr>
        <w:t xml:space="preserve">2, 17518/INFOEM/IP/RR/2022 </w:t>
      </w:r>
      <w:r w:rsidRPr="007E2936">
        <w:rPr>
          <w:rFonts w:ascii="Palatino Linotype" w:hAnsi="Palatino Linotype" w:cs="Arial"/>
          <w:bCs/>
        </w:rPr>
        <w:t xml:space="preserve">y </w:t>
      </w:r>
      <w:r w:rsidR="002123E4" w:rsidRPr="007E2936">
        <w:rPr>
          <w:rFonts w:ascii="Palatino Linotype" w:hAnsi="Palatino Linotype" w:cs="Arial"/>
          <w:b/>
          <w:bCs/>
        </w:rPr>
        <w:t>17519</w:t>
      </w:r>
      <w:r w:rsidRPr="007E2936">
        <w:rPr>
          <w:rFonts w:ascii="Palatino Linotype" w:hAnsi="Palatino Linotype" w:cs="Arial"/>
          <w:b/>
          <w:bCs/>
        </w:rPr>
        <w:t>/INFOEM/IP/RR/</w:t>
      </w:r>
      <w:r w:rsidR="0095284A" w:rsidRPr="007E2936">
        <w:rPr>
          <w:rFonts w:ascii="Palatino Linotype" w:hAnsi="Palatino Linotype" w:cs="Arial"/>
          <w:b/>
          <w:bCs/>
        </w:rPr>
        <w:t xml:space="preserve">2022, </w:t>
      </w:r>
      <w:r w:rsidR="0095284A" w:rsidRPr="007E2936">
        <w:rPr>
          <w:rFonts w:ascii="Palatino Linotype" w:hAnsi="Palatino Linotype"/>
          <w:b/>
        </w:rPr>
        <w:t>en</w:t>
      </w:r>
      <w:r w:rsidR="0095284A" w:rsidRPr="007E2936">
        <w:rPr>
          <w:rFonts w:ascii="Palatino Linotype" w:hAnsi="Palatino Linotype"/>
          <w:bCs/>
        </w:rPr>
        <w:t xml:space="preserve"> atención a lo previsto en el artículo</w:t>
      </w:r>
      <w:r w:rsidR="0095284A" w:rsidRPr="007E2936">
        <w:rPr>
          <w:rFonts w:ascii="Palatino Linotype" w:hAnsi="Palatino Linotype"/>
          <w:b/>
        </w:rPr>
        <w:t xml:space="preserve"> 139 fracción V, </w:t>
      </w:r>
      <w:r w:rsidR="0095284A" w:rsidRPr="007E2936">
        <w:rPr>
          <w:rFonts w:ascii="Palatino Linotype" w:hAnsi="Palatino Linotype"/>
          <w:bCs/>
        </w:rPr>
        <w:t xml:space="preserve">de la Ley de Protección de datos Personales en posesión de los Sujetos Obligados del Estado de México y Municipios, </w:t>
      </w:r>
      <w:r w:rsidRPr="007E2936">
        <w:rPr>
          <w:rFonts w:ascii="Palatino Linotype" w:hAnsi="Palatino Linotype" w:cs="Arial"/>
          <w:b/>
        </w:rPr>
        <w:t>por quedarse sin materia</w:t>
      </w:r>
      <w:r w:rsidRPr="007E2936">
        <w:rPr>
          <w:rFonts w:ascii="Palatino Linotype" w:hAnsi="Palatino Linotype" w:cs="Arial"/>
        </w:rPr>
        <w:t xml:space="preserve"> en términos del Considerando </w:t>
      </w:r>
      <w:r w:rsidRPr="007E2936">
        <w:rPr>
          <w:rFonts w:ascii="Palatino Linotype" w:hAnsi="Palatino Linotype" w:cs="Arial"/>
          <w:b/>
        </w:rPr>
        <w:t>SEXTO</w:t>
      </w:r>
      <w:r w:rsidRPr="007E2936">
        <w:rPr>
          <w:rFonts w:ascii="Palatino Linotype" w:hAnsi="Palatino Linotype" w:cs="Arial"/>
        </w:rPr>
        <w:t xml:space="preserve"> de la presente resolución.</w:t>
      </w:r>
    </w:p>
    <w:p w14:paraId="1F898F25" w14:textId="77777777" w:rsidR="00831DC0" w:rsidRPr="007E2936" w:rsidRDefault="00831DC0" w:rsidP="007E2936">
      <w:pPr>
        <w:pStyle w:val="Prrafodelista"/>
        <w:widowControl w:val="0"/>
        <w:tabs>
          <w:tab w:val="left" w:pos="1701"/>
        </w:tabs>
        <w:autoSpaceDE w:val="0"/>
        <w:autoSpaceDN w:val="0"/>
        <w:adjustRightInd w:val="0"/>
        <w:spacing w:line="360" w:lineRule="auto"/>
        <w:ind w:left="0"/>
        <w:jc w:val="both"/>
        <w:rPr>
          <w:rFonts w:ascii="Palatino Linotype" w:hAnsi="Palatino Linotype" w:cs="Arial"/>
          <w:sz w:val="20"/>
        </w:rPr>
      </w:pPr>
    </w:p>
    <w:p w14:paraId="7B452F24" w14:textId="1599721E" w:rsidR="00831DC0" w:rsidRPr="007E2936" w:rsidRDefault="00831DC0" w:rsidP="007E2936">
      <w:pPr>
        <w:spacing w:line="360" w:lineRule="auto"/>
        <w:jc w:val="both"/>
        <w:rPr>
          <w:rFonts w:ascii="Palatino Linotype" w:hAnsi="Palatino Linotype" w:cs="Arial"/>
          <w:shd w:val="clear" w:color="auto" w:fill="FFFFFF"/>
        </w:rPr>
      </w:pPr>
      <w:r w:rsidRPr="007E2936">
        <w:rPr>
          <w:rFonts w:ascii="Palatino Linotype" w:hAnsi="Palatino Linotype" w:cs="Arial"/>
          <w:b/>
          <w:sz w:val="28"/>
        </w:rPr>
        <w:t>SEGUNDO</w:t>
      </w:r>
      <w:r w:rsidRPr="007E2936">
        <w:rPr>
          <w:rFonts w:ascii="Palatino Linotype" w:hAnsi="Palatino Linotype" w:cs="Arial"/>
          <w:sz w:val="28"/>
        </w:rPr>
        <w:t xml:space="preserve">. </w:t>
      </w:r>
      <w:r w:rsidRPr="007E2936">
        <w:rPr>
          <w:rFonts w:ascii="Palatino Linotype" w:hAnsi="Palatino Linotype" w:cs="Arial"/>
          <w:b/>
          <w:shd w:val="clear" w:color="auto" w:fill="FFFFFF"/>
        </w:rPr>
        <w:t>Notifíquese</w:t>
      </w:r>
      <w:r w:rsidRPr="007E2936">
        <w:rPr>
          <w:rStyle w:val="apple-converted-space"/>
          <w:rFonts w:ascii="Palatino Linotype" w:hAnsi="Palatino Linotype" w:cs="Arial"/>
          <w:b/>
          <w:i/>
          <w:shd w:val="clear" w:color="auto" w:fill="FFFFFF"/>
        </w:rPr>
        <w:t> </w:t>
      </w:r>
      <w:r w:rsidRPr="007E2936">
        <w:rPr>
          <w:rFonts w:ascii="Palatino Linotype" w:hAnsi="Palatino Linotype" w:cs="Arial"/>
          <w:shd w:val="clear" w:color="auto" w:fill="FFFFFF"/>
        </w:rPr>
        <w:t xml:space="preserve">al </w:t>
      </w:r>
      <w:r w:rsidRPr="007E2936">
        <w:rPr>
          <w:rFonts w:ascii="Palatino Linotype" w:hAnsi="Palatino Linotype" w:cs="Arial"/>
        </w:rPr>
        <w:t>Titular de la Unidad</w:t>
      </w:r>
      <w:r w:rsidRPr="007E2936">
        <w:rPr>
          <w:rFonts w:ascii="Palatino Linotype" w:hAnsi="Palatino Linotype" w:cs="Arial"/>
          <w:shd w:val="clear" w:color="auto" w:fill="FFFFFF"/>
        </w:rPr>
        <w:t xml:space="preserve"> de Transparencia del</w:t>
      </w:r>
      <w:r w:rsidRPr="007E2936">
        <w:rPr>
          <w:rStyle w:val="apple-converted-space"/>
          <w:rFonts w:ascii="Palatino Linotype" w:hAnsi="Palatino Linotype" w:cs="Arial"/>
          <w:b/>
          <w:shd w:val="clear" w:color="auto" w:fill="FFFFFF"/>
        </w:rPr>
        <w:t> </w:t>
      </w:r>
      <w:r w:rsidRPr="007E2936">
        <w:rPr>
          <w:rFonts w:ascii="Palatino Linotype" w:hAnsi="Palatino Linotype" w:cs="Arial"/>
          <w:b/>
          <w:shd w:val="clear" w:color="auto" w:fill="FFFFFF"/>
        </w:rPr>
        <w:t>SUJETO OBLIGADO</w:t>
      </w:r>
      <w:r w:rsidRPr="007E2936">
        <w:rPr>
          <w:rFonts w:ascii="Palatino Linotype" w:hAnsi="Palatino Linotype" w:cs="Arial"/>
          <w:shd w:val="clear" w:color="auto" w:fill="FFFFFF"/>
        </w:rPr>
        <w:t xml:space="preserve"> para su conocimiento. </w:t>
      </w:r>
    </w:p>
    <w:p w14:paraId="1A2AEF82" w14:textId="77777777" w:rsidR="00831DC0" w:rsidRPr="007E2936" w:rsidRDefault="00831DC0" w:rsidP="007E2936">
      <w:pPr>
        <w:widowControl w:val="0"/>
        <w:autoSpaceDE w:val="0"/>
        <w:autoSpaceDN w:val="0"/>
        <w:adjustRightInd w:val="0"/>
        <w:spacing w:line="360" w:lineRule="auto"/>
        <w:jc w:val="both"/>
        <w:rPr>
          <w:rFonts w:ascii="Palatino Linotype" w:eastAsiaTheme="minorEastAsia" w:hAnsi="Palatino Linotype"/>
          <w:szCs w:val="17"/>
          <w:lang w:eastAsia="es-ES_tradnl"/>
        </w:rPr>
      </w:pPr>
      <w:r w:rsidRPr="007E2936">
        <w:rPr>
          <w:rFonts w:ascii="Palatino Linotype" w:hAnsi="Palatino Linotype" w:cs="Arial"/>
          <w:b/>
          <w:sz w:val="28"/>
          <w:szCs w:val="28"/>
        </w:rPr>
        <w:lastRenderedPageBreak/>
        <w:t>TERCERO.</w:t>
      </w:r>
      <w:r w:rsidRPr="007E2936">
        <w:rPr>
          <w:rFonts w:ascii="Palatino Linotype" w:eastAsiaTheme="minorEastAsia" w:hAnsi="Palatino Linotype"/>
          <w:b/>
          <w:szCs w:val="17"/>
          <w:lang w:eastAsia="es-ES_tradnl"/>
        </w:rPr>
        <w:t xml:space="preserve"> Notifíquese</w:t>
      </w:r>
      <w:r w:rsidRPr="007E2936">
        <w:rPr>
          <w:rFonts w:ascii="Palatino Linotype" w:eastAsiaTheme="minorEastAsia" w:hAnsi="Palatino Linotype"/>
          <w:szCs w:val="17"/>
          <w:lang w:eastAsia="es-ES_tradnl"/>
        </w:rPr>
        <w:t xml:space="preserve"> al</w:t>
      </w:r>
      <w:r w:rsidRPr="007E2936">
        <w:rPr>
          <w:rFonts w:ascii="Palatino Linotype" w:eastAsiaTheme="minorEastAsia" w:hAnsi="Palatino Linotype"/>
          <w:b/>
          <w:bCs/>
          <w:szCs w:val="17"/>
          <w:lang w:eastAsia="es-ES_tradnl"/>
        </w:rPr>
        <w:t xml:space="preserve"> RECURRENTE</w:t>
      </w:r>
      <w:r w:rsidRPr="007E2936">
        <w:rPr>
          <w:rFonts w:ascii="Palatino Linotype" w:eastAsiaTheme="minorEastAsia" w:hAnsi="Palatino Linotype"/>
          <w:szCs w:val="17"/>
          <w:lang w:eastAsia="es-ES_tradnl"/>
        </w:rPr>
        <w:t xml:space="preserve"> la presente Resolución. </w:t>
      </w:r>
    </w:p>
    <w:p w14:paraId="7C33158E" w14:textId="77777777" w:rsidR="00831DC0" w:rsidRPr="007E2936" w:rsidRDefault="00831DC0" w:rsidP="007E2936">
      <w:pPr>
        <w:widowControl w:val="0"/>
        <w:autoSpaceDE w:val="0"/>
        <w:autoSpaceDN w:val="0"/>
        <w:adjustRightInd w:val="0"/>
        <w:spacing w:line="360" w:lineRule="auto"/>
        <w:jc w:val="both"/>
        <w:rPr>
          <w:rFonts w:ascii="Palatino Linotype" w:eastAsiaTheme="minorEastAsia" w:hAnsi="Palatino Linotype"/>
          <w:sz w:val="20"/>
          <w:szCs w:val="17"/>
          <w:lang w:eastAsia="es-ES_tradnl"/>
        </w:rPr>
      </w:pPr>
    </w:p>
    <w:p w14:paraId="4ECEE5CA" w14:textId="77777777" w:rsidR="00831DC0" w:rsidRPr="007E2936" w:rsidRDefault="00831DC0" w:rsidP="007E2936">
      <w:pPr>
        <w:spacing w:line="360" w:lineRule="auto"/>
        <w:jc w:val="both"/>
        <w:rPr>
          <w:rFonts w:ascii="Palatino Linotype" w:hAnsi="Palatino Linotype"/>
          <w:szCs w:val="17"/>
          <w:lang w:eastAsia="es-ES_tradnl"/>
        </w:rPr>
      </w:pPr>
      <w:r w:rsidRPr="007E2936">
        <w:rPr>
          <w:rFonts w:ascii="Palatino Linotype" w:hAnsi="Palatino Linotype" w:cs="Arial"/>
          <w:b/>
          <w:sz w:val="28"/>
          <w:szCs w:val="28"/>
        </w:rPr>
        <w:t xml:space="preserve">CUARTO. </w:t>
      </w:r>
      <w:r w:rsidRPr="007E2936">
        <w:rPr>
          <w:rFonts w:ascii="Palatino Linotype" w:eastAsiaTheme="minorEastAsia" w:hAnsi="Palatino Linotype"/>
          <w:b/>
          <w:szCs w:val="17"/>
          <w:lang w:eastAsia="es-ES_tradnl"/>
        </w:rPr>
        <w:t>Hágase del conocimiento</w:t>
      </w:r>
      <w:r w:rsidRPr="007E2936">
        <w:rPr>
          <w:rFonts w:ascii="Palatino Linotype" w:eastAsiaTheme="minorEastAsia" w:hAnsi="Palatino Linotype"/>
          <w:szCs w:val="17"/>
          <w:lang w:eastAsia="es-ES_tradnl"/>
        </w:rPr>
        <w:t xml:space="preserve"> al</w:t>
      </w:r>
      <w:r w:rsidRPr="007E2936">
        <w:rPr>
          <w:rFonts w:ascii="Palatino Linotype" w:eastAsiaTheme="minorEastAsia" w:hAnsi="Palatino Linotype"/>
          <w:b/>
          <w:bCs/>
          <w:szCs w:val="17"/>
          <w:lang w:eastAsia="es-ES_tradnl"/>
        </w:rPr>
        <w:t xml:space="preserve"> RECURRENTE</w:t>
      </w:r>
      <w:r w:rsidRPr="007E2936">
        <w:rPr>
          <w:rFonts w:ascii="Palatino Linotype" w:eastAsiaTheme="minorEastAsia" w:hAnsi="Palatino Linotype"/>
          <w:szCs w:val="17"/>
          <w:lang w:eastAsia="es-ES_tradnl"/>
        </w:rPr>
        <w:t xml:space="preserve"> que de conformidad con lo establecido en el artículo </w:t>
      </w:r>
      <w:r w:rsidRPr="007E2936">
        <w:rPr>
          <w:rFonts w:ascii="Palatino Linotype" w:hAnsi="Palatino Linotype"/>
          <w:szCs w:val="17"/>
          <w:lang w:eastAsia="es-ES_tradnl"/>
        </w:rPr>
        <w:t>142 de la Ley de Protección de Datos Personales en Posesión de Sujetos Obligados del Estado de México y Municipios, podrá impugnarla vía Juicio de Amparo en los términos de las leyes aplicables.</w:t>
      </w:r>
    </w:p>
    <w:p w14:paraId="3ABBB7E0" w14:textId="77777777" w:rsidR="002123E4" w:rsidRPr="007E2936" w:rsidRDefault="002123E4" w:rsidP="007E2936">
      <w:pPr>
        <w:spacing w:line="360" w:lineRule="auto"/>
        <w:jc w:val="both"/>
        <w:rPr>
          <w:rFonts w:ascii="Palatino Linotype" w:hAnsi="Palatino Linotype"/>
          <w:szCs w:val="17"/>
          <w:lang w:eastAsia="es-ES_tradnl"/>
        </w:rPr>
      </w:pPr>
    </w:p>
    <w:p w14:paraId="16E0BBB7" w14:textId="4BCEB1E3" w:rsidR="00CA5A12" w:rsidRPr="007E2936" w:rsidRDefault="00CA5A12" w:rsidP="007E2936">
      <w:pPr>
        <w:widowControl w:val="0"/>
        <w:autoSpaceDE w:val="0"/>
        <w:autoSpaceDN w:val="0"/>
        <w:adjustRightInd w:val="0"/>
        <w:spacing w:line="360" w:lineRule="auto"/>
        <w:jc w:val="both"/>
        <w:rPr>
          <w:rFonts w:ascii="Palatino Linotype" w:hAnsi="Palatino Linotype" w:cs="Arial"/>
        </w:rPr>
      </w:pPr>
      <w:r w:rsidRPr="007E2936">
        <w:rPr>
          <w:rFonts w:ascii="Palatino Linotype" w:hAnsi="Palatino Linotype" w:cs="Arial"/>
        </w:rPr>
        <w:t xml:space="preserve">ASÍ LO RESUELVE, POR </w:t>
      </w:r>
      <w:r w:rsidR="009F4A37">
        <w:rPr>
          <w:rFonts w:ascii="Palatino Linotype" w:hAnsi="Palatino Linotype" w:cs="Arial"/>
        </w:rPr>
        <w:t>UNANIMIDAD</w:t>
      </w:r>
      <w:r w:rsidRPr="007E2936">
        <w:rPr>
          <w:rFonts w:ascii="Palatino Linotype" w:hAnsi="Palatino Linotype" w:cs="Arial"/>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123E4" w:rsidRPr="007E2936">
        <w:rPr>
          <w:rFonts w:ascii="Palatino Linotype" w:hAnsi="Palatino Linotype" w:cs="Arial"/>
        </w:rPr>
        <w:t xml:space="preserve">VIGÉSIMA </w:t>
      </w:r>
      <w:r w:rsidR="005426CE" w:rsidRPr="007E2936">
        <w:rPr>
          <w:rFonts w:ascii="Palatino Linotype" w:hAnsi="Palatino Linotype" w:cs="Arial"/>
        </w:rPr>
        <w:t>QUINTA</w:t>
      </w:r>
      <w:r w:rsidR="00F34779" w:rsidRPr="007E2936">
        <w:rPr>
          <w:rFonts w:ascii="Palatino Linotype" w:hAnsi="Palatino Linotype" w:cs="Arial"/>
        </w:rPr>
        <w:t xml:space="preserve"> </w:t>
      </w:r>
      <w:r w:rsidRPr="007E2936">
        <w:rPr>
          <w:rFonts w:ascii="Palatino Linotype" w:hAnsi="Palatino Linotype" w:cs="Arial"/>
        </w:rPr>
        <w:t xml:space="preserve">SESIÓN ORDINARIA CELEBRADA EL </w:t>
      </w:r>
      <w:r w:rsidR="005426CE" w:rsidRPr="007E2936">
        <w:rPr>
          <w:rFonts w:ascii="Palatino Linotype" w:hAnsi="Palatino Linotype" w:cs="Arial"/>
        </w:rPr>
        <w:t>CINCO</w:t>
      </w:r>
      <w:r w:rsidR="001224E5" w:rsidRPr="007E2936">
        <w:rPr>
          <w:rFonts w:ascii="Palatino Linotype" w:hAnsi="Palatino Linotype" w:cs="Arial"/>
        </w:rPr>
        <w:t xml:space="preserve"> </w:t>
      </w:r>
      <w:r w:rsidRPr="007E2936">
        <w:rPr>
          <w:rFonts w:ascii="Palatino Linotype" w:hAnsi="Palatino Linotype" w:cs="Arial"/>
        </w:rPr>
        <w:t xml:space="preserve">DE </w:t>
      </w:r>
      <w:r w:rsidR="002123E4" w:rsidRPr="007E2936">
        <w:rPr>
          <w:rFonts w:ascii="Palatino Linotype" w:hAnsi="Palatino Linotype" w:cs="Arial"/>
        </w:rPr>
        <w:t>JU</w:t>
      </w:r>
      <w:r w:rsidR="005426CE" w:rsidRPr="007E2936">
        <w:rPr>
          <w:rFonts w:ascii="Palatino Linotype" w:hAnsi="Palatino Linotype" w:cs="Arial"/>
        </w:rPr>
        <w:t>L</w:t>
      </w:r>
      <w:r w:rsidR="002123E4" w:rsidRPr="007E2936">
        <w:rPr>
          <w:rFonts w:ascii="Palatino Linotype" w:hAnsi="Palatino Linotype" w:cs="Arial"/>
        </w:rPr>
        <w:t xml:space="preserve">IO </w:t>
      </w:r>
      <w:r w:rsidRPr="007E2936">
        <w:rPr>
          <w:rFonts w:ascii="Palatino Linotype" w:hAnsi="Palatino Linotype" w:cs="Arial"/>
        </w:rPr>
        <w:t xml:space="preserve">DE DOS MIL </w:t>
      </w:r>
      <w:r w:rsidR="001224E5" w:rsidRPr="007E2936">
        <w:rPr>
          <w:rFonts w:ascii="Palatino Linotype" w:hAnsi="Palatino Linotype" w:cs="Arial"/>
        </w:rPr>
        <w:t>VEINTITRÉS</w:t>
      </w:r>
      <w:r w:rsidRPr="007E2936">
        <w:rPr>
          <w:rFonts w:ascii="Palatino Linotype" w:hAnsi="Palatino Linotype" w:cs="Arial"/>
        </w:rPr>
        <w:t>, ANTE EL SECRETARIO TÉCNICO DEL PLENO, ALEXIS TAPIA RAMÍREZ.----------</w:t>
      </w:r>
      <w:r w:rsidR="005426CE" w:rsidRPr="007E2936">
        <w:rPr>
          <w:rFonts w:ascii="Palatino Linotype" w:hAnsi="Palatino Linotype" w:cs="Arial"/>
        </w:rPr>
        <w:t>---------------</w:t>
      </w:r>
      <w:r w:rsidRPr="007E2936">
        <w:rPr>
          <w:rFonts w:ascii="Palatino Linotype" w:hAnsi="Palatino Linotype" w:cs="Arial"/>
        </w:rPr>
        <w:t>---</w:t>
      </w:r>
    </w:p>
    <w:p w14:paraId="468E1E3E" w14:textId="77777777" w:rsidR="00CA5A12" w:rsidRPr="007E2936" w:rsidRDefault="00CA5A12" w:rsidP="007E2936">
      <w:pPr>
        <w:spacing w:line="360" w:lineRule="auto"/>
        <w:jc w:val="both"/>
        <w:rPr>
          <w:rFonts w:ascii="Palatino Linotype" w:eastAsia="MS Mincho" w:hAnsi="Palatino Linotype"/>
          <w:sz w:val="18"/>
          <w:lang w:val="es-419"/>
        </w:rPr>
      </w:pPr>
      <w:r w:rsidRPr="007E2936">
        <w:rPr>
          <w:rFonts w:ascii="Palatino Linotype" w:eastAsia="MS Mincho" w:hAnsi="Palatino Linotype"/>
          <w:sz w:val="18"/>
          <w:lang w:val="es-ES_tradnl"/>
        </w:rPr>
        <w:t>SCMM/BLA/DEMF/</w:t>
      </w:r>
      <w:r w:rsidRPr="007E2936">
        <w:rPr>
          <w:rFonts w:ascii="Palatino Linotype" w:eastAsia="MS Mincho" w:hAnsi="Palatino Linotype"/>
          <w:sz w:val="18"/>
          <w:lang w:val="es-419"/>
        </w:rPr>
        <w:t>CCA</w:t>
      </w:r>
    </w:p>
    <w:p w14:paraId="0B67E94C" w14:textId="2361D7C0" w:rsidR="00EE52D0" w:rsidRPr="007E2936" w:rsidRDefault="00EE52D0" w:rsidP="007E2936">
      <w:pPr>
        <w:spacing w:line="360" w:lineRule="auto"/>
        <w:rPr>
          <w:rFonts w:ascii="Palatino Linotype" w:hAnsi="Palatino Linotype"/>
          <w:b/>
          <w:sz w:val="28"/>
          <w:szCs w:val="28"/>
        </w:rPr>
      </w:pPr>
    </w:p>
    <w:p w14:paraId="6ADDACEA" w14:textId="77777777" w:rsidR="001224E5" w:rsidRPr="007E2936" w:rsidRDefault="001224E5" w:rsidP="007E2936">
      <w:pPr>
        <w:spacing w:line="360" w:lineRule="auto"/>
        <w:rPr>
          <w:rFonts w:ascii="Palatino Linotype" w:hAnsi="Palatino Linotype"/>
          <w:b/>
          <w:sz w:val="28"/>
          <w:szCs w:val="28"/>
        </w:rPr>
      </w:pPr>
    </w:p>
    <w:p w14:paraId="553F833E" w14:textId="77777777" w:rsidR="001224E5" w:rsidRPr="007E2936" w:rsidRDefault="001224E5" w:rsidP="007E2936">
      <w:pPr>
        <w:spacing w:line="360" w:lineRule="auto"/>
        <w:rPr>
          <w:rFonts w:ascii="Palatino Linotype" w:hAnsi="Palatino Linotype"/>
          <w:b/>
          <w:sz w:val="28"/>
          <w:szCs w:val="28"/>
        </w:rPr>
      </w:pPr>
    </w:p>
    <w:p w14:paraId="009AD3A5" w14:textId="77777777" w:rsidR="001224E5" w:rsidRPr="007E2936" w:rsidRDefault="001224E5" w:rsidP="007E2936">
      <w:pPr>
        <w:spacing w:line="360" w:lineRule="auto"/>
        <w:rPr>
          <w:rFonts w:ascii="Palatino Linotype" w:hAnsi="Palatino Linotype"/>
          <w:b/>
          <w:sz w:val="28"/>
          <w:szCs w:val="28"/>
        </w:rPr>
      </w:pPr>
    </w:p>
    <w:p w14:paraId="4EB6068E" w14:textId="77777777" w:rsidR="001224E5" w:rsidRPr="007E2936" w:rsidRDefault="001224E5" w:rsidP="007E2936">
      <w:pPr>
        <w:spacing w:line="360" w:lineRule="auto"/>
        <w:rPr>
          <w:rFonts w:ascii="Palatino Linotype" w:hAnsi="Palatino Linotype"/>
          <w:b/>
          <w:sz w:val="28"/>
          <w:szCs w:val="28"/>
        </w:rPr>
      </w:pPr>
    </w:p>
    <w:p w14:paraId="38265678" w14:textId="77777777" w:rsidR="001224E5" w:rsidRPr="007E2936" w:rsidRDefault="001224E5" w:rsidP="007E2936">
      <w:pPr>
        <w:spacing w:line="360" w:lineRule="auto"/>
        <w:rPr>
          <w:rFonts w:ascii="Palatino Linotype" w:hAnsi="Palatino Linotype"/>
          <w:b/>
          <w:sz w:val="28"/>
          <w:szCs w:val="28"/>
        </w:rPr>
      </w:pPr>
    </w:p>
    <w:p w14:paraId="31D01994" w14:textId="77777777" w:rsidR="001224E5" w:rsidRPr="007E2936" w:rsidRDefault="001224E5" w:rsidP="007E2936">
      <w:pPr>
        <w:spacing w:line="360" w:lineRule="auto"/>
        <w:rPr>
          <w:rFonts w:ascii="Palatino Linotype" w:hAnsi="Palatino Linotype"/>
          <w:b/>
          <w:sz w:val="28"/>
          <w:szCs w:val="28"/>
        </w:rPr>
      </w:pPr>
    </w:p>
    <w:p w14:paraId="17721065" w14:textId="77777777" w:rsidR="001224E5" w:rsidRPr="007E2936" w:rsidRDefault="001224E5" w:rsidP="007E2936">
      <w:pPr>
        <w:spacing w:line="360" w:lineRule="auto"/>
        <w:rPr>
          <w:rFonts w:ascii="Palatino Linotype" w:hAnsi="Palatino Linotype"/>
          <w:b/>
          <w:sz w:val="28"/>
          <w:szCs w:val="28"/>
        </w:rPr>
      </w:pPr>
    </w:p>
    <w:p w14:paraId="0DEBAD10" w14:textId="77777777" w:rsidR="001224E5" w:rsidRPr="007E2936" w:rsidRDefault="001224E5" w:rsidP="007E2936">
      <w:pPr>
        <w:spacing w:line="360" w:lineRule="auto"/>
        <w:rPr>
          <w:rFonts w:ascii="Palatino Linotype" w:hAnsi="Palatino Linotype"/>
          <w:b/>
          <w:sz w:val="28"/>
          <w:szCs w:val="28"/>
        </w:rPr>
      </w:pPr>
    </w:p>
    <w:p w14:paraId="255B0566" w14:textId="77777777" w:rsidR="001224E5" w:rsidRPr="007E2936" w:rsidRDefault="001224E5" w:rsidP="007E2936">
      <w:pPr>
        <w:spacing w:line="360" w:lineRule="auto"/>
        <w:rPr>
          <w:rFonts w:ascii="Palatino Linotype" w:hAnsi="Palatino Linotype"/>
          <w:b/>
          <w:sz w:val="28"/>
          <w:szCs w:val="28"/>
        </w:rPr>
      </w:pPr>
    </w:p>
    <w:p w14:paraId="2FEAD194" w14:textId="77777777" w:rsidR="001224E5" w:rsidRPr="007E2936" w:rsidRDefault="001224E5" w:rsidP="007E2936">
      <w:pPr>
        <w:spacing w:line="360" w:lineRule="auto"/>
        <w:rPr>
          <w:rFonts w:ascii="Palatino Linotype" w:hAnsi="Palatino Linotype"/>
          <w:b/>
          <w:sz w:val="28"/>
          <w:szCs w:val="28"/>
        </w:rPr>
      </w:pPr>
    </w:p>
    <w:p w14:paraId="5E76E518" w14:textId="77777777" w:rsidR="001224E5" w:rsidRPr="007E2936" w:rsidRDefault="001224E5" w:rsidP="007E2936">
      <w:pPr>
        <w:spacing w:line="360" w:lineRule="auto"/>
        <w:rPr>
          <w:rFonts w:ascii="Palatino Linotype" w:hAnsi="Palatino Linotype"/>
          <w:b/>
          <w:sz w:val="28"/>
          <w:szCs w:val="28"/>
        </w:rPr>
      </w:pPr>
    </w:p>
    <w:p w14:paraId="123FAAC1" w14:textId="77777777" w:rsidR="001224E5" w:rsidRPr="007E2936" w:rsidRDefault="001224E5" w:rsidP="007E2936">
      <w:pPr>
        <w:spacing w:line="360" w:lineRule="auto"/>
        <w:rPr>
          <w:rFonts w:ascii="Palatino Linotype" w:hAnsi="Palatino Linotype"/>
          <w:b/>
          <w:sz w:val="28"/>
          <w:szCs w:val="28"/>
        </w:rPr>
      </w:pPr>
    </w:p>
    <w:p w14:paraId="2F866A35" w14:textId="77777777" w:rsidR="001224E5" w:rsidRPr="007E2936" w:rsidRDefault="001224E5" w:rsidP="007E2936">
      <w:pPr>
        <w:spacing w:line="360" w:lineRule="auto"/>
        <w:rPr>
          <w:rFonts w:ascii="Palatino Linotype" w:hAnsi="Palatino Linotype"/>
          <w:b/>
          <w:sz w:val="28"/>
          <w:szCs w:val="28"/>
        </w:rPr>
      </w:pPr>
    </w:p>
    <w:p w14:paraId="52A540A7" w14:textId="77777777" w:rsidR="001224E5" w:rsidRPr="007E2936" w:rsidRDefault="001224E5" w:rsidP="007E2936">
      <w:pPr>
        <w:spacing w:line="360" w:lineRule="auto"/>
        <w:rPr>
          <w:rFonts w:ascii="Palatino Linotype" w:hAnsi="Palatino Linotype"/>
          <w:b/>
          <w:sz w:val="28"/>
          <w:szCs w:val="28"/>
        </w:rPr>
      </w:pPr>
    </w:p>
    <w:p w14:paraId="58281124" w14:textId="77777777" w:rsidR="00F34779" w:rsidRPr="007E2936" w:rsidRDefault="00F34779" w:rsidP="007E2936">
      <w:pPr>
        <w:spacing w:line="360" w:lineRule="auto"/>
        <w:rPr>
          <w:rFonts w:ascii="Palatino Linotype" w:hAnsi="Palatino Linotype"/>
          <w:b/>
          <w:sz w:val="28"/>
          <w:szCs w:val="28"/>
        </w:rPr>
      </w:pPr>
    </w:p>
    <w:p w14:paraId="142689E4" w14:textId="77777777" w:rsidR="00F34779" w:rsidRPr="007E2936" w:rsidRDefault="00F34779" w:rsidP="007E2936">
      <w:pPr>
        <w:spacing w:line="360" w:lineRule="auto"/>
        <w:rPr>
          <w:rFonts w:ascii="Palatino Linotype" w:hAnsi="Palatino Linotype"/>
          <w:b/>
          <w:sz w:val="28"/>
          <w:szCs w:val="28"/>
        </w:rPr>
      </w:pPr>
      <w:bookmarkStart w:id="2" w:name="_GoBack"/>
      <w:bookmarkEnd w:id="2"/>
    </w:p>
    <w:sectPr w:rsidR="00F34779" w:rsidRPr="007E2936" w:rsidSect="00536C04">
      <w:headerReference w:type="even" r:id="rId11"/>
      <w:headerReference w:type="default" r:id="rId12"/>
      <w:footerReference w:type="default" r:id="rId13"/>
      <w:headerReference w:type="first" r:id="rId14"/>
      <w:footerReference w:type="first" r:id="rId15"/>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751FD5" w14:textId="77777777" w:rsidR="007D6C64" w:rsidRDefault="007D6C64" w:rsidP="00C80F8C">
      <w:r>
        <w:separator/>
      </w:r>
    </w:p>
  </w:endnote>
  <w:endnote w:type="continuationSeparator" w:id="0">
    <w:p w14:paraId="0C828F13" w14:textId="77777777" w:rsidR="007D6C64" w:rsidRDefault="007D6C6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0F02F4" w:rsidRPr="0010196A" w:rsidRDefault="000F02F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37205">
      <w:rPr>
        <w:rFonts w:ascii="Palatino Linotype" w:hAnsi="Palatino Linotype" w:cs="Arial"/>
        <w:bCs/>
        <w:noProof/>
        <w:sz w:val="22"/>
        <w:szCs w:val="22"/>
      </w:rPr>
      <w:t>42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37205">
      <w:rPr>
        <w:rFonts w:ascii="Palatino Linotype" w:hAnsi="Palatino Linotype" w:cs="Arial"/>
        <w:bCs/>
        <w:noProof/>
        <w:sz w:val="22"/>
        <w:szCs w:val="22"/>
      </w:rPr>
      <w:t>44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0F02F4" w:rsidRPr="0010196A" w:rsidRDefault="000F02F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3720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37205">
      <w:rPr>
        <w:rFonts w:ascii="Palatino Linotype" w:hAnsi="Palatino Linotype" w:cs="Arial"/>
        <w:bCs/>
        <w:noProof/>
        <w:sz w:val="22"/>
        <w:szCs w:val="22"/>
      </w:rPr>
      <w:t>44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3A1A9A" w14:textId="77777777" w:rsidR="007D6C64" w:rsidRDefault="007D6C64" w:rsidP="00C80F8C">
      <w:r>
        <w:separator/>
      </w:r>
    </w:p>
  </w:footnote>
  <w:footnote w:type="continuationSeparator" w:id="0">
    <w:p w14:paraId="77879E1B" w14:textId="77777777" w:rsidR="007D6C64" w:rsidRDefault="007D6C64" w:rsidP="00C80F8C">
      <w:r>
        <w:continuationSeparator/>
      </w:r>
    </w:p>
  </w:footnote>
  <w:footnote w:id="1">
    <w:p w14:paraId="7252644D" w14:textId="77777777" w:rsidR="00831DC0" w:rsidRDefault="00831DC0" w:rsidP="00831DC0">
      <w:pPr>
        <w:pStyle w:val="Textonotapie"/>
      </w:pPr>
      <w:r>
        <w:rPr>
          <w:rStyle w:val="Refdenotaalpie"/>
        </w:rPr>
        <w:footnoteRef/>
      </w:r>
      <w:r>
        <w:t xml:space="preserve"> </w:t>
      </w:r>
      <w:r w:rsidRPr="003359F9">
        <w:rPr>
          <w:i/>
        </w:rPr>
        <w:t>Mismo que forma parte del expediente electrónico que obra en el SAIMEX para su consulta.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F02F4" w:rsidRDefault="0033720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F02F4" w:rsidRPr="0010196A" w:rsidRDefault="0033720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0F02F4" w:rsidRPr="008F2CCC" w14:paraId="1F097D8A" w14:textId="77777777" w:rsidTr="00E44BB1">
      <w:tc>
        <w:tcPr>
          <w:tcW w:w="2694" w:type="dxa"/>
          <w:vMerge w:val="restart"/>
        </w:tcPr>
        <w:p w14:paraId="1F780A0C" w14:textId="1EFF25F4" w:rsidR="000F02F4" w:rsidRPr="008F2CCC" w:rsidRDefault="000F02F4" w:rsidP="00BA046B">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0F02F4" w:rsidRPr="00664658" w:rsidRDefault="000F02F4" w:rsidP="00BA046B">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0A81B65D" w:rsidR="000F02F4" w:rsidRPr="00664658" w:rsidRDefault="000F02F4" w:rsidP="00BA046B">
          <w:pPr>
            <w:jc w:val="both"/>
            <w:rPr>
              <w:rFonts w:ascii="Palatino Linotype" w:hAnsi="Palatino Linotype"/>
              <w:b/>
              <w:sz w:val="22"/>
              <w:szCs w:val="22"/>
              <w:lang w:val="es-ES_tradnl"/>
            </w:rPr>
          </w:pPr>
          <w:r>
            <w:rPr>
              <w:rFonts w:ascii="Palatino Linotype" w:hAnsi="Palatino Linotype"/>
              <w:b/>
            </w:rPr>
            <w:t>17517</w:t>
          </w:r>
          <w:r w:rsidRPr="0030679B">
            <w:rPr>
              <w:rFonts w:ascii="Palatino Linotype" w:hAnsi="Palatino Linotype"/>
              <w:b/>
              <w:sz w:val="22"/>
              <w:szCs w:val="22"/>
              <w:lang w:val="es-ES_tradnl"/>
            </w:rPr>
            <w:t>/INFOEM/IP/RR/2022</w:t>
          </w:r>
          <w:r>
            <w:rPr>
              <w:rFonts w:ascii="Palatino Linotype" w:hAnsi="Palatino Linotype"/>
              <w:b/>
              <w:sz w:val="22"/>
              <w:szCs w:val="22"/>
              <w:lang w:val="es-ES_tradnl"/>
            </w:rPr>
            <w:t xml:space="preserve"> y Acumulados</w:t>
          </w:r>
        </w:p>
      </w:tc>
    </w:tr>
    <w:tr w:rsidR="000F02F4" w:rsidRPr="008F2CCC" w14:paraId="049677A3" w14:textId="77777777" w:rsidTr="00E44BB1">
      <w:tc>
        <w:tcPr>
          <w:tcW w:w="2694" w:type="dxa"/>
          <w:vMerge/>
        </w:tcPr>
        <w:p w14:paraId="4A21EAC1" w14:textId="5C1F145E" w:rsidR="000F02F4" w:rsidRPr="008F2CCC" w:rsidRDefault="000F02F4" w:rsidP="00BA046B">
          <w:pPr>
            <w:rPr>
              <w:rFonts w:ascii="Palatino Linotype" w:hAnsi="Palatino Linotype"/>
              <w:b/>
              <w:sz w:val="22"/>
              <w:szCs w:val="22"/>
              <w:lang w:val="es-ES_tradnl"/>
            </w:rPr>
          </w:pPr>
        </w:p>
      </w:tc>
      <w:tc>
        <w:tcPr>
          <w:tcW w:w="2551" w:type="dxa"/>
          <w:shd w:val="clear" w:color="auto" w:fill="auto"/>
        </w:tcPr>
        <w:p w14:paraId="1237BCDE" w14:textId="77777777" w:rsidR="000F02F4" w:rsidRPr="00664658" w:rsidRDefault="000F02F4" w:rsidP="00BA046B">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76D29B73" w:rsidR="000F02F4" w:rsidRPr="00AB5C2B" w:rsidRDefault="000F02F4" w:rsidP="00BA046B">
          <w:pPr>
            <w:jc w:val="both"/>
            <w:rPr>
              <w:rFonts w:ascii="Palatino Linotype" w:hAnsi="Palatino Linotype"/>
              <w:b/>
              <w:sz w:val="22"/>
              <w:szCs w:val="22"/>
              <w:lang w:val="es-419"/>
            </w:rPr>
          </w:pPr>
          <w:r w:rsidRPr="00BA046B">
            <w:rPr>
              <w:rFonts w:ascii="Palatino Linotype" w:hAnsi="Palatino Linotype"/>
              <w:b/>
              <w:sz w:val="22"/>
              <w:szCs w:val="22"/>
              <w:lang w:val="es-ES_tradnl"/>
            </w:rPr>
            <w:t>Ayuntamiento de Zinacantepec</w:t>
          </w:r>
        </w:p>
      </w:tc>
    </w:tr>
    <w:tr w:rsidR="000F02F4" w:rsidRPr="008F2CCC" w14:paraId="72CD087D" w14:textId="77777777" w:rsidTr="00E44BB1">
      <w:trPr>
        <w:trHeight w:val="228"/>
      </w:trPr>
      <w:tc>
        <w:tcPr>
          <w:tcW w:w="2694" w:type="dxa"/>
          <w:vMerge/>
        </w:tcPr>
        <w:p w14:paraId="1B78656F" w14:textId="01E6F6F6" w:rsidR="000F02F4" w:rsidRPr="008F2CCC" w:rsidRDefault="000F02F4" w:rsidP="00536C04">
          <w:pPr>
            <w:rPr>
              <w:rFonts w:ascii="Palatino Linotype" w:hAnsi="Palatino Linotype"/>
              <w:b/>
              <w:sz w:val="22"/>
              <w:szCs w:val="22"/>
              <w:lang w:val="es-ES_tradnl"/>
            </w:rPr>
          </w:pPr>
        </w:p>
      </w:tc>
      <w:tc>
        <w:tcPr>
          <w:tcW w:w="2551" w:type="dxa"/>
          <w:shd w:val="clear" w:color="auto" w:fill="auto"/>
        </w:tcPr>
        <w:p w14:paraId="74D81628" w14:textId="5DC3BCA5" w:rsidR="000F02F4" w:rsidRPr="00664658" w:rsidRDefault="000F02F4"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0F02F4" w:rsidRPr="00664658" w:rsidRDefault="000F02F4"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0F02F4" w:rsidRPr="0010196A" w:rsidRDefault="000F02F4"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0F02F4" w:rsidRPr="0010196A" w:rsidRDefault="000F02F4">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0F02F4" w:rsidRPr="008F2CCC" w14:paraId="6ABABA57" w14:textId="77777777" w:rsidTr="00E44BB1">
      <w:tc>
        <w:tcPr>
          <w:tcW w:w="3828" w:type="dxa"/>
          <w:vMerge w:val="restart"/>
          <w:shd w:val="clear" w:color="auto" w:fill="auto"/>
        </w:tcPr>
        <w:p w14:paraId="6AA376CC" w14:textId="1E62217E" w:rsidR="000F02F4" w:rsidRPr="008F2CCC" w:rsidRDefault="000F02F4"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0F02F4" w:rsidRPr="008F2CCC" w:rsidRDefault="000F02F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01558B59" w:rsidR="000F02F4" w:rsidRPr="008F2CCC" w:rsidRDefault="000F02F4" w:rsidP="006B5F9A">
          <w:pPr>
            <w:jc w:val="both"/>
            <w:rPr>
              <w:rFonts w:ascii="Palatino Linotype" w:hAnsi="Palatino Linotype"/>
              <w:b/>
              <w:sz w:val="22"/>
              <w:szCs w:val="22"/>
              <w:lang w:val="es-ES_tradnl"/>
            </w:rPr>
          </w:pPr>
          <w:r>
            <w:rPr>
              <w:rFonts w:ascii="Palatino Linotype" w:hAnsi="Palatino Linotype"/>
              <w:b/>
            </w:rPr>
            <w:t>17517</w:t>
          </w:r>
          <w:r w:rsidRPr="0030679B">
            <w:rPr>
              <w:rFonts w:ascii="Palatino Linotype" w:hAnsi="Palatino Linotype"/>
              <w:b/>
              <w:sz w:val="22"/>
              <w:szCs w:val="22"/>
              <w:lang w:val="es-ES_tradnl"/>
            </w:rPr>
            <w:t>/INFOEM/IP/RR/2022</w:t>
          </w:r>
          <w:r>
            <w:rPr>
              <w:rFonts w:ascii="Palatino Linotype" w:hAnsi="Palatino Linotype"/>
              <w:b/>
              <w:sz w:val="22"/>
              <w:szCs w:val="22"/>
              <w:lang w:val="es-ES_tradnl"/>
            </w:rPr>
            <w:t xml:space="preserve"> y Acumulados</w:t>
          </w:r>
        </w:p>
      </w:tc>
    </w:tr>
    <w:tr w:rsidR="000F02F4" w:rsidRPr="008F2CCC" w14:paraId="3B45FB53" w14:textId="77777777" w:rsidTr="00E44BB1">
      <w:tc>
        <w:tcPr>
          <w:tcW w:w="3828" w:type="dxa"/>
          <w:vMerge/>
          <w:shd w:val="clear" w:color="auto" w:fill="auto"/>
        </w:tcPr>
        <w:p w14:paraId="188B82EF" w14:textId="6CDB255B" w:rsidR="000F02F4" w:rsidRPr="008F2CCC" w:rsidRDefault="000F02F4" w:rsidP="00A2780F">
          <w:pPr>
            <w:rPr>
              <w:rFonts w:ascii="Palatino Linotype" w:hAnsi="Palatino Linotype"/>
              <w:b/>
              <w:sz w:val="22"/>
              <w:szCs w:val="22"/>
              <w:lang w:val="es-ES_tradnl"/>
            </w:rPr>
          </w:pPr>
        </w:p>
      </w:tc>
      <w:tc>
        <w:tcPr>
          <w:tcW w:w="2551" w:type="dxa"/>
          <w:shd w:val="clear" w:color="auto" w:fill="auto"/>
        </w:tcPr>
        <w:p w14:paraId="3B2AD0CF" w14:textId="77777777" w:rsidR="000F02F4" w:rsidRPr="008F2CCC" w:rsidRDefault="000F02F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4B00C8D5" w:rsidR="000F02F4" w:rsidRPr="00234374" w:rsidRDefault="009B66AA" w:rsidP="00C27EA8">
          <w:pPr>
            <w:jc w:val="both"/>
            <w:rPr>
              <w:rFonts w:ascii="Palatino Linotype" w:hAnsi="Palatino Linotype" w:cs="Arial"/>
              <w:b/>
              <w:bCs/>
              <w:sz w:val="22"/>
              <w:szCs w:val="22"/>
            </w:rPr>
          </w:pPr>
          <w:r>
            <w:rPr>
              <w:rFonts w:ascii="Palatino Linotype" w:hAnsi="Palatino Linotype" w:cs="Arial"/>
              <w:b/>
              <w:bCs/>
              <w:sz w:val="22"/>
              <w:szCs w:val="22"/>
            </w:rPr>
            <w:t>XXXXX XXXXXXX XXXXXX</w:t>
          </w:r>
        </w:p>
      </w:tc>
    </w:tr>
    <w:tr w:rsidR="000F02F4" w:rsidRPr="008F2CCC" w14:paraId="28A493EB" w14:textId="77777777" w:rsidTr="00E44BB1">
      <w:trPr>
        <w:trHeight w:val="228"/>
      </w:trPr>
      <w:tc>
        <w:tcPr>
          <w:tcW w:w="3828" w:type="dxa"/>
          <w:vMerge/>
          <w:shd w:val="clear" w:color="auto" w:fill="auto"/>
        </w:tcPr>
        <w:p w14:paraId="06C77D31" w14:textId="77777777" w:rsidR="000F02F4" w:rsidRPr="008F2CCC" w:rsidRDefault="000F02F4" w:rsidP="00E37C88">
          <w:pPr>
            <w:rPr>
              <w:rFonts w:ascii="Palatino Linotype" w:hAnsi="Palatino Linotype"/>
              <w:b/>
              <w:sz w:val="22"/>
              <w:szCs w:val="22"/>
              <w:lang w:val="es-ES_tradnl"/>
            </w:rPr>
          </w:pPr>
        </w:p>
      </w:tc>
      <w:tc>
        <w:tcPr>
          <w:tcW w:w="2551" w:type="dxa"/>
          <w:shd w:val="clear" w:color="auto" w:fill="auto"/>
        </w:tcPr>
        <w:p w14:paraId="2E1A72B4" w14:textId="77777777" w:rsidR="000F02F4" w:rsidRPr="008F2CCC" w:rsidRDefault="000F02F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73921E8F" w:rsidR="000F02F4" w:rsidRPr="00DC41C8" w:rsidRDefault="000F02F4" w:rsidP="00EC7656">
          <w:pPr>
            <w:jc w:val="both"/>
            <w:rPr>
              <w:rFonts w:ascii="Palatino Linotype" w:hAnsi="Palatino Linotype"/>
              <w:b/>
              <w:sz w:val="22"/>
              <w:szCs w:val="22"/>
            </w:rPr>
          </w:pPr>
          <w:r w:rsidRPr="00BA046B">
            <w:rPr>
              <w:rFonts w:ascii="Palatino Linotype" w:hAnsi="Palatino Linotype"/>
              <w:b/>
              <w:sz w:val="22"/>
              <w:szCs w:val="22"/>
              <w:lang w:val="es-ES_tradnl"/>
            </w:rPr>
            <w:t>Ayuntamiento de Zinacantepec</w:t>
          </w:r>
        </w:p>
      </w:tc>
    </w:tr>
    <w:tr w:rsidR="000F02F4" w:rsidRPr="008F2CCC" w14:paraId="0F114FF0" w14:textId="77777777" w:rsidTr="00E44BB1">
      <w:tc>
        <w:tcPr>
          <w:tcW w:w="3828" w:type="dxa"/>
          <w:vMerge/>
          <w:shd w:val="clear" w:color="auto" w:fill="auto"/>
        </w:tcPr>
        <w:p w14:paraId="4CCB64BA" w14:textId="77777777" w:rsidR="000F02F4" w:rsidRPr="008F2CCC" w:rsidRDefault="000F02F4" w:rsidP="00A2780F">
          <w:pPr>
            <w:rPr>
              <w:rFonts w:ascii="Palatino Linotype" w:hAnsi="Palatino Linotype"/>
              <w:b/>
              <w:sz w:val="22"/>
              <w:szCs w:val="22"/>
              <w:lang w:val="es-ES_tradnl"/>
            </w:rPr>
          </w:pPr>
        </w:p>
      </w:tc>
      <w:tc>
        <w:tcPr>
          <w:tcW w:w="2551" w:type="dxa"/>
          <w:shd w:val="clear" w:color="auto" w:fill="auto"/>
        </w:tcPr>
        <w:p w14:paraId="31E422EA" w14:textId="12F398EB" w:rsidR="000F02F4" w:rsidRPr="008F2CCC" w:rsidRDefault="000F02F4"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0F02F4" w:rsidRPr="008F2CCC" w:rsidRDefault="000F02F4"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0F02F4" w:rsidRPr="0010196A" w:rsidRDefault="00337205"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ECF436E"/>
    <w:multiLevelType w:val="hybridMultilevel"/>
    <w:tmpl w:val="728CEB1A"/>
    <w:lvl w:ilvl="0" w:tplc="445C0CC0">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6D1398"/>
    <w:multiLevelType w:val="hybridMultilevel"/>
    <w:tmpl w:val="D84A51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810801"/>
    <w:multiLevelType w:val="hybridMultilevel"/>
    <w:tmpl w:val="EED86B96"/>
    <w:lvl w:ilvl="0" w:tplc="41F84CA0">
      <w:start w:val="1"/>
      <w:numFmt w:val="decimal"/>
      <w:lvlText w:val="%1."/>
      <w:lvlJc w:val="left"/>
      <w:pPr>
        <w:ind w:left="1211" w:hanging="36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4"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13047A"/>
    <w:multiLevelType w:val="hybridMultilevel"/>
    <w:tmpl w:val="F1CA5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7E80DF1"/>
    <w:multiLevelType w:val="hybridMultilevel"/>
    <w:tmpl w:val="EE385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2A0E62"/>
    <w:multiLevelType w:val="hybridMultilevel"/>
    <w:tmpl w:val="C5109E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6"/>
  </w:num>
  <w:num w:numId="6">
    <w:abstractNumId w:val="13"/>
  </w:num>
  <w:num w:numId="7">
    <w:abstractNumId w:val="4"/>
  </w:num>
  <w:num w:numId="8">
    <w:abstractNumId w:val="15"/>
  </w:num>
  <w:num w:numId="9">
    <w:abstractNumId w:val="0"/>
  </w:num>
  <w:num w:numId="10">
    <w:abstractNumId w:val="9"/>
  </w:num>
  <w:num w:numId="11">
    <w:abstractNumId w:val="11"/>
  </w:num>
  <w:num w:numId="12">
    <w:abstractNumId w:val="8"/>
  </w:num>
  <w:num w:numId="13">
    <w:abstractNumId w:val="14"/>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
  </w:num>
  <w:num w:numId="17">
    <w:abstractNumId w:val="10"/>
  </w:num>
  <w:num w:numId="18">
    <w:abstractNumId w:val="12"/>
  </w:num>
  <w:num w:numId="19">
    <w:abstractNumId w:val="16"/>
  </w:num>
  <w:num w:numId="20">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34D"/>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8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062"/>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688"/>
    <w:rsid w:val="0002471C"/>
    <w:rsid w:val="00024A5F"/>
    <w:rsid w:val="00024E68"/>
    <w:rsid w:val="00025060"/>
    <w:rsid w:val="000254C2"/>
    <w:rsid w:val="00025B88"/>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09C"/>
    <w:rsid w:val="0004120D"/>
    <w:rsid w:val="0004131E"/>
    <w:rsid w:val="000415DD"/>
    <w:rsid w:val="00041959"/>
    <w:rsid w:val="00041A86"/>
    <w:rsid w:val="000423AF"/>
    <w:rsid w:val="00042714"/>
    <w:rsid w:val="00042A23"/>
    <w:rsid w:val="00042F6A"/>
    <w:rsid w:val="0004330A"/>
    <w:rsid w:val="0004393C"/>
    <w:rsid w:val="00043943"/>
    <w:rsid w:val="0004425E"/>
    <w:rsid w:val="00044351"/>
    <w:rsid w:val="000446CF"/>
    <w:rsid w:val="00044856"/>
    <w:rsid w:val="000449C9"/>
    <w:rsid w:val="00044D0E"/>
    <w:rsid w:val="000454E2"/>
    <w:rsid w:val="000464A3"/>
    <w:rsid w:val="000465A8"/>
    <w:rsid w:val="00046622"/>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4E7"/>
    <w:rsid w:val="000606B4"/>
    <w:rsid w:val="000613E3"/>
    <w:rsid w:val="00061854"/>
    <w:rsid w:val="000618EE"/>
    <w:rsid w:val="00061D4C"/>
    <w:rsid w:val="00061D7F"/>
    <w:rsid w:val="00061E9B"/>
    <w:rsid w:val="00061EB4"/>
    <w:rsid w:val="00062501"/>
    <w:rsid w:val="0006258E"/>
    <w:rsid w:val="00062793"/>
    <w:rsid w:val="000628AA"/>
    <w:rsid w:val="00062C16"/>
    <w:rsid w:val="00062E20"/>
    <w:rsid w:val="00062FE6"/>
    <w:rsid w:val="00063100"/>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28A9"/>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30C5"/>
    <w:rsid w:val="00093CBF"/>
    <w:rsid w:val="00095302"/>
    <w:rsid w:val="0009541B"/>
    <w:rsid w:val="000955F6"/>
    <w:rsid w:val="00095950"/>
    <w:rsid w:val="0009603E"/>
    <w:rsid w:val="0009628B"/>
    <w:rsid w:val="00096D57"/>
    <w:rsid w:val="000970F0"/>
    <w:rsid w:val="0009712E"/>
    <w:rsid w:val="000971C9"/>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6F66"/>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6A"/>
    <w:rsid w:val="000B7784"/>
    <w:rsid w:val="000C0462"/>
    <w:rsid w:val="000C0695"/>
    <w:rsid w:val="000C0B7F"/>
    <w:rsid w:val="000C0C4B"/>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7AC"/>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EAF"/>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19C"/>
    <w:rsid w:val="000E46D9"/>
    <w:rsid w:val="000E558F"/>
    <w:rsid w:val="000E5592"/>
    <w:rsid w:val="000E5C93"/>
    <w:rsid w:val="000E68DA"/>
    <w:rsid w:val="000E6C51"/>
    <w:rsid w:val="000E7182"/>
    <w:rsid w:val="000E71A3"/>
    <w:rsid w:val="000E72D5"/>
    <w:rsid w:val="000E74AC"/>
    <w:rsid w:val="000F02F4"/>
    <w:rsid w:val="000F0F1C"/>
    <w:rsid w:val="000F2185"/>
    <w:rsid w:val="000F22FE"/>
    <w:rsid w:val="000F251F"/>
    <w:rsid w:val="000F2B5F"/>
    <w:rsid w:val="000F2DAA"/>
    <w:rsid w:val="000F3899"/>
    <w:rsid w:val="000F3904"/>
    <w:rsid w:val="000F4AC2"/>
    <w:rsid w:val="000F4C20"/>
    <w:rsid w:val="000F4F47"/>
    <w:rsid w:val="000F4F78"/>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93F"/>
    <w:rsid w:val="00102BE0"/>
    <w:rsid w:val="00102F98"/>
    <w:rsid w:val="001030D5"/>
    <w:rsid w:val="00104BFE"/>
    <w:rsid w:val="00104E56"/>
    <w:rsid w:val="0010553A"/>
    <w:rsid w:val="00106268"/>
    <w:rsid w:val="001063BB"/>
    <w:rsid w:val="00106A20"/>
    <w:rsid w:val="00106B41"/>
    <w:rsid w:val="00106FBF"/>
    <w:rsid w:val="00107FBF"/>
    <w:rsid w:val="00111275"/>
    <w:rsid w:val="00111746"/>
    <w:rsid w:val="00111DBB"/>
    <w:rsid w:val="00111F07"/>
    <w:rsid w:val="00112988"/>
    <w:rsid w:val="00113015"/>
    <w:rsid w:val="001131FD"/>
    <w:rsid w:val="00113520"/>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4E5"/>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0B6D"/>
    <w:rsid w:val="00131065"/>
    <w:rsid w:val="00131466"/>
    <w:rsid w:val="00131979"/>
    <w:rsid w:val="00131ABC"/>
    <w:rsid w:val="00132178"/>
    <w:rsid w:val="001322D3"/>
    <w:rsid w:val="001323DC"/>
    <w:rsid w:val="001332E3"/>
    <w:rsid w:val="00133607"/>
    <w:rsid w:val="00133D6C"/>
    <w:rsid w:val="00133E9B"/>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3EA6"/>
    <w:rsid w:val="00144BB9"/>
    <w:rsid w:val="0014538F"/>
    <w:rsid w:val="00145F32"/>
    <w:rsid w:val="00146317"/>
    <w:rsid w:val="00146D8A"/>
    <w:rsid w:val="001471C8"/>
    <w:rsid w:val="0014732A"/>
    <w:rsid w:val="00147FCE"/>
    <w:rsid w:val="00150B44"/>
    <w:rsid w:val="00150BAE"/>
    <w:rsid w:val="00150CF7"/>
    <w:rsid w:val="00151C8C"/>
    <w:rsid w:val="00151EC2"/>
    <w:rsid w:val="00151EFE"/>
    <w:rsid w:val="001528A8"/>
    <w:rsid w:val="00152D76"/>
    <w:rsid w:val="00152FDC"/>
    <w:rsid w:val="00153435"/>
    <w:rsid w:val="0015349A"/>
    <w:rsid w:val="00153F8E"/>
    <w:rsid w:val="001554A0"/>
    <w:rsid w:val="0015612E"/>
    <w:rsid w:val="001564C0"/>
    <w:rsid w:val="00156AD5"/>
    <w:rsid w:val="00156D01"/>
    <w:rsid w:val="00156ECA"/>
    <w:rsid w:val="00157126"/>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70B"/>
    <w:rsid w:val="00166D1D"/>
    <w:rsid w:val="00166F44"/>
    <w:rsid w:val="0016735C"/>
    <w:rsid w:val="00167677"/>
    <w:rsid w:val="001676B7"/>
    <w:rsid w:val="00167D9D"/>
    <w:rsid w:val="00170043"/>
    <w:rsid w:val="001701E7"/>
    <w:rsid w:val="00170263"/>
    <w:rsid w:val="00170DE2"/>
    <w:rsid w:val="0017174F"/>
    <w:rsid w:val="00171E23"/>
    <w:rsid w:val="00171EFD"/>
    <w:rsid w:val="00172612"/>
    <w:rsid w:val="00172EC4"/>
    <w:rsid w:val="001731F5"/>
    <w:rsid w:val="001737DF"/>
    <w:rsid w:val="00175590"/>
    <w:rsid w:val="00175682"/>
    <w:rsid w:val="001757B6"/>
    <w:rsid w:val="00175805"/>
    <w:rsid w:val="00175B79"/>
    <w:rsid w:val="00175CC8"/>
    <w:rsid w:val="00175EBB"/>
    <w:rsid w:val="00175FE0"/>
    <w:rsid w:val="001769F3"/>
    <w:rsid w:val="001779E0"/>
    <w:rsid w:val="00177BA7"/>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321"/>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C8"/>
    <w:rsid w:val="001B5CF1"/>
    <w:rsid w:val="001B626B"/>
    <w:rsid w:val="001B6521"/>
    <w:rsid w:val="001B6C5F"/>
    <w:rsid w:val="001B6EFE"/>
    <w:rsid w:val="001B7DD9"/>
    <w:rsid w:val="001C02EC"/>
    <w:rsid w:val="001C0777"/>
    <w:rsid w:val="001C08B6"/>
    <w:rsid w:val="001C13AC"/>
    <w:rsid w:val="001C1B6A"/>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6629"/>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1E7"/>
    <w:rsid w:val="00202781"/>
    <w:rsid w:val="002028D5"/>
    <w:rsid w:val="0020314B"/>
    <w:rsid w:val="002034BD"/>
    <w:rsid w:val="00204207"/>
    <w:rsid w:val="00204DE3"/>
    <w:rsid w:val="00204FDF"/>
    <w:rsid w:val="0020533C"/>
    <w:rsid w:val="0020564A"/>
    <w:rsid w:val="00205684"/>
    <w:rsid w:val="00205BDE"/>
    <w:rsid w:val="002064B3"/>
    <w:rsid w:val="00206BBE"/>
    <w:rsid w:val="00206EF4"/>
    <w:rsid w:val="00210956"/>
    <w:rsid w:val="00210AF1"/>
    <w:rsid w:val="002123E4"/>
    <w:rsid w:val="00212797"/>
    <w:rsid w:val="00212AD4"/>
    <w:rsid w:val="00212CDA"/>
    <w:rsid w:val="00212E8D"/>
    <w:rsid w:val="00213125"/>
    <w:rsid w:val="002132AB"/>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2332"/>
    <w:rsid w:val="0023279B"/>
    <w:rsid w:val="00232BCF"/>
    <w:rsid w:val="0023377D"/>
    <w:rsid w:val="00233ECF"/>
    <w:rsid w:val="00233F58"/>
    <w:rsid w:val="002341CE"/>
    <w:rsid w:val="00234374"/>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D1B"/>
    <w:rsid w:val="002453C0"/>
    <w:rsid w:val="0024567F"/>
    <w:rsid w:val="002460C9"/>
    <w:rsid w:val="002460FF"/>
    <w:rsid w:val="002467A3"/>
    <w:rsid w:val="0024682A"/>
    <w:rsid w:val="0024732B"/>
    <w:rsid w:val="002475F7"/>
    <w:rsid w:val="0024785C"/>
    <w:rsid w:val="00247ADF"/>
    <w:rsid w:val="00247C7F"/>
    <w:rsid w:val="00247FF9"/>
    <w:rsid w:val="002502B5"/>
    <w:rsid w:val="00250720"/>
    <w:rsid w:val="00250F99"/>
    <w:rsid w:val="00251009"/>
    <w:rsid w:val="002528F9"/>
    <w:rsid w:val="00252AFC"/>
    <w:rsid w:val="002531E4"/>
    <w:rsid w:val="00253DE8"/>
    <w:rsid w:val="00254045"/>
    <w:rsid w:val="0025472A"/>
    <w:rsid w:val="002552B3"/>
    <w:rsid w:val="002556A0"/>
    <w:rsid w:val="002559D5"/>
    <w:rsid w:val="00255B17"/>
    <w:rsid w:val="00255F02"/>
    <w:rsid w:val="00256CEB"/>
    <w:rsid w:val="00257594"/>
    <w:rsid w:val="0025785D"/>
    <w:rsid w:val="00257FDC"/>
    <w:rsid w:val="00260C82"/>
    <w:rsid w:val="002610E1"/>
    <w:rsid w:val="00261AD7"/>
    <w:rsid w:val="00263652"/>
    <w:rsid w:val="00263BFE"/>
    <w:rsid w:val="002653BD"/>
    <w:rsid w:val="00265CEC"/>
    <w:rsid w:val="00265D9D"/>
    <w:rsid w:val="00265F1F"/>
    <w:rsid w:val="002660D2"/>
    <w:rsid w:val="00266C65"/>
    <w:rsid w:val="00266C85"/>
    <w:rsid w:val="00266C9A"/>
    <w:rsid w:val="00267FBD"/>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77F23"/>
    <w:rsid w:val="0028019C"/>
    <w:rsid w:val="0028167B"/>
    <w:rsid w:val="00281AA4"/>
    <w:rsid w:val="0028266C"/>
    <w:rsid w:val="00282679"/>
    <w:rsid w:val="00283424"/>
    <w:rsid w:val="00283CBE"/>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F6E"/>
    <w:rsid w:val="002969AE"/>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D05"/>
    <w:rsid w:val="002A5E0D"/>
    <w:rsid w:val="002A616A"/>
    <w:rsid w:val="002A6A1A"/>
    <w:rsid w:val="002A6F0C"/>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312"/>
    <w:rsid w:val="002B44E5"/>
    <w:rsid w:val="002B578D"/>
    <w:rsid w:val="002B5A2B"/>
    <w:rsid w:val="002B6084"/>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67F"/>
    <w:rsid w:val="002C783E"/>
    <w:rsid w:val="002C798F"/>
    <w:rsid w:val="002C79B8"/>
    <w:rsid w:val="002D077D"/>
    <w:rsid w:val="002D07EC"/>
    <w:rsid w:val="002D0ADC"/>
    <w:rsid w:val="002D1C47"/>
    <w:rsid w:val="002D1F7F"/>
    <w:rsid w:val="002D2928"/>
    <w:rsid w:val="002D2D55"/>
    <w:rsid w:val="002D2E8E"/>
    <w:rsid w:val="002D30A0"/>
    <w:rsid w:val="002D32E2"/>
    <w:rsid w:val="002D334A"/>
    <w:rsid w:val="002D35AD"/>
    <w:rsid w:val="002D3D2B"/>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A6F"/>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2C19"/>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3E0"/>
    <w:rsid w:val="003044B2"/>
    <w:rsid w:val="00304BA5"/>
    <w:rsid w:val="003052CB"/>
    <w:rsid w:val="003056B1"/>
    <w:rsid w:val="00305F6C"/>
    <w:rsid w:val="00306604"/>
    <w:rsid w:val="0030679B"/>
    <w:rsid w:val="00306BCD"/>
    <w:rsid w:val="0031045D"/>
    <w:rsid w:val="003109E6"/>
    <w:rsid w:val="00310EF9"/>
    <w:rsid w:val="003115D4"/>
    <w:rsid w:val="0031165B"/>
    <w:rsid w:val="0031182B"/>
    <w:rsid w:val="003123CB"/>
    <w:rsid w:val="00312CD1"/>
    <w:rsid w:val="0031305F"/>
    <w:rsid w:val="00313499"/>
    <w:rsid w:val="003135FC"/>
    <w:rsid w:val="00313D0D"/>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BB0"/>
    <w:rsid w:val="00326E8E"/>
    <w:rsid w:val="00326F37"/>
    <w:rsid w:val="00327676"/>
    <w:rsid w:val="00327DD4"/>
    <w:rsid w:val="00330120"/>
    <w:rsid w:val="00330180"/>
    <w:rsid w:val="003305AB"/>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4EF0"/>
    <w:rsid w:val="00335A01"/>
    <w:rsid w:val="00335D6D"/>
    <w:rsid w:val="00335EB8"/>
    <w:rsid w:val="00336276"/>
    <w:rsid w:val="0033635E"/>
    <w:rsid w:val="00337205"/>
    <w:rsid w:val="003402BA"/>
    <w:rsid w:val="003404B0"/>
    <w:rsid w:val="003405E8"/>
    <w:rsid w:val="003416A0"/>
    <w:rsid w:val="0034196C"/>
    <w:rsid w:val="003421CC"/>
    <w:rsid w:val="003422EF"/>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6E58"/>
    <w:rsid w:val="0038708D"/>
    <w:rsid w:val="0038767F"/>
    <w:rsid w:val="00387A63"/>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29"/>
    <w:rsid w:val="00396D14"/>
    <w:rsid w:val="00396E36"/>
    <w:rsid w:val="00397407"/>
    <w:rsid w:val="003A0091"/>
    <w:rsid w:val="003A021D"/>
    <w:rsid w:val="003A04A2"/>
    <w:rsid w:val="003A04C3"/>
    <w:rsid w:val="003A097E"/>
    <w:rsid w:val="003A0D57"/>
    <w:rsid w:val="003A0EC4"/>
    <w:rsid w:val="003A10A9"/>
    <w:rsid w:val="003A1C98"/>
    <w:rsid w:val="003A1DFE"/>
    <w:rsid w:val="003A228E"/>
    <w:rsid w:val="003A2718"/>
    <w:rsid w:val="003A2BF0"/>
    <w:rsid w:val="003A2E0F"/>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171D"/>
    <w:rsid w:val="003B211C"/>
    <w:rsid w:val="003B2660"/>
    <w:rsid w:val="003B28B7"/>
    <w:rsid w:val="003B3B43"/>
    <w:rsid w:val="003B40CF"/>
    <w:rsid w:val="003B443B"/>
    <w:rsid w:val="003B4A98"/>
    <w:rsid w:val="003B4C16"/>
    <w:rsid w:val="003B5491"/>
    <w:rsid w:val="003B5504"/>
    <w:rsid w:val="003B5716"/>
    <w:rsid w:val="003B59E4"/>
    <w:rsid w:val="003B5C9D"/>
    <w:rsid w:val="003B5DA1"/>
    <w:rsid w:val="003B5EBA"/>
    <w:rsid w:val="003B7AA0"/>
    <w:rsid w:val="003C0396"/>
    <w:rsid w:val="003C04E5"/>
    <w:rsid w:val="003C0544"/>
    <w:rsid w:val="003C0C03"/>
    <w:rsid w:val="003C0C4B"/>
    <w:rsid w:val="003C0E72"/>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527"/>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34"/>
    <w:rsid w:val="003E446F"/>
    <w:rsid w:val="003E4810"/>
    <w:rsid w:val="003E48CA"/>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38D"/>
    <w:rsid w:val="003F38D6"/>
    <w:rsid w:val="003F45DE"/>
    <w:rsid w:val="003F4BAB"/>
    <w:rsid w:val="003F4DDF"/>
    <w:rsid w:val="003F4F0B"/>
    <w:rsid w:val="003F614E"/>
    <w:rsid w:val="003F623D"/>
    <w:rsid w:val="003F6CF0"/>
    <w:rsid w:val="003F77AA"/>
    <w:rsid w:val="003F7A46"/>
    <w:rsid w:val="00400224"/>
    <w:rsid w:val="00400574"/>
    <w:rsid w:val="004005B5"/>
    <w:rsid w:val="004016BF"/>
    <w:rsid w:val="0040260F"/>
    <w:rsid w:val="0040268E"/>
    <w:rsid w:val="004027FA"/>
    <w:rsid w:val="00402A09"/>
    <w:rsid w:val="00402D6D"/>
    <w:rsid w:val="00402D8A"/>
    <w:rsid w:val="00402F3F"/>
    <w:rsid w:val="00402FAA"/>
    <w:rsid w:val="0040368C"/>
    <w:rsid w:val="0040454A"/>
    <w:rsid w:val="00404552"/>
    <w:rsid w:val="00404ADC"/>
    <w:rsid w:val="00404E42"/>
    <w:rsid w:val="004052A3"/>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1B70"/>
    <w:rsid w:val="004125C6"/>
    <w:rsid w:val="00412944"/>
    <w:rsid w:val="00412BC2"/>
    <w:rsid w:val="00412D1A"/>
    <w:rsid w:val="004130E0"/>
    <w:rsid w:val="00413DA0"/>
    <w:rsid w:val="0041454B"/>
    <w:rsid w:val="00414A19"/>
    <w:rsid w:val="0041542A"/>
    <w:rsid w:val="004156EC"/>
    <w:rsid w:val="00415ED3"/>
    <w:rsid w:val="0041623F"/>
    <w:rsid w:val="00416281"/>
    <w:rsid w:val="00417988"/>
    <w:rsid w:val="00417DEC"/>
    <w:rsid w:val="00417F36"/>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999"/>
    <w:rsid w:val="00430BCE"/>
    <w:rsid w:val="00430DA8"/>
    <w:rsid w:val="00431594"/>
    <w:rsid w:val="0043163B"/>
    <w:rsid w:val="00431B40"/>
    <w:rsid w:val="00432477"/>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BF3"/>
    <w:rsid w:val="00440391"/>
    <w:rsid w:val="00440475"/>
    <w:rsid w:val="00440705"/>
    <w:rsid w:val="00441A1C"/>
    <w:rsid w:val="00441D14"/>
    <w:rsid w:val="0044223C"/>
    <w:rsid w:val="004426FE"/>
    <w:rsid w:val="004429A8"/>
    <w:rsid w:val="00442CA8"/>
    <w:rsid w:val="00443432"/>
    <w:rsid w:val="00443475"/>
    <w:rsid w:val="004435D7"/>
    <w:rsid w:val="004438C4"/>
    <w:rsid w:val="00443B11"/>
    <w:rsid w:val="00443FDB"/>
    <w:rsid w:val="004444AB"/>
    <w:rsid w:val="0044466E"/>
    <w:rsid w:val="00444A2A"/>
    <w:rsid w:val="00444CAE"/>
    <w:rsid w:val="00445D59"/>
    <w:rsid w:val="004460D0"/>
    <w:rsid w:val="00447744"/>
    <w:rsid w:val="00447789"/>
    <w:rsid w:val="004479AC"/>
    <w:rsid w:val="00447C55"/>
    <w:rsid w:val="00450388"/>
    <w:rsid w:val="004507FB"/>
    <w:rsid w:val="00451252"/>
    <w:rsid w:val="00451491"/>
    <w:rsid w:val="00451515"/>
    <w:rsid w:val="00452910"/>
    <w:rsid w:val="00453185"/>
    <w:rsid w:val="004536A9"/>
    <w:rsid w:val="00453F64"/>
    <w:rsid w:val="0045460F"/>
    <w:rsid w:val="00454B3A"/>
    <w:rsid w:val="00455095"/>
    <w:rsid w:val="00455213"/>
    <w:rsid w:val="00455350"/>
    <w:rsid w:val="00456EDA"/>
    <w:rsid w:val="00457335"/>
    <w:rsid w:val="00457A14"/>
    <w:rsid w:val="00457BB8"/>
    <w:rsid w:val="00457EEE"/>
    <w:rsid w:val="00460083"/>
    <w:rsid w:val="00460A6E"/>
    <w:rsid w:val="00460B67"/>
    <w:rsid w:val="00460F38"/>
    <w:rsid w:val="00461FE2"/>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21E"/>
    <w:rsid w:val="004718FD"/>
    <w:rsid w:val="00471C89"/>
    <w:rsid w:val="00472203"/>
    <w:rsid w:val="00472B2F"/>
    <w:rsid w:val="00472EEC"/>
    <w:rsid w:val="00473992"/>
    <w:rsid w:val="004746D0"/>
    <w:rsid w:val="00474CAE"/>
    <w:rsid w:val="0047558D"/>
    <w:rsid w:val="0047601E"/>
    <w:rsid w:val="0047651B"/>
    <w:rsid w:val="0047658D"/>
    <w:rsid w:val="004767EC"/>
    <w:rsid w:val="00477BCB"/>
    <w:rsid w:val="00480259"/>
    <w:rsid w:val="00480337"/>
    <w:rsid w:val="0048068F"/>
    <w:rsid w:val="00480967"/>
    <w:rsid w:val="004809DF"/>
    <w:rsid w:val="00480D4B"/>
    <w:rsid w:val="00480FD0"/>
    <w:rsid w:val="004810CC"/>
    <w:rsid w:val="00481E81"/>
    <w:rsid w:val="00481EE4"/>
    <w:rsid w:val="004821F9"/>
    <w:rsid w:val="004825A2"/>
    <w:rsid w:val="0048271E"/>
    <w:rsid w:val="00482B20"/>
    <w:rsid w:val="00482D45"/>
    <w:rsid w:val="00483122"/>
    <w:rsid w:val="004836DF"/>
    <w:rsid w:val="00483AF3"/>
    <w:rsid w:val="00484100"/>
    <w:rsid w:val="004841A7"/>
    <w:rsid w:val="00484642"/>
    <w:rsid w:val="004855BC"/>
    <w:rsid w:val="004857CA"/>
    <w:rsid w:val="0048603B"/>
    <w:rsid w:val="0048619B"/>
    <w:rsid w:val="004864D1"/>
    <w:rsid w:val="0048694F"/>
    <w:rsid w:val="004873C3"/>
    <w:rsid w:val="00487551"/>
    <w:rsid w:val="00487DD1"/>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6EB6"/>
    <w:rsid w:val="00497D47"/>
    <w:rsid w:val="00497FC5"/>
    <w:rsid w:val="004A04DD"/>
    <w:rsid w:val="004A087A"/>
    <w:rsid w:val="004A088B"/>
    <w:rsid w:val="004A1423"/>
    <w:rsid w:val="004A3199"/>
    <w:rsid w:val="004A40F2"/>
    <w:rsid w:val="004A45F9"/>
    <w:rsid w:val="004A4A3B"/>
    <w:rsid w:val="004A4EC5"/>
    <w:rsid w:val="004A506A"/>
    <w:rsid w:val="004A5FA9"/>
    <w:rsid w:val="004A61CA"/>
    <w:rsid w:val="004A6217"/>
    <w:rsid w:val="004A6BB5"/>
    <w:rsid w:val="004A6CD2"/>
    <w:rsid w:val="004A6D90"/>
    <w:rsid w:val="004A7031"/>
    <w:rsid w:val="004A7AEE"/>
    <w:rsid w:val="004B090C"/>
    <w:rsid w:val="004B17B3"/>
    <w:rsid w:val="004B1A91"/>
    <w:rsid w:val="004B1BCA"/>
    <w:rsid w:val="004B2086"/>
    <w:rsid w:val="004B2305"/>
    <w:rsid w:val="004B2817"/>
    <w:rsid w:val="004B2C2F"/>
    <w:rsid w:val="004B2E59"/>
    <w:rsid w:val="004B348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389"/>
    <w:rsid w:val="004C45EE"/>
    <w:rsid w:val="004C498A"/>
    <w:rsid w:val="004C4BAE"/>
    <w:rsid w:val="004C597A"/>
    <w:rsid w:val="004C5CF9"/>
    <w:rsid w:val="004C5DF9"/>
    <w:rsid w:val="004C64C2"/>
    <w:rsid w:val="004C652E"/>
    <w:rsid w:val="004C7286"/>
    <w:rsid w:val="004C771C"/>
    <w:rsid w:val="004D062E"/>
    <w:rsid w:val="004D06D1"/>
    <w:rsid w:val="004D0752"/>
    <w:rsid w:val="004D0A26"/>
    <w:rsid w:val="004D0E38"/>
    <w:rsid w:val="004D0F05"/>
    <w:rsid w:val="004D0F3B"/>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B33"/>
    <w:rsid w:val="004E2E1D"/>
    <w:rsid w:val="004E2FC6"/>
    <w:rsid w:val="004E3429"/>
    <w:rsid w:val="004E34E5"/>
    <w:rsid w:val="004E35E4"/>
    <w:rsid w:val="004E38AF"/>
    <w:rsid w:val="004E4332"/>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28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0DAB"/>
    <w:rsid w:val="00521291"/>
    <w:rsid w:val="005215F0"/>
    <w:rsid w:val="00521CC2"/>
    <w:rsid w:val="0052232E"/>
    <w:rsid w:val="00522397"/>
    <w:rsid w:val="00522739"/>
    <w:rsid w:val="00522A1D"/>
    <w:rsid w:val="00523636"/>
    <w:rsid w:val="0052391C"/>
    <w:rsid w:val="00523E71"/>
    <w:rsid w:val="0052470C"/>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457"/>
    <w:rsid w:val="00532734"/>
    <w:rsid w:val="0053312C"/>
    <w:rsid w:val="00533289"/>
    <w:rsid w:val="00534597"/>
    <w:rsid w:val="0053469A"/>
    <w:rsid w:val="00534847"/>
    <w:rsid w:val="005349EA"/>
    <w:rsid w:val="00534B8B"/>
    <w:rsid w:val="0053543F"/>
    <w:rsid w:val="005356F6"/>
    <w:rsid w:val="0053596E"/>
    <w:rsid w:val="00535997"/>
    <w:rsid w:val="00535DF7"/>
    <w:rsid w:val="005363B1"/>
    <w:rsid w:val="00536915"/>
    <w:rsid w:val="00536AFA"/>
    <w:rsid w:val="00536B5A"/>
    <w:rsid w:val="00536C04"/>
    <w:rsid w:val="00537422"/>
    <w:rsid w:val="005377CF"/>
    <w:rsid w:val="005405C4"/>
    <w:rsid w:val="005406A4"/>
    <w:rsid w:val="0054076A"/>
    <w:rsid w:val="00540F26"/>
    <w:rsid w:val="005414CB"/>
    <w:rsid w:val="00541A1C"/>
    <w:rsid w:val="00541D5C"/>
    <w:rsid w:val="005424CA"/>
    <w:rsid w:val="005426CE"/>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4A6"/>
    <w:rsid w:val="0054754C"/>
    <w:rsid w:val="00547BC3"/>
    <w:rsid w:val="00547D0B"/>
    <w:rsid w:val="00550E43"/>
    <w:rsid w:val="00551ECF"/>
    <w:rsid w:val="0055235E"/>
    <w:rsid w:val="005529BF"/>
    <w:rsid w:val="00552FCF"/>
    <w:rsid w:val="0055346F"/>
    <w:rsid w:val="00553562"/>
    <w:rsid w:val="0055374D"/>
    <w:rsid w:val="0055375E"/>
    <w:rsid w:val="00553A6B"/>
    <w:rsid w:val="00553FB2"/>
    <w:rsid w:val="00554CDC"/>
    <w:rsid w:val="0055507D"/>
    <w:rsid w:val="005555B6"/>
    <w:rsid w:val="00555672"/>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0CA5"/>
    <w:rsid w:val="005714ED"/>
    <w:rsid w:val="00571503"/>
    <w:rsid w:val="00571728"/>
    <w:rsid w:val="00571B8B"/>
    <w:rsid w:val="00571E5C"/>
    <w:rsid w:val="005721BD"/>
    <w:rsid w:val="005722C2"/>
    <w:rsid w:val="00572D72"/>
    <w:rsid w:val="0057305F"/>
    <w:rsid w:val="00573562"/>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0778"/>
    <w:rsid w:val="005816F7"/>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87DC6"/>
    <w:rsid w:val="00590436"/>
    <w:rsid w:val="005905BE"/>
    <w:rsid w:val="00590B67"/>
    <w:rsid w:val="00591EBB"/>
    <w:rsid w:val="005925F3"/>
    <w:rsid w:val="0059283C"/>
    <w:rsid w:val="00592C49"/>
    <w:rsid w:val="005931D7"/>
    <w:rsid w:val="0059325B"/>
    <w:rsid w:val="005933D6"/>
    <w:rsid w:val="00593535"/>
    <w:rsid w:val="00593857"/>
    <w:rsid w:val="005939A7"/>
    <w:rsid w:val="0059401A"/>
    <w:rsid w:val="005942DF"/>
    <w:rsid w:val="00594446"/>
    <w:rsid w:val="005945A4"/>
    <w:rsid w:val="0059475B"/>
    <w:rsid w:val="00594C1D"/>
    <w:rsid w:val="0059512E"/>
    <w:rsid w:val="0059570E"/>
    <w:rsid w:val="0059663D"/>
    <w:rsid w:val="00596BF0"/>
    <w:rsid w:val="00597EF5"/>
    <w:rsid w:val="005A0144"/>
    <w:rsid w:val="005A0B26"/>
    <w:rsid w:val="005A0DD9"/>
    <w:rsid w:val="005A14E6"/>
    <w:rsid w:val="005A1BA8"/>
    <w:rsid w:val="005A1F9F"/>
    <w:rsid w:val="005A2186"/>
    <w:rsid w:val="005A2784"/>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B3A"/>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955"/>
    <w:rsid w:val="005D0DCB"/>
    <w:rsid w:val="005D0FD8"/>
    <w:rsid w:val="005D1149"/>
    <w:rsid w:val="005D1497"/>
    <w:rsid w:val="005D169A"/>
    <w:rsid w:val="005D19EA"/>
    <w:rsid w:val="005D1A3F"/>
    <w:rsid w:val="005D1A4B"/>
    <w:rsid w:val="005D1B56"/>
    <w:rsid w:val="005D1CAE"/>
    <w:rsid w:val="005D272E"/>
    <w:rsid w:val="005D2966"/>
    <w:rsid w:val="005D3808"/>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7B7"/>
    <w:rsid w:val="005E1B8C"/>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005"/>
    <w:rsid w:val="005F3421"/>
    <w:rsid w:val="005F4830"/>
    <w:rsid w:val="005F48A8"/>
    <w:rsid w:val="005F4A88"/>
    <w:rsid w:val="005F4F31"/>
    <w:rsid w:val="005F50D7"/>
    <w:rsid w:val="005F54BC"/>
    <w:rsid w:val="005F56AF"/>
    <w:rsid w:val="005F5D50"/>
    <w:rsid w:val="005F6AA0"/>
    <w:rsid w:val="00600A8E"/>
    <w:rsid w:val="00601150"/>
    <w:rsid w:val="006011C5"/>
    <w:rsid w:val="00601329"/>
    <w:rsid w:val="006017E2"/>
    <w:rsid w:val="00602A6F"/>
    <w:rsid w:val="006044B8"/>
    <w:rsid w:val="006048C2"/>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768"/>
    <w:rsid w:val="006269D2"/>
    <w:rsid w:val="00626D7E"/>
    <w:rsid w:val="006270D4"/>
    <w:rsid w:val="006271B3"/>
    <w:rsid w:val="006271FC"/>
    <w:rsid w:val="0062740A"/>
    <w:rsid w:val="00627EC5"/>
    <w:rsid w:val="0063015E"/>
    <w:rsid w:val="00630876"/>
    <w:rsid w:val="00630E97"/>
    <w:rsid w:val="00631622"/>
    <w:rsid w:val="00631B28"/>
    <w:rsid w:val="0063355C"/>
    <w:rsid w:val="00633800"/>
    <w:rsid w:val="0063386B"/>
    <w:rsid w:val="00633A1F"/>
    <w:rsid w:val="00633A73"/>
    <w:rsid w:val="006340C7"/>
    <w:rsid w:val="00634138"/>
    <w:rsid w:val="00634485"/>
    <w:rsid w:val="00634511"/>
    <w:rsid w:val="006345DD"/>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559"/>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14F3"/>
    <w:rsid w:val="0066224A"/>
    <w:rsid w:val="00662929"/>
    <w:rsid w:val="00662A81"/>
    <w:rsid w:val="00662E7F"/>
    <w:rsid w:val="0066328F"/>
    <w:rsid w:val="006635DB"/>
    <w:rsid w:val="00664060"/>
    <w:rsid w:val="00664658"/>
    <w:rsid w:val="006650E0"/>
    <w:rsid w:val="00665723"/>
    <w:rsid w:val="00665A47"/>
    <w:rsid w:val="00666244"/>
    <w:rsid w:val="0066688F"/>
    <w:rsid w:val="00666CC4"/>
    <w:rsid w:val="00666DA9"/>
    <w:rsid w:val="006673CA"/>
    <w:rsid w:val="006679BC"/>
    <w:rsid w:val="00667C46"/>
    <w:rsid w:val="00667C5C"/>
    <w:rsid w:val="00670240"/>
    <w:rsid w:val="00670A10"/>
    <w:rsid w:val="00670CC2"/>
    <w:rsid w:val="00670FB6"/>
    <w:rsid w:val="006711CB"/>
    <w:rsid w:val="0067124E"/>
    <w:rsid w:val="0067195C"/>
    <w:rsid w:val="00671B0E"/>
    <w:rsid w:val="00672EE4"/>
    <w:rsid w:val="0067335C"/>
    <w:rsid w:val="00673A51"/>
    <w:rsid w:val="00673A9F"/>
    <w:rsid w:val="00673E2D"/>
    <w:rsid w:val="0067411A"/>
    <w:rsid w:val="00674367"/>
    <w:rsid w:val="00674DAF"/>
    <w:rsid w:val="006750BA"/>
    <w:rsid w:val="00675509"/>
    <w:rsid w:val="006756B8"/>
    <w:rsid w:val="00675D67"/>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6A45"/>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987"/>
    <w:rsid w:val="006B0C8E"/>
    <w:rsid w:val="006B0F00"/>
    <w:rsid w:val="006B0FB9"/>
    <w:rsid w:val="006B1181"/>
    <w:rsid w:val="006B1DBD"/>
    <w:rsid w:val="006B1DC7"/>
    <w:rsid w:val="006B2273"/>
    <w:rsid w:val="006B235C"/>
    <w:rsid w:val="006B28E8"/>
    <w:rsid w:val="006B298B"/>
    <w:rsid w:val="006B39E2"/>
    <w:rsid w:val="006B3F4F"/>
    <w:rsid w:val="006B4609"/>
    <w:rsid w:val="006B4664"/>
    <w:rsid w:val="006B4B50"/>
    <w:rsid w:val="006B4B70"/>
    <w:rsid w:val="006B4F95"/>
    <w:rsid w:val="006B51F8"/>
    <w:rsid w:val="006B5DAA"/>
    <w:rsid w:val="006B5EC8"/>
    <w:rsid w:val="006B5F9A"/>
    <w:rsid w:val="006B6680"/>
    <w:rsid w:val="006B6852"/>
    <w:rsid w:val="006B689F"/>
    <w:rsid w:val="006B6FC0"/>
    <w:rsid w:val="006B77AD"/>
    <w:rsid w:val="006C091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23"/>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8B9"/>
    <w:rsid w:val="006E4C49"/>
    <w:rsid w:val="006E55AA"/>
    <w:rsid w:val="006E61FC"/>
    <w:rsid w:val="006E6389"/>
    <w:rsid w:val="006E64F3"/>
    <w:rsid w:val="006E68E3"/>
    <w:rsid w:val="006E6ACF"/>
    <w:rsid w:val="006E6CFD"/>
    <w:rsid w:val="006E6E7C"/>
    <w:rsid w:val="006E71A4"/>
    <w:rsid w:val="006E79F3"/>
    <w:rsid w:val="006F0727"/>
    <w:rsid w:val="006F091B"/>
    <w:rsid w:val="006F098F"/>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74E"/>
    <w:rsid w:val="00720E0F"/>
    <w:rsid w:val="0072132B"/>
    <w:rsid w:val="00721D05"/>
    <w:rsid w:val="007220B8"/>
    <w:rsid w:val="007221C6"/>
    <w:rsid w:val="00722614"/>
    <w:rsid w:val="007226F6"/>
    <w:rsid w:val="0072346E"/>
    <w:rsid w:val="00723616"/>
    <w:rsid w:val="00723AE2"/>
    <w:rsid w:val="00723C97"/>
    <w:rsid w:val="00723D0D"/>
    <w:rsid w:val="00723D41"/>
    <w:rsid w:val="00723EE6"/>
    <w:rsid w:val="00724111"/>
    <w:rsid w:val="0072452F"/>
    <w:rsid w:val="00724EC4"/>
    <w:rsid w:val="00725193"/>
    <w:rsid w:val="007253FF"/>
    <w:rsid w:val="007256C8"/>
    <w:rsid w:val="007257BF"/>
    <w:rsid w:val="007263FB"/>
    <w:rsid w:val="00726440"/>
    <w:rsid w:val="007267E8"/>
    <w:rsid w:val="00726A39"/>
    <w:rsid w:val="00726D8F"/>
    <w:rsid w:val="007304F5"/>
    <w:rsid w:val="00730901"/>
    <w:rsid w:val="00730974"/>
    <w:rsid w:val="00730A1E"/>
    <w:rsid w:val="007312A1"/>
    <w:rsid w:val="0073215D"/>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0FCC"/>
    <w:rsid w:val="00741046"/>
    <w:rsid w:val="007410AA"/>
    <w:rsid w:val="00741570"/>
    <w:rsid w:val="007416A3"/>
    <w:rsid w:val="00741AB6"/>
    <w:rsid w:val="00742801"/>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235"/>
    <w:rsid w:val="007566BA"/>
    <w:rsid w:val="00756AAA"/>
    <w:rsid w:val="00756B7E"/>
    <w:rsid w:val="00756CF1"/>
    <w:rsid w:val="00756F19"/>
    <w:rsid w:val="007571CA"/>
    <w:rsid w:val="007575DF"/>
    <w:rsid w:val="0075778E"/>
    <w:rsid w:val="00757974"/>
    <w:rsid w:val="007602FC"/>
    <w:rsid w:val="007615FB"/>
    <w:rsid w:val="00761A77"/>
    <w:rsid w:val="007620A7"/>
    <w:rsid w:val="0076231C"/>
    <w:rsid w:val="007626AB"/>
    <w:rsid w:val="00762EBE"/>
    <w:rsid w:val="007631BF"/>
    <w:rsid w:val="007631D9"/>
    <w:rsid w:val="007636B4"/>
    <w:rsid w:val="007637A7"/>
    <w:rsid w:val="00763C13"/>
    <w:rsid w:val="00763DA6"/>
    <w:rsid w:val="007642A9"/>
    <w:rsid w:val="0076517B"/>
    <w:rsid w:val="00766985"/>
    <w:rsid w:val="00766C69"/>
    <w:rsid w:val="00766D0D"/>
    <w:rsid w:val="00766F36"/>
    <w:rsid w:val="00767A22"/>
    <w:rsid w:val="00767B3E"/>
    <w:rsid w:val="007701A8"/>
    <w:rsid w:val="00770379"/>
    <w:rsid w:val="00770433"/>
    <w:rsid w:val="007707A0"/>
    <w:rsid w:val="00770A6A"/>
    <w:rsid w:val="00770C9A"/>
    <w:rsid w:val="00770E25"/>
    <w:rsid w:val="00770E58"/>
    <w:rsid w:val="00771077"/>
    <w:rsid w:val="00771858"/>
    <w:rsid w:val="00772EB1"/>
    <w:rsid w:val="007731FC"/>
    <w:rsid w:val="0077398E"/>
    <w:rsid w:val="00773CFD"/>
    <w:rsid w:val="00773E39"/>
    <w:rsid w:val="00773E88"/>
    <w:rsid w:val="007747E8"/>
    <w:rsid w:val="00774904"/>
    <w:rsid w:val="00774E92"/>
    <w:rsid w:val="00775467"/>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28"/>
    <w:rsid w:val="00784081"/>
    <w:rsid w:val="00784B31"/>
    <w:rsid w:val="0078534B"/>
    <w:rsid w:val="00785735"/>
    <w:rsid w:val="00785A16"/>
    <w:rsid w:val="00786260"/>
    <w:rsid w:val="00786401"/>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1D"/>
    <w:rsid w:val="00794939"/>
    <w:rsid w:val="00795322"/>
    <w:rsid w:val="007956CB"/>
    <w:rsid w:val="00795DB8"/>
    <w:rsid w:val="00796094"/>
    <w:rsid w:val="00797671"/>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456"/>
    <w:rsid w:val="007C0CC6"/>
    <w:rsid w:val="007C1274"/>
    <w:rsid w:val="007C13B7"/>
    <w:rsid w:val="007C13E3"/>
    <w:rsid w:val="007C1493"/>
    <w:rsid w:val="007C1FBE"/>
    <w:rsid w:val="007C2056"/>
    <w:rsid w:val="007C250D"/>
    <w:rsid w:val="007C2BC5"/>
    <w:rsid w:val="007C2C4B"/>
    <w:rsid w:val="007C46D7"/>
    <w:rsid w:val="007C4AA6"/>
    <w:rsid w:val="007C500D"/>
    <w:rsid w:val="007C644A"/>
    <w:rsid w:val="007C64DA"/>
    <w:rsid w:val="007C65F7"/>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09A"/>
    <w:rsid w:val="007D6583"/>
    <w:rsid w:val="007D66A9"/>
    <w:rsid w:val="007D66DD"/>
    <w:rsid w:val="007D6867"/>
    <w:rsid w:val="007D6C64"/>
    <w:rsid w:val="007D6C89"/>
    <w:rsid w:val="007D6D1F"/>
    <w:rsid w:val="007D6E4E"/>
    <w:rsid w:val="007D7B8B"/>
    <w:rsid w:val="007D7BEF"/>
    <w:rsid w:val="007D7E2B"/>
    <w:rsid w:val="007E02A5"/>
    <w:rsid w:val="007E050D"/>
    <w:rsid w:val="007E1641"/>
    <w:rsid w:val="007E21A3"/>
    <w:rsid w:val="007E2295"/>
    <w:rsid w:val="007E24D5"/>
    <w:rsid w:val="007E2936"/>
    <w:rsid w:val="007E2DEB"/>
    <w:rsid w:val="007E30BA"/>
    <w:rsid w:val="007E341D"/>
    <w:rsid w:val="007E36A0"/>
    <w:rsid w:val="007E3E3F"/>
    <w:rsid w:val="007E3ED1"/>
    <w:rsid w:val="007E49BE"/>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553B"/>
    <w:rsid w:val="007F75A8"/>
    <w:rsid w:val="00801018"/>
    <w:rsid w:val="008011A7"/>
    <w:rsid w:val="008014D3"/>
    <w:rsid w:val="0080179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4F0"/>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75C"/>
    <w:rsid w:val="0082293F"/>
    <w:rsid w:val="00822E25"/>
    <w:rsid w:val="008236E8"/>
    <w:rsid w:val="00824389"/>
    <w:rsid w:val="00824392"/>
    <w:rsid w:val="008245DA"/>
    <w:rsid w:val="00825163"/>
    <w:rsid w:val="008256D6"/>
    <w:rsid w:val="0082576A"/>
    <w:rsid w:val="00826BFD"/>
    <w:rsid w:val="00826FAE"/>
    <w:rsid w:val="00827092"/>
    <w:rsid w:val="0082710A"/>
    <w:rsid w:val="00827366"/>
    <w:rsid w:val="00827A68"/>
    <w:rsid w:val="008306AF"/>
    <w:rsid w:val="00830EC9"/>
    <w:rsid w:val="008312E0"/>
    <w:rsid w:val="00831D36"/>
    <w:rsid w:val="00831DA4"/>
    <w:rsid w:val="00831DC0"/>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C14"/>
    <w:rsid w:val="00836EA5"/>
    <w:rsid w:val="00837418"/>
    <w:rsid w:val="00837CE4"/>
    <w:rsid w:val="00837D19"/>
    <w:rsid w:val="00840312"/>
    <w:rsid w:val="008403E9"/>
    <w:rsid w:val="008404D4"/>
    <w:rsid w:val="0084074D"/>
    <w:rsid w:val="00840B86"/>
    <w:rsid w:val="00840ECD"/>
    <w:rsid w:val="00840FBE"/>
    <w:rsid w:val="00841885"/>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C6C"/>
    <w:rsid w:val="00877DA5"/>
    <w:rsid w:val="00877F14"/>
    <w:rsid w:val="0088062A"/>
    <w:rsid w:val="00880852"/>
    <w:rsid w:val="00880B41"/>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734"/>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0F0A"/>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446"/>
    <w:rsid w:val="008A78C5"/>
    <w:rsid w:val="008B0019"/>
    <w:rsid w:val="008B00B8"/>
    <w:rsid w:val="008B05B0"/>
    <w:rsid w:val="008B0908"/>
    <w:rsid w:val="008B11CC"/>
    <w:rsid w:val="008B1339"/>
    <w:rsid w:val="008B1DD6"/>
    <w:rsid w:val="008B225B"/>
    <w:rsid w:val="008B23D4"/>
    <w:rsid w:val="008B2966"/>
    <w:rsid w:val="008B34DD"/>
    <w:rsid w:val="008B39BD"/>
    <w:rsid w:val="008B5001"/>
    <w:rsid w:val="008B63C9"/>
    <w:rsid w:val="008B6925"/>
    <w:rsid w:val="008B700A"/>
    <w:rsid w:val="008B71B5"/>
    <w:rsid w:val="008B7526"/>
    <w:rsid w:val="008B767A"/>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C7E3D"/>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1F6D"/>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061"/>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599F"/>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84A"/>
    <w:rsid w:val="00952DFE"/>
    <w:rsid w:val="009537A0"/>
    <w:rsid w:val="00953838"/>
    <w:rsid w:val="009539AE"/>
    <w:rsid w:val="00953A6E"/>
    <w:rsid w:val="009548C2"/>
    <w:rsid w:val="009548CA"/>
    <w:rsid w:val="00955D66"/>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6E0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9AA"/>
    <w:rsid w:val="00985B04"/>
    <w:rsid w:val="00985DC3"/>
    <w:rsid w:val="00985E27"/>
    <w:rsid w:val="009861A9"/>
    <w:rsid w:val="0098667C"/>
    <w:rsid w:val="00986820"/>
    <w:rsid w:val="00986F93"/>
    <w:rsid w:val="00987197"/>
    <w:rsid w:val="00987941"/>
    <w:rsid w:val="00987ACA"/>
    <w:rsid w:val="00987B0D"/>
    <w:rsid w:val="00990AF2"/>
    <w:rsid w:val="00990BC0"/>
    <w:rsid w:val="00990E33"/>
    <w:rsid w:val="00990FB1"/>
    <w:rsid w:val="00991261"/>
    <w:rsid w:val="0099157D"/>
    <w:rsid w:val="0099177D"/>
    <w:rsid w:val="009928CB"/>
    <w:rsid w:val="009932FA"/>
    <w:rsid w:val="00993500"/>
    <w:rsid w:val="00993770"/>
    <w:rsid w:val="009941A8"/>
    <w:rsid w:val="00995220"/>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74C"/>
    <w:rsid w:val="009A19AF"/>
    <w:rsid w:val="009A1C6B"/>
    <w:rsid w:val="009A274E"/>
    <w:rsid w:val="009A30EF"/>
    <w:rsid w:val="009A3CAE"/>
    <w:rsid w:val="009A415B"/>
    <w:rsid w:val="009A5A47"/>
    <w:rsid w:val="009A662F"/>
    <w:rsid w:val="009A6A7F"/>
    <w:rsid w:val="009A6EB9"/>
    <w:rsid w:val="009A729F"/>
    <w:rsid w:val="009A7391"/>
    <w:rsid w:val="009A7793"/>
    <w:rsid w:val="009A7D9A"/>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A8E"/>
    <w:rsid w:val="009B5BC1"/>
    <w:rsid w:val="009B66AA"/>
    <w:rsid w:val="009B756F"/>
    <w:rsid w:val="009B7C7B"/>
    <w:rsid w:val="009C0DF7"/>
    <w:rsid w:val="009C1CDE"/>
    <w:rsid w:val="009C2718"/>
    <w:rsid w:val="009C2BF8"/>
    <w:rsid w:val="009C2DCB"/>
    <w:rsid w:val="009C34D3"/>
    <w:rsid w:val="009C36D2"/>
    <w:rsid w:val="009C44F7"/>
    <w:rsid w:val="009C497F"/>
    <w:rsid w:val="009C4EB4"/>
    <w:rsid w:val="009C622E"/>
    <w:rsid w:val="009C6744"/>
    <w:rsid w:val="009C6DB0"/>
    <w:rsid w:val="009D00C1"/>
    <w:rsid w:val="009D03FE"/>
    <w:rsid w:val="009D0ED6"/>
    <w:rsid w:val="009D0F71"/>
    <w:rsid w:val="009D11BE"/>
    <w:rsid w:val="009D1831"/>
    <w:rsid w:val="009D1F7B"/>
    <w:rsid w:val="009D201E"/>
    <w:rsid w:val="009D27E2"/>
    <w:rsid w:val="009D294A"/>
    <w:rsid w:val="009D2995"/>
    <w:rsid w:val="009D2EC8"/>
    <w:rsid w:val="009D2EDB"/>
    <w:rsid w:val="009D374B"/>
    <w:rsid w:val="009D3EC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6F6"/>
    <w:rsid w:val="009F40B2"/>
    <w:rsid w:val="009F42AA"/>
    <w:rsid w:val="009F473C"/>
    <w:rsid w:val="009F4A37"/>
    <w:rsid w:val="009F4A50"/>
    <w:rsid w:val="009F5384"/>
    <w:rsid w:val="009F5915"/>
    <w:rsid w:val="009F5E8B"/>
    <w:rsid w:val="009F65C8"/>
    <w:rsid w:val="009F66F6"/>
    <w:rsid w:val="009F68BC"/>
    <w:rsid w:val="009F6BD2"/>
    <w:rsid w:val="009F6E60"/>
    <w:rsid w:val="009F6F9F"/>
    <w:rsid w:val="00A0003A"/>
    <w:rsid w:val="00A00E64"/>
    <w:rsid w:val="00A01032"/>
    <w:rsid w:val="00A01E11"/>
    <w:rsid w:val="00A0253F"/>
    <w:rsid w:val="00A02787"/>
    <w:rsid w:val="00A033DA"/>
    <w:rsid w:val="00A04097"/>
    <w:rsid w:val="00A04476"/>
    <w:rsid w:val="00A04CFA"/>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2AD"/>
    <w:rsid w:val="00A356F2"/>
    <w:rsid w:val="00A35E38"/>
    <w:rsid w:val="00A3617A"/>
    <w:rsid w:val="00A3689D"/>
    <w:rsid w:val="00A36B48"/>
    <w:rsid w:val="00A37C30"/>
    <w:rsid w:val="00A401CC"/>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65D"/>
    <w:rsid w:val="00A62F19"/>
    <w:rsid w:val="00A6338B"/>
    <w:rsid w:val="00A63567"/>
    <w:rsid w:val="00A635DE"/>
    <w:rsid w:val="00A63958"/>
    <w:rsid w:val="00A640E4"/>
    <w:rsid w:val="00A6414D"/>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77B11"/>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D4F"/>
    <w:rsid w:val="00A911FE"/>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64D"/>
    <w:rsid w:val="00AA5C2A"/>
    <w:rsid w:val="00AA61B8"/>
    <w:rsid w:val="00AA6307"/>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74A"/>
    <w:rsid w:val="00AB4B9D"/>
    <w:rsid w:val="00AB4D70"/>
    <w:rsid w:val="00AB4E3C"/>
    <w:rsid w:val="00AB5702"/>
    <w:rsid w:val="00AB5C2B"/>
    <w:rsid w:val="00AB61B4"/>
    <w:rsid w:val="00AB64B8"/>
    <w:rsid w:val="00AB65D8"/>
    <w:rsid w:val="00AB6C73"/>
    <w:rsid w:val="00AB7158"/>
    <w:rsid w:val="00AB7563"/>
    <w:rsid w:val="00AB76BB"/>
    <w:rsid w:val="00AB78FA"/>
    <w:rsid w:val="00AB7D26"/>
    <w:rsid w:val="00AC0987"/>
    <w:rsid w:val="00AC0B68"/>
    <w:rsid w:val="00AC0C4F"/>
    <w:rsid w:val="00AC1143"/>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998"/>
    <w:rsid w:val="00AD5AF1"/>
    <w:rsid w:val="00AD5D99"/>
    <w:rsid w:val="00AD6316"/>
    <w:rsid w:val="00AD65CD"/>
    <w:rsid w:val="00AD66B5"/>
    <w:rsid w:val="00AD6AAF"/>
    <w:rsid w:val="00AD71C2"/>
    <w:rsid w:val="00AD743B"/>
    <w:rsid w:val="00AE0492"/>
    <w:rsid w:val="00AE07B5"/>
    <w:rsid w:val="00AE0C17"/>
    <w:rsid w:val="00AE18D5"/>
    <w:rsid w:val="00AE26E7"/>
    <w:rsid w:val="00AE27B1"/>
    <w:rsid w:val="00AE281B"/>
    <w:rsid w:val="00AE2FE6"/>
    <w:rsid w:val="00AE3DC4"/>
    <w:rsid w:val="00AE4585"/>
    <w:rsid w:val="00AE45DB"/>
    <w:rsid w:val="00AE4768"/>
    <w:rsid w:val="00AE4B07"/>
    <w:rsid w:val="00AE4E7E"/>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331F"/>
    <w:rsid w:val="00AF42BB"/>
    <w:rsid w:val="00AF4B56"/>
    <w:rsid w:val="00AF5032"/>
    <w:rsid w:val="00AF5780"/>
    <w:rsid w:val="00AF5801"/>
    <w:rsid w:val="00AF5EF6"/>
    <w:rsid w:val="00AF6B38"/>
    <w:rsid w:val="00AF6C24"/>
    <w:rsid w:val="00AF6E7F"/>
    <w:rsid w:val="00AF7575"/>
    <w:rsid w:val="00AF7949"/>
    <w:rsid w:val="00AF7A0B"/>
    <w:rsid w:val="00AF7B90"/>
    <w:rsid w:val="00AF7D6B"/>
    <w:rsid w:val="00B01153"/>
    <w:rsid w:val="00B01545"/>
    <w:rsid w:val="00B0168D"/>
    <w:rsid w:val="00B018E7"/>
    <w:rsid w:val="00B020EB"/>
    <w:rsid w:val="00B0244B"/>
    <w:rsid w:val="00B02D12"/>
    <w:rsid w:val="00B031BD"/>
    <w:rsid w:val="00B03E19"/>
    <w:rsid w:val="00B040E3"/>
    <w:rsid w:val="00B04104"/>
    <w:rsid w:val="00B041C2"/>
    <w:rsid w:val="00B045AD"/>
    <w:rsid w:val="00B04E2B"/>
    <w:rsid w:val="00B057A7"/>
    <w:rsid w:val="00B0677A"/>
    <w:rsid w:val="00B06D88"/>
    <w:rsid w:val="00B073C8"/>
    <w:rsid w:val="00B074BD"/>
    <w:rsid w:val="00B07510"/>
    <w:rsid w:val="00B07B4E"/>
    <w:rsid w:val="00B07E37"/>
    <w:rsid w:val="00B10086"/>
    <w:rsid w:val="00B107AE"/>
    <w:rsid w:val="00B11130"/>
    <w:rsid w:val="00B111FA"/>
    <w:rsid w:val="00B1168D"/>
    <w:rsid w:val="00B117F2"/>
    <w:rsid w:val="00B11BB4"/>
    <w:rsid w:val="00B11DDC"/>
    <w:rsid w:val="00B11F86"/>
    <w:rsid w:val="00B1202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4D0"/>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3AD7"/>
    <w:rsid w:val="00B444BC"/>
    <w:rsid w:val="00B45204"/>
    <w:rsid w:val="00B4520E"/>
    <w:rsid w:val="00B4556B"/>
    <w:rsid w:val="00B45795"/>
    <w:rsid w:val="00B458A7"/>
    <w:rsid w:val="00B45B35"/>
    <w:rsid w:val="00B46087"/>
    <w:rsid w:val="00B468C5"/>
    <w:rsid w:val="00B47701"/>
    <w:rsid w:val="00B479AE"/>
    <w:rsid w:val="00B47B9E"/>
    <w:rsid w:val="00B47F2A"/>
    <w:rsid w:val="00B47FE5"/>
    <w:rsid w:val="00B500CF"/>
    <w:rsid w:val="00B512E2"/>
    <w:rsid w:val="00B517A4"/>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5D1B"/>
    <w:rsid w:val="00B56218"/>
    <w:rsid w:val="00B57D62"/>
    <w:rsid w:val="00B57E2A"/>
    <w:rsid w:val="00B57E38"/>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7A6"/>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77F5B"/>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3EF7"/>
    <w:rsid w:val="00B94045"/>
    <w:rsid w:val="00B94C04"/>
    <w:rsid w:val="00B94EB1"/>
    <w:rsid w:val="00B95486"/>
    <w:rsid w:val="00B955DF"/>
    <w:rsid w:val="00B95FBB"/>
    <w:rsid w:val="00B96406"/>
    <w:rsid w:val="00B9650D"/>
    <w:rsid w:val="00B966F1"/>
    <w:rsid w:val="00B97192"/>
    <w:rsid w:val="00B97419"/>
    <w:rsid w:val="00B97883"/>
    <w:rsid w:val="00B97A0D"/>
    <w:rsid w:val="00BA046B"/>
    <w:rsid w:val="00BA057D"/>
    <w:rsid w:val="00BA0A3E"/>
    <w:rsid w:val="00BA11A9"/>
    <w:rsid w:val="00BA1C82"/>
    <w:rsid w:val="00BA20C4"/>
    <w:rsid w:val="00BA2445"/>
    <w:rsid w:val="00BA2582"/>
    <w:rsid w:val="00BA2633"/>
    <w:rsid w:val="00BA2714"/>
    <w:rsid w:val="00BA33EC"/>
    <w:rsid w:val="00BA35C1"/>
    <w:rsid w:val="00BA428A"/>
    <w:rsid w:val="00BA4971"/>
    <w:rsid w:val="00BA6BB8"/>
    <w:rsid w:val="00BA7149"/>
    <w:rsid w:val="00BA723D"/>
    <w:rsid w:val="00BA7298"/>
    <w:rsid w:val="00BA7619"/>
    <w:rsid w:val="00BA76B6"/>
    <w:rsid w:val="00BA7C98"/>
    <w:rsid w:val="00BB0593"/>
    <w:rsid w:val="00BB093D"/>
    <w:rsid w:val="00BB0A85"/>
    <w:rsid w:val="00BB13AD"/>
    <w:rsid w:val="00BB1EE1"/>
    <w:rsid w:val="00BB2364"/>
    <w:rsid w:val="00BB29A9"/>
    <w:rsid w:val="00BB35EE"/>
    <w:rsid w:val="00BB3823"/>
    <w:rsid w:val="00BB3883"/>
    <w:rsid w:val="00BB3C9D"/>
    <w:rsid w:val="00BB445A"/>
    <w:rsid w:val="00BB46DF"/>
    <w:rsid w:val="00BB4778"/>
    <w:rsid w:val="00BB499D"/>
    <w:rsid w:val="00BB4D21"/>
    <w:rsid w:val="00BB5789"/>
    <w:rsid w:val="00BB57A0"/>
    <w:rsid w:val="00BB5DCD"/>
    <w:rsid w:val="00BB5E4C"/>
    <w:rsid w:val="00BB79B4"/>
    <w:rsid w:val="00BC0159"/>
    <w:rsid w:val="00BC0183"/>
    <w:rsid w:val="00BC07E0"/>
    <w:rsid w:val="00BC0A60"/>
    <w:rsid w:val="00BC1900"/>
    <w:rsid w:val="00BC1BB3"/>
    <w:rsid w:val="00BC224A"/>
    <w:rsid w:val="00BC22E3"/>
    <w:rsid w:val="00BC27D4"/>
    <w:rsid w:val="00BC28B4"/>
    <w:rsid w:val="00BC2A6E"/>
    <w:rsid w:val="00BC2A90"/>
    <w:rsid w:val="00BC2BFA"/>
    <w:rsid w:val="00BC2D8D"/>
    <w:rsid w:val="00BC3A8A"/>
    <w:rsid w:val="00BC3F7E"/>
    <w:rsid w:val="00BC45B2"/>
    <w:rsid w:val="00BC4729"/>
    <w:rsid w:val="00BC5979"/>
    <w:rsid w:val="00BC6735"/>
    <w:rsid w:val="00BC6F9F"/>
    <w:rsid w:val="00BC770A"/>
    <w:rsid w:val="00BD0542"/>
    <w:rsid w:val="00BD05CA"/>
    <w:rsid w:val="00BD0F19"/>
    <w:rsid w:val="00BD13F2"/>
    <w:rsid w:val="00BD198B"/>
    <w:rsid w:val="00BD1E82"/>
    <w:rsid w:val="00BD23E1"/>
    <w:rsid w:val="00BD2733"/>
    <w:rsid w:val="00BD2AE7"/>
    <w:rsid w:val="00BD3A1B"/>
    <w:rsid w:val="00BD3D97"/>
    <w:rsid w:val="00BD44FE"/>
    <w:rsid w:val="00BD4B33"/>
    <w:rsid w:val="00BD4F5C"/>
    <w:rsid w:val="00BD57ED"/>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B70"/>
    <w:rsid w:val="00BF2E72"/>
    <w:rsid w:val="00BF402A"/>
    <w:rsid w:val="00BF4087"/>
    <w:rsid w:val="00BF4931"/>
    <w:rsid w:val="00BF49C6"/>
    <w:rsid w:val="00BF4C9B"/>
    <w:rsid w:val="00BF520E"/>
    <w:rsid w:val="00BF5514"/>
    <w:rsid w:val="00BF5526"/>
    <w:rsid w:val="00BF564F"/>
    <w:rsid w:val="00BF6B76"/>
    <w:rsid w:val="00BF6E95"/>
    <w:rsid w:val="00BF714F"/>
    <w:rsid w:val="00BF77F3"/>
    <w:rsid w:val="00BF780D"/>
    <w:rsid w:val="00BF7837"/>
    <w:rsid w:val="00BF7944"/>
    <w:rsid w:val="00BF7D64"/>
    <w:rsid w:val="00BF7F89"/>
    <w:rsid w:val="00C003F2"/>
    <w:rsid w:val="00C00901"/>
    <w:rsid w:val="00C00B35"/>
    <w:rsid w:val="00C00D51"/>
    <w:rsid w:val="00C0161D"/>
    <w:rsid w:val="00C017D2"/>
    <w:rsid w:val="00C02182"/>
    <w:rsid w:val="00C02458"/>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086"/>
    <w:rsid w:val="00C24971"/>
    <w:rsid w:val="00C252A2"/>
    <w:rsid w:val="00C25439"/>
    <w:rsid w:val="00C25553"/>
    <w:rsid w:val="00C255DF"/>
    <w:rsid w:val="00C266A8"/>
    <w:rsid w:val="00C267D1"/>
    <w:rsid w:val="00C26AA3"/>
    <w:rsid w:val="00C26DD8"/>
    <w:rsid w:val="00C27064"/>
    <w:rsid w:val="00C2731F"/>
    <w:rsid w:val="00C27EA8"/>
    <w:rsid w:val="00C30DCA"/>
    <w:rsid w:val="00C32263"/>
    <w:rsid w:val="00C32CA7"/>
    <w:rsid w:val="00C3378D"/>
    <w:rsid w:val="00C33CC0"/>
    <w:rsid w:val="00C34458"/>
    <w:rsid w:val="00C347A4"/>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3B1"/>
    <w:rsid w:val="00C574EA"/>
    <w:rsid w:val="00C57DE6"/>
    <w:rsid w:val="00C601B1"/>
    <w:rsid w:val="00C60F50"/>
    <w:rsid w:val="00C6133E"/>
    <w:rsid w:val="00C6151D"/>
    <w:rsid w:val="00C61D1F"/>
    <w:rsid w:val="00C61F59"/>
    <w:rsid w:val="00C62385"/>
    <w:rsid w:val="00C62B05"/>
    <w:rsid w:val="00C6338C"/>
    <w:rsid w:val="00C63735"/>
    <w:rsid w:val="00C6448B"/>
    <w:rsid w:val="00C649F1"/>
    <w:rsid w:val="00C65A7A"/>
    <w:rsid w:val="00C66C21"/>
    <w:rsid w:val="00C671F7"/>
    <w:rsid w:val="00C673CF"/>
    <w:rsid w:val="00C677E6"/>
    <w:rsid w:val="00C67A90"/>
    <w:rsid w:val="00C7018A"/>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1F4"/>
    <w:rsid w:val="00C764CF"/>
    <w:rsid w:val="00C765CD"/>
    <w:rsid w:val="00C7715E"/>
    <w:rsid w:val="00C7788E"/>
    <w:rsid w:val="00C778B4"/>
    <w:rsid w:val="00C779D8"/>
    <w:rsid w:val="00C77AAA"/>
    <w:rsid w:val="00C801B1"/>
    <w:rsid w:val="00C804BE"/>
    <w:rsid w:val="00C80AC9"/>
    <w:rsid w:val="00C80F8C"/>
    <w:rsid w:val="00C812D2"/>
    <w:rsid w:val="00C813CF"/>
    <w:rsid w:val="00C8219A"/>
    <w:rsid w:val="00C832F0"/>
    <w:rsid w:val="00C835BF"/>
    <w:rsid w:val="00C83685"/>
    <w:rsid w:val="00C83CB6"/>
    <w:rsid w:val="00C8430A"/>
    <w:rsid w:val="00C843CE"/>
    <w:rsid w:val="00C84D0D"/>
    <w:rsid w:val="00C857D8"/>
    <w:rsid w:val="00C85EF1"/>
    <w:rsid w:val="00C85FDE"/>
    <w:rsid w:val="00C86D3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919"/>
    <w:rsid w:val="00CA0E4C"/>
    <w:rsid w:val="00CA0FD7"/>
    <w:rsid w:val="00CA0FFF"/>
    <w:rsid w:val="00CA1AF4"/>
    <w:rsid w:val="00CA1E01"/>
    <w:rsid w:val="00CA217B"/>
    <w:rsid w:val="00CA2CE9"/>
    <w:rsid w:val="00CA2D89"/>
    <w:rsid w:val="00CA328C"/>
    <w:rsid w:val="00CA3972"/>
    <w:rsid w:val="00CA40D9"/>
    <w:rsid w:val="00CA421E"/>
    <w:rsid w:val="00CA491F"/>
    <w:rsid w:val="00CA4AE4"/>
    <w:rsid w:val="00CA4FFF"/>
    <w:rsid w:val="00CA538C"/>
    <w:rsid w:val="00CA574E"/>
    <w:rsid w:val="00CA5A12"/>
    <w:rsid w:val="00CA5C7C"/>
    <w:rsid w:val="00CA5F76"/>
    <w:rsid w:val="00CA66DA"/>
    <w:rsid w:val="00CA6B3E"/>
    <w:rsid w:val="00CA7AC5"/>
    <w:rsid w:val="00CA7F00"/>
    <w:rsid w:val="00CB022E"/>
    <w:rsid w:val="00CB05C2"/>
    <w:rsid w:val="00CB0700"/>
    <w:rsid w:val="00CB0A14"/>
    <w:rsid w:val="00CB0D34"/>
    <w:rsid w:val="00CB14A3"/>
    <w:rsid w:val="00CB16B0"/>
    <w:rsid w:val="00CB1932"/>
    <w:rsid w:val="00CB22AE"/>
    <w:rsid w:val="00CB2520"/>
    <w:rsid w:val="00CB28A0"/>
    <w:rsid w:val="00CB294E"/>
    <w:rsid w:val="00CB3007"/>
    <w:rsid w:val="00CB314D"/>
    <w:rsid w:val="00CB3319"/>
    <w:rsid w:val="00CB3327"/>
    <w:rsid w:val="00CB3426"/>
    <w:rsid w:val="00CB38EF"/>
    <w:rsid w:val="00CB4447"/>
    <w:rsid w:val="00CB51FB"/>
    <w:rsid w:val="00CB5833"/>
    <w:rsid w:val="00CB6118"/>
    <w:rsid w:val="00CB6497"/>
    <w:rsid w:val="00CB6556"/>
    <w:rsid w:val="00CB70A1"/>
    <w:rsid w:val="00CB715A"/>
    <w:rsid w:val="00CB74B8"/>
    <w:rsid w:val="00CB75B4"/>
    <w:rsid w:val="00CB77B0"/>
    <w:rsid w:val="00CB7A9F"/>
    <w:rsid w:val="00CB7BD0"/>
    <w:rsid w:val="00CC0322"/>
    <w:rsid w:val="00CC099B"/>
    <w:rsid w:val="00CC0C98"/>
    <w:rsid w:val="00CC1351"/>
    <w:rsid w:val="00CC2167"/>
    <w:rsid w:val="00CC2ADC"/>
    <w:rsid w:val="00CC3126"/>
    <w:rsid w:val="00CC3370"/>
    <w:rsid w:val="00CC35B2"/>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27C"/>
    <w:rsid w:val="00CD391F"/>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084"/>
    <w:rsid w:val="00CE343F"/>
    <w:rsid w:val="00CE37E4"/>
    <w:rsid w:val="00CE3CAA"/>
    <w:rsid w:val="00CE495A"/>
    <w:rsid w:val="00CE4ED8"/>
    <w:rsid w:val="00CE560D"/>
    <w:rsid w:val="00CE577F"/>
    <w:rsid w:val="00CE587F"/>
    <w:rsid w:val="00CE5CFC"/>
    <w:rsid w:val="00CE600A"/>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03F"/>
    <w:rsid w:val="00CF5A72"/>
    <w:rsid w:val="00CF5B6A"/>
    <w:rsid w:val="00CF6421"/>
    <w:rsid w:val="00CF7515"/>
    <w:rsid w:val="00D00664"/>
    <w:rsid w:val="00D00A64"/>
    <w:rsid w:val="00D00B6E"/>
    <w:rsid w:val="00D00EB4"/>
    <w:rsid w:val="00D01365"/>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071"/>
    <w:rsid w:val="00D20212"/>
    <w:rsid w:val="00D205A3"/>
    <w:rsid w:val="00D20A11"/>
    <w:rsid w:val="00D2124C"/>
    <w:rsid w:val="00D212DF"/>
    <w:rsid w:val="00D21D91"/>
    <w:rsid w:val="00D22638"/>
    <w:rsid w:val="00D22B05"/>
    <w:rsid w:val="00D23C5B"/>
    <w:rsid w:val="00D2486D"/>
    <w:rsid w:val="00D24B37"/>
    <w:rsid w:val="00D253F8"/>
    <w:rsid w:val="00D255A8"/>
    <w:rsid w:val="00D25733"/>
    <w:rsid w:val="00D25D8E"/>
    <w:rsid w:val="00D26144"/>
    <w:rsid w:val="00D2618F"/>
    <w:rsid w:val="00D278B8"/>
    <w:rsid w:val="00D30461"/>
    <w:rsid w:val="00D30561"/>
    <w:rsid w:val="00D30DB1"/>
    <w:rsid w:val="00D31B60"/>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343"/>
    <w:rsid w:val="00D43A22"/>
    <w:rsid w:val="00D43DD3"/>
    <w:rsid w:val="00D440CC"/>
    <w:rsid w:val="00D44420"/>
    <w:rsid w:val="00D4452E"/>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A23"/>
    <w:rsid w:val="00D57CB6"/>
    <w:rsid w:val="00D60074"/>
    <w:rsid w:val="00D60251"/>
    <w:rsid w:val="00D607A2"/>
    <w:rsid w:val="00D611EE"/>
    <w:rsid w:val="00D61478"/>
    <w:rsid w:val="00D61554"/>
    <w:rsid w:val="00D61DE5"/>
    <w:rsid w:val="00D62461"/>
    <w:rsid w:val="00D62A02"/>
    <w:rsid w:val="00D63987"/>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6F"/>
    <w:rsid w:val="00D7388B"/>
    <w:rsid w:val="00D739C6"/>
    <w:rsid w:val="00D73F30"/>
    <w:rsid w:val="00D73FD7"/>
    <w:rsid w:val="00D7433B"/>
    <w:rsid w:val="00D748BB"/>
    <w:rsid w:val="00D74944"/>
    <w:rsid w:val="00D75113"/>
    <w:rsid w:val="00D756C2"/>
    <w:rsid w:val="00D75EFF"/>
    <w:rsid w:val="00D75F1C"/>
    <w:rsid w:val="00D76259"/>
    <w:rsid w:val="00D774E5"/>
    <w:rsid w:val="00D77927"/>
    <w:rsid w:val="00D77A5E"/>
    <w:rsid w:val="00D77A78"/>
    <w:rsid w:val="00D77E63"/>
    <w:rsid w:val="00D812BF"/>
    <w:rsid w:val="00D8180F"/>
    <w:rsid w:val="00D81FD3"/>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97FDA"/>
    <w:rsid w:val="00DA015F"/>
    <w:rsid w:val="00DA0234"/>
    <w:rsid w:val="00DA049F"/>
    <w:rsid w:val="00DA0C95"/>
    <w:rsid w:val="00DA10A8"/>
    <w:rsid w:val="00DA1918"/>
    <w:rsid w:val="00DA1DE7"/>
    <w:rsid w:val="00DA2987"/>
    <w:rsid w:val="00DA2DD6"/>
    <w:rsid w:val="00DA3028"/>
    <w:rsid w:val="00DA3205"/>
    <w:rsid w:val="00DA387F"/>
    <w:rsid w:val="00DA3DCE"/>
    <w:rsid w:val="00DA40FC"/>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627"/>
    <w:rsid w:val="00DB07A9"/>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980"/>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2451"/>
    <w:rsid w:val="00DE24B1"/>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598"/>
    <w:rsid w:val="00DF1C97"/>
    <w:rsid w:val="00DF1D8C"/>
    <w:rsid w:val="00DF2175"/>
    <w:rsid w:val="00DF21A5"/>
    <w:rsid w:val="00DF280F"/>
    <w:rsid w:val="00DF2858"/>
    <w:rsid w:val="00DF2862"/>
    <w:rsid w:val="00DF2D90"/>
    <w:rsid w:val="00DF306F"/>
    <w:rsid w:val="00DF317C"/>
    <w:rsid w:val="00DF3808"/>
    <w:rsid w:val="00DF3AE3"/>
    <w:rsid w:val="00DF46FC"/>
    <w:rsid w:val="00DF4780"/>
    <w:rsid w:val="00DF54B5"/>
    <w:rsid w:val="00DF5831"/>
    <w:rsid w:val="00DF6138"/>
    <w:rsid w:val="00DF6471"/>
    <w:rsid w:val="00DF65FB"/>
    <w:rsid w:val="00DF671C"/>
    <w:rsid w:val="00DF6CCB"/>
    <w:rsid w:val="00DF7115"/>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149F"/>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4A9B"/>
    <w:rsid w:val="00E252AD"/>
    <w:rsid w:val="00E25BCA"/>
    <w:rsid w:val="00E26180"/>
    <w:rsid w:val="00E26508"/>
    <w:rsid w:val="00E265DC"/>
    <w:rsid w:val="00E26DF6"/>
    <w:rsid w:val="00E273D1"/>
    <w:rsid w:val="00E27E55"/>
    <w:rsid w:val="00E27EEF"/>
    <w:rsid w:val="00E30239"/>
    <w:rsid w:val="00E30676"/>
    <w:rsid w:val="00E309E9"/>
    <w:rsid w:val="00E30B7B"/>
    <w:rsid w:val="00E30C45"/>
    <w:rsid w:val="00E314FE"/>
    <w:rsid w:val="00E31D3C"/>
    <w:rsid w:val="00E31FA6"/>
    <w:rsid w:val="00E32053"/>
    <w:rsid w:val="00E3275E"/>
    <w:rsid w:val="00E328E4"/>
    <w:rsid w:val="00E32ADE"/>
    <w:rsid w:val="00E32AF2"/>
    <w:rsid w:val="00E32EC8"/>
    <w:rsid w:val="00E33726"/>
    <w:rsid w:val="00E33D93"/>
    <w:rsid w:val="00E33DBF"/>
    <w:rsid w:val="00E33E6D"/>
    <w:rsid w:val="00E3421B"/>
    <w:rsid w:val="00E34344"/>
    <w:rsid w:val="00E3469A"/>
    <w:rsid w:val="00E346B1"/>
    <w:rsid w:val="00E34897"/>
    <w:rsid w:val="00E34C8A"/>
    <w:rsid w:val="00E34EF4"/>
    <w:rsid w:val="00E36139"/>
    <w:rsid w:val="00E36260"/>
    <w:rsid w:val="00E36F8A"/>
    <w:rsid w:val="00E37269"/>
    <w:rsid w:val="00E3749A"/>
    <w:rsid w:val="00E37C88"/>
    <w:rsid w:val="00E37D1E"/>
    <w:rsid w:val="00E4075E"/>
    <w:rsid w:val="00E4127D"/>
    <w:rsid w:val="00E4192D"/>
    <w:rsid w:val="00E41A1C"/>
    <w:rsid w:val="00E41C02"/>
    <w:rsid w:val="00E422A0"/>
    <w:rsid w:val="00E42905"/>
    <w:rsid w:val="00E42F0C"/>
    <w:rsid w:val="00E42F1E"/>
    <w:rsid w:val="00E43258"/>
    <w:rsid w:val="00E433F5"/>
    <w:rsid w:val="00E44599"/>
    <w:rsid w:val="00E44BB1"/>
    <w:rsid w:val="00E44C26"/>
    <w:rsid w:val="00E45A0A"/>
    <w:rsid w:val="00E45C4E"/>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1AB"/>
    <w:rsid w:val="00E53410"/>
    <w:rsid w:val="00E53498"/>
    <w:rsid w:val="00E53979"/>
    <w:rsid w:val="00E5460E"/>
    <w:rsid w:val="00E5559D"/>
    <w:rsid w:val="00E55C0B"/>
    <w:rsid w:val="00E5610C"/>
    <w:rsid w:val="00E5626A"/>
    <w:rsid w:val="00E5641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7F1"/>
    <w:rsid w:val="00E64F7C"/>
    <w:rsid w:val="00E650AB"/>
    <w:rsid w:val="00E65D1E"/>
    <w:rsid w:val="00E65E3A"/>
    <w:rsid w:val="00E66083"/>
    <w:rsid w:val="00E6742C"/>
    <w:rsid w:val="00E676A4"/>
    <w:rsid w:val="00E67DC4"/>
    <w:rsid w:val="00E7065A"/>
    <w:rsid w:val="00E70A61"/>
    <w:rsid w:val="00E70AD6"/>
    <w:rsid w:val="00E70D08"/>
    <w:rsid w:val="00E71060"/>
    <w:rsid w:val="00E71075"/>
    <w:rsid w:val="00E71201"/>
    <w:rsid w:val="00E714FC"/>
    <w:rsid w:val="00E71A52"/>
    <w:rsid w:val="00E72105"/>
    <w:rsid w:val="00E72B1C"/>
    <w:rsid w:val="00E72C63"/>
    <w:rsid w:val="00E73552"/>
    <w:rsid w:val="00E736AA"/>
    <w:rsid w:val="00E73A3B"/>
    <w:rsid w:val="00E73B1D"/>
    <w:rsid w:val="00E75068"/>
    <w:rsid w:val="00E7586C"/>
    <w:rsid w:val="00E76B3A"/>
    <w:rsid w:val="00E76BC6"/>
    <w:rsid w:val="00E76DB9"/>
    <w:rsid w:val="00E77CB9"/>
    <w:rsid w:val="00E80488"/>
    <w:rsid w:val="00E808C7"/>
    <w:rsid w:val="00E80B7F"/>
    <w:rsid w:val="00E80E56"/>
    <w:rsid w:val="00E81572"/>
    <w:rsid w:val="00E816E0"/>
    <w:rsid w:val="00E81912"/>
    <w:rsid w:val="00E82955"/>
    <w:rsid w:val="00E832F8"/>
    <w:rsid w:val="00E8383B"/>
    <w:rsid w:val="00E838E2"/>
    <w:rsid w:val="00E839A1"/>
    <w:rsid w:val="00E83C39"/>
    <w:rsid w:val="00E8402F"/>
    <w:rsid w:val="00E84715"/>
    <w:rsid w:val="00E84813"/>
    <w:rsid w:val="00E848B6"/>
    <w:rsid w:val="00E84EE1"/>
    <w:rsid w:val="00E857BB"/>
    <w:rsid w:val="00E8663E"/>
    <w:rsid w:val="00E8666F"/>
    <w:rsid w:val="00E86E4F"/>
    <w:rsid w:val="00E87645"/>
    <w:rsid w:val="00E87716"/>
    <w:rsid w:val="00E87F5B"/>
    <w:rsid w:val="00E9151F"/>
    <w:rsid w:val="00E91588"/>
    <w:rsid w:val="00E915CC"/>
    <w:rsid w:val="00E91D9A"/>
    <w:rsid w:val="00E9246E"/>
    <w:rsid w:val="00E92585"/>
    <w:rsid w:val="00E925FB"/>
    <w:rsid w:val="00E92A98"/>
    <w:rsid w:val="00E9369B"/>
    <w:rsid w:val="00E93F98"/>
    <w:rsid w:val="00E947D0"/>
    <w:rsid w:val="00E94C4C"/>
    <w:rsid w:val="00E94F26"/>
    <w:rsid w:val="00E95087"/>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BEE"/>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306"/>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3D42"/>
    <w:rsid w:val="00EC509C"/>
    <w:rsid w:val="00EC5301"/>
    <w:rsid w:val="00EC5CA8"/>
    <w:rsid w:val="00EC64B5"/>
    <w:rsid w:val="00EC685F"/>
    <w:rsid w:val="00EC715C"/>
    <w:rsid w:val="00EC761D"/>
    <w:rsid w:val="00EC7656"/>
    <w:rsid w:val="00ED059D"/>
    <w:rsid w:val="00ED0A62"/>
    <w:rsid w:val="00ED0EFD"/>
    <w:rsid w:val="00ED1F7C"/>
    <w:rsid w:val="00ED255A"/>
    <w:rsid w:val="00ED2644"/>
    <w:rsid w:val="00ED2D9C"/>
    <w:rsid w:val="00ED360F"/>
    <w:rsid w:val="00ED3759"/>
    <w:rsid w:val="00ED37A6"/>
    <w:rsid w:val="00ED3E2B"/>
    <w:rsid w:val="00ED3EC5"/>
    <w:rsid w:val="00ED4412"/>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8D6"/>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B54"/>
    <w:rsid w:val="00EF5FD3"/>
    <w:rsid w:val="00EF5FEF"/>
    <w:rsid w:val="00EF6383"/>
    <w:rsid w:val="00EF645D"/>
    <w:rsid w:val="00EF6910"/>
    <w:rsid w:val="00EF6AA3"/>
    <w:rsid w:val="00EF7031"/>
    <w:rsid w:val="00EF7198"/>
    <w:rsid w:val="00EF7982"/>
    <w:rsid w:val="00EF7AE9"/>
    <w:rsid w:val="00F00272"/>
    <w:rsid w:val="00F00DAC"/>
    <w:rsid w:val="00F01AB5"/>
    <w:rsid w:val="00F01DBA"/>
    <w:rsid w:val="00F0219A"/>
    <w:rsid w:val="00F025F3"/>
    <w:rsid w:val="00F02687"/>
    <w:rsid w:val="00F02ADE"/>
    <w:rsid w:val="00F034DF"/>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6D0"/>
    <w:rsid w:val="00F11E14"/>
    <w:rsid w:val="00F11E66"/>
    <w:rsid w:val="00F128EA"/>
    <w:rsid w:val="00F12ABA"/>
    <w:rsid w:val="00F13013"/>
    <w:rsid w:val="00F130EE"/>
    <w:rsid w:val="00F13D3C"/>
    <w:rsid w:val="00F147AC"/>
    <w:rsid w:val="00F14901"/>
    <w:rsid w:val="00F14D7D"/>
    <w:rsid w:val="00F15864"/>
    <w:rsid w:val="00F15FC2"/>
    <w:rsid w:val="00F15FED"/>
    <w:rsid w:val="00F1614C"/>
    <w:rsid w:val="00F164F8"/>
    <w:rsid w:val="00F16A43"/>
    <w:rsid w:val="00F16ADE"/>
    <w:rsid w:val="00F17345"/>
    <w:rsid w:val="00F17AC9"/>
    <w:rsid w:val="00F212DD"/>
    <w:rsid w:val="00F218FF"/>
    <w:rsid w:val="00F2244C"/>
    <w:rsid w:val="00F235BC"/>
    <w:rsid w:val="00F238F9"/>
    <w:rsid w:val="00F23A32"/>
    <w:rsid w:val="00F23EA9"/>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4779"/>
    <w:rsid w:val="00F35168"/>
    <w:rsid w:val="00F369F8"/>
    <w:rsid w:val="00F3712D"/>
    <w:rsid w:val="00F37384"/>
    <w:rsid w:val="00F37D0D"/>
    <w:rsid w:val="00F40701"/>
    <w:rsid w:val="00F407CB"/>
    <w:rsid w:val="00F408A1"/>
    <w:rsid w:val="00F408E3"/>
    <w:rsid w:val="00F40912"/>
    <w:rsid w:val="00F411E6"/>
    <w:rsid w:val="00F413DE"/>
    <w:rsid w:val="00F41917"/>
    <w:rsid w:val="00F43AFE"/>
    <w:rsid w:val="00F4485A"/>
    <w:rsid w:val="00F44AF6"/>
    <w:rsid w:val="00F44CF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71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A2"/>
    <w:rsid w:val="00F836BA"/>
    <w:rsid w:val="00F837A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0BF0"/>
    <w:rsid w:val="00F912AD"/>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11B"/>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647"/>
    <w:rsid w:val="00FB7BC0"/>
    <w:rsid w:val="00FB7D7B"/>
    <w:rsid w:val="00FC013D"/>
    <w:rsid w:val="00FC09B1"/>
    <w:rsid w:val="00FC0D3F"/>
    <w:rsid w:val="00FC0D78"/>
    <w:rsid w:val="00FC157F"/>
    <w:rsid w:val="00FC1687"/>
    <w:rsid w:val="00FC2361"/>
    <w:rsid w:val="00FC28DB"/>
    <w:rsid w:val="00FC3263"/>
    <w:rsid w:val="00FC3663"/>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4FD4"/>
    <w:rsid w:val="00FD50ED"/>
    <w:rsid w:val="00FD5206"/>
    <w:rsid w:val="00FD5889"/>
    <w:rsid w:val="00FD5A53"/>
    <w:rsid w:val="00FD5E6E"/>
    <w:rsid w:val="00FD645D"/>
    <w:rsid w:val="00FD6506"/>
    <w:rsid w:val="00FD6D3C"/>
    <w:rsid w:val="00FD6F87"/>
    <w:rsid w:val="00FD736A"/>
    <w:rsid w:val="00FD78AF"/>
    <w:rsid w:val="00FE021D"/>
    <w:rsid w:val="00FE0D14"/>
    <w:rsid w:val="00FE135A"/>
    <w:rsid w:val="00FE1A49"/>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0C3D"/>
    <w:rsid w:val="00FF1A93"/>
    <w:rsid w:val="00FF200F"/>
    <w:rsid w:val="00FF2316"/>
    <w:rsid w:val="00FF25D7"/>
    <w:rsid w:val="00FF3111"/>
    <w:rsid w:val="00FF40E7"/>
    <w:rsid w:val="00FF4AF4"/>
    <w:rsid w:val="00FF4AFE"/>
    <w:rsid w:val="00FF4D2F"/>
    <w:rsid w:val="00FF5232"/>
    <w:rsid w:val="00FF592F"/>
    <w:rsid w:val="00FF5D54"/>
    <w:rsid w:val="00FF61F3"/>
    <w:rsid w:val="00FF62F6"/>
    <w:rsid w:val="00FF7502"/>
    <w:rsid w:val="00FF78D5"/>
    <w:rsid w:val="00FF7A4C"/>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table" w:customStyle="1" w:styleId="Tablaconcuadrcula1111214">
    <w:name w:val="Tabla con cuadrícula1111214"/>
    <w:basedOn w:val="Tablanormal"/>
    <w:uiPriority w:val="39"/>
    <w:rsid w:val="00243D1B"/>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DF6471"/>
    <w:rPr>
      <w:rFonts w:ascii="Calibri" w:eastAsia="Cambria" w:hAnsi="Calibr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632040">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8998587">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5036813">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2775712">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575568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2763176">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package" Target="embeddings/Documento_de_Microsoft_Word1.docx"/><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0D085-B7FE-4A8B-ADA1-E15BA95DC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44</Pages>
  <Words>11505</Words>
  <Characters>63283</Characters>
  <Application>Microsoft Office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2023-07-07T20:11:00Z</cp:lastPrinted>
  <dcterms:created xsi:type="dcterms:W3CDTF">2023-07-04T05:59:00Z</dcterms:created>
  <dcterms:modified xsi:type="dcterms:W3CDTF">2023-07-13T21:21:00Z</dcterms:modified>
</cp:coreProperties>
</file>