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E8319" w14:textId="77777777" w:rsidR="00590A91" w:rsidRDefault="00590A91" w:rsidP="00DE3512">
      <w:pPr>
        <w:pBdr>
          <w:top w:val="nil"/>
          <w:left w:val="nil"/>
          <w:bottom w:val="nil"/>
          <w:right w:val="nil"/>
          <w:between w:val="nil"/>
        </w:pBdr>
        <w:rPr>
          <w:rFonts w:eastAsia="Palatino Linotype" w:cs="Palatino Linotype"/>
          <w:color w:val="000000"/>
          <w:szCs w:val="24"/>
        </w:rPr>
      </w:pPr>
    </w:p>
    <w:p w14:paraId="2EE97119" w14:textId="14B02386"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494104">
        <w:rPr>
          <w:rFonts w:eastAsia="Palatino Linotype" w:cs="Palatino Linotype"/>
          <w:color w:val="000000"/>
          <w:szCs w:val="24"/>
        </w:rPr>
        <w:t xml:space="preserve"> veintidós de febrero</w:t>
      </w:r>
      <w:r w:rsidR="00C33576">
        <w:rPr>
          <w:rFonts w:eastAsia="Palatino Linotype" w:cs="Palatino Linotype"/>
          <w:color w:val="000000"/>
          <w:szCs w:val="24"/>
        </w:rPr>
        <w:t xml:space="preserve"> de dos mil veintitrés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0C00D0EE"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590A91">
        <w:rPr>
          <w:rFonts w:eastAsia="Palatino Linotype" w:cs="Palatino Linotype"/>
          <w:b/>
          <w:color w:val="000000"/>
          <w:szCs w:val="24"/>
        </w:rPr>
        <w:t>15165</w:t>
      </w:r>
      <w:r w:rsidRPr="003F598D">
        <w:rPr>
          <w:rFonts w:eastAsia="Palatino Linotype" w:cs="Palatino Linotype"/>
          <w:b/>
          <w:color w:val="000000"/>
          <w:szCs w:val="24"/>
        </w:rPr>
        <w:t>/INFOEM/IP/RR/202</w:t>
      </w:r>
      <w:r w:rsidR="00F24C87" w:rsidRPr="003F598D">
        <w:rPr>
          <w:rFonts w:eastAsia="Palatino Linotype" w:cs="Palatino Linotype"/>
          <w:b/>
          <w:color w:val="000000"/>
          <w:szCs w:val="24"/>
        </w:rPr>
        <w:t>2</w:t>
      </w:r>
      <w:r w:rsidR="00F24C87" w:rsidRPr="003F598D">
        <w:rPr>
          <w:rFonts w:eastAsia="Palatino Linotype" w:cs="Palatino Linotype"/>
          <w:bCs/>
          <w:color w:val="000000"/>
          <w:szCs w:val="24"/>
        </w:rPr>
        <w:t xml:space="preserve"> y</w:t>
      </w:r>
      <w:r w:rsidR="00590A91">
        <w:rPr>
          <w:rFonts w:eastAsia="Palatino Linotype" w:cs="Palatino Linotype"/>
          <w:b/>
          <w:color w:val="000000"/>
          <w:szCs w:val="24"/>
        </w:rPr>
        <w:t xml:space="preserve"> 15167</w:t>
      </w:r>
      <w:r w:rsidR="00F24C87" w:rsidRPr="003F598D">
        <w:rPr>
          <w:rFonts w:eastAsia="Palatino Linotype" w:cs="Palatino Linotype"/>
          <w:b/>
          <w:color w:val="000000"/>
          <w:szCs w:val="24"/>
        </w:rPr>
        <w:t>/INFOEM/IP/RR/2022</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6D4C1A">
        <w:rPr>
          <w:rFonts w:eastAsia="Palatino Linotype" w:cs="Palatino Linotype"/>
          <w:b/>
          <w:color w:val="000000"/>
          <w:szCs w:val="24"/>
        </w:rPr>
        <w:t>XXXXXXX</w:t>
      </w:r>
      <w:r w:rsidR="00590A91">
        <w:rPr>
          <w:rFonts w:eastAsia="Palatino Linotype" w:cs="Palatino Linotype"/>
          <w:b/>
          <w:color w:val="000000"/>
          <w:szCs w:val="24"/>
        </w:rPr>
        <w:t xml:space="preserve"> </w:t>
      </w:r>
      <w:r w:rsidR="006D4C1A">
        <w:rPr>
          <w:rFonts w:eastAsia="Palatino Linotype" w:cs="Palatino Linotype"/>
          <w:b/>
          <w:color w:val="000000"/>
          <w:szCs w:val="24"/>
        </w:rPr>
        <w:t>XXXXXXXX</w:t>
      </w:r>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590A91">
        <w:rPr>
          <w:rFonts w:eastAsia="Palatino Linotype" w:cs="Palatino Linotype"/>
          <w:color w:val="000000"/>
          <w:szCs w:val="24"/>
        </w:rPr>
        <w:t xml:space="preserve"> </w:t>
      </w:r>
      <w:r w:rsidRPr="003F598D">
        <w:rPr>
          <w:rFonts w:eastAsia="Palatino Linotype" w:cs="Palatino Linotype"/>
          <w:color w:val="000000"/>
          <w:szCs w:val="24"/>
        </w:rPr>
        <w:t>l</w:t>
      </w:r>
      <w:r w:rsidR="00590A91">
        <w:rPr>
          <w:rFonts w:eastAsia="Palatino Linotype" w:cs="Palatino Linotype"/>
          <w:color w:val="000000"/>
          <w:szCs w:val="24"/>
        </w:rPr>
        <w:t>a</w:t>
      </w:r>
      <w:r w:rsidRPr="003F598D">
        <w:rPr>
          <w:rFonts w:eastAsia="Palatino Linotype" w:cs="Palatino Linotype"/>
          <w:color w:val="000000"/>
          <w:szCs w:val="24"/>
        </w:rPr>
        <w:t xml:space="preserve"> </w:t>
      </w:r>
      <w:r w:rsidR="00590A91">
        <w:rPr>
          <w:rFonts w:eastAsia="Palatino Linotype" w:cs="Palatino Linotype"/>
          <w:b/>
          <w:color w:val="000000"/>
          <w:szCs w:val="24"/>
        </w:rPr>
        <w:t>Secretaría de Desarrollo Social</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w:t>
      </w:r>
      <w:r w:rsidRPr="003F598D">
        <w:rPr>
          <w:rFonts w:eastAsia="Palatino Linotype" w:cs="Palatino Linotype"/>
          <w:color w:val="000000"/>
          <w:sz w:val="26"/>
          <w:szCs w:val="26"/>
        </w:rPr>
        <w:t xml:space="preserve"> </w:t>
      </w:r>
      <w:r w:rsidRPr="003F598D">
        <w:rPr>
          <w:rFonts w:eastAsia="Palatino Linotype" w:cs="Palatino Linotype"/>
          <w:b/>
          <w:color w:val="000000"/>
          <w:sz w:val="26"/>
          <w:szCs w:val="26"/>
        </w:rPr>
        <w:t>De la</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 xml:space="preserve"> </w:t>
      </w:r>
      <w:r w:rsidR="00AF1662" w:rsidRPr="003F598D">
        <w:rPr>
          <w:rFonts w:eastAsia="Palatino Linotype" w:cs="Palatino Linotype"/>
          <w:b/>
          <w:color w:val="000000"/>
          <w:sz w:val="26"/>
          <w:szCs w:val="26"/>
        </w:rPr>
        <w:t>s</w:t>
      </w:r>
      <w:r w:rsidRPr="003F598D">
        <w:rPr>
          <w:rFonts w:eastAsia="Palatino Linotype" w:cs="Palatino Linotype"/>
          <w:b/>
          <w:color w:val="000000"/>
          <w:sz w:val="26"/>
          <w:szCs w:val="26"/>
        </w:rPr>
        <w:t>olicitud</w:t>
      </w:r>
      <w:r w:rsidR="00AF1662" w:rsidRPr="003F598D">
        <w:rPr>
          <w:rFonts w:eastAsia="Palatino Linotype" w:cs="Palatino Linotype"/>
          <w:b/>
          <w:color w:val="000000"/>
          <w:sz w:val="26"/>
          <w:szCs w:val="26"/>
        </w:rPr>
        <w:t>es</w:t>
      </w:r>
      <w:r w:rsidRPr="003F598D">
        <w:rPr>
          <w:rFonts w:eastAsia="Palatino Linotype" w:cs="Palatino Linotype"/>
          <w:b/>
          <w:color w:val="000000"/>
          <w:sz w:val="26"/>
          <w:szCs w:val="26"/>
        </w:rPr>
        <w:t xml:space="preserve"> de </w:t>
      </w:r>
      <w:r w:rsidR="00AF1662" w:rsidRPr="003F598D">
        <w:rPr>
          <w:rFonts w:eastAsia="Palatino Linotype" w:cs="Palatino Linotype"/>
          <w:b/>
          <w:color w:val="000000"/>
          <w:sz w:val="26"/>
          <w:szCs w:val="26"/>
        </w:rPr>
        <w:t>i</w:t>
      </w:r>
      <w:r w:rsidRPr="003F598D">
        <w:rPr>
          <w:rFonts w:eastAsia="Palatino Linotype" w:cs="Palatino Linotype"/>
          <w:b/>
          <w:color w:val="000000"/>
          <w:sz w:val="26"/>
          <w:szCs w:val="26"/>
        </w:rPr>
        <w:t>nformación.</w:t>
      </w:r>
    </w:p>
    <w:p w14:paraId="4D15ACD3" w14:textId="30858B56"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590A91">
        <w:rPr>
          <w:rFonts w:eastAsia="Palatino Linotype" w:cs="Palatino Linotype"/>
          <w:color w:val="000000"/>
          <w:szCs w:val="24"/>
        </w:rPr>
        <w:t>veintiséis de agosto</w:t>
      </w:r>
      <w:r w:rsidR="00F2081D" w:rsidRPr="003F598D">
        <w:rPr>
          <w:rFonts w:eastAsia="Palatino Linotype" w:cs="Palatino Linotype"/>
          <w:color w:val="000000"/>
          <w:szCs w:val="24"/>
        </w:rPr>
        <w:t xml:space="preserve"> de dos mil veintidós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88088C" w:rsidRPr="003F598D">
        <w:rPr>
          <w:rFonts w:eastAsia="Palatino Linotype" w:cs="Palatino Linotype"/>
          <w:color w:val="000000"/>
          <w:szCs w:val="24"/>
        </w:rPr>
        <w:t xml:space="preserve"> </w:t>
      </w:r>
      <w:r w:rsidR="00590A91" w:rsidRPr="00590A91">
        <w:rPr>
          <w:rFonts w:eastAsia="Palatino Linotype" w:cs="Palatino Linotype"/>
          <w:b/>
          <w:bCs/>
          <w:color w:val="000000"/>
          <w:szCs w:val="24"/>
        </w:rPr>
        <w:t>00324/SEDESEM/IP/2022</w:t>
      </w:r>
      <w:r w:rsidR="00AF1662" w:rsidRPr="003F598D">
        <w:rPr>
          <w:rFonts w:eastAsia="Palatino Linotype" w:cs="Palatino Linotype"/>
          <w:color w:val="000000"/>
          <w:szCs w:val="24"/>
        </w:rPr>
        <w:t xml:space="preserve"> y </w:t>
      </w:r>
      <w:r w:rsidR="00590A91">
        <w:rPr>
          <w:rFonts w:eastAsia="Palatino Linotype" w:cs="Palatino Linotype"/>
          <w:b/>
          <w:bCs/>
          <w:color w:val="000000"/>
          <w:szCs w:val="24"/>
        </w:rPr>
        <w:t>00322</w:t>
      </w:r>
      <w:r w:rsidR="00590A91" w:rsidRPr="00590A91">
        <w:rPr>
          <w:rFonts w:eastAsia="Palatino Linotype" w:cs="Palatino Linotype"/>
          <w:b/>
          <w:bCs/>
          <w:color w:val="000000"/>
          <w:szCs w:val="24"/>
        </w:rPr>
        <w:t>/SEDESEM/IP/2022</w:t>
      </w:r>
      <w:r w:rsidR="00DE3512" w:rsidRPr="003F598D">
        <w:rPr>
          <w:rFonts w:eastAsia="Palatino Linotype" w:cs="Palatino Linotype"/>
          <w:color w:val="000000"/>
          <w:szCs w:val="24"/>
        </w:rPr>
        <w:t>,</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615A40CD" w:rsidR="0088088C" w:rsidRPr="003F598D" w:rsidRDefault="00590A91" w:rsidP="0088088C">
      <w:pPr>
        <w:pBdr>
          <w:top w:val="nil"/>
          <w:left w:val="nil"/>
          <w:bottom w:val="nil"/>
          <w:right w:val="nil"/>
          <w:between w:val="nil"/>
        </w:pBdr>
        <w:rPr>
          <w:rFonts w:eastAsia="Palatino Linotype" w:cs="Palatino Linotype"/>
          <w:color w:val="000000"/>
          <w:szCs w:val="24"/>
          <w:u w:val="single"/>
        </w:rPr>
      </w:pPr>
      <w:r w:rsidRPr="00590A91">
        <w:rPr>
          <w:rFonts w:eastAsia="Palatino Linotype" w:cs="Palatino Linotype"/>
          <w:b/>
          <w:bCs/>
          <w:color w:val="000000"/>
          <w:szCs w:val="24"/>
          <w:u w:val="single"/>
        </w:rPr>
        <w:t>00324/SEDESEM/IP/2022</w:t>
      </w:r>
    </w:p>
    <w:p w14:paraId="62005C11" w14:textId="285AE5CC" w:rsidR="0088088C" w:rsidRPr="003F598D" w:rsidRDefault="0088088C" w:rsidP="0088088C">
      <w:pPr>
        <w:pStyle w:val="Sinespaciado"/>
        <w:rPr>
          <w:rFonts w:eastAsia="Palatino Linotype"/>
          <w:lang w:val="es-ES"/>
        </w:rPr>
      </w:pPr>
      <w:r w:rsidRPr="003F598D">
        <w:rPr>
          <w:rFonts w:eastAsia="Palatino Linotype"/>
          <w:lang w:val="es-ES"/>
        </w:rPr>
        <w:t>“</w:t>
      </w:r>
      <w:r w:rsidR="00590A91" w:rsidRPr="00590A91">
        <w:rPr>
          <w:rFonts w:eastAsia="Palatino Linotype"/>
          <w:lang w:val="es-ES"/>
        </w:rPr>
        <w:t xml:space="preserve">Por tener a la incompetente Coordinadora Municipal de </w:t>
      </w:r>
      <w:proofErr w:type="spellStart"/>
      <w:r w:rsidR="00590A91" w:rsidRPr="00590A91">
        <w:rPr>
          <w:rFonts w:eastAsia="Palatino Linotype"/>
          <w:lang w:val="es-ES"/>
        </w:rPr>
        <w:t>Cuautitlan</w:t>
      </w:r>
      <w:proofErr w:type="spellEnd"/>
      <w:r w:rsidR="00590A91" w:rsidRPr="00590A91">
        <w:rPr>
          <w:rFonts w:eastAsia="Palatino Linotype"/>
          <w:lang w:val="es-ES"/>
        </w:rPr>
        <w:t xml:space="preserve"> Izcalli de nombre </w:t>
      </w:r>
      <w:proofErr w:type="spellStart"/>
      <w:r w:rsidR="00590A91" w:rsidRPr="00590A91">
        <w:rPr>
          <w:rFonts w:eastAsia="Palatino Linotype"/>
          <w:lang w:val="es-ES"/>
        </w:rPr>
        <w:t>Yuriko</w:t>
      </w:r>
      <w:proofErr w:type="spellEnd"/>
      <w:r w:rsidR="00590A91" w:rsidRPr="00590A91">
        <w:rPr>
          <w:rFonts w:eastAsia="Palatino Linotype"/>
          <w:lang w:val="es-ES"/>
        </w:rPr>
        <w:t xml:space="preserve"> </w:t>
      </w:r>
      <w:proofErr w:type="spellStart"/>
      <w:r w:rsidR="00590A91" w:rsidRPr="00590A91">
        <w:rPr>
          <w:rFonts w:eastAsia="Palatino Linotype"/>
          <w:lang w:val="es-ES"/>
        </w:rPr>
        <w:t>Jimenez</w:t>
      </w:r>
      <w:proofErr w:type="spellEnd"/>
      <w:r w:rsidR="00590A91" w:rsidRPr="00590A91">
        <w:rPr>
          <w:rFonts w:eastAsia="Palatino Linotype"/>
          <w:lang w:val="es-ES"/>
        </w:rPr>
        <w:t xml:space="preserve"> Real Solicito la cédula profesional de la c. Alejandra del moral vela</w:t>
      </w:r>
      <w:r w:rsidRPr="003F598D">
        <w:rPr>
          <w:rFonts w:eastAsia="Palatino Linotype"/>
          <w:lang w:val="es-ES"/>
        </w:rPr>
        <w:t>”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42D8DB9B" w14:textId="5B56ACE5" w:rsidR="0088088C" w:rsidRPr="003F598D" w:rsidRDefault="00590A91" w:rsidP="0088088C">
      <w:pPr>
        <w:pBdr>
          <w:top w:val="nil"/>
          <w:left w:val="nil"/>
          <w:bottom w:val="nil"/>
          <w:right w:val="nil"/>
          <w:between w:val="nil"/>
        </w:pBdr>
        <w:rPr>
          <w:rFonts w:eastAsia="Palatino Linotype" w:cs="Palatino Linotype"/>
          <w:color w:val="000000"/>
          <w:szCs w:val="24"/>
          <w:u w:val="single"/>
        </w:rPr>
      </w:pPr>
      <w:r w:rsidRPr="00590A91">
        <w:rPr>
          <w:rFonts w:eastAsia="Palatino Linotype" w:cs="Palatino Linotype"/>
          <w:b/>
          <w:bCs/>
          <w:color w:val="000000"/>
          <w:szCs w:val="24"/>
          <w:u w:val="single"/>
        </w:rPr>
        <w:lastRenderedPageBreak/>
        <w:t>00322/SEDESEM/IP/2022</w:t>
      </w:r>
    </w:p>
    <w:p w14:paraId="146DA493" w14:textId="23853FAD" w:rsidR="0088088C" w:rsidRPr="003F598D" w:rsidRDefault="0088088C" w:rsidP="0088088C">
      <w:pPr>
        <w:pStyle w:val="Sinespaciado"/>
        <w:rPr>
          <w:rFonts w:eastAsia="Palatino Linotype"/>
          <w:lang w:val="es-ES"/>
        </w:rPr>
      </w:pPr>
      <w:r w:rsidRPr="003F598D">
        <w:rPr>
          <w:rFonts w:eastAsia="Palatino Linotype"/>
          <w:lang w:val="es-ES"/>
        </w:rPr>
        <w:t>“</w:t>
      </w:r>
      <w:r w:rsidR="00590A91" w:rsidRPr="00590A91">
        <w:rPr>
          <w:rFonts w:eastAsia="Palatino Linotype"/>
          <w:lang w:val="es-ES"/>
        </w:rPr>
        <w:t xml:space="preserve">De la incompetente Coordinadora Municipal de </w:t>
      </w:r>
      <w:proofErr w:type="spellStart"/>
      <w:r w:rsidR="00590A91" w:rsidRPr="00590A91">
        <w:rPr>
          <w:rFonts w:eastAsia="Palatino Linotype"/>
          <w:lang w:val="es-ES"/>
        </w:rPr>
        <w:t>Cuautitlan</w:t>
      </w:r>
      <w:proofErr w:type="spellEnd"/>
      <w:r w:rsidR="00590A91" w:rsidRPr="00590A91">
        <w:rPr>
          <w:rFonts w:eastAsia="Palatino Linotype"/>
          <w:lang w:val="es-ES"/>
        </w:rPr>
        <w:t xml:space="preserve"> Izcalli de nombre </w:t>
      </w:r>
      <w:proofErr w:type="spellStart"/>
      <w:r w:rsidR="00590A91" w:rsidRPr="00590A91">
        <w:rPr>
          <w:rFonts w:eastAsia="Palatino Linotype"/>
          <w:lang w:val="es-ES"/>
        </w:rPr>
        <w:t>Yuriko</w:t>
      </w:r>
      <w:proofErr w:type="spellEnd"/>
      <w:r w:rsidR="00590A91" w:rsidRPr="00590A91">
        <w:rPr>
          <w:rFonts w:eastAsia="Palatino Linotype"/>
          <w:lang w:val="es-ES"/>
        </w:rPr>
        <w:t xml:space="preserve"> </w:t>
      </w:r>
      <w:proofErr w:type="spellStart"/>
      <w:r w:rsidR="00590A91" w:rsidRPr="00590A91">
        <w:rPr>
          <w:rFonts w:eastAsia="Palatino Linotype"/>
          <w:lang w:val="es-ES"/>
        </w:rPr>
        <w:t>Jimenez</w:t>
      </w:r>
      <w:proofErr w:type="spellEnd"/>
      <w:r w:rsidR="00590A91" w:rsidRPr="00590A91">
        <w:rPr>
          <w:rFonts w:eastAsia="Palatino Linotype"/>
          <w:lang w:val="es-ES"/>
        </w:rPr>
        <w:t xml:space="preserve"> Real Solicito la cédula profesional de Eduardo Flores en versión pública</w:t>
      </w:r>
      <w:r w:rsidRPr="003F598D">
        <w:rPr>
          <w:rFonts w:eastAsia="Palatino Linotype"/>
          <w:lang w:val="es-ES"/>
        </w:rPr>
        <w:t>” (Sic)</w:t>
      </w:r>
    </w:p>
    <w:p w14:paraId="5DA8D78B" w14:textId="77777777" w:rsidR="0088088C" w:rsidRPr="003F598D" w:rsidRDefault="0088088C" w:rsidP="00DE3512">
      <w:pPr>
        <w:pBdr>
          <w:top w:val="nil"/>
          <w:left w:val="nil"/>
          <w:bottom w:val="nil"/>
          <w:right w:val="nil"/>
          <w:between w:val="nil"/>
        </w:pBdr>
        <w:rPr>
          <w:rFonts w:eastAsia="Palatino Linotype" w:cs="Palatino Linotype"/>
          <w:color w:val="000000"/>
          <w:szCs w:val="24"/>
          <w:u w:val="single"/>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3BC89A0D" w14:textId="795479DE" w:rsidR="00DE3512" w:rsidRPr="003F598D" w:rsidRDefault="00E72314" w:rsidP="00DE3512">
      <w:pPr>
        <w:pBdr>
          <w:top w:val="nil"/>
          <w:left w:val="nil"/>
          <w:bottom w:val="nil"/>
          <w:right w:val="nil"/>
          <w:between w:val="nil"/>
        </w:pBdr>
        <w:rPr>
          <w:rFonts w:eastAsia="Palatino Linotype" w:cs="Palatino Linotype"/>
          <w:color w:val="000000"/>
          <w:szCs w:val="24"/>
        </w:rPr>
      </w:pPr>
      <w:r w:rsidRPr="00E72314">
        <w:rPr>
          <w:rFonts w:eastAsia="Palatino Linotype" w:cs="Palatino Linotype"/>
          <w:b/>
          <w:bCs/>
          <w:color w:val="000000"/>
          <w:sz w:val="26"/>
          <w:szCs w:val="26"/>
        </w:rPr>
        <w:t xml:space="preserve">SEGUNDO. </w:t>
      </w:r>
      <w:r w:rsidR="00DE3512" w:rsidRPr="003F598D">
        <w:rPr>
          <w:rFonts w:eastAsia="Palatino Linotype" w:cs="Palatino Linotype"/>
          <w:b/>
          <w:color w:val="000000"/>
          <w:sz w:val="26"/>
          <w:szCs w:val="26"/>
        </w:rPr>
        <w:t>De la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respuesta</w:t>
      </w:r>
      <w:r w:rsidR="002B6DF7"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del Sujeto Obligado.</w:t>
      </w:r>
    </w:p>
    <w:p w14:paraId="1E72B098" w14:textId="354441E5"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 diecinueve de septiembre</w:t>
      </w:r>
      <w:r w:rsidR="00F7419D">
        <w:rPr>
          <w:rFonts w:eastAsia="Palatino Linotype" w:cs="Palatino Linotype"/>
          <w:color w:val="000000"/>
          <w:szCs w:val="24"/>
        </w:rPr>
        <w:t xml:space="preserve"> </w:t>
      </w:r>
      <w:r w:rsidRPr="003F598D">
        <w:rPr>
          <w:rFonts w:eastAsia="Palatino Linotype" w:cs="Palatino Linotype"/>
          <w:color w:val="000000"/>
          <w:szCs w:val="24"/>
        </w:rPr>
        <w:t>de dos mil veintidós, el Sujeto Obligado dio respuesta a 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0DB7CE65" w14:textId="454B0E31" w:rsidR="00EF1870" w:rsidRPr="003F598D" w:rsidRDefault="00590A91" w:rsidP="00EF1870">
      <w:pPr>
        <w:pBdr>
          <w:top w:val="nil"/>
          <w:left w:val="nil"/>
          <w:bottom w:val="nil"/>
          <w:right w:val="nil"/>
          <w:between w:val="nil"/>
        </w:pBdr>
        <w:rPr>
          <w:rFonts w:eastAsia="Palatino Linotype" w:cs="Palatino Linotype"/>
          <w:color w:val="000000"/>
          <w:szCs w:val="24"/>
          <w:u w:val="single"/>
        </w:rPr>
      </w:pPr>
      <w:r w:rsidRPr="00590A91">
        <w:rPr>
          <w:rFonts w:eastAsia="Palatino Linotype" w:cs="Palatino Linotype"/>
          <w:b/>
          <w:bCs/>
          <w:color w:val="000000"/>
          <w:szCs w:val="24"/>
          <w:u w:val="single"/>
        </w:rPr>
        <w:t>00324/SEDESEM/IP/2022</w:t>
      </w:r>
    </w:p>
    <w:p w14:paraId="4CB222DC" w14:textId="68F03BDF" w:rsidR="00590A91" w:rsidRDefault="00EF1870" w:rsidP="00590A91">
      <w:pPr>
        <w:pStyle w:val="Sinespaciado"/>
      </w:pPr>
      <w:r w:rsidRPr="00590A91">
        <w:rPr>
          <w:rFonts w:eastAsia="Palatino Linotype"/>
        </w:rPr>
        <w:t>“</w:t>
      </w:r>
      <w:r w:rsidR="00590A91" w:rsidRPr="00590A91">
        <w:t>En respuesta a la solicitud recibida, nos permitimos hacer de su conocimiento que con fundamento en el artículo 53, Fracciones: II, V y VI de la Ley de Transparencia y Acceso a la Información Pública del Estado de México y Municipios, le contestamos que:</w:t>
      </w:r>
    </w:p>
    <w:p w14:paraId="6335B92B" w14:textId="77777777" w:rsidR="00590A91" w:rsidRPr="00590A91" w:rsidRDefault="00590A91" w:rsidP="00590A91">
      <w:pPr>
        <w:pStyle w:val="Sinespaciado"/>
      </w:pPr>
    </w:p>
    <w:p w14:paraId="071C1B9E" w14:textId="5C5C2C47" w:rsidR="00590A91" w:rsidRDefault="00590A91" w:rsidP="00590A91">
      <w:pPr>
        <w:pStyle w:val="Sinespaciado"/>
      </w:pPr>
      <w:r w:rsidRPr="00590A91">
        <w:t>Se anexa oficio de respuesta número SEDESEM/UT/324/2022, de fecha 19 de septiembre de 2022; asimismo, se adjunta la "Cédula Profesional de Licenciatura de Derecho" en versión pública y el Acuerdo CTSDS-EXT-31-001/2022, que emitió los integrantes del Comité de Transparencia, de fecha 14 de septiembre de 2022.</w:t>
      </w:r>
    </w:p>
    <w:p w14:paraId="1F0D9AB0" w14:textId="77777777" w:rsidR="00590A91" w:rsidRPr="00590A91" w:rsidRDefault="00590A91" w:rsidP="00590A91">
      <w:pPr>
        <w:pStyle w:val="Sinespaciado"/>
      </w:pPr>
    </w:p>
    <w:p w14:paraId="65C8AA36" w14:textId="77777777" w:rsidR="00590A91" w:rsidRPr="00590A91" w:rsidRDefault="00590A91" w:rsidP="00590A91">
      <w:pPr>
        <w:pStyle w:val="Sinespaciado"/>
      </w:pPr>
      <w:r w:rsidRPr="00590A91">
        <w:t>ATENTAMENTE</w:t>
      </w:r>
    </w:p>
    <w:p w14:paraId="29CC8B4A" w14:textId="5E36D3C0" w:rsidR="00EF1870" w:rsidRPr="00590A91" w:rsidRDefault="00590A91" w:rsidP="00590A91">
      <w:pPr>
        <w:pStyle w:val="Sinespaciado"/>
        <w:rPr>
          <w:rFonts w:eastAsia="Palatino Linotype"/>
        </w:rPr>
      </w:pPr>
      <w:r w:rsidRPr="00590A91">
        <w:t xml:space="preserve">Mtro. Mtro. Levy Misael </w:t>
      </w:r>
      <w:proofErr w:type="spellStart"/>
      <w:r w:rsidRPr="00590A91">
        <w:t>Arrocena</w:t>
      </w:r>
      <w:proofErr w:type="spellEnd"/>
      <w:r w:rsidRPr="00590A91">
        <w:t xml:space="preserve"> Alegría</w:t>
      </w:r>
      <w:r w:rsidR="00EF1870" w:rsidRPr="00590A91">
        <w:rPr>
          <w:rFonts w:eastAsia="Palatino Linotype"/>
        </w:rPr>
        <w:t>”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67F41346" w14:textId="2A02ABB0" w:rsidR="00590A91" w:rsidRDefault="00590A91" w:rsidP="00590A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Adjuntando a la respuesta los documentos denominados </w:t>
      </w:r>
      <w:r w:rsidRPr="00590A91">
        <w:rPr>
          <w:rFonts w:eastAsia="Palatino Linotype" w:cs="Palatino Linotype"/>
          <w:b/>
          <w:color w:val="000000"/>
          <w:szCs w:val="24"/>
        </w:rPr>
        <w:t xml:space="preserve">“324 - C. </w:t>
      </w:r>
      <w:r w:rsidR="006D4C1A">
        <w:rPr>
          <w:rFonts w:eastAsia="Palatino Linotype" w:cs="Palatino Linotype"/>
          <w:b/>
          <w:color w:val="000000"/>
          <w:szCs w:val="24"/>
        </w:rPr>
        <w:t>XXXXXXXXXX</w:t>
      </w:r>
      <w:r w:rsidRPr="00590A91">
        <w:rPr>
          <w:rFonts w:eastAsia="Palatino Linotype" w:cs="Palatino Linotype"/>
          <w:b/>
          <w:color w:val="000000"/>
          <w:szCs w:val="24"/>
        </w:rPr>
        <w:t xml:space="preserve"> </w:t>
      </w:r>
      <w:r w:rsidR="006D4C1A">
        <w:rPr>
          <w:rFonts w:eastAsia="Palatino Linotype" w:cs="Palatino Linotype"/>
          <w:b/>
          <w:color w:val="000000"/>
          <w:szCs w:val="24"/>
        </w:rPr>
        <w:t>XXXXXXXXX</w:t>
      </w:r>
      <w:r w:rsidRPr="00590A91">
        <w:rPr>
          <w:rFonts w:eastAsia="Palatino Linotype" w:cs="Palatino Linotype"/>
          <w:b/>
          <w:color w:val="000000"/>
          <w:szCs w:val="24"/>
        </w:rPr>
        <w:t xml:space="preserve"> - Unidad de Transparencia - 0324.pdf”</w:t>
      </w:r>
      <w:r>
        <w:rPr>
          <w:rFonts w:eastAsia="Palatino Linotype" w:cs="Palatino Linotype"/>
          <w:color w:val="000000"/>
          <w:szCs w:val="24"/>
        </w:rPr>
        <w:t xml:space="preserve">, </w:t>
      </w:r>
      <w:r w:rsidRPr="00590A91">
        <w:rPr>
          <w:rFonts w:eastAsia="Palatino Linotype" w:cs="Palatino Linotype"/>
          <w:b/>
          <w:color w:val="000000"/>
          <w:szCs w:val="24"/>
        </w:rPr>
        <w:t>“Cedula Profesional - Secretaria.pdf”</w:t>
      </w:r>
      <w:r>
        <w:rPr>
          <w:rFonts w:eastAsia="Palatino Linotype" w:cs="Palatino Linotype"/>
          <w:color w:val="000000"/>
          <w:szCs w:val="24"/>
        </w:rPr>
        <w:t xml:space="preserve"> y </w:t>
      </w:r>
      <w:r w:rsidRPr="00590A91">
        <w:rPr>
          <w:rFonts w:eastAsia="Palatino Linotype" w:cs="Palatino Linotype"/>
          <w:b/>
          <w:color w:val="000000"/>
          <w:szCs w:val="24"/>
        </w:rPr>
        <w:t xml:space="preserve">“324 - C. </w:t>
      </w:r>
      <w:r w:rsidR="006D4C1A">
        <w:rPr>
          <w:rFonts w:eastAsia="Palatino Linotype" w:cs="Palatino Linotype"/>
          <w:b/>
          <w:color w:val="000000"/>
          <w:szCs w:val="24"/>
        </w:rPr>
        <w:t>XXXXXXXXXXXXXX</w:t>
      </w:r>
      <w:r w:rsidRPr="00590A91">
        <w:rPr>
          <w:rFonts w:eastAsia="Palatino Linotype" w:cs="Palatino Linotype"/>
          <w:b/>
          <w:color w:val="000000"/>
          <w:szCs w:val="24"/>
        </w:rPr>
        <w:t>-RESOLUTIVO-CTSDS-ACTA-EXT-031-2022.pdf”</w:t>
      </w:r>
      <w:r>
        <w:rPr>
          <w:rFonts w:eastAsia="Palatino Linotype" w:cs="Palatino Linotype"/>
          <w:color w:val="000000"/>
          <w:szCs w:val="24"/>
        </w:rPr>
        <w:t>.</w:t>
      </w:r>
    </w:p>
    <w:p w14:paraId="19944D42" w14:textId="77777777" w:rsidR="00590A91" w:rsidRPr="003F598D" w:rsidRDefault="00590A91" w:rsidP="00471533">
      <w:pPr>
        <w:pBdr>
          <w:top w:val="nil"/>
          <w:left w:val="nil"/>
          <w:bottom w:val="nil"/>
          <w:right w:val="nil"/>
          <w:between w:val="nil"/>
        </w:pBdr>
        <w:contextualSpacing/>
        <w:rPr>
          <w:rFonts w:eastAsia="Palatino Linotype" w:cs="Palatino Linotype"/>
          <w:color w:val="000000"/>
          <w:szCs w:val="24"/>
        </w:rPr>
      </w:pPr>
    </w:p>
    <w:p w14:paraId="31B32B51" w14:textId="0AFA59EF" w:rsidR="00ED3D26" w:rsidRPr="003F598D" w:rsidRDefault="00590A91" w:rsidP="00471533">
      <w:pPr>
        <w:pBdr>
          <w:top w:val="nil"/>
          <w:left w:val="nil"/>
          <w:bottom w:val="nil"/>
          <w:right w:val="nil"/>
          <w:between w:val="nil"/>
        </w:pBdr>
        <w:rPr>
          <w:rFonts w:eastAsia="Palatino Linotype" w:cs="Palatino Linotype"/>
          <w:color w:val="000000"/>
          <w:szCs w:val="24"/>
          <w:u w:val="single"/>
        </w:rPr>
      </w:pPr>
      <w:r w:rsidRPr="00590A91">
        <w:rPr>
          <w:rFonts w:eastAsia="Palatino Linotype" w:cs="Palatino Linotype"/>
          <w:b/>
          <w:bCs/>
          <w:color w:val="000000"/>
          <w:szCs w:val="24"/>
          <w:u w:val="single"/>
        </w:rPr>
        <w:lastRenderedPageBreak/>
        <w:t>00322/SEDESEM/IP/2022</w:t>
      </w:r>
    </w:p>
    <w:p w14:paraId="1160EB52" w14:textId="77777777" w:rsidR="0058094F" w:rsidRDefault="00ED3D26" w:rsidP="0058094F">
      <w:pPr>
        <w:pStyle w:val="Sinespaciado"/>
        <w:rPr>
          <w:rFonts w:eastAsia="Palatino Linotype"/>
        </w:rPr>
      </w:pPr>
      <w:r w:rsidRPr="003F598D">
        <w:rPr>
          <w:rFonts w:eastAsia="Palatino Linotype"/>
        </w:rPr>
        <w:t>“</w:t>
      </w:r>
      <w:r w:rsidR="0058094F" w:rsidRPr="0058094F">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86A0E4" w14:textId="77777777" w:rsidR="0058094F" w:rsidRPr="0058094F" w:rsidRDefault="0058094F" w:rsidP="0058094F">
      <w:pPr>
        <w:pStyle w:val="Sinespaciado"/>
        <w:rPr>
          <w:rFonts w:eastAsia="Palatino Linotype"/>
        </w:rPr>
      </w:pPr>
    </w:p>
    <w:p w14:paraId="4E3070F2" w14:textId="77777777" w:rsidR="0058094F" w:rsidRDefault="0058094F" w:rsidP="0058094F">
      <w:pPr>
        <w:pStyle w:val="Sinespaciado"/>
        <w:rPr>
          <w:rFonts w:eastAsia="Palatino Linotype"/>
        </w:rPr>
      </w:pPr>
      <w:r w:rsidRPr="0058094F">
        <w:rPr>
          <w:rFonts w:eastAsia="Palatino Linotype"/>
        </w:rPr>
        <w:t>Se anexa oficio de respuesta número SEDESEM/UT/322/2022, de fecha 19 de septiembre de 2022.</w:t>
      </w:r>
    </w:p>
    <w:p w14:paraId="1AD7300F" w14:textId="77777777" w:rsidR="0058094F" w:rsidRPr="0058094F" w:rsidRDefault="0058094F" w:rsidP="0058094F">
      <w:pPr>
        <w:pStyle w:val="Sinespaciado"/>
        <w:rPr>
          <w:rFonts w:eastAsia="Palatino Linotype"/>
        </w:rPr>
      </w:pPr>
    </w:p>
    <w:p w14:paraId="3369CAAF" w14:textId="77777777" w:rsidR="0058094F" w:rsidRPr="0058094F" w:rsidRDefault="0058094F" w:rsidP="0058094F">
      <w:pPr>
        <w:pStyle w:val="Sinespaciado"/>
        <w:rPr>
          <w:rFonts w:eastAsia="Palatino Linotype"/>
        </w:rPr>
      </w:pPr>
      <w:r w:rsidRPr="0058094F">
        <w:rPr>
          <w:rFonts w:eastAsia="Palatino Linotype"/>
        </w:rPr>
        <w:t>ATENTAMENTE</w:t>
      </w:r>
    </w:p>
    <w:p w14:paraId="3A3C7118" w14:textId="7C915C16" w:rsidR="00ED3D26" w:rsidRPr="003F598D" w:rsidRDefault="0058094F" w:rsidP="0058094F">
      <w:pPr>
        <w:pStyle w:val="Sinespaciado"/>
        <w:rPr>
          <w:rFonts w:eastAsia="Palatino Linotype"/>
        </w:rPr>
      </w:pPr>
      <w:r w:rsidRPr="0058094F">
        <w:rPr>
          <w:rFonts w:eastAsia="Palatino Linotype"/>
        </w:rPr>
        <w:t xml:space="preserve">Mtro. Mtro. Levy Misael </w:t>
      </w:r>
      <w:proofErr w:type="spellStart"/>
      <w:r w:rsidRPr="0058094F">
        <w:rPr>
          <w:rFonts w:eastAsia="Palatino Linotype"/>
        </w:rPr>
        <w:t>Arrocena</w:t>
      </w:r>
      <w:proofErr w:type="spellEnd"/>
      <w:r w:rsidRPr="0058094F">
        <w:rPr>
          <w:rFonts w:eastAsia="Palatino Linotype"/>
        </w:rPr>
        <w:t xml:space="preserve"> Alegría</w:t>
      </w:r>
      <w:r w:rsidR="00ED3D26" w:rsidRPr="003F598D">
        <w:rPr>
          <w:rFonts w:eastAsia="Palatino Linotype"/>
        </w:rPr>
        <w:t>” (Sic)</w:t>
      </w:r>
    </w:p>
    <w:p w14:paraId="3BCB7ECF" w14:textId="77777777" w:rsidR="00ED3D26" w:rsidRPr="00BE587D" w:rsidRDefault="00ED3D26" w:rsidP="00BE587D">
      <w:pPr>
        <w:rPr>
          <w:szCs w:val="24"/>
        </w:rPr>
      </w:pPr>
    </w:p>
    <w:p w14:paraId="08CCA3EB" w14:textId="3BDF0092" w:rsidR="00ED3D26" w:rsidRPr="00BE587D" w:rsidRDefault="0058094F" w:rsidP="0047153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Pr="00BE587D">
        <w:rPr>
          <w:rFonts w:eastAsia="Palatino Linotype" w:cs="Palatino Linotype"/>
          <w:color w:val="000000"/>
          <w:szCs w:val="24"/>
        </w:rPr>
        <w:t xml:space="preserve">l Sujeto Obligado adjuntó </w:t>
      </w:r>
      <w:r>
        <w:rPr>
          <w:rFonts w:eastAsia="Palatino Linotype" w:cs="Palatino Linotype"/>
          <w:color w:val="000000"/>
          <w:szCs w:val="24"/>
        </w:rPr>
        <w:t xml:space="preserve">el documento denominado </w:t>
      </w:r>
      <w:r w:rsidRPr="00BE587D">
        <w:rPr>
          <w:rFonts w:eastAsia="Palatino Linotype" w:cs="Palatino Linotype"/>
          <w:b/>
          <w:color w:val="000000"/>
          <w:szCs w:val="24"/>
        </w:rPr>
        <w:t>“</w:t>
      </w:r>
      <w:r w:rsidRPr="0058094F">
        <w:rPr>
          <w:rFonts w:eastAsia="Palatino Linotype" w:cs="Palatino Linotype"/>
          <w:b/>
          <w:color w:val="000000"/>
          <w:szCs w:val="24"/>
        </w:rPr>
        <w:t xml:space="preserve">322 - C. </w:t>
      </w:r>
      <w:r w:rsidR="006D4C1A">
        <w:rPr>
          <w:rFonts w:eastAsia="Palatino Linotype" w:cs="Palatino Linotype"/>
          <w:b/>
          <w:color w:val="000000"/>
          <w:szCs w:val="24"/>
        </w:rPr>
        <w:t>XXXXXXXXXXXXXX</w:t>
      </w:r>
      <w:r w:rsidR="006D4C1A" w:rsidRPr="0058094F">
        <w:rPr>
          <w:rFonts w:eastAsia="Palatino Linotype" w:cs="Palatino Linotype"/>
          <w:b/>
          <w:color w:val="000000"/>
          <w:szCs w:val="24"/>
        </w:rPr>
        <w:t xml:space="preserve"> </w:t>
      </w:r>
      <w:r w:rsidR="006D4C1A">
        <w:rPr>
          <w:rFonts w:eastAsia="Palatino Linotype" w:cs="Palatino Linotype"/>
          <w:b/>
          <w:color w:val="000000"/>
          <w:szCs w:val="24"/>
        </w:rPr>
        <w:t>X</w:t>
      </w:r>
      <w:r w:rsidRPr="0058094F">
        <w:rPr>
          <w:rFonts w:eastAsia="Palatino Linotype" w:cs="Palatino Linotype"/>
          <w:b/>
          <w:color w:val="000000"/>
          <w:szCs w:val="24"/>
        </w:rPr>
        <w:t>- Unidad de Transparencia - 0322.pdf</w:t>
      </w:r>
      <w:r w:rsidRPr="00BE587D">
        <w:rPr>
          <w:rFonts w:eastAsia="Palatino Linotype" w:cs="Palatino Linotype"/>
          <w:b/>
          <w:color w:val="000000"/>
          <w:szCs w:val="24"/>
        </w:rPr>
        <w:t>”</w:t>
      </w:r>
      <w:r>
        <w:rPr>
          <w:rFonts w:eastAsia="Palatino Linotype" w:cs="Palatino Linotype"/>
          <w:color w:val="000000"/>
          <w:szCs w:val="24"/>
        </w:rPr>
        <w:t xml:space="preserve">. El contenido de los documentos remitidos en respuesta no se </w:t>
      </w:r>
      <w:r w:rsidR="00BE587D">
        <w:rPr>
          <w:rFonts w:eastAsia="Palatino Linotype" w:cs="Palatino Linotype"/>
          <w:color w:val="000000"/>
          <w:szCs w:val="24"/>
        </w:rPr>
        <w:t>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2360CBC0" w:rsidR="00DE3512" w:rsidRPr="003F598D" w:rsidRDefault="0058094F"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TERCERO</w:t>
      </w:r>
      <w:r w:rsidR="00DE3512" w:rsidRPr="003F598D">
        <w:rPr>
          <w:rFonts w:eastAsia="Palatino Linotype" w:cs="Palatino Linotype"/>
          <w:b/>
          <w:color w:val="000000"/>
          <w:sz w:val="26"/>
          <w:szCs w:val="26"/>
        </w:rPr>
        <w:t>. De</w:t>
      </w:r>
      <w:r>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3331FFB2" w14:textId="7693639F"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BE587D">
        <w:rPr>
          <w:rFonts w:eastAsia="Palatino Linotype" w:cs="Palatino Linotype"/>
          <w:color w:val="000000"/>
          <w:szCs w:val="24"/>
        </w:rPr>
        <w:t>primero de agosto</w:t>
      </w:r>
      <w:r w:rsidR="002B6DF7" w:rsidRPr="003F598D">
        <w:rPr>
          <w:rFonts w:eastAsia="Palatino Linotype" w:cs="Palatino Linotype"/>
          <w:color w:val="000000"/>
          <w:szCs w:val="24"/>
        </w:rPr>
        <w:t xml:space="preserve"> de dos mil veintidós</w:t>
      </w:r>
      <w:r w:rsidR="00E53C5B">
        <w:rPr>
          <w:rFonts w:eastAsia="Palatino Linotype" w:cs="Palatino Linotype"/>
          <w:color w:val="000000"/>
          <w:szCs w:val="24"/>
        </w:rPr>
        <w:t>, la</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1A3C96" w:rsidRPr="001A3C96">
        <w:rPr>
          <w:rFonts w:eastAsia="Palatino Linotype" w:cs="Palatino Linotype"/>
          <w:b/>
          <w:color w:val="000000"/>
          <w:szCs w:val="24"/>
        </w:rPr>
        <w:t>15165/INFOEM/IP/RR/2022</w:t>
      </w:r>
      <w:r w:rsidR="00DE3512" w:rsidRPr="003F598D">
        <w:rPr>
          <w:rFonts w:eastAsia="Palatino Linotype" w:cs="Palatino Linotype"/>
          <w:bCs/>
          <w:color w:val="000000"/>
          <w:szCs w:val="24"/>
        </w:rPr>
        <w:t xml:space="preserve"> </w:t>
      </w:r>
      <w:r w:rsidR="00BE7F8D" w:rsidRPr="003F598D">
        <w:rPr>
          <w:rFonts w:eastAsia="Palatino Linotype" w:cs="Palatino Linotype"/>
          <w:bCs/>
          <w:color w:val="000000"/>
          <w:szCs w:val="24"/>
        </w:rPr>
        <w:t>y</w:t>
      </w:r>
      <w:r w:rsidR="00BE587D">
        <w:rPr>
          <w:rFonts w:eastAsia="Palatino Linotype" w:cs="Palatino Linotype"/>
          <w:b/>
          <w:color w:val="000000"/>
          <w:szCs w:val="24"/>
        </w:rPr>
        <w:t xml:space="preserve"> </w:t>
      </w:r>
      <w:r w:rsidR="001A3C96">
        <w:rPr>
          <w:rFonts w:eastAsia="Palatino Linotype" w:cs="Palatino Linotype"/>
          <w:b/>
          <w:color w:val="000000"/>
          <w:szCs w:val="24"/>
        </w:rPr>
        <w:t>15167</w:t>
      </w:r>
      <w:r w:rsidR="001A3C96" w:rsidRPr="001A3C96">
        <w:rPr>
          <w:rFonts w:eastAsia="Palatino Linotype" w:cs="Palatino Linotype"/>
          <w:b/>
          <w:color w:val="000000"/>
          <w:szCs w:val="24"/>
        </w:rPr>
        <w:t>/INFOEM/IP/RR/2022</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550E4E4C" w14:textId="4ADBADD3" w:rsidR="00840AA2" w:rsidRPr="003F598D" w:rsidRDefault="001A3C96" w:rsidP="00DE3512">
      <w:pPr>
        <w:pBdr>
          <w:top w:val="nil"/>
          <w:left w:val="nil"/>
          <w:bottom w:val="nil"/>
          <w:right w:val="nil"/>
          <w:between w:val="nil"/>
        </w:pBdr>
        <w:rPr>
          <w:rFonts w:eastAsia="Palatino Linotype" w:cs="Palatino Linotype"/>
          <w:color w:val="000000"/>
          <w:szCs w:val="24"/>
          <w:u w:val="single"/>
        </w:rPr>
      </w:pPr>
      <w:r w:rsidRPr="001A3C96">
        <w:rPr>
          <w:rFonts w:eastAsia="Palatino Linotype" w:cs="Palatino Linotype"/>
          <w:b/>
          <w:color w:val="000000"/>
          <w:szCs w:val="24"/>
          <w:u w:val="single"/>
        </w:rPr>
        <w:t>15165/INFOEM/IP/RR/2022</w:t>
      </w:r>
    </w:p>
    <w:p w14:paraId="174F3714" w14:textId="77777777"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Actos Impugnados: </w:t>
      </w:r>
    </w:p>
    <w:p w14:paraId="30042CA5" w14:textId="23BA2759" w:rsidR="00DE3512" w:rsidRPr="003F598D" w:rsidRDefault="00DE3512" w:rsidP="00840AA2">
      <w:pPr>
        <w:pStyle w:val="Sinespaciado"/>
        <w:rPr>
          <w:rFonts w:eastAsia="Palatino Linotype"/>
          <w:lang w:val="es-ES"/>
        </w:rPr>
      </w:pPr>
      <w:r w:rsidRPr="003F598D">
        <w:rPr>
          <w:rFonts w:eastAsia="Palatino Linotype"/>
          <w:lang w:val="es-ES"/>
        </w:rPr>
        <w:t>“</w:t>
      </w:r>
      <w:r w:rsidR="001A3C96" w:rsidRPr="001A3C96">
        <w:rPr>
          <w:rFonts w:eastAsia="Palatino Linotype"/>
          <w:lang w:val="es-ES"/>
        </w:rPr>
        <w:t>respuesta</w:t>
      </w:r>
      <w:r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24749F37" w14:textId="09E2C02E" w:rsidR="00DE3512" w:rsidRPr="003F598D" w:rsidRDefault="00DE3512" w:rsidP="00840AA2">
      <w:pPr>
        <w:pStyle w:val="Sinespaciado"/>
        <w:rPr>
          <w:rFonts w:eastAsia="Palatino Linotype"/>
          <w:lang w:val="es-ES"/>
        </w:rPr>
      </w:pPr>
      <w:r w:rsidRPr="003F598D">
        <w:rPr>
          <w:rFonts w:eastAsia="Palatino Linotype"/>
          <w:lang w:val="es-ES"/>
        </w:rPr>
        <w:t>“</w:t>
      </w:r>
      <w:r w:rsidR="001A3C96" w:rsidRPr="001A3C96">
        <w:rPr>
          <w:rFonts w:eastAsia="Palatino Linotype"/>
          <w:lang w:val="es-ES"/>
        </w:rPr>
        <w:t xml:space="preserve">no </w:t>
      </w:r>
      <w:proofErr w:type="spellStart"/>
      <w:r w:rsidR="001A3C96" w:rsidRPr="001A3C96">
        <w:rPr>
          <w:rFonts w:eastAsia="Palatino Linotype"/>
          <w:lang w:val="es-ES"/>
        </w:rPr>
        <w:t>envian</w:t>
      </w:r>
      <w:proofErr w:type="spellEnd"/>
      <w:r w:rsidR="001A3C96" w:rsidRPr="001A3C96">
        <w:rPr>
          <w:rFonts w:eastAsia="Palatino Linotype"/>
          <w:lang w:val="es-ES"/>
        </w:rPr>
        <w:t xml:space="preserve"> acuerdo, y niegan la </w:t>
      </w:r>
      <w:proofErr w:type="spellStart"/>
      <w:r w:rsidR="001A3C96" w:rsidRPr="001A3C96">
        <w:rPr>
          <w:rFonts w:eastAsia="Palatino Linotype"/>
          <w:lang w:val="es-ES"/>
        </w:rPr>
        <w:t>demas</w:t>
      </w:r>
      <w:proofErr w:type="spellEnd"/>
      <w:r w:rsidR="001A3C96" w:rsidRPr="001A3C96">
        <w:rPr>
          <w:rFonts w:eastAsia="Palatino Linotype"/>
          <w:lang w:val="es-ES"/>
        </w:rPr>
        <w:t xml:space="preserve"> </w:t>
      </w:r>
      <w:proofErr w:type="spellStart"/>
      <w:r w:rsidR="001A3C96" w:rsidRPr="001A3C96">
        <w:rPr>
          <w:rFonts w:eastAsia="Palatino Linotype"/>
          <w:lang w:val="es-ES"/>
        </w:rPr>
        <w:t>informacion</w:t>
      </w:r>
      <w:proofErr w:type="spellEnd"/>
      <w:r w:rsidRPr="003F598D">
        <w:rPr>
          <w:rFonts w:eastAsia="Palatino Linotype"/>
          <w:lang w:val="es-ES"/>
        </w:rPr>
        <w:t xml:space="preserve">” (Sic) </w:t>
      </w:r>
    </w:p>
    <w:p w14:paraId="3297B594" w14:textId="3FB57DCC" w:rsidR="00BE7F8D" w:rsidRDefault="00BE7F8D" w:rsidP="00DE3512">
      <w:pPr>
        <w:pBdr>
          <w:top w:val="nil"/>
          <w:left w:val="nil"/>
          <w:bottom w:val="nil"/>
          <w:right w:val="nil"/>
          <w:between w:val="nil"/>
        </w:pBdr>
        <w:ind w:right="567"/>
        <w:rPr>
          <w:rFonts w:eastAsia="Palatino Linotype" w:cs="Palatino Linotype"/>
          <w:color w:val="000000"/>
          <w:szCs w:val="24"/>
        </w:rPr>
      </w:pPr>
    </w:p>
    <w:p w14:paraId="5CC3E3F6" w14:textId="23F7BA9E" w:rsidR="00840AA2" w:rsidRPr="003F598D" w:rsidRDefault="001A3C96" w:rsidP="00840AA2">
      <w:pPr>
        <w:pBdr>
          <w:top w:val="nil"/>
          <w:left w:val="nil"/>
          <w:bottom w:val="nil"/>
          <w:right w:val="nil"/>
          <w:between w:val="nil"/>
        </w:pBdr>
        <w:rPr>
          <w:rFonts w:eastAsia="Palatino Linotype" w:cs="Palatino Linotype"/>
          <w:color w:val="000000"/>
          <w:szCs w:val="24"/>
          <w:u w:val="single"/>
        </w:rPr>
      </w:pPr>
      <w:r>
        <w:rPr>
          <w:rFonts w:eastAsia="Palatino Linotype" w:cs="Palatino Linotype"/>
          <w:b/>
          <w:color w:val="000000"/>
          <w:szCs w:val="24"/>
          <w:u w:val="single"/>
        </w:rPr>
        <w:lastRenderedPageBreak/>
        <w:t>15167</w:t>
      </w:r>
      <w:r w:rsidRPr="001A3C96">
        <w:rPr>
          <w:rFonts w:eastAsia="Palatino Linotype" w:cs="Palatino Linotype"/>
          <w:b/>
          <w:color w:val="000000"/>
          <w:szCs w:val="24"/>
          <w:u w:val="single"/>
        </w:rPr>
        <w:t>/INFOEM/IP/RR/2022</w:t>
      </w:r>
    </w:p>
    <w:p w14:paraId="620D38D8" w14:textId="77777777" w:rsidR="00840AA2" w:rsidRPr="003F598D" w:rsidRDefault="00840AA2" w:rsidP="00840AA2">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Actos Impugnados: </w:t>
      </w:r>
    </w:p>
    <w:p w14:paraId="304AA690" w14:textId="71A2E847" w:rsidR="00840AA2" w:rsidRPr="003F598D" w:rsidRDefault="00840AA2" w:rsidP="00100584">
      <w:pPr>
        <w:pStyle w:val="Sinespaciado"/>
        <w:rPr>
          <w:rFonts w:eastAsia="Palatino Linotype"/>
          <w:lang w:val="es-ES"/>
        </w:rPr>
      </w:pPr>
      <w:r w:rsidRPr="003F598D">
        <w:rPr>
          <w:rFonts w:eastAsia="Palatino Linotype"/>
          <w:lang w:val="es-ES"/>
        </w:rPr>
        <w:t>“</w:t>
      </w:r>
      <w:r w:rsidR="001A3C96" w:rsidRPr="001A3C96">
        <w:rPr>
          <w:rFonts w:eastAsia="Palatino Linotype"/>
          <w:lang w:val="es-ES"/>
        </w:rPr>
        <w:t>respuesta</w:t>
      </w:r>
      <w:r w:rsidRPr="003F598D">
        <w:rPr>
          <w:rFonts w:eastAsia="Palatino Linotype"/>
          <w:lang w:val="es-ES"/>
        </w:rPr>
        <w:t xml:space="preserve">” (Sic) </w:t>
      </w:r>
    </w:p>
    <w:p w14:paraId="3AE4B1F6" w14:textId="77777777" w:rsidR="00840AA2" w:rsidRPr="003F598D" w:rsidRDefault="00840AA2" w:rsidP="00100584"/>
    <w:p w14:paraId="728C076D" w14:textId="77777777" w:rsidR="00840AA2" w:rsidRPr="003F598D" w:rsidRDefault="00840AA2" w:rsidP="00100584">
      <w:r w:rsidRPr="003F598D">
        <w:rPr>
          <w:b/>
        </w:rPr>
        <w:t>Razones o Motivos de Inconformidad</w:t>
      </w:r>
      <w:r w:rsidRPr="003F598D">
        <w:t xml:space="preserve">: </w:t>
      </w:r>
    </w:p>
    <w:p w14:paraId="0105D15E" w14:textId="2573D821" w:rsidR="00840AA2" w:rsidRPr="003F598D" w:rsidRDefault="00840AA2" w:rsidP="00100584">
      <w:pPr>
        <w:pStyle w:val="Sinespaciado"/>
        <w:rPr>
          <w:rFonts w:eastAsia="Palatino Linotype"/>
          <w:lang w:val="es-ES"/>
        </w:rPr>
      </w:pPr>
      <w:r w:rsidRPr="003F598D">
        <w:rPr>
          <w:rFonts w:eastAsia="Palatino Linotype"/>
          <w:lang w:val="es-ES"/>
        </w:rPr>
        <w:t>“</w:t>
      </w:r>
      <w:r w:rsidR="001A3C96" w:rsidRPr="001A3C96">
        <w:rPr>
          <w:rFonts w:eastAsia="Palatino Linotype"/>
          <w:lang w:val="es-ES"/>
        </w:rPr>
        <w:t xml:space="preserve">niegan la vilmente la </w:t>
      </w:r>
      <w:proofErr w:type="spellStart"/>
      <w:r w:rsidR="001A3C96" w:rsidRPr="001A3C96">
        <w:rPr>
          <w:rFonts w:eastAsia="Palatino Linotype"/>
          <w:lang w:val="es-ES"/>
        </w:rPr>
        <w:t>informacion</w:t>
      </w:r>
      <w:proofErr w:type="spellEnd"/>
      <w:r w:rsidR="001A3C96" w:rsidRPr="001A3C96">
        <w:rPr>
          <w:rFonts w:eastAsia="Palatino Linotype"/>
          <w:lang w:val="es-ES"/>
        </w:rPr>
        <w:t xml:space="preserve"> pese a que existe el servidor </w:t>
      </w:r>
      <w:proofErr w:type="spellStart"/>
      <w:r w:rsidR="001A3C96" w:rsidRPr="001A3C96">
        <w:rPr>
          <w:rFonts w:eastAsia="Palatino Linotype"/>
          <w:lang w:val="es-ES"/>
        </w:rPr>
        <w:t>publico</w:t>
      </w:r>
      <w:proofErr w:type="spellEnd"/>
      <w:r w:rsidR="001A3C96" w:rsidRPr="001A3C96">
        <w:rPr>
          <w:rFonts w:eastAsia="Palatino Linotype"/>
          <w:lang w:val="es-ES"/>
        </w:rPr>
        <w:t xml:space="preserve"> https://www.publimetro.com.mx/noticias/2022/06/20/salario-rosa-proyecto-insignia-senalado-como-estructura-clientelar-en-el-edomex/ adjunto link donde mencionan su nombre y cargo</w:t>
      </w:r>
      <w:r w:rsidRPr="003F598D">
        <w:rPr>
          <w:rFonts w:eastAsia="Palatino Linotype"/>
          <w:lang w:val="es-ES"/>
        </w:rPr>
        <w:t xml:space="preserve">” (Sic) </w:t>
      </w:r>
    </w:p>
    <w:p w14:paraId="573DC4DC" w14:textId="0419F58F" w:rsidR="00840AA2" w:rsidRPr="003F598D" w:rsidRDefault="00840AA2" w:rsidP="00840AA2">
      <w:pPr>
        <w:pBdr>
          <w:top w:val="nil"/>
          <w:left w:val="nil"/>
          <w:bottom w:val="nil"/>
          <w:right w:val="nil"/>
          <w:between w:val="nil"/>
        </w:pBdr>
        <w:ind w:right="567"/>
        <w:rPr>
          <w:rFonts w:eastAsia="Palatino Linotype" w:cs="Palatino Linotype"/>
          <w:color w:val="000000"/>
          <w:szCs w:val="24"/>
        </w:rPr>
      </w:pPr>
    </w:p>
    <w:p w14:paraId="68373561" w14:textId="28468F50" w:rsidR="00DE3512" w:rsidRPr="003F598D" w:rsidRDefault="001A3C96"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w:t>
      </w:r>
      <w:r w:rsidR="00135CF5">
        <w:rPr>
          <w:rFonts w:eastAsia="Palatino Linotype" w:cs="Palatino Linotype"/>
          <w:b/>
          <w:color w:val="000000"/>
          <w:sz w:val="26"/>
          <w:szCs w:val="26"/>
        </w:rPr>
        <w:t>TO</w:t>
      </w:r>
      <w:r w:rsidR="00DE3512" w:rsidRPr="003F598D">
        <w:rPr>
          <w:rFonts w:eastAsia="Palatino Linotype" w:cs="Palatino Linotype"/>
          <w:b/>
          <w:color w:val="000000"/>
          <w:sz w:val="26"/>
          <w:szCs w:val="26"/>
        </w:rPr>
        <w:t>. Del turno y admisión de</w:t>
      </w:r>
      <w:r w:rsidR="001426A5" w:rsidRPr="003F598D">
        <w:rPr>
          <w:rFonts w:eastAsia="Palatino Linotype" w:cs="Palatino Linotype"/>
          <w:b/>
          <w:color w:val="000000"/>
          <w:sz w:val="26"/>
          <w:szCs w:val="26"/>
        </w:rPr>
        <w:t xml:space="preserve"> </w:t>
      </w:r>
      <w:r w:rsidR="00DE3512" w:rsidRPr="003F598D">
        <w:rPr>
          <w:rFonts w:eastAsia="Palatino Linotype" w:cs="Palatino Linotype"/>
          <w:b/>
          <w:color w:val="000000"/>
          <w:sz w:val="26"/>
          <w:szCs w:val="26"/>
        </w:rPr>
        <w:t>l</w:t>
      </w:r>
      <w:r w:rsidR="001426A5" w:rsidRPr="003F598D">
        <w:rPr>
          <w:rFonts w:eastAsia="Palatino Linotype" w:cs="Palatino Linotype"/>
          <w:b/>
          <w:color w:val="000000"/>
          <w:sz w:val="26"/>
          <w:szCs w:val="26"/>
        </w:rPr>
        <w:t>os</w:t>
      </w:r>
      <w:r w:rsidR="00DE3512" w:rsidRPr="003F598D">
        <w:rPr>
          <w:rFonts w:eastAsia="Palatino Linotype" w:cs="Palatino Linotype"/>
          <w:b/>
          <w:color w:val="000000"/>
          <w:sz w:val="26"/>
          <w:szCs w:val="26"/>
        </w:rPr>
        <w:t xml:space="preserve"> recurso</w:t>
      </w:r>
      <w:r w:rsidR="001426A5" w:rsidRPr="003F598D">
        <w:rPr>
          <w:rFonts w:eastAsia="Palatino Linotype" w:cs="Palatino Linotype"/>
          <w:b/>
          <w:color w:val="000000"/>
          <w:sz w:val="26"/>
          <w:szCs w:val="26"/>
        </w:rPr>
        <w:t>s</w:t>
      </w:r>
      <w:r w:rsidR="00DE3512" w:rsidRPr="003F598D">
        <w:rPr>
          <w:rFonts w:eastAsia="Palatino Linotype" w:cs="Palatino Linotype"/>
          <w:b/>
          <w:color w:val="000000"/>
          <w:sz w:val="26"/>
          <w:szCs w:val="26"/>
        </w:rPr>
        <w:t xml:space="preserve"> de revisión.</w:t>
      </w:r>
    </w:p>
    <w:p w14:paraId="291C77AD" w14:textId="7383810D"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1A3C96">
        <w:rPr>
          <w:rFonts w:eastAsia="Palatino Linotype" w:cs="Palatino Linotype"/>
          <w:color w:val="000000"/>
          <w:szCs w:val="24"/>
        </w:rPr>
        <w:t>l</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B10B63">
        <w:rPr>
          <w:rFonts w:eastAsia="Palatino Linotype" w:cs="Palatino Linotype"/>
          <w:color w:val="000000"/>
          <w:szCs w:val="24"/>
        </w:rPr>
        <w:t xml:space="preserve"> y</w:t>
      </w:r>
      <w:r w:rsidR="001A3C96">
        <w:rPr>
          <w:rFonts w:eastAsia="Palatino Linotype" w:cs="Palatino Linotype"/>
          <w:color w:val="000000"/>
          <w:szCs w:val="24"/>
        </w:rPr>
        <w:t xml:space="preserve"> la Comisionada</w:t>
      </w:r>
      <w:r w:rsidR="00100584" w:rsidRPr="003F598D">
        <w:rPr>
          <w:rFonts w:eastAsia="Palatino Linotype" w:cs="Palatino Linotype"/>
          <w:b/>
          <w:color w:val="000000"/>
          <w:szCs w:val="24"/>
        </w:rPr>
        <w:t xml:space="preserve"> </w:t>
      </w:r>
      <w:r w:rsidR="001A3C96">
        <w:rPr>
          <w:rFonts w:eastAsia="Palatino Linotype" w:cs="Palatino Linotype"/>
          <w:b/>
          <w:color w:val="000000"/>
          <w:szCs w:val="24"/>
        </w:rPr>
        <w:t>Sharon Cristina Morales Martínez</w:t>
      </w:r>
      <w:r w:rsidR="001A3C96">
        <w:rPr>
          <w:rFonts w:eastAsia="Palatino Linotype" w:cs="Palatino Linotype"/>
          <w:color w:val="000000"/>
          <w:szCs w:val="24"/>
        </w:rPr>
        <w:t>,</w:t>
      </w:r>
      <w:r w:rsidR="001A3C96" w:rsidRPr="001A3C96">
        <w:rPr>
          <w:rFonts w:eastAsia="Palatino Linotype" w:cs="Palatino Linotype"/>
          <w:color w:val="000000"/>
          <w:szCs w:val="24"/>
        </w:rPr>
        <w:t xml:space="preserve"> </w:t>
      </w:r>
      <w:r w:rsidR="00100584" w:rsidRPr="003F598D">
        <w:rPr>
          <w:rFonts w:eastAsia="Palatino Linotype" w:cs="Palatino Linotype"/>
          <w:color w:val="000000"/>
          <w:szCs w:val="24"/>
        </w:rPr>
        <w:t>respectiv</w:t>
      </w:r>
      <w:r w:rsidR="00135CF5">
        <w:rPr>
          <w:rFonts w:eastAsia="Palatino Linotype" w:cs="Palatino Linotype"/>
          <w:color w:val="000000"/>
          <w:szCs w:val="24"/>
        </w:rPr>
        <w:t>amente</w:t>
      </w:r>
      <w:r w:rsidR="00100584" w:rsidRPr="003F598D">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w:t>
      </w:r>
      <w:proofErr w:type="spellStart"/>
      <w:r w:rsidRPr="003F598D">
        <w:rPr>
          <w:rFonts w:eastAsia="Palatino Linotype" w:cs="Palatino Linotype"/>
          <w:color w:val="000000"/>
          <w:szCs w:val="24"/>
        </w:rPr>
        <w:t>desechamiento</w:t>
      </w:r>
      <w:proofErr w:type="spellEnd"/>
      <w:r w:rsidRPr="003F598D">
        <w:rPr>
          <w:rFonts w:eastAsia="Palatino Linotype" w:cs="Palatino Linotype"/>
          <w:color w:val="000000"/>
          <w:szCs w:val="24"/>
        </w:rPr>
        <w:t xml:space="preserve">; por lo </w:t>
      </w:r>
      <w:r w:rsidR="00F75E2E" w:rsidRPr="003F598D">
        <w:rPr>
          <w:rFonts w:eastAsia="Palatino Linotype" w:cs="Palatino Linotype"/>
          <w:color w:val="000000"/>
          <w:szCs w:val="24"/>
        </w:rPr>
        <w:t xml:space="preserve">que </w:t>
      </w:r>
      <w:r w:rsidR="001A3C96">
        <w:rPr>
          <w:rFonts w:eastAsia="Palatino Linotype" w:cs="Palatino Linotype"/>
          <w:color w:val="000000"/>
          <w:szCs w:val="24"/>
        </w:rPr>
        <w:t xml:space="preserve">los días treinta de septiembre y cuatro de octubre </w:t>
      </w:r>
      <w:r w:rsidR="008B4F3C" w:rsidRPr="003F598D">
        <w:rPr>
          <w:rFonts w:eastAsia="Palatino Linotype" w:cs="Palatino Linotype"/>
          <w:color w:val="000000"/>
          <w:szCs w:val="24"/>
        </w:rPr>
        <w:t xml:space="preserve">de </w:t>
      </w:r>
      <w:r w:rsidR="00F75E2E" w:rsidRPr="003F598D">
        <w:rPr>
          <w:rFonts w:eastAsia="Palatino Linotype" w:cs="Palatino Linotype"/>
          <w:color w:val="000000"/>
          <w:szCs w:val="24"/>
        </w:rPr>
        <w:t xml:space="preserve">dos mil </w:t>
      </w:r>
      <w:r w:rsidR="008B4F3C" w:rsidRPr="003F598D">
        <w:rPr>
          <w:rFonts w:eastAsia="Palatino Linotype" w:cs="Palatino Linotype"/>
          <w:color w:val="000000"/>
          <w:szCs w:val="24"/>
        </w:rPr>
        <w:t>veintidós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2C9AA4C8" w:rsidR="00C41814" w:rsidRPr="003F598D" w:rsidRDefault="001A3C96" w:rsidP="00C41814">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QUIN</w:t>
      </w:r>
      <w:r w:rsidR="00807E5E">
        <w:rPr>
          <w:rFonts w:eastAsia="Palatino Linotype" w:cs="Palatino Linotype"/>
          <w:b/>
          <w:color w:val="000000"/>
          <w:sz w:val="26"/>
          <w:szCs w:val="26"/>
        </w:rPr>
        <w:t>TO</w:t>
      </w:r>
      <w:r w:rsidR="00C41814" w:rsidRPr="003F598D">
        <w:rPr>
          <w:rFonts w:eastAsia="Palatino Linotype" w:cs="Palatino Linotype"/>
          <w:b/>
          <w:color w:val="000000"/>
          <w:sz w:val="26"/>
          <w:szCs w:val="26"/>
        </w:rPr>
        <w:t>. De la acumulación de los recursos de revisión.</w:t>
      </w:r>
    </w:p>
    <w:p w14:paraId="15790560" w14:textId="4D213D31"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1A3C96">
        <w:rPr>
          <w:rFonts w:eastAsia="Palatino Linotype" w:cs="Palatino Linotype"/>
          <w:color w:val="000000"/>
          <w:szCs w:val="24"/>
        </w:rPr>
        <w:t>Trigésima Séptima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3F598D">
        <w:rPr>
          <w:rFonts w:eastAsia="Palatino Linotype" w:cs="Palatino Linotype"/>
          <w:color w:val="000000"/>
          <w:szCs w:val="24"/>
        </w:rPr>
        <w:t xml:space="preserve"> </w:t>
      </w:r>
      <w:r w:rsidR="001A3C96">
        <w:rPr>
          <w:rFonts w:eastAsia="Palatino Linotype" w:cs="Palatino Linotype"/>
          <w:color w:val="000000"/>
          <w:szCs w:val="24"/>
        </w:rPr>
        <w:t>doce de octubre</w:t>
      </w:r>
      <w:r w:rsidRPr="003F598D">
        <w:rPr>
          <w:rFonts w:eastAsia="Palatino Linotype" w:cs="Palatino Linotype"/>
          <w:color w:val="000000"/>
          <w:szCs w:val="24"/>
        </w:rPr>
        <w:t xml:space="preserve"> de dos mil veintidós, al advertir la conexidad </w:t>
      </w:r>
      <w:r w:rsidRPr="003F598D">
        <w:rPr>
          <w:rFonts w:eastAsia="Palatino Linotype" w:cs="Palatino Linotype"/>
          <w:color w:val="000000"/>
          <w:szCs w:val="24"/>
        </w:rPr>
        <w:lastRenderedPageBreak/>
        <w:t xml:space="preserve">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1D51C0CE" w:rsidR="00DE3512" w:rsidRPr="003F598D" w:rsidRDefault="00EB7E28"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SEXT</w:t>
      </w:r>
      <w:r w:rsidR="00184D07">
        <w:rPr>
          <w:rFonts w:eastAsia="Palatino Linotype" w:cs="Palatino Linotype"/>
          <w:b/>
          <w:color w:val="000000"/>
          <w:sz w:val="26"/>
          <w:szCs w:val="26"/>
        </w:rPr>
        <w:t>O</w:t>
      </w:r>
      <w:r w:rsidR="00DE3512" w:rsidRPr="003F598D">
        <w:rPr>
          <w:rFonts w:eastAsia="Palatino Linotype" w:cs="Palatino Linotype"/>
          <w:b/>
          <w:color w:val="000000"/>
          <w:sz w:val="26"/>
          <w:szCs w:val="26"/>
        </w:rPr>
        <w:t>. De la etapa de instrucción.</w:t>
      </w:r>
    </w:p>
    <w:p w14:paraId="2EFBC22D" w14:textId="552A5CE0" w:rsidR="00DE3512" w:rsidRPr="002513B5" w:rsidRDefault="00B36A92" w:rsidP="00DE3512">
      <w:pPr>
        <w:pBdr>
          <w:top w:val="nil"/>
          <w:left w:val="nil"/>
          <w:bottom w:val="nil"/>
          <w:right w:val="nil"/>
          <w:between w:val="nil"/>
        </w:pBdr>
        <w:rPr>
          <w:rFonts w:eastAsia="Palatino Linotype" w:cs="Palatino Linotype"/>
          <w:color w:val="000000"/>
          <w:szCs w:val="24"/>
        </w:rPr>
      </w:pPr>
      <w:r w:rsidRPr="00B10B63">
        <w:rPr>
          <w:rFonts w:eastAsia="Palatino Linotype" w:cs="Palatino Linotype"/>
          <w:color w:val="000000"/>
          <w:szCs w:val="24"/>
        </w:rPr>
        <w:t>Una vez abierta la etapa de instrucción, se observa que</w:t>
      </w:r>
      <w:r w:rsidR="00EB7E28">
        <w:rPr>
          <w:rFonts w:eastAsia="Palatino Linotype" w:cs="Palatino Linotype"/>
          <w:color w:val="000000"/>
          <w:szCs w:val="24"/>
        </w:rPr>
        <w:t xml:space="preserve"> los días diez y once de octubre de dos mil veintidós,</w:t>
      </w:r>
      <w:r w:rsidRPr="00B10B63">
        <w:rPr>
          <w:rFonts w:eastAsia="Palatino Linotype" w:cs="Palatino Linotype"/>
          <w:color w:val="000000"/>
          <w:szCs w:val="24"/>
        </w:rPr>
        <w:t xml:space="preserve"> el Sujeto Obligado </w:t>
      </w:r>
      <w:r w:rsidR="00601714">
        <w:rPr>
          <w:rFonts w:eastAsia="Palatino Linotype" w:cs="Palatino Linotype"/>
          <w:color w:val="000000"/>
          <w:szCs w:val="24"/>
        </w:rPr>
        <w:t xml:space="preserve">rindió los Informes Justificados correspondientes mediante la entrega de los documentos denominados </w:t>
      </w:r>
      <w:r w:rsidR="00EB7E28" w:rsidRPr="00EB7E28">
        <w:rPr>
          <w:rFonts w:eastAsia="Palatino Linotype" w:cs="Palatino Linotype"/>
          <w:b/>
          <w:color w:val="000000"/>
          <w:szCs w:val="24"/>
        </w:rPr>
        <w:t xml:space="preserve">“324 - C. </w:t>
      </w:r>
      <w:r w:rsidR="006D4C1A">
        <w:rPr>
          <w:rFonts w:eastAsia="Palatino Linotype" w:cs="Palatino Linotype"/>
          <w:b/>
          <w:color w:val="000000"/>
          <w:szCs w:val="24"/>
        </w:rPr>
        <w:t>XXXXX</w:t>
      </w:r>
      <w:r w:rsidR="006D4C1A">
        <w:rPr>
          <w:rFonts w:eastAsia="Palatino Linotype" w:cs="Palatino Linotype"/>
          <w:b/>
          <w:color w:val="000000"/>
          <w:szCs w:val="24"/>
        </w:rPr>
        <w:t xml:space="preserve"> </w:t>
      </w:r>
      <w:r w:rsidR="006D4C1A">
        <w:rPr>
          <w:rFonts w:eastAsia="Palatino Linotype" w:cs="Palatino Linotype"/>
          <w:b/>
          <w:color w:val="000000"/>
          <w:szCs w:val="24"/>
        </w:rPr>
        <w:t>XXXXXX</w:t>
      </w:r>
      <w:r w:rsidR="006D4C1A">
        <w:rPr>
          <w:rFonts w:eastAsia="Palatino Linotype" w:cs="Palatino Linotype"/>
          <w:b/>
          <w:color w:val="000000"/>
          <w:szCs w:val="24"/>
        </w:rPr>
        <w:t xml:space="preserve"> </w:t>
      </w:r>
      <w:r w:rsidR="006D4C1A">
        <w:rPr>
          <w:rFonts w:eastAsia="Palatino Linotype" w:cs="Palatino Linotype"/>
          <w:b/>
          <w:color w:val="000000"/>
          <w:szCs w:val="24"/>
        </w:rPr>
        <w:t>XXX</w:t>
      </w:r>
      <w:r w:rsidR="006D4C1A">
        <w:rPr>
          <w:rFonts w:eastAsia="Palatino Linotype" w:cs="Palatino Linotype"/>
          <w:b/>
          <w:color w:val="000000"/>
          <w:szCs w:val="24"/>
        </w:rPr>
        <w:t>X</w:t>
      </w:r>
      <w:r w:rsidR="00EB7E28" w:rsidRPr="00EB7E28">
        <w:rPr>
          <w:rFonts w:eastAsia="Palatino Linotype" w:cs="Palatino Linotype"/>
          <w:b/>
          <w:color w:val="000000"/>
          <w:szCs w:val="24"/>
        </w:rPr>
        <w:t xml:space="preserve"> - Unidad de Transparencia - Informe Justificado - 0324.pdf”</w:t>
      </w:r>
      <w:r w:rsidR="00EB7E28">
        <w:rPr>
          <w:rFonts w:eastAsia="Palatino Linotype" w:cs="Palatino Linotype"/>
          <w:color w:val="000000"/>
          <w:szCs w:val="24"/>
        </w:rPr>
        <w:t xml:space="preserve"> y </w:t>
      </w:r>
      <w:r w:rsidR="00EB7E28" w:rsidRPr="00EB7E28">
        <w:rPr>
          <w:rFonts w:eastAsia="Palatino Linotype" w:cs="Palatino Linotype"/>
          <w:b/>
          <w:color w:val="000000"/>
          <w:szCs w:val="24"/>
        </w:rPr>
        <w:t xml:space="preserve">“322 - C. </w:t>
      </w:r>
      <w:r w:rsidR="006D4C1A">
        <w:rPr>
          <w:rFonts w:eastAsia="Palatino Linotype" w:cs="Palatino Linotype"/>
          <w:b/>
          <w:color w:val="000000"/>
          <w:szCs w:val="24"/>
        </w:rPr>
        <w:t>XXXXXXXXXX</w:t>
      </w:r>
      <w:r w:rsidR="00EB7E28" w:rsidRPr="00EB7E28">
        <w:rPr>
          <w:rFonts w:eastAsia="Palatino Linotype" w:cs="Palatino Linotype"/>
          <w:b/>
          <w:color w:val="000000"/>
          <w:szCs w:val="24"/>
        </w:rPr>
        <w:t xml:space="preserve"> </w:t>
      </w:r>
      <w:proofErr w:type="spellStart"/>
      <w:r w:rsidR="006D4C1A">
        <w:rPr>
          <w:rFonts w:eastAsia="Palatino Linotype" w:cs="Palatino Linotype"/>
          <w:b/>
          <w:color w:val="000000"/>
          <w:szCs w:val="24"/>
        </w:rPr>
        <w:t>XXXXXXXXXX</w:t>
      </w:r>
      <w:proofErr w:type="spellEnd"/>
      <w:r w:rsidR="00EB7E28" w:rsidRPr="00EB7E28">
        <w:rPr>
          <w:rFonts w:eastAsia="Palatino Linotype" w:cs="Palatino Linotype"/>
          <w:b/>
          <w:color w:val="000000"/>
          <w:szCs w:val="24"/>
        </w:rPr>
        <w:t xml:space="preserve"> - Unidad de Transparencia - Informe Justificado - 0322.pdf”</w:t>
      </w:r>
      <w:r w:rsidR="00EB7E28">
        <w:rPr>
          <w:rFonts w:eastAsia="Palatino Linotype" w:cs="Palatino Linotype"/>
          <w:color w:val="000000"/>
          <w:szCs w:val="24"/>
        </w:rPr>
        <w:t xml:space="preserve">, los cuales fueron </w:t>
      </w:r>
      <w:r>
        <w:rPr>
          <w:rFonts w:eastAsia="Palatino Linotype" w:cs="Palatino Linotype"/>
          <w:bCs/>
          <w:color w:val="000000"/>
          <w:szCs w:val="24"/>
        </w:rPr>
        <w:t>puesto</w:t>
      </w:r>
      <w:r w:rsidR="00EB7E28">
        <w:rPr>
          <w:rFonts w:eastAsia="Palatino Linotype" w:cs="Palatino Linotype"/>
          <w:bCs/>
          <w:color w:val="000000"/>
          <w:szCs w:val="24"/>
        </w:rPr>
        <w:t>s</w:t>
      </w:r>
      <w:r>
        <w:rPr>
          <w:rFonts w:eastAsia="Palatino Linotype" w:cs="Palatino Linotype"/>
          <w:bCs/>
          <w:color w:val="000000"/>
          <w:szCs w:val="24"/>
        </w:rPr>
        <w:t xml:space="preserve"> a la vista del Recurrente mediante acuerdo de fecha</w:t>
      </w:r>
      <w:r w:rsidR="00EB7E28">
        <w:rPr>
          <w:rFonts w:eastAsia="Palatino Linotype" w:cs="Palatino Linotype"/>
          <w:bCs/>
          <w:color w:val="000000"/>
          <w:szCs w:val="24"/>
        </w:rPr>
        <w:t xml:space="preserve"> veinticinco de octubre del mismo año</w:t>
      </w:r>
      <w:r>
        <w:rPr>
          <w:rFonts w:eastAsia="Palatino Linotype" w:cs="Palatino Linotype"/>
          <w:bCs/>
          <w:color w:val="000000"/>
          <w:szCs w:val="24"/>
        </w:rPr>
        <w:t xml:space="preserve">, conforme a lo establecido en </w:t>
      </w:r>
      <w:r w:rsidRPr="009F6C10">
        <w:rPr>
          <w:rFonts w:eastAsia="Palatino Linotype" w:cs="Palatino Linotype"/>
          <w:bCs/>
          <w:color w:val="000000"/>
          <w:szCs w:val="24"/>
        </w:rPr>
        <w:t>la fracción III del artículo 185 de la Ley de Transparencia y Acceso a la Información Pública del Estado de México y Municipios, otorgando a</w:t>
      </w:r>
      <w:r>
        <w:rPr>
          <w:rFonts w:eastAsia="Palatino Linotype" w:cs="Palatino Linotype"/>
          <w:bCs/>
          <w:color w:val="000000"/>
          <w:szCs w:val="24"/>
        </w:rPr>
        <w:t>l</w:t>
      </w:r>
      <w:r w:rsidRPr="009F6C10">
        <w:rPr>
          <w:rFonts w:eastAsia="Palatino Linotype" w:cs="Palatino Linotype"/>
          <w:bCs/>
          <w:color w:val="000000"/>
          <w:szCs w:val="24"/>
        </w:rPr>
        <w:t xml:space="preserve"> particular un término de tres días para manifestar lo que a su derecho conviniera.</w:t>
      </w:r>
      <w:r>
        <w:rPr>
          <w:rFonts w:eastAsia="Palatino Linotype" w:cs="Palatino Linotype"/>
          <w:color w:val="000000"/>
          <w:szCs w:val="24"/>
        </w:rPr>
        <w:t xml:space="preserve"> Por su parte, el</w:t>
      </w:r>
      <w:r w:rsidRPr="00B10B63">
        <w:rPr>
          <w:rFonts w:eastAsia="Palatino Linotype" w:cs="Palatino Linotype"/>
          <w:color w:val="000000"/>
          <w:szCs w:val="24"/>
        </w:rPr>
        <w:t xml:space="preserve"> Recurrente no presentó manifestaciones, rindió alegatos ni presentó prueb</w:t>
      </w:r>
      <w:r>
        <w:rPr>
          <w:rFonts w:eastAsia="Palatino Linotype" w:cs="Palatino Linotype"/>
          <w:color w:val="000000"/>
          <w:szCs w:val="24"/>
        </w:rPr>
        <w:t>as que a su derecho convinieran en ninguno de los recursos de revisión.</w:t>
      </w:r>
    </w:p>
    <w:p w14:paraId="2D782D35" w14:textId="77777777" w:rsidR="004E5E43" w:rsidRPr="003F598D" w:rsidRDefault="004E5E43" w:rsidP="00DE3512">
      <w:pPr>
        <w:pBdr>
          <w:top w:val="nil"/>
          <w:left w:val="nil"/>
          <w:bottom w:val="nil"/>
          <w:right w:val="nil"/>
          <w:between w:val="nil"/>
        </w:pBdr>
        <w:rPr>
          <w:rFonts w:eastAsia="Palatino Linotype" w:cs="Palatino Linotype"/>
          <w:color w:val="000000"/>
          <w:szCs w:val="24"/>
        </w:rPr>
      </w:pPr>
    </w:p>
    <w:p w14:paraId="0B5504C7" w14:textId="53881F9A" w:rsidR="00DE3512" w:rsidRPr="003F598D" w:rsidRDefault="00EB7E28"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SÉPTIMO</w:t>
      </w:r>
      <w:r w:rsidR="00DE3512" w:rsidRPr="003F598D">
        <w:rPr>
          <w:rFonts w:eastAsia="Palatino Linotype" w:cs="Palatino Linotype"/>
          <w:b/>
          <w:color w:val="000000"/>
          <w:sz w:val="26"/>
          <w:szCs w:val="26"/>
        </w:rPr>
        <w:t>. Del cierre de instrucción.</w:t>
      </w:r>
    </w:p>
    <w:p w14:paraId="57A50442" w14:textId="056AFB31"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 </w:t>
      </w:r>
      <w:r w:rsidR="00EB7E28">
        <w:rPr>
          <w:rFonts w:eastAsia="Palatino Linotype" w:cs="Palatino Linotype"/>
          <w:color w:val="000000"/>
          <w:szCs w:val="24"/>
        </w:rPr>
        <w:t>treinta y uno de octubre</w:t>
      </w:r>
      <w:r w:rsidR="00CE3AE3" w:rsidRPr="003F598D">
        <w:rPr>
          <w:rFonts w:eastAsia="Palatino Linotype" w:cs="Palatino Linotype"/>
          <w:color w:val="000000"/>
          <w:szCs w:val="24"/>
        </w:rPr>
        <w:t xml:space="preserve"> de dos mil veintidós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 xml:space="preserve">racción VI de la Ley de Transparencia y Acceso a la Información Pública </w:t>
      </w:r>
      <w:r w:rsidRPr="003F598D">
        <w:rPr>
          <w:rFonts w:eastAsia="Palatino Linotype" w:cs="Palatino Linotype"/>
          <w:color w:val="000000"/>
          <w:szCs w:val="24"/>
        </w:rPr>
        <w:lastRenderedPageBreak/>
        <w:t>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547A18">
      <w:pPr>
        <w:rPr>
          <w:rFonts w:eastAsiaTheme="minorHAnsi" w:cstheme="minorBidi"/>
          <w:b/>
          <w:sz w:val="26"/>
          <w:szCs w:val="26"/>
          <w:lang w:eastAsia="en-US"/>
        </w:rPr>
      </w:pPr>
      <w:r>
        <w:rPr>
          <w:rFonts w:eastAsiaTheme="minorHAnsi" w:cstheme="minorBidi"/>
          <w:b/>
          <w:sz w:val="26"/>
          <w:szCs w:val="26"/>
          <w:lang w:eastAsia="en-US"/>
        </w:rPr>
        <w:t>NOVEN</w:t>
      </w:r>
      <w:r w:rsidR="002513B5">
        <w:rPr>
          <w:rFonts w:eastAsiaTheme="minorHAnsi" w:cstheme="minorBidi"/>
          <w:b/>
          <w:sz w:val="26"/>
          <w:szCs w:val="26"/>
          <w:lang w:eastAsia="en-US"/>
        </w:rPr>
        <w:t>O</w:t>
      </w:r>
      <w:r w:rsidR="00547A18" w:rsidRPr="003F598D">
        <w:rPr>
          <w:rFonts w:eastAsiaTheme="minorHAnsi" w:cstheme="minorBidi"/>
          <w:b/>
          <w:sz w:val="26"/>
          <w:szCs w:val="26"/>
          <w:lang w:eastAsia="en-US"/>
        </w:rPr>
        <w:t>. De la ampliación del término para resolver.</w:t>
      </w:r>
    </w:p>
    <w:p w14:paraId="57791B59" w14:textId="12F1FAF5"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184D07">
        <w:rPr>
          <w:rFonts w:eastAsiaTheme="minorHAnsi" w:cstheme="minorBidi"/>
          <w:szCs w:val="24"/>
          <w:lang w:eastAsia="en-US"/>
        </w:rPr>
        <w:t>dieci</w:t>
      </w:r>
      <w:r w:rsidR="00EB7E28">
        <w:rPr>
          <w:rFonts w:eastAsiaTheme="minorHAnsi" w:cstheme="minorBidi"/>
          <w:szCs w:val="24"/>
          <w:lang w:eastAsia="en-US"/>
        </w:rPr>
        <w:t>séis de noviembre</w:t>
      </w:r>
      <w:r w:rsidR="00184D07">
        <w:rPr>
          <w:rFonts w:eastAsiaTheme="minorHAnsi" w:cstheme="minorBidi"/>
          <w:szCs w:val="24"/>
          <w:lang w:eastAsia="en-US"/>
        </w:rPr>
        <w:t xml:space="preserve"> de dos mil veintidós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3F598D">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Argumento que encuentra sustento en la jurisprudencia P</w:t>
      </w:r>
      <w:proofErr w:type="gramStart"/>
      <w:r w:rsidRPr="003F598D">
        <w:rPr>
          <w:rFonts w:eastAsiaTheme="minorHAnsi" w:cstheme="minorBidi"/>
          <w:szCs w:val="24"/>
          <w:lang w:eastAsia="en-US"/>
        </w:rPr>
        <w:t>./</w:t>
      </w:r>
      <w:proofErr w:type="gramEnd"/>
      <w:r w:rsidRPr="003F598D">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DE3512">
      <w:pPr>
        <w:pBdr>
          <w:top w:val="nil"/>
          <w:left w:val="nil"/>
          <w:bottom w:val="nil"/>
          <w:right w:val="nil"/>
          <w:between w:val="nil"/>
        </w:pBdr>
        <w:jc w:val="center"/>
        <w:rPr>
          <w:rFonts w:eastAsia="Palatino Linotype" w:cs="Palatino Linotype"/>
          <w:b/>
          <w:color w:val="000000"/>
          <w:sz w:val="28"/>
          <w:szCs w:val="28"/>
        </w:rPr>
      </w:pPr>
      <w:r w:rsidRPr="003F598D">
        <w:rPr>
          <w:rFonts w:eastAsia="Palatino Linotype" w:cs="Palatino Linotype"/>
          <w:b/>
          <w:color w:val="000000"/>
          <w:sz w:val="28"/>
          <w:szCs w:val="28"/>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PRIMERO. De la competencia.</w:t>
      </w:r>
    </w:p>
    <w:p w14:paraId="779FBD0B" w14:textId="77777777" w:rsidR="00DE3512" w:rsidRPr="002513B5" w:rsidRDefault="00DE3512" w:rsidP="00DE3512">
      <w:pPr>
        <w:pBdr>
          <w:top w:val="nil"/>
          <w:left w:val="nil"/>
          <w:bottom w:val="nil"/>
          <w:right w:val="nil"/>
          <w:between w:val="nil"/>
        </w:pBdr>
        <w:rPr>
          <w:rFonts w:eastAsia="Palatino Linotype" w:cs="Palatino Linotype"/>
          <w:color w:val="000000"/>
          <w:szCs w:val="24"/>
        </w:rPr>
      </w:pPr>
      <w:r w:rsidRPr="002513B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w:t>
      </w:r>
      <w:r w:rsidRPr="002513B5">
        <w:rPr>
          <w:rFonts w:eastAsia="Palatino Linotype" w:cs="Palatino Linotype"/>
          <w:color w:val="000000"/>
          <w:szCs w:val="24"/>
        </w:rPr>
        <w:lastRenderedPageBreak/>
        <w:t>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4A3B865D" w:rsidR="00DE3512"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DE3512">
      <w:pPr>
        <w:pBdr>
          <w:top w:val="nil"/>
          <w:left w:val="nil"/>
          <w:bottom w:val="nil"/>
          <w:right w:val="nil"/>
          <w:between w:val="nil"/>
        </w:pBdr>
        <w:rPr>
          <w:rFonts w:eastAsia="Palatino Linotype" w:cs="Palatino Linotype"/>
          <w:b/>
          <w:color w:val="000000"/>
          <w:sz w:val="26"/>
          <w:szCs w:val="26"/>
        </w:rPr>
      </w:pPr>
      <w:r w:rsidRPr="003F598D">
        <w:rPr>
          <w:rFonts w:eastAsia="Palatino Linotype" w:cs="Palatino Linotype"/>
          <w:b/>
          <w:color w:val="000000"/>
          <w:sz w:val="26"/>
          <w:szCs w:val="26"/>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2EBF8E4E" w14:textId="77777777" w:rsidR="00FE50C1" w:rsidRPr="009F6C10" w:rsidRDefault="00FE50C1" w:rsidP="00FE50C1">
      <w:pPr>
        <w:pBdr>
          <w:top w:val="nil"/>
          <w:left w:val="nil"/>
          <w:bottom w:val="nil"/>
          <w:right w:val="nil"/>
          <w:between w:val="nil"/>
        </w:pBdr>
        <w:rPr>
          <w:rFonts w:eastAsia="Palatino Linotype" w:cs="Palatino Linotype"/>
          <w:b/>
          <w:color w:val="000000"/>
          <w:sz w:val="26"/>
          <w:szCs w:val="26"/>
          <w:lang w:val="es-MX"/>
        </w:rPr>
      </w:pPr>
      <w:r w:rsidRPr="009F6C10">
        <w:rPr>
          <w:rFonts w:eastAsia="Palatino Linotype" w:cs="Palatino Linotype"/>
          <w:b/>
          <w:color w:val="000000"/>
          <w:sz w:val="26"/>
          <w:szCs w:val="26"/>
          <w:lang w:val="es-MX"/>
        </w:rPr>
        <w:t>TERCERO. Cuestiones de previo y especial pronunciamiento.</w:t>
      </w:r>
    </w:p>
    <w:p w14:paraId="05C31F5B"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29969172" w14:textId="77777777" w:rsidR="00FE50C1" w:rsidRPr="009F6C10" w:rsidRDefault="00FE50C1" w:rsidP="00FE50C1">
      <w:pPr>
        <w:rPr>
          <w:rFonts w:eastAsia="Palatino Linotype" w:cs="Palatino Linotype"/>
          <w:szCs w:val="24"/>
          <w:lang w:val="es-MX"/>
        </w:rPr>
      </w:pPr>
    </w:p>
    <w:p w14:paraId="10567C6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 xml:space="preserve">Artículo 180. </w:t>
      </w:r>
      <w:r w:rsidRPr="009F6C10">
        <w:rPr>
          <w:rFonts w:eastAsia="Palatino Linotype" w:cs="Palatino Linotype"/>
          <w:i/>
          <w:sz w:val="22"/>
          <w:lang w:val="es-MX"/>
        </w:rPr>
        <w:t>El recurso de revisión contendrá:</w:t>
      </w:r>
    </w:p>
    <w:p w14:paraId="60EF923F"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 El sujeto obligado ante la cual se presentó la solicitud;</w:t>
      </w:r>
    </w:p>
    <w:p w14:paraId="61CA6D60"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II. El nombre del solicitante que recurre</w:t>
      </w:r>
      <w:r w:rsidRPr="009F6C10">
        <w:rPr>
          <w:rFonts w:eastAsia="Palatino Linotype" w:cs="Palatino Linotype"/>
          <w:i/>
          <w:sz w:val="22"/>
          <w:lang w:val="es-MX"/>
        </w:rPr>
        <w:t xml:space="preserve"> o de su representante y, en su caso, del tercero interesado, así como la dirección o medio que señale para recibir notificaciones;</w:t>
      </w:r>
    </w:p>
    <w:p w14:paraId="2DD2EAB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III. El número de folio de respuesta de la solicitud de acceso;</w:t>
      </w:r>
    </w:p>
    <w:p w14:paraId="0F827AF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lastRenderedPageBreak/>
        <w:t>IV. La fecha en que fue notificada la respuesta al solicitante o tuvo conocimiento del acto reclamado, o de presentación de la solicitud, en caso de falta de respuesta;</w:t>
      </w:r>
    </w:p>
    <w:p w14:paraId="1BB345F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 El acto que se recurre;</w:t>
      </w:r>
    </w:p>
    <w:p w14:paraId="478F18F3"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 Las razones o motivos de inconformidad;</w:t>
      </w:r>
    </w:p>
    <w:p w14:paraId="57BCF96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VII. La copia de la respuesta que se impugna y, en su caso, de la notificación correspondiente, en el caso de respuesta de la solicitud; y</w:t>
      </w:r>
    </w:p>
    <w:p w14:paraId="07B9613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VIII. Firma del recurrente, en su caso, cuando se presente por escrito, requisito sin el cual se dará trámite al recurso.</w:t>
      </w:r>
    </w:p>
    <w:p w14:paraId="6DD3C25D" w14:textId="77777777" w:rsidR="00FE50C1" w:rsidRPr="009F6C10" w:rsidRDefault="00FE50C1" w:rsidP="00FE50C1">
      <w:pPr>
        <w:spacing w:line="240" w:lineRule="auto"/>
        <w:ind w:left="567" w:right="567"/>
        <w:rPr>
          <w:rFonts w:eastAsia="Palatino Linotype" w:cs="Palatino Linotype"/>
          <w:i/>
          <w:sz w:val="22"/>
          <w:lang w:val="es-MX"/>
        </w:rPr>
      </w:pPr>
    </w:p>
    <w:p w14:paraId="6FD450E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Adicionalmente, se podrán anexar las pruebas y demás elementos que considere procedentes someter a juicio del Instituto.</w:t>
      </w:r>
    </w:p>
    <w:p w14:paraId="3F2FEBE8" w14:textId="77777777" w:rsidR="00FE50C1" w:rsidRPr="009F6C10" w:rsidRDefault="00FE50C1" w:rsidP="00FE50C1">
      <w:pPr>
        <w:spacing w:line="240" w:lineRule="auto"/>
        <w:ind w:left="567" w:right="567"/>
        <w:rPr>
          <w:rFonts w:eastAsia="Palatino Linotype" w:cs="Palatino Linotype"/>
          <w:i/>
          <w:sz w:val="22"/>
          <w:lang w:val="es-MX"/>
        </w:rPr>
      </w:pPr>
    </w:p>
    <w:p w14:paraId="2C79FC3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En ningún caso será necesario que el particular ratifique el recurso de revisión interpuesto.</w:t>
      </w:r>
    </w:p>
    <w:p w14:paraId="5ECDE17C" w14:textId="77777777" w:rsidR="00FE50C1" w:rsidRPr="009F6C10" w:rsidRDefault="00FE50C1" w:rsidP="00FE50C1">
      <w:pPr>
        <w:spacing w:line="240" w:lineRule="auto"/>
        <w:ind w:left="567" w:right="567"/>
        <w:rPr>
          <w:rFonts w:eastAsia="Palatino Linotype" w:cs="Palatino Linotype"/>
          <w:i/>
          <w:sz w:val="22"/>
          <w:lang w:val="es-MX"/>
        </w:rPr>
      </w:pPr>
    </w:p>
    <w:p w14:paraId="1B503687"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En caso de que el recurso se interponga de manera electrónica no será indispensable que contengan los requisitos establecidos en las fracciones II</w:t>
      </w:r>
      <w:r w:rsidRPr="009F6C10">
        <w:rPr>
          <w:rFonts w:eastAsia="Palatino Linotype" w:cs="Palatino Linotype"/>
          <w:i/>
          <w:sz w:val="22"/>
          <w:lang w:val="es-MX"/>
        </w:rPr>
        <w:t>, IV, VII y VIII.</w:t>
      </w:r>
    </w:p>
    <w:p w14:paraId="6F48A2C5" w14:textId="77777777" w:rsidR="00FE50C1" w:rsidRPr="009F6C10" w:rsidRDefault="00FE50C1" w:rsidP="00FE50C1">
      <w:pPr>
        <w:rPr>
          <w:rFonts w:eastAsia="Palatino Linotype" w:cs="Palatino Linotype"/>
          <w:b/>
          <w:i/>
          <w:szCs w:val="24"/>
          <w:lang w:val="es-MX"/>
        </w:rPr>
      </w:pPr>
    </w:p>
    <w:p w14:paraId="50995594" w14:textId="2697CF70"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 xml:space="preserve">Cabe </w:t>
      </w:r>
      <w:r>
        <w:rPr>
          <w:rFonts w:eastAsia="Palatino Linotype" w:cs="Palatino Linotype"/>
          <w:szCs w:val="24"/>
          <w:lang w:val="es-MX"/>
        </w:rPr>
        <w:t>señalar que el hoy Recurrente</w:t>
      </w:r>
      <w:r w:rsidRPr="009F6C10">
        <w:rPr>
          <w:rFonts w:eastAsia="Palatino Linotype" w:cs="Palatino Linotype"/>
          <w:szCs w:val="24"/>
          <w:lang w:val="es-MX"/>
        </w:rPr>
        <w:t xml:space="preserve"> se identificó</w:t>
      </w:r>
      <w:r>
        <w:rPr>
          <w:rFonts w:eastAsia="Palatino Linotype" w:cs="Palatino Linotype"/>
          <w:szCs w:val="24"/>
          <w:lang w:val="es-MX"/>
        </w:rPr>
        <w:t xml:space="preserve"> como </w:t>
      </w:r>
      <w:r w:rsidRPr="00FE50C1">
        <w:rPr>
          <w:rFonts w:eastAsia="Palatino Linotype" w:cs="Palatino Linotype"/>
          <w:b/>
          <w:szCs w:val="24"/>
          <w:lang w:val="es-MX"/>
        </w:rPr>
        <w:t>“</w:t>
      </w:r>
      <w:r w:rsidR="006D4C1A">
        <w:rPr>
          <w:rFonts w:eastAsia="Palatino Linotype" w:cs="Palatino Linotype"/>
          <w:b/>
          <w:color w:val="000000"/>
          <w:szCs w:val="24"/>
        </w:rPr>
        <w:t>XXXXX XXXXXX XXXX</w:t>
      </w:r>
      <w:r w:rsidRPr="00FE50C1">
        <w:rPr>
          <w:rFonts w:eastAsia="Palatino Linotype" w:cs="Palatino Linotype"/>
          <w:b/>
          <w:szCs w:val="24"/>
          <w:lang w:val="es-MX"/>
        </w:rPr>
        <w:t>”</w:t>
      </w:r>
      <w:r w:rsidRPr="009F6C10">
        <w:rPr>
          <w:rFonts w:eastAsia="Palatino Linotype" w:cs="Palatino Linotype"/>
          <w:b/>
          <w:szCs w:val="24"/>
          <w:lang w:val="es-MX"/>
        </w:rPr>
        <w:t>.</w:t>
      </w:r>
      <w:r w:rsidRPr="009F6C10">
        <w:rPr>
          <w:rFonts w:eastAsia="Palatino Linotype" w:cs="Palatino Linotype"/>
          <w:szCs w:val="24"/>
          <w:lang w:val="es-MX"/>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574EBE7" w14:textId="77777777" w:rsidR="00FE50C1" w:rsidRPr="009F6C10" w:rsidRDefault="00FE50C1" w:rsidP="00FE50C1">
      <w:pPr>
        <w:rPr>
          <w:rFonts w:eastAsia="Palatino Linotype" w:cs="Palatino Linotype"/>
          <w:szCs w:val="24"/>
          <w:lang w:val="es-MX"/>
        </w:rPr>
      </w:pPr>
    </w:p>
    <w:p w14:paraId="118ACE4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155.</w:t>
      </w:r>
      <w:r w:rsidRPr="009F6C10">
        <w:rPr>
          <w:rFonts w:eastAsia="Palatino Linotype" w:cs="Palatino Linotype"/>
          <w:i/>
          <w:sz w:val="22"/>
          <w:lang w:val="es-MX"/>
        </w:rPr>
        <w:t xml:space="preserve"> (…)</w:t>
      </w:r>
    </w:p>
    <w:p w14:paraId="1518D0C4" w14:textId="77777777" w:rsidR="00FE50C1" w:rsidRPr="009F6C10" w:rsidRDefault="00FE50C1" w:rsidP="00FE50C1">
      <w:pPr>
        <w:spacing w:line="240" w:lineRule="auto"/>
        <w:ind w:left="567" w:right="567"/>
        <w:rPr>
          <w:rFonts w:eastAsia="Palatino Linotype" w:cs="Palatino Linotype"/>
          <w:i/>
          <w:sz w:val="22"/>
          <w:lang w:val="es-MX"/>
        </w:rPr>
      </w:pPr>
    </w:p>
    <w:p w14:paraId="740DA78C"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4AE1967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B56A075" w14:textId="77777777" w:rsidR="00FE50C1" w:rsidRPr="009F6C10" w:rsidRDefault="00FE50C1" w:rsidP="00FE50C1">
      <w:pPr>
        <w:rPr>
          <w:rFonts w:eastAsia="Palatino Linotype" w:cs="Palatino Linotype"/>
          <w:szCs w:val="24"/>
          <w:lang w:val="es-MX"/>
        </w:rPr>
      </w:pPr>
    </w:p>
    <w:p w14:paraId="5556960C"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 xml:space="preserve">Robusteciendo lo anterior se encuentra lo dispuesto en los artículos 6, Apartado A, fracciones III y IV de la Constitución Política de los Estados Unidos Mexicanos y 5 </w:t>
      </w:r>
      <w:r w:rsidRPr="009F6C10">
        <w:rPr>
          <w:rFonts w:eastAsia="Palatino Linotype" w:cs="Palatino Linotype"/>
          <w:szCs w:val="24"/>
          <w:lang w:val="es-MX"/>
        </w:rPr>
        <w:lastRenderedPageBreak/>
        <w:t>párrafos vigésimo, vigésimo primero y vigésimo segundo, de la Constitución Política del Estado Libre y Soberano de México, se establece lo siguiente:</w:t>
      </w:r>
    </w:p>
    <w:p w14:paraId="75C739A0" w14:textId="77777777" w:rsidR="00FE50C1" w:rsidRPr="009F6C10" w:rsidRDefault="00FE50C1" w:rsidP="00FE50C1">
      <w:pPr>
        <w:rPr>
          <w:rFonts w:eastAsia="Palatino Linotype" w:cs="Palatino Linotype"/>
          <w:szCs w:val="24"/>
          <w:lang w:val="es-MX"/>
        </w:rPr>
      </w:pPr>
    </w:p>
    <w:p w14:paraId="76FAA535" w14:textId="77777777" w:rsidR="00FE50C1" w:rsidRPr="009F6C10" w:rsidRDefault="00FE50C1" w:rsidP="00FE50C1">
      <w:pPr>
        <w:spacing w:line="240" w:lineRule="auto"/>
        <w:ind w:left="567" w:right="567"/>
        <w:jc w:val="center"/>
        <w:rPr>
          <w:rFonts w:eastAsia="Palatino Linotype" w:cs="Palatino Linotype"/>
          <w:b/>
          <w:i/>
          <w:sz w:val="22"/>
          <w:u w:val="single"/>
          <w:lang w:val="es-MX"/>
        </w:rPr>
      </w:pPr>
      <w:r w:rsidRPr="009F6C10">
        <w:rPr>
          <w:rFonts w:eastAsia="Palatino Linotype" w:cs="Palatino Linotype"/>
          <w:b/>
          <w:i/>
          <w:sz w:val="22"/>
          <w:u w:val="single"/>
          <w:lang w:val="es-MX"/>
        </w:rPr>
        <w:t>Constitución Política de los Estados Unidos Mexicanos</w:t>
      </w:r>
    </w:p>
    <w:p w14:paraId="08A0ECA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6</w:t>
      </w:r>
      <w:r w:rsidRPr="009F6C10">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0A362A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370CDCBD"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Para efectos de lo dispuesto en el presente artículo se observará lo siguiente: </w:t>
      </w:r>
    </w:p>
    <w:p w14:paraId="037D155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70A8FD9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1E15E9F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49BD8DA9"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07F05993" w14:textId="77777777" w:rsidR="00FE50C1" w:rsidRPr="009F6C10" w:rsidRDefault="00FE50C1" w:rsidP="00FE50C1">
      <w:pPr>
        <w:spacing w:line="240" w:lineRule="auto"/>
        <w:ind w:left="567" w:right="567"/>
        <w:rPr>
          <w:rFonts w:eastAsia="Palatino Linotype" w:cs="Palatino Linotype"/>
          <w:i/>
          <w:sz w:val="22"/>
          <w:lang w:val="es-MX"/>
        </w:rPr>
      </w:pPr>
    </w:p>
    <w:p w14:paraId="2AA91354" w14:textId="77777777" w:rsidR="00FE50C1" w:rsidRPr="009F6C10" w:rsidRDefault="00FE50C1" w:rsidP="00FE50C1">
      <w:pPr>
        <w:spacing w:line="240" w:lineRule="auto"/>
        <w:ind w:left="567" w:right="567"/>
        <w:jc w:val="center"/>
        <w:rPr>
          <w:rFonts w:eastAsia="Palatino Linotype" w:cs="Palatino Linotype"/>
          <w:b/>
          <w:i/>
          <w:sz w:val="22"/>
          <w:u w:val="single"/>
          <w:lang w:val="es-MX"/>
        </w:rPr>
      </w:pPr>
      <w:r w:rsidRPr="009F6C10">
        <w:rPr>
          <w:rFonts w:eastAsia="Palatino Linotype" w:cs="Palatino Linotype"/>
          <w:b/>
          <w:i/>
          <w:sz w:val="22"/>
          <w:u w:val="single"/>
          <w:lang w:val="es-MX"/>
        </w:rPr>
        <w:t>Constitución Política del Estado Libre y Soberano de México</w:t>
      </w:r>
    </w:p>
    <w:p w14:paraId="3357367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5</w:t>
      </w:r>
      <w:r w:rsidRPr="009F6C10">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D12881"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7A0BBC52"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2F447F5D"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71D6EA13"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5CDECC31" w14:textId="77777777" w:rsidR="00FE50C1" w:rsidRPr="009F6C10" w:rsidRDefault="00FE50C1" w:rsidP="00FE50C1">
      <w:pPr>
        <w:spacing w:line="240" w:lineRule="auto"/>
        <w:ind w:left="567" w:right="567"/>
        <w:rPr>
          <w:rFonts w:eastAsia="Palatino Linotype" w:cs="Palatino Linotype"/>
          <w:i/>
          <w:sz w:val="22"/>
          <w:lang w:val="es-MX"/>
        </w:rPr>
      </w:pPr>
    </w:p>
    <w:p w14:paraId="6A4C6637"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FFA33D6" w14:textId="77777777" w:rsidR="00FE50C1" w:rsidRPr="009F6C10" w:rsidRDefault="00FE50C1" w:rsidP="00FE50C1">
      <w:pPr>
        <w:spacing w:line="240" w:lineRule="auto"/>
        <w:ind w:left="567" w:right="567"/>
        <w:rPr>
          <w:rFonts w:eastAsia="Palatino Linotype" w:cs="Palatino Linotype"/>
          <w:i/>
          <w:sz w:val="22"/>
          <w:lang w:val="es-MX"/>
        </w:rPr>
      </w:pPr>
    </w:p>
    <w:p w14:paraId="0CA342C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Este derecho se regirá por los principios y bases siguientes:</w:t>
      </w:r>
    </w:p>
    <w:p w14:paraId="6E45A24F"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00709EA0"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III.</w:t>
      </w:r>
      <w:r w:rsidRPr="009F6C10">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7B81FF3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IV.</w:t>
      </w:r>
      <w:r w:rsidRPr="009F6C10">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4528EFCC"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E842C11"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VIII.</w:t>
      </w:r>
      <w:r w:rsidRPr="009F6C10">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F9B628A"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w:t>
      </w:r>
    </w:p>
    <w:p w14:paraId="47202438" w14:textId="77777777" w:rsidR="00FE50C1" w:rsidRPr="009F6C10" w:rsidRDefault="00FE50C1" w:rsidP="00FE50C1">
      <w:pPr>
        <w:ind w:left="567" w:right="567"/>
        <w:rPr>
          <w:rFonts w:eastAsia="Palatino Linotype" w:cs="Palatino Linotype"/>
          <w:szCs w:val="24"/>
          <w:lang w:val="es-MX"/>
        </w:rPr>
      </w:pPr>
    </w:p>
    <w:p w14:paraId="371A5B40"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Por otra parte, del contenido del artículo 1 de la Constitución Política de los Estados Unidos Mexicanos, se destaca lo siguiente:</w:t>
      </w:r>
    </w:p>
    <w:p w14:paraId="092B771A" w14:textId="77777777" w:rsidR="00FE50C1" w:rsidRPr="009F6C10" w:rsidRDefault="00FE50C1" w:rsidP="00FE50C1">
      <w:pPr>
        <w:spacing w:line="240" w:lineRule="auto"/>
        <w:ind w:left="567" w:right="567"/>
        <w:rPr>
          <w:rFonts w:eastAsia="Palatino Linotype" w:cs="Palatino Linotype"/>
          <w:szCs w:val="24"/>
          <w:lang w:val="es-MX"/>
        </w:rPr>
      </w:pPr>
    </w:p>
    <w:p w14:paraId="6384D38B"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b/>
          <w:i/>
          <w:sz w:val="22"/>
          <w:lang w:val="es-MX"/>
        </w:rPr>
        <w:t>Artículo 1o</w:t>
      </w:r>
      <w:r w:rsidRPr="009F6C10">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B4770D" w14:textId="77777777" w:rsidR="00FE50C1" w:rsidRPr="009F6C10" w:rsidRDefault="00FE50C1" w:rsidP="00FE50C1">
      <w:pPr>
        <w:spacing w:line="240" w:lineRule="auto"/>
        <w:ind w:left="567" w:right="567"/>
        <w:rPr>
          <w:rFonts w:eastAsia="Palatino Linotype" w:cs="Palatino Linotype"/>
          <w:i/>
          <w:sz w:val="22"/>
          <w:lang w:val="es-MX"/>
        </w:rPr>
      </w:pPr>
    </w:p>
    <w:p w14:paraId="1B481BB8"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385C2E32" w14:textId="77777777" w:rsidR="00FE50C1" w:rsidRPr="009F6C10" w:rsidRDefault="00FE50C1" w:rsidP="00FE50C1">
      <w:pPr>
        <w:spacing w:line="240" w:lineRule="auto"/>
        <w:ind w:left="567" w:right="567"/>
        <w:rPr>
          <w:rFonts w:eastAsia="Palatino Linotype" w:cs="Palatino Linotype"/>
          <w:i/>
          <w:sz w:val="22"/>
          <w:lang w:val="es-MX"/>
        </w:rPr>
      </w:pPr>
    </w:p>
    <w:p w14:paraId="43651186" w14:textId="77777777" w:rsidR="00FE50C1" w:rsidRPr="009F6C10" w:rsidRDefault="00FE50C1" w:rsidP="00FE50C1">
      <w:pPr>
        <w:spacing w:line="240" w:lineRule="auto"/>
        <w:ind w:left="567" w:right="567"/>
        <w:rPr>
          <w:rFonts w:eastAsia="Palatino Linotype" w:cs="Palatino Linotype"/>
          <w:i/>
          <w:sz w:val="22"/>
          <w:lang w:val="es-MX"/>
        </w:rPr>
      </w:pPr>
      <w:r w:rsidRPr="009F6C10">
        <w:rPr>
          <w:rFonts w:eastAsia="Palatino Linotype" w:cs="Palatino Linotype"/>
          <w:i/>
          <w:sz w:val="22"/>
          <w:lang w:val="es-MX"/>
        </w:rPr>
        <w:t xml:space="preserve">Todas las autoridades, en el ámbito de sus competencias, tienen la obligación de promover, respetar, proteger y garantizar los derechos humanos de conformidad con los principios de </w:t>
      </w:r>
      <w:r w:rsidRPr="009F6C10">
        <w:rPr>
          <w:rFonts w:eastAsia="Palatino Linotype" w:cs="Palatino Linotype"/>
          <w:i/>
          <w:sz w:val="22"/>
          <w:lang w:val="es-MX"/>
        </w:rPr>
        <w:lastRenderedPageBreak/>
        <w:t>universalidad, interdependencia, indivisibilidad y progresividad. En consecuencia, el Estado deberá prevenir, investigar, sancionar y reparar las violaciones a los derechos humanos, en los términos que establezca la ley.</w:t>
      </w:r>
    </w:p>
    <w:p w14:paraId="175E27F6" w14:textId="77777777" w:rsidR="00FE50C1" w:rsidRPr="009F6C10" w:rsidRDefault="00FE50C1" w:rsidP="00FE50C1">
      <w:pPr>
        <w:ind w:left="567" w:right="567"/>
        <w:rPr>
          <w:rFonts w:eastAsia="Palatino Linotype" w:cs="Palatino Linotype"/>
          <w:szCs w:val="24"/>
          <w:lang w:val="es-MX"/>
        </w:rPr>
      </w:pPr>
    </w:p>
    <w:p w14:paraId="122FB986" w14:textId="77777777" w:rsidR="00FE50C1" w:rsidRPr="009F6C10" w:rsidRDefault="00FE50C1" w:rsidP="00FE50C1">
      <w:pPr>
        <w:rPr>
          <w:rFonts w:eastAsia="Palatino Linotype" w:cs="Palatino Linotype"/>
          <w:szCs w:val="24"/>
          <w:lang w:val="es-MX"/>
        </w:rPr>
      </w:pPr>
      <w:r w:rsidRPr="009F6C10">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BED0326" w14:textId="77777777" w:rsidR="00FE50C1" w:rsidRPr="009F6C10" w:rsidRDefault="00FE50C1" w:rsidP="00FE50C1">
      <w:pPr>
        <w:rPr>
          <w:rFonts w:eastAsia="Palatino Linotype" w:cs="Palatino Linotype"/>
          <w:szCs w:val="24"/>
          <w:lang w:val="es-MX"/>
        </w:rPr>
      </w:pPr>
    </w:p>
    <w:p w14:paraId="5E9EAEDB" w14:textId="77777777" w:rsidR="00FE50C1" w:rsidRPr="009F6C10" w:rsidRDefault="00FE50C1" w:rsidP="00FE50C1">
      <w:pPr>
        <w:pBdr>
          <w:top w:val="nil"/>
          <w:left w:val="nil"/>
          <w:bottom w:val="nil"/>
          <w:right w:val="nil"/>
          <w:between w:val="nil"/>
        </w:pBdr>
        <w:rPr>
          <w:rFonts w:eastAsia="Palatino Linotype" w:cs="Palatino Linotype"/>
          <w:b/>
          <w:color w:val="000000"/>
          <w:szCs w:val="24"/>
          <w:lang w:val="es-MX"/>
        </w:rPr>
      </w:pPr>
      <w:r w:rsidRPr="009F6C10">
        <w:rPr>
          <w:rFonts w:eastAsia="Palatino Linotype" w:cs="Palatino Linotype"/>
          <w:color w:val="000000"/>
          <w:szCs w:val="24"/>
          <w:lang w:val="es-MX"/>
        </w:rPr>
        <w:t>En conclusión, se cubrieron los requisitos de procedencia y procedibilidad, conforme a las constancias que obran en el expediente.</w:t>
      </w:r>
    </w:p>
    <w:p w14:paraId="0B90A781" w14:textId="77777777" w:rsidR="00FE50C1" w:rsidRDefault="00FE50C1" w:rsidP="00DE3512">
      <w:pPr>
        <w:pBdr>
          <w:top w:val="nil"/>
          <w:left w:val="nil"/>
          <w:bottom w:val="nil"/>
          <w:right w:val="nil"/>
          <w:between w:val="nil"/>
        </w:pBdr>
        <w:rPr>
          <w:rFonts w:eastAsia="Palatino Linotype" w:cs="Palatino Linotype"/>
          <w:color w:val="000000"/>
          <w:szCs w:val="24"/>
        </w:rPr>
      </w:pPr>
    </w:p>
    <w:p w14:paraId="5B625FAB" w14:textId="06BD4B38" w:rsidR="00DE3512" w:rsidRPr="003F598D" w:rsidRDefault="00FE50C1" w:rsidP="00DE3512">
      <w:pPr>
        <w:pBdr>
          <w:top w:val="nil"/>
          <w:left w:val="nil"/>
          <w:bottom w:val="nil"/>
          <w:right w:val="nil"/>
          <w:between w:val="nil"/>
        </w:pBdr>
        <w:rPr>
          <w:rFonts w:eastAsia="Palatino Linotype" w:cs="Palatino Linotype"/>
          <w:b/>
          <w:color w:val="000000"/>
          <w:sz w:val="26"/>
          <w:szCs w:val="26"/>
        </w:rPr>
      </w:pPr>
      <w:r>
        <w:rPr>
          <w:rFonts w:eastAsia="Palatino Linotype" w:cs="Palatino Linotype"/>
          <w:b/>
          <w:color w:val="000000"/>
          <w:sz w:val="26"/>
          <w:szCs w:val="26"/>
        </w:rPr>
        <w:t>CUART</w:t>
      </w:r>
      <w:r w:rsidR="00184D07">
        <w:rPr>
          <w:rFonts w:eastAsia="Palatino Linotype" w:cs="Palatino Linotype"/>
          <w:b/>
          <w:color w:val="000000"/>
          <w:sz w:val="26"/>
          <w:szCs w:val="26"/>
        </w:rPr>
        <w:t>O</w:t>
      </w:r>
      <w:r w:rsidR="00DE3512" w:rsidRPr="003F598D">
        <w:rPr>
          <w:rFonts w:eastAsia="Palatino Linotype" w:cs="Palatino Linotype"/>
          <w:b/>
          <w:color w:val="000000"/>
          <w:sz w:val="26"/>
          <w:szCs w:val="26"/>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 xml:space="preserve">esolutor y por ende objeto </w:t>
      </w:r>
      <w:r w:rsidRPr="003F598D">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11B1D9D0" w:rsidR="00DE3512" w:rsidRPr="003F598D" w:rsidRDefault="00FE50C1" w:rsidP="00DE3512">
      <w:pPr>
        <w:pBdr>
          <w:top w:val="nil"/>
          <w:left w:val="nil"/>
          <w:bottom w:val="nil"/>
          <w:right w:val="nil"/>
          <w:between w:val="nil"/>
        </w:pBdr>
        <w:rPr>
          <w:rFonts w:eastAsia="Palatino Linotype" w:cs="Palatino Linotype"/>
          <w:color w:val="000000"/>
          <w:sz w:val="26"/>
          <w:szCs w:val="26"/>
        </w:rPr>
      </w:pPr>
      <w:r>
        <w:rPr>
          <w:rFonts w:eastAsia="Palatino Linotype" w:cs="Palatino Linotype"/>
          <w:b/>
          <w:color w:val="000000"/>
          <w:sz w:val="26"/>
          <w:szCs w:val="26"/>
        </w:rPr>
        <w:t>QUIN</w:t>
      </w:r>
      <w:r w:rsidR="00DE3512" w:rsidRPr="003F598D">
        <w:rPr>
          <w:rFonts w:eastAsia="Palatino Linotype" w:cs="Palatino Linotype"/>
          <w:b/>
          <w:color w:val="000000"/>
          <w:sz w:val="26"/>
          <w:szCs w:val="26"/>
        </w:rPr>
        <w:t>TO.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34298C67" w:rsidR="00FE50C1" w:rsidRPr="00FE50C1" w:rsidRDefault="00C44081" w:rsidP="00FE50C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 la cédula profesional de dos servidores públicos.</w:t>
      </w:r>
    </w:p>
    <w:p w14:paraId="05D2A8D1" w14:textId="77777777" w:rsidR="00F059FB" w:rsidRDefault="00F059FB" w:rsidP="00C44081">
      <w:pPr>
        <w:pBdr>
          <w:top w:val="nil"/>
          <w:left w:val="nil"/>
          <w:bottom w:val="nil"/>
          <w:right w:val="nil"/>
          <w:between w:val="nil"/>
        </w:pBdr>
        <w:contextualSpacing/>
        <w:rPr>
          <w:rFonts w:eastAsia="Palatino Linotype" w:cs="Palatino Linotype"/>
          <w:color w:val="000000"/>
          <w:szCs w:val="24"/>
        </w:rPr>
      </w:pPr>
    </w:p>
    <w:p w14:paraId="471EF93B" w14:textId="1D169747"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siguientes documentos:</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193735C6" w14:textId="0D9AE777" w:rsidR="00FE50C1" w:rsidRDefault="00FE50C1" w:rsidP="00C44081">
      <w:pPr>
        <w:pBdr>
          <w:top w:val="nil"/>
          <w:left w:val="nil"/>
          <w:bottom w:val="nil"/>
          <w:right w:val="nil"/>
          <w:between w:val="nil"/>
        </w:pBdr>
        <w:contextualSpacing/>
        <w:rPr>
          <w:rFonts w:eastAsia="Palatino Linotype" w:cs="Palatino Linotype"/>
          <w:color w:val="000000"/>
          <w:szCs w:val="24"/>
        </w:rPr>
      </w:pPr>
      <w:r w:rsidRPr="00590A91">
        <w:rPr>
          <w:rFonts w:eastAsia="Palatino Linotype" w:cs="Palatino Linotype"/>
          <w:b/>
          <w:bCs/>
          <w:color w:val="000000"/>
          <w:szCs w:val="24"/>
          <w:u w:val="single"/>
        </w:rPr>
        <w:t>00324/SEDESEM/IP/2022</w:t>
      </w:r>
    </w:p>
    <w:p w14:paraId="12EBB4B1" w14:textId="2CBED02C" w:rsidR="00FE50C1" w:rsidRPr="00FE50C1" w:rsidRDefault="00FE50C1" w:rsidP="00FE50C1">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FE50C1">
        <w:rPr>
          <w:rFonts w:eastAsia="Palatino Linotype" w:cs="Palatino Linotype"/>
          <w:b/>
          <w:color w:val="000000"/>
        </w:rPr>
        <w:t xml:space="preserve">324 - C. </w:t>
      </w:r>
      <w:r w:rsidR="006D4C1A">
        <w:rPr>
          <w:rFonts w:eastAsia="Palatino Linotype" w:cs="Palatino Linotype"/>
          <w:b/>
          <w:color w:val="000000"/>
        </w:rPr>
        <w:t>XXXXX XXXXXX XXXX</w:t>
      </w:r>
      <w:r w:rsidRPr="00FE50C1">
        <w:rPr>
          <w:rFonts w:eastAsia="Palatino Linotype" w:cs="Palatino Linotype"/>
          <w:b/>
          <w:color w:val="000000"/>
        </w:rPr>
        <w:t xml:space="preserve"> - Unidad de Transparencia - 0324.pdf</w:t>
      </w:r>
      <w:r w:rsidRPr="00FE50C1">
        <w:rPr>
          <w:rFonts w:eastAsia="Palatino Linotype" w:cs="Palatino Linotype"/>
          <w:color w:val="000000"/>
        </w:rPr>
        <w:t>.</w:t>
      </w:r>
      <w:r>
        <w:rPr>
          <w:rFonts w:eastAsia="Palatino Linotype" w:cs="Palatino Linotype"/>
          <w:color w:val="000000"/>
        </w:rPr>
        <w:t xml:space="preserve"> Oficio número SEDESEM/UT/324/2022, emitido por el Titular de la Unidad de Transparencia, mediante el cual se informó que el documento solicitado obra en poder de la Dirección de Administración de Personal, adscrita a la Coordinación de Administración y Finanzas, por lo que se proporciona </w:t>
      </w:r>
      <w:r w:rsidR="0009723B">
        <w:rPr>
          <w:rFonts w:eastAsia="Palatino Linotype" w:cs="Palatino Linotype"/>
          <w:color w:val="000000"/>
        </w:rPr>
        <w:t xml:space="preserve">la versión pública de </w:t>
      </w:r>
      <w:r>
        <w:rPr>
          <w:rFonts w:eastAsia="Palatino Linotype" w:cs="Palatino Linotype"/>
          <w:color w:val="000000"/>
        </w:rPr>
        <w:t xml:space="preserve">la cédula profesional </w:t>
      </w:r>
      <w:r w:rsidR="0009723B">
        <w:rPr>
          <w:rFonts w:eastAsia="Palatino Linotype" w:cs="Palatino Linotype"/>
          <w:color w:val="000000"/>
        </w:rPr>
        <w:t xml:space="preserve">de Licenciatura en Derecho de la servidora pública referida en </w:t>
      </w:r>
      <w:r w:rsidR="0009723B">
        <w:rPr>
          <w:rFonts w:eastAsia="Palatino Linotype" w:cs="Palatino Linotype"/>
          <w:color w:val="000000"/>
        </w:rPr>
        <w:lastRenderedPageBreak/>
        <w:t>la solicitud, aprobada mediante el Acuerdo CTSDS-EXT31-001/2022 del Comité de Transparencia.</w:t>
      </w:r>
    </w:p>
    <w:p w14:paraId="78F4CFA7" w14:textId="0A2BDF24" w:rsidR="00FE50C1" w:rsidRPr="00FE50C1" w:rsidRDefault="00FE50C1" w:rsidP="00FE50C1">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FE50C1">
        <w:rPr>
          <w:rFonts w:eastAsia="Palatino Linotype" w:cs="Palatino Linotype"/>
          <w:b/>
          <w:color w:val="000000"/>
        </w:rPr>
        <w:t>Cedula Profesional - Secretaria.pdf</w:t>
      </w:r>
      <w:r w:rsidRPr="00FE50C1">
        <w:rPr>
          <w:rFonts w:eastAsia="Palatino Linotype" w:cs="Palatino Linotype"/>
          <w:color w:val="000000"/>
        </w:rPr>
        <w:t>.</w:t>
      </w:r>
      <w:r w:rsidR="0009723B">
        <w:rPr>
          <w:rFonts w:eastAsia="Palatino Linotype" w:cs="Palatino Linotype"/>
          <w:color w:val="000000"/>
        </w:rPr>
        <w:t xml:space="preserve"> Versión pública de la Cédula Profesional de la Licenciatura en Derecho de la servidora pública aludida en la solicitud de información.</w:t>
      </w:r>
    </w:p>
    <w:p w14:paraId="76169D8E" w14:textId="56E8F6E7" w:rsidR="00FE50C1" w:rsidRPr="00FE50C1" w:rsidRDefault="00FE50C1" w:rsidP="00FE50C1">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FE50C1">
        <w:rPr>
          <w:rFonts w:eastAsia="Palatino Linotype" w:cs="Palatino Linotype"/>
          <w:b/>
          <w:color w:val="000000"/>
        </w:rPr>
        <w:t xml:space="preserve">324 - C. </w:t>
      </w:r>
      <w:r w:rsidR="006D4C1A">
        <w:rPr>
          <w:rFonts w:eastAsia="Palatino Linotype" w:cs="Palatino Linotype"/>
          <w:b/>
          <w:color w:val="000000"/>
        </w:rPr>
        <w:t>XXXXX XXXXXX XXXX</w:t>
      </w:r>
      <w:r w:rsidR="006D4C1A" w:rsidRPr="00FE50C1">
        <w:rPr>
          <w:rFonts w:eastAsia="Palatino Linotype" w:cs="Palatino Linotype"/>
          <w:b/>
          <w:color w:val="000000"/>
        </w:rPr>
        <w:t xml:space="preserve"> </w:t>
      </w:r>
      <w:r w:rsidRPr="00FE50C1">
        <w:rPr>
          <w:rFonts w:eastAsia="Palatino Linotype" w:cs="Palatino Linotype"/>
          <w:b/>
          <w:color w:val="000000"/>
        </w:rPr>
        <w:t>-RESOLUTIVO-CTSDS-ACTA-EXT-031-2022.pdf</w:t>
      </w:r>
      <w:r w:rsidRPr="00FE50C1">
        <w:rPr>
          <w:rFonts w:eastAsia="Palatino Linotype" w:cs="Palatino Linotype"/>
          <w:color w:val="000000"/>
        </w:rPr>
        <w:t>.</w:t>
      </w:r>
      <w:r w:rsidR="0009723B">
        <w:rPr>
          <w:rFonts w:eastAsia="Palatino Linotype" w:cs="Palatino Linotype"/>
          <w:color w:val="000000"/>
        </w:rPr>
        <w:t xml:space="preserve"> Acuerdo del Comité de Transparencia de la Secretaría de Desarrollo Social número CTSDS-EXT-031/2022 de fecha catorce de septiembre de dos mil veintidós, mediante el cual se aprobó la versión pública de la cédula profesional requerida por el Recurrente.</w:t>
      </w:r>
    </w:p>
    <w:p w14:paraId="3FDC0694"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5CA74C5E" w14:textId="47BE918F" w:rsidR="00FE50C1" w:rsidRDefault="00FE50C1" w:rsidP="00C44081">
      <w:pPr>
        <w:pBdr>
          <w:top w:val="nil"/>
          <w:left w:val="nil"/>
          <w:bottom w:val="nil"/>
          <w:right w:val="nil"/>
          <w:between w:val="nil"/>
        </w:pBdr>
        <w:contextualSpacing/>
        <w:rPr>
          <w:rFonts w:eastAsia="Palatino Linotype" w:cs="Palatino Linotype"/>
          <w:color w:val="000000"/>
          <w:szCs w:val="24"/>
        </w:rPr>
      </w:pPr>
      <w:r w:rsidRPr="00FE50C1">
        <w:rPr>
          <w:rFonts w:eastAsia="Palatino Linotype" w:cs="Palatino Linotype"/>
          <w:b/>
          <w:bCs/>
          <w:color w:val="000000"/>
          <w:szCs w:val="24"/>
          <w:u w:val="single"/>
        </w:rPr>
        <w:t>00322/SEDESEM/IP/2022</w:t>
      </w:r>
    </w:p>
    <w:p w14:paraId="19298EB0" w14:textId="4AB34F7F" w:rsidR="00FE50C1" w:rsidRPr="00F44D34" w:rsidRDefault="00FE50C1" w:rsidP="00F44D34">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F44D34">
        <w:rPr>
          <w:rFonts w:eastAsia="Palatino Linotype" w:cs="Palatino Linotype"/>
          <w:b/>
          <w:color w:val="000000"/>
        </w:rPr>
        <w:t xml:space="preserve">322 - C. </w:t>
      </w:r>
      <w:r w:rsidR="006D4C1A">
        <w:rPr>
          <w:rFonts w:eastAsia="Palatino Linotype" w:cs="Palatino Linotype"/>
          <w:b/>
          <w:color w:val="000000"/>
        </w:rPr>
        <w:t>XXXXX XXXXXX XXXX</w:t>
      </w:r>
      <w:r w:rsidRPr="00F44D34">
        <w:rPr>
          <w:rFonts w:eastAsia="Palatino Linotype" w:cs="Palatino Linotype"/>
          <w:b/>
          <w:color w:val="000000"/>
        </w:rPr>
        <w:t xml:space="preserve"> - Unidad de Transparencia - 0322.pdf</w:t>
      </w:r>
      <w:r w:rsidRPr="00F44D34">
        <w:rPr>
          <w:rFonts w:eastAsia="Palatino Linotype" w:cs="Palatino Linotype"/>
          <w:color w:val="000000"/>
        </w:rPr>
        <w:t>.</w:t>
      </w:r>
      <w:r w:rsidR="00F44D34" w:rsidRPr="00F44D34">
        <w:rPr>
          <w:rFonts w:eastAsia="Palatino Linotype" w:cs="Palatino Linotype"/>
          <w:color w:val="000000"/>
        </w:rPr>
        <w:t xml:space="preserve"> Oficio número </w:t>
      </w:r>
      <w:r w:rsidR="00F44D34">
        <w:rPr>
          <w:rFonts w:eastAsia="Palatino Linotype" w:cs="Palatino Linotype"/>
          <w:color w:val="000000"/>
        </w:rPr>
        <w:t>SEDESEM/UT/322</w:t>
      </w:r>
      <w:r w:rsidR="00F44D34" w:rsidRPr="00F44D34">
        <w:rPr>
          <w:rFonts w:eastAsia="Palatino Linotype" w:cs="Palatino Linotype"/>
          <w:color w:val="000000"/>
        </w:rPr>
        <w:t>/2022, emitido por el Titular de la Unidad de Transparencia</w:t>
      </w:r>
      <w:r w:rsidR="00F44D34">
        <w:rPr>
          <w:rFonts w:eastAsia="Palatino Linotype" w:cs="Palatino Linotype"/>
          <w:color w:val="000000"/>
        </w:rPr>
        <w:t xml:space="preserve">, por medio del cual manifestó </w:t>
      </w:r>
      <w:r w:rsidR="004478C3">
        <w:rPr>
          <w:rFonts w:eastAsia="Palatino Linotype" w:cs="Palatino Linotype"/>
          <w:color w:val="000000"/>
        </w:rPr>
        <w:t xml:space="preserve">conforme a lo señalado por la Dirección de Administración de Personal adscrita a la Coordinación de Administración y Finanzas, </w:t>
      </w:r>
      <w:r w:rsidR="00F44D34">
        <w:rPr>
          <w:rFonts w:eastAsia="Palatino Linotype" w:cs="Palatino Linotype"/>
          <w:color w:val="000000"/>
        </w:rPr>
        <w:t>se llevó a cabo una revisión exhaustiva y razonable en la plantilla de personal con corte a la segunda quincena del mes de agosto de dos mil veintidós, en la que no se identificó que la persona referida en la solicitud de información tenga o haya tenido alguna relación laboral con la dependencia como servidor público general o de confianza u honorarios, por lo que no es posible proporcionar la información requerida</w:t>
      </w:r>
    </w:p>
    <w:p w14:paraId="0A1283D5" w14:textId="77777777" w:rsidR="000510A4" w:rsidRPr="003F598D" w:rsidRDefault="000510A4" w:rsidP="00C44081">
      <w:pPr>
        <w:pBdr>
          <w:top w:val="nil"/>
          <w:left w:val="nil"/>
          <w:bottom w:val="nil"/>
          <w:right w:val="nil"/>
          <w:between w:val="nil"/>
        </w:pBdr>
        <w:contextualSpacing/>
        <w:rPr>
          <w:rFonts w:eastAsia="Palatino Linotype" w:cs="Palatino Linotype"/>
          <w:color w:val="000000"/>
          <w:szCs w:val="24"/>
        </w:rPr>
      </w:pPr>
    </w:p>
    <w:p w14:paraId="0BD25BEE" w14:textId="2D6B323F"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lastRenderedPageBreak/>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C73BD">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F44D34">
        <w:rPr>
          <w:rFonts w:eastAsia="Palatino Linotype" w:cs="Palatino Linotype"/>
          <w:color w:val="000000"/>
          <w:szCs w:val="24"/>
        </w:rPr>
        <w:t xml:space="preserve">en ambos recursos la respuesta; dando como razones o motivos de inconformidad en el recurso de revisión </w:t>
      </w:r>
      <w:r w:rsidR="00F44D34" w:rsidRPr="001A3C96">
        <w:rPr>
          <w:rFonts w:eastAsia="Palatino Linotype" w:cs="Palatino Linotype"/>
          <w:b/>
          <w:color w:val="000000"/>
          <w:szCs w:val="24"/>
        </w:rPr>
        <w:t>15165/INFOEM/IP/RR/2022</w:t>
      </w:r>
      <w:r w:rsidR="00F44D34">
        <w:rPr>
          <w:rFonts w:eastAsia="Palatino Linotype" w:cs="Palatino Linotype"/>
          <w:color w:val="000000"/>
          <w:szCs w:val="24"/>
        </w:rPr>
        <w:t xml:space="preserve"> </w:t>
      </w:r>
      <w:r w:rsidR="006741C2">
        <w:rPr>
          <w:rFonts w:eastAsia="Palatino Linotype" w:cs="Palatino Linotype"/>
          <w:color w:val="000000"/>
          <w:szCs w:val="24"/>
        </w:rPr>
        <w:t xml:space="preserve">que no se envió el acuerdo y niegan la demás información; mientras que en el recurso </w:t>
      </w:r>
      <w:r w:rsidR="006741C2">
        <w:rPr>
          <w:rFonts w:eastAsia="Palatino Linotype" w:cs="Palatino Linotype"/>
          <w:b/>
          <w:color w:val="000000"/>
          <w:szCs w:val="24"/>
        </w:rPr>
        <w:t>15167</w:t>
      </w:r>
      <w:r w:rsidR="006741C2" w:rsidRPr="001A3C96">
        <w:rPr>
          <w:rFonts w:eastAsia="Palatino Linotype" w:cs="Palatino Linotype"/>
          <w:b/>
          <w:color w:val="000000"/>
          <w:szCs w:val="24"/>
        </w:rPr>
        <w:t>/INFOEM/IP/RR/2022</w:t>
      </w:r>
      <w:r w:rsidR="006741C2">
        <w:rPr>
          <w:rFonts w:eastAsia="Palatino Linotype" w:cs="Palatino Linotype"/>
          <w:color w:val="000000"/>
          <w:szCs w:val="24"/>
        </w:rPr>
        <w:t xml:space="preserve">, que se niega la información pese </w:t>
      </w:r>
      <w:r w:rsidR="00983F14">
        <w:rPr>
          <w:rFonts w:eastAsia="Palatino Linotype" w:cs="Palatino Linotype"/>
          <w:color w:val="000000"/>
          <w:szCs w:val="24"/>
        </w:rPr>
        <w:t>a que existe el servidor público, como se observa en una noticia visible en el enlace referido, en el que se menciona su nombre y cargo.</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410074D4" w14:textId="3C156BD9" w:rsidR="006B4ECE" w:rsidRDefault="00983F14" w:rsidP="006B4ECE">
      <w:pPr>
        <w:pBdr>
          <w:top w:val="nil"/>
          <w:left w:val="nil"/>
          <w:bottom w:val="nil"/>
          <w:right w:val="nil"/>
          <w:between w:val="nil"/>
        </w:pBdr>
        <w:contextualSpacing/>
      </w:pPr>
      <w:r>
        <w:t>Durante la etapa de instrucción el Sujeto Obligado rindió sus Informes Justificados mediante la presentación de los siguientes documentos:</w:t>
      </w:r>
    </w:p>
    <w:p w14:paraId="0E0D3572" w14:textId="77777777" w:rsidR="00983F14" w:rsidRDefault="00983F14" w:rsidP="006B4ECE">
      <w:pPr>
        <w:pBdr>
          <w:top w:val="nil"/>
          <w:left w:val="nil"/>
          <w:bottom w:val="nil"/>
          <w:right w:val="nil"/>
          <w:between w:val="nil"/>
        </w:pBdr>
        <w:contextualSpacing/>
      </w:pPr>
    </w:p>
    <w:p w14:paraId="519E90BF" w14:textId="27E1E82B" w:rsidR="00983F14" w:rsidRPr="00983F14" w:rsidRDefault="00983F14" w:rsidP="00983F14">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983F14">
        <w:rPr>
          <w:rFonts w:eastAsia="Palatino Linotype" w:cs="Palatino Linotype"/>
          <w:b/>
          <w:color w:val="000000"/>
        </w:rPr>
        <w:t xml:space="preserve">324 - C. </w:t>
      </w:r>
      <w:r w:rsidR="006D4C1A">
        <w:rPr>
          <w:rFonts w:eastAsia="Palatino Linotype" w:cs="Palatino Linotype"/>
          <w:b/>
          <w:color w:val="000000"/>
        </w:rPr>
        <w:t>XXXXX XXXXXX XXXX</w:t>
      </w:r>
      <w:r w:rsidRPr="00983F14">
        <w:rPr>
          <w:rFonts w:eastAsia="Palatino Linotype" w:cs="Palatino Linotype"/>
          <w:b/>
          <w:color w:val="000000"/>
        </w:rPr>
        <w:t xml:space="preserve"> - Unidad de Transparencia - Informe Justificado - 0324.pdf</w:t>
      </w:r>
      <w:r w:rsidRPr="00983F14">
        <w:rPr>
          <w:rFonts w:eastAsia="Palatino Linotype" w:cs="Palatino Linotype"/>
          <w:color w:val="000000"/>
        </w:rPr>
        <w:t>.</w:t>
      </w:r>
      <w:r>
        <w:rPr>
          <w:rFonts w:eastAsia="Palatino Linotype" w:cs="Palatino Linotype"/>
          <w:color w:val="000000"/>
        </w:rPr>
        <w:t xml:space="preserve"> Escrito emitido por el Jefe de la Unidad de Información, Planeación, Programación y Evaluación y Titular de la Unidad de Transparencia, mediante el cual, sustancialmente, reitera la respuesta y solicita que se resuelva a su favor.</w:t>
      </w:r>
    </w:p>
    <w:p w14:paraId="2BC81176" w14:textId="7EC76916" w:rsidR="00983F14" w:rsidRPr="00983F14" w:rsidRDefault="00983F14" w:rsidP="00983F14">
      <w:pPr>
        <w:pStyle w:val="Prrafodelista"/>
        <w:numPr>
          <w:ilvl w:val="0"/>
          <w:numId w:val="36"/>
        </w:numPr>
        <w:pBdr>
          <w:top w:val="nil"/>
          <w:left w:val="nil"/>
          <w:bottom w:val="nil"/>
          <w:right w:val="nil"/>
          <w:between w:val="nil"/>
        </w:pBdr>
        <w:contextualSpacing/>
      </w:pPr>
      <w:r w:rsidRPr="00983F14">
        <w:rPr>
          <w:rFonts w:eastAsia="Palatino Linotype" w:cs="Palatino Linotype"/>
          <w:b/>
          <w:color w:val="000000"/>
        </w:rPr>
        <w:t xml:space="preserve">322 - C. </w:t>
      </w:r>
      <w:r w:rsidR="006D4C1A">
        <w:rPr>
          <w:rFonts w:eastAsia="Palatino Linotype" w:cs="Palatino Linotype"/>
          <w:b/>
          <w:color w:val="000000"/>
        </w:rPr>
        <w:t>XXXXX XXXXXX XXXX</w:t>
      </w:r>
      <w:bookmarkStart w:id="0" w:name="_GoBack"/>
      <w:bookmarkEnd w:id="0"/>
      <w:r w:rsidRPr="00983F14">
        <w:rPr>
          <w:rFonts w:eastAsia="Palatino Linotype" w:cs="Palatino Linotype"/>
          <w:b/>
          <w:color w:val="000000"/>
        </w:rPr>
        <w:t xml:space="preserve"> - Unidad de Transparencia - Informe Justificado - 0322.pdf</w:t>
      </w:r>
      <w:r w:rsidRPr="00983F14">
        <w:rPr>
          <w:rFonts w:eastAsia="Palatino Linotype" w:cs="Palatino Linotype"/>
          <w:color w:val="000000"/>
        </w:rPr>
        <w:t>.</w:t>
      </w:r>
      <w:r>
        <w:rPr>
          <w:rFonts w:eastAsia="Palatino Linotype" w:cs="Palatino Linotype"/>
          <w:color w:val="000000"/>
        </w:rPr>
        <w:t xml:space="preserve"> Escrito suscrito</w:t>
      </w:r>
      <w:r w:rsidRPr="00983F14">
        <w:rPr>
          <w:rFonts w:eastAsia="Palatino Linotype" w:cs="Palatino Linotype"/>
          <w:color w:val="000000"/>
        </w:rPr>
        <w:t xml:space="preserve"> por el Jefe de la Unidad de Información, Planeación, Programación y Evaluación y Titular de la Uni</w:t>
      </w:r>
      <w:r>
        <w:rPr>
          <w:rFonts w:eastAsia="Palatino Linotype" w:cs="Palatino Linotype"/>
          <w:color w:val="000000"/>
        </w:rPr>
        <w:t>dad de Transparencia, por medio del cual se refutaron las razones de inconformidad, se ratificó la respuesta y se solicitó que se resuelva en favor del Sujeto Obligado.</w:t>
      </w:r>
    </w:p>
    <w:p w14:paraId="7A20F2A1" w14:textId="77777777" w:rsidR="00983F14" w:rsidRDefault="00983F14" w:rsidP="006B4ECE">
      <w:pPr>
        <w:pBdr>
          <w:top w:val="nil"/>
          <w:left w:val="nil"/>
          <w:bottom w:val="nil"/>
          <w:right w:val="nil"/>
          <w:between w:val="nil"/>
        </w:pBdr>
        <w:contextualSpacing/>
      </w:pPr>
    </w:p>
    <w:p w14:paraId="5D090F1C" w14:textId="09D1C26D" w:rsidR="00983F14" w:rsidRDefault="00983F14" w:rsidP="006B4ECE">
      <w:pPr>
        <w:pBdr>
          <w:top w:val="nil"/>
          <w:left w:val="nil"/>
          <w:bottom w:val="nil"/>
          <w:right w:val="nil"/>
          <w:between w:val="nil"/>
        </w:pBdr>
        <w:contextualSpacing/>
      </w:pPr>
      <w:r>
        <w:t>Por su parte, el Recurrente no realizó manifestaciones, vertió alegatos ni presentó pruebas que a su derecho convinieran.</w:t>
      </w:r>
    </w:p>
    <w:p w14:paraId="3F95927E" w14:textId="77777777" w:rsidR="00983F14" w:rsidRDefault="00983F14" w:rsidP="006B4ECE">
      <w:pPr>
        <w:pBdr>
          <w:top w:val="nil"/>
          <w:left w:val="nil"/>
          <w:bottom w:val="nil"/>
          <w:right w:val="nil"/>
          <w:between w:val="nil"/>
        </w:pBdr>
        <w:contextualSpacing/>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 xml:space="preserve">Los sujetos obligados deberán </w:t>
      </w:r>
      <w:r w:rsidRPr="00032626">
        <w:rPr>
          <w:rFonts w:eastAsia="Palatino Linotype" w:cs="Palatino Linotype"/>
          <w:b/>
          <w:i/>
          <w:color w:val="000000"/>
          <w:sz w:val="22"/>
        </w:rPr>
        <w:lastRenderedPageBreak/>
        <w:t>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5850D172"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2F7FD716" w:rsidR="00C44081" w:rsidRPr="00032626" w:rsidRDefault="00C44081" w:rsidP="00C44081">
      <w:pPr>
        <w:spacing w:line="240" w:lineRule="auto"/>
        <w:ind w:left="567" w:right="567"/>
        <w:rPr>
          <w:rFonts w:eastAsia="Palatino Linotype" w:cs="Palatino Linotype"/>
          <w:i/>
          <w:sz w:val="22"/>
        </w:rPr>
      </w:pPr>
    </w:p>
    <w:p w14:paraId="6BC892FC" w14:textId="0470C1B4"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Pr>
          <w:rFonts w:eastAsia="Palatino Linotype" w:cs="Palatino Linotype"/>
          <w:i/>
          <w:sz w:val="22"/>
        </w:rPr>
        <w:t xml:space="preserve">El </w:t>
      </w:r>
      <w:r w:rsidRPr="00C16237">
        <w:rPr>
          <w:i/>
          <w:sz w:val="22"/>
        </w:rPr>
        <w:t>Poder Ejecutivo del Estado de México, las dependencias, organismos auxiliares, órganos, entidades, fideicomisos y fondos públicos, así como la Procuraduría General de Justicia</w:t>
      </w:r>
      <w:r w:rsidR="00C44081" w:rsidRPr="00032626">
        <w:rPr>
          <w:i/>
          <w:sz w:val="22"/>
        </w:rPr>
        <w:t>;</w:t>
      </w:r>
    </w:p>
    <w:p w14:paraId="08BBBBFF"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F740029" w14:textId="7BE2DDEE" w:rsidR="00A02865" w:rsidRDefault="00C44081" w:rsidP="00C44081">
      <w:pPr>
        <w:contextualSpacing/>
        <w:rPr>
          <w:rFonts w:eastAsia="Palatino Linotype" w:cs="Palatino Linotype"/>
          <w:szCs w:val="24"/>
        </w:rPr>
      </w:pPr>
      <w:r w:rsidRPr="003F598D">
        <w:rPr>
          <w:rFonts w:eastAsia="Palatino Linotype" w:cs="Palatino Linotype"/>
          <w:szCs w:val="24"/>
        </w:rPr>
        <w:t xml:space="preserve">En segundo término, se </w:t>
      </w:r>
      <w:r w:rsidR="00C16237">
        <w:rPr>
          <w:rFonts w:eastAsia="Palatino Linotype" w:cs="Palatino Linotype"/>
          <w:szCs w:val="24"/>
        </w:rPr>
        <w:t>estima necesario realizar el estudio por separado de los recursos de revisión para estar en posibilidad de emitir una resolución apegada a Derecho.</w:t>
      </w:r>
    </w:p>
    <w:p w14:paraId="6897224C" w14:textId="77777777" w:rsidR="00C16237" w:rsidRDefault="00C16237" w:rsidP="00C44081">
      <w:pPr>
        <w:contextualSpacing/>
        <w:rPr>
          <w:rFonts w:eastAsia="Palatino Linotype" w:cs="Palatino Linotype"/>
          <w:szCs w:val="24"/>
        </w:rPr>
      </w:pPr>
    </w:p>
    <w:p w14:paraId="090B9953" w14:textId="527E2164" w:rsidR="00C16237" w:rsidRDefault="00C16237" w:rsidP="00C44081">
      <w:pPr>
        <w:contextualSpacing/>
        <w:rPr>
          <w:rFonts w:eastAsia="Palatino Linotype" w:cs="Palatino Linotype"/>
          <w:szCs w:val="24"/>
        </w:rPr>
      </w:pPr>
      <w:r>
        <w:rPr>
          <w:rFonts w:eastAsia="Palatino Linotype" w:cs="Palatino Linotype"/>
          <w:szCs w:val="24"/>
        </w:rPr>
        <w:t xml:space="preserve">Por tanto, respecto del recurso de revisión </w:t>
      </w:r>
      <w:r w:rsidRPr="00C16237">
        <w:rPr>
          <w:rFonts w:eastAsia="Palatino Linotype" w:cs="Palatino Linotype"/>
          <w:b/>
          <w:szCs w:val="24"/>
        </w:rPr>
        <w:t>15165/INFOEM/IP/RR/2022</w:t>
      </w:r>
      <w:r>
        <w:rPr>
          <w:rFonts w:eastAsia="Palatino Linotype" w:cs="Palatino Linotype"/>
          <w:szCs w:val="24"/>
        </w:rPr>
        <w:t xml:space="preserve">, se debe hacer énfasis en que el Sujeto Obligado no negó contar con la información solicitada; por el contrario, presentó un documento que tiende a colmar la pretensión del Recurrente que </w:t>
      </w:r>
      <w:r>
        <w:rPr>
          <w:rFonts w:eastAsia="Palatino Linotype" w:cs="Palatino Linotype"/>
          <w:szCs w:val="24"/>
        </w:rPr>
        <w:lastRenderedPageBreak/>
        <w:t xml:space="preserve">consiste en obtener la cédula profesional de la servidora pública referida en la solicitud de información </w:t>
      </w:r>
      <w:r w:rsidRPr="00C16237">
        <w:rPr>
          <w:rFonts w:eastAsia="Palatino Linotype" w:cs="Palatino Linotype"/>
          <w:b/>
          <w:szCs w:val="24"/>
        </w:rPr>
        <w:t>00324/SEDESEM/IP/2022</w:t>
      </w:r>
      <w:r>
        <w:rPr>
          <w:rFonts w:eastAsia="Palatino Linotype" w:cs="Palatino Linotype"/>
          <w:szCs w:val="24"/>
        </w:rPr>
        <w:t>.</w:t>
      </w:r>
    </w:p>
    <w:p w14:paraId="65D25E72" w14:textId="77777777" w:rsidR="00C16237" w:rsidRDefault="00C16237" w:rsidP="00C44081">
      <w:pPr>
        <w:contextualSpacing/>
        <w:rPr>
          <w:rFonts w:eastAsia="Palatino Linotype" w:cs="Palatino Linotype"/>
          <w:szCs w:val="24"/>
        </w:rPr>
      </w:pPr>
    </w:p>
    <w:p w14:paraId="7536B331" w14:textId="1A30720E" w:rsidR="001F5D5C" w:rsidRPr="001F5D5C" w:rsidRDefault="00C16237" w:rsidP="001F5D5C">
      <w:pPr>
        <w:contextualSpacing/>
        <w:rPr>
          <w:rFonts w:eastAsia="Palatino Linotype" w:cs="Palatino Linotype"/>
          <w:szCs w:val="24"/>
        </w:rPr>
      </w:pPr>
      <w:r>
        <w:rPr>
          <w:rFonts w:eastAsia="Palatino Linotype" w:cs="Palatino Linotype"/>
          <w:szCs w:val="24"/>
        </w:rPr>
        <w:t xml:space="preserve">En ese sentido, </w:t>
      </w:r>
      <w:r w:rsidR="001F5D5C" w:rsidRPr="001F5D5C">
        <w:rPr>
          <w:rFonts w:eastAsia="Palatino Linotype" w:cs="Palatino Linotype"/>
          <w:szCs w:val="24"/>
        </w:rPr>
        <w:t xml:space="preserve">tomando en cuenta la respuesta proporcionada </w:t>
      </w:r>
      <w:r w:rsidR="001F5D5C">
        <w:rPr>
          <w:rFonts w:eastAsia="Palatino Linotype" w:cs="Palatino Linotype"/>
          <w:szCs w:val="24"/>
        </w:rPr>
        <w:t xml:space="preserve">del Sujeto Obligado, </w:t>
      </w:r>
      <w:r w:rsidR="001F5D5C" w:rsidRPr="001F5D5C">
        <w:rPr>
          <w:rFonts w:eastAsia="Palatino Linotype" w:cs="Palatino Linotype"/>
          <w:szCs w:val="24"/>
        </w:rPr>
        <w:t>es necesario señalar que se omite el estudio de la naturaleza jurídica de la información pública solicitada, toda vez que el S</w:t>
      </w:r>
      <w:r w:rsidR="001F5D5C">
        <w:rPr>
          <w:rFonts w:eastAsia="Palatino Linotype" w:cs="Palatino Linotype"/>
          <w:szCs w:val="24"/>
        </w:rPr>
        <w:t>ujeto Obligado en su respuesta remitió los documentos que consideró que colman la pretensión del Recurrente</w:t>
      </w:r>
      <w:r w:rsidR="001F5D5C" w:rsidRPr="001F5D5C">
        <w:rPr>
          <w:rFonts w:eastAsia="Palatino Linotype" w:cs="Palatino Linotype"/>
          <w:szCs w:val="24"/>
        </w:rPr>
        <w:t>, lo que debe entenderse como una aceptación por parte del Sujeto Obligado que genera, administra o posee dicha información, derivada del ejercicio de sus funciones de derecho público.</w:t>
      </w:r>
    </w:p>
    <w:p w14:paraId="4E854DFE" w14:textId="77777777" w:rsidR="001F5D5C" w:rsidRPr="001F5D5C" w:rsidRDefault="001F5D5C" w:rsidP="001F5D5C">
      <w:pPr>
        <w:contextualSpacing/>
        <w:rPr>
          <w:rFonts w:eastAsia="Palatino Linotype" w:cs="Palatino Linotype"/>
          <w:szCs w:val="24"/>
        </w:rPr>
      </w:pPr>
    </w:p>
    <w:p w14:paraId="4BD3DB55" w14:textId="6B0DF864" w:rsidR="00C16237" w:rsidRPr="00C16237" w:rsidRDefault="001F5D5C" w:rsidP="001F5D5C">
      <w:pPr>
        <w:contextualSpacing/>
        <w:rPr>
          <w:rFonts w:eastAsia="Palatino Linotype" w:cs="Palatino Linotype"/>
          <w:szCs w:val="24"/>
        </w:rPr>
      </w:pPr>
      <w:r w:rsidRPr="001F5D5C">
        <w:rPr>
          <w:rFonts w:eastAsia="Palatino Linotype" w:cs="Palatino Linotype"/>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016BB470" w14:textId="77777777" w:rsidR="00C16237" w:rsidRDefault="00C16237" w:rsidP="00C44081">
      <w:pPr>
        <w:contextualSpacing/>
        <w:rPr>
          <w:rFonts w:eastAsia="Palatino Linotype" w:cs="Palatino Linotype"/>
          <w:szCs w:val="24"/>
        </w:rPr>
      </w:pPr>
    </w:p>
    <w:p w14:paraId="4F944F83" w14:textId="16C65D67" w:rsidR="001F5D5C" w:rsidRDefault="001F5D5C" w:rsidP="00C44081">
      <w:pPr>
        <w:contextualSpacing/>
        <w:rPr>
          <w:rFonts w:eastAsia="Palatino Linotype" w:cs="Palatino Linotype"/>
          <w:szCs w:val="24"/>
        </w:rPr>
      </w:pPr>
      <w:r>
        <w:rPr>
          <w:rFonts w:eastAsia="Palatino Linotype" w:cs="Palatino Linotype"/>
          <w:szCs w:val="24"/>
        </w:rPr>
        <w:t xml:space="preserve">Ahora bien, el Sujeto Obligado presentó la versión pública de la cédula profesional de la servidora pública aludida, acompañada del acuerdo emitido por el Comité de Transparencia mediante el cual se fundó y motivó el </w:t>
      </w:r>
      <w:proofErr w:type="spellStart"/>
      <w:r>
        <w:rPr>
          <w:rFonts w:eastAsia="Palatino Linotype" w:cs="Palatino Linotype"/>
          <w:szCs w:val="24"/>
        </w:rPr>
        <w:t>testado</w:t>
      </w:r>
      <w:proofErr w:type="spellEnd"/>
      <w:r>
        <w:rPr>
          <w:rFonts w:eastAsia="Palatino Linotype" w:cs="Palatino Linotype"/>
          <w:szCs w:val="24"/>
        </w:rPr>
        <w:t xml:space="preserve"> de la Clave Única de Registro de Población visible en dicha cédula.</w:t>
      </w:r>
    </w:p>
    <w:p w14:paraId="6AE60E7A" w14:textId="77777777" w:rsidR="001F5D5C" w:rsidRDefault="001F5D5C" w:rsidP="00C44081">
      <w:pPr>
        <w:contextualSpacing/>
        <w:rPr>
          <w:rFonts w:eastAsia="Palatino Linotype" w:cs="Palatino Linotype"/>
          <w:szCs w:val="24"/>
        </w:rPr>
      </w:pPr>
    </w:p>
    <w:p w14:paraId="52F9EE4A" w14:textId="6850DD76" w:rsidR="001F5D5C" w:rsidRDefault="001F5D5C" w:rsidP="00C44081">
      <w:pPr>
        <w:contextualSpacing/>
        <w:rPr>
          <w:rFonts w:eastAsia="Palatino Linotype" w:cs="Palatino Linotype"/>
          <w:szCs w:val="24"/>
        </w:rPr>
      </w:pPr>
      <w:r>
        <w:rPr>
          <w:rFonts w:eastAsia="Palatino Linotype" w:cs="Palatino Linotype"/>
          <w:szCs w:val="24"/>
        </w:rPr>
        <w:t>Así, se debe recordar que dicho documento es precisamente el que solicitó el Recurrente; empero, en su recurso de revisión el particular manifestó que no se le proporcionó el acuerdo y se negó la demás información.</w:t>
      </w:r>
    </w:p>
    <w:p w14:paraId="36514F02" w14:textId="77777777" w:rsidR="001F5D5C" w:rsidRDefault="001F5D5C" w:rsidP="00C44081">
      <w:pPr>
        <w:contextualSpacing/>
        <w:rPr>
          <w:rFonts w:eastAsia="Palatino Linotype" w:cs="Palatino Linotype"/>
          <w:szCs w:val="24"/>
        </w:rPr>
      </w:pPr>
    </w:p>
    <w:p w14:paraId="014CDAA0" w14:textId="7B258A0B" w:rsidR="001F5D5C" w:rsidRDefault="001F5D5C" w:rsidP="00C44081">
      <w:pPr>
        <w:contextualSpacing/>
        <w:rPr>
          <w:rFonts w:eastAsia="Palatino Linotype" w:cs="Palatino Linotype"/>
          <w:szCs w:val="24"/>
        </w:rPr>
      </w:pPr>
      <w:r>
        <w:rPr>
          <w:rFonts w:eastAsia="Palatino Linotype" w:cs="Palatino Linotype"/>
          <w:szCs w:val="24"/>
        </w:rPr>
        <w:t>En esa tesitura, las razones o motivos de inconformidad devienen infundados en virtud de que el acuerdo del Comité de Transparencia sí fue entregado y no se negó ninguna información adicional, puesto que la solicitud de información únicamente versó en obtener la cédula profesional de la servidora pública.</w:t>
      </w:r>
    </w:p>
    <w:p w14:paraId="5F5C834A" w14:textId="77777777" w:rsidR="001F5D5C" w:rsidRDefault="001F5D5C" w:rsidP="00C44081">
      <w:pPr>
        <w:contextualSpacing/>
        <w:rPr>
          <w:rFonts w:eastAsia="Palatino Linotype" w:cs="Palatino Linotype"/>
          <w:szCs w:val="24"/>
        </w:rPr>
      </w:pPr>
    </w:p>
    <w:p w14:paraId="6A2DB1DE" w14:textId="5BC72B5A" w:rsidR="001F5D5C" w:rsidRDefault="001F5D5C" w:rsidP="00C44081">
      <w:pPr>
        <w:contextualSpacing/>
        <w:rPr>
          <w:rFonts w:eastAsia="Palatino Linotype" w:cs="Palatino Linotype"/>
          <w:szCs w:val="24"/>
        </w:rPr>
      </w:pPr>
      <w:r>
        <w:rPr>
          <w:rFonts w:eastAsia="Palatino Linotype" w:cs="Palatino Linotype"/>
          <w:szCs w:val="24"/>
        </w:rPr>
        <w:t>Por lo anterior, se debe traer a colación lo dispuesto por los artículos 4 y 12 de la Ley de Transparencia, que al a letra establecen lo siguiente:</w:t>
      </w:r>
    </w:p>
    <w:p w14:paraId="02D70FEA" w14:textId="77777777" w:rsidR="001F5D5C" w:rsidRDefault="001F5D5C" w:rsidP="00C44081">
      <w:pPr>
        <w:contextualSpacing/>
        <w:rPr>
          <w:rFonts w:eastAsia="Palatino Linotype" w:cs="Palatino Linotype"/>
          <w:szCs w:val="24"/>
        </w:rPr>
      </w:pPr>
    </w:p>
    <w:p w14:paraId="4947A3DC" w14:textId="77777777" w:rsidR="001F5D5C" w:rsidRPr="001F5D5C" w:rsidRDefault="001F5D5C" w:rsidP="001F5D5C">
      <w:pPr>
        <w:pStyle w:val="Sinespaciado"/>
        <w:rPr>
          <w:rFonts w:eastAsia="Palatino Linotype"/>
        </w:rPr>
      </w:pPr>
      <w:r w:rsidRPr="001F5D5C">
        <w:rPr>
          <w:rFonts w:eastAsia="Palatino Linotype"/>
          <w:b/>
        </w:rPr>
        <w:t xml:space="preserve">Artículo 4. </w:t>
      </w:r>
      <w:r w:rsidRPr="001F5D5C">
        <w:rPr>
          <w:rFonts w:eastAsia="Palatino Linotype"/>
        </w:rPr>
        <w:t>El derecho humano de acceso a la información pública es la prerrogativa de las personas para buscar, difundir, investigar, recabar, recibir y solicitar información pública, sin necesidad de acreditar personalidad ni interés jurídico.</w:t>
      </w:r>
    </w:p>
    <w:p w14:paraId="5C65FCB2" w14:textId="77777777" w:rsidR="001F5D5C" w:rsidRPr="001F5D5C" w:rsidRDefault="001F5D5C" w:rsidP="001F5D5C">
      <w:pPr>
        <w:pStyle w:val="Sinespaciado"/>
        <w:rPr>
          <w:rFonts w:eastAsia="Palatino Linotype"/>
        </w:rPr>
      </w:pPr>
    </w:p>
    <w:p w14:paraId="4F9C2755" w14:textId="77777777" w:rsidR="001F5D5C" w:rsidRPr="001F5D5C" w:rsidRDefault="001F5D5C" w:rsidP="001F5D5C">
      <w:pPr>
        <w:pStyle w:val="Sinespaciado"/>
        <w:rPr>
          <w:rFonts w:eastAsia="Palatino Linotype"/>
        </w:rPr>
      </w:pPr>
      <w:r w:rsidRPr="001F5D5C">
        <w:rPr>
          <w:rFonts w:eastAsia="Palatino Linotype"/>
          <w:b/>
          <w:u w:val="single"/>
        </w:rPr>
        <w:t>Toda la información generada, obtenida, adquirida, transformada, administrada o en posesión de los sujetos obligados es pública y accesible de manera permanente a cualquier persona</w:t>
      </w:r>
      <w:r w:rsidRPr="001F5D5C">
        <w:rPr>
          <w:rFonts w:eastAsia="Palatino Linotype"/>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9DCC95" w14:textId="77777777" w:rsidR="001F5D5C" w:rsidRPr="001F5D5C" w:rsidRDefault="001F5D5C" w:rsidP="001F5D5C">
      <w:pPr>
        <w:pStyle w:val="Sinespaciado"/>
        <w:rPr>
          <w:rFonts w:eastAsia="Palatino Linotype"/>
        </w:rPr>
      </w:pPr>
    </w:p>
    <w:p w14:paraId="0F8A2CEC" w14:textId="24BE4EC4" w:rsidR="001F5D5C" w:rsidRDefault="001F5D5C" w:rsidP="001F5D5C">
      <w:pPr>
        <w:pStyle w:val="Sinespaciado"/>
        <w:rPr>
          <w:rFonts w:eastAsia="Palatino Linotype"/>
        </w:rPr>
      </w:pPr>
      <w:r w:rsidRPr="001F5D5C">
        <w:rPr>
          <w:rFonts w:eastAsia="Palatino Linotype"/>
        </w:rPr>
        <w:t>Los sujetos obligados deben poner en práctica, políticas y programas de acceso a la información que se apeguen a criterios de publicidad, veracidad, oportunidad, precisión y suficiencia en beneficio de los solicitantes.</w:t>
      </w:r>
    </w:p>
    <w:p w14:paraId="3189CB5A" w14:textId="77777777" w:rsidR="001F5D5C" w:rsidRDefault="001F5D5C" w:rsidP="001F5D5C">
      <w:pPr>
        <w:pStyle w:val="Sinespaciado"/>
        <w:rPr>
          <w:rFonts w:eastAsia="Palatino Linotype"/>
        </w:rPr>
      </w:pPr>
    </w:p>
    <w:p w14:paraId="514D11C1" w14:textId="77777777" w:rsidR="001F5D5C" w:rsidRPr="001F5D5C" w:rsidRDefault="001F5D5C" w:rsidP="001F5D5C">
      <w:pPr>
        <w:pStyle w:val="Sinespaciado"/>
        <w:rPr>
          <w:rFonts w:eastAsia="Palatino Linotype"/>
        </w:rPr>
      </w:pPr>
      <w:r w:rsidRPr="001F5D5C">
        <w:rPr>
          <w:rFonts w:eastAsia="Palatino Linotype"/>
          <w:b/>
        </w:rPr>
        <w:t xml:space="preserve">Artículo 12. </w:t>
      </w:r>
      <w:r w:rsidRPr="001F5D5C">
        <w:rPr>
          <w:rFonts w:eastAsia="Palatino Linotype"/>
        </w:rPr>
        <w:t>Quienes generen, recopilen, administren, manejen, procesen, archiven o conserven información pública serán responsables de la misma en los términos de las disposiciones jurídicas aplicables.</w:t>
      </w:r>
    </w:p>
    <w:p w14:paraId="14AEF44E" w14:textId="77777777" w:rsidR="001F5D5C" w:rsidRPr="001F5D5C" w:rsidRDefault="001F5D5C" w:rsidP="001F5D5C">
      <w:pPr>
        <w:pStyle w:val="Sinespaciado"/>
        <w:rPr>
          <w:rFonts w:eastAsia="Palatino Linotype"/>
        </w:rPr>
      </w:pPr>
    </w:p>
    <w:p w14:paraId="07BB38EC" w14:textId="16DF09FD" w:rsidR="001F5D5C" w:rsidRDefault="001F5D5C" w:rsidP="001F5D5C">
      <w:pPr>
        <w:pStyle w:val="Sinespaciado"/>
        <w:rPr>
          <w:rFonts w:eastAsia="Palatino Linotype"/>
        </w:rPr>
      </w:pPr>
      <w:r w:rsidRPr="00AE0626">
        <w:rPr>
          <w:rFonts w:eastAsia="Palatino Linotype"/>
          <w:b/>
          <w:u w:val="single"/>
        </w:rPr>
        <w:t>Los sujetos obligados sólo proporcionarán la información pública que se les requiera y que obre en sus archivos y en el estado en que ésta se encuentre</w:t>
      </w:r>
      <w:r w:rsidRPr="001F5D5C">
        <w:rPr>
          <w:rFonts w:eastAsia="Palatino Linotype"/>
        </w:rPr>
        <w:t xml:space="preserve">. La obligación de proporcionar información no comprende el procesamiento de la misma, ni el presentarla </w:t>
      </w:r>
      <w:r w:rsidRPr="001F5D5C">
        <w:rPr>
          <w:rFonts w:eastAsia="Palatino Linotype"/>
        </w:rPr>
        <w:lastRenderedPageBreak/>
        <w:t>conforme al interés del solicitante; no estarán obligados a generarla, resumirla, efectuar cálculos o practicar investigaciones.</w:t>
      </w:r>
    </w:p>
    <w:p w14:paraId="34837187" w14:textId="77777777" w:rsidR="001F5D5C" w:rsidRDefault="001F5D5C" w:rsidP="00C44081">
      <w:pPr>
        <w:contextualSpacing/>
        <w:rPr>
          <w:rFonts w:eastAsia="Palatino Linotype" w:cs="Palatino Linotype"/>
          <w:szCs w:val="24"/>
        </w:rPr>
      </w:pPr>
    </w:p>
    <w:p w14:paraId="31A71FEF" w14:textId="255D651E" w:rsidR="001F5D5C" w:rsidRDefault="00AE0626" w:rsidP="00C44081">
      <w:pPr>
        <w:contextualSpacing/>
        <w:rPr>
          <w:rFonts w:eastAsia="Palatino Linotype" w:cs="Palatino Linotype"/>
          <w:szCs w:val="24"/>
        </w:rPr>
      </w:pPr>
      <w:r>
        <w:rPr>
          <w:rFonts w:eastAsia="Palatino Linotype" w:cs="Palatino Linotype"/>
          <w:szCs w:val="24"/>
        </w:rPr>
        <w:t>De los preceptos en cita se desprende que toda la información generada, poseída o administrada por los sujetos obligados es pública y accesible a cualquier persona; así como que los sujetos obligados únicamente están constreñidos a hacer entrega de la información pública que se les requiera, que obre en sus archivos y en el estado en la que se encuentre.</w:t>
      </w:r>
    </w:p>
    <w:p w14:paraId="2A554C50" w14:textId="77777777" w:rsidR="00AE0626" w:rsidRDefault="00AE0626" w:rsidP="00C44081">
      <w:pPr>
        <w:contextualSpacing/>
        <w:rPr>
          <w:rFonts w:eastAsia="Palatino Linotype" w:cs="Palatino Linotype"/>
          <w:szCs w:val="24"/>
        </w:rPr>
      </w:pPr>
    </w:p>
    <w:p w14:paraId="0AFCF164" w14:textId="3C224C33" w:rsidR="00AE0626" w:rsidRDefault="00AE0626" w:rsidP="00C44081">
      <w:pPr>
        <w:contextualSpacing/>
        <w:rPr>
          <w:rFonts w:eastAsia="Palatino Linotype" w:cs="Palatino Linotype"/>
          <w:szCs w:val="24"/>
        </w:rPr>
      </w:pPr>
      <w:r>
        <w:rPr>
          <w:rFonts w:eastAsia="Palatino Linotype" w:cs="Palatino Linotype"/>
          <w:szCs w:val="24"/>
        </w:rPr>
        <w:t xml:space="preserve">Por ende, al hacer entrega de la versión pública de la cédula profesional requerida en la solicitud de información </w:t>
      </w:r>
      <w:r w:rsidRPr="00AE0626">
        <w:rPr>
          <w:rFonts w:eastAsia="Palatino Linotype" w:cs="Palatino Linotype"/>
          <w:b/>
          <w:szCs w:val="24"/>
        </w:rPr>
        <w:t>00324/SEDESEM/IP/2022</w:t>
      </w:r>
      <w:r>
        <w:rPr>
          <w:rFonts w:eastAsia="Palatino Linotype" w:cs="Palatino Linotype"/>
          <w:szCs w:val="24"/>
        </w:rPr>
        <w:t xml:space="preserve"> se colma plenamente la pretensión del Recurrente y es procedente confirmar la respuesta del Sujeto Obligado.</w:t>
      </w:r>
    </w:p>
    <w:p w14:paraId="4E9819CA" w14:textId="77777777" w:rsidR="00AE0626" w:rsidRDefault="00AE0626" w:rsidP="00C44081">
      <w:pPr>
        <w:contextualSpacing/>
        <w:rPr>
          <w:rFonts w:eastAsia="Palatino Linotype" w:cs="Palatino Linotype"/>
          <w:szCs w:val="24"/>
        </w:rPr>
      </w:pPr>
    </w:p>
    <w:p w14:paraId="0AD21700" w14:textId="2C00D065" w:rsidR="00AE0626" w:rsidRDefault="00AE0626" w:rsidP="00C44081">
      <w:pPr>
        <w:contextualSpacing/>
        <w:rPr>
          <w:rFonts w:eastAsia="Palatino Linotype" w:cs="Palatino Linotype"/>
          <w:szCs w:val="24"/>
        </w:rPr>
      </w:pPr>
      <w:r>
        <w:rPr>
          <w:rFonts w:eastAsia="Palatino Linotype" w:cs="Palatino Linotype"/>
          <w:szCs w:val="24"/>
        </w:rPr>
        <w:t xml:space="preserve">Por otra parte, tocante al recurso de revisión </w:t>
      </w:r>
      <w:r w:rsidRPr="00AE0626">
        <w:rPr>
          <w:rFonts w:eastAsia="Palatino Linotype" w:cs="Palatino Linotype"/>
          <w:b/>
          <w:szCs w:val="24"/>
        </w:rPr>
        <w:t>15167/INFOEM/IP/RR/2022</w:t>
      </w:r>
      <w:r>
        <w:rPr>
          <w:rFonts w:eastAsia="Palatino Linotype" w:cs="Palatino Linotype"/>
          <w:szCs w:val="24"/>
        </w:rPr>
        <w:t>, se debe recordar que también se requirió una cédula profesional, en esta solicitud respecto de un servidor público que el particular identificó como Eduardo Flores.</w:t>
      </w:r>
    </w:p>
    <w:p w14:paraId="244CA91F" w14:textId="77777777" w:rsidR="00AE0626" w:rsidRDefault="00AE0626" w:rsidP="00C44081">
      <w:pPr>
        <w:contextualSpacing/>
        <w:rPr>
          <w:rFonts w:eastAsia="Palatino Linotype" w:cs="Palatino Linotype"/>
          <w:szCs w:val="24"/>
        </w:rPr>
      </w:pPr>
    </w:p>
    <w:p w14:paraId="36478D21" w14:textId="5828D3B3" w:rsidR="00AE0626" w:rsidRPr="00AE0626" w:rsidRDefault="00AE0626" w:rsidP="00C44081">
      <w:pPr>
        <w:contextualSpacing/>
        <w:rPr>
          <w:rFonts w:eastAsia="Palatino Linotype" w:cs="Palatino Linotype"/>
          <w:szCs w:val="24"/>
        </w:rPr>
      </w:pPr>
      <w:r w:rsidRPr="004478C3">
        <w:rPr>
          <w:rFonts w:eastAsia="Palatino Linotype" w:cs="Palatino Linotype"/>
          <w:szCs w:val="24"/>
        </w:rPr>
        <w:t xml:space="preserve">Por lo que el Sujeto Obligado manifestó que se realizó una búsqueda exhaustiva y razonable en los archivos del área competente </w:t>
      </w:r>
      <w:r w:rsidRPr="004478C3">
        <w:rPr>
          <w:rFonts w:eastAsia="Palatino Linotype" w:cs="Palatino Linotype"/>
          <w:color w:val="000000"/>
        </w:rPr>
        <w:t>con corte a la segunda quincena del mes de agosto de dos mil veintidós, sin que se identificara que la persona referida en la solicitud de información tenga o haya tenido alguna relación laboral con la dependencia como servidor público general o de confianza u honorarios.</w:t>
      </w:r>
      <w:r>
        <w:rPr>
          <w:rFonts w:eastAsia="Palatino Linotype" w:cs="Palatino Linotype"/>
          <w:color w:val="000000"/>
        </w:rPr>
        <w:t xml:space="preserve"> </w:t>
      </w:r>
    </w:p>
    <w:p w14:paraId="424F40D0" w14:textId="77777777" w:rsidR="00C16237" w:rsidRDefault="00C16237" w:rsidP="00C44081">
      <w:pPr>
        <w:contextualSpacing/>
        <w:rPr>
          <w:rFonts w:eastAsia="Palatino Linotype" w:cs="Palatino Linotype"/>
          <w:szCs w:val="24"/>
        </w:rPr>
      </w:pPr>
    </w:p>
    <w:p w14:paraId="408402C2" w14:textId="16AB87B9" w:rsidR="00AE0626" w:rsidRDefault="004478C3" w:rsidP="00C44081">
      <w:pPr>
        <w:contextualSpacing/>
        <w:rPr>
          <w:rFonts w:eastAsia="Palatino Linotype" w:cs="Palatino Linotype"/>
          <w:szCs w:val="24"/>
        </w:rPr>
      </w:pPr>
      <w:r>
        <w:rPr>
          <w:rFonts w:eastAsia="Palatino Linotype" w:cs="Palatino Linotype"/>
          <w:szCs w:val="24"/>
        </w:rPr>
        <w:lastRenderedPageBreak/>
        <w:t>Ante la respuesta del Sujeto Obligado, el Recurrente remitió una dirección electrónica en la que se observa una nota periodística de fecha diecinueve de junio de dos mil veintidós, relativa al programa social denominado Salario Rosa, en la que se advierte una referencia al Subsecretario de Desarrollo Social de nombre Eduardo Flores Marín.</w:t>
      </w:r>
    </w:p>
    <w:p w14:paraId="236AA14C" w14:textId="77777777" w:rsidR="00AE0626" w:rsidRDefault="00AE0626" w:rsidP="00C44081">
      <w:pPr>
        <w:contextualSpacing/>
        <w:rPr>
          <w:rFonts w:eastAsia="Palatino Linotype" w:cs="Palatino Linotype"/>
          <w:szCs w:val="24"/>
        </w:rPr>
      </w:pPr>
    </w:p>
    <w:p w14:paraId="4CBAABC3" w14:textId="6C5323DE" w:rsidR="00AE0626" w:rsidRDefault="004478C3" w:rsidP="00C44081">
      <w:pPr>
        <w:contextualSpacing/>
        <w:rPr>
          <w:rFonts w:eastAsia="Palatino Linotype" w:cs="Palatino Linotype"/>
          <w:szCs w:val="24"/>
        </w:rPr>
      </w:pPr>
      <w:r>
        <w:rPr>
          <w:rFonts w:eastAsia="Palatino Linotype" w:cs="Palatino Linotype"/>
          <w:szCs w:val="24"/>
        </w:rPr>
        <w:t>Ahora bien, el Sujeto Obligado al momento de rendir el Informe Justificado reiteró su respuesta y manifestó que las publicaciones en periódicos únicamente acredita</w:t>
      </w:r>
      <w:r w:rsidR="00DB1492">
        <w:rPr>
          <w:rFonts w:eastAsia="Palatino Linotype" w:cs="Palatino Linotype"/>
          <w:szCs w:val="24"/>
        </w:rPr>
        <w:t xml:space="preserve">n que el hecho referido tuvo realización en el modo, tiempo y lugar que aparezca en éstas, pero no son aptas para demostrar los hechos que en tales publicaciones se contengan, pues no reúnen las características de un documento público que se refieren en los artículos 57 y 58 del Código de Procedimientos Administrativos de aplicación supletoria a la materia, además de fundamentar su dicho con la tesis </w:t>
      </w:r>
      <w:r w:rsidR="00DB1492" w:rsidRPr="00DB1492">
        <w:rPr>
          <w:rFonts w:eastAsia="Palatino Linotype" w:cs="Palatino Linotype"/>
          <w:szCs w:val="24"/>
        </w:rPr>
        <w:t>I.4o.T.4 K</w:t>
      </w:r>
      <w:r w:rsidR="00DB1492">
        <w:rPr>
          <w:rFonts w:eastAsia="Palatino Linotype" w:cs="Palatino Linotype"/>
          <w:szCs w:val="24"/>
        </w:rPr>
        <w:t xml:space="preserve">, con número de registro digital 203622, de rubro </w:t>
      </w:r>
      <w:r w:rsidR="00DB1492" w:rsidRPr="00DB1492">
        <w:rPr>
          <w:rFonts w:eastAsia="Palatino Linotype" w:cs="Palatino Linotype"/>
          <w:b/>
          <w:szCs w:val="24"/>
        </w:rPr>
        <w:t>‘NOTAS PERIODISTICAS, EL CONOCIMIENTO QUE DE ELLAS SE OBTIENE NO CONSTITUYE "UN HECHO PUBLICO Y NOTORIO"’</w:t>
      </w:r>
      <w:r w:rsidR="00DB1492">
        <w:rPr>
          <w:rFonts w:eastAsia="Palatino Linotype" w:cs="Palatino Linotype"/>
          <w:szCs w:val="24"/>
        </w:rPr>
        <w:t>.</w:t>
      </w:r>
    </w:p>
    <w:p w14:paraId="72316741" w14:textId="77777777" w:rsidR="00DB1492" w:rsidRDefault="00DB1492" w:rsidP="00C44081">
      <w:pPr>
        <w:contextualSpacing/>
        <w:rPr>
          <w:rFonts w:eastAsia="Palatino Linotype" w:cs="Palatino Linotype"/>
          <w:szCs w:val="24"/>
        </w:rPr>
      </w:pPr>
    </w:p>
    <w:p w14:paraId="4C93F435" w14:textId="0B2B8344" w:rsidR="00DB1492" w:rsidRDefault="00DB1492" w:rsidP="00C44081">
      <w:pPr>
        <w:contextualSpacing/>
        <w:rPr>
          <w:rFonts w:eastAsia="Palatino Linotype" w:cs="Palatino Linotype"/>
          <w:szCs w:val="24"/>
        </w:rPr>
      </w:pPr>
      <w:r>
        <w:rPr>
          <w:rFonts w:eastAsia="Palatino Linotype" w:cs="Palatino Linotype"/>
          <w:szCs w:val="24"/>
        </w:rPr>
        <w:t>En ese contexto este Órgano Garante es</w:t>
      </w:r>
      <w:r w:rsidR="00F05312">
        <w:rPr>
          <w:rFonts w:eastAsia="Palatino Linotype" w:cs="Palatino Linotype"/>
          <w:szCs w:val="24"/>
        </w:rPr>
        <w:t xml:space="preserve">tima necesario establecer que en el caso de la solicitud de información </w:t>
      </w:r>
      <w:r w:rsidR="00F05312">
        <w:rPr>
          <w:rFonts w:eastAsia="Palatino Linotype" w:cs="Palatino Linotype"/>
          <w:b/>
          <w:szCs w:val="24"/>
        </w:rPr>
        <w:t>00322</w:t>
      </w:r>
      <w:r w:rsidR="00F05312" w:rsidRPr="00F05312">
        <w:rPr>
          <w:rFonts w:eastAsia="Palatino Linotype" w:cs="Palatino Linotype"/>
          <w:b/>
          <w:szCs w:val="24"/>
        </w:rPr>
        <w:t>/SEDESEM/IP/2022</w:t>
      </w:r>
      <w:r w:rsidR="00F05312">
        <w:rPr>
          <w:rFonts w:eastAsia="Palatino Linotype" w:cs="Palatino Linotype"/>
          <w:szCs w:val="24"/>
        </w:rPr>
        <w:t xml:space="preserve"> existió una vulneración al derecho de acceso a la información, debido a que, si bien es cierto que las notas periodísticas no constituyen una prueba plena, también lo es que permiten advertir indicios de los hechos que aparecen en su contenido.</w:t>
      </w:r>
    </w:p>
    <w:p w14:paraId="78EF30AE" w14:textId="77777777" w:rsidR="00F05312" w:rsidRDefault="00F05312" w:rsidP="00C44081">
      <w:pPr>
        <w:contextualSpacing/>
        <w:rPr>
          <w:rFonts w:eastAsia="Palatino Linotype" w:cs="Palatino Linotype"/>
          <w:szCs w:val="24"/>
        </w:rPr>
      </w:pPr>
    </w:p>
    <w:p w14:paraId="1F578B84" w14:textId="302EA853" w:rsidR="00F05312" w:rsidRDefault="00F05312" w:rsidP="00C44081">
      <w:pPr>
        <w:contextualSpacing/>
        <w:rPr>
          <w:rFonts w:eastAsia="Palatino Linotype" w:cs="Palatino Linotype"/>
          <w:szCs w:val="24"/>
        </w:rPr>
      </w:pPr>
      <w:r>
        <w:rPr>
          <w:rFonts w:eastAsia="Palatino Linotype" w:cs="Palatino Linotype"/>
          <w:szCs w:val="24"/>
        </w:rPr>
        <w:t xml:space="preserve">En el caso en concreto, se puede observar que </w:t>
      </w:r>
      <w:r w:rsidR="001F7DEB">
        <w:rPr>
          <w:rFonts w:eastAsia="Palatino Linotype" w:cs="Palatino Linotype"/>
          <w:szCs w:val="24"/>
        </w:rPr>
        <w:t>existe un servidor público cuyo nombre muestra similitudes con la persona referida por el Recurrente en su solicitud de información, en la cual únicamente lo identifica como “Eduardo Flores”.</w:t>
      </w:r>
    </w:p>
    <w:p w14:paraId="67DD4F0E" w14:textId="77777777" w:rsidR="001F7DEB" w:rsidRDefault="001F7DEB" w:rsidP="00C44081">
      <w:pPr>
        <w:contextualSpacing/>
        <w:rPr>
          <w:rFonts w:eastAsia="Palatino Linotype" w:cs="Palatino Linotype"/>
          <w:szCs w:val="24"/>
        </w:rPr>
      </w:pPr>
    </w:p>
    <w:p w14:paraId="08FC42A2" w14:textId="0400FA68" w:rsidR="001F7DEB" w:rsidRDefault="001F7DEB" w:rsidP="00C44081">
      <w:pPr>
        <w:contextualSpacing/>
        <w:rPr>
          <w:rFonts w:eastAsia="Palatino Linotype" w:cs="Palatino Linotype"/>
          <w:szCs w:val="24"/>
        </w:rPr>
      </w:pPr>
      <w:r>
        <w:rPr>
          <w:rFonts w:eastAsia="Palatino Linotype" w:cs="Palatino Linotype"/>
          <w:szCs w:val="24"/>
        </w:rPr>
        <w:t>Al respecto, se tiene que el Sujeto Obligado realizó una búsqueda en sus archivos con el nombre proporcionado por el solicitante sin encontrar información al respecto; empero, se considera que los datos proporcionados por el hoy Recurrente pudieron no ser suficientes para una búsqueda más precisa.</w:t>
      </w:r>
    </w:p>
    <w:p w14:paraId="792B0F90" w14:textId="77777777" w:rsidR="001F7DEB" w:rsidRDefault="001F7DEB" w:rsidP="00C44081">
      <w:pPr>
        <w:contextualSpacing/>
        <w:rPr>
          <w:rFonts w:eastAsia="Palatino Linotype" w:cs="Palatino Linotype"/>
          <w:szCs w:val="24"/>
        </w:rPr>
      </w:pPr>
    </w:p>
    <w:p w14:paraId="34931B42" w14:textId="2A8B75E9" w:rsidR="001F7DEB" w:rsidRDefault="001F7DEB" w:rsidP="00C44081">
      <w:pPr>
        <w:contextualSpacing/>
        <w:rPr>
          <w:rFonts w:eastAsia="Palatino Linotype" w:cs="Palatino Linotype"/>
          <w:szCs w:val="24"/>
        </w:rPr>
      </w:pPr>
      <w:r>
        <w:rPr>
          <w:rFonts w:eastAsia="Palatino Linotype" w:cs="Palatino Linotype"/>
          <w:szCs w:val="24"/>
        </w:rPr>
        <w:t>Así, se tiene que la Ley de Transparencia estatal prevé que en situaciones como esta, los sujetos obligados puedan requerir una aclaración a los solicitantes con la finalidad de que se les proporcionen más elementos que permitan completar, corregir o amplias los datos proporcionado o se les precisen los requerimientos de la información, tal como está estipula en su artículo 159 que a la letra dispone lo siguiente:</w:t>
      </w:r>
    </w:p>
    <w:p w14:paraId="433730BB" w14:textId="77777777" w:rsidR="001F7DEB" w:rsidRDefault="001F7DEB" w:rsidP="00C44081">
      <w:pPr>
        <w:contextualSpacing/>
        <w:rPr>
          <w:rFonts w:eastAsia="Palatino Linotype" w:cs="Palatino Linotype"/>
          <w:szCs w:val="24"/>
        </w:rPr>
      </w:pPr>
    </w:p>
    <w:p w14:paraId="3EBFBDCF" w14:textId="77777777" w:rsidR="001F7DEB" w:rsidRPr="001F7DEB" w:rsidRDefault="001F7DEB" w:rsidP="001F7DEB">
      <w:pPr>
        <w:pStyle w:val="Sinespaciado"/>
        <w:rPr>
          <w:rFonts w:eastAsia="Palatino Linotype"/>
        </w:rPr>
      </w:pPr>
      <w:r w:rsidRPr="001F7DEB">
        <w:rPr>
          <w:rFonts w:eastAsia="Palatino Linotype"/>
          <w:b/>
        </w:rPr>
        <w:t xml:space="preserve">Artículo 159. </w:t>
      </w:r>
      <w:r w:rsidRPr="005F0D46">
        <w:rPr>
          <w:rFonts w:eastAsia="Palatino Linotype"/>
          <w:b/>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1F7DEB">
        <w:rPr>
          <w:rFonts w:eastAsia="Palatino Linotype"/>
        </w:rPr>
        <w:t>.</w:t>
      </w:r>
    </w:p>
    <w:p w14:paraId="5CE181AB" w14:textId="77777777" w:rsidR="001F7DEB" w:rsidRPr="001F7DEB" w:rsidRDefault="001F7DEB" w:rsidP="001F7DEB">
      <w:pPr>
        <w:pStyle w:val="Sinespaciado"/>
        <w:rPr>
          <w:rFonts w:eastAsia="Palatino Linotype"/>
        </w:rPr>
      </w:pPr>
    </w:p>
    <w:p w14:paraId="5238644C" w14:textId="77777777" w:rsidR="001F7DEB" w:rsidRPr="001F7DEB" w:rsidRDefault="001F7DEB" w:rsidP="001F7DEB">
      <w:pPr>
        <w:pStyle w:val="Sinespaciado"/>
        <w:rPr>
          <w:rFonts w:eastAsia="Palatino Linotype"/>
        </w:rPr>
      </w:pPr>
      <w:r w:rsidRPr="001F7DEB">
        <w:rPr>
          <w:rFonts w:eastAsia="Palatino Linotype"/>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586C9605" w14:textId="77777777" w:rsidR="001F7DEB" w:rsidRPr="001F7DEB" w:rsidRDefault="001F7DEB" w:rsidP="001F7DEB">
      <w:pPr>
        <w:pStyle w:val="Sinespaciado"/>
        <w:rPr>
          <w:rFonts w:eastAsia="Palatino Linotype"/>
        </w:rPr>
      </w:pPr>
    </w:p>
    <w:p w14:paraId="58C4128F" w14:textId="77777777" w:rsidR="001F7DEB" w:rsidRPr="001F7DEB" w:rsidRDefault="001F7DEB" w:rsidP="001F7DEB">
      <w:pPr>
        <w:pStyle w:val="Sinespaciado"/>
        <w:rPr>
          <w:rFonts w:eastAsia="Palatino Linotype"/>
        </w:rPr>
      </w:pPr>
      <w:r w:rsidRPr="001F7DEB">
        <w:rPr>
          <w:rFonts w:eastAsia="Palatino Linotyp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7508E27F" w14:textId="77777777" w:rsidR="001F7DEB" w:rsidRPr="001F7DEB" w:rsidRDefault="001F7DEB" w:rsidP="001F7DEB">
      <w:pPr>
        <w:pStyle w:val="Sinespaciado"/>
        <w:rPr>
          <w:rFonts w:eastAsia="Palatino Linotype"/>
        </w:rPr>
      </w:pPr>
    </w:p>
    <w:p w14:paraId="70E60736" w14:textId="77777777" w:rsidR="001F7DEB" w:rsidRPr="001F7DEB" w:rsidRDefault="001F7DEB" w:rsidP="001F7DEB">
      <w:pPr>
        <w:pStyle w:val="Sinespaciado"/>
        <w:rPr>
          <w:rFonts w:eastAsia="Palatino Linotype"/>
        </w:rPr>
      </w:pPr>
      <w:r w:rsidRPr="001F7DEB">
        <w:rPr>
          <w:rFonts w:eastAsia="Palatino Linotype"/>
        </w:rPr>
        <w:lastRenderedPageBreak/>
        <w:t>En el caso de requerimientos parciales no desahogados, se tendrá por presentada la solicitud por lo que respecta a los contenidos de información que no formaron parte del requerimiento.</w:t>
      </w:r>
    </w:p>
    <w:p w14:paraId="37553B8B" w14:textId="77777777" w:rsidR="001F7DEB" w:rsidRPr="00F05312" w:rsidRDefault="001F7DEB" w:rsidP="00C44081">
      <w:pPr>
        <w:contextualSpacing/>
        <w:rPr>
          <w:rFonts w:eastAsia="Palatino Linotype" w:cs="Palatino Linotype"/>
          <w:szCs w:val="24"/>
        </w:rPr>
      </w:pPr>
    </w:p>
    <w:p w14:paraId="4D82707D" w14:textId="34C19A71" w:rsidR="004478C3" w:rsidRDefault="005F0D46" w:rsidP="00C44081">
      <w:pPr>
        <w:contextualSpacing/>
        <w:rPr>
          <w:rFonts w:eastAsia="Palatino Linotype" w:cs="Palatino Linotype"/>
          <w:szCs w:val="24"/>
        </w:rPr>
      </w:pPr>
      <w:r>
        <w:rPr>
          <w:rFonts w:eastAsia="Palatino Linotype" w:cs="Palatino Linotype"/>
          <w:szCs w:val="24"/>
        </w:rPr>
        <w:t>En ese orden de ideas, el Sujeto Obligado tuvo la oportunidad de solicitar más elementos al Recurrente para realizar una búsqueda precisa en los archivos del área competente; no obstante, la autoridad no consideró procedente requerir la aclaración al solicitante y una vez hecha la búsqueda con los elementos que se tuvieron, no se identificó documento alguno que colmara la pretensión del Recurrente.</w:t>
      </w:r>
    </w:p>
    <w:p w14:paraId="052D4520" w14:textId="77777777" w:rsidR="005F0D46" w:rsidRDefault="005F0D46" w:rsidP="00C44081">
      <w:pPr>
        <w:contextualSpacing/>
        <w:rPr>
          <w:rFonts w:eastAsia="Palatino Linotype" w:cs="Palatino Linotype"/>
          <w:szCs w:val="24"/>
        </w:rPr>
      </w:pPr>
    </w:p>
    <w:p w14:paraId="024EB546" w14:textId="77731A95" w:rsidR="005F0D46" w:rsidRDefault="005F0D46" w:rsidP="00C44081">
      <w:pPr>
        <w:contextualSpacing/>
        <w:rPr>
          <w:rFonts w:eastAsia="Palatino Linotype" w:cs="Palatino Linotype"/>
          <w:szCs w:val="24"/>
        </w:rPr>
      </w:pPr>
      <w:r>
        <w:rPr>
          <w:rFonts w:eastAsia="Palatino Linotype" w:cs="Palatino Linotype"/>
          <w:szCs w:val="24"/>
        </w:rPr>
        <w:t xml:space="preserve">Empero, al momento de interponer su recurso de revisión, el Recurrente dio a conocer el nombre del servidor público que requirió, por lo que este Instituto consideró pertinente verificar si en </w:t>
      </w:r>
      <w:proofErr w:type="spellStart"/>
      <w:r>
        <w:rPr>
          <w:rFonts w:eastAsia="Palatino Linotype" w:cs="Palatino Linotype"/>
          <w:szCs w:val="24"/>
        </w:rPr>
        <w:t>en</w:t>
      </w:r>
      <w:proofErr w:type="spellEnd"/>
      <w:r>
        <w:rPr>
          <w:rFonts w:eastAsia="Palatino Linotype" w:cs="Palatino Linotype"/>
          <w:szCs w:val="24"/>
        </w:rPr>
        <w:t xml:space="preserve"> el portal IPOMEX del Sujeto Obligado existe algún registro que coincida con el nombre referido, encontrando </w:t>
      </w:r>
      <w:r w:rsidR="00B35E5C">
        <w:rPr>
          <w:rFonts w:eastAsia="Palatino Linotype" w:cs="Palatino Linotype"/>
          <w:szCs w:val="24"/>
        </w:rPr>
        <w:t xml:space="preserve">en las fracciones relativas al directorio y remuneraciones </w:t>
      </w:r>
      <w:r>
        <w:rPr>
          <w:rFonts w:eastAsia="Palatino Linotype" w:cs="Palatino Linotype"/>
          <w:szCs w:val="24"/>
        </w:rPr>
        <w:t>lo siguiente:</w:t>
      </w:r>
    </w:p>
    <w:p w14:paraId="6DC088DD" w14:textId="77777777" w:rsidR="005F0D46" w:rsidRDefault="005F0D46" w:rsidP="00C44081">
      <w:pPr>
        <w:contextualSpacing/>
        <w:rPr>
          <w:rFonts w:eastAsia="Palatino Linotype" w:cs="Palatino Linotype"/>
          <w:szCs w:val="24"/>
        </w:rPr>
      </w:pPr>
    </w:p>
    <w:p w14:paraId="5FCA02C5" w14:textId="475320AD" w:rsidR="004478C3" w:rsidRDefault="00B35E5C" w:rsidP="00B35E5C">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119B3D58" wp14:editId="1B92A6B7">
            <wp:extent cx="5200650" cy="215071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674" cy="2178432"/>
                    </a:xfrm>
                    <a:prstGeom prst="rect">
                      <a:avLst/>
                    </a:prstGeom>
                    <a:noFill/>
                    <a:ln>
                      <a:noFill/>
                    </a:ln>
                  </pic:spPr>
                </pic:pic>
              </a:graphicData>
            </a:graphic>
          </wp:inline>
        </w:drawing>
      </w:r>
      <w:r w:rsidR="00920583">
        <w:rPr>
          <w:rStyle w:val="Refdenotaalpie"/>
          <w:rFonts w:eastAsia="Palatino Linotype" w:cs="Palatino Linotype"/>
          <w:szCs w:val="24"/>
        </w:rPr>
        <w:footnoteReference w:id="2"/>
      </w:r>
    </w:p>
    <w:p w14:paraId="63D9368D" w14:textId="77777777" w:rsidR="004478C3" w:rsidRDefault="004478C3" w:rsidP="00C44081">
      <w:pPr>
        <w:contextualSpacing/>
        <w:rPr>
          <w:rFonts w:eastAsia="Palatino Linotype" w:cs="Palatino Linotype"/>
          <w:szCs w:val="24"/>
        </w:rPr>
      </w:pPr>
    </w:p>
    <w:p w14:paraId="1F0EAA26" w14:textId="6689A9CA" w:rsidR="004478C3" w:rsidRDefault="00B35E5C" w:rsidP="00B35E5C">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2DC440DB" wp14:editId="31DF07F5">
            <wp:extent cx="5195724" cy="435292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981" cy="4380787"/>
                    </a:xfrm>
                    <a:prstGeom prst="rect">
                      <a:avLst/>
                    </a:prstGeom>
                    <a:noFill/>
                    <a:ln>
                      <a:noFill/>
                    </a:ln>
                  </pic:spPr>
                </pic:pic>
              </a:graphicData>
            </a:graphic>
          </wp:inline>
        </w:drawing>
      </w:r>
      <w:r w:rsidR="00920583">
        <w:rPr>
          <w:rStyle w:val="Refdenotaalpie"/>
          <w:rFonts w:eastAsia="Palatino Linotype" w:cs="Palatino Linotype"/>
          <w:szCs w:val="24"/>
        </w:rPr>
        <w:footnoteReference w:id="3"/>
      </w:r>
    </w:p>
    <w:p w14:paraId="18A051E0" w14:textId="77777777" w:rsidR="00B35E5C" w:rsidRDefault="00B35E5C" w:rsidP="00C44081">
      <w:pPr>
        <w:contextualSpacing/>
        <w:rPr>
          <w:rFonts w:eastAsia="Palatino Linotype" w:cs="Palatino Linotype"/>
          <w:szCs w:val="24"/>
        </w:rPr>
      </w:pPr>
    </w:p>
    <w:p w14:paraId="5971C674" w14:textId="487211DA" w:rsidR="00B35E5C" w:rsidRDefault="00920583" w:rsidP="00C44081">
      <w:pPr>
        <w:contextualSpacing/>
        <w:rPr>
          <w:rFonts w:eastAsia="Palatino Linotype" w:cs="Palatino Linotype"/>
          <w:szCs w:val="24"/>
        </w:rPr>
      </w:pPr>
      <w:r>
        <w:rPr>
          <w:rFonts w:eastAsia="Palatino Linotype" w:cs="Palatino Linotype"/>
          <w:szCs w:val="24"/>
        </w:rPr>
        <w:t xml:space="preserve">Como se logra advertir, existe un servidor público adscrito al Sujeto Obligado cuyo nombre es coincidente con el referido por el Recurrente, quien, si bien es cierto no indicó el nombre completo, también lo es que proporcionó los datos mínimos para realizar una consulta </w:t>
      </w:r>
      <w:r w:rsidR="0073484E">
        <w:rPr>
          <w:rFonts w:eastAsia="Palatino Linotype" w:cs="Palatino Linotype"/>
          <w:szCs w:val="24"/>
        </w:rPr>
        <w:t>tanto en el directorio como en el apartado de remuneraciones publicado en el portal IPOMEX por el Sujeto Obligado.</w:t>
      </w:r>
    </w:p>
    <w:p w14:paraId="2DE86B88" w14:textId="77777777" w:rsidR="0073484E" w:rsidRDefault="0073484E" w:rsidP="00C44081">
      <w:pPr>
        <w:contextualSpacing/>
        <w:rPr>
          <w:rFonts w:eastAsia="Palatino Linotype" w:cs="Palatino Linotype"/>
          <w:szCs w:val="24"/>
        </w:rPr>
      </w:pPr>
    </w:p>
    <w:p w14:paraId="5B23C30B" w14:textId="0418360A" w:rsidR="0073484E" w:rsidRDefault="0073484E" w:rsidP="00C44081">
      <w:pPr>
        <w:contextualSpacing/>
        <w:rPr>
          <w:rFonts w:eastAsia="Palatino Linotype" w:cs="Palatino Linotype"/>
          <w:szCs w:val="24"/>
        </w:rPr>
      </w:pPr>
      <w:r>
        <w:rPr>
          <w:rFonts w:eastAsia="Palatino Linotype" w:cs="Palatino Linotype"/>
          <w:szCs w:val="24"/>
        </w:rPr>
        <w:t xml:space="preserve">Asimismo, el hecho de haber señalado el enlace de una nota periodística en la que aparece completo en nombre del servidor público aludido, no puede considerarse como una ampliación a su solicitud o </w:t>
      </w:r>
      <w:r>
        <w:rPr>
          <w:rFonts w:eastAsia="Palatino Linotype" w:cs="Palatino Linotype"/>
          <w:i/>
          <w:szCs w:val="24"/>
        </w:rPr>
        <w:t xml:space="preserve">plus </w:t>
      </w:r>
      <w:proofErr w:type="spellStart"/>
      <w:r>
        <w:rPr>
          <w:rFonts w:eastAsia="Palatino Linotype" w:cs="Palatino Linotype"/>
          <w:i/>
          <w:szCs w:val="24"/>
        </w:rPr>
        <w:t>petitio</w:t>
      </w:r>
      <w:proofErr w:type="spellEnd"/>
      <w:r>
        <w:rPr>
          <w:rFonts w:eastAsia="Palatino Linotype" w:cs="Palatino Linotype"/>
          <w:szCs w:val="24"/>
        </w:rPr>
        <w:t>, en virtud de que los datos novedosos que pudieron advertirse en la nota referida solamente complementan los elementos que se señalaron en la solicitud de información, sin que esto implique una modificación o ampliación a lo requerido originalmente, máxime que el Sujeto Obligado tampoco solicitó al particular para que aclarara su petición.</w:t>
      </w:r>
    </w:p>
    <w:p w14:paraId="1439AFC1" w14:textId="77777777" w:rsidR="0073484E" w:rsidRDefault="0073484E" w:rsidP="00C44081">
      <w:pPr>
        <w:contextualSpacing/>
        <w:rPr>
          <w:rFonts w:eastAsia="Palatino Linotype" w:cs="Palatino Linotype"/>
          <w:szCs w:val="24"/>
        </w:rPr>
      </w:pPr>
    </w:p>
    <w:p w14:paraId="2FDDD694" w14:textId="0F122546" w:rsidR="0073484E" w:rsidRDefault="0073484E" w:rsidP="00C44081">
      <w:pPr>
        <w:contextualSpacing/>
        <w:rPr>
          <w:rFonts w:eastAsia="Palatino Linotype" w:cs="Palatino Linotype"/>
          <w:szCs w:val="24"/>
        </w:rPr>
      </w:pPr>
      <w:r>
        <w:rPr>
          <w:rFonts w:eastAsia="Palatino Linotype" w:cs="Palatino Linotype"/>
          <w:szCs w:val="24"/>
        </w:rPr>
        <w:t>Ahora bien, una vez que se demostró que, conforme a las imágenes insertadas anteriormente, el servidor público referido en la solicitud de información 00322/SEDESEM/IP/2022 se encuentra adscrito al Sujeto Obligado desde el dos de octubre de dos mil diecisiete y aun se encontraba laborando al menos hasta la fecha treinta y uno de diciembre de dos mil veintidós, resulta procedente ordenar al Sujeto Obligado a que realice una búsqueda exhaustiva y razonable en los archivos del área competente con el propósito de que se haga entrega al Recurrente de la versión pública de la cédula profesional del servidor público aludido.</w:t>
      </w:r>
    </w:p>
    <w:p w14:paraId="777643C0" w14:textId="77777777" w:rsidR="0073484E" w:rsidRDefault="0073484E" w:rsidP="00C44081">
      <w:pPr>
        <w:contextualSpacing/>
        <w:rPr>
          <w:rFonts w:eastAsia="Palatino Linotype" w:cs="Palatino Linotype"/>
          <w:szCs w:val="24"/>
        </w:rPr>
      </w:pPr>
    </w:p>
    <w:p w14:paraId="462CA01B" w14:textId="30D6871C" w:rsidR="0073484E" w:rsidRPr="0073484E" w:rsidRDefault="0073484E" w:rsidP="00C44081">
      <w:pPr>
        <w:contextualSpacing/>
        <w:rPr>
          <w:rFonts w:eastAsia="Palatino Linotype" w:cs="Palatino Linotype"/>
          <w:szCs w:val="24"/>
        </w:rPr>
      </w:pPr>
      <w:r>
        <w:rPr>
          <w:rFonts w:eastAsia="Palatino Linotype" w:cs="Palatino Linotype"/>
          <w:szCs w:val="24"/>
        </w:rPr>
        <w:t xml:space="preserve">En este punto, es necesario precisar que </w:t>
      </w:r>
      <w:r w:rsidR="003A49E6">
        <w:rPr>
          <w:rFonts w:eastAsia="Palatino Linotype" w:cs="Palatino Linotype"/>
          <w:szCs w:val="24"/>
        </w:rPr>
        <w:t>en el supuesto de que una vez realizada la búsqueda del documento referido, éste no fuera encontrado, bastará con que así lo haga del conocimiento del Recurrente; esto en virtud de que, conforme a lo dispuesto por el artículo 47 de la Ley de</w:t>
      </w:r>
      <w:r w:rsidR="00684181">
        <w:rPr>
          <w:rFonts w:eastAsia="Palatino Linotype" w:cs="Palatino Linotype"/>
          <w:szCs w:val="24"/>
        </w:rPr>
        <w:t>l Trabajo de los Servidores Públicos del Estado y Municipios, la cédula profesional no es un requisito para el ingreso al servicio público como se observa a continuación:</w:t>
      </w:r>
    </w:p>
    <w:p w14:paraId="7CD7464D" w14:textId="77777777" w:rsidR="00B35E5C" w:rsidRDefault="00B35E5C" w:rsidP="00C44081">
      <w:pPr>
        <w:contextualSpacing/>
        <w:rPr>
          <w:rFonts w:eastAsia="Palatino Linotype" w:cs="Palatino Linotype"/>
          <w:szCs w:val="24"/>
        </w:rPr>
      </w:pPr>
    </w:p>
    <w:p w14:paraId="0BCDB983" w14:textId="77777777" w:rsidR="00684181" w:rsidRPr="00684181" w:rsidRDefault="00684181" w:rsidP="00684181">
      <w:pPr>
        <w:pStyle w:val="Sinespaciado"/>
        <w:rPr>
          <w:rFonts w:eastAsia="Palatino Linotype"/>
        </w:rPr>
      </w:pPr>
      <w:r w:rsidRPr="00684181">
        <w:rPr>
          <w:rFonts w:eastAsia="Palatino Linotype"/>
          <w:b/>
        </w:rPr>
        <w:t>ARTÍCULO 47.</w:t>
      </w:r>
      <w:r w:rsidRPr="00684181">
        <w:rPr>
          <w:rFonts w:eastAsia="Palatino Linotype"/>
        </w:rPr>
        <w:t xml:space="preserve"> Para ingresar al servicio público se requiere:</w:t>
      </w:r>
    </w:p>
    <w:p w14:paraId="6E529D8B" w14:textId="77777777" w:rsidR="00684181" w:rsidRPr="00684181" w:rsidRDefault="00684181" w:rsidP="00684181">
      <w:pPr>
        <w:pStyle w:val="Sinespaciado"/>
        <w:rPr>
          <w:rFonts w:eastAsia="Palatino Linotype"/>
        </w:rPr>
      </w:pPr>
    </w:p>
    <w:p w14:paraId="7272DE38" w14:textId="77777777" w:rsidR="00684181" w:rsidRPr="00684181" w:rsidRDefault="00684181" w:rsidP="00684181">
      <w:pPr>
        <w:pStyle w:val="Sinespaciado"/>
        <w:rPr>
          <w:rFonts w:eastAsia="Palatino Linotype"/>
        </w:rPr>
      </w:pPr>
      <w:r w:rsidRPr="00684181">
        <w:rPr>
          <w:rFonts w:eastAsia="Palatino Linotype"/>
        </w:rPr>
        <w:t>I. Presentar una solicitud utilizando la forma oficial que se autorice por la institución pública o dependencia correspondiente;</w:t>
      </w:r>
    </w:p>
    <w:p w14:paraId="6B316A77" w14:textId="77777777" w:rsidR="00684181" w:rsidRPr="00684181" w:rsidRDefault="00684181" w:rsidP="00684181">
      <w:pPr>
        <w:pStyle w:val="Sinespaciado"/>
        <w:rPr>
          <w:rFonts w:eastAsia="Palatino Linotype"/>
        </w:rPr>
      </w:pPr>
      <w:r w:rsidRPr="00684181">
        <w:rPr>
          <w:rFonts w:eastAsia="Palatino Linotype"/>
        </w:rPr>
        <w:t>II. Ser de nacionalidad mexicana, con la excepción prevista en el artículo 17 de la presente ley;</w:t>
      </w:r>
    </w:p>
    <w:p w14:paraId="427340DD" w14:textId="77777777" w:rsidR="00684181" w:rsidRPr="00684181" w:rsidRDefault="00684181" w:rsidP="00684181">
      <w:pPr>
        <w:pStyle w:val="Sinespaciado"/>
        <w:rPr>
          <w:rFonts w:eastAsia="Palatino Linotype"/>
        </w:rPr>
      </w:pPr>
      <w:r w:rsidRPr="00684181">
        <w:rPr>
          <w:rFonts w:eastAsia="Palatino Linotype"/>
        </w:rPr>
        <w:t>III. Estar en pleno ejercicio de sus derechos civiles y políticos, en su caso;</w:t>
      </w:r>
    </w:p>
    <w:p w14:paraId="50B690C5" w14:textId="77777777" w:rsidR="00684181" w:rsidRPr="00684181" w:rsidRDefault="00684181" w:rsidP="00684181">
      <w:pPr>
        <w:pStyle w:val="Sinespaciado"/>
        <w:rPr>
          <w:rFonts w:eastAsia="Palatino Linotype"/>
        </w:rPr>
      </w:pPr>
      <w:r w:rsidRPr="00684181">
        <w:rPr>
          <w:rFonts w:eastAsia="Palatino Linotype"/>
        </w:rPr>
        <w:t>IV. Acreditar, cuando proceda, el cumplimiento de la Ley del Servicio Militar Nacional;</w:t>
      </w:r>
    </w:p>
    <w:p w14:paraId="5C924B52" w14:textId="77777777" w:rsidR="00684181" w:rsidRPr="00684181" w:rsidRDefault="00684181" w:rsidP="00684181">
      <w:pPr>
        <w:pStyle w:val="Sinespaciado"/>
        <w:rPr>
          <w:rFonts w:eastAsia="Palatino Linotype"/>
        </w:rPr>
      </w:pPr>
      <w:r w:rsidRPr="00684181">
        <w:rPr>
          <w:rFonts w:eastAsia="Palatino Linotype"/>
        </w:rPr>
        <w:t>V. Derogada.</w:t>
      </w:r>
    </w:p>
    <w:p w14:paraId="561E905B" w14:textId="77777777" w:rsidR="00684181" w:rsidRPr="00684181" w:rsidRDefault="00684181" w:rsidP="00684181">
      <w:pPr>
        <w:pStyle w:val="Sinespaciado"/>
        <w:rPr>
          <w:rFonts w:eastAsia="Palatino Linotype"/>
        </w:rPr>
      </w:pPr>
      <w:r w:rsidRPr="00684181">
        <w:rPr>
          <w:rFonts w:eastAsia="Palatino Linotype"/>
        </w:rPr>
        <w:t>VI. No haber sido separado anteriormente del servicio por las causas previstas en el artículo 93 de la presente ley;</w:t>
      </w:r>
    </w:p>
    <w:p w14:paraId="7FEA2C35" w14:textId="77777777" w:rsidR="00684181" w:rsidRPr="00684181" w:rsidRDefault="00684181" w:rsidP="00684181">
      <w:pPr>
        <w:pStyle w:val="Sinespaciado"/>
        <w:rPr>
          <w:rFonts w:eastAsia="Palatino Linotype"/>
        </w:rPr>
      </w:pPr>
      <w:r w:rsidRPr="00684181">
        <w:rPr>
          <w:rFonts w:eastAsia="Palatino Linotype"/>
        </w:rPr>
        <w:t>VII. Tener buena salud, lo que se comprobará con los certificados médicos correspondientes, en la forma en que se establezca en cada institución pública;</w:t>
      </w:r>
    </w:p>
    <w:p w14:paraId="31A20138" w14:textId="77777777" w:rsidR="00684181" w:rsidRPr="00684181" w:rsidRDefault="00684181" w:rsidP="00684181">
      <w:pPr>
        <w:pStyle w:val="Sinespaciado"/>
        <w:rPr>
          <w:rFonts w:eastAsia="Palatino Linotype"/>
        </w:rPr>
      </w:pPr>
      <w:r w:rsidRPr="00684181">
        <w:rPr>
          <w:rFonts w:eastAsia="Palatino Linotype"/>
        </w:rPr>
        <w:t>VIII. Cumplir con los requisitos que se establezcan para los diferentes puestos;</w:t>
      </w:r>
    </w:p>
    <w:p w14:paraId="699EDAE0" w14:textId="77777777" w:rsidR="00684181" w:rsidRPr="00684181" w:rsidRDefault="00684181" w:rsidP="00684181">
      <w:pPr>
        <w:pStyle w:val="Sinespaciado"/>
        <w:rPr>
          <w:rFonts w:eastAsia="Palatino Linotype"/>
        </w:rPr>
      </w:pPr>
      <w:r w:rsidRPr="00684181">
        <w:rPr>
          <w:rFonts w:eastAsia="Palatino Linotype"/>
        </w:rPr>
        <w:t>IX. Acreditar por medio de los exámenes correspondientes los conocimientos y aptitudes necesarios para el desempeño del puesto; y</w:t>
      </w:r>
    </w:p>
    <w:p w14:paraId="3CB253CC" w14:textId="77777777" w:rsidR="00684181" w:rsidRPr="00684181" w:rsidRDefault="00684181" w:rsidP="00684181">
      <w:pPr>
        <w:pStyle w:val="Sinespaciado"/>
        <w:rPr>
          <w:rFonts w:eastAsia="Palatino Linotype"/>
        </w:rPr>
      </w:pPr>
      <w:r w:rsidRPr="00684181">
        <w:rPr>
          <w:rFonts w:eastAsia="Palatino Linotype"/>
        </w:rPr>
        <w:t>X. No estar inhabilitado para el ejercicio del servicio público.</w:t>
      </w:r>
    </w:p>
    <w:p w14:paraId="24888F77" w14:textId="77777777" w:rsidR="00684181" w:rsidRPr="00684181" w:rsidRDefault="00684181" w:rsidP="00684181">
      <w:pPr>
        <w:pStyle w:val="Sinespaciado"/>
        <w:rPr>
          <w:rFonts w:eastAsia="Palatino Linotype"/>
        </w:rPr>
      </w:pPr>
      <w:r w:rsidRPr="00684181">
        <w:rPr>
          <w:rFonts w:eastAsia="Palatino Linotype"/>
        </w:rPr>
        <w:t xml:space="preserve">XI. Presentar certificado expedido por la Unidad del Registro de Deudores Alimentarios Morosos en el que conste, si se encuentra inscrito o no en el mismo. </w:t>
      </w:r>
    </w:p>
    <w:p w14:paraId="25F48DC4" w14:textId="77777777" w:rsidR="00684181" w:rsidRPr="00684181" w:rsidRDefault="00684181" w:rsidP="00684181">
      <w:pPr>
        <w:pStyle w:val="Sinespaciado"/>
        <w:rPr>
          <w:rFonts w:eastAsia="Palatino Linotype"/>
        </w:rPr>
      </w:pPr>
    </w:p>
    <w:p w14:paraId="3109FB24" w14:textId="31EF6142" w:rsidR="00684181" w:rsidRDefault="00684181" w:rsidP="00684181">
      <w:pPr>
        <w:pStyle w:val="Sinespaciado"/>
        <w:rPr>
          <w:rFonts w:eastAsia="Palatino Linotype"/>
        </w:rPr>
      </w:pPr>
      <w:r w:rsidRPr="00684181">
        <w:rPr>
          <w:rFonts w:eastAsia="Palatino Linotyp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6F44FDE" w14:textId="77777777" w:rsidR="00684181" w:rsidRDefault="00684181" w:rsidP="00C44081">
      <w:pPr>
        <w:contextualSpacing/>
        <w:rPr>
          <w:rFonts w:eastAsia="Palatino Linotype" w:cs="Palatino Linotype"/>
          <w:szCs w:val="24"/>
        </w:rPr>
      </w:pPr>
    </w:p>
    <w:p w14:paraId="45A8F5E7" w14:textId="3BD8942E" w:rsidR="00684181" w:rsidRDefault="00684181" w:rsidP="00C44081">
      <w:pPr>
        <w:contextualSpacing/>
        <w:rPr>
          <w:rFonts w:eastAsia="Palatino Linotype" w:cs="Palatino Linotype"/>
          <w:szCs w:val="24"/>
        </w:rPr>
      </w:pPr>
      <w:r>
        <w:rPr>
          <w:rFonts w:eastAsia="Palatino Linotype" w:cs="Palatino Linotype"/>
          <w:szCs w:val="24"/>
        </w:rPr>
        <w:t xml:space="preserve">En ese contexto, al no ser considerado como un </w:t>
      </w:r>
      <w:r w:rsidR="004D129F">
        <w:rPr>
          <w:rFonts w:eastAsia="Palatino Linotype" w:cs="Palatino Linotype"/>
          <w:szCs w:val="24"/>
        </w:rPr>
        <w:t>requisito forzoso para el ingreso al servicio público, se actualiza lo dispuesto por el segundo párrafo del artículo 19 de la Ley de Transparencia estatal, en el que se establece lo siguiente:</w:t>
      </w:r>
    </w:p>
    <w:p w14:paraId="7EB9749C" w14:textId="77777777" w:rsidR="004D129F" w:rsidRDefault="004D129F" w:rsidP="00C44081">
      <w:pPr>
        <w:contextualSpacing/>
        <w:rPr>
          <w:rFonts w:eastAsia="Palatino Linotype" w:cs="Palatino Linotype"/>
          <w:szCs w:val="24"/>
        </w:rPr>
      </w:pPr>
    </w:p>
    <w:p w14:paraId="4C8B61B8" w14:textId="77777777" w:rsidR="004D129F" w:rsidRPr="004D129F" w:rsidRDefault="004D129F" w:rsidP="004D129F">
      <w:pPr>
        <w:pStyle w:val="Sinespaciado"/>
        <w:rPr>
          <w:rFonts w:eastAsia="Palatino Linotype"/>
        </w:rPr>
      </w:pPr>
      <w:r w:rsidRPr="004D129F">
        <w:rPr>
          <w:rFonts w:eastAsia="Palatino Linotype"/>
          <w:b/>
        </w:rPr>
        <w:t xml:space="preserve">Artículo 19. </w:t>
      </w:r>
      <w:r w:rsidRPr="004D129F">
        <w:rPr>
          <w:rFonts w:eastAsia="Palatino Linotype"/>
        </w:rPr>
        <w:t>Se presume que la información debe existir si se refiere a las facultades, competencias y funciones que los ordenamientos jurídicos aplicables otorgan a los sujetos obligados.</w:t>
      </w:r>
    </w:p>
    <w:p w14:paraId="1A30BB85" w14:textId="77777777" w:rsidR="004D129F" w:rsidRPr="004D129F" w:rsidRDefault="004D129F" w:rsidP="004D129F">
      <w:pPr>
        <w:pStyle w:val="Sinespaciado"/>
        <w:rPr>
          <w:rFonts w:eastAsia="Palatino Linotype"/>
        </w:rPr>
      </w:pPr>
    </w:p>
    <w:p w14:paraId="5A969177" w14:textId="77777777" w:rsidR="004D129F" w:rsidRPr="004D129F" w:rsidRDefault="004D129F" w:rsidP="004D129F">
      <w:pPr>
        <w:pStyle w:val="Sinespaciado"/>
        <w:rPr>
          <w:rFonts w:eastAsia="Palatino Linotype"/>
        </w:rPr>
      </w:pPr>
      <w:r w:rsidRPr="004D129F">
        <w:rPr>
          <w:rFonts w:eastAsia="Palatino Linotype"/>
          <w:b/>
          <w:u w:val="single"/>
        </w:rPr>
        <w:t>En los casos en que ciertas facultades, competencias o funciones no se hayan ejercido, se debe motivar la respuesta en función de las causas que motiven tal circunstancia</w:t>
      </w:r>
      <w:r w:rsidRPr="004D129F">
        <w:rPr>
          <w:rFonts w:eastAsia="Palatino Linotype"/>
        </w:rPr>
        <w:t>.</w:t>
      </w:r>
    </w:p>
    <w:p w14:paraId="5D576C41" w14:textId="77777777" w:rsidR="004D129F" w:rsidRPr="004D129F" w:rsidRDefault="004D129F" w:rsidP="004D129F">
      <w:pPr>
        <w:pStyle w:val="Sinespaciado"/>
        <w:rPr>
          <w:rFonts w:eastAsia="Palatino Linotype"/>
        </w:rPr>
      </w:pPr>
    </w:p>
    <w:p w14:paraId="2BBB84F3" w14:textId="7DE0D446" w:rsidR="004D129F" w:rsidRDefault="004D129F" w:rsidP="004D129F">
      <w:pPr>
        <w:pStyle w:val="Sinespaciado"/>
        <w:rPr>
          <w:rFonts w:eastAsia="Palatino Linotype"/>
        </w:rPr>
      </w:pPr>
      <w:r w:rsidRPr="004D129F">
        <w:rPr>
          <w:rFonts w:eastAsia="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3E836EB" w14:textId="77777777" w:rsidR="004D129F" w:rsidRDefault="004D129F" w:rsidP="00C44081">
      <w:pPr>
        <w:contextualSpacing/>
        <w:rPr>
          <w:rFonts w:eastAsia="Palatino Linotype" w:cs="Palatino Linotype"/>
          <w:szCs w:val="24"/>
        </w:rPr>
      </w:pPr>
    </w:p>
    <w:p w14:paraId="0E8FAAA5" w14:textId="78B65963" w:rsidR="004D129F" w:rsidRDefault="004D129F" w:rsidP="00C44081">
      <w:pPr>
        <w:contextualSpacing/>
        <w:rPr>
          <w:rFonts w:eastAsia="Palatino Linotype" w:cs="Palatino Linotype"/>
          <w:szCs w:val="24"/>
        </w:rPr>
      </w:pPr>
      <w:r>
        <w:rPr>
          <w:rFonts w:eastAsia="Palatino Linotype" w:cs="Palatino Linotype"/>
          <w:szCs w:val="24"/>
        </w:rPr>
        <w:t xml:space="preserve">Por lo argumentado anteriormente, se considera que en el recurso de revisión </w:t>
      </w:r>
      <w:r w:rsidRPr="004D129F">
        <w:rPr>
          <w:rFonts w:eastAsia="Palatino Linotype" w:cs="Palatino Linotype"/>
          <w:b/>
          <w:szCs w:val="24"/>
        </w:rPr>
        <w:t>15167/INFOEM/IP/RR/2022</w:t>
      </w:r>
      <w:r>
        <w:rPr>
          <w:rFonts w:eastAsia="Palatino Linotype" w:cs="Palatino Linotype"/>
          <w:szCs w:val="24"/>
        </w:rPr>
        <w:t xml:space="preserve"> los motivos de inconformidad resultan parcialmente fundados, por lo que es procedente revocar la respuesta dada a la solicitud de información </w:t>
      </w:r>
      <w:r w:rsidRPr="004D129F">
        <w:rPr>
          <w:rFonts w:eastAsia="Palatino Linotype" w:cs="Palatino Linotype"/>
          <w:b/>
          <w:szCs w:val="24"/>
        </w:rPr>
        <w:t>00322/SEDESEM/IP/2022</w:t>
      </w:r>
      <w:r>
        <w:rPr>
          <w:rFonts w:eastAsia="Palatino Linotype" w:cs="Palatino Linotype"/>
          <w:szCs w:val="24"/>
        </w:rPr>
        <w:t xml:space="preserve"> y ordenar al Sujeto Obligado a que haga una búsqueda exhaustiva y razonable en los archivos del área competente, con el propósito de hacer entrega de la versión pública de la cédula profesional del servidor público referido por el Recurrente; empero, en el supuesto de que dicho documento no fuera localizado, bastará con que así lo haga del conocimiento del Recurrente.</w:t>
      </w:r>
    </w:p>
    <w:p w14:paraId="069018AA" w14:textId="77777777" w:rsidR="004D129F" w:rsidRDefault="004D129F" w:rsidP="00C44081">
      <w:pPr>
        <w:contextualSpacing/>
        <w:rPr>
          <w:rFonts w:eastAsia="Palatino Linotype" w:cs="Palatino Linotype"/>
          <w:szCs w:val="24"/>
        </w:rPr>
      </w:pPr>
    </w:p>
    <w:p w14:paraId="610EE23C" w14:textId="6C9746F7" w:rsidR="004D129F" w:rsidRPr="004D129F" w:rsidRDefault="004D129F" w:rsidP="00C44081">
      <w:pPr>
        <w:contextualSpacing/>
        <w:rPr>
          <w:rFonts w:eastAsia="Palatino Linotype" w:cs="Palatino Linotype"/>
          <w:szCs w:val="24"/>
        </w:rPr>
      </w:pPr>
      <w:r>
        <w:rPr>
          <w:rFonts w:eastAsia="Palatino Linotype" w:cs="Palatino Linotype"/>
          <w:szCs w:val="24"/>
        </w:rPr>
        <w:t>Respecto de la versión p</w:t>
      </w:r>
      <w:r w:rsidR="004A5AFE">
        <w:rPr>
          <w:rFonts w:eastAsia="Palatino Linotype" w:cs="Palatino Linotype"/>
          <w:szCs w:val="24"/>
        </w:rPr>
        <w:t>ública, se deberá tomar en cuenta lo establecido en el siguiente apartado y hacer entrega del acuerdo que emita el Comité de Transparencia con el cual se dé sustento a la misma.</w:t>
      </w:r>
    </w:p>
    <w:p w14:paraId="7A33EE43" w14:textId="77777777" w:rsidR="00FD3800" w:rsidRDefault="00FD3800" w:rsidP="00FD3800">
      <w:pPr>
        <w:rPr>
          <w:rFonts w:eastAsia="Times New Roman" w:cs="Times New Roman"/>
          <w:color w:val="000000"/>
          <w:szCs w:val="24"/>
        </w:rPr>
      </w:pPr>
    </w:p>
    <w:p w14:paraId="354872AE" w14:textId="77777777" w:rsidR="00FD3800" w:rsidRDefault="00FD3800" w:rsidP="00FD3800">
      <w:pPr>
        <w:rPr>
          <w:rFonts w:eastAsia="Palatino Linotype" w:cs="Palatino Linotype"/>
          <w:b/>
          <w:i/>
          <w:szCs w:val="24"/>
          <w:u w:val="single"/>
        </w:rPr>
      </w:pPr>
      <w:r>
        <w:rPr>
          <w:rFonts w:eastAsia="Palatino Linotype" w:cs="Palatino Linotype"/>
          <w:b/>
          <w:i/>
          <w:szCs w:val="24"/>
          <w:u w:val="single"/>
        </w:rPr>
        <w:t>DE LA VERSIÓN PÚBLICA.</w:t>
      </w:r>
    </w:p>
    <w:p w14:paraId="25E96641" w14:textId="77777777" w:rsidR="00F20800" w:rsidRPr="00F20800" w:rsidRDefault="00F20800" w:rsidP="00F20800">
      <w:pPr>
        <w:rPr>
          <w:rFonts w:eastAsia="Arial Unicode MS"/>
          <w:szCs w:val="24"/>
          <w:lang w:val="es-ES_tradnl"/>
        </w:rPr>
      </w:pPr>
      <w:r w:rsidRPr="00F20800">
        <w:rPr>
          <w:rFonts w:eastAsia="Arial Unicode MS"/>
          <w:szCs w:val="24"/>
          <w:lang w:val="es-ES_tradnl"/>
        </w:rPr>
        <w:t>Toda vez que el documento referido anteriormente puede contener datos personales,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6049712" w14:textId="77777777" w:rsidR="00F20800" w:rsidRPr="00F20800" w:rsidRDefault="00F20800" w:rsidP="00F20800">
      <w:pPr>
        <w:rPr>
          <w:bCs/>
          <w:szCs w:val="24"/>
          <w:lang w:val="es-ES_tradnl"/>
        </w:rPr>
      </w:pPr>
    </w:p>
    <w:p w14:paraId="79243DA4" w14:textId="77777777" w:rsidR="00F20800" w:rsidRPr="00F20800" w:rsidRDefault="00F20800" w:rsidP="00F20800">
      <w:pPr>
        <w:rPr>
          <w:szCs w:val="24"/>
          <w:lang w:val="es-ES_tradnl"/>
        </w:rPr>
      </w:pPr>
      <w:r w:rsidRPr="00F20800">
        <w:rPr>
          <w:bCs/>
          <w:szCs w:val="24"/>
          <w:lang w:val="es-ES_tradnl"/>
        </w:rPr>
        <w:lastRenderedPageBreak/>
        <w:t>A este respecto, los</w:t>
      </w:r>
      <w:r w:rsidRPr="00F20800">
        <w:rPr>
          <w:szCs w:val="24"/>
          <w:lang w:val="es-ES_tradnl"/>
        </w:rPr>
        <w:t xml:space="preserve"> artículos 3, fracciones IX, XX, XXI y XLV; 51 y 52, de la Ley de Transparencia y Acceso a la Información Pública del Estado de México y Municipios establecen:</w:t>
      </w:r>
    </w:p>
    <w:p w14:paraId="7E5DADF1" w14:textId="77777777" w:rsidR="00F20800" w:rsidRPr="00F20800" w:rsidRDefault="00F20800" w:rsidP="00F20800">
      <w:pPr>
        <w:rPr>
          <w:noProof/>
          <w:szCs w:val="24"/>
          <w:lang w:val="es-ES_tradnl"/>
        </w:rPr>
      </w:pPr>
    </w:p>
    <w:p w14:paraId="6AE6F002" w14:textId="77777777" w:rsidR="00F20800" w:rsidRPr="00F20800" w:rsidRDefault="00F20800" w:rsidP="00F20800">
      <w:pPr>
        <w:spacing w:line="240" w:lineRule="auto"/>
        <w:ind w:left="567" w:right="616"/>
        <w:rPr>
          <w:i/>
          <w:sz w:val="22"/>
          <w:lang w:val="es-ES_tradnl"/>
        </w:rPr>
      </w:pPr>
      <w:r w:rsidRPr="00F20800">
        <w:rPr>
          <w:rFonts w:cs="Arial"/>
          <w:b/>
          <w:bCs/>
          <w:i/>
          <w:sz w:val="22"/>
          <w:lang w:val="es-ES_tradnl"/>
        </w:rPr>
        <w:t xml:space="preserve">Artículo 3. </w:t>
      </w:r>
      <w:r w:rsidRPr="00F20800">
        <w:rPr>
          <w:i/>
          <w:sz w:val="22"/>
          <w:lang w:val="es-ES_tradnl"/>
        </w:rPr>
        <w:t xml:space="preserve">Para los efectos de la presente Ley se entenderá por: </w:t>
      </w:r>
    </w:p>
    <w:p w14:paraId="38926780" w14:textId="77777777" w:rsidR="00F20800" w:rsidRPr="00F20800" w:rsidRDefault="00F20800" w:rsidP="00F20800">
      <w:pPr>
        <w:spacing w:line="240" w:lineRule="auto"/>
        <w:ind w:left="567" w:right="616"/>
        <w:rPr>
          <w:i/>
          <w:sz w:val="22"/>
          <w:lang w:val="es-ES_tradnl"/>
        </w:rPr>
      </w:pPr>
      <w:r w:rsidRPr="00F20800">
        <w:rPr>
          <w:rFonts w:cs="Arial"/>
          <w:i/>
          <w:sz w:val="22"/>
          <w:lang w:val="es-ES_tradnl"/>
        </w:rPr>
        <w:t>(…</w:t>
      </w:r>
      <w:r w:rsidRPr="00F20800">
        <w:rPr>
          <w:i/>
          <w:sz w:val="22"/>
          <w:lang w:val="es-ES_tradnl"/>
        </w:rPr>
        <w:t>)</w:t>
      </w:r>
    </w:p>
    <w:p w14:paraId="63996D31"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IX.</w:t>
      </w:r>
      <w:r w:rsidRPr="00F20800">
        <w:rPr>
          <w:rFonts w:cs="Arial"/>
          <w:i/>
          <w:sz w:val="22"/>
          <w:lang w:val="es-ES_tradnl"/>
        </w:rPr>
        <w:t xml:space="preserve"> </w:t>
      </w:r>
      <w:r w:rsidRPr="00F20800">
        <w:rPr>
          <w:rFonts w:cs="Arial"/>
          <w:b/>
          <w:i/>
          <w:sz w:val="22"/>
          <w:lang w:val="es-ES_tradnl"/>
        </w:rPr>
        <w:t xml:space="preserve">Datos personales: </w:t>
      </w:r>
      <w:r w:rsidRPr="00F20800">
        <w:rPr>
          <w:rFonts w:cs="Arial"/>
          <w:i/>
          <w:sz w:val="22"/>
          <w:lang w:val="es-ES_tradnl"/>
        </w:rPr>
        <w:t xml:space="preserve">La información concerniente a una persona, identificada o identificable según lo dispuesto por la Ley de Protección de Datos Personales del Estado de México; </w:t>
      </w:r>
    </w:p>
    <w:p w14:paraId="0FFEECE3" w14:textId="77777777" w:rsidR="00F20800" w:rsidRPr="00F20800" w:rsidRDefault="00F20800" w:rsidP="00F20800">
      <w:pPr>
        <w:spacing w:line="240" w:lineRule="auto"/>
        <w:ind w:left="567" w:right="616"/>
        <w:rPr>
          <w:rFonts w:cs="Arial"/>
          <w:i/>
          <w:sz w:val="22"/>
          <w:lang w:val="es-ES_tradnl"/>
        </w:rPr>
      </w:pPr>
      <w:r w:rsidRPr="00F20800">
        <w:rPr>
          <w:rFonts w:cs="Arial"/>
          <w:i/>
          <w:sz w:val="22"/>
          <w:lang w:val="es-ES_tradnl"/>
        </w:rPr>
        <w:t>(…)</w:t>
      </w:r>
    </w:p>
    <w:p w14:paraId="41D26C26"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XX.</w:t>
      </w:r>
      <w:r w:rsidRPr="00F20800">
        <w:rPr>
          <w:rFonts w:cs="Arial"/>
          <w:i/>
          <w:sz w:val="22"/>
          <w:lang w:val="es-ES_tradnl"/>
        </w:rPr>
        <w:t xml:space="preserve"> </w:t>
      </w:r>
      <w:r w:rsidRPr="00F20800">
        <w:rPr>
          <w:rFonts w:cs="Arial"/>
          <w:b/>
          <w:i/>
          <w:sz w:val="22"/>
          <w:lang w:val="es-ES_tradnl"/>
        </w:rPr>
        <w:t>Información clasificada:</w:t>
      </w:r>
      <w:r w:rsidRPr="00F20800">
        <w:rPr>
          <w:rFonts w:cs="Arial"/>
          <w:i/>
          <w:sz w:val="22"/>
          <w:lang w:val="es-ES_tradnl"/>
        </w:rPr>
        <w:t xml:space="preserve"> Aquella considerada por la presente Ley como reservada o confidencial; </w:t>
      </w:r>
    </w:p>
    <w:p w14:paraId="408BC3AC"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XXI.</w:t>
      </w:r>
      <w:r w:rsidRPr="00F20800">
        <w:rPr>
          <w:rFonts w:cs="Arial"/>
          <w:i/>
          <w:sz w:val="22"/>
          <w:lang w:val="es-ES_tradnl"/>
        </w:rPr>
        <w:t xml:space="preserve"> </w:t>
      </w:r>
      <w:r w:rsidRPr="00F20800">
        <w:rPr>
          <w:rFonts w:cs="Arial"/>
          <w:b/>
          <w:i/>
          <w:sz w:val="22"/>
          <w:lang w:val="es-ES_tradnl"/>
        </w:rPr>
        <w:t>Información confidencial</w:t>
      </w:r>
      <w:r w:rsidRPr="00F20800">
        <w:rPr>
          <w:rFonts w:cs="Arial"/>
          <w:i/>
          <w:sz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DE7D78" w14:textId="77777777" w:rsidR="00F20800" w:rsidRPr="00F20800" w:rsidRDefault="00F20800" w:rsidP="00F20800">
      <w:pPr>
        <w:spacing w:line="240" w:lineRule="auto"/>
        <w:ind w:left="567" w:right="616"/>
        <w:rPr>
          <w:rFonts w:cs="Arial"/>
          <w:i/>
          <w:sz w:val="22"/>
          <w:lang w:val="es-ES_tradnl"/>
        </w:rPr>
      </w:pPr>
      <w:r w:rsidRPr="00F20800">
        <w:rPr>
          <w:rFonts w:cs="Arial"/>
          <w:i/>
          <w:sz w:val="22"/>
          <w:lang w:val="es-ES_tradnl"/>
        </w:rPr>
        <w:t>(…)</w:t>
      </w:r>
    </w:p>
    <w:p w14:paraId="0E803239"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XLV. Versión pública:</w:t>
      </w:r>
      <w:r w:rsidRPr="00F20800">
        <w:rPr>
          <w:rFonts w:cs="Arial"/>
          <w:i/>
          <w:sz w:val="22"/>
          <w:lang w:val="es-ES_tradnl"/>
        </w:rPr>
        <w:t xml:space="preserve"> Documento en el que se elimine, suprime o borra la información clasificada como reservada o confidencial para permitir su acceso. </w:t>
      </w:r>
    </w:p>
    <w:p w14:paraId="67136F13" w14:textId="77777777" w:rsidR="00F20800" w:rsidRPr="00F20800" w:rsidRDefault="00F20800" w:rsidP="00F20800">
      <w:pPr>
        <w:spacing w:line="240" w:lineRule="auto"/>
        <w:ind w:left="567" w:right="616"/>
        <w:rPr>
          <w:rFonts w:cs="Arial"/>
          <w:i/>
          <w:sz w:val="22"/>
          <w:lang w:val="es-ES_tradnl"/>
        </w:rPr>
      </w:pPr>
    </w:p>
    <w:p w14:paraId="6F9918D8" w14:textId="77777777" w:rsidR="00F20800" w:rsidRPr="00F20800" w:rsidRDefault="00F20800" w:rsidP="00F20800">
      <w:pPr>
        <w:spacing w:line="240" w:lineRule="auto"/>
        <w:ind w:left="567" w:right="616"/>
        <w:rPr>
          <w:rFonts w:cs="Arial"/>
          <w:i/>
          <w:sz w:val="22"/>
          <w:lang w:val="es-ES_tradnl"/>
        </w:rPr>
      </w:pPr>
      <w:r w:rsidRPr="00F20800">
        <w:rPr>
          <w:rFonts w:cs="Arial"/>
          <w:b/>
          <w:i/>
          <w:sz w:val="22"/>
          <w:lang w:val="es-ES_tradnl"/>
        </w:rPr>
        <w:t>Artículo 51.</w:t>
      </w:r>
      <w:r w:rsidRPr="00F20800">
        <w:rPr>
          <w:rFonts w:cs="Arial"/>
          <w:i/>
          <w:sz w:val="22"/>
          <w:lang w:val="es-ES_tradn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20800">
        <w:rPr>
          <w:rFonts w:cs="Arial"/>
          <w:b/>
          <w:i/>
          <w:sz w:val="22"/>
          <w:lang w:val="es-ES_tradnl"/>
        </w:rPr>
        <w:t xml:space="preserve">y tendrá la responsabilidad de verificar en cada caso que la misma no sea confidencial o reservada. </w:t>
      </w:r>
      <w:r w:rsidRPr="00F20800">
        <w:rPr>
          <w:rFonts w:cs="Arial"/>
          <w:i/>
          <w:sz w:val="22"/>
          <w:lang w:val="es-ES_tradnl"/>
        </w:rPr>
        <w:t xml:space="preserve">Dicha Unidad contará con las facultades internas necesarias para gestionar la atención a las solicitudes de información en los términos de la Ley General y la presente Ley. </w:t>
      </w:r>
    </w:p>
    <w:p w14:paraId="5F5B1AB7" w14:textId="77777777" w:rsidR="00F20800" w:rsidRPr="00F20800" w:rsidRDefault="00F20800" w:rsidP="00F20800">
      <w:pPr>
        <w:spacing w:line="240" w:lineRule="auto"/>
        <w:ind w:left="567" w:right="616"/>
        <w:rPr>
          <w:rFonts w:cs="Arial"/>
          <w:i/>
          <w:sz w:val="22"/>
          <w:lang w:val="es-ES_tradnl"/>
        </w:rPr>
      </w:pPr>
    </w:p>
    <w:p w14:paraId="451CCF3F" w14:textId="77777777" w:rsidR="00F20800" w:rsidRPr="00F20800" w:rsidRDefault="00F20800" w:rsidP="00F20800">
      <w:pPr>
        <w:spacing w:line="240" w:lineRule="auto"/>
        <w:ind w:left="567" w:right="616"/>
        <w:rPr>
          <w:rFonts w:cs="Arial"/>
          <w:bCs/>
          <w:i/>
          <w:noProof/>
          <w:sz w:val="22"/>
          <w:lang w:val="es-ES_tradnl"/>
        </w:rPr>
      </w:pPr>
      <w:r w:rsidRPr="00F20800">
        <w:rPr>
          <w:rFonts w:cs="Arial"/>
          <w:b/>
          <w:i/>
          <w:sz w:val="22"/>
          <w:lang w:val="es-ES_tradnl"/>
        </w:rPr>
        <w:t>Artículo 52.</w:t>
      </w:r>
      <w:r w:rsidRPr="00F20800">
        <w:rPr>
          <w:rFonts w:cs="Arial"/>
          <w:i/>
          <w:sz w:val="22"/>
          <w:lang w:val="es-ES_tradnl"/>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D478BE2" w14:textId="77777777" w:rsidR="00F20800" w:rsidRPr="00F20800" w:rsidRDefault="00F20800" w:rsidP="00F20800">
      <w:pPr>
        <w:rPr>
          <w:noProof/>
          <w:szCs w:val="24"/>
          <w:lang w:val="es-ES_tradnl"/>
        </w:rPr>
      </w:pPr>
    </w:p>
    <w:p w14:paraId="3CCE61CD" w14:textId="77777777" w:rsidR="00F20800" w:rsidRPr="00F20800" w:rsidRDefault="00F20800" w:rsidP="00F20800">
      <w:pPr>
        <w:rPr>
          <w:szCs w:val="24"/>
          <w:lang w:val="es-ES_tradnl"/>
        </w:rPr>
      </w:pPr>
      <w:r w:rsidRPr="00F20800">
        <w:rPr>
          <w:szCs w:val="24"/>
          <w:lang w:val="es-ES_tradn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48AC352" w14:textId="77777777" w:rsidR="00F20800" w:rsidRPr="00F20800" w:rsidRDefault="00F20800" w:rsidP="00F20800">
      <w:pPr>
        <w:ind w:left="567" w:right="616"/>
        <w:rPr>
          <w:szCs w:val="24"/>
          <w:lang w:val="es-ES_tradnl"/>
        </w:rPr>
      </w:pPr>
    </w:p>
    <w:p w14:paraId="6A74166D"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b/>
          <w:i/>
          <w:sz w:val="22"/>
          <w:lang w:val="es-ES_tradnl"/>
        </w:rPr>
        <w:t>Artículo</w:t>
      </w:r>
      <w:r w:rsidRPr="00F20800">
        <w:rPr>
          <w:rFonts w:eastAsia="Arial Unicode MS" w:cs="Arial"/>
          <w:i/>
          <w:sz w:val="22"/>
          <w:lang w:val="es-ES_tradnl"/>
        </w:rPr>
        <w:t xml:space="preserve"> </w:t>
      </w:r>
      <w:r w:rsidRPr="00F20800">
        <w:rPr>
          <w:rFonts w:eastAsia="Arial Unicode MS" w:cs="Arial"/>
          <w:b/>
          <w:i/>
          <w:sz w:val="22"/>
          <w:lang w:val="es-ES_tradnl"/>
        </w:rPr>
        <w:t>22</w:t>
      </w:r>
      <w:r w:rsidRPr="00F20800">
        <w:rPr>
          <w:rFonts w:eastAsia="Arial Unicode MS" w:cs="Arial"/>
          <w:i/>
          <w:sz w:val="22"/>
          <w:lang w:val="es-ES_tradnl"/>
        </w:rPr>
        <w:t>. Todo tratamiento de datos personales que efectúe el responsable deberá estar justificado por finalidades concretas, lícitas, explícitas y legítimas, relacionadas con las atribuciones que la normatividad aplicable les confiera.</w:t>
      </w:r>
    </w:p>
    <w:p w14:paraId="028D342F" w14:textId="77777777" w:rsidR="00F20800" w:rsidRPr="00F20800" w:rsidRDefault="00F20800" w:rsidP="00F20800">
      <w:pPr>
        <w:spacing w:line="240" w:lineRule="auto"/>
        <w:ind w:left="567" w:right="616"/>
        <w:rPr>
          <w:rFonts w:eastAsia="Arial Unicode MS" w:cs="Arial"/>
          <w:i/>
          <w:sz w:val="22"/>
          <w:lang w:val="es-ES_tradnl"/>
        </w:rPr>
      </w:pPr>
    </w:p>
    <w:p w14:paraId="7E17A7B7"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El responsable podrá tratar datos personales para finalidades distintas a aquéllas establecidas en el aviso de privacidad, en los casos siguientes:</w:t>
      </w:r>
    </w:p>
    <w:p w14:paraId="6C8A23F9" w14:textId="77777777" w:rsidR="00F20800" w:rsidRPr="00F20800" w:rsidRDefault="00F20800" w:rsidP="00F20800">
      <w:pPr>
        <w:spacing w:line="240" w:lineRule="auto"/>
        <w:ind w:left="567" w:right="616"/>
        <w:rPr>
          <w:rFonts w:eastAsia="Arial Unicode MS" w:cs="Arial"/>
          <w:i/>
          <w:sz w:val="22"/>
          <w:lang w:val="es-ES_tradnl"/>
        </w:rPr>
      </w:pPr>
    </w:p>
    <w:p w14:paraId="0A92E80B"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I. Cuente con atribuciones conferidas en ley y medie el consentimiento del titular.</w:t>
      </w:r>
    </w:p>
    <w:p w14:paraId="40DCA6B8"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i/>
          <w:sz w:val="22"/>
          <w:lang w:val="es-ES_tradnl"/>
        </w:rPr>
        <w:t>II. Se trate de una persona reportada como desaparecida, en los términos previstos en la presente Ley y demás disposiciones legales aplicables...</w:t>
      </w:r>
    </w:p>
    <w:p w14:paraId="6BF4A793" w14:textId="77777777" w:rsidR="00F20800" w:rsidRPr="00F20800" w:rsidRDefault="00F20800" w:rsidP="00F20800">
      <w:pPr>
        <w:spacing w:line="240" w:lineRule="auto"/>
        <w:ind w:left="567" w:right="616"/>
        <w:rPr>
          <w:rFonts w:eastAsia="Arial Unicode MS" w:cs="Arial"/>
          <w:i/>
          <w:sz w:val="22"/>
          <w:lang w:val="es-ES_tradnl"/>
        </w:rPr>
      </w:pPr>
    </w:p>
    <w:p w14:paraId="23CD9E3A" w14:textId="77777777" w:rsidR="00F20800" w:rsidRPr="00F20800" w:rsidRDefault="00F20800" w:rsidP="00F20800">
      <w:pPr>
        <w:spacing w:line="240" w:lineRule="auto"/>
        <w:ind w:left="567" w:right="616"/>
        <w:rPr>
          <w:rFonts w:eastAsia="Arial Unicode MS" w:cs="Arial"/>
          <w:i/>
          <w:sz w:val="22"/>
          <w:lang w:val="es-ES_tradnl"/>
        </w:rPr>
      </w:pPr>
      <w:r w:rsidRPr="00F20800">
        <w:rPr>
          <w:rFonts w:eastAsia="Arial Unicode MS" w:cs="Arial"/>
          <w:b/>
          <w:i/>
          <w:sz w:val="22"/>
          <w:lang w:val="es-ES_tradnl"/>
        </w:rPr>
        <w:t>Artículo</w:t>
      </w:r>
      <w:r w:rsidRPr="00F20800">
        <w:rPr>
          <w:rFonts w:eastAsia="Arial Unicode MS" w:cs="Arial"/>
          <w:i/>
          <w:sz w:val="22"/>
          <w:lang w:val="es-ES_tradnl"/>
        </w:rPr>
        <w:t xml:space="preserve"> </w:t>
      </w:r>
      <w:r w:rsidRPr="00F20800">
        <w:rPr>
          <w:rFonts w:eastAsia="Arial Unicode MS" w:cs="Arial"/>
          <w:b/>
          <w:i/>
          <w:sz w:val="22"/>
          <w:lang w:val="es-ES_tradnl"/>
        </w:rPr>
        <w:t>38</w:t>
      </w:r>
      <w:r w:rsidRPr="00F20800">
        <w:rPr>
          <w:rFonts w:eastAsia="Arial Unicode MS" w:cs="Arial"/>
          <w:i/>
          <w:sz w:val="22"/>
          <w:lang w:val="es-ES_tradnl"/>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23BD93C" w14:textId="77777777" w:rsidR="00F20800" w:rsidRPr="00F20800" w:rsidRDefault="00F20800" w:rsidP="00F20800">
      <w:pPr>
        <w:ind w:left="567" w:right="616"/>
        <w:rPr>
          <w:rFonts w:eastAsia="Arial Unicode MS" w:cs="Arial"/>
          <w:i/>
          <w:szCs w:val="24"/>
          <w:lang w:val="es-ES_tradnl"/>
        </w:rPr>
      </w:pPr>
    </w:p>
    <w:p w14:paraId="6D09952E" w14:textId="77777777" w:rsidR="00F20800" w:rsidRPr="00F20800" w:rsidRDefault="00F20800" w:rsidP="00F20800">
      <w:pPr>
        <w:rPr>
          <w:szCs w:val="24"/>
          <w:lang w:val="es-ES_tradnl"/>
        </w:rPr>
      </w:pPr>
      <w:r w:rsidRPr="00F20800">
        <w:rPr>
          <w:szCs w:val="24"/>
          <w:lang w:val="es-ES_tradn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F20800">
        <w:rPr>
          <w:szCs w:val="24"/>
          <w:lang w:val="es-ES_tradnl"/>
        </w:rPr>
        <w:lastRenderedPageBreak/>
        <w:t xml:space="preserve">particulares y de los servidores públicos toda vez que ésta tiene por objeto proteger datos personales, entendiéndose por tales, aquéllos que hacen identificable a una persona. </w:t>
      </w:r>
    </w:p>
    <w:p w14:paraId="23AD035E" w14:textId="77777777" w:rsidR="00F20800" w:rsidRPr="00F20800" w:rsidRDefault="00F20800" w:rsidP="00F20800">
      <w:pPr>
        <w:rPr>
          <w:szCs w:val="24"/>
          <w:lang w:val="es-ES_tradnl"/>
        </w:rPr>
      </w:pPr>
    </w:p>
    <w:p w14:paraId="3F66F827" w14:textId="77777777" w:rsidR="00F20800" w:rsidRPr="00F20800" w:rsidRDefault="00F20800" w:rsidP="00F20800">
      <w:pPr>
        <w:rPr>
          <w:rFonts w:eastAsia="Arial Unicode MS"/>
          <w:szCs w:val="24"/>
          <w:lang w:val="es-ES_tradnl"/>
        </w:rPr>
      </w:pPr>
      <w:r w:rsidRPr="00F20800">
        <w:rPr>
          <w:rFonts w:eastAsia="Arial Unicode MS"/>
          <w:szCs w:val="24"/>
          <w:lang w:val="es-ES_tradn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20800">
        <w:rPr>
          <w:rFonts w:eastAsia="Arial Unicode MS"/>
          <w:color w:val="000000"/>
          <w:szCs w:val="24"/>
          <w:lang w:val="es-ES_tradnl"/>
        </w:rPr>
        <w:t>el Sujeto Obligado</w:t>
      </w:r>
      <w:r w:rsidRPr="00F20800">
        <w:rPr>
          <w:rFonts w:eastAsia="Arial Unicode MS"/>
          <w:szCs w:val="24"/>
          <w:lang w:val="es-ES_tradnl"/>
        </w:rPr>
        <w:t xml:space="preserve">, en ese contexto, todo dato personal susceptible de clasificación debe ser protegido. </w:t>
      </w:r>
    </w:p>
    <w:p w14:paraId="6C4AC330" w14:textId="77777777" w:rsidR="00F20800" w:rsidRPr="00F20800" w:rsidRDefault="00F20800" w:rsidP="00F20800">
      <w:pPr>
        <w:rPr>
          <w:rFonts w:eastAsia="Arial Unicode MS"/>
          <w:szCs w:val="24"/>
          <w:lang w:val="es-ES_tradnl"/>
        </w:rPr>
      </w:pPr>
    </w:p>
    <w:p w14:paraId="0B2EEC2C" w14:textId="77777777" w:rsidR="00F20800" w:rsidRPr="00F20800" w:rsidRDefault="00F20800" w:rsidP="00F20800">
      <w:pPr>
        <w:rPr>
          <w:szCs w:val="24"/>
          <w:lang w:val="es-ES_tradnl"/>
        </w:rPr>
      </w:pPr>
      <w:r w:rsidRPr="00F20800">
        <w:rPr>
          <w:szCs w:val="24"/>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226FE79" w14:textId="77777777" w:rsidR="00F20800" w:rsidRPr="00F20800" w:rsidRDefault="00F20800" w:rsidP="00F20800">
      <w:pPr>
        <w:rPr>
          <w:szCs w:val="24"/>
        </w:rPr>
      </w:pPr>
    </w:p>
    <w:p w14:paraId="4CFD1B0F" w14:textId="77777777" w:rsidR="00F20800" w:rsidRPr="00F20800" w:rsidRDefault="00F20800" w:rsidP="00F20800">
      <w:pPr>
        <w:spacing w:line="240" w:lineRule="auto"/>
        <w:ind w:left="567" w:right="616"/>
        <w:rPr>
          <w:i/>
          <w:sz w:val="22"/>
          <w:lang w:val="es-ES_tradnl"/>
        </w:rPr>
      </w:pPr>
      <w:r w:rsidRPr="00F20800">
        <w:rPr>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20800">
        <w:rPr>
          <w:i/>
          <w:sz w:val="22"/>
          <w:lang w:val="es-ES_tradnl"/>
        </w:rPr>
        <w:t xml:space="preserve"> </w:t>
      </w:r>
    </w:p>
    <w:p w14:paraId="2503E3A5" w14:textId="77777777" w:rsidR="00F20800" w:rsidRPr="00F20800" w:rsidRDefault="00F20800" w:rsidP="00F20800">
      <w:pPr>
        <w:spacing w:line="240" w:lineRule="auto"/>
        <w:ind w:left="567" w:right="616"/>
        <w:rPr>
          <w:i/>
          <w:sz w:val="22"/>
          <w:lang w:val="es-ES_tradnl"/>
        </w:rPr>
      </w:pPr>
      <w:r w:rsidRPr="00F20800">
        <w:rPr>
          <w:i/>
          <w:sz w:val="22"/>
          <w:lang w:val="es-ES_tradnl"/>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w:t>
      </w:r>
      <w:r w:rsidRPr="00F20800">
        <w:rPr>
          <w:i/>
          <w:sz w:val="22"/>
          <w:lang w:val="es-ES_tradnl"/>
        </w:rPr>
        <w:lastRenderedPageBreak/>
        <w:t>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140F893" w14:textId="77777777" w:rsidR="00F20800" w:rsidRPr="00F20800" w:rsidRDefault="00F20800" w:rsidP="00F20800">
      <w:pPr>
        <w:rPr>
          <w:szCs w:val="24"/>
          <w:lang w:val="es-ES_tradnl"/>
        </w:rPr>
      </w:pPr>
    </w:p>
    <w:p w14:paraId="548CEBC1" w14:textId="77777777" w:rsidR="00F20800" w:rsidRPr="00F20800" w:rsidRDefault="00F20800" w:rsidP="00F20800">
      <w:pPr>
        <w:rPr>
          <w:szCs w:val="24"/>
          <w:lang w:val="es-ES_tradnl"/>
        </w:rPr>
      </w:pPr>
      <w:r w:rsidRPr="00F20800">
        <w:rPr>
          <w:szCs w:val="24"/>
          <w:lang w:val="es-ES_tradn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20800">
        <w:rPr>
          <w:b/>
          <w:szCs w:val="24"/>
          <w:lang w:val="es-ES_tradnl"/>
        </w:rPr>
        <w:t>Lineamientos Generales en Materia de Clasificación y Desclasificación de la Información, así como para la Elaboración de Versiones Públicas</w:t>
      </w:r>
      <w:r w:rsidRPr="00F20800">
        <w:rPr>
          <w:szCs w:val="24"/>
          <w:lang w:val="es-ES_tradnl"/>
        </w:rPr>
        <w:t>, publicados en el Diario Oficial de la Federación en fecha quince de abril del año dos mil dieciséis, mediante Acuerdo del Consejo Nacional del Sistema Nacional de Transparencia, Acceso a la Información Pública y Protección de Datos Personales.</w:t>
      </w:r>
    </w:p>
    <w:p w14:paraId="3D3D2879" w14:textId="77777777" w:rsidR="00F20800" w:rsidRPr="00F20800" w:rsidRDefault="00F20800" w:rsidP="00F20800">
      <w:pPr>
        <w:rPr>
          <w:szCs w:val="24"/>
          <w:lang w:val="es-ES_tradnl"/>
        </w:rPr>
      </w:pPr>
    </w:p>
    <w:p w14:paraId="6E46903B" w14:textId="77777777" w:rsidR="00F20800" w:rsidRPr="00F20800" w:rsidRDefault="00F20800" w:rsidP="00F20800">
      <w:pPr>
        <w:rPr>
          <w:rFonts w:cs="Arial"/>
          <w:szCs w:val="24"/>
          <w:lang w:val="es-ES_tradnl"/>
        </w:rPr>
      </w:pPr>
      <w:r w:rsidRPr="00F20800">
        <w:rPr>
          <w:rFonts w:cs="Arial"/>
          <w:szCs w:val="24"/>
          <w:lang w:val="es-ES_tradn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4182551" w14:textId="77777777" w:rsidR="00F20800" w:rsidRPr="00F20800" w:rsidRDefault="00F20800" w:rsidP="00F20800">
      <w:pPr>
        <w:rPr>
          <w:szCs w:val="24"/>
        </w:rPr>
      </w:pPr>
    </w:p>
    <w:p w14:paraId="4D5C4DE5" w14:textId="3F1BB30F" w:rsidR="00F20800" w:rsidRPr="00F20800" w:rsidRDefault="00F20800" w:rsidP="00F20800">
      <w:pPr>
        <w:rPr>
          <w:szCs w:val="24"/>
          <w:lang w:val="es-ES_tradnl"/>
        </w:rPr>
      </w:pPr>
      <w:r w:rsidRPr="00F20800">
        <w:rPr>
          <w:szCs w:val="24"/>
          <w:lang w:val="es-ES_tradnl"/>
        </w:rPr>
        <w:t xml:space="preserve">En caso específico, en el documento solicitado pueden obrar datos que son considerados confidenciales, cuyo acceso debe ser restringido, los cuales deben testarse al momento de </w:t>
      </w:r>
      <w:r w:rsidRPr="00F20800">
        <w:rPr>
          <w:szCs w:val="24"/>
          <w:lang w:val="es-ES_tradnl"/>
        </w:rPr>
        <w:lastRenderedPageBreak/>
        <w:t>la elaboración de versiones públicas, como es el caso de</w:t>
      </w:r>
      <w:r w:rsidR="004A5AFE">
        <w:rPr>
          <w:szCs w:val="24"/>
          <w:lang w:val="es-ES_tradnl"/>
        </w:rPr>
        <w:t xml:space="preserve"> </w:t>
      </w:r>
      <w:r w:rsidRPr="00F20800">
        <w:rPr>
          <w:szCs w:val="24"/>
          <w:lang w:val="es-ES_tradnl"/>
        </w:rPr>
        <w:t xml:space="preserve">la </w:t>
      </w:r>
      <w:r w:rsidRPr="00F20800">
        <w:rPr>
          <w:b/>
          <w:szCs w:val="24"/>
          <w:lang w:val="es-ES_tradnl"/>
        </w:rPr>
        <w:t>Clave Única de Registro de Población</w:t>
      </w:r>
      <w:r w:rsidR="004A5AFE">
        <w:rPr>
          <w:szCs w:val="24"/>
          <w:lang w:val="es-ES_tradnl"/>
        </w:rPr>
        <w:t xml:space="preserve"> (CURP).</w:t>
      </w:r>
    </w:p>
    <w:p w14:paraId="6925303E" w14:textId="77777777" w:rsidR="00F20800" w:rsidRPr="00F20800" w:rsidRDefault="00F20800" w:rsidP="00F20800">
      <w:pPr>
        <w:rPr>
          <w:szCs w:val="24"/>
          <w:lang w:val="es-ES_tradnl"/>
        </w:rPr>
      </w:pPr>
    </w:p>
    <w:p w14:paraId="41F0DE13" w14:textId="77777777" w:rsidR="00F20800" w:rsidRPr="00F20800" w:rsidRDefault="00F20800" w:rsidP="00F20800">
      <w:pPr>
        <w:rPr>
          <w:szCs w:val="24"/>
          <w:lang w:val="es-ES_tradnl"/>
        </w:rPr>
      </w:pPr>
      <w:r w:rsidRPr="00F20800">
        <w:rPr>
          <w:szCs w:val="24"/>
          <w:lang w:val="es-ES_tradnl"/>
        </w:rPr>
        <w:t xml:space="preserve">Por cuanto hace a la </w:t>
      </w:r>
      <w:r w:rsidRPr="00F20800">
        <w:rPr>
          <w:b/>
          <w:szCs w:val="24"/>
          <w:lang w:val="es-ES_tradnl"/>
        </w:rPr>
        <w:t xml:space="preserve">Clave Única de Registro de Población, </w:t>
      </w:r>
      <w:r w:rsidRPr="00F20800">
        <w:rPr>
          <w:szCs w:val="24"/>
          <w:lang w:val="es-ES_tradn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084561E" w14:textId="77777777" w:rsidR="00F20800" w:rsidRPr="00F20800" w:rsidRDefault="00F20800" w:rsidP="00F20800">
      <w:pPr>
        <w:rPr>
          <w:szCs w:val="24"/>
        </w:rPr>
      </w:pPr>
    </w:p>
    <w:p w14:paraId="7FE8A738" w14:textId="77777777" w:rsidR="00F20800" w:rsidRPr="00F20800" w:rsidRDefault="00F20800" w:rsidP="00F20800">
      <w:pPr>
        <w:rPr>
          <w:szCs w:val="24"/>
          <w:lang w:val="es-ES_tradnl"/>
        </w:rPr>
      </w:pPr>
      <w:r w:rsidRPr="00F20800">
        <w:rPr>
          <w:szCs w:val="24"/>
          <w:lang w:val="es-ES_tradnl"/>
        </w:rPr>
        <w:t>Lo anterior, tiene sustento en los artículos 86 y 91, de la Ley General de Población, la cual señala lo siguiente:</w:t>
      </w:r>
    </w:p>
    <w:p w14:paraId="1B6405E2" w14:textId="77777777" w:rsidR="00F20800" w:rsidRPr="00F20800" w:rsidRDefault="00F20800" w:rsidP="00F20800">
      <w:pPr>
        <w:ind w:left="709" w:right="757"/>
        <w:rPr>
          <w:rFonts w:cs="Arial,Bold"/>
          <w:b/>
          <w:bCs/>
          <w:i/>
          <w:szCs w:val="24"/>
          <w:lang w:val="es-ES_tradnl"/>
        </w:rPr>
      </w:pPr>
    </w:p>
    <w:p w14:paraId="6742705D" w14:textId="77777777" w:rsidR="00F20800" w:rsidRPr="00F20800" w:rsidRDefault="00F20800" w:rsidP="00F20800">
      <w:pPr>
        <w:spacing w:line="240" w:lineRule="auto"/>
        <w:ind w:left="709" w:right="757"/>
        <w:rPr>
          <w:rFonts w:cs="Arial"/>
          <w:i/>
          <w:sz w:val="22"/>
          <w:lang w:val="es-ES_tradnl"/>
        </w:rPr>
      </w:pPr>
      <w:r w:rsidRPr="00F20800">
        <w:rPr>
          <w:rFonts w:cs="Arial,Bold"/>
          <w:b/>
          <w:bCs/>
          <w:i/>
          <w:sz w:val="22"/>
          <w:lang w:val="es-ES_tradnl"/>
        </w:rPr>
        <w:t xml:space="preserve">Artículo 86. </w:t>
      </w:r>
      <w:r w:rsidRPr="00F20800">
        <w:rPr>
          <w:rFonts w:cs="Arial"/>
          <w:i/>
          <w:sz w:val="22"/>
          <w:lang w:val="es-ES_tradnl"/>
        </w:rPr>
        <w:t>El Registro Nacional de Población tiene como finalidad registrar a cada una de las personas que integran la población del país, con los datos que permitan certificar y acreditar fehacientemente su identidad.</w:t>
      </w:r>
    </w:p>
    <w:p w14:paraId="7ADD81A3" w14:textId="77777777" w:rsidR="00F20800" w:rsidRPr="00F20800" w:rsidRDefault="00F20800" w:rsidP="00F20800">
      <w:pPr>
        <w:spacing w:line="240" w:lineRule="auto"/>
        <w:ind w:left="709" w:right="757"/>
        <w:rPr>
          <w:rFonts w:cs="Arial"/>
          <w:i/>
          <w:sz w:val="22"/>
          <w:lang w:val="es-ES_tradnl"/>
        </w:rPr>
      </w:pPr>
    </w:p>
    <w:p w14:paraId="1EC352F6" w14:textId="77777777" w:rsidR="00F20800" w:rsidRPr="00F20800" w:rsidRDefault="00F20800" w:rsidP="00F20800">
      <w:pPr>
        <w:spacing w:line="240" w:lineRule="auto"/>
        <w:ind w:left="709" w:right="757"/>
        <w:rPr>
          <w:rFonts w:cs="Arial"/>
          <w:i/>
          <w:sz w:val="22"/>
          <w:lang w:val="es-ES_tradnl"/>
        </w:rPr>
      </w:pPr>
      <w:r w:rsidRPr="00F20800">
        <w:rPr>
          <w:rFonts w:cs="Arial,Bold"/>
          <w:b/>
          <w:bCs/>
          <w:i/>
          <w:sz w:val="22"/>
          <w:lang w:val="es-ES_tradnl"/>
        </w:rPr>
        <w:t xml:space="preserve">Artículo 91. </w:t>
      </w:r>
      <w:r w:rsidRPr="00F20800">
        <w:rPr>
          <w:rFonts w:cs="Arial"/>
          <w:i/>
          <w:sz w:val="22"/>
          <w:lang w:val="es-ES_tradnl"/>
        </w:rPr>
        <w:t>Al incorporar a una persona en el Registro Nacional de Población, se le asignará una clave que se denominará Clave Única de Registro de Población. Esta servirá para registrarla e identificarla en forma individual.</w:t>
      </w:r>
    </w:p>
    <w:p w14:paraId="46526DE0" w14:textId="77777777" w:rsidR="00F20800" w:rsidRPr="00F20800" w:rsidRDefault="00F20800" w:rsidP="00F20800">
      <w:pPr>
        <w:rPr>
          <w:szCs w:val="24"/>
        </w:rPr>
      </w:pPr>
    </w:p>
    <w:p w14:paraId="634E014A" w14:textId="77777777" w:rsidR="00F20800" w:rsidRPr="00F20800" w:rsidRDefault="00F20800" w:rsidP="00F20800">
      <w:pPr>
        <w:rPr>
          <w:szCs w:val="24"/>
          <w:lang w:val="es-ES_tradnl"/>
        </w:rPr>
      </w:pPr>
      <w:r w:rsidRPr="00F20800">
        <w:rPr>
          <w:szCs w:val="24"/>
          <w:lang w:val="es-ES_tradn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F20800">
        <w:rPr>
          <w:szCs w:val="24"/>
          <w:lang w:val="es-ES_tradnl"/>
        </w:rPr>
        <w:lastRenderedPageBreak/>
        <w:t xml:space="preserve">verificador, compuesto de dos elementos, con el que se evitan duplicaciones en la Clave, identifican el cambio de siglo y garantizan la correcta integración. </w:t>
      </w:r>
    </w:p>
    <w:p w14:paraId="429468B2" w14:textId="77777777" w:rsidR="00F20800" w:rsidRPr="00F20800" w:rsidRDefault="00F20800" w:rsidP="00F20800">
      <w:pPr>
        <w:rPr>
          <w:szCs w:val="24"/>
          <w:lang w:val="es-ES_tradnl"/>
        </w:rPr>
      </w:pPr>
    </w:p>
    <w:p w14:paraId="52815552" w14:textId="77777777" w:rsidR="00F20800" w:rsidRPr="00F20800" w:rsidRDefault="00F20800" w:rsidP="00F20800">
      <w:pPr>
        <w:rPr>
          <w:szCs w:val="24"/>
          <w:lang w:val="es-ES_tradnl"/>
        </w:rPr>
      </w:pPr>
      <w:r w:rsidRPr="00F20800">
        <w:rPr>
          <w:szCs w:val="24"/>
          <w:lang w:val="es-ES_tradnl"/>
        </w:rPr>
        <w:t>Al respecto, el Instituto Nacional de Transparencia, Acceso a la Información y Protección de Datos Personales (INAI) a través del Criterio 18/17, señala literalmente lo siguiente:</w:t>
      </w:r>
    </w:p>
    <w:p w14:paraId="46B310C4" w14:textId="77777777" w:rsidR="00F20800" w:rsidRPr="00F20800" w:rsidRDefault="00F20800" w:rsidP="00F20800">
      <w:pPr>
        <w:rPr>
          <w:szCs w:val="24"/>
        </w:rPr>
      </w:pPr>
    </w:p>
    <w:p w14:paraId="5E971135" w14:textId="77777777" w:rsidR="00F20800" w:rsidRPr="00F20800" w:rsidRDefault="00F20800" w:rsidP="00F20800">
      <w:pPr>
        <w:spacing w:line="240" w:lineRule="auto"/>
        <w:ind w:left="567" w:right="616"/>
        <w:rPr>
          <w:i/>
          <w:sz w:val="22"/>
          <w:lang w:val="es-ES_tradnl"/>
        </w:rPr>
      </w:pPr>
      <w:r w:rsidRPr="00F20800">
        <w:rPr>
          <w:b/>
          <w:i/>
          <w:sz w:val="22"/>
          <w:lang w:val="es-ES_tradnl"/>
        </w:rPr>
        <w:t>Clave Única de Registro de Población (CURP)</w:t>
      </w:r>
      <w:r w:rsidRPr="00F20800">
        <w:rPr>
          <w:i/>
          <w:sz w:val="22"/>
          <w:lang w:val="es-ES_tradnl"/>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7C0E92" w14:textId="77777777" w:rsidR="00F20800" w:rsidRPr="00F20800" w:rsidRDefault="00F20800" w:rsidP="00F20800">
      <w:pPr>
        <w:ind w:right="616"/>
        <w:rPr>
          <w:rFonts w:cs="Arial"/>
          <w:bCs/>
          <w:i/>
          <w:szCs w:val="24"/>
          <w:lang w:val="es-ES_tradnl"/>
        </w:rPr>
      </w:pPr>
    </w:p>
    <w:p w14:paraId="0647DB99" w14:textId="77777777" w:rsidR="00F20800" w:rsidRPr="00F20800" w:rsidRDefault="00F20800" w:rsidP="00F20800">
      <w:pPr>
        <w:rPr>
          <w:szCs w:val="24"/>
          <w:lang w:val="es-ES_tradnl"/>
        </w:rPr>
      </w:pPr>
      <w:r w:rsidRPr="00F20800">
        <w:rPr>
          <w:szCs w:val="24"/>
          <w:lang w:val="es-ES_tradn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E8E36CF" w14:textId="77777777" w:rsidR="00F20800" w:rsidRPr="00F20800" w:rsidRDefault="00F20800" w:rsidP="00F20800">
      <w:pPr>
        <w:rPr>
          <w:szCs w:val="24"/>
          <w:lang w:val="es-ES_tradnl"/>
        </w:rPr>
      </w:pPr>
    </w:p>
    <w:p w14:paraId="60D9A0C7" w14:textId="77777777" w:rsidR="00F20800" w:rsidRPr="00F20800" w:rsidRDefault="00F20800" w:rsidP="00F20800">
      <w:pPr>
        <w:rPr>
          <w:szCs w:val="24"/>
          <w:lang w:val="es-ES_tradnl"/>
        </w:rPr>
      </w:pPr>
      <w:r w:rsidRPr="00F20800">
        <w:rPr>
          <w:szCs w:val="24"/>
          <w:lang w:val="es-ES_tradnl"/>
        </w:rPr>
        <w:t xml:space="preserve">En ese mismo sentido, deberá suprimirse cualquier otro elemento del documento ordenado que permita acceder a datos personales de los servidores públicos, ya sean cadenas, códigos QR, folio o códigos de verificación. Si bien es cierto que estos elementos pueden consistir en dígitos, cifras o letras, permiten acceder a verificar la autenticidad del documento, lo que puede permitir que se acceda a datos personales de los servidores </w:t>
      </w:r>
      <w:r w:rsidRPr="00F20800">
        <w:rPr>
          <w:szCs w:val="24"/>
          <w:lang w:val="es-ES_tradnl"/>
        </w:rPr>
        <w:lastRenderedPageBreak/>
        <w:t>públicos, por lo que deberá ser objeto de análisis y, en su caso, susceptible de ser clasificado como confidencial.</w:t>
      </w:r>
    </w:p>
    <w:p w14:paraId="17F9DC9E" w14:textId="77777777" w:rsidR="00F20800" w:rsidRPr="00F20800" w:rsidRDefault="00F20800" w:rsidP="00F20800">
      <w:pPr>
        <w:rPr>
          <w:szCs w:val="24"/>
          <w:lang w:val="es-ES_tradnl"/>
        </w:rPr>
      </w:pPr>
    </w:p>
    <w:p w14:paraId="67916992" w14:textId="77777777" w:rsidR="00F20800" w:rsidRPr="00F20800" w:rsidRDefault="00F20800" w:rsidP="00F20800">
      <w:pPr>
        <w:rPr>
          <w:szCs w:val="24"/>
          <w:lang w:val="es-ES_tradnl"/>
        </w:rPr>
      </w:pPr>
      <w:r w:rsidRPr="00F20800">
        <w:rPr>
          <w:szCs w:val="24"/>
          <w:lang w:val="es-ES_tradnl"/>
        </w:rPr>
        <w:t>Por ende, en el presente caso el Sujeto Obligado debe atender las disposiciones en materia de protección de datos, a fin de salvaguardar los datos personales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8BED84" w14:textId="77777777" w:rsidR="00F20800" w:rsidRPr="00F20800" w:rsidRDefault="00F20800" w:rsidP="00F20800">
      <w:pPr>
        <w:rPr>
          <w:szCs w:val="24"/>
          <w:lang w:val="es-ES_tradnl"/>
        </w:rPr>
      </w:pPr>
    </w:p>
    <w:p w14:paraId="2323B4E0" w14:textId="77777777" w:rsidR="00F20800" w:rsidRPr="00F20800" w:rsidRDefault="00F20800" w:rsidP="00F20800">
      <w:pPr>
        <w:rPr>
          <w:szCs w:val="24"/>
          <w:lang w:val="es-ES_tradnl"/>
        </w:rPr>
      </w:pPr>
      <w:r w:rsidRPr="00F20800">
        <w:rPr>
          <w:szCs w:val="24"/>
          <w:lang w:val="es-ES_tradnl"/>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F20800">
        <w:rPr>
          <w:szCs w:val="24"/>
          <w:lang w:val="es-ES_tradnl"/>
        </w:rPr>
        <w:lastRenderedPageBreak/>
        <w:t>artículo, fracción, inciso, párrafo o numeral de la Ley que expresamente le otorga el carácter de confidencial.</w:t>
      </w:r>
    </w:p>
    <w:p w14:paraId="2BDEB9A3" w14:textId="77777777" w:rsidR="00F20800" w:rsidRPr="00F20800" w:rsidRDefault="00F20800" w:rsidP="00F20800">
      <w:pPr>
        <w:rPr>
          <w:szCs w:val="24"/>
          <w:lang w:val="es-ES_tradnl"/>
        </w:rPr>
      </w:pPr>
    </w:p>
    <w:p w14:paraId="1A8467E7" w14:textId="77777777" w:rsidR="00F20800" w:rsidRPr="00F20800" w:rsidRDefault="00F20800" w:rsidP="00F20800">
      <w:pPr>
        <w:rPr>
          <w:szCs w:val="24"/>
          <w:lang w:val="es-ES_tradnl"/>
        </w:rPr>
      </w:pPr>
      <w:r w:rsidRPr="00F20800">
        <w:rPr>
          <w:szCs w:val="24"/>
          <w:lang w:val="es-ES_tradnl"/>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492B98B" w14:textId="77777777" w:rsidR="00F20800" w:rsidRPr="00F20800" w:rsidRDefault="00F20800" w:rsidP="00F20800">
      <w:pPr>
        <w:rPr>
          <w:szCs w:val="24"/>
          <w:lang w:val="es-ES_tradnl"/>
        </w:rPr>
      </w:pPr>
    </w:p>
    <w:p w14:paraId="6BE50546" w14:textId="77777777" w:rsidR="00F20800" w:rsidRPr="00F20800" w:rsidRDefault="00F20800" w:rsidP="00F20800">
      <w:pPr>
        <w:spacing w:line="240" w:lineRule="auto"/>
        <w:ind w:left="567" w:right="616"/>
        <w:rPr>
          <w:i/>
          <w:sz w:val="22"/>
          <w:lang w:val="es-ES_tradnl"/>
        </w:rPr>
      </w:pPr>
      <w:r w:rsidRPr="00F20800">
        <w:rPr>
          <w:b/>
          <w:i/>
          <w:sz w:val="22"/>
          <w:lang w:val="es-ES_tradnl"/>
        </w:rPr>
        <w:t xml:space="preserve">Artículo 49. </w:t>
      </w:r>
      <w:r w:rsidRPr="00F20800">
        <w:rPr>
          <w:i/>
          <w:sz w:val="22"/>
          <w:lang w:val="es-ES_tradnl"/>
        </w:rPr>
        <w:t>Los Comités de Transparencia tendrán las siguientes atribuciones:</w:t>
      </w:r>
    </w:p>
    <w:p w14:paraId="4C085154" w14:textId="77777777" w:rsidR="00F20800" w:rsidRPr="00F20800" w:rsidRDefault="00F20800" w:rsidP="00F20800">
      <w:pPr>
        <w:spacing w:line="240" w:lineRule="auto"/>
        <w:ind w:left="567" w:right="616"/>
        <w:rPr>
          <w:bCs/>
          <w:i/>
          <w:sz w:val="22"/>
          <w:lang w:val="es-ES_tradnl"/>
        </w:rPr>
      </w:pPr>
      <w:r w:rsidRPr="00F20800">
        <w:rPr>
          <w:bCs/>
          <w:i/>
          <w:sz w:val="22"/>
          <w:lang w:val="es-ES_tradnl"/>
        </w:rPr>
        <w:t>(…)</w:t>
      </w:r>
    </w:p>
    <w:p w14:paraId="7624E9F1" w14:textId="77777777" w:rsidR="00F20800" w:rsidRPr="00F20800" w:rsidRDefault="00F20800" w:rsidP="00F20800">
      <w:pPr>
        <w:spacing w:line="240" w:lineRule="auto"/>
        <w:ind w:left="567" w:right="616"/>
        <w:rPr>
          <w:i/>
          <w:sz w:val="22"/>
          <w:lang w:val="es-ES_tradnl"/>
        </w:rPr>
      </w:pPr>
      <w:r w:rsidRPr="00F20800">
        <w:rPr>
          <w:b/>
          <w:i/>
          <w:sz w:val="22"/>
          <w:lang w:val="es-ES_tradnl"/>
        </w:rPr>
        <w:t>VIII.</w:t>
      </w:r>
      <w:r w:rsidRPr="00F20800">
        <w:rPr>
          <w:i/>
          <w:sz w:val="22"/>
          <w:lang w:val="es-ES_tradnl"/>
        </w:rPr>
        <w:t xml:space="preserve"> Aprobar, modificar o revocar la clasificación de la información;</w:t>
      </w:r>
    </w:p>
    <w:p w14:paraId="012FA802" w14:textId="77777777" w:rsidR="00F20800" w:rsidRPr="00F20800" w:rsidRDefault="00F20800" w:rsidP="00F20800">
      <w:pPr>
        <w:spacing w:line="240" w:lineRule="auto"/>
        <w:ind w:left="567" w:right="616"/>
        <w:rPr>
          <w:bCs/>
          <w:i/>
          <w:sz w:val="22"/>
          <w:lang w:val="es-ES_tradnl"/>
        </w:rPr>
      </w:pPr>
      <w:r w:rsidRPr="00F20800">
        <w:rPr>
          <w:bCs/>
          <w:i/>
          <w:sz w:val="22"/>
          <w:lang w:val="es-ES_tradnl"/>
        </w:rPr>
        <w:t>(…)</w:t>
      </w:r>
    </w:p>
    <w:p w14:paraId="1C4D061B" w14:textId="77777777" w:rsidR="00F20800" w:rsidRPr="00F20800" w:rsidRDefault="00F20800" w:rsidP="00F20800">
      <w:pPr>
        <w:spacing w:line="240" w:lineRule="auto"/>
        <w:ind w:left="567" w:right="616"/>
        <w:rPr>
          <w:i/>
          <w:sz w:val="22"/>
          <w:lang w:val="es-ES_tradnl"/>
        </w:rPr>
      </w:pPr>
    </w:p>
    <w:p w14:paraId="51F0082F" w14:textId="77777777" w:rsidR="00F20800" w:rsidRPr="00F20800" w:rsidRDefault="00F20800" w:rsidP="00F20800">
      <w:pPr>
        <w:spacing w:line="240" w:lineRule="auto"/>
        <w:ind w:left="567" w:right="616"/>
        <w:rPr>
          <w:i/>
          <w:sz w:val="22"/>
          <w:lang w:val="es-ES_tradnl"/>
        </w:rPr>
      </w:pPr>
      <w:r w:rsidRPr="00F20800">
        <w:rPr>
          <w:b/>
          <w:i/>
          <w:sz w:val="22"/>
          <w:lang w:val="es-ES_tradnl"/>
        </w:rPr>
        <w:t>Artículo 132.</w:t>
      </w:r>
      <w:r w:rsidRPr="00F20800">
        <w:rPr>
          <w:i/>
          <w:sz w:val="22"/>
          <w:lang w:val="es-ES_tradnl"/>
        </w:rPr>
        <w:t xml:space="preserve"> La clasificación de la información se llevará a cabo en el momento en que:</w:t>
      </w:r>
    </w:p>
    <w:p w14:paraId="0076D845" w14:textId="77777777" w:rsidR="00F20800" w:rsidRPr="00F20800" w:rsidRDefault="00F20800" w:rsidP="00F20800">
      <w:pPr>
        <w:spacing w:line="240" w:lineRule="auto"/>
        <w:ind w:left="567" w:right="616"/>
        <w:rPr>
          <w:b/>
          <w:i/>
          <w:sz w:val="22"/>
          <w:lang w:val="es-ES_tradnl"/>
        </w:rPr>
      </w:pPr>
    </w:p>
    <w:p w14:paraId="6A537B1F" w14:textId="77777777" w:rsidR="00F20800" w:rsidRPr="00F20800" w:rsidRDefault="00F20800" w:rsidP="00F20800">
      <w:pPr>
        <w:spacing w:line="240" w:lineRule="auto"/>
        <w:ind w:left="567" w:right="616"/>
        <w:rPr>
          <w:i/>
          <w:sz w:val="22"/>
          <w:lang w:val="es-ES_tradnl"/>
        </w:rPr>
      </w:pPr>
      <w:r w:rsidRPr="00F20800">
        <w:rPr>
          <w:b/>
          <w:i/>
          <w:sz w:val="22"/>
          <w:lang w:val="es-ES_tradnl"/>
        </w:rPr>
        <w:t>I.</w:t>
      </w:r>
      <w:r w:rsidRPr="00F20800">
        <w:rPr>
          <w:i/>
          <w:sz w:val="22"/>
          <w:lang w:val="es-ES_tradnl"/>
        </w:rPr>
        <w:t xml:space="preserve"> Se reciba una solicitud de acceso a la información;</w:t>
      </w:r>
    </w:p>
    <w:p w14:paraId="1FA74CFA" w14:textId="77777777" w:rsidR="00F20800" w:rsidRPr="00F20800" w:rsidRDefault="00F20800" w:rsidP="00F20800">
      <w:pPr>
        <w:spacing w:line="240" w:lineRule="auto"/>
        <w:ind w:left="567" w:right="616"/>
        <w:rPr>
          <w:i/>
          <w:sz w:val="22"/>
          <w:lang w:val="es-ES_tradnl"/>
        </w:rPr>
      </w:pPr>
      <w:r w:rsidRPr="00F20800">
        <w:rPr>
          <w:b/>
          <w:i/>
          <w:sz w:val="22"/>
          <w:lang w:val="es-ES_tradnl"/>
        </w:rPr>
        <w:t>II.</w:t>
      </w:r>
      <w:r w:rsidRPr="00F20800">
        <w:rPr>
          <w:i/>
          <w:sz w:val="22"/>
          <w:lang w:val="es-ES_tradnl"/>
        </w:rPr>
        <w:t xml:space="preserve"> Se determine mediante resolución de autoridad competente; o</w:t>
      </w:r>
    </w:p>
    <w:p w14:paraId="7040C34C" w14:textId="77777777" w:rsidR="00F20800" w:rsidRPr="00F20800" w:rsidRDefault="00F20800" w:rsidP="00F20800">
      <w:pPr>
        <w:spacing w:line="240" w:lineRule="auto"/>
        <w:ind w:left="567" w:right="616"/>
        <w:rPr>
          <w:b/>
          <w:i/>
          <w:sz w:val="22"/>
          <w:lang w:val="es-ES_tradnl"/>
        </w:rPr>
      </w:pPr>
      <w:r w:rsidRPr="00F20800">
        <w:rPr>
          <w:b/>
          <w:bCs/>
          <w:i/>
          <w:sz w:val="22"/>
          <w:lang w:val="es-ES_tradnl"/>
        </w:rPr>
        <w:t>III.</w:t>
      </w:r>
      <w:r w:rsidRPr="00F20800">
        <w:rPr>
          <w:i/>
          <w:sz w:val="22"/>
          <w:lang w:val="es-ES_tradnl"/>
        </w:rPr>
        <w:t xml:space="preserve"> Se generen versiones públicas para dar cumplimiento a las obligaciones de transparencia previstas en esta Ley.</w:t>
      </w:r>
      <w:r w:rsidRPr="00F20800">
        <w:rPr>
          <w:b/>
          <w:i/>
          <w:sz w:val="22"/>
          <w:lang w:val="es-ES_tradnl"/>
        </w:rPr>
        <w:t>”</w:t>
      </w:r>
    </w:p>
    <w:p w14:paraId="7F912873" w14:textId="77777777" w:rsidR="00F20800" w:rsidRPr="00F20800" w:rsidRDefault="00F20800" w:rsidP="00F20800">
      <w:pPr>
        <w:spacing w:line="240" w:lineRule="auto"/>
        <w:ind w:left="567" w:right="616"/>
        <w:rPr>
          <w:b/>
          <w:i/>
          <w:sz w:val="22"/>
          <w:lang w:val="es-ES_tradnl"/>
        </w:rPr>
      </w:pPr>
    </w:p>
    <w:p w14:paraId="7EC9CF11" w14:textId="77777777" w:rsidR="00F20800" w:rsidRDefault="00F20800" w:rsidP="00F20800">
      <w:pPr>
        <w:spacing w:line="240" w:lineRule="auto"/>
        <w:ind w:left="567" w:right="616"/>
        <w:rPr>
          <w:i/>
          <w:sz w:val="22"/>
          <w:lang w:val="es-ES_tradnl"/>
        </w:rPr>
      </w:pPr>
      <w:r w:rsidRPr="00F20800">
        <w:rPr>
          <w:b/>
          <w:i/>
          <w:sz w:val="22"/>
          <w:lang w:val="es-ES_tradnl"/>
        </w:rPr>
        <w:t>Segundo.-</w:t>
      </w:r>
      <w:r w:rsidRPr="00F20800">
        <w:rPr>
          <w:i/>
          <w:sz w:val="22"/>
          <w:lang w:val="es-ES_tradnl"/>
        </w:rPr>
        <w:t xml:space="preserve"> Para efectos de los presentes Lineamientos Generales, se entenderá por:</w:t>
      </w:r>
    </w:p>
    <w:p w14:paraId="29D0B107" w14:textId="56E282DE" w:rsidR="00F20800" w:rsidRPr="00F20800" w:rsidRDefault="00F20800" w:rsidP="00F20800">
      <w:pPr>
        <w:spacing w:line="240" w:lineRule="auto"/>
        <w:ind w:left="567" w:right="616"/>
        <w:rPr>
          <w:i/>
          <w:sz w:val="22"/>
          <w:lang w:val="es-ES_tradnl"/>
        </w:rPr>
      </w:pPr>
      <w:r>
        <w:rPr>
          <w:i/>
          <w:sz w:val="22"/>
          <w:lang w:val="es-ES_tradnl"/>
        </w:rPr>
        <w:t>(…)</w:t>
      </w:r>
    </w:p>
    <w:p w14:paraId="1F19B2CB" w14:textId="77777777" w:rsidR="00F20800" w:rsidRPr="00F20800" w:rsidRDefault="00F20800" w:rsidP="00F20800">
      <w:pPr>
        <w:spacing w:line="240" w:lineRule="auto"/>
        <w:ind w:left="567" w:right="616"/>
        <w:rPr>
          <w:i/>
          <w:sz w:val="22"/>
          <w:lang w:val="es-ES_tradnl"/>
        </w:rPr>
      </w:pPr>
      <w:r w:rsidRPr="00F20800">
        <w:rPr>
          <w:b/>
          <w:i/>
          <w:sz w:val="22"/>
          <w:lang w:val="es-ES_tradnl"/>
        </w:rPr>
        <w:t>XVIII.</w:t>
      </w:r>
      <w:r w:rsidRPr="00F20800">
        <w:rPr>
          <w:i/>
          <w:sz w:val="22"/>
          <w:lang w:val="es-ES_tradnl"/>
        </w:rPr>
        <w:t xml:space="preserve"> </w:t>
      </w:r>
      <w:r w:rsidRPr="00F20800">
        <w:rPr>
          <w:b/>
          <w:i/>
          <w:sz w:val="22"/>
          <w:lang w:val="es-ES_tradnl"/>
        </w:rPr>
        <w:t>Versión pública:</w:t>
      </w:r>
      <w:r w:rsidRPr="00F20800">
        <w:rPr>
          <w:i/>
          <w:sz w:val="22"/>
          <w:lang w:val="es-ES_tradn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ECD3B6" w14:textId="77777777" w:rsidR="00F20800" w:rsidRPr="00F20800" w:rsidRDefault="00F20800" w:rsidP="00F20800">
      <w:pPr>
        <w:spacing w:line="240" w:lineRule="auto"/>
        <w:ind w:left="567" w:right="616"/>
        <w:rPr>
          <w:b/>
          <w:i/>
          <w:sz w:val="22"/>
          <w:lang w:val="es-ES_tradnl"/>
        </w:rPr>
      </w:pPr>
    </w:p>
    <w:p w14:paraId="1382CF47" w14:textId="77777777" w:rsidR="00F20800" w:rsidRPr="00F20800" w:rsidRDefault="00F20800" w:rsidP="00F20800">
      <w:pPr>
        <w:spacing w:line="240" w:lineRule="auto"/>
        <w:ind w:left="567" w:right="616"/>
        <w:rPr>
          <w:i/>
          <w:sz w:val="22"/>
          <w:lang w:val="es-ES_tradnl"/>
        </w:rPr>
      </w:pPr>
      <w:r w:rsidRPr="00F20800">
        <w:rPr>
          <w:b/>
          <w:i/>
          <w:sz w:val="22"/>
          <w:lang w:val="es-ES_tradnl"/>
        </w:rPr>
        <w:lastRenderedPageBreak/>
        <w:t>Cuarto.</w:t>
      </w:r>
      <w:r w:rsidRPr="00F20800">
        <w:rPr>
          <w:i/>
          <w:sz w:val="22"/>
          <w:lang w:val="es-ES_tradn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568853" w14:textId="77777777" w:rsidR="00F20800" w:rsidRPr="00F20800" w:rsidRDefault="00F20800" w:rsidP="00F20800">
      <w:pPr>
        <w:spacing w:line="240" w:lineRule="auto"/>
        <w:ind w:left="567" w:right="616"/>
        <w:rPr>
          <w:i/>
          <w:sz w:val="22"/>
          <w:lang w:val="es-ES_tradnl"/>
        </w:rPr>
      </w:pPr>
    </w:p>
    <w:p w14:paraId="3EB88E1A" w14:textId="77777777" w:rsidR="00F20800" w:rsidRPr="00F20800" w:rsidRDefault="00F20800" w:rsidP="00F20800">
      <w:pPr>
        <w:spacing w:line="240" w:lineRule="auto"/>
        <w:ind w:left="567" w:right="616"/>
        <w:rPr>
          <w:i/>
          <w:sz w:val="22"/>
          <w:lang w:val="es-ES_tradnl"/>
        </w:rPr>
      </w:pPr>
      <w:r w:rsidRPr="00F20800">
        <w:rPr>
          <w:i/>
          <w:sz w:val="22"/>
          <w:lang w:val="es-ES_tradnl"/>
        </w:rPr>
        <w:t>Los Sujetos Obligados deberán aplicar, de manera estricta, las excepciones al derecho de acceso a la información y sólo podrán invocarlas cuando acrediten su procedencia.</w:t>
      </w:r>
    </w:p>
    <w:p w14:paraId="49304CE4" w14:textId="77777777" w:rsidR="00F20800" w:rsidRPr="00F20800" w:rsidRDefault="00F20800" w:rsidP="00F20800">
      <w:pPr>
        <w:spacing w:line="240" w:lineRule="auto"/>
        <w:ind w:left="567" w:right="616"/>
        <w:rPr>
          <w:b/>
          <w:i/>
          <w:sz w:val="22"/>
          <w:lang w:val="es-ES_tradnl"/>
        </w:rPr>
      </w:pPr>
    </w:p>
    <w:p w14:paraId="5D02B1AD" w14:textId="77777777" w:rsidR="00F20800" w:rsidRPr="00F20800" w:rsidRDefault="00F20800" w:rsidP="00F20800">
      <w:pPr>
        <w:spacing w:line="240" w:lineRule="auto"/>
        <w:ind w:left="567" w:right="616"/>
        <w:rPr>
          <w:i/>
          <w:sz w:val="22"/>
          <w:lang w:val="es-ES_tradnl"/>
        </w:rPr>
      </w:pPr>
      <w:r w:rsidRPr="00F20800">
        <w:rPr>
          <w:b/>
          <w:i/>
          <w:sz w:val="22"/>
          <w:lang w:val="es-ES_tradnl"/>
        </w:rPr>
        <w:t>Quinto.</w:t>
      </w:r>
      <w:r w:rsidRPr="00F20800">
        <w:rPr>
          <w:i/>
          <w:sz w:val="22"/>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671470" w14:textId="77777777" w:rsidR="00F20800" w:rsidRPr="00F20800" w:rsidRDefault="00F20800" w:rsidP="00F20800">
      <w:pPr>
        <w:spacing w:line="240" w:lineRule="auto"/>
        <w:ind w:left="567" w:right="616"/>
        <w:rPr>
          <w:b/>
          <w:i/>
          <w:sz w:val="22"/>
          <w:lang w:val="es-ES_tradnl"/>
        </w:rPr>
      </w:pPr>
    </w:p>
    <w:p w14:paraId="4C87D751" w14:textId="77777777" w:rsidR="00F20800" w:rsidRDefault="00F20800" w:rsidP="00F20800">
      <w:pPr>
        <w:spacing w:line="240" w:lineRule="auto"/>
        <w:ind w:left="567" w:right="616"/>
        <w:rPr>
          <w:i/>
          <w:sz w:val="22"/>
          <w:lang w:val="es-ES_tradnl"/>
        </w:rPr>
      </w:pPr>
      <w:r w:rsidRPr="00F20800">
        <w:rPr>
          <w:b/>
          <w:i/>
          <w:sz w:val="22"/>
          <w:lang w:val="es-ES_tradnl"/>
        </w:rPr>
        <w:t>Sexto.</w:t>
      </w:r>
      <w:r w:rsidRPr="00F20800">
        <w:rPr>
          <w:i/>
          <w:sz w:val="22"/>
          <w:lang w:val="es-ES_tradnl"/>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C368F9" w14:textId="77777777" w:rsidR="00F20800" w:rsidRPr="00F20800" w:rsidRDefault="00F20800" w:rsidP="00F20800">
      <w:pPr>
        <w:spacing w:line="240" w:lineRule="auto"/>
        <w:ind w:left="567" w:right="616"/>
        <w:rPr>
          <w:i/>
          <w:sz w:val="22"/>
          <w:lang w:val="es-ES_tradnl"/>
        </w:rPr>
      </w:pPr>
    </w:p>
    <w:p w14:paraId="125C14F9" w14:textId="77777777" w:rsidR="00F20800" w:rsidRPr="00F20800" w:rsidRDefault="00F20800" w:rsidP="00F20800">
      <w:pPr>
        <w:spacing w:line="240" w:lineRule="auto"/>
        <w:ind w:left="567" w:right="616"/>
        <w:rPr>
          <w:i/>
          <w:sz w:val="22"/>
          <w:lang w:val="es-ES_tradnl"/>
        </w:rPr>
      </w:pPr>
      <w:r w:rsidRPr="00F20800">
        <w:rPr>
          <w:i/>
          <w:sz w:val="22"/>
          <w:lang w:val="es-ES_tradnl"/>
        </w:rPr>
        <w:t>La clasificación de información se realizará conforme a un análisis caso por caso, mediante la aplicación de la prueba de daño y de interés público.</w:t>
      </w:r>
    </w:p>
    <w:p w14:paraId="719D4010" w14:textId="77777777" w:rsidR="00F20800" w:rsidRPr="00F20800" w:rsidRDefault="00F20800" w:rsidP="00F20800">
      <w:pPr>
        <w:spacing w:line="240" w:lineRule="auto"/>
        <w:ind w:left="567" w:right="616"/>
        <w:rPr>
          <w:b/>
          <w:i/>
          <w:sz w:val="22"/>
          <w:lang w:val="es-ES_tradnl"/>
        </w:rPr>
      </w:pPr>
    </w:p>
    <w:p w14:paraId="38AF9B13" w14:textId="77777777" w:rsidR="00F20800" w:rsidRPr="00F20800" w:rsidRDefault="00F20800" w:rsidP="00F20800">
      <w:pPr>
        <w:spacing w:line="240" w:lineRule="auto"/>
        <w:ind w:left="567" w:right="616"/>
        <w:rPr>
          <w:i/>
          <w:sz w:val="22"/>
          <w:lang w:val="es-ES_tradnl"/>
        </w:rPr>
      </w:pPr>
      <w:r w:rsidRPr="00F20800">
        <w:rPr>
          <w:b/>
          <w:i/>
          <w:sz w:val="22"/>
          <w:lang w:val="es-ES_tradnl"/>
        </w:rPr>
        <w:t>Séptimo.</w:t>
      </w:r>
      <w:r w:rsidRPr="00F20800">
        <w:rPr>
          <w:i/>
          <w:sz w:val="22"/>
          <w:lang w:val="es-ES_tradnl"/>
        </w:rPr>
        <w:t xml:space="preserve"> La clasificación de la información se llevará a cabo en el momento en que:</w:t>
      </w:r>
    </w:p>
    <w:p w14:paraId="43DD0C15" w14:textId="77777777" w:rsidR="00F20800" w:rsidRPr="00F20800" w:rsidRDefault="00F20800" w:rsidP="00F20800">
      <w:pPr>
        <w:spacing w:line="240" w:lineRule="auto"/>
        <w:ind w:left="567" w:right="616"/>
        <w:rPr>
          <w:b/>
          <w:i/>
          <w:sz w:val="22"/>
          <w:lang w:val="es-ES_tradnl"/>
        </w:rPr>
      </w:pPr>
    </w:p>
    <w:p w14:paraId="122555DA" w14:textId="77777777" w:rsidR="00F20800" w:rsidRPr="00F20800" w:rsidRDefault="00F20800" w:rsidP="00F20800">
      <w:pPr>
        <w:spacing w:line="240" w:lineRule="auto"/>
        <w:ind w:left="567" w:right="616"/>
        <w:rPr>
          <w:i/>
          <w:sz w:val="22"/>
          <w:lang w:val="es-ES_tradnl"/>
        </w:rPr>
      </w:pPr>
      <w:r w:rsidRPr="00F20800">
        <w:rPr>
          <w:b/>
          <w:i/>
          <w:sz w:val="22"/>
          <w:lang w:val="es-ES_tradnl"/>
        </w:rPr>
        <w:t>I.</w:t>
      </w:r>
      <w:r w:rsidRPr="00F20800">
        <w:rPr>
          <w:i/>
          <w:sz w:val="22"/>
          <w:lang w:val="es-ES_tradnl"/>
        </w:rPr>
        <w:t xml:space="preserve"> Se reciba una solicitud de acceso a la información;</w:t>
      </w:r>
    </w:p>
    <w:p w14:paraId="3D5B45F7" w14:textId="77777777" w:rsidR="00F20800" w:rsidRPr="00F20800" w:rsidRDefault="00F20800" w:rsidP="00F20800">
      <w:pPr>
        <w:spacing w:line="240" w:lineRule="auto"/>
        <w:ind w:left="567" w:right="616"/>
        <w:rPr>
          <w:i/>
          <w:sz w:val="22"/>
          <w:lang w:val="es-ES_tradnl"/>
        </w:rPr>
      </w:pPr>
      <w:r w:rsidRPr="00F20800">
        <w:rPr>
          <w:b/>
          <w:i/>
          <w:sz w:val="22"/>
          <w:lang w:val="es-ES_tradnl"/>
        </w:rPr>
        <w:t>II.</w:t>
      </w:r>
      <w:r w:rsidRPr="00F20800">
        <w:rPr>
          <w:i/>
          <w:sz w:val="22"/>
          <w:lang w:val="es-ES_tradnl"/>
        </w:rPr>
        <w:t xml:space="preserve"> Se determine mediante resolución de autoridad competente, o</w:t>
      </w:r>
    </w:p>
    <w:p w14:paraId="7197F04A" w14:textId="77777777" w:rsidR="00F20800" w:rsidRPr="00F20800" w:rsidRDefault="00F20800" w:rsidP="00F20800">
      <w:pPr>
        <w:spacing w:line="240" w:lineRule="auto"/>
        <w:ind w:left="567" w:right="616"/>
        <w:rPr>
          <w:i/>
          <w:sz w:val="22"/>
          <w:lang w:val="es-ES_tradnl"/>
        </w:rPr>
      </w:pPr>
      <w:r w:rsidRPr="00F20800">
        <w:rPr>
          <w:b/>
          <w:i/>
          <w:sz w:val="22"/>
          <w:lang w:val="es-ES_tradnl"/>
        </w:rPr>
        <w:t>III.</w:t>
      </w:r>
      <w:r w:rsidRPr="00F20800">
        <w:rPr>
          <w:i/>
          <w:sz w:val="22"/>
          <w:lang w:val="es-ES_tradnl"/>
        </w:rPr>
        <w:t xml:space="preserve"> Se generen versiones públicas para dar cumplimiento a las obligaciones de transparencia previstas en la Ley General, la Ley Federal y las correspondientes de las entidades federativas.</w:t>
      </w:r>
    </w:p>
    <w:p w14:paraId="6CEA45BC" w14:textId="77777777" w:rsidR="00F20800" w:rsidRPr="00F20800" w:rsidRDefault="00F20800" w:rsidP="00F20800">
      <w:pPr>
        <w:spacing w:line="240" w:lineRule="auto"/>
        <w:ind w:left="567" w:right="616"/>
        <w:rPr>
          <w:i/>
          <w:sz w:val="22"/>
          <w:lang w:val="es-ES_tradnl"/>
        </w:rPr>
      </w:pPr>
    </w:p>
    <w:p w14:paraId="72822B10" w14:textId="77777777" w:rsidR="00F20800" w:rsidRPr="00F20800" w:rsidRDefault="00F20800" w:rsidP="00F20800">
      <w:pPr>
        <w:spacing w:line="240" w:lineRule="auto"/>
        <w:ind w:left="567" w:right="616"/>
        <w:rPr>
          <w:i/>
          <w:sz w:val="22"/>
          <w:lang w:val="es-ES_tradnl"/>
        </w:rPr>
      </w:pPr>
      <w:r w:rsidRPr="00F20800">
        <w:rPr>
          <w:i/>
          <w:sz w:val="22"/>
          <w:lang w:val="es-ES_tradnl"/>
        </w:rPr>
        <w:t>Los titulares de las áreas deberán revisar la clasificación al momento de la recepción de una solicitud de acceso a la información, para verificar si encuadra en una causal de reserva o de confidencialidad.</w:t>
      </w:r>
    </w:p>
    <w:p w14:paraId="06BB0911" w14:textId="77777777" w:rsidR="00F20800" w:rsidRPr="00F20800" w:rsidRDefault="00F20800" w:rsidP="00F20800">
      <w:pPr>
        <w:spacing w:line="240" w:lineRule="auto"/>
        <w:ind w:left="567" w:right="616"/>
        <w:rPr>
          <w:b/>
          <w:i/>
          <w:sz w:val="22"/>
          <w:lang w:val="es-ES_tradnl"/>
        </w:rPr>
      </w:pPr>
    </w:p>
    <w:p w14:paraId="50577537" w14:textId="77777777" w:rsidR="00F20800" w:rsidRDefault="00F20800" w:rsidP="00F20800">
      <w:pPr>
        <w:spacing w:line="240" w:lineRule="auto"/>
        <w:ind w:left="567" w:right="616"/>
        <w:rPr>
          <w:i/>
          <w:sz w:val="22"/>
          <w:lang w:val="es-ES_tradnl"/>
        </w:rPr>
      </w:pPr>
      <w:r w:rsidRPr="00F20800">
        <w:rPr>
          <w:b/>
          <w:i/>
          <w:sz w:val="22"/>
          <w:lang w:val="es-ES_tradnl"/>
        </w:rPr>
        <w:lastRenderedPageBreak/>
        <w:t>Octavo.</w:t>
      </w:r>
      <w:r w:rsidRPr="00F20800">
        <w:rPr>
          <w:i/>
          <w:sz w:val="22"/>
          <w:lang w:val="es-ES_tradn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9EE8A1" w14:textId="77777777" w:rsidR="00F20800" w:rsidRPr="00F20800" w:rsidRDefault="00F20800" w:rsidP="00F20800">
      <w:pPr>
        <w:spacing w:line="240" w:lineRule="auto"/>
        <w:ind w:left="567" w:right="616"/>
        <w:rPr>
          <w:i/>
          <w:sz w:val="22"/>
          <w:lang w:val="es-ES_tradnl"/>
        </w:rPr>
      </w:pPr>
    </w:p>
    <w:p w14:paraId="4638A6FB" w14:textId="77777777" w:rsidR="00F20800" w:rsidRDefault="00F20800" w:rsidP="00F20800">
      <w:pPr>
        <w:spacing w:line="240" w:lineRule="auto"/>
        <w:ind w:left="567" w:right="616"/>
        <w:rPr>
          <w:i/>
          <w:sz w:val="22"/>
          <w:lang w:val="es-ES_tradnl"/>
        </w:rPr>
      </w:pPr>
      <w:r w:rsidRPr="00F20800">
        <w:rPr>
          <w:i/>
          <w:sz w:val="22"/>
          <w:lang w:val="es-ES_tradnl"/>
        </w:rPr>
        <w:t>Para motivar la clasificación se deberán señalar las razones o circunstancias especiales que lo llevaron a concluir que el caso particular se ajusta al supuesto previsto por la norma legal invocada como fundamento.</w:t>
      </w:r>
    </w:p>
    <w:p w14:paraId="7C4F4FF6" w14:textId="77777777" w:rsidR="00F20800" w:rsidRPr="00F20800" w:rsidRDefault="00F20800" w:rsidP="00F20800">
      <w:pPr>
        <w:spacing w:line="240" w:lineRule="auto"/>
        <w:ind w:left="567" w:right="616"/>
        <w:rPr>
          <w:i/>
          <w:sz w:val="22"/>
          <w:lang w:val="es-ES_tradnl"/>
        </w:rPr>
      </w:pPr>
    </w:p>
    <w:p w14:paraId="066AC986" w14:textId="77777777" w:rsidR="00F20800" w:rsidRPr="00F20800" w:rsidRDefault="00F20800" w:rsidP="00F20800">
      <w:pPr>
        <w:spacing w:line="240" w:lineRule="auto"/>
        <w:ind w:left="567" w:right="616"/>
        <w:rPr>
          <w:i/>
          <w:sz w:val="22"/>
          <w:lang w:val="es-ES_tradnl"/>
        </w:rPr>
      </w:pPr>
      <w:r w:rsidRPr="00F20800">
        <w:rPr>
          <w:i/>
          <w:sz w:val="22"/>
          <w:lang w:val="es-ES_tradnl"/>
        </w:rPr>
        <w:t>En caso de referirse a información reservada, la motivación de la clasificación también deberá comprender las circunstancias que justifican el establecimiento de determinado plazo de reserva.</w:t>
      </w:r>
    </w:p>
    <w:p w14:paraId="49C1C117" w14:textId="77777777" w:rsidR="00F20800" w:rsidRPr="00F20800" w:rsidRDefault="00F20800" w:rsidP="00F20800">
      <w:pPr>
        <w:spacing w:line="240" w:lineRule="auto"/>
        <w:ind w:left="567" w:right="616"/>
        <w:rPr>
          <w:i/>
          <w:sz w:val="22"/>
          <w:lang w:val="es-ES_tradnl"/>
        </w:rPr>
      </w:pPr>
    </w:p>
    <w:p w14:paraId="29197E07" w14:textId="77777777" w:rsidR="00F20800" w:rsidRDefault="00F20800" w:rsidP="00F20800">
      <w:pPr>
        <w:spacing w:line="240" w:lineRule="auto"/>
        <w:ind w:left="567" w:right="616"/>
        <w:rPr>
          <w:i/>
          <w:sz w:val="22"/>
          <w:lang w:val="es-ES_tradnl"/>
        </w:rPr>
      </w:pPr>
      <w:r w:rsidRPr="00F20800">
        <w:rPr>
          <w:i/>
          <w:sz w:val="22"/>
          <w:lang w:val="es-ES_tradnl"/>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BB8AA7" w14:textId="77777777" w:rsidR="00F20800" w:rsidRPr="00F20800" w:rsidRDefault="00F20800" w:rsidP="00F20800">
      <w:pPr>
        <w:spacing w:line="240" w:lineRule="auto"/>
        <w:ind w:left="567" w:right="616"/>
        <w:rPr>
          <w:i/>
          <w:sz w:val="22"/>
          <w:lang w:val="es-ES_tradnl"/>
        </w:rPr>
      </w:pPr>
    </w:p>
    <w:p w14:paraId="520490E2" w14:textId="77777777" w:rsidR="00F20800" w:rsidRPr="00F20800" w:rsidRDefault="00F20800" w:rsidP="00F20800">
      <w:pPr>
        <w:spacing w:line="240" w:lineRule="auto"/>
        <w:ind w:left="567" w:right="616"/>
        <w:rPr>
          <w:i/>
          <w:sz w:val="22"/>
          <w:lang w:val="es-ES_tradnl"/>
        </w:rPr>
      </w:pPr>
      <w:r w:rsidRPr="00F20800">
        <w:rPr>
          <w:i/>
          <w:sz w:val="22"/>
          <w:lang w:val="es-ES_tradnl"/>
        </w:rPr>
        <w:t>Los documentos contenidos en los archivos históricos y los identificados como históricos confidenciales no serán susceptibles de clasificación como reservados.</w:t>
      </w:r>
    </w:p>
    <w:p w14:paraId="14370CBD" w14:textId="77777777" w:rsidR="00F20800" w:rsidRPr="00F20800" w:rsidRDefault="00F20800" w:rsidP="00F20800">
      <w:pPr>
        <w:spacing w:line="240" w:lineRule="auto"/>
        <w:ind w:left="567" w:right="616"/>
        <w:rPr>
          <w:b/>
          <w:i/>
          <w:sz w:val="22"/>
          <w:lang w:val="es-ES_tradnl"/>
        </w:rPr>
      </w:pPr>
    </w:p>
    <w:p w14:paraId="1EF071F3" w14:textId="77777777" w:rsidR="00F20800" w:rsidRPr="00F20800" w:rsidRDefault="00F20800" w:rsidP="00F20800">
      <w:pPr>
        <w:spacing w:line="240" w:lineRule="auto"/>
        <w:ind w:left="567" w:right="616"/>
        <w:rPr>
          <w:i/>
          <w:sz w:val="22"/>
          <w:lang w:val="es-ES_tradnl"/>
        </w:rPr>
      </w:pPr>
      <w:r w:rsidRPr="00F20800">
        <w:rPr>
          <w:b/>
          <w:i/>
          <w:sz w:val="22"/>
          <w:lang w:val="es-ES_tradnl"/>
        </w:rPr>
        <w:t>Noveno.</w:t>
      </w:r>
      <w:r w:rsidRPr="00F20800">
        <w:rPr>
          <w:i/>
          <w:sz w:val="22"/>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502F1A" w14:textId="77777777" w:rsidR="00F20800" w:rsidRPr="00F20800" w:rsidRDefault="00F20800" w:rsidP="00F20800">
      <w:pPr>
        <w:spacing w:line="240" w:lineRule="auto"/>
        <w:ind w:left="567" w:right="616"/>
        <w:rPr>
          <w:b/>
          <w:i/>
          <w:sz w:val="22"/>
          <w:lang w:val="es-ES_tradnl"/>
        </w:rPr>
      </w:pPr>
    </w:p>
    <w:p w14:paraId="642BB848" w14:textId="77777777" w:rsidR="00F20800" w:rsidRPr="00F20800" w:rsidRDefault="00F20800" w:rsidP="00F20800">
      <w:pPr>
        <w:spacing w:line="240" w:lineRule="auto"/>
        <w:ind w:left="567" w:right="616"/>
        <w:rPr>
          <w:i/>
          <w:sz w:val="22"/>
          <w:lang w:val="es-ES_tradnl"/>
        </w:rPr>
      </w:pPr>
      <w:r w:rsidRPr="00F20800">
        <w:rPr>
          <w:b/>
          <w:i/>
          <w:sz w:val="22"/>
          <w:lang w:val="es-ES_tradnl"/>
        </w:rPr>
        <w:t>Décimo.</w:t>
      </w:r>
      <w:r w:rsidRPr="00F20800">
        <w:rPr>
          <w:i/>
          <w:sz w:val="22"/>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499910" w14:textId="77777777" w:rsidR="00F20800" w:rsidRPr="00F20800" w:rsidRDefault="00F20800" w:rsidP="00F20800">
      <w:pPr>
        <w:spacing w:line="240" w:lineRule="auto"/>
        <w:ind w:left="567" w:right="616"/>
        <w:rPr>
          <w:i/>
          <w:sz w:val="22"/>
          <w:lang w:val="es-ES_tradnl"/>
        </w:rPr>
      </w:pPr>
    </w:p>
    <w:p w14:paraId="2E820522" w14:textId="77777777" w:rsidR="00F20800" w:rsidRPr="00F20800" w:rsidRDefault="00F20800" w:rsidP="00F20800">
      <w:pPr>
        <w:spacing w:line="240" w:lineRule="auto"/>
        <w:ind w:left="567" w:right="616"/>
        <w:rPr>
          <w:i/>
          <w:sz w:val="22"/>
          <w:lang w:val="es-ES_tradnl"/>
        </w:rPr>
      </w:pPr>
      <w:r w:rsidRPr="00F20800">
        <w:rPr>
          <w:i/>
          <w:sz w:val="22"/>
          <w:lang w:val="es-ES_tradnl"/>
        </w:rPr>
        <w:t>En ausencia de los titulares de las áreas, la información será clasificada o desclasificada por la persona que lo supla, en términos de la normativa que rija la actuación del sujeto obligado.</w:t>
      </w:r>
    </w:p>
    <w:p w14:paraId="4D0BA8D1" w14:textId="77777777" w:rsidR="00F20800" w:rsidRPr="00F20800" w:rsidRDefault="00F20800" w:rsidP="00F20800">
      <w:pPr>
        <w:spacing w:line="240" w:lineRule="auto"/>
        <w:ind w:left="567" w:right="616"/>
        <w:rPr>
          <w:b/>
          <w:i/>
          <w:sz w:val="22"/>
          <w:lang w:val="es-ES_tradnl"/>
        </w:rPr>
      </w:pPr>
    </w:p>
    <w:p w14:paraId="53582DFF" w14:textId="77777777" w:rsidR="00F20800" w:rsidRPr="00F20800" w:rsidRDefault="00F20800" w:rsidP="00F20800">
      <w:pPr>
        <w:spacing w:line="240" w:lineRule="auto"/>
        <w:ind w:left="567" w:right="616"/>
        <w:rPr>
          <w:b/>
          <w:sz w:val="22"/>
          <w:lang w:val="es-ES_tradnl"/>
        </w:rPr>
      </w:pPr>
      <w:r w:rsidRPr="00F20800">
        <w:rPr>
          <w:b/>
          <w:i/>
          <w:sz w:val="22"/>
          <w:lang w:val="es-ES_tradnl"/>
        </w:rPr>
        <w:t>Décimo primero.</w:t>
      </w:r>
      <w:r w:rsidRPr="00F20800">
        <w:rPr>
          <w:i/>
          <w:sz w:val="22"/>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E961D4" w14:textId="77777777" w:rsidR="00F20800" w:rsidRPr="00F20800" w:rsidRDefault="00F20800" w:rsidP="00F20800">
      <w:pPr>
        <w:rPr>
          <w:rFonts w:cs="Arial"/>
          <w:i/>
          <w:szCs w:val="24"/>
          <w:lang w:val="es-ES_tradnl"/>
        </w:rPr>
      </w:pPr>
    </w:p>
    <w:p w14:paraId="2C5B0C2F" w14:textId="77777777" w:rsidR="00F20800" w:rsidRPr="00F20800" w:rsidRDefault="00F20800" w:rsidP="00F20800">
      <w:pPr>
        <w:rPr>
          <w:szCs w:val="24"/>
          <w:lang w:val="es-ES_tradnl"/>
        </w:rPr>
      </w:pPr>
      <w:r w:rsidRPr="00F20800">
        <w:rPr>
          <w:szCs w:val="24"/>
          <w:lang w:val="es-ES_tradnl"/>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BEF3ED1" w14:textId="77777777" w:rsidR="00F20800" w:rsidRPr="00F20800" w:rsidRDefault="00F20800" w:rsidP="00F20800">
      <w:pPr>
        <w:rPr>
          <w:szCs w:val="24"/>
          <w:lang w:val="es-ES_tradnl"/>
        </w:rPr>
      </w:pPr>
    </w:p>
    <w:p w14:paraId="6449A64D" w14:textId="77777777" w:rsidR="00F20800" w:rsidRPr="00F20800" w:rsidRDefault="00F20800" w:rsidP="00F20800">
      <w:pPr>
        <w:rPr>
          <w:szCs w:val="24"/>
          <w:lang w:val="es-ES_tradnl"/>
        </w:rPr>
      </w:pPr>
      <w:r w:rsidRPr="00F20800">
        <w:rPr>
          <w:szCs w:val="24"/>
          <w:lang w:val="es-ES_tradnl"/>
        </w:rPr>
        <w:t>Por tanto, la fundamentación y motivación consiste en la obligación que tiene todo ente público de expresar los preceptos jurídicos aplicables al asunto motivo del acto y las razones o argumentos de su actuar.</w:t>
      </w:r>
    </w:p>
    <w:p w14:paraId="787DB1A9" w14:textId="77777777" w:rsidR="00F20800" w:rsidRPr="00F20800" w:rsidRDefault="00F20800" w:rsidP="00F20800">
      <w:pPr>
        <w:rPr>
          <w:szCs w:val="24"/>
          <w:lang w:val="es-ES_tradnl"/>
        </w:rPr>
      </w:pPr>
    </w:p>
    <w:p w14:paraId="09158A7F" w14:textId="77777777" w:rsidR="00F20800" w:rsidRPr="00F20800" w:rsidRDefault="00F20800" w:rsidP="00F20800">
      <w:pPr>
        <w:rPr>
          <w:szCs w:val="24"/>
          <w:lang w:val="es-ES_tradnl"/>
        </w:rPr>
      </w:pPr>
      <w:r w:rsidRPr="00F20800">
        <w:rPr>
          <w:szCs w:val="24"/>
          <w:lang w:val="es-ES_tradnl"/>
        </w:rPr>
        <w:t>Al respecto, el máximo tribunal del país ha establecido jurisprudencia respecto a qué debe entenderse por fundamentación y motivación, en los siguientes términos:</w:t>
      </w:r>
    </w:p>
    <w:p w14:paraId="1A6EE568" w14:textId="77777777" w:rsidR="00F20800" w:rsidRPr="00F20800" w:rsidRDefault="00F20800" w:rsidP="00F20800">
      <w:pPr>
        <w:rPr>
          <w:szCs w:val="24"/>
          <w:lang w:val="es-ES_tradnl"/>
        </w:rPr>
      </w:pPr>
    </w:p>
    <w:p w14:paraId="2B639442" w14:textId="77777777" w:rsidR="00F20800" w:rsidRPr="00F20800" w:rsidRDefault="00F20800" w:rsidP="00F20800">
      <w:pPr>
        <w:spacing w:line="240" w:lineRule="auto"/>
        <w:ind w:left="567" w:right="616"/>
        <w:rPr>
          <w:b/>
          <w:i/>
          <w:sz w:val="22"/>
          <w:lang w:val="es-ES_tradnl"/>
        </w:rPr>
      </w:pPr>
      <w:r w:rsidRPr="00F20800">
        <w:rPr>
          <w:b/>
          <w:i/>
          <w:sz w:val="22"/>
          <w:lang w:val="es-ES_tradnl"/>
        </w:rPr>
        <w:t xml:space="preserve">FUNDAMENTACIÓN Y MOTIVACIÓN. </w:t>
      </w:r>
    </w:p>
    <w:p w14:paraId="263B7AC6" w14:textId="77777777" w:rsidR="00F20800" w:rsidRPr="00F20800" w:rsidRDefault="00F20800" w:rsidP="00F20800">
      <w:pPr>
        <w:spacing w:line="240" w:lineRule="auto"/>
        <w:ind w:left="567" w:right="616"/>
        <w:rPr>
          <w:i/>
          <w:sz w:val="22"/>
          <w:lang w:val="es-ES_tradnl"/>
        </w:rPr>
      </w:pPr>
      <w:r w:rsidRPr="00F20800">
        <w:rPr>
          <w:i/>
          <w:sz w:val="22"/>
          <w:lang w:val="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E1CCC1" w14:textId="77777777" w:rsidR="00F20800" w:rsidRPr="00F20800" w:rsidRDefault="00F20800" w:rsidP="00F20800">
      <w:pPr>
        <w:rPr>
          <w:szCs w:val="24"/>
          <w:lang w:val="es-ES_tradnl"/>
        </w:rPr>
      </w:pPr>
    </w:p>
    <w:p w14:paraId="3B78E540" w14:textId="77777777" w:rsidR="00F20800" w:rsidRPr="00F20800" w:rsidRDefault="00F20800" w:rsidP="00F20800">
      <w:pPr>
        <w:rPr>
          <w:szCs w:val="24"/>
          <w:lang w:val="es-ES_tradnl"/>
        </w:rPr>
      </w:pPr>
      <w:r w:rsidRPr="00F20800">
        <w:rPr>
          <w:szCs w:val="24"/>
          <w:lang w:val="es-ES_tradnl"/>
        </w:rPr>
        <w:t xml:space="preserve">Así, en un acto de autoridad se surte la debida fundamentación cuando se cita el precepto legal aplicable al caso concreto y la debida motivación cuando se expresan las razones, </w:t>
      </w:r>
      <w:r w:rsidRPr="00F20800">
        <w:rPr>
          <w:szCs w:val="24"/>
          <w:lang w:val="es-ES_tradnl"/>
        </w:rPr>
        <w:lastRenderedPageBreak/>
        <w:t>motivos o circunstancias que tomó en cuenta la autoridad para adecuar el hecho a los fundamentos de derecho.</w:t>
      </w:r>
    </w:p>
    <w:p w14:paraId="27FF99A0" w14:textId="77777777" w:rsidR="00F20800" w:rsidRPr="00F20800" w:rsidRDefault="00F20800" w:rsidP="00F20800">
      <w:pPr>
        <w:rPr>
          <w:szCs w:val="24"/>
          <w:lang w:val="es-ES_tradnl"/>
        </w:rPr>
      </w:pPr>
    </w:p>
    <w:p w14:paraId="13B54CA5" w14:textId="77777777" w:rsidR="00F20800" w:rsidRPr="00F20800" w:rsidRDefault="00F20800" w:rsidP="00F20800">
      <w:pPr>
        <w:rPr>
          <w:szCs w:val="24"/>
          <w:lang w:val="es-ES_tradnl"/>
        </w:rPr>
      </w:pPr>
      <w:r w:rsidRPr="00F20800">
        <w:rPr>
          <w:szCs w:val="24"/>
          <w:lang w:val="es-ES_tradn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D4A0E4A" w14:textId="77777777" w:rsidR="00F20800" w:rsidRPr="00F20800" w:rsidRDefault="00F20800" w:rsidP="00F20800">
      <w:pPr>
        <w:rPr>
          <w:szCs w:val="24"/>
          <w:lang w:val="es-ES_tradnl"/>
        </w:rPr>
      </w:pPr>
    </w:p>
    <w:p w14:paraId="0D12F724" w14:textId="77777777" w:rsidR="00F20800" w:rsidRPr="00F20800" w:rsidRDefault="00F20800" w:rsidP="00F20800">
      <w:pPr>
        <w:spacing w:line="240" w:lineRule="auto"/>
        <w:ind w:left="567" w:right="616"/>
        <w:rPr>
          <w:i/>
          <w:sz w:val="22"/>
          <w:lang w:val="es-ES_tradnl"/>
        </w:rPr>
      </w:pPr>
      <w:r w:rsidRPr="00F20800">
        <w:rPr>
          <w:b/>
          <w:i/>
          <w:sz w:val="22"/>
          <w:lang w:val="es-ES_tradnl"/>
        </w:rPr>
        <w:t>FUNDAMENTACIÓN Y MOTIVACIÓN. EL ASPECTO FORMAL DE LA GARANTÍA Y SU FINALIDAD SE TRADUCEN EN EXPLICAR, JUSTIFICAR, POSIBILITAR LA DEFENSA Y COMUNICAR LA DECISIÓN</w:t>
      </w:r>
      <w:r w:rsidRPr="00F20800">
        <w:rPr>
          <w:i/>
          <w:sz w:val="22"/>
          <w:lang w:val="es-ES_tradnl"/>
        </w:rPr>
        <w:t xml:space="preserve">. </w:t>
      </w:r>
    </w:p>
    <w:p w14:paraId="2B9FD3C8" w14:textId="77777777" w:rsidR="00F20800" w:rsidRPr="00F20800" w:rsidRDefault="00F20800" w:rsidP="00F20800">
      <w:pPr>
        <w:spacing w:line="240" w:lineRule="auto"/>
        <w:ind w:left="567" w:right="616"/>
        <w:rPr>
          <w:i/>
          <w:sz w:val="22"/>
          <w:lang w:val="es-ES_tradnl"/>
        </w:rPr>
      </w:pPr>
      <w:r w:rsidRPr="00F20800">
        <w:rPr>
          <w:i/>
          <w:sz w:val="22"/>
          <w:lang w:val="es-ES_tradnl"/>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8C5FDF" w14:textId="77777777" w:rsidR="00F20800" w:rsidRPr="00F20800" w:rsidRDefault="00F20800" w:rsidP="00F20800">
      <w:pPr>
        <w:rPr>
          <w:szCs w:val="24"/>
          <w:lang w:val="es-ES_tradnl"/>
        </w:rPr>
      </w:pPr>
    </w:p>
    <w:p w14:paraId="7D46BB09" w14:textId="77777777" w:rsidR="00F20800" w:rsidRPr="00F20800" w:rsidRDefault="00F20800" w:rsidP="00F20800">
      <w:pPr>
        <w:rPr>
          <w:szCs w:val="24"/>
          <w:lang w:val="es-ES_tradnl"/>
        </w:rPr>
      </w:pPr>
      <w:r w:rsidRPr="00F20800">
        <w:rPr>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823DFC" w14:textId="77777777" w:rsidR="00F20800" w:rsidRPr="00F20800" w:rsidRDefault="00F20800" w:rsidP="00F20800">
      <w:pPr>
        <w:rPr>
          <w:szCs w:val="24"/>
          <w:lang w:val="es-ES_tradnl"/>
        </w:rPr>
      </w:pPr>
    </w:p>
    <w:p w14:paraId="2890ADD0" w14:textId="77777777" w:rsidR="00F20800" w:rsidRPr="00F20800" w:rsidRDefault="00F20800" w:rsidP="00F20800">
      <w:pPr>
        <w:rPr>
          <w:szCs w:val="24"/>
          <w:lang w:val="es-ES_tradnl"/>
        </w:rPr>
      </w:pPr>
      <w:r w:rsidRPr="00F20800">
        <w:rPr>
          <w:szCs w:val="24"/>
          <w:lang w:val="es-ES_tradnl"/>
        </w:rPr>
        <w:t>Por lo tanto, la entrega de documentos en su versión pública debe acompañarse necesariamente del Acuerdo del Comité de Transparencia del Sujeto Obligado</w:t>
      </w:r>
      <w:r w:rsidRPr="00F20800">
        <w:rPr>
          <w:b/>
          <w:szCs w:val="24"/>
          <w:lang w:val="es-ES_tradnl"/>
        </w:rPr>
        <w:t xml:space="preserve"> </w:t>
      </w:r>
      <w:r w:rsidRPr="00F20800">
        <w:rPr>
          <w:szCs w:val="24"/>
          <w:lang w:val="es-ES_tradn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68C00E" w14:textId="77777777" w:rsidR="00F20800" w:rsidRPr="00326E60" w:rsidRDefault="00F20800" w:rsidP="00F20800">
      <w:pPr>
        <w:contextualSpacing/>
        <w:rPr>
          <w:rFonts w:eastAsia="Palatino Linotype" w:cs="Palatino Linotype"/>
          <w:szCs w:val="24"/>
          <w:lang w:val="es-ES_tradnl"/>
        </w:rPr>
      </w:pPr>
    </w:p>
    <w:p w14:paraId="1D576220" w14:textId="1A53F9F6" w:rsidR="004A5AFE" w:rsidRPr="004323C1" w:rsidRDefault="00F20800" w:rsidP="00F20800">
      <w:pPr>
        <w:outlineLvl w:val="1"/>
        <w:rPr>
          <w:rFonts w:eastAsia="Palatino Linotype" w:cs="Times New Roman"/>
          <w:szCs w:val="24"/>
          <w:lang w:val="es-ES_tradnl"/>
        </w:rPr>
      </w:pPr>
      <w:r w:rsidRPr="00326E60">
        <w:rPr>
          <w:rFonts w:eastAsia="Palatino Linotype" w:cs="Times New Roman"/>
          <w:szCs w:val="24"/>
          <w:lang w:val="es-ES_tradnl"/>
        </w:rPr>
        <w:t xml:space="preserve">En mérito de lo expuesto en líneas anteriores, este Instituto considera que los motivos de inconformidad planteados por el Recurrente </w:t>
      </w:r>
      <w:r w:rsidR="004A5AFE">
        <w:rPr>
          <w:rFonts w:eastAsia="Palatino Linotype" w:cs="Times New Roman"/>
          <w:szCs w:val="24"/>
          <w:lang w:val="es-ES_tradnl"/>
        </w:rPr>
        <w:t xml:space="preserve">en el recurso </w:t>
      </w:r>
      <w:r w:rsidR="004A5AFE" w:rsidRPr="001A3C96">
        <w:rPr>
          <w:rFonts w:eastAsia="Palatino Linotype" w:cs="Palatino Linotype"/>
          <w:b/>
          <w:color w:val="000000"/>
          <w:szCs w:val="24"/>
        </w:rPr>
        <w:t>15165/INFOEM/IP/RR/2022</w:t>
      </w:r>
      <w:r w:rsidR="004A5AFE">
        <w:rPr>
          <w:rFonts w:eastAsia="Palatino Linotype" w:cs="Palatino Linotype"/>
          <w:color w:val="000000"/>
          <w:szCs w:val="24"/>
        </w:rPr>
        <w:t xml:space="preserve"> devienen infundados, por lo que, </w:t>
      </w:r>
      <w:r w:rsidR="004A5AFE" w:rsidRPr="00A734EA">
        <w:rPr>
          <w:rFonts w:eastAsia="Palatino Linotype" w:cs="Palatino Linotype"/>
          <w:color w:val="000000"/>
          <w:szCs w:val="24"/>
        </w:rPr>
        <w:t xml:space="preserve">con fundamento en el artículo 186 fracción II de la Ley de Transparencia y Acceso a la Información Pública del Estado de México y Municipios, se </w:t>
      </w:r>
      <w:r w:rsidR="004A5AFE" w:rsidRPr="00A734EA">
        <w:rPr>
          <w:rFonts w:eastAsia="Palatino Linotype" w:cs="Palatino Linotype"/>
          <w:b/>
          <w:color w:val="000000"/>
          <w:szCs w:val="24"/>
        </w:rPr>
        <w:t>CONFIRMA</w:t>
      </w:r>
      <w:r w:rsidR="004A5AFE" w:rsidRPr="00A734EA">
        <w:rPr>
          <w:rFonts w:eastAsia="Palatino Linotype" w:cs="Palatino Linotype"/>
          <w:color w:val="000000"/>
          <w:szCs w:val="24"/>
        </w:rPr>
        <w:t xml:space="preserve"> la respuesta a la </w:t>
      </w:r>
      <w:r w:rsidR="004323C1">
        <w:rPr>
          <w:rFonts w:eastAsia="Palatino Linotype" w:cs="Palatino Linotype"/>
          <w:color w:val="000000"/>
          <w:szCs w:val="24"/>
        </w:rPr>
        <w:t xml:space="preserve">solicitud de información </w:t>
      </w:r>
      <w:r w:rsidR="004323C1" w:rsidRPr="00590A91">
        <w:rPr>
          <w:rFonts w:eastAsia="Palatino Linotype" w:cs="Palatino Linotype"/>
          <w:b/>
          <w:bCs/>
          <w:color w:val="000000"/>
          <w:szCs w:val="24"/>
        </w:rPr>
        <w:t>00324/SEDESEM/IP/2022</w:t>
      </w:r>
      <w:r w:rsidR="004323C1">
        <w:rPr>
          <w:rFonts w:eastAsia="Palatino Linotype" w:cs="Palatino Linotype"/>
          <w:bCs/>
          <w:color w:val="000000"/>
          <w:szCs w:val="24"/>
        </w:rPr>
        <w:t xml:space="preserve">. Mientras que en el recurso de revisión </w:t>
      </w:r>
      <w:r w:rsidR="004323C1">
        <w:rPr>
          <w:rFonts w:eastAsia="Palatino Linotype" w:cs="Palatino Linotype"/>
          <w:b/>
          <w:color w:val="000000"/>
          <w:szCs w:val="24"/>
        </w:rPr>
        <w:t>15167</w:t>
      </w:r>
      <w:r w:rsidR="004323C1" w:rsidRPr="001A3C96">
        <w:rPr>
          <w:rFonts w:eastAsia="Palatino Linotype" w:cs="Palatino Linotype"/>
          <w:b/>
          <w:color w:val="000000"/>
          <w:szCs w:val="24"/>
        </w:rPr>
        <w:t>/INFOEM/IP/RR/2022</w:t>
      </w:r>
      <w:r w:rsidR="004323C1">
        <w:rPr>
          <w:rFonts w:eastAsia="Palatino Linotype" w:cs="Palatino Linotype"/>
          <w:color w:val="000000"/>
          <w:szCs w:val="24"/>
        </w:rPr>
        <w:t xml:space="preserve">, los motivos de inconformidad resultan parcialmente fundados, </w:t>
      </w:r>
      <w:r w:rsidR="004323C1" w:rsidRPr="00326E60">
        <w:rPr>
          <w:rFonts w:eastAsia="Palatino Linotype" w:cs="Times New Roman"/>
          <w:szCs w:val="24"/>
          <w:lang w:val="es-ES_tradnl"/>
        </w:rPr>
        <w:t xml:space="preserve">por ello </w:t>
      </w:r>
      <w:r w:rsidR="004323C1" w:rsidRPr="00326E60">
        <w:rPr>
          <w:rFonts w:eastAsia="Palatino Linotype" w:cs="Times New Roman"/>
          <w:b/>
          <w:szCs w:val="24"/>
          <w:lang w:val="es-ES_tradnl"/>
        </w:rPr>
        <w:t xml:space="preserve">con fundamento en la primera hipótesis de la fracción III del artículo 186 </w:t>
      </w:r>
      <w:r w:rsidR="004323C1" w:rsidRPr="00326E60">
        <w:rPr>
          <w:rFonts w:eastAsia="Palatino Linotype" w:cs="Times New Roman"/>
          <w:szCs w:val="24"/>
          <w:lang w:val="es-ES_tradnl"/>
        </w:rPr>
        <w:t xml:space="preserve">de la Ley de Transparencia y Acceso a la Información Pública del Estado de México y Municipios, se </w:t>
      </w:r>
      <w:r w:rsidR="004323C1">
        <w:rPr>
          <w:rFonts w:eastAsia="Palatino Linotype" w:cs="Times New Roman"/>
          <w:b/>
          <w:szCs w:val="24"/>
          <w:lang w:val="es-ES_tradnl"/>
        </w:rPr>
        <w:t>REVOCA</w:t>
      </w:r>
      <w:r w:rsidR="004323C1" w:rsidRPr="00326E60">
        <w:rPr>
          <w:rFonts w:eastAsia="Palatino Linotype" w:cs="Times New Roman"/>
          <w:b/>
          <w:szCs w:val="24"/>
          <w:lang w:val="es-ES_tradnl"/>
        </w:rPr>
        <w:t xml:space="preserve"> </w:t>
      </w:r>
      <w:r w:rsidR="004323C1">
        <w:rPr>
          <w:rFonts w:eastAsia="Palatino Linotype" w:cs="Times New Roman"/>
          <w:szCs w:val="24"/>
          <w:lang w:val="es-ES_tradnl"/>
        </w:rPr>
        <w:t>la respuesta a la solicitud</w:t>
      </w:r>
      <w:r w:rsidR="004323C1" w:rsidRPr="00326E60">
        <w:rPr>
          <w:rFonts w:eastAsia="Palatino Linotype" w:cs="Times New Roman"/>
          <w:szCs w:val="24"/>
          <w:lang w:val="es-ES_tradnl"/>
        </w:rPr>
        <w:t xml:space="preserve"> de información </w:t>
      </w:r>
      <w:r w:rsidR="004323C1">
        <w:rPr>
          <w:rFonts w:eastAsia="Palatino Linotype" w:cs="Palatino Linotype"/>
          <w:b/>
          <w:bCs/>
          <w:color w:val="000000"/>
          <w:szCs w:val="24"/>
        </w:rPr>
        <w:t>00322</w:t>
      </w:r>
      <w:r w:rsidR="004323C1" w:rsidRPr="004323C1">
        <w:rPr>
          <w:rFonts w:eastAsia="Palatino Linotype" w:cs="Palatino Linotype"/>
          <w:b/>
          <w:bCs/>
          <w:color w:val="000000"/>
          <w:szCs w:val="24"/>
        </w:rPr>
        <w:t>/SEDESEM/IP/2022</w:t>
      </w:r>
      <w:r w:rsidR="004323C1" w:rsidRPr="00326E60">
        <w:rPr>
          <w:rFonts w:eastAsia="Palatino Linotype" w:cs="Times New Roman"/>
          <w:szCs w:val="24"/>
          <w:lang w:val="es-ES_tradnl"/>
        </w:rPr>
        <w:t>,</w:t>
      </w:r>
      <w:r w:rsidR="004323C1" w:rsidRPr="00326E60">
        <w:rPr>
          <w:rFonts w:eastAsia="Palatino Linotype" w:cs="Times New Roman"/>
          <w:b/>
          <w:szCs w:val="24"/>
          <w:lang w:val="es-ES_tradnl"/>
        </w:rPr>
        <w:t xml:space="preserve"> </w:t>
      </w:r>
      <w:r w:rsidR="004323C1" w:rsidRPr="00326E60">
        <w:rPr>
          <w:rFonts w:eastAsia="Palatino Linotype" w:cs="Times New Roman"/>
          <w:szCs w:val="24"/>
          <w:lang w:val="es-ES_tradnl"/>
        </w:rPr>
        <w:t>que ha sido materia del presente estudio.</w:t>
      </w:r>
    </w:p>
    <w:p w14:paraId="3663BECA" w14:textId="77777777" w:rsidR="004A5AFE" w:rsidRDefault="004A5AFE" w:rsidP="00F20800">
      <w:pPr>
        <w:outlineLvl w:val="1"/>
        <w:rPr>
          <w:rFonts w:eastAsia="Palatino Linotype" w:cs="Times New Roman"/>
          <w:szCs w:val="24"/>
          <w:lang w:val="es-ES_tradnl"/>
        </w:rPr>
      </w:pPr>
    </w:p>
    <w:p w14:paraId="3489908D" w14:textId="77777777" w:rsidR="00FD3800" w:rsidRPr="00326E60" w:rsidRDefault="00FD3800" w:rsidP="00FD3800">
      <w:pPr>
        <w:rPr>
          <w:rFonts w:eastAsia="Palatino Linotype" w:cs="Palatino Linotype"/>
          <w:color w:val="000000"/>
          <w:szCs w:val="24"/>
        </w:rPr>
      </w:pPr>
      <w:r w:rsidRPr="00326E60">
        <w:rPr>
          <w:rFonts w:eastAsia="Palatino Linotype" w:cs="Palatino Linotype"/>
          <w:color w:val="000000"/>
          <w:szCs w:val="24"/>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Default="00FD3800" w:rsidP="00FD3800">
      <w:pPr>
        <w:jc w:val="center"/>
        <w:rPr>
          <w:rFonts w:eastAsia="Palatino Linotype" w:cs="Palatino Linotype"/>
          <w:b/>
          <w:color w:val="000000"/>
          <w:sz w:val="28"/>
          <w:szCs w:val="28"/>
        </w:rPr>
      </w:pPr>
      <w:r>
        <w:rPr>
          <w:rFonts w:eastAsia="Palatino Linotype" w:cs="Palatino Linotype"/>
          <w:b/>
          <w:color w:val="000000"/>
          <w:sz w:val="28"/>
          <w:szCs w:val="28"/>
        </w:rPr>
        <w:t>S E    R E S U E L V E</w:t>
      </w:r>
    </w:p>
    <w:p w14:paraId="1BF51CC3" w14:textId="77777777" w:rsidR="00FD3800" w:rsidRPr="00326E60" w:rsidRDefault="00FD3800" w:rsidP="00FD3800">
      <w:pPr>
        <w:rPr>
          <w:rFonts w:eastAsia="Palatino Linotype" w:cs="Palatino Linotype"/>
          <w:color w:val="000000"/>
          <w:sz w:val="22"/>
        </w:rPr>
      </w:pPr>
    </w:p>
    <w:p w14:paraId="22A91A27" w14:textId="2EA5707B" w:rsidR="004323C1"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w:t>
      </w:r>
      <w:r w:rsidR="004323C1" w:rsidRPr="00A734EA">
        <w:rPr>
          <w:rFonts w:eastAsia="Palatino Linotype" w:cs="Palatino Linotype"/>
          <w:color w:val="000000"/>
          <w:szCs w:val="24"/>
        </w:rPr>
        <w:t xml:space="preserve">Se </w:t>
      </w:r>
      <w:r w:rsidR="004323C1" w:rsidRPr="00A734EA">
        <w:rPr>
          <w:rFonts w:eastAsia="Palatino Linotype" w:cs="Palatino Linotype"/>
          <w:b/>
          <w:color w:val="000000"/>
          <w:szCs w:val="24"/>
        </w:rPr>
        <w:t>CONFIRMA</w:t>
      </w:r>
      <w:r w:rsidR="004323C1" w:rsidRPr="00A734EA">
        <w:rPr>
          <w:rFonts w:eastAsia="Palatino Linotype" w:cs="Palatino Linotype"/>
          <w:color w:val="000000"/>
          <w:szCs w:val="24"/>
        </w:rPr>
        <w:t xml:space="preserve"> la respuesta del Sujeto Obligado</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a la solicitud de información </w:t>
      </w:r>
      <w:r w:rsidR="004323C1" w:rsidRPr="004323C1">
        <w:rPr>
          <w:rFonts w:eastAsia="Palatino Linotype" w:cs="Palatino Linotype"/>
          <w:b/>
          <w:bCs/>
          <w:color w:val="000000"/>
          <w:szCs w:val="24"/>
        </w:rPr>
        <w:t>00324/SEDESEM/IP/2022</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por resultar infundadas las razones o motivos de inconformidad hechos valer por </w:t>
      </w:r>
      <w:r w:rsidR="004323C1">
        <w:rPr>
          <w:rFonts w:eastAsia="Palatino Linotype" w:cs="Palatino Linotype"/>
          <w:color w:val="000000"/>
          <w:szCs w:val="24"/>
        </w:rPr>
        <w:t>el</w:t>
      </w:r>
      <w:r w:rsidR="004323C1" w:rsidRPr="00A734EA">
        <w:rPr>
          <w:rFonts w:eastAsia="Palatino Linotype" w:cs="Palatino Linotype"/>
          <w:color w:val="000000"/>
          <w:szCs w:val="24"/>
        </w:rPr>
        <w:t xml:space="preserve"> Recurrente, en términos del Considerando </w:t>
      </w:r>
      <w:r w:rsidR="004323C1">
        <w:rPr>
          <w:rFonts w:eastAsia="Palatino Linotype" w:cs="Palatino Linotype"/>
          <w:b/>
          <w:color w:val="000000"/>
          <w:szCs w:val="24"/>
        </w:rPr>
        <w:t>QUIN</w:t>
      </w:r>
      <w:r w:rsidR="004323C1" w:rsidRPr="00A734EA">
        <w:rPr>
          <w:rFonts w:eastAsia="Palatino Linotype" w:cs="Palatino Linotype"/>
          <w:b/>
          <w:color w:val="000000"/>
          <w:szCs w:val="24"/>
        </w:rPr>
        <w:t xml:space="preserve">TO </w:t>
      </w:r>
      <w:r w:rsidR="004323C1" w:rsidRPr="00A734EA">
        <w:rPr>
          <w:rFonts w:eastAsia="Palatino Linotype" w:cs="Palatino Linotype"/>
          <w:color w:val="000000"/>
          <w:szCs w:val="24"/>
        </w:rPr>
        <w:t>de esta resolución.</w:t>
      </w:r>
    </w:p>
    <w:p w14:paraId="268CB3D7" w14:textId="77777777" w:rsidR="004323C1" w:rsidRDefault="004323C1" w:rsidP="00AD5BCB">
      <w:pPr>
        <w:rPr>
          <w:rFonts w:eastAsia="Palatino Linotype" w:cs="Palatino Linotype"/>
          <w:color w:val="000000"/>
          <w:szCs w:val="24"/>
        </w:rPr>
      </w:pPr>
    </w:p>
    <w:p w14:paraId="7352B34F" w14:textId="06DE6626" w:rsidR="00AD5BCB" w:rsidRPr="00326E60" w:rsidRDefault="004323C1" w:rsidP="00AD5BCB">
      <w:pPr>
        <w:rPr>
          <w:rFonts w:eastAsia="Palatino Linotype" w:cs="Palatino Linotype"/>
          <w:color w:val="000000"/>
          <w:szCs w:val="24"/>
        </w:rPr>
      </w:pPr>
      <w:r w:rsidRPr="004323C1">
        <w:rPr>
          <w:rFonts w:eastAsia="Palatino Linotype" w:cs="Palatino Linotype"/>
          <w:b/>
          <w:color w:val="000000"/>
          <w:szCs w:val="24"/>
        </w:rPr>
        <w:t>SEGUNDO</w:t>
      </w:r>
      <w:r>
        <w:rPr>
          <w:rFonts w:eastAsia="Palatino Linotype" w:cs="Palatino Linotype"/>
          <w:color w:val="000000"/>
          <w:szCs w:val="24"/>
        </w:rPr>
        <w:t xml:space="preserve">. </w:t>
      </w:r>
      <w:r w:rsidR="00AD5BCB" w:rsidRPr="00326E60">
        <w:rPr>
          <w:rFonts w:eastAsia="Palatino Linotype" w:cs="Palatino Linotype"/>
          <w:color w:val="000000"/>
          <w:szCs w:val="24"/>
        </w:rPr>
        <w:t xml:space="preserve">Se </w:t>
      </w:r>
      <w:r>
        <w:rPr>
          <w:rFonts w:eastAsia="Palatino Linotype" w:cs="Palatino Linotype"/>
          <w:b/>
          <w:color w:val="000000"/>
          <w:szCs w:val="24"/>
        </w:rPr>
        <w:t>REVOCA</w:t>
      </w:r>
      <w:r w:rsidR="00AD5BCB" w:rsidRPr="00326E60">
        <w:rPr>
          <w:rFonts w:eastAsia="Palatino Linotype" w:cs="Palatino Linotype"/>
          <w:color w:val="000000"/>
          <w:szCs w:val="24"/>
        </w:rPr>
        <w:t xml:space="preserve"> la respuesta entregada por el Sujeto Obligado</w:t>
      </w:r>
      <w:r w:rsidR="00AD5BCB" w:rsidRPr="00326E60">
        <w:rPr>
          <w:rFonts w:eastAsia="Palatino Linotype" w:cs="Palatino Linotype"/>
          <w:b/>
          <w:color w:val="000000"/>
          <w:szCs w:val="24"/>
        </w:rPr>
        <w:t xml:space="preserve"> </w:t>
      </w:r>
      <w:r w:rsidR="00AD5BCB" w:rsidRPr="00326E60">
        <w:rPr>
          <w:rFonts w:eastAsia="Palatino Linotype" w:cs="Palatino Linotype"/>
          <w:color w:val="000000"/>
          <w:szCs w:val="24"/>
        </w:rPr>
        <w:t xml:space="preserve">a la solicitud de información </w:t>
      </w:r>
      <w:r>
        <w:rPr>
          <w:rFonts w:eastAsia="Palatino Linotype" w:cs="Palatino Linotype"/>
          <w:b/>
          <w:bCs/>
          <w:color w:val="000000"/>
          <w:szCs w:val="24"/>
        </w:rPr>
        <w:t>00322</w:t>
      </w:r>
      <w:r w:rsidRPr="00590A91">
        <w:rPr>
          <w:rFonts w:eastAsia="Palatino Linotype" w:cs="Palatino Linotype"/>
          <w:b/>
          <w:bCs/>
          <w:color w:val="000000"/>
          <w:szCs w:val="24"/>
        </w:rPr>
        <w:t>/SEDESEM/IP/2022</w:t>
      </w:r>
      <w:r w:rsidR="00AD5BCB" w:rsidRPr="00326E60">
        <w:rPr>
          <w:rFonts w:eastAsia="Palatino Linotype" w:cs="Palatino Linotype"/>
          <w:color w:val="000000"/>
          <w:szCs w:val="24"/>
        </w:rPr>
        <w:t xml:space="preserve">, por resultar </w:t>
      </w:r>
      <w:r>
        <w:rPr>
          <w:rFonts w:eastAsia="Palatino Linotype" w:cs="Palatino Linotype"/>
          <w:color w:val="000000"/>
          <w:szCs w:val="24"/>
        </w:rPr>
        <w:t xml:space="preserve">parcialmente </w:t>
      </w:r>
      <w:r w:rsidR="00AD5BCB" w:rsidRPr="00326E60">
        <w:rPr>
          <w:rFonts w:eastAsia="Palatino Linotype" w:cs="Palatino Linotype"/>
          <w:color w:val="000000"/>
          <w:szCs w:val="24"/>
        </w:rPr>
        <w:t>fundados los motivos d</w:t>
      </w:r>
      <w:r w:rsidR="00741827" w:rsidRPr="00326E60">
        <w:rPr>
          <w:rFonts w:eastAsia="Palatino Linotype" w:cs="Palatino Linotype"/>
          <w:color w:val="000000"/>
          <w:szCs w:val="24"/>
        </w:rPr>
        <w:t>e inconformidad</w:t>
      </w:r>
      <w:r>
        <w:rPr>
          <w:rFonts w:eastAsia="Palatino Linotype" w:cs="Palatino Linotype"/>
          <w:color w:val="000000"/>
          <w:szCs w:val="24"/>
        </w:rPr>
        <w:t xml:space="preserve"> expuestos por el</w:t>
      </w:r>
      <w:r w:rsidR="00AD5BCB" w:rsidRPr="00326E60">
        <w:rPr>
          <w:rFonts w:eastAsia="Palatino Linotype" w:cs="Palatino Linotype"/>
          <w:color w:val="000000"/>
          <w:szCs w:val="24"/>
        </w:rPr>
        <w:t xml:space="preserve"> Recurrente, en términos del</w:t>
      </w:r>
      <w:r>
        <w:rPr>
          <w:rFonts w:eastAsia="Palatino Linotype" w:cs="Palatino Linotype"/>
          <w:b/>
          <w:color w:val="000000"/>
          <w:szCs w:val="24"/>
        </w:rPr>
        <w:t xml:space="preserve"> Considerando 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3A3FD8BC" w:rsidR="00AD5BCB" w:rsidRPr="00326E60" w:rsidRDefault="000C142B" w:rsidP="00AD5BCB">
      <w:pPr>
        <w:rPr>
          <w:rFonts w:eastAsia="Palatino Linotype" w:cs="Palatino Linotype"/>
          <w:color w:val="000000"/>
          <w:szCs w:val="24"/>
        </w:rPr>
      </w:pPr>
      <w:r>
        <w:rPr>
          <w:rFonts w:eastAsia="Palatino Linotype" w:cs="Palatino Linotype"/>
          <w:b/>
          <w:color w:val="000000"/>
          <w:szCs w:val="24"/>
        </w:rPr>
        <w:t>TERCERO</w:t>
      </w:r>
      <w:r w:rsidR="00AD5BCB" w:rsidRPr="00326E60">
        <w:rPr>
          <w:rFonts w:eastAsia="Palatino Linotype" w:cs="Palatino Linotype"/>
          <w:b/>
          <w:color w:val="000000"/>
          <w:szCs w:val="24"/>
        </w:rPr>
        <w:t>.</w:t>
      </w:r>
      <w:r w:rsidR="00AD5BCB" w:rsidRPr="00326E60">
        <w:rPr>
          <w:rFonts w:eastAsia="Palatino Linotype" w:cs="Palatino Linotype"/>
          <w:color w:val="000000"/>
          <w:szCs w:val="24"/>
        </w:rPr>
        <w:t xml:space="preserve"> Se </w:t>
      </w:r>
      <w:r w:rsidR="00AD5BCB" w:rsidRPr="00326E60">
        <w:rPr>
          <w:rFonts w:eastAsia="Palatino Linotype" w:cs="Palatino Linotype"/>
          <w:b/>
          <w:color w:val="000000"/>
          <w:szCs w:val="24"/>
        </w:rPr>
        <w:t>ORDENA</w:t>
      </w:r>
      <w:r w:rsidR="00AD5BCB" w:rsidRPr="00326E60">
        <w:rPr>
          <w:rFonts w:eastAsia="Palatino Linotype" w:cs="Palatino Linotype"/>
          <w:color w:val="000000"/>
          <w:szCs w:val="24"/>
        </w:rPr>
        <w:t xml:space="preserve"> al Sujeto Obligado que </w:t>
      </w:r>
      <w:r w:rsidR="004323C1">
        <w:rPr>
          <w:rFonts w:eastAsia="Palatino Linotype" w:cs="Palatino Linotype"/>
          <w:color w:val="000000"/>
          <w:szCs w:val="24"/>
        </w:rPr>
        <w:t xml:space="preserve">realice una búsqueda exhaustiva y razonable en los archivos del área competente, con la finalidad de que </w:t>
      </w:r>
      <w:r w:rsidR="00AD5BCB" w:rsidRPr="00326E60">
        <w:rPr>
          <w:rFonts w:eastAsia="Palatino Linotype" w:cs="Palatino Linotype"/>
          <w:color w:val="000000"/>
          <w:szCs w:val="24"/>
        </w:rPr>
        <w:t>haga entrega a</w:t>
      </w:r>
      <w:r w:rsidR="004323C1">
        <w:rPr>
          <w:rFonts w:eastAsia="Palatino Linotype" w:cs="Palatino Linotype"/>
          <w:color w:val="000000"/>
          <w:szCs w:val="24"/>
        </w:rPr>
        <w:t>l</w:t>
      </w:r>
      <w:r w:rsidR="00AD5BCB" w:rsidRPr="00326E60">
        <w:rPr>
          <w:rFonts w:eastAsia="Palatino Linotype" w:cs="Palatino Linotype"/>
          <w:color w:val="000000"/>
          <w:szCs w:val="24"/>
        </w:rPr>
        <w:t xml:space="preserve"> Recurrente</w:t>
      </w:r>
      <w:r>
        <w:rPr>
          <w:rFonts w:eastAsia="Palatino Linotype" w:cs="Palatino Linotype"/>
          <w:color w:val="000000"/>
          <w:szCs w:val="24"/>
        </w:rPr>
        <w:t>,</w:t>
      </w:r>
      <w:r w:rsidR="00AD5BCB" w:rsidRPr="00326E60">
        <w:rPr>
          <w:rFonts w:eastAsia="Palatino Linotype" w:cs="Palatino Linotype"/>
          <w:color w:val="000000"/>
          <w:szCs w:val="24"/>
        </w:rPr>
        <w:t xml:space="preserve"> en términos del </w:t>
      </w:r>
      <w:r>
        <w:rPr>
          <w:rFonts w:eastAsia="Palatino Linotype" w:cs="Palatino Linotype"/>
          <w:b/>
          <w:color w:val="000000"/>
          <w:szCs w:val="24"/>
        </w:rPr>
        <w:t>Considerando 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w:t>
      </w:r>
      <w:r w:rsidR="006F4CB2" w:rsidRPr="00326E60">
        <w:rPr>
          <w:rFonts w:eastAsia="Palatino Linotype" w:cs="Palatino Linotype"/>
          <w:color w:val="000000"/>
          <w:szCs w:val="24"/>
        </w:rPr>
        <w:t xml:space="preserve">en versión pública y </w:t>
      </w:r>
      <w:r w:rsidR="00AD5BCB"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243FA25F" w14:textId="071CFBCF" w:rsidR="00AD5BCB" w:rsidRPr="000C142B" w:rsidRDefault="000C142B" w:rsidP="000C142B">
      <w:pPr>
        <w:numPr>
          <w:ilvl w:val="0"/>
          <w:numId w:val="32"/>
        </w:numPr>
        <w:spacing w:line="240" w:lineRule="auto"/>
        <w:rPr>
          <w:rFonts w:eastAsia="Palatino Linotype" w:cs="Palatino Linotype"/>
          <w:i/>
          <w:color w:val="000000"/>
          <w:szCs w:val="24"/>
          <w:lang w:val="es-MX"/>
        </w:rPr>
      </w:pPr>
      <w:r w:rsidRPr="000C142B">
        <w:rPr>
          <w:rFonts w:eastAsia="Palatino Linotype" w:cs="Palatino Linotype"/>
          <w:i/>
          <w:color w:val="000000"/>
          <w:szCs w:val="24"/>
          <w:lang w:eastAsia="es-ES"/>
        </w:rPr>
        <w:t xml:space="preserve">La cédula profesional del servidor público referido por el Recurrente en la solicitud de información </w:t>
      </w:r>
      <w:r w:rsidRPr="000C142B">
        <w:rPr>
          <w:rFonts w:eastAsia="Palatino Linotype" w:cs="Palatino Linotype"/>
          <w:b/>
          <w:bCs/>
          <w:i/>
          <w:color w:val="000000"/>
          <w:szCs w:val="24"/>
          <w:lang w:eastAsia="es-ES"/>
        </w:rPr>
        <w:t>00322/SEDESEM/IP/2022</w:t>
      </w:r>
      <w:r w:rsidRPr="000C142B">
        <w:rPr>
          <w:rFonts w:eastAsia="Palatino Linotype" w:cs="Palatino Linotype"/>
          <w:bCs/>
          <w:i/>
          <w:color w:val="000000"/>
          <w:szCs w:val="24"/>
          <w:lang w:eastAsia="es-ES"/>
        </w:rPr>
        <w:t>.</w:t>
      </w:r>
    </w:p>
    <w:p w14:paraId="1AFCE443" w14:textId="77777777" w:rsidR="000C142B" w:rsidRDefault="000C142B" w:rsidP="00AD5BCB">
      <w:pPr>
        <w:rPr>
          <w:rFonts w:eastAsia="Palatino Linotype" w:cs="Palatino Linotype"/>
          <w:color w:val="000000"/>
          <w:szCs w:val="24"/>
        </w:rPr>
      </w:pPr>
    </w:p>
    <w:p w14:paraId="3844D647" w14:textId="7D9A6F27" w:rsidR="00AD5BCB" w:rsidRPr="00326E60" w:rsidRDefault="00741827" w:rsidP="00AD5BCB">
      <w:pPr>
        <w:rPr>
          <w:rFonts w:eastAsia="Palatino Linotype" w:cs="Palatino Linotype"/>
          <w:color w:val="000000"/>
          <w:szCs w:val="24"/>
        </w:rPr>
      </w:pPr>
      <w:r w:rsidRPr="00326E60">
        <w:rPr>
          <w:rFonts w:eastAsia="Palatino Linotype" w:cs="Palatino Linotype"/>
          <w:color w:val="000000"/>
          <w:szCs w:val="24"/>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w:t>
      </w:r>
      <w:r w:rsidR="000C142B">
        <w:rPr>
          <w:rFonts w:eastAsia="Palatino Linotype" w:cs="Palatino Linotype"/>
          <w:color w:val="000000"/>
          <w:szCs w:val="24"/>
        </w:rPr>
        <w:t xml:space="preserve"> de los documentos respectivos y se ponga a disposición del</w:t>
      </w:r>
      <w:r w:rsidRPr="00326E60">
        <w:rPr>
          <w:rFonts w:eastAsia="Palatino Linotype" w:cs="Palatino Linotype"/>
          <w:color w:val="000000"/>
          <w:szCs w:val="24"/>
        </w:rPr>
        <w:t xml:space="preserve"> Recurrente.</w:t>
      </w:r>
    </w:p>
    <w:p w14:paraId="74646B6E" w14:textId="77777777" w:rsidR="00AD5BCB" w:rsidRDefault="00AD5BCB" w:rsidP="00FD3800">
      <w:pPr>
        <w:rPr>
          <w:rFonts w:eastAsia="Palatino Linotype" w:cs="Palatino Linotype"/>
          <w:color w:val="000000"/>
          <w:szCs w:val="24"/>
        </w:rPr>
      </w:pPr>
    </w:p>
    <w:p w14:paraId="28A71977" w14:textId="0B8C5C03" w:rsidR="000C142B" w:rsidRDefault="000C142B" w:rsidP="00FD3800">
      <w:pPr>
        <w:rPr>
          <w:rFonts w:eastAsia="Palatino Linotype" w:cs="Palatino Linotype"/>
          <w:color w:val="000000"/>
          <w:szCs w:val="24"/>
        </w:rPr>
      </w:pPr>
      <w:r>
        <w:rPr>
          <w:rFonts w:eastAsia="Palatino Linotype" w:cs="Palatino Linotype"/>
          <w:color w:val="000000"/>
          <w:szCs w:val="24"/>
        </w:rPr>
        <w:t xml:space="preserve">En el supuesto de que, una vez realizada la búsqueda, el documento ordenado no sea localizado, bastará con que el Sujeto Obligado así lo haga del conocimiento del Recurrente, en términos del segundo párrafo del artículo 19 de la </w:t>
      </w:r>
      <w:r w:rsidRPr="000C142B">
        <w:rPr>
          <w:rFonts w:eastAsia="Palatino Linotype" w:cs="Palatino Linotype"/>
          <w:color w:val="000000"/>
          <w:szCs w:val="24"/>
        </w:rPr>
        <w:t>Ley de Transparencia y Acceso a la Información Pública del Estado de México y Municipios</w:t>
      </w:r>
      <w:r>
        <w:rPr>
          <w:rFonts w:eastAsia="Palatino Linotype" w:cs="Palatino Linotype"/>
          <w:color w:val="000000"/>
          <w:szCs w:val="24"/>
        </w:rPr>
        <w:t>.</w:t>
      </w:r>
    </w:p>
    <w:p w14:paraId="2D88AC18" w14:textId="77777777" w:rsidR="000C142B" w:rsidRPr="00326E60" w:rsidRDefault="000C142B" w:rsidP="00FD3800">
      <w:pPr>
        <w:rPr>
          <w:rFonts w:eastAsia="Palatino Linotype" w:cs="Palatino Linotype"/>
          <w:color w:val="000000"/>
          <w:szCs w:val="24"/>
        </w:rPr>
      </w:pPr>
    </w:p>
    <w:p w14:paraId="4DC0E52E" w14:textId="12F21EDE" w:rsidR="00FD3800" w:rsidRPr="00326E60" w:rsidRDefault="000C142B" w:rsidP="00FD3800">
      <w:pPr>
        <w:rPr>
          <w:rFonts w:eastAsia="Palatino Linotype" w:cs="Palatino Linotype"/>
          <w:color w:val="000000"/>
          <w:szCs w:val="24"/>
        </w:rPr>
      </w:pPr>
      <w:r>
        <w:rPr>
          <w:rFonts w:eastAsia="Palatino Linotype" w:cs="Palatino Linotype"/>
          <w:b/>
          <w:color w:val="000000"/>
          <w:szCs w:val="24"/>
        </w:rPr>
        <w:t>CUARTO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FD3800" w:rsidRPr="00326E60">
        <w:rPr>
          <w:rFonts w:eastAsia="Palatino Linotype" w:cs="Palatino Linotype"/>
          <w:b/>
          <w:color w:val="000000"/>
          <w:szCs w:val="24"/>
        </w:rPr>
        <w:t>Notifíquese</w:t>
      </w:r>
      <w:r w:rsidR="00FD3800" w:rsidRPr="00326E60">
        <w:rPr>
          <w:rFonts w:eastAsia="Palatino Linotype" w:cs="Palatino Linotype"/>
          <w:b/>
          <w:i/>
          <w:color w:val="000000"/>
          <w:szCs w:val="24"/>
        </w:rPr>
        <w:t xml:space="preserve"> </w:t>
      </w:r>
      <w:r w:rsidR="00FD3800" w:rsidRPr="00326E60">
        <w:rPr>
          <w:rFonts w:eastAsia="Palatino Linotype" w:cs="Palatino Linotype"/>
          <w:color w:val="000000"/>
          <w:szCs w:val="24"/>
        </w:rPr>
        <w:t>al Titular de la Unidad de Transparencia del</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C24F145" w14:textId="77777777" w:rsidR="00FD3800" w:rsidRPr="00326E60" w:rsidRDefault="00FD3800" w:rsidP="00FD3800">
      <w:pPr>
        <w:rPr>
          <w:rFonts w:eastAsia="Palatino Linotype" w:cs="Palatino Linotype"/>
          <w:color w:val="000000"/>
          <w:szCs w:val="24"/>
        </w:rPr>
      </w:pPr>
    </w:p>
    <w:p w14:paraId="3048E2EC" w14:textId="5357FAD1" w:rsidR="00FD3800" w:rsidRPr="00326E60" w:rsidRDefault="000C142B" w:rsidP="00FD3800">
      <w:pPr>
        <w:rPr>
          <w:rFonts w:eastAsia="Palatino Linotype" w:cs="Palatino Linotype"/>
          <w:b/>
          <w:color w:val="000000"/>
          <w:szCs w:val="24"/>
        </w:rPr>
      </w:pPr>
      <w:r>
        <w:rPr>
          <w:rFonts w:eastAsia="Palatino Linotype" w:cs="Palatino Linotype"/>
          <w:b/>
          <w:color w:val="000000"/>
          <w:szCs w:val="24"/>
        </w:rPr>
        <w:t>QUIN</w:t>
      </w:r>
      <w:r w:rsidR="00741827" w:rsidRPr="00326E60">
        <w:rPr>
          <w:rFonts w:eastAsia="Palatino Linotype" w:cs="Palatino Linotype"/>
          <w:b/>
          <w:color w:val="000000"/>
          <w:szCs w:val="24"/>
        </w:rPr>
        <w:t>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194C002B" w:rsidR="00FD3800" w:rsidRPr="00326E60" w:rsidRDefault="000C142B" w:rsidP="00FD3800">
      <w:pPr>
        <w:rPr>
          <w:rFonts w:eastAsia="Palatino Linotype" w:cs="Palatino Linotype"/>
          <w:color w:val="000000"/>
          <w:szCs w:val="24"/>
        </w:rPr>
      </w:pPr>
      <w:r>
        <w:rPr>
          <w:rFonts w:eastAsia="Palatino Linotype" w:cs="Palatino Linotype"/>
          <w:b/>
          <w:color w:val="000000"/>
          <w:szCs w:val="24"/>
        </w:rPr>
        <w:lastRenderedPageBreak/>
        <w:t>SEX</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1B7D23F5"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494104">
        <w:rPr>
          <w:rFonts w:eastAsia="Palatino Linotype" w:cs="Palatino Linotype"/>
          <w:color w:val="000000"/>
          <w:szCs w:val="24"/>
        </w:rPr>
        <w:t>SÉPTIMA</w:t>
      </w:r>
      <w:r w:rsidR="00C33576">
        <w:rPr>
          <w:rFonts w:eastAsia="Palatino Linotype" w:cs="Palatino Linotype"/>
          <w:color w:val="000000"/>
          <w:szCs w:val="24"/>
        </w:rPr>
        <w:t xml:space="preserve">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494104">
        <w:rPr>
          <w:rFonts w:eastAsia="Palatino Linotype" w:cs="Palatino Linotype"/>
          <w:color w:val="000000"/>
          <w:szCs w:val="24"/>
        </w:rPr>
        <w:t>VEINTIDÓS DE FEBRERO</w:t>
      </w:r>
      <w:r w:rsidR="00C33576">
        <w:rPr>
          <w:rFonts w:eastAsia="Palatino Linotype" w:cs="Palatino Linotype"/>
          <w:color w:val="000000"/>
          <w:szCs w:val="24"/>
        </w:rPr>
        <w:t xml:space="preserve">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0"/>
      <w:headerReference w:type="default" r:id="rId11"/>
      <w:footerReference w:type="default" r:id="rId12"/>
      <w:headerReference w:type="first" r:id="rId13"/>
      <w:footerReference w:type="first" r:id="rId14"/>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49E85" w14:textId="77777777" w:rsidR="00D147E6" w:rsidRDefault="00D147E6" w:rsidP="00F2498E">
      <w:pPr>
        <w:spacing w:line="240" w:lineRule="auto"/>
      </w:pPr>
      <w:r>
        <w:separator/>
      </w:r>
    </w:p>
  </w:endnote>
  <w:endnote w:type="continuationSeparator" w:id="0">
    <w:p w14:paraId="4D0208BC" w14:textId="77777777" w:rsidR="00D147E6" w:rsidRDefault="00D147E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4478C3" w:rsidRPr="009F4922" w:rsidRDefault="004478C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D4C1A">
      <w:rPr>
        <w:rFonts w:ascii="Palatino Linotype" w:hAnsi="Palatino Linotype"/>
        <w:b/>
        <w:bCs/>
        <w:noProof/>
        <w:sz w:val="20"/>
      </w:rPr>
      <w:t>48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D4C1A">
      <w:rPr>
        <w:rFonts w:ascii="Palatino Linotype" w:hAnsi="Palatino Linotype"/>
        <w:b/>
        <w:bCs/>
        <w:noProof/>
        <w:sz w:val="20"/>
      </w:rPr>
      <w:t>49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4478C3" w:rsidRPr="009F4922" w:rsidRDefault="004478C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D4C1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D4C1A">
      <w:rPr>
        <w:rFonts w:ascii="Palatino Linotype" w:hAnsi="Palatino Linotype"/>
        <w:b/>
        <w:bCs/>
        <w:noProof/>
        <w:sz w:val="20"/>
      </w:rPr>
      <w:t>49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94F52" w14:textId="77777777" w:rsidR="00D147E6" w:rsidRDefault="00D147E6" w:rsidP="00F2498E">
      <w:pPr>
        <w:spacing w:line="240" w:lineRule="auto"/>
      </w:pPr>
      <w:r>
        <w:separator/>
      </w:r>
    </w:p>
  </w:footnote>
  <w:footnote w:type="continuationSeparator" w:id="0">
    <w:p w14:paraId="04408F43" w14:textId="77777777" w:rsidR="00D147E6" w:rsidRDefault="00D147E6" w:rsidP="00F2498E">
      <w:pPr>
        <w:spacing w:line="240" w:lineRule="auto"/>
      </w:pPr>
      <w:r>
        <w:continuationSeparator/>
      </w:r>
    </w:p>
  </w:footnote>
  <w:footnote w:id="1">
    <w:p w14:paraId="5A2025F9" w14:textId="7414716A" w:rsidR="004478C3" w:rsidRPr="008F45CF" w:rsidRDefault="004478C3"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4478C3" w:rsidRPr="008F45CF" w:rsidRDefault="004478C3"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4478C3" w:rsidRPr="008F45CF" w:rsidRDefault="004478C3"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B19785E" w14:textId="461D210C" w:rsidR="00920583" w:rsidRPr="00920583" w:rsidRDefault="00920583">
      <w:pPr>
        <w:pStyle w:val="Textonotapie"/>
        <w:rPr>
          <w:lang w:val="es-MX"/>
        </w:rPr>
      </w:pPr>
      <w:r>
        <w:rPr>
          <w:rStyle w:val="Refdenotaalpie"/>
        </w:rPr>
        <w:footnoteRef/>
      </w:r>
      <w:r>
        <w:t xml:space="preserve"> </w:t>
      </w:r>
      <w:r>
        <w:rPr>
          <w:lang w:val="es-MX"/>
        </w:rPr>
        <w:t xml:space="preserve">Consultado en </w:t>
      </w:r>
      <w:hyperlink r:id="rId3" w:history="1">
        <w:r w:rsidRPr="00D509CA">
          <w:rPr>
            <w:rStyle w:val="Hipervnculo"/>
            <w:lang w:val="es-MX"/>
          </w:rPr>
          <w:t>https://www.ipomex.org.mx/ipo3/lgt/indice/SEDESEM/art_92_viii/4/0/80091.web</w:t>
        </w:r>
      </w:hyperlink>
      <w:r>
        <w:rPr>
          <w:lang w:val="es-MX"/>
        </w:rPr>
        <w:t>, el día ocho de febrero de dos mil veintitrés.</w:t>
      </w:r>
    </w:p>
  </w:footnote>
  <w:footnote w:id="3">
    <w:p w14:paraId="4A43A1D1" w14:textId="27FEAA07" w:rsidR="00920583" w:rsidRPr="00920583" w:rsidRDefault="00920583">
      <w:pPr>
        <w:pStyle w:val="Textonotapie"/>
        <w:rPr>
          <w:lang w:val="es-MX"/>
        </w:rPr>
      </w:pPr>
      <w:r>
        <w:rPr>
          <w:rStyle w:val="Refdenotaalpie"/>
        </w:rPr>
        <w:footnoteRef/>
      </w:r>
      <w:r>
        <w:t xml:space="preserve"> </w:t>
      </w:r>
      <w:r>
        <w:rPr>
          <w:lang w:val="es-MX"/>
        </w:rPr>
        <w:t xml:space="preserve">Consultado en </w:t>
      </w:r>
      <w:hyperlink r:id="rId4" w:history="1">
        <w:r w:rsidRPr="00D509CA">
          <w:rPr>
            <w:rStyle w:val="Hipervnculo"/>
            <w:lang w:val="es-MX"/>
          </w:rPr>
          <w:t>https://www.ipomex.org.mx/ipo3/lgt/indice/SEDESEM/art_92_vii/4/0/80091.web</w:t>
        </w:r>
      </w:hyperlink>
      <w:r>
        <w:rPr>
          <w:lang w:val="es-MX"/>
        </w:rPr>
        <w:t>, el día ocho de febrero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478C3" w:rsidRDefault="006D4C1A">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478C3" w:rsidRPr="00B17577" w14:paraId="37B9EBDE" w14:textId="77777777" w:rsidTr="00861F1D">
      <w:trPr>
        <w:trHeight w:val="227"/>
      </w:trPr>
      <w:tc>
        <w:tcPr>
          <w:tcW w:w="5245" w:type="dxa"/>
          <w:hideMark/>
        </w:tcPr>
        <w:p w14:paraId="4964FBC5" w14:textId="54CDA645" w:rsidR="004478C3" w:rsidRPr="00096248" w:rsidRDefault="004478C3"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5CF291CF" w:rsidR="004478C3" w:rsidRPr="00096248" w:rsidRDefault="004478C3" w:rsidP="00E72314">
          <w:pPr>
            <w:spacing w:after="120" w:line="240" w:lineRule="auto"/>
            <w:ind w:right="82"/>
            <w:jc w:val="right"/>
            <w:rPr>
              <w:rFonts w:cs="Arial"/>
              <w:b/>
              <w:szCs w:val="24"/>
            </w:rPr>
          </w:pPr>
          <w:r>
            <w:rPr>
              <w:rFonts w:cs="Arial"/>
              <w:b/>
              <w:bCs/>
              <w:szCs w:val="24"/>
            </w:rPr>
            <w:t>15165</w:t>
          </w:r>
          <w:r w:rsidRPr="00096248">
            <w:rPr>
              <w:rFonts w:cs="Arial"/>
              <w:b/>
              <w:bCs/>
              <w:szCs w:val="24"/>
            </w:rPr>
            <w:t>/INFOEM/IP/RR/202</w:t>
          </w:r>
          <w:r>
            <w:rPr>
              <w:rFonts w:cs="Arial"/>
              <w:b/>
              <w:bCs/>
              <w:szCs w:val="24"/>
            </w:rPr>
            <w:t>2 y Acumulados</w:t>
          </w:r>
        </w:p>
      </w:tc>
    </w:tr>
    <w:tr w:rsidR="004478C3" w14:paraId="7591D3C9" w14:textId="77777777" w:rsidTr="00861F1D">
      <w:trPr>
        <w:trHeight w:val="242"/>
      </w:trPr>
      <w:tc>
        <w:tcPr>
          <w:tcW w:w="5245" w:type="dxa"/>
          <w:hideMark/>
        </w:tcPr>
        <w:p w14:paraId="729A65A8" w14:textId="77777777" w:rsidR="004478C3" w:rsidRPr="00096248" w:rsidRDefault="004478C3"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00428455" w:rsidR="004478C3" w:rsidRPr="00096248" w:rsidRDefault="004478C3" w:rsidP="00E72314">
          <w:pPr>
            <w:spacing w:after="120" w:line="240" w:lineRule="auto"/>
            <w:ind w:left="-68" w:right="74"/>
            <w:jc w:val="right"/>
            <w:rPr>
              <w:rFonts w:cs="Arial"/>
              <w:szCs w:val="24"/>
            </w:rPr>
          </w:pPr>
          <w:r>
            <w:rPr>
              <w:rFonts w:cs="Arial"/>
              <w:szCs w:val="24"/>
            </w:rPr>
            <w:t>Secretaría de Desarrollo Social</w:t>
          </w:r>
        </w:p>
      </w:tc>
    </w:tr>
    <w:tr w:rsidR="004478C3" w:rsidRPr="00F63239" w14:paraId="037E914D" w14:textId="77777777" w:rsidTr="00861F1D">
      <w:trPr>
        <w:trHeight w:val="342"/>
      </w:trPr>
      <w:tc>
        <w:tcPr>
          <w:tcW w:w="5245" w:type="dxa"/>
          <w:hideMark/>
        </w:tcPr>
        <w:p w14:paraId="7676B68F" w14:textId="64D69EAF" w:rsidR="004478C3" w:rsidRPr="00096248" w:rsidRDefault="004478C3"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478C3" w:rsidRPr="00096248" w:rsidRDefault="004478C3"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4478C3" w:rsidRPr="00861F1D" w:rsidRDefault="006D4C1A">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478C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478C3" w14:paraId="0F9FE9B6" w14:textId="77777777" w:rsidTr="00861F1D">
      <w:trPr>
        <w:trHeight w:val="227"/>
      </w:trPr>
      <w:tc>
        <w:tcPr>
          <w:tcW w:w="5245" w:type="dxa"/>
          <w:hideMark/>
        </w:tcPr>
        <w:p w14:paraId="6D1D9D71" w14:textId="11150E5A" w:rsidR="004478C3" w:rsidRPr="00663A37" w:rsidRDefault="004478C3"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9636D33" w:rsidR="004478C3" w:rsidRPr="00096248" w:rsidRDefault="004478C3" w:rsidP="00E72314">
          <w:pPr>
            <w:spacing w:after="120" w:line="240" w:lineRule="auto"/>
            <w:ind w:left="-488" w:right="68" w:firstLine="556"/>
            <w:jc w:val="right"/>
            <w:rPr>
              <w:rFonts w:cs="Arial"/>
              <w:b/>
              <w:szCs w:val="24"/>
            </w:rPr>
          </w:pPr>
          <w:r>
            <w:rPr>
              <w:rFonts w:cs="Arial"/>
              <w:b/>
              <w:bCs/>
              <w:szCs w:val="24"/>
            </w:rPr>
            <w:t>15165</w:t>
          </w:r>
          <w:r w:rsidRPr="00096248">
            <w:rPr>
              <w:rFonts w:cs="Arial"/>
              <w:b/>
              <w:bCs/>
              <w:szCs w:val="24"/>
            </w:rPr>
            <w:t>/INFOEM/IP/RR/202</w:t>
          </w:r>
          <w:r>
            <w:rPr>
              <w:rFonts w:cs="Arial"/>
              <w:b/>
              <w:bCs/>
              <w:szCs w:val="24"/>
            </w:rPr>
            <w:t>2 y acumulado</w:t>
          </w:r>
        </w:p>
      </w:tc>
    </w:tr>
    <w:tr w:rsidR="004478C3" w:rsidRPr="001F57CD" w14:paraId="1377D264" w14:textId="77777777" w:rsidTr="00861F1D">
      <w:trPr>
        <w:trHeight w:val="196"/>
      </w:trPr>
      <w:tc>
        <w:tcPr>
          <w:tcW w:w="5245" w:type="dxa"/>
          <w:hideMark/>
        </w:tcPr>
        <w:p w14:paraId="04D597A1" w14:textId="77777777" w:rsidR="004478C3" w:rsidRPr="00663A37" w:rsidRDefault="004478C3"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60875336" w:rsidR="004478C3" w:rsidRPr="009F4922" w:rsidRDefault="006D4C1A" w:rsidP="00E72314">
          <w:pPr>
            <w:pStyle w:val="Prrafodelista"/>
            <w:spacing w:after="120" w:line="240" w:lineRule="auto"/>
            <w:ind w:left="720" w:right="68"/>
            <w:jc w:val="right"/>
            <w:rPr>
              <w:rFonts w:cs="Arial"/>
            </w:rPr>
          </w:pPr>
          <w:r>
            <w:rPr>
              <w:rFonts w:cs="Arial"/>
            </w:rPr>
            <w:t>XXXXXXXXXXXXXXXXX</w:t>
          </w:r>
        </w:p>
      </w:tc>
    </w:tr>
    <w:tr w:rsidR="004478C3" w14:paraId="4DC11993" w14:textId="77777777" w:rsidTr="00861F1D">
      <w:trPr>
        <w:trHeight w:val="242"/>
      </w:trPr>
      <w:tc>
        <w:tcPr>
          <w:tcW w:w="5245" w:type="dxa"/>
          <w:hideMark/>
        </w:tcPr>
        <w:p w14:paraId="76CEF1B5" w14:textId="77777777" w:rsidR="004478C3" w:rsidRPr="00663A37" w:rsidRDefault="004478C3"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000FFCFD" w:rsidR="004478C3" w:rsidRPr="00663A37" w:rsidRDefault="004478C3" w:rsidP="00E72314">
          <w:pPr>
            <w:spacing w:after="120" w:line="240" w:lineRule="auto"/>
            <w:ind w:left="-68" w:right="68"/>
            <w:jc w:val="right"/>
            <w:rPr>
              <w:rFonts w:cs="Arial"/>
              <w:szCs w:val="24"/>
            </w:rPr>
          </w:pPr>
          <w:r>
            <w:rPr>
              <w:rFonts w:cs="Arial"/>
              <w:szCs w:val="24"/>
            </w:rPr>
            <w:t>Secretaría de Desarrollo Social</w:t>
          </w:r>
        </w:p>
      </w:tc>
    </w:tr>
    <w:tr w:rsidR="004478C3" w14:paraId="5C2B511D" w14:textId="77777777" w:rsidTr="00861F1D">
      <w:trPr>
        <w:trHeight w:val="342"/>
      </w:trPr>
      <w:tc>
        <w:tcPr>
          <w:tcW w:w="5245" w:type="dxa"/>
          <w:hideMark/>
        </w:tcPr>
        <w:p w14:paraId="03FEF68C" w14:textId="45E91CF4" w:rsidR="004478C3" w:rsidRPr="00663A37" w:rsidRDefault="004478C3"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478C3" w:rsidRPr="00663A37" w:rsidRDefault="004478C3"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4478C3" w:rsidRPr="00861F1D" w:rsidRDefault="006D4C1A">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478C3">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2"/>
  </w:num>
  <w:num w:numId="3">
    <w:abstractNumId w:val="33"/>
  </w:num>
  <w:num w:numId="4">
    <w:abstractNumId w:val="15"/>
  </w:num>
  <w:num w:numId="5">
    <w:abstractNumId w:val="23"/>
  </w:num>
  <w:num w:numId="6">
    <w:abstractNumId w:val="7"/>
  </w:num>
  <w:num w:numId="7">
    <w:abstractNumId w:val="1"/>
  </w:num>
  <w:num w:numId="8">
    <w:abstractNumId w:val="20"/>
  </w:num>
  <w:num w:numId="9">
    <w:abstractNumId w:val="25"/>
  </w:num>
  <w:num w:numId="10">
    <w:abstractNumId w:val="24"/>
  </w:num>
  <w:num w:numId="11">
    <w:abstractNumId w:val="30"/>
  </w:num>
  <w:num w:numId="12">
    <w:abstractNumId w:val="8"/>
  </w:num>
  <w:num w:numId="13">
    <w:abstractNumId w:val="4"/>
  </w:num>
  <w:num w:numId="14">
    <w:abstractNumId w:val="17"/>
  </w:num>
  <w:num w:numId="15">
    <w:abstractNumId w:val="27"/>
  </w:num>
  <w:num w:numId="16">
    <w:abstractNumId w:val="19"/>
  </w:num>
  <w:num w:numId="17">
    <w:abstractNumId w:val="9"/>
  </w:num>
  <w:num w:numId="18">
    <w:abstractNumId w:val="13"/>
  </w:num>
  <w:num w:numId="19">
    <w:abstractNumId w:val="10"/>
  </w:num>
  <w:num w:numId="20">
    <w:abstractNumId w:val="22"/>
  </w:num>
  <w:num w:numId="21">
    <w:abstractNumId w:val="28"/>
  </w:num>
  <w:num w:numId="22">
    <w:abstractNumId w:val="3"/>
  </w:num>
  <w:num w:numId="23">
    <w:abstractNumId w:val="16"/>
  </w:num>
  <w:num w:numId="24">
    <w:abstractNumId w:val="29"/>
  </w:num>
  <w:num w:numId="25">
    <w:abstractNumId w:val="6"/>
  </w:num>
  <w:num w:numId="26">
    <w:abstractNumId w:val="11"/>
  </w:num>
  <w:num w:numId="27">
    <w:abstractNumId w:val="0"/>
  </w:num>
  <w:num w:numId="28">
    <w:abstractNumId w:val="26"/>
  </w:num>
  <w:num w:numId="29">
    <w:abstractNumId w:val="21"/>
  </w:num>
  <w:num w:numId="30">
    <w:abstractNumId w:val="2"/>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34"/>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D5C"/>
    <w:rsid w:val="001F5E58"/>
    <w:rsid w:val="001F7890"/>
    <w:rsid w:val="001F7DEB"/>
    <w:rsid w:val="00200FAD"/>
    <w:rsid w:val="00201765"/>
    <w:rsid w:val="00202986"/>
    <w:rsid w:val="002038B1"/>
    <w:rsid w:val="00203C81"/>
    <w:rsid w:val="00203F5C"/>
    <w:rsid w:val="00205F52"/>
    <w:rsid w:val="00205FAC"/>
    <w:rsid w:val="0020763C"/>
    <w:rsid w:val="00207E11"/>
    <w:rsid w:val="0021063D"/>
    <w:rsid w:val="00210714"/>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3C1"/>
    <w:rsid w:val="0043241F"/>
    <w:rsid w:val="004338C7"/>
    <w:rsid w:val="00433E65"/>
    <w:rsid w:val="00434C3F"/>
    <w:rsid w:val="004406B5"/>
    <w:rsid w:val="00440BDC"/>
    <w:rsid w:val="00444E7F"/>
    <w:rsid w:val="00445378"/>
    <w:rsid w:val="00445514"/>
    <w:rsid w:val="00445853"/>
    <w:rsid w:val="00447748"/>
    <w:rsid w:val="004478C3"/>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4104"/>
    <w:rsid w:val="00497898"/>
    <w:rsid w:val="004A0AF5"/>
    <w:rsid w:val="004A0ED0"/>
    <w:rsid w:val="004A1FFC"/>
    <w:rsid w:val="004A212C"/>
    <w:rsid w:val="004A5AFE"/>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3A9"/>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48C8"/>
    <w:rsid w:val="005F4D3D"/>
    <w:rsid w:val="005F5B10"/>
    <w:rsid w:val="005F6CAB"/>
    <w:rsid w:val="006010B5"/>
    <w:rsid w:val="00601714"/>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4C1A"/>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D07B3"/>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986"/>
    <w:rsid w:val="00914DFE"/>
    <w:rsid w:val="009151C5"/>
    <w:rsid w:val="0091614B"/>
    <w:rsid w:val="0091737E"/>
    <w:rsid w:val="009176C2"/>
    <w:rsid w:val="00920583"/>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3F14"/>
    <w:rsid w:val="009845F3"/>
    <w:rsid w:val="009845FD"/>
    <w:rsid w:val="009860D8"/>
    <w:rsid w:val="009860EB"/>
    <w:rsid w:val="00990935"/>
    <w:rsid w:val="00990AEC"/>
    <w:rsid w:val="00990AFD"/>
    <w:rsid w:val="00991069"/>
    <w:rsid w:val="0099397C"/>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0626"/>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5E5C"/>
    <w:rsid w:val="00B36A92"/>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23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47E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492"/>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2DAA"/>
    <w:rsid w:val="00E3336C"/>
    <w:rsid w:val="00E34A4E"/>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D34"/>
    <w:rsid w:val="00F44F84"/>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B0BC7"/>
    <w:rsid w:val="00FB106D"/>
    <w:rsid w:val="00FB4E64"/>
    <w:rsid w:val="00FB6398"/>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SEDESEM/art_92_viii/4/0/80091.web"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ipomex.org.mx/ipo3/lgt/indice/SEDESEM/art_92_vii/4/0/80091.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C460-2F56-4823-9D3C-177D70D5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49</Pages>
  <Words>12468</Words>
  <Characters>68578</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2023-02-07T22:57:00Z</dcterms:created>
  <dcterms:modified xsi:type="dcterms:W3CDTF">2023-03-06T05:59:00Z</dcterms:modified>
</cp:coreProperties>
</file>