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97119" w14:textId="4033E350" w:rsidR="00DE3512" w:rsidRPr="00164F29" w:rsidRDefault="00DE3512" w:rsidP="00DE3512">
      <w:pPr>
        <w:pBdr>
          <w:top w:val="nil"/>
          <w:left w:val="nil"/>
          <w:bottom w:val="nil"/>
          <w:right w:val="nil"/>
          <w:between w:val="nil"/>
        </w:pBdr>
        <w:rPr>
          <w:rFonts w:eastAsia="Palatino Linotype" w:cs="Palatino Linotype"/>
          <w:color w:val="000000"/>
          <w:szCs w:val="24"/>
          <w:lang w:val="es-ES_tradnl"/>
        </w:rPr>
      </w:pPr>
      <w:r w:rsidRPr="00164F29">
        <w:rPr>
          <w:rFonts w:eastAsia="Palatino Linotype" w:cs="Palatino Linotype"/>
          <w:color w:val="000000"/>
          <w:szCs w:val="24"/>
          <w:lang w:val="es-ES_tradnl"/>
        </w:rPr>
        <w:t>Resolución del Pleno del Instituto de Transparencia, Acceso a la Información Pública y Protección de Datos Personales del Estado de México y Municipios, con domicili</w:t>
      </w:r>
      <w:r w:rsidR="004B4283" w:rsidRPr="00164F29">
        <w:rPr>
          <w:rFonts w:eastAsia="Palatino Linotype" w:cs="Palatino Linotype"/>
          <w:color w:val="000000"/>
          <w:szCs w:val="24"/>
          <w:lang w:val="es-ES_tradnl"/>
        </w:rPr>
        <w:t xml:space="preserve">o en Metepec, </w:t>
      </w:r>
      <w:r w:rsidR="00B64C91" w:rsidRPr="001E7336">
        <w:rPr>
          <w:rFonts w:eastAsia="Palatino Linotype" w:cs="Palatino Linotype"/>
          <w:color w:val="000000"/>
          <w:szCs w:val="24"/>
          <w:lang w:val="es-ES_tradnl"/>
        </w:rPr>
        <w:t xml:space="preserve">México, </w:t>
      </w:r>
      <w:r w:rsidR="00B64C91" w:rsidRPr="00D44147">
        <w:rPr>
          <w:rFonts w:eastAsia="Palatino Linotype" w:cs="Palatino Linotype"/>
          <w:color w:val="000000"/>
          <w:szCs w:val="24"/>
          <w:lang w:val="es-ES_tradnl"/>
        </w:rPr>
        <w:t>a</w:t>
      </w:r>
      <w:r w:rsidR="008C04CF">
        <w:rPr>
          <w:rFonts w:eastAsia="Palatino Linotype" w:cs="Palatino Linotype"/>
          <w:color w:val="000000"/>
          <w:szCs w:val="24"/>
          <w:lang w:val="es-ES_tradnl"/>
        </w:rPr>
        <w:t xml:space="preserve"> veinticinco de octubre </w:t>
      </w:r>
      <w:r w:rsidR="00A470D9" w:rsidRPr="00D44147">
        <w:rPr>
          <w:rFonts w:eastAsia="Palatino Linotype" w:cs="Palatino Linotype"/>
          <w:color w:val="000000"/>
          <w:szCs w:val="24"/>
          <w:lang w:val="es-ES_tradnl"/>
        </w:rPr>
        <w:t>de dos mil veint</w:t>
      </w:r>
      <w:r w:rsidR="00D44147">
        <w:rPr>
          <w:rFonts w:eastAsia="Palatino Linotype" w:cs="Palatino Linotype"/>
          <w:color w:val="000000"/>
          <w:szCs w:val="24"/>
          <w:lang w:val="es-ES_tradnl"/>
        </w:rPr>
        <w:t>itrés</w:t>
      </w:r>
      <w:r w:rsidRPr="00D44147">
        <w:rPr>
          <w:rFonts w:eastAsia="Palatino Linotype" w:cs="Palatino Linotype"/>
          <w:color w:val="000000"/>
          <w:szCs w:val="24"/>
          <w:lang w:val="es-ES_tradnl"/>
        </w:rPr>
        <w:t>.</w:t>
      </w:r>
    </w:p>
    <w:p w14:paraId="4CA4A924" w14:textId="77777777" w:rsidR="00DE3512" w:rsidRPr="00164F29" w:rsidRDefault="00DE3512" w:rsidP="00DE3512">
      <w:pPr>
        <w:pBdr>
          <w:top w:val="nil"/>
          <w:left w:val="nil"/>
          <w:bottom w:val="nil"/>
          <w:right w:val="nil"/>
          <w:between w:val="nil"/>
        </w:pBdr>
        <w:rPr>
          <w:rFonts w:eastAsia="Palatino Linotype" w:cs="Palatino Linotype"/>
          <w:color w:val="000000"/>
          <w:szCs w:val="24"/>
          <w:lang w:val="es-ES_tradnl"/>
        </w:rPr>
      </w:pPr>
    </w:p>
    <w:p w14:paraId="63F9BAD8" w14:textId="63349B46" w:rsidR="00DE3512" w:rsidRPr="00164F29" w:rsidRDefault="00DE3512" w:rsidP="00DE3512">
      <w:pPr>
        <w:pBdr>
          <w:top w:val="nil"/>
          <w:left w:val="nil"/>
          <w:bottom w:val="nil"/>
          <w:right w:val="nil"/>
          <w:between w:val="nil"/>
        </w:pBdr>
        <w:rPr>
          <w:rFonts w:eastAsia="Palatino Linotype" w:cs="Palatino Linotype"/>
          <w:color w:val="000000"/>
          <w:szCs w:val="24"/>
          <w:lang w:val="es-ES_tradnl"/>
        </w:rPr>
      </w:pPr>
      <w:r w:rsidRPr="00164F29">
        <w:rPr>
          <w:rFonts w:eastAsia="Palatino Linotype" w:cs="Palatino Linotype"/>
          <w:b/>
          <w:color w:val="000000"/>
          <w:szCs w:val="24"/>
          <w:lang w:val="es-ES_tradnl"/>
        </w:rPr>
        <w:t>VISTO</w:t>
      </w:r>
      <w:r w:rsidR="00A50959" w:rsidRPr="00164F29">
        <w:rPr>
          <w:rFonts w:eastAsia="Palatino Linotype" w:cs="Palatino Linotype"/>
          <w:b/>
          <w:color w:val="000000"/>
          <w:szCs w:val="24"/>
          <w:lang w:val="es-ES_tradnl"/>
        </w:rPr>
        <w:t xml:space="preserve"> </w:t>
      </w:r>
      <w:r w:rsidR="00A50959" w:rsidRPr="00164F29">
        <w:rPr>
          <w:rFonts w:eastAsia="Palatino Linotype" w:cs="Palatino Linotype"/>
          <w:color w:val="000000"/>
          <w:szCs w:val="24"/>
          <w:lang w:val="es-ES_tradnl"/>
        </w:rPr>
        <w:t xml:space="preserve">el </w:t>
      </w:r>
      <w:r w:rsidRPr="00164F29">
        <w:rPr>
          <w:rFonts w:eastAsia="Palatino Linotype" w:cs="Palatino Linotype"/>
          <w:color w:val="000000"/>
          <w:szCs w:val="24"/>
          <w:lang w:val="es-ES_tradnl"/>
        </w:rPr>
        <w:t>expediente electrónico formado con motivo de</w:t>
      </w:r>
      <w:r w:rsidR="00A50959" w:rsidRPr="00164F29">
        <w:rPr>
          <w:rFonts w:eastAsia="Palatino Linotype" w:cs="Palatino Linotype"/>
          <w:color w:val="000000"/>
          <w:szCs w:val="24"/>
          <w:lang w:val="es-ES_tradnl"/>
        </w:rPr>
        <w:t>l</w:t>
      </w:r>
      <w:r w:rsidRPr="00164F29">
        <w:rPr>
          <w:rFonts w:eastAsia="Palatino Linotype" w:cs="Palatino Linotype"/>
          <w:color w:val="000000"/>
          <w:szCs w:val="24"/>
          <w:lang w:val="es-ES_tradnl"/>
        </w:rPr>
        <w:t xml:space="preserve"> recurso de revisión </w:t>
      </w:r>
      <w:r w:rsidR="00FE1BD1">
        <w:rPr>
          <w:rFonts w:eastAsia="Palatino Linotype" w:cs="Palatino Linotype"/>
          <w:b/>
          <w:color w:val="000000"/>
          <w:szCs w:val="24"/>
          <w:lang w:val="es-ES_tradnl"/>
        </w:rPr>
        <w:t>0</w:t>
      </w:r>
      <w:r w:rsidR="00CB4C3B">
        <w:rPr>
          <w:rFonts w:eastAsia="Palatino Linotype" w:cs="Palatino Linotype"/>
          <w:b/>
          <w:color w:val="000000"/>
          <w:szCs w:val="24"/>
          <w:lang w:val="es-ES_tradnl"/>
        </w:rPr>
        <w:t>469</w:t>
      </w:r>
      <w:r w:rsidR="00FE1BD1">
        <w:rPr>
          <w:rFonts w:eastAsia="Palatino Linotype" w:cs="Palatino Linotype"/>
          <w:b/>
          <w:color w:val="000000"/>
          <w:szCs w:val="24"/>
          <w:lang w:val="es-ES_tradnl"/>
        </w:rPr>
        <w:t>5</w:t>
      </w:r>
      <w:r w:rsidR="00F24C87" w:rsidRPr="00164F29">
        <w:rPr>
          <w:rFonts w:eastAsia="Palatino Linotype" w:cs="Palatino Linotype"/>
          <w:b/>
          <w:color w:val="000000"/>
          <w:szCs w:val="24"/>
          <w:lang w:val="es-ES_tradnl"/>
        </w:rPr>
        <w:t>/INFOEM/IP/RR/202</w:t>
      </w:r>
      <w:r w:rsidR="00FE1BD1">
        <w:rPr>
          <w:rFonts w:eastAsia="Palatino Linotype" w:cs="Palatino Linotype"/>
          <w:b/>
          <w:color w:val="000000"/>
          <w:szCs w:val="24"/>
          <w:lang w:val="es-ES_tradnl"/>
        </w:rPr>
        <w:t>3</w:t>
      </w:r>
      <w:r w:rsidR="00F24C87" w:rsidRPr="00164F29">
        <w:rPr>
          <w:rFonts w:eastAsia="Palatino Linotype" w:cs="Palatino Linotype"/>
          <w:bCs/>
          <w:color w:val="000000"/>
          <w:szCs w:val="24"/>
          <w:lang w:val="es-ES_tradnl"/>
        </w:rPr>
        <w:t>,</w:t>
      </w:r>
      <w:r w:rsidRPr="00164F29">
        <w:rPr>
          <w:rFonts w:eastAsia="Palatino Linotype" w:cs="Palatino Linotype"/>
          <w:color w:val="000000"/>
          <w:szCs w:val="24"/>
          <w:lang w:val="es-ES_tradnl"/>
        </w:rPr>
        <w:t xml:space="preserve"> interpuesto</w:t>
      </w:r>
      <w:r w:rsidR="00A50959" w:rsidRPr="00164F29">
        <w:rPr>
          <w:rFonts w:eastAsia="Palatino Linotype" w:cs="Palatino Linotype"/>
          <w:color w:val="000000"/>
          <w:szCs w:val="24"/>
          <w:lang w:val="es-ES_tradnl"/>
        </w:rPr>
        <w:t xml:space="preserve"> po</w:t>
      </w:r>
      <w:r w:rsidR="000B44B1">
        <w:rPr>
          <w:rFonts w:eastAsia="Palatino Linotype" w:cs="Palatino Linotype"/>
          <w:color w:val="000000"/>
          <w:szCs w:val="24"/>
          <w:lang w:val="es-ES_tradnl"/>
        </w:rPr>
        <w:t>r</w:t>
      </w:r>
      <w:r w:rsidR="00FE1BD1">
        <w:rPr>
          <w:rFonts w:eastAsia="Palatino Linotype" w:cs="Palatino Linotype"/>
          <w:color w:val="000000"/>
          <w:szCs w:val="24"/>
          <w:lang w:val="es-ES_tradnl"/>
        </w:rPr>
        <w:t xml:space="preserve"> </w:t>
      </w:r>
      <w:r w:rsidR="00A10628">
        <w:rPr>
          <w:rFonts w:eastAsia="Palatino Linotype" w:cs="Palatino Linotype"/>
          <w:b/>
          <w:bCs/>
          <w:color w:val="000000"/>
          <w:szCs w:val="24"/>
          <w:lang w:val="es-ES_tradnl"/>
        </w:rPr>
        <w:t>XXXXXXXXXXXXXXXXXXXXXXX</w:t>
      </w:r>
      <w:r w:rsidRPr="00164F29">
        <w:rPr>
          <w:rFonts w:eastAsia="Palatino Linotype" w:cs="Palatino Linotype"/>
          <w:color w:val="000000"/>
          <w:szCs w:val="24"/>
          <w:lang w:val="es-ES_tradnl"/>
        </w:rPr>
        <w:t xml:space="preserve">, en lo sucesivo </w:t>
      </w:r>
      <w:r w:rsidR="0096093D" w:rsidRPr="00164F29">
        <w:rPr>
          <w:rFonts w:eastAsia="Palatino Linotype" w:cs="Palatino Linotype"/>
          <w:color w:val="000000"/>
          <w:szCs w:val="24"/>
          <w:lang w:val="es-ES_tradnl"/>
        </w:rPr>
        <w:t>el</w:t>
      </w:r>
      <w:r w:rsidRPr="00164F29">
        <w:rPr>
          <w:rFonts w:eastAsia="Palatino Linotype" w:cs="Palatino Linotype"/>
          <w:b/>
          <w:color w:val="000000"/>
          <w:szCs w:val="24"/>
          <w:lang w:val="es-ES_tradnl"/>
        </w:rPr>
        <w:t xml:space="preserve"> Recurrente</w:t>
      </w:r>
      <w:r w:rsidRPr="00164F29">
        <w:rPr>
          <w:rFonts w:eastAsia="Palatino Linotype" w:cs="Palatino Linotype"/>
          <w:color w:val="000000"/>
          <w:szCs w:val="24"/>
          <w:lang w:val="es-ES_tradnl"/>
        </w:rPr>
        <w:t xml:space="preserve">; en contra de la falta de respuesta del </w:t>
      </w:r>
      <w:r w:rsidR="00A50959" w:rsidRPr="00164F29">
        <w:rPr>
          <w:rFonts w:eastAsia="Palatino Linotype" w:cs="Palatino Linotype"/>
          <w:b/>
          <w:color w:val="000000"/>
          <w:szCs w:val="24"/>
          <w:lang w:val="es-ES_tradnl"/>
        </w:rPr>
        <w:t xml:space="preserve">Ayuntamiento de </w:t>
      </w:r>
      <w:r w:rsidR="00CB4C3B">
        <w:rPr>
          <w:rFonts w:eastAsia="Palatino Linotype" w:cs="Palatino Linotype"/>
          <w:b/>
          <w:color w:val="000000"/>
          <w:szCs w:val="24"/>
          <w:lang w:val="es-ES_tradnl"/>
        </w:rPr>
        <w:t>Zumpango</w:t>
      </w:r>
      <w:r w:rsidRPr="00164F29">
        <w:rPr>
          <w:rFonts w:eastAsia="Palatino Linotype" w:cs="Palatino Linotype"/>
          <w:bCs/>
          <w:color w:val="000000"/>
          <w:szCs w:val="24"/>
          <w:lang w:val="es-ES_tradnl"/>
        </w:rPr>
        <w:t>,</w:t>
      </w:r>
      <w:r w:rsidRPr="00164F29">
        <w:rPr>
          <w:rFonts w:eastAsia="Palatino Linotype" w:cs="Palatino Linotype"/>
          <w:color w:val="000000"/>
          <w:szCs w:val="24"/>
          <w:lang w:val="es-ES_tradnl"/>
        </w:rPr>
        <w:t xml:space="preserve"> en lo subsecuente</w:t>
      </w:r>
      <w:r w:rsidRPr="00164F29">
        <w:rPr>
          <w:rFonts w:eastAsia="Palatino Linotype" w:cs="Palatino Linotype"/>
          <w:b/>
          <w:color w:val="000000"/>
          <w:szCs w:val="24"/>
          <w:lang w:val="es-ES_tradnl"/>
        </w:rPr>
        <w:t xml:space="preserve"> </w:t>
      </w:r>
      <w:r w:rsidRPr="00164F29">
        <w:rPr>
          <w:rFonts w:eastAsia="Palatino Linotype" w:cs="Palatino Linotype"/>
          <w:color w:val="000000"/>
          <w:szCs w:val="24"/>
          <w:lang w:val="es-ES_tradnl"/>
        </w:rPr>
        <w:t>el</w:t>
      </w:r>
      <w:r w:rsidRPr="00164F29">
        <w:rPr>
          <w:rFonts w:eastAsia="Palatino Linotype" w:cs="Palatino Linotype"/>
          <w:b/>
          <w:color w:val="000000"/>
          <w:szCs w:val="24"/>
          <w:lang w:val="es-ES_tradnl"/>
        </w:rPr>
        <w:t xml:space="preserve"> Sujeto Obligado</w:t>
      </w:r>
      <w:r w:rsidRPr="00164F29">
        <w:rPr>
          <w:rFonts w:eastAsia="Palatino Linotype" w:cs="Palatino Linotype"/>
          <w:color w:val="000000"/>
          <w:szCs w:val="24"/>
          <w:lang w:val="es-ES_tradnl"/>
        </w:rPr>
        <w:t>,</w:t>
      </w:r>
      <w:r w:rsidRPr="00164F29">
        <w:rPr>
          <w:rFonts w:eastAsia="Palatino Linotype" w:cs="Palatino Linotype"/>
          <w:b/>
          <w:color w:val="000000"/>
          <w:szCs w:val="24"/>
          <w:lang w:val="es-ES_tradnl"/>
        </w:rPr>
        <w:t xml:space="preserve"> </w:t>
      </w:r>
      <w:r w:rsidRPr="00164F29">
        <w:rPr>
          <w:rFonts w:eastAsia="Palatino Linotype" w:cs="Palatino Linotype"/>
          <w:color w:val="000000"/>
          <w:szCs w:val="24"/>
          <w:lang w:val="es-ES_tradnl"/>
        </w:rPr>
        <w:t>se procede a dictar la presente resolución.</w:t>
      </w:r>
    </w:p>
    <w:p w14:paraId="7E81D877" w14:textId="77777777" w:rsidR="00DE3512" w:rsidRPr="00164F29" w:rsidRDefault="00DE3512" w:rsidP="00DE3512">
      <w:pPr>
        <w:pBdr>
          <w:top w:val="nil"/>
          <w:left w:val="nil"/>
          <w:bottom w:val="nil"/>
          <w:right w:val="nil"/>
          <w:between w:val="nil"/>
        </w:pBdr>
        <w:rPr>
          <w:rFonts w:eastAsia="Palatino Linotype" w:cs="Palatino Linotype"/>
          <w:color w:val="000000"/>
          <w:szCs w:val="24"/>
          <w:lang w:val="es-ES_tradnl"/>
        </w:rPr>
      </w:pPr>
    </w:p>
    <w:p w14:paraId="565A51ED" w14:textId="77777777" w:rsidR="00DE3512" w:rsidRPr="00883102" w:rsidRDefault="00DE3512" w:rsidP="00DE3512">
      <w:pPr>
        <w:pBdr>
          <w:top w:val="nil"/>
          <w:left w:val="nil"/>
          <w:bottom w:val="nil"/>
          <w:right w:val="nil"/>
          <w:between w:val="nil"/>
        </w:pBdr>
        <w:jc w:val="center"/>
        <w:rPr>
          <w:rFonts w:eastAsia="Palatino Linotype" w:cs="Palatino Linotype"/>
          <w:b/>
          <w:color w:val="000000"/>
          <w:sz w:val="28"/>
          <w:szCs w:val="28"/>
          <w:lang w:val="es-ES_tradnl"/>
        </w:rPr>
      </w:pPr>
      <w:r w:rsidRPr="00883102">
        <w:rPr>
          <w:rFonts w:eastAsia="Palatino Linotype" w:cs="Palatino Linotype"/>
          <w:b/>
          <w:color w:val="000000"/>
          <w:sz w:val="28"/>
          <w:szCs w:val="28"/>
          <w:lang w:val="es-ES_tradnl"/>
        </w:rPr>
        <w:t>A N T E C E D E N T E S</w:t>
      </w:r>
    </w:p>
    <w:p w14:paraId="6205E54F" w14:textId="77777777" w:rsidR="00DE3512" w:rsidRPr="00164F29" w:rsidRDefault="00DE3512" w:rsidP="00DE3512">
      <w:pPr>
        <w:pBdr>
          <w:top w:val="nil"/>
          <w:left w:val="nil"/>
          <w:bottom w:val="nil"/>
          <w:right w:val="nil"/>
          <w:between w:val="nil"/>
        </w:pBdr>
        <w:rPr>
          <w:rFonts w:eastAsia="Palatino Linotype" w:cs="Palatino Linotype"/>
          <w:b/>
          <w:color w:val="000000"/>
          <w:szCs w:val="24"/>
          <w:lang w:val="es-ES_tradnl"/>
        </w:rPr>
      </w:pPr>
    </w:p>
    <w:p w14:paraId="173AFD57" w14:textId="18742292" w:rsidR="00DE3512" w:rsidRPr="00164F29" w:rsidRDefault="00DE3512" w:rsidP="00DE3512">
      <w:pPr>
        <w:pBdr>
          <w:top w:val="nil"/>
          <w:left w:val="nil"/>
          <w:bottom w:val="nil"/>
          <w:right w:val="nil"/>
          <w:between w:val="nil"/>
        </w:pBdr>
        <w:rPr>
          <w:rFonts w:eastAsia="Palatino Linotype" w:cs="Palatino Linotype"/>
          <w:b/>
          <w:color w:val="000000"/>
          <w:sz w:val="26"/>
          <w:szCs w:val="26"/>
          <w:lang w:val="es-ES_tradnl"/>
        </w:rPr>
      </w:pPr>
      <w:r w:rsidRPr="00164F29">
        <w:rPr>
          <w:rFonts w:eastAsia="Palatino Linotype" w:cs="Palatino Linotype"/>
          <w:b/>
          <w:color w:val="000000"/>
          <w:sz w:val="26"/>
          <w:szCs w:val="26"/>
          <w:lang w:val="es-ES_tradnl"/>
        </w:rPr>
        <w:t>PRIMERO.</w:t>
      </w:r>
      <w:r w:rsidRPr="00164F29">
        <w:rPr>
          <w:rFonts w:eastAsia="Palatino Linotype" w:cs="Palatino Linotype"/>
          <w:color w:val="000000"/>
          <w:sz w:val="26"/>
          <w:szCs w:val="26"/>
          <w:lang w:val="es-ES_tradnl"/>
        </w:rPr>
        <w:t xml:space="preserve"> </w:t>
      </w:r>
      <w:r w:rsidRPr="00164F29">
        <w:rPr>
          <w:rFonts w:eastAsia="Palatino Linotype" w:cs="Palatino Linotype"/>
          <w:b/>
          <w:color w:val="000000"/>
          <w:sz w:val="26"/>
          <w:szCs w:val="26"/>
          <w:lang w:val="es-ES_tradnl"/>
        </w:rPr>
        <w:t xml:space="preserve">De la </w:t>
      </w:r>
      <w:r w:rsidR="00AF1662" w:rsidRPr="00164F29">
        <w:rPr>
          <w:rFonts w:eastAsia="Palatino Linotype" w:cs="Palatino Linotype"/>
          <w:b/>
          <w:color w:val="000000"/>
          <w:sz w:val="26"/>
          <w:szCs w:val="26"/>
          <w:lang w:val="es-ES_tradnl"/>
        </w:rPr>
        <w:t>s</w:t>
      </w:r>
      <w:r w:rsidRPr="00164F29">
        <w:rPr>
          <w:rFonts w:eastAsia="Palatino Linotype" w:cs="Palatino Linotype"/>
          <w:b/>
          <w:color w:val="000000"/>
          <w:sz w:val="26"/>
          <w:szCs w:val="26"/>
          <w:lang w:val="es-ES_tradnl"/>
        </w:rPr>
        <w:t xml:space="preserve">olicitud de </w:t>
      </w:r>
      <w:r w:rsidR="00AF1662" w:rsidRPr="00164F29">
        <w:rPr>
          <w:rFonts w:eastAsia="Palatino Linotype" w:cs="Palatino Linotype"/>
          <w:b/>
          <w:color w:val="000000"/>
          <w:sz w:val="26"/>
          <w:szCs w:val="26"/>
          <w:lang w:val="es-ES_tradnl"/>
        </w:rPr>
        <w:t>i</w:t>
      </w:r>
      <w:r w:rsidRPr="00164F29">
        <w:rPr>
          <w:rFonts w:eastAsia="Palatino Linotype" w:cs="Palatino Linotype"/>
          <w:b/>
          <w:color w:val="000000"/>
          <w:sz w:val="26"/>
          <w:szCs w:val="26"/>
          <w:lang w:val="es-ES_tradnl"/>
        </w:rPr>
        <w:t>nformación.</w:t>
      </w:r>
    </w:p>
    <w:p w14:paraId="4D15ACD3" w14:textId="5FAE2421" w:rsidR="00DE3512" w:rsidRPr="00164F29" w:rsidRDefault="004C1525" w:rsidP="00DE3512">
      <w:pPr>
        <w:pBdr>
          <w:top w:val="nil"/>
          <w:left w:val="nil"/>
          <w:bottom w:val="nil"/>
          <w:right w:val="nil"/>
          <w:between w:val="nil"/>
        </w:pBdr>
        <w:rPr>
          <w:rFonts w:eastAsia="Palatino Linotype" w:cs="Palatino Linotype"/>
          <w:b/>
          <w:bCs/>
          <w:color w:val="000000"/>
          <w:szCs w:val="24"/>
          <w:lang w:val="es-ES_tradnl"/>
        </w:rPr>
      </w:pPr>
      <w:r w:rsidRPr="00164F29">
        <w:rPr>
          <w:rFonts w:eastAsia="Palatino Linotype" w:cs="Palatino Linotype"/>
          <w:color w:val="000000"/>
          <w:szCs w:val="24"/>
          <w:lang w:val="es-ES_tradnl"/>
        </w:rPr>
        <w:t>Con fecha</w:t>
      </w:r>
      <w:r w:rsidR="00A50959" w:rsidRPr="00164F29">
        <w:rPr>
          <w:rFonts w:eastAsia="Palatino Linotype" w:cs="Palatino Linotype"/>
          <w:color w:val="000000"/>
          <w:szCs w:val="24"/>
          <w:lang w:val="es-ES_tradnl"/>
        </w:rPr>
        <w:t xml:space="preserve"> </w:t>
      </w:r>
      <w:r w:rsidR="00CB4C3B">
        <w:rPr>
          <w:rFonts w:eastAsia="Palatino Linotype" w:cs="Palatino Linotype"/>
          <w:color w:val="000000"/>
          <w:szCs w:val="24"/>
          <w:lang w:val="es-ES_tradnl"/>
        </w:rPr>
        <w:t>treinta y uno de julio</w:t>
      </w:r>
      <w:r w:rsidR="00E12C83">
        <w:rPr>
          <w:rFonts w:eastAsia="Palatino Linotype" w:cs="Palatino Linotype"/>
          <w:color w:val="000000"/>
          <w:szCs w:val="24"/>
          <w:lang w:val="es-ES_tradnl"/>
        </w:rPr>
        <w:t xml:space="preserve"> de dos mil </w:t>
      </w:r>
      <w:r w:rsidR="00CB4C3B">
        <w:rPr>
          <w:rFonts w:eastAsia="Palatino Linotype" w:cs="Palatino Linotype"/>
          <w:color w:val="000000"/>
          <w:szCs w:val="24"/>
          <w:lang w:val="es-ES_tradnl"/>
        </w:rPr>
        <w:t>veintitrés</w:t>
      </w:r>
      <w:r w:rsidR="00DE3512" w:rsidRPr="00164F29">
        <w:rPr>
          <w:rFonts w:eastAsia="Palatino Linotype" w:cs="Palatino Linotype"/>
          <w:color w:val="000000"/>
          <w:szCs w:val="24"/>
          <w:lang w:val="es-ES_tradnl"/>
        </w:rPr>
        <w:t xml:space="preserve">, </w:t>
      </w:r>
      <w:r w:rsidR="0096093D" w:rsidRPr="00164F29">
        <w:rPr>
          <w:rFonts w:eastAsia="Palatino Linotype" w:cs="Palatino Linotype"/>
          <w:color w:val="000000"/>
          <w:szCs w:val="24"/>
          <w:lang w:val="es-ES_tradnl"/>
        </w:rPr>
        <w:t>el Recurrente</w:t>
      </w:r>
      <w:bookmarkStart w:id="0" w:name="_GoBack"/>
      <w:bookmarkEnd w:id="0"/>
      <w:r w:rsidR="0096093D" w:rsidRPr="00164F29">
        <w:rPr>
          <w:rFonts w:eastAsia="Palatino Linotype" w:cs="Palatino Linotype"/>
          <w:color w:val="000000"/>
          <w:szCs w:val="24"/>
          <w:lang w:val="es-ES_tradnl"/>
        </w:rPr>
        <w:t xml:space="preserve"> </w:t>
      </w:r>
      <w:r w:rsidR="00DE3512" w:rsidRPr="00164F29">
        <w:rPr>
          <w:rFonts w:eastAsia="Palatino Linotype" w:cs="Palatino Linotype"/>
          <w:color w:val="000000"/>
          <w:szCs w:val="24"/>
          <w:lang w:val="es-ES_tradnl"/>
        </w:rPr>
        <w:t>presentó a través del Sistema de Acceso a la Información Mexiquense (SAIMEX) ante el Sujeto Obligado, solicitud de acceso a la inf</w:t>
      </w:r>
      <w:r w:rsidRPr="00164F29">
        <w:rPr>
          <w:rFonts w:eastAsia="Palatino Linotype" w:cs="Palatino Linotype"/>
          <w:color w:val="000000"/>
          <w:szCs w:val="24"/>
          <w:lang w:val="es-ES_tradnl"/>
        </w:rPr>
        <w:t>ormación pública registrada con</w:t>
      </w:r>
      <w:r w:rsidR="00DE3512" w:rsidRPr="00164F29">
        <w:rPr>
          <w:rFonts w:eastAsia="Palatino Linotype" w:cs="Palatino Linotype"/>
          <w:color w:val="000000"/>
          <w:szCs w:val="24"/>
          <w:lang w:val="es-ES_tradnl"/>
        </w:rPr>
        <w:t xml:space="preserve"> </w:t>
      </w:r>
      <w:r w:rsidR="00A50959" w:rsidRPr="00164F29">
        <w:rPr>
          <w:rFonts w:eastAsia="Palatino Linotype" w:cs="Palatino Linotype"/>
          <w:color w:val="000000"/>
          <w:szCs w:val="24"/>
          <w:lang w:val="es-ES_tradnl"/>
        </w:rPr>
        <w:t>el</w:t>
      </w:r>
      <w:r w:rsidR="00DE3512" w:rsidRPr="00164F29">
        <w:rPr>
          <w:rFonts w:eastAsia="Palatino Linotype" w:cs="Palatino Linotype"/>
          <w:color w:val="000000"/>
          <w:szCs w:val="24"/>
          <w:lang w:val="es-ES_tradnl"/>
        </w:rPr>
        <w:t xml:space="preserve"> número de expediente</w:t>
      </w:r>
      <w:r w:rsidR="00DE3512" w:rsidRPr="00164F29">
        <w:rPr>
          <w:rFonts w:eastAsia="Palatino Linotype" w:cs="Palatino Linotype"/>
          <w:b/>
          <w:color w:val="000000"/>
          <w:szCs w:val="24"/>
          <w:lang w:val="es-ES_tradnl"/>
        </w:rPr>
        <w:t xml:space="preserve"> </w:t>
      </w:r>
      <w:r w:rsidR="00CB4C3B" w:rsidRPr="00CB4C3B">
        <w:rPr>
          <w:rFonts w:eastAsia="Palatino Linotype" w:cs="Palatino Linotype"/>
          <w:b/>
          <w:bCs/>
          <w:color w:val="000000"/>
          <w:szCs w:val="24"/>
          <w:lang w:val="es-ES_tradnl"/>
        </w:rPr>
        <w:t>00286/ZUMPANGO/IP/2023</w:t>
      </w:r>
      <w:r w:rsidR="00DE3512" w:rsidRPr="00164F29">
        <w:rPr>
          <w:rFonts w:eastAsia="Palatino Linotype" w:cs="Palatino Linotype"/>
          <w:color w:val="000000"/>
          <w:szCs w:val="24"/>
          <w:lang w:val="es-ES_tradnl"/>
        </w:rPr>
        <w:t>,</w:t>
      </w:r>
      <w:r w:rsidR="00DE3512" w:rsidRPr="00164F29">
        <w:rPr>
          <w:rFonts w:eastAsia="Palatino Linotype" w:cs="Palatino Linotype"/>
          <w:b/>
          <w:color w:val="000000"/>
          <w:szCs w:val="24"/>
          <w:lang w:val="es-ES_tradnl"/>
        </w:rPr>
        <w:t xml:space="preserve"> </w:t>
      </w:r>
      <w:r w:rsidR="00DE3512" w:rsidRPr="00164F29">
        <w:rPr>
          <w:rFonts w:eastAsia="Palatino Linotype" w:cs="Palatino Linotype"/>
          <w:color w:val="000000"/>
          <w:szCs w:val="24"/>
          <w:lang w:val="es-ES_tradnl"/>
        </w:rPr>
        <w:t>mediante la cual solicitó información en el tenor siguiente:</w:t>
      </w:r>
    </w:p>
    <w:p w14:paraId="5393F9A9" w14:textId="4B3CBFAB" w:rsidR="00DE3512" w:rsidRPr="00164F29" w:rsidRDefault="00DE3512" w:rsidP="00DE3512">
      <w:pPr>
        <w:pBdr>
          <w:top w:val="nil"/>
          <w:left w:val="nil"/>
          <w:bottom w:val="nil"/>
          <w:right w:val="nil"/>
          <w:between w:val="nil"/>
        </w:pBdr>
        <w:rPr>
          <w:rFonts w:eastAsia="Palatino Linotype" w:cs="Palatino Linotype"/>
          <w:color w:val="000000"/>
          <w:szCs w:val="24"/>
          <w:lang w:val="es-ES_tradnl"/>
        </w:rPr>
      </w:pPr>
    </w:p>
    <w:p w14:paraId="2A1D33BB" w14:textId="7A60C7CD" w:rsidR="002B6DF7" w:rsidRPr="003079C6" w:rsidRDefault="002B6DF7" w:rsidP="007C63F6">
      <w:pPr>
        <w:pStyle w:val="Sinespaciado"/>
      </w:pPr>
      <w:r w:rsidRPr="003079C6">
        <w:t>“</w:t>
      </w:r>
      <w:r w:rsidR="00CB4C3B" w:rsidRPr="003079C6">
        <w:t xml:space="preserve">Recibos salariales de la primer quincena de junio de 2023 de todos los servidores públicos del municipio de Zumpango. Y saber la dirección de las páginas oficiales del municipio de Zumpango administración 2022-2024 y cuál es la dependencia que las administra. Así mismo si tienen usuarios bloqueados y bajo que procedimiento administrativo realizaron tales actos, y saber si se cumple con el principio de máxima publicidad en dichas redes sociales. Así mismo el monto de deuda que tenga el municipio de Zumpango original, actual y cuánto se ha pagado de intereses de dicha deuda. No omito mencionar que la petición la dirijo hacia el representante </w:t>
      </w:r>
      <w:r w:rsidR="00CB4C3B" w:rsidRPr="003079C6">
        <w:lastRenderedPageBreak/>
        <w:t>de la administración pública para efecto que se rinda la información de manera pronta y precisa. Aprovechando la ocasión envío saludos cordiales.</w:t>
      </w:r>
      <w:r w:rsidRPr="003079C6">
        <w:t>” (Sic)</w:t>
      </w:r>
    </w:p>
    <w:p w14:paraId="2FD8A70A" w14:textId="77777777" w:rsidR="002B6DF7" w:rsidRPr="00883102" w:rsidRDefault="002B6DF7" w:rsidP="00DE3512">
      <w:pPr>
        <w:pBdr>
          <w:top w:val="nil"/>
          <w:left w:val="nil"/>
          <w:bottom w:val="nil"/>
          <w:right w:val="nil"/>
          <w:between w:val="nil"/>
        </w:pBdr>
        <w:rPr>
          <w:rFonts w:eastAsia="Palatino Linotype" w:cs="Palatino Linotype"/>
          <w:b/>
          <w:color w:val="000000"/>
          <w:szCs w:val="24"/>
          <w:u w:val="single"/>
          <w:lang w:val="es-ES_tradnl"/>
        </w:rPr>
      </w:pPr>
    </w:p>
    <w:p w14:paraId="64D9234F" w14:textId="59B00B99" w:rsidR="00DE3512" w:rsidRDefault="00DE3512" w:rsidP="00DE3512">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 xml:space="preserve">Modalidad de entrega: </w:t>
      </w:r>
      <w:r w:rsidR="007C63F6" w:rsidRPr="007C63F6">
        <w:rPr>
          <w:rFonts w:eastAsia="Palatino Linotype" w:cs="Palatino Linotype"/>
          <w:b/>
          <w:bCs/>
          <w:color w:val="000000"/>
          <w:szCs w:val="24"/>
          <w:lang w:val="es-ES_tradnl"/>
        </w:rPr>
        <w:t>A</w:t>
      </w:r>
      <w:r w:rsidRPr="007C63F6">
        <w:rPr>
          <w:rFonts w:eastAsia="Palatino Linotype" w:cs="Palatino Linotype"/>
          <w:b/>
          <w:bCs/>
          <w:color w:val="000000"/>
          <w:szCs w:val="24"/>
          <w:lang w:val="es-ES_tradnl"/>
        </w:rPr>
        <w:t xml:space="preserve"> través del SAIMEX.</w:t>
      </w:r>
    </w:p>
    <w:p w14:paraId="3D5B28A8" w14:textId="77777777" w:rsidR="00E12C83" w:rsidRDefault="00E12C83" w:rsidP="00DE3512">
      <w:pPr>
        <w:pBdr>
          <w:top w:val="nil"/>
          <w:left w:val="nil"/>
          <w:bottom w:val="nil"/>
          <w:right w:val="nil"/>
          <w:between w:val="nil"/>
        </w:pBdr>
        <w:rPr>
          <w:rFonts w:eastAsia="Palatino Linotype" w:cs="Palatino Linotype"/>
          <w:color w:val="000000"/>
          <w:szCs w:val="24"/>
          <w:lang w:val="es-ES_tradnl"/>
        </w:rPr>
      </w:pPr>
    </w:p>
    <w:p w14:paraId="3BC89A0D" w14:textId="5771915A" w:rsidR="00DE3512" w:rsidRPr="00883102" w:rsidRDefault="006E078A" w:rsidP="00DE3512">
      <w:pPr>
        <w:pBdr>
          <w:top w:val="nil"/>
          <w:left w:val="nil"/>
          <w:bottom w:val="nil"/>
          <w:right w:val="nil"/>
          <w:between w:val="nil"/>
        </w:pBdr>
        <w:rPr>
          <w:rFonts w:eastAsia="Palatino Linotype" w:cs="Palatino Linotype"/>
          <w:color w:val="000000"/>
          <w:szCs w:val="24"/>
          <w:lang w:val="es-ES_tradnl"/>
        </w:rPr>
      </w:pPr>
      <w:r>
        <w:rPr>
          <w:rFonts w:eastAsia="Palatino Linotype" w:cs="Palatino Linotype"/>
          <w:b/>
          <w:color w:val="000000"/>
          <w:sz w:val="26"/>
          <w:szCs w:val="26"/>
          <w:lang w:val="es-ES_tradnl"/>
        </w:rPr>
        <w:t>SEGUNDO</w:t>
      </w:r>
      <w:r w:rsidR="00B91EC0">
        <w:rPr>
          <w:rFonts w:eastAsia="Palatino Linotype" w:cs="Palatino Linotype"/>
          <w:b/>
          <w:color w:val="000000"/>
          <w:sz w:val="26"/>
          <w:szCs w:val="26"/>
          <w:lang w:val="es-ES_tradnl"/>
        </w:rPr>
        <w:t xml:space="preserve">. </w:t>
      </w:r>
      <w:r w:rsidR="00DE3512" w:rsidRPr="00883102">
        <w:rPr>
          <w:rFonts w:eastAsia="Palatino Linotype" w:cs="Palatino Linotype"/>
          <w:b/>
          <w:color w:val="000000"/>
          <w:sz w:val="26"/>
          <w:szCs w:val="26"/>
          <w:lang w:val="es-ES_tradnl"/>
        </w:rPr>
        <w:t xml:space="preserve">De la </w:t>
      </w:r>
      <w:r w:rsidR="000B44B1">
        <w:rPr>
          <w:rFonts w:eastAsia="Palatino Linotype" w:cs="Palatino Linotype"/>
          <w:b/>
          <w:color w:val="000000"/>
          <w:sz w:val="26"/>
          <w:szCs w:val="26"/>
          <w:lang w:val="es-ES_tradnl"/>
        </w:rPr>
        <w:t xml:space="preserve">falta de </w:t>
      </w:r>
      <w:r w:rsidR="00DE3512" w:rsidRPr="00883102">
        <w:rPr>
          <w:rFonts w:eastAsia="Palatino Linotype" w:cs="Palatino Linotype"/>
          <w:b/>
          <w:color w:val="000000"/>
          <w:sz w:val="26"/>
          <w:szCs w:val="26"/>
          <w:lang w:val="es-ES_tradnl"/>
        </w:rPr>
        <w:t>respuesta del Sujeto Obligado.</w:t>
      </w:r>
    </w:p>
    <w:p w14:paraId="19CAAB15" w14:textId="052AFF16"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 xml:space="preserve">En </w:t>
      </w:r>
      <w:r w:rsidR="006B55E5" w:rsidRPr="00883102">
        <w:rPr>
          <w:rFonts w:eastAsia="Palatino Linotype" w:cs="Palatino Linotype"/>
          <w:color w:val="000000"/>
          <w:szCs w:val="24"/>
          <w:lang w:val="es-ES_tradnl"/>
        </w:rPr>
        <w:t>el</w:t>
      </w:r>
      <w:r w:rsidRPr="00883102">
        <w:rPr>
          <w:rFonts w:eastAsia="Palatino Linotype" w:cs="Palatino Linotype"/>
          <w:color w:val="000000"/>
          <w:szCs w:val="24"/>
          <w:lang w:val="es-ES_tradnl"/>
        </w:rPr>
        <w:t xml:space="preserve"> expediente electrónico se observa que el Sujeto Obligado </w:t>
      </w:r>
      <w:r w:rsidR="007C63F6">
        <w:rPr>
          <w:rFonts w:eastAsia="Palatino Linotype" w:cs="Palatino Linotype"/>
          <w:color w:val="000000"/>
          <w:szCs w:val="24"/>
          <w:lang w:val="es-ES_tradnl"/>
        </w:rPr>
        <w:t>omitió</w:t>
      </w:r>
      <w:r w:rsidRPr="00883102">
        <w:rPr>
          <w:rFonts w:eastAsia="Palatino Linotype" w:cs="Palatino Linotype"/>
          <w:color w:val="000000"/>
          <w:szCs w:val="24"/>
          <w:lang w:val="es-ES_tradnl"/>
        </w:rPr>
        <w:t xml:space="preserve"> dar respuesta a la solicitud de información. Derivado de lo anterior, se constituye la figura de la </w:t>
      </w:r>
      <w:r w:rsidRPr="00883102">
        <w:rPr>
          <w:rFonts w:eastAsia="Palatino Linotype" w:cs="Palatino Linotype"/>
          <w:b/>
          <w:i/>
          <w:color w:val="000000"/>
          <w:szCs w:val="24"/>
          <w:lang w:val="es-ES_tradnl"/>
        </w:rPr>
        <w:t>Negativa Ficta</w:t>
      </w:r>
      <w:r w:rsidRPr="00883102">
        <w:rPr>
          <w:rFonts w:eastAsia="Palatino Linotype" w:cs="Palatino Linotype"/>
          <w:color w:val="000000"/>
          <w:szCs w:val="24"/>
          <w:lang w:val="es-ES_tradnl"/>
        </w:rPr>
        <w:t>, cuya esencia consiste en atribuir un efecto negativo de la autoridad administrativa frente a las instancias y solicitudes que hagan los particulares.</w:t>
      </w:r>
    </w:p>
    <w:p w14:paraId="0F120D9D"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p>
    <w:p w14:paraId="42A0F05D" w14:textId="041955CE" w:rsidR="00DE3512" w:rsidRPr="00883102" w:rsidRDefault="006E078A" w:rsidP="00DE3512">
      <w:pPr>
        <w:pBdr>
          <w:top w:val="nil"/>
          <w:left w:val="nil"/>
          <w:bottom w:val="nil"/>
          <w:right w:val="nil"/>
          <w:between w:val="nil"/>
        </w:pBdr>
        <w:rPr>
          <w:rFonts w:eastAsia="Palatino Linotype" w:cs="Palatino Linotype"/>
          <w:b/>
          <w:color w:val="000000"/>
          <w:sz w:val="26"/>
          <w:szCs w:val="26"/>
          <w:lang w:val="es-ES_tradnl"/>
        </w:rPr>
      </w:pPr>
      <w:r>
        <w:rPr>
          <w:rFonts w:eastAsia="Palatino Linotype" w:cs="Palatino Linotype"/>
          <w:b/>
          <w:color w:val="000000"/>
          <w:sz w:val="26"/>
          <w:szCs w:val="26"/>
          <w:lang w:val="es-ES_tradnl"/>
        </w:rPr>
        <w:t>TERCERO</w:t>
      </w:r>
      <w:r w:rsidR="00DE3512" w:rsidRPr="00883102">
        <w:rPr>
          <w:rFonts w:eastAsia="Palatino Linotype" w:cs="Palatino Linotype"/>
          <w:b/>
          <w:color w:val="000000"/>
          <w:sz w:val="26"/>
          <w:szCs w:val="26"/>
          <w:lang w:val="es-ES_tradnl"/>
        </w:rPr>
        <w:t>. Del recurso de revisión.</w:t>
      </w:r>
    </w:p>
    <w:p w14:paraId="3331FFB2" w14:textId="21525E4D" w:rsidR="00DE3512" w:rsidRPr="00883102" w:rsidRDefault="00ED6821" w:rsidP="00CB4C3B">
      <w:pPr>
        <w:rPr>
          <w:lang w:val="es-ES_tradnl"/>
        </w:rPr>
      </w:pPr>
      <w:r w:rsidRPr="00883102">
        <w:rPr>
          <w:lang w:val="es-ES_tradnl"/>
        </w:rPr>
        <w:t xml:space="preserve">En fecha </w:t>
      </w:r>
      <w:r w:rsidR="00445380">
        <w:rPr>
          <w:lang w:val="es-ES_tradnl"/>
        </w:rPr>
        <w:t>veinti</w:t>
      </w:r>
      <w:r w:rsidR="007C63F6">
        <w:rPr>
          <w:lang w:val="es-ES_tradnl"/>
        </w:rPr>
        <w:t>dós de agosto</w:t>
      </w:r>
      <w:r w:rsidR="006E078A">
        <w:rPr>
          <w:lang w:val="es-ES_tradnl"/>
        </w:rPr>
        <w:t xml:space="preserve"> de dos mil veintitrés</w:t>
      </w:r>
      <w:r w:rsidR="00DE3512" w:rsidRPr="00883102">
        <w:rPr>
          <w:lang w:val="es-ES_tradnl"/>
        </w:rPr>
        <w:t xml:space="preserve">, </w:t>
      </w:r>
      <w:r w:rsidR="0096093D">
        <w:rPr>
          <w:lang w:val="es-ES_tradnl"/>
        </w:rPr>
        <w:t xml:space="preserve">el Recurrente </w:t>
      </w:r>
      <w:r w:rsidR="00DE3512" w:rsidRPr="00883102">
        <w:rPr>
          <w:lang w:val="es-ES_tradnl"/>
        </w:rPr>
        <w:t xml:space="preserve">interpuso </w:t>
      </w:r>
      <w:r w:rsidR="006B55E5" w:rsidRPr="00883102">
        <w:rPr>
          <w:lang w:val="es-ES_tradnl"/>
        </w:rPr>
        <w:t xml:space="preserve">el </w:t>
      </w:r>
      <w:r w:rsidR="00BE7F8D" w:rsidRPr="00883102">
        <w:rPr>
          <w:lang w:val="es-ES_tradnl"/>
        </w:rPr>
        <w:t xml:space="preserve">presente </w:t>
      </w:r>
      <w:r w:rsidR="00DE3512" w:rsidRPr="00883102">
        <w:rPr>
          <w:lang w:val="es-ES_tradnl"/>
        </w:rPr>
        <w:t xml:space="preserve">recurso de revisión, </w:t>
      </w:r>
      <w:r w:rsidR="006B55E5" w:rsidRPr="00883102">
        <w:rPr>
          <w:lang w:val="es-ES_tradnl"/>
        </w:rPr>
        <w:t>el cual fue</w:t>
      </w:r>
      <w:r w:rsidR="00DE3512" w:rsidRPr="00883102">
        <w:rPr>
          <w:lang w:val="es-ES_tradnl"/>
        </w:rPr>
        <w:t xml:space="preserve"> registrado</w:t>
      </w:r>
      <w:r w:rsidR="00DE3512" w:rsidRPr="00883102">
        <w:rPr>
          <w:b/>
          <w:lang w:val="es-ES_tradnl"/>
        </w:rPr>
        <w:t xml:space="preserve"> </w:t>
      </w:r>
      <w:r w:rsidR="00DE3512" w:rsidRPr="00883102">
        <w:rPr>
          <w:lang w:val="es-ES_tradnl"/>
        </w:rPr>
        <w:t xml:space="preserve">en el SAIMEX con </w:t>
      </w:r>
      <w:r w:rsidR="006B55E5" w:rsidRPr="00883102">
        <w:rPr>
          <w:lang w:val="es-ES_tradnl"/>
        </w:rPr>
        <w:t>el</w:t>
      </w:r>
      <w:r w:rsidR="00DE3512" w:rsidRPr="00883102">
        <w:rPr>
          <w:lang w:val="es-ES_tradnl"/>
        </w:rPr>
        <w:t xml:space="preserve"> expediente número</w:t>
      </w:r>
      <w:r w:rsidRPr="00883102">
        <w:rPr>
          <w:b/>
          <w:lang w:val="es-ES_tradnl"/>
        </w:rPr>
        <w:t xml:space="preserve"> </w:t>
      </w:r>
      <w:r w:rsidR="006E078A">
        <w:rPr>
          <w:b/>
          <w:lang w:val="es-ES_tradnl"/>
        </w:rPr>
        <w:t>0</w:t>
      </w:r>
      <w:r w:rsidR="007C63F6">
        <w:rPr>
          <w:b/>
          <w:lang w:val="es-ES_tradnl"/>
        </w:rPr>
        <w:t>4695</w:t>
      </w:r>
      <w:r w:rsidR="00BE7F8D" w:rsidRPr="00883102">
        <w:rPr>
          <w:b/>
          <w:lang w:val="es-ES_tradnl"/>
        </w:rPr>
        <w:t>/INFOEM/IP/RR/202</w:t>
      </w:r>
      <w:r w:rsidR="006E078A">
        <w:rPr>
          <w:b/>
          <w:lang w:val="es-ES_tradnl"/>
        </w:rPr>
        <w:t>3</w:t>
      </w:r>
      <w:r w:rsidR="006B55E5" w:rsidRPr="00883102">
        <w:rPr>
          <w:lang w:val="es-ES_tradnl"/>
        </w:rPr>
        <w:t xml:space="preserve">, </w:t>
      </w:r>
      <w:r w:rsidR="00DE3512" w:rsidRPr="00883102">
        <w:rPr>
          <w:lang w:val="es-ES_tradnl"/>
        </w:rPr>
        <w:t>manifestando lo siguiente:</w:t>
      </w:r>
    </w:p>
    <w:p w14:paraId="202B1653" w14:textId="06221B76" w:rsidR="00DE3512" w:rsidRDefault="00DE3512" w:rsidP="00DE3512">
      <w:pPr>
        <w:pBdr>
          <w:top w:val="nil"/>
          <w:left w:val="nil"/>
          <w:bottom w:val="nil"/>
          <w:right w:val="nil"/>
          <w:between w:val="nil"/>
        </w:pBdr>
        <w:rPr>
          <w:rFonts w:eastAsia="Palatino Linotype" w:cs="Palatino Linotype"/>
          <w:color w:val="000000"/>
          <w:szCs w:val="24"/>
          <w:lang w:val="es-ES_tradnl"/>
        </w:rPr>
      </w:pPr>
    </w:p>
    <w:p w14:paraId="1D5DA200" w14:textId="77777777" w:rsidR="007C63F6" w:rsidRDefault="00A06350" w:rsidP="007C63F6">
      <w:pPr>
        <w:pBdr>
          <w:top w:val="nil"/>
          <w:left w:val="nil"/>
          <w:bottom w:val="nil"/>
          <w:right w:val="nil"/>
          <w:between w:val="nil"/>
        </w:pBdr>
        <w:rPr>
          <w:rFonts w:eastAsia="Palatino Linotype" w:cs="Palatino Linotype"/>
          <w:b/>
          <w:color w:val="000000"/>
          <w:szCs w:val="24"/>
          <w:lang w:val="es-ES_tradnl"/>
        </w:rPr>
      </w:pPr>
      <w:r w:rsidRPr="00883102">
        <w:rPr>
          <w:rFonts w:eastAsia="Palatino Linotype" w:cs="Palatino Linotype"/>
          <w:b/>
          <w:color w:val="000000"/>
          <w:szCs w:val="24"/>
          <w:lang w:val="es-ES_tradnl"/>
        </w:rPr>
        <w:t>Acto Impugnado</w:t>
      </w:r>
      <w:r w:rsidR="00BE7F8D" w:rsidRPr="00883102">
        <w:rPr>
          <w:rFonts w:eastAsia="Palatino Linotype" w:cs="Palatino Linotype"/>
          <w:b/>
          <w:color w:val="000000"/>
          <w:szCs w:val="24"/>
          <w:lang w:val="es-ES_tradnl"/>
        </w:rPr>
        <w:t xml:space="preserve">: </w:t>
      </w:r>
    </w:p>
    <w:p w14:paraId="2BF9871A" w14:textId="78CAF673" w:rsidR="00BE7F8D" w:rsidRPr="007C63F6" w:rsidRDefault="00BE7F8D" w:rsidP="007C63F6">
      <w:pPr>
        <w:pStyle w:val="Sinespaciado"/>
      </w:pPr>
      <w:r w:rsidRPr="007C63F6">
        <w:t>“</w:t>
      </w:r>
      <w:r w:rsidR="007C63F6" w:rsidRPr="007C63F6">
        <w:t>La omisión de dar respuesta</w:t>
      </w:r>
      <w:r w:rsidRPr="007C63F6">
        <w:t xml:space="preserve">” (Sic) </w:t>
      </w:r>
    </w:p>
    <w:p w14:paraId="1EC0B708" w14:textId="77777777" w:rsidR="00BE7F8D" w:rsidRPr="00883102" w:rsidRDefault="00BE7F8D" w:rsidP="006B55E5">
      <w:pPr>
        <w:pBdr>
          <w:top w:val="nil"/>
          <w:left w:val="nil"/>
          <w:bottom w:val="nil"/>
          <w:right w:val="nil"/>
          <w:between w:val="nil"/>
        </w:pBdr>
        <w:rPr>
          <w:rFonts w:eastAsia="Palatino Linotype" w:cs="Palatino Linotype"/>
          <w:color w:val="000000"/>
          <w:szCs w:val="24"/>
          <w:lang w:val="es-ES_tradnl"/>
        </w:rPr>
      </w:pPr>
    </w:p>
    <w:p w14:paraId="5FB4043F" w14:textId="77777777" w:rsidR="007C63F6" w:rsidRDefault="00A06350" w:rsidP="007C63F6">
      <w:pPr>
        <w:pBdr>
          <w:top w:val="nil"/>
          <w:left w:val="nil"/>
          <w:bottom w:val="nil"/>
          <w:right w:val="nil"/>
          <w:between w:val="nil"/>
        </w:pBdr>
        <w:rPr>
          <w:rFonts w:eastAsia="Palatino Linotype" w:cs="Palatino Linotype"/>
          <w:i/>
          <w:iCs/>
          <w:color w:val="000000"/>
          <w:szCs w:val="24"/>
          <w:lang w:val="es-ES_tradnl"/>
        </w:rPr>
      </w:pPr>
      <w:r w:rsidRPr="00883102">
        <w:rPr>
          <w:rFonts w:eastAsia="Palatino Linotype" w:cs="Palatino Linotype"/>
          <w:b/>
          <w:color w:val="000000"/>
          <w:szCs w:val="24"/>
          <w:lang w:val="es-ES_tradnl"/>
        </w:rPr>
        <w:t>Razones o Motivos de Inconformidad</w:t>
      </w:r>
      <w:r w:rsidR="00BE7F8D" w:rsidRPr="00883102">
        <w:rPr>
          <w:rFonts w:eastAsia="Palatino Linotype" w:cs="Palatino Linotype"/>
          <w:color w:val="000000"/>
          <w:szCs w:val="24"/>
          <w:lang w:val="es-ES_tradnl"/>
        </w:rPr>
        <w:t>:</w:t>
      </w:r>
      <w:r w:rsidR="00BE7F8D" w:rsidRPr="007C63F6">
        <w:rPr>
          <w:rFonts w:eastAsia="Palatino Linotype" w:cs="Palatino Linotype"/>
          <w:i/>
          <w:iCs/>
          <w:color w:val="000000"/>
          <w:szCs w:val="24"/>
          <w:lang w:val="es-ES_tradnl"/>
        </w:rPr>
        <w:t xml:space="preserve"> </w:t>
      </w:r>
    </w:p>
    <w:p w14:paraId="686FBA89" w14:textId="2C1C9605" w:rsidR="00BE7F8D" w:rsidRPr="003079C6" w:rsidRDefault="00BE7F8D" w:rsidP="007C63F6">
      <w:pPr>
        <w:pStyle w:val="Sinespaciado"/>
      </w:pPr>
      <w:r w:rsidRPr="007C63F6">
        <w:t>“</w:t>
      </w:r>
      <w:r w:rsidR="007C63F6" w:rsidRPr="007C63F6">
        <w:t>No se hizo declaratoria de inexistencia, y no se da respuesta.</w:t>
      </w:r>
      <w:r w:rsidRPr="007C63F6">
        <w:t xml:space="preserve">” (Sic) </w:t>
      </w:r>
    </w:p>
    <w:p w14:paraId="3297B594" w14:textId="77777777" w:rsidR="00BE7F8D" w:rsidRDefault="00BE7F8D" w:rsidP="006B55E5">
      <w:pPr>
        <w:pBdr>
          <w:top w:val="nil"/>
          <w:left w:val="nil"/>
          <w:bottom w:val="nil"/>
          <w:right w:val="nil"/>
          <w:between w:val="nil"/>
        </w:pBdr>
        <w:ind w:right="567"/>
        <w:rPr>
          <w:rFonts w:eastAsia="Palatino Linotype" w:cs="Palatino Linotype"/>
          <w:color w:val="000000"/>
          <w:szCs w:val="24"/>
          <w:lang w:val="es-ES_tradnl"/>
        </w:rPr>
      </w:pPr>
    </w:p>
    <w:p w14:paraId="68373561" w14:textId="6593F4B7" w:rsidR="00DE3512" w:rsidRPr="00883102" w:rsidRDefault="005C3BE2" w:rsidP="00ED4E6A">
      <w:pPr>
        <w:pBdr>
          <w:top w:val="nil"/>
          <w:left w:val="nil"/>
          <w:bottom w:val="nil"/>
          <w:right w:val="nil"/>
          <w:between w:val="nil"/>
        </w:pBdr>
        <w:rPr>
          <w:rFonts w:eastAsia="Palatino Linotype" w:cs="Palatino Linotype"/>
          <w:b/>
          <w:color w:val="000000"/>
          <w:sz w:val="26"/>
          <w:szCs w:val="26"/>
          <w:lang w:val="es-ES_tradnl"/>
        </w:rPr>
      </w:pPr>
      <w:r>
        <w:rPr>
          <w:rFonts w:eastAsia="Palatino Linotype" w:cs="Palatino Linotype"/>
          <w:b/>
          <w:color w:val="000000"/>
          <w:sz w:val="26"/>
          <w:szCs w:val="26"/>
          <w:lang w:val="es-ES_tradnl"/>
        </w:rPr>
        <w:t>CUAR</w:t>
      </w:r>
      <w:r w:rsidR="004C2346">
        <w:rPr>
          <w:rFonts w:eastAsia="Palatino Linotype" w:cs="Palatino Linotype"/>
          <w:b/>
          <w:color w:val="000000"/>
          <w:sz w:val="26"/>
          <w:szCs w:val="26"/>
          <w:lang w:val="es-ES_tradnl"/>
        </w:rPr>
        <w:t>TO</w:t>
      </w:r>
      <w:r w:rsidR="00DE3512" w:rsidRPr="00883102">
        <w:rPr>
          <w:rFonts w:eastAsia="Palatino Linotype" w:cs="Palatino Linotype"/>
          <w:b/>
          <w:color w:val="000000"/>
          <w:sz w:val="26"/>
          <w:szCs w:val="26"/>
          <w:lang w:val="es-ES_tradnl"/>
        </w:rPr>
        <w:t>. Del turno y admisión de</w:t>
      </w:r>
      <w:r w:rsidR="001426A5" w:rsidRPr="00883102">
        <w:rPr>
          <w:rFonts w:eastAsia="Palatino Linotype" w:cs="Palatino Linotype"/>
          <w:b/>
          <w:color w:val="000000"/>
          <w:sz w:val="26"/>
          <w:szCs w:val="26"/>
          <w:lang w:val="es-ES_tradnl"/>
        </w:rPr>
        <w:t xml:space="preserve"> </w:t>
      </w:r>
      <w:r w:rsidR="00DE3512" w:rsidRPr="00883102">
        <w:rPr>
          <w:rFonts w:eastAsia="Palatino Linotype" w:cs="Palatino Linotype"/>
          <w:b/>
          <w:color w:val="000000"/>
          <w:sz w:val="26"/>
          <w:szCs w:val="26"/>
          <w:lang w:val="es-ES_tradnl"/>
        </w:rPr>
        <w:t>l</w:t>
      </w:r>
      <w:r w:rsidR="001426A5" w:rsidRPr="00883102">
        <w:rPr>
          <w:rFonts w:eastAsia="Palatino Linotype" w:cs="Palatino Linotype"/>
          <w:b/>
          <w:color w:val="000000"/>
          <w:sz w:val="26"/>
          <w:szCs w:val="26"/>
          <w:lang w:val="es-ES_tradnl"/>
        </w:rPr>
        <w:t>os</w:t>
      </w:r>
      <w:r w:rsidR="00DE3512" w:rsidRPr="00883102">
        <w:rPr>
          <w:rFonts w:eastAsia="Palatino Linotype" w:cs="Palatino Linotype"/>
          <w:b/>
          <w:color w:val="000000"/>
          <w:sz w:val="26"/>
          <w:szCs w:val="26"/>
          <w:lang w:val="es-ES_tradnl"/>
        </w:rPr>
        <w:t xml:space="preserve"> recurso</w:t>
      </w:r>
      <w:r w:rsidR="001426A5" w:rsidRPr="00883102">
        <w:rPr>
          <w:rFonts w:eastAsia="Palatino Linotype" w:cs="Palatino Linotype"/>
          <w:b/>
          <w:color w:val="000000"/>
          <w:sz w:val="26"/>
          <w:szCs w:val="26"/>
          <w:lang w:val="es-ES_tradnl"/>
        </w:rPr>
        <w:t>s</w:t>
      </w:r>
      <w:r w:rsidR="00DE3512" w:rsidRPr="00883102">
        <w:rPr>
          <w:rFonts w:eastAsia="Palatino Linotype" w:cs="Palatino Linotype"/>
          <w:b/>
          <w:color w:val="000000"/>
          <w:sz w:val="26"/>
          <w:szCs w:val="26"/>
          <w:lang w:val="es-ES_tradnl"/>
        </w:rPr>
        <w:t xml:space="preserve"> de revisión.</w:t>
      </w:r>
    </w:p>
    <w:p w14:paraId="291C77AD" w14:textId="5909EC47" w:rsidR="00DE3512" w:rsidRPr="00883102" w:rsidRDefault="00A06350" w:rsidP="00ED4E6A">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Medios de impugnación que fue turnado</w:t>
      </w:r>
      <w:r w:rsidR="001426A5" w:rsidRPr="00883102">
        <w:rPr>
          <w:rFonts w:eastAsia="Palatino Linotype" w:cs="Palatino Linotype"/>
          <w:color w:val="000000"/>
          <w:szCs w:val="24"/>
          <w:lang w:val="es-ES_tradnl"/>
        </w:rPr>
        <w:t xml:space="preserve"> por medio del sistema electrónico en términos del numeral 185 fracción I de la Ley de Transparencia y Acceso a la información Pública </w:t>
      </w:r>
      <w:r w:rsidR="001426A5" w:rsidRPr="00883102">
        <w:rPr>
          <w:rFonts w:eastAsia="Palatino Linotype" w:cs="Palatino Linotype"/>
          <w:color w:val="000000"/>
          <w:szCs w:val="24"/>
          <w:lang w:val="es-ES_tradnl"/>
        </w:rPr>
        <w:lastRenderedPageBreak/>
        <w:t>del Est</w:t>
      </w:r>
      <w:r w:rsidRPr="00883102">
        <w:rPr>
          <w:rFonts w:eastAsia="Palatino Linotype" w:cs="Palatino Linotype"/>
          <w:color w:val="000000"/>
          <w:szCs w:val="24"/>
          <w:lang w:val="es-ES_tradnl"/>
        </w:rPr>
        <w:t>ado de México y Municipios al</w:t>
      </w:r>
      <w:r w:rsidR="001426A5" w:rsidRPr="00883102">
        <w:rPr>
          <w:rFonts w:eastAsia="Palatino Linotype" w:cs="Palatino Linotype"/>
          <w:color w:val="000000"/>
          <w:szCs w:val="24"/>
          <w:lang w:val="es-ES_tradnl"/>
        </w:rPr>
        <w:t xml:space="preserve"> </w:t>
      </w:r>
      <w:r w:rsidRPr="00883102">
        <w:rPr>
          <w:rFonts w:eastAsia="Palatino Linotype" w:cs="Palatino Linotype"/>
          <w:b/>
          <w:bCs/>
          <w:color w:val="000000"/>
          <w:szCs w:val="24"/>
          <w:lang w:val="es-ES_tradnl"/>
        </w:rPr>
        <w:t>Comisionado</w:t>
      </w:r>
      <w:r w:rsidR="001426A5" w:rsidRPr="00883102">
        <w:rPr>
          <w:rFonts w:eastAsia="Palatino Linotype" w:cs="Palatino Linotype"/>
          <w:b/>
          <w:bCs/>
          <w:color w:val="000000"/>
          <w:szCs w:val="24"/>
          <w:lang w:val="es-ES_tradnl"/>
        </w:rPr>
        <w:t xml:space="preserve"> </w:t>
      </w:r>
      <w:r w:rsidR="00295914">
        <w:rPr>
          <w:rFonts w:eastAsia="Palatino Linotype" w:cs="Palatino Linotype"/>
          <w:b/>
          <w:bCs/>
          <w:color w:val="000000"/>
          <w:szCs w:val="24"/>
          <w:lang w:val="es-ES_tradnl"/>
        </w:rPr>
        <w:t xml:space="preserve">Presidente </w:t>
      </w:r>
      <w:r w:rsidR="001426A5" w:rsidRPr="00883102">
        <w:rPr>
          <w:rFonts w:eastAsia="Palatino Linotype" w:cs="Palatino Linotype"/>
          <w:b/>
          <w:bCs/>
          <w:color w:val="000000"/>
          <w:szCs w:val="24"/>
          <w:lang w:val="es-ES_tradnl"/>
        </w:rPr>
        <w:t>J</w:t>
      </w:r>
      <w:r w:rsidR="001426A5" w:rsidRPr="00883102">
        <w:rPr>
          <w:rFonts w:eastAsia="Palatino Linotype" w:cs="Palatino Linotype"/>
          <w:b/>
          <w:color w:val="000000"/>
          <w:szCs w:val="24"/>
          <w:lang w:val="es-ES_tradnl"/>
        </w:rPr>
        <w:t>osé Martínez Vilchis</w:t>
      </w:r>
      <w:r w:rsidR="001426A5" w:rsidRPr="00883102">
        <w:rPr>
          <w:rFonts w:eastAsia="Palatino Linotype" w:cs="Palatino Linotype"/>
          <w:color w:val="000000"/>
          <w:szCs w:val="24"/>
          <w:lang w:val="es-ES_tradnl"/>
        </w:rPr>
        <w:t xml:space="preserve"> para su revisión y análisis sobre la admisión o desechamiento; por lo </w:t>
      </w:r>
      <w:r w:rsidR="0096093D">
        <w:rPr>
          <w:rFonts w:eastAsia="Palatino Linotype" w:cs="Palatino Linotype"/>
          <w:color w:val="000000"/>
          <w:szCs w:val="24"/>
          <w:lang w:val="es-ES_tradnl"/>
        </w:rPr>
        <w:t>que en fecha</w:t>
      </w:r>
      <w:r w:rsidR="006E078A">
        <w:rPr>
          <w:rFonts w:eastAsia="Palatino Linotype" w:cs="Palatino Linotype"/>
          <w:color w:val="000000"/>
          <w:szCs w:val="24"/>
          <w:lang w:val="es-ES_tradnl"/>
        </w:rPr>
        <w:t xml:space="preserve"> veinti</w:t>
      </w:r>
      <w:r w:rsidR="007C63F6">
        <w:rPr>
          <w:rFonts w:eastAsia="Palatino Linotype" w:cs="Palatino Linotype"/>
          <w:color w:val="000000"/>
          <w:szCs w:val="24"/>
          <w:lang w:val="es-ES_tradnl"/>
        </w:rPr>
        <w:t>cinco de agosto</w:t>
      </w:r>
      <w:r w:rsidR="006E078A">
        <w:rPr>
          <w:rFonts w:eastAsia="Palatino Linotype" w:cs="Palatino Linotype"/>
          <w:color w:val="000000"/>
          <w:szCs w:val="24"/>
          <w:lang w:val="es-ES_tradnl"/>
        </w:rPr>
        <w:t xml:space="preserve"> de dos mil veintitrés</w:t>
      </w:r>
      <w:r w:rsidRPr="00883102">
        <w:rPr>
          <w:rFonts w:eastAsia="Palatino Linotype" w:cs="Palatino Linotype"/>
          <w:color w:val="000000"/>
          <w:szCs w:val="24"/>
          <w:lang w:val="es-ES_tradnl"/>
        </w:rPr>
        <w:t>, el recurso de revisión fue admitido</w:t>
      </w:r>
      <w:r w:rsidR="001426A5" w:rsidRPr="00883102">
        <w:rPr>
          <w:rFonts w:eastAsia="Palatino Linotype" w:cs="Palatino Linotype"/>
          <w:color w:val="000000"/>
          <w:szCs w:val="24"/>
          <w:lang w:val="es-ES_tradnl"/>
        </w:rPr>
        <w:t xml:space="preserve"> en la vía interpuesta </w:t>
      </w:r>
      <w:r w:rsidRPr="00883102">
        <w:rPr>
          <w:rFonts w:eastAsia="Palatino Linotype" w:cs="Palatino Linotype"/>
          <w:color w:val="000000"/>
          <w:szCs w:val="24"/>
          <w:lang w:val="es-ES_tradnl"/>
        </w:rPr>
        <w:t>determinándose en él</w:t>
      </w:r>
      <w:r w:rsidR="001426A5" w:rsidRPr="00883102">
        <w:rPr>
          <w:rFonts w:eastAsia="Palatino Linotype" w:cs="Palatino Linotype"/>
          <w:color w:val="000000"/>
          <w:szCs w:val="24"/>
          <w:lang w:val="es-ES_tradnl"/>
        </w:rPr>
        <w:t xml:space="preserve"> un plazo de siete días para que las partes manifestaran lo que a su derecho corresponda en términos de las fracciones I, II y III del artículo </w:t>
      </w:r>
      <w:r w:rsidR="00C41814" w:rsidRPr="00883102">
        <w:rPr>
          <w:rFonts w:eastAsia="Palatino Linotype" w:cs="Palatino Linotype"/>
          <w:color w:val="000000"/>
          <w:szCs w:val="24"/>
          <w:lang w:val="es-ES_tradnl"/>
        </w:rPr>
        <w:t>previamente</w:t>
      </w:r>
      <w:r w:rsidR="001426A5" w:rsidRPr="00883102">
        <w:rPr>
          <w:rFonts w:eastAsia="Palatino Linotype" w:cs="Palatino Linotype"/>
          <w:color w:val="000000"/>
          <w:szCs w:val="24"/>
          <w:lang w:val="es-ES_tradnl"/>
        </w:rPr>
        <w:t xml:space="preserve"> citado.</w:t>
      </w:r>
    </w:p>
    <w:p w14:paraId="521656A6" w14:textId="1CE7661E" w:rsidR="001426A5" w:rsidRPr="00883102" w:rsidRDefault="001426A5" w:rsidP="00ED4E6A">
      <w:pPr>
        <w:pBdr>
          <w:top w:val="nil"/>
          <w:left w:val="nil"/>
          <w:bottom w:val="nil"/>
          <w:right w:val="nil"/>
          <w:between w:val="nil"/>
        </w:pBdr>
        <w:rPr>
          <w:rFonts w:eastAsia="Palatino Linotype" w:cs="Palatino Linotype"/>
          <w:color w:val="000000"/>
          <w:szCs w:val="24"/>
          <w:lang w:val="es-ES_tradnl"/>
        </w:rPr>
      </w:pPr>
    </w:p>
    <w:p w14:paraId="4427EA4F" w14:textId="7A12F654" w:rsidR="00DE3512" w:rsidRPr="00883102" w:rsidRDefault="005C3BE2" w:rsidP="00ED4E6A">
      <w:pPr>
        <w:pBdr>
          <w:top w:val="nil"/>
          <w:left w:val="nil"/>
          <w:bottom w:val="nil"/>
          <w:right w:val="nil"/>
          <w:between w:val="nil"/>
        </w:pBdr>
        <w:rPr>
          <w:rFonts w:eastAsia="Palatino Linotype" w:cs="Palatino Linotype"/>
          <w:b/>
          <w:color w:val="000000"/>
          <w:sz w:val="26"/>
          <w:szCs w:val="26"/>
          <w:lang w:val="es-ES_tradnl"/>
        </w:rPr>
      </w:pPr>
      <w:r>
        <w:rPr>
          <w:rFonts w:eastAsia="Palatino Linotype" w:cs="Palatino Linotype"/>
          <w:b/>
          <w:color w:val="000000"/>
          <w:sz w:val="26"/>
          <w:szCs w:val="26"/>
          <w:lang w:val="es-ES_tradnl"/>
        </w:rPr>
        <w:t>QUINTO</w:t>
      </w:r>
      <w:r w:rsidR="00C41814" w:rsidRPr="00883102">
        <w:rPr>
          <w:rFonts w:eastAsia="Palatino Linotype" w:cs="Palatino Linotype"/>
          <w:b/>
          <w:color w:val="000000"/>
          <w:sz w:val="26"/>
          <w:szCs w:val="26"/>
          <w:lang w:val="es-ES_tradnl"/>
        </w:rPr>
        <w:t xml:space="preserve">. </w:t>
      </w:r>
      <w:r w:rsidR="00DE3512" w:rsidRPr="00883102">
        <w:rPr>
          <w:rFonts w:eastAsia="Palatino Linotype" w:cs="Palatino Linotype"/>
          <w:b/>
          <w:color w:val="000000"/>
          <w:sz w:val="26"/>
          <w:szCs w:val="26"/>
          <w:lang w:val="es-ES_tradnl"/>
        </w:rPr>
        <w:t>De la etapa de instrucción.</w:t>
      </w:r>
    </w:p>
    <w:p w14:paraId="2EFBC22D" w14:textId="14F8332F" w:rsidR="00DE3512" w:rsidRPr="00883102" w:rsidRDefault="004E5E43" w:rsidP="00ED4E6A">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 xml:space="preserve">Una vez abierta la etapa de instrucción, se observa que el Sujeto Obligado omitió rendir </w:t>
      </w:r>
      <w:r w:rsidR="00ED4E6A" w:rsidRPr="00883102">
        <w:rPr>
          <w:rFonts w:eastAsia="Palatino Linotype" w:cs="Palatino Linotype"/>
          <w:color w:val="000000"/>
          <w:szCs w:val="24"/>
          <w:lang w:val="es-ES_tradnl"/>
        </w:rPr>
        <w:t>el</w:t>
      </w:r>
      <w:r w:rsidRPr="00883102">
        <w:rPr>
          <w:rFonts w:eastAsia="Palatino Linotype" w:cs="Palatino Linotype"/>
          <w:color w:val="000000"/>
          <w:szCs w:val="24"/>
          <w:lang w:val="es-ES_tradnl"/>
        </w:rPr>
        <w:t xml:space="preserve"> Informe</w:t>
      </w:r>
      <w:r w:rsidR="00ED4E6A" w:rsidRPr="00883102">
        <w:rPr>
          <w:rFonts w:eastAsia="Palatino Linotype" w:cs="Palatino Linotype"/>
          <w:color w:val="000000"/>
          <w:szCs w:val="24"/>
          <w:lang w:val="es-ES_tradnl"/>
        </w:rPr>
        <w:t xml:space="preserve"> Justificado</w:t>
      </w:r>
      <w:r w:rsidRPr="00883102">
        <w:rPr>
          <w:rFonts w:eastAsia="Palatino Linotype" w:cs="Palatino Linotype"/>
          <w:color w:val="000000"/>
          <w:szCs w:val="24"/>
          <w:lang w:val="es-ES_tradnl"/>
        </w:rPr>
        <w:t>.</w:t>
      </w:r>
      <w:r w:rsidR="007C63F6">
        <w:rPr>
          <w:rFonts w:eastAsia="Palatino Linotype" w:cs="Palatino Linotype"/>
          <w:color w:val="000000"/>
          <w:szCs w:val="24"/>
          <w:lang w:val="es-ES_tradnl"/>
        </w:rPr>
        <w:t xml:space="preserve"> Por su parte, el</w:t>
      </w:r>
      <w:r w:rsidR="0096093D">
        <w:rPr>
          <w:rFonts w:eastAsia="Palatino Linotype" w:cs="Palatino Linotype"/>
          <w:color w:val="000000"/>
          <w:szCs w:val="24"/>
          <w:lang w:val="es-ES_tradnl"/>
        </w:rPr>
        <w:t xml:space="preserve"> Recurrente no realizó manifestaciones, vertió alegatos ni presentó pruebas que a su derecho convinieran.</w:t>
      </w:r>
    </w:p>
    <w:p w14:paraId="2D782D35" w14:textId="77777777" w:rsidR="004E5E43" w:rsidRDefault="004E5E43" w:rsidP="00ED4E6A">
      <w:pPr>
        <w:pBdr>
          <w:top w:val="nil"/>
          <w:left w:val="nil"/>
          <w:bottom w:val="nil"/>
          <w:right w:val="nil"/>
          <w:between w:val="nil"/>
        </w:pBdr>
        <w:rPr>
          <w:rFonts w:eastAsia="Palatino Linotype" w:cs="Palatino Linotype"/>
          <w:color w:val="000000"/>
          <w:szCs w:val="24"/>
          <w:lang w:val="es-ES_tradnl"/>
        </w:rPr>
      </w:pPr>
    </w:p>
    <w:p w14:paraId="0B5504C7" w14:textId="7008DD16" w:rsidR="00DE3512" w:rsidRPr="00883102" w:rsidRDefault="00DE3512" w:rsidP="00ED4E6A">
      <w:pPr>
        <w:pBdr>
          <w:top w:val="nil"/>
          <w:left w:val="nil"/>
          <w:bottom w:val="nil"/>
          <w:right w:val="nil"/>
          <w:between w:val="nil"/>
        </w:pBdr>
        <w:rPr>
          <w:rFonts w:eastAsia="Palatino Linotype" w:cs="Palatino Linotype"/>
          <w:b/>
          <w:color w:val="000000"/>
          <w:sz w:val="26"/>
          <w:szCs w:val="26"/>
          <w:lang w:val="es-ES_tradnl"/>
        </w:rPr>
      </w:pPr>
      <w:r w:rsidRPr="00883102">
        <w:rPr>
          <w:rFonts w:eastAsia="Palatino Linotype" w:cs="Palatino Linotype"/>
          <w:b/>
          <w:color w:val="000000"/>
          <w:sz w:val="26"/>
          <w:szCs w:val="26"/>
          <w:lang w:val="es-ES_tradnl"/>
        </w:rPr>
        <w:t>S</w:t>
      </w:r>
      <w:r w:rsidR="005C3BE2">
        <w:rPr>
          <w:rFonts w:eastAsia="Palatino Linotype" w:cs="Palatino Linotype"/>
          <w:b/>
          <w:color w:val="000000"/>
          <w:sz w:val="26"/>
          <w:szCs w:val="26"/>
          <w:lang w:val="es-ES_tradnl"/>
        </w:rPr>
        <w:t>EXTO</w:t>
      </w:r>
      <w:r w:rsidRPr="00883102">
        <w:rPr>
          <w:rFonts w:eastAsia="Palatino Linotype" w:cs="Palatino Linotype"/>
          <w:b/>
          <w:color w:val="000000"/>
          <w:sz w:val="26"/>
          <w:szCs w:val="26"/>
          <w:lang w:val="es-ES_tradnl"/>
        </w:rPr>
        <w:t>. Del cierre de instrucción.</w:t>
      </w:r>
    </w:p>
    <w:p w14:paraId="57A50442" w14:textId="673090CB" w:rsidR="00DE3512" w:rsidRPr="00883102" w:rsidRDefault="00DE3512" w:rsidP="00ED4E6A">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Así, una vez transcurrido el término legal, se decretó el cierre de instrucción en fecha</w:t>
      </w:r>
      <w:r w:rsidR="00445380">
        <w:rPr>
          <w:rFonts w:eastAsia="Palatino Linotype" w:cs="Palatino Linotype"/>
          <w:color w:val="000000"/>
          <w:szCs w:val="24"/>
          <w:lang w:val="es-ES_tradnl"/>
        </w:rPr>
        <w:t xml:space="preserve"> </w:t>
      </w:r>
      <w:r w:rsidR="007C63F6">
        <w:rPr>
          <w:rFonts w:eastAsia="Palatino Linotype" w:cs="Palatino Linotype"/>
          <w:color w:val="000000"/>
          <w:szCs w:val="24"/>
          <w:lang w:val="es-ES_tradnl"/>
        </w:rPr>
        <w:t>seis de septiembre</w:t>
      </w:r>
      <w:r w:rsidR="006717A6">
        <w:rPr>
          <w:rFonts w:eastAsia="Palatino Linotype" w:cs="Palatino Linotype"/>
          <w:color w:val="000000"/>
          <w:szCs w:val="24"/>
          <w:lang w:val="es-ES_tradnl"/>
        </w:rPr>
        <w:t xml:space="preserve"> de dos mil veintitrés</w:t>
      </w:r>
      <w:r w:rsidRPr="00883102">
        <w:rPr>
          <w:rFonts w:eastAsia="Palatino Linotype" w:cs="Palatino Linotype"/>
          <w:color w:val="000000"/>
          <w:szCs w:val="24"/>
          <w:lang w:val="es-ES_tradnl"/>
        </w:rPr>
        <w:t xml:space="preserve">, en términos del artículo 185 </w:t>
      </w:r>
      <w:r w:rsidR="00ED4E6A" w:rsidRPr="00883102">
        <w:rPr>
          <w:rFonts w:eastAsia="Palatino Linotype" w:cs="Palatino Linotype"/>
          <w:color w:val="000000"/>
          <w:szCs w:val="24"/>
          <w:lang w:val="es-ES_tradnl"/>
        </w:rPr>
        <w:t>f</w:t>
      </w:r>
      <w:r w:rsidRPr="00883102">
        <w:rPr>
          <w:rFonts w:eastAsia="Palatino Linotype" w:cs="Palatino Linotype"/>
          <w:color w:val="000000"/>
          <w:szCs w:val="24"/>
          <w:lang w:val="es-ES_tradnl"/>
        </w:rPr>
        <w:t>racción VI de la Ley de Transparencia y Acceso a la Información Pública del Estado d</w:t>
      </w:r>
      <w:r w:rsidR="00ED4E6A" w:rsidRPr="00883102">
        <w:rPr>
          <w:rFonts w:eastAsia="Palatino Linotype" w:cs="Palatino Linotype"/>
          <w:color w:val="000000"/>
          <w:szCs w:val="24"/>
          <w:lang w:val="es-ES_tradnl"/>
        </w:rPr>
        <w:t>e México y Municipios, iniciándose</w:t>
      </w:r>
      <w:r w:rsidRPr="00883102">
        <w:rPr>
          <w:rFonts w:eastAsia="Palatino Linotype" w:cs="Palatino Linotype"/>
          <w:color w:val="000000"/>
          <w:szCs w:val="24"/>
          <w:lang w:val="es-ES_tradnl"/>
        </w:rPr>
        <w:t xml:space="preserve"> el término legal para dictar resolución definitiva del asunto.</w:t>
      </w:r>
    </w:p>
    <w:p w14:paraId="70A13A21" w14:textId="77777777" w:rsidR="00DE3512" w:rsidRDefault="00DE3512" w:rsidP="00ED4E6A">
      <w:pPr>
        <w:pBdr>
          <w:top w:val="nil"/>
          <w:left w:val="nil"/>
          <w:bottom w:val="nil"/>
          <w:right w:val="nil"/>
          <w:between w:val="nil"/>
        </w:pBdr>
        <w:rPr>
          <w:rFonts w:eastAsia="Palatino Linotype" w:cs="Palatino Linotype"/>
          <w:color w:val="000000"/>
          <w:szCs w:val="24"/>
          <w:lang w:val="es-ES_tradnl"/>
        </w:rPr>
      </w:pPr>
    </w:p>
    <w:p w14:paraId="4D92831C" w14:textId="2311285A" w:rsidR="007C63F6" w:rsidRPr="00883102" w:rsidRDefault="007C63F6" w:rsidP="007C63F6">
      <w:pPr>
        <w:pBdr>
          <w:top w:val="nil"/>
          <w:left w:val="nil"/>
          <w:bottom w:val="nil"/>
          <w:right w:val="nil"/>
          <w:between w:val="nil"/>
        </w:pBdr>
        <w:rPr>
          <w:rFonts w:eastAsia="Palatino Linotype" w:cs="Palatino Linotype"/>
          <w:b/>
          <w:color w:val="000000"/>
          <w:sz w:val="26"/>
          <w:szCs w:val="26"/>
          <w:lang w:val="es-ES_tradnl"/>
        </w:rPr>
      </w:pPr>
      <w:r>
        <w:rPr>
          <w:rFonts w:eastAsia="Palatino Linotype" w:cs="Palatino Linotype"/>
          <w:b/>
          <w:color w:val="000000"/>
          <w:sz w:val="26"/>
          <w:szCs w:val="26"/>
          <w:lang w:val="es-ES_tradnl"/>
        </w:rPr>
        <w:t>SÉPTIMO</w:t>
      </w:r>
      <w:r w:rsidRPr="00883102">
        <w:rPr>
          <w:rFonts w:eastAsia="Palatino Linotype" w:cs="Palatino Linotype"/>
          <w:b/>
          <w:color w:val="000000"/>
          <w:sz w:val="26"/>
          <w:szCs w:val="26"/>
          <w:lang w:val="es-ES_tradnl"/>
        </w:rPr>
        <w:t xml:space="preserve">. </w:t>
      </w:r>
      <w:r w:rsidRPr="007C63F6">
        <w:rPr>
          <w:rFonts w:eastAsia="Palatino Linotype" w:cs="Palatino Linotype"/>
          <w:b/>
          <w:color w:val="000000"/>
          <w:sz w:val="26"/>
          <w:szCs w:val="26"/>
          <w:lang w:val="es-ES_tradnl"/>
        </w:rPr>
        <w:t>De la ampliación del término para resolver</w:t>
      </w:r>
      <w:r w:rsidRPr="00883102">
        <w:rPr>
          <w:rFonts w:eastAsia="Palatino Linotype" w:cs="Palatino Linotype"/>
          <w:b/>
          <w:color w:val="000000"/>
          <w:sz w:val="26"/>
          <w:szCs w:val="26"/>
          <w:lang w:val="es-ES_tradnl"/>
        </w:rPr>
        <w:t>.</w:t>
      </w:r>
    </w:p>
    <w:p w14:paraId="719D81EB" w14:textId="5DC7C7E7" w:rsidR="007C63F6" w:rsidRPr="00883102" w:rsidRDefault="007C63F6" w:rsidP="00ED4E6A">
      <w:pPr>
        <w:pBdr>
          <w:top w:val="nil"/>
          <w:left w:val="nil"/>
          <w:bottom w:val="nil"/>
          <w:right w:val="nil"/>
          <w:between w:val="nil"/>
        </w:pBdr>
        <w:rPr>
          <w:rFonts w:eastAsia="Palatino Linotype" w:cs="Palatino Linotype"/>
          <w:color w:val="000000"/>
          <w:szCs w:val="24"/>
          <w:lang w:val="es-ES_tradnl"/>
        </w:rPr>
      </w:pPr>
      <w:r w:rsidRPr="007C63F6">
        <w:rPr>
          <w:rFonts w:eastAsia="Palatino Linotype" w:cs="Palatino Linotype"/>
          <w:color w:val="000000"/>
          <w:szCs w:val="24"/>
          <w:lang w:val="es-ES_tradnl"/>
        </w:rPr>
        <w:t xml:space="preserve">En fecha </w:t>
      </w:r>
      <w:r>
        <w:rPr>
          <w:rFonts w:eastAsia="Palatino Linotype" w:cs="Palatino Linotype"/>
          <w:color w:val="000000"/>
          <w:szCs w:val="24"/>
          <w:lang w:val="es-ES_tradnl"/>
        </w:rPr>
        <w:t xml:space="preserve">seis de octubre </w:t>
      </w:r>
      <w:r w:rsidRPr="007C63F6">
        <w:rPr>
          <w:rFonts w:eastAsia="Palatino Linotype" w:cs="Palatino Linotype"/>
          <w:color w:val="000000"/>
          <w:szCs w:val="24"/>
          <w:lang w:val="es-ES_tradnl"/>
        </w:rPr>
        <w:t>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7440023D" w14:textId="77777777" w:rsidR="00DE3512" w:rsidRPr="00883102" w:rsidRDefault="00DE3512" w:rsidP="00ED4E6A">
      <w:pPr>
        <w:pBdr>
          <w:top w:val="nil"/>
          <w:left w:val="nil"/>
          <w:bottom w:val="nil"/>
          <w:right w:val="nil"/>
          <w:between w:val="nil"/>
        </w:pBdr>
        <w:jc w:val="center"/>
        <w:rPr>
          <w:rFonts w:eastAsia="Palatino Linotype" w:cs="Palatino Linotype"/>
          <w:b/>
          <w:color w:val="000000"/>
          <w:sz w:val="28"/>
          <w:szCs w:val="28"/>
          <w:lang w:val="es-ES_tradnl"/>
        </w:rPr>
      </w:pPr>
      <w:r w:rsidRPr="00883102">
        <w:rPr>
          <w:rFonts w:eastAsia="Palatino Linotype" w:cs="Palatino Linotype"/>
          <w:b/>
          <w:color w:val="000000"/>
          <w:sz w:val="28"/>
          <w:szCs w:val="28"/>
          <w:lang w:val="es-ES_tradnl"/>
        </w:rPr>
        <w:lastRenderedPageBreak/>
        <w:t>C O N S I D E R A N D O</w:t>
      </w:r>
    </w:p>
    <w:p w14:paraId="56A2E0E9" w14:textId="77777777" w:rsidR="00DE3512" w:rsidRPr="00883102" w:rsidRDefault="00DE3512" w:rsidP="00ED4E6A">
      <w:pPr>
        <w:pBdr>
          <w:top w:val="nil"/>
          <w:left w:val="nil"/>
          <w:bottom w:val="nil"/>
          <w:right w:val="nil"/>
          <w:between w:val="nil"/>
        </w:pBdr>
        <w:rPr>
          <w:rFonts w:eastAsia="Palatino Linotype" w:cs="Palatino Linotype"/>
          <w:color w:val="000000"/>
          <w:szCs w:val="24"/>
          <w:lang w:val="es-ES_tradnl"/>
        </w:rPr>
      </w:pPr>
    </w:p>
    <w:p w14:paraId="419B2323" w14:textId="77777777" w:rsidR="00DE3512" w:rsidRPr="00883102" w:rsidRDefault="00DE3512" w:rsidP="00ED4E6A">
      <w:pPr>
        <w:pBdr>
          <w:top w:val="nil"/>
          <w:left w:val="nil"/>
          <w:bottom w:val="nil"/>
          <w:right w:val="nil"/>
          <w:between w:val="nil"/>
        </w:pBdr>
        <w:rPr>
          <w:rFonts w:eastAsia="Palatino Linotype" w:cs="Palatino Linotype"/>
          <w:b/>
          <w:color w:val="000000"/>
          <w:sz w:val="26"/>
          <w:szCs w:val="26"/>
          <w:lang w:val="es-ES_tradnl"/>
        </w:rPr>
      </w:pPr>
      <w:r w:rsidRPr="00883102">
        <w:rPr>
          <w:rFonts w:eastAsia="Palatino Linotype" w:cs="Palatino Linotype"/>
          <w:b/>
          <w:color w:val="000000"/>
          <w:sz w:val="26"/>
          <w:szCs w:val="26"/>
          <w:lang w:val="es-ES_tradnl"/>
        </w:rPr>
        <w:t>PRIMERO. De la competencia.</w:t>
      </w:r>
    </w:p>
    <w:p w14:paraId="46244C34" w14:textId="3EE5606B" w:rsidR="00DE3512" w:rsidRDefault="006717A6" w:rsidP="00ED4E6A">
      <w:pPr>
        <w:pBdr>
          <w:top w:val="nil"/>
          <w:left w:val="nil"/>
          <w:bottom w:val="nil"/>
          <w:right w:val="nil"/>
          <w:between w:val="nil"/>
        </w:pBdr>
        <w:rPr>
          <w:rFonts w:eastAsia="Palatino Linotype" w:cs="Palatino Linotype"/>
          <w:color w:val="000000"/>
          <w:szCs w:val="24"/>
          <w:lang w:val="es-ES_tradnl"/>
        </w:rPr>
      </w:pPr>
      <w:r w:rsidRPr="006717A6">
        <w:rPr>
          <w:rFonts w:eastAsia="Palatino Linotype" w:cs="Palatino Linotype"/>
          <w:color w:val="000000"/>
          <w:szCs w:val="24"/>
          <w:lang w:val="es-ES_tradnl"/>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w:t>
      </w:r>
      <w:r w:rsidR="007C63F6">
        <w:rPr>
          <w:rFonts w:eastAsia="Palatino Linotype" w:cs="Palatino Linotype"/>
          <w:color w:val="000000"/>
          <w:szCs w:val="24"/>
          <w:lang w:val="es-ES_tradnl"/>
        </w:rPr>
        <w:t>tercero</w:t>
      </w:r>
      <w:r w:rsidRPr="006717A6">
        <w:rPr>
          <w:rFonts w:eastAsia="Palatino Linotype" w:cs="Palatino Linotype"/>
          <w:color w:val="000000"/>
          <w:szCs w:val="24"/>
          <w:lang w:val="es-ES_tradnl"/>
        </w:rPr>
        <w:t xml:space="preserve"> y trigésimo </w:t>
      </w:r>
      <w:r w:rsidR="007C63F6">
        <w:rPr>
          <w:rFonts w:eastAsia="Palatino Linotype" w:cs="Palatino Linotype"/>
          <w:color w:val="000000"/>
          <w:szCs w:val="24"/>
          <w:lang w:val="es-ES_tradnl"/>
        </w:rPr>
        <w:t>cuarto</w:t>
      </w:r>
      <w:r w:rsidRPr="006717A6">
        <w:rPr>
          <w:rFonts w:eastAsia="Palatino Linotype" w:cs="Palatino Linotype"/>
          <w:color w:val="000000"/>
          <w:szCs w:val="24"/>
          <w:lang w:val="es-ES_tradnl"/>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2A9FFF55" w14:textId="77777777" w:rsidR="006717A6" w:rsidRPr="003446E8" w:rsidRDefault="006717A6" w:rsidP="00ED4E6A">
      <w:pPr>
        <w:pBdr>
          <w:top w:val="nil"/>
          <w:left w:val="nil"/>
          <w:bottom w:val="nil"/>
          <w:right w:val="nil"/>
          <w:between w:val="nil"/>
        </w:pBdr>
        <w:rPr>
          <w:rFonts w:eastAsia="Palatino Linotype" w:cs="Palatino Linotype"/>
          <w:color w:val="000000"/>
          <w:szCs w:val="24"/>
          <w:lang w:val="es-ES_tradnl"/>
        </w:rPr>
      </w:pPr>
    </w:p>
    <w:p w14:paraId="798C2E72" w14:textId="77777777" w:rsidR="00DE3512" w:rsidRPr="00883102" w:rsidRDefault="00DE3512" w:rsidP="00ED4E6A">
      <w:pPr>
        <w:pBdr>
          <w:top w:val="nil"/>
          <w:left w:val="nil"/>
          <w:bottom w:val="nil"/>
          <w:right w:val="nil"/>
          <w:between w:val="nil"/>
        </w:pBdr>
        <w:rPr>
          <w:rFonts w:eastAsia="Palatino Linotype" w:cs="Palatino Linotype"/>
          <w:b/>
          <w:color w:val="000000"/>
          <w:sz w:val="26"/>
          <w:szCs w:val="26"/>
          <w:lang w:val="es-ES_tradnl"/>
        </w:rPr>
      </w:pPr>
      <w:r w:rsidRPr="00883102">
        <w:rPr>
          <w:rFonts w:eastAsia="Palatino Linotype" w:cs="Palatino Linotype"/>
          <w:b/>
          <w:color w:val="000000"/>
          <w:sz w:val="26"/>
          <w:szCs w:val="26"/>
          <w:lang w:val="es-ES_tradnl"/>
        </w:rPr>
        <w:t xml:space="preserve">SEGUNDO. Sobre los alcances del recurso de revisión. </w:t>
      </w:r>
    </w:p>
    <w:p w14:paraId="178B576E" w14:textId="544CC8C0" w:rsidR="0096093D" w:rsidRDefault="00DE3512" w:rsidP="00DE3512">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B625FAB" w14:textId="2CA50CBA" w:rsidR="00DE3512" w:rsidRPr="00883102" w:rsidRDefault="00075911" w:rsidP="00DE3512">
      <w:pPr>
        <w:pBdr>
          <w:top w:val="nil"/>
          <w:left w:val="nil"/>
          <w:bottom w:val="nil"/>
          <w:right w:val="nil"/>
          <w:between w:val="nil"/>
        </w:pBdr>
        <w:rPr>
          <w:rFonts w:eastAsia="Palatino Linotype" w:cs="Palatino Linotype"/>
          <w:b/>
          <w:color w:val="000000"/>
          <w:sz w:val="26"/>
          <w:szCs w:val="26"/>
          <w:lang w:val="es-ES_tradnl"/>
        </w:rPr>
      </w:pPr>
      <w:r>
        <w:rPr>
          <w:rFonts w:eastAsia="Palatino Linotype" w:cs="Palatino Linotype"/>
          <w:b/>
          <w:color w:val="000000"/>
          <w:sz w:val="26"/>
          <w:szCs w:val="26"/>
          <w:lang w:val="es-ES_tradnl"/>
        </w:rPr>
        <w:lastRenderedPageBreak/>
        <w:t>TERCERO</w:t>
      </w:r>
      <w:r w:rsidR="00DE3512" w:rsidRPr="00883102">
        <w:rPr>
          <w:rFonts w:eastAsia="Palatino Linotype" w:cs="Palatino Linotype"/>
          <w:b/>
          <w:color w:val="000000"/>
          <w:sz w:val="26"/>
          <w:szCs w:val="26"/>
          <w:lang w:val="es-ES_tradnl"/>
        </w:rPr>
        <w:t>. De las causas de improcedencia.</w:t>
      </w:r>
    </w:p>
    <w:p w14:paraId="67FD196E"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3C589E4"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p>
    <w:p w14:paraId="7C47F679"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883102">
        <w:rPr>
          <w:rFonts w:eastAsia="Palatino Linotype" w:cs="Palatino Linotype"/>
          <w:color w:val="000000"/>
          <w:szCs w:val="24"/>
          <w:vertAlign w:val="superscript"/>
          <w:lang w:val="es-ES_tradnl"/>
        </w:rPr>
        <w:footnoteReference w:id="1"/>
      </w:r>
      <w:r w:rsidRPr="00883102">
        <w:rPr>
          <w:rFonts w:eastAsia="Palatino Linotype" w:cs="Palatino Linotype"/>
          <w:color w:val="000000"/>
          <w:szCs w:val="24"/>
          <w:lang w:val="es-ES_tradnl"/>
        </w:rPr>
        <w:t xml:space="preserve">, la cual permite dilucidar alguna </w:t>
      </w:r>
      <w:r w:rsidRPr="00883102">
        <w:rPr>
          <w:rFonts w:eastAsia="Palatino Linotype" w:cs="Palatino Linotype"/>
          <w:color w:val="000000"/>
          <w:szCs w:val="24"/>
          <w:lang w:val="es-ES_tradnl"/>
        </w:rPr>
        <w:lastRenderedPageBreak/>
        <w:t>causal que impida el estudio y resolución, cuando una vez admitido el recurso de revisión se advierta una causa de improcedencia que permita sobreseerlo, sin estudiar el fondo del asunto.</w:t>
      </w:r>
    </w:p>
    <w:p w14:paraId="6FC76987"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p>
    <w:p w14:paraId="50285DB2"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0D183E95" w14:textId="0D1B0BCE" w:rsidR="005064AE" w:rsidRDefault="005064AE" w:rsidP="00DE3512">
      <w:pPr>
        <w:pBdr>
          <w:top w:val="nil"/>
          <w:left w:val="nil"/>
          <w:bottom w:val="nil"/>
          <w:right w:val="nil"/>
          <w:between w:val="nil"/>
        </w:pBdr>
        <w:rPr>
          <w:rFonts w:eastAsia="Palatino Linotype" w:cs="Palatino Linotype"/>
          <w:color w:val="000000"/>
          <w:szCs w:val="24"/>
          <w:lang w:val="es-ES_tradnl"/>
        </w:rPr>
      </w:pPr>
    </w:p>
    <w:p w14:paraId="794070EC" w14:textId="62A43059" w:rsidR="00DE3512" w:rsidRPr="00883102" w:rsidRDefault="00075911" w:rsidP="00DE3512">
      <w:pPr>
        <w:pBdr>
          <w:top w:val="nil"/>
          <w:left w:val="nil"/>
          <w:bottom w:val="nil"/>
          <w:right w:val="nil"/>
          <w:between w:val="nil"/>
        </w:pBdr>
        <w:rPr>
          <w:rFonts w:eastAsia="Palatino Linotype" w:cs="Palatino Linotype"/>
          <w:color w:val="000000"/>
          <w:sz w:val="26"/>
          <w:szCs w:val="26"/>
          <w:lang w:val="es-ES_tradnl"/>
        </w:rPr>
      </w:pPr>
      <w:r>
        <w:rPr>
          <w:rFonts w:eastAsia="Palatino Linotype" w:cs="Palatino Linotype"/>
          <w:b/>
          <w:color w:val="000000"/>
          <w:sz w:val="26"/>
          <w:szCs w:val="26"/>
          <w:lang w:val="es-ES_tradnl"/>
        </w:rPr>
        <w:t>CUAR</w:t>
      </w:r>
      <w:r w:rsidR="003446E8">
        <w:rPr>
          <w:rFonts w:eastAsia="Palatino Linotype" w:cs="Palatino Linotype"/>
          <w:b/>
          <w:color w:val="000000"/>
          <w:sz w:val="26"/>
          <w:szCs w:val="26"/>
          <w:lang w:val="es-ES_tradnl"/>
        </w:rPr>
        <w:t>TO</w:t>
      </w:r>
      <w:r w:rsidR="00DE3512" w:rsidRPr="00883102">
        <w:rPr>
          <w:rFonts w:eastAsia="Palatino Linotype" w:cs="Palatino Linotype"/>
          <w:b/>
          <w:color w:val="000000"/>
          <w:sz w:val="26"/>
          <w:szCs w:val="26"/>
          <w:lang w:val="es-ES_tradnl"/>
        </w:rPr>
        <w:t>. Estudio y resolución del asunto.</w:t>
      </w:r>
    </w:p>
    <w:p w14:paraId="383917D4" w14:textId="42CC9AF4"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 xml:space="preserve">Antes del entrar al estudio, cabe precisar que el Sujeto Obligado no realizó pronunciamiento alguno, pues no se debe perder de vista que el objeto del presente fallo nace a la vida jurídica en el momento en el que </w:t>
      </w:r>
      <w:r w:rsidR="0096093D">
        <w:rPr>
          <w:rFonts w:eastAsia="Palatino Linotype" w:cs="Palatino Linotype"/>
          <w:color w:val="000000"/>
          <w:szCs w:val="24"/>
          <w:lang w:val="es-ES_tradnl"/>
        </w:rPr>
        <w:t>el particular</w:t>
      </w:r>
      <w:r w:rsidRPr="00883102">
        <w:rPr>
          <w:rFonts w:eastAsia="Palatino Linotype" w:cs="Palatino Linotype"/>
          <w:color w:val="000000"/>
          <w:szCs w:val="24"/>
          <w:lang w:val="es-ES_tradnl"/>
        </w:rPr>
        <w:t xml:space="preserve"> reviste la figura de Recurrente interponiendo dicho medio de impugnación, el cual tiene como motivo de inconformidad la omisión de la autoridad en dar respuesta a su solicitud, en consecuencia se actualizan las hipótesis, señaladas en las fracciones I y VII del artículo 179 de la Ley de Transparencia y Acceso a la Información Pública del Estado de México y Municipios, resultando procedente la interposición del recurso de revisión cuando no se dé respuesta a una solicitud de información.</w:t>
      </w:r>
    </w:p>
    <w:p w14:paraId="0153F0DE"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p>
    <w:p w14:paraId="0C4C27C1"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lastRenderedPageBreak/>
        <w:t xml:space="preserve">Así las cosas, ante la omisión del Sujeto Obligado para dar respuesta al Recurrente, se advierte lo que en la doctrina se le conoce como </w:t>
      </w:r>
      <w:r w:rsidRPr="00883102">
        <w:rPr>
          <w:rFonts w:eastAsia="Palatino Linotype" w:cs="Palatino Linotype"/>
          <w:b/>
          <w:color w:val="000000"/>
          <w:szCs w:val="24"/>
          <w:u w:val="single"/>
          <w:lang w:val="es-ES_tradnl"/>
        </w:rPr>
        <w:t>negativa ficta</w:t>
      </w:r>
      <w:r w:rsidRPr="00883102">
        <w:rPr>
          <w:rFonts w:eastAsia="Palatino Linotype" w:cs="Palatino Linotype"/>
          <w:color w:val="000000"/>
          <w:szCs w:val="24"/>
          <w:lang w:val="es-ES_tradnl"/>
        </w:rPr>
        <w:t>, figura jurídica cuya esencia consiste en atribuir un efecto negativo al silencio de la autoridad administrativa frente a las instancias y solicitudes que hagan los particulares.</w:t>
      </w:r>
    </w:p>
    <w:p w14:paraId="609DC5F1"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p>
    <w:p w14:paraId="1FBFA80D"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En este sentido la negativa ficta constituye una presunción legal, en el entendido de que donde no hubo respuesta por parte del Sujeto Obligado</w:t>
      </w:r>
      <w:r w:rsidRPr="00883102">
        <w:rPr>
          <w:rFonts w:eastAsia="Palatino Linotype" w:cs="Palatino Linotype"/>
          <w:b/>
          <w:color w:val="000000"/>
          <w:szCs w:val="24"/>
          <w:lang w:val="es-ES_tradnl"/>
        </w:rPr>
        <w:t xml:space="preserve"> </w:t>
      </w:r>
      <w:r w:rsidRPr="00883102">
        <w:rPr>
          <w:rFonts w:eastAsia="Palatino Linotype" w:cs="Palatino Linotype"/>
          <w:color w:val="000000"/>
          <w:szCs w:val="24"/>
          <w:lang w:val="es-ES_tradnl"/>
        </w:rPr>
        <w:t>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w:t>
      </w:r>
    </w:p>
    <w:p w14:paraId="169EAF53"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p>
    <w:p w14:paraId="60B8CA42"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En este sentido en el marco del derecho de acceso a la información pública, la figura de la negativa ficta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C342E47"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p>
    <w:p w14:paraId="68E02DA3" w14:textId="77777777" w:rsidR="00DE3512" w:rsidRPr="00883102" w:rsidRDefault="00DE3512" w:rsidP="00E03806">
      <w:pPr>
        <w:pStyle w:val="Sinespaciado"/>
        <w:rPr>
          <w:lang w:val="es-ES_tradnl"/>
        </w:rPr>
      </w:pPr>
      <w:r w:rsidRPr="00883102">
        <w:rPr>
          <w:b/>
          <w:lang w:val="es-ES_tradnl"/>
        </w:rPr>
        <w:t>Artículo 4.</w:t>
      </w:r>
      <w:r w:rsidRPr="00883102">
        <w:rPr>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43A9DE" w14:textId="77777777" w:rsidR="00DE3512" w:rsidRPr="00883102" w:rsidRDefault="00DE3512" w:rsidP="00E03806">
      <w:pPr>
        <w:pStyle w:val="Sinespaciado"/>
        <w:rPr>
          <w:lang w:val="es-ES_tradnl"/>
        </w:rPr>
      </w:pPr>
    </w:p>
    <w:p w14:paraId="6DD899D0" w14:textId="77777777" w:rsidR="00DE3512" w:rsidRPr="00883102" w:rsidRDefault="00DE3512" w:rsidP="00E03806">
      <w:pPr>
        <w:pStyle w:val="Sinespaciado"/>
        <w:rPr>
          <w:lang w:val="es-ES_tradnl"/>
        </w:rPr>
      </w:pPr>
      <w:r w:rsidRPr="00883102">
        <w:rPr>
          <w:lang w:val="es-ES_tradnl"/>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91BD9F" w14:textId="77777777" w:rsidR="00DE3512" w:rsidRPr="00883102" w:rsidRDefault="00DE3512" w:rsidP="00E03806">
      <w:pPr>
        <w:pStyle w:val="Sinespaciado"/>
        <w:rPr>
          <w:lang w:val="es-ES_tradnl"/>
        </w:rPr>
      </w:pPr>
    </w:p>
    <w:p w14:paraId="57243661" w14:textId="77777777" w:rsidR="00DE3512" w:rsidRPr="00883102" w:rsidRDefault="00DE3512" w:rsidP="00E03806">
      <w:pPr>
        <w:pStyle w:val="Sinespaciado"/>
        <w:rPr>
          <w:lang w:val="es-ES_tradnl"/>
        </w:rPr>
      </w:pPr>
      <w:r w:rsidRPr="00883102">
        <w:rPr>
          <w:lang w:val="es-ES_tradnl"/>
        </w:rPr>
        <w:t>Los sujetos obligados deben poner en práctica, políticas y programas de acceso a la información que se apeguen a criterios de publicidad, veracidad, oportunidad, precisión y suficiencia en beneficio de los solicitantes.</w:t>
      </w:r>
    </w:p>
    <w:p w14:paraId="23471B3B" w14:textId="77777777" w:rsidR="00DE3512" w:rsidRPr="00883102" w:rsidRDefault="00DE3512" w:rsidP="00E03806">
      <w:pPr>
        <w:pStyle w:val="Sinespaciado"/>
        <w:rPr>
          <w:lang w:val="es-ES_tradnl"/>
        </w:rPr>
      </w:pPr>
    </w:p>
    <w:p w14:paraId="79EC60CD" w14:textId="77777777" w:rsidR="00DE3512" w:rsidRPr="00883102" w:rsidRDefault="00DE3512" w:rsidP="00E03806">
      <w:pPr>
        <w:pStyle w:val="Sinespaciado"/>
        <w:rPr>
          <w:lang w:val="es-ES_tradnl"/>
        </w:rPr>
      </w:pPr>
      <w:r w:rsidRPr="00883102">
        <w:rPr>
          <w:b/>
          <w:lang w:val="es-ES_tradnl"/>
        </w:rPr>
        <w:t>Artículo 12.</w:t>
      </w:r>
      <w:r w:rsidRPr="00883102">
        <w:rPr>
          <w:lang w:val="es-ES_tradnl"/>
        </w:rPr>
        <w:t xml:space="preserve"> Quienes generen, recopilen, administren, manejen, procesen, archiven o conserven información pública serán responsables de la misma en los términos de las disposiciones jurídicas aplicables.</w:t>
      </w:r>
    </w:p>
    <w:p w14:paraId="7C4A856A" w14:textId="77777777" w:rsidR="00DE3512" w:rsidRPr="00883102" w:rsidRDefault="00DE3512" w:rsidP="00E03806">
      <w:pPr>
        <w:pStyle w:val="Sinespaciado"/>
        <w:rPr>
          <w:lang w:val="es-ES_tradnl"/>
        </w:rPr>
      </w:pPr>
    </w:p>
    <w:p w14:paraId="51ED37E8" w14:textId="77777777" w:rsidR="00DE3512" w:rsidRPr="00883102" w:rsidRDefault="00DE3512" w:rsidP="00E03806">
      <w:pPr>
        <w:pStyle w:val="Sinespaciado"/>
        <w:rPr>
          <w:lang w:val="es-ES_tradnl"/>
        </w:rPr>
      </w:pPr>
      <w:r w:rsidRPr="00883102">
        <w:rPr>
          <w:lang w:val="es-ES_tradnl"/>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48697A0" w14:textId="77777777" w:rsidR="00DE3512" w:rsidRPr="00883102" w:rsidRDefault="00DE3512" w:rsidP="00E03806">
      <w:pPr>
        <w:pStyle w:val="Sinespaciado"/>
        <w:rPr>
          <w:lang w:val="es-ES_tradnl"/>
        </w:rPr>
      </w:pPr>
      <w:r w:rsidRPr="00883102">
        <w:rPr>
          <w:lang w:val="es-ES_tradnl"/>
        </w:rPr>
        <w:t>(…)</w:t>
      </w:r>
    </w:p>
    <w:p w14:paraId="0A738E86" w14:textId="77777777" w:rsidR="00DE3512" w:rsidRPr="00883102" w:rsidRDefault="00DE3512" w:rsidP="00E03806">
      <w:pPr>
        <w:pStyle w:val="Sinespaciado"/>
        <w:rPr>
          <w:b/>
          <w:lang w:val="es-ES_tradnl"/>
        </w:rPr>
      </w:pPr>
    </w:p>
    <w:p w14:paraId="0E2F6367" w14:textId="77777777" w:rsidR="00DE3512" w:rsidRPr="00883102" w:rsidRDefault="00DE3512" w:rsidP="00E03806">
      <w:pPr>
        <w:pStyle w:val="Sinespaciado"/>
        <w:rPr>
          <w:b/>
          <w:lang w:val="es-ES_tradnl"/>
        </w:rPr>
      </w:pPr>
      <w:r w:rsidRPr="00883102">
        <w:rPr>
          <w:b/>
          <w:lang w:val="es-ES_tradnl"/>
        </w:rPr>
        <w:t xml:space="preserve">Artículo 24. </w:t>
      </w:r>
    </w:p>
    <w:p w14:paraId="4B052D26" w14:textId="77777777" w:rsidR="00DE3512" w:rsidRPr="00883102" w:rsidRDefault="00DE3512" w:rsidP="00E03806">
      <w:pPr>
        <w:pStyle w:val="Sinespaciado"/>
        <w:rPr>
          <w:lang w:val="es-ES_tradnl"/>
        </w:rPr>
      </w:pPr>
      <w:r w:rsidRPr="00883102">
        <w:rPr>
          <w:lang w:val="es-ES_tradnl"/>
        </w:rPr>
        <w:t>(…)</w:t>
      </w:r>
    </w:p>
    <w:p w14:paraId="20A1F6A1" w14:textId="77777777" w:rsidR="00DE3512" w:rsidRPr="00883102" w:rsidRDefault="00DE3512" w:rsidP="00E03806">
      <w:pPr>
        <w:pStyle w:val="Sinespaciado"/>
        <w:rPr>
          <w:lang w:val="es-ES_tradnl"/>
        </w:rPr>
      </w:pPr>
      <w:r w:rsidRPr="00883102">
        <w:rPr>
          <w:lang w:val="es-ES_tradnl"/>
        </w:rPr>
        <w:t>Los sujetos obligados solo proporcionarán la información pública que generen, administren o posean en el ejercicio de sus atribuciones.”</w:t>
      </w:r>
    </w:p>
    <w:p w14:paraId="007F4094" w14:textId="77777777" w:rsidR="00DE3512" w:rsidRPr="00883102" w:rsidRDefault="00DE3512" w:rsidP="00E03806">
      <w:pPr>
        <w:pStyle w:val="Sinespaciado"/>
        <w:rPr>
          <w:lang w:val="es-ES_tradnl"/>
        </w:rPr>
      </w:pPr>
      <w:r w:rsidRPr="00883102">
        <w:rPr>
          <w:lang w:val="es-ES_tradnl"/>
        </w:rPr>
        <w:t>(…)</w:t>
      </w:r>
    </w:p>
    <w:p w14:paraId="2CDD292F" w14:textId="77777777" w:rsidR="00DE3512" w:rsidRPr="00883102" w:rsidRDefault="00DE3512" w:rsidP="00E03806">
      <w:pPr>
        <w:pStyle w:val="Sinespaciado"/>
        <w:rPr>
          <w:lang w:val="es-ES_tradnl"/>
        </w:rPr>
      </w:pPr>
    </w:p>
    <w:p w14:paraId="3B81CB7D" w14:textId="77777777" w:rsidR="00DE3512" w:rsidRPr="00883102" w:rsidRDefault="00DE3512" w:rsidP="00E03806">
      <w:pPr>
        <w:pStyle w:val="Sinespaciado"/>
        <w:rPr>
          <w:lang w:val="es-ES_tradnl"/>
        </w:rPr>
      </w:pPr>
      <w:r w:rsidRPr="00883102">
        <w:rPr>
          <w:b/>
          <w:lang w:val="es-ES_tradnl"/>
        </w:rPr>
        <w:t>Artículo 160.</w:t>
      </w:r>
      <w:r w:rsidRPr="00883102">
        <w:rPr>
          <w:lang w:val="es-ES_tradnl"/>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D685076" w14:textId="77777777" w:rsidR="00DE3512" w:rsidRPr="00883102" w:rsidRDefault="00DE3512" w:rsidP="00E03806">
      <w:pPr>
        <w:pStyle w:val="Sinespaciado"/>
        <w:rPr>
          <w:lang w:val="es-ES_tradnl"/>
        </w:rPr>
      </w:pPr>
    </w:p>
    <w:p w14:paraId="25E3C37E" w14:textId="77777777" w:rsidR="00DE3512" w:rsidRPr="00883102" w:rsidRDefault="00DE3512" w:rsidP="00E03806">
      <w:pPr>
        <w:pStyle w:val="Sinespaciado"/>
        <w:rPr>
          <w:lang w:val="es-ES_tradnl"/>
        </w:rPr>
      </w:pPr>
      <w:r w:rsidRPr="00883102">
        <w:rPr>
          <w:lang w:val="es-ES_tradnl"/>
        </w:rPr>
        <w:t>En caso que la información solicitada consista en bases de datos se deberá privilegiar la entrega de la misma en formatos abiertos.</w:t>
      </w:r>
    </w:p>
    <w:p w14:paraId="2DCF7FBB"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p>
    <w:p w14:paraId="0C64034D"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lastRenderedPageBreak/>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73DF56B2"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p>
    <w:p w14:paraId="5A0DCD91" w14:textId="77777777" w:rsidR="00DE3512" w:rsidRPr="00883102" w:rsidRDefault="00DE3512" w:rsidP="00E03806">
      <w:pPr>
        <w:pStyle w:val="Sinespaciado"/>
        <w:rPr>
          <w:lang w:val="es-ES_tradnl"/>
        </w:rPr>
      </w:pPr>
      <w:r w:rsidRPr="00883102">
        <w:rPr>
          <w:b/>
          <w:lang w:val="es-ES_tradnl"/>
        </w:rPr>
        <w:t>Artículo 166.</w:t>
      </w:r>
      <w:r w:rsidRPr="00883102">
        <w:rPr>
          <w:lang w:val="es-ES_tradnl"/>
        </w:rPr>
        <w:t xml:space="preserve"> La obligación de acceso a la información pública se tendrá por cumplida cuando el solicitante tenga a su disposición la información requerida, o cuando realice la consulta de la misma en el lugar en el que ésta se localice.</w:t>
      </w:r>
    </w:p>
    <w:p w14:paraId="5E942AE3"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p>
    <w:p w14:paraId="753E1FED"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6B5BC2A7"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p>
    <w:p w14:paraId="3A476EBD" w14:textId="77777777" w:rsidR="00DE3512" w:rsidRPr="00883102" w:rsidRDefault="00DE3512" w:rsidP="00E03806">
      <w:pPr>
        <w:pStyle w:val="Sinespaciado"/>
        <w:rPr>
          <w:lang w:val="es-ES_tradnl"/>
        </w:rPr>
      </w:pPr>
      <w:r w:rsidRPr="00883102">
        <w:rPr>
          <w:b/>
          <w:lang w:val="es-ES_tradnl"/>
        </w:rPr>
        <w:t>Artículo 24.</w:t>
      </w:r>
      <w:r w:rsidRPr="00883102">
        <w:rPr>
          <w:lang w:val="es-ES_tradnl"/>
        </w:rPr>
        <w:t xml:space="preserve"> Para el cumplimiento de los objetivos de esta Ley, los sujetos obligados deberán cumplir con las siguientes obligaciones, según corresponda, de acuerdo a su naturaleza:</w:t>
      </w:r>
    </w:p>
    <w:p w14:paraId="61701C0E" w14:textId="77777777" w:rsidR="00DE3512" w:rsidRPr="00883102" w:rsidRDefault="00DE3512" w:rsidP="00E03806">
      <w:pPr>
        <w:pStyle w:val="Sinespaciado"/>
        <w:rPr>
          <w:lang w:val="es-ES_tradnl"/>
        </w:rPr>
      </w:pPr>
      <w:r w:rsidRPr="00883102">
        <w:rPr>
          <w:lang w:val="es-ES_tradnl"/>
        </w:rPr>
        <w:t>(...)</w:t>
      </w:r>
    </w:p>
    <w:p w14:paraId="24F1254C" w14:textId="77777777" w:rsidR="00DE3512" w:rsidRPr="00883102" w:rsidRDefault="00DE3512" w:rsidP="00E03806">
      <w:pPr>
        <w:pStyle w:val="Sinespaciado"/>
        <w:rPr>
          <w:lang w:val="es-ES_tradnl"/>
        </w:rPr>
      </w:pPr>
      <w:r w:rsidRPr="00E03806">
        <w:rPr>
          <w:b/>
          <w:bCs/>
          <w:lang w:val="es-ES_tradnl"/>
        </w:rPr>
        <w:t>XI.</w:t>
      </w:r>
      <w:r w:rsidRPr="00883102">
        <w:rPr>
          <w:lang w:val="es-ES_tradnl"/>
        </w:rPr>
        <w:t xml:space="preserve"> Dar acceso a la información pública que le sea requerida, en los términos de la Ley General, esta Ley y demás disposiciones jurídicas aplicables;</w:t>
      </w:r>
    </w:p>
    <w:p w14:paraId="523090C7" w14:textId="77777777" w:rsidR="00DE3512" w:rsidRPr="00883102" w:rsidRDefault="00DE3512" w:rsidP="00E03806">
      <w:pPr>
        <w:pStyle w:val="Sinespaciado"/>
        <w:rPr>
          <w:lang w:val="es-ES_tradnl"/>
        </w:rPr>
      </w:pPr>
      <w:r w:rsidRPr="00883102">
        <w:rPr>
          <w:lang w:val="es-ES_tradnl"/>
        </w:rPr>
        <w:t>(...)</w:t>
      </w:r>
    </w:p>
    <w:p w14:paraId="2C2EF6AA"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p>
    <w:p w14:paraId="55136CA1" w14:textId="26082E6C" w:rsidR="00E03806" w:rsidRDefault="00285EA0" w:rsidP="003446E8">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 xml:space="preserve">En este punto, es toral recordar que </w:t>
      </w:r>
      <w:r w:rsidR="0096093D">
        <w:rPr>
          <w:rFonts w:eastAsia="Palatino Linotype" w:cs="Palatino Linotype"/>
          <w:color w:val="000000"/>
          <w:szCs w:val="24"/>
          <w:lang w:val="es-ES_tradnl"/>
        </w:rPr>
        <w:t>el</w:t>
      </w:r>
      <w:r w:rsidR="00E11301">
        <w:rPr>
          <w:rFonts w:eastAsia="Palatino Linotype" w:cs="Palatino Linotype"/>
          <w:color w:val="000000"/>
          <w:szCs w:val="24"/>
          <w:lang w:val="es-ES_tradnl"/>
        </w:rPr>
        <w:t xml:space="preserve"> hoy</w:t>
      </w:r>
      <w:r w:rsidR="00684491">
        <w:rPr>
          <w:rFonts w:eastAsia="Palatino Linotype" w:cs="Palatino Linotype"/>
          <w:color w:val="000000"/>
          <w:szCs w:val="24"/>
          <w:lang w:val="es-ES_tradnl"/>
        </w:rPr>
        <w:t xml:space="preserve"> Recurrente solicitó</w:t>
      </w:r>
      <w:r w:rsidR="00D10ACC">
        <w:rPr>
          <w:rFonts w:eastAsia="Palatino Linotype" w:cs="Palatino Linotype"/>
          <w:color w:val="000000"/>
          <w:szCs w:val="24"/>
          <w:lang w:val="es-ES_tradnl"/>
        </w:rPr>
        <w:t xml:space="preserve"> l</w:t>
      </w:r>
      <w:r w:rsidR="00E03806">
        <w:rPr>
          <w:rFonts w:eastAsia="Palatino Linotype" w:cs="Palatino Linotype"/>
          <w:color w:val="000000"/>
          <w:szCs w:val="24"/>
          <w:lang w:val="es-ES_tradnl"/>
        </w:rPr>
        <w:t>o siguiente:</w:t>
      </w:r>
    </w:p>
    <w:p w14:paraId="78015F5D" w14:textId="77777777" w:rsidR="00E03806" w:rsidRPr="00E03806" w:rsidRDefault="00E03806" w:rsidP="00E03806">
      <w:pPr>
        <w:pBdr>
          <w:top w:val="nil"/>
          <w:left w:val="nil"/>
          <w:bottom w:val="nil"/>
          <w:right w:val="nil"/>
          <w:between w:val="nil"/>
        </w:pBdr>
        <w:rPr>
          <w:rFonts w:eastAsia="Palatino Linotype" w:cs="Palatino Linotype"/>
          <w:color w:val="000000"/>
          <w:szCs w:val="24"/>
          <w:lang w:val="es-ES_tradnl"/>
        </w:rPr>
      </w:pPr>
    </w:p>
    <w:p w14:paraId="0AAD6F68" w14:textId="77777777" w:rsidR="00E03806" w:rsidRPr="00E03806" w:rsidRDefault="00E03806" w:rsidP="00E03806">
      <w:pPr>
        <w:pStyle w:val="Prrafodelista"/>
        <w:numPr>
          <w:ilvl w:val="0"/>
          <w:numId w:val="10"/>
        </w:numPr>
        <w:pBdr>
          <w:top w:val="nil"/>
          <w:left w:val="nil"/>
          <w:bottom w:val="nil"/>
          <w:right w:val="nil"/>
          <w:between w:val="nil"/>
        </w:pBdr>
        <w:spacing w:line="360" w:lineRule="auto"/>
        <w:rPr>
          <w:rFonts w:ascii="Palatino Linotype" w:eastAsia="Palatino Linotype" w:hAnsi="Palatino Linotype" w:cs="Palatino Linotype"/>
          <w:color w:val="000000"/>
          <w:lang w:val="es-ES_tradnl"/>
        </w:rPr>
      </w:pPr>
      <w:r w:rsidRPr="00E03806">
        <w:rPr>
          <w:rFonts w:ascii="Palatino Linotype" w:eastAsia="Palatino Linotype" w:hAnsi="Palatino Linotype" w:cs="Palatino Linotype"/>
          <w:color w:val="000000"/>
          <w:lang w:val="es-ES_tradnl"/>
        </w:rPr>
        <w:t xml:space="preserve">Recibos salariales de la primera quincena de junio de dos mil veintitrés de todos los servidores públicos del municipio de Zumpango. </w:t>
      </w:r>
    </w:p>
    <w:p w14:paraId="686231D6" w14:textId="05868615" w:rsidR="00E03806" w:rsidRPr="00E03806" w:rsidRDefault="00E03806" w:rsidP="00E03806">
      <w:pPr>
        <w:pStyle w:val="Prrafodelista"/>
        <w:numPr>
          <w:ilvl w:val="0"/>
          <w:numId w:val="10"/>
        </w:numPr>
        <w:pBdr>
          <w:top w:val="nil"/>
          <w:left w:val="nil"/>
          <w:bottom w:val="nil"/>
          <w:right w:val="nil"/>
          <w:between w:val="nil"/>
        </w:pBdr>
        <w:spacing w:line="360" w:lineRule="auto"/>
        <w:rPr>
          <w:rFonts w:ascii="Palatino Linotype" w:eastAsia="Palatino Linotype" w:hAnsi="Palatino Linotype" w:cs="Palatino Linotype"/>
          <w:color w:val="000000"/>
          <w:lang w:val="es-ES_tradnl"/>
        </w:rPr>
      </w:pPr>
      <w:r w:rsidRPr="00E03806">
        <w:rPr>
          <w:rFonts w:ascii="Palatino Linotype" w:eastAsia="Palatino Linotype" w:hAnsi="Palatino Linotype" w:cs="Palatino Linotype"/>
          <w:color w:val="000000"/>
          <w:lang w:val="es-ES_tradnl"/>
        </w:rPr>
        <w:lastRenderedPageBreak/>
        <w:t>La dirección de las páginas oficiales del municipio de Zumpango administración 2022-2024 y cuál dependencia las administra.</w:t>
      </w:r>
    </w:p>
    <w:p w14:paraId="1FC7DECF" w14:textId="77777777" w:rsidR="00E03806" w:rsidRPr="00E03806" w:rsidRDefault="00E03806" w:rsidP="00E03806">
      <w:pPr>
        <w:pStyle w:val="Prrafodelista"/>
        <w:numPr>
          <w:ilvl w:val="0"/>
          <w:numId w:val="10"/>
        </w:numPr>
        <w:pBdr>
          <w:top w:val="nil"/>
          <w:left w:val="nil"/>
          <w:bottom w:val="nil"/>
          <w:right w:val="nil"/>
          <w:between w:val="nil"/>
        </w:pBdr>
        <w:spacing w:line="360" w:lineRule="auto"/>
        <w:rPr>
          <w:rFonts w:ascii="Palatino Linotype" w:eastAsia="Palatino Linotype" w:hAnsi="Palatino Linotype" w:cs="Palatino Linotype"/>
          <w:color w:val="000000"/>
          <w:lang w:val="es-ES_tradnl"/>
        </w:rPr>
      </w:pPr>
      <w:r w:rsidRPr="00E03806">
        <w:rPr>
          <w:rFonts w:ascii="Palatino Linotype" w:eastAsia="Palatino Linotype" w:hAnsi="Palatino Linotype" w:cs="Palatino Linotype"/>
          <w:color w:val="000000"/>
          <w:lang w:val="es-ES_tradnl"/>
        </w:rPr>
        <w:t>Conocer si tienen usuarios bloqueados y qué procedimiento administrativo realizaron tales actos.</w:t>
      </w:r>
    </w:p>
    <w:p w14:paraId="045BAE00" w14:textId="77777777" w:rsidR="00E03806" w:rsidRPr="00E03806" w:rsidRDefault="00E03806" w:rsidP="00E03806">
      <w:pPr>
        <w:pStyle w:val="Prrafodelista"/>
        <w:numPr>
          <w:ilvl w:val="0"/>
          <w:numId w:val="10"/>
        </w:numPr>
        <w:pBdr>
          <w:top w:val="nil"/>
          <w:left w:val="nil"/>
          <w:bottom w:val="nil"/>
          <w:right w:val="nil"/>
          <w:between w:val="nil"/>
        </w:pBdr>
        <w:spacing w:line="360" w:lineRule="auto"/>
        <w:rPr>
          <w:rFonts w:ascii="Palatino Linotype" w:eastAsia="Palatino Linotype" w:hAnsi="Palatino Linotype" w:cs="Palatino Linotype"/>
          <w:color w:val="000000"/>
          <w:lang w:val="es-ES_tradnl"/>
        </w:rPr>
      </w:pPr>
      <w:r w:rsidRPr="00E03806">
        <w:rPr>
          <w:rFonts w:ascii="Palatino Linotype" w:eastAsia="Palatino Linotype" w:hAnsi="Palatino Linotype" w:cs="Palatino Linotype"/>
          <w:color w:val="000000"/>
          <w:lang w:val="es-ES_tradnl"/>
        </w:rPr>
        <w:t>Saber si en redes sociales del municipio se cumple con el principio de máxima publicidad.</w:t>
      </w:r>
    </w:p>
    <w:p w14:paraId="2F0CBEBF" w14:textId="224C9E41" w:rsidR="00E03806" w:rsidRPr="00E03806" w:rsidRDefault="00E03806" w:rsidP="00E03806">
      <w:pPr>
        <w:pStyle w:val="Prrafodelista"/>
        <w:numPr>
          <w:ilvl w:val="0"/>
          <w:numId w:val="10"/>
        </w:numPr>
        <w:pBdr>
          <w:top w:val="nil"/>
          <w:left w:val="nil"/>
          <w:bottom w:val="nil"/>
          <w:right w:val="nil"/>
          <w:between w:val="nil"/>
        </w:pBdr>
        <w:spacing w:line="360" w:lineRule="auto"/>
        <w:rPr>
          <w:rFonts w:ascii="Palatino Linotype" w:eastAsia="Palatino Linotype" w:hAnsi="Palatino Linotype" w:cs="Palatino Linotype"/>
          <w:color w:val="000000"/>
          <w:lang w:val="es-ES_tradnl"/>
        </w:rPr>
      </w:pPr>
      <w:r w:rsidRPr="00E03806">
        <w:rPr>
          <w:rFonts w:ascii="Palatino Linotype" w:eastAsia="Palatino Linotype" w:hAnsi="Palatino Linotype" w:cs="Palatino Linotype"/>
          <w:color w:val="000000"/>
          <w:lang w:val="es-ES_tradnl"/>
        </w:rPr>
        <w:t xml:space="preserve">El monto de deuda que tenga el municipio y cuánto se ha pagado de intereses de dicha deuda. </w:t>
      </w:r>
    </w:p>
    <w:p w14:paraId="04F8E5F4" w14:textId="5B9A7A83" w:rsidR="007A74C0" w:rsidRDefault="007A74C0" w:rsidP="003446E8">
      <w:pPr>
        <w:pBdr>
          <w:top w:val="nil"/>
          <w:left w:val="nil"/>
          <w:bottom w:val="nil"/>
          <w:right w:val="nil"/>
          <w:between w:val="nil"/>
        </w:pBdr>
        <w:rPr>
          <w:rFonts w:eastAsia="Palatino Linotype" w:cs="Palatino Linotype"/>
          <w:color w:val="000000"/>
          <w:szCs w:val="24"/>
          <w:lang w:val="es-ES_tradnl"/>
        </w:rPr>
      </w:pPr>
    </w:p>
    <w:p w14:paraId="2125418B" w14:textId="5E9ADB4E" w:rsidR="00285EA0" w:rsidRPr="00883102" w:rsidRDefault="007A74C0" w:rsidP="00DE3512">
      <w:pPr>
        <w:pBdr>
          <w:top w:val="nil"/>
          <w:left w:val="nil"/>
          <w:bottom w:val="nil"/>
          <w:right w:val="nil"/>
          <w:between w:val="nil"/>
        </w:pBdr>
        <w:rPr>
          <w:rFonts w:eastAsia="Palatino Linotype" w:cs="Palatino Linotype"/>
          <w:color w:val="000000"/>
          <w:szCs w:val="24"/>
          <w:lang w:val="es-ES_tradnl"/>
        </w:rPr>
      </w:pPr>
      <w:r>
        <w:rPr>
          <w:rFonts w:eastAsia="Palatino Linotype" w:cs="Palatino Linotype"/>
          <w:color w:val="000000"/>
          <w:szCs w:val="24"/>
          <w:lang w:val="es-ES_tradnl"/>
        </w:rPr>
        <w:t xml:space="preserve">Ante la solicitud de información, el Sujeto Obligado </w:t>
      </w:r>
      <w:r w:rsidR="005C35E3">
        <w:rPr>
          <w:rFonts w:eastAsia="Palatino Linotype" w:cs="Palatino Linotype"/>
          <w:color w:val="000000"/>
          <w:szCs w:val="24"/>
          <w:lang w:val="es-ES_tradnl"/>
        </w:rPr>
        <w:t xml:space="preserve">omitió atender la solicitud; por lo que el Recurrente </w:t>
      </w:r>
      <w:r w:rsidR="00FE6B3A">
        <w:rPr>
          <w:rFonts w:eastAsia="Palatino Linotype" w:cs="Palatino Linotype"/>
          <w:color w:val="000000"/>
          <w:szCs w:val="24"/>
        </w:rPr>
        <w:t xml:space="preserve">interpuso su medio de impugnación señalando como acto impugnado </w:t>
      </w:r>
      <w:r w:rsidR="00BA64E7">
        <w:rPr>
          <w:rFonts w:eastAsia="Palatino Linotype" w:cs="Palatino Linotype"/>
          <w:color w:val="000000"/>
          <w:szCs w:val="24"/>
        </w:rPr>
        <w:t>la omisión de dar respuesta; dando como</w:t>
      </w:r>
      <w:r w:rsidR="0096093D">
        <w:rPr>
          <w:rFonts w:eastAsia="Palatino Linotype" w:cs="Palatino Linotype"/>
          <w:color w:val="000000"/>
          <w:szCs w:val="24"/>
        </w:rPr>
        <w:t xml:space="preserve"> razones o motivos </w:t>
      </w:r>
      <w:r w:rsidR="0041058F">
        <w:rPr>
          <w:rFonts w:eastAsia="Palatino Linotype" w:cs="Palatino Linotype"/>
          <w:color w:val="000000"/>
          <w:szCs w:val="24"/>
        </w:rPr>
        <w:t xml:space="preserve">de inconformidad que </w:t>
      </w:r>
      <w:r w:rsidR="00BA64E7">
        <w:rPr>
          <w:rFonts w:eastAsia="Palatino Linotype" w:cs="Palatino Linotype"/>
          <w:color w:val="000000"/>
          <w:szCs w:val="24"/>
        </w:rPr>
        <w:t xml:space="preserve">no se hizo la declaratoria de inexistencia y que </w:t>
      </w:r>
      <w:r w:rsidR="005C35E3" w:rsidRPr="00BA64E7">
        <w:rPr>
          <w:rFonts w:eastAsia="Palatino Linotype" w:cs="Palatino Linotype"/>
          <w:b/>
          <w:bCs/>
          <w:color w:val="000000"/>
          <w:szCs w:val="24"/>
        </w:rPr>
        <w:t>no se dio respuesta</w:t>
      </w:r>
      <w:r w:rsidR="005C35E3">
        <w:rPr>
          <w:rFonts w:eastAsia="Palatino Linotype" w:cs="Palatino Linotype"/>
          <w:color w:val="000000"/>
          <w:szCs w:val="24"/>
        </w:rPr>
        <w:t>.</w:t>
      </w:r>
    </w:p>
    <w:p w14:paraId="675AE504" w14:textId="77777777" w:rsidR="00E6674B" w:rsidRPr="00883102" w:rsidRDefault="00E6674B" w:rsidP="00DE3512">
      <w:pPr>
        <w:pBdr>
          <w:top w:val="nil"/>
          <w:left w:val="nil"/>
          <w:bottom w:val="nil"/>
          <w:right w:val="nil"/>
          <w:between w:val="nil"/>
        </w:pBdr>
        <w:rPr>
          <w:rFonts w:eastAsia="Palatino Linotype" w:cs="Palatino Linotype"/>
          <w:color w:val="000000"/>
          <w:szCs w:val="24"/>
          <w:lang w:val="es-ES_tradnl"/>
        </w:rPr>
      </w:pPr>
    </w:p>
    <w:p w14:paraId="31AB6E49" w14:textId="77777777" w:rsidR="0041058F" w:rsidRDefault="0041058F" w:rsidP="0041058F">
      <w:pPr>
        <w:pBdr>
          <w:top w:val="nil"/>
          <w:left w:val="nil"/>
          <w:bottom w:val="nil"/>
          <w:right w:val="nil"/>
          <w:between w:val="nil"/>
        </w:pBdr>
        <w:contextualSpacing/>
        <w:rPr>
          <w:szCs w:val="24"/>
        </w:rPr>
      </w:pPr>
      <w:r w:rsidRPr="004E7A3F">
        <w:rPr>
          <w:szCs w:val="24"/>
        </w:rPr>
        <w:t xml:space="preserve">Se debe resaltar que ninguna de las partes realizó manifestaciones durante la etapa de instrucción en el presente procedimiento. En consecuencia, es necesario precisar </w:t>
      </w:r>
      <w:r>
        <w:rPr>
          <w:szCs w:val="24"/>
        </w:rPr>
        <w:t xml:space="preserve">que, </w:t>
      </w:r>
      <w:r w:rsidRPr="004E7A3F">
        <w:rPr>
          <w:szCs w:val="24"/>
        </w:rPr>
        <w:t xml:space="preserve">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w:t>
      </w:r>
      <w:r>
        <w:rPr>
          <w:szCs w:val="24"/>
        </w:rPr>
        <w:t>de informe justificado no es óbice para</w:t>
      </w:r>
      <w:r w:rsidRPr="004E7A3F">
        <w:rPr>
          <w:szCs w:val="24"/>
        </w:rPr>
        <w:t xml:space="preserve"> que este Órgano Garante conozca y resuelva el recurso de revisión.</w:t>
      </w:r>
    </w:p>
    <w:p w14:paraId="4F13F832" w14:textId="4C256ECE" w:rsidR="000A50D0" w:rsidRPr="00883102" w:rsidRDefault="000A50D0" w:rsidP="00E6674B">
      <w:pPr>
        <w:rPr>
          <w:rFonts w:eastAsiaTheme="minorHAnsi" w:cstheme="minorBidi"/>
          <w:szCs w:val="24"/>
          <w:lang w:val="es-ES_tradnl" w:eastAsia="en-US"/>
        </w:rPr>
      </w:pPr>
    </w:p>
    <w:p w14:paraId="20B99F77" w14:textId="40D57E0A" w:rsidR="00DE3512" w:rsidRPr="00883102" w:rsidRDefault="00683B9C" w:rsidP="00AF13E8">
      <w:pPr>
        <w:rPr>
          <w:rFonts w:eastAsiaTheme="minorHAnsi" w:cstheme="minorBidi"/>
          <w:szCs w:val="24"/>
          <w:lang w:val="es-ES_tradnl" w:eastAsia="en-US"/>
        </w:rPr>
      </w:pPr>
      <w:r>
        <w:rPr>
          <w:rFonts w:eastAsiaTheme="minorHAnsi" w:cstheme="minorBidi"/>
          <w:szCs w:val="24"/>
          <w:lang w:val="es-ES_tradnl" w:eastAsia="en-US"/>
        </w:rPr>
        <w:lastRenderedPageBreak/>
        <w:t xml:space="preserve">En esa tesitura, </w:t>
      </w:r>
      <w:r w:rsidR="00DE3512" w:rsidRPr="00883102">
        <w:rPr>
          <w:rFonts w:eastAsia="Palatino Linotype" w:cs="Palatino Linotype"/>
          <w:color w:val="000000"/>
          <w:szCs w:val="24"/>
          <w:lang w:val="es-ES_tradnl"/>
        </w:rPr>
        <w:t xml:space="preserve">se </w:t>
      </w:r>
      <w:r w:rsidR="00AF13E8" w:rsidRPr="00883102">
        <w:rPr>
          <w:rFonts w:eastAsia="Palatino Linotype" w:cs="Palatino Linotype"/>
          <w:color w:val="000000"/>
          <w:szCs w:val="24"/>
          <w:lang w:val="es-ES_tradnl"/>
        </w:rPr>
        <w:t>tiene</w:t>
      </w:r>
      <w:r w:rsidR="00DE3512" w:rsidRPr="00883102">
        <w:rPr>
          <w:rFonts w:eastAsia="Palatino Linotype" w:cs="Palatino Linotype"/>
          <w:color w:val="000000"/>
          <w:szCs w:val="24"/>
          <w:lang w:val="es-ES_tradnl"/>
        </w:rPr>
        <w:t xml:space="preserve"> que </w:t>
      </w:r>
      <w:r w:rsidR="002772FC" w:rsidRPr="00883102">
        <w:rPr>
          <w:rFonts w:eastAsia="Palatino Linotype" w:cs="Palatino Linotype"/>
          <w:color w:val="000000"/>
          <w:szCs w:val="24"/>
          <w:lang w:val="es-ES_tradnl"/>
        </w:rPr>
        <w:t>el presente</w:t>
      </w:r>
      <w:r w:rsidR="00957F9F" w:rsidRPr="00883102">
        <w:rPr>
          <w:rFonts w:eastAsia="Palatino Linotype" w:cs="Palatino Linotype"/>
          <w:color w:val="000000"/>
          <w:szCs w:val="24"/>
          <w:lang w:val="es-ES_tradnl"/>
        </w:rPr>
        <w:t xml:space="preserve"> r</w:t>
      </w:r>
      <w:r w:rsidR="00DE3512" w:rsidRPr="00883102">
        <w:rPr>
          <w:rFonts w:eastAsia="Palatino Linotype" w:cs="Palatino Linotype"/>
          <w:color w:val="000000"/>
          <w:szCs w:val="24"/>
          <w:lang w:val="es-ES_tradnl"/>
        </w:rPr>
        <w:t xml:space="preserve">ecurso de </w:t>
      </w:r>
      <w:r w:rsidR="00957F9F" w:rsidRPr="00883102">
        <w:rPr>
          <w:rFonts w:eastAsia="Palatino Linotype" w:cs="Palatino Linotype"/>
          <w:color w:val="000000"/>
          <w:szCs w:val="24"/>
          <w:lang w:val="es-ES_tradnl"/>
        </w:rPr>
        <w:t>r</w:t>
      </w:r>
      <w:r w:rsidR="00DE3512" w:rsidRPr="00883102">
        <w:rPr>
          <w:rFonts w:eastAsia="Palatino Linotype" w:cs="Palatino Linotype"/>
          <w:color w:val="000000"/>
          <w:szCs w:val="24"/>
          <w:lang w:val="es-ES_tradnl"/>
        </w:rPr>
        <w:t xml:space="preserve">evisión </w:t>
      </w:r>
      <w:r w:rsidR="002772FC" w:rsidRPr="00883102">
        <w:rPr>
          <w:rFonts w:eastAsia="Palatino Linotype" w:cs="Palatino Linotype"/>
          <w:color w:val="000000"/>
          <w:szCs w:val="24"/>
          <w:lang w:val="es-ES_tradnl"/>
        </w:rPr>
        <w:t>es</w:t>
      </w:r>
      <w:r w:rsidR="00DE3512" w:rsidRPr="00883102">
        <w:rPr>
          <w:rFonts w:eastAsia="Palatino Linotype" w:cs="Palatino Linotype"/>
          <w:color w:val="000000"/>
          <w:szCs w:val="24"/>
          <w:lang w:val="es-ES_tradnl"/>
        </w:rPr>
        <w:t xml:space="preserve"> procedente; toda vez que se actualiza la hipótesis prevista en la fracci</w:t>
      </w:r>
      <w:r w:rsidR="005464A8">
        <w:rPr>
          <w:rFonts w:eastAsia="Palatino Linotype" w:cs="Palatino Linotype"/>
          <w:color w:val="000000"/>
          <w:szCs w:val="24"/>
          <w:lang w:val="es-ES_tradnl"/>
        </w:rPr>
        <w:t>ón</w:t>
      </w:r>
      <w:r w:rsidR="00DE3512" w:rsidRPr="00883102">
        <w:rPr>
          <w:rFonts w:eastAsia="Palatino Linotype" w:cs="Palatino Linotype"/>
          <w:color w:val="000000"/>
          <w:szCs w:val="24"/>
          <w:lang w:val="es-ES_tradnl"/>
        </w:rPr>
        <w:t xml:space="preserve"> VII del artículo 179 de la Ley de la materia, que a la letra dice:</w:t>
      </w:r>
    </w:p>
    <w:p w14:paraId="0C276B8E"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p>
    <w:p w14:paraId="5F55D976" w14:textId="77777777" w:rsidR="00DE3512" w:rsidRPr="00883102" w:rsidRDefault="00DE3512" w:rsidP="00E03806">
      <w:pPr>
        <w:pStyle w:val="Sinespaciado"/>
        <w:rPr>
          <w:lang w:val="es-ES_tradnl"/>
        </w:rPr>
      </w:pPr>
      <w:r w:rsidRPr="00883102">
        <w:rPr>
          <w:b/>
          <w:lang w:val="es-ES_tradnl"/>
        </w:rPr>
        <w:t>Artículo 179.</w:t>
      </w:r>
      <w:r w:rsidRPr="00883102">
        <w:rPr>
          <w:lang w:val="es-ES_tradnl"/>
        </w:rPr>
        <w:t xml:space="preserve"> El recurso de revisión es un medio de protección que la Ley otorga a los particulares, para hacer valer su derecho de acceso a la información pública, y procederá en contra de las siguientes causas:</w:t>
      </w:r>
    </w:p>
    <w:p w14:paraId="7B846A84" w14:textId="77777777" w:rsidR="00DE3512" w:rsidRPr="00E03806" w:rsidRDefault="00DE3512" w:rsidP="00E03806">
      <w:pPr>
        <w:pStyle w:val="Sinespaciado"/>
        <w:rPr>
          <w:bCs/>
          <w:lang w:val="es-ES_tradnl"/>
        </w:rPr>
      </w:pPr>
      <w:r w:rsidRPr="00E03806">
        <w:rPr>
          <w:bCs/>
          <w:lang w:val="es-ES_tradnl"/>
        </w:rPr>
        <w:t>(…)</w:t>
      </w:r>
    </w:p>
    <w:p w14:paraId="21F74450" w14:textId="77777777" w:rsidR="00DE3512" w:rsidRPr="00883102" w:rsidRDefault="00DE3512" w:rsidP="00E03806">
      <w:pPr>
        <w:pStyle w:val="Sinespaciado"/>
        <w:rPr>
          <w:b/>
          <w:lang w:val="es-ES_tradnl"/>
        </w:rPr>
      </w:pPr>
      <w:r w:rsidRPr="00883102">
        <w:rPr>
          <w:b/>
          <w:lang w:val="es-ES_tradnl"/>
        </w:rPr>
        <w:t>VII. La falta de respuesta a una solicitud de acceso a la información;</w:t>
      </w:r>
    </w:p>
    <w:p w14:paraId="26047C5E" w14:textId="77777777" w:rsidR="00DE3512" w:rsidRPr="00E03806" w:rsidRDefault="00DE3512" w:rsidP="00E03806">
      <w:pPr>
        <w:pStyle w:val="Sinespaciado"/>
        <w:rPr>
          <w:bCs/>
          <w:lang w:val="es-ES_tradnl"/>
        </w:rPr>
      </w:pPr>
      <w:r w:rsidRPr="00E03806">
        <w:rPr>
          <w:bCs/>
          <w:lang w:val="es-ES_tradnl"/>
        </w:rPr>
        <w:t>(…)</w:t>
      </w:r>
    </w:p>
    <w:p w14:paraId="7158A2C6"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p>
    <w:p w14:paraId="706970B3" w14:textId="3FBA01D2" w:rsidR="00DE3512" w:rsidRPr="00883102" w:rsidRDefault="00DE3512" w:rsidP="00DE3512">
      <w:pPr>
        <w:pBdr>
          <w:top w:val="nil"/>
          <w:left w:val="nil"/>
          <w:bottom w:val="nil"/>
          <w:right w:val="nil"/>
          <w:between w:val="nil"/>
        </w:pBdr>
        <w:rPr>
          <w:rFonts w:eastAsia="Palatino Linotype" w:cs="Palatino Linotype"/>
          <w:b/>
          <w:color w:val="000000"/>
          <w:szCs w:val="24"/>
          <w:lang w:val="es-ES_tradnl"/>
        </w:rPr>
      </w:pPr>
      <w:r w:rsidRPr="00883102">
        <w:rPr>
          <w:rFonts w:eastAsia="Palatino Linotype" w:cs="Palatino Linotype"/>
          <w:color w:val="000000"/>
          <w:szCs w:val="24"/>
          <w:lang w:val="es-ES_tradnl"/>
        </w:rPr>
        <w:t xml:space="preserve">El precepto legal citado, establece como supuestos de procedencia del recurso de revisión, en aquellos casos en que no se dé respuesta a lo solicitado por los particulares y en el presente asunto, el Sujeto Obligado omitió dar, tanto trámite como respuesta a lo requerido por </w:t>
      </w:r>
      <w:r w:rsidR="00464F0B">
        <w:rPr>
          <w:rFonts w:eastAsia="Palatino Linotype" w:cs="Palatino Linotype"/>
          <w:color w:val="000000"/>
          <w:szCs w:val="24"/>
          <w:lang w:val="es-ES_tradnl"/>
        </w:rPr>
        <w:t>el</w:t>
      </w:r>
      <w:r w:rsidRPr="00883102">
        <w:rPr>
          <w:rFonts w:eastAsia="Palatino Linotype" w:cs="Palatino Linotype"/>
          <w:color w:val="000000"/>
          <w:szCs w:val="24"/>
          <w:lang w:val="es-ES_tradnl"/>
        </w:rPr>
        <w:t xml:space="preserve"> ahora Recurrente.</w:t>
      </w:r>
      <w:r w:rsidRPr="00883102">
        <w:rPr>
          <w:rFonts w:eastAsia="Palatino Linotype" w:cs="Palatino Linotype"/>
          <w:b/>
          <w:color w:val="000000"/>
          <w:szCs w:val="24"/>
          <w:lang w:val="es-ES_tradnl"/>
        </w:rPr>
        <w:t xml:space="preserve"> </w:t>
      </w:r>
    </w:p>
    <w:p w14:paraId="18157D17" w14:textId="77777777" w:rsidR="00DE3512" w:rsidRPr="00883102" w:rsidRDefault="00DE3512" w:rsidP="00DE3512">
      <w:pPr>
        <w:pBdr>
          <w:top w:val="nil"/>
          <w:left w:val="nil"/>
          <w:bottom w:val="nil"/>
          <w:right w:val="nil"/>
          <w:between w:val="nil"/>
        </w:pBdr>
        <w:rPr>
          <w:rFonts w:eastAsia="Palatino Linotype" w:cs="Palatino Linotype"/>
          <w:b/>
          <w:color w:val="000000"/>
          <w:szCs w:val="24"/>
          <w:lang w:val="es-ES_tradnl"/>
        </w:rPr>
      </w:pPr>
    </w:p>
    <w:p w14:paraId="0B6C8ACA" w14:textId="3D731D64"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Una vez determinada la vía sobre la que versará el presente asunto y previa revisión de los expedientes electrónicos formados en el SAIMEX</w:t>
      </w:r>
      <w:r w:rsidRPr="00883102">
        <w:rPr>
          <w:rFonts w:eastAsia="Palatino Linotype" w:cs="Palatino Linotype"/>
          <w:b/>
          <w:color w:val="000000"/>
          <w:szCs w:val="24"/>
          <w:lang w:val="es-ES_tradnl"/>
        </w:rPr>
        <w:t>,</w:t>
      </w:r>
      <w:r w:rsidRPr="00883102">
        <w:rPr>
          <w:rFonts w:eastAsia="Palatino Linotype" w:cs="Palatino Linotype"/>
          <w:color w:val="000000"/>
          <w:szCs w:val="24"/>
          <w:lang w:val="es-ES_tradnl"/>
        </w:rPr>
        <w:t xml:space="preserve"> por motivo de las solicitudes de información y de los recursos de revisión a que dieron origen, se observa que el Sujeto Obligado</w:t>
      </w:r>
      <w:r w:rsidRPr="00883102">
        <w:rPr>
          <w:rFonts w:eastAsia="Palatino Linotype" w:cs="Palatino Linotype"/>
          <w:b/>
          <w:color w:val="000000"/>
          <w:szCs w:val="24"/>
          <w:lang w:val="es-ES_tradnl"/>
        </w:rPr>
        <w:t>,</w:t>
      </w:r>
      <w:r w:rsidRPr="00883102">
        <w:rPr>
          <w:rFonts w:eastAsia="Palatino Linotype" w:cs="Palatino Linotype"/>
          <w:color w:val="000000"/>
          <w:szCs w:val="24"/>
          <w:lang w:val="es-ES_tradnl"/>
        </w:rPr>
        <w:t xml:space="preserve"> no dio respuesta a la solicitud de información planteada por el particular, lo que se traduce como la configuración de la negativa ficta.</w:t>
      </w:r>
    </w:p>
    <w:p w14:paraId="5E151A08"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p>
    <w:p w14:paraId="64731631" w14:textId="18B2BF2A" w:rsidR="00E6674B" w:rsidRPr="00883102" w:rsidRDefault="00E6674B" w:rsidP="00E6674B">
      <w:pPr>
        <w:rPr>
          <w:rFonts w:eastAsiaTheme="minorHAnsi" w:cs="Arial"/>
          <w:szCs w:val="24"/>
          <w:lang w:val="es-ES_tradnl" w:eastAsia="en-US"/>
        </w:rPr>
      </w:pPr>
      <w:r w:rsidRPr="00883102">
        <w:rPr>
          <w:rFonts w:eastAsiaTheme="minorHAnsi" w:cs="Arial"/>
          <w:szCs w:val="24"/>
          <w:lang w:val="es-ES_tradnl" w:eastAsia="en-US"/>
        </w:rPr>
        <w:t xml:space="preserve">Bajo ese contexto, este Instituto analizó la totalidad de constancias que integran el expediente electrónico del SAIMEX y observó que las razones o motivos de inconformidad hechos valer por </w:t>
      </w:r>
      <w:r w:rsidR="0096093D">
        <w:rPr>
          <w:rFonts w:eastAsiaTheme="minorHAnsi" w:cs="Arial"/>
          <w:szCs w:val="24"/>
          <w:lang w:val="es-ES_tradnl" w:eastAsia="en-US"/>
        </w:rPr>
        <w:t>el Recurrente</w:t>
      </w:r>
      <w:r w:rsidR="0041058F">
        <w:rPr>
          <w:rFonts w:eastAsiaTheme="minorHAnsi" w:cs="Arial"/>
          <w:szCs w:val="24"/>
          <w:lang w:val="es-ES_tradnl" w:eastAsia="en-US"/>
        </w:rPr>
        <w:t xml:space="preserve"> </w:t>
      </w:r>
      <w:r w:rsidRPr="00883102">
        <w:rPr>
          <w:rFonts w:eastAsiaTheme="minorHAnsi" w:cs="Arial"/>
          <w:szCs w:val="24"/>
          <w:lang w:val="es-ES_tradnl" w:eastAsia="en-US"/>
        </w:rPr>
        <w:t>devienen fundados, en atención a las siguientes consideraciones de hecho y de Derecho:</w:t>
      </w:r>
    </w:p>
    <w:p w14:paraId="2E2738EF" w14:textId="77777777" w:rsidR="00E6674B" w:rsidRPr="00883102" w:rsidRDefault="00E6674B" w:rsidP="00E6674B">
      <w:pPr>
        <w:rPr>
          <w:rFonts w:eastAsiaTheme="minorHAnsi" w:cs="Arial"/>
          <w:szCs w:val="24"/>
          <w:lang w:val="es-ES_tradnl" w:eastAsia="en-US"/>
        </w:rPr>
      </w:pPr>
    </w:p>
    <w:p w14:paraId="31BFE837" w14:textId="77777777" w:rsidR="00E6674B" w:rsidRPr="00883102" w:rsidRDefault="00E6674B" w:rsidP="00E6674B">
      <w:pPr>
        <w:rPr>
          <w:rFonts w:eastAsiaTheme="minorHAnsi" w:cs="Arial"/>
          <w:szCs w:val="24"/>
          <w:lang w:val="es-ES_tradnl" w:eastAsia="en-US"/>
        </w:rPr>
      </w:pPr>
      <w:r w:rsidRPr="00883102">
        <w:rPr>
          <w:rFonts w:eastAsiaTheme="minorHAnsi" w:cs="Arial"/>
          <w:szCs w:val="24"/>
          <w:lang w:val="es-ES_tradnl" w:eastAsia="en-US"/>
        </w:rPr>
        <w:t>En este sentido, es pertinente enfatizar lo que, respecto al derecho de acceso a la información pública, refiere el artículo 6° de la Constitución Política de los Estados Unidos Mexicanos, que en su parte conducente señala:</w:t>
      </w:r>
    </w:p>
    <w:p w14:paraId="2A3C5315" w14:textId="77777777" w:rsidR="00E6674B" w:rsidRPr="00883102" w:rsidRDefault="00E6674B" w:rsidP="00E6674B">
      <w:pPr>
        <w:rPr>
          <w:rFonts w:eastAsiaTheme="minorHAnsi" w:cs="Arial"/>
          <w:szCs w:val="24"/>
          <w:lang w:val="es-ES_tradnl" w:eastAsia="en-US"/>
        </w:rPr>
      </w:pPr>
    </w:p>
    <w:p w14:paraId="674C22F2" w14:textId="77777777" w:rsidR="00E6674B" w:rsidRPr="00883102" w:rsidRDefault="00E6674B" w:rsidP="00E03806">
      <w:pPr>
        <w:pStyle w:val="Sinespaciado"/>
        <w:rPr>
          <w:lang w:val="es-ES_tradnl"/>
        </w:rPr>
      </w:pPr>
      <w:r w:rsidRPr="00883102">
        <w:rPr>
          <w:b/>
          <w:lang w:val="es-ES_tradnl"/>
        </w:rPr>
        <w:t>Artículo 6o.</w:t>
      </w:r>
      <w:r w:rsidRPr="00883102">
        <w:rPr>
          <w:lang w:val="es-ES_tradnl"/>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883102">
        <w:rPr>
          <w:b/>
          <w:lang w:val="es-ES_tradnl"/>
        </w:rPr>
        <w:t>El derecho a la información será garantizado por el Estado.</w:t>
      </w:r>
      <w:r w:rsidRPr="00883102">
        <w:rPr>
          <w:lang w:val="es-ES_tradnl"/>
        </w:rPr>
        <w:t xml:space="preserve"> </w:t>
      </w:r>
    </w:p>
    <w:p w14:paraId="6EE58157" w14:textId="77777777" w:rsidR="00E6674B" w:rsidRPr="00883102" w:rsidRDefault="00E6674B" w:rsidP="00E03806">
      <w:pPr>
        <w:pStyle w:val="Sinespaciado"/>
        <w:rPr>
          <w:lang w:val="es-ES_tradnl"/>
        </w:rPr>
      </w:pPr>
    </w:p>
    <w:p w14:paraId="759FE83A" w14:textId="77777777" w:rsidR="00E6674B" w:rsidRPr="00883102" w:rsidRDefault="00E6674B" w:rsidP="00E03806">
      <w:pPr>
        <w:pStyle w:val="Sinespaciado"/>
        <w:rPr>
          <w:lang w:val="es-ES_tradnl"/>
        </w:rPr>
      </w:pPr>
      <w:r w:rsidRPr="00883102">
        <w:rPr>
          <w:lang w:val="es-ES_tradnl"/>
        </w:rPr>
        <w:t>Toda persona tiene derecho al libre acceso a información plural y oportuna, así como a buscar, recibir y difundir información e ideas de toda índole por cualquier medio de expresión.</w:t>
      </w:r>
    </w:p>
    <w:p w14:paraId="129D0291" w14:textId="77777777" w:rsidR="00E6674B" w:rsidRPr="00883102" w:rsidRDefault="00E6674B" w:rsidP="00E03806">
      <w:pPr>
        <w:pStyle w:val="Sinespaciado"/>
        <w:rPr>
          <w:lang w:val="es-ES_tradnl"/>
        </w:rPr>
      </w:pPr>
    </w:p>
    <w:p w14:paraId="2C783424" w14:textId="77777777" w:rsidR="00E6674B" w:rsidRPr="00883102" w:rsidRDefault="00E6674B" w:rsidP="00E03806">
      <w:pPr>
        <w:pStyle w:val="Sinespaciado"/>
        <w:rPr>
          <w:lang w:val="es-ES_tradnl"/>
        </w:rPr>
      </w:pPr>
      <w:r w:rsidRPr="00883102">
        <w:rPr>
          <w:lang w:val="es-ES_tradnl"/>
        </w:rPr>
        <w:t>Para efectos de lo dispuesto en el presente artículo se observará lo siguiente:</w:t>
      </w:r>
    </w:p>
    <w:p w14:paraId="1A751D26" w14:textId="77777777" w:rsidR="00E6674B" w:rsidRPr="00883102" w:rsidRDefault="00E6674B" w:rsidP="00E03806">
      <w:pPr>
        <w:pStyle w:val="Sinespaciado"/>
        <w:rPr>
          <w:lang w:val="es-ES_tradnl"/>
        </w:rPr>
      </w:pPr>
      <w:r w:rsidRPr="00883102">
        <w:rPr>
          <w:lang w:val="es-ES_tradnl"/>
        </w:rPr>
        <w:t>A. Para el ejercicio del derecho de acceso a la información, la Federación, los Estados y el Distrito Federal, en el ámbito de sus respectivas competencias, se regirán por los siguientes principios y bases:</w:t>
      </w:r>
    </w:p>
    <w:p w14:paraId="19EC0D01" w14:textId="77777777" w:rsidR="00E6674B" w:rsidRPr="00883102" w:rsidRDefault="00E6674B" w:rsidP="00E03806">
      <w:pPr>
        <w:pStyle w:val="Sinespaciado"/>
        <w:rPr>
          <w:lang w:val="es-ES_tradnl"/>
        </w:rPr>
      </w:pPr>
    </w:p>
    <w:p w14:paraId="0FBB9CCF" w14:textId="77777777" w:rsidR="00E6674B" w:rsidRPr="00883102" w:rsidRDefault="00E6674B" w:rsidP="00E03806">
      <w:pPr>
        <w:pStyle w:val="Sinespaciado"/>
        <w:rPr>
          <w:lang w:val="es-ES_tradnl"/>
        </w:rPr>
      </w:pPr>
      <w:r w:rsidRPr="00883102">
        <w:rPr>
          <w:b/>
          <w:lang w:val="es-ES_tradnl"/>
        </w:rPr>
        <w:t>I. Toda la información en posesión de</w:t>
      </w:r>
      <w:r w:rsidRPr="00883102">
        <w:rPr>
          <w:lang w:val="es-ES_tradnl"/>
        </w:rPr>
        <w:t xml:space="preserve"> </w:t>
      </w:r>
      <w:r w:rsidRPr="00883102">
        <w:rPr>
          <w:b/>
          <w:lang w:val="es-ES_tradnl"/>
        </w:rPr>
        <w:t>cualquier autoridad</w:t>
      </w:r>
      <w:r w:rsidRPr="00883102">
        <w:rPr>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883102">
        <w:rPr>
          <w:b/>
          <w:lang w:val="es-ES_tradnl"/>
        </w:rPr>
        <w:t>en el ámbito federal, estatal y municipal, es pública</w:t>
      </w:r>
      <w:r w:rsidRPr="00883102">
        <w:rPr>
          <w:lang w:val="es-ES_tradnl"/>
        </w:rPr>
        <w:t xml:space="preserve"> y sólo podrá ser reservada temporalmente por razones de interés público y seguridad nacional, en los términos que fijen las leyes. En la interpretación de este derecho deberá prevalecer el principio de máxima publicidad. </w:t>
      </w:r>
      <w:r w:rsidRPr="00883102">
        <w:rPr>
          <w:b/>
          <w:lang w:val="es-ES_tradnl"/>
        </w:rPr>
        <w:t>Los sujetos obligados deberán documentar todo acto que derive del ejercicio de sus facultades, competencias o funciones</w:t>
      </w:r>
      <w:r w:rsidRPr="00883102">
        <w:rPr>
          <w:lang w:val="es-ES_tradnl"/>
        </w:rPr>
        <w:t>, la ley determinará los supuestos específicos bajo los cuales procederá la declaración de inexistencia de la información.</w:t>
      </w:r>
    </w:p>
    <w:p w14:paraId="2B7B6294" w14:textId="77777777" w:rsidR="00E6674B" w:rsidRPr="00883102" w:rsidRDefault="00E6674B" w:rsidP="00E03806">
      <w:pPr>
        <w:pStyle w:val="Sinespaciado"/>
        <w:rPr>
          <w:lang w:val="es-ES_tradnl"/>
        </w:rPr>
      </w:pPr>
      <w:r w:rsidRPr="00883102">
        <w:rPr>
          <w:lang w:val="es-ES_tradnl"/>
        </w:rPr>
        <w:t>II. La información que se refiere a la vida privada y los datos personales será protegida en los términos y con las excepciones que fijen las leyes.</w:t>
      </w:r>
    </w:p>
    <w:p w14:paraId="37819624" w14:textId="77777777" w:rsidR="00E6674B" w:rsidRPr="00883102" w:rsidRDefault="00E6674B" w:rsidP="00E03806">
      <w:pPr>
        <w:pStyle w:val="Sinespaciado"/>
        <w:rPr>
          <w:lang w:val="es-ES_tradnl"/>
        </w:rPr>
      </w:pPr>
      <w:r w:rsidRPr="00883102">
        <w:rPr>
          <w:lang w:val="es-ES_tradnl"/>
        </w:rPr>
        <w:t>III. Toda persona, sin necesidad de acreditar interés alguno o justificar su utilización, tendrá acceso gratuito a la información pública, a sus datos personales o a la rectificación de éstos.</w:t>
      </w:r>
    </w:p>
    <w:p w14:paraId="0169BCC5" w14:textId="77777777" w:rsidR="00E6674B" w:rsidRPr="00883102" w:rsidRDefault="00E6674B" w:rsidP="00E03806">
      <w:pPr>
        <w:pStyle w:val="Sinespaciado"/>
        <w:rPr>
          <w:lang w:val="es-ES_tradnl"/>
        </w:rPr>
      </w:pPr>
      <w:r w:rsidRPr="00883102">
        <w:rPr>
          <w:lang w:val="es-ES_tradnl"/>
        </w:rPr>
        <w:lastRenderedPageBreak/>
        <w:t>IV. Se establecerán mecanismos de acceso a la información y procedimientos de revisión expeditos que se sustanciarán ante los organismos autónomos especializados e imparciales que establece esta Constitución.</w:t>
      </w:r>
    </w:p>
    <w:p w14:paraId="507B954D" w14:textId="77777777" w:rsidR="00E6674B" w:rsidRPr="00883102" w:rsidRDefault="00E6674B" w:rsidP="00E03806">
      <w:pPr>
        <w:pStyle w:val="Sinespaciado"/>
        <w:rPr>
          <w:lang w:val="es-ES_tradnl"/>
        </w:rPr>
      </w:pPr>
      <w:r w:rsidRPr="00883102">
        <w:rPr>
          <w:b/>
          <w:lang w:val="es-ES_tradnl"/>
        </w:rPr>
        <w:t>V. Los sujetos obligados deberán preservar sus documentos en archivos administrativos actualizados y publicarán, a través de los medios electrónicos disponibles</w:t>
      </w:r>
      <w:r w:rsidRPr="00883102">
        <w:rPr>
          <w:lang w:val="es-ES_tradnl"/>
        </w:rPr>
        <w:t xml:space="preserve">, </w:t>
      </w:r>
      <w:r w:rsidRPr="00883102">
        <w:rPr>
          <w:b/>
          <w:lang w:val="es-ES_tradnl"/>
        </w:rPr>
        <w:t xml:space="preserve">la información completa y actualizada sobre el ejercicio de los recursos públicos </w:t>
      </w:r>
      <w:r w:rsidRPr="00883102">
        <w:rPr>
          <w:lang w:val="es-ES_tradnl"/>
        </w:rPr>
        <w:t>y los indicadores que permitan rendir cuenta del cumplimiento de sus objetivos y de los resultados obtenidos.</w:t>
      </w:r>
    </w:p>
    <w:p w14:paraId="301B8C9B" w14:textId="77777777" w:rsidR="00E6674B" w:rsidRPr="00883102" w:rsidRDefault="00E6674B" w:rsidP="00E03806">
      <w:pPr>
        <w:pStyle w:val="Sinespaciado"/>
        <w:rPr>
          <w:lang w:val="es-ES_tradnl"/>
        </w:rPr>
      </w:pPr>
      <w:r w:rsidRPr="00883102">
        <w:rPr>
          <w:lang w:val="es-ES_tradnl"/>
        </w:rPr>
        <w:t>VI. Las leyes determinarán la manera en que los sujetos obligados deberán hacer pública la información relativa a los recursos públicos que entreguen a personas físicas o morales.</w:t>
      </w:r>
    </w:p>
    <w:p w14:paraId="2BEDEF40" w14:textId="77777777" w:rsidR="00E6674B" w:rsidRPr="00883102" w:rsidRDefault="00E6674B" w:rsidP="00E03806">
      <w:pPr>
        <w:pStyle w:val="Sinespaciado"/>
        <w:rPr>
          <w:lang w:val="es-ES_tradnl"/>
        </w:rPr>
      </w:pPr>
      <w:r w:rsidRPr="00883102">
        <w:rPr>
          <w:lang w:val="es-ES_tradnl"/>
        </w:rPr>
        <w:t>VII. La inobservancia a las disposiciones en materia de acceso a la información pública será sancionada en los términos que dispongan las leyes.</w:t>
      </w:r>
    </w:p>
    <w:p w14:paraId="62003507" w14:textId="77777777" w:rsidR="00E6674B" w:rsidRPr="00883102" w:rsidRDefault="00E6674B" w:rsidP="00E03806">
      <w:pPr>
        <w:pStyle w:val="Sinespaciado"/>
        <w:rPr>
          <w:lang w:val="es-ES_tradnl"/>
        </w:rPr>
      </w:pPr>
      <w:r w:rsidRPr="00883102">
        <w:rPr>
          <w:lang w:val="es-ES_tradnl"/>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3CFF3206" w14:textId="77777777" w:rsidR="00E6674B" w:rsidRPr="00883102" w:rsidRDefault="00E6674B" w:rsidP="00E03806">
      <w:pPr>
        <w:pStyle w:val="Sinespaciado"/>
        <w:rPr>
          <w:lang w:val="es-ES_tradnl"/>
        </w:rPr>
      </w:pPr>
      <w:r w:rsidRPr="00883102">
        <w:rPr>
          <w:lang w:val="es-ES_tradnl"/>
        </w:rPr>
        <w:t>(…)</w:t>
      </w:r>
    </w:p>
    <w:p w14:paraId="252ED9E9" w14:textId="77777777" w:rsidR="00E6674B" w:rsidRPr="00883102" w:rsidRDefault="00E6674B" w:rsidP="00E03806">
      <w:pPr>
        <w:pStyle w:val="Sinespaciado"/>
        <w:rPr>
          <w:lang w:val="es-ES_tradnl"/>
        </w:rPr>
      </w:pPr>
      <w:r w:rsidRPr="00883102">
        <w:rPr>
          <w:lang w:val="es-ES_tradnl"/>
        </w:rPr>
        <w:t>La ley establecerá aquella información que se considere reservada o confidencial.</w:t>
      </w:r>
    </w:p>
    <w:p w14:paraId="116A8F4C" w14:textId="77777777" w:rsidR="00E6674B" w:rsidRPr="00883102" w:rsidRDefault="00E6674B" w:rsidP="00E03806">
      <w:pPr>
        <w:pStyle w:val="Sinespaciado"/>
        <w:rPr>
          <w:lang w:val="es-ES_tradnl"/>
        </w:rPr>
      </w:pPr>
      <w:r w:rsidRPr="00883102">
        <w:rPr>
          <w:lang w:val="es-ES_tradnl"/>
        </w:rPr>
        <w:t xml:space="preserve">(…) </w:t>
      </w:r>
    </w:p>
    <w:p w14:paraId="40080D4F" w14:textId="77777777" w:rsidR="00E6674B" w:rsidRPr="00883102" w:rsidRDefault="00E6674B" w:rsidP="00E6674B">
      <w:pPr>
        <w:rPr>
          <w:rFonts w:eastAsiaTheme="minorHAnsi" w:cstheme="minorBidi"/>
          <w:szCs w:val="24"/>
          <w:lang w:val="es-ES_tradnl" w:eastAsia="en-US"/>
        </w:rPr>
      </w:pPr>
    </w:p>
    <w:p w14:paraId="0FF35A1B" w14:textId="77777777" w:rsidR="00E6674B" w:rsidRPr="00883102" w:rsidRDefault="00E6674B" w:rsidP="00E6674B">
      <w:pPr>
        <w:rPr>
          <w:rFonts w:eastAsiaTheme="minorHAnsi" w:cs="Arial"/>
          <w:szCs w:val="24"/>
          <w:lang w:val="es-ES_tradnl" w:eastAsia="en-US"/>
        </w:rPr>
      </w:pPr>
      <w:r w:rsidRPr="00883102">
        <w:rPr>
          <w:rFonts w:eastAsiaTheme="minorHAnsi" w:cs="Arial"/>
          <w:szCs w:val="24"/>
          <w:lang w:val="es-ES_tradnl" w:eastAsia="en-US"/>
        </w:rPr>
        <w:t>Por su parte, la Constitución Política del Estado Libre y Soberano de México, en su artículo 5°, dispone en su parte conducente, lo siguiente:</w:t>
      </w:r>
    </w:p>
    <w:p w14:paraId="05D47F73" w14:textId="77777777" w:rsidR="00E6674B" w:rsidRPr="00883102" w:rsidRDefault="00E6674B" w:rsidP="00E6674B">
      <w:pPr>
        <w:rPr>
          <w:rFonts w:eastAsiaTheme="minorHAnsi" w:cs="Arial"/>
          <w:szCs w:val="24"/>
          <w:lang w:val="es-ES_tradnl" w:eastAsia="en-US"/>
        </w:rPr>
      </w:pPr>
    </w:p>
    <w:p w14:paraId="442A16C0" w14:textId="77777777" w:rsidR="00E6674B" w:rsidRPr="00E03806" w:rsidRDefault="00E6674B" w:rsidP="00E6674B">
      <w:pPr>
        <w:spacing w:line="240" w:lineRule="auto"/>
        <w:ind w:left="567" w:right="567"/>
        <w:rPr>
          <w:rFonts w:eastAsiaTheme="minorHAnsi" w:cstheme="minorBidi"/>
          <w:i/>
          <w:sz w:val="22"/>
          <w:lang w:val="es-ES_tradnl" w:eastAsia="en-US"/>
        </w:rPr>
      </w:pPr>
      <w:r w:rsidRPr="00E03806">
        <w:rPr>
          <w:rFonts w:eastAsiaTheme="minorHAnsi" w:cstheme="minorBidi"/>
          <w:b/>
          <w:i/>
          <w:sz w:val="22"/>
          <w:lang w:val="es-ES_tradnl" w:eastAsia="en-US"/>
        </w:rPr>
        <w:t>Artículo 5.</w:t>
      </w:r>
      <w:r w:rsidRPr="00E03806">
        <w:rPr>
          <w:rFonts w:eastAsiaTheme="minorHAnsi" w:cstheme="minorBidi"/>
          <w:i/>
          <w:sz w:val="22"/>
          <w:lang w:val="es-ES_tradnl" w:eastAsia="en-US"/>
        </w:rPr>
        <w:t xml:space="preserve"> (…)</w:t>
      </w:r>
    </w:p>
    <w:p w14:paraId="1DB79187" w14:textId="77777777" w:rsidR="00E6674B" w:rsidRPr="00E03806" w:rsidRDefault="00E6674B" w:rsidP="00E6674B">
      <w:pPr>
        <w:spacing w:line="240" w:lineRule="auto"/>
        <w:ind w:left="567" w:right="567"/>
        <w:rPr>
          <w:rFonts w:eastAsiaTheme="minorHAnsi" w:cstheme="minorBidi"/>
          <w:i/>
          <w:sz w:val="22"/>
          <w:lang w:val="es-ES_tradnl" w:eastAsia="en-US"/>
        </w:rPr>
      </w:pPr>
    </w:p>
    <w:p w14:paraId="2656B05A" w14:textId="77777777" w:rsidR="00E6674B" w:rsidRPr="00E03806" w:rsidRDefault="00E6674B" w:rsidP="00E6674B">
      <w:pPr>
        <w:spacing w:line="240" w:lineRule="auto"/>
        <w:ind w:left="567" w:right="567"/>
        <w:rPr>
          <w:rFonts w:eastAsiaTheme="minorHAnsi" w:cstheme="minorBidi"/>
          <w:i/>
          <w:sz w:val="22"/>
          <w:lang w:val="es-ES_tradnl" w:eastAsia="en-US"/>
        </w:rPr>
      </w:pPr>
      <w:r w:rsidRPr="00E03806">
        <w:rPr>
          <w:rFonts w:eastAsiaTheme="minorHAnsi" w:cstheme="minorBidi"/>
          <w:b/>
          <w:i/>
          <w:sz w:val="22"/>
          <w:lang w:val="es-ES_tradnl" w:eastAsia="en-US"/>
        </w:rPr>
        <w:t>El derecho a la información será garantizado por el Estado</w:t>
      </w:r>
      <w:r w:rsidRPr="00E03806">
        <w:rPr>
          <w:rFonts w:eastAsiaTheme="minorHAnsi" w:cstheme="minorBidi"/>
          <w:i/>
          <w:sz w:val="22"/>
          <w:lang w:val="es-ES_tradnl" w:eastAsia="en-US"/>
        </w:rPr>
        <w:t xml:space="preserve">. La ley establecerá las previsiones que permitan asegurar la protección, el respeto y la difusión de este derecho. </w:t>
      </w:r>
    </w:p>
    <w:p w14:paraId="66B82B09" w14:textId="77777777" w:rsidR="00E6674B" w:rsidRPr="00E03806" w:rsidRDefault="00E6674B" w:rsidP="00E6674B">
      <w:pPr>
        <w:spacing w:line="240" w:lineRule="auto"/>
        <w:ind w:left="567" w:right="567"/>
        <w:rPr>
          <w:rFonts w:eastAsiaTheme="minorHAnsi" w:cstheme="minorBidi"/>
          <w:i/>
          <w:sz w:val="22"/>
          <w:lang w:val="es-ES_tradnl" w:eastAsia="en-US"/>
        </w:rPr>
      </w:pPr>
    </w:p>
    <w:p w14:paraId="4257D6E7" w14:textId="77777777" w:rsidR="00E6674B" w:rsidRPr="00E03806" w:rsidRDefault="00E6674B" w:rsidP="00E6674B">
      <w:pPr>
        <w:spacing w:line="240" w:lineRule="auto"/>
        <w:ind w:left="567" w:right="567"/>
        <w:rPr>
          <w:rFonts w:eastAsiaTheme="minorHAnsi" w:cstheme="minorBidi"/>
          <w:i/>
          <w:sz w:val="22"/>
          <w:lang w:val="es-ES_tradnl" w:eastAsia="en-US"/>
        </w:rPr>
      </w:pPr>
      <w:r w:rsidRPr="00E03806">
        <w:rPr>
          <w:rFonts w:eastAsiaTheme="minorHAnsi" w:cstheme="minorBidi"/>
          <w:i/>
          <w:sz w:val="22"/>
          <w:lang w:val="es-ES_tradnl" w:eastAsia="en-U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EDC4591" w14:textId="77777777" w:rsidR="00E6674B" w:rsidRPr="00E03806" w:rsidRDefault="00E6674B" w:rsidP="00E6674B">
      <w:pPr>
        <w:spacing w:line="240" w:lineRule="auto"/>
        <w:ind w:left="567" w:right="567"/>
        <w:rPr>
          <w:rFonts w:eastAsiaTheme="minorHAnsi" w:cstheme="minorBidi"/>
          <w:i/>
          <w:sz w:val="22"/>
          <w:lang w:val="es-ES_tradnl" w:eastAsia="en-US"/>
        </w:rPr>
      </w:pPr>
    </w:p>
    <w:p w14:paraId="2365A9DD" w14:textId="77777777" w:rsidR="00E6674B" w:rsidRPr="00E03806" w:rsidRDefault="00E6674B" w:rsidP="00E6674B">
      <w:pPr>
        <w:spacing w:line="240" w:lineRule="auto"/>
        <w:ind w:left="567" w:right="567"/>
        <w:rPr>
          <w:rFonts w:eastAsiaTheme="minorHAnsi" w:cstheme="minorBidi"/>
          <w:i/>
          <w:sz w:val="22"/>
          <w:lang w:val="es-ES_tradnl" w:eastAsia="en-US"/>
        </w:rPr>
      </w:pPr>
      <w:r w:rsidRPr="00E03806">
        <w:rPr>
          <w:rFonts w:eastAsiaTheme="minorHAnsi" w:cstheme="minorBidi"/>
          <w:i/>
          <w:sz w:val="22"/>
          <w:lang w:val="es-ES_tradnl" w:eastAsia="en-US"/>
        </w:rPr>
        <w:t>Este derecho se regirá por los principios y bases siguientes:</w:t>
      </w:r>
    </w:p>
    <w:p w14:paraId="0E324321" w14:textId="77777777" w:rsidR="00E6674B" w:rsidRPr="00E03806" w:rsidRDefault="00E6674B" w:rsidP="00E6674B">
      <w:pPr>
        <w:spacing w:line="240" w:lineRule="auto"/>
        <w:ind w:left="567" w:right="567"/>
        <w:rPr>
          <w:rFonts w:eastAsiaTheme="minorHAnsi" w:cstheme="minorBidi"/>
          <w:i/>
          <w:sz w:val="22"/>
          <w:lang w:val="es-ES_tradnl" w:eastAsia="en-US"/>
        </w:rPr>
      </w:pPr>
    </w:p>
    <w:p w14:paraId="3945F32C" w14:textId="77777777" w:rsidR="00E6674B" w:rsidRPr="00E03806" w:rsidRDefault="00E6674B" w:rsidP="00E6674B">
      <w:pPr>
        <w:spacing w:line="240" w:lineRule="auto"/>
        <w:ind w:left="567" w:right="567"/>
        <w:rPr>
          <w:rFonts w:eastAsiaTheme="minorHAnsi" w:cstheme="minorBidi"/>
          <w:i/>
          <w:sz w:val="22"/>
          <w:lang w:val="es-ES_tradnl" w:eastAsia="en-US"/>
        </w:rPr>
      </w:pPr>
      <w:r w:rsidRPr="00E03806">
        <w:rPr>
          <w:rFonts w:eastAsiaTheme="minorHAnsi" w:cstheme="minorBidi"/>
          <w:b/>
          <w:i/>
          <w:sz w:val="22"/>
          <w:lang w:val="es-ES_tradnl" w:eastAsia="en-US"/>
        </w:rPr>
        <w:t>I. Toda la información en posesión de</w:t>
      </w:r>
      <w:r w:rsidRPr="00E03806">
        <w:rPr>
          <w:rFonts w:eastAsiaTheme="minorHAnsi" w:cstheme="minorBidi"/>
          <w:i/>
          <w:sz w:val="22"/>
          <w:lang w:val="es-ES_tradnl" w:eastAsia="en-US"/>
        </w:rPr>
        <w:t xml:space="preserve"> cualquier autoridad, entidad, órgano y organismos de los Poderes Ejecutivo, Legislativo y Judicial, órganos autónomos, partidos políticos, fideicomisos y fondos públicos estatales y municipales, así como del gobierno y de </w:t>
      </w:r>
      <w:r w:rsidRPr="00E03806">
        <w:rPr>
          <w:rFonts w:eastAsiaTheme="minorHAnsi" w:cstheme="minorBidi"/>
          <w:b/>
          <w:i/>
          <w:sz w:val="22"/>
          <w:u w:val="single"/>
          <w:lang w:val="es-ES_tradnl" w:eastAsia="en-US"/>
        </w:rPr>
        <w:t>la administración pública municipal y sus organismos descentralizados</w:t>
      </w:r>
      <w:r w:rsidRPr="00E03806">
        <w:rPr>
          <w:rFonts w:eastAsiaTheme="minorHAnsi" w:cstheme="minorBidi"/>
          <w:i/>
          <w:sz w:val="22"/>
          <w:lang w:val="es-ES_tradnl" w:eastAsia="en-US"/>
        </w:rPr>
        <w:t>,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B8EC2F0" w14:textId="77777777" w:rsidR="00E6674B" w:rsidRPr="00E03806" w:rsidRDefault="00E6674B" w:rsidP="00E6674B">
      <w:pPr>
        <w:spacing w:line="240" w:lineRule="auto"/>
        <w:ind w:left="567" w:right="567"/>
        <w:rPr>
          <w:rFonts w:eastAsiaTheme="minorHAnsi" w:cstheme="minorBidi"/>
          <w:i/>
          <w:sz w:val="22"/>
          <w:lang w:val="es-ES_tradnl" w:eastAsia="en-US"/>
        </w:rPr>
      </w:pPr>
      <w:r w:rsidRPr="00E03806">
        <w:rPr>
          <w:rFonts w:eastAsiaTheme="minorHAnsi" w:cstheme="minorBidi"/>
          <w:b/>
          <w:i/>
          <w:sz w:val="22"/>
          <w:lang w:val="es-ES_tradnl" w:eastAsia="en-US"/>
        </w:rPr>
        <w:t>II.</w:t>
      </w:r>
      <w:r w:rsidRPr="00E03806">
        <w:rPr>
          <w:rFonts w:eastAsiaTheme="minorHAnsi" w:cstheme="minorBidi"/>
          <w:i/>
          <w:sz w:val="22"/>
          <w:lang w:val="es-ES_tradnl" w:eastAsia="en-U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3ED956DE" w14:textId="77777777" w:rsidR="00E6674B" w:rsidRPr="00E03806" w:rsidRDefault="00E6674B" w:rsidP="00E6674B">
      <w:pPr>
        <w:spacing w:line="240" w:lineRule="auto"/>
        <w:ind w:left="567" w:right="567"/>
        <w:rPr>
          <w:rFonts w:eastAsiaTheme="minorHAnsi" w:cstheme="minorBidi"/>
          <w:i/>
          <w:sz w:val="22"/>
          <w:lang w:val="es-ES_tradnl" w:eastAsia="en-US"/>
        </w:rPr>
      </w:pPr>
      <w:r w:rsidRPr="00E03806">
        <w:rPr>
          <w:rFonts w:eastAsiaTheme="minorHAnsi" w:cstheme="minorBidi"/>
          <w:b/>
          <w:i/>
          <w:sz w:val="22"/>
          <w:lang w:val="es-ES_tradnl" w:eastAsia="en-US"/>
        </w:rPr>
        <w:t>III.</w:t>
      </w:r>
      <w:r w:rsidRPr="00E03806">
        <w:rPr>
          <w:rFonts w:eastAsiaTheme="minorHAnsi" w:cstheme="minorBidi"/>
          <w:i/>
          <w:sz w:val="22"/>
          <w:lang w:val="es-ES_tradnl" w:eastAsia="en-US"/>
        </w:rPr>
        <w:t xml:space="preserve"> </w:t>
      </w:r>
      <w:r w:rsidRPr="00E03806">
        <w:rPr>
          <w:rFonts w:eastAsiaTheme="minorHAnsi" w:cstheme="minorBidi"/>
          <w:b/>
          <w:i/>
          <w:sz w:val="22"/>
          <w:lang w:val="es-ES_tradnl" w:eastAsia="en-US"/>
        </w:rPr>
        <w:t>Toda persona, sin necesidad de acreditar interés alguno o justificar su utilización, tendrá acceso gratuito a la información pública, a sus datos personales o a la rectificación de éstos</w:t>
      </w:r>
      <w:r w:rsidRPr="00E03806">
        <w:rPr>
          <w:rFonts w:eastAsiaTheme="minorHAnsi" w:cstheme="minorBidi"/>
          <w:i/>
          <w:sz w:val="22"/>
          <w:lang w:val="es-ES_tradnl" w:eastAsia="en-US"/>
        </w:rPr>
        <w:t>.</w:t>
      </w:r>
    </w:p>
    <w:p w14:paraId="32E648C8" w14:textId="77777777" w:rsidR="00E6674B" w:rsidRPr="00E03806" w:rsidRDefault="00E6674B" w:rsidP="00E6674B">
      <w:pPr>
        <w:spacing w:line="240" w:lineRule="auto"/>
        <w:ind w:left="567" w:right="567"/>
        <w:rPr>
          <w:rFonts w:eastAsiaTheme="minorHAnsi" w:cstheme="minorBidi"/>
          <w:i/>
          <w:sz w:val="22"/>
          <w:lang w:val="es-ES_tradnl" w:eastAsia="en-US"/>
        </w:rPr>
      </w:pPr>
      <w:r w:rsidRPr="00E03806">
        <w:rPr>
          <w:rFonts w:eastAsiaTheme="minorHAnsi" w:cstheme="minorBidi"/>
          <w:i/>
          <w:sz w:val="22"/>
          <w:lang w:val="es-ES_tradnl" w:eastAsia="en-US"/>
        </w:rPr>
        <w:t>IV. Se establecerán mecanismos de acceso a la información y procedimientos de revisión expeditos que se sustanciarán ante el organismo autónomo especializado e imparcial que establece esta Constitución.</w:t>
      </w:r>
    </w:p>
    <w:p w14:paraId="4782FB18" w14:textId="77777777" w:rsidR="00E6674B" w:rsidRPr="00E03806" w:rsidRDefault="00E6674B" w:rsidP="00E6674B">
      <w:pPr>
        <w:spacing w:line="240" w:lineRule="auto"/>
        <w:ind w:left="567" w:right="567"/>
        <w:rPr>
          <w:rFonts w:eastAsiaTheme="minorHAnsi" w:cstheme="minorBidi"/>
          <w:i/>
          <w:sz w:val="22"/>
          <w:lang w:val="es-ES_tradnl" w:eastAsia="en-US"/>
        </w:rPr>
      </w:pPr>
      <w:r w:rsidRPr="00E03806">
        <w:rPr>
          <w:rFonts w:eastAsiaTheme="minorHAnsi" w:cstheme="minorBidi"/>
          <w:i/>
          <w:sz w:val="22"/>
          <w:lang w:val="es-ES_tradnl" w:eastAsia="en-U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6E7AAC7" w14:textId="77777777" w:rsidR="00E6674B" w:rsidRPr="00E03806" w:rsidRDefault="00E6674B" w:rsidP="00E6674B">
      <w:pPr>
        <w:spacing w:line="240" w:lineRule="auto"/>
        <w:ind w:left="567" w:right="567"/>
        <w:rPr>
          <w:rFonts w:eastAsiaTheme="minorHAnsi" w:cstheme="minorBidi"/>
          <w:i/>
          <w:sz w:val="22"/>
          <w:lang w:val="es-ES_tradnl" w:eastAsia="en-US"/>
        </w:rPr>
      </w:pPr>
      <w:r w:rsidRPr="00E03806">
        <w:rPr>
          <w:rFonts w:eastAsiaTheme="minorHAnsi" w:cstheme="minorBidi"/>
          <w:i/>
          <w:sz w:val="22"/>
          <w:lang w:val="es-ES_tradnl" w:eastAsia="en-U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147ED9B5" w14:textId="2346E4FE" w:rsidR="00E6674B" w:rsidRPr="00E03806" w:rsidRDefault="00E6674B" w:rsidP="00AF13E8">
      <w:pPr>
        <w:spacing w:line="240" w:lineRule="auto"/>
        <w:ind w:left="567" w:right="567"/>
        <w:rPr>
          <w:rFonts w:eastAsiaTheme="minorHAnsi" w:cstheme="minorBidi"/>
          <w:sz w:val="22"/>
          <w:lang w:val="es-ES_tradnl" w:eastAsia="en-US"/>
        </w:rPr>
      </w:pPr>
      <w:r w:rsidRPr="00E03806">
        <w:rPr>
          <w:rFonts w:eastAsiaTheme="minorHAnsi" w:cstheme="minorBidi"/>
          <w:i/>
          <w:sz w:val="22"/>
          <w:lang w:val="es-ES_tradnl" w:eastAsia="en-US"/>
        </w:rPr>
        <w:t>VII. La ley reglamentaria, determinará la manera en que los sujetos obligados deberán hacer pública la información relativa a los recursos públicos que entreguen a personas físicas o jurídicas colectivas</w:t>
      </w:r>
      <w:r w:rsidRPr="00E03806">
        <w:rPr>
          <w:rFonts w:eastAsiaTheme="minorHAnsi" w:cstheme="minorBidi"/>
          <w:sz w:val="22"/>
          <w:lang w:val="es-ES_tradnl" w:eastAsia="en-US"/>
        </w:rPr>
        <w:t>.</w:t>
      </w:r>
    </w:p>
    <w:p w14:paraId="7810DFCA" w14:textId="77777777" w:rsidR="00E6674B" w:rsidRPr="00883102" w:rsidRDefault="00E6674B" w:rsidP="00E6674B">
      <w:pPr>
        <w:rPr>
          <w:rFonts w:eastAsiaTheme="minorHAnsi" w:cstheme="minorBidi"/>
          <w:szCs w:val="24"/>
          <w:lang w:val="es-ES_tradnl" w:eastAsia="en-US"/>
        </w:rPr>
      </w:pPr>
    </w:p>
    <w:p w14:paraId="3A664896" w14:textId="5246499F" w:rsidR="00E6674B" w:rsidRPr="00883102" w:rsidRDefault="00E6674B" w:rsidP="00E6674B">
      <w:pPr>
        <w:rPr>
          <w:rFonts w:eastAsiaTheme="minorHAnsi" w:cstheme="minorBidi"/>
          <w:szCs w:val="24"/>
          <w:lang w:val="es-ES_tradnl" w:eastAsia="en-US"/>
        </w:rPr>
      </w:pPr>
      <w:r w:rsidRPr="00883102">
        <w:rPr>
          <w:rFonts w:eastAsiaTheme="minorHAnsi" w:cstheme="minorBidi"/>
          <w:szCs w:val="24"/>
          <w:lang w:val="es-ES_tradnl" w:eastAsia="en-US"/>
        </w:rPr>
        <w:lastRenderedPageBreak/>
        <w:t xml:space="preserve">Es así </w:t>
      </w:r>
      <w:r w:rsidR="00E03806">
        <w:rPr>
          <w:rFonts w:eastAsiaTheme="minorHAnsi" w:cstheme="minorBidi"/>
          <w:szCs w:val="24"/>
          <w:lang w:val="es-ES_tradnl" w:eastAsia="en-US"/>
        </w:rPr>
        <w:t>como</w:t>
      </w:r>
      <w:r w:rsidRPr="00883102">
        <w:rPr>
          <w:rFonts w:eastAsiaTheme="minorHAnsi" w:cstheme="minorBidi"/>
          <w:szCs w:val="24"/>
          <w:lang w:val="es-ES_tradnl" w:eastAsia="en-US"/>
        </w:rPr>
        <w:t xml:space="preserve">, conforme a los preceptos legales citados, se desprende que el derecho de acceso a la información pública es un derecho individual que puede ser ejercido ante cualquier autoridad, entidad, órgano u </w:t>
      </w:r>
      <w:r w:rsidR="00963BBB" w:rsidRPr="00883102">
        <w:rPr>
          <w:rFonts w:eastAsiaTheme="minorHAnsi" w:cstheme="minorBidi"/>
          <w:szCs w:val="24"/>
          <w:lang w:val="es-ES_tradnl" w:eastAsia="en-US"/>
        </w:rPr>
        <w:t>organismo, tanto federales, como</w:t>
      </w:r>
      <w:r w:rsidRPr="00883102">
        <w:rPr>
          <w:rFonts w:eastAsiaTheme="minorHAnsi" w:cstheme="minorBidi"/>
          <w:szCs w:val="24"/>
          <w:lang w:val="es-ES_tradnl" w:eastAsia="en-US"/>
        </w:rPr>
        <w:t xml:space="preserve"> estatales, de la Ciudad de México o Municipales, con el fin de que los particulares conozcan toda aquella información que es considerada como pública. </w:t>
      </w:r>
    </w:p>
    <w:p w14:paraId="00FB743E" w14:textId="77777777" w:rsidR="00E6674B" w:rsidRPr="00883102" w:rsidRDefault="00E6674B" w:rsidP="00E6674B">
      <w:pPr>
        <w:rPr>
          <w:rFonts w:eastAsiaTheme="minorHAnsi" w:cstheme="minorBidi"/>
          <w:szCs w:val="24"/>
          <w:lang w:val="es-ES_tradnl" w:eastAsia="en-US"/>
        </w:rPr>
      </w:pPr>
    </w:p>
    <w:p w14:paraId="49A72885" w14:textId="5EC2DDE6" w:rsidR="00E6674B" w:rsidRPr="00883102" w:rsidRDefault="00683B9C" w:rsidP="00E6674B">
      <w:pPr>
        <w:rPr>
          <w:rFonts w:eastAsia="Arial Unicode MS" w:cstheme="minorBidi"/>
          <w:szCs w:val="24"/>
          <w:lang w:val="es-ES_tradnl" w:eastAsia="en-US"/>
        </w:rPr>
      </w:pPr>
      <w:r>
        <w:rPr>
          <w:rFonts w:cstheme="minorBidi"/>
          <w:szCs w:val="24"/>
          <w:lang w:val="es-ES_tradnl" w:eastAsia="en-US"/>
        </w:rPr>
        <w:t>En es</w:t>
      </w:r>
      <w:r w:rsidR="00E03806">
        <w:rPr>
          <w:rFonts w:cstheme="minorBidi"/>
          <w:szCs w:val="24"/>
          <w:lang w:val="es-ES_tradnl" w:eastAsia="en-US"/>
        </w:rPr>
        <w:t>e</w:t>
      </w:r>
      <w:r>
        <w:rPr>
          <w:rFonts w:cstheme="minorBidi"/>
          <w:szCs w:val="24"/>
          <w:lang w:val="es-ES_tradnl" w:eastAsia="en-US"/>
        </w:rPr>
        <w:t xml:space="preserve"> tenor</w:t>
      </w:r>
      <w:r w:rsidR="00E6674B" w:rsidRPr="00883102">
        <w:rPr>
          <w:rFonts w:cstheme="minorBidi"/>
          <w:szCs w:val="24"/>
          <w:lang w:val="es-ES_tradnl" w:eastAsia="en-US"/>
        </w:rPr>
        <w:t xml:space="preserve">, </w:t>
      </w:r>
      <w:r w:rsidR="00E6674B" w:rsidRPr="00883102">
        <w:rPr>
          <w:rFonts w:eastAsia="Arial Unicode MS" w:cstheme="minorBidi"/>
          <w:szCs w:val="24"/>
          <w:lang w:val="es-ES_tradnl" w:eastAsia="en-US"/>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2CCA406C" w14:textId="77777777" w:rsidR="00E6674B" w:rsidRPr="00883102" w:rsidRDefault="00E6674B" w:rsidP="00E6674B">
      <w:pPr>
        <w:rPr>
          <w:rFonts w:eastAsia="Arial Unicode MS" w:cstheme="minorBidi"/>
          <w:szCs w:val="24"/>
          <w:lang w:val="es-ES_tradnl" w:eastAsia="en-US"/>
        </w:rPr>
      </w:pPr>
    </w:p>
    <w:p w14:paraId="661646D3" w14:textId="77777777" w:rsidR="00E6674B" w:rsidRPr="00883102" w:rsidRDefault="00E6674B" w:rsidP="00E6674B">
      <w:pPr>
        <w:rPr>
          <w:rFonts w:eastAsia="Arial Unicode MS" w:cs="Arial"/>
          <w:szCs w:val="24"/>
          <w:lang w:val="es-ES_tradnl" w:eastAsia="en-US"/>
        </w:rPr>
      </w:pPr>
      <w:r w:rsidRPr="00883102">
        <w:rPr>
          <w:rFonts w:eastAsia="Arial Unicode MS" w:cs="Arial"/>
          <w:szCs w:val="24"/>
          <w:lang w:val="es-ES_tradnl" w:eastAsia="en-US"/>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7FA7F373" w14:textId="77777777" w:rsidR="00E6674B" w:rsidRPr="00883102" w:rsidRDefault="00E6674B" w:rsidP="00E6674B">
      <w:pPr>
        <w:rPr>
          <w:rFonts w:eastAsia="Arial Unicode MS" w:cs="Arial"/>
          <w:szCs w:val="24"/>
          <w:lang w:val="es-ES_tradnl" w:eastAsia="en-US"/>
        </w:rPr>
      </w:pPr>
    </w:p>
    <w:p w14:paraId="69338B12" w14:textId="77777777" w:rsidR="00E6674B" w:rsidRPr="00883102" w:rsidRDefault="00E6674B" w:rsidP="00E6674B">
      <w:pPr>
        <w:rPr>
          <w:rFonts w:eastAsia="Arial Unicode MS" w:cs="Arial"/>
          <w:szCs w:val="24"/>
          <w:lang w:val="es-ES_tradnl" w:eastAsia="en-US"/>
        </w:rPr>
      </w:pPr>
      <w:r w:rsidRPr="00883102">
        <w:rPr>
          <w:rFonts w:eastAsia="Arial Unicode MS" w:cs="Arial"/>
          <w:szCs w:val="24"/>
          <w:lang w:val="es-ES_tradnl" w:eastAsia="en-US"/>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796B1AF6" w14:textId="77777777" w:rsidR="00E6674B" w:rsidRPr="00883102" w:rsidRDefault="00E6674B" w:rsidP="00E6674B">
      <w:pPr>
        <w:rPr>
          <w:rFonts w:eastAsia="Arial Unicode MS" w:cs="Arial"/>
          <w:szCs w:val="24"/>
          <w:lang w:val="es-ES_tradnl" w:eastAsia="en-US"/>
        </w:rPr>
      </w:pPr>
    </w:p>
    <w:p w14:paraId="1CF63F03" w14:textId="77777777" w:rsidR="00E6674B" w:rsidRPr="00883102" w:rsidRDefault="00E6674B" w:rsidP="00E6674B">
      <w:pPr>
        <w:rPr>
          <w:rFonts w:eastAsiaTheme="minorHAnsi" w:cs="Arial"/>
          <w:szCs w:val="24"/>
          <w:lang w:val="es-ES_tradnl" w:eastAsia="en-US"/>
        </w:rPr>
      </w:pPr>
      <w:r w:rsidRPr="00883102">
        <w:rPr>
          <w:rFonts w:eastAsiaTheme="minorHAnsi" w:cs="Arial"/>
          <w:szCs w:val="24"/>
          <w:lang w:val="es-ES_tradnl" w:eastAsia="en-US"/>
        </w:rPr>
        <w:lastRenderedPageBreak/>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DDC2271" w14:textId="77777777" w:rsidR="00E6674B" w:rsidRPr="00883102" w:rsidRDefault="00E6674B" w:rsidP="00E6674B">
      <w:pPr>
        <w:rPr>
          <w:rFonts w:eastAsiaTheme="minorHAnsi" w:cs="Arial"/>
          <w:szCs w:val="24"/>
          <w:lang w:val="es-ES_tradnl" w:eastAsia="en-US"/>
        </w:rPr>
      </w:pPr>
    </w:p>
    <w:p w14:paraId="71222669" w14:textId="77777777" w:rsidR="00E6674B" w:rsidRPr="00883102" w:rsidRDefault="00E6674B" w:rsidP="00E6674B">
      <w:pPr>
        <w:rPr>
          <w:rFonts w:eastAsia="Arial Unicode MS" w:cs="Arial"/>
          <w:szCs w:val="24"/>
          <w:lang w:val="es-ES_tradnl" w:eastAsia="en-US"/>
        </w:rPr>
      </w:pPr>
      <w:r w:rsidRPr="00883102">
        <w:rPr>
          <w:rFonts w:eastAsia="Arial Unicode MS" w:cs="Arial"/>
          <w:szCs w:val="24"/>
          <w:lang w:val="es-ES_tradnl" w:eastAsia="en-US"/>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628706C" w14:textId="77777777" w:rsidR="00E6674B" w:rsidRPr="00883102" w:rsidRDefault="00E6674B" w:rsidP="00E6674B">
      <w:pPr>
        <w:rPr>
          <w:rFonts w:eastAsia="Arial Unicode MS" w:cs="Arial"/>
          <w:szCs w:val="24"/>
          <w:lang w:val="es-ES_tradnl" w:eastAsia="en-US"/>
        </w:rPr>
      </w:pPr>
    </w:p>
    <w:p w14:paraId="186DB6D4" w14:textId="7E1F1994" w:rsidR="00E6674B" w:rsidRPr="00883102" w:rsidRDefault="00683B9C" w:rsidP="00E6674B">
      <w:pPr>
        <w:rPr>
          <w:rFonts w:eastAsiaTheme="minorHAnsi" w:cs="Arial"/>
          <w:szCs w:val="24"/>
          <w:lang w:val="es-ES_tradnl" w:eastAsia="en-US"/>
        </w:rPr>
      </w:pPr>
      <w:r>
        <w:rPr>
          <w:rFonts w:eastAsiaTheme="minorHAnsi" w:cs="Arial"/>
          <w:szCs w:val="24"/>
          <w:lang w:val="es-ES_tradnl" w:eastAsia="en-US"/>
        </w:rPr>
        <w:t>Así</w:t>
      </w:r>
      <w:r w:rsidR="00E6674B" w:rsidRPr="00883102">
        <w:rPr>
          <w:rFonts w:eastAsiaTheme="minorHAnsi" w:cs="Arial"/>
          <w:szCs w:val="24"/>
          <w:lang w:val="es-ES_tradnl" w:eastAsia="en-US"/>
        </w:rPr>
        <w:t>,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440BA374" w14:textId="77777777" w:rsidR="00E6674B" w:rsidRPr="00883102" w:rsidRDefault="00E6674B" w:rsidP="00E6674B">
      <w:pPr>
        <w:rPr>
          <w:rFonts w:eastAsiaTheme="minorHAnsi" w:cstheme="minorBidi"/>
          <w:szCs w:val="24"/>
          <w:lang w:val="es-ES_tradnl" w:eastAsia="en-US"/>
        </w:rPr>
      </w:pPr>
    </w:p>
    <w:p w14:paraId="0D8A7B13" w14:textId="77777777" w:rsidR="00E6674B" w:rsidRPr="00BA64E7" w:rsidRDefault="00E6674B" w:rsidP="00E6674B">
      <w:pPr>
        <w:spacing w:line="240" w:lineRule="auto"/>
        <w:ind w:left="567" w:right="567"/>
        <w:rPr>
          <w:rFonts w:eastAsiaTheme="minorHAnsi" w:cstheme="minorBidi"/>
          <w:i/>
          <w:sz w:val="22"/>
          <w:lang w:val="es-ES_tradnl" w:eastAsia="en-US"/>
        </w:rPr>
      </w:pPr>
      <w:r w:rsidRPr="00BA64E7">
        <w:rPr>
          <w:rFonts w:eastAsiaTheme="minorHAnsi" w:cstheme="minorBidi"/>
          <w:b/>
          <w:i/>
          <w:sz w:val="22"/>
          <w:lang w:val="es-ES_tradnl" w:eastAsia="en-US"/>
        </w:rPr>
        <w:t>Artículo 163. La Unidad de Transparencia deberá notificar la respuesta a la solicitud al interesado en el menor tiempo posible, que no podrá exceder de quince días hábiles</w:t>
      </w:r>
      <w:r w:rsidRPr="00BA64E7">
        <w:rPr>
          <w:rFonts w:eastAsiaTheme="minorHAnsi" w:cstheme="minorBidi"/>
          <w:i/>
          <w:sz w:val="22"/>
          <w:lang w:val="es-ES_tradnl" w:eastAsia="en-US"/>
        </w:rPr>
        <w:t xml:space="preserve">, contados a partir del día siguiente a la presentación de aquélla. </w:t>
      </w:r>
    </w:p>
    <w:p w14:paraId="14A04AE4" w14:textId="77777777" w:rsidR="00E6674B" w:rsidRPr="00BA64E7" w:rsidRDefault="00E6674B" w:rsidP="00E6674B">
      <w:pPr>
        <w:spacing w:line="240" w:lineRule="auto"/>
        <w:ind w:left="567" w:right="567"/>
        <w:rPr>
          <w:rFonts w:eastAsiaTheme="minorHAnsi" w:cstheme="minorBidi"/>
          <w:i/>
          <w:sz w:val="22"/>
          <w:lang w:val="es-ES_tradnl" w:eastAsia="en-US"/>
        </w:rPr>
      </w:pPr>
    </w:p>
    <w:p w14:paraId="6465CF23" w14:textId="77777777" w:rsidR="00E6674B" w:rsidRPr="00BA64E7" w:rsidRDefault="00E6674B" w:rsidP="00E6674B">
      <w:pPr>
        <w:spacing w:line="240" w:lineRule="auto"/>
        <w:ind w:left="567" w:right="567"/>
        <w:rPr>
          <w:rFonts w:eastAsiaTheme="minorHAnsi" w:cstheme="minorBidi"/>
          <w:i/>
          <w:sz w:val="22"/>
          <w:lang w:val="es-ES_tradnl" w:eastAsia="en-US"/>
        </w:rPr>
      </w:pPr>
      <w:r w:rsidRPr="00BA64E7">
        <w:rPr>
          <w:rFonts w:eastAsiaTheme="minorHAnsi" w:cstheme="minorBidi"/>
          <w:i/>
          <w:sz w:val="22"/>
          <w:lang w:val="es-ES_tradnl" w:eastAsia="en-US"/>
        </w:rPr>
        <w:lastRenderedPageBreak/>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30C86867" w14:textId="77777777" w:rsidR="00E6674B" w:rsidRPr="00883102" w:rsidRDefault="00E6674B" w:rsidP="00E6674B">
      <w:pPr>
        <w:rPr>
          <w:rFonts w:eastAsiaTheme="minorHAnsi" w:cstheme="minorBidi"/>
          <w:szCs w:val="24"/>
          <w:lang w:val="es-ES_tradnl" w:eastAsia="en-US"/>
        </w:rPr>
      </w:pPr>
    </w:p>
    <w:p w14:paraId="135A0678" w14:textId="77777777" w:rsidR="00E6674B" w:rsidRPr="00883102" w:rsidRDefault="00E6674B" w:rsidP="00E6674B">
      <w:pPr>
        <w:rPr>
          <w:rFonts w:eastAsiaTheme="minorHAnsi" w:cstheme="minorBidi"/>
          <w:szCs w:val="24"/>
          <w:lang w:val="es-ES_tradnl" w:eastAsia="en-US"/>
        </w:rPr>
      </w:pPr>
      <w:r w:rsidRPr="00883102">
        <w:rPr>
          <w:rFonts w:eastAsiaTheme="minorHAnsi" w:cstheme="minorBidi"/>
          <w:szCs w:val="24"/>
          <w:lang w:val="es-ES_tradnl" w:eastAsia="en-US"/>
        </w:rPr>
        <w:t>En mérito de lo expuesto, es claro que en este caso en particular la Unidad de Transparencia incumplió la normativa en la materia, puesto, aunque se realizaron los requerimientos necesarios, no se entregó ninguna respuesta al solicitante, limitando el derecho de acceso a la información.</w:t>
      </w:r>
    </w:p>
    <w:p w14:paraId="7FB6F545" w14:textId="77777777" w:rsidR="00E6674B" w:rsidRPr="00883102" w:rsidRDefault="00E6674B" w:rsidP="00E6674B">
      <w:pPr>
        <w:rPr>
          <w:rFonts w:eastAsiaTheme="minorHAnsi" w:cstheme="minorBidi"/>
          <w:szCs w:val="24"/>
          <w:lang w:val="es-ES_tradnl" w:eastAsia="en-US"/>
        </w:rPr>
      </w:pPr>
    </w:p>
    <w:p w14:paraId="28EC4371" w14:textId="77777777" w:rsidR="00E6674B" w:rsidRPr="00883102" w:rsidRDefault="00E6674B" w:rsidP="00E6674B">
      <w:pPr>
        <w:rPr>
          <w:rFonts w:eastAsiaTheme="minorHAnsi" w:cstheme="minorBidi"/>
          <w:szCs w:val="24"/>
          <w:lang w:val="es-ES_tradnl" w:eastAsia="en-US"/>
        </w:rPr>
      </w:pPr>
      <w:r w:rsidRPr="00883102">
        <w:rPr>
          <w:rFonts w:eastAsiaTheme="minorHAnsi" w:cstheme="minorBidi"/>
          <w:szCs w:val="24"/>
          <w:lang w:val="es-ES_tradnl" w:eastAsia="en-US"/>
        </w:rPr>
        <w:t>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Sujeto Obligado dé tramité y respuesta a la solicitud del particular</w:t>
      </w:r>
    </w:p>
    <w:p w14:paraId="0AE404C5" w14:textId="77777777" w:rsidR="00E6674B" w:rsidRPr="00883102" w:rsidRDefault="00E6674B" w:rsidP="00E6674B">
      <w:pPr>
        <w:rPr>
          <w:rFonts w:eastAsiaTheme="minorHAnsi" w:cstheme="minorBidi"/>
          <w:szCs w:val="24"/>
          <w:lang w:val="es-ES_tradnl" w:eastAsia="en-US"/>
        </w:rPr>
      </w:pPr>
    </w:p>
    <w:p w14:paraId="6897AE50" w14:textId="77777777" w:rsidR="00E6674B" w:rsidRPr="00883102" w:rsidRDefault="00E6674B" w:rsidP="00E6674B">
      <w:pPr>
        <w:rPr>
          <w:rFonts w:cstheme="minorBidi"/>
          <w:szCs w:val="24"/>
          <w:lang w:val="es-ES_tradnl" w:eastAsia="en-US"/>
        </w:rPr>
      </w:pPr>
      <w:r w:rsidRPr="00883102">
        <w:rPr>
          <w:rFonts w:cstheme="minorBidi"/>
          <w:szCs w:val="24"/>
          <w:lang w:val="es-ES_tradnl"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 Sujeto Obligado, por lo que, en </w:t>
      </w:r>
      <w:r w:rsidRPr="00883102">
        <w:rPr>
          <w:rFonts w:cstheme="minorBidi"/>
          <w:szCs w:val="24"/>
          <w:lang w:val="es-ES_tradnl" w:eastAsia="en-US"/>
        </w:rPr>
        <w:lastRenderedPageBreak/>
        <w:t>caso de no atender de manera positiva</w:t>
      </w:r>
      <w:r w:rsidRPr="00883102">
        <w:rPr>
          <w:rFonts w:cstheme="minorBidi"/>
          <w:szCs w:val="24"/>
          <w:vertAlign w:val="superscript"/>
          <w:lang w:val="es-ES_tradnl" w:eastAsia="en-US"/>
        </w:rPr>
        <w:footnoteReference w:id="2"/>
      </w:r>
      <w:r w:rsidRPr="00883102">
        <w:rPr>
          <w:rFonts w:cstheme="minorBidi"/>
          <w:szCs w:val="24"/>
          <w:lang w:val="es-ES_tradnl" w:eastAsia="en-US"/>
        </w:rPr>
        <w:t>, el requerimiento de información deberá manifestarse al respecto.</w:t>
      </w:r>
    </w:p>
    <w:p w14:paraId="1E072E79" w14:textId="77777777" w:rsidR="00E6674B" w:rsidRPr="00883102" w:rsidRDefault="00E6674B" w:rsidP="00E6674B">
      <w:pPr>
        <w:rPr>
          <w:rFonts w:cstheme="minorBidi"/>
          <w:szCs w:val="24"/>
          <w:lang w:val="es-ES_tradnl" w:eastAsia="en-US"/>
        </w:rPr>
      </w:pPr>
    </w:p>
    <w:p w14:paraId="148E91A8" w14:textId="54B6F662" w:rsidR="00E6674B" w:rsidRPr="00883102" w:rsidRDefault="00E6674B" w:rsidP="00E6674B">
      <w:pPr>
        <w:rPr>
          <w:rFonts w:eastAsiaTheme="minorHAnsi" w:cs="Arial"/>
          <w:szCs w:val="24"/>
          <w:lang w:val="es-ES_tradnl" w:eastAsia="en-US"/>
        </w:rPr>
      </w:pPr>
      <w:r w:rsidRPr="00883102">
        <w:rPr>
          <w:rFonts w:cstheme="minorBidi"/>
          <w:szCs w:val="24"/>
          <w:lang w:val="es-ES_tradnl" w:eastAsia="en-US"/>
        </w:rPr>
        <w:t>Ahora bien, en atención al sentido en que se resuelve el presente medio de impugnación, est</w:t>
      </w:r>
      <w:r w:rsidR="00883102">
        <w:rPr>
          <w:rFonts w:cstheme="minorBidi"/>
          <w:szCs w:val="24"/>
          <w:lang w:val="es-ES_tradnl" w:eastAsia="en-US"/>
        </w:rPr>
        <w:t>e Instituto</w:t>
      </w:r>
      <w:r w:rsidRPr="00883102">
        <w:rPr>
          <w:rFonts w:cstheme="minorBidi"/>
          <w:szCs w:val="24"/>
          <w:lang w:val="es-ES_tradnl" w:eastAsia="en-US"/>
        </w:rPr>
        <w:t xml:space="preserve"> no omite señalar que, s</w:t>
      </w:r>
      <w:r w:rsidRPr="00883102">
        <w:rPr>
          <w:rFonts w:eastAsiaTheme="minorHAnsi" w:cs="Arial"/>
          <w:szCs w:val="24"/>
          <w:lang w:val="es-ES_tradnl" w:eastAsia="en-US"/>
        </w:rPr>
        <w:t>i el Sujeto Obligado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C768843" w14:textId="77777777" w:rsidR="00E6674B" w:rsidRPr="00883102" w:rsidRDefault="00E6674B" w:rsidP="00E6674B">
      <w:pPr>
        <w:rPr>
          <w:rFonts w:eastAsiaTheme="minorHAnsi" w:cs="Arial"/>
          <w:szCs w:val="24"/>
          <w:lang w:val="es-ES_tradnl" w:eastAsia="en-US"/>
        </w:rPr>
      </w:pPr>
    </w:p>
    <w:p w14:paraId="2A564EF4" w14:textId="77777777" w:rsidR="00E6674B" w:rsidRPr="00883102" w:rsidRDefault="00E6674B" w:rsidP="00E6674B">
      <w:pPr>
        <w:rPr>
          <w:rFonts w:eastAsiaTheme="minorHAnsi" w:cs="Arial"/>
          <w:szCs w:val="24"/>
          <w:lang w:val="es-ES_tradnl" w:eastAsia="en-US"/>
        </w:rPr>
      </w:pPr>
      <w:r w:rsidRPr="00883102">
        <w:rPr>
          <w:rFonts w:eastAsiaTheme="minorHAnsi" w:cs="Arial"/>
          <w:color w:val="000000"/>
          <w:szCs w:val="24"/>
          <w:lang w:val="es-ES_tradnl" w:eastAsia="en-US"/>
        </w:rPr>
        <w:t xml:space="preserve">En ese sentido, es de precisar que </w:t>
      </w:r>
      <w:r w:rsidRPr="00883102">
        <w:rPr>
          <w:rFonts w:cs="Bookman Old Style,Bold"/>
          <w:bCs/>
          <w:color w:val="0D0D0D"/>
          <w:szCs w:val="24"/>
          <w:lang w:val="es-ES_tradnl" w:eastAsia="en-US"/>
        </w:rPr>
        <w:t xml:space="preserve">la clasificación de la información no se da por el simple mandato de la Ley, sino que </w:t>
      </w:r>
      <w:r w:rsidRPr="00883102">
        <w:rPr>
          <w:rFonts w:eastAsiaTheme="minorHAnsi" w:cstheme="minorBidi"/>
          <w:szCs w:val="24"/>
          <w:lang w:val="es-ES_tradnl" w:eastAsia="en-US"/>
        </w:rPr>
        <w:t>es necesario que el Sujeto Obligado</w:t>
      </w:r>
      <w:r w:rsidRPr="00883102">
        <w:rPr>
          <w:rFonts w:eastAsiaTheme="minorHAnsi" w:cstheme="minorBidi"/>
          <w:b/>
          <w:szCs w:val="24"/>
          <w:lang w:val="es-ES_tradnl" w:eastAsia="en-US"/>
        </w:rPr>
        <w:t xml:space="preserve"> </w:t>
      </w:r>
      <w:r w:rsidRPr="00883102">
        <w:rPr>
          <w:rFonts w:eastAsiaTheme="minorHAnsi" w:cstheme="minorBidi"/>
          <w:szCs w:val="24"/>
          <w:lang w:val="es-ES_tradnl" w:eastAsia="en-US"/>
        </w:rPr>
        <w:t xml:space="preserve">cuando clasifique algún documento o información, ya sea todo o en parte, debe atender lo dispuesto por </w:t>
      </w:r>
      <w:r w:rsidRPr="00883102">
        <w:rPr>
          <w:rFonts w:eastAsiaTheme="minorHAnsi" w:cs="Arial"/>
          <w:szCs w:val="24"/>
          <w:lang w:val="es-ES_tradnl" w:eastAsia="en-US"/>
        </w:rPr>
        <w:t xml:space="preserve">la Ley de la materia, siendo que dicha clasificación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w:t>
      </w:r>
      <w:r w:rsidRPr="00883102">
        <w:rPr>
          <w:rFonts w:eastAsiaTheme="minorHAnsi" w:cs="Arial"/>
          <w:szCs w:val="24"/>
          <w:lang w:val="es-ES_tradnl" w:eastAsia="en-US"/>
        </w:rPr>
        <w:lastRenderedPageBreak/>
        <w:t>apruebe, modifique o revoque la misma, de manera fundada y motivada, en atención al artículo 143 de la Constitución Política del Estado Libre y Soberano de México.</w:t>
      </w:r>
    </w:p>
    <w:p w14:paraId="4C1FAD99" w14:textId="77777777" w:rsidR="00E6674B" w:rsidRPr="00883102" w:rsidRDefault="00E6674B" w:rsidP="00E6674B">
      <w:pPr>
        <w:rPr>
          <w:rFonts w:eastAsiaTheme="minorHAnsi" w:cs="Arial"/>
          <w:szCs w:val="24"/>
          <w:lang w:val="es-ES_tradnl" w:eastAsia="en-US"/>
        </w:rPr>
      </w:pPr>
    </w:p>
    <w:p w14:paraId="7653A0F1" w14:textId="77777777" w:rsidR="00E6674B" w:rsidRPr="00883102" w:rsidRDefault="00E6674B" w:rsidP="00E6674B">
      <w:pPr>
        <w:rPr>
          <w:rFonts w:eastAsiaTheme="minorHAnsi" w:cs="Arial"/>
          <w:szCs w:val="24"/>
          <w:lang w:val="es-ES_tradnl" w:eastAsia="en-US"/>
        </w:rPr>
      </w:pPr>
      <w:r w:rsidRPr="00883102">
        <w:rPr>
          <w:rFonts w:eastAsiaTheme="minorHAnsi" w:cs="Arial"/>
          <w:szCs w:val="24"/>
          <w:lang w:val="es-ES_tradnl" w:eastAsia="en-US"/>
        </w:rPr>
        <w:t>Así las cosas,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01524001" w14:textId="77777777" w:rsidR="00E6674B" w:rsidRPr="00883102" w:rsidRDefault="00E6674B" w:rsidP="00E6674B">
      <w:pPr>
        <w:rPr>
          <w:rFonts w:eastAsiaTheme="minorHAnsi" w:cs="Arial"/>
          <w:szCs w:val="24"/>
          <w:lang w:val="es-ES_tradnl" w:eastAsia="en-US"/>
        </w:rPr>
      </w:pPr>
    </w:p>
    <w:p w14:paraId="4B6E22FB" w14:textId="77777777" w:rsidR="00E6674B" w:rsidRPr="00883102" w:rsidRDefault="00E6674B" w:rsidP="00E6674B">
      <w:pPr>
        <w:rPr>
          <w:rFonts w:eastAsiaTheme="minorHAnsi" w:cs="Arial"/>
          <w:szCs w:val="24"/>
          <w:lang w:val="es-ES_tradnl" w:eastAsia="en-US"/>
        </w:rPr>
      </w:pPr>
      <w:r w:rsidRPr="00883102">
        <w:rPr>
          <w:rFonts w:eastAsiaTheme="minorHAnsi" w:cs="Arial"/>
          <w:szCs w:val="24"/>
          <w:lang w:val="es-ES_tradnl" w:eastAsia="en-US"/>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5B40CF00" w14:textId="77777777" w:rsidR="00E6674B" w:rsidRPr="00883102" w:rsidRDefault="00E6674B" w:rsidP="00E6674B">
      <w:pPr>
        <w:rPr>
          <w:rFonts w:eastAsiaTheme="minorHAnsi" w:cs="Arial"/>
          <w:szCs w:val="24"/>
          <w:lang w:val="es-ES_tradnl" w:eastAsia="en-US"/>
        </w:rPr>
      </w:pPr>
    </w:p>
    <w:p w14:paraId="605213CE" w14:textId="0D55B3E1" w:rsidR="00E6674B" w:rsidRPr="00883102" w:rsidRDefault="00E6674B" w:rsidP="00E6674B">
      <w:pPr>
        <w:rPr>
          <w:rFonts w:eastAsiaTheme="minorHAnsi" w:cs="Arial"/>
          <w:szCs w:val="24"/>
          <w:lang w:val="es-ES_tradnl" w:eastAsia="en-US"/>
        </w:rPr>
      </w:pPr>
      <w:r w:rsidRPr="00883102">
        <w:rPr>
          <w:rFonts w:eastAsiaTheme="minorHAnsi" w:cs="Arial"/>
          <w:szCs w:val="24"/>
          <w:lang w:val="es-ES_tradnl" w:eastAsia="en-US"/>
        </w:rPr>
        <w:t xml:space="preserve">Por otra parte, no </w:t>
      </w:r>
      <w:r w:rsidR="00883102">
        <w:rPr>
          <w:rFonts w:eastAsiaTheme="minorHAnsi" w:cs="Arial"/>
          <w:szCs w:val="24"/>
          <w:lang w:val="es-ES_tradnl" w:eastAsia="en-US"/>
        </w:rPr>
        <w:t xml:space="preserve">se </w:t>
      </w:r>
      <w:r w:rsidRPr="00883102">
        <w:rPr>
          <w:rFonts w:eastAsiaTheme="minorHAnsi" w:cs="Arial"/>
          <w:szCs w:val="24"/>
          <w:lang w:val="es-ES_tradnl" w:eastAsia="en-US"/>
        </w:rPr>
        <w:t xml:space="preserve">omite mencionar que, si el Sujeto Obligado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w:t>
      </w:r>
      <w:r w:rsidRPr="00883102">
        <w:rPr>
          <w:rFonts w:eastAsiaTheme="minorHAnsi" w:cs="Arial"/>
          <w:szCs w:val="24"/>
          <w:lang w:val="es-ES_tradnl" w:eastAsia="en-US"/>
        </w:rPr>
        <w:lastRenderedPageBreak/>
        <w:t>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47CEB9C0" w14:textId="77777777" w:rsidR="00E6674B" w:rsidRPr="00883102" w:rsidRDefault="00E6674B" w:rsidP="00E6674B">
      <w:pPr>
        <w:rPr>
          <w:rFonts w:eastAsiaTheme="minorHAnsi" w:cs="Arial"/>
          <w:szCs w:val="24"/>
          <w:lang w:val="es-ES_tradnl" w:eastAsia="en-US"/>
        </w:rPr>
      </w:pPr>
    </w:p>
    <w:p w14:paraId="60B8D483" w14:textId="77777777" w:rsidR="00E6674B" w:rsidRPr="00883102" w:rsidRDefault="00E6674B" w:rsidP="00E6674B">
      <w:pPr>
        <w:rPr>
          <w:rFonts w:eastAsiaTheme="minorHAnsi" w:cs="Arial"/>
          <w:szCs w:val="24"/>
          <w:lang w:val="es-ES_tradnl" w:eastAsia="en-US"/>
        </w:rPr>
      </w:pPr>
      <w:r w:rsidRPr="00883102">
        <w:rPr>
          <w:rFonts w:eastAsiaTheme="minorHAnsi" w:cs="Arial"/>
          <w:szCs w:val="24"/>
          <w:lang w:val="es-ES_tradnl" w:eastAsia="en-US"/>
        </w:rPr>
        <w:t xml:space="preserve">Lo anterior, sin perder de vista que la Constitución Política de los Estados Unidos Mexicanos le otorga a </w:t>
      </w:r>
      <w:r w:rsidRPr="00883102">
        <w:rPr>
          <w:rFonts w:eastAsiaTheme="minorHAnsi" w:cs="Arial"/>
          <w:b/>
          <w:szCs w:val="24"/>
          <w:lang w:val="es-ES_tradnl" w:eastAsia="en-US"/>
        </w:rPr>
        <w:t>todos los documentos</w:t>
      </w:r>
      <w:r w:rsidRPr="00883102">
        <w:rPr>
          <w:rFonts w:eastAsiaTheme="minorHAnsi" w:cs="Arial"/>
          <w:szCs w:val="24"/>
          <w:lang w:val="es-ES_tradnl" w:eastAsia="en-US"/>
        </w:rPr>
        <w:t xml:space="preserve"> en posesión de las autoridades </w:t>
      </w:r>
      <w:r w:rsidRPr="00883102">
        <w:rPr>
          <w:rFonts w:eastAsiaTheme="minorHAnsi" w:cs="Arial"/>
          <w:b/>
          <w:szCs w:val="24"/>
          <w:lang w:val="es-ES_tradnl" w:eastAsia="en-US"/>
        </w:rPr>
        <w:t>la calidad de públicos</w:t>
      </w:r>
      <w:r w:rsidRPr="00883102">
        <w:rPr>
          <w:rFonts w:eastAsiaTheme="minorHAnsi" w:cs="Arial"/>
          <w:szCs w:val="24"/>
          <w:lang w:val="es-ES_tradnl" w:eastAsia="en-US"/>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DBD96A8" w14:textId="77777777" w:rsidR="00E6674B" w:rsidRPr="00883102" w:rsidRDefault="00E6674B" w:rsidP="00E6674B">
      <w:pPr>
        <w:rPr>
          <w:rFonts w:eastAsiaTheme="minorHAnsi" w:cs="Arial"/>
          <w:szCs w:val="24"/>
          <w:lang w:val="es-ES_tradnl" w:eastAsia="en-US"/>
        </w:rPr>
      </w:pPr>
    </w:p>
    <w:p w14:paraId="5D49888A" w14:textId="2AA329E0" w:rsidR="00E6674B" w:rsidRPr="00883102" w:rsidRDefault="00E6674B" w:rsidP="00E6674B">
      <w:pPr>
        <w:rPr>
          <w:rFonts w:eastAsiaTheme="minorHAnsi" w:cstheme="minorBidi"/>
          <w:szCs w:val="24"/>
          <w:lang w:val="es-ES_tradnl" w:eastAsia="en-US"/>
        </w:rPr>
      </w:pPr>
      <w:r w:rsidRPr="00883102">
        <w:rPr>
          <w:rFonts w:eastAsiaTheme="minorHAnsi" w:cstheme="minorBidi"/>
          <w:szCs w:val="24"/>
          <w:lang w:val="es-ES_tradnl" w:eastAsia="en-US"/>
        </w:rPr>
        <w:t xml:space="preserve">Siendo pertinente aclarar que la información que se clasifica bajo la premisa de reservada </w:t>
      </w:r>
      <w:r w:rsidRPr="00883102">
        <w:rPr>
          <w:rFonts w:eastAsiaTheme="minorHAnsi" w:cstheme="minorBidi"/>
          <w:b/>
          <w:szCs w:val="24"/>
          <w:lang w:val="es-ES_tradnl" w:eastAsia="en-US"/>
        </w:rPr>
        <w:t>no pierde el carácter de pública</w:t>
      </w:r>
      <w:r w:rsidRPr="00883102">
        <w:rPr>
          <w:rFonts w:eastAsiaTheme="minorHAnsi" w:cstheme="minorBidi"/>
          <w:szCs w:val="24"/>
          <w:lang w:val="es-ES_tradnl" w:eastAsia="en-US"/>
        </w:rPr>
        <w:t xml:space="preserve">, sino que </w:t>
      </w:r>
      <w:r w:rsidRPr="00883102">
        <w:rPr>
          <w:rFonts w:eastAsiaTheme="minorHAnsi" w:cstheme="minorBidi"/>
          <w:b/>
          <w:szCs w:val="24"/>
          <w:lang w:val="es-ES_tradnl" w:eastAsia="en-US"/>
        </w:rPr>
        <w:t>se reserva temporalmente</w:t>
      </w:r>
      <w:r w:rsidRPr="00883102">
        <w:rPr>
          <w:rFonts w:eastAsiaTheme="minorHAnsi" w:cstheme="minorBidi"/>
          <w:szCs w:val="24"/>
          <w:lang w:val="es-ES_tradnl" w:eastAsia="en-US"/>
        </w:rPr>
        <w:t xml:space="preserve"> </w:t>
      </w:r>
      <w:r w:rsidRPr="00883102">
        <w:rPr>
          <w:rFonts w:eastAsiaTheme="minorHAnsi" w:cstheme="minorBidi"/>
          <w:b/>
          <w:szCs w:val="24"/>
          <w:lang w:val="es-ES_tradnl" w:eastAsia="en-US"/>
        </w:rPr>
        <w:t>del conocimiento público</w:t>
      </w:r>
      <w:r w:rsidRPr="00883102">
        <w:rPr>
          <w:rFonts w:eastAsiaTheme="minorHAnsi" w:cstheme="minorBidi"/>
          <w:szCs w:val="24"/>
          <w:lang w:val="es-ES_tradnl" w:eastAsia="en-US"/>
        </w:rPr>
        <w:t xml:space="preserve">, es decir, que, </w:t>
      </w:r>
      <w:r w:rsidRPr="00883102">
        <w:rPr>
          <w:rFonts w:eastAsiaTheme="minorHAnsi" w:cstheme="minorBidi"/>
          <w:b/>
          <w:szCs w:val="24"/>
          <w:lang w:val="es-ES_tradnl" w:eastAsia="en-US"/>
        </w:rPr>
        <w:t>por un tiempo determinado</w:t>
      </w:r>
      <w:r w:rsidRPr="00883102">
        <w:rPr>
          <w:rFonts w:eastAsiaTheme="minorHAnsi" w:cstheme="minorBidi"/>
          <w:szCs w:val="24"/>
          <w:lang w:val="es-ES_tradnl" w:eastAsia="en-US"/>
        </w:rPr>
        <w:t>, se conservará y custodiará la información de manera especial, y una vez transcurrido el plazo de reserva, el documento podrá divulgarse.</w:t>
      </w:r>
    </w:p>
    <w:p w14:paraId="69080A58" w14:textId="77777777" w:rsidR="00E6674B" w:rsidRPr="00883102" w:rsidRDefault="00E6674B" w:rsidP="00E6674B">
      <w:pPr>
        <w:rPr>
          <w:rFonts w:eastAsiaTheme="minorHAnsi" w:cstheme="minorBidi"/>
          <w:szCs w:val="24"/>
          <w:lang w:val="es-ES_tradnl" w:eastAsia="en-US"/>
        </w:rPr>
      </w:pPr>
    </w:p>
    <w:p w14:paraId="7481C79A" w14:textId="77777777" w:rsidR="00E6674B" w:rsidRPr="00883102" w:rsidRDefault="00E6674B" w:rsidP="00E6674B">
      <w:pPr>
        <w:rPr>
          <w:rFonts w:cs="Arial"/>
          <w:bCs/>
          <w:color w:val="000000"/>
          <w:szCs w:val="24"/>
          <w:lang w:val="es-ES_tradnl" w:eastAsia="en-US"/>
        </w:rPr>
      </w:pPr>
      <w:r w:rsidRPr="00883102">
        <w:rPr>
          <w:rFonts w:cs="Arial"/>
          <w:szCs w:val="24"/>
          <w:lang w:val="es-ES_tradnl" w:eastAsia="en-US"/>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w:t>
      </w:r>
      <w:r w:rsidRPr="00883102">
        <w:rPr>
          <w:rFonts w:cs="Arial"/>
          <w:szCs w:val="24"/>
          <w:lang w:val="es-ES_tradnl" w:eastAsia="en-US"/>
        </w:rPr>
        <w:lastRenderedPageBreak/>
        <w:t>Semanario Judicial de la Federación, sección Tribunales Colegiados de Circuito, Libro 5, de fecha abril de 2014, pág. 1523, Registro, 2,006,299. I.1o.A.E.3 K (10a.)</w:t>
      </w:r>
      <w:r w:rsidRPr="00883102">
        <w:rPr>
          <w:rFonts w:eastAsia="Arial Unicode MS" w:cs="Arial"/>
          <w:color w:val="000000"/>
          <w:szCs w:val="24"/>
          <w:lang w:val="es-ES_tradnl" w:eastAsia="en-US"/>
        </w:rPr>
        <w:t>,</w:t>
      </w:r>
      <w:r w:rsidRPr="00883102">
        <w:rPr>
          <w:rFonts w:cs="Arial"/>
          <w:bCs/>
          <w:color w:val="000000"/>
          <w:szCs w:val="24"/>
          <w:lang w:val="es-ES_tradnl" w:eastAsia="en-US"/>
        </w:rPr>
        <w:t xml:space="preserve"> que literalmente señala:</w:t>
      </w:r>
    </w:p>
    <w:p w14:paraId="31D365E4" w14:textId="77777777" w:rsidR="00E6674B" w:rsidRPr="00883102" w:rsidRDefault="00E6674B" w:rsidP="00BA64E7">
      <w:pPr>
        <w:rPr>
          <w:lang w:val="es-ES_tradnl" w:eastAsia="en-US"/>
        </w:rPr>
      </w:pPr>
    </w:p>
    <w:p w14:paraId="61A5EE02" w14:textId="77777777" w:rsidR="00574AA5" w:rsidRPr="00BA64E7" w:rsidRDefault="00E6674B" w:rsidP="00BA64E7">
      <w:pPr>
        <w:pStyle w:val="Sinespaciado"/>
        <w:rPr>
          <w:b/>
          <w:bCs/>
          <w:lang w:val="es-ES_tradnl"/>
        </w:rPr>
      </w:pPr>
      <w:r w:rsidRPr="00BA64E7">
        <w:rPr>
          <w:b/>
          <w:bCs/>
          <w:lang w:val="es-ES_tradnl"/>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p>
    <w:p w14:paraId="15F8BAEA" w14:textId="35A8BD89" w:rsidR="00E6674B" w:rsidRPr="00883102" w:rsidRDefault="00E6674B" w:rsidP="00BA64E7">
      <w:pPr>
        <w:pStyle w:val="Sinespaciado"/>
        <w:rPr>
          <w:lang w:val="es-ES_tradnl"/>
        </w:rPr>
      </w:pPr>
      <w:r w:rsidRPr="00883102">
        <w:rPr>
          <w:lang w:val="es-ES_tradnl"/>
        </w:rPr>
        <w:t xml:space="preserve">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883102">
        <w:rPr>
          <w:lang w:val="es-ES_tradnl"/>
        </w:rPr>
        <w:t>officio</w:t>
      </w:r>
      <w:proofErr w:type="spellEnd"/>
      <w:r w:rsidRPr="00883102">
        <w:rPr>
          <w:lang w:val="es-ES_tradnl"/>
        </w:rPr>
        <w:t>, con el propósito de obtener una versión que sea pública para la parte interesada.</w:t>
      </w:r>
    </w:p>
    <w:p w14:paraId="022769BF" w14:textId="77777777" w:rsidR="00E6674B" w:rsidRPr="00883102" w:rsidRDefault="00E6674B" w:rsidP="00BA64E7">
      <w:pPr>
        <w:rPr>
          <w:lang w:val="es-ES_tradnl" w:eastAsia="en-US"/>
        </w:rPr>
      </w:pPr>
    </w:p>
    <w:p w14:paraId="3D10637C" w14:textId="508A4BB8" w:rsidR="00E6674B" w:rsidRPr="00883102" w:rsidRDefault="00E6674B" w:rsidP="00E6674B">
      <w:pPr>
        <w:rPr>
          <w:rFonts w:eastAsiaTheme="minorHAnsi" w:cstheme="minorBidi"/>
          <w:bCs/>
          <w:szCs w:val="24"/>
          <w:lang w:val="es-ES_tradnl" w:eastAsia="en-US"/>
        </w:rPr>
      </w:pPr>
      <w:r w:rsidRPr="00883102">
        <w:rPr>
          <w:rFonts w:eastAsiaTheme="minorHAnsi" w:cstheme="minorBidi"/>
          <w:bCs/>
          <w:szCs w:val="24"/>
          <w:lang w:val="es-ES_tradnl" w:eastAsia="en-US"/>
        </w:rPr>
        <w:t xml:space="preserve">Por todo lo anterior, la reserva de la información implica una clasificación, la cual debe entenderse como el proceso mediante el cual el Sujeto Obligado determina que la información en su poder </w:t>
      </w:r>
      <w:proofErr w:type="spellStart"/>
      <w:r w:rsidRPr="00883102">
        <w:rPr>
          <w:rFonts w:eastAsiaTheme="minorHAnsi" w:cstheme="minorBidi"/>
          <w:bCs/>
          <w:szCs w:val="24"/>
          <w:lang w:val="es-ES_tradnl" w:eastAsia="en-US"/>
        </w:rPr>
        <w:t>actualiza</w:t>
      </w:r>
      <w:proofErr w:type="spellEnd"/>
      <w:r w:rsidRPr="00883102">
        <w:rPr>
          <w:rFonts w:eastAsiaTheme="minorHAnsi" w:cstheme="minorBidi"/>
          <w:bCs/>
          <w:szCs w:val="24"/>
          <w:lang w:val="es-ES_tradnl" w:eastAsia="en-US"/>
        </w:rPr>
        <w:t xml:space="preserve"> alguno de los supuestos conforme a las normas aplicables.</w:t>
      </w:r>
    </w:p>
    <w:p w14:paraId="38C54E23" w14:textId="77777777" w:rsidR="00E6674B" w:rsidRPr="00883102" w:rsidRDefault="00E6674B" w:rsidP="00E6674B">
      <w:pPr>
        <w:rPr>
          <w:rFonts w:eastAsiaTheme="minorHAnsi" w:cstheme="minorBidi"/>
          <w:bCs/>
          <w:szCs w:val="24"/>
          <w:lang w:val="es-ES_tradnl" w:eastAsia="en-US"/>
        </w:rPr>
      </w:pPr>
    </w:p>
    <w:p w14:paraId="04536724" w14:textId="77777777" w:rsidR="00E6674B" w:rsidRPr="00883102" w:rsidRDefault="00E6674B" w:rsidP="00E6674B">
      <w:pPr>
        <w:rPr>
          <w:rFonts w:eastAsiaTheme="minorHAnsi" w:cstheme="minorBidi"/>
          <w:szCs w:val="24"/>
          <w:lang w:val="es-ES_tradnl" w:eastAsia="en-US"/>
        </w:rPr>
      </w:pPr>
      <w:r w:rsidRPr="00883102">
        <w:rPr>
          <w:rFonts w:eastAsiaTheme="minorHAnsi" w:cstheme="minorBidi"/>
          <w:szCs w:val="24"/>
          <w:lang w:val="es-ES_tradnl" w:eastAsia="en-US"/>
        </w:rPr>
        <w:t xml:space="preserve">En tal virtud, conforme al artículo 49, fracción VIII de la </w:t>
      </w:r>
      <w:r w:rsidRPr="00883102">
        <w:rPr>
          <w:rFonts w:eastAsiaTheme="minorHAnsi" w:cs="Arial"/>
          <w:szCs w:val="24"/>
          <w:lang w:val="es-ES_tradnl" w:eastAsia="en-US"/>
        </w:rPr>
        <w:t>Ley de Transparencia y Acceso a la Información Pública del Estado de México y Municipios</w:t>
      </w:r>
      <w:r w:rsidRPr="00883102">
        <w:rPr>
          <w:rFonts w:eastAsiaTheme="minorHAnsi" w:cstheme="minorBidi"/>
          <w:szCs w:val="24"/>
          <w:lang w:val="es-ES_tradnl" w:eastAsia="en-US"/>
        </w:rPr>
        <w:t xml:space="preserve">, los Comités de Transparencia tienen la atribución de aprobar, modificar o revocar la clasificación de la información, mientras que, el artículo 128 de la misma Ley, indica que, en los casos en </w:t>
      </w:r>
      <w:r w:rsidRPr="00883102">
        <w:rPr>
          <w:rFonts w:eastAsiaTheme="minorHAnsi" w:cstheme="minorBidi"/>
          <w:szCs w:val="24"/>
          <w:lang w:val="es-ES_tradnl" w:eastAsia="en-US"/>
        </w:rPr>
        <w:lastRenderedPageBreak/>
        <w:t>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Sujeto Obligado a concluir que el caso particular se ajusta al supuesto previsto por la norma legal invocada como fundamento; siendo que, además, el Sujeto Obligado debe en todo momento aplicar una prueba de daño.</w:t>
      </w:r>
    </w:p>
    <w:p w14:paraId="0EA87C10" w14:textId="77777777" w:rsidR="00E6674B" w:rsidRPr="00883102" w:rsidRDefault="00E6674B" w:rsidP="00E6674B">
      <w:pPr>
        <w:rPr>
          <w:rFonts w:eastAsiaTheme="minorHAnsi" w:cstheme="minorBidi"/>
          <w:szCs w:val="24"/>
          <w:lang w:val="es-ES_tradnl" w:eastAsia="en-US"/>
        </w:rPr>
      </w:pPr>
    </w:p>
    <w:p w14:paraId="70AC3D30" w14:textId="62FDF882" w:rsidR="00E6674B" w:rsidRPr="00883102" w:rsidRDefault="00E6674B" w:rsidP="00E6674B">
      <w:pPr>
        <w:rPr>
          <w:rFonts w:eastAsiaTheme="minorHAnsi" w:cstheme="minorBidi"/>
          <w:szCs w:val="24"/>
          <w:lang w:val="es-ES_tradnl" w:eastAsia="en-US"/>
        </w:rPr>
      </w:pPr>
      <w:r w:rsidRPr="00883102">
        <w:rPr>
          <w:rFonts w:eastAsiaTheme="minorHAnsi" w:cstheme="minorBidi"/>
          <w:szCs w:val="24"/>
          <w:lang w:val="es-ES_tradnl" w:eastAsia="en-US"/>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w:t>
      </w:r>
      <w:r w:rsidR="00883102">
        <w:rPr>
          <w:rFonts w:eastAsiaTheme="minorHAnsi" w:cstheme="minorBidi"/>
          <w:szCs w:val="24"/>
          <w:lang w:val="es-ES_tradnl" w:eastAsia="en-US"/>
        </w:rPr>
        <w:t xml:space="preserve"> </w:t>
      </w:r>
      <w:r w:rsidRPr="00883102">
        <w:rPr>
          <w:rFonts w:eastAsiaTheme="minorHAnsi" w:cstheme="minorBidi"/>
          <w:szCs w:val="24"/>
          <w:lang w:val="es-ES_tradnl" w:eastAsia="en-US"/>
        </w:rPr>
        <w:t>es mayor que el interés de conocerla; por lo que, debe clasificarse como reservada.</w:t>
      </w:r>
    </w:p>
    <w:p w14:paraId="1AB4504D" w14:textId="77777777" w:rsidR="00E6674B" w:rsidRPr="00883102" w:rsidRDefault="00E6674B" w:rsidP="00E6674B">
      <w:pPr>
        <w:rPr>
          <w:rFonts w:eastAsiaTheme="minorHAnsi" w:cstheme="minorBidi"/>
          <w:szCs w:val="24"/>
          <w:lang w:val="es-ES_tradnl" w:eastAsia="en-US"/>
        </w:rPr>
      </w:pPr>
    </w:p>
    <w:p w14:paraId="1279692D" w14:textId="77777777" w:rsidR="00E6674B" w:rsidRPr="00883102" w:rsidRDefault="00E6674B" w:rsidP="00E6674B">
      <w:pPr>
        <w:rPr>
          <w:rFonts w:eastAsiaTheme="minorHAnsi" w:cstheme="minorBidi"/>
          <w:szCs w:val="24"/>
          <w:lang w:val="es-ES_tradnl" w:eastAsia="en-US"/>
        </w:rPr>
      </w:pPr>
      <w:r w:rsidRPr="00883102">
        <w:rPr>
          <w:rFonts w:eastAsiaTheme="minorHAnsi" w:cstheme="minorBidi"/>
          <w:szCs w:val="24"/>
          <w:lang w:val="es-ES_tradnl" w:eastAsia="en-US"/>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6C49699" w14:textId="77777777" w:rsidR="00E6674B" w:rsidRPr="00883102" w:rsidRDefault="00E6674B" w:rsidP="00E6674B">
      <w:pPr>
        <w:rPr>
          <w:rFonts w:eastAsiaTheme="minorHAnsi" w:cstheme="minorBidi"/>
          <w:szCs w:val="24"/>
          <w:lang w:val="es-ES_tradnl" w:eastAsia="en-US"/>
        </w:rPr>
      </w:pPr>
    </w:p>
    <w:p w14:paraId="4ED24EB6" w14:textId="77777777" w:rsidR="00E6674B" w:rsidRPr="00883102" w:rsidRDefault="00E6674B" w:rsidP="000A5BE7">
      <w:pPr>
        <w:numPr>
          <w:ilvl w:val="0"/>
          <w:numId w:val="1"/>
        </w:numPr>
        <w:rPr>
          <w:rFonts w:eastAsiaTheme="minorHAnsi" w:cstheme="minorBidi"/>
          <w:szCs w:val="24"/>
          <w:lang w:val="es-ES_tradnl" w:eastAsia="en-US"/>
        </w:rPr>
      </w:pPr>
      <w:r w:rsidRPr="00883102">
        <w:rPr>
          <w:rFonts w:eastAsiaTheme="minorHAnsi" w:cstheme="minorBidi"/>
          <w:szCs w:val="24"/>
          <w:lang w:val="es-ES_tradnl" w:eastAsia="en-US"/>
        </w:rPr>
        <w:t>Se reciba una solicitud de acceso a la información;</w:t>
      </w:r>
    </w:p>
    <w:p w14:paraId="752281DE" w14:textId="77777777" w:rsidR="00E6674B" w:rsidRPr="00883102" w:rsidRDefault="00E6674B" w:rsidP="000A5BE7">
      <w:pPr>
        <w:numPr>
          <w:ilvl w:val="0"/>
          <w:numId w:val="1"/>
        </w:numPr>
        <w:rPr>
          <w:rFonts w:eastAsiaTheme="minorHAnsi" w:cstheme="minorBidi"/>
          <w:szCs w:val="24"/>
          <w:lang w:val="es-ES_tradnl" w:eastAsia="en-US"/>
        </w:rPr>
      </w:pPr>
      <w:r w:rsidRPr="00883102">
        <w:rPr>
          <w:rFonts w:eastAsiaTheme="minorHAnsi" w:cstheme="minorBidi"/>
          <w:szCs w:val="24"/>
          <w:lang w:val="es-ES_tradnl" w:eastAsia="en-US"/>
        </w:rPr>
        <w:t>Se determine mediante resolución de autoridad competente; y/o</w:t>
      </w:r>
    </w:p>
    <w:p w14:paraId="47DD151D" w14:textId="77777777" w:rsidR="00E6674B" w:rsidRPr="00883102" w:rsidRDefault="00E6674B" w:rsidP="000A5BE7">
      <w:pPr>
        <w:numPr>
          <w:ilvl w:val="0"/>
          <w:numId w:val="1"/>
        </w:numPr>
        <w:rPr>
          <w:rFonts w:eastAsiaTheme="minorHAnsi" w:cstheme="minorBidi"/>
          <w:szCs w:val="24"/>
          <w:lang w:val="es-ES_tradnl" w:eastAsia="en-US"/>
        </w:rPr>
      </w:pPr>
      <w:r w:rsidRPr="00883102">
        <w:rPr>
          <w:rFonts w:eastAsiaTheme="minorHAnsi" w:cstheme="minorBidi"/>
          <w:szCs w:val="24"/>
          <w:lang w:val="es-ES_tradnl" w:eastAsia="en-US"/>
        </w:rPr>
        <w:lastRenderedPageBreak/>
        <w:t>Se generen versiones públicas para dar cumplimiento a las obligaciones de transparencia previstas en la Ley.</w:t>
      </w:r>
    </w:p>
    <w:p w14:paraId="077FCFEE" w14:textId="77777777" w:rsidR="00E6674B" w:rsidRPr="00883102" w:rsidRDefault="00E6674B" w:rsidP="00E6674B">
      <w:pPr>
        <w:rPr>
          <w:rFonts w:eastAsiaTheme="minorHAnsi" w:cstheme="minorBidi"/>
          <w:szCs w:val="24"/>
          <w:lang w:val="es-ES_tradnl" w:eastAsia="en-US"/>
        </w:rPr>
      </w:pPr>
    </w:p>
    <w:p w14:paraId="4D58A17F" w14:textId="76DD3387" w:rsidR="00E6674B" w:rsidRPr="00883102" w:rsidRDefault="00E6674B" w:rsidP="00E6674B">
      <w:pPr>
        <w:rPr>
          <w:rFonts w:eastAsiaTheme="minorHAnsi" w:cstheme="minorBidi"/>
          <w:szCs w:val="24"/>
          <w:lang w:val="es-ES_tradnl" w:eastAsia="en-US"/>
        </w:rPr>
      </w:pPr>
      <w:r w:rsidRPr="00883102">
        <w:rPr>
          <w:rFonts w:eastAsiaTheme="minorHAnsi" w:cstheme="minorBidi"/>
          <w:szCs w:val="24"/>
          <w:lang w:val="es-ES_tradnl" w:eastAsia="en-US"/>
        </w:rPr>
        <w:t>Situación que se robustece con el artículo 141 de la misma Ley, que señala que las causales de reserva previstas</w:t>
      </w:r>
      <w:r w:rsidR="00883102">
        <w:rPr>
          <w:rFonts w:eastAsiaTheme="minorHAnsi" w:cstheme="minorBidi"/>
          <w:szCs w:val="24"/>
          <w:lang w:val="es-ES_tradnl" w:eastAsia="en-US"/>
        </w:rPr>
        <w:t xml:space="preserve"> </w:t>
      </w:r>
      <w:r w:rsidRPr="00883102">
        <w:rPr>
          <w:rFonts w:eastAsiaTheme="minorHAnsi" w:cstheme="minorBidi"/>
          <w:szCs w:val="24"/>
          <w:lang w:val="es-ES_tradnl" w:eastAsia="en-US"/>
        </w:rPr>
        <w:t>se deberán fundar y motivar a través de la aplicación de la prueba de daño.</w:t>
      </w:r>
    </w:p>
    <w:p w14:paraId="5C385C47" w14:textId="77777777" w:rsidR="00E6674B" w:rsidRPr="00883102" w:rsidRDefault="00E6674B" w:rsidP="00E6674B">
      <w:pPr>
        <w:rPr>
          <w:rFonts w:eastAsiaTheme="minorHAnsi" w:cstheme="minorBidi"/>
          <w:szCs w:val="24"/>
          <w:lang w:val="es-ES_tradnl" w:eastAsia="en-US"/>
        </w:rPr>
      </w:pPr>
    </w:p>
    <w:p w14:paraId="7938F325" w14:textId="77777777" w:rsidR="00E6674B" w:rsidRPr="00883102" w:rsidRDefault="00E6674B" w:rsidP="00E6674B">
      <w:pPr>
        <w:rPr>
          <w:rFonts w:eastAsiaTheme="minorHAnsi" w:cstheme="minorBidi"/>
          <w:szCs w:val="24"/>
          <w:lang w:val="es-ES_tradnl" w:eastAsia="en-US"/>
        </w:rPr>
      </w:pPr>
      <w:r w:rsidRPr="00883102">
        <w:rPr>
          <w:rFonts w:eastAsiaTheme="minorHAnsi" w:cstheme="minorBidi"/>
          <w:szCs w:val="24"/>
          <w:lang w:val="es-ES_tradnl" w:eastAsia="en-US"/>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8D4CD1A" w14:textId="77777777" w:rsidR="00E6674B" w:rsidRPr="00883102" w:rsidRDefault="00E6674B" w:rsidP="00E6674B">
      <w:pPr>
        <w:rPr>
          <w:rFonts w:eastAsiaTheme="minorHAnsi" w:cstheme="minorBidi"/>
          <w:szCs w:val="24"/>
          <w:lang w:val="es-ES_tradnl" w:eastAsia="en-US"/>
        </w:rPr>
      </w:pPr>
    </w:p>
    <w:p w14:paraId="36CD1F42" w14:textId="77777777" w:rsidR="00E6674B" w:rsidRPr="00883102" w:rsidRDefault="00E6674B" w:rsidP="000A5BE7">
      <w:pPr>
        <w:numPr>
          <w:ilvl w:val="0"/>
          <w:numId w:val="2"/>
        </w:numPr>
        <w:rPr>
          <w:rFonts w:eastAsiaTheme="minorHAnsi" w:cstheme="minorBidi"/>
          <w:szCs w:val="24"/>
          <w:lang w:val="es-ES_tradnl" w:eastAsia="en-US"/>
        </w:rPr>
      </w:pPr>
      <w:r w:rsidRPr="00883102">
        <w:rPr>
          <w:rFonts w:eastAsiaTheme="minorHAnsi" w:cstheme="minorBidi"/>
          <w:szCs w:val="24"/>
          <w:lang w:val="es-ES_tradnl" w:eastAsia="en-US"/>
        </w:rPr>
        <w:t xml:space="preserve">La divulgación de la información representa un </w:t>
      </w:r>
      <w:r w:rsidRPr="00883102">
        <w:rPr>
          <w:rFonts w:eastAsiaTheme="minorHAnsi" w:cstheme="minorBidi"/>
          <w:b/>
          <w:szCs w:val="24"/>
          <w:lang w:val="es-ES_tradnl" w:eastAsia="en-US"/>
        </w:rPr>
        <w:t>riesgo real, demostrable e identificable del perjuicio significativo al interés público o a la seguridad pública</w:t>
      </w:r>
      <w:r w:rsidRPr="00883102">
        <w:rPr>
          <w:rFonts w:eastAsiaTheme="minorHAnsi" w:cstheme="minorBidi"/>
          <w:szCs w:val="24"/>
          <w:lang w:val="es-ES_tradnl" w:eastAsia="en-US"/>
        </w:rPr>
        <w:t>;</w:t>
      </w:r>
    </w:p>
    <w:p w14:paraId="76350562" w14:textId="77777777" w:rsidR="00E6674B" w:rsidRPr="00883102" w:rsidRDefault="00E6674B" w:rsidP="000A5BE7">
      <w:pPr>
        <w:numPr>
          <w:ilvl w:val="0"/>
          <w:numId w:val="2"/>
        </w:numPr>
        <w:rPr>
          <w:rFonts w:eastAsiaTheme="minorHAnsi" w:cstheme="minorBidi"/>
          <w:szCs w:val="24"/>
          <w:lang w:val="es-ES_tradnl" w:eastAsia="en-US"/>
        </w:rPr>
      </w:pPr>
      <w:r w:rsidRPr="00883102">
        <w:rPr>
          <w:rFonts w:eastAsiaTheme="minorHAnsi" w:cstheme="minorBidi"/>
          <w:szCs w:val="24"/>
          <w:lang w:val="es-ES_tradnl" w:eastAsia="en-US"/>
        </w:rPr>
        <w:t>El riesgo de perjuicio que supondría la divulgación supera el interés público general de que se difunda; y,</w:t>
      </w:r>
    </w:p>
    <w:p w14:paraId="6B1C7BB5" w14:textId="77777777" w:rsidR="00E6674B" w:rsidRPr="00883102" w:rsidRDefault="00E6674B" w:rsidP="000A5BE7">
      <w:pPr>
        <w:numPr>
          <w:ilvl w:val="0"/>
          <w:numId w:val="2"/>
        </w:numPr>
        <w:rPr>
          <w:rFonts w:eastAsiaTheme="minorHAnsi" w:cstheme="minorBidi"/>
          <w:szCs w:val="24"/>
          <w:lang w:val="es-ES_tradnl" w:eastAsia="en-US"/>
        </w:rPr>
      </w:pPr>
      <w:r w:rsidRPr="00883102">
        <w:rPr>
          <w:rFonts w:eastAsiaTheme="minorHAnsi" w:cstheme="minorBidi"/>
          <w:szCs w:val="24"/>
          <w:lang w:val="es-ES_tradnl" w:eastAsia="en-US"/>
        </w:rPr>
        <w:t xml:space="preserve">La limitación se adecua al principio de proporcionalidad y representa el medio menos restrictivo disponible para evitar el perjuicio. </w:t>
      </w:r>
    </w:p>
    <w:p w14:paraId="3EC2B961" w14:textId="77777777" w:rsidR="00E6674B" w:rsidRPr="00883102" w:rsidRDefault="00E6674B" w:rsidP="00E6674B">
      <w:pPr>
        <w:rPr>
          <w:rFonts w:eastAsiaTheme="minorHAnsi" w:cstheme="minorBidi"/>
          <w:szCs w:val="24"/>
          <w:lang w:val="es-ES_tradnl" w:eastAsia="en-US"/>
        </w:rPr>
      </w:pPr>
    </w:p>
    <w:p w14:paraId="4F4E83FF" w14:textId="15B2FB8F" w:rsidR="00E6674B" w:rsidRDefault="00E6674B" w:rsidP="00E6674B">
      <w:pPr>
        <w:rPr>
          <w:rFonts w:eastAsiaTheme="minorHAnsi" w:cs="Arial"/>
          <w:szCs w:val="24"/>
          <w:lang w:val="es-ES_tradnl" w:eastAsia="en-US"/>
        </w:rPr>
      </w:pPr>
      <w:r w:rsidRPr="00883102">
        <w:rPr>
          <w:rFonts w:eastAsiaTheme="minorHAnsi" w:cstheme="minorBidi"/>
          <w:bCs/>
          <w:szCs w:val="24"/>
          <w:lang w:val="es-ES_tradnl" w:eastAsia="en-US"/>
        </w:rPr>
        <w:t xml:space="preserve">Atento a lo anterior, </w:t>
      </w:r>
      <w:r w:rsidRPr="00883102">
        <w:rPr>
          <w:rFonts w:eastAsiaTheme="minorHAnsi" w:cs="Arial"/>
          <w:szCs w:val="24"/>
          <w:lang w:val="es-ES_tradnl"/>
        </w:rPr>
        <w:t xml:space="preserve">es necesario hacer hincapié que para el caso de que existan </w:t>
      </w:r>
      <w:r w:rsidRPr="00883102">
        <w:rPr>
          <w:rFonts w:eastAsiaTheme="minorHAnsi" w:cstheme="minorBidi"/>
          <w:szCs w:val="24"/>
          <w:lang w:val="es-ES_tradnl" w:eastAsia="en-US"/>
        </w:rPr>
        <w:t xml:space="preserve">causas presentes que impiden la publicidad de la información durante cierto periodo de tiempo, </w:t>
      </w:r>
      <w:r w:rsidRPr="00883102">
        <w:rPr>
          <w:rFonts w:eastAsiaTheme="minorHAnsi" w:cs="Arial"/>
          <w:szCs w:val="24"/>
          <w:lang w:val="es-ES_tradnl"/>
        </w:rPr>
        <w:t xml:space="preserve">debe clasificar la información </w:t>
      </w:r>
      <w:r w:rsidRPr="00883102">
        <w:rPr>
          <w:rFonts w:eastAsiaTheme="minorHAnsi" w:cs="Arial"/>
          <w:szCs w:val="24"/>
          <w:lang w:val="es-ES_tradnl" w:eastAsia="en-US"/>
        </w:rPr>
        <w:t xml:space="preserve">como reservada, precisar las razones objetivas por las que </w:t>
      </w:r>
      <w:r w:rsidRPr="00883102">
        <w:rPr>
          <w:rFonts w:eastAsiaTheme="minorHAnsi" w:cs="Arial"/>
          <w:szCs w:val="24"/>
          <w:lang w:val="es-ES_tradnl" w:eastAsia="en-US"/>
        </w:rPr>
        <w:lastRenderedPageBreak/>
        <w:t>la apertura de la información generaría una afectación, asimismo es claro que los mismos deben aplicar de manera restrictiva y limitada las hipótesis de clasificación y no hacerlas valer de manera general.</w:t>
      </w:r>
    </w:p>
    <w:p w14:paraId="0E69634F" w14:textId="7C1396AD" w:rsidR="006F759B" w:rsidRDefault="006F759B" w:rsidP="00E6674B">
      <w:pPr>
        <w:rPr>
          <w:rFonts w:eastAsiaTheme="minorHAnsi" w:cs="Arial"/>
          <w:szCs w:val="24"/>
          <w:lang w:val="es-ES_tradnl" w:eastAsia="en-US"/>
        </w:rPr>
      </w:pPr>
    </w:p>
    <w:p w14:paraId="0A06E8E8" w14:textId="77777777" w:rsidR="006F759B" w:rsidRDefault="006F759B" w:rsidP="006F759B">
      <w:pPr>
        <w:pBdr>
          <w:top w:val="nil"/>
          <w:left w:val="nil"/>
          <w:bottom w:val="nil"/>
          <w:right w:val="nil"/>
          <w:between w:val="nil"/>
        </w:pBdr>
        <w:rPr>
          <w:rFonts w:eastAsia="Palatino Linotype" w:cs="Palatino Linotype"/>
          <w:color w:val="000000"/>
          <w:szCs w:val="24"/>
        </w:rPr>
      </w:pPr>
      <w:r>
        <w:rPr>
          <w:rFonts w:eastAsia="Palatino Linotype" w:cs="Palatino Linotype"/>
          <w:color w:val="000000"/>
          <w:szCs w:val="24"/>
        </w:rPr>
        <w:t xml:space="preserve">En este punto es importante resaltar que los sujetos obligados son los que cuentan con la atribución exclusiva de analizar y ponderar si la información que poseen actualizan alguna de las hipótesis previstas en las fracciones citadas, mediante la aplicación, caso por caso de la </w:t>
      </w:r>
      <w:r>
        <w:rPr>
          <w:rFonts w:eastAsia="Palatino Linotype" w:cs="Palatino Linotype"/>
          <w:b/>
          <w:bCs/>
          <w:color w:val="000000"/>
          <w:szCs w:val="24"/>
        </w:rPr>
        <w:t>prueba de daño</w:t>
      </w:r>
      <w:r>
        <w:rPr>
          <w:rFonts w:eastAsia="Palatino Linotype" w:cs="Palatino Linotype"/>
          <w:color w:val="000000"/>
          <w:szCs w:val="24"/>
        </w:rPr>
        <w:t>. Esto en apego a lo dispuesto en los artículos 3 fracción XXXIII, 128 y 129 de la Ley de Transparencia local, como se observa a continuación:</w:t>
      </w:r>
    </w:p>
    <w:p w14:paraId="4621B38B" w14:textId="77777777" w:rsidR="006F759B" w:rsidRDefault="006F759B" w:rsidP="006F759B">
      <w:pPr>
        <w:pBdr>
          <w:top w:val="nil"/>
          <w:left w:val="nil"/>
          <w:bottom w:val="nil"/>
          <w:right w:val="nil"/>
          <w:between w:val="nil"/>
        </w:pBdr>
        <w:rPr>
          <w:rFonts w:eastAsia="Palatino Linotype" w:cs="Palatino Linotype"/>
          <w:color w:val="000000"/>
          <w:szCs w:val="24"/>
        </w:rPr>
      </w:pPr>
    </w:p>
    <w:p w14:paraId="15F1BC3B" w14:textId="77777777" w:rsidR="006F759B" w:rsidRPr="00BA64E7" w:rsidRDefault="006F759B" w:rsidP="006F759B">
      <w:pPr>
        <w:pBdr>
          <w:top w:val="nil"/>
          <w:left w:val="nil"/>
          <w:bottom w:val="nil"/>
          <w:right w:val="nil"/>
          <w:between w:val="nil"/>
        </w:pBdr>
        <w:spacing w:line="240" w:lineRule="auto"/>
        <w:ind w:left="567" w:right="616"/>
        <w:rPr>
          <w:rFonts w:eastAsia="Palatino Linotype" w:cs="Palatino Linotype"/>
          <w:i/>
          <w:iCs/>
          <w:color w:val="000000"/>
          <w:sz w:val="22"/>
        </w:rPr>
      </w:pPr>
      <w:r w:rsidRPr="00BA64E7">
        <w:rPr>
          <w:rFonts w:eastAsia="Palatino Linotype" w:cs="Palatino Linotype"/>
          <w:b/>
          <w:i/>
          <w:iCs/>
          <w:color w:val="000000"/>
          <w:sz w:val="22"/>
        </w:rPr>
        <w:t xml:space="preserve">Artículo 3. </w:t>
      </w:r>
      <w:r w:rsidRPr="00BA64E7">
        <w:rPr>
          <w:rFonts w:eastAsia="Palatino Linotype" w:cs="Palatino Linotype"/>
          <w:i/>
          <w:iCs/>
          <w:color w:val="000000"/>
          <w:sz w:val="22"/>
        </w:rPr>
        <w:t>Para los efectos de la presente Ley se entenderá por:</w:t>
      </w:r>
    </w:p>
    <w:p w14:paraId="75CEEA03" w14:textId="77777777" w:rsidR="006F759B" w:rsidRPr="00BA64E7" w:rsidRDefault="006F759B" w:rsidP="006F759B">
      <w:pPr>
        <w:pBdr>
          <w:top w:val="nil"/>
          <w:left w:val="nil"/>
          <w:bottom w:val="nil"/>
          <w:right w:val="nil"/>
          <w:between w:val="nil"/>
        </w:pBdr>
        <w:spacing w:line="240" w:lineRule="auto"/>
        <w:ind w:left="567" w:right="616"/>
        <w:rPr>
          <w:rFonts w:eastAsia="Palatino Linotype" w:cs="Palatino Linotype"/>
          <w:i/>
          <w:iCs/>
          <w:color w:val="000000"/>
          <w:sz w:val="22"/>
        </w:rPr>
      </w:pPr>
      <w:r w:rsidRPr="00BA64E7">
        <w:rPr>
          <w:rFonts w:eastAsia="Palatino Linotype" w:cs="Palatino Linotype"/>
          <w:i/>
          <w:iCs/>
          <w:color w:val="000000"/>
          <w:sz w:val="22"/>
        </w:rPr>
        <w:t>(…)</w:t>
      </w:r>
    </w:p>
    <w:p w14:paraId="1DF47957" w14:textId="77777777" w:rsidR="006F759B" w:rsidRPr="00BA64E7" w:rsidRDefault="006F759B" w:rsidP="006F759B">
      <w:pPr>
        <w:pBdr>
          <w:top w:val="nil"/>
          <w:left w:val="nil"/>
          <w:bottom w:val="nil"/>
          <w:right w:val="nil"/>
          <w:between w:val="nil"/>
        </w:pBdr>
        <w:spacing w:line="240" w:lineRule="auto"/>
        <w:ind w:left="567" w:right="616"/>
        <w:rPr>
          <w:rFonts w:eastAsia="Palatino Linotype" w:cs="Palatino Linotype"/>
          <w:i/>
          <w:iCs/>
          <w:color w:val="000000"/>
          <w:sz w:val="22"/>
        </w:rPr>
      </w:pPr>
      <w:r w:rsidRPr="00BA64E7">
        <w:rPr>
          <w:rFonts w:eastAsia="Palatino Linotype" w:cs="Palatino Linotype"/>
          <w:b/>
          <w:bCs/>
          <w:i/>
          <w:iCs/>
          <w:color w:val="000000"/>
          <w:sz w:val="22"/>
        </w:rPr>
        <w:t>XXXIII.</w:t>
      </w:r>
      <w:r w:rsidRPr="00BA64E7">
        <w:rPr>
          <w:rFonts w:eastAsia="Palatino Linotype" w:cs="Palatino Linotype"/>
          <w:i/>
          <w:iCs/>
          <w:color w:val="000000"/>
          <w:sz w:val="22"/>
        </w:rPr>
        <w:t xml:space="preserve"> </w:t>
      </w:r>
      <w:r w:rsidRPr="00BA64E7">
        <w:rPr>
          <w:rFonts w:eastAsia="Palatino Linotype" w:cs="Palatino Linotype"/>
          <w:b/>
          <w:bCs/>
          <w:i/>
          <w:iCs/>
          <w:color w:val="000000"/>
          <w:sz w:val="22"/>
        </w:rPr>
        <w:t>Prueba de Daño:</w:t>
      </w:r>
      <w:r w:rsidRPr="00BA64E7">
        <w:rPr>
          <w:rFonts w:eastAsia="Palatino Linotype" w:cs="Palatino Linotype"/>
          <w:i/>
          <w:iCs/>
          <w:color w:val="000000"/>
          <w:sz w:val="22"/>
        </w:rPr>
        <w:t xml:space="preserve"> </w:t>
      </w:r>
      <w:r w:rsidRPr="00BA64E7">
        <w:rPr>
          <w:rFonts w:eastAsia="Palatino Linotype" w:cs="Palatino Linotype"/>
          <w:b/>
          <w:bCs/>
          <w:i/>
          <w:iCs/>
          <w:color w:val="000000"/>
          <w:sz w:val="22"/>
          <w:u w:val="single"/>
        </w:rPr>
        <w:t>Responsabilidad de los sujetos obligados de demostrar de manera fundada y motivada que la divulgación de información lesiona el interés jurídicamente protegido por la Ley</w:t>
      </w:r>
      <w:r w:rsidRPr="00BA64E7">
        <w:rPr>
          <w:rFonts w:eastAsia="Palatino Linotype" w:cs="Palatino Linotype"/>
          <w:i/>
          <w:iCs/>
          <w:color w:val="000000"/>
          <w:sz w:val="22"/>
        </w:rPr>
        <w:t>, y que el menoscabo o daño que puede producirse con la publicidad de la información es mayor que el interés de conocerla y por consiguiente debe clasificarse como reservada;</w:t>
      </w:r>
    </w:p>
    <w:p w14:paraId="46DFC902" w14:textId="77777777" w:rsidR="006F759B" w:rsidRPr="00BA64E7" w:rsidRDefault="006F759B" w:rsidP="006F759B">
      <w:pPr>
        <w:pBdr>
          <w:top w:val="nil"/>
          <w:left w:val="nil"/>
          <w:bottom w:val="nil"/>
          <w:right w:val="nil"/>
          <w:between w:val="nil"/>
        </w:pBdr>
        <w:spacing w:line="240" w:lineRule="auto"/>
        <w:ind w:left="567" w:right="616"/>
        <w:rPr>
          <w:rFonts w:eastAsia="Palatino Linotype" w:cs="Palatino Linotype"/>
          <w:i/>
          <w:iCs/>
          <w:color w:val="000000"/>
          <w:sz w:val="22"/>
        </w:rPr>
      </w:pPr>
      <w:r w:rsidRPr="00BA64E7">
        <w:rPr>
          <w:rFonts w:eastAsia="Palatino Linotype" w:cs="Palatino Linotype"/>
          <w:b/>
          <w:bCs/>
          <w:i/>
          <w:iCs/>
          <w:color w:val="000000"/>
          <w:sz w:val="22"/>
        </w:rPr>
        <w:t>Artículo 128.</w:t>
      </w:r>
      <w:r w:rsidRPr="00BA64E7">
        <w:rPr>
          <w:rFonts w:eastAsia="Palatino Linotype" w:cs="Palatino Linotype"/>
          <w:i/>
          <w:iCs/>
          <w:color w:val="000000"/>
          <w:sz w:val="22"/>
        </w:rPr>
        <w:t xml:space="preserve"> En los casos en que se niegue el acceso a la información, por actualizarse alguno de los supuestos de clasificación, el Comité de Transparencia deberá confirmar, modificar o revocar la decisión.</w:t>
      </w:r>
    </w:p>
    <w:p w14:paraId="122F39BB" w14:textId="77777777" w:rsidR="006F759B" w:rsidRPr="00BA64E7" w:rsidRDefault="006F759B" w:rsidP="006F759B">
      <w:pPr>
        <w:pBdr>
          <w:top w:val="nil"/>
          <w:left w:val="nil"/>
          <w:bottom w:val="nil"/>
          <w:right w:val="nil"/>
          <w:between w:val="nil"/>
        </w:pBdr>
        <w:spacing w:line="240" w:lineRule="auto"/>
        <w:ind w:left="567" w:right="616"/>
        <w:rPr>
          <w:rFonts w:eastAsia="Palatino Linotype" w:cs="Palatino Linotype"/>
          <w:i/>
          <w:iCs/>
          <w:color w:val="000000"/>
          <w:sz w:val="22"/>
        </w:rPr>
      </w:pPr>
    </w:p>
    <w:p w14:paraId="38C672E8" w14:textId="77777777" w:rsidR="006F759B" w:rsidRPr="00BA64E7" w:rsidRDefault="006F759B" w:rsidP="006F759B">
      <w:pPr>
        <w:pBdr>
          <w:top w:val="nil"/>
          <w:left w:val="nil"/>
          <w:bottom w:val="nil"/>
          <w:right w:val="nil"/>
          <w:between w:val="nil"/>
        </w:pBdr>
        <w:spacing w:line="240" w:lineRule="auto"/>
        <w:ind w:left="567" w:right="616"/>
        <w:rPr>
          <w:rFonts w:eastAsia="Palatino Linotype" w:cs="Palatino Linotype"/>
          <w:i/>
          <w:iCs/>
          <w:color w:val="000000"/>
          <w:sz w:val="22"/>
        </w:rPr>
      </w:pPr>
      <w:r w:rsidRPr="00BA64E7">
        <w:rPr>
          <w:rFonts w:eastAsia="Palatino Linotype" w:cs="Palatino Linotype"/>
          <w:i/>
          <w:iCs/>
          <w:color w:val="000000"/>
          <w:sz w:val="22"/>
        </w:rPr>
        <w:t xml:space="preserve">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Además, </w:t>
      </w:r>
      <w:r w:rsidRPr="00BA64E7">
        <w:rPr>
          <w:rFonts w:eastAsia="Palatino Linotype" w:cs="Palatino Linotype"/>
          <w:b/>
          <w:bCs/>
          <w:i/>
          <w:iCs/>
          <w:color w:val="000000"/>
          <w:sz w:val="22"/>
          <w:u w:val="single"/>
        </w:rPr>
        <w:t>el sujeto obligado deberá, en todo momento, aplicar una prueba de daño</w:t>
      </w:r>
      <w:r w:rsidRPr="00BA64E7">
        <w:rPr>
          <w:rFonts w:eastAsia="Palatino Linotype" w:cs="Palatino Linotype"/>
          <w:i/>
          <w:iCs/>
          <w:color w:val="000000"/>
          <w:sz w:val="22"/>
        </w:rPr>
        <w:t>.</w:t>
      </w:r>
    </w:p>
    <w:p w14:paraId="3032FC0F" w14:textId="77777777" w:rsidR="006F759B" w:rsidRPr="00BA64E7" w:rsidRDefault="006F759B" w:rsidP="006F759B">
      <w:pPr>
        <w:pBdr>
          <w:top w:val="nil"/>
          <w:left w:val="nil"/>
          <w:bottom w:val="nil"/>
          <w:right w:val="nil"/>
          <w:between w:val="nil"/>
        </w:pBdr>
        <w:spacing w:line="240" w:lineRule="auto"/>
        <w:ind w:left="567" w:right="616"/>
        <w:rPr>
          <w:rFonts w:eastAsia="Palatino Linotype" w:cs="Palatino Linotype"/>
          <w:i/>
          <w:iCs/>
          <w:color w:val="000000"/>
          <w:sz w:val="22"/>
        </w:rPr>
      </w:pPr>
    </w:p>
    <w:p w14:paraId="2EFC93C2" w14:textId="77777777" w:rsidR="006F759B" w:rsidRPr="00BA64E7" w:rsidRDefault="006F759B" w:rsidP="006F759B">
      <w:pPr>
        <w:pBdr>
          <w:top w:val="nil"/>
          <w:left w:val="nil"/>
          <w:bottom w:val="nil"/>
          <w:right w:val="nil"/>
          <w:between w:val="nil"/>
        </w:pBdr>
        <w:spacing w:line="240" w:lineRule="auto"/>
        <w:ind w:left="567" w:right="616"/>
        <w:rPr>
          <w:rFonts w:eastAsia="Palatino Linotype" w:cs="Palatino Linotype"/>
          <w:i/>
          <w:iCs/>
          <w:color w:val="000000"/>
          <w:sz w:val="22"/>
        </w:rPr>
      </w:pPr>
      <w:r w:rsidRPr="00BA64E7">
        <w:rPr>
          <w:rFonts w:eastAsia="Palatino Linotype" w:cs="Palatino Linotype"/>
          <w:i/>
          <w:iCs/>
          <w:color w:val="000000"/>
          <w:sz w:val="22"/>
        </w:rPr>
        <w:t>Tratándose de aquélla información que actualice los supuestos de clasificación, deberá señalarse el plazo al que estará sujeto la reserva.</w:t>
      </w:r>
    </w:p>
    <w:p w14:paraId="2ABD37D2" w14:textId="77777777" w:rsidR="006F759B" w:rsidRPr="00BA64E7" w:rsidRDefault="006F759B" w:rsidP="006F759B">
      <w:pPr>
        <w:pBdr>
          <w:top w:val="nil"/>
          <w:left w:val="nil"/>
          <w:bottom w:val="nil"/>
          <w:right w:val="nil"/>
          <w:between w:val="nil"/>
        </w:pBdr>
        <w:spacing w:line="240" w:lineRule="auto"/>
        <w:ind w:left="567" w:right="616"/>
        <w:rPr>
          <w:rFonts w:eastAsia="Palatino Linotype" w:cs="Palatino Linotype"/>
          <w:i/>
          <w:iCs/>
          <w:color w:val="000000"/>
          <w:sz w:val="22"/>
        </w:rPr>
      </w:pPr>
    </w:p>
    <w:p w14:paraId="38132B90" w14:textId="77777777" w:rsidR="006F759B" w:rsidRPr="00BA64E7" w:rsidRDefault="006F759B" w:rsidP="006F759B">
      <w:pPr>
        <w:pBdr>
          <w:top w:val="nil"/>
          <w:left w:val="nil"/>
          <w:bottom w:val="nil"/>
          <w:right w:val="nil"/>
          <w:between w:val="nil"/>
        </w:pBdr>
        <w:spacing w:line="240" w:lineRule="auto"/>
        <w:ind w:left="567" w:right="616"/>
        <w:rPr>
          <w:rFonts w:eastAsia="Palatino Linotype" w:cs="Palatino Linotype"/>
          <w:i/>
          <w:iCs/>
          <w:color w:val="000000"/>
          <w:sz w:val="22"/>
        </w:rPr>
      </w:pPr>
      <w:r w:rsidRPr="00BA64E7">
        <w:rPr>
          <w:rFonts w:eastAsia="Palatino Linotype" w:cs="Palatino Linotype"/>
          <w:b/>
          <w:bCs/>
          <w:i/>
          <w:iCs/>
          <w:color w:val="000000"/>
          <w:sz w:val="22"/>
        </w:rPr>
        <w:lastRenderedPageBreak/>
        <w:t>Artículo 129</w:t>
      </w:r>
      <w:r w:rsidRPr="00BA64E7">
        <w:rPr>
          <w:rFonts w:eastAsia="Palatino Linotype" w:cs="Palatino Linotype"/>
          <w:i/>
          <w:iCs/>
          <w:color w:val="000000"/>
          <w:sz w:val="22"/>
        </w:rPr>
        <w:t xml:space="preserve">. </w:t>
      </w:r>
      <w:r w:rsidRPr="00BA64E7">
        <w:rPr>
          <w:rFonts w:eastAsia="Palatino Linotype" w:cs="Palatino Linotype"/>
          <w:b/>
          <w:bCs/>
          <w:i/>
          <w:iCs/>
          <w:color w:val="000000"/>
          <w:sz w:val="22"/>
          <w:u w:val="single"/>
        </w:rPr>
        <w:t>En la aplicación de la prueba de daño, el sujeto obligado deberá precisar las razones objetivas por las que la apertura de la información generaría una afectación</w:t>
      </w:r>
      <w:r w:rsidRPr="00BA64E7">
        <w:rPr>
          <w:rFonts w:eastAsia="Palatino Linotype" w:cs="Palatino Linotype"/>
          <w:i/>
          <w:iCs/>
          <w:color w:val="000000"/>
          <w:sz w:val="22"/>
        </w:rPr>
        <w:t>, justificando que:</w:t>
      </w:r>
    </w:p>
    <w:p w14:paraId="527AF699" w14:textId="77777777" w:rsidR="006F759B" w:rsidRPr="00BA64E7" w:rsidRDefault="006F759B" w:rsidP="006F759B">
      <w:pPr>
        <w:pBdr>
          <w:top w:val="nil"/>
          <w:left w:val="nil"/>
          <w:bottom w:val="nil"/>
          <w:right w:val="nil"/>
          <w:between w:val="nil"/>
        </w:pBdr>
        <w:spacing w:line="240" w:lineRule="auto"/>
        <w:ind w:left="567" w:right="616"/>
        <w:rPr>
          <w:rFonts w:eastAsia="Palatino Linotype" w:cs="Palatino Linotype"/>
          <w:i/>
          <w:iCs/>
          <w:color w:val="000000"/>
          <w:sz w:val="22"/>
        </w:rPr>
      </w:pPr>
    </w:p>
    <w:p w14:paraId="525329C4" w14:textId="77777777" w:rsidR="006F759B" w:rsidRPr="00BA64E7" w:rsidRDefault="006F759B" w:rsidP="006F759B">
      <w:pPr>
        <w:pStyle w:val="Prrafodelista"/>
        <w:numPr>
          <w:ilvl w:val="0"/>
          <w:numId w:val="4"/>
        </w:numPr>
        <w:pBdr>
          <w:top w:val="nil"/>
          <w:left w:val="nil"/>
          <w:bottom w:val="nil"/>
          <w:right w:val="nil"/>
          <w:between w:val="nil"/>
        </w:pBdr>
        <w:ind w:left="1134" w:right="616" w:hanging="567"/>
        <w:rPr>
          <w:rFonts w:ascii="Palatino Linotype" w:eastAsia="Palatino Linotype" w:hAnsi="Palatino Linotype" w:cs="Palatino Linotype"/>
          <w:i/>
          <w:iCs/>
          <w:color w:val="000000"/>
          <w:sz w:val="22"/>
          <w:szCs w:val="22"/>
        </w:rPr>
      </w:pPr>
      <w:r w:rsidRPr="00BA64E7">
        <w:rPr>
          <w:rFonts w:ascii="Palatino Linotype" w:eastAsia="Palatino Linotype" w:hAnsi="Palatino Linotype" w:cs="Palatino Linotype"/>
          <w:i/>
          <w:iCs/>
          <w:color w:val="000000"/>
          <w:sz w:val="22"/>
          <w:szCs w:val="22"/>
        </w:rPr>
        <w:t>La divulgación de la información representa un riesgo real, demostrable e identificable del perjuicio significativo al interés público o a la seguridad pública;</w:t>
      </w:r>
    </w:p>
    <w:p w14:paraId="5B762A67" w14:textId="77777777" w:rsidR="006F759B" w:rsidRPr="00BA64E7" w:rsidRDefault="006F759B" w:rsidP="006F759B">
      <w:pPr>
        <w:pStyle w:val="Prrafodelista"/>
        <w:numPr>
          <w:ilvl w:val="0"/>
          <w:numId w:val="4"/>
        </w:numPr>
        <w:pBdr>
          <w:top w:val="nil"/>
          <w:left w:val="nil"/>
          <w:bottom w:val="nil"/>
          <w:right w:val="nil"/>
          <w:between w:val="nil"/>
        </w:pBdr>
        <w:ind w:left="1134" w:right="616" w:hanging="567"/>
        <w:rPr>
          <w:rFonts w:ascii="Palatino Linotype" w:eastAsia="Palatino Linotype" w:hAnsi="Palatino Linotype" w:cs="Palatino Linotype"/>
          <w:i/>
          <w:iCs/>
          <w:color w:val="000000"/>
          <w:sz w:val="22"/>
          <w:szCs w:val="22"/>
        </w:rPr>
      </w:pPr>
      <w:r w:rsidRPr="00BA64E7">
        <w:rPr>
          <w:rFonts w:ascii="Palatino Linotype" w:eastAsia="Palatino Linotype" w:hAnsi="Palatino Linotype" w:cs="Palatino Linotype"/>
          <w:i/>
          <w:iCs/>
          <w:color w:val="000000"/>
          <w:sz w:val="22"/>
          <w:szCs w:val="22"/>
        </w:rPr>
        <w:t>El riesgo de perjuicio que supondría la divulgación supera el interés público general de que se difunda; y</w:t>
      </w:r>
    </w:p>
    <w:p w14:paraId="5F45A854" w14:textId="77777777" w:rsidR="006F759B" w:rsidRPr="00BA64E7" w:rsidRDefault="006F759B" w:rsidP="006F759B">
      <w:pPr>
        <w:pStyle w:val="Prrafodelista"/>
        <w:numPr>
          <w:ilvl w:val="0"/>
          <w:numId w:val="4"/>
        </w:numPr>
        <w:pBdr>
          <w:top w:val="nil"/>
          <w:left w:val="nil"/>
          <w:bottom w:val="nil"/>
          <w:right w:val="nil"/>
          <w:between w:val="nil"/>
        </w:pBdr>
        <w:ind w:left="1134" w:right="616" w:hanging="567"/>
        <w:rPr>
          <w:rFonts w:ascii="Palatino Linotype" w:eastAsia="Palatino Linotype" w:hAnsi="Palatino Linotype" w:cs="Palatino Linotype"/>
          <w:i/>
          <w:iCs/>
          <w:color w:val="000000"/>
          <w:sz w:val="22"/>
          <w:szCs w:val="22"/>
        </w:rPr>
      </w:pPr>
      <w:r w:rsidRPr="00BA64E7">
        <w:rPr>
          <w:rFonts w:ascii="Palatino Linotype" w:eastAsia="Palatino Linotype" w:hAnsi="Palatino Linotype" w:cs="Palatino Linotype"/>
          <w:i/>
          <w:iCs/>
          <w:color w:val="000000"/>
          <w:sz w:val="22"/>
          <w:szCs w:val="22"/>
        </w:rPr>
        <w:t>La limitación se adecua al principio de proporcionalidad y representa el medio menos restrictivo disponible representa el medio menos restrictivo disponible para evitar el perjuicio.</w:t>
      </w:r>
    </w:p>
    <w:p w14:paraId="0E578279" w14:textId="77777777" w:rsidR="006F759B" w:rsidRDefault="006F759B" w:rsidP="006F759B">
      <w:pPr>
        <w:pBdr>
          <w:top w:val="nil"/>
          <w:left w:val="nil"/>
          <w:bottom w:val="nil"/>
          <w:right w:val="nil"/>
          <w:between w:val="nil"/>
        </w:pBdr>
        <w:rPr>
          <w:rFonts w:eastAsia="Palatino Linotype" w:cs="Palatino Linotype"/>
          <w:color w:val="000000"/>
          <w:szCs w:val="24"/>
        </w:rPr>
      </w:pPr>
    </w:p>
    <w:p w14:paraId="4E351B45" w14:textId="77777777" w:rsidR="006F759B" w:rsidRDefault="006F759B" w:rsidP="006F759B">
      <w:pPr>
        <w:pBdr>
          <w:top w:val="nil"/>
          <w:left w:val="nil"/>
          <w:bottom w:val="nil"/>
          <w:right w:val="nil"/>
          <w:between w:val="nil"/>
        </w:pBdr>
        <w:rPr>
          <w:rFonts w:eastAsia="Palatino Linotype" w:cs="Palatino Linotype"/>
          <w:color w:val="000000"/>
          <w:szCs w:val="24"/>
        </w:rPr>
      </w:pPr>
      <w:r>
        <w:rPr>
          <w:rFonts w:eastAsia="Palatino Linotype" w:cs="Palatino Linotype"/>
          <w:color w:val="000000"/>
          <w:szCs w:val="24"/>
        </w:rPr>
        <w:t>Asimismo, el Poder Judicial de la Federación emitió las tesis con número de registro 2011541</w:t>
      </w:r>
      <w:r>
        <w:rPr>
          <w:rStyle w:val="Refdenotaalpie"/>
          <w:rFonts w:eastAsia="Palatino Linotype" w:cs="Palatino Linotype"/>
          <w:color w:val="000000"/>
          <w:szCs w:val="24"/>
        </w:rPr>
        <w:footnoteReference w:id="3"/>
      </w:r>
      <w:r>
        <w:rPr>
          <w:rFonts w:eastAsia="Palatino Linotype" w:cs="Palatino Linotype"/>
          <w:color w:val="000000"/>
          <w:szCs w:val="24"/>
        </w:rPr>
        <w:t xml:space="preserve"> y 2018460</w:t>
      </w:r>
      <w:r>
        <w:rPr>
          <w:rStyle w:val="Refdenotaalpie"/>
          <w:rFonts w:eastAsia="Palatino Linotype" w:cs="Palatino Linotype"/>
          <w:color w:val="000000"/>
          <w:szCs w:val="24"/>
        </w:rPr>
        <w:footnoteReference w:id="4"/>
      </w:r>
      <w:r>
        <w:rPr>
          <w:rFonts w:eastAsia="Palatino Linotype" w:cs="Palatino Linotype"/>
          <w:color w:val="000000"/>
          <w:szCs w:val="24"/>
        </w:rPr>
        <w:t xml:space="preserve"> en las que, respectivamente, se dispone lo siguiente:</w:t>
      </w:r>
    </w:p>
    <w:p w14:paraId="66641290" w14:textId="77777777" w:rsidR="006F759B" w:rsidRDefault="006F759B" w:rsidP="006F759B">
      <w:pPr>
        <w:pBdr>
          <w:top w:val="nil"/>
          <w:left w:val="nil"/>
          <w:bottom w:val="nil"/>
          <w:right w:val="nil"/>
          <w:between w:val="nil"/>
        </w:pBdr>
        <w:rPr>
          <w:rFonts w:eastAsia="Palatino Linotype" w:cs="Palatino Linotype"/>
          <w:color w:val="000000"/>
          <w:szCs w:val="24"/>
        </w:rPr>
      </w:pPr>
    </w:p>
    <w:p w14:paraId="2828F8C1" w14:textId="77777777" w:rsidR="006F759B" w:rsidRPr="00BA64E7" w:rsidRDefault="006F759B" w:rsidP="006F759B">
      <w:pPr>
        <w:pBdr>
          <w:top w:val="nil"/>
          <w:left w:val="nil"/>
          <w:bottom w:val="nil"/>
          <w:right w:val="nil"/>
          <w:between w:val="nil"/>
        </w:pBdr>
        <w:spacing w:line="240" w:lineRule="auto"/>
        <w:ind w:left="567" w:right="616"/>
        <w:rPr>
          <w:rFonts w:eastAsia="Palatino Linotype" w:cs="Palatino Linotype"/>
          <w:b/>
          <w:bCs/>
          <w:i/>
          <w:iCs/>
          <w:color w:val="000000"/>
          <w:sz w:val="22"/>
        </w:rPr>
      </w:pPr>
      <w:r w:rsidRPr="00BA64E7">
        <w:rPr>
          <w:rFonts w:eastAsia="Palatino Linotype" w:cs="Palatino Linotype"/>
          <w:b/>
          <w:bCs/>
          <w:i/>
          <w:iCs/>
          <w:color w:val="000000"/>
          <w:sz w:val="22"/>
        </w:rPr>
        <w:t>ACCESO A LA INFORMACIÓN. EJERCICIO DEL DERECHO RELATIVO TRATÁNDOSE DE LA CLASIFICADA COMO CONFIDENCIAL, MEDIANTE LA PRUEBA DE DAÑO O DEL INTERÉS PÚBLICO Y ROL DEL JUEZ DE AMPARO PARA FACILITAR LA DEFENSA DE LAS PARTES.</w:t>
      </w:r>
    </w:p>
    <w:p w14:paraId="46DBC0CE" w14:textId="77777777" w:rsidR="006F759B" w:rsidRPr="00BA64E7" w:rsidRDefault="006F759B" w:rsidP="006F759B">
      <w:pPr>
        <w:pBdr>
          <w:top w:val="nil"/>
          <w:left w:val="nil"/>
          <w:bottom w:val="nil"/>
          <w:right w:val="nil"/>
          <w:between w:val="nil"/>
        </w:pBdr>
        <w:spacing w:line="240" w:lineRule="auto"/>
        <w:ind w:left="567" w:right="616"/>
        <w:rPr>
          <w:rFonts w:eastAsia="Palatino Linotype" w:cs="Palatino Linotype"/>
          <w:i/>
          <w:iCs/>
          <w:color w:val="000000"/>
          <w:sz w:val="22"/>
        </w:rPr>
      </w:pPr>
      <w:r w:rsidRPr="00BA64E7">
        <w:rPr>
          <w:rFonts w:eastAsia="Palatino Linotype" w:cs="Palatino Linotype"/>
          <w:i/>
          <w:iCs/>
          <w:color w:val="000000"/>
          <w:sz w:val="22"/>
        </w:rPr>
        <w:t>Para el ejercicio del derecho de acceso a la información, previsto en el artículo 6o. de la Constitución Política de los Estados Unidos Mexicanos, la Ley General de Transparencia y Acceso a la Información Pública establece la existencia de los mecanismos correspondientes y de procedimientos de revisión expeditos, y dispone que ese derecho humano comprende solicitar, investigar, difundir, buscar y recibir información. Asimismo, que toda la generada, obtenida, adquirida, transformada o en posesión de los sujetos obligados es pública y accesible a cualquier persona. Además señala, como regla general, el acceso a dicha información y, por excepción, la clasificación. Es así que para clasificar la información como reservada, debe hacerse un análisis, caso por caso, mediante la aplicación de la "prueba de daño". Sin perjuicio de lo anterior</w:t>
      </w:r>
      <w:r w:rsidRPr="00BA64E7">
        <w:rPr>
          <w:rFonts w:eastAsia="Palatino Linotype" w:cs="Palatino Linotype"/>
          <w:b/>
          <w:bCs/>
          <w:i/>
          <w:iCs/>
          <w:color w:val="000000"/>
          <w:sz w:val="22"/>
          <w:u w:val="single"/>
        </w:rPr>
        <w:t xml:space="preserve">, cuando un documento contenga partes o secciones reservadas o confidenciales, los sujetos obligados deberán elaborar una versión pública, en la que testen única y exclusivamente aquéllas, con indicación de su contenido de forma </w:t>
      </w:r>
      <w:r w:rsidRPr="00BA64E7">
        <w:rPr>
          <w:rFonts w:eastAsia="Palatino Linotype" w:cs="Palatino Linotype"/>
          <w:b/>
          <w:bCs/>
          <w:i/>
          <w:iCs/>
          <w:color w:val="000000"/>
          <w:sz w:val="22"/>
          <w:u w:val="single"/>
        </w:rPr>
        <w:lastRenderedPageBreak/>
        <w:t>genérica, así como la fundamentación y motivación que sustente dicha clasificación</w:t>
      </w:r>
      <w:r w:rsidRPr="00BA64E7">
        <w:rPr>
          <w:rFonts w:eastAsia="Palatino Linotype" w:cs="Palatino Linotype"/>
          <w:i/>
          <w:iCs/>
          <w:color w:val="000000"/>
          <w:sz w:val="22"/>
        </w:rPr>
        <w:t xml:space="preserve">. Por otra parte, si alguien intenta revertir determinada clasificación de información que estima no es confidencial, debe plantearlo ante la autoridad que realizó la clasificación, dando audiencia a los beneficiados con la decretada y a los probables afectados, para el evento de que se reclasifique, a través de la "prueba del interés público". De lo anterior </w:t>
      </w:r>
      <w:r w:rsidRPr="00BA64E7">
        <w:rPr>
          <w:rFonts w:eastAsia="Palatino Linotype" w:cs="Palatino Linotype"/>
          <w:b/>
          <w:bCs/>
          <w:i/>
          <w:iCs/>
          <w:color w:val="000000"/>
          <w:sz w:val="22"/>
          <w:u w:val="single"/>
        </w:rPr>
        <w:t>se advierte que corresponde a los sujetos obligados realizar la clasificación de la información que obre en su poder</w:t>
      </w:r>
      <w:r w:rsidRPr="00BA64E7">
        <w:rPr>
          <w:rFonts w:eastAsia="Palatino Linotype" w:cs="Palatino Linotype"/>
          <w:i/>
          <w:iCs/>
          <w:color w:val="000000"/>
          <w:sz w:val="22"/>
        </w:rPr>
        <w:t xml:space="preserve"> y, contra la decisión que adopten, procede interponer el recurso de revisión ante el organismo garante que corresponda. En consecuencia, </w:t>
      </w:r>
      <w:r w:rsidRPr="00BA64E7">
        <w:rPr>
          <w:rFonts w:eastAsia="Palatino Linotype" w:cs="Palatino Linotype"/>
          <w:b/>
          <w:bCs/>
          <w:i/>
          <w:iCs/>
          <w:color w:val="000000"/>
          <w:sz w:val="22"/>
          <w:u w:val="single"/>
        </w:rPr>
        <w:t>la obligación de clasificar la información corresponde única y directamente a los sujetos obligado</w:t>
      </w:r>
      <w:r w:rsidRPr="00BA64E7">
        <w:rPr>
          <w:rFonts w:eastAsia="Palatino Linotype" w:cs="Palatino Linotype"/>
          <w:i/>
          <w:iCs/>
          <w:color w:val="000000"/>
          <w:sz w:val="22"/>
        </w:rPr>
        <w:t>s, en tanto que al Juez de amparo sólo compete facilitar, bajo su más estricta responsabilidad, el acceso a la que sea "indispensable para la adecuada defensa de las partes".</w:t>
      </w:r>
    </w:p>
    <w:p w14:paraId="77807D9E" w14:textId="77777777" w:rsidR="006F759B" w:rsidRPr="00BA64E7" w:rsidRDefault="006F759B" w:rsidP="006F759B">
      <w:pPr>
        <w:pBdr>
          <w:top w:val="nil"/>
          <w:left w:val="nil"/>
          <w:bottom w:val="nil"/>
          <w:right w:val="nil"/>
          <w:between w:val="nil"/>
        </w:pBdr>
        <w:spacing w:line="240" w:lineRule="auto"/>
        <w:ind w:left="567" w:right="616"/>
        <w:rPr>
          <w:rFonts w:eastAsia="Palatino Linotype" w:cs="Palatino Linotype"/>
          <w:i/>
          <w:iCs/>
          <w:color w:val="000000"/>
          <w:sz w:val="22"/>
        </w:rPr>
      </w:pPr>
    </w:p>
    <w:p w14:paraId="17600DFD" w14:textId="77777777" w:rsidR="006F759B" w:rsidRPr="00BA64E7" w:rsidRDefault="006F759B" w:rsidP="006F759B">
      <w:pPr>
        <w:pBdr>
          <w:top w:val="nil"/>
          <w:left w:val="nil"/>
          <w:bottom w:val="nil"/>
          <w:right w:val="nil"/>
          <w:between w:val="nil"/>
        </w:pBdr>
        <w:spacing w:line="240" w:lineRule="auto"/>
        <w:ind w:left="567" w:right="616"/>
        <w:rPr>
          <w:rFonts w:eastAsia="Palatino Linotype" w:cs="Palatino Linotype"/>
          <w:b/>
          <w:bCs/>
          <w:i/>
          <w:iCs/>
          <w:color w:val="000000"/>
          <w:sz w:val="22"/>
        </w:rPr>
      </w:pPr>
      <w:r w:rsidRPr="00BA64E7">
        <w:rPr>
          <w:rFonts w:eastAsia="Palatino Linotype" w:cs="Palatino Linotype"/>
          <w:b/>
          <w:bCs/>
          <w:i/>
          <w:iCs/>
          <w:color w:val="000000"/>
          <w:sz w:val="22"/>
        </w:rPr>
        <w:t>PRUEBA DE DAÑO EN LA CLASIFICACIÓN DE LA INFORMACIÓN PÚBLICA. SU VALIDEZ NO DEPENDE DE LOS MEDIOS DE PRUEBA QUE EL SUJETO OBLIGADO APORTE.</w:t>
      </w:r>
    </w:p>
    <w:p w14:paraId="5B05527D" w14:textId="77777777" w:rsidR="006F759B" w:rsidRPr="00BA64E7" w:rsidRDefault="006F759B" w:rsidP="006F759B">
      <w:pPr>
        <w:pBdr>
          <w:top w:val="nil"/>
          <w:left w:val="nil"/>
          <w:bottom w:val="nil"/>
          <w:right w:val="nil"/>
          <w:between w:val="nil"/>
        </w:pBdr>
        <w:spacing w:line="240" w:lineRule="auto"/>
        <w:ind w:left="567" w:right="616"/>
        <w:rPr>
          <w:rFonts w:eastAsia="Palatino Linotype" w:cs="Palatino Linotype"/>
          <w:i/>
          <w:iCs/>
          <w:color w:val="000000"/>
          <w:sz w:val="22"/>
        </w:rPr>
      </w:pPr>
      <w:r w:rsidRPr="00BA64E7">
        <w:rPr>
          <w:rFonts w:eastAsia="Palatino Linotype" w:cs="Palatino Linotype"/>
          <w:i/>
          <w:iCs/>
          <w:color w:val="000000"/>
          <w:sz w:val="22"/>
        </w:rPr>
        <w:t xml:space="preserve">De acuerdo con el artículo 104 de la Ley General de Transparencia y Acceso a la Información Pública, y con los lineamientos segundo, fracción XIII y trigésimo tercero, de los Lineamientos generales en materia de clasificación y desclasificación de la información, así como para la elaboración de versiones públicas, aprobados por el Consejo Nacional del Sistema Nacional de Transparencia, Acceso a la Información Pública y Protección de Datos Personales y publicados en el Diario Oficial de la Federación el 15 de abril de 2016, </w:t>
      </w:r>
      <w:r w:rsidRPr="00BA64E7">
        <w:rPr>
          <w:rFonts w:eastAsia="Palatino Linotype" w:cs="Palatino Linotype"/>
          <w:b/>
          <w:bCs/>
          <w:i/>
          <w:iCs/>
          <w:color w:val="000000"/>
          <w:sz w:val="22"/>
          <w:u w:val="single"/>
        </w:rPr>
        <w:t>la prueba de daño es la argumentación fundada y motivada que deben realizar los sujetos obligados para acreditar que la divulgación de la información lesiona un interés jurídicamente protegido y que el daño que puede producir es mayor que el interés de conocer ésta</w:t>
      </w:r>
      <w:r w:rsidRPr="00BA64E7">
        <w:rPr>
          <w:rFonts w:eastAsia="Palatino Linotype" w:cs="Palatino Linotype"/>
          <w:i/>
          <w:iCs/>
          <w:color w:val="000000"/>
          <w:sz w:val="22"/>
        </w:rPr>
        <w:t xml:space="preserve">. Para tal efecto, disponen que en la clasificación de la información pública (como reservada o confidencial), debe justificarse que su divulgación representa un riesgo real, demostrable e identificable de perjuicio significativo al interés público o a la seguridad nacional; que ese riesgo supera el interés público general de que se difunda; y, que la limitación se adecua al principio de proporcionalidad y representa el medio menos restrictivo disponible para evitar el perjuicio. Así, </w:t>
      </w:r>
      <w:r w:rsidRPr="00BA64E7">
        <w:rPr>
          <w:rFonts w:eastAsia="Palatino Linotype" w:cs="Palatino Linotype"/>
          <w:b/>
          <w:bCs/>
          <w:i/>
          <w:iCs/>
          <w:color w:val="000000"/>
          <w:sz w:val="22"/>
          <w:u w:val="single"/>
        </w:rPr>
        <w:t>la prueba de daño establece líneas argumentativas mínimas que deben cursarse, a fin de constatar que la publicidad de la información solicitada no ocasionaría un daño a un interés jurídicamente protegido, ya sea de índole estatal o particular.</w:t>
      </w:r>
      <w:r w:rsidRPr="00BA64E7">
        <w:rPr>
          <w:rFonts w:eastAsia="Palatino Linotype" w:cs="Palatino Linotype"/>
          <w:i/>
          <w:iCs/>
          <w:color w:val="000000"/>
          <w:sz w:val="22"/>
        </w:rPr>
        <w:t xml:space="preserve"> Por tanto, al tratarse de un aspecto constreñido al ámbito argumentativo, la validez de la prueba de daño no depende de los medios de prueba que el sujeto obligado aporte, sino de la solidez del juicio de ponderación que se efectúe en los términos señalados.</w:t>
      </w:r>
    </w:p>
    <w:p w14:paraId="763A6C5C" w14:textId="77777777" w:rsidR="006F759B" w:rsidRDefault="006F759B" w:rsidP="006F759B">
      <w:pPr>
        <w:pBdr>
          <w:top w:val="nil"/>
          <w:left w:val="nil"/>
          <w:bottom w:val="nil"/>
          <w:right w:val="nil"/>
          <w:between w:val="nil"/>
        </w:pBdr>
        <w:rPr>
          <w:rFonts w:eastAsia="Palatino Linotype" w:cs="Palatino Linotype"/>
          <w:color w:val="000000"/>
          <w:szCs w:val="24"/>
        </w:rPr>
      </w:pPr>
    </w:p>
    <w:p w14:paraId="168867E8" w14:textId="3A5BF54A" w:rsidR="006F759B" w:rsidRPr="00883102" w:rsidRDefault="006F759B" w:rsidP="006F759B">
      <w:pPr>
        <w:rPr>
          <w:rFonts w:eastAsiaTheme="minorHAnsi" w:cs="Arial"/>
          <w:szCs w:val="24"/>
          <w:lang w:val="es-ES_tradnl" w:eastAsia="en-US"/>
        </w:rPr>
      </w:pPr>
      <w:r>
        <w:rPr>
          <w:rFonts w:eastAsia="Palatino Linotype" w:cs="Palatino Linotype"/>
          <w:color w:val="000000"/>
          <w:szCs w:val="24"/>
        </w:rPr>
        <w:lastRenderedPageBreak/>
        <w:t>De lo anterior se desprende que la aplicación de la prueba de daño corresponde realizarla únicamente a los sujetos obligados y, mediante su realización, aportar los argumentos necesarios para demostrar fehacientemente que la divulgación de la información provoca un daño a un interés jurídicamente protegido</w:t>
      </w:r>
    </w:p>
    <w:p w14:paraId="122AAB9A" w14:textId="77777777" w:rsidR="00E6674B" w:rsidRPr="00883102" w:rsidRDefault="00E6674B" w:rsidP="00E6674B">
      <w:pPr>
        <w:rPr>
          <w:rFonts w:cs="Arial"/>
          <w:szCs w:val="24"/>
          <w:lang w:val="es-ES_tradnl" w:eastAsia="en-US"/>
        </w:rPr>
      </w:pPr>
    </w:p>
    <w:p w14:paraId="0A05DDE2" w14:textId="77777777" w:rsidR="00E6674B" w:rsidRPr="00883102" w:rsidRDefault="00E6674B" w:rsidP="00E6674B">
      <w:pPr>
        <w:rPr>
          <w:rFonts w:eastAsiaTheme="minorHAnsi" w:cs="Arial"/>
          <w:szCs w:val="24"/>
          <w:lang w:val="es-ES_tradnl" w:eastAsia="en-US"/>
        </w:rPr>
      </w:pPr>
      <w:r w:rsidRPr="00883102">
        <w:rPr>
          <w:rFonts w:eastAsiaTheme="minorHAnsi" w:cs="Arial"/>
          <w:szCs w:val="24"/>
          <w:lang w:val="es-ES_tradnl" w:eastAsia="en-US"/>
        </w:rPr>
        <w:t>Finalmente, este Órgano Garante de la Protección de Datos Personales no omite mencionar que, si dentro de la información que se ordena su entrega, el Sujeto Obligado advierte documentos que por su propia y especial naturaleza son privados, deberá efectuar el Acuerdo de Clasificación como confidencial, en términos de la legislación aplicable y en los términos abordados con antelación.</w:t>
      </w:r>
    </w:p>
    <w:p w14:paraId="1E1DDDA7" w14:textId="77777777" w:rsidR="00E6674B" w:rsidRPr="00883102" w:rsidRDefault="00E6674B" w:rsidP="00E6674B">
      <w:pPr>
        <w:rPr>
          <w:rFonts w:eastAsiaTheme="minorHAnsi" w:cs="Arial"/>
          <w:szCs w:val="24"/>
          <w:lang w:val="es-ES_tradnl" w:eastAsia="en-US"/>
        </w:rPr>
      </w:pPr>
    </w:p>
    <w:p w14:paraId="7ACD0C22" w14:textId="77777777" w:rsidR="00E6674B" w:rsidRPr="00883102" w:rsidRDefault="00E6674B" w:rsidP="00E6674B">
      <w:pPr>
        <w:rPr>
          <w:rFonts w:eastAsiaTheme="minorHAnsi" w:cs="Arial"/>
          <w:szCs w:val="24"/>
          <w:lang w:val="es-ES_tradnl" w:eastAsia="en-US"/>
        </w:rPr>
      </w:pPr>
      <w:r w:rsidRPr="00883102">
        <w:rPr>
          <w:rFonts w:eastAsiaTheme="minorHAnsi" w:cs="Arial"/>
          <w:szCs w:val="24"/>
          <w:lang w:val="es-ES_tradnl" w:eastAsia="en-US"/>
        </w:rPr>
        <w:t>Por lo tanto,</w:t>
      </w:r>
      <w:r w:rsidRPr="00883102">
        <w:rPr>
          <w:rFonts w:eastAsiaTheme="minorHAnsi" w:cstheme="minorBidi"/>
          <w:szCs w:val="24"/>
          <w:lang w:val="es-ES_tradnl" w:eastAsia="en-US"/>
        </w:rPr>
        <w:t xml:space="preserve"> es importante referir que el Sujeto Obligado deberá seguir el procedimiento legal establecido para su </w:t>
      </w:r>
      <w:r w:rsidRPr="00883102">
        <w:rPr>
          <w:rFonts w:eastAsiaTheme="minorHAnsi" w:cstheme="minorBidi"/>
          <w:szCs w:val="24"/>
          <w:lang w:val="es-ES_tradnl"/>
        </w:rPr>
        <w:t>clasificación</w:t>
      </w:r>
      <w:r w:rsidRPr="00883102">
        <w:rPr>
          <w:rFonts w:eastAsiaTheme="minorHAnsi" w:cstheme="minorBidi"/>
          <w:szCs w:val="24"/>
          <w:lang w:val="es-ES_tradnl" w:eastAsia="en-US"/>
        </w:rPr>
        <w:t>, esto es, que su Comité de</w:t>
      </w:r>
      <w:r w:rsidRPr="00883102">
        <w:rPr>
          <w:rFonts w:eastAsiaTheme="minorHAnsi" w:cs="Arial"/>
          <w:szCs w:val="24"/>
          <w:lang w:val="es-ES_tradnl" w:eastAsia="en-US"/>
        </w:rPr>
        <w:t xml:space="preserve"> Transparencia emita un Acuerdo de Clasificación que cumpla con las formalidades antes citadas</w:t>
      </w:r>
      <w:r w:rsidRPr="00883102">
        <w:rPr>
          <w:rFonts w:eastAsiaTheme="minorHAnsi" w:cs="Arial"/>
          <w:b/>
          <w:szCs w:val="24"/>
          <w:lang w:val="es-ES_tradnl" w:eastAsia="en-US"/>
        </w:rPr>
        <w:t xml:space="preserve"> </w:t>
      </w:r>
      <w:r w:rsidRPr="00883102">
        <w:rPr>
          <w:rFonts w:eastAsiaTheme="minorHAnsi" w:cs="Arial"/>
          <w:szCs w:val="24"/>
          <w:lang w:val="es-ES_tradnl" w:eastAsia="en-US"/>
        </w:rPr>
        <w:t xml:space="preserve">que la sustente, en el </w:t>
      </w:r>
      <w:r w:rsidRPr="00883102">
        <w:rPr>
          <w:rFonts w:eastAsiaTheme="minorHAnsi" w:cs="Arial"/>
          <w:szCs w:val="24"/>
          <w:lang w:val="es-ES_tradnl"/>
        </w:rPr>
        <w:t>que</w:t>
      </w:r>
      <w:r w:rsidRPr="00883102">
        <w:rPr>
          <w:rFonts w:eastAsiaTheme="minorHAnsi" w:cs="Arial"/>
          <w:szCs w:val="24"/>
          <w:lang w:val="es-ES_tradnl" w:eastAsia="en-US"/>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27576499" w14:textId="77777777" w:rsidR="00E6674B" w:rsidRPr="00883102" w:rsidRDefault="00E6674B" w:rsidP="00E6674B">
      <w:pPr>
        <w:rPr>
          <w:rFonts w:eastAsiaTheme="minorHAnsi" w:cstheme="minorBidi"/>
          <w:szCs w:val="24"/>
          <w:lang w:val="es-ES_tradnl" w:eastAsia="en-US"/>
        </w:rPr>
      </w:pPr>
    </w:p>
    <w:p w14:paraId="5EBAF8F4" w14:textId="7670B04A" w:rsidR="00E6674B" w:rsidRPr="00883102" w:rsidRDefault="00E6674B" w:rsidP="00E6674B">
      <w:pPr>
        <w:rPr>
          <w:rFonts w:cs="Bookman Old Style"/>
          <w:szCs w:val="24"/>
          <w:lang w:val="es-ES_tradnl" w:eastAsia="en-US"/>
        </w:rPr>
      </w:pPr>
      <w:r w:rsidRPr="00883102">
        <w:rPr>
          <w:rFonts w:eastAsiaTheme="minorHAnsi" w:cs="Arial"/>
          <w:szCs w:val="24"/>
          <w:lang w:val="es-ES_tradnl" w:eastAsia="en-US"/>
        </w:rPr>
        <w:t xml:space="preserve">Por otra parte, </w:t>
      </w:r>
      <w:r w:rsidR="00883102">
        <w:rPr>
          <w:rFonts w:eastAsiaTheme="minorHAnsi" w:cs="Arial"/>
          <w:szCs w:val="24"/>
          <w:lang w:val="es-ES_tradnl" w:eastAsia="en-US"/>
        </w:rPr>
        <w:t>se</w:t>
      </w:r>
      <w:r w:rsidRPr="00883102">
        <w:rPr>
          <w:rFonts w:eastAsiaTheme="minorHAnsi" w:cs="Arial"/>
          <w:szCs w:val="24"/>
          <w:lang w:val="es-ES_tradnl" w:eastAsia="en-US"/>
        </w:rPr>
        <w:t xml:space="preserve"> estima prudente señalar al Sujeto Obligado que, en caso de que la información solicitada debiera obrar en sus archivos y no cuente con ella, </w:t>
      </w:r>
      <w:r w:rsidRPr="00883102">
        <w:rPr>
          <w:rFonts w:cs="Bookman Old Style"/>
          <w:szCs w:val="24"/>
          <w:lang w:val="es-ES_tradnl" w:eastAsia="en-US"/>
        </w:rPr>
        <w:t>deberá entregar el Acuerdo del Comité de Transparencia, en donde conste la declaratoria de inexistencia de la misma.</w:t>
      </w:r>
    </w:p>
    <w:p w14:paraId="45ED8B65" w14:textId="77777777" w:rsidR="00E6674B" w:rsidRPr="00883102" w:rsidRDefault="00E6674B" w:rsidP="00E6674B">
      <w:pPr>
        <w:rPr>
          <w:rFonts w:cs="Bookman Old Style"/>
          <w:szCs w:val="24"/>
          <w:lang w:val="es-ES_tradnl" w:eastAsia="en-US"/>
        </w:rPr>
      </w:pPr>
    </w:p>
    <w:p w14:paraId="45098AF7" w14:textId="77777777" w:rsidR="00E6674B" w:rsidRPr="00883102" w:rsidRDefault="00E6674B" w:rsidP="00E6674B">
      <w:pPr>
        <w:rPr>
          <w:rFonts w:eastAsiaTheme="minorHAnsi" w:cstheme="minorBidi"/>
          <w:szCs w:val="24"/>
          <w:lang w:val="es-ES_tradnl" w:eastAsia="en-US"/>
        </w:rPr>
      </w:pPr>
      <w:r w:rsidRPr="00883102">
        <w:rPr>
          <w:rFonts w:eastAsiaTheme="minorHAnsi" w:cstheme="minorBidi"/>
          <w:szCs w:val="24"/>
          <w:lang w:val="es-ES_tradnl" w:eastAsia="en-US"/>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1A250771" w14:textId="77777777" w:rsidR="00E6674B" w:rsidRPr="00883102" w:rsidRDefault="00E6674B" w:rsidP="00E6674B">
      <w:pPr>
        <w:rPr>
          <w:rFonts w:eastAsiaTheme="minorHAnsi" w:cstheme="minorBidi"/>
          <w:szCs w:val="24"/>
          <w:lang w:val="es-ES_tradnl" w:eastAsia="en-US"/>
        </w:rPr>
      </w:pPr>
    </w:p>
    <w:p w14:paraId="199B2822" w14:textId="77777777" w:rsidR="00E6674B" w:rsidRPr="00883102" w:rsidRDefault="00E6674B" w:rsidP="00E6674B">
      <w:pPr>
        <w:rPr>
          <w:rFonts w:eastAsiaTheme="minorHAnsi" w:cstheme="minorBidi"/>
          <w:szCs w:val="24"/>
          <w:lang w:val="es-ES_tradnl"/>
        </w:rPr>
      </w:pPr>
      <w:r w:rsidRPr="00883102">
        <w:rPr>
          <w:rFonts w:eastAsiaTheme="minorHAnsi" w:cstheme="minorBidi"/>
          <w:szCs w:val="24"/>
          <w:lang w:val="es-ES_tradnl"/>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05F6F06" w14:textId="77777777" w:rsidR="00E6674B" w:rsidRPr="00883102" w:rsidRDefault="00E6674B" w:rsidP="00E6674B">
      <w:pPr>
        <w:rPr>
          <w:rFonts w:eastAsiaTheme="minorHAnsi" w:cstheme="minorBidi"/>
          <w:szCs w:val="24"/>
          <w:lang w:val="es-ES_tradnl"/>
        </w:rPr>
      </w:pPr>
    </w:p>
    <w:p w14:paraId="18332EBF" w14:textId="77777777" w:rsidR="00E6674B" w:rsidRPr="00883102" w:rsidRDefault="00E6674B" w:rsidP="00E6674B">
      <w:pPr>
        <w:rPr>
          <w:rFonts w:eastAsiaTheme="minorHAnsi" w:cstheme="minorBidi"/>
          <w:szCs w:val="24"/>
          <w:lang w:val="es-ES_tradnl"/>
        </w:rPr>
      </w:pPr>
      <w:r w:rsidRPr="00883102">
        <w:rPr>
          <w:rFonts w:eastAsiaTheme="minorHAnsi" w:cstheme="minorBidi"/>
          <w:szCs w:val="24"/>
          <w:lang w:val="es-ES_tradnl"/>
        </w:rPr>
        <w:t>Resulta aplicable el criterio de interpretación en el orden administrativo número 0008-19 emitido por Acuerdo del Pleno del Instituto de Transparencia y Acceso a la Información Pública del Estado de México y Municipios, que a la letra dice:</w:t>
      </w:r>
    </w:p>
    <w:p w14:paraId="7E9508B6" w14:textId="77777777" w:rsidR="00E6674B" w:rsidRPr="00883102" w:rsidRDefault="00E6674B" w:rsidP="00E6674B">
      <w:pPr>
        <w:rPr>
          <w:rFonts w:eastAsiaTheme="minorHAnsi" w:cstheme="minorBidi"/>
          <w:szCs w:val="24"/>
          <w:lang w:val="es-ES_tradnl" w:eastAsia="en-US"/>
        </w:rPr>
      </w:pPr>
    </w:p>
    <w:p w14:paraId="367C1837" w14:textId="77777777" w:rsidR="00E6674B" w:rsidRPr="00883102" w:rsidRDefault="00E6674B" w:rsidP="00BA64E7">
      <w:pPr>
        <w:pStyle w:val="Sinespaciado"/>
        <w:rPr>
          <w:lang w:val="es-ES_tradnl"/>
        </w:rPr>
      </w:pPr>
      <w:r w:rsidRPr="00883102">
        <w:rPr>
          <w:b/>
          <w:lang w:val="es-ES_tradnl"/>
        </w:rPr>
        <w:t xml:space="preserve">INEXISTENCIA DE LA INFORMACIÓN. SUPUESTOS PARA EMITIR LA RESOLUCIÓN DE LA. </w:t>
      </w:r>
      <w:r w:rsidRPr="00883102">
        <w:rPr>
          <w:lang w:val="es-ES_tradnl"/>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w:t>
      </w:r>
      <w:r w:rsidRPr="00883102">
        <w:rPr>
          <w:lang w:val="es-ES_tradnl"/>
        </w:rPr>
        <w:lastRenderedPageBreak/>
        <w:t>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51B9D79C" w14:textId="77777777" w:rsidR="00E6674B" w:rsidRPr="00883102" w:rsidRDefault="00E6674B" w:rsidP="00E6674B">
      <w:pPr>
        <w:rPr>
          <w:rFonts w:eastAsiaTheme="minorHAnsi" w:cstheme="minorBidi"/>
          <w:szCs w:val="24"/>
          <w:lang w:val="es-ES_tradnl" w:eastAsia="en-US"/>
        </w:rPr>
      </w:pPr>
    </w:p>
    <w:p w14:paraId="61916F82" w14:textId="77777777" w:rsidR="00E6674B" w:rsidRPr="00883102" w:rsidRDefault="00E6674B" w:rsidP="00E6674B">
      <w:pPr>
        <w:rPr>
          <w:rFonts w:eastAsiaTheme="minorHAnsi" w:cs="Arial"/>
          <w:szCs w:val="24"/>
          <w:lang w:val="es-ES_tradnl" w:eastAsia="en-US"/>
        </w:rPr>
      </w:pPr>
      <w:r w:rsidRPr="00883102">
        <w:rPr>
          <w:rFonts w:eastAsiaTheme="minorHAnsi" w:cs="Arial"/>
          <w:szCs w:val="24"/>
          <w:lang w:val="es-ES_tradnl" w:eastAsia="en-US"/>
        </w:rPr>
        <w:t xml:space="preserve">En mérito de todo lo expuesto, ante lo </w:t>
      </w:r>
      <w:r w:rsidRPr="00883102">
        <w:rPr>
          <w:rFonts w:eastAsiaTheme="minorHAnsi" w:cs="Arial"/>
          <w:b/>
          <w:szCs w:val="24"/>
          <w:lang w:val="es-ES_tradnl" w:eastAsia="en-US"/>
        </w:rPr>
        <w:t>fundado</w:t>
      </w:r>
      <w:r w:rsidRPr="00883102">
        <w:rPr>
          <w:rFonts w:eastAsiaTheme="minorHAnsi" w:cs="Arial"/>
          <w:szCs w:val="24"/>
          <w:lang w:val="es-ES_tradnl" w:eastAsia="en-US"/>
        </w:rPr>
        <w:t xml:space="preserve"> de las razones o motivos de inconformidad hechos valer por el Recurrente, este Instituto estima que lo dable es ordenar al Sujeto Obligado dé trámite y respuesta a la solicitud de acceso a la información, atendiendo lo señalado en el presente Considerando.</w:t>
      </w:r>
    </w:p>
    <w:p w14:paraId="236FC763" w14:textId="77777777" w:rsidR="00E6674B" w:rsidRPr="00883102" w:rsidRDefault="00E6674B" w:rsidP="00E6674B">
      <w:pPr>
        <w:rPr>
          <w:rFonts w:eastAsiaTheme="minorHAnsi" w:cs="Arial"/>
          <w:szCs w:val="24"/>
          <w:lang w:val="es-ES_tradnl" w:eastAsia="en-US"/>
        </w:rPr>
      </w:pPr>
    </w:p>
    <w:p w14:paraId="72F8328C" w14:textId="77777777" w:rsidR="00BA64E7" w:rsidRPr="00BA64E7" w:rsidRDefault="00BA64E7" w:rsidP="00BA64E7">
      <w:pPr>
        <w:pBdr>
          <w:top w:val="nil"/>
          <w:left w:val="nil"/>
          <w:bottom w:val="nil"/>
          <w:right w:val="nil"/>
          <w:between w:val="nil"/>
        </w:pBdr>
        <w:rPr>
          <w:rFonts w:eastAsia="Palatino Linotype" w:cs="Palatino Linotype"/>
          <w:color w:val="000000"/>
          <w:szCs w:val="24"/>
        </w:rPr>
      </w:pPr>
      <w:r w:rsidRPr="00BA64E7">
        <w:rPr>
          <w:rFonts w:eastAsia="Palatino Linotype" w:cs="Palatino Linotype"/>
          <w:color w:val="000000"/>
          <w:szCs w:val="24"/>
        </w:rPr>
        <w:t xml:space="preserve">Por último, es necesario señalar que el recurso de revisión previsto en la Ley de Transparencia local no es la vía idónea para investigar y sancionar a servidores públicos con motivo de la falta de respuesta a solicitudes de acceso a la información; no obstante, ante la vulneración del derecho de acceso a la información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un expediente formado con motivo de las presuntas infracciones de carácter omisivo cometidas en detrimento al derecho de acceso a la información. </w:t>
      </w:r>
    </w:p>
    <w:p w14:paraId="36B82969" w14:textId="77777777" w:rsidR="00BA64E7" w:rsidRPr="00BA64E7" w:rsidRDefault="00BA64E7" w:rsidP="00BA64E7">
      <w:pPr>
        <w:pBdr>
          <w:top w:val="nil"/>
          <w:left w:val="nil"/>
          <w:bottom w:val="nil"/>
          <w:right w:val="nil"/>
          <w:between w:val="nil"/>
        </w:pBdr>
        <w:rPr>
          <w:rFonts w:eastAsia="Palatino Linotype" w:cs="Palatino Linotype"/>
          <w:color w:val="000000"/>
          <w:sz w:val="20"/>
          <w:szCs w:val="24"/>
        </w:rPr>
      </w:pPr>
    </w:p>
    <w:p w14:paraId="5219610F" w14:textId="77777777" w:rsidR="00BA64E7" w:rsidRPr="00BA64E7" w:rsidRDefault="00BA64E7" w:rsidP="00BA64E7">
      <w:pPr>
        <w:pBdr>
          <w:top w:val="nil"/>
          <w:left w:val="nil"/>
          <w:bottom w:val="nil"/>
          <w:right w:val="nil"/>
          <w:between w:val="nil"/>
        </w:pBdr>
        <w:rPr>
          <w:rFonts w:eastAsia="Palatino Linotype" w:cs="Palatino Linotype"/>
          <w:color w:val="000000"/>
          <w:szCs w:val="24"/>
        </w:rPr>
      </w:pPr>
      <w:r w:rsidRPr="00BA64E7">
        <w:rPr>
          <w:rFonts w:eastAsia="Palatino Linotype" w:cs="Palatino Linotype"/>
          <w:color w:val="000000"/>
          <w:szCs w:val="24"/>
        </w:rPr>
        <w:t xml:space="preserve">En efecto, la Secretaría Técnica del Pleno hará del conocimiento del órgano de control de este Instituto las infracciones en que el Sujeto Obligado incurrió, toda vez que la naturaleza de investigar y sancionar corresponde a un ente distinto a éste a través de un </w:t>
      </w:r>
      <w:r w:rsidRPr="00BA64E7">
        <w:rPr>
          <w:rFonts w:eastAsia="Palatino Linotype" w:cs="Palatino Linotype"/>
          <w:color w:val="000000"/>
          <w:szCs w:val="24"/>
        </w:rPr>
        <w:lastRenderedPageBreak/>
        <w:t>procedimiento diferente al recurso de revisión, lo cual se encuentra previsto en la Ley de Transparencia Acceso a la Información Pública del Estado de México y Municipios específicamente en sus artículos 190 y 222, que señalan lo siguiente:</w:t>
      </w:r>
    </w:p>
    <w:p w14:paraId="32AD53F7" w14:textId="77777777" w:rsidR="00BA64E7" w:rsidRPr="00BA64E7" w:rsidRDefault="00BA64E7" w:rsidP="00BA64E7">
      <w:pPr>
        <w:pBdr>
          <w:top w:val="nil"/>
          <w:left w:val="nil"/>
          <w:bottom w:val="nil"/>
          <w:right w:val="nil"/>
          <w:between w:val="nil"/>
        </w:pBdr>
        <w:rPr>
          <w:rFonts w:eastAsia="Palatino Linotype" w:cs="Palatino Linotype"/>
          <w:color w:val="000000"/>
          <w:sz w:val="20"/>
          <w:szCs w:val="24"/>
        </w:rPr>
      </w:pPr>
    </w:p>
    <w:p w14:paraId="3E7B0A90" w14:textId="77777777" w:rsidR="00BA64E7" w:rsidRPr="00BA64E7" w:rsidRDefault="00BA64E7" w:rsidP="00BA64E7">
      <w:pPr>
        <w:spacing w:line="240" w:lineRule="auto"/>
        <w:ind w:left="567" w:right="567"/>
        <w:rPr>
          <w:rFonts w:eastAsia="Palatino Linotype" w:cs="Times New Roman"/>
          <w:i/>
          <w:sz w:val="22"/>
          <w:szCs w:val="24"/>
          <w:lang w:eastAsia="es-ES"/>
        </w:rPr>
      </w:pPr>
      <w:r w:rsidRPr="00BA64E7">
        <w:rPr>
          <w:rFonts w:eastAsia="Palatino Linotype" w:cs="Times New Roman"/>
          <w:b/>
          <w:i/>
          <w:sz w:val="22"/>
          <w:szCs w:val="24"/>
          <w:lang w:eastAsia="es-ES"/>
        </w:rPr>
        <w:t>Artículo 190.</w:t>
      </w:r>
      <w:r w:rsidRPr="00BA64E7">
        <w:rPr>
          <w:rFonts w:eastAsia="Palatino Linotype" w:cs="Times New Roman"/>
          <w:i/>
          <w:sz w:val="22"/>
          <w:szCs w:val="24"/>
          <w:lang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 </w:t>
      </w:r>
    </w:p>
    <w:p w14:paraId="11511C5E" w14:textId="77777777" w:rsidR="00BA64E7" w:rsidRPr="00BA64E7" w:rsidRDefault="00BA64E7" w:rsidP="00BA64E7">
      <w:pPr>
        <w:spacing w:line="240" w:lineRule="auto"/>
        <w:ind w:left="567" w:right="567"/>
        <w:rPr>
          <w:rFonts w:eastAsia="Palatino Linotype" w:cs="Times New Roman"/>
          <w:i/>
          <w:sz w:val="22"/>
          <w:szCs w:val="24"/>
          <w:lang w:eastAsia="es-ES"/>
        </w:rPr>
      </w:pPr>
    </w:p>
    <w:p w14:paraId="6FBA04C2" w14:textId="77777777" w:rsidR="00BA64E7" w:rsidRPr="00BA64E7" w:rsidRDefault="00BA64E7" w:rsidP="00BA64E7">
      <w:pPr>
        <w:spacing w:line="240" w:lineRule="auto"/>
        <w:ind w:left="567" w:right="567"/>
        <w:rPr>
          <w:rFonts w:eastAsia="Palatino Linotype" w:cs="Times New Roman"/>
          <w:i/>
          <w:sz w:val="22"/>
          <w:szCs w:val="24"/>
          <w:lang w:eastAsia="es-ES"/>
        </w:rPr>
      </w:pPr>
      <w:r w:rsidRPr="00BA64E7">
        <w:rPr>
          <w:rFonts w:eastAsia="Palatino Linotype" w:cs="Times New Roman"/>
          <w:b/>
          <w:i/>
          <w:sz w:val="22"/>
          <w:szCs w:val="24"/>
          <w:lang w:eastAsia="es-ES"/>
        </w:rPr>
        <w:t>Artículo 222.</w:t>
      </w:r>
      <w:r w:rsidRPr="00BA64E7">
        <w:rPr>
          <w:rFonts w:eastAsia="Palatino Linotype" w:cs="Times New Roman"/>
          <w:i/>
          <w:sz w:val="22"/>
          <w:szCs w:val="24"/>
          <w:lang w:eastAsia="es-ES"/>
        </w:rPr>
        <w:t xml:space="preserve"> Son causas de responsabilidad administrativa de los servidores públicos de los sujetos obligados, por incumplimiento de las obligaciones establecidas en la materia de la presente Ley, las siguientes:</w:t>
      </w:r>
    </w:p>
    <w:p w14:paraId="4E5572AC" w14:textId="77777777" w:rsidR="00BA64E7" w:rsidRPr="00BA64E7" w:rsidRDefault="00BA64E7" w:rsidP="00BA64E7">
      <w:pPr>
        <w:spacing w:line="240" w:lineRule="auto"/>
        <w:ind w:left="567" w:right="567"/>
        <w:rPr>
          <w:rFonts w:eastAsia="Palatino Linotype" w:cs="Times New Roman"/>
          <w:i/>
          <w:sz w:val="22"/>
          <w:szCs w:val="24"/>
          <w:lang w:eastAsia="es-ES"/>
        </w:rPr>
      </w:pPr>
    </w:p>
    <w:p w14:paraId="3F1D156A" w14:textId="77777777" w:rsidR="00BA64E7" w:rsidRPr="00BA64E7" w:rsidRDefault="00BA64E7" w:rsidP="00BA64E7">
      <w:pPr>
        <w:spacing w:line="240" w:lineRule="auto"/>
        <w:ind w:left="567" w:right="567"/>
        <w:rPr>
          <w:rFonts w:eastAsia="Palatino Linotype" w:cs="Times New Roman"/>
          <w:b/>
          <w:i/>
          <w:sz w:val="22"/>
          <w:szCs w:val="24"/>
          <w:u w:val="single"/>
          <w:lang w:eastAsia="es-ES"/>
        </w:rPr>
      </w:pPr>
      <w:r w:rsidRPr="00BA64E7">
        <w:rPr>
          <w:rFonts w:eastAsia="Palatino Linotype" w:cs="Times New Roman"/>
          <w:b/>
          <w:i/>
          <w:sz w:val="22"/>
          <w:szCs w:val="24"/>
          <w:u w:val="single"/>
          <w:lang w:eastAsia="es-ES"/>
        </w:rPr>
        <w:t xml:space="preserve">I. Cualquier acto u omisión que provoque la suspensión o deficiencia en la atención de las solicitudes de información; </w:t>
      </w:r>
    </w:p>
    <w:p w14:paraId="59CB50AF" w14:textId="77777777" w:rsidR="00BA64E7" w:rsidRPr="00BA64E7" w:rsidRDefault="00BA64E7" w:rsidP="00BA64E7">
      <w:pPr>
        <w:spacing w:line="240" w:lineRule="auto"/>
        <w:ind w:left="567" w:right="567"/>
        <w:rPr>
          <w:rFonts w:eastAsia="Palatino Linotype" w:cs="Times New Roman"/>
          <w:b/>
          <w:i/>
          <w:sz w:val="22"/>
          <w:szCs w:val="24"/>
          <w:u w:val="single"/>
          <w:lang w:eastAsia="es-ES"/>
        </w:rPr>
      </w:pPr>
      <w:r w:rsidRPr="00BA64E7">
        <w:rPr>
          <w:rFonts w:eastAsia="Palatino Linotype" w:cs="Times New Roman"/>
          <w:b/>
          <w:i/>
          <w:sz w:val="22"/>
          <w:szCs w:val="24"/>
          <w:u w:val="single"/>
          <w:lang w:eastAsia="es-ES"/>
        </w:rPr>
        <w:t xml:space="preserve">II. La falta de respuesta a las solicitudes de información en los plazos señalados en la normatividad aplicable; </w:t>
      </w:r>
    </w:p>
    <w:p w14:paraId="67E326DC" w14:textId="77777777" w:rsidR="00BA64E7" w:rsidRPr="00BA64E7" w:rsidRDefault="00BA64E7" w:rsidP="00BA64E7">
      <w:pPr>
        <w:spacing w:line="240" w:lineRule="auto"/>
        <w:ind w:left="567" w:right="567"/>
        <w:rPr>
          <w:rFonts w:eastAsia="Palatino Linotype" w:cs="Times New Roman"/>
          <w:i/>
          <w:sz w:val="22"/>
          <w:szCs w:val="24"/>
          <w:lang w:eastAsia="es-ES"/>
        </w:rPr>
      </w:pPr>
      <w:r w:rsidRPr="00BA64E7">
        <w:rPr>
          <w:rFonts w:eastAsia="Palatino Linotype" w:cs="Times New Roman"/>
          <w:i/>
          <w:sz w:val="22"/>
          <w:szCs w:val="24"/>
          <w:lang w:eastAsia="es-ES"/>
        </w:rPr>
        <w:t>(…)</w:t>
      </w:r>
    </w:p>
    <w:p w14:paraId="1056A53C" w14:textId="77777777" w:rsidR="00BA64E7" w:rsidRPr="00BA64E7" w:rsidRDefault="00BA64E7" w:rsidP="00BA64E7">
      <w:pPr>
        <w:pBdr>
          <w:top w:val="nil"/>
          <w:left w:val="nil"/>
          <w:bottom w:val="nil"/>
          <w:right w:val="nil"/>
          <w:between w:val="nil"/>
        </w:pBdr>
        <w:rPr>
          <w:rFonts w:eastAsia="Palatino Linotype" w:cs="Palatino Linotype"/>
          <w:color w:val="000000"/>
          <w:sz w:val="18"/>
          <w:szCs w:val="24"/>
        </w:rPr>
      </w:pPr>
    </w:p>
    <w:p w14:paraId="670DA412" w14:textId="77777777" w:rsidR="00BA64E7" w:rsidRPr="00BA64E7" w:rsidRDefault="00BA64E7" w:rsidP="00BA64E7">
      <w:pPr>
        <w:pBdr>
          <w:top w:val="nil"/>
          <w:left w:val="nil"/>
          <w:bottom w:val="nil"/>
          <w:right w:val="nil"/>
          <w:between w:val="nil"/>
        </w:pBdr>
        <w:rPr>
          <w:rFonts w:eastAsia="Palatino Linotype" w:cs="Palatino Linotype"/>
          <w:color w:val="000000"/>
          <w:szCs w:val="24"/>
        </w:rPr>
      </w:pPr>
      <w:r w:rsidRPr="00BA64E7">
        <w:rPr>
          <w:rFonts w:eastAsia="Palatino Linotype" w:cs="Palatino Linotype"/>
          <w:color w:val="000000"/>
          <w:szCs w:val="24"/>
        </w:rPr>
        <w:t>De manera complementaria a lo anterior, es conveniente señalar que la fracción XXVII, del artículo 19 del Reglamento Interior del Instituto de Transparencia, Acceso a la Información y Protección de Datos Personales, dispone lo siguiente:</w:t>
      </w:r>
    </w:p>
    <w:p w14:paraId="115C2600" w14:textId="77777777" w:rsidR="00BA64E7" w:rsidRPr="00BA64E7" w:rsidRDefault="00BA64E7" w:rsidP="00BA64E7">
      <w:pPr>
        <w:pBdr>
          <w:top w:val="nil"/>
          <w:left w:val="nil"/>
          <w:bottom w:val="nil"/>
          <w:right w:val="nil"/>
          <w:between w:val="nil"/>
        </w:pBdr>
        <w:rPr>
          <w:rFonts w:eastAsia="Palatino Linotype" w:cs="Palatino Linotype"/>
          <w:color w:val="000000"/>
          <w:szCs w:val="24"/>
        </w:rPr>
      </w:pPr>
    </w:p>
    <w:p w14:paraId="172A9137" w14:textId="77777777" w:rsidR="00BA64E7" w:rsidRPr="00BA64E7" w:rsidRDefault="00BA64E7" w:rsidP="00BA64E7">
      <w:pPr>
        <w:spacing w:line="240" w:lineRule="auto"/>
        <w:ind w:left="567" w:right="567"/>
        <w:rPr>
          <w:rFonts w:eastAsia="Palatino Linotype" w:cs="Times New Roman"/>
          <w:i/>
          <w:sz w:val="22"/>
          <w:szCs w:val="24"/>
          <w:lang w:eastAsia="es-ES"/>
        </w:rPr>
      </w:pPr>
      <w:r w:rsidRPr="00BA64E7">
        <w:rPr>
          <w:rFonts w:eastAsia="Palatino Linotype" w:cs="Times New Roman"/>
          <w:b/>
          <w:i/>
          <w:sz w:val="22"/>
          <w:szCs w:val="24"/>
          <w:lang w:eastAsia="es-ES"/>
        </w:rPr>
        <w:t>Artículo 19.</w:t>
      </w:r>
      <w:r w:rsidRPr="00BA64E7">
        <w:rPr>
          <w:rFonts w:eastAsia="Palatino Linotype" w:cs="Times New Roman"/>
          <w:i/>
          <w:sz w:val="22"/>
          <w:szCs w:val="24"/>
          <w:lang w:eastAsia="es-ES"/>
        </w:rPr>
        <w:t xml:space="preserve"> Corresponde a la Secretaría Técnica del Pleno ejercer las atribuciones siguientes:</w:t>
      </w:r>
    </w:p>
    <w:p w14:paraId="57119BD5" w14:textId="77777777" w:rsidR="00BA64E7" w:rsidRPr="00BA64E7" w:rsidRDefault="00BA64E7" w:rsidP="00BA64E7">
      <w:pPr>
        <w:spacing w:line="240" w:lineRule="auto"/>
        <w:ind w:left="567" w:right="567"/>
        <w:rPr>
          <w:rFonts w:eastAsia="Palatino Linotype" w:cs="Times New Roman"/>
          <w:i/>
          <w:sz w:val="22"/>
          <w:szCs w:val="24"/>
          <w:lang w:eastAsia="es-ES"/>
        </w:rPr>
      </w:pPr>
      <w:r w:rsidRPr="00BA64E7">
        <w:rPr>
          <w:rFonts w:eastAsia="Palatino Linotype" w:cs="Times New Roman"/>
          <w:i/>
          <w:sz w:val="22"/>
          <w:szCs w:val="24"/>
          <w:lang w:eastAsia="es-ES"/>
        </w:rPr>
        <w:t>(…)</w:t>
      </w:r>
    </w:p>
    <w:p w14:paraId="599424B3" w14:textId="77777777" w:rsidR="00BA64E7" w:rsidRPr="00BA64E7" w:rsidRDefault="00BA64E7" w:rsidP="00BA64E7">
      <w:pPr>
        <w:spacing w:line="240" w:lineRule="auto"/>
        <w:ind w:left="567" w:right="567"/>
        <w:rPr>
          <w:rFonts w:eastAsia="Palatino Linotype" w:cs="Times New Roman"/>
          <w:i/>
          <w:sz w:val="22"/>
          <w:szCs w:val="24"/>
          <w:lang w:eastAsia="es-ES"/>
        </w:rPr>
      </w:pPr>
      <w:r w:rsidRPr="00BA64E7">
        <w:rPr>
          <w:rFonts w:eastAsia="Palatino Linotype" w:cs="Times New Roman"/>
          <w:b/>
          <w:i/>
          <w:sz w:val="22"/>
          <w:szCs w:val="24"/>
          <w:lang w:eastAsia="es-ES"/>
        </w:rPr>
        <w:t>XXVII.</w:t>
      </w:r>
      <w:r w:rsidRPr="00BA64E7">
        <w:rPr>
          <w:rFonts w:eastAsia="Palatino Linotype" w:cs="Times New Roman"/>
          <w:i/>
          <w:sz w:val="22"/>
          <w:szCs w:val="24"/>
          <w:lang w:eastAsia="es-ES"/>
        </w:rPr>
        <w:t xml:space="preserve">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w:t>
      </w:r>
    </w:p>
    <w:p w14:paraId="2350DD91" w14:textId="77777777" w:rsidR="00BA64E7" w:rsidRPr="00BA64E7" w:rsidRDefault="00BA64E7" w:rsidP="00BA64E7">
      <w:pPr>
        <w:spacing w:line="240" w:lineRule="auto"/>
        <w:ind w:left="567" w:right="567"/>
        <w:rPr>
          <w:rFonts w:eastAsia="Palatino Linotype" w:cs="Times New Roman"/>
          <w:i/>
          <w:sz w:val="22"/>
          <w:szCs w:val="24"/>
          <w:lang w:eastAsia="es-ES"/>
        </w:rPr>
      </w:pPr>
      <w:r w:rsidRPr="00BA64E7">
        <w:rPr>
          <w:rFonts w:eastAsia="Palatino Linotype" w:cs="Times New Roman"/>
          <w:i/>
          <w:sz w:val="22"/>
          <w:szCs w:val="24"/>
          <w:lang w:eastAsia="es-ES"/>
        </w:rPr>
        <w:t>(…)</w:t>
      </w:r>
    </w:p>
    <w:p w14:paraId="7050C4C9" w14:textId="77777777" w:rsidR="00BA64E7" w:rsidRPr="00BA64E7" w:rsidRDefault="00BA64E7" w:rsidP="00BA64E7">
      <w:pPr>
        <w:pBdr>
          <w:top w:val="nil"/>
          <w:left w:val="nil"/>
          <w:bottom w:val="nil"/>
          <w:right w:val="nil"/>
          <w:between w:val="nil"/>
        </w:pBdr>
        <w:rPr>
          <w:rFonts w:eastAsia="Palatino Linotype" w:cs="Palatino Linotype"/>
          <w:color w:val="000000"/>
          <w:szCs w:val="24"/>
        </w:rPr>
      </w:pPr>
    </w:p>
    <w:p w14:paraId="659A4D4D" w14:textId="77777777" w:rsidR="00BA64E7" w:rsidRPr="00BA64E7" w:rsidRDefault="00BA64E7" w:rsidP="00BA64E7">
      <w:pPr>
        <w:pBdr>
          <w:top w:val="nil"/>
          <w:left w:val="nil"/>
          <w:bottom w:val="nil"/>
          <w:right w:val="nil"/>
          <w:between w:val="nil"/>
        </w:pBdr>
        <w:rPr>
          <w:rFonts w:eastAsia="Palatino Linotype" w:cs="Palatino Linotype"/>
          <w:color w:val="000000"/>
          <w:szCs w:val="24"/>
        </w:rPr>
      </w:pPr>
      <w:r w:rsidRPr="00BA64E7">
        <w:rPr>
          <w:rFonts w:eastAsia="Palatino Linotype" w:cs="Palatino Linotype"/>
          <w:color w:val="000000"/>
          <w:szCs w:val="24"/>
        </w:rPr>
        <w:lastRenderedPageBreak/>
        <w:t>Por lo que procedente dar vista a la Secretaría Técnica del Pleno a efecto de que ejerza las atribuciones previstas en la normatividad aplicable y comunique al Órgano Interno de Control de este Instituto para que éste último en ejercicio de sus atribuciones atienda las directivas marcadas en la propia Ley de Transparencia estatal, con fundamento en su artículo 190, el cual estipula que cuando este Órgano Garante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Interno de Control de la instancia competente para que éste inicie, en su caso, el procedimiento de responsabilidad respectivo, cuyo resultado deberá de ser informado al Instituto.</w:t>
      </w:r>
    </w:p>
    <w:p w14:paraId="705B03D0" w14:textId="77777777" w:rsidR="00E6674B" w:rsidRPr="002C71D1" w:rsidRDefault="00E6674B" w:rsidP="00E6674B">
      <w:pPr>
        <w:rPr>
          <w:rFonts w:eastAsiaTheme="minorHAnsi" w:cs="Arial"/>
          <w:szCs w:val="24"/>
          <w:lang w:eastAsia="en-US"/>
        </w:rPr>
      </w:pPr>
    </w:p>
    <w:p w14:paraId="6EAE47B5" w14:textId="7DB26ACF" w:rsidR="00E6674B" w:rsidRPr="00883102" w:rsidRDefault="00E6674B" w:rsidP="00E6674B">
      <w:pPr>
        <w:rPr>
          <w:rFonts w:cs="Arial"/>
          <w:szCs w:val="24"/>
          <w:lang w:val="es-ES_tradnl" w:eastAsia="en-US"/>
        </w:rPr>
      </w:pPr>
      <w:r w:rsidRPr="00883102">
        <w:rPr>
          <w:rFonts w:cs="Arial"/>
          <w:szCs w:val="24"/>
          <w:lang w:val="es-ES_tradnl" w:eastAsia="en-US"/>
        </w:rPr>
        <w:t xml:space="preserve">Así, con </w:t>
      </w:r>
      <w:r w:rsidRPr="00883102">
        <w:rPr>
          <w:rFonts w:eastAsiaTheme="minorHAnsi" w:cs="Arial"/>
          <w:szCs w:val="24"/>
          <w:lang w:val="es-ES_tradnl" w:eastAsia="en-US"/>
        </w:rPr>
        <w:t>fundamento</w:t>
      </w:r>
      <w:r w:rsidRPr="00883102">
        <w:rPr>
          <w:rFonts w:cs="Arial"/>
          <w:szCs w:val="24"/>
          <w:lang w:val="es-ES_tradnl" w:eastAsia="en-US"/>
        </w:rPr>
        <w:t xml:space="preserve"> en lo prescrito en los artículos 5,</w:t>
      </w:r>
      <w:r w:rsidR="00BA64E7">
        <w:rPr>
          <w:rFonts w:cs="Arial"/>
          <w:szCs w:val="24"/>
          <w:lang w:val="es-ES_tradnl" w:eastAsia="en-US"/>
        </w:rPr>
        <w:t xml:space="preserve"> </w:t>
      </w:r>
      <w:r w:rsidR="00963BBB" w:rsidRPr="00883102">
        <w:rPr>
          <w:rFonts w:cs="Arial"/>
          <w:szCs w:val="24"/>
          <w:lang w:val="es-ES_tradnl" w:eastAsia="en-US"/>
        </w:rPr>
        <w:t xml:space="preserve">trigésimo </w:t>
      </w:r>
      <w:r w:rsidR="00BA64E7">
        <w:rPr>
          <w:rFonts w:cs="Arial"/>
          <w:szCs w:val="24"/>
          <w:lang w:val="es-ES_tradnl" w:eastAsia="en-US"/>
        </w:rPr>
        <w:t>tercero</w:t>
      </w:r>
      <w:r w:rsidR="00963BBB" w:rsidRPr="00883102">
        <w:rPr>
          <w:rFonts w:cs="Arial"/>
          <w:szCs w:val="24"/>
          <w:lang w:val="es-ES_tradnl" w:eastAsia="en-US"/>
        </w:rPr>
        <w:t xml:space="preserve"> y trigésimo </w:t>
      </w:r>
      <w:r w:rsidR="00BA64E7">
        <w:rPr>
          <w:rFonts w:cs="Arial"/>
          <w:szCs w:val="24"/>
          <w:lang w:val="es-ES_tradnl" w:eastAsia="en-US"/>
        </w:rPr>
        <w:t>cuarto</w:t>
      </w:r>
      <w:r w:rsidRPr="00883102">
        <w:rPr>
          <w:rFonts w:eastAsiaTheme="minorHAnsi" w:cs="Arial"/>
          <w:szCs w:val="24"/>
          <w:lang w:val="es-ES_tradnl" w:eastAsia="en-US"/>
        </w:rPr>
        <w:t>,</w:t>
      </w:r>
      <w:r w:rsidRPr="00883102">
        <w:rPr>
          <w:rFonts w:eastAsiaTheme="minorHAnsi" w:cstheme="minorBidi"/>
          <w:szCs w:val="24"/>
          <w:lang w:val="es-ES_tradnl" w:eastAsia="en-US"/>
        </w:rPr>
        <w:t xml:space="preserve"> </w:t>
      </w:r>
      <w:r w:rsidRPr="00883102">
        <w:rPr>
          <w:rFonts w:eastAsiaTheme="minorHAnsi" w:cs="Arial"/>
          <w:szCs w:val="24"/>
          <w:lang w:val="es-ES_tradnl" w:eastAsia="en-US"/>
        </w:rPr>
        <w:t>fracciones</w:t>
      </w:r>
      <w:r w:rsidRPr="00883102">
        <w:rPr>
          <w:rFonts w:eastAsiaTheme="minorHAnsi" w:cstheme="minorBidi"/>
          <w:szCs w:val="24"/>
          <w:lang w:val="es-ES_tradnl" w:eastAsia="en-US"/>
        </w:rPr>
        <w:t xml:space="preserve"> IV y V</w:t>
      </w:r>
      <w:r w:rsidRPr="00883102">
        <w:rPr>
          <w:rFonts w:cs="Arial"/>
          <w:szCs w:val="24"/>
          <w:lang w:val="es-ES_tradnl" w:eastAsia="en-US"/>
        </w:rPr>
        <w:t xml:space="preserve"> de la Constitución Política del Estado Libre y Soberano de México y los artículos </w:t>
      </w:r>
      <w:r w:rsidRPr="00883102">
        <w:rPr>
          <w:rFonts w:eastAsiaTheme="minorHAnsi" w:cstheme="minorBidi"/>
          <w:szCs w:val="24"/>
          <w:lang w:val="es-ES_tradnl" w:eastAsia="en-US"/>
        </w:rPr>
        <w:t xml:space="preserve">2, </w:t>
      </w:r>
      <w:r w:rsidRPr="00883102">
        <w:rPr>
          <w:rFonts w:eastAsiaTheme="minorHAnsi" w:cs="Arial"/>
          <w:szCs w:val="24"/>
          <w:lang w:val="es-ES_tradnl" w:eastAsia="en-US"/>
        </w:rPr>
        <w:t>fracción</w:t>
      </w:r>
      <w:r w:rsidRPr="00883102">
        <w:rPr>
          <w:rFonts w:eastAsiaTheme="minorHAnsi" w:cstheme="minorBidi"/>
          <w:szCs w:val="24"/>
          <w:lang w:val="es-ES_tradnl" w:eastAsia="en-US"/>
        </w:rPr>
        <w:t xml:space="preserve"> II, 9, </w:t>
      </w:r>
      <w:r w:rsidRPr="00883102">
        <w:rPr>
          <w:rFonts w:eastAsiaTheme="minorHAnsi" w:cs="Arial"/>
          <w:szCs w:val="24"/>
          <w:lang w:val="es-ES_tradnl" w:eastAsia="en-US"/>
        </w:rPr>
        <w:t>29</w:t>
      </w:r>
      <w:r w:rsidRPr="00883102">
        <w:rPr>
          <w:rFonts w:eastAsiaTheme="minorHAnsi" w:cstheme="minorBidi"/>
          <w:szCs w:val="24"/>
          <w:lang w:val="es-ES_tradnl" w:eastAsia="en-US"/>
        </w:rPr>
        <w:t>, 36, fracciones I y II, 176, 178, 179, 181, 185, fracción I, 186 y 188</w:t>
      </w:r>
      <w:r w:rsidRPr="00883102">
        <w:rPr>
          <w:rFonts w:cs="Arial"/>
          <w:szCs w:val="24"/>
          <w:lang w:val="es-ES_tradnl" w:eastAsia="en-US"/>
        </w:rPr>
        <w:t xml:space="preserve"> de la Ley de Transparencia y Acceso a la Información Pública del Estado de México y </w:t>
      </w:r>
      <w:r w:rsidRPr="00883102">
        <w:rPr>
          <w:rFonts w:eastAsiaTheme="minorHAnsi" w:cs="Arial"/>
          <w:szCs w:val="24"/>
          <w:lang w:val="es-ES_tradnl" w:eastAsia="en-US"/>
        </w:rPr>
        <w:t>Municipios</w:t>
      </w:r>
      <w:r w:rsidRPr="00883102">
        <w:rPr>
          <w:rFonts w:cs="Arial"/>
          <w:szCs w:val="24"/>
          <w:lang w:val="es-ES_tradnl" w:eastAsia="en-US"/>
        </w:rPr>
        <w:t xml:space="preserve">, </w:t>
      </w:r>
      <w:r w:rsidRPr="00883102">
        <w:rPr>
          <w:rFonts w:eastAsiaTheme="minorHAnsi" w:cstheme="minorBidi"/>
          <w:szCs w:val="24"/>
          <w:lang w:val="es-ES_tradnl" w:eastAsia="en-US"/>
        </w:rPr>
        <w:t>este</w:t>
      </w:r>
      <w:r w:rsidRPr="00883102">
        <w:rPr>
          <w:rFonts w:cs="Arial"/>
          <w:szCs w:val="24"/>
          <w:lang w:val="es-ES_tradnl" w:eastAsia="en-US"/>
        </w:rPr>
        <w:t xml:space="preserve"> Pleno:</w:t>
      </w:r>
    </w:p>
    <w:p w14:paraId="11882C0A" w14:textId="35909D58" w:rsidR="00963BBB" w:rsidRPr="00883102" w:rsidRDefault="00963BBB" w:rsidP="00E6674B">
      <w:pPr>
        <w:rPr>
          <w:rFonts w:cstheme="minorHAnsi"/>
          <w:szCs w:val="24"/>
          <w:lang w:val="es-ES_tradnl" w:eastAsia="en-US"/>
        </w:rPr>
      </w:pPr>
    </w:p>
    <w:p w14:paraId="7657D97E" w14:textId="77777777" w:rsidR="00E6674B" w:rsidRPr="00883102" w:rsidRDefault="00E6674B" w:rsidP="00E6674B">
      <w:pPr>
        <w:jc w:val="center"/>
        <w:rPr>
          <w:rFonts w:eastAsiaTheme="minorHAnsi" w:cstheme="minorHAnsi"/>
          <w:b/>
          <w:sz w:val="28"/>
          <w:szCs w:val="28"/>
          <w:lang w:val="es-ES_tradnl" w:eastAsia="en-US"/>
        </w:rPr>
      </w:pPr>
      <w:r w:rsidRPr="00883102">
        <w:rPr>
          <w:rFonts w:eastAsiaTheme="minorHAnsi" w:cstheme="minorHAnsi"/>
          <w:b/>
          <w:sz w:val="28"/>
          <w:szCs w:val="28"/>
          <w:lang w:val="es-ES_tradnl" w:eastAsia="en-US"/>
        </w:rPr>
        <w:t>R E S U E L V E</w:t>
      </w:r>
    </w:p>
    <w:p w14:paraId="233FA093" w14:textId="77777777" w:rsidR="00E6674B" w:rsidRPr="00883102" w:rsidRDefault="00E6674B" w:rsidP="00E6674B">
      <w:pPr>
        <w:rPr>
          <w:rFonts w:eastAsiaTheme="minorHAnsi" w:cstheme="minorHAnsi"/>
          <w:szCs w:val="24"/>
          <w:lang w:val="es-ES_tradnl" w:eastAsia="en-US"/>
        </w:rPr>
      </w:pPr>
    </w:p>
    <w:p w14:paraId="5AFFED29" w14:textId="56A8556A" w:rsidR="00E6674B" w:rsidRPr="00883102" w:rsidRDefault="00E6674B" w:rsidP="00E6674B">
      <w:pPr>
        <w:rPr>
          <w:rFonts w:eastAsiaTheme="minorHAnsi" w:cstheme="minorHAnsi"/>
          <w:szCs w:val="24"/>
          <w:lang w:val="es-ES_tradnl" w:eastAsia="en-US"/>
        </w:rPr>
      </w:pPr>
      <w:r w:rsidRPr="00883102">
        <w:rPr>
          <w:rFonts w:eastAsiaTheme="minorHAnsi" w:cstheme="minorHAnsi"/>
          <w:b/>
          <w:szCs w:val="24"/>
          <w:lang w:val="es-ES_tradnl" w:eastAsia="en-US"/>
        </w:rPr>
        <w:t>PRIMERO.</w:t>
      </w:r>
      <w:r w:rsidRPr="00883102">
        <w:rPr>
          <w:rFonts w:eastAsiaTheme="minorHAnsi" w:cstheme="minorHAnsi"/>
          <w:szCs w:val="24"/>
          <w:lang w:val="es-ES_tradnl" w:eastAsia="en-US"/>
        </w:rPr>
        <w:t xml:space="preserve"> Resultan fundadas las razones o motivos de inconformidad hechos valer por </w:t>
      </w:r>
      <w:r w:rsidR="00E11301">
        <w:rPr>
          <w:rFonts w:eastAsiaTheme="minorHAnsi" w:cstheme="minorHAnsi"/>
          <w:szCs w:val="24"/>
          <w:lang w:val="es-ES_tradnl" w:eastAsia="en-US"/>
        </w:rPr>
        <w:t>la</w:t>
      </w:r>
      <w:r w:rsidRPr="00883102">
        <w:rPr>
          <w:rFonts w:eastAsiaTheme="minorHAnsi" w:cstheme="minorHAnsi"/>
          <w:szCs w:val="24"/>
          <w:lang w:val="es-ES_tradnl" w:eastAsia="en-US"/>
        </w:rPr>
        <w:t xml:space="preserve"> Recurrente</w:t>
      </w:r>
      <w:r w:rsidRPr="00883102">
        <w:rPr>
          <w:rFonts w:eastAsiaTheme="minorHAnsi" w:cstheme="minorHAnsi"/>
          <w:b/>
          <w:szCs w:val="24"/>
          <w:lang w:val="es-ES_tradnl" w:eastAsia="en-US"/>
        </w:rPr>
        <w:t>,</w:t>
      </w:r>
      <w:r w:rsidRPr="00883102">
        <w:rPr>
          <w:rFonts w:eastAsiaTheme="minorHAnsi" w:cstheme="minorHAnsi"/>
          <w:szCs w:val="24"/>
          <w:lang w:val="es-ES_tradnl" w:eastAsia="en-US"/>
        </w:rPr>
        <w:t xml:space="preserve"> en términos del </w:t>
      </w:r>
      <w:r w:rsidR="008649CB" w:rsidRPr="00883102">
        <w:rPr>
          <w:rFonts w:eastAsiaTheme="minorHAnsi" w:cstheme="minorHAnsi"/>
          <w:b/>
          <w:szCs w:val="24"/>
          <w:lang w:val="es-ES_tradnl" w:eastAsia="en-US"/>
        </w:rPr>
        <w:t xml:space="preserve">Considerando </w:t>
      </w:r>
      <w:r w:rsidR="005C35E3">
        <w:rPr>
          <w:rFonts w:eastAsiaTheme="minorHAnsi" w:cstheme="minorHAnsi"/>
          <w:b/>
          <w:szCs w:val="24"/>
          <w:lang w:val="es-ES_tradnl" w:eastAsia="en-US"/>
        </w:rPr>
        <w:t>CUARTO</w:t>
      </w:r>
      <w:r w:rsidRPr="00883102">
        <w:rPr>
          <w:rFonts w:eastAsiaTheme="minorHAnsi" w:cstheme="minorHAnsi"/>
          <w:b/>
          <w:szCs w:val="24"/>
          <w:lang w:val="es-ES_tradnl" w:eastAsia="en-US"/>
        </w:rPr>
        <w:t xml:space="preserve"> </w:t>
      </w:r>
      <w:r w:rsidRPr="00883102">
        <w:rPr>
          <w:rFonts w:eastAsiaTheme="minorHAnsi" w:cstheme="minorHAnsi"/>
          <w:szCs w:val="24"/>
          <w:lang w:val="es-ES_tradnl" w:eastAsia="en-US"/>
        </w:rPr>
        <w:t>de la presente resolución.</w:t>
      </w:r>
    </w:p>
    <w:p w14:paraId="273A1BDB" w14:textId="77777777" w:rsidR="00E6674B" w:rsidRPr="00883102" w:rsidRDefault="00E6674B" w:rsidP="00E6674B">
      <w:pPr>
        <w:rPr>
          <w:rFonts w:eastAsiaTheme="minorHAnsi" w:cstheme="minorHAnsi"/>
          <w:szCs w:val="24"/>
          <w:lang w:val="es-ES_tradnl" w:eastAsia="en-US"/>
        </w:rPr>
      </w:pPr>
    </w:p>
    <w:p w14:paraId="7B4B71DA" w14:textId="793B23B5" w:rsidR="00E6674B" w:rsidRPr="00883102" w:rsidRDefault="00E6674B" w:rsidP="00E6674B">
      <w:pPr>
        <w:rPr>
          <w:rFonts w:eastAsiaTheme="minorHAnsi" w:cstheme="minorHAnsi"/>
          <w:szCs w:val="24"/>
          <w:lang w:val="es-ES_tradnl" w:eastAsia="en-US"/>
        </w:rPr>
      </w:pPr>
      <w:r w:rsidRPr="00883102">
        <w:rPr>
          <w:rFonts w:eastAsiaTheme="minorHAnsi" w:cstheme="minorHAnsi"/>
          <w:b/>
          <w:szCs w:val="24"/>
          <w:lang w:val="es-ES_tradnl" w:eastAsia="en-US"/>
        </w:rPr>
        <w:lastRenderedPageBreak/>
        <w:t xml:space="preserve">SEGUNDO. </w:t>
      </w:r>
      <w:r w:rsidRPr="00883102">
        <w:rPr>
          <w:rFonts w:eastAsiaTheme="minorHAnsi" w:cstheme="minorBidi"/>
          <w:color w:val="222222"/>
          <w:szCs w:val="24"/>
          <w:lang w:val="es-ES_tradnl"/>
        </w:rPr>
        <w:t>Se</w:t>
      </w:r>
      <w:r w:rsidRPr="00883102">
        <w:rPr>
          <w:rFonts w:eastAsiaTheme="minorHAnsi" w:cstheme="minorBidi"/>
          <w:b/>
          <w:bCs/>
          <w:color w:val="222222"/>
          <w:szCs w:val="24"/>
          <w:lang w:val="es-ES_tradnl"/>
        </w:rPr>
        <w:t xml:space="preserve"> ORDENA </w:t>
      </w:r>
      <w:r w:rsidRPr="00883102">
        <w:rPr>
          <w:rFonts w:eastAsiaTheme="minorHAnsi" w:cstheme="minorBidi"/>
          <w:color w:val="222222"/>
          <w:szCs w:val="24"/>
          <w:lang w:val="es-ES_tradnl"/>
        </w:rPr>
        <w:t>al Sujeto Obligado que</w:t>
      </w:r>
      <w:r w:rsidRPr="00883102">
        <w:rPr>
          <w:rFonts w:eastAsiaTheme="minorHAnsi" w:cstheme="minorBidi"/>
          <w:b/>
          <w:bCs/>
          <w:color w:val="222222"/>
          <w:szCs w:val="24"/>
          <w:lang w:val="es-ES_tradnl"/>
        </w:rPr>
        <w:t xml:space="preserve"> </w:t>
      </w:r>
      <w:r w:rsidRPr="00883102">
        <w:rPr>
          <w:rFonts w:eastAsiaTheme="minorHAnsi" w:cstheme="minorBidi"/>
          <w:bCs/>
          <w:color w:val="222222"/>
          <w:szCs w:val="24"/>
          <w:lang w:val="es-ES_tradnl"/>
        </w:rPr>
        <w:t>atienda la solicitud</w:t>
      </w:r>
      <w:r w:rsidR="00963BBB" w:rsidRPr="00883102">
        <w:rPr>
          <w:rFonts w:eastAsiaTheme="minorHAnsi" w:cstheme="minorBidi"/>
          <w:bCs/>
          <w:color w:val="222222"/>
          <w:szCs w:val="24"/>
          <w:lang w:val="es-ES_tradnl"/>
        </w:rPr>
        <w:t xml:space="preserve"> </w:t>
      </w:r>
      <w:r w:rsidRPr="00883102">
        <w:rPr>
          <w:rFonts w:eastAsiaTheme="minorHAnsi" w:cstheme="minorBidi"/>
          <w:bCs/>
          <w:color w:val="222222"/>
          <w:szCs w:val="24"/>
          <w:lang w:val="es-ES_tradnl"/>
        </w:rPr>
        <w:t xml:space="preserve">de información </w:t>
      </w:r>
      <w:r w:rsidR="00BA64E7" w:rsidRPr="00BA64E7">
        <w:rPr>
          <w:rFonts w:eastAsia="Palatino Linotype" w:cs="Palatino Linotype"/>
          <w:b/>
          <w:bCs/>
          <w:color w:val="000000"/>
          <w:szCs w:val="24"/>
        </w:rPr>
        <w:t>00286/ZUMPANGO/IP/2023</w:t>
      </w:r>
      <w:r w:rsidRPr="006F74F8">
        <w:rPr>
          <w:rFonts w:eastAsiaTheme="minorHAnsi" w:cstheme="minorBidi"/>
          <w:b/>
          <w:bCs/>
          <w:color w:val="222222"/>
          <w:szCs w:val="24"/>
          <w:lang w:val="es-ES_tradnl"/>
        </w:rPr>
        <w:t xml:space="preserve"> </w:t>
      </w:r>
      <w:r w:rsidRPr="006F74F8">
        <w:rPr>
          <w:rFonts w:eastAsiaTheme="minorHAnsi" w:cstheme="minorBidi"/>
          <w:color w:val="222222"/>
          <w:szCs w:val="24"/>
          <w:lang w:val="es-ES_tradnl"/>
        </w:rPr>
        <w:t>en términos</w:t>
      </w:r>
      <w:r w:rsidRPr="00883102">
        <w:rPr>
          <w:rFonts w:eastAsiaTheme="minorHAnsi" w:cstheme="minorBidi"/>
          <w:color w:val="222222"/>
          <w:szCs w:val="24"/>
          <w:lang w:val="es-ES_tradnl"/>
        </w:rPr>
        <w:t xml:space="preserve"> del </w:t>
      </w:r>
      <w:r w:rsidRPr="00883102">
        <w:rPr>
          <w:rFonts w:eastAsiaTheme="minorHAnsi" w:cstheme="minorBidi"/>
          <w:b/>
          <w:color w:val="222222"/>
          <w:szCs w:val="24"/>
          <w:lang w:val="es-ES_tradnl"/>
        </w:rPr>
        <w:t xml:space="preserve">Considerando </w:t>
      </w:r>
      <w:r w:rsidR="005C35E3">
        <w:rPr>
          <w:rFonts w:eastAsiaTheme="minorHAnsi" w:cstheme="minorBidi"/>
          <w:b/>
          <w:bCs/>
          <w:color w:val="222222"/>
          <w:szCs w:val="24"/>
          <w:lang w:val="es-ES_tradnl"/>
        </w:rPr>
        <w:t>CUAR</w:t>
      </w:r>
      <w:r w:rsidRPr="00883102">
        <w:rPr>
          <w:rFonts w:eastAsiaTheme="minorHAnsi" w:cstheme="minorBidi"/>
          <w:b/>
          <w:bCs/>
          <w:color w:val="222222"/>
          <w:szCs w:val="24"/>
          <w:lang w:val="es-ES_tradnl"/>
        </w:rPr>
        <w:t xml:space="preserve">TO </w:t>
      </w:r>
      <w:r w:rsidRPr="00883102">
        <w:rPr>
          <w:rFonts w:eastAsiaTheme="minorHAnsi" w:cstheme="minorBidi"/>
          <w:color w:val="222222"/>
          <w:szCs w:val="24"/>
          <w:lang w:val="es-ES_tradnl"/>
        </w:rPr>
        <w:t>de esta resolución; vía Sistema de Acce</w:t>
      </w:r>
      <w:r w:rsidR="008649CB" w:rsidRPr="00883102">
        <w:rPr>
          <w:rFonts w:eastAsiaTheme="minorHAnsi" w:cstheme="minorBidi"/>
          <w:color w:val="222222"/>
          <w:szCs w:val="24"/>
          <w:lang w:val="es-ES_tradnl"/>
        </w:rPr>
        <w:t>so a la Información Mexiquense</w:t>
      </w:r>
      <w:r w:rsidR="00AF13E8" w:rsidRPr="00883102">
        <w:rPr>
          <w:rFonts w:eastAsiaTheme="minorHAnsi" w:cstheme="minorBidi"/>
          <w:color w:val="222222"/>
          <w:szCs w:val="24"/>
          <w:lang w:val="es-ES_tradnl"/>
        </w:rPr>
        <w:t xml:space="preserve"> (SAIMEX)</w:t>
      </w:r>
      <w:r w:rsidRPr="00883102">
        <w:rPr>
          <w:rFonts w:eastAsiaTheme="minorHAnsi" w:cstheme="minorBidi"/>
          <w:bCs/>
          <w:color w:val="222222"/>
          <w:szCs w:val="24"/>
          <w:lang w:val="es-ES_tradnl"/>
        </w:rPr>
        <w:t xml:space="preserve">. </w:t>
      </w:r>
    </w:p>
    <w:p w14:paraId="185BBB79" w14:textId="77777777" w:rsidR="00E6674B" w:rsidRPr="00883102" w:rsidRDefault="00E6674B" w:rsidP="00E6674B">
      <w:pPr>
        <w:rPr>
          <w:rFonts w:eastAsiaTheme="minorHAnsi" w:cstheme="minorHAnsi"/>
          <w:szCs w:val="24"/>
          <w:lang w:val="es-ES_tradnl" w:eastAsia="en-US"/>
        </w:rPr>
      </w:pPr>
    </w:p>
    <w:p w14:paraId="482B2FA1" w14:textId="77777777" w:rsidR="005C35E3" w:rsidRPr="005C35E3" w:rsidRDefault="008649CB" w:rsidP="005C35E3">
      <w:pPr>
        <w:rPr>
          <w:rFonts w:eastAsiaTheme="minorHAnsi" w:cstheme="minorHAnsi"/>
          <w:bCs/>
          <w:szCs w:val="24"/>
          <w:lang w:val="es-ES_tradnl" w:eastAsia="en-US"/>
        </w:rPr>
      </w:pPr>
      <w:r w:rsidRPr="00883102">
        <w:rPr>
          <w:rFonts w:eastAsiaTheme="minorHAnsi" w:cstheme="minorHAnsi"/>
          <w:b/>
          <w:szCs w:val="24"/>
          <w:lang w:val="es-ES_tradnl" w:eastAsia="en-US"/>
        </w:rPr>
        <w:t xml:space="preserve">TERCERO. </w:t>
      </w:r>
      <w:r w:rsidR="005C35E3" w:rsidRPr="005C35E3">
        <w:rPr>
          <w:rFonts w:eastAsiaTheme="minorHAnsi" w:cstheme="minorHAnsi"/>
          <w:b/>
          <w:szCs w:val="24"/>
          <w:lang w:val="es-ES_tradnl" w:eastAsia="en-US"/>
        </w:rPr>
        <w:t>Notifíquese</w:t>
      </w:r>
      <w:r w:rsidR="005C35E3" w:rsidRPr="005C35E3">
        <w:rPr>
          <w:rFonts w:eastAsiaTheme="minorHAnsi" w:cstheme="minorHAnsi"/>
          <w:b/>
          <w:i/>
          <w:szCs w:val="24"/>
          <w:lang w:val="es-ES_tradnl" w:eastAsia="en-US"/>
        </w:rPr>
        <w:t xml:space="preserve"> </w:t>
      </w:r>
      <w:r w:rsidR="005C35E3" w:rsidRPr="005C35E3">
        <w:rPr>
          <w:rFonts w:eastAsiaTheme="minorHAnsi" w:cstheme="minorHAnsi"/>
          <w:bCs/>
          <w:szCs w:val="24"/>
          <w:lang w:val="es-ES_tradnl" w:eastAsia="en-US"/>
        </w:rPr>
        <w:t>la presente resolución al Titular de la Unidad de Transparencia del Sujeto Obligado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85C987A" w14:textId="3BCEFD71" w:rsidR="00E6674B" w:rsidRPr="00883102" w:rsidRDefault="00E6674B" w:rsidP="00E6674B">
      <w:pPr>
        <w:rPr>
          <w:rFonts w:eastAsiaTheme="minorHAnsi" w:cstheme="minorHAnsi"/>
          <w:szCs w:val="24"/>
          <w:lang w:val="es-ES_tradnl" w:eastAsia="en-US"/>
        </w:rPr>
      </w:pPr>
    </w:p>
    <w:p w14:paraId="43525DE8" w14:textId="4BDC6260" w:rsidR="00E6674B" w:rsidRPr="00883102" w:rsidRDefault="00E6674B" w:rsidP="00E6674B">
      <w:pPr>
        <w:rPr>
          <w:rFonts w:eastAsiaTheme="minorHAnsi" w:cstheme="minorHAnsi"/>
          <w:szCs w:val="24"/>
          <w:lang w:val="es-ES_tradnl" w:eastAsia="en-US"/>
        </w:rPr>
      </w:pPr>
      <w:r w:rsidRPr="00883102">
        <w:rPr>
          <w:rFonts w:eastAsiaTheme="minorHAnsi" w:cstheme="minorHAnsi"/>
          <w:b/>
          <w:szCs w:val="24"/>
          <w:lang w:val="es-ES_tradnl" w:eastAsia="en-US"/>
        </w:rPr>
        <w:t xml:space="preserve">CUARTO. Notifíquese </w:t>
      </w:r>
      <w:r w:rsidRPr="00883102">
        <w:rPr>
          <w:rFonts w:eastAsiaTheme="minorHAnsi" w:cstheme="minorHAnsi"/>
          <w:szCs w:val="24"/>
          <w:lang w:val="es-ES_tradnl" w:eastAsia="en-US"/>
        </w:rPr>
        <w:t>a</w:t>
      </w:r>
      <w:r w:rsidR="0096093D">
        <w:rPr>
          <w:rFonts w:eastAsiaTheme="minorHAnsi" w:cstheme="minorHAnsi"/>
          <w:szCs w:val="24"/>
          <w:lang w:val="es-ES_tradnl" w:eastAsia="en-US"/>
        </w:rPr>
        <w:t>l Recurrente</w:t>
      </w:r>
      <w:r w:rsidR="0041058F">
        <w:rPr>
          <w:rFonts w:eastAsiaTheme="minorHAnsi" w:cstheme="minorHAnsi"/>
          <w:szCs w:val="24"/>
          <w:lang w:val="es-ES_tradnl" w:eastAsia="en-US"/>
        </w:rPr>
        <w:t xml:space="preserve"> </w:t>
      </w:r>
      <w:r w:rsidRPr="00883102">
        <w:rPr>
          <w:rFonts w:eastAsiaTheme="minorHAnsi" w:cstheme="minorHAnsi"/>
          <w:szCs w:val="24"/>
          <w:lang w:val="es-ES_tradnl" w:eastAsia="en-US"/>
        </w:rPr>
        <w:t xml:space="preserve">la presente resolución </w:t>
      </w:r>
      <w:r w:rsidR="008649CB" w:rsidRPr="00883102">
        <w:rPr>
          <w:rFonts w:eastAsiaTheme="minorHAnsi" w:cstheme="minorHAnsi"/>
          <w:szCs w:val="24"/>
          <w:lang w:val="es-ES_tradnl" w:eastAsia="en-US"/>
        </w:rPr>
        <w:t xml:space="preserve">por medio del </w:t>
      </w:r>
      <w:r w:rsidR="008649CB" w:rsidRPr="00883102">
        <w:rPr>
          <w:rFonts w:eastAsiaTheme="minorHAnsi" w:cstheme="minorBidi"/>
          <w:color w:val="222222"/>
          <w:szCs w:val="24"/>
          <w:lang w:val="es-ES_tradnl"/>
        </w:rPr>
        <w:t>Sistema de Acceso a la Información Mexiquense</w:t>
      </w:r>
      <w:r w:rsidR="008649CB" w:rsidRPr="00883102">
        <w:rPr>
          <w:rFonts w:eastAsiaTheme="minorHAnsi" w:cstheme="minorHAnsi"/>
          <w:szCs w:val="24"/>
          <w:lang w:val="es-ES_tradnl" w:eastAsia="en-US"/>
        </w:rPr>
        <w:t xml:space="preserve"> </w:t>
      </w:r>
      <w:r w:rsidR="00AF13E8" w:rsidRPr="00883102">
        <w:rPr>
          <w:rFonts w:eastAsiaTheme="minorHAnsi" w:cstheme="minorHAnsi"/>
          <w:szCs w:val="24"/>
          <w:lang w:val="es-ES_tradnl" w:eastAsia="en-US"/>
        </w:rPr>
        <w:t>(SAIMEX)</w:t>
      </w:r>
      <w:r w:rsidR="0041058F">
        <w:rPr>
          <w:rFonts w:eastAsiaTheme="minorHAnsi" w:cstheme="minorHAnsi"/>
          <w:szCs w:val="24"/>
          <w:lang w:val="es-ES_tradnl" w:eastAsia="en-US"/>
        </w:rPr>
        <w:t xml:space="preserve"> </w:t>
      </w:r>
      <w:r w:rsidRPr="00883102">
        <w:rPr>
          <w:rFonts w:eastAsiaTheme="minorHAnsi" w:cstheme="minorHAnsi"/>
          <w:szCs w:val="24"/>
          <w:lang w:val="es-ES_tradnl" w:eastAsia="en-US"/>
        </w:rPr>
        <w:t xml:space="preserve">y hágase de su conocimiento que en caso de considerar que le causa algún perjuicio, podrá promover el Juicio de Amparo en los términos de las leyes aplicables, </w:t>
      </w:r>
      <w:r w:rsidR="00883102" w:rsidRPr="00883102">
        <w:rPr>
          <w:rFonts w:eastAsiaTheme="minorHAnsi" w:cstheme="minorHAnsi"/>
          <w:szCs w:val="24"/>
          <w:lang w:val="es-ES_tradnl" w:eastAsia="en-US"/>
        </w:rPr>
        <w:t>de acuerdo con</w:t>
      </w:r>
      <w:r w:rsidRPr="00883102">
        <w:rPr>
          <w:rFonts w:eastAsiaTheme="minorHAnsi" w:cstheme="minorHAnsi"/>
          <w:szCs w:val="24"/>
          <w:lang w:val="es-ES_tradnl" w:eastAsia="en-US"/>
        </w:rPr>
        <w:t xml:space="preserve"> lo estipulado por el artículo 196, de la Ley de Transparencia y Acceso a la Información Pública del Estado de México y Municipios.</w:t>
      </w:r>
    </w:p>
    <w:p w14:paraId="49E9621A" w14:textId="77777777" w:rsidR="00E6674B" w:rsidRPr="00883102" w:rsidRDefault="00E6674B" w:rsidP="00E6674B">
      <w:pPr>
        <w:rPr>
          <w:rFonts w:eastAsiaTheme="minorHAnsi" w:cstheme="minorHAnsi"/>
          <w:szCs w:val="24"/>
          <w:lang w:val="es-ES_tradnl" w:eastAsia="en-US"/>
        </w:rPr>
      </w:pPr>
    </w:p>
    <w:p w14:paraId="002106ED" w14:textId="5C726648" w:rsidR="002C71D1" w:rsidRPr="002C71D1" w:rsidRDefault="002C71D1" w:rsidP="002C71D1">
      <w:pPr>
        <w:pBdr>
          <w:top w:val="nil"/>
          <w:left w:val="nil"/>
          <w:bottom w:val="nil"/>
          <w:right w:val="nil"/>
          <w:between w:val="nil"/>
        </w:pBdr>
        <w:rPr>
          <w:rFonts w:eastAsia="Palatino Linotype" w:cs="Palatino Linotype"/>
          <w:bCs/>
          <w:color w:val="000000"/>
          <w:szCs w:val="24"/>
          <w:lang w:val="es-ES_tradnl"/>
        </w:rPr>
      </w:pPr>
      <w:r w:rsidRPr="002C71D1">
        <w:rPr>
          <w:rFonts w:eastAsia="Palatino Linotype" w:cs="Palatino Linotype"/>
          <w:b/>
          <w:color w:val="000000"/>
          <w:szCs w:val="24"/>
          <w:lang w:val="es-ES_tradnl"/>
        </w:rPr>
        <w:t xml:space="preserve">QUINTO. Gírese </w:t>
      </w:r>
      <w:r w:rsidRPr="002C71D1">
        <w:rPr>
          <w:rFonts w:eastAsia="Palatino Linotype" w:cs="Palatino Linotype"/>
          <w:bCs/>
          <w:color w:val="000000"/>
          <w:szCs w:val="24"/>
          <w:lang w:val="es-ES_tradnl"/>
        </w:rPr>
        <w:t xml:space="preserve">oficio a la Secretaría Técnica del Pleno de este Instituto para hacer del conocimiento del Órgano Interno de Control competente la presente resolución, a fin de </w:t>
      </w:r>
      <w:r w:rsidRPr="002C71D1">
        <w:rPr>
          <w:rFonts w:eastAsia="Palatino Linotype" w:cs="Palatino Linotype"/>
          <w:bCs/>
          <w:color w:val="000000"/>
          <w:szCs w:val="24"/>
          <w:lang w:val="es-ES_tradnl"/>
        </w:rPr>
        <w:lastRenderedPageBreak/>
        <w:t>que de conformidad con el artículo 190 de la Ley de Transparencia y Acceso a la Información Pública del Estado de México y Municipios se determine lo conducente, en términos de lo señalado en el</w:t>
      </w:r>
      <w:r w:rsidRPr="002C71D1">
        <w:rPr>
          <w:rFonts w:eastAsia="Palatino Linotype" w:cs="Palatino Linotype"/>
          <w:b/>
          <w:color w:val="000000"/>
          <w:szCs w:val="24"/>
          <w:lang w:val="es-ES_tradnl"/>
        </w:rPr>
        <w:t xml:space="preserve"> Considerando </w:t>
      </w:r>
      <w:r>
        <w:rPr>
          <w:rFonts w:eastAsia="Palatino Linotype" w:cs="Palatino Linotype"/>
          <w:b/>
          <w:color w:val="000000"/>
          <w:szCs w:val="24"/>
          <w:lang w:val="es-ES_tradnl"/>
        </w:rPr>
        <w:t>CUAR</w:t>
      </w:r>
      <w:r w:rsidRPr="002C71D1">
        <w:rPr>
          <w:rFonts w:eastAsia="Palatino Linotype" w:cs="Palatino Linotype"/>
          <w:b/>
          <w:color w:val="000000"/>
          <w:szCs w:val="24"/>
          <w:lang w:val="es-ES_tradnl"/>
        </w:rPr>
        <w:t xml:space="preserve">TO </w:t>
      </w:r>
      <w:r w:rsidRPr="002C71D1">
        <w:rPr>
          <w:rFonts w:eastAsia="Palatino Linotype" w:cs="Palatino Linotype"/>
          <w:bCs/>
          <w:color w:val="000000"/>
          <w:szCs w:val="24"/>
          <w:lang w:val="es-ES_tradnl"/>
        </w:rPr>
        <w:t>de la presente resolución.</w:t>
      </w:r>
    </w:p>
    <w:p w14:paraId="5DEBB08A" w14:textId="77777777" w:rsidR="00E6674B" w:rsidRPr="00883102" w:rsidRDefault="00E6674B" w:rsidP="00E6674B">
      <w:pPr>
        <w:rPr>
          <w:rFonts w:eastAsiaTheme="minorHAnsi" w:cstheme="minorHAnsi"/>
          <w:szCs w:val="24"/>
          <w:lang w:val="es-ES_tradnl" w:eastAsia="en-US"/>
        </w:rPr>
      </w:pPr>
    </w:p>
    <w:p w14:paraId="7D080352" w14:textId="4CAEEC25" w:rsidR="00E6674B" w:rsidRPr="00883102" w:rsidRDefault="00E6674B" w:rsidP="00E6674B">
      <w:pPr>
        <w:pBdr>
          <w:top w:val="nil"/>
          <w:left w:val="nil"/>
          <w:bottom w:val="nil"/>
          <w:right w:val="nil"/>
          <w:between w:val="nil"/>
        </w:pBdr>
        <w:rPr>
          <w:rFonts w:eastAsia="Palatino Linotype" w:cs="Palatino Linotype"/>
          <w:color w:val="000000"/>
          <w:szCs w:val="24"/>
          <w:lang w:val="es-ES_tradnl"/>
        </w:rPr>
      </w:pPr>
      <w:r w:rsidRPr="00883102">
        <w:rPr>
          <w:rFonts w:eastAsiaTheme="minorHAnsi" w:cstheme="minorHAnsi"/>
          <w:b/>
          <w:szCs w:val="24"/>
          <w:lang w:val="es-ES_tradnl" w:eastAsia="en-US"/>
        </w:rPr>
        <w:t>SEXTO.</w:t>
      </w:r>
      <w:r w:rsidRPr="00883102">
        <w:rPr>
          <w:rFonts w:eastAsiaTheme="minorHAnsi" w:cstheme="minorHAnsi"/>
          <w:szCs w:val="24"/>
          <w:lang w:val="es-ES_tradnl" w:eastAsia="en-US"/>
        </w:rPr>
        <w:t xml:space="preserve"> </w:t>
      </w:r>
      <w:r w:rsidRPr="00883102">
        <w:rPr>
          <w:rFonts w:eastAsiaTheme="minorHAnsi" w:cstheme="minorHAnsi"/>
          <w:color w:val="222222"/>
          <w:szCs w:val="24"/>
          <w:lang w:val="es-ES_tradnl" w:eastAsia="es-ES_tradnl"/>
        </w:rPr>
        <w:t>Se hace del conocimiento de</w:t>
      </w:r>
      <w:r w:rsidR="0096093D">
        <w:rPr>
          <w:rFonts w:eastAsiaTheme="minorHAnsi" w:cstheme="minorHAnsi"/>
          <w:color w:val="222222"/>
          <w:szCs w:val="24"/>
          <w:lang w:val="es-ES_tradnl" w:eastAsia="es-ES_tradnl"/>
        </w:rPr>
        <w:t>l Recurrente</w:t>
      </w:r>
      <w:r w:rsidR="0041058F">
        <w:rPr>
          <w:rFonts w:eastAsiaTheme="minorHAnsi" w:cstheme="minorHAnsi"/>
          <w:color w:val="222222"/>
          <w:szCs w:val="24"/>
          <w:lang w:val="es-ES_tradnl" w:eastAsia="es-ES_tradnl"/>
        </w:rPr>
        <w:t xml:space="preserve"> </w:t>
      </w:r>
      <w:r w:rsidRPr="00883102">
        <w:rPr>
          <w:rFonts w:eastAsiaTheme="minorHAnsi" w:cstheme="minorHAnsi"/>
          <w:color w:val="222222"/>
          <w:szCs w:val="24"/>
          <w:lang w:val="es-ES_tradnl" w:eastAsia="es-ES_tradnl"/>
        </w:rPr>
        <w:t>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37745049" w14:textId="77777777" w:rsidR="00E6674B" w:rsidRPr="00883102" w:rsidRDefault="00E6674B" w:rsidP="00DE3512">
      <w:pPr>
        <w:pBdr>
          <w:top w:val="nil"/>
          <w:left w:val="nil"/>
          <w:bottom w:val="nil"/>
          <w:right w:val="nil"/>
          <w:between w:val="nil"/>
        </w:pBdr>
        <w:rPr>
          <w:rFonts w:eastAsia="Palatino Linotype" w:cs="Palatino Linotype"/>
          <w:color w:val="000000"/>
          <w:szCs w:val="24"/>
          <w:lang w:val="es-ES_tradnl"/>
        </w:rPr>
      </w:pPr>
    </w:p>
    <w:p w14:paraId="00E37C97" w14:textId="5E08F06C" w:rsidR="008E7C9A" w:rsidRPr="00883102" w:rsidRDefault="00663A37" w:rsidP="00683B9C">
      <w:pPr>
        <w:pBdr>
          <w:top w:val="nil"/>
          <w:left w:val="nil"/>
          <w:bottom w:val="nil"/>
          <w:right w:val="nil"/>
          <w:between w:val="nil"/>
        </w:pBdr>
        <w:contextualSpacing/>
        <w:rPr>
          <w:rFonts w:eastAsia="Palatino Linotype" w:cs="Palatino Linotype"/>
          <w:color w:val="000000"/>
          <w:szCs w:val="24"/>
          <w:lang w:val="es-ES_tradnl"/>
        </w:rPr>
      </w:pPr>
      <w:bookmarkStart w:id="1" w:name="_heading=h.gjdgxs" w:colFirst="0" w:colLast="0"/>
      <w:bookmarkEnd w:id="1"/>
      <w:r w:rsidRPr="00883102">
        <w:rPr>
          <w:rFonts w:eastAsia="Palatino Linotype" w:cs="Palatino Linotype"/>
          <w:color w:val="000000"/>
          <w:szCs w:val="24"/>
          <w:lang w:val="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w:t>
      </w:r>
      <w:r w:rsidR="00C57E04" w:rsidRPr="00883102">
        <w:rPr>
          <w:rFonts w:eastAsia="Palatino Linotype" w:cs="Palatino Linotype"/>
          <w:color w:val="000000"/>
          <w:szCs w:val="24"/>
          <w:lang w:val="es-ES_tradnl"/>
        </w:rPr>
        <w:t xml:space="preserve">PE RAMÍREZ </w:t>
      </w:r>
      <w:r w:rsidR="00B64C91" w:rsidRPr="00883102">
        <w:rPr>
          <w:rFonts w:eastAsia="Palatino Linotype" w:cs="Palatino Linotype"/>
          <w:color w:val="000000"/>
          <w:szCs w:val="24"/>
          <w:lang w:val="es-ES_tradnl"/>
        </w:rPr>
        <w:t xml:space="preserve">PEÑA, EN LA </w:t>
      </w:r>
      <w:r w:rsidR="008C04CF" w:rsidRPr="008C04CF">
        <w:rPr>
          <w:rFonts w:eastAsia="Palatino Linotype" w:cs="Palatino Linotype"/>
          <w:color w:val="000000"/>
          <w:szCs w:val="24"/>
          <w:lang w:val="es-ES_tradnl"/>
        </w:rPr>
        <w:t>TRIGÉSIMA</w:t>
      </w:r>
      <w:r w:rsidR="008C04CF">
        <w:rPr>
          <w:rFonts w:eastAsia="Palatino Linotype" w:cs="Palatino Linotype"/>
          <w:color w:val="000000"/>
          <w:szCs w:val="24"/>
          <w:lang w:val="es-ES_tradnl"/>
        </w:rPr>
        <w:t xml:space="preserve"> OCTAVA </w:t>
      </w:r>
      <w:r w:rsidRPr="002C71D1">
        <w:rPr>
          <w:rFonts w:eastAsia="Palatino Linotype" w:cs="Palatino Linotype"/>
          <w:color w:val="000000"/>
          <w:szCs w:val="24"/>
          <w:lang w:val="es-ES_tradnl"/>
        </w:rPr>
        <w:t>SESIÓN ORDINARIA CELEBRADA EL</w:t>
      </w:r>
      <w:r w:rsidR="008C04CF">
        <w:rPr>
          <w:rFonts w:eastAsia="Palatino Linotype" w:cs="Palatino Linotype"/>
          <w:color w:val="000000"/>
          <w:szCs w:val="24"/>
          <w:lang w:val="es-ES_tradnl"/>
        </w:rPr>
        <w:t xml:space="preserve"> VEINTICINCO DE OCTUBRE </w:t>
      </w:r>
      <w:r w:rsidR="00AF13E8" w:rsidRPr="00D44147">
        <w:rPr>
          <w:rFonts w:eastAsia="Palatino Linotype" w:cs="Palatino Linotype"/>
          <w:color w:val="000000"/>
          <w:szCs w:val="24"/>
          <w:lang w:val="es-ES_tradnl"/>
        </w:rPr>
        <w:t>DE DOS MIL VEINTI</w:t>
      </w:r>
      <w:r w:rsidR="00D44147">
        <w:rPr>
          <w:rFonts w:eastAsia="Palatino Linotype" w:cs="Palatino Linotype"/>
          <w:color w:val="000000"/>
          <w:szCs w:val="24"/>
          <w:lang w:val="es-ES_tradnl"/>
        </w:rPr>
        <w:t>TRÉS</w:t>
      </w:r>
      <w:r w:rsidRPr="00883102">
        <w:rPr>
          <w:rFonts w:eastAsia="Palatino Linotype" w:cs="Palatino Linotype"/>
          <w:color w:val="000000"/>
          <w:szCs w:val="24"/>
          <w:lang w:val="es-ES_tradnl"/>
        </w:rPr>
        <w:t>, ANTE EL SECRETARIO TÉCNICO DEL PLENO, ALEXIS TAPIA RAMÍREZ.</w:t>
      </w:r>
      <w:r w:rsidR="008E7C9A" w:rsidRPr="00883102">
        <w:rPr>
          <w:rFonts w:eastAsia="Palatino Linotype" w:cs="Palatino Linotype"/>
          <w:color w:val="000000"/>
          <w:szCs w:val="24"/>
          <w:lang w:val="es-ES_tradnl"/>
        </w:rPr>
        <w:t>---------------------------------------------------------------------------------------------------</w:t>
      </w:r>
      <w:r w:rsidR="00683B9C">
        <w:rPr>
          <w:rFonts w:eastAsia="Palatino Linotype" w:cs="Palatino Linotype"/>
          <w:color w:val="000000"/>
          <w:szCs w:val="24"/>
          <w:lang w:val="es-ES_tradnl"/>
        </w:rPr>
        <w:t>---------------------------------------------------------------------------------</w:t>
      </w:r>
      <w:r w:rsidR="00D44147">
        <w:rPr>
          <w:rFonts w:eastAsia="Palatino Linotype" w:cs="Palatino Linotype"/>
          <w:color w:val="000000"/>
          <w:szCs w:val="24"/>
          <w:lang w:val="es-ES_tradnl"/>
        </w:rPr>
        <w:t>---------------------------------</w:t>
      </w:r>
      <w:r w:rsidR="005C35E3">
        <w:rPr>
          <w:rFonts w:eastAsia="Palatino Linotype" w:cs="Palatino Linotype"/>
          <w:color w:val="000000"/>
          <w:szCs w:val="24"/>
          <w:lang w:val="es-ES_tradnl"/>
        </w:rPr>
        <w:t>-----------------------------------------------------------------------------------------------------------------------------------------------------------------------------------------------------------------------------------------------------------------------------------------------------------------------------------------------------------------</w:t>
      </w:r>
    </w:p>
    <w:p w14:paraId="71CF1C22" w14:textId="6630DEC2" w:rsidR="00663A37" w:rsidRPr="00883102" w:rsidRDefault="00663A37" w:rsidP="008E7C9A">
      <w:pPr>
        <w:pBdr>
          <w:top w:val="nil"/>
          <w:left w:val="nil"/>
          <w:bottom w:val="nil"/>
          <w:right w:val="nil"/>
          <w:between w:val="nil"/>
        </w:pBdr>
        <w:contextualSpacing/>
        <w:rPr>
          <w:rFonts w:eastAsia="Palatino Linotype" w:cs="Palatino Linotype"/>
          <w:color w:val="000000"/>
          <w:sz w:val="18"/>
          <w:szCs w:val="18"/>
          <w:lang w:val="es-ES_tradnl"/>
        </w:rPr>
      </w:pPr>
      <w:r w:rsidRPr="00883102">
        <w:rPr>
          <w:rFonts w:eastAsia="Palatino Linotype" w:cs="Palatino Linotype"/>
          <w:color w:val="000000"/>
          <w:sz w:val="18"/>
          <w:szCs w:val="18"/>
          <w:lang w:val="es-ES_tradnl"/>
        </w:rPr>
        <w:t>JMV/CCR/</w:t>
      </w:r>
      <w:proofErr w:type="spellStart"/>
      <w:r w:rsidRPr="00883102">
        <w:rPr>
          <w:rFonts w:eastAsia="Palatino Linotype" w:cs="Palatino Linotype"/>
          <w:color w:val="000000"/>
          <w:sz w:val="18"/>
          <w:szCs w:val="18"/>
          <w:lang w:val="es-ES_tradnl"/>
        </w:rPr>
        <w:t>fzh</w:t>
      </w:r>
      <w:proofErr w:type="spellEnd"/>
    </w:p>
    <w:p w14:paraId="31773D36" w14:textId="77777777" w:rsidR="00663A37" w:rsidRPr="0088310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6741A02" w14:textId="77777777" w:rsidR="00663A37" w:rsidRPr="0088310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6F168CF3" w14:textId="77777777" w:rsidR="00663A37" w:rsidRPr="0088310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F2A3864" w14:textId="77777777" w:rsidR="00663A37" w:rsidRPr="0088310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21C246BF" w14:textId="77777777" w:rsidR="00663A37" w:rsidRPr="0088310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3520CEE0" w14:textId="77777777" w:rsidR="00663A37" w:rsidRPr="0088310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6AD37C6" w14:textId="77777777" w:rsidR="00663A37" w:rsidRPr="0088310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7E417CF2" w14:textId="77777777" w:rsidR="00663A37" w:rsidRPr="0088310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31633DD6" w14:textId="77777777" w:rsidR="00663A37" w:rsidRPr="0088310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67672A95" w14:textId="77777777" w:rsidR="00D718B8" w:rsidRPr="00883102" w:rsidRDefault="00D718B8" w:rsidP="00663A37">
      <w:pPr>
        <w:rPr>
          <w:sz w:val="20"/>
          <w:szCs w:val="20"/>
          <w:lang w:val="es-ES_tradnl"/>
        </w:rPr>
      </w:pPr>
    </w:p>
    <w:sectPr w:rsidR="00D718B8" w:rsidRPr="00883102" w:rsidSect="00CB4C3B">
      <w:headerReference w:type="even" r:id="rId8"/>
      <w:headerReference w:type="default" r:id="rId9"/>
      <w:footerReference w:type="default" r:id="rId10"/>
      <w:headerReference w:type="first" r:id="rId11"/>
      <w:footerReference w:type="first" r:id="rId12"/>
      <w:pgSz w:w="12240" w:h="15840"/>
      <w:pgMar w:top="3062" w:right="1134" w:bottom="1134" w:left="175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DFB6AF" w14:textId="77777777" w:rsidR="00555819" w:rsidRDefault="00555819" w:rsidP="00F2498E">
      <w:pPr>
        <w:spacing w:line="240" w:lineRule="auto"/>
      </w:pPr>
      <w:r>
        <w:separator/>
      </w:r>
    </w:p>
  </w:endnote>
  <w:endnote w:type="continuationSeparator" w:id="0">
    <w:p w14:paraId="37BA517A" w14:textId="77777777" w:rsidR="00555819" w:rsidRDefault="00555819" w:rsidP="00F24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2B344" w14:textId="59781B88"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A10628">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A10628">
      <w:rPr>
        <w:rFonts w:ascii="Palatino Linotype" w:hAnsi="Palatino Linotype"/>
        <w:b/>
        <w:bCs/>
        <w:noProof/>
        <w:sz w:val="20"/>
      </w:rPr>
      <w:t>34</w:t>
    </w:r>
    <w:r w:rsidRPr="00713DD5">
      <w:rPr>
        <w:rFonts w:ascii="Palatino Linotype" w:hAnsi="Palatino Linotype"/>
        <w:b/>
        <w:bCs/>
        <w:sz w:val="20"/>
      </w:rPr>
      <w:fldChar w:fldCharType="end"/>
    </w:r>
  </w:p>
  <w:p w14:paraId="0DA4C4E6" w14:textId="77777777" w:rsidR="00A27FD0" w:rsidRPr="000B69FA" w:rsidRDefault="00A27FD0" w:rsidP="00F56426">
    <w:pPr>
      <w:pStyle w:val="Piedepgina"/>
      <w:jc w:val="right"/>
      <w:rPr>
        <w:rFonts w:ascii="Palatino Linotype" w:hAnsi="Palatino Linotype"/>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88008" w14:textId="5605B7BB"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A10628">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A10628">
      <w:rPr>
        <w:rFonts w:ascii="Palatino Linotype" w:hAnsi="Palatino Linotype"/>
        <w:b/>
        <w:bCs/>
        <w:noProof/>
        <w:sz w:val="20"/>
      </w:rPr>
      <w:t>34</w:t>
    </w:r>
    <w:r w:rsidRPr="00713DD5">
      <w:rPr>
        <w:rFonts w:ascii="Palatino Linotype" w:hAnsi="Palatino Linotype"/>
        <w:b/>
        <w:bCs/>
        <w:sz w:val="20"/>
      </w:rPr>
      <w:fldChar w:fldCharType="end"/>
    </w:r>
  </w:p>
  <w:p w14:paraId="58082FE6" w14:textId="77777777" w:rsidR="00A27FD0" w:rsidRPr="000B69FA" w:rsidRDefault="00A27FD0"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0C518" w14:textId="77777777" w:rsidR="00555819" w:rsidRDefault="00555819" w:rsidP="00F2498E">
      <w:pPr>
        <w:spacing w:line="240" w:lineRule="auto"/>
      </w:pPr>
      <w:r>
        <w:separator/>
      </w:r>
    </w:p>
  </w:footnote>
  <w:footnote w:type="continuationSeparator" w:id="0">
    <w:p w14:paraId="0F1E9D3C" w14:textId="77777777" w:rsidR="00555819" w:rsidRDefault="00555819" w:rsidP="00F2498E">
      <w:pPr>
        <w:spacing w:line="240" w:lineRule="auto"/>
      </w:pPr>
      <w:r>
        <w:continuationSeparator/>
      </w:r>
    </w:p>
  </w:footnote>
  <w:footnote w:id="1">
    <w:p w14:paraId="5A2025F9" w14:textId="77777777" w:rsidR="00A27FD0" w:rsidRDefault="00A27FD0" w:rsidP="00DE3512">
      <w:pPr>
        <w:pBdr>
          <w:top w:val="nil"/>
          <w:left w:val="nil"/>
          <w:bottom w:val="nil"/>
          <w:right w:val="nil"/>
          <w:between w:val="nil"/>
        </w:pBdr>
        <w:spacing w:line="240" w:lineRule="auto"/>
        <w:rPr>
          <w:rFonts w:eastAsia="Palatino Linotype" w:cs="Palatino Linotype"/>
          <w:color w:val="000000"/>
          <w:sz w:val="20"/>
          <w:szCs w:val="20"/>
        </w:rPr>
      </w:pPr>
      <w:r>
        <w:rPr>
          <w:vertAlign w:val="superscript"/>
        </w:rPr>
        <w:footnoteRef/>
      </w:r>
      <w:r>
        <w:rPr>
          <w:color w:val="000000"/>
          <w:sz w:val="20"/>
          <w:szCs w:val="20"/>
        </w:rPr>
        <w:t xml:space="preserve"> </w:t>
      </w:r>
      <w:r>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1E5DAA6F" w14:textId="77777777" w:rsidR="00A27FD0" w:rsidRDefault="00A27FD0" w:rsidP="00E03806">
      <w:pPr>
        <w:pBdr>
          <w:top w:val="nil"/>
          <w:left w:val="nil"/>
          <w:bottom w:val="nil"/>
          <w:right w:val="nil"/>
          <w:between w:val="nil"/>
        </w:pBdr>
        <w:spacing w:line="240" w:lineRule="auto"/>
        <w:rPr>
          <w:rFonts w:eastAsia="Palatino Linotype" w:cs="Palatino Linotype"/>
          <w:color w:val="000000"/>
          <w:sz w:val="20"/>
          <w:szCs w:val="20"/>
        </w:rPr>
      </w:pPr>
    </w:p>
    <w:p w14:paraId="0A602A29" w14:textId="77777777" w:rsidR="00A27FD0" w:rsidRDefault="00A27FD0" w:rsidP="00E03806">
      <w:pPr>
        <w:spacing w:line="240" w:lineRule="auto"/>
        <w:rPr>
          <w:rFonts w:eastAsia="Palatino Linotype" w:cs="Palatino Linotype"/>
          <w:i/>
          <w:sz w:val="20"/>
          <w:szCs w:val="20"/>
        </w:rPr>
      </w:pPr>
      <w:r>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Pr>
          <w:rFonts w:eastAsia="Palatino Linotype" w:cs="Palatino Linotype"/>
          <w:i/>
          <w:sz w:val="20"/>
          <w:szCs w:val="20"/>
        </w:rPr>
        <w:t>Del examen de compatibilidad de los artículos </w:t>
      </w:r>
      <w:hyperlink r:id="rId1">
        <w:r>
          <w:rPr>
            <w:rFonts w:eastAsia="Palatino Linotype" w:cs="Palatino Linotype"/>
            <w:i/>
            <w:color w:val="0563C1"/>
            <w:u w:val="single"/>
          </w:rPr>
          <w:t>73 y 74 de la Ley de Amparo</w:t>
        </w:r>
      </w:hyperlink>
      <w:r>
        <w:rPr>
          <w:rFonts w:eastAsia="Palatino Linotype" w:cs="Palatino Linotype"/>
          <w:i/>
          <w:sz w:val="20"/>
          <w:szCs w:val="20"/>
        </w:rPr>
        <w:t> con el artículo </w:t>
      </w:r>
      <w:hyperlink r:id="rId2">
        <w:r>
          <w:rPr>
            <w:rFonts w:eastAsia="Palatino Linotype" w:cs="Palatino Linotype"/>
            <w:i/>
            <w:color w:val="0563C1"/>
            <w:u w:val="single"/>
          </w:rPr>
          <w:t>25.1 de la Convención Americana sobre Derechos Humanos</w:t>
        </w:r>
      </w:hyperlink>
      <w:r>
        <w:rPr>
          <w:rFonts w:eastAsia="Palatino Linotype" w:cs="Palatino Linotype"/>
          <w:i/>
          <w:sz w:val="20"/>
          <w:szCs w:val="20"/>
        </w:rPr>
        <w:t> </w:t>
      </w:r>
      <w:r>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FA69A48" w14:textId="77777777" w:rsidR="00E6674B" w:rsidRDefault="00E6674B" w:rsidP="00E6674B">
      <w:pPr>
        <w:pStyle w:val="Textonotapie"/>
      </w:pPr>
      <w:r>
        <w:rPr>
          <w:rStyle w:val="Refdenotaalpie"/>
        </w:rPr>
        <w:footnoteRef/>
      </w:r>
      <w:r>
        <w:t xml:space="preserve"> </w:t>
      </w:r>
      <w:r w:rsidRPr="00F5594F">
        <w:rPr>
          <w:szCs w:val="22"/>
        </w:rPr>
        <w:t>Al encontrarse en algún supuesto restrictivo, previsto en la normatividad aplicable.</w:t>
      </w:r>
    </w:p>
  </w:footnote>
  <w:footnote w:id="3">
    <w:p w14:paraId="74DDF910" w14:textId="77777777" w:rsidR="006F759B" w:rsidRPr="00891FE0" w:rsidRDefault="006F759B" w:rsidP="006F759B">
      <w:pPr>
        <w:pStyle w:val="Textonotapie"/>
        <w:rPr>
          <w:sz w:val="18"/>
          <w:szCs w:val="18"/>
        </w:rPr>
      </w:pPr>
      <w:r w:rsidRPr="00891FE0">
        <w:rPr>
          <w:rStyle w:val="Refdenotaalpie"/>
          <w:sz w:val="18"/>
          <w:szCs w:val="18"/>
        </w:rPr>
        <w:footnoteRef/>
      </w:r>
      <w:r w:rsidRPr="00891FE0">
        <w:rPr>
          <w:sz w:val="18"/>
          <w:szCs w:val="18"/>
        </w:rPr>
        <w:t xml:space="preserve"> Tesis [A.]: I.1º.A.E.133 A, T.C.C., </w:t>
      </w:r>
      <w:r w:rsidRPr="00891FE0">
        <w:rPr>
          <w:i/>
          <w:iCs/>
          <w:sz w:val="18"/>
          <w:szCs w:val="18"/>
        </w:rPr>
        <w:t>Gaceta del Semanario Judicial de la Federación</w:t>
      </w:r>
      <w:r w:rsidRPr="00891FE0">
        <w:rPr>
          <w:sz w:val="18"/>
          <w:szCs w:val="18"/>
        </w:rPr>
        <w:t>, Décima Época, libro 29, tomo III, abril de 2016, p. 2133.</w:t>
      </w:r>
    </w:p>
  </w:footnote>
  <w:footnote w:id="4">
    <w:p w14:paraId="02A8CB36" w14:textId="77777777" w:rsidR="006F759B" w:rsidRPr="00891FE0" w:rsidRDefault="006F759B" w:rsidP="006F759B">
      <w:pPr>
        <w:pStyle w:val="Textonotapie"/>
        <w:rPr>
          <w:sz w:val="18"/>
          <w:szCs w:val="18"/>
        </w:rPr>
      </w:pPr>
      <w:r w:rsidRPr="00891FE0">
        <w:rPr>
          <w:rStyle w:val="Refdenotaalpie"/>
          <w:sz w:val="18"/>
          <w:szCs w:val="18"/>
        </w:rPr>
        <w:footnoteRef/>
      </w:r>
      <w:r w:rsidRPr="00891FE0">
        <w:rPr>
          <w:sz w:val="18"/>
          <w:szCs w:val="18"/>
        </w:rPr>
        <w:t xml:space="preserve"> Tesis [A.]: I.10º.A.79 A, T.C.C., </w:t>
      </w:r>
      <w:r w:rsidRPr="00891FE0">
        <w:rPr>
          <w:i/>
          <w:iCs/>
          <w:sz w:val="18"/>
          <w:szCs w:val="18"/>
        </w:rPr>
        <w:t>Gaceta del Semanario Judicial de la Federación</w:t>
      </w:r>
      <w:r w:rsidRPr="00891FE0">
        <w:rPr>
          <w:sz w:val="18"/>
          <w:szCs w:val="18"/>
        </w:rPr>
        <w:t>, Décima Época, libro 60, tomo III, noviembre de 2018, p. 2318.</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27F37" w14:textId="093ED20F" w:rsidR="00A27FD0" w:rsidRDefault="00A10628">
    <w:pPr>
      <w:pStyle w:val="Encabezado"/>
    </w:pPr>
    <w:r>
      <w:rPr>
        <w:noProof/>
        <w:lang w:val="es-MX" w:eastAsia="es-MX"/>
      </w:rPr>
      <w:pict w14:anchorId="2ECC7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left:0;text-align:left;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rsidRPr="00B17577" w14:paraId="37B9EBDE" w14:textId="77777777" w:rsidTr="008A31B4">
      <w:trPr>
        <w:trHeight w:val="227"/>
      </w:trPr>
      <w:tc>
        <w:tcPr>
          <w:tcW w:w="5245" w:type="dxa"/>
          <w:hideMark/>
        </w:tcPr>
        <w:p w14:paraId="4964FBC5" w14:textId="54CDA645" w:rsidR="00A27FD0" w:rsidRPr="00096248" w:rsidRDefault="00A27FD0" w:rsidP="00C50FCD">
          <w:pPr>
            <w:spacing w:line="240" w:lineRule="auto"/>
            <w:ind w:right="69"/>
            <w:jc w:val="right"/>
            <w:rPr>
              <w:rFonts w:cs="Arial"/>
              <w:b/>
              <w:szCs w:val="24"/>
            </w:rPr>
          </w:pPr>
          <w:r w:rsidRPr="00096248">
            <w:rPr>
              <w:rFonts w:cs="Arial"/>
              <w:b/>
              <w:szCs w:val="24"/>
            </w:rPr>
            <w:t>Recurso de Revisión:</w:t>
          </w:r>
        </w:p>
      </w:tc>
      <w:tc>
        <w:tcPr>
          <w:tcW w:w="4111" w:type="dxa"/>
          <w:hideMark/>
        </w:tcPr>
        <w:p w14:paraId="421B9899" w14:textId="575ECE25" w:rsidR="00A27FD0" w:rsidRPr="00096248" w:rsidRDefault="00FE1BD1" w:rsidP="00C50FCD">
          <w:pPr>
            <w:spacing w:after="120" w:line="240" w:lineRule="auto"/>
            <w:ind w:right="74"/>
            <w:jc w:val="right"/>
            <w:rPr>
              <w:rFonts w:cs="Arial"/>
              <w:b/>
              <w:szCs w:val="24"/>
            </w:rPr>
          </w:pPr>
          <w:r>
            <w:rPr>
              <w:rFonts w:cs="Arial"/>
              <w:b/>
              <w:bCs/>
              <w:szCs w:val="24"/>
            </w:rPr>
            <w:t>0</w:t>
          </w:r>
          <w:r w:rsidR="00CB4C3B">
            <w:rPr>
              <w:rFonts w:cs="Arial"/>
              <w:b/>
              <w:bCs/>
              <w:szCs w:val="24"/>
            </w:rPr>
            <w:t>469</w:t>
          </w:r>
          <w:r>
            <w:rPr>
              <w:rFonts w:cs="Arial"/>
              <w:b/>
              <w:bCs/>
              <w:szCs w:val="24"/>
            </w:rPr>
            <w:t>5</w:t>
          </w:r>
          <w:r w:rsidR="00A27FD0" w:rsidRPr="00096248">
            <w:rPr>
              <w:rFonts w:cs="Arial"/>
              <w:b/>
              <w:bCs/>
              <w:szCs w:val="24"/>
            </w:rPr>
            <w:t>/INFOEM/IP/RR/202</w:t>
          </w:r>
          <w:r>
            <w:rPr>
              <w:rFonts w:cs="Arial"/>
              <w:b/>
              <w:bCs/>
              <w:szCs w:val="24"/>
            </w:rPr>
            <w:t>3</w:t>
          </w:r>
        </w:p>
      </w:tc>
    </w:tr>
    <w:tr w:rsidR="00A27FD0" w14:paraId="7591D3C9" w14:textId="77777777" w:rsidTr="008A31B4">
      <w:trPr>
        <w:trHeight w:val="242"/>
      </w:trPr>
      <w:tc>
        <w:tcPr>
          <w:tcW w:w="5245" w:type="dxa"/>
          <w:hideMark/>
        </w:tcPr>
        <w:p w14:paraId="729A65A8" w14:textId="77777777" w:rsidR="00A27FD0" w:rsidRPr="00096248" w:rsidRDefault="00A27FD0" w:rsidP="00C50FCD">
          <w:pPr>
            <w:spacing w:line="240" w:lineRule="auto"/>
            <w:ind w:right="69"/>
            <w:jc w:val="right"/>
            <w:rPr>
              <w:rFonts w:cs="Arial"/>
              <w:b/>
              <w:szCs w:val="24"/>
            </w:rPr>
          </w:pPr>
          <w:r w:rsidRPr="00096248">
            <w:rPr>
              <w:rFonts w:cs="Arial"/>
              <w:b/>
              <w:szCs w:val="24"/>
            </w:rPr>
            <w:t>Sujeto Obligado:</w:t>
          </w:r>
        </w:p>
      </w:tc>
      <w:tc>
        <w:tcPr>
          <w:tcW w:w="4111" w:type="dxa"/>
          <w:hideMark/>
        </w:tcPr>
        <w:p w14:paraId="283ADF36" w14:textId="7B4AED67" w:rsidR="00A27FD0" w:rsidRPr="00096248" w:rsidRDefault="004D7965" w:rsidP="00C50FCD">
          <w:pPr>
            <w:spacing w:after="120" w:line="240" w:lineRule="auto"/>
            <w:ind w:left="-68" w:right="74"/>
            <w:jc w:val="right"/>
            <w:rPr>
              <w:rFonts w:cs="Arial"/>
              <w:szCs w:val="24"/>
            </w:rPr>
          </w:pPr>
          <w:r>
            <w:rPr>
              <w:rFonts w:cs="Arial"/>
              <w:szCs w:val="24"/>
            </w:rPr>
            <w:t xml:space="preserve">Ayuntamiento de </w:t>
          </w:r>
          <w:r w:rsidR="00CB4C3B">
            <w:rPr>
              <w:rFonts w:cs="Arial"/>
              <w:szCs w:val="24"/>
            </w:rPr>
            <w:t>Zumpango</w:t>
          </w:r>
        </w:p>
      </w:tc>
    </w:tr>
    <w:tr w:rsidR="00A27FD0" w:rsidRPr="00F63239" w14:paraId="037E914D" w14:textId="77777777" w:rsidTr="008A31B4">
      <w:trPr>
        <w:trHeight w:val="342"/>
      </w:trPr>
      <w:tc>
        <w:tcPr>
          <w:tcW w:w="5245" w:type="dxa"/>
          <w:hideMark/>
        </w:tcPr>
        <w:p w14:paraId="7676B68F" w14:textId="64D69EAF" w:rsidR="00A27FD0" w:rsidRPr="00096248" w:rsidRDefault="00A27FD0" w:rsidP="00C50FCD">
          <w:pPr>
            <w:tabs>
              <w:tab w:val="left" w:pos="4892"/>
            </w:tabs>
            <w:spacing w:line="240" w:lineRule="auto"/>
            <w:ind w:right="69"/>
            <w:jc w:val="right"/>
            <w:rPr>
              <w:rFonts w:cs="Arial"/>
              <w:b/>
              <w:szCs w:val="24"/>
            </w:rPr>
          </w:pPr>
          <w:r w:rsidRPr="00096248">
            <w:rPr>
              <w:rFonts w:cs="Arial"/>
              <w:b/>
              <w:szCs w:val="24"/>
            </w:rPr>
            <w:t>Comisionado Ponente:</w:t>
          </w:r>
        </w:p>
      </w:tc>
      <w:tc>
        <w:tcPr>
          <w:tcW w:w="4111" w:type="dxa"/>
          <w:hideMark/>
        </w:tcPr>
        <w:p w14:paraId="4346858F" w14:textId="20D6873D" w:rsidR="00A27FD0" w:rsidRPr="00096248" w:rsidRDefault="00A27FD0" w:rsidP="00C50FCD">
          <w:pPr>
            <w:spacing w:after="120" w:line="240" w:lineRule="auto"/>
            <w:ind w:left="-488" w:right="74" w:firstLine="567"/>
            <w:jc w:val="right"/>
            <w:rPr>
              <w:rFonts w:cs="Arial"/>
              <w:szCs w:val="24"/>
            </w:rPr>
          </w:pPr>
          <w:r w:rsidRPr="00096248">
            <w:rPr>
              <w:rFonts w:cs="Arial"/>
              <w:szCs w:val="24"/>
            </w:rPr>
            <w:t>José Martínez Vilchis</w:t>
          </w:r>
        </w:p>
      </w:tc>
    </w:tr>
  </w:tbl>
  <w:p w14:paraId="2998DBFD" w14:textId="1DCA70DC" w:rsidR="00A27FD0" w:rsidRPr="00113B50" w:rsidRDefault="00A10628">
    <w:pPr>
      <w:pStyle w:val="Encabezado"/>
      <w:rPr>
        <w:sz w:val="2"/>
        <w:szCs w:val="2"/>
      </w:rPr>
    </w:pPr>
    <w:r>
      <w:rPr>
        <w:noProof/>
        <w:lang w:val="es-MX" w:eastAsia="es-MX"/>
      </w:rPr>
      <w:pict w14:anchorId="35B7D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left:0;text-align:left;margin-left:-78.85pt;margin-top:-142.2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r w:rsidR="00113B50">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14:paraId="0F9FE9B6" w14:textId="77777777" w:rsidTr="00096248">
      <w:trPr>
        <w:trHeight w:val="227"/>
      </w:trPr>
      <w:tc>
        <w:tcPr>
          <w:tcW w:w="5245" w:type="dxa"/>
          <w:hideMark/>
        </w:tcPr>
        <w:p w14:paraId="6D1D9D71" w14:textId="11150E5A" w:rsidR="00A27FD0" w:rsidRPr="00663A37" w:rsidRDefault="00A27FD0" w:rsidP="00CB4C3B">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111" w:type="dxa"/>
          <w:hideMark/>
        </w:tcPr>
        <w:p w14:paraId="242DE466" w14:textId="405A2F2F" w:rsidR="00A27FD0" w:rsidRPr="00096248" w:rsidRDefault="00FE1BD1" w:rsidP="00CB4C3B">
          <w:pPr>
            <w:spacing w:after="120" w:line="240" w:lineRule="auto"/>
            <w:ind w:left="-488" w:right="68" w:firstLine="556"/>
            <w:jc w:val="right"/>
            <w:rPr>
              <w:rFonts w:cs="Arial"/>
              <w:b/>
              <w:szCs w:val="24"/>
            </w:rPr>
          </w:pPr>
          <w:r>
            <w:rPr>
              <w:rFonts w:cs="Arial"/>
              <w:b/>
              <w:bCs/>
              <w:szCs w:val="24"/>
            </w:rPr>
            <w:t>0</w:t>
          </w:r>
          <w:r w:rsidR="00CB4C3B">
            <w:rPr>
              <w:rFonts w:cs="Arial"/>
              <w:b/>
              <w:bCs/>
              <w:szCs w:val="24"/>
            </w:rPr>
            <w:t>4695</w:t>
          </w:r>
          <w:r w:rsidR="00A27FD0" w:rsidRPr="00096248">
            <w:rPr>
              <w:rFonts w:cs="Arial"/>
              <w:b/>
              <w:bCs/>
              <w:szCs w:val="24"/>
            </w:rPr>
            <w:t>/INFOEM/IP/RR/202</w:t>
          </w:r>
          <w:r>
            <w:rPr>
              <w:rFonts w:cs="Arial"/>
              <w:b/>
              <w:bCs/>
              <w:szCs w:val="24"/>
            </w:rPr>
            <w:t>3</w:t>
          </w:r>
        </w:p>
      </w:tc>
    </w:tr>
    <w:tr w:rsidR="00A27FD0" w:rsidRPr="001F57CD" w14:paraId="1377D264" w14:textId="77777777" w:rsidTr="00096248">
      <w:trPr>
        <w:trHeight w:val="196"/>
      </w:trPr>
      <w:tc>
        <w:tcPr>
          <w:tcW w:w="5245" w:type="dxa"/>
          <w:hideMark/>
        </w:tcPr>
        <w:p w14:paraId="04D597A1" w14:textId="77777777" w:rsidR="00A27FD0" w:rsidRPr="00663A37" w:rsidRDefault="00A27FD0" w:rsidP="00CB4C3B">
          <w:pPr>
            <w:spacing w:after="120" w:line="240" w:lineRule="auto"/>
            <w:ind w:right="68"/>
            <w:jc w:val="right"/>
            <w:rPr>
              <w:rFonts w:cs="Arial"/>
              <w:b/>
              <w:szCs w:val="24"/>
            </w:rPr>
          </w:pPr>
          <w:r w:rsidRPr="00663A37">
            <w:rPr>
              <w:rFonts w:cs="Arial"/>
              <w:b/>
              <w:szCs w:val="24"/>
            </w:rPr>
            <w:t>Recurrente:</w:t>
          </w:r>
        </w:p>
      </w:tc>
      <w:tc>
        <w:tcPr>
          <w:tcW w:w="4111" w:type="dxa"/>
          <w:hideMark/>
        </w:tcPr>
        <w:p w14:paraId="1126AAEC" w14:textId="1B537B05" w:rsidR="00A27FD0" w:rsidRPr="00C50FCD" w:rsidRDefault="00A10628" w:rsidP="00CB4C3B">
          <w:pPr>
            <w:pStyle w:val="Prrafodelista"/>
            <w:spacing w:after="120"/>
            <w:ind w:left="720" w:right="68"/>
            <w:jc w:val="right"/>
            <w:rPr>
              <w:rFonts w:ascii="Palatino Linotype" w:hAnsi="Palatino Linotype" w:cs="Arial"/>
            </w:rPr>
          </w:pPr>
          <w:r>
            <w:rPr>
              <w:rFonts w:ascii="Palatino Linotype" w:hAnsi="Palatino Linotype" w:cs="Arial"/>
            </w:rPr>
            <w:t>XXXXXXXXXXXXXXXXXXX</w:t>
          </w:r>
        </w:p>
      </w:tc>
    </w:tr>
    <w:tr w:rsidR="00A27FD0" w14:paraId="4DC11993" w14:textId="77777777" w:rsidTr="00096248">
      <w:trPr>
        <w:trHeight w:val="242"/>
      </w:trPr>
      <w:tc>
        <w:tcPr>
          <w:tcW w:w="5245" w:type="dxa"/>
          <w:hideMark/>
        </w:tcPr>
        <w:p w14:paraId="76CEF1B5" w14:textId="77777777" w:rsidR="00A27FD0" w:rsidRPr="00663A37" w:rsidRDefault="00A27FD0" w:rsidP="00CB4C3B">
          <w:pPr>
            <w:spacing w:after="120" w:line="240" w:lineRule="auto"/>
            <w:ind w:right="68"/>
            <w:jc w:val="right"/>
            <w:rPr>
              <w:rFonts w:cs="Arial"/>
              <w:b/>
              <w:szCs w:val="24"/>
            </w:rPr>
          </w:pPr>
          <w:r w:rsidRPr="00663A37">
            <w:rPr>
              <w:rFonts w:cs="Arial"/>
              <w:b/>
              <w:szCs w:val="24"/>
            </w:rPr>
            <w:t>Sujeto Obligado:</w:t>
          </w:r>
        </w:p>
      </w:tc>
      <w:tc>
        <w:tcPr>
          <w:tcW w:w="4111" w:type="dxa"/>
          <w:hideMark/>
        </w:tcPr>
        <w:p w14:paraId="7C1BB379" w14:textId="740044B6" w:rsidR="00A27FD0" w:rsidRPr="00663A37" w:rsidRDefault="004D7965" w:rsidP="00CB4C3B">
          <w:pPr>
            <w:spacing w:after="120" w:line="240" w:lineRule="auto"/>
            <w:ind w:left="-68" w:right="68"/>
            <w:jc w:val="right"/>
            <w:rPr>
              <w:rFonts w:cs="Arial"/>
              <w:szCs w:val="24"/>
            </w:rPr>
          </w:pPr>
          <w:r>
            <w:rPr>
              <w:rFonts w:cs="Arial"/>
              <w:szCs w:val="24"/>
            </w:rPr>
            <w:t xml:space="preserve">Ayuntamiento de </w:t>
          </w:r>
          <w:r w:rsidR="00CB4C3B">
            <w:rPr>
              <w:rFonts w:cs="Arial"/>
              <w:szCs w:val="24"/>
            </w:rPr>
            <w:t>Zumpango</w:t>
          </w:r>
        </w:p>
      </w:tc>
    </w:tr>
    <w:tr w:rsidR="00A27FD0" w14:paraId="5C2B511D" w14:textId="77777777" w:rsidTr="00096248">
      <w:trPr>
        <w:trHeight w:val="342"/>
      </w:trPr>
      <w:tc>
        <w:tcPr>
          <w:tcW w:w="5245" w:type="dxa"/>
          <w:hideMark/>
        </w:tcPr>
        <w:p w14:paraId="03FEF68C" w14:textId="45E91CF4" w:rsidR="00A27FD0" w:rsidRPr="00663A37" w:rsidRDefault="00A27FD0" w:rsidP="00CB4C3B">
          <w:pPr>
            <w:tabs>
              <w:tab w:val="left" w:pos="4892"/>
            </w:tabs>
            <w:spacing w:after="120" w:line="240" w:lineRule="auto"/>
            <w:ind w:right="68"/>
            <w:jc w:val="right"/>
            <w:rPr>
              <w:rFonts w:cs="Arial"/>
              <w:b/>
              <w:szCs w:val="24"/>
            </w:rPr>
          </w:pPr>
          <w:r w:rsidRPr="00663A37">
            <w:rPr>
              <w:rFonts w:cs="Arial"/>
              <w:b/>
              <w:szCs w:val="24"/>
            </w:rPr>
            <w:t>Comisionado Ponente:</w:t>
          </w:r>
        </w:p>
      </w:tc>
      <w:tc>
        <w:tcPr>
          <w:tcW w:w="4111" w:type="dxa"/>
          <w:hideMark/>
        </w:tcPr>
        <w:p w14:paraId="6744F9AD" w14:textId="1AF88FD3" w:rsidR="00A27FD0" w:rsidRPr="00663A37" w:rsidRDefault="00A27FD0" w:rsidP="00CB4C3B">
          <w:pPr>
            <w:spacing w:after="120" w:line="240" w:lineRule="auto"/>
            <w:ind w:left="-488" w:right="68" w:firstLine="567"/>
            <w:jc w:val="right"/>
            <w:rPr>
              <w:rFonts w:cs="Arial"/>
              <w:szCs w:val="24"/>
            </w:rPr>
          </w:pPr>
          <w:r w:rsidRPr="00663A37">
            <w:rPr>
              <w:rFonts w:cs="Arial"/>
              <w:szCs w:val="24"/>
            </w:rPr>
            <w:t>José Martínez Vilchis</w:t>
          </w:r>
        </w:p>
      </w:tc>
    </w:tr>
  </w:tbl>
  <w:p w14:paraId="04D3BBA0" w14:textId="235F124F" w:rsidR="00A27FD0" w:rsidRPr="00113B50" w:rsidRDefault="00A10628">
    <w:pPr>
      <w:pStyle w:val="Encabezado"/>
      <w:rPr>
        <w:sz w:val="2"/>
        <w:szCs w:val="2"/>
      </w:rPr>
    </w:pPr>
    <w:r>
      <w:rPr>
        <w:noProof/>
        <w:lang w:val="es-MX" w:eastAsia="es-MX"/>
      </w:rPr>
      <w:pict w14:anchorId="67309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78.75pt;margin-top:-142.3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113B50">
      <w:rPr>
        <w:sz w:val="22"/>
        <w:szCs w:val="22"/>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22837"/>
    <w:multiLevelType w:val="multilevel"/>
    <w:tmpl w:val="111E33BC"/>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7567BD"/>
    <w:multiLevelType w:val="hybridMultilevel"/>
    <w:tmpl w:val="F1FE42F6"/>
    <w:lvl w:ilvl="0" w:tplc="B5446F6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3BB43F2"/>
    <w:multiLevelType w:val="hybridMultilevel"/>
    <w:tmpl w:val="9600F4D0"/>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1687331"/>
    <w:multiLevelType w:val="multilevel"/>
    <w:tmpl w:val="96720FF8"/>
    <w:styleLink w:val="Listaactual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38164C8"/>
    <w:multiLevelType w:val="hybridMultilevel"/>
    <w:tmpl w:val="CAC221CC"/>
    <w:lvl w:ilvl="0" w:tplc="20F6FB60">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4EC5014"/>
    <w:multiLevelType w:val="hybridMultilevel"/>
    <w:tmpl w:val="8C3E95B6"/>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CFE7C3D"/>
    <w:multiLevelType w:val="hybridMultilevel"/>
    <w:tmpl w:val="A9884E3C"/>
    <w:lvl w:ilvl="0" w:tplc="9AE85A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F053B18"/>
    <w:multiLevelType w:val="hybridMultilevel"/>
    <w:tmpl w:val="7C02E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3F81F00"/>
    <w:multiLevelType w:val="hybridMultilevel"/>
    <w:tmpl w:val="72AEFA4E"/>
    <w:lvl w:ilvl="0" w:tplc="D01A0BC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03A2C5E"/>
    <w:multiLevelType w:val="multilevel"/>
    <w:tmpl w:val="036484F8"/>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163318E"/>
    <w:multiLevelType w:val="multilevel"/>
    <w:tmpl w:val="DBACFA4A"/>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B7F0653"/>
    <w:multiLevelType w:val="hybridMultilevel"/>
    <w:tmpl w:val="00C8663E"/>
    <w:lvl w:ilvl="0" w:tplc="7494E3C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D451241"/>
    <w:multiLevelType w:val="hybridMultilevel"/>
    <w:tmpl w:val="8C9004D0"/>
    <w:lvl w:ilvl="0" w:tplc="4E02F8C0">
      <w:start w:val="5"/>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2"/>
  </w:num>
  <w:num w:numId="4">
    <w:abstractNumId w:val="6"/>
  </w:num>
  <w:num w:numId="5">
    <w:abstractNumId w:val="7"/>
  </w:num>
  <w:num w:numId="6">
    <w:abstractNumId w:val="2"/>
  </w:num>
  <w:num w:numId="7">
    <w:abstractNumId w:val="5"/>
  </w:num>
  <w:num w:numId="8">
    <w:abstractNumId w:val="1"/>
  </w:num>
  <w:num w:numId="9">
    <w:abstractNumId w:val="0"/>
  </w:num>
  <w:num w:numId="10">
    <w:abstractNumId w:val="11"/>
  </w:num>
  <w:num w:numId="11">
    <w:abstractNumId w:val="10"/>
  </w:num>
  <w:num w:numId="12">
    <w:abstractNumId w:val="3"/>
  </w:num>
  <w:num w:numId="13">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_tradnl"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7857"/>
    <w:rsid w:val="0001151F"/>
    <w:rsid w:val="00011CCA"/>
    <w:rsid w:val="00012104"/>
    <w:rsid w:val="00012BEE"/>
    <w:rsid w:val="00012D78"/>
    <w:rsid w:val="00015487"/>
    <w:rsid w:val="000171BE"/>
    <w:rsid w:val="00021122"/>
    <w:rsid w:val="00021165"/>
    <w:rsid w:val="00024A6D"/>
    <w:rsid w:val="00026582"/>
    <w:rsid w:val="00031BA3"/>
    <w:rsid w:val="00033479"/>
    <w:rsid w:val="00033562"/>
    <w:rsid w:val="0003461C"/>
    <w:rsid w:val="00035A30"/>
    <w:rsid w:val="00036D5F"/>
    <w:rsid w:val="00036EFC"/>
    <w:rsid w:val="00040A10"/>
    <w:rsid w:val="00041670"/>
    <w:rsid w:val="000417BE"/>
    <w:rsid w:val="00041AE7"/>
    <w:rsid w:val="00041DEA"/>
    <w:rsid w:val="00042C95"/>
    <w:rsid w:val="00045F86"/>
    <w:rsid w:val="00051732"/>
    <w:rsid w:val="0005480B"/>
    <w:rsid w:val="00054F6A"/>
    <w:rsid w:val="00055891"/>
    <w:rsid w:val="00055C90"/>
    <w:rsid w:val="000564B5"/>
    <w:rsid w:val="000575E4"/>
    <w:rsid w:val="0005787D"/>
    <w:rsid w:val="00057B42"/>
    <w:rsid w:val="00060716"/>
    <w:rsid w:val="00061B46"/>
    <w:rsid w:val="00061B8D"/>
    <w:rsid w:val="00064854"/>
    <w:rsid w:val="00065463"/>
    <w:rsid w:val="000666B3"/>
    <w:rsid w:val="0007107B"/>
    <w:rsid w:val="000739AF"/>
    <w:rsid w:val="000744AF"/>
    <w:rsid w:val="00075586"/>
    <w:rsid w:val="00075911"/>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50D0"/>
    <w:rsid w:val="000A5BE7"/>
    <w:rsid w:val="000B1F27"/>
    <w:rsid w:val="000B28CF"/>
    <w:rsid w:val="000B44B1"/>
    <w:rsid w:val="000B51CE"/>
    <w:rsid w:val="000B5608"/>
    <w:rsid w:val="000B65C3"/>
    <w:rsid w:val="000C0203"/>
    <w:rsid w:val="000C066A"/>
    <w:rsid w:val="000C0E5D"/>
    <w:rsid w:val="000C2D59"/>
    <w:rsid w:val="000C416A"/>
    <w:rsid w:val="000C472C"/>
    <w:rsid w:val="000C4751"/>
    <w:rsid w:val="000C51AF"/>
    <w:rsid w:val="000C661C"/>
    <w:rsid w:val="000C7F8F"/>
    <w:rsid w:val="000D14DA"/>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7E"/>
    <w:rsid w:val="0010183E"/>
    <w:rsid w:val="00103C89"/>
    <w:rsid w:val="001050A9"/>
    <w:rsid w:val="00107256"/>
    <w:rsid w:val="001116B7"/>
    <w:rsid w:val="00112AA1"/>
    <w:rsid w:val="00113B50"/>
    <w:rsid w:val="00115495"/>
    <w:rsid w:val="00116E4B"/>
    <w:rsid w:val="00116F6B"/>
    <w:rsid w:val="001179FD"/>
    <w:rsid w:val="001235A0"/>
    <w:rsid w:val="00123D0B"/>
    <w:rsid w:val="00130C18"/>
    <w:rsid w:val="00131C6C"/>
    <w:rsid w:val="00131F2D"/>
    <w:rsid w:val="00133158"/>
    <w:rsid w:val="0013657B"/>
    <w:rsid w:val="00136A94"/>
    <w:rsid w:val="001426A5"/>
    <w:rsid w:val="001428F5"/>
    <w:rsid w:val="00142D35"/>
    <w:rsid w:val="00144A6E"/>
    <w:rsid w:val="00144BA8"/>
    <w:rsid w:val="001464CD"/>
    <w:rsid w:val="00150293"/>
    <w:rsid w:val="001502AD"/>
    <w:rsid w:val="001506EA"/>
    <w:rsid w:val="001509C0"/>
    <w:rsid w:val="00151431"/>
    <w:rsid w:val="00151FF5"/>
    <w:rsid w:val="00154F75"/>
    <w:rsid w:val="00155CC6"/>
    <w:rsid w:val="00155F53"/>
    <w:rsid w:val="001564E3"/>
    <w:rsid w:val="001568D5"/>
    <w:rsid w:val="001624E8"/>
    <w:rsid w:val="0016322B"/>
    <w:rsid w:val="0016339A"/>
    <w:rsid w:val="00164F29"/>
    <w:rsid w:val="00165898"/>
    <w:rsid w:val="00166171"/>
    <w:rsid w:val="00171192"/>
    <w:rsid w:val="00171BBC"/>
    <w:rsid w:val="0017523B"/>
    <w:rsid w:val="00175B42"/>
    <w:rsid w:val="00176522"/>
    <w:rsid w:val="001809A8"/>
    <w:rsid w:val="00181A9D"/>
    <w:rsid w:val="00182FC0"/>
    <w:rsid w:val="00184AEA"/>
    <w:rsid w:val="00185C61"/>
    <w:rsid w:val="00190519"/>
    <w:rsid w:val="00192D02"/>
    <w:rsid w:val="001957E6"/>
    <w:rsid w:val="00195845"/>
    <w:rsid w:val="0019584A"/>
    <w:rsid w:val="001960AD"/>
    <w:rsid w:val="001A057E"/>
    <w:rsid w:val="001A0AFD"/>
    <w:rsid w:val="001A0E96"/>
    <w:rsid w:val="001A1BDB"/>
    <w:rsid w:val="001A316F"/>
    <w:rsid w:val="001A3C5F"/>
    <w:rsid w:val="001A4BDF"/>
    <w:rsid w:val="001A6849"/>
    <w:rsid w:val="001A773B"/>
    <w:rsid w:val="001B28D1"/>
    <w:rsid w:val="001B3FD2"/>
    <w:rsid w:val="001B6C2D"/>
    <w:rsid w:val="001C087E"/>
    <w:rsid w:val="001C0F32"/>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E7336"/>
    <w:rsid w:val="001E7FE9"/>
    <w:rsid w:val="001F2BC9"/>
    <w:rsid w:val="001F408E"/>
    <w:rsid w:val="001F4860"/>
    <w:rsid w:val="001F4EDD"/>
    <w:rsid w:val="001F57CD"/>
    <w:rsid w:val="001F5E58"/>
    <w:rsid w:val="001F7890"/>
    <w:rsid w:val="00200FAD"/>
    <w:rsid w:val="00201765"/>
    <w:rsid w:val="00203F5C"/>
    <w:rsid w:val="00205FAC"/>
    <w:rsid w:val="0020763C"/>
    <w:rsid w:val="00207E11"/>
    <w:rsid w:val="0021063D"/>
    <w:rsid w:val="00210714"/>
    <w:rsid w:val="0021327B"/>
    <w:rsid w:val="00214B09"/>
    <w:rsid w:val="002155ED"/>
    <w:rsid w:val="0021627B"/>
    <w:rsid w:val="0021698E"/>
    <w:rsid w:val="00216D13"/>
    <w:rsid w:val="0022245F"/>
    <w:rsid w:val="00224FEA"/>
    <w:rsid w:val="002264AE"/>
    <w:rsid w:val="00227DBC"/>
    <w:rsid w:val="0023118D"/>
    <w:rsid w:val="00232621"/>
    <w:rsid w:val="0023293E"/>
    <w:rsid w:val="00232A7A"/>
    <w:rsid w:val="00232DA5"/>
    <w:rsid w:val="002338B9"/>
    <w:rsid w:val="00234061"/>
    <w:rsid w:val="0023573F"/>
    <w:rsid w:val="00236B9A"/>
    <w:rsid w:val="00240046"/>
    <w:rsid w:val="0024157E"/>
    <w:rsid w:val="002432E1"/>
    <w:rsid w:val="00245AC1"/>
    <w:rsid w:val="00252443"/>
    <w:rsid w:val="0025255F"/>
    <w:rsid w:val="002529C6"/>
    <w:rsid w:val="002547B2"/>
    <w:rsid w:val="0025565C"/>
    <w:rsid w:val="00255FD1"/>
    <w:rsid w:val="00256CE0"/>
    <w:rsid w:val="00261A13"/>
    <w:rsid w:val="00264CA1"/>
    <w:rsid w:val="0026506A"/>
    <w:rsid w:val="002704DF"/>
    <w:rsid w:val="00270F03"/>
    <w:rsid w:val="002710B5"/>
    <w:rsid w:val="0027116F"/>
    <w:rsid w:val="002729A0"/>
    <w:rsid w:val="00272E59"/>
    <w:rsid w:val="00273F5F"/>
    <w:rsid w:val="00273F7C"/>
    <w:rsid w:val="002753C1"/>
    <w:rsid w:val="0027555F"/>
    <w:rsid w:val="00275719"/>
    <w:rsid w:val="002772FC"/>
    <w:rsid w:val="00280398"/>
    <w:rsid w:val="002811E3"/>
    <w:rsid w:val="00282431"/>
    <w:rsid w:val="00282E9E"/>
    <w:rsid w:val="00283D5E"/>
    <w:rsid w:val="00284245"/>
    <w:rsid w:val="00285034"/>
    <w:rsid w:val="00285EA0"/>
    <w:rsid w:val="002913C5"/>
    <w:rsid w:val="00291DE2"/>
    <w:rsid w:val="0029208D"/>
    <w:rsid w:val="0029225E"/>
    <w:rsid w:val="00293F85"/>
    <w:rsid w:val="0029482F"/>
    <w:rsid w:val="00294892"/>
    <w:rsid w:val="00295914"/>
    <w:rsid w:val="00296073"/>
    <w:rsid w:val="00296626"/>
    <w:rsid w:val="00296E92"/>
    <w:rsid w:val="00297212"/>
    <w:rsid w:val="002A02E8"/>
    <w:rsid w:val="002A1797"/>
    <w:rsid w:val="002A3A81"/>
    <w:rsid w:val="002A4CDE"/>
    <w:rsid w:val="002A51B8"/>
    <w:rsid w:val="002A5ADD"/>
    <w:rsid w:val="002A5FDF"/>
    <w:rsid w:val="002A6FCE"/>
    <w:rsid w:val="002A7501"/>
    <w:rsid w:val="002B0EA1"/>
    <w:rsid w:val="002B317E"/>
    <w:rsid w:val="002B3CE2"/>
    <w:rsid w:val="002B40FF"/>
    <w:rsid w:val="002B5F48"/>
    <w:rsid w:val="002B6DF7"/>
    <w:rsid w:val="002B7549"/>
    <w:rsid w:val="002C0E65"/>
    <w:rsid w:val="002C15CA"/>
    <w:rsid w:val="002C1DAF"/>
    <w:rsid w:val="002C26CD"/>
    <w:rsid w:val="002C2C08"/>
    <w:rsid w:val="002C42A2"/>
    <w:rsid w:val="002C4718"/>
    <w:rsid w:val="002C6010"/>
    <w:rsid w:val="002C71D1"/>
    <w:rsid w:val="002C7329"/>
    <w:rsid w:val="002C7EC4"/>
    <w:rsid w:val="002D15F2"/>
    <w:rsid w:val="002D2F05"/>
    <w:rsid w:val="002D4953"/>
    <w:rsid w:val="002D5CCE"/>
    <w:rsid w:val="002E1484"/>
    <w:rsid w:val="002E2BE0"/>
    <w:rsid w:val="002E37DA"/>
    <w:rsid w:val="002E40AD"/>
    <w:rsid w:val="002E72F0"/>
    <w:rsid w:val="002E7843"/>
    <w:rsid w:val="002F368E"/>
    <w:rsid w:val="002F3AAF"/>
    <w:rsid w:val="002F40FF"/>
    <w:rsid w:val="002F5101"/>
    <w:rsid w:val="002F713F"/>
    <w:rsid w:val="00300919"/>
    <w:rsid w:val="00302BF3"/>
    <w:rsid w:val="00302D8C"/>
    <w:rsid w:val="00303F92"/>
    <w:rsid w:val="00304386"/>
    <w:rsid w:val="003079C6"/>
    <w:rsid w:val="00310825"/>
    <w:rsid w:val="00312106"/>
    <w:rsid w:val="003126FB"/>
    <w:rsid w:val="00315AE3"/>
    <w:rsid w:val="00315CA2"/>
    <w:rsid w:val="00316A7B"/>
    <w:rsid w:val="0032187B"/>
    <w:rsid w:val="00323073"/>
    <w:rsid w:val="00324F09"/>
    <w:rsid w:val="0033070B"/>
    <w:rsid w:val="00331513"/>
    <w:rsid w:val="0033491A"/>
    <w:rsid w:val="0033618F"/>
    <w:rsid w:val="00337088"/>
    <w:rsid w:val="00337638"/>
    <w:rsid w:val="00340ADD"/>
    <w:rsid w:val="00341178"/>
    <w:rsid w:val="00341B42"/>
    <w:rsid w:val="003423FC"/>
    <w:rsid w:val="003446E8"/>
    <w:rsid w:val="00344766"/>
    <w:rsid w:val="00344AD3"/>
    <w:rsid w:val="00345687"/>
    <w:rsid w:val="00345708"/>
    <w:rsid w:val="00346373"/>
    <w:rsid w:val="003467CD"/>
    <w:rsid w:val="003505B2"/>
    <w:rsid w:val="0035063B"/>
    <w:rsid w:val="00352677"/>
    <w:rsid w:val="0036188D"/>
    <w:rsid w:val="00362013"/>
    <w:rsid w:val="00364C0A"/>
    <w:rsid w:val="00367D62"/>
    <w:rsid w:val="003713C2"/>
    <w:rsid w:val="0037172A"/>
    <w:rsid w:val="0037269A"/>
    <w:rsid w:val="0037526D"/>
    <w:rsid w:val="003839F9"/>
    <w:rsid w:val="00385421"/>
    <w:rsid w:val="00386A48"/>
    <w:rsid w:val="00387CF3"/>
    <w:rsid w:val="00392022"/>
    <w:rsid w:val="0039214E"/>
    <w:rsid w:val="0039256B"/>
    <w:rsid w:val="0039393F"/>
    <w:rsid w:val="003943CF"/>
    <w:rsid w:val="00397677"/>
    <w:rsid w:val="003A0B24"/>
    <w:rsid w:val="003A0BF2"/>
    <w:rsid w:val="003A3A32"/>
    <w:rsid w:val="003A459D"/>
    <w:rsid w:val="003A59A6"/>
    <w:rsid w:val="003A6D5C"/>
    <w:rsid w:val="003A7ED9"/>
    <w:rsid w:val="003B10FB"/>
    <w:rsid w:val="003B1154"/>
    <w:rsid w:val="003B1752"/>
    <w:rsid w:val="003B3252"/>
    <w:rsid w:val="003B3474"/>
    <w:rsid w:val="003B5841"/>
    <w:rsid w:val="003B595A"/>
    <w:rsid w:val="003B7208"/>
    <w:rsid w:val="003B7403"/>
    <w:rsid w:val="003B7A9D"/>
    <w:rsid w:val="003C1100"/>
    <w:rsid w:val="003C1CFB"/>
    <w:rsid w:val="003C1DE6"/>
    <w:rsid w:val="003C4FF5"/>
    <w:rsid w:val="003D0AE2"/>
    <w:rsid w:val="003D127C"/>
    <w:rsid w:val="003D3477"/>
    <w:rsid w:val="003D5450"/>
    <w:rsid w:val="003D7760"/>
    <w:rsid w:val="003E13A1"/>
    <w:rsid w:val="003E2955"/>
    <w:rsid w:val="003E44DA"/>
    <w:rsid w:val="003E468A"/>
    <w:rsid w:val="003E6E17"/>
    <w:rsid w:val="003F2491"/>
    <w:rsid w:val="003F308A"/>
    <w:rsid w:val="003F5D5C"/>
    <w:rsid w:val="003F6192"/>
    <w:rsid w:val="003F78BE"/>
    <w:rsid w:val="00400915"/>
    <w:rsid w:val="00400AFE"/>
    <w:rsid w:val="00401D6E"/>
    <w:rsid w:val="00403319"/>
    <w:rsid w:val="00404426"/>
    <w:rsid w:val="00406793"/>
    <w:rsid w:val="0041058F"/>
    <w:rsid w:val="00411F8F"/>
    <w:rsid w:val="004135D8"/>
    <w:rsid w:val="00414020"/>
    <w:rsid w:val="0041428D"/>
    <w:rsid w:val="004154DB"/>
    <w:rsid w:val="00417379"/>
    <w:rsid w:val="004176BF"/>
    <w:rsid w:val="004204D0"/>
    <w:rsid w:val="00420AC4"/>
    <w:rsid w:val="004232C6"/>
    <w:rsid w:val="00425A31"/>
    <w:rsid w:val="00426124"/>
    <w:rsid w:val="00426F24"/>
    <w:rsid w:val="004310BB"/>
    <w:rsid w:val="004338C7"/>
    <w:rsid w:val="00433E65"/>
    <w:rsid w:val="00434C3F"/>
    <w:rsid w:val="004406B5"/>
    <w:rsid w:val="00444E7F"/>
    <w:rsid w:val="00445380"/>
    <w:rsid w:val="00445514"/>
    <w:rsid w:val="00445853"/>
    <w:rsid w:val="00447748"/>
    <w:rsid w:val="00447A90"/>
    <w:rsid w:val="0045354B"/>
    <w:rsid w:val="00453687"/>
    <w:rsid w:val="004536F3"/>
    <w:rsid w:val="004558BD"/>
    <w:rsid w:val="00460C5B"/>
    <w:rsid w:val="004615D3"/>
    <w:rsid w:val="0046281E"/>
    <w:rsid w:val="00463909"/>
    <w:rsid w:val="00464049"/>
    <w:rsid w:val="00464D6B"/>
    <w:rsid w:val="00464F0B"/>
    <w:rsid w:val="00466742"/>
    <w:rsid w:val="00467C83"/>
    <w:rsid w:val="00471E09"/>
    <w:rsid w:val="004728C4"/>
    <w:rsid w:val="00473C7A"/>
    <w:rsid w:val="00474C35"/>
    <w:rsid w:val="004750A1"/>
    <w:rsid w:val="004769A4"/>
    <w:rsid w:val="00480212"/>
    <w:rsid w:val="00480D99"/>
    <w:rsid w:val="00483EC9"/>
    <w:rsid w:val="004841AE"/>
    <w:rsid w:val="00484C7F"/>
    <w:rsid w:val="00485194"/>
    <w:rsid w:val="0049095E"/>
    <w:rsid w:val="004933FC"/>
    <w:rsid w:val="00494029"/>
    <w:rsid w:val="004A212C"/>
    <w:rsid w:val="004A6D54"/>
    <w:rsid w:val="004B0090"/>
    <w:rsid w:val="004B05C6"/>
    <w:rsid w:val="004B1A74"/>
    <w:rsid w:val="004B3514"/>
    <w:rsid w:val="004B3867"/>
    <w:rsid w:val="004B4283"/>
    <w:rsid w:val="004C0799"/>
    <w:rsid w:val="004C09C8"/>
    <w:rsid w:val="004C11B9"/>
    <w:rsid w:val="004C1525"/>
    <w:rsid w:val="004C2346"/>
    <w:rsid w:val="004C2BB4"/>
    <w:rsid w:val="004C3C06"/>
    <w:rsid w:val="004C3C1C"/>
    <w:rsid w:val="004C43C9"/>
    <w:rsid w:val="004C45FA"/>
    <w:rsid w:val="004C4707"/>
    <w:rsid w:val="004C4BB7"/>
    <w:rsid w:val="004C6779"/>
    <w:rsid w:val="004C7D54"/>
    <w:rsid w:val="004D0CC4"/>
    <w:rsid w:val="004D571F"/>
    <w:rsid w:val="004D6095"/>
    <w:rsid w:val="004D66AD"/>
    <w:rsid w:val="004D7965"/>
    <w:rsid w:val="004E07A1"/>
    <w:rsid w:val="004E1729"/>
    <w:rsid w:val="004E1B3C"/>
    <w:rsid w:val="004E3959"/>
    <w:rsid w:val="004E3F86"/>
    <w:rsid w:val="004E4AD1"/>
    <w:rsid w:val="004E5659"/>
    <w:rsid w:val="004E5E43"/>
    <w:rsid w:val="004E5F45"/>
    <w:rsid w:val="004E77E1"/>
    <w:rsid w:val="004F0AB7"/>
    <w:rsid w:val="004F3291"/>
    <w:rsid w:val="004F32D0"/>
    <w:rsid w:val="004F483D"/>
    <w:rsid w:val="004F6671"/>
    <w:rsid w:val="004F78C4"/>
    <w:rsid w:val="00500E29"/>
    <w:rsid w:val="005025C7"/>
    <w:rsid w:val="00504B42"/>
    <w:rsid w:val="005064AE"/>
    <w:rsid w:val="00506DB2"/>
    <w:rsid w:val="00510870"/>
    <w:rsid w:val="00511AE4"/>
    <w:rsid w:val="00512A53"/>
    <w:rsid w:val="00513D8C"/>
    <w:rsid w:val="0051421A"/>
    <w:rsid w:val="005159EC"/>
    <w:rsid w:val="00515E8C"/>
    <w:rsid w:val="00516A4D"/>
    <w:rsid w:val="00521628"/>
    <w:rsid w:val="0052214D"/>
    <w:rsid w:val="00525F6D"/>
    <w:rsid w:val="0052661E"/>
    <w:rsid w:val="00526627"/>
    <w:rsid w:val="00527EF6"/>
    <w:rsid w:val="00531016"/>
    <w:rsid w:val="00531474"/>
    <w:rsid w:val="00532218"/>
    <w:rsid w:val="00533D56"/>
    <w:rsid w:val="00535912"/>
    <w:rsid w:val="005367E7"/>
    <w:rsid w:val="00542B22"/>
    <w:rsid w:val="00542CDB"/>
    <w:rsid w:val="00543B75"/>
    <w:rsid w:val="00544041"/>
    <w:rsid w:val="005449D0"/>
    <w:rsid w:val="005464A8"/>
    <w:rsid w:val="00550ECE"/>
    <w:rsid w:val="005515F8"/>
    <w:rsid w:val="00553B9B"/>
    <w:rsid w:val="005543AF"/>
    <w:rsid w:val="00554666"/>
    <w:rsid w:val="00554BD4"/>
    <w:rsid w:val="00555819"/>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AA5"/>
    <w:rsid w:val="00574D31"/>
    <w:rsid w:val="005807A8"/>
    <w:rsid w:val="00580D15"/>
    <w:rsid w:val="00584C51"/>
    <w:rsid w:val="0058529D"/>
    <w:rsid w:val="00587B1E"/>
    <w:rsid w:val="00587E84"/>
    <w:rsid w:val="005913E6"/>
    <w:rsid w:val="005944ED"/>
    <w:rsid w:val="00594C9E"/>
    <w:rsid w:val="005964D7"/>
    <w:rsid w:val="00596D61"/>
    <w:rsid w:val="00597018"/>
    <w:rsid w:val="005A0521"/>
    <w:rsid w:val="005A2F92"/>
    <w:rsid w:val="005A43E7"/>
    <w:rsid w:val="005A4480"/>
    <w:rsid w:val="005A60E9"/>
    <w:rsid w:val="005A7E33"/>
    <w:rsid w:val="005B10CC"/>
    <w:rsid w:val="005B52A0"/>
    <w:rsid w:val="005B6FFD"/>
    <w:rsid w:val="005B72D5"/>
    <w:rsid w:val="005C196C"/>
    <w:rsid w:val="005C35E3"/>
    <w:rsid w:val="005C3BE2"/>
    <w:rsid w:val="005C3DF3"/>
    <w:rsid w:val="005C5501"/>
    <w:rsid w:val="005C7AFE"/>
    <w:rsid w:val="005D01B4"/>
    <w:rsid w:val="005D10B3"/>
    <w:rsid w:val="005D158D"/>
    <w:rsid w:val="005D22BC"/>
    <w:rsid w:val="005D2AB2"/>
    <w:rsid w:val="005D3A5F"/>
    <w:rsid w:val="005D6CE0"/>
    <w:rsid w:val="005E10A5"/>
    <w:rsid w:val="005E1AEC"/>
    <w:rsid w:val="005E21DE"/>
    <w:rsid w:val="005E24C2"/>
    <w:rsid w:val="005E34E9"/>
    <w:rsid w:val="005E35AB"/>
    <w:rsid w:val="005F1439"/>
    <w:rsid w:val="005F21B0"/>
    <w:rsid w:val="005F4D3D"/>
    <w:rsid w:val="005F5B10"/>
    <w:rsid w:val="005F6CAB"/>
    <w:rsid w:val="006010B5"/>
    <w:rsid w:val="0060244C"/>
    <w:rsid w:val="00610A95"/>
    <w:rsid w:val="00613401"/>
    <w:rsid w:val="0061516D"/>
    <w:rsid w:val="00615B10"/>
    <w:rsid w:val="006168EB"/>
    <w:rsid w:val="00616DEB"/>
    <w:rsid w:val="006201C8"/>
    <w:rsid w:val="00620DE2"/>
    <w:rsid w:val="00624E9E"/>
    <w:rsid w:val="006263D3"/>
    <w:rsid w:val="0062694E"/>
    <w:rsid w:val="00630030"/>
    <w:rsid w:val="00630426"/>
    <w:rsid w:val="00631753"/>
    <w:rsid w:val="00635C2F"/>
    <w:rsid w:val="00636EB3"/>
    <w:rsid w:val="006377A9"/>
    <w:rsid w:val="0063788D"/>
    <w:rsid w:val="00637F6F"/>
    <w:rsid w:val="00640E61"/>
    <w:rsid w:val="00641780"/>
    <w:rsid w:val="00642A8B"/>
    <w:rsid w:val="006468ED"/>
    <w:rsid w:val="006512F6"/>
    <w:rsid w:val="00653B0F"/>
    <w:rsid w:val="0065599C"/>
    <w:rsid w:val="006609B3"/>
    <w:rsid w:val="00660E52"/>
    <w:rsid w:val="0066148E"/>
    <w:rsid w:val="00661B3F"/>
    <w:rsid w:val="006621A3"/>
    <w:rsid w:val="006621E6"/>
    <w:rsid w:val="006625F9"/>
    <w:rsid w:val="00663A37"/>
    <w:rsid w:val="00664BB4"/>
    <w:rsid w:val="00665A8F"/>
    <w:rsid w:val="00667860"/>
    <w:rsid w:val="0067157E"/>
    <w:rsid w:val="006717A6"/>
    <w:rsid w:val="00675D66"/>
    <w:rsid w:val="00676D1D"/>
    <w:rsid w:val="00680D15"/>
    <w:rsid w:val="006818D9"/>
    <w:rsid w:val="006834AD"/>
    <w:rsid w:val="006838C7"/>
    <w:rsid w:val="00683B9C"/>
    <w:rsid w:val="00684491"/>
    <w:rsid w:val="0068643A"/>
    <w:rsid w:val="00687F16"/>
    <w:rsid w:val="00690405"/>
    <w:rsid w:val="00690944"/>
    <w:rsid w:val="006914D2"/>
    <w:rsid w:val="00691C06"/>
    <w:rsid w:val="0069448A"/>
    <w:rsid w:val="00696FD6"/>
    <w:rsid w:val="006A3459"/>
    <w:rsid w:val="006A4224"/>
    <w:rsid w:val="006A56F0"/>
    <w:rsid w:val="006A585F"/>
    <w:rsid w:val="006A5A66"/>
    <w:rsid w:val="006A7CE2"/>
    <w:rsid w:val="006A7E3C"/>
    <w:rsid w:val="006B4CA4"/>
    <w:rsid w:val="006B55E5"/>
    <w:rsid w:val="006B6498"/>
    <w:rsid w:val="006B64AA"/>
    <w:rsid w:val="006B6868"/>
    <w:rsid w:val="006B7074"/>
    <w:rsid w:val="006C2214"/>
    <w:rsid w:val="006C372D"/>
    <w:rsid w:val="006C410C"/>
    <w:rsid w:val="006C52D3"/>
    <w:rsid w:val="006C55C2"/>
    <w:rsid w:val="006C6C41"/>
    <w:rsid w:val="006D1EC8"/>
    <w:rsid w:val="006D3F59"/>
    <w:rsid w:val="006D4CCE"/>
    <w:rsid w:val="006D6830"/>
    <w:rsid w:val="006D719C"/>
    <w:rsid w:val="006D7DF3"/>
    <w:rsid w:val="006E078A"/>
    <w:rsid w:val="006E15A2"/>
    <w:rsid w:val="006E20F9"/>
    <w:rsid w:val="006E3F38"/>
    <w:rsid w:val="006E4C8D"/>
    <w:rsid w:val="006E6076"/>
    <w:rsid w:val="006E6DD7"/>
    <w:rsid w:val="006F0222"/>
    <w:rsid w:val="006F04A3"/>
    <w:rsid w:val="006F114C"/>
    <w:rsid w:val="006F1A99"/>
    <w:rsid w:val="006F676C"/>
    <w:rsid w:val="006F74F8"/>
    <w:rsid w:val="006F759B"/>
    <w:rsid w:val="00700C90"/>
    <w:rsid w:val="00701F34"/>
    <w:rsid w:val="00702385"/>
    <w:rsid w:val="007031A2"/>
    <w:rsid w:val="00704693"/>
    <w:rsid w:val="00704AB9"/>
    <w:rsid w:val="007054D8"/>
    <w:rsid w:val="00706D47"/>
    <w:rsid w:val="00711EE2"/>
    <w:rsid w:val="007130DA"/>
    <w:rsid w:val="00713DD5"/>
    <w:rsid w:val="0071601C"/>
    <w:rsid w:val="00720D8F"/>
    <w:rsid w:val="0072149D"/>
    <w:rsid w:val="007214D9"/>
    <w:rsid w:val="00723C6D"/>
    <w:rsid w:val="0072514D"/>
    <w:rsid w:val="00725C5A"/>
    <w:rsid w:val="007263E6"/>
    <w:rsid w:val="007264EA"/>
    <w:rsid w:val="00726F49"/>
    <w:rsid w:val="00732AB3"/>
    <w:rsid w:val="00732B11"/>
    <w:rsid w:val="007332CF"/>
    <w:rsid w:val="00736F47"/>
    <w:rsid w:val="00737773"/>
    <w:rsid w:val="0073777D"/>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BFB"/>
    <w:rsid w:val="00761C38"/>
    <w:rsid w:val="00761EE8"/>
    <w:rsid w:val="00762151"/>
    <w:rsid w:val="0076215F"/>
    <w:rsid w:val="00762D4B"/>
    <w:rsid w:val="00764010"/>
    <w:rsid w:val="00764368"/>
    <w:rsid w:val="00764B5B"/>
    <w:rsid w:val="00765287"/>
    <w:rsid w:val="00766A73"/>
    <w:rsid w:val="00766F19"/>
    <w:rsid w:val="007712C7"/>
    <w:rsid w:val="00771EDD"/>
    <w:rsid w:val="007726FA"/>
    <w:rsid w:val="0077455A"/>
    <w:rsid w:val="00776E90"/>
    <w:rsid w:val="00777372"/>
    <w:rsid w:val="00777527"/>
    <w:rsid w:val="00781849"/>
    <w:rsid w:val="00781B6F"/>
    <w:rsid w:val="00782890"/>
    <w:rsid w:val="007833CB"/>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B2E"/>
    <w:rsid w:val="007A5C18"/>
    <w:rsid w:val="007A74C0"/>
    <w:rsid w:val="007B28CF"/>
    <w:rsid w:val="007B4416"/>
    <w:rsid w:val="007B46BF"/>
    <w:rsid w:val="007B6DD8"/>
    <w:rsid w:val="007C05DC"/>
    <w:rsid w:val="007C0FF7"/>
    <w:rsid w:val="007C1108"/>
    <w:rsid w:val="007C14EE"/>
    <w:rsid w:val="007C3040"/>
    <w:rsid w:val="007C3BA4"/>
    <w:rsid w:val="007C63F6"/>
    <w:rsid w:val="007D07B3"/>
    <w:rsid w:val="007D1B1E"/>
    <w:rsid w:val="007D4712"/>
    <w:rsid w:val="007D5D30"/>
    <w:rsid w:val="007E09F5"/>
    <w:rsid w:val="007E18F8"/>
    <w:rsid w:val="007E38F1"/>
    <w:rsid w:val="007E3C2E"/>
    <w:rsid w:val="007E3F8B"/>
    <w:rsid w:val="007E781F"/>
    <w:rsid w:val="007F1538"/>
    <w:rsid w:val="007F1A72"/>
    <w:rsid w:val="007F3D8B"/>
    <w:rsid w:val="007F5BB9"/>
    <w:rsid w:val="007F5C41"/>
    <w:rsid w:val="007F5E4F"/>
    <w:rsid w:val="007F7965"/>
    <w:rsid w:val="0080069B"/>
    <w:rsid w:val="00800EF1"/>
    <w:rsid w:val="008017D6"/>
    <w:rsid w:val="0080185B"/>
    <w:rsid w:val="00802AC9"/>
    <w:rsid w:val="00803304"/>
    <w:rsid w:val="00805D6E"/>
    <w:rsid w:val="00807B2A"/>
    <w:rsid w:val="00810E97"/>
    <w:rsid w:val="0081123B"/>
    <w:rsid w:val="00811393"/>
    <w:rsid w:val="00816C5A"/>
    <w:rsid w:val="00817678"/>
    <w:rsid w:val="0082049D"/>
    <w:rsid w:val="008217BC"/>
    <w:rsid w:val="00822BA1"/>
    <w:rsid w:val="00824E58"/>
    <w:rsid w:val="008270AA"/>
    <w:rsid w:val="00827D60"/>
    <w:rsid w:val="00830A93"/>
    <w:rsid w:val="00831D6C"/>
    <w:rsid w:val="00832F6C"/>
    <w:rsid w:val="008341ED"/>
    <w:rsid w:val="00836D7C"/>
    <w:rsid w:val="00837584"/>
    <w:rsid w:val="00841673"/>
    <w:rsid w:val="00841963"/>
    <w:rsid w:val="00842DD7"/>
    <w:rsid w:val="00845B52"/>
    <w:rsid w:val="00846D3E"/>
    <w:rsid w:val="00846DE7"/>
    <w:rsid w:val="008477B9"/>
    <w:rsid w:val="008523FA"/>
    <w:rsid w:val="008529E6"/>
    <w:rsid w:val="00852CDD"/>
    <w:rsid w:val="00855E11"/>
    <w:rsid w:val="008575E1"/>
    <w:rsid w:val="0085760A"/>
    <w:rsid w:val="0086170A"/>
    <w:rsid w:val="00863328"/>
    <w:rsid w:val="0086448F"/>
    <w:rsid w:val="008649CB"/>
    <w:rsid w:val="00864D6E"/>
    <w:rsid w:val="008659A2"/>
    <w:rsid w:val="0086690B"/>
    <w:rsid w:val="00866973"/>
    <w:rsid w:val="008710F8"/>
    <w:rsid w:val="00871B94"/>
    <w:rsid w:val="00872DA9"/>
    <w:rsid w:val="008755C2"/>
    <w:rsid w:val="00875A6F"/>
    <w:rsid w:val="00881947"/>
    <w:rsid w:val="00881D64"/>
    <w:rsid w:val="00882C01"/>
    <w:rsid w:val="00882E02"/>
    <w:rsid w:val="00883102"/>
    <w:rsid w:val="00883C16"/>
    <w:rsid w:val="008853EC"/>
    <w:rsid w:val="00891CFC"/>
    <w:rsid w:val="008921AE"/>
    <w:rsid w:val="00895187"/>
    <w:rsid w:val="00895BD3"/>
    <w:rsid w:val="00896EDC"/>
    <w:rsid w:val="008A0C9F"/>
    <w:rsid w:val="008A14F6"/>
    <w:rsid w:val="008A1645"/>
    <w:rsid w:val="008A31B4"/>
    <w:rsid w:val="008A3E6F"/>
    <w:rsid w:val="008A7EF2"/>
    <w:rsid w:val="008B0DFB"/>
    <w:rsid w:val="008B646D"/>
    <w:rsid w:val="008B6842"/>
    <w:rsid w:val="008B70C4"/>
    <w:rsid w:val="008B7F11"/>
    <w:rsid w:val="008C04CF"/>
    <w:rsid w:val="008C18C1"/>
    <w:rsid w:val="008C3DC2"/>
    <w:rsid w:val="008C442E"/>
    <w:rsid w:val="008C4943"/>
    <w:rsid w:val="008C5658"/>
    <w:rsid w:val="008C5DCA"/>
    <w:rsid w:val="008D0ADE"/>
    <w:rsid w:val="008D344B"/>
    <w:rsid w:val="008D346A"/>
    <w:rsid w:val="008D370B"/>
    <w:rsid w:val="008D41FC"/>
    <w:rsid w:val="008D4ED9"/>
    <w:rsid w:val="008D6B04"/>
    <w:rsid w:val="008E2654"/>
    <w:rsid w:val="008E7C9A"/>
    <w:rsid w:val="008F1C22"/>
    <w:rsid w:val="008F2554"/>
    <w:rsid w:val="008F47DC"/>
    <w:rsid w:val="008F4B33"/>
    <w:rsid w:val="00901053"/>
    <w:rsid w:val="009025FB"/>
    <w:rsid w:val="009029DB"/>
    <w:rsid w:val="009038A8"/>
    <w:rsid w:val="0090753F"/>
    <w:rsid w:val="00913E51"/>
    <w:rsid w:val="00914986"/>
    <w:rsid w:val="00914DFE"/>
    <w:rsid w:val="0091614B"/>
    <w:rsid w:val="0092131F"/>
    <w:rsid w:val="00925D59"/>
    <w:rsid w:val="00926716"/>
    <w:rsid w:val="00926B80"/>
    <w:rsid w:val="009278B7"/>
    <w:rsid w:val="00932A82"/>
    <w:rsid w:val="0093319A"/>
    <w:rsid w:val="00933540"/>
    <w:rsid w:val="00933E6E"/>
    <w:rsid w:val="00934877"/>
    <w:rsid w:val="00935439"/>
    <w:rsid w:val="009357D5"/>
    <w:rsid w:val="00935CD9"/>
    <w:rsid w:val="00941D0E"/>
    <w:rsid w:val="009453A6"/>
    <w:rsid w:val="009464A3"/>
    <w:rsid w:val="00946522"/>
    <w:rsid w:val="00946796"/>
    <w:rsid w:val="0095183B"/>
    <w:rsid w:val="0095204C"/>
    <w:rsid w:val="009520FE"/>
    <w:rsid w:val="00953424"/>
    <w:rsid w:val="00953B51"/>
    <w:rsid w:val="00953B7B"/>
    <w:rsid w:val="00954528"/>
    <w:rsid w:val="009558AA"/>
    <w:rsid w:val="00957F9F"/>
    <w:rsid w:val="009603E5"/>
    <w:rsid w:val="0096071A"/>
    <w:rsid w:val="0096093D"/>
    <w:rsid w:val="00960C91"/>
    <w:rsid w:val="00961AEB"/>
    <w:rsid w:val="00961B6D"/>
    <w:rsid w:val="00963717"/>
    <w:rsid w:val="00963BBB"/>
    <w:rsid w:val="00965CC4"/>
    <w:rsid w:val="0096624D"/>
    <w:rsid w:val="00970143"/>
    <w:rsid w:val="00970B7F"/>
    <w:rsid w:val="00970C38"/>
    <w:rsid w:val="00971614"/>
    <w:rsid w:val="00972340"/>
    <w:rsid w:val="009752FA"/>
    <w:rsid w:val="00977693"/>
    <w:rsid w:val="00982494"/>
    <w:rsid w:val="009845F3"/>
    <w:rsid w:val="009845FD"/>
    <w:rsid w:val="00990935"/>
    <w:rsid w:val="00990AFD"/>
    <w:rsid w:val="00991069"/>
    <w:rsid w:val="0099222E"/>
    <w:rsid w:val="0099397C"/>
    <w:rsid w:val="0099500D"/>
    <w:rsid w:val="00996257"/>
    <w:rsid w:val="00996BCA"/>
    <w:rsid w:val="009A0E79"/>
    <w:rsid w:val="009A216A"/>
    <w:rsid w:val="009A23B0"/>
    <w:rsid w:val="009A35C9"/>
    <w:rsid w:val="009A3604"/>
    <w:rsid w:val="009A473C"/>
    <w:rsid w:val="009A640D"/>
    <w:rsid w:val="009A7F00"/>
    <w:rsid w:val="009B0952"/>
    <w:rsid w:val="009B1548"/>
    <w:rsid w:val="009B3A1D"/>
    <w:rsid w:val="009B41F0"/>
    <w:rsid w:val="009B7FFD"/>
    <w:rsid w:val="009C3225"/>
    <w:rsid w:val="009C4284"/>
    <w:rsid w:val="009C5DC4"/>
    <w:rsid w:val="009C61A3"/>
    <w:rsid w:val="009C6B84"/>
    <w:rsid w:val="009D0BC2"/>
    <w:rsid w:val="009D5A24"/>
    <w:rsid w:val="009D5B2E"/>
    <w:rsid w:val="009D636F"/>
    <w:rsid w:val="009D6A26"/>
    <w:rsid w:val="009D7457"/>
    <w:rsid w:val="009D758F"/>
    <w:rsid w:val="009D7BF2"/>
    <w:rsid w:val="009D7D83"/>
    <w:rsid w:val="009E16DC"/>
    <w:rsid w:val="009E19CB"/>
    <w:rsid w:val="009E426E"/>
    <w:rsid w:val="009E439C"/>
    <w:rsid w:val="009E620D"/>
    <w:rsid w:val="009E7F49"/>
    <w:rsid w:val="009F0B98"/>
    <w:rsid w:val="009F1C46"/>
    <w:rsid w:val="009F2079"/>
    <w:rsid w:val="009F4BE1"/>
    <w:rsid w:val="009F69B5"/>
    <w:rsid w:val="00A004D3"/>
    <w:rsid w:val="00A02E20"/>
    <w:rsid w:val="00A06350"/>
    <w:rsid w:val="00A07CA6"/>
    <w:rsid w:val="00A10628"/>
    <w:rsid w:val="00A12981"/>
    <w:rsid w:val="00A14320"/>
    <w:rsid w:val="00A151A5"/>
    <w:rsid w:val="00A15263"/>
    <w:rsid w:val="00A15E74"/>
    <w:rsid w:val="00A164FB"/>
    <w:rsid w:val="00A16BEA"/>
    <w:rsid w:val="00A175E5"/>
    <w:rsid w:val="00A17EA1"/>
    <w:rsid w:val="00A17EDF"/>
    <w:rsid w:val="00A24F60"/>
    <w:rsid w:val="00A254EA"/>
    <w:rsid w:val="00A27FD0"/>
    <w:rsid w:val="00A30DB1"/>
    <w:rsid w:val="00A31101"/>
    <w:rsid w:val="00A34451"/>
    <w:rsid w:val="00A35811"/>
    <w:rsid w:val="00A35D0A"/>
    <w:rsid w:val="00A41B20"/>
    <w:rsid w:val="00A42629"/>
    <w:rsid w:val="00A43944"/>
    <w:rsid w:val="00A43A45"/>
    <w:rsid w:val="00A43D2B"/>
    <w:rsid w:val="00A4524B"/>
    <w:rsid w:val="00A45454"/>
    <w:rsid w:val="00A4637B"/>
    <w:rsid w:val="00A470D9"/>
    <w:rsid w:val="00A476D0"/>
    <w:rsid w:val="00A50959"/>
    <w:rsid w:val="00A50D2F"/>
    <w:rsid w:val="00A50EE4"/>
    <w:rsid w:val="00A521D4"/>
    <w:rsid w:val="00A53511"/>
    <w:rsid w:val="00A541FE"/>
    <w:rsid w:val="00A60841"/>
    <w:rsid w:val="00A61A4E"/>
    <w:rsid w:val="00A61EF5"/>
    <w:rsid w:val="00A63700"/>
    <w:rsid w:val="00A64575"/>
    <w:rsid w:val="00A65A26"/>
    <w:rsid w:val="00A67625"/>
    <w:rsid w:val="00A67EF4"/>
    <w:rsid w:val="00A72735"/>
    <w:rsid w:val="00A73EF9"/>
    <w:rsid w:val="00A756C6"/>
    <w:rsid w:val="00A77200"/>
    <w:rsid w:val="00A80BB6"/>
    <w:rsid w:val="00A80C68"/>
    <w:rsid w:val="00A821AF"/>
    <w:rsid w:val="00A83312"/>
    <w:rsid w:val="00A844B8"/>
    <w:rsid w:val="00A855BE"/>
    <w:rsid w:val="00A85F03"/>
    <w:rsid w:val="00A86406"/>
    <w:rsid w:val="00A86E74"/>
    <w:rsid w:val="00A87937"/>
    <w:rsid w:val="00A9014B"/>
    <w:rsid w:val="00A9016F"/>
    <w:rsid w:val="00A91058"/>
    <w:rsid w:val="00A915AB"/>
    <w:rsid w:val="00A9222E"/>
    <w:rsid w:val="00A92C7A"/>
    <w:rsid w:val="00A92DD2"/>
    <w:rsid w:val="00A93911"/>
    <w:rsid w:val="00A9392F"/>
    <w:rsid w:val="00A9454C"/>
    <w:rsid w:val="00A94751"/>
    <w:rsid w:val="00A95B2A"/>
    <w:rsid w:val="00A96228"/>
    <w:rsid w:val="00AA0B4E"/>
    <w:rsid w:val="00AA1BBB"/>
    <w:rsid w:val="00AA1E74"/>
    <w:rsid w:val="00AA24D2"/>
    <w:rsid w:val="00AA423E"/>
    <w:rsid w:val="00AA7316"/>
    <w:rsid w:val="00AA78CE"/>
    <w:rsid w:val="00AA7F42"/>
    <w:rsid w:val="00AB0C12"/>
    <w:rsid w:val="00AB0FA7"/>
    <w:rsid w:val="00AB26D5"/>
    <w:rsid w:val="00AB3885"/>
    <w:rsid w:val="00AB3C8D"/>
    <w:rsid w:val="00AB5F3B"/>
    <w:rsid w:val="00AC004D"/>
    <w:rsid w:val="00AC38A9"/>
    <w:rsid w:val="00AC4BF6"/>
    <w:rsid w:val="00AC6797"/>
    <w:rsid w:val="00AC6A7A"/>
    <w:rsid w:val="00AC6F68"/>
    <w:rsid w:val="00AD124D"/>
    <w:rsid w:val="00AD1EAE"/>
    <w:rsid w:val="00AD2280"/>
    <w:rsid w:val="00AD4839"/>
    <w:rsid w:val="00AD76EF"/>
    <w:rsid w:val="00AE01F2"/>
    <w:rsid w:val="00AE19D1"/>
    <w:rsid w:val="00AE25BF"/>
    <w:rsid w:val="00AE2666"/>
    <w:rsid w:val="00AE5D09"/>
    <w:rsid w:val="00AF13E8"/>
    <w:rsid w:val="00AF1662"/>
    <w:rsid w:val="00AF4EE4"/>
    <w:rsid w:val="00B0036F"/>
    <w:rsid w:val="00B00C8E"/>
    <w:rsid w:val="00B02AA5"/>
    <w:rsid w:val="00B04F50"/>
    <w:rsid w:val="00B1073D"/>
    <w:rsid w:val="00B11CD7"/>
    <w:rsid w:val="00B1205D"/>
    <w:rsid w:val="00B13307"/>
    <w:rsid w:val="00B15202"/>
    <w:rsid w:val="00B1553A"/>
    <w:rsid w:val="00B17577"/>
    <w:rsid w:val="00B21CD1"/>
    <w:rsid w:val="00B23256"/>
    <w:rsid w:val="00B24CF5"/>
    <w:rsid w:val="00B26507"/>
    <w:rsid w:val="00B269CE"/>
    <w:rsid w:val="00B31CD8"/>
    <w:rsid w:val="00B32B21"/>
    <w:rsid w:val="00B37176"/>
    <w:rsid w:val="00B373AA"/>
    <w:rsid w:val="00B40823"/>
    <w:rsid w:val="00B40DF9"/>
    <w:rsid w:val="00B42083"/>
    <w:rsid w:val="00B43455"/>
    <w:rsid w:val="00B435F8"/>
    <w:rsid w:val="00B4620E"/>
    <w:rsid w:val="00B46CB0"/>
    <w:rsid w:val="00B5157B"/>
    <w:rsid w:val="00B5462A"/>
    <w:rsid w:val="00B57348"/>
    <w:rsid w:val="00B577A0"/>
    <w:rsid w:val="00B61E5E"/>
    <w:rsid w:val="00B62D2B"/>
    <w:rsid w:val="00B63807"/>
    <w:rsid w:val="00B64C91"/>
    <w:rsid w:val="00B65D4D"/>
    <w:rsid w:val="00B66649"/>
    <w:rsid w:val="00B67741"/>
    <w:rsid w:val="00B75683"/>
    <w:rsid w:val="00B7667D"/>
    <w:rsid w:val="00B8179C"/>
    <w:rsid w:val="00B822DB"/>
    <w:rsid w:val="00B84A8A"/>
    <w:rsid w:val="00B90F56"/>
    <w:rsid w:val="00B91EC0"/>
    <w:rsid w:val="00B9279C"/>
    <w:rsid w:val="00B934BE"/>
    <w:rsid w:val="00B9576A"/>
    <w:rsid w:val="00B962BB"/>
    <w:rsid w:val="00BA2861"/>
    <w:rsid w:val="00BA64E7"/>
    <w:rsid w:val="00BA6707"/>
    <w:rsid w:val="00BA7C0B"/>
    <w:rsid w:val="00BB0C10"/>
    <w:rsid w:val="00BB0F85"/>
    <w:rsid w:val="00BB1940"/>
    <w:rsid w:val="00BB1DF7"/>
    <w:rsid w:val="00BB5301"/>
    <w:rsid w:val="00BB57E8"/>
    <w:rsid w:val="00BB7349"/>
    <w:rsid w:val="00BC0196"/>
    <w:rsid w:val="00BC0367"/>
    <w:rsid w:val="00BC219A"/>
    <w:rsid w:val="00BC42A8"/>
    <w:rsid w:val="00BC66EE"/>
    <w:rsid w:val="00BC69F2"/>
    <w:rsid w:val="00BC7FFB"/>
    <w:rsid w:val="00BD034D"/>
    <w:rsid w:val="00BD2EB5"/>
    <w:rsid w:val="00BD3ECE"/>
    <w:rsid w:val="00BD5782"/>
    <w:rsid w:val="00BD780A"/>
    <w:rsid w:val="00BE0CEB"/>
    <w:rsid w:val="00BE1E12"/>
    <w:rsid w:val="00BE346A"/>
    <w:rsid w:val="00BE46DF"/>
    <w:rsid w:val="00BE635E"/>
    <w:rsid w:val="00BE6364"/>
    <w:rsid w:val="00BE6D71"/>
    <w:rsid w:val="00BE718D"/>
    <w:rsid w:val="00BE7A12"/>
    <w:rsid w:val="00BE7CAE"/>
    <w:rsid w:val="00BE7F8D"/>
    <w:rsid w:val="00BF5945"/>
    <w:rsid w:val="00BF636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1814"/>
    <w:rsid w:val="00C43810"/>
    <w:rsid w:val="00C439F1"/>
    <w:rsid w:val="00C50FCD"/>
    <w:rsid w:val="00C510A6"/>
    <w:rsid w:val="00C536D2"/>
    <w:rsid w:val="00C54558"/>
    <w:rsid w:val="00C558A4"/>
    <w:rsid w:val="00C559CD"/>
    <w:rsid w:val="00C57E04"/>
    <w:rsid w:val="00C61FEC"/>
    <w:rsid w:val="00C62B4F"/>
    <w:rsid w:val="00C65918"/>
    <w:rsid w:val="00C65FA7"/>
    <w:rsid w:val="00C72F35"/>
    <w:rsid w:val="00C73ED0"/>
    <w:rsid w:val="00C74F2A"/>
    <w:rsid w:val="00C76946"/>
    <w:rsid w:val="00C76CD4"/>
    <w:rsid w:val="00C77686"/>
    <w:rsid w:val="00C80B05"/>
    <w:rsid w:val="00C81AD2"/>
    <w:rsid w:val="00C81CD7"/>
    <w:rsid w:val="00C8200B"/>
    <w:rsid w:val="00C83AEC"/>
    <w:rsid w:val="00C84348"/>
    <w:rsid w:val="00C8742E"/>
    <w:rsid w:val="00C90FC8"/>
    <w:rsid w:val="00C9443B"/>
    <w:rsid w:val="00C94C46"/>
    <w:rsid w:val="00C96E34"/>
    <w:rsid w:val="00C9717B"/>
    <w:rsid w:val="00C97586"/>
    <w:rsid w:val="00CA1AD6"/>
    <w:rsid w:val="00CA39B7"/>
    <w:rsid w:val="00CA5AF6"/>
    <w:rsid w:val="00CB2149"/>
    <w:rsid w:val="00CB2159"/>
    <w:rsid w:val="00CB4BBD"/>
    <w:rsid w:val="00CB4C3B"/>
    <w:rsid w:val="00CB4C86"/>
    <w:rsid w:val="00CB5B7B"/>
    <w:rsid w:val="00CB6418"/>
    <w:rsid w:val="00CC0C48"/>
    <w:rsid w:val="00CC2C85"/>
    <w:rsid w:val="00CC3DCA"/>
    <w:rsid w:val="00CC4F1E"/>
    <w:rsid w:val="00CC5FBE"/>
    <w:rsid w:val="00CC6BC0"/>
    <w:rsid w:val="00CC7706"/>
    <w:rsid w:val="00CD19A8"/>
    <w:rsid w:val="00CD19DB"/>
    <w:rsid w:val="00CD30FC"/>
    <w:rsid w:val="00CD39A2"/>
    <w:rsid w:val="00CD4B87"/>
    <w:rsid w:val="00CD55DB"/>
    <w:rsid w:val="00CD63AD"/>
    <w:rsid w:val="00CE1E88"/>
    <w:rsid w:val="00CE26E6"/>
    <w:rsid w:val="00CE3AE3"/>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6D9"/>
    <w:rsid w:val="00D10ACC"/>
    <w:rsid w:val="00D11A35"/>
    <w:rsid w:val="00D11E06"/>
    <w:rsid w:val="00D1224D"/>
    <w:rsid w:val="00D1259C"/>
    <w:rsid w:val="00D13846"/>
    <w:rsid w:val="00D20835"/>
    <w:rsid w:val="00D20D52"/>
    <w:rsid w:val="00D20EF6"/>
    <w:rsid w:val="00D219AA"/>
    <w:rsid w:val="00D21D01"/>
    <w:rsid w:val="00D2237A"/>
    <w:rsid w:val="00D2287B"/>
    <w:rsid w:val="00D24BD1"/>
    <w:rsid w:val="00D2588A"/>
    <w:rsid w:val="00D25B60"/>
    <w:rsid w:val="00D26217"/>
    <w:rsid w:val="00D26522"/>
    <w:rsid w:val="00D278F0"/>
    <w:rsid w:val="00D338DB"/>
    <w:rsid w:val="00D3511F"/>
    <w:rsid w:val="00D36BE0"/>
    <w:rsid w:val="00D36DB6"/>
    <w:rsid w:val="00D3752B"/>
    <w:rsid w:val="00D40470"/>
    <w:rsid w:val="00D41147"/>
    <w:rsid w:val="00D44147"/>
    <w:rsid w:val="00D4515E"/>
    <w:rsid w:val="00D4521D"/>
    <w:rsid w:val="00D45819"/>
    <w:rsid w:val="00D46397"/>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0C1"/>
    <w:rsid w:val="00D809E4"/>
    <w:rsid w:val="00D81B85"/>
    <w:rsid w:val="00D8449C"/>
    <w:rsid w:val="00D8486E"/>
    <w:rsid w:val="00D8663B"/>
    <w:rsid w:val="00D8750E"/>
    <w:rsid w:val="00D878B6"/>
    <w:rsid w:val="00D87FC0"/>
    <w:rsid w:val="00D90C1B"/>
    <w:rsid w:val="00D90FB3"/>
    <w:rsid w:val="00D925D1"/>
    <w:rsid w:val="00D92668"/>
    <w:rsid w:val="00D94F27"/>
    <w:rsid w:val="00D95B37"/>
    <w:rsid w:val="00D979CF"/>
    <w:rsid w:val="00DA0B8F"/>
    <w:rsid w:val="00DA1F2A"/>
    <w:rsid w:val="00DA2FED"/>
    <w:rsid w:val="00DA432C"/>
    <w:rsid w:val="00DB08A2"/>
    <w:rsid w:val="00DB0D6D"/>
    <w:rsid w:val="00DB1035"/>
    <w:rsid w:val="00DB1F84"/>
    <w:rsid w:val="00DB44A1"/>
    <w:rsid w:val="00DB5CD7"/>
    <w:rsid w:val="00DB6647"/>
    <w:rsid w:val="00DC0C9F"/>
    <w:rsid w:val="00DC33BA"/>
    <w:rsid w:val="00DC4957"/>
    <w:rsid w:val="00DC4AE2"/>
    <w:rsid w:val="00DC63B3"/>
    <w:rsid w:val="00DC6B6C"/>
    <w:rsid w:val="00DD2877"/>
    <w:rsid w:val="00DD2EDE"/>
    <w:rsid w:val="00DD3144"/>
    <w:rsid w:val="00DD7FD2"/>
    <w:rsid w:val="00DE0E0F"/>
    <w:rsid w:val="00DE0F3E"/>
    <w:rsid w:val="00DE1DEE"/>
    <w:rsid w:val="00DE3218"/>
    <w:rsid w:val="00DE33F9"/>
    <w:rsid w:val="00DE3512"/>
    <w:rsid w:val="00DF06C4"/>
    <w:rsid w:val="00DF0BD1"/>
    <w:rsid w:val="00DF1156"/>
    <w:rsid w:val="00DF1173"/>
    <w:rsid w:val="00DF2CB0"/>
    <w:rsid w:val="00DF383C"/>
    <w:rsid w:val="00DF4465"/>
    <w:rsid w:val="00DF451B"/>
    <w:rsid w:val="00DF5D03"/>
    <w:rsid w:val="00DF6006"/>
    <w:rsid w:val="00DF6955"/>
    <w:rsid w:val="00DF7B01"/>
    <w:rsid w:val="00E02330"/>
    <w:rsid w:val="00E03806"/>
    <w:rsid w:val="00E0443E"/>
    <w:rsid w:val="00E05FCE"/>
    <w:rsid w:val="00E076EA"/>
    <w:rsid w:val="00E11301"/>
    <w:rsid w:val="00E120FC"/>
    <w:rsid w:val="00E12C83"/>
    <w:rsid w:val="00E12D07"/>
    <w:rsid w:val="00E14BA9"/>
    <w:rsid w:val="00E1701F"/>
    <w:rsid w:val="00E2168A"/>
    <w:rsid w:val="00E22FD4"/>
    <w:rsid w:val="00E23EE3"/>
    <w:rsid w:val="00E245A1"/>
    <w:rsid w:val="00E24831"/>
    <w:rsid w:val="00E30FAD"/>
    <w:rsid w:val="00E31001"/>
    <w:rsid w:val="00E34A4E"/>
    <w:rsid w:val="00E41D0D"/>
    <w:rsid w:val="00E44190"/>
    <w:rsid w:val="00E46685"/>
    <w:rsid w:val="00E507BE"/>
    <w:rsid w:val="00E50A06"/>
    <w:rsid w:val="00E51D63"/>
    <w:rsid w:val="00E5265D"/>
    <w:rsid w:val="00E546D8"/>
    <w:rsid w:val="00E55C26"/>
    <w:rsid w:val="00E55EA0"/>
    <w:rsid w:val="00E600CD"/>
    <w:rsid w:val="00E62EF4"/>
    <w:rsid w:val="00E65521"/>
    <w:rsid w:val="00E6674B"/>
    <w:rsid w:val="00E67455"/>
    <w:rsid w:val="00E701AC"/>
    <w:rsid w:val="00E719E2"/>
    <w:rsid w:val="00E720B7"/>
    <w:rsid w:val="00E730F3"/>
    <w:rsid w:val="00E75386"/>
    <w:rsid w:val="00E758A1"/>
    <w:rsid w:val="00E76832"/>
    <w:rsid w:val="00E77015"/>
    <w:rsid w:val="00E77017"/>
    <w:rsid w:val="00E807E8"/>
    <w:rsid w:val="00E80AD6"/>
    <w:rsid w:val="00E8267D"/>
    <w:rsid w:val="00E83C17"/>
    <w:rsid w:val="00E844ED"/>
    <w:rsid w:val="00E8653F"/>
    <w:rsid w:val="00E86C05"/>
    <w:rsid w:val="00E90C8F"/>
    <w:rsid w:val="00E91006"/>
    <w:rsid w:val="00E92106"/>
    <w:rsid w:val="00E92204"/>
    <w:rsid w:val="00E93F35"/>
    <w:rsid w:val="00EA4C1F"/>
    <w:rsid w:val="00EA5B2B"/>
    <w:rsid w:val="00EA7E00"/>
    <w:rsid w:val="00EA7EA7"/>
    <w:rsid w:val="00EB0AFA"/>
    <w:rsid w:val="00EB2BE8"/>
    <w:rsid w:val="00EB3FD5"/>
    <w:rsid w:val="00EB4897"/>
    <w:rsid w:val="00EB5F05"/>
    <w:rsid w:val="00EB65D1"/>
    <w:rsid w:val="00EC1362"/>
    <w:rsid w:val="00EC238F"/>
    <w:rsid w:val="00EC291E"/>
    <w:rsid w:val="00EC2EEA"/>
    <w:rsid w:val="00EC6ABB"/>
    <w:rsid w:val="00EC7B44"/>
    <w:rsid w:val="00ED10D9"/>
    <w:rsid w:val="00ED28F4"/>
    <w:rsid w:val="00ED30A9"/>
    <w:rsid w:val="00ED43C6"/>
    <w:rsid w:val="00ED4E6A"/>
    <w:rsid w:val="00ED5476"/>
    <w:rsid w:val="00ED6821"/>
    <w:rsid w:val="00ED7864"/>
    <w:rsid w:val="00EE0200"/>
    <w:rsid w:val="00EE0F6C"/>
    <w:rsid w:val="00EE1465"/>
    <w:rsid w:val="00EE2C69"/>
    <w:rsid w:val="00EE34DD"/>
    <w:rsid w:val="00EE3C92"/>
    <w:rsid w:val="00EE447F"/>
    <w:rsid w:val="00EE47C6"/>
    <w:rsid w:val="00EE4D84"/>
    <w:rsid w:val="00EE76B1"/>
    <w:rsid w:val="00EF0F59"/>
    <w:rsid w:val="00EF1196"/>
    <w:rsid w:val="00EF2B23"/>
    <w:rsid w:val="00EF3A01"/>
    <w:rsid w:val="00EF52F1"/>
    <w:rsid w:val="00EF6F58"/>
    <w:rsid w:val="00EF7935"/>
    <w:rsid w:val="00F01526"/>
    <w:rsid w:val="00F023A7"/>
    <w:rsid w:val="00F039E2"/>
    <w:rsid w:val="00F04A95"/>
    <w:rsid w:val="00F058D3"/>
    <w:rsid w:val="00F100F5"/>
    <w:rsid w:val="00F11FF3"/>
    <w:rsid w:val="00F12F4D"/>
    <w:rsid w:val="00F12FB0"/>
    <w:rsid w:val="00F16039"/>
    <w:rsid w:val="00F20DCF"/>
    <w:rsid w:val="00F211C7"/>
    <w:rsid w:val="00F2498E"/>
    <w:rsid w:val="00F24C87"/>
    <w:rsid w:val="00F3332A"/>
    <w:rsid w:val="00F34068"/>
    <w:rsid w:val="00F3421F"/>
    <w:rsid w:val="00F35ED7"/>
    <w:rsid w:val="00F43916"/>
    <w:rsid w:val="00F44F84"/>
    <w:rsid w:val="00F466E6"/>
    <w:rsid w:val="00F508F3"/>
    <w:rsid w:val="00F51165"/>
    <w:rsid w:val="00F51C42"/>
    <w:rsid w:val="00F51CC4"/>
    <w:rsid w:val="00F51EAB"/>
    <w:rsid w:val="00F53747"/>
    <w:rsid w:val="00F54AF1"/>
    <w:rsid w:val="00F55B3B"/>
    <w:rsid w:val="00F56426"/>
    <w:rsid w:val="00F5643F"/>
    <w:rsid w:val="00F62371"/>
    <w:rsid w:val="00F63239"/>
    <w:rsid w:val="00F656E5"/>
    <w:rsid w:val="00F70B12"/>
    <w:rsid w:val="00F74A3D"/>
    <w:rsid w:val="00F74FB9"/>
    <w:rsid w:val="00F77D38"/>
    <w:rsid w:val="00F86C5F"/>
    <w:rsid w:val="00F86D62"/>
    <w:rsid w:val="00F874BB"/>
    <w:rsid w:val="00F90DA5"/>
    <w:rsid w:val="00F9118F"/>
    <w:rsid w:val="00F914C6"/>
    <w:rsid w:val="00F92B59"/>
    <w:rsid w:val="00F97115"/>
    <w:rsid w:val="00F97289"/>
    <w:rsid w:val="00F97B3C"/>
    <w:rsid w:val="00F97DE7"/>
    <w:rsid w:val="00FA00A8"/>
    <w:rsid w:val="00FA1F4B"/>
    <w:rsid w:val="00FA3644"/>
    <w:rsid w:val="00FA4A6C"/>
    <w:rsid w:val="00FA4CAD"/>
    <w:rsid w:val="00FA4DC7"/>
    <w:rsid w:val="00FA5D15"/>
    <w:rsid w:val="00FB4E64"/>
    <w:rsid w:val="00FB556F"/>
    <w:rsid w:val="00FB6398"/>
    <w:rsid w:val="00FC0741"/>
    <w:rsid w:val="00FC16AB"/>
    <w:rsid w:val="00FC3FBD"/>
    <w:rsid w:val="00FC54A4"/>
    <w:rsid w:val="00FC5CDF"/>
    <w:rsid w:val="00FD0A58"/>
    <w:rsid w:val="00FD160B"/>
    <w:rsid w:val="00FD19B7"/>
    <w:rsid w:val="00FD39C9"/>
    <w:rsid w:val="00FD3CDC"/>
    <w:rsid w:val="00FD4378"/>
    <w:rsid w:val="00FD72C2"/>
    <w:rsid w:val="00FE10DF"/>
    <w:rsid w:val="00FE1867"/>
    <w:rsid w:val="00FE1BD1"/>
    <w:rsid w:val="00FE26EC"/>
    <w:rsid w:val="00FE2DFF"/>
    <w:rsid w:val="00FE35A8"/>
    <w:rsid w:val="00FE599A"/>
    <w:rsid w:val="00FE663C"/>
    <w:rsid w:val="00FE6B3A"/>
    <w:rsid w:val="00FE76FD"/>
    <w:rsid w:val="00FF1B91"/>
    <w:rsid w:val="00FF299D"/>
    <w:rsid w:val="00FF2E8B"/>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C3B"/>
    <w:pPr>
      <w:spacing w:after="0" w:line="360" w:lineRule="auto"/>
      <w:jc w:val="both"/>
    </w:pPr>
    <w:rPr>
      <w:rFonts w:ascii="Palatino Linotype" w:eastAsia="Calibri" w:hAnsi="Palatino Linotype" w:cs="Calibri"/>
      <w:sz w:val="24"/>
      <w:lang w:eastAsia="es-MX"/>
    </w:rPr>
  </w:style>
  <w:style w:type="paragraph" w:styleId="Ttulo1">
    <w:name w:val="heading 1"/>
    <w:basedOn w:val="Normal"/>
    <w:next w:val="Normal"/>
    <w:link w:val="Ttulo1Car"/>
    <w:uiPriority w:val="9"/>
    <w:qFormat/>
    <w:rsid w:val="00ED28F4"/>
    <w:pPr>
      <w:keepNext/>
      <w:keepLines/>
      <w:spacing w:before="24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line="240" w:lineRule="auto"/>
      <w:ind w:left="708"/>
    </w:pPr>
    <w:rPr>
      <w:rFonts w:ascii="Times New Roman" w:eastAsia="Times New Roman" w:hAnsi="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
    <w:basedOn w:val="Normal"/>
    <w:next w:val="Normal"/>
    <w:link w:val="SinespaciadoCar"/>
    <w:uiPriority w:val="1"/>
    <w:qFormat/>
    <w:rsid w:val="007C63F6"/>
    <w:pPr>
      <w:spacing w:line="240" w:lineRule="auto"/>
      <w:ind w:left="567" w:right="567"/>
    </w:pPr>
    <w:rPr>
      <w:rFonts w:eastAsia="Palatino Linotype" w:cs="Times New Roman"/>
      <w:i/>
      <w:sz w:val="22"/>
      <w:szCs w:val="24"/>
      <w:lang w:eastAsia="es-ES"/>
    </w:rPr>
  </w:style>
  <w:style w:type="character" w:customStyle="1" w:styleId="SinespaciadoCar">
    <w:name w:val="Sin espaciado Car"/>
    <w:aliases w:val="Fundamentos Car"/>
    <w:link w:val="Sinespaciado"/>
    <w:uiPriority w:val="1"/>
    <w:locked/>
    <w:rsid w:val="007C63F6"/>
    <w:rPr>
      <w:rFonts w:ascii="Palatino Linotype" w:eastAsia="Palatino Linotype"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val="es-ES_tradnl"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F100F5"/>
    <w:pPr>
      <w:numPr>
        <w:numId w:val="9"/>
      </w:numPr>
    </w:pPr>
  </w:style>
  <w:style w:type="numbering" w:customStyle="1" w:styleId="Listaactual2">
    <w:name w:val="Lista actual2"/>
    <w:uiPriority w:val="99"/>
    <w:rsid w:val="00E03806"/>
    <w:pPr>
      <w:numPr>
        <w:numId w:val="11"/>
      </w:numPr>
    </w:pPr>
  </w:style>
  <w:style w:type="numbering" w:customStyle="1" w:styleId="Listaactual3">
    <w:name w:val="Lista actual3"/>
    <w:uiPriority w:val="99"/>
    <w:rsid w:val="00BA64E7"/>
    <w:pPr>
      <w:numPr>
        <w:numId w:val="12"/>
      </w:numPr>
    </w:pPr>
  </w:style>
  <w:style w:type="numbering" w:customStyle="1" w:styleId="Listaactual4">
    <w:name w:val="Lista actual4"/>
    <w:uiPriority w:val="99"/>
    <w:rsid w:val="00BA64E7"/>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7D1C8-DE4A-41CD-9995-C0B7AC553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34</Pages>
  <Words>8877</Words>
  <Characters>48828</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12</cp:revision>
  <cp:lastPrinted>2019-06-13T15:30:00Z</cp:lastPrinted>
  <dcterms:created xsi:type="dcterms:W3CDTF">2023-05-11T14:54:00Z</dcterms:created>
  <dcterms:modified xsi:type="dcterms:W3CDTF">2023-11-06T17:27:00Z</dcterms:modified>
</cp:coreProperties>
</file>