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D31862A" w:rsidR="00662C69" w:rsidRPr="006F7DC3" w:rsidRDefault="009B11D6" w:rsidP="00B31E90">
      <w:pPr>
        <w:tabs>
          <w:tab w:val="left" w:pos="3465"/>
        </w:tabs>
        <w:spacing w:line="360" w:lineRule="auto"/>
        <w:jc w:val="both"/>
        <w:rPr>
          <w:rFonts w:ascii="Palatino Linotype" w:hAnsi="Palatino Linotype"/>
          <w:color w:val="000000" w:themeColor="text1"/>
        </w:rPr>
      </w:pPr>
      <w:r w:rsidRPr="006F7DC3">
        <w:rPr>
          <w:rFonts w:ascii="Palatino Linotype" w:hAnsi="Palatino Linotype"/>
          <w:color w:val="000000" w:themeColor="text1"/>
        </w:rPr>
        <w:t>R</w:t>
      </w:r>
      <w:r w:rsidR="00662C69" w:rsidRPr="006F7DC3">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6F7DC3">
        <w:rPr>
          <w:rFonts w:ascii="Palatino Linotype" w:hAnsi="Palatino Linotype"/>
          <w:color w:val="000000" w:themeColor="text1"/>
        </w:rPr>
        <w:t>icipios, con</w:t>
      </w:r>
      <w:r w:rsidR="00662C69" w:rsidRPr="006F7DC3">
        <w:rPr>
          <w:rFonts w:ascii="Palatino Linotype" w:hAnsi="Palatino Linotype"/>
          <w:color w:val="000000" w:themeColor="text1"/>
        </w:rPr>
        <w:t xml:space="preserve"> </w:t>
      </w:r>
      <w:r w:rsidR="00485DB6" w:rsidRPr="006F7DC3">
        <w:rPr>
          <w:rFonts w:ascii="Palatino Linotype" w:hAnsi="Palatino Linotype"/>
          <w:color w:val="000000" w:themeColor="text1"/>
        </w:rPr>
        <w:t xml:space="preserve">domicilio </w:t>
      </w:r>
      <w:r w:rsidR="00662C69" w:rsidRPr="006F7DC3">
        <w:rPr>
          <w:rFonts w:ascii="Palatino Linotype" w:hAnsi="Palatino Linotype"/>
          <w:color w:val="000000" w:themeColor="text1"/>
        </w:rPr>
        <w:t xml:space="preserve">en Metepec, Estado de México; de </w:t>
      </w:r>
      <w:r w:rsidR="00A96B9E" w:rsidRPr="006F7DC3">
        <w:rPr>
          <w:rFonts w:ascii="Palatino Linotype" w:hAnsi="Palatino Linotype"/>
        </w:rPr>
        <w:t>veinticinco (25)</w:t>
      </w:r>
      <w:r w:rsidR="0096595C" w:rsidRPr="006F7DC3">
        <w:rPr>
          <w:rFonts w:ascii="Palatino Linotype" w:hAnsi="Palatino Linotype"/>
          <w:color w:val="000000" w:themeColor="text1"/>
        </w:rPr>
        <w:t xml:space="preserve"> de octubre </w:t>
      </w:r>
      <w:r w:rsidR="00507D4A" w:rsidRPr="006F7DC3">
        <w:rPr>
          <w:rFonts w:ascii="Palatino Linotype" w:hAnsi="Palatino Linotype"/>
          <w:color w:val="000000" w:themeColor="text1"/>
        </w:rPr>
        <w:t>de dos mil veintitrés</w:t>
      </w:r>
      <w:r w:rsidR="00662C69" w:rsidRPr="006F7DC3">
        <w:rPr>
          <w:rFonts w:ascii="Palatino Linotype" w:hAnsi="Palatino Linotype"/>
          <w:color w:val="000000" w:themeColor="text1"/>
        </w:rPr>
        <w:t>.</w:t>
      </w:r>
    </w:p>
    <w:p w14:paraId="1181C59D" w14:textId="77777777" w:rsidR="00B31E90" w:rsidRPr="006F7DC3" w:rsidRDefault="00B31E90" w:rsidP="00B31E90">
      <w:pPr>
        <w:tabs>
          <w:tab w:val="left" w:pos="3465"/>
        </w:tabs>
        <w:spacing w:line="360" w:lineRule="auto"/>
        <w:jc w:val="both"/>
        <w:rPr>
          <w:rFonts w:ascii="Palatino Linotype" w:hAnsi="Palatino Linotype"/>
          <w:color w:val="000000" w:themeColor="text1"/>
        </w:rPr>
      </w:pPr>
    </w:p>
    <w:p w14:paraId="04F87235" w14:textId="38A231D5" w:rsidR="005F0007" w:rsidRPr="006F7DC3" w:rsidRDefault="00662C69" w:rsidP="00B31E90">
      <w:pPr>
        <w:spacing w:line="360" w:lineRule="auto"/>
        <w:jc w:val="both"/>
        <w:rPr>
          <w:rFonts w:ascii="Palatino Linotype" w:eastAsia="Times New Roman" w:hAnsi="Palatino Linotype" w:cs="Times New Roman"/>
          <w:color w:val="000000" w:themeColor="text1"/>
        </w:rPr>
      </w:pPr>
      <w:r w:rsidRPr="006F7DC3">
        <w:rPr>
          <w:rFonts w:ascii="Palatino Linotype" w:hAnsi="Palatino Linotype"/>
          <w:b/>
          <w:color w:val="000000" w:themeColor="text1"/>
        </w:rPr>
        <w:t>VISTO</w:t>
      </w:r>
      <w:r w:rsidRPr="006F7DC3">
        <w:rPr>
          <w:rFonts w:ascii="Palatino Linotype" w:hAnsi="Palatino Linotype"/>
          <w:color w:val="000000" w:themeColor="text1"/>
        </w:rPr>
        <w:t xml:space="preserve"> </w:t>
      </w:r>
      <w:r w:rsidR="00F25B61" w:rsidRPr="006F7DC3">
        <w:rPr>
          <w:rFonts w:ascii="Palatino Linotype" w:hAnsi="Palatino Linotype"/>
          <w:color w:val="000000" w:themeColor="text1"/>
        </w:rPr>
        <w:t>el</w:t>
      </w:r>
      <w:r w:rsidRPr="006F7DC3">
        <w:rPr>
          <w:rFonts w:ascii="Palatino Linotype" w:hAnsi="Palatino Linotype"/>
          <w:color w:val="000000" w:themeColor="text1"/>
        </w:rPr>
        <w:t xml:space="preserve"> expediente electrónico for</w:t>
      </w:r>
      <w:r w:rsidR="00D37494" w:rsidRPr="006F7DC3">
        <w:rPr>
          <w:rFonts w:ascii="Palatino Linotype" w:hAnsi="Palatino Linotype"/>
          <w:color w:val="000000" w:themeColor="text1"/>
        </w:rPr>
        <w:t>mado con motivo del</w:t>
      </w:r>
      <w:r w:rsidRPr="006F7DC3">
        <w:rPr>
          <w:rFonts w:ascii="Palatino Linotype" w:hAnsi="Palatino Linotype"/>
          <w:color w:val="000000" w:themeColor="text1"/>
        </w:rPr>
        <w:t xml:space="preserve"> recurso de revisión </w:t>
      </w:r>
      <w:r w:rsidR="0096595C" w:rsidRPr="006F7DC3">
        <w:rPr>
          <w:rFonts w:ascii="Palatino Linotype" w:hAnsi="Palatino Linotype"/>
          <w:b/>
          <w:bCs/>
          <w:color w:val="000000" w:themeColor="text1"/>
        </w:rPr>
        <w:t>16553/INFOEM/IP/RR/2022</w:t>
      </w:r>
      <w:r w:rsidR="005F1362" w:rsidRPr="006F7DC3">
        <w:rPr>
          <w:rFonts w:ascii="Palatino Linotype" w:eastAsia="Times New Roman" w:hAnsi="Palatino Linotype" w:cs="Arial"/>
          <w:bCs/>
          <w:color w:val="000000" w:themeColor="text1"/>
        </w:rPr>
        <w:t xml:space="preserve">, </w:t>
      </w:r>
      <w:r w:rsidR="006B31E7" w:rsidRPr="006F7DC3">
        <w:rPr>
          <w:rFonts w:ascii="Palatino Linotype" w:eastAsia="Times New Roman" w:hAnsi="Palatino Linotype" w:cs="Times New Roman"/>
          <w:color w:val="000000" w:themeColor="text1"/>
        </w:rPr>
        <w:t>interpuesto por</w:t>
      </w:r>
      <w:r w:rsidR="00A82666" w:rsidRPr="006F7DC3">
        <w:rPr>
          <w:rFonts w:ascii="Palatino Linotype" w:eastAsia="Times New Roman" w:hAnsi="Palatino Linotype" w:cs="Times New Roman"/>
          <w:color w:val="000000" w:themeColor="text1"/>
        </w:rPr>
        <w:t xml:space="preserve"> </w:t>
      </w:r>
      <w:r w:rsidR="00101953" w:rsidRPr="006F7DC3">
        <w:rPr>
          <w:rFonts w:ascii="Palatino Linotype" w:eastAsia="Times New Roman" w:hAnsi="Palatino Linotype" w:cs="Times New Roman"/>
          <w:b/>
          <w:color w:val="000000" w:themeColor="text1"/>
        </w:rPr>
        <w:t xml:space="preserve">XXX </w:t>
      </w:r>
      <w:proofErr w:type="spellStart"/>
      <w:r w:rsidR="00101953" w:rsidRPr="006F7DC3">
        <w:rPr>
          <w:rFonts w:ascii="Palatino Linotype" w:eastAsia="Times New Roman" w:hAnsi="Palatino Linotype" w:cs="Times New Roman"/>
          <w:b/>
          <w:color w:val="000000" w:themeColor="text1"/>
        </w:rPr>
        <w:t>XXX</w:t>
      </w:r>
      <w:proofErr w:type="spellEnd"/>
      <w:r w:rsidR="00101953" w:rsidRPr="006F7DC3">
        <w:rPr>
          <w:rFonts w:ascii="Palatino Linotype" w:eastAsia="Times New Roman" w:hAnsi="Palatino Linotype" w:cs="Times New Roman"/>
          <w:b/>
          <w:color w:val="000000" w:themeColor="text1"/>
        </w:rPr>
        <w:t xml:space="preserve"> </w:t>
      </w:r>
      <w:proofErr w:type="spellStart"/>
      <w:r w:rsidR="00101953" w:rsidRPr="006F7DC3">
        <w:rPr>
          <w:rFonts w:ascii="Palatino Linotype" w:eastAsia="Times New Roman" w:hAnsi="Palatino Linotype" w:cs="Times New Roman"/>
          <w:b/>
          <w:color w:val="000000" w:themeColor="text1"/>
        </w:rPr>
        <w:t>XXX</w:t>
      </w:r>
      <w:proofErr w:type="spellEnd"/>
      <w:r w:rsidR="00D86EFE" w:rsidRPr="006F7DC3">
        <w:rPr>
          <w:rFonts w:ascii="Palatino Linotype" w:eastAsia="Times New Roman" w:hAnsi="Palatino Linotype" w:cs="Times New Roman"/>
          <w:color w:val="000000" w:themeColor="text1"/>
        </w:rPr>
        <w:t>, en lo sucesivo</w:t>
      </w:r>
      <w:r w:rsidR="00A82666" w:rsidRPr="006F7DC3">
        <w:rPr>
          <w:rFonts w:ascii="Palatino Linotype" w:eastAsia="Times New Roman" w:hAnsi="Palatino Linotype" w:cs="Times New Roman"/>
          <w:color w:val="000000" w:themeColor="text1"/>
        </w:rPr>
        <w:t xml:space="preserve"> el </w:t>
      </w:r>
      <w:r w:rsidR="00A82666" w:rsidRPr="006F7DC3">
        <w:rPr>
          <w:rFonts w:ascii="Palatino Linotype" w:eastAsia="Times New Roman" w:hAnsi="Palatino Linotype" w:cs="Times New Roman"/>
          <w:b/>
          <w:color w:val="000000" w:themeColor="text1"/>
        </w:rPr>
        <w:t>RECURRENTE</w:t>
      </w:r>
      <w:r w:rsidR="00E647FF" w:rsidRPr="006F7DC3">
        <w:rPr>
          <w:rFonts w:ascii="Palatino Linotype" w:eastAsia="Times New Roman" w:hAnsi="Palatino Linotype" w:cs="Arial"/>
          <w:color w:val="000000" w:themeColor="text1"/>
        </w:rPr>
        <w:t>;</w:t>
      </w:r>
      <w:r w:rsidR="005F1362" w:rsidRPr="006F7DC3">
        <w:rPr>
          <w:rFonts w:ascii="Palatino Linotype" w:eastAsia="Times New Roman" w:hAnsi="Palatino Linotype" w:cs="Arial"/>
          <w:color w:val="000000" w:themeColor="text1"/>
        </w:rPr>
        <w:t xml:space="preserve"> en contra de la respuesta del</w:t>
      </w:r>
      <w:r w:rsidR="002C1007" w:rsidRPr="006F7DC3">
        <w:rPr>
          <w:rFonts w:ascii="Palatino Linotype" w:eastAsia="Times New Roman" w:hAnsi="Palatino Linotype" w:cs="Arial"/>
          <w:color w:val="000000" w:themeColor="text1"/>
        </w:rPr>
        <w:t xml:space="preserve"> </w:t>
      </w:r>
      <w:r w:rsidR="0096595C" w:rsidRPr="006F7DC3">
        <w:rPr>
          <w:rFonts w:ascii="Palatino Linotype" w:eastAsia="Times New Roman" w:hAnsi="Palatino Linotype" w:cs="Arial"/>
          <w:b/>
          <w:color w:val="000000" w:themeColor="text1"/>
        </w:rPr>
        <w:t>Organismo Público Descentralizado para la Prestación de los Servicios de Agua Potable, Alcantarillado y Saneamiento de Atizapán de Zaragoza</w:t>
      </w:r>
      <w:r w:rsidR="009572EE" w:rsidRPr="006F7DC3">
        <w:rPr>
          <w:rFonts w:ascii="Palatino Linotype" w:eastAsia="Calibri" w:hAnsi="Palatino Linotype" w:cs="Arial"/>
          <w:color w:val="000000" w:themeColor="text1"/>
          <w:lang w:val="es-ES"/>
        </w:rPr>
        <w:t>,</w:t>
      </w:r>
      <w:r w:rsidR="005F1362" w:rsidRPr="006F7DC3">
        <w:rPr>
          <w:rFonts w:ascii="Palatino Linotype" w:eastAsia="Calibri" w:hAnsi="Palatino Linotype" w:cs="Arial"/>
          <w:color w:val="000000" w:themeColor="text1"/>
          <w:lang w:val="es-ES"/>
        </w:rPr>
        <w:t xml:space="preserve"> </w:t>
      </w:r>
      <w:r w:rsidR="00D86EFE" w:rsidRPr="006F7DC3">
        <w:rPr>
          <w:rFonts w:ascii="Palatino Linotype" w:eastAsia="Calibri" w:hAnsi="Palatino Linotype" w:cs="Arial"/>
          <w:color w:val="000000" w:themeColor="text1"/>
          <w:lang w:val="es-ES"/>
        </w:rPr>
        <w:t>en adelante</w:t>
      </w:r>
      <w:r w:rsidR="00F17EFA" w:rsidRPr="006F7DC3">
        <w:rPr>
          <w:rFonts w:ascii="Palatino Linotype" w:eastAsia="Times New Roman" w:hAnsi="Palatino Linotype" w:cs="Times New Roman"/>
          <w:color w:val="000000" w:themeColor="text1"/>
        </w:rPr>
        <w:t xml:space="preserve"> </w:t>
      </w:r>
      <w:r w:rsidR="005F1362" w:rsidRPr="006F7DC3">
        <w:rPr>
          <w:rFonts w:ascii="Palatino Linotype" w:eastAsia="Times New Roman" w:hAnsi="Palatino Linotype" w:cs="Times New Roman"/>
          <w:color w:val="000000" w:themeColor="text1"/>
        </w:rPr>
        <w:t>el</w:t>
      </w:r>
      <w:r w:rsidR="005F1362" w:rsidRPr="006F7DC3">
        <w:rPr>
          <w:rFonts w:ascii="Palatino Linotype" w:eastAsia="Times New Roman" w:hAnsi="Palatino Linotype" w:cs="Times New Roman"/>
          <w:b/>
          <w:color w:val="000000" w:themeColor="text1"/>
        </w:rPr>
        <w:t xml:space="preserve"> SUJETO OBLIGADO</w:t>
      </w:r>
      <w:r w:rsidR="005F1362" w:rsidRPr="006F7DC3">
        <w:rPr>
          <w:rFonts w:ascii="Palatino Linotype" w:eastAsia="Times New Roman" w:hAnsi="Palatino Linotype" w:cs="Times New Roman"/>
          <w:color w:val="000000" w:themeColor="text1"/>
        </w:rPr>
        <w:t>,</w:t>
      </w:r>
      <w:r w:rsidR="005F1362" w:rsidRPr="006F7DC3">
        <w:rPr>
          <w:rFonts w:ascii="Palatino Linotype" w:eastAsia="Times New Roman" w:hAnsi="Palatino Linotype" w:cs="Times New Roman"/>
          <w:b/>
          <w:color w:val="000000" w:themeColor="text1"/>
        </w:rPr>
        <w:t xml:space="preserve"> </w:t>
      </w:r>
      <w:r w:rsidR="005F1362" w:rsidRPr="006F7DC3">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6F7DC3" w:rsidRDefault="009A593A" w:rsidP="00B31E90">
      <w:pPr>
        <w:spacing w:line="360" w:lineRule="auto"/>
        <w:jc w:val="both"/>
        <w:rPr>
          <w:rFonts w:ascii="Palatino Linotype" w:hAnsi="Palatino Linotype"/>
          <w:b/>
          <w:color w:val="000000" w:themeColor="text1"/>
        </w:rPr>
      </w:pPr>
    </w:p>
    <w:p w14:paraId="769E1410" w14:textId="72F80201" w:rsidR="00587366" w:rsidRPr="006F7DC3"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6F7DC3">
        <w:rPr>
          <w:b/>
          <w:color w:val="000000" w:themeColor="text1"/>
        </w:rPr>
        <w:t>A</w:t>
      </w:r>
      <w:r w:rsidR="00F96BC1" w:rsidRPr="006F7DC3">
        <w:rPr>
          <w:b/>
          <w:color w:val="000000" w:themeColor="text1"/>
        </w:rPr>
        <w:t xml:space="preserve"> </w:t>
      </w:r>
      <w:r w:rsidRPr="006F7DC3">
        <w:rPr>
          <w:b/>
          <w:color w:val="000000" w:themeColor="text1"/>
        </w:rPr>
        <w:t>N</w:t>
      </w:r>
      <w:r w:rsidR="00F96BC1" w:rsidRPr="006F7DC3">
        <w:rPr>
          <w:b/>
          <w:color w:val="000000" w:themeColor="text1"/>
        </w:rPr>
        <w:t xml:space="preserve"> </w:t>
      </w:r>
      <w:r w:rsidRPr="006F7DC3">
        <w:rPr>
          <w:b/>
          <w:color w:val="000000" w:themeColor="text1"/>
        </w:rPr>
        <w:t>T</w:t>
      </w:r>
      <w:r w:rsidR="00F96BC1" w:rsidRPr="006F7DC3">
        <w:rPr>
          <w:b/>
          <w:color w:val="000000" w:themeColor="text1"/>
        </w:rPr>
        <w:t xml:space="preserve"> </w:t>
      </w:r>
      <w:r w:rsidRPr="006F7DC3">
        <w:rPr>
          <w:b/>
          <w:color w:val="000000" w:themeColor="text1"/>
        </w:rPr>
        <w:t>E</w:t>
      </w:r>
      <w:r w:rsidR="00F96BC1" w:rsidRPr="006F7DC3">
        <w:rPr>
          <w:b/>
          <w:color w:val="000000" w:themeColor="text1"/>
        </w:rPr>
        <w:t xml:space="preserve"> </w:t>
      </w:r>
      <w:r w:rsidRPr="006F7DC3">
        <w:rPr>
          <w:b/>
          <w:color w:val="000000" w:themeColor="text1"/>
        </w:rPr>
        <w:t>C</w:t>
      </w:r>
      <w:r w:rsidR="00F96BC1" w:rsidRPr="006F7DC3">
        <w:rPr>
          <w:b/>
          <w:color w:val="000000" w:themeColor="text1"/>
        </w:rPr>
        <w:t xml:space="preserve"> </w:t>
      </w:r>
      <w:r w:rsidRPr="006F7DC3">
        <w:rPr>
          <w:b/>
          <w:color w:val="000000" w:themeColor="text1"/>
        </w:rPr>
        <w:t>E</w:t>
      </w:r>
      <w:r w:rsidR="00F96BC1" w:rsidRPr="006F7DC3">
        <w:rPr>
          <w:b/>
          <w:color w:val="000000" w:themeColor="text1"/>
        </w:rPr>
        <w:t xml:space="preserve"> </w:t>
      </w:r>
      <w:r w:rsidRPr="006F7DC3">
        <w:rPr>
          <w:b/>
          <w:color w:val="000000" w:themeColor="text1"/>
        </w:rPr>
        <w:t>D</w:t>
      </w:r>
      <w:r w:rsidR="00F96BC1" w:rsidRPr="006F7DC3">
        <w:rPr>
          <w:b/>
          <w:color w:val="000000" w:themeColor="text1"/>
        </w:rPr>
        <w:t xml:space="preserve"> </w:t>
      </w:r>
      <w:r w:rsidRPr="006F7DC3">
        <w:rPr>
          <w:b/>
          <w:color w:val="000000" w:themeColor="text1"/>
        </w:rPr>
        <w:t>E</w:t>
      </w:r>
      <w:r w:rsidR="00F96BC1" w:rsidRPr="006F7DC3">
        <w:rPr>
          <w:b/>
          <w:color w:val="000000" w:themeColor="text1"/>
        </w:rPr>
        <w:t xml:space="preserve"> </w:t>
      </w:r>
      <w:r w:rsidRPr="006F7DC3">
        <w:rPr>
          <w:b/>
          <w:color w:val="000000" w:themeColor="text1"/>
        </w:rPr>
        <w:t>N</w:t>
      </w:r>
      <w:r w:rsidR="00F96BC1" w:rsidRPr="006F7DC3">
        <w:rPr>
          <w:b/>
          <w:color w:val="000000" w:themeColor="text1"/>
        </w:rPr>
        <w:t xml:space="preserve"> </w:t>
      </w:r>
      <w:r w:rsidRPr="006F7DC3">
        <w:rPr>
          <w:b/>
          <w:color w:val="000000" w:themeColor="text1"/>
        </w:rPr>
        <w:t>T</w:t>
      </w:r>
      <w:r w:rsidR="00F96BC1" w:rsidRPr="006F7DC3">
        <w:rPr>
          <w:b/>
          <w:color w:val="000000" w:themeColor="text1"/>
        </w:rPr>
        <w:t xml:space="preserve"> </w:t>
      </w:r>
      <w:r w:rsidRPr="006F7DC3">
        <w:rPr>
          <w:b/>
          <w:color w:val="000000" w:themeColor="text1"/>
        </w:rPr>
        <w:t>E</w:t>
      </w:r>
      <w:r w:rsidR="00F96BC1" w:rsidRPr="006F7DC3">
        <w:rPr>
          <w:b/>
          <w:color w:val="000000" w:themeColor="text1"/>
        </w:rPr>
        <w:t xml:space="preserve"> </w:t>
      </w:r>
      <w:r w:rsidRPr="006F7DC3">
        <w:rPr>
          <w:b/>
          <w:color w:val="000000" w:themeColor="text1"/>
        </w:rPr>
        <w:t>S</w:t>
      </w:r>
      <w:bookmarkEnd w:id="0"/>
      <w:bookmarkEnd w:id="1"/>
      <w:bookmarkEnd w:id="2"/>
    </w:p>
    <w:p w14:paraId="5672105D" w14:textId="77777777" w:rsidR="00B31E90" w:rsidRPr="006F7DC3"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63A8A42C" w:rsidR="00D9392E" w:rsidRPr="006F7DC3"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F7DC3">
        <w:rPr>
          <w:rFonts w:ascii="Palatino Linotype" w:eastAsia="Calibri" w:hAnsi="Palatino Linotype" w:cs="Arial"/>
          <w:color w:val="000000" w:themeColor="text1"/>
          <w:lang w:val="es-ES"/>
        </w:rPr>
        <w:t>El</w:t>
      </w:r>
      <w:r w:rsidR="00D9392E" w:rsidRPr="006F7DC3">
        <w:rPr>
          <w:rFonts w:ascii="Palatino Linotype" w:eastAsia="Calibri" w:hAnsi="Palatino Linotype" w:cs="Arial"/>
          <w:color w:val="000000" w:themeColor="text1"/>
          <w:lang w:val="es-ES"/>
        </w:rPr>
        <w:t xml:space="preserve"> </w:t>
      </w:r>
      <w:r w:rsidR="0096595C" w:rsidRPr="006F7DC3">
        <w:rPr>
          <w:rFonts w:ascii="Palatino Linotype" w:eastAsia="Calibri" w:hAnsi="Palatino Linotype" w:cs="Arial"/>
          <w:color w:val="000000" w:themeColor="text1"/>
          <w:lang w:val="es-ES"/>
        </w:rPr>
        <w:t xml:space="preserve">ocho (08) de noviembre </w:t>
      </w:r>
      <w:r w:rsidR="00F96BC1" w:rsidRPr="006F7DC3">
        <w:rPr>
          <w:rFonts w:ascii="Palatino Linotype" w:eastAsia="Calibri" w:hAnsi="Palatino Linotype" w:cs="Arial"/>
          <w:color w:val="000000" w:themeColor="text1"/>
          <w:lang w:val="es-ES"/>
        </w:rPr>
        <w:t>de dos mil veintidós</w:t>
      </w:r>
      <w:r w:rsidR="005F1362" w:rsidRPr="006F7DC3">
        <w:rPr>
          <w:rFonts w:ascii="Palatino Linotype" w:eastAsia="Calibri" w:hAnsi="Palatino Linotype" w:cs="Arial"/>
          <w:color w:val="000000" w:themeColor="text1"/>
          <w:lang w:val="es-ES"/>
        </w:rPr>
        <w:t xml:space="preserve">, </w:t>
      </w:r>
      <w:r w:rsidR="00F96BC1" w:rsidRPr="006F7DC3">
        <w:rPr>
          <w:rFonts w:ascii="Palatino Linotype" w:eastAsia="Calibri" w:hAnsi="Palatino Linotype" w:cs="Arial"/>
          <w:color w:val="000000" w:themeColor="text1"/>
          <w:lang w:val="es-ES"/>
        </w:rPr>
        <w:t xml:space="preserve">el entonces </w:t>
      </w:r>
      <w:r w:rsidR="00F96BC1" w:rsidRPr="006F7DC3">
        <w:rPr>
          <w:rFonts w:ascii="Palatino Linotype" w:eastAsia="Calibri" w:hAnsi="Palatino Linotype" w:cs="Arial"/>
          <w:b/>
          <w:color w:val="000000" w:themeColor="text1"/>
          <w:lang w:val="es-ES"/>
        </w:rPr>
        <w:t>SOLICITANTE</w:t>
      </w:r>
      <w:r w:rsidR="005F1362" w:rsidRPr="006F7DC3">
        <w:rPr>
          <w:rFonts w:ascii="Palatino Linotype" w:hAnsi="Palatino Linotype"/>
          <w:color w:val="000000" w:themeColor="text1"/>
        </w:rPr>
        <w:t xml:space="preserve"> presentó</w:t>
      </w:r>
      <w:r w:rsidR="005F1362" w:rsidRPr="006F7DC3">
        <w:rPr>
          <w:rFonts w:ascii="Palatino Linotype" w:hAnsi="Palatino Linotype"/>
          <w:b/>
          <w:color w:val="000000" w:themeColor="text1"/>
        </w:rPr>
        <w:t xml:space="preserve"> </w:t>
      </w:r>
      <w:r w:rsidR="00127E68" w:rsidRPr="006F7DC3">
        <w:rPr>
          <w:rFonts w:ascii="Palatino Linotype" w:hAnsi="Palatino Linotype"/>
          <w:bCs/>
          <w:color w:val="000000" w:themeColor="text1"/>
        </w:rPr>
        <w:t xml:space="preserve">a través </w:t>
      </w:r>
      <w:r w:rsidR="00575376" w:rsidRPr="006F7DC3">
        <w:rPr>
          <w:rFonts w:ascii="Palatino Linotype" w:hAnsi="Palatino Linotype"/>
          <w:bCs/>
          <w:color w:val="000000" w:themeColor="text1"/>
        </w:rPr>
        <w:t>del</w:t>
      </w:r>
      <w:r w:rsidR="00A82666" w:rsidRPr="006F7DC3">
        <w:rPr>
          <w:rFonts w:ascii="Palatino Linotype" w:hAnsi="Palatino Linotype"/>
          <w:bCs/>
          <w:color w:val="000000" w:themeColor="text1"/>
        </w:rPr>
        <w:t xml:space="preserve"> Sistema de Acceso a la Información Mexiquense</w:t>
      </w:r>
      <w:r w:rsidR="009E35CC" w:rsidRPr="006F7DC3">
        <w:rPr>
          <w:rFonts w:ascii="Palatino Linotype" w:hAnsi="Palatino Linotype"/>
          <w:bCs/>
          <w:color w:val="000000" w:themeColor="text1"/>
        </w:rPr>
        <w:t xml:space="preserve"> </w:t>
      </w:r>
      <w:r w:rsidR="00A82666" w:rsidRPr="006F7DC3">
        <w:rPr>
          <w:rFonts w:ascii="Palatino Linotype" w:hAnsi="Palatino Linotype"/>
          <w:bCs/>
          <w:color w:val="000000" w:themeColor="text1"/>
        </w:rPr>
        <w:t>(</w:t>
      </w:r>
      <w:r w:rsidR="000C37FE" w:rsidRPr="006F7DC3">
        <w:rPr>
          <w:rFonts w:ascii="Palatino Linotype" w:hAnsi="Palatino Linotype"/>
          <w:bCs/>
          <w:color w:val="000000" w:themeColor="text1"/>
        </w:rPr>
        <w:t>SAIMEX</w:t>
      </w:r>
      <w:r w:rsidR="00A82666" w:rsidRPr="006F7DC3">
        <w:rPr>
          <w:rFonts w:ascii="Palatino Linotype" w:hAnsi="Palatino Linotype"/>
          <w:bCs/>
          <w:color w:val="000000" w:themeColor="text1"/>
        </w:rPr>
        <w:t>)</w:t>
      </w:r>
      <w:r w:rsidR="005F1362" w:rsidRPr="006F7DC3">
        <w:rPr>
          <w:rFonts w:ascii="Palatino Linotype" w:eastAsia="Calibri" w:hAnsi="Palatino Linotype" w:cs="Arial"/>
          <w:color w:val="000000" w:themeColor="text1"/>
          <w:lang w:val="es-ES"/>
        </w:rPr>
        <w:t>, la solicitud de información pública registrada</w:t>
      </w:r>
      <w:r w:rsidR="00772245" w:rsidRPr="006F7DC3">
        <w:rPr>
          <w:rFonts w:ascii="Palatino Linotype" w:eastAsia="Calibri" w:hAnsi="Palatino Linotype" w:cs="Arial"/>
          <w:color w:val="000000" w:themeColor="text1"/>
          <w:lang w:val="es-ES"/>
        </w:rPr>
        <w:t xml:space="preserve"> con </w:t>
      </w:r>
      <w:r w:rsidR="00F25B61" w:rsidRPr="006F7DC3">
        <w:rPr>
          <w:rFonts w:ascii="Palatino Linotype" w:eastAsia="Calibri" w:hAnsi="Palatino Linotype" w:cs="Arial"/>
          <w:color w:val="000000" w:themeColor="text1"/>
          <w:lang w:val="es-ES"/>
        </w:rPr>
        <w:t>el</w:t>
      </w:r>
      <w:r w:rsidR="005F1362" w:rsidRPr="006F7DC3">
        <w:rPr>
          <w:rFonts w:ascii="Palatino Linotype" w:eastAsia="Calibri" w:hAnsi="Palatino Linotype" w:cs="Arial"/>
          <w:color w:val="000000" w:themeColor="text1"/>
          <w:lang w:val="es-ES"/>
        </w:rPr>
        <w:t xml:space="preserve"> número</w:t>
      </w:r>
      <w:r w:rsidR="00772245" w:rsidRPr="006F7DC3">
        <w:rPr>
          <w:rFonts w:ascii="Palatino Linotype" w:eastAsia="Calibri" w:hAnsi="Palatino Linotype" w:cs="Arial"/>
          <w:color w:val="000000" w:themeColor="text1"/>
          <w:lang w:val="es-ES"/>
        </w:rPr>
        <w:t xml:space="preserve"> </w:t>
      </w:r>
      <w:r w:rsidR="0096595C" w:rsidRPr="006F7DC3">
        <w:rPr>
          <w:rFonts w:ascii="Palatino Linotype" w:eastAsia="Calibri" w:hAnsi="Palatino Linotype" w:cs="Arial"/>
          <w:b/>
          <w:color w:val="000000" w:themeColor="text1"/>
          <w:lang w:val="es-ES"/>
        </w:rPr>
        <w:t>00119/OASATIZARA/IP/2022</w:t>
      </w:r>
      <w:r w:rsidR="005F1362" w:rsidRPr="006F7DC3">
        <w:rPr>
          <w:rFonts w:ascii="Palatino Linotype" w:hAnsi="Palatino Linotype"/>
          <w:b/>
          <w:bCs/>
          <w:color w:val="000000" w:themeColor="text1"/>
        </w:rPr>
        <w:t>,</w:t>
      </w:r>
      <w:r w:rsidR="00F25B61" w:rsidRPr="006F7DC3">
        <w:rPr>
          <w:rFonts w:ascii="Palatino Linotype" w:eastAsia="Calibri" w:hAnsi="Palatino Linotype" w:cs="Arial"/>
          <w:color w:val="000000" w:themeColor="text1"/>
          <w:lang w:val="es-ES"/>
        </w:rPr>
        <w:t xml:space="preserve"> </w:t>
      </w:r>
      <w:r w:rsidR="00D86EFE" w:rsidRPr="006F7DC3">
        <w:rPr>
          <w:rFonts w:ascii="Palatino Linotype" w:eastAsia="Calibri" w:hAnsi="Palatino Linotype" w:cs="Arial"/>
          <w:color w:val="000000" w:themeColor="text1"/>
          <w:lang w:val="es-ES"/>
        </w:rPr>
        <w:t>en la que</w:t>
      </w:r>
      <w:r w:rsidR="00772245" w:rsidRPr="006F7DC3">
        <w:rPr>
          <w:rFonts w:ascii="Palatino Linotype" w:eastAsia="Calibri" w:hAnsi="Palatino Linotype" w:cs="Arial"/>
          <w:color w:val="000000" w:themeColor="text1"/>
          <w:lang w:val="es-ES"/>
        </w:rPr>
        <w:t xml:space="preserve"> </w:t>
      </w:r>
      <w:r w:rsidR="00D86EFE" w:rsidRPr="006F7DC3">
        <w:rPr>
          <w:rFonts w:ascii="Palatino Linotype" w:eastAsia="Calibri" w:hAnsi="Palatino Linotype" w:cs="Arial"/>
          <w:color w:val="000000" w:themeColor="text1"/>
          <w:lang w:val="es-ES"/>
        </w:rPr>
        <w:t>solicitó</w:t>
      </w:r>
      <w:r w:rsidR="00022D89" w:rsidRPr="006F7DC3">
        <w:rPr>
          <w:rFonts w:ascii="Palatino Linotype" w:eastAsia="Calibri" w:hAnsi="Palatino Linotype" w:cs="Arial"/>
          <w:color w:val="000000" w:themeColor="text1"/>
          <w:lang w:val="es-ES"/>
        </w:rPr>
        <w:t xml:space="preserve"> lo siguiente</w:t>
      </w:r>
      <w:r w:rsidR="005F1362" w:rsidRPr="006F7DC3">
        <w:rPr>
          <w:rFonts w:ascii="Palatino Linotype" w:eastAsia="Calibri" w:hAnsi="Palatino Linotype" w:cs="Arial"/>
          <w:color w:val="000000" w:themeColor="text1"/>
          <w:lang w:val="es-ES"/>
        </w:rPr>
        <w:t>:</w:t>
      </w:r>
    </w:p>
    <w:p w14:paraId="76EB7490" w14:textId="77777777" w:rsidR="00B31E90" w:rsidRPr="006F7DC3" w:rsidRDefault="00B31E90" w:rsidP="00B31E90">
      <w:pPr>
        <w:pStyle w:val="Prrafodelista"/>
        <w:spacing w:line="276" w:lineRule="auto"/>
        <w:ind w:left="567" w:right="567"/>
        <w:jc w:val="both"/>
        <w:rPr>
          <w:rFonts w:ascii="Palatino Linotype" w:hAnsi="Palatino Linotype"/>
          <w:i/>
          <w:color w:val="000000" w:themeColor="text1"/>
          <w:szCs w:val="22"/>
        </w:rPr>
      </w:pPr>
    </w:p>
    <w:p w14:paraId="605C5067" w14:textId="708A30B9" w:rsidR="0097210F" w:rsidRPr="006F7DC3" w:rsidRDefault="00F25B61" w:rsidP="00B31E90">
      <w:pPr>
        <w:pStyle w:val="Prrafodelista"/>
        <w:spacing w:line="276" w:lineRule="auto"/>
        <w:ind w:left="567" w:right="567"/>
        <w:jc w:val="both"/>
        <w:rPr>
          <w:rFonts w:ascii="Palatino Linotype" w:hAnsi="Palatino Linotype"/>
          <w:color w:val="000000" w:themeColor="text1"/>
          <w:szCs w:val="22"/>
        </w:rPr>
      </w:pPr>
      <w:r w:rsidRPr="006F7DC3">
        <w:rPr>
          <w:rFonts w:ascii="Palatino Linotype" w:hAnsi="Palatino Linotype"/>
          <w:i/>
          <w:color w:val="000000" w:themeColor="text1"/>
          <w:szCs w:val="22"/>
        </w:rPr>
        <w:t xml:space="preserve"> </w:t>
      </w:r>
      <w:r w:rsidR="005F1362" w:rsidRPr="006F7DC3">
        <w:rPr>
          <w:rFonts w:ascii="Palatino Linotype" w:hAnsi="Palatino Linotype"/>
          <w:i/>
          <w:color w:val="000000" w:themeColor="text1"/>
          <w:szCs w:val="22"/>
        </w:rPr>
        <w:t>“</w:t>
      </w:r>
      <w:r w:rsidR="0096595C" w:rsidRPr="006F7DC3">
        <w:rPr>
          <w:rFonts w:ascii="Palatino Linotype" w:hAnsi="Palatino Linotype"/>
          <w:i/>
          <w:color w:val="000000" w:themeColor="text1"/>
          <w:szCs w:val="22"/>
        </w:rPr>
        <w:t>Requiero copia de todos los documentos que estén en poder de este sujeto obligado, que se refieran a las inundaciones suscitadas en el 2021 (y años anteriores) en Calacoaya, Atizapán de Zaragoza.</w:t>
      </w:r>
      <w:r w:rsidR="005F1362" w:rsidRPr="006F7DC3">
        <w:rPr>
          <w:rFonts w:ascii="Palatino Linotype" w:hAnsi="Palatino Linotype"/>
          <w:i/>
          <w:color w:val="000000" w:themeColor="text1"/>
          <w:szCs w:val="22"/>
        </w:rPr>
        <w:t xml:space="preserve">” </w:t>
      </w:r>
      <w:r w:rsidR="005F1362" w:rsidRPr="006F7DC3">
        <w:rPr>
          <w:rFonts w:ascii="Palatino Linotype" w:hAnsi="Palatino Linotype"/>
          <w:color w:val="000000" w:themeColor="text1"/>
          <w:szCs w:val="22"/>
        </w:rPr>
        <w:t>(Sic).</w:t>
      </w:r>
    </w:p>
    <w:p w14:paraId="65A03C8D" w14:textId="77777777" w:rsidR="005F1362" w:rsidRPr="006F7DC3" w:rsidRDefault="005F1362" w:rsidP="00B31E90">
      <w:pPr>
        <w:spacing w:line="360" w:lineRule="auto"/>
        <w:ind w:right="333"/>
        <w:jc w:val="both"/>
        <w:rPr>
          <w:rFonts w:ascii="Palatino Linotype" w:hAnsi="Palatino Linotype"/>
          <w:color w:val="000000" w:themeColor="text1"/>
          <w:sz w:val="28"/>
        </w:rPr>
      </w:pPr>
    </w:p>
    <w:p w14:paraId="35BA18A9" w14:textId="6768A8DE" w:rsidR="0039142B" w:rsidRPr="006F7DC3" w:rsidRDefault="00A65B37"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F7DC3">
        <w:rPr>
          <w:rFonts w:ascii="Palatino Linotype" w:eastAsia="Times New Roman" w:hAnsi="Palatino Linotype" w:cs="Arial"/>
          <w:color w:val="000000" w:themeColor="text1"/>
          <w:lang w:val="es-ES"/>
        </w:rPr>
        <w:lastRenderedPageBreak/>
        <w:t>Se hace constar</w:t>
      </w:r>
      <w:r w:rsidR="00E9022C" w:rsidRPr="006F7DC3">
        <w:rPr>
          <w:rFonts w:ascii="Palatino Linotype" w:eastAsia="Times New Roman" w:hAnsi="Palatino Linotype" w:cs="Arial"/>
          <w:color w:val="000000" w:themeColor="text1"/>
          <w:lang w:val="es-ES"/>
        </w:rPr>
        <w:t xml:space="preserve"> que </w:t>
      </w:r>
      <w:r w:rsidR="00A63B45" w:rsidRPr="006F7DC3">
        <w:rPr>
          <w:rFonts w:ascii="Palatino Linotype" w:eastAsia="Times New Roman" w:hAnsi="Palatino Linotype" w:cs="Arial"/>
          <w:color w:val="000000" w:themeColor="text1"/>
          <w:lang w:val="es-ES"/>
        </w:rPr>
        <w:t>el</w:t>
      </w:r>
      <w:r w:rsidR="00E9022C" w:rsidRPr="006F7DC3">
        <w:rPr>
          <w:rFonts w:ascii="Palatino Linotype" w:eastAsia="Times New Roman" w:hAnsi="Palatino Linotype" w:cs="Arial"/>
          <w:color w:val="000000" w:themeColor="text1"/>
          <w:lang w:val="es-ES"/>
        </w:rPr>
        <w:t xml:space="preserve"> particular </w:t>
      </w:r>
      <w:r w:rsidR="005F1362" w:rsidRPr="006F7DC3">
        <w:rPr>
          <w:rFonts w:ascii="Palatino Linotype" w:eastAsia="Times New Roman" w:hAnsi="Palatino Linotype" w:cs="Arial"/>
          <w:color w:val="000000" w:themeColor="text1"/>
          <w:lang w:val="es-ES"/>
        </w:rPr>
        <w:t>señaló como modalidad de entrega de la información</w:t>
      </w:r>
      <w:r w:rsidR="005F1362" w:rsidRPr="006F7DC3">
        <w:rPr>
          <w:rFonts w:ascii="Palatino Linotype" w:eastAsia="Times New Roman" w:hAnsi="Palatino Linotype" w:cs="Arial"/>
          <w:bCs/>
          <w:color w:val="000000" w:themeColor="text1"/>
          <w:lang w:val="es-ES"/>
        </w:rPr>
        <w:t>:</w:t>
      </w:r>
      <w:r w:rsidR="001E4152" w:rsidRPr="006F7DC3">
        <w:rPr>
          <w:rFonts w:ascii="Palatino Linotype" w:eastAsia="Times New Roman" w:hAnsi="Palatino Linotype" w:cs="Arial"/>
          <w:b/>
          <w:color w:val="000000" w:themeColor="text1"/>
          <w:lang w:val="es-ES"/>
        </w:rPr>
        <w:t xml:space="preserve"> </w:t>
      </w:r>
      <w:r w:rsidR="004F0BF4" w:rsidRPr="006F7DC3">
        <w:rPr>
          <w:rFonts w:ascii="Palatino Linotype" w:eastAsia="Times New Roman" w:hAnsi="Palatino Linotype" w:cs="Arial"/>
          <w:b/>
          <w:i/>
          <w:iCs/>
          <w:color w:val="000000" w:themeColor="text1"/>
          <w:lang w:val="es-ES"/>
        </w:rPr>
        <w:t>A través del SAIMEX</w:t>
      </w:r>
      <w:r w:rsidR="005B4B08" w:rsidRPr="006F7DC3">
        <w:rPr>
          <w:rFonts w:ascii="Palatino Linotype" w:eastAsia="Calibri" w:hAnsi="Palatino Linotype" w:cs="Arial"/>
          <w:color w:val="000000" w:themeColor="text1"/>
          <w:lang w:val="es-ES"/>
        </w:rPr>
        <w:t>.</w:t>
      </w:r>
    </w:p>
    <w:p w14:paraId="7C0BE992" w14:textId="77777777" w:rsidR="0027463A" w:rsidRPr="006F7DC3"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0D54047D" w:rsidR="0022448D" w:rsidRPr="006F7DC3" w:rsidRDefault="001D1E78"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F7DC3">
        <w:rPr>
          <w:rFonts w:ascii="Palatino Linotype" w:eastAsia="MS Mincho" w:hAnsi="Palatino Linotype" w:cs="Times New Roman"/>
          <w:color w:val="000000" w:themeColor="text1"/>
        </w:rPr>
        <w:t>E</w:t>
      </w:r>
      <w:r w:rsidR="00B31E90" w:rsidRPr="006F7DC3">
        <w:rPr>
          <w:rFonts w:ascii="Palatino Linotype" w:eastAsia="MS Mincho" w:hAnsi="Palatino Linotype" w:cs="Times New Roman"/>
          <w:color w:val="000000" w:themeColor="text1"/>
        </w:rPr>
        <w:t xml:space="preserve">l </w:t>
      </w:r>
      <w:r w:rsidR="0096595C" w:rsidRPr="006F7DC3">
        <w:rPr>
          <w:rFonts w:ascii="Palatino Linotype" w:eastAsia="MS Mincho" w:hAnsi="Palatino Linotype" w:cs="Times New Roman"/>
          <w:color w:val="000000" w:themeColor="text1"/>
        </w:rPr>
        <w:t xml:space="preserve">once (11) de noviembre </w:t>
      </w:r>
      <w:r w:rsidR="00F96BC1" w:rsidRPr="006F7DC3">
        <w:rPr>
          <w:rFonts w:ascii="Palatino Linotype" w:eastAsia="MS Mincho" w:hAnsi="Palatino Linotype" w:cs="Times New Roman"/>
          <w:color w:val="000000" w:themeColor="text1"/>
        </w:rPr>
        <w:t xml:space="preserve">de dos mil </w:t>
      </w:r>
      <w:r w:rsidR="000905EC" w:rsidRPr="006F7DC3">
        <w:rPr>
          <w:rFonts w:ascii="Palatino Linotype" w:eastAsia="MS Mincho" w:hAnsi="Palatino Linotype" w:cs="Times New Roman"/>
          <w:color w:val="000000" w:themeColor="text1"/>
        </w:rPr>
        <w:t>veintidós</w:t>
      </w:r>
      <w:r w:rsidR="000411E2" w:rsidRPr="006F7DC3">
        <w:rPr>
          <w:rFonts w:ascii="Palatino Linotype" w:eastAsia="MS Mincho" w:hAnsi="Palatino Linotype" w:cs="Times New Roman"/>
          <w:color w:val="000000" w:themeColor="text1"/>
        </w:rPr>
        <w:t xml:space="preserve">, </w:t>
      </w:r>
      <w:r w:rsidR="000411E2" w:rsidRPr="006F7DC3">
        <w:rPr>
          <w:rFonts w:ascii="Palatino Linotype" w:hAnsi="Palatino Linotype"/>
          <w:color w:val="000000" w:themeColor="text1"/>
          <w:szCs w:val="14"/>
        </w:rPr>
        <w:t xml:space="preserve">el </w:t>
      </w:r>
      <w:r w:rsidR="000411E2" w:rsidRPr="006F7DC3">
        <w:rPr>
          <w:rFonts w:ascii="Palatino Linotype" w:hAnsi="Palatino Linotype"/>
          <w:b/>
          <w:color w:val="000000" w:themeColor="text1"/>
          <w:szCs w:val="14"/>
        </w:rPr>
        <w:t>SUJETO OBLIGADO</w:t>
      </w:r>
      <w:r w:rsidR="000411E2" w:rsidRPr="006F7DC3">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6F7DC3" w:rsidRDefault="009A593A" w:rsidP="00B31E90">
      <w:pPr>
        <w:pStyle w:val="Sinespaciado"/>
        <w:ind w:left="567" w:right="567"/>
        <w:jc w:val="right"/>
        <w:rPr>
          <w:rFonts w:ascii="Palatino Linotype" w:hAnsi="Palatino Linotype"/>
          <w:i/>
          <w:noProof/>
          <w:color w:val="000000" w:themeColor="text1"/>
          <w:lang w:eastAsia="es-MX"/>
        </w:rPr>
      </w:pPr>
    </w:p>
    <w:p w14:paraId="1654E0CE" w14:textId="77777777" w:rsidR="0096595C" w:rsidRPr="006F7DC3" w:rsidRDefault="00F25B61" w:rsidP="0096595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6F7DC3">
        <w:rPr>
          <w:rFonts w:ascii="Palatino Linotype" w:hAnsi="Palatino Linotype"/>
          <w:i/>
          <w:noProof/>
          <w:color w:val="000000" w:themeColor="text1"/>
          <w:sz w:val="22"/>
          <w:szCs w:val="22"/>
          <w:lang w:val="es-MX" w:eastAsia="es-MX"/>
        </w:rPr>
        <w:t xml:space="preserve"> </w:t>
      </w:r>
      <w:r w:rsidR="005F1362" w:rsidRPr="006F7DC3">
        <w:rPr>
          <w:rFonts w:ascii="Palatino Linotype" w:hAnsi="Palatino Linotype"/>
          <w:i/>
          <w:noProof/>
          <w:color w:val="000000" w:themeColor="text1"/>
          <w:sz w:val="22"/>
          <w:szCs w:val="22"/>
          <w:lang w:val="es-MX" w:eastAsia="es-MX"/>
        </w:rPr>
        <w:t>“</w:t>
      </w:r>
      <w:r w:rsidR="0096595C" w:rsidRPr="006F7DC3">
        <w:rPr>
          <w:rFonts w:ascii="Palatino Linotype" w:hAnsi="Palatino Linotype"/>
          <w:i/>
          <w:noProof/>
          <w:color w:val="000000" w:themeColor="text1"/>
          <w:sz w:val="22"/>
          <w:szCs w:val="22"/>
          <w:lang w:val="es-MX" w:eastAsia="es-MX"/>
        </w:rPr>
        <w:t>Atlas XXVII Ejecutiva - Comisión del Agua del Estado de Méxicohttps://caem.edomex.gob.mx › files › Atlas2021 PDF Contexto geográfico. ATLAS DE INUNDACIONES XXVII. 2021. 22,357 km². 16.992 millones. 125 municipios de habitantes. Superficie. Población. División Política. En la liga antes señalada encontrara la información del año 2021, así como de los anteriores.</w:t>
      </w:r>
    </w:p>
    <w:p w14:paraId="0A013F70" w14:textId="77777777" w:rsidR="0096595C" w:rsidRPr="006F7DC3" w:rsidRDefault="0096595C" w:rsidP="0096595C">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5140F11D" w14:textId="77777777" w:rsidR="0096595C" w:rsidRPr="006F7DC3" w:rsidRDefault="0096595C" w:rsidP="0096595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6F7DC3">
        <w:rPr>
          <w:rFonts w:ascii="Palatino Linotype" w:hAnsi="Palatino Linotype"/>
          <w:i/>
          <w:noProof/>
          <w:color w:val="000000" w:themeColor="text1"/>
          <w:sz w:val="22"/>
          <w:szCs w:val="22"/>
          <w:lang w:val="es-MX" w:eastAsia="es-MX"/>
        </w:rPr>
        <w:t>ATENTAMENTE</w:t>
      </w:r>
    </w:p>
    <w:p w14:paraId="35A36DE0" w14:textId="436EBACE" w:rsidR="0039142B" w:rsidRPr="006F7DC3" w:rsidRDefault="0096595C" w:rsidP="0096595C">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6F7DC3">
        <w:rPr>
          <w:rFonts w:ascii="Palatino Linotype" w:hAnsi="Palatino Linotype"/>
          <w:i/>
          <w:noProof/>
          <w:color w:val="000000" w:themeColor="text1"/>
          <w:sz w:val="22"/>
          <w:szCs w:val="22"/>
          <w:lang w:val="es-MX" w:eastAsia="es-MX"/>
        </w:rPr>
        <w:t>C. MARIAMNEÈ VEGA BLANCARTE</w:t>
      </w:r>
      <w:r w:rsidR="005F1362" w:rsidRPr="006F7DC3">
        <w:rPr>
          <w:rFonts w:ascii="Palatino Linotype" w:hAnsi="Palatino Linotype"/>
          <w:i/>
          <w:noProof/>
          <w:color w:val="000000" w:themeColor="text1"/>
          <w:sz w:val="22"/>
          <w:szCs w:val="22"/>
          <w:lang w:val="es-MX" w:eastAsia="es-MX"/>
        </w:rPr>
        <w:t>”</w:t>
      </w:r>
      <w:r w:rsidR="00EB3DF7" w:rsidRPr="006F7DC3">
        <w:rPr>
          <w:rFonts w:ascii="Palatino Linotype" w:hAnsi="Palatino Linotype"/>
          <w:noProof/>
          <w:color w:val="000000" w:themeColor="text1"/>
          <w:sz w:val="22"/>
          <w:szCs w:val="22"/>
          <w:lang w:val="es-MX" w:eastAsia="es-MX"/>
        </w:rPr>
        <w:t xml:space="preserve"> (Sic.)</w:t>
      </w:r>
    </w:p>
    <w:p w14:paraId="18538835" w14:textId="77777777" w:rsidR="00FE159E" w:rsidRPr="006F7DC3" w:rsidRDefault="00FE159E" w:rsidP="00B67B60">
      <w:pPr>
        <w:spacing w:line="360" w:lineRule="auto"/>
        <w:jc w:val="both"/>
        <w:rPr>
          <w:rFonts w:ascii="Palatino Linotype" w:hAnsi="Palatino Linotype" w:cs="Arial"/>
        </w:rPr>
      </w:pPr>
    </w:p>
    <w:p w14:paraId="6EB1129A" w14:textId="066226BC" w:rsidR="00F96BC1" w:rsidRPr="006F7DC3" w:rsidRDefault="00F96BC1"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6F7DC3">
        <w:rPr>
          <w:rFonts w:ascii="Palatino Linotype" w:eastAsia="Times New Roman" w:hAnsi="Palatino Linotype" w:cs="Arial"/>
          <w:color w:val="000000" w:themeColor="text1"/>
          <w:lang w:val="es-ES"/>
        </w:rPr>
        <w:t xml:space="preserve">Adjunto a su acuse de respuesta, el </w:t>
      </w:r>
      <w:r w:rsidRPr="006F7DC3">
        <w:rPr>
          <w:rFonts w:ascii="Palatino Linotype" w:eastAsia="Times New Roman" w:hAnsi="Palatino Linotype" w:cs="Arial"/>
          <w:b/>
          <w:color w:val="000000" w:themeColor="text1"/>
          <w:lang w:val="es-ES"/>
        </w:rPr>
        <w:t>SUJETO OBLIGADO</w:t>
      </w:r>
      <w:r w:rsidRPr="006F7DC3">
        <w:rPr>
          <w:rFonts w:ascii="Palatino Linotype" w:eastAsia="Times New Roman" w:hAnsi="Palatino Linotype" w:cs="Arial"/>
          <w:color w:val="000000" w:themeColor="text1"/>
          <w:lang w:val="es-ES"/>
        </w:rPr>
        <w:t xml:space="preserve"> presentó </w:t>
      </w:r>
      <w:r w:rsidR="009E35CC" w:rsidRPr="006F7DC3">
        <w:rPr>
          <w:rFonts w:ascii="Palatino Linotype" w:eastAsia="Times New Roman" w:hAnsi="Palatino Linotype" w:cs="Arial"/>
          <w:color w:val="000000" w:themeColor="text1"/>
          <w:lang w:val="es-ES"/>
        </w:rPr>
        <w:t>el archivo</w:t>
      </w:r>
      <w:r w:rsidRPr="006F7DC3">
        <w:rPr>
          <w:rFonts w:ascii="Palatino Linotype" w:eastAsia="Times New Roman" w:hAnsi="Palatino Linotype" w:cs="Arial"/>
          <w:color w:val="000000" w:themeColor="text1"/>
          <w:lang w:val="es-ES"/>
        </w:rPr>
        <w:t xml:space="preserve"> electrónico</w:t>
      </w:r>
      <w:r w:rsidR="000B2F84" w:rsidRPr="006F7DC3">
        <w:rPr>
          <w:rFonts w:ascii="Palatino Linotype" w:eastAsia="Times New Roman" w:hAnsi="Palatino Linotype" w:cs="Arial"/>
          <w:color w:val="000000" w:themeColor="text1"/>
          <w:lang w:val="es-ES"/>
        </w:rPr>
        <w:t xml:space="preserve"> siguiente</w:t>
      </w:r>
      <w:r w:rsidRPr="006F7DC3">
        <w:rPr>
          <w:rFonts w:ascii="Palatino Linotype" w:eastAsia="Times New Roman" w:hAnsi="Palatino Linotype" w:cs="Arial"/>
          <w:color w:val="000000" w:themeColor="text1"/>
          <w:lang w:val="es-ES"/>
        </w:rPr>
        <w:t>:</w:t>
      </w:r>
    </w:p>
    <w:p w14:paraId="1FC21E16" w14:textId="773F25D3" w:rsidR="00F96BC1" w:rsidRPr="006F7DC3" w:rsidRDefault="007D2192" w:rsidP="000C37FE">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sz w:val="22"/>
          <w:szCs w:val="22"/>
        </w:rPr>
      </w:pPr>
      <w:r w:rsidRPr="006F7DC3">
        <w:rPr>
          <w:rFonts w:ascii="Palatino Linotype" w:eastAsia="Times New Roman" w:hAnsi="Palatino Linotype" w:cs="Arial"/>
          <w:b/>
          <w:i/>
          <w:color w:val="000000" w:themeColor="text1"/>
          <w:sz w:val="22"/>
          <w:lang w:val="es-ES"/>
        </w:rPr>
        <w:t>“</w:t>
      </w:r>
      <w:r w:rsidR="0096595C" w:rsidRPr="006F7DC3">
        <w:rPr>
          <w:rFonts w:ascii="Palatino Linotype" w:eastAsia="Times New Roman" w:hAnsi="Palatino Linotype" w:cs="Arial"/>
          <w:b/>
          <w:i/>
          <w:color w:val="000000" w:themeColor="text1"/>
          <w:sz w:val="22"/>
          <w:lang w:val="es-ES"/>
        </w:rPr>
        <w:t>Atlas XXVII_Ejecutiva-libro</w:t>
      </w:r>
      <w:r w:rsidRPr="006F7DC3">
        <w:rPr>
          <w:rFonts w:ascii="Palatino Linotype" w:eastAsia="Times New Roman" w:hAnsi="Palatino Linotype" w:cs="Arial"/>
          <w:b/>
          <w:i/>
          <w:color w:val="000000" w:themeColor="text1"/>
          <w:sz w:val="22"/>
          <w:lang w:val="es-ES"/>
        </w:rPr>
        <w:t>.pdf”</w:t>
      </w:r>
      <w:r w:rsidRPr="006F7DC3">
        <w:rPr>
          <w:rFonts w:ascii="Palatino Linotype" w:eastAsia="Times New Roman" w:hAnsi="Palatino Linotype" w:cs="Arial"/>
          <w:color w:val="000000" w:themeColor="text1"/>
          <w:sz w:val="22"/>
          <w:lang w:val="es-ES"/>
        </w:rPr>
        <w:t xml:space="preserve">: Documento </w:t>
      </w:r>
      <w:r w:rsidR="00A82666" w:rsidRPr="006F7DC3">
        <w:rPr>
          <w:rFonts w:ascii="Palatino Linotype" w:eastAsia="Times New Roman" w:hAnsi="Palatino Linotype" w:cs="Arial"/>
          <w:color w:val="000000" w:themeColor="text1"/>
          <w:sz w:val="22"/>
          <w:lang w:val="es-ES"/>
        </w:rPr>
        <w:t xml:space="preserve">de </w:t>
      </w:r>
      <w:r w:rsidR="0096595C" w:rsidRPr="006F7DC3">
        <w:rPr>
          <w:rFonts w:ascii="Palatino Linotype" w:eastAsia="Times New Roman" w:hAnsi="Palatino Linotype" w:cs="Arial"/>
          <w:color w:val="000000" w:themeColor="text1"/>
          <w:sz w:val="22"/>
          <w:lang w:val="es-ES"/>
        </w:rPr>
        <w:t>48 fojas consistente en el Atlas de Inundaciones XXVII 2021, elaborado por la Comisión del Agua del Estado de México.</w:t>
      </w:r>
    </w:p>
    <w:p w14:paraId="3EDB899A" w14:textId="77777777" w:rsidR="000C37FE" w:rsidRPr="006F7DC3" w:rsidRDefault="000C37FE" w:rsidP="000C37FE">
      <w:pPr>
        <w:pStyle w:val="Prrafodelista"/>
        <w:tabs>
          <w:tab w:val="left" w:pos="284"/>
          <w:tab w:val="left" w:pos="426"/>
        </w:tabs>
        <w:spacing w:line="360" w:lineRule="auto"/>
        <w:ind w:left="0"/>
        <w:jc w:val="both"/>
        <w:rPr>
          <w:rFonts w:ascii="Palatino Linotype" w:hAnsi="Palatino Linotype"/>
          <w:color w:val="000000" w:themeColor="text1"/>
          <w:sz w:val="22"/>
          <w:szCs w:val="22"/>
        </w:rPr>
      </w:pPr>
    </w:p>
    <w:p w14:paraId="272B63B3" w14:textId="5C38CADB" w:rsidR="000D5A1D" w:rsidRPr="006F7DC3" w:rsidRDefault="00F96BC1"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6F7DC3">
        <w:rPr>
          <w:rFonts w:ascii="Palatino Linotype" w:eastAsia="Times New Roman" w:hAnsi="Palatino Linotype" w:cs="Arial"/>
          <w:color w:val="000000" w:themeColor="text1"/>
          <w:lang w:val="es-ES"/>
        </w:rPr>
        <w:t>D</w:t>
      </w:r>
      <w:r w:rsidR="00561ED1" w:rsidRPr="006F7DC3">
        <w:rPr>
          <w:rFonts w:ascii="Palatino Linotype" w:eastAsia="Times New Roman" w:hAnsi="Palatino Linotype" w:cs="Arial"/>
          <w:color w:val="000000" w:themeColor="text1"/>
          <w:lang w:val="es-ES"/>
        </w:rPr>
        <w:t xml:space="preserve">erivado de la respuesta emitida por el </w:t>
      </w:r>
      <w:r w:rsidR="00561ED1" w:rsidRPr="006F7DC3">
        <w:rPr>
          <w:rFonts w:ascii="Palatino Linotype" w:eastAsia="Times New Roman" w:hAnsi="Palatino Linotype" w:cs="Arial"/>
          <w:b/>
          <w:color w:val="000000" w:themeColor="text1"/>
          <w:lang w:val="es-ES"/>
        </w:rPr>
        <w:t>SUJETO OBLIGADO</w:t>
      </w:r>
      <w:r w:rsidR="00561ED1" w:rsidRPr="006F7DC3">
        <w:rPr>
          <w:rFonts w:ascii="Palatino Linotype" w:eastAsia="Times New Roman" w:hAnsi="Palatino Linotype" w:cs="Arial"/>
          <w:color w:val="000000" w:themeColor="text1"/>
          <w:lang w:val="es-ES"/>
        </w:rPr>
        <w:t>, e</w:t>
      </w:r>
      <w:r w:rsidR="00DB4BEF" w:rsidRPr="006F7DC3">
        <w:rPr>
          <w:rFonts w:ascii="Palatino Linotype" w:eastAsia="Times New Roman" w:hAnsi="Palatino Linotype" w:cs="Arial"/>
          <w:color w:val="000000" w:themeColor="text1"/>
          <w:lang w:val="es-ES"/>
        </w:rPr>
        <w:t xml:space="preserve">l </w:t>
      </w:r>
      <w:r w:rsidR="0096595C" w:rsidRPr="006F7DC3">
        <w:rPr>
          <w:rFonts w:ascii="Palatino Linotype" w:eastAsia="Times New Roman" w:hAnsi="Palatino Linotype" w:cs="Arial"/>
          <w:color w:val="000000" w:themeColor="text1"/>
          <w:lang w:val="es-ES"/>
        </w:rPr>
        <w:t xml:space="preserve">quince (15) de noviembre </w:t>
      </w:r>
      <w:r w:rsidR="000905EC" w:rsidRPr="006F7DC3">
        <w:rPr>
          <w:rFonts w:ascii="Palatino Linotype" w:eastAsia="Times New Roman" w:hAnsi="Palatino Linotype" w:cs="Arial"/>
          <w:color w:val="000000" w:themeColor="text1"/>
          <w:lang w:val="es-ES"/>
        </w:rPr>
        <w:t>de dos mil veintidós</w:t>
      </w:r>
      <w:r w:rsidR="00FE49E3" w:rsidRPr="006F7DC3">
        <w:rPr>
          <w:rFonts w:ascii="Palatino Linotype" w:eastAsia="Times New Roman" w:hAnsi="Palatino Linotype" w:cs="Arial"/>
          <w:color w:val="000000" w:themeColor="text1"/>
          <w:lang w:val="es-ES"/>
        </w:rPr>
        <w:t xml:space="preserve">, </w:t>
      </w:r>
      <w:r w:rsidR="00505B01" w:rsidRPr="006F7DC3">
        <w:rPr>
          <w:rFonts w:ascii="Palatino Linotype" w:eastAsia="Times New Roman" w:hAnsi="Palatino Linotype" w:cs="Arial"/>
          <w:color w:val="000000" w:themeColor="text1"/>
          <w:lang w:val="es-ES"/>
        </w:rPr>
        <w:t>e</w:t>
      </w:r>
      <w:r w:rsidR="004F0BF4" w:rsidRPr="006F7DC3">
        <w:rPr>
          <w:rFonts w:ascii="Palatino Linotype" w:eastAsia="Times New Roman" w:hAnsi="Palatino Linotype" w:cs="Arial"/>
          <w:color w:val="000000" w:themeColor="text1"/>
          <w:lang w:val="es-ES"/>
        </w:rPr>
        <w:t>l</w:t>
      </w:r>
      <w:r w:rsidR="005F1362" w:rsidRPr="006F7DC3">
        <w:rPr>
          <w:rFonts w:ascii="Palatino Linotype" w:eastAsia="Times New Roman" w:hAnsi="Palatino Linotype" w:cs="Arial"/>
          <w:color w:val="000000" w:themeColor="text1"/>
          <w:lang w:val="es-ES"/>
        </w:rPr>
        <w:t xml:space="preserve"> particular</w:t>
      </w:r>
      <w:r w:rsidR="00DB4BEF" w:rsidRPr="006F7DC3">
        <w:rPr>
          <w:rFonts w:ascii="Palatino Linotype" w:eastAsia="Times New Roman" w:hAnsi="Palatino Linotype" w:cs="Arial"/>
          <w:color w:val="000000" w:themeColor="text1"/>
          <w:lang w:val="es-ES"/>
        </w:rPr>
        <w:t xml:space="preserve"> interpuso</w:t>
      </w:r>
      <w:r w:rsidR="009316E9" w:rsidRPr="006F7DC3">
        <w:rPr>
          <w:rFonts w:ascii="Palatino Linotype" w:eastAsia="Times New Roman" w:hAnsi="Palatino Linotype" w:cs="Arial"/>
          <w:color w:val="000000" w:themeColor="text1"/>
          <w:lang w:val="es-ES"/>
        </w:rPr>
        <w:t xml:space="preserve"> </w:t>
      </w:r>
      <w:r w:rsidR="00F25B61" w:rsidRPr="006F7DC3">
        <w:rPr>
          <w:rFonts w:ascii="Palatino Linotype" w:eastAsia="Times New Roman" w:hAnsi="Palatino Linotype" w:cs="Arial"/>
          <w:color w:val="000000" w:themeColor="text1"/>
          <w:lang w:val="es-ES"/>
        </w:rPr>
        <w:t>el</w:t>
      </w:r>
      <w:r w:rsidR="004D68F8" w:rsidRPr="006F7DC3">
        <w:rPr>
          <w:rFonts w:ascii="Palatino Linotype" w:eastAsia="Times New Roman" w:hAnsi="Palatino Linotype" w:cs="Arial"/>
          <w:color w:val="000000" w:themeColor="text1"/>
          <w:lang w:val="es-ES"/>
        </w:rPr>
        <w:t xml:space="preserve"> recurso de revisión </w:t>
      </w:r>
      <w:r w:rsidR="0096595C" w:rsidRPr="006F7DC3">
        <w:rPr>
          <w:rFonts w:ascii="Palatino Linotype" w:eastAsia="Calibri" w:hAnsi="Palatino Linotype" w:cs="Arial"/>
          <w:b/>
          <w:color w:val="000000" w:themeColor="text1"/>
          <w:lang w:val="es-ES"/>
        </w:rPr>
        <w:t>16553/INFOEM/IP/RR/2022</w:t>
      </w:r>
      <w:r w:rsidR="009A0461" w:rsidRPr="006F7DC3">
        <w:rPr>
          <w:rFonts w:ascii="Palatino Linotype" w:eastAsia="Calibri" w:hAnsi="Palatino Linotype" w:cs="Arial"/>
          <w:color w:val="000000" w:themeColor="text1"/>
          <w:lang w:val="es-ES"/>
        </w:rPr>
        <w:t>;</w:t>
      </w:r>
      <w:r w:rsidR="00102D65" w:rsidRPr="006F7DC3">
        <w:rPr>
          <w:rFonts w:ascii="Palatino Linotype" w:eastAsia="Times New Roman" w:hAnsi="Palatino Linotype" w:cs="Arial"/>
          <w:color w:val="000000" w:themeColor="text1"/>
          <w:lang w:val="es-ES"/>
        </w:rPr>
        <w:t xml:space="preserve"> </w:t>
      </w:r>
      <w:r w:rsidR="00F25B61" w:rsidRPr="006F7DC3">
        <w:rPr>
          <w:rFonts w:ascii="Palatino Linotype" w:eastAsia="Times New Roman" w:hAnsi="Palatino Linotype" w:cs="Arial"/>
          <w:color w:val="000000" w:themeColor="text1"/>
          <w:lang w:val="es-ES"/>
        </w:rPr>
        <w:t>impugnación</w:t>
      </w:r>
      <w:r w:rsidR="004D68F8" w:rsidRPr="006F7DC3">
        <w:rPr>
          <w:rFonts w:ascii="Palatino Linotype" w:eastAsia="Times New Roman" w:hAnsi="Palatino Linotype" w:cs="Arial"/>
          <w:color w:val="000000" w:themeColor="text1"/>
          <w:lang w:val="es-ES"/>
        </w:rPr>
        <w:t xml:space="preserve"> </w:t>
      </w:r>
      <w:r w:rsidR="00A45546" w:rsidRPr="006F7DC3">
        <w:rPr>
          <w:rFonts w:ascii="Palatino Linotype" w:eastAsia="Times New Roman" w:hAnsi="Palatino Linotype" w:cs="Arial"/>
          <w:color w:val="000000" w:themeColor="text1"/>
          <w:lang w:val="es-ES"/>
        </w:rPr>
        <w:t xml:space="preserve">en </w:t>
      </w:r>
      <w:r w:rsidR="00977D37" w:rsidRPr="006F7DC3">
        <w:rPr>
          <w:rFonts w:ascii="Palatino Linotype" w:eastAsia="Times New Roman" w:hAnsi="Palatino Linotype" w:cs="Arial"/>
          <w:color w:val="000000" w:themeColor="text1"/>
          <w:lang w:val="es-ES"/>
        </w:rPr>
        <w:t>la</w:t>
      </w:r>
      <w:r w:rsidR="00A45546" w:rsidRPr="006F7DC3">
        <w:rPr>
          <w:rFonts w:ascii="Palatino Linotype" w:eastAsia="Times New Roman" w:hAnsi="Palatino Linotype" w:cs="Arial"/>
          <w:color w:val="000000" w:themeColor="text1"/>
          <w:lang w:val="es-ES"/>
        </w:rPr>
        <w:t xml:space="preserve"> que refirió </w:t>
      </w:r>
      <w:r w:rsidR="004D68F8" w:rsidRPr="006F7DC3">
        <w:rPr>
          <w:rFonts w:ascii="Palatino Linotype" w:eastAsia="Times New Roman" w:hAnsi="Palatino Linotype" w:cs="Arial"/>
          <w:color w:val="000000" w:themeColor="text1"/>
          <w:lang w:val="es-ES"/>
        </w:rPr>
        <w:t>lo siguiente:</w:t>
      </w:r>
    </w:p>
    <w:p w14:paraId="054906C6" w14:textId="77777777" w:rsidR="00E34622" w:rsidRPr="006F7DC3"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4E584056" w:rsidR="00E34622" w:rsidRPr="006F7DC3" w:rsidRDefault="00E34622" w:rsidP="0096595C">
      <w:pPr>
        <w:pStyle w:val="Prrafodelista"/>
        <w:numPr>
          <w:ilvl w:val="0"/>
          <w:numId w:val="4"/>
        </w:numPr>
        <w:tabs>
          <w:tab w:val="left" w:pos="993"/>
        </w:tabs>
        <w:spacing w:line="276" w:lineRule="auto"/>
        <w:ind w:left="1134" w:right="567"/>
        <w:jc w:val="both"/>
        <w:rPr>
          <w:rFonts w:ascii="Palatino Linotype" w:eastAsia="Times New Roman" w:hAnsi="Palatino Linotype" w:cs="Arial"/>
          <w:color w:val="000000" w:themeColor="text1"/>
          <w:sz w:val="22"/>
          <w:lang w:val="es-ES"/>
        </w:rPr>
      </w:pPr>
      <w:r w:rsidRPr="006F7DC3">
        <w:rPr>
          <w:rFonts w:ascii="Palatino Linotype" w:eastAsia="Times New Roman" w:hAnsi="Palatino Linotype" w:cs="Arial"/>
          <w:b/>
          <w:color w:val="000000" w:themeColor="text1"/>
          <w:sz w:val="22"/>
          <w:lang w:val="es-ES"/>
        </w:rPr>
        <w:t>Acto impugnado:</w:t>
      </w:r>
      <w:r w:rsidRPr="006F7DC3">
        <w:rPr>
          <w:rFonts w:ascii="Palatino Linotype" w:eastAsia="Times New Roman" w:hAnsi="Palatino Linotype" w:cs="Arial"/>
          <w:color w:val="000000" w:themeColor="text1"/>
          <w:sz w:val="22"/>
          <w:lang w:val="es-ES"/>
        </w:rPr>
        <w:t xml:space="preserve"> “</w:t>
      </w:r>
      <w:r w:rsidR="0096595C" w:rsidRPr="006F7DC3">
        <w:rPr>
          <w:rFonts w:ascii="Palatino Linotype" w:eastAsia="Times New Roman" w:hAnsi="Palatino Linotype" w:cs="Arial"/>
          <w:i/>
          <w:iCs/>
          <w:color w:val="000000" w:themeColor="text1"/>
          <w:sz w:val="22"/>
        </w:rPr>
        <w:t>El sujeto obligado realiza la entrega de un documento en PDF que contiene el Atlas de Inundaciones del 2021.</w:t>
      </w:r>
      <w:r w:rsidRPr="006F7DC3">
        <w:rPr>
          <w:rFonts w:ascii="Palatino Linotype" w:eastAsia="Times New Roman" w:hAnsi="Palatino Linotype" w:cs="Arial"/>
          <w:i/>
          <w:iCs/>
          <w:color w:val="000000" w:themeColor="text1"/>
          <w:sz w:val="22"/>
          <w:lang w:val="es-ES"/>
        </w:rPr>
        <w:t>”</w:t>
      </w:r>
      <w:r w:rsidRPr="006F7DC3">
        <w:rPr>
          <w:rFonts w:ascii="Palatino Linotype" w:eastAsia="Times New Roman" w:hAnsi="Palatino Linotype" w:cs="Arial"/>
          <w:color w:val="000000" w:themeColor="text1"/>
          <w:sz w:val="22"/>
          <w:lang w:val="es-ES"/>
        </w:rPr>
        <w:t xml:space="preserve"> (Sic)</w:t>
      </w:r>
    </w:p>
    <w:p w14:paraId="7DB0260F" w14:textId="4D3CBF40" w:rsidR="000E096F" w:rsidRPr="006F7DC3" w:rsidRDefault="00E34622" w:rsidP="0096595C">
      <w:pPr>
        <w:pStyle w:val="Prrafodelista"/>
        <w:numPr>
          <w:ilvl w:val="0"/>
          <w:numId w:val="4"/>
        </w:numPr>
        <w:tabs>
          <w:tab w:val="left" w:pos="993"/>
        </w:tabs>
        <w:spacing w:line="276" w:lineRule="auto"/>
        <w:ind w:left="1134" w:right="567"/>
        <w:jc w:val="both"/>
        <w:rPr>
          <w:rFonts w:ascii="Palatino Linotype" w:eastAsia="Times New Roman" w:hAnsi="Palatino Linotype" w:cs="Arial"/>
          <w:color w:val="000000" w:themeColor="text1"/>
          <w:sz w:val="22"/>
          <w:lang w:val="es-ES"/>
        </w:rPr>
      </w:pPr>
      <w:r w:rsidRPr="006F7DC3">
        <w:rPr>
          <w:rFonts w:ascii="Palatino Linotype" w:eastAsia="Times New Roman" w:hAnsi="Palatino Linotype" w:cs="Arial"/>
          <w:b/>
          <w:color w:val="000000" w:themeColor="text1"/>
          <w:sz w:val="22"/>
          <w:lang w:val="es-ES"/>
        </w:rPr>
        <w:lastRenderedPageBreak/>
        <w:t>Razones o motivos de inconformidad:</w:t>
      </w:r>
      <w:r w:rsidRPr="006F7DC3">
        <w:rPr>
          <w:rFonts w:ascii="Palatino Linotype" w:eastAsia="Times New Roman" w:hAnsi="Palatino Linotype" w:cs="Arial"/>
          <w:color w:val="000000" w:themeColor="text1"/>
          <w:sz w:val="22"/>
          <w:lang w:val="es-ES"/>
        </w:rPr>
        <w:t xml:space="preserve"> </w:t>
      </w:r>
      <w:r w:rsidR="00505B01" w:rsidRPr="006F7DC3">
        <w:rPr>
          <w:rFonts w:ascii="Palatino Linotype" w:eastAsia="Times New Roman" w:hAnsi="Palatino Linotype" w:cs="Arial"/>
          <w:color w:val="000000" w:themeColor="text1"/>
          <w:sz w:val="22"/>
          <w:lang w:val="es-ES"/>
        </w:rPr>
        <w:t>“</w:t>
      </w:r>
      <w:r w:rsidR="0096595C" w:rsidRPr="006F7DC3">
        <w:rPr>
          <w:rFonts w:ascii="Palatino Linotype" w:eastAsia="Times New Roman" w:hAnsi="Palatino Linotype" w:cs="Arial"/>
          <w:i/>
          <w:iCs/>
          <w:color w:val="000000" w:themeColor="text1"/>
          <w:sz w:val="22"/>
        </w:rPr>
        <w:t>El suscrito fui muy claro en solicitar lo siguiente: "Requiero copia de todos los documentos que estén en poder de este sujeto obligado, que se refieran a las inundaciones suscitadas en el 2021 (y años anteriores) en Calacoaya, Atizapán de Zaragoza." De lo anterior se desprende que el suscrito requerí cualquier información en posesión del sujeto obligado que se refiera a diversas inundaciones en determinado lugar, lo cual, incluye el soporte documental que acredite que el sujeto obligado ha realizado sus atribuciones en materia de abasto de agua potable, y prestación de servicios de drenaje, alcantarillado y saneamiento, por los hechos acontecidos en el 2021, por ejemplo, el documentado en el siguiente link: https://www.jornada.com.mx/notas/2021/07/02/estados/lluvia-provoca-inundaciones-en-naucalpan-atizapan-y-tlalnepantla/ Al margen de lo anterior, es evidente que no existe identidad entre lo solicitado por el suscrito y lo entregado por el sujeto obligado. En ese orden de ideas, no debe pasar desapercibido que, sin fundamento o motivación alguna, el sujeto obligado realizó la entrega de información que no corresponde con lo solicitado, por lo cual, se violenta mi derecho de acceso a la información. Aunado a ello, no es óbice señalar que, en la especie, no se desprende que la titular de la unidad de transparencia haya girado los oficios correspondientes a las áreas que considerara competentes conforme a su estructura orgánica, por lo que es evidente que se ha materializado una negligente atención a mi solicitud de información pública. . En consecuencia, se ha violado de manera directa mi derecho humano de acceso a la información pública. Al margen de lo anterior, solicito que se dé vista al órgano interno de control de este Instituto para que realice la denuncia correspondiente por la responsabilidad administrativa en que ha incurrido la titular de la unidad de transparencia al atender, de manera negligente, mi solicitud de acceso a la información pública.</w:t>
      </w:r>
      <w:r w:rsidR="00505B01" w:rsidRPr="006F7DC3">
        <w:rPr>
          <w:rFonts w:ascii="Palatino Linotype" w:eastAsia="Times New Roman" w:hAnsi="Palatino Linotype" w:cs="Arial"/>
          <w:i/>
          <w:iCs/>
          <w:color w:val="000000" w:themeColor="text1"/>
          <w:sz w:val="22"/>
          <w:lang w:val="es-ES"/>
        </w:rPr>
        <w:t>”</w:t>
      </w:r>
      <w:r w:rsidR="00505B01" w:rsidRPr="006F7DC3">
        <w:rPr>
          <w:rFonts w:ascii="Palatino Linotype" w:eastAsia="Times New Roman" w:hAnsi="Palatino Linotype" w:cs="Arial"/>
          <w:color w:val="000000" w:themeColor="text1"/>
          <w:sz w:val="22"/>
          <w:lang w:val="es-ES"/>
        </w:rPr>
        <w:t xml:space="preserve"> (Sic)</w:t>
      </w:r>
    </w:p>
    <w:p w14:paraId="3C8DEE6E" w14:textId="77777777" w:rsidR="00394F10" w:rsidRPr="006F7DC3" w:rsidRDefault="00394F10" w:rsidP="001526C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F0AFD31" w14:textId="70AD3F41" w:rsidR="005C7898" w:rsidRPr="006F7DC3" w:rsidRDefault="000B2F8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F7DC3">
        <w:rPr>
          <w:rFonts w:ascii="Palatino Linotype" w:eastAsia="Calibri" w:hAnsi="Palatino Linotype" w:cs="Arial"/>
          <w:color w:val="000000" w:themeColor="text1"/>
          <w:lang w:val="es-ES"/>
        </w:rPr>
        <w:t>S</w:t>
      </w:r>
      <w:r w:rsidR="005C7898" w:rsidRPr="006F7DC3">
        <w:rPr>
          <w:rFonts w:ascii="Palatino Linotype" w:eastAsia="Calibri" w:hAnsi="Palatino Linotype" w:cs="Arial"/>
          <w:color w:val="000000" w:themeColor="text1"/>
          <w:lang w:val="es-ES"/>
        </w:rPr>
        <w:t xml:space="preserve">e </w:t>
      </w:r>
      <w:r w:rsidR="00F25B61" w:rsidRPr="006F7DC3">
        <w:rPr>
          <w:rFonts w:ascii="Palatino Linotype" w:eastAsia="Times New Roman" w:hAnsi="Palatino Linotype" w:cs="Arial"/>
          <w:color w:val="000000" w:themeColor="text1"/>
          <w:lang w:val="es-ES"/>
        </w:rPr>
        <w:t>registró</w:t>
      </w:r>
      <w:r w:rsidR="005C7898" w:rsidRPr="006F7DC3">
        <w:rPr>
          <w:rFonts w:ascii="Palatino Linotype" w:eastAsia="Times New Roman" w:hAnsi="Palatino Linotype" w:cs="Arial"/>
          <w:color w:val="000000" w:themeColor="text1"/>
          <w:lang w:val="es-ES"/>
        </w:rPr>
        <w:t xml:space="preserve"> </w:t>
      </w:r>
      <w:r w:rsidR="00F25B61" w:rsidRPr="006F7DC3">
        <w:rPr>
          <w:rFonts w:ascii="Palatino Linotype" w:eastAsia="Times New Roman" w:hAnsi="Palatino Linotype" w:cs="Arial"/>
          <w:color w:val="000000" w:themeColor="text1"/>
          <w:lang w:val="es-ES"/>
        </w:rPr>
        <w:t>el</w:t>
      </w:r>
      <w:r w:rsidR="005C7898" w:rsidRPr="006F7DC3">
        <w:rPr>
          <w:rFonts w:ascii="Palatino Linotype" w:eastAsia="Times New Roman" w:hAnsi="Palatino Linotype" w:cs="Arial"/>
          <w:color w:val="000000" w:themeColor="text1"/>
          <w:lang w:val="es-ES"/>
        </w:rPr>
        <w:t xml:space="preserve"> recurso de revisión bajo </w:t>
      </w:r>
      <w:r w:rsidR="00F25B61" w:rsidRPr="006F7DC3">
        <w:rPr>
          <w:rFonts w:ascii="Palatino Linotype" w:eastAsia="Times New Roman" w:hAnsi="Palatino Linotype" w:cs="Arial"/>
          <w:color w:val="000000" w:themeColor="text1"/>
          <w:lang w:val="es-ES"/>
        </w:rPr>
        <w:t>el</w:t>
      </w:r>
      <w:r w:rsidR="005C7898" w:rsidRPr="006F7DC3">
        <w:rPr>
          <w:rFonts w:ascii="Palatino Linotype" w:eastAsia="Times New Roman" w:hAnsi="Palatino Linotype" w:cs="Arial"/>
          <w:color w:val="000000" w:themeColor="text1"/>
          <w:lang w:val="es-ES"/>
        </w:rPr>
        <w:t xml:space="preserve"> número de expediente </w:t>
      </w:r>
      <w:r w:rsidR="0096595C" w:rsidRPr="006F7DC3">
        <w:rPr>
          <w:rFonts w:ascii="Palatino Linotype" w:eastAsia="Times New Roman" w:hAnsi="Palatino Linotype" w:cs="Arial"/>
          <w:b/>
          <w:color w:val="000000" w:themeColor="text1"/>
          <w:lang w:val="es-ES"/>
        </w:rPr>
        <w:t>16553/INFOEM/IP/RR/2022</w:t>
      </w:r>
      <w:r w:rsidR="005C7898" w:rsidRPr="006F7DC3">
        <w:rPr>
          <w:rFonts w:ascii="Palatino Linotype" w:hAnsi="Palatino Linotype" w:cs="Arial"/>
          <w:bCs/>
          <w:color w:val="000000" w:themeColor="text1"/>
        </w:rPr>
        <w:t xml:space="preserve">; asimismo, con fundamento en lo dispuesto por el </w:t>
      </w:r>
      <w:r w:rsidR="005C7898" w:rsidRPr="006F7DC3">
        <w:rPr>
          <w:rFonts w:ascii="Palatino Linotype" w:eastAsia="Calibri" w:hAnsi="Palatino Linotype" w:cs="Arial"/>
          <w:bCs/>
          <w:color w:val="000000" w:themeColor="text1"/>
          <w:lang w:val="es-ES"/>
        </w:rPr>
        <w:t>artículo 185</w:t>
      </w:r>
      <w:r w:rsidR="00AE1CCB" w:rsidRPr="006F7DC3">
        <w:rPr>
          <w:rFonts w:ascii="Palatino Linotype" w:eastAsia="Calibri" w:hAnsi="Palatino Linotype" w:cs="Arial"/>
          <w:bCs/>
          <w:color w:val="000000" w:themeColor="text1"/>
          <w:lang w:val="es-ES"/>
        </w:rPr>
        <w:t>,</w:t>
      </w:r>
      <w:r w:rsidR="005C7898" w:rsidRPr="006F7DC3">
        <w:rPr>
          <w:rFonts w:ascii="Palatino Linotype" w:eastAsia="Calibri" w:hAnsi="Palatino Linotype" w:cs="Arial"/>
          <w:bCs/>
          <w:color w:val="000000" w:themeColor="text1"/>
          <w:lang w:val="es-ES"/>
        </w:rPr>
        <w:t xml:space="preserve"> fracción I</w:t>
      </w:r>
      <w:r w:rsidR="00AE1CCB" w:rsidRPr="006F7DC3">
        <w:rPr>
          <w:rFonts w:ascii="Palatino Linotype" w:eastAsia="Calibri" w:hAnsi="Palatino Linotype" w:cs="Arial"/>
          <w:bCs/>
          <w:color w:val="000000" w:themeColor="text1"/>
          <w:lang w:val="es-ES"/>
        </w:rPr>
        <w:t>,</w:t>
      </w:r>
      <w:r w:rsidR="005C7898" w:rsidRPr="006F7DC3">
        <w:rPr>
          <w:rFonts w:ascii="Palatino Linotype" w:eastAsia="Calibri" w:hAnsi="Palatino Linotype" w:cs="Arial"/>
          <w:bCs/>
          <w:color w:val="000000" w:themeColor="text1"/>
          <w:lang w:val="es-ES"/>
        </w:rPr>
        <w:t xml:space="preserve"> de la Ley de Transparencia y Acceso a la Información Pública </w:t>
      </w:r>
      <w:r w:rsidR="005C7898" w:rsidRPr="006F7DC3">
        <w:rPr>
          <w:rFonts w:ascii="Palatino Linotype" w:eastAsia="Calibri" w:hAnsi="Palatino Linotype" w:cs="Arial"/>
          <w:bCs/>
          <w:color w:val="000000" w:themeColor="text1"/>
          <w:lang w:val="es-ES"/>
        </w:rPr>
        <w:lastRenderedPageBreak/>
        <w:t xml:space="preserve">del Estado de México y Municipios </w:t>
      </w:r>
      <w:r w:rsidR="005C7898" w:rsidRPr="006F7DC3">
        <w:rPr>
          <w:rFonts w:ascii="Palatino Linotype" w:eastAsia="Times New Roman" w:hAnsi="Palatino Linotype" w:cs="Arial"/>
          <w:bCs/>
          <w:color w:val="000000" w:themeColor="text1"/>
          <w:lang w:val="es-ES"/>
        </w:rPr>
        <w:t xml:space="preserve">se </w:t>
      </w:r>
      <w:r w:rsidR="00F25B61" w:rsidRPr="006F7DC3">
        <w:rPr>
          <w:rFonts w:ascii="Palatino Linotype" w:eastAsia="Times New Roman" w:hAnsi="Palatino Linotype" w:cs="Arial"/>
          <w:bCs/>
          <w:color w:val="000000" w:themeColor="text1"/>
          <w:lang w:val="es-ES"/>
        </w:rPr>
        <w:t>turnó</w:t>
      </w:r>
      <w:r w:rsidR="005C7898" w:rsidRPr="006F7DC3">
        <w:rPr>
          <w:rFonts w:ascii="Palatino Linotype" w:eastAsia="Times New Roman" w:hAnsi="Palatino Linotype" w:cs="Arial"/>
          <w:bCs/>
          <w:color w:val="000000" w:themeColor="text1"/>
          <w:lang w:val="es-ES"/>
        </w:rPr>
        <w:t xml:space="preserve"> a l</w:t>
      </w:r>
      <w:r w:rsidR="00F25B61" w:rsidRPr="006F7DC3">
        <w:rPr>
          <w:rFonts w:ascii="Palatino Linotype" w:eastAsia="Times New Roman" w:hAnsi="Palatino Linotype" w:cs="Arial"/>
          <w:bCs/>
          <w:color w:val="000000" w:themeColor="text1"/>
          <w:lang w:val="es-ES"/>
        </w:rPr>
        <w:t>a</w:t>
      </w:r>
      <w:r w:rsidR="005C7898" w:rsidRPr="006F7DC3">
        <w:rPr>
          <w:rFonts w:ascii="Palatino Linotype" w:eastAsia="Times New Roman" w:hAnsi="Palatino Linotype" w:cs="Arial"/>
          <w:bCs/>
          <w:color w:val="000000" w:themeColor="text1"/>
          <w:lang w:val="es-ES"/>
        </w:rPr>
        <w:t xml:space="preserve"> </w:t>
      </w:r>
      <w:r w:rsidR="005C7898" w:rsidRPr="006F7DC3">
        <w:rPr>
          <w:rFonts w:ascii="Palatino Linotype" w:eastAsia="Times New Roman" w:hAnsi="Palatino Linotype" w:cs="Arial"/>
          <w:b/>
          <w:bCs/>
          <w:color w:val="000000" w:themeColor="text1"/>
          <w:lang w:val="es-ES"/>
        </w:rPr>
        <w:t>Comisionad</w:t>
      </w:r>
      <w:r w:rsidR="00F25B61" w:rsidRPr="006F7DC3">
        <w:rPr>
          <w:rFonts w:ascii="Palatino Linotype" w:eastAsia="Times New Roman" w:hAnsi="Palatino Linotype" w:cs="Arial"/>
          <w:b/>
          <w:bCs/>
          <w:color w:val="000000" w:themeColor="text1"/>
          <w:lang w:val="es-ES"/>
        </w:rPr>
        <w:t>a</w:t>
      </w:r>
      <w:r w:rsidR="005C7898" w:rsidRPr="006F7DC3">
        <w:rPr>
          <w:rFonts w:ascii="Palatino Linotype" w:eastAsia="Times New Roman" w:hAnsi="Palatino Linotype" w:cs="Arial"/>
          <w:b/>
          <w:bCs/>
          <w:color w:val="000000" w:themeColor="text1"/>
          <w:lang w:val="es-ES"/>
        </w:rPr>
        <w:t xml:space="preserve"> María del Rosario Mejía Ayala</w:t>
      </w:r>
      <w:r w:rsidR="00F25B61" w:rsidRPr="006F7DC3">
        <w:rPr>
          <w:rFonts w:ascii="Palatino Linotype" w:eastAsia="Times New Roman" w:hAnsi="Palatino Linotype" w:cs="Arial"/>
          <w:bCs/>
          <w:color w:val="000000" w:themeColor="text1"/>
          <w:lang w:val="es-ES"/>
        </w:rPr>
        <w:t>,</w:t>
      </w:r>
      <w:r w:rsidR="005C7898" w:rsidRPr="006F7DC3">
        <w:rPr>
          <w:rFonts w:ascii="Palatino Linotype" w:eastAsia="Times New Roman" w:hAnsi="Palatino Linotype" w:cs="Arial"/>
          <w:bCs/>
          <w:color w:val="000000" w:themeColor="text1"/>
          <w:lang w:val="es-ES"/>
        </w:rPr>
        <w:t xml:space="preserve"> </w:t>
      </w:r>
      <w:r w:rsidR="00D86EFE" w:rsidRPr="006F7DC3">
        <w:rPr>
          <w:rFonts w:ascii="Palatino Linotype" w:eastAsia="Times New Roman" w:hAnsi="Palatino Linotype" w:cs="Arial"/>
          <w:bCs/>
          <w:color w:val="000000" w:themeColor="text1"/>
          <w:lang w:val="es-ES"/>
        </w:rPr>
        <w:t>para</w:t>
      </w:r>
      <w:r w:rsidR="005C7898" w:rsidRPr="006F7DC3">
        <w:rPr>
          <w:rFonts w:ascii="Palatino Linotype" w:eastAsia="Times New Roman" w:hAnsi="Palatino Linotype" w:cs="Arial"/>
          <w:bCs/>
          <w:color w:val="000000" w:themeColor="text1"/>
          <w:lang w:val="es-ES"/>
        </w:rPr>
        <w:t xml:space="preserve"> </w:t>
      </w:r>
      <w:r w:rsidR="005C7898" w:rsidRPr="006F7DC3">
        <w:rPr>
          <w:rFonts w:ascii="Palatino Linotype" w:eastAsia="Times New Roman" w:hAnsi="Palatino Linotype" w:cs="Arial"/>
          <w:bCs/>
          <w:color w:val="000000" w:themeColor="text1"/>
        </w:rPr>
        <w:t>su análisis.</w:t>
      </w:r>
    </w:p>
    <w:p w14:paraId="23A01433" w14:textId="77777777" w:rsidR="005C7898" w:rsidRPr="006F7DC3"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6854B1F5" w:rsidR="00473F11" w:rsidRPr="006F7DC3"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3" w:name="_Hlk74251533"/>
      <w:r w:rsidRPr="006F7DC3">
        <w:rPr>
          <w:rFonts w:ascii="Palatino Linotype" w:eastAsia="Times New Roman" w:hAnsi="Palatino Linotype" w:cs="Arial"/>
          <w:color w:val="000000" w:themeColor="text1"/>
          <w:lang w:val="es-ES"/>
        </w:rPr>
        <w:t>La Comisionada Ponente</w:t>
      </w:r>
      <w:r w:rsidR="00473F11" w:rsidRPr="006F7DC3">
        <w:rPr>
          <w:rFonts w:ascii="Palatino Linotype" w:eastAsia="Calibri" w:hAnsi="Palatino Linotype" w:cs="Arial"/>
          <w:color w:val="000000" w:themeColor="text1"/>
          <w:lang w:val="es-ES"/>
        </w:rPr>
        <w:t>, con fundamento en lo dispuesto por el artículo 185</w:t>
      </w:r>
      <w:r w:rsidR="00F638B9" w:rsidRPr="006F7DC3">
        <w:rPr>
          <w:rFonts w:ascii="Palatino Linotype" w:eastAsia="Calibri" w:hAnsi="Palatino Linotype" w:cs="Arial"/>
          <w:color w:val="000000" w:themeColor="text1"/>
          <w:lang w:val="es-ES"/>
        </w:rPr>
        <w:t>,</w:t>
      </w:r>
      <w:r w:rsidR="00473F11" w:rsidRPr="006F7DC3">
        <w:rPr>
          <w:rFonts w:ascii="Palatino Linotype" w:eastAsia="Calibri" w:hAnsi="Palatino Linotype" w:cs="Arial"/>
          <w:color w:val="000000" w:themeColor="text1"/>
          <w:lang w:val="es-ES"/>
        </w:rPr>
        <w:t xml:space="preserve"> fracción II</w:t>
      </w:r>
      <w:r w:rsidR="00F638B9" w:rsidRPr="006F7DC3">
        <w:rPr>
          <w:rFonts w:ascii="Palatino Linotype" w:eastAsia="Calibri" w:hAnsi="Palatino Linotype" w:cs="Arial"/>
          <w:color w:val="000000" w:themeColor="text1"/>
          <w:lang w:val="es-ES"/>
        </w:rPr>
        <w:t>,</w:t>
      </w:r>
      <w:r w:rsidR="00473F11" w:rsidRPr="006F7DC3">
        <w:rPr>
          <w:rFonts w:ascii="Palatino Linotype" w:eastAsia="Calibri" w:hAnsi="Palatino Linotype" w:cs="Arial"/>
          <w:color w:val="000000" w:themeColor="text1"/>
          <w:lang w:val="es-ES"/>
        </w:rPr>
        <w:t xml:space="preserve"> de la </w:t>
      </w:r>
      <w:r w:rsidRPr="006F7DC3">
        <w:rPr>
          <w:rFonts w:ascii="Palatino Linotype" w:eastAsia="Calibri" w:hAnsi="Palatino Linotype" w:cs="Arial"/>
          <w:color w:val="000000" w:themeColor="text1"/>
          <w:lang w:val="es-ES"/>
        </w:rPr>
        <w:t xml:space="preserve">Ley </w:t>
      </w:r>
      <w:r w:rsidR="00473F11" w:rsidRPr="006F7DC3">
        <w:rPr>
          <w:rFonts w:ascii="Palatino Linotype" w:eastAsia="Calibri" w:hAnsi="Palatino Linotype" w:cs="Arial"/>
          <w:color w:val="000000" w:themeColor="text1"/>
          <w:lang w:val="es-ES"/>
        </w:rPr>
        <w:t>de la materia, a través del acuerdo de admisión de</w:t>
      </w:r>
      <w:r w:rsidR="007E5A30" w:rsidRPr="006F7DC3">
        <w:rPr>
          <w:rFonts w:ascii="Palatino Linotype" w:eastAsia="Calibri" w:hAnsi="Palatino Linotype" w:cs="Arial"/>
          <w:color w:val="000000" w:themeColor="text1"/>
          <w:lang w:val="es-ES"/>
        </w:rPr>
        <w:t xml:space="preserve"> </w:t>
      </w:r>
      <w:r w:rsidR="0096595C" w:rsidRPr="006F7DC3">
        <w:rPr>
          <w:rFonts w:ascii="Palatino Linotype" w:eastAsia="Calibri" w:hAnsi="Palatino Linotype" w:cs="Arial"/>
          <w:color w:val="000000" w:themeColor="text1"/>
          <w:lang w:val="es-ES"/>
        </w:rPr>
        <w:t xml:space="preserve">veintidós (22) de noviembre </w:t>
      </w:r>
      <w:r w:rsidR="000905EC" w:rsidRPr="006F7DC3">
        <w:rPr>
          <w:rFonts w:ascii="Palatino Linotype" w:eastAsia="Calibri" w:hAnsi="Palatino Linotype" w:cs="Arial"/>
          <w:color w:val="000000" w:themeColor="text1"/>
          <w:lang w:val="es-ES"/>
        </w:rPr>
        <w:t>de dos mil veintidós</w:t>
      </w:r>
      <w:r w:rsidR="00473F11" w:rsidRPr="006F7DC3">
        <w:rPr>
          <w:rFonts w:ascii="Palatino Linotype" w:eastAsia="Calibri" w:hAnsi="Palatino Linotype" w:cs="Arial"/>
          <w:color w:val="000000" w:themeColor="text1"/>
          <w:lang w:val="es-ES"/>
        </w:rPr>
        <w:t xml:space="preserve">, </w:t>
      </w:r>
      <w:r w:rsidRPr="006F7DC3">
        <w:rPr>
          <w:rFonts w:ascii="Palatino Linotype" w:eastAsia="Calibri" w:hAnsi="Palatino Linotype" w:cs="Arial"/>
          <w:color w:val="000000" w:themeColor="text1"/>
          <w:lang w:val="es-ES"/>
        </w:rPr>
        <w:t>puso</w:t>
      </w:r>
      <w:r w:rsidR="00473F11" w:rsidRPr="006F7DC3">
        <w:rPr>
          <w:rFonts w:ascii="Palatino Linotype" w:eastAsia="Calibri" w:hAnsi="Palatino Linotype" w:cs="Arial"/>
          <w:color w:val="000000" w:themeColor="text1"/>
          <w:lang w:val="es-ES"/>
        </w:rPr>
        <w:t xml:space="preserve"> a disposición de las partes </w:t>
      </w:r>
      <w:r w:rsidRPr="006F7DC3">
        <w:rPr>
          <w:rFonts w:ascii="Palatino Linotype" w:eastAsia="Calibri" w:hAnsi="Palatino Linotype" w:cs="Arial"/>
          <w:color w:val="000000" w:themeColor="text1"/>
          <w:lang w:val="es-ES"/>
        </w:rPr>
        <w:t>el expediente electrónico</w:t>
      </w:r>
      <w:r w:rsidR="00473F11" w:rsidRPr="006F7DC3">
        <w:rPr>
          <w:rFonts w:ascii="Palatino Linotype" w:eastAsia="Calibri" w:hAnsi="Palatino Linotype" w:cs="Arial"/>
          <w:color w:val="000000" w:themeColor="text1"/>
          <w:lang w:val="es-ES"/>
        </w:rPr>
        <w:t xml:space="preserve"> </w:t>
      </w:r>
      <w:r w:rsidR="00473F11" w:rsidRPr="006F7DC3">
        <w:rPr>
          <w:rFonts w:ascii="Palatino Linotype" w:eastAsia="Calibri" w:hAnsi="Palatino Linotype" w:cs="Arial"/>
          <w:color w:val="000000" w:themeColor="text1"/>
        </w:rPr>
        <w:t xml:space="preserve">vía </w:t>
      </w:r>
      <w:r w:rsidR="00E85FF3" w:rsidRPr="006F7DC3">
        <w:rPr>
          <w:rFonts w:ascii="Palatino Linotype" w:eastAsia="Calibri" w:hAnsi="Palatino Linotype" w:cs="Arial"/>
          <w:color w:val="000000" w:themeColor="text1"/>
          <w:lang w:val="es-ES"/>
        </w:rPr>
        <w:t xml:space="preserve">SAIMEX, </w:t>
      </w:r>
      <w:r w:rsidR="00473F11" w:rsidRPr="006F7DC3">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6F7DC3">
        <w:rPr>
          <w:rFonts w:ascii="Palatino Linotype" w:eastAsia="Calibri" w:hAnsi="Palatino Linotype" w:cs="Arial"/>
          <w:b/>
          <w:color w:val="000000" w:themeColor="text1"/>
          <w:lang w:val="es-ES"/>
        </w:rPr>
        <w:t>SUJETO OBLIGADO</w:t>
      </w:r>
      <w:r w:rsidR="00473F11" w:rsidRPr="006F7DC3">
        <w:rPr>
          <w:rFonts w:ascii="Palatino Linotype" w:eastAsia="Calibri" w:hAnsi="Palatino Linotype" w:cs="Arial"/>
          <w:color w:val="000000" w:themeColor="text1"/>
          <w:lang w:val="es-ES"/>
        </w:rPr>
        <w:t xml:space="preserve"> presentara </w:t>
      </w:r>
      <w:r w:rsidR="000905EC" w:rsidRPr="006F7DC3">
        <w:rPr>
          <w:rFonts w:ascii="Palatino Linotype" w:eastAsia="Calibri" w:hAnsi="Palatino Linotype" w:cs="Arial"/>
          <w:color w:val="000000" w:themeColor="text1"/>
          <w:lang w:val="es-ES"/>
        </w:rPr>
        <w:t>el</w:t>
      </w:r>
      <w:r w:rsidR="00473F11" w:rsidRPr="006F7DC3">
        <w:rPr>
          <w:rFonts w:ascii="Palatino Linotype" w:eastAsia="Calibri" w:hAnsi="Palatino Linotype" w:cs="Arial"/>
          <w:color w:val="000000" w:themeColor="text1"/>
          <w:lang w:val="es-ES"/>
        </w:rPr>
        <w:t xml:space="preserve"> Informe</w:t>
      </w:r>
      <w:r w:rsidR="000905EC" w:rsidRPr="006F7DC3">
        <w:rPr>
          <w:rFonts w:ascii="Palatino Linotype" w:eastAsia="Calibri" w:hAnsi="Palatino Linotype" w:cs="Arial"/>
          <w:color w:val="000000" w:themeColor="text1"/>
          <w:lang w:val="es-ES"/>
        </w:rPr>
        <w:t xml:space="preserve"> Justificado</w:t>
      </w:r>
      <w:r w:rsidR="00473F11" w:rsidRPr="006F7DC3">
        <w:rPr>
          <w:rFonts w:ascii="Palatino Linotype" w:eastAsia="Calibri" w:hAnsi="Palatino Linotype" w:cs="Arial"/>
          <w:color w:val="000000" w:themeColor="text1"/>
          <w:lang w:val="es-ES"/>
        </w:rPr>
        <w:t xml:space="preserve"> procedente</w:t>
      </w:r>
      <w:bookmarkEnd w:id="3"/>
      <w:r w:rsidR="00AE1CCB" w:rsidRPr="006F7DC3">
        <w:rPr>
          <w:rFonts w:ascii="Palatino Linotype" w:eastAsia="Calibri" w:hAnsi="Palatino Linotype" w:cs="Arial"/>
          <w:color w:val="000000" w:themeColor="text1"/>
          <w:lang w:val="es-ES"/>
        </w:rPr>
        <w:t>.</w:t>
      </w:r>
    </w:p>
    <w:p w14:paraId="12EBC051" w14:textId="77777777" w:rsidR="00CF15AD" w:rsidRPr="006F7DC3"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46CDBF0" w14:textId="681C3A79" w:rsidR="00BD7AEB" w:rsidRPr="006F7DC3" w:rsidRDefault="000C37FE" w:rsidP="00306BDD">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F7DC3">
        <w:rPr>
          <w:rFonts w:ascii="Palatino Linotype" w:eastAsia="Calibri" w:hAnsi="Palatino Linotype" w:cs="Arial"/>
          <w:color w:val="000000" w:themeColor="text1"/>
          <w:lang w:val="es-ES"/>
        </w:rPr>
        <w:t xml:space="preserve">El </w:t>
      </w:r>
      <w:r w:rsidR="000908F2" w:rsidRPr="006F7DC3">
        <w:rPr>
          <w:rFonts w:ascii="Palatino Linotype" w:eastAsia="Calibri" w:hAnsi="Palatino Linotype" w:cs="Arial"/>
          <w:color w:val="000000" w:themeColor="text1"/>
          <w:lang w:val="es-ES"/>
        </w:rPr>
        <w:t xml:space="preserve">veintitrés (23) de noviembre </w:t>
      </w:r>
      <w:r w:rsidRPr="006F7DC3">
        <w:rPr>
          <w:rFonts w:ascii="Palatino Linotype" w:eastAsia="Calibri" w:hAnsi="Palatino Linotype" w:cs="Arial"/>
          <w:color w:val="000000" w:themeColor="text1"/>
          <w:lang w:val="es-ES"/>
        </w:rPr>
        <w:t xml:space="preserve">de dos mil veintidós, el </w:t>
      </w:r>
      <w:r w:rsidRPr="006F7DC3">
        <w:rPr>
          <w:rFonts w:ascii="Palatino Linotype" w:eastAsia="Calibri" w:hAnsi="Palatino Linotype" w:cs="Arial"/>
          <w:b/>
          <w:color w:val="000000" w:themeColor="text1"/>
          <w:lang w:val="es-ES"/>
        </w:rPr>
        <w:t>SUJETO OBLIGADO</w:t>
      </w:r>
      <w:r w:rsidRPr="006F7DC3">
        <w:rPr>
          <w:rFonts w:ascii="Palatino Linotype" w:eastAsia="Calibri" w:hAnsi="Palatino Linotype" w:cs="Arial"/>
          <w:color w:val="000000" w:themeColor="text1"/>
          <w:lang w:val="es-ES"/>
        </w:rPr>
        <w:t xml:space="preserve"> presentó, en vía de informe justificado, los archivos electrónicos cuyo título y contenido se expresan a continuación:</w:t>
      </w:r>
    </w:p>
    <w:p w14:paraId="34CB2404" w14:textId="594F22D0" w:rsidR="000908F2" w:rsidRPr="006F7DC3" w:rsidRDefault="00A82666" w:rsidP="000908F2">
      <w:pPr>
        <w:pStyle w:val="Prrafodelista"/>
        <w:numPr>
          <w:ilvl w:val="1"/>
          <w:numId w:val="1"/>
        </w:numPr>
        <w:tabs>
          <w:tab w:val="left" w:pos="426"/>
        </w:tabs>
        <w:spacing w:line="360" w:lineRule="auto"/>
        <w:ind w:left="1134"/>
        <w:jc w:val="both"/>
        <w:rPr>
          <w:rFonts w:ascii="Palatino Linotype" w:eastAsia="Calibri" w:hAnsi="Palatino Linotype" w:cs="Arial"/>
          <w:color w:val="000000" w:themeColor="text1"/>
          <w:sz w:val="22"/>
          <w:lang w:val="es-ES"/>
        </w:rPr>
      </w:pPr>
      <w:r w:rsidRPr="006F7DC3">
        <w:rPr>
          <w:rFonts w:ascii="Palatino Linotype" w:eastAsia="Calibri" w:hAnsi="Palatino Linotype" w:cs="Arial"/>
          <w:b/>
          <w:i/>
          <w:color w:val="000000" w:themeColor="text1"/>
          <w:sz w:val="22"/>
          <w:lang w:val="es-ES"/>
        </w:rPr>
        <w:t>“</w:t>
      </w:r>
      <w:r w:rsidR="000908F2" w:rsidRPr="006F7DC3">
        <w:rPr>
          <w:rFonts w:ascii="Palatino Linotype" w:eastAsia="Calibri" w:hAnsi="Palatino Linotype" w:cs="Arial"/>
          <w:b/>
          <w:i/>
          <w:color w:val="000000" w:themeColor="text1"/>
          <w:sz w:val="22"/>
          <w:lang w:val="es-ES"/>
        </w:rPr>
        <w:t>ATLAS 2021 AtizapanZaragoza</w:t>
      </w:r>
      <w:r w:rsidRPr="006F7DC3">
        <w:rPr>
          <w:rFonts w:ascii="Palatino Linotype" w:eastAsia="Calibri" w:hAnsi="Palatino Linotype" w:cs="Arial"/>
          <w:b/>
          <w:i/>
          <w:color w:val="000000" w:themeColor="text1"/>
          <w:sz w:val="22"/>
          <w:lang w:val="es-ES"/>
        </w:rPr>
        <w:t>.pdf”</w:t>
      </w:r>
      <w:r w:rsidRPr="006F7DC3">
        <w:rPr>
          <w:rFonts w:ascii="Palatino Linotype" w:eastAsia="Calibri" w:hAnsi="Palatino Linotype" w:cs="Arial"/>
          <w:color w:val="000000" w:themeColor="text1"/>
          <w:sz w:val="22"/>
          <w:lang w:val="es-ES"/>
        </w:rPr>
        <w:t xml:space="preserve">: Documento de </w:t>
      </w:r>
      <w:r w:rsidR="000908F2" w:rsidRPr="006F7DC3">
        <w:rPr>
          <w:rFonts w:ascii="Palatino Linotype" w:eastAsia="Calibri" w:hAnsi="Palatino Linotype" w:cs="Arial"/>
          <w:color w:val="000000" w:themeColor="text1"/>
          <w:sz w:val="22"/>
          <w:lang w:val="es-ES"/>
        </w:rPr>
        <w:t>22 fojas consistente en el Atlas de Inundaciones XXVIII, de la temporada de lluvias 2021, del Municipio de Atizapán de Zaragoza.</w:t>
      </w:r>
    </w:p>
    <w:p w14:paraId="72429F46" w14:textId="77777777" w:rsidR="00306BDD" w:rsidRPr="006F7DC3" w:rsidRDefault="00306BDD" w:rsidP="00306BD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8087B6D" w14:textId="5214E7FB" w:rsidR="0027479B" w:rsidRPr="006F7DC3" w:rsidRDefault="003C650F" w:rsidP="00A71FE7">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6F7DC3">
        <w:rPr>
          <w:rFonts w:ascii="Palatino Linotype" w:eastAsia="Times New Roman" w:hAnsi="Palatino Linotype" w:cs="Arial"/>
          <w:color w:val="000000" w:themeColor="text1"/>
        </w:rPr>
        <w:t>E</w:t>
      </w:r>
      <w:r w:rsidR="0027479B" w:rsidRPr="006F7DC3">
        <w:rPr>
          <w:rFonts w:ascii="Palatino Linotype" w:eastAsia="Times New Roman" w:hAnsi="Palatino Linotype" w:cs="Arial"/>
          <w:color w:val="000000" w:themeColor="text1"/>
        </w:rPr>
        <w:t xml:space="preserve">l </w:t>
      </w:r>
      <w:r w:rsidR="000908F2" w:rsidRPr="006F7DC3">
        <w:rPr>
          <w:rFonts w:ascii="Palatino Linotype" w:eastAsia="Times New Roman" w:hAnsi="Palatino Linotype" w:cs="Arial"/>
          <w:color w:val="000000" w:themeColor="text1"/>
        </w:rPr>
        <w:t>veinticuatro (24) de enero de dos mil veintitrés</w:t>
      </w:r>
      <w:r w:rsidR="0027479B" w:rsidRPr="006F7DC3">
        <w:rPr>
          <w:rFonts w:ascii="Palatino Linotype" w:eastAsia="Times New Roman" w:hAnsi="Palatino Linotype" w:cs="Arial"/>
          <w:color w:val="000000" w:themeColor="text1"/>
        </w:rPr>
        <w:t xml:space="preserve">, </w:t>
      </w:r>
      <w:r w:rsidR="0027479B" w:rsidRPr="006F7DC3">
        <w:rPr>
          <w:rFonts w:ascii="Palatino Linotype" w:hAnsi="Palatino Linotype" w:cs="Arial"/>
          <w:color w:val="000000" w:themeColor="text1"/>
        </w:rPr>
        <w:t>con fundamento en el artículo 181, tercer párrafo, de la Ley de Transparencia y Acceso a la Información Pública del Estado de México y Municipios</w:t>
      </w:r>
      <w:r w:rsidR="0027479B" w:rsidRPr="006F7DC3">
        <w:rPr>
          <w:rFonts w:ascii="Palatino Linotype" w:hAnsi="Palatino Linotype" w:cs="Arial"/>
          <w:bCs/>
          <w:color w:val="000000" w:themeColor="text1"/>
        </w:rPr>
        <w:t xml:space="preserve"> </w:t>
      </w:r>
      <w:r w:rsidR="0027479B" w:rsidRPr="006F7DC3">
        <w:rPr>
          <w:rFonts w:ascii="Palatino Linotype" w:hAnsi="Palatino Linotype" w:cs="Arial"/>
          <w:color w:val="000000" w:themeColor="text1"/>
        </w:rPr>
        <w:t>se notificó que el plazo de treinta (30) días para resolver el recurso de revisión sería ampliado por un periodo de 15 días hábiles adicionales.</w:t>
      </w:r>
    </w:p>
    <w:p w14:paraId="41744852" w14:textId="5673E356" w:rsidR="0027479B" w:rsidRPr="006F7DC3"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6F7DC3">
        <w:rPr>
          <w:rFonts w:ascii="Palatino Linotype" w:eastAsia="Times New Roman" w:hAnsi="Palatino Linotype" w:cs="Arial"/>
          <w:color w:val="000000" w:themeColor="text1"/>
        </w:rPr>
        <w:lastRenderedPageBreak/>
        <w:t xml:space="preserve">Este </w:t>
      </w:r>
      <w:r w:rsidRPr="006F7DC3">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407CFD2" w14:textId="77777777" w:rsidR="0027479B" w:rsidRPr="006F7DC3"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25073B98" w14:textId="5AEF3D96" w:rsidR="0027479B" w:rsidRPr="006F7DC3"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6F7DC3">
        <w:rPr>
          <w:rFonts w:ascii="Palatino Linotype" w:eastAsia="Times New Roman" w:hAnsi="Palatino Linotype" w:cs="Arial"/>
          <w:color w:val="000000" w:themeColor="text1"/>
        </w:rPr>
        <w:t xml:space="preserve">Por </w:t>
      </w:r>
      <w:r w:rsidRPr="006F7DC3">
        <w:rPr>
          <w:rFonts w:ascii="Palatino Linotype" w:hAnsi="Palatino Linotype"/>
        </w:rPr>
        <w:t>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ABC7FE1" w14:textId="77777777" w:rsidR="0027479B" w:rsidRPr="006F7DC3"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1CE2CB2D" w14:textId="03C13812" w:rsidR="0027479B" w:rsidRPr="006F7DC3"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6F7DC3">
        <w:rPr>
          <w:rFonts w:ascii="Palatino Linotype" w:eastAsia="Times New Roman" w:hAnsi="Palatino Linotype" w:cs="Arial"/>
          <w:color w:val="000000" w:themeColor="text1"/>
        </w:rPr>
        <w:t xml:space="preserve">Así, </w:t>
      </w:r>
      <w:r w:rsidRPr="006F7DC3">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C82DDB7" w14:textId="77777777" w:rsidR="0027479B" w:rsidRPr="006F7DC3"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4BC213F1" w14:textId="62CEF6F8" w:rsidR="0027479B" w:rsidRPr="006F7DC3"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6F7DC3">
        <w:rPr>
          <w:rFonts w:ascii="Palatino Linotype" w:eastAsia="Times New Roman" w:hAnsi="Palatino Linotype" w:cs="Arial"/>
          <w:color w:val="000000" w:themeColor="text1"/>
        </w:rPr>
        <w:t xml:space="preserve">En </w:t>
      </w:r>
      <w:r w:rsidRPr="006F7DC3">
        <w:rPr>
          <w:rFonts w:ascii="Palatino Linotype" w:hAnsi="Palatino Linotype"/>
        </w:rPr>
        <w:t xml:space="preserve">ese sentido, el Legislador fijó los términos procesales en las leyes, de manera general, sin que pudiera prever la variada gama de casos que son resueltos por los </w:t>
      </w:r>
      <w:r w:rsidRPr="006F7DC3">
        <w:rPr>
          <w:rFonts w:ascii="Palatino Linotype" w:hAnsi="Palatino Linotype"/>
        </w:rPr>
        <w:lastRenderedPageBreak/>
        <w:t>órganos jurisdiccionales o cuasi jurisdiccionales, tanto por la complejidad de los hechos, como por el número de casos que conocen.</w:t>
      </w:r>
    </w:p>
    <w:p w14:paraId="33807C70" w14:textId="77777777" w:rsidR="0027479B" w:rsidRPr="006F7DC3"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88E3A13" w14:textId="4004AD9C" w:rsidR="0027479B" w:rsidRPr="006F7DC3"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6F7DC3">
        <w:rPr>
          <w:rFonts w:ascii="Palatino Linotype" w:eastAsia="Times New Roman" w:hAnsi="Palatino Linotype" w:cs="Arial"/>
          <w:color w:val="000000" w:themeColor="text1"/>
        </w:rPr>
        <w:t xml:space="preserve">Por </w:t>
      </w:r>
      <w:r w:rsidRPr="006F7DC3">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15787B5F" w14:textId="77777777" w:rsidR="0027479B" w:rsidRPr="006F7DC3" w:rsidRDefault="0027479B" w:rsidP="0027479B">
      <w:pPr>
        <w:pStyle w:val="Prrafodelista"/>
        <w:numPr>
          <w:ilvl w:val="1"/>
          <w:numId w:val="19"/>
        </w:numPr>
        <w:tabs>
          <w:tab w:val="left" w:pos="426"/>
        </w:tabs>
        <w:spacing w:line="360" w:lineRule="auto"/>
        <w:ind w:left="1134"/>
        <w:jc w:val="both"/>
        <w:rPr>
          <w:rFonts w:ascii="Palatino Linotype" w:hAnsi="Palatino Linotype"/>
          <w:sz w:val="22"/>
        </w:rPr>
      </w:pPr>
      <w:r w:rsidRPr="006F7DC3">
        <w:rPr>
          <w:rFonts w:ascii="Palatino Linotype" w:hAnsi="Palatino Linotype"/>
          <w:b/>
          <w:sz w:val="22"/>
        </w:rPr>
        <w:t>Complejidad del Asunto:</w:t>
      </w:r>
      <w:r w:rsidRPr="006F7DC3">
        <w:rPr>
          <w:rFonts w:ascii="Palatino Linotype" w:hAnsi="Palatino Linotype"/>
          <w:sz w:val="22"/>
        </w:rPr>
        <w:t xml:space="preserve"> La complejidad de la prueba, la pluralidad de sujetos procesales, el tiempo transcurrido, las características y contexto del recurso.</w:t>
      </w:r>
    </w:p>
    <w:p w14:paraId="4A21AAE7" w14:textId="77777777" w:rsidR="0027479B" w:rsidRPr="006F7DC3" w:rsidRDefault="0027479B" w:rsidP="0027479B">
      <w:pPr>
        <w:pStyle w:val="Prrafodelista"/>
        <w:numPr>
          <w:ilvl w:val="1"/>
          <w:numId w:val="19"/>
        </w:numPr>
        <w:tabs>
          <w:tab w:val="left" w:pos="426"/>
        </w:tabs>
        <w:spacing w:line="360" w:lineRule="auto"/>
        <w:ind w:left="1134"/>
        <w:jc w:val="both"/>
        <w:rPr>
          <w:rFonts w:ascii="Palatino Linotype" w:hAnsi="Palatino Linotype"/>
          <w:sz w:val="22"/>
        </w:rPr>
      </w:pPr>
      <w:r w:rsidRPr="006F7DC3">
        <w:rPr>
          <w:rFonts w:ascii="Palatino Linotype" w:hAnsi="Palatino Linotype"/>
          <w:b/>
          <w:sz w:val="22"/>
        </w:rPr>
        <w:t>Actividad Procesal del interesado:</w:t>
      </w:r>
      <w:r w:rsidRPr="006F7DC3">
        <w:rPr>
          <w:rFonts w:ascii="Palatino Linotype" w:hAnsi="Palatino Linotype"/>
          <w:sz w:val="22"/>
        </w:rPr>
        <w:t xml:space="preserve"> Acciones u omisiones del interesado.</w:t>
      </w:r>
    </w:p>
    <w:p w14:paraId="08A62D06" w14:textId="77777777" w:rsidR="0027479B" w:rsidRPr="006F7DC3" w:rsidRDefault="0027479B" w:rsidP="0027479B">
      <w:pPr>
        <w:pStyle w:val="Prrafodelista"/>
        <w:numPr>
          <w:ilvl w:val="1"/>
          <w:numId w:val="19"/>
        </w:numPr>
        <w:tabs>
          <w:tab w:val="left" w:pos="426"/>
        </w:tabs>
        <w:spacing w:line="360" w:lineRule="auto"/>
        <w:ind w:left="1134"/>
        <w:jc w:val="both"/>
        <w:rPr>
          <w:rFonts w:ascii="Palatino Linotype" w:hAnsi="Palatino Linotype"/>
          <w:sz w:val="22"/>
        </w:rPr>
      </w:pPr>
      <w:r w:rsidRPr="006F7DC3">
        <w:rPr>
          <w:rFonts w:ascii="Palatino Linotype" w:hAnsi="Palatino Linotype"/>
          <w:b/>
          <w:sz w:val="22"/>
        </w:rPr>
        <w:t>Conducta de la Autoridad:</w:t>
      </w:r>
      <w:r w:rsidRPr="006F7DC3">
        <w:rPr>
          <w:rFonts w:ascii="Palatino Linotype" w:hAnsi="Palatino Linotype"/>
          <w:sz w:val="22"/>
        </w:rPr>
        <w:t xml:space="preserve"> Las Acciones u omisiones realizadas en el procedimiento. Así como si la autoridad actuó con la debida diligencia.</w:t>
      </w:r>
    </w:p>
    <w:p w14:paraId="0E8513F7" w14:textId="6A19EF22" w:rsidR="0027479B" w:rsidRPr="006F7DC3" w:rsidRDefault="0027479B" w:rsidP="0027479B">
      <w:pPr>
        <w:pStyle w:val="Prrafodelista"/>
        <w:numPr>
          <w:ilvl w:val="1"/>
          <w:numId w:val="19"/>
        </w:numPr>
        <w:tabs>
          <w:tab w:val="left" w:pos="426"/>
        </w:tabs>
        <w:spacing w:line="360" w:lineRule="auto"/>
        <w:ind w:left="1134"/>
        <w:jc w:val="both"/>
        <w:rPr>
          <w:rFonts w:ascii="Palatino Linotype" w:hAnsi="Palatino Linotype"/>
          <w:color w:val="000000" w:themeColor="text1"/>
          <w:sz w:val="22"/>
        </w:rPr>
      </w:pPr>
      <w:r w:rsidRPr="006F7DC3">
        <w:rPr>
          <w:rFonts w:ascii="Palatino Linotype" w:hAnsi="Palatino Linotype"/>
          <w:b/>
          <w:sz w:val="22"/>
        </w:rPr>
        <w:t>La afectación generada en la situación jurídica de la persona involucrada en el proceso:</w:t>
      </w:r>
      <w:r w:rsidRPr="006F7DC3">
        <w:rPr>
          <w:rFonts w:ascii="Palatino Linotype" w:hAnsi="Palatino Linotype"/>
          <w:sz w:val="22"/>
        </w:rPr>
        <w:t xml:space="preserve"> Violación a sus derechos humanos.</w:t>
      </w:r>
    </w:p>
    <w:p w14:paraId="6332AF0D" w14:textId="77777777" w:rsidR="0027479B" w:rsidRPr="006F7DC3" w:rsidRDefault="0027479B" w:rsidP="0027479B">
      <w:pPr>
        <w:pStyle w:val="Prrafodelista"/>
        <w:tabs>
          <w:tab w:val="left" w:pos="426"/>
        </w:tabs>
        <w:spacing w:line="360" w:lineRule="auto"/>
        <w:ind w:left="0"/>
        <w:jc w:val="both"/>
        <w:rPr>
          <w:rFonts w:ascii="Palatino Linotype" w:hAnsi="Palatino Linotype"/>
          <w:color w:val="000000" w:themeColor="text1"/>
          <w:sz w:val="22"/>
        </w:rPr>
      </w:pPr>
    </w:p>
    <w:p w14:paraId="11E3A94C" w14:textId="56DC4059" w:rsidR="0027479B" w:rsidRPr="006F7DC3"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6F7DC3">
        <w:rPr>
          <w:rFonts w:ascii="Palatino Linotype" w:eastAsia="Times New Roman" w:hAnsi="Palatino Linotype" w:cs="Arial"/>
          <w:color w:val="000000" w:themeColor="text1"/>
        </w:rPr>
        <w:t xml:space="preserve">De </w:t>
      </w:r>
      <w:r w:rsidRPr="006F7DC3">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7261D0" w14:textId="77777777" w:rsidR="0027479B" w:rsidRPr="006F7DC3"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20531816" w14:textId="67AF3188" w:rsidR="0027479B" w:rsidRPr="006F7DC3"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6F7DC3">
        <w:rPr>
          <w:rFonts w:ascii="Palatino Linotype" w:eastAsia="Times New Roman" w:hAnsi="Palatino Linotype" w:cs="Arial"/>
          <w:color w:val="000000" w:themeColor="text1"/>
        </w:rPr>
        <w:t xml:space="preserve">Argumento </w:t>
      </w:r>
      <w:r w:rsidRPr="006F7DC3">
        <w:rPr>
          <w:rFonts w:ascii="Palatino Linotype" w:hAnsi="Palatino Linotype"/>
        </w:rPr>
        <w:t xml:space="preserve">que encuentra sustento en la jurisprudencia P./J. 32/92 emitida por el Pleno de la Suprema Corte de Justicia de la Nación de rubro </w:t>
      </w:r>
      <w:r w:rsidRPr="006F7DC3">
        <w:rPr>
          <w:rFonts w:ascii="Palatino Linotype" w:hAnsi="Palatino Linotype"/>
          <w:i/>
        </w:rPr>
        <w:t xml:space="preserve">“TÉRMINOS PROCESALES. PARA DETERMINAR SI UN FUNCIONARIO JUDICIAL ACTUÓ </w:t>
      </w:r>
      <w:r w:rsidRPr="006F7DC3">
        <w:rPr>
          <w:rFonts w:ascii="Palatino Linotype" w:hAnsi="Palatino Linotype"/>
          <w:i/>
        </w:rPr>
        <w:lastRenderedPageBreak/>
        <w:t>INDEBIDAMENTE POR NO RESPETARLOS SE DEBE ATENDER AL PRESUPUESTO QUE CONSIDERÓ EL LEGISLADOR AL FIJARLOS Y LAS CARACTERÍSTICAS DEL CASO.”</w:t>
      </w:r>
      <w:r w:rsidRPr="006F7DC3">
        <w:rPr>
          <w:rStyle w:val="Refdenotaalpie"/>
          <w:rFonts w:ascii="Palatino Linotype" w:hAnsi="Palatino Linotype"/>
          <w:i/>
        </w:rPr>
        <w:footnoteReference w:id="2"/>
      </w:r>
      <w:r w:rsidRPr="006F7DC3">
        <w:rPr>
          <w:rFonts w:ascii="Palatino Linotype" w:hAnsi="Palatino Linotype"/>
        </w:rPr>
        <w:t>, visible en la Gaceta del Seminario Judicial de la Federación con el registro digital 205635.</w:t>
      </w:r>
    </w:p>
    <w:p w14:paraId="011F251C" w14:textId="77777777" w:rsidR="0027479B" w:rsidRPr="006F7DC3"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28523C23" w14:textId="1B35A0A8" w:rsidR="0027479B" w:rsidRPr="006F7DC3"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6F7DC3">
        <w:rPr>
          <w:rFonts w:ascii="Palatino Linotype" w:hAnsi="Palatino Linotype"/>
          <w:color w:val="000000" w:themeColor="text1"/>
        </w:rPr>
        <w:t xml:space="preserve">Razones </w:t>
      </w:r>
      <w:r w:rsidRPr="006F7DC3">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6F7DC3">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125693A7" w14:textId="77777777" w:rsidR="0027479B" w:rsidRPr="006F7DC3"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3612080" w14:textId="5A76FF03" w:rsidR="0027479B" w:rsidRPr="006F7DC3"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6F7DC3">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E6B3BAC" w14:textId="77777777" w:rsidR="0027479B" w:rsidRPr="006F7DC3"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582D635F" w14:textId="77777777" w:rsidR="0027479B" w:rsidRPr="006F7DC3" w:rsidRDefault="0027479B" w:rsidP="0027479B">
      <w:pPr>
        <w:pStyle w:val="Prrafodelista"/>
        <w:spacing w:line="276" w:lineRule="auto"/>
        <w:ind w:left="567" w:right="567"/>
        <w:jc w:val="both"/>
        <w:rPr>
          <w:rFonts w:ascii="Palatino Linotype" w:hAnsi="Palatino Linotype"/>
          <w:i/>
          <w:sz w:val="22"/>
        </w:rPr>
      </w:pPr>
      <w:r w:rsidRPr="006F7DC3">
        <w:rPr>
          <w:rFonts w:ascii="Palatino Linotype" w:hAnsi="Palatino Linotype"/>
          <w:b/>
          <w:i/>
          <w:sz w:val="22"/>
        </w:rPr>
        <w:t>PLAZO RAZONABLE PARA RESOLVER. DIMENSIÓN Y EFECTOS DE ESTE CONCEPTO CUANDO SE ADUCE EXCESIVA CARGA DE TRABAJO.</w:t>
      </w:r>
      <w:r w:rsidRPr="006F7DC3">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w:t>
      </w:r>
      <w:r w:rsidRPr="006F7DC3">
        <w:rPr>
          <w:rFonts w:ascii="Palatino Linotype" w:hAnsi="Palatino Linotype"/>
          <w:i/>
          <w:sz w:val="22"/>
        </w:rPr>
        <w:lastRenderedPageBreak/>
        <w:t>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6F7DC3">
        <w:rPr>
          <w:rStyle w:val="Refdenotaalpie"/>
          <w:rFonts w:ascii="Palatino Linotype" w:hAnsi="Palatino Linotype"/>
          <w:i/>
          <w:sz w:val="22"/>
        </w:rPr>
        <w:footnoteReference w:id="3"/>
      </w:r>
    </w:p>
    <w:p w14:paraId="604A10F2" w14:textId="77777777" w:rsidR="0027479B" w:rsidRPr="006F7DC3" w:rsidRDefault="0027479B" w:rsidP="0027479B">
      <w:pPr>
        <w:pStyle w:val="Prrafodelista"/>
        <w:spacing w:line="276" w:lineRule="auto"/>
        <w:ind w:left="567" w:right="567"/>
        <w:jc w:val="both"/>
        <w:rPr>
          <w:rFonts w:ascii="Palatino Linotype" w:hAnsi="Palatino Linotype"/>
          <w:i/>
          <w:sz w:val="22"/>
        </w:rPr>
      </w:pPr>
    </w:p>
    <w:p w14:paraId="1479012A" w14:textId="77777777" w:rsidR="0027479B" w:rsidRPr="006F7DC3" w:rsidRDefault="0027479B" w:rsidP="0027479B">
      <w:pPr>
        <w:pStyle w:val="Prrafodelista"/>
        <w:spacing w:line="276" w:lineRule="auto"/>
        <w:ind w:left="567" w:right="567"/>
        <w:jc w:val="both"/>
        <w:rPr>
          <w:rFonts w:ascii="Palatino Linotype" w:hAnsi="Palatino Linotype"/>
          <w:i/>
          <w:sz w:val="22"/>
        </w:rPr>
      </w:pPr>
      <w:r w:rsidRPr="006F7DC3">
        <w:rPr>
          <w:rFonts w:ascii="Palatino Linotype" w:hAnsi="Palatino Linotype"/>
          <w:b/>
          <w:i/>
          <w:sz w:val="22"/>
        </w:rPr>
        <w:t>PLAZO RAZONABLE PARA RESOLVER. CONCEPTO Y ELEMENTOS QUE LO INTEGRAN A LA LUZ DEL DERECHO INTERNACIONAL DE LOS DERECHOS HUMANOS.</w:t>
      </w:r>
      <w:r w:rsidRPr="006F7DC3">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w:t>
      </w:r>
      <w:r w:rsidRPr="006F7DC3">
        <w:rPr>
          <w:rFonts w:ascii="Palatino Linotype" w:hAnsi="Palatino Linotype"/>
          <w:i/>
          <w:sz w:val="22"/>
        </w:rPr>
        <w:lastRenderedPageBreak/>
        <w:t>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6F7DC3">
        <w:rPr>
          <w:rStyle w:val="Refdenotaalpie"/>
          <w:rFonts w:ascii="Palatino Linotype" w:hAnsi="Palatino Linotype"/>
          <w:i/>
          <w:sz w:val="22"/>
        </w:rPr>
        <w:footnoteReference w:id="4"/>
      </w:r>
    </w:p>
    <w:p w14:paraId="0A6E959A" w14:textId="77777777" w:rsidR="0027479B" w:rsidRPr="006F7DC3"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028B5AC" w14:textId="5B021B98" w:rsidR="0027479B" w:rsidRPr="006F7DC3"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6F7DC3">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F7C2554" w14:textId="77777777" w:rsidR="00B81E2A" w:rsidRPr="006F7DC3" w:rsidRDefault="00B81E2A" w:rsidP="00B81E2A">
      <w:pPr>
        <w:pStyle w:val="Prrafodelista"/>
        <w:tabs>
          <w:tab w:val="left" w:pos="426"/>
        </w:tabs>
        <w:spacing w:line="360" w:lineRule="auto"/>
        <w:ind w:left="0"/>
        <w:jc w:val="both"/>
        <w:rPr>
          <w:rFonts w:ascii="Palatino Linotype" w:hAnsi="Palatino Linotype"/>
          <w:color w:val="000000" w:themeColor="text1"/>
        </w:rPr>
      </w:pPr>
    </w:p>
    <w:p w14:paraId="01D23254" w14:textId="39DE829E" w:rsidR="00B81E2A" w:rsidRPr="006F7DC3" w:rsidRDefault="00B81E2A"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6F7DC3">
        <w:rPr>
          <w:rFonts w:ascii="Palatino Linotype" w:hAnsi="Palatino Linotype"/>
        </w:rPr>
        <w:t xml:space="preserve">El </w:t>
      </w:r>
      <w:r w:rsidR="000908F2" w:rsidRPr="006F7DC3">
        <w:rPr>
          <w:rFonts w:ascii="Palatino Linotype" w:hAnsi="Palatino Linotype"/>
        </w:rPr>
        <w:t xml:space="preserve">veintisiete (27) de septiembre </w:t>
      </w:r>
      <w:r w:rsidRPr="006F7DC3">
        <w:rPr>
          <w:rFonts w:ascii="Palatino Linotype" w:hAnsi="Palatino Linotype"/>
        </w:rPr>
        <w:t xml:space="preserve">de dos mil </w:t>
      </w:r>
      <w:r w:rsidR="004D572C" w:rsidRPr="006F7DC3">
        <w:rPr>
          <w:rFonts w:ascii="Palatino Linotype" w:hAnsi="Palatino Linotype"/>
        </w:rPr>
        <w:t>veintitrés</w:t>
      </w:r>
      <w:r w:rsidRPr="006F7DC3">
        <w:rPr>
          <w:rFonts w:ascii="Palatino Linotype" w:hAnsi="Palatino Linotype"/>
        </w:rPr>
        <w:t xml:space="preserve">, </w:t>
      </w:r>
      <w:r w:rsidR="000908F2" w:rsidRPr="006F7DC3">
        <w:rPr>
          <w:rFonts w:ascii="Palatino Linotype" w:hAnsi="Palatino Linotype"/>
        </w:rPr>
        <w:t xml:space="preserve">el archivo electrónico </w:t>
      </w:r>
      <w:r w:rsidRPr="006F7DC3">
        <w:rPr>
          <w:rFonts w:ascii="Palatino Linotype" w:hAnsi="Palatino Linotype"/>
        </w:rPr>
        <w:t xml:space="preserve">presentado en vía de informe justificado </w:t>
      </w:r>
      <w:r w:rsidR="000908F2" w:rsidRPr="006F7DC3">
        <w:rPr>
          <w:rFonts w:ascii="Palatino Linotype" w:hAnsi="Palatino Linotype"/>
        </w:rPr>
        <w:t>se puso</w:t>
      </w:r>
      <w:r w:rsidRPr="006F7DC3">
        <w:rPr>
          <w:rFonts w:ascii="Palatino Linotype" w:hAnsi="Palatino Linotype"/>
        </w:rPr>
        <w:t xml:space="preserve"> a la vista del </w:t>
      </w:r>
      <w:r w:rsidRPr="006F7DC3">
        <w:rPr>
          <w:rFonts w:ascii="Palatino Linotype" w:hAnsi="Palatino Linotype"/>
          <w:b/>
        </w:rPr>
        <w:t>RECURRENTE</w:t>
      </w:r>
      <w:r w:rsidRPr="006F7DC3">
        <w:rPr>
          <w:rFonts w:ascii="Palatino Linotype" w:hAnsi="Palatino Linotype"/>
        </w:rPr>
        <w:t>, concediéndole un plazo de tres días hábiles para que éste manifestara lo que a su derecho convenga. Empero, de las constancias que obran dentro del expediente digital formado en el SAIMEX, se advierte que el particular no hizo uso de su derecho de réplica sobre los nuevos contenidos.</w:t>
      </w:r>
    </w:p>
    <w:p w14:paraId="12DCEC56" w14:textId="77777777" w:rsidR="0027479B" w:rsidRPr="006F7DC3"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13C69FA" w14:textId="02BD4A65" w:rsidR="00AE1CCB" w:rsidRPr="006F7DC3"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6F7DC3">
        <w:rPr>
          <w:rFonts w:ascii="Palatino Linotype" w:eastAsia="Times New Roman" w:hAnsi="Palatino Linotype" w:cs="Arial"/>
          <w:color w:val="000000" w:themeColor="text1"/>
        </w:rPr>
        <w:lastRenderedPageBreak/>
        <w:t>F</w:t>
      </w:r>
      <w:r w:rsidR="00795FC5" w:rsidRPr="006F7DC3">
        <w:rPr>
          <w:rFonts w:ascii="Palatino Linotype" w:eastAsia="Times New Roman" w:hAnsi="Palatino Linotype" w:cs="Arial"/>
          <w:color w:val="000000" w:themeColor="text1"/>
        </w:rPr>
        <w:t xml:space="preserve">inalmente, el </w:t>
      </w:r>
      <w:r w:rsidR="000748F6" w:rsidRPr="006F7DC3">
        <w:rPr>
          <w:rFonts w:ascii="Palatino Linotype" w:eastAsia="Times New Roman" w:hAnsi="Palatino Linotype" w:cs="Arial"/>
          <w:color w:val="000000" w:themeColor="text1"/>
        </w:rPr>
        <w:t>once (11</w:t>
      </w:r>
      <w:r w:rsidR="000908F2" w:rsidRPr="006F7DC3">
        <w:rPr>
          <w:rFonts w:ascii="Palatino Linotype" w:eastAsia="Times New Roman" w:hAnsi="Palatino Linotype" w:cs="Arial"/>
          <w:color w:val="000000" w:themeColor="text1"/>
        </w:rPr>
        <w:t xml:space="preserve">) de octubre </w:t>
      </w:r>
      <w:r w:rsidR="007E72D5" w:rsidRPr="006F7DC3">
        <w:rPr>
          <w:rFonts w:ascii="Palatino Linotype" w:eastAsia="Times New Roman" w:hAnsi="Palatino Linotype" w:cs="Arial"/>
          <w:color w:val="000000" w:themeColor="text1"/>
        </w:rPr>
        <w:t>de dos mil veintitrés</w:t>
      </w:r>
      <w:r w:rsidR="001E0672" w:rsidRPr="006F7DC3">
        <w:rPr>
          <w:rFonts w:ascii="Palatino Linotype" w:eastAsia="Times New Roman" w:hAnsi="Palatino Linotype" w:cs="Arial"/>
          <w:color w:val="000000" w:themeColor="text1"/>
        </w:rPr>
        <w:t xml:space="preserve">, </w:t>
      </w:r>
      <w:r w:rsidR="00AE1CCB" w:rsidRPr="006F7DC3">
        <w:rPr>
          <w:rFonts w:ascii="Palatino Linotype" w:hAnsi="Palatino Linotype" w:cs="Arial"/>
          <w:color w:val="000000" w:themeColor="text1"/>
        </w:rPr>
        <w:t xml:space="preserve">la Comisionada Ponente decretó el cierre del periodo de instrucción, por lo que ordenó turnar </w:t>
      </w:r>
      <w:r w:rsidR="008A7F1F" w:rsidRPr="006F7DC3">
        <w:rPr>
          <w:rFonts w:ascii="Palatino Linotype" w:hAnsi="Palatino Linotype" w:cs="Arial"/>
          <w:color w:val="000000" w:themeColor="text1"/>
        </w:rPr>
        <w:t>el expediente</w:t>
      </w:r>
      <w:r w:rsidR="004D5BA4" w:rsidRPr="006F7DC3">
        <w:rPr>
          <w:rFonts w:ascii="Palatino Linotype" w:hAnsi="Palatino Linotype" w:cs="Arial"/>
          <w:color w:val="000000" w:themeColor="text1"/>
        </w:rPr>
        <w:t xml:space="preserve"> </w:t>
      </w:r>
      <w:r w:rsidR="00AE1CCB" w:rsidRPr="006F7DC3">
        <w:rPr>
          <w:rFonts w:ascii="Palatino Linotype" w:hAnsi="Palatino Linotype" w:cs="Arial"/>
          <w:color w:val="000000" w:themeColor="text1"/>
        </w:rPr>
        <w:t>para su resolució</w:t>
      </w:r>
      <w:r w:rsidR="009A7F61" w:rsidRPr="006F7DC3">
        <w:rPr>
          <w:rFonts w:ascii="Palatino Linotype" w:hAnsi="Palatino Linotype" w:cs="Arial"/>
          <w:color w:val="000000" w:themeColor="text1"/>
        </w:rPr>
        <w:t>n, misma que ahora se pronuncia; y ----------</w:t>
      </w:r>
      <w:r w:rsidR="003C650F" w:rsidRPr="006F7DC3">
        <w:rPr>
          <w:rFonts w:ascii="Palatino Linotype" w:hAnsi="Palatino Linotype" w:cs="Arial"/>
          <w:color w:val="000000" w:themeColor="text1"/>
        </w:rPr>
        <w:t>---------</w:t>
      </w:r>
      <w:r w:rsidR="000748F6" w:rsidRPr="006F7DC3">
        <w:rPr>
          <w:rFonts w:ascii="Palatino Linotype" w:hAnsi="Palatino Linotype" w:cs="Arial"/>
          <w:color w:val="000000" w:themeColor="text1"/>
        </w:rPr>
        <w:t>-----</w:t>
      </w:r>
    </w:p>
    <w:p w14:paraId="35BA85D8" w14:textId="77777777" w:rsidR="00AE1CCB" w:rsidRPr="006F7DC3"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Pr="006F7DC3"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331D5FBB" w:rsidR="00C33279" w:rsidRPr="006F7DC3" w:rsidRDefault="007C0013" w:rsidP="00B31E90">
      <w:pPr>
        <w:pStyle w:val="Ttulo1"/>
        <w:spacing w:before="0"/>
        <w:jc w:val="center"/>
        <w:rPr>
          <w:b/>
          <w:color w:val="000000" w:themeColor="text1"/>
        </w:rPr>
      </w:pPr>
      <w:bookmarkStart w:id="6" w:name="_Toc88071777"/>
      <w:r w:rsidRPr="006F7DC3">
        <w:rPr>
          <w:b/>
          <w:color w:val="000000" w:themeColor="text1"/>
        </w:rPr>
        <w:t>C</w:t>
      </w:r>
      <w:r w:rsidR="00EE696E" w:rsidRPr="006F7DC3">
        <w:rPr>
          <w:b/>
          <w:color w:val="000000" w:themeColor="text1"/>
        </w:rPr>
        <w:t xml:space="preserve"> </w:t>
      </w:r>
      <w:r w:rsidRPr="006F7DC3">
        <w:rPr>
          <w:b/>
          <w:color w:val="000000" w:themeColor="text1"/>
        </w:rPr>
        <w:t>O</w:t>
      </w:r>
      <w:r w:rsidR="00EE696E" w:rsidRPr="006F7DC3">
        <w:rPr>
          <w:b/>
          <w:color w:val="000000" w:themeColor="text1"/>
        </w:rPr>
        <w:t xml:space="preserve"> </w:t>
      </w:r>
      <w:r w:rsidRPr="006F7DC3">
        <w:rPr>
          <w:b/>
          <w:color w:val="000000" w:themeColor="text1"/>
        </w:rPr>
        <w:t>N</w:t>
      </w:r>
      <w:r w:rsidR="00EE696E" w:rsidRPr="006F7DC3">
        <w:rPr>
          <w:b/>
          <w:color w:val="000000" w:themeColor="text1"/>
        </w:rPr>
        <w:t xml:space="preserve"> </w:t>
      </w:r>
      <w:r w:rsidRPr="006F7DC3">
        <w:rPr>
          <w:b/>
          <w:color w:val="000000" w:themeColor="text1"/>
        </w:rPr>
        <w:t>S</w:t>
      </w:r>
      <w:r w:rsidR="00EE696E" w:rsidRPr="006F7DC3">
        <w:rPr>
          <w:b/>
          <w:color w:val="000000" w:themeColor="text1"/>
        </w:rPr>
        <w:t xml:space="preserve"> </w:t>
      </w:r>
      <w:r w:rsidRPr="006F7DC3">
        <w:rPr>
          <w:b/>
          <w:color w:val="000000" w:themeColor="text1"/>
        </w:rPr>
        <w:t>I</w:t>
      </w:r>
      <w:r w:rsidR="00EE696E" w:rsidRPr="006F7DC3">
        <w:rPr>
          <w:b/>
          <w:color w:val="000000" w:themeColor="text1"/>
        </w:rPr>
        <w:t xml:space="preserve"> </w:t>
      </w:r>
      <w:r w:rsidRPr="006F7DC3">
        <w:rPr>
          <w:b/>
          <w:color w:val="000000" w:themeColor="text1"/>
        </w:rPr>
        <w:t>D</w:t>
      </w:r>
      <w:r w:rsidR="00EE696E" w:rsidRPr="006F7DC3">
        <w:rPr>
          <w:b/>
          <w:color w:val="000000" w:themeColor="text1"/>
        </w:rPr>
        <w:t xml:space="preserve"> </w:t>
      </w:r>
      <w:r w:rsidRPr="006F7DC3">
        <w:rPr>
          <w:b/>
          <w:color w:val="000000" w:themeColor="text1"/>
        </w:rPr>
        <w:t>E</w:t>
      </w:r>
      <w:r w:rsidR="00EE696E" w:rsidRPr="006F7DC3">
        <w:rPr>
          <w:b/>
          <w:color w:val="000000" w:themeColor="text1"/>
        </w:rPr>
        <w:t xml:space="preserve"> </w:t>
      </w:r>
      <w:r w:rsidRPr="006F7DC3">
        <w:rPr>
          <w:b/>
          <w:color w:val="000000" w:themeColor="text1"/>
        </w:rPr>
        <w:t>R</w:t>
      </w:r>
      <w:r w:rsidR="00EE696E" w:rsidRPr="006F7DC3">
        <w:rPr>
          <w:b/>
          <w:color w:val="000000" w:themeColor="text1"/>
        </w:rPr>
        <w:t xml:space="preserve"> </w:t>
      </w:r>
      <w:r w:rsidRPr="006F7DC3">
        <w:rPr>
          <w:b/>
          <w:color w:val="000000" w:themeColor="text1"/>
        </w:rPr>
        <w:t>A</w:t>
      </w:r>
      <w:r w:rsidR="00EE696E" w:rsidRPr="006F7DC3">
        <w:rPr>
          <w:b/>
          <w:color w:val="000000" w:themeColor="text1"/>
        </w:rPr>
        <w:t xml:space="preserve"> </w:t>
      </w:r>
      <w:r w:rsidRPr="006F7DC3">
        <w:rPr>
          <w:b/>
          <w:color w:val="000000" w:themeColor="text1"/>
        </w:rPr>
        <w:t>N</w:t>
      </w:r>
      <w:r w:rsidR="00EE696E" w:rsidRPr="006F7DC3">
        <w:rPr>
          <w:b/>
          <w:color w:val="000000" w:themeColor="text1"/>
        </w:rPr>
        <w:t xml:space="preserve"> </w:t>
      </w:r>
      <w:r w:rsidRPr="006F7DC3">
        <w:rPr>
          <w:b/>
          <w:color w:val="000000" w:themeColor="text1"/>
        </w:rPr>
        <w:t>D</w:t>
      </w:r>
      <w:r w:rsidR="00EE696E" w:rsidRPr="006F7DC3">
        <w:rPr>
          <w:b/>
          <w:color w:val="000000" w:themeColor="text1"/>
        </w:rPr>
        <w:t xml:space="preserve"> </w:t>
      </w:r>
      <w:r w:rsidRPr="006F7DC3">
        <w:rPr>
          <w:b/>
          <w:color w:val="000000" w:themeColor="text1"/>
        </w:rPr>
        <w:t>O</w:t>
      </w:r>
      <w:bookmarkEnd w:id="4"/>
      <w:bookmarkEnd w:id="5"/>
      <w:bookmarkEnd w:id="6"/>
    </w:p>
    <w:p w14:paraId="435CF9A4" w14:textId="77777777" w:rsidR="00FC1DA7" w:rsidRPr="006F7DC3" w:rsidRDefault="00FC1DA7" w:rsidP="00B31E90">
      <w:pPr>
        <w:rPr>
          <w:color w:val="000000" w:themeColor="text1"/>
          <w:lang w:eastAsia="en-US"/>
        </w:rPr>
      </w:pPr>
    </w:p>
    <w:p w14:paraId="629A5BE2" w14:textId="1FC05436" w:rsidR="007C0013" w:rsidRPr="006F7DC3"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6F7DC3">
        <w:rPr>
          <w:rFonts w:ascii="Palatino Linotype" w:hAnsi="Palatino Linotype"/>
          <w:b/>
          <w:color w:val="000000" w:themeColor="text1"/>
          <w:sz w:val="24"/>
        </w:rPr>
        <w:t>PRIMERO. De la competencia</w:t>
      </w:r>
      <w:bookmarkEnd w:id="7"/>
      <w:bookmarkEnd w:id="8"/>
      <w:bookmarkEnd w:id="9"/>
    </w:p>
    <w:p w14:paraId="0BF52B18" w14:textId="1F0707AB" w:rsidR="005A228F" w:rsidRPr="006F7DC3"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6F7DC3">
        <w:rPr>
          <w:rFonts w:ascii="Palatino Linotype" w:eastAsia="Calibri" w:hAnsi="Palatino Linotype" w:cs="Times New Roman"/>
          <w:color w:val="000000" w:themeColor="text1"/>
          <w:lang w:val="es-ES"/>
        </w:rPr>
        <w:t xml:space="preserve">Este </w:t>
      </w:r>
      <w:r w:rsidR="00E54CA0" w:rsidRPr="006F7DC3">
        <w:rPr>
          <w:rFonts w:ascii="Palatino Linotype" w:eastAsia="Calibri" w:hAnsi="Palatino Linotype"/>
          <w:color w:val="000000" w:themeColor="text1"/>
        </w:rPr>
        <w:t xml:space="preserve">Instituto de </w:t>
      </w:r>
      <w:r w:rsidR="00910E1B" w:rsidRPr="006F7DC3">
        <w:rPr>
          <w:rFonts w:ascii="Palatino Linotype" w:eastAsia="Calibri" w:hAnsi="Palatino Linotype"/>
          <w:color w:val="000000" w:themeColor="text1"/>
        </w:rPr>
        <w:t>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E54CA0" w:rsidRPr="006F7DC3">
        <w:rPr>
          <w:rFonts w:ascii="Palatino Linotype" w:eastAsia="Calibri" w:hAnsi="Palatino Linotype" w:cs="Arial"/>
          <w:b/>
          <w:color w:val="000000" w:themeColor="text1"/>
        </w:rPr>
        <w:t>.</w:t>
      </w:r>
    </w:p>
    <w:p w14:paraId="1956B329" w14:textId="77777777" w:rsidR="00B76C73" w:rsidRPr="006F7DC3"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6F7DC3"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6F7DC3">
        <w:rPr>
          <w:rFonts w:ascii="Palatino Linotype" w:hAnsi="Palatino Linotype"/>
          <w:b/>
          <w:color w:val="000000" w:themeColor="text1"/>
          <w:sz w:val="24"/>
        </w:rPr>
        <w:t>SEGUNDO. De la oportunidad y proced</w:t>
      </w:r>
      <w:r w:rsidR="00F35C44" w:rsidRPr="006F7DC3">
        <w:rPr>
          <w:rFonts w:ascii="Palatino Linotype" w:hAnsi="Palatino Linotype"/>
          <w:b/>
          <w:color w:val="000000" w:themeColor="text1"/>
          <w:sz w:val="24"/>
        </w:rPr>
        <w:t>encia</w:t>
      </w:r>
      <w:r w:rsidRPr="006F7DC3">
        <w:rPr>
          <w:rFonts w:ascii="Palatino Linotype" w:hAnsi="Palatino Linotype"/>
          <w:b/>
          <w:color w:val="000000" w:themeColor="text1"/>
          <w:sz w:val="24"/>
        </w:rPr>
        <w:t>.</w:t>
      </w:r>
      <w:bookmarkEnd w:id="10"/>
      <w:bookmarkEnd w:id="11"/>
      <w:bookmarkEnd w:id="12"/>
    </w:p>
    <w:p w14:paraId="1DAE4B2B" w14:textId="1ECFB104" w:rsidR="008A7F1F" w:rsidRPr="006F7DC3"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rPr>
      </w:pPr>
      <w:r w:rsidRPr="006F7DC3">
        <w:rPr>
          <w:rFonts w:ascii="Palatino Linotype" w:eastAsia="Calibri" w:hAnsi="Palatino Linotype" w:cs="Arial"/>
          <w:color w:val="000000" w:themeColor="text1"/>
        </w:rPr>
        <w:t>El</w:t>
      </w:r>
      <w:r w:rsidR="003E6D0F" w:rsidRPr="006F7DC3">
        <w:rPr>
          <w:rFonts w:ascii="Palatino Linotype" w:eastAsia="Calibri" w:hAnsi="Palatino Linotype" w:cs="Arial"/>
          <w:color w:val="000000" w:themeColor="text1"/>
        </w:rPr>
        <w:t xml:space="preserve"> </w:t>
      </w:r>
      <w:r w:rsidRPr="006F7DC3">
        <w:rPr>
          <w:rFonts w:ascii="Palatino Linotype" w:eastAsia="Calibri" w:hAnsi="Palatino Linotype" w:cs="Arial"/>
        </w:rPr>
        <w:t>medio de impugnación fue presentado a través del SAIMEX</w:t>
      </w:r>
      <w:r w:rsidRPr="006F7DC3">
        <w:rPr>
          <w:rFonts w:ascii="Palatino Linotype" w:eastAsia="Calibri" w:hAnsi="Palatino Linotype" w:cs="Arial"/>
          <w:b/>
        </w:rPr>
        <w:t>,</w:t>
      </w:r>
      <w:r w:rsidRPr="006F7DC3">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Pr="006F7DC3">
        <w:rPr>
          <w:rFonts w:ascii="Palatino Linotype" w:eastAsia="Calibri" w:hAnsi="Palatino Linotype" w:cs="Arial"/>
          <w:b/>
        </w:rPr>
        <w:t>SUJETO OBLIGADO</w:t>
      </w:r>
      <w:r w:rsidRPr="006F7DC3">
        <w:rPr>
          <w:rFonts w:ascii="Palatino Linotype" w:eastAsia="Calibri" w:hAnsi="Palatino Linotype" w:cs="Arial"/>
        </w:rPr>
        <w:t xml:space="preserve"> </w:t>
      </w:r>
      <w:r w:rsidRPr="006F7DC3">
        <w:rPr>
          <w:rFonts w:ascii="Palatino Linotype" w:eastAsia="Calibri" w:hAnsi="Palatino Linotype" w:cs="Arial"/>
        </w:rPr>
        <w:lastRenderedPageBreak/>
        <w:t xml:space="preserve">entregó respuesta el </w:t>
      </w:r>
      <w:r w:rsidR="000908F2" w:rsidRPr="006F7DC3">
        <w:rPr>
          <w:rFonts w:ascii="Palatino Linotype" w:eastAsia="Calibri" w:hAnsi="Palatino Linotype" w:cs="Arial"/>
        </w:rPr>
        <w:t xml:space="preserve">once (11) de noviembre </w:t>
      </w:r>
      <w:r w:rsidR="00E54CA0" w:rsidRPr="006F7DC3">
        <w:rPr>
          <w:rFonts w:ascii="Palatino Linotype" w:eastAsia="Calibri" w:hAnsi="Palatino Linotype" w:cs="Arial"/>
        </w:rPr>
        <w:t>de dos mil veintidós</w:t>
      </w:r>
      <w:r w:rsidRPr="006F7DC3">
        <w:rPr>
          <w:rFonts w:ascii="Palatino Linotype" w:eastAsia="Calibri" w:hAnsi="Palatino Linotype" w:cs="Arial"/>
        </w:rPr>
        <w:t xml:space="preserve">, el plazo para interponer el recurso de revisión trascurrió del </w:t>
      </w:r>
      <w:r w:rsidR="000908F2" w:rsidRPr="006F7DC3">
        <w:rPr>
          <w:rFonts w:ascii="Palatino Linotype" w:eastAsia="Calibri" w:hAnsi="Palatino Linotype" w:cs="Arial"/>
        </w:rPr>
        <w:t>catorce (14) de noviembre al cinco (05) de diciembre de dos mil veintitrés</w:t>
      </w:r>
      <w:r w:rsidRPr="006F7DC3">
        <w:rPr>
          <w:rFonts w:ascii="Palatino Linotype" w:eastAsia="Calibri" w:hAnsi="Palatino Linotype" w:cs="Arial"/>
        </w:rPr>
        <w:t xml:space="preserve">; sin contemplar en el cómputo los </w:t>
      </w:r>
      <w:r w:rsidR="007E72D5" w:rsidRPr="006F7DC3">
        <w:rPr>
          <w:rFonts w:ascii="Palatino Linotype" w:eastAsia="Calibri" w:hAnsi="Palatino Linotype" w:cs="Arial"/>
        </w:rPr>
        <w:t>sábado</w:t>
      </w:r>
      <w:r w:rsidR="00093A7F" w:rsidRPr="006F7DC3">
        <w:rPr>
          <w:rFonts w:ascii="Palatino Linotype" w:eastAsia="Calibri" w:hAnsi="Palatino Linotype" w:cs="Arial"/>
        </w:rPr>
        <w:t>s</w:t>
      </w:r>
      <w:r w:rsidR="003C650F" w:rsidRPr="006F7DC3">
        <w:rPr>
          <w:rFonts w:ascii="Palatino Linotype" w:eastAsia="Calibri" w:hAnsi="Palatino Linotype" w:cs="Arial"/>
        </w:rPr>
        <w:t xml:space="preserve">, </w:t>
      </w:r>
      <w:r w:rsidR="004D572C" w:rsidRPr="006F7DC3">
        <w:rPr>
          <w:rFonts w:ascii="Palatino Linotype" w:eastAsia="Calibri" w:hAnsi="Palatino Linotype" w:cs="Arial"/>
        </w:rPr>
        <w:t xml:space="preserve"> </w:t>
      </w:r>
      <w:r w:rsidR="007E72D5" w:rsidRPr="006F7DC3">
        <w:rPr>
          <w:rFonts w:ascii="Palatino Linotype" w:eastAsia="Calibri" w:hAnsi="Palatino Linotype" w:cs="Arial"/>
        </w:rPr>
        <w:t>domingos</w:t>
      </w:r>
      <w:r w:rsidR="000908F2" w:rsidRPr="006F7DC3">
        <w:rPr>
          <w:rFonts w:ascii="Palatino Linotype" w:eastAsia="Calibri" w:hAnsi="Palatino Linotype" w:cs="Arial"/>
        </w:rPr>
        <w:t xml:space="preserve"> y días inhábiles</w:t>
      </w:r>
      <w:r w:rsidR="003A2CF7" w:rsidRPr="006F7DC3">
        <w:rPr>
          <w:rFonts w:ascii="Palatino Linotype" w:eastAsia="Calibri" w:hAnsi="Palatino Linotype" w:cs="Arial"/>
        </w:rPr>
        <w:t>,</w:t>
      </w:r>
      <w:r w:rsidRPr="006F7DC3">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6F7DC3" w:rsidRDefault="008A7F1F" w:rsidP="008A7F1F">
      <w:pPr>
        <w:tabs>
          <w:tab w:val="left" w:pos="426"/>
        </w:tabs>
        <w:spacing w:line="360" w:lineRule="auto"/>
        <w:ind w:right="49"/>
        <w:contextualSpacing/>
        <w:jc w:val="both"/>
        <w:rPr>
          <w:rFonts w:ascii="Palatino Linotype" w:eastAsia="Times New Roman" w:hAnsi="Palatino Linotype" w:cs="Times New Roman"/>
        </w:rPr>
      </w:pPr>
    </w:p>
    <w:p w14:paraId="59CCEA40" w14:textId="18D397C7" w:rsidR="00774AB3" w:rsidRPr="006F7DC3" w:rsidRDefault="003C650F" w:rsidP="003C650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F7DC3">
        <w:rPr>
          <w:rFonts w:ascii="Palatino Linotype" w:eastAsia="Calibri" w:hAnsi="Palatino Linotype" w:cs="Arial"/>
        </w:rPr>
        <w:t xml:space="preserve">Luego entonces, si el recurso de revisión que hoy nos ocupa fue interpuesto el </w:t>
      </w:r>
      <w:r w:rsidR="000908F2" w:rsidRPr="006F7DC3">
        <w:rPr>
          <w:rFonts w:ascii="Palatino Linotype" w:eastAsia="Calibri" w:hAnsi="Palatino Linotype" w:cs="Arial"/>
        </w:rPr>
        <w:t xml:space="preserve">quince (15) de noviembre </w:t>
      </w:r>
      <w:r w:rsidRPr="006F7DC3">
        <w:rPr>
          <w:rFonts w:ascii="Palatino Linotype" w:eastAsia="Calibri" w:hAnsi="Palatino Linotype" w:cs="Arial"/>
        </w:rPr>
        <w:t>de dos mil veintidós, éste se encuentra dentro del plazo legalmente establecido para ello.</w:t>
      </w:r>
    </w:p>
    <w:p w14:paraId="06DDA138" w14:textId="77777777" w:rsidR="003C650F" w:rsidRPr="006F7DC3" w:rsidRDefault="003C650F" w:rsidP="003C650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6F7DC3"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6F7DC3">
        <w:rPr>
          <w:rFonts w:ascii="Palatino Linotype" w:eastAsia="Calibri" w:hAnsi="Palatino Linotype" w:cs="Arial"/>
          <w:color w:val="000000" w:themeColor="text1"/>
        </w:rPr>
        <w:t xml:space="preserve">Consecuencia de lo anterior, </w:t>
      </w:r>
      <w:r w:rsidR="00566BC5" w:rsidRPr="006F7DC3">
        <w:rPr>
          <w:rFonts w:ascii="Palatino Linotype" w:eastAsia="Calibri" w:hAnsi="Palatino Linotype" w:cs="Arial"/>
          <w:color w:val="000000" w:themeColor="text1"/>
        </w:rPr>
        <w:t>este Órgano Garante</w:t>
      </w:r>
      <w:r w:rsidRPr="006F7DC3">
        <w:rPr>
          <w:rFonts w:ascii="Palatino Linotype" w:eastAsia="Calibri" w:hAnsi="Palatino Linotype" w:cs="Arial"/>
          <w:color w:val="000000" w:themeColor="text1"/>
        </w:rPr>
        <w:t xml:space="preserve"> advierte que </w:t>
      </w:r>
      <w:r w:rsidR="00FB2EE1" w:rsidRPr="006F7DC3">
        <w:rPr>
          <w:rFonts w:ascii="Palatino Linotype" w:eastAsia="Calibri" w:hAnsi="Palatino Linotype" w:cs="Arial"/>
          <w:color w:val="000000" w:themeColor="text1"/>
        </w:rPr>
        <w:t>el</w:t>
      </w:r>
      <w:r w:rsidR="00540208" w:rsidRPr="006F7DC3">
        <w:rPr>
          <w:rFonts w:ascii="Palatino Linotype" w:eastAsia="Calibri" w:hAnsi="Palatino Linotype" w:cs="Arial"/>
          <w:color w:val="000000" w:themeColor="text1"/>
        </w:rPr>
        <w:t xml:space="preserve"> </w:t>
      </w:r>
      <w:r w:rsidR="00FB2EE1" w:rsidRPr="006F7DC3">
        <w:rPr>
          <w:rFonts w:ascii="Palatino Linotype" w:eastAsia="Calibri" w:hAnsi="Palatino Linotype" w:cs="Arial"/>
          <w:color w:val="000000" w:themeColor="text1"/>
        </w:rPr>
        <w:t xml:space="preserve">escrito </w:t>
      </w:r>
      <w:r w:rsidR="00540208" w:rsidRPr="006F7DC3">
        <w:rPr>
          <w:rFonts w:ascii="Palatino Linotype" w:eastAsia="Calibri" w:hAnsi="Palatino Linotype" w:cs="Arial"/>
          <w:color w:val="000000" w:themeColor="text1"/>
        </w:rPr>
        <w:t>contiene las formalidades previstas por el artículo 180</w:t>
      </w:r>
      <w:r w:rsidR="00FB2EE1" w:rsidRPr="006F7DC3">
        <w:rPr>
          <w:rFonts w:ascii="Palatino Linotype" w:eastAsia="Calibri" w:hAnsi="Palatino Linotype" w:cs="Arial"/>
          <w:color w:val="000000" w:themeColor="text1"/>
        </w:rPr>
        <w:t>,</w:t>
      </w:r>
      <w:r w:rsidR="00540208" w:rsidRPr="006F7DC3">
        <w:rPr>
          <w:rFonts w:ascii="Palatino Linotype" w:eastAsia="Calibri" w:hAnsi="Palatino Linotype" w:cs="Arial"/>
          <w:color w:val="000000" w:themeColor="text1"/>
        </w:rPr>
        <w:t xml:space="preserve"> último párrafo</w:t>
      </w:r>
      <w:r w:rsidR="00FB2EE1" w:rsidRPr="006F7DC3">
        <w:rPr>
          <w:rFonts w:ascii="Palatino Linotype" w:eastAsia="Calibri" w:hAnsi="Palatino Linotype" w:cs="Arial"/>
          <w:color w:val="000000" w:themeColor="text1"/>
        </w:rPr>
        <w:t>,</w:t>
      </w:r>
      <w:r w:rsidR="00540208" w:rsidRPr="006F7DC3">
        <w:rPr>
          <w:rFonts w:ascii="Palatino Linotype" w:eastAsia="Calibri" w:hAnsi="Palatino Linotype" w:cs="Arial"/>
          <w:color w:val="000000" w:themeColor="text1"/>
        </w:rPr>
        <w:t xml:space="preserve"> de la Ley </w:t>
      </w:r>
      <w:r w:rsidR="004911B6" w:rsidRPr="006F7DC3">
        <w:rPr>
          <w:rFonts w:ascii="Palatino Linotype" w:eastAsia="Calibri" w:hAnsi="Palatino Linotype" w:cs="Arial"/>
          <w:color w:val="000000" w:themeColor="text1"/>
        </w:rPr>
        <w:t>de Transparencia y Acceso a la Información Pública del Estado de México y Municipios</w:t>
      </w:r>
      <w:r w:rsidR="00540208" w:rsidRPr="006F7DC3">
        <w:rPr>
          <w:rFonts w:ascii="Palatino Linotype" w:eastAsia="Calibri" w:hAnsi="Palatino Linotype" w:cs="Arial"/>
          <w:color w:val="000000" w:themeColor="text1"/>
        </w:rPr>
        <w:t xml:space="preserve">, por lo que es procedente que </w:t>
      </w:r>
      <w:r w:rsidR="004911B6" w:rsidRPr="006F7DC3">
        <w:rPr>
          <w:rFonts w:ascii="Palatino Linotype" w:eastAsia="Calibri" w:hAnsi="Palatino Linotype" w:cs="Arial"/>
          <w:color w:val="000000" w:themeColor="text1"/>
        </w:rPr>
        <w:t>e</w:t>
      </w:r>
      <w:r w:rsidR="00540208" w:rsidRPr="006F7DC3">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6F7DC3">
        <w:rPr>
          <w:rFonts w:ascii="Palatino Linotype" w:eastAsia="Calibri" w:hAnsi="Palatino Linotype" w:cs="Arial"/>
          <w:color w:val="000000" w:themeColor="text1"/>
        </w:rPr>
        <w:t xml:space="preserve">Municipios, conozca y resuelva </w:t>
      </w:r>
      <w:r w:rsidR="00FB2EE1" w:rsidRPr="006F7DC3">
        <w:rPr>
          <w:rFonts w:ascii="Palatino Linotype" w:eastAsia="Calibri" w:hAnsi="Palatino Linotype" w:cs="Arial"/>
          <w:color w:val="000000" w:themeColor="text1"/>
        </w:rPr>
        <w:t>el</w:t>
      </w:r>
      <w:r w:rsidR="00540208" w:rsidRPr="006F7DC3">
        <w:rPr>
          <w:rFonts w:ascii="Palatino Linotype" w:eastAsia="Calibri" w:hAnsi="Palatino Linotype" w:cs="Arial"/>
          <w:color w:val="000000" w:themeColor="text1"/>
        </w:rPr>
        <w:t xml:space="preserve"> presente recurso.</w:t>
      </w:r>
    </w:p>
    <w:p w14:paraId="316CB621" w14:textId="77777777" w:rsidR="00710B50" w:rsidRPr="006F7DC3"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6F7DC3"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sidRPr="006F7DC3">
        <w:rPr>
          <w:rFonts w:ascii="Palatino Linotype" w:hAnsi="Palatino Linotype"/>
          <w:b/>
          <w:color w:val="000000" w:themeColor="text1"/>
        </w:rPr>
        <w:t xml:space="preserve">TERCERO. </w:t>
      </w:r>
      <w:r w:rsidR="00D5750C" w:rsidRPr="006F7DC3">
        <w:rPr>
          <w:rFonts w:ascii="Palatino Linotype" w:hAnsi="Palatino Linotype"/>
          <w:b/>
          <w:color w:val="000000" w:themeColor="text1"/>
        </w:rPr>
        <w:t xml:space="preserve">Del planteamiento de la </w:t>
      </w:r>
      <w:r w:rsidR="00D5750C" w:rsidRPr="006F7DC3">
        <w:rPr>
          <w:rFonts w:ascii="Palatino Linotype" w:hAnsi="Palatino Linotype"/>
          <w:b/>
          <w:i/>
          <w:color w:val="000000" w:themeColor="text1"/>
        </w:rPr>
        <w:t>Litis</w:t>
      </w:r>
      <w:r w:rsidRPr="006F7DC3">
        <w:rPr>
          <w:rFonts w:ascii="Palatino Linotype" w:hAnsi="Palatino Linotype"/>
          <w:b/>
          <w:color w:val="000000" w:themeColor="text1"/>
        </w:rPr>
        <w:t>.</w:t>
      </w:r>
      <w:bookmarkEnd w:id="13"/>
    </w:p>
    <w:p w14:paraId="7054067B" w14:textId="7607BD8E" w:rsidR="00533BDD" w:rsidRPr="006F7DC3" w:rsidRDefault="004D572C" w:rsidP="000748F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sidRPr="006F7DC3">
        <w:rPr>
          <w:rFonts w:ascii="Palatino Linotype" w:hAnsi="Palatino Linotype" w:cs="Arial"/>
          <w:color w:val="000000" w:themeColor="text1"/>
        </w:rPr>
        <w:t xml:space="preserve">Se </w:t>
      </w:r>
      <w:r w:rsidR="003F1F1C" w:rsidRPr="006F7DC3">
        <w:rPr>
          <w:rFonts w:ascii="Palatino Linotype" w:hAnsi="Palatino Linotype" w:cs="Arial"/>
          <w:color w:val="000000" w:themeColor="text1"/>
        </w:rPr>
        <w:t xml:space="preserve">requirieron todos los documentos en poder del </w:t>
      </w:r>
      <w:r w:rsidR="003F1F1C" w:rsidRPr="006F7DC3">
        <w:rPr>
          <w:rFonts w:ascii="Palatino Linotype" w:hAnsi="Palatino Linotype" w:cs="Arial"/>
          <w:b/>
          <w:color w:val="000000" w:themeColor="text1"/>
        </w:rPr>
        <w:t>SUJETO OBLIGADO</w:t>
      </w:r>
      <w:r w:rsidR="003F1F1C" w:rsidRPr="006F7DC3">
        <w:rPr>
          <w:rFonts w:ascii="Palatino Linotype" w:hAnsi="Palatino Linotype" w:cs="Arial"/>
          <w:color w:val="000000" w:themeColor="text1"/>
        </w:rPr>
        <w:t>, que se refieran a las inundaciones suscitadas en el dos mil veintiuno</w:t>
      </w:r>
      <w:r w:rsidR="005C6637" w:rsidRPr="006F7DC3">
        <w:rPr>
          <w:rFonts w:ascii="Palatino Linotype" w:hAnsi="Palatino Linotype" w:cs="Arial"/>
          <w:color w:val="000000" w:themeColor="text1"/>
        </w:rPr>
        <w:t>,</w:t>
      </w:r>
      <w:r w:rsidR="003F1F1C" w:rsidRPr="006F7DC3">
        <w:rPr>
          <w:rFonts w:ascii="Palatino Linotype" w:hAnsi="Palatino Linotype" w:cs="Arial"/>
          <w:color w:val="000000" w:themeColor="text1"/>
        </w:rPr>
        <w:t xml:space="preserve"> y años anteriores</w:t>
      </w:r>
      <w:r w:rsidR="005C6637" w:rsidRPr="006F7DC3">
        <w:rPr>
          <w:rFonts w:ascii="Palatino Linotype" w:hAnsi="Palatino Linotype" w:cs="Arial"/>
          <w:color w:val="000000" w:themeColor="text1"/>
        </w:rPr>
        <w:t xml:space="preserve">, en la localidad de Calacoaya. </w:t>
      </w:r>
      <w:r w:rsidR="00533BDD" w:rsidRPr="006F7DC3">
        <w:rPr>
          <w:rFonts w:ascii="Palatino Linotype" w:hAnsi="Palatino Linotype" w:cs="Arial"/>
          <w:color w:val="000000" w:themeColor="text1"/>
        </w:rPr>
        <w:t xml:space="preserve">El </w:t>
      </w:r>
      <w:r w:rsidR="00533BDD" w:rsidRPr="006F7DC3">
        <w:rPr>
          <w:rFonts w:ascii="Palatino Linotype" w:hAnsi="Palatino Linotype" w:cs="Arial"/>
          <w:b/>
          <w:bCs/>
          <w:color w:val="000000" w:themeColor="text1"/>
        </w:rPr>
        <w:t>SUJETO OBLIGADO</w:t>
      </w:r>
      <w:r w:rsidR="00533BDD" w:rsidRPr="006F7DC3">
        <w:rPr>
          <w:rFonts w:ascii="Palatino Linotype" w:hAnsi="Palatino Linotype" w:cs="Arial"/>
          <w:color w:val="000000" w:themeColor="text1"/>
        </w:rPr>
        <w:t xml:space="preserve"> </w:t>
      </w:r>
      <w:r w:rsidR="009516A9" w:rsidRPr="006F7DC3">
        <w:rPr>
          <w:rFonts w:ascii="Palatino Linotype" w:hAnsi="Palatino Linotype" w:cs="Arial"/>
          <w:color w:val="000000" w:themeColor="text1"/>
        </w:rPr>
        <w:t xml:space="preserve">entregó </w:t>
      </w:r>
      <w:r w:rsidR="005C6637" w:rsidRPr="006F7DC3">
        <w:rPr>
          <w:rFonts w:ascii="Palatino Linotype" w:hAnsi="Palatino Linotype" w:cs="Arial"/>
          <w:color w:val="000000" w:themeColor="text1"/>
        </w:rPr>
        <w:t xml:space="preserve">el Atlas de </w:t>
      </w:r>
      <w:r w:rsidR="005C6637" w:rsidRPr="006F7DC3">
        <w:rPr>
          <w:rFonts w:ascii="Palatino Linotype" w:hAnsi="Palatino Linotype" w:cs="Arial"/>
          <w:color w:val="000000" w:themeColor="text1"/>
        </w:rPr>
        <w:lastRenderedPageBreak/>
        <w:t>Inundaciones XXVIII 2021, elaborado por la Comisión del Agua del Estado de México.</w:t>
      </w:r>
    </w:p>
    <w:p w14:paraId="449CB51C" w14:textId="77777777" w:rsidR="00533BDD" w:rsidRPr="006F7DC3" w:rsidRDefault="00533BDD" w:rsidP="00533BDD">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776AD50F" w:rsidR="00117D31" w:rsidRPr="006F7DC3" w:rsidRDefault="0067769A"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F7DC3">
        <w:rPr>
          <w:rFonts w:ascii="Palatino Linotype" w:hAnsi="Palatino Linotype" w:cs="Arial"/>
          <w:color w:val="000000" w:themeColor="text1"/>
        </w:rPr>
        <w:t>El</w:t>
      </w:r>
      <w:r w:rsidR="00117D31" w:rsidRPr="006F7DC3">
        <w:rPr>
          <w:rFonts w:ascii="Palatino Linotype" w:hAnsi="Palatino Linotype" w:cs="Arial"/>
          <w:color w:val="000000" w:themeColor="text1"/>
        </w:rPr>
        <w:t xml:space="preserve"> particular impugnó la respuesta del </w:t>
      </w:r>
      <w:r w:rsidR="00117D31" w:rsidRPr="006F7DC3">
        <w:rPr>
          <w:rFonts w:ascii="Palatino Linotype" w:hAnsi="Palatino Linotype" w:cs="Arial"/>
          <w:b/>
          <w:bCs/>
          <w:color w:val="000000" w:themeColor="text1"/>
        </w:rPr>
        <w:t>SUJETO OBLIGADO</w:t>
      </w:r>
      <w:r w:rsidR="00117D31" w:rsidRPr="006F7DC3">
        <w:rPr>
          <w:rFonts w:ascii="Palatino Linotype" w:hAnsi="Palatino Linotype" w:cs="Arial"/>
          <w:color w:val="000000" w:themeColor="text1"/>
        </w:rPr>
        <w:t>, mediante el recurso de revisión con número indicado al rubro, y en el que señaló</w:t>
      </w:r>
      <w:r w:rsidR="008472A9" w:rsidRPr="006F7DC3">
        <w:rPr>
          <w:rFonts w:ascii="Palatino Linotype" w:hAnsi="Palatino Linotype" w:cs="Arial"/>
          <w:color w:val="000000" w:themeColor="text1"/>
        </w:rPr>
        <w:t xml:space="preserve"> por agravios, </w:t>
      </w:r>
      <w:r w:rsidR="009871E5" w:rsidRPr="006F7DC3">
        <w:rPr>
          <w:rFonts w:ascii="Palatino Linotype" w:hAnsi="Palatino Linotype" w:cs="Arial"/>
          <w:color w:val="000000" w:themeColor="text1"/>
        </w:rPr>
        <w:t>que la información entregada no correspondía con lo solicitado y, que su solicitud no se había turnado a las áreas competentes para atenderla</w:t>
      </w:r>
      <w:r w:rsidR="00011CEC" w:rsidRPr="006F7DC3">
        <w:rPr>
          <w:rFonts w:ascii="Palatino Linotype" w:hAnsi="Palatino Linotype" w:cs="Arial"/>
          <w:color w:val="000000" w:themeColor="text1"/>
        </w:rPr>
        <w:t>.</w:t>
      </w:r>
    </w:p>
    <w:p w14:paraId="12F74DA8" w14:textId="77777777" w:rsidR="003E3BEC" w:rsidRPr="006F7DC3" w:rsidRDefault="003E3BEC" w:rsidP="003E3BEC">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6A86CB4C" w:rsidR="001A032D" w:rsidRPr="006F7DC3"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F7DC3">
        <w:rPr>
          <w:rFonts w:ascii="Palatino Linotype" w:hAnsi="Palatino Linotype" w:cs="Arial"/>
          <w:color w:val="000000" w:themeColor="text1"/>
        </w:rPr>
        <w:t xml:space="preserve">En ese sentido, </w:t>
      </w:r>
      <w:r w:rsidR="00566BC5" w:rsidRPr="006F7DC3">
        <w:rPr>
          <w:rFonts w:ascii="Palatino Linotype" w:hAnsi="Palatino Linotype" w:cs="Arial"/>
          <w:color w:val="000000" w:themeColor="text1"/>
        </w:rPr>
        <w:t>este Órgano Garante</w:t>
      </w:r>
      <w:r w:rsidR="002E160F" w:rsidRPr="006F7DC3">
        <w:rPr>
          <w:rFonts w:ascii="Palatino Linotype" w:hAnsi="Palatino Linotype" w:cs="Arial"/>
          <w:color w:val="000000" w:themeColor="text1"/>
        </w:rPr>
        <w:t xml:space="preserve"> advierte que las razones o motivos de inconformidad manifestados por el </w:t>
      </w:r>
      <w:r w:rsidRPr="006F7DC3">
        <w:rPr>
          <w:rFonts w:ascii="Palatino Linotype" w:hAnsi="Palatino Linotype" w:cs="Arial"/>
          <w:b/>
          <w:bCs/>
          <w:color w:val="000000" w:themeColor="text1"/>
        </w:rPr>
        <w:t>RECURRENTE</w:t>
      </w:r>
      <w:r w:rsidRPr="006F7DC3">
        <w:rPr>
          <w:rFonts w:ascii="Palatino Linotype" w:hAnsi="Palatino Linotype" w:cs="Arial"/>
          <w:color w:val="000000" w:themeColor="text1"/>
        </w:rPr>
        <w:t xml:space="preserve"> </w:t>
      </w:r>
      <w:r w:rsidR="002E160F" w:rsidRPr="006F7DC3">
        <w:rPr>
          <w:rFonts w:ascii="Palatino Linotype" w:hAnsi="Palatino Linotype" w:cs="Arial"/>
          <w:color w:val="000000" w:themeColor="text1"/>
        </w:rPr>
        <w:t>sugieren que la respuesta proporcionada</w:t>
      </w:r>
      <w:r w:rsidR="00B855AA" w:rsidRPr="006F7DC3">
        <w:rPr>
          <w:rFonts w:ascii="Palatino Linotype" w:hAnsi="Palatino Linotype" w:cs="Arial"/>
          <w:color w:val="000000" w:themeColor="text1"/>
        </w:rPr>
        <w:t xml:space="preserve"> por el </w:t>
      </w:r>
      <w:r w:rsidR="00B855AA" w:rsidRPr="006F7DC3">
        <w:rPr>
          <w:rFonts w:ascii="Palatino Linotype" w:hAnsi="Palatino Linotype" w:cs="Arial"/>
          <w:b/>
          <w:bCs/>
          <w:color w:val="000000" w:themeColor="text1"/>
        </w:rPr>
        <w:t>SUJETO OBLIGADO</w:t>
      </w:r>
      <w:r w:rsidR="007409D8" w:rsidRPr="006F7DC3">
        <w:rPr>
          <w:rFonts w:ascii="Palatino Linotype" w:hAnsi="Palatino Linotype" w:cs="Arial"/>
          <w:color w:val="000000" w:themeColor="text1"/>
        </w:rPr>
        <w:t xml:space="preserve"> no </w:t>
      </w:r>
      <w:r w:rsidR="006D57BE" w:rsidRPr="006F7DC3">
        <w:rPr>
          <w:rFonts w:ascii="Palatino Linotype" w:hAnsi="Palatino Linotype" w:cs="Arial"/>
          <w:color w:val="000000" w:themeColor="text1"/>
        </w:rPr>
        <w:t>cumplió</w:t>
      </w:r>
      <w:r w:rsidR="00B855AA" w:rsidRPr="006F7DC3">
        <w:rPr>
          <w:rFonts w:ascii="Palatino Linotype" w:hAnsi="Palatino Linotype" w:cs="Arial"/>
          <w:color w:val="000000" w:themeColor="text1"/>
        </w:rPr>
        <w:t xml:space="preserve"> con </w:t>
      </w:r>
      <w:r w:rsidR="008F7752" w:rsidRPr="006F7DC3">
        <w:rPr>
          <w:rFonts w:ascii="Palatino Linotype" w:hAnsi="Palatino Linotype" w:cs="Arial"/>
          <w:color w:val="000000" w:themeColor="text1"/>
        </w:rPr>
        <w:t>los</w:t>
      </w:r>
      <w:r w:rsidR="00B855AA" w:rsidRPr="006F7DC3">
        <w:rPr>
          <w:rFonts w:ascii="Palatino Linotype" w:hAnsi="Palatino Linotype" w:cs="Arial"/>
          <w:color w:val="000000" w:themeColor="text1"/>
        </w:rPr>
        <w:t xml:space="preserve"> principio</w:t>
      </w:r>
      <w:r w:rsidR="008F7752" w:rsidRPr="006F7DC3">
        <w:rPr>
          <w:rFonts w:ascii="Palatino Linotype" w:hAnsi="Palatino Linotype" w:cs="Arial"/>
          <w:color w:val="000000" w:themeColor="text1"/>
        </w:rPr>
        <w:t>s</w:t>
      </w:r>
      <w:r w:rsidR="00B855AA" w:rsidRPr="006F7DC3">
        <w:rPr>
          <w:rFonts w:ascii="Palatino Linotype" w:hAnsi="Palatino Linotype" w:cs="Arial"/>
          <w:color w:val="000000" w:themeColor="text1"/>
        </w:rPr>
        <w:t xml:space="preserve"> contendido</w:t>
      </w:r>
      <w:r w:rsidR="008F7752" w:rsidRPr="006F7DC3">
        <w:rPr>
          <w:rFonts w:ascii="Palatino Linotype" w:hAnsi="Palatino Linotype" w:cs="Arial"/>
          <w:color w:val="000000" w:themeColor="text1"/>
        </w:rPr>
        <w:t>s</w:t>
      </w:r>
      <w:r w:rsidR="00B855AA" w:rsidRPr="006F7DC3">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6F7DC3">
        <w:rPr>
          <w:rFonts w:ascii="Palatino Linotype" w:hAnsi="Palatino Linotype" w:cs="Arial"/>
          <w:color w:val="000000" w:themeColor="text1"/>
        </w:rPr>
        <w:t>os</w:t>
      </w:r>
      <w:r w:rsidR="00B855AA" w:rsidRPr="006F7DC3">
        <w:rPr>
          <w:rFonts w:ascii="Palatino Linotype" w:hAnsi="Palatino Linotype" w:cs="Arial"/>
          <w:color w:val="000000" w:themeColor="text1"/>
        </w:rPr>
        <w:t xml:space="preserve"> cual</w:t>
      </w:r>
      <w:r w:rsidR="008F7752" w:rsidRPr="006F7DC3">
        <w:rPr>
          <w:rFonts w:ascii="Palatino Linotype" w:hAnsi="Palatino Linotype" w:cs="Arial"/>
          <w:color w:val="000000" w:themeColor="text1"/>
        </w:rPr>
        <w:t>es</w:t>
      </w:r>
      <w:r w:rsidR="00B855AA" w:rsidRPr="006F7DC3">
        <w:rPr>
          <w:rFonts w:ascii="Palatino Linotype" w:hAnsi="Palatino Linotype" w:cs="Arial"/>
          <w:color w:val="000000" w:themeColor="text1"/>
        </w:rPr>
        <w:t xml:space="preserve"> señala</w:t>
      </w:r>
      <w:r w:rsidR="008F7752" w:rsidRPr="006F7DC3">
        <w:rPr>
          <w:rFonts w:ascii="Palatino Linotype" w:hAnsi="Palatino Linotype" w:cs="Arial"/>
          <w:color w:val="000000" w:themeColor="text1"/>
        </w:rPr>
        <w:t>n</w:t>
      </w:r>
      <w:r w:rsidR="00B855AA" w:rsidRPr="006F7DC3">
        <w:rPr>
          <w:rFonts w:ascii="Palatino Linotype" w:hAnsi="Palatino Linotype" w:cs="Arial"/>
          <w:color w:val="000000" w:themeColor="text1"/>
        </w:rPr>
        <w:t xml:space="preserve"> que en la generación, publicación y entrega de información se deberá garantizar que ésta </w:t>
      </w:r>
      <w:r w:rsidR="00C51671" w:rsidRPr="006F7DC3">
        <w:rPr>
          <w:rFonts w:ascii="Palatino Linotype" w:hAnsi="Palatino Linotype" w:cs="Arial"/>
          <w:color w:val="000000" w:themeColor="text1"/>
        </w:rPr>
        <w:t>sea</w:t>
      </w:r>
      <w:r w:rsidR="007409D8" w:rsidRPr="006F7DC3">
        <w:rPr>
          <w:rFonts w:ascii="Palatino Linotype" w:hAnsi="Palatino Linotype" w:cs="Arial"/>
          <w:color w:val="000000" w:themeColor="text1"/>
        </w:rPr>
        <w:t xml:space="preserve"> </w:t>
      </w:r>
      <w:r w:rsidR="009871E5" w:rsidRPr="006F7DC3">
        <w:rPr>
          <w:rFonts w:ascii="Palatino Linotype" w:hAnsi="Palatino Linotype" w:cs="Arial"/>
          <w:b/>
          <w:color w:val="000000" w:themeColor="text1"/>
        </w:rPr>
        <w:t xml:space="preserve">accesible </w:t>
      </w:r>
      <w:r w:rsidR="009871E5" w:rsidRPr="006F7DC3">
        <w:rPr>
          <w:rFonts w:ascii="Palatino Linotype" w:hAnsi="Palatino Linotype" w:cs="Arial"/>
          <w:color w:val="000000" w:themeColor="text1"/>
        </w:rPr>
        <w:t>y</w:t>
      </w:r>
      <w:r w:rsidR="009871E5" w:rsidRPr="006F7DC3">
        <w:rPr>
          <w:rFonts w:ascii="Palatino Linotype" w:hAnsi="Palatino Linotype" w:cs="Arial"/>
          <w:b/>
          <w:color w:val="000000" w:themeColor="text1"/>
        </w:rPr>
        <w:t xml:space="preserve"> congruente</w:t>
      </w:r>
      <w:r w:rsidR="00B855AA" w:rsidRPr="006F7DC3">
        <w:rPr>
          <w:rFonts w:ascii="Palatino Linotype" w:hAnsi="Palatino Linotype" w:cs="Arial"/>
          <w:color w:val="000000" w:themeColor="text1"/>
        </w:rPr>
        <w:t>.</w:t>
      </w:r>
    </w:p>
    <w:p w14:paraId="026A3A70" w14:textId="1CDC3EDC" w:rsidR="00197091" w:rsidRPr="006F7DC3"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06C2A84C" w:rsidR="00AD76A1" w:rsidRPr="006F7DC3"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F7DC3">
        <w:rPr>
          <w:rFonts w:ascii="Palatino Linotype" w:hAnsi="Palatino Linotype" w:cs="Arial"/>
          <w:color w:val="000000" w:themeColor="text1"/>
          <w:szCs w:val="23"/>
        </w:rPr>
        <w:t xml:space="preserve">Por lo anterior, la </w:t>
      </w:r>
      <w:r w:rsidRPr="006F7DC3">
        <w:rPr>
          <w:rFonts w:ascii="Palatino Linotype" w:hAnsi="Palatino Linotype" w:cs="Arial"/>
          <w:i/>
          <w:color w:val="000000" w:themeColor="text1"/>
          <w:szCs w:val="23"/>
        </w:rPr>
        <w:t>Litis</w:t>
      </w:r>
      <w:r w:rsidRPr="006F7DC3">
        <w:rPr>
          <w:rFonts w:ascii="Palatino Linotype" w:hAnsi="Palatino Linotype" w:cs="Arial"/>
          <w:color w:val="000000" w:themeColor="text1"/>
          <w:szCs w:val="23"/>
        </w:rPr>
        <w:t xml:space="preserve"> a resolver en el presente recurso se circunscribe en determinar si</w:t>
      </w:r>
      <w:r w:rsidR="002C6561" w:rsidRPr="006F7DC3">
        <w:rPr>
          <w:rFonts w:ascii="Palatino Linotype" w:hAnsi="Palatino Linotype" w:cs="Arial"/>
          <w:color w:val="000000" w:themeColor="text1"/>
          <w:szCs w:val="23"/>
        </w:rPr>
        <w:t xml:space="preserve"> </w:t>
      </w:r>
      <w:r w:rsidR="004B0EB6" w:rsidRPr="006F7DC3">
        <w:rPr>
          <w:rFonts w:ascii="Palatino Linotype" w:hAnsi="Palatino Linotype" w:cs="Arial"/>
          <w:color w:val="000000" w:themeColor="text1"/>
          <w:szCs w:val="23"/>
        </w:rPr>
        <w:t>la respuesta del</w:t>
      </w:r>
      <w:r w:rsidR="002C6561" w:rsidRPr="006F7DC3">
        <w:rPr>
          <w:rFonts w:ascii="Palatino Linotype" w:hAnsi="Palatino Linotype" w:cs="Arial"/>
          <w:color w:val="000000" w:themeColor="text1"/>
          <w:szCs w:val="23"/>
        </w:rPr>
        <w:t xml:space="preserve"> </w:t>
      </w:r>
      <w:r w:rsidR="002C6561" w:rsidRPr="006F7DC3">
        <w:rPr>
          <w:rFonts w:ascii="Palatino Linotype" w:hAnsi="Palatino Linotype" w:cs="Arial"/>
          <w:b/>
          <w:bCs/>
          <w:color w:val="000000" w:themeColor="text1"/>
          <w:szCs w:val="23"/>
        </w:rPr>
        <w:t>SUJETO OBLIGADO</w:t>
      </w:r>
      <w:r w:rsidR="002C6561" w:rsidRPr="006F7DC3">
        <w:rPr>
          <w:rFonts w:ascii="Palatino Linotype" w:hAnsi="Palatino Linotype" w:cs="Arial"/>
          <w:color w:val="000000" w:themeColor="text1"/>
          <w:szCs w:val="23"/>
        </w:rPr>
        <w:t xml:space="preserve"> </w:t>
      </w:r>
      <w:r w:rsidR="004B0EB6" w:rsidRPr="006F7DC3">
        <w:rPr>
          <w:rFonts w:ascii="Palatino Linotype" w:hAnsi="Palatino Linotype" w:cs="Arial"/>
          <w:color w:val="000000" w:themeColor="text1"/>
          <w:szCs w:val="23"/>
        </w:rPr>
        <w:t xml:space="preserve">colma el derecho de acceso a la información ejercido por </w:t>
      </w:r>
      <w:r w:rsidR="001025C6" w:rsidRPr="006F7DC3">
        <w:rPr>
          <w:rFonts w:ascii="Palatino Linotype" w:hAnsi="Palatino Linotype" w:cs="Arial"/>
          <w:color w:val="000000" w:themeColor="text1"/>
          <w:szCs w:val="23"/>
        </w:rPr>
        <w:t>el</w:t>
      </w:r>
      <w:r w:rsidR="004B0EB6" w:rsidRPr="006F7DC3">
        <w:rPr>
          <w:rFonts w:ascii="Palatino Linotype" w:hAnsi="Palatino Linotype" w:cs="Arial"/>
          <w:color w:val="000000" w:themeColor="text1"/>
          <w:szCs w:val="23"/>
        </w:rPr>
        <w:t xml:space="preserve"> </w:t>
      </w:r>
      <w:r w:rsidR="004B0EB6" w:rsidRPr="006F7DC3">
        <w:rPr>
          <w:rFonts w:ascii="Palatino Linotype" w:hAnsi="Palatino Linotype" w:cs="Arial"/>
          <w:b/>
          <w:bCs/>
          <w:color w:val="000000" w:themeColor="text1"/>
          <w:szCs w:val="23"/>
        </w:rPr>
        <w:t>RECURRENTE</w:t>
      </w:r>
      <w:r w:rsidR="002C6561" w:rsidRPr="006F7DC3">
        <w:rPr>
          <w:rFonts w:ascii="Palatino Linotype" w:hAnsi="Palatino Linotype" w:cs="Arial"/>
          <w:color w:val="000000" w:themeColor="text1"/>
          <w:szCs w:val="23"/>
        </w:rPr>
        <w:t xml:space="preserve"> o</w:t>
      </w:r>
      <w:r w:rsidR="001025C6" w:rsidRPr="006F7DC3">
        <w:rPr>
          <w:rFonts w:ascii="Palatino Linotype" w:hAnsi="Palatino Linotype" w:cs="Arial"/>
          <w:color w:val="000000" w:themeColor="text1"/>
          <w:szCs w:val="23"/>
        </w:rPr>
        <w:t>,</w:t>
      </w:r>
      <w:r w:rsidR="002C6561" w:rsidRPr="006F7DC3">
        <w:rPr>
          <w:rFonts w:ascii="Palatino Linotype" w:hAnsi="Palatino Linotype" w:cs="Arial"/>
          <w:color w:val="000000" w:themeColor="text1"/>
          <w:szCs w:val="23"/>
        </w:rPr>
        <w:t xml:space="preserve"> si por el contrario, se</w:t>
      </w:r>
      <w:r w:rsidR="00E32652" w:rsidRPr="006F7DC3">
        <w:rPr>
          <w:rFonts w:ascii="Palatino Linotype" w:hAnsi="Palatino Linotype" w:cs="Arial"/>
          <w:color w:val="000000" w:themeColor="text1"/>
          <w:szCs w:val="23"/>
        </w:rPr>
        <w:t xml:space="preserve"> </w:t>
      </w:r>
      <w:r w:rsidR="0028248C" w:rsidRPr="006F7DC3">
        <w:rPr>
          <w:rFonts w:ascii="Palatino Linotype" w:hAnsi="Palatino Linotype"/>
          <w:color w:val="000000" w:themeColor="text1"/>
        </w:rPr>
        <w:t>actualiza</w:t>
      </w:r>
      <w:r w:rsidR="00011CEC" w:rsidRPr="006F7DC3">
        <w:rPr>
          <w:rFonts w:ascii="Palatino Linotype" w:hAnsi="Palatino Linotype"/>
          <w:color w:val="000000" w:themeColor="text1"/>
        </w:rPr>
        <w:t>n</w:t>
      </w:r>
      <w:r w:rsidR="0028248C" w:rsidRPr="006F7DC3">
        <w:rPr>
          <w:rFonts w:ascii="Palatino Linotype" w:hAnsi="Palatino Linotype"/>
          <w:color w:val="000000" w:themeColor="text1"/>
        </w:rPr>
        <w:t xml:space="preserve"> la</w:t>
      </w:r>
      <w:r w:rsidR="00011CEC" w:rsidRPr="006F7DC3">
        <w:rPr>
          <w:rFonts w:ascii="Palatino Linotype" w:hAnsi="Palatino Linotype"/>
          <w:color w:val="000000" w:themeColor="text1"/>
        </w:rPr>
        <w:t>s</w:t>
      </w:r>
      <w:r w:rsidR="0028248C" w:rsidRPr="006F7DC3">
        <w:rPr>
          <w:rFonts w:ascii="Palatino Linotype" w:hAnsi="Palatino Linotype"/>
          <w:color w:val="000000" w:themeColor="text1"/>
        </w:rPr>
        <w:t xml:space="preserve"> causal</w:t>
      </w:r>
      <w:r w:rsidR="00011CEC" w:rsidRPr="006F7DC3">
        <w:rPr>
          <w:rFonts w:ascii="Palatino Linotype" w:hAnsi="Palatino Linotype"/>
          <w:color w:val="000000" w:themeColor="text1"/>
        </w:rPr>
        <w:t>es</w:t>
      </w:r>
      <w:r w:rsidR="0028248C" w:rsidRPr="006F7DC3">
        <w:rPr>
          <w:rFonts w:ascii="Palatino Linotype" w:hAnsi="Palatino Linotype"/>
          <w:color w:val="000000" w:themeColor="text1"/>
        </w:rPr>
        <w:t xml:space="preserve"> de procedencia</w:t>
      </w:r>
      <w:r w:rsidR="00E66A80" w:rsidRPr="006F7DC3">
        <w:rPr>
          <w:rFonts w:ascii="Palatino Linotype" w:hAnsi="Palatino Linotype" w:cs="Arial"/>
          <w:color w:val="000000" w:themeColor="text1"/>
          <w:szCs w:val="23"/>
        </w:rPr>
        <w:t xml:space="preserve"> del recurso de revisión establecida</w:t>
      </w:r>
      <w:r w:rsidR="00011CEC" w:rsidRPr="006F7DC3">
        <w:rPr>
          <w:rFonts w:ascii="Palatino Linotype" w:hAnsi="Palatino Linotype" w:cs="Arial"/>
          <w:color w:val="000000" w:themeColor="text1"/>
          <w:szCs w:val="23"/>
        </w:rPr>
        <w:t>s</w:t>
      </w:r>
      <w:r w:rsidR="00E66A80" w:rsidRPr="006F7DC3">
        <w:rPr>
          <w:rFonts w:ascii="Palatino Linotype" w:hAnsi="Palatino Linotype" w:cs="Arial"/>
          <w:color w:val="000000" w:themeColor="text1"/>
          <w:szCs w:val="23"/>
        </w:rPr>
        <w:t xml:space="preserve"> en </w:t>
      </w:r>
      <w:r w:rsidR="00011CEC" w:rsidRPr="006F7DC3">
        <w:rPr>
          <w:rFonts w:ascii="Palatino Linotype" w:hAnsi="Palatino Linotype" w:cs="Arial"/>
          <w:color w:val="000000" w:themeColor="text1"/>
          <w:szCs w:val="23"/>
        </w:rPr>
        <w:t>los</w:t>
      </w:r>
      <w:r w:rsidR="00E66A80" w:rsidRPr="006F7DC3">
        <w:rPr>
          <w:rFonts w:ascii="Palatino Linotype" w:hAnsi="Palatino Linotype" w:cs="Arial"/>
          <w:color w:val="000000" w:themeColor="text1"/>
          <w:szCs w:val="23"/>
        </w:rPr>
        <w:t xml:space="preserve"> artículo</w:t>
      </w:r>
      <w:r w:rsidR="00011CEC" w:rsidRPr="006F7DC3">
        <w:rPr>
          <w:rFonts w:ascii="Palatino Linotype" w:hAnsi="Palatino Linotype" w:cs="Arial"/>
          <w:color w:val="000000" w:themeColor="text1"/>
          <w:szCs w:val="23"/>
        </w:rPr>
        <w:t>s</w:t>
      </w:r>
      <w:r w:rsidR="00E66A80" w:rsidRPr="006F7DC3">
        <w:rPr>
          <w:rFonts w:ascii="Palatino Linotype" w:hAnsi="Palatino Linotype" w:cs="Arial"/>
          <w:color w:val="000000" w:themeColor="text1"/>
          <w:szCs w:val="23"/>
        </w:rPr>
        <w:t xml:space="preserve"> 179</w:t>
      </w:r>
      <w:r w:rsidR="002C2287" w:rsidRPr="006F7DC3">
        <w:rPr>
          <w:rFonts w:ascii="Palatino Linotype" w:hAnsi="Palatino Linotype" w:cs="Arial"/>
          <w:color w:val="000000" w:themeColor="text1"/>
          <w:szCs w:val="23"/>
        </w:rPr>
        <w:t>,</w:t>
      </w:r>
      <w:r w:rsidR="00E66A80" w:rsidRPr="006F7DC3">
        <w:rPr>
          <w:rFonts w:ascii="Palatino Linotype" w:hAnsi="Palatino Linotype" w:cs="Arial"/>
          <w:color w:val="000000" w:themeColor="text1"/>
          <w:szCs w:val="23"/>
        </w:rPr>
        <w:t xml:space="preserve"> </w:t>
      </w:r>
      <w:r w:rsidR="00011CEC" w:rsidRPr="006F7DC3">
        <w:rPr>
          <w:rFonts w:ascii="Palatino Linotype" w:hAnsi="Palatino Linotype" w:cs="Arial"/>
          <w:color w:val="000000" w:themeColor="text1"/>
          <w:szCs w:val="23"/>
        </w:rPr>
        <w:t>fracciones</w:t>
      </w:r>
      <w:r w:rsidR="002C2287" w:rsidRPr="006F7DC3">
        <w:rPr>
          <w:rFonts w:ascii="Palatino Linotype" w:hAnsi="Palatino Linotype" w:cs="Arial"/>
          <w:color w:val="000000" w:themeColor="text1"/>
          <w:szCs w:val="23"/>
        </w:rPr>
        <w:t xml:space="preserve"> </w:t>
      </w:r>
      <w:r w:rsidR="009871E5" w:rsidRPr="006F7DC3">
        <w:rPr>
          <w:rFonts w:ascii="Palatino Linotype" w:hAnsi="Palatino Linotype" w:cs="Arial"/>
          <w:color w:val="000000" w:themeColor="text1"/>
          <w:szCs w:val="23"/>
        </w:rPr>
        <w:t>I, VI y/o XI</w:t>
      </w:r>
      <w:r w:rsidR="002C2287" w:rsidRPr="006F7DC3">
        <w:rPr>
          <w:rFonts w:ascii="Palatino Linotype" w:hAnsi="Palatino Linotype" w:cs="Arial"/>
          <w:color w:val="000000" w:themeColor="text1"/>
          <w:szCs w:val="23"/>
        </w:rPr>
        <w:t>,</w:t>
      </w:r>
      <w:r w:rsidR="00F72B50" w:rsidRPr="006F7DC3">
        <w:rPr>
          <w:rFonts w:ascii="Palatino Linotype" w:hAnsi="Palatino Linotype" w:cs="Arial"/>
          <w:color w:val="000000" w:themeColor="text1"/>
          <w:szCs w:val="23"/>
        </w:rPr>
        <w:t xml:space="preserve"> </w:t>
      </w:r>
      <w:r w:rsidR="00E66A80" w:rsidRPr="006F7DC3">
        <w:rPr>
          <w:rFonts w:ascii="Palatino Linotype" w:hAnsi="Palatino Linotype" w:cs="Arial"/>
          <w:color w:val="000000" w:themeColor="text1"/>
          <w:szCs w:val="23"/>
        </w:rPr>
        <w:t xml:space="preserve">de la Ley de Transparencia y Acceso a la Información Pública del Estado de México y Municipios, </w:t>
      </w:r>
      <w:r w:rsidR="00C51671" w:rsidRPr="006F7DC3">
        <w:rPr>
          <w:rFonts w:ascii="Palatino Linotype" w:hAnsi="Palatino Linotype" w:cs="Arial"/>
          <w:color w:val="000000" w:themeColor="text1"/>
          <w:szCs w:val="23"/>
        </w:rPr>
        <w:t xml:space="preserve">y </w:t>
      </w:r>
      <w:r w:rsidR="00E66A80" w:rsidRPr="006F7DC3">
        <w:rPr>
          <w:rFonts w:ascii="Palatino Linotype" w:hAnsi="Palatino Linotype" w:cs="Arial"/>
          <w:color w:val="000000" w:themeColor="text1"/>
          <w:szCs w:val="23"/>
        </w:rPr>
        <w:t>que se transcribe</w:t>
      </w:r>
      <w:r w:rsidR="00011CEC" w:rsidRPr="006F7DC3">
        <w:rPr>
          <w:rFonts w:ascii="Palatino Linotype" w:hAnsi="Palatino Linotype" w:cs="Arial"/>
          <w:color w:val="000000" w:themeColor="text1"/>
          <w:szCs w:val="23"/>
        </w:rPr>
        <w:t>n</w:t>
      </w:r>
      <w:r w:rsidR="00E66A80" w:rsidRPr="006F7DC3">
        <w:rPr>
          <w:rFonts w:ascii="Palatino Linotype" w:hAnsi="Palatino Linotype" w:cs="Arial"/>
          <w:color w:val="000000" w:themeColor="text1"/>
          <w:szCs w:val="23"/>
        </w:rPr>
        <w:t xml:space="preserve"> a continuación:</w:t>
      </w:r>
    </w:p>
    <w:p w14:paraId="5D251E5B" w14:textId="77777777" w:rsidR="002630E4" w:rsidRPr="006F7DC3"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6F7DC3" w:rsidRDefault="00E66A80" w:rsidP="00B31E90">
      <w:pPr>
        <w:pStyle w:val="Sinespaciado"/>
        <w:tabs>
          <w:tab w:val="left" w:pos="426"/>
        </w:tabs>
        <w:ind w:left="851" w:right="567"/>
        <w:jc w:val="both"/>
        <w:rPr>
          <w:rFonts w:ascii="Palatino Linotype" w:hAnsi="Palatino Linotype"/>
          <w:i/>
          <w:color w:val="000000" w:themeColor="text1"/>
          <w:sz w:val="22"/>
        </w:rPr>
      </w:pPr>
      <w:r w:rsidRPr="006F7DC3">
        <w:rPr>
          <w:rFonts w:ascii="Palatino Linotype" w:hAnsi="Palatino Linotype"/>
          <w:i/>
          <w:color w:val="000000" w:themeColor="text1"/>
          <w:sz w:val="22"/>
        </w:rPr>
        <w:lastRenderedPageBreak/>
        <w:t>“</w:t>
      </w:r>
      <w:r w:rsidRPr="006F7DC3">
        <w:rPr>
          <w:rFonts w:ascii="Palatino Linotype" w:hAnsi="Palatino Linotype"/>
          <w:b/>
          <w:i/>
          <w:color w:val="000000" w:themeColor="text1"/>
          <w:sz w:val="22"/>
        </w:rPr>
        <w:t>Artículo 179.</w:t>
      </w:r>
      <w:r w:rsidRPr="006F7DC3">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148427D" w14:textId="5655AAE0" w:rsidR="009516A9" w:rsidRPr="006F7DC3" w:rsidRDefault="009516A9" w:rsidP="004107D7">
      <w:pPr>
        <w:pStyle w:val="Sinespaciado"/>
        <w:tabs>
          <w:tab w:val="left" w:pos="426"/>
        </w:tabs>
        <w:ind w:left="851" w:right="567"/>
        <w:jc w:val="both"/>
        <w:rPr>
          <w:rFonts w:ascii="Palatino Linotype" w:hAnsi="Palatino Linotype"/>
          <w:i/>
          <w:color w:val="000000" w:themeColor="text1"/>
          <w:sz w:val="22"/>
        </w:rPr>
      </w:pPr>
      <w:r w:rsidRPr="006F7DC3">
        <w:rPr>
          <w:rFonts w:ascii="Palatino Linotype" w:hAnsi="Palatino Linotype"/>
          <w:b/>
          <w:i/>
          <w:color w:val="000000" w:themeColor="text1"/>
          <w:sz w:val="22"/>
        </w:rPr>
        <w:t>I.</w:t>
      </w:r>
      <w:r w:rsidRPr="006F7DC3">
        <w:rPr>
          <w:rFonts w:ascii="Palatino Linotype" w:hAnsi="Palatino Linotype"/>
          <w:i/>
          <w:color w:val="000000" w:themeColor="text1"/>
          <w:sz w:val="22"/>
        </w:rPr>
        <w:t xml:space="preserve"> La negativa a la información solicitada;</w:t>
      </w:r>
    </w:p>
    <w:p w14:paraId="0FA844DD" w14:textId="25542F4A" w:rsidR="004107D7" w:rsidRPr="006F7DC3" w:rsidRDefault="004107D7" w:rsidP="004107D7">
      <w:pPr>
        <w:pStyle w:val="Sinespaciado"/>
        <w:tabs>
          <w:tab w:val="left" w:pos="426"/>
        </w:tabs>
        <w:ind w:left="851" w:right="567"/>
        <w:jc w:val="both"/>
        <w:rPr>
          <w:rFonts w:ascii="Palatino Linotype" w:hAnsi="Palatino Linotype"/>
          <w:i/>
          <w:color w:val="000000" w:themeColor="text1"/>
          <w:sz w:val="22"/>
        </w:rPr>
      </w:pPr>
      <w:r w:rsidRPr="006F7DC3">
        <w:rPr>
          <w:rFonts w:ascii="Palatino Linotype" w:hAnsi="Palatino Linotype"/>
          <w:i/>
          <w:color w:val="000000" w:themeColor="text1"/>
          <w:sz w:val="22"/>
        </w:rPr>
        <w:t>(…)</w:t>
      </w:r>
    </w:p>
    <w:p w14:paraId="7F138897" w14:textId="7CAA1CAC" w:rsidR="002C2287" w:rsidRPr="006F7DC3" w:rsidRDefault="009871E5" w:rsidP="004170BE">
      <w:pPr>
        <w:pStyle w:val="Sinespaciado"/>
        <w:tabs>
          <w:tab w:val="left" w:pos="426"/>
        </w:tabs>
        <w:ind w:left="851" w:right="567"/>
        <w:jc w:val="both"/>
        <w:rPr>
          <w:rFonts w:ascii="Palatino Linotype" w:hAnsi="Palatino Linotype"/>
          <w:bCs/>
          <w:i/>
          <w:color w:val="000000" w:themeColor="text1"/>
          <w:sz w:val="22"/>
        </w:rPr>
      </w:pPr>
      <w:r w:rsidRPr="006F7DC3">
        <w:rPr>
          <w:rFonts w:ascii="Palatino Linotype" w:hAnsi="Palatino Linotype"/>
          <w:b/>
          <w:i/>
          <w:color w:val="000000" w:themeColor="text1"/>
          <w:sz w:val="22"/>
        </w:rPr>
        <w:t xml:space="preserve">VI. </w:t>
      </w:r>
      <w:r w:rsidRPr="006F7DC3">
        <w:rPr>
          <w:rFonts w:ascii="Palatino Linotype" w:hAnsi="Palatino Linotype"/>
          <w:i/>
          <w:color w:val="000000" w:themeColor="text1"/>
          <w:sz w:val="22"/>
        </w:rPr>
        <w:t>La entrega de información que no corresponda con lo solicitado;</w:t>
      </w:r>
    </w:p>
    <w:p w14:paraId="1402D11A" w14:textId="77777777" w:rsidR="009871E5" w:rsidRPr="006F7DC3" w:rsidRDefault="00A65AAB" w:rsidP="004170BE">
      <w:pPr>
        <w:pStyle w:val="Sinespaciado"/>
        <w:tabs>
          <w:tab w:val="left" w:pos="426"/>
        </w:tabs>
        <w:ind w:left="851" w:right="567"/>
        <w:jc w:val="both"/>
        <w:rPr>
          <w:rFonts w:ascii="Palatino Linotype" w:hAnsi="Palatino Linotype"/>
          <w:bCs/>
          <w:i/>
          <w:color w:val="000000" w:themeColor="text1"/>
          <w:sz w:val="22"/>
        </w:rPr>
      </w:pPr>
      <w:r w:rsidRPr="006F7DC3">
        <w:rPr>
          <w:rFonts w:ascii="Palatino Linotype" w:hAnsi="Palatino Linotype"/>
          <w:bCs/>
          <w:i/>
          <w:color w:val="000000" w:themeColor="text1"/>
          <w:sz w:val="22"/>
        </w:rPr>
        <w:t>(...)</w:t>
      </w:r>
    </w:p>
    <w:p w14:paraId="20BA9B5D" w14:textId="3E7605F3" w:rsidR="009871E5" w:rsidRPr="006F7DC3" w:rsidRDefault="009871E5" w:rsidP="004170BE">
      <w:pPr>
        <w:pStyle w:val="Sinespaciado"/>
        <w:tabs>
          <w:tab w:val="left" w:pos="426"/>
        </w:tabs>
        <w:ind w:left="851" w:right="567"/>
        <w:jc w:val="both"/>
        <w:rPr>
          <w:rFonts w:ascii="Palatino Linotype" w:hAnsi="Palatino Linotype"/>
          <w:bCs/>
          <w:i/>
          <w:color w:val="000000" w:themeColor="text1"/>
          <w:sz w:val="22"/>
        </w:rPr>
      </w:pPr>
      <w:r w:rsidRPr="006F7DC3">
        <w:rPr>
          <w:rFonts w:ascii="Palatino Linotype" w:hAnsi="Palatino Linotype"/>
          <w:b/>
          <w:bCs/>
          <w:i/>
          <w:color w:val="000000" w:themeColor="text1"/>
          <w:sz w:val="22"/>
        </w:rPr>
        <w:t>XI.</w:t>
      </w:r>
      <w:r w:rsidRPr="006F7DC3">
        <w:rPr>
          <w:rFonts w:ascii="Palatino Linotype" w:hAnsi="Palatino Linotype"/>
          <w:bCs/>
          <w:i/>
          <w:color w:val="000000" w:themeColor="text1"/>
          <w:sz w:val="22"/>
        </w:rPr>
        <w:t xml:space="preserve"> La falta de trámite a una solicitud;</w:t>
      </w:r>
    </w:p>
    <w:p w14:paraId="4FCA9B3F" w14:textId="12312252" w:rsidR="00515DEC" w:rsidRPr="006F7DC3" w:rsidRDefault="009871E5" w:rsidP="004170BE">
      <w:pPr>
        <w:pStyle w:val="Sinespaciado"/>
        <w:tabs>
          <w:tab w:val="left" w:pos="426"/>
        </w:tabs>
        <w:ind w:left="851" w:right="567"/>
        <w:jc w:val="both"/>
        <w:rPr>
          <w:rFonts w:ascii="Palatino Linotype" w:hAnsi="Palatino Linotype"/>
          <w:bCs/>
          <w:i/>
          <w:color w:val="000000" w:themeColor="text1"/>
          <w:sz w:val="22"/>
        </w:rPr>
      </w:pPr>
      <w:r w:rsidRPr="006F7DC3">
        <w:rPr>
          <w:rFonts w:ascii="Palatino Linotype" w:hAnsi="Palatino Linotype"/>
          <w:bCs/>
          <w:i/>
          <w:color w:val="000000" w:themeColor="text1"/>
          <w:sz w:val="22"/>
        </w:rPr>
        <w:t>(…)</w:t>
      </w:r>
      <w:r w:rsidR="007D7B65" w:rsidRPr="006F7DC3">
        <w:rPr>
          <w:rFonts w:ascii="Palatino Linotype" w:hAnsi="Palatino Linotype"/>
          <w:bCs/>
          <w:i/>
          <w:color w:val="000000" w:themeColor="text1"/>
          <w:sz w:val="22"/>
        </w:rPr>
        <w:t>”</w:t>
      </w:r>
    </w:p>
    <w:p w14:paraId="3000BF2B" w14:textId="53E7B038" w:rsidR="0021056F" w:rsidRPr="006F7DC3" w:rsidRDefault="0021056F" w:rsidP="0021056F">
      <w:pPr>
        <w:pStyle w:val="Sinespaciado"/>
        <w:tabs>
          <w:tab w:val="left" w:pos="426"/>
        </w:tabs>
        <w:ind w:right="567"/>
        <w:jc w:val="both"/>
        <w:rPr>
          <w:rFonts w:ascii="Palatino Linotype" w:hAnsi="Palatino Linotype"/>
          <w:i/>
          <w:color w:val="000000" w:themeColor="text1"/>
          <w:sz w:val="22"/>
        </w:rPr>
      </w:pPr>
    </w:p>
    <w:p w14:paraId="3D6F08B5" w14:textId="3299CC88" w:rsidR="00C804C2" w:rsidRPr="006F7DC3" w:rsidRDefault="00C804C2">
      <w:pPr>
        <w:rPr>
          <w:lang w:eastAsia="en-US"/>
        </w:rPr>
      </w:pPr>
    </w:p>
    <w:p w14:paraId="5CEC2F48" w14:textId="072A0162" w:rsidR="00EF014A" w:rsidRPr="006F7DC3" w:rsidRDefault="00094B41" w:rsidP="00F96156">
      <w:pPr>
        <w:pStyle w:val="Ttulo2"/>
        <w:tabs>
          <w:tab w:val="left" w:pos="426"/>
        </w:tabs>
        <w:rPr>
          <w:rFonts w:ascii="Palatino Linotype" w:hAnsi="Palatino Linotype" w:cs="Arial"/>
          <w:b/>
          <w:color w:val="000000" w:themeColor="text1"/>
          <w:sz w:val="24"/>
        </w:rPr>
      </w:pPr>
      <w:bookmarkStart w:id="19" w:name="_Toc88071781"/>
      <w:r w:rsidRPr="006F7DC3">
        <w:rPr>
          <w:rFonts w:ascii="Palatino Linotype" w:hAnsi="Palatino Linotype" w:cs="Arial"/>
          <w:b/>
          <w:color w:val="000000" w:themeColor="text1"/>
          <w:sz w:val="24"/>
        </w:rPr>
        <w:t>CUARTO</w:t>
      </w:r>
      <w:r w:rsidR="00EF014A" w:rsidRPr="006F7DC3">
        <w:rPr>
          <w:rFonts w:ascii="Palatino Linotype" w:hAnsi="Palatino Linotype" w:cs="Arial"/>
          <w:b/>
          <w:color w:val="000000" w:themeColor="text1"/>
          <w:sz w:val="24"/>
        </w:rPr>
        <w:t>. Estudio y Resolución del asunto.</w:t>
      </w:r>
      <w:bookmarkEnd w:id="19"/>
    </w:p>
    <w:p w14:paraId="6E979250" w14:textId="2A34D6B5" w:rsidR="00A55D2B" w:rsidRPr="006F7DC3"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0" w:name="_Toc466371865"/>
      <w:bookmarkStart w:id="21" w:name="_Toc466377653"/>
      <w:bookmarkEnd w:id="14"/>
      <w:bookmarkEnd w:id="15"/>
      <w:bookmarkEnd w:id="16"/>
      <w:bookmarkEnd w:id="17"/>
      <w:bookmarkEnd w:id="18"/>
    </w:p>
    <w:p w14:paraId="58225AEF" w14:textId="72709795" w:rsidR="00167813" w:rsidRPr="006F7DC3"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2" w:name="_Toc88071782"/>
      <w:r w:rsidRPr="006F7DC3">
        <w:rPr>
          <w:rFonts w:ascii="Palatino Linotype" w:hAnsi="Palatino Linotype"/>
          <w:b/>
          <w:color w:val="000000" w:themeColor="text1"/>
        </w:rPr>
        <w:t xml:space="preserve">I. </w:t>
      </w:r>
      <w:r w:rsidR="008C33F9" w:rsidRPr="006F7DC3">
        <w:rPr>
          <w:rFonts w:ascii="Palatino Linotype" w:hAnsi="Palatino Linotype"/>
          <w:b/>
          <w:color w:val="000000" w:themeColor="text1"/>
        </w:rPr>
        <w:t>Del deber de las autoridades de promover, respetar, proteger y garantizar el derecho de acceso a la información pública</w:t>
      </w:r>
      <w:r w:rsidR="00167813" w:rsidRPr="006F7DC3">
        <w:rPr>
          <w:rFonts w:ascii="Palatino Linotype" w:hAnsi="Palatino Linotype"/>
          <w:b/>
          <w:color w:val="000000" w:themeColor="text1"/>
        </w:rPr>
        <w:t>.</w:t>
      </w:r>
      <w:bookmarkEnd w:id="22"/>
    </w:p>
    <w:p w14:paraId="7C81D013" w14:textId="7928796E" w:rsidR="008C33F9" w:rsidRPr="006F7DC3"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lang w:val="es-ES"/>
        </w:rPr>
        <w:t xml:space="preserve">Es elemental </w:t>
      </w:r>
      <w:r w:rsidRPr="006F7DC3">
        <w:rPr>
          <w:rFonts w:ascii="Palatino Linotype" w:hAnsi="Palatino Linotype"/>
        </w:rPr>
        <w:t>precisar</w:t>
      </w:r>
      <w:r w:rsidRPr="006F7DC3">
        <w:rPr>
          <w:rFonts w:ascii="Palatino Linotype" w:hAnsi="Palatino Linotype"/>
          <w:bCs/>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6F7DC3">
        <w:rPr>
          <w:rFonts w:ascii="Palatino Linotype" w:hAnsi="Palatino Linotype"/>
          <w:b/>
          <w:bCs/>
        </w:rPr>
        <w:t>SUJETO OBLIGADO</w:t>
      </w:r>
      <w:r w:rsidRPr="006F7DC3">
        <w:rPr>
          <w:rFonts w:ascii="Palatino Linotype" w:hAnsi="Palatino Linotype"/>
          <w:bC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F7DC3">
        <w:rPr>
          <w:rFonts w:ascii="Palatino Linotype" w:hAnsi="Palatino Linotype"/>
          <w:b/>
          <w:bCs/>
        </w:rPr>
        <w:t xml:space="preserve">Constitución Política de los Estados Unidos Mexicanos </w:t>
      </w:r>
      <w:r w:rsidRPr="006F7DC3">
        <w:rPr>
          <w:rFonts w:ascii="Palatino Linotype" w:hAnsi="Palatino Linotype"/>
          <w:bCs/>
        </w:rPr>
        <w:t xml:space="preserve">al señalar la obligación de “promover, </w:t>
      </w:r>
      <w:r w:rsidRPr="006F7DC3">
        <w:rPr>
          <w:rFonts w:ascii="Palatino Linotype" w:hAnsi="Palatino Linotype"/>
          <w:b/>
          <w:bCs/>
        </w:rPr>
        <w:t>respetar</w:t>
      </w:r>
      <w:r w:rsidRPr="006F7DC3">
        <w:rPr>
          <w:rFonts w:ascii="Palatino Linotype" w:hAnsi="Palatino Linotype"/>
          <w:bCs/>
        </w:rPr>
        <w:t xml:space="preserve">, proteger y </w:t>
      </w:r>
      <w:r w:rsidRPr="006F7DC3">
        <w:rPr>
          <w:rFonts w:ascii="Palatino Linotype" w:hAnsi="Palatino Linotype"/>
          <w:b/>
          <w:bCs/>
        </w:rPr>
        <w:t>garantizar</w:t>
      </w:r>
      <w:r w:rsidRPr="006F7DC3">
        <w:rPr>
          <w:rFonts w:ascii="Palatino Linotype" w:hAnsi="Palatino Linotype"/>
          <w:bCs/>
        </w:rPr>
        <w:t xml:space="preserve"> los derechos humanos”, entre los cuales se encuentra dicho derecho.</w:t>
      </w:r>
    </w:p>
    <w:p w14:paraId="1F31B48B" w14:textId="77777777" w:rsidR="008C33F9" w:rsidRPr="006F7DC3"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6F7DC3"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lang w:val="es-ES"/>
        </w:rPr>
        <w:lastRenderedPageBreak/>
        <w:t xml:space="preserve">Por </w:t>
      </w:r>
      <w:r w:rsidRPr="006F7DC3">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6F7DC3"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6F7DC3"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lang w:val="es-ES"/>
        </w:rPr>
        <w:t xml:space="preserve">Así las cosas, </w:t>
      </w:r>
      <w:r w:rsidRPr="006F7DC3">
        <w:rPr>
          <w:rFonts w:ascii="Palatino Linotype" w:hAnsi="Palatino Linotype"/>
          <w:color w:val="000000" w:themeColor="text1"/>
        </w:rPr>
        <w:t xml:space="preserve">podemos definir el Derecho de Acceso a la Información Pública como: </w:t>
      </w:r>
      <w:r w:rsidRPr="006F7DC3">
        <w:rPr>
          <w:rFonts w:ascii="Palatino Linotype" w:hAnsi="Palatino Linotype"/>
          <w:i/>
          <w:color w:val="000000" w:themeColor="text1"/>
        </w:rPr>
        <w:t>La igualdad de oportunidades para recibir, buscar e impartir información</w:t>
      </w:r>
      <w:r w:rsidRPr="006F7DC3">
        <w:rPr>
          <w:rFonts w:ascii="Palatino Linotype" w:hAnsi="Palatino Linotype"/>
          <w:i/>
          <w:color w:val="000000" w:themeColor="text1"/>
          <w:vertAlign w:val="superscript"/>
        </w:rPr>
        <w:footnoteReference w:id="5"/>
      </w:r>
      <w:r w:rsidRPr="006F7DC3">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F7DC3">
        <w:rPr>
          <w:rFonts w:ascii="Palatino Linotype" w:hAnsi="Palatino Linotype"/>
          <w:i/>
          <w:color w:val="000000" w:themeColor="text1"/>
          <w:vertAlign w:val="superscript"/>
        </w:rPr>
        <w:footnoteReference w:id="6"/>
      </w:r>
      <w:r w:rsidRPr="006F7DC3">
        <w:rPr>
          <w:rFonts w:ascii="Palatino Linotype" w:hAnsi="Palatino Linotype"/>
          <w:color w:val="000000" w:themeColor="text1"/>
        </w:rPr>
        <w:t>que se constituye como una herramienta fundamental para ejercer</w:t>
      </w:r>
      <w:r w:rsidRPr="006F7DC3">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6F7DC3">
        <w:rPr>
          <w:rFonts w:ascii="Palatino Linotype" w:hAnsi="Palatino Linotype"/>
          <w:i/>
          <w:color w:val="000000" w:themeColor="text1"/>
          <w:vertAlign w:val="superscript"/>
        </w:rPr>
        <w:footnoteReference w:id="7"/>
      </w:r>
      <w:r w:rsidRPr="006F7DC3">
        <w:rPr>
          <w:rFonts w:ascii="Palatino Linotype" w:hAnsi="Palatino Linotype"/>
          <w:i/>
          <w:color w:val="000000" w:themeColor="text1"/>
        </w:rPr>
        <w:t xml:space="preserve"> </w:t>
      </w:r>
      <w:r w:rsidRPr="006F7DC3">
        <w:rPr>
          <w:rFonts w:ascii="Palatino Linotype" w:hAnsi="Palatino Linotype"/>
          <w:color w:val="000000" w:themeColor="text1"/>
        </w:rPr>
        <w:t>fomentando</w:t>
      </w:r>
      <w:r w:rsidRPr="006F7DC3">
        <w:rPr>
          <w:rFonts w:ascii="Palatino Linotype" w:hAnsi="Palatino Linotype"/>
          <w:i/>
          <w:color w:val="000000" w:themeColor="text1"/>
        </w:rPr>
        <w:t xml:space="preserve"> la transparencia de las actividades estatales y </w:t>
      </w:r>
      <w:r w:rsidRPr="006F7DC3">
        <w:rPr>
          <w:rFonts w:ascii="Palatino Linotype" w:hAnsi="Palatino Linotype"/>
          <w:color w:val="000000" w:themeColor="text1"/>
        </w:rPr>
        <w:t>promoviendo</w:t>
      </w:r>
      <w:r w:rsidRPr="006F7DC3">
        <w:rPr>
          <w:rFonts w:ascii="Palatino Linotype" w:hAnsi="Palatino Linotype"/>
          <w:i/>
          <w:color w:val="000000" w:themeColor="text1"/>
        </w:rPr>
        <w:t xml:space="preserve"> la responsabilidad de los funcionarios sobre su gestión pública,</w:t>
      </w:r>
      <w:r w:rsidRPr="006F7DC3">
        <w:rPr>
          <w:rFonts w:ascii="Palatino Linotype" w:hAnsi="Palatino Linotype"/>
          <w:i/>
          <w:color w:val="000000" w:themeColor="text1"/>
          <w:vertAlign w:val="superscript"/>
        </w:rPr>
        <w:footnoteReference w:id="8"/>
      </w:r>
      <w:r w:rsidRPr="006F7DC3">
        <w:rPr>
          <w:rFonts w:ascii="Palatino Linotype" w:hAnsi="Palatino Linotype"/>
          <w:color w:val="000000" w:themeColor="text1"/>
        </w:rPr>
        <w:t>que permite</w:t>
      </w:r>
      <w:r w:rsidRPr="006F7DC3">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6F7DC3"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6F7DC3"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lang w:val="es-ES"/>
        </w:rPr>
        <w:t xml:space="preserve">Por </w:t>
      </w:r>
      <w:r w:rsidRPr="006F7DC3">
        <w:rPr>
          <w:rFonts w:ascii="Palatino Linotype" w:hAnsi="Palatino Linotype"/>
          <w:color w:val="000000" w:themeColor="text1"/>
        </w:rPr>
        <w:t xml:space="preserve">otro lado, la Ley de Transparencia y Acceso a la Información Pública del Estado de México y Municipios, cuyo objeto es establecer principios, bases generales </w:t>
      </w:r>
      <w:r w:rsidRPr="006F7DC3">
        <w:rPr>
          <w:rFonts w:ascii="Palatino Linotype" w:hAnsi="Palatino Linotype"/>
          <w:color w:val="000000" w:themeColor="text1"/>
        </w:rPr>
        <w:lastRenderedPageBreak/>
        <w:t>y procedimientos para tutelar y garantizar la transparencia y el derecho humano de acceso a la información pública en posesión de los sujetos obligados; en su artículo 176</w:t>
      </w:r>
      <w:r w:rsidR="00E02DA3" w:rsidRPr="006F7DC3">
        <w:rPr>
          <w:rFonts w:ascii="Palatino Linotype" w:hAnsi="Palatino Linotype"/>
          <w:color w:val="000000" w:themeColor="text1"/>
        </w:rPr>
        <w:t>,</w:t>
      </w:r>
      <w:r w:rsidRPr="006F7DC3">
        <w:rPr>
          <w:rFonts w:ascii="Palatino Linotype" w:hAnsi="Palatino Linotype"/>
          <w:color w:val="000000" w:themeColor="text1"/>
        </w:rPr>
        <w:t xml:space="preserve"> establece que </w:t>
      </w:r>
      <w:r w:rsidRPr="006F7DC3">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6F7DC3">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2F0CBA04" w14:textId="77777777" w:rsidR="00011CEC" w:rsidRPr="006F7DC3" w:rsidRDefault="00011CEC" w:rsidP="00011CEC">
      <w:pPr>
        <w:pStyle w:val="Prrafodelista"/>
        <w:tabs>
          <w:tab w:val="left" w:pos="426"/>
        </w:tabs>
        <w:spacing w:before="240" w:after="240" w:line="360" w:lineRule="auto"/>
        <w:ind w:left="0" w:right="51"/>
        <w:jc w:val="both"/>
        <w:rPr>
          <w:rFonts w:ascii="Palatino Linotype" w:hAnsi="Palatino Linotype"/>
          <w:lang w:val="es-ES"/>
        </w:rPr>
      </w:pPr>
    </w:p>
    <w:p w14:paraId="3FBFF126" w14:textId="0D54D09E" w:rsidR="000A44DE" w:rsidRPr="006F7DC3" w:rsidRDefault="00AB34A4"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6F7DC3">
        <w:rPr>
          <w:rFonts w:ascii="Palatino Linotype" w:hAnsi="Palatino Linotype"/>
          <w:b/>
          <w:color w:val="000000" w:themeColor="text1"/>
        </w:rPr>
        <w:t>I</w:t>
      </w:r>
      <w:r w:rsidR="000A44DE" w:rsidRPr="006F7DC3">
        <w:rPr>
          <w:rFonts w:ascii="Palatino Linotype" w:hAnsi="Palatino Linotype"/>
          <w:b/>
          <w:color w:val="000000" w:themeColor="text1"/>
        </w:rPr>
        <w:t xml:space="preserve">I. De </w:t>
      </w:r>
      <w:r w:rsidR="001019F7" w:rsidRPr="006F7DC3">
        <w:rPr>
          <w:rFonts w:ascii="Palatino Linotype" w:hAnsi="Palatino Linotype"/>
          <w:b/>
          <w:color w:val="000000" w:themeColor="text1"/>
        </w:rPr>
        <w:t>la atención a la solicitud de información</w:t>
      </w:r>
      <w:r w:rsidR="000A44DE" w:rsidRPr="006F7DC3">
        <w:rPr>
          <w:rFonts w:ascii="Palatino Linotype" w:hAnsi="Palatino Linotype"/>
          <w:b/>
          <w:color w:val="000000" w:themeColor="text1"/>
        </w:rPr>
        <w:t>.</w:t>
      </w:r>
    </w:p>
    <w:p w14:paraId="006D9443" w14:textId="4A2B1A2B" w:rsidR="003C2C85" w:rsidRPr="006F7DC3" w:rsidRDefault="00741D47" w:rsidP="003C2C8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F7DC3">
        <w:rPr>
          <w:rFonts w:ascii="Palatino Linotype" w:hAnsi="Palatino Linotype"/>
        </w:rPr>
        <w:t>Ahora bien, de</w:t>
      </w:r>
      <w:r w:rsidR="003C2C85" w:rsidRPr="006F7DC3">
        <w:rPr>
          <w:rFonts w:ascii="Palatino Linotype" w:hAnsi="Palatino Linotype"/>
        </w:rPr>
        <w:t xml:space="preserve"> la lectura a la solicitud de información </w:t>
      </w:r>
      <w:r w:rsidR="003C2C85" w:rsidRPr="006F7DC3">
        <w:rPr>
          <w:rFonts w:ascii="Palatino Linotype" w:hAnsi="Palatino Linotype"/>
          <w:b/>
        </w:rPr>
        <w:t>00119/OASATIZARA/IP/2022</w:t>
      </w:r>
      <w:r w:rsidR="003C2C85" w:rsidRPr="006F7DC3">
        <w:rPr>
          <w:rFonts w:ascii="Palatino Linotype" w:hAnsi="Palatino Linotype"/>
        </w:rPr>
        <w:t xml:space="preserve">, y como fuera señalado en el </w:t>
      </w:r>
      <w:r w:rsidR="003C2C85" w:rsidRPr="006F7DC3">
        <w:rPr>
          <w:rFonts w:ascii="Palatino Linotype" w:hAnsi="Palatino Linotype"/>
          <w:i/>
          <w:iCs/>
        </w:rPr>
        <w:t>Planteamiento de la Litis</w:t>
      </w:r>
      <w:r w:rsidR="003C2C85" w:rsidRPr="006F7DC3">
        <w:rPr>
          <w:rFonts w:ascii="Palatino Linotype" w:hAnsi="Palatino Linotype"/>
        </w:rPr>
        <w:t xml:space="preserve"> de esta resolución, se advierte que el entonces </w:t>
      </w:r>
      <w:r w:rsidR="003C2C85" w:rsidRPr="006F7DC3">
        <w:rPr>
          <w:rFonts w:ascii="Palatino Linotype" w:hAnsi="Palatino Linotype"/>
          <w:b/>
        </w:rPr>
        <w:t>SOLICITANTE</w:t>
      </w:r>
      <w:r w:rsidR="003C2C85" w:rsidRPr="006F7DC3">
        <w:rPr>
          <w:rFonts w:ascii="Palatino Linotype" w:hAnsi="Palatino Linotype"/>
        </w:rPr>
        <w:t xml:space="preserve"> requirió acceder a la siguiente información</w:t>
      </w:r>
      <w:r w:rsidR="003C2C85" w:rsidRPr="006F7DC3">
        <w:rPr>
          <w:rFonts w:ascii="Palatino Linotype" w:hAnsi="Palatino Linotype" w:cs="Arial"/>
          <w:color w:val="000000" w:themeColor="text1"/>
        </w:rPr>
        <w:t>:</w:t>
      </w:r>
    </w:p>
    <w:p w14:paraId="06DD7754" w14:textId="3EA5ED97" w:rsidR="003C2C85" w:rsidRPr="006F7DC3" w:rsidRDefault="00741D47" w:rsidP="003C2C85">
      <w:pPr>
        <w:pStyle w:val="Prrafodelista"/>
        <w:numPr>
          <w:ilvl w:val="1"/>
          <w:numId w:val="1"/>
        </w:numPr>
        <w:tabs>
          <w:tab w:val="left" w:pos="426"/>
        </w:tabs>
        <w:spacing w:line="360" w:lineRule="auto"/>
        <w:ind w:left="1134" w:right="49"/>
        <w:jc w:val="both"/>
        <w:rPr>
          <w:rFonts w:ascii="Palatino Linotype" w:hAnsi="Palatino Linotype" w:cs="Arial"/>
          <w:color w:val="000000" w:themeColor="text1"/>
          <w:sz w:val="22"/>
        </w:rPr>
      </w:pPr>
      <w:r w:rsidRPr="006F7DC3">
        <w:rPr>
          <w:rFonts w:ascii="Palatino Linotype" w:hAnsi="Palatino Linotype" w:cs="Arial"/>
          <w:color w:val="000000" w:themeColor="text1"/>
          <w:sz w:val="22"/>
        </w:rPr>
        <w:t>Todos los documentos relacionados con las inundaciones suscitadas en el dos mil veintiuno, y años anteriores, en la localidad de Calaco</w:t>
      </w:r>
      <w:r w:rsidR="00DD71D5" w:rsidRPr="006F7DC3">
        <w:rPr>
          <w:rFonts w:ascii="Palatino Linotype" w:hAnsi="Palatino Linotype" w:cs="Arial"/>
          <w:color w:val="000000" w:themeColor="text1"/>
          <w:sz w:val="22"/>
        </w:rPr>
        <w:t>a</w:t>
      </w:r>
      <w:r w:rsidRPr="006F7DC3">
        <w:rPr>
          <w:rFonts w:ascii="Palatino Linotype" w:hAnsi="Palatino Linotype" w:cs="Arial"/>
          <w:color w:val="000000" w:themeColor="text1"/>
          <w:sz w:val="22"/>
        </w:rPr>
        <w:t>ya.</w:t>
      </w:r>
    </w:p>
    <w:p w14:paraId="052C6C8F" w14:textId="77777777" w:rsidR="003C2C85" w:rsidRPr="006F7DC3" w:rsidRDefault="003C2C85" w:rsidP="003C2C85">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4E248174" w14:textId="4BB45B5A" w:rsidR="00741D47" w:rsidRPr="006F7DC3" w:rsidRDefault="003C2C85" w:rsidP="00741D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rPr>
        <w:t xml:space="preserve">Por su parte, en respuesta a la solicitud de información </w:t>
      </w:r>
      <w:r w:rsidRPr="006F7DC3">
        <w:rPr>
          <w:rFonts w:ascii="Palatino Linotype" w:hAnsi="Palatino Linotype"/>
          <w:b/>
          <w:bCs/>
        </w:rPr>
        <w:t>00119/OASATIZARA/IP/2022</w:t>
      </w:r>
      <w:r w:rsidRPr="006F7DC3">
        <w:rPr>
          <w:rFonts w:ascii="Palatino Linotype" w:hAnsi="Palatino Linotype"/>
        </w:rPr>
        <w:t xml:space="preserve">, el </w:t>
      </w:r>
      <w:r w:rsidRPr="006F7DC3">
        <w:rPr>
          <w:rFonts w:ascii="Palatino Linotype" w:hAnsi="Palatino Linotype"/>
          <w:b/>
        </w:rPr>
        <w:t>SUJETO OBLIGADO</w:t>
      </w:r>
      <w:r w:rsidRPr="006F7DC3">
        <w:rPr>
          <w:rFonts w:ascii="Palatino Linotype" w:hAnsi="Palatino Linotype"/>
        </w:rPr>
        <w:t xml:space="preserve"> </w:t>
      </w:r>
      <w:r w:rsidR="00741D47" w:rsidRPr="006F7DC3">
        <w:rPr>
          <w:rFonts w:ascii="Palatino Linotype" w:hAnsi="Palatino Linotype"/>
        </w:rPr>
        <w:t>señaló un enlace</w:t>
      </w:r>
      <w:r w:rsidR="00741D47" w:rsidRPr="006F7DC3">
        <w:rPr>
          <w:rStyle w:val="Refdenotaalpie"/>
          <w:rFonts w:ascii="Palatino Linotype" w:hAnsi="Palatino Linotype"/>
        </w:rPr>
        <w:footnoteReference w:id="9"/>
      </w:r>
      <w:r w:rsidR="00741D47" w:rsidRPr="006F7DC3">
        <w:rPr>
          <w:rFonts w:ascii="Palatino Linotype" w:hAnsi="Palatino Linotype"/>
        </w:rPr>
        <w:t xml:space="preserve"> donde encontrar la información la información solicitada del dos mil veintiuno, así como de los años anteriores.</w:t>
      </w:r>
      <w:r w:rsidR="00741D47" w:rsidRPr="006F7DC3">
        <w:rPr>
          <w:rFonts w:ascii="Palatino Linotype" w:hAnsi="Palatino Linotype"/>
          <w:color w:val="000000" w:themeColor="text1"/>
        </w:rPr>
        <w:t xml:space="preserve"> Así mismo, entregó el Atlas de Inundaciones XXVIII 2021, publicado por la Comisión del Agua del Estado de México.</w:t>
      </w:r>
    </w:p>
    <w:p w14:paraId="128537E3" w14:textId="77777777" w:rsidR="003C2C85" w:rsidRPr="006F7DC3" w:rsidRDefault="003C2C85" w:rsidP="003C2C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lastRenderedPageBreak/>
        <w:t>Por su parte, el</w:t>
      </w:r>
      <w:r w:rsidRPr="006F7DC3">
        <w:rPr>
          <w:rFonts w:ascii="Palatino Linotype" w:eastAsia="Times New Roman" w:hAnsi="Palatino Linotype" w:cs="Arial"/>
        </w:rPr>
        <w:t xml:space="preserve"> ahora </w:t>
      </w:r>
      <w:r w:rsidRPr="006F7DC3">
        <w:rPr>
          <w:rFonts w:ascii="Palatino Linotype" w:eastAsia="Times New Roman" w:hAnsi="Palatino Linotype" w:cs="Arial"/>
          <w:b/>
          <w:bCs/>
        </w:rPr>
        <w:t>RECURRENTE</w:t>
      </w:r>
      <w:r w:rsidRPr="006F7DC3">
        <w:rPr>
          <w:rFonts w:ascii="Palatino Linotype" w:eastAsia="Times New Roman" w:hAnsi="Palatino Linotype" w:cs="Arial"/>
        </w:rPr>
        <w:t xml:space="preserve"> presentó el recurso de revisión con número al rubro citado, en contra de la respuesta del </w:t>
      </w:r>
      <w:r w:rsidRPr="006F7DC3">
        <w:rPr>
          <w:rFonts w:ascii="Palatino Linotype" w:eastAsia="Times New Roman" w:hAnsi="Palatino Linotype" w:cs="Arial"/>
          <w:b/>
          <w:bCs/>
        </w:rPr>
        <w:t>SUJETO OBLIGADO</w:t>
      </w:r>
      <w:r w:rsidRPr="006F7DC3">
        <w:rPr>
          <w:rFonts w:ascii="Palatino Linotype" w:eastAsia="Times New Roman" w:hAnsi="Palatino Linotype" w:cs="Arial"/>
        </w:rPr>
        <w:t>, y en el que señaló por agravios:</w:t>
      </w:r>
    </w:p>
    <w:p w14:paraId="1BBDBFE8" w14:textId="29A62E5F" w:rsidR="003C2C85" w:rsidRPr="006F7DC3" w:rsidRDefault="003C2C85" w:rsidP="003C2C8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6F7DC3">
        <w:rPr>
          <w:rFonts w:ascii="Palatino Linotype" w:eastAsia="Times New Roman" w:hAnsi="Palatino Linotype" w:cs="Arial"/>
          <w:sz w:val="22"/>
        </w:rPr>
        <w:t xml:space="preserve">Que el </w:t>
      </w:r>
      <w:r w:rsidRPr="006F7DC3">
        <w:rPr>
          <w:rFonts w:ascii="Palatino Linotype" w:eastAsia="Times New Roman" w:hAnsi="Palatino Linotype" w:cs="Arial"/>
          <w:b/>
          <w:sz w:val="22"/>
        </w:rPr>
        <w:t>SUJETO OBLIGADO</w:t>
      </w:r>
      <w:r w:rsidRPr="006F7DC3">
        <w:rPr>
          <w:rFonts w:ascii="Palatino Linotype" w:eastAsia="Times New Roman" w:hAnsi="Palatino Linotype" w:cs="Arial"/>
          <w:sz w:val="22"/>
        </w:rPr>
        <w:t xml:space="preserve"> </w:t>
      </w:r>
      <w:r w:rsidR="00741D47" w:rsidRPr="006F7DC3">
        <w:rPr>
          <w:rFonts w:ascii="Palatino Linotype" w:eastAsia="Times New Roman" w:hAnsi="Palatino Linotype" w:cs="Arial"/>
          <w:sz w:val="22"/>
        </w:rPr>
        <w:t>había proporcionado información que no correspondía con lo solicitado</w:t>
      </w:r>
      <w:r w:rsidRPr="006F7DC3">
        <w:rPr>
          <w:rFonts w:ascii="Palatino Linotype" w:eastAsia="Times New Roman" w:hAnsi="Palatino Linotype" w:cs="Arial"/>
          <w:sz w:val="22"/>
        </w:rPr>
        <w:t>; y</w:t>
      </w:r>
    </w:p>
    <w:p w14:paraId="5977E2D9" w14:textId="6514E07C" w:rsidR="003C2C85" w:rsidRPr="006F7DC3" w:rsidRDefault="003C2C85" w:rsidP="003C2C8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6F7DC3">
        <w:rPr>
          <w:rFonts w:ascii="Palatino Linotype" w:eastAsia="Times New Roman" w:hAnsi="Palatino Linotype" w:cs="Arial"/>
          <w:sz w:val="22"/>
        </w:rPr>
        <w:t xml:space="preserve">Que </w:t>
      </w:r>
      <w:r w:rsidR="00741D47" w:rsidRPr="006F7DC3">
        <w:rPr>
          <w:rFonts w:ascii="Palatino Linotype" w:eastAsia="Times New Roman" w:hAnsi="Palatino Linotype" w:cs="Arial"/>
          <w:sz w:val="22"/>
        </w:rPr>
        <w:t>su solicitud no se había turnado a las áreas competentes para poseer, generar o administrar la información</w:t>
      </w:r>
      <w:r w:rsidRPr="006F7DC3">
        <w:rPr>
          <w:rFonts w:ascii="Palatino Linotype" w:eastAsia="Times New Roman" w:hAnsi="Palatino Linotype" w:cs="Arial"/>
          <w:sz w:val="22"/>
        </w:rPr>
        <w:t xml:space="preserve">. </w:t>
      </w:r>
    </w:p>
    <w:p w14:paraId="6746882E" w14:textId="77777777" w:rsidR="003C2C85" w:rsidRPr="006F7DC3" w:rsidRDefault="003C2C85" w:rsidP="003C2C85">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1DC311CD" w14:textId="17E33563" w:rsidR="003C2C85" w:rsidRPr="006F7DC3" w:rsidRDefault="003C2C85" w:rsidP="003C2C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eastAsia="Calibri" w:hAnsi="Palatino Linotype" w:cs="Arial"/>
        </w:rPr>
        <w:t xml:space="preserve">Así las cosas, se procederá a analizar la naturaleza de lo solicitado, así como la información proveída por el </w:t>
      </w:r>
      <w:r w:rsidRPr="006F7DC3">
        <w:rPr>
          <w:rFonts w:ascii="Palatino Linotype" w:eastAsia="Calibri" w:hAnsi="Palatino Linotype" w:cs="Arial"/>
          <w:b/>
        </w:rPr>
        <w:t>SUJETO OBLIGADO</w:t>
      </w:r>
      <w:r w:rsidRPr="006F7DC3">
        <w:rPr>
          <w:rFonts w:ascii="Palatino Linotype" w:eastAsia="Calibri" w:hAnsi="Palatino Linotype" w:cs="Arial"/>
        </w:rPr>
        <w:t>, a fin de establecer si, con su respuesta, se colmó el derecho de acceso a la información ejercido por el particular o, si por el contrario, procede el ordenar la entrega de información.</w:t>
      </w:r>
    </w:p>
    <w:p w14:paraId="7EA7FBC3" w14:textId="77777777" w:rsidR="003C2C85" w:rsidRPr="006F7DC3" w:rsidRDefault="003C2C85" w:rsidP="003C2C85">
      <w:pPr>
        <w:pStyle w:val="Prrafodelista"/>
        <w:tabs>
          <w:tab w:val="left" w:pos="426"/>
        </w:tabs>
        <w:spacing w:before="240" w:after="240" w:line="360" w:lineRule="auto"/>
        <w:ind w:left="0" w:right="51"/>
        <w:jc w:val="both"/>
        <w:rPr>
          <w:rFonts w:ascii="Palatino Linotype" w:hAnsi="Palatino Linotype"/>
          <w:color w:val="000000" w:themeColor="text1"/>
        </w:rPr>
      </w:pPr>
    </w:p>
    <w:p w14:paraId="4E566950" w14:textId="0C2C47EC" w:rsidR="003C2C85" w:rsidRPr="006F7DC3" w:rsidRDefault="003C2C85" w:rsidP="003C2C85">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6F7DC3">
        <w:rPr>
          <w:rFonts w:ascii="Palatino Linotype" w:hAnsi="Palatino Linotype"/>
          <w:b/>
          <w:color w:val="000000" w:themeColor="text1"/>
        </w:rPr>
        <w:t>III. Del trámite de la solicitud de información.</w:t>
      </w:r>
    </w:p>
    <w:p w14:paraId="4AEE5013" w14:textId="5F8EA6F5" w:rsidR="004B20FF" w:rsidRPr="006F7DC3"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rPr>
        <w:t xml:space="preserve">Ley de Transparencia y Acceso a la Información Pública del Estado de México y Municipios, en su artículo 150, establece que </w:t>
      </w:r>
      <w:r w:rsidRPr="006F7DC3">
        <w:rPr>
          <w:rFonts w:ascii="Palatino Linotype" w:hAnsi="Palatino Linotype"/>
          <w:b/>
        </w:rPr>
        <w:t>el procedimiento de acceso a la información es la garantía primaria del derecho en cuestión y se rige por los principios de</w:t>
      </w:r>
      <w:r w:rsidRPr="006F7DC3">
        <w:rPr>
          <w:rFonts w:ascii="Palatino Linotype" w:hAnsi="Palatino Linotype"/>
        </w:rPr>
        <w:t xml:space="preserve"> simplicidad, rapidez gratuidad del procedimiento, </w:t>
      </w:r>
      <w:r w:rsidRPr="006F7DC3">
        <w:rPr>
          <w:rFonts w:ascii="Palatino Linotype" w:hAnsi="Palatino Linotype"/>
          <w:b/>
        </w:rPr>
        <w:t>auxilio y orientación a los particulares</w:t>
      </w:r>
      <w:r w:rsidRPr="006F7DC3">
        <w:rPr>
          <w:rFonts w:ascii="Palatino Linotype" w:hAnsi="Palatino Linotype"/>
        </w:rPr>
        <w:t>, así como atención adecuada a las personas con discapacidad y a los hablantes de lengua indígena con el objeto de otorgar la protección más amplia del derecho de las personas.</w:t>
      </w:r>
    </w:p>
    <w:p w14:paraId="3382CEA8" w14:textId="77777777" w:rsidR="004B20FF" w:rsidRPr="006F7DC3"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3C3ED022" w14:textId="77777777" w:rsidR="004B20FF" w:rsidRPr="006F7DC3"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lastRenderedPageBreak/>
        <w:t xml:space="preserve">Para atender las solicitudes de información, los Sujetos Obligados contarán con un área denominada </w:t>
      </w:r>
      <w:r w:rsidRPr="006F7DC3">
        <w:rPr>
          <w:rFonts w:ascii="Palatino Linotype" w:hAnsi="Palatino Linotype"/>
          <w:b/>
          <w:bCs/>
          <w:color w:val="000000" w:themeColor="text1"/>
        </w:rPr>
        <w:t>Unidad de Transparencia</w:t>
      </w:r>
      <w:r w:rsidRPr="006F7DC3">
        <w:rPr>
          <w:rFonts w:ascii="Palatino Linotype" w:hAnsi="Palatino Linotype"/>
          <w:color w:val="000000" w:themeColor="text1"/>
          <w:vertAlign w:val="superscript"/>
        </w:rPr>
        <w:footnoteReference w:id="10"/>
      </w:r>
      <w:r w:rsidRPr="006F7DC3">
        <w:rPr>
          <w:rFonts w:ascii="Palatino Linotype" w:hAnsi="Palatino Linotype"/>
          <w:color w:val="000000" w:themeColor="text1"/>
        </w:rPr>
        <w:t xml:space="preserve">, la cual será presidida por un Titular, quien fungirá como enlace entre éstos y los solicitantes. Dicha Unidad </w:t>
      </w:r>
      <w:r w:rsidRPr="006F7DC3">
        <w:rPr>
          <w:rFonts w:ascii="Palatino Linotype" w:hAnsi="Palatino Linotype"/>
          <w:b/>
          <w:bCs/>
          <w:color w:val="000000" w:themeColor="text1"/>
        </w:rPr>
        <w:t>será la encargada de tramitar internamente la solicitud de información</w:t>
      </w:r>
      <w:r w:rsidRPr="006F7DC3">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6F7DC3">
        <w:rPr>
          <w:rFonts w:ascii="Palatino Linotype" w:hAnsi="Palatino Linotype"/>
          <w:b/>
          <w:bCs/>
          <w:color w:val="000000" w:themeColor="text1"/>
        </w:rPr>
        <w:t xml:space="preserve">gestionar la atención a las solicitudes de información </w:t>
      </w:r>
      <w:r w:rsidRPr="006F7DC3">
        <w:rPr>
          <w:rFonts w:ascii="Palatino Linotype" w:hAnsi="Palatino Linotype"/>
          <w:color w:val="000000" w:themeColor="text1"/>
        </w:rPr>
        <w:t>en los términos de la Ley General y la Ley de Transparencia y Acceso a la Información Pública del Estado de México y Municipios</w:t>
      </w:r>
      <w:r w:rsidRPr="006F7DC3">
        <w:rPr>
          <w:rFonts w:ascii="Palatino Linotype" w:hAnsi="Palatino Linotype"/>
          <w:color w:val="000000" w:themeColor="text1"/>
          <w:vertAlign w:val="superscript"/>
        </w:rPr>
        <w:footnoteReference w:id="11"/>
      </w:r>
      <w:r w:rsidRPr="006F7DC3">
        <w:rPr>
          <w:rFonts w:ascii="Palatino Linotype" w:hAnsi="Palatino Linotype"/>
          <w:color w:val="000000" w:themeColor="text1"/>
        </w:rPr>
        <w:t>.</w:t>
      </w:r>
    </w:p>
    <w:p w14:paraId="50C37EAB" w14:textId="77777777" w:rsidR="004B20FF" w:rsidRPr="006F7DC3"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76DF498C" w14:textId="77777777" w:rsidR="004B20FF" w:rsidRPr="006F7DC3"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rPr>
        <w:t xml:space="preserve">De </w:t>
      </w:r>
      <w:r w:rsidRPr="006F7DC3">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6F15817C" w14:textId="77777777" w:rsidR="004B20FF" w:rsidRPr="006F7DC3"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6F7DC3">
        <w:rPr>
          <w:rFonts w:ascii="Palatino Linotype" w:eastAsia="MS Mincho" w:hAnsi="Palatino Linotype" w:cs="Times New Roman"/>
          <w:color w:val="000000"/>
          <w:sz w:val="22"/>
        </w:rPr>
        <w:t>Recibir, tramitar y dar respuesta a las solicitudes de acceso a la información;</w:t>
      </w:r>
    </w:p>
    <w:p w14:paraId="2715552E" w14:textId="77777777" w:rsidR="004B20FF" w:rsidRPr="006F7DC3"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6F7DC3">
        <w:rPr>
          <w:rFonts w:ascii="Palatino Linotype" w:eastAsia="MS Mincho" w:hAnsi="Palatino Linotype" w:cs="Times New Roman"/>
          <w:color w:val="000000"/>
          <w:sz w:val="22"/>
        </w:rPr>
        <w:t xml:space="preserve">Realizar, con efectividad, los trámites internos necesarios para la atención de las solicitudes de acceso a la información; </w:t>
      </w:r>
    </w:p>
    <w:p w14:paraId="7871852C" w14:textId="77777777" w:rsidR="004B20FF" w:rsidRPr="006F7DC3"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6F7DC3">
        <w:rPr>
          <w:rFonts w:ascii="Palatino Linotype" w:eastAsia="MS Mincho" w:hAnsi="Palatino Linotype" w:cs="Times New Roman"/>
          <w:color w:val="000000"/>
          <w:sz w:val="22"/>
        </w:rPr>
        <w:t xml:space="preserve">Entregar, en su caso, a los particulares la información solicitada; y </w:t>
      </w:r>
    </w:p>
    <w:p w14:paraId="360EE36B" w14:textId="77777777" w:rsidR="004B20FF" w:rsidRPr="006F7DC3" w:rsidRDefault="004B20FF" w:rsidP="004B20FF">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sz w:val="22"/>
        </w:rPr>
      </w:pPr>
      <w:r w:rsidRPr="006F7DC3">
        <w:rPr>
          <w:rFonts w:ascii="Palatino Linotype" w:eastAsia="MS Mincho" w:hAnsi="Palatino Linotype" w:cs="Times New Roman"/>
          <w:color w:val="000000"/>
          <w:sz w:val="22"/>
        </w:rPr>
        <w:t>Efectuar las notificaciones a los solicitantes.</w:t>
      </w:r>
    </w:p>
    <w:p w14:paraId="74375237" w14:textId="77777777" w:rsidR="004B20FF" w:rsidRPr="006F7DC3"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0959F9BA" w14:textId="0A79D0A3" w:rsidR="004B20FF" w:rsidRPr="006F7DC3"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rPr>
        <w:t xml:space="preserve">Otros sujetos del proceso de atención a las solicitudes de información son los </w:t>
      </w:r>
      <w:r w:rsidRPr="006F7DC3">
        <w:rPr>
          <w:rFonts w:ascii="Palatino Linotype" w:hAnsi="Palatino Linotype"/>
          <w:b/>
          <w:bCs/>
        </w:rPr>
        <w:t>servidores públicos habilitados</w:t>
      </w:r>
      <w:r w:rsidRPr="006F7DC3">
        <w:rPr>
          <w:rFonts w:ascii="Palatino Linotype" w:hAnsi="Palatino Linotype"/>
        </w:rPr>
        <w:t xml:space="preserve">, quienes serán designados por el titular del </w:t>
      </w:r>
      <w:r w:rsidR="0010205D" w:rsidRPr="006F7DC3">
        <w:rPr>
          <w:rFonts w:ascii="Palatino Linotype" w:hAnsi="Palatino Linotype"/>
          <w:b/>
          <w:bCs/>
        </w:rPr>
        <w:lastRenderedPageBreak/>
        <w:t>SUJETO OBLIGADO</w:t>
      </w:r>
      <w:r w:rsidR="0010205D" w:rsidRPr="006F7DC3">
        <w:rPr>
          <w:rFonts w:ascii="Palatino Linotype" w:hAnsi="Palatino Linotype"/>
        </w:rPr>
        <w:t>,</w:t>
      </w:r>
      <w:r w:rsidRPr="006F7DC3">
        <w:rPr>
          <w:rFonts w:ascii="Palatino Linotype" w:hAnsi="Palatino Linotype"/>
        </w:rPr>
        <w:t xml:space="preserve"> a propuesta del responsable de la Unidad de Transparencia</w:t>
      </w:r>
      <w:r w:rsidRPr="006F7DC3">
        <w:rPr>
          <w:rFonts w:ascii="Palatino Linotype" w:hAnsi="Palatino Linotype"/>
          <w:vertAlign w:val="superscript"/>
        </w:rPr>
        <w:footnoteReference w:id="12"/>
      </w:r>
      <w:r w:rsidRPr="006F7DC3">
        <w:rPr>
          <w:rFonts w:ascii="Palatino Linotype" w:hAnsi="Palatino Linotype"/>
        </w:rPr>
        <w:t xml:space="preserve"> y tendrán, entre sus atribuciones, las siguientes</w:t>
      </w:r>
      <w:r w:rsidRPr="006F7DC3">
        <w:rPr>
          <w:rFonts w:ascii="Palatino Linotype" w:hAnsi="Palatino Linotype"/>
          <w:vertAlign w:val="superscript"/>
        </w:rPr>
        <w:footnoteReference w:id="13"/>
      </w:r>
      <w:r w:rsidRPr="006F7DC3">
        <w:rPr>
          <w:rFonts w:ascii="Palatino Linotype" w:hAnsi="Palatino Linotype"/>
        </w:rPr>
        <w:t>:</w:t>
      </w:r>
    </w:p>
    <w:p w14:paraId="5BCDFDDB" w14:textId="77777777" w:rsidR="004B20FF" w:rsidRPr="006F7DC3" w:rsidRDefault="004B20FF" w:rsidP="004B20FF">
      <w:pPr>
        <w:pStyle w:val="Prrafodelista"/>
        <w:numPr>
          <w:ilvl w:val="1"/>
          <w:numId w:val="10"/>
        </w:numPr>
        <w:tabs>
          <w:tab w:val="left" w:pos="426"/>
        </w:tabs>
        <w:spacing w:before="240" w:after="240" w:line="360" w:lineRule="auto"/>
        <w:ind w:left="1134" w:right="51"/>
        <w:jc w:val="both"/>
        <w:rPr>
          <w:rFonts w:ascii="Palatino Linotype" w:hAnsi="Palatino Linotype"/>
          <w:sz w:val="22"/>
        </w:rPr>
      </w:pPr>
      <w:r w:rsidRPr="006F7DC3">
        <w:rPr>
          <w:rFonts w:ascii="Palatino Linotype" w:hAnsi="Palatino Linotype"/>
          <w:sz w:val="22"/>
        </w:rPr>
        <w:t>Localizar la información que le solicite la Unidad de Transparencia; y</w:t>
      </w:r>
    </w:p>
    <w:p w14:paraId="089097A0" w14:textId="77777777" w:rsidR="004B20FF" w:rsidRPr="006F7DC3" w:rsidRDefault="004B20FF" w:rsidP="004B20FF">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sz w:val="22"/>
        </w:rPr>
      </w:pPr>
      <w:r w:rsidRPr="006F7DC3">
        <w:rPr>
          <w:rFonts w:ascii="Palatino Linotype" w:hAnsi="Palatino Linotype"/>
          <w:sz w:val="22"/>
        </w:rPr>
        <w:t>Proporcionar la información que obre en los archivos y que le sea solicitada por la Unidad de Transparencia.</w:t>
      </w:r>
    </w:p>
    <w:p w14:paraId="2E15792B" w14:textId="77777777" w:rsidR="004B20FF" w:rsidRPr="006F7DC3"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36065ED2" w14:textId="08D62843" w:rsidR="006F2724" w:rsidRPr="006F7DC3"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rPr>
        <w:t xml:space="preserve">De tal </w:t>
      </w:r>
      <w:r w:rsidRPr="006F7DC3">
        <w:rPr>
          <w:rFonts w:ascii="Palatino Linotype" w:eastAsia="MS Mincho" w:hAnsi="Palatino Linotype" w:cs="Times New Roman"/>
          <w:color w:val="000000"/>
        </w:rPr>
        <w:t xml:space="preserve">manera que cada una de las áreas administrativas del </w:t>
      </w:r>
      <w:r w:rsidRPr="006F7DC3">
        <w:rPr>
          <w:rFonts w:ascii="Palatino Linotype" w:eastAsia="MS Mincho" w:hAnsi="Palatino Linotype" w:cs="Times New Roman"/>
          <w:b/>
          <w:bCs/>
          <w:color w:val="000000"/>
        </w:rPr>
        <w:t>SUJETO OBLIGADO</w:t>
      </w:r>
      <w:r w:rsidRPr="006F7DC3">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1A977BE7" w14:textId="77777777" w:rsidR="0027505E" w:rsidRPr="006F7DC3" w:rsidRDefault="0027505E" w:rsidP="0027505E">
      <w:pPr>
        <w:pStyle w:val="Prrafodelista"/>
        <w:tabs>
          <w:tab w:val="left" w:pos="426"/>
        </w:tabs>
        <w:spacing w:before="240" w:after="240" w:line="360" w:lineRule="auto"/>
        <w:ind w:left="0" w:right="51"/>
        <w:jc w:val="both"/>
        <w:rPr>
          <w:rFonts w:ascii="Palatino Linotype" w:hAnsi="Palatino Linotype"/>
          <w:color w:val="000000" w:themeColor="text1"/>
        </w:rPr>
      </w:pPr>
    </w:p>
    <w:p w14:paraId="70EE15B8" w14:textId="6A3E8B41" w:rsidR="0027505E" w:rsidRPr="006F7DC3" w:rsidRDefault="00070DF2"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rPr>
        <w:t xml:space="preserve">Hasta lo aquí expuesto, logramos sintetizar </w:t>
      </w:r>
      <w:r w:rsidRPr="006F7DC3">
        <w:rPr>
          <w:rFonts w:ascii="Palatino Linotype" w:hAnsi="Palatino Linotype"/>
          <w:i/>
        </w:rPr>
        <w:t>grosso modo</w:t>
      </w:r>
      <w:r w:rsidRPr="006F7DC3">
        <w:rPr>
          <w:rFonts w:ascii="Palatino Linotype" w:hAnsi="Palatino Linotype"/>
        </w:rPr>
        <w:t xml:space="preserve"> el procedimiento general de atención a las solicitudes de información; no obstante, éste puede acortarse </w:t>
      </w:r>
      <w:r w:rsidR="0027505E" w:rsidRPr="006F7DC3">
        <w:rPr>
          <w:rFonts w:ascii="Palatino Linotype" w:hAnsi="Palatino Linotype"/>
        </w:rPr>
        <w:t xml:space="preserve">de sobremanera </w:t>
      </w:r>
      <w:r w:rsidR="000748F6" w:rsidRPr="006F7DC3">
        <w:rPr>
          <w:rFonts w:ascii="Palatino Linotype" w:hAnsi="Palatino Linotype"/>
        </w:rPr>
        <w:t>si las Unidades de Transparencia determinasen</w:t>
      </w:r>
      <w:r w:rsidR="0027505E" w:rsidRPr="006F7DC3">
        <w:rPr>
          <w:rFonts w:ascii="Palatino Linotype" w:hAnsi="Palatino Linotype"/>
        </w:rPr>
        <w:t xml:space="preserve"> la </w:t>
      </w:r>
      <w:r w:rsidR="0027505E" w:rsidRPr="006F7DC3">
        <w:rPr>
          <w:rFonts w:ascii="Palatino Linotype" w:hAnsi="Palatino Linotype"/>
          <w:b/>
          <w:u w:val="single"/>
        </w:rPr>
        <w:t>notoria</w:t>
      </w:r>
      <w:r w:rsidR="0027505E" w:rsidRPr="006F7DC3">
        <w:rPr>
          <w:rFonts w:ascii="Palatino Linotype" w:hAnsi="Palatino Linotype"/>
        </w:rPr>
        <w:t xml:space="preserve"> incompetencia para poseer, gene</w:t>
      </w:r>
      <w:r w:rsidR="000748F6" w:rsidRPr="006F7DC3">
        <w:rPr>
          <w:rFonts w:ascii="Palatino Linotype" w:hAnsi="Palatino Linotype"/>
        </w:rPr>
        <w:t>rar o administrar lo solicitado</w:t>
      </w:r>
      <w:r w:rsidR="0027505E" w:rsidRPr="006F7DC3">
        <w:rPr>
          <w:rFonts w:ascii="Palatino Linotype" w:hAnsi="Palatino Linotype"/>
        </w:rPr>
        <w:t xml:space="preserve"> pues</w:t>
      </w:r>
      <w:r w:rsidR="000748F6" w:rsidRPr="006F7DC3">
        <w:rPr>
          <w:rFonts w:ascii="Palatino Linotype" w:hAnsi="Palatino Linotype"/>
        </w:rPr>
        <w:t>,</w:t>
      </w:r>
      <w:r w:rsidR="0027505E" w:rsidRPr="006F7DC3">
        <w:rPr>
          <w:rFonts w:ascii="Palatino Linotype" w:hAnsi="Palatino Linotype"/>
        </w:rPr>
        <w:t xml:space="preserve"> en aquéllos casos</w:t>
      </w:r>
      <w:r w:rsidR="000748F6" w:rsidRPr="006F7DC3">
        <w:rPr>
          <w:rFonts w:ascii="Palatino Linotype" w:hAnsi="Palatino Linotype"/>
        </w:rPr>
        <w:t>,</w:t>
      </w:r>
      <w:r w:rsidR="0027505E" w:rsidRPr="006F7DC3">
        <w:rPr>
          <w:rFonts w:ascii="Palatino Linotype" w:hAnsi="Palatino Linotype"/>
        </w:rPr>
        <w:t xml:space="preserve"> deberán comunicarlo al particular dentro de los tres días posteriores a la presentación</w:t>
      </w:r>
      <w:r w:rsidR="000748F6" w:rsidRPr="006F7DC3">
        <w:rPr>
          <w:rFonts w:ascii="Palatino Linotype" w:hAnsi="Palatino Linotype"/>
        </w:rPr>
        <w:t xml:space="preserve"> de la solicitud de información y, en su caso, orientarle sobre el Sujeto Obligado competente para atender su ejercicio del derecho de acceso a la información.</w:t>
      </w:r>
    </w:p>
    <w:p w14:paraId="5E9A5968" w14:textId="77777777" w:rsidR="0027505E" w:rsidRPr="006F7DC3" w:rsidRDefault="0027505E" w:rsidP="0027505E">
      <w:pPr>
        <w:pStyle w:val="Prrafodelista"/>
        <w:tabs>
          <w:tab w:val="left" w:pos="426"/>
        </w:tabs>
        <w:spacing w:before="240" w:after="240" w:line="360" w:lineRule="auto"/>
        <w:ind w:left="0" w:right="51"/>
        <w:jc w:val="both"/>
        <w:rPr>
          <w:rFonts w:ascii="Palatino Linotype" w:hAnsi="Palatino Linotype"/>
          <w:color w:val="000000" w:themeColor="text1"/>
        </w:rPr>
      </w:pPr>
    </w:p>
    <w:p w14:paraId="00AEBC4E" w14:textId="16190DC9" w:rsidR="0027505E" w:rsidRPr="006F7DC3" w:rsidRDefault="0027505E"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rPr>
        <w:lastRenderedPageBreak/>
        <w:t>Lo anterior de conformidad con lo establecido por el artículo 167 de la Ley de Transparencia y Acceso a la Información Pública del Estado de México y Municipios, mismo que se agrega a continuación:</w:t>
      </w:r>
    </w:p>
    <w:p w14:paraId="6264C4EB" w14:textId="77777777" w:rsidR="0027505E" w:rsidRPr="006F7DC3" w:rsidRDefault="0027505E" w:rsidP="0027505E">
      <w:pPr>
        <w:pStyle w:val="Prrafodelista"/>
        <w:tabs>
          <w:tab w:val="left" w:pos="426"/>
        </w:tabs>
        <w:spacing w:before="240" w:after="240" w:line="360" w:lineRule="auto"/>
        <w:ind w:left="0" w:right="51"/>
        <w:jc w:val="both"/>
        <w:rPr>
          <w:rFonts w:ascii="Palatino Linotype" w:hAnsi="Palatino Linotype"/>
          <w:color w:val="000000" w:themeColor="text1"/>
        </w:rPr>
      </w:pPr>
    </w:p>
    <w:p w14:paraId="303B3FDD" w14:textId="77777777" w:rsidR="0027505E" w:rsidRPr="006F7DC3" w:rsidRDefault="0027505E" w:rsidP="0027505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F7DC3">
        <w:rPr>
          <w:rFonts w:ascii="Palatino Linotype" w:hAnsi="Palatino Linotype"/>
          <w:i/>
          <w:color w:val="000000" w:themeColor="text1"/>
          <w:sz w:val="22"/>
        </w:rPr>
        <w:t>“</w:t>
      </w:r>
      <w:r w:rsidRPr="006F7DC3">
        <w:rPr>
          <w:rFonts w:ascii="Palatino Linotype" w:hAnsi="Palatino Linotype"/>
          <w:b/>
          <w:i/>
          <w:color w:val="000000" w:themeColor="text1"/>
          <w:sz w:val="22"/>
        </w:rPr>
        <w:t>Artículo 167.</w:t>
      </w:r>
      <w:r w:rsidRPr="006F7DC3">
        <w:rPr>
          <w:rFonts w:ascii="Palatino Linotype" w:hAnsi="Palatino Linotype"/>
          <w:i/>
          <w:color w:val="000000" w:themeColor="text1"/>
          <w:sz w:val="22"/>
        </w:rPr>
        <w:t xml:space="preserve"> </w:t>
      </w:r>
      <w:r w:rsidRPr="006F7DC3">
        <w:rPr>
          <w:rFonts w:ascii="Palatino Linotype" w:hAnsi="Palatino Linotype"/>
          <w:b/>
          <w:i/>
          <w:color w:val="000000" w:themeColor="text1"/>
          <w:sz w:val="22"/>
        </w:rPr>
        <w:t xml:space="preserve">Cuando las unidades de transparencia determinen la </w:t>
      </w:r>
      <w:r w:rsidRPr="006F7DC3">
        <w:rPr>
          <w:rFonts w:ascii="Palatino Linotype" w:hAnsi="Palatino Linotype"/>
          <w:b/>
          <w:i/>
          <w:color w:val="000000" w:themeColor="text1"/>
          <w:sz w:val="22"/>
          <w:u w:val="single"/>
        </w:rPr>
        <w:t>notoria</w:t>
      </w:r>
      <w:r w:rsidRPr="006F7DC3">
        <w:rPr>
          <w:rFonts w:ascii="Palatino Linotype" w:hAnsi="Palatino Linotype"/>
          <w:b/>
          <w:i/>
          <w:color w:val="000000" w:themeColor="text1"/>
          <w:sz w:val="22"/>
        </w:rPr>
        <w:t xml:space="preserve"> incompetencia</w:t>
      </w:r>
      <w:r w:rsidRPr="006F7DC3">
        <w:rPr>
          <w:rFonts w:ascii="Palatino Linotype" w:hAnsi="Palatino Linotype"/>
          <w:i/>
          <w:color w:val="000000" w:themeColor="text1"/>
          <w:sz w:val="22"/>
        </w:rPr>
        <w:t xml:space="preserve"> por parte de los sujetos obligados, dentro del ámbito de aplicación, </w:t>
      </w:r>
      <w:r w:rsidRPr="006F7DC3">
        <w:rPr>
          <w:rFonts w:ascii="Palatino Linotype" w:hAnsi="Palatino Linotype"/>
          <w:b/>
          <w:i/>
          <w:color w:val="000000" w:themeColor="text1"/>
          <w:sz w:val="22"/>
        </w:rPr>
        <w:t>para atender la solicitud de acceso a la información, deberán comunicarlo al solicitante, dentro de los tres días hábiles posteriores a la recepción de la solicitud y, en su caso orientar al solicitante, el o los sujetos obligados competentes.</w:t>
      </w:r>
      <w:r w:rsidRPr="006F7DC3">
        <w:rPr>
          <w:rFonts w:ascii="Palatino Linotype" w:hAnsi="Palatino Linotype"/>
          <w:i/>
          <w:color w:val="000000" w:themeColor="text1"/>
          <w:sz w:val="22"/>
        </w:rPr>
        <w:t xml:space="preserve"> </w:t>
      </w:r>
    </w:p>
    <w:p w14:paraId="6AD2C9D6" w14:textId="77777777" w:rsidR="0027505E" w:rsidRPr="006F7DC3" w:rsidRDefault="0027505E" w:rsidP="0027505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F7DC3">
        <w:rPr>
          <w:rFonts w:ascii="Palatino Linotype" w:hAnsi="Palatino Linotype"/>
          <w:i/>
          <w:color w:val="000000" w:themeColor="text1"/>
          <w:sz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5A329CBA" w14:textId="339614FF" w:rsidR="0027505E" w:rsidRPr="006F7DC3" w:rsidRDefault="0027505E" w:rsidP="0027505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F7DC3">
        <w:rPr>
          <w:rFonts w:ascii="Palatino Linotype" w:hAnsi="Palatino Linotype"/>
          <w:i/>
          <w:color w:val="000000" w:themeColor="text1"/>
          <w:sz w:val="22"/>
        </w:rPr>
        <w:t>Si transcurrido el plazo señalado en el primer párrafo de este artículo, el sujeto obligado no declina la competencia en los términos establecidos, podrá canalizar la solicitud ante el sujeto obligado competente.”</w:t>
      </w:r>
    </w:p>
    <w:p w14:paraId="61BD3853" w14:textId="0A6BCE4F" w:rsidR="00EB745A" w:rsidRPr="006F7DC3" w:rsidRDefault="00EB745A" w:rsidP="0027505E">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6F7DC3">
        <w:rPr>
          <w:rFonts w:ascii="Palatino Linotype" w:hAnsi="Palatino Linotype"/>
          <w:color w:val="000000" w:themeColor="text1"/>
          <w:sz w:val="22"/>
        </w:rPr>
        <w:t>(Énfasis añadido)</w:t>
      </w:r>
    </w:p>
    <w:p w14:paraId="39BEBE85" w14:textId="77777777" w:rsidR="00741D47" w:rsidRPr="006F7DC3" w:rsidRDefault="00741D47" w:rsidP="00741D47">
      <w:pPr>
        <w:pStyle w:val="Prrafodelista"/>
        <w:tabs>
          <w:tab w:val="left" w:pos="426"/>
        </w:tabs>
        <w:spacing w:before="240" w:after="240" w:line="360" w:lineRule="auto"/>
        <w:ind w:left="0" w:right="51"/>
        <w:jc w:val="both"/>
        <w:rPr>
          <w:rFonts w:ascii="Palatino Linotype" w:hAnsi="Palatino Linotype"/>
          <w:color w:val="000000" w:themeColor="text1"/>
        </w:rPr>
      </w:pPr>
    </w:p>
    <w:p w14:paraId="10668874" w14:textId="1D88C06A" w:rsidR="00741D47" w:rsidRPr="006F7DC3" w:rsidRDefault="000748F6" w:rsidP="000748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rPr>
        <w:t>Establecido lo anterior,</w:t>
      </w:r>
      <w:r w:rsidR="0027505E" w:rsidRPr="006F7DC3">
        <w:rPr>
          <w:rFonts w:ascii="Palatino Linotype" w:hAnsi="Palatino Linotype"/>
        </w:rPr>
        <w:t xml:space="preserve"> de las constancias que obran en el expediente digital formado en el SAIMEX, se advierte que el particular presentó la solicitud de información </w:t>
      </w:r>
      <w:r w:rsidR="0027505E" w:rsidRPr="006F7DC3">
        <w:rPr>
          <w:rFonts w:ascii="Palatino Linotype" w:hAnsi="Palatino Linotype"/>
          <w:b/>
        </w:rPr>
        <w:t>00119/OASATIZARA/IP/2022</w:t>
      </w:r>
      <w:r w:rsidR="0027505E" w:rsidRPr="006F7DC3">
        <w:rPr>
          <w:rFonts w:ascii="Palatino Linotype" w:hAnsi="Palatino Linotype"/>
        </w:rPr>
        <w:t xml:space="preserve"> el ocho (08) de noviembre de dos mil veintidós, mientras que el </w:t>
      </w:r>
      <w:r w:rsidR="0027505E" w:rsidRPr="006F7DC3">
        <w:rPr>
          <w:rFonts w:ascii="Palatino Linotype" w:hAnsi="Palatino Linotype"/>
          <w:b/>
        </w:rPr>
        <w:t>SUJETO OBLIGADO</w:t>
      </w:r>
      <w:r w:rsidR="0027505E" w:rsidRPr="006F7DC3">
        <w:rPr>
          <w:rFonts w:ascii="Palatino Linotype" w:hAnsi="Palatino Linotype"/>
        </w:rPr>
        <w:t>, a través de su Unidad de Transparencia, otorgó respuesta el once (11) de noviembre de dos mil veintid</w:t>
      </w:r>
      <w:r w:rsidR="001E126F" w:rsidRPr="006F7DC3">
        <w:rPr>
          <w:rFonts w:ascii="Palatino Linotype" w:hAnsi="Palatino Linotype"/>
        </w:rPr>
        <w:t>ós,</w:t>
      </w:r>
      <w:r w:rsidRPr="006F7DC3">
        <w:rPr>
          <w:rFonts w:ascii="Palatino Linotype" w:hAnsi="Palatino Linotype"/>
        </w:rPr>
        <w:t xml:space="preserve"> </w:t>
      </w:r>
      <w:r w:rsidR="001E126F" w:rsidRPr="006F7DC3">
        <w:rPr>
          <w:rFonts w:ascii="Palatino Linotype" w:hAnsi="Palatino Linotype"/>
        </w:rPr>
        <w:t xml:space="preserve"> </w:t>
      </w:r>
      <w:r w:rsidR="001E126F" w:rsidRPr="006F7DC3">
        <w:rPr>
          <w:rFonts w:ascii="Palatino Linotype" w:hAnsi="Palatino Linotype"/>
          <w:b/>
        </w:rPr>
        <w:t>sin haber turnado la solicitud de información a ninguna de las áreas administrativas que componen la estructura orgánica del Organismo</w:t>
      </w:r>
      <w:r w:rsidR="001E126F" w:rsidRPr="006F7DC3">
        <w:rPr>
          <w:rFonts w:ascii="Palatino Linotype" w:hAnsi="Palatino Linotype"/>
        </w:rPr>
        <w:t>.</w:t>
      </w:r>
      <w:r w:rsidRPr="006F7DC3">
        <w:rPr>
          <w:rFonts w:ascii="Palatino Linotype" w:hAnsi="Palatino Linotype"/>
        </w:rPr>
        <w:t xml:space="preserve"> Tal como se observa en la siguiente imagen:</w:t>
      </w:r>
    </w:p>
    <w:p w14:paraId="4A387115" w14:textId="77777777" w:rsidR="006F7DC3" w:rsidRPr="006F7DC3" w:rsidRDefault="006F7DC3" w:rsidP="000748F6">
      <w:pPr>
        <w:pStyle w:val="Prrafodelista"/>
        <w:tabs>
          <w:tab w:val="left" w:pos="426"/>
        </w:tabs>
        <w:spacing w:before="240" w:after="240" w:line="360" w:lineRule="auto"/>
        <w:ind w:left="0" w:right="51"/>
        <w:jc w:val="center"/>
        <w:rPr>
          <w:noProof/>
          <w:lang w:val="es-MX" w:eastAsia="es-MX"/>
        </w:rPr>
      </w:pPr>
    </w:p>
    <w:p w14:paraId="3B67ED4C" w14:textId="77777777" w:rsidR="006F7DC3" w:rsidRPr="006F7DC3" w:rsidRDefault="006F7DC3" w:rsidP="000748F6">
      <w:pPr>
        <w:pStyle w:val="Prrafodelista"/>
        <w:tabs>
          <w:tab w:val="left" w:pos="426"/>
        </w:tabs>
        <w:spacing w:before="240" w:after="240" w:line="360" w:lineRule="auto"/>
        <w:ind w:left="0" w:right="51"/>
        <w:jc w:val="center"/>
        <w:rPr>
          <w:noProof/>
          <w:lang w:val="es-MX" w:eastAsia="es-MX"/>
        </w:rPr>
      </w:pPr>
    </w:p>
    <w:p w14:paraId="1F5E3BD4" w14:textId="5BA2157F" w:rsidR="000748F6" w:rsidRPr="006F7DC3" w:rsidRDefault="006F7DC3" w:rsidP="000748F6">
      <w:pPr>
        <w:pStyle w:val="Prrafodelista"/>
        <w:tabs>
          <w:tab w:val="left" w:pos="426"/>
        </w:tabs>
        <w:spacing w:before="240" w:after="240" w:line="360" w:lineRule="auto"/>
        <w:ind w:left="0" w:right="51"/>
        <w:jc w:val="center"/>
        <w:rPr>
          <w:rFonts w:ascii="Palatino Linotype" w:hAnsi="Palatino Linotype"/>
          <w:color w:val="000000" w:themeColor="text1"/>
        </w:rPr>
      </w:pPr>
      <w:r w:rsidRPr="006F7DC3">
        <w:rPr>
          <w:noProof/>
          <w:lang w:val="es-MX" w:eastAsia="es-MX"/>
        </w:rPr>
        <w:drawing>
          <wp:inline distT="0" distB="0" distL="0" distR="0" wp14:anchorId="741F7F4D" wp14:editId="210E4489">
            <wp:extent cx="4562895" cy="209591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7090" t="38259" r="37331" b="40851"/>
                    <a:stretch/>
                  </pic:blipFill>
                  <pic:spPr bwMode="auto">
                    <a:xfrm>
                      <a:off x="0" y="0"/>
                      <a:ext cx="4594300" cy="2110342"/>
                    </a:xfrm>
                    <a:prstGeom prst="rect">
                      <a:avLst/>
                    </a:prstGeom>
                    <a:ln>
                      <a:noFill/>
                    </a:ln>
                    <a:extLst>
                      <a:ext uri="{53640926-AAD7-44D8-BBD7-CCE9431645EC}">
                        <a14:shadowObscured xmlns:a14="http://schemas.microsoft.com/office/drawing/2010/main"/>
                      </a:ext>
                    </a:extLst>
                  </pic:spPr>
                </pic:pic>
              </a:graphicData>
            </a:graphic>
          </wp:inline>
        </w:drawing>
      </w:r>
    </w:p>
    <w:p w14:paraId="7D2A042F" w14:textId="77777777" w:rsidR="000748F6" w:rsidRPr="006F7DC3" w:rsidRDefault="000748F6" w:rsidP="00741D47">
      <w:pPr>
        <w:pStyle w:val="Prrafodelista"/>
        <w:tabs>
          <w:tab w:val="left" w:pos="426"/>
        </w:tabs>
        <w:spacing w:before="240" w:after="240" w:line="360" w:lineRule="auto"/>
        <w:ind w:left="0" w:right="51"/>
        <w:jc w:val="both"/>
        <w:rPr>
          <w:rFonts w:ascii="Palatino Linotype" w:hAnsi="Palatino Linotype"/>
          <w:color w:val="000000" w:themeColor="text1"/>
        </w:rPr>
      </w:pPr>
    </w:p>
    <w:p w14:paraId="79496ED9" w14:textId="516ADADD" w:rsidR="00741D47" w:rsidRPr="006F7DC3" w:rsidRDefault="000748F6"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Luego entonces, por cuanto hace al primer agravio señalado por el </w:t>
      </w:r>
      <w:r w:rsidRPr="006F7DC3">
        <w:rPr>
          <w:rFonts w:ascii="Palatino Linotype" w:hAnsi="Palatino Linotype"/>
          <w:b/>
          <w:color w:val="000000" w:themeColor="text1"/>
        </w:rPr>
        <w:t>RECURRENTE</w:t>
      </w:r>
      <w:r w:rsidRPr="006F7DC3">
        <w:rPr>
          <w:rFonts w:ascii="Palatino Linotype" w:hAnsi="Palatino Linotype"/>
          <w:color w:val="000000" w:themeColor="text1"/>
        </w:rPr>
        <w:t>, por el que manifestó que su solicitud no se turnó a ningún área administrativa que conforma al Organismo Público Descentral</w:t>
      </w:r>
      <w:r w:rsidR="00971791" w:rsidRPr="006F7DC3">
        <w:rPr>
          <w:rFonts w:ascii="Palatino Linotype" w:hAnsi="Palatino Linotype"/>
          <w:color w:val="000000" w:themeColor="text1"/>
        </w:rPr>
        <w:t xml:space="preserve">izado para la Prestación de los Servicios de Agua Potable, Alcantarillado y Saneamiento de Atizapán de Zaragoza, este Organismo Garante lo determina </w:t>
      </w:r>
      <w:r w:rsidR="00971791" w:rsidRPr="006F7DC3">
        <w:rPr>
          <w:rFonts w:ascii="Palatino Linotype" w:hAnsi="Palatino Linotype"/>
          <w:b/>
          <w:color w:val="000000" w:themeColor="text1"/>
        </w:rPr>
        <w:t>fundado</w:t>
      </w:r>
      <w:r w:rsidR="00971791" w:rsidRPr="006F7DC3">
        <w:rPr>
          <w:rFonts w:ascii="Palatino Linotype" w:hAnsi="Palatino Linotype"/>
          <w:color w:val="000000" w:themeColor="text1"/>
        </w:rPr>
        <w:t xml:space="preserve">, ya que inmediatamente después de la presentación de la solicitud de información, aparece la manifestación de incompetencia notificada por la Unidad de Transparencia, </w:t>
      </w:r>
      <w:r w:rsidR="00971791" w:rsidRPr="006F7DC3">
        <w:rPr>
          <w:rFonts w:ascii="Palatino Linotype" w:hAnsi="Palatino Linotype"/>
          <w:b/>
          <w:color w:val="000000" w:themeColor="text1"/>
        </w:rPr>
        <w:t xml:space="preserve">faltando </w:t>
      </w:r>
      <w:r w:rsidR="00E9230A" w:rsidRPr="006F7DC3">
        <w:rPr>
          <w:rFonts w:ascii="Palatino Linotype" w:hAnsi="Palatino Linotype"/>
          <w:b/>
          <w:color w:val="000000" w:themeColor="text1"/>
        </w:rPr>
        <w:t>así el rubro de turno de la solicitud a cualquiera de las áreas que, por la naturaleza de sus funciones, pudieran tener competencia para poseer, generar y/o administrar lo solicitado</w:t>
      </w:r>
      <w:r w:rsidR="00E9230A" w:rsidRPr="006F7DC3">
        <w:rPr>
          <w:rFonts w:ascii="Palatino Linotype" w:hAnsi="Palatino Linotype"/>
          <w:color w:val="000000" w:themeColor="text1"/>
        </w:rPr>
        <w:t>.</w:t>
      </w:r>
    </w:p>
    <w:p w14:paraId="3E6149F4" w14:textId="77777777" w:rsidR="00741D47" w:rsidRPr="006F7DC3" w:rsidRDefault="00741D47" w:rsidP="00741D47">
      <w:pPr>
        <w:pStyle w:val="Prrafodelista"/>
        <w:tabs>
          <w:tab w:val="left" w:pos="426"/>
        </w:tabs>
        <w:spacing w:before="240" w:after="240" w:line="360" w:lineRule="auto"/>
        <w:ind w:left="0" w:right="51"/>
        <w:jc w:val="both"/>
        <w:rPr>
          <w:rFonts w:ascii="Palatino Linotype" w:hAnsi="Palatino Linotype"/>
          <w:color w:val="000000" w:themeColor="text1"/>
        </w:rPr>
      </w:pPr>
    </w:p>
    <w:p w14:paraId="28A67BA5" w14:textId="3CD6879F" w:rsidR="00741D47" w:rsidRPr="006F7DC3" w:rsidRDefault="00B50EF7"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Al respecto, no es ocioso mencionar que el Reglamento Orgánico del Organismo Público Descentralizado para la Prestación de los Servicios de Agua Potable, Alcantarillado y Saneamiento de Atizapán de Zaragoza</w:t>
      </w:r>
      <w:r w:rsidR="000A146E" w:rsidRPr="006F7DC3">
        <w:rPr>
          <w:rFonts w:ascii="Palatino Linotype" w:hAnsi="Palatino Linotype"/>
          <w:color w:val="000000" w:themeColor="text1"/>
        </w:rPr>
        <w:t xml:space="preserve">, en su artículo 4, establece </w:t>
      </w:r>
      <w:r w:rsidR="000A146E" w:rsidRPr="006F7DC3">
        <w:rPr>
          <w:rFonts w:ascii="Palatino Linotype" w:hAnsi="Palatino Linotype"/>
          <w:color w:val="000000" w:themeColor="text1"/>
        </w:rPr>
        <w:lastRenderedPageBreak/>
        <w:t xml:space="preserve">que éste será competente para </w:t>
      </w:r>
      <w:r w:rsidR="000A146E" w:rsidRPr="006F7DC3">
        <w:rPr>
          <w:rFonts w:ascii="Palatino Linotype" w:hAnsi="Palatino Linotype"/>
          <w:b/>
          <w:color w:val="000000" w:themeColor="text1"/>
        </w:rPr>
        <w:t>prestar el servicio de</w:t>
      </w:r>
      <w:r w:rsidR="000A146E" w:rsidRPr="006F7DC3">
        <w:rPr>
          <w:rFonts w:ascii="Palatino Linotype" w:hAnsi="Palatino Linotype"/>
          <w:color w:val="000000" w:themeColor="text1"/>
        </w:rPr>
        <w:t xml:space="preserve"> suministro, </w:t>
      </w:r>
      <w:r w:rsidR="000A146E" w:rsidRPr="006F7DC3">
        <w:rPr>
          <w:rFonts w:ascii="Palatino Linotype" w:hAnsi="Palatino Linotype"/>
          <w:b/>
          <w:color w:val="000000" w:themeColor="text1"/>
        </w:rPr>
        <w:t>mantenimiento</w:t>
      </w:r>
      <w:r w:rsidR="000A146E" w:rsidRPr="006F7DC3">
        <w:rPr>
          <w:rFonts w:ascii="Palatino Linotype" w:hAnsi="Palatino Linotype"/>
          <w:color w:val="000000" w:themeColor="text1"/>
        </w:rPr>
        <w:t xml:space="preserve">, </w:t>
      </w:r>
      <w:r w:rsidR="000A146E" w:rsidRPr="006F7DC3">
        <w:rPr>
          <w:rFonts w:ascii="Palatino Linotype" w:hAnsi="Palatino Linotype"/>
          <w:b/>
          <w:color w:val="000000" w:themeColor="text1"/>
        </w:rPr>
        <w:t>conservación</w:t>
      </w:r>
      <w:r w:rsidR="000A146E" w:rsidRPr="006F7DC3">
        <w:rPr>
          <w:rFonts w:ascii="Palatino Linotype" w:hAnsi="Palatino Linotype"/>
          <w:color w:val="000000" w:themeColor="text1"/>
        </w:rPr>
        <w:t xml:space="preserve"> y operación </w:t>
      </w:r>
      <w:r w:rsidR="000A146E" w:rsidRPr="006F7DC3">
        <w:rPr>
          <w:rFonts w:ascii="Palatino Linotype" w:hAnsi="Palatino Linotype"/>
          <w:b/>
          <w:color w:val="000000" w:themeColor="text1"/>
        </w:rPr>
        <w:t>de</w:t>
      </w:r>
      <w:r w:rsidR="000A146E" w:rsidRPr="006F7DC3">
        <w:rPr>
          <w:rFonts w:ascii="Palatino Linotype" w:hAnsi="Palatino Linotype"/>
          <w:color w:val="000000" w:themeColor="text1"/>
        </w:rPr>
        <w:t xml:space="preserve"> agua potable, </w:t>
      </w:r>
      <w:r w:rsidR="000A146E" w:rsidRPr="006F7DC3">
        <w:rPr>
          <w:rFonts w:ascii="Palatino Linotype" w:hAnsi="Palatino Linotype"/>
          <w:b/>
          <w:color w:val="000000" w:themeColor="text1"/>
        </w:rPr>
        <w:t>drenaje</w:t>
      </w:r>
      <w:r w:rsidR="000A146E" w:rsidRPr="006F7DC3">
        <w:rPr>
          <w:rFonts w:ascii="Palatino Linotype" w:hAnsi="Palatino Linotype"/>
          <w:color w:val="000000" w:themeColor="text1"/>
        </w:rPr>
        <w:t xml:space="preserve">, </w:t>
      </w:r>
      <w:r w:rsidR="000A146E" w:rsidRPr="006F7DC3">
        <w:rPr>
          <w:rFonts w:ascii="Palatino Linotype" w:hAnsi="Palatino Linotype"/>
          <w:b/>
          <w:color w:val="000000" w:themeColor="text1"/>
        </w:rPr>
        <w:t>alcantarillado</w:t>
      </w:r>
      <w:r w:rsidR="000A146E" w:rsidRPr="006F7DC3">
        <w:rPr>
          <w:rFonts w:ascii="Palatino Linotype" w:hAnsi="Palatino Linotype"/>
          <w:color w:val="000000" w:themeColor="text1"/>
        </w:rPr>
        <w:t xml:space="preserve"> y tratamiento de aguas residuales y será responsable de vigilar, organizar, administrar, conocer y tramitar los asuntos relacionados con la prestación de estos servicios dentro de los límites territoriales de Atizapán de Zaragoza.</w:t>
      </w:r>
    </w:p>
    <w:p w14:paraId="355EF374" w14:textId="77777777" w:rsidR="00741D47" w:rsidRPr="006F7DC3" w:rsidRDefault="00741D47" w:rsidP="00741D47">
      <w:pPr>
        <w:pStyle w:val="Prrafodelista"/>
        <w:tabs>
          <w:tab w:val="left" w:pos="426"/>
        </w:tabs>
        <w:spacing w:before="240" w:after="240" w:line="360" w:lineRule="auto"/>
        <w:ind w:left="0" w:right="51"/>
        <w:jc w:val="both"/>
        <w:rPr>
          <w:rFonts w:ascii="Palatino Linotype" w:hAnsi="Palatino Linotype"/>
          <w:color w:val="000000" w:themeColor="text1"/>
        </w:rPr>
      </w:pPr>
    </w:p>
    <w:p w14:paraId="4DB51F5E" w14:textId="0F4E1A0B" w:rsidR="00741D47" w:rsidRPr="006F7DC3" w:rsidRDefault="000A146E"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Por ende, contrario a la determinación de la Unidad de Transparencia, no se advierte que exista una incompetencia notoria respecto de la información solicitada. Razón de lo anterior, se procederá a analizar la naturaleza de lo solicitado, así como las funciones y atribuciones de las áreas administrativas que conforman al </w:t>
      </w:r>
      <w:r w:rsidRPr="006F7DC3">
        <w:rPr>
          <w:rFonts w:ascii="Palatino Linotype" w:hAnsi="Palatino Linotype"/>
          <w:b/>
          <w:color w:val="000000" w:themeColor="text1"/>
        </w:rPr>
        <w:t>SUJETO OBLIGADO</w:t>
      </w:r>
      <w:r w:rsidRPr="006F7DC3">
        <w:rPr>
          <w:rFonts w:ascii="Palatino Linotype" w:hAnsi="Palatino Linotype"/>
          <w:color w:val="000000" w:themeColor="text1"/>
        </w:rPr>
        <w:t xml:space="preserve">, a fin de determinar si, con su respuesta, el Organismo de Agua colmó el derecho de acceso a la información ejercido por el </w:t>
      </w:r>
      <w:r w:rsidRPr="006F7DC3">
        <w:rPr>
          <w:rFonts w:ascii="Palatino Linotype" w:hAnsi="Palatino Linotype"/>
          <w:b/>
          <w:color w:val="000000" w:themeColor="text1"/>
        </w:rPr>
        <w:t>RECURRENTE</w:t>
      </w:r>
      <w:r w:rsidRPr="006F7DC3">
        <w:rPr>
          <w:rFonts w:ascii="Palatino Linotype" w:hAnsi="Palatino Linotype"/>
          <w:color w:val="000000" w:themeColor="text1"/>
        </w:rPr>
        <w:t xml:space="preserve"> o, si por el contrario, procede el ordenar la entrega de información.</w:t>
      </w:r>
    </w:p>
    <w:p w14:paraId="78AA3839" w14:textId="77777777" w:rsidR="00CF1BF9" w:rsidRPr="006F7DC3" w:rsidRDefault="00CF1BF9" w:rsidP="00CF1BF9">
      <w:pPr>
        <w:pStyle w:val="Prrafodelista"/>
        <w:tabs>
          <w:tab w:val="left" w:pos="426"/>
        </w:tabs>
        <w:spacing w:before="240" w:after="240" w:line="360" w:lineRule="auto"/>
        <w:ind w:left="0" w:right="51"/>
        <w:jc w:val="both"/>
        <w:rPr>
          <w:rFonts w:ascii="Palatino Linotype" w:hAnsi="Palatino Linotype"/>
          <w:color w:val="000000" w:themeColor="text1"/>
        </w:rPr>
      </w:pPr>
    </w:p>
    <w:p w14:paraId="5E6D7570" w14:textId="14CD195F" w:rsidR="00CF1BF9" w:rsidRPr="006F7DC3" w:rsidRDefault="000A146E" w:rsidP="00CF1BF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6F7DC3">
        <w:rPr>
          <w:rFonts w:ascii="Palatino Linotype" w:hAnsi="Palatino Linotype"/>
          <w:b/>
          <w:color w:val="000000" w:themeColor="text1"/>
        </w:rPr>
        <w:t>IV</w:t>
      </w:r>
      <w:r w:rsidR="00CF1BF9" w:rsidRPr="006F7DC3">
        <w:rPr>
          <w:rFonts w:ascii="Palatino Linotype" w:hAnsi="Palatino Linotype"/>
          <w:b/>
          <w:color w:val="000000" w:themeColor="text1"/>
        </w:rPr>
        <w:t>. De los límites del Derecho de Acceso a la Información.</w:t>
      </w:r>
    </w:p>
    <w:p w14:paraId="5A197C70" w14:textId="4ACF86D3" w:rsidR="00CF1BF9" w:rsidRPr="006F7DC3" w:rsidRDefault="00CF1BF9" w:rsidP="00CF1BF9">
      <w:pPr>
        <w:pStyle w:val="Prrafodelista"/>
        <w:numPr>
          <w:ilvl w:val="0"/>
          <w:numId w:val="1"/>
        </w:numPr>
        <w:tabs>
          <w:tab w:val="left" w:pos="142"/>
          <w:tab w:val="left" w:pos="284"/>
          <w:tab w:val="left" w:pos="426"/>
        </w:tabs>
        <w:spacing w:before="240" w:after="240" w:line="360" w:lineRule="auto"/>
        <w:jc w:val="both"/>
        <w:rPr>
          <w:rFonts w:ascii="Palatino Linotype" w:hAnsi="Palatino Linotype"/>
        </w:rPr>
      </w:pPr>
      <w:r w:rsidRPr="006F7DC3">
        <w:rPr>
          <w:rFonts w:ascii="Palatino Linotype" w:hAnsi="Palatino Linotype"/>
          <w:lang w:val="es-ES"/>
        </w:rPr>
        <w:t>Previo a iniciar el análisis del marco legal que engloba la información solicitada, se considera importante</w:t>
      </w:r>
      <w:r w:rsidRPr="006F7DC3">
        <w:rPr>
          <w:rFonts w:ascii="Palatino Linotype" w:eastAsia="Times New Roman" w:hAnsi="Palatino Linotype"/>
        </w:rPr>
        <w:t xml:space="preserve"> establecer los alcances de la información pública; por lo tanto, conviene citar el Criterio </w:t>
      </w:r>
      <w:r w:rsidRPr="006F7DC3">
        <w:rPr>
          <w:rFonts w:ascii="Palatino Linotype" w:eastAsia="Times New Roman" w:hAnsi="Palatino Linotype"/>
          <w:bCs/>
          <w:lang w:val="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F7DC3">
        <w:rPr>
          <w:rFonts w:ascii="Palatino Linotype" w:eastAsia="Times New Roman" w:hAnsi="Palatino Linotype"/>
        </w:rPr>
        <w:t>cuyo rubro y texto dispone:</w:t>
      </w:r>
    </w:p>
    <w:p w14:paraId="1EC7BF63" w14:textId="77777777" w:rsidR="00CF1BF9" w:rsidRPr="006F7DC3" w:rsidRDefault="00CF1BF9" w:rsidP="00CF1BF9">
      <w:pPr>
        <w:pStyle w:val="Prrafodelista"/>
        <w:tabs>
          <w:tab w:val="left" w:pos="142"/>
          <w:tab w:val="left" w:pos="284"/>
          <w:tab w:val="left" w:pos="426"/>
        </w:tabs>
        <w:spacing w:before="240" w:after="240" w:line="360" w:lineRule="auto"/>
        <w:ind w:left="0"/>
        <w:jc w:val="both"/>
        <w:rPr>
          <w:rFonts w:ascii="Palatino Linotype" w:hAnsi="Palatino Linotype"/>
        </w:rPr>
      </w:pPr>
    </w:p>
    <w:p w14:paraId="6E07C2CE" w14:textId="77777777" w:rsidR="00D86EFE" w:rsidRPr="006F7DC3" w:rsidRDefault="00D86EFE" w:rsidP="00CF1BF9">
      <w:pPr>
        <w:pStyle w:val="Prrafodelista"/>
        <w:tabs>
          <w:tab w:val="left" w:pos="142"/>
          <w:tab w:val="left" w:pos="284"/>
          <w:tab w:val="left" w:pos="426"/>
        </w:tabs>
        <w:spacing w:before="240" w:after="240" w:line="360" w:lineRule="auto"/>
        <w:ind w:left="0"/>
        <w:jc w:val="both"/>
        <w:rPr>
          <w:rFonts w:ascii="Palatino Linotype" w:hAnsi="Palatino Linotype"/>
        </w:rPr>
      </w:pPr>
    </w:p>
    <w:p w14:paraId="7006059D" w14:textId="77777777" w:rsidR="00CF1BF9" w:rsidRPr="006F7DC3" w:rsidRDefault="00CF1BF9" w:rsidP="00D86EFE">
      <w:pPr>
        <w:autoSpaceDE w:val="0"/>
        <w:autoSpaceDN w:val="0"/>
        <w:adjustRightInd w:val="0"/>
        <w:spacing w:line="276" w:lineRule="auto"/>
        <w:ind w:left="567" w:right="567"/>
        <w:jc w:val="center"/>
        <w:rPr>
          <w:rFonts w:ascii="Palatino Linotype" w:hAnsi="Palatino Linotype" w:cs="Arial"/>
          <w:b/>
          <w:i/>
          <w:sz w:val="22"/>
          <w:szCs w:val="22"/>
          <w:lang w:val="es-MX" w:eastAsia="es-MX"/>
        </w:rPr>
      </w:pPr>
      <w:r w:rsidRPr="006F7DC3">
        <w:rPr>
          <w:rFonts w:ascii="Palatino Linotype" w:hAnsi="Palatino Linotype" w:cs="Arial"/>
          <w:b/>
          <w:i/>
          <w:sz w:val="22"/>
          <w:szCs w:val="22"/>
          <w:lang w:val="es-MX" w:eastAsia="es-MX"/>
        </w:rPr>
        <w:t>“CRITERIO 0002-11</w:t>
      </w:r>
    </w:p>
    <w:p w14:paraId="3AC938F8" w14:textId="77777777" w:rsidR="00D86EFE" w:rsidRPr="006F7DC3" w:rsidRDefault="00D86EFE" w:rsidP="00D86EFE">
      <w:pPr>
        <w:autoSpaceDE w:val="0"/>
        <w:autoSpaceDN w:val="0"/>
        <w:adjustRightInd w:val="0"/>
        <w:spacing w:line="276" w:lineRule="auto"/>
        <w:ind w:left="567" w:right="567"/>
        <w:jc w:val="center"/>
        <w:rPr>
          <w:rFonts w:ascii="Palatino Linotype" w:hAnsi="Palatino Linotype" w:cs="Arial"/>
          <w:b/>
          <w:i/>
          <w:sz w:val="22"/>
          <w:szCs w:val="22"/>
          <w:lang w:val="es-MX" w:eastAsia="es-MX"/>
        </w:rPr>
      </w:pPr>
    </w:p>
    <w:p w14:paraId="32125145" w14:textId="77777777" w:rsidR="00CF1BF9" w:rsidRPr="006F7DC3" w:rsidRDefault="00CF1BF9" w:rsidP="00CF1BF9">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6F7DC3">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6F7DC3">
        <w:rPr>
          <w:rFonts w:ascii="Palatino Linotype" w:hAnsi="Palatino Linotype" w:cs="Arial"/>
          <w:b/>
          <w:bCs/>
          <w:i/>
          <w:sz w:val="22"/>
          <w:szCs w:val="22"/>
          <w:lang w:val="es-MX" w:eastAsia="es-MX"/>
        </w:rPr>
        <w:t xml:space="preserve">V, XV, Y XVI, </w:t>
      </w:r>
      <w:r w:rsidRPr="006F7DC3">
        <w:rPr>
          <w:rFonts w:ascii="Palatino Linotype" w:hAnsi="Palatino Linotype" w:cs="Arial"/>
          <w:b/>
          <w:i/>
          <w:sz w:val="22"/>
          <w:szCs w:val="22"/>
          <w:lang w:val="es-MX" w:eastAsia="es-MX"/>
        </w:rPr>
        <w:t>3, 4,11 Y 41.</w:t>
      </w:r>
      <w:r w:rsidRPr="006F7DC3">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3C49A03" w14:textId="77777777" w:rsidR="00CF1BF9" w:rsidRPr="006F7DC3" w:rsidRDefault="00CF1BF9" w:rsidP="00CF1BF9">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6F7DC3">
        <w:rPr>
          <w:rFonts w:ascii="Palatino Linotype" w:hAnsi="Palatino Linotype" w:cs="Arial"/>
          <w:i/>
          <w:sz w:val="22"/>
          <w:szCs w:val="22"/>
          <w:lang w:val="es-MX" w:eastAsia="es-MX"/>
        </w:rPr>
        <w:t>En consecuencia el acceso a la información se refiere a que se cumplan cualquiera de los siguientes tres supuestos:</w:t>
      </w:r>
    </w:p>
    <w:p w14:paraId="285525AE" w14:textId="77777777" w:rsidR="00CF1BF9" w:rsidRPr="006F7DC3" w:rsidRDefault="00CF1BF9" w:rsidP="00CF1BF9">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6F7DC3">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65934DB7" w14:textId="77777777" w:rsidR="00CF1BF9" w:rsidRPr="006F7DC3" w:rsidRDefault="00CF1BF9" w:rsidP="00CF1BF9">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6F7DC3">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5F194696" w14:textId="77777777" w:rsidR="00CF1BF9" w:rsidRPr="006F7DC3" w:rsidRDefault="00CF1BF9" w:rsidP="00CF1BF9">
      <w:pPr>
        <w:autoSpaceDE w:val="0"/>
        <w:autoSpaceDN w:val="0"/>
        <w:adjustRightInd w:val="0"/>
        <w:spacing w:line="276" w:lineRule="auto"/>
        <w:ind w:left="567" w:right="567"/>
        <w:jc w:val="both"/>
        <w:rPr>
          <w:rFonts w:ascii="Palatino Linotype" w:hAnsi="Palatino Linotype"/>
        </w:rPr>
      </w:pPr>
      <w:r w:rsidRPr="006F7DC3">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67B5D1EA" w14:textId="77777777" w:rsidR="00CF1BF9" w:rsidRPr="006F7DC3" w:rsidRDefault="00CF1BF9" w:rsidP="00CF1BF9">
      <w:pPr>
        <w:pStyle w:val="Prrafodelista"/>
        <w:tabs>
          <w:tab w:val="left" w:pos="142"/>
          <w:tab w:val="left" w:pos="284"/>
          <w:tab w:val="left" w:pos="426"/>
        </w:tabs>
        <w:spacing w:before="240" w:after="240" w:line="360" w:lineRule="auto"/>
        <w:ind w:left="0"/>
        <w:jc w:val="both"/>
        <w:rPr>
          <w:rFonts w:ascii="Palatino Linotype" w:hAnsi="Palatino Linotype"/>
        </w:rPr>
      </w:pPr>
    </w:p>
    <w:p w14:paraId="4542EDA7" w14:textId="77777777" w:rsidR="00CF1BF9" w:rsidRPr="006F7DC3" w:rsidRDefault="00CF1BF9" w:rsidP="00CF1BF9">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6F7DC3">
        <w:rPr>
          <w:rFonts w:ascii="Palatino Linotype" w:hAnsi="Palatino Linotype"/>
        </w:rPr>
        <w:t xml:space="preserve">El </w:t>
      </w:r>
      <w:r w:rsidRPr="006F7DC3">
        <w:rPr>
          <w:rFonts w:ascii="Palatino Linotype" w:hAnsi="Palatino Linotype"/>
          <w:lang w:val="es-ES"/>
        </w:rPr>
        <w:t>derecho de acceso a la información encuentra su materia elemental en los documentos, y la Ley de Transparencia local nos brinda el siguiente concepto, para darnos un mejor panorama:</w:t>
      </w:r>
    </w:p>
    <w:p w14:paraId="329C9970" w14:textId="77777777" w:rsidR="00CF1BF9" w:rsidRPr="006F7DC3" w:rsidRDefault="00CF1BF9" w:rsidP="00CF1BF9">
      <w:pPr>
        <w:autoSpaceDE w:val="0"/>
        <w:autoSpaceDN w:val="0"/>
        <w:adjustRightInd w:val="0"/>
        <w:spacing w:line="276" w:lineRule="auto"/>
        <w:ind w:left="567" w:right="567"/>
        <w:jc w:val="both"/>
        <w:rPr>
          <w:rFonts w:ascii="Palatino Linotype" w:hAnsi="Palatino Linotype"/>
          <w:i/>
          <w:sz w:val="28"/>
          <w:lang w:val="es-ES"/>
        </w:rPr>
      </w:pPr>
      <w:r w:rsidRPr="006F7DC3">
        <w:rPr>
          <w:rFonts w:ascii="Palatino Linotype" w:eastAsiaTheme="minorHAnsi" w:hAnsi="Palatino Linotype" w:cs="Bookman Old Style,Bold"/>
          <w:b/>
          <w:bCs/>
          <w:i/>
          <w:sz w:val="22"/>
          <w:szCs w:val="20"/>
          <w:lang w:val="es-MX" w:eastAsia="en-US"/>
        </w:rPr>
        <w:t xml:space="preserve">XI. Documento: </w:t>
      </w:r>
      <w:r w:rsidRPr="006F7DC3">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6F7DC3">
        <w:rPr>
          <w:rFonts w:ascii="Palatino Linotype" w:eastAsiaTheme="minorHAnsi" w:hAnsi="Palatino Linotype" w:cs="Bookman Old Style"/>
          <w:b/>
          <w:i/>
          <w:sz w:val="22"/>
          <w:szCs w:val="20"/>
          <w:lang w:val="es-MX" w:eastAsia="en-US"/>
        </w:rPr>
        <w:t>cualquier otro registro</w:t>
      </w:r>
      <w:r w:rsidRPr="006F7DC3">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w:t>
      </w:r>
      <w:r w:rsidRPr="006F7DC3">
        <w:rPr>
          <w:rFonts w:ascii="Palatino Linotype" w:eastAsiaTheme="minorHAnsi" w:hAnsi="Palatino Linotype" w:cs="Bookman Old Style"/>
          <w:i/>
          <w:sz w:val="22"/>
          <w:szCs w:val="20"/>
          <w:lang w:val="es-MX" w:eastAsia="en-US"/>
        </w:rPr>
        <w:lastRenderedPageBreak/>
        <w:t>elaboración. Los documentos podrán estar en cualquier medio, sea escrito, impreso,  sonoro, visual, electrónico, informático u holográfico;</w:t>
      </w:r>
    </w:p>
    <w:p w14:paraId="5933A63C" w14:textId="77777777" w:rsidR="00CF1BF9" w:rsidRPr="006F7DC3" w:rsidRDefault="00CF1BF9" w:rsidP="00CF1B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eastAsia="MS Gothic" w:hAnsi="Palatino Linotype" w:cs="Times New Roman"/>
          <w:szCs w:val="26"/>
        </w:rPr>
        <w:t xml:space="preserve">Es </w:t>
      </w:r>
      <w:r w:rsidRPr="006F7DC3">
        <w:rPr>
          <w:rFonts w:ascii="Palatino Linotype" w:hAnsi="Palatino Linotype"/>
          <w:lang w:val="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2D7D32AD" w14:textId="77777777" w:rsidR="00CF1BF9" w:rsidRPr="006F7DC3" w:rsidRDefault="00CF1BF9" w:rsidP="00CF1BF9">
      <w:pPr>
        <w:pStyle w:val="Prrafodelista"/>
        <w:tabs>
          <w:tab w:val="left" w:pos="426"/>
        </w:tabs>
        <w:spacing w:before="240" w:after="240" w:line="360" w:lineRule="auto"/>
        <w:ind w:left="0" w:right="51"/>
        <w:jc w:val="both"/>
        <w:rPr>
          <w:rFonts w:ascii="Palatino Linotype" w:hAnsi="Palatino Linotype"/>
          <w:color w:val="000000" w:themeColor="text1"/>
        </w:rPr>
      </w:pPr>
    </w:p>
    <w:p w14:paraId="370DD963" w14:textId="77777777" w:rsidR="00CF1BF9" w:rsidRPr="006F7DC3" w:rsidRDefault="00CF1BF9" w:rsidP="00CF1BF9">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6F7DC3">
        <w:rPr>
          <w:rFonts w:ascii="Palatino Linotype" w:eastAsia="MS Gothic" w:hAnsi="Palatino Linotype" w:cs="Times New Roman"/>
          <w:szCs w:val="26"/>
        </w:rPr>
        <w:t xml:space="preserve">El </w:t>
      </w:r>
      <w:r w:rsidRPr="006F7DC3">
        <w:rPr>
          <w:rFonts w:ascii="Palatino Linotype" w:eastAsia="MS Mincho" w:hAnsi="Palatino Linotype"/>
        </w:rPr>
        <w:t xml:space="preserve">acceso a la información es un derecho humano constitucional y convencionalmente reconocido y para tal efecto </w:t>
      </w:r>
      <w:r w:rsidRPr="006F7DC3">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6F7DC3">
        <w:rPr>
          <w:rFonts w:ascii="Palatino Linotype" w:eastAsia="Calibri" w:hAnsi="Palatino Linotype"/>
          <w:i/>
          <w:lang w:val="es-ES"/>
        </w:rPr>
        <w:t xml:space="preserve">en el ámbito de sus atribuciones, de promover, respetar, proteger y </w:t>
      </w:r>
      <w:r w:rsidRPr="006F7DC3">
        <w:rPr>
          <w:rFonts w:ascii="Palatino Linotype" w:eastAsia="Calibri" w:hAnsi="Palatino Linotype"/>
          <w:b/>
          <w:i/>
          <w:lang w:val="es-ES"/>
        </w:rPr>
        <w:t>garantizar</w:t>
      </w:r>
      <w:r w:rsidRPr="006F7DC3">
        <w:rPr>
          <w:rFonts w:ascii="Palatino Linotype" w:eastAsia="Calibri" w:hAnsi="Palatino Linotype"/>
          <w:i/>
          <w:lang w:val="es-ES"/>
        </w:rPr>
        <w:t xml:space="preserve"> los derechos humanos. </w:t>
      </w:r>
      <w:r w:rsidRPr="006F7DC3">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6F7DC3">
        <w:rPr>
          <w:rFonts w:ascii="Palatino Linotype" w:eastAsia="Calibri" w:hAnsi="Palatino Linotype"/>
          <w:b/>
          <w:i/>
          <w:lang w:val="es-ES"/>
        </w:rPr>
        <w:t xml:space="preserve"> e</w:t>
      </w:r>
      <w:r w:rsidRPr="006F7DC3">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6F7DC3">
        <w:rPr>
          <w:rStyle w:val="Refdenotaalpie"/>
          <w:rFonts w:ascii="Palatino Linotype" w:hAnsi="Palatino Linotype"/>
          <w:i/>
        </w:rPr>
        <w:footnoteReference w:id="14"/>
      </w:r>
      <w:r w:rsidRPr="006F7DC3">
        <w:rPr>
          <w:rFonts w:ascii="Palatino Linotype" w:hAnsi="Palatino Linotype"/>
          <w:i/>
        </w:rPr>
        <w:t xml:space="preserve">, </w:t>
      </w:r>
      <w:r w:rsidRPr="006F7DC3">
        <w:rPr>
          <w:rFonts w:ascii="Palatino Linotype" w:hAnsi="Palatino Linotype"/>
        </w:rPr>
        <w:t>asimismo establece</w:t>
      </w:r>
      <w:r w:rsidRPr="006F7DC3">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95969D5" w14:textId="77777777" w:rsidR="00CF1BF9" w:rsidRPr="006F7DC3" w:rsidRDefault="00CF1BF9" w:rsidP="00CF1BF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663DD310" w14:textId="77777777" w:rsidR="00CF1BF9" w:rsidRPr="006F7DC3" w:rsidRDefault="00CF1BF9" w:rsidP="00CF1BF9">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6F7DC3">
        <w:rPr>
          <w:rFonts w:ascii="Palatino Linotype" w:eastAsia="MS Gothic" w:hAnsi="Palatino Linotype" w:cs="Times New Roman"/>
          <w:szCs w:val="26"/>
        </w:rPr>
        <w:lastRenderedPageBreak/>
        <w:t xml:space="preserve">El </w:t>
      </w:r>
      <w:r w:rsidRPr="006F7DC3">
        <w:rPr>
          <w:rFonts w:ascii="Palatino Linotype" w:eastAsia="MS Mincho" w:hAnsi="Palatino Linotype" w:cstheme="majorBidi"/>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6F7DC3">
        <w:rPr>
          <w:rFonts w:ascii="Palatino Linotype" w:eastAsia="MS Mincho" w:hAnsi="Palatino Linotype" w:cstheme="majorBidi"/>
          <w:b/>
        </w:rPr>
        <w:t>los Sujetos Obligados deberán documentar todo acto que se derive del ejercicio de sus facultades, competencias o funciones,</w:t>
      </w:r>
      <w:r w:rsidRPr="006F7DC3">
        <w:rPr>
          <w:rFonts w:ascii="Palatino Linotype" w:eastAsia="MS Mincho" w:hAnsi="Palatino Linotype" w:cstheme="majorBidi"/>
        </w:rPr>
        <w:t xml:space="preserve"> considerando desde su origen la eventual publicidad y reutilización de la información que generen, posean o administren.</w:t>
      </w:r>
    </w:p>
    <w:p w14:paraId="6CD6FFFA" w14:textId="77777777" w:rsidR="00CF1BF9" w:rsidRPr="006F7DC3" w:rsidRDefault="00CF1BF9" w:rsidP="00CF1BF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0F26FAA2" w14:textId="77777777" w:rsidR="00CF1BF9" w:rsidRPr="006F7DC3" w:rsidRDefault="00CF1BF9" w:rsidP="00CF1BF9">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6F7DC3">
        <w:rPr>
          <w:rFonts w:ascii="Palatino Linotype" w:eastAsia="MS Gothic" w:hAnsi="Palatino Linotype" w:cs="Times New Roman"/>
          <w:szCs w:val="26"/>
        </w:rPr>
        <w:t xml:space="preserve">Además, </w:t>
      </w:r>
      <w:r w:rsidRPr="006F7DC3">
        <w:rPr>
          <w:rFonts w:ascii="Palatino Linotype" w:eastAsia="Times New Roman" w:hAnsi="Palatino Linotype" w:cs="Arial"/>
          <w:color w:val="000000"/>
        </w:rPr>
        <w:t>debemos tomar en cuenta los artículos 4 y 12, de la Ley de Transparencia y Acceso a la Información Pública del Estado de México y Municipios, los cuales establecen lo siguiente:</w:t>
      </w:r>
    </w:p>
    <w:p w14:paraId="6569C009" w14:textId="77777777" w:rsidR="00CF1BF9" w:rsidRPr="006F7DC3" w:rsidRDefault="00CF1BF9" w:rsidP="00CF1BF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24F91966" w14:textId="77777777" w:rsidR="00CF1BF9" w:rsidRPr="006F7DC3" w:rsidRDefault="00CF1BF9" w:rsidP="00CF1BF9">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6F7DC3">
        <w:rPr>
          <w:rFonts w:ascii="Palatino Linotype" w:hAnsi="Palatino Linotype" w:cs="Bookman Old Style,Bold"/>
          <w:b/>
          <w:bCs/>
          <w:i/>
          <w:sz w:val="22"/>
          <w:szCs w:val="20"/>
          <w:lang w:val="es-MX"/>
        </w:rPr>
        <w:t xml:space="preserve">Artículo 4. </w:t>
      </w:r>
      <w:r w:rsidRPr="006F7DC3">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035028C3" w14:textId="77777777" w:rsidR="00CF1BF9" w:rsidRPr="006F7DC3" w:rsidRDefault="00CF1BF9" w:rsidP="00CF1BF9">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6F7DC3">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53877FD" w14:textId="77777777" w:rsidR="00CF1BF9" w:rsidRPr="006F7DC3" w:rsidRDefault="00CF1BF9" w:rsidP="00CF1BF9">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6F7DC3">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525FF2C3" w14:textId="77777777" w:rsidR="00CF1BF9" w:rsidRPr="006F7DC3" w:rsidRDefault="00CF1BF9" w:rsidP="00CF1BF9">
      <w:pPr>
        <w:autoSpaceDE w:val="0"/>
        <w:autoSpaceDN w:val="0"/>
        <w:adjustRightInd w:val="0"/>
        <w:spacing w:line="276" w:lineRule="auto"/>
        <w:ind w:right="567"/>
        <w:jc w:val="both"/>
        <w:rPr>
          <w:rFonts w:ascii="Palatino Linotype" w:eastAsia="Times New Roman" w:hAnsi="Palatino Linotype" w:cs="Arial"/>
          <w:i/>
          <w:color w:val="000000"/>
          <w:sz w:val="28"/>
        </w:rPr>
      </w:pPr>
    </w:p>
    <w:p w14:paraId="45F1091E" w14:textId="77777777" w:rsidR="00CF1BF9" w:rsidRPr="006F7DC3" w:rsidRDefault="00CF1BF9" w:rsidP="00CF1BF9">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6F7DC3">
        <w:rPr>
          <w:rFonts w:ascii="Palatino Linotype" w:hAnsi="Palatino Linotype" w:cs="Bookman Old Style,Bold"/>
          <w:b/>
          <w:bCs/>
          <w:i/>
          <w:sz w:val="22"/>
          <w:szCs w:val="20"/>
          <w:lang w:val="es-MX"/>
        </w:rPr>
        <w:t xml:space="preserve">Artículo 12. </w:t>
      </w:r>
      <w:r w:rsidRPr="006F7DC3">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4AF79B6A" w14:textId="77777777" w:rsidR="00CF1BF9" w:rsidRPr="006F7DC3" w:rsidRDefault="00CF1BF9" w:rsidP="00CF1BF9">
      <w:pPr>
        <w:autoSpaceDE w:val="0"/>
        <w:autoSpaceDN w:val="0"/>
        <w:adjustRightInd w:val="0"/>
        <w:spacing w:line="276" w:lineRule="auto"/>
        <w:ind w:left="567" w:right="567"/>
        <w:jc w:val="both"/>
        <w:rPr>
          <w:rFonts w:ascii="Palatino Linotype" w:eastAsia="MS Gothic" w:hAnsi="Palatino Linotype" w:cs="Times New Roman"/>
          <w:szCs w:val="26"/>
        </w:rPr>
      </w:pPr>
      <w:r w:rsidRPr="006F7DC3">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6F7DC3">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18121158" w14:textId="77777777" w:rsidR="00CF1BF9" w:rsidRPr="006F7DC3" w:rsidRDefault="00CF1BF9" w:rsidP="00CF1BF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08301CA9" w14:textId="77777777" w:rsidR="00CF1BF9" w:rsidRPr="006F7DC3" w:rsidRDefault="00CF1BF9" w:rsidP="00CF1BF9">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6F7DC3">
        <w:rPr>
          <w:rFonts w:ascii="Palatino Linotype" w:eastAsia="MS Gothic" w:hAnsi="Palatino Linotype" w:cs="Times New Roman"/>
          <w:szCs w:val="26"/>
        </w:rPr>
        <w:t xml:space="preserve">Es </w:t>
      </w:r>
      <w:r w:rsidRPr="006F7DC3">
        <w:rPr>
          <w:rFonts w:ascii="Palatino Linotype" w:hAnsi="Palatino Linotype"/>
          <w:lang w:val="es-ES"/>
        </w:rPr>
        <w:t>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F7DC3">
        <w:rPr>
          <w:rStyle w:val="Refdenotaalpie"/>
          <w:rFonts w:ascii="Palatino Linotype" w:hAnsi="Palatino Linotype"/>
          <w:lang w:val="es-ES"/>
        </w:rPr>
        <w:footnoteReference w:id="15"/>
      </w:r>
      <w:r w:rsidRPr="006F7DC3">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38C84202" w14:textId="77777777" w:rsidR="00CF1BF9" w:rsidRPr="006F7DC3" w:rsidRDefault="00CF1BF9" w:rsidP="00CF1BF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75990C8F" w14:textId="77777777" w:rsidR="00CF1BF9" w:rsidRPr="006F7DC3" w:rsidRDefault="00CF1BF9" w:rsidP="00CF1BF9">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6F7DC3">
        <w:rPr>
          <w:rFonts w:ascii="Palatino Linotype" w:eastAsia="MS Gothic" w:hAnsi="Palatino Linotype" w:cs="Times New Roman"/>
          <w:szCs w:val="26"/>
        </w:rPr>
        <w:t xml:space="preserve">Robustece </w:t>
      </w:r>
      <w:r w:rsidRPr="006F7DC3">
        <w:rPr>
          <w:rFonts w:ascii="Palatino Linotype" w:hAnsi="Palatino Linotype"/>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14:paraId="0B83AEE2" w14:textId="77777777" w:rsidR="00CF1BF9" w:rsidRPr="006F7DC3" w:rsidRDefault="00CF1BF9" w:rsidP="00CF1BF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55D8BAFD" w14:textId="77777777" w:rsidR="00CF1BF9" w:rsidRPr="006F7DC3" w:rsidRDefault="00CF1BF9" w:rsidP="00CF1BF9">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szCs w:val="26"/>
        </w:rPr>
      </w:pPr>
      <w:r w:rsidRPr="006F7DC3">
        <w:rPr>
          <w:rFonts w:ascii="Palatino Linotype" w:hAnsi="Palatino Linotype"/>
          <w:b/>
          <w:i/>
          <w:sz w:val="22"/>
        </w:rPr>
        <w:t>ACCESO A LA INFORMACIÓN. IMPLICACIÓN DEL PRINCIPIO DE MÁXIMA PUBLICIDAD EN EL DERECHO FUNDAMENTAL RELATIVO.</w:t>
      </w:r>
      <w:r w:rsidRPr="006F7DC3">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768A6029" w14:textId="77777777" w:rsidR="00CF1BF9" w:rsidRPr="006F7DC3" w:rsidRDefault="00CF1BF9" w:rsidP="00CF1BF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35980672" w14:textId="77777777" w:rsidR="00CF1BF9" w:rsidRPr="006F7DC3" w:rsidRDefault="00CF1BF9" w:rsidP="00CF1B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eastAsia="MS Gothic" w:hAnsi="Palatino Linotype" w:cs="Times New Roman"/>
          <w:szCs w:val="26"/>
        </w:rPr>
        <w:t xml:space="preserve">Tal </w:t>
      </w:r>
      <w:r w:rsidRPr="006F7DC3">
        <w:rPr>
          <w:rFonts w:ascii="Palatino Linotype" w:hAnsi="Palatino Linotype"/>
          <w:lang w:val="es-ES"/>
        </w:rPr>
        <w:t xml:space="preserve">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w:t>
      </w:r>
      <w:r w:rsidRPr="006F7DC3">
        <w:rPr>
          <w:rFonts w:ascii="Palatino Linotype" w:hAnsi="Palatino Linotype"/>
          <w:lang w:val="es-ES"/>
        </w:rPr>
        <w:lastRenderedPageBreak/>
        <w:t>un medio de control sobre las acciones que se están ejerciendo y evaluar su desempeño.</w:t>
      </w:r>
    </w:p>
    <w:p w14:paraId="1B530B95" w14:textId="163C0588" w:rsidR="000A146E" w:rsidRPr="006F7DC3" w:rsidRDefault="000A146E" w:rsidP="000A146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6F7DC3">
        <w:rPr>
          <w:rFonts w:ascii="Palatino Linotype" w:hAnsi="Palatino Linotype"/>
          <w:b/>
          <w:color w:val="000000" w:themeColor="text1"/>
        </w:rPr>
        <w:t>V. De la competencia del SUJETO OBLIGADO para poseer, generar y/o administrar la información solicitada.</w:t>
      </w:r>
    </w:p>
    <w:p w14:paraId="34FF2649" w14:textId="7552D8FD" w:rsidR="00741D47" w:rsidRPr="006F7DC3" w:rsidRDefault="003F0ACC" w:rsidP="00CF1B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eastAsia="MS Gothic" w:hAnsi="Palatino Linotype" w:cs="Times New Roman"/>
          <w:szCs w:val="26"/>
        </w:rPr>
        <w:t xml:space="preserve">El artículo 4 de la Constitución Política de los Estados Unidos Mexicanos, en su párrafo sexto, garantiza que </w:t>
      </w:r>
      <w:r w:rsidRPr="006F7DC3">
        <w:rPr>
          <w:rFonts w:ascii="Palatino Linotype" w:eastAsia="MS Gothic" w:hAnsi="Palatino Linotype" w:cs="Times New Roman"/>
          <w:b/>
          <w:szCs w:val="26"/>
        </w:rPr>
        <w:t>toda persona tendrá derecho al acceso, disposición y saneamiento de agua</w:t>
      </w:r>
      <w:r w:rsidRPr="006F7DC3">
        <w:rPr>
          <w:rFonts w:ascii="Palatino Linotype" w:eastAsia="MS Gothic" w:hAnsi="Palatino Linotype" w:cs="Times New Roman"/>
          <w:szCs w:val="26"/>
        </w:rPr>
        <w:t xml:space="preserve"> para consumo personal y doméstico en forma suficiente, salubre, aceptable y asequible. El Estado garantizará este derecho y la ley definirá las bases, apoyos y modalidades para el acceso y uso equitativo y sustentable de los recursos hídricos, estableciendo la participación de la Federación, las entidades federativas y los </w:t>
      </w:r>
      <w:r w:rsidRPr="006F7DC3">
        <w:rPr>
          <w:rFonts w:ascii="Palatino Linotype" w:eastAsia="MS Gothic" w:hAnsi="Palatino Linotype" w:cs="Times New Roman"/>
          <w:b/>
          <w:szCs w:val="26"/>
        </w:rPr>
        <w:t>municipios</w:t>
      </w:r>
      <w:r w:rsidRPr="006F7DC3">
        <w:rPr>
          <w:rFonts w:ascii="Palatino Linotype" w:eastAsia="MS Gothic" w:hAnsi="Palatino Linotype" w:cs="Times New Roman"/>
          <w:szCs w:val="26"/>
        </w:rPr>
        <w:t>, así como la participación de la ciudadanía para la consecución de dichos fines.</w:t>
      </w:r>
    </w:p>
    <w:p w14:paraId="2D9DDC9E" w14:textId="77777777" w:rsidR="00741D47" w:rsidRPr="006F7DC3" w:rsidRDefault="00741D47" w:rsidP="00741D47">
      <w:pPr>
        <w:pStyle w:val="Prrafodelista"/>
        <w:tabs>
          <w:tab w:val="left" w:pos="426"/>
        </w:tabs>
        <w:spacing w:before="240" w:after="240" w:line="360" w:lineRule="auto"/>
        <w:ind w:left="0" w:right="51"/>
        <w:jc w:val="both"/>
        <w:rPr>
          <w:rFonts w:ascii="Palatino Linotype" w:hAnsi="Palatino Linotype"/>
          <w:color w:val="000000" w:themeColor="text1"/>
        </w:rPr>
      </w:pPr>
    </w:p>
    <w:p w14:paraId="4DE1CCD4" w14:textId="673C9389" w:rsidR="00741D47" w:rsidRPr="006F7DC3" w:rsidRDefault="003F0ACC" w:rsidP="00CF1B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Más adelante, el numeral 115 de nuestra </w:t>
      </w:r>
      <w:r w:rsidRPr="006F7DC3">
        <w:rPr>
          <w:rFonts w:ascii="Palatino Linotype" w:hAnsi="Palatino Linotype"/>
          <w:i/>
          <w:color w:val="000000" w:themeColor="text1"/>
        </w:rPr>
        <w:t>Magna Carta</w:t>
      </w:r>
      <w:r w:rsidRPr="006F7DC3">
        <w:rPr>
          <w:rFonts w:ascii="Palatino Linotype" w:hAnsi="Palatino Linotype"/>
          <w:color w:val="000000" w:themeColor="text1"/>
        </w:rPr>
        <w:t xml:space="preserve">, establece que los estados adoptarán, para su régimen interior, la forma de gobierno republicano, representativo, democrático, laico y popular, teniendo como base de su división territorial y de su organización política y administrativa, </w:t>
      </w:r>
      <w:r w:rsidRPr="006F7DC3">
        <w:rPr>
          <w:rFonts w:ascii="Palatino Linotype" w:hAnsi="Palatino Linotype"/>
          <w:b/>
          <w:color w:val="000000" w:themeColor="text1"/>
        </w:rPr>
        <w:t>el municipio libre</w:t>
      </w:r>
      <w:r w:rsidRPr="006F7DC3">
        <w:rPr>
          <w:rFonts w:ascii="Palatino Linotype" w:hAnsi="Palatino Linotype"/>
          <w:color w:val="000000" w:themeColor="text1"/>
        </w:rPr>
        <w:t>.</w:t>
      </w:r>
    </w:p>
    <w:p w14:paraId="1C25606F" w14:textId="77777777" w:rsidR="00741D47" w:rsidRPr="006F7DC3" w:rsidRDefault="00741D47" w:rsidP="00741D47">
      <w:pPr>
        <w:pStyle w:val="Prrafodelista"/>
        <w:tabs>
          <w:tab w:val="left" w:pos="426"/>
        </w:tabs>
        <w:spacing w:before="240" w:after="240" w:line="360" w:lineRule="auto"/>
        <w:ind w:left="0" w:right="51"/>
        <w:jc w:val="both"/>
        <w:rPr>
          <w:rFonts w:ascii="Palatino Linotype" w:hAnsi="Palatino Linotype"/>
          <w:color w:val="000000" w:themeColor="text1"/>
        </w:rPr>
      </w:pPr>
    </w:p>
    <w:p w14:paraId="07C24B61" w14:textId="417DAFF3" w:rsidR="00741D47" w:rsidRPr="006F7DC3" w:rsidRDefault="003F0ACC" w:rsidP="00CF1B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b/>
          <w:color w:val="000000" w:themeColor="text1"/>
        </w:rPr>
        <w:t>Los municipios</w:t>
      </w:r>
      <w:r w:rsidRPr="006F7DC3">
        <w:rPr>
          <w:rFonts w:ascii="Palatino Linotype" w:hAnsi="Palatino Linotype"/>
          <w:color w:val="000000" w:themeColor="text1"/>
        </w:rPr>
        <w:t xml:space="preserve"> estarán investidos de personalidad jurídica y m</w:t>
      </w:r>
      <w:r w:rsidR="002C6A40" w:rsidRPr="006F7DC3">
        <w:rPr>
          <w:rFonts w:ascii="Palatino Linotype" w:hAnsi="Palatino Linotype"/>
          <w:color w:val="000000" w:themeColor="text1"/>
        </w:rPr>
        <w:t xml:space="preserve">anejarán su patrimonio conforme; por ello, </w:t>
      </w:r>
      <w:r w:rsidRPr="006F7DC3">
        <w:rPr>
          <w:rFonts w:ascii="Palatino Linotype" w:hAnsi="Palatino Linotype"/>
          <w:b/>
          <w:color w:val="000000" w:themeColor="text1"/>
        </w:rPr>
        <w:t>tendrán facultades para aprobar</w:t>
      </w:r>
      <w:r w:rsidRPr="006F7DC3">
        <w:rPr>
          <w:rFonts w:ascii="Palatino Linotype" w:hAnsi="Palatino Linotype"/>
          <w:color w:val="000000" w:themeColor="text1"/>
        </w:rPr>
        <w:t xml:space="preserve">, de acuerdo con las leyes en materia municipal que deberán expedir las legislaturas de los Estados, los bandos de policía y gobierno, </w:t>
      </w:r>
      <w:r w:rsidRPr="006F7DC3">
        <w:rPr>
          <w:rFonts w:ascii="Palatino Linotype" w:hAnsi="Palatino Linotype"/>
          <w:b/>
          <w:color w:val="000000" w:themeColor="text1"/>
        </w:rPr>
        <w:t>los reglamentos, circulares y disposiciones administrativas</w:t>
      </w:r>
      <w:r w:rsidRPr="006F7DC3">
        <w:rPr>
          <w:rFonts w:ascii="Palatino Linotype" w:hAnsi="Palatino Linotype"/>
          <w:color w:val="000000" w:themeColor="text1"/>
        </w:rPr>
        <w:t xml:space="preserve"> de observancia general dentro de sus respectivas jurisdicciones, </w:t>
      </w:r>
      <w:r w:rsidRPr="006F7DC3">
        <w:rPr>
          <w:rFonts w:ascii="Palatino Linotype" w:hAnsi="Palatino Linotype"/>
          <w:b/>
          <w:color w:val="000000" w:themeColor="text1"/>
        </w:rPr>
        <w:lastRenderedPageBreak/>
        <w:t>que</w:t>
      </w:r>
      <w:r w:rsidRPr="006F7DC3">
        <w:rPr>
          <w:rFonts w:ascii="Palatino Linotype" w:hAnsi="Palatino Linotype"/>
          <w:color w:val="000000" w:themeColor="text1"/>
        </w:rPr>
        <w:t xml:space="preserve"> organicen la administración pública municipal, </w:t>
      </w:r>
      <w:r w:rsidRPr="006F7DC3">
        <w:rPr>
          <w:rFonts w:ascii="Palatino Linotype" w:hAnsi="Palatino Linotype"/>
          <w:b/>
          <w:color w:val="000000" w:themeColor="text1"/>
        </w:rPr>
        <w:t>regulen</w:t>
      </w:r>
      <w:r w:rsidRPr="006F7DC3">
        <w:rPr>
          <w:rFonts w:ascii="Palatino Linotype" w:hAnsi="Palatino Linotype"/>
          <w:color w:val="000000" w:themeColor="text1"/>
        </w:rPr>
        <w:t xml:space="preserve"> las materias, procedimientos, funciones y </w:t>
      </w:r>
      <w:r w:rsidRPr="006F7DC3">
        <w:rPr>
          <w:rFonts w:ascii="Palatino Linotype" w:hAnsi="Palatino Linotype"/>
          <w:b/>
          <w:color w:val="000000" w:themeColor="text1"/>
        </w:rPr>
        <w:t>servicios públicos de su competencia</w:t>
      </w:r>
      <w:r w:rsidRPr="006F7DC3">
        <w:rPr>
          <w:rFonts w:ascii="Palatino Linotype" w:hAnsi="Palatino Linotype"/>
          <w:color w:val="000000" w:themeColor="text1"/>
        </w:rPr>
        <w:t xml:space="preserve"> y aseguren la participación ciudadana y vecinal</w:t>
      </w:r>
      <w:r w:rsidR="002C6A40" w:rsidRPr="006F7DC3">
        <w:rPr>
          <w:rStyle w:val="Refdenotaalpie"/>
          <w:rFonts w:ascii="Palatino Linotype" w:hAnsi="Palatino Linotype"/>
          <w:color w:val="000000" w:themeColor="text1"/>
        </w:rPr>
        <w:footnoteReference w:id="16"/>
      </w:r>
      <w:r w:rsidRPr="006F7DC3">
        <w:rPr>
          <w:rFonts w:ascii="Palatino Linotype" w:hAnsi="Palatino Linotype"/>
          <w:color w:val="000000" w:themeColor="text1"/>
        </w:rPr>
        <w:t>.</w:t>
      </w:r>
    </w:p>
    <w:p w14:paraId="60F13D4B" w14:textId="77777777" w:rsidR="00741D47" w:rsidRPr="006F7DC3" w:rsidRDefault="00741D47" w:rsidP="00741D47">
      <w:pPr>
        <w:pStyle w:val="Prrafodelista"/>
        <w:tabs>
          <w:tab w:val="left" w:pos="426"/>
        </w:tabs>
        <w:spacing w:before="240" w:after="240" w:line="360" w:lineRule="auto"/>
        <w:ind w:left="0" w:right="51"/>
        <w:jc w:val="both"/>
        <w:rPr>
          <w:rFonts w:ascii="Palatino Linotype" w:hAnsi="Palatino Linotype"/>
          <w:color w:val="000000" w:themeColor="text1"/>
        </w:rPr>
      </w:pPr>
    </w:p>
    <w:p w14:paraId="19A99498" w14:textId="4D81C34F" w:rsidR="00741D47" w:rsidRPr="006F7DC3" w:rsidRDefault="002C6A40" w:rsidP="00CF1B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Por cuanto hace a los servicios públicos que estarán a cargo de los municipios, el artículo 115 de la Constitución Política de los Estados Unidos Mexicanos, en su fracción III, establece lo siguiente:</w:t>
      </w:r>
    </w:p>
    <w:p w14:paraId="21C93E37" w14:textId="77777777" w:rsidR="00741D47" w:rsidRPr="006F7DC3" w:rsidRDefault="00741D47" w:rsidP="00741D47">
      <w:pPr>
        <w:pStyle w:val="Prrafodelista"/>
        <w:tabs>
          <w:tab w:val="left" w:pos="426"/>
        </w:tabs>
        <w:spacing w:before="240" w:after="240" w:line="360" w:lineRule="auto"/>
        <w:ind w:left="0" w:right="51"/>
        <w:jc w:val="both"/>
        <w:rPr>
          <w:rFonts w:ascii="Palatino Linotype" w:hAnsi="Palatino Linotype"/>
          <w:color w:val="000000" w:themeColor="text1"/>
        </w:rPr>
      </w:pPr>
    </w:p>
    <w:p w14:paraId="062E98A0" w14:textId="0B346C21" w:rsidR="002C6A40" w:rsidRPr="006F7DC3" w:rsidRDefault="002C6A40" w:rsidP="002C6A40">
      <w:pPr>
        <w:pStyle w:val="Prrafodelista"/>
        <w:tabs>
          <w:tab w:val="left" w:pos="426"/>
        </w:tabs>
        <w:spacing w:before="240" w:after="240" w:line="276" w:lineRule="auto"/>
        <w:ind w:left="567" w:right="567"/>
        <w:jc w:val="both"/>
        <w:rPr>
          <w:rFonts w:ascii="Palatino Linotype" w:hAnsi="Palatino Linotype"/>
          <w:i/>
          <w:color w:val="000000" w:themeColor="text1"/>
          <w:sz w:val="22"/>
          <w:szCs w:val="22"/>
        </w:rPr>
      </w:pPr>
      <w:r w:rsidRPr="006F7DC3">
        <w:rPr>
          <w:rFonts w:ascii="Palatino Linotype" w:hAnsi="Palatino Linotype"/>
          <w:i/>
          <w:color w:val="000000" w:themeColor="text1"/>
          <w:sz w:val="22"/>
          <w:szCs w:val="22"/>
        </w:rPr>
        <w:t>“</w:t>
      </w:r>
      <w:r w:rsidRPr="006F7DC3">
        <w:rPr>
          <w:rFonts w:ascii="Palatino Linotype" w:hAnsi="Palatino Linotype"/>
          <w:b/>
          <w:i/>
          <w:sz w:val="22"/>
          <w:szCs w:val="22"/>
        </w:rPr>
        <w:t xml:space="preserve">Artículo 115. </w:t>
      </w:r>
      <w:r w:rsidRPr="006F7DC3">
        <w:rPr>
          <w:rFonts w:ascii="Palatino Linotype" w:hAnsi="Palatino Linotype"/>
          <w:i/>
          <w:sz w:val="22"/>
          <w:szCs w:val="22"/>
        </w:rPr>
        <w:t>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016DB707" w14:textId="2BB4FF38" w:rsidR="002C6A40" w:rsidRPr="006F7DC3" w:rsidRDefault="002C6A40" w:rsidP="002C6A40">
      <w:pPr>
        <w:pStyle w:val="Prrafodelista"/>
        <w:tabs>
          <w:tab w:val="left" w:pos="426"/>
        </w:tabs>
        <w:spacing w:before="240" w:after="240" w:line="276" w:lineRule="auto"/>
        <w:ind w:left="567" w:right="567"/>
        <w:jc w:val="both"/>
        <w:rPr>
          <w:rFonts w:ascii="Palatino Linotype" w:hAnsi="Palatino Linotype"/>
          <w:i/>
          <w:color w:val="000000" w:themeColor="text1"/>
          <w:sz w:val="22"/>
          <w:szCs w:val="22"/>
        </w:rPr>
      </w:pPr>
      <w:r w:rsidRPr="006F7DC3">
        <w:rPr>
          <w:rFonts w:ascii="Palatino Linotype" w:hAnsi="Palatino Linotype"/>
          <w:i/>
          <w:color w:val="000000" w:themeColor="text1"/>
          <w:sz w:val="22"/>
          <w:szCs w:val="22"/>
        </w:rPr>
        <w:t>(…)</w:t>
      </w:r>
    </w:p>
    <w:p w14:paraId="447B0BDA" w14:textId="77777777" w:rsidR="002C6A40" w:rsidRPr="006F7DC3" w:rsidRDefault="002C6A40" w:rsidP="002C6A40">
      <w:pPr>
        <w:pStyle w:val="Prrafodelista"/>
        <w:tabs>
          <w:tab w:val="left" w:pos="426"/>
        </w:tabs>
        <w:spacing w:before="240" w:after="240" w:line="276" w:lineRule="auto"/>
        <w:ind w:left="567" w:right="567"/>
        <w:jc w:val="both"/>
        <w:rPr>
          <w:rFonts w:ascii="Palatino Linotype" w:hAnsi="Palatino Linotype"/>
          <w:i/>
          <w:color w:val="000000" w:themeColor="text1"/>
          <w:sz w:val="22"/>
          <w:szCs w:val="22"/>
        </w:rPr>
      </w:pPr>
      <w:r w:rsidRPr="006F7DC3">
        <w:rPr>
          <w:rFonts w:ascii="Palatino Linotype" w:hAnsi="Palatino Linotype"/>
          <w:b/>
          <w:i/>
          <w:color w:val="000000" w:themeColor="text1"/>
          <w:sz w:val="22"/>
          <w:szCs w:val="22"/>
        </w:rPr>
        <w:t>III.</w:t>
      </w:r>
      <w:r w:rsidRPr="006F7DC3">
        <w:rPr>
          <w:rFonts w:ascii="Palatino Linotype" w:hAnsi="Palatino Linotype"/>
          <w:i/>
          <w:color w:val="000000" w:themeColor="text1"/>
          <w:sz w:val="22"/>
          <w:szCs w:val="22"/>
        </w:rPr>
        <w:t xml:space="preserve"> Los Municipios tendrán a su cargo las funciones y servicios públicos siguientes: </w:t>
      </w:r>
    </w:p>
    <w:p w14:paraId="645661A6" w14:textId="10AA5062" w:rsidR="002C6A40" w:rsidRPr="006F7DC3" w:rsidRDefault="002C6A40" w:rsidP="002C6A40">
      <w:pPr>
        <w:pStyle w:val="Prrafodelista"/>
        <w:tabs>
          <w:tab w:val="left" w:pos="426"/>
        </w:tabs>
        <w:spacing w:before="240" w:after="240" w:line="276" w:lineRule="auto"/>
        <w:ind w:left="851" w:right="567"/>
        <w:jc w:val="both"/>
        <w:rPr>
          <w:rFonts w:ascii="Palatino Linotype" w:hAnsi="Palatino Linotype"/>
          <w:b/>
          <w:i/>
          <w:color w:val="000000" w:themeColor="text1"/>
          <w:sz w:val="22"/>
          <w:szCs w:val="22"/>
        </w:rPr>
      </w:pPr>
      <w:r w:rsidRPr="006F7DC3">
        <w:rPr>
          <w:rFonts w:ascii="Palatino Linotype" w:hAnsi="Palatino Linotype"/>
          <w:b/>
          <w:i/>
          <w:color w:val="000000" w:themeColor="text1"/>
          <w:sz w:val="22"/>
          <w:szCs w:val="22"/>
        </w:rPr>
        <w:t xml:space="preserve">a) Agua potable, drenaje, alcantarillado, tratamiento y disposición de sus aguas residuales; </w:t>
      </w:r>
    </w:p>
    <w:p w14:paraId="00A397A8" w14:textId="77777777" w:rsidR="002C6A40" w:rsidRPr="006F7DC3" w:rsidRDefault="002C6A40" w:rsidP="002C6A40">
      <w:pPr>
        <w:pStyle w:val="Prrafodelista"/>
        <w:tabs>
          <w:tab w:val="left" w:pos="426"/>
        </w:tabs>
        <w:spacing w:before="240" w:after="240" w:line="276" w:lineRule="auto"/>
        <w:ind w:left="851" w:right="567"/>
        <w:jc w:val="both"/>
        <w:rPr>
          <w:rFonts w:ascii="Palatino Linotype" w:hAnsi="Palatino Linotype"/>
          <w:i/>
          <w:color w:val="000000" w:themeColor="text1"/>
          <w:sz w:val="22"/>
          <w:szCs w:val="22"/>
        </w:rPr>
      </w:pPr>
      <w:r w:rsidRPr="006F7DC3">
        <w:rPr>
          <w:rFonts w:ascii="Palatino Linotype" w:hAnsi="Palatino Linotype"/>
          <w:b/>
          <w:i/>
          <w:color w:val="000000" w:themeColor="text1"/>
          <w:sz w:val="22"/>
          <w:szCs w:val="22"/>
        </w:rPr>
        <w:t>b)</w:t>
      </w:r>
      <w:r w:rsidRPr="006F7DC3">
        <w:rPr>
          <w:rFonts w:ascii="Palatino Linotype" w:hAnsi="Palatino Linotype"/>
          <w:i/>
          <w:color w:val="000000" w:themeColor="text1"/>
          <w:sz w:val="22"/>
          <w:szCs w:val="22"/>
        </w:rPr>
        <w:t xml:space="preserve"> Alumbrado público. </w:t>
      </w:r>
    </w:p>
    <w:p w14:paraId="080D2C07" w14:textId="77777777" w:rsidR="002C6A40" w:rsidRPr="006F7DC3" w:rsidRDefault="002C6A40" w:rsidP="002C6A40">
      <w:pPr>
        <w:pStyle w:val="Prrafodelista"/>
        <w:tabs>
          <w:tab w:val="left" w:pos="426"/>
        </w:tabs>
        <w:spacing w:before="240" w:after="240" w:line="276" w:lineRule="auto"/>
        <w:ind w:left="851" w:right="567"/>
        <w:jc w:val="both"/>
        <w:rPr>
          <w:rFonts w:ascii="Palatino Linotype" w:hAnsi="Palatino Linotype"/>
          <w:i/>
          <w:color w:val="000000" w:themeColor="text1"/>
          <w:sz w:val="22"/>
          <w:szCs w:val="22"/>
        </w:rPr>
      </w:pPr>
      <w:r w:rsidRPr="006F7DC3">
        <w:rPr>
          <w:rFonts w:ascii="Palatino Linotype" w:hAnsi="Palatino Linotype"/>
          <w:b/>
          <w:i/>
          <w:color w:val="000000" w:themeColor="text1"/>
          <w:sz w:val="22"/>
          <w:szCs w:val="22"/>
        </w:rPr>
        <w:t>c)</w:t>
      </w:r>
      <w:r w:rsidRPr="006F7DC3">
        <w:rPr>
          <w:rFonts w:ascii="Palatino Linotype" w:hAnsi="Palatino Linotype"/>
          <w:i/>
          <w:color w:val="000000" w:themeColor="text1"/>
          <w:sz w:val="22"/>
          <w:szCs w:val="22"/>
        </w:rPr>
        <w:t xml:space="preserve"> Limpia, recolección, traslado, tratamiento y disposición final de residuos; </w:t>
      </w:r>
    </w:p>
    <w:p w14:paraId="5A8F1FD8" w14:textId="77777777" w:rsidR="002C6A40" w:rsidRPr="006F7DC3" w:rsidRDefault="002C6A40" w:rsidP="002C6A40">
      <w:pPr>
        <w:pStyle w:val="Prrafodelista"/>
        <w:tabs>
          <w:tab w:val="left" w:pos="426"/>
        </w:tabs>
        <w:spacing w:before="240" w:after="240" w:line="276" w:lineRule="auto"/>
        <w:ind w:left="851" w:right="567"/>
        <w:jc w:val="both"/>
        <w:rPr>
          <w:rFonts w:ascii="Palatino Linotype" w:hAnsi="Palatino Linotype"/>
          <w:i/>
          <w:color w:val="000000" w:themeColor="text1"/>
          <w:sz w:val="22"/>
          <w:szCs w:val="22"/>
        </w:rPr>
      </w:pPr>
      <w:r w:rsidRPr="006F7DC3">
        <w:rPr>
          <w:rFonts w:ascii="Palatino Linotype" w:hAnsi="Palatino Linotype"/>
          <w:b/>
          <w:i/>
          <w:color w:val="000000" w:themeColor="text1"/>
          <w:sz w:val="22"/>
          <w:szCs w:val="22"/>
        </w:rPr>
        <w:t>d)</w:t>
      </w:r>
      <w:r w:rsidRPr="006F7DC3">
        <w:rPr>
          <w:rFonts w:ascii="Palatino Linotype" w:hAnsi="Palatino Linotype"/>
          <w:i/>
          <w:color w:val="000000" w:themeColor="text1"/>
          <w:sz w:val="22"/>
          <w:szCs w:val="22"/>
        </w:rPr>
        <w:t xml:space="preserve"> Mercados y centrales de abasto. </w:t>
      </w:r>
    </w:p>
    <w:p w14:paraId="16FE4D07" w14:textId="77777777" w:rsidR="002C6A40" w:rsidRPr="006F7DC3" w:rsidRDefault="002C6A40" w:rsidP="002C6A40">
      <w:pPr>
        <w:pStyle w:val="Prrafodelista"/>
        <w:tabs>
          <w:tab w:val="left" w:pos="426"/>
        </w:tabs>
        <w:spacing w:before="240" w:after="240" w:line="276" w:lineRule="auto"/>
        <w:ind w:left="851" w:right="567"/>
        <w:jc w:val="both"/>
        <w:rPr>
          <w:rFonts w:ascii="Palatino Linotype" w:hAnsi="Palatino Linotype"/>
          <w:i/>
          <w:color w:val="000000" w:themeColor="text1"/>
          <w:sz w:val="22"/>
          <w:szCs w:val="22"/>
        </w:rPr>
      </w:pPr>
      <w:r w:rsidRPr="006F7DC3">
        <w:rPr>
          <w:rFonts w:ascii="Palatino Linotype" w:hAnsi="Palatino Linotype"/>
          <w:b/>
          <w:i/>
          <w:color w:val="000000" w:themeColor="text1"/>
          <w:sz w:val="22"/>
          <w:szCs w:val="22"/>
        </w:rPr>
        <w:t>e)</w:t>
      </w:r>
      <w:r w:rsidRPr="006F7DC3">
        <w:rPr>
          <w:rFonts w:ascii="Palatino Linotype" w:hAnsi="Palatino Linotype"/>
          <w:i/>
          <w:color w:val="000000" w:themeColor="text1"/>
          <w:sz w:val="22"/>
          <w:szCs w:val="22"/>
        </w:rPr>
        <w:t xml:space="preserve"> Panteones. </w:t>
      </w:r>
    </w:p>
    <w:p w14:paraId="3B546C5D" w14:textId="77777777" w:rsidR="002C6A40" w:rsidRPr="006F7DC3" w:rsidRDefault="002C6A40" w:rsidP="002C6A40">
      <w:pPr>
        <w:pStyle w:val="Prrafodelista"/>
        <w:tabs>
          <w:tab w:val="left" w:pos="426"/>
        </w:tabs>
        <w:spacing w:before="240" w:after="240" w:line="276" w:lineRule="auto"/>
        <w:ind w:left="851" w:right="567"/>
        <w:jc w:val="both"/>
        <w:rPr>
          <w:rFonts w:ascii="Palatino Linotype" w:hAnsi="Palatino Linotype"/>
          <w:i/>
          <w:color w:val="000000" w:themeColor="text1"/>
          <w:sz w:val="22"/>
          <w:szCs w:val="22"/>
        </w:rPr>
      </w:pPr>
      <w:r w:rsidRPr="006F7DC3">
        <w:rPr>
          <w:rFonts w:ascii="Palatino Linotype" w:hAnsi="Palatino Linotype"/>
          <w:b/>
          <w:i/>
          <w:color w:val="000000" w:themeColor="text1"/>
          <w:sz w:val="22"/>
          <w:szCs w:val="22"/>
        </w:rPr>
        <w:t>f)</w:t>
      </w:r>
      <w:r w:rsidRPr="006F7DC3">
        <w:rPr>
          <w:rFonts w:ascii="Palatino Linotype" w:hAnsi="Palatino Linotype"/>
          <w:i/>
          <w:color w:val="000000" w:themeColor="text1"/>
          <w:sz w:val="22"/>
          <w:szCs w:val="22"/>
        </w:rPr>
        <w:t xml:space="preserve"> Rastro. </w:t>
      </w:r>
    </w:p>
    <w:p w14:paraId="54D34F51" w14:textId="77777777" w:rsidR="002C6A40" w:rsidRPr="006F7DC3" w:rsidRDefault="002C6A40" w:rsidP="002C6A40">
      <w:pPr>
        <w:pStyle w:val="Prrafodelista"/>
        <w:tabs>
          <w:tab w:val="left" w:pos="426"/>
        </w:tabs>
        <w:spacing w:before="240" w:after="240" w:line="276" w:lineRule="auto"/>
        <w:ind w:left="851" w:right="567"/>
        <w:jc w:val="both"/>
        <w:rPr>
          <w:rFonts w:ascii="Palatino Linotype" w:hAnsi="Palatino Linotype"/>
          <w:i/>
          <w:color w:val="000000" w:themeColor="text1"/>
          <w:sz w:val="22"/>
          <w:szCs w:val="22"/>
        </w:rPr>
      </w:pPr>
      <w:r w:rsidRPr="006F7DC3">
        <w:rPr>
          <w:rFonts w:ascii="Palatino Linotype" w:hAnsi="Palatino Linotype"/>
          <w:b/>
          <w:i/>
          <w:color w:val="000000" w:themeColor="text1"/>
          <w:sz w:val="22"/>
          <w:szCs w:val="22"/>
        </w:rPr>
        <w:t>g)</w:t>
      </w:r>
      <w:r w:rsidRPr="006F7DC3">
        <w:rPr>
          <w:rFonts w:ascii="Palatino Linotype" w:hAnsi="Palatino Linotype"/>
          <w:i/>
          <w:color w:val="000000" w:themeColor="text1"/>
          <w:sz w:val="22"/>
          <w:szCs w:val="22"/>
        </w:rPr>
        <w:t xml:space="preserve"> Calles, parques y jardines y su equipamiento; </w:t>
      </w:r>
    </w:p>
    <w:p w14:paraId="145DC22D" w14:textId="77777777" w:rsidR="002C6A40" w:rsidRPr="006F7DC3" w:rsidRDefault="002C6A40" w:rsidP="002C6A40">
      <w:pPr>
        <w:pStyle w:val="Prrafodelista"/>
        <w:tabs>
          <w:tab w:val="left" w:pos="426"/>
        </w:tabs>
        <w:spacing w:before="240" w:after="240" w:line="276" w:lineRule="auto"/>
        <w:ind w:left="851" w:right="567"/>
        <w:jc w:val="both"/>
        <w:rPr>
          <w:rFonts w:ascii="Palatino Linotype" w:hAnsi="Palatino Linotype"/>
          <w:i/>
          <w:color w:val="000000" w:themeColor="text1"/>
          <w:sz w:val="22"/>
          <w:szCs w:val="22"/>
        </w:rPr>
      </w:pPr>
      <w:r w:rsidRPr="006F7DC3">
        <w:rPr>
          <w:rFonts w:ascii="Palatino Linotype" w:hAnsi="Palatino Linotype"/>
          <w:b/>
          <w:i/>
          <w:color w:val="000000" w:themeColor="text1"/>
          <w:sz w:val="22"/>
          <w:szCs w:val="22"/>
        </w:rPr>
        <w:t>h)</w:t>
      </w:r>
      <w:r w:rsidRPr="006F7DC3">
        <w:rPr>
          <w:rFonts w:ascii="Palatino Linotype" w:hAnsi="Palatino Linotype"/>
          <w:i/>
          <w:color w:val="000000" w:themeColor="text1"/>
          <w:sz w:val="22"/>
          <w:szCs w:val="22"/>
        </w:rPr>
        <w:t xml:space="preserve"> Seguridad pública, en los términos del artículo 21 de esta Constitución, policía preventiva municipal y tránsito; e </w:t>
      </w:r>
    </w:p>
    <w:p w14:paraId="59AFD92A" w14:textId="6BEEFBEE" w:rsidR="002C6A40" w:rsidRPr="006F7DC3" w:rsidRDefault="002C6A40" w:rsidP="002C6A40">
      <w:pPr>
        <w:pStyle w:val="Prrafodelista"/>
        <w:tabs>
          <w:tab w:val="left" w:pos="426"/>
        </w:tabs>
        <w:spacing w:before="240" w:after="240" w:line="276" w:lineRule="auto"/>
        <w:ind w:left="851" w:right="567"/>
        <w:jc w:val="both"/>
        <w:rPr>
          <w:rFonts w:ascii="Palatino Linotype" w:hAnsi="Palatino Linotype"/>
          <w:i/>
          <w:color w:val="000000" w:themeColor="text1"/>
          <w:sz w:val="22"/>
          <w:szCs w:val="22"/>
        </w:rPr>
      </w:pPr>
      <w:r w:rsidRPr="006F7DC3">
        <w:rPr>
          <w:rFonts w:ascii="Palatino Linotype" w:hAnsi="Palatino Linotype"/>
          <w:b/>
          <w:i/>
          <w:color w:val="000000" w:themeColor="text1"/>
          <w:sz w:val="22"/>
          <w:szCs w:val="22"/>
        </w:rPr>
        <w:t>i)</w:t>
      </w:r>
      <w:r w:rsidRPr="006F7DC3">
        <w:rPr>
          <w:rFonts w:ascii="Palatino Linotype" w:hAnsi="Palatino Linotype"/>
          <w:i/>
          <w:color w:val="000000" w:themeColor="text1"/>
          <w:sz w:val="22"/>
          <w:szCs w:val="22"/>
        </w:rPr>
        <w:t xml:space="preserve"> Los demás que las Legislaturas locales determinen según las condiciones territoriales y socio-económicas de los Municipios, así como su capacidad administrativa y financiera.</w:t>
      </w:r>
    </w:p>
    <w:p w14:paraId="4A43D385" w14:textId="100C93BC" w:rsidR="002C6A40" w:rsidRPr="006F7DC3" w:rsidRDefault="002C6A40" w:rsidP="002C6A40">
      <w:pPr>
        <w:pStyle w:val="Prrafodelista"/>
        <w:tabs>
          <w:tab w:val="left" w:pos="426"/>
        </w:tabs>
        <w:spacing w:before="240" w:after="240" w:line="276" w:lineRule="auto"/>
        <w:ind w:left="851" w:right="567"/>
        <w:jc w:val="both"/>
        <w:rPr>
          <w:rFonts w:ascii="Palatino Linotype" w:hAnsi="Palatino Linotype"/>
          <w:i/>
          <w:color w:val="000000" w:themeColor="text1"/>
          <w:sz w:val="22"/>
          <w:szCs w:val="22"/>
        </w:rPr>
      </w:pPr>
      <w:r w:rsidRPr="006F7DC3">
        <w:rPr>
          <w:rFonts w:ascii="Palatino Linotype" w:hAnsi="Palatino Linotype"/>
          <w:i/>
          <w:color w:val="000000" w:themeColor="text1"/>
          <w:sz w:val="22"/>
          <w:szCs w:val="22"/>
        </w:rPr>
        <w:t>(…)”</w:t>
      </w:r>
    </w:p>
    <w:p w14:paraId="5AF8B5CE" w14:textId="710055D2" w:rsidR="002C6A40" w:rsidRPr="006F7DC3" w:rsidRDefault="002C6A40" w:rsidP="002C6A40">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6F7DC3">
        <w:rPr>
          <w:rFonts w:ascii="Palatino Linotype" w:hAnsi="Palatino Linotype"/>
          <w:color w:val="000000" w:themeColor="text1"/>
          <w:sz w:val="22"/>
          <w:szCs w:val="22"/>
        </w:rPr>
        <w:lastRenderedPageBreak/>
        <w:t>(Énfasis añadido)</w:t>
      </w:r>
    </w:p>
    <w:p w14:paraId="23EBAB2E" w14:textId="7E9885E7" w:rsidR="00741D47" w:rsidRPr="006F7DC3" w:rsidRDefault="00614346" w:rsidP="00CF1B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Siendo de especial interés para el presente asunto el servicio público de drenaje y alcantarillado, pues la solicitud de información </w:t>
      </w:r>
      <w:r w:rsidRPr="006F7DC3">
        <w:rPr>
          <w:rFonts w:ascii="Palatino Linotype" w:hAnsi="Palatino Linotype"/>
          <w:b/>
          <w:color w:val="000000" w:themeColor="text1"/>
        </w:rPr>
        <w:t>00119/OASATIZARA/IP/2022</w:t>
      </w:r>
      <w:r w:rsidRPr="006F7DC3">
        <w:rPr>
          <w:rFonts w:ascii="Palatino Linotype" w:hAnsi="Palatino Linotype"/>
          <w:color w:val="000000" w:themeColor="text1"/>
        </w:rPr>
        <w:t xml:space="preserve"> se relaciona de forma toral con inundaciones ocurridas en la comunidad de Calaco</w:t>
      </w:r>
      <w:r w:rsidR="00DD71D5" w:rsidRPr="006F7DC3">
        <w:rPr>
          <w:rFonts w:ascii="Palatino Linotype" w:hAnsi="Palatino Linotype"/>
          <w:color w:val="000000" w:themeColor="text1"/>
        </w:rPr>
        <w:t>a</w:t>
      </w:r>
      <w:r w:rsidRPr="006F7DC3">
        <w:rPr>
          <w:rFonts w:ascii="Palatino Linotype" w:hAnsi="Palatino Linotype"/>
          <w:color w:val="000000" w:themeColor="text1"/>
        </w:rPr>
        <w:t>ya.</w:t>
      </w:r>
    </w:p>
    <w:p w14:paraId="406480E6" w14:textId="77777777" w:rsidR="00741D47" w:rsidRPr="006F7DC3" w:rsidRDefault="00741D47" w:rsidP="00741D47">
      <w:pPr>
        <w:pStyle w:val="Prrafodelista"/>
        <w:tabs>
          <w:tab w:val="left" w:pos="426"/>
        </w:tabs>
        <w:spacing w:before="240" w:after="240" w:line="360" w:lineRule="auto"/>
        <w:ind w:left="0" w:right="51"/>
        <w:jc w:val="both"/>
        <w:rPr>
          <w:rFonts w:ascii="Palatino Linotype" w:hAnsi="Palatino Linotype"/>
          <w:color w:val="000000" w:themeColor="text1"/>
        </w:rPr>
      </w:pPr>
    </w:p>
    <w:p w14:paraId="7C84CFA5" w14:textId="139F6197" w:rsidR="00741D47" w:rsidRPr="006F7DC3" w:rsidRDefault="00614346" w:rsidP="00CF1B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Al respecto, conviene señalar que el dieciocho (18) de octubre de mil novecientos noventa y uno se publicó, en el Periódico Oficial </w:t>
      </w:r>
      <w:r w:rsidRPr="006F7DC3">
        <w:rPr>
          <w:rFonts w:ascii="Palatino Linotype" w:hAnsi="Palatino Linotype"/>
          <w:i/>
          <w:color w:val="000000" w:themeColor="text1"/>
        </w:rPr>
        <w:t>Gaceta del Gobierno</w:t>
      </w:r>
      <w:r w:rsidRPr="006F7DC3">
        <w:rPr>
          <w:rFonts w:ascii="Palatino Linotype" w:hAnsi="Palatino Linotype"/>
          <w:color w:val="000000" w:themeColor="text1"/>
        </w:rPr>
        <w:t>, el Decreto Número 30, por el que se crea el Organismo Público Descentralizado para la Prestación de los Servicios de Agua Potable, Alcantarillado y Saneamiento del Municipio de Atizapán de Zaragoza.</w:t>
      </w:r>
    </w:p>
    <w:p w14:paraId="6AB1C4E1" w14:textId="77777777" w:rsidR="00741D47" w:rsidRPr="006F7DC3" w:rsidRDefault="00741D47" w:rsidP="00741D47">
      <w:pPr>
        <w:pStyle w:val="Prrafodelista"/>
        <w:tabs>
          <w:tab w:val="left" w:pos="426"/>
        </w:tabs>
        <w:spacing w:before="240" w:after="240" w:line="360" w:lineRule="auto"/>
        <w:ind w:left="0" w:right="51"/>
        <w:jc w:val="both"/>
        <w:rPr>
          <w:rFonts w:ascii="Palatino Linotype" w:hAnsi="Palatino Linotype"/>
          <w:color w:val="000000" w:themeColor="text1"/>
        </w:rPr>
      </w:pPr>
    </w:p>
    <w:p w14:paraId="38FCA633" w14:textId="602B2C2D" w:rsidR="00F560DC" w:rsidRPr="006F7DC3" w:rsidRDefault="00F560DC" w:rsidP="00CF1B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b/>
          <w:color w:val="000000" w:themeColor="text1"/>
        </w:rPr>
        <w:t>El Organismo</w:t>
      </w:r>
      <w:r w:rsidRPr="006F7DC3">
        <w:rPr>
          <w:rFonts w:ascii="Palatino Linotype" w:hAnsi="Palatino Linotype"/>
          <w:color w:val="000000" w:themeColor="text1"/>
        </w:rPr>
        <w:t xml:space="preserve"> forma parte de la administración pública municipal, y </w:t>
      </w:r>
      <w:r w:rsidRPr="006F7DC3">
        <w:rPr>
          <w:rFonts w:ascii="Palatino Linotype" w:hAnsi="Palatino Linotype"/>
          <w:b/>
          <w:color w:val="000000" w:themeColor="text1"/>
        </w:rPr>
        <w:t>tiene la responsabilidad de</w:t>
      </w:r>
      <w:r w:rsidRPr="006F7DC3">
        <w:rPr>
          <w:rFonts w:ascii="Palatino Linotype" w:hAnsi="Palatino Linotype"/>
          <w:color w:val="000000" w:themeColor="text1"/>
        </w:rPr>
        <w:t xml:space="preserve"> administrar y operar los servicios, </w:t>
      </w:r>
      <w:r w:rsidRPr="006F7DC3">
        <w:rPr>
          <w:rFonts w:ascii="Palatino Linotype" w:hAnsi="Palatino Linotype"/>
          <w:b/>
          <w:color w:val="000000" w:themeColor="text1"/>
        </w:rPr>
        <w:t xml:space="preserve">conservar, dar mantenimiento, rehabilitar y ampliar los sistemas de suministro de drenaje y alcantarillado </w:t>
      </w:r>
      <w:r w:rsidRPr="006F7DC3">
        <w:rPr>
          <w:rFonts w:ascii="Palatino Linotype" w:hAnsi="Palatino Linotype"/>
          <w:color w:val="000000" w:themeColor="text1"/>
        </w:rPr>
        <w:t>y, en su caso, el tratamiento de aguas y su reúso, así como la disposición final de sus productos resultantes, dentro del ámbito territorial que le corresponda</w:t>
      </w:r>
      <w:r w:rsidRPr="006F7DC3">
        <w:rPr>
          <w:rStyle w:val="Refdenotaalpie"/>
          <w:rFonts w:ascii="Palatino Linotype" w:hAnsi="Palatino Linotype"/>
          <w:color w:val="000000" w:themeColor="text1"/>
        </w:rPr>
        <w:footnoteReference w:id="17"/>
      </w:r>
      <w:r w:rsidRPr="006F7DC3">
        <w:rPr>
          <w:rFonts w:ascii="Palatino Linotype" w:hAnsi="Palatino Linotype"/>
          <w:color w:val="000000" w:themeColor="text1"/>
        </w:rPr>
        <w:t xml:space="preserve">. </w:t>
      </w:r>
    </w:p>
    <w:p w14:paraId="1AD107F6" w14:textId="77777777" w:rsidR="00F560DC" w:rsidRPr="006F7DC3" w:rsidRDefault="00F560DC" w:rsidP="00F560DC">
      <w:pPr>
        <w:pStyle w:val="Prrafodelista"/>
        <w:tabs>
          <w:tab w:val="left" w:pos="426"/>
        </w:tabs>
        <w:spacing w:before="240" w:after="240" w:line="360" w:lineRule="auto"/>
        <w:ind w:left="0" w:right="51"/>
        <w:jc w:val="both"/>
        <w:rPr>
          <w:rFonts w:ascii="Palatino Linotype" w:hAnsi="Palatino Linotype"/>
          <w:color w:val="000000" w:themeColor="text1"/>
        </w:rPr>
      </w:pPr>
    </w:p>
    <w:p w14:paraId="4F7457E0" w14:textId="71C5A5A1" w:rsidR="00741D47" w:rsidRPr="006F7DC3" w:rsidRDefault="00F560DC" w:rsidP="00CF1B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La administración del Organismo estará a cargo de</w:t>
      </w:r>
      <w:r w:rsidRPr="006F7DC3">
        <w:rPr>
          <w:rStyle w:val="Refdenotaalpie"/>
          <w:rFonts w:ascii="Palatino Linotype" w:hAnsi="Palatino Linotype"/>
          <w:color w:val="000000" w:themeColor="text1"/>
        </w:rPr>
        <w:footnoteReference w:id="18"/>
      </w:r>
      <w:r w:rsidRPr="006F7DC3">
        <w:rPr>
          <w:rFonts w:ascii="Palatino Linotype" w:hAnsi="Palatino Linotype"/>
          <w:color w:val="000000" w:themeColor="text1"/>
        </w:rPr>
        <w:t>:</w:t>
      </w:r>
    </w:p>
    <w:p w14:paraId="7811A340" w14:textId="0EDAE2D9" w:rsidR="00F560DC" w:rsidRPr="006F7DC3" w:rsidRDefault="00F560DC" w:rsidP="00F560D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6F7DC3">
        <w:rPr>
          <w:rFonts w:ascii="Palatino Linotype" w:hAnsi="Palatino Linotype"/>
          <w:color w:val="000000" w:themeColor="text1"/>
          <w:sz w:val="22"/>
        </w:rPr>
        <w:t xml:space="preserve">Un </w:t>
      </w:r>
      <w:r w:rsidRPr="006F7DC3">
        <w:rPr>
          <w:rFonts w:ascii="Palatino Linotype" w:hAnsi="Palatino Linotype"/>
          <w:b/>
          <w:color w:val="000000" w:themeColor="text1"/>
          <w:sz w:val="22"/>
        </w:rPr>
        <w:t>Consejo Directivo</w:t>
      </w:r>
      <w:r w:rsidRPr="006F7DC3">
        <w:rPr>
          <w:rFonts w:ascii="Palatino Linotype" w:hAnsi="Palatino Linotype"/>
          <w:color w:val="000000" w:themeColor="text1"/>
          <w:sz w:val="22"/>
        </w:rPr>
        <w:t>, integrado por</w:t>
      </w:r>
      <w:r w:rsidRPr="006F7DC3">
        <w:rPr>
          <w:rStyle w:val="Refdenotaalpie"/>
          <w:rFonts w:ascii="Palatino Linotype" w:hAnsi="Palatino Linotype"/>
          <w:color w:val="000000" w:themeColor="text1"/>
          <w:sz w:val="22"/>
        </w:rPr>
        <w:footnoteReference w:id="19"/>
      </w:r>
      <w:r w:rsidRPr="006F7DC3">
        <w:rPr>
          <w:rFonts w:ascii="Palatino Linotype" w:hAnsi="Palatino Linotype"/>
          <w:color w:val="000000" w:themeColor="text1"/>
          <w:sz w:val="22"/>
        </w:rPr>
        <w:t>:</w:t>
      </w:r>
    </w:p>
    <w:p w14:paraId="2B593303" w14:textId="77777777" w:rsidR="00F560DC" w:rsidRPr="006F7DC3" w:rsidRDefault="00F560DC" w:rsidP="00F560DC">
      <w:pPr>
        <w:pStyle w:val="Prrafodelista"/>
        <w:numPr>
          <w:ilvl w:val="2"/>
          <w:numId w:val="25"/>
        </w:numPr>
        <w:tabs>
          <w:tab w:val="left" w:pos="426"/>
        </w:tabs>
        <w:spacing w:before="240" w:after="240" w:line="360" w:lineRule="auto"/>
        <w:ind w:left="1701" w:right="51"/>
        <w:jc w:val="both"/>
        <w:rPr>
          <w:rFonts w:ascii="Palatino Linotype" w:hAnsi="Palatino Linotype"/>
          <w:color w:val="000000" w:themeColor="text1"/>
          <w:sz w:val="22"/>
        </w:rPr>
      </w:pPr>
      <w:r w:rsidRPr="006F7DC3">
        <w:rPr>
          <w:rFonts w:ascii="Palatino Linotype" w:hAnsi="Palatino Linotype"/>
          <w:color w:val="000000" w:themeColor="text1"/>
          <w:sz w:val="22"/>
        </w:rPr>
        <w:lastRenderedPageBreak/>
        <w:t xml:space="preserve">Un presidente (a), quien será el Presidente (a) Municipal o quien el designe; </w:t>
      </w:r>
    </w:p>
    <w:p w14:paraId="6EB84BAC" w14:textId="77777777" w:rsidR="00F560DC" w:rsidRPr="006F7DC3" w:rsidRDefault="00F560DC" w:rsidP="00F560DC">
      <w:pPr>
        <w:pStyle w:val="Prrafodelista"/>
        <w:numPr>
          <w:ilvl w:val="2"/>
          <w:numId w:val="25"/>
        </w:numPr>
        <w:tabs>
          <w:tab w:val="left" w:pos="426"/>
        </w:tabs>
        <w:spacing w:before="240" w:after="240" w:line="360" w:lineRule="auto"/>
        <w:ind w:left="1701" w:right="51"/>
        <w:jc w:val="both"/>
        <w:rPr>
          <w:rFonts w:ascii="Palatino Linotype" w:hAnsi="Palatino Linotype"/>
          <w:color w:val="000000" w:themeColor="text1"/>
          <w:sz w:val="22"/>
        </w:rPr>
      </w:pPr>
      <w:r w:rsidRPr="006F7DC3">
        <w:rPr>
          <w:rFonts w:ascii="Palatino Linotype" w:hAnsi="Palatino Linotype"/>
          <w:color w:val="000000" w:themeColor="text1"/>
          <w:sz w:val="22"/>
        </w:rPr>
        <w:t xml:space="preserve">Un secretario técnico, quien será el Director (a) General del Organismo; </w:t>
      </w:r>
    </w:p>
    <w:p w14:paraId="3F3A0B0B" w14:textId="77777777" w:rsidR="00F560DC" w:rsidRPr="006F7DC3" w:rsidRDefault="00F560DC" w:rsidP="00F560DC">
      <w:pPr>
        <w:pStyle w:val="Prrafodelista"/>
        <w:numPr>
          <w:ilvl w:val="2"/>
          <w:numId w:val="25"/>
        </w:numPr>
        <w:tabs>
          <w:tab w:val="left" w:pos="426"/>
        </w:tabs>
        <w:spacing w:before="240" w:after="240" w:line="360" w:lineRule="auto"/>
        <w:ind w:left="1701" w:right="51"/>
        <w:jc w:val="both"/>
        <w:rPr>
          <w:rFonts w:ascii="Palatino Linotype" w:hAnsi="Palatino Linotype"/>
          <w:color w:val="000000" w:themeColor="text1"/>
          <w:sz w:val="22"/>
        </w:rPr>
      </w:pPr>
      <w:r w:rsidRPr="006F7DC3">
        <w:rPr>
          <w:rFonts w:ascii="Palatino Linotype" w:hAnsi="Palatino Linotype"/>
          <w:color w:val="000000" w:themeColor="text1"/>
          <w:sz w:val="22"/>
        </w:rPr>
        <w:t xml:space="preserve">Un representante del Ayuntamiento; </w:t>
      </w:r>
    </w:p>
    <w:p w14:paraId="0127405A" w14:textId="24A9DEC9" w:rsidR="00F560DC" w:rsidRPr="006F7DC3" w:rsidRDefault="00F560DC" w:rsidP="00F560DC">
      <w:pPr>
        <w:pStyle w:val="Prrafodelista"/>
        <w:numPr>
          <w:ilvl w:val="2"/>
          <w:numId w:val="25"/>
        </w:numPr>
        <w:tabs>
          <w:tab w:val="left" w:pos="426"/>
        </w:tabs>
        <w:spacing w:before="240" w:after="240" w:line="360" w:lineRule="auto"/>
        <w:ind w:left="1701" w:right="51"/>
        <w:jc w:val="both"/>
        <w:rPr>
          <w:rFonts w:ascii="Palatino Linotype" w:hAnsi="Palatino Linotype"/>
          <w:color w:val="000000" w:themeColor="text1"/>
          <w:sz w:val="22"/>
        </w:rPr>
      </w:pPr>
      <w:r w:rsidRPr="006F7DC3">
        <w:rPr>
          <w:rFonts w:ascii="Palatino Linotype" w:hAnsi="Palatino Linotype"/>
          <w:color w:val="000000" w:themeColor="text1"/>
          <w:sz w:val="22"/>
        </w:rPr>
        <w:t xml:space="preserve">Un representante de la Comisión del Agua del Estado de México; </w:t>
      </w:r>
    </w:p>
    <w:p w14:paraId="5C449EE7" w14:textId="381FD599" w:rsidR="00F560DC" w:rsidRPr="006F7DC3" w:rsidRDefault="00F560DC" w:rsidP="00706F5F">
      <w:pPr>
        <w:pStyle w:val="Prrafodelista"/>
        <w:numPr>
          <w:ilvl w:val="2"/>
          <w:numId w:val="25"/>
        </w:numPr>
        <w:tabs>
          <w:tab w:val="left" w:pos="426"/>
        </w:tabs>
        <w:spacing w:before="240" w:after="240" w:line="360" w:lineRule="auto"/>
        <w:ind w:left="1701" w:right="51"/>
        <w:jc w:val="both"/>
        <w:rPr>
          <w:rFonts w:ascii="Palatino Linotype" w:hAnsi="Palatino Linotype"/>
          <w:color w:val="000000" w:themeColor="text1"/>
          <w:sz w:val="22"/>
        </w:rPr>
      </w:pPr>
      <w:r w:rsidRPr="006F7DC3">
        <w:rPr>
          <w:rFonts w:ascii="Palatino Linotype" w:hAnsi="Palatino Linotype"/>
          <w:color w:val="000000" w:themeColor="text1"/>
          <w:sz w:val="22"/>
        </w:rPr>
        <w:t xml:space="preserve">Un Comisario designado por el Cabildo a propuesta del Consejo Directivo; y </w:t>
      </w:r>
    </w:p>
    <w:p w14:paraId="30698485" w14:textId="4F90E327" w:rsidR="00F560DC" w:rsidRPr="006F7DC3" w:rsidRDefault="00F560DC" w:rsidP="00F560DC">
      <w:pPr>
        <w:pStyle w:val="Prrafodelista"/>
        <w:numPr>
          <w:ilvl w:val="2"/>
          <w:numId w:val="25"/>
        </w:numPr>
        <w:tabs>
          <w:tab w:val="left" w:pos="426"/>
        </w:tabs>
        <w:spacing w:before="240" w:after="240" w:line="360" w:lineRule="auto"/>
        <w:ind w:left="1701" w:right="51"/>
        <w:jc w:val="both"/>
        <w:rPr>
          <w:rFonts w:ascii="Palatino Linotype" w:hAnsi="Palatino Linotype"/>
          <w:color w:val="000000" w:themeColor="text1"/>
          <w:sz w:val="22"/>
        </w:rPr>
      </w:pPr>
      <w:r w:rsidRPr="006F7DC3">
        <w:rPr>
          <w:rFonts w:ascii="Palatino Linotype" w:hAnsi="Palatino Linotype"/>
          <w:color w:val="000000" w:themeColor="text1"/>
          <w:sz w:val="22"/>
        </w:rPr>
        <w:t>Tres vocales ajenos a la administración municipal, con mayor representatividad y designados por el ayuntamiento, a propuesta de las organizaciones vecinales, comerciales, industriales o de cualquier otro tipo, que sean usuarios.</w:t>
      </w:r>
    </w:p>
    <w:p w14:paraId="549B5DBB" w14:textId="77777777" w:rsidR="00D86EFE" w:rsidRPr="006F7DC3" w:rsidRDefault="00D86EFE" w:rsidP="00D86EFE">
      <w:pPr>
        <w:tabs>
          <w:tab w:val="left" w:pos="426"/>
        </w:tabs>
        <w:spacing w:before="240" w:after="240" w:line="360" w:lineRule="auto"/>
        <w:ind w:left="1341" w:right="51"/>
        <w:jc w:val="both"/>
        <w:rPr>
          <w:rFonts w:ascii="Palatino Linotype" w:hAnsi="Palatino Linotype"/>
          <w:color w:val="000000" w:themeColor="text1"/>
          <w:sz w:val="22"/>
        </w:rPr>
      </w:pPr>
    </w:p>
    <w:p w14:paraId="68E5551B" w14:textId="6EFEDB1F" w:rsidR="00F560DC" w:rsidRPr="006F7DC3" w:rsidRDefault="00F560DC" w:rsidP="00F560D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6F7DC3">
        <w:rPr>
          <w:rFonts w:ascii="Palatino Linotype" w:hAnsi="Palatino Linotype"/>
          <w:color w:val="000000" w:themeColor="text1"/>
        </w:rPr>
        <w:t xml:space="preserve">Un </w:t>
      </w:r>
      <w:r w:rsidRPr="006F7DC3">
        <w:rPr>
          <w:rFonts w:ascii="Palatino Linotype" w:hAnsi="Palatino Linotype"/>
          <w:b/>
          <w:color w:val="000000" w:themeColor="text1"/>
        </w:rPr>
        <w:t>Director General</w:t>
      </w:r>
      <w:r w:rsidRPr="006F7DC3">
        <w:rPr>
          <w:rFonts w:ascii="Palatino Linotype" w:hAnsi="Palatino Linotype"/>
          <w:color w:val="000000" w:themeColor="text1"/>
        </w:rPr>
        <w:t>.</w:t>
      </w:r>
    </w:p>
    <w:p w14:paraId="321BE2EF" w14:textId="307025D8" w:rsidR="00741D47" w:rsidRPr="006F7DC3" w:rsidRDefault="00F560DC" w:rsidP="00CF1B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Por su parte, el numeral 41 del Reglamento </w:t>
      </w:r>
      <w:r w:rsidRPr="006F7DC3">
        <w:rPr>
          <w:rFonts w:ascii="Palatino Linotype" w:hAnsi="Palatino Linotype"/>
          <w:color w:val="000000" w:themeColor="text1"/>
          <w:lang w:val="es-MX"/>
        </w:rPr>
        <w:t xml:space="preserve">Reglamento Orgánico del </w:t>
      </w:r>
      <w:r w:rsidRPr="006F7DC3">
        <w:rPr>
          <w:rFonts w:ascii="Palatino Linotype" w:hAnsi="Palatino Linotype"/>
          <w:color w:val="000000" w:themeColor="text1"/>
        </w:rPr>
        <w:t>Organismo Público Descentralizado para la Prestación de los Servicios de Agua Potable, Alcantarillado y Saneamiento del Municipio de Atizapán de Zaragoza identifica la estructura orgánica con la que contará el ente público, a saber:</w:t>
      </w:r>
    </w:p>
    <w:p w14:paraId="02B3E8B7" w14:textId="77777777" w:rsidR="00741D47" w:rsidRPr="006F7DC3" w:rsidRDefault="00741D47" w:rsidP="00741D47">
      <w:pPr>
        <w:pStyle w:val="Prrafodelista"/>
        <w:tabs>
          <w:tab w:val="left" w:pos="426"/>
        </w:tabs>
        <w:spacing w:before="240" w:after="240" w:line="360" w:lineRule="auto"/>
        <w:ind w:left="0" w:right="51"/>
        <w:jc w:val="both"/>
        <w:rPr>
          <w:rFonts w:ascii="Palatino Linotype" w:hAnsi="Palatino Linotype"/>
          <w:color w:val="000000" w:themeColor="text1"/>
        </w:rPr>
      </w:pPr>
    </w:p>
    <w:p w14:paraId="591CD14A" w14:textId="77777777" w:rsidR="00F560DC" w:rsidRPr="006F7DC3" w:rsidRDefault="00F560DC" w:rsidP="00F560D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F7DC3">
        <w:rPr>
          <w:rFonts w:ascii="Palatino Linotype" w:hAnsi="Palatino Linotype"/>
          <w:i/>
          <w:color w:val="000000" w:themeColor="text1"/>
          <w:sz w:val="22"/>
        </w:rPr>
        <w:t>“</w:t>
      </w:r>
      <w:r w:rsidRPr="006F7DC3">
        <w:rPr>
          <w:rFonts w:ascii="Palatino Linotype" w:hAnsi="Palatino Linotype"/>
          <w:b/>
          <w:i/>
          <w:color w:val="000000" w:themeColor="text1"/>
          <w:sz w:val="22"/>
        </w:rPr>
        <w:t>Artículo 41.-</w:t>
      </w:r>
      <w:r w:rsidRPr="006F7DC3">
        <w:rPr>
          <w:rFonts w:ascii="Palatino Linotype" w:hAnsi="Palatino Linotype"/>
          <w:i/>
          <w:color w:val="000000" w:themeColor="text1"/>
          <w:sz w:val="22"/>
        </w:rPr>
        <w:t xml:space="preserve"> El Organismo y su Director(a) General, para el análisis, estudio, planeación y despacho de los asuntos de su competencia; así como para atender las acciones de control interno, contará con las siguientes Unidades Administrativas: </w:t>
      </w:r>
    </w:p>
    <w:p w14:paraId="3067515A" w14:textId="77777777" w:rsidR="00F560DC" w:rsidRPr="006F7DC3" w:rsidRDefault="00F560DC" w:rsidP="00F560D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F7DC3">
        <w:rPr>
          <w:rFonts w:ascii="Palatino Linotype" w:hAnsi="Palatino Linotype"/>
          <w:b/>
          <w:i/>
          <w:color w:val="000000" w:themeColor="text1"/>
          <w:sz w:val="22"/>
        </w:rPr>
        <w:t>I.</w:t>
      </w:r>
      <w:r w:rsidRPr="006F7DC3">
        <w:rPr>
          <w:rFonts w:ascii="Palatino Linotype" w:hAnsi="Palatino Linotype"/>
          <w:i/>
          <w:color w:val="000000" w:themeColor="text1"/>
          <w:sz w:val="22"/>
        </w:rPr>
        <w:t xml:space="preserve"> Contraloría Interna; </w:t>
      </w:r>
    </w:p>
    <w:p w14:paraId="0F65BE5B" w14:textId="77777777" w:rsidR="00F560DC" w:rsidRPr="006F7DC3" w:rsidRDefault="00F560DC" w:rsidP="00F560D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F7DC3">
        <w:rPr>
          <w:rFonts w:ascii="Palatino Linotype" w:hAnsi="Palatino Linotype"/>
          <w:b/>
          <w:i/>
          <w:color w:val="000000" w:themeColor="text1"/>
          <w:sz w:val="22"/>
        </w:rPr>
        <w:t>II.</w:t>
      </w:r>
      <w:r w:rsidRPr="006F7DC3">
        <w:rPr>
          <w:rFonts w:ascii="Palatino Linotype" w:hAnsi="Palatino Linotype"/>
          <w:i/>
          <w:color w:val="000000" w:themeColor="text1"/>
          <w:sz w:val="22"/>
        </w:rPr>
        <w:t xml:space="preserve"> Coordinación Jurídica y Consultiva; </w:t>
      </w:r>
    </w:p>
    <w:p w14:paraId="5353DD4B" w14:textId="77777777" w:rsidR="00F560DC" w:rsidRPr="006F7DC3" w:rsidRDefault="00F560DC" w:rsidP="00F560D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F7DC3">
        <w:rPr>
          <w:rFonts w:ascii="Palatino Linotype" w:hAnsi="Palatino Linotype"/>
          <w:b/>
          <w:i/>
          <w:color w:val="000000" w:themeColor="text1"/>
          <w:sz w:val="22"/>
        </w:rPr>
        <w:t>III.</w:t>
      </w:r>
      <w:r w:rsidRPr="006F7DC3">
        <w:rPr>
          <w:rFonts w:ascii="Palatino Linotype" w:hAnsi="Palatino Linotype"/>
          <w:i/>
          <w:color w:val="000000" w:themeColor="text1"/>
          <w:sz w:val="22"/>
        </w:rPr>
        <w:t xml:space="preserve"> Secretaria Técnica; </w:t>
      </w:r>
    </w:p>
    <w:p w14:paraId="4180CF0D" w14:textId="77777777" w:rsidR="00F560DC" w:rsidRPr="006F7DC3" w:rsidRDefault="00F560DC" w:rsidP="00F560D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F7DC3">
        <w:rPr>
          <w:rFonts w:ascii="Palatino Linotype" w:hAnsi="Palatino Linotype"/>
          <w:b/>
          <w:i/>
          <w:color w:val="000000" w:themeColor="text1"/>
          <w:sz w:val="22"/>
        </w:rPr>
        <w:t>IV.</w:t>
      </w:r>
      <w:r w:rsidRPr="006F7DC3">
        <w:rPr>
          <w:rFonts w:ascii="Palatino Linotype" w:hAnsi="Palatino Linotype"/>
          <w:i/>
          <w:color w:val="000000" w:themeColor="text1"/>
          <w:sz w:val="22"/>
        </w:rPr>
        <w:t xml:space="preserve"> Cultura del Agua y Comunicación Social; </w:t>
      </w:r>
    </w:p>
    <w:p w14:paraId="18E2B2F2" w14:textId="77777777" w:rsidR="00F560DC" w:rsidRPr="006F7DC3" w:rsidRDefault="00F560DC" w:rsidP="00F560D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F7DC3">
        <w:rPr>
          <w:rFonts w:ascii="Palatino Linotype" w:hAnsi="Palatino Linotype"/>
          <w:b/>
          <w:i/>
          <w:color w:val="000000" w:themeColor="text1"/>
          <w:sz w:val="22"/>
        </w:rPr>
        <w:lastRenderedPageBreak/>
        <w:t>V.</w:t>
      </w:r>
      <w:r w:rsidRPr="006F7DC3">
        <w:rPr>
          <w:rFonts w:ascii="Palatino Linotype" w:hAnsi="Palatino Linotype"/>
          <w:i/>
          <w:color w:val="000000" w:themeColor="text1"/>
          <w:sz w:val="22"/>
        </w:rPr>
        <w:t xml:space="preserve"> Subdirección General; </w:t>
      </w:r>
    </w:p>
    <w:p w14:paraId="777599CC" w14:textId="77777777" w:rsidR="00F560DC" w:rsidRPr="006F7DC3" w:rsidRDefault="00F560DC" w:rsidP="00F560DC">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6F7DC3">
        <w:rPr>
          <w:rFonts w:ascii="Palatino Linotype" w:hAnsi="Palatino Linotype"/>
          <w:b/>
          <w:i/>
          <w:color w:val="000000" w:themeColor="text1"/>
          <w:sz w:val="22"/>
        </w:rPr>
        <w:t xml:space="preserve">VI. Subdirección de Operación; </w:t>
      </w:r>
    </w:p>
    <w:p w14:paraId="342B2DAC" w14:textId="77777777" w:rsidR="00F560DC" w:rsidRPr="006F7DC3" w:rsidRDefault="00F560DC" w:rsidP="00F560D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F7DC3">
        <w:rPr>
          <w:rFonts w:ascii="Palatino Linotype" w:hAnsi="Palatino Linotype"/>
          <w:b/>
          <w:i/>
          <w:color w:val="000000" w:themeColor="text1"/>
          <w:sz w:val="22"/>
        </w:rPr>
        <w:t>VII.</w:t>
      </w:r>
      <w:r w:rsidRPr="006F7DC3">
        <w:rPr>
          <w:rFonts w:ascii="Palatino Linotype" w:hAnsi="Palatino Linotype"/>
          <w:i/>
          <w:color w:val="000000" w:themeColor="text1"/>
          <w:sz w:val="22"/>
        </w:rPr>
        <w:t xml:space="preserve"> Subdirección Comercial; </w:t>
      </w:r>
    </w:p>
    <w:p w14:paraId="1BCA44CB" w14:textId="77777777" w:rsidR="00F560DC" w:rsidRPr="006F7DC3" w:rsidRDefault="00F560DC" w:rsidP="00F560DC">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6F7DC3">
        <w:rPr>
          <w:rFonts w:ascii="Palatino Linotype" w:hAnsi="Palatino Linotype"/>
          <w:b/>
          <w:i/>
          <w:color w:val="000000" w:themeColor="text1"/>
          <w:sz w:val="22"/>
        </w:rPr>
        <w:t xml:space="preserve">VIII. Subdirección de Atención a Usuarios; </w:t>
      </w:r>
    </w:p>
    <w:p w14:paraId="45C6DC10" w14:textId="77777777" w:rsidR="00F560DC" w:rsidRPr="006F7DC3" w:rsidRDefault="00F560DC" w:rsidP="00F560D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F7DC3">
        <w:rPr>
          <w:rFonts w:ascii="Palatino Linotype" w:hAnsi="Palatino Linotype"/>
          <w:b/>
          <w:i/>
          <w:color w:val="000000" w:themeColor="text1"/>
          <w:sz w:val="22"/>
        </w:rPr>
        <w:t>IX.</w:t>
      </w:r>
      <w:r w:rsidRPr="006F7DC3">
        <w:rPr>
          <w:rFonts w:ascii="Palatino Linotype" w:hAnsi="Palatino Linotype"/>
          <w:i/>
          <w:color w:val="000000" w:themeColor="text1"/>
          <w:sz w:val="22"/>
        </w:rPr>
        <w:t xml:space="preserve"> Subdirección de Administración y Finanzas; </w:t>
      </w:r>
    </w:p>
    <w:p w14:paraId="7281215A" w14:textId="77777777" w:rsidR="00F560DC" w:rsidRPr="006F7DC3" w:rsidRDefault="00F560DC" w:rsidP="00F560D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F7DC3">
        <w:rPr>
          <w:rFonts w:ascii="Palatino Linotype" w:hAnsi="Palatino Linotype"/>
          <w:b/>
          <w:i/>
          <w:color w:val="000000" w:themeColor="text1"/>
          <w:sz w:val="22"/>
        </w:rPr>
        <w:t xml:space="preserve">X. </w:t>
      </w:r>
      <w:r w:rsidRPr="006F7DC3">
        <w:rPr>
          <w:rFonts w:ascii="Palatino Linotype" w:hAnsi="Palatino Linotype"/>
          <w:i/>
          <w:color w:val="000000" w:themeColor="text1"/>
          <w:sz w:val="22"/>
        </w:rPr>
        <w:t xml:space="preserve">Subdirección de Tecnologías de la Información; </w:t>
      </w:r>
    </w:p>
    <w:p w14:paraId="3C63D068" w14:textId="77777777" w:rsidR="00F560DC" w:rsidRPr="006F7DC3" w:rsidRDefault="00F560DC" w:rsidP="00F560DC">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5968AEA0" w14:textId="5EE96F68" w:rsidR="00F560DC" w:rsidRPr="006F7DC3" w:rsidRDefault="00F560DC" w:rsidP="00F560D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F7DC3">
        <w:rPr>
          <w:rFonts w:ascii="Palatino Linotype" w:hAnsi="Palatino Linotype"/>
          <w:i/>
          <w:color w:val="000000" w:themeColor="text1"/>
          <w:sz w:val="22"/>
        </w:rPr>
        <w:t>Los Titulares de las Unidades Administrativas antes descritas responderán directamente del desempeño de sus funciones ante el Director(a) General, no existiendo preeminencia entre ellas y podrán contar con las áreas necesarias para la ejecución de sus cometidos y ejercicio de atribuciones, en los términos y competencia previstos en el presente Reglamento, Manuales de Organización y Procedimientos y Acuerdos delegatorios respectivos, atendiendo siempre al presupuesto asignado.”</w:t>
      </w:r>
    </w:p>
    <w:p w14:paraId="5C3F07A3" w14:textId="3935FCFD" w:rsidR="00F560DC" w:rsidRPr="006F7DC3" w:rsidRDefault="00F560DC" w:rsidP="00F560DC">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6F7DC3">
        <w:rPr>
          <w:rFonts w:ascii="Palatino Linotype" w:hAnsi="Palatino Linotype"/>
          <w:color w:val="000000" w:themeColor="text1"/>
          <w:sz w:val="22"/>
        </w:rPr>
        <w:t>(Énfasis añadido)</w:t>
      </w:r>
    </w:p>
    <w:p w14:paraId="20002431" w14:textId="77777777" w:rsidR="00F560DC" w:rsidRPr="006F7DC3" w:rsidRDefault="00F560DC" w:rsidP="00741D47">
      <w:pPr>
        <w:pStyle w:val="Prrafodelista"/>
        <w:tabs>
          <w:tab w:val="left" w:pos="426"/>
        </w:tabs>
        <w:spacing w:before="240" w:after="240" w:line="360" w:lineRule="auto"/>
        <w:ind w:left="0" w:right="51"/>
        <w:jc w:val="both"/>
        <w:rPr>
          <w:rFonts w:ascii="Palatino Linotype" w:hAnsi="Palatino Linotype"/>
          <w:color w:val="000000" w:themeColor="text1"/>
        </w:rPr>
      </w:pPr>
    </w:p>
    <w:p w14:paraId="7B7A6C9D" w14:textId="12C5BB45" w:rsidR="00741D47" w:rsidRPr="006F7DC3" w:rsidRDefault="00906B71" w:rsidP="00CF1B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La Subdirección de Operación del Organismo, estará a cargo de un(a) Titular denominado(a) “Subdirector de Operación”, quien para el desempeño de sus funciones, se auxiliará de las unidades administrativas necesarias, quien tendrá de manera enunciativa más no limitativa, las siguientes atribuciones</w:t>
      </w:r>
      <w:r w:rsidRPr="006F7DC3">
        <w:rPr>
          <w:rStyle w:val="Refdenotaalpie"/>
          <w:rFonts w:ascii="Palatino Linotype" w:hAnsi="Palatino Linotype"/>
          <w:color w:val="000000" w:themeColor="text1"/>
        </w:rPr>
        <w:footnoteReference w:id="20"/>
      </w:r>
      <w:r w:rsidRPr="006F7DC3">
        <w:rPr>
          <w:rFonts w:ascii="Palatino Linotype" w:hAnsi="Palatino Linotype"/>
          <w:color w:val="000000" w:themeColor="text1"/>
        </w:rPr>
        <w:t>:</w:t>
      </w:r>
    </w:p>
    <w:p w14:paraId="688F06AE" w14:textId="7F8FDF74" w:rsidR="00906B71" w:rsidRPr="006F7DC3" w:rsidRDefault="00906B71" w:rsidP="00906B71">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6F7DC3">
        <w:rPr>
          <w:rFonts w:ascii="Palatino Linotype" w:hAnsi="Palatino Linotype"/>
          <w:color w:val="000000" w:themeColor="text1"/>
          <w:sz w:val="22"/>
        </w:rPr>
        <w:t>Planear, ejecutar y supervisar los trabajos para la prestación del servicio de agua potable, así como su</w:t>
      </w:r>
      <w:r w:rsidRPr="006F7DC3">
        <w:rPr>
          <w:rFonts w:ascii="Palatino Linotype" w:hAnsi="Palatino Linotype"/>
          <w:b/>
          <w:color w:val="000000" w:themeColor="text1"/>
          <w:sz w:val="22"/>
        </w:rPr>
        <w:t xml:space="preserve"> mantenimiento</w:t>
      </w:r>
      <w:r w:rsidRPr="006F7DC3">
        <w:rPr>
          <w:rFonts w:ascii="Palatino Linotype" w:hAnsi="Palatino Linotype"/>
          <w:color w:val="000000" w:themeColor="text1"/>
          <w:sz w:val="22"/>
        </w:rPr>
        <w:t xml:space="preserve"> preventivo y </w:t>
      </w:r>
      <w:r w:rsidRPr="006F7DC3">
        <w:rPr>
          <w:rFonts w:ascii="Palatino Linotype" w:hAnsi="Palatino Linotype"/>
          <w:b/>
          <w:color w:val="000000" w:themeColor="text1"/>
          <w:sz w:val="22"/>
        </w:rPr>
        <w:t>correctivo</w:t>
      </w:r>
      <w:r w:rsidRPr="006F7DC3">
        <w:rPr>
          <w:rFonts w:ascii="Palatino Linotype" w:hAnsi="Palatino Linotype"/>
          <w:color w:val="000000" w:themeColor="text1"/>
          <w:sz w:val="22"/>
        </w:rPr>
        <w:t>;</w:t>
      </w:r>
    </w:p>
    <w:p w14:paraId="142D9E27" w14:textId="77777777" w:rsidR="00906B71" w:rsidRPr="006F7DC3" w:rsidRDefault="00906B71" w:rsidP="00906B71">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6F7DC3">
        <w:rPr>
          <w:rFonts w:ascii="Palatino Linotype" w:hAnsi="Palatino Linotype"/>
          <w:b/>
          <w:color w:val="000000" w:themeColor="text1"/>
          <w:sz w:val="22"/>
        </w:rPr>
        <w:t>Coordinar</w:t>
      </w:r>
      <w:r w:rsidRPr="006F7DC3">
        <w:rPr>
          <w:rFonts w:ascii="Palatino Linotype" w:hAnsi="Palatino Linotype"/>
          <w:color w:val="000000" w:themeColor="text1"/>
          <w:sz w:val="22"/>
        </w:rPr>
        <w:t xml:space="preserve"> las </w:t>
      </w:r>
      <w:r w:rsidRPr="006F7DC3">
        <w:rPr>
          <w:rFonts w:ascii="Palatino Linotype" w:hAnsi="Palatino Linotype"/>
          <w:b/>
          <w:color w:val="000000" w:themeColor="text1"/>
          <w:sz w:val="22"/>
        </w:rPr>
        <w:t>acciones</w:t>
      </w:r>
      <w:r w:rsidRPr="006F7DC3">
        <w:rPr>
          <w:rFonts w:ascii="Palatino Linotype" w:hAnsi="Palatino Linotype"/>
          <w:color w:val="000000" w:themeColor="text1"/>
          <w:sz w:val="22"/>
        </w:rPr>
        <w:t xml:space="preserve"> necesarias, </w:t>
      </w:r>
      <w:r w:rsidRPr="006F7DC3">
        <w:rPr>
          <w:rFonts w:ascii="Palatino Linotype" w:hAnsi="Palatino Linotype"/>
          <w:b/>
          <w:color w:val="000000" w:themeColor="text1"/>
          <w:sz w:val="22"/>
        </w:rPr>
        <w:t>cuando se presenten eventos hidrometeoro lógicos que afecten al Municipio</w:t>
      </w:r>
      <w:r w:rsidRPr="006F7DC3">
        <w:rPr>
          <w:rFonts w:ascii="Palatino Linotype" w:hAnsi="Palatino Linotype"/>
          <w:color w:val="000000" w:themeColor="text1"/>
          <w:sz w:val="22"/>
        </w:rPr>
        <w:t xml:space="preserve">; </w:t>
      </w:r>
    </w:p>
    <w:p w14:paraId="3817D4FD" w14:textId="3518F0BF" w:rsidR="00906B71" w:rsidRPr="006F7DC3" w:rsidRDefault="00906B71" w:rsidP="00906B71">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6F7DC3">
        <w:rPr>
          <w:rFonts w:ascii="Palatino Linotype" w:hAnsi="Palatino Linotype"/>
          <w:b/>
          <w:color w:val="000000" w:themeColor="text1"/>
          <w:sz w:val="22"/>
        </w:rPr>
        <w:t>Coordinar acciones de apoyo</w:t>
      </w:r>
      <w:r w:rsidRPr="006F7DC3">
        <w:rPr>
          <w:rFonts w:ascii="Palatino Linotype" w:hAnsi="Palatino Linotype"/>
          <w:color w:val="000000" w:themeColor="text1"/>
          <w:sz w:val="22"/>
        </w:rPr>
        <w:t xml:space="preserve"> a entidades públicas </w:t>
      </w:r>
      <w:r w:rsidRPr="006F7DC3">
        <w:rPr>
          <w:rFonts w:ascii="Palatino Linotype" w:hAnsi="Palatino Linotype"/>
          <w:b/>
          <w:color w:val="000000" w:themeColor="text1"/>
          <w:sz w:val="22"/>
        </w:rPr>
        <w:t>en caso de catástrofes naturales, contingencias y accidentes</w:t>
      </w:r>
      <w:r w:rsidRPr="006F7DC3">
        <w:rPr>
          <w:rFonts w:ascii="Palatino Linotype" w:hAnsi="Palatino Linotype"/>
          <w:color w:val="000000" w:themeColor="text1"/>
          <w:sz w:val="22"/>
        </w:rPr>
        <w:t>;</w:t>
      </w:r>
    </w:p>
    <w:p w14:paraId="18D89A2B" w14:textId="713ADC20" w:rsidR="00906B71" w:rsidRPr="006F7DC3" w:rsidRDefault="00906B71" w:rsidP="00906B71">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6F7DC3">
        <w:rPr>
          <w:rFonts w:ascii="Palatino Linotype" w:hAnsi="Palatino Linotype"/>
          <w:b/>
          <w:color w:val="000000" w:themeColor="text1"/>
          <w:sz w:val="22"/>
        </w:rPr>
        <w:t>Coordinar</w:t>
      </w:r>
      <w:r w:rsidRPr="006F7DC3">
        <w:rPr>
          <w:rFonts w:ascii="Palatino Linotype" w:hAnsi="Palatino Linotype"/>
          <w:color w:val="000000" w:themeColor="text1"/>
          <w:sz w:val="22"/>
        </w:rPr>
        <w:t xml:space="preserve"> las </w:t>
      </w:r>
      <w:r w:rsidRPr="006F7DC3">
        <w:rPr>
          <w:rFonts w:ascii="Palatino Linotype" w:hAnsi="Palatino Linotype"/>
          <w:b/>
          <w:color w:val="000000" w:themeColor="text1"/>
          <w:sz w:val="22"/>
        </w:rPr>
        <w:t>acciones</w:t>
      </w:r>
      <w:r w:rsidRPr="006F7DC3">
        <w:rPr>
          <w:rFonts w:ascii="Palatino Linotype" w:hAnsi="Palatino Linotype"/>
          <w:color w:val="000000" w:themeColor="text1"/>
          <w:sz w:val="22"/>
        </w:rPr>
        <w:t xml:space="preserve"> necesarias </w:t>
      </w:r>
      <w:r w:rsidRPr="006F7DC3">
        <w:rPr>
          <w:rFonts w:ascii="Palatino Linotype" w:hAnsi="Palatino Linotype"/>
          <w:b/>
          <w:color w:val="000000" w:themeColor="text1"/>
          <w:sz w:val="22"/>
        </w:rPr>
        <w:t>para la reparación</w:t>
      </w:r>
      <w:r w:rsidRPr="006F7DC3">
        <w:rPr>
          <w:rFonts w:ascii="Palatino Linotype" w:hAnsi="Palatino Linotype"/>
          <w:color w:val="000000" w:themeColor="text1"/>
          <w:sz w:val="22"/>
        </w:rPr>
        <w:t xml:space="preserve"> y prevención </w:t>
      </w:r>
      <w:r w:rsidRPr="006F7DC3">
        <w:rPr>
          <w:rFonts w:ascii="Palatino Linotype" w:hAnsi="Palatino Linotype"/>
          <w:b/>
          <w:color w:val="000000" w:themeColor="text1"/>
          <w:sz w:val="22"/>
        </w:rPr>
        <w:t>de fugas</w:t>
      </w:r>
      <w:r w:rsidRPr="006F7DC3">
        <w:rPr>
          <w:rFonts w:ascii="Palatino Linotype" w:hAnsi="Palatino Linotype"/>
          <w:color w:val="000000" w:themeColor="text1"/>
          <w:sz w:val="22"/>
        </w:rPr>
        <w:t>; y</w:t>
      </w:r>
    </w:p>
    <w:p w14:paraId="2F99117B" w14:textId="26644F17" w:rsidR="00906B71" w:rsidRPr="006F7DC3" w:rsidRDefault="00906B71" w:rsidP="00906B71">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6F7DC3">
        <w:rPr>
          <w:rFonts w:ascii="Palatino Linotype" w:hAnsi="Palatino Linotype"/>
          <w:b/>
          <w:color w:val="000000" w:themeColor="text1"/>
          <w:sz w:val="22"/>
        </w:rPr>
        <w:lastRenderedPageBreak/>
        <w:t>Coordinar y supervisar la operación de programas de desazolve</w:t>
      </w:r>
      <w:r w:rsidRPr="006F7DC3">
        <w:rPr>
          <w:rFonts w:ascii="Palatino Linotype" w:hAnsi="Palatino Linotype"/>
          <w:color w:val="000000" w:themeColor="text1"/>
          <w:sz w:val="22"/>
        </w:rPr>
        <w:t xml:space="preserve"> periódico en las redes de drenaje y alcantarillado, </w:t>
      </w:r>
      <w:r w:rsidRPr="006F7DC3">
        <w:rPr>
          <w:rFonts w:ascii="Palatino Linotype" w:hAnsi="Palatino Linotype"/>
          <w:b/>
          <w:color w:val="000000" w:themeColor="text1"/>
          <w:sz w:val="22"/>
        </w:rPr>
        <w:t>con el fin de evitar</w:t>
      </w:r>
      <w:r w:rsidRPr="006F7DC3">
        <w:rPr>
          <w:rFonts w:ascii="Palatino Linotype" w:hAnsi="Palatino Linotype"/>
          <w:color w:val="000000" w:themeColor="text1"/>
          <w:sz w:val="22"/>
        </w:rPr>
        <w:t xml:space="preserve"> encharcamientos e </w:t>
      </w:r>
      <w:r w:rsidRPr="006F7DC3">
        <w:rPr>
          <w:rFonts w:ascii="Palatino Linotype" w:hAnsi="Palatino Linotype"/>
          <w:b/>
          <w:color w:val="000000" w:themeColor="text1"/>
          <w:sz w:val="22"/>
        </w:rPr>
        <w:t>inundaciones</w:t>
      </w:r>
      <w:r w:rsidRPr="006F7DC3">
        <w:rPr>
          <w:rFonts w:ascii="Palatino Linotype" w:hAnsi="Palatino Linotype"/>
          <w:color w:val="000000" w:themeColor="text1"/>
          <w:sz w:val="22"/>
        </w:rPr>
        <w:t>.</w:t>
      </w:r>
    </w:p>
    <w:p w14:paraId="4AF36688" w14:textId="77777777" w:rsidR="00741D47" w:rsidRPr="006F7DC3" w:rsidRDefault="00741D47" w:rsidP="00741D47">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1D7760F6" w14:textId="502B42AC" w:rsidR="00741D47" w:rsidRPr="006F7DC3" w:rsidRDefault="00906B71" w:rsidP="00CF1B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A fin de dar una óptima atención a cada una de sus atribuciones, de conformidad con el artículo 66 del </w:t>
      </w:r>
      <w:r w:rsidRPr="006F7DC3">
        <w:rPr>
          <w:rFonts w:ascii="Palatino Linotype" w:hAnsi="Palatino Linotype"/>
          <w:color w:val="000000" w:themeColor="text1"/>
          <w:lang w:val="es-MX"/>
        </w:rPr>
        <w:t xml:space="preserve">Reglamento Orgánico del </w:t>
      </w:r>
      <w:r w:rsidRPr="006F7DC3">
        <w:rPr>
          <w:rFonts w:ascii="Palatino Linotype" w:hAnsi="Palatino Linotype"/>
          <w:color w:val="000000" w:themeColor="text1"/>
        </w:rPr>
        <w:t>Organismo Público Descentralizado para la Prestación de los Servicios de Agua Potable, Alcantarillado y Saneamiento del Municipio de Atizapán de Zaragoza, la Subdirección de Operación se compondrá por las siguientes dependencias:</w:t>
      </w:r>
    </w:p>
    <w:p w14:paraId="1B986D7C" w14:textId="77777777" w:rsidR="00741D47" w:rsidRPr="006F7DC3" w:rsidRDefault="00741D47" w:rsidP="00741D47">
      <w:pPr>
        <w:pStyle w:val="Prrafodelista"/>
        <w:tabs>
          <w:tab w:val="left" w:pos="426"/>
        </w:tabs>
        <w:spacing w:before="240" w:after="240" w:line="360" w:lineRule="auto"/>
        <w:ind w:left="0" w:right="51"/>
        <w:jc w:val="both"/>
        <w:rPr>
          <w:rFonts w:ascii="Palatino Linotype" w:hAnsi="Palatino Linotype"/>
          <w:color w:val="000000" w:themeColor="text1"/>
        </w:rPr>
      </w:pPr>
    </w:p>
    <w:p w14:paraId="5D8FAB17" w14:textId="77777777" w:rsidR="00906B71" w:rsidRPr="006F7DC3" w:rsidRDefault="00906B71" w:rsidP="00906B7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F7DC3">
        <w:rPr>
          <w:rFonts w:ascii="Palatino Linotype" w:hAnsi="Palatino Linotype"/>
          <w:i/>
          <w:color w:val="000000" w:themeColor="text1"/>
          <w:sz w:val="22"/>
        </w:rPr>
        <w:t>“</w:t>
      </w:r>
      <w:r w:rsidRPr="006F7DC3">
        <w:rPr>
          <w:rFonts w:ascii="Palatino Linotype" w:hAnsi="Palatino Linotype"/>
          <w:b/>
          <w:i/>
          <w:color w:val="000000" w:themeColor="text1"/>
          <w:sz w:val="22"/>
        </w:rPr>
        <w:t>Artículo 66.-</w:t>
      </w:r>
      <w:r w:rsidRPr="006F7DC3">
        <w:rPr>
          <w:rFonts w:ascii="Palatino Linotype" w:hAnsi="Palatino Linotype"/>
          <w:i/>
          <w:color w:val="000000" w:themeColor="text1"/>
          <w:sz w:val="22"/>
        </w:rPr>
        <w:t xml:space="preserve"> La Subdirección de Operación para el estudio, planeación y despacho de los asuntos de su competencia, se integrará de las siguientes Unidades Administrativas: </w:t>
      </w:r>
    </w:p>
    <w:p w14:paraId="13426675" w14:textId="77777777" w:rsidR="00906B71" w:rsidRPr="006F7DC3" w:rsidRDefault="00906B71" w:rsidP="00906B7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F7DC3">
        <w:rPr>
          <w:rFonts w:ascii="Palatino Linotype" w:hAnsi="Palatino Linotype"/>
          <w:b/>
          <w:i/>
          <w:color w:val="000000" w:themeColor="text1"/>
          <w:sz w:val="22"/>
        </w:rPr>
        <w:t>I.</w:t>
      </w:r>
      <w:r w:rsidRPr="006F7DC3">
        <w:rPr>
          <w:rFonts w:ascii="Palatino Linotype" w:hAnsi="Palatino Linotype"/>
          <w:i/>
          <w:color w:val="000000" w:themeColor="text1"/>
          <w:sz w:val="22"/>
        </w:rPr>
        <w:t xml:space="preserve"> La Coordinación de Agua Potable, que se integrará a su vez por los siguientes Departamentos: </w:t>
      </w:r>
    </w:p>
    <w:p w14:paraId="46B1EE9E" w14:textId="77777777" w:rsidR="00906B71" w:rsidRPr="006F7DC3" w:rsidRDefault="00906B71" w:rsidP="00906B71">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F7DC3">
        <w:rPr>
          <w:rFonts w:ascii="Palatino Linotype" w:hAnsi="Palatino Linotype"/>
          <w:b/>
          <w:i/>
          <w:color w:val="000000" w:themeColor="text1"/>
          <w:sz w:val="22"/>
        </w:rPr>
        <w:t>I.1</w:t>
      </w:r>
      <w:r w:rsidRPr="006F7DC3">
        <w:rPr>
          <w:rFonts w:ascii="Palatino Linotype" w:hAnsi="Palatino Linotype"/>
          <w:i/>
          <w:color w:val="000000" w:themeColor="text1"/>
          <w:sz w:val="22"/>
        </w:rPr>
        <w:t xml:space="preserve"> Departamento de Cloración y Calidad del Agua. </w:t>
      </w:r>
    </w:p>
    <w:p w14:paraId="55220F92" w14:textId="77777777" w:rsidR="00906B71" w:rsidRPr="006F7DC3" w:rsidRDefault="00906B71" w:rsidP="00906B71">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F7DC3">
        <w:rPr>
          <w:rFonts w:ascii="Palatino Linotype" w:hAnsi="Palatino Linotype"/>
          <w:b/>
          <w:i/>
          <w:color w:val="000000" w:themeColor="text1"/>
          <w:sz w:val="22"/>
        </w:rPr>
        <w:t>I.2</w:t>
      </w:r>
      <w:r w:rsidRPr="006F7DC3">
        <w:rPr>
          <w:rFonts w:ascii="Palatino Linotype" w:hAnsi="Palatino Linotype"/>
          <w:i/>
          <w:color w:val="000000" w:themeColor="text1"/>
          <w:sz w:val="22"/>
        </w:rPr>
        <w:t xml:space="preserve"> Departamento de Electromecánico. </w:t>
      </w:r>
    </w:p>
    <w:p w14:paraId="4E04CDB8" w14:textId="77777777" w:rsidR="00906B71" w:rsidRPr="006F7DC3" w:rsidRDefault="00906B71" w:rsidP="00906B71">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F7DC3">
        <w:rPr>
          <w:rFonts w:ascii="Palatino Linotype" w:hAnsi="Palatino Linotype"/>
          <w:b/>
          <w:i/>
          <w:color w:val="000000" w:themeColor="text1"/>
          <w:sz w:val="22"/>
        </w:rPr>
        <w:t>I.3</w:t>
      </w:r>
      <w:r w:rsidRPr="006F7DC3">
        <w:rPr>
          <w:rFonts w:ascii="Palatino Linotype" w:hAnsi="Palatino Linotype"/>
          <w:i/>
          <w:color w:val="000000" w:themeColor="text1"/>
          <w:sz w:val="22"/>
        </w:rPr>
        <w:t xml:space="preserve"> Departamento de Redes de Agua Potable. </w:t>
      </w:r>
    </w:p>
    <w:p w14:paraId="37D70970" w14:textId="77777777" w:rsidR="00906B71" w:rsidRPr="006F7DC3" w:rsidRDefault="00906B71" w:rsidP="00906B71">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F7DC3">
        <w:rPr>
          <w:rFonts w:ascii="Palatino Linotype" w:hAnsi="Palatino Linotype"/>
          <w:b/>
          <w:i/>
          <w:color w:val="000000" w:themeColor="text1"/>
          <w:sz w:val="22"/>
        </w:rPr>
        <w:t>I.4</w:t>
      </w:r>
      <w:r w:rsidRPr="006F7DC3">
        <w:rPr>
          <w:rFonts w:ascii="Palatino Linotype" w:hAnsi="Palatino Linotype"/>
          <w:i/>
          <w:color w:val="000000" w:themeColor="text1"/>
          <w:sz w:val="22"/>
        </w:rPr>
        <w:t xml:space="preserve"> Departamento de Pipas. </w:t>
      </w:r>
    </w:p>
    <w:p w14:paraId="2B1B7B56" w14:textId="77777777" w:rsidR="00906B71" w:rsidRPr="006F7DC3" w:rsidRDefault="00906B71" w:rsidP="00906B71">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F7DC3">
        <w:rPr>
          <w:rFonts w:ascii="Palatino Linotype" w:hAnsi="Palatino Linotype"/>
          <w:b/>
          <w:i/>
          <w:color w:val="000000" w:themeColor="text1"/>
          <w:sz w:val="22"/>
        </w:rPr>
        <w:t>I.5</w:t>
      </w:r>
      <w:r w:rsidRPr="006F7DC3">
        <w:rPr>
          <w:rFonts w:ascii="Palatino Linotype" w:hAnsi="Palatino Linotype"/>
          <w:i/>
          <w:color w:val="000000" w:themeColor="text1"/>
          <w:sz w:val="22"/>
        </w:rPr>
        <w:t xml:space="preserve"> Departamento de Bacheo. </w:t>
      </w:r>
    </w:p>
    <w:p w14:paraId="7BEBD9F0" w14:textId="58576BEE" w:rsidR="00906B71" w:rsidRPr="006F7DC3" w:rsidRDefault="00906B71" w:rsidP="00906B71">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F7DC3">
        <w:rPr>
          <w:rFonts w:ascii="Palatino Linotype" w:hAnsi="Palatino Linotype"/>
          <w:b/>
          <w:i/>
          <w:color w:val="000000" w:themeColor="text1"/>
          <w:sz w:val="22"/>
        </w:rPr>
        <w:t>I.6</w:t>
      </w:r>
      <w:r w:rsidRPr="006F7DC3">
        <w:rPr>
          <w:rFonts w:ascii="Palatino Linotype" w:hAnsi="Palatino Linotype"/>
          <w:i/>
          <w:color w:val="000000" w:themeColor="text1"/>
          <w:sz w:val="22"/>
        </w:rPr>
        <w:t xml:space="preserve"> Departamento de Laboratorio y Plantas de tratamiento. </w:t>
      </w:r>
    </w:p>
    <w:p w14:paraId="314E891F" w14:textId="77777777" w:rsidR="00906B71" w:rsidRPr="006F7DC3" w:rsidRDefault="00906B71" w:rsidP="00906B7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F7DC3">
        <w:rPr>
          <w:rFonts w:ascii="Palatino Linotype" w:hAnsi="Palatino Linotype"/>
          <w:b/>
          <w:i/>
          <w:color w:val="000000" w:themeColor="text1"/>
          <w:sz w:val="22"/>
        </w:rPr>
        <w:t>II.</w:t>
      </w:r>
      <w:r w:rsidRPr="006F7DC3">
        <w:rPr>
          <w:rFonts w:ascii="Palatino Linotype" w:hAnsi="Palatino Linotype"/>
          <w:i/>
          <w:color w:val="000000" w:themeColor="text1"/>
          <w:sz w:val="22"/>
        </w:rPr>
        <w:t xml:space="preserve"> Coordinación de Control Hidráulico, que se integrará a su vez por los siguientes Departamentos: </w:t>
      </w:r>
    </w:p>
    <w:p w14:paraId="24FA7AA4" w14:textId="4A1CF93F" w:rsidR="00906B71" w:rsidRPr="006F7DC3" w:rsidRDefault="00906B71" w:rsidP="00906B71">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F7DC3">
        <w:rPr>
          <w:rFonts w:ascii="Palatino Linotype" w:hAnsi="Palatino Linotype"/>
          <w:b/>
          <w:i/>
          <w:color w:val="000000" w:themeColor="text1"/>
          <w:sz w:val="22"/>
        </w:rPr>
        <w:t>II.1</w:t>
      </w:r>
      <w:r w:rsidRPr="006F7DC3">
        <w:rPr>
          <w:rFonts w:ascii="Palatino Linotype" w:hAnsi="Palatino Linotype"/>
          <w:i/>
          <w:color w:val="000000" w:themeColor="text1"/>
          <w:sz w:val="22"/>
        </w:rPr>
        <w:t xml:space="preserve"> Departamento de Obras y Construcción. </w:t>
      </w:r>
    </w:p>
    <w:p w14:paraId="7ECAB29F" w14:textId="77777777" w:rsidR="00906B71" w:rsidRPr="006F7DC3" w:rsidRDefault="00906B71" w:rsidP="00906B71">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F7DC3">
        <w:rPr>
          <w:rFonts w:ascii="Palatino Linotype" w:hAnsi="Palatino Linotype"/>
          <w:b/>
          <w:i/>
          <w:color w:val="000000" w:themeColor="text1"/>
          <w:sz w:val="22"/>
        </w:rPr>
        <w:t>II.2.</w:t>
      </w:r>
      <w:r w:rsidRPr="006F7DC3">
        <w:rPr>
          <w:rFonts w:ascii="Palatino Linotype" w:hAnsi="Palatino Linotype"/>
          <w:i/>
          <w:color w:val="000000" w:themeColor="text1"/>
          <w:sz w:val="22"/>
        </w:rPr>
        <w:t xml:space="preserve"> Departamento de Macro-medición. </w:t>
      </w:r>
    </w:p>
    <w:p w14:paraId="6C917FC9" w14:textId="77777777" w:rsidR="00906B71" w:rsidRPr="006F7DC3" w:rsidRDefault="00906B71" w:rsidP="00906B71">
      <w:pPr>
        <w:pStyle w:val="Prrafodelista"/>
        <w:tabs>
          <w:tab w:val="left" w:pos="426"/>
        </w:tabs>
        <w:spacing w:before="240" w:after="240" w:line="276" w:lineRule="auto"/>
        <w:ind w:left="851" w:right="567"/>
        <w:jc w:val="both"/>
        <w:rPr>
          <w:rFonts w:ascii="Palatino Linotype" w:hAnsi="Palatino Linotype"/>
          <w:b/>
          <w:i/>
          <w:color w:val="000000" w:themeColor="text1"/>
          <w:sz w:val="22"/>
        </w:rPr>
      </w:pPr>
      <w:r w:rsidRPr="006F7DC3">
        <w:rPr>
          <w:rFonts w:ascii="Palatino Linotype" w:hAnsi="Palatino Linotype"/>
          <w:b/>
          <w:i/>
          <w:color w:val="000000" w:themeColor="text1"/>
          <w:sz w:val="22"/>
        </w:rPr>
        <w:t xml:space="preserve">II.3 Departamento de Saneamiento y Alcantarillado. </w:t>
      </w:r>
    </w:p>
    <w:p w14:paraId="26A9A9D6" w14:textId="24E040A6" w:rsidR="00906B71" w:rsidRPr="006F7DC3" w:rsidRDefault="00906B71" w:rsidP="00906B71">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F7DC3">
        <w:rPr>
          <w:rFonts w:ascii="Palatino Linotype" w:hAnsi="Palatino Linotype"/>
          <w:b/>
          <w:i/>
          <w:color w:val="000000" w:themeColor="text1"/>
          <w:sz w:val="22"/>
        </w:rPr>
        <w:t>II.4</w:t>
      </w:r>
      <w:r w:rsidRPr="006F7DC3">
        <w:rPr>
          <w:rFonts w:ascii="Palatino Linotype" w:hAnsi="Palatino Linotype"/>
          <w:i/>
          <w:color w:val="000000" w:themeColor="text1"/>
          <w:sz w:val="22"/>
        </w:rPr>
        <w:t xml:space="preserve"> Departamento de Estudios y Proyectos.”</w:t>
      </w:r>
    </w:p>
    <w:p w14:paraId="3B0C58C6" w14:textId="1CB75E34" w:rsidR="00906B71" w:rsidRPr="006F7DC3" w:rsidRDefault="00906B71" w:rsidP="00906B71">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6F7DC3">
        <w:rPr>
          <w:rFonts w:ascii="Palatino Linotype" w:hAnsi="Palatino Linotype"/>
          <w:color w:val="000000" w:themeColor="text1"/>
          <w:sz w:val="22"/>
        </w:rPr>
        <w:t>(Énfasis añadido)</w:t>
      </w:r>
    </w:p>
    <w:p w14:paraId="55E5390D" w14:textId="77777777" w:rsidR="00906B71" w:rsidRPr="006F7DC3" w:rsidRDefault="00906B71" w:rsidP="00741D47">
      <w:pPr>
        <w:pStyle w:val="Prrafodelista"/>
        <w:tabs>
          <w:tab w:val="left" w:pos="426"/>
        </w:tabs>
        <w:spacing w:before="240" w:after="240" w:line="360" w:lineRule="auto"/>
        <w:ind w:left="0" w:right="51"/>
        <w:jc w:val="both"/>
        <w:rPr>
          <w:rFonts w:ascii="Palatino Linotype" w:hAnsi="Palatino Linotype"/>
          <w:color w:val="000000" w:themeColor="text1"/>
        </w:rPr>
      </w:pPr>
    </w:p>
    <w:p w14:paraId="0F1045B4" w14:textId="46ECD430" w:rsidR="00741D47" w:rsidRPr="006F7DC3" w:rsidRDefault="00906B71" w:rsidP="00CF1B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lastRenderedPageBreak/>
        <w:t>Por cuanto hace al Departamento de Saneamiento y Alcantarillado, éste estará a cargo de un(a) Jefe(a) de Departamento denominado(a) “Jefe del Departamento de Saneamiento y Alcantarillado” quien, para el desempeño de sus funciones tendrá de manera enunciativa más no limitativa, las siguientes atribuciones</w:t>
      </w:r>
      <w:r w:rsidR="003A0D70" w:rsidRPr="006F7DC3">
        <w:rPr>
          <w:rStyle w:val="Refdenotaalpie"/>
          <w:rFonts w:ascii="Palatino Linotype" w:hAnsi="Palatino Linotype"/>
          <w:color w:val="000000" w:themeColor="text1"/>
        </w:rPr>
        <w:footnoteReference w:id="21"/>
      </w:r>
      <w:r w:rsidRPr="006F7DC3">
        <w:rPr>
          <w:rFonts w:ascii="Palatino Linotype" w:hAnsi="Palatino Linotype"/>
          <w:color w:val="000000" w:themeColor="text1"/>
        </w:rPr>
        <w:t>:</w:t>
      </w:r>
    </w:p>
    <w:p w14:paraId="22EBDA7D" w14:textId="27C53054" w:rsidR="003A0D70" w:rsidRPr="006F7DC3" w:rsidRDefault="003A0D70" w:rsidP="003A0D7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6F7DC3">
        <w:rPr>
          <w:rFonts w:ascii="Palatino Linotype" w:hAnsi="Palatino Linotype"/>
          <w:b/>
          <w:color w:val="000000" w:themeColor="text1"/>
          <w:sz w:val="22"/>
        </w:rPr>
        <w:t>Brindar</w:t>
      </w:r>
      <w:r w:rsidRPr="006F7DC3">
        <w:rPr>
          <w:rFonts w:ascii="Palatino Linotype" w:hAnsi="Palatino Linotype"/>
          <w:color w:val="000000" w:themeColor="text1"/>
          <w:sz w:val="22"/>
        </w:rPr>
        <w:t xml:space="preserve"> la </w:t>
      </w:r>
      <w:r w:rsidRPr="006F7DC3">
        <w:rPr>
          <w:rFonts w:ascii="Palatino Linotype" w:hAnsi="Palatino Linotype"/>
          <w:b/>
          <w:color w:val="000000" w:themeColor="text1"/>
          <w:sz w:val="22"/>
        </w:rPr>
        <w:t>atención</w:t>
      </w:r>
      <w:r w:rsidRPr="006F7DC3">
        <w:rPr>
          <w:rFonts w:ascii="Palatino Linotype" w:hAnsi="Palatino Linotype"/>
          <w:color w:val="000000" w:themeColor="text1"/>
          <w:sz w:val="22"/>
        </w:rPr>
        <w:t xml:space="preserve"> y </w:t>
      </w:r>
      <w:r w:rsidRPr="006F7DC3">
        <w:rPr>
          <w:rFonts w:ascii="Palatino Linotype" w:hAnsi="Palatino Linotype"/>
          <w:b/>
          <w:color w:val="000000" w:themeColor="text1"/>
          <w:sz w:val="22"/>
        </w:rPr>
        <w:t>servicio</w:t>
      </w:r>
      <w:r w:rsidRPr="006F7DC3">
        <w:rPr>
          <w:rFonts w:ascii="Palatino Linotype" w:hAnsi="Palatino Linotype"/>
          <w:color w:val="000000" w:themeColor="text1"/>
          <w:sz w:val="22"/>
        </w:rPr>
        <w:t xml:space="preserve"> a la ciudadanía en </w:t>
      </w:r>
      <w:r w:rsidRPr="006F7DC3">
        <w:rPr>
          <w:rFonts w:ascii="Palatino Linotype" w:hAnsi="Palatino Linotype"/>
          <w:b/>
          <w:color w:val="000000" w:themeColor="text1"/>
          <w:sz w:val="22"/>
        </w:rPr>
        <w:t>solicitudes de</w:t>
      </w:r>
      <w:r w:rsidRPr="006F7DC3">
        <w:rPr>
          <w:rFonts w:ascii="Palatino Linotype" w:hAnsi="Palatino Linotype"/>
          <w:color w:val="000000" w:themeColor="text1"/>
          <w:sz w:val="22"/>
        </w:rPr>
        <w:t xml:space="preserve"> ampliación, </w:t>
      </w:r>
      <w:r w:rsidRPr="006F7DC3">
        <w:rPr>
          <w:rFonts w:ascii="Palatino Linotype" w:hAnsi="Palatino Linotype"/>
          <w:b/>
          <w:color w:val="000000" w:themeColor="text1"/>
          <w:sz w:val="22"/>
        </w:rPr>
        <w:t>limpieza</w:t>
      </w:r>
      <w:r w:rsidRPr="006F7DC3">
        <w:rPr>
          <w:rFonts w:ascii="Palatino Linotype" w:hAnsi="Palatino Linotype"/>
          <w:color w:val="000000" w:themeColor="text1"/>
          <w:sz w:val="22"/>
        </w:rPr>
        <w:t xml:space="preserve">, </w:t>
      </w:r>
      <w:r w:rsidRPr="006F7DC3">
        <w:rPr>
          <w:rFonts w:ascii="Palatino Linotype" w:hAnsi="Palatino Linotype"/>
          <w:b/>
          <w:color w:val="000000" w:themeColor="text1"/>
          <w:sz w:val="22"/>
        </w:rPr>
        <w:t>reparación</w:t>
      </w:r>
      <w:r w:rsidRPr="006F7DC3">
        <w:rPr>
          <w:rFonts w:ascii="Palatino Linotype" w:hAnsi="Palatino Linotype"/>
          <w:color w:val="000000" w:themeColor="text1"/>
          <w:sz w:val="22"/>
        </w:rPr>
        <w:t xml:space="preserve"> y mantenimiento </w:t>
      </w:r>
      <w:r w:rsidRPr="006F7DC3">
        <w:rPr>
          <w:rFonts w:ascii="Palatino Linotype" w:hAnsi="Palatino Linotype"/>
          <w:b/>
          <w:color w:val="000000" w:themeColor="text1"/>
          <w:sz w:val="22"/>
        </w:rPr>
        <w:t xml:space="preserve">del sistema de alcantarillado, redes de drenaje, ríos, causes y barrancas; </w:t>
      </w:r>
      <w:r w:rsidRPr="006F7DC3">
        <w:rPr>
          <w:rFonts w:ascii="Palatino Linotype" w:hAnsi="Palatino Linotype"/>
          <w:color w:val="000000" w:themeColor="text1"/>
          <w:sz w:val="22"/>
        </w:rPr>
        <w:t>y</w:t>
      </w:r>
    </w:p>
    <w:p w14:paraId="6400AEAE" w14:textId="56CAE548" w:rsidR="003A0D70" w:rsidRPr="006F7DC3" w:rsidRDefault="003A0D70" w:rsidP="003A0D7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6F7DC3">
        <w:rPr>
          <w:rFonts w:ascii="Palatino Linotype" w:hAnsi="Palatino Linotype"/>
          <w:b/>
          <w:color w:val="000000" w:themeColor="text1"/>
          <w:sz w:val="22"/>
        </w:rPr>
        <w:t>Supervisar</w:t>
      </w:r>
      <w:r w:rsidRPr="006F7DC3">
        <w:rPr>
          <w:rFonts w:ascii="Palatino Linotype" w:hAnsi="Palatino Linotype"/>
          <w:color w:val="000000" w:themeColor="text1"/>
          <w:sz w:val="22"/>
        </w:rPr>
        <w:t xml:space="preserve"> que el personal a su cargo realice la </w:t>
      </w:r>
      <w:r w:rsidRPr="006F7DC3">
        <w:rPr>
          <w:rFonts w:ascii="Palatino Linotype" w:hAnsi="Palatino Linotype"/>
          <w:b/>
          <w:color w:val="000000" w:themeColor="text1"/>
          <w:sz w:val="22"/>
        </w:rPr>
        <w:t>limpieza y desazolve de coladeras pluviales, rejillas y bocas de tormenta</w:t>
      </w:r>
      <w:r w:rsidRPr="006F7DC3">
        <w:rPr>
          <w:rFonts w:ascii="Palatino Linotype" w:hAnsi="Palatino Linotype"/>
          <w:color w:val="000000" w:themeColor="text1"/>
          <w:sz w:val="22"/>
        </w:rPr>
        <w:t>.</w:t>
      </w:r>
    </w:p>
    <w:p w14:paraId="41ACEB90" w14:textId="77777777" w:rsidR="00741D47" w:rsidRPr="006F7DC3" w:rsidRDefault="00741D47" w:rsidP="00741D47">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06908DC5" w14:textId="1662104A" w:rsidR="00741D47" w:rsidRPr="006F7DC3" w:rsidRDefault="003A0D70" w:rsidP="00CF1B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Ahora bien, en lo que corresponde a la Subdirección de Atención a Usuarios del Organismo, estará a cargo de un(a) Titular denominado(a) “Subdirector de Atención a Usuarios”, quien para el desempeño de sus funciones, se auxiliará de las Unidades Administrativas necesarias, de conformidad con el presupuesto autorizado, previo acuerdo con el Director(a) General y aprobación del Consejo, tendrá de manera enunciativa más no limitativa, las siguientes atribuciones</w:t>
      </w:r>
      <w:r w:rsidRPr="006F7DC3">
        <w:rPr>
          <w:rStyle w:val="Refdenotaalpie"/>
          <w:rFonts w:ascii="Palatino Linotype" w:hAnsi="Palatino Linotype"/>
          <w:color w:val="000000" w:themeColor="text1"/>
        </w:rPr>
        <w:footnoteReference w:id="22"/>
      </w:r>
      <w:r w:rsidRPr="006F7DC3">
        <w:rPr>
          <w:rFonts w:ascii="Palatino Linotype" w:hAnsi="Palatino Linotype"/>
          <w:color w:val="000000" w:themeColor="text1"/>
        </w:rPr>
        <w:t>:</w:t>
      </w:r>
    </w:p>
    <w:p w14:paraId="4DEF157F" w14:textId="35003A61" w:rsidR="003A0D70" w:rsidRPr="006F7DC3" w:rsidRDefault="003A0D70" w:rsidP="003A0D7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6F7DC3">
        <w:rPr>
          <w:rFonts w:ascii="Palatino Linotype" w:hAnsi="Palatino Linotype"/>
          <w:color w:val="000000" w:themeColor="text1"/>
          <w:sz w:val="22"/>
        </w:rPr>
        <w:t xml:space="preserve">Diseñar estrategias con el objetivo de </w:t>
      </w:r>
      <w:r w:rsidRPr="006F7DC3">
        <w:rPr>
          <w:rFonts w:ascii="Palatino Linotype" w:hAnsi="Palatino Linotype"/>
          <w:b/>
          <w:color w:val="000000" w:themeColor="text1"/>
          <w:sz w:val="22"/>
        </w:rPr>
        <w:t>proporcionar a los usuarios una atención de calidad</w:t>
      </w:r>
      <w:r w:rsidRPr="006F7DC3">
        <w:rPr>
          <w:rFonts w:ascii="Palatino Linotype" w:hAnsi="Palatino Linotype"/>
          <w:color w:val="000000" w:themeColor="text1"/>
          <w:sz w:val="22"/>
        </w:rPr>
        <w:t xml:space="preserve"> cuando acudan a las instalaciones del Organismo; y</w:t>
      </w:r>
    </w:p>
    <w:p w14:paraId="008390B9" w14:textId="3EF17C9E" w:rsidR="003A0D70" w:rsidRPr="006F7DC3" w:rsidRDefault="003A0D70" w:rsidP="003A0D7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6F7DC3">
        <w:rPr>
          <w:rFonts w:ascii="Palatino Linotype" w:hAnsi="Palatino Linotype"/>
          <w:color w:val="000000" w:themeColor="text1"/>
          <w:sz w:val="22"/>
        </w:rPr>
        <w:t xml:space="preserve">Diseñar y establecer los procedimientos más apropiados para </w:t>
      </w:r>
      <w:r w:rsidRPr="006F7DC3">
        <w:rPr>
          <w:rFonts w:ascii="Palatino Linotype" w:hAnsi="Palatino Linotype"/>
          <w:b/>
          <w:color w:val="000000" w:themeColor="text1"/>
          <w:sz w:val="22"/>
        </w:rPr>
        <w:t>brindar un servicio resolutivo</w:t>
      </w:r>
      <w:r w:rsidRPr="006F7DC3">
        <w:rPr>
          <w:rFonts w:ascii="Palatino Linotype" w:hAnsi="Palatino Linotype"/>
          <w:color w:val="000000" w:themeColor="text1"/>
          <w:sz w:val="22"/>
        </w:rPr>
        <w:t xml:space="preserve"> </w:t>
      </w:r>
      <w:r w:rsidRPr="006F7DC3">
        <w:rPr>
          <w:rFonts w:ascii="Palatino Linotype" w:hAnsi="Palatino Linotype"/>
          <w:b/>
          <w:color w:val="000000" w:themeColor="text1"/>
          <w:sz w:val="22"/>
        </w:rPr>
        <w:t>eficiente</w:t>
      </w:r>
      <w:r w:rsidRPr="006F7DC3">
        <w:rPr>
          <w:rFonts w:ascii="Palatino Linotype" w:hAnsi="Palatino Linotype"/>
          <w:color w:val="000000" w:themeColor="text1"/>
          <w:sz w:val="22"/>
        </w:rPr>
        <w:t xml:space="preserve"> </w:t>
      </w:r>
      <w:r w:rsidRPr="006F7DC3">
        <w:rPr>
          <w:rFonts w:ascii="Palatino Linotype" w:hAnsi="Palatino Linotype"/>
          <w:b/>
          <w:color w:val="000000" w:themeColor="text1"/>
          <w:sz w:val="22"/>
        </w:rPr>
        <w:t>a los usuarios que presentan</w:t>
      </w:r>
      <w:r w:rsidRPr="006F7DC3">
        <w:rPr>
          <w:rFonts w:ascii="Palatino Linotype" w:hAnsi="Palatino Linotype"/>
          <w:color w:val="000000" w:themeColor="text1"/>
          <w:sz w:val="22"/>
        </w:rPr>
        <w:t xml:space="preserve"> dudas, </w:t>
      </w:r>
      <w:r w:rsidRPr="006F7DC3">
        <w:rPr>
          <w:rFonts w:ascii="Palatino Linotype" w:hAnsi="Palatino Linotype"/>
          <w:b/>
          <w:color w:val="000000" w:themeColor="text1"/>
          <w:sz w:val="22"/>
        </w:rPr>
        <w:t>inconformidades</w:t>
      </w:r>
      <w:r w:rsidRPr="006F7DC3">
        <w:rPr>
          <w:rFonts w:ascii="Palatino Linotype" w:hAnsi="Palatino Linotype"/>
          <w:color w:val="000000" w:themeColor="text1"/>
          <w:sz w:val="22"/>
        </w:rPr>
        <w:t xml:space="preserve"> o cualquier otro trámite ante el Organismo.</w:t>
      </w:r>
    </w:p>
    <w:p w14:paraId="21D5D206" w14:textId="77777777" w:rsidR="00741D47" w:rsidRPr="006F7DC3" w:rsidRDefault="00741D47" w:rsidP="00741D47">
      <w:pPr>
        <w:pStyle w:val="Prrafodelista"/>
        <w:tabs>
          <w:tab w:val="left" w:pos="426"/>
        </w:tabs>
        <w:spacing w:before="240" w:after="240" w:line="360" w:lineRule="auto"/>
        <w:ind w:left="0" w:right="51"/>
        <w:jc w:val="both"/>
        <w:rPr>
          <w:rFonts w:ascii="Palatino Linotype" w:hAnsi="Palatino Linotype"/>
          <w:color w:val="000000" w:themeColor="text1"/>
        </w:rPr>
      </w:pPr>
    </w:p>
    <w:p w14:paraId="627863AD" w14:textId="3C55FD22" w:rsidR="00741D47" w:rsidRPr="006F7DC3" w:rsidRDefault="003A0D70" w:rsidP="00CF1B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lastRenderedPageBreak/>
        <w:t xml:space="preserve">Así las cosas, contrario a lo manifestado por el </w:t>
      </w:r>
      <w:r w:rsidRPr="006F7DC3">
        <w:rPr>
          <w:rFonts w:ascii="Palatino Linotype" w:hAnsi="Palatino Linotype"/>
          <w:b/>
          <w:color w:val="000000" w:themeColor="text1"/>
        </w:rPr>
        <w:t>SUJETO OBLIGADO</w:t>
      </w:r>
      <w:r w:rsidRPr="006F7DC3">
        <w:rPr>
          <w:rFonts w:ascii="Palatino Linotype" w:hAnsi="Palatino Linotype"/>
          <w:color w:val="000000" w:themeColor="text1"/>
        </w:rPr>
        <w:t xml:space="preserve"> en respuesta a la solicitud de información </w:t>
      </w:r>
      <w:r w:rsidRPr="006F7DC3">
        <w:rPr>
          <w:rFonts w:ascii="Palatino Linotype" w:hAnsi="Palatino Linotype"/>
          <w:b/>
          <w:color w:val="000000" w:themeColor="text1"/>
        </w:rPr>
        <w:t>00119/OASATIZARA/IP/2022</w:t>
      </w:r>
      <w:r w:rsidRPr="006F7DC3">
        <w:rPr>
          <w:rFonts w:ascii="Palatino Linotype" w:hAnsi="Palatino Linotype"/>
          <w:color w:val="000000" w:themeColor="text1"/>
        </w:rPr>
        <w:t>, este Organismo Garante advierte que el Organismo Público Descentralizado para la Prestación de los Servicios de Agua Potable, Alcantarillado y Saneamiento del Municipio de Atizapán de Zaragoza cuenta con las suficientes facultades y atribuciones para conocer sobre inundaciones ocurridas en la comunidad de Calaco</w:t>
      </w:r>
      <w:r w:rsidR="00DD71D5" w:rsidRPr="006F7DC3">
        <w:rPr>
          <w:rFonts w:ascii="Palatino Linotype" w:hAnsi="Palatino Linotype"/>
          <w:color w:val="000000" w:themeColor="text1"/>
        </w:rPr>
        <w:t>a</w:t>
      </w:r>
      <w:r w:rsidRPr="006F7DC3">
        <w:rPr>
          <w:rFonts w:ascii="Palatino Linotype" w:hAnsi="Palatino Linotype"/>
          <w:color w:val="000000" w:themeColor="text1"/>
        </w:rPr>
        <w:t xml:space="preserve">ya, lo anterior en virtud de que, de manera enunciativa mas no limitativa, cuenta con una </w:t>
      </w:r>
      <w:r w:rsidRPr="006F7DC3">
        <w:rPr>
          <w:rFonts w:ascii="Palatino Linotype" w:hAnsi="Palatino Linotype"/>
          <w:b/>
          <w:color w:val="000000" w:themeColor="text1"/>
        </w:rPr>
        <w:t>Subdirección de Operación</w:t>
      </w:r>
      <w:r w:rsidRPr="006F7DC3">
        <w:rPr>
          <w:rFonts w:ascii="Palatino Linotype" w:hAnsi="Palatino Linotype"/>
          <w:color w:val="000000" w:themeColor="text1"/>
        </w:rPr>
        <w:t xml:space="preserve">, la cual se encargará de dar </w:t>
      </w:r>
      <w:r w:rsidRPr="006F7DC3">
        <w:rPr>
          <w:rFonts w:ascii="Palatino Linotype" w:hAnsi="Palatino Linotype"/>
          <w:b/>
          <w:color w:val="000000" w:themeColor="text1"/>
        </w:rPr>
        <w:t>mantenimiento correctivo</w:t>
      </w:r>
      <w:r w:rsidRPr="006F7DC3">
        <w:rPr>
          <w:rFonts w:ascii="Palatino Linotype" w:hAnsi="Palatino Linotype"/>
          <w:color w:val="000000" w:themeColor="text1"/>
        </w:rPr>
        <w:t xml:space="preserve"> a las redes de agua, así como </w:t>
      </w:r>
      <w:r w:rsidRPr="006F7DC3">
        <w:rPr>
          <w:rFonts w:ascii="Palatino Linotype" w:hAnsi="Palatino Linotype"/>
          <w:b/>
          <w:color w:val="000000" w:themeColor="text1"/>
        </w:rPr>
        <w:t xml:space="preserve">atender siniestros hidrometeorológicos </w:t>
      </w:r>
      <w:r w:rsidRPr="006F7DC3">
        <w:rPr>
          <w:rFonts w:ascii="Palatino Linotype" w:hAnsi="Palatino Linotype"/>
          <w:color w:val="000000" w:themeColor="text1"/>
        </w:rPr>
        <w:t xml:space="preserve">(como inundaciones); del mismo modo, contará con una Subdirección de </w:t>
      </w:r>
      <w:r w:rsidRPr="006F7DC3">
        <w:rPr>
          <w:rFonts w:ascii="Palatino Linotype" w:hAnsi="Palatino Linotype"/>
          <w:b/>
          <w:color w:val="000000" w:themeColor="text1"/>
        </w:rPr>
        <w:t>Atención a Usuarios</w:t>
      </w:r>
      <w:r w:rsidRPr="006F7DC3">
        <w:rPr>
          <w:rFonts w:ascii="Palatino Linotype" w:hAnsi="Palatino Linotype"/>
          <w:color w:val="000000" w:themeColor="text1"/>
        </w:rPr>
        <w:t xml:space="preserve">, la cual se encargará de captar </w:t>
      </w:r>
      <w:r w:rsidR="00706F5F" w:rsidRPr="006F7DC3">
        <w:rPr>
          <w:rFonts w:ascii="Palatino Linotype" w:hAnsi="Palatino Linotype"/>
          <w:color w:val="000000" w:themeColor="text1"/>
        </w:rPr>
        <w:t xml:space="preserve">cualquier </w:t>
      </w:r>
      <w:r w:rsidR="00706F5F" w:rsidRPr="006F7DC3">
        <w:rPr>
          <w:rFonts w:ascii="Palatino Linotype" w:hAnsi="Palatino Linotype"/>
          <w:b/>
          <w:color w:val="000000" w:themeColor="text1"/>
        </w:rPr>
        <w:t>reporte</w:t>
      </w:r>
      <w:r w:rsidR="00706F5F" w:rsidRPr="006F7DC3">
        <w:rPr>
          <w:rFonts w:ascii="Palatino Linotype" w:hAnsi="Palatino Linotype"/>
          <w:color w:val="000000" w:themeColor="text1"/>
        </w:rPr>
        <w:t xml:space="preserve"> o </w:t>
      </w:r>
      <w:r w:rsidR="00706F5F" w:rsidRPr="006F7DC3">
        <w:rPr>
          <w:rFonts w:ascii="Palatino Linotype" w:hAnsi="Palatino Linotype"/>
          <w:b/>
          <w:color w:val="000000" w:themeColor="text1"/>
        </w:rPr>
        <w:t>queja</w:t>
      </w:r>
      <w:r w:rsidR="00706F5F" w:rsidRPr="006F7DC3">
        <w:rPr>
          <w:rFonts w:ascii="Palatino Linotype" w:hAnsi="Palatino Linotype"/>
          <w:color w:val="000000" w:themeColor="text1"/>
        </w:rPr>
        <w:t xml:space="preserve"> del servicio como pudiera ser, por ejemplo, una inundación.</w:t>
      </w:r>
      <w:r w:rsidRPr="006F7DC3">
        <w:rPr>
          <w:rFonts w:ascii="Palatino Linotype" w:hAnsi="Palatino Linotype"/>
          <w:color w:val="000000" w:themeColor="text1"/>
        </w:rPr>
        <w:t xml:space="preserve"> </w:t>
      </w:r>
    </w:p>
    <w:p w14:paraId="22E6FA70" w14:textId="77777777" w:rsidR="00741D47" w:rsidRPr="006F7DC3" w:rsidRDefault="00741D47" w:rsidP="00741D47">
      <w:pPr>
        <w:pStyle w:val="Prrafodelista"/>
        <w:tabs>
          <w:tab w:val="left" w:pos="426"/>
        </w:tabs>
        <w:spacing w:before="240" w:after="240" w:line="360" w:lineRule="auto"/>
        <w:ind w:left="0" w:right="51"/>
        <w:jc w:val="both"/>
        <w:rPr>
          <w:rFonts w:ascii="Palatino Linotype" w:hAnsi="Palatino Linotype"/>
          <w:color w:val="000000" w:themeColor="text1"/>
        </w:rPr>
      </w:pPr>
    </w:p>
    <w:p w14:paraId="58522727" w14:textId="10E800F9" w:rsidR="00741D47" w:rsidRPr="006F7DC3" w:rsidRDefault="00706F5F" w:rsidP="00CF1B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No se omite mencionar que, dentro del recurso de revisión, el </w:t>
      </w:r>
      <w:r w:rsidRPr="006F7DC3">
        <w:rPr>
          <w:rFonts w:ascii="Palatino Linotype" w:hAnsi="Palatino Linotype"/>
          <w:b/>
          <w:color w:val="000000" w:themeColor="text1"/>
        </w:rPr>
        <w:t>RECURRENTE</w:t>
      </w:r>
      <w:r w:rsidRPr="006F7DC3">
        <w:rPr>
          <w:rFonts w:ascii="Palatino Linotype" w:hAnsi="Palatino Linotype"/>
          <w:color w:val="000000" w:themeColor="text1"/>
        </w:rPr>
        <w:t xml:space="preserve"> señaló un enlace donde, a través de éste, se puede consultar una nota periodística del Periódico </w:t>
      </w:r>
      <w:r w:rsidRPr="006F7DC3">
        <w:rPr>
          <w:rFonts w:ascii="Palatino Linotype" w:hAnsi="Palatino Linotype"/>
          <w:i/>
          <w:color w:val="000000" w:themeColor="text1"/>
        </w:rPr>
        <w:t>La Jornada</w:t>
      </w:r>
      <w:r w:rsidRPr="006F7DC3">
        <w:rPr>
          <w:rFonts w:ascii="Palatino Linotype" w:hAnsi="Palatino Linotype"/>
          <w:color w:val="000000" w:themeColor="text1"/>
        </w:rPr>
        <w:t>, publicada el dos (02) de julio de dos mil veintiuno, en la que se relatan problemas por inundaciones en tres municipios del Estado de México. A continuación se transcribe la nota de mérito para fines de referencia</w:t>
      </w:r>
      <w:r w:rsidRPr="006F7DC3">
        <w:rPr>
          <w:rStyle w:val="Refdenotaalpie"/>
          <w:rFonts w:ascii="Palatino Linotype" w:hAnsi="Palatino Linotype"/>
          <w:color w:val="000000" w:themeColor="text1"/>
        </w:rPr>
        <w:footnoteReference w:id="23"/>
      </w:r>
      <w:r w:rsidRPr="006F7DC3">
        <w:rPr>
          <w:rFonts w:ascii="Palatino Linotype" w:hAnsi="Palatino Linotype"/>
          <w:color w:val="000000" w:themeColor="text1"/>
        </w:rPr>
        <w:t>:</w:t>
      </w:r>
    </w:p>
    <w:p w14:paraId="12224E64" w14:textId="77777777" w:rsidR="00741D47" w:rsidRPr="006F7DC3" w:rsidRDefault="00741D47" w:rsidP="00741D47">
      <w:pPr>
        <w:pStyle w:val="Prrafodelista"/>
        <w:tabs>
          <w:tab w:val="left" w:pos="426"/>
        </w:tabs>
        <w:spacing w:before="240" w:after="240" w:line="360" w:lineRule="auto"/>
        <w:ind w:left="0" w:right="51"/>
        <w:jc w:val="both"/>
        <w:rPr>
          <w:rFonts w:ascii="Palatino Linotype" w:hAnsi="Palatino Linotype"/>
          <w:color w:val="000000" w:themeColor="text1"/>
        </w:rPr>
      </w:pPr>
    </w:p>
    <w:p w14:paraId="13A8D216" w14:textId="59894927" w:rsidR="00706F5F" w:rsidRPr="006F7DC3" w:rsidRDefault="00706F5F" w:rsidP="00706F5F">
      <w:pPr>
        <w:pStyle w:val="Prrafodelista"/>
        <w:tabs>
          <w:tab w:val="left" w:pos="426"/>
        </w:tabs>
        <w:spacing w:before="240" w:after="240" w:line="276" w:lineRule="auto"/>
        <w:ind w:left="567" w:right="567"/>
        <w:jc w:val="both"/>
        <w:rPr>
          <w:rFonts w:ascii="Palatino Linotype" w:hAnsi="Palatino Linotype"/>
          <w:i/>
          <w:color w:val="000000" w:themeColor="text1"/>
          <w:sz w:val="22"/>
          <w:lang w:val="es-MX"/>
        </w:rPr>
      </w:pPr>
      <w:r w:rsidRPr="006F7DC3">
        <w:rPr>
          <w:rFonts w:ascii="Palatino Linotype" w:hAnsi="Palatino Linotype"/>
          <w:i/>
          <w:color w:val="000000" w:themeColor="text1"/>
          <w:sz w:val="22"/>
        </w:rPr>
        <w:t>“</w:t>
      </w:r>
      <w:r w:rsidRPr="006F7DC3">
        <w:rPr>
          <w:rFonts w:ascii="Palatino Linotype" w:hAnsi="Palatino Linotype"/>
          <w:i/>
          <w:color w:val="000000" w:themeColor="text1"/>
          <w:sz w:val="22"/>
          <w:lang w:val="es-MX"/>
        </w:rPr>
        <w:t>LLUVIA PROVOCA INUNDACIONES EN NAUCALPAN, ATIZAPÁN Y TLALNEPANTLA</w:t>
      </w:r>
    </w:p>
    <w:p w14:paraId="4BE13EDB" w14:textId="6FC923CC" w:rsidR="00706F5F" w:rsidRPr="006F7DC3" w:rsidRDefault="00706F5F" w:rsidP="00706F5F">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1E712651" w14:textId="77777777" w:rsidR="00706F5F" w:rsidRPr="006F7DC3" w:rsidRDefault="00706F5F" w:rsidP="00706F5F">
      <w:pPr>
        <w:pStyle w:val="Prrafodelista"/>
        <w:tabs>
          <w:tab w:val="left" w:pos="426"/>
        </w:tabs>
        <w:spacing w:before="240" w:after="240" w:line="276" w:lineRule="auto"/>
        <w:ind w:left="567" w:right="567"/>
        <w:jc w:val="both"/>
        <w:rPr>
          <w:rFonts w:ascii="Palatino Linotype" w:hAnsi="Palatino Linotype"/>
          <w:i/>
          <w:color w:val="000000" w:themeColor="text1"/>
          <w:sz w:val="22"/>
          <w:lang w:val="es-MX"/>
        </w:rPr>
      </w:pPr>
      <w:r w:rsidRPr="006F7DC3">
        <w:rPr>
          <w:rFonts w:ascii="Palatino Linotype" w:hAnsi="Palatino Linotype"/>
          <w:i/>
          <w:iCs/>
          <w:color w:val="000000" w:themeColor="text1"/>
          <w:sz w:val="22"/>
          <w:lang w:val="es-MX"/>
        </w:rPr>
        <w:lastRenderedPageBreak/>
        <w:t>Naucalpan, Méx.</w:t>
      </w:r>
      <w:r w:rsidRPr="006F7DC3">
        <w:rPr>
          <w:rFonts w:ascii="Palatino Linotype" w:hAnsi="Palatino Linotype"/>
          <w:i/>
          <w:color w:val="000000" w:themeColor="text1"/>
          <w:sz w:val="22"/>
          <w:lang w:val="es-MX"/>
        </w:rPr>
        <w:t xml:space="preserve"> La tormenta que se precipitó la tarde de este viernes provocó acumulaciones de aguas pluviales y de drenajes, en algunos tramos viales de los municipios de Naucalpan, </w:t>
      </w:r>
      <w:r w:rsidRPr="006F7DC3">
        <w:rPr>
          <w:rFonts w:ascii="Palatino Linotype" w:hAnsi="Palatino Linotype"/>
          <w:b/>
          <w:i/>
          <w:color w:val="000000" w:themeColor="text1"/>
          <w:sz w:val="22"/>
          <w:lang w:val="es-MX"/>
        </w:rPr>
        <w:t>Atizapán de Zaragoza</w:t>
      </w:r>
      <w:r w:rsidRPr="006F7DC3">
        <w:rPr>
          <w:rFonts w:ascii="Palatino Linotype" w:hAnsi="Palatino Linotype"/>
          <w:i/>
          <w:color w:val="000000" w:themeColor="text1"/>
          <w:sz w:val="22"/>
          <w:lang w:val="es-MX"/>
        </w:rPr>
        <w:t xml:space="preserve"> y Tlalnepantla, donde los niveles de las anegaciones fueron de los 40 centímetros a más de un metro de altura en algunos pasos a desnivel, donde quedaron atrapados algunos vehículos, como es el caso de Periférico norte.</w:t>
      </w:r>
    </w:p>
    <w:p w14:paraId="75D7A712" w14:textId="02C83750" w:rsidR="00706F5F" w:rsidRPr="006F7DC3" w:rsidRDefault="00706F5F" w:rsidP="00706F5F">
      <w:pPr>
        <w:pStyle w:val="Prrafodelista"/>
        <w:tabs>
          <w:tab w:val="left" w:pos="426"/>
        </w:tabs>
        <w:spacing w:before="240" w:after="240" w:line="276" w:lineRule="auto"/>
        <w:ind w:left="567" w:right="567"/>
        <w:jc w:val="both"/>
        <w:rPr>
          <w:rFonts w:ascii="Palatino Linotype" w:hAnsi="Palatino Linotype"/>
          <w:i/>
          <w:color w:val="000000" w:themeColor="text1"/>
          <w:sz w:val="22"/>
          <w:lang w:val="es-MX"/>
        </w:rPr>
      </w:pPr>
    </w:p>
    <w:p w14:paraId="6D315FD6" w14:textId="77777777" w:rsidR="00706F5F" w:rsidRPr="006F7DC3" w:rsidRDefault="00706F5F" w:rsidP="00706F5F">
      <w:pPr>
        <w:pStyle w:val="Prrafodelista"/>
        <w:tabs>
          <w:tab w:val="left" w:pos="426"/>
        </w:tabs>
        <w:spacing w:before="240" w:after="240" w:line="276" w:lineRule="auto"/>
        <w:ind w:left="567" w:right="567"/>
        <w:jc w:val="both"/>
        <w:rPr>
          <w:rFonts w:ascii="Palatino Linotype" w:hAnsi="Palatino Linotype"/>
          <w:i/>
          <w:color w:val="000000" w:themeColor="text1"/>
          <w:sz w:val="22"/>
          <w:lang w:val="es-MX"/>
        </w:rPr>
      </w:pPr>
      <w:r w:rsidRPr="006F7DC3">
        <w:rPr>
          <w:rFonts w:ascii="Palatino Linotype" w:hAnsi="Palatino Linotype"/>
          <w:i/>
          <w:color w:val="000000" w:themeColor="text1"/>
          <w:sz w:val="22"/>
          <w:lang w:val="es-MX"/>
        </w:rPr>
        <w:t>Personal de protección civil de Naucalpan reportó fuertes anegaciones en los pasos vehiculares a desnivel del Periférico norte, a la altura de Ciudad Satélite, como Circuito Metalurgistas, donde al menos tres vehículos quedaron atrapados entre las aguas, que se elevan por arriba del metro de altura.</w:t>
      </w:r>
    </w:p>
    <w:p w14:paraId="3A44E1F0" w14:textId="55FE98E1" w:rsidR="00706F5F" w:rsidRPr="006F7DC3" w:rsidRDefault="00706F5F" w:rsidP="00706F5F">
      <w:pPr>
        <w:pStyle w:val="Prrafodelista"/>
        <w:tabs>
          <w:tab w:val="left" w:pos="426"/>
        </w:tabs>
        <w:spacing w:before="240" w:after="240" w:line="276" w:lineRule="auto"/>
        <w:ind w:left="567" w:right="567"/>
        <w:jc w:val="both"/>
        <w:rPr>
          <w:rFonts w:ascii="Palatino Linotype" w:hAnsi="Palatino Linotype"/>
          <w:i/>
          <w:color w:val="000000" w:themeColor="text1"/>
          <w:sz w:val="22"/>
          <w:lang w:val="es-MX"/>
        </w:rPr>
      </w:pPr>
      <w:r w:rsidRPr="006F7DC3">
        <w:rPr>
          <w:rFonts w:ascii="Palatino Linotype" w:hAnsi="Palatino Linotype"/>
          <w:i/>
          <w:color w:val="000000" w:themeColor="text1"/>
          <w:sz w:val="22"/>
          <w:lang w:val="es-MX"/>
        </w:rPr>
        <w:br/>
        <w:t>De igual forma el se registra un fuerte anegamiento en Circuito Científicos y en avenida Periférico norte y Circunvalación Poniente, donde se quedaron atrapados vehículos, también en Ciudad Satélite municipio de Naucalpan.</w:t>
      </w:r>
    </w:p>
    <w:p w14:paraId="0FD5587A" w14:textId="77777777" w:rsidR="00706F5F" w:rsidRPr="006F7DC3" w:rsidRDefault="00706F5F" w:rsidP="00706F5F">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7D49C0D2" w14:textId="77777777" w:rsidR="00706F5F" w:rsidRPr="006F7DC3" w:rsidRDefault="00706F5F" w:rsidP="00706F5F">
      <w:pPr>
        <w:pStyle w:val="Prrafodelista"/>
        <w:tabs>
          <w:tab w:val="left" w:pos="426"/>
        </w:tabs>
        <w:spacing w:before="240" w:after="240" w:line="276" w:lineRule="auto"/>
        <w:ind w:left="567" w:right="567"/>
        <w:jc w:val="both"/>
        <w:rPr>
          <w:rFonts w:ascii="Palatino Linotype" w:hAnsi="Palatino Linotype"/>
          <w:b/>
          <w:i/>
          <w:color w:val="000000" w:themeColor="text1"/>
          <w:sz w:val="22"/>
          <w:lang w:val="es-MX"/>
        </w:rPr>
      </w:pPr>
      <w:r w:rsidRPr="006F7DC3">
        <w:rPr>
          <w:rFonts w:ascii="Palatino Linotype" w:hAnsi="Palatino Linotype"/>
          <w:b/>
          <w:i/>
          <w:color w:val="000000" w:themeColor="text1"/>
          <w:sz w:val="22"/>
          <w:lang w:val="es-MX"/>
        </w:rPr>
        <w:t>En Atizapán de Zaragoza, se reportan inundaciones en la zona de</w:t>
      </w:r>
      <w:r w:rsidRPr="006F7DC3">
        <w:rPr>
          <w:rFonts w:ascii="Palatino Linotype" w:hAnsi="Palatino Linotype"/>
          <w:i/>
          <w:color w:val="000000" w:themeColor="text1"/>
          <w:sz w:val="22"/>
          <w:lang w:val="es-MX"/>
        </w:rPr>
        <w:t xml:space="preserve"> La Cañada, pueblo de </w:t>
      </w:r>
      <w:r w:rsidRPr="006F7DC3">
        <w:rPr>
          <w:rFonts w:ascii="Palatino Linotype" w:hAnsi="Palatino Linotype"/>
          <w:b/>
          <w:i/>
          <w:color w:val="000000" w:themeColor="text1"/>
          <w:sz w:val="22"/>
          <w:lang w:val="es-MX"/>
        </w:rPr>
        <w:t>Calacoaya</w:t>
      </w:r>
      <w:r w:rsidRPr="006F7DC3">
        <w:rPr>
          <w:rFonts w:ascii="Palatino Linotype" w:hAnsi="Palatino Linotype"/>
          <w:i/>
          <w:color w:val="000000" w:themeColor="text1"/>
          <w:sz w:val="22"/>
          <w:lang w:val="es-MX"/>
        </w:rPr>
        <w:t xml:space="preserve">, Las Huertas y un deslizamiento de tierra y piedras en camino Presa Madín. </w:t>
      </w:r>
      <w:r w:rsidRPr="006F7DC3">
        <w:rPr>
          <w:rFonts w:ascii="Palatino Linotype" w:hAnsi="Palatino Linotype"/>
          <w:b/>
          <w:i/>
          <w:color w:val="000000" w:themeColor="text1"/>
          <w:sz w:val="22"/>
          <w:lang w:val="es-MX"/>
        </w:rPr>
        <w:t>En boulevard Calacoaya el agua subió más de un metro de altura y se reportan vehículos anegados e ingreso de escurrimientos a domicilios.</w:t>
      </w:r>
    </w:p>
    <w:p w14:paraId="25EFE940" w14:textId="233BDF03" w:rsidR="00706F5F" w:rsidRPr="006F7DC3" w:rsidRDefault="00706F5F" w:rsidP="00706F5F">
      <w:pPr>
        <w:pStyle w:val="Prrafodelista"/>
        <w:tabs>
          <w:tab w:val="left" w:pos="426"/>
        </w:tabs>
        <w:spacing w:before="240" w:after="240" w:line="276" w:lineRule="auto"/>
        <w:ind w:left="567" w:right="567"/>
        <w:jc w:val="both"/>
        <w:rPr>
          <w:rFonts w:ascii="Palatino Linotype" w:hAnsi="Palatino Linotype"/>
          <w:i/>
          <w:color w:val="000000" w:themeColor="text1"/>
          <w:sz w:val="22"/>
          <w:lang w:val="es-MX"/>
        </w:rPr>
      </w:pPr>
      <w:r w:rsidRPr="006F7DC3">
        <w:rPr>
          <w:rFonts w:ascii="Palatino Linotype" w:hAnsi="Palatino Linotype"/>
          <w:i/>
          <w:color w:val="000000" w:themeColor="text1"/>
          <w:sz w:val="22"/>
          <w:lang w:val="es-MX"/>
        </w:rPr>
        <w:br/>
      </w:r>
      <w:r w:rsidRPr="006F7DC3">
        <w:rPr>
          <w:rFonts w:ascii="Palatino Linotype" w:hAnsi="Palatino Linotype"/>
          <w:b/>
          <w:i/>
          <w:color w:val="000000" w:themeColor="text1"/>
          <w:sz w:val="22"/>
          <w:lang w:val="es-MX"/>
        </w:rPr>
        <w:t>Cuadrillas de trabajadores del organismo del agua Oapas, labora esta tarde en el drenado de aguas acumuladas en las comunidades referidas del municipio atizapense, donde la constante es la acumulación de basura en coladeras y drenajes</w:t>
      </w:r>
      <w:r w:rsidRPr="006F7DC3">
        <w:rPr>
          <w:rFonts w:ascii="Palatino Linotype" w:hAnsi="Palatino Linotype"/>
          <w:i/>
          <w:color w:val="000000" w:themeColor="text1"/>
          <w:sz w:val="22"/>
          <w:lang w:val="es-MX"/>
        </w:rPr>
        <w:t>.</w:t>
      </w:r>
    </w:p>
    <w:p w14:paraId="7FD3F5F1" w14:textId="2558586F" w:rsidR="00706F5F" w:rsidRPr="006F7DC3" w:rsidRDefault="00706F5F" w:rsidP="00706F5F">
      <w:pPr>
        <w:pStyle w:val="Prrafodelista"/>
        <w:tabs>
          <w:tab w:val="left" w:pos="426"/>
        </w:tabs>
        <w:spacing w:before="240" w:after="240" w:line="276" w:lineRule="auto"/>
        <w:ind w:left="567" w:right="567"/>
        <w:jc w:val="both"/>
        <w:rPr>
          <w:rFonts w:ascii="Palatino Linotype" w:hAnsi="Palatino Linotype"/>
          <w:i/>
          <w:color w:val="000000" w:themeColor="text1"/>
          <w:sz w:val="22"/>
          <w:lang w:val="es-MX"/>
        </w:rPr>
      </w:pPr>
    </w:p>
    <w:p w14:paraId="018F1983" w14:textId="77777777" w:rsidR="00706F5F" w:rsidRPr="006F7DC3" w:rsidRDefault="00706F5F" w:rsidP="00706F5F">
      <w:pPr>
        <w:pStyle w:val="Prrafodelista"/>
        <w:tabs>
          <w:tab w:val="left" w:pos="426"/>
        </w:tabs>
        <w:spacing w:before="240" w:after="240" w:line="276" w:lineRule="auto"/>
        <w:ind w:left="567" w:right="567"/>
        <w:jc w:val="both"/>
        <w:rPr>
          <w:rFonts w:ascii="Palatino Linotype" w:hAnsi="Palatino Linotype"/>
          <w:i/>
          <w:color w:val="000000" w:themeColor="text1"/>
          <w:sz w:val="22"/>
          <w:lang w:val="es-MX"/>
        </w:rPr>
      </w:pPr>
      <w:r w:rsidRPr="006F7DC3">
        <w:rPr>
          <w:rFonts w:ascii="Palatino Linotype" w:hAnsi="Palatino Linotype"/>
          <w:b/>
          <w:i/>
          <w:color w:val="000000" w:themeColor="text1"/>
          <w:sz w:val="22"/>
          <w:lang w:val="es-MX"/>
        </w:rPr>
        <w:t>El personal del Oapas también labora en el desazolve y retiro de basura en</w:t>
      </w:r>
      <w:r w:rsidRPr="006F7DC3">
        <w:rPr>
          <w:rFonts w:ascii="Palatino Linotype" w:hAnsi="Palatino Linotype"/>
          <w:i/>
          <w:color w:val="000000" w:themeColor="text1"/>
          <w:sz w:val="22"/>
          <w:lang w:val="es-MX"/>
        </w:rPr>
        <w:t xml:space="preserve"> Lomas de Atizapán. </w:t>
      </w:r>
      <w:r w:rsidRPr="006F7DC3">
        <w:rPr>
          <w:rFonts w:ascii="Palatino Linotype" w:hAnsi="Palatino Linotype"/>
          <w:b/>
          <w:i/>
          <w:color w:val="000000" w:themeColor="text1"/>
          <w:sz w:val="22"/>
          <w:lang w:val="es-MX"/>
        </w:rPr>
        <w:t>Pueblo de Calacoaya</w:t>
      </w:r>
      <w:r w:rsidRPr="006F7DC3">
        <w:rPr>
          <w:rFonts w:ascii="Palatino Linotype" w:hAnsi="Palatino Linotype"/>
          <w:i/>
          <w:color w:val="000000" w:themeColor="text1"/>
          <w:sz w:val="22"/>
          <w:lang w:val="es-MX"/>
        </w:rPr>
        <w:t>, El Potrero y las Arboledas, en Atizapán de Zaragoza.</w:t>
      </w:r>
    </w:p>
    <w:p w14:paraId="69D26CE9" w14:textId="49455DAF" w:rsidR="00706F5F" w:rsidRPr="006F7DC3" w:rsidRDefault="00706F5F" w:rsidP="00706F5F">
      <w:pPr>
        <w:pStyle w:val="Prrafodelista"/>
        <w:tabs>
          <w:tab w:val="left" w:pos="426"/>
        </w:tabs>
        <w:spacing w:before="240" w:after="240" w:line="276" w:lineRule="auto"/>
        <w:ind w:left="567" w:right="567"/>
        <w:jc w:val="both"/>
        <w:rPr>
          <w:rFonts w:ascii="Palatino Linotype" w:hAnsi="Palatino Linotype"/>
          <w:i/>
          <w:color w:val="000000" w:themeColor="text1"/>
          <w:sz w:val="22"/>
          <w:lang w:val="es-MX"/>
        </w:rPr>
      </w:pPr>
    </w:p>
    <w:p w14:paraId="48A91AEF" w14:textId="77777777" w:rsidR="00706F5F" w:rsidRPr="006F7DC3" w:rsidRDefault="00706F5F" w:rsidP="00706F5F">
      <w:pPr>
        <w:pStyle w:val="Prrafodelista"/>
        <w:tabs>
          <w:tab w:val="left" w:pos="426"/>
        </w:tabs>
        <w:spacing w:before="240" w:after="240" w:line="276" w:lineRule="auto"/>
        <w:ind w:left="567" w:right="567"/>
        <w:jc w:val="both"/>
        <w:rPr>
          <w:rFonts w:ascii="Palatino Linotype" w:hAnsi="Palatino Linotype"/>
          <w:i/>
          <w:color w:val="000000" w:themeColor="text1"/>
          <w:sz w:val="22"/>
          <w:lang w:val="es-MX"/>
        </w:rPr>
      </w:pPr>
      <w:r w:rsidRPr="006F7DC3">
        <w:rPr>
          <w:rFonts w:ascii="Palatino Linotype" w:hAnsi="Palatino Linotype"/>
          <w:i/>
          <w:color w:val="000000" w:themeColor="text1"/>
          <w:sz w:val="22"/>
          <w:lang w:val="es-MX"/>
        </w:rPr>
        <w:t>En Tlalnepantla, se reportan encharcamientos en la zona centro y la zona Industrial de San Nicolás, aunque el agua comenzó a fluir con rapidez, en estos puntos.</w:t>
      </w:r>
    </w:p>
    <w:p w14:paraId="1A7B2489" w14:textId="0527E7BB" w:rsidR="00706F5F" w:rsidRPr="006F7DC3" w:rsidRDefault="00706F5F" w:rsidP="00706F5F">
      <w:pPr>
        <w:pStyle w:val="Prrafodelista"/>
        <w:tabs>
          <w:tab w:val="left" w:pos="426"/>
        </w:tabs>
        <w:spacing w:before="240" w:after="240" w:line="276" w:lineRule="auto"/>
        <w:ind w:left="567" w:right="567"/>
        <w:jc w:val="both"/>
        <w:rPr>
          <w:rFonts w:ascii="Palatino Linotype" w:hAnsi="Palatino Linotype"/>
          <w:i/>
          <w:color w:val="000000" w:themeColor="text1"/>
          <w:sz w:val="22"/>
          <w:lang w:val="es-MX"/>
        </w:rPr>
      </w:pPr>
    </w:p>
    <w:p w14:paraId="4DD6E889" w14:textId="7AACEFF4" w:rsidR="00706F5F" w:rsidRPr="006F7DC3" w:rsidRDefault="00706F5F" w:rsidP="00706F5F">
      <w:pPr>
        <w:pStyle w:val="Prrafodelista"/>
        <w:tabs>
          <w:tab w:val="left" w:pos="426"/>
        </w:tabs>
        <w:spacing w:before="240" w:after="240" w:line="276" w:lineRule="auto"/>
        <w:ind w:left="567" w:right="567"/>
        <w:jc w:val="both"/>
        <w:rPr>
          <w:rFonts w:ascii="Palatino Linotype" w:hAnsi="Palatino Linotype"/>
          <w:color w:val="000000" w:themeColor="text1"/>
          <w:sz w:val="22"/>
          <w:lang w:val="es-MX"/>
        </w:rPr>
      </w:pPr>
      <w:r w:rsidRPr="006F7DC3">
        <w:rPr>
          <w:rFonts w:ascii="Palatino Linotype" w:hAnsi="Palatino Linotype"/>
          <w:i/>
          <w:color w:val="000000" w:themeColor="text1"/>
          <w:sz w:val="22"/>
          <w:lang w:val="es-MX"/>
        </w:rPr>
        <w:lastRenderedPageBreak/>
        <w:t>También se reportaron anegaciones en Periférico norte a la altura de Santa Mónica, lo cual afecta la circulación en esta importante vialidad que comunica la ciudad de México y municipios conurbados del Estado de México.”</w:t>
      </w:r>
      <w:r w:rsidRPr="006F7DC3">
        <w:rPr>
          <w:rFonts w:ascii="Palatino Linotype" w:hAnsi="Palatino Linotype"/>
          <w:color w:val="000000" w:themeColor="text1"/>
          <w:sz w:val="22"/>
          <w:lang w:val="es-MX"/>
        </w:rPr>
        <w:t xml:space="preserve"> (Sic)</w:t>
      </w:r>
    </w:p>
    <w:p w14:paraId="577E5202" w14:textId="6973D06C" w:rsidR="00706F5F" w:rsidRPr="006F7DC3" w:rsidRDefault="00706F5F" w:rsidP="00706F5F">
      <w:pPr>
        <w:pStyle w:val="Prrafodelista"/>
        <w:tabs>
          <w:tab w:val="left" w:pos="426"/>
        </w:tabs>
        <w:spacing w:before="240" w:after="240" w:line="276" w:lineRule="auto"/>
        <w:ind w:left="567" w:right="567"/>
        <w:jc w:val="both"/>
        <w:rPr>
          <w:rFonts w:ascii="Palatino Linotype" w:hAnsi="Palatino Linotype"/>
          <w:color w:val="000000" w:themeColor="text1"/>
          <w:sz w:val="22"/>
          <w:lang w:val="es-MX"/>
        </w:rPr>
      </w:pPr>
      <w:r w:rsidRPr="006F7DC3">
        <w:rPr>
          <w:rFonts w:ascii="Palatino Linotype" w:hAnsi="Palatino Linotype"/>
          <w:color w:val="000000" w:themeColor="text1"/>
          <w:sz w:val="22"/>
          <w:lang w:val="es-MX"/>
        </w:rPr>
        <w:t>(Énfasis añadido)</w:t>
      </w:r>
    </w:p>
    <w:p w14:paraId="1B35318D" w14:textId="77777777" w:rsidR="00706F5F" w:rsidRPr="006F7DC3" w:rsidRDefault="00706F5F" w:rsidP="00741D47">
      <w:pPr>
        <w:pStyle w:val="Prrafodelista"/>
        <w:tabs>
          <w:tab w:val="left" w:pos="426"/>
        </w:tabs>
        <w:spacing w:before="240" w:after="240" w:line="360" w:lineRule="auto"/>
        <w:ind w:left="0" w:right="51"/>
        <w:jc w:val="both"/>
        <w:rPr>
          <w:rFonts w:ascii="Palatino Linotype" w:hAnsi="Palatino Linotype"/>
          <w:color w:val="000000" w:themeColor="text1"/>
        </w:rPr>
      </w:pPr>
    </w:p>
    <w:p w14:paraId="6CA80E13" w14:textId="12FDEED9" w:rsidR="00741D47" w:rsidRPr="006F7DC3" w:rsidRDefault="006F47B4" w:rsidP="00CF1B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De la nota periodística transcrita </w:t>
      </w:r>
      <w:r w:rsidRPr="006F7DC3">
        <w:rPr>
          <w:rFonts w:ascii="Palatino Linotype" w:hAnsi="Palatino Linotype"/>
          <w:i/>
          <w:color w:val="000000" w:themeColor="text1"/>
        </w:rPr>
        <w:t>supra</w:t>
      </w:r>
      <w:r w:rsidRPr="006F7DC3">
        <w:rPr>
          <w:rFonts w:ascii="Palatino Linotype" w:hAnsi="Palatino Linotype"/>
          <w:color w:val="000000" w:themeColor="text1"/>
        </w:rPr>
        <w:t xml:space="preserve"> podemos recuperar los siguientes elementos circunstanciales:</w:t>
      </w:r>
    </w:p>
    <w:p w14:paraId="587FE8DB" w14:textId="236F43E3" w:rsidR="006F47B4" w:rsidRPr="006F7DC3" w:rsidRDefault="006F47B4" w:rsidP="006F47B4">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6F7DC3">
        <w:rPr>
          <w:rFonts w:ascii="Palatino Linotype" w:hAnsi="Palatino Linotype"/>
          <w:color w:val="000000" w:themeColor="text1"/>
          <w:sz w:val="22"/>
        </w:rPr>
        <w:t xml:space="preserve">Que el viernes dos (02) de julio de dos mil veintiuno ocurrió una tormenta que provocó inundaciones en los Municipios de Naucalpan de Juárez, Tlalnepantla de Baz y </w:t>
      </w:r>
      <w:r w:rsidRPr="006F7DC3">
        <w:rPr>
          <w:rFonts w:ascii="Palatino Linotype" w:hAnsi="Palatino Linotype"/>
          <w:b/>
          <w:color w:val="000000" w:themeColor="text1"/>
          <w:sz w:val="22"/>
        </w:rPr>
        <w:t>Atizapán de Zaragoza</w:t>
      </w:r>
      <w:r w:rsidRPr="006F7DC3">
        <w:rPr>
          <w:rFonts w:ascii="Palatino Linotype" w:hAnsi="Palatino Linotype"/>
          <w:color w:val="000000" w:themeColor="text1"/>
          <w:sz w:val="22"/>
        </w:rPr>
        <w:t>.</w:t>
      </w:r>
    </w:p>
    <w:p w14:paraId="7E8C19CD" w14:textId="49DCD1E6" w:rsidR="006F47B4" w:rsidRPr="006F7DC3" w:rsidRDefault="006F47B4" w:rsidP="006F47B4">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6F7DC3">
        <w:rPr>
          <w:rFonts w:ascii="Palatino Linotype" w:hAnsi="Palatino Linotype"/>
          <w:color w:val="000000" w:themeColor="text1"/>
          <w:sz w:val="22"/>
        </w:rPr>
        <w:t xml:space="preserve">Que en el Municipio de Atizapán de Zaragoza se reportaron inundaciones en distintas colonias y comunidades, entre las que destaca el </w:t>
      </w:r>
      <w:r w:rsidRPr="006F7DC3">
        <w:rPr>
          <w:rFonts w:ascii="Palatino Linotype" w:hAnsi="Palatino Linotype"/>
          <w:b/>
          <w:color w:val="000000" w:themeColor="text1"/>
          <w:sz w:val="22"/>
        </w:rPr>
        <w:t>Pueblo de Calaco</w:t>
      </w:r>
      <w:r w:rsidR="00DD71D5" w:rsidRPr="006F7DC3">
        <w:rPr>
          <w:rFonts w:ascii="Palatino Linotype" w:hAnsi="Palatino Linotype"/>
          <w:b/>
          <w:color w:val="000000" w:themeColor="text1"/>
          <w:sz w:val="22"/>
        </w:rPr>
        <w:t>a</w:t>
      </w:r>
      <w:r w:rsidRPr="006F7DC3">
        <w:rPr>
          <w:rFonts w:ascii="Palatino Linotype" w:hAnsi="Palatino Linotype"/>
          <w:b/>
          <w:color w:val="000000" w:themeColor="text1"/>
          <w:sz w:val="22"/>
        </w:rPr>
        <w:t>ya</w:t>
      </w:r>
      <w:r w:rsidRPr="006F7DC3">
        <w:rPr>
          <w:rFonts w:ascii="Palatino Linotype" w:hAnsi="Palatino Linotype"/>
          <w:color w:val="000000" w:themeColor="text1"/>
          <w:sz w:val="22"/>
        </w:rPr>
        <w:t>.</w:t>
      </w:r>
    </w:p>
    <w:p w14:paraId="2FBA06DA" w14:textId="6BCD1D9B" w:rsidR="006F47B4" w:rsidRPr="006F7DC3" w:rsidRDefault="006F47B4" w:rsidP="006F47B4">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6F7DC3">
        <w:rPr>
          <w:rFonts w:ascii="Palatino Linotype" w:hAnsi="Palatino Linotype"/>
          <w:color w:val="000000" w:themeColor="text1"/>
          <w:sz w:val="22"/>
        </w:rPr>
        <w:t xml:space="preserve">Que </w:t>
      </w:r>
      <w:r w:rsidRPr="006F7DC3">
        <w:rPr>
          <w:rFonts w:ascii="Palatino Linotype" w:hAnsi="Palatino Linotype"/>
          <w:b/>
          <w:color w:val="000000" w:themeColor="text1"/>
          <w:sz w:val="22"/>
        </w:rPr>
        <w:t>personal del Organismo</w:t>
      </w:r>
      <w:r w:rsidRPr="006F7DC3">
        <w:rPr>
          <w:rFonts w:ascii="Palatino Linotype" w:hAnsi="Palatino Linotype"/>
          <w:color w:val="000000" w:themeColor="text1"/>
          <w:sz w:val="22"/>
        </w:rPr>
        <w:t xml:space="preserve"> Público Descentralizado para la Prestación de los Servicios de Agua Potable, Alcantarillado y Saneamiento del Municipio de Atizapán de Zaragoza </w:t>
      </w:r>
      <w:r w:rsidRPr="006F7DC3">
        <w:rPr>
          <w:rFonts w:ascii="Palatino Linotype" w:hAnsi="Palatino Linotype"/>
          <w:b/>
          <w:color w:val="000000" w:themeColor="text1"/>
          <w:sz w:val="22"/>
        </w:rPr>
        <w:t>destinó acciones para drenar las aguas acumuladas en distintas partes del territorio municipal</w:t>
      </w:r>
      <w:r w:rsidRPr="006F7DC3">
        <w:rPr>
          <w:rFonts w:ascii="Palatino Linotype" w:hAnsi="Palatino Linotype"/>
          <w:color w:val="000000" w:themeColor="text1"/>
          <w:sz w:val="22"/>
        </w:rPr>
        <w:t>, ocurridas principalmente por la acumulación de basura en coladeras y drenajes.</w:t>
      </w:r>
    </w:p>
    <w:p w14:paraId="4926128B" w14:textId="77777777" w:rsidR="00741D47" w:rsidRPr="006F7DC3" w:rsidRDefault="00741D47" w:rsidP="00741D47">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3B846DD9" w14:textId="64C0FAF4" w:rsidR="00741D47" w:rsidRPr="006F7DC3" w:rsidRDefault="006F47B4" w:rsidP="00CF1B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Dicho lo anterior, es necesario mencionar que una nota periodística no puede ser considerada, bajo ninguna circunstancia, como un hecho probatorio pleno, sin embargo, puede ser considerada como un </w:t>
      </w:r>
      <w:r w:rsidRPr="006F7DC3">
        <w:rPr>
          <w:rFonts w:ascii="Palatino Linotype" w:hAnsi="Palatino Linotype"/>
          <w:b/>
          <w:color w:val="000000" w:themeColor="text1"/>
        </w:rPr>
        <w:t>antecedente</w:t>
      </w:r>
      <w:r w:rsidRPr="006F7DC3">
        <w:rPr>
          <w:rFonts w:ascii="Palatino Linotype" w:hAnsi="Palatino Linotype"/>
          <w:color w:val="000000" w:themeColor="text1"/>
        </w:rPr>
        <w:t xml:space="preserve"> que relate la forma que posiblemente ocurrieron los hechos de un </w:t>
      </w:r>
      <w:r w:rsidRPr="006F7DC3">
        <w:rPr>
          <w:rFonts w:ascii="Palatino Linotype" w:hAnsi="Palatino Linotype"/>
          <w:b/>
          <w:color w:val="000000" w:themeColor="text1"/>
        </w:rPr>
        <w:t>evento determinado</w:t>
      </w:r>
      <w:r w:rsidRPr="006F7DC3">
        <w:rPr>
          <w:rFonts w:ascii="Palatino Linotype" w:hAnsi="Palatino Linotype"/>
          <w:color w:val="000000" w:themeColor="text1"/>
        </w:rPr>
        <w:t>. Lo anterior se sustenta conforme a lo establecido por la Tesis I.4o.T.4 K, con registro digital número 203622, emitida por el Máximo Juzgador del país, cuyo rubro y texto establece lo siguiente:</w:t>
      </w:r>
    </w:p>
    <w:p w14:paraId="03756281" w14:textId="77777777" w:rsidR="006F47B4" w:rsidRPr="006F7DC3" w:rsidRDefault="006F47B4" w:rsidP="006F47B4">
      <w:pPr>
        <w:shd w:val="clear" w:color="auto" w:fill="FFFFFF"/>
        <w:spacing w:line="276" w:lineRule="auto"/>
        <w:ind w:left="567" w:right="567"/>
        <w:jc w:val="both"/>
        <w:rPr>
          <w:rFonts w:ascii="Palatino Linotype" w:eastAsia="Times New Roman" w:hAnsi="Palatino Linotype" w:cs="Calibri"/>
          <w:i/>
          <w:iCs/>
          <w:color w:val="212529"/>
          <w:sz w:val="22"/>
          <w:szCs w:val="22"/>
          <w:lang w:eastAsia="es-MX"/>
        </w:rPr>
      </w:pPr>
      <w:r w:rsidRPr="006F7DC3">
        <w:rPr>
          <w:rFonts w:ascii="Palatino Linotype" w:eastAsia="Times New Roman" w:hAnsi="Palatino Linotype" w:cs="Calibri"/>
          <w:b/>
          <w:bCs/>
          <w:i/>
          <w:iCs/>
          <w:color w:val="212529"/>
          <w:sz w:val="22"/>
          <w:szCs w:val="22"/>
          <w:lang w:eastAsia="es-MX"/>
        </w:rPr>
        <w:lastRenderedPageBreak/>
        <w:t>NOTAS PERIODISTICAS, EL CONOCIMIENTO QUE DE ELLAS SE OBTIENE NO CONSTITUYE "UN HECHO PUBLICO Y NOTORIO.</w:t>
      </w:r>
      <w:r w:rsidRPr="006F7DC3">
        <w:rPr>
          <w:rFonts w:ascii="Palatino Linotype" w:eastAsia="Times New Roman" w:hAnsi="Palatino Linotype" w:cs="Calibri"/>
          <w:i/>
          <w:iCs/>
          <w:color w:val="212529"/>
          <w:sz w:val="22"/>
          <w:szCs w:val="22"/>
          <w:lang w:eastAsia="es-MX"/>
        </w:rPr>
        <w:t xml:space="preserve"> “La circunstancia de que el público lector adquiera conocimiento de algún hecho consignado en periódicos o revistas, no convierte por esa sola circunstancia en "hecho público y notorio" la noticia consiguiente, toda vez que es notorio lo que es público y sabido de todos, o el hecho cuyo conocimiento forma parte de la cultura normal propia de un determinado círculo social en el tiempo de su realización.”</w:t>
      </w:r>
    </w:p>
    <w:p w14:paraId="6E3251D7" w14:textId="77777777" w:rsidR="006F47B4" w:rsidRPr="006F7DC3" w:rsidRDefault="006F47B4" w:rsidP="00741D47">
      <w:pPr>
        <w:pStyle w:val="Prrafodelista"/>
        <w:tabs>
          <w:tab w:val="left" w:pos="426"/>
        </w:tabs>
        <w:spacing w:before="240" w:after="240" w:line="360" w:lineRule="auto"/>
        <w:ind w:left="0" w:right="51"/>
        <w:jc w:val="both"/>
        <w:rPr>
          <w:rFonts w:ascii="Palatino Linotype" w:hAnsi="Palatino Linotype"/>
          <w:color w:val="000000" w:themeColor="text1"/>
        </w:rPr>
      </w:pPr>
    </w:p>
    <w:p w14:paraId="6C6C8307" w14:textId="376D4883" w:rsidR="00741D47" w:rsidRPr="006F7DC3" w:rsidRDefault="006F47B4" w:rsidP="00D86EF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Razón de lo anterior, este Organismo Garante </w:t>
      </w:r>
      <w:r w:rsidR="009D18B2" w:rsidRPr="006F7DC3">
        <w:rPr>
          <w:rFonts w:ascii="Palatino Linotype" w:hAnsi="Palatino Linotype"/>
          <w:color w:val="000000" w:themeColor="text1"/>
        </w:rPr>
        <w:t xml:space="preserve">concluye conforme a derecho el </w:t>
      </w:r>
      <w:r w:rsidR="009D18B2" w:rsidRPr="006F7DC3">
        <w:rPr>
          <w:rFonts w:ascii="Palatino Linotype" w:hAnsi="Palatino Linotype"/>
          <w:b/>
          <w:color w:val="000000" w:themeColor="text1"/>
        </w:rPr>
        <w:t>revocar</w:t>
      </w:r>
      <w:r w:rsidR="009D18B2" w:rsidRPr="006F7DC3">
        <w:rPr>
          <w:rFonts w:ascii="Palatino Linotype" w:hAnsi="Palatino Linotype"/>
          <w:color w:val="000000" w:themeColor="text1"/>
        </w:rPr>
        <w:t xml:space="preserve"> la respuesta del </w:t>
      </w:r>
      <w:r w:rsidR="009D18B2" w:rsidRPr="006F7DC3">
        <w:rPr>
          <w:rFonts w:ascii="Palatino Linotype" w:hAnsi="Palatino Linotype"/>
          <w:b/>
          <w:color w:val="000000" w:themeColor="text1"/>
        </w:rPr>
        <w:t>SUJETO OBLIGADO</w:t>
      </w:r>
      <w:r w:rsidR="009D18B2" w:rsidRPr="006F7DC3">
        <w:rPr>
          <w:rFonts w:ascii="Palatino Linotype" w:hAnsi="Palatino Linotype"/>
          <w:color w:val="000000" w:themeColor="text1"/>
        </w:rPr>
        <w:t xml:space="preserve"> a fin de entregar al </w:t>
      </w:r>
      <w:r w:rsidR="009D18B2" w:rsidRPr="006F7DC3">
        <w:rPr>
          <w:rFonts w:ascii="Palatino Linotype" w:hAnsi="Palatino Linotype"/>
          <w:b/>
          <w:color w:val="000000" w:themeColor="text1"/>
        </w:rPr>
        <w:t>RECURRENTE</w:t>
      </w:r>
      <w:r w:rsidR="009D18B2" w:rsidRPr="006F7DC3">
        <w:rPr>
          <w:rFonts w:ascii="Palatino Linotype" w:hAnsi="Palatino Linotype"/>
          <w:color w:val="000000" w:themeColor="text1"/>
        </w:rPr>
        <w:t xml:space="preserve">, previa búsqueda exhaustiva y razonable en sus archivos, </w:t>
      </w:r>
      <w:r w:rsidR="00845CEB" w:rsidRPr="006F7DC3">
        <w:rPr>
          <w:rFonts w:ascii="Palatino Linotype" w:hAnsi="Palatino Linotype"/>
          <w:color w:val="000000" w:themeColor="text1"/>
        </w:rPr>
        <w:t>todos los documentos que se relacionen con inundaciones suscitadas en la localidad de Calaco</w:t>
      </w:r>
      <w:r w:rsidR="00DD71D5" w:rsidRPr="006F7DC3">
        <w:rPr>
          <w:rFonts w:ascii="Palatino Linotype" w:hAnsi="Palatino Linotype"/>
          <w:color w:val="000000" w:themeColor="text1"/>
        </w:rPr>
        <w:t>a</w:t>
      </w:r>
      <w:r w:rsidR="00845CEB" w:rsidRPr="006F7DC3">
        <w:rPr>
          <w:rFonts w:ascii="Palatino Linotype" w:hAnsi="Palatino Linotype"/>
          <w:color w:val="000000" w:themeColor="text1"/>
        </w:rPr>
        <w:t>ya durante el dos mil veintiuno y años anteriores, de ser procedente en versión pública.</w:t>
      </w:r>
    </w:p>
    <w:p w14:paraId="35D6B605" w14:textId="77777777" w:rsidR="006F47B4" w:rsidRPr="006F7DC3" w:rsidRDefault="006F47B4" w:rsidP="006F47B4">
      <w:pPr>
        <w:pStyle w:val="Prrafodelista"/>
        <w:tabs>
          <w:tab w:val="left" w:pos="426"/>
        </w:tabs>
        <w:spacing w:before="240" w:after="240" w:line="360" w:lineRule="auto"/>
        <w:ind w:left="0" w:right="51"/>
        <w:jc w:val="both"/>
        <w:rPr>
          <w:rFonts w:ascii="Palatino Linotype" w:hAnsi="Palatino Linotype"/>
          <w:color w:val="000000" w:themeColor="text1"/>
        </w:rPr>
      </w:pPr>
    </w:p>
    <w:p w14:paraId="0559FBC0" w14:textId="31F5DDF4" w:rsidR="00741D47" w:rsidRPr="006F7DC3" w:rsidRDefault="00845CEB" w:rsidP="00CF1B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Finalmente, </w:t>
      </w:r>
      <w:r w:rsidRPr="006F7DC3">
        <w:rPr>
          <w:rFonts w:ascii="Palatino Linotype" w:eastAsia="Palatino Linotype" w:hAnsi="Palatino Linotype" w:cs="Palatino Linotype"/>
        </w:rPr>
        <w:t xml:space="preserve">no pasa desapercibido para este Instituto que el </w:t>
      </w:r>
      <w:r w:rsidRPr="006F7DC3">
        <w:rPr>
          <w:rFonts w:ascii="Palatino Linotype" w:eastAsia="Palatino Linotype" w:hAnsi="Palatino Linotype" w:cs="Palatino Linotype"/>
          <w:b/>
        </w:rPr>
        <w:t>RECURRENTE</w:t>
      </w:r>
      <w:r w:rsidRPr="006F7DC3">
        <w:rPr>
          <w:rFonts w:ascii="Palatino Linotype" w:eastAsia="Palatino Linotype" w:hAnsi="Palatino Linotype" w:cs="Palatino Linotype"/>
        </w:rPr>
        <w:t xml:space="preserve"> solicitó textualmente información de </w:t>
      </w:r>
      <w:r w:rsidRPr="006F7DC3">
        <w:rPr>
          <w:rFonts w:ascii="Palatino Linotype" w:eastAsia="Palatino Linotype" w:hAnsi="Palatino Linotype" w:cs="Palatino Linotype"/>
          <w:i/>
        </w:rPr>
        <w:t>“el 2021 (y años anteriores)”</w:t>
      </w:r>
      <w:r w:rsidRPr="006F7DC3">
        <w:rPr>
          <w:rFonts w:ascii="Palatino Linotype" w:eastAsia="Palatino Linotype" w:hAnsi="Palatino Linotype" w:cs="Palatino Linotype"/>
        </w:rPr>
        <w:t xml:space="preserve"> o, lo que es lo mismo, </w:t>
      </w:r>
      <w:r w:rsidRPr="006F7DC3">
        <w:rPr>
          <w:rFonts w:ascii="Palatino Linotype" w:eastAsia="Palatino Linotype" w:hAnsi="Palatino Linotype" w:cs="Palatino Linotype"/>
          <w:b/>
        </w:rPr>
        <w:t>información capturada a lo largo de todos los años desde la creación del Organismo Público Descentralizado para la Prestación de los Servicios de Agua Potable, Alcantarillado y Saneamiento de Atizapán de Zaragoza</w:t>
      </w:r>
      <w:r w:rsidRPr="006F7DC3">
        <w:rPr>
          <w:rFonts w:ascii="Palatino Linotype" w:eastAsia="Palatino Linotype" w:hAnsi="Palatino Linotype" w:cs="Palatino Linotype"/>
        </w:rPr>
        <w:t>, por lo que es menester mencionar que los Sujetos Obligados están constreñidos a resguardar los documentos que se generen en el ejercicio de sus facultades obligaciones y competencias.</w:t>
      </w:r>
    </w:p>
    <w:p w14:paraId="19EB8B19" w14:textId="77777777" w:rsidR="00741D47" w:rsidRPr="006F7DC3" w:rsidRDefault="00741D47" w:rsidP="00741D47">
      <w:pPr>
        <w:pStyle w:val="Prrafodelista"/>
        <w:tabs>
          <w:tab w:val="left" w:pos="426"/>
        </w:tabs>
        <w:spacing w:before="240" w:after="240" w:line="360" w:lineRule="auto"/>
        <w:ind w:left="0" w:right="51"/>
        <w:jc w:val="both"/>
        <w:rPr>
          <w:rFonts w:ascii="Palatino Linotype" w:hAnsi="Palatino Linotype"/>
          <w:color w:val="000000" w:themeColor="text1"/>
        </w:rPr>
      </w:pPr>
    </w:p>
    <w:p w14:paraId="58122D02" w14:textId="7B2D6662" w:rsidR="00741D47" w:rsidRPr="006F7DC3" w:rsidRDefault="00845CEB" w:rsidP="00CF1B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Por </w:t>
      </w:r>
      <w:r w:rsidRPr="006F7DC3">
        <w:rPr>
          <w:rFonts w:ascii="Palatino Linotype" w:eastAsia="Palatino Linotype" w:hAnsi="Palatino Linotype" w:cs="Palatino Linotype"/>
        </w:rPr>
        <w:t xml:space="preserve">lo tanto, es conveniente señalar los siguientes conceptos de acuerdo a los lineamientos para la Organización y Conservación de Archivos, emitidos por el </w:t>
      </w:r>
      <w:r w:rsidRPr="006F7DC3">
        <w:rPr>
          <w:rFonts w:ascii="Palatino Linotype" w:eastAsia="Palatino Linotype" w:hAnsi="Palatino Linotype" w:cs="Palatino Linotype"/>
        </w:rPr>
        <w:lastRenderedPageBreak/>
        <w:t>Instituto Nacional de Acceso a la Información (INAI), cuyo objeto es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al tenor de lo siguiente:</w:t>
      </w:r>
    </w:p>
    <w:p w14:paraId="57CCCD55" w14:textId="58EE6AC9" w:rsidR="00845CEB" w:rsidRPr="006F7DC3" w:rsidRDefault="00845CEB" w:rsidP="00845CEB">
      <w:pPr>
        <w:ind w:left="566" w:right="762"/>
        <w:jc w:val="both"/>
        <w:rPr>
          <w:sz w:val="22"/>
          <w:szCs w:val="22"/>
        </w:rPr>
      </w:pPr>
      <w:r w:rsidRPr="006F7DC3">
        <w:rPr>
          <w:rFonts w:ascii="Palatino Linotype" w:eastAsia="Palatino Linotype" w:hAnsi="Palatino Linotype" w:cs="Palatino Linotype"/>
          <w:i/>
          <w:sz w:val="22"/>
          <w:szCs w:val="22"/>
        </w:rPr>
        <w:t>“Cuarto.</w:t>
      </w:r>
    </w:p>
    <w:p w14:paraId="66EE103E" w14:textId="77777777" w:rsidR="00845CEB" w:rsidRPr="006F7DC3" w:rsidRDefault="00845CEB" w:rsidP="00845CEB">
      <w:pPr>
        <w:ind w:left="566" w:right="762"/>
        <w:jc w:val="both"/>
        <w:rPr>
          <w:sz w:val="22"/>
          <w:szCs w:val="22"/>
        </w:rPr>
      </w:pPr>
      <w:r w:rsidRPr="006F7DC3">
        <w:rPr>
          <w:rFonts w:ascii="Palatino Linotype" w:eastAsia="Palatino Linotype" w:hAnsi="Palatino Linotype" w:cs="Palatino Linotype"/>
          <w:i/>
          <w:sz w:val="22"/>
          <w:szCs w:val="22"/>
        </w:rPr>
        <w:t>(…)</w:t>
      </w:r>
    </w:p>
    <w:p w14:paraId="55F1F69C" w14:textId="77777777" w:rsidR="00845CEB" w:rsidRPr="006F7DC3" w:rsidRDefault="00845CEB" w:rsidP="00845CEB">
      <w:pPr>
        <w:ind w:left="566" w:right="762"/>
        <w:jc w:val="both"/>
        <w:rPr>
          <w:sz w:val="22"/>
          <w:szCs w:val="22"/>
        </w:rPr>
      </w:pPr>
      <w:r w:rsidRPr="006F7DC3">
        <w:rPr>
          <w:rFonts w:ascii="Palatino Linotype" w:eastAsia="Palatino Linotype" w:hAnsi="Palatino Linotype" w:cs="Palatino Linotype"/>
          <w:b/>
          <w:i/>
          <w:sz w:val="22"/>
          <w:szCs w:val="22"/>
        </w:rPr>
        <w:t>II. Archivo:</w:t>
      </w:r>
      <w:r w:rsidRPr="006F7DC3">
        <w:rPr>
          <w:rFonts w:ascii="Palatino Linotype" w:eastAsia="Palatino Linotype" w:hAnsi="Palatino Linotype" w:cs="Palatino Linotype"/>
          <w:i/>
          <w:sz w:val="22"/>
          <w:szCs w:val="22"/>
        </w:rPr>
        <w:t xml:space="preserve"> El conjunto orgánico de documentos en cualquier soporte, que son producidos o recibidos por los sujetos obligados o los particulares en el ejercicio de sus atribuciones o en el desarrollo de sus actividades;</w:t>
      </w:r>
    </w:p>
    <w:p w14:paraId="3E8EA194" w14:textId="77777777" w:rsidR="00845CEB" w:rsidRPr="006F7DC3" w:rsidRDefault="00845CEB" w:rsidP="00845CEB">
      <w:pPr>
        <w:ind w:left="566" w:right="762"/>
        <w:jc w:val="both"/>
        <w:rPr>
          <w:sz w:val="22"/>
          <w:szCs w:val="22"/>
        </w:rPr>
      </w:pPr>
      <w:r w:rsidRPr="006F7DC3">
        <w:rPr>
          <w:rFonts w:ascii="Palatino Linotype" w:eastAsia="Palatino Linotype" w:hAnsi="Palatino Linotype" w:cs="Palatino Linotype"/>
          <w:b/>
          <w:i/>
          <w:sz w:val="22"/>
          <w:szCs w:val="22"/>
        </w:rPr>
        <w:t>III. Archivo de concentración:</w:t>
      </w:r>
      <w:r w:rsidRPr="006F7DC3">
        <w:rPr>
          <w:rFonts w:ascii="Palatino Linotype" w:eastAsia="Palatino Linotype" w:hAnsi="Palatino Linotype" w:cs="Palatino Linotype"/>
          <w:i/>
          <w:sz w:val="22"/>
          <w:szCs w:val="22"/>
        </w:rPr>
        <w:t xml:space="preserve"> La unidad de la administración de documentos cuya consulta es esporádica y que permanecen en ella hasta su transferencia</w:t>
      </w:r>
    </w:p>
    <w:p w14:paraId="00D97B9E" w14:textId="77777777" w:rsidR="00845CEB" w:rsidRPr="006F7DC3" w:rsidRDefault="00845CEB" w:rsidP="00845CEB">
      <w:pPr>
        <w:ind w:left="566" w:right="762"/>
        <w:jc w:val="both"/>
        <w:rPr>
          <w:sz w:val="22"/>
          <w:szCs w:val="22"/>
        </w:rPr>
      </w:pPr>
      <w:r w:rsidRPr="006F7DC3">
        <w:rPr>
          <w:rFonts w:ascii="Palatino Linotype" w:eastAsia="Palatino Linotype" w:hAnsi="Palatino Linotype" w:cs="Palatino Linotype"/>
          <w:i/>
          <w:sz w:val="22"/>
          <w:szCs w:val="22"/>
        </w:rPr>
        <w:t>secundaria o baja documental;</w:t>
      </w:r>
    </w:p>
    <w:p w14:paraId="32680F80" w14:textId="77777777" w:rsidR="00845CEB" w:rsidRPr="006F7DC3" w:rsidRDefault="00845CEB" w:rsidP="00845CEB">
      <w:pPr>
        <w:ind w:left="566" w:right="762"/>
        <w:jc w:val="both"/>
        <w:rPr>
          <w:sz w:val="22"/>
          <w:szCs w:val="22"/>
        </w:rPr>
      </w:pPr>
      <w:r w:rsidRPr="006F7DC3">
        <w:rPr>
          <w:rFonts w:ascii="Palatino Linotype" w:eastAsia="Palatino Linotype" w:hAnsi="Palatino Linotype" w:cs="Palatino Linotype"/>
          <w:b/>
          <w:i/>
          <w:sz w:val="22"/>
          <w:szCs w:val="22"/>
        </w:rPr>
        <w:t>IV. Archivo histórico.</w:t>
      </w:r>
      <w:r w:rsidRPr="006F7DC3">
        <w:rPr>
          <w:rFonts w:ascii="Palatino Linotype" w:eastAsia="Palatino Linotype" w:hAnsi="Palatino Linotype" w:cs="Palatino Linotype"/>
          <w:i/>
          <w:sz w:val="22"/>
          <w:szCs w:val="22"/>
        </w:rPr>
        <w:t xml:space="preserve"> La unidad responsable de la administración de los documentos de conservación permanente y que son fuente de acceso público;</w:t>
      </w:r>
    </w:p>
    <w:p w14:paraId="5D2776B1" w14:textId="77777777" w:rsidR="00845CEB" w:rsidRPr="006F7DC3" w:rsidRDefault="00845CEB" w:rsidP="00845CEB">
      <w:pPr>
        <w:ind w:left="566" w:right="762"/>
        <w:jc w:val="both"/>
        <w:rPr>
          <w:sz w:val="22"/>
          <w:szCs w:val="22"/>
        </w:rPr>
      </w:pPr>
      <w:r w:rsidRPr="006F7DC3">
        <w:rPr>
          <w:rFonts w:ascii="Palatino Linotype" w:eastAsia="Palatino Linotype" w:hAnsi="Palatino Linotype" w:cs="Palatino Linotype"/>
          <w:b/>
          <w:i/>
          <w:sz w:val="22"/>
          <w:szCs w:val="22"/>
        </w:rPr>
        <w:t>V. Archivo de trámite:</w:t>
      </w:r>
      <w:r w:rsidRPr="006F7DC3">
        <w:rPr>
          <w:rFonts w:ascii="Palatino Linotype" w:eastAsia="Palatino Linotype" w:hAnsi="Palatino Linotype" w:cs="Palatino Linotype"/>
          <w:i/>
          <w:sz w:val="22"/>
          <w:szCs w:val="22"/>
        </w:rPr>
        <w:t xml:space="preserve"> La unidad responsable de la administración de documentos de uso cotidiano y necesario para el ejercicio de las atribuciones de una unidad administrativa, los cuales permanecen en ella hasta su transferencia</w:t>
      </w:r>
    </w:p>
    <w:p w14:paraId="4E015DCC" w14:textId="77777777" w:rsidR="00845CEB" w:rsidRPr="006F7DC3" w:rsidRDefault="00845CEB" w:rsidP="00845CEB">
      <w:pPr>
        <w:ind w:left="566" w:right="762"/>
        <w:jc w:val="both"/>
        <w:rPr>
          <w:sz w:val="22"/>
          <w:szCs w:val="22"/>
        </w:rPr>
      </w:pPr>
      <w:r w:rsidRPr="006F7DC3">
        <w:rPr>
          <w:rFonts w:ascii="Palatino Linotype" w:eastAsia="Palatino Linotype" w:hAnsi="Palatino Linotype" w:cs="Palatino Linotype"/>
          <w:i/>
          <w:sz w:val="22"/>
          <w:szCs w:val="22"/>
        </w:rPr>
        <w:t>primaria;</w:t>
      </w:r>
    </w:p>
    <w:p w14:paraId="25783613" w14:textId="77777777" w:rsidR="00845CEB" w:rsidRPr="006F7DC3" w:rsidRDefault="00845CEB" w:rsidP="00845CEB">
      <w:pPr>
        <w:ind w:left="566" w:right="762"/>
        <w:jc w:val="both"/>
        <w:rPr>
          <w:sz w:val="22"/>
          <w:szCs w:val="22"/>
        </w:rPr>
      </w:pPr>
      <w:r w:rsidRPr="006F7DC3">
        <w:rPr>
          <w:rFonts w:ascii="Palatino Linotype" w:eastAsia="Palatino Linotype" w:hAnsi="Palatino Linotype" w:cs="Palatino Linotype"/>
          <w:b/>
          <w:i/>
          <w:sz w:val="22"/>
          <w:szCs w:val="22"/>
        </w:rPr>
        <w:t>VIII. Baja documental.</w:t>
      </w:r>
      <w:r w:rsidRPr="006F7DC3">
        <w:rPr>
          <w:rFonts w:ascii="Palatino Linotype" w:eastAsia="Palatino Linotype" w:hAnsi="Palatino Linotype" w:cs="Palatino Linotype"/>
          <w:i/>
          <w:sz w:val="22"/>
          <w:szCs w:val="22"/>
        </w:rPr>
        <w:t xml:space="preserve"> La eliminación de aquella documentación que haya prescrito en sus valores administrativos, legales, fiscales, contables, y que no contenga valores históricos;</w:t>
      </w:r>
    </w:p>
    <w:p w14:paraId="0FBF3E03" w14:textId="77777777" w:rsidR="00845CEB" w:rsidRPr="006F7DC3" w:rsidRDefault="00845CEB" w:rsidP="00845CEB">
      <w:pPr>
        <w:ind w:left="566" w:right="762"/>
        <w:jc w:val="both"/>
        <w:rPr>
          <w:sz w:val="22"/>
          <w:szCs w:val="22"/>
        </w:rPr>
      </w:pPr>
      <w:r w:rsidRPr="006F7DC3">
        <w:rPr>
          <w:rFonts w:ascii="Palatino Linotype" w:eastAsia="Palatino Linotype" w:hAnsi="Palatino Linotype" w:cs="Palatino Linotype"/>
          <w:i/>
          <w:sz w:val="22"/>
          <w:szCs w:val="22"/>
        </w:rPr>
        <w:t>(…)</w:t>
      </w:r>
    </w:p>
    <w:p w14:paraId="36BABB07" w14:textId="77777777" w:rsidR="00845CEB" w:rsidRPr="006F7DC3" w:rsidRDefault="00845CEB" w:rsidP="00845CEB">
      <w:pPr>
        <w:ind w:left="566" w:right="762"/>
        <w:jc w:val="both"/>
        <w:rPr>
          <w:sz w:val="22"/>
          <w:szCs w:val="22"/>
        </w:rPr>
      </w:pPr>
      <w:r w:rsidRPr="006F7DC3">
        <w:rPr>
          <w:rFonts w:ascii="Palatino Linotype" w:eastAsia="Palatino Linotype" w:hAnsi="Palatino Linotype" w:cs="Palatino Linotype"/>
          <w:b/>
          <w:i/>
          <w:sz w:val="22"/>
          <w:szCs w:val="22"/>
        </w:rPr>
        <w:t xml:space="preserve">X. Ciclo vital del documento: </w:t>
      </w:r>
      <w:r w:rsidRPr="006F7DC3">
        <w:rPr>
          <w:rFonts w:ascii="Palatino Linotype" w:eastAsia="Palatino Linotype" w:hAnsi="Palatino Linotype" w:cs="Palatino Linotype"/>
          <w:i/>
          <w:sz w:val="22"/>
          <w:szCs w:val="22"/>
        </w:rPr>
        <w:t>La etapas de los documentos desde su producción o recepción hasta su baja o transferencia a un archivo histórico;</w:t>
      </w:r>
    </w:p>
    <w:p w14:paraId="34A5CF64" w14:textId="77777777" w:rsidR="00845CEB" w:rsidRPr="006F7DC3" w:rsidRDefault="00845CEB" w:rsidP="00845CEB">
      <w:pPr>
        <w:ind w:left="566" w:right="762"/>
        <w:jc w:val="both"/>
        <w:rPr>
          <w:sz w:val="22"/>
          <w:szCs w:val="22"/>
        </w:rPr>
      </w:pPr>
      <w:r w:rsidRPr="006F7DC3">
        <w:rPr>
          <w:rFonts w:ascii="Palatino Linotype" w:eastAsia="Palatino Linotype" w:hAnsi="Palatino Linotype" w:cs="Palatino Linotype"/>
          <w:i/>
          <w:sz w:val="22"/>
          <w:szCs w:val="22"/>
        </w:rPr>
        <w:t>(…)</w:t>
      </w:r>
    </w:p>
    <w:p w14:paraId="5811EC9E" w14:textId="77777777" w:rsidR="00845CEB" w:rsidRPr="006F7DC3" w:rsidRDefault="00845CEB" w:rsidP="00845CEB">
      <w:pPr>
        <w:ind w:left="566" w:right="762"/>
        <w:jc w:val="both"/>
        <w:rPr>
          <w:rFonts w:ascii="Palatino Linotype" w:eastAsia="Palatino Linotype" w:hAnsi="Palatino Linotype" w:cs="Palatino Linotype"/>
          <w:i/>
          <w:sz w:val="22"/>
          <w:szCs w:val="22"/>
        </w:rPr>
      </w:pPr>
      <w:r w:rsidRPr="006F7DC3">
        <w:rPr>
          <w:rFonts w:ascii="Palatino Linotype" w:eastAsia="Palatino Linotype" w:hAnsi="Palatino Linotype" w:cs="Palatino Linotype"/>
          <w:b/>
          <w:i/>
          <w:sz w:val="22"/>
          <w:szCs w:val="22"/>
        </w:rPr>
        <w:t>XLVIII. Transferencia documental:</w:t>
      </w:r>
      <w:r w:rsidRPr="006F7DC3">
        <w:rPr>
          <w:rFonts w:ascii="Palatino Linotype" w:eastAsia="Palatino Linotype" w:hAnsi="Palatino Linotype" w:cs="Palatino Linotype"/>
          <w:i/>
          <w:sz w:val="22"/>
          <w:szCs w:val="22"/>
        </w:rPr>
        <w:t xml:space="preserve">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42AF5991" w14:textId="5E58058A" w:rsidR="00845CEB" w:rsidRPr="006F7DC3" w:rsidRDefault="00845CEB" w:rsidP="00845CEB">
      <w:pPr>
        <w:ind w:left="566" w:right="762"/>
        <w:jc w:val="both"/>
        <w:rPr>
          <w:i/>
          <w:sz w:val="22"/>
          <w:szCs w:val="22"/>
        </w:rPr>
      </w:pPr>
      <w:r w:rsidRPr="006F7DC3">
        <w:rPr>
          <w:rFonts w:ascii="Palatino Linotype" w:eastAsia="Palatino Linotype" w:hAnsi="Palatino Linotype" w:cs="Palatino Linotype"/>
          <w:i/>
          <w:sz w:val="22"/>
          <w:szCs w:val="22"/>
        </w:rPr>
        <w:t>(…</w:t>
      </w:r>
      <w:r w:rsidRPr="006F7DC3">
        <w:rPr>
          <w:i/>
          <w:sz w:val="22"/>
          <w:szCs w:val="22"/>
        </w:rPr>
        <w:t>)”</w:t>
      </w:r>
    </w:p>
    <w:p w14:paraId="05F4D82A" w14:textId="7809391D" w:rsidR="00741D47" w:rsidRPr="006F7DC3" w:rsidRDefault="00845CEB" w:rsidP="00CF1B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lastRenderedPageBreak/>
        <w:t xml:space="preserve">Por </w:t>
      </w:r>
      <w:r w:rsidRPr="006F7DC3">
        <w:rPr>
          <w:rFonts w:ascii="Palatino Linotype" w:eastAsia="Palatino Linotype" w:hAnsi="Palatino Linotype" w:cs="Palatino Linotype"/>
        </w:rPr>
        <w:t>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Archivo Histórico o su baja documental.</w:t>
      </w:r>
    </w:p>
    <w:p w14:paraId="55C4CA8D" w14:textId="77777777" w:rsidR="00741D47" w:rsidRPr="006F7DC3" w:rsidRDefault="00741D47" w:rsidP="00741D47">
      <w:pPr>
        <w:pStyle w:val="Prrafodelista"/>
        <w:tabs>
          <w:tab w:val="left" w:pos="426"/>
        </w:tabs>
        <w:spacing w:before="240" w:after="240" w:line="360" w:lineRule="auto"/>
        <w:ind w:left="0" w:right="51"/>
        <w:jc w:val="both"/>
        <w:rPr>
          <w:rFonts w:ascii="Palatino Linotype" w:hAnsi="Palatino Linotype"/>
          <w:color w:val="000000" w:themeColor="text1"/>
        </w:rPr>
      </w:pPr>
    </w:p>
    <w:p w14:paraId="0183679E" w14:textId="6B68F0E6" w:rsidR="00741D47" w:rsidRPr="006F7DC3" w:rsidRDefault="00845CEB" w:rsidP="00CF1B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Asimismo, </w:t>
      </w:r>
      <w:r w:rsidRPr="006F7DC3">
        <w:rPr>
          <w:rFonts w:ascii="Palatino Linotype" w:eastAsia="Palatino Linotype" w:hAnsi="Palatino Linotype" w:cs="Palatino Linotype"/>
        </w:rPr>
        <w:t>los Lineamientos para la Valoración, Selección y Baja de los Documentos, Expedientes y Series de Trámite Concluido en los Archivos del Estado de México, que establece lo siguiente:</w:t>
      </w:r>
    </w:p>
    <w:p w14:paraId="6D6D2380" w14:textId="7382397C" w:rsidR="00845CEB" w:rsidRPr="006F7DC3" w:rsidRDefault="00845CEB" w:rsidP="00845CEB">
      <w:pPr>
        <w:ind w:left="566" w:right="621"/>
        <w:jc w:val="both"/>
        <w:rPr>
          <w:sz w:val="22"/>
          <w:szCs w:val="22"/>
        </w:rPr>
      </w:pPr>
      <w:r w:rsidRPr="006F7DC3">
        <w:rPr>
          <w:rFonts w:ascii="Palatino Linotype" w:eastAsia="Palatino Linotype" w:hAnsi="Palatino Linotype" w:cs="Palatino Linotype"/>
          <w:i/>
          <w:sz w:val="22"/>
          <w:szCs w:val="22"/>
        </w:rPr>
        <w:t>“</w:t>
      </w:r>
      <w:r w:rsidRPr="006F7DC3">
        <w:rPr>
          <w:rFonts w:ascii="Palatino Linotype" w:eastAsia="Palatino Linotype" w:hAnsi="Palatino Linotype" w:cs="Palatino Linotype"/>
          <w:b/>
          <w:i/>
          <w:sz w:val="22"/>
          <w:szCs w:val="22"/>
        </w:rPr>
        <w:t>Artículo 20.</w:t>
      </w:r>
      <w:r w:rsidRPr="006F7DC3">
        <w:rPr>
          <w:rFonts w:ascii="Palatino Linotype" w:eastAsia="Palatino Linotype" w:hAnsi="Palatino Linotype" w:cs="Palatino Linotype"/>
          <w:i/>
          <w:sz w:val="22"/>
          <w:szCs w:val="22"/>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0EF7CFC0" w14:textId="77777777" w:rsidR="00845CEB" w:rsidRPr="006F7DC3" w:rsidRDefault="00845CEB" w:rsidP="00845CEB">
      <w:pPr>
        <w:rPr>
          <w:sz w:val="22"/>
          <w:szCs w:val="22"/>
        </w:rPr>
      </w:pPr>
    </w:p>
    <w:p w14:paraId="53E9C21B" w14:textId="77777777" w:rsidR="00845CEB" w:rsidRPr="006F7DC3" w:rsidRDefault="00845CEB" w:rsidP="00845CEB">
      <w:pPr>
        <w:ind w:left="566" w:right="621"/>
        <w:jc w:val="both"/>
        <w:rPr>
          <w:sz w:val="22"/>
          <w:szCs w:val="22"/>
        </w:rPr>
      </w:pPr>
      <w:r w:rsidRPr="006F7DC3">
        <w:rPr>
          <w:rFonts w:ascii="Palatino Linotype" w:eastAsia="Palatino Linotype" w:hAnsi="Palatino Linotype" w:cs="Palatino Linotype"/>
          <w:i/>
          <w:sz w:val="22"/>
          <w:szCs w:val="22"/>
        </w:rPr>
        <w:t>El periodo señalado se computará a partir del día siguiente a la fecha del documento con el cual se dé por concluido el asunto por el que los expedientes fueron creados.</w:t>
      </w:r>
    </w:p>
    <w:p w14:paraId="49C858FB" w14:textId="77777777" w:rsidR="00845CEB" w:rsidRPr="006F7DC3" w:rsidRDefault="00845CEB" w:rsidP="00845CEB">
      <w:pPr>
        <w:rPr>
          <w:sz w:val="22"/>
          <w:szCs w:val="22"/>
        </w:rPr>
      </w:pPr>
    </w:p>
    <w:p w14:paraId="260A607D" w14:textId="77777777" w:rsidR="00845CEB" w:rsidRPr="006F7DC3" w:rsidRDefault="00845CEB" w:rsidP="00845CEB">
      <w:pPr>
        <w:ind w:left="566" w:right="621"/>
        <w:jc w:val="both"/>
        <w:rPr>
          <w:sz w:val="22"/>
          <w:szCs w:val="22"/>
        </w:rPr>
      </w:pPr>
      <w:r w:rsidRPr="006F7DC3">
        <w:rPr>
          <w:rFonts w:ascii="Palatino Linotype" w:eastAsia="Palatino Linotype" w:hAnsi="Palatino Linotype" w:cs="Palatino Linotype"/>
          <w:b/>
          <w:i/>
          <w:sz w:val="22"/>
          <w:szCs w:val="22"/>
        </w:rPr>
        <w:t>Artículo 27.-</w:t>
      </w:r>
      <w:r w:rsidRPr="006F7DC3">
        <w:rPr>
          <w:rFonts w:ascii="Palatino Linotype" w:eastAsia="Palatino Linotype" w:hAnsi="Palatino Linotype" w:cs="Palatino Linotype"/>
          <w:i/>
          <w:sz w:val="22"/>
          <w:szCs w:val="22"/>
        </w:rPr>
        <w:t xml:space="preserve"> Las Unidades Administrativas al realizar la transferencia de los expedientes de trámite concluido, señalarán en el Inventario correspondiente los plazos de conservación precaucional de éstos en el Archivo de Concentración.</w:t>
      </w:r>
    </w:p>
    <w:p w14:paraId="772463F0" w14:textId="77777777" w:rsidR="00845CEB" w:rsidRPr="006F7DC3" w:rsidRDefault="00845CEB" w:rsidP="00845CEB">
      <w:pPr>
        <w:rPr>
          <w:sz w:val="22"/>
          <w:szCs w:val="22"/>
        </w:rPr>
      </w:pPr>
    </w:p>
    <w:p w14:paraId="4A1AE7CC" w14:textId="77777777" w:rsidR="00845CEB" w:rsidRPr="006F7DC3" w:rsidRDefault="00845CEB" w:rsidP="00845CEB">
      <w:pPr>
        <w:ind w:left="566" w:right="621"/>
        <w:jc w:val="both"/>
        <w:rPr>
          <w:sz w:val="22"/>
          <w:szCs w:val="22"/>
        </w:rPr>
      </w:pPr>
      <w:r w:rsidRPr="006F7DC3">
        <w:rPr>
          <w:rFonts w:ascii="Palatino Linotype" w:eastAsia="Palatino Linotype" w:hAnsi="Palatino Linotype" w:cs="Palatino Linotype"/>
          <w:i/>
          <w:sz w:val="22"/>
          <w:szCs w:val="22"/>
        </w:rPr>
        <w:t>Para determinar el plazo de conservación precaucional deberán considerar el marco legal o administrativo bajo el cual se produjeron o recibieron los documentos y los siguientes períodos:</w:t>
      </w:r>
    </w:p>
    <w:p w14:paraId="053B4F76" w14:textId="77777777" w:rsidR="00845CEB" w:rsidRPr="006F7DC3" w:rsidRDefault="00845CEB" w:rsidP="00845CEB">
      <w:pPr>
        <w:rPr>
          <w:sz w:val="22"/>
          <w:szCs w:val="22"/>
        </w:rPr>
      </w:pPr>
    </w:p>
    <w:p w14:paraId="4F6406E2" w14:textId="77777777" w:rsidR="00845CEB" w:rsidRPr="006F7DC3" w:rsidRDefault="00845CEB" w:rsidP="00845CEB">
      <w:pPr>
        <w:ind w:left="566" w:right="621"/>
        <w:jc w:val="both"/>
        <w:rPr>
          <w:sz w:val="22"/>
          <w:szCs w:val="22"/>
        </w:rPr>
      </w:pPr>
      <w:r w:rsidRPr="006F7DC3">
        <w:rPr>
          <w:rFonts w:ascii="Palatino Linotype" w:eastAsia="Palatino Linotype" w:hAnsi="Palatino Linotype" w:cs="Palatino Linotype"/>
          <w:b/>
          <w:i/>
          <w:sz w:val="22"/>
          <w:szCs w:val="22"/>
        </w:rPr>
        <w:lastRenderedPageBreak/>
        <w:t>I.</w:t>
      </w:r>
      <w:r w:rsidRPr="006F7DC3">
        <w:rPr>
          <w:rFonts w:ascii="Palatino Linotype" w:eastAsia="Palatino Linotype" w:hAnsi="Palatino Linotype" w:cs="Palatino Linotype"/>
          <w:i/>
          <w:sz w:val="22"/>
          <w:szCs w:val="22"/>
        </w:rPr>
        <w:t xml:space="preserve"> 6 años para expedientes con información administrativa;</w:t>
      </w:r>
    </w:p>
    <w:p w14:paraId="4B68DB9A" w14:textId="77777777" w:rsidR="00845CEB" w:rsidRPr="006F7DC3" w:rsidRDefault="00845CEB" w:rsidP="00845CEB">
      <w:pPr>
        <w:ind w:left="566" w:right="621"/>
        <w:jc w:val="both"/>
        <w:rPr>
          <w:sz w:val="22"/>
          <w:szCs w:val="22"/>
        </w:rPr>
      </w:pPr>
      <w:r w:rsidRPr="006F7DC3">
        <w:rPr>
          <w:rFonts w:ascii="Palatino Linotype" w:eastAsia="Palatino Linotype" w:hAnsi="Palatino Linotype" w:cs="Palatino Linotype"/>
          <w:b/>
          <w:i/>
          <w:sz w:val="22"/>
          <w:szCs w:val="22"/>
        </w:rPr>
        <w:t>II.</w:t>
      </w:r>
      <w:r w:rsidRPr="006F7DC3">
        <w:rPr>
          <w:rFonts w:ascii="Palatino Linotype" w:eastAsia="Palatino Linotype" w:hAnsi="Palatino Linotype" w:cs="Palatino Linotype"/>
          <w:i/>
          <w:sz w:val="22"/>
          <w:szCs w:val="22"/>
        </w:rPr>
        <w:t xml:space="preserve"> 6 años como mínimo para expedientes con información fiscal y presupuestal contable;</w:t>
      </w:r>
    </w:p>
    <w:p w14:paraId="10BD7213" w14:textId="77777777" w:rsidR="00845CEB" w:rsidRPr="006F7DC3" w:rsidRDefault="00845CEB" w:rsidP="00845CEB">
      <w:pPr>
        <w:ind w:left="566" w:right="621"/>
        <w:jc w:val="both"/>
        <w:rPr>
          <w:sz w:val="22"/>
          <w:szCs w:val="22"/>
        </w:rPr>
      </w:pPr>
      <w:r w:rsidRPr="006F7DC3">
        <w:rPr>
          <w:rFonts w:ascii="Palatino Linotype" w:eastAsia="Palatino Linotype" w:hAnsi="Palatino Linotype" w:cs="Palatino Linotype"/>
          <w:b/>
          <w:i/>
          <w:sz w:val="22"/>
          <w:szCs w:val="22"/>
        </w:rPr>
        <w:t>III.</w:t>
      </w:r>
      <w:r w:rsidRPr="006F7DC3">
        <w:rPr>
          <w:rFonts w:ascii="Palatino Linotype" w:eastAsia="Palatino Linotype" w:hAnsi="Palatino Linotype" w:cs="Palatino Linotype"/>
          <w:i/>
          <w:sz w:val="22"/>
          <w:szCs w:val="22"/>
        </w:rPr>
        <w:t xml:space="preserve"> 12 años como mínimo para expedientes con información jurídico-legal, obra pública y activo fijo; y</w:t>
      </w:r>
    </w:p>
    <w:p w14:paraId="4ECDEF2F" w14:textId="77777777" w:rsidR="00845CEB" w:rsidRPr="006F7DC3" w:rsidRDefault="00845CEB" w:rsidP="00845CEB">
      <w:pPr>
        <w:ind w:left="566" w:right="621"/>
        <w:jc w:val="both"/>
        <w:rPr>
          <w:sz w:val="22"/>
          <w:szCs w:val="22"/>
        </w:rPr>
      </w:pPr>
      <w:r w:rsidRPr="006F7DC3">
        <w:rPr>
          <w:rFonts w:ascii="Palatino Linotype" w:eastAsia="Palatino Linotype" w:hAnsi="Palatino Linotype" w:cs="Palatino Linotype"/>
          <w:b/>
          <w:i/>
          <w:sz w:val="22"/>
          <w:szCs w:val="22"/>
        </w:rPr>
        <w:t>IV.</w:t>
      </w:r>
      <w:r w:rsidRPr="006F7DC3">
        <w:rPr>
          <w:rFonts w:ascii="Palatino Linotype" w:eastAsia="Palatino Linotype" w:hAnsi="Palatino Linotype" w:cs="Palatino Linotype"/>
          <w:i/>
          <w:sz w:val="22"/>
          <w:szCs w:val="22"/>
        </w:rPr>
        <w:t xml:space="preserve"> Cuando en la legislación se establezcan períodos de conservación mayores a los señalados en las fracciones I, II y III, se considerarán los estipulados en dicha legislación para efectos de realización del proceso de selección final.</w:t>
      </w:r>
    </w:p>
    <w:p w14:paraId="4D5DC553" w14:textId="6CEAB777" w:rsidR="00845CEB" w:rsidRPr="006F7DC3" w:rsidRDefault="00845CEB" w:rsidP="00845CEB">
      <w:pPr>
        <w:ind w:left="566" w:right="621"/>
        <w:jc w:val="both"/>
        <w:rPr>
          <w:sz w:val="22"/>
          <w:szCs w:val="22"/>
        </w:rPr>
      </w:pPr>
      <w:r w:rsidRPr="006F7DC3">
        <w:rPr>
          <w:rFonts w:ascii="Palatino Linotype" w:eastAsia="Palatino Linotype" w:hAnsi="Palatino Linotype" w:cs="Palatino Linotype"/>
          <w:b/>
          <w:i/>
          <w:sz w:val="22"/>
          <w:szCs w:val="22"/>
        </w:rPr>
        <w:t xml:space="preserve">V. </w:t>
      </w:r>
      <w:r w:rsidRPr="006F7DC3">
        <w:rPr>
          <w:rFonts w:ascii="Palatino Linotype" w:eastAsia="Palatino Linotype" w:hAnsi="Palatino Linotype" w:cs="Palatino Linotype"/>
          <w:i/>
          <w:sz w:val="22"/>
          <w:szCs w:val="22"/>
        </w:rPr>
        <w:t>Cuando las Unidades Administrativas no indique el plazo de conservación precaucional de sus expedientes en el Inventario correspondiente, los Archivos de Concentración podrán rechazar la transferencia de los expedientes.”</w:t>
      </w:r>
    </w:p>
    <w:p w14:paraId="63B545AB" w14:textId="77777777" w:rsidR="00845CEB" w:rsidRPr="006F7DC3" w:rsidRDefault="00845CEB" w:rsidP="00741D47">
      <w:pPr>
        <w:pStyle w:val="Prrafodelista"/>
        <w:tabs>
          <w:tab w:val="left" w:pos="426"/>
        </w:tabs>
        <w:spacing w:before="240" w:after="240" w:line="360" w:lineRule="auto"/>
        <w:ind w:left="0" w:right="51"/>
        <w:jc w:val="both"/>
        <w:rPr>
          <w:rFonts w:ascii="Palatino Linotype" w:hAnsi="Palatino Linotype"/>
          <w:color w:val="000000" w:themeColor="text1"/>
        </w:rPr>
      </w:pPr>
    </w:p>
    <w:p w14:paraId="4C2F9E04" w14:textId="4C449279" w:rsidR="00741D47" w:rsidRPr="006F7DC3" w:rsidRDefault="00845CEB" w:rsidP="00CF1B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En </w:t>
      </w:r>
      <w:r w:rsidRPr="006F7DC3">
        <w:rPr>
          <w:rFonts w:ascii="Palatino Linotype" w:eastAsia="Palatino Linotype" w:hAnsi="Palatino Linotype" w:cs="Palatino Linotype"/>
        </w:rPr>
        <w:t>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 Razones por las cuales, y atendiendo al periodo por el que se solicita la información, es que debiera contar con la información solicitada.</w:t>
      </w:r>
    </w:p>
    <w:p w14:paraId="14C67B68" w14:textId="77777777" w:rsidR="00C33A96" w:rsidRPr="006F7DC3" w:rsidRDefault="00C33A96" w:rsidP="00C33A96">
      <w:pPr>
        <w:pStyle w:val="Prrafodelista"/>
        <w:tabs>
          <w:tab w:val="left" w:pos="426"/>
        </w:tabs>
        <w:spacing w:before="240" w:after="240" w:line="360" w:lineRule="auto"/>
        <w:ind w:left="0" w:right="51"/>
        <w:jc w:val="both"/>
        <w:rPr>
          <w:rFonts w:ascii="Palatino Linotype" w:hAnsi="Palatino Linotype"/>
          <w:color w:val="000000" w:themeColor="text1"/>
        </w:rPr>
      </w:pPr>
    </w:p>
    <w:p w14:paraId="38F3FC37" w14:textId="46E2F34F" w:rsidR="00C33A96" w:rsidRPr="006F7DC3" w:rsidRDefault="00C33A96" w:rsidP="00CF1B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eastAsia="Palatino Linotype" w:hAnsi="Palatino Linotype" w:cs="Palatino Linotype"/>
        </w:rPr>
        <w:t xml:space="preserve">Finalmente, </w:t>
      </w:r>
      <w:r w:rsidRPr="006F7DC3">
        <w:rPr>
          <w:rFonts w:ascii="Palatino Linotype" w:hAnsi="Palatino Linotype"/>
          <w:lang w:val="es-ES"/>
        </w:rPr>
        <w:t xml:space="preserve">no se ignora que el </w:t>
      </w:r>
      <w:r w:rsidRPr="006F7DC3">
        <w:rPr>
          <w:rFonts w:ascii="Palatino Linotype" w:hAnsi="Palatino Linotype"/>
          <w:b/>
          <w:bCs/>
          <w:lang w:val="es-ES"/>
        </w:rPr>
        <w:t>RECURRENTE</w:t>
      </w:r>
      <w:r w:rsidRPr="006F7DC3">
        <w:rPr>
          <w:rFonts w:ascii="Palatino Linotype" w:hAnsi="Palatino Linotype"/>
          <w:lang w:val="es-ES"/>
        </w:rPr>
        <w:t xml:space="preserve"> requirió a este Instituto </w:t>
      </w:r>
      <w:r w:rsidRPr="006F7DC3">
        <w:rPr>
          <w:rFonts w:ascii="Palatino Linotype" w:hAnsi="Palatino Linotype"/>
          <w:i/>
          <w:iCs/>
          <w:lang w:val="es-ES"/>
        </w:rPr>
        <w:t xml:space="preserve">“(…) </w:t>
      </w:r>
      <w:r w:rsidR="00405E40" w:rsidRPr="006F7DC3">
        <w:rPr>
          <w:rFonts w:ascii="Palatino Linotype" w:hAnsi="Palatino Linotype"/>
          <w:i/>
          <w:iCs/>
          <w:lang w:val="es-ES"/>
        </w:rPr>
        <w:t>solicito que se dé vista al órgano interno de control de este Instituto para que realice la denuncia correspondiente por la responsabilidad administrativa en que ha incurrido la titular de la unidad de transparencia al atender, de manera negligente, mi solicitud de acceso a la información pública</w:t>
      </w:r>
      <w:r w:rsidRPr="006F7DC3">
        <w:rPr>
          <w:rFonts w:ascii="Palatino Linotype" w:hAnsi="Palatino Linotype"/>
          <w:i/>
          <w:iCs/>
          <w:lang w:val="es-ES"/>
        </w:rPr>
        <w:t>”</w:t>
      </w:r>
      <w:r w:rsidRPr="006F7DC3">
        <w:rPr>
          <w:rFonts w:ascii="Palatino Linotype" w:hAnsi="Palatino Linotype"/>
          <w:lang w:val="es-ES"/>
        </w:rPr>
        <w:t>; por lo cual, se hace del conocimiento del particular que el recurso de revisión en materia de acceso a la información no es el medio idóneo para interponer quejas o denuncias en contra de servidores públicos</w:t>
      </w:r>
      <w:r w:rsidR="00014BEF" w:rsidRPr="006F7DC3">
        <w:rPr>
          <w:rFonts w:ascii="Palatino Linotype" w:hAnsi="Palatino Linotype"/>
          <w:lang w:val="es-ES"/>
        </w:rPr>
        <w:t>.</w:t>
      </w:r>
    </w:p>
    <w:p w14:paraId="29A91607" w14:textId="23BD627F" w:rsidR="001F0379" w:rsidRPr="006F7DC3" w:rsidRDefault="001F0379" w:rsidP="001F0379">
      <w:pPr>
        <w:pStyle w:val="Ttulo2"/>
        <w:rPr>
          <w:rFonts w:ascii="Palatino Linotype" w:hAnsi="Palatino Linotype" w:cs="Tahoma"/>
          <w:b/>
          <w:iCs/>
          <w:color w:val="auto"/>
        </w:rPr>
      </w:pPr>
      <w:r w:rsidRPr="006F7DC3">
        <w:rPr>
          <w:rFonts w:ascii="Palatino Linotype" w:hAnsi="Palatino Linotype" w:cs="Tahoma"/>
          <w:b/>
          <w:iCs/>
          <w:color w:val="auto"/>
        </w:rPr>
        <w:lastRenderedPageBreak/>
        <w:t>QUINTO. De la versión pública.</w:t>
      </w:r>
    </w:p>
    <w:p w14:paraId="3B2FD096" w14:textId="2A6FF8A2" w:rsidR="008E46F0" w:rsidRPr="006F7DC3" w:rsidRDefault="00223616"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Debe </w:t>
      </w:r>
      <w:r w:rsidR="008E46F0" w:rsidRPr="006F7DC3">
        <w:rPr>
          <w:rFonts w:ascii="Palatino Linotype" w:hAnsi="Palatino Linotype"/>
          <w:color w:val="000000" w:themeColor="text1"/>
        </w:rPr>
        <w:t xml:space="preserve">destacarse que, debido a la naturaleza de la información </w:t>
      </w:r>
      <w:r w:rsidR="008E46F0" w:rsidRPr="006F7DC3">
        <w:rPr>
          <w:rFonts w:ascii="Palatino Linotype" w:hAnsi="Palatino Linotype"/>
          <w:bCs/>
          <w:color w:val="000000" w:themeColor="text1"/>
        </w:rPr>
        <w:t>solicitada, eventualmente</w:t>
      </w:r>
      <w:r w:rsidR="008E46F0" w:rsidRPr="006F7DC3">
        <w:rPr>
          <w:rFonts w:ascii="Palatino Linotype" w:hAnsi="Palatino Linotype"/>
          <w:color w:val="000000" w:themeColor="text1"/>
        </w:rPr>
        <w:t xml:space="preserve"> pudieran obrar datos personales susceptibles de protegerse y</w:t>
      </w:r>
      <w:r w:rsidR="00845CEB" w:rsidRPr="006F7DC3">
        <w:rPr>
          <w:rFonts w:ascii="Palatino Linotype" w:hAnsi="Palatino Linotype"/>
          <w:color w:val="000000" w:themeColor="text1"/>
        </w:rPr>
        <w:t>,</w:t>
      </w:r>
      <w:r w:rsidR="008E46F0" w:rsidRPr="006F7DC3">
        <w:rPr>
          <w:rFonts w:ascii="Palatino Linotype" w:hAnsi="Palatino Linotype"/>
          <w:color w:val="000000" w:themeColor="text1"/>
        </w:rPr>
        <w:t xml:space="preserve">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3461E5FB" w14:textId="77777777" w:rsidR="008E46F0" w:rsidRPr="006F7DC3"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2AC09FB5" w14:textId="77777777" w:rsidR="008E46F0" w:rsidRPr="006F7DC3"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La </w:t>
      </w:r>
      <w:r w:rsidRPr="006F7DC3">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ABBAE35" w14:textId="77777777" w:rsidR="008E46F0" w:rsidRPr="006F7DC3"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4D16FDB8" w14:textId="77777777" w:rsidR="008E46F0" w:rsidRPr="006F7DC3"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lastRenderedPageBreak/>
        <w:t xml:space="preserve">El </w:t>
      </w:r>
      <w:r w:rsidRPr="006F7DC3">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6106D37" w14:textId="77777777" w:rsidR="008E46F0" w:rsidRPr="006F7DC3"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3F3A83A3" w14:textId="77777777" w:rsidR="008E46F0" w:rsidRPr="006F7DC3" w:rsidRDefault="008E46F0" w:rsidP="008E46F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6F7DC3">
        <w:rPr>
          <w:rFonts w:ascii="Palatino Linotype" w:hAnsi="Palatino Linotype"/>
          <w:b/>
          <w:color w:val="000000" w:themeColor="text1"/>
        </w:rPr>
        <w:t>I. Requisitos previos.</w:t>
      </w:r>
    </w:p>
    <w:p w14:paraId="1646FFB1" w14:textId="77777777" w:rsidR="008E46F0" w:rsidRPr="006F7DC3"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Los </w:t>
      </w:r>
      <w:r w:rsidRPr="006F7DC3">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CCBD56F" w14:textId="77777777" w:rsidR="008E46F0" w:rsidRPr="006F7DC3"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72C7DCA3" w14:textId="77777777" w:rsidR="008E46F0" w:rsidRPr="006F7DC3"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Además, </w:t>
      </w:r>
      <w:r w:rsidRPr="006F7DC3">
        <w:rPr>
          <w:rFonts w:ascii="Palatino Linotype" w:eastAsia="MS Mincho" w:hAnsi="Palatino Linotype" w:cs="Times New Roman"/>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86846D5" w14:textId="77777777" w:rsidR="008E46F0" w:rsidRPr="006F7DC3"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53724FB1" w14:textId="77777777" w:rsidR="008E46F0" w:rsidRPr="006F7DC3"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lastRenderedPageBreak/>
        <w:t xml:space="preserve">El </w:t>
      </w:r>
      <w:r w:rsidRPr="006F7DC3">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3680BF2" w14:textId="77777777" w:rsidR="008E46F0" w:rsidRPr="006F7DC3"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299F2A2B" w14:textId="77777777" w:rsidR="008E46F0" w:rsidRPr="006F7DC3" w:rsidRDefault="008E46F0" w:rsidP="008E46F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6F7DC3">
        <w:rPr>
          <w:rFonts w:ascii="Palatino Linotype" w:hAnsi="Palatino Linotype"/>
          <w:b/>
          <w:color w:val="000000" w:themeColor="text1"/>
        </w:rPr>
        <w:t>II. Supuestos de clasificación.</w:t>
      </w:r>
    </w:p>
    <w:p w14:paraId="5037A7D6" w14:textId="77777777" w:rsidR="008E46F0" w:rsidRPr="006F7DC3"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Las </w:t>
      </w:r>
      <w:r w:rsidRPr="006F7DC3">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022EA7AB" w14:textId="77777777" w:rsidR="008E46F0" w:rsidRPr="006F7DC3"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52E30650" w14:textId="77777777" w:rsidR="008E46F0" w:rsidRPr="006F7DC3"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Los </w:t>
      </w:r>
      <w:r w:rsidRPr="006F7DC3">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6A7617EF" w14:textId="77777777" w:rsidR="008E46F0" w:rsidRPr="006F7DC3" w:rsidRDefault="008E46F0" w:rsidP="008E46F0">
      <w:pPr>
        <w:pStyle w:val="Prrafodelista"/>
        <w:tabs>
          <w:tab w:val="left" w:pos="426"/>
        </w:tabs>
        <w:spacing w:before="240" w:line="360" w:lineRule="auto"/>
        <w:ind w:left="0" w:right="51"/>
        <w:jc w:val="both"/>
        <w:rPr>
          <w:rFonts w:ascii="Palatino Linotype" w:hAnsi="Palatino Linotype"/>
          <w:color w:val="000000" w:themeColor="text1"/>
        </w:rPr>
      </w:pPr>
    </w:p>
    <w:p w14:paraId="4F8119BE" w14:textId="77777777" w:rsidR="008E46F0" w:rsidRPr="006F7DC3" w:rsidRDefault="008E46F0" w:rsidP="008E46F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6F7DC3">
        <w:rPr>
          <w:rFonts w:ascii="Palatino Linotype" w:hAnsi="Palatino Linotype" w:cs="Bookman Old Style"/>
          <w:bCs/>
          <w:i/>
          <w:color w:val="000000"/>
          <w:sz w:val="22"/>
          <w:szCs w:val="22"/>
        </w:rPr>
        <w:t>“</w:t>
      </w:r>
      <w:r w:rsidRPr="006F7DC3">
        <w:rPr>
          <w:rFonts w:ascii="Palatino Linotype" w:hAnsi="Palatino Linotype" w:cs="Bookman Old Style"/>
          <w:b/>
          <w:i/>
          <w:color w:val="000000"/>
          <w:sz w:val="22"/>
          <w:szCs w:val="22"/>
        </w:rPr>
        <w:t>I.</w:t>
      </w:r>
      <w:r w:rsidRPr="006F7DC3">
        <w:rPr>
          <w:rFonts w:ascii="Palatino Linotype" w:hAnsi="Palatino Linotype" w:cs="Bookman Old Style"/>
          <w:bCs/>
          <w:i/>
          <w:color w:val="000000"/>
          <w:sz w:val="22"/>
          <w:szCs w:val="22"/>
        </w:rPr>
        <w:t xml:space="preserve"> </w:t>
      </w:r>
      <w:r w:rsidRPr="006F7DC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26C579C6" w14:textId="77777777" w:rsidR="008E46F0" w:rsidRPr="006F7DC3" w:rsidRDefault="008E46F0" w:rsidP="008E46F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6F7DC3">
        <w:rPr>
          <w:rFonts w:ascii="Palatino Linotype" w:hAnsi="Palatino Linotype" w:cs="Bookman Old Style"/>
          <w:b/>
          <w:i/>
          <w:color w:val="000000"/>
          <w:sz w:val="22"/>
          <w:szCs w:val="22"/>
        </w:rPr>
        <w:t>II.</w:t>
      </w:r>
      <w:r w:rsidRPr="006F7DC3">
        <w:rPr>
          <w:rFonts w:ascii="Palatino Linotype" w:hAnsi="Palatino Linotype" w:cs="Bookman Old Style"/>
          <w:bCs/>
          <w:i/>
          <w:color w:val="000000"/>
          <w:sz w:val="22"/>
          <w:szCs w:val="22"/>
        </w:rPr>
        <w:t xml:space="preserve"> </w:t>
      </w:r>
      <w:r w:rsidRPr="006F7DC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DD5C0D" w14:textId="77777777" w:rsidR="008E46F0" w:rsidRPr="006F7DC3" w:rsidRDefault="008E46F0" w:rsidP="008E46F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6F7DC3">
        <w:rPr>
          <w:rFonts w:ascii="Palatino Linotype" w:hAnsi="Palatino Linotype" w:cs="Bookman Old Style"/>
          <w:b/>
          <w:i/>
          <w:color w:val="000000"/>
          <w:sz w:val="22"/>
          <w:szCs w:val="22"/>
        </w:rPr>
        <w:t>III.</w:t>
      </w:r>
      <w:r w:rsidRPr="006F7DC3">
        <w:rPr>
          <w:rFonts w:ascii="Palatino Linotype" w:hAnsi="Palatino Linotype" w:cs="Bookman Old Style"/>
          <w:bCs/>
          <w:i/>
          <w:color w:val="000000"/>
          <w:sz w:val="22"/>
          <w:szCs w:val="22"/>
        </w:rPr>
        <w:t xml:space="preserve"> </w:t>
      </w:r>
      <w:r w:rsidRPr="006F7DC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47211E43" w14:textId="77777777" w:rsidR="008E46F0" w:rsidRPr="006F7DC3" w:rsidRDefault="008E46F0" w:rsidP="008E46F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6F7DC3">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w:t>
      </w:r>
      <w:r w:rsidRPr="006F7DC3">
        <w:rPr>
          <w:rFonts w:ascii="Palatino Linotype" w:hAnsi="Palatino Linotype" w:cs="Bookman Old Style"/>
          <w:i/>
          <w:color w:val="000000"/>
          <w:sz w:val="22"/>
          <w:szCs w:val="22"/>
        </w:rPr>
        <w:lastRenderedPageBreak/>
        <w:t xml:space="preserve">facultados para ello. </w:t>
      </w:r>
    </w:p>
    <w:p w14:paraId="5C92CB61" w14:textId="77777777" w:rsidR="008E46F0" w:rsidRPr="006F7DC3" w:rsidRDefault="008E46F0" w:rsidP="008E46F0">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6F7DC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069121C8" w14:textId="77777777" w:rsidR="008E46F0" w:rsidRPr="006F7DC3"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08C9AB75" w14:textId="77777777" w:rsidR="008E46F0" w:rsidRPr="006F7DC3"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eastAsia="Palatino Linotype" w:hAnsi="Palatino Linotype" w:cs="Palatino Linotype"/>
          <w:color w:val="000000"/>
        </w:rPr>
        <w:t xml:space="preserve">Mientras </w:t>
      </w:r>
      <w:r w:rsidRPr="006F7DC3">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BC36B04" w14:textId="77777777" w:rsidR="008E46F0" w:rsidRPr="006F7DC3"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52ED452E" w14:textId="77777777" w:rsidR="008E46F0" w:rsidRPr="006F7DC3"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Como </w:t>
      </w:r>
      <w:r w:rsidRPr="006F7DC3">
        <w:rPr>
          <w:rFonts w:ascii="Palatino Linotype" w:eastAsia="MS Mincho" w:hAnsi="Palatino Linotype" w:cs="Times New Roman"/>
        </w:rPr>
        <w:t xml:space="preserve">consecuencia de lo anterior, el </w:t>
      </w:r>
      <w:r w:rsidRPr="006F7DC3">
        <w:rPr>
          <w:rFonts w:ascii="Palatino Linotype" w:eastAsia="MS Mincho" w:hAnsi="Palatino Linotype" w:cs="Times New Roman"/>
          <w:b/>
          <w:bCs/>
        </w:rPr>
        <w:t>SUJETO OBLIGADO</w:t>
      </w:r>
      <w:r w:rsidRPr="006F7DC3">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7383CF8C" w14:textId="77777777" w:rsidR="008E46F0" w:rsidRPr="006F7DC3"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22BE25E6" w14:textId="77777777" w:rsidR="008E46F0" w:rsidRPr="006F7DC3"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Al </w:t>
      </w:r>
      <w:r w:rsidRPr="006F7DC3">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73C09B94" w14:textId="77777777" w:rsidR="008E46F0" w:rsidRPr="006F7DC3" w:rsidRDefault="008E46F0" w:rsidP="008E46F0">
      <w:pPr>
        <w:pStyle w:val="Prrafodelista"/>
        <w:tabs>
          <w:tab w:val="left" w:pos="426"/>
        </w:tabs>
        <w:spacing w:before="240" w:line="360" w:lineRule="auto"/>
        <w:ind w:left="0" w:right="51"/>
        <w:jc w:val="both"/>
        <w:rPr>
          <w:rFonts w:ascii="Palatino Linotype" w:hAnsi="Palatino Linotype"/>
          <w:color w:val="000000" w:themeColor="text1"/>
        </w:rPr>
      </w:pPr>
    </w:p>
    <w:p w14:paraId="3F1D715B" w14:textId="4A530A78" w:rsidR="008E46F0" w:rsidRPr="006F7DC3" w:rsidRDefault="008E46F0" w:rsidP="008E46F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F7DC3">
        <w:rPr>
          <w:rFonts w:ascii="Palatino Linotype" w:hAnsi="Palatino Linotype" w:cs="Arial"/>
          <w:i/>
          <w:sz w:val="22"/>
          <w:szCs w:val="22"/>
        </w:rPr>
        <w:t>“</w:t>
      </w:r>
      <w:r w:rsidRPr="006F7DC3">
        <w:rPr>
          <w:rFonts w:ascii="Palatino Linotype" w:hAnsi="Palatino Linotype" w:cs="Arial"/>
          <w:b/>
          <w:i/>
          <w:sz w:val="22"/>
          <w:szCs w:val="22"/>
        </w:rPr>
        <w:t>Quincuagésimo.</w:t>
      </w:r>
      <w:r w:rsidRPr="006F7DC3">
        <w:rPr>
          <w:rFonts w:ascii="Palatino Linotype" w:hAnsi="Palatino Linotype" w:cs="Arial"/>
          <w:i/>
          <w:sz w:val="22"/>
          <w:szCs w:val="22"/>
        </w:rPr>
        <w:t xml:space="preserve"> Los titulares </w:t>
      </w:r>
      <w:r w:rsidR="00C94D16" w:rsidRPr="006F7DC3">
        <w:rPr>
          <w:rFonts w:ascii="Palatino Linotype" w:hAnsi="Palatino Linotype" w:cs="Arial"/>
          <w:i/>
          <w:sz w:val="22"/>
          <w:szCs w:val="22"/>
        </w:rPr>
        <w:t>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5E6811BD" w14:textId="77777777" w:rsidR="00DF1F7B" w:rsidRPr="006F7DC3" w:rsidRDefault="008E46F0"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F7DC3">
        <w:rPr>
          <w:rFonts w:ascii="Palatino Linotype" w:hAnsi="Palatino Linotype" w:cs="Arial"/>
          <w:b/>
          <w:i/>
          <w:sz w:val="22"/>
          <w:szCs w:val="22"/>
        </w:rPr>
        <w:lastRenderedPageBreak/>
        <w:t>Quincuagésimo primero.</w:t>
      </w:r>
      <w:r w:rsidRPr="006F7DC3">
        <w:rPr>
          <w:rFonts w:ascii="Palatino Linotype" w:hAnsi="Palatino Linotype" w:cs="Arial"/>
          <w:i/>
          <w:sz w:val="22"/>
          <w:szCs w:val="22"/>
        </w:rPr>
        <w:t xml:space="preserve"> </w:t>
      </w:r>
      <w:r w:rsidR="00C94D16" w:rsidRPr="006F7DC3">
        <w:rPr>
          <w:rFonts w:ascii="Palatino Linotype" w:hAnsi="Palatino Linotype" w:cs="Arial"/>
          <w:i/>
          <w:sz w:val="22"/>
          <w:szCs w:val="22"/>
        </w:rPr>
        <w:t xml:space="preserve">Toda acta del Comité de Transparencia deberá contener: </w:t>
      </w:r>
    </w:p>
    <w:p w14:paraId="3886392F" w14:textId="03BF738A" w:rsidR="00DF1F7B" w:rsidRPr="006F7DC3" w:rsidRDefault="00D30CFF"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F7DC3">
        <w:rPr>
          <w:rFonts w:ascii="Palatino Linotype" w:hAnsi="Palatino Linotype" w:cs="Arial"/>
          <w:b/>
          <w:i/>
          <w:sz w:val="22"/>
          <w:szCs w:val="22"/>
        </w:rPr>
        <w:t>I</w:t>
      </w:r>
      <w:r w:rsidR="00C94D16" w:rsidRPr="006F7DC3">
        <w:rPr>
          <w:rFonts w:ascii="Palatino Linotype" w:hAnsi="Palatino Linotype" w:cs="Arial"/>
          <w:b/>
          <w:i/>
          <w:sz w:val="22"/>
          <w:szCs w:val="22"/>
        </w:rPr>
        <w:t>.</w:t>
      </w:r>
      <w:r w:rsidR="00C94D16" w:rsidRPr="006F7DC3">
        <w:rPr>
          <w:rFonts w:ascii="Palatino Linotype" w:hAnsi="Palatino Linotype" w:cs="Arial"/>
          <w:i/>
          <w:sz w:val="22"/>
          <w:szCs w:val="22"/>
        </w:rPr>
        <w:t xml:space="preserve"> El número de sesión y fecha; </w:t>
      </w:r>
    </w:p>
    <w:p w14:paraId="61CE44D0" w14:textId="5C382E02" w:rsidR="00DF1F7B" w:rsidRPr="006F7DC3" w:rsidRDefault="00D30CFF"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F7DC3">
        <w:rPr>
          <w:rFonts w:ascii="Palatino Linotype" w:hAnsi="Palatino Linotype" w:cs="Arial"/>
          <w:b/>
          <w:i/>
          <w:sz w:val="22"/>
          <w:szCs w:val="22"/>
        </w:rPr>
        <w:t>II</w:t>
      </w:r>
      <w:r w:rsidR="00C94D16" w:rsidRPr="006F7DC3">
        <w:rPr>
          <w:rFonts w:ascii="Palatino Linotype" w:hAnsi="Palatino Linotype" w:cs="Arial"/>
          <w:b/>
          <w:i/>
          <w:sz w:val="22"/>
          <w:szCs w:val="22"/>
        </w:rPr>
        <w:t>.</w:t>
      </w:r>
      <w:r w:rsidR="00C94D16" w:rsidRPr="006F7DC3">
        <w:rPr>
          <w:rFonts w:ascii="Palatino Linotype" w:hAnsi="Palatino Linotype" w:cs="Arial"/>
          <w:i/>
          <w:sz w:val="22"/>
          <w:szCs w:val="22"/>
        </w:rPr>
        <w:t xml:space="preserve"> El nombre del área que solicitó la clasificación de información; </w:t>
      </w:r>
    </w:p>
    <w:p w14:paraId="54BFB667" w14:textId="71173AB9" w:rsidR="00DF1F7B" w:rsidRPr="006F7DC3" w:rsidRDefault="00D30CFF"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F7DC3">
        <w:rPr>
          <w:rFonts w:ascii="Palatino Linotype" w:hAnsi="Palatino Linotype" w:cs="Arial"/>
          <w:b/>
          <w:i/>
          <w:sz w:val="22"/>
          <w:szCs w:val="22"/>
        </w:rPr>
        <w:t>III</w:t>
      </w:r>
      <w:r w:rsidR="00C94D16" w:rsidRPr="006F7DC3">
        <w:rPr>
          <w:rFonts w:ascii="Palatino Linotype" w:hAnsi="Palatino Linotype" w:cs="Arial"/>
          <w:b/>
          <w:i/>
          <w:sz w:val="22"/>
          <w:szCs w:val="22"/>
        </w:rPr>
        <w:t>.</w:t>
      </w:r>
      <w:r w:rsidR="00C94D16" w:rsidRPr="006F7DC3">
        <w:rPr>
          <w:rFonts w:ascii="Palatino Linotype" w:hAnsi="Palatino Linotype" w:cs="Arial"/>
          <w:i/>
          <w:sz w:val="22"/>
          <w:szCs w:val="22"/>
        </w:rPr>
        <w:t xml:space="preserve"> La fundamentación legal y motivación correspondiente; </w:t>
      </w:r>
    </w:p>
    <w:p w14:paraId="08F1144B" w14:textId="77777777" w:rsidR="00DF1F7B" w:rsidRPr="006F7DC3" w:rsidRDefault="00C94D16"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F7DC3">
        <w:rPr>
          <w:rFonts w:ascii="Palatino Linotype" w:hAnsi="Palatino Linotype" w:cs="Arial"/>
          <w:b/>
          <w:i/>
          <w:sz w:val="22"/>
          <w:szCs w:val="22"/>
        </w:rPr>
        <w:t>IV.</w:t>
      </w:r>
      <w:r w:rsidRPr="006F7DC3">
        <w:rPr>
          <w:rFonts w:ascii="Palatino Linotype" w:hAnsi="Palatino Linotype" w:cs="Arial"/>
          <w:i/>
          <w:sz w:val="22"/>
          <w:szCs w:val="22"/>
        </w:rPr>
        <w:t xml:space="preserve"> La resolución o resoluciones aprobadas; y </w:t>
      </w:r>
    </w:p>
    <w:p w14:paraId="6E594570" w14:textId="77777777" w:rsidR="00DF1F7B" w:rsidRPr="006F7DC3" w:rsidRDefault="00C94D16"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F7DC3">
        <w:rPr>
          <w:rFonts w:ascii="Palatino Linotype" w:hAnsi="Palatino Linotype" w:cs="Arial"/>
          <w:b/>
          <w:i/>
          <w:sz w:val="22"/>
          <w:szCs w:val="22"/>
        </w:rPr>
        <w:t>V.</w:t>
      </w:r>
      <w:r w:rsidRPr="006F7DC3">
        <w:rPr>
          <w:rFonts w:ascii="Palatino Linotype" w:hAnsi="Palatino Linotype" w:cs="Arial"/>
          <w:i/>
          <w:sz w:val="22"/>
          <w:szCs w:val="22"/>
        </w:rPr>
        <w:t xml:space="preserve"> La rúbrica o firma digital de cada integrante del Comité de Transparencia. </w:t>
      </w:r>
    </w:p>
    <w:p w14:paraId="62D0AA2A" w14:textId="77777777" w:rsidR="00DF1F7B" w:rsidRPr="006F7DC3" w:rsidRDefault="00C94D16"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F7DC3">
        <w:rPr>
          <w:rFonts w:ascii="Palatino Linotype" w:hAnsi="Palatino Linotype" w:cs="Arial"/>
          <w:i/>
          <w:sz w:val="22"/>
          <w:szCs w:val="22"/>
        </w:rPr>
        <w:t xml:space="preserve">Las resoluciones del Comité en las que se haya determinado confirmar o modificar la clasificación de información pública como reservada, deberán incluir, cuando menos: </w:t>
      </w:r>
    </w:p>
    <w:p w14:paraId="438F6819" w14:textId="3BC28903" w:rsidR="00DF1F7B" w:rsidRPr="006F7DC3" w:rsidRDefault="00D30CFF"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F7DC3">
        <w:rPr>
          <w:rFonts w:ascii="Palatino Linotype" w:hAnsi="Palatino Linotype" w:cs="Arial"/>
          <w:b/>
          <w:i/>
          <w:sz w:val="22"/>
          <w:szCs w:val="22"/>
        </w:rPr>
        <w:t>I</w:t>
      </w:r>
      <w:r w:rsidR="00C94D16" w:rsidRPr="006F7DC3">
        <w:rPr>
          <w:rFonts w:ascii="Palatino Linotype" w:hAnsi="Palatino Linotype" w:cs="Arial"/>
          <w:b/>
          <w:i/>
          <w:sz w:val="22"/>
          <w:szCs w:val="22"/>
        </w:rPr>
        <w:t>.</w:t>
      </w:r>
      <w:r w:rsidR="00C94D16" w:rsidRPr="006F7DC3">
        <w:rPr>
          <w:rFonts w:ascii="Palatino Linotype" w:hAnsi="Palatino Linotype" w:cs="Arial"/>
          <w:i/>
          <w:sz w:val="22"/>
          <w:szCs w:val="22"/>
        </w:rPr>
        <w:t xml:space="preserve"> Los motivos y razonamientos que sustenten la confirmación o modificación de la prueba de daño; </w:t>
      </w:r>
    </w:p>
    <w:p w14:paraId="6839A5A6" w14:textId="600B2BB1" w:rsidR="00DF1F7B" w:rsidRPr="006F7DC3" w:rsidRDefault="00D30CFF"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F7DC3">
        <w:rPr>
          <w:rFonts w:ascii="Palatino Linotype" w:hAnsi="Palatino Linotype" w:cs="Arial"/>
          <w:b/>
          <w:i/>
          <w:sz w:val="22"/>
          <w:szCs w:val="22"/>
        </w:rPr>
        <w:t>II</w:t>
      </w:r>
      <w:r w:rsidR="00C94D16" w:rsidRPr="006F7DC3">
        <w:rPr>
          <w:rFonts w:ascii="Palatino Linotype" w:hAnsi="Palatino Linotype" w:cs="Arial"/>
          <w:b/>
          <w:i/>
          <w:sz w:val="22"/>
          <w:szCs w:val="22"/>
        </w:rPr>
        <w:t>.</w:t>
      </w:r>
      <w:r w:rsidR="00C94D16" w:rsidRPr="006F7DC3">
        <w:rPr>
          <w:rFonts w:ascii="Palatino Linotype" w:hAnsi="Palatino Linotype" w:cs="Arial"/>
          <w:i/>
          <w:sz w:val="22"/>
          <w:szCs w:val="22"/>
        </w:rPr>
        <w:t xml:space="preserve"> Descripción de las partes o secciones reservadas, en caso de clasificación parcial; </w:t>
      </w:r>
    </w:p>
    <w:p w14:paraId="13285D14" w14:textId="3252E452" w:rsidR="00DF1F7B" w:rsidRPr="006F7DC3" w:rsidRDefault="00D30CFF"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F7DC3">
        <w:rPr>
          <w:rFonts w:ascii="Palatino Linotype" w:hAnsi="Palatino Linotype" w:cs="Arial"/>
          <w:b/>
          <w:i/>
          <w:sz w:val="22"/>
          <w:szCs w:val="22"/>
        </w:rPr>
        <w:t>III</w:t>
      </w:r>
      <w:r w:rsidR="00C94D16" w:rsidRPr="006F7DC3">
        <w:rPr>
          <w:rFonts w:ascii="Palatino Linotype" w:hAnsi="Palatino Linotype" w:cs="Arial"/>
          <w:b/>
          <w:i/>
          <w:sz w:val="22"/>
          <w:szCs w:val="22"/>
        </w:rPr>
        <w:t>.</w:t>
      </w:r>
      <w:r w:rsidR="00C94D16" w:rsidRPr="006F7DC3">
        <w:rPr>
          <w:rFonts w:ascii="Palatino Linotype" w:hAnsi="Palatino Linotype" w:cs="Arial"/>
          <w:i/>
          <w:sz w:val="22"/>
          <w:szCs w:val="22"/>
        </w:rPr>
        <w:t xml:space="preserve"> El periodo por el que mantendrá su clasificación y fecha de expiración; y </w:t>
      </w:r>
    </w:p>
    <w:p w14:paraId="7FD3ABFC" w14:textId="77777777" w:rsidR="00DF1F7B" w:rsidRPr="006F7DC3" w:rsidRDefault="00C94D16"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F7DC3">
        <w:rPr>
          <w:rFonts w:ascii="Palatino Linotype" w:hAnsi="Palatino Linotype" w:cs="Arial"/>
          <w:b/>
          <w:i/>
          <w:sz w:val="22"/>
          <w:szCs w:val="22"/>
        </w:rPr>
        <w:t>IV.</w:t>
      </w:r>
      <w:r w:rsidRPr="006F7DC3">
        <w:rPr>
          <w:rFonts w:ascii="Palatino Linotype" w:hAnsi="Palatino Linotype" w:cs="Arial"/>
          <w:i/>
          <w:sz w:val="22"/>
          <w:szCs w:val="22"/>
        </w:rPr>
        <w:t xml:space="preserve"> El nombre del titular y área encargada de realizar la versión pública del documento, en su caso. </w:t>
      </w:r>
    </w:p>
    <w:p w14:paraId="3AB24BE1" w14:textId="77777777" w:rsidR="00DF1F7B" w:rsidRPr="006F7DC3" w:rsidRDefault="00DF1F7B"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515D3DF" w14:textId="77777777" w:rsidR="00DF1F7B" w:rsidRPr="006F7DC3" w:rsidRDefault="00C94D16"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F7DC3">
        <w:rPr>
          <w:rFonts w:ascii="Palatino Linotype" w:hAnsi="Palatino Linotype" w:cs="Arial"/>
          <w:i/>
          <w:sz w:val="22"/>
          <w:szCs w:val="22"/>
        </w:rPr>
        <w:t xml:space="preserve">En los casos en que se clasifique la información como reservada siempre se entregará o anexará la prueba de daño con la respuesta al solicitante. </w:t>
      </w:r>
    </w:p>
    <w:p w14:paraId="4578C844" w14:textId="77777777" w:rsidR="00DF1F7B" w:rsidRPr="006F7DC3" w:rsidRDefault="00DF1F7B"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4B10EFC" w14:textId="116E09C0" w:rsidR="008E46F0" w:rsidRPr="006F7DC3" w:rsidRDefault="00C94D16"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F7DC3">
        <w:rPr>
          <w:rFonts w:ascii="Palatino Linotype" w:hAnsi="Palatino Linotype" w:cs="Arial"/>
          <w:i/>
          <w:sz w:val="22"/>
          <w:szCs w:val="22"/>
        </w:rPr>
        <w:t xml:space="preserve">En los casos de resoluciones del Comité de Transparencia en las que se confirme la clasificación de información confidencial solo se deberán de identificar los tipos de datos protegidos, de conformidad con el lineamiento trigésimo octavo. </w:t>
      </w:r>
    </w:p>
    <w:p w14:paraId="7798D0C1" w14:textId="77777777" w:rsidR="008E46F0" w:rsidRPr="006F7DC3" w:rsidRDefault="008E46F0" w:rsidP="008E46F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28C1A78B" w14:textId="77777777" w:rsidR="00DF1F7B" w:rsidRPr="006F7DC3" w:rsidRDefault="008E46F0" w:rsidP="00DF1F7B">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F7DC3">
        <w:rPr>
          <w:rFonts w:ascii="Palatino Linotype" w:hAnsi="Palatino Linotype" w:cs="Arial"/>
          <w:b/>
          <w:i/>
          <w:sz w:val="22"/>
          <w:szCs w:val="22"/>
        </w:rPr>
        <w:t>Quincuagésimo segundo.</w:t>
      </w:r>
      <w:r w:rsidRPr="006F7DC3">
        <w:rPr>
          <w:rFonts w:ascii="Palatino Linotype" w:hAnsi="Palatino Linotype" w:cs="Arial"/>
          <w:i/>
          <w:sz w:val="22"/>
          <w:szCs w:val="22"/>
        </w:rPr>
        <w:t xml:space="preserve"> </w:t>
      </w:r>
      <w:r w:rsidR="00DF1F7B" w:rsidRPr="006F7DC3">
        <w:rPr>
          <w:rFonts w:ascii="Palatino Linotype" w:hAnsi="Palatino Linotype" w:cs="Arial"/>
          <w:i/>
          <w:sz w:val="22"/>
          <w:szCs w:val="22"/>
        </w:rPr>
        <w:t xml:space="preserve">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sobreposicion de contenido distinto al autorizado por el Comité. </w:t>
      </w:r>
    </w:p>
    <w:p w14:paraId="0350DA28" w14:textId="77777777" w:rsidR="00DF1F7B" w:rsidRPr="006F7DC3" w:rsidRDefault="00DF1F7B" w:rsidP="00DF1F7B">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CD92C81" w14:textId="77777777" w:rsidR="00DF1F7B" w:rsidRPr="006F7DC3" w:rsidRDefault="00DF1F7B" w:rsidP="00DF1F7B">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F7DC3">
        <w:rPr>
          <w:rFonts w:ascii="Palatino Linotype" w:hAnsi="Palatino Linotype" w:cs="Arial"/>
          <w:i/>
          <w:sz w:val="22"/>
          <w:szCs w:val="22"/>
        </w:rPr>
        <w:t xml:space="preserve">En el caso específico de la clasificación y elaboración de versiones públicas de documentos que contengan información confidencial, las áreas de los sujetos obligados deberán: </w:t>
      </w:r>
    </w:p>
    <w:p w14:paraId="74D88733" w14:textId="4A0809F6" w:rsidR="00DF1F7B" w:rsidRPr="006F7DC3" w:rsidRDefault="00DF1F7B" w:rsidP="00DF1F7B">
      <w:pPr>
        <w:pStyle w:val="Prrafodelista"/>
        <w:tabs>
          <w:tab w:val="left" w:pos="142"/>
          <w:tab w:val="left" w:pos="284"/>
          <w:tab w:val="left" w:pos="426"/>
        </w:tabs>
        <w:spacing w:line="276" w:lineRule="auto"/>
        <w:ind w:left="851" w:right="567"/>
        <w:jc w:val="both"/>
        <w:rPr>
          <w:rFonts w:ascii="Palatino Linotype" w:hAnsi="Palatino Linotype" w:cs="Arial"/>
          <w:i/>
          <w:sz w:val="22"/>
          <w:szCs w:val="22"/>
        </w:rPr>
      </w:pPr>
      <w:r w:rsidRPr="006F7DC3">
        <w:rPr>
          <w:rFonts w:ascii="Palatino Linotype" w:hAnsi="Palatino Linotype" w:cs="Arial"/>
          <w:b/>
          <w:i/>
          <w:sz w:val="22"/>
          <w:szCs w:val="22"/>
        </w:rPr>
        <w:t>I.</w:t>
      </w:r>
      <w:r w:rsidRPr="006F7DC3">
        <w:rPr>
          <w:rFonts w:ascii="Palatino Linotype" w:hAnsi="Palatino Linotype" w:cs="Arial"/>
          <w:i/>
          <w:sz w:val="22"/>
          <w:szCs w:val="22"/>
        </w:rPr>
        <w:t xml:space="preserve"> Fijar la fecha en que se elaboró la versión pública y la fecha en la cual el Comité de Transparencia confirmo dicha versión; </w:t>
      </w:r>
    </w:p>
    <w:p w14:paraId="53E16ADD" w14:textId="5A3782E3" w:rsidR="00DF1F7B" w:rsidRPr="006F7DC3" w:rsidRDefault="00DF1F7B" w:rsidP="00DF1F7B">
      <w:pPr>
        <w:pStyle w:val="Prrafodelista"/>
        <w:tabs>
          <w:tab w:val="left" w:pos="142"/>
          <w:tab w:val="left" w:pos="284"/>
          <w:tab w:val="left" w:pos="426"/>
        </w:tabs>
        <w:spacing w:line="276" w:lineRule="auto"/>
        <w:ind w:left="851" w:right="567"/>
        <w:jc w:val="both"/>
        <w:rPr>
          <w:rFonts w:ascii="Palatino Linotype" w:hAnsi="Palatino Linotype" w:cs="Arial"/>
          <w:i/>
          <w:sz w:val="22"/>
          <w:szCs w:val="22"/>
        </w:rPr>
      </w:pPr>
      <w:r w:rsidRPr="006F7DC3">
        <w:rPr>
          <w:rFonts w:ascii="Palatino Linotype" w:hAnsi="Palatino Linotype" w:cs="Arial"/>
          <w:b/>
          <w:i/>
          <w:sz w:val="22"/>
          <w:szCs w:val="22"/>
        </w:rPr>
        <w:lastRenderedPageBreak/>
        <w:t>II.</w:t>
      </w:r>
      <w:r w:rsidRPr="006F7DC3">
        <w:rPr>
          <w:rFonts w:ascii="Palatino Linotype" w:hAnsi="Palatino Linotype" w:cs="Arial"/>
          <w:i/>
          <w:sz w:val="22"/>
          <w:szCs w:val="22"/>
        </w:rPr>
        <w:t xml:space="preserve"> Señalar dentro del documento el tipo de información confidencial que fue testada en cada caso específico, de conformidad con el lineamiento trigésimo octavo; y </w:t>
      </w:r>
    </w:p>
    <w:p w14:paraId="2E0BEA2F" w14:textId="3EF77AD5" w:rsidR="00DF1F7B" w:rsidRPr="006F7DC3" w:rsidRDefault="00DF1F7B" w:rsidP="00DF1F7B">
      <w:pPr>
        <w:pStyle w:val="Prrafodelista"/>
        <w:tabs>
          <w:tab w:val="left" w:pos="142"/>
          <w:tab w:val="left" w:pos="284"/>
          <w:tab w:val="left" w:pos="426"/>
        </w:tabs>
        <w:spacing w:line="276" w:lineRule="auto"/>
        <w:ind w:left="851" w:right="567"/>
        <w:jc w:val="both"/>
        <w:rPr>
          <w:rFonts w:ascii="Palatino Linotype" w:hAnsi="Palatino Linotype" w:cs="Arial"/>
          <w:i/>
          <w:sz w:val="22"/>
          <w:szCs w:val="22"/>
        </w:rPr>
      </w:pPr>
      <w:r w:rsidRPr="006F7DC3">
        <w:rPr>
          <w:rFonts w:ascii="Palatino Linotype" w:hAnsi="Palatino Linotype" w:cs="Arial"/>
          <w:b/>
          <w:i/>
          <w:sz w:val="22"/>
          <w:szCs w:val="22"/>
        </w:rPr>
        <w:t>III.</w:t>
      </w:r>
      <w:r w:rsidRPr="006F7DC3">
        <w:rPr>
          <w:rFonts w:ascii="Palatino Linotype" w:hAnsi="Palatino Linotype" w:cs="Arial"/>
          <w:i/>
          <w:sz w:val="22"/>
          <w:szCs w:val="22"/>
        </w:rPr>
        <w:t xml:space="preserve"> Señalar las personas o instancias autorizadas a acceder a la información clasificada. </w:t>
      </w:r>
    </w:p>
    <w:p w14:paraId="6987886B" w14:textId="77777777" w:rsidR="00DF1F7B" w:rsidRPr="006F7DC3" w:rsidRDefault="00DF1F7B" w:rsidP="00DF1F7B">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AD8A1BF" w14:textId="156EB2EB" w:rsidR="008E46F0" w:rsidRPr="006F7DC3" w:rsidRDefault="00DF1F7B" w:rsidP="00DF1F7B">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F7DC3">
        <w:rPr>
          <w:rFonts w:ascii="Palatino Linotype" w:hAnsi="Palatino Linotype" w:cs="Arial"/>
          <w:i/>
          <w:sz w:val="22"/>
          <w:szCs w:val="22"/>
        </w:rPr>
        <w:t>En los documentos de difusión electrónica, señalar en la primera hoja y en el nombre del archivo, que la versión publica corresponde a un documento que contiene información confidencial.</w:t>
      </w:r>
    </w:p>
    <w:p w14:paraId="03C1E406" w14:textId="77777777" w:rsidR="008E46F0" w:rsidRPr="006F7DC3" w:rsidRDefault="008E46F0" w:rsidP="008E46F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055602B" w14:textId="50EC3D10" w:rsidR="008E46F0" w:rsidRPr="006F7DC3" w:rsidRDefault="008E46F0" w:rsidP="008E46F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6F7DC3">
        <w:rPr>
          <w:rFonts w:ascii="Palatino Linotype" w:hAnsi="Palatino Linotype" w:cs="Arial"/>
          <w:b/>
          <w:i/>
          <w:sz w:val="22"/>
          <w:szCs w:val="22"/>
        </w:rPr>
        <w:t>Quincuagésimo tercero.</w:t>
      </w:r>
      <w:r w:rsidRPr="006F7DC3">
        <w:rPr>
          <w:rFonts w:ascii="Palatino Linotype" w:hAnsi="Palatino Linotype" w:cs="Arial"/>
          <w:i/>
          <w:sz w:val="22"/>
          <w:szCs w:val="22"/>
        </w:rPr>
        <w:t xml:space="preserve"> </w:t>
      </w:r>
      <w:r w:rsidR="00DF1F7B" w:rsidRPr="006F7DC3">
        <w:rPr>
          <w:rFonts w:ascii="Palatino Linotype" w:hAnsi="Palatino Linotype" w:cs="Arial"/>
          <w:i/>
          <w:sz w:val="22"/>
          <w:szCs w:val="22"/>
        </w:rPr>
        <w:t>EI formato para señalar la clasificación de un documento o expediente que contenga información reservada, es el siguiente:</w:t>
      </w:r>
    </w:p>
    <w:p w14:paraId="26572EFC" w14:textId="77777777" w:rsidR="008E46F0" w:rsidRPr="006F7DC3" w:rsidRDefault="008E46F0" w:rsidP="008E46F0">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sidRPr="006F7DC3">
        <w:rPr>
          <w:rFonts w:ascii="Palatino Linotype" w:hAnsi="Palatino Linotype" w:cs="Arial"/>
          <w:i/>
          <w:noProof/>
          <w:lang w:val="es-MX" w:eastAsia="es-MX"/>
        </w:rPr>
        <w:drawing>
          <wp:inline distT="0" distB="0" distL="0" distR="0" wp14:anchorId="029C4FD3" wp14:editId="2EE9CB20">
            <wp:extent cx="4537267" cy="3724275"/>
            <wp:effectExtent l="57150" t="57150" r="111125" b="1047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0815" cy="376822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9B23975" w14:textId="77777777" w:rsidR="008E46F0" w:rsidRPr="006F7DC3"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45533B62" w14:textId="77777777" w:rsidR="008E46F0" w:rsidRPr="006F7DC3"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eastAsia="Palatino Linotype" w:hAnsi="Palatino Linotype" w:cs="Palatino Linotype"/>
          <w:color w:val="000000"/>
        </w:rPr>
        <w:lastRenderedPageBreak/>
        <w:t xml:space="preserve">Una </w:t>
      </w:r>
      <w:r w:rsidRPr="006F7DC3">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2519FE70" w14:textId="77777777" w:rsidR="008E46F0" w:rsidRPr="006F7DC3"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7142CE60" w14:textId="77777777" w:rsidR="008E46F0" w:rsidRPr="006F7DC3" w:rsidRDefault="008E46F0" w:rsidP="008E46F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6F7DC3">
        <w:rPr>
          <w:rFonts w:ascii="Palatino Linotype" w:hAnsi="Palatino Linotype"/>
          <w:b/>
          <w:color w:val="000000" w:themeColor="text1"/>
        </w:rPr>
        <w:t>III. La intervención del Comité de Transparencia.</w:t>
      </w:r>
    </w:p>
    <w:p w14:paraId="2AF421DA" w14:textId="77777777" w:rsidR="008E46F0" w:rsidRPr="006F7DC3" w:rsidRDefault="008E46F0" w:rsidP="008E46F0">
      <w:pPr>
        <w:pStyle w:val="Prrafodelista"/>
        <w:tabs>
          <w:tab w:val="left" w:pos="426"/>
        </w:tabs>
        <w:spacing w:before="240" w:after="240" w:line="360" w:lineRule="auto"/>
        <w:ind w:left="0" w:right="51"/>
        <w:jc w:val="both"/>
        <w:rPr>
          <w:rFonts w:ascii="Palatino Linotype" w:hAnsi="Palatino Linotype"/>
          <w:b/>
          <w:color w:val="000000" w:themeColor="text1"/>
        </w:rPr>
      </w:pPr>
      <w:r w:rsidRPr="006F7DC3">
        <w:rPr>
          <w:rFonts w:ascii="Palatino Linotype" w:hAnsi="Palatino Linotype"/>
          <w:b/>
          <w:color w:val="000000" w:themeColor="text1"/>
        </w:rPr>
        <w:t>a) Formalidades para emitir el Acuerdo de Clasificación.</w:t>
      </w:r>
    </w:p>
    <w:p w14:paraId="4E63C757" w14:textId="77777777" w:rsidR="008E46F0" w:rsidRPr="006F7DC3"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El </w:t>
      </w:r>
      <w:r w:rsidRPr="006F7DC3">
        <w:rPr>
          <w:rFonts w:ascii="Palatino Linotype" w:eastAsia="MS Mincho" w:hAnsi="Palatino Linotype" w:cs="Times New Roman"/>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4E34406" w14:textId="77777777" w:rsidR="008E46F0" w:rsidRPr="006F7DC3"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7DB577D6" w14:textId="77777777" w:rsidR="008E46F0" w:rsidRPr="006F7DC3"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Evidentemente, </w:t>
      </w:r>
      <w:r w:rsidRPr="006F7DC3">
        <w:rPr>
          <w:rFonts w:ascii="Palatino Linotype" w:eastAsia="MS Mincho" w:hAnsi="Palatino Linotype" w:cs="Times New Roman"/>
        </w:rPr>
        <w:t xml:space="preserve">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Pr="006F7DC3">
        <w:rPr>
          <w:rFonts w:ascii="Palatino Linotype" w:eastAsia="MS Mincho" w:hAnsi="Palatino Linotype" w:cs="Times New Roman"/>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5C34EE5" w14:textId="77777777" w:rsidR="008E46F0" w:rsidRPr="006F7DC3"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20B66E4D" w14:textId="77777777" w:rsidR="008E46F0" w:rsidRPr="006F7DC3"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La </w:t>
      </w:r>
      <w:r w:rsidRPr="006F7DC3">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1B241EA" w14:textId="77777777" w:rsidR="008E46F0" w:rsidRPr="006F7DC3"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7E975B7C" w14:textId="77777777" w:rsidR="008E46F0" w:rsidRPr="006F7DC3" w:rsidRDefault="008E46F0" w:rsidP="008E46F0">
      <w:pPr>
        <w:pStyle w:val="Prrafodelista"/>
        <w:tabs>
          <w:tab w:val="left" w:pos="426"/>
        </w:tabs>
        <w:spacing w:before="240" w:after="240" w:line="360" w:lineRule="auto"/>
        <w:ind w:left="0" w:right="51"/>
        <w:jc w:val="both"/>
        <w:rPr>
          <w:rFonts w:ascii="Palatino Linotype" w:hAnsi="Palatino Linotype"/>
          <w:b/>
          <w:color w:val="000000" w:themeColor="text1"/>
        </w:rPr>
      </w:pPr>
      <w:r w:rsidRPr="006F7DC3">
        <w:rPr>
          <w:rFonts w:ascii="Palatino Linotype" w:hAnsi="Palatino Linotype"/>
          <w:b/>
          <w:color w:val="000000" w:themeColor="text1"/>
        </w:rPr>
        <w:t>b) Requisitos de fondo del Acuerdo de Clasificación.</w:t>
      </w:r>
    </w:p>
    <w:p w14:paraId="2F2B8BFB" w14:textId="77777777" w:rsidR="008E46F0" w:rsidRPr="006F7DC3"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Como </w:t>
      </w:r>
      <w:r w:rsidRPr="006F7DC3">
        <w:rPr>
          <w:rFonts w:ascii="Palatino Linotype" w:hAnsi="Palatino Linotype" w:cs="Arial"/>
          <w:color w:val="000000" w:themeColor="text1"/>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6F7DC3">
        <w:rPr>
          <w:rFonts w:ascii="Palatino Linotype" w:hAnsi="Palatino Linotype" w:cs="Arial"/>
          <w:color w:val="000000" w:themeColor="text1"/>
        </w:rPr>
        <w:lastRenderedPageBreak/>
        <w:t>prueba, para justificar las restricciones, corresponde a los sujetos obligados, por lo que deberán fundar y motivar debidamente la clasificación.</w:t>
      </w:r>
    </w:p>
    <w:p w14:paraId="34A5F2CD" w14:textId="77777777" w:rsidR="008E46F0" w:rsidRPr="006F7DC3"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5D607B69" w14:textId="77777777" w:rsidR="008E46F0" w:rsidRPr="006F7DC3"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De </w:t>
      </w:r>
      <w:r w:rsidRPr="006F7DC3">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96B5C49" w14:textId="77777777" w:rsidR="008E46F0" w:rsidRPr="006F7DC3"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06C04101" w14:textId="77777777" w:rsidR="008E46F0" w:rsidRPr="006F7DC3"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Han </w:t>
      </w:r>
      <w:r w:rsidRPr="006F7DC3">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6F7DC3">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6F7DC3">
        <w:rPr>
          <w:rFonts w:ascii="Palatino Linotype" w:eastAsia="MS Mincho" w:hAnsi="Palatino Linotype" w:cs="Times New Roman"/>
        </w:rPr>
        <w:t>.</w:t>
      </w:r>
    </w:p>
    <w:p w14:paraId="188A66BB" w14:textId="77777777" w:rsidR="008E46F0" w:rsidRPr="006F7DC3"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1093E396" w14:textId="77777777" w:rsidR="008E46F0" w:rsidRPr="006F7DC3"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lastRenderedPageBreak/>
        <w:t xml:space="preserve">Por </w:t>
      </w:r>
      <w:r w:rsidRPr="006F7DC3">
        <w:rPr>
          <w:rFonts w:ascii="Palatino Linotype" w:eastAsia="MS Mincho" w:hAnsi="Palatino Linotype" w:cs="Times New Roman"/>
        </w:rPr>
        <w:t>su parte, el intérprete judicial del país ha establecido una jurisprudencia</w:t>
      </w:r>
      <w:r w:rsidRPr="006F7DC3">
        <w:rPr>
          <w:rStyle w:val="Refdenotaalpie"/>
          <w:rFonts w:ascii="Palatino Linotype" w:eastAsia="MS Mincho" w:hAnsi="Palatino Linotype" w:cs="Times New Roman"/>
        </w:rPr>
        <w:footnoteReference w:id="24"/>
      </w:r>
      <w:r w:rsidRPr="006F7DC3">
        <w:rPr>
          <w:rFonts w:ascii="Palatino Linotype" w:eastAsia="MS Mincho" w:hAnsi="Palatino Linotype" w:cs="Times New Roman"/>
        </w:rPr>
        <w:t xml:space="preserve"> respecto a qué debe entenderse por fundamentación y motivación, en los siguientes términos:</w:t>
      </w:r>
    </w:p>
    <w:p w14:paraId="148EA831" w14:textId="77777777" w:rsidR="008E46F0" w:rsidRPr="006F7DC3" w:rsidRDefault="008E46F0" w:rsidP="008E46F0">
      <w:pPr>
        <w:pStyle w:val="Prrafodelista"/>
        <w:tabs>
          <w:tab w:val="left" w:pos="426"/>
        </w:tabs>
        <w:spacing w:before="240" w:line="360" w:lineRule="auto"/>
        <w:ind w:left="0" w:right="51"/>
        <w:jc w:val="both"/>
        <w:rPr>
          <w:rFonts w:ascii="Palatino Linotype" w:hAnsi="Palatino Linotype"/>
          <w:color w:val="000000" w:themeColor="text1"/>
        </w:rPr>
      </w:pPr>
    </w:p>
    <w:p w14:paraId="3FD72A34" w14:textId="77777777" w:rsidR="008E46F0" w:rsidRPr="006F7DC3" w:rsidRDefault="008E46F0" w:rsidP="008E46F0">
      <w:pPr>
        <w:spacing w:line="276" w:lineRule="auto"/>
        <w:ind w:left="567" w:right="567"/>
        <w:contextualSpacing/>
        <w:jc w:val="both"/>
        <w:rPr>
          <w:rFonts w:ascii="Palatino Linotype" w:hAnsi="Palatino Linotype" w:cs="Arial"/>
          <w:i/>
          <w:color w:val="000000"/>
          <w:sz w:val="22"/>
          <w:szCs w:val="22"/>
        </w:rPr>
      </w:pPr>
      <w:r w:rsidRPr="006F7DC3">
        <w:rPr>
          <w:rFonts w:ascii="Palatino Linotype" w:hAnsi="Palatino Linotype" w:cs="Arial"/>
          <w:b/>
          <w:i/>
          <w:color w:val="000000"/>
          <w:sz w:val="22"/>
          <w:szCs w:val="22"/>
        </w:rPr>
        <w:t>FUNDAMENTACIÓN Y MOTIVACIÓN.</w:t>
      </w:r>
      <w:r w:rsidRPr="006F7DC3">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C7AF4E4" w14:textId="77777777" w:rsidR="008E46F0" w:rsidRPr="006F7DC3"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5411AD29" w14:textId="77777777" w:rsidR="008E46F0" w:rsidRPr="006F7DC3"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eastAsia="Palatino Linotype" w:hAnsi="Palatino Linotype" w:cs="Palatino Linotype"/>
          <w:color w:val="000000"/>
        </w:rPr>
        <w:t xml:space="preserve">Así, </w:t>
      </w:r>
      <w:r w:rsidRPr="006F7DC3">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52CF209" w14:textId="77777777" w:rsidR="008E46F0" w:rsidRPr="006F7DC3"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684E0B93" w14:textId="77777777" w:rsidR="008E46F0" w:rsidRPr="006F7DC3"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En </w:t>
      </w:r>
      <w:r w:rsidRPr="006F7DC3">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51EEB1C" w14:textId="77777777" w:rsidR="008E46F0" w:rsidRPr="006F7DC3"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5E2E4971" w14:textId="77777777" w:rsidR="008E46F0" w:rsidRPr="006F7DC3"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lastRenderedPageBreak/>
        <w:t xml:space="preserve">En </w:t>
      </w:r>
      <w:r w:rsidRPr="006F7DC3">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30C45DB3" w14:textId="77777777" w:rsidR="008E46F0" w:rsidRPr="006F7DC3"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11BFBBC0" w14:textId="784B7A36" w:rsidR="00E00CA5" w:rsidRPr="006F7DC3"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rPr>
        <w:t xml:space="preserve">Otro </w:t>
      </w:r>
      <w:r w:rsidRPr="006F7DC3">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9CE5215" w14:textId="77777777" w:rsidR="008E46F0" w:rsidRPr="006F7DC3"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2571C6C0" w14:textId="775D1A82" w:rsidR="00C65875" w:rsidRPr="006F7DC3" w:rsidRDefault="001F0379"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6F7DC3">
        <w:rPr>
          <w:rFonts w:ascii="Palatino Linotype" w:hAnsi="Palatino Linotype" w:cs="Arial"/>
          <w:b/>
          <w:bCs/>
          <w:lang w:eastAsia="es-MX"/>
        </w:rPr>
        <w:t>SEXTO</w:t>
      </w:r>
      <w:r w:rsidR="00C65875" w:rsidRPr="006F7DC3">
        <w:rPr>
          <w:rFonts w:ascii="Palatino Linotype" w:hAnsi="Palatino Linotype" w:cs="Arial"/>
          <w:b/>
          <w:bCs/>
          <w:lang w:eastAsia="es-MX"/>
        </w:rPr>
        <w:t>. Decisión.</w:t>
      </w:r>
    </w:p>
    <w:p w14:paraId="4F7D07A9" w14:textId="768388E7" w:rsidR="00C65875" w:rsidRPr="006F7DC3" w:rsidRDefault="000E48E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s="Arial"/>
          <w:lang w:eastAsia="es-MX"/>
        </w:rPr>
        <w:t xml:space="preserve">Luego de analizar </w:t>
      </w:r>
      <w:r w:rsidR="00845CEB" w:rsidRPr="006F7DC3">
        <w:rPr>
          <w:rFonts w:ascii="Palatino Linotype" w:hAnsi="Palatino Linotype" w:cs="Arial"/>
          <w:lang w:eastAsia="es-MX"/>
        </w:rPr>
        <w:t xml:space="preserve">el marco legal de lo solicitado, así como la competencia del </w:t>
      </w:r>
      <w:r w:rsidR="00845CEB" w:rsidRPr="006F7DC3">
        <w:rPr>
          <w:rFonts w:ascii="Palatino Linotype" w:hAnsi="Palatino Linotype" w:cs="Arial"/>
          <w:b/>
          <w:lang w:eastAsia="es-MX"/>
        </w:rPr>
        <w:t>SUJETO OBLIGADO</w:t>
      </w:r>
      <w:r w:rsidR="00845CEB" w:rsidRPr="006F7DC3">
        <w:rPr>
          <w:rFonts w:ascii="Palatino Linotype" w:hAnsi="Palatino Linotype" w:cs="Arial"/>
          <w:lang w:eastAsia="es-MX"/>
        </w:rPr>
        <w:t xml:space="preserve"> para poseer, generar y/o administrar la información, se estableció que éste no había colmado el derecho de acceso a la información ejercido por el </w:t>
      </w:r>
      <w:r w:rsidR="00845CEB" w:rsidRPr="006F7DC3">
        <w:rPr>
          <w:rFonts w:ascii="Palatino Linotype" w:hAnsi="Palatino Linotype" w:cs="Arial"/>
          <w:b/>
          <w:lang w:eastAsia="es-MX"/>
        </w:rPr>
        <w:t>RECURRENTE</w:t>
      </w:r>
      <w:r w:rsidR="00845CEB" w:rsidRPr="006F7DC3">
        <w:rPr>
          <w:rFonts w:ascii="Palatino Linotype" w:hAnsi="Palatino Linotype" w:cs="Arial"/>
          <w:lang w:eastAsia="es-MX"/>
        </w:rPr>
        <w:t xml:space="preserve">, por lo que se determinó </w:t>
      </w:r>
      <w:r w:rsidR="00845CEB" w:rsidRPr="006F7DC3">
        <w:rPr>
          <w:rFonts w:ascii="Palatino Linotype" w:hAnsi="Palatino Linotype" w:cs="Arial"/>
          <w:b/>
          <w:lang w:eastAsia="es-MX"/>
        </w:rPr>
        <w:t>ordenar</w:t>
      </w:r>
      <w:r w:rsidR="00845CEB" w:rsidRPr="006F7DC3">
        <w:rPr>
          <w:rFonts w:ascii="Palatino Linotype" w:hAnsi="Palatino Linotype" w:cs="Arial"/>
          <w:lang w:eastAsia="es-MX"/>
        </w:rPr>
        <w:t xml:space="preserve"> la entrega, previa búsqueda exhaustiva y razonable en sus archivos, de toda la documentación relacionada con inundaciones en la comunidad de Calaco</w:t>
      </w:r>
      <w:r w:rsidR="00DD71D5" w:rsidRPr="006F7DC3">
        <w:rPr>
          <w:rFonts w:ascii="Palatino Linotype" w:hAnsi="Palatino Linotype" w:cs="Arial"/>
          <w:lang w:eastAsia="es-MX"/>
        </w:rPr>
        <w:t>a</w:t>
      </w:r>
      <w:r w:rsidR="00845CEB" w:rsidRPr="006F7DC3">
        <w:rPr>
          <w:rFonts w:ascii="Palatino Linotype" w:hAnsi="Palatino Linotype" w:cs="Arial"/>
          <w:lang w:eastAsia="es-MX"/>
        </w:rPr>
        <w:t>ya.</w:t>
      </w:r>
      <w:r w:rsidR="00C25D74" w:rsidRPr="006F7DC3">
        <w:rPr>
          <w:rFonts w:ascii="Palatino Linotype" w:hAnsi="Palatino Linotype" w:cs="Arial"/>
          <w:lang w:eastAsia="es-MX"/>
        </w:rPr>
        <w:t xml:space="preserve"> </w:t>
      </w:r>
    </w:p>
    <w:p w14:paraId="53A0C7F3" w14:textId="77777777" w:rsidR="00E62DCB" w:rsidRPr="006F7DC3"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488689A2" w:rsidR="00F01443" w:rsidRPr="006F7DC3"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eastAsia="MS Mincho" w:hAnsi="Palatino Linotype" w:cstheme="majorBidi"/>
          <w:lang w:val="es-ES"/>
        </w:rPr>
        <w:t>Por lo tanto, e</w:t>
      </w:r>
      <w:r w:rsidR="003E6079" w:rsidRPr="006F7DC3">
        <w:rPr>
          <w:rFonts w:ascii="Palatino Linotype" w:eastAsia="MS Mincho" w:hAnsi="Palatino Linotype" w:cstheme="majorBidi"/>
          <w:lang w:val="es-ES"/>
        </w:rPr>
        <w:t>n consecuencia y en mérito de lo expuesto en líneas anteriores, resultan</w:t>
      </w:r>
      <w:r w:rsidR="00FB5B03" w:rsidRPr="006F7DC3">
        <w:rPr>
          <w:rFonts w:ascii="Palatino Linotype" w:eastAsia="MS Mincho" w:hAnsi="Palatino Linotype" w:cstheme="majorBidi"/>
          <w:lang w:val="es-ES"/>
        </w:rPr>
        <w:t xml:space="preserve"> </w:t>
      </w:r>
      <w:r w:rsidR="003E6079" w:rsidRPr="006F7DC3">
        <w:rPr>
          <w:rFonts w:ascii="Palatino Linotype" w:eastAsia="MS Mincho" w:hAnsi="Palatino Linotype" w:cstheme="majorBidi"/>
          <w:lang w:val="es-ES"/>
        </w:rPr>
        <w:t xml:space="preserve">fundadas las razones o motivos de inconformidad hechos valer por el </w:t>
      </w:r>
      <w:r w:rsidR="003E6079" w:rsidRPr="006F7DC3">
        <w:rPr>
          <w:rFonts w:ascii="Palatino Linotype" w:eastAsia="MS Mincho" w:hAnsi="Palatino Linotype" w:cstheme="majorBidi"/>
          <w:b/>
          <w:lang w:val="es-ES"/>
        </w:rPr>
        <w:t>RECURRENTE</w:t>
      </w:r>
      <w:r w:rsidR="003E6079" w:rsidRPr="006F7DC3">
        <w:rPr>
          <w:rFonts w:ascii="Palatino Linotype" w:eastAsia="MS Mincho" w:hAnsi="Palatino Linotype" w:cstheme="majorBidi"/>
          <w:lang w:val="es-ES"/>
        </w:rPr>
        <w:t xml:space="preserve"> dentro del recurso de revisión </w:t>
      </w:r>
      <w:r w:rsidR="0096595C" w:rsidRPr="006F7DC3">
        <w:rPr>
          <w:rFonts w:ascii="Palatino Linotype" w:eastAsia="MS Mincho" w:hAnsi="Palatino Linotype" w:cstheme="majorBidi"/>
          <w:b/>
          <w:bCs/>
          <w:lang w:val="es-ES"/>
        </w:rPr>
        <w:t>16553/INFOEM/IP/RR/2022</w:t>
      </w:r>
      <w:r w:rsidR="003E6079" w:rsidRPr="006F7DC3">
        <w:rPr>
          <w:rFonts w:ascii="Palatino Linotype" w:eastAsia="MS Mincho" w:hAnsi="Palatino Linotype" w:cstheme="majorBidi"/>
          <w:lang w:val="es-ES"/>
        </w:rPr>
        <w:t xml:space="preserve">; por ello, y con fundamento en la fracción </w:t>
      </w:r>
      <w:r w:rsidR="00743CAC" w:rsidRPr="006F7DC3">
        <w:rPr>
          <w:rFonts w:ascii="Palatino Linotype" w:eastAsia="MS Mincho" w:hAnsi="Palatino Linotype" w:cstheme="majorBidi"/>
          <w:lang w:val="es-ES"/>
        </w:rPr>
        <w:t>I</w:t>
      </w:r>
      <w:r w:rsidR="003E6079" w:rsidRPr="006F7DC3">
        <w:rPr>
          <w:rFonts w:ascii="Palatino Linotype" w:eastAsia="MS Mincho" w:hAnsi="Palatino Linotype" w:cstheme="majorBidi"/>
          <w:lang w:val="es-ES"/>
        </w:rPr>
        <w:t xml:space="preserve">II del numeral 186 de la Ley de Transparencia </w:t>
      </w:r>
      <w:r w:rsidR="003E6079" w:rsidRPr="006F7DC3">
        <w:rPr>
          <w:rFonts w:ascii="Palatino Linotype" w:eastAsia="MS Mincho" w:hAnsi="Palatino Linotype" w:cstheme="majorBidi"/>
          <w:lang w:val="es-ES"/>
        </w:rPr>
        <w:lastRenderedPageBreak/>
        <w:t xml:space="preserve">y Acceso a la Información Pública del Estado de México y Municipios, se </w:t>
      </w:r>
      <w:r w:rsidR="000D235B" w:rsidRPr="006F7DC3">
        <w:rPr>
          <w:rFonts w:ascii="Palatino Linotype" w:eastAsia="MS Mincho" w:hAnsi="Palatino Linotype" w:cstheme="majorBidi"/>
          <w:b/>
          <w:lang w:val="es-ES"/>
        </w:rPr>
        <w:t>REVOCA</w:t>
      </w:r>
      <w:r w:rsidR="003E6079" w:rsidRPr="006F7DC3">
        <w:rPr>
          <w:rFonts w:ascii="Palatino Linotype" w:eastAsia="MS Mincho" w:hAnsi="Palatino Linotype" w:cstheme="majorBidi"/>
          <w:lang w:val="es-ES"/>
        </w:rPr>
        <w:t xml:space="preserve"> la respuesta a l</w:t>
      </w:r>
      <w:r w:rsidRPr="006F7DC3">
        <w:rPr>
          <w:rFonts w:ascii="Palatino Linotype" w:eastAsia="MS Mincho" w:hAnsi="Palatino Linotype" w:cstheme="majorBidi"/>
          <w:lang w:val="es-ES"/>
        </w:rPr>
        <w:t>a</w:t>
      </w:r>
      <w:r w:rsidR="003E6079" w:rsidRPr="006F7DC3">
        <w:rPr>
          <w:rFonts w:ascii="Palatino Linotype" w:eastAsia="MS Mincho" w:hAnsi="Palatino Linotype" w:cstheme="majorBidi"/>
          <w:lang w:val="es-ES"/>
        </w:rPr>
        <w:t xml:space="preserve"> solicitud de información número </w:t>
      </w:r>
      <w:r w:rsidR="0096595C" w:rsidRPr="006F7DC3">
        <w:rPr>
          <w:rFonts w:ascii="Palatino Linotype" w:eastAsia="MS Mincho" w:hAnsi="Palatino Linotype" w:cstheme="majorBidi"/>
          <w:b/>
          <w:lang w:val="es-ES"/>
        </w:rPr>
        <w:t>00119/OASATIZARA/IP/2022</w:t>
      </w:r>
      <w:r w:rsidR="003E6079" w:rsidRPr="006F7DC3">
        <w:rPr>
          <w:rFonts w:ascii="Palatino Linotype" w:eastAsia="MS Mincho" w:hAnsi="Palatino Linotype" w:cstheme="majorBidi"/>
          <w:lang w:val="es-ES"/>
        </w:rPr>
        <w:t>.</w:t>
      </w:r>
    </w:p>
    <w:p w14:paraId="370E910A" w14:textId="77777777" w:rsidR="00F01443" w:rsidRPr="006F7DC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9A3FF2B" w:rsidR="00A73C04" w:rsidRPr="006F7DC3"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F7DC3">
        <w:rPr>
          <w:rFonts w:ascii="Palatino Linotype" w:hAnsi="Palatino Linotype"/>
          <w:color w:val="000000" w:themeColor="text1"/>
          <w:lang w:val="es-ES"/>
        </w:rPr>
        <w:t xml:space="preserve">Por </w:t>
      </w:r>
      <w:r w:rsidR="00B41516" w:rsidRPr="006F7DC3">
        <w:rPr>
          <w:rFonts w:ascii="Palatino Linotype" w:hAnsi="Palatino Linotype"/>
          <w:color w:val="000000" w:themeColor="text1"/>
        </w:rPr>
        <w:t xml:space="preserve">lo anteriormente expuesto y fundado, </w:t>
      </w:r>
      <w:r w:rsidR="003E6079" w:rsidRPr="006F7DC3">
        <w:rPr>
          <w:rFonts w:ascii="Palatino Linotype" w:hAnsi="Palatino Linotype"/>
          <w:color w:val="000000" w:themeColor="text1"/>
        </w:rPr>
        <w:t>e</w:t>
      </w:r>
      <w:r w:rsidR="00B41516" w:rsidRPr="006F7DC3">
        <w:rPr>
          <w:rFonts w:ascii="Palatino Linotype" w:hAnsi="Palatino Linotype"/>
          <w:color w:val="000000" w:themeColor="text1"/>
        </w:rPr>
        <w:t xml:space="preserve">ste </w:t>
      </w:r>
      <w:r w:rsidR="00B41516" w:rsidRPr="006F7DC3">
        <w:rPr>
          <w:rFonts w:ascii="Palatino Linotype" w:hAnsi="Palatino Linotype"/>
          <w:b/>
          <w:color w:val="000000" w:themeColor="text1"/>
        </w:rPr>
        <w:t>ÓRGANO GARANTE</w:t>
      </w:r>
      <w:r w:rsidR="00B41516" w:rsidRPr="006F7DC3">
        <w:rPr>
          <w:rFonts w:ascii="Palatino Linotype" w:hAnsi="Palatino Linotype"/>
          <w:color w:val="000000" w:themeColor="text1"/>
        </w:rPr>
        <w:t xml:space="preserve"> emite los siguientes:</w:t>
      </w:r>
      <w:r w:rsidR="003E6079" w:rsidRPr="006F7DC3">
        <w:rPr>
          <w:rFonts w:ascii="Palatino Linotype" w:hAnsi="Palatino Linotype"/>
          <w:color w:val="000000" w:themeColor="text1"/>
        </w:rPr>
        <w:t xml:space="preserve"> </w:t>
      </w:r>
      <w:r w:rsidR="00D71057" w:rsidRPr="006F7DC3">
        <w:rPr>
          <w:rFonts w:ascii="Palatino Linotype" w:hAnsi="Palatino Linotype"/>
          <w:color w:val="000000" w:themeColor="text1"/>
        </w:rPr>
        <w:t>--------------------------------------------------------------------------</w:t>
      </w:r>
      <w:r w:rsidR="00E10AC3" w:rsidRPr="006F7DC3">
        <w:rPr>
          <w:rFonts w:ascii="Palatino Linotype" w:hAnsi="Palatino Linotype"/>
          <w:color w:val="000000" w:themeColor="text1"/>
        </w:rPr>
        <w:t>-----------------</w:t>
      </w:r>
      <w:r w:rsidR="00895335" w:rsidRPr="006F7DC3">
        <w:rPr>
          <w:rFonts w:ascii="Palatino Linotype" w:hAnsi="Palatino Linotype"/>
          <w:color w:val="000000" w:themeColor="text1"/>
        </w:rPr>
        <w:t>--</w:t>
      </w:r>
      <w:r w:rsidR="003E6079" w:rsidRPr="006F7DC3">
        <w:rPr>
          <w:rFonts w:ascii="Palatino Linotype" w:hAnsi="Palatino Linotype"/>
          <w:color w:val="000000" w:themeColor="text1"/>
        </w:rPr>
        <w:t>--</w:t>
      </w:r>
      <w:r w:rsidR="00FC6C3D" w:rsidRPr="006F7DC3">
        <w:rPr>
          <w:rFonts w:ascii="Palatino Linotype" w:hAnsi="Palatino Linotype"/>
          <w:color w:val="000000" w:themeColor="text1"/>
        </w:rPr>
        <w:t>----------------------------------------</w:t>
      </w:r>
      <w:r w:rsidR="00472A17" w:rsidRPr="006F7DC3">
        <w:rPr>
          <w:rFonts w:ascii="Palatino Linotype" w:hAnsi="Palatino Linotype"/>
          <w:color w:val="000000" w:themeColor="text1"/>
        </w:rPr>
        <w:t>------------------------------------------------------------------------------------------------------------------------------------------------------------------------</w:t>
      </w:r>
      <w:r w:rsidR="00FC6C3D" w:rsidRPr="006F7DC3">
        <w:rPr>
          <w:rFonts w:ascii="Palatino Linotype" w:hAnsi="Palatino Linotype"/>
          <w:color w:val="000000" w:themeColor="text1"/>
        </w:rPr>
        <w:t>----------</w:t>
      </w:r>
    </w:p>
    <w:p w14:paraId="18C7D92B" w14:textId="2E6B88EF" w:rsidR="009959DB" w:rsidRPr="006F7DC3" w:rsidRDefault="009959DB" w:rsidP="009959DB">
      <w:pPr>
        <w:pStyle w:val="Ttulo1"/>
        <w:spacing w:line="360" w:lineRule="auto"/>
        <w:jc w:val="center"/>
        <w:rPr>
          <w:b/>
          <w:color w:val="000000" w:themeColor="text1"/>
          <w:szCs w:val="24"/>
        </w:rPr>
      </w:pPr>
      <w:bookmarkStart w:id="23" w:name="_Toc495427547"/>
      <w:bookmarkStart w:id="24" w:name="_Toc497905366"/>
      <w:bookmarkStart w:id="25" w:name="_Toc88071791"/>
      <w:r w:rsidRPr="006F7DC3">
        <w:rPr>
          <w:b/>
          <w:color w:val="000000" w:themeColor="text1"/>
          <w:szCs w:val="24"/>
        </w:rPr>
        <w:t>R E S O L U T I V O S</w:t>
      </w:r>
      <w:bookmarkEnd w:id="20"/>
      <w:bookmarkEnd w:id="21"/>
      <w:bookmarkEnd w:id="23"/>
      <w:bookmarkEnd w:id="24"/>
      <w:bookmarkEnd w:id="25"/>
    </w:p>
    <w:p w14:paraId="2EF2AC2D" w14:textId="77777777" w:rsidR="00A73C04" w:rsidRPr="006F7DC3" w:rsidRDefault="00A73C04" w:rsidP="002578EE">
      <w:pPr>
        <w:spacing w:line="360" w:lineRule="auto"/>
        <w:jc w:val="both"/>
        <w:rPr>
          <w:rFonts w:ascii="Palatino Linotype" w:eastAsia="Times New Roman" w:hAnsi="Palatino Linotype" w:cs="Arial"/>
          <w:b/>
        </w:rPr>
      </w:pPr>
    </w:p>
    <w:p w14:paraId="0C435278" w14:textId="1415FB61" w:rsidR="00A73C04" w:rsidRPr="006F7DC3" w:rsidRDefault="00A73C04" w:rsidP="00A73C04">
      <w:pPr>
        <w:spacing w:line="360" w:lineRule="auto"/>
        <w:jc w:val="both"/>
        <w:rPr>
          <w:rFonts w:ascii="Palatino Linotype" w:eastAsia="Times New Roman" w:hAnsi="Palatino Linotype" w:cs="Times New Roman"/>
        </w:rPr>
      </w:pPr>
      <w:r w:rsidRPr="006F7DC3">
        <w:rPr>
          <w:rFonts w:ascii="Palatino Linotype" w:eastAsia="Times New Roman" w:hAnsi="Palatino Linotype" w:cs="Arial"/>
          <w:b/>
        </w:rPr>
        <w:t xml:space="preserve">PRIMERO. </w:t>
      </w:r>
      <w:r w:rsidR="00743CAC" w:rsidRPr="006F7DC3">
        <w:rPr>
          <w:rFonts w:ascii="Palatino Linotype" w:eastAsia="Times New Roman" w:hAnsi="Palatino Linotype" w:cs="Arial"/>
        </w:rPr>
        <w:t xml:space="preserve">Resultan </w:t>
      </w:r>
      <w:r w:rsidRPr="006F7DC3">
        <w:rPr>
          <w:rFonts w:ascii="Palatino Linotype" w:eastAsia="Times New Roman" w:hAnsi="Palatino Linotype" w:cs="Arial"/>
        </w:rPr>
        <w:t>fundadas las</w:t>
      </w:r>
      <w:r w:rsidRPr="006F7DC3">
        <w:rPr>
          <w:rFonts w:ascii="Palatino Linotype" w:eastAsia="Times New Roman" w:hAnsi="Palatino Linotype" w:cs="Arial"/>
          <w:b/>
        </w:rPr>
        <w:t xml:space="preserve"> </w:t>
      </w:r>
      <w:r w:rsidRPr="006F7DC3">
        <w:rPr>
          <w:rFonts w:ascii="Palatino Linotype" w:eastAsia="Times New Roman" w:hAnsi="Palatino Linotype" w:cs="Arial"/>
          <w:lang w:val="es-ES"/>
        </w:rPr>
        <w:t xml:space="preserve">razones o motivos de inconformidad hechos valer </w:t>
      </w:r>
      <w:r w:rsidRPr="006F7DC3">
        <w:rPr>
          <w:rFonts w:ascii="Palatino Linotype" w:eastAsia="Calibri" w:hAnsi="Palatino Linotype" w:cs="Arial"/>
          <w:lang w:val="es-ES"/>
        </w:rPr>
        <w:t xml:space="preserve">en </w:t>
      </w:r>
      <w:r w:rsidR="00291D91" w:rsidRPr="006F7DC3">
        <w:rPr>
          <w:rFonts w:ascii="Palatino Linotype" w:eastAsia="Calibri" w:hAnsi="Palatino Linotype" w:cs="Arial"/>
          <w:lang w:val="es-ES"/>
        </w:rPr>
        <w:t>el</w:t>
      </w:r>
      <w:r w:rsidRPr="006F7DC3">
        <w:rPr>
          <w:rFonts w:ascii="Palatino Linotype" w:eastAsia="Calibri" w:hAnsi="Palatino Linotype" w:cs="Arial"/>
          <w:lang w:val="es-ES"/>
        </w:rPr>
        <w:t xml:space="preserve"> recurso de revisión </w:t>
      </w:r>
      <w:r w:rsidR="0096595C" w:rsidRPr="006F7DC3">
        <w:rPr>
          <w:rFonts w:ascii="Palatino Linotype" w:eastAsia="Times New Roman" w:hAnsi="Palatino Linotype" w:cs="Times New Roman"/>
          <w:b/>
        </w:rPr>
        <w:t>16553/INFOEM/IP/RR/2022</w:t>
      </w:r>
      <w:r w:rsidR="00895872" w:rsidRPr="006F7DC3">
        <w:rPr>
          <w:rFonts w:ascii="Palatino Linotype" w:eastAsia="Times New Roman" w:hAnsi="Palatino Linotype" w:cs="Times New Roman"/>
          <w:b/>
        </w:rPr>
        <w:t>,</w:t>
      </w:r>
      <w:r w:rsidRPr="006F7DC3">
        <w:rPr>
          <w:rFonts w:ascii="Palatino Linotype" w:eastAsia="Times New Roman" w:hAnsi="Palatino Linotype" w:cs="Times New Roman"/>
          <w:b/>
        </w:rPr>
        <w:t xml:space="preserve"> </w:t>
      </w:r>
      <w:r w:rsidRPr="006F7DC3">
        <w:rPr>
          <w:rFonts w:ascii="Palatino Linotype" w:eastAsia="Times New Roman" w:hAnsi="Palatino Linotype" w:cs="Times New Roman"/>
        </w:rPr>
        <w:t>en términos de</w:t>
      </w:r>
      <w:r w:rsidR="00743CAC" w:rsidRPr="006F7DC3">
        <w:rPr>
          <w:rFonts w:ascii="Palatino Linotype" w:eastAsia="Times New Roman" w:hAnsi="Palatino Linotype" w:cs="Times New Roman"/>
        </w:rPr>
        <w:t xml:space="preserve"> </w:t>
      </w:r>
      <w:r w:rsidRPr="006F7DC3">
        <w:rPr>
          <w:rFonts w:ascii="Palatino Linotype" w:eastAsia="Times New Roman" w:hAnsi="Palatino Linotype" w:cs="Times New Roman"/>
        </w:rPr>
        <w:t>l</w:t>
      </w:r>
      <w:r w:rsidR="00743CAC" w:rsidRPr="006F7DC3">
        <w:rPr>
          <w:rFonts w:ascii="Palatino Linotype" w:eastAsia="Times New Roman" w:hAnsi="Palatino Linotype" w:cs="Times New Roman"/>
        </w:rPr>
        <w:t>os</w:t>
      </w:r>
      <w:r w:rsidRPr="006F7DC3">
        <w:rPr>
          <w:rFonts w:ascii="Palatino Linotype" w:eastAsia="Times New Roman" w:hAnsi="Palatino Linotype" w:cs="Times New Roman"/>
          <w:b/>
          <w:bCs/>
        </w:rPr>
        <w:t xml:space="preserve"> </w:t>
      </w:r>
      <w:r w:rsidR="00895872" w:rsidRPr="006F7DC3">
        <w:rPr>
          <w:rFonts w:ascii="Palatino Linotype" w:eastAsia="Times New Roman" w:hAnsi="Palatino Linotype" w:cs="Times New Roman"/>
          <w:b/>
          <w:bCs/>
        </w:rPr>
        <w:t>c</w:t>
      </w:r>
      <w:r w:rsidRPr="006F7DC3">
        <w:rPr>
          <w:rFonts w:ascii="Palatino Linotype" w:eastAsia="Times New Roman" w:hAnsi="Palatino Linotype" w:cs="Times New Roman"/>
          <w:b/>
          <w:bCs/>
        </w:rPr>
        <w:t>onsiderando</w:t>
      </w:r>
      <w:r w:rsidR="00743CAC" w:rsidRPr="006F7DC3">
        <w:rPr>
          <w:rFonts w:ascii="Palatino Linotype" w:eastAsia="Times New Roman" w:hAnsi="Palatino Linotype" w:cs="Times New Roman"/>
          <w:b/>
          <w:bCs/>
        </w:rPr>
        <w:t>s</w:t>
      </w:r>
      <w:r w:rsidRPr="006F7DC3">
        <w:rPr>
          <w:rFonts w:ascii="Palatino Linotype" w:eastAsia="Times New Roman" w:hAnsi="Palatino Linotype" w:cs="Times New Roman"/>
        </w:rPr>
        <w:t xml:space="preserve"> </w:t>
      </w:r>
      <w:r w:rsidRPr="006F7DC3">
        <w:rPr>
          <w:rFonts w:ascii="Palatino Linotype" w:eastAsia="Times New Roman" w:hAnsi="Palatino Linotype" w:cs="Times New Roman"/>
          <w:b/>
        </w:rPr>
        <w:t>CUARTO</w:t>
      </w:r>
      <w:r w:rsidRPr="006F7DC3">
        <w:rPr>
          <w:rFonts w:ascii="Palatino Linotype" w:eastAsia="Times New Roman" w:hAnsi="Palatino Linotype" w:cs="Times New Roman"/>
        </w:rPr>
        <w:t xml:space="preserve"> </w:t>
      </w:r>
      <w:r w:rsidR="00743CAC" w:rsidRPr="006F7DC3">
        <w:rPr>
          <w:rFonts w:ascii="Palatino Linotype" w:eastAsia="Times New Roman" w:hAnsi="Palatino Linotype" w:cs="Times New Roman"/>
        </w:rPr>
        <w:t xml:space="preserve">y </w:t>
      </w:r>
      <w:r w:rsidR="00743CAC" w:rsidRPr="006F7DC3">
        <w:rPr>
          <w:rFonts w:ascii="Palatino Linotype" w:eastAsia="Times New Roman" w:hAnsi="Palatino Linotype" w:cs="Times New Roman"/>
          <w:b/>
        </w:rPr>
        <w:t>QUINTO</w:t>
      </w:r>
      <w:r w:rsidR="00743CAC" w:rsidRPr="006F7DC3">
        <w:rPr>
          <w:rFonts w:ascii="Palatino Linotype" w:eastAsia="Times New Roman" w:hAnsi="Palatino Linotype" w:cs="Times New Roman"/>
        </w:rPr>
        <w:t xml:space="preserve"> </w:t>
      </w:r>
      <w:r w:rsidRPr="006F7DC3">
        <w:rPr>
          <w:rFonts w:ascii="Palatino Linotype" w:eastAsia="Times New Roman" w:hAnsi="Palatino Linotype" w:cs="Times New Roman"/>
        </w:rPr>
        <w:t>de la presente resolución.</w:t>
      </w:r>
    </w:p>
    <w:p w14:paraId="0DBF8BF4" w14:textId="77777777" w:rsidR="00A73C04" w:rsidRPr="006F7DC3" w:rsidRDefault="00A73C04" w:rsidP="00A73C04">
      <w:pPr>
        <w:spacing w:line="360" w:lineRule="auto"/>
        <w:contextualSpacing/>
        <w:jc w:val="both"/>
        <w:rPr>
          <w:rFonts w:ascii="Palatino Linotype" w:eastAsia="Calibri" w:hAnsi="Palatino Linotype" w:cs="Arial"/>
          <w:b/>
          <w:bCs/>
          <w:lang w:val="es-ES"/>
        </w:rPr>
      </w:pPr>
    </w:p>
    <w:p w14:paraId="00BF082F" w14:textId="251D15E7" w:rsidR="00995948" w:rsidRPr="006F7DC3" w:rsidRDefault="00743CAC" w:rsidP="00743CAC">
      <w:pPr>
        <w:spacing w:line="360" w:lineRule="auto"/>
        <w:contextualSpacing/>
        <w:jc w:val="both"/>
        <w:rPr>
          <w:rFonts w:ascii="Palatino Linotype" w:eastAsia="Times New Roman" w:hAnsi="Palatino Linotype" w:cs="Arial"/>
          <w:color w:val="000000"/>
        </w:rPr>
      </w:pPr>
      <w:r w:rsidRPr="006F7DC3">
        <w:rPr>
          <w:rFonts w:ascii="Palatino Linotype" w:eastAsia="Calibri" w:hAnsi="Palatino Linotype" w:cs="Arial"/>
          <w:b/>
          <w:bCs/>
          <w:lang w:val="es-ES"/>
        </w:rPr>
        <w:t xml:space="preserve">SEGUNDO. </w:t>
      </w:r>
      <w:r w:rsidRPr="006F7DC3">
        <w:rPr>
          <w:rFonts w:ascii="Palatino Linotype" w:eastAsia="Calibri" w:hAnsi="Palatino Linotype" w:cs="Arial"/>
          <w:lang w:val="es-ES"/>
        </w:rPr>
        <w:t xml:space="preserve">Se </w:t>
      </w:r>
      <w:r w:rsidR="000D235B" w:rsidRPr="006F7DC3">
        <w:rPr>
          <w:rFonts w:ascii="Palatino Linotype" w:eastAsia="Calibri" w:hAnsi="Palatino Linotype" w:cs="Arial"/>
          <w:b/>
          <w:lang w:val="es-ES"/>
        </w:rPr>
        <w:t>REVOCA</w:t>
      </w:r>
      <w:r w:rsidRPr="006F7DC3">
        <w:rPr>
          <w:rFonts w:ascii="Palatino Linotype" w:eastAsia="Calibri" w:hAnsi="Palatino Linotype" w:cs="Arial"/>
          <w:lang w:val="es-ES"/>
        </w:rPr>
        <w:t xml:space="preserve"> la respuesta emitida por el </w:t>
      </w:r>
      <w:r w:rsidR="0096595C" w:rsidRPr="006F7DC3">
        <w:rPr>
          <w:rFonts w:ascii="Palatino Linotype" w:eastAsia="Calibri" w:hAnsi="Palatino Linotype" w:cs="Arial"/>
          <w:b/>
        </w:rPr>
        <w:t>Organismo Público Descentralizado para la Prestación de los Servicios de Agua Potable, Alcantarillado y Saneamiento de Atizapán de Zaragoza</w:t>
      </w:r>
      <w:r w:rsidRPr="006F7DC3">
        <w:rPr>
          <w:rFonts w:ascii="Palatino Linotype" w:eastAsia="Calibri" w:hAnsi="Palatino Linotype" w:cs="Arial"/>
          <w:bCs/>
        </w:rPr>
        <w:t xml:space="preserve"> a la solicitud </w:t>
      </w:r>
      <w:r w:rsidR="0096595C" w:rsidRPr="006F7DC3">
        <w:rPr>
          <w:rFonts w:ascii="Palatino Linotype" w:eastAsia="MS Mincho" w:hAnsi="Palatino Linotype" w:cstheme="majorBidi"/>
          <w:b/>
          <w:lang w:val="es-ES"/>
        </w:rPr>
        <w:t>00119/OASATIZARA/IP/2022</w:t>
      </w:r>
      <w:r w:rsidRPr="006F7DC3">
        <w:rPr>
          <w:rFonts w:ascii="Palatino Linotype" w:eastAsia="MS Mincho" w:hAnsi="Palatino Linotype" w:cstheme="majorBidi"/>
          <w:b/>
          <w:lang w:val="es-ES"/>
        </w:rPr>
        <w:t xml:space="preserve"> </w:t>
      </w:r>
      <w:r w:rsidRPr="006F7DC3">
        <w:rPr>
          <w:rFonts w:ascii="Palatino Linotype" w:eastAsia="Calibri" w:hAnsi="Palatino Linotype" w:cs="Arial"/>
        </w:rPr>
        <w:t xml:space="preserve">y se </w:t>
      </w:r>
      <w:r w:rsidRPr="006F7DC3">
        <w:rPr>
          <w:rFonts w:ascii="Palatino Linotype" w:eastAsia="Calibri" w:hAnsi="Palatino Linotype" w:cs="Arial"/>
          <w:b/>
        </w:rPr>
        <w:t>ORDENA</w:t>
      </w:r>
      <w:r w:rsidRPr="006F7DC3">
        <w:rPr>
          <w:rFonts w:ascii="Palatino Linotype" w:eastAsia="Calibri" w:hAnsi="Palatino Linotype" w:cs="Arial"/>
          <w:b/>
          <w:lang w:val="es-ES"/>
        </w:rPr>
        <w:t xml:space="preserve"> </w:t>
      </w:r>
      <w:r w:rsidRPr="006F7DC3">
        <w:rPr>
          <w:rFonts w:ascii="Palatino Linotype" w:eastAsia="Calibri" w:hAnsi="Palatino Linotype" w:cs="Arial"/>
          <w:lang w:val="es-ES"/>
        </w:rPr>
        <w:t xml:space="preserve">entregar, </w:t>
      </w:r>
      <w:bookmarkStart w:id="26" w:name="_Toc460947013"/>
      <w:r w:rsidRPr="006F7DC3">
        <w:rPr>
          <w:rFonts w:ascii="Palatino Linotype" w:eastAsia="Calibri" w:hAnsi="Palatino Linotype" w:cs="Arial"/>
          <w:lang w:val="es-ES"/>
        </w:rPr>
        <w:t>vía Sistema de Acceso a la Información Pública Mexiquense (SAIMEX)</w:t>
      </w:r>
      <w:r w:rsidRPr="006F7DC3">
        <w:rPr>
          <w:rFonts w:ascii="Palatino Linotype" w:eastAsia="Times New Roman" w:hAnsi="Palatino Linotype" w:cs="Arial"/>
          <w:color w:val="000000"/>
        </w:rPr>
        <w:t xml:space="preserve">, </w:t>
      </w:r>
      <w:r w:rsidR="000D235B" w:rsidRPr="006F7DC3">
        <w:rPr>
          <w:rFonts w:ascii="Palatino Linotype" w:eastAsia="Times New Roman" w:hAnsi="Palatino Linotype" w:cs="Arial"/>
          <w:color w:val="000000"/>
        </w:rPr>
        <w:t xml:space="preserve">previa búsqueda exhaustiva y razonable, </w:t>
      </w:r>
      <w:r w:rsidR="00AF3B8B" w:rsidRPr="006F7DC3">
        <w:rPr>
          <w:rFonts w:ascii="Palatino Linotype" w:eastAsia="Times New Roman" w:hAnsi="Palatino Linotype" w:cs="Arial"/>
          <w:color w:val="000000"/>
        </w:rPr>
        <w:t>de ser procedente</w:t>
      </w:r>
      <w:r w:rsidR="006B60B4" w:rsidRPr="006F7DC3">
        <w:rPr>
          <w:rFonts w:ascii="Palatino Linotype" w:eastAsia="Times New Roman" w:hAnsi="Palatino Linotype" w:cs="Arial"/>
          <w:color w:val="000000"/>
        </w:rPr>
        <w:t xml:space="preserve"> </w:t>
      </w:r>
      <w:r w:rsidR="00520844" w:rsidRPr="006F7DC3">
        <w:rPr>
          <w:rFonts w:ascii="Palatino Linotype" w:eastAsia="Times New Roman" w:hAnsi="Palatino Linotype" w:cs="Arial"/>
          <w:color w:val="000000"/>
        </w:rPr>
        <w:t xml:space="preserve">en versión pública, </w:t>
      </w:r>
      <w:r w:rsidR="00C25D74" w:rsidRPr="006F7DC3">
        <w:rPr>
          <w:rFonts w:ascii="Palatino Linotype" w:eastAsia="Times New Roman" w:hAnsi="Palatino Linotype" w:cs="Arial"/>
          <w:color w:val="000000"/>
        </w:rPr>
        <w:t>la siguiente información</w:t>
      </w:r>
      <w:r w:rsidR="00995948" w:rsidRPr="006F7DC3">
        <w:rPr>
          <w:rFonts w:ascii="Palatino Linotype" w:eastAsia="Times New Roman" w:hAnsi="Palatino Linotype" w:cs="Arial"/>
          <w:color w:val="000000"/>
        </w:rPr>
        <w:t>:</w:t>
      </w:r>
    </w:p>
    <w:p w14:paraId="0D0A207C" w14:textId="77777777" w:rsidR="00995948" w:rsidRPr="006F7DC3" w:rsidRDefault="00995948" w:rsidP="00743CAC">
      <w:pPr>
        <w:spacing w:line="360" w:lineRule="auto"/>
        <w:contextualSpacing/>
        <w:jc w:val="both"/>
        <w:rPr>
          <w:rFonts w:ascii="Palatino Linotype" w:eastAsia="Times New Roman" w:hAnsi="Palatino Linotype" w:cs="Arial"/>
          <w:color w:val="000000"/>
        </w:rPr>
      </w:pPr>
    </w:p>
    <w:p w14:paraId="326766E2" w14:textId="2A8BA6F3" w:rsidR="004D54E4" w:rsidRPr="006F7DC3" w:rsidRDefault="000D235B" w:rsidP="00B36605">
      <w:pPr>
        <w:pStyle w:val="Prrafodelista"/>
        <w:numPr>
          <w:ilvl w:val="0"/>
          <w:numId w:val="2"/>
        </w:numPr>
        <w:spacing w:after="240" w:line="360" w:lineRule="auto"/>
        <w:ind w:left="1134" w:right="567"/>
        <w:jc w:val="both"/>
        <w:rPr>
          <w:rFonts w:ascii="Palatino Linotype" w:hAnsi="Palatino Linotype"/>
          <w:b/>
          <w:bCs/>
          <w:color w:val="000000"/>
        </w:rPr>
      </w:pPr>
      <w:r w:rsidRPr="006F7DC3">
        <w:rPr>
          <w:rFonts w:ascii="Palatino Linotype" w:hAnsi="Palatino Linotype"/>
          <w:b/>
          <w:bCs/>
          <w:color w:val="000000"/>
        </w:rPr>
        <w:t>Todos los documentos relacionados con inundaciones ocurridas en el Pueblo de Calaco</w:t>
      </w:r>
      <w:r w:rsidR="00DD71D5" w:rsidRPr="006F7DC3">
        <w:rPr>
          <w:rFonts w:ascii="Palatino Linotype" w:hAnsi="Palatino Linotype"/>
          <w:b/>
          <w:bCs/>
          <w:color w:val="000000"/>
        </w:rPr>
        <w:t>a</w:t>
      </w:r>
      <w:r w:rsidRPr="006F7DC3">
        <w:rPr>
          <w:rFonts w:ascii="Palatino Linotype" w:hAnsi="Palatino Linotype"/>
          <w:b/>
          <w:bCs/>
          <w:color w:val="000000"/>
        </w:rPr>
        <w:t xml:space="preserve">ya </w:t>
      </w:r>
      <w:r w:rsidR="00DD71D5" w:rsidRPr="006F7DC3">
        <w:rPr>
          <w:rFonts w:ascii="Palatino Linotype" w:hAnsi="Palatino Linotype"/>
          <w:b/>
          <w:bCs/>
          <w:color w:val="000000"/>
        </w:rPr>
        <w:t xml:space="preserve">desde el </w:t>
      </w:r>
      <w:r w:rsidR="00DD71D5" w:rsidRPr="006F7DC3">
        <w:rPr>
          <w:rFonts w:ascii="Palatino Linotype" w:hAnsi="Palatino Linotype"/>
          <w:b/>
          <w:color w:val="000000" w:themeColor="text1"/>
        </w:rPr>
        <w:t xml:space="preserve">dieciocho (18) de octubre de </w:t>
      </w:r>
      <w:r w:rsidR="00DD71D5" w:rsidRPr="006F7DC3">
        <w:rPr>
          <w:rFonts w:ascii="Palatino Linotype" w:hAnsi="Palatino Linotype"/>
          <w:b/>
          <w:color w:val="000000" w:themeColor="text1"/>
        </w:rPr>
        <w:lastRenderedPageBreak/>
        <w:t>mil novecientos noventa y uno al 31 de diciembre de dos mil veintiuno.</w:t>
      </w:r>
    </w:p>
    <w:p w14:paraId="2DA954F0" w14:textId="37DB806F" w:rsidR="000D7CBE" w:rsidRPr="006F7DC3" w:rsidRDefault="000D7CBE" w:rsidP="000D7CBE">
      <w:pPr>
        <w:tabs>
          <w:tab w:val="left" w:pos="993"/>
        </w:tabs>
        <w:spacing w:line="360" w:lineRule="auto"/>
        <w:jc w:val="both"/>
        <w:rPr>
          <w:rFonts w:ascii="Palatino Linotype" w:eastAsia="Calibri" w:hAnsi="Palatino Linotype" w:cs="Arial"/>
        </w:rPr>
      </w:pPr>
      <w:r w:rsidRPr="006F7DC3">
        <w:rPr>
          <w:rFonts w:ascii="Palatino Linotype" w:hAnsi="Palatino Linotype"/>
          <w:color w:val="000000"/>
        </w:rPr>
        <w:t xml:space="preserve">Para </w:t>
      </w:r>
      <w:r w:rsidRPr="006F7DC3">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6F7DC3">
        <w:rPr>
          <w:rFonts w:ascii="Palatino Linotype" w:eastAsia="Calibri" w:hAnsi="Palatino Linotype" w:cs="Arial"/>
          <w:b/>
        </w:rPr>
        <w:t>RECURRENTE</w:t>
      </w:r>
      <w:r w:rsidRPr="006F7DC3">
        <w:rPr>
          <w:rFonts w:ascii="Palatino Linotype" w:eastAsia="Calibri" w:hAnsi="Palatino Linotype" w:cs="Arial"/>
        </w:rPr>
        <w:t>.</w:t>
      </w:r>
    </w:p>
    <w:p w14:paraId="43385C8A" w14:textId="77777777" w:rsidR="00C25D74" w:rsidRPr="006F7DC3" w:rsidRDefault="00C25D74" w:rsidP="000D7CBE">
      <w:pPr>
        <w:tabs>
          <w:tab w:val="left" w:pos="993"/>
        </w:tabs>
        <w:spacing w:line="360" w:lineRule="auto"/>
        <w:jc w:val="both"/>
        <w:rPr>
          <w:rFonts w:ascii="Palatino Linotype" w:eastAsia="Calibri" w:hAnsi="Palatino Linotype" w:cs="Arial"/>
        </w:rPr>
      </w:pPr>
    </w:p>
    <w:p w14:paraId="22EACC04" w14:textId="77CE3D3F" w:rsidR="00743CAC" w:rsidRPr="006F7DC3" w:rsidRDefault="00743CAC" w:rsidP="00743CAC">
      <w:pPr>
        <w:spacing w:line="360" w:lineRule="auto"/>
        <w:jc w:val="both"/>
        <w:rPr>
          <w:rFonts w:ascii="Palatino Linotype" w:eastAsia="MS Mincho" w:hAnsi="Palatino Linotype" w:cs="Times New Roman"/>
          <w:color w:val="000000"/>
        </w:rPr>
      </w:pPr>
      <w:r w:rsidRPr="006F7DC3">
        <w:rPr>
          <w:rFonts w:ascii="Palatino Linotype" w:eastAsia="MS Mincho" w:hAnsi="Palatino Linotype" w:cs="Times New Roman"/>
          <w:b/>
          <w:color w:val="000000"/>
        </w:rPr>
        <w:t>TERCERO.</w:t>
      </w:r>
      <w:r w:rsidRPr="006F7DC3">
        <w:rPr>
          <w:rFonts w:ascii="Palatino Linotype" w:eastAsia="MS Mincho" w:hAnsi="Palatino Linotype" w:cs="Times New Roman"/>
          <w:color w:val="000000"/>
        </w:rPr>
        <w:t xml:space="preserve"> </w:t>
      </w:r>
      <w:r w:rsidR="00CD7A0C" w:rsidRPr="006F7DC3">
        <w:rPr>
          <w:rFonts w:ascii="Palatino Linotype" w:eastAsia="MS Mincho" w:hAnsi="Palatino Linotype" w:cs="Times New Roman"/>
          <w:b/>
          <w:bCs/>
          <w:color w:val="000000"/>
        </w:rPr>
        <w:t>Notifíquese</w:t>
      </w:r>
      <w:r w:rsidR="00CD7A0C" w:rsidRPr="006F7DC3">
        <w:rPr>
          <w:rFonts w:ascii="Palatino Linotype" w:eastAsia="MS Mincho" w:hAnsi="Palatino Linotype" w:cs="Times New Roman"/>
          <w:color w:val="000000"/>
        </w:rPr>
        <w:t xml:space="preserve"> al </w:t>
      </w:r>
      <w:r w:rsidR="00CD7A0C" w:rsidRPr="006F7DC3">
        <w:rPr>
          <w:rFonts w:ascii="Palatino Linotype" w:hAnsi="Palatino Linotype" w:cs="Arial"/>
          <w:color w:val="222222"/>
          <w:lang w:eastAsia="es-MX"/>
        </w:rPr>
        <w:t xml:space="preserve">Titular de la Unidad de Transparencia del </w:t>
      </w:r>
      <w:r w:rsidR="00CD7A0C" w:rsidRPr="006F7DC3">
        <w:rPr>
          <w:rFonts w:ascii="Palatino Linotype" w:hAnsi="Palatino Linotype" w:cs="Arial"/>
          <w:b/>
          <w:bCs/>
          <w:color w:val="222222"/>
          <w:lang w:eastAsia="es-MX"/>
        </w:rPr>
        <w:t>SUJETO OBLIGADO</w:t>
      </w:r>
      <w:r w:rsidR="00CD7A0C" w:rsidRPr="006F7DC3">
        <w:rPr>
          <w:rFonts w:ascii="Palatino Linotype" w:hAnsi="Palatino Linotype" w:cs="Arial"/>
          <w:color w:val="222222"/>
          <w:lang w:eastAsia="es-MX"/>
        </w:rPr>
        <w:t xml:space="preserve">, vía SAIMEX, </w:t>
      </w:r>
      <w:r w:rsidR="00CD7A0C" w:rsidRPr="006F7DC3">
        <w:rPr>
          <w:rFonts w:ascii="Palatino Linotype" w:hAnsi="Palatino Linotype" w:cs="Arial"/>
          <w:color w:val="222222"/>
          <w:lang w:val="es-MX" w:eastAsia="es-MX"/>
        </w:rPr>
        <w:t xml:space="preserve">la presente resolución, para que conforme al artículo 186 último párrafo, 189 segundo párrafo y 194 de la Ley de Transparencia y Acceso a la Información Pública del Estado de México y Municipios </w:t>
      </w:r>
      <w:r w:rsidR="00CD7A0C" w:rsidRPr="006F7DC3">
        <w:rPr>
          <w:rFonts w:ascii="Palatino Linotype" w:hAnsi="Palatino Linotype" w:cs="Arial"/>
          <w:b/>
          <w:color w:val="222222"/>
          <w:lang w:val="es-MX" w:eastAsia="es-MX"/>
        </w:rPr>
        <w:t>dé cumplimiento a lo ordenado dentro del plazo de diez días hábiles,</w:t>
      </w:r>
      <w:r w:rsidR="00CD7A0C" w:rsidRPr="006F7DC3">
        <w:rPr>
          <w:rFonts w:ascii="Palatino Linotype" w:hAnsi="Palatino Linotype" w:cs="Arial"/>
          <w:color w:val="222222"/>
          <w:lang w:val="es-MX"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6F7DC3">
        <w:rPr>
          <w:rFonts w:ascii="Palatino Linotype" w:eastAsia="MS Mincho" w:hAnsi="Palatino Linotype" w:cs="Times New Roman"/>
          <w:color w:val="000000"/>
        </w:rPr>
        <w:t>.</w:t>
      </w:r>
    </w:p>
    <w:p w14:paraId="24A1876D" w14:textId="77777777" w:rsidR="00743CAC" w:rsidRPr="006F7DC3" w:rsidRDefault="00743CAC" w:rsidP="00743CAC">
      <w:pPr>
        <w:spacing w:line="360" w:lineRule="auto"/>
        <w:jc w:val="both"/>
        <w:rPr>
          <w:rFonts w:ascii="Palatino Linotype" w:eastAsia="MS Mincho" w:hAnsi="Palatino Linotype" w:cs="Times New Roman"/>
          <w:color w:val="000000"/>
        </w:rPr>
      </w:pPr>
    </w:p>
    <w:p w14:paraId="63D52F7F" w14:textId="77777777" w:rsidR="00743CAC" w:rsidRPr="006F7DC3" w:rsidRDefault="00743CAC" w:rsidP="00743CAC">
      <w:pPr>
        <w:spacing w:line="360" w:lineRule="auto"/>
        <w:jc w:val="both"/>
        <w:rPr>
          <w:rFonts w:ascii="Palatino Linotype" w:eastAsia="MS Mincho" w:hAnsi="Palatino Linotype" w:cs="Times New Roman"/>
          <w:color w:val="000000"/>
        </w:rPr>
      </w:pPr>
      <w:r w:rsidRPr="006F7DC3">
        <w:rPr>
          <w:rFonts w:ascii="Palatino Linotype" w:eastAsia="MS Mincho" w:hAnsi="Palatino Linotype" w:cs="Times New Roman"/>
          <w:b/>
          <w:bCs/>
          <w:color w:val="000000"/>
        </w:rPr>
        <w:t>CUARTO.</w:t>
      </w:r>
      <w:r w:rsidRPr="006F7DC3">
        <w:rPr>
          <w:rFonts w:ascii="Palatino Linotype" w:eastAsia="MS Mincho" w:hAnsi="Palatino Linotype" w:cs="Times New Roman"/>
          <w:color w:val="000000"/>
        </w:rPr>
        <w:t xml:space="preserve"> De </w:t>
      </w:r>
      <w:r w:rsidRPr="006F7DC3">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w:t>
      </w:r>
      <w:r w:rsidRPr="006F7DC3">
        <w:rPr>
          <w:rFonts w:ascii="Palatino Linotype" w:eastAsia="MS Mincho" w:hAnsi="Palatino Linotype" w:cs="Times New Roman"/>
          <w:bCs/>
          <w:color w:val="000000"/>
        </w:rPr>
        <w:lastRenderedPageBreak/>
        <w:t xml:space="preserve">procedente, el </w:t>
      </w:r>
      <w:r w:rsidRPr="006F7DC3">
        <w:rPr>
          <w:rFonts w:ascii="Palatino Linotype" w:eastAsia="MS Mincho" w:hAnsi="Palatino Linotype" w:cs="Times New Roman"/>
          <w:b/>
          <w:color w:val="000000"/>
        </w:rPr>
        <w:t>SUJETO OBLIGADO,</w:t>
      </w:r>
      <w:r w:rsidRPr="006F7DC3">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6F7DC3" w:rsidRDefault="00743CAC" w:rsidP="00743CAC">
      <w:pPr>
        <w:spacing w:line="360" w:lineRule="auto"/>
        <w:jc w:val="both"/>
        <w:rPr>
          <w:rFonts w:ascii="Palatino Linotype" w:eastAsia="MS Mincho" w:hAnsi="Palatino Linotype" w:cs="Times New Roman"/>
          <w:color w:val="000000"/>
        </w:rPr>
      </w:pPr>
    </w:p>
    <w:p w14:paraId="09CBBAC7" w14:textId="6ADBDDB6" w:rsidR="00743CAC" w:rsidRPr="006F7DC3" w:rsidRDefault="00743CAC" w:rsidP="00743CAC">
      <w:pPr>
        <w:spacing w:line="360" w:lineRule="auto"/>
        <w:jc w:val="both"/>
        <w:rPr>
          <w:rFonts w:ascii="Palatino Linotype" w:eastAsia="MS Mincho" w:hAnsi="Palatino Linotype" w:cs="Times New Roman"/>
          <w:color w:val="000000"/>
        </w:rPr>
      </w:pPr>
      <w:r w:rsidRPr="006F7DC3">
        <w:rPr>
          <w:rFonts w:ascii="Palatino Linotype" w:eastAsia="MS Mincho" w:hAnsi="Palatino Linotype" w:cs="Times New Roman"/>
          <w:b/>
          <w:color w:val="000000"/>
        </w:rPr>
        <w:t xml:space="preserve">QUINTO. </w:t>
      </w:r>
      <w:r w:rsidRPr="006F7DC3">
        <w:rPr>
          <w:rFonts w:ascii="Palatino Linotype" w:eastAsia="MS Mincho" w:hAnsi="Palatino Linotype" w:cs="Times New Roman"/>
          <w:color w:val="000000"/>
        </w:rPr>
        <w:t xml:space="preserve">Notifíquese al </w:t>
      </w:r>
      <w:r w:rsidRPr="006F7DC3">
        <w:rPr>
          <w:rFonts w:ascii="Palatino Linotype" w:eastAsia="MS Mincho" w:hAnsi="Palatino Linotype" w:cs="Times New Roman"/>
          <w:b/>
          <w:bCs/>
          <w:color w:val="000000"/>
        </w:rPr>
        <w:t>RECURRENTE</w:t>
      </w:r>
      <w:r w:rsidRPr="006F7DC3">
        <w:rPr>
          <w:rFonts w:ascii="Palatino Linotype" w:eastAsia="MS Mincho" w:hAnsi="Palatino Linotype" w:cs="Times New Roman"/>
          <w:color w:val="000000"/>
        </w:rPr>
        <w:t xml:space="preserve"> la presente resolución vía Sistema de Acceso a la Información Mexiquense (SAIMEX).</w:t>
      </w:r>
    </w:p>
    <w:p w14:paraId="67C9222E" w14:textId="77777777" w:rsidR="00743CAC" w:rsidRPr="006F7DC3" w:rsidRDefault="00743CAC" w:rsidP="00743CAC">
      <w:pPr>
        <w:spacing w:line="360" w:lineRule="auto"/>
        <w:jc w:val="both"/>
        <w:rPr>
          <w:rFonts w:ascii="Palatino Linotype" w:hAnsi="Palatino Linotype"/>
          <w:b/>
        </w:rPr>
      </w:pPr>
    </w:p>
    <w:p w14:paraId="2A314043" w14:textId="0AD77D5B" w:rsidR="00743CAC" w:rsidRPr="006F7DC3" w:rsidRDefault="00743CAC" w:rsidP="00743CAC">
      <w:pPr>
        <w:spacing w:line="360" w:lineRule="auto"/>
        <w:jc w:val="both"/>
        <w:rPr>
          <w:rFonts w:ascii="Palatino Linotype" w:eastAsia="MS Mincho" w:hAnsi="Palatino Linotype" w:cs="Times New Roman"/>
          <w:color w:val="000000"/>
        </w:rPr>
      </w:pPr>
      <w:r w:rsidRPr="006F7DC3">
        <w:rPr>
          <w:rFonts w:ascii="Palatino Linotype" w:eastAsia="MS Mincho" w:hAnsi="Palatino Linotype" w:cs="Times New Roman"/>
          <w:b/>
        </w:rPr>
        <w:t>SEXTO</w:t>
      </w:r>
      <w:r w:rsidRPr="006F7DC3">
        <w:rPr>
          <w:rFonts w:ascii="Palatino Linotype" w:eastAsia="MS Mincho" w:hAnsi="Palatino Linotype" w:cs="Times New Roman"/>
          <w:b/>
          <w:color w:val="000000"/>
        </w:rPr>
        <w:t xml:space="preserve">. </w:t>
      </w:r>
      <w:r w:rsidRPr="006F7DC3">
        <w:rPr>
          <w:rFonts w:ascii="Palatino Linotype" w:eastAsia="MS Mincho" w:hAnsi="Palatino Linotype" w:cs="Times New Roman"/>
          <w:color w:val="000000"/>
        </w:rPr>
        <w:t xml:space="preserve">Se </w:t>
      </w:r>
      <w:bookmarkEnd w:id="26"/>
      <w:r w:rsidRPr="006F7DC3">
        <w:rPr>
          <w:rFonts w:ascii="Palatino Linotype" w:eastAsia="MS Mincho" w:hAnsi="Palatino Linotype" w:cs="Times New Roman"/>
          <w:color w:val="000000" w:themeColor="text1"/>
        </w:rPr>
        <w:t>hace del conocimiento del</w:t>
      </w:r>
      <w:r w:rsidRPr="006F7DC3">
        <w:rPr>
          <w:rFonts w:ascii="Palatino Linotype" w:eastAsia="MS Mincho" w:hAnsi="Palatino Linotype" w:cs="Times New Roman"/>
          <w:b/>
          <w:color w:val="000000" w:themeColor="text1"/>
        </w:rPr>
        <w:t xml:space="preserve"> RECURRENTE </w:t>
      </w:r>
      <w:r w:rsidRPr="006F7DC3">
        <w:rPr>
          <w:rFonts w:ascii="Palatino Linotype" w:eastAsia="MS Mincho" w:hAnsi="Palatino Linotype" w:cs="Times New Roman"/>
          <w:color w:val="000000" w:themeColor="text1"/>
        </w:rPr>
        <w:t xml:space="preserve">que, </w:t>
      </w:r>
      <w:r w:rsidR="00F75114" w:rsidRPr="006F7DC3">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F75114" w:rsidRPr="006F7DC3">
        <w:rPr>
          <w:rFonts w:ascii="Palatino Linotype" w:eastAsia="MS Mincho" w:hAnsi="Palatino Linotype" w:cs="Times New Roman"/>
          <w:bCs/>
          <w:color w:val="000000"/>
          <w:lang w:val="es-ES"/>
        </w:rPr>
        <w:t>vía juicio de amparo</w:t>
      </w:r>
      <w:r w:rsidR="00F75114" w:rsidRPr="006F7DC3">
        <w:rPr>
          <w:rFonts w:ascii="Palatino Linotype" w:eastAsia="MS Mincho" w:hAnsi="Palatino Linotype" w:cs="Times New Roman"/>
          <w:color w:val="000000"/>
          <w:lang w:val="es-ES"/>
        </w:rPr>
        <w:t xml:space="preserve"> en los términos de las leyes aplicables</w:t>
      </w:r>
      <w:r w:rsidR="00C603F1" w:rsidRPr="006F7DC3">
        <w:rPr>
          <w:rFonts w:ascii="Palatino Linotype" w:eastAsia="MS Mincho" w:hAnsi="Palatino Linotype"/>
          <w:color w:val="000000" w:themeColor="text1"/>
        </w:rPr>
        <w:t>.</w:t>
      </w:r>
    </w:p>
    <w:p w14:paraId="35177F2C" w14:textId="77777777" w:rsidR="002578EE" w:rsidRPr="006F7DC3" w:rsidRDefault="002578EE" w:rsidP="002578EE">
      <w:pPr>
        <w:spacing w:line="360" w:lineRule="auto"/>
        <w:jc w:val="both"/>
        <w:rPr>
          <w:rFonts w:ascii="Palatino Linotype" w:eastAsia="MS Mincho" w:hAnsi="Palatino Linotype" w:cs="Times New Roman"/>
          <w:color w:val="000000"/>
          <w:lang w:val="es-ES"/>
        </w:rPr>
      </w:pPr>
    </w:p>
    <w:p w14:paraId="7B65A59E" w14:textId="77777777" w:rsidR="00895872" w:rsidRDefault="00895872" w:rsidP="00895872">
      <w:pPr>
        <w:spacing w:before="240" w:after="240" w:line="360" w:lineRule="auto"/>
        <w:ind w:firstLine="1"/>
        <w:jc w:val="both"/>
        <w:rPr>
          <w:rStyle w:val="Referenciasutil"/>
          <w:rFonts w:ascii="Palatino Linotype" w:hAnsi="Palatino Linotype"/>
          <w:color w:val="auto"/>
        </w:rPr>
      </w:pPr>
      <w:bookmarkStart w:id="27" w:name="_Hlk129792997"/>
      <w:r w:rsidRPr="006F7DC3">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(25) DE OCTUBRE DE DOS MIL VEINTITRÉS, ANTE EL SECRETARIO TÉCNICO DEL PLENO ALEXIS TAPIA RAMÍREZ.</w:t>
      </w:r>
      <w:bookmarkStart w:id="28" w:name="_GoBack"/>
      <w:bookmarkEnd w:id="28"/>
      <w:r w:rsidRPr="00895872">
        <w:rPr>
          <w:rStyle w:val="Referenciasutil"/>
          <w:rFonts w:ascii="Palatino Linotype" w:hAnsi="Palatino Linotype"/>
          <w:color w:val="auto"/>
        </w:rPr>
        <w:t xml:space="preserve"> </w:t>
      </w:r>
      <w:bookmarkEnd w:id="27"/>
    </w:p>
    <w:p w14:paraId="691A0219" w14:textId="77777777" w:rsidR="00895872" w:rsidRDefault="00895872" w:rsidP="00895872">
      <w:pPr>
        <w:spacing w:before="240" w:after="240" w:line="360" w:lineRule="auto"/>
        <w:ind w:firstLine="1"/>
        <w:jc w:val="both"/>
        <w:rPr>
          <w:rStyle w:val="Referenciasutil"/>
          <w:rFonts w:ascii="Palatino Linotype" w:hAnsi="Palatino Linotype"/>
          <w:color w:val="auto"/>
        </w:rPr>
      </w:pPr>
    </w:p>
    <w:p w14:paraId="7912FA3A" w14:textId="77777777" w:rsidR="00895872" w:rsidRDefault="00895872" w:rsidP="00895872">
      <w:pPr>
        <w:spacing w:before="240" w:after="240" w:line="360" w:lineRule="auto"/>
        <w:ind w:firstLine="1"/>
        <w:jc w:val="both"/>
        <w:rPr>
          <w:rStyle w:val="Referenciasutil"/>
          <w:rFonts w:ascii="Palatino Linotype" w:hAnsi="Palatino Linotype"/>
          <w:color w:val="auto"/>
        </w:rPr>
      </w:pPr>
    </w:p>
    <w:p w14:paraId="68166B85" w14:textId="77777777" w:rsidR="00895872" w:rsidRDefault="00895872" w:rsidP="00895872">
      <w:pPr>
        <w:spacing w:before="240" w:after="240" w:line="360" w:lineRule="auto"/>
        <w:ind w:firstLine="1"/>
        <w:jc w:val="both"/>
        <w:rPr>
          <w:rStyle w:val="Referenciasutil"/>
          <w:rFonts w:ascii="Palatino Linotype" w:hAnsi="Palatino Linotype"/>
          <w:color w:val="auto"/>
        </w:rPr>
      </w:pPr>
    </w:p>
    <w:p w14:paraId="3F27AF40" w14:textId="77777777" w:rsidR="00895872" w:rsidRPr="00895872" w:rsidRDefault="00895872" w:rsidP="00895872">
      <w:pPr>
        <w:spacing w:before="240" w:after="240" w:line="360" w:lineRule="auto"/>
        <w:ind w:firstLine="1"/>
        <w:jc w:val="both"/>
        <w:rPr>
          <w:rFonts w:ascii="Palatino Linotype" w:hAnsi="Palatino Linotype"/>
          <w:smallCaps/>
        </w:rPr>
      </w:pPr>
    </w:p>
    <w:p w14:paraId="7EFA4F21" w14:textId="4335A0C6" w:rsidR="00895335" w:rsidRPr="00D86EFE" w:rsidRDefault="00895335" w:rsidP="00895872">
      <w:pPr>
        <w:spacing w:line="360" w:lineRule="auto"/>
        <w:ind w:right="48"/>
        <w:jc w:val="both"/>
        <w:rPr>
          <w:rFonts w:ascii="Palatino Linotype" w:hAnsi="Palatino Linotype" w:cs="Arial"/>
          <w:color w:val="000000" w:themeColor="text1"/>
        </w:rPr>
      </w:pPr>
    </w:p>
    <w:sectPr w:rsidR="00895335" w:rsidRPr="00D86EFE" w:rsidSect="006D57BE">
      <w:headerReference w:type="default" r:id="rId10"/>
      <w:footerReference w:type="default" r:id="rId11"/>
      <w:headerReference w:type="first" r:id="rId12"/>
      <w:footerReference w:type="first" r:id="rId13"/>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0CCF4" w14:textId="77777777" w:rsidR="00524378" w:rsidRDefault="00524378" w:rsidP="00587366">
      <w:r>
        <w:separator/>
      </w:r>
    </w:p>
  </w:endnote>
  <w:endnote w:type="continuationSeparator" w:id="0">
    <w:p w14:paraId="3F2ED176" w14:textId="77777777" w:rsidR="00524378" w:rsidRDefault="00524378" w:rsidP="00587366">
      <w:r>
        <w:continuationSeparator/>
      </w:r>
    </w:p>
  </w:endnote>
  <w:endnote w:type="continuationNotice" w:id="1">
    <w:p w14:paraId="191C8B51" w14:textId="77777777" w:rsidR="00524378" w:rsidRDefault="00524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10661408" w:rsidR="00101953" w:rsidRPr="00883450" w:rsidRDefault="0010195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F7DC3">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F7DC3">
              <w:rPr>
                <w:rFonts w:ascii="Palatino Linotype" w:hAnsi="Palatino Linotype"/>
                <w:b/>
                <w:bCs/>
                <w:noProof/>
                <w:sz w:val="22"/>
                <w:szCs w:val="20"/>
              </w:rPr>
              <w:t>56</w:t>
            </w:r>
            <w:r w:rsidRPr="00883450">
              <w:rPr>
                <w:rFonts w:ascii="Palatino Linotype" w:hAnsi="Palatino Linotype"/>
                <w:b/>
                <w:bCs/>
                <w:sz w:val="22"/>
                <w:szCs w:val="20"/>
              </w:rPr>
              <w:fldChar w:fldCharType="end"/>
            </w:r>
          </w:p>
        </w:sdtContent>
      </w:sdt>
    </w:sdtContent>
  </w:sdt>
  <w:p w14:paraId="6243EC1B" w14:textId="0E7C8B1E" w:rsidR="00101953" w:rsidRDefault="0010195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101953" w:rsidRPr="00883450" w:rsidRDefault="0010195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F7DC3" w:rsidRPr="006F7DC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F7DC3" w:rsidRPr="006F7DC3">
      <w:rPr>
        <w:rFonts w:ascii="Palatino Linotype" w:hAnsi="Palatino Linotype"/>
        <w:noProof/>
        <w:sz w:val="22"/>
        <w:szCs w:val="22"/>
        <w:lang w:val="es-ES"/>
      </w:rPr>
      <w:t>56</w:t>
    </w:r>
    <w:r w:rsidRPr="00883450">
      <w:rPr>
        <w:rFonts w:ascii="Palatino Linotype" w:hAnsi="Palatino Linotype"/>
        <w:sz w:val="22"/>
        <w:szCs w:val="22"/>
      </w:rPr>
      <w:fldChar w:fldCharType="end"/>
    </w:r>
  </w:p>
  <w:p w14:paraId="5F5C4865" w14:textId="6B993D8B" w:rsidR="00101953" w:rsidRPr="00883450" w:rsidRDefault="0010195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1EBBF" w14:textId="77777777" w:rsidR="00524378" w:rsidRDefault="00524378" w:rsidP="00587366">
      <w:r>
        <w:separator/>
      </w:r>
    </w:p>
  </w:footnote>
  <w:footnote w:type="continuationSeparator" w:id="0">
    <w:p w14:paraId="09A8E1CD" w14:textId="77777777" w:rsidR="00524378" w:rsidRDefault="00524378" w:rsidP="00587366">
      <w:r>
        <w:continuationSeparator/>
      </w:r>
    </w:p>
  </w:footnote>
  <w:footnote w:type="continuationNotice" w:id="1">
    <w:p w14:paraId="11072780" w14:textId="77777777" w:rsidR="00524378" w:rsidRDefault="00524378"/>
  </w:footnote>
  <w:footnote w:id="2">
    <w:p w14:paraId="470C14FC" w14:textId="77777777" w:rsidR="00101953" w:rsidRPr="00C7183E" w:rsidRDefault="00101953" w:rsidP="0027479B">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012E554B" w14:textId="77777777" w:rsidR="00101953" w:rsidRDefault="00101953" w:rsidP="0027479B">
      <w:pPr>
        <w:pStyle w:val="Textonotapie"/>
      </w:pPr>
      <w:r>
        <w:rPr>
          <w:rStyle w:val="Refdenotaalpie"/>
        </w:rPr>
        <w:footnoteRef/>
      </w:r>
      <w:r>
        <w:t xml:space="preserve"> Consultable </w:t>
      </w:r>
      <w:r w:rsidRPr="00EC7027">
        <w:t>en el Seminario Judicial de la Federación y su gaceta, con el registro digital 2002351.</w:t>
      </w:r>
    </w:p>
  </w:footnote>
  <w:footnote w:id="4">
    <w:p w14:paraId="698AD817" w14:textId="77777777" w:rsidR="00101953" w:rsidRDefault="00101953" w:rsidP="0027479B">
      <w:pPr>
        <w:pStyle w:val="Textonotapie"/>
      </w:pPr>
      <w:r>
        <w:rPr>
          <w:rStyle w:val="Refdenotaalpie"/>
        </w:rPr>
        <w:footnoteRef/>
      </w:r>
      <w:r>
        <w:t xml:space="preserve"> Consultable </w:t>
      </w:r>
      <w:r w:rsidRPr="00EC7027">
        <w:t>en el Seminario Judicial de la Federación y su gaceta, con el registro digital 2002350.</w:t>
      </w:r>
    </w:p>
  </w:footnote>
  <w:footnote w:id="5">
    <w:p w14:paraId="7CFF1D76" w14:textId="77777777" w:rsidR="00101953" w:rsidRPr="009C43C2" w:rsidRDefault="00101953"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6">
    <w:p w14:paraId="621A220A" w14:textId="77777777" w:rsidR="00101953" w:rsidRPr="009C43C2" w:rsidRDefault="00101953"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7">
    <w:p w14:paraId="1F98C24F" w14:textId="77777777" w:rsidR="00101953" w:rsidRPr="009C43C2" w:rsidRDefault="00101953"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42632106" w14:textId="77777777" w:rsidR="00101953" w:rsidRDefault="00101953"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9">
    <w:p w14:paraId="4498A96E" w14:textId="2270A982" w:rsidR="00101953" w:rsidRPr="00741D47" w:rsidRDefault="00101953">
      <w:pPr>
        <w:pStyle w:val="Textonotapie"/>
        <w:rPr>
          <w:lang w:val="es-MX"/>
        </w:rPr>
      </w:pPr>
      <w:r>
        <w:rPr>
          <w:rStyle w:val="Refdenotaalpie"/>
        </w:rPr>
        <w:footnoteRef/>
      </w:r>
      <w:r>
        <w:t xml:space="preserve"> </w:t>
      </w:r>
      <w:r w:rsidRPr="00741D47">
        <w:t>https://caem.edomex.gob.mx</w:t>
      </w:r>
    </w:p>
  </w:footnote>
  <w:footnote w:id="10">
    <w:p w14:paraId="1AD34A50" w14:textId="77777777" w:rsidR="00101953" w:rsidRDefault="00101953" w:rsidP="004B20FF">
      <w:pPr>
        <w:pStyle w:val="Textonotapie"/>
      </w:pPr>
      <w:r>
        <w:rPr>
          <w:rStyle w:val="Refdenotaalpie"/>
        </w:rPr>
        <w:footnoteRef/>
      </w:r>
      <w:r>
        <w:t xml:space="preserve"> Artículo 50, Ley de Transparencia y Acceso a la Información Pública del Estado de México y Municipios.</w:t>
      </w:r>
    </w:p>
  </w:footnote>
  <w:footnote w:id="11">
    <w:p w14:paraId="36D6ACD7" w14:textId="77777777" w:rsidR="00101953" w:rsidRDefault="00101953" w:rsidP="004B20FF">
      <w:pPr>
        <w:pStyle w:val="Textonotapie"/>
      </w:pPr>
      <w:r>
        <w:rPr>
          <w:rStyle w:val="Refdenotaalpie"/>
        </w:rPr>
        <w:footnoteRef/>
      </w:r>
      <w:r>
        <w:t xml:space="preserve"> Artículo 51, Ídem.</w:t>
      </w:r>
    </w:p>
  </w:footnote>
  <w:footnote w:id="12">
    <w:p w14:paraId="64B17C69" w14:textId="77777777" w:rsidR="00101953" w:rsidRDefault="00101953" w:rsidP="004B20FF">
      <w:pPr>
        <w:pStyle w:val="Textonotapie"/>
      </w:pPr>
      <w:r>
        <w:rPr>
          <w:rStyle w:val="Refdenotaalpie"/>
        </w:rPr>
        <w:footnoteRef/>
      </w:r>
      <w:r>
        <w:t xml:space="preserve"> Artículo 58, Ley de Transparencia y Acceso a la Información Pública del Estado de México y Municipios.</w:t>
      </w:r>
    </w:p>
  </w:footnote>
  <w:footnote w:id="13">
    <w:p w14:paraId="07FEACDA" w14:textId="77777777" w:rsidR="00101953" w:rsidRDefault="00101953" w:rsidP="004B20FF">
      <w:pPr>
        <w:pStyle w:val="Textonotapie"/>
      </w:pPr>
      <w:r>
        <w:rPr>
          <w:rStyle w:val="Refdenotaalpie"/>
        </w:rPr>
        <w:footnoteRef/>
      </w:r>
      <w:r>
        <w:t xml:space="preserve"> Artículo 59, Ídem.</w:t>
      </w:r>
    </w:p>
  </w:footnote>
  <w:footnote w:id="14">
    <w:p w14:paraId="243C1F81" w14:textId="77777777" w:rsidR="00101953" w:rsidRPr="00F06525" w:rsidRDefault="00101953" w:rsidP="00CF1BF9">
      <w:pPr>
        <w:pStyle w:val="Textonotapie"/>
        <w:rPr>
          <w:rFonts w:ascii="Palatino Linotype" w:hAnsi="Palatino Linotype"/>
          <w:sz w:val="18"/>
        </w:rPr>
      </w:pPr>
      <w:r w:rsidRPr="00F06525">
        <w:rPr>
          <w:rStyle w:val="Refdenotaalpie"/>
          <w:rFonts w:ascii="Palatino Linotype" w:hAnsi="Palatino Linotype"/>
          <w:sz w:val="18"/>
        </w:rPr>
        <w:footnoteRef/>
      </w:r>
      <w:r w:rsidRPr="00F06525">
        <w:rPr>
          <w:rFonts w:ascii="Palatino Linotype" w:hAnsi="Palatino Linotype"/>
          <w:sz w:val="18"/>
        </w:rPr>
        <w:t xml:space="preserve"> Artículo 150. Ley de Transparencia y Acceso a la Información Pública del Estado de México y Municipios.</w:t>
      </w:r>
    </w:p>
    <w:p w14:paraId="31915468" w14:textId="77777777" w:rsidR="00101953" w:rsidRPr="00F06525" w:rsidRDefault="00101953" w:rsidP="00CF1BF9">
      <w:pPr>
        <w:pStyle w:val="Textonotapie"/>
        <w:rPr>
          <w:rFonts w:ascii="Palatino Linotype" w:hAnsi="Palatino Linotype"/>
          <w:sz w:val="18"/>
        </w:rPr>
      </w:pPr>
      <w:r w:rsidRPr="00F06525">
        <w:rPr>
          <w:rFonts w:ascii="Palatino Linotype" w:hAnsi="Palatino Linotype"/>
          <w:sz w:val="18"/>
        </w:rPr>
        <w:t>Artículo 151. Ibídem.</w:t>
      </w:r>
    </w:p>
  </w:footnote>
  <w:footnote w:id="15">
    <w:p w14:paraId="2F5FEAA1" w14:textId="77777777" w:rsidR="00101953" w:rsidRPr="008E29C5" w:rsidRDefault="00101953" w:rsidP="00CF1BF9">
      <w:pPr>
        <w:pStyle w:val="Textonotapie"/>
        <w:rPr>
          <w:rFonts w:ascii="Palatino Linotype" w:hAnsi="Palatino Linotype"/>
          <w:sz w:val="18"/>
        </w:rPr>
      </w:pPr>
      <w:r>
        <w:rPr>
          <w:rStyle w:val="Refdenotaalpie"/>
        </w:rPr>
        <w:footnoteRef/>
      </w:r>
      <w:r>
        <w:t xml:space="preserve"> </w:t>
      </w:r>
      <w:r w:rsidRPr="008E29C5">
        <w:rPr>
          <w:rFonts w:ascii="Palatino Linotype" w:hAnsi="Palatino Linotype"/>
          <w:sz w:val="18"/>
        </w:rPr>
        <w:t>Ley de Transparencia y Acceso a la Información Pública del Estado de México y Municipios. Artículo 9. …</w:t>
      </w:r>
    </w:p>
    <w:p w14:paraId="0DB8FBF5" w14:textId="77777777" w:rsidR="00101953" w:rsidRPr="008E29C5" w:rsidRDefault="00101953" w:rsidP="00CF1BF9">
      <w:pPr>
        <w:pStyle w:val="Textonotapie"/>
        <w:rPr>
          <w:rFonts w:ascii="Palatino Linotype" w:hAnsi="Palatino Linotype"/>
          <w:sz w:val="18"/>
        </w:rPr>
      </w:pPr>
      <w:r w:rsidRPr="008E29C5">
        <w:rPr>
          <w:rFonts w:ascii="Palatino Linotype" w:hAnsi="Palatino Linotype"/>
          <w:sz w:val="18"/>
        </w:rPr>
        <w:t>II. Eficacia: Obligación del Instituto para tutelar, de manera efectiva, el derecho de acceso a la información;</w:t>
      </w:r>
    </w:p>
    <w:p w14:paraId="0CA694D6" w14:textId="77777777" w:rsidR="00101953" w:rsidRDefault="00101953" w:rsidP="00CF1BF9">
      <w:pPr>
        <w:pStyle w:val="Textonotapie"/>
      </w:pPr>
      <w:r>
        <w:t xml:space="preserve">… </w:t>
      </w:r>
    </w:p>
  </w:footnote>
  <w:footnote w:id="16">
    <w:p w14:paraId="0DD3C882" w14:textId="16B7E5F3" w:rsidR="00101953" w:rsidRPr="002C6A40" w:rsidRDefault="00101953">
      <w:pPr>
        <w:pStyle w:val="Textonotapie"/>
        <w:rPr>
          <w:lang w:val="es-MX"/>
        </w:rPr>
      </w:pPr>
      <w:r>
        <w:rPr>
          <w:rStyle w:val="Refdenotaalpie"/>
        </w:rPr>
        <w:footnoteRef/>
      </w:r>
      <w:r>
        <w:t xml:space="preserve"> </w:t>
      </w:r>
      <w:r>
        <w:rPr>
          <w:lang w:val="es-MX"/>
        </w:rPr>
        <w:t>Artículo 115, fracción II, Constitución Política de los Estados Unidos Mexicanos.</w:t>
      </w:r>
    </w:p>
  </w:footnote>
  <w:footnote w:id="17">
    <w:p w14:paraId="734AA2F2" w14:textId="5433C5C5" w:rsidR="00101953" w:rsidRPr="00F560DC" w:rsidRDefault="00101953">
      <w:pPr>
        <w:pStyle w:val="Textonotapie"/>
        <w:rPr>
          <w:lang w:val="es-MX"/>
        </w:rPr>
      </w:pPr>
      <w:r>
        <w:rPr>
          <w:rStyle w:val="Refdenotaalpie"/>
        </w:rPr>
        <w:footnoteRef/>
      </w:r>
      <w:r>
        <w:t xml:space="preserve"> </w:t>
      </w:r>
      <w:r>
        <w:rPr>
          <w:lang w:val="es-MX"/>
        </w:rPr>
        <w:t xml:space="preserve">Artículo 3, Reglamento Orgánico del </w:t>
      </w:r>
      <w:r w:rsidRPr="00F560DC">
        <w:t>Organismo Público Descentralizado para la Prestación de los Servicios de Agua Potable, Alcantarillado y Saneamiento del Municipio de Atizapán de Zaragoza</w:t>
      </w:r>
      <w:r>
        <w:t>.</w:t>
      </w:r>
    </w:p>
  </w:footnote>
  <w:footnote w:id="18">
    <w:p w14:paraId="466FFD76" w14:textId="38A39ED8" w:rsidR="00101953" w:rsidRPr="00F560DC" w:rsidRDefault="00101953">
      <w:pPr>
        <w:pStyle w:val="Textonotapie"/>
        <w:rPr>
          <w:lang w:val="es-MX"/>
        </w:rPr>
      </w:pPr>
      <w:r>
        <w:rPr>
          <w:rStyle w:val="Refdenotaalpie"/>
        </w:rPr>
        <w:footnoteRef/>
      </w:r>
      <w:r>
        <w:t xml:space="preserve"> </w:t>
      </w:r>
      <w:r>
        <w:rPr>
          <w:lang w:val="es-MX"/>
        </w:rPr>
        <w:t>Artículo 7, Ídem.</w:t>
      </w:r>
    </w:p>
  </w:footnote>
  <w:footnote w:id="19">
    <w:p w14:paraId="7E3D5680" w14:textId="5A5F1248" w:rsidR="00101953" w:rsidRPr="00F560DC" w:rsidRDefault="00101953">
      <w:pPr>
        <w:pStyle w:val="Textonotapie"/>
        <w:rPr>
          <w:lang w:val="es-MX"/>
        </w:rPr>
      </w:pPr>
      <w:r>
        <w:rPr>
          <w:rStyle w:val="Refdenotaalpie"/>
        </w:rPr>
        <w:footnoteRef/>
      </w:r>
      <w:r>
        <w:t xml:space="preserve"> </w:t>
      </w:r>
      <w:r>
        <w:rPr>
          <w:lang w:val="es-MX"/>
        </w:rPr>
        <w:t>Artículo 8, Ídem.</w:t>
      </w:r>
    </w:p>
  </w:footnote>
  <w:footnote w:id="20">
    <w:p w14:paraId="46AE0921" w14:textId="4C40AF39" w:rsidR="00101953" w:rsidRPr="00906B71" w:rsidRDefault="00101953">
      <w:pPr>
        <w:pStyle w:val="Textonotapie"/>
        <w:rPr>
          <w:lang w:val="es-MX"/>
        </w:rPr>
      </w:pPr>
      <w:r>
        <w:rPr>
          <w:rStyle w:val="Refdenotaalpie"/>
        </w:rPr>
        <w:footnoteRef/>
      </w:r>
      <w:r>
        <w:t xml:space="preserve"> </w:t>
      </w:r>
      <w:r>
        <w:rPr>
          <w:lang w:val="es-MX"/>
        </w:rPr>
        <w:t xml:space="preserve">Artículo 65, Reglamento Orgánico del </w:t>
      </w:r>
      <w:r w:rsidRPr="00F560DC">
        <w:t>Organismo Público Descentralizado para la Prestación de los Servicios de Agua Potable, Alcantarillado y Saneamiento del Municipio de Atizapán de Zaragoza</w:t>
      </w:r>
    </w:p>
  </w:footnote>
  <w:footnote w:id="21">
    <w:p w14:paraId="06950AC9" w14:textId="4BB7B4D0" w:rsidR="00101953" w:rsidRPr="003A0D70" w:rsidRDefault="00101953">
      <w:pPr>
        <w:pStyle w:val="Textonotapie"/>
        <w:rPr>
          <w:lang w:val="es-MX"/>
        </w:rPr>
      </w:pPr>
      <w:r>
        <w:rPr>
          <w:rStyle w:val="Refdenotaalpie"/>
        </w:rPr>
        <w:footnoteRef/>
      </w:r>
      <w:r>
        <w:t xml:space="preserve"> </w:t>
      </w:r>
      <w:r>
        <w:rPr>
          <w:lang w:val="es-MX"/>
        </w:rPr>
        <w:t xml:space="preserve">Artículo 77, </w:t>
      </w:r>
      <w:r w:rsidRPr="003A0D70">
        <w:rPr>
          <w:lang w:val="es-MX"/>
        </w:rPr>
        <w:t xml:space="preserve">Reglamento Orgánico del </w:t>
      </w:r>
      <w:r w:rsidRPr="003A0D70">
        <w:t>Organismo Público Descentralizado para la Prestación de los Servicios de Agua Potable, Alcantarillado y Saneamiento del Municipio de Atizapán de Zaragoza</w:t>
      </w:r>
    </w:p>
  </w:footnote>
  <w:footnote w:id="22">
    <w:p w14:paraId="4B1799E9" w14:textId="73242D69" w:rsidR="00101953" w:rsidRPr="003A0D70" w:rsidRDefault="00101953">
      <w:pPr>
        <w:pStyle w:val="Textonotapie"/>
        <w:rPr>
          <w:lang w:val="es-MX"/>
        </w:rPr>
      </w:pPr>
      <w:r>
        <w:rPr>
          <w:rStyle w:val="Refdenotaalpie"/>
        </w:rPr>
        <w:footnoteRef/>
      </w:r>
      <w:r>
        <w:t xml:space="preserve"> </w:t>
      </w:r>
      <w:r>
        <w:rPr>
          <w:lang w:val="es-MX"/>
        </w:rPr>
        <w:t>Artículo 87, Ídem.</w:t>
      </w:r>
    </w:p>
  </w:footnote>
  <w:footnote w:id="23">
    <w:p w14:paraId="2DB777BE" w14:textId="2668789E" w:rsidR="00101953" w:rsidRPr="00706F5F" w:rsidRDefault="00101953">
      <w:pPr>
        <w:pStyle w:val="Textonotapie"/>
        <w:rPr>
          <w:lang w:val="es-MX"/>
        </w:rPr>
      </w:pPr>
      <w:r>
        <w:rPr>
          <w:rStyle w:val="Refdenotaalpie"/>
        </w:rPr>
        <w:footnoteRef/>
      </w:r>
      <w:r>
        <w:t xml:space="preserve"> </w:t>
      </w:r>
      <w:r>
        <w:rPr>
          <w:lang w:val="es-MX"/>
        </w:rPr>
        <w:t xml:space="preserve">Chávez González, Silvia (02 de julio de 2021). </w:t>
      </w:r>
      <w:r w:rsidRPr="00706F5F">
        <w:rPr>
          <w:lang w:val="es-MX"/>
        </w:rPr>
        <w:t>Lluvia provoca inundaciones en Naucalpan, Atizapán y Tlalnepantla</w:t>
      </w:r>
      <w:r>
        <w:rPr>
          <w:lang w:val="es-MX"/>
        </w:rPr>
        <w:t xml:space="preserve">. </w:t>
      </w:r>
      <w:r>
        <w:rPr>
          <w:i/>
          <w:lang w:val="es-MX"/>
        </w:rPr>
        <w:t>La Jornada</w:t>
      </w:r>
      <w:r>
        <w:rPr>
          <w:lang w:val="es-MX"/>
        </w:rPr>
        <w:t xml:space="preserve">. </w:t>
      </w:r>
      <w:r w:rsidRPr="00706F5F">
        <w:t>https://www.jornada.com.mx/notas/2021/07/02/estados/lluvia-provoca-inundaciones-en-naucalpan-atizapan-y-tlalnepantla/</w:t>
      </w:r>
    </w:p>
  </w:footnote>
  <w:footnote w:id="24">
    <w:p w14:paraId="710024B2" w14:textId="77777777" w:rsidR="00101953" w:rsidRDefault="00101953" w:rsidP="008E46F0">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3700"/>
    </w:tblGrid>
    <w:tr w:rsidR="00101953" w:rsidRPr="00D86EFE" w14:paraId="07F2896E" w14:textId="77777777" w:rsidTr="001C388D">
      <w:trPr>
        <w:trHeight w:val="138"/>
        <w:jc w:val="right"/>
      </w:trPr>
      <w:tc>
        <w:tcPr>
          <w:tcW w:w="3539" w:type="dxa"/>
          <w:vAlign w:val="center"/>
        </w:tcPr>
        <w:p w14:paraId="4A5B1974" w14:textId="172F35BB" w:rsidR="00101953" w:rsidRPr="00025127" w:rsidRDefault="0010195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700" w:type="dxa"/>
          <w:vAlign w:val="center"/>
        </w:tcPr>
        <w:p w14:paraId="3A05B4B6" w14:textId="7CD55474" w:rsidR="00101953" w:rsidRPr="00D86EFE" w:rsidRDefault="00101953" w:rsidP="00F25B61">
          <w:pPr>
            <w:pStyle w:val="Encabezado"/>
            <w:jc w:val="both"/>
            <w:rPr>
              <w:rFonts w:ascii="Palatino Linotype" w:hAnsi="Palatino Linotype"/>
              <w:sz w:val="22"/>
              <w:szCs w:val="22"/>
            </w:rPr>
          </w:pPr>
          <w:r w:rsidRPr="00D86EFE">
            <w:rPr>
              <w:rFonts w:ascii="Palatino Linotype" w:hAnsi="Palatino Linotype"/>
              <w:sz w:val="22"/>
              <w:szCs w:val="22"/>
            </w:rPr>
            <w:t>16553/INFOEM/IP/RR/2022</w:t>
          </w:r>
        </w:p>
      </w:tc>
    </w:tr>
    <w:tr w:rsidR="00101953" w:rsidRPr="00D86EFE" w14:paraId="1B5D8690" w14:textId="77777777" w:rsidTr="001C388D">
      <w:trPr>
        <w:trHeight w:val="233"/>
        <w:jc w:val="right"/>
      </w:trPr>
      <w:tc>
        <w:tcPr>
          <w:tcW w:w="3539" w:type="dxa"/>
          <w:vAlign w:val="center"/>
        </w:tcPr>
        <w:p w14:paraId="3903F2C6" w14:textId="22D569F8" w:rsidR="00101953" w:rsidRPr="00025127" w:rsidRDefault="00101953" w:rsidP="001C388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700" w:type="dxa"/>
          <w:vAlign w:val="center"/>
        </w:tcPr>
        <w:p w14:paraId="03C799A2" w14:textId="5B2DA832" w:rsidR="00101953" w:rsidRPr="00D86EFE" w:rsidRDefault="00101953" w:rsidP="00D86EFE">
          <w:pPr>
            <w:pStyle w:val="Encabezado"/>
            <w:tabs>
              <w:tab w:val="clear" w:pos="4252"/>
            </w:tabs>
            <w:rPr>
              <w:rFonts w:ascii="Palatino Linotype" w:hAnsi="Palatino Linotype"/>
              <w:sz w:val="22"/>
              <w:szCs w:val="22"/>
            </w:rPr>
          </w:pPr>
          <w:r w:rsidRPr="00D86EFE">
            <w:rPr>
              <w:rFonts w:ascii="Palatino Linotype" w:hAnsi="Palatino Linotype"/>
              <w:bCs/>
              <w:color w:val="000000"/>
              <w:sz w:val="22"/>
              <w:szCs w:val="22"/>
            </w:rPr>
            <w:t>Organismo Público Descentralizado para la Prestación de los Servicios de Agua Potable, Alcantarillado y Saneamiento de Atizapán de Zaragoza</w:t>
          </w:r>
        </w:p>
      </w:tc>
    </w:tr>
    <w:tr w:rsidR="00101953" w:rsidRPr="00D86EFE" w14:paraId="095EB01B" w14:textId="77777777" w:rsidTr="001C388D">
      <w:trPr>
        <w:trHeight w:val="321"/>
        <w:jc w:val="right"/>
      </w:trPr>
      <w:tc>
        <w:tcPr>
          <w:tcW w:w="3539" w:type="dxa"/>
          <w:vAlign w:val="center"/>
        </w:tcPr>
        <w:p w14:paraId="6E000A51" w14:textId="05E1861A" w:rsidR="00101953" w:rsidRPr="00025127" w:rsidRDefault="00101953"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700" w:type="dxa"/>
          <w:vAlign w:val="center"/>
        </w:tcPr>
        <w:p w14:paraId="07560085" w14:textId="64DC8836" w:rsidR="00101953" w:rsidRPr="00D86EFE" w:rsidRDefault="00101953" w:rsidP="00472C41">
          <w:pPr>
            <w:pStyle w:val="Encabezado"/>
            <w:rPr>
              <w:rFonts w:ascii="Palatino Linotype" w:hAnsi="Palatino Linotype"/>
              <w:sz w:val="22"/>
              <w:szCs w:val="22"/>
            </w:rPr>
          </w:pPr>
          <w:r w:rsidRPr="00D86EFE">
            <w:rPr>
              <w:rFonts w:ascii="Palatino Linotype" w:hAnsi="Palatino Linotype"/>
              <w:sz w:val="22"/>
              <w:szCs w:val="22"/>
            </w:rPr>
            <w:t>María del Rosario Mejía Ayala</w:t>
          </w:r>
        </w:p>
      </w:tc>
    </w:tr>
  </w:tbl>
  <w:p w14:paraId="1096C1B8" w14:textId="5AF1B173" w:rsidR="00101953" w:rsidRDefault="00101953" w:rsidP="00472C41">
    <w:pPr>
      <w:pStyle w:val="Encabezado"/>
    </w:pPr>
    <w:r>
      <w:rPr>
        <w:noProof/>
        <w:lang w:val="es-MX"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3696"/>
    </w:tblGrid>
    <w:tr w:rsidR="00101953" w:rsidRPr="00025127" w14:paraId="0A3256F2" w14:textId="77777777" w:rsidTr="001C388D">
      <w:trPr>
        <w:trHeight w:val="138"/>
        <w:jc w:val="right"/>
      </w:trPr>
      <w:tc>
        <w:tcPr>
          <w:tcW w:w="3539" w:type="dxa"/>
          <w:vAlign w:val="center"/>
        </w:tcPr>
        <w:p w14:paraId="3D80769D" w14:textId="44A35B8D" w:rsidR="00101953" w:rsidRPr="001C388D" w:rsidRDefault="00101953" w:rsidP="005F1362">
          <w:pPr>
            <w:jc w:val="right"/>
            <w:rPr>
              <w:rFonts w:ascii="Palatino Linotype" w:hAnsi="Palatino Linotype"/>
              <w:b/>
              <w:sz w:val="22"/>
              <w:szCs w:val="22"/>
            </w:rPr>
          </w:pPr>
          <w:r w:rsidRPr="001C388D">
            <w:rPr>
              <w:sz w:val="22"/>
            </w:rPr>
            <w:tab/>
          </w:r>
          <w:r w:rsidRPr="001C388D">
            <w:rPr>
              <w:rFonts w:ascii="Palatino Linotype" w:hAnsi="Palatino Linotype"/>
              <w:b/>
              <w:sz w:val="22"/>
              <w:szCs w:val="22"/>
            </w:rPr>
            <w:t>RECURSO DE REVISIÓN:</w:t>
          </w:r>
        </w:p>
      </w:tc>
      <w:tc>
        <w:tcPr>
          <w:tcW w:w="3696" w:type="dxa"/>
          <w:vAlign w:val="center"/>
        </w:tcPr>
        <w:p w14:paraId="0453495E" w14:textId="301BB5AD" w:rsidR="00101953" w:rsidRPr="00D86EFE" w:rsidRDefault="00101953" w:rsidP="00F25B61">
          <w:pPr>
            <w:pStyle w:val="Encabezado"/>
            <w:rPr>
              <w:rFonts w:ascii="Palatino Linotype" w:hAnsi="Palatino Linotype"/>
              <w:sz w:val="22"/>
              <w:szCs w:val="22"/>
            </w:rPr>
          </w:pPr>
          <w:r w:rsidRPr="00D86EFE">
            <w:rPr>
              <w:rFonts w:ascii="Palatino Linotype" w:hAnsi="Palatino Linotype"/>
              <w:sz w:val="22"/>
              <w:szCs w:val="22"/>
            </w:rPr>
            <w:t>16553/INFOEM/IP/RR/2022</w:t>
          </w:r>
        </w:p>
      </w:tc>
    </w:tr>
    <w:tr w:rsidR="00101953" w:rsidRPr="00025127" w14:paraId="128C8B3C" w14:textId="77777777" w:rsidTr="001C388D">
      <w:trPr>
        <w:trHeight w:val="233"/>
        <w:jc w:val="right"/>
      </w:trPr>
      <w:tc>
        <w:tcPr>
          <w:tcW w:w="3539" w:type="dxa"/>
          <w:vAlign w:val="center"/>
        </w:tcPr>
        <w:p w14:paraId="483E3371" w14:textId="66B1BC74" w:rsidR="00101953" w:rsidRPr="001C388D" w:rsidRDefault="00101953" w:rsidP="00472C41">
          <w:pPr>
            <w:jc w:val="right"/>
            <w:rPr>
              <w:rFonts w:ascii="Palatino Linotype" w:hAnsi="Palatino Linotype"/>
              <w:b/>
              <w:sz w:val="22"/>
              <w:szCs w:val="22"/>
            </w:rPr>
          </w:pPr>
          <w:r w:rsidRPr="001C388D">
            <w:rPr>
              <w:rFonts w:ascii="Palatino Linotype" w:hAnsi="Palatino Linotype"/>
              <w:b/>
              <w:sz w:val="22"/>
              <w:szCs w:val="22"/>
            </w:rPr>
            <w:t>RECURRENTE:</w:t>
          </w:r>
        </w:p>
      </w:tc>
      <w:tc>
        <w:tcPr>
          <w:tcW w:w="3696" w:type="dxa"/>
        </w:tcPr>
        <w:p w14:paraId="1548525E" w14:textId="7619779E" w:rsidR="00101953" w:rsidRPr="00D86EFE" w:rsidRDefault="00101953" w:rsidP="0058757A">
          <w:pPr>
            <w:pStyle w:val="Encabezado"/>
            <w:rPr>
              <w:rFonts w:ascii="Palatino Linotype" w:hAnsi="Palatino Linotype"/>
              <w:sz w:val="22"/>
              <w:szCs w:val="22"/>
            </w:rPr>
          </w:pPr>
          <w:r>
            <w:rPr>
              <w:rFonts w:ascii="Palatino Linotype" w:hAnsi="Palatino Linotype"/>
              <w:sz w:val="22"/>
              <w:szCs w:val="22"/>
            </w:rPr>
            <w:t xml:space="preserve">XXX </w:t>
          </w:r>
          <w:proofErr w:type="spellStart"/>
          <w:r>
            <w:rPr>
              <w:rFonts w:ascii="Palatino Linotype" w:hAnsi="Palatino Linotype"/>
              <w:sz w:val="22"/>
              <w:szCs w:val="22"/>
            </w:rPr>
            <w:t>XXX</w:t>
          </w:r>
          <w:proofErr w:type="spellEnd"/>
          <w:r>
            <w:rPr>
              <w:rFonts w:ascii="Palatino Linotype" w:hAnsi="Palatino Linotype"/>
              <w:sz w:val="22"/>
              <w:szCs w:val="22"/>
            </w:rPr>
            <w:t xml:space="preserve"> </w:t>
          </w:r>
          <w:proofErr w:type="spellStart"/>
          <w:r>
            <w:rPr>
              <w:rFonts w:ascii="Palatino Linotype" w:hAnsi="Palatino Linotype"/>
              <w:sz w:val="22"/>
              <w:szCs w:val="22"/>
            </w:rPr>
            <w:t>XXX</w:t>
          </w:r>
          <w:proofErr w:type="spellEnd"/>
        </w:p>
      </w:tc>
    </w:tr>
    <w:tr w:rsidR="00101953" w:rsidRPr="00025127" w14:paraId="41BE0704" w14:textId="77777777" w:rsidTr="001C388D">
      <w:trPr>
        <w:trHeight w:val="321"/>
        <w:jc w:val="right"/>
      </w:trPr>
      <w:tc>
        <w:tcPr>
          <w:tcW w:w="3539" w:type="dxa"/>
          <w:vAlign w:val="center"/>
        </w:tcPr>
        <w:p w14:paraId="34C64148" w14:textId="10C6C8A9" w:rsidR="00101953" w:rsidRPr="001C388D" w:rsidRDefault="00101953" w:rsidP="005F1362">
          <w:pPr>
            <w:jc w:val="right"/>
            <w:rPr>
              <w:rFonts w:ascii="Palatino Linotype" w:hAnsi="Palatino Linotype"/>
              <w:b/>
              <w:sz w:val="22"/>
              <w:szCs w:val="22"/>
            </w:rPr>
          </w:pPr>
          <w:r w:rsidRPr="001C388D">
            <w:rPr>
              <w:rFonts w:ascii="Palatino Linotype" w:hAnsi="Palatino Linotype"/>
              <w:b/>
              <w:sz w:val="22"/>
              <w:szCs w:val="22"/>
            </w:rPr>
            <w:t>SUJETO OBLIGADO:</w:t>
          </w:r>
        </w:p>
      </w:tc>
      <w:tc>
        <w:tcPr>
          <w:tcW w:w="3696" w:type="dxa"/>
          <w:vAlign w:val="center"/>
        </w:tcPr>
        <w:p w14:paraId="34C341BF" w14:textId="559BB9DC" w:rsidR="00101953" w:rsidRPr="00D86EFE" w:rsidRDefault="00101953" w:rsidP="00A82666">
          <w:pPr>
            <w:pStyle w:val="Encabezado"/>
            <w:rPr>
              <w:rFonts w:ascii="Palatino Linotype" w:hAnsi="Palatino Linotype"/>
              <w:sz w:val="22"/>
              <w:szCs w:val="22"/>
            </w:rPr>
          </w:pPr>
          <w:r w:rsidRPr="00D86EFE">
            <w:rPr>
              <w:rFonts w:ascii="Palatino Linotype" w:hAnsi="Palatino Linotype"/>
              <w:bCs/>
              <w:color w:val="000000"/>
              <w:sz w:val="22"/>
              <w:szCs w:val="22"/>
            </w:rPr>
            <w:t>Organismo Público Descentralizado para la Prestación de los Servicios de Agua Potable, Alcantarillado y Saneamiento de Atizapán de Zaragoza</w:t>
          </w:r>
        </w:p>
      </w:tc>
    </w:tr>
    <w:tr w:rsidR="00101953" w:rsidRPr="00025127" w14:paraId="0C8B6193" w14:textId="77777777" w:rsidTr="001C388D">
      <w:trPr>
        <w:trHeight w:val="321"/>
        <w:jc w:val="right"/>
      </w:trPr>
      <w:tc>
        <w:tcPr>
          <w:tcW w:w="3539" w:type="dxa"/>
          <w:vAlign w:val="center"/>
        </w:tcPr>
        <w:p w14:paraId="321FFAFF" w14:textId="0E8C2CE7" w:rsidR="00101953" w:rsidRPr="001C388D" w:rsidRDefault="00101953" w:rsidP="00472C41">
          <w:pPr>
            <w:jc w:val="right"/>
            <w:rPr>
              <w:rFonts w:ascii="Palatino Linotype" w:hAnsi="Palatino Linotype"/>
              <w:b/>
              <w:sz w:val="22"/>
              <w:szCs w:val="22"/>
            </w:rPr>
          </w:pPr>
          <w:r w:rsidRPr="001C388D">
            <w:rPr>
              <w:rFonts w:ascii="Palatino Linotype" w:hAnsi="Palatino Linotype"/>
              <w:b/>
              <w:sz w:val="22"/>
              <w:szCs w:val="22"/>
            </w:rPr>
            <w:t>COMISIONADA PONENTE:</w:t>
          </w:r>
        </w:p>
      </w:tc>
      <w:tc>
        <w:tcPr>
          <w:tcW w:w="3696" w:type="dxa"/>
          <w:vAlign w:val="center"/>
        </w:tcPr>
        <w:p w14:paraId="0FECDA9D" w14:textId="6D336FD0" w:rsidR="00101953" w:rsidRPr="00D86EFE" w:rsidRDefault="00101953" w:rsidP="00B44F9F">
          <w:pPr>
            <w:pStyle w:val="Encabezado"/>
            <w:ind w:left="33"/>
            <w:rPr>
              <w:rFonts w:ascii="Palatino Linotype" w:hAnsi="Palatino Linotype"/>
              <w:sz w:val="22"/>
              <w:szCs w:val="22"/>
            </w:rPr>
          </w:pPr>
          <w:r w:rsidRPr="00D86EFE">
            <w:rPr>
              <w:rFonts w:ascii="Palatino Linotype" w:hAnsi="Palatino Linotype"/>
              <w:sz w:val="22"/>
              <w:szCs w:val="22"/>
            </w:rPr>
            <w:t>María del Rosario Mejía Ayala</w:t>
          </w:r>
        </w:p>
      </w:tc>
    </w:tr>
  </w:tbl>
  <w:p w14:paraId="156B5574" w14:textId="2FDF06EB" w:rsidR="00101953" w:rsidRDefault="00101953" w:rsidP="00472C41">
    <w:pPr>
      <w:pStyle w:val="Encabezado"/>
      <w:tabs>
        <w:tab w:val="clear" w:pos="4252"/>
        <w:tab w:val="clear" w:pos="8504"/>
        <w:tab w:val="left" w:pos="3103"/>
      </w:tabs>
    </w:pPr>
    <w:r>
      <w:rPr>
        <w:noProof/>
      </w:rPr>
      <w:pict w14:anchorId="32382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99.5pt;margin-top:-171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9837CAC"/>
    <w:multiLevelType w:val="hybridMultilevel"/>
    <w:tmpl w:val="413E781C"/>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5FB2B19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AA484F"/>
    <w:multiLevelType w:val="hybridMultilevel"/>
    <w:tmpl w:val="C13228CA"/>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119AC16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6F965F9"/>
    <w:multiLevelType w:val="hybridMultilevel"/>
    <w:tmpl w:val="8132FF96"/>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C2A8604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0320D6"/>
    <w:multiLevelType w:val="hybridMultilevel"/>
    <w:tmpl w:val="78D2AE5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075EF330">
      <w:start w:val="1"/>
      <w:numFmt w:val="lowerLetter"/>
      <w:lvlText w:val="%3)"/>
      <w:lvlJc w:val="left"/>
      <w:pPr>
        <w:ind w:left="14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945720"/>
    <w:multiLevelType w:val="hybridMultilevel"/>
    <w:tmpl w:val="864EDBE0"/>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AFC239CC">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CC4012"/>
    <w:multiLevelType w:val="hybridMultilevel"/>
    <w:tmpl w:val="DB5CF25C"/>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437A0CA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2C36A7"/>
    <w:multiLevelType w:val="hybridMultilevel"/>
    <w:tmpl w:val="A75E58C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3E4835"/>
    <w:multiLevelType w:val="hybridMultilevel"/>
    <w:tmpl w:val="A3F0CD7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7B9A307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B11FD1"/>
    <w:multiLevelType w:val="hybridMultilevel"/>
    <w:tmpl w:val="5E9E320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96D4EF0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FF14FC"/>
    <w:multiLevelType w:val="hybridMultilevel"/>
    <w:tmpl w:val="611030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479A31C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3E0A58"/>
    <w:multiLevelType w:val="hybridMultilevel"/>
    <w:tmpl w:val="C620755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D1089BD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6567A3"/>
    <w:multiLevelType w:val="hybridMultilevel"/>
    <w:tmpl w:val="6AA815DA"/>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13">
      <w:start w:val="1"/>
      <w:numFmt w:val="upp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EA11206"/>
    <w:multiLevelType w:val="hybridMultilevel"/>
    <w:tmpl w:val="193EB2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8072FBE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B53017"/>
    <w:multiLevelType w:val="hybridMultilevel"/>
    <w:tmpl w:val="70A28390"/>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AB0C73B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E270A75"/>
    <w:multiLevelType w:val="hybridMultilevel"/>
    <w:tmpl w:val="C0307BF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3B266B58">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10"/>
  </w:num>
  <w:num w:numId="3">
    <w:abstractNumId w:val="0"/>
  </w:num>
  <w:num w:numId="4">
    <w:abstractNumId w:val="5"/>
  </w:num>
  <w:num w:numId="5">
    <w:abstractNumId w:val="3"/>
  </w:num>
  <w:num w:numId="6">
    <w:abstractNumId w:val="18"/>
  </w:num>
  <w:num w:numId="7">
    <w:abstractNumId w:val="14"/>
  </w:num>
  <w:num w:numId="8">
    <w:abstractNumId w:val="8"/>
  </w:num>
  <w:num w:numId="9">
    <w:abstractNumId w:val="11"/>
  </w:num>
  <w:num w:numId="10">
    <w:abstractNumId w:val="23"/>
  </w:num>
  <w:num w:numId="11">
    <w:abstractNumId w:val="4"/>
  </w:num>
  <w:num w:numId="12">
    <w:abstractNumId w:val="19"/>
  </w:num>
  <w:num w:numId="13">
    <w:abstractNumId w:val="16"/>
  </w:num>
  <w:num w:numId="14">
    <w:abstractNumId w:val="24"/>
  </w:num>
  <w:num w:numId="15">
    <w:abstractNumId w:val="21"/>
  </w:num>
  <w:num w:numId="16">
    <w:abstractNumId w:val="2"/>
  </w:num>
  <w:num w:numId="17">
    <w:abstractNumId w:val="6"/>
  </w:num>
  <w:num w:numId="18">
    <w:abstractNumId w:val="15"/>
  </w:num>
  <w:num w:numId="19">
    <w:abstractNumId w:val="13"/>
  </w:num>
  <w:num w:numId="20">
    <w:abstractNumId w:val="20"/>
  </w:num>
  <w:num w:numId="21">
    <w:abstractNumId w:val="9"/>
  </w:num>
  <w:num w:numId="22">
    <w:abstractNumId w:val="17"/>
  </w:num>
  <w:num w:numId="23">
    <w:abstractNumId w:val="12"/>
  </w:num>
  <w:num w:numId="24">
    <w:abstractNumId w:val="1"/>
  </w:num>
  <w:num w:numId="2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05A3"/>
    <w:rsid w:val="0000310F"/>
    <w:rsid w:val="0000381E"/>
    <w:rsid w:val="00003A05"/>
    <w:rsid w:val="0000407F"/>
    <w:rsid w:val="000058E3"/>
    <w:rsid w:val="000061A2"/>
    <w:rsid w:val="0000797D"/>
    <w:rsid w:val="00007E8A"/>
    <w:rsid w:val="000100D7"/>
    <w:rsid w:val="0001106B"/>
    <w:rsid w:val="00011317"/>
    <w:rsid w:val="00011CEC"/>
    <w:rsid w:val="00012472"/>
    <w:rsid w:val="000130E7"/>
    <w:rsid w:val="0001398B"/>
    <w:rsid w:val="00014BEF"/>
    <w:rsid w:val="00014F51"/>
    <w:rsid w:val="00015A16"/>
    <w:rsid w:val="00015A51"/>
    <w:rsid w:val="00016250"/>
    <w:rsid w:val="000174A0"/>
    <w:rsid w:val="000203D3"/>
    <w:rsid w:val="000204A6"/>
    <w:rsid w:val="000210BF"/>
    <w:rsid w:val="000211F8"/>
    <w:rsid w:val="0002146F"/>
    <w:rsid w:val="000218C3"/>
    <w:rsid w:val="00022D89"/>
    <w:rsid w:val="000236A3"/>
    <w:rsid w:val="00024F35"/>
    <w:rsid w:val="00025127"/>
    <w:rsid w:val="00025266"/>
    <w:rsid w:val="0002699D"/>
    <w:rsid w:val="0003063D"/>
    <w:rsid w:val="0003135E"/>
    <w:rsid w:val="00031D37"/>
    <w:rsid w:val="00031F10"/>
    <w:rsid w:val="00031F98"/>
    <w:rsid w:val="00032493"/>
    <w:rsid w:val="0003261D"/>
    <w:rsid w:val="00032EC5"/>
    <w:rsid w:val="00032ED4"/>
    <w:rsid w:val="00037657"/>
    <w:rsid w:val="0004072A"/>
    <w:rsid w:val="00040E10"/>
    <w:rsid w:val="00040E2D"/>
    <w:rsid w:val="000411E2"/>
    <w:rsid w:val="0004193F"/>
    <w:rsid w:val="00042380"/>
    <w:rsid w:val="000428EB"/>
    <w:rsid w:val="000434F6"/>
    <w:rsid w:val="000435A5"/>
    <w:rsid w:val="000444BD"/>
    <w:rsid w:val="00044DB9"/>
    <w:rsid w:val="000463B6"/>
    <w:rsid w:val="0004686A"/>
    <w:rsid w:val="000468E2"/>
    <w:rsid w:val="00046CEE"/>
    <w:rsid w:val="000478BA"/>
    <w:rsid w:val="0005237C"/>
    <w:rsid w:val="00052A3C"/>
    <w:rsid w:val="00053AA7"/>
    <w:rsid w:val="00054A03"/>
    <w:rsid w:val="00055000"/>
    <w:rsid w:val="000557BC"/>
    <w:rsid w:val="00055DD8"/>
    <w:rsid w:val="00056317"/>
    <w:rsid w:val="00056A79"/>
    <w:rsid w:val="0005777B"/>
    <w:rsid w:val="000606AF"/>
    <w:rsid w:val="00061344"/>
    <w:rsid w:val="000622ED"/>
    <w:rsid w:val="0006247F"/>
    <w:rsid w:val="00062648"/>
    <w:rsid w:val="000631D9"/>
    <w:rsid w:val="0006381D"/>
    <w:rsid w:val="00063D06"/>
    <w:rsid w:val="0006407E"/>
    <w:rsid w:val="00064577"/>
    <w:rsid w:val="00064A37"/>
    <w:rsid w:val="00064B95"/>
    <w:rsid w:val="000659BE"/>
    <w:rsid w:val="00065A78"/>
    <w:rsid w:val="000664BF"/>
    <w:rsid w:val="00066B68"/>
    <w:rsid w:val="00066D86"/>
    <w:rsid w:val="00070361"/>
    <w:rsid w:val="00070DF2"/>
    <w:rsid w:val="000718C5"/>
    <w:rsid w:val="0007221E"/>
    <w:rsid w:val="000728AD"/>
    <w:rsid w:val="00072F5D"/>
    <w:rsid w:val="00073701"/>
    <w:rsid w:val="00074573"/>
    <w:rsid w:val="000748F6"/>
    <w:rsid w:val="0007490B"/>
    <w:rsid w:val="00076A3F"/>
    <w:rsid w:val="00076E15"/>
    <w:rsid w:val="000770CE"/>
    <w:rsid w:val="00077563"/>
    <w:rsid w:val="000800AC"/>
    <w:rsid w:val="0008230A"/>
    <w:rsid w:val="00082D11"/>
    <w:rsid w:val="00082E28"/>
    <w:rsid w:val="000834FE"/>
    <w:rsid w:val="00084601"/>
    <w:rsid w:val="0008465D"/>
    <w:rsid w:val="00084E31"/>
    <w:rsid w:val="0008542A"/>
    <w:rsid w:val="00085B60"/>
    <w:rsid w:val="000866D9"/>
    <w:rsid w:val="00086DFF"/>
    <w:rsid w:val="000905EC"/>
    <w:rsid w:val="000908CC"/>
    <w:rsid w:val="000908F2"/>
    <w:rsid w:val="00090D6F"/>
    <w:rsid w:val="00091C2C"/>
    <w:rsid w:val="00093A7F"/>
    <w:rsid w:val="00093B8E"/>
    <w:rsid w:val="00093FB4"/>
    <w:rsid w:val="00093FC7"/>
    <w:rsid w:val="00094B41"/>
    <w:rsid w:val="000953E2"/>
    <w:rsid w:val="00095806"/>
    <w:rsid w:val="00095BB9"/>
    <w:rsid w:val="0009700A"/>
    <w:rsid w:val="0009728E"/>
    <w:rsid w:val="000975D0"/>
    <w:rsid w:val="000A0678"/>
    <w:rsid w:val="000A146E"/>
    <w:rsid w:val="000A1CCA"/>
    <w:rsid w:val="000A26B8"/>
    <w:rsid w:val="000A28E8"/>
    <w:rsid w:val="000A3F90"/>
    <w:rsid w:val="000A44DE"/>
    <w:rsid w:val="000A4554"/>
    <w:rsid w:val="000A45FD"/>
    <w:rsid w:val="000A4E44"/>
    <w:rsid w:val="000A4F6D"/>
    <w:rsid w:val="000A556A"/>
    <w:rsid w:val="000A77ED"/>
    <w:rsid w:val="000B0370"/>
    <w:rsid w:val="000B2BA0"/>
    <w:rsid w:val="000B2F84"/>
    <w:rsid w:val="000B405C"/>
    <w:rsid w:val="000B4DDD"/>
    <w:rsid w:val="000B5AB1"/>
    <w:rsid w:val="000B5D79"/>
    <w:rsid w:val="000B6CE5"/>
    <w:rsid w:val="000B6D31"/>
    <w:rsid w:val="000B750B"/>
    <w:rsid w:val="000B7C4F"/>
    <w:rsid w:val="000C0061"/>
    <w:rsid w:val="000C0663"/>
    <w:rsid w:val="000C0BBB"/>
    <w:rsid w:val="000C10B9"/>
    <w:rsid w:val="000C1D19"/>
    <w:rsid w:val="000C2E5F"/>
    <w:rsid w:val="000C3423"/>
    <w:rsid w:val="000C37FE"/>
    <w:rsid w:val="000C3861"/>
    <w:rsid w:val="000C3BCB"/>
    <w:rsid w:val="000C4111"/>
    <w:rsid w:val="000C48CA"/>
    <w:rsid w:val="000C4A8E"/>
    <w:rsid w:val="000C5458"/>
    <w:rsid w:val="000C5A04"/>
    <w:rsid w:val="000C5AF7"/>
    <w:rsid w:val="000C5BC9"/>
    <w:rsid w:val="000C6B73"/>
    <w:rsid w:val="000C6CE3"/>
    <w:rsid w:val="000C6E97"/>
    <w:rsid w:val="000D0855"/>
    <w:rsid w:val="000D11CC"/>
    <w:rsid w:val="000D15CB"/>
    <w:rsid w:val="000D1E0F"/>
    <w:rsid w:val="000D235B"/>
    <w:rsid w:val="000D2DC2"/>
    <w:rsid w:val="000D3275"/>
    <w:rsid w:val="000D447F"/>
    <w:rsid w:val="000D45E8"/>
    <w:rsid w:val="000D5A1D"/>
    <w:rsid w:val="000D62FF"/>
    <w:rsid w:val="000D69DF"/>
    <w:rsid w:val="000D72C9"/>
    <w:rsid w:val="000D7369"/>
    <w:rsid w:val="000D7394"/>
    <w:rsid w:val="000D7CBE"/>
    <w:rsid w:val="000E0366"/>
    <w:rsid w:val="000E07DC"/>
    <w:rsid w:val="000E096F"/>
    <w:rsid w:val="000E1389"/>
    <w:rsid w:val="000E139B"/>
    <w:rsid w:val="000E235E"/>
    <w:rsid w:val="000E2665"/>
    <w:rsid w:val="000E2A46"/>
    <w:rsid w:val="000E48EB"/>
    <w:rsid w:val="000E5176"/>
    <w:rsid w:val="000E67FC"/>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1953"/>
    <w:rsid w:val="001019F7"/>
    <w:rsid w:val="00101E4E"/>
    <w:rsid w:val="0010205D"/>
    <w:rsid w:val="001020D3"/>
    <w:rsid w:val="001022A5"/>
    <w:rsid w:val="001025BC"/>
    <w:rsid w:val="001025C6"/>
    <w:rsid w:val="00102D65"/>
    <w:rsid w:val="00103662"/>
    <w:rsid w:val="00103888"/>
    <w:rsid w:val="0010409E"/>
    <w:rsid w:val="00106847"/>
    <w:rsid w:val="00107499"/>
    <w:rsid w:val="00107557"/>
    <w:rsid w:val="0011167C"/>
    <w:rsid w:val="00111F02"/>
    <w:rsid w:val="0011279B"/>
    <w:rsid w:val="00112B02"/>
    <w:rsid w:val="00112D20"/>
    <w:rsid w:val="00112F09"/>
    <w:rsid w:val="00114A21"/>
    <w:rsid w:val="00115F2B"/>
    <w:rsid w:val="001163C7"/>
    <w:rsid w:val="00117441"/>
    <w:rsid w:val="00117D31"/>
    <w:rsid w:val="0012006D"/>
    <w:rsid w:val="0012196F"/>
    <w:rsid w:val="00121F4A"/>
    <w:rsid w:val="001228C0"/>
    <w:rsid w:val="00122948"/>
    <w:rsid w:val="00122E4B"/>
    <w:rsid w:val="00123639"/>
    <w:rsid w:val="0012380D"/>
    <w:rsid w:val="00124015"/>
    <w:rsid w:val="00124CF1"/>
    <w:rsid w:val="001250B4"/>
    <w:rsid w:val="001253D1"/>
    <w:rsid w:val="00125595"/>
    <w:rsid w:val="00126C46"/>
    <w:rsid w:val="00127A33"/>
    <w:rsid w:val="00127E68"/>
    <w:rsid w:val="00130E89"/>
    <w:rsid w:val="0013111C"/>
    <w:rsid w:val="001318D2"/>
    <w:rsid w:val="00132C06"/>
    <w:rsid w:val="00132F52"/>
    <w:rsid w:val="00133B79"/>
    <w:rsid w:val="00133CE5"/>
    <w:rsid w:val="00134AEC"/>
    <w:rsid w:val="001352E5"/>
    <w:rsid w:val="00135DD5"/>
    <w:rsid w:val="0013663C"/>
    <w:rsid w:val="0013673A"/>
    <w:rsid w:val="0013690D"/>
    <w:rsid w:val="00136D68"/>
    <w:rsid w:val="0013752C"/>
    <w:rsid w:val="00140206"/>
    <w:rsid w:val="00140D44"/>
    <w:rsid w:val="00140DD9"/>
    <w:rsid w:val="00142648"/>
    <w:rsid w:val="00142CBD"/>
    <w:rsid w:val="00142DC2"/>
    <w:rsid w:val="00143219"/>
    <w:rsid w:val="001436BB"/>
    <w:rsid w:val="001437CC"/>
    <w:rsid w:val="00143AF2"/>
    <w:rsid w:val="00143BD1"/>
    <w:rsid w:val="00143E36"/>
    <w:rsid w:val="001459C8"/>
    <w:rsid w:val="001468E9"/>
    <w:rsid w:val="00147864"/>
    <w:rsid w:val="00151114"/>
    <w:rsid w:val="0015233C"/>
    <w:rsid w:val="001526C3"/>
    <w:rsid w:val="00152F19"/>
    <w:rsid w:val="001534BC"/>
    <w:rsid w:val="00153833"/>
    <w:rsid w:val="00153FA4"/>
    <w:rsid w:val="00154304"/>
    <w:rsid w:val="0015466E"/>
    <w:rsid w:val="00154765"/>
    <w:rsid w:val="001548CB"/>
    <w:rsid w:val="00154EF0"/>
    <w:rsid w:val="00156A23"/>
    <w:rsid w:val="001574B6"/>
    <w:rsid w:val="00157A53"/>
    <w:rsid w:val="00157CE4"/>
    <w:rsid w:val="00160DE4"/>
    <w:rsid w:val="00160E22"/>
    <w:rsid w:val="001611E5"/>
    <w:rsid w:val="00161E95"/>
    <w:rsid w:val="00162DCC"/>
    <w:rsid w:val="00163780"/>
    <w:rsid w:val="00163B1F"/>
    <w:rsid w:val="001648EE"/>
    <w:rsid w:val="00164B65"/>
    <w:rsid w:val="00164C94"/>
    <w:rsid w:val="001656F2"/>
    <w:rsid w:val="00165DC8"/>
    <w:rsid w:val="00166794"/>
    <w:rsid w:val="00167813"/>
    <w:rsid w:val="00170988"/>
    <w:rsid w:val="00170B7A"/>
    <w:rsid w:val="0017212C"/>
    <w:rsid w:val="00172471"/>
    <w:rsid w:val="0017273C"/>
    <w:rsid w:val="001732E3"/>
    <w:rsid w:val="00174E02"/>
    <w:rsid w:val="00174E1B"/>
    <w:rsid w:val="0017653A"/>
    <w:rsid w:val="0017745D"/>
    <w:rsid w:val="001775DF"/>
    <w:rsid w:val="00180328"/>
    <w:rsid w:val="001809A7"/>
    <w:rsid w:val="00181C60"/>
    <w:rsid w:val="00181E2A"/>
    <w:rsid w:val="001848C0"/>
    <w:rsid w:val="00185460"/>
    <w:rsid w:val="001862A3"/>
    <w:rsid w:val="00191AA0"/>
    <w:rsid w:val="00191B0B"/>
    <w:rsid w:val="001921FD"/>
    <w:rsid w:val="001925E3"/>
    <w:rsid w:val="00192E4B"/>
    <w:rsid w:val="001937BA"/>
    <w:rsid w:val="00194D62"/>
    <w:rsid w:val="00196407"/>
    <w:rsid w:val="00196B4D"/>
    <w:rsid w:val="00197091"/>
    <w:rsid w:val="001970D6"/>
    <w:rsid w:val="001972CC"/>
    <w:rsid w:val="001A032D"/>
    <w:rsid w:val="001A138D"/>
    <w:rsid w:val="001A1C6B"/>
    <w:rsid w:val="001A2857"/>
    <w:rsid w:val="001A2A89"/>
    <w:rsid w:val="001A2C62"/>
    <w:rsid w:val="001A335B"/>
    <w:rsid w:val="001A3634"/>
    <w:rsid w:val="001A4D5D"/>
    <w:rsid w:val="001A5150"/>
    <w:rsid w:val="001A58B9"/>
    <w:rsid w:val="001A61E1"/>
    <w:rsid w:val="001A6C1E"/>
    <w:rsid w:val="001B1208"/>
    <w:rsid w:val="001B298D"/>
    <w:rsid w:val="001B2AB9"/>
    <w:rsid w:val="001B30F9"/>
    <w:rsid w:val="001B3659"/>
    <w:rsid w:val="001B370C"/>
    <w:rsid w:val="001B40F3"/>
    <w:rsid w:val="001B42FC"/>
    <w:rsid w:val="001B4510"/>
    <w:rsid w:val="001B508E"/>
    <w:rsid w:val="001B53A0"/>
    <w:rsid w:val="001B5F70"/>
    <w:rsid w:val="001B6845"/>
    <w:rsid w:val="001B6D4E"/>
    <w:rsid w:val="001C09E0"/>
    <w:rsid w:val="001C0AED"/>
    <w:rsid w:val="001C13A8"/>
    <w:rsid w:val="001C13B1"/>
    <w:rsid w:val="001C1C2A"/>
    <w:rsid w:val="001C1CDE"/>
    <w:rsid w:val="001C20E8"/>
    <w:rsid w:val="001C263B"/>
    <w:rsid w:val="001C2713"/>
    <w:rsid w:val="001C2C34"/>
    <w:rsid w:val="001C2EF3"/>
    <w:rsid w:val="001C34D6"/>
    <w:rsid w:val="001C3732"/>
    <w:rsid w:val="001C388D"/>
    <w:rsid w:val="001C54A9"/>
    <w:rsid w:val="001C6012"/>
    <w:rsid w:val="001C67B0"/>
    <w:rsid w:val="001C7276"/>
    <w:rsid w:val="001C7733"/>
    <w:rsid w:val="001C77F5"/>
    <w:rsid w:val="001C79FA"/>
    <w:rsid w:val="001C7C3D"/>
    <w:rsid w:val="001D07C9"/>
    <w:rsid w:val="001D1E78"/>
    <w:rsid w:val="001D3AB5"/>
    <w:rsid w:val="001D4739"/>
    <w:rsid w:val="001D4A81"/>
    <w:rsid w:val="001D545E"/>
    <w:rsid w:val="001D5F77"/>
    <w:rsid w:val="001D7365"/>
    <w:rsid w:val="001D7961"/>
    <w:rsid w:val="001D7D8F"/>
    <w:rsid w:val="001D7DF0"/>
    <w:rsid w:val="001D7E82"/>
    <w:rsid w:val="001E018C"/>
    <w:rsid w:val="001E036B"/>
    <w:rsid w:val="001E0672"/>
    <w:rsid w:val="001E0AD2"/>
    <w:rsid w:val="001E11C8"/>
    <w:rsid w:val="001E126F"/>
    <w:rsid w:val="001E3596"/>
    <w:rsid w:val="001E38ED"/>
    <w:rsid w:val="001E3B25"/>
    <w:rsid w:val="001E3F91"/>
    <w:rsid w:val="001E4152"/>
    <w:rsid w:val="001E489D"/>
    <w:rsid w:val="001E5C94"/>
    <w:rsid w:val="001E6822"/>
    <w:rsid w:val="001E69E1"/>
    <w:rsid w:val="001E74A5"/>
    <w:rsid w:val="001E7B9E"/>
    <w:rsid w:val="001F025B"/>
    <w:rsid w:val="001F0379"/>
    <w:rsid w:val="001F03A0"/>
    <w:rsid w:val="001F094C"/>
    <w:rsid w:val="001F1C5C"/>
    <w:rsid w:val="001F2B8C"/>
    <w:rsid w:val="001F394F"/>
    <w:rsid w:val="001F783F"/>
    <w:rsid w:val="001F7AFD"/>
    <w:rsid w:val="001F7DE2"/>
    <w:rsid w:val="002001BE"/>
    <w:rsid w:val="002031F3"/>
    <w:rsid w:val="002058A7"/>
    <w:rsid w:val="00205A1A"/>
    <w:rsid w:val="00205B35"/>
    <w:rsid w:val="002073E5"/>
    <w:rsid w:val="00207665"/>
    <w:rsid w:val="002076E2"/>
    <w:rsid w:val="0021056F"/>
    <w:rsid w:val="00210BD1"/>
    <w:rsid w:val="00211229"/>
    <w:rsid w:val="0021198E"/>
    <w:rsid w:val="00211E8C"/>
    <w:rsid w:val="00212C9C"/>
    <w:rsid w:val="00212FCA"/>
    <w:rsid w:val="00213108"/>
    <w:rsid w:val="00213D85"/>
    <w:rsid w:val="00213DFB"/>
    <w:rsid w:val="002142D5"/>
    <w:rsid w:val="0021453E"/>
    <w:rsid w:val="0021475E"/>
    <w:rsid w:val="0021514E"/>
    <w:rsid w:val="00215A63"/>
    <w:rsid w:val="00215F08"/>
    <w:rsid w:val="002172A1"/>
    <w:rsid w:val="00217888"/>
    <w:rsid w:val="002179AC"/>
    <w:rsid w:val="00217B86"/>
    <w:rsid w:val="00220ADB"/>
    <w:rsid w:val="00221635"/>
    <w:rsid w:val="002217BA"/>
    <w:rsid w:val="00221E74"/>
    <w:rsid w:val="00223177"/>
    <w:rsid w:val="00223507"/>
    <w:rsid w:val="00223616"/>
    <w:rsid w:val="00223ACC"/>
    <w:rsid w:val="0022448D"/>
    <w:rsid w:val="00226ED6"/>
    <w:rsid w:val="002275DE"/>
    <w:rsid w:val="00230170"/>
    <w:rsid w:val="002305CF"/>
    <w:rsid w:val="002310B5"/>
    <w:rsid w:val="0023189C"/>
    <w:rsid w:val="00232110"/>
    <w:rsid w:val="0023225E"/>
    <w:rsid w:val="00233E08"/>
    <w:rsid w:val="002345FF"/>
    <w:rsid w:val="00235DF2"/>
    <w:rsid w:val="00237611"/>
    <w:rsid w:val="002402E1"/>
    <w:rsid w:val="002408D7"/>
    <w:rsid w:val="0024156E"/>
    <w:rsid w:val="002417FB"/>
    <w:rsid w:val="0024229D"/>
    <w:rsid w:val="002426EA"/>
    <w:rsid w:val="00244476"/>
    <w:rsid w:val="0024579C"/>
    <w:rsid w:val="002457CF"/>
    <w:rsid w:val="00245B8E"/>
    <w:rsid w:val="0024725C"/>
    <w:rsid w:val="002473A7"/>
    <w:rsid w:val="002507D8"/>
    <w:rsid w:val="002510FA"/>
    <w:rsid w:val="002516E0"/>
    <w:rsid w:val="00252A20"/>
    <w:rsid w:val="00252B41"/>
    <w:rsid w:val="0025524F"/>
    <w:rsid w:val="002578EE"/>
    <w:rsid w:val="00257D1F"/>
    <w:rsid w:val="00257E5F"/>
    <w:rsid w:val="00260C1D"/>
    <w:rsid w:val="00261001"/>
    <w:rsid w:val="002617DC"/>
    <w:rsid w:val="002619BA"/>
    <w:rsid w:val="00261A42"/>
    <w:rsid w:val="00261D84"/>
    <w:rsid w:val="002629A6"/>
    <w:rsid w:val="002630E4"/>
    <w:rsid w:val="0026364B"/>
    <w:rsid w:val="00263F23"/>
    <w:rsid w:val="00264D02"/>
    <w:rsid w:val="00264DA7"/>
    <w:rsid w:val="0026500D"/>
    <w:rsid w:val="00265CD7"/>
    <w:rsid w:val="00266588"/>
    <w:rsid w:val="002665BD"/>
    <w:rsid w:val="00270264"/>
    <w:rsid w:val="00270926"/>
    <w:rsid w:val="00271342"/>
    <w:rsid w:val="00271B06"/>
    <w:rsid w:val="0027298D"/>
    <w:rsid w:val="00272FEC"/>
    <w:rsid w:val="00273013"/>
    <w:rsid w:val="00273C37"/>
    <w:rsid w:val="00273F6D"/>
    <w:rsid w:val="0027430D"/>
    <w:rsid w:val="00274356"/>
    <w:rsid w:val="0027463A"/>
    <w:rsid w:val="002746D9"/>
    <w:rsid w:val="0027479B"/>
    <w:rsid w:val="00274931"/>
    <w:rsid w:val="00274ED2"/>
    <w:rsid w:val="0027505E"/>
    <w:rsid w:val="002754FC"/>
    <w:rsid w:val="002765F2"/>
    <w:rsid w:val="00277A35"/>
    <w:rsid w:val="00280278"/>
    <w:rsid w:val="00280870"/>
    <w:rsid w:val="00280994"/>
    <w:rsid w:val="00280E3F"/>
    <w:rsid w:val="00280F05"/>
    <w:rsid w:val="0028248C"/>
    <w:rsid w:val="00282B05"/>
    <w:rsid w:val="00282D4D"/>
    <w:rsid w:val="0028323A"/>
    <w:rsid w:val="00283861"/>
    <w:rsid w:val="00283964"/>
    <w:rsid w:val="002856F3"/>
    <w:rsid w:val="00286DDB"/>
    <w:rsid w:val="002871EB"/>
    <w:rsid w:val="0028741E"/>
    <w:rsid w:val="00287EB2"/>
    <w:rsid w:val="00290DBD"/>
    <w:rsid w:val="00291D91"/>
    <w:rsid w:val="002948C4"/>
    <w:rsid w:val="00294D2D"/>
    <w:rsid w:val="002960D6"/>
    <w:rsid w:val="00297E45"/>
    <w:rsid w:val="002A047E"/>
    <w:rsid w:val="002A0C04"/>
    <w:rsid w:val="002A1407"/>
    <w:rsid w:val="002A2099"/>
    <w:rsid w:val="002A229B"/>
    <w:rsid w:val="002A26D9"/>
    <w:rsid w:val="002A35B6"/>
    <w:rsid w:val="002A4172"/>
    <w:rsid w:val="002A4516"/>
    <w:rsid w:val="002A4755"/>
    <w:rsid w:val="002A54DE"/>
    <w:rsid w:val="002A670D"/>
    <w:rsid w:val="002A70E6"/>
    <w:rsid w:val="002A7747"/>
    <w:rsid w:val="002A7FAB"/>
    <w:rsid w:val="002B0692"/>
    <w:rsid w:val="002B085C"/>
    <w:rsid w:val="002B1252"/>
    <w:rsid w:val="002B192B"/>
    <w:rsid w:val="002B1AE9"/>
    <w:rsid w:val="002B2278"/>
    <w:rsid w:val="002B284F"/>
    <w:rsid w:val="002B2A2E"/>
    <w:rsid w:val="002B2F59"/>
    <w:rsid w:val="002B309C"/>
    <w:rsid w:val="002B4D21"/>
    <w:rsid w:val="002B5050"/>
    <w:rsid w:val="002B6781"/>
    <w:rsid w:val="002B6AC2"/>
    <w:rsid w:val="002B6D5B"/>
    <w:rsid w:val="002C0074"/>
    <w:rsid w:val="002C0159"/>
    <w:rsid w:val="002C0804"/>
    <w:rsid w:val="002C0D97"/>
    <w:rsid w:val="002C0DC5"/>
    <w:rsid w:val="002C0E9A"/>
    <w:rsid w:val="002C1007"/>
    <w:rsid w:val="002C1142"/>
    <w:rsid w:val="002C2287"/>
    <w:rsid w:val="002C2D44"/>
    <w:rsid w:val="002C3634"/>
    <w:rsid w:val="002C3A22"/>
    <w:rsid w:val="002C4715"/>
    <w:rsid w:val="002C4780"/>
    <w:rsid w:val="002C47ED"/>
    <w:rsid w:val="002C484A"/>
    <w:rsid w:val="002C5692"/>
    <w:rsid w:val="002C570D"/>
    <w:rsid w:val="002C618A"/>
    <w:rsid w:val="002C6561"/>
    <w:rsid w:val="002C69D4"/>
    <w:rsid w:val="002C6A40"/>
    <w:rsid w:val="002C6DB3"/>
    <w:rsid w:val="002C76A0"/>
    <w:rsid w:val="002D09BE"/>
    <w:rsid w:val="002D0E3D"/>
    <w:rsid w:val="002D10C8"/>
    <w:rsid w:val="002D1A38"/>
    <w:rsid w:val="002D1AA7"/>
    <w:rsid w:val="002D1C2C"/>
    <w:rsid w:val="002D28CB"/>
    <w:rsid w:val="002D2E16"/>
    <w:rsid w:val="002D35AE"/>
    <w:rsid w:val="002D373C"/>
    <w:rsid w:val="002D57AA"/>
    <w:rsid w:val="002D656C"/>
    <w:rsid w:val="002D75DE"/>
    <w:rsid w:val="002D7AE2"/>
    <w:rsid w:val="002E0E74"/>
    <w:rsid w:val="002E126F"/>
    <w:rsid w:val="002E160F"/>
    <w:rsid w:val="002E191E"/>
    <w:rsid w:val="002E1B72"/>
    <w:rsid w:val="002E1C05"/>
    <w:rsid w:val="002E2783"/>
    <w:rsid w:val="002E31F3"/>
    <w:rsid w:val="002E3C57"/>
    <w:rsid w:val="002E3FAE"/>
    <w:rsid w:val="002E482C"/>
    <w:rsid w:val="002E520A"/>
    <w:rsid w:val="002E5399"/>
    <w:rsid w:val="002E5A0B"/>
    <w:rsid w:val="002E6295"/>
    <w:rsid w:val="002E6531"/>
    <w:rsid w:val="002E66CA"/>
    <w:rsid w:val="002E689B"/>
    <w:rsid w:val="002E6BA8"/>
    <w:rsid w:val="002E6CFE"/>
    <w:rsid w:val="002E7464"/>
    <w:rsid w:val="002E74CE"/>
    <w:rsid w:val="002E76FD"/>
    <w:rsid w:val="002E7AD0"/>
    <w:rsid w:val="002F07CA"/>
    <w:rsid w:val="002F0EB7"/>
    <w:rsid w:val="002F1871"/>
    <w:rsid w:val="002F26D8"/>
    <w:rsid w:val="002F3672"/>
    <w:rsid w:val="002F37C1"/>
    <w:rsid w:val="002F5396"/>
    <w:rsid w:val="002F64A2"/>
    <w:rsid w:val="002F72FA"/>
    <w:rsid w:val="002F7405"/>
    <w:rsid w:val="002F7BEF"/>
    <w:rsid w:val="002F7D11"/>
    <w:rsid w:val="003001E4"/>
    <w:rsid w:val="003007E0"/>
    <w:rsid w:val="00300DF2"/>
    <w:rsid w:val="0030150B"/>
    <w:rsid w:val="00301B41"/>
    <w:rsid w:val="00301D47"/>
    <w:rsid w:val="0030298A"/>
    <w:rsid w:val="00302EBF"/>
    <w:rsid w:val="003030B1"/>
    <w:rsid w:val="00303717"/>
    <w:rsid w:val="00304013"/>
    <w:rsid w:val="00304137"/>
    <w:rsid w:val="003046AA"/>
    <w:rsid w:val="0030494E"/>
    <w:rsid w:val="003049F3"/>
    <w:rsid w:val="00304CDF"/>
    <w:rsid w:val="00305BB3"/>
    <w:rsid w:val="00305F6D"/>
    <w:rsid w:val="003062D4"/>
    <w:rsid w:val="003064B8"/>
    <w:rsid w:val="00306BDD"/>
    <w:rsid w:val="00306E7D"/>
    <w:rsid w:val="00307227"/>
    <w:rsid w:val="00307264"/>
    <w:rsid w:val="003076B1"/>
    <w:rsid w:val="0030794F"/>
    <w:rsid w:val="003105D0"/>
    <w:rsid w:val="003105D6"/>
    <w:rsid w:val="00310B1D"/>
    <w:rsid w:val="00310D66"/>
    <w:rsid w:val="003111C5"/>
    <w:rsid w:val="00311481"/>
    <w:rsid w:val="0031153E"/>
    <w:rsid w:val="003116A6"/>
    <w:rsid w:val="00311863"/>
    <w:rsid w:val="00312684"/>
    <w:rsid w:val="00312733"/>
    <w:rsid w:val="00312B7C"/>
    <w:rsid w:val="00315F8B"/>
    <w:rsid w:val="00316065"/>
    <w:rsid w:val="00316769"/>
    <w:rsid w:val="0031711F"/>
    <w:rsid w:val="00317883"/>
    <w:rsid w:val="00317EFF"/>
    <w:rsid w:val="00320597"/>
    <w:rsid w:val="00321181"/>
    <w:rsid w:val="00321A5A"/>
    <w:rsid w:val="00321AA3"/>
    <w:rsid w:val="00321AE9"/>
    <w:rsid w:val="00321EEE"/>
    <w:rsid w:val="003223ED"/>
    <w:rsid w:val="0032264B"/>
    <w:rsid w:val="00323895"/>
    <w:rsid w:val="0032586C"/>
    <w:rsid w:val="00326579"/>
    <w:rsid w:val="00327D27"/>
    <w:rsid w:val="00327D79"/>
    <w:rsid w:val="003304E2"/>
    <w:rsid w:val="00330CBC"/>
    <w:rsid w:val="00330E47"/>
    <w:rsid w:val="00332E6B"/>
    <w:rsid w:val="00332F1E"/>
    <w:rsid w:val="0033340C"/>
    <w:rsid w:val="00333428"/>
    <w:rsid w:val="003337F3"/>
    <w:rsid w:val="00333BE8"/>
    <w:rsid w:val="00333F73"/>
    <w:rsid w:val="003344DB"/>
    <w:rsid w:val="00335866"/>
    <w:rsid w:val="00335898"/>
    <w:rsid w:val="00335BFE"/>
    <w:rsid w:val="00335E9C"/>
    <w:rsid w:val="0033608B"/>
    <w:rsid w:val="0033675D"/>
    <w:rsid w:val="00337941"/>
    <w:rsid w:val="00337B3E"/>
    <w:rsid w:val="003401F8"/>
    <w:rsid w:val="003407D0"/>
    <w:rsid w:val="0034181B"/>
    <w:rsid w:val="00341B17"/>
    <w:rsid w:val="00342C51"/>
    <w:rsid w:val="00343B5C"/>
    <w:rsid w:val="00345856"/>
    <w:rsid w:val="0034595C"/>
    <w:rsid w:val="00345B79"/>
    <w:rsid w:val="00345D0F"/>
    <w:rsid w:val="0034614E"/>
    <w:rsid w:val="00346885"/>
    <w:rsid w:val="00346A9B"/>
    <w:rsid w:val="003472B3"/>
    <w:rsid w:val="003501DB"/>
    <w:rsid w:val="0035051E"/>
    <w:rsid w:val="0035104F"/>
    <w:rsid w:val="0035199B"/>
    <w:rsid w:val="003522BF"/>
    <w:rsid w:val="00352901"/>
    <w:rsid w:val="0035420B"/>
    <w:rsid w:val="00355AEE"/>
    <w:rsid w:val="00355D3B"/>
    <w:rsid w:val="0035606B"/>
    <w:rsid w:val="0035651C"/>
    <w:rsid w:val="00356F8B"/>
    <w:rsid w:val="00357CC7"/>
    <w:rsid w:val="0036005D"/>
    <w:rsid w:val="0036073F"/>
    <w:rsid w:val="003615A3"/>
    <w:rsid w:val="00361FF2"/>
    <w:rsid w:val="003629EE"/>
    <w:rsid w:val="00362D5D"/>
    <w:rsid w:val="00363DCB"/>
    <w:rsid w:val="003643B3"/>
    <w:rsid w:val="00364DC9"/>
    <w:rsid w:val="00366248"/>
    <w:rsid w:val="003708DD"/>
    <w:rsid w:val="00370B8E"/>
    <w:rsid w:val="00370BB1"/>
    <w:rsid w:val="00371CD9"/>
    <w:rsid w:val="003721B2"/>
    <w:rsid w:val="00372328"/>
    <w:rsid w:val="003739B0"/>
    <w:rsid w:val="00373F21"/>
    <w:rsid w:val="00374CE8"/>
    <w:rsid w:val="003762FD"/>
    <w:rsid w:val="00376FD2"/>
    <w:rsid w:val="00377278"/>
    <w:rsid w:val="00377A76"/>
    <w:rsid w:val="00380A5C"/>
    <w:rsid w:val="0038132B"/>
    <w:rsid w:val="00383E66"/>
    <w:rsid w:val="00384AE2"/>
    <w:rsid w:val="00385699"/>
    <w:rsid w:val="00387829"/>
    <w:rsid w:val="00387DC9"/>
    <w:rsid w:val="00390D23"/>
    <w:rsid w:val="00390F83"/>
    <w:rsid w:val="0039142B"/>
    <w:rsid w:val="00391447"/>
    <w:rsid w:val="0039193E"/>
    <w:rsid w:val="00391ADA"/>
    <w:rsid w:val="00392CDB"/>
    <w:rsid w:val="00392FF3"/>
    <w:rsid w:val="0039380F"/>
    <w:rsid w:val="00393B71"/>
    <w:rsid w:val="00394095"/>
    <w:rsid w:val="003940F6"/>
    <w:rsid w:val="00394B2E"/>
    <w:rsid w:val="00394B9D"/>
    <w:rsid w:val="00394F10"/>
    <w:rsid w:val="0039519F"/>
    <w:rsid w:val="003955D3"/>
    <w:rsid w:val="00396545"/>
    <w:rsid w:val="0039671B"/>
    <w:rsid w:val="00396F71"/>
    <w:rsid w:val="003A03D0"/>
    <w:rsid w:val="003A04FF"/>
    <w:rsid w:val="003A0D70"/>
    <w:rsid w:val="003A1B01"/>
    <w:rsid w:val="003A2029"/>
    <w:rsid w:val="003A2676"/>
    <w:rsid w:val="003A2CF7"/>
    <w:rsid w:val="003A3033"/>
    <w:rsid w:val="003A4606"/>
    <w:rsid w:val="003A4699"/>
    <w:rsid w:val="003A5E73"/>
    <w:rsid w:val="003A63D9"/>
    <w:rsid w:val="003A6417"/>
    <w:rsid w:val="003A65FE"/>
    <w:rsid w:val="003A6A5A"/>
    <w:rsid w:val="003A7221"/>
    <w:rsid w:val="003A730E"/>
    <w:rsid w:val="003A751C"/>
    <w:rsid w:val="003B123F"/>
    <w:rsid w:val="003B1857"/>
    <w:rsid w:val="003B1CEE"/>
    <w:rsid w:val="003B2199"/>
    <w:rsid w:val="003B2856"/>
    <w:rsid w:val="003B2A0D"/>
    <w:rsid w:val="003B31FA"/>
    <w:rsid w:val="003B470A"/>
    <w:rsid w:val="003B4874"/>
    <w:rsid w:val="003B55AD"/>
    <w:rsid w:val="003B5F46"/>
    <w:rsid w:val="003B60AF"/>
    <w:rsid w:val="003B7304"/>
    <w:rsid w:val="003B790C"/>
    <w:rsid w:val="003B7EC4"/>
    <w:rsid w:val="003C183D"/>
    <w:rsid w:val="003C19CA"/>
    <w:rsid w:val="003C1CF5"/>
    <w:rsid w:val="003C2C85"/>
    <w:rsid w:val="003C2E96"/>
    <w:rsid w:val="003C4ECE"/>
    <w:rsid w:val="003C64C3"/>
    <w:rsid w:val="003C650F"/>
    <w:rsid w:val="003C7282"/>
    <w:rsid w:val="003C74CA"/>
    <w:rsid w:val="003D00D5"/>
    <w:rsid w:val="003D0A29"/>
    <w:rsid w:val="003D0BC7"/>
    <w:rsid w:val="003D181D"/>
    <w:rsid w:val="003D187D"/>
    <w:rsid w:val="003D18E8"/>
    <w:rsid w:val="003D1A6D"/>
    <w:rsid w:val="003D1BBA"/>
    <w:rsid w:val="003D20C4"/>
    <w:rsid w:val="003D29E0"/>
    <w:rsid w:val="003D4163"/>
    <w:rsid w:val="003D459A"/>
    <w:rsid w:val="003D46D0"/>
    <w:rsid w:val="003D47A3"/>
    <w:rsid w:val="003D5051"/>
    <w:rsid w:val="003D5661"/>
    <w:rsid w:val="003D596C"/>
    <w:rsid w:val="003D65BF"/>
    <w:rsid w:val="003D6BD3"/>
    <w:rsid w:val="003D792A"/>
    <w:rsid w:val="003E1680"/>
    <w:rsid w:val="003E1870"/>
    <w:rsid w:val="003E2E98"/>
    <w:rsid w:val="003E2ED8"/>
    <w:rsid w:val="003E3BEC"/>
    <w:rsid w:val="003E3CBC"/>
    <w:rsid w:val="003E4701"/>
    <w:rsid w:val="003E4C96"/>
    <w:rsid w:val="003E6079"/>
    <w:rsid w:val="003E6128"/>
    <w:rsid w:val="003E6679"/>
    <w:rsid w:val="003E6D0F"/>
    <w:rsid w:val="003E6D1E"/>
    <w:rsid w:val="003E712E"/>
    <w:rsid w:val="003F052B"/>
    <w:rsid w:val="003F0769"/>
    <w:rsid w:val="003F0ACC"/>
    <w:rsid w:val="003F0DDA"/>
    <w:rsid w:val="003F140F"/>
    <w:rsid w:val="003F1552"/>
    <w:rsid w:val="003F15DB"/>
    <w:rsid w:val="003F1F1C"/>
    <w:rsid w:val="003F2702"/>
    <w:rsid w:val="003F2778"/>
    <w:rsid w:val="003F36A4"/>
    <w:rsid w:val="003F3757"/>
    <w:rsid w:val="003F4900"/>
    <w:rsid w:val="003F70CA"/>
    <w:rsid w:val="003F7823"/>
    <w:rsid w:val="003F7CCB"/>
    <w:rsid w:val="00400541"/>
    <w:rsid w:val="00400E76"/>
    <w:rsid w:val="00400EF7"/>
    <w:rsid w:val="0040137F"/>
    <w:rsid w:val="00402179"/>
    <w:rsid w:val="0040278D"/>
    <w:rsid w:val="00402C84"/>
    <w:rsid w:val="00403249"/>
    <w:rsid w:val="00403781"/>
    <w:rsid w:val="004044E9"/>
    <w:rsid w:val="00404689"/>
    <w:rsid w:val="0040471A"/>
    <w:rsid w:val="00405A4C"/>
    <w:rsid w:val="00405E40"/>
    <w:rsid w:val="004078C8"/>
    <w:rsid w:val="004102DE"/>
    <w:rsid w:val="004107D7"/>
    <w:rsid w:val="00410FF1"/>
    <w:rsid w:val="00412015"/>
    <w:rsid w:val="00412696"/>
    <w:rsid w:val="00412E24"/>
    <w:rsid w:val="00413DF7"/>
    <w:rsid w:val="00414335"/>
    <w:rsid w:val="004147B1"/>
    <w:rsid w:val="00415263"/>
    <w:rsid w:val="00415A2C"/>
    <w:rsid w:val="00416727"/>
    <w:rsid w:val="004170BE"/>
    <w:rsid w:val="004171E4"/>
    <w:rsid w:val="00417A0E"/>
    <w:rsid w:val="0042068A"/>
    <w:rsid w:val="00422378"/>
    <w:rsid w:val="0042267F"/>
    <w:rsid w:val="00422A4D"/>
    <w:rsid w:val="00422B32"/>
    <w:rsid w:val="004241E2"/>
    <w:rsid w:val="0042437A"/>
    <w:rsid w:val="00424992"/>
    <w:rsid w:val="00424E72"/>
    <w:rsid w:val="00425F0D"/>
    <w:rsid w:val="00426D7C"/>
    <w:rsid w:val="00427621"/>
    <w:rsid w:val="004277BC"/>
    <w:rsid w:val="004300ED"/>
    <w:rsid w:val="00431687"/>
    <w:rsid w:val="00432B72"/>
    <w:rsid w:val="00433016"/>
    <w:rsid w:val="0043405B"/>
    <w:rsid w:val="0043412E"/>
    <w:rsid w:val="004341B3"/>
    <w:rsid w:val="004342F1"/>
    <w:rsid w:val="00434884"/>
    <w:rsid w:val="004349C0"/>
    <w:rsid w:val="00434ECD"/>
    <w:rsid w:val="00435075"/>
    <w:rsid w:val="004355AB"/>
    <w:rsid w:val="00435DF1"/>
    <w:rsid w:val="00436BA3"/>
    <w:rsid w:val="00437702"/>
    <w:rsid w:val="00437909"/>
    <w:rsid w:val="00437FC4"/>
    <w:rsid w:val="004401B5"/>
    <w:rsid w:val="004404F8"/>
    <w:rsid w:val="00440800"/>
    <w:rsid w:val="004409D4"/>
    <w:rsid w:val="004413DD"/>
    <w:rsid w:val="00442335"/>
    <w:rsid w:val="00442393"/>
    <w:rsid w:val="004436D7"/>
    <w:rsid w:val="00443DCB"/>
    <w:rsid w:val="00443DEB"/>
    <w:rsid w:val="00444D54"/>
    <w:rsid w:val="0044535B"/>
    <w:rsid w:val="00445FDA"/>
    <w:rsid w:val="004461C7"/>
    <w:rsid w:val="004466B2"/>
    <w:rsid w:val="00446E18"/>
    <w:rsid w:val="004473B2"/>
    <w:rsid w:val="00447F0D"/>
    <w:rsid w:val="00450686"/>
    <w:rsid w:val="00450A5F"/>
    <w:rsid w:val="00451514"/>
    <w:rsid w:val="00453BB4"/>
    <w:rsid w:val="004542CD"/>
    <w:rsid w:val="00454B9D"/>
    <w:rsid w:val="0045545A"/>
    <w:rsid w:val="00456190"/>
    <w:rsid w:val="00456317"/>
    <w:rsid w:val="00456348"/>
    <w:rsid w:val="004572A1"/>
    <w:rsid w:val="00457F74"/>
    <w:rsid w:val="00460F4B"/>
    <w:rsid w:val="004613B1"/>
    <w:rsid w:val="00461F2A"/>
    <w:rsid w:val="0046231E"/>
    <w:rsid w:val="0046340E"/>
    <w:rsid w:val="004635E2"/>
    <w:rsid w:val="004638FA"/>
    <w:rsid w:val="00464CB6"/>
    <w:rsid w:val="0046532D"/>
    <w:rsid w:val="0046566E"/>
    <w:rsid w:val="00466C6C"/>
    <w:rsid w:val="0046734A"/>
    <w:rsid w:val="0046791C"/>
    <w:rsid w:val="00470027"/>
    <w:rsid w:val="004701CD"/>
    <w:rsid w:val="0047025A"/>
    <w:rsid w:val="004724EC"/>
    <w:rsid w:val="00472A17"/>
    <w:rsid w:val="00472C41"/>
    <w:rsid w:val="00472CB5"/>
    <w:rsid w:val="00473026"/>
    <w:rsid w:val="00473115"/>
    <w:rsid w:val="004738D8"/>
    <w:rsid w:val="00473BD2"/>
    <w:rsid w:val="00473F11"/>
    <w:rsid w:val="00474477"/>
    <w:rsid w:val="004749E8"/>
    <w:rsid w:val="00475E37"/>
    <w:rsid w:val="004764CB"/>
    <w:rsid w:val="00476730"/>
    <w:rsid w:val="004769A5"/>
    <w:rsid w:val="00476A2D"/>
    <w:rsid w:val="004773A3"/>
    <w:rsid w:val="004773E6"/>
    <w:rsid w:val="00477611"/>
    <w:rsid w:val="00477710"/>
    <w:rsid w:val="00477AAB"/>
    <w:rsid w:val="00477B66"/>
    <w:rsid w:val="0048193F"/>
    <w:rsid w:val="00481A7B"/>
    <w:rsid w:val="00483042"/>
    <w:rsid w:val="004835E6"/>
    <w:rsid w:val="0048386B"/>
    <w:rsid w:val="00483C14"/>
    <w:rsid w:val="00484EDE"/>
    <w:rsid w:val="004858CD"/>
    <w:rsid w:val="00485DB6"/>
    <w:rsid w:val="00485F41"/>
    <w:rsid w:val="0048628A"/>
    <w:rsid w:val="00486566"/>
    <w:rsid w:val="0048658E"/>
    <w:rsid w:val="00487D6A"/>
    <w:rsid w:val="00490303"/>
    <w:rsid w:val="004911B6"/>
    <w:rsid w:val="00491C96"/>
    <w:rsid w:val="004923B6"/>
    <w:rsid w:val="00494294"/>
    <w:rsid w:val="00494871"/>
    <w:rsid w:val="00495611"/>
    <w:rsid w:val="004961DA"/>
    <w:rsid w:val="00496359"/>
    <w:rsid w:val="00497926"/>
    <w:rsid w:val="004A115C"/>
    <w:rsid w:val="004A14B9"/>
    <w:rsid w:val="004A14BE"/>
    <w:rsid w:val="004A2A62"/>
    <w:rsid w:val="004A2BF5"/>
    <w:rsid w:val="004A3085"/>
    <w:rsid w:val="004A3C58"/>
    <w:rsid w:val="004A4178"/>
    <w:rsid w:val="004A4BD5"/>
    <w:rsid w:val="004A4CFD"/>
    <w:rsid w:val="004A4FB5"/>
    <w:rsid w:val="004A677C"/>
    <w:rsid w:val="004A6C04"/>
    <w:rsid w:val="004A7D4A"/>
    <w:rsid w:val="004B05A5"/>
    <w:rsid w:val="004B0ADB"/>
    <w:rsid w:val="004B0EB6"/>
    <w:rsid w:val="004B11D9"/>
    <w:rsid w:val="004B176B"/>
    <w:rsid w:val="004B182C"/>
    <w:rsid w:val="004B20FF"/>
    <w:rsid w:val="004B2717"/>
    <w:rsid w:val="004B293C"/>
    <w:rsid w:val="004B35A4"/>
    <w:rsid w:val="004B3A2A"/>
    <w:rsid w:val="004B3D59"/>
    <w:rsid w:val="004B4713"/>
    <w:rsid w:val="004B4BE7"/>
    <w:rsid w:val="004B50F8"/>
    <w:rsid w:val="004B58EA"/>
    <w:rsid w:val="004B73EF"/>
    <w:rsid w:val="004B7992"/>
    <w:rsid w:val="004C0200"/>
    <w:rsid w:val="004C09B4"/>
    <w:rsid w:val="004C122C"/>
    <w:rsid w:val="004C2082"/>
    <w:rsid w:val="004C20F2"/>
    <w:rsid w:val="004C251E"/>
    <w:rsid w:val="004C2B24"/>
    <w:rsid w:val="004C3F25"/>
    <w:rsid w:val="004C44F0"/>
    <w:rsid w:val="004C4E77"/>
    <w:rsid w:val="004C525E"/>
    <w:rsid w:val="004C5B49"/>
    <w:rsid w:val="004C6796"/>
    <w:rsid w:val="004C67E2"/>
    <w:rsid w:val="004C6BD8"/>
    <w:rsid w:val="004C7263"/>
    <w:rsid w:val="004C7A27"/>
    <w:rsid w:val="004D0490"/>
    <w:rsid w:val="004D07CD"/>
    <w:rsid w:val="004D10C7"/>
    <w:rsid w:val="004D12F1"/>
    <w:rsid w:val="004D1805"/>
    <w:rsid w:val="004D1CB6"/>
    <w:rsid w:val="004D2229"/>
    <w:rsid w:val="004D257A"/>
    <w:rsid w:val="004D2676"/>
    <w:rsid w:val="004D3142"/>
    <w:rsid w:val="004D36A1"/>
    <w:rsid w:val="004D37D7"/>
    <w:rsid w:val="004D41FA"/>
    <w:rsid w:val="004D4509"/>
    <w:rsid w:val="004D52DD"/>
    <w:rsid w:val="004D54E4"/>
    <w:rsid w:val="004D572C"/>
    <w:rsid w:val="004D5A36"/>
    <w:rsid w:val="004D5BA4"/>
    <w:rsid w:val="004D63B9"/>
    <w:rsid w:val="004D68F8"/>
    <w:rsid w:val="004D6D19"/>
    <w:rsid w:val="004D70F9"/>
    <w:rsid w:val="004E0E70"/>
    <w:rsid w:val="004E11D8"/>
    <w:rsid w:val="004E3822"/>
    <w:rsid w:val="004E6E3A"/>
    <w:rsid w:val="004E6F5A"/>
    <w:rsid w:val="004F0BF4"/>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B01"/>
    <w:rsid w:val="00505CA0"/>
    <w:rsid w:val="00506A11"/>
    <w:rsid w:val="00507043"/>
    <w:rsid w:val="005071A1"/>
    <w:rsid w:val="00507C08"/>
    <w:rsid w:val="00507D18"/>
    <w:rsid w:val="00507D4A"/>
    <w:rsid w:val="0051016E"/>
    <w:rsid w:val="0051022D"/>
    <w:rsid w:val="00510707"/>
    <w:rsid w:val="0051111B"/>
    <w:rsid w:val="00511A30"/>
    <w:rsid w:val="005124A9"/>
    <w:rsid w:val="00512F22"/>
    <w:rsid w:val="005140D2"/>
    <w:rsid w:val="005140E4"/>
    <w:rsid w:val="00514343"/>
    <w:rsid w:val="00514426"/>
    <w:rsid w:val="00514592"/>
    <w:rsid w:val="00514EA9"/>
    <w:rsid w:val="00515CE8"/>
    <w:rsid w:val="00515DEC"/>
    <w:rsid w:val="00516603"/>
    <w:rsid w:val="005166F9"/>
    <w:rsid w:val="005167B1"/>
    <w:rsid w:val="00517555"/>
    <w:rsid w:val="00517A46"/>
    <w:rsid w:val="00517BAF"/>
    <w:rsid w:val="00517D20"/>
    <w:rsid w:val="00520763"/>
    <w:rsid w:val="00520844"/>
    <w:rsid w:val="005215EE"/>
    <w:rsid w:val="00521F15"/>
    <w:rsid w:val="00522599"/>
    <w:rsid w:val="00522F5F"/>
    <w:rsid w:val="00523C4B"/>
    <w:rsid w:val="00524378"/>
    <w:rsid w:val="005248B9"/>
    <w:rsid w:val="00525374"/>
    <w:rsid w:val="005255D3"/>
    <w:rsid w:val="00525C4F"/>
    <w:rsid w:val="00526446"/>
    <w:rsid w:val="00527495"/>
    <w:rsid w:val="00527E7A"/>
    <w:rsid w:val="00531594"/>
    <w:rsid w:val="00531EF4"/>
    <w:rsid w:val="00532EAC"/>
    <w:rsid w:val="00533BDD"/>
    <w:rsid w:val="00533BED"/>
    <w:rsid w:val="00537E2C"/>
    <w:rsid w:val="00540208"/>
    <w:rsid w:val="00542797"/>
    <w:rsid w:val="00542B2F"/>
    <w:rsid w:val="00542B3A"/>
    <w:rsid w:val="0054356D"/>
    <w:rsid w:val="00544ADC"/>
    <w:rsid w:val="00544B9C"/>
    <w:rsid w:val="00544E13"/>
    <w:rsid w:val="00544EC9"/>
    <w:rsid w:val="00546CE8"/>
    <w:rsid w:val="00546FBD"/>
    <w:rsid w:val="00547330"/>
    <w:rsid w:val="00550671"/>
    <w:rsid w:val="00551425"/>
    <w:rsid w:val="0055159A"/>
    <w:rsid w:val="005516E0"/>
    <w:rsid w:val="005518E9"/>
    <w:rsid w:val="00551A50"/>
    <w:rsid w:val="00551A9B"/>
    <w:rsid w:val="005520BF"/>
    <w:rsid w:val="00552213"/>
    <w:rsid w:val="005526F4"/>
    <w:rsid w:val="00553034"/>
    <w:rsid w:val="005532FC"/>
    <w:rsid w:val="00553419"/>
    <w:rsid w:val="00554143"/>
    <w:rsid w:val="0055544F"/>
    <w:rsid w:val="00556533"/>
    <w:rsid w:val="005565FC"/>
    <w:rsid w:val="00556B04"/>
    <w:rsid w:val="00556F72"/>
    <w:rsid w:val="00556F82"/>
    <w:rsid w:val="00557C27"/>
    <w:rsid w:val="00560A81"/>
    <w:rsid w:val="00560C00"/>
    <w:rsid w:val="00561ED1"/>
    <w:rsid w:val="00562B0A"/>
    <w:rsid w:val="00562CCE"/>
    <w:rsid w:val="00563FC3"/>
    <w:rsid w:val="00564AE2"/>
    <w:rsid w:val="00564F73"/>
    <w:rsid w:val="0056555A"/>
    <w:rsid w:val="00565782"/>
    <w:rsid w:val="00565D5E"/>
    <w:rsid w:val="005669D6"/>
    <w:rsid w:val="00566BC5"/>
    <w:rsid w:val="0056788F"/>
    <w:rsid w:val="00567998"/>
    <w:rsid w:val="005702D3"/>
    <w:rsid w:val="00570911"/>
    <w:rsid w:val="005716F3"/>
    <w:rsid w:val="00573BC6"/>
    <w:rsid w:val="00574A87"/>
    <w:rsid w:val="00575376"/>
    <w:rsid w:val="005759CD"/>
    <w:rsid w:val="00575D39"/>
    <w:rsid w:val="00575F2C"/>
    <w:rsid w:val="005773AC"/>
    <w:rsid w:val="00577884"/>
    <w:rsid w:val="00577C3F"/>
    <w:rsid w:val="00577EF7"/>
    <w:rsid w:val="00581871"/>
    <w:rsid w:val="00581C0F"/>
    <w:rsid w:val="00582919"/>
    <w:rsid w:val="00583749"/>
    <w:rsid w:val="00583D93"/>
    <w:rsid w:val="005849B2"/>
    <w:rsid w:val="00585172"/>
    <w:rsid w:val="0058643D"/>
    <w:rsid w:val="00586719"/>
    <w:rsid w:val="00587366"/>
    <w:rsid w:val="0058757A"/>
    <w:rsid w:val="00590037"/>
    <w:rsid w:val="00590579"/>
    <w:rsid w:val="00590892"/>
    <w:rsid w:val="00590BE7"/>
    <w:rsid w:val="00591931"/>
    <w:rsid w:val="005924FA"/>
    <w:rsid w:val="00593476"/>
    <w:rsid w:val="005937B2"/>
    <w:rsid w:val="005937BC"/>
    <w:rsid w:val="00594C52"/>
    <w:rsid w:val="00595511"/>
    <w:rsid w:val="00596238"/>
    <w:rsid w:val="00596514"/>
    <w:rsid w:val="00596761"/>
    <w:rsid w:val="0059679B"/>
    <w:rsid w:val="00597B2E"/>
    <w:rsid w:val="00597B44"/>
    <w:rsid w:val="00597D18"/>
    <w:rsid w:val="005A0C09"/>
    <w:rsid w:val="005A1EF7"/>
    <w:rsid w:val="005A1FAB"/>
    <w:rsid w:val="005A228F"/>
    <w:rsid w:val="005A22CB"/>
    <w:rsid w:val="005A2600"/>
    <w:rsid w:val="005A2A65"/>
    <w:rsid w:val="005A2F65"/>
    <w:rsid w:val="005A3513"/>
    <w:rsid w:val="005A3581"/>
    <w:rsid w:val="005A3BD7"/>
    <w:rsid w:val="005A4EDC"/>
    <w:rsid w:val="005A51E5"/>
    <w:rsid w:val="005A60E1"/>
    <w:rsid w:val="005A6788"/>
    <w:rsid w:val="005A786F"/>
    <w:rsid w:val="005B13E4"/>
    <w:rsid w:val="005B169C"/>
    <w:rsid w:val="005B19EC"/>
    <w:rsid w:val="005B289B"/>
    <w:rsid w:val="005B2D8D"/>
    <w:rsid w:val="005B2DD1"/>
    <w:rsid w:val="005B2DE7"/>
    <w:rsid w:val="005B3017"/>
    <w:rsid w:val="005B3A49"/>
    <w:rsid w:val="005B3F0D"/>
    <w:rsid w:val="005B4B08"/>
    <w:rsid w:val="005B5703"/>
    <w:rsid w:val="005B63DB"/>
    <w:rsid w:val="005B6ADF"/>
    <w:rsid w:val="005B773D"/>
    <w:rsid w:val="005B7C5D"/>
    <w:rsid w:val="005C02B5"/>
    <w:rsid w:val="005C0821"/>
    <w:rsid w:val="005C1A74"/>
    <w:rsid w:val="005C2568"/>
    <w:rsid w:val="005C3294"/>
    <w:rsid w:val="005C33B8"/>
    <w:rsid w:val="005C347F"/>
    <w:rsid w:val="005C380A"/>
    <w:rsid w:val="005C3B63"/>
    <w:rsid w:val="005C450C"/>
    <w:rsid w:val="005C6637"/>
    <w:rsid w:val="005C675F"/>
    <w:rsid w:val="005C6961"/>
    <w:rsid w:val="005C6F55"/>
    <w:rsid w:val="005C7171"/>
    <w:rsid w:val="005C7898"/>
    <w:rsid w:val="005C7922"/>
    <w:rsid w:val="005C7CA9"/>
    <w:rsid w:val="005D0EB4"/>
    <w:rsid w:val="005D18A6"/>
    <w:rsid w:val="005D1AFF"/>
    <w:rsid w:val="005D27DD"/>
    <w:rsid w:val="005D3493"/>
    <w:rsid w:val="005D42F5"/>
    <w:rsid w:val="005D487C"/>
    <w:rsid w:val="005D622E"/>
    <w:rsid w:val="005D6617"/>
    <w:rsid w:val="005D6FF0"/>
    <w:rsid w:val="005D7633"/>
    <w:rsid w:val="005E11D5"/>
    <w:rsid w:val="005E2084"/>
    <w:rsid w:val="005E2486"/>
    <w:rsid w:val="005E2AB8"/>
    <w:rsid w:val="005E2E8F"/>
    <w:rsid w:val="005E34D4"/>
    <w:rsid w:val="005E3716"/>
    <w:rsid w:val="005E3AE2"/>
    <w:rsid w:val="005E3C3F"/>
    <w:rsid w:val="005E3FDE"/>
    <w:rsid w:val="005E46EF"/>
    <w:rsid w:val="005E55F2"/>
    <w:rsid w:val="005E68FC"/>
    <w:rsid w:val="005E7271"/>
    <w:rsid w:val="005E76A0"/>
    <w:rsid w:val="005E7CC9"/>
    <w:rsid w:val="005F0007"/>
    <w:rsid w:val="005F0E6C"/>
    <w:rsid w:val="005F1362"/>
    <w:rsid w:val="005F1BAD"/>
    <w:rsid w:val="005F2F1E"/>
    <w:rsid w:val="005F3685"/>
    <w:rsid w:val="005F3894"/>
    <w:rsid w:val="005F487C"/>
    <w:rsid w:val="005F53A4"/>
    <w:rsid w:val="005F5FE1"/>
    <w:rsid w:val="005F62B2"/>
    <w:rsid w:val="005F692C"/>
    <w:rsid w:val="005F715E"/>
    <w:rsid w:val="00600069"/>
    <w:rsid w:val="006010DA"/>
    <w:rsid w:val="006015F0"/>
    <w:rsid w:val="006017AB"/>
    <w:rsid w:val="00604AC3"/>
    <w:rsid w:val="00605865"/>
    <w:rsid w:val="00606FFE"/>
    <w:rsid w:val="006078F8"/>
    <w:rsid w:val="00607A6F"/>
    <w:rsid w:val="006118CE"/>
    <w:rsid w:val="00611DC1"/>
    <w:rsid w:val="00612044"/>
    <w:rsid w:val="00612317"/>
    <w:rsid w:val="00613655"/>
    <w:rsid w:val="00614346"/>
    <w:rsid w:val="006144EE"/>
    <w:rsid w:val="0061450C"/>
    <w:rsid w:val="00616236"/>
    <w:rsid w:val="00617125"/>
    <w:rsid w:val="00617813"/>
    <w:rsid w:val="006206CC"/>
    <w:rsid w:val="0062118E"/>
    <w:rsid w:val="00622B06"/>
    <w:rsid w:val="00622E58"/>
    <w:rsid w:val="00623292"/>
    <w:rsid w:val="006232D4"/>
    <w:rsid w:val="00623C15"/>
    <w:rsid w:val="00624425"/>
    <w:rsid w:val="006257C2"/>
    <w:rsid w:val="00625CD0"/>
    <w:rsid w:val="00626C61"/>
    <w:rsid w:val="00627163"/>
    <w:rsid w:val="00627CA9"/>
    <w:rsid w:val="0063034E"/>
    <w:rsid w:val="00632E24"/>
    <w:rsid w:val="00633EF0"/>
    <w:rsid w:val="00634476"/>
    <w:rsid w:val="00635424"/>
    <w:rsid w:val="0063653F"/>
    <w:rsid w:val="00637049"/>
    <w:rsid w:val="00637475"/>
    <w:rsid w:val="00637D69"/>
    <w:rsid w:val="00640B8E"/>
    <w:rsid w:val="00642240"/>
    <w:rsid w:val="0064393B"/>
    <w:rsid w:val="006439A1"/>
    <w:rsid w:val="00644375"/>
    <w:rsid w:val="00644A5C"/>
    <w:rsid w:val="00644B41"/>
    <w:rsid w:val="00644F20"/>
    <w:rsid w:val="00645E03"/>
    <w:rsid w:val="00646A08"/>
    <w:rsid w:val="00646E43"/>
    <w:rsid w:val="00650392"/>
    <w:rsid w:val="0065061D"/>
    <w:rsid w:val="00650F8C"/>
    <w:rsid w:val="00651701"/>
    <w:rsid w:val="00652854"/>
    <w:rsid w:val="006545C5"/>
    <w:rsid w:val="00655146"/>
    <w:rsid w:val="00655388"/>
    <w:rsid w:val="006563A8"/>
    <w:rsid w:val="0065715E"/>
    <w:rsid w:val="00657670"/>
    <w:rsid w:val="00657DBF"/>
    <w:rsid w:val="00657DE0"/>
    <w:rsid w:val="006605D2"/>
    <w:rsid w:val="00662769"/>
    <w:rsid w:val="00662C69"/>
    <w:rsid w:val="00663214"/>
    <w:rsid w:val="006633C0"/>
    <w:rsid w:val="00663470"/>
    <w:rsid w:val="00663CC7"/>
    <w:rsid w:val="006642CA"/>
    <w:rsid w:val="0066458B"/>
    <w:rsid w:val="00664805"/>
    <w:rsid w:val="00664FB5"/>
    <w:rsid w:val="006652B2"/>
    <w:rsid w:val="006674A0"/>
    <w:rsid w:val="00670FE9"/>
    <w:rsid w:val="006718FB"/>
    <w:rsid w:val="006720F3"/>
    <w:rsid w:val="00672744"/>
    <w:rsid w:val="006728C4"/>
    <w:rsid w:val="0067336F"/>
    <w:rsid w:val="00673695"/>
    <w:rsid w:val="00673DB5"/>
    <w:rsid w:val="0067439E"/>
    <w:rsid w:val="00674701"/>
    <w:rsid w:val="00674A46"/>
    <w:rsid w:val="006752B0"/>
    <w:rsid w:val="00675742"/>
    <w:rsid w:val="00675F80"/>
    <w:rsid w:val="006766B3"/>
    <w:rsid w:val="00676959"/>
    <w:rsid w:val="00676C6B"/>
    <w:rsid w:val="00677358"/>
    <w:rsid w:val="0067769A"/>
    <w:rsid w:val="00677ADE"/>
    <w:rsid w:val="0068057A"/>
    <w:rsid w:val="00680F25"/>
    <w:rsid w:val="00682297"/>
    <w:rsid w:val="006842C0"/>
    <w:rsid w:val="00685689"/>
    <w:rsid w:val="0068594B"/>
    <w:rsid w:val="00686B04"/>
    <w:rsid w:val="00686E53"/>
    <w:rsid w:val="00687CAD"/>
    <w:rsid w:val="006901FA"/>
    <w:rsid w:val="006904D3"/>
    <w:rsid w:val="00690C27"/>
    <w:rsid w:val="00690ED0"/>
    <w:rsid w:val="006917EC"/>
    <w:rsid w:val="00692D5E"/>
    <w:rsid w:val="00693427"/>
    <w:rsid w:val="006934DA"/>
    <w:rsid w:val="00693503"/>
    <w:rsid w:val="00693FA4"/>
    <w:rsid w:val="00694C00"/>
    <w:rsid w:val="006958A7"/>
    <w:rsid w:val="00695F94"/>
    <w:rsid w:val="006964F5"/>
    <w:rsid w:val="006967AA"/>
    <w:rsid w:val="00696EF8"/>
    <w:rsid w:val="00697159"/>
    <w:rsid w:val="00697365"/>
    <w:rsid w:val="00697869"/>
    <w:rsid w:val="00697B44"/>
    <w:rsid w:val="00697C1C"/>
    <w:rsid w:val="00697FB5"/>
    <w:rsid w:val="006A0339"/>
    <w:rsid w:val="006A1047"/>
    <w:rsid w:val="006A11C8"/>
    <w:rsid w:val="006A1737"/>
    <w:rsid w:val="006A2CF3"/>
    <w:rsid w:val="006A2D34"/>
    <w:rsid w:val="006A2EDE"/>
    <w:rsid w:val="006A2EFB"/>
    <w:rsid w:val="006A32B6"/>
    <w:rsid w:val="006A356D"/>
    <w:rsid w:val="006A3D7A"/>
    <w:rsid w:val="006A4617"/>
    <w:rsid w:val="006A6859"/>
    <w:rsid w:val="006A6EDA"/>
    <w:rsid w:val="006A79C3"/>
    <w:rsid w:val="006B004E"/>
    <w:rsid w:val="006B0198"/>
    <w:rsid w:val="006B0995"/>
    <w:rsid w:val="006B12E8"/>
    <w:rsid w:val="006B1A37"/>
    <w:rsid w:val="006B1C19"/>
    <w:rsid w:val="006B218B"/>
    <w:rsid w:val="006B249F"/>
    <w:rsid w:val="006B31E7"/>
    <w:rsid w:val="006B367D"/>
    <w:rsid w:val="006B424B"/>
    <w:rsid w:val="006B4585"/>
    <w:rsid w:val="006B53EE"/>
    <w:rsid w:val="006B5BA1"/>
    <w:rsid w:val="006B60B4"/>
    <w:rsid w:val="006B65B1"/>
    <w:rsid w:val="006B65D4"/>
    <w:rsid w:val="006B78FF"/>
    <w:rsid w:val="006B7A58"/>
    <w:rsid w:val="006C15A0"/>
    <w:rsid w:val="006C250B"/>
    <w:rsid w:val="006C26B3"/>
    <w:rsid w:val="006C2FEE"/>
    <w:rsid w:val="006C50B1"/>
    <w:rsid w:val="006C50C2"/>
    <w:rsid w:val="006C563A"/>
    <w:rsid w:val="006C5BDA"/>
    <w:rsid w:val="006C6C8C"/>
    <w:rsid w:val="006C6E1A"/>
    <w:rsid w:val="006D1070"/>
    <w:rsid w:val="006D1B6D"/>
    <w:rsid w:val="006D21CE"/>
    <w:rsid w:val="006D24C4"/>
    <w:rsid w:val="006D27EF"/>
    <w:rsid w:val="006D3657"/>
    <w:rsid w:val="006D3FB4"/>
    <w:rsid w:val="006D41E3"/>
    <w:rsid w:val="006D425C"/>
    <w:rsid w:val="006D52D1"/>
    <w:rsid w:val="006D57BE"/>
    <w:rsid w:val="006D6656"/>
    <w:rsid w:val="006D6D3D"/>
    <w:rsid w:val="006D77A2"/>
    <w:rsid w:val="006E013D"/>
    <w:rsid w:val="006E1056"/>
    <w:rsid w:val="006E1476"/>
    <w:rsid w:val="006E2F03"/>
    <w:rsid w:val="006E3A2A"/>
    <w:rsid w:val="006E3C4C"/>
    <w:rsid w:val="006E3CB7"/>
    <w:rsid w:val="006E4BD4"/>
    <w:rsid w:val="006E4E2A"/>
    <w:rsid w:val="006E5715"/>
    <w:rsid w:val="006E5950"/>
    <w:rsid w:val="006E5AC6"/>
    <w:rsid w:val="006E6B65"/>
    <w:rsid w:val="006E6C14"/>
    <w:rsid w:val="006E73D4"/>
    <w:rsid w:val="006E7CC5"/>
    <w:rsid w:val="006F0AE3"/>
    <w:rsid w:val="006F1E31"/>
    <w:rsid w:val="006F2724"/>
    <w:rsid w:val="006F2C12"/>
    <w:rsid w:val="006F2F92"/>
    <w:rsid w:val="006F3266"/>
    <w:rsid w:val="006F3DD2"/>
    <w:rsid w:val="006F47B4"/>
    <w:rsid w:val="006F51AA"/>
    <w:rsid w:val="006F5231"/>
    <w:rsid w:val="006F69E5"/>
    <w:rsid w:val="006F7DC3"/>
    <w:rsid w:val="00700553"/>
    <w:rsid w:val="0070102E"/>
    <w:rsid w:val="00701218"/>
    <w:rsid w:val="00702D2E"/>
    <w:rsid w:val="007050B1"/>
    <w:rsid w:val="007050D2"/>
    <w:rsid w:val="00705527"/>
    <w:rsid w:val="00705B80"/>
    <w:rsid w:val="007060B5"/>
    <w:rsid w:val="00706F5F"/>
    <w:rsid w:val="00707096"/>
    <w:rsid w:val="00710B50"/>
    <w:rsid w:val="007114A9"/>
    <w:rsid w:val="007127BB"/>
    <w:rsid w:val="00712B96"/>
    <w:rsid w:val="007136BC"/>
    <w:rsid w:val="007137B5"/>
    <w:rsid w:val="00714346"/>
    <w:rsid w:val="00714576"/>
    <w:rsid w:val="00714FEC"/>
    <w:rsid w:val="00715A04"/>
    <w:rsid w:val="00715B7D"/>
    <w:rsid w:val="00720481"/>
    <w:rsid w:val="00721335"/>
    <w:rsid w:val="0072136F"/>
    <w:rsid w:val="00721924"/>
    <w:rsid w:val="00721F66"/>
    <w:rsid w:val="00722B93"/>
    <w:rsid w:val="0072445A"/>
    <w:rsid w:val="007263AA"/>
    <w:rsid w:val="00730DF4"/>
    <w:rsid w:val="00730F4A"/>
    <w:rsid w:val="00730FBC"/>
    <w:rsid w:val="00731F1F"/>
    <w:rsid w:val="00732319"/>
    <w:rsid w:val="00732F98"/>
    <w:rsid w:val="0073324B"/>
    <w:rsid w:val="007337E6"/>
    <w:rsid w:val="0073428B"/>
    <w:rsid w:val="00735A75"/>
    <w:rsid w:val="00736115"/>
    <w:rsid w:val="007365AD"/>
    <w:rsid w:val="00736C54"/>
    <w:rsid w:val="00737755"/>
    <w:rsid w:val="00737FCD"/>
    <w:rsid w:val="007409D8"/>
    <w:rsid w:val="00740BA4"/>
    <w:rsid w:val="007411E3"/>
    <w:rsid w:val="007417CD"/>
    <w:rsid w:val="00741D47"/>
    <w:rsid w:val="00742486"/>
    <w:rsid w:val="007426B7"/>
    <w:rsid w:val="00742D6A"/>
    <w:rsid w:val="00743CAC"/>
    <w:rsid w:val="0074433B"/>
    <w:rsid w:val="007446C2"/>
    <w:rsid w:val="0074573F"/>
    <w:rsid w:val="0074628D"/>
    <w:rsid w:val="007467D9"/>
    <w:rsid w:val="007473D2"/>
    <w:rsid w:val="007474B7"/>
    <w:rsid w:val="00747918"/>
    <w:rsid w:val="007479C2"/>
    <w:rsid w:val="00750A80"/>
    <w:rsid w:val="00750FC0"/>
    <w:rsid w:val="00751061"/>
    <w:rsid w:val="0075151E"/>
    <w:rsid w:val="0075265E"/>
    <w:rsid w:val="0075440D"/>
    <w:rsid w:val="00754EF8"/>
    <w:rsid w:val="007550FA"/>
    <w:rsid w:val="00755369"/>
    <w:rsid w:val="0075604A"/>
    <w:rsid w:val="007562C2"/>
    <w:rsid w:val="0075650E"/>
    <w:rsid w:val="00757995"/>
    <w:rsid w:val="00760501"/>
    <w:rsid w:val="00760BAE"/>
    <w:rsid w:val="007623A7"/>
    <w:rsid w:val="007623CC"/>
    <w:rsid w:val="00762511"/>
    <w:rsid w:val="00762697"/>
    <w:rsid w:val="007644E6"/>
    <w:rsid w:val="007652EA"/>
    <w:rsid w:val="00766CDD"/>
    <w:rsid w:val="00766EF9"/>
    <w:rsid w:val="007674F3"/>
    <w:rsid w:val="00767CD2"/>
    <w:rsid w:val="00770859"/>
    <w:rsid w:val="00770DA7"/>
    <w:rsid w:val="00770E3D"/>
    <w:rsid w:val="00771B73"/>
    <w:rsid w:val="00771B88"/>
    <w:rsid w:val="00772245"/>
    <w:rsid w:val="0077236C"/>
    <w:rsid w:val="0077277D"/>
    <w:rsid w:val="00774A5F"/>
    <w:rsid w:val="00774AB3"/>
    <w:rsid w:val="00774DFD"/>
    <w:rsid w:val="00775193"/>
    <w:rsid w:val="007753FA"/>
    <w:rsid w:val="0077544D"/>
    <w:rsid w:val="007758D3"/>
    <w:rsid w:val="00775D67"/>
    <w:rsid w:val="007766B2"/>
    <w:rsid w:val="00776C78"/>
    <w:rsid w:val="007774E7"/>
    <w:rsid w:val="0078079A"/>
    <w:rsid w:val="007814A7"/>
    <w:rsid w:val="007815D9"/>
    <w:rsid w:val="0078249C"/>
    <w:rsid w:val="00782761"/>
    <w:rsid w:val="00783D93"/>
    <w:rsid w:val="007848A5"/>
    <w:rsid w:val="00784AA0"/>
    <w:rsid w:val="00784F3D"/>
    <w:rsid w:val="00785321"/>
    <w:rsid w:val="00785E63"/>
    <w:rsid w:val="007860B9"/>
    <w:rsid w:val="007861AF"/>
    <w:rsid w:val="00786DD5"/>
    <w:rsid w:val="00786E45"/>
    <w:rsid w:val="00787184"/>
    <w:rsid w:val="00790613"/>
    <w:rsid w:val="00791464"/>
    <w:rsid w:val="007914E4"/>
    <w:rsid w:val="0079183F"/>
    <w:rsid w:val="00791A31"/>
    <w:rsid w:val="00791CA9"/>
    <w:rsid w:val="00791E58"/>
    <w:rsid w:val="00792323"/>
    <w:rsid w:val="007923E1"/>
    <w:rsid w:val="00794C2B"/>
    <w:rsid w:val="0079556C"/>
    <w:rsid w:val="00795C72"/>
    <w:rsid w:val="00795FC5"/>
    <w:rsid w:val="0079626E"/>
    <w:rsid w:val="007964B7"/>
    <w:rsid w:val="00797D59"/>
    <w:rsid w:val="007A0692"/>
    <w:rsid w:val="007A082B"/>
    <w:rsid w:val="007A0A0E"/>
    <w:rsid w:val="007A1303"/>
    <w:rsid w:val="007A28D5"/>
    <w:rsid w:val="007A2C90"/>
    <w:rsid w:val="007A2D2D"/>
    <w:rsid w:val="007A4419"/>
    <w:rsid w:val="007A5823"/>
    <w:rsid w:val="007A5E03"/>
    <w:rsid w:val="007A638B"/>
    <w:rsid w:val="007A65E0"/>
    <w:rsid w:val="007A70B9"/>
    <w:rsid w:val="007A729D"/>
    <w:rsid w:val="007A7602"/>
    <w:rsid w:val="007A7A58"/>
    <w:rsid w:val="007A7E06"/>
    <w:rsid w:val="007B02B9"/>
    <w:rsid w:val="007B08F5"/>
    <w:rsid w:val="007B1AED"/>
    <w:rsid w:val="007B233D"/>
    <w:rsid w:val="007B2587"/>
    <w:rsid w:val="007B26B2"/>
    <w:rsid w:val="007B3095"/>
    <w:rsid w:val="007B30F3"/>
    <w:rsid w:val="007B42E8"/>
    <w:rsid w:val="007B4C29"/>
    <w:rsid w:val="007B4F40"/>
    <w:rsid w:val="007B5AF0"/>
    <w:rsid w:val="007B6317"/>
    <w:rsid w:val="007B694D"/>
    <w:rsid w:val="007B79A9"/>
    <w:rsid w:val="007C0013"/>
    <w:rsid w:val="007C0CBC"/>
    <w:rsid w:val="007C1605"/>
    <w:rsid w:val="007C20E3"/>
    <w:rsid w:val="007C255D"/>
    <w:rsid w:val="007C3795"/>
    <w:rsid w:val="007C37D2"/>
    <w:rsid w:val="007C3985"/>
    <w:rsid w:val="007C3DFC"/>
    <w:rsid w:val="007C42D5"/>
    <w:rsid w:val="007C6110"/>
    <w:rsid w:val="007C6AE2"/>
    <w:rsid w:val="007C7154"/>
    <w:rsid w:val="007C78C4"/>
    <w:rsid w:val="007C7CA2"/>
    <w:rsid w:val="007C7FF8"/>
    <w:rsid w:val="007D08F9"/>
    <w:rsid w:val="007D0C01"/>
    <w:rsid w:val="007D2192"/>
    <w:rsid w:val="007D26D2"/>
    <w:rsid w:val="007D27D5"/>
    <w:rsid w:val="007D2E26"/>
    <w:rsid w:val="007D3356"/>
    <w:rsid w:val="007D3B28"/>
    <w:rsid w:val="007D3FBD"/>
    <w:rsid w:val="007D49A0"/>
    <w:rsid w:val="007D7B65"/>
    <w:rsid w:val="007D7B80"/>
    <w:rsid w:val="007D7D3C"/>
    <w:rsid w:val="007D7EF3"/>
    <w:rsid w:val="007E0553"/>
    <w:rsid w:val="007E1C1C"/>
    <w:rsid w:val="007E31A3"/>
    <w:rsid w:val="007E5125"/>
    <w:rsid w:val="007E5A30"/>
    <w:rsid w:val="007E5DB4"/>
    <w:rsid w:val="007E6334"/>
    <w:rsid w:val="007E64B6"/>
    <w:rsid w:val="007E72D5"/>
    <w:rsid w:val="007E72DF"/>
    <w:rsid w:val="007F0617"/>
    <w:rsid w:val="007F313E"/>
    <w:rsid w:val="007F33CD"/>
    <w:rsid w:val="007F372C"/>
    <w:rsid w:val="007F3993"/>
    <w:rsid w:val="007F3A5A"/>
    <w:rsid w:val="007F57FD"/>
    <w:rsid w:val="007F5AD6"/>
    <w:rsid w:val="007F6819"/>
    <w:rsid w:val="007F6DC7"/>
    <w:rsid w:val="007F6F57"/>
    <w:rsid w:val="007F729E"/>
    <w:rsid w:val="007F7653"/>
    <w:rsid w:val="007F7734"/>
    <w:rsid w:val="008005D2"/>
    <w:rsid w:val="00800E69"/>
    <w:rsid w:val="00800EFF"/>
    <w:rsid w:val="00801FC4"/>
    <w:rsid w:val="008027FA"/>
    <w:rsid w:val="00802B28"/>
    <w:rsid w:val="00802BFE"/>
    <w:rsid w:val="00803827"/>
    <w:rsid w:val="0080391F"/>
    <w:rsid w:val="008039C2"/>
    <w:rsid w:val="008046E4"/>
    <w:rsid w:val="00804992"/>
    <w:rsid w:val="008055FF"/>
    <w:rsid w:val="00806782"/>
    <w:rsid w:val="0080784C"/>
    <w:rsid w:val="00810302"/>
    <w:rsid w:val="00810393"/>
    <w:rsid w:val="008104D2"/>
    <w:rsid w:val="0081088D"/>
    <w:rsid w:val="00810F94"/>
    <w:rsid w:val="008114D6"/>
    <w:rsid w:val="008118AF"/>
    <w:rsid w:val="00811E99"/>
    <w:rsid w:val="008126D5"/>
    <w:rsid w:val="00812CFD"/>
    <w:rsid w:val="00812D71"/>
    <w:rsid w:val="00814A15"/>
    <w:rsid w:val="00814A17"/>
    <w:rsid w:val="00815C1A"/>
    <w:rsid w:val="00815FC2"/>
    <w:rsid w:val="008167F5"/>
    <w:rsid w:val="00816B09"/>
    <w:rsid w:val="0081717F"/>
    <w:rsid w:val="0081794B"/>
    <w:rsid w:val="00817D8E"/>
    <w:rsid w:val="008200A3"/>
    <w:rsid w:val="00820222"/>
    <w:rsid w:val="00820BF2"/>
    <w:rsid w:val="00821A8A"/>
    <w:rsid w:val="00823EE0"/>
    <w:rsid w:val="00824749"/>
    <w:rsid w:val="00824C4E"/>
    <w:rsid w:val="00825F32"/>
    <w:rsid w:val="00826125"/>
    <w:rsid w:val="00826F38"/>
    <w:rsid w:val="00830D70"/>
    <w:rsid w:val="00831969"/>
    <w:rsid w:val="008327AB"/>
    <w:rsid w:val="00832D39"/>
    <w:rsid w:val="00833E4C"/>
    <w:rsid w:val="00834316"/>
    <w:rsid w:val="00835FE0"/>
    <w:rsid w:val="00836224"/>
    <w:rsid w:val="0083646A"/>
    <w:rsid w:val="00836900"/>
    <w:rsid w:val="008374E9"/>
    <w:rsid w:val="008376CD"/>
    <w:rsid w:val="00837BD5"/>
    <w:rsid w:val="00837BE4"/>
    <w:rsid w:val="00840559"/>
    <w:rsid w:val="00842534"/>
    <w:rsid w:val="00843153"/>
    <w:rsid w:val="0084318E"/>
    <w:rsid w:val="008433C1"/>
    <w:rsid w:val="00843908"/>
    <w:rsid w:val="00843FA9"/>
    <w:rsid w:val="008443E1"/>
    <w:rsid w:val="008444D4"/>
    <w:rsid w:val="008456F2"/>
    <w:rsid w:val="008459B3"/>
    <w:rsid w:val="00845CEB"/>
    <w:rsid w:val="00845D12"/>
    <w:rsid w:val="00846713"/>
    <w:rsid w:val="00846C5D"/>
    <w:rsid w:val="00846D48"/>
    <w:rsid w:val="008472A9"/>
    <w:rsid w:val="008473E4"/>
    <w:rsid w:val="008473FA"/>
    <w:rsid w:val="00847830"/>
    <w:rsid w:val="00851A81"/>
    <w:rsid w:val="00851F4C"/>
    <w:rsid w:val="0085224B"/>
    <w:rsid w:val="008523BA"/>
    <w:rsid w:val="00852B26"/>
    <w:rsid w:val="00853444"/>
    <w:rsid w:val="0085438C"/>
    <w:rsid w:val="0085480B"/>
    <w:rsid w:val="00855021"/>
    <w:rsid w:val="00855985"/>
    <w:rsid w:val="00855A70"/>
    <w:rsid w:val="008560F4"/>
    <w:rsid w:val="008568B1"/>
    <w:rsid w:val="008570EB"/>
    <w:rsid w:val="00857A60"/>
    <w:rsid w:val="00860A1E"/>
    <w:rsid w:val="00861622"/>
    <w:rsid w:val="0086168D"/>
    <w:rsid w:val="008624DD"/>
    <w:rsid w:val="00863125"/>
    <w:rsid w:val="00864325"/>
    <w:rsid w:val="008645F1"/>
    <w:rsid w:val="00864EBB"/>
    <w:rsid w:val="008653F6"/>
    <w:rsid w:val="008662C0"/>
    <w:rsid w:val="0086644C"/>
    <w:rsid w:val="008701F3"/>
    <w:rsid w:val="0087030B"/>
    <w:rsid w:val="008705E1"/>
    <w:rsid w:val="00870E5C"/>
    <w:rsid w:val="0087153F"/>
    <w:rsid w:val="00872938"/>
    <w:rsid w:val="00873ABF"/>
    <w:rsid w:val="0087453A"/>
    <w:rsid w:val="0087459A"/>
    <w:rsid w:val="00875167"/>
    <w:rsid w:val="00875A88"/>
    <w:rsid w:val="00875DF8"/>
    <w:rsid w:val="008765E3"/>
    <w:rsid w:val="00876DCE"/>
    <w:rsid w:val="00876F0A"/>
    <w:rsid w:val="00876FBF"/>
    <w:rsid w:val="00881572"/>
    <w:rsid w:val="00882FEA"/>
    <w:rsid w:val="0088320F"/>
    <w:rsid w:val="00883450"/>
    <w:rsid w:val="008834D1"/>
    <w:rsid w:val="0088398C"/>
    <w:rsid w:val="00884726"/>
    <w:rsid w:val="00885A71"/>
    <w:rsid w:val="00885C6E"/>
    <w:rsid w:val="0088608A"/>
    <w:rsid w:val="00886882"/>
    <w:rsid w:val="00886AF2"/>
    <w:rsid w:val="00887398"/>
    <w:rsid w:val="0088743F"/>
    <w:rsid w:val="00887E7A"/>
    <w:rsid w:val="0089067B"/>
    <w:rsid w:val="00890700"/>
    <w:rsid w:val="00892AB9"/>
    <w:rsid w:val="00893537"/>
    <w:rsid w:val="00893857"/>
    <w:rsid w:val="008938EE"/>
    <w:rsid w:val="0089412A"/>
    <w:rsid w:val="00894767"/>
    <w:rsid w:val="00895335"/>
    <w:rsid w:val="00895536"/>
    <w:rsid w:val="00895762"/>
    <w:rsid w:val="00895872"/>
    <w:rsid w:val="00895894"/>
    <w:rsid w:val="00895A3A"/>
    <w:rsid w:val="008965EF"/>
    <w:rsid w:val="00896AD4"/>
    <w:rsid w:val="00896CA1"/>
    <w:rsid w:val="008971FC"/>
    <w:rsid w:val="00897752"/>
    <w:rsid w:val="008A1B00"/>
    <w:rsid w:val="008A22AA"/>
    <w:rsid w:val="008A25B9"/>
    <w:rsid w:val="008A2811"/>
    <w:rsid w:val="008A3DB4"/>
    <w:rsid w:val="008A3F4A"/>
    <w:rsid w:val="008A3FC8"/>
    <w:rsid w:val="008A513F"/>
    <w:rsid w:val="008A52F3"/>
    <w:rsid w:val="008A5456"/>
    <w:rsid w:val="008A56DD"/>
    <w:rsid w:val="008A6ED2"/>
    <w:rsid w:val="008A74F2"/>
    <w:rsid w:val="008A7536"/>
    <w:rsid w:val="008A7F1F"/>
    <w:rsid w:val="008A7F7D"/>
    <w:rsid w:val="008B1A0C"/>
    <w:rsid w:val="008B1A5A"/>
    <w:rsid w:val="008B382F"/>
    <w:rsid w:val="008B3843"/>
    <w:rsid w:val="008B38BC"/>
    <w:rsid w:val="008B3CBF"/>
    <w:rsid w:val="008B4553"/>
    <w:rsid w:val="008B4590"/>
    <w:rsid w:val="008B512C"/>
    <w:rsid w:val="008B5AB4"/>
    <w:rsid w:val="008B64F7"/>
    <w:rsid w:val="008B66A6"/>
    <w:rsid w:val="008B6849"/>
    <w:rsid w:val="008B69D1"/>
    <w:rsid w:val="008B7D4A"/>
    <w:rsid w:val="008B7FFE"/>
    <w:rsid w:val="008C0446"/>
    <w:rsid w:val="008C23FB"/>
    <w:rsid w:val="008C2B3C"/>
    <w:rsid w:val="008C33F9"/>
    <w:rsid w:val="008C41A7"/>
    <w:rsid w:val="008C6D34"/>
    <w:rsid w:val="008C6F34"/>
    <w:rsid w:val="008C7108"/>
    <w:rsid w:val="008C7424"/>
    <w:rsid w:val="008C75C8"/>
    <w:rsid w:val="008D02A3"/>
    <w:rsid w:val="008D115B"/>
    <w:rsid w:val="008D123B"/>
    <w:rsid w:val="008D1FD1"/>
    <w:rsid w:val="008D22D8"/>
    <w:rsid w:val="008D259C"/>
    <w:rsid w:val="008D288D"/>
    <w:rsid w:val="008D2BCD"/>
    <w:rsid w:val="008D3668"/>
    <w:rsid w:val="008D3A21"/>
    <w:rsid w:val="008D406E"/>
    <w:rsid w:val="008D45C3"/>
    <w:rsid w:val="008D4E99"/>
    <w:rsid w:val="008D5066"/>
    <w:rsid w:val="008D5A97"/>
    <w:rsid w:val="008D6697"/>
    <w:rsid w:val="008D6EA6"/>
    <w:rsid w:val="008D728C"/>
    <w:rsid w:val="008D73D9"/>
    <w:rsid w:val="008E0674"/>
    <w:rsid w:val="008E0DA1"/>
    <w:rsid w:val="008E0EDE"/>
    <w:rsid w:val="008E11CC"/>
    <w:rsid w:val="008E1826"/>
    <w:rsid w:val="008E1B8F"/>
    <w:rsid w:val="008E2154"/>
    <w:rsid w:val="008E234C"/>
    <w:rsid w:val="008E26D5"/>
    <w:rsid w:val="008E29BB"/>
    <w:rsid w:val="008E2B17"/>
    <w:rsid w:val="008E2D9F"/>
    <w:rsid w:val="008E3E12"/>
    <w:rsid w:val="008E46F0"/>
    <w:rsid w:val="008E4DCD"/>
    <w:rsid w:val="008E5767"/>
    <w:rsid w:val="008E580D"/>
    <w:rsid w:val="008E6117"/>
    <w:rsid w:val="008E63C7"/>
    <w:rsid w:val="008E7DFD"/>
    <w:rsid w:val="008F04B7"/>
    <w:rsid w:val="008F1031"/>
    <w:rsid w:val="008F12E6"/>
    <w:rsid w:val="008F1558"/>
    <w:rsid w:val="008F2263"/>
    <w:rsid w:val="008F2B44"/>
    <w:rsid w:val="008F330B"/>
    <w:rsid w:val="008F39D5"/>
    <w:rsid w:val="008F3A6B"/>
    <w:rsid w:val="008F5927"/>
    <w:rsid w:val="008F5D4C"/>
    <w:rsid w:val="008F5F96"/>
    <w:rsid w:val="008F69C2"/>
    <w:rsid w:val="008F7752"/>
    <w:rsid w:val="009006C5"/>
    <w:rsid w:val="0090174A"/>
    <w:rsid w:val="00902E52"/>
    <w:rsid w:val="009036B3"/>
    <w:rsid w:val="00903C6E"/>
    <w:rsid w:val="009052C1"/>
    <w:rsid w:val="0090620F"/>
    <w:rsid w:val="00906B71"/>
    <w:rsid w:val="009071FE"/>
    <w:rsid w:val="00907761"/>
    <w:rsid w:val="00907A46"/>
    <w:rsid w:val="00907D31"/>
    <w:rsid w:val="00910076"/>
    <w:rsid w:val="009107CD"/>
    <w:rsid w:val="00910E1B"/>
    <w:rsid w:val="0091242A"/>
    <w:rsid w:val="00912AC8"/>
    <w:rsid w:val="00912E53"/>
    <w:rsid w:val="00912F01"/>
    <w:rsid w:val="0091395C"/>
    <w:rsid w:val="00913AA4"/>
    <w:rsid w:val="00915778"/>
    <w:rsid w:val="009164DD"/>
    <w:rsid w:val="00917087"/>
    <w:rsid w:val="00920B5E"/>
    <w:rsid w:val="009210C9"/>
    <w:rsid w:val="00921CF4"/>
    <w:rsid w:val="00921D8F"/>
    <w:rsid w:val="00922166"/>
    <w:rsid w:val="00923604"/>
    <w:rsid w:val="00924A49"/>
    <w:rsid w:val="0092543E"/>
    <w:rsid w:val="00925C68"/>
    <w:rsid w:val="00931048"/>
    <w:rsid w:val="009315B0"/>
    <w:rsid w:val="009316E9"/>
    <w:rsid w:val="00931C93"/>
    <w:rsid w:val="00931EE2"/>
    <w:rsid w:val="00931FD8"/>
    <w:rsid w:val="0093282F"/>
    <w:rsid w:val="0093416D"/>
    <w:rsid w:val="009341A4"/>
    <w:rsid w:val="00934799"/>
    <w:rsid w:val="00934E6A"/>
    <w:rsid w:val="00935A61"/>
    <w:rsid w:val="0093652D"/>
    <w:rsid w:val="00936999"/>
    <w:rsid w:val="0093714F"/>
    <w:rsid w:val="00937309"/>
    <w:rsid w:val="00937351"/>
    <w:rsid w:val="00937D66"/>
    <w:rsid w:val="009405CB"/>
    <w:rsid w:val="0094065A"/>
    <w:rsid w:val="00940FE2"/>
    <w:rsid w:val="009420B5"/>
    <w:rsid w:val="00943E62"/>
    <w:rsid w:val="00945A61"/>
    <w:rsid w:val="009465B0"/>
    <w:rsid w:val="009467D2"/>
    <w:rsid w:val="00946F63"/>
    <w:rsid w:val="00947A1D"/>
    <w:rsid w:val="00950154"/>
    <w:rsid w:val="00950C6E"/>
    <w:rsid w:val="009516A9"/>
    <w:rsid w:val="00951ECA"/>
    <w:rsid w:val="0095218D"/>
    <w:rsid w:val="00953054"/>
    <w:rsid w:val="009531D6"/>
    <w:rsid w:val="00953610"/>
    <w:rsid w:val="0095382C"/>
    <w:rsid w:val="00953B03"/>
    <w:rsid w:val="009548C1"/>
    <w:rsid w:val="009552A1"/>
    <w:rsid w:val="00955D67"/>
    <w:rsid w:val="00956219"/>
    <w:rsid w:val="009563A5"/>
    <w:rsid w:val="00956868"/>
    <w:rsid w:val="009568B1"/>
    <w:rsid w:val="0095723E"/>
    <w:rsid w:val="009572EE"/>
    <w:rsid w:val="0095765F"/>
    <w:rsid w:val="00957753"/>
    <w:rsid w:val="009606E6"/>
    <w:rsid w:val="009609D2"/>
    <w:rsid w:val="00960CFA"/>
    <w:rsid w:val="00960E89"/>
    <w:rsid w:val="0096234B"/>
    <w:rsid w:val="00962F40"/>
    <w:rsid w:val="00963968"/>
    <w:rsid w:val="00965470"/>
    <w:rsid w:val="00965763"/>
    <w:rsid w:val="0096595C"/>
    <w:rsid w:val="009670E9"/>
    <w:rsid w:val="00970F70"/>
    <w:rsid w:val="00971015"/>
    <w:rsid w:val="00971056"/>
    <w:rsid w:val="00971791"/>
    <w:rsid w:val="0097210F"/>
    <w:rsid w:val="0097252B"/>
    <w:rsid w:val="00972668"/>
    <w:rsid w:val="009727B4"/>
    <w:rsid w:val="00972C36"/>
    <w:rsid w:val="00972DF8"/>
    <w:rsid w:val="009747E8"/>
    <w:rsid w:val="009750AA"/>
    <w:rsid w:val="00975852"/>
    <w:rsid w:val="009767EB"/>
    <w:rsid w:val="00976943"/>
    <w:rsid w:val="00977D37"/>
    <w:rsid w:val="00980FAE"/>
    <w:rsid w:val="009813EA"/>
    <w:rsid w:val="00981E97"/>
    <w:rsid w:val="009830D3"/>
    <w:rsid w:val="00983535"/>
    <w:rsid w:val="00983B8F"/>
    <w:rsid w:val="009845C2"/>
    <w:rsid w:val="00984D47"/>
    <w:rsid w:val="0098595E"/>
    <w:rsid w:val="00986073"/>
    <w:rsid w:val="009871E5"/>
    <w:rsid w:val="0098780B"/>
    <w:rsid w:val="00990EE2"/>
    <w:rsid w:val="009916D2"/>
    <w:rsid w:val="009917E9"/>
    <w:rsid w:val="009918B7"/>
    <w:rsid w:val="009918C6"/>
    <w:rsid w:val="0099229C"/>
    <w:rsid w:val="00992D44"/>
    <w:rsid w:val="00994350"/>
    <w:rsid w:val="00994E5F"/>
    <w:rsid w:val="00995948"/>
    <w:rsid w:val="009959DB"/>
    <w:rsid w:val="00995C9F"/>
    <w:rsid w:val="0099705D"/>
    <w:rsid w:val="0099752D"/>
    <w:rsid w:val="00997C2A"/>
    <w:rsid w:val="009A0358"/>
    <w:rsid w:val="009A0461"/>
    <w:rsid w:val="009A078A"/>
    <w:rsid w:val="009A0E2A"/>
    <w:rsid w:val="009A1513"/>
    <w:rsid w:val="009A1E9E"/>
    <w:rsid w:val="009A24D2"/>
    <w:rsid w:val="009A28A2"/>
    <w:rsid w:val="009A2D33"/>
    <w:rsid w:val="009A3F10"/>
    <w:rsid w:val="009A5191"/>
    <w:rsid w:val="009A54BF"/>
    <w:rsid w:val="009A593A"/>
    <w:rsid w:val="009A5F87"/>
    <w:rsid w:val="009A5FBB"/>
    <w:rsid w:val="009A6BC7"/>
    <w:rsid w:val="009A7F61"/>
    <w:rsid w:val="009B0E35"/>
    <w:rsid w:val="009B0F5C"/>
    <w:rsid w:val="009B11D6"/>
    <w:rsid w:val="009B1B37"/>
    <w:rsid w:val="009B1F3F"/>
    <w:rsid w:val="009B2550"/>
    <w:rsid w:val="009B2EE9"/>
    <w:rsid w:val="009B3771"/>
    <w:rsid w:val="009B3CD8"/>
    <w:rsid w:val="009B4864"/>
    <w:rsid w:val="009B5504"/>
    <w:rsid w:val="009B5B41"/>
    <w:rsid w:val="009B5D1A"/>
    <w:rsid w:val="009B5D3A"/>
    <w:rsid w:val="009B6381"/>
    <w:rsid w:val="009B649B"/>
    <w:rsid w:val="009B6F16"/>
    <w:rsid w:val="009B7C54"/>
    <w:rsid w:val="009C0285"/>
    <w:rsid w:val="009C0940"/>
    <w:rsid w:val="009C0950"/>
    <w:rsid w:val="009C1D99"/>
    <w:rsid w:val="009C1F8B"/>
    <w:rsid w:val="009C20A8"/>
    <w:rsid w:val="009C27CC"/>
    <w:rsid w:val="009C3E4C"/>
    <w:rsid w:val="009C5057"/>
    <w:rsid w:val="009C5F2B"/>
    <w:rsid w:val="009C6069"/>
    <w:rsid w:val="009C6CAB"/>
    <w:rsid w:val="009D0ACE"/>
    <w:rsid w:val="009D1378"/>
    <w:rsid w:val="009D1780"/>
    <w:rsid w:val="009D18B2"/>
    <w:rsid w:val="009D2384"/>
    <w:rsid w:val="009D321D"/>
    <w:rsid w:val="009D3240"/>
    <w:rsid w:val="009D3A6E"/>
    <w:rsid w:val="009D3E9A"/>
    <w:rsid w:val="009D4EDF"/>
    <w:rsid w:val="009D55C6"/>
    <w:rsid w:val="009D563E"/>
    <w:rsid w:val="009D61D9"/>
    <w:rsid w:val="009D624D"/>
    <w:rsid w:val="009D6AD5"/>
    <w:rsid w:val="009E073A"/>
    <w:rsid w:val="009E09BF"/>
    <w:rsid w:val="009E0AB4"/>
    <w:rsid w:val="009E0CEC"/>
    <w:rsid w:val="009E10C7"/>
    <w:rsid w:val="009E260E"/>
    <w:rsid w:val="009E33DC"/>
    <w:rsid w:val="009E35CC"/>
    <w:rsid w:val="009E360A"/>
    <w:rsid w:val="009E38A4"/>
    <w:rsid w:val="009E3D82"/>
    <w:rsid w:val="009E41BF"/>
    <w:rsid w:val="009E4942"/>
    <w:rsid w:val="009E56D5"/>
    <w:rsid w:val="009E58CA"/>
    <w:rsid w:val="009E672E"/>
    <w:rsid w:val="009E6E48"/>
    <w:rsid w:val="009E7154"/>
    <w:rsid w:val="009F0154"/>
    <w:rsid w:val="009F0467"/>
    <w:rsid w:val="009F0B67"/>
    <w:rsid w:val="009F0CAC"/>
    <w:rsid w:val="009F1566"/>
    <w:rsid w:val="009F1D31"/>
    <w:rsid w:val="009F1E4B"/>
    <w:rsid w:val="009F307E"/>
    <w:rsid w:val="009F33FC"/>
    <w:rsid w:val="009F37D5"/>
    <w:rsid w:val="009F4582"/>
    <w:rsid w:val="009F4A7B"/>
    <w:rsid w:val="009F50DE"/>
    <w:rsid w:val="009F5F3E"/>
    <w:rsid w:val="009F6D34"/>
    <w:rsid w:val="009F74A2"/>
    <w:rsid w:val="009F7BB0"/>
    <w:rsid w:val="00A0179F"/>
    <w:rsid w:val="00A0191E"/>
    <w:rsid w:val="00A01B7D"/>
    <w:rsid w:val="00A0343A"/>
    <w:rsid w:val="00A036C5"/>
    <w:rsid w:val="00A03AD2"/>
    <w:rsid w:val="00A05A67"/>
    <w:rsid w:val="00A05DA0"/>
    <w:rsid w:val="00A066F9"/>
    <w:rsid w:val="00A073A0"/>
    <w:rsid w:val="00A0785B"/>
    <w:rsid w:val="00A07D84"/>
    <w:rsid w:val="00A10336"/>
    <w:rsid w:val="00A10CE2"/>
    <w:rsid w:val="00A13400"/>
    <w:rsid w:val="00A13703"/>
    <w:rsid w:val="00A13811"/>
    <w:rsid w:val="00A13838"/>
    <w:rsid w:val="00A13D7D"/>
    <w:rsid w:val="00A14E10"/>
    <w:rsid w:val="00A15C42"/>
    <w:rsid w:val="00A166B8"/>
    <w:rsid w:val="00A16DF1"/>
    <w:rsid w:val="00A17302"/>
    <w:rsid w:val="00A17429"/>
    <w:rsid w:val="00A17A17"/>
    <w:rsid w:val="00A2069D"/>
    <w:rsid w:val="00A20B1F"/>
    <w:rsid w:val="00A21050"/>
    <w:rsid w:val="00A21DA3"/>
    <w:rsid w:val="00A22270"/>
    <w:rsid w:val="00A235D0"/>
    <w:rsid w:val="00A23F81"/>
    <w:rsid w:val="00A24131"/>
    <w:rsid w:val="00A255AD"/>
    <w:rsid w:val="00A27A7F"/>
    <w:rsid w:val="00A3276A"/>
    <w:rsid w:val="00A349D2"/>
    <w:rsid w:val="00A34C05"/>
    <w:rsid w:val="00A35492"/>
    <w:rsid w:val="00A35FCF"/>
    <w:rsid w:val="00A36870"/>
    <w:rsid w:val="00A37ADB"/>
    <w:rsid w:val="00A37BBB"/>
    <w:rsid w:val="00A4044E"/>
    <w:rsid w:val="00A4217B"/>
    <w:rsid w:val="00A42475"/>
    <w:rsid w:val="00A42869"/>
    <w:rsid w:val="00A4379F"/>
    <w:rsid w:val="00A440EB"/>
    <w:rsid w:val="00A4434D"/>
    <w:rsid w:val="00A44488"/>
    <w:rsid w:val="00A45039"/>
    <w:rsid w:val="00A454E0"/>
    <w:rsid w:val="00A45546"/>
    <w:rsid w:val="00A45663"/>
    <w:rsid w:val="00A45829"/>
    <w:rsid w:val="00A4585A"/>
    <w:rsid w:val="00A459B3"/>
    <w:rsid w:val="00A459D6"/>
    <w:rsid w:val="00A45B12"/>
    <w:rsid w:val="00A462D5"/>
    <w:rsid w:val="00A4650A"/>
    <w:rsid w:val="00A46AC9"/>
    <w:rsid w:val="00A46F7C"/>
    <w:rsid w:val="00A471A7"/>
    <w:rsid w:val="00A47279"/>
    <w:rsid w:val="00A473F5"/>
    <w:rsid w:val="00A477E5"/>
    <w:rsid w:val="00A47BC6"/>
    <w:rsid w:val="00A50720"/>
    <w:rsid w:val="00A50922"/>
    <w:rsid w:val="00A50B8A"/>
    <w:rsid w:val="00A51F40"/>
    <w:rsid w:val="00A5217A"/>
    <w:rsid w:val="00A526B0"/>
    <w:rsid w:val="00A5306B"/>
    <w:rsid w:val="00A53A38"/>
    <w:rsid w:val="00A54A94"/>
    <w:rsid w:val="00A55D2B"/>
    <w:rsid w:val="00A55FD1"/>
    <w:rsid w:val="00A572BC"/>
    <w:rsid w:val="00A57A82"/>
    <w:rsid w:val="00A57B20"/>
    <w:rsid w:val="00A62B7B"/>
    <w:rsid w:val="00A63B45"/>
    <w:rsid w:val="00A64DEE"/>
    <w:rsid w:val="00A65AAB"/>
    <w:rsid w:val="00A65B37"/>
    <w:rsid w:val="00A66665"/>
    <w:rsid w:val="00A66AE9"/>
    <w:rsid w:val="00A67428"/>
    <w:rsid w:val="00A679BF"/>
    <w:rsid w:val="00A70CF3"/>
    <w:rsid w:val="00A7155E"/>
    <w:rsid w:val="00A71ABA"/>
    <w:rsid w:val="00A71FE7"/>
    <w:rsid w:val="00A73C04"/>
    <w:rsid w:val="00A73E14"/>
    <w:rsid w:val="00A73EFE"/>
    <w:rsid w:val="00A74EDE"/>
    <w:rsid w:val="00A763AE"/>
    <w:rsid w:val="00A76619"/>
    <w:rsid w:val="00A766D5"/>
    <w:rsid w:val="00A76B0D"/>
    <w:rsid w:val="00A80223"/>
    <w:rsid w:val="00A80521"/>
    <w:rsid w:val="00A8114B"/>
    <w:rsid w:val="00A816EE"/>
    <w:rsid w:val="00A81AB5"/>
    <w:rsid w:val="00A822C6"/>
    <w:rsid w:val="00A82666"/>
    <w:rsid w:val="00A82724"/>
    <w:rsid w:val="00A82C13"/>
    <w:rsid w:val="00A82C5A"/>
    <w:rsid w:val="00A83FF6"/>
    <w:rsid w:val="00A84187"/>
    <w:rsid w:val="00A85CB7"/>
    <w:rsid w:val="00A8620F"/>
    <w:rsid w:val="00A8652F"/>
    <w:rsid w:val="00A86550"/>
    <w:rsid w:val="00A86AAB"/>
    <w:rsid w:val="00A86D49"/>
    <w:rsid w:val="00A8769A"/>
    <w:rsid w:val="00A877B4"/>
    <w:rsid w:val="00A87B22"/>
    <w:rsid w:val="00A9000F"/>
    <w:rsid w:val="00A902D4"/>
    <w:rsid w:val="00A90FF4"/>
    <w:rsid w:val="00A9104E"/>
    <w:rsid w:val="00A911B1"/>
    <w:rsid w:val="00A917E3"/>
    <w:rsid w:val="00A918B0"/>
    <w:rsid w:val="00A9264A"/>
    <w:rsid w:val="00A92E9F"/>
    <w:rsid w:val="00A92EC0"/>
    <w:rsid w:val="00A92EED"/>
    <w:rsid w:val="00A93CB2"/>
    <w:rsid w:val="00A9456E"/>
    <w:rsid w:val="00A94F2F"/>
    <w:rsid w:val="00A95848"/>
    <w:rsid w:val="00A96B9E"/>
    <w:rsid w:val="00A975D5"/>
    <w:rsid w:val="00A9772B"/>
    <w:rsid w:val="00AA0660"/>
    <w:rsid w:val="00AA11CA"/>
    <w:rsid w:val="00AA1409"/>
    <w:rsid w:val="00AA29D8"/>
    <w:rsid w:val="00AA2D1F"/>
    <w:rsid w:val="00AA3875"/>
    <w:rsid w:val="00AA404A"/>
    <w:rsid w:val="00AA40DC"/>
    <w:rsid w:val="00AA43A3"/>
    <w:rsid w:val="00AA5BE8"/>
    <w:rsid w:val="00AA6106"/>
    <w:rsid w:val="00AA6228"/>
    <w:rsid w:val="00AA69A4"/>
    <w:rsid w:val="00AA75D4"/>
    <w:rsid w:val="00AB1131"/>
    <w:rsid w:val="00AB1B91"/>
    <w:rsid w:val="00AB2744"/>
    <w:rsid w:val="00AB274F"/>
    <w:rsid w:val="00AB2E93"/>
    <w:rsid w:val="00AB34A4"/>
    <w:rsid w:val="00AB3F90"/>
    <w:rsid w:val="00AB5F30"/>
    <w:rsid w:val="00AB61E4"/>
    <w:rsid w:val="00AB6BE3"/>
    <w:rsid w:val="00AB7AAA"/>
    <w:rsid w:val="00AC2197"/>
    <w:rsid w:val="00AC37C3"/>
    <w:rsid w:val="00AC39F6"/>
    <w:rsid w:val="00AC3E08"/>
    <w:rsid w:val="00AC3E65"/>
    <w:rsid w:val="00AC4B84"/>
    <w:rsid w:val="00AC535B"/>
    <w:rsid w:val="00AC571D"/>
    <w:rsid w:val="00AC5F6A"/>
    <w:rsid w:val="00AC63D3"/>
    <w:rsid w:val="00AD02D6"/>
    <w:rsid w:val="00AD0B3C"/>
    <w:rsid w:val="00AD0FC3"/>
    <w:rsid w:val="00AD1CC0"/>
    <w:rsid w:val="00AD22B5"/>
    <w:rsid w:val="00AD2718"/>
    <w:rsid w:val="00AD2E4D"/>
    <w:rsid w:val="00AD31ED"/>
    <w:rsid w:val="00AD33D3"/>
    <w:rsid w:val="00AD3DB4"/>
    <w:rsid w:val="00AD5133"/>
    <w:rsid w:val="00AD5712"/>
    <w:rsid w:val="00AD6AC5"/>
    <w:rsid w:val="00AD76A1"/>
    <w:rsid w:val="00AE1648"/>
    <w:rsid w:val="00AE1CCB"/>
    <w:rsid w:val="00AE22F9"/>
    <w:rsid w:val="00AE2957"/>
    <w:rsid w:val="00AE3F30"/>
    <w:rsid w:val="00AE4496"/>
    <w:rsid w:val="00AE48E8"/>
    <w:rsid w:val="00AE5FF5"/>
    <w:rsid w:val="00AE6A90"/>
    <w:rsid w:val="00AE6F39"/>
    <w:rsid w:val="00AE7823"/>
    <w:rsid w:val="00AE7F20"/>
    <w:rsid w:val="00AF0E7C"/>
    <w:rsid w:val="00AF1F04"/>
    <w:rsid w:val="00AF2D72"/>
    <w:rsid w:val="00AF3B55"/>
    <w:rsid w:val="00AF3B8B"/>
    <w:rsid w:val="00AF3D59"/>
    <w:rsid w:val="00AF42B5"/>
    <w:rsid w:val="00AF4B5B"/>
    <w:rsid w:val="00AF5337"/>
    <w:rsid w:val="00AF5C58"/>
    <w:rsid w:val="00AF615F"/>
    <w:rsid w:val="00AF6794"/>
    <w:rsid w:val="00AF6BCD"/>
    <w:rsid w:val="00AF6F48"/>
    <w:rsid w:val="00AF717E"/>
    <w:rsid w:val="00AF77A6"/>
    <w:rsid w:val="00AF7DD2"/>
    <w:rsid w:val="00AF7E53"/>
    <w:rsid w:val="00B00580"/>
    <w:rsid w:val="00B016F7"/>
    <w:rsid w:val="00B024B9"/>
    <w:rsid w:val="00B02BDD"/>
    <w:rsid w:val="00B03360"/>
    <w:rsid w:val="00B0403F"/>
    <w:rsid w:val="00B04A9B"/>
    <w:rsid w:val="00B04E10"/>
    <w:rsid w:val="00B055B9"/>
    <w:rsid w:val="00B07194"/>
    <w:rsid w:val="00B0733E"/>
    <w:rsid w:val="00B1011E"/>
    <w:rsid w:val="00B10AFF"/>
    <w:rsid w:val="00B12CE1"/>
    <w:rsid w:val="00B13243"/>
    <w:rsid w:val="00B13511"/>
    <w:rsid w:val="00B13AEF"/>
    <w:rsid w:val="00B13D85"/>
    <w:rsid w:val="00B14050"/>
    <w:rsid w:val="00B14ED7"/>
    <w:rsid w:val="00B16296"/>
    <w:rsid w:val="00B16CC7"/>
    <w:rsid w:val="00B1786A"/>
    <w:rsid w:val="00B17BB2"/>
    <w:rsid w:val="00B17E62"/>
    <w:rsid w:val="00B206D8"/>
    <w:rsid w:val="00B20AD8"/>
    <w:rsid w:val="00B20C75"/>
    <w:rsid w:val="00B230E5"/>
    <w:rsid w:val="00B23E88"/>
    <w:rsid w:val="00B246C8"/>
    <w:rsid w:val="00B25AD2"/>
    <w:rsid w:val="00B267A4"/>
    <w:rsid w:val="00B27BD2"/>
    <w:rsid w:val="00B312C7"/>
    <w:rsid w:val="00B315C4"/>
    <w:rsid w:val="00B316B9"/>
    <w:rsid w:val="00B31E55"/>
    <w:rsid w:val="00B31E90"/>
    <w:rsid w:val="00B32E58"/>
    <w:rsid w:val="00B335A2"/>
    <w:rsid w:val="00B33BD7"/>
    <w:rsid w:val="00B342D1"/>
    <w:rsid w:val="00B34371"/>
    <w:rsid w:val="00B357DD"/>
    <w:rsid w:val="00B36605"/>
    <w:rsid w:val="00B36BEC"/>
    <w:rsid w:val="00B37104"/>
    <w:rsid w:val="00B37930"/>
    <w:rsid w:val="00B406E3"/>
    <w:rsid w:val="00B41516"/>
    <w:rsid w:val="00B428BD"/>
    <w:rsid w:val="00B433EB"/>
    <w:rsid w:val="00B43F5B"/>
    <w:rsid w:val="00B447D7"/>
    <w:rsid w:val="00B44F9F"/>
    <w:rsid w:val="00B451F7"/>
    <w:rsid w:val="00B452A3"/>
    <w:rsid w:val="00B4545E"/>
    <w:rsid w:val="00B45E8D"/>
    <w:rsid w:val="00B47889"/>
    <w:rsid w:val="00B478CF"/>
    <w:rsid w:val="00B47D0D"/>
    <w:rsid w:val="00B47D7A"/>
    <w:rsid w:val="00B50EF7"/>
    <w:rsid w:val="00B52B7D"/>
    <w:rsid w:val="00B531D2"/>
    <w:rsid w:val="00B537D8"/>
    <w:rsid w:val="00B53CCA"/>
    <w:rsid w:val="00B54441"/>
    <w:rsid w:val="00B545C9"/>
    <w:rsid w:val="00B5463C"/>
    <w:rsid w:val="00B54A5F"/>
    <w:rsid w:val="00B54D4F"/>
    <w:rsid w:val="00B55DEA"/>
    <w:rsid w:val="00B560C2"/>
    <w:rsid w:val="00B5626B"/>
    <w:rsid w:val="00B56409"/>
    <w:rsid w:val="00B56741"/>
    <w:rsid w:val="00B56F9B"/>
    <w:rsid w:val="00B578A3"/>
    <w:rsid w:val="00B57B32"/>
    <w:rsid w:val="00B614EB"/>
    <w:rsid w:val="00B62FF7"/>
    <w:rsid w:val="00B64032"/>
    <w:rsid w:val="00B64099"/>
    <w:rsid w:val="00B643D6"/>
    <w:rsid w:val="00B64919"/>
    <w:rsid w:val="00B6571D"/>
    <w:rsid w:val="00B667C6"/>
    <w:rsid w:val="00B66BC8"/>
    <w:rsid w:val="00B6723D"/>
    <w:rsid w:val="00B67B60"/>
    <w:rsid w:val="00B67BD4"/>
    <w:rsid w:val="00B70A0A"/>
    <w:rsid w:val="00B71F08"/>
    <w:rsid w:val="00B736EB"/>
    <w:rsid w:val="00B73838"/>
    <w:rsid w:val="00B7421A"/>
    <w:rsid w:val="00B74366"/>
    <w:rsid w:val="00B74D4D"/>
    <w:rsid w:val="00B75F20"/>
    <w:rsid w:val="00B762FD"/>
    <w:rsid w:val="00B76BC1"/>
    <w:rsid w:val="00B76C73"/>
    <w:rsid w:val="00B777B1"/>
    <w:rsid w:val="00B808A4"/>
    <w:rsid w:val="00B81371"/>
    <w:rsid w:val="00B818B8"/>
    <w:rsid w:val="00B81E2A"/>
    <w:rsid w:val="00B8225B"/>
    <w:rsid w:val="00B83B1F"/>
    <w:rsid w:val="00B83E2E"/>
    <w:rsid w:val="00B84739"/>
    <w:rsid w:val="00B850AA"/>
    <w:rsid w:val="00B855AA"/>
    <w:rsid w:val="00B864B3"/>
    <w:rsid w:val="00B87678"/>
    <w:rsid w:val="00B8780A"/>
    <w:rsid w:val="00B902E7"/>
    <w:rsid w:val="00B90B4F"/>
    <w:rsid w:val="00B914D9"/>
    <w:rsid w:val="00B922D9"/>
    <w:rsid w:val="00B926D6"/>
    <w:rsid w:val="00B93351"/>
    <w:rsid w:val="00B93C6F"/>
    <w:rsid w:val="00B945F2"/>
    <w:rsid w:val="00B95670"/>
    <w:rsid w:val="00B959FD"/>
    <w:rsid w:val="00B966BF"/>
    <w:rsid w:val="00B96907"/>
    <w:rsid w:val="00B96FBD"/>
    <w:rsid w:val="00B974B4"/>
    <w:rsid w:val="00B97D44"/>
    <w:rsid w:val="00BA0012"/>
    <w:rsid w:val="00BA0458"/>
    <w:rsid w:val="00BA0930"/>
    <w:rsid w:val="00BA200D"/>
    <w:rsid w:val="00BA4BD7"/>
    <w:rsid w:val="00BA4F66"/>
    <w:rsid w:val="00BA54A2"/>
    <w:rsid w:val="00BA5D63"/>
    <w:rsid w:val="00BA6D15"/>
    <w:rsid w:val="00BA7987"/>
    <w:rsid w:val="00BA7CFA"/>
    <w:rsid w:val="00BB1309"/>
    <w:rsid w:val="00BB2592"/>
    <w:rsid w:val="00BB3156"/>
    <w:rsid w:val="00BB3E47"/>
    <w:rsid w:val="00BB4F26"/>
    <w:rsid w:val="00BB5CA9"/>
    <w:rsid w:val="00BB6662"/>
    <w:rsid w:val="00BB7E0C"/>
    <w:rsid w:val="00BC0CE4"/>
    <w:rsid w:val="00BC1517"/>
    <w:rsid w:val="00BC1CB0"/>
    <w:rsid w:val="00BC2139"/>
    <w:rsid w:val="00BC22CD"/>
    <w:rsid w:val="00BC260A"/>
    <w:rsid w:val="00BC30BF"/>
    <w:rsid w:val="00BC3150"/>
    <w:rsid w:val="00BC428C"/>
    <w:rsid w:val="00BC4307"/>
    <w:rsid w:val="00BC43D1"/>
    <w:rsid w:val="00BC4C44"/>
    <w:rsid w:val="00BC59D6"/>
    <w:rsid w:val="00BC61B2"/>
    <w:rsid w:val="00BC77D3"/>
    <w:rsid w:val="00BC7E69"/>
    <w:rsid w:val="00BD025A"/>
    <w:rsid w:val="00BD02D5"/>
    <w:rsid w:val="00BD0A1C"/>
    <w:rsid w:val="00BD0DA4"/>
    <w:rsid w:val="00BD0F9E"/>
    <w:rsid w:val="00BD1B67"/>
    <w:rsid w:val="00BD2E8E"/>
    <w:rsid w:val="00BD335B"/>
    <w:rsid w:val="00BD33B6"/>
    <w:rsid w:val="00BD3D7F"/>
    <w:rsid w:val="00BD4097"/>
    <w:rsid w:val="00BD4163"/>
    <w:rsid w:val="00BD4ADB"/>
    <w:rsid w:val="00BD4E41"/>
    <w:rsid w:val="00BD4F95"/>
    <w:rsid w:val="00BD517B"/>
    <w:rsid w:val="00BD540C"/>
    <w:rsid w:val="00BD64CA"/>
    <w:rsid w:val="00BD650E"/>
    <w:rsid w:val="00BD6560"/>
    <w:rsid w:val="00BD687D"/>
    <w:rsid w:val="00BD7AEB"/>
    <w:rsid w:val="00BE00FA"/>
    <w:rsid w:val="00BE0BB5"/>
    <w:rsid w:val="00BE0C95"/>
    <w:rsid w:val="00BE31BD"/>
    <w:rsid w:val="00BE462E"/>
    <w:rsid w:val="00BE545A"/>
    <w:rsid w:val="00BE57A2"/>
    <w:rsid w:val="00BE5E11"/>
    <w:rsid w:val="00BE6C95"/>
    <w:rsid w:val="00BE74FA"/>
    <w:rsid w:val="00BE7E61"/>
    <w:rsid w:val="00BF0A54"/>
    <w:rsid w:val="00BF0F1C"/>
    <w:rsid w:val="00BF1278"/>
    <w:rsid w:val="00BF1857"/>
    <w:rsid w:val="00BF1B7F"/>
    <w:rsid w:val="00BF22B8"/>
    <w:rsid w:val="00BF2346"/>
    <w:rsid w:val="00BF2931"/>
    <w:rsid w:val="00BF3B85"/>
    <w:rsid w:val="00BF485E"/>
    <w:rsid w:val="00BF612F"/>
    <w:rsid w:val="00BF6B5B"/>
    <w:rsid w:val="00BF6D83"/>
    <w:rsid w:val="00BF704D"/>
    <w:rsid w:val="00BF7365"/>
    <w:rsid w:val="00BF7585"/>
    <w:rsid w:val="00BF7596"/>
    <w:rsid w:val="00BF7824"/>
    <w:rsid w:val="00C009CD"/>
    <w:rsid w:val="00C0177A"/>
    <w:rsid w:val="00C020F8"/>
    <w:rsid w:val="00C0234A"/>
    <w:rsid w:val="00C02535"/>
    <w:rsid w:val="00C04666"/>
    <w:rsid w:val="00C04D22"/>
    <w:rsid w:val="00C063C5"/>
    <w:rsid w:val="00C06C02"/>
    <w:rsid w:val="00C11482"/>
    <w:rsid w:val="00C11E0B"/>
    <w:rsid w:val="00C12419"/>
    <w:rsid w:val="00C1254E"/>
    <w:rsid w:val="00C12E38"/>
    <w:rsid w:val="00C13724"/>
    <w:rsid w:val="00C1442C"/>
    <w:rsid w:val="00C1448D"/>
    <w:rsid w:val="00C144F2"/>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6ED"/>
    <w:rsid w:val="00C2575E"/>
    <w:rsid w:val="00C25C57"/>
    <w:rsid w:val="00C25D74"/>
    <w:rsid w:val="00C26121"/>
    <w:rsid w:val="00C2782D"/>
    <w:rsid w:val="00C27ABF"/>
    <w:rsid w:val="00C3086E"/>
    <w:rsid w:val="00C315FB"/>
    <w:rsid w:val="00C31713"/>
    <w:rsid w:val="00C317BD"/>
    <w:rsid w:val="00C3198E"/>
    <w:rsid w:val="00C31C1C"/>
    <w:rsid w:val="00C33279"/>
    <w:rsid w:val="00C33A96"/>
    <w:rsid w:val="00C34B8F"/>
    <w:rsid w:val="00C35332"/>
    <w:rsid w:val="00C363DA"/>
    <w:rsid w:val="00C37421"/>
    <w:rsid w:val="00C37D4F"/>
    <w:rsid w:val="00C41015"/>
    <w:rsid w:val="00C41131"/>
    <w:rsid w:val="00C411C1"/>
    <w:rsid w:val="00C418A9"/>
    <w:rsid w:val="00C41DE8"/>
    <w:rsid w:val="00C422BD"/>
    <w:rsid w:val="00C42996"/>
    <w:rsid w:val="00C42ED3"/>
    <w:rsid w:val="00C43233"/>
    <w:rsid w:val="00C43A3B"/>
    <w:rsid w:val="00C4406D"/>
    <w:rsid w:val="00C454F4"/>
    <w:rsid w:val="00C45581"/>
    <w:rsid w:val="00C45BF0"/>
    <w:rsid w:val="00C46213"/>
    <w:rsid w:val="00C4629E"/>
    <w:rsid w:val="00C465BE"/>
    <w:rsid w:val="00C4712A"/>
    <w:rsid w:val="00C4726F"/>
    <w:rsid w:val="00C472E4"/>
    <w:rsid w:val="00C47468"/>
    <w:rsid w:val="00C47CDC"/>
    <w:rsid w:val="00C50788"/>
    <w:rsid w:val="00C50A2B"/>
    <w:rsid w:val="00C5125B"/>
    <w:rsid w:val="00C51671"/>
    <w:rsid w:val="00C5280A"/>
    <w:rsid w:val="00C5401F"/>
    <w:rsid w:val="00C54922"/>
    <w:rsid w:val="00C55FE8"/>
    <w:rsid w:val="00C57BBC"/>
    <w:rsid w:val="00C601EF"/>
    <w:rsid w:val="00C603F1"/>
    <w:rsid w:val="00C6199A"/>
    <w:rsid w:val="00C6220B"/>
    <w:rsid w:val="00C62658"/>
    <w:rsid w:val="00C634D6"/>
    <w:rsid w:val="00C63CF2"/>
    <w:rsid w:val="00C642ED"/>
    <w:rsid w:val="00C6440A"/>
    <w:rsid w:val="00C648FC"/>
    <w:rsid w:val="00C65875"/>
    <w:rsid w:val="00C65EDE"/>
    <w:rsid w:val="00C663BE"/>
    <w:rsid w:val="00C6722D"/>
    <w:rsid w:val="00C70AB7"/>
    <w:rsid w:val="00C716A2"/>
    <w:rsid w:val="00C71858"/>
    <w:rsid w:val="00C722C5"/>
    <w:rsid w:val="00C72382"/>
    <w:rsid w:val="00C7353B"/>
    <w:rsid w:val="00C74346"/>
    <w:rsid w:val="00C744AE"/>
    <w:rsid w:val="00C74781"/>
    <w:rsid w:val="00C74E76"/>
    <w:rsid w:val="00C76B87"/>
    <w:rsid w:val="00C77E23"/>
    <w:rsid w:val="00C80034"/>
    <w:rsid w:val="00C804C2"/>
    <w:rsid w:val="00C80729"/>
    <w:rsid w:val="00C80B74"/>
    <w:rsid w:val="00C828E8"/>
    <w:rsid w:val="00C83043"/>
    <w:rsid w:val="00C83387"/>
    <w:rsid w:val="00C83579"/>
    <w:rsid w:val="00C83C79"/>
    <w:rsid w:val="00C83EA7"/>
    <w:rsid w:val="00C84559"/>
    <w:rsid w:val="00C84E31"/>
    <w:rsid w:val="00C8504F"/>
    <w:rsid w:val="00C853EF"/>
    <w:rsid w:val="00C862C4"/>
    <w:rsid w:val="00C86977"/>
    <w:rsid w:val="00C86B34"/>
    <w:rsid w:val="00C86FFF"/>
    <w:rsid w:val="00C871C7"/>
    <w:rsid w:val="00C87AC8"/>
    <w:rsid w:val="00C90AC3"/>
    <w:rsid w:val="00C91060"/>
    <w:rsid w:val="00C91720"/>
    <w:rsid w:val="00C922AF"/>
    <w:rsid w:val="00C928FD"/>
    <w:rsid w:val="00C9391D"/>
    <w:rsid w:val="00C94D16"/>
    <w:rsid w:val="00C95593"/>
    <w:rsid w:val="00C9667A"/>
    <w:rsid w:val="00C96A1F"/>
    <w:rsid w:val="00C9707E"/>
    <w:rsid w:val="00C97BB7"/>
    <w:rsid w:val="00CA03B7"/>
    <w:rsid w:val="00CA0640"/>
    <w:rsid w:val="00CA2022"/>
    <w:rsid w:val="00CA3FB6"/>
    <w:rsid w:val="00CA46F1"/>
    <w:rsid w:val="00CA4741"/>
    <w:rsid w:val="00CA4CF0"/>
    <w:rsid w:val="00CA543E"/>
    <w:rsid w:val="00CA5465"/>
    <w:rsid w:val="00CA5FEE"/>
    <w:rsid w:val="00CA62D4"/>
    <w:rsid w:val="00CA7A78"/>
    <w:rsid w:val="00CA7F49"/>
    <w:rsid w:val="00CB035A"/>
    <w:rsid w:val="00CB1997"/>
    <w:rsid w:val="00CB25AE"/>
    <w:rsid w:val="00CB2FC0"/>
    <w:rsid w:val="00CB3718"/>
    <w:rsid w:val="00CB3C69"/>
    <w:rsid w:val="00CB57AD"/>
    <w:rsid w:val="00CB57BF"/>
    <w:rsid w:val="00CB58C6"/>
    <w:rsid w:val="00CB5AEC"/>
    <w:rsid w:val="00CB7F82"/>
    <w:rsid w:val="00CC0B3A"/>
    <w:rsid w:val="00CC10A6"/>
    <w:rsid w:val="00CC10B3"/>
    <w:rsid w:val="00CC27BA"/>
    <w:rsid w:val="00CC2DE4"/>
    <w:rsid w:val="00CC35A3"/>
    <w:rsid w:val="00CC360E"/>
    <w:rsid w:val="00CC3B04"/>
    <w:rsid w:val="00CC3D18"/>
    <w:rsid w:val="00CC3FC7"/>
    <w:rsid w:val="00CC48D6"/>
    <w:rsid w:val="00CC5BAD"/>
    <w:rsid w:val="00CC76F8"/>
    <w:rsid w:val="00CD2BD3"/>
    <w:rsid w:val="00CD32FE"/>
    <w:rsid w:val="00CD3E7D"/>
    <w:rsid w:val="00CD4161"/>
    <w:rsid w:val="00CD5036"/>
    <w:rsid w:val="00CD6866"/>
    <w:rsid w:val="00CD68C2"/>
    <w:rsid w:val="00CD76D4"/>
    <w:rsid w:val="00CD7893"/>
    <w:rsid w:val="00CD7911"/>
    <w:rsid w:val="00CD7A0C"/>
    <w:rsid w:val="00CD7E32"/>
    <w:rsid w:val="00CE03CC"/>
    <w:rsid w:val="00CE38B5"/>
    <w:rsid w:val="00CE5758"/>
    <w:rsid w:val="00CE68FD"/>
    <w:rsid w:val="00CE6EC5"/>
    <w:rsid w:val="00CE7E6A"/>
    <w:rsid w:val="00CF030B"/>
    <w:rsid w:val="00CF15AD"/>
    <w:rsid w:val="00CF1BF9"/>
    <w:rsid w:val="00CF1C1F"/>
    <w:rsid w:val="00CF23A2"/>
    <w:rsid w:val="00CF2665"/>
    <w:rsid w:val="00CF30A1"/>
    <w:rsid w:val="00CF5D77"/>
    <w:rsid w:val="00CF6EB2"/>
    <w:rsid w:val="00CF73C6"/>
    <w:rsid w:val="00D00269"/>
    <w:rsid w:val="00D02F72"/>
    <w:rsid w:val="00D04655"/>
    <w:rsid w:val="00D056B5"/>
    <w:rsid w:val="00D07CFB"/>
    <w:rsid w:val="00D07DC6"/>
    <w:rsid w:val="00D10AB0"/>
    <w:rsid w:val="00D118C8"/>
    <w:rsid w:val="00D12402"/>
    <w:rsid w:val="00D12927"/>
    <w:rsid w:val="00D12EE7"/>
    <w:rsid w:val="00D1373C"/>
    <w:rsid w:val="00D13DF5"/>
    <w:rsid w:val="00D14673"/>
    <w:rsid w:val="00D15617"/>
    <w:rsid w:val="00D16177"/>
    <w:rsid w:val="00D16B19"/>
    <w:rsid w:val="00D16BAD"/>
    <w:rsid w:val="00D172B8"/>
    <w:rsid w:val="00D1735B"/>
    <w:rsid w:val="00D17702"/>
    <w:rsid w:val="00D17C3D"/>
    <w:rsid w:val="00D17E10"/>
    <w:rsid w:val="00D20E91"/>
    <w:rsid w:val="00D2181D"/>
    <w:rsid w:val="00D225CB"/>
    <w:rsid w:val="00D23CD2"/>
    <w:rsid w:val="00D258E4"/>
    <w:rsid w:val="00D25A9F"/>
    <w:rsid w:val="00D266ED"/>
    <w:rsid w:val="00D268CC"/>
    <w:rsid w:val="00D26C47"/>
    <w:rsid w:val="00D2734A"/>
    <w:rsid w:val="00D276CF"/>
    <w:rsid w:val="00D27F25"/>
    <w:rsid w:val="00D30003"/>
    <w:rsid w:val="00D30144"/>
    <w:rsid w:val="00D306AB"/>
    <w:rsid w:val="00D30CFF"/>
    <w:rsid w:val="00D31B93"/>
    <w:rsid w:val="00D31D5F"/>
    <w:rsid w:val="00D32293"/>
    <w:rsid w:val="00D33323"/>
    <w:rsid w:val="00D335EB"/>
    <w:rsid w:val="00D33D83"/>
    <w:rsid w:val="00D33E59"/>
    <w:rsid w:val="00D33F79"/>
    <w:rsid w:val="00D34574"/>
    <w:rsid w:val="00D345A4"/>
    <w:rsid w:val="00D3469A"/>
    <w:rsid w:val="00D3478C"/>
    <w:rsid w:val="00D34A5C"/>
    <w:rsid w:val="00D35852"/>
    <w:rsid w:val="00D35986"/>
    <w:rsid w:val="00D36CE3"/>
    <w:rsid w:val="00D37494"/>
    <w:rsid w:val="00D3789A"/>
    <w:rsid w:val="00D4021B"/>
    <w:rsid w:val="00D407B7"/>
    <w:rsid w:val="00D409B3"/>
    <w:rsid w:val="00D41B84"/>
    <w:rsid w:val="00D41E2D"/>
    <w:rsid w:val="00D42588"/>
    <w:rsid w:val="00D425C6"/>
    <w:rsid w:val="00D427F9"/>
    <w:rsid w:val="00D4287D"/>
    <w:rsid w:val="00D42957"/>
    <w:rsid w:val="00D429E4"/>
    <w:rsid w:val="00D43E64"/>
    <w:rsid w:val="00D4447E"/>
    <w:rsid w:val="00D446E7"/>
    <w:rsid w:val="00D454C3"/>
    <w:rsid w:val="00D46D5B"/>
    <w:rsid w:val="00D47265"/>
    <w:rsid w:val="00D47500"/>
    <w:rsid w:val="00D4793C"/>
    <w:rsid w:val="00D47B8B"/>
    <w:rsid w:val="00D47F36"/>
    <w:rsid w:val="00D512BA"/>
    <w:rsid w:val="00D525E2"/>
    <w:rsid w:val="00D53E76"/>
    <w:rsid w:val="00D540D9"/>
    <w:rsid w:val="00D541E8"/>
    <w:rsid w:val="00D5750C"/>
    <w:rsid w:val="00D60582"/>
    <w:rsid w:val="00D61222"/>
    <w:rsid w:val="00D6172D"/>
    <w:rsid w:val="00D6172F"/>
    <w:rsid w:val="00D62FA3"/>
    <w:rsid w:val="00D63800"/>
    <w:rsid w:val="00D63990"/>
    <w:rsid w:val="00D63D90"/>
    <w:rsid w:val="00D65068"/>
    <w:rsid w:val="00D65243"/>
    <w:rsid w:val="00D658A1"/>
    <w:rsid w:val="00D65BBD"/>
    <w:rsid w:val="00D65DF2"/>
    <w:rsid w:val="00D67B28"/>
    <w:rsid w:val="00D67E99"/>
    <w:rsid w:val="00D70FC1"/>
    <w:rsid w:val="00D71057"/>
    <w:rsid w:val="00D713F3"/>
    <w:rsid w:val="00D72F6C"/>
    <w:rsid w:val="00D730F6"/>
    <w:rsid w:val="00D73666"/>
    <w:rsid w:val="00D738F0"/>
    <w:rsid w:val="00D74685"/>
    <w:rsid w:val="00D75E6C"/>
    <w:rsid w:val="00D80F7C"/>
    <w:rsid w:val="00D82CB3"/>
    <w:rsid w:val="00D82FC0"/>
    <w:rsid w:val="00D8322A"/>
    <w:rsid w:val="00D83C17"/>
    <w:rsid w:val="00D84CCA"/>
    <w:rsid w:val="00D850A1"/>
    <w:rsid w:val="00D8541E"/>
    <w:rsid w:val="00D85885"/>
    <w:rsid w:val="00D86EFE"/>
    <w:rsid w:val="00D8720F"/>
    <w:rsid w:val="00D87527"/>
    <w:rsid w:val="00D87652"/>
    <w:rsid w:val="00D87A89"/>
    <w:rsid w:val="00D905C2"/>
    <w:rsid w:val="00D9093B"/>
    <w:rsid w:val="00D92D08"/>
    <w:rsid w:val="00D9372E"/>
    <w:rsid w:val="00D938BE"/>
    <w:rsid w:val="00D938D5"/>
    <w:rsid w:val="00D9392E"/>
    <w:rsid w:val="00D947F0"/>
    <w:rsid w:val="00D95C8E"/>
    <w:rsid w:val="00D95EE9"/>
    <w:rsid w:val="00D963CC"/>
    <w:rsid w:val="00DA07EB"/>
    <w:rsid w:val="00DA0B95"/>
    <w:rsid w:val="00DA11BA"/>
    <w:rsid w:val="00DA1D4F"/>
    <w:rsid w:val="00DA1F53"/>
    <w:rsid w:val="00DA226D"/>
    <w:rsid w:val="00DA22D8"/>
    <w:rsid w:val="00DA2D95"/>
    <w:rsid w:val="00DA2FC2"/>
    <w:rsid w:val="00DA370D"/>
    <w:rsid w:val="00DA3A4F"/>
    <w:rsid w:val="00DA42C0"/>
    <w:rsid w:val="00DA42E6"/>
    <w:rsid w:val="00DA52A2"/>
    <w:rsid w:val="00DA5647"/>
    <w:rsid w:val="00DA57B0"/>
    <w:rsid w:val="00DA7146"/>
    <w:rsid w:val="00DA759A"/>
    <w:rsid w:val="00DA7E2F"/>
    <w:rsid w:val="00DB0C0B"/>
    <w:rsid w:val="00DB0D6C"/>
    <w:rsid w:val="00DB1065"/>
    <w:rsid w:val="00DB2446"/>
    <w:rsid w:val="00DB31E7"/>
    <w:rsid w:val="00DB3A66"/>
    <w:rsid w:val="00DB4B8A"/>
    <w:rsid w:val="00DB4BEF"/>
    <w:rsid w:val="00DB546B"/>
    <w:rsid w:val="00DB68FB"/>
    <w:rsid w:val="00DB74A4"/>
    <w:rsid w:val="00DB78B2"/>
    <w:rsid w:val="00DB7CD0"/>
    <w:rsid w:val="00DC073A"/>
    <w:rsid w:val="00DC0A7B"/>
    <w:rsid w:val="00DC1539"/>
    <w:rsid w:val="00DC2022"/>
    <w:rsid w:val="00DC230C"/>
    <w:rsid w:val="00DC27E7"/>
    <w:rsid w:val="00DC2CE7"/>
    <w:rsid w:val="00DC301A"/>
    <w:rsid w:val="00DC429E"/>
    <w:rsid w:val="00DC4618"/>
    <w:rsid w:val="00DC5188"/>
    <w:rsid w:val="00DC5A97"/>
    <w:rsid w:val="00DC6294"/>
    <w:rsid w:val="00DC6AEA"/>
    <w:rsid w:val="00DC7377"/>
    <w:rsid w:val="00DD0282"/>
    <w:rsid w:val="00DD1D29"/>
    <w:rsid w:val="00DD1ED4"/>
    <w:rsid w:val="00DD2912"/>
    <w:rsid w:val="00DD2A39"/>
    <w:rsid w:val="00DD2E02"/>
    <w:rsid w:val="00DD321C"/>
    <w:rsid w:val="00DD353B"/>
    <w:rsid w:val="00DD3902"/>
    <w:rsid w:val="00DD417A"/>
    <w:rsid w:val="00DD45C1"/>
    <w:rsid w:val="00DD4849"/>
    <w:rsid w:val="00DD5361"/>
    <w:rsid w:val="00DD54CB"/>
    <w:rsid w:val="00DD71D5"/>
    <w:rsid w:val="00DE0FC0"/>
    <w:rsid w:val="00DE190A"/>
    <w:rsid w:val="00DE1A76"/>
    <w:rsid w:val="00DE2CE2"/>
    <w:rsid w:val="00DE31D8"/>
    <w:rsid w:val="00DE3949"/>
    <w:rsid w:val="00DE3A31"/>
    <w:rsid w:val="00DE4F75"/>
    <w:rsid w:val="00DE5F76"/>
    <w:rsid w:val="00DF09A4"/>
    <w:rsid w:val="00DF0C0F"/>
    <w:rsid w:val="00DF0DF7"/>
    <w:rsid w:val="00DF13A5"/>
    <w:rsid w:val="00DF1888"/>
    <w:rsid w:val="00DF1C93"/>
    <w:rsid w:val="00DF1E5D"/>
    <w:rsid w:val="00DF1F7B"/>
    <w:rsid w:val="00DF2ABA"/>
    <w:rsid w:val="00DF391A"/>
    <w:rsid w:val="00DF3DDA"/>
    <w:rsid w:val="00DF419C"/>
    <w:rsid w:val="00DF51C5"/>
    <w:rsid w:val="00DF56A2"/>
    <w:rsid w:val="00DF6794"/>
    <w:rsid w:val="00DF72C7"/>
    <w:rsid w:val="00DF7862"/>
    <w:rsid w:val="00E000DE"/>
    <w:rsid w:val="00E00CA5"/>
    <w:rsid w:val="00E00D6F"/>
    <w:rsid w:val="00E02A48"/>
    <w:rsid w:val="00E02DA3"/>
    <w:rsid w:val="00E03246"/>
    <w:rsid w:val="00E03508"/>
    <w:rsid w:val="00E03C0E"/>
    <w:rsid w:val="00E066DF"/>
    <w:rsid w:val="00E068FB"/>
    <w:rsid w:val="00E07128"/>
    <w:rsid w:val="00E073C2"/>
    <w:rsid w:val="00E10AC3"/>
    <w:rsid w:val="00E10C25"/>
    <w:rsid w:val="00E1123F"/>
    <w:rsid w:val="00E11294"/>
    <w:rsid w:val="00E12D1C"/>
    <w:rsid w:val="00E1328C"/>
    <w:rsid w:val="00E14266"/>
    <w:rsid w:val="00E14307"/>
    <w:rsid w:val="00E14816"/>
    <w:rsid w:val="00E15911"/>
    <w:rsid w:val="00E15F1A"/>
    <w:rsid w:val="00E16412"/>
    <w:rsid w:val="00E165DD"/>
    <w:rsid w:val="00E16A98"/>
    <w:rsid w:val="00E17E41"/>
    <w:rsid w:val="00E21B73"/>
    <w:rsid w:val="00E221E6"/>
    <w:rsid w:val="00E227C3"/>
    <w:rsid w:val="00E22843"/>
    <w:rsid w:val="00E22B8E"/>
    <w:rsid w:val="00E23111"/>
    <w:rsid w:val="00E23556"/>
    <w:rsid w:val="00E2393E"/>
    <w:rsid w:val="00E23CC6"/>
    <w:rsid w:val="00E24C79"/>
    <w:rsid w:val="00E25A78"/>
    <w:rsid w:val="00E26881"/>
    <w:rsid w:val="00E26DFE"/>
    <w:rsid w:val="00E2713B"/>
    <w:rsid w:val="00E274D7"/>
    <w:rsid w:val="00E3177E"/>
    <w:rsid w:val="00E322FD"/>
    <w:rsid w:val="00E32652"/>
    <w:rsid w:val="00E32DDF"/>
    <w:rsid w:val="00E32FCA"/>
    <w:rsid w:val="00E33108"/>
    <w:rsid w:val="00E33CD2"/>
    <w:rsid w:val="00E3451B"/>
    <w:rsid w:val="00E34622"/>
    <w:rsid w:val="00E34657"/>
    <w:rsid w:val="00E34706"/>
    <w:rsid w:val="00E35537"/>
    <w:rsid w:val="00E36F7D"/>
    <w:rsid w:val="00E41593"/>
    <w:rsid w:val="00E41813"/>
    <w:rsid w:val="00E4244E"/>
    <w:rsid w:val="00E43ABE"/>
    <w:rsid w:val="00E44057"/>
    <w:rsid w:val="00E44449"/>
    <w:rsid w:val="00E445BD"/>
    <w:rsid w:val="00E46673"/>
    <w:rsid w:val="00E46BF7"/>
    <w:rsid w:val="00E47A5F"/>
    <w:rsid w:val="00E47F04"/>
    <w:rsid w:val="00E50385"/>
    <w:rsid w:val="00E506E7"/>
    <w:rsid w:val="00E507A5"/>
    <w:rsid w:val="00E51A57"/>
    <w:rsid w:val="00E522C3"/>
    <w:rsid w:val="00E528D2"/>
    <w:rsid w:val="00E54CA0"/>
    <w:rsid w:val="00E54E89"/>
    <w:rsid w:val="00E55DC4"/>
    <w:rsid w:val="00E56DBA"/>
    <w:rsid w:val="00E57714"/>
    <w:rsid w:val="00E57E0F"/>
    <w:rsid w:val="00E601CE"/>
    <w:rsid w:val="00E602CF"/>
    <w:rsid w:val="00E609D1"/>
    <w:rsid w:val="00E60B1D"/>
    <w:rsid w:val="00E60B92"/>
    <w:rsid w:val="00E61EE8"/>
    <w:rsid w:val="00E62061"/>
    <w:rsid w:val="00E62441"/>
    <w:rsid w:val="00E62DCB"/>
    <w:rsid w:val="00E63879"/>
    <w:rsid w:val="00E63CDC"/>
    <w:rsid w:val="00E6453F"/>
    <w:rsid w:val="00E647FF"/>
    <w:rsid w:val="00E64B4D"/>
    <w:rsid w:val="00E650C6"/>
    <w:rsid w:val="00E6520A"/>
    <w:rsid w:val="00E65AE2"/>
    <w:rsid w:val="00E6662D"/>
    <w:rsid w:val="00E66A80"/>
    <w:rsid w:val="00E66EE6"/>
    <w:rsid w:val="00E7063D"/>
    <w:rsid w:val="00E71329"/>
    <w:rsid w:val="00E71633"/>
    <w:rsid w:val="00E7218C"/>
    <w:rsid w:val="00E724C3"/>
    <w:rsid w:val="00E72689"/>
    <w:rsid w:val="00E730AA"/>
    <w:rsid w:val="00E74578"/>
    <w:rsid w:val="00E74C7A"/>
    <w:rsid w:val="00E74EE9"/>
    <w:rsid w:val="00E76F52"/>
    <w:rsid w:val="00E77069"/>
    <w:rsid w:val="00E80F1A"/>
    <w:rsid w:val="00E81728"/>
    <w:rsid w:val="00E82B54"/>
    <w:rsid w:val="00E8380C"/>
    <w:rsid w:val="00E838B2"/>
    <w:rsid w:val="00E84521"/>
    <w:rsid w:val="00E84D6B"/>
    <w:rsid w:val="00E856B0"/>
    <w:rsid w:val="00E85D85"/>
    <w:rsid w:val="00E85FF3"/>
    <w:rsid w:val="00E86868"/>
    <w:rsid w:val="00E86C2A"/>
    <w:rsid w:val="00E86CA1"/>
    <w:rsid w:val="00E870B9"/>
    <w:rsid w:val="00E87F07"/>
    <w:rsid w:val="00E9022C"/>
    <w:rsid w:val="00E91CB2"/>
    <w:rsid w:val="00E91E35"/>
    <w:rsid w:val="00E92215"/>
    <w:rsid w:val="00E9230A"/>
    <w:rsid w:val="00E92B6B"/>
    <w:rsid w:val="00E937B5"/>
    <w:rsid w:val="00E9442F"/>
    <w:rsid w:val="00E94495"/>
    <w:rsid w:val="00E9486B"/>
    <w:rsid w:val="00E94ADD"/>
    <w:rsid w:val="00E95534"/>
    <w:rsid w:val="00E9627B"/>
    <w:rsid w:val="00E96326"/>
    <w:rsid w:val="00E9650D"/>
    <w:rsid w:val="00E969D2"/>
    <w:rsid w:val="00E96FC5"/>
    <w:rsid w:val="00E97173"/>
    <w:rsid w:val="00E975DC"/>
    <w:rsid w:val="00E97D83"/>
    <w:rsid w:val="00EA0CA1"/>
    <w:rsid w:val="00EA1D8B"/>
    <w:rsid w:val="00EA289E"/>
    <w:rsid w:val="00EA2E5E"/>
    <w:rsid w:val="00EA2FE3"/>
    <w:rsid w:val="00EA3249"/>
    <w:rsid w:val="00EA37A0"/>
    <w:rsid w:val="00EA3C59"/>
    <w:rsid w:val="00EA4CEB"/>
    <w:rsid w:val="00EA5061"/>
    <w:rsid w:val="00EA5118"/>
    <w:rsid w:val="00EA53CF"/>
    <w:rsid w:val="00EA5A71"/>
    <w:rsid w:val="00EA6C56"/>
    <w:rsid w:val="00EB02F9"/>
    <w:rsid w:val="00EB0C63"/>
    <w:rsid w:val="00EB0DF0"/>
    <w:rsid w:val="00EB1A2C"/>
    <w:rsid w:val="00EB1D56"/>
    <w:rsid w:val="00EB2513"/>
    <w:rsid w:val="00EB3DF7"/>
    <w:rsid w:val="00EB3F5C"/>
    <w:rsid w:val="00EB40DC"/>
    <w:rsid w:val="00EB4A53"/>
    <w:rsid w:val="00EB4D2F"/>
    <w:rsid w:val="00EB5616"/>
    <w:rsid w:val="00EB6084"/>
    <w:rsid w:val="00EB6AA3"/>
    <w:rsid w:val="00EB743F"/>
    <w:rsid w:val="00EB745A"/>
    <w:rsid w:val="00EC064C"/>
    <w:rsid w:val="00EC0BFA"/>
    <w:rsid w:val="00EC0D38"/>
    <w:rsid w:val="00EC115D"/>
    <w:rsid w:val="00EC152A"/>
    <w:rsid w:val="00EC1BC5"/>
    <w:rsid w:val="00EC23AC"/>
    <w:rsid w:val="00EC3328"/>
    <w:rsid w:val="00EC34A9"/>
    <w:rsid w:val="00EC3934"/>
    <w:rsid w:val="00EC3B73"/>
    <w:rsid w:val="00EC3BA1"/>
    <w:rsid w:val="00EC4D46"/>
    <w:rsid w:val="00EC61C5"/>
    <w:rsid w:val="00EC6F0E"/>
    <w:rsid w:val="00EC7352"/>
    <w:rsid w:val="00ED2270"/>
    <w:rsid w:val="00ED26C0"/>
    <w:rsid w:val="00ED3818"/>
    <w:rsid w:val="00ED3B1D"/>
    <w:rsid w:val="00ED3F66"/>
    <w:rsid w:val="00ED512E"/>
    <w:rsid w:val="00ED5912"/>
    <w:rsid w:val="00ED5EFD"/>
    <w:rsid w:val="00EE0293"/>
    <w:rsid w:val="00EE03EC"/>
    <w:rsid w:val="00EE048D"/>
    <w:rsid w:val="00EE04E0"/>
    <w:rsid w:val="00EE0ACB"/>
    <w:rsid w:val="00EE107C"/>
    <w:rsid w:val="00EE123D"/>
    <w:rsid w:val="00EE221F"/>
    <w:rsid w:val="00EE2263"/>
    <w:rsid w:val="00EE280E"/>
    <w:rsid w:val="00EE3E9C"/>
    <w:rsid w:val="00EE4D4C"/>
    <w:rsid w:val="00EE4FBE"/>
    <w:rsid w:val="00EE696E"/>
    <w:rsid w:val="00EE7CA5"/>
    <w:rsid w:val="00EF014A"/>
    <w:rsid w:val="00EF01CE"/>
    <w:rsid w:val="00EF0558"/>
    <w:rsid w:val="00EF193A"/>
    <w:rsid w:val="00EF1AE8"/>
    <w:rsid w:val="00EF1D84"/>
    <w:rsid w:val="00EF1DC8"/>
    <w:rsid w:val="00EF1F30"/>
    <w:rsid w:val="00EF26CB"/>
    <w:rsid w:val="00EF2E2B"/>
    <w:rsid w:val="00EF34D2"/>
    <w:rsid w:val="00EF422C"/>
    <w:rsid w:val="00EF4C26"/>
    <w:rsid w:val="00EF5CC0"/>
    <w:rsid w:val="00EF6A20"/>
    <w:rsid w:val="00EF6DE8"/>
    <w:rsid w:val="00EF7540"/>
    <w:rsid w:val="00EF75DE"/>
    <w:rsid w:val="00F00649"/>
    <w:rsid w:val="00F01443"/>
    <w:rsid w:val="00F01801"/>
    <w:rsid w:val="00F02062"/>
    <w:rsid w:val="00F02412"/>
    <w:rsid w:val="00F026B4"/>
    <w:rsid w:val="00F0292D"/>
    <w:rsid w:val="00F02E9D"/>
    <w:rsid w:val="00F04044"/>
    <w:rsid w:val="00F046C8"/>
    <w:rsid w:val="00F047AB"/>
    <w:rsid w:val="00F055DB"/>
    <w:rsid w:val="00F05DE1"/>
    <w:rsid w:val="00F05EBB"/>
    <w:rsid w:val="00F06D58"/>
    <w:rsid w:val="00F07353"/>
    <w:rsid w:val="00F104AB"/>
    <w:rsid w:val="00F10D6B"/>
    <w:rsid w:val="00F123F3"/>
    <w:rsid w:val="00F12C08"/>
    <w:rsid w:val="00F12CDC"/>
    <w:rsid w:val="00F13E45"/>
    <w:rsid w:val="00F147C6"/>
    <w:rsid w:val="00F15794"/>
    <w:rsid w:val="00F15B55"/>
    <w:rsid w:val="00F17EFA"/>
    <w:rsid w:val="00F17F62"/>
    <w:rsid w:val="00F204FE"/>
    <w:rsid w:val="00F20933"/>
    <w:rsid w:val="00F21705"/>
    <w:rsid w:val="00F2299C"/>
    <w:rsid w:val="00F231FC"/>
    <w:rsid w:val="00F234AD"/>
    <w:rsid w:val="00F24634"/>
    <w:rsid w:val="00F24AB7"/>
    <w:rsid w:val="00F2567E"/>
    <w:rsid w:val="00F25B61"/>
    <w:rsid w:val="00F25E84"/>
    <w:rsid w:val="00F26068"/>
    <w:rsid w:val="00F26D05"/>
    <w:rsid w:val="00F2706D"/>
    <w:rsid w:val="00F270AC"/>
    <w:rsid w:val="00F27142"/>
    <w:rsid w:val="00F2723F"/>
    <w:rsid w:val="00F27ADB"/>
    <w:rsid w:val="00F30953"/>
    <w:rsid w:val="00F30AB9"/>
    <w:rsid w:val="00F31178"/>
    <w:rsid w:val="00F3117D"/>
    <w:rsid w:val="00F31AE8"/>
    <w:rsid w:val="00F325F9"/>
    <w:rsid w:val="00F32971"/>
    <w:rsid w:val="00F33708"/>
    <w:rsid w:val="00F3400B"/>
    <w:rsid w:val="00F34793"/>
    <w:rsid w:val="00F35C44"/>
    <w:rsid w:val="00F377B2"/>
    <w:rsid w:val="00F37B6F"/>
    <w:rsid w:val="00F40438"/>
    <w:rsid w:val="00F408DD"/>
    <w:rsid w:val="00F40C05"/>
    <w:rsid w:val="00F40E86"/>
    <w:rsid w:val="00F418ED"/>
    <w:rsid w:val="00F42168"/>
    <w:rsid w:val="00F425B3"/>
    <w:rsid w:val="00F4327E"/>
    <w:rsid w:val="00F44C78"/>
    <w:rsid w:val="00F44F38"/>
    <w:rsid w:val="00F452C0"/>
    <w:rsid w:val="00F45502"/>
    <w:rsid w:val="00F455A6"/>
    <w:rsid w:val="00F459E6"/>
    <w:rsid w:val="00F460CC"/>
    <w:rsid w:val="00F473DE"/>
    <w:rsid w:val="00F5190F"/>
    <w:rsid w:val="00F51B84"/>
    <w:rsid w:val="00F53104"/>
    <w:rsid w:val="00F5372F"/>
    <w:rsid w:val="00F53C70"/>
    <w:rsid w:val="00F54F8A"/>
    <w:rsid w:val="00F550F8"/>
    <w:rsid w:val="00F55309"/>
    <w:rsid w:val="00F560DC"/>
    <w:rsid w:val="00F562A9"/>
    <w:rsid w:val="00F568CF"/>
    <w:rsid w:val="00F56E0D"/>
    <w:rsid w:val="00F5766B"/>
    <w:rsid w:val="00F606BE"/>
    <w:rsid w:val="00F60C62"/>
    <w:rsid w:val="00F6300E"/>
    <w:rsid w:val="00F6301A"/>
    <w:rsid w:val="00F638B9"/>
    <w:rsid w:val="00F63940"/>
    <w:rsid w:val="00F645AF"/>
    <w:rsid w:val="00F65D41"/>
    <w:rsid w:val="00F664F8"/>
    <w:rsid w:val="00F66B35"/>
    <w:rsid w:val="00F66BC9"/>
    <w:rsid w:val="00F67057"/>
    <w:rsid w:val="00F67946"/>
    <w:rsid w:val="00F7271E"/>
    <w:rsid w:val="00F72B50"/>
    <w:rsid w:val="00F72B99"/>
    <w:rsid w:val="00F72CCD"/>
    <w:rsid w:val="00F72E9F"/>
    <w:rsid w:val="00F73166"/>
    <w:rsid w:val="00F736F9"/>
    <w:rsid w:val="00F739E9"/>
    <w:rsid w:val="00F75114"/>
    <w:rsid w:val="00F75285"/>
    <w:rsid w:val="00F77C12"/>
    <w:rsid w:val="00F8110A"/>
    <w:rsid w:val="00F81620"/>
    <w:rsid w:val="00F82FA5"/>
    <w:rsid w:val="00F84240"/>
    <w:rsid w:val="00F85237"/>
    <w:rsid w:val="00F8564F"/>
    <w:rsid w:val="00F87DAE"/>
    <w:rsid w:val="00F9000A"/>
    <w:rsid w:val="00F9002A"/>
    <w:rsid w:val="00F90261"/>
    <w:rsid w:val="00F906D0"/>
    <w:rsid w:val="00F90CC8"/>
    <w:rsid w:val="00F91388"/>
    <w:rsid w:val="00F92667"/>
    <w:rsid w:val="00F92741"/>
    <w:rsid w:val="00F93FEB"/>
    <w:rsid w:val="00F94AFE"/>
    <w:rsid w:val="00F94E43"/>
    <w:rsid w:val="00F94E4C"/>
    <w:rsid w:val="00F95914"/>
    <w:rsid w:val="00F96156"/>
    <w:rsid w:val="00F96460"/>
    <w:rsid w:val="00F96BC1"/>
    <w:rsid w:val="00F97916"/>
    <w:rsid w:val="00F97AFE"/>
    <w:rsid w:val="00F97E65"/>
    <w:rsid w:val="00FA0128"/>
    <w:rsid w:val="00FA0F09"/>
    <w:rsid w:val="00FA1786"/>
    <w:rsid w:val="00FA17C2"/>
    <w:rsid w:val="00FA215F"/>
    <w:rsid w:val="00FA2406"/>
    <w:rsid w:val="00FA3191"/>
    <w:rsid w:val="00FA3808"/>
    <w:rsid w:val="00FA38E0"/>
    <w:rsid w:val="00FA3FCC"/>
    <w:rsid w:val="00FA593E"/>
    <w:rsid w:val="00FA5AE3"/>
    <w:rsid w:val="00FA73DD"/>
    <w:rsid w:val="00FB0C36"/>
    <w:rsid w:val="00FB13C2"/>
    <w:rsid w:val="00FB1B29"/>
    <w:rsid w:val="00FB1C70"/>
    <w:rsid w:val="00FB1CA5"/>
    <w:rsid w:val="00FB25AF"/>
    <w:rsid w:val="00FB27FA"/>
    <w:rsid w:val="00FB2853"/>
    <w:rsid w:val="00FB2EE1"/>
    <w:rsid w:val="00FB2F73"/>
    <w:rsid w:val="00FB35D3"/>
    <w:rsid w:val="00FB380D"/>
    <w:rsid w:val="00FB3FB7"/>
    <w:rsid w:val="00FB47BD"/>
    <w:rsid w:val="00FB5B03"/>
    <w:rsid w:val="00FB65DD"/>
    <w:rsid w:val="00FB68A4"/>
    <w:rsid w:val="00FB6D63"/>
    <w:rsid w:val="00FB720D"/>
    <w:rsid w:val="00FB76C5"/>
    <w:rsid w:val="00FB7FBE"/>
    <w:rsid w:val="00FC0824"/>
    <w:rsid w:val="00FC0C57"/>
    <w:rsid w:val="00FC16B9"/>
    <w:rsid w:val="00FC1DA7"/>
    <w:rsid w:val="00FC2414"/>
    <w:rsid w:val="00FC2C4D"/>
    <w:rsid w:val="00FC2E20"/>
    <w:rsid w:val="00FC44A1"/>
    <w:rsid w:val="00FC473D"/>
    <w:rsid w:val="00FC4DEB"/>
    <w:rsid w:val="00FC50CE"/>
    <w:rsid w:val="00FC5161"/>
    <w:rsid w:val="00FC62AC"/>
    <w:rsid w:val="00FC66A8"/>
    <w:rsid w:val="00FC6AC7"/>
    <w:rsid w:val="00FC6C3D"/>
    <w:rsid w:val="00FC77FF"/>
    <w:rsid w:val="00FC7E40"/>
    <w:rsid w:val="00FD01C5"/>
    <w:rsid w:val="00FD0617"/>
    <w:rsid w:val="00FD0B5A"/>
    <w:rsid w:val="00FD1351"/>
    <w:rsid w:val="00FD27EA"/>
    <w:rsid w:val="00FD33CC"/>
    <w:rsid w:val="00FD4B65"/>
    <w:rsid w:val="00FD519E"/>
    <w:rsid w:val="00FD600C"/>
    <w:rsid w:val="00FD6729"/>
    <w:rsid w:val="00FD7996"/>
    <w:rsid w:val="00FD7B5E"/>
    <w:rsid w:val="00FD7EFE"/>
    <w:rsid w:val="00FE159E"/>
    <w:rsid w:val="00FE1F40"/>
    <w:rsid w:val="00FE2025"/>
    <w:rsid w:val="00FE2C25"/>
    <w:rsid w:val="00FE2D9D"/>
    <w:rsid w:val="00FE3280"/>
    <w:rsid w:val="00FE3629"/>
    <w:rsid w:val="00FE38A6"/>
    <w:rsid w:val="00FE45B9"/>
    <w:rsid w:val="00FE4790"/>
    <w:rsid w:val="00FE49E3"/>
    <w:rsid w:val="00FE4E1B"/>
    <w:rsid w:val="00FE562B"/>
    <w:rsid w:val="00FE7171"/>
    <w:rsid w:val="00FE7904"/>
    <w:rsid w:val="00FE79C6"/>
    <w:rsid w:val="00FF0AD1"/>
    <w:rsid w:val="00FF0EBE"/>
    <w:rsid w:val="00FF1502"/>
    <w:rsid w:val="00FF2F56"/>
    <w:rsid w:val="00FF3233"/>
    <w:rsid w:val="00FF335C"/>
    <w:rsid w:val="00FF3373"/>
    <w:rsid w:val="00FF35B6"/>
    <w:rsid w:val="00FF35F5"/>
    <w:rsid w:val="00FF3B7B"/>
    <w:rsid w:val="00FF3EA0"/>
    <w:rsid w:val="00FF3FF6"/>
    <w:rsid w:val="00FF40F7"/>
    <w:rsid w:val="00FF47DB"/>
    <w:rsid w:val="00FF58AA"/>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32264B"/>
    <w:rPr>
      <w:color w:val="605E5C"/>
      <w:shd w:val="clear" w:color="auto" w:fill="E1DFDD"/>
    </w:rPr>
  </w:style>
  <w:style w:type="character" w:styleId="Referenciasutil">
    <w:name w:val="Subtle Reference"/>
    <w:basedOn w:val="Fuentedeprrafopredeter"/>
    <w:uiPriority w:val="31"/>
    <w:qFormat/>
    <w:rsid w:val="00895872"/>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540">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51655281">
      <w:bodyDiv w:val="1"/>
      <w:marLeft w:val="0"/>
      <w:marRight w:val="0"/>
      <w:marTop w:val="0"/>
      <w:marBottom w:val="0"/>
      <w:divBdr>
        <w:top w:val="none" w:sz="0" w:space="0" w:color="auto"/>
        <w:left w:val="none" w:sz="0" w:space="0" w:color="auto"/>
        <w:bottom w:val="none" w:sz="0" w:space="0" w:color="auto"/>
        <w:right w:val="none" w:sz="0" w:space="0" w:color="auto"/>
      </w:divBdr>
    </w:div>
    <w:div w:id="59136815">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5727369">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2593257">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79646763">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0374488">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0404130">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045381">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9582252">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1483584">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1522615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9381260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7485567">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48994631">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5621501">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930910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6963678">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1394499">
      <w:bodyDiv w:val="1"/>
      <w:marLeft w:val="0"/>
      <w:marRight w:val="0"/>
      <w:marTop w:val="0"/>
      <w:marBottom w:val="0"/>
      <w:divBdr>
        <w:top w:val="none" w:sz="0" w:space="0" w:color="auto"/>
        <w:left w:val="none" w:sz="0" w:space="0" w:color="auto"/>
        <w:bottom w:val="none" w:sz="0" w:space="0" w:color="auto"/>
        <w:right w:val="none" w:sz="0" w:space="0" w:color="auto"/>
      </w:divBdr>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04042347">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63580">
      <w:bodyDiv w:val="1"/>
      <w:marLeft w:val="0"/>
      <w:marRight w:val="0"/>
      <w:marTop w:val="0"/>
      <w:marBottom w:val="0"/>
      <w:divBdr>
        <w:top w:val="none" w:sz="0" w:space="0" w:color="auto"/>
        <w:left w:val="none" w:sz="0" w:space="0" w:color="auto"/>
        <w:bottom w:val="none" w:sz="0" w:space="0" w:color="auto"/>
        <w:right w:val="none" w:sz="0" w:space="0" w:color="auto"/>
      </w:divBdr>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 w:id="2147357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5F0D5-7E4C-4F7B-9A56-C520BADA9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56</Pages>
  <Words>12676</Words>
  <Characters>69719</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2019-12-11T01:19:00Z</cp:lastPrinted>
  <dcterms:created xsi:type="dcterms:W3CDTF">2023-10-17T18:52:00Z</dcterms:created>
  <dcterms:modified xsi:type="dcterms:W3CDTF">2023-10-24T16:57:00Z</dcterms:modified>
</cp:coreProperties>
</file>