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72F9F" w14:textId="635D34CA" w:rsidR="00337A3D" w:rsidRPr="001140AC"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1140A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27A77" w:rsidRPr="001140AC">
        <w:rPr>
          <w:rFonts w:ascii="Palatino Linotype" w:eastAsia="Times New Roman" w:hAnsi="Palatino Linotype" w:cs="Arial"/>
          <w:color w:val="000000"/>
          <w:sz w:val="24"/>
          <w:szCs w:val="24"/>
          <w:lang w:eastAsia="es-MX"/>
        </w:rPr>
        <w:t>primero de noviembr</w:t>
      </w:r>
      <w:r w:rsidR="005B5378" w:rsidRPr="001140AC">
        <w:rPr>
          <w:rFonts w:ascii="Palatino Linotype" w:eastAsia="Times New Roman" w:hAnsi="Palatino Linotype" w:cs="Arial"/>
          <w:color w:val="000000"/>
          <w:sz w:val="24"/>
          <w:szCs w:val="24"/>
          <w:lang w:eastAsia="es-MX"/>
        </w:rPr>
        <w:t>e de</w:t>
      </w:r>
      <w:r w:rsidRPr="001140AC">
        <w:rPr>
          <w:rFonts w:ascii="Palatino Linotype" w:eastAsia="Times New Roman" w:hAnsi="Palatino Linotype" w:cs="Arial"/>
          <w:color w:val="000000"/>
          <w:sz w:val="24"/>
          <w:szCs w:val="24"/>
          <w:lang w:eastAsia="es-MX"/>
        </w:rPr>
        <w:t xml:space="preserve"> dos mil </w:t>
      </w:r>
      <w:r w:rsidR="00A15AC9" w:rsidRPr="001140AC">
        <w:rPr>
          <w:rFonts w:ascii="Palatino Linotype" w:eastAsia="Times New Roman" w:hAnsi="Palatino Linotype" w:cs="Arial"/>
          <w:color w:val="000000"/>
          <w:sz w:val="24"/>
          <w:szCs w:val="24"/>
          <w:lang w:val="es-419" w:eastAsia="es-MX"/>
        </w:rPr>
        <w:t>veintitrés</w:t>
      </w:r>
      <w:r w:rsidRPr="001140AC">
        <w:rPr>
          <w:rFonts w:ascii="Palatino Linotype" w:eastAsia="Times New Roman" w:hAnsi="Palatino Linotype" w:cs="Arial"/>
          <w:color w:val="000000"/>
          <w:sz w:val="24"/>
          <w:szCs w:val="24"/>
          <w:lang w:eastAsia="es-MX"/>
        </w:rPr>
        <w:t>.</w:t>
      </w:r>
    </w:p>
    <w:p w14:paraId="5D9AB9C8" w14:textId="77777777" w:rsidR="00337A3D" w:rsidRPr="001140AC"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3D61164" w14:textId="3C4A5A16" w:rsidR="006055A5" w:rsidRPr="001140AC" w:rsidRDefault="00337A3D" w:rsidP="006055A5">
      <w:pPr>
        <w:tabs>
          <w:tab w:val="left" w:pos="1701"/>
        </w:tabs>
        <w:spacing w:after="0" w:line="360" w:lineRule="auto"/>
        <w:jc w:val="both"/>
        <w:rPr>
          <w:rFonts w:ascii="Palatino Linotype" w:hAnsi="Palatino Linotype" w:cs="Arial"/>
          <w:b/>
          <w:sz w:val="24"/>
          <w:szCs w:val="24"/>
        </w:rPr>
      </w:pPr>
      <w:r w:rsidRPr="001140AC">
        <w:rPr>
          <w:rFonts w:ascii="Palatino Linotype" w:hAnsi="Palatino Linotype" w:cs="Arial"/>
          <w:b/>
          <w:sz w:val="24"/>
          <w:szCs w:val="24"/>
        </w:rPr>
        <w:t>VISTO</w:t>
      </w:r>
      <w:r w:rsidRPr="001140AC">
        <w:rPr>
          <w:rFonts w:ascii="Palatino Linotype" w:hAnsi="Palatino Linotype" w:cs="Arial"/>
          <w:sz w:val="24"/>
          <w:szCs w:val="24"/>
        </w:rPr>
        <w:t xml:space="preserve"> </w:t>
      </w:r>
      <w:r w:rsidR="001B5F99" w:rsidRPr="001140AC">
        <w:rPr>
          <w:rFonts w:ascii="Palatino Linotype" w:hAnsi="Palatino Linotype" w:cs="Arial"/>
          <w:sz w:val="24"/>
          <w:szCs w:val="24"/>
          <w:lang w:val="es-419"/>
        </w:rPr>
        <w:t>e</w:t>
      </w:r>
      <w:r w:rsidR="00A15AC9" w:rsidRPr="001140AC">
        <w:rPr>
          <w:rFonts w:ascii="Palatino Linotype" w:hAnsi="Palatino Linotype" w:cs="Arial"/>
          <w:sz w:val="24"/>
          <w:szCs w:val="24"/>
          <w:lang w:val="es-419"/>
        </w:rPr>
        <w:t>l</w:t>
      </w:r>
      <w:r w:rsidRPr="001140AC">
        <w:rPr>
          <w:rFonts w:ascii="Palatino Linotype" w:hAnsi="Palatino Linotype" w:cs="Arial"/>
          <w:sz w:val="24"/>
          <w:szCs w:val="24"/>
        </w:rPr>
        <w:t xml:space="preserve"> expediente electrónico formado con motivo del recurso de revisión con número </w:t>
      </w:r>
      <w:r w:rsidR="00234E8F" w:rsidRPr="001140AC">
        <w:rPr>
          <w:rFonts w:ascii="Palatino Linotype" w:hAnsi="Palatino Linotype" w:cs="Arial"/>
          <w:b/>
          <w:bCs/>
          <w:sz w:val="24"/>
          <w:lang w:eastAsia="es-MX"/>
        </w:rPr>
        <w:t>01290/INFOEM/IP/RR/2023</w:t>
      </w:r>
      <w:r w:rsidR="00A15AC9" w:rsidRPr="001140AC">
        <w:rPr>
          <w:rFonts w:ascii="Palatino Linotype" w:hAnsi="Palatino Linotype" w:cs="Arial"/>
          <w:b/>
          <w:bCs/>
          <w:sz w:val="24"/>
          <w:lang w:val="es-419" w:eastAsia="es-MX"/>
        </w:rPr>
        <w:t xml:space="preserve"> </w:t>
      </w:r>
      <w:r w:rsidR="006055A5" w:rsidRPr="001140AC">
        <w:rPr>
          <w:rFonts w:ascii="Palatino Linotype" w:hAnsi="Palatino Linotype"/>
          <w:sz w:val="24"/>
          <w:szCs w:val="24"/>
        </w:rPr>
        <w:t xml:space="preserve">interpuesto por </w:t>
      </w:r>
      <w:r w:rsidR="00FC7792" w:rsidRPr="001140AC">
        <w:rPr>
          <w:rFonts w:ascii="Palatino Linotype" w:hAnsi="Palatino Linotype"/>
          <w:sz w:val="24"/>
          <w:szCs w:val="24"/>
        </w:rPr>
        <w:t xml:space="preserve">el </w:t>
      </w:r>
      <w:r w:rsidR="00FC7792" w:rsidRPr="001140AC">
        <w:rPr>
          <w:rFonts w:ascii="Palatino Linotype" w:hAnsi="Palatino Linotype"/>
          <w:b/>
          <w:sz w:val="24"/>
          <w:szCs w:val="24"/>
        </w:rPr>
        <w:t xml:space="preserve">C. </w:t>
      </w:r>
      <w:r w:rsidR="003B5FC4">
        <w:rPr>
          <w:rFonts w:ascii="Palatino Linotype" w:hAnsi="Palatino Linotype"/>
          <w:b/>
          <w:sz w:val="24"/>
          <w:szCs w:val="24"/>
        </w:rPr>
        <w:t>XXXXXXXXXXXXX</w:t>
      </w:r>
      <w:r w:rsidR="003C4C55" w:rsidRPr="001140AC">
        <w:rPr>
          <w:rFonts w:ascii="Palatino Linotype" w:hAnsi="Palatino Linotype"/>
          <w:sz w:val="24"/>
          <w:szCs w:val="24"/>
          <w:lang w:val="es-419"/>
        </w:rPr>
        <w:t xml:space="preserve">, </w:t>
      </w:r>
      <w:r w:rsidR="006055A5" w:rsidRPr="001140AC">
        <w:rPr>
          <w:rFonts w:ascii="Palatino Linotype" w:hAnsi="Palatino Linotype"/>
          <w:sz w:val="24"/>
          <w:szCs w:val="24"/>
        </w:rPr>
        <w:t>en lo sucesivo</w:t>
      </w:r>
      <w:r w:rsidR="003C4C55" w:rsidRPr="001140AC">
        <w:rPr>
          <w:rFonts w:ascii="Palatino Linotype" w:hAnsi="Palatino Linotype"/>
          <w:sz w:val="24"/>
          <w:szCs w:val="24"/>
          <w:lang w:val="es-419"/>
        </w:rPr>
        <w:t>,</w:t>
      </w:r>
      <w:r w:rsidR="006055A5" w:rsidRPr="001140AC">
        <w:rPr>
          <w:rFonts w:ascii="Palatino Linotype" w:hAnsi="Palatino Linotype"/>
          <w:sz w:val="24"/>
          <w:szCs w:val="24"/>
        </w:rPr>
        <w:t xml:space="preserve"> </w:t>
      </w:r>
      <w:r w:rsidR="00D74AE0" w:rsidRPr="001140AC">
        <w:rPr>
          <w:rFonts w:ascii="Palatino Linotype" w:hAnsi="Palatino Linotype"/>
          <w:sz w:val="24"/>
          <w:szCs w:val="24"/>
          <w:lang w:val="es-419"/>
        </w:rPr>
        <w:t>la</w:t>
      </w:r>
      <w:r w:rsidR="00A15AC9" w:rsidRPr="001140AC">
        <w:rPr>
          <w:rFonts w:ascii="Palatino Linotype" w:hAnsi="Palatino Linotype"/>
          <w:sz w:val="24"/>
          <w:szCs w:val="24"/>
          <w:lang w:val="es-419"/>
        </w:rPr>
        <w:t xml:space="preserve"> parte</w:t>
      </w:r>
      <w:r w:rsidR="006055A5" w:rsidRPr="001140AC">
        <w:rPr>
          <w:rFonts w:ascii="Palatino Linotype" w:hAnsi="Palatino Linotype"/>
          <w:sz w:val="24"/>
          <w:szCs w:val="24"/>
        </w:rPr>
        <w:t xml:space="preserve"> </w:t>
      </w:r>
      <w:r w:rsidR="006055A5" w:rsidRPr="001140AC">
        <w:rPr>
          <w:rFonts w:ascii="Palatino Linotype" w:hAnsi="Palatino Linotype"/>
          <w:b/>
          <w:sz w:val="24"/>
          <w:szCs w:val="24"/>
        </w:rPr>
        <w:t>Recurrente</w:t>
      </w:r>
      <w:r w:rsidR="006055A5" w:rsidRPr="001140AC">
        <w:rPr>
          <w:rFonts w:ascii="Palatino Linotype" w:hAnsi="Palatino Linotype"/>
          <w:sz w:val="24"/>
          <w:szCs w:val="24"/>
        </w:rPr>
        <w:t xml:space="preserve">, en contra de la respuesta </w:t>
      </w:r>
      <w:r w:rsidR="006055A5" w:rsidRPr="001140AC">
        <w:rPr>
          <w:rFonts w:ascii="Palatino Linotype" w:hAnsi="Palatino Linotype" w:cs="Arial"/>
          <w:sz w:val="24"/>
          <w:szCs w:val="24"/>
        </w:rPr>
        <w:t xml:space="preserve">proporcionada por el </w:t>
      </w:r>
      <w:r w:rsidR="00234E8F" w:rsidRPr="001140AC">
        <w:rPr>
          <w:rFonts w:ascii="Palatino Linotype" w:hAnsi="Palatino Linotype" w:cs="Arial"/>
          <w:b/>
          <w:sz w:val="24"/>
          <w:szCs w:val="24"/>
          <w:lang w:val="es-419"/>
        </w:rPr>
        <w:t>Ayuntamiento de Atenco</w:t>
      </w:r>
      <w:r w:rsidR="006055A5" w:rsidRPr="001140AC">
        <w:rPr>
          <w:rFonts w:ascii="Palatino Linotype" w:hAnsi="Palatino Linotype" w:cs="Arial"/>
          <w:b/>
          <w:sz w:val="24"/>
          <w:szCs w:val="24"/>
        </w:rPr>
        <w:t xml:space="preserve">, </w:t>
      </w:r>
      <w:r w:rsidR="006055A5" w:rsidRPr="001140AC">
        <w:rPr>
          <w:rFonts w:ascii="Palatino Linotype" w:hAnsi="Palatino Linotype" w:cs="Arial"/>
          <w:sz w:val="24"/>
          <w:szCs w:val="24"/>
        </w:rPr>
        <w:t>en lo subsecuente</w:t>
      </w:r>
      <w:r w:rsidR="006055A5" w:rsidRPr="001140AC">
        <w:rPr>
          <w:rFonts w:ascii="Palatino Linotype" w:hAnsi="Palatino Linotype" w:cs="Arial"/>
          <w:b/>
          <w:sz w:val="24"/>
          <w:szCs w:val="24"/>
        </w:rPr>
        <w:t xml:space="preserve"> el Sujeto Obligado, </w:t>
      </w:r>
      <w:r w:rsidR="006055A5" w:rsidRPr="001140AC">
        <w:rPr>
          <w:rFonts w:ascii="Palatino Linotype" w:hAnsi="Palatino Linotype" w:cs="Arial"/>
          <w:sz w:val="24"/>
          <w:szCs w:val="24"/>
        </w:rPr>
        <w:t>se procede a dictar la presente resolución.</w:t>
      </w:r>
    </w:p>
    <w:p w14:paraId="1665D3BE" w14:textId="77777777" w:rsidR="00337A3D" w:rsidRPr="001140AC" w:rsidRDefault="00337A3D" w:rsidP="00337A3D">
      <w:pPr>
        <w:tabs>
          <w:tab w:val="left" w:pos="6960"/>
        </w:tabs>
        <w:spacing w:after="0" w:line="360" w:lineRule="auto"/>
        <w:jc w:val="both"/>
        <w:rPr>
          <w:rFonts w:ascii="Palatino Linotype" w:hAnsi="Palatino Linotype" w:cs="Arial"/>
          <w:sz w:val="24"/>
          <w:szCs w:val="24"/>
        </w:rPr>
      </w:pPr>
    </w:p>
    <w:p w14:paraId="5B78CC28" w14:textId="77777777" w:rsidR="00337A3D" w:rsidRPr="001140AC" w:rsidRDefault="00337A3D" w:rsidP="00337A3D">
      <w:pPr>
        <w:spacing w:after="0" w:line="360" w:lineRule="auto"/>
        <w:jc w:val="center"/>
        <w:rPr>
          <w:rFonts w:ascii="Palatino Linotype" w:hAnsi="Palatino Linotype" w:cs="Arial"/>
          <w:b/>
          <w:sz w:val="28"/>
          <w:szCs w:val="24"/>
        </w:rPr>
      </w:pPr>
      <w:r w:rsidRPr="001140AC">
        <w:rPr>
          <w:rFonts w:ascii="Palatino Linotype" w:hAnsi="Palatino Linotype" w:cs="Arial"/>
          <w:b/>
          <w:sz w:val="28"/>
          <w:szCs w:val="24"/>
        </w:rPr>
        <w:t>A N T E C E D E N T E S</w:t>
      </w:r>
    </w:p>
    <w:p w14:paraId="443CF3D9" w14:textId="77777777" w:rsidR="00337A3D" w:rsidRPr="001140AC" w:rsidRDefault="00337A3D" w:rsidP="00337A3D">
      <w:pPr>
        <w:spacing w:after="0" w:line="360" w:lineRule="auto"/>
        <w:rPr>
          <w:rFonts w:ascii="Palatino Linotype" w:hAnsi="Palatino Linotype" w:cs="Arial"/>
          <w:b/>
          <w:sz w:val="24"/>
          <w:szCs w:val="24"/>
        </w:rPr>
      </w:pPr>
    </w:p>
    <w:p w14:paraId="71639316" w14:textId="77777777" w:rsidR="00F3766A" w:rsidRPr="001140AC" w:rsidRDefault="00337A3D" w:rsidP="00337A3D">
      <w:pPr>
        <w:spacing w:after="0" w:line="360" w:lineRule="auto"/>
        <w:jc w:val="both"/>
        <w:rPr>
          <w:rFonts w:ascii="Palatino Linotype" w:hAnsi="Palatino Linotype" w:cs="Arial"/>
          <w:b/>
          <w:sz w:val="28"/>
          <w:szCs w:val="28"/>
        </w:rPr>
      </w:pPr>
      <w:r w:rsidRPr="001140AC">
        <w:rPr>
          <w:rFonts w:ascii="Palatino Linotype" w:hAnsi="Palatino Linotype" w:cs="Arial"/>
          <w:b/>
          <w:sz w:val="28"/>
          <w:szCs w:val="28"/>
        </w:rPr>
        <w:t xml:space="preserve">PRIMERO. </w:t>
      </w:r>
      <w:r w:rsidR="00F3766A" w:rsidRPr="001140AC">
        <w:rPr>
          <w:rFonts w:ascii="Palatino Linotype" w:hAnsi="Palatino Linotype" w:cs="Arial"/>
          <w:b/>
          <w:sz w:val="24"/>
          <w:szCs w:val="24"/>
        </w:rPr>
        <w:t>De la solicitud de información.</w:t>
      </w:r>
    </w:p>
    <w:p w14:paraId="140EA93B" w14:textId="2F361C16" w:rsidR="00337A3D" w:rsidRPr="001140AC" w:rsidRDefault="00337A3D" w:rsidP="00337A3D">
      <w:pPr>
        <w:spacing w:after="0" w:line="360" w:lineRule="auto"/>
        <w:jc w:val="both"/>
        <w:rPr>
          <w:rFonts w:ascii="Palatino Linotype" w:hAnsi="Palatino Linotype" w:cs="Arial"/>
          <w:sz w:val="24"/>
          <w:szCs w:val="24"/>
          <w:lang w:val="es-419"/>
        </w:rPr>
      </w:pPr>
      <w:r w:rsidRPr="001140AC">
        <w:rPr>
          <w:rFonts w:ascii="Palatino Linotype" w:hAnsi="Palatino Linotype" w:cs="Arial"/>
          <w:sz w:val="24"/>
          <w:szCs w:val="24"/>
        </w:rPr>
        <w:t xml:space="preserve">Con fecha </w:t>
      </w:r>
      <w:r w:rsidR="000F272C" w:rsidRPr="001140AC">
        <w:rPr>
          <w:rFonts w:ascii="Palatino Linotype" w:hAnsi="Palatino Linotype" w:cs="Arial"/>
          <w:sz w:val="24"/>
          <w:szCs w:val="24"/>
        </w:rPr>
        <w:t>veinte</w:t>
      </w:r>
      <w:r w:rsidR="00ED1AE4" w:rsidRPr="001140AC">
        <w:rPr>
          <w:rFonts w:ascii="Palatino Linotype" w:hAnsi="Palatino Linotype" w:cs="Arial"/>
          <w:sz w:val="24"/>
          <w:szCs w:val="24"/>
          <w:lang w:val="es-419"/>
        </w:rPr>
        <w:t xml:space="preserve"> </w:t>
      </w:r>
      <w:r w:rsidR="001F1C38" w:rsidRPr="001140AC">
        <w:rPr>
          <w:rFonts w:ascii="Palatino Linotype" w:hAnsi="Palatino Linotype" w:cs="Arial"/>
          <w:sz w:val="24"/>
          <w:szCs w:val="24"/>
        </w:rPr>
        <w:t xml:space="preserve">de </w:t>
      </w:r>
      <w:r w:rsidR="000F272C" w:rsidRPr="001140AC">
        <w:rPr>
          <w:rFonts w:ascii="Palatino Linotype" w:hAnsi="Palatino Linotype" w:cs="Arial"/>
          <w:sz w:val="24"/>
          <w:szCs w:val="24"/>
        </w:rPr>
        <w:t>febrero</w:t>
      </w:r>
      <w:r w:rsidR="006055A5" w:rsidRPr="001140AC">
        <w:rPr>
          <w:rFonts w:ascii="Palatino Linotype" w:hAnsi="Palatino Linotype" w:cs="Arial"/>
          <w:sz w:val="24"/>
          <w:szCs w:val="24"/>
        </w:rPr>
        <w:t xml:space="preserve"> </w:t>
      </w:r>
      <w:r w:rsidR="001F1C38" w:rsidRPr="001140AC">
        <w:rPr>
          <w:rFonts w:ascii="Palatino Linotype" w:hAnsi="Palatino Linotype" w:cs="Arial"/>
          <w:sz w:val="24"/>
          <w:szCs w:val="24"/>
        </w:rPr>
        <w:t xml:space="preserve">de dos mil </w:t>
      </w:r>
      <w:r w:rsidR="000F272C" w:rsidRPr="001140AC">
        <w:rPr>
          <w:rFonts w:ascii="Palatino Linotype" w:hAnsi="Palatino Linotype" w:cs="Arial"/>
          <w:sz w:val="24"/>
          <w:szCs w:val="24"/>
        </w:rPr>
        <w:t xml:space="preserve">veintitrés </w:t>
      </w:r>
      <w:r w:rsidR="001F1C38" w:rsidRPr="001140AC">
        <w:rPr>
          <w:rFonts w:ascii="Palatino Linotype" w:hAnsi="Palatino Linotype" w:cs="Arial"/>
          <w:sz w:val="24"/>
          <w:szCs w:val="24"/>
        </w:rPr>
        <w:t xml:space="preserve">el </w:t>
      </w:r>
      <w:r w:rsidRPr="001140AC">
        <w:rPr>
          <w:rFonts w:ascii="Palatino Linotype" w:hAnsi="Palatino Linotype" w:cs="Arial"/>
          <w:b/>
          <w:sz w:val="24"/>
          <w:szCs w:val="24"/>
        </w:rPr>
        <w:t>Recurrente</w:t>
      </w:r>
      <w:r w:rsidRPr="001140AC">
        <w:rPr>
          <w:rFonts w:ascii="Palatino Linotype" w:hAnsi="Palatino Linotype" w:cs="Arial"/>
          <w:sz w:val="24"/>
          <w:szCs w:val="24"/>
        </w:rPr>
        <w:t xml:space="preserve"> presentó a través del Sistema de Acceso a la Información Mexiquense, </w:t>
      </w:r>
      <w:r w:rsidR="00F43B74" w:rsidRPr="001140AC">
        <w:rPr>
          <w:rFonts w:ascii="Palatino Linotype" w:hAnsi="Palatino Linotype" w:cs="Arial"/>
          <w:sz w:val="24"/>
          <w:szCs w:val="24"/>
        </w:rPr>
        <w:t>(</w:t>
      </w:r>
      <w:r w:rsidRPr="001140AC">
        <w:rPr>
          <w:rFonts w:ascii="Palatino Linotype" w:hAnsi="Palatino Linotype" w:cs="Arial"/>
          <w:b/>
          <w:sz w:val="24"/>
          <w:szCs w:val="24"/>
        </w:rPr>
        <w:t>SAIMEX</w:t>
      </w:r>
      <w:r w:rsidR="00F43B74" w:rsidRPr="001140AC">
        <w:rPr>
          <w:rFonts w:ascii="Palatino Linotype" w:hAnsi="Palatino Linotype" w:cs="Arial"/>
          <w:b/>
          <w:sz w:val="24"/>
          <w:szCs w:val="24"/>
        </w:rPr>
        <w:t>)</w:t>
      </w:r>
      <w:r w:rsidRPr="001140AC">
        <w:rPr>
          <w:rFonts w:ascii="Palatino Linotype" w:hAnsi="Palatino Linotype" w:cs="Arial"/>
          <w:sz w:val="24"/>
          <w:szCs w:val="24"/>
        </w:rPr>
        <w:t xml:space="preserve">, ante </w:t>
      </w:r>
      <w:r w:rsidRPr="001140AC">
        <w:rPr>
          <w:rFonts w:ascii="Palatino Linotype" w:hAnsi="Palatino Linotype" w:cs="Arial"/>
          <w:b/>
          <w:sz w:val="24"/>
          <w:szCs w:val="24"/>
        </w:rPr>
        <w:t>el Sujeto Obligado</w:t>
      </w:r>
      <w:r w:rsidRPr="001140AC">
        <w:rPr>
          <w:rFonts w:ascii="Palatino Linotype" w:hAnsi="Palatino Linotype" w:cs="Arial"/>
          <w:sz w:val="24"/>
          <w:szCs w:val="24"/>
        </w:rPr>
        <w:t xml:space="preserve">, </w:t>
      </w:r>
      <w:r w:rsidR="00064E75" w:rsidRPr="001140AC">
        <w:rPr>
          <w:rFonts w:ascii="Palatino Linotype" w:hAnsi="Palatino Linotype" w:cs="Arial"/>
          <w:sz w:val="24"/>
          <w:szCs w:val="24"/>
        </w:rPr>
        <w:t xml:space="preserve">la </w:t>
      </w:r>
      <w:r w:rsidRPr="001140AC">
        <w:rPr>
          <w:rFonts w:ascii="Palatino Linotype" w:hAnsi="Palatino Linotype" w:cs="Arial"/>
          <w:sz w:val="24"/>
          <w:szCs w:val="24"/>
        </w:rPr>
        <w:t>solicitud de acceso a la información pública,</w:t>
      </w:r>
      <w:r w:rsidR="00667814" w:rsidRPr="001140AC">
        <w:rPr>
          <w:rFonts w:ascii="Palatino Linotype" w:hAnsi="Palatino Linotype" w:cs="Arial"/>
          <w:sz w:val="24"/>
          <w:szCs w:val="24"/>
          <w:lang w:val="es-419"/>
        </w:rPr>
        <w:t xml:space="preserve"> número </w:t>
      </w:r>
      <w:r w:rsidR="00234E8F" w:rsidRPr="001140AC">
        <w:rPr>
          <w:rFonts w:ascii="Palatino Linotype" w:hAnsi="Palatino Linotype" w:cs="Arial"/>
          <w:b/>
          <w:sz w:val="24"/>
          <w:szCs w:val="24"/>
          <w:lang w:val="es-419"/>
        </w:rPr>
        <w:t>00026/ATENCO/IP/2023</w:t>
      </w:r>
      <w:r w:rsidR="00667814" w:rsidRPr="001140AC">
        <w:rPr>
          <w:rFonts w:ascii="Palatino Linotype" w:hAnsi="Palatino Linotype" w:cs="Arial"/>
          <w:sz w:val="24"/>
          <w:szCs w:val="24"/>
          <w:lang w:val="es-419"/>
        </w:rPr>
        <w:t>, mediante la cual solicitó lo siguiente:</w:t>
      </w:r>
    </w:p>
    <w:p w14:paraId="117F0830" w14:textId="77777777" w:rsidR="00337A3D" w:rsidRPr="001140AC" w:rsidRDefault="00337A3D" w:rsidP="00C0073A">
      <w:pPr>
        <w:spacing w:after="0" w:line="360" w:lineRule="auto"/>
        <w:jc w:val="both"/>
        <w:rPr>
          <w:rFonts w:ascii="Palatino Linotype" w:hAnsi="Palatino Linotype" w:cs="Arial"/>
          <w:sz w:val="24"/>
          <w:szCs w:val="24"/>
        </w:rPr>
      </w:pPr>
    </w:p>
    <w:p w14:paraId="5169E56A" w14:textId="192B4E78" w:rsidR="006B1D9A" w:rsidRPr="001140AC" w:rsidRDefault="006B1D9A" w:rsidP="001D58E8">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1140AC">
        <w:rPr>
          <w:rFonts w:ascii="Palatino Linotype" w:eastAsia="Times New Roman" w:hAnsi="Palatino Linotype" w:cs="Times New Roman"/>
          <w:i/>
          <w:sz w:val="24"/>
          <w:szCs w:val="24"/>
          <w:lang w:val="es-419" w:eastAsia="es-ES"/>
        </w:rPr>
        <w:t>“</w:t>
      </w:r>
      <w:r w:rsidR="00234E8F" w:rsidRPr="001140AC">
        <w:rPr>
          <w:rFonts w:ascii="Palatino Linotype" w:eastAsia="Times New Roman" w:hAnsi="Palatino Linotype" w:cs="Times New Roman"/>
          <w:i/>
          <w:sz w:val="24"/>
          <w:szCs w:val="24"/>
          <w:lang w:val="es-419" w:eastAsia="es-ES"/>
        </w:rPr>
        <w:t>Solicito de la manera más atenta se me indique el sueldo del presidente, regidores, síndico, mandos medios, mandos superiores, policía primero, policía segundo, policía tercero, así como de los auxiliares administrativos que laboran dentro de este Sujeto Obligado</w:t>
      </w:r>
      <w:r w:rsidRPr="001140AC">
        <w:rPr>
          <w:rFonts w:ascii="Palatino Linotype" w:eastAsia="Times New Roman" w:hAnsi="Palatino Linotype" w:cs="Times New Roman"/>
          <w:i/>
          <w:sz w:val="24"/>
          <w:szCs w:val="24"/>
          <w:lang w:val="es-419" w:eastAsia="es-ES"/>
        </w:rPr>
        <w:t>”</w:t>
      </w:r>
    </w:p>
    <w:p w14:paraId="6692F463" w14:textId="77777777" w:rsidR="006055A5" w:rsidRPr="001140AC" w:rsidRDefault="006055A5" w:rsidP="00BD0792">
      <w:pPr>
        <w:spacing w:after="0" w:line="360" w:lineRule="auto"/>
        <w:jc w:val="both"/>
        <w:rPr>
          <w:rFonts w:ascii="Palatino Linotype" w:hAnsi="Palatino Linotype" w:cs="Arial"/>
          <w:sz w:val="24"/>
          <w:szCs w:val="24"/>
        </w:rPr>
      </w:pPr>
    </w:p>
    <w:p w14:paraId="2EB674D9" w14:textId="77777777" w:rsidR="00BD0792" w:rsidRPr="001140AC" w:rsidRDefault="005364F4" w:rsidP="00BD0792">
      <w:pPr>
        <w:spacing w:after="0" w:line="360" w:lineRule="auto"/>
        <w:jc w:val="both"/>
        <w:rPr>
          <w:rFonts w:ascii="Palatino Linotype" w:hAnsi="Palatino Linotype" w:cs="Arial"/>
          <w:sz w:val="24"/>
          <w:szCs w:val="24"/>
          <w:lang w:val="es-419"/>
        </w:rPr>
      </w:pPr>
      <w:r w:rsidRPr="001140AC">
        <w:rPr>
          <w:rFonts w:ascii="Palatino Linotype" w:hAnsi="Palatino Linotype" w:cs="Arial"/>
          <w:sz w:val="24"/>
          <w:szCs w:val="24"/>
          <w:lang w:val="es-419"/>
        </w:rPr>
        <w:t>Modalidad de entrega: “</w:t>
      </w:r>
      <w:r w:rsidRPr="001140AC">
        <w:rPr>
          <w:rFonts w:ascii="Palatino Linotype" w:hAnsi="Palatino Linotype" w:cs="Arial"/>
          <w:b/>
          <w:sz w:val="24"/>
          <w:szCs w:val="24"/>
          <w:lang w:val="es-419"/>
        </w:rPr>
        <w:t>a través del SAIMEX</w:t>
      </w:r>
      <w:r w:rsidRPr="001140AC">
        <w:rPr>
          <w:rFonts w:ascii="Palatino Linotype" w:hAnsi="Palatino Linotype" w:cs="Arial"/>
          <w:sz w:val="24"/>
          <w:szCs w:val="24"/>
          <w:lang w:val="es-419"/>
        </w:rPr>
        <w:t>”</w:t>
      </w:r>
    </w:p>
    <w:p w14:paraId="28AD7E7A" w14:textId="77777777" w:rsidR="005364F4" w:rsidRPr="001140AC" w:rsidRDefault="005364F4" w:rsidP="00BD0792">
      <w:pPr>
        <w:spacing w:after="0" w:line="360" w:lineRule="auto"/>
        <w:jc w:val="both"/>
        <w:rPr>
          <w:rFonts w:ascii="Palatino Linotype" w:hAnsi="Palatino Linotype" w:cs="Arial"/>
          <w:sz w:val="24"/>
          <w:szCs w:val="24"/>
        </w:rPr>
      </w:pPr>
    </w:p>
    <w:p w14:paraId="22D9D967" w14:textId="77777777" w:rsidR="00F3766A" w:rsidRPr="001140AC" w:rsidRDefault="00337A3D" w:rsidP="00337A3D">
      <w:pPr>
        <w:spacing w:after="0" w:line="360" w:lineRule="auto"/>
        <w:jc w:val="both"/>
        <w:rPr>
          <w:rFonts w:ascii="Palatino Linotype" w:hAnsi="Palatino Linotype" w:cs="Arial"/>
          <w:b/>
          <w:sz w:val="24"/>
          <w:szCs w:val="24"/>
        </w:rPr>
      </w:pPr>
      <w:r w:rsidRPr="001140AC">
        <w:rPr>
          <w:rFonts w:ascii="Palatino Linotype" w:hAnsi="Palatino Linotype" w:cs="Arial"/>
          <w:b/>
          <w:sz w:val="28"/>
          <w:szCs w:val="24"/>
        </w:rPr>
        <w:lastRenderedPageBreak/>
        <w:t>SEGUNDO</w:t>
      </w:r>
      <w:r w:rsidRPr="001140AC">
        <w:rPr>
          <w:rFonts w:ascii="Palatino Linotype" w:hAnsi="Palatino Linotype" w:cs="Arial"/>
          <w:b/>
          <w:sz w:val="24"/>
          <w:szCs w:val="24"/>
        </w:rPr>
        <w:t xml:space="preserve">. </w:t>
      </w:r>
      <w:r w:rsidR="00F3766A" w:rsidRPr="001140AC">
        <w:rPr>
          <w:rFonts w:ascii="Palatino Linotype" w:hAnsi="Palatino Linotype" w:cs="Arial"/>
          <w:b/>
          <w:sz w:val="24"/>
          <w:szCs w:val="24"/>
        </w:rPr>
        <w:t xml:space="preserve">De la </w:t>
      </w:r>
      <w:r w:rsidR="00066174" w:rsidRPr="001140AC">
        <w:rPr>
          <w:rFonts w:ascii="Palatino Linotype" w:hAnsi="Palatino Linotype" w:cs="Arial"/>
          <w:b/>
          <w:sz w:val="24"/>
          <w:szCs w:val="24"/>
        </w:rPr>
        <w:t>respuesta</w:t>
      </w:r>
      <w:r w:rsidR="00F3766A" w:rsidRPr="001140AC">
        <w:rPr>
          <w:rFonts w:ascii="Palatino Linotype" w:hAnsi="Palatino Linotype" w:cs="Arial"/>
          <w:b/>
          <w:sz w:val="24"/>
          <w:szCs w:val="24"/>
        </w:rPr>
        <w:t xml:space="preserve"> del sujeto obligado</w:t>
      </w:r>
    </w:p>
    <w:p w14:paraId="1A75F80C" w14:textId="09BF1030" w:rsidR="009075ED" w:rsidRPr="001140AC" w:rsidRDefault="00AF09B2" w:rsidP="00337A3D">
      <w:pPr>
        <w:spacing w:after="0" w:line="360" w:lineRule="auto"/>
        <w:jc w:val="both"/>
        <w:rPr>
          <w:rFonts w:ascii="Palatino Linotype" w:hAnsi="Palatino Linotype" w:cs="Arial"/>
          <w:sz w:val="24"/>
          <w:szCs w:val="24"/>
          <w:lang w:val="es-419"/>
        </w:rPr>
      </w:pPr>
      <w:r w:rsidRPr="001140AC">
        <w:rPr>
          <w:rFonts w:ascii="Palatino Linotype" w:hAnsi="Palatino Linotype" w:cs="Arial"/>
          <w:sz w:val="24"/>
          <w:szCs w:val="24"/>
          <w:lang w:val="es-419"/>
        </w:rPr>
        <w:t xml:space="preserve">En el expediente electrónico formado en el sistema </w:t>
      </w:r>
      <w:r w:rsidRPr="001140AC">
        <w:rPr>
          <w:rFonts w:ascii="Palatino Linotype" w:hAnsi="Palatino Linotype" w:cs="Arial"/>
          <w:b/>
          <w:bCs/>
          <w:sz w:val="24"/>
          <w:szCs w:val="24"/>
          <w:lang w:val="es-419"/>
        </w:rPr>
        <w:t>SAIMEX</w:t>
      </w:r>
      <w:r w:rsidRPr="001140AC">
        <w:rPr>
          <w:rFonts w:ascii="Palatino Linotype" w:hAnsi="Palatino Linotype" w:cs="Arial"/>
          <w:sz w:val="24"/>
          <w:szCs w:val="24"/>
          <w:lang w:val="es-419"/>
        </w:rPr>
        <w:t xml:space="preserve">, se aprecia </w:t>
      </w:r>
      <w:r w:rsidRPr="001140AC">
        <w:rPr>
          <w:rFonts w:ascii="Palatino Linotype" w:hAnsi="Palatino Linotype" w:cs="Arial"/>
          <w:b/>
          <w:bCs/>
          <w:sz w:val="24"/>
          <w:szCs w:val="24"/>
          <w:lang w:val="es-419"/>
        </w:rPr>
        <w:t>El Sujeto Obligado</w:t>
      </w:r>
      <w:r w:rsidRPr="001140AC">
        <w:rPr>
          <w:rFonts w:ascii="Palatino Linotype" w:hAnsi="Palatino Linotype" w:cs="Arial"/>
          <w:sz w:val="24"/>
          <w:szCs w:val="24"/>
          <w:lang w:val="es-419"/>
        </w:rPr>
        <w:t xml:space="preserve"> emitió su respuesta a la solicitud de información</w:t>
      </w:r>
      <w:r w:rsidRPr="001140AC">
        <w:t xml:space="preserve"> </w:t>
      </w:r>
      <w:r w:rsidRPr="001140AC">
        <w:rPr>
          <w:rFonts w:ascii="Palatino Linotype" w:hAnsi="Palatino Linotype" w:cs="Arial"/>
          <w:b/>
          <w:bCs/>
          <w:sz w:val="24"/>
          <w:szCs w:val="24"/>
          <w:lang w:val="es-419"/>
        </w:rPr>
        <w:t>00026/ATENCO/IP/2023</w:t>
      </w:r>
      <w:r w:rsidRPr="001140AC">
        <w:rPr>
          <w:rFonts w:ascii="Palatino Linotype" w:hAnsi="Palatino Linotype" w:cs="Arial"/>
          <w:sz w:val="24"/>
          <w:szCs w:val="24"/>
          <w:lang w:val="es-419"/>
        </w:rPr>
        <w:t>, en fecha primero de marzo de dos mil veintitrés, en los términos siguientes:</w:t>
      </w:r>
    </w:p>
    <w:p w14:paraId="3AB99D9B" w14:textId="77777777" w:rsidR="00EE22C5" w:rsidRPr="001140AC" w:rsidRDefault="00EE22C5" w:rsidP="00337A3D">
      <w:pPr>
        <w:spacing w:after="0" w:line="360" w:lineRule="auto"/>
        <w:jc w:val="both"/>
        <w:rPr>
          <w:rFonts w:ascii="Palatino Linotype" w:hAnsi="Palatino Linotype" w:cs="Arial"/>
          <w:sz w:val="24"/>
          <w:szCs w:val="24"/>
          <w:lang w:val="es-419"/>
        </w:rPr>
      </w:pPr>
    </w:p>
    <w:p w14:paraId="0321E18F" w14:textId="77777777" w:rsidR="00AF09B2" w:rsidRPr="001140AC" w:rsidRDefault="00EE22C5" w:rsidP="00AF09B2">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1140AC">
        <w:rPr>
          <w:rFonts w:ascii="Palatino Linotype" w:eastAsia="Times New Roman" w:hAnsi="Palatino Linotype" w:cs="Times New Roman"/>
          <w:i/>
          <w:sz w:val="24"/>
          <w:szCs w:val="24"/>
          <w:lang w:val="es-ES_tradnl" w:eastAsia="es-ES"/>
        </w:rPr>
        <w:t>“</w:t>
      </w:r>
      <w:r w:rsidR="00AF09B2" w:rsidRPr="001140AC">
        <w:rPr>
          <w:rFonts w:ascii="Palatino Linotype" w:eastAsia="Times New Roman" w:hAnsi="Palatino Linotype" w:cs="Times New Roman"/>
          <w:i/>
          <w:sz w:val="24"/>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1B44CA2" w14:textId="77777777" w:rsidR="00AF09B2" w:rsidRPr="001140AC" w:rsidRDefault="00AF09B2" w:rsidP="00AF09B2">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p>
    <w:p w14:paraId="45D6EA30" w14:textId="77777777" w:rsidR="00AF09B2" w:rsidRPr="001140AC" w:rsidRDefault="00AF09B2" w:rsidP="00AF09B2">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1140AC">
        <w:rPr>
          <w:rFonts w:ascii="Palatino Linotype" w:eastAsia="Times New Roman" w:hAnsi="Palatino Linotype" w:cs="Times New Roman"/>
          <w:i/>
          <w:sz w:val="24"/>
          <w:szCs w:val="24"/>
          <w:lang w:val="es-ES_tradnl" w:eastAsia="es-ES"/>
        </w:rPr>
        <w:t>Sea este el conducto mediante el cual reciba un cordial saludo, y a su vez, de conformidad con los artículos 1, 2, 3, fracción XLIV, 4, 12, 16, 23 fracción IV, 24 fracción XI y último párrafo, 50, 51 y 53 de la Ley de Transparencia y Acceso a la Información Pública del Estado de México y Municipios; me permito comentar a usted lo siguiente: En atención a la solicitud de información registrada con el folio número 0026/ATENCO/IP/2023, sírvase encontrar en archivos adjuntos, copia digitalizada del oficio emitido por el Servidor Público Habilitado, en el cual se detalla lo referente a su solicitud de acceso a la información. Se hace de su conocimiento el término de quince días hábiles, contados a partir del día hábil siguiente del que haya surtido efectos la notificación del presente oficio, para interponer el recurso de revisión que se señala en los artículos 176, 177 y 178 de la Ley de Transparencia y Acceso a la Información Pública del Estado de México y Municipios.</w:t>
      </w:r>
    </w:p>
    <w:p w14:paraId="064567F8" w14:textId="77777777" w:rsidR="00AF09B2" w:rsidRPr="001140AC" w:rsidRDefault="00AF09B2" w:rsidP="00AF09B2">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p>
    <w:p w14:paraId="60E318F7" w14:textId="5CECDF75" w:rsidR="00AF09B2" w:rsidRPr="001140AC" w:rsidRDefault="00AF09B2" w:rsidP="00AF09B2">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1140AC">
        <w:rPr>
          <w:rFonts w:ascii="Palatino Linotype" w:eastAsia="Times New Roman" w:hAnsi="Palatino Linotype" w:cs="Times New Roman"/>
          <w:i/>
          <w:sz w:val="24"/>
          <w:szCs w:val="24"/>
          <w:lang w:val="es-ES_tradnl" w:eastAsia="es-ES"/>
        </w:rPr>
        <w:t>ATENTAMENTE</w:t>
      </w:r>
    </w:p>
    <w:p w14:paraId="7DE01474" w14:textId="0341B14C" w:rsidR="00EE22C5" w:rsidRPr="001140AC" w:rsidRDefault="00AF09B2" w:rsidP="00AF09B2">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1140AC">
        <w:rPr>
          <w:rFonts w:ascii="Palatino Linotype" w:eastAsia="Times New Roman" w:hAnsi="Palatino Linotype" w:cs="Times New Roman"/>
          <w:i/>
          <w:sz w:val="24"/>
          <w:szCs w:val="24"/>
          <w:lang w:val="es-ES_tradnl" w:eastAsia="es-ES"/>
        </w:rPr>
        <w:t>Lic. en D. Raquel Gayosso Espinosa</w:t>
      </w:r>
      <w:r w:rsidR="00EE22C5" w:rsidRPr="001140AC">
        <w:rPr>
          <w:rFonts w:ascii="Palatino Linotype" w:eastAsia="Times New Roman" w:hAnsi="Palatino Linotype" w:cs="Times New Roman"/>
          <w:i/>
          <w:sz w:val="24"/>
          <w:szCs w:val="24"/>
          <w:lang w:val="es-ES_tradnl" w:eastAsia="es-ES"/>
        </w:rPr>
        <w:t>”</w:t>
      </w:r>
    </w:p>
    <w:p w14:paraId="187D9B7B" w14:textId="77777777" w:rsidR="009075ED" w:rsidRPr="001140AC" w:rsidRDefault="009075ED" w:rsidP="00337A3D">
      <w:pPr>
        <w:spacing w:after="0" w:line="360" w:lineRule="auto"/>
        <w:jc w:val="both"/>
        <w:rPr>
          <w:rFonts w:ascii="Palatino Linotype" w:hAnsi="Palatino Linotype" w:cs="Arial"/>
          <w:sz w:val="24"/>
          <w:szCs w:val="24"/>
          <w:lang w:val="es-419"/>
        </w:rPr>
      </w:pPr>
    </w:p>
    <w:p w14:paraId="3216E590" w14:textId="6C0F8EFD" w:rsidR="00667814" w:rsidRPr="001140AC" w:rsidRDefault="00AF09B2" w:rsidP="00AF09B2">
      <w:pPr>
        <w:spacing w:before="240" w:after="0" w:line="360" w:lineRule="auto"/>
        <w:jc w:val="both"/>
        <w:rPr>
          <w:rFonts w:ascii="Palatino Linotype" w:eastAsia="Times New Roman" w:hAnsi="Palatino Linotype" w:cs="Times New Roman"/>
          <w:color w:val="000000"/>
          <w:sz w:val="24"/>
          <w:szCs w:val="24"/>
          <w:lang w:val="es-ES" w:eastAsia="es-ES"/>
        </w:rPr>
      </w:pPr>
      <w:r w:rsidRPr="001140AC">
        <w:rPr>
          <w:rFonts w:ascii="Palatino Linotype" w:eastAsia="Times New Roman" w:hAnsi="Palatino Linotype" w:cs="Times New Roman"/>
          <w:color w:val="000000"/>
          <w:sz w:val="24"/>
          <w:szCs w:val="24"/>
          <w:lang w:val="es-ES" w:eastAsia="es-ES"/>
        </w:rPr>
        <w:t xml:space="preserve">Para tal efecto, el </w:t>
      </w:r>
      <w:r w:rsidRPr="001140AC">
        <w:rPr>
          <w:rFonts w:ascii="Palatino Linotype" w:eastAsia="Times New Roman" w:hAnsi="Palatino Linotype" w:cs="Times New Roman"/>
          <w:b/>
          <w:bCs/>
          <w:color w:val="000000"/>
          <w:sz w:val="24"/>
          <w:szCs w:val="24"/>
          <w:lang w:val="es-ES" w:eastAsia="es-ES"/>
        </w:rPr>
        <w:t>Sujeto Obligado</w:t>
      </w:r>
      <w:r w:rsidRPr="001140AC">
        <w:rPr>
          <w:rFonts w:ascii="Palatino Linotype" w:eastAsia="Times New Roman" w:hAnsi="Palatino Linotype" w:cs="Times New Roman"/>
          <w:color w:val="000000"/>
          <w:sz w:val="24"/>
          <w:szCs w:val="24"/>
          <w:lang w:val="es-ES" w:eastAsia="es-ES"/>
        </w:rPr>
        <w:t xml:space="preserve"> adjuntó los archivos electrónicos denominados </w:t>
      </w:r>
      <w:bookmarkStart w:id="0" w:name="_Hlk99652498"/>
      <w:r w:rsidRPr="001140AC">
        <w:rPr>
          <w:rFonts w:ascii="Palatino Linotype" w:eastAsia="Times New Roman" w:hAnsi="Palatino Linotype" w:cs="Times New Roman"/>
          <w:b/>
          <w:bCs/>
          <w:i/>
          <w:iCs/>
          <w:color w:val="000000"/>
          <w:sz w:val="24"/>
          <w:szCs w:val="24"/>
          <w:lang w:val="es-ES" w:eastAsia="es-ES"/>
        </w:rPr>
        <w:t>“Acta 17.pdf”</w:t>
      </w:r>
      <w:bookmarkEnd w:id="0"/>
      <w:r w:rsidRPr="001140AC">
        <w:rPr>
          <w:rFonts w:ascii="Palatino Linotype" w:eastAsia="Times New Roman" w:hAnsi="Palatino Linotype" w:cs="Times New Roman"/>
          <w:b/>
          <w:bCs/>
          <w:i/>
          <w:iCs/>
          <w:color w:val="000000"/>
          <w:sz w:val="24"/>
          <w:szCs w:val="24"/>
          <w:lang w:val="es-ES" w:eastAsia="es-ES"/>
        </w:rPr>
        <w:t>, “</w:t>
      </w:r>
      <w:proofErr w:type="spellStart"/>
      <w:r w:rsidRPr="001140AC">
        <w:rPr>
          <w:rFonts w:ascii="Palatino Linotype" w:eastAsia="Times New Roman" w:hAnsi="Palatino Linotype" w:cs="Times New Roman"/>
          <w:b/>
          <w:bCs/>
          <w:i/>
          <w:iCs/>
          <w:color w:val="000000"/>
          <w:sz w:val="24"/>
          <w:szCs w:val="24"/>
          <w:lang w:val="es-ES" w:eastAsia="es-ES"/>
        </w:rPr>
        <w:t>Resp</w:t>
      </w:r>
      <w:proofErr w:type="spellEnd"/>
      <w:r w:rsidRPr="001140AC">
        <w:rPr>
          <w:rFonts w:ascii="Palatino Linotype" w:eastAsia="Times New Roman" w:hAnsi="Palatino Linotype" w:cs="Times New Roman"/>
          <w:b/>
          <w:bCs/>
          <w:i/>
          <w:iCs/>
          <w:color w:val="000000"/>
          <w:sz w:val="24"/>
          <w:szCs w:val="24"/>
          <w:lang w:val="es-ES" w:eastAsia="es-ES"/>
        </w:rPr>
        <w:t>. Sol. 26.pdf” y “Sol. 26.pdf”</w:t>
      </w:r>
      <w:r w:rsidRPr="001140AC">
        <w:rPr>
          <w:rFonts w:ascii="Palatino Linotype" w:eastAsia="Times New Roman" w:hAnsi="Palatino Linotype" w:cs="Times New Roman"/>
          <w:color w:val="000000"/>
          <w:sz w:val="24"/>
          <w:szCs w:val="24"/>
          <w:lang w:val="es-ES" w:eastAsia="es-ES"/>
        </w:rPr>
        <w:t>; mismos que no se insertan en el presente apartado por ser del conocimiento de las partes; sin embargo, habrá de hacerse el análisis y estudio correspondiente en párrafos posteriores.</w:t>
      </w:r>
    </w:p>
    <w:p w14:paraId="3371A1B3" w14:textId="77777777" w:rsidR="00B93DE8" w:rsidRPr="001140AC" w:rsidRDefault="00B93DE8" w:rsidP="00285F96">
      <w:pPr>
        <w:spacing w:after="0" w:line="360" w:lineRule="auto"/>
        <w:jc w:val="both"/>
        <w:rPr>
          <w:rFonts w:ascii="Palatino Linotype" w:hAnsi="Palatino Linotype" w:cs="Arial"/>
          <w:sz w:val="24"/>
          <w:szCs w:val="24"/>
        </w:rPr>
      </w:pPr>
      <w:r w:rsidRPr="001140AC">
        <w:rPr>
          <w:rFonts w:ascii="Palatino Linotype" w:hAnsi="Palatino Linotype" w:cs="Arial"/>
          <w:b/>
          <w:sz w:val="28"/>
          <w:szCs w:val="28"/>
        </w:rPr>
        <w:lastRenderedPageBreak/>
        <w:t xml:space="preserve">TERCERO. </w:t>
      </w:r>
      <w:r w:rsidRPr="001140AC">
        <w:rPr>
          <w:rFonts w:ascii="Palatino Linotype" w:hAnsi="Palatino Linotype" w:cs="Arial"/>
          <w:b/>
          <w:sz w:val="24"/>
          <w:szCs w:val="24"/>
        </w:rPr>
        <w:t xml:space="preserve">Del recurso de revisión. </w:t>
      </w:r>
    </w:p>
    <w:p w14:paraId="29552872" w14:textId="5F18381F" w:rsidR="00AF47E9" w:rsidRPr="001140AC" w:rsidRDefault="00B93DE8" w:rsidP="00411211">
      <w:pPr>
        <w:spacing w:after="0" w:line="360" w:lineRule="auto"/>
        <w:jc w:val="both"/>
        <w:rPr>
          <w:rFonts w:ascii="Palatino Linotype" w:hAnsi="Palatino Linotype" w:cs="Arial"/>
          <w:sz w:val="24"/>
          <w:szCs w:val="24"/>
        </w:rPr>
      </w:pPr>
      <w:r w:rsidRPr="001140AC">
        <w:rPr>
          <w:rFonts w:ascii="Palatino Linotype" w:hAnsi="Palatino Linotype" w:cs="Arial"/>
          <w:sz w:val="24"/>
          <w:szCs w:val="24"/>
        </w:rPr>
        <w:t>Inconforme con la respuesta</w:t>
      </w:r>
      <w:r w:rsidR="007E4212" w:rsidRPr="001140AC">
        <w:rPr>
          <w:rFonts w:ascii="Palatino Linotype" w:hAnsi="Palatino Linotype" w:cs="Arial"/>
          <w:sz w:val="24"/>
          <w:szCs w:val="24"/>
        </w:rPr>
        <w:t xml:space="preserve"> emitida </w:t>
      </w:r>
      <w:r w:rsidRPr="001140AC">
        <w:rPr>
          <w:rFonts w:ascii="Palatino Linotype" w:hAnsi="Palatino Linotype" w:cs="Arial"/>
          <w:sz w:val="24"/>
          <w:szCs w:val="24"/>
        </w:rPr>
        <w:t xml:space="preserve">por parte del </w:t>
      </w:r>
      <w:r w:rsidRPr="001140AC">
        <w:rPr>
          <w:rFonts w:ascii="Palatino Linotype" w:hAnsi="Palatino Linotype" w:cs="Arial"/>
          <w:b/>
          <w:bCs/>
          <w:sz w:val="24"/>
          <w:szCs w:val="24"/>
        </w:rPr>
        <w:t>Sujeto Obligado</w:t>
      </w:r>
      <w:r w:rsidRPr="001140AC">
        <w:rPr>
          <w:rFonts w:ascii="Palatino Linotype" w:hAnsi="Palatino Linotype" w:cs="Arial"/>
          <w:sz w:val="24"/>
          <w:szCs w:val="24"/>
        </w:rPr>
        <w:t xml:space="preserve">, en fecha </w:t>
      </w:r>
      <w:r w:rsidR="00AF09B2" w:rsidRPr="001140AC">
        <w:rPr>
          <w:rFonts w:ascii="Palatino Linotype" w:hAnsi="Palatino Linotype" w:cs="Arial"/>
          <w:sz w:val="24"/>
          <w:szCs w:val="24"/>
        </w:rPr>
        <w:t>siete</w:t>
      </w:r>
      <w:r w:rsidR="00732422" w:rsidRPr="001140AC">
        <w:rPr>
          <w:rFonts w:ascii="Palatino Linotype" w:hAnsi="Palatino Linotype" w:cs="Arial"/>
          <w:sz w:val="24"/>
          <w:szCs w:val="24"/>
          <w:lang w:val="es-419"/>
        </w:rPr>
        <w:t xml:space="preserve"> </w:t>
      </w:r>
      <w:r w:rsidRPr="001140AC">
        <w:rPr>
          <w:rFonts w:ascii="Palatino Linotype" w:hAnsi="Palatino Linotype" w:cs="Arial"/>
          <w:sz w:val="24"/>
          <w:szCs w:val="24"/>
        </w:rPr>
        <w:t xml:space="preserve">de </w:t>
      </w:r>
      <w:r w:rsidR="000F272C" w:rsidRPr="001140AC">
        <w:rPr>
          <w:rFonts w:ascii="Palatino Linotype" w:hAnsi="Palatino Linotype" w:cs="Arial"/>
          <w:sz w:val="24"/>
          <w:szCs w:val="24"/>
        </w:rPr>
        <w:t>marzo</w:t>
      </w:r>
      <w:r w:rsidRPr="001140AC">
        <w:rPr>
          <w:rFonts w:ascii="Palatino Linotype" w:hAnsi="Palatino Linotype" w:cs="Arial"/>
          <w:sz w:val="24"/>
          <w:szCs w:val="24"/>
        </w:rPr>
        <w:t xml:space="preserve"> de dos mil </w:t>
      </w:r>
      <w:r w:rsidR="000F272C" w:rsidRPr="001140AC">
        <w:rPr>
          <w:rFonts w:ascii="Palatino Linotype" w:hAnsi="Palatino Linotype" w:cs="Arial"/>
          <w:sz w:val="24"/>
          <w:szCs w:val="24"/>
        </w:rPr>
        <w:t>veintitrés</w:t>
      </w:r>
      <w:r w:rsidRPr="001140AC">
        <w:rPr>
          <w:rFonts w:ascii="Palatino Linotype" w:hAnsi="Palatino Linotype" w:cs="Arial"/>
          <w:sz w:val="24"/>
          <w:szCs w:val="24"/>
        </w:rPr>
        <w:t xml:space="preserve">, </w:t>
      </w:r>
      <w:r w:rsidR="000F272C" w:rsidRPr="001140AC">
        <w:rPr>
          <w:rFonts w:ascii="Palatino Linotype" w:hAnsi="Palatino Linotype" w:cs="Arial"/>
          <w:sz w:val="24"/>
          <w:szCs w:val="24"/>
        </w:rPr>
        <w:t>el</w:t>
      </w:r>
      <w:r w:rsidRPr="001140AC">
        <w:rPr>
          <w:rFonts w:ascii="Palatino Linotype" w:hAnsi="Palatino Linotype" w:cs="Arial"/>
          <w:sz w:val="24"/>
          <w:szCs w:val="24"/>
        </w:rPr>
        <w:t xml:space="preserve"> ahora </w:t>
      </w:r>
      <w:r w:rsidRPr="001140AC">
        <w:rPr>
          <w:rFonts w:ascii="Palatino Linotype" w:hAnsi="Palatino Linotype" w:cs="Arial"/>
          <w:b/>
          <w:bCs/>
          <w:sz w:val="24"/>
          <w:szCs w:val="24"/>
        </w:rPr>
        <w:t>Recurrente</w:t>
      </w:r>
      <w:r w:rsidRPr="001140AC">
        <w:rPr>
          <w:rFonts w:ascii="Palatino Linotype" w:hAnsi="Palatino Linotype" w:cs="Arial"/>
          <w:sz w:val="24"/>
          <w:szCs w:val="24"/>
        </w:rPr>
        <w:t xml:space="preserve"> interp</w:t>
      </w:r>
      <w:r w:rsidR="007E4212" w:rsidRPr="001140AC">
        <w:rPr>
          <w:rFonts w:ascii="Palatino Linotype" w:hAnsi="Palatino Linotype" w:cs="Arial"/>
          <w:sz w:val="24"/>
          <w:szCs w:val="24"/>
        </w:rPr>
        <w:t>uso</w:t>
      </w:r>
      <w:r w:rsidRPr="001140AC">
        <w:rPr>
          <w:rFonts w:ascii="Palatino Linotype" w:hAnsi="Palatino Linotype" w:cs="Arial"/>
          <w:sz w:val="24"/>
          <w:szCs w:val="24"/>
        </w:rPr>
        <w:t xml:space="preserve"> </w:t>
      </w:r>
      <w:r w:rsidR="003333BA" w:rsidRPr="001140AC">
        <w:rPr>
          <w:rFonts w:ascii="Palatino Linotype" w:hAnsi="Palatino Linotype" w:cs="Arial"/>
          <w:sz w:val="24"/>
          <w:szCs w:val="24"/>
          <w:lang w:val="es-419"/>
        </w:rPr>
        <w:t>e</w:t>
      </w:r>
      <w:r w:rsidR="00732422" w:rsidRPr="001140AC">
        <w:rPr>
          <w:rFonts w:ascii="Palatino Linotype" w:hAnsi="Palatino Linotype" w:cs="Arial"/>
          <w:sz w:val="24"/>
          <w:szCs w:val="24"/>
          <w:lang w:val="es-419"/>
        </w:rPr>
        <w:t>l</w:t>
      </w:r>
      <w:r w:rsidR="007E4212" w:rsidRPr="001140AC">
        <w:rPr>
          <w:rFonts w:ascii="Palatino Linotype" w:hAnsi="Palatino Linotype" w:cs="Arial"/>
          <w:sz w:val="24"/>
          <w:szCs w:val="24"/>
        </w:rPr>
        <w:t xml:space="preserve"> </w:t>
      </w:r>
      <w:r w:rsidRPr="001140AC">
        <w:rPr>
          <w:rFonts w:ascii="Palatino Linotype" w:hAnsi="Palatino Linotype" w:cs="Arial"/>
          <w:sz w:val="24"/>
          <w:szCs w:val="24"/>
        </w:rPr>
        <w:t>recurso de revisión</w:t>
      </w:r>
      <w:r w:rsidR="007E4212" w:rsidRPr="001140AC">
        <w:rPr>
          <w:rFonts w:ascii="Palatino Linotype" w:hAnsi="Palatino Linotype" w:cs="Arial"/>
          <w:sz w:val="24"/>
          <w:szCs w:val="24"/>
        </w:rPr>
        <w:t>,</w:t>
      </w:r>
      <w:r w:rsidRPr="001140AC">
        <w:rPr>
          <w:rFonts w:ascii="Palatino Linotype" w:hAnsi="Palatino Linotype" w:cs="Arial"/>
          <w:sz w:val="24"/>
          <w:szCs w:val="24"/>
        </w:rPr>
        <w:t xml:space="preserve"> </w:t>
      </w:r>
      <w:r w:rsidR="003333BA" w:rsidRPr="001140AC">
        <w:rPr>
          <w:rFonts w:ascii="Palatino Linotype" w:hAnsi="Palatino Linotype" w:cs="Arial"/>
          <w:sz w:val="24"/>
          <w:szCs w:val="24"/>
          <w:lang w:val="es-419"/>
        </w:rPr>
        <w:t>e</w:t>
      </w:r>
      <w:r w:rsidR="00732422" w:rsidRPr="001140AC">
        <w:rPr>
          <w:rFonts w:ascii="Palatino Linotype" w:hAnsi="Palatino Linotype" w:cs="Arial"/>
          <w:sz w:val="24"/>
          <w:szCs w:val="24"/>
          <w:lang w:val="es-419"/>
        </w:rPr>
        <w:t>l</w:t>
      </w:r>
      <w:r w:rsidRPr="001140AC">
        <w:rPr>
          <w:rFonts w:ascii="Palatino Linotype" w:hAnsi="Palatino Linotype" w:cs="Arial"/>
          <w:sz w:val="24"/>
          <w:szCs w:val="24"/>
        </w:rPr>
        <w:t xml:space="preserve"> cual fue registrado en el sistema electrónico con </w:t>
      </w:r>
      <w:r w:rsidR="003333BA" w:rsidRPr="001140AC">
        <w:rPr>
          <w:rFonts w:ascii="Palatino Linotype" w:hAnsi="Palatino Linotype" w:cs="Arial"/>
          <w:sz w:val="24"/>
          <w:szCs w:val="24"/>
          <w:lang w:val="es-419"/>
        </w:rPr>
        <w:t>e</w:t>
      </w:r>
      <w:r w:rsidR="00732422" w:rsidRPr="001140AC">
        <w:rPr>
          <w:rFonts w:ascii="Palatino Linotype" w:hAnsi="Palatino Linotype" w:cs="Arial"/>
          <w:sz w:val="24"/>
          <w:szCs w:val="24"/>
          <w:lang w:val="es-419"/>
        </w:rPr>
        <w:t xml:space="preserve">l </w:t>
      </w:r>
      <w:r w:rsidRPr="001140AC">
        <w:rPr>
          <w:rFonts w:ascii="Palatino Linotype" w:hAnsi="Palatino Linotype" w:cs="Arial"/>
          <w:sz w:val="24"/>
          <w:szCs w:val="24"/>
        </w:rPr>
        <w:t xml:space="preserve">expediente número </w:t>
      </w:r>
      <w:r w:rsidR="00AF09B2" w:rsidRPr="001140AC">
        <w:rPr>
          <w:rFonts w:ascii="Palatino Linotype" w:hAnsi="Palatino Linotype" w:cs="Arial"/>
          <w:b/>
          <w:sz w:val="24"/>
          <w:szCs w:val="24"/>
        </w:rPr>
        <w:t>01290/INFOEM/IP/RR/2023</w:t>
      </w:r>
      <w:r w:rsidRPr="001140AC">
        <w:rPr>
          <w:rFonts w:ascii="Palatino Linotype" w:hAnsi="Palatino Linotype" w:cs="Arial"/>
          <w:sz w:val="24"/>
          <w:szCs w:val="24"/>
        </w:rPr>
        <w:t xml:space="preserve">, aduciendo </w:t>
      </w:r>
      <w:r w:rsidR="00AF47E9" w:rsidRPr="001140AC">
        <w:rPr>
          <w:rFonts w:ascii="Palatino Linotype" w:hAnsi="Palatino Linotype" w:cs="Arial"/>
          <w:sz w:val="24"/>
          <w:szCs w:val="24"/>
        </w:rPr>
        <w:t xml:space="preserve">lo </w:t>
      </w:r>
      <w:r w:rsidR="009247A0" w:rsidRPr="001140AC">
        <w:rPr>
          <w:rFonts w:ascii="Palatino Linotype" w:hAnsi="Palatino Linotype" w:cs="Arial"/>
          <w:sz w:val="24"/>
          <w:szCs w:val="24"/>
          <w:lang w:val="es-419"/>
        </w:rPr>
        <w:t>siguiente</w:t>
      </w:r>
      <w:r w:rsidR="00AF47E9" w:rsidRPr="001140AC">
        <w:rPr>
          <w:rFonts w:ascii="Palatino Linotype" w:hAnsi="Palatino Linotype" w:cs="Arial"/>
          <w:sz w:val="24"/>
          <w:szCs w:val="24"/>
        </w:rPr>
        <w:t>:</w:t>
      </w:r>
    </w:p>
    <w:p w14:paraId="42FD5DC7" w14:textId="77777777" w:rsidR="00AF47E9" w:rsidRPr="001140AC" w:rsidRDefault="00AF47E9" w:rsidP="00411211">
      <w:pPr>
        <w:spacing w:after="0" w:line="360" w:lineRule="auto"/>
        <w:jc w:val="both"/>
        <w:rPr>
          <w:rFonts w:ascii="Palatino Linotype" w:hAnsi="Palatino Linotype" w:cs="Arial"/>
          <w:b/>
          <w:sz w:val="24"/>
          <w:szCs w:val="24"/>
        </w:rPr>
      </w:pPr>
    </w:p>
    <w:p w14:paraId="0D037642" w14:textId="77777777" w:rsidR="00B93DE8" w:rsidRPr="001140AC" w:rsidRDefault="001D58E8" w:rsidP="00464343">
      <w:pPr>
        <w:tabs>
          <w:tab w:val="left" w:pos="2550"/>
        </w:tabs>
        <w:spacing w:after="0" w:line="360" w:lineRule="auto"/>
        <w:jc w:val="both"/>
        <w:rPr>
          <w:rFonts w:ascii="Palatino Linotype" w:hAnsi="Palatino Linotype" w:cs="Arial"/>
          <w:b/>
          <w:sz w:val="24"/>
          <w:szCs w:val="24"/>
        </w:rPr>
      </w:pPr>
      <w:r w:rsidRPr="001140AC">
        <w:rPr>
          <w:rFonts w:ascii="Palatino Linotype" w:hAnsi="Palatino Linotype" w:cs="Arial"/>
          <w:b/>
          <w:sz w:val="24"/>
          <w:szCs w:val="24"/>
        </w:rPr>
        <w:t>Acto Impugnado:</w:t>
      </w:r>
    </w:p>
    <w:p w14:paraId="58DC8915" w14:textId="7AE8D07A" w:rsidR="00B93DE8" w:rsidRPr="001140AC" w:rsidRDefault="00B93DE8" w:rsidP="00464343">
      <w:pPr>
        <w:tabs>
          <w:tab w:val="left" w:pos="5647"/>
        </w:tabs>
        <w:spacing w:after="0" w:line="360" w:lineRule="auto"/>
        <w:ind w:left="567" w:right="709"/>
        <w:jc w:val="both"/>
        <w:rPr>
          <w:rFonts w:ascii="Palatino Linotype" w:eastAsia="Times New Roman" w:hAnsi="Palatino Linotype" w:cs="Times New Roman"/>
          <w:i/>
          <w:sz w:val="24"/>
          <w:szCs w:val="24"/>
          <w:lang w:val="es-ES_tradnl" w:eastAsia="es-ES"/>
        </w:rPr>
      </w:pPr>
      <w:r w:rsidRPr="001140AC">
        <w:rPr>
          <w:rFonts w:ascii="Palatino Linotype" w:eastAsia="Times New Roman" w:hAnsi="Palatino Linotype" w:cs="Times New Roman"/>
          <w:i/>
          <w:sz w:val="24"/>
          <w:szCs w:val="24"/>
          <w:lang w:val="es-ES_tradnl" w:eastAsia="es-ES"/>
        </w:rPr>
        <w:t>“</w:t>
      </w:r>
      <w:r w:rsidR="00AF09B2" w:rsidRPr="001140AC">
        <w:rPr>
          <w:rFonts w:ascii="Palatino Linotype" w:eastAsia="Times New Roman" w:hAnsi="Palatino Linotype" w:cs="Times New Roman"/>
          <w:i/>
          <w:sz w:val="24"/>
          <w:szCs w:val="24"/>
          <w:lang w:val="es-ES_tradnl" w:eastAsia="es-ES"/>
        </w:rPr>
        <w:t>No se me entrego la información solicitada, vulnerado mi derecho de acceso a la información</w:t>
      </w:r>
      <w:r w:rsidR="003333BA" w:rsidRPr="001140AC">
        <w:rPr>
          <w:rFonts w:ascii="Palatino Linotype" w:eastAsia="Times New Roman" w:hAnsi="Palatino Linotype" w:cs="Times New Roman"/>
          <w:i/>
          <w:sz w:val="24"/>
          <w:szCs w:val="24"/>
          <w:lang w:val="es-ES_tradnl" w:eastAsia="es-ES"/>
        </w:rPr>
        <w:t>” (sic)</w:t>
      </w:r>
    </w:p>
    <w:p w14:paraId="1F83D2EE" w14:textId="77777777" w:rsidR="00B93DE8" w:rsidRPr="001140AC" w:rsidRDefault="00B93DE8" w:rsidP="00464343">
      <w:pPr>
        <w:spacing w:after="0" w:line="360" w:lineRule="auto"/>
        <w:jc w:val="both"/>
        <w:rPr>
          <w:rFonts w:ascii="Palatino Linotype" w:hAnsi="Palatino Linotype" w:cs="Arial"/>
          <w:sz w:val="24"/>
          <w:szCs w:val="24"/>
        </w:rPr>
      </w:pPr>
    </w:p>
    <w:p w14:paraId="1F3FC84F" w14:textId="77777777" w:rsidR="00B67540" w:rsidRPr="001140AC" w:rsidRDefault="00B67540" w:rsidP="00464343">
      <w:pPr>
        <w:spacing w:after="0" w:line="360" w:lineRule="auto"/>
        <w:jc w:val="both"/>
        <w:rPr>
          <w:rFonts w:ascii="Palatino Linotype" w:hAnsi="Palatino Linotype" w:cs="Arial"/>
          <w:b/>
          <w:sz w:val="24"/>
          <w:szCs w:val="24"/>
        </w:rPr>
      </w:pPr>
      <w:r w:rsidRPr="001140AC">
        <w:rPr>
          <w:rFonts w:ascii="Palatino Linotype" w:hAnsi="Palatino Linotype" w:cs="Arial"/>
          <w:sz w:val="24"/>
          <w:szCs w:val="24"/>
        </w:rPr>
        <w:t>Y como</w:t>
      </w:r>
      <w:r w:rsidR="009B24F8" w:rsidRPr="001140AC">
        <w:rPr>
          <w:rFonts w:ascii="Palatino Linotype" w:hAnsi="Palatino Linotype" w:cs="Arial"/>
          <w:sz w:val="24"/>
          <w:szCs w:val="24"/>
        </w:rPr>
        <w:t xml:space="preserve"> </w:t>
      </w:r>
      <w:r w:rsidR="00CD669E" w:rsidRPr="001140AC">
        <w:rPr>
          <w:rFonts w:ascii="Palatino Linotype" w:hAnsi="Palatino Linotype" w:cs="Arial"/>
          <w:b/>
          <w:sz w:val="24"/>
          <w:szCs w:val="24"/>
        </w:rPr>
        <w:t>Razones o Motivos de inconformidad</w:t>
      </w:r>
      <w:r w:rsidRPr="001140AC">
        <w:rPr>
          <w:rFonts w:ascii="Palatino Linotype" w:hAnsi="Palatino Linotype" w:cs="Arial"/>
          <w:b/>
          <w:sz w:val="24"/>
          <w:szCs w:val="24"/>
        </w:rPr>
        <w:t>:</w:t>
      </w:r>
    </w:p>
    <w:p w14:paraId="6CF43BFD" w14:textId="1AAA575F" w:rsidR="00B67540" w:rsidRPr="001140AC" w:rsidRDefault="001D58E8" w:rsidP="00464343">
      <w:pPr>
        <w:tabs>
          <w:tab w:val="left" w:pos="5647"/>
        </w:tabs>
        <w:spacing w:after="0" w:line="360" w:lineRule="auto"/>
        <w:ind w:left="567" w:right="709"/>
        <w:jc w:val="both"/>
        <w:rPr>
          <w:rFonts w:ascii="Palatino Linotype" w:eastAsia="Times New Roman" w:hAnsi="Palatino Linotype" w:cs="Times New Roman"/>
          <w:i/>
          <w:sz w:val="24"/>
          <w:szCs w:val="24"/>
          <w:lang w:val="es-ES_tradnl" w:eastAsia="es-ES"/>
        </w:rPr>
      </w:pPr>
      <w:r w:rsidRPr="001140AC">
        <w:rPr>
          <w:rFonts w:ascii="Palatino Linotype" w:eastAsia="Times New Roman" w:hAnsi="Palatino Linotype" w:cs="Times New Roman"/>
          <w:i/>
          <w:sz w:val="24"/>
          <w:szCs w:val="24"/>
          <w:lang w:val="es-ES_tradnl" w:eastAsia="es-ES"/>
        </w:rPr>
        <w:t>“</w:t>
      </w:r>
      <w:r w:rsidR="00AF09B2" w:rsidRPr="001140AC">
        <w:rPr>
          <w:rFonts w:ascii="Palatino Linotype" w:eastAsia="Times New Roman" w:hAnsi="Palatino Linotype" w:cs="Times New Roman"/>
          <w:i/>
          <w:sz w:val="24"/>
          <w:szCs w:val="24"/>
          <w:lang w:val="es-ES_tradnl" w:eastAsia="es-ES"/>
        </w:rPr>
        <w:t xml:space="preserve">De acuerdo a lo establecido en la Constitución Política de los Estados Unidos Mexicanos en su </w:t>
      </w:r>
      <w:proofErr w:type="spellStart"/>
      <w:r w:rsidR="00AF09B2" w:rsidRPr="001140AC">
        <w:rPr>
          <w:rFonts w:ascii="Palatino Linotype" w:eastAsia="Times New Roman" w:hAnsi="Palatino Linotype" w:cs="Times New Roman"/>
          <w:i/>
          <w:sz w:val="24"/>
          <w:szCs w:val="24"/>
          <w:lang w:val="es-ES_tradnl" w:eastAsia="es-ES"/>
        </w:rPr>
        <w:t>articulo</w:t>
      </w:r>
      <w:proofErr w:type="spellEnd"/>
      <w:r w:rsidR="00AF09B2" w:rsidRPr="001140AC">
        <w:rPr>
          <w:rFonts w:ascii="Palatino Linotype" w:eastAsia="Times New Roman" w:hAnsi="Palatino Linotype" w:cs="Times New Roman"/>
          <w:i/>
          <w:sz w:val="24"/>
          <w:szCs w:val="24"/>
          <w:lang w:val="es-ES_tradnl" w:eastAsia="es-ES"/>
        </w:rPr>
        <w:t xml:space="preserve"> sexto, así como en la Constitución Política del Estado Libre y Soberano de México en su </w:t>
      </w:r>
      <w:proofErr w:type="spellStart"/>
      <w:r w:rsidR="00AF09B2" w:rsidRPr="001140AC">
        <w:rPr>
          <w:rFonts w:ascii="Palatino Linotype" w:eastAsia="Times New Roman" w:hAnsi="Palatino Linotype" w:cs="Times New Roman"/>
          <w:i/>
          <w:sz w:val="24"/>
          <w:szCs w:val="24"/>
          <w:lang w:val="es-ES_tradnl" w:eastAsia="es-ES"/>
        </w:rPr>
        <w:t>articulo</w:t>
      </w:r>
      <w:proofErr w:type="spellEnd"/>
      <w:r w:rsidR="00AF09B2" w:rsidRPr="001140AC">
        <w:rPr>
          <w:rFonts w:ascii="Palatino Linotype" w:eastAsia="Times New Roman" w:hAnsi="Palatino Linotype" w:cs="Times New Roman"/>
          <w:i/>
          <w:sz w:val="24"/>
          <w:szCs w:val="24"/>
          <w:lang w:val="es-ES_tradnl" w:eastAsia="es-ES"/>
        </w:rPr>
        <w:t xml:space="preserve"> 5to, indico que se me ha violentado mi derecho de acceso a la información por parte del H. Ayuntamiento de Atenco, esto derivado de la solicitud presentada en la Plataforma SAIMEX, misma que genero el </w:t>
      </w:r>
      <w:proofErr w:type="spellStart"/>
      <w:r w:rsidR="00AF09B2" w:rsidRPr="001140AC">
        <w:rPr>
          <w:rFonts w:ascii="Palatino Linotype" w:eastAsia="Times New Roman" w:hAnsi="Palatino Linotype" w:cs="Times New Roman"/>
          <w:i/>
          <w:sz w:val="24"/>
          <w:szCs w:val="24"/>
          <w:lang w:val="es-ES_tradnl" w:eastAsia="es-ES"/>
        </w:rPr>
        <w:t>numero</w:t>
      </w:r>
      <w:proofErr w:type="spellEnd"/>
      <w:r w:rsidR="00AF09B2" w:rsidRPr="001140AC">
        <w:rPr>
          <w:rFonts w:ascii="Palatino Linotype" w:eastAsia="Times New Roman" w:hAnsi="Palatino Linotype" w:cs="Times New Roman"/>
          <w:i/>
          <w:sz w:val="24"/>
          <w:szCs w:val="24"/>
          <w:lang w:val="es-ES_tradnl" w:eastAsia="es-ES"/>
        </w:rPr>
        <w:t xml:space="preserve"> de folio 0026/ATENCO/IP/2023, en donde requerí información respecto a los salarios de los servidores públicos que cuentan con cargos mandos medios y superiores así como el de los policías con grados primero, segundo y tercero, mismo de esto recibí una nula respuesta, ya que </w:t>
      </w:r>
      <w:r w:rsidR="00AF09B2" w:rsidRPr="001140AC">
        <w:rPr>
          <w:rFonts w:ascii="Palatino Linotype" w:eastAsia="Times New Roman" w:hAnsi="Palatino Linotype" w:cs="Times New Roman"/>
          <w:i/>
          <w:sz w:val="24"/>
          <w:szCs w:val="24"/>
          <w:u w:val="single"/>
          <w:lang w:val="es-ES_tradnl" w:eastAsia="es-ES"/>
        </w:rPr>
        <w:t>se emitió por parte de su comité de transparencia con un acta a medio firmar incumpliendo con la formalidad para llevarse a cabo por parte de todos los integrantes del mismo, en donde se emite un acuerdo con una clasificación total a la información solicitada</w:t>
      </w:r>
      <w:r w:rsidR="00AF09B2" w:rsidRPr="001140AC">
        <w:rPr>
          <w:rFonts w:ascii="Palatino Linotype" w:eastAsia="Times New Roman" w:hAnsi="Palatino Linotype" w:cs="Times New Roman"/>
          <w:i/>
          <w:sz w:val="24"/>
          <w:szCs w:val="24"/>
          <w:lang w:val="es-ES_tradnl" w:eastAsia="es-ES"/>
        </w:rPr>
        <w:t xml:space="preserve">, por lo cual presento mi recurso de inconformidad mediante este órgano garante a fin de que se me brinde la información solicitada, ya que no requerí nada </w:t>
      </w:r>
      <w:r w:rsidR="00AF09B2" w:rsidRPr="001140AC">
        <w:rPr>
          <w:rFonts w:ascii="Palatino Linotype" w:eastAsia="Times New Roman" w:hAnsi="Palatino Linotype" w:cs="Times New Roman"/>
          <w:i/>
          <w:sz w:val="24"/>
          <w:szCs w:val="24"/>
          <w:lang w:val="es-ES_tradnl" w:eastAsia="es-ES"/>
        </w:rPr>
        <w:lastRenderedPageBreak/>
        <w:t xml:space="preserve">inapropiado o información personal que contenga datos personales o confidencial </w:t>
      </w:r>
      <w:r w:rsidR="00AF09B2" w:rsidRPr="001140AC">
        <w:rPr>
          <w:rFonts w:ascii="Palatino Linotype" w:eastAsia="Times New Roman" w:hAnsi="Palatino Linotype" w:cs="Times New Roman"/>
          <w:b/>
          <w:bCs/>
          <w:i/>
          <w:sz w:val="24"/>
          <w:szCs w:val="24"/>
          <w:u w:val="single"/>
          <w:lang w:val="es-ES_tradnl" w:eastAsia="es-ES"/>
        </w:rPr>
        <w:t xml:space="preserve">solo los sueldos que maneja este ayuntamiento entre los cargos de </w:t>
      </w:r>
      <w:proofErr w:type="spellStart"/>
      <w:r w:rsidR="00AF09B2" w:rsidRPr="001140AC">
        <w:rPr>
          <w:rFonts w:ascii="Palatino Linotype" w:eastAsia="Times New Roman" w:hAnsi="Palatino Linotype" w:cs="Times New Roman"/>
          <w:b/>
          <w:bCs/>
          <w:i/>
          <w:sz w:val="24"/>
          <w:szCs w:val="24"/>
          <w:u w:val="single"/>
          <w:lang w:val="es-ES_tradnl" w:eastAsia="es-ES"/>
        </w:rPr>
        <w:t>mas</w:t>
      </w:r>
      <w:proofErr w:type="spellEnd"/>
      <w:r w:rsidR="00AF09B2" w:rsidRPr="001140AC">
        <w:rPr>
          <w:rFonts w:ascii="Palatino Linotype" w:eastAsia="Times New Roman" w:hAnsi="Palatino Linotype" w:cs="Times New Roman"/>
          <w:b/>
          <w:bCs/>
          <w:i/>
          <w:sz w:val="24"/>
          <w:szCs w:val="24"/>
          <w:u w:val="single"/>
          <w:lang w:val="es-ES_tradnl" w:eastAsia="es-ES"/>
        </w:rPr>
        <w:t xml:space="preserve"> alto rango, así como de los </w:t>
      </w:r>
      <w:proofErr w:type="spellStart"/>
      <w:r w:rsidR="00AF09B2" w:rsidRPr="001140AC">
        <w:rPr>
          <w:rFonts w:ascii="Palatino Linotype" w:eastAsia="Times New Roman" w:hAnsi="Palatino Linotype" w:cs="Times New Roman"/>
          <w:b/>
          <w:bCs/>
          <w:i/>
          <w:sz w:val="24"/>
          <w:szCs w:val="24"/>
          <w:u w:val="single"/>
          <w:lang w:val="es-ES_tradnl" w:eastAsia="es-ES"/>
        </w:rPr>
        <w:t>policias</w:t>
      </w:r>
      <w:proofErr w:type="spellEnd"/>
      <w:r w:rsidR="00AF09B2" w:rsidRPr="001140AC">
        <w:rPr>
          <w:rFonts w:ascii="Palatino Linotype" w:eastAsia="Times New Roman" w:hAnsi="Palatino Linotype" w:cs="Times New Roman"/>
          <w:b/>
          <w:bCs/>
          <w:i/>
          <w:sz w:val="24"/>
          <w:szCs w:val="24"/>
          <w:u w:val="single"/>
          <w:lang w:val="es-ES_tradnl" w:eastAsia="es-ES"/>
        </w:rPr>
        <w:t xml:space="preserve"> que laboran dentro de </w:t>
      </w:r>
      <w:proofErr w:type="spellStart"/>
      <w:r w:rsidR="00AF09B2" w:rsidRPr="001140AC">
        <w:rPr>
          <w:rFonts w:ascii="Palatino Linotype" w:eastAsia="Times New Roman" w:hAnsi="Palatino Linotype" w:cs="Times New Roman"/>
          <w:b/>
          <w:bCs/>
          <w:i/>
          <w:sz w:val="24"/>
          <w:szCs w:val="24"/>
          <w:u w:val="single"/>
          <w:lang w:val="es-ES_tradnl" w:eastAsia="es-ES"/>
        </w:rPr>
        <w:t>el</w:t>
      </w:r>
      <w:proofErr w:type="spellEnd"/>
      <w:r w:rsidR="00AF09B2" w:rsidRPr="001140AC">
        <w:rPr>
          <w:rFonts w:ascii="Palatino Linotype" w:eastAsia="Times New Roman" w:hAnsi="Palatino Linotype" w:cs="Times New Roman"/>
          <w:i/>
          <w:sz w:val="24"/>
          <w:szCs w:val="24"/>
          <w:lang w:val="es-ES_tradnl" w:eastAsia="es-ES"/>
        </w:rPr>
        <w:t>.</w:t>
      </w:r>
      <w:r w:rsidRPr="001140AC">
        <w:rPr>
          <w:rFonts w:ascii="Palatino Linotype" w:eastAsia="Times New Roman" w:hAnsi="Palatino Linotype" w:cs="Times New Roman"/>
          <w:i/>
          <w:sz w:val="24"/>
          <w:szCs w:val="24"/>
          <w:lang w:val="es-ES_tradnl" w:eastAsia="es-ES"/>
        </w:rPr>
        <w:t>”</w:t>
      </w:r>
    </w:p>
    <w:p w14:paraId="70AE4913" w14:textId="77777777" w:rsidR="00B67540" w:rsidRPr="001140AC" w:rsidRDefault="00B67540" w:rsidP="006F5062">
      <w:pPr>
        <w:spacing w:after="0" w:line="360" w:lineRule="auto"/>
        <w:jc w:val="both"/>
        <w:rPr>
          <w:rFonts w:ascii="Palatino Linotype" w:hAnsi="Palatino Linotype" w:cs="Arial"/>
          <w:sz w:val="24"/>
          <w:szCs w:val="24"/>
        </w:rPr>
      </w:pPr>
    </w:p>
    <w:p w14:paraId="3A98DF89" w14:textId="77777777" w:rsidR="006F5062" w:rsidRPr="001140AC" w:rsidRDefault="006F5062" w:rsidP="006F5062">
      <w:pPr>
        <w:spacing w:after="0" w:line="360" w:lineRule="auto"/>
        <w:jc w:val="both"/>
        <w:rPr>
          <w:rFonts w:ascii="Palatino Linotype" w:hAnsi="Palatino Linotype" w:cs="Arial"/>
          <w:sz w:val="24"/>
          <w:szCs w:val="24"/>
        </w:rPr>
      </w:pPr>
      <w:r w:rsidRPr="001140AC">
        <w:rPr>
          <w:rFonts w:ascii="Palatino Linotype" w:hAnsi="Palatino Linotype" w:cs="Arial"/>
          <w:b/>
          <w:sz w:val="28"/>
          <w:szCs w:val="24"/>
        </w:rPr>
        <w:t>CUARTO.</w:t>
      </w:r>
      <w:r w:rsidRPr="001140AC">
        <w:rPr>
          <w:rFonts w:ascii="Palatino Linotype" w:hAnsi="Palatino Linotype" w:cs="Arial"/>
          <w:b/>
          <w:sz w:val="24"/>
          <w:szCs w:val="24"/>
        </w:rPr>
        <w:t xml:space="preserve"> Del turno del recurso de revisión.</w:t>
      </w:r>
      <w:r w:rsidRPr="001140AC">
        <w:rPr>
          <w:rFonts w:ascii="Palatino Linotype" w:hAnsi="Palatino Linotype" w:cs="Arial"/>
          <w:sz w:val="24"/>
          <w:szCs w:val="24"/>
        </w:rPr>
        <w:t xml:space="preserve"> </w:t>
      </w:r>
    </w:p>
    <w:p w14:paraId="15C46B81" w14:textId="07FB75BA" w:rsidR="006F5062" w:rsidRPr="001140AC" w:rsidRDefault="006F5062" w:rsidP="006F5062">
      <w:pPr>
        <w:spacing w:after="0" w:line="360" w:lineRule="auto"/>
        <w:jc w:val="both"/>
        <w:rPr>
          <w:rFonts w:ascii="Palatino Linotype" w:hAnsi="Palatino Linotype" w:cs="Arial"/>
          <w:sz w:val="24"/>
          <w:szCs w:val="24"/>
        </w:rPr>
      </w:pPr>
      <w:r w:rsidRPr="001140AC">
        <w:rPr>
          <w:rFonts w:ascii="Palatino Linotype" w:hAnsi="Palatino Linotype" w:cs="Arial"/>
          <w:sz w:val="24"/>
          <w:szCs w:val="24"/>
        </w:rPr>
        <w:t xml:space="preserve">El medio de impugnación presentado mediante el recurso de revisión número </w:t>
      </w:r>
      <w:r w:rsidR="00AF09B2" w:rsidRPr="001140AC">
        <w:rPr>
          <w:rFonts w:ascii="Palatino Linotype" w:hAnsi="Palatino Linotype" w:cs="Arial"/>
          <w:b/>
          <w:sz w:val="24"/>
          <w:szCs w:val="24"/>
        </w:rPr>
        <w:t>01290/INFOEM/IP/RR/2023</w:t>
      </w:r>
      <w:r w:rsidRPr="001140AC">
        <w:rPr>
          <w:rFonts w:ascii="Palatino Linotype" w:hAnsi="Palatino Linotype" w:cs="Arial"/>
          <w:sz w:val="24"/>
          <w:szCs w:val="24"/>
        </w:rPr>
        <w:t xml:space="preserve">, le fue turnado al </w:t>
      </w:r>
      <w:r w:rsidRPr="001140AC">
        <w:rPr>
          <w:rFonts w:ascii="Palatino Linotype" w:hAnsi="Palatino Linotype" w:cs="Arial"/>
          <w:b/>
          <w:sz w:val="24"/>
          <w:szCs w:val="24"/>
        </w:rPr>
        <w:t>Comisionado Presidente José Martínez Vilchis</w:t>
      </w:r>
      <w:r w:rsidRPr="001140AC">
        <w:rPr>
          <w:rFonts w:ascii="Palatino Linotype" w:hAnsi="Palatino Linotype" w:cs="Arial"/>
          <w:sz w:val="24"/>
          <w:szCs w:val="24"/>
        </w:rPr>
        <w:t xml:space="preserve">, mediante el sistema electrónico, en términos del arábigo 185 fracción I de la Ley de Transparencia y Acceso a la información Pública del Estado de México y Municipios, </w:t>
      </w:r>
      <w:r w:rsidRPr="001140AC">
        <w:rPr>
          <w:rFonts w:ascii="Palatino Linotype" w:hAnsi="Palatino Linotype" w:cs="Arial"/>
          <w:b/>
          <w:sz w:val="24"/>
          <w:szCs w:val="24"/>
        </w:rPr>
        <w:t>al cual</w:t>
      </w:r>
      <w:r w:rsidR="003333BA" w:rsidRPr="001140AC">
        <w:rPr>
          <w:rFonts w:ascii="Palatino Linotype" w:hAnsi="Palatino Linotype" w:cs="Arial"/>
          <w:b/>
          <w:sz w:val="24"/>
          <w:szCs w:val="24"/>
        </w:rPr>
        <w:t xml:space="preserve"> recayó</w:t>
      </w:r>
      <w:r w:rsidRPr="001140AC">
        <w:rPr>
          <w:rFonts w:ascii="Palatino Linotype" w:hAnsi="Palatino Linotype" w:cs="Arial"/>
          <w:b/>
          <w:sz w:val="24"/>
          <w:szCs w:val="24"/>
        </w:rPr>
        <w:t xml:space="preserve"> </w:t>
      </w:r>
      <w:r w:rsidR="003333BA" w:rsidRPr="001140AC">
        <w:rPr>
          <w:rFonts w:ascii="Palatino Linotype" w:hAnsi="Palatino Linotype" w:cs="Arial"/>
          <w:b/>
          <w:sz w:val="24"/>
          <w:szCs w:val="24"/>
          <w:lang w:val="es-419"/>
        </w:rPr>
        <w:t>e</w:t>
      </w:r>
      <w:r w:rsidRPr="001140AC">
        <w:rPr>
          <w:rFonts w:ascii="Palatino Linotype" w:hAnsi="Palatino Linotype" w:cs="Arial"/>
          <w:b/>
          <w:sz w:val="24"/>
          <w:szCs w:val="24"/>
        </w:rPr>
        <w:t>l acuerdo de admisión</w:t>
      </w:r>
      <w:r w:rsidRPr="001140AC">
        <w:rPr>
          <w:rFonts w:ascii="Palatino Linotype" w:hAnsi="Palatino Linotype" w:cs="Arial"/>
          <w:b/>
          <w:sz w:val="24"/>
          <w:szCs w:val="24"/>
          <w:lang w:val="es-419"/>
        </w:rPr>
        <w:t xml:space="preserve"> en fecha </w:t>
      </w:r>
      <w:r w:rsidR="00AF09B2" w:rsidRPr="001140AC">
        <w:rPr>
          <w:rFonts w:ascii="Palatino Linotype" w:hAnsi="Palatino Linotype" w:cs="Arial"/>
          <w:b/>
          <w:sz w:val="24"/>
          <w:szCs w:val="24"/>
        </w:rPr>
        <w:t>veintiuno de marzo</w:t>
      </w:r>
      <w:r w:rsidRPr="001140AC">
        <w:rPr>
          <w:rFonts w:ascii="Palatino Linotype" w:hAnsi="Palatino Linotype" w:cs="Arial"/>
          <w:b/>
          <w:sz w:val="24"/>
          <w:szCs w:val="24"/>
          <w:lang w:val="es-419"/>
        </w:rPr>
        <w:t xml:space="preserve"> de dos mil </w:t>
      </w:r>
      <w:r w:rsidR="0065409E" w:rsidRPr="001140AC">
        <w:rPr>
          <w:rFonts w:ascii="Palatino Linotype" w:hAnsi="Palatino Linotype" w:cs="Arial"/>
          <w:b/>
          <w:sz w:val="24"/>
          <w:szCs w:val="24"/>
        </w:rPr>
        <w:t>veintitrés</w:t>
      </w:r>
      <w:r w:rsidRPr="001140AC">
        <w:rPr>
          <w:rFonts w:ascii="Palatino Linotype" w:hAnsi="Palatino Linotype" w:cs="Arial"/>
          <w:sz w:val="24"/>
          <w:szCs w:val="24"/>
        </w:rPr>
        <w:t xml:space="preserve">, determinándose en estos, un plazo de siete días para que las partes manifestaran lo que a su derecho corresponda en términos del numeral ya citado. </w:t>
      </w:r>
    </w:p>
    <w:p w14:paraId="2B5CFA73" w14:textId="77777777" w:rsidR="006F5062" w:rsidRPr="001140AC" w:rsidRDefault="006F5062" w:rsidP="006F5062">
      <w:pPr>
        <w:spacing w:after="0" w:line="360" w:lineRule="auto"/>
        <w:jc w:val="both"/>
        <w:rPr>
          <w:rFonts w:ascii="Palatino Linotype" w:hAnsi="Palatino Linotype" w:cs="Arial"/>
          <w:sz w:val="24"/>
          <w:szCs w:val="24"/>
        </w:rPr>
      </w:pPr>
    </w:p>
    <w:p w14:paraId="2900C54D" w14:textId="77777777" w:rsidR="006F5062" w:rsidRPr="001140AC" w:rsidRDefault="006F5062" w:rsidP="006F5062">
      <w:pPr>
        <w:spacing w:after="0" w:line="360" w:lineRule="auto"/>
        <w:jc w:val="both"/>
        <w:rPr>
          <w:rFonts w:ascii="Palatino Linotype" w:hAnsi="Palatino Linotype" w:cs="Arial"/>
          <w:b/>
          <w:sz w:val="24"/>
          <w:szCs w:val="24"/>
        </w:rPr>
      </w:pPr>
      <w:r w:rsidRPr="001140AC">
        <w:rPr>
          <w:rFonts w:ascii="Palatino Linotype" w:hAnsi="Palatino Linotype" w:cs="Arial"/>
          <w:b/>
          <w:sz w:val="24"/>
          <w:szCs w:val="24"/>
        </w:rPr>
        <w:t xml:space="preserve">QUINTO. De la etapa de manifestaciones y/o alegatos. </w:t>
      </w:r>
    </w:p>
    <w:p w14:paraId="1D9DE54E" w14:textId="4024041D" w:rsidR="006F5062" w:rsidRPr="001140AC" w:rsidRDefault="00AF09B2" w:rsidP="006F5062">
      <w:pPr>
        <w:spacing w:after="0" w:line="360" w:lineRule="auto"/>
        <w:jc w:val="both"/>
        <w:rPr>
          <w:rFonts w:ascii="Palatino Linotype" w:hAnsi="Palatino Linotype" w:cs="Arial"/>
          <w:sz w:val="24"/>
          <w:szCs w:val="24"/>
        </w:rPr>
      </w:pPr>
      <w:r w:rsidRPr="001140AC">
        <w:rPr>
          <w:rFonts w:ascii="Palatino Linotype" w:eastAsia="Calibri" w:hAnsi="Palatino Linotype" w:cs="Arial"/>
          <w:sz w:val="24"/>
          <w:szCs w:val="24"/>
        </w:rPr>
        <w:t xml:space="preserve">Una vez abierta la etapa de instrucción, se advierte que el </w:t>
      </w:r>
      <w:r w:rsidRPr="001140AC">
        <w:rPr>
          <w:rFonts w:ascii="Palatino Linotype" w:eastAsia="Calibri" w:hAnsi="Palatino Linotype" w:cs="Arial"/>
          <w:b/>
          <w:sz w:val="24"/>
          <w:szCs w:val="24"/>
        </w:rPr>
        <w:t>Sujeto Obligado</w:t>
      </w:r>
      <w:r w:rsidRPr="001140AC">
        <w:rPr>
          <w:rFonts w:ascii="Palatino Linotype" w:eastAsia="Calibri" w:hAnsi="Palatino Linotype" w:cs="Arial"/>
          <w:sz w:val="24"/>
          <w:szCs w:val="24"/>
        </w:rPr>
        <w:t xml:space="preserve"> rindió su informe justificado por medio de los archivos electrónicos</w:t>
      </w:r>
      <w:r w:rsidRPr="001140AC">
        <w:rPr>
          <w:rFonts w:ascii="Palatino Linotype" w:eastAsia="Calibri" w:hAnsi="Palatino Linotype" w:cs="Times New Roman"/>
          <w:b/>
          <w:sz w:val="24"/>
          <w:szCs w:val="24"/>
        </w:rPr>
        <w:t>, “</w:t>
      </w:r>
      <w:r w:rsidRPr="001140AC">
        <w:rPr>
          <w:rFonts w:ascii="Palatino Linotype" w:eastAsia="Calibri" w:hAnsi="Palatino Linotype" w:cs="Times New Roman"/>
          <w:b/>
          <w:bCs/>
          <w:i/>
          <w:iCs/>
          <w:sz w:val="24"/>
          <w:szCs w:val="24"/>
        </w:rPr>
        <w:t>SOLICITANTE Sol. 26.pdf” y “ACTA COMITE 17.pdf</w:t>
      </w:r>
      <w:r w:rsidRPr="001140AC">
        <w:rPr>
          <w:rFonts w:ascii="Palatino Linotype" w:eastAsia="Calibri" w:hAnsi="Palatino Linotype" w:cs="Arial"/>
          <w:sz w:val="24"/>
          <w:szCs w:val="24"/>
        </w:rPr>
        <w:t xml:space="preserve">” mismos que fueron puestos a la vista del Recurrente. De igual manera, se advierte que el </w:t>
      </w:r>
      <w:r w:rsidRPr="001140AC">
        <w:rPr>
          <w:rFonts w:ascii="Palatino Linotype" w:eastAsia="Calibri" w:hAnsi="Palatino Linotype" w:cs="Arial"/>
          <w:b/>
          <w:sz w:val="24"/>
          <w:szCs w:val="24"/>
        </w:rPr>
        <w:t>Recurrente,</w:t>
      </w:r>
      <w:r w:rsidRPr="001140AC">
        <w:rPr>
          <w:rFonts w:ascii="Palatino Linotype" w:eastAsia="Calibri" w:hAnsi="Palatino Linotype" w:cs="Arial"/>
          <w:sz w:val="24"/>
          <w:szCs w:val="24"/>
        </w:rPr>
        <w:t xml:space="preserve"> fue omiso en rendir sus manifestaciones, de conformidad con lo establecido en el artículo 185 fracción VI de la Ley de Transparencia y Acceso a la Información Pública del Estado de México y Municipios.</w:t>
      </w:r>
    </w:p>
    <w:p w14:paraId="163FACB3" w14:textId="77777777" w:rsidR="001834DE" w:rsidRPr="001140AC" w:rsidRDefault="001834DE" w:rsidP="006F5062">
      <w:pPr>
        <w:spacing w:after="0" w:line="360" w:lineRule="auto"/>
        <w:jc w:val="both"/>
        <w:rPr>
          <w:rFonts w:ascii="Palatino Linotype" w:hAnsi="Palatino Linotype" w:cs="Arial"/>
          <w:sz w:val="24"/>
          <w:szCs w:val="24"/>
        </w:rPr>
      </w:pPr>
    </w:p>
    <w:p w14:paraId="40D7B4D2" w14:textId="1C4D86E7" w:rsidR="00281906" w:rsidRPr="001140AC" w:rsidRDefault="00AF09B2" w:rsidP="006F5062">
      <w:pPr>
        <w:spacing w:after="0" w:line="360" w:lineRule="auto"/>
        <w:jc w:val="both"/>
        <w:rPr>
          <w:rFonts w:ascii="Palatino Linotype" w:hAnsi="Palatino Linotype" w:cs="Arial"/>
          <w:b/>
          <w:sz w:val="24"/>
          <w:szCs w:val="24"/>
        </w:rPr>
      </w:pPr>
      <w:r w:rsidRPr="001140AC">
        <w:rPr>
          <w:rFonts w:ascii="Palatino Linotype" w:hAnsi="Palatino Linotype" w:cs="Arial"/>
          <w:b/>
          <w:sz w:val="24"/>
          <w:szCs w:val="24"/>
        </w:rPr>
        <w:t>SEXTO</w:t>
      </w:r>
      <w:r w:rsidR="00281906" w:rsidRPr="001140AC">
        <w:rPr>
          <w:rFonts w:ascii="Palatino Linotype" w:hAnsi="Palatino Linotype" w:cs="Arial"/>
          <w:b/>
          <w:sz w:val="24"/>
          <w:szCs w:val="24"/>
        </w:rPr>
        <w:t>. Ampliación del término para resolver</w:t>
      </w:r>
    </w:p>
    <w:p w14:paraId="2BDAFC36" w14:textId="1B3F103E" w:rsidR="007349D0" w:rsidRPr="001140AC" w:rsidRDefault="007349D0" w:rsidP="007349D0">
      <w:pPr>
        <w:spacing w:after="0" w:line="360" w:lineRule="auto"/>
        <w:jc w:val="both"/>
        <w:rPr>
          <w:rFonts w:ascii="Palatino Linotype" w:eastAsia="Calibri" w:hAnsi="Palatino Linotype" w:cs="Arial"/>
          <w:sz w:val="24"/>
          <w:lang w:val="es-ES_tradnl"/>
        </w:rPr>
      </w:pPr>
      <w:r w:rsidRPr="001140AC">
        <w:rPr>
          <w:rFonts w:ascii="Palatino Linotype" w:eastAsia="Calibri" w:hAnsi="Palatino Linotype" w:cs="Arial"/>
          <w:sz w:val="24"/>
          <w:lang w:val="es-ES_tradnl"/>
        </w:rPr>
        <w:t xml:space="preserve">En fecha </w:t>
      </w:r>
      <w:r w:rsidRPr="001140AC">
        <w:rPr>
          <w:rFonts w:ascii="Palatino Linotype" w:eastAsia="Calibri" w:hAnsi="Palatino Linotype" w:cs="Arial"/>
          <w:b/>
          <w:sz w:val="24"/>
          <w:lang w:val="es-ES_tradnl"/>
        </w:rPr>
        <w:t>once de mayo de dos mil veintitrés</w:t>
      </w:r>
      <w:r w:rsidRPr="001140AC">
        <w:rPr>
          <w:rFonts w:ascii="Palatino Linotype" w:eastAsia="Calibri" w:hAnsi="Palatino Linotype" w:cs="Arial"/>
          <w:sz w:val="24"/>
          <w:lang w:val="es-ES_tradnl"/>
        </w:rPr>
        <w:t xml:space="preserve">, se amplió el término para resolver el recurso de revisión en términos del artículo 181 párrafo tercero de la Ley de </w:t>
      </w:r>
      <w:r w:rsidRPr="001140AC">
        <w:rPr>
          <w:rFonts w:ascii="Palatino Linotype" w:eastAsia="Calibri" w:hAnsi="Palatino Linotype" w:cs="Arial"/>
          <w:sz w:val="24"/>
          <w:lang w:val="es-ES_tradnl"/>
        </w:rPr>
        <w:lastRenderedPageBreak/>
        <w:t>Transparencia y Acceso a la Información Pública del Estado de México y Municipios por un plazo de quince días hábiles.</w:t>
      </w:r>
    </w:p>
    <w:p w14:paraId="0B0A7212" w14:textId="77777777" w:rsidR="007349D0" w:rsidRPr="001140AC" w:rsidRDefault="007349D0" w:rsidP="007349D0">
      <w:pPr>
        <w:spacing w:after="0" w:line="360" w:lineRule="auto"/>
        <w:jc w:val="both"/>
        <w:rPr>
          <w:rFonts w:ascii="Palatino Linotype" w:eastAsia="Calibri" w:hAnsi="Palatino Linotype" w:cs="Times New Roman"/>
          <w:sz w:val="24"/>
          <w:szCs w:val="24"/>
          <w:lang w:val="es-ES_tradnl"/>
        </w:rPr>
      </w:pPr>
    </w:p>
    <w:p w14:paraId="2AC6D6D6" w14:textId="77777777" w:rsidR="007349D0" w:rsidRPr="001140AC" w:rsidRDefault="007349D0" w:rsidP="007349D0">
      <w:pPr>
        <w:pBdr>
          <w:top w:val="nil"/>
          <w:left w:val="nil"/>
          <w:bottom w:val="nil"/>
          <w:right w:val="nil"/>
          <w:between w:val="nil"/>
        </w:pBdr>
        <w:spacing w:after="0" w:line="360" w:lineRule="auto"/>
        <w:contextualSpacing/>
        <w:jc w:val="both"/>
        <w:rPr>
          <w:rFonts w:ascii="Palatino Linotype" w:eastAsia="Calibri" w:hAnsi="Palatino Linotype" w:cs="Times New Roman"/>
          <w:sz w:val="24"/>
          <w:szCs w:val="24"/>
          <w:lang w:val="es-ES_tradnl"/>
        </w:rPr>
      </w:pPr>
      <w:r w:rsidRPr="001140AC">
        <w:rPr>
          <w:rFonts w:ascii="Palatino Linotype" w:eastAsia="Calibri" w:hAnsi="Palatino Linotype" w:cs="Times New Roman"/>
          <w:sz w:val="24"/>
          <w:szCs w:val="24"/>
          <w:lang w:val="es-ES_tradnl"/>
        </w:rPr>
        <w:t xml:space="preserve">Este organismo garante no pasa por alto justificar, </w:t>
      </w:r>
      <w:r w:rsidRPr="001140AC">
        <w:rPr>
          <w:rFonts w:ascii="Palatino Linotype" w:eastAsia="Calibri" w:hAnsi="Palatino Linotype" w:cs="Times New Roman"/>
          <w:bCs/>
          <w:sz w:val="24"/>
          <w:szCs w:val="24"/>
          <w:lang w:val="es-ES_tradnl"/>
        </w:rPr>
        <w:t xml:space="preserve">que el plazo para emitir resolución en el presente asunto </w:t>
      </w:r>
      <w:r w:rsidRPr="001140AC">
        <w:rPr>
          <w:rFonts w:ascii="Palatino Linotype" w:eastAsia="Calibri" w:hAnsi="Palatino Linotype" w:cs="Times New Roman"/>
          <w:sz w:val="24"/>
          <w:szCs w:val="24"/>
          <w:lang w:val="es-ES_tradnl"/>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92C8F5C" w14:textId="77777777" w:rsidR="007349D0" w:rsidRPr="001140AC" w:rsidRDefault="007349D0" w:rsidP="007349D0">
      <w:pPr>
        <w:pBdr>
          <w:top w:val="nil"/>
          <w:left w:val="nil"/>
          <w:bottom w:val="nil"/>
          <w:right w:val="nil"/>
          <w:between w:val="nil"/>
        </w:pBdr>
        <w:spacing w:after="0" w:line="360" w:lineRule="auto"/>
        <w:contextualSpacing/>
        <w:jc w:val="both"/>
        <w:rPr>
          <w:rFonts w:ascii="Palatino Linotype" w:eastAsia="Calibri" w:hAnsi="Palatino Linotype" w:cs="Times New Roman"/>
          <w:sz w:val="24"/>
          <w:szCs w:val="24"/>
          <w:lang w:val="es-ES_tradnl"/>
        </w:rPr>
      </w:pPr>
      <w:r w:rsidRPr="001140AC">
        <w:rPr>
          <w:rFonts w:ascii="Palatino Linotype" w:eastAsia="Calibri" w:hAnsi="Palatino Linotype" w:cs="Times New Roman"/>
          <w:sz w:val="24"/>
          <w:szCs w:val="24"/>
          <w:lang w:val="es-ES_tradnl"/>
        </w:rPr>
        <w:t xml:space="preserve"> </w:t>
      </w:r>
    </w:p>
    <w:p w14:paraId="2D847811" w14:textId="77777777" w:rsidR="007349D0" w:rsidRPr="001140AC" w:rsidRDefault="007349D0" w:rsidP="007349D0">
      <w:pPr>
        <w:pBdr>
          <w:top w:val="nil"/>
          <w:left w:val="nil"/>
          <w:bottom w:val="nil"/>
          <w:right w:val="nil"/>
          <w:between w:val="nil"/>
        </w:pBdr>
        <w:spacing w:after="0" w:line="360" w:lineRule="auto"/>
        <w:contextualSpacing/>
        <w:jc w:val="both"/>
        <w:rPr>
          <w:rFonts w:ascii="Palatino Linotype" w:eastAsia="Calibri" w:hAnsi="Palatino Linotype" w:cs="Times New Roman"/>
          <w:sz w:val="24"/>
          <w:szCs w:val="24"/>
          <w:lang w:val="es-ES_tradnl"/>
        </w:rPr>
      </w:pPr>
      <w:r w:rsidRPr="001140AC">
        <w:rPr>
          <w:rFonts w:ascii="Palatino Linotype" w:eastAsia="Calibri" w:hAnsi="Palatino Linotype" w:cs="Times New Roman"/>
          <w:sz w:val="24"/>
          <w:szCs w:val="24"/>
          <w:lang w:val="es-ES_tradnl"/>
        </w:rPr>
        <w:t xml:space="preserve">Por ello, es menester precisar que, si bien se ha excedido el plazo para resolver el presente medio de impugnación, de conformidad con la ley de la materia, </w:t>
      </w:r>
      <w:r w:rsidRPr="001140AC">
        <w:rPr>
          <w:rFonts w:ascii="Palatino Linotype" w:eastAsia="Calibri" w:hAnsi="Palatino Linotype" w:cs="Times New Roman"/>
          <w:bCs/>
          <w:sz w:val="24"/>
          <w:szCs w:val="24"/>
          <w:lang w:val="es-ES_tradnl"/>
        </w:rPr>
        <w:t>el plazo para emitir resolución</w:t>
      </w:r>
      <w:r w:rsidRPr="001140AC">
        <w:rPr>
          <w:rFonts w:ascii="Palatino Linotype" w:eastAsia="Calibri" w:hAnsi="Palatino Linotype" w:cs="Times New Roman"/>
          <w:sz w:val="24"/>
          <w:szCs w:val="24"/>
          <w:lang w:val="es-ES_tradnl"/>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4DFEEE21" w14:textId="77777777" w:rsidR="007349D0" w:rsidRPr="001140AC" w:rsidRDefault="007349D0" w:rsidP="007349D0">
      <w:pPr>
        <w:pBdr>
          <w:top w:val="nil"/>
          <w:left w:val="nil"/>
          <w:bottom w:val="nil"/>
          <w:right w:val="nil"/>
          <w:between w:val="nil"/>
        </w:pBdr>
        <w:spacing w:after="0" w:line="360" w:lineRule="auto"/>
        <w:contextualSpacing/>
        <w:jc w:val="both"/>
        <w:rPr>
          <w:rFonts w:ascii="Palatino Linotype" w:eastAsia="Calibri" w:hAnsi="Palatino Linotype" w:cs="Times New Roman"/>
          <w:sz w:val="24"/>
          <w:szCs w:val="24"/>
          <w:lang w:val="es-ES_tradnl"/>
        </w:rPr>
      </w:pPr>
      <w:r w:rsidRPr="001140AC">
        <w:rPr>
          <w:rFonts w:ascii="Palatino Linotype" w:eastAsia="Calibri" w:hAnsi="Palatino Linotype" w:cs="Times New Roman"/>
          <w:sz w:val="24"/>
          <w:szCs w:val="24"/>
          <w:lang w:val="es-ES_tradnl"/>
        </w:rPr>
        <w:t xml:space="preserve"> </w:t>
      </w:r>
    </w:p>
    <w:p w14:paraId="48024C8B" w14:textId="77777777" w:rsidR="007349D0" w:rsidRPr="001140AC" w:rsidRDefault="007349D0" w:rsidP="007349D0">
      <w:pPr>
        <w:pBdr>
          <w:top w:val="nil"/>
          <w:left w:val="nil"/>
          <w:bottom w:val="nil"/>
          <w:right w:val="nil"/>
          <w:between w:val="nil"/>
        </w:pBdr>
        <w:spacing w:after="0" w:line="360" w:lineRule="auto"/>
        <w:contextualSpacing/>
        <w:jc w:val="both"/>
        <w:rPr>
          <w:rFonts w:ascii="Palatino Linotype" w:eastAsia="Calibri" w:hAnsi="Palatino Linotype" w:cs="Times New Roman"/>
          <w:sz w:val="24"/>
          <w:szCs w:val="24"/>
          <w:lang w:val="es-ES_tradnl"/>
        </w:rPr>
      </w:pPr>
      <w:r w:rsidRPr="001140AC">
        <w:rPr>
          <w:rFonts w:ascii="Palatino Linotype" w:eastAsia="Calibri" w:hAnsi="Palatino Linotype" w:cs="Times New Roman"/>
          <w:sz w:val="24"/>
          <w:szCs w:val="24"/>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B3F4132" w14:textId="77777777" w:rsidR="007349D0" w:rsidRPr="001140AC" w:rsidRDefault="007349D0" w:rsidP="007349D0">
      <w:pPr>
        <w:pBdr>
          <w:top w:val="nil"/>
          <w:left w:val="nil"/>
          <w:bottom w:val="nil"/>
          <w:right w:val="nil"/>
          <w:between w:val="nil"/>
        </w:pBdr>
        <w:spacing w:after="0" w:line="360" w:lineRule="auto"/>
        <w:contextualSpacing/>
        <w:jc w:val="both"/>
        <w:rPr>
          <w:rFonts w:ascii="Palatino Linotype" w:eastAsia="Calibri" w:hAnsi="Palatino Linotype" w:cs="Times New Roman"/>
          <w:sz w:val="24"/>
          <w:szCs w:val="24"/>
          <w:lang w:val="es-ES_tradnl"/>
        </w:rPr>
      </w:pPr>
      <w:r w:rsidRPr="001140AC">
        <w:rPr>
          <w:rFonts w:ascii="Palatino Linotype" w:eastAsia="Calibri" w:hAnsi="Palatino Linotype" w:cs="Times New Roman"/>
          <w:sz w:val="24"/>
          <w:szCs w:val="24"/>
          <w:lang w:val="es-ES_tradnl"/>
        </w:rPr>
        <w:t xml:space="preserve"> </w:t>
      </w:r>
    </w:p>
    <w:p w14:paraId="64B4E6B1" w14:textId="77777777" w:rsidR="007349D0" w:rsidRPr="001140AC" w:rsidRDefault="007349D0" w:rsidP="007349D0">
      <w:pPr>
        <w:pBdr>
          <w:top w:val="nil"/>
          <w:left w:val="nil"/>
          <w:bottom w:val="nil"/>
          <w:right w:val="nil"/>
          <w:between w:val="nil"/>
        </w:pBdr>
        <w:spacing w:after="0" w:line="360" w:lineRule="auto"/>
        <w:contextualSpacing/>
        <w:jc w:val="both"/>
        <w:rPr>
          <w:rFonts w:ascii="Palatino Linotype" w:eastAsia="Calibri" w:hAnsi="Palatino Linotype" w:cs="Times New Roman"/>
          <w:sz w:val="24"/>
          <w:szCs w:val="24"/>
          <w:lang w:val="es-ES_tradnl"/>
        </w:rPr>
      </w:pPr>
      <w:r w:rsidRPr="001140AC">
        <w:rPr>
          <w:rFonts w:ascii="Palatino Linotype" w:eastAsia="Calibri" w:hAnsi="Palatino Linotype" w:cs="Times New Roman"/>
          <w:sz w:val="24"/>
          <w:szCs w:val="24"/>
          <w:lang w:val="es-ES_tradnl"/>
        </w:rPr>
        <w:t xml:space="preserve">En ese sentido, el legislador fijó los términos procesales en las leyes, de manera general, sin que pudiera prever la variada gama de casos que son resueltos por los órganos </w:t>
      </w:r>
      <w:r w:rsidRPr="001140AC">
        <w:rPr>
          <w:rFonts w:ascii="Palatino Linotype" w:eastAsia="Calibri" w:hAnsi="Palatino Linotype" w:cs="Times New Roman"/>
          <w:sz w:val="24"/>
          <w:szCs w:val="24"/>
          <w:lang w:val="es-ES_tradnl"/>
        </w:rPr>
        <w:lastRenderedPageBreak/>
        <w:t>jurisdiccionales o cuasi jurisdiccionales, tanto por la complejidad de los hechos, como por el número de casos que conocen.</w:t>
      </w:r>
    </w:p>
    <w:p w14:paraId="0B02F1BD" w14:textId="77777777" w:rsidR="007349D0" w:rsidRPr="001140AC" w:rsidRDefault="007349D0" w:rsidP="007349D0">
      <w:pPr>
        <w:pBdr>
          <w:top w:val="nil"/>
          <w:left w:val="nil"/>
          <w:bottom w:val="nil"/>
          <w:right w:val="nil"/>
          <w:between w:val="nil"/>
        </w:pBdr>
        <w:spacing w:after="0" w:line="360" w:lineRule="auto"/>
        <w:contextualSpacing/>
        <w:jc w:val="both"/>
        <w:rPr>
          <w:rFonts w:ascii="Palatino Linotype" w:eastAsia="Calibri" w:hAnsi="Palatino Linotype" w:cs="Times New Roman"/>
          <w:sz w:val="24"/>
          <w:szCs w:val="24"/>
          <w:lang w:val="es-ES_tradnl"/>
        </w:rPr>
      </w:pPr>
      <w:r w:rsidRPr="001140AC">
        <w:rPr>
          <w:rFonts w:ascii="Palatino Linotype" w:eastAsia="Calibri" w:hAnsi="Palatino Linotype" w:cs="Times New Roman"/>
          <w:sz w:val="24"/>
          <w:szCs w:val="24"/>
          <w:lang w:val="es-ES_tradnl"/>
        </w:rPr>
        <w:t xml:space="preserve"> </w:t>
      </w:r>
    </w:p>
    <w:p w14:paraId="0B00A68C" w14:textId="77777777" w:rsidR="007349D0" w:rsidRPr="001140AC" w:rsidRDefault="007349D0" w:rsidP="007349D0">
      <w:pPr>
        <w:pBdr>
          <w:top w:val="nil"/>
          <w:left w:val="nil"/>
          <w:bottom w:val="nil"/>
          <w:right w:val="nil"/>
          <w:between w:val="nil"/>
        </w:pBdr>
        <w:spacing w:after="0" w:line="360" w:lineRule="auto"/>
        <w:contextualSpacing/>
        <w:jc w:val="both"/>
        <w:rPr>
          <w:rFonts w:ascii="Palatino Linotype" w:eastAsia="Calibri" w:hAnsi="Palatino Linotype" w:cs="Times New Roman"/>
          <w:sz w:val="24"/>
          <w:szCs w:val="24"/>
          <w:lang w:val="es-ES_tradnl"/>
        </w:rPr>
      </w:pPr>
      <w:r w:rsidRPr="001140AC">
        <w:rPr>
          <w:rFonts w:ascii="Palatino Linotype" w:eastAsia="Calibri" w:hAnsi="Palatino Linotype" w:cs="Times New Roman"/>
          <w:sz w:val="24"/>
          <w:szCs w:val="24"/>
          <w:lang w:val="es-ES_tradnl"/>
        </w:rPr>
        <w:t xml:space="preserve">Por ello, excepcionalmente, si un asunto es resuelto con posterioridad a los plazos señalados por la norma debe analizarse la razonabilidad del tiempo necesario para su resolución, atentos a los siguientes criterios:  </w:t>
      </w:r>
    </w:p>
    <w:p w14:paraId="3301F5E4" w14:textId="77777777" w:rsidR="007349D0" w:rsidRPr="001140AC" w:rsidRDefault="007349D0" w:rsidP="007349D0">
      <w:pPr>
        <w:pBdr>
          <w:top w:val="nil"/>
          <w:left w:val="nil"/>
          <w:bottom w:val="nil"/>
          <w:right w:val="nil"/>
          <w:between w:val="nil"/>
        </w:pBdr>
        <w:spacing w:after="0" w:line="360" w:lineRule="auto"/>
        <w:contextualSpacing/>
        <w:jc w:val="both"/>
        <w:rPr>
          <w:rFonts w:ascii="Palatino Linotype" w:eastAsia="Calibri" w:hAnsi="Palatino Linotype" w:cs="Times New Roman"/>
          <w:sz w:val="24"/>
          <w:szCs w:val="24"/>
          <w:lang w:val="es-ES_tradnl"/>
        </w:rPr>
      </w:pPr>
    </w:p>
    <w:p w14:paraId="6D430C09" w14:textId="77777777" w:rsidR="007349D0" w:rsidRPr="001140AC" w:rsidRDefault="007349D0" w:rsidP="007349D0">
      <w:pPr>
        <w:numPr>
          <w:ilvl w:val="0"/>
          <w:numId w:val="28"/>
        </w:numPr>
        <w:pBdr>
          <w:top w:val="nil"/>
          <w:left w:val="nil"/>
          <w:bottom w:val="nil"/>
          <w:right w:val="nil"/>
          <w:between w:val="nil"/>
        </w:pBdr>
        <w:spacing w:after="0" w:line="360" w:lineRule="auto"/>
        <w:contextualSpacing/>
        <w:jc w:val="both"/>
        <w:rPr>
          <w:rFonts w:ascii="Palatino Linotype" w:eastAsia="Calibri" w:hAnsi="Palatino Linotype" w:cs="Times New Roman"/>
          <w:sz w:val="24"/>
          <w:szCs w:val="24"/>
          <w:lang w:val="es-ES_tradnl"/>
        </w:rPr>
      </w:pPr>
      <w:r w:rsidRPr="001140AC">
        <w:rPr>
          <w:rFonts w:ascii="Palatino Linotype" w:eastAsia="Calibri" w:hAnsi="Palatino Linotype" w:cs="Times New Roman"/>
          <w:b/>
          <w:sz w:val="24"/>
          <w:szCs w:val="24"/>
          <w:lang w:val="es-ES_tradnl"/>
        </w:rPr>
        <w:t>Complejidad del asunto:</w:t>
      </w:r>
      <w:r w:rsidRPr="001140AC">
        <w:rPr>
          <w:rFonts w:ascii="Palatino Linotype" w:eastAsia="Calibri" w:hAnsi="Palatino Linotype" w:cs="Times New Roman"/>
          <w:sz w:val="24"/>
          <w:szCs w:val="24"/>
          <w:lang w:val="es-ES_tradnl"/>
        </w:rPr>
        <w:t xml:space="preserve"> La complejidad de la prueba, la pluralidad de sujetos procesales, el tiempo transcurrido, las características y contexto del recurso.</w:t>
      </w:r>
    </w:p>
    <w:p w14:paraId="403197CD" w14:textId="77777777" w:rsidR="007349D0" w:rsidRPr="001140AC" w:rsidRDefault="007349D0" w:rsidP="007349D0">
      <w:pPr>
        <w:numPr>
          <w:ilvl w:val="0"/>
          <w:numId w:val="28"/>
        </w:numPr>
        <w:pBdr>
          <w:top w:val="nil"/>
          <w:left w:val="nil"/>
          <w:bottom w:val="nil"/>
          <w:right w:val="nil"/>
          <w:between w:val="nil"/>
        </w:pBdr>
        <w:spacing w:after="0" w:line="360" w:lineRule="auto"/>
        <w:contextualSpacing/>
        <w:jc w:val="both"/>
        <w:rPr>
          <w:rFonts w:ascii="Palatino Linotype" w:eastAsia="Calibri" w:hAnsi="Palatino Linotype" w:cs="Times New Roman"/>
          <w:sz w:val="24"/>
          <w:szCs w:val="24"/>
          <w:lang w:val="es-ES_tradnl"/>
        </w:rPr>
      </w:pPr>
      <w:r w:rsidRPr="001140AC">
        <w:rPr>
          <w:rFonts w:ascii="Palatino Linotype" w:eastAsia="Calibri" w:hAnsi="Palatino Linotype" w:cs="Times New Roman"/>
          <w:b/>
          <w:sz w:val="24"/>
          <w:szCs w:val="24"/>
          <w:lang w:val="es-ES_tradnl"/>
        </w:rPr>
        <w:t>Actividad Procesal del interesado:</w:t>
      </w:r>
      <w:r w:rsidRPr="001140AC">
        <w:rPr>
          <w:rFonts w:ascii="Palatino Linotype" w:eastAsia="Calibri" w:hAnsi="Palatino Linotype" w:cs="Times New Roman"/>
          <w:sz w:val="24"/>
          <w:szCs w:val="24"/>
          <w:lang w:val="es-ES_tradnl"/>
        </w:rPr>
        <w:t xml:space="preserve"> Acciones u omisiones del interesado.</w:t>
      </w:r>
    </w:p>
    <w:p w14:paraId="499967EB" w14:textId="77777777" w:rsidR="007349D0" w:rsidRPr="001140AC" w:rsidRDefault="007349D0" w:rsidP="007349D0">
      <w:pPr>
        <w:numPr>
          <w:ilvl w:val="0"/>
          <w:numId w:val="28"/>
        </w:numPr>
        <w:pBdr>
          <w:top w:val="nil"/>
          <w:left w:val="nil"/>
          <w:bottom w:val="nil"/>
          <w:right w:val="nil"/>
          <w:between w:val="nil"/>
        </w:pBdr>
        <w:spacing w:after="0" w:line="360" w:lineRule="auto"/>
        <w:contextualSpacing/>
        <w:jc w:val="both"/>
        <w:rPr>
          <w:rFonts w:ascii="Palatino Linotype" w:eastAsia="Calibri" w:hAnsi="Palatino Linotype" w:cs="Times New Roman"/>
          <w:sz w:val="24"/>
          <w:szCs w:val="24"/>
          <w:lang w:val="es-ES_tradnl"/>
        </w:rPr>
      </w:pPr>
      <w:r w:rsidRPr="001140AC">
        <w:rPr>
          <w:rFonts w:ascii="Palatino Linotype" w:eastAsia="Calibri" w:hAnsi="Palatino Linotype" w:cs="Times New Roman"/>
          <w:b/>
          <w:sz w:val="24"/>
          <w:szCs w:val="24"/>
          <w:lang w:val="es-ES_tradnl"/>
        </w:rPr>
        <w:t>Conducta de la Autoridad:</w:t>
      </w:r>
      <w:r w:rsidRPr="001140AC">
        <w:rPr>
          <w:rFonts w:ascii="Palatino Linotype" w:eastAsia="Calibri" w:hAnsi="Palatino Linotype" w:cs="Times New Roman"/>
          <w:sz w:val="24"/>
          <w:szCs w:val="24"/>
          <w:lang w:val="es-ES_tradnl"/>
        </w:rPr>
        <w:t xml:space="preserve"> Las Acciones u omisiones realizadas en el procedimiento. Así como si la autoridad actuó con la debida diligencia.</w:t>
      </w:r>
    </w:p>
    <w:p w14:paraId="1D34710C" w14:textId="77777777" w:rsidR="007349D0" w:rsidRPr="001140AC" w:rsidRDefault="007349D0" w:rsidP="007349D0">
      <w:pPr>
        <w:numPr>
          <w:ilvl w:val="0"/>
          <w:numId w:val="28"/>
        </w:numPr>
        <w:pBdr>
          <w:top w:val="nil"/>
          <w:left w:val="nil"/>
          <w:bottom w:val="nil"/>
          <w:right w:val="nil"/>
          <w:between w:val="nil"/>
        </w:pBdr>
        <w:spacing w:after="0" w:line="360" w:lineRule="auto"/>
        <w:contextualSpacing/>
        <w:jc w:val="both"/>
        <w:rPr>
          <w:rFonts w:ascii="Palatino Linotype" w:eastAsia="Calibri" w:hAnsi="Palatino Linotype" w:cs="Times New Roman"/>
          <w:sz w:val="24"/>
          <w:szCs w:val="24"/>
          <w:lang w:val="es-ES_tradnl"/>
        </w:rPr>
      </w:pPr>
      <w:r w:rsidRPr="001140AC">
        <w:rPr>
          <w:rFonts w:ascii="Palatino Linotype" w:eastAsia="Calibri" w:hAnsi="Palatino Linotype" w:cs="Times New Roman"/>
          <w:b/>
          <w:sz w:val="24"/>
          <w:szCs w:val="24"/>
          <w:lang w:val="es-ES_tradnl"/>
        </w:rPr>
        <w:t>La afectación generada en la situación jurídica de la persona involucrada en el proceso:</w:t>
      </w:r>
      <w:r w:rsidRPr="001140AC">
        <w:rPr>
          <w:rFonts w:ascii="Palatino Linotype" w:eastAsia="Calibri" w:hAnsi="Palatino Linotype" w:cs="Times New Roman"/>
          <w:sz w:val="24"/>
          <w:szCs w:val="24"/>
          <w:lang w:val="es-ES_tradnl"/>
        </w:rPr>
        <w:t xml:space="preserve"> Violación a sus derechos humanos.</w:t>
      </w:r>
    </w:p>
    <w:p w14:paraId="7FE1A88E" w14:textId="77777777" w:rsidR="007349D0" w:rsidRPr="001140AC" w:rsidRDefault="007349D0" w:rsidP="007349D0">
      <w:pPr>
        <w:pBdr>
          <w:top w:val="nil"/>
          <w:left w:val="nil"/>
          <w:bottom w:val="nil"/>
          <w:right w:val="nil"/>
          <w:between w:val="nil"/>
        </w:pBdr>
        <w:spacing w:after="0" w:line="360" w:lineRule="auto"/>
        <w:contextualSpacing/>
        <w:jc w:val="both"/>
        <w:rPr>
          <w:rFonts w:ascii="Palatino Linotype" w:eastAsia="Calibri" w:hAnsi="Palatino Linotype" w:cs="Times New Roman"/>
          <w:sz w:val="24"/>
          <w:szCs w:val="24"/>
          <w:lang w:val="es-ES_tradnl"/>
        </w:rPr>
      </w:pPr>
    </w:p>
    <w:p w14:paraId="0F0C4F91" w14:textId="77777777" w:rsidR="007349D0" w:rsidRPr="001140AC" w:rsidRDefault="007349D0" w:rsidP="007349D0">
      <w:pPr>
        <w:pBdr>
          <w:top w:val="nil"/>
          <w:left w:val="nil"/>
          <w:bottom w:val="nil"/>
          <w:right w:val="nil"/>
          <w:between w:val="nil"/>
        </w:pBdr>
        <w:spacing w:after="0" w:line="360" w:lineRule="auto"/>
        <w:contextualSpacing/>
        <w:jc w:val="both"/>
        <w:rPr>
          <w:rFonts w:ascii="Palatino Linotype" w:eastAsia="Calibri" w:hAnsi="Palatino Linotype" w:cs="Times New Roman"/>
          <w:sz w:val="24"/>
          <w:szCs w:val="24"/>
          <w:lang w:val="es-ES_tradnl"/>
        </w:rPr>
      </w:pPr>
      <w:r w:rsidRPr="001140AC">
        <w:rPr>
          <w:rFonts w:ascii="Palatino Linotype" w:eastAsia="Calibri" w:hAnsi="Palatino Linotype" w:cs="Times New Roman"/>
          <w:sz w:val="24"/>
          <w:szCs w:val="24"/>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6552A71" w14:textId="77777777" w:rsidR="007349D0" w:rsidRPr="001140AC" w:rsidRDefault="007349D0" w:rsidP="007349D0">
      <w:pPr>
        <w:pBdr>
          <w:top w:val="nil"/>
          <w:left w:val="nil"/>
          <w:bottom w:val="nil"/>
          <w:right w:val="nil"/>
          <w:between w:val="nil"/>
        </w:pBdr>
        <w:spacing w:after="0" w:line="360" w:lineRule="auto"/>
        <w:contextualSpacing/>
        <w:jc w:val="both"/>
        <w:rPr>
          <w:rFonts w:ascii="Palatino Linotype" w:eastAsia="Calibri" w:hAnsi="Palatino Linotype" w:cs="Times New Roman"/>
          <w:sz w:val="24"/>
          <w:szCs w:val="24"/>
          <w:lang w:val="es-ES_tradnl"/>
        </w:rPr>
      </w:pPr>
    </w:p>
    <w:p w14:paraId="6C4A16CD" w14:textId="77777777" w:rsidR="007349D0" w:rsidRPr="001140AC" w:rsidRDefault="007349D0" w:rsidP="007349D0">
      <w:pPr>
        <w:pBdr>
          <w:top w:val="nil"/>
          <w:left w:val="nil"/>
          <w:bottom w:val="nil"/>
          <w:right w:val="nil"/>
          <w:between w:val="nil"/>
        </w:pBdr>
        <w:spacing w:after="0" w:line="360" w:lineRule="auto"/>
        <w:contextualSpacing/>
        <w:jc w:val="both"/>
        <w:rPr>
          <w:rFonts w:ascii="Palatino Linotype" w:eastAsia="Calibri" w:hAnsi="Palatino Linotype" w:cs="Times New Roman"/>
          <w:sz w:val="24"/>
          <w:szCs w:val="24"/>
          <w:lang w:val="es-ES_tradnl"/>
        </w:rPr>
      </w:pPr>
      <w:r w:rsidRPr="001140AC">
        <w:rPr>
          <w:rFonts w:ascii="Palatino Linotype" w:eastAsia="Calibri" w:hAnsi="Palatino Linotype" w:cs="Times New Roman"/>
          <w:sz w:val="24"/>
          <w:szCs w:val="24"/>
          <w:lang w:val="es-ES_tradnl"/>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w:t>
      </w:r>
      <w:r w:rsidRPr="001140AC">
        <w:rPr>
          <w:rFonts w:ascii="Palatino Linotype" w:eastAsia="Calibri" w:hAnsi="Palatino Linotype" w:cs="Times New Roman"/>
          <w:sz w:val="24"/>
          <w:szCs w:val="24"/>
          <w:lang w:val="es-ES_tradnl"/>
        </w:rPr>
        <w:lastRenderedPageBreak/>
        <w:t>PRESUPUESTO QUE CONSIDERÓ EL LEGISLADOR AL FIJARLOS Y LAS CARACTERÍSTICAS DEL CASO.”, visible en la Gaceta del Seminario Judicial de la Federación con el registro digital 205635.</w:t>
      </w:r>
    </w:p>
    <w:p w14:paraId="7159A9EF" w14:textId="77777777" w:rsidR="007349D0" w:rsidRPr="001140AC" w:rsidRDefault="007349D0" w:rsidP="007349D0">
      <w:pPr>
        <w:pBdr>
          <w:top w:val="nil"/>
          <w:left w:val="nil"/>
          <w:bottom w:val="nil"/>
          <w:right w:val="nil"/>
          <w:between w:val="nil"/>
        </w:pBdr>
        <w:spacing w:after="0" w:line="360" w:lineRule="auto"/>
        <w:contextualSpacing/>
        <w:jc w:val="both"/>
        <w:rPr>
          <w:rFonts w:ascii="Palatino Linotype" w:eastAsia="Calibri" w:hAnsi="Palatino Linotype" w:cs="Times New Roman"/>
          <w:sz w:val="24"/>
          <w:szCs w:val="24"/>
          <w:lang w:val="es-ES_tradnl"/>
        </w:rPr>
      </w:pPr>
    </w:p>
    <w:p w14:paraId="17D93295" w14:textId="77777777" w:rsidR="007349D0" w:rsidRPr="001140AC" w:rsidRDefault="007349D0" w:rsidP="007349D0">
      <w:pPr>
        <w:pBdr>
          <w:top w:val="nil"/>
          <w:left w:val="nil"/>
          <w:bottom w:val="nil"/>
          <w:right w:val="nil"/>
          <w:between w:val="nil"/>
        </w:pBdr>
        <w:spacing w:after="0" w:line="360" w:lineRule="auto"/>
        <w:contextualSpacing/>
        <w:jc w:val="both"/>
        <w:rPr>
          <w:rFonts w:ascii="Palatino Linotype" w:eastAsia="Calibri" w:hAnsi="Palatino Linotype" w:cs="Times New Roman"/>
          <w:sz w:val="24"/>
          <w:szCs w:val="24"/>
          <w:lang w:val="es-ES_tradnl"/>
        </w:rPr>
      </w:pPr>
      <w:r w:rsidRPr="001140AC">
        <w:rPr>
          <w:rFonts w:ascii="Palatino Linotype" w:eastAsia="Calibri" w:hAnsi="Palatino Linotype" w:cs="Times New Roman"/>
          <w:sz w:val="24"/>
          <w:szCs w:val="24"/>
          <w:lang w:val="es-ES_tradn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276423E" w14:textId="77777777" w:rsidR="007349D0" w:rsidRPr="001140AC" w:rsidRDefault="007349D0" w:rsidP="007349D0">
      <w:pPr>
        <w:pBdr>
          <w:top w:val="nil"/>
          <w:left w:val="nil"/>
          <w:bottom w:val="nil"/>
          <w:right w:val="nil"/>
          <w:between w:val="nil"/>
        </w:pBdr>
        <w:spacing w:after="0" w:line="360" w:lineRule="auto"/>
        <w:contextualSpacing/>
        <w:jc w:val="both"/>
        <w:rPr>
          <w:rFonts w:ascii="Palatino Linotype" w:eastAsia="Calibri" w:hAnsi="Palatino Linotype" w:cs="Times New Roman"/>
          <w:sz w:val="24"/>
          <w:szCs w:val="24"/>
          <w:lang w:val="es-ES_tradnl"/>
        </w:rPr>
      </w:pPr>
    </w:p>
    <w:p w14:paraId="0DD7FC46" w14:textId="77777777" w:rsidR="007349D0" w:rsidRPr="001140AC" w:rsidRDefault="007349D0" w:rsidP="007349D0">
      <w:pPr>
        <w:pBdr>
          <w:top w:val="nil"/>
          <w:left w:val="nil"/>
          <w:bottom w:val="nil"/>
          <w:right w:val="nil"/>
          <w:between w:val="nil"/>
        </w:pBdr>
        <w:spacing w:after="0" w:line="360" w:lineRule="auto"/>
        <w:contextualSpacing/>
        <w:jc w:val="both"/>
        <w:rPr>
          <w:rFonts w:ascii="Palatino Linotype" w:eastAsia="Calibri" w:hAnsi="Palatino Linotype" w:cs="Times New Roman"/>
          <w:sz w:val="24"/>
          <w:szCs w:val="24"/>
          <w:lang w:val="es-ES_tradnl"/>
        </w:rPr>
      </w:pPr>
      <w:r w:rsidRPr="001140AC">
        <w:rPr>
          <w:rFonts w:ascii="Palatino Linotype" w:eastAsia="Calibri" w:hAnsi="Palatino Linotype" w:cs="Times New Roman"/>
          <w:sz w:val="24"/>
          <w:szCs w:val="24"/>
          <w:lang w:val="es-ES_tradnl"/>
        </w:rPr>
        <w:t>Al respecto, también son de considerar los criterios sostenidos por el Cuarto Tribunal Colegiado en Materia Administrativa del Primer Circuito, cuyos rubros y datos de identificación son los siguientes:</w:t>
      </w:r>
    </w:p>
    <w:p w14:paraId="31F5C24E" w14:textId="77777777" w:rsidR="007349D0" w:rsidRPr="001140AC" w:rsidRDefault="007349D0" w:rsidP="007349D0">
      <w:pPr>
        <w:pBdr>
          <w:top w:val="nil"/>
          <w:left w:val="nil"/>
          <w:bottom w:val="nil"/>
          <w:right w:val="nil"/>
          <w:between w:val="nil"/>
        </w:pBdr>
        <w:spacing w:after="0" w:line="360" w:lineRule="auto"/>
        <w:contextualSpacing/>
        <w:jc w:val="both"/>
        <w:rPr>
          <w:rFonts w:ascii="Palatino Linotype" w:eastAsia="Calibri" w:hAnsi="Palatino Linotype" w:cs="Times New Roman"/>
          <w:sz w:val="24"/>
          <w:szCs w:val="24"/>
          <w:lang w:val="es-ES_tradnl"/>
        </w:rPr>
      </w:pPr>
    </w:p>
    <w:p w14:paraId="3C2BEFA5" w14:textId="77777777" w:rsidR="007349D0" w:rsidRPr="001140AC" w:rsidRDefault="007349D0" w:rsidP="007349D0">
      <w:pPr>
        <w:pBdr>
          <w:top w:val="nil"/>
          <w:left w:val="nil"/>
          <w:bottom w:val="nil"/>
          <w:right w:val="nil"/>
          <w:between w:val="nil"/>
        </w:pBdr>
        <w:spacing w:after="0" w:line="360" w:lineRule="auto"/>
        <w:contextualSpacing/>
        <w:jc w:val="both"/>
        <w:rPr>
          <w:rFonts w:ascii="Palatino Linotype" w:eastAsia="Calibri" w:hAnsi="Palatino Linotype" w:cs="Times New Roman"/>
          <w:sz w:val="24"/>
          <w:szCs w:val="24"/>
          <w:lang w:val="es-ES_tradnl"/>
        </w:rPr>
      </w:pPr>
      <w:r w:rsidRPr="001140AC">
        <w:rPr>
          <w:rFonts w:ascii="Palatino Linotype" w:eastAsia="Calibri" w:hAnsi="Palatino Linotype" w:cs="Times New Roman"/>
          <w:sz w:val="24"/>
          <w:szCs w:val="24"/>
          <w:lang w:val="es-ES_tradnl"/>
        </w:rPr>
        <w:t>“</w:t>
      </w:r>
      <w:r w:rsidRPr="001140AC">
        <w:rPr>
          <w:rFonts w:ascii="Palatino Linotype" w:eastAsia="Calibri" w:hAnsi="Palatino Linotype" w:cs="Times New Roman"/>
          <w:b/>
          <w:sz w:val="24"/>
          <w:szCs w:val="24"/>
          <w:lang w:val="es-ES_tradnl"/>
        </w:rPr>
        <w:t>PLAZO RAZONABLE PARA RESOLVER. DIMENSIÓN Y EFECTOS DE ESTE CONCEPTO CUANDO SE ADUCE EXCESIVA CARGA DE TRABAJO.”</w:t>
      </w:r>
      <w:r w:rsidRPr="001140AC">
        <w:rPr>
          <w:rFonts w:ascii="Palatino Linotype" w:eastAsia="Calibri" w:hAnsi="Palatino Linotype" w:cs="Times New Roman"/>
          <w:sz w:val="24"/>
          <w:szCs w:val="24"/>
          <w:lang w:val="es-ES_tradnl"/>
        </w:rPr>
        <w:t xml:space="preserve"> consultable en el Seminario Judicial de la Federación y su gaceta, con el registro digital 2002351.</w:t>
      </w:r>
    </w:p>
    <w:p w14:paraId="7C956774" w14:textId="77777777" w:rsidR="007349D0" w:rsidRPr="001140AC" w:rsidRDefault="007349D0" w:rsidP="007349D0">
      <w:pPr>
        <w:pBdr>
          <w:top w:val="nil"/>
          <w:left w:val="nil"/>
          <w:bottom w:val="nil"/>
          <w:right w:val="nil"/>
          <w:between w:val="nil"/>
        </w:pBdr>
        <w:spacing w:after="0" w:line="360" w:lineRule="auto"/>
        <w:contextualSpacing/>
        <w:jc w:val="both"/>
        <w:rPr>
          <w:rFonts w:ascii="Palatino Linotype" w:eastAsia="Calibri" w:hAnsi="Palatino Linotype" w:cs="Times New Roman"/>
          <w:sz w:val="24"/>
          <w:szCs w:val="24"/>
          <w:lang w:val="es-ES_tradnl"/>
        </w:rPr>
      </w:pPr>
    </w:p>
    <w:p w14:paraId="0AAEB72B" w14:textId="77777777" w:rsidR="007349D0" w:rsidRPr="001140AC" w:rsidRDefault="007349D0" w:rsidP="007349D0">
      <w:pPr>
        <w:pBdr>
          <w:top w:val="nil"/>
          <w:left w:val="nil"/>
          <w:bottom w:val="nil"/>
          <w:right w:val="nil"/>
          <w:between w:val="nil"/>
        </w:pBdr>
        <w:spacing w:after="0" w:line="360" w:lineRule="auto"/>
        <w:contextualSpacing/>
        <w:jc w:val="both"/>
        <w:rPr>
          <w:rFonts w:ascii="Palatino Linotype" w:eastAsia="Calibri" w:hAnsi="Palatino Linotype" w:cs="Times New Roman"/>
          <w:sz w:val="24"/>
          <w:szCs w:val="24"/>
          <w:lang w:val="es-ES_tradnl"/>
        </w:rPr>
      </w:pPr>
      <w:r w:rsidRPr="001140AC">
        <w:rPr>
          <w:rFonts w:ascii="Palatino Linotype" w:eastAsia="Calibri" w:hAnsi="Palatino Linotype" w:cs="Times New Roman"/>
          <w:sz w:val="24"/>
          <w:szCs w:val="24"/>
          <w:lang w:val="es-ES_tradnl"/>
        </w:rPr>
        <w:lastRenderedPageBreak/>
        <w:t>“</w:t>
      </w:r>
      <w:r w:rsidRPr="001140AC">
        <w:rPr>
          <w:rFonts w:ascii="Palatino Linotype" w:eastAsia="Calibri" w:hAnsi="Palatino Linotype" w:cs="Times New Roman"/>
          <w:b/>
          <w:sz w:val="24"/>
          <w:szCs w:val="24"/>
          <w:lang w:val="es-ES_tradnl"/>
        </w:rPr>
        <w:t>PLAZO RAZONABLE PARA RESOLVER. CONCEPTO Y ELEMENTOS QUE LO INTEGRAN A LA LUZ DEL DERECHO INTERNACIONAL DE LOS DERECHOS HUMANOS.”,</w:t>
      </w:r>
      <w:r w:rsidRPr="001140AC">
        <w:rPr>
          <w:rFonts w:ascii="Palatino Linotype" w:eastAsia="Calibri" w:hAnsi="Palatino Linotype" w:cs="Times New Roman"/>
          <w:sz w:val="24"/>
          <w:szCs w:val="24"/>
          <w:lang w:val="es-ES_tradnl"/>
        </w:rPr>
        <w:t xml:space="preserve"> visible en el Seminario Judicial de la Federación y su gaceta, con el registro digital 2002350.</w:t>
      </w:r>
    </w:p>
    <w:p w14:paraId="6BB5A0FE" w14:textId="77777777" w:rsidR="007349D0" w:rsidRPr="001140AC" w:rsidRDefault="007349D0" w:rsidP="007349D0">
      <w:pPr>
        <w:pBdr>
          <w:top w:val="nil"/>
          <w:left w:val="nil"/>
          <w:bottom w:val="nil"/>
          <w:right w:val="nil"/>
          <w:between w:val="nil"/>
        </w:pBdr>
        <w:spacing w:after="0" w:line="360" w:lineRule="auto"/>
        <w:contextualSpacing/>
        <w:jc w:val="both"/>
        <w:rPr>
          <w:rFonts w:ascii="Palatino Linotype" w:eastAsia="Calibri" w:hAnsi="Palatino Linotype" w:cs="Times New Roman"/>
          <w:sz w:val="24"/>
          <w:szCs w:val="24"/>
          <w:lang w:val="es-ES_tradnl"/>
        </w:rPr>
      </w:pPr>
    </w:p>
    <w:p w14:paraId="31EE2F34" w14:textId="77777777" w:rsidR="007349D0" w:rsidRPr="001140AC" w:rsidRDefault="007349D0" w:rsidP="007349D0">
      <w:pPr>
        <w:pBdr>
          <w:top w:val="nil"/>
          <w:left w:val="nil"/>
          <w:bottom w:val="nil"/>
          <w:right w:val="nil"/>
          <w:between w:val="nil"/>
        </w:pBdr>
        <w:spacing w:after="0" w:line="360" w:lineRule="auto"/>
        <w:contextualSpacing/>
        <w:jc w:val="both"/>
        <w:rPr>
          <w:rFonts w:ascii="Palatino Linotype" w:eastAsia="Calibri" w:hAnsi="Palatino Linotype" w:cs="Times New Roman"/>
          <w:sz w:val="24"/>
          <w:szCs w:val="24"/>
          <w:lang w:val="es-ES_tradnl"/>
        </w:rPr>
      </w:pPr>
      <w:r w:rsidRPr="001140AC">
        <w:rPr>
          <w:rFonts w:ascii="Palatino Linotype" w:eastAsia="Calibri" w:hAnsi="Palatino Linotype" w:cs="Times New Roman"/>
          <w:bCs/>
          <w:sz w:val="24"/>
          <w:szCs w:val="24"/>
          <w:lang w:val="es-ES_tradnl"/>
        </w:rPr>
        <w:t>Por ello, este organismo garante comprometido con la tutela de los derechos humanos confiados señala que este exceso del plazo legal para resolver el presente asunto resulta de carácter excepcional.</w:t>
      </w:r>
    </w:p>
    <w:p w14:paraId="6FFC18EA" w14:textId="77777777" w:rsidR="00AF09B2" w:rsidRPr="001140AC" w:rsidRDefault="00AF09B2" w:rsidP="00BE3282">
      <w:pPr>
        <w:spacing w:after="0" w:line="360" w:lineRule="auto"/>
        <w:jc w:val="both"/>
        <w:rPr>
          <w:rFonts w:ascii="Palatino Linotype" w:hAnsi="Palatino Linotype"/>
          <w:sz w:val="24"/>
          <w:szCs w:val="24"/>
        </w:rPr>
      </w:pPr>
    </w:p>
    <w:p w14:paraId="197B3A9A" w14:textId="2ED0D010" w:rsidR="00AF09B2" w:rsidRPr="001140AC" w:rsidRDefault="00AF09B2" w:rsidP="00AF09B2">
      <w:pPr>
        <w:spacing w:after="0" w:line="360" w:lineRule="auto"/>
        <w:jc w:val="both"/>
        <w:rPr>
          <w:rFonts w:ascii="Palatino Linotype" w:hAnsi="Palatino Linotype" w:cs="Arial"/>
          <w:b/>
          <w:sz w:val="24"/>
          <w:szCs w:val="24"/>
        </w:rPr>
      </w:pPr>
      <w:r w:rsidRPr="001140AC">
        <w:rPr>
          <w:rFonts w:ascii="Palatino Linotype" w:hAnsi="Palatino Linotype" w:cs="Arial"/>
          <w:b/>
          <w:sz w:val="24"/>
          <w:szCs w:val="24"/>
        </w:rPr>
        <w:t xml:space="preserve">SÉPTIMO. Del cierre de instrucción. </w:t>
      </w:r>
    </w:p>
    <w:p w14:paraId="2783D886" w14:textId="77777777" w:rsidR="00AF09B2" w:rsidRPr="001140AC" w:rsidRDefault="00AF09B2" w:rsidP="00AF09B2">
      <w:pPr>
        <w:spacing w:after="0" w:line="360" w:lineRule="auto"/>
        <w:jc w:val="both"/>
        <w:rPr>
          <w:rFonts w:ascii="Palatino Linotype" w:hAnsi="Palatino Linotype"/>
          <w:sz w:val="24"/>
          <w:szCs w:val="24"/>
        </w:rPr>
      </w:pPr>
      <w:r w:rsidRPr="001140AC">
        <w:rPr>
          <w:rFonts w:ascii="Palatino Linotype" w:hAnsi="Palatino Linotype" w:cs="Arial"/>
          <w:sz w:val="24"/>
          <w:szCs w:val="24"/>
        </w:rPr>
        <w:t xml:space="preserve">Posteriormente, una vez transcurrido el término legal, se decretó el cierre de instrucción del recurso de revisión </w:t>
      </w:r>
      <w:r w:rsidRPr="001140AC">
        <w:rPr>
          <w:rFonts w:ascii="Palatino Linotype" w:hAnsi="Palatino Linotype" w:cs="Arial"/>
          <w:sz w:val="24"/>
          <w:szCs w:val="24"/>
          <w:lang w:val="es-419"/>
        </w:rPr>
        <w:t xml:space="preserve">de mérito </w:t>
      </w:r>
      <w:r w:rsidRPr="001140AC">
        <w:rPr>
          <w:rFonts w:ascii="Palatino Linotype" w:hAnsi="Palatino Linotype" w:cs="Arial"/>
          <w:sz w:val="24"/>
          <w:szCs w:val="24"/>
        </w:rPr>
        <w:t xml:space="preserve">en fecha </w:t>
      </w:r>
      <w:r w:rsidRPr="001140AC">
        <w:rPr>
          <w:rFonts w:ascii="Palatino Linotype" w:hAnsi="Palatino Linotype" w:cs="Arial"/>
          <w:b/>
          <w:sz w:val="24"/>
          <w:szCs w:val="24"/>
        </w:rPr>
        <w:t xml:space="preserve">seis de septiembre de dos mil </w:t>
      </w:r>
      <w:r w:rsidRPr="001140AC">
        <w:rPr>
          <w:rFonts w:ascii="Palatino Linotype" w:hAnsi="Palatino Linotype" w:cs="Arial"/>
          <w:b/>
          <w:sz w:val="24"/>
          <w:szCs w:val="24"/>
          <w:lang w:val="es-419"/>
        </w:rPr>
        <w:t>veintitrés</w:t>
      </w:r>
      <w:r w:rsidRPr="001140AC">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0C905E38" w14:textId="77777777" w:rsidR="00AF09B2" w:rsidRPr="001140AC" w:rsidRDefault="00AF09B2" w:rsidP="00BE3282">
      <w:pPr>
        <w:spacing w:after="0" w:line="360" w:lineRule="auto"/>
        <w:jc w:val="both"/>
        <w:rPr>
          <w:rFonts w:ascii="Palatino Linotype" w:hAnsi="Palatino Linotype"/>
          <w:sz w:val="24"/>
          <w:szCs w:val="24"/>
        </w:rPr>
      </w:pPr>
    </w:p>
    <w:p w14:paraId="2DD519F0" w14:textId="77777777" w:rsidR="003333BA" w:rsidRPr="001140AC" w:rsidRDefault="003333BA" w:rsidP="00BE3282">
      <w:pPr>
        <w:spacing w:after="0" w:line="360" w:lineRule="auto"/>
        <w:jc w:val="both"/>
        <w:rPr>
          <w:rFonts w:ascii="Palatino Linotype" w:hAnsi="Palatino Linotype"/>
          <w:sz w:val="24"/>
          <w:szCs w:val="24"/>
        </w:rPr>
      </w:pPr>
    </w:p>
    <w:p w14:paraId="368CFB5F" w14:textId="77777777" w:rsidR="00337A3D" w:rsidRPr="001140AC" w:rsidRDefault="00337A3D" w:rsidP="00337A3D">
      <w:pPr>
        <w:spacing w:after="0" w:line="360" w:lineRule="auto"/>
        <w:jc w:val="center"/>
        <w:rPr>
          <w:rFonts w:ascii="Palatino Linotype" w:hAnsi="Palatino Linotype" w:cs="Arial"/>
          <w:sz w:val="24"/>
          <w:szCs w:val="24"/>
        </w:rPr>
      </w:pPr>
      <w:r w:rsidRPr="001140AC">
        <w:rPr>
          <w:rFonts w:ascii="Palatino Linotype" w:hAnsi="Palatino Linotype" w:cs="Arial"/>
          <w:b/>
          <w:sz w:val="28"/>
          <w:szCs w:val="24"/>
        </w:rPr>
        <w:t xml:space="preserve">C O N S I D E R A N D O </w:t>
      </w:r>
    </w:p>
    <w:p w14:paraId="599430AB" w14:textId="77777777" w:rsidR="00E02EA5" w:rsidRPr="001140AC" w:rsidRDefault="00E02EA5" w:rsidP="00E02EA5">
      <w:pPr>
        <w:spacing w:after="0" w:line="360" w:lineRule="auto"/>
        <w:jc w:val="both"/>
        <w:rPr>
          <w:rFonts w:ascii="Palatino Linotype" w:hAnsi="Palatino Linotype" w:cs="Arial"/>
          <w:b/>
          <w:sz w:val="24"/>
          <w:szCs w:val="28"/>
        </w:rPr>
      </w:pPr>
    </w:p>
    <w:p w14:paraId="251C0310" w14:textId="77777777" w:rsidR="00E02EA5" w:rsidRPr="001140AC" w:rsidRDefault="00E02EA5" w:rsidP="00E02EA5">
      <w:pPr>
        <w:spacing w:after="0" w:line="360" w:lineRule="auto"/>
        <w:jc w:val="both"/>
        <w:rPr>
          <w:rFonts w:ascii="Palatino Linotype" w:hAnsi="Palatino Linotype" w:cs="Arial"/>
          <w:sz w:val="28"/>
          <w:szCs w:val="28"/>
        </w:rPr>
      </w:pPr>
      <w:r w:rsidRPr="001140AC">
        <w:rPr>
          <w:rFonts w:ascii="Palatino Linotype" w:hAnsi="Palatino Linotype" w:cs="Arial"/>
          <w:b/>
          <w:sz w:val="28"/>
          <w:szCs w:val="28"/>
        </w:rPr>
        <w:t xml:space="preserve">PRIMERO. </w:t>
      </w:r>
      <w:r w:rsidRPr="001140AC">
        <w:rPr>
          <w:rFonts w:ascii="Palatino Linotype" w:hAnsi="Palatino Linotype" w:cs="Arial"/>
          <w:b/>
          <w:sz w:val="26"/>
          <w:szCs w:val="26"/>
        </w:rPr>
        <w:t>De la competencia</w:t>
      </w:r>
      <w:r w:rsidRPr="001140AC">
        <w:rPr>
          <w:rFonts w:ascii="Palatino Linotype" w:hAnsi="Palatino Linotype" w:cs="Arial"/>
          <w:sz w:val="26"/>
          <w:szCs w:val="26"/>
        </w:rPr>
        <w:t>.</w:t>
      </w:r>
    </w:p>
    <w:p w14:paraId="3EAE48B7" w14:textId="77777777" w:rsidR="00B64432" w:rsidRPr="001140AC" w:rsidRDefault="00B64432" w:rsidP="00B644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140AC">
        <w:rPr>
          <w:rFonts w:ascii="Palatino Linotype" w:eastAsia="Times New Roman" w:hAnsi="Palatino Linotype" w:cs="Arial"/>
          <w:sz w:val="24"/>
          <w:szCs w:val="24"/>
          <w:lang w:val="es-ES" w:eastAsia="es-ES"/>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w:t>
      </w:r>
      <w:r w:rsidRPr="001140AC">
        <w:rPr>
          <w:rFonts w:ascii="Palatino Linotype" w:eastAsia="Times New Roman" w:hAnsi="Palatino Linotype" w:cs="Arial"/>
          <w:sz w:val="24"/>
          <w:szCs w:val="24"/>
          <w:lang w:val="es-ES" w:eastAsia="es-ES"/>
        </w:rPr>
        <w:lastRenderedPageBreak/>
        <w:t>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3F286E65" w14:textId="77777777" w:rsidR="00E02EA5" w:rsidRPr="001140AC" w:rsidRDefault="00E02EA5" w:rsidP="00B644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D1FF156" w14:textId="77777777" w:rsidR="00E02EA5" w:rsidRPr="001140AC" w:rsidRDefault="00E02EA5" w:rsidP="00E02EA5">
      <w:pPr>
        <w:autoSpaceDE w:val="0"/>
        <w:autoSpaceDN w:val="0"/>
        <w:adjustRightInd w:val="0"/>
        <w:spacing w:after="0" w:line="360" w:lineRule="auto"/>
        <w:jc w:val="both"/>
        <w:rPr>
          <w:rFonts w:ascii="Palatino Linotype" w:hAnsi="Palatino Linotype" w:cs="Arial"/>
          <w:b/>
          <w:sz w:val="28"/>
          <w:szCs w:val="28"/>
        </w:rPr>
      </w:pPr>
      <w:r w:rsidRPr="001140AC">
        <w:rPr>
          <w:rFonts w:ascii="Palatino Linotype" w:hAnsi="Palatino Linotype" w:cs="Arial"/>
          <w:b/>
          <w:sz w:val="28"/>
          <w:szCs w:val="28"/>
        </w:rPr>
        <w:t xml:space="preserve">SEGUNDO. </w:t>
      </w:r>
      <w:r w:rsidRPr="001140AC">
        <w:rPr>
          <w:rFonts w:ascii="Palatino Linotype" w:hAnsi="Palatino Linotype" w:cs="Arial"/>
          <w:b/>
          <w:sz w:val="26"/>
          <w:szCs w:val="26"/>
        </w:rPr>
        <w:t>Alcances del recurso de revisión.</w:t>
      </w:r>
      <w:r w:rsidRPr="001140AC">
        <w:rPr>
          <w:rFonts w:ascii="Palatino Linotype" w:hAnsi="Palatino Linotype" w:cs="Arial"/>
          <w:b/>
          <w:sz w:val="28"/>
          <w:szCs w:val="28"/>
        </w:rPr>
        <w:t xml:space="preserve"> </w:t>
      </w:r>
    </w:p>
    <w:p w14:paraId="1D7A1F26" w14:textId="77777777" w:rsidR="00E02EA5" w:rsidRPr="001140AC"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140AC">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109C367" w14:textId="77777777" w:rsidR="00E02EA5" w:rsidRPr="001140AC"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94D062F" w14:textId="719C90B0" w:rsidR="00E02EA5" w:rsidRPr="001140AC" w:rsidRDefault="001423E4" w:rsidP="00E02EA5">
      <w:pPr>
        <w:spacing w:after="0" w:line="360" w:lineRule="auto"/>
        <w:ind w:right="49"/>
        <w:jc w:val="both"/>
        <w:rPr>
          <w:rFonts w:ascii="Palatino Linotype" w:eastAsia="Times New Roman" w:hAnsi="Palatino Linotype" w:cs="Arial"/>
          <w:b/>
          <w:sz w:val="26"/>
          <w:szCs w:val="26"/>
          <w:lang w:val="es-ES" w:eastAsia="es-ES"/>
        </w:rPr>
      </w:pPr>
      <w:r w:rsidRPr="001140AC">
        <w:rPr>
          <w:rFonts w:ascii="Palatino Linotype" w:eastAsia="Times New Roman" w:hAnsi="Palatino Linotype" w:cs="Arial"/>
          <w:b/>
          <w:sz w:val="28"/>
          <w:szCs w:val="28"/>
          <w:lang w:eastAsia="es-ES"/>
        </w:rPr>
        <w:t>TERCERO</w:t>
      </w:r>
      <w:r w:rsidR="00E02EA5" w:rsidRPr="001140AC">
        <w:rPr>
          <w:rFonts w:ascii="Palatino Linotype" w:eastAsia="Times New Roman" w:hAnsi="Palatino Linotype" w:cs="Arial"/>
          <w:b/>
          <w:sz w:val="26"/>
          <w:szCs w:val="26"/>
          <w:lang w:val="es-ES" w:eastAsia="es-ES"/>
        </w:rPr>
        <w:t>.</w:t>
      </w:r>
      <w:r w:rsidR="00E02EA5" w:rsidRPr="001140AC">
        <w:rPr>
          <w:rFonts w:ascii="Palatino Linotype" w:eastAsia="Times New Roman" w:hAnsi="Palatino Linotype" w:cs="Arial"/>
          <w:sz w:val="26"/>
          <w:szCs w:val="26"/>
          <w:lang w:val="es-ES" w:eastAsia="es-ES"/>
        </w:rPr>
        <w:t xml:space="preserve"> </w:t>
      </w:r>
      <w:r w:rsidR="00E02EA5" w:rsidRPr="001140AC">
        <w:rPr>
          <w:rFonts w:ascii="Palatino Linotype" w:eastAsia="Times New Roman" w:hAnsi="Palatino Linotype" w:cs="Arial"/>
          <w:b/>
          <w:sz w:val="26"/>
          <w:szCs w:val="26"/>
          <w:lang w:val="es-ES" w:eastAsia="es-ES"/>
        </w:rPr>
        <w:t xml:space="preserve">De las causas de improcedencia. </w:t>
      </w:r>
    </w:p>
    <w:p w14:paraId="1AF33AA1" w14:textId="77777777" w:rsidR="00E02EA5" w:rsidRPr="001140AC" w:rsidRDefault="00E02EA5" w:rsidP="00E02EA5">
      <w:pPr>
        <w:spacing w:after="0" w:line="360" w:lineRule="auto"/>
        <w:ind w:right="49"/>
        <w:jc w:val="both"/>
        <w:rPr>
          <w:rFonts w:ascii="Palatino Linotype" w:eastAsia="Times New Roman" w:hAnsi="Palatino Linotype" w:cs="Arial"/>
          <w:sz w:val="24"/>
          <w:szCs w:val="24"/>
          <w:lang w:val="es-ES" w:eastAsia="es-ES"/>
        </w:rPr>
      </w:pPr>
      <w:r w:rsidRPr="001140AC">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w:t>
      </w:r>
      <w:r w:rsidRPr="001140AC">
        <w:rPr>
          <w:rFonts w:ascii="Palatino Linotype" w:eastAsia="Times New Roman" w:hAnsi="Palatino Linotype" w:cs="Arial"/>
          <w:sz w:val="24"/>
          <w:szCs w:val="24"/>
          <w:lang w:val="es-ES" w:eastAsia="es-ES"/>
        </w:rPr>
        <w:lastRenderedPageBreak/>
        <w:t>acceso a la justicia, ya que éste no se coarta por regular causas de improcedencia y sobreseimiento con tales fines</w:t>
      </w:r>
      <w:r w:rsidRPr="001140AC">
        <w:rPr>
          <w:rFonts w:ascii="Palatino Linotype" w:eastAsia="Times New Roman" w:hAnsi="Palatino Linotype" w:cs="Arial"/>
          <w:sz w:val="24"/>
          <w:szCs w:val="24"/>
          <w:vertAlign w:val="superscript"/>
          <w:lang w:val="es-ES" w:eastAsia="es-ES"/>
        </w:rPr>
        <w:footnoteReference w:id="1"/>
      </w:r>
      <w:r w:rsidRPr="001140AC">
        <w:rPr>
          <w:rFonts w:ascii="Palatino Linotype" w:eastAsia="Times New Roman" w:hAnsi="Palatino Linotype" w:cs="Arial"/>
          <w:sz w:val="24"/>
          <w:szCs w:val="24"/>
          <w:lang w:val="es-ES" w:eastAsia="es-ES"/>
        </w:rPr>
        <w:t>.</w:t>
      </w:r>
    </w:p>
    <w:p w14:paraId="001CE837" w14:textId="77777777" w:rsidR="00E02EA5" w:rsidRPr="001140AC" w:rsidRDefault="00E02EA5" w:rsidP="00E02EA5">
      <w:pPr>
        <w:spacing w:after="0" w:line="360" w:lineRule="auto"/>
        <w:ind w:right="49"/>
        <w:jc w:val="both"/>
        <w:rPr>
          <w:rFonts w:ascii="Palatino Linotype" w:eastAsia="Times New Roman" w:hAnsi="Palatino Linotype" w:cs="Arial"/>
          <w:sz w:val="24"/>
          <w:szCs w:val="24"/>
          <w:lang w:val="es-ES" w:eastAsia="es-ES"/>
        </w:rPr>
      </w:pPr>
    </w:p>
    <w:p w14:paraId="70054285" w14:textId="77777777" w:rsidR="00E02EA5" w:rsidRPr="001140AC"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140AC">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14D5DF88" w14:textId="77777777" w:rsidR="00E02EA5" w:rsidRPr="001140AC"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BED25F7" w14:textId="77777777" w:rsidR="00E02EA5" w:rsidRPr="001140AC" w:rsidRDefault="00E02EA5" w:rsidP="00E02EA5">
      <w:pPr>
        <w:spacing w:after="0" w:line="360" w:lineRule="auto"/>
        <w:jc w:val="both"/>
        <w:rPr>
          <w:rFonts w:ascii="Palatino Linotype" w:hAnsi="Palatino Linotype" w:cs="Arial"/>
          <w:sz w:val="24"/>
          <w:szCs w:val="24"/>
        </w:rPr>
      </w:pPr>
      <w:r w:rsidRPr="001140AC">
        <w:rPr>
          <w:rFonts w:ascii="Palatino Linotype" w:hAnsi="Palatino Linotype" w:cs="Arial"/>
          <w:sz w:val="24"/>
          <w:szCs w:val="24"/>
        </w:rPr>
        <w:t xml:space="preserve">Por otro </w:t>
      </w:r>
      <w:proofErr w:type="gramStart"/>
      <w:r w:rsidRPr="001140AC">
        <w:rPr>
          <w:rFonts w:ascii="Palatino Linotype" w:hAnsi="Palatino Linotype" w:cs="Arial"/>
          <w:sz w:val="24"/>
          <w:szCs w:val="24"/>
        </w:rPr>
        <w:t>lado</w:t>
      </w:r>
      <w:proofErr w:type="gramEnd"/>
      <w:r w:rsidRPr="001140AC">
        <w:rPr>
          <w:rFonts w:ascii="Palatino Linotype" w:hAnsi="Palatino Linotype" w:cs="Arial"/>
          <w:sz w:val="24"/>
          <w:szCs w:val="24"/>
        </w:rPr>
        <w:t xml:space="preserve"> una vez que se analizó el expediente referido al rubro, se cae en la cuenta de que no se actualiza ninguna de las casuales de improcedencia a continuación transcritas:</w:t>
      </w:r>
    </w:p>
    <w:p w14:paraId="03D67277" w14:textId="77777777" w:rsidR="00E02EA5" w:rsidRPr="001140AC" w:rsidRDefault="00E02EA5" w:rsidP="00E02EA5">
      <w:pPr>
        <w:spacing w:after="0" w:line="360" w:lineRule="auto"/>
        <w:jc w:val="both"/>
        <w:rPr>
          <w:rFonts w:ascii="Palatino Linotype" w:hAnsi="Palatino Linotype" w:cs="Arial"/>
          <w:sz w:val="24"/>
          <w:szCs w:val="24"/>
        </w:rPr>
      </w:pPr>
    </w:p>
    <w:p w14:paraId="54F1EAEA" w14:textId="77777777" w:rsidR="00E02EA5" w:rsidRPr="001140AC" w:rsidRDefault="00E02EA5" w:rsidP="009E33FE">
      <w:pPr>
        <w:pStyle w:val="Prrafodelista"/>
        <w:autoSpaceDE w:val="0"/>
        <w:autoSpaceDN w:val="0"/>
        <w:adjustRightInd w:val="0"/>
        <w:ind w:left="1134" w:right="851"/>
        <w:jc w:val="both"/>
        <w:rPr>
          <w:rFonts w:ascii="Palatino Linotype" w:hAnsi="Palatino Linotype" w:cs="Arial"/>
          <w:i/>
        </w:rPr>
      </w:pPr>
      <w:r w:rsidRPr="001140AC">
        <w:rPr>
          <w:rFonts w:ascii="Palatino Linotype" w:hAnsi="Palatino Linotype" w:cs="Arial"/>
          <w:b/>
          <w:i/>
        </w:rPr>
        <w:t>“Artículo 191.</w:t>
      </w:r>
      <w:r w:rsidRPr="001140AC">
        <w:rPr>
          <w:rFonts w:ascii="Palatino Linotype" w:hAnsi="Palatino Linotype" w:cs="Arial"/>
          <w:i/>
        </w:rPr>
        <w:t xml:space="preserve"> El recurso será desechado por improcedente cuando:  </w:t>
      </w:r>
    </w:p>
    <w:p w14:paraId="5FCDE8E0" w14:textId="77777777" w:rsidR="00E02EA5" w:rsidRPr="001140AC"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1140AC">
        <w:rPr>
          <w:rFonts w:ascii="Palatino Linotype" w:hAnsi="Palatino Linotype" w:cs="Arial"/>
          <w:i/>
        </w:rPr>
        <w:t xml:space="preserve">Sea extemporáneo por haber transcurrido el plazo establecido en la presente Ley, a partir de la respuesta;  </w:t>
      </w:r>
    </w:p>
    <w:p w14:paraId="796BB95B" w14:textId="77777777" w:rsidR="00E02EA5" w:rsidRPr="001140AC"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1140AC">
        <w:rPr>
          <w:rFonts w:ascii="Palatino Linotype" w:hAnsi="Palatino Linotype" w:cs="Arial"/>
          <w:i/>
        </w:rPr>
        <w:t xml:space="preserve">Se esté tramitando ante el Poder Judicial de la Federación algún recurso o medio de defensa interpuesto por el recurrente;  </w:t>
      </w:r>
    </w:p>
    <w:p w14:paraId="34B2CC0C" w14:textId="77777777" w:rsidR="00E02EA5" w:rsidRPr="001140AC"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1140AC">
        <w:rPr>
          <w:rFonts w:ascii="Palatino Linotype" w:hAnsi="Palatino Linotype" w:cs="Arial"/>
          <w:i/>
        </w:rPr>
        <w:t xml:space="preserve">No actualice alguno de los supuestos previstos en la presente Ley;  </w:t>
      </w:r>
    </w:p>
    <w:p w14:paraId="4A4AC917" w14:textId="77777777" w:rsidR="00E02EA5" w:rsidRPr="001140AC"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1140AC">
        <w:rPr>
          <w:rFonts w:ascii="Palatino Linotype" w:hAnsi="Palatino Linotype" w:cs="Arial"/>
          <w:i/>
        </w:rPr>
        <w:t xml:space="preserve">No se haya desahogado la prevención en los términos establecidos en la presente Ley;  </w:t>
      </w:r>
    </w:p>
    <w:p w14:paraId="3211644D" w14:textId="77777777" w:rsidR="00E02EA5" w:rsidRPr="001140AC"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1140AC">
        <w:rPr>
          <w:rFonts w:ascii="Palatino Linotype" w:hAnsi="Palatino Linotype" w:cs="Arial"/>
          <w:i/>
        </w:rPr>
        <w:t xml:space="preserve">Se impugne la veracidad de la información proporcionada;  </w:t>
      </w:r>
    </w:p>
    <w:p w14:paraId="6041BBDB" w14:textId="77777777" w:rsidR="00E02EA5" w:rsidRPr="001140AC"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1140AC">
        <w:rPr>
          <w:rFonts w:ascii="Palatino Linotype" w:hAnsi="Palatino Linotype" w:cs="Arial"/>
          <w:i/>
        </w:rPr>
        <w:t xml:space="preserve">Se trate de una consulta, o trámite en específico; y  </w:t>
      </w:r>
    </w:p>
    <w:p w14:paraId="54D0B140" w14:textId="77777777" w:rsidR="00E02EA5" w:rsidRPr="001140AC"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1140AC">
        <w:rPr>
          <w:rFonts w:ascii="Palatino Linotype" w:hAnsi="Palatino Linotype" w:cs="Arial"/>
          <w:i/>
        </w:rPr>
        <w:t>El recurrente amplíe su solicitud en el recurso de revisión, únicamente respecto de los nuevos contenidos.”</w:t>
      </w:r>
    </w:p>
    <w:p w14:paraId="652CC548" w14:textId="77777777" w:rsidR="00E02EA5" w:rsidRPr="001140AC" w:rsidRDefault="00E02EA5" w:rsidP="00E02EA5">
      <w:pPr>
        <w:spacing w:after="0" w:line="360" w:lineRule="auto"/>
        <w:jc w:val="both"/>
        <w:rPr>
          <w:rFonts w:ascii="Palatino Linotype" w:hAnsi="Palatino Linotype" w:cs="Arial"/>
          <w:sz w:val="24"/>
          <w:szCs w:val="24"/>
        </w:rPr>
      </w:pPr>
    </w:p>
    <w:p w14:paraId="01993D9E" w14:textId="77777777" w:rsidR="00E02EA5" w:rsidRPr="001140AC" w:rsidRDefault="00E02EA5" w:rsidP="00E02EA5">
      <w:pPr>
        <w:pStyle w:val="Prrafodelista"/>
        <w:autoSpaceDE w:val="0"/>
        <w:autoSpaceDN w:val="0"/>
        <w:adjustRightInd w:val="0"/>
        <w:spacing w:line="360" w:lineRule="auto"/>
        <w:ind w:left="0"/>
        <w:jc w:val="both"/>
        <w:rPr>
          <w:rFonts w:ascii="Palatino Linotype" w:hAnsi="Palatino Linotype" w:cs="Arial"/>
        </w:rPr>
      </w:pPr>
      <w:r w:rsidRPr="001140AC">
        <w:rPr>
          <w:rFonts w:ascii="Palatino Linotype" w:hAnsi="Palatino Linotype" w:cs="Arial"/>
        </w:rPr>
        <w:t>Ya que no fue interpuesto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14:paraId="6EDD7D6F" w14:textId="77777777" w:rsidR="00E02EA5" w:rsidRPr="001140AC" w:rsidRDefault="00E02EA5" w:rsidP="00E02EA5">
      <w:pPr>
        <w:pStyle w:val="Prrafodelista"/>
        <w:autoSpaceDE w:val="0"/>
        <w:autoSpaceDN w:val="0"/>
        <w:adjustRightInd w:val="0"/>
        <w:spacing w:line="360" w:lineRule="auto"/>
        <w:ind w:left="0"/>
        <w:jc w:val="both"/>
        <w:rPr>
          <w:rFonts w:ascii="Palatino Linotype" w:hAnsi="Palatino Linotype" w:cs="Arial"/>
        </w:rPr>
      </w:pPr>
    </w:p>
    <w:p w14:paraId="4221FD84" w14:textId="3B093DDD" w:rsidR="00337A3D" w:rsidRPr="001140AC" w:rsidRDefault="001423E4" w:rsidP="00E02EA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1140AC">
        <w:rPr>
          <w:rFonts w:ascii="Palatino Linotype" w:eastAsia="Times New Roman" w:hAnsi="Palatino Linotype" w:cs="Arial"/>
          <w:b/>
          <w:sz w:val="28"/>
          <w:szCs w:val="28"/>
          <w:lang w:eastAsia="es-ES"/>
        </w:rPr>
        <w:t>CUA</w:t>
      </w:r>
      <w:r w:rsidR="00B34646" w:rsidRPr="001140AC">
        <w:rPr>
          <w:rFonts w:ascii="Palatino Linotype" w:eastAsia="Times New Roman" w:hAnsi="Palatino Linotype" w:cs="Arial"/>
          <w:b/>
          <w:sz w:val="28"/>
          <w:szCs w:val="28"/>
          <w:lang w:eastAsia="es-ES"/>
        </w:rPr>
        <w:t>RTO</w:t>
      </w:r>
      <w:r w:rsidR="00E02EA5" w:rsidRPr="001140AC">
        <w:rPr>
          <w:rFonts w:ascii="Palatino Linotype" w:eastAsia="Times New Roman" w:hAnsi="Palatino Linotype" w:cs="Arial"/>
          <w:b/>
          <w:sz w:val="26"/>
          <w:szCs w:val="26"/>
          <w:lang w:val="es-ES" w:eastAsia="es-ES"/>
        </w:rPr>
        <w:t>. Estudio y resolución del asunto</w:t>
      </w:r>
      <w:r w:rsidR="00E02EA5" w:rsidRPr="001140AC">
        <w:rPr>
          <w:rFonts w:ascii="Palatino Linotype" w:eastAsia="Times New Roman" w:hAnsi="Palatino Linotype" w:cs="Times New Roman"/>
          <w:b/>
          <w:sz w:val="26"/>
          <w:szCs w:val="26"/>
          <w:lang w:val="es-ES" w:eastAsia="es-ES"/>
        </w:rPr>
        <w:t>.</w:t>
      </w:r>
    </w:p>
    <w:p w14:paraId="2D078F70" w14:textId="77777777" w:rsidR="001460D8" w:rsidRPr="001140AC" w:rsidRDefault="001460D8" w:rsidP="008F3C7E">
      <w:pPr>
        <w:spacing w:after="0" w:line="360" w:lineRule="auto"/>
        <w:jc w:val="both"/>
        <w:rPr>
          <w:rFonts w:ascii="Palatino Linotype" w:hAnsi="Palatino Linotype"/>
          <w:sz w:val="24"/>
          <w:szCs w:val="24"/>
        </w:rPr>
      </w:pPr>
      <w:r w:rsidRPr="001140AC">
        <w:rPr>
          <w:rFonts w:ascii="Palatino Linotype" w:hAnsi="Palatino Linotype"/>
          <w:sz w:val="24"/>
          <w:szCs w:val="24"/>
        </w:rPr>
        <w:t>Este Órgano Garante considera pertinente analizar si E</w:t>
      </w:r>
      <w:r w:rsidR="00621C53" w:rsidRPr="001140AC">
        <w:rPr>
          <w:rFonts w:ascii="Palatino Linotype" w:hAnsi="Palatino Linotype"/>
          <w:sz w:val="24"/>
          <w:szCs w:val="24"/>
        </w:rPr>
        <w:t xml:space="preserve">l Sujeto Obligado </w:t>
      </w:r>
      <w:r w:rsidRPr="001140AC">
        <w:rPr>
          <w:rFonts w:ascii="Palatino Linotype" w:hAnsi="Palatino Linotype"/>
          <w:sz w:val="24"/>
          <w:szCs w:val="24"/>
        </w:rPr>
        <w:t xml:space="preserve">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w:t>
      </w:r>
      <w:r w:rsidRPr="001140AC">
        <w:rPr>
          <w:rFonts w:ascii="Palatino Linotype" w:hAnsi="Palatino Linotype"/>
          <w:sz w:val="24"/>
          <w:szCs w:val="24"/>
        </w:rPr>
        <w:lastRenderedPageBreak/>
        <w:t>Constitución Política de los Estados Unidos Mexicanos, que en su parte conducente señala:</w:t>
      </w:r>
    </w:p>
    <w:p w14:paraId="16169767" w14:textId="77777777" w:rsidR="001460D8" w:rsidRPr="001140AC" w:rsidRDefault="001460D8" w:rsidP="008F3C7E">
      <w:pPr>
        <w:spacing w:after="0" w:line="360" w:lineRule="auto"/>
        <w:jc w:val="both"/>
        <w:rPr>
          <w:rFonts w:ascii="Palatino Linotype" w:hAnsi="Palatino Linotype"/>
          <w:sz w:val="24"/>
          <w:szCs w:val="24"/>
        </w:rPr>
      </w:pPr>
    </w:p>
    <w:p w14:paraId="7BBB0A7A" w14:textId="77777777" w:rsidR="001460D8" w:rsidRPr="001140AC" w:rsidRDefault="001460D8" w:rsidP="008F3C7E">
      <w:pPr>
        <w:spacing w:after="0" w:line="240" w:lineRule="auto"/>
        <w:ind w:left="851" w:right="851"/>
        <w:jc w:val="both"/>
        <w:rPr>
          <w:rFonts w:ascii="Palatino Linotype" w:hAnsi="Palatino Linotype" w:cs="Arial"/>
          <w:i/>
        </w:rPr>
      </w:pPr>
      <w:r w:rsidRPr="001140AC">
        <w:rPr>
          <w:rFonts w:ascii="Palatino Linotype" w:hAnsi="Palatino Linotype" w:cs="Arial"/>
          <w:b/>
          <w:i/>
        </w:rPr>
        <w:t>“Artículo 6o.</w:t>
      </w:r>
      <w:r w:rsidRPr="001140AC">
        <w:rPr>
          <w:rFonts w:ascii="Palatino Linotype" w:hAnsi="Palatino Linotype" w:cs="Arial"/>
          <w:i/>
        </w:rPr>
        <w:t xml:space="preserve">  . . .</w:t>
      </w:r>
    </w:p>
    <w:p w14:paraId="518DF623" w14:textId="77777777" w:rsidR="001460D8" w:rsidRPr="001140AC" w:rsidRDefault="001460D8" w:rsidP="008F3C7E">
      <w:pPr>
        <w:spacing w:after="0" w:line="240" w:lineRule="auto"/>
        <w:ind w:left="851" w:right="851"/>
        <w:jc w:val="both"/>
        <w:rPr>
          <w:rFonts w:ascii="Palatino Linotype" w:hAnsi="Palatino Linotype" w:cs="Arial"/>
          <w:b/>
          <w:bCs/>
          <w:i/>
          <w:color w:val="000000"/>
          <w:lang w:eastAsia="es-MX"/>
        </w:rPr>
      </w:pPr>
    </w:p>
    <w:p w14:paraId="4E287475" w14:textId="77777777" w:rsidR="001460D8" w:rsidRPr="001140AC" w:rsidRDefault="001460D8" w:rsidP="008F3C7E">
      <w:pPr>
        <w:spacing w:after="0" w:line="240" w:lineRule="auto"/>
        <w:ind w:left="851" w:right="851"/>
        <w:jc w:val="both"/>
        <w:rPr>
          <w:rFonts w:ascii="Palatino Linotype" w:hAnsi="Palatino Linotype" w:cs="Arial"/>
          <w:i/>
          <w:color w:val="000000"/>
          <w:lang w:eastAsia="es-MX"/>
        </w:rPr>
      </w:pPr>
      <w:r w:rsidRPr="001140AC">
        <w:rPr>
          <w:rFonts w:ascii="Palatino Linotype" w:hAnsi="Palatino Linotype" w:cs="Arial"/>
          <w:b/>
          <w:bCs/>
          <w:i/>
          <w:color w:val="000000"/>
          <w:lang w:eastAsia="es-MX"/>
        </w:rPr>
        <w:t>A.</w:t>
      </w:r>
      <w:r w:rsidRPr="001140AC">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01087AE2" w14:textId="77777777" w:rsidR="001460D8" w:rsidRPr="001140AC" w:rsidRDefault="001460D8" w:rsidP="008F3C7E">
      <w:pPr>
        <w:spacing w:after="0" w:line="240" w:lineRule="auto"/>
        <w:ind w:left="851" w:right="851"/>
        <w:jc w:val="both"/>
        <w:rPr>
          <w:rFonts w:ascii="Palatino Linotype" w:hAnsi="Palatino Linotype" w:cs="Arial"/>
          <w:b/>
          <w:bCs/>
          <w:i/>
          <w:color w:val="000000"/>
          <w:lang w:eastAsia="es-MX"/>
        </w:rPr>
      </w:pPr>
    </w:p>
    <w:p w14:paraId="3D5EE36E" w14:textId="77777777" w:rsidR="001460D8" w:rsidRPr="001140AC" w:rsidRDefault="001460D8" w:rsidP="008F3C7E">
      <w:pPr>
        <w:spacing w:after="0" w:line="240" w:lineRule="auto"/>
        <w:ind w:left="851" w:right="851"/>
        <w:jc w:val="both"/>
        <w:rPr>
          <w:rFonts w:ascii="Palatino Linotype" w:hAnsi="Palatino Linotype" w:cs="Arial"/>
          <w:i/>
        </w:rPr>
      </w:pPr>
      <w:r w:rsidRPr="001140AC">
        <w:rPr>
          <w:rFonts w:ascii="Palatino Linotype" w:hAnsi="Palatino Linotype" w:cs="Arial"/>
          <w:b/>
          <w:bCs/>
          <w:i/>
          <w:color w:val="000000"/>
          <w:lang w:eastAsia="es-MX"/>
        </w:rPr>
        <w:t xml:space="preserve">I. </w:t>
      </w:r>
      <w:r w:rsidRPr="001140AC">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1140AC">
        <w:rPr>
          <w:rFonts w:ascii="Palatino Linotype" w:hAnsi="Palatino Linotype" w:cs="Arial"/>
          <w:i/>
        </w:rPr>
        <w:t xml:space="preserve"> </w:t>
      </w:r>
      <w:r w:rsidRPr="001140AC">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7C47B6B2" w14:textId="77777777" w:rsidR="001460D8" w:rsidRPr="001140AC" w:rsidRDefault="001460D8" w:rsidP="008F3C7E">
      <w:pPr>
        <w:spacing w:after="0" w:line="240" w:lineRule="auto"/>
        <w:ind w:left="851" w:right="851"/>
        <w:jc w:val="both"/>
        <w:rPr>
          <w:rFonts w:ascii="Palatino Linotype" w:hAnsi="Palatino Linotype" w:cs="Arial"/>
          <w:b/>
          <w:bCs/>
          <w:i/>
          <w:color w:val="000000"/>
          <w:lang w:eastAsia="es-MX"/>
        </w:rPr>
      </w:pPr>
    </w:p>
    <w:p w14:paraId="6638B7C2" w14:textId="77777777" w:rsidR="001460D8" w:rsidRPr="001140AC" w:rsidRDefault="001460D8" w:rsidP="008F3C7E">
      <w:pPr>
        <w:spacing w:after="0" w:line="240" w:lineRule="auto"/>
        <w:ind w:left="851" w:right="851"/>
        <w:jc w:val="both"/>
        <w:rPr>
          <w:rFonts w:ascii="Palatino Linotype" w:hAnsi="Palatino Linotype" w:cs="Arial"/>
          <w:i/>
          <w:color w:val="000000"/>
          <w:lang w:eastAsia="es-MX"/>
        </w:rPr>
      </w:pPr>
      <w:r w:rsidRPr="001140AC">
        <w:rPr>
          <w:rFonts w:ascii="Palatino Linotype" w:hAnsi="Palatino Linotype" w:cs="Arial"/>
          <w:b/>
          <w:bCs/>
          <w:i/>
          <w:color w:val="000000"/>
          <w:lang w:eastAsia="es-MX"/>
        </w:rPr>
        <w:t xml:space="preserve">II. </w:t>
      </w:r>
      <w:r w:rsidRPr="001140AC">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28EE794D" w14:textId="77777777" w:rsidR="001460D8" w:rsidRPr="001140AC" w:rsidRDefault="001460D8" w:rsidP="008F3C7E">
      <w:pPr>
        <w:spacing w:after="0" w:line="240" w:lineRule="auto"/>
        <w:ind w:left="851" w:right="851"/>
        <w:jc w:val="both"/>
        <w:rPr>
          <w:rFonts w:ascii="Palatino Linotype" w:hAnsi="Palatino Linotype" w:cs="Arial"/>
          <w:b/>
          <w:bCs/>
          <w:i/>
          <w:color w:val="000000"/>
          <w:lang w:eastAsia="es-MX"/>
        </w:rPr>
      </w:pPr>
    </w:p>
    <w:p w14:paraId="5FB0410F" w14:textId="77777777" w:rsidR="001460D8" w:rsidRPr="001140AC" w:rsidRDefault="001460D8" w:rsidP="008F3C7E">
      <w:pPr>
        <w:spacing w:after="0" w:line="240" w:lineRule="auto"/>
        <w:ind w:left="851" w:right="851"/>
        <w:jc w:val="both"/>
        <w:rPr>
          <w:rFonts w:ascii="Palatino Linotype" w:hAnsi="Palatino Linotype" w:cs="Arial"/>
          <w:i/>
          <w:color w:val="000000"/>
          <w:lang w:eastAsia="es-MX"/>
        </w:rPr>
      </w:pPr>
      <w:r w:rsidRPr="001140AC">
        <w:rPr>
          <w:rFonts w:ascii="Palatino Linotype" w:hAnsi="Palatino Linotype" w:cs="Arial"/>
          <w:b/>
          <w:bCs/>
          <w:i/>
          <w:color w:val="000000"/>
          <w:lang w:eastAsia="es-MX"/>
        </w:rPr>
        <w:t xml:space="preserve">III. </w:t>
      </w:r>
      <w:r w:rsidRPr="001140AC">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07BCBE3C" w14:textId="77777777" w:rsidR="001460D8" w:rsidRPr="001140AC" w:rsidRDefault="001460D8" w:rsidP="008F3C7E">
      <w:pPr>
        <w:spacing w:after="0" w:line="240" w:lineRule="auto"/>
        <w:ind w:left="851" w:right="851"/>
        <w:jc w:val="both"/>
        <w:rPr>
          <w:rFonts w:ascii="Palatino Linotype" w:hAnsi="Palatino Linotype" w:cs="Arial"/>
          <w:b/>
          <w:bCs/>
          <w:i/>
          <w:color w:val="000000"/>
          <w:lang w:eastAsia="es-MX"/>
        </w:rPr>
      </w:pPr>
    </w:p>
    <w:p w14:paraId="6EDAB8D8" w14:textId="77777777" w:rsidR="001460D8" w:rsidRPr="001140AC" w:rsidRDefault="001460D8" w:rsidP="008F3C7E">
      <w:pPr>
        <w:spacing w:after="0" w:line="240" w:lineRule="auto"/>
        <w:ind w:left="851" w:right="851"/>
        <w:jc w:val="both"/>
        <w:rPr>
          <w:rFonts w:ascii="Palatino Linotype" w:hAnsi="Palatino Linotype" w:cs="Arial"/>
          <w:i/>
          <w:color w:val="000000"/>
          <w:lang w:eastAsia="es-MX"/>
        </w:rPr>
      </w:pPr>
      <w:r w:rsidRPr="001140AC">
        <w:rPr>
          <w:rFonts w:ascii="Palatino Linotype" w:hAnsi="Palatino Linotype" w:cs="Arial"/>
          <w:b/>
          <w:bCs/>
          <w:i/>
          <w:color w:val="000000"/>
          <w:lang w:eastAsia="es-MX"/>
        </w:rPr>
        <w:t xml:space="preserve">IV. </w:t>
      </w:r>
      <w:r w:rsidRPr="001140AC">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57F22762" w14:textId="77777777" w:rsidR="001460D8" w:rsidRPr="001140AC" w:rsidRDefault="001460D8" w:rsidP="008F3C7E">
      <w:pPr>
        <w:spacing w:after="0" w:line="240" w:lineRule="auto"/>
        <w:ind w:left="851" w:right="851"/>
        <w:jc w:val="both"/>
        <w:rPr>
          <w:rFonts w:ascii="Palatino Linotype" w:hAnsi="Palatino Linotype" w:cs="Arial"/>
          <w:b/>
          <w:bCs/>
          <w:i/>
          <w:color w:val="000000"/>
          <w:lang w:eastAsia="es-MX"/>
        </w:rPr>
      </w:pPr>
    </w:p>
    <w:p w14:paraId="7FDDD09C" w14:textId="77777777" w:rsidR="001460D8" w:rsidRPr="001140AC" w:rsidRDefault="001460D8" w:rsidP="008F3C7E">
      <w:pPr>
        <w:spacing w:after="0" w:line="240" w:lineRule="auto"/>
        <w:ind w:left="851" w:right="851"/>
        <w:jc w:val="both"/>
        <w:rPr>
          <w:rFonts w:ascii="Palatino Linotype" w:hAnsi="Palatino Linotype" w:cs="Arial"/>
          <w:i/>
          <w:color w:val="000000"/>
          <w:lang w:eastAsia="es-MX"/>
        </w:rPr>
      </w:pPr>
      <w:r w:rsidRPr="001140AC">
        <w:rPr>
          <w:rFonts w:ascii="Palatino Linotype" w:hAnsi="Palatino Linotype" w:cs="Arial"/>
          <w:b/>
          <w:bCs/>
          <w:i/>
          <w:color w:val="000000"/>
          <w:lang w:eastAsia="es-MX"/>
        </w:rPr>
        <w:t xml:space="preserve">V. </w:t>
      </w:r>
      <w:r w:rsidRPr="001140AC">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7B98F418" w14:textId="77777777" w:rsidR="001460D8" w:rsidRPr="001140AC" w:rsidRDefault="001460D8" w:rsidP="008F3C7E">
      <w:pPr>
        <w:spacing w:after="0" w:line="240" w:lineRule="auto"/>
        <w:ind w:left="851" w:right="851"/>
        <w:jc w:val="both"/>
        <w:rPr>
          <w:rFonts w:ascii="Palatino Linotype" w:hAnsi="Palatino Linotype" w:cs="Arial"/>
          <w:b/>
          <w:bCs/>
          <w:i/>
          <w:color w:val="000000"/>
          <w:lang w:eastAsia="es-MX"/>
        </w:rPr>
      </w:pPr>
    </w:p>
    <w:p w14:paraId="35D92DA3" w14:textId="77777777" w:rsidR="001460D8" w:rsidRPr="001140AC" w:rsidRDefault="001460D8" w:rsidP="008F3C7E">
      <w:pPr>
        <w:spacing w:after="0" w:line="240" w:lineRule="auto"/>
        <w:ind w:left="851" w:right="851"/>
        <w:jc w:val="both"/>
        <w:rPr>
          <w:rFonts w:ascii="Palatino Linotype" w:hAnsi="Palatino Linotype" w:cs="Arial"/>
          <w:i/>
          <w:color w:val="000000"/>
          <w:lang w:eastAsia="es-MX"/>
        </w:rPr>
      </w:pPr>
      <w:r w:rsidRPr="001140AC">
        <w:rPr>
          <w:rFonts w:ascii="Palatino Linotype" w:hAnsi="Palatino Linotype" w:cs="Arial"/>
          <w:b/>
          <w:bCs/>
          <w:i/>
          <w:color w:val="000000"/>
          <w:lang w:eastAsia="es-MX"/>
        </w:rPr>
        <w:lastRenderedPageBreak/>
        <w:t xml:space="preserve">VI. </w:t>
      </w:r>
      <w:r w:rsidRPr="001140AC">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67B895DD" w14:textId="77777777" w:rsidR="001460D8" w:rsidRPr="001140AC" w:rsidRDefault="001460D8" w:rsidP="008F3C7E">
      <w:pPr>
        <w:spacing w:after="0" w:line="240" w:lineRule="auto"/>
        <w:ind w:left="851" w:right="851"/>
        <w:jc w:val="both"/>
        <w:rPr>
          <w:rFonts w:ascii="Palatino Linotype" w:hAnsi="Palatino Linotype" w:cs="Arial"/>
          <w:b/>
          <w:bCs/>
          <w:i/>
          <w:color w:val="000000"/>
          <w:lang w:eastAsia="es-MX"/>
        </w:rPr>
      </w:pPr>
    </w:p>
    <w:p w14:paraId="2F5A1C59" w14:textId="77777777" w:rsidR="001460D8" w:rsidRPr="001140AC" w:rsidRDefault="001460D8" w:rsidP="008F3C7E">
      <w:pPr>
        <w:spacing w:after="0" w:line="240" w:lineRule="auto"/>
        <w:ind w:left="851" w:right="851"/>
        <w:jc w:val="both"/>
        <w:rPr>
          <w:rFonts w:ascii="Palatino Linotype" w:hAnsi="Palatino Linotype" w:cs="Arial"/>
          <w:i/>
          <w:color w:val="000000"/>
          <w:lang w:eastAsia="es-MX"/>
        </w:rPr>
      </w:pPr>
      <w:r w:rsidRPr="001140AC">
        <w:rPr>
          <w:rFonts w:ascii="Palatino Linotype" w:hAnsi="Palatino Linotype" w:cs="Arial"/>
          <w:b/>
          <w:bCs/>
          <w:i/>
          <w:color w:val="000000"/>
          <w:lang w:eastAsia="es-MX"/>
        </w:rPr>
        <w:t xml:space="preserve">VII. </w:t>
      </w:r>
      <w:r w:rsidRPr="001140AC">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1140AC">
        <w:rPr>
          <w:rFonts w:ascii="Palatino Linotype" w:hAnsi="Palatino Linotype" w:cs="Arial"/>
          <w:b/>
          <w:i/>
        </w:rPr>
        <w:t>”</w:t>
      </w:r>
    </w:p>
    <w:p w14:paraId="2EFE4CBD" w14:textId="77777777" w:rsidR="001460D8" w:rsidRPr="001140AC" w:rsidRDefault="001460D8" w:rsidP="008F3C7E">
      <w:pPr>
        <w:spacing w:after="0" w:line="240" w:lineRule="auto"/>
        <w:ind w:left="851" w:right="851"/>
        <w:jc w:val="both"/>
        <w:rPr>
          <w:rFonts w:ascii="Palatino Linotype" w:hAnsi="Palatino Linotype" w:cs="Arial"/>
          <w:i/>
          <w:color w:val="000000"/>
          <w:lang w:eastAsia="es-MX"/>
        </w:rPr>
      </w:pPr>
      <w:r w:rsidRPr="001140AC">
        <w:rPr>
          <w:rFonts w:ascii="Palatino Linotype" w:hAnsi="Palatino Linotype" w:cs="Arial"/>
          <w:i/>
          <w:color w:val="000000"/>
          <w:lang w:eastAsia="es-MX"/>
        </w:rPr>
        <w:t>(Énfasis añadido)</w:t>
      </w:r>
    </w:p>
    <w:p w14:paraId="6CD2B04C" w14:textId="77777777" w:rsidR="001460D8" w:rsidRPr="001140AC" w:rsidRDefault="001460D8" w:rsidP="008F3C7E">
      <w:pPr>
        <w:spacing w:after="0" w:line="360" w:lineRule="auto"/>
        <w:jc w:val="both"/>
        <w:rPr>
          <w:rFonts w:ascii="Palatino Linotype" w:hAnsi="Palatino Linotype"/>
          <w:sz w:val="24"/>
          <w:szCs w:val="24"/>
        </w:rPr>
      </w:pPr>
    </w:p>
    <w:p w14:paraId="69C231F1" w14:textId="77777777" w:rsidR="001460D8" w:rsidRPr="001140AC" w:rsidRDefault="001460D8" w:rsidP="008F3C7E">
      <w:pPr>
        <w:spacing w:after="0" w:line="360" w:lineRule="auto"/>
        <w:jc w:val="both"/>
        <w:rPr>
          <w:rFonts w:ascii="Palatino Linotype" w:hAnsi="Palatino Linotype"/>
          <w:sz w:val="24"/>
          <w:szCs w:val="24"/>
        </w:rPr>
      </w:pPr>
      <w:r w:rsidRPr="001140AC">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5A02DEC3" w14:textId="77777777" w:rsidR="001460D8" w:rsidRPr="001140AC" w:rsidRDefault="001460D8" w:rsidP="008F3C7E">
      <w:pPr>
        <w:spacing w:after="0" w:line="360" w:lineRule="auto"/>
        <w:jc w:val="both"/>
        <w:rPr>
          <w:rFonts w:ascii="Palatino Linotype" w:hAnsi="Palatino Linotype"/>
          <w:sz w:val="24"/>
          <w:szCs w:val="24"/>
        </w:rPr>
      </w:pPr>
    </w:p>
    <w:p w14:paraId="3B28D47A" w14:textId="77777777" w:rsidR="001460D8" w:rsidRPr="001140AC" w:rsidRDefault="001460D8" w:rsidP="008F3C7E">
      <w:pPr>
        <w:spacing w:after="0" w:line="240" w:lineRule="auto"/>
        <w:ind w:left="851" w:right="851"/>
        <w:jc w:val="both"/>
        <w:rPr>
          <w:rFonts w:ascii="Palatino Linotype" w:hAnsi="Palatino Linotype" w:cs="Arial"/>
          <w:b/>
          <w:i/>
        </w:rPr>
      </w:pPr>
      <w:r w:rsidRPr="001140AC">
        <w:rPr>
          <w:rFonts w:ascii="Palatino Linotype" w:hAnsi="Palatino Linotype" w:cs="Arial"/>
          <w:b/>
          <w:i/>
        </w:rPr>
        <w:t xml:space="preserve">“Artículo 5.  … </w:t>
      </w:r>
    </w:p>
    <w:p w14:paraId="286C2CE8" w14:textId="77777777" w:rsidR="001460D8" w:rsidRPr="001140AC" w:rsidRDefault="001460D8" w:rsidP="008F3C7E">
      <w:pPr>
        <w:spacing w:after="0" w:line="240" w:lineRule="auto"/>
        <w:ind w:left="851" w:right="851"/>
        <w:jc w:val="both"/>
        <w:rPr>
          <w:rFonts w:ascii="Palatino Linotype" w:hAnsi="Palatino Linotype" w:cs="Arial"/>
          <w:i/>
        </w:rPr>
      </w:pPr>
      <w:r w:rsidRPr="001140AC">
        <w:rPr>
          <w:rFonts w:ascii="Palatino Linotype" w:hAnsi="Palatino Linotype" w:cs="Arial"/>
          <w:i/>
        </w:rPr>
        <w:t>. . .</w:t>
      </w:r>
    </w:p>
    <w:p w14:paraId="590378ED" w14:textId="77777777" w:rsidR="001460D8" w:rsidRPr="001140AC" w:rsidRDefault="001460D8" w:rsidP="008F3C7E">
      <w:pPr>
        <w:spacing w:after="0" w:line="240" w:lineRule="auto"/>
        <w:ind w:left="851" w:right="851"/>
        <w:jc w:val="both"/>
        <w:rPr>
          <w:rFonts w:ascii="Palatino Linotype" w:hAnsi="Palatino Linotype" w:cs="Arial"/>
          <w:b/>
          <w:i/>
        </w:rPr>
      </w:pPr>
      <w:r w:rsidRPr="001140AC">
        <w:rPr>
          <w:rFonts w:ascii="Palatino Linotype" w:hAnsi="Palatino Linotype" w:cs="Arial"/>
          <w:b/>
          <w:i/>
        </w:rPr>
        <w:t>El derecho a la información será garantizado por el Estado.</w:t>
      </w:r>
    </w:p>
    <w:p w14:paraId="75430239" w14:textId="77777777" w:rsidR="001460D8" w:rsidRPr="001140AC" w:rsidRDefault="001460D8" w:rsidP="008F3C7E">
      <w:pPr>
        <w:spacing w:after="0" w:line="240" w:lineRule="auto"/>
        <w:ind w:left="851" w:right="851"/>
        <w:jc w:val="both"/>
        <w:rPr>
          <w:rFonts w:ascii="Palatino Linotype" w:hAnsi="Palatino Linotype" w:cs="Arial"/>
          <w:i/>
        </w:rPr>
      </w:pPr>
      <w:r w:rsidRPr="001140AC">
        <w:rPr>
          <w:rFonts w:ascii="Palatino Linotype" w:hAnsi="Palatino Linotype" w:cs="Arial"/>
          <w:i/>
        </w:rPr>
        <w:t xml:space="preserve">La ley establecerá las previsiones que permitan asegurar la protección, el respeto y la difusión de este derecho. </w:t>
      </w:r>
    </w:p>
    <w:p w14:paraId="26B934A7" w14:textId="77777777" w:rsidR="001460D8" w:rsidRPr="001140AC" w:rsidRDefault="001460D8" w:rsidP="008F3C7E">
      <w:pPr>
        <w:spacing w:after="0" w:line="240" w:lineRule="auto"/>
        <w:ind w:left="851" w:right="851"/>
        <w:jc w:val="both"/>
        <w:rPr>
          <w:rFonts w:ascii="Palatino Linotype" w:hAnsi="Palatino Linotype" w:cs="Arial"/>
          <w:i/>
        </w:rPr>
      </w:pPr>
    </w:p>
    <w:p w14:paraId="2A25AC88" w14:textId="77777777" w:rsidR="001460D8" w:rsidRPr="001140AC" w:rsidRDefault="001460D8" w:rsidP="008F3C7E">
      <w:pPr>
        <w:spacing w:after="0" w:line="240" w:lineRule="auto"/>
        <w:ind w:left="851" w:right="851"/>
        <w:jc w:val="both"/>
        <w:rPr>
          <w:rFonts w:ascii="Palatino Linotype" w:hAnsi="Palatino Linotype" w:cs="Arial"/>
          <w:i/>
        </w:rPr>
      </w:pPr>
      <w:r w:rsidRPr="001140AC">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258AA49" w14:textId="77777777" w:rsidR="001460D8" w:rsidRPr="001140AC" w:rsidRDefault="001460D8" w:rsidP="008F3C7E">
      <w:pPr>
        <w:spacing w:after="0" w:line="240" w:lineRule="auto"/>
        <w:ind w:left="851" w:right="851"/>
        <w:jc w:val="both"/>
        <w:rPr>
          <w:rFonts w:ascii="Palatino Linotype" w:hAnsi="Palatino Linotype" w:cs="Arial"/>
          <w:i/>
        </w:rPr>
      </w:pPr>
    </w:p>
    <w:p w14:paraId="1E8973EF" w14:textId="77777777" w:rsidR="001460D8" w:rsidRPr="001140AC" w:rsidRDefault="001460D8" w:rsidP="008F3C7E">
      <w:pPr>
        <w:spacing w:after="0" w:line="240" w:lineRule="auto"/>
        <w:ind w:left="851" w:right="851"/>
        <w:jc w:val="both"/>
        <w:rPr>
          <w:rFonts w:ascii="Palatino Linotype" w:hAnsi="Palatino Linotype" w:cs="Arial"/>
          <w:i/>
        </w:rPr>
      </w:pPr>
      <w:r w:rsidRPr="001140AC">
        <w:rPr>
          <w:rFonts w:ascii="Palatino Linotype" w:hAnsi="Palatino Linotype" w:cs="Arial"/>
          <w:i/>
        </w:rPr>
        <w:t xml:space="preserve">Este derecho se regirá por los principios y bases siguientes: </w:t>
      </w:r>
    </w:p>
    <w:p w14:paraId="1A316142" w14:textId="77777777" w:rsidR="001460D8" w:rsidRPr="001140AC" w:rsidRDefault="001460D8" w:rsidP="008F3C7E">
      <w:pPr>
        <w:spacing w:after="0" w:line="240" w:lineRule="auto"/>
        <w:ind w:left="851" w:right="851"/>
        <w:jc w:val="both"/>
        <w:rPr>
          <w:rFonts w:ascii="Palatino Linotype" w:hAnsi="Palatino Linotype" w:cs="Arial"/>
          <w:i/>
        </w:rPr>
      </w:pPr>
    </w:p>
    <w:p w14:paraId="736CEBC1" w14:textId="77777777" w:rsidR="001460D8" w:rsidRPr="001140AC" w:rsidRDefault="001460D8" w:rsidP="008F3C7E">
      <w:pPr>
        <w:spacing w:after="0" w:line="240" w:lineRule="auto"/>
        <w:ind w:left="851" w:right="851"/>
        <w:jc w:val="both"/>
        <w:rPr>
          <w:rFonts w:ascii="Palatino Linotype" w:hAnsi="Palatino Linotype" w:cs="Arial"/>
          <w:i/>
          <w:iCs/>
          <w:color w:val="222222"/>
        </w:rPr>
      </w:pPr>
      <w:r w:rsidRPr="001140AC">
        <w:rPr>
          <w:rFonts w:ascii="Palatino Linotype" w:hAnsi="Palatino Linotype" w:cs="Arial"/>
          <w:b/>
          <w:i/>
          <w:iCs/>
          <w:color w:val="222222"/>
        </w:rPr>
        <w:t>I.</w:t>
      </w:r>
      <w:r w:rsidRPr="001140AC">
        <w:rPr>
          <w:rFonts w:ascii="Palatino Linotype" w:hAnsi="Palatino Linotype" w:cs="Arial"/>
          <w:i/>
          <w:iCs/>
          <w:color w:val="222222"/>
        </w:rPr>
        <w:t xml:space="preserve"> </w:t>
      </w:r>
      <w:r w:rsidRPr="001140AC">
        <w:rPr>
          <w:rFonts w:ascii="Palatino Linotype" w:hAnsi="Palatino Linotype" w:cs="Arial"/>
          <w:b/>
          <w:bCs/>
          <w:i/>
          <w:iCs/>
          <w:color w:val="222222"/>
        </w:rPr>
        <w:t xml:space="preserve">Toda la información en posesión de </w:t>
      </w:r>
      <w:r w:rsidRPr="001140AC">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1140AC">
        <w:rPr>
          <w:rFonts w:ascii="Palatino Linotype" w:hAnsi="Palatino Linotype" w:cs="Arial"/>
          <w:i/>
          <w:iCs/>
          <w:color w:val="222222"/>
        </w:rPr>
        <w:t xml:space="preserve">, así como del gobierno y de la administración pública municipal y sus organismos descentralizados, asimismo de </w:t>
      </w:r>
      <w:r w:rsidRPr="001140AC">
        <w:rPr>
          <w:rFonts w:ascii="Palatino Linotype" w:hAnsi="Palatino Linotype" w:cs="Arial"/>
          <w:b/>
          <w:i/>
          <w:iCs/>
          <w:color w:val="222222"/>
        </w:rPr>
        <w:t>cualquier</w:t>
      </w:r>
      <w:r w:rsidRPr="001140AC">
        <w:rPr>
          <w:rFonts w:ascii="Palatino Linotype" w:hAnsi="Palatino Linotype" w:cs="Arial"/>
          <w:i/>
          <w:iCs/>
          <w:color w:val="222222"/>
        </w:rPr>
        <w:t xml:space="preserve"> persona física, jurídica colectiva o </w:t>
      </w:r>
      <w:r w:rsidRPr="001140AC">
        <w:rPr>
          <w:rFonts w:ascii="Palatino Linotype" w:hAnsi="Palatino Linotype" w:cs="Arial"/>
          <w:b/>
          <w:i/>
          <w:iCs/>
          <w:color w:val="222222"/>
        </w:rPr>
        <w:t xml:space="preserve">sindicato que reciba y ejerza recursos </w:t>
      </w:r>
      <w:r w:rsidRPr="001140AC">
        <w:rPr>
          <w:rFonts w:ascii="Palatino Linotype" w:hAnsi="Palatino Linotype" w:cs="Arial"/>
          <w:b/>
          <w:i/>
        </w:rPr>
        <w:t>públicos</w:t>
      </w:r>
      <w:r w:rsidRPr="001140AC">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1140AC">
        <w:rPr>
          <w:rFonts w:ascii="Palatino Linotype" w:hAnsi="Palatino Linotype" w:cs="Arial"/>
          <w:i/>
          <w:iCs/>
          <w:color w:val="222222"/>
        </w:rPr>
        <w:lastRenderedPageBreak/>
        <w:t>competencias o funciones, la ley determinará los supuestos específicos bajo los cuales procederá la declaración de inexistencia de la información.</w:t>
      </w:r>
    </w:p>
    <w:p w14:paraId="349D2F98" w14:textId="77777777" w:rsidR="001460D8" w:rsidRPr="001140AC" w:rsidRDefault="001460D8" w:rsidP="008F3C7E">
      <w:pPr>
        <w:spacing w:after="0" w:line="240" w:lineRule="auto"/>
        <w:ind w:left="851" w:right="851"/>
        <w:jc w:val="both"/>
        <w:rPr>
          <w:rFonts w:ascii="Palatino Linotype" w:hAnsi="Palatino Linotype" w:cs="Arial"/>
          <w:i/>
          <w:color w:val="222222"/>
        </w:rPr>
      </w:pPr>
    </w:p>
    <w:p w14:paraId="0D37A407" w14:textId="77777777" w:rsidR="001460D8" w:rsidRPr="001140AC" w:rsidRDefault="001460D8" w:rsidP="008F3C7E">
      <w:pPr>
        <w:spacing w:after="0" w:line="240" w:lineRule="auto"/>
        <w:ind w:left="851" w:right="851"/>
        <w:jc w:val="both"/>
        <w:rPr>
          <w:rFonts w:ascii="Palatino Linotype" w:hAnsi="Palatino Linotype" w:cs="Arial"/>
          <w:i/>
          <w:color w:val="222222"/>
        </w:rPr>
      </w:pPr>
      <w:r w:rsidRPr="001140AC">
        <w:rPr>
          <w:rFonts w:ascii="Palatino Linotype" w:hAnsi="Palatino Linotype" w:cs="Arial"/>
          <w:b/>
          <w:i/>
          <w:iCs/>
          <w:color w:val="222222"/>
        </w:rPr>
        <w:t>III.</w:t>
      </w:r>
      <w:r w:rsidRPr="001140AC">
        <w:rPr>
          <w:rFonts w:ascii="Palatino Linotype" w:hAnsi="Palatino Linotype"/>
          <w:i/>
          <w:color w:val="222222"/>
        </w:rPr>
        <w:t xml:space="preserve"> </w:t>
      </w:r>
      <w:r w:rsidRPr="001140AC">
        <w:rPr>
          <w:rFonts w:ascii="Palatino Linotype" w:hAnsi="Palatino Linotype" w:cs="Arial"/>
          <w:i/>
          <w:iCs/>
          <w:color w:val="222222"/>
        </w:rPr>
        <w:t xml:space="preserve">Toda </w:t>
      </w:r>
      <w:r w:rsidRPr="001140AC">
        <w:rPr>
          <w:rFonts w:ascii="Palatino Linotype" w:hAnsi="Palatino Linotype" w:cs="Arial"/>
          <w:i/>
        </w:rPr>
        <w:t>persona</w:t>
      </w:r>
      <w:r w:rsidRPr="001140AC">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2A9C50CC" w14:textId="77777777" w:rsidR="001460D8" w:rsidRPr="001140AC" w:rsidRDefault="001460D8" w:rsidP="008F3C7E">
      <w:pPr>
        <w:spacing w:after="0" w:line="240" w:lineRule="auto"/>
        <w:ind w:left="851" w:right="851"/>
        <w:jc w:val="both"/>
        <w:rPr>
          <w:rFonts w:ascii="Palatino Linotype" w:hAnsi="Palatino Linotype" w:cs="Arial"/>
          <w:b/>
          <w:i/>
          <w:iCs/>
          <w:color w:val="222222"/>
        </w:rPr>
      </w:pPr>
    </w:p>
    <w:p w14:paraId="49D47B0D" w14:textId="77777777" w:rsidR="001460D8" w:rsidRPr="001140AC" w:rsidRDefault="001460D8" w:rsidP="008F3C7E">
      <w:pPr>
        <w:spacing w:after="0" w:line="240" w:lineRule="auto"/>
        <w:ind w:left="851" w:right="851"/>
        <w:jc w:val="both"/>
        <w:rPr>
          <w:rFonts w:ascii="Palatino Linotype" w:hAnsi="Palatino Linotype" w:cs="Arial"/>
          <w:i/>
          <w:color w:val="222222"/>
        </w:rPr>
      </w:pPr>
      <w:r w:rsidRPr="001140AC">
        <w:rPr>
          <w:rFonts w:ascii="Palatino Linotype" w:hAnsi="Palatino Linotype" w:cs="Arial"/>
          <w:b/>
          <w:i/>
          <w:iCs/>
          <w:color w:val="222222"/>
        </w:rPr>
        <w:t xml:space="preserve">IV. </w:t>
      </w:r>
      <w:r w:rsidRPr="001140AC">
        <w:rPr>
          <w:rFonts w:ascii="Palatino Linotype" w:hAnsi="Palatino Linotype" w:cs="Arial"/>
          <w:i/>
          <w:iCs/>
          <w:color w:val="222222"/>
        </w:rPr>
        <w:t xml:space="preserve">Se establecerán mecanismos de acceso a la información y procedimientos de revisión expeditos que se </w:t>
      </w:r>
      <w:r w:rsidRPr="001140AC">
        <w:rPr>
          <w:rFonts w:ascii="Palatino Linotype" w:hAnsi="Palatino Linotype" w:cs="Arial"/>
          <w:i/>
        </w:rPr>
        <w:t>sustanciarán</w:t>
      </w:r>
      <w:r w:rsidRPr="001140AC">
        <w:rPr>
          <w:rFonts w:ascii="Palatino Linotype" w:hAnsi="Palatino Linotype" w:cs="Arial"/>
          <w:i/>
          <w:iCs/>
          <w:color w:val="222222"/>
        </w:rPr>
        <w:t xml:space="preserve"> ante el organismo autónomo especializado e imparcial que establece esta Constitución.”</w:t>
      </w:r>
    </w:p>
    <w:p w14:paraId="77816C7F" w14:textId="77777777" w:rsidR="001460D8" w:rsidRPr="001140AC" w:rsidRDefault="001460D8" w:rsidP="008F3C7E">
      <w:pPr>
        <w:spacing w:after="0" w:line="240" w:lineRule="auto"/>
        <w:ind w:left="851" w:right="851"/>
        <w:jc w:val="both"/>
        <w:rPr>
          <w:rFonts w:ascii="Palatino Linotype" w:hAnsi="Palatino Linotype" w:cs="Arial"/>
          <w:i/>
          <w:iCs/>
          <w:color w:val="222222"/>
        </w:rPr>
      </w:pPr>
      <w:r w:rsidRPr="001140AC">
        <w:rPr>
          <w:rFonts w:ascii="Palatino Linotype" w:hAnsi="Palatino Linotype" w:cs="Arial"/>
          <w:i/>
          <w:iCs/>
          <w:color w:val="222222"/>
        </w:rPr>
        <w:t>(Énfasis añadido)</w:t>
      </w:r>
    </w:p>
    <w:p w14:paraId="3B2C4EFB" w14:textId="77777777" w:rsidR="001460D8" w:rsidRPr="001140AC" w:rsidRDefault="001460D8" w:rsidP="008F3C7E">
      <w:pPr>
        <w:spacing w:after="0" w:line="360" w:lineRule="auto"/>
        <w:jc w:val="both"/>
        <w:rPr>
          <w:rFonts w:ascii="Palatino Linotype" w:hAnsi="Palatino Linotype"/>
          <w:sz w:val="24"/>
          <w:szCs w:val="24"/>
        </w:rPr>
      </w:pPr>
    </w:p>
    <w:p w14:paraId="2DDEBCFD" w14:textId="77777777" w:rsidR="000E08A0" w:rsidRPr="001140AC" w:rsidRDefault="000E08A0" w:rsidP="00E02EA5">
      <w:pPr>
        <w:spacing w:after="0" w:line="360" w:lineRule="auto"/>
        <w:jc w:val="both"/>
        <w:rPr>
          <w:rFonts w:ascii="Palatino Linotype" w:hAnsi="Palatino Linotype"/>
          <w:sz w:val="24"/>
          <w:szCs w:val="24"/>
        </w:rPr>
      </w:pPr>
      <w:r w:rsidRPr="001140AC">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55050C87" w14:textId="77777777" w:rsidR="000E08A0" w:rsidRPr="001140AC" w:rsidRDefault="000E08A0" w:rsidP="00E02EA5">
      <w:pPr>
        <w:autoSpaceDE w:val="0"/>
        <w:autoSpaceDN w:val="0"/>
        <w:adjustRightInd w:val="0"/>
        <w:spacing w:after="0" w:line="360" w:lineRule="auto"/>
        <w:jc w:val="both"/>
        <w:rPr>
          <w:rFonts w:ascii="Palatino Linotype" w:hAnsi="Palatino Linotype" w:cs="Arial"/>
          <w:sz w:val="24"/>
          <w:szCs w:val="24"/>
        </w:rPr>
      </w:pPr>
    </w:p>
    <w:p w14:paraId="3DBE6FFC" w14:textId="77777777" w:rsidR="00CF6619" w:rsidRPr="001140AC" w:rsidRDefault="00CF6619" w:rsidP="00E02EA5">
      <w:pPr>
        <w:autoSpaceDE w:val="0"/>
        <w:autoSpaceDN w:val="0"/>
        <w:adjustRightInd w:val="0"/>
        <w:spacing w:after="0" w:line="360" w:lineRule="auto"/>
        <w:jc w:val="both"/>
        <w:rPr>
          <w:rFonts w:ascii="Palatino Linotype" w:hAnsi="Palatino Linotype" w:cs="Arial"/>
          <w:sz w:val="24"/>
          <w:szCs w:val="24"/>
        </w:rPr>
      </w:pPr>
      <w:r w:rsidRPr="001140AC">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solicitó:</w:t>
      </w:r>
    </w:p>
    <w:p w14:paraId="4DDAE153" w14:textId="77777777" w:rsidR="00CF6619" w:rsidRPr="001140AC" w:rsidRDefault="00CF6619" w:rsidP="001B63D5">
      <w:pPr>
        <w:autoSpaceDE w:val="0"/>
        <w:autoSpaceDN w:val="0"/>
        <w:adjustRightInd w:val="0"/>
        <w:spacing w:after="0" w:line="360" w:lineRule="auto"/>
        <w:jc w:val="both"/>
        <w:rPr>
          <w:rFonts w:ascii="Palatino Linotype" w:hAnsi="Palatino Linotype" w:cs="Arial"/>
          <w:sz w:val="24"/>
          <w:szCs w:val="24"/>
        </w:rPr>
      </w:pPr>
    </w:p>
    <w:p w14:paraId="21826B1E" w14:textId="00F707D4" w:rsidR="00F25FB9" w:rsidRPr="001140AC" w:rsidRDefault="00A32111" w:rsidP="00F25FB9">
      <w:pPr>
        <w:pStyle w:val="Prrafodelista"/>
        <w:numPr>
          <w:ilvl w:val="0"/>
          <w:numId w:val="14"/>
        </w:numPr>
        <w:autoSpaceDE w:val="0"/>
        <w:autoSpaceDN w:val="0"/>
        <w:adjustRightInd w:val="0"/>
        <w:spacing w:line="360" w:lineRule="auto"/>
        <w:jc w:val="both"/>
        <w:rPr>
          <w:rFonts w:ascii="Palatino Linotype" w:hAnsi="Palatino Linotype" w:cs="Arial"/>
        </w:rPr>
      </w:pPr>
      <w:r w:rsidRPr="001140AC">
        <w:rPr>
          <w:rFonts w:ascii="Palatino Linotype" w:hAnsi="Palatino Linotype"/>
          <w:lang w:val="es-419"/>
        </w:rPr>
        <w:t>Sueldo del presidente</w:t>
      </w:r>
      <w:r w:rsidRPr="001140AC">
        <w:rPr>
          <w:rFonts w:ascii="Palatino Linotype" w:hAnsi="Palatino Linotype"/>
          <w:lang w:val="es-MX"/>
        </w:rPr>
        <w:t xml:space="preserve"> municipal</w:t>
      </w:r>
      <w:r w:rsidRPr="001140AC">
        <w:rPr>
          <w:rFonts w:ascii="Palatino Linotype" w:hAnsi="Palatino Linotype"/>
          <w:lang w:val="es-419"/>
        </w:rPr>
        <w:t>, regidores, síndico, mandos medios, mandos superiores, policía primero, policía segundo, policía tercero, así como de los auxiliares administrativos que laboran dentro de este Sujeto Obligado.</w:t>
      </w:r>
    </w:p>
    <w:p w14:paraId="06F5F480" w14:textId="7AB37259" w:rsidR="00EF2124" w:rsidRPr="001140AC" w:rsidRDefault="00EF2124" w:rsidP="00EF2124">
      <w:pPr>
        <w:spacing w:after="0" w:line="360" w:lineRule="auto"/>
        <w:contextualSpacing/>
        <w:jc w:val="both"/>
        <w:rPr>
          <w:rFonts w:ascii="Palatino Linotype" w:eastAsia="Times New Roman" w:hAnsi="Palatino Linotype" w:cs="Times New Roman"/>
          <w:color w:val="000000"/>
          <w:sz w:val="24"/>
          <w:szCs w:val="24"/>
          <w:lang w:val="es-ES_tradnl" w:eastAsia="es-ES"/>
        </w:rPr>
      </w:pPr>
      <w:r w:rsidRPr="001140AC">
        <w:rPr>
          <w:rFonts w:ascii="Palatino Linotype" w:eastAsia="Times New Roman" w:hAnsi="Palatino Linotype" w:cs="Times New Roman"/>
          <w:color w:val="000000"/>
          <w:sz w:val="24"/>
          <w:szCs w:val="24"/>
          <w:lang w:val="es-ES_tradnl" w:eastAsia="es-ES"/>
        </w:rPr>
        <w:lastRenderedPageBreak/>
        <w:t xml:space="preserve">Ahora bien, en respuesta a los requerimientos formulados por el particular, el </w:t>
      </w:r>
      <w:r w:rsidRPr="001140AC">
        <w:rPr>
          <w:rFonts w:ascii="Palatino Linotype" w:eastAsia="Times New Roman" w:hAnsi="Palatino Linotype" w:cs="Times New Roman"/>
          <w:b/>
          <w:color w:val="000000"/>
          <w:sz w:val="24"/>
          <w:szCs w:val="24"/>
          <w:lang w:val="es-ES_tradnl" w:eastAsia="es-ES"/>
        </w:rPr>
        <w:t xml:space="preserve">Sujeto Obligado </w:t>
      </w:r>
      <w:r w:rsidRPr="001140AC">
        <w:rPr>
          <w:rFonts w:ascii="Palatino Linotype" w:eastAsia="Times New Roman" w:hAnsi="Palatino Linotype" w:cs="Times New Roman"/>
          <w:bCs/>
          <w:color w:val="000000"/>
          <w:sz w:val="24"/>
          <w:szCs w:val="24"/>
          <w:lang w:val="es-ES_tradnl" w:eastAsia="es-ES"/>
        </w:rPr>
        <w:t xml:space="preserve">turnó la solicitud a las unidades administrativas que consideró competentes y emitió su respuesta, remitiendo para tal efecto tres archivos electrónicos, denominados </w:t>
      </w:r>
      <w:r w:rsidRPr="001140AC">
        <w:rPr>
          <w:rFonts w:ascii="Palatino Linotype" w:eastAsia="Times New Roman" w:hAnsi="Palatino Linotype" w:cs="Times New Roman"/>
          <w:b/>
          <w:bCs/>
          <w:i/>
          <w:iCs/>
          <w:color w:val="000000"/>
          <w:sz w:val="24"/>
          <w:szCs w:val="24"/>
          <w:lang w:val="es-ES" w:eastAsia="es-ES"/>
        </w:rPr>
        <w:t>“Acta 17.pdf”, “</w:t>
      </w:r>
      <w:proofErr w:type="spellStart"/>
      <w:r w:rsidRPr="001140AC">
        <w:rPr>
          <w:rFonts w:ascii="Palatino Linotype" w:eastAsia="Times New Roman" w:hAnsi="Palatino Linotype" w:cs="Times New Roman"/>
          <w:b/>
          <w:bCs/>
          <w:i/>
          <w:iCs/>
          <w:color w:val="000000"/>
          <w:sz w:val="24"/>
          <w:szCs w:val="24"/>
          <w:lang w:val="es-ES" w:eastAsia="es-ES"/>
        </w:rPr>
        <w:t>Resp</w:t>
      </w:r>
      <w:proofErr w:type="spellEnd"/>
      <w:r w:rsidRPr="001140AC">
        <w:rPr>
          <w:rFonts w:ascii="Palatino Linotype" w:eastAsia="Times New Roman" w:hAnsi="Palatino Linotype" w:cs="Times New Roman"/>
          <w:b/>
          <w:bCs/>
          <w:i/>
          <w:iCs/>
          <w:color w:val="000000"/>
          <w:sz w:val="24"/>
          <w:szCs w:val="24"/>
          <w:lang w:val="es-ES" w:eastAsia="es-ES"/>
        </w:rPr>
        <w:t>. Sol. 26.pdf” y “Sol. 26.pdf”</w:t>
      </w:r>
      <w:r w:rsidRPr="001140AC">
        <w:rPr>
          <w:rFonts w:ascii="Palatino Linotype" w:eastAsia="Times New Roman" w:hAnsi="Palatino Linotype" w:cs="Times New Roman"/>
          <w:bCs/>
          <w:color w:val="000000"/>
          <w:sz w:val="24"/>
          <w:szCs w:val="24"/>
          <w:lang w:val="es-ES_tradnl" w:eastAsia="es-ES"/>
        </w:rPr>
        <w:t>, que contienen los documentos siguientes</w:t>
      </w:r>
      <w:r w:rsidRPr="001140AC">
        <w:rPr>
          <w:rFonts w:ascii="Palatino Linotype" w:eastAsia="Times New Roman" w:hAnsi="Palatino Linotype" w:cs="Times New Roman"/>
          <w:color w:val="000000"/>
          <w:sz w:val="24"/>
          <w:szCs w:val="24"/>
          <w:lang w:val="es-ES_tradnl" w:eastAsia="es-ES"/>
        </w:rPr>
        <w:t>:</w:t>
      </w:r>
    </w:p>
    <w:p w14:paraId="24B186A7" w14:textId="77777777" w:rsidR="00EF2124" w:rsidRPr="001140AC" w:rsidRDefault="00EF2124" w:rsidP="00EF2124">
      <w:pPr>
        <w:spacing w:after="0" w:line="360" w:lineRule="auto"/>
        <w:contextualSpacing/>
        <w:jc w:val="both"/>
        <w:rPr>
          <w:rFonts w:ascii="Palatino Linotype" w:eastAsia="Times New Roman" w:hAnsi="Palatino Linotype" w:cs="Times New Roman"/>
          <w:color w:val="000000"/>
          <w:sz w:val="24"/>
          <w:szCs w:val="24"/>
          <w:lang w:val="es-ES_tradnl" w:eastAsia="es-ES"/>
        </w:rPr>
      </w:pPr>
    </w:p>
    <w:p w14:paraId="3A7F9766" w14:textId="7FD90A57" w:rsidR="00EF2124" w:rsidRPr="001140AC" w:rsidRDefault="00EF2124" w:rsidP="00EF2124">
      <w:pPr>
        <w:numPr>
          <w:ilvl w:val="0"/>
          <w:numId w:val="29"/>
        </w:numPr>
        <w:spacing w:after="0" w:line="360" w:lineRule="auto"/>
        <w:contextualSpacing/>
        <w:jc w:val="both"/>
        <w:rPr>
          <w:rFonts w:ascii="Palatino Linotype" w:eastAsia="Times New Roman" w:hAnsi="Palatino Linotype" w:cs="Times New Roman"/>
          <w:color w:val="000000"/>
          <w:sz w:val="24"/>
          <w:szCs w:val="24"/>
          <w:lang w:val="es-ES_tradnl" w:eastAsia="es-ES"/>
        </w:rPr>
      </w:pPr>
      <w:bookmarkStart w:id="1" w:name="_Hlk148028246"/>
      <w:r w:rsidRPr="001140AC">
        <w:rPr>
          <w:rFonts w:ascii="Palatino Linotype" w:eastAsia="Times New Roman" w:hAnsi="Palatino Linotype" w:cs="Times New Roman"/>
          <w:color w:val="000000"/>
          <w:sz w:val="24"/>
          <w:szCs w:val="24"/>
          <w:lang w:val="es-ES_tradnl" w:eastAsia="es-ES"/>
        </w:rPr>
        <w:t>Acta de Décima Séptima Sesión Extraordinaria del Comité de Transparencia del Sujeto Obligado, con la cual, mediante acuerdo número 2023/017/2023, se aprueba por unanimidad de votos de los integrantes del Comité de Transparencia, la propuesta de clasificación total como reservada por un periodo de cinco años, en cuanto a los datos (</w:t>
      </w:r>
      <w:r w:rsidRPr="001140AC">
        <w:rPr>
          <w:rFonts w:ascii="Palatino Linotype" w:eastAsia="Times New Roman" w:hAnsi="Palatino Linotype" w:cs="Times New Roman"/>
          <w:b/>
          <w:bCs/>
          <w:i/>
          <w:iCs/>
          <w:color w:val="000000"/>
          <w:sz w:val="24"/>
          <w:szCs w:val="24"/>
          <w:lang w:val="es-ES_tradnl" w:eastAsia="es-ES"/>
        </w:rPr>
        <w:t>sueldo de policía primero, policía segundo, policía tercero</w:t>
      </w:r>
      <w:r w:rsidRPr="001140AC">
        <w:rPr>
          <w:rFonts w:ascii="Palatino Linotype" w:eastAsia="Times New Roman" w:hAnsi="Palatino Linotype" w:cs="Times New Roman"/>
          <w:color w:val="000000"/>
          <w:sz w:val="24"/>
          <w:szCs w:val="24"/>
          <w:lang w:val="es-ES_tradnl" w:eastAsia="es-ES"/>
        </w:rPr>
        <w:t>)</w:t>
      </w:r>
    </w:p>
    <w:bookmarkEnd w:id="1"/>
    <w:p w14:paraId="20109896" w14:textId="77777777" w:rsidR="00EF2124" w:rsidRPr="001140AC" w:rsidRDefault="00EF2124" w:rsidP="00EF2124">
      <w:pPr>
        <w:spacing w:after="0" w:line="360" w:lineRule="auto"/>
        <w:ind w:left="720"/>
        <w:contextualSpacing/>
        <w:jc w:val="both"/>
        <w:rPr>
          <w:rFonts w:ascii="Palatino Linotype" w:eastAsia="Times New Roman" w:hAnsi="Palatino Linotype" w:cs="Times New Roman"/>
          <w:color w:val="000000"/>
          <w:sz w:val="24"/>
          <w:szCs w:val="24"/>
          <w:lang w:val="es-ES_tradnl" w:eastAsia="es-ES"/>
        </w:rPr>
      </w:pPr>
    </w:p>
    <w:p w14:paraId="4F3907F9" w14:textId="161EE688" w:rsidR="00EF2124" w:rsidRPr="001140AC" w:rsidRDefault="00EF2124" w:rsidP="00EF2124">
      <w:pPr>
        <w:numPr>
          <w:ilvl w:val="0"/>
          <w:numId w:val="30"/>
        </w:numPr>
        <w:spacing w:after="0" w:line="360" w:lineRule="auto"/>
        <w:contextualSpacing/>
        <w:jc w:val="both"/>
        <w:rPr>
          <w:rFonts w:ascii="Palatino Linotype" w:eastAsia="Times New Roman" w:hAnsi="Palatino Linotype" w:cs="Times New Roman"/>
          <w:color w:val="000000"/>
          <w:sz w:val="24"/>
          <w:szCs w:val="24"/>
          <w:lang w:val="es-ES_tradnl" w:eastAsia="es-ES"/>
        </w:rPr>
      </w:pPr>
      <w:r w:rsidRPr="001140AC">
        <w:rPr>
          <w:rFonts w:ascii="Palatino Linotype" w:eastAsia="Times New Roman" w:hAnsi="Palatino Linotype" w:cs="Times New Roman"/>
          <w:color w:val="000000"/>
          <w:sz w:val="24"/>
          <w:szCs w:val="24"/>
          <w:lang w:val="es-ES_tradnl" w:eastAsia="es-ES"/>
        </w:rPr>
        <w:t>Oficio No PMA/JRH/0090/2023, signado por la Jefa de Recursos Humanos, mismo que fue remitido al Titular de la Unidad de Transparencia, ambos del Sujeto obligado, a través del cual informa medularmente que, sobre el personal adscrito a la Dirección de Seguridad Pública, integra el estado de fuerza de la Corporación Policiaca</w:t>
      </w:r>
      <w:r w:rsidR="005D119E" w:rsidRPr="001140AC">
        <w:rPr>
          <w:rFonts w:ascii="Palatino Linotype" w:eastAsia="Times New Roman" w:hAnsi="Palatino Linotype" w:cs="Times New Roman"/>
          <w:color w:val="000000"/>
          <w:sz w:val="24"/>
          <w:szCs w:val="24"/>
          <w:lang w:val="es-ES_tradnl" w:eastAsia="es-ES"/>
        </w:rPr>
        <w:t>, por lo que tiene el carácter de reservada</w:t>
      </w:r>
      <w:r w:rsidRPr="001140AC">
        <w:rPr>
          <w:rFonts w:ascii="Palatino Linotype" w:eastAsia="Times New Roman" w:hAnsi="Palatino Linotype" w:cs="Times New Roman"/>
          <w:color w:val="000000"/>
          <w:sz w:val="24"/>
          <w:szCs w:val="24"/>
          <w:lang w:val="es-ES_tradnl" w:eastAsia="es-ES"/>
        </w:rPr>
        <w:t xml:space="preserve"> </w:t>
      </w:r>
      <w:r w:rsidR="005D119E" w:rsidRPr="001140AC">
        <w:rPr>
          <w:rFonts w:ascii="Palatino Linotype" w:eastAsia="Times New Roman" w:hAnsi="Palatino Linotype" w:cs="Times New Roman"/>
          <w:color w:val="000000"/>
          <w:sz w:val="24"/>
          <w:szCs w:val="24"/>
          <w:lang w:val="es-ES_tradnl" w:eastAsia="es-ES"/>
        </w:rPr>
        <w:t>conforme a lo establecido en la Ley de Seguridad del Estado de México, en sus artículos 27 y 81, por lo que una vez expuesta la prueba de daño, solicita se presente al Comité de Transparencia, emita el acuerdo de clasificación que corresponda.</w:t>
      </w:r>
    </w:p>
    <w:p w14:paraId="2A9CC2D9" w14:textId="77777777" w:rsidR="005D119E" w:rsidRPr="001140AC" w:rsidRDefault="005D119E" w:rsidP="005D119E">
      <w:pPr>
        <w:spacing w:after="0" w:line="360" w:lineRule="auto"/>
        <w:ind w:left="720"/>
        <w:contextualSpacing/>
        <w:jc w:val="both"/>
        <w:rPr>
          <w:rFonts w:ascii="Palatino Linotype" w:eastAsia="Times New Roman" w:hAnsi="Palatino Linotype" w:cs="Times New Roman"/>
          <w:color w:val="000000"/>
          <w:sz w:val="24"/>
          <w:szCs w:val="24"/>
          <w:lang w:val="es-ES_tradnl" w:eastAsia="es-ES"/>
        </w:rPr>
      </w:pPr>
    </w:p>
    <w:p w14:paraId="32EDAC37" w14:textId="5E9C8354" w:rsidR="00EF2124" w:rsidRPr="001140AC" w:rsidRDefault="005D119E" w:rsidP="005D119E">
      <w:pPr>
        <w:spacing w:after="0" w:line="360" w:lineRule="auto"/>
        <w:ind w:left="720"/>
        <w:contextualSpacing/>
        <w:jc w:val="both"/>
        <w:rPr>
          <w:rFonts w:ascii="Palatino Linotype" w:eastAsia="Times New Roman" w:hAnsi="Palatino Linotype" w:cs="Times New Roman"/>
          <w:color w:val="000000"/>
          <w:sz w:val="24"/>
          <w:szCs w:val="24"/>
          <w:lang w:val="es-ES_tradnl" w:eastAsia="es-ES"/>
        </w:rPr>
      </w:pPr>
      <w:r w:rsidRPr="001140AC">
        <w:rPr>
          <w:rFonts w:ascii="Palatino Linotype" w:eastAsia="Times New Roman" w:hAnsi="Palatino Linotype" w:cs="Times New Roman"/>
          <w:color w:val="000000"/>
          <w:sz w:val="24"/>
          <w:szCs w:val="24"/>
          <w:lang w:val="es-ES_tradnl" w:eastAsia="es-ES"/>
        </w:rPr>
        <w:t xml:space="preserve">Asimismo, </w:t>
      </w:r>
      <w:r w:rsidR="00EF2124" w:rsidRPr="001140AC">
        <w:rPr>
          <w:rFonts w:ascii="Palatino Linotype" w:eastAsia="Times New Roman" w:hAnsi="Palatino Linotype" w:cs="Times New Roman"/>
          <w:color w:val="000000"/>
          <w:sz w:val="24"/>
          <w:szCs w:val="24"/>
          <w:lang w:val="es-ES_tradnl" w:eastAsia="es-ES"/>
        </w:rPr>
        <w:t>anex</w:t>
      </w:r>
      <w:r w:rsidRPr="001140AC">
        <w:rPr>
          <w:rFonts w:ascii="Palatino Linotype" w:eastAsia="Times New Roman" w:hAnsi="Palatino Linotype" w:cs="Times New Roman"/>
          <w:color w:val="000000"/>
          <w:sz w:val="24"/>
          <w:szCs w:val="24"/>
          <w:lang w:val="es-ES_tradnl" w:eastAsia="es-ES"/>
        </w:rPr>
        <w:t xml:space="preserve">ó una </w:t>
      </w:r>
      <w:r w:rsidR="00EF2124" w:rsidRPr="001140AC">
        <w:rPr>
          <w:rFonts w:ascii="Palatino Linotype" w:eastAsia="Times New Roman" w:hAnsi="Palatino Linotype" w:cs="Times New Roman"/>
          <w:color w:val="000000"/>
          <w:sz w:val="24"/>
          <w:szCs w:val="24"/>
          <w:lang w:val="es-ES_tradnl" w:eastAsia="es-ES"/>
        </w:rPr>
        <w:t xml:space="preserve">lista </w:t>
      </w:r>
      <w:r w:rsidRPr="001140AC">
        <w:rPr>
          <w:rFonts w:ascii="Palatino Linotype" w:eastAsia="Times New Roman" w:hAnsi="Palatino Linotype" w:cs="Times New Roman"/>
          <w:color w:val="000000"/>
          <w:sz w:val="24"/>
          <w:szCs w:val="24"/>
          <w:lang w:val="es-ES_tradnl" w:eastAsia="es-ES"/>
        </w:rPr>
        <w:t xml:space="preserve">que contiene el sueldo neto de los mandos superiores, mandos medios y auxiliares administrativos adscritos al Sujeto Obligado, como se advierte enseguida: </w:t>
      </w:r>
    </w:p>
    <w:p w14:paraId="4D1BF986" w14:textId="171942F5" w:rsidR="005D119E" w:rsidRPr="001140AC" w:rsidRDefault="005D119E" w:rsidP="005D119E">
      <w:pPr>
        <w:spacing w:after="0" w:line="360" w:lineRule="auto"/>
        <w:ind w:left="720"/>
        <w:contextualSpacing/>
        <w:jc w:val="both"/>
        <w:rPr>
          <w:rFonts w:ascii="Palatino Linotype" w:eastAsia="Times New Roman" w:hAnsi="Palatino Linotype" w:cs="Times New Roman"/>
          <w:color w:val="000000"/>
          <w:sz w:val="24"/>
          <w:szCs w:val="24"/>
          <w:lang w:val="es-ES_tradnl" w:eastAsia="es-ES"/>
        </w:rPr>
      </w:pPr>
      <w:r w:rsidRPr="001140AC">
        <w:rPr>
          <w:rFonts w:ascii="Palatino Linotype" w:eastAsia="Times New Roman" w:hAnsi="Palatino Linotype" w:cs="Times New Roman"/>
          <w:noProof/>
          <w:color w:val="000000"/>
          <w:sz w:val="24"/>
          <w:szCs w:val="24"/>
          <w:lang w:eastAsia="es-MX"/>
        </w:rPr>
        <w:lastRenderedPageBreak/>
        <w:drawing>
          <wp:inline distT="0" distB="0" distL="0" distR="0" wp14:anchorId="3F2A61EF" wp14:editId="57FBD8C0">
            <wp:extent cx="5029902" cy="6030167"/>
            <wp:effectExtent l="0" t="0" r="0" b="8890"/>
            <wp:docPr id="15198941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894186" name=""/>
                    <pic:cNvPicPr/>
                  </pic:nvPicPr>
                  <pic:blipFill>
                    <a:blip r:embed="rId8"/>
                    <a:stretch>
                      <a:fillRect/>
                    </a:stretch>
                  </pic:blipFill>
                  <pic:spPr>
                    <a:xfrm>
                      <a:off x="0" y="0"/>
                      <a:ext cx="5029902" cy="6030167"/>
                    </a:xfrm>
                    <a:prstGeom prst="rect">
                      <a:avLst/>
                    </a:prstGeom>
                  </pic:spPr>
                </pic:pic>
              </a:graphicData>
            </a:graphic>
          </wp:inline>
        </w:drawing>
      </w:r>
    </w:p>
    <w:p w14:paraId="62F4982A" w14:textId="77777777" w:rsidR="00EF2124" w:rsidRPr="001140AC" w:rsidRDefault="00EF2124" w:rsidP="00EF2124">
      <w:pPr>
        <w:pStyle w:val="Prrafodelista"/>
        <w:rPr>
          <w:rFonts w:ascii="Palatino Linotype" w:hAnsi="Palatino Linotype"/>
          <w:color w:val="000000"/>
          <w:lang w:val="es-ES_tradnl"/>
        </w:rPr>
      </w:pPr>
    </w:p>
    <w:p w14:paraId="34A97816" w14:textId="0C3B6549" w:rsidR="001A16C7" w:rsidRPr="001140AC" w:rsidRDefault="00EF2124" w:rsidP="005D119E">
      <w:pPr>
        <w:numPr>
          <w:ilvl w:val="0"/>
          <w:numId w:val="29"/>
        </w:numPr>
        <w:spacing w:after="0" w:line="360" w:lineRule="auto"/>
        <w:contextualSpacing/>
        <w:jc w:val="both"/>
        <w:rPr>
          <w:rFonts w:ascii="Palatino Linotype" w:eastAsia="Times New Roman" w:hAnsi="Palatino Linotype" w:cs="Times New Roman"/>
          <w:color w:val="000000"/>
          <w:sz w:val="24"/>
          <w:szCs w:val="24"/>
          <w:lang w:val="es-ES_tradnl" w:eastAsia="es-ES"/>
        </w:rPr>
      </w:pPr>
      <w:r w:rsidRPr="001140AC">
        <w:rPr>
          <w:rFonts w:ascii="Palatino Linotype" w:eastAsia="Times New Roman" w:hAnsi="Palatino Linotype" w:cs="Times New Roman"/>
          <w:color w:val="000000"/>
          <w:sz w:val="24"/>
          <w:szCs w:val="24"/>
          <w:lang w:val="es-ES_tradnl" w:eastAsia="es-ES"/>
        </w:rPr>
        <w:t xml:space="preserve">Oficio No. </w:t>
      </w:r>
      <w:r w:rsidR="005D119E" w:rsidRPr="001140AC">
        <w:rPr>
          <w:rFonts w:ascii="Palatino Linotype" w:eastAsia="Times New Roman" w:hAnsi="Palatino Linotype" w:cs="Times New Roman"/>
          <w:color w:val="000000"/>
          <w:sz w:val="24"/>
          <w:szCs w:val="24"/>
          <w:lang w:val="es-ES_tradnl" w:eastAsia="es-ES"/>
        </w:rPr>
        <w:t>PMA/UT/SOL/2023/0034</w:t>
      </w:r>
      <w:r w:rsidRPr="001140AC">
        <w:rPr>
          <w:rFonts w:ascii="Palatino Linotype" w:eastAsia="Times New Roman" w:hAnsi="Palatino Linotype" w:cs="Times New Roman"/>
          <w:color w:val="000000"/>
          <w:sz w:val="24"/>
          <w:szCs w:val="24"/>
          <w:lang w:val="es-ES_tradnl" w:eastAsia="es-ES"/>
        </w:rPr>
        <w:t xml:space="preserve">, signado por el Titular a la Unidad de Transparencia, mismo que fue dirigido a la solicitante de información, a través del cual le informa que remite respuesta emitida por </w:t>
      </w:r>
      <w:r w:rsidR="005D119E" w:rsidRPr="001140AC">
        <w:rPr>
          <w:rFonts w:ascii="Palatino Linotype" w:eastAsia="Times New Roman" w:hAnsi="Palatino Linotype" w:cs="Times New Roman"/>
          <w:color w:val="000000"/>
          <w:sz w:val="24"/>
          <w:szCs w:val="24"/>
          <w:lang w:val="es-ES_tradnl" w:eastAsia="es-ES"/>
        </w:rPr>
        <w:t>el Servidor Público Habilitado, en la que se detalla lo referente a su solicitud</w:t>
      </w:r>
      <w:r w:rsidRPr="001140AC">
        <w:rPr>
          <w:rFonts w:ascii="Palatino Linotype" w:eastAsia="Times New Roman" w:hAnsi="Palatino Linotype" w:cs="Times New Roman"/>
          <w:color w:val="000000"/>
          <w:sz w:val="24"/>
          <w:szCs w:val="24"/>
          <w:lang w:val="es-ES_tradnl" w:eastAsia="es-ES"/>
        </w:rPr>
        <w:t>.</w:t>
      </w:r>
    </w:p>
    <w:p w14:paraId="473ADFB1" w14:textId="0CDA80A7" w:rsidR="005D119E" w:rsidRPr="001140AC" w:rsidRDefault="005D119E" w:rsidP="005D119E">
      <w:pPr>
        <w:spacing w:before="120" w:after="120" w:line="360" w:lineRule="auto"/>
        <w:jc w:val="both"/>
        <w:rPr>
          <w:rFonts w:ascii="Palatino Linotype" w:eastAsia="Times New Roman" w:hAnsi="Palatino Linotype" w:cs="Arial"/>
          <w:sz w:val="24"/>
          <w:szCs w:val="24"/>
          <w:lang w:val="es-ES" w:eastAsia="es-ES"/>
        </w:rPr>
      </w:pPr>
      <w:r w:rsidRPr="001140AC">
        <w:rPr>
          <w:rFonts w:ascii="Palatino Linotype" w:eastAsia="Times New Roman" w:hAnsi="Palatino Linotype" w:cs="Arial"/>
          <w:sz w:val="24"/>
          <w:szCs w:val="24"/>
          <w:lang w:val="es-ES" w:eastAsia="es-ES"/>
        </w:rPr>
        <w:lastRenderedPageBreak/>
        <w:t>Ante la respuesta emitida, el particular interpuso el presente recurso de revisión manifestando como acto impugnado que “</w:t>
      </w:r>
      <w:r w:rsidRPr="001140AC">
        <w:rPr>
          <w:rFonts w:ascii="Palatino Linotype" w:eastAsia="Times New Roman" w:hAnsi="Palatino Linotype" w:cs="Arial"/>
          <w:i/>
          <w:iCs/>
          <w:sz w:val="24"/>
          <w:szCs w:val="24"/>
          <w:lang w:val="es-ES" w:eastAsia="es-ES"/>
        </w:rPr>
        <w:t xml:space="preserve">No se me entrego la información solicitada, vulnerado mi derecho de acceso a la información” </w:t>
      </w:r>
      <w:r w:rsidRPr="001140AC">
        <w:rPr>
          <w:rFonts w:ascii="Palatino Linotype" w:eastAsia="Times New Roman" w:hAnsi="Palatino Linotype" w:cs="Arial"/>
          <w:sz w:val="24"/>
          <w:szCs w:val="24"/>
          <w:lang w:val="es-ES" w:eastAsia="es-ES"/>
        </w:rPr>
        <w:t>y como razones o motivos de inconformidad que “</w:t>
      </w:r>
      <w:r w:rsidRPr="001140AC">
        <w:rPr>
          <w:rFonts w:ascii="Palatino Linotype" w:eastAsia="Times New Roman" w:hAnsi="Palatino Linotype" w:cs="Arial"/>
          <w:i/>
          <w:iCs/>
          <w:sz w:val="24"/>
          <w:szCs w:val="24"/>
          <w:lang w:val="es-ES" w:eastAsia="es-ES"/>
        </w:rPr>
        <w:t xml:space="preserve">De acuerdo a lo establecido en la Constitución Política de los Estados Unidos Mexicanos en su </w:t>
      </w:r>
      <w:proofErr w:type="spellStart"/>
      <w:r w:rsidRPr="001140AC">
        <w:rPr>
          <w:rFonts w:ascii="Palatino Linotype" w:eastAsia="Times New Roman" w:hAnsi="Palatino Linotype" w:cs="Arial"/>
          <w:i/>
          <w:iCs/>
          <w:sz w:val="24"/>
          <w:szCs w:val="24"/>
          <w:lang w:val="es-ES" w:eastAsia="es-ES"/>
        </w:rPr>
        <w:t>articulo</w:t>
      </w:r>
      <w:proofErr w:type="spellEnd"/>
      <w:r w:rsidRPr="001140AC">
        <w:rPr>
          <w:rFonts w:ascii="Palatino Linotype" w:eastAsia="Times New Roman" w:hAnsi="Palatino Linotype" w:cs="Arial"/>
          <w:i/>
          <w:iCs/>
          <w:sz w:val="24"/>
          <w:szCs w:val="24"/>
          <w:lang w:val="es-ES" w:eastAsia="es-ES"/>
        </w:rPr>
        <w:t xml:space="preserve"> sexto, así como en la Constitución Política del Estado Libre y Soberano de México en su </w:t>
      </w:r>
      <w:proofErr w:type="spellStart"/>
      <w:r w:rsidRPr="001140AC">
        <w:rPr>
          <w:rFonts w:ascii="Palatino Linotype" w:eastAsia="Times New Roman" w:hAnsi="Palatino Linotype" w:cs="Arial"/>
          <w:i/>
          <w:iCs/>
          <w:sz w:val="24"/>
          <w:szCs w:val="24"/>
          <w:lang w:val="es-ES" w:eastAsia="es-ES"/>
        </w:rPr>
        <w:t>articulo</w:t>
      </w:r>
      <w:proofErr w:type="spellEnd"/>
      <w:r w:rsidRPr="001140AC">
        <w:rPr>
          <w:rFonts w:ascii="Palatino Linotype" w:eastAsia="Times New Roman" w:hAnsi="Palatino Linotype" w:cs="Arial"/>
          <w:i/>
          <w:iCs/>
          <w:sz w:val="24"/>
          <w:szCs w:val="24"/>
          <w:lang w:val="es-ES" w:eastAsia="es-ES"/>
        </w:rPr>
        <w:t xml:space="preserve"> 5to, indico que se me ha violentado mi derecho de acceso a la información por parte del H. Ayuntamiento de Atenco, esto derivado de la solicitud presentada en la Plataforma SAIMEX, misma que genero el </w:t>
      </w:r>
      <w:proofErr w:type="spellStart"/>
      <w:r w:rsidRPr="001140AC">
        <w:rPr>
          <w:rFonts w:ascii="Palatino Linotype" w:eastAsia="Times New Roman" w:hAnsi="Palatino Linotype" w:cs="Arial"/>
          <w:i/>
          <w:iCs/>
          <w:sz w:val="24"/>
          <w:szCs w:val="24"/>
          <w:lang w:val="es-ES" w:eastAsia="es-ES"/>
        </w:rPr>
        <w:t>numero</w:t>
      </w:r>
      <w:proofErr w:type="spellEnd"/>
      <w:r w:rsidRPr="001140AC">
        <w:rPr>
          <w:rFonts w:ascii="Palatino Linotype" w:eastAsia="Times New Roman" w:hAnsi="Palatino Linotype" w:cs="Arial"/>
          <w:i/>
          <w:iCs/>
          <w:sz w:val="24"/>
          <w:szCs w:val="24"/>
          <w:lang w:val="es-ES" w:eastAsia="es-ES"/>
        </w:rPr>
        <w:t xml:space="preserve"> de folio 0026/ATENCO/IP/2023, en donde requerí información respecto a los salarios de los servidores públicos que cuentan con cargos mandos medios y superiores así como el de los policías con grados primero, segundo y tercero, mismo de esto recibí una nula respuesta, ya que se emitió por parte de su comité de transparencia con un acta a medio firmar incumpliendo con la formalidad para llevarse a cabo por parte de todos los integrantes del mismo, en donde se emite un acuerdo con una clasificación total a la información solicitada</w:t>
      </w:r>
      <w:r w:rsidRPr="001140AC">
        <w:rPr>
          <w:rFonts w:ascii="Palatino Linotype" w:eastAsia="Times New Roman" w:hAnsi="Palatino Linotype" w:cs="Arial"/>
          <w:b/>
          <w:bCs/>
          <w:i/>
          <w:iCs/>
          <w:sz w:val="24"/>
          <w:szCs w:val="24"/>
          <w:lang w:val="es-ES" w:eastAsia="es-ES"/>
        </w:rPr>
        <w:t xml:space="preserve">, por lo cual presento mi recurso de inconformidad mediante este órgano garante a fin de que se me brinde la información solicitada, ya que no requerí nada inapropiado o información personal que contenga datos personales o confidencial solo los sueldos que maneja este ayuntamiento entre los cargos de </w:t>
      </w:r>
      <w:proofErr w:type="spellStart"/>
      <w:r w:rsidRPr="001140AC">
        <w:rPr>
          <w:rFonts w:ascii="Palatino Linotype" w:eastAsia="Times New Roman" w:hAnsi="Palatino Linotype" w:cs="Arial"/>
          <w:b/>
          <w:bCs/>
          <w:i/>
          <w:iCs/>
          <w:sz w:val="24"/>
          <w:szCs w:val="24"/>
          <w:lang w:val="es-ES" w:eastAsia="es-ES"/>
        </w:rPr>
        <w:t>mas</w:t>
      </w:r>
      <w:proofErr w:type="spellEnd"/>
      <w:r w:rsidRPr="001140AC">
        <w:rPr>
          <w:rFonts w:ascii="Palatino Linotype" w:eastAsia="Times New Roman" w:hAnsi="Palatino Linotype" w:cs="Arial"/>
          <w:b/>
          <w:bCs/>
          <w:i/>
          <w:iCs/>
          <w:sz w:val="24"/>
          <w:szCs w:val="24"/>
          <w:lang w:val="es-ES" w:eastAsia="es-ES"/>
        </w:rPr>
        <w:t xml:space="preserve"> alto rango, así como de los </w:t>
      </w:r>
      <w:proofErr w:type="spellStart"/>
      <w:r w:rsidRPr="001140AC">
        <w:rPr>
          <w:rFonts w:ascii="Palatino Linotype" w:eastAsia="Times New Roman" w:hAnsi="Palatino Linotype" w:cs="Arial"/>
          <w:b/>
          <w:bCs/>
          <w:i/>
          <w:iCs/>
          <w:sz w:val="24"/>
          <w:szCs w:val="24"/>
          <w:lang w:val="es-ES" w:eastAsia="es-ES"/>
        </w:rPr>
        <w:t>policias</w:t>
      </w:r>
      <w:proofErr w:type="spellEnd"/>
      <w:r w:rsidRPr="001140AC">
        <w:rPr>
          <w:rFonts w:ascii="Palatino Linotype" w:eastAsia="Times New Roman" w:hAnsi="Palatino Linotype" w:cs="Arial"/>
          <w:b/>
          <w:bCs/>
          <w:i/>
          <w:iCs/>
          <w:sz w:val="24"/>
          <w:szCs w:val="24"/>
          <w:lang w:val="es-ES" w:eastAsia="es-ES"/>
        </w:rPr>
        <w:t xml:space="preserve"> que laboran dentro de </w:t>
      </w:r>
      <w:proofErr w:type="spellStart"/>
      <w:r w:rsidRPr="001140AC">
        <w:rPr>
          <w:rFonts w:ascii="Palatino Linotype" w:eastAsia="Times New Roman" w:hAnsi="Palatino Linotype" w:cs="Arial"/>
          <w:b/>
          <w:bCs/>
          <w:i/>
          <w:iCs/>
          <w:sz w:val="24"/>
          <w:szCs w:val="24"/>
          <w:lang w:val="es-ES" w:eastAsia="es-ES"/>
        </w:rPr>
        <w:t>el</w:t>
      </w:r>
      <w:proofErr w:type="spellEnd"/>
      <w:r w:rsidRPr="001140AC">
        <w:rPr>
          <w:rFonts w:ascii="Palatino Linotype" w:eastAsia="Times New Roman" w:hAnsi="Palatino Linotype" w:cs="Arial"/>
          <w:b/>
          <w:bCs/>
          <w:i/>
          <w:iCs/>
          <w:sz w:val="24"/>
          <w:szCs w:val="24"/>
          <w:lang w:val="es-ES" w:eastAsia="es-ES"/>
        </w:rPr>
        <w:t>.</w:t>
      </w:r>
      <w:r w:rsidRPr="001140AC">
        <w:rPr>
          <w:rFonts w:ascii="Palatino Linotype" w:eastAsia="Times New Roman" w:hAnsi="Palatino Linotype" w:cs="Arial"/>
          <w:sz w:val="24"/>
          <w:szCs w:val="24"/>
          <w:lang w:val="es-ES" w:eastAsia="es-ES"/>
        </w:rPr>
        <w:t xml:space="preserve">” </w:t>
      </w:r>
      <w:r w:rsidRPr="001140AC">
        <w:rPr>
          <w:rFonts w:ascii="Palatino Linotype" w:eastAsia="Times New Roman" w:hAnsi="Palatino Linotype" w:cs="Arial"/>
          <w:i/>
          <w:iCs/>
          <w:sz w:val="24"/>
          <w:szCs w:val="24"/>
          <w:lang w:val="es-ES" w:eastAsia="es-ES"/>
        </w:rPr>
        <w:t>(Sic).</w:t>
      </w:r>
    </w:p>
    <w:p w14:paraId="3D1ED093" w14:textId="77777777" w:rsidR="008C38C3" w:rsidRPr="001140AC" w:rsidRDefault="008C38C3" w:rsidP="008504DF">
      <w:pPr>
        <w:autoSpaceDE w:val="0"/>
        <w:autoSpaceDN w:val="0"/>
        <w:adjustRightInd w:val="0"/>
        <w:spacing w:after="0" w:line="360" w:lineRule="auto"/>
        <w:jc w:val="both"/>
        <w:rPr>
          <w:rFonts w:ascii="Palatino Linotype" w:hAnsi="Palatino Linotype" w:cs="Arial"/>
          <w:sz w:val="24"/>
          <w:szCs w:val="24"/>
          <w:lang w:val="es-419"/>
        </w:rPr>
      </w:pPr>
    </w:p>
    <w:p w14:paraId="7DC51D6E" w14:textId="5EFA6014" w:rsidR="005D119E" w:rsidRPr="001140AC" w:rsidRDefault="005D119E" w:rsidP="005D119E">
      <w:pPr>
        <w:tabs>
          <w:tab w:val="left" w:pos="709"/>
        </w:tabs>
        <w:spacing w:line="360" w:lineRule="auto"/>
        <w:jc w:val="both"/>
        <w:rPr>
          <w:rFonts w:ascii="Palatino Linotype" w:hAnsi="Palatino Linotype" w:cs="Arial"/>
          <w:sz w:val="24"/>
          <w:szCs w:val="24"/>
        </w:rPr>
      </w:pPr>
      <w:r w:rsidRPr="001140AC">
        <w:rPr>
          <w:rFonts w:ascii="Palatino Linotype" w:hAnsi="Palatino Linotype" w:cs="Arial"/>
          <w:sz w:val="24"/>
          <w:szCs w:val="24"/>
        </w:rPr>
        <w:t xml:space="preserve">Por otra parte, mediante informe justificado rendido por </w:t>
      </w:r>
      <w:r w:rsidRPr="001140AC">
        <w:rPr>
          <w:rFonts w:ascii="Palatino Linotype" w:hAnsi="Palatino Linotype" w:cs="Arial"/>
          <w:b/>
          <w:sz w:val="24"/>
          <w:szCs w:val="24"/>
        </w:rPr>
        <w:t>El Sujeto Obligado</w:t>
      </w:r>
      <w:r w:rsidRPr="001140AC">
        <w:rPr>
          <w:rFonts w:ascii="Palatino Linotype" w:hAnsi="Palatino Linotype" w:cs="Arial"/>
          <w:sz w:val="24"/>
          <w:szCs w:val="24"/>
        </w:rPr>
        <w:t xml:space="preserve">, se advierte que remitió a través del </w:t>
      </w:r>
      <w:r w:rsidRPr="001140AC">
        <w:rPr>
          <w:rFonts w:ascii="Palatino Linotype" w:hAnsi="Palatino Linotype" w:cs="Arial"/>
          <w:b/>
          <w:sz w:val="24"/>
          <w:szCs w:val="24"/>
        </w:rPr>
        <w:t xml:space="preserve">SAIMEX </w:t>
      </w:r>
      <w:r w:rsidRPr="001140AC">
        <w:rPr>
          <w:rFonts w:ascii="Palatino Linotype" w:hAnsi="Palatino Linotype" w:cs="Arial"/>
          <w:sz w:val="24"/>
          <w:szCs w:val="24"/>
        </w:rPr>
        <w:t xml:space="preserve">los archivos denominados, </w:t>
      </w:r>
      <w:r w:rsidRPr="001140AC">
        <w:rPr>
          <w:rFonts w:ascii="Palatino Linotype" w:hAnsi="Palatino Linotype" w:cs="Arial"/>
          <w:i/>
          <w:sz w:val="24"/>
          <w:szCs w:val="24"/>
        </w:rPr>
        <w:t>“</w:t>
      </w:r>
      <w:r w:rsidRPr="001140AC">
        <w:rPr>
          <w:rFonts w:ascii="Palatino Linotype" w:hAnsi="Palatino Linotype" w:cs="Arial"/>
          <w:b/>
          <w:i/>
          <w:sz w:val="24"/>
          <w:szCs w:val="24"/>
        </w:rPr>
        <w:t xml:space="preserve">Personal </w:t>
      </w:r>
      <w:proofErr w:type="spellStart"/>
      <w:r w:rsidRPr="001140AC">
        <w:rPr>
          <w:rFonts w:ascii="Palatino Linotype" w:hAnsi="Palatino Linotype" w:cs="Arial"/>
          <w:b/>
          <w:i/>
          <w:sz w:val="24"/>
          <w:szCs w:val="24"/>
        </w:rPr>
        <w:t>Regidurias</w:t>
      </w:r>
      <w:proofErr w:type="spellEnd"/>
      <w:r w:rsidRPr="001140AC">
        <w:rPr>
          <w:rFonts w:ascii="Palatino Linotype" w:hAnsi="Palatino Linotype" w:cs="Arial"/>
          <w:b/>
          <w:i/>
          <w:sz w:val="24"/>
          <w:szCs w:val="24"/>
        </w:rPr>
        <w:t xml:space="preserve"> 00750.pdf</w:t>
      </w:r>
      <w:r w:rsidRPr="001140AC">
        <w:rPr>
          <w:rFonts w:ascii="Palatino Linotype" w:hAnsi="Palatino Linotype" w:cs="Arial"/>
          <w:i/>
          <w:sz w:val="24"/>
          <w:szCs w:val="24"/>
        </w:rPr>
        <w:t>”, “</w:t>
      </w:r>
      <w:r w:rsidRPr="001140AC">
        <w:rPr>
          <w:rFonts w:ascii="Palatino Linotype" w:hAnsi="Palatino Linotype" w:cs="Arial"/>
          <w:b/>
          <w:bCs/>
          <w:i/>
          <w:sz w:val="24"/>
          <w:szCs w:val="24"/>
        </w:rPr>
        <w:t>00750-2021.pdf</w:t>
      </w:r>
      <w:r w:rsidRPr="001140AC">
        <w:rPr>
          <w:rFonts w:ascii="Palatino Linotype" w:hAnsi="Palatino Linotype" w:cs="Arial"/>
          <w:i/>
          <w:sz w:val="24"/>
          <w:szCs w:val="24"/>
        </w:rPr>
        <w:t xml:space="preserve">” </w:t>
      </w:r>
      <w:r w:rsidRPr="001140AC">
        <w:rPr>
          <w:rFonts w:ascii="Palatino Linotype" w:hAnsi="Palatino Linotype" w:cs="Arial"/>
          <w:sz w:val="24"/>
          <w:szCs w:val="24"/>
        </w:rPr>
        <w:t>y</w:t>
      </w:r>
      <w:r w:rsidRPr="001140AC">
        <w:rPr>
          <w:rFonts w:ascii="Palatino Linotype" w:hAnsi="Palatino Linotype" w:cs="Arial"/>
          <w:i/>
          <w:sz w:val="24"/>
          <w:szCs w:val="24"/>
        </w:rPr>
        <w:t xml:space="preserve"> “</w:t>
      </w:r>
      <w:proofErr w:type="spellStart"/>
      <w:r w:rsidRPr="001140AC">
        <w:rPr>
          <w:rFonts w:ascii="Palatino Linotype" w:hAnsi="Palatino Linotype" w:cs="Arial"/>
          <w:b/>
          <w:i/>
          <w:sz w:val="24"/>
          <w:szCs w:val="24"/>
        </w:rPr>
        <w:t>Resspuesta</w:t>
      </w:r>
      <w:proofErr w:type="spellEnd"/>
      <w:r w:rsidRPr="001140AC">
        <w:rPr>
          <w:rFonts w:ascii="Palatino Linotype" w:hAnsi="Palatino Linotype" w:cs="Arial"/>
          <w:b/>
          <w:i/>
          <w:sz w:val="24"/>
          <w:szCs w:val="24"/>
        </w:rPr>
        <w:t xml:space="preserve"> del área 00750.pdf</w:t>
      </w:r>
      <w:r w:rsidRPr="001140AC">
        <w:rPr>
          <w:rFonts w:ascii="Palatino Linotype" w:hAnsi="Palatino Linotype" w:cs="Arial"/>
          <w:i/>
          <w:sz w:val="24"/>
          <w:szCs w:val="24"/>
        </w:rPr>
        <w:t xml:space="preserve">”, </w:t>
      </w:r>
      <w:r w:rsidRPr="001140AC">
        <w:rPr>
          <w:rFonts w:ascii="Palatino Linotype" w:hAnsi="Palatino Linotype" w:cs="Arial"/>
          <w:iCs/>
          <w:sz w:val="24"/>
          <w:szCs w:val="24"/>
        </w:rPr>
        <w:t xml:space="preserve">con </w:t>
      </w:r>
      <w:r w:rsidRPr="001140AC">
        <w:rPr>
          <w:rFonts w:ascii="Palatino Linotype" w:hAnsi="Palatino Linotype" w:cs="Arial"/>
          <w:sz w:val="24"/>
          <w:szCs w:val="24"/>
        </w:rPr>
        <w:t>los cuales ratifican la respuesta emitida y mismos que contienen en su parte medular lo siguiente:</w:t>
      </w:r>
    </w:p>
    <w:p w14:paraId="0E071101" w14:textId="5DBA4992" w:rsidR="005D119E" w:rsidRPr="001140AC" w:rsidRDefault="00F22A09" w:rsidP="005D119E">
      <w:pPr>
        <w:pStyle w:val="Prrafodelista"/>
        <w:numPr>
          <w:ilvl w:val="0"/>
          <w:numId w:val="31"/>
        </w:numPr>
        <w:tabs>
          <w:tab w:val="left" w:pos="709"/>
        </w:tabs>
        <w:spacing w:line="360" w:lineRule="auto"/>
        <w:jc w:val="both"/>
        <w:rPr>
          <w:rFonts w:ascii="Palatino Linotype" w:hAnsi="Palatino Linotype" w:cs="Arial"/>
        </w:rPr>
      </w:pPr>
      <w:r w:rsidRPr="001140AC">
        <w:rPr>
          <w:rFonts w:ascii="Palatino Linotype" w:hAnsi="Palatino Linotype" w:cs="Arial"/>
          <w:b/>
        </w:rPr>
        <w:lastRenderedPageBreak/>
        <w:t>SOLICITANTE Sol. 26.pdf</w:t>
      </w:r>
      <w:r w:rsidR="005D119E" w:rsidRPr="001140AC">
        <w:rPr>
          <w:rFonts w:ascii="Palatino Linotype" w:hAnsi="Palatino Linotype" w:cs="Arial"/>
        </w:rPr>
        <w:t xml:space="preserve">: </w:t>
      </w:r>
      <w:r w:rsidRPr="001140AC">
        <w:rPr>
          <w:rFonts w:ascii="Palatino Linotype" w:hAnsi="Palatino Linotype" w:cs="Arial"/>
        </w:rPr>
        <w:t>Oficio número PMA/UT/SOL/2023/0041, signado por el Titular de la Unidad de Transparencia, mediante el cual informa al entonces solicitante de información que, se subió</w:t>
      </w:r>
      <w:r w:rsidRPr="001140AC">
        <w:t xml:space="preserve"> </w:t>
      </w:r>
      <w:r w:rsidRPr="001140AC">
        <w:rPr>
          <w:rFonts w:ascii="Palatino Linotype" w:hAnsi="Palatino Linotype" w:cs="Arial"/>
        </w:rPr>
        <w:t xml:space="preserve">Acta de Décima Séptima Sesión Extraordinaria del Comité de Transparencia al SAIMEX sin la </w:t>
      </w:r>
      <w:proofErr w:type="spellStart"/>
      <w:r w:rsidRPr="001140AC">
        <w:rPr>
          <w:rFonts w:ascii="Palatino Linotype" w:hAnsi="Palatino Linotype" w:cs="Arial"/>
        </w:rPr>
        <w:t>rubrica</w:t>
      </w:r>
      <w:proofErr w:type="spellEnd"/>
      <w:r w:rsidRPr="001140AC">
        <w:rPr>
          <w:rFonts w:ascii="Palatino Linotype" w:hAnsi="Palatino Linotype" w:cs="Arial"/>
        </w:rPr>
        <w:t xml:space="preserve"> completa de los integrantes del Comité; sin embargo, dicho error fue subsanado, con la intención de brindar la certeza del acta en comento con las rubricas completas de los integrantes, a fin de dar cumplimiento con lo solicitado. </w:t>
      </w:r>
    </w:p>
    <w:p w14:paraId="40241992" w14:textId="77777777" w:rsidR="005D119E" w:rsidRPr="001140AC" w:rsidRDefault="005D119E" w:rsidP="005D119E">
      <w:pPr>
        <w:pStyle w:val="Prrafodelista"/>
        <w:tabs>
          <w:tab w:val="left" w:pos="709"/>
        </w:tabs>
        <w:spacing w:line="360" w:lineRule="auto"/>
        <w:ind w:left="720"/>
        <w:jc w:val="both"/>
        <w:rPr>
          <w:rFonts w:ascii="Palatino Linotype" w:hAnsi="Palatino Linotype" w:cs="Arial"/>
        </w:rPr>
      </w:pPr>
    </w:p>
    <w:p w14:paraId="43F5D772" w14:textId="39AA2731" w:rsidR="005D119E" w:rsidRPr="001140AC" w:rsidRDefault="005D119E" w:rsidP="00F22A09">
      <w:pPr>
        <w:numPr>
          <w:ilvl w:val="0"/>
          <w:numId w:val="29"/>
        </w:numPr>
        <w:spacing w:after="0" w:line="360" w:lineRule="auto"/>
        <w:contextualSpacing/>
        <w:jc w:val="both"/>
        <w:rPr>
          <w:rFonts w:ascii="Palatino Linotype" w:eastAsia="Times New Roman" w:hAnsi="Palatino Linotype" w:cs="Times New Roman"/>
          <w:color w:val="000000"/>
          <w:sz w:val="24"/>
          <w:szCs w:val="24"/>
          <w:lang w:val="es-ES_tradnl" w:eastAsia="es-ES"/>
        </w:rPr>
      </w:pPr>
      <w:r w:rsidRPr="001140AC">
        <w:rPr>
          <w:rFonts w:ascii="Palatino Linotype" w:hAnsi="Palatino Linotype" w:cs="Arial"/>
          <w:b/>
        </w:rPr>
        <w:t xml:space="preserve">00750-2021.pdf: </w:t>
      </w:r>
      <w:r w:rsidR="00F22A09" w:rsidRPr="001140AC">
        <w:rPr>
          <w:rFonts w:ascii="Palatino Linotype" w:eastAsia="Times New Roman" w:hAnsi="Palatino Linotype" w:cs="Times New Roman"/>
          <w:color w:val="000000"/>
          <w:sz w:val="24"/>
          <w:szCs w:val="24"/>
          <w:lang w:val="es-ES_tradnl" w:eastAsia="es-ES"/>
        </w:rPr>
        <w:t xml:space="preserve">Acta de Décima Séptima Sesión Extraordinaria del Comité de Transparencia del Sujeto Obligado, remitida en respuesta primigenia, con las firmas completas de los integrantes del Comité de Transparencia. </w:t>
      </w:r>
    </w:p>
    <w:p w14:paraId="14745D90" w14:textId="77777777" w:rsidR="005D119E" w:rsidRPr="001140AC" w:rsidRDefault="005D119E" w:rsidP="00782E13">
      <w:pPr>
        <w:spacing w:after="0" w:line="360" w:lineRule="auto"/>
        <w:ind w:right="51"/>
        <w:jc w:val="both"/>
        <w:rPr>
          <w:rFonts w:ascii="Palatino Linotype" w:eastAsia="Arial Unicode MS" w:hAnsi="Palatino Linotype" w:cs="Arial"/>
          <w:sz w:val="24"/>
          <w:szCs w:val="24"/>
        </w:rPr>
      </w:pPr>
    </w:p>
    <w:p w14:paraId="0D2E1050" w14:textId="77777777" w:rsidR="007C45C4" w:rsidRPr="001140AC" w:rsidRDefault="007C45C4" w:rsidP="001B1999">
      <w:pPr>
        <w:spacing w:after="0" w:line="360" w:lineRule="auto"/>
        <w:jc w:val="both"/>
        <w:rPr>
          <w:rFonts w:ascii="Palatino Linotype" w:eastAsia="Palatino Linotype" w:hAnsi="Palatino Linotype" w:cs="Palatino Linotype"/>
          <w:sz w:val="24"/>
          <w:szCs w:val="24"/>
          <w:lang w:val="es-419"/>
        </w:rPr>
      </w:pPr>
    </w:p>
    <w:p w14:paraId="2AD4CC06" w14:textId="77777777" w:rsidR="001B1999" w:rsidRPr="001140AC" w:rsidRDefault="001B1999" w:rsidP="001B1999">
      <w:pPr>
        <w:spacing w:after="0" w:line="360" w:lineRule="auto"/>
        <w:jc w:val="both"/>
        <w:rPr>
          <w:rFonts w:ascii="Palatino Linotype" w:eastAsia="Palatino Linotype" w:hAnsi="Palatino Linotype" w:cs="Palatino Linotype"/>
          <w:sz w:val="24"/>
          <w:szCs w:val="24"/>
        </w:rPr>
      </w:pPr>
      <w:r w:rsidRPr="001140AC">
        <w:rPr>
          <w:rFonts w:ascii="Palatino Linotype" w:eastAsia="Palatino Linotype" w:hAnsi="Palatino Linotype" w:cs="Palatino Linotype"/>
          <w:sz w:val="24"/>
          <w:szCs w:val="24"/>
          <w:lang w:val="es-419"/>
        </w:rPr>
        <w:t>Ahora bien, como podemos apreciar el recurrente solicita</w:t>
      </w:r>
      <w:r w:rsidRPr="001140AC">
        <w:rPr>
          <w:rFonts w:ascii="Palatino Linotype" w:eastAsia="Palatino Linotype" w:hAnsi="Palatino Linotype" w:cs="Palatino Linotype"/>
          <w:sz w:val="24"/>
          <w:szCs w:val="24"/>
        </w:rPr>
        <w:t xml:space="preserve"> únicamente </w:t>
      </w:r>
      <w:r w:rsidRPr="001140AC">
        <w:rPr>
          <w:rFonts w:ascii="Palatino Linotype" w:eastAsia="Palatino Linotype" w:hAnsi="Palatino Linotype" w:cs="Palatino Linotype"/>
          <w:sz w:val="24"/>
          <w:szCs w:val="24"/>
          <w:lang w:val="es-419"/>
        </w:rPr>
        <w:t>el sueldo de</w:t>
      </w:r>
      <w:r w:rsidRPr="001140AC">
        <w:rPr>
          <w:rFonts w:ascii="Palatino Linotype" w:eastAsia="Palatino Linotype" w:hAnsi="Palatino Linotype" w:cs="Palatino Linotype"/>
          <w:sz w:val="24"/>
          <w:szCs w:val="24"/>
        </w:rPr>
        <w:t>:</w:t>
      </w:r>
    </w:p>
    <w:p w14:paraId="666BC648" w14:textId="77777777" w:rsidR="001B1999" w:rsidRPr="001140AC" w:rsidRDefault="001B1999" w:rsidP="001B1999">
      <w:pPr>
        <w:spacing w:after="0" w:line="360" w:lineRule="auto"/>
        <w:jc w:val="both"/>
        <w:rPr>
          <w:rFonts w:ascii="Palatino Linotype" w:eastAsia="Palatino Linotype" w:hAnsi="Palatino Linotype" w:cs="Palatino Linotype"/>
          <w:sz w:val="24"/>
          <w:szCs w:val="24"/>
        </w:rPr>
      </w:pPr>
    </w:p>
    <w:p w14:paraId="0C07BCB1" w14:textId="77777777" w:rsidR="001B1999" w:rsidRPr="001140AC" w:rsidRDefault="001B1999" w:rsidP="001B1999">
      <w:pPr>
        <w:pStyle w:val="Prrafodelista"/>
        <w:numPr>
          <w:ilvl w:val="0"/>
          <w:numId w:val="26"/>
        </w:numPr>
        <w:spacing w:line="360" w:lineRule="auto"/>
        <w:jc w:val="both"/>
        <w:rPr>
          <w:rFonts w:ascii="Palatino Linotype" w:eastAsia="Palatino Linotype" w:hAnsi="Palatino Linotype" w:cs="Palatino Linotype"/>
          <w:lang w:val="es-419"/>
        </w:rPr>
      </w:pPr>
      <w:r w:rsidRPr="001140AC">
        <w:rPr>
          <w:rFonts w:ascii="Palatino Linotype" w:eastAsia="Palatino Linotype" w:hAnsi="Palatino Linotype" w:cs="Palatino Linotype"/>
          <w:lang w:val="es-419"/>
        </w:rPr>
        <w:t xml:space="preserve">Presidente, </w:t>
      </w:r>
    </w:p>
    <w:p w14:paraId="37AD8A3B" w14:textId="77777777" w:rsidR="001B1999" w:rsidRPr="001140AC" w:rsidRDefault="001B1999" w:rsidP="001B1999">
      <w:pPr>
        <w:pStyle w:val="Prrafodelista"/>
        <w:numPr>
          <w:ilvl w:val="0"/>
          <w:numId w:val="26"/>
        </w:numPr>
        <w:spacing w:line="360" w:lineRule="auto"/>
        <w:jc w:val="both"/>
        <w:rPr>
          <w:rFonts w:ascii="Palatino Linotype" w:eastAsia="Palatino Linotype" w:hAnsi="Palatino Linotype" w:cs="Palatino Linotype"/>
          <w:lang w:val="es-419"/>
        </w:rPr>
      </w:pPr>
      <w:r w:rsidRPr="001140AC">
        <w:rPr>
          <w:rFonts w:ascii="Palatino Linotype" w:eastAsia="Palatino Linotype" w:hAnsi="Palatino Linotype" w:cs="Palatino Linotype"/>
          <w:lang w:val="es-419"/>
        </w:rPr>
        <w:t xml:space="preserve">Regidores, </w:t>
      </w:r>
    </w:p>
    <w:p w14:paraId="6E85C90A" w14:textId="77777777" w:rsidR="001B1999" w:rsidRPr="001140AC" w:rsidRDefault="001B1999" w:rsidP="001B1999">
      <w:pPr>
        <w:pStyle w:val="Prrafodelista"/>
        <w:numPr>
          <w:ilvl w:val="0"/>
          <w:numId w:val="26"/>
        </w:numPr>
        <w:spacing w:line="360" w:lineRule="auto"/>
        <w:jc w:val="both"/>
        <w:rPr>
          <w:rFonts w:ascii="Palatino Linotype" w:eastAsia="Palatino Linotype" w:hAnsi="Palatino Linotype" w:cs="Palatino Linotype"/>
          <w:lang w:val="es-419"/>
        </w:rPr>
      </w:pPr>
      <w:r w:rsidRPr="001140AC">
        <w:rPr>
          <w:rFonts w:ascii="Palatino Linotype" w:eastAsia="Palatino Linotype" w:hAnsi="Palatino Linotype" w:cs="Palatino Linotype"/>
          <w:lang w:val="es-419"/>
        </w:rPr>
        <w:t xml:space="preserve">Síndico, </w:t>
      </w:r>
    </w:p>
    <w:p w14:paraId="16931BE8" w14:textId="77777777" w:rsidR="001B1999" w:rsidRPr="001140AC" w:rsidRDefault="001B1999" w:rsidP="001B1999">
      <w:pPr>
        <w:pStyle w:val="Prrafodelista"/>
        <w:numPr>
          <w:ilvl w:val="0"/>
          <w:numId w:val="26"/>
        </w:numPr>
        <w:spacing w:line="360" w:lineRule="auto"/>
        <w:jc w:val="both"/>
        <w:rPr>
          <w:rFonts w:ascii="Palatino Linotype" w:eastAsia="Palatino Linotype" w:hAnsi="Palatino Linotype" w:cs="Palatino Linotype"/>
          <w:lang w:val="es-419"/>
        </w:rPr>
      </w:pPr>
      <w:r w:rsidRPr="001140AC">
        <w:rPr>
          <w:rFonts w:ascii="Palatino Linotype" w:eastAsia="Palatino Linotype" w:hAnsi="Palatino Linotype" w:cs="Palatino Linotype"/>
          <w:lang w:val="es-419"/>
        </w:rPr>
        <w:t xml:space="preserve">Mandos Medios, </w:t>
      </w:r>
    </w:p>
    <w:p w14:paraId="0397CE96" w14:textId="77777777" w:rsidR="001B1999" w:rsidRPr="001140AC" w:rsidRDefault="001B1999" w:rsidP="001B1999">
      <w:pPr>
        <w:pStyle w:val="Prrafodelista"/>
        <w:numPr>
          <w:ilvl w:val="0"/>
          <w:numId w:val="26"/>
        </w:numPr>
        <w:spacing w:line="360" w:lineRule="auto"/>
        <w:jc w:val="both"/>
        <w:rPr>
          <w:rFonts w:ascii="Palatino Linotype" w:eastAsia="Palatino Linotype" w:hAnsi="Palatino Linotype" w:cs="Palatino Linotype"/>
          <w:lang w:val="es-419"/>
        </w:rPr>
      </w:pPr>
      <w:r w:rsidRPr="001140AC">
        <w:rPr>
          <w:rFonts w:ascii="Palatino Linotype" w:eastAsia="Palatino Linotype" w:hAnsi="Palatino Linotype" w:cs="Palatino Linotype"/>
          <w:lang w:val="es-419"/>
        </w:rPr>
        <w:t xml:space="preserve">Mandos Superiores, </w:t>
      </w:r>
    </w:p>
    <w:p w14:paraId="49805526" w14:textId="77777777" w:rsidR="001B1999" w:rsidRPr="001140AC" w:rsidRDefault="001B1999" w:rsidP="001B1999">
      <w:pPr>
        <w:pStyle w:val="Prrafodelista"/>
        <w:numPr>
          <w:ilvl w:val="0"/>
          <w:numId w:val="26"/>
        </w:numPr>
        <w:spacing w:line="360" w:lineRule="auto"/>
        <w:jc w:val="both"/>
        <w:rPr>
          <w:rFonts w:ascii="Palatino Linotype" w:eastAsia="Palatino Linotype" w:hAnsi="Palatino Linotype" w:cs="Palatino Linotype"/>
          <w:lang w:val="es-419"/>
        </w:rPr>
      </w:pPr>
      <w:r w:rsidRPr="001140AC">
        <w:rPr>
          <w:rFonts w:ascii="Palatino Linotype" w:eastAsia="Palatino Linotype" w:hAnsi="Palatino Linotype" w:cs="Palatino Linotype"/>
          <w:lang w:val="es-419"/>
        </w:rPr>
        <w:t xml:space="preserve">Policía Primero, </w:t>
      </w:r>
    </w:p>
    <w:p w14:paraId="1346ADC0" w14:textId="77777777" w:rsidR="001B1999" w:rsidRPr="001140AC" w:rsidRDefault="001B1999" w:rsidP="001B1999">
      <w:pPr>
        <w:pStyle w:val="Prrafodelista"/>
        <w:numPr>
          <w:ilvl w:val="0"/>
          <w:numId w:val="26"/>
        </w:numPr>
        <w:spacing w:line="360" w:lineRule="auto"/>
        <w:jc w:val="both"/>
        <w:rPr>
          <w:rFonts w:ascii="Palatino Linotype" w:eastAsia="Palatino Linotype" w:hAnsi="Palatino Linotype" w:cs="Palatino Linotype"/>
          <w:lang w:val="es-419"/>
        </w:rPr>
      </w:pPr>
      <w:r w:rsidRPr="001140AC">
        <w:rPr>
          <w:rFonts w:ascii="Palatino Linotype" w:eastAsia="Palatino Linotype" w:hAnsi="Palatino Linotype" w:cs="Palatino Linotype"/>
          <w:lang w:val="es-419"/>
        </w:rPr>
        <w:t xml:space="preserve">Policía Segundo, </w:t>
      </w:r>
    </w:p>
    <w:p w14:paraId="2DAAA635" w14:textId="77777777" w:rsidR="001B1999" w:rsidRPr="001140AC" w:rsidRDefault="001B1999" w:rsidP="001B1999">
      <w:pPr>
        <w:pStyle w:val="Prrafodelista"/>
        <w:numPr>
          <w:ilvl w:val="0"/>
          <w:numId w:val="26"/>
        </w:numPr>
        <w:spacing w:line="360" w:lineRule="auto"/>
        <w:jc w:val="both"/>
        <w:rPr>
          <w:rFonts w:ascii="Palatino Linotype" w:eastAsia="Palatino Linotype" w:hAnsi="Palatino Linotype" w:cs="Palatino Linotype"/>
          <w:lang w:val="es-419"/>
        </w:rPr>
      </w:pPr>
      <w:r w:rsidRPr="001140AC">
        <w:rPr>
          <w:rFonts w:ascii="Palatino Linotype" w:eastAsia="Palatino Linotype" w:hAnsi="Palatino Linotype" w:cs="Palatino Linotype"/>
          <w:lang w:val="es-419"/>
        </w:rPr>
        <w:t xml:space="preserve">Policía Tercero, </w:t>
      </w:r>
    </w:p>
    <w:p w14:paraId="54C169D6" w14:textId="2799D7C3" w:rsidR="001B1999" w:rsidRPr="001140AC" w:rsidRDefault="001B1999" w:rsidP="001B1999">
      <w:pPr>
        <w:pStyle w:val="Prrafodelista"/>
        <w:numPr>
          <w:ilvl w:val="0"/>
          <w:numId w:val="26"/>
        </w:numPr>
        <w:spacing w:line="360" w:lineRule="auto"/>
        <w:jc w:val="both"/>
        <w:rPr>
          <w:rFonts w:ascii="Palatino Linotype" w:eastAsia="Palatino Linotype" w:hAnsi="Palatino Linotype" w:cs="Palatino Linotype"/>
          <w:lang w:val="es-419" w:eastAsia="en-US"/>
        </w:rPr>
      </w:pPr>
      <w:r w:rsidRPr="001140AC">
        <w:rPr>
          <w:rFonts w:ascii="Palatino Linotype" w:eastAsia="Palatino Linotype" w:hAnsi="Palatino Linotype" w:cs="Palatino Linotype"/>
          <w:lang w:val="es-419"/>
        </w:rPr>
        <w:t>Auxiliares Administrativos.</w:t>
      </w:r>
    </w:p>
    <w:p w14:paraId="76DDFD34" w14:textId="77777777" w:rsidR="001B1999" w:rsidRPr="001140AC" w:rsidRDefault="001B1999" w:rsidP="006D564A">
      <w:pPr>
        <w:spacing w:after="0" w:line="360" w:lineRule="auto"/>
        <w:jc w:val="both"/>
        <w:rPr>
          <w:rFonts w:ascii="Palatino Linotype" w:eastAsia="Palatino Linotype" w:hAnsi="Palatino Linotype" w:cs="Palatino Linotype"/>
          <w:sz w:val="24"/>
          <w:szCs w:val="24"/>
          <w:lang w:val="es-419"/>
        </w:rPr>
      </w:pPr>
    </w:p>
    <w:p w14:paraId="547A3CE4" w14:textId="77777777" w:rsidR="00503DCB" w:rsidRPr="001140AC" w:rsidRDefault="00503DCB" w:rsidP="00503DCB">
      <w:pPr>
        <w:spacing w:after="0" w:line="360" w:lineRule="auto"/>
        <w:jc w:val="both"/>
        <w:rPr>
          <w:rFonts w:ascii="Palatino Linotype" w:hAnsi="Palatino Linotype" w:cs="Arial"/>
          <w:sz w:val="24"/>
          <w:szCs w:val="24"/>
        </w:rPr>
      </w:pPr>
      <w:r w:rsidRPr="001140AC">
        <w:rPr>
          <w:rFonts w:ascii="Palatino Linotype" w:eastAsia="Palatino Linotype" w:hAnsi="Palatino Linotype" w:cs="Palatino Linotype"/>
          <w:sz w:val="24"/>
          <w:szCs w:val="24"/>
        </w:rPr>
        <w:t>En ese sentido, al analizar</w:t>
      </w:r>
      <w:r w:rsidRPr="001140AC">
        <w:rPr>
          <w:rFonts w:ascii="Palatino Linotype" w:hAnsi="Palatino Linotype" w:cs="Arial"/>
          <w:sz w:val="24"/>
          <w:szCs w:val="24"/>
        </w:rPr>
        <w:t xml:space="preserve"> la información que proporcionó </w:t>
      </w:r>
      <w:r w:rsidRPr="001140AC">
        <w:rPr>
          <w:rFonts w:ascii="Palatino Linotype" w:hAnsi="Palatino Linotype" w:cs="Arial"/>
          <w:b/>
          <w:sz w:val="24"/>
          <w:szCs w:val="24"/>
        </w:rPr>
        <w:t>El Sujeto Obligado</w:t>
      </w:r>
      <w:r w:rsidRPr="001140AC">
        <w:rPr>
          <w:rFonts w:ascii="Palatino Linotype" w:hAnsi="Palatino Linotype" w:cs="Arial"/>
          <w:sz w:val="24"/>
          <w:szCs w:val="24"/>
        </w:rPr>
        <w:t xml:space="preserve"> en Informe Justificado, se estima que esta no colmó los requerimientos originales formulados por el solicitante, referente al sueldo que perciben los servidores públicos </w:t>
      </w:r>
    </w:p>
    <w:p w14:paraId="4DDA9FC1" w14:textId="0E46AEDD" w:rsidR="008562F3" w:rsidRPr="001140AC" w:rsidRDefault="00503DCB" w:rsidP="008562F3">
      <w:pPr>
        <w:spacing w:after="0" w:line="360" w:lineRule="auto"/>
        <w:jc w:val="both"/>
        <w:rPr>
          <w:rFonts w:ascii="Palatino Linotype" w:eastAsia="Times New Roman" w:hAnsi="Palatino Linotype" w:cs="Times New Roman"/>
          <w:sz w:val="24"/>
          <w:szCs w:val="24"/>
          <w:lang w:eastAsia="es-ES"/>
        </w:rPr>
      </w:pPr>
      <w:r w:rsidRPr="001140AC">
        <w:rPr>
          <w:rFonts w:ascii="Palatino Linotype" w:hAnsi="Palatino Linotype" w:cs="Arial"/>
          <w:sz w:val="24"/>
          <w:szCs w:val="24"/>
        </w:rPr>
        <w:t xml:space="preserve">con cargos referidos en la solicitud de información de mérito, en virtud de </w:t>
      </w:r>
      <w:r w:rsidRPr="001140AC">
        <w:rPr>
          <w:rFonts w:ascii="Palatino Linotype" w:eastAsia="Times New Roman" w:hAnsi="Palatino Linotype" w:cs="Arial"/>
          <w:sz w:val="24"/>
          <w:szCs w:val="24"/>
          <w:lang w:val="es-ES" w:eastAsia="es-MX"/>
        </w:rPr>
        <w:t>que,</w:t>
      </w:r>
      <w:r w:rsidRPr="001140AC">
        <w:rPr>
          <w:rFonts w:ascii="Palatino Linotype" w:eastAsia="Times New Roman" w:hAnsi="Palatino Linotype" w:cs="Times New Roman"/>
          <w:sz w:val="24"/>
          <w:szCs w:val="24"/>
          <w:lang w:eastAsia="es-ES"/>
        </w:rPr>
        <w:t xml:space="preserve"> respecto a los servidores públicos adscritos a la Dirección de Seguridad Pública, se informó que </w:t>
      </w:r>
      <w:r w:rsidR="008562F3" w:rsidRPr="001140AC">
        <w:rPr>
          <w:rFonts w:ascii="Palatino Linotype" w:eastAsia="Times New Roman" w:hAnsi="Palatino Linotype" w:cs="Times New Roman"/>
          <w:sz w:val="24"/>
          <w:szCs w:val="24"/>
          <w:lang w:eastAsia="es-ES"/>
        </w:rPr>
        <w:t xml:space="preserve">se encontraba reservada por un periodo de cinco años, ante ello es preciso señalar que, </w:t>
      </w:r>
      <w:r w:rsidR="008562F3" w:rsidRPr="001140AC">
        <w:rPr>
          <w:rFonts w:ascii="Palatino Linotype" w:hAnsi="Palatino Linotype" w:cs="Arial"/>
          <w:sz w:val="24"/>
          <w:szCs w:val="24"/>
          <w:lang w:val="es-ES"/>
        </w:rPr>
        <w:t>d</w:t>
      </w:r>
      <w:r w:rsidR="008562F3" w:rsidRPr="001140AC">
        <w:rPr>
          <w:rFonts w:ascii="Palatino Linotype" w:hAnsi="Palatino Linotype" w:cs="Arial"/>
          <w:b/>
          <w:bCs/>
          <w:sz w:val="24"/>
          <w:szCs w:val="24"/>
          <w:lang w:val="es-ES"/>
        </w:rPr>
        <w:t>e acuerdo a la naturaleza de la información solicitada se concluye que ésta es de interés general y de alcance público</w:t>
      </w:r>
      <w:r w:rsidR="008562F3" w:rsidRPr="001140AC">
        <w:rPr>
          <w:rFonts w:ascii="Palatino Linotype" w:hAnsi="Palatino Linotype" w:cs="Arial"/>
          <w:bCs/>
          <w:sz w:val="24"/>
          <w:szCs w:val="24"/>
          <w:lang w:val="es-ES"/>
        </w:rPr>
        <w:t>, puesto que la ciudadanía tiene derecho a saber cuánto es el gasto ejercido para el pago de remuneraciones por servicios personales al realizar las funciones públicas, esto es, su acceso</w:t>
      </w:r>
      <w:r w:rsidR="008562F3" w:rsidRPr="001140AC">
        <w:rPr>
          <w:rFonts w:ascii="Palatino Linotype" w:hAnsi="Palatino Linotype" w:cs="Arial"/>
          <w:sz w:val="24"/>
          <w:szCs w:val="24"/>
          <w:lang w:val="es-ES"/>
        </w:rPr>
        <w:t xml:space="preserve"> </w:t>
      </w:r>
      <w:r w:rsidR="008562F3" w:rsidRPr="001140AC">
        <w:rPr>
          <w:rFonts w:ascii="Palatino Linotype" w:hAnsi="Palatino Linotype" w:cs="Arial"/>
          <w:bCs/>
          <w:sz w:val="24"/>
          <w:szCs w:val="24"/>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572F9B62" w14:textId="77777777" w:rsidR="008562F3" w:rsidRPr="001140AC" w:rsidRDefault="008562F3" w:rsidP="008562F3">
      <w:pPr>
        <w:spacing w:after="0" w:line="360" w:lineRule="auto"/>
        <w:jc w:val="both"/>
        <w:rPr>
          <w:rFonts w:ascii="Palatino Linotype" w:hAnsi="Palatino Linotype" w:cs="Arial"/>
          <w:bCs/>
          <w:sz w:val="24"/>
          <w:szCs w:val="24"/>
          <w:lang w:val="es-ES"/>
        </w:rPr>
      </w:pPr>
    </w:p>
    <w:p w14:paraId="5868EA7F" w14:textId="77777777" w:rsidR="008562F3" w:rsidRPr="001140AC" w:rsidRDefault="008562F3" w:rsidP="008562F3">
      <w:pPr>
        <w:spacing w:after="0" w:line="240" w:lineRule="auto"/>
        <w:ind w:left="851" w:right="851"/>
        <w:jc w:val="both"/>
        <w:rPr>
          <w:rFonts w:ascii="Palatino Linotype" w:hAnsi="Palatino Linotype" w:cs="Arial"/>
          <w:bCs/>
          <w:i/>
          <w:lang w:val="es-ES"/>
        </w:rPr>
      </w:pPr>
      <w:r w:rsidRPr="001140AC">
        <w:rPr>
          <w:rFonts w:ascii="Palatino Linotype" w:hAnsi="Palatino Linotype" w:cs="Arial"/>
          <w:bCs/>
          <w:i/>
          <w:lang w:val="es-ES"/>
        </w:rPr>
        <w:t>“</w:t>
      </w:r>
      <w:r w:rsidRPr="001140AC">
        <w:rPr>
          <w:rFonts w:ascii="Palatino Linotype" w:hAnsi="Palatino Linotype" w:cs="Arial"/>
          <w:b/>
          <w:bCs/>
          <w:i/>
          <w:lang w:val="es-ES"/>
        </w:rPr>
        <w:t>Artículo 23</w:t>
      </w:r>
      <w:r w:rsidRPr="001140AC">
        <w:rPr>
          <w:rFonts w:ascii="Palatino Linotype" w:hAnsi="Palatino Linotype" w:cs="Arial"/>
          <w:bCs/>
          <w:i/>
          <w:lang w:val="es-ES"/>
        </w:rPr>
        <w:t xml:space="preserve"> Son </w:t>
      </w:r>
      <w:r w:rsidRPr="001140AC">
        <w:rPr>
          <w:rFonts w:ascii="Palatino Linotype" w:eastAsia="MS Mincho" w:hAnsi="Palatino Linotype" w:cs="Arial"/>
          <w:i/>
          <w:lang w:val="es-ES"/>
        </w:rPr>
        <w:t>sujetos</w:t>
      </w:r>
      <w:r w:rsidRPr="001140AC">
        <w:rPr>
          <w:rFonts w:ascii="Palatino Linotype" w:hAnsi="Palatino Linotype" w:cs="Arial"/>
          <w:bCs/>
          <w:i/>
          <w:lang w:val="es-ES"/>
        </w:rPr>
        <w:t xml:space="preserve"> obligados a transparentar y permitir el acceso a su información y proteger los datos personales que obren en su poder:</w:t>
      </w:r>
    </w:p>
    <w:p w14:paraId="4BF8F98E" w14:textId="77777777" w:rsidR="008562F3" w:rsidRPr="001140AC" w:rsidRDefault="008562F3" w:rsidP="008562F3">
      <w:pPr>
        <w:spacing w:after="0" w:line="240" w:lineRule="auto"/>
        <w:ind w:left="851" w:right="851"/>
        <w:jc w:val="both"/>
        <w:rPr>
          <w:rFonts w:ascii="Palatino Linotype" w:hAnsi="Palatino Linotype" w:cs="Arial"/>
          <w:b/>
          <w:bCs/>
          <w:i/>
          <w:u w:val="single"/>
          <w:lang w:val="es-ES"/>
        </w:rPr>
      </w:pPr>
      <w:r w:rsidRPr="001140AC">
        <w:rPr>
          <w:rFonts w:ascii="Palatino Linotype" w:hAnsi="Palatino Linotype" w:cs="Arial"/>
          <w:b/>
          <w:bCs/>
          <w:i/>
          <w:lang w:val="es-ES"/>
        </w:rPr>
        <w:t>IV.</w:t>
      </w:r>
      <w:r w:rsidRPr="001140AC">
        <w:rPr>
          <w:rFonts w:ascii="Palatino Linotype" w:hAnsi="Palatino Linotype" w:cs="Arial"/>
          <w:bCs/>
          <w:i/>
          <w:lang w:val="es-ES"/>
        </w:rPr>
        <w:t xml:space="preserve"> Los ayuntamientos </w:t>
      </w:r>
      <w:r w:rsidRPr="001140AC">
        <w:rPr>
          <w:rFonts w:ascii="Palatino Linotype" w:hAnsi="Palatino Linotype" w:cs="Arial"/>
          <w:b/>
          <w:bCs/>
          <w:i/>
          <w:u w:val="single"/>
          <w:lang w:val="es-ES"/>
        </w:rPr>
        <w:t>y las dependencias, organismos, órganos y entidades de la administración municipal;</w:t>
      </w:r>
    </w:p>
    <w:p w14:paraId="298A9A3F" w14:textId="77777777" w:rsidR="008562F3" w:rsidRPr="001140AC" w:rsidRDefault="008562F3" w:rsidP="008562F3">
      <w:pPr>
        <w:spacing w:after="0" w:line="240" w:lineRule="auto"/>
        <w:ind w:left="851" w:right="851"/>
        <w:jc w:val="both"/>
        <w:rPr>
          <w:rFonts w:ascii="Palatino Linotype" w:hAnsi="Palatino Linotype" w:cs="Arial"/>
          <w:bCs/>
          <w:i/>
          <w:lang w:val="es-ES"/>
        </w:rPr>
      </w:pPr>
    </w:p>
    <w:p w14:paraId="454C3EAD" w14:textId="77777777" w:rsidR="008562F3" w:rsidRPr="001140AC" w:rsidRDefault="008562F3" w:rsidP="008562F3">
      <w:pPr>
        <w:spacing w:after="0" w:line="240" w:lineRule="auto"/>
        <w:ind w:left="851" w:right="851"/>
        <w:jc w:val="both"/>
        <w:rPr>
          <w:rFonts w:ascii="Palatino Linotype" w:hAnsi="Palatino Linotype" w:cs="Arial"/>
          <w:b/>
          <w:bCs/>
          <w:i/>
          <w:lang w:val="es-ES"/>
        </w:rPr>
      </w:pPr>
      <w:r w:rsidRPr="001140AC">
        <w:rPr>
          <w:rFonts w:ascii="Palatino Linotype" w:hAnsi="Palatino Linotype" w:cs="Arial"/>
          <w:bCs/>
          <w:i/>
          <w:lang w:val="es-ES"/>
        </w:rPr>
        <w:t xml:space="preserve">Los sujetos obligados deberán hacer pública toda aquella información relativa a los montos y las personas a quienes entreguen, por cualquier motivo, recursos públicos, </w:t>
      </w:r>
      <w:r w:rsidRPr="001140AC">
        <w:rPr>
          <w:rFonts w:ascii="Palatino Linotype" w:hAnsi="Palatino Linotype" w:cs="Arial"/>
          <w:bCs/>
          <w:i/>
          <w:lang w:val="es-ES"/>
        </w:rPr>
        <w:lastRenderedPageBreak/>
        <w:t xml:space="preserve">así como los informes que dichas personas les entreguen sobre el uso y destino de dichos recursos.” </w:t>
      </w:r>
      <w:r w:rsidRPr="001140AC">
        <w:rPr>
          <w:rFonts w:ascii="Palatino Linotype" w:hAnsi="Palatino Linotype" w:cs="Arial"/>
          <w:b/>
          <w:bCs/>
          <w:i/>
          <w:lang w:val="es-ES"/>
        </w:rPr>
        <w:t>[Sic]</w:t>
      </w:r>
    </w:p>
    <w:p w14:paraId="190D39E2" w14:textId="77777777" w:rsidR="008562F3" w:rsidRPr="001140AC" w:rsidRDefault="008562F3" w:rsidP="008562F3">
      <w:pPr>
        <w:spacing w:after="0" w:line="360" w:lineRule="auto"/>
        <w:jc w:val="both"/>
        <w:rPr>
          <w:rFonts w:ascii="Palatino Linotype" w:hAnsi="Palatino Linotype" w:cs="Arial"/>
          <w:sz w:val="24"/>
          <w:szCs w:val="24"/>
          <w:lang w:val="es-ES"/>
        </w:rPr>
      </w:pPr>
    </w:p>
    <w:p w14:paraId="2B724E12" w14:textId="77777777" w:rsidR="008562F3" w:rsidRPr="001140AC" w:rsidRDefault="008562F3" w:rsidP="008562F3">
      <w:pPr>
        <w:spacing w:after="0" w:line="360" w:lineRule="auto"/>
        <w:jc w:val="both"/>
        <w:rPr>
          <w:rFonts w:ascii="Palatino Linotype" w:hAnsi="Palatino Linotype" w:cs="Arial"/>
          <w:sz w:val="24"/>
          <w:szCs w:val="24"/>
          <w:lang w:val="es-ES"/>
        </w:rPr>
      </w:pPr>
      <w:r w:rsidRPr="001140AC">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1140AC">
        <w:rPr>
          <w:rFonts w:ascii="Palatino Linotype" w:hAnsi="Palatino Linotype" w:cs="Arial"/>
          <w:b/>
          <w:sz w:val="24"/>
          <w:szCs w:val="24"/>
          <w:lang w:val="es-ES"/>
        </w:rPr>
        <w:t>01/2003</w:t>
      </w:r>
      <w:r w:rsidRPr="001140AC">
        <w:rPr>
          <w:rFonts w:ascii="Palatino Linotype" w:hAnsi="Palatino Linotype" w:cs="Arial"/>
          <w:sz w:val="24"/>
          <w:szCs w:val="24"/>
          <w:lang w:val="es-ES"/>
        </w:rPr>
        <w:t xml:space="preserve"> y </w:t>
      </w:r>
      <w:r w:rsidRPr="001140AC">
        <w:rPr>
          <w:rFonts w:ascii="Palatino Linotype" w:hAnsi="Palatino Linotype" w:cs="Arial"/>
          <w:b/>
          <w:sz w:val="24"/>
          <w:szCs w:val="24"/>
          <w:lang w:val="es-ES"/>
        </w:rPr>
        <w:t>02/2003</w:t>
      </w:r>
      <w:r w:rsidRPr="001140AC">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5B29E081" w14:textId="77777777" w:rsidR="008562F3" w:rsidRPr="001140AC" w:rsidRDefault="008562F3" w:rsidP="008562F3">
      <w:pPr>
        <w:spacing w:after="0" w:line="360" w:lineRule="auto"/>
        <w:ind w:right="851"/>
        <w:rPr>
          <w:rFonts w:ascii="Palatino Linotype" w:hAnsi="Palatino Linotype" w:cs="Arial"/>
          <w:b/>
          <w:i/>
          <w:lang w:val="es-ES"/>
        </w:rPr>
      </w:pPr>
    </w:p>
    <w:p w14:paraId="70969824" w14:textId="77777777" w:rsidR="008562F3" w:rsidRPr="001140AC" w:rsidRDefault="008562F3" w:rsidP="008562F3">
      <w:pPr>
        <w:spacing w:after="0" w:line="360" w:lineRule="auto"/>
        <w:ind w:left="851" w:right="851"/>
        <w:jc w:val="center"/>
        <w:rPr>
          <w:rFonts w:ascii="Palatino Linotype" w:hAnsi="Palatino Linotype" w:cs="Arial"/>
          <w:b/>
          <w:i/>
          <w:lang w:val="es-ES"/>
        </w:rPr>
      </w:pPr>
      <w:r w:rsidRPr="001140AC">
        <w:rPr>
          <w:rFonts w:ascii="Palatino Linotype" w:hAnsi="Palatino Linotype" w:cs="Arial"/>
          <w:b/>
          <w:i/>
          <w:lang w:val="es-ES"/>
        </w:rPr>
        <w:t>Criterio 01/2003.</w:t>
      </w:r>
    </w:p>
    <w:p w14:paraId="5C5790C4" w14:textId="77777777" w:rsidR="008562F3" w:rsidRPr="001140AC" w:rsidRDefault="008562F3" w:rsidP="008562F3">
      <w:pPr>
        <w:spacing w:after="0" w:line="240" w:lineRule="auto"/>
        <w:ind w:left="851" w:right="851"/>
        <w:jc w:val="both"/>
        <w:rPr>
          <w:rFonts w:ascii="Palatino Linotype" w:hAnsi="Palatino Linotype" w:cs="Arial"/>
          <w:b/>
          <w:bCs/>
          <w:i/>
          <w:lang w:val="es-ES"/>
        </w:rPr>
      </w:pPr>
      <w:r w:rsidRPr="001140AC">
        <w:rPr>
          <w:rFonts w:ascii="Palatino Linotype" w:hAnsi="Palatino Linotype" w:cs="Arial"/>
          <w:b/>
          <w:i/>
          <w:lang w:val="es-ES"/>
        </w:rPr>
        <w:t>“INGRESOS DE LOS SERVIDORES PÚBLICOS. CONSTITUYEN INFORMACIÓN PÚBLICA AÚN Y CUANDO SU DIFUSIÓN PUEDE AFECTAR LA VIDA O LA SEGURIDAD DE AQUELLOS.</w:t>
      </w:r>
      <w:r w:rsidRPr="001140AC">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1140AC">
        <w:rPr>
          <w:rFonts w:ascii="Palatino Linotype" w:hAnsi="Palatino Linotype" w:cs="Arial"/>
          <w:b/>
          <w:i/>
          <w:u w:val="single"/>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1140AC">
        <w:rPr>
          <w:rFonts w:ascii="Palatino Linotype" w:hAnsi="Palatino Linotype" w:cs="Arial"/>
          <w:i/>
          <w:u w:val="single"/>
          <w:lang w:val="es-ES"/>
        </w:rPr>
        <w:t>…”</w:t>
      </w:r>
      <w:r w:rsidRPr="001140AC">
        <w:rPr>
          <w:rFonts w:ascii="Palatino Linotype" w:hAnsi="Palatino Linotype" w:cs="Arial"/>
          <w:i/>
          <w:lang w:val="es-ES"/>
        </w:rPr>
        <w:t xml:space="preserve"> </w:t>
      </w:r>
      <w:r w:rsidRPr="001140AC">
        <w:rPr>
          <w:rFonts w:ascii="Palatino Linotype" w:hAnsi="Palatino Linotype" w:cs="Arial"/>
          <w:b/>
          <w:bCs/>
          <w:i/>
          <w:lang w:val="es-ES"/>
        </w:rPr>
        <w:t>[Sic]</w:t>
      </w:r>
    </w:p>
    <w:p w14:paraId="26599A6D" w14:textId="77777777" w:rsidR="008562F3" w:rsidRPr="001140AC" w:rsidRDefault="008562F3" w:rsidP="008562F3">
      <w:pPr>
        <w:spacing w:after="0" w:line="240" w:lineRule="auto"/>
        <w:ind w:left="851" w:right="851"/>
        <w:jc w:val="both"/>
        <w:rPr>
          <w:rFonts w:ascii="Palatino Linotype" w:hAnsi="Palatino Linotype" w:cs="Arial"/>
          <w:i/>
          <w:lang w:val="es-ES"/>
        </w:rPr>
      </w:pPr>
    </w:p>
    <w:p w14:paraId="56861EAA" w14:textId="77777777" w:rsidR="008562F3" w:rsidRPr="001140AC" w:rsidRDefault="008562F3" w:rsidP="008562F3">
      <w:pPr>
        <w:spacing w:after="0" w:line="240" w:lineRule="auto"/>
        <w:ind w:left="851" w:right="851"/>
        <w:jc w:val="center"/>
        <w:rPr>
          <w:rFonts w:ascii="Palatino Linotype" w:hAnsi="Palatino Linotype" w:cs="Arial"/>
          <w:b/>
          <w:i/>
          <w:lang w:val="es-ES"/>
        </w:rPr>
      </w:pPr>
      <w:r w:rsidRPr="001140AC">
        <w:rPr>
          <w:rFonts w:ascii="Palatino Linotype" w:hAnsi="Palatino Linotype" w:cs="Arial"/>
          <w:b/>
          <w:i/>
          <w:lang w:val="es-ES"/>
        </w:rPr>
        <w:t>Criterio 02/2003.</w:t>
      </w:r>
    </w:p>
    <w:p w14:paraId="72533C24" w14:textId="77777777" w:rsidR="008562F3" w:rsidRPr="001140AC" w:rsidRDefault="008562F3" w:rsidP="008562F3">
      <w:pPr>
        <w:spacing w:after="0" w:line="240" w:lineRule="auto"/>
        <w:ind w:left="851" w:right="851"/>
        <w:jc w:val="both"/>
        <w:rPr>
          <w:rFonts w:ascii="Palatino Linotype" w:hAnsi="Palatino Linotype" w:cs="Arial"/>
          <w:b/>
          <w:i/>
          <w:lang w:val="es-ES"/>
        </w:rPr>
      </w:pPr>
      <w:r w:rsidRPr="001140AC">
        <w:rPr>
          <w:rFonts w:ascii="Palatino Linotype" w:hAnsi="Palatino Linotype" w:cs="Arial"/>
          <w:b/>
          <w:i/>
          <w:lang w:val="es-ES"/>
        </w:rPr>
        <w:t>“INGRESOS DE LOS SERVIDORES PÚBLICOS, SON INFORMACIÓN PÚBLICA AÚN Y CUANDO CONSTITUYEN DATOS PERSONALES QUE SE REFIEREN AL PATRIMONIO DE AQUÉLLOS.</w:t>
      </w:r>
      <w:r w:rsidRPr="001140AC">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w:t>
      </w:r>
      <w:r w:rsidRPr="001140AC">
        <w:rPr>
          <w:rFonts w:ascii="Palatino Linotype" w:hAnsi="Palatino Linotype" w:cs="Arial"/>
          <w:i/>
          <w:lang w:val="es-ES"/>
        </w:rPr>
        <w:lastRenderedPageBreak/>
        <w:t xml:space="preserve">relativos a su patrimonio, para su difusión no se requiere consentimiento de aquellos, </w:t>
      </w:r>
      <w:r w:rsidRPr="001140AC">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1140AC">
        <w:rPr>
          <w:rFonts w:ascii="Palatino Linotype" w:hAnsi="Palatino Linotype" w:cs="Arial"/>
          <w:i/>
          <w:lang w:val="es-ES"/>
        </w:rPr>
        <w:t xml:space="preserve"> el sistema de compensación…” </w:t>
      </w:r>
      <w:r w:rsidRPr="001140AC">
        <w:rPr>
          <w:rFonts w:ascii="Palatino Linotype" w:hAnsi="Palatino Linotype" w:cs="Arial"/>
          <w:b/>
          <w:i/>
          <w:lang w:val="es-ES"/>
        </w:rPr>
        <w:t>[Sic]</w:t>
      </w:r>
    </w:p>
    <w:p w14:paraId="7E372FDA" w14:textId="77777777" w:rsidR="008562F3" w:rsidRPr="001140AC" w:rsidRDefault="008562F3" w:rsidP="008562F3">
      <w:pPr>
        <w:spacing w:after="0" w:line="360" w:lineRule="auto"/>
        <w:jc w:val="both"/>
        <w:rPr>
          <w:rFonts w:ascii="Palatino Linotype" w:hAnsi="Palatino Linotype" w:cs="Arial"/>
          <w:sz w:val="24"/>
          <w:szCs w:val="24"/>
          <w:lang w:val="es-ES"/>
        </w:rPr>
      </w:pPr>
    </w:p>
    <w:p w14:paraId="2633CB4A" w14:textId="1AE788AF" w:rsidR="008562F3" w:rsidRPr="001140AC" w:rsidRDefault="008562F3" w:rsidP="008562F3">
      <w:pPr>
        <w:spacing w:after="0" w:line="360" w:lineRule="auto"/>
        <w:jc w:val="both"/>
        <w:rPr>
          <w:rFonts w:ascii="Palatino Linotype" w:hAnsi="Palatino Linotype" w:cs="Arial"/>
          <w:sz w:val="24"/>
          <w:szCs w:val="24"/>
          <w:lang w:val="es-ES"/>
        </w:rPr>
      </w:pPr>
      <w:r w:rsidRPr="001140AC">
        <w:rPr>
          <w:rFonts w:ascii="Palatino Linotype" w:hAnsi="Palatino Linotype" w:cs="Arial"/>
          <w:sz w:val="24"/>
          <w:szCs w:val="24"/>
          <w:lang w:val="es-ES"/>
        </w:rPr>
        <w:t xml:space="preserve">En este sentido, </w:t>
      </w:r>
      <w:r w:rsidRPr="001140AC">
        <w:rPr>
          <w:rFonts w:ascii="Palatino Linotype" w:hAnsi="Palatino Linotype" w:cs="Arial"/>
          <w:b/>
          <w:sz w:val="24"/>
          <w:szCs w:val="24"/>
          <w:lang w:val="es-ES"/>
        </w:rPr>
        <w:t>el Sujeto Obligado</w:t>
      </w:r>
      <w:r w:rsidRPr="001140AC">
        <w:rPr>
          <w:rFonts w:ascii="Palatino Linotype" w:hAnsi="Palatino Linotype" w:cs="Arial"/>
          <w:sz w:val="24"/>
          <w:szCs w:val="24"/>
          <w:lang w:val="es-ES"/>
        </w:rPr>
        <w:t xml:space="preserve"> se encuentra constreñido a entregar la información solicitada por </w:t>
      </w:r>
      <w:r w:rsidRPr="001140AC">
        <w:rPr>
          <w:rFonts w:ascii="Palatino Linotype" w:hAnsi="Palatino Linotype" w:cs="Arial"/>
          <w:b/>
          <w:color w:val="000000"/>
          <w:sz w:val="24"/>
          <w:szCs w:val="24"/>
          <w:lang w:val="es-ES" w:eastAsia="es-MX"/>
        </w:rPr>
        <w:t>el</w:t>
      </w:r>
      <w:r w:rsidRPr="001140AC">
        <w:rPr>
          <w:rFonts w:ascii="Palatino Linotype" w:hAnsi="Palatino Linotype" w:cs="Arial"/>
          <w:b/>
          <w:color w:val="000000"/>
          <w:sz w:val="24"/>
          <w:szCs w:val="24"/>
          <w:lang w:eastAsia="es-MX"/>
        </w:rPr>
        <w:t xml:space="preserve"> Recurrente</w:t>
      </w:r>
      <w:r w:rsidRPr="001140AC">
        <w:rPr>
          <w:rFonts w:ascii="Palatino Linotype" w:hAnsi="Palatino Linotype" w:cs="Arial"/>
          <w:sz w:val="24"/>
          <w:szCs w:val="24"/>
          <w:lang w:val="es-ES"/>
        </w:rPr>
        <w:t xml:space="preserve">, de acuerdo a lo dispuesto por los artículos 3, fracción XI y 12 </w:t>
      </w:r>
      <w:r w:rsidRPr="001140AC">
        <w:rPr>
          <w:rFonts w:ascii="Palatino Linotype" w:hAnsi="Palatino Linotype" w:cs="Arial"/>
          <w:bCs/>
          <w:sz w:val="24"/>
          <w:szCs w:val="24"/>
          <w:lang w:val="es-ES"/>
        </w:rPr>
        <w:t>de la Ley de Transparencia y Acceso a la Información Pública del Estado de México y Municipios</w:t>
      </w:r>
      <w:r w:rsidRPr="001140AC">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2C0A8A8F" w14:textId="77777777" w:rsidR="008562F3" w:rsidRPr="001140AC" w:rsidRDefault="008562F3" w:rsidP="008562F3">
      <w:pPr>
        <w:spacing w:after="0" w:line="360" w:lineRule="auto"/>
        <w:jc w:val="both"/>
        <w:rPr>
          <w:rFonts w:ascii="Palatino Linotype" w:hAnsi="Palatino Linotype" w:cs="Arial"/>
          <w:sz w:val="24"/>
          <w:szCs w:val="24"/>
          <w:lang w:val="es-ES"/>
        </w:rPr>
      </w:pPr>
    </w:p>
    <w:p w14:paraId="2B725E07" w14:textId="77777777" w:rsidR="008562F3" w:rsidRPr="001140AC" w:rsidRDefault="008562F3" w:rsidP="008562F3">
      <w:pPr>
        <w:autoSpaceDE w:val="0"/>
        <w:autoSpaceDN w:val="0"/>
        <w:adjustRightInd w:val="0"/>
        <w:spacing w:after="0" w:line="360" w:lineRule="auto"/>
        <w:jc w:val="both"/>
        <w:rPr>
          <w:rFonts w:ascii="Palatino Linotype" w:hAnsi="Palatino Linotype" w:cs="Arial"/>
          <w:sz w:val="24"/>
          <w:szCs w:val="24"/>
          <w:lang w:val="es-ES"/>
        </w:rPr>
      </w:pPr>
      <w:r w:rsidRPr="001140AC">
        <w:rPr>
          <w:rFonts w:ascii="Palatino Linotype" w:hAnsi="Palatino Linotype" w:cs="Arial"/>
          <w:sz w:val="24"/>
          <w:szCs w:val="24"/>
          <w:lang w:val="es-ES"/>
        </w:rPr>
        <w:t xml:space="preserve">Siendo aplicable, el criterio </w:t>
      </w:r>
      <w:r w:rsidRPr="001140AC">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1140AC">
        <w:rPr>
          <w:rFonts w:ascii="Palatino Linotype" w:hAnsi="Palatino Linotype" w:cs="Arial"/>
          <w:sz w:val="24"/>
          <w:szCs w:val="24"/>
          <w:lang w:val="es-ES"/>
        </w:rPr>
        <w:t>cuyo rubro y texto dispone:</w:t>
      </w:r>
    </w:p>
    <w:p w14:paraId="5D8DF05B" w14:textId="77777777" w:rsidR="008562F3" w:rsidRPr="001140AC" w:rsidRDefault="008562F3" w:rsidP="008562F3">
      <w:pPr>
        <w:spacing w:after="0" w:line="240" w:lineRule="auto"/>
        <w:ind w:left="851" w:right="851"/>
        <w:jc w:val="center"/>
        <w:rPr>
          <w:rFonts w:ascii="Palatino Linotype" w:hAnsi="Palatino Linotype" w:cs="Arial"/>
          <w:b/>
          <w:i/>
          <w:lang w:val="es-ES"/>
        </w:rPr>
      </w:pPr>
      <w:r w:rsidRPr="001140AC">
        <w:rPr>
          <w:rFonts w:ascii="Palatino Linotype" w:hAnsi="Palatino Linotype" w:cs="Arial"/>
          <w:b/>
          <w:i/>
          <w:lang w:val="es-ES"/>
        </w:rPr>
        <w:t>CRITERIO 0002-11</w:t>
      </w:r>
    </w:p>
    <w:p w14:paraId="294ACDA5" w14:textId="77777777" w:rsidR="008562F3" w:rsidRPr="001140AC" w:rsidRDefault="008562F3" w:rsidP="008562F3">
      <w:pPr>
        <w:spacing w:after="0" w:line="240" w:lineRule="auto"/>
        <w:ind w:left="851" w:right="851"/>
        <w:jc w:val="both"/>
        <w:rPr>
          <w:rFonts w:ascii="Palatino Linotype" w:hAnsi="Palatino Linotype" w:cs="Arial"/>
          <w:i/>
          <w:lang w:val="es-ES"/>
        </w:rPr>
      </w:pPr>
      <w:r w:rsidRPr="001140AC">
        <w:rPr>
          <w:rFonts w:ascii="Palatino Linotype" w:hAnsi="Palatino Linotype" w:cs="Arial"/>
          <w:b/>
          <w:i/>
          <w:lang w:val="es-ES"/>
        </w:rPr>
        <w:t xml:space="preserve">“INFORMACIÓN PÚBLICA, CONCEPTO DE, EN MATERIA DE TRANSPARENCIA. INTERPRETACIÓN TEMÁTICA DE LOS ARTÍCULOS 2 2, FRACCIÓN </w:t>
      </w:r>
      <w:r w:rsidRPr="001140AC">
        <w:rPr>
          <w:rFonts w:ascii="Palatino Linotype" w:hAnsi="Palatino Linotype" w:cs="Arial"/>
          <w:b/>
          <w:bCs/>
          <w:i/>
          <w:lang w:val="es-ES"/>
        </w:rPr>
        <w:t xml:space="preserve">V, XV, Y XVI, </w:t>
      </w:r>
      <w:r w:rsidRPr="001140AC">
        <w:rPr>
          <w:rFonts w:ascii="Palatino Linotype" w:hAnsi="Palatino Linotype" w:cs="Arial"/>
          <w:b/>
          <w:i/>
          <w:lang w:val="es-ES"/>
        </w:rPr>
        <w:t>32, 4,11 Y 41.</w:t>
      </w:r>
      <w:r w:rsidRPr="001140AC">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BFECB6" w14:textId="77777777" w:rsidR="008562F3" w:rsidRPr="001140AC" w:rsidRDefault="008562F3" w:rsidP="008562F3">
      <w:pPr>
        <w:spacing w:after="0" w:line="240" w:lineRule="auto"/>
        <w:ind w:left="851" w:right="851"/>
        <w:jc w:val="both"/>
        <w:rPr>
          <w:rFonts w:ascii="Palatino Linotype" w:hAnsi="Palatino Linotype" w:cs="Arial"/>
          <w:i/>
          <w:lang w:val="es-ES"/>
        </w:rPr>
      </w:pPr>
      <w:r w:rsidRPr="001140AC">
        <w:rPr>
          <w:rFonts w:ascii="Palatino Linotype" w:hAnsi="Palatino Linotype" w:cs="Arial"/>
          <w:i/>
          <w:lang w:val="es-ES"/>
        </w:rPr>
        <w:t xml:space="preserve">En </w:t>
      </w:r>
      <w:proofErr w:type="gramStart"/>
      <w:r w:rsidRPr="001140AC">
        <w:rPr>
          <w:rFonts w:ascii="Palatino Linotype" w:hAnsi="Palatino Linotype" w:cs="Arial"/>
          <w:i/>
          <w:lang w:val="es-ES"/>
        </w:rPr>
        <w:t>consecuencia</w:t>
      </w:r>
      <w:proofErr w:type="gramEnd"/>
      <w:r w:rsidRPr="001140AC">
        <w:rPr>
          <w:rFonts w:ascii="Palatino Linotype" w:hAnsi="Palatino Linotype" w:cs="Arial"/>
          <w:i/>
          <w:lang w:val="es-ES"/>
        </w:rPr>
        <w:t xml:space="preserve"> el acceso a la información se refiere a que se cumplan cualquiera de los siguientes tres supuestos:</w:t>
      </w:r>
    </w:p>
    <w:p w14:paraId="1EE8DDAF" w14:textId="77777777" w:rsidR="008562F3" w:rsidRPr="001140AC" w:rsidRDefault="008562F3" w:rsidP="008562F3">
      <w:pPr>
        <w:spacing w:after="0" w:line="240" w:lineRule="auto"/>
        <w:ind w:left="851" w:right="851"/>
        <w:jc w:val="both"/>
        <w:rPr>
          <w:rFonts w:ascii="Palatino Linotype" w:hAnsi="Palatino Linotype" w:cs="Arial"/>
          <w:b/>
          <w:i/>
          <w:u w:val="single"/>
          <w:lang w:val="es-ES"/>
        </w:rPr>
      </w:pPr>
      <w:r w:rsidRPr="001140AC">
        <w:rPr>
          <w:rFonts w:ascii="Palatino Linotype" w:hAnsi="Palatino Linotype" w:cs="Arial"/>
          <w:b/>
          <w:i/>
          <w:u w:val="single"/>
          <w:lang w:val="es-ES"/>
        </w:rPr>
        <w:lastRenderedPageBreak/>
        <w:t xml:space="preserve">1) Que se trate de información registrada en cualquier soporte documental, </w:t>
      </w:r>
      <w:proofErr w:type="gramStart"/>
      <w:r w:rsidRPr="001140AC">
        <w:rPr>
          <w:rFonts w:ascii="Palatino Linotype" w:hAnsi="Palatino Linotype" w:cs="Arial"/>
          <w:b/>
          <w:i/>
          <w:u w:val="single"/>
          <w:lang w:val="es-ES"/>
        </w:rPr>
        <w:t>que</w:t>
      </w:r>
      <w:proofErr w:type="gramEnd"/>
      <w:r w:rsidRPr="001140AC">
        <w:rPr>
          <w:rFonts w:ascii="Palatino Linotype" w:hAnsi="Palatino Linotype" w:cs="Arial"/>
          <w:b/>
          <w:i/>
          <w:u w:val="single"/>
          <w:lang w:val="es-ES"/>
        </w:rPr>
        <w:t xml:space="preserve"> en ejercicio de las atribuciones conferidas, sea generada por los Sujetos Obligados;</w:t>
      </w:r>
    </w:p>
    <w:p w14:paraId="668D34B3" w14:textId="77777777" w:rsidR="008562F3" w:rsidRPr="001140AC" w:rsidRDefault="008562F3" w:rsidP="008562F3">
      <w:pPr>
        <w:spacing w:after="0" w:line="240" w:lineRule="auto"/>
        <w:ind w:left="851" w:right="851"/>
        <w:jc w:val="both"/>
        <w:rPr>
          <w:rFonts w:ascii="Palatino Linotype" w:hAnsi="Palatino Linotype" w:cs="Arial"/>
          <w:i/>
          <w:lang w:val="es-ES"/>
        </w:rPr>
      </w:pPr>
      <w:r w:rsidRPr="001140AC">
        <w:rPr>
          <w:rFonts w:ascii="Palatino Linotype" w:hAnsi="Palatino Linotype" w:cs="Arial"/>
          <w:i/>
          <w:lang w:val="es-ES"/>
        </w:rPr>
        <w:t xml:space="preserve">2) Que se trate de información registrada en cualquier soporte documental, </w:t>
      </w:r>
      <w:proofErr w:type="gramStart"/>
      <w:r w:rsidRPr="001140AC">
        <w:rPr>
          <w:rFonts w:ascii="Palatino Linotype" w:hAnsi="Palatino Linotype" w:cs="Arial"/>
          <w:i/>
          <w:lang w:val="es-ES"/>
        </w:rPr>
        <w:t>que</w:t>
      </w:r>
      <w:proofErr w:type="gramEnd"/>
      <w:r w:rsidRPr="001140AC">
        <w:rPr>
          <w:rFonts w:ascii="Palatino Linotype" w:hAnsi="Palatino Linotype" w:cs="Arial"/>
          <w:i/>
          <w:lang w:val="es-ES"/>
        </w:rPr>
        <w:t xml:space="preserve"> en ejercicio de las atribuciones conferidas, sea administrada por los Sujetos Obligados, y</w:t>
      </w:r>
    </w:p>
    <w:p w14:paraId="522BA4B9" w14:textId="77777777" w:rsidR="008562F3" w:rsidRPr="001140AC" w:rsidRDefault="008562F3" w:rsidP="008562F3">
      <w:pPr>
        <w:spacing w:after="0" w:line="240" w:lineRule="auto"/>
        <w:ind w:left="851" w:right="851"/>
        <w:jc w:val="both"/>
        <w:rPr>
          <w:rFonts w:ascii="Palatino Linotype" w:hAnsi="Palatino Linotype" w:cs="Arial"/>
          <w:b/>
          <w:i/>
          <w:lang w:val="es-ES"/>
        </w:rPr>
      </w:pPr>
      <w:r w:rsidRPr="001140AC">
        <w:rPr>
          <w:rFonts w:ascii="Palatino Linotype" w:hAnsi="Palatino Linotype" w:cs="Arial"/>
          <w:i/>
          <w:lang w:val="es-ES"/>
        </w:rPr>
        <w:t xml:space="preserve">3) Que se trate de información registrada en cualquier soporte documental, </w:t>
      </w:r>
      <w:proofErr w:type="gramStart"/>
      <w:r w:rsidRPr="001140AC">
        <w:rPr>
          <w:rFonts w:ascii="Palatino Linotype" w:hAnsi="Palatino Linotype" w:cs="Arial"/>
          <w:i/>
          <w:lang w:val="es-ES"/>
        </w:rPr>
        <w:t>que</w:t>
      </w:r>
      <w:proofErr w:type="gramEnd"/>
      <w:r w:rsidRPr="001140AC">
        <w:rPr>
          <w:rFonts w:ascii="Palatino Linotype" w:hAnsi="Palatino Linotype" w:cs="Arial"/>
          <w:i/>
          <w:lang w:val="es-ES"/>
        </w:rPr>
        <w:t xml:space="preserve"> en ejercicio de las atribuciones conferidas, se encuentre en posesión de los Sujetos Obligados.” </w:t>
      </w:r>
      <w:r w:rsidRPr="001140AC">
        <w:rPr>
          <w:rFonts w:ascii="Palatino Linotype" w:hAnsi="Palatino Linotype" w:cs="Arial"/>
          <w:b/>
          <w:i/>
          <w:lang w:val="es-ES"/>
        </w:rPr>
        <w:t>[Sic]</w:t>
      </w:r>
    </w:p>
    <w:p w14:paraId="6F5B240C" w14:textId="77777777" w:rsidR="008562F3" w:rsidRPr="001140AC" w:rsidRDefault="008562F3" w:rsidP="008562F3">
      <w:pPr>
        <w:autoSpaceDE w:val="0"/>
        <w:autoSpaceDN w:val="0"/>
        <w:adjustRightInd w:val="0"/>
        <w:spacing w:after="0" w:line="360" w:lineRule="auto"/>
        <w:jc w:val="both"/>
        <w:rPr>
          <w:rFonts w:ascii="Palatino Linotype" w:hAnsi="Palatino Linotype" w:cs="Arial"/>
          <w:sz w:val="24"/>
          <w:szCs w:val="24"/>
        </w:rPr>
      </w:pPr>
    </w:p>
    <w:p w14:paraId="0532455E" w14:textId="77777777" w:rsidR="00503DCB" w:rsidRPr="001140AC" w:rsidRDefault="00503DCB" w:rsidP="00503DCB">
      <w:pPr>
        <w:spacing w:after="0" w:line="360" w:lineRule="auto"/>
        <w:jc w:val="both"/>
        <w:rPr>
          <w:rFonts w:ascii="Palatino Linotype" w:eastAsia="Times New Roman" w:hAnsi="Palatino Linotype" w:cs="Times New Roman"/>
          <w:sz w:val="24"/>
          <w:szCs w:val="24"/>
          <w:lang w:eastAsia="es-ES"/>
        </w:rPr>
      </w:pPr>
    </w:p>
    <w:p w14:paraId="2B693E70" w14:textId="02070F5C" w:rsidR="00503DCB" w:rsidRPr="001140AC" w:rsidRDefault="008562F3" w:rsidP="00503DCB">
      <w:pPr>
        <w:spacing w:after="0" w:line="360" w:lineRule="auto"/>
        <w:jc w:val="both"/>
        <w:rPr>
          <w:rFonts w:ascii="Palatino Linotype" w:eastAsia="Times New Roman" w:hAnsi="Palatino Linotype" w:cs="Arial"/>
          <w:sz w:val="24"/>
          <w:szCs w:val="24"/>
          <w:lang w:val="es-ES" w:eastAsia="es-MX"/>
        </w:rPr>
      </w:pPr>
      <w:r w:rsidRPr="001140AC">
        <w:rPr>
          <w:rFonts w:ascii="Palatino Linotype" w:eastAsia="Times New Roman" w:hAnsi="Palatino Linotype" w:cs="Times New Roman"/>
          <w:sz w:val="24"/>
          <w:szCs w:val="24"/>
          <w:lang w:eastAsia="es-ES"/>
        </w:rPr>
        <w:t xml:space="preserve">Por otro lado, </w:t>
      </w:r>
      <w:r w:rsidR="00503DCB" w:rsidRPr="001140AC">
        <w:rPr>
          <w:rFonts w:ascii="Palatino Linotype" w:eastAsia="Times New Roman" w:hAnsi="Palatino Linotype" w:cs="Times New Roman"/>
          <w:sz w:val="24"/>
          <w:szCs w:val="24"/>
          <w:lang w:eastAsia="es-ES"/>
        </w:rPr>
        <w:t xml:space="preserve">del archivo electrónico remitido mediante respuesta referido en párrafos anteriores, si bien contiene una columna en la que se señala el sueldo de los servidores públicos en referencia, </w:t>
      </w:r>
      <w:r w:rsidR="00503DCB" w:rsidRPr="001140AC">
        <w:rPr>
          <w:rFonts w:ascii="Palatino Linotype" w:eastAsia="Times New Roman" w:hAnsi="Palatino Linotype" w:cs="Times New Roman"/>
          <w:b/>
          <w:bCs/>
          <w:sz w:val="24"/>
          <w:szCs w:val="24"/>
          <w:lang w:eastAsia="es-ES"/>
        </w:rPr>
        <w:t>no se precisa el periodo a la cual corresponde dicho pago, es decir, semanal, quincenal o mensual, aunado a que únicamente refiere el sueldo neto percibido por los servidores públicos</w:t>
      </w:r>
      <w:r w:rsidR="00503DCB" w:rsidRPr="001140AC">
        <w:rPr>
          <w:rFonts w:ascii="Palatino Linotype" w:eastAsia="Times New Roman" w:hAnsi="Palatino Linotype" w:cs="Times New Roman"/>
          <w:sz w:val="24"/>
          <w:szCs w:val="24"/>
          <w:lang w:eastAsia="es-ES"/>
        </w:rPr>
        <w:t xml:space="preserve">, sin que se pueda advertir el sueldo bruto de los mismos, ante ello, es preciso señalar que </w:t>
      </w:r>
      <w:r w:rsidR="00503DCB" w:rsidRPr="001140AC">
        <w:rPr>
          <w:rFonts w:ascii="Palatino Linotype" w:eastAsia="Calibri" w:hAnsi="Palatino Linotype" w:cs="Arial"/>
          <w:sz w:val="24"/>
          <w:szCs w:val="20"/>
        </w:rPr>
        <w:t>el sueldo se compone de varias categorías y debe tomar en cuenta las siguientes consideraciones.</w:t>
      </w:r>
    </w:p>
    <w:p w14:paraId="7F8D1843" w14:textId="77777777" w:rsidR="00503DCB" w:rsidRPr="001140AC" w:rsidRDefault="00503DCB" w:rsidP="00503DCB">
      <w:pPr>
        <w:spacing w:after="0" w:line="360" w:lineRule="auto"/>
        <w:jc w:val="both"/>
        <w:rPr>
          <w:rFonts w:ascii="Palatino Linotype" w:eastAsia="Calibri" w:hAnsi="Palatino Linotype" w:cs="Arial"/>
          <w:sz w:val="24"/>
          <w:szCs w:val="20"/>
        </w:rPr>
      </w:pPr>
    </w:p>
    <w:p w14:paraId="62E8D0C7" w14:textId="77777777" w:rsidR="00503DCB" w:rsidRPr="001140AC" w:rsidRDefault="00503DCB" w:rsidP="00503DCB">
      <w:pPr>
        <w:spacing w:after="0" w:line="360" w:lineRule="auto"/>
        <w:jc w:val="both"/>
        <w:rPr>
          <w:rFonts w:ascii="Palatino Linotype" w:eastAsia="Times New Roman" w:hAnsi="Palatino Linotype" w:cs="Arial"/>
          <w:sz w:val="24"/>
          <w:szCs w:val="24"/>
          <w:lang w:val="es-ES" w:eastAsia="es-ES"/>
        </w:rPr>
      </w:pPr>
      <w:r w:rsidRPr="001140AC">
        <w:rPr>
          <w:rFonts w:ascii="Palatino Linotype" w:eastAsia="Times New Roman" w:hAnsi="Palatino Linotype" w:cs="Arial"/>
          <w:bCs/>
          <w:sz w:val="24"/>
          <w:szCs w:val="24"/>
          <w:lang w:val="es-ES" w:eastAsia="es-ES"/>
        </w:rPr>
        <w:t xml:space="preserve">Al respecto, el </w:t>
      </w:r>
      <w:r w:rsidRPr="001140AC">
        <w:rPr>
          <w:rFonts w:ascii="Palatino Linotype" w:eastAsia="Times New Roman" w:hAnsi="Palatino Linotype" w:cs="Arial"/>
          <w:sz w:val="24"/>
          <w:szCs w:val="24"/>
          <w:lang w:val="es-ES" w:eastAsia="es-ES"/>
        </w:rPr>
        <w:t xml:space="preserve">artículo 3, fracción XXXII del </w:t>
      </w:r>
      <w:r w:rsidRPr="001140AC">
        <w:rPr>
          <w:rFonts w:ascii="Palatino Linotype" w:eastAsia="Times New Roman" w:hAnsi="Palatino Linotype" w:cs="Arial"/>
          <w:b/>
          <w:sz w:val="24"/>
          <w:szCs w:val="24"/>
          <w:lang w:val="es-ES" w:eastAsia="es-ES"/>
        </w:rPr>
        <w:t xml:space="preserve">Código Financiero del Estado de México y Municipios </w:t>
      </w:r>
      <w:r w:rsidRPr="001140AC">
        <w:rPr>
          <w:rFonts w:ascii="Palatino Linotype" w:eastAsia="Times New Roman" w:hAnsi="Palatino Linotype" w:cs="Arial"/>
          <w:sz w:val="24"/>
          <w:szCs w:val="24"/>
          <w:lang w:val="es-ES" w:eastAsia="es-ES"/>
        </w:rPr>
        <w:t xml:space="preserve">establece lo siguiente: </w:t>
      </w:r>
    </w:p>
    <w:p w14:paraId="189E47AC" w14:textId="77777777" w:rsidR="00503DCB" w:rsidRPr="001140AC" w:rsidRDefault="00503DCB" w:rsidP="00503DCB">
      <w:pPr>
        <w:spacing w:after="0" w:line="360" w:lineRule="auto"/>
        <w:ind w:left="567" w:right="567"/>
        <w:jc w:val="both"/>
        <w:rPr>
          <w:rFonts w:ascii="Palatino Linotype" w:eastAsia="Times New Roman" w:hAnsi="Palatino Linotype" w:cs="Arial"/>
          <w:sz w:val="24"/>
          <w:szCs w:val="24"/>
          <w:lang w:val="es-ES" w:eastAsia="es-ES"/>
        </w:rPr>
      </w:pPr>
    </w:p>
    <w:p w14:paraId="0B30621C" w14:textId="77777777" w:rsidR="00503DCB" w:rsidRPr="001140AC" w:rsidRDefault="00503DCB" w:rsidP="00503DCB">
      <w:pPr>
        <w:spacing w:after="0" w:line="240" w:lineRule="auto"/>
        <w:ind w:left="567" w:right="567"/>
        <w:jc w:val="both"/>
        <w:rPr>
          <w:rFonts w:ascii="Palatino Linotype" w:eastAsia="Times New Roman" w:hAnsi="Palatino Linotype" w:cs="Arial"/>
          <w:bCs/>
          <w:i/>
          <w:lang w:eastAsia="es-ES"/>
        </w:rPr>
      </w:pPr>
      <w:r w:rsidRPr="001140AC">
        <w:rPr>
          <w:rFonts w:ascii="Palatino Linotype" w:eastAsia="Times New Roman" w:hAnsi="Palatino Linotype" w:cs="Arial"/>
          <w:b/>
          <w:bCs/>
          <w:i/>
          <w:lang w:eastAsia="es-ES"/>
        </w:rPr>
        <w:t>Artículo 3.-</w:t>
      </w:r>
      <w:r w:rsidRPr="001140AC">
        <w:rPr>
          <w:rFonts w:ascii="Palatino Linotype" w:eastAsia="Times New Roman" w:hAnsi="Palatino Linotype" w:cs="Arial"/>
          <w:bCs/>
          <w:i/>
          <w:lang w:eastAsia="es-ES"/>
        </w:rPr>
        <w:t xml:space="preserve"> Para efectos de este Código, Ley de Ingresos del Estado y del Presupuesto de Egresos se entenderá por:</w:t>
      </w:r>
    </w:p>
    <w:p w14:paraId="5A3090BB" w14:textId="77777777" w:rsidR="00503DCB" w:rsidRPr="001140AC" w:rsidRDefault="00503DCB" w:rsidP="00503DCB">
      <w:pPr>
        <w:spacing w:after="0" w:line="240" w:lineRule="auto"/>
        <w:ind w:left="567" w:right="567"/>
        <w:jc w:val="both"/>
        <w:rPr>
          <w:rFonts w:ascii="Palatino Linotype" w:eastAsia="Times New Roman" w:hAnsi="Palatino Linotype" w:cs="Arial"/>
          <w:bCs/>
          <w:i/>
          <w:lang w:eastAsia="es-ES"/>
        </w:rPr>
      </w:pPr>
      <w:r w:rsidRPr="001140AC">
        <w:rPr>
          <w:rFonts w:ascii="Palatino Linotype" w:eastAsia="Times New Roman" w:hAnsi="Palatino Linotype" w:cs="Arial"/>
          <w:bCs/>
          <w:i/>
          <w:lang w:eastAsia="es-ES"/>
        </w:rPr>
        <w:t>(…)</w:t>
      </w:r>
    </w:p>
    <w:p w14:paraId="142D377E" w14:textId="77777777" w:rsidR="00503DCB" w:rsidRPr="001140AC" w:rsidRDefault="00503DCB" w:rsidP="00503DCB">
      <w:pPr>
        <w:spacing w:after="0" w:line="240" w:lineRule="auto"/>
        <w:ind w:left="567" w:right="567"/>
        <w:jc w:val="both"/>
        <w:rPr>
          <w:rFonts w:ascii="Palatino Linotype" w:eastAsia="Times New Roman" w:hAnsi="Palatino Linotype" w:cs="Arial"/>
          <w:bCs/>
          <w:i/>
          <w:lang w:eastAsia="es-ES"/>
        </w:rPr>
      </w:pPr>
      <w:r w:rsidRPr="001140AC">
        <w:rPr>
          <w:rFonts w:ascii="Palatino Linotype" w:eastAsia="Times New Roman" w:hAnsi="Palatino Linotype" w:cs="Arial"/>
          <w:b/>
          <w:bCs/>
          <w:i/>
          <w:lang w:eastAsia="es-ES"/>
        </w:rPr>
        <w:t xml:space="preserve">XXXII. Remuneración: </w:t>
      </w:r>
      <w:r w:rsidRPr="001140AC">
        <w:rPr>
          <w:rFonts w:ascii="Palatino Linotype" w:eastAsia="Times New Roman" w:hAnsi="Palatino Linotype" w:cs="Arial"/>
          <w:bCs/>
          <w:i/>
          <w:lang w:eastAsia="es-ES"/>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25B6A348" w14:textId="77777777" w:rsidR="00503DCB" w:rsidRPr="001140AC" w:rsidRDefault="00503DCB" w:rsidP="00503DCB">
      <w:pPr>
        <w:spacing w:after="0" w:line="240" w:lineRule="auto"/>
        <w:ind w:left="567" w:right="567"/>
        <w:jc w:val="both"/>
        <w:rPr>
          <w:rFonts w:ascii="Palatino Linotype" w:eastAsia="Times New Roman" w:hAnsi="Palatino Linotype" w:cs="Arial"/>
          <w:bCs/>
          <w:i/>
          <w:lang w:eastAsia="es-ES"/>
        </w:rPr>
      </w:pPr>
      <w:r w:rsidRPr="001140AC">
        <w:rPr>
          <w:rFonts w:ascii="Palatino Linotype" w:eastAsia="Times New Roman" w:hAnsi="Palatino Linotype" w:cs="Arial"/>
          <w:bCs/>
          <w:i/>
          <w:lang w:eastAsia="es-ES"/>
        </w:rPr>
        <w:t>(…)</w:t>
      </w:r>
    </w:p>
    <w:p w14:paraId="7EC2C01B" w14:textId="41463487" w:rsidR="00503DCB" w:rsidRPr="001140AC" w:rsidRDefault="008562F3" w:rsidP="006D564A">
      <w:pPr>
        <w:spacing w:after="0" w:line="360" w:lineRule="auto"/>
        <w:jc w:val="both"/>
        <w:rPr>
          <w:rFonts w:ascii="Palatino Linotype" w:eastAsia="Times New Roman" w:hAnsi="Palatino Linotype" w:cs="Arial"/>
          <w:sz w:val="24"/>
          <w:szCs w:val="24"/>
          <w:lang w:val="es-ES" w:eastAsia="es-ES"/>
        </w:rPr>
      </w:pPr>
      <w:r w:rsidRPr="001140AC">
        <w:rPr>
          <w:rFonts w:ascii="Palatino Linotype" w:eastAsia="Times New Roman" w:hAnsi="Palatino Linotype" w:cs="Arial"/>
          <w:sz w:val="24"/>
          <w:szCs w:val="24"/>
          <w:lang w:val="es-ES" w:eastAsia="es-ES"/>
        </w:rPr>
        <w:lastRenderedPageBreak/>
        <w:t>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05A9CC89" w14:textId="77777777" w:rsidR="00503DCB" w:rsidRPr="001140AC" w:rsidRDefault="00503DCB" w:rsidP="006D564A">
      <w:pPr>
        <w:spacing w:after="0" w:line="360" w:lineRule="auto"/>
        <w:jc w:val="both"/>
        <w:rPr>
          <w:rFonts w:ascii="Palatino Linotype" w:eastAsia="Palatino Linotype" w:hAnsi="Palatino Linotype" w:cs="Palatino Linotype"/>
          <w:sz w:val="24"/>
          <w:szCs w:val="24"/>
        </w:rPr>
      </w:pPr>
    </w:p>
    <w:p w14:paraId="3D47B285" w14:textId="51C27425" w:rsidR="001B1999" w:rsidRPr="001140AC" w:rsidRDefault="001B1999" w:rsidP="006D564A">
      <w:pPr>
        <w:spacing w:after="0" w:line="360" w:lineRule="auto"/>
        <w:jc w:val="both"/>
        <w:rPr>
          <w:rFonts w:ascii="Palatino Linotype" w:eastAsia="Palatino Linotype" w:hAnsi="Palatino Linotype" w:cs="Palatino Linotype"/>
          <w:sz w:val="24"/>
          <w:szCs w:val="24"/>
        </w:rPr>
      </w:pPr>
      <w:r w:rsidRPr="001140AC">
        <w:rPr>
          <w:rFonts w:ascii="Palatino Linotype" w:eastAsia="Palatino Linotype" w:hAnsi="Palatino Linotype" w:cs="Palatino Linotype"/>
          <w:sz w:val="24"/>
          <w:szCs w:val="24"/>
        </w:rPr>
        <w:t xml:space="preserve">Información que puede contenerse, entre otros documentos, </w:t>
      </w:r>
      <w:r w:rsidR="008562F3" w:rsidRPr="001140AC">
        <w:rPr>
          <w:rFonts w:ascii="Palatino Linotype" w:eastAsia="Palatino Linotype" w:hAnsi="Palatino Linotype" w:cs="Palatino Linotype"/>
          <w:sz w:val="24"/>
          <w:szCs w:val="24"/>
        </w:rPr>
        <w:t xml:space="preserve">la remuneración bruta y neta de todos los servidores públicos, así como </w:t>
      </w:r>
      <w:r w:rsidRPr="001140AC">
        <w:rPr>
          <w:rFonts w:ascii="Palatino Linotype" w:eastAsia="Palatino Linotype" w:hAnsi="Palatino Linotype" w:cs="Palatino Linotype"/>
          <w:sz w:val="24"/>
          <w:szCs w:val="24"/>
        </w:rPr>
        <w:t xml:space="preserve">en el tabulador de sueldos, tal como lo refiere el artículo 92 fracción </w:t>
      </w:r>
      <w:r w:rsidR="008562F3" w:rsidRPr="001140AC">
        <w:rPr>
          <w:rFonts w:ascii="Palatino Linotype" w:eastAsia="Palatino Linotype" w:hAnsi="Palatino Linotype" w:cs="Palatino Linotype"/>
          <w:sz w:val="24"/>
          <w:szCs w:val="24"/>
        </w:rPr>
        <w:t>VIII</w:t>
      </w:r>
      <w:r w:rsidRPr="001140AC">
        <w:rPr>
          <w:rFonts w:ascii="Palatino Linotype" w:eastAsia="Palatino Linotype" w:hAnsi="Palatino Linotype" w:cs="Palatino Linotype"/>
          <w:sz w:val="24"/>
          <w:szCs w:val="24"/>
        </w:rPr>
        <w:t xml:space="preserve"> de la Ley de Transparencia Y Acceso a la Información Pública del Estado de México y Municipios, que establece:</w:t>
      </w:r>
    </w:p>
    <w:p w14:paraId="02987143" w14:textId="77777777" w:rsidR="001B1999" w:rsidRPr="001140AC" w:rsidRDefault="001B1999" w:rsidP="008562F3">
      <w:pPr>
        <w:spacing w:after="0" w:line="240" w:lineRule="auto"/>
        <w:jc w:val="both"/>
        <w:rPr>
          <w:rFonts w:ascii="Palatino Linotype" w:eastAsia="Palatino Linotype" w:hAnsi="Palatino Linotype" w:cs="Palatino Linotype"/>
          <w:sz w:val="24"/>
          <w:szCs w:val="24"/>
          <w:lang w:val="es-419"/>
        </w:rPr>
      </w:pPr>
    </w:p>
    <w:p w14:paraId="385AD0C2" w14:textId="7233C8E5" w:rsidR="001B1999" w:rsidRPr="001140AC" w:rsidRDefault="001B1999" w:rsidP="008562F3">
      <w:pPr>
        <w:tabs>
          <w:tab w:val="left" w:pos="709"/>
        </w:tabs>
        <w:spacing w:after="0" w:line="240" w:lineRule="auto"/>
        <w:ind w:left="851" w:right="760"/>
        <w:jc w:val="both"/>
        <w:rPr>
          <w:rFonts w:ascii="Palatino Linotype" w:hAnsi="Palatino Linotype" w:cs="Arial"/>
          <w:i/>
          <w:lang w:eastAsia="es-MX"/>
        </w:rPr>
      </w:pPr>
      <w:r w:rsidRPr="001140AC">
        <w:rPr>
          <w:rFonts w:ascii="Palatino Linotype" w:hAnsi="Palatino Linotype" w:cs="Arial"/>
          <w:i/>
          <w:lang w:eastAsia="es-MX"/>
        </w:rPr>
        <w:t>“</w:t>
      </w:r>
      <w:r w:rsidRPr="001140AC">
        <w:rPr>
          <w:rFonts w:ascii="Palatino Linotype" w:hAnsi="Palatino Linotype" w:cs="Arial"/>
          <w:b/>
          <w:i/>
          <w:lang w:eastAsia="es-MX"/>
        </w:rPr>
        <w:t>Artículo 92.</w:t>
      </w:r>
      <w:r w:rsidRPr="001140AC">
        <w:rPr>
          <w:rFonts w:ascii="Palatino Linotype" w:hAnsi="Palatino Linotype" w:cs="Arial"/>
          <w:i/>
          <w:lang w:eastAsia="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7AEEE61" w14:textId="54DBF4C4" w:rsidR="001B1999" w:rsidRPr="001140AC" w:rsidRDefault="001B1999" w:rsidP="008562F3">
      <w:pPr>
        <w:tabs>
          <w:tab w:val="left" w:pos="709"/>
        </w:tabs>
        <w:spacing w:after="0" w:line="240" w:lineRule="auto"/>
        <w:ind w:left="851" w:right="760"/>
        <w:jc w:val="both"/>
        <w:rPr>
          <w:rFonts w:ascii="Palatino Linotype" w:hAnsi="Palatino Linotype" w:cs="Arial"/>
          <w:i/>
          <w:lang w:eastAsia="es-MX"/>
        </w:rPr>
      </w:pPr>
      <w:r w:rsidRPr="001140AC">
        <w:rPr>
          <w:rFonts w:ascii="Palatino Linotype" w:hAnsi="Palatino Linotype" w:cs="Arial"/>
          <w:i/>
          <w:lang w:eastAsia="es-MX"/>
        </w:rPr>
        <w:t>…</w:t>
      </w:r>
    </w:p>
    <w:p w14:paraId="705FDCA8" w14:textId="539447B4" w:rsidR="009C73CD" w:rsidRPr="001140AC" w:rsidRDefault="009C73CD" w:rsidP="008562F3">
      <w:pPr>
        <w:pStyle w:val="Prrafodelista"/>
        <w:numPr>
          <w:ilvl w:val="2"/>
          <w:numId w:val="1"/>
        </w:numPr>
        <w:tabs>
          <w:tab w:val="left" w:pos="709"/>
        </w:tabs>
        <w:ind w:left="1560" w:right="760"/>
        <w:jc w:val="both"/>
        <w:rPr>
          <w:rFonts w:ascii="Palatino Linotype" w:hAnsi="Palatino Linotype" w:cs="Arial"/>
          <w:i/>
          <w:lang w:eastAsia="es-MX"/>
        </w:rPr>
      </w:pPr>
      <w:r w:rsidRPr="001140AC">
        <w:rPr>
          <w:rFonts w:ascii="Palatino Linotype" w:hAnsi="Palatino Linotype" w:cs="Arial"/>
          <w:i/>
          <w:lang w:eastAsia="es-MX"/>
        </w:rPr>
        <w:t xml:space="preserve">La remuneración </w:t>
      </w:r>
      <w:r w:rsidRPr="001140AC">
        <w:rPr>
          <w:rFonts w:ascii="Palatino Linotype" w:hAnsi="Palatino Linotype" w:cs="Arial"/>
          <w:i/>
          <w:u w:val="single"/>
          <w:lang w:eastAsia="es-MX"/>
        </w:rPr>
        <w:t xml:space="preserve">bruta y neta </w:t>
      </w:r>
      <w:r w:rsidRPr="001140AC">
        <w:rPr>
          <w:rFonts w:ascii="Palatino Linotype" w:hAnsi="Palatino Linotype" w:cs="Arial"/>
          <w:i/>
          <w:lang w:eastAsia="es-MX"/>
        </w:rPr>
        <w:t>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3458BF98" w14:textId="77777777" w:rsidR="001B1999" w:rsidRPr="001140AC" w:rsidRDefault="001B1999" w:rsidP="006D564A">
      <w:pPr>
        <w:spacing w:after="0" w:line="360" w:lineRule="auto"/>
        <w:jc w:val="both"/>
        <w:rPr>
          <w:rFonts w:ascii="Palatino Linotype" w:eastAsia="Palatino Linotype" w:hAnsi="Palatino Linotype" w:cs="Palatino Linotype"/>
          <w:sz w:val="24"/>
          <w:szCs w:val="24"/>
        </w:rPr>
      </w:pPr>
    </w:p>
    <w:p w14:paraId="4AFAFCBB" w14:textId="0DDD4C84" w:rsidR="00503DCB" w:rsidRPr="001140AC" w:rsidRDefault="00503DCB" w:rsidP="006D564A">
      <w:pPr>
        <w:spacing w:after="0" w:line="360" w:lineRule="auto"/>
        <w:jc w:val="both"/>
        <w:rPr>
          <w:rFonts w:ascii="Palatino Linotype" w:eastAsia="Palatino Linotype" w:hAnsi="Palatino Linotype" w:cs="Palatino Linotype"/>
          <w:sz w:val="24"/>
          <w:szCs w:val="24"/>
        </w:rPr>
      </w:pPr>
      <w:r w:rsidRPr="001140AC">
        <w:rPr>
          <w:rFonts w:ascii="Palatino Linotype" w:eastAsia="Calibri" w:hAnsi="Palatino Linotype" w:cs="Times New Roman"/>
          <w:sz w:val="24"/>
        </w:rPr>
        <w:t xml:space="preserve">Por lo anterior, se visualiza que el </w:t>
      </w:r>
      <w:r w:rsidRPr="001140AC">
        <w:rPr>
          <w:rFonts w:ascii="Palatino Linotype" w:eastAsia="Calibri" w:hAnsi="Palatino Linotype" w:cs="Times New Roman"/>
          <w:b/>
          <w:sz w:val="24"/>
        </w:rPr>
        <w:t>Sujeto Obligado</w:t>
      </w:r>
      <w:r w:rsidRPr="001140AC">
        <w:rPr>
          <w:rFonts w:ascii="Palatino Linotype" w:eastAsia="Calibri" w:hAnsi="Palatino Linotype" w:cs="Times New Roman"/>
          <w:sz w:val="24"/>
        </w:rPr>
        <w:t xml:space="preserve"> cuenta con un documento idóneo para la entrega de la información correspondiente al </w:t>
      </w:r>
      <w:r w:rsidRPr="001140AC">
        <w:rPr>
          <w:rFonts w:ascii="Palatino Linotype" w:eastAsia="Calibri" w:hAnsi="Palatino Linotype" w:cs="Times New Roman"/>
          <w:b/>
          <w:color w:val="000000"/>
          <w:sz w:val="24"/>
          <w:u w:val="thick"/>
        </w:rPr>
        <w:t>sueldo bruto y sueldo neto</w:t>
      </w:r>
      <w:r w:rsidRPr="001140AC">
        <w:rPr>
          <w:rFonts w:ascii="Palatino Linotype" w:eastAsia="Calibri" w:hAnsi="Palatino Linotype" w:cs="Times New Roman"/>
          <w:color w:val="000000"/>
          <w:sz w:val="24"/>
        </w:rPr>
        <w:t>,</w:t>
      </w:r>
      <w:r w:rsidRPr="001140AC">
        <w:rPr>
          <w:rFonts w:ascii="Palatino Linotype" w:eastAsia="Calibri" w:hAnsi="Palatino Linotype" w:cs="Times New Roman"/>
          <w:b/>
          <w:color w:val="000000"/>
          <w:sz w:val="24"/>
        </w:rPr>
        <w:t xml:space="preserve"> </w:t>
      </w:r>
      <w:r w:rsidRPr="001140AC">
        <w:rPr>
          <w:rFonts w:ascii="Palatino Linotype" w:eastAsia="Calibri" w:hAnsi="Palatino Linotype" w:cs="Times New Roman"/>
          <w:color w:val="000000"/>
          <w:sz w:val="24"/>
        </w:rPr>
        <w:t>de los servidores públicos referidos en la solicitud de información.</w:t>
      </w:r>
    </w:p>
    <w:p w14:paraId="3A55EFCD" w14:textId="77777777" w:rsidR="00503DCB" w:rsidRPr="001140AC" w:rsidRDefault="00503DCB" w:rsidP="006D564A">
      <w:pPr>
        <w:spacing w:after="0" w:line="360" w:lineRule="auto"/>
        <w:jc w:val="both"/>
        <w:rPr>
          <w:rFonts w:ascii="Palatino Linotype" w:eastAsia="Palatino Linotype" w:hAnsi="Palatino Linotype" w:cs="Palatino Linotype"/>
          <w:sz w:val="24"/>
          <w:szCs w:val="24"/>
        </w:rPr>
      </w:pPr>
    </w:p>
    <w:p w14:paraId="4BBB0AF3" w14:textId="19BE7331" w:rsidR="001B1999" w:rsidRPr="001140AC" w:rsidRDefault="009C73CD" w:rsidP="006D564A">
      <w:pPr>
        <w:spacing w:after="0" w:line="360" w:lineRule="auto"/>
        <w:jc w:val="both"/>
        <w:rPr>
          <w:rFonts w:ascii="Palatino Linotype" w:eastAsia="Palatino Linotype" w:hAnsi="Palatino Linotype" w:cs="Palatino Linotype"/>
          <w:sz w:val="24"/>
          <w:szCs w:val="24"/>
        </w:rPr>
      </w:pPr>
      <w:r w:rsidRPr="001140AC">
        <w:rPr>
          <w:rFonts w:ascii="Palatino Linotype" w:eastAsia="Palatino Linotype" w:hAnsi="Palatino Linotype" w:cs="Palatino Linotype"/>
          <w:sz w:val="24"/>
          <w:szCs w:val="24"/>
        </w:rPr>
        <w:lastRenderedPageBreak/>
        <w:t xml:space="preserve">Para lo cual </w:t>
      </w:r>
      <w:r w:rsidR="002930F7" w:rsidRPr="001140AC">
        <w:rPr>
          <w:rFonts w:ascii="Palatino Linotype" w:eastAsia="Palatino Linotype" w:hAnsi="Palatino Linotype" w:cs="Palatino Linotype"/>
          <w:sz w:val="24"/>
          <w:szCs w:val="24"/>
        </w:rPr>
        <w:t>el ACUERDO del Consejo Nacional del Sistema Nacional de Transparencia, Acceso a la Información Pública y Protección de Datos Personales, por el que se aprueban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1140AC">
        <w:rPr>
          <w:rFonts w:ascii="Palatino Linotype" w:eastAsia="Palatino Linotype" w:hAnsi="Palatino Linotype" w:cs="Palatino Linotype"/>
          <w:sz w:val="24"/>
          <w:szCs w:val="24"/>
        </w:rPr>
        <w:t xml:space="preserve"> </w:t>
      </w:r>
      <w:r w:rsidR="002930F7" w:rsidRPr="001140AC">
        <w:rPr>
          <w:rFonts w:ascii="Palatino Linotype" w:eastAsia="Palatino Linotype" w:hAnsi="Palatino Linotype" w:cs="Palatino Linotype"/>
          <w:sz w:val="24"/>
          <w:szCs w:val="24"/>
        </w:rPr>
        <w:t xml:space="preserve">respecto de la fracción VIII del artículo 70 de la Ley General de Transparencia y Acceso a la Información Pública, homologa del artículo 92 fracción VIII de la Ley local antes transcrito, establece los siguientes </w:t>
      </w:r>
      <w:r w:rsidRPr="001140AC">
        <w:rPr>
          <w:rFonts w:ascii="Palatino Linotype" w:eastAsia="Palatino Linotype" w:hAnsi="Palatino Linotype" w:cs="Palatino Linotype"/>
          <w:sz w:val="24"/>
          <w:szCs w:val="24"/>
        </w:rPr>
        <w:t>Criterio</w:t>
      </w:r>
      <w:r w:rsidR="002930F7" w:rsidRPr="001140AC">
        <w:rPr>
          <w:rFonts w:ascii="Palatino Linotype" w:eastAsia="Palatino Linotype" w:hAnsi="Palatino Linotype" w:cs="Palatino Linotype"/>
          <w:sz w:val="24"/>
          <w:szCs w:val="24"/>
        </w:rPr>
        <w:t>s para la publicación de la información pública atingente a la referida fracción, siendo los siguientes:</w:t>
      </w:r>
    </w:p>
    <w:p w14:paraId="065422B5" w14:textId="77777777" w:rsidR="002930F7" w:rsidRPr="001140AC" w:rsidRDefault="002930F7" w:rsidP="006D564A">
      <w:pPr>
        <w:spacing w:after="0" w:line="360" w:lineRule="auto"/>
        <w:jc w:val="both"/>
        <w:rPr>
          <w:rFonts w:ascii="Palatino Linotype" w:eastAsia="Palatino Linotype" w:hAnsi="Palatino Linotype" w:cs="Palatino Linotype"/>
          <w:sz w:val="24"/>
          <w:szCs w:val="24"/>
        </w:rPr>
      </w:pPr>
    </w:p>
    <w:p w14:paraId="455F86BB" w14:textId="1314329B" w:rsidR="002930F7" w:rsidRPr="001140AC" w:rsidRDefault="002930F7" w:rsidP="008562F3">
      <w:pPr>
        <w:spacing w:after="0" w:line="240" w:lineRule="auto"/>
        <w:jc w:val="both"/>
        <w:rPr>
          <w:rFonts w:ascii="Palatino Linotype" w:eastAsia="Palatino Linotype" w:hAnsi="Palatino Linotype" w:cs="Palatino Linotype"/>
          <w:b/>
          <w:i/>
          <w:iCs/>
          <w:sz w:val="24"/>
          <w:szCs w:val="24"/>
        </w:rPr>
      </w:pPr>
      <w:r w:rsidRPr="001140AC">
        <w:rPr>
          <w:rFonts w:ascii="Palatino Linotype" w:eastAsia="Palatino Linotype" w:hAnsi="Palatino Linotype" w:cs="Palatino Linotype"/>
          <w:b/>
          <w:i/>
          <w:iCs/>
          <w:sz w:val="24"/>
          <w:szCs w:val="24"/>
        </w:rPr>
        <w:t>Cri</w:t>
      </w:r>
      <w:r w:rsidR="009143EA" w:rsidRPr="001140AC">
        <w:rPr>
          <w:rFonts w:ascii="Palatino Linotype" w:eastAsia="Palatino Linotype" w:hAnsi="Palatino Linotype" w:cs="Palatino Linotype"/>
          <w:b/>
          <w:i/>
          <w:iCs/>
          <w:sz w:val="24"/>
          <w:szCs w:val="24"/>
        </w:rPr>
        <w:t>terios sustantivos de contenido:</w:t>
      </w:r>
    </w:p>
    <w:p w14:paraId="473338BB" w14:textId="77777777" w:rsidR="009143EA" w:rsidRPr="001140AC" w:rsidRDefault="009143EA" w:rsidP="008562F3">
      <w:pPr>
        <w:spacing w:after="0" w:line="240" w:lineRule="auto"/>
        <w:jc w:val="both"/>
        <w:rPr>
          <w:rFonts w:ascii="Palatino Linotype" w:eastAsia="Palatino Linotype" w:hAnsi="Palatino Linotype" w:cs="Palatino Linotype"/>
          <w:i/>
          <w:iCs/>
          <w:sz w:val="24"/>
          <w:szCs w:val="24"/>
        </w:rPr>
      </w:pPr>
    </w:p>
    <w:p w14:paraId="01FD5741" w14:textId="642160F3" w:rsidR="002930F7" w:rsidRPr="001140AC" w:rsidRDefault="002930F7" w:rsidP="008562F3">
      <w:pPr>
        <w:tabs>
          <w:tab w:val="left" w:pos="1418"/>
        </w:tabs>
        <w:spacing w:after="0" w:line="240" w:lineRule="auto"/>
        <w:ind w:left="1418" w:hanging="1418"/>
        <w:jc w:val="both"/>
        <w:rPr>
          <w:rFonts w:ascii="Palatino Linotype" w:eastAsia="Palatino Linotype" w:hAnsi="Palatino Linotype" w:cs="Palatino Linotype"/>
          <w:i/>
          <w:iCs/>
          <w:sz w:val="24"/>
          <w:szCs w:val="24"/>
        </w:rPr>
      </w:pPr>
      <w:r w:rsidRPr="001140AC">
        <w:rPr>
          <w:rFonts w:ascii="Palatino Linotype" w:eastAsia="Palatino Linotype" w:hAnsi="Palatino Linotype" w:cs="Palatino Linotype"/>
          <w:b/>
          <w:i/>
          <w:iCs/>
          <w:sz w:val="24"/>
          <w:szCs w:val="24"/>
        </w:rPr>
        <w:t>Criterio 1</w:t>
      </w:r>
      <w:r w:rsidRPr="001140AC">
        <w:rPr>
          <w:rFonts w:ascii="Palatino Linotype" w:eastAsia="Palatino Linotype" w:hAnsi="Palatino Linotype" w:cs="Palatino Linotype"/>
          <w:i/>
          <w:iCs/>
          <w:sz w:val="24"/>
          <w:szCs w:val="24"/>
        </w:rPr>
        <w:t xml:space="preserve"> </w:t>
      </w:r>
      <w:r w:rsidR="00E14792" w:rsidRPr="001140AC">
        <w:rPr>
          <w:rFonts w:ascii="Palatino Linotype" w:eastAsia="Palatino Linotype" w:hAnsi="Palatino Linotype" w:cs="Palatino Linotype"/>
          <w:i/>
          <w:iCs/>
          <w:sz w:val="24"/>
          <w:szCs w:val="24"/>
        </w:rPr>
        <w:tab/>
      </w:r>
      <w:r w:rsidRPr="001140AC">
        <w:rPr>
          <w:rFonts w:ascii="Palatino Linotype" w:eastAsia="Palatino Linotype" w:hAnsi="Palatino Linotype" w:cs="Palatino Linotype"/>
          <w:i/>
          <w:iCs/>
          <w:sz w:val="24"/>
          <w:szCs w:val="24"/>
        </w:rPr>
        <w:t xml:space="preserve">Tipo de integrante del sujeto obligado (funcionario, servidor[a] público[a] de base, de confianza, integrantes, miembros del sujeto obligado y/o toda persona que desempeñe un empleo, cargo o comisión y/o ejerza actos de autoridad, empleado, representante popular, miembro del poder judicial, miembro de órgano autónomo [especificar denominación], personal de confianza, prestador de servicios profesionales, otro [especificar denominación]) </w:t>
      </w:r>
    </w:p>
    <w:p w14:paraId="4669FF54" w14:textId="6F912BE8" w:rsidR="002930F7" w:rsidRPr="001140AC" w:rsidRDefault="002930F7" w:rsidP="008562F3">
      <w:pPr>
        <w:tabs>
          <w:tab w:val="left" w:pos="1418"/>
        </w:tabs>
        <w:spacing w:after="0" w:line="240" w:lineRule="auto"/>
        <w:ind w:left="1418" w:hanging="1418"/>
        <w:jc w:val="both"/>
        <w:rPr>
          <w:rFonts w:ascii="Palatino Linotype" w:eastAsia="Palatino Linotype" w:hAnsi="Palatino Linotype" w:cs="Palatino Linotype"/>
          <w:i/>
          <w:iCs/>
          <w:sz w:val="24"/>
          <w:szCs w:val="24"/>
        </w:rPr>
      </w:pPr>
      <w:r w:rsidRPr="001140AC">
        <w:rPr>
          <w:rFonts w:ascii="Palatino Linotype" w:eastAsia="Palatino Linotype" w:hAnsi="Palatino Linotype" w:cs="Palatino Linotype"/>
          <w:b/>
          <w:i/>
          <w:iCs/>
          <w:sz w:val="24"/>
          <w:szCs w:val="24"/>
        </w:rPr>
        <w:t>Criterio 2</w:t>
      </w:r>
      <w:r w:rsidRPr="001140AC">
        <w:rPr>
          <w:rFonts w:ascii="Palatino Linotype" w:eastAsia="Palatino Linotype" w:hAnsi="Palatino Linotype" w:cs="Palatino Linotype"/>
          <w:i/>
          <w:iCs/>
          <w:sz w:val="24"/>
          <w:szCs w:val="24"/>
        </w:rPr>
        <w:t xml:space="preserve"> </w:t>
      </w:r>
      <w:r w:rsidR="00E14792" w:rsidRPr="001140AC">
        <w:rPr>
          <w:rFonts w:ascii="Palatino Linotype" w:eastAsia="Palatino Linotype" w:hAnsi="Palatino Linotype" w:cs="Palatino Linotype"/>
          <w:i/>
          <w:iCs/>
          <w:sz w:val="24"/>
          <w:szCs w:val="24"/>
        </w:rPr>
        <w:tab/>
      </w:r>
      <w:r w:rsidRPr="001140AC">
        <w:rPr>
          <w:rFonts w:ascii="Palatino Linotype" w:eastAsia="Palatino Linotype" w:hAnsi="Palatino Linotype" w:cs="Palatino Linotype"/>
          <w:i/>
          <w:iCs/>
          <w:sz w:val="24"/>
          <w:szCs w:val="24"/>
        </w:rPr>
        <w:t xml:space="preserve">Clave o nivel del puesto (en su caso, de acuerdo con el catálogo que regule la actividad del sujeto obligado) </w:t>
      </w:r>
    </w:p>
    <w:p w14:paraId="0312F727" w14:textId="6B711334" w:rsidR="002930F7" w:rsidRPr="001140AC" w:rsidRDefault="002930F7" w:rsidP="008562F3">
      <w:pPr>
        <w:tabs>
          <w:tab w:val="left" w:pos="1418"/>
        </w:tabs>
        <w:spacing w:after="0" w:line="240" w:lineRule="auto"/>
        <w:ind w:left="1418" w:hanging="1418"/>
        <w:jc w:val="both"/>
        <w:rPr>
          <w:rFonts w:ascii="Palatino Linotype" w:eastAsia="Palatino Linotype" w:hAnsi="Palatino Linotype" w:cs="Palatino Linotype"/>
          <w:i/>
          <w:iCs/>
          <w:sz w:val="24"/>
          <w:szCs w:val="24"/>
        </w:rPr>
      </w:pPr>
      <w:r w:rsidRPr="001140AC">
        <w:rPr>
          <w:rFonts w:ascii="Palatino Linotype" w:eastAsia="Palatino Linotype" w:hAnsi="Palatino Linotype" w:cs="Palatino Linotype"/>
          <w:b/>
          <w:i/>
          <w:iCs/>
          <w:sz w:val="24"/>
          <w:szCs w:val="24"/>
        </w:rPr>
        <w:t>Criterio 3</w:t>
      </w:r>
      <w:r w:rsidR="00E14792" w:rsidRPr="001140AC">
        <w:rPr>
          <w:rFonts w:ascii="Palatino Linotype" w:eastAsia="Palatino Linotype" w:hAnsi="Palatino Linotype" w:cs="Palatino Linotype"/>
          <w:i/>
          <w:iCs/>
          <w:sz w:val="24"/>
          <w:szCs w:val="24"/>
        </w:rPr>
        <w:tab/>
      </w:r>
      <w:r w:rsidRPr="001140AC">
        <w:rPr>
          <w:rFonts w:ascii="Palatino Linotype" w:eastAsia="Palatino Linotype" w:hAnsi="Palatino Linotype" w:cs="Palatino Linotype"/>
          <w:i/>
          <w:iCs/>
          <w:sz w:val="24"/>
          <w:szCs w:val="24"/>
        </w:rPr>
        <w:t xml:space="preserve">Denominación o descripción del puesto (de acuerdo con el catálogo que en su caso regule la actividad del sujeto obligado) </w:t>
      </w:r>
    </w:p>
    <w:p w14:paraId="346F4899" w14:textId="6BFAB503" w:rsidR="002930F7" w:rsidRPr="001140AC" w:rsidRDefault="002930F7" w:rsidP="008562F3">
      <w:pPr>
        <w:tabs>
          <w:tab w:val="left" w:pos="1418"/>
        </w:tabs>
        <w:spacing w:after="0" w:line="240" w:lineRule="auto"/>
        <w:ind w:left="1418" w:hanging="1418"/>
        <w:jc w:val="both"/>
        <w:rPr>
          <w:rFonts w:ascii="Palatino Linotype" w:eastAsia="Palatino Linotype" w:hAnsi="Palatino Linotype" w:cs="Palatino Linotype"/>
          <w:i/>
          <w:iCs/>
          <w:sz w:val="24"/>
          <w:szCs w:val="24"/>
          <w:u w:val="single"/>
        </w:rPr>
      </w:pPr>
      <w:r w:rsidRPr="001140AC">
        <w:rPr>
          <w:rFonts w:ascii="Palatino Linotype" w:eastAsia="Palatino Linotype" w:hAnsi="Palatino Linotype" w:cs="Palatino Linotype"/>
          <w:b/>
          <w:i/>
          <w:iCs/>
          <w:sz w:val="24"/>
          <w:szCs w:val="24"/>
          <w:u w:val="single"/>
        </w:rPr>
        <w:t>Criterio 4</w:t>
      </w:r>
      <w:r w:rsidRPr="001140AC">
        <w:rPr>
          <w:rFonts w:ascii="Palatino Linotype" w:eastAsia="Palatino Linotype" w:hAnsi="Palatino Linotype" w:cs="Palatino Linotype"/>
          <w:i/>
          <w:iCs/>
          <w:sz w:val="24"/>
          <w:szCs w:val="24"/>
          <w:u w:val="single"/>
        </w:rPr>
        <w:t xml:space="preserve"> </w:t>
      </w:r>
      <w:r w:rsidR="00E14792" w:rsidRPr="001140AC">
        <w:rPr>
          <w:rFonts w:ascii="Palatino Linotype" w:eastAsia="Palatino Linotype" w:hAnsi="Palatino Linotype" w:cs="Palatino Linotype"/>
          <w:i/>
          <w:iCs/>
          <w:sz w:val="24"/>
          <w:szCs w:val="24"/>
          <w:u w:val="single"/>
        </w:rPr>
        <w:tab/>
      </w:r>
      <w:r w:rsidRPr="001140AC">
        <w:rPr>
          <w:rFonts w:ascii="Palatino Linotype" w:eastAsia="Palatino Linotype" w:hAnsi="Palatino Linotype" w:cs="Palatino Linotype"/>
          <w:b/>
          <w:i/>
          <w:iCs/>
          <w:sz w:val="24"/>
          <w:szCs w:val="24"/>
          <w:u w:val="single"/>
        </w:rPr>
        <w:t>Denominación del cargo (de conformidad con nombramiento otorgado)</w:t>
      </w:r>
      <w:r w:rsidRPr="001140AC">
        <w:rPr>
          <w:rFonts w:ascii="Palatino Linotype" w:eastAsia="Palatino Linotype" w:hAnsi="Palatino Linotype" w:cs="Palatino Linotype"/>
          <w:i/>
          <w:iCs/>
          <w:sz w:val="24"/>
          <w:szCs w:val="24"/>
          <w:u w:val="single"/>
        </w:rPr>
        <w:t xml:space="preserve"> </w:t>
      </w:r>
    </w:p>
    <w:p w14:paraId="511140B5" w14:textId="0BFF2F80" w:rsidR="002930F7" w:rsidRPr="001140AC" w:rsidRDefault="002930F7" w:rsidP="008562F3">
      <w:pPr>
        <w:tabs>
          <w:tab w:val="left" w:pos="1418"/>
        </w:tabs>
        <w:spacing w:after="0" w:line="240" w:lineRule="auto"/>
        <w:ind w:left="1418" w:hanging="1418"/>
        <w:jc w:val="both"/>
        <w:rPr>
          <w:rFonts w:ascii="Palatino Linotype" w:eastAsia="Palatino Linotype" w:hAnsi="Palatino Linotype" w:cs="Palatino Linotype"/>
          <w:i/>
          <w:iCs/>
          <w:sz w:val="24"/>
          <w:szCs w:val="24"/>
        </w:rPr>
      </w:pPr>
      <w:r w:rsidRPr="001140AC">
        <w:rPr>
          <w:rFonts w:ascii="Palatino Linotype" w:eastAsia="Palatino Linotype" w:hAnsi="Palatino Linotype" w:cs="Palatino Linotype"/>
          <w:b/>
          <w:i/>
          <w:iCs/>
          <w:sz w:val="24"/>
          <w:szCs w:val="24"/>
        </w:rPr>
        <w:t>Criterio 5</w:t>
      </w:r>
      <w:r w:rsidRPr="001140AC">
        <w:rPr>
          <w:rFonts w:ascii="Palatino Linotype" w:eastAsia="Palatino Linotype" w:hAnsi="Palatino Linotype" w:cs="Palatino Linotype"/>
          <w:i/>
          <w:iCs/>
          <w:sz w:val="24"/>
          <w:szCs w:val="24"/>
        </w:rPr>
        <w:t xml:space="preserve"> </w:t>
      </w:r>
      <w:r w:rsidR="00E14792" w:rsidRPr="001140AC">
        <w:rPr>
          <w:rFonts w:ascii="Palatino Linotype" w:eastAsia="Palatino Linotype" w:hAnsi="Palatino Linotype" w:cs="Palatino Linotype"/>
          <w:i/>
          <w:iCs/>
          <w:sz w:val="24"/>
          <w:szCs w:val="24"/>
        </w:rPr>
        <w:tab/>
      </w:r>
      <w:r w:rsidRPr="001140AC">
        <w:rPr>
          <w:rFonts w:ascii="Palatino Linotype" w:eastAsia="Palatino Linotype" w:hAnsi="Palatino Linotype" w:cs="Palatino Linotype"/>
          <w:i/>
          <w:iCs/>
          <w:sz w:val="24"/>
          <w:szCs w:val="24"/>
        </w:rPr>
        <w:t xml:space="preserve">Área de adscripción (de acuerdo con el catálogo de unidades administrativas o puestos, si así corresponde) </w:t>
      </w:r>
    </w:p>
    <w:p w14:paraId="636A0922" w14:textId="57CDFB45" w:rsidR="002930F7" w:rsidRPr="001140AC" w:rsidRDefault="002930F7" w:rsidP="008562F3">
      <w:pPr>
        <w:tabs>
          <w:tab w:val="left" w:pos="1418"/>
        </w:tabs>
        <w:spacing w:after="0" w:line="240" w:lineRule="auto"/>
        <w:ind w:left="1418" w:hanging="1418"/>
        <w:jc w:val="both"/>
        <w:rPr>
          <w:rFonts w:ascii="Palatino Linotype" w:eastAsia="Palatino Linotype" w:hAnsi="Palatino Linotype" w:cs="Palatino Linotype"/>
          <w:i/>
          <w:iCs/>
          <w:sz w:val="24"/>
          <w:szCs w:val="24"/>
        </w:rPr>
      </w:pPr>
      <w:r w:rsidRPr="001140AC">
        <w:rPr>
          <w:rFonts w:ascii="Palatino Linotype" w:eastAsia="Palatino Linotype" w:hAnsi="Palatino Linotype" w:cs="Palatino Linotype"/>
          <w:b/>
          <w:i/>
          <w:iCs/>
          <w:sz w:val="24"/>
          <w:szCs w:val="24"/>
        </w:rPr>
        <w:t>Criterio 6</w:t>
      </w:r>
      <w:r w:rsidRPr="001140AC">
        <w:rPr>
          <w:rFonts w:ascii="Palatino Linotype" w:eastAsia="Palatino Linotype" w:hAnsi="Palatino Linotype" w:cs="Palatino Linotype"/>
          <w:i/>
          <w:iCs/>
          <w:sz w:val="24"/>
          <w:szCs w:val="24"/>
        </w:rPr>
        <w:t xml:space="preserve"> </w:t>
      </w:r>
      <w:r w:rsidR="00E14792" w:rsidRPr="001140AC">
        <w:rPr>
          <w:rFonts w:ascii="Palatino Linotype" w:eastAsia="Palatino Linotype" w:hAnsi="Palatino Linotype" w:cs="Palatino Linotype"/>
          <w:i/>
          <w:iCs/>
          <w:sz w:val="24"/>
          <w:szCs w:val="24"/>
        </w:rPr>
        <w:tab/>
      </w:r>
      <w:r w:rsidRPr="001140AC">
        <w:rPr>
          <w:rFonts w:ascii="Palatino Linotype" w:eastAsia="Palatino Linotype" w:hAnsi="Palatino Linotype" w:cs="Palatino Linotype"/>
          <w:i/>
          <w:iCs/>
          <w:sz w:val="24"/>
          <w:szCs w:val="24"/>
        </w:rPr>
        <w:t xml:space="preserve">Nombre completo del(a) servidor(a) público(a) y/o toda persona que desempeñe un empleo, cargo o comisión y/o ejerzan actos de autoridad (nombre [s], primer apellido, segundo apellido) </w:t>
      </w:r>
    </w:p>
    <w:p w14:paraId="2B2B08C7" w14:textId="142D61A2" w:rsidR="002930F7" w:rsidRPr="001140AC" w:rsidRDefault="002930F7" w:rsidP="008562F3">
      <w:pPr>
        <w:tabs>
          <w:tab w:val="left" w:pos="1418"/>
        </w:tabs>
        <w:spacing w:after="0" w:line="240" w:lineRule="auto"/>
        <w:ind w:left="1418" w:hanging="1418"/>
        <w:jc w:val="both"/>
        <w:rPr>
          <w:rFonts w:ascii="Palatino Linotype" w:eastAsia="Palatino Linotype" w:hAnsi="Palatino Linotype" w:cs="Palatino Linotype"/>
          <w:i/>
          <w:iCs/>
          <w:sz w:val="24"/>
          <w:szCs w:val="24"/>
        </w:rPr>
      </w:pPr>
      <w:r w:rsidRPr="001140AC">
        <w:rPr>
          <w:rFonts w:ascii="Palatino Linotype" w:eastAsia="Palatino Linotype" w:hAnsi="Palatino Linotype" w:cs="Palatino Linotype"/>
          <w:b/>
          <w:i/>
          <w:iCs/>
          <w:sz w:val="24"/>
          <w:szCs w:val="24"/>
        </w:rPr>
        <w:t>Criterio 7</w:t>
      </w:r>
      <w:r w:rsidRPr="001140AC">
        <w:rPr>
          <w:rFonts w:ascii="Palatino Linotype" w:eastAsia="Palatino Linotype" w:hAnsi="Palatino Linotype" w:cs="Palatino Linotype"/>
          <w:i/>
          <w:iCs/>
          <w:sz w:val="24"/>
          <w:szCs w:val="24"/>
        </w:rPr>
        <w:t xml:space="preserve"> </w:t>
      </w:r>
      <w:r w:rsidR="00E14792" w:rsidRPr="001140AC">
        <w:rPr>
          <w:rFonts w:ascii="Palatino Linotype" w:eastAsia="Palatino Linotype" w:hAnsi="Palatino Linotype" w:cs="Palatino Linotype"/>
          <w:i/>
          <w:iCs/>
          <w:sz w:val="24"/>
          <w:szCs w:val="24"/>
        </w:rPr>
        <w:tab/>
      </w:r>
      <w:r w:rsidRPr="001140AC">
        <w:rPr>
          <w:rFonts w:ascii="Palatino Linotype" w:eastAsia="Palatino Linotype" w:hAnsi="Palatino Linotype" w:cs="Palatino Linotype"/>
          <w:i/>
          <w:iCs/>
          <w:sz w:val="24"/>
          <w:szCs w:val="24"/>
        </w:rPr>
        <w:t xml:space="preserve">Sexo: Femenino/Masculino </w:t>
      </w:r>
    </w:p>
    <w:p w14:paraId="6E98475E" w14:textId="2C0735FB" w:rsidR="002930F7" w:rsidRPr="001140AC" w:rsidRDefault="002930F7" w:rsidP="008562F3">
      <w:pPr>
        <w:tabs>
          <w:tab w:val="left" w:pos="1418"/>
        </w:tabs>
        <w:spacing w:after="0" w:line="240" w:lineRule="auto"/>
        <w:ind w:left="1418" w:hanging="1418"/>
        <w:jc w:val="both"/>
        <w:rPr>
          <w:rFonts w:ascii="Palatino Linotype" w:eastAsia="Palatino Linotype" w:hAnsi="Palatino Linotype" w:cs="Palatino Linotype"/>
          <w:b/>
          <w:i/>
          <w:iCs/>
          <w:sz w:val="24"/>
          <w:szCs w:val="24"/>
          <w:u w:val="single"/>
        </w:rPr>
      </w:pPr>
      <w:r w:rsidRPr="001140AC">
        <w:rPr>
          <w:rFonts w:ascii="Palatino Linotype" w:eastAsia="Palatino Linotype" w:hAnsi="Palatino Linotype" w:cs="Palatino Linotype"/>
          <w:b/>
          <w:i/>
          <w:iCs/>
          <w:sz w:val="24"/>
          <w:szCs w:val="24"/>
          <w:u w:val="single"/>
        </w:rPr>
        <w:lastRenderedPageBreak/>
        <w:t xml:space="preserve">Criterio 8 </w:t>
      </w:r>
      <w:r w:rsidR="00E14792" w:rsidRPr="001140AC">
        <w:rPr>
          <w:rFonts w:ascii="Palatino Linotype" w:eastAsia="Palatino Linotype" w:hAnsi="Palatino Linotype" w:cs="Palatino Linotype"/>
          <w:b/>
          <w:i/>
          <w:iCs/>
          <w:sz w:val="24"/>
          <w:szCs w:val="24"/>
          <w:u w:val="single"/>
        </w:rPr>
        <w:tab/>
      </w:r>
      <w:r w:rsidRPr="001140AC">
        <w:rPr>
          <w:rFonts w:ascii="Palatino Linotype" w:eastAsia="Palatino Linotype" w:hAnsi="Palatino Linotype" w:cs="Palatino Linotype"/>
          <w:b/>
          <w:i/>
          <w:iCs/>
          <w:sz w:val="24"/>
          <w:szCs w:val="24"/>
          <w:u w:val="single"/>
        </w:rPr>
        <w:t xml:space="preserve">Remuneración mensual bruta (se refiere a las percepciones totales sin descuento alguno): Pesos mexicanos / Otra moneda (especificar nombre y nacionalidad de ésta) </w:t>
      </w:r>
    </w:p>
    <w:p w14:paraId="54BD4578" w14:textId="2BAEA584" w:rsidR="002930F7" w:rsidRPr="001140AC" w:rsidRDefault="002930F7" w:rsidP="008562F3">
      <w:pPr>
        <w:tabs>
          <w:tab w:val="left" w:pos="1418"/>
        </w:tabs>
        <w:spacing w:after="0" w:line="240" w:lineRule="auto"/>
        <w:ind w:left="1418" w:hanging="1418"/>
        <w:jc w:val="both"/>
        <w:rPr>
          <w:rFonts w:ascii="Palatino Linotype" w:eastAsia="Palatino Linotype" w:hAnsi="Palatino Linotype" w:cs="Palatino Linotype"/>
          <w:b/>
          <w:i/>
          <w:iCs/>
          <w:sz w:val="24"/>
          <w:szCs w:val="24"/>
          <w:u w:val="single"/>
        </w:rPr>
      </w:pPr>
      <w:r w:rsidRPr="001140AC">
        <w:rPr>
          <w:rFonts w:ascii="Palatino Linotype" w:eastAsia="Palatino Linotype" w:hAnsi="Palatino Linotype" w:cs="Palatino Linotype"/>
          <w:b/>
          <w:i/>
          <w:iCs/>
          <w:sz w:val="24"/>
          <w:szCs w:val="24"/>
        </w:rPr>
        <w:t>Criterio 9</w:t>
      </w:r>
      <w:r w:rsidRPr="001140AC">
        <w:rPr>
          <w:rFonts w:ascii="Palatino Linotype" w:eastAsia="Palatino Linotype" w:hAnsi="Palatino Linotype" w:cs="Palatino Linotype"/>
          <w:i/>
          <w:iCs/>
          <w:sz w:val="24"/>
          <w:szCs w:val="24"/>
        </w:rPr>
        <w:t xml:space="preserve"> </w:t>
      </w:r>
      <w:r w:rsidR="00E14792" w:rsidRPr="001140AC">
        <w:rPr>
          <w:rFonts w:ascii="Palatino Linotype" w:eastAsia="Palatino Linotype" w:hAnsi="Palatino Linotype" w:cs="Palatino Linotype"/>
          <w:i/>
          <w:iCs/>
          <w:sz w:val="24"/>
          <w:szCs w:val="24"/>
        </w:rPr>
        <w:tab/>
      </w:r>
      <w:r w:rsidRPr="001140AC">
        <w:rPr>
          <w:rFonts w:ascii="Palatino Linotype" w:eastAsia="Palatino Linotype" w:hAnsi="Palatino Linotype" w:cs="Palatino Linotype"/>
          <w:b/>
          <w:i/>
          <w:iCs/>
          <w:sz w:val="24"/>
          <w:szCs w:val="24"/>
          <w:u w:val="single"/>
        </w:rPr>
        <w:t>Remuneración mensual neta (se refiere a la remuneración mensual bruta menos las deducciones genéricas previstas por ley: ISR, ISSSTE, otra [especificar]) (Pesos mexicanos / Otra moneda [especificar nombre y nacionalidad de ésta])</w:t>
      </w:r>
    </w:p>
    <w:p w14:paraId="55F2C19D" w14:textId="66108FCB" w:rsidR="00E14792" w:rsidRPr="001140AC" w:rsidRDefault="00E14792" w:rsidP="008562F3">
      <w:pPr>
        <w:tabs>
          <w:tab w:val="left" w:pos="1418"/>
        </w:tabs>
        <w:spacing w:after="0" w:line="240" w:lineRule="auto"/>
        <w:ind w:left="1418" w:hanging="1418"/>
        <w:jc w:val="both"/>
        <w:rPr>
          <w:rFonts w:ascii="Palatino Linotype" w:eastAsia="Palatino Linotype" w:hAnsi="Palatino Linotype" w:cs="Palatino Linotype"/>
          <w:b/>
          <w:i/>
          <w:iCs/>
          <w:sz w:val="24"/>
          <w:szCs w:val="24"/>
          <w:u w:val="single"/>
        </w:rPr>
      </w:pPr>
      <w:r w:rsidRPr="001140AC">
        <w:rPr>
          <w:rFonts w:ascii="Palatino Linotype" w:eastAsia="Palatino Linotype" w:hAnsi="Palatino Linotype" w:cs="Palatino Linotype"/>
          <w:b/>
          <w:i/>
          <w:iCs/>
          <w:sz w:val="24"/>
          <w:szCs w:val="24"/>
          <w:u w:val="single"/>
        </w:rPr>
        <w:t xml:space="preserve">Criterio 10 </w:t>
      </w:r>
      <w:r w:rsidRPr="001140AC">
        <w:rPr>
          <w:rFonts w:ascii="Palatino Linotype" w:eastAsia="Palatino Linotype" w:hAnsi="Palatino Linotype" w:cs="Palatino Linotype"/>
          <w:b/>
          <w:i/>
          <w:iCs/>
          <w:sz w:val="24"/>
          <w:szCs w:val="24"/>
          <w:u w:val="single"/>
        </w:rPr>
        <w:tab/>
        <w:t xml:space="preserve">Percepciones en efectivo o en especie y adicionales, así como su periodicidad (Pesos mexicanos / Otra moneda [especificar nombre y nacionalidad de ésta]) </w:t>
      </w:r>
    </w:p>
    <w:p w14:paraId="4E0803F8" w14:textId="24694C98" w:rsidR="00E14792" w:rsidRPr="001140AC" w:rsidRDefault="00E14792" w:rsidP="008562F3">
      <w:pPr>
        <w:tabs>
          <w:tab w:val="left" w:pos="1418"/>
        </w:tabs>
        <w:spacing w:after="0" w:line="240" w:lineRule="auto"/>
        <w:ind w:left="1418" w:hanging="1418"/>
        <w:jc w:val="both"/>
        <w:rPr>
          <w:rFonts w:ascii="Palatino Linotype" w:eastAsia="Palatino Linotype" w:hAnsi="Palatino Linotype" w:cs="Palatino Linotype"/>
          <w:i/>
          <w:iCs/>
          <w:sz w:val="24"/>
          <w:szCs w:val="24"/>
        </w:rPr>
      </w:pPr>
      <w:r w:rsidRPr="001140AC">
        <w:rPr>
          <w:rFonts w:ascii="Palatino Linotype" w:eastAsia="Palatino Linotype" w:hAnsi="Palatino Linotype" w:cs="Palatino Linotype"/>
          <w:b/>
          <w:i/>
          <w:iCs/>
          <w:sz w:val="24"/>
          <w:szCs w:val="24"/>
        </w:rPr>
        <w:t>Criterio 11</w:t>
      </w:r>
      <w:r w:rsidRPr="001140AC">
        <w:rPr>
          <w:rFonts w:ascii="Palatino Linotype" w:eastAsia="Palatino Linotype" w:hAnsi="Palatino Linotype" w:cs="Palatino Linotype"/>
          <w:i/>
          <w:iCs/>
          <w:sz w:val="24"/>
          <w:szCs w:val="24"/>
        </w:rPr>
        <w:t xml:space="preserve"> </w:t>
      </w:r>
      <w:r w:rsidRPr="001140AC">
        <w:rPr>
          <w:rFonts w:ascii="Palatino Linotype" w:eastAsia="Palatino Linotype" w:hAnsi="Palatino Linotype" w:cs="Palatino Linotype"/>
          <w:i/>
          <w:iCs/>
          <w:sz w:val="24"/>
          <w:szCs w:val="24"/>
        </w:rPr>
        <w:tab/>
        <w:t xml:space="preserve">Ingresos y sistemas de compensación, así como su periodicidad (Pesos mexicanos / Otra moneda [especificar nombre y nacionalidad de ésta]) </w:t>
      </w:r>
    </w:p>
    <w:p w14:paraId="7D47D6A1" w14:textId="76AC21A2" w:rsidR="00E14792" w:rsidRPr="001140AC" w:rsidRDefault="00E14792" w:rsidP="008562F3">
      <w:pPr>
        <w:tabs>
          <w:tab w:val="left" w:pos="1418"/>
        </w:tabs>
        <w:spacing w:after="0" w:line="240" w:lineRule="auto"/>
        <w:ind w:left="1418" w:hanging="1418"/>
        <w:jc w:val="both"/>
        <w:rPr>
          <w:rFonts w:ascii="Palatino Linotype" w:eastAsia="Palatino Linotype" w:hAnsi="Palatino Linotype" w:cs="Palatino Linotype"/>
          <w:i/>
          <w:iCs/>
          <w:sz w:val="24"/>
          <w:szCs w:val="24"/>
        </w:rPr>
      </w:pPr>
      <w:r w:rsidRPr="001140AC">
        <w:rPr>
          <w:rFonts w:ascii="Palatino Linotype" w:eastAsia="Palatino Linotype" w:hAnsi="Palatino Linotype" w:cs="Palatino Linotype"/>
          <w:b/>
          <w:i/>
          <w:iCs/>
          <w:sz w:val="24"/>
          <w:szCs w:val="24"/>
        </w:rPr>
        <w:t>Criterio 12</w:t>
      </w:r>
      <w:r w:rsidRPr="001140AC">
        <w:rPr>
          <w:rFonts w:ascii="Palatino Linotype" w:eastAsia="Palatino Linotype" w:hAnsi="Palatino Linotype" w:cs="Palatino Linotype"/>
          <w:i/>
          <w:iCs/>
          <w:sz w:val="24"/>
          <w:szCs w:val="24"/>
        </w:rPr>
        <w:t xml:space="preserve"> </w:t>
      </w:r>
      <w:r w:rsidRPr="001140AC">
        <w:rPr>
          <w:rFonts w:ascii="Palatino Linotype" w:eastAsia="Palatino Linotype" w:hAnsi="Palatino Linotype" w:cs="Palatino Linotype"/>
          <w:i/>
          <w:iCs/>
          <w:sz w:val="24"/>
          <w:szCs w:val="24"/>
        </w:rPr>
        <w:tab/>
        <w:t xml:space="preserve">Gratificaciones y su periodicidad (Pesos mexicanos / Otra moneda [especificar nombre y nacionalidad de ésta]) </w:t>
      </w:r>
    </w:p>
    <w:p w14:paraId="087318F3" w14:textId="44932974" w:rsidR="00E14792" w:rsidRPr="001140AC" w:rsidRDefault="00E14792" w:rsidP="008562F3">
      <w:pPr>
        <w:tabs>
          <w:tab w:val="left" w:pos="1418"/>
        </w:tabs>
        <w:spacing w:after="0" w:line="240" w:lineRule="auto"/>
        <w:ind w:left="1418" w:hanging="1418"/>
        <w:jc w:val="both"/>
        <w:rPr>
          <w:rFonts w:ascii="Palatino Linotype" w:eastAsia="Palatino Linotype" w:hAnsi="Palatino Linotype" w:cs="Palatino Linotype"/>
          <w:i/>
          <w:iCs/>
          <w:sz w:val="24"/>
          <w:szCs w:val="24"/>
        </w:rPr>
      </w:pPr>
      <w:r w:rsidRPr="001140AC">
        <w:rPr>
          <w:rFonts w:ascii="Palatino Linotype" w:eastAsia="Palatino Linotype" w:hAnsi="Palatino Linotype" w:cs="Palatino Linotype"/>
          <w:b/>
          <w:i/>
          <w:iCs/>
          <w:sz w:val="24"/>
          <w:szCs w:val="24"/>
        </w:rPr>
        <w:t>Criterio 13</w:t>
      </w:r>
      <w:r w:rsidRPr="001140AC">
        <w:rPr>
          <w:rFonts w:ascii="Palatino Linotype" w:eastAsia="Palatino Linotype" w:hAnsi="Palatino Linotype" w:cs="Palatino Linotype"/>
          <w:i/>
          <w:iCs/>
          <w:sz w:val="24"/>
          <w:szCs w:val="24"/>
        </w:rPr>
        <w:t xml:space="preserve"> </w:t>
      </w:r>
      <w:r w:rsidRPr="001140AC">
        <w:rPr>
          <w:rFonts w:ascii="Palatino Linotype" w:eastAsia="Palatino Linotype" w:hAnsi="Palatino Linotype" w:cs="Palatino Linotype"/>
          <w:i/>
          <w:iCs/>
          <w:sz w:val="24"/>
          <w:szCs w:val="24"/>
        </w:rPr>
        <w:tab/>
        <w:t xml:space="preserve">Primas y su periodicidad (Pesos mexicanos / Otra moneda [especificar nombre y nacionalidad de ésta]) </w:t>
      </w:r>
    </w:p>
    <w:p w14:paraId="2F9ABE5D" w14:textId="5CAA2CAB" w:rsidR="00E14792" w:rsidRPr="001140AC" w:rsidRDefault="00E14792" w:rsidP="008562F3">
      <w:pPr>
        <w:tabs>
          <w:tab w:val="left" w:pos="1418"/>
        </w:tabs>
        <w:spacing w:after="0" w:line="240" w:lineRule="auto"/>
        <w:ind w:left="1418" w:hanging="1418"/>
        <w:jc w:val="both"/>
        <w:rPr>
          <w:rFonts w:ascii="Palatino Linotype" w:eastAsia="Palatino Linotype" w:hAnsi="Palatino Linotype" w:cs="Palatino Linotype"/>
          <w:i/>
          <w:iCs/>
          <w:sz w:val="24"/>
          <w:szCs w:val="24"/>
        </w:rPr>
      </w:pPr>
      <w:r w:rsidRPr="001140AC">
        <w:rPr>
          <w:rFonts w:ascii="Palatino Linotype" w:eastAsia="Palatino Linotype" w:hAnsi="Palatino Linotype" w:cs="Palatino Linotype"/>
          <w:b/>
          <w:i/>
          <w:iCs/>
          <w:sz w:val="24"/>
          <w:szCs w:val="24"/>
        </w:rPr>
        <w:t>Criterio 14</w:t>
      </w:r>
      <w:r w:rsidRPr="001140AC">
        <w:rPr>
          <w:rFonts w:ascii="Palatino Linotype" w:eastAsia="Palatino Linotype" w:hAnsi="Palatino Linotype" w:cs="Palatino Linotype"/>
          <w:i/>
          <w:iCs/>
          <w:sz w:val="24"/>
          <w:szCs w:val="24"/>
        </w:rPr>
        <w:t xml:space="preserve"> </w:t>
      </w:r>
      <w:r w:rsidRPr="001140AC">
        <w:rPr>
          <w:rFonts w:ascii="Palatino Linotype" w:eastAsia="Palatino Linotype" w:hAnsi="Palatino Linotype" w:cs="Palatino Linotype"/>
          <w:i/>
          <w:iCs/>
          <w:sz w:val="24"/>
          <w:szCs w:val="24"/>
        </w:rPr>
        <w:tab/>
        <w:t xml:space="preserve">Comisiones y su periodicidad (Pesos mexicanos / Otra moneda [especificar nombre y nacionalidad de ésta]) </w:t>
      </w:r>
    </w:p>
    <w:p w14:paraId="4C591CC6" w14:textId="07807AAF" w:rsidR="00E14792" w:rsidRPr="001140AC" w:rsidRDefault="00E14792" w:rsidP="008562F3">
      <w:pPr>
        <w:tabs>
          <w:tab w:val="left" w:pos="1418"/>
        </w:tabs>
        <w:spacing w:after="0" w:line="240" w:lineRule="auto"/>
        <w:ind w:left="1418" w:hanging="1418"/>
        <w:jc w:val="both"/>
        <w:rPr>
          <w:rFonts w:ascii="Palatino Linotype" w:eastAsia="Palatino Linotype" w:hAnsi="Palatino Linotype" w:cs="Palatino Linotype"/>
          <w:i/>
          <w:iCs/>
          <w:sz w:val="24"/>
          <w:szCs w:val="24"/>
        </w:rPr>
      </w:pPr>
      <w:r w:rsidRPr="001140AC">
        <w:rPr>
          <w:rFonts w:ascii="Palatino Linotype" w:eastAsia="Palatino Linotype" w:hAnsi="Palatino Linotype" w:cs="Palatino Linotype"/>
          <w:b/>
          <w:i/>
          <w:iCs/>
          <w:sz w:val="24"/>
          <w:szCs w:val="24"/>
        </w:rPr>
        <w:t>Criterio 15</w:t>
      </w:r>
      <w:r w:rsidRPr="001140AC">
        <w:rPr>
          <w:rFonts w:ascii="Palatino Linotype" w:eastAsia="Palatino Linotype" w:hAnsi="Palatino Linotype" w:cs="Palatino Linotype"/>
          <w:i/>
          <w:iCs/>
          <w:sz w:val="24"/>
          <w:szCs w:val="24"/>
        </w:rPr>
        <w:t xml:space="preserve"> </w:t>
      </w:r>
      <w:r w:rsidRPr="001140AC">
        <w:rPr>
          <w:rFonts w:ascii="Palatino Linotype" w:eastAsia="Palatino Linotype" w:hAnsi="Palatino Linotype" w:cs="Palatino Linotype"/>
          <w:i/>
          <w:iCs/>
          <w:sz w:val="24"/>
          <w:szCs w:val="24"/>
        </w:rPr>
        <w:tab/>
        <w:t xml:space="preserve">Dietas y su periodicidad (Pesos mexicanos / Otra moneda [especificar nombre y nacionalidad de ésta]) </w:t>
      </w:r>
    </w:p>
    <w:p w14:paraId="127C37E0" w14:textId="66EF47E4" w:rsidR="00E14792" w:rsidRPr="001140AC" w:rsidRDefault="00E14792" w:rsidP="008562F3">
      <w:pPr>
        <w:tabs>
          <w:tab w:val="left" w:pos="1418"/>
        </w:tabs>
        <w:spacing w:after="0" w:line="240" w:lineRule="auto"/>
        <w:ind w:left="1418" w:hanging="1418"/>
        <w:jc w:val="both"/>
        <w:rPr>
          <w:rFonts w:ascii="Palatino Linotype" w:eastAsia="Palatino Linotype" w:hAnsi="Palatino Linotype" w:cs="Palatino Linotype"/>
          <w:i/>
          <w:iCs/>
          <w:sz w:val="24"/>
          <w:szCs w:val="24"/>
        </w:rPr>
      </w:pPr>
      <w:r w:rsidRPr="001140AC">
        <w:rPr>
          <w:rFonts w:ascii="Palatino Linotype" w:eastAsia="Palatino Linotype" w:hAnsi="Palatino Linotype" w:cs="Palatino Linotype"/>
          <w:b/>
          <w:i/>
          <w:iCs/>
          <w:sz w:val="24"/>
          <w:szCs w:val="24"/>
        </w:rPr>
        <w:t>Criterio 16</w:t>
      </w:r>
      <w:r w:rsidRPr="001140AC">
        <w:rPr>
          <w:rFonts w:ascii="Palatino Linotype" w:eastAsia="Palatino Linotype" w:hAnsi="Palatino Linotype" w:cs="Palatino Linotype"/>
          <w:i/>
          <w:iCs/>
          <w:sz w:val="24"/>
          <w:szCs w:val="24"/>
        </w:rPr>
        <w:t xml:space="preserve"> </w:t>
      </w:r>
      <w:r w:rsidRPr="001140AC">
        <w:rPr>
          <w:rFonts w:ascii="Palatino Linotype" w:eastAsia="Palatino Linotype" w:hAnsi="Palatino Linotype" w:cs="Palatino Linotype"/>
          <w:i/>
          <w:iCs/>
          <w:sz w:val="24"/>
          <w:szCs w:val="24"/>
        </w:rPr>
        <w:tab/>
        <w:t xml:space="preserve">Bonos y su periodicidad (Pesos mexicanos / Otra moneda [especificar nombre y nacionalidad de ésta]) </w:t>
      </w:r>
    </w:p>
    <w:p w14:paraId="4AB72C32" w14:textId="04A5D823" w:rsidR="00E14792" w:rsidRPr="001140AC" w:rsidRDefault="00E14792" w:rsidP="008562F3">
      <w:pPr>
        <w:tabs>
          <w:tab w:val="left" w:pos="1418"/>
        </w:tabs>
        <w:spacing w:after="0" w:line="240" w:lineRule="auto"/>
        <w:ind w:left="1418" w:hanging="1418"/>
        <w:jc w:val="both"/>
        <w:rPr>
          <w:rFonts w:ascii="Palatino Linotype" w:eastAsia="Palatino Linotype" w:hAnsi="Palatino Linotype" w:cs="Palatino Linotype"/>
          <w:i/>
          <w:iCs/>
          <w:sz w:val="24"/>
          <w:szCs w:val="24"/>
        </w:rPr>
      </w:pPr>
      <w:r w:rsidRPr="001140AC">
        <w:rPr>
          <w:rFonts w:ascii="Palatino Linotype" w:eastAsia="Palatino Linotype" w:hAnsi="Palatino Linotype" w:cs="Palatino Linotype"/>
          <w:b/>
          <w:i/>
          <w:iCs/>
          <w:sz w:val="24"/>
          <w:szCs w:val="24"/>
        </w:rPr>
        <w:t>Criterio 17</w:t>
      </w:r>
      <w:r w:rsidRPr="001140AC">
        <w:rPr>
          <w:rFonts w:ascii="Palatino Linotype" w:eastAsia="Palatino Linotype" w:hAnsi="Palatino Linotype" w:cs="Palatino Linotype"/>
          <w:i/>
          <w:iCs/>
          <w:sz w:val="24"/>
          <w:szCs w:val="24"/>
        </w:rPr>
        <w:t xml:space="preserve"> </w:t>
      </w:r>
      <w:r w:rsidRPr="001140AC">
        <w:rPr>
          <w:rFonts w:ascii="Palatino Linotype" w:eastAsia="Palatino Linotype" w:hAnsi="Palatino Linotype" w:cs="Palatino Linotype"/>
          <w:i/>
          <w:iCs/>
          <w:sz w:val="24"/>
          <w:szCs w:val="24"/>
        </w:rPr>
        <w:tab/>
        <w:t xml:space="preserve">Estímulos y su periodicidad (Pesos mexicanos / Otra moneda [especificar nombre y nacionalidad de ésta]) </w:t>
      </w:r>
    </w:p>
    <w:p w14:paraId="1B89909C" w14:textId="6961762D" w:rsidR="00E14792" w:rsidRPr="001140AC" w:rsidRDefault="00E14792" w:rsidP="008562F3">
      <w:pPr>
        <w:tabs>
          <w:tab w:val="left" w:pos="1418"/>
        </w:tabs>
        <w:spacing w:after="0" w:line="240" w:lineRule="auto"/>
        <w:ind w:left="1418" w:hanging="1418"/>
        <w:jc w:val="both"/>
        <w:rPr>
          <w:rFonts w:ascii="Palatino Linotype" w:eastAsia="Palatino Linotype" w:hAnsi="Palatino Linotype" w:cs="Palatino Linotype"/>
          <w:i/>
          <w:iCs/>
          <w:sz w:val="24"/>
          <w:szCs w:val="24"/>
        </w:rPr>
      </w:pPr>
      <w:r w:rsidRPr="001140AC">
        <w:rPr>
          <w:rFonts w:ascii="Palatino Linotype" w:eastAsia="Palatino Linotype" w:hAnsi="Palatino Linotype" w:cs="Palatino Linotype"/>
          <w:b/>
          <w:i/>
          <w:iCs/>
          <w:sz w:val="24"/>
          <w:szCs w:val="24"/>
        </w:rPr>
        <w:t>Criterio 18</w:t>
      </w:r>
      <w:r w:rsidRPr="001140AC">
        <w:rPr>
          <w:rFonts w:ascii="Palatino Linotype" w:eastAsia="Palatino Linotype" w:hAnsi="Palatino Linotype" w:cs="Palatino Linotype"/>
          <w:i/>
          <w:iCs/>
          <w:sz w:val="24"/>
          <w:szCs w:val="24"/>
        </w:rPr>
        <w:t xml:space="preserve"> </w:t>
      </w:r>
      <w:r w:rsidRPr="001140AC">
        <w:rPr>
          <w:rFonts w:ascii="Palatino Linotype" w:eastAsia="Palatino Linotype" w:hAnsi="Palatino Linotype" w:cs="Palatino Linotype"/>
          <w:i/>
          <w:iCs/>
          <w:sz w:val="24"/>
          <w:szCs w:val="24"/>
        </w:rPr>
        <w:tab/>
        <w:t xml:space="preserve">Apoyos económicos y su periodicidad (Pesos mexicanos / Otra moneda [especificar nombre y nacionalidad de ésta]) </w:t>
      </w:r>
    </w:p>
    <w:p w14:paraId="7243C2C8" w14:textId="5AFF96C7" w:rsidR="00E14792" w:rsidRPr="001140AC" w:rsidRDefault="00E14792" w:rsidP="008562F3">
      <w:pPr>
        <w:tabs>
          <w:tab w:val="left" w:pos="1418"/>
        </w:tabs>
        <w:spacing w:after="0" w:line="240" w:lineRule="auto"/>
        <w:ind w:left="1418" w:hanging="1418"/>
        <w:jc w:val="both"/>
        <w:rPr>
          <w:rFonts w:ascii="Palatino Linotype" w:eastAsia="Palatino Linotype" w:hAnsi="Palatino Linotype" w:cs="Palatino Linotype"/>
          <w:i/>
          <w:iCs/>
          <w:sz w:val="24"/>
          <w:szCs w:val="24"/>
        </w:rPr>
      </w:pPr>
      <w:r w:rsidRPr="001140AC">
        <w:rPr>
          <w:rFonts w:ascii="Palatino Linotype" w:eastAsia="Palatino Linotype" w:hAnsi="Palatino Linotype" w:cs="Palatino Linotype"/>
          <w:b/>
          <w:i/>
          <w:iCs/>
          <w:sz w:val="24"/>
          <w:szCs w:val="24"/>
        </w:rPr>
        <w:t>Criterio 19</w:t>
      </w:r>
      <w:r w:rsidRPr="001140AC">
        <w:rPr>
          <w:rFonts w:ascii="Palatino Linotype" w:eastAsia="Palatino Linotype" w:hAnsi="Palatino Linotype" w:cs="Palatino Linotype"/>
          <w:i/>
          <w:iCs/>
          <w:sz w:val="24"/>
          <w:szCs w:val="24"/>
        </w:rPr>
        <w:t xml:space="preserve"> </w:t>
      </w:r>
      <w:r w:rsidRPr="001140AC">
        <w:rPr>
          <w:rFonts w:ascii="Palatino Linotype" w:eastAsia="Palatino Linotype" w:hAnsi="Palatino Linotype" w:cs="Palatino Linotype"/>
          <w:i/>
          <w:iCs/>
          <w:sz w:val="24"/>
          <w:szCs w:val="24"/>
        </w:rPr>
        <w:tab/>
        <w:t xml:space="preserve">Prestaciones económicas y/o en especie que se otorguen por tipo de trabajador y de conformidad con la normatividad correspondiente (Pesos mexicanos / Otra moneda [especificar nombre y nacionalidad de ésta]) </w:t>
      </w:r>
    </w:p>
    <w:p w14:paraId="7C1EDE0A" w14:textId="6A04D5DC" w:rsidR="002930F7" w:rsidRPr="001140AC" w:rsidRDefault="00E14792" w:rsidP="008562F3">
      <w:pPr>
        <w:tabs>
          <w:tab w:val="left" w:pos="1418"/>
        </w:tabs>
        <w:spacing w:after="0" w:line="240" w:lineRule="auto"/>
        <w:ind w:left="1418" w:hanging="1418"/>
        <w:jc w:val="both"/>
        <w:rPr>
          <w:rFonts w:ascii="Palatino Linotype" w:eastAsia="Palatino Linotype" w:hAnsi="Palatino Linotype" w:cs="Palatino Linotype"/>
          <w:i/>
          <w:iCs/>
          <w:sz w:val="24"/>
          <w:szCs w:val="24"/>
        </w:rPr>
      </w:pPr>
      <w:r w:rsidRPr="001140AC">
        <w:rPr>
          <w:rFonts w:ascii="Palatino Linotype" w:eastAsia="Palatino Linotype" w:hAnsi="Palatino Linotype" w:cs="Palatino Linotype"/>
          <w:b/>
          <w:i/>
          <w:iCs/>
          <w:sz w:val="24"/>
          <w:szCs w:val="24"/>
        </w:rPr>
        <w:t>Criterio 20</w:t>
      </w:r>
      <w:r w:rsidRPr="001140AC">
        <w:rPr>
          <w:rFonts w:ascii="Palatino Linotype" w:eastAsia="Palatino Linotype" w:hAnsi="Palatino Linotype" w:cs="Palatino Linotype"/>
          <w:i/>
          <w:iCs/>
          <w:sz w:val="24"/>
          <w:szCs w:val="24"/>
        </w:rPr>
        <w:t xml:space="preserve"> </w:t>
      </w:r>
      <w:r w:rsidRPr="001140AC">
        <w:rPr>
          <w:rFonts w:ascii="Palatino Linotype" w:eastAsia="Palatino Linotype" w:hAnsi="Palatino Linotype" w:cs="Palatino Linotype"/>
          <w:i/>
          <w:iCs/>
          <w:sz w:val="24"/>
          <w:szCs w:val="24"/>
        </w:rPr>
        <w:tab/>
        <w:t>Otro tipo de percepción (Pesos mexicanos / Otra moneda [especificar nombre y nacionalidad de ésta])</w:t>
      </w:r>
    </w:p>
    <w:p w14:paraId="619FF939" w14:textId="77777777" w:rsidR="001B1999" w:rsidRPr="001140AC" w:rsidRDefault="001B1999" w:rsidP="006D564A">
      <w:pPr>
        <w:spacing w:after="0" w:line="360" w:lineRule="auto"/>
        <w:jc w:val="both"/>
        <w:rPr>
          <w:rFonts w:ascii="Palatino Linotype" w:eastAsia="Palatino Linotype" w:hAnsi="Palatino Linotype" w:cs="Palatino Linotype"/>
          <w:sz w:val="24"/>
          <w:szCs w:val="24"/>
        </w:rPr>
      </w:pPr>
    </w:p>
    <w:p w14:paraId="5128DD97" w14:textId="6D0A2CC4" w:rsidR="001B1999" w:rsidRPr="001140AC" w:rsidRDefault="002D7FAA" w:rsidP="006D564A">
      <w:pPr>
        <w:spacing w:after="0" w:line="360" w:lineRule="auto"/>
        <w:jc w:val="both"/>
        <w:rPr>
          <w:rFonts w:ascii="Palatino Linotype" w:eastAsia="Palatino Linotype" w:hAnsi="Palatino Linotype" w:cs="Palatino Linotype"/>
          <w:sz w:val="24"/>
          <w:szCs w:val="24"/>
        </w:rPr>
      </w:pPr>
      <w:r w:rsidRPr="001140AC">
        <w:rPr>
          <w:rFonts w:ascii="Palatino Linotype" w:eastAsia="Palatino Linotype" w:hAnsi="Palatino Linotype" w:cs="Palatino Linotype"/>
          <w:sz w:val="24"/>
          <w:szCs w:val="24"/>
        </w:rPr>
        <w:t>Ahora bien, cabe destacar que</w:t>
      </w:r>
      <w:r w:rsidR="008562F3" w:rsidRPr="001140AC">
        <w:rPr>
          <w:rFonts w:ascii="Palatino Linotype" w:eastAsia="Palatino Linotype" w:hAnsi="Palatino Linotype" w:cs="Palatino Linotype"/>
          <w:sz w:val="24"/>
          <w:szCs w:val="24"/>
        </w:rPr>
        <w:t>,</w:t>
      </w:r>
      <w:r w:rsidR="009143EA" w:rsidRPr="001140AC">
        <w:rPr>
          <w:rFonts w:ascii="Palatino Linotype" w:eastAsia="Palatino Linotype" w:hAnsi="Palatino Linotype" w:cs="Palatino Linotype"/>
          <w:sz w:val="24"/>
          <w:szCs w:val="24"/>
        </w:rPr>
        <w:t xml:space="preserve"> de la </w:t>
      </w:r>
      <w:r w:rsidR="00812AA6" w:rsidRPr="001140AC">
        <w:rPr>
          <w:rFonts w:ascii="Palatino Linotype" w:eastAsia="Palatino Linotype" w:hAnsi="Palatino Linotype" w:cs="Palatino Linotype"/>
          <w:sz w:val="24"/>
          <w:szCs w:val="24"/>
        </w:rPr>
        <w:t>información publicada por el Sujeto obligado en el Portal de Información Pública de Oficio Mexiquense (</w:t>
      </w:r>
      <w:r w:rsidR="00812AA6" w:rsidRPr="001140AC">
        <w:rPr>
          <w:rFonts w:ascii="Palatino Linotype" w:eastAsia="Palatino Linotype" w:hAnsi="Palatino Linotype" w:cs="Palatino Linotype"/>
          <w:b/>
          <w:bCs/>
          <w:sz w:val="24"/>
          <w:szCs w:val="24"/>
        </w:rPr>
        <w:t>IPOMEX</w:t>
      </w:r>
      <w:r w:rsidR="00812AA6" w:rsidRPr="001140AC">
        <w:rPr>
          <w:rFonts w:ascii="Palatino Linotype" w:eastAsia="Palatino Linotype" w:hAnsi="Palatino Linotype" w:cs="Palatino Linotype"/>
          <w:sz w:val="24"/>
          <w:szCs w:val="24"/>
        </w:rPr>
        <w:t xml:space="preserve">), se advierte el documento idóneo que pudiera colmar las pretensiones del particular, </w:t>
      </w:r>
      <w:r w:rsidR="00812AA6" w:rsidRPr="001140AC">
        <w:rPr>
          <w:rFonts w:ascii="Palatino Linotype" w:eastAsia="Palatino Linotype" w:hAnsi="Palatino Linotype" w:cs="Palatino Linotype"/>
          <w:sz w:val="24"/>
          <w:szCs w:val="24"/>
        </w:rPr>
        <w:lastRenderedPageBreak/>
        <w:t xml:space="preserve">correspondiente </w:t>
      </w:r>
      <w:r w:rsidR="009143EA" w:rsidRPr="001140AC">
        <w:rPr>
          <w:rFonts w:ascii="Palatino Linotype" w:eastAsia="Palatino Linotype" w:hAnsi="Palatino Linotype" w:cs="Palatino Linotype"/>
          <w:sz w:val="24"/>
          <w:szCs w:val="24"/>
        </w:rPr>
        <w:t>Tabulador de sueldo</w:t>
      </w:r>
      <w:r w:rsidR="008562F3" w:rsidRPr="001140AC">
        <w:rPr>
          <w:rFonts w:ascii="Palatino Linotype" w:eastAsia="Palatino Linotype" w:hAnsi="Palatino Linotype" w:cs="Palatino Linotype"/>
          <w:sz w:val="24"/>
          <w:szCs w:val="24"/>
        </w:rPr>
        <w:t>s</w:t>
      </w:r>
      <w:r w:rsidR="00812AA6" w:rsidRPr="001140AC">
        <w:rPr>
          <w:rFonts w:ascii="Palatino Linotype" w:eastAsia="Palatino Linotype" w:hAnsi="Palatino Linotype" w:cs="Palatino Linotype"/>
          <w:sz w:val="24"/>
          <w:szCs w:val="24"/>
        </w:rPr>
        <w:t>, mismo que se encuentra en</w:t>
      </w:r>
      <w:r w:rsidR="009143EA" w:rsidRPr="001140AC">
        <w:rPr>
          <w:rFonts w:ascii="Palatino Linotype" w:eastAsia="Palatino Linotype" w:hAnsi="Palatino Linotype" w:cs="Palatino Linotype"/>
          <w:sz w:val="24"/>
          <w:szCs w:val="24"/>
        </w:rPr>
        <w:t xml:space="preserve"> la fracción VIII </w:t>
      </w:r>
      <w:r w:rsidR="008562F3" w:rsidRPr="001140AC">
        <w:rPr>
          <w:rFonts w:ascii="Palatino Linotype" w:eastAsia="Palatino Linotype" w:hAnsi="Palatino Linotype" w:cs="Palatino Linotype"/>
          <w:sz w:val="24"/>
          <w:szCs w:val="24"/>
        </w:rPr>
        <w:t xml:space="preserve">B </w:t>
      </w:r>
      <w:r w:rsidR="009143EA" w:rsidRPr="001140AC">
        <w:rPr>
          <w:rFonts w:ascii="Palatino Linotype" w:eastAsia="Palatino Linotype" w:hAnsi="Palatino Linotype" w:cs="Palatino Linotype"/>
          <w:sz w:val="24"/>
          <w:szCs w:val="24"/>
        </w:rPr>
        <w:t>del artículo 92, como se puede visualizar a continuación:</w:t>
      </w:r>
    </w:p>
    <w:p w14:paraId="36DCD8E9" w14:textId="77777777" w:rsidR="00812AA6" w:rsidRPr="001140AC" w:rsidRDefault="00812AA6" w:rsidP="006D564A">
      <w:pPr>
        <w:spacing w:after="0" w:line="360" w:lineRule="auto"/>
        <w:jc w:val="both"/>
        <w:rPr>
          <w:rFonts w:ascii="Palatino Linotype" w:eastAsia="Palatino Linotype" w:hAnsi="Palatino Linotype" w:cs="Palatino Linotype"/>
          <w:sz w:val="24"/>
          <w:szCs w:val="24"/>
        </w:rPr>
      </w:pPr>
    </w:p>
    <w:p w14:paraId="27C9DA8D" w14:textId="607F80C6" w:rsidR="001B1999" w:rsidRPr="001140AC" w:rsidRDefault="00812AA6" w:rsidP="006D564A">
      <w:pPr>
        <w:spacing w:after="0" w:line="360" w:lineRule="auto"/>
        <w:jc w:val="both"/>
        <w:rPr>
          <w:rFonts w:ascii="Palatino Linotype" w:eastAsia="Palatino Linotype" w:hAnsi="Palatino Linotype" w:cs="Palatino Linotype"/>
          <w:sz w:val="24"/>
          <w:szCs w:val="24"/>
          <w:lang w:val="es-419"/>
        </w:rPr>
      </w:pPr>
      <w:r w:rsidRPr="001140AC">
        <w:rPr>
          <w:rFonts w:ascii="Palatino Linotype" w:eastAsia="Palatino Linotype" w:hAnsi="Palatino Linotype" w:cs="Palatino Linotype"/>
          <w:noProof/>
          <w:sz w:val="24"/>
          <w:szCs w:val="24"/>
          <w:lang w:eastAsia="es-MX"/>
        </w:rPr>
        <w:drawing>
          <wp:inline distT="0" distB="0" distL="0" distR="0" wp14:anchorId="167C14D5" wp14:editId="049318A9">
            <wp:extent cx="5398936" cy="3987309"/>
            <wp:effectExtent l="0" t="0" r="0" b="0"/>
            <wp:docPr id="13874642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464287" name=""/>
                    <pic:cNvPicPr/>
                  </pic:nvPicPr>
                  <pic:blipFill>
                    <a:blip r:embed="rId9"/>
                    <a:stretch>
                      <a:fillRect/>
                    </a:stretch>
                  </pic:blipFill>
                  <pic:spPr>
                    <a:xfrm>
                      <a:off x="0" y="0"/>
                      <a:ext cx="5404606" cy="3991496"/>
                    </a:xfrm>
                    <a:prstGeom prst="rect">
                      <a:avLst/>
                    </a:prstGeom>
                  </pic:spPr>
                </pic:pic>
              </a:graphicData>
            </a:graphic>
          </wp:inline>
        </w:drawing>
      </w:r>
    </w:p>
    <w:p w14:paraId="4F53205F" w14:textId="3EE80082" w:rsidR="009143EA" w:rsidRPr="001140AC" w:rsidRDefault="009143EA" w:rsidP="00812AA6">
      <w:pPr>
        <w:spacing w:after="0" w:line="360" w:lineRule="auto"/>
        <w:rPr>
          <w:rFonts w:ascii="Palatino Linotype" w:eastAsia="Palatino Linotype" w:hAnsi="Palatino Linotype" w:cs="Palatino Linotype"/>
          <w:sz w:val="24"/>
          <w:szCs w:val="24"/>
          <w:lang w:val="es-419"/>
        </w:rPr>
      </w:pPr>
    </w:p>
    <w:p w14:paraId="6C213499" w14:textId="1289D838" w:rsidR="00812AA6" w:rsidRPr="001140AC" w:rsidRDefault="00812AA6" w:rsidP="00812AA6">
      <w:pPr>
        <w:spacing w:line="360" w:lineRule="auto"/>
        <w:ind w:right="51"/>
        <w:jc w:val="both"/>
        <w:rPr>
          <w:rFonts w:ascii="Palatino Linotype" w:hAnsi="Palatino Linotype" w:cs="Arial"/>
          <w:sz w:val="24"/>
          <w:szCs w:val="24"/>
        </w:rPr>
      </w:pPr>
      <w:r w:rsidRPr="001140AC">
        <w:rPr>
          <w:rFonts w:ascii="Palatino Linotype" w:hAnsi="Palatino Linotype" w:cs="Arial"/>
          <w:sz w:val="24"/>
          <w:szCs w:val="24"/>
        </w:rPr>
        <w:t xml:space="preserve">En esa tesitura, de acuerdo a lo inmerso en el expediente que nos ocupa, es dable ordenar la entrega, de </w:t>
      </w:r>
      <w:bookmarkStart w:id="2" w:name="_Hlk70023623"/>
      <w:r w:rsidRPr="001140AC">
        <w:rPr>
          <w:rFonts w:ascii="Palatino Linotype" w:hAnsi="Palatino Linotype" w:cs="Arial"/>
          <w:sz w:val="24"/>
          <w:szCs w:val="24"/>
        </w:rPr>
        <w:t xml:space="preserve">los documentos en donde conste el sueldo bruto y neto que corresponde a los cargos referidos en la solicitud de acceso a la información de número </w:t>
      </w:r>
      <w:bookmarkEnd w:id="2"/>
      <w:r w:rsidRPr="001140AC">
        <w:rPr>
          <w:rFonts w:ascii="Palatino Linotype" w:hAnsi="Palatino Linotype" w:cs="Arial"/>
          <w:sz w:val="24"/>
          <w:szCs w:val="24"/>
        </w:rPr>
        <w:t>00026/ATENCO/IP/2023.</w:t>
      </w:r>
    </w:p>
    <w:p w14:paraId="50EBAFEB" w14:textId="77777777" w:rsidR="00812AA6" w:rsidRPr="001140AC" w:rsidRDefault="00812AA6" w:rsidP="00812AA6">
      <w:pPr>
        <w:spacing w:after="0" w:line="360" w:lineRule="auto"/>
        <w:jc w:val="both"/>
        <w:rPr>
          <w:rFonts w:ascii="Palatino Linotype" w:eastAsia="Calibri" w:hAnsi="Palatino Linotype" w:cs="Times New Roman"/>
          <w:sz w:val="24"/>
          <w:szCs w:val="24"/>
        </w:rPr>
      </w:pPr>
    </w:p>
    <w:p w14:paraId="7CC89838" w14:textId="77777777" w:rsidR="00812AA6" w:rsidRPr="001140AC" w:rsidRDefault="00812AA6" w:rsidP="00812A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140AC">
        <w:rPr>
          <w:rFonts w:ascii="Palatino Linotype" w:eastAsia="Times New Roman" w:hAnsi="Palatino Linotype" w:cs="Arial"/>
          <w:sz w:val="24"/>
          <w:szCs w:val="24"/>
          <w:lang w:val="es-ES" w:eastAsia="es-ES"/>
        </w:rPr>
        <w:t xml:space="preserve">No pasa desapercibido para este órgano Garante, que en la solicitud de información el </w:t>
      </w:r>
      <w:r w:rsidRPr="001140AC">
        <w:rPr>
          <w:rFonts w:ascii="Palatino Linotype" w:eastAsia="Times New Roman" w:hAnsi="Palatino Linotype" w:cs="Arial"/>
          <w:b/>
          <w:sz w:val="24"/>
          <w:szCs w:val="24"/>
          <w:lang w:val="es-ES" w:eastAsia="es-ES"/>
        </w:rPr>
        <w:t>Recurrente</w:t>
      </w:r>
      <w:r w:rsidRPr="001140AC">
        <w:rPr>
          <w:rFonts w:ascii="Palatino Linotype" w:eastAsia="Times New Roman" w:hAnsi="Palatino Linotype" w:cs="Arial"/>
          <w:sz w:val="24"/>
          <w:szCs w:val="24"/>
          <w:lang w:val="es-ES" w:eastAsia="es-ES"/>
        </w:rPr>
        <w:t xml:space="preserve"> no señala temporalidad alguna, respecto de la información peticionada en </w:t>
      </w:r>
      <w:r w:rsidRPr="001140AC">
        <w:rPr>
          <w:rFonts w:ascii="Palatino Linotype" w:eastAsia="Times New Roman" w:hAnsi="Palatino Linotype" w:cs="Arial"/>
          <w:sz w:val="24"/>
          <w:szCs w:val="24"/>
          <w:lang w:val="es-ES" w:eastAsia="es-ES"/>
        </w:rPr>
        <w:lastRenderedPageBreak/>
        <w:t xml:space="preserve">el punto petitorio del presente apartado, por lo que atendiendo a que, dentro de los objetivos de la Ley de Transparencia Local, se encuentra que la publicidad de la información sea de manera oportuna, verificable, comprensible, </w:t>
      </w:r>
      <w:r w:rsidRPr="001140AC">
        <w:rPr>
          <w:rFonts w:ascii="Palatino Linotype" w:eastAsia="Times New Roman" w:hAnsi="Palatino Linotype" w:cs="Arial"/>
          <w:b/>
          <w:sz w:val="24"/>
          <w:szCs w:val="24"/>
          <w:lang w:val="es-ES" w:eastAsia="es-ES"/>
        </w:rPr>
        <w:t xml:space="preserve">actualizada </w:t>
      </w:r>
      <w:r w:rsidRPr="001140AC">
        <w:rPr>
          <w:rFonts w:ascii="Palatino Linotype" w:eastAsia="Times New Roman" w:hAnsi="Palatino Linotype" w:cs="Arial"/>
          <w:sz w:val="24"/>
          <w:szCs w:val="24"/>
          <w:lang w:val="es-ES" w:eastAsia="es-ES"/>
        </w:rPr>
        <w:t>y completa</w:t>
      </w:r>
      <w:r w:rsidRPr="001140AC">
        <w:rPr>
          <w:rFonts w:ascii="Palatino Linotype" w:eastAsia="Times New Roman" w:hAnsi="Palatino Linotype" w:cs="Arial"/>
          <w:sz w:val="24"/>
          <w:szCs w:val="24"/>
          <w:vertAlign w:val="superscript"/>
          <w:lang w:val="es-ES" w:eastAsia="es-ES"/>
        </w:rPr>
        <w:footnoteReference w:id="2"/>
      </w:r>
      <w:r w:rsidRPr="001140AC">
        <w:rPr>
          <w:rFonts w:ascii="Palatino Linotype" w:eastAsia="Times New Roman" w:hAnsi="Palatino Linotype" w:cs="Arial"/>
          <w:sz w:val="24"/>
          <w:szCs w:val="24"/>
          <w:lang w:val="es-ES" w:eastAsia="es-ES"/>
        </w:rPr>
        <w:t>.</w:t>
      </w:r>
    </w:p>
    <w:p w14:paraId="368491FB" w14:textId="77777777" w:rsidR="00812AA6" w:rsidRPr="001140AC" w:rsidRDefault="00812AA6" w:rsidP="00812A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6E12AEB" w14:textId="76BFCB31" w:rsidR="00812AA6" w:rsidRPr="001140AC" w:rsidRDefault="00812AA6" w:rsidP="00812AA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140AC">
        <w:rPr>
          <w:rFonts w:ascii="Palatino Linotype" w:eastAsia="Times New Roman" w:hAnsi="Palatino Linotype" w:cs="Arial"/>
          <w:sz w:val="24"/>
          <w:szCs w:val="24"/>
          <w:lang w:val="es-ES" w:eastAsia="es-ES"/>
        </w:rPr>
        <w:t xml:space="preserve">Objetivos del que apreciamos la obligación del </w:t>
      </w:r>
      <w:r w:rsidRPr="001140AC">
        <w:rPr>
          <w:rFonts w:ascii="Palatino Linotype" w:eastAsia="Times New Roman" w:hAnsi="Palatino Linotype" w:cs="Arial"/>
          <w:b/>
          <w:sz w:val="24"/>
          <w:szCs w:val="24"/>
          <w:lang w:val="es-ES" w:eastAsia="es-ES"/>
        </w:rPr>
        <w:t xml:space="preserve">Sujeto Obligado </w:t>
      </w:r>
      <w:r w:rsidRPr="001140AC">
        <w:rPr>
          <w:rFonts w:ascii="Palatino Linotype" w:eastAsia="Times New Roman" w:hAnsi="Palatino Linotype" w:cs="Arial"/>
          <w:sz w:val="24"/>
          <w:szCs w:val="24"/>
          <w:lang w:val="es-ES" w:eastAsia="es-ES"/>
        </w:rPr>
        <w:t xml:space="preserve">de entregar la información actualizada, por lo </w:t>
      </w:r>
      <w:r w:rsidR="0072574D" w:rsidRPr="001140AC">
        <w:rPr>
          <w:rFonts w:ascii="Palatino Linotype" w:eastAsia="Times New Roman" w:hAnsi="Palatino Linotype" w:cs="Arial"/>
          <w:sz w:val="24"/>
          <w:szCs w:val="24"/>
          <w:lang w:val="es-ES" w:eastAsia="es-ES"/>
        </w:rPr>
        <w:t>que,</w:t>
      </w:r>
      <w:r w:rsidRPr="001140AC">
        <w:rPr>
          <w:rFonts w:ascii="Palatino Linotype" w:eastAsia="Times New Roman" w:hAnsi="Palatino Linotype" w:cs="Arial"/>
          <w:sz w:val="24"/>
          <w:szCs w:val="24"/>
          <w:lang w:val="es-ES" w:eastAsia="es-ES"/>
        </w:rPr>
        <w:t xml:space="preserve"> en aras de tutelar el derecho de acceso a la información del </w:t>
      </w:r>
      <w:r w:rsidRPr="001140AC">
        <w:rPr>
          <w:rFonts w:ascii="Palatino Linotype" w:eastAsia="Times New Roman" w:hAnsi="Palatino Linotype" w:cs="Arial"/>
          <w:b/>
          <w:sz w:val="24"/>
          <w:szCs w:val="24"/>
          <w:lang w:val="es-ES" w:eastAsia="es-ES"/>
        </w:rPr>
        <w:t xml:space="preserve">Recurrente, </w:t>
      </w:r>
      <w:r w:rsidRPr="001140AC">
        <w:rPr>
          <w:rFonts w:ascii="Palatino Linotype" w:eastAsia="Times New Roman" w:hAnsi="Palatino Linotype" w:cs="Arial"/>
          <w:sz w:val="24"/>
          <w:szCs w:val="24"/>
          <w:lang w:val="es-ES" w:eastAsia="es-ES"/>
        </w:rPr>
        <w:t xml:space="preserve">es procedente ordenar la entrega de la información vigente al momento de formular la solicitud de información de información de mérito, es decir la </w:t>
      </w:r>
      <w:r w:rsidR="005D22C4" w:rsidRPr="001140AC">
        <w:rPr>
          <w:rFonts w:ascii="Palatino Linotype" w:eastAsia="Times New Roman" w:hAnsi="Palatino Linotype" w:cs="Arial"/>
          <w:sz w:val="24"/>
          <w:szCs w:val="24"/>
          <w:lang w:val="es-ES" w:eastAsia="es-ES"/>
        </w:rPr>
        <w:t>al veinte de febrero de dos mil veintitrés.</w:t>
      </w:r>
    </w:p>
    <w:p w14:paraId="0C06636E" w14:textId="77777777" w:rsidR="00812AA6" w:rsidRPr="001140AC" w:rsidRDefault="00812AA6" w:rsidP="00812AA6">
      <w:pPr>
        <w:spacing w:after="0" w:line="360" w:lineRule="auto"/>
        <w:rPr>
          <w:rFonts w:ascii="Palatino Linotype" w:eastAsia="Palatino Linotype" w:hAnsi="Palatino Linotype" w:cs="Palatino Linotype"/>
          <w:sz w:val="24"/>
          <w:szCs w:val="24"/>
          <w:lang w:val="es-419"/>
        </w:rPr>
      </w:pPr>
    </w:p>
    <w:p w14:paraId="64C4CA84" w14:textId="47927A78" w:rsidR="00BE75CC" w:rsidRPr="001140AC" w:rsidRDefault="005D22C4" w:rsidP="006D564A">
      <w:pPr>
        <w:spacing w:after="0" w:line="360" w:lineRule="auto"/>
        <w:jc w:val="both"/>
        <w:rPr>
          <w:rFonts w:ascii="Palatino Linotype" w:eastAsia="Palatino Linotype" w:hAnsi="Palatino Linotype" w:cs="Palatino Linotype"/>
          <w:sz w:val="24"/>
          <w:szCs w:val="24"/>
          <w:lang w:val="es-419"/>
        </w:rPr>
      </w:pPr>
      <w:r w:rsidRPr="001140AC">
        <w:rPr>
          <w:rFonts w:ascii="Palatino Linotype" w:eastAsia="Palatino Linotype" w:hAnsi="Palatino Linotype" w:cs="Palatino Linotype"/>
          <w:sz w:val="24"/>
          <w:szCs w:val="24"/>
        </w:rPr>
        <w:t>Por lo antes referido</w:t>
      </w:r>
      <w:r w:rsidR="009143EA" w:rsidRPr="001140AC">
        <w:rPr>
          <w:rFonts w:ascii="Palatino Linotype" w:eastAsia="Palatino Linotype" w:hAnsi="Palatino Linotype" w:cs="Palatino Linotype"/>
          <w:sz w:val="24"/>
          <w:szCs w:val="24"/>
        </w:rPr>
        <w:t>, el sujeto obligado deberá entregar la información vigente al momento de la solicitud de información</w:t>
      </w:r>
      <w:r w:rsidR="006D564A" w:rsidRPr="001140AC">
        <w:rPr>
          <w:rFonts w:ascii="Palatino Linotype" w:eastAsia="Palatino Linotype" w:hAnsi="Palatino Linotype" w:cs="Palatino Linotype"/>
          <w:sz w:val="24"/>
          <w:szCs w:val="24"/>
          <w:lang w:val="es-419"/>
        </w:rPr>
        <w:t xml:space="preserve"> en versión pública</w:t>
      </w:r>
      <w:r w:rsidRPr="001140AC">
        <w:rPr>
          <w:rFonts w:ascii="Palatino Linotype" w:eastAsia="Palatino Linotype" w:hAnsi="Palatino Linotype" w:cs="Palatino Linotype"/>
          <w:sz w:val="24"/>
          <w:szCs w:val="24"/>
          <w:lang w:val="es-419"/>
        </w:rPr>
        <w:t xml:space="preserve"> de ser procedente</w:t>
      </w:r>
      <w:r w:rsidR="00B569D6" w:rsidRPr="001140AC">
        <w:rPr>
          <w:rFonts w:ascii="Palatino Linotype" w:eastAsia="Palatino Linotype" w:hAnsi="Palatino Linotype" w:cs="Palatino Linotype"/>
          <w:sz w:val="24"/>
          <w:szCs w:val="24"/>
        </w:rPr>
        <w:t>, de</w:t>
      </w:r>
      <w:r w:rsidR="006D564A" w:rsidRPr="001140AC">
        <w:rPr>
          <w:rFonts w:ascii="Palatino Linotype" w:eastAsia="Palatino Linotype" w:hAnsi="Palatino Linotype" w:cs="Palatino Linotype"/>
          <w:sz w:val="24"/>
          <w:szCs w:val="24"/>
          <w:lang w:val="es-419"/>
        </w:rPr>
        <w:t xml:space="preserve"> lo siguiente:</w:t>
      </w:r>
    </w:p>
    <w:p w14:paraId="6C9A1912" w14:textId="77777777" w:rsidR="00817D8D" w:rsidRPr="001140AC" w:rsidRDefault="00817D8D" w:rsidP="00B70050">
      <w:pPr>
        <w:spacing w:after="0" w:line="360" w:lineRule="auto"/>
        <w:jc w:val="both"/>
        <w:rPr>
          <w:rFonts w:ascii="Palatino Linotype" w:eastAsia="Palatino Linotype" w:hAnsi="Palatino Linotype" w:cs="Palatino Linotype"/>
          <w:sz w:val="24"/>
          <w:szCs w:val="24"/>
          <w:lang w:val="es-419"/>
        </w:rPr>
      </w:pPr>
    </w:p>
    <w:p w14:paraId="61C0340A" w14:textId="1D011494" w:rsidR="007757D2" w:rsidRPr="001140AC" w:rsidRDefault="006D564A" w:rsidP="00922E45">
      <w:pPr>
        <w:pStyle w:val="Prrafodelista"/>
        <w:numPr>
          <w:ilvl w:val="0"/>
          <w:numId w:val="17"/>
        </w:numPr>
        <w:autoSpaceDE w:val="0"/>
        <w:autoSpaceDN w:val="0"/>
        <w:adjustRightInd w:val="0"/>
        <w:spacing w:line="360" w:lineRule="auto"/>
        <w:jc w:val="both"/>
        <w:rPr>
          <w:rFonts w:ascii="Palatino Linotype" w:eastAsia="Palatino Linotype" w:hAnsi="Palatino Linotype" w:cs="Palatino Linotype"/>
          <w:lang w:val="es-MX"/>
        </w:rPr>
      </w:pPr>
      <w:r w:rsidRPr="001140AC">
        <w:rPr>
          <w:rFonts w:ascii="Palatino Linotype" w:hAnsi="Palatino Linotype" w:cs="Arial"/>
          <w:b/>
        </w:rPr>
        <w:t xml:space="preserve">Documento donde conste </w:t>
      </w:r>
      <w:r w:rsidR="00FC7B66" w:rsidRPr="001140AC">
        <w:rPr>
          <w:rFonts w:ascii="Palatino Linotype" w:hAnsi="Palatino Linotype" w:cs="Arial"/>
          <w:b/>
        </w:rPr>
        <w:t>el</w:t>
      </w:r>
      <w:r w:rsidRPr="001140AC">
        <w:rPr>
          <w:rFonts w:ascii="Palatino Linotype" w:hAnsi="Palatino Linotype" w:cs="Arial"/>
          <w:b/>
        </w:rPr>
        <w:t xml:space="preserve"> sueldo </w:t>
      </w:r>
      <w:r w:rsidR="00FC7B66" w:rsidRPr="001140AC">
        <w:rPr>
          <w:rFonts w:ascii="Palatino Linotype" w:hAnsi="Palatino Linotype" w:cs="Arial"/>
          <w:b/>
        </w:rPr>
        <w:t>del presidente municipal, regidores, síndico, mandos medios, mandos superiores,</w:t>
      </w:r>
      <w:r w:rsidR="00B569D6" w:rsidRPr="001140AC">
        <w:rPr>
          <w:rFonts w:ascii="Palatino Linotype" w:hAnsi="Palatino Linotype" w:cs="Arial"/>
          <w:b/>
        </w:rPr>
        <w:t xml:space="preserve"> </w:t>
      </w:r>
      <w:r w:rsidR="005D22C4" w:rsidRPr="001140AC">
        <w:rPr>
          <w:rFonts w:ascii="Palatino Linotype" w:hAnsi="Palatino Linotype" w:cs="Arial"/>
          <w:b/>
        </w:rPr>
        <w:t>policías,</w:t>
      </w:r>
      <w:r w:rsidR="00FC7B66" w:rsidRPr="001140AC">
        <w:rPr>
          <w:rFonts w:ascii="Palatino Linotype" w:hAnsi="Palatino Linotype" w:cs="Arial"/>
          <w:b/>
        </w:rPr>
        <w:t xml:space="preserve"> así como de los auxiliares administrativos que laboran dentro de este Sujeto Obligado</w:t>
      </w:r>
      <w:r w:rsidR="007757D2" w:rsidRPr="001140AC">
        <w:rPr>
          <w:rFonts w:ascii="Palatino Linotype" w:hAnsi="Palatino Linotype"/>
          <w:lang w:val="es-419"/>
        </w:rPr>
        <w:t xml:space="preserve">, </w:t>
      </w:r>
      <w:r w:rsidR="005D22C4" w:rsidRPr="001140AC">
        <w:rPr>
          <w:rFonts w:ascii="Palatino Linotype" w:hAnsi="Palatino Linotype"/>
          <w:lang w:val="es-419"/>
        </w:rPr>
        <w:t>vigente al veinte de febrero de dos mil veintitrés</w:t>
      </w:r>
    </w:p>
    <w:p w14:paraId="05A0FC8F" w14:textId="77777777" w:rsidR="007757D2" w:rsidRPr="001140AC" w:rsidRDefault="007757D2" w:rsidP="00B70050">
      <w:pPr>
        <w:spacing w:after="0" w:line="360" w:lineRule="auto"/>
        <w:jc w:val="both"/>
        <w:rPr>
          <w:rFonts w:ascii="Palatino Linotype" w:eastAsia="Palatino Linotype" w:hAnsi="Palatino Linotype" w:cs="Palatino Linotype"/>
          <w:sz w:val="24"/>
          <w:szCs w:val="24"/>
          <w:lang w:val="es-419"/>
        </w:rPr>
      </w:pPr>
    </w:p>
    <w:p w14:paraId="41AE4AD5" w14:textId="77777777" w:rsidR="0072574D" w:rsidRPr="001140AC" w:rsidRDefault="0072574D" w:rsidP="00B70050">
      <w:pPr>
        <w:spacing w:after="0" w:line="360" w:lineRule="auto"/>
        <w:jc w:val="both"/>
        <w:rPr>
          <w:rFonts w:ascii="Palatino Linotype" w:eastAsia="Palatino Linotype" w:hAnsi="Palatino Linotype" w:cs="Palatino Linotype"/>
          <w:sz w:val="24"/>
          <w:szCs w:val="24"/>
          <w:lang w:val="es-419"/>
        </w:rPr>
      </w:pPr>
    </w:p>
    <w:p w14:paraId="15C2ED7E" w14:textId="377AB937" w:rsidR="0072574D" w:rsidRPr="001140AC" w:rsidRDefault="0072574D" w:rsidP="00B70050">
      <w:pPr>
        <w:spacing w:after="0" w:line="360" w:lineRule="auto"/>
        <w:jc w:val="both"/>
        <w:rPr>
          <w:rFonts w:ascii="Palatino Linotype" w:eastAsia="Palatino Linotype" w:hAnsi="Palatino Linotype" w:cs="Palatino Linotype"/>
          <w:sz w:val="24"/>
          <w:szCs w:val="24"/>
          <w:lang w:val="es-419"/>
        </w:rPr>
      </w:pPr>
      <w:r w:rsidRPr="001140AC">
        <w:rPr>
          <w:rFonts w:ascii="Palatino Linotype" w:eastAsia="Palatino Linotype" w:hAnsi="Palatino Linotype" w:cs="Palatino Linotype"/>
          <w:sz w:val="24"/>
          <w:szCs w:val="24"/>
          <w:lang w:val="es-419"/>
        </w:rPr>
        <w:t>Ahora bien</w:t>
      </w:r>
      <w:r w:rsidR="00E11339" w:rsidRPr="001140AC">
        <w:rPr>
          <w:rFonts w:ascii="Palatino Linotype" w:eastAsia="Palatino Linotype" w:hAnsi="Palatino Linotype" w:cs="Palatino Linotype"/>
          <w:sz w:val="24"/>
          <w:szCs w:val="24"/>
          <w:lang w:val="es-419"/>
        </w:rPr>
        <w:t xml:space="preserve">, no pasa inadvertido para este Órgano Garante, el hecho de que el Sujeto Obligado pretendió clasificar como información reservada por un periodo de cinco años, la información relacionada a los servidores públicos adscritos a la Dirección de Seguridad Pública, ante ello, se destaca que la información que se ordena su entrega, únicamente corresponde a los datos relacionados con el </w:t>
      </w:r>
      <w:r w:rsidR="00E11339" w:rsidRPr="001140AC">
        <w:rPr>
          <w:rFonts w:ascii="Palatino Linotype" w:eastAsia="Palatino Linotype" w:hAnsi="Palatino Linotype" w:cs="Palatino Linotype"/>
          <w:b/>
          <w:bCs/>
          <w:sz w:val="24"/>
          <w:szCs w:val="24"/>
          <w:lang w:val="es-419"/>
        </w:rPr>
        <w:t>cargo y sueldo de los servidores públicos adscritos al Sujeto Obligado</w:t>
      </w:r>
      <w:r w:rsidR="00E11339" w:rsidRPr="001140AC">
        <w:rPr>
          <w:rFonts w:ascii="Palatino Linotype" w:eastAsia="Palatino Linotype" w:hAnsi="Palatino Linotype" w:cs="Palatino Linotype"/>
          <w:sz w:val="24"/>
          <w:szCs w:val="24"/>
          <w:lang w:val="es-419"/>
        </w:rPr>
        <w:t xml:space="preserve">, que de manera enunciativa mas no limitativa, pudiera colmarse con el </w:t>
      </w:r>
      <w:r w:rsidR="00333753" w:rsidRPr="001140AC">
        <w:rPr>
          <w:rFonts w:ascii="Palatino Linotype" w:eastAsia="Palatino Linotype" w:hAnsi="Palatino Linotype" w:cs="Palatino Linotype"/>
          <w:sz w:val="24"/>
          <w:szCs w:val="24"/>
        </w:rPr>
        <w:t>tabulador de sueldos y salarios, el cual consiste en un listado de todos los cargos, puestos y niveles que pueden ocupar los servidores públicos adscritos a un ente público, y donde se muestran las percepciones y deducciones propias de cada cargo</w:t>
      </w:r>
      <w:r w:rsidR="001B2623" w:rsidRPr="001140AC">
        <w:rPr>
          <w:rFonts w:ascii="Palatino Linotype" w:eastAsia="Palatino Linotype" w:hAnsi="Palatino Linotype" w:cs="Palatino Linotype"/>
          <w:sz w:val="24"/>
          <w:szCs w:val="24"/>
        </w:rPr>
        <w:t xml:space="preserve"> mismo</w:t>
      </w:r>
      <w:r w:rsidR="00333753" w:rsidRPr="001140AC">
        <w:rPr>
          <w:rFonts w:ascii="Palatino Linotype" w:eastAsia="Palatino Linotype" w:hAnsi="Palatino Linotype" w:cs="Palatino Linotype"/>
          <w:sz w:val="24"/>
          <w:szCs w:val="24"/>
          <w:lang w:val="es-419"/>
        </w:rPr>
        <w:t xml:space="preserve"> </w:t>
      </w:r>
      <w:r w:rsidR="001B2623" w:rsidRPr="001140AC">
        <w:rPr>
          <w:rFonts w:ascii="Palatino Linotype" w:eastAsia="Palatino Linotype" w:hAnsi="Palatino Linotype" w:cs="Palatino Linotype"/>
          <w:sz w:val="24"/>
          <w:szCs w:val="24"/>
          <w:lang w:val="es-419"/>
        </w:rPr>
        <w:t xml:space="preserve">que es </w:t>
      </w:r>
      <w:r w:rsidR="00E11339" w:rsidRPr="001140AC">
        <w:rPr>
          <w:rFonts w:ascii="Palatino Linotype" w:eastAsia="Palatino Linotype" w:hAnsi="Palatino Linotype" w:cs="Palatino Linotype"/>
          <w:sz w:val="24"/>
          <w:szCs w:val="24"/>
          <w:lang w:val="es-419"/>
        </w:rPr>
        <w:t xml:space="preserve">aprobado por el Ayuntamiento de Atenco, por lo que no se advierte información que deba ser clasificada como reservada. </w:t>
      </w:r>
    </w:p>
    <w:p w14:paraId="68C7E037" w14:textId="77777777" w:rsidR="00BB1982" w:rsidRPr="001140AC" w:rsidRDefault="00BB1982" w:rsidP="00B70050">
      <w:pPr>
        <w:spacing w:after="0" w:line="360" w:lineRule="auto"/>
        <w:jc w:val="both"/>
        <w:rPr>
          <w:rFonts w:ascii="Palatino Linotype" w:eastAsia="Palatino Linotype" w:hAnsi="Palatino Linotype" w:cs="Palatino Linotype"/>
          <w:sz w:val="24"/>
          <w:szCs w:val="24"/>
          <w:lang w:val="es-419"/>
        </w:rPr>
      </w:pPr>
    </w:p>
    <w:p w14:paraId="16EEA3AE" w14:textId="77777777" w:rsidR="00BB1982" w:rsidRPr="001140AC" w:rsidRDefault="00BB1982" w:rsidP="00BB1982">
      <w:pPr>
        <w:spacing w:after="0" w:line="360" w:lineRule="auto"/>
        <w:contextualSpacing/>
        <w:jc w:val="both"/>
        <w:rPr>
          <w:rFonts w:ascii="Palatino Linotype" w:hAnsi="Palatino Linotype"/>
          <w:sz w:val="24"/>
          <w:szCs w:val="24"/>
          <w:lang w:val="es-ES"/>
        </w:rPr>
      </w:pPr>
      <w:r w:rsidRPr="001140AC">
        <w:rPr>
          <w:rFonts w:ascii="Palatino Linotype" w:hAnsi="Palatino Linotype"/>
          <w:sz w:val="24"/>
          <w:szCs w:val="24"/>
          <w:lang w:val="es-ES"/>
        </w:rPr>
        <w:t xml:space="preserve">Ahora bien, con el propósito de realizar un análisis exhaustivo de la información requerida, resulta oportuno delimitar las fronteras conceptuales de la palabra </w:t>
      </w:r>
      <w:r w:rsidRPr="001140AC">
        <w:rPr>
          <w:rFonts w:ascii="Palatino Linotype" w:hAnsi="Palatino Linotype"/>
          <w:b/>
          <w:bCs/>
          <w:sz w:val="24"/>
          <w:szCs w:val="24"/>
          <w:lang w:val="es-ES"/>
        </w:rPr>
        <w:t xml:space="preserve">cargo. </w:t>
      </w:r>
      <w:r w:rsidRPr="001140AC">
        <w:rPr>
          <w:rFonts w:ascii="Palatino Linotype" w:hAnsi="Palatino Linotype"/>
          <w:sz w:val="24"/>
          <w:szCs w:val="24"/>
          <w:lang w:val="es-ES"/>
        </w:rPr>
        <w:t xml:space="preserve">Debido a lo anterior, se destaca su procedencia del latín </w:t>
      </w:r>
      <w:r w:rsidRPr="001140AC">
        <w:rPr>
          <w:rFonts w:ascii="Palatino Linotype" w:hAnsi="Palatino Linotype"/>
          <w:i/>
          <w:iCs/>
          <w:sz w:val="24"/>
          <w:szCs w:val="24"/>
          <w:lang w:val="es-ES"/>
        </w:rPr>
        <w:t>carricare,</w:t>
      </w:r>
      <w:r w:rsidRPr="001140AC">
        <w:rPr>
          <w:rFonts w:ascii="Palatino Linotype" w:hAnsi="Palatino Linotype"/>
          <w:sz w:val="24"/>
          <w:szCs w:val="24"/>
          <w:lang w:val="es-ES"/>
        </w:rPr>
        <w:t xml:space="preserve"> verbo derivado de </w:t>
      </w:r>
      <w:proofErr w:type="spellStart"/>
      <w:r w:rsidRPr="001140AC">
        <w:rPr>
          <w:rFonts w:ascii="Palatino Linotype" w:hAnsi="Palatino Linotype"/>
          <w:i/>
          <w:iCs/>
          <w:sz w:val="24"/>
          <w:szCs w:val="24"/>
          <w:lang w:val="es-ES"/>
        </w:rPr>
        <w:t>carrus</w:t>
      </w:r>
      <w:proofErr w:type="spellEnd"/>
      <w:r w:rsidRPr="001140AC">
        <w:rPr>
          <w:rFonts w:ascii="Palatino Linotype" w:hAnsi="Palatino Linotype"/>
          <w:i/>
          <w:iCs/>
          <w:sz w:val="24"/>
          <w:szCs w:val="24"/>
          <w:lang w:val="es-ES"/>
        </w:rPr>
        <w:t xml:space="preserve"> </w:t>
      </w:r>
      <w:r w:rsidRPr="001140AC">
        <w:rPr>
          <w:rFonts w:ascii="Palatino Linotype" w:hAnsi="Palatino Linotype"/>
          <w:sz w:val="24"/>
          <w:szCs w:val="24"/>
          <w:lang w:val="es-ES"/>
        </w:rPr>
        <w:t>(carrera, carroza, carruaje, otras). Asimismo, la Real Academia Española, la define como:</w:t>
      </w:r>
    </w:p>
    <w:p w14:paraId="5C0A1297" w14:textId="77777777" w:rsidR="00BB1982" w:rsidRPr="001140AC" w:rsidRDefault="00BB1982" w:rsidP="00BB1982">
      <w:pPr>
        <w:spacing w:after="0" w:line="360" w:lineRule="auto"/>
        <w:contextualSpacing/>
        <w:jc w:val="both"/>
        <w:rPr>
          <w:rFonts w:ascii="Palatino Linotype" w:hAnsi="Palatino Linotype"/>
          <w:sz w:val="24"/>
          <w:szCs w:val="24"/>
          <w:lang w:val="es-ES"/>
        </w:rPr>
      </w:pPr>
    </w:p>
    <w:p w14:paraId="09781688" w14:textId="77777777" w:rsidR="00BB1982" w:rsidRPr="001140AC" w:rsidRDefault="00BB1982" w:rsidP="00BB1982">
      <w:pPr>
        <w:pStyle w:val="Citas"/>
        <w:spacing w:before="0" w:after="0"/>
        <w:rPr>
          <w:bCs/>
          <w:sz w:val="24"/>
          <w:szCs w:val="24"/>
        </w:rPr>
      </w:pPr>
      <w:r w:rsidRPr="001140AC">
        <w:rPr>
          <w:b/>
          <w:sz w:val="24"/>
          <w:szCs w:val="24"/>
          <w:u w:val="single"/>
        </w:rPr>
        <w:t>“</w:t>
      </w:r>
      <w:r w:rsidRPr="001140AC">
        <w:rPr>
          <w:b/>
          <w:bCs/>
          <w:sz w:val="24"/>
          <w:szCs w:val="24"/>
          <w:u w:val="single"/>
        </w:rPr>
        <w:t>1.</w:t>
      </w:r>
      <w:r w:rsidRPr="001140AC">
        <w:rPr>
          <w:bCs/>
          <w:sz w:val="24"/>
          <w:szCs w:val="24"/>
        </w:rPr>
        <w:t xml:space="preserve"> Acción de cargar</w:t>
      </w:r>
    </w:p>
    <w:p w14:paraId="5F05138E" w14:textId="77777777" w:rsidR="00BB1982" w:rsidRPr="001140AC" w:rsidRDefault="00BB1982" w:rsidP="00BB1982">
      <w:pPr>
        <w:pStyle w:val="Citas"/>
        <w:spacing w:before="0" w:after="0"/>
        <w:rPr>
          <w:bCs/>
          <w:sz w:val="24"/>
          <w:szCs w:val="24"/>
        </w:rPr>
      </w:pPr>
      <w:r w:rsidRPr="001140AC">
        <w:rPr>
          <w:b/>
          <w:sz w:val="24"/>
          <w:szCs w:val="24"/>
          <w:u w:val="single"/>
        </w:rPr>
        <w:t xml:space="preserve">2. </w:t>
      </w:r>
      <w:r w:rsidRPr="001140AC">
        <w:rPr>
          <w:bCs/>
          <w:sz w:val="24"/>
          <w:szCs w:val="24"/>
        </w:rPr>
        <w:t>Dignidad, empleo, oficio</w:t>
      </w:r>
    </w:p>
    <w:p w14:paraId="60CC189C" w14:textId="77777777" w:rsidR="00BB1982" w:rsidRPr="001140AC" w:rsidRDefault="00BB1982" w:rsidP="00BB1982">
      <w:pPr>
        <w:pStyle w:val="Citas"/>
        <w:spacing w:before="0" w:after="0"/>
        <w:rPr>
          <w:sz w:val="24"/>
          <w:szCs w:val="24"/>
        </w:rPr>
      </w:pPr>
      <w:r w:rsidRPr="001140AC">
        <w:rPr>
          <w:b/>
          <w:sz w:val="24"/>
          <w:szCs w:val="24"/>
          <w:u w:val="single"/>
        </w:rPr>
        <w:t>3.</w:t>
      </w:r>
      <w:r w:rsidRPr="001140AC">
        <w:rPr>
          <w:sz w:val="24"/>
          <w:szCs w:val="24"/>
        </w:rPr>
        <w:t xml:space="preserve"> Persona que desempeña un cargo</w:t>
      </w:r>
    </w:p>
    <w:p w14:paraId="10D8F357" w14:textId="77777777" w:rsidR="00BB1982" w:rsidRPr="001140AC" w:rsidRDefault="00BB1982" w:rsidP="00BB1982">
      <w:pPr>
        <w:pStyle w:val="Citas"/>
        <w:spacing w:before="0" w:after="0"/>
        <w:rPr>
          <w:sz w:val="24"/>
          <w:szCs w:val="24"/>
        </w:rPr>
      </w:pPr>
      <w:r w:rsidRPr="001140AC">
        <w:rPr>
          <w:b/>
          <w:sz w:val="24"/>
          <w:szCs w:val="24"/>
          <w:u w:val="single"/>
        </w:rPr>
        <w:t>4.</w:t>
      </w:r>
      <w:r w:rsidRPr="001140AC">
        <w:rPr>
          <w:sz w:val="24"/>
          <w:szCs w:val="24"/>
        </w:rPr>
        <w:t xml:space="preserve"> Obligación de hacer o cumplir algo</w:t>
      </w:r>
    </w:p>
    <w:p w14:paraId="6DFBFBD6" w14:textId="77777777" w:rsidR="00BB1982" w:rsidRPr="001140AC" w:rsidRDefault="00BB1982" w:rsidP="00BB1982">
      <w:pPr>
        <w:pStyle w:val="Citas"/>
        <w:spacing w:before="0" w:after="0"/>
        <w:rPr>
          <w:sz w:val="24"/>
          <w:szCs w:val="24"/>
        </w:rPr>
      </w:pPr>
      <w:r w:rsidRPr="001140AC">
        <w:rPr>
          <w:b/>
          <w:sz w:val="24"/>
          <w:szCs w:val="24"/>
          <w:u w:val="single"/>
        </w:rPr>
        <w:t>5.</w:t>
      </w:r>
      <w:r w:rsidRPr="001140AC">
        <w:rPr>
          <w:sz w:val="24"/>
          <w:szCs w:val="24"/>
        </w:rPr>
        <w:t xml:space="preserve"> Gobierno, dirección, custodia. </w:t>
      </w:r>
    </w:p>
    <w:p w14:paraId="76F93986" w14:textId="77777777" w:rsidR="00BB1982" w:rsidRPr="001140AC" w:rsidRDefault="00BB1982" w:rsidP="00BB1982">
      <w:pPr>
        <w:pStyle w:val="Citas"/>
        <w:spacing w:before="0" w:after="0"/>
        <w:rPr>
          <w:sz w:val="24"/>
          <w:szCs w:val="24"/>
        </w:rPr>
      </w:pPr>
      <w:r w:rsidRPr="001140AC">
        <w:rPr>
          <w:b/>
          <w:sz w:val="24"/>
          <w:szCs w:val="24"/>
          <w:u w:val="single"/>
        </w:rPr>
        <w:t>(…</w:t>
      </w:r>
      <w:r w:rsidRPr="001140AC">
        <w:rPr>
          <w:sz w:val="24"/>
          <w:szCs w:val="24"/>
        </w:rPr>
        <w:t xml:space="preserve">)” [Sic] </w:t>
      </w:r>
    </w:p>
    <w:p w14:paraId="5220C263" w14:textId="77777777" w:rsidR="00BB1982" w:rsidRPr="001140AC" w:rsidRDefault="00BB1982" w:rsidP="00BB1982">
      <w:pPr>
        <w:spacing w:after="0" w:line="360" w:lineRule="auto"/>
        <w:contextualSpacing/>
        <w:jc w:val="both"/>
        <w:rPr>
          <w:rFonts w:ascii="Palatino Linotype" w:hAnsi="Palatino Linotype"/>
          <w:sz w:val="24"/>
          <w:szCs w:val="24"/>
          <w:lang w:val="es-ES"/>
        </w:rPr>
      </w:pPr>
    </w:p>
    <w:p w14:paraId="4DCE41C8" w14:textId="77777777" w:rsidR="00BB1982" w:rsidRPr="001140AC" w:rsidRDefault="00BB1982" w:rsidP="00BB1982">
      <w:pPr>
        <w:spacing w:after="0" w:line="360" w:lineRule="auto"/>
        <w:contextualSpacing/>
        <w:jc w:val="both"/>
        <w:rPr>
          <w:rFonts w:ascii="Palatino Linotype" w:hAnsi="Palatino Linotype"/>
          <w:sz w:val="24"/>
          <w:szCs w:val="24"/>
          <w:lang w:val="es-ES"/>
        </w:rPr>
      </w:pPr>
      <w:r w:rsidRPr="001140AC">
        <w:rPr>
          <w:rFonts w:ascii="Palatino Linotype" w:hAnsi="Palatino Linotype"/>
          <w:sz w:val="24"/>
          <w:szCs w:val="24"/>
          <w:lang w:val="es-ES"/>
        </w:rPr>
        <w:t xml:space="preserve">De esta manera, en el contexto que nos ocupa se arriba a la premisa de que el cargo público se refiere al estatus o posición que una persona ocupa dentro de una organización, también conocido como puesto o plaza. Desde el punto de vista orgánico el cargo constituye la unidad mínima de competencias en el seno de una organización. </w:t>
      </w:r>
    </w:p>
    <w:p w14:paraId="7CBE6C1F" w14:textId="77777777" w:rsidR="00BB1982" w:rsidRPr="001140AC" w:rsidRDefault="00BB1982" w:rsidP="00BB1982">
      <w:pPr>
        <w:spacing w:after="0" w:line="360" w:lineRule="auto"/>
        <w:contextualSpacing/>
        <w:jc w:val="both"/>
        <w:rPr>
          <w:rFonts w:ascii="Palatino Linotype" w:hAnsi="Palatino Linotype"/>
          <w:sz w:val="24"/>
          <w:szCs w:val="24"/>
          <w:lang w:val="es-ES"/>
        </w:rPr>
      </w:pPr>
    </w:p>
    <w:p w14:paraId="0CFB1203" w14:textId="7209FCAA" w:rsidR="00BB1982" w:rsidRPr="001140AC" w:rsidRDefault="00BB1982" w:rsidP="00B70050">
      <w:pPr>
        <w:spacing w:after="0" w:line="360" w:lineRule="auto"/>
        <w:contextualSpacing/>
        <w:jc w:val="both"/>
        <w:rPr>
          <w:rFonts w:ascii="Palatino Linotype" w:hAnsi="Palatino Linotype"/>
          <w:sz w:val="24"/>
          <w:szCs w:val="24"/>
        </w:rPr>
      </w:pPr>
      <w:r w:rsidRPr="001140AC">
        <w:rPr>
          <w:rFonts w:ascii="Palatino Linotype" w:hAnsi="Palatino Linotype"/>
          <w:sz w:val="24"/>
          <w:szCs w:val="24"/>
          <w:lang w:val="es-ES"/>
        </w:rPr>
        <w:t xml:space="preserve">Ciertamente, el concepto de cargo también remite al aspecto funcional, es decir, a la ejecución de facultades o poderes atribuidos a un puesto o plaza por una norma jurídica. Esto quiere decir, que el servidor </w:t>
      </w:r>
      <w:r w:rsidRPr="001140AC">
        <w:rPr>
          <w:rFonts w:ascii="Palatino Linotype" w:hAnsi="Palatino Linotype"/>
          <w:sz w:val="24"/>
          <w:szCs w:val="24"/>
        </w:rPr>
        <w:t xml:space="preserve">público estará en condiciones de ejercer funciones en representación del Estado y </w:t>
      </w:r>
      <w:r w:rsidRPr="001140AC">
        <w:rPr>
          <w:rFonts w:ascii="Palatino Linotype" w:hAnsi="Palatino Linotype"/>
          <w:color w:val="000000"/>
          <w:sz w:val="24"/>
          <w:szCs w:val="24"/>
          <w:shd w:val="clear" w:color="auto" w:fill="FFFFFF"/>
        </w:rPr>
        <w:t>atribuibles a este, siempre y cuando ocupe el puesto en su organización que tenga atribuidas dichas funciones</w:t>
      </w:r>
      <w:r w:rsidRPr="001140AC">
        <w:rPr>
          <w:rFonts w:ascii="Palatino Linotype" w:hAnsi="Palatino Linotype"/>
          <w:sz w:val="24"/>
          <w:szCs w:val="24"/>
        </w:rPr>
        <w:t xml:space="preserve">, luego entonces, por regla general existe un claro interés público por conocer el cargo de los servidores públicos, al traducirse en un medio para verificar si el servidor público ha ejercido las atribuciones o competencias conferidas o en su defecto, si ha hecho uso indebido de funciones. </w:t>
      </w:r>
    </w:p>
    <w:p w14:paraId="03CD4B13" w14:textId="77777777" w:rsidR="00E11339" w:rsidRPr="001140AC" w:rsidRDefault="00E11339" w:rsidP="00B70050">
      <w:pPr>
        <w:spacing w:after="0" w:line="360" w:lineRule="auto"/>
        <w:jc w:val="both"/>
        <w:rPr>
          <w:rFonts w:ascii="Palatino Linotype" w:eastAsia="Palatino Linotype" w:hAnsi="Palatino Linotype" w:cs="Palatino Linotype"/>
          <w:sz w:val="24"/>
          <w:szCs w:val="24"/>
          <w:lang w:val="es-419"/>
        </w:rPr>
      </w:pPr>
    </w:p>
    <w:p w14:paraId="4EBB2E25" w14:textId="16FBB750" w:rsidR="001B2623" w:rsidRPr="001140AC" w:rsidRDefault="00E11339" w:rsidP="00B70050">
      <w:pPr>
        <w:spacing w:after="0" w:line="360" w:lineRule="auto"/>
        <w:jc w:val="both"/>
        <w:rPr>
          <w:rFonts w:ascii="Palatino Linotype" w:eastAsia="Palatino Linotype" w:hAnsi="Palatino Linotype" w:cs="Palatino Linotype"/>
          <w:sz w:val="24"/>
          <w:szCs w:val="24"/>
        </w:rPr>
      </w:pPr>
      <w:r w:rsidRPr="001140AC">
        <w:rPr>
          <w:rFonts w:ascii="Palatino Linotype" w:eastAsia="Palatino Linotype" w:hAnsi="Palatino Linotype" w:cs="Palatino Linotype"/>
          <w:sz w:val="24"/>
          <w:szCs w:val="24"/>
          <w:lang w:val="es-419"/>
        </w:rPr>
        <w:t>En ese sentido, e</w:t>
      </w:r>
      <w:r w:rsidRPr="001140AC">
        <w:rPr>
          <w:rFonts w:ascii="Palatino Linotype" w:eastAsia="Palatino Linotype" w:hAnsi="Palatino Linotype" w:cs="Palatino Linotype"/>
          <w:sz w:val="24"/>
          <w:szCs w:val="24"/>
        </w:rPr>
        <w:t>n cuanto a</w:t>
      </w:r>
      <w:r w:rsidR="001140AC">
        <w:rPr>
          <w:rFonts w:ascii="Palatino Linotype" w:eastAsia="Palatino Linotype" w:hAnsi="Palatino Linotype" w:cs="Palatino Linotype"/>
          <w:sz w:val="24"/>
          <w:szCs w:val="24"/>
        </w:rPr>
        <w:t>l</w:t>
      </w:r>
      <w:r w:rsidRPr="001140AC">
        <w:rPr>
          <w:rFonts w:ascii="Palatino Linotype" w:eastAsia="Palatino Linotype" w:hAnsi="Palatino Linotype" w:cs="Palatino Linotype"/>
          <w:sz w:val="24"/>
          <w:szCs w:val="24"/>
        </w:rPr>
        <w:t xml:space="preserve"> </w:t>
      </w:r>
      <w:r w:rsidRPr="001140AC">
        <w:rPr>
          <w:rFonts w:ascii="Palatino Linotype" w:eastAsia="Palatino Linotype" w:hAnsi="Palatino Linotype" w:cs="Palatino Linotype"/>
          <w:b/>
          <w:bCs/>
          <w:sz w:val="24"/>
          <w:szCs w:val="24"/>
        </w:rPr>
        <w:t>cargo de los elementos operativos</w:t>
      </w:r>
      <w:r w:rsidRPr="001140AC">
        <w:rPr>
          <w:rFonts w:ascii="Palatino Linotype" w:eastAsia="Palatino Linotype" w:hAnsi="Palatino Linotype" w:cs="Palatino Linotype"/>
          <w:sz w:val="24"/>
          <w:szCs w:val="24"/>
        </w:rPr>
        <w:t xml:space="preserve"> en materia de seguridad, es de señalar que no actualiza la causal de clasificación prevista en el artículo 140</w:t>
      </w:r>
      <w:r w:rsidR="00333753" w:rsidRPr="001140AC">
        <w:rPr>
          <w:rFonts w:ascii="Palatino Linotype" w:eastAsia="Palatino Linotype" w:hAnsi="Palatino Linotype" w:cs="Palatino Linotype"/>
          <w:sz w:val="24"/>
          <w:szCs w:val="24"/>
        </w:rPr>
        <w:t xml:space="preserve"> </w:t>
      </w:r>
      <w:r w:rsidRPr="001140AC">
        <w:rPr>
          <w:rFonts w:ascii="Palatino Linotype" w:eastAsia="Palatino Linotype" w:hAnsi="Palatino Linotype" w:cs="Palatino Linotype"/>
          <w:sz w:val="24"/>
          <w:szCs w:val="24"/>
        </w:rPr>
        <w:t xml:space="preserve">de la Ley de Transparencia y Acceso a la Información Pública del Estado de México y Municipios, </w:t>
      </w:r>
      <w:r w:rsidR="00333753" w:rsidRPr="001140AC">
        <w:rPr>
          <w:rFonts w:ascii="Palatino Linotype" w:eastAsia="Palatino Linotype" w:hAnsi="Palatino Linotype" w:cs="Palatino Linotype"/>
          <w:sz w:val="24"/>
          <w:szCs w:val="24"/>
        </w:rPr>
        <w:t>ya que no se justifica la razón por la que la entrega de dicha información haga identificables a los elementos de las Instituciones de Seguridad Pública, ni las razones por las que se podría poner en riesgo su vida e integridad, comprometiendo la seguridad pública del Municipio</w:t>
      </w:r>
      <w:r w:rsidR="001B2623" w:rsidRPr="001140AC">
        <w:rPr>
          <w:rFonts w:ascii="Palatino Linotype" w:eastAsia="Palatino Linotype" w:hAnsi="Palatino Linotype" w:cs="Palatino Linotype"/>
          <w:sz w:val="24"/>
          <w:szCs w:val="24"/>
        </w:rPr>
        <w:t xml:space="preserve"> aunado a que dicho dato</w:t>
      </w:r>
      <w:r w:rsidR="00333753" w:rsidRPr="001140AC">
        <w:rPr>
          <w:rFonts w:ascii="Palatino Linotype" w:eastAsia="Palatino Linotype" w:hAnsi="Palatino Linotype" w:cs="Palatino Linotype"/>
          <w:sz w:val="24"/>
          <w:szCs w:val="24"/>
        </w:rPr>
        <w:t xml:space="preserve"> desvinculado de</w:t>
      </w:r>
      <w:r w:rsidR="001B2623" w:rsidRPr="001140AC">
        <w:rPr>
          <w:rFonts w:ascii="Palatino Linotype" w:eastAsia="Palatino Linotype" w:hAnsi="Palatino Linotype" w:cs="Palatino Linotype"/>
          <w:sz w:val="24"/>
          <w:szCs w:val="24"/>
        </w:rPr>
        <w:t xml:space="preserve">l </w:t>
      </w:r>
      <w:r w:rsidR="00333753" w:rsidRPr="001140AC">
        <w:rPr>
          <w:rFonts w:ascii="Palatino Linotype" w:eastAsia="Palatino Linotype" w:hAnsi="Palatino Linotype" w:cs="Palatino Linotype"/>
          <w:sz w:val="24"/>
          <w:szCs w:val="24"/>
        </w:rPr>
        <w:t>nombre,</w:t>
      </w:r>
      <w:r w:rsidR="001B2623" w:rsidRPr="001140AC">
        <w:rPr>
          <w:rFonts w:ascii="Palatino Linotype" w:eastAsia="Palatino Linotype" w:hAnsi="Palatino Linotype" w:cs="Palatino Linotype"/>
          <w:sz w:val="24"/>
          <w:szCs w:val="24"/>
        </w:rPr>
        <w:t xml:space="preserve"> no hace identificados o identificables a los servidores públicos, </w:t>
      </w:r>
    </w:p>
    <w:p w14:paraId="7E52BA9A" w14:textId="77777777" w:rsidR="001B2623" w:rsidRPr="001140AC" w:rsidRDefault="001B2623" w:rsidP="00B70050">
      <w:pPr>
        <w:spacing w:after="0" w:line="360" w:lineRule="auto"/>
        <w:jc w:val="both"/>
        <w:rPr>
          <w:rFonts w:ascii="Palatino Linotype" w:eastAsia="Palatino Linotype" w:hAnsi="Palatino Linotype" w:cs="Palatino Linotype"/>
          <w:sz w:val="24"/>
          <w:szCs w:val="24"/>
        </w:rPr>
      </w:pPr>
    </w:p>
    <w:p w14:paraId="3DCAD46C" w14:textId="1B55108F" w:rsidR="00E11339" w:rsidRPr="001140AC" w:rsidRDefault="001B2623" w:rsidP="00B70050">
      <w:pPr>
        <w:spacing w:after="0" w:line="360" w:lineRule="auto"/>
        <w:jc w:val="both"/>
        <w:rPr>
          <w:rFonts w:ascii="Palatino Linotype" w:eastAsia="Palatino Linotype" w:hAnsi="Palatino Linotype" w:cs="Palatino Linotype"/>
          <w:sz w:val="24"/>
          <w:szCs w:val="24"/>
        </w:rPr>
      </w:pPr>
      <w:r w:rsidRPr="001140AC">
        <w:rPr>
          <w:rFonts w:ascii="Palatino Linotype" w:eastAsia="Palatino Linotype" w:hAnsi="Palatino Linotype" w:cs="Palatino Linotype"/>
          <w:sz w:val="24"/>
          <w:szCs w:val="24"/>
        </w:rPr>
        <w:t>Por lo antes expuesto, clasificar el cargo de los elementos operativos adscritos a las Instituciones de Seguridad Pública, lesiona el derecho de acceso a la información, así como la rendición de cuentas públicas al no permitir conocer a la ciudadanía el salario de los servidores públicos que, sin ser individualizados, perciben por el desempeño de sus funciones.</w:t>
      </w:r>
    </w:p>
    <w:p w14:paraId="4154A410" w14:textId="77777777" w:rsidR="00E11339" w:rsidRPr="001140AC" w:rsidRDefault="00E11339" w:rsidP="00F71AA4">
      <w:pPr>
        <w:shd w:val="clear" w:color="auto" w:fill="FFFFFF"/>
        <w:spacing w:after="0" w:line="360" w:lineRule="auto"/>
        <w:ind w:left="720"/>
        <w:jc w:val="both"/>
        <w:rPr>
          <w:rFonts w:ascii="Palatino Linotype" w:hAnsi="Palatino Linotype"/>
          <w:b/>
          <w:bCs/>
          <w:i/>
          <w:iCs/>
          <w:color w:val="222222"/>
          <w:sz w:val="24"/>
          <w:szCs w:val="24"/>
          <w:lang w:eastAsia="es-MX"/>
        </w:rPr>
      </w:pPr>
    </w:p>
    <w:p w14:paraId="1434FAD5" w14:textId="5BB1714E" w:rsidR="00F71AA4" w:rsidRPr="001140AC" w:rsidRDefault="00F71AA4" w:rsidP="00F71AA4">
      <w:pPr>
        <w:shd w:val="clear" w:color="auto" w:fill="FFFFFF"/>
        <w:spacing w:after="0" w:line="360" w:lineRule="auto"/>
        <w:ind w:left="720"/>
        <w:jc w:val="both"/>
        <w:rPr>
          <w:rFonts w:ascii="Palatino Linotype" w:hAnsi="Palatino Linotype"/>
          <w:color w:val="222222"/>
          <w:sz w:val="24"/>
          <w:szCs w:val="24"/>
          <w:lang w:eastAsia="es-MX"/>
        </w:rPr>
      </w:pPr>
      <w:r w:rsidRPr="001140AC">
        <w:rPr>
          <w:rFonts w:ascii="Palatino Linotype" w:hAnsi="Palatino Linotype"/>
          <w:b/>
          <w:bCs/>
          <w:i/>
          <w:iCs/>
          <w:color w:val="222222"/>
          <w:sz w:val="24"/>
          <w:szCs w:val="24"/>
          <w:lang w:eastAsia="es-MX"/>
        </w:rPr>
        <w:t>De la versión pública.</w:t>
      </w:r>
    </w:p>
    <w:p w14:paraId="4F8777D3" w14:textId="77777777" w:rsidR="00F71AA4" w:rsidRPr="001140AC" w:rsidRDefault="00F71AA4" w:rsidP="00F71AA4">
      <w:pPr>
        <w:tabs>
          <w:tab w:val="left" w:pos="7938"/>
        </w:tabs>
        <w:spacing w:after="0" w:line="360" w:lineRule="auto"/>
        <w:jc w:val="both"/>
        <w:rPr>
          <w:rFonts w:ascii="Palatino Linotype" w:hAnsi="Palatino Linotype"/>
          <w:color w:val="222222"/>
          <w:sz w:val="24"/>
          <w:szCs w:val="24"/>
          <w:lang w:eastAsia="es-MX"/>
        </w:rPr>
      </w:pPr>
    </w:p>
    <w:p w14:paraId="1B0CA735" w14:textId="77777777" w:rsidR="00F71AA4" w:rsidRPr="001140AC" w:rsidRDefault="00F71AA4" w:rsidP="00F71AA4">
      <w:pPr>
        <w:spacing w:after="0" w:line="360" w:lineRule="auto"/>
        <w:jc w:val="both"/>
        <w:rPr>
          <w:rFonts w:ascii="Palatino Linotype" w:eastAsia="Palatino Linotype" w:hAnsi="Palatino Linotype" w:cs="Palatino Linotype"/>
          <w:sz w:val="24"/>
          <w:szCs w:val="24"/>
        </w:rPr>
      </w:pPr>
      <w:r w:rsidRPr="001140AC">
        <w:rPr>
          <w:rFonts w:ascii="Palatino Linotype" w:eastAsia="Palatino Linotype" w:hAnsi="Palatino Linotype" w:cs="Palatino Linotype"/>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4F774FA7" w14:textId="77777777" w:rsidR="00F71AA4" w:rsidRPr="001140AC" w:rsidRDefault="00F71AA4" w:rsidP="00F71AA4">
      <w:pPr>
        <w:spacing w:after="0" w:line="360" w:lineRule="auto"/>
        <w:jc w:val="both"/>
        <w:rPr>
          <w:rFonts w:ascii="Palatino Linotype" w:eastAsia="Palatino Linotype" w:hAnsi="Palatino Linotype" w:cs="Palatino Linotype"/>
          <w:sz w:val="24"/>
          <w:szCs w:val="24"/>
        </w:rPr>
      </w:pPr>
    </w:p>
    <w:p w14:paraId="2F37AABC" w14:textId="77777777" w:rsidR="00F71AA4" w:rsidRPr="001140AC" w:rsidRDefault="00F71AA4" w:rsidP="00F71AA4">
      <w:pPr>
        <w:pStyle w:val="Fundamentos"/>
        <w:spacing w:line="360" w:lineRule="auto"/>
        <w:rPr>
          <w:sz w:val="24"/>
        </w:rPr>
      </w:pPr>
      <w:r w:rsidRPr="001140AC">
        <w:rPr>
          <w:b/>
          <w:sz w:val="24"/>
        </w:rPr>
        <w:t>Artículo 3.</w:t>
      </w:r>
      <w:r w:rsidRPr="001140AC">
        <w:rPr>
          <w:sz w:val="24"/>
        </w:rPr>
        <w:t xml:space="preserve"> Para los efectos de la presente Ley se entenderá por:</w:t>
      </w:r>
    </w:p>
    <w:p w14:paraId="059DCBD0" w14:textId="77777777" w:rsidR="00F71AA4" w:rsidRPr="001140AC" w:rsidRDefault="00F71AA4" w:rsidP="00F71AA4">
      <w:pPr>
        <w:pStyle w:val="Fundamentos"/>
        <w:spacing w:line="360" w:lineRule="auto"/>
        <w:rPr>
          <w:sz w:val="24"/>
        </w:rPr>
      </w:pPr>
      <w:r w:rsidRPr="001140AC">
        <w:rPr>
          <w:sz w:val="24"/>
        </w:rPr>
        <w:t>(…)</w:t>
      </w:r>
    </w:p>
    <w:p w14:paraId="11A0920E" w14:textId="77777777" w:rsidR="00F71AA4" w:rsidRPr="001140AC" w:rsidRDefault="00F71AA4" w:rsidP="00F71AA4">
      <w:pPr>
        <w:pStyle w:val="Fundamentos"/>
        <w:spacing w:line="360" w:lineRule="auto"/>
        <w:rPr>
          <w:sz w:val="24"/>
        </w:rPr>
      </w:pPr>
      <w:r w:rsidRPr="001140AC">
        <w:rPr>
          <w:b/>
          <w:sz w:val="24"/>
        </w:rPr>
        <w:t>IX. Datos personales:</w:t>
      </w:r>
      <w:r w:rsidRPr="001140AC">
        <w:rPr>
          <w:sz w:val="24"/>
        </w:rPr>
        <w:t xml:space="preserve"> La información concerniente a una persona, identificada o identificable según lo dispuesto por la Ley de Protección de Datos Personales del Estado de México; </w:t>
      </w:r>
    </w:p>
    <w:p w14:paraId="580FCBFF" w14:textId="77777777" w:rsidR="00F71AA4" w:rsidRPr="001140AC" w:rsidRDefault="00F71AA4" w:rsidP="00F71AA4">
      <w:pPr>
        <w:pStyle w:val="Fundamentos"/>
        <w:spacing w:line="360" w:lineRule="auto"/>
        <w:rPr>
          <w:sz w:val="24"/>
        </w:rPr>
      </w:pPr>
      <w:r w:rsidRPr="001140AC">
        <w:rPr>
          <w:b/>
          <w:sz w:val="24"/>
        </w:rPr>
        <w:t>XX.</w:t>
      </w:r>
      <w:r w:rsidRPr="001140AC">
        <w:rPr>
          <w:sz w:val="24"/>
        </w:rPr>
        <w:t xml:space="preserve"> </w:t>
      </w:r>
      <w:r w:rsidRPr="001140AC">
        <w:rPr>
          <w:b/>
          <w:sz w:val="24"/>
        </w:rPr>
        <w:t>Información clasificada:</w:t>
      </w:r>
      <w:r w:rsidRPr="001140AC">
        <w:rPr>
          <w:sz w:val="24"/>
        </w:rPr>
        <w:t xml:space="preserve"> Aquella considerada por la presente Ley como reservada o confidencial;</w:t>
      </w:r>
    </w:p>
    <w:p w14:paraId="7111D637" w14:textId="77777777" w:rsidR="00F71AA4" w:rsidRPr="001140AC" w:rsidRDefault="00F71AA4" w:rsidP="00F71AA4">
      <w:pPr>
        <w:pStyle w:val="Fundamentos"/>
        <w:spacing w:line="360" w:lineRule="auto"/>
        <w:rPr>
          <w:sz w:val="24"/>
        </w:rPr>
      </w:pPr>
      <w:r w:rsidRPr="001140AC">
        <w:rPr>
          <w:b/>
          <w:sz w:val="24"/>
        </w:rPr>
        <w:t>XXI.</w:t>
      </w:r>
      <w:r w:rsidRPr="001140AC">
        <w:rPr>
          <w:sz w:val="24"/>
        </w:rPr>
        <w:t xml:space="preserve"> </w:t>
      </w:r>
      <w:r w:rsidRPr="001140AC">
        <w:rPr>
          <w:b/>
          <w:sz w:val="24"/>
        </w:rPr>
        <w:t>Información confidencial:</w:t>
      </w:r>
      <w:r w:rsidRPr="001140AC">
        <w:rPr>
          <w:sz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454015A" w14:textId="77777777" w:rsidR="00F71AA4" w:rsidRPr="001140AC" w:rsidRDefault="00F71AA4" w:rsidP="00F71AA4">
      <w:pPr>
        <w:pStyle w:val="Fundamentos"/>
        <w:spacing w:line="360" w:lineRule="auto"/>
        <w:rPr>
          <w:sz w:val="24"/>
        </w:rPr>
      </w:pPr>
      <w:r w:rsidRPr="001140AC">
        <w:rPr>
          <w:b/>
          <w:sz w:val="24"/>
        </w:rPr>
        <w:lastRenderedPageBreak/>
        <w:t>…</w:t>
      </w:r>
    </w:p>
    <w:p w14:paraId="35C4BFD3" w14:textId="77777777" w:rsidR="00F71AA4" w:rsidRPr="001140AC" w:rsidRDefault="00F71AA4" w:rsidP="00F71AA4">
      <w:pPr>
        <w:pStyle w:val="Fundamentos"/>
        <w:spacing w:line="360" w:lineRule="auto"/>
        <w:rPr>
          <w:sz w:val="24"/>
        </w:rPr>
      </w:pPr>
      <w:r w:rsidRPr="001140AC">
        <w:rPr>
          <w:b/>
          <w:sz w:val="24"/>
        </w:rPr>
        <w:t>XLV.</w:t>
      </w:r>
      <w:r w:rsidRPr="001140AC">
        <w:rPr>
          <w:sz w:val="24"/>
        </w:rPr>
        <w:t xml:space="preserve"> </w:t>
      </w:r>
      <w:r w:rsidRPr="001140AC">
        <w:rPr>
          <w:b/>
          <w:sz w:val="24"/>
        </w:rPr>
        <w:t>Versión pública:</w:t>
      </w:r>
      <w:r w:rsidRPr="001140AC">
        <w:rPr>
          <w:sz w:val="24"/>
        </w:rPr>
        <w:t xml:space="preserve"> Documento en el que se elimine, suprime o borra la información clasificada como reservada o confidencial para permitir su acceso.</w:t>
      </w:r>
    </w:p>
    <w:p w14:paraId="57FFCB3B" w14:textId="77777777" w:rsidR="00F71AA4" w:rsidRPr="001140AC" w:rsidRDefault="00F71AA4" w:rsidP="00F71AA4">
      <w:pPr>
        <w:pStyle w:val="Fundamentos"/>
        <w:spacing w:line="360" w:lineRule="auto"/>
        <w:rPr>
          <w:sz w:val="24"/>
        </w:rPr>
      </w:pPr>
      <w:r w:rsidRPr="001140AC">
        <w:rPr>
          <w:sz w:val="24"/>
        </w:rPr>
        <w:t>(…)</w:t>
      </w:r>
    </w:p>
    <w:p w14:paraId="0B247E83" w14:textId="77777777" w:rsidR="00F71AA4" w:rsidRPr="001140AC" w:rsidRDefault="00F71AA4" w:rsidP="00F71AA4">
      <w:pPr>
        <w:pStyle w:val="Fundamentos"/>
        <w:spacing w:line="360" w:lineRule="auto"/>
        <w:rPr>
          <w:sz w:val="24"/>
        </w:rPr>
      </w:pPr>
    </w:p>
    <w:p w14:paraId="12162688" w14:textId="77777777" w:rsidR="00F71AA4" w:rsidRPr="001140AC" w:rsidRDefault="00F71AA4" w:rsidP="00F71AA4">
      <w:pPr>
        <w:pStyle w:val="Fundamentos"/>
        <w:spacing w:line="360" w:lineRule="auto"/>
        <w:rPr>
          <w:sz w:val="24"/>
        </w:rPr>
      </w:pPr>
      <w:r w:rsidRPr="001140AC">
        <w:rPr>
          <w:b/>
          <w:sz w:val="24"/>
        </w:rPr>
        <w:t xml:space="preserve">Artículo 91. </w:t>
      </w:r>
      <w:r w:rsidRPr="001140AC">
        <w:rPr>
          <w:sz w:val="24"/>
        </w:rPr>
        <w:t>El acceso a la información pública será restringido excepcionalmente, cuando ésta sea clasificada como reservada o confidencial.</w:t>
      </w:r>
    </w:p>
    <w:p w14:paraId="76D0F90F" w14:textId="77777777" w:rsidR="00F71AA4" w:rsidRPr="001140AC" w:rsidRDefault="00F71AA4" w:rsidP="00F71AA4">
      <w:pPr>
        <w:pStyle w:val="Fundamentos"/>
        <w:spacing w:line="360" w:lineRule="auto"/>
        <w:rPr>
          <w:sz w:val="24"/>
        </w:rPr>
      </w:pPr>
    </w:p>
    <w:p w14:paraId="49EFA37E" w14:textId="77777777" w:rsidR="00F71AA4" w:rsidRPr="001140AC" w:rsidRDefault="00F71AA4" w:rsidP="00F71AA4">
      <w:pPr>
        <w:pStyle w:val="Fundamentos"/>
        <w:spacing w:line="360" w:lineRule="auto"/>
        <w:rPr>
          <w:sz w:val="24"/>
        </w:rPr>
      </w:pPr>
      <w:r w:rsidRPr="001140AC">
        <w:rPr>
          <w:b/>
          <w:sz w:val="24"/>
        </w:rPr>
        <w:t>Artículo 132.</w:t>
      </w:r>
      <w:r w:rsidRPr="001140AC">
        <w:rPr>
          <w:sz w:val="24"/>
        </w:rPr>
        <w:t xml:space="preserve"> </w:t>
      </w:r>
      <w:r w:rsidRPr="001140AC">
        <w:rPr>
          <w:sz w:val="24"/>
          <w:u w:val="single"/>
        </w:rPr>
        <w:t>La clasificación de la información se llevará a cabo en el momento en que</w:t>
      </w:r>
      <w:r w:rsidRPr="001140AC">
        <w:rPr>
          <w:sz w:val="24"/>
        </w:rPr>
        <w:t>:</w:t>
      </w:r>
    </w:p>
    <w:p w14:paraId="095FFA1C" w14:textId="77777777" w:rsidR="00F71AA4" w:rsidRPr="001140AC" w:rsidRDefault="00F71AA4" w:rsidP="00F71AA4">
      <w:pPr>
        <w:pStyle w:val="Fundamentos"/>
        <w:spacing w:line="360" w:lineRule="auto"/>
        <w:rPr>
          <w:sz w:val="24"/>
        </w:rPr>
      </w:pPr>
      <w:r w:rsidRPr="001140AC">
        <w:rPr>
          <w:b/>
          <w:sz w:val="24"/>
        </w:rPr>
        <w:t>I.</w:t>
      </w:r>
      <w:r w:rsidRPr="001140AC">
        <w:rPr>
          <w:sz w:val="24"/>
        </w:rPr>
        <w:t xml:space="preserve"> Se reciba una solicitud de acceso a la información;</w:t>
      </w:r>
    </w:p>
    <w:p w14:paraId="420AB5C6" w14:textId="77777777" w:rsidR="00F71AA4" w:rsidRPr="001140AC" w:rsidRDefault="00F71AA4" w:rsidP="00F71AA4">
      <w:pPr>
        <w:pStyle w:val="Fundamentos"/>
        <w:spacing w:line="360" w:lineRule="auto"/>
        <w:rPr>
          <w:sz w:val="24"/>
        </w:rPr>
      </w:pPr>
      <w:r w:rsidRPr="001140AC">
        <w:rPr>
          <w:b/>
          <w:sz w:val="24"/>
        </w:rPr>
        <w:t>II.</w:t>
      </w:r>
      <w:r w:rsidRPr="001140AC">
        <w:rPr>
          <w:sz w:val="24"/>
        </w:rPr>
        <w:t xml:space="preserve"> </w:t>
      </w:r>
      <w:r w:rsidRPr="001140AC">
        <w:rPr>
          <w:sz w:val="24"/>
          <w:u w:val="single"/>
        </w:rPr>
        <w:t>Se determine mediante resolución de autoridad competente; o</w:t>
      </w:r>
    </w:p>
    <w:p w14:paraId="2FEC5036" w14:textId="77777777" w:rsidR="00F71AA4" w:rsidRPr="001140AC" w:rsidRDefault="00F71AA4" w:rsidP="00F71AA4">
      <w:pPr>
        <w:pStyle w:val="Fundamentos"/>
        <w:spacing w:line="360" w:lineRule="auto"/>
        <w:rPr>
          <w:sz w:val="24"/>
          <w:u w:val="single"/>
        </w:rPr>
      </w:pPr>
      <w:r w:rsidRPr="001140AC">
        <w:rPr>
          <w:b/>
          <w:sz w:val="24"/>
        </w:rPr>
        <w:t>III.</w:t>
      </w:r>
      <w:r w:rsidRPr="001140AC">
        <w:rPr>
          <w:sz w:val="24"/>
        </w:rPr>
        <w:t xml:space="preserve"> </w:t>
      </w:r>
      <w:r w:rsidRPr="001140AC">
        <w:rPr>
          <w:sz w:val="24"/>
          <w:u w:val="single"/>
        </w:rPr>
        <w:t>Se generen versiones públicas para dar cumplimiento a las obligaciones de transparencia previstas en esta Ley.</w:t>
      </w:r>
    </w:p>
    <w:p w14:paraId="17CDF4F2" w14:textId="77777777" w:rsidR="00F71AA4" w:rsidRPr="001140AC" w:rsidRDefault="00F71AA4" w:rsidP="00F71AA4">
      <w:pPr>
        <w:pStyle w:val="Fundamentos"/>
        <w:spacing w:line="360" w:lineRule="auto"/>
        <w:rPr>
          <w:sz w:val="24"/>
        </w:rPr>
      </w:pPr>
      <w:r w:rsidRPr="001140AC">
        <w:rPr>
          <w:sz w:val="24"/>
        </w:rPr>
        <w:t>(…)</w:t>
      </w:r>
    </w:p>
    <w:p w14:paraId="533AACC6" w14:textId="77777777" w:rsidR="00F71AA4" w:rsidRPr="001140AC" w:rsidRDefault="00F71AA4" w:rsidP="00F71AA4">
      <w:pPr>
        <w:spacing w:after="0" w:line="360" w:lineRule="auto"/>
        <w:jc w:val="both"/>
        <w:rPr>
          <w:rFonts w:ascii="Palatino Linotype" w:eastAsia="Palatino Linotype" w:hAnsi="Palatino Linotype" w:cs="Palatino Linotype"/>
          <w:i/>
          <w:sz w:val="24"/>
          <w:szCs w:val="24"/>
        </w:rPr>
      </w:pPr>
    </w:p>
    <w:p w14:paraId="0D02FF00" w14:textId="77777777" w:rsidR="00F71AA4" w:rsidRPr="001140AC" w:rsidRDefault="00F71AA4" w:rsidP="00F71AA4">
      <w:pPr>
        <w:spacing w:after="0" w:line="360" w:lineRule="auto"/>
        <w:jc w:val="both"/>
        <w:rPr>
          <w:rFonts w:ascii="Palatino Linotype" w:eastAsia="Palatino Linotype" w:hAnsi="Palatino Linotype" w:cs="Palatino Linotype"/>
          <w:sz w:val="24"/>
          <w:szCs w:val="24"/>
        </w:rPr>
      </w:pPr>
      <w:r w:rsidRPr="001140AC">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6FD5906" w14:textId="77777777" w:rsidR="00F71AA4" w:rsidRPr="001140AC" w:rsidRDefault="00F71AA4" w:rsidP="00F71AA4">
      <w:pPr>
        <w:spacing w:after="0" w:line="360" w:lineRule="auto"/>
        <w:jc w:val="both"/>
        <w:rPr>
          <w:rFonts w:ascii="Palatino Linotype" w:eastAsia="Palatino Linotype" w:hAnsi="Palatino Linotype" w:cs="Palatino Linotype"/>
          <w:sz w:val="24"/>
          <w:szCs w:val="24"/>
        </w:rPr>
      </w:pPr>
    </w:p>
    <w:p w14:paraId="004D1399" w14:textId="77777777" w:rsidR="00F71AA4" w:rsidRPr="001140AC" w:rsidRDefault="00F71AA4" w:rsidP="00F71AA4">
      <w:pPr>
        <w:spacing w:after="0" w:line="360" w:lineRule="auto"/>
        <w:jc w:val="both"/>
        <w:rPr>
          <w:rFonts w:ascii="Palatino Linotype" w:eastAsia="Palatino Linotype" w:hAnsi="Palatino Linotype" w:cs="Palatino Linotype"/>
          <w:sz w:val="24"/>
          <w:szCs w:val="24"/>
        </w:rPr>
      </w:pPr>
      <w:r w:rsidRPr="001140AC">
        <w:rPr>
          <w:rFonts w:ascii="Palatino Linotype" w:eastAsia="Palatino Linotype" w:hAnsi="Palatino Linotype" w:cs="Palatino Linotype"/>
          <w:sz w:val="24"/>
          <w:szCs w:val="24"/>
        </w:rPr>
        <w:t xml:space="preserve">Por otro lado, los </w:t>
      </w:r>
      <w:r w:rsidRPr="001140AC">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1140AC">
        <w:rPr>
          <w:rFonts w:ascii="Palatino Linotype" w:eastAsia="Palatino Linotype" w:hAnsi="Palatino Linotype" w:cs="Palatino Linotype"/>
          <w:sz w:val="24"/>
          <w:szCs w:val="24"/>
        </w:rPr>
        <w:t xml:space="preserve">, emitidos por el Consejo Nacional del Sistema Nacional de Transparencia, Acceso a la Información Pública y Protección de Datos Personales, publicados en el Diario Oficial de la Federación el día </w:t>
      </w:r>
      <w:r w:rsidRPr="001140AC">
        <w:rPr>
          <w:rFonts w:ascii="Palatino Linotype" w:eastAsia="Palatino Linotype" w:hAnsi="Palatino Linotype" w:cs="Palatino Linotype"/>
          <w:sz w:val="24"/>
          <w:szCs w:val="24"/>
        </w:rPr>
        <w:lastRenderedPageBreak/>
        <w:t>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7F594F2" w14:textId="77777777" w:rsidR="00F71AA4" w:rsidRPr="001140AC" w:rsidRDefault="00F71AA4" w:rsidP="00F71AA4">
      <w:pPr>
        <w:spacing w:after="0" w:line="360" w:lineRule="auto"/>
        <w:jc w:val="both"/>
        <w:rPr>
          <w:rFonts w:ascii="Palatino Linotype" w:eastAsia="Palatino Linotype" w:hAnsi="Palatino Linotype" w:cs="Palatino Linotype"/>
          <w:sz w:val="24"/>
          <w:szCs w:val="24"/>
        </w:rPr>
      </w:pPr>
    </w:p>
    <w:p w14:paraId="135FE2E2" w14:textId="77777777" w:rsidR="00F71AA4" w:rsidRPr="001140AC" w:rsidRDefault="00F71AA4" w:rsidP="00F71AA4">
      <w:pPr>
        <w:spacing w:after="0" w:line="360" w:lineRule="auto"/>
        <w:jc w:val="both"/>
        <w:rPr>
          <w:rFonts w:ascii="Palatino Linotype" w:eastAsia="Palatino Linotype" w:hAnsi="Palatino Linotype" w:cs="Palatino Linotype"/>
          <w:sz w:val="24"/>
          <w:szCs w:val="24"/>
        </w:rPr>
      </w:pPr>
      <w:r w:rsidRPr="001140AC">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608FA73B" w14:textId="77777777" w:rsidR="00F71AA4" w:rsidRPr="001140AC" w:rsidRDefault="00F71AA4" w:rsidP="00F71AA4">
      <w:pPr>
        <w:spacing w:after="0" w:line="360" w:lineRule="auto"/>
        <w:jc w:val="both"/>
        <w:rPr>
          <w:rFonts w:ascii="Palatino Linotype" w:eastAsia="Palatino Linotype" w:hAnsi="Palatino Linotype" w:cs="Palatino Linotype"/>
          <w:sz w:val="24"/>
          <w:szCs w:val="24"/>
        </w:rPr>
      </w:pPr>
    </w:p>
    <w:p w14:paraId="020F65F1" w14:textId="77777777" w:rsidR="00F71AA4" w:rsidRPr="001140AC" w:rsidRDefault="00F71AA4" w:rsidP="00F71AA4">
      <w:pPr>
        <w:pStyle w:val="Fundamentos"/>
        <w:spacing w:line="360" w:lineRule="auto"/>
        <w:rPr>
          <w:sz w:val="24"/>
        </w:rPr>
      </w:pPr>
      <w:r w:rsidRPr="001140AC">
        <w:rPr>
          <w:b/>
          <w:sz w:val="24"/>
        </w:rPr>
        <w:t>Quincuagésimo sexto.</w:t>
      </w:r>
      <w:r w:rsidRPr="001140AC">
        <w:rPr>
          <w:sz w:val="24"/>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23C68A6C" w14:textId="77777777" w:rsidR="00F71AA4" w:rsidRPr="001140AC" w:rsidRDefault="00F71AA4" w:rsidP="00F71AA4">
      <w:pPr>
        <w:pStyle w:val="Fundamentos"/>
        <w:spacing w:line="360" w:lineRule="auto"/>
        <w:rPr>
          <w:sz w:val="24"/>
        </w:rPr>
      </w:pPr>
    </w:p>
    <w:p w14:paraId="12B909BC" w14:textId="77777777" w:rsidR="00F71AA4" w:rsidRPr="001140AC" w:rsidRDefault="00F71AA4" w:rsidP="00F71AA4">
      <w:pPr>
        <w:pStyle w:val="Fundamentos"/>
        <w:spacing w:line="360" w:lineRule="auto"/>
        <w:rPr>
          <w:sz w:val="24"/>
        </w:rPr>
      </w:pPr>
      <w:r w:rsidRPr="001140AC">
        <w:rPr>
          <w:b/>
          <w:sz w:val="24"/>
        </w:rPr>
        <w:t>Quincuagésimo séptimo.</w:t>
      </w:r>
      <w:r w:rsidRPr="001140AC">
        <w:rPr>
          <w:sz w:val="24"/>
        </w:rPr>
        <w:t xml:space="preserve"> Se considera, en principio, como información pública y no podrá omitirse de las versiones públicas la siguiente:</w:t>
      </w:r>
    </w:p>
    <w:p w14:paraId="5FB73A20" w14:textId="77777777" w:rsidR="00F71AA4" w:rsidRPr="001140AC" w:rsidRDefault="00F71AA4" w:rsidP="00F71AA4">
      <w:pPr>
        <w:pStyle w:val="Fundamentos"/>
        <w:spacing w:line="360" w:lineRule="auto"/>
        <w:rPr>
          <w:sz w:val="24"/>
        </w:rPr>
      </w:pPr>
    </w:p>
    <w:p w14:paraId="133DCCBF" w14:textId="77777777" w:rsidR="00F71AA4" w:rsidRPr="001140AC" w:rsidRDefault="00F71AA4" w:rsidP="00F71AA4">
      <w:pPr>
        <w:pStyle w:val="Fundamentos"/>
        <w:spacing w:line="360" w:lineRule="auto"/>
        <w:rPr>
          <w:sz w:val="24"/>
        </w:rPr>
      </w:pPr>
      <w:r w:rsidRPr="001140AC">
        <w:rPr>
          <w:sz w:val="24"/>
        </w:rPr>
        <w:t xml:space="preserve">I. La relativa a las Obligaciones de Transparencia que contempla el Título V de la Ley General y las demás disposiciones legales aplicables; </w:t>
      </w:r>
    </w:p>
    <w:p w14:paraId="44E47D2C" w14:textId="77777777" w:rsidR="00F71AA4" w:rsidRPr="001140AC" w:rsidRDefault="00F71AA4" w:rsidP="00F71AA4">
      <w:pPr>
        <w:pStyle w:val="Fundamentos"/>
        <w:spacing w:line="360" w:lineRule="auto"/>
        <w:rPr>
          <w:sz w:val="24"/>
        </w:rPr>
      </w:pPr>
      <w:r w:rsidRPr="001140AC">
        <w:rPr>
          <w:sz w:val="24"/>
        </w:rPr>
        <w:t xml:space="preserve">II. El nombre de los integrantes de los sujetos obligados en los documentos, y sus firmas autógrafas o digitales, cuando sean utilizados en el ejercicio de las facultades conferidas para el desempeño del servicio público, y </w:t>
      </w:r>
    </w:p>
    <w:p w14:paraId="0CA2ED42" w14:textId="77777777" w:rsidR="00F71AA4" w:rsidRPr="001140AC" w:rsidRDefault="00F71AA4" w:rsidP="00F71AA4">
      <w:pPr>
        <w:pStyle w:val="Fundamentos"/>
        <w:spacing w:line="360" w:lineRule="auto"/>
        <w:rPr>
          <w:sz w:val="24"/>
        </w:rPr>
      </w:pPr>
      <w:r w:rsidRPr="001140AC">
        <w:rPr>
          <w:sz w:val="24"/>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174C282" w14:textId="77777777" w:rsidR="00F71AA4" w:rsidRPr="001140AC" w:rsidRDefault="00F71AA4" w:rsidP="00F71AA4">
      <w:pPr>
        <w:pStyle w:val="Fundamentos"/>
        <w:spacing w:line="360" w:lineRule="auto"/>
        <w:rPr>
          <w:sz w:val="24"/>
        </w:rPr>
      </w:pPr>
    </w:p>
    <w:p w14:paraId="5756E4A5" w14:textId="77777777" w:rsidR="00F71AA4" w:rsidRPr="001140AC" w:rsidRDefault="00F71AA4" w:rsidP="00F71AA4">
      <w:pPr>
        <w:pStyle w:val="Fundamentos"/>
        <w:spacing w:line="360" w:lineRule="auto"/>
        <w:rPr>
          <w:sz w:val="24"/>
        </w:rPr>
      </w:pPr>
      <w:r w:rsidRPr="001140AC">
        <w:rPr>
          <w:sz w:val="24"/>
        </w:rPr>
        <w:t xml:space="preserve">Lo anterior, siempre y cuando no se acredite alguna causal de clasificación, prevista en las leyes o en los tratados internacionales suscritos por el Estado mexicano. </w:t>
      </w:r>
    </w:p>
    <w:p w14:paraId="3B8E6B9A" w14:textId="77777777" w:rsidR="00F71AA4" w:rsidRPr="001140AC" w:rsidRDefault="00F71AA4" w:rsidP="00F71AA4">
      <w:pPr>
        <w:pStyle w:val="Fundamentos"/>
        <w:spacing w:line="360" w:lineRule="auto"/>
        <w:rPr>
          <w:sz w:val="24"/>
        </w:rPr>
      </w:pPr>
    </w:p>
    <w:p w14:paraId="61C2CEBB" w14:textId="77777777" w:rsidR="00F71AA4" w:rsidRPr="001140AC" w:rsidRDefault="00F71AA4" w:rsidP="00F71AA4">
      <w:pPr>
        <w:pStyle w:val="Fundamentos"/>
        <w:spacing w:line="360" w:lineRule="auto"/>
        <w:rPr>
          <w:sz w:val="24"/>
        </w:rPr>
      </w:pPr>
      <w:r w:rsidRPr="001140AC">
        <w:rPr>
          <w:b/>
          <w:sz w:val="24"/>
        </w:rPr>
        <w:t>Quincuagésimo octavo.</w:t>
      </w:r>
      <w:r w:rsidRPr="001140AC">
        <w:rPr>
          <w:sz w:val="24"/>
        </w:rPr>
        <w:t xml:space="preserve"> Los sujetos obligados garantizarán que los sistemas o medios empleados para eliminar la información en las versiones públicas sean irreversibles, de tal forma que no permitan su recuperación o la visualización de la misma.</w:t>
      </w:r>
    </w:p>
    <w:p w14:paraId="0981C955" w14:textId="77777777" w:rsidR="00F71AA4" w:rsidRPr="001140AC" w:rsidRDefault="00F71AA4" w:rsidP="00F71AA4">
      <w:pPr>
        <w:spacing w:after="0" w:line="360" w:lineRule="auto"/>
        <w:jc w:val="both"/>
        <w:rPr>
          <w:rFonts w:ascii="Palatino Linotype" w:eastAsia="Palatino Linotype" w:hAnsi="Palatino Linotype" w:cs="Palatino Linotype"/>
          <w:i/>
          <w:sz w:val="24"/>
          <w:szCs w:val="24"/>
        </w:rPr>
      </w:pPr>
    </w:p>
    <w:p w14:paraId="53157CD9" w14:textId="77777777" w:rsidR="00F71AA4" w:rsidRPr="001140AC" w:rsidRDefault="00F71AA4" w:rsidP="00F71AA4">
      <w:pPr>
        <w:spacing w:after="0" w:line="360" w:lineRule="auto"/>
        <w:jc w:val="both"/>
        <w:rPr>
          <w:rFonts w:ascii="Palatino Linotype" w:eastAsia="Palatino Linotype" w:hAnsi="Palatino Linotype" w:cs="Palatino Linotype"/>
          <w:sz w:val="24"/>
          <w:szCs w:val="24"/>
        </w:rPr>
      </w:pPr>
      <w:r w:rsidRPr="001140AC">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7A6368CB" w14:textId="77777777" w:rsidR="00F71AA4" w:rsidRPr="001140AC" w:rsidRDefault="00F71AA4" w:rsidP="00F71AA4">
      <w:pPr>
        <w:spacing w:after="0" w:line="360" w:lineRule="auto"/>
        <w:jc w:val="both"/>
        <w:rPr>
          <w:rFonts w:ascii="Palatino Linotype" w:eastAsia="Palatino Linotype" w:hAnsi="Palatino Linotype" w:cs="Palatino Linotype"/>
          <w:sz w:val="24"/>
          <w:szCs w:val="24"/>
        </w:rPr>
      </w:pPr>
    </w:p>
    <w:p w14:paraId="52B83D63" w14:textId="77777777" w:rsidR="00F71AA4" w:rsidRPr="001140AC" w:rsidRDefault="00F71AA4" w:rsidP="00F71AA4">
      <w:pPr>
        <w:spacing w:after="0" w:line="360" w:lineRule="auto"/>
        <w:jc w:val="both"/>
        <w:rPr>
          <w:rFonts w:ascii="Palatino Linotype" w:eastAsia="Palatino Linotype" w:hAnsi="Palatino Linotype" w:cs="Palatino Linotype"/>
          <w:sz w:val="24"/>
          <w:szCs w:val="24"/>
        </w:rPr>
      </w:pPr>
      <w:r w:rsidRPr="001140AC">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SAIMEX. </w:t>
      </w:r>
    </w:p>
    <w:p w14:paraId="0117F2BC" w14:textId="77777777" w:rsidR="00F71AA4" w:rsidRPr="001140AC" w:rsidRDefault="00F71AA4" w:rsidP="00F71AA4">
      <w:pPr>
        <w:spacing w:after="0" w:line="360" w:lineRule="auto"/>
        <w:jc w:val="both"/>
        <w:rPr>
          <w:rFonts w:ascii="Palatino Linotype" w:eastAsia="Palatino Linotype" w:hAnsi="Palatino Linotype" w:cs="Palatino Linotype"/>
          <w:sz w:val="24"/>
          <w:szCs w:val="24"/>
        </w:rPr>
      </w:pPr>
    </w:p>
    <w:p w14:paraId="0EC7BBC4" w14:textId="77777777" w:rsidR="00F71AA4" w:rsidRPr="001140AC" w:rsidRDefault="00F71AA4" w:rsidP="00F71AA4">
      <w:pPr>
        <w:spacing w:after="0" w:line="360" w:lineRule="auto"/>
        <w:jc w:val="both"/>
        <w:rPr>
          <w:rFonts w:ascii="Palatino Linotype" w:eastAsia="Palatino Linotype" w:hAnsi="Palatino Linotype" w:cs="Palatino Linotype"/>
          <w:sz w:val="24"/>
          <w:szCs w:val="24"/>
        </w:rPr>
      </w:pPr>
      <w:r w:rsidRPr="001140AC">
        <w:rPr>
          <w:rFonts w:ascii="Palatino Linotype" w:eastAsia="Palatino Linotype" w:hAnsi="Palatino Linotype" w:cs="Palatino Linotype"/>
          <w:sz w:val="24"/>
          <w:szCs w:val="24"/>
        </w:rPr>
        <w:t xml:space="preserve">No se omite mencionar que las facturas cubiertas por las autoridades pueden contener datos que son de interés públicos, entre las que se encuentran de manera enunciativa </w:t>
      </w:r>
      <w:r w:rsidRPr="001140AC">
        <w:rPr>
          <w:rFonts w:ascii="Palatino Linotype" w:eastAsia="Palatino Linotype" w:hAnsi="Palatino Linotype" w:cs="Palatino Linotype"/>
          <w:sz w:val="24"/>
          <w:szCs w:val="24"/>
        </w:rPr>
        <w:lastRenderedPageBreak/>
        <w:t xml:space="preserve">el importe pagado, el RFC del emisor, nombre del emisor, número o folio fiscal de la factura, cadenas y series fiscales. </w:t>
      </w:r>
    </w:p>
    <w:p w14:paraId="1F7AFACA" w14:textId="77777777" w:rsidR="00F71AA4" w:rsidRPr="001140AC" w:rsidRDefault="00F71AA4" w:rsidP="00F71AA4">
      <w:pPr>
        <w:spacing w:after="0" w:line="360" w:lineRule="auto"/>
        <w:jc w:val="both"/>
        <w:rPr>
          <w:rFonts w:ascii="Palatino Linotype" w:eastAsia="Palatino Linotype" w:hAnsi="Palatino Linotype" w:cs="Palatino Linotype"/>
          <w:sz w:val="24"/>
          <w:szCs w:val="24"/>
        </w:rPr>
      </w:pPr>
    </w:p>
    <w:p w14:paraId="4BF3D948" w14:textId="77777777" w:rsidR="00F71AA4" w:rsidRPr="001140AC" w:rsidRDefault="00F71AA4" w:rsidP="00F71AA4">
      <w:pPr>
        <w:spacing w:after="0" w:line="360" w:lineRule="auto"/>
        <w:contextualSpacing/>
        <w:jc w:val="both"/>
        <w:rPr>
          <w:rFonts w:ascii="Palatino Linotype" w:eastAsia="Palatino Linotype" w:hAnsi="Palatino Linotype" w:cs="Palatino Linotype"/>
          <w:sz w:val="24"/>
          <w:szCs w:val="24"/>
        </w:rPr>
      </w:pPr>
      <w:r w:rsidRPr="001140AC">
        <w:rPr>
          <w:rFonts w:ascii="Palatino Linotype" w:eastAsia="Palatino Linotype" w:hAnsi="Palatino Linotype" w:cs="Palatino Linotype"/>
          <w:sz w:val="24"/>
          <w:szCs w:val="24"/>
        </w:rPr>
        <w:t>Al respecto, se debe hacer mención que la información relativa al RFC de personas físicas o morales que reciban recursos públicos como contraprestación por bienes o servicios, es pública; en virtud de que abona a la transparencia y la rendición de cuentas. Esto se robustece con lo establecido en los criterios 08/19 y 04/21 emitido por el Instituto Nacional de Transparencia, Acceso a la Información y Protección de Datos Personales (INAI), que a la letra estipulan lo siguiente:</w:t>
      </w:r>
    </w:p>
    <w:p w14:paraId="64E382B2" w14:textId="77777777" w:rsidR="00F71AA4" w:rsidRPr="001140AC" w:rsidRDefault="00F71AA4" w:rsidP="00F71AA4">
      <w:pPr>
        <w:spacing w:after="0" w:line="360" w:lineRule="auto"/>
        <w:contextualSpacing/>
        <w:jc w:val="both"/>
        <w:rPr>
          <w:rFonts w:ascii="Palatino Linotype" w:eastAsia="Palatino Linotype" w:hAnsi="Palatino Linotype" w:cs="Palatino Linotype"/>
          <w:sz w:val="24"/>
          <w:szCs w:val="24"/>
        </w:rPr>
      </w:pPr>
    </w:p>
    <w:p w14:paraId="0719DF9A" w14:textId="77777777" w:rsidR="00F71AA4" w:rsidRPr="001140AC" w:rsidRDefault="00F71AA4" w:rsidP="00F71AA4">
      <w:pPr>
        <w:spacing w:after="0" w:line="360" w:lineRule="auto"/>
        <w:ind w:left="567" w:right="616"/>
        <w:contextualSpacing/>
        <w:jc w:val="both"/>
        <w:rPr>
          <w:rFonts w:ascii="Palatino Linotype" w:eastAsia="Palatino Linotype" w:hAnsi="Palatino Linotype" w:cs="Palatino Linotype"/>
          <w:b/>
          <w:bCs/>
          <w:i/>
          <w:iCs/>
          <w:sz w:val="24"/>
          <w:szCs w:val="24"/>
        </w:rPr>
      </w:pPr>
      <w:r w:rsidRPr="001140AC">
        <w:rPr>
          <w:rFonts w:ascii="Palatino Linotype" w:eastAsia="Palatino Linotype" w:hAnsi="Palatino Linotype" w:cs="Palatino Linotype"/>
          <w:b/>
          <w:bCs/>
          <w:i/>
          <w:iCs/>
          <w:sz w:val="24"/>
          <w:szCs w:val="24"/>
        </w:rPr>
        <w:t>Criterio 08/19</w:t>
      </w:r>
    </w:p>
    <w:p w14:paraId="06A3D0DE" w14:textId="77777777" w:rsidR="00F71AA4" w:rsidRPr="001140AC" w:rsidRDefault="00F71AA4" w:rsidP="00F71AA4">
      <w:pPr>
        <w:spacing w:after="0" w:line="360" w:lineRule="auto"/>
        <w:ind w:left="567" w:right="616"/>
        <w:contextualSpacing/>
        <w:jc w:val="both"/>
        <w:rPr>
          <w:rFonts w:ascii="Palatino Linotype" w:eastAsia="Palatino Linotype" w:hAnsi="Palatino Linotype" w:cs="Palatino Linotype"/>
          <w:i/>
          <w:iCs/>
          <w:sz w:val="24"/>
          <w:szCs w:val="24"/>
        </w:rPr>
      </w:pPr>
      <w:r w:rsidRPr="001140AC">
        <w:rPr>
          <w:rFonts w:ascii="Palatino Linotype" w:eastAsia="Palatino Linotype" w:hAnsi="Palatino Linotype" w:cs="Palatino Linotype"/>
          <w:b/>
          <w:bCs/>
          <w:i/>
          <w:iCs/>
          <w:sz w:val="24"/>
          <w:szCs w:val="24"/>
        </w:rPr>
        <w:t xml:space="preserve">Razón social y RFC de personas morales. </w:t>
      </w:r>
      <w:r w:rsidRPr="001140AC">
        <w:rPr>
          <w:rFonts w:ascii="Palatino Linotype" w:eastAsia="Palatino Linotype" w:hAnsi="Palatino Linotype" w:cs="Palatino Linotype"/>
          <w:i/>
          <w:iCs/>
          <w:sz w:val="24"/>
          <w:szCs w:val="24"/>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559097C8" w14:textId="77777777" w:rsidR="00F71AA4" w:rsidRPr="001140AC" w:rsidRDefault="00F71AA4" w:rsidP="00F71AA4">
      <w:pPr>
        <w:spacing w:after="0" w:line="360" w:lineRule="auto"/>
        <w:ind w:right="616"/>
        <w:contextualSpacing/>
        <w:jc w:val="both"/>
        <w:rPr>
          <w:rFonts w:ascii="Palatino Linotype" w:eastAsia="Palatino Linotype" w:hAnsi="Palatino Linotype" w:cs="Palatino Linotype"/>
          <w:b/>
          <w:bCs/>
          <w:i/>
          <w:iCs/>
          <w:sz w:val="24"/>
          <w:szCs w:val="24"/>
        </w:rPr>
      </w:pPr>
    </w:p>
    <w:p w14:paraId="271BCA45" w14:textId="77777777" w:rsidR="00F71AA4" w:rsidRPr="001140AC" w:rsidRDefault="00F71AA4" w:rsidP="00F71AA4">
      <w:pPr>
        <w:spacing w:after="0" w:line="360" w:lineRule="auto"/>
        <w:ind w:left="567" w:right="616"/>
        <w:contextualSpacing/>
        <w:jc w:val="both"/>
        <w:rPr>
          <w:rFonts w:ascii="Palatino Linotype" w:eastAsia="Palatino Linotype" w:hAnsi="Palatino Linotype" w:cs="Palatino Linotype"/>
          <w:b/>
          <w:bCs/>
          <w:i/>
          <w:iCs/>
          <w:sz w:val="24"/>
          <w:szCs w:val="24"/>
        </w:rPr>
      </w:pPr>
      <w:r w:rsidRPr="001140AC">
        <w:rPr>
          <w:rFonts w:ascii="Palatino Linotype" w:eastAsia="Palatino Linotype" w:hAnsi="Palatino Linotype" w:cs="Palatino Linotype"/>
          <w:b/>
          <w:bCs/>
          <w:i/>
          <w:iCs/>
          <w:sz w:val="24"/>
          <w:szCs w:val="24"/>
        </w:rPr>
        <w:t>Criterio 04/21</w:t>
      </w:r>
    </w:p>
    <w:p w14:paraId="702B8125" w14:textId="77777777" w:rsidR="00F71AA4" w:rsidRPr="001140AC" w:rsidRDefault="00F71AA4" w:rsidP="00F71AA4">
      <w:pPr>
        <w:spacing w:after="0" w:line="360" w:lineRule="auto"/>
        <w:ind w:left="567" w:right="616"/>
        <w:contextualSpacing/>
        <w:jc w:val="both"/>
        <w:rPr>
          <w:rFonts w:ascii="Palatino Linotype" w:eastAsia="Palatino Linotype" w:hAnsi="Palatino Linotype" w:cs="Palatino Linotype"/>
          <w:i/>
          <w:iCs/>
          <w:sz w:val="24"/>
          <w:szCs w:val="24"/>
        </w:rPr>
      </w:pPr>
      <w:r w:rsidRPr="001140AC">
        <w:rPr>
          <w:rFonts w:ascii="Palatino Linotype" w:eastAsia="Palatino Linotype" w:hAnsi="Palatino Linotype" w:cs="Palatino Linotype"/>
          <w:b/>
          <w:bCs/>
          <w:i/>
          <w:iCs/>
          <w:sz w:val="24"/>
          <w:szCs w:val="24"/>
        </w:rPr>
        <w:t>Registro Federal de Contribuyentes (RFC) de personas físicas proveedores o contratistas.</w:t>
      </w:r>
      <w:r w:rsidRPr="001140AC">
        <w:rPr>
          <w:rFonts w:ascii="Palatino Linotype" w:eastAsia="Palatino Linotype" w:hAnsi="Palatino Linotype" w:cs="Palatino Linotype"/>
          <w:i/>
          <w:iCs/>
          <w:sz w:val="24"/>
          <w:szCs w:val="24"/>
        </w:rPr>
        <w:t xml:space="preserve"> El RFC de contratistas o proveedores de los sujetos obligados debe ser público, </w:t>
      </w:r>
      <w:proofErr w:type="gramStart"/>
      <w:r w:rsidRPr="001140AC">
        <w:rPr>
          <w:rFonts w:ascii="Palatino Linotype" w:eastAsia="Palatino Linotype" w:hAnsi="Palatino Linotype" w:cs="Palatino Linotype"/>
          <w:i/>
          <w:iCs/>
          <w:sz w:val="24"/>
          <w:szCs w:val="24"/>
        </w:rPr>
        <w:t>ya que</w:t>
      </w:r>
      <w:proofErr w:type="gramEnd"/>
      <w:r w:rsidRPr="001140AC">
        <w:rPr>
          <w:rFonts w:ascii="Palatino Linotype" w:eastAsia="Palatino Linotype" w:hAnsi="Palatino Linotype" w:cs="Palatino Linotype"/>
          <w:i/>
          <w:iCs/>
          <w:sz w:val="24"/>
          <w:szCs w:val="24"/>
        </w:rPr>
        <w:t xml:space="preserve"> al tratarse de personas relacionadas con contrataciones públicas, su difusión favorece la transparencia con la que deben administrarse los recursos públicos, en términos del artículo 134 de la Constitución Política de los Estados Unidos Mexicanos.</w:t>
      </w:r>
    </w:p>
    <w:p w14:paraId="50065E9A" w14:textId="77777777" w:rsidR="00F71AA4" w:rsidRPr="001140AC" w:rsidRDefault="00F71AA4" w:rsidP="00F71AA4">
      <w:pPr>
        <w:tabs>
          <w:tab w:val="left" w:pos="7938"/>
        </w:tabs>
        <w:spacing w:after="0" w:line="360" w:lineRule="auto"/>
        <w:jc w:val="both"/>
        <w:rPr>
          <w:rFonts w:ascii="Palatino Linotype" w:hAnsi="Palatino Linotype"/>
          <w:color w:val="222222"/>
          <w:sz w:val="24"/>
          <w:szCs w:val="24"/>
          <w:lang w:eastAsia="es-MX"/>
        </w:rPr>
      </w:pPr>
    </w:p>
    <w:p w14:paraId="1F682505" w14:textId="77777777" w:rsidR="00F71AA4" w:rsidRPr="001140AC" w:rsidRDefault="00F71AA4" w:rsidP="00F71AA4">
      <w:pPr>
        <w:tabs>
          <w:tab w:val="left" w:pos="7938"/>
        </w:tabs>
        <w:spacing w:after="0" w:line="360" w:lineRule="auto"/>
        <w:jc w:val="both"/>
        <w:rPr>
          <w:rFonts w:ascii="Palatino Linotype" w:eastAsia="Arial Unicode MS" w:hAnsi="Palatino Linotype" w:cs="Arial"/>
          <w:sz w:val="24"/>
        </w:rPr>
      </w:pPr>
      <w:r w:rsidRPr="001140AC">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7960F9F1" w14:textId="77777777" w:rsidR="00F71AA4" w:rsidRPr="001140AC" w:rsidRDefault="00F71AA4" w:rsidP="00F71AA4">
      <w:pPr>
        <w:tabs>
          <w:tab w:val="left" w:pos="7938"/>
        </w:tabs>
        <w:spacing w:after="0" w:line="360" w:lineRule="auto"/>
        <w:jc w:val="both"/>
        <w:rPr>
          <w:rFonts w:ascii="Palatino Linotype" w:eastAsia="Arial Unicode MS" w:hAnsi="Palatino Linotype" w:cs="Arial"/>
          <w:sz w:val="24"/>
        </w:rPr>
      </w:pPr>
      <w:r w:rsidRPr="001140AC">
        <w:rPr>
          <w:rFonts w:ascii="Palatino Linotype" w:eastAsia="Arial Unicode MS" w:hAnsi="Palatino Linotype" w:cs="Arial"/>
          <w:sz w:val="24"/>
        </w:rPr>
        <w:t> </w:t>
      </w:r>
    </w:p>
    <w:p w14:paraId="18619D8C" w14:textId="77777777" w:rsidR="00F71AA4" w:rsidRPr="001140AC" w:rsidRDefault="00F71AA4" w:rsidP="00F71AA4">
      <w:pPr>
        <w:shd w:val="clear" w:color="auto" w:fill="FFFFFF"/>
        <w:spacing w:line="360" w:lineRule="auto"/>
        <w:ind w:left="567" w:right="567"/>
        <w:jc w:val="both"/>
        <w:rPr>
          <w:rFonts w:ascii="Palatino Linotype" w:hAnsi="Palatino Linotype" w:cs="Arial"/>
          <w:color w:val="222222"/>
          <w:lang w:eastAsia="es-MX"/>
        </w:rPr>
      </w:pPr>
      <w:r w:rsidRPr="001140AC">
        <w:rPr>
          <w:rFonts w:ascii="Palatino Linotype" w:hAnsi="Palatino Linotype" w:cs="Arial"/>
          <w:b/>
          <w:bCs/>
          <w:i/>
          <w:iCs/>
          <w:color w:val="000000"/>
          <w:lang w:val="es-ES_tradnl" w:eastAsia="es-MX"/>
        </w:rPr>
        <w:t>“FUNDAMENTACIÓN Y MOTIVACIÓN.</w:t>
      </w:r>
      <w:r w:rsidRPr="001140AC">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3E5B53C" w14:textId="77777777" w:rsidR="00F71AA4" w:rsidRPr="001140AC" w:rsidRDefault="00F71AA4" w:rsidP="00F71AA4">
      <w:pPr>
        <w:shd w:val="clear" w:color="auto" w:fill="FFFFFF"/>
        <w:spacing w:line="360" w:lineRule="auto"/>
        <w:ind w:left="567" w:right="567"/>
        <w:jc w:val="both"/>
        <w:rPr>
          <w:rFonts w:ascii="Palatino Linotype" w:hAnsi="Palatino Linotype" w:cs="Arial"/>
          <w:color w:val="222222"/>
          <w:lang w:eastAsia="es-MX"/>
        </w:rPr>
      </w:pPr>
      <w:r w:rsidRPr="001140AC">
        <w:rPr>
          <w:rFonts w:ascii="Palatino Linotype" w:hAnsi="Palatino Linotype" w:cs="Arial"/>
          <w:i/>
          <w:iCs/>
          <w:color w:val="000000"/>
          <w:lang w:val="es-ES_tradnl" w:eastAsia="es-MX"/>
        </w:rPr>
        <w:t> SEGUNDO TRIBUNAL COLEGIADO DEL SEXTO CIRCUITO.</w:t>
      </w:r>
    </w:p>
    <w:p w14:paraId="4E66B389" w14:textId="77777777" w:rsidR="00F71AA4" w:rsidRPr="001140AC" w:rsidRDefault="00F71AA4" w:rsidP="00F71AA4">
      <w:pPr>
        <w:shd w:val="clear" w:color="auto" w:fill="FFFFFF"/>
        <w:spacing w:line="360" w:lineRule="auto"/>
        <w:ind w:left="567" w:right="567"/>
        <w:jc w:val="both"/>
        <w:rPr>
          <w:rFonts w:ascii="Palatino Linotype" w:hAnsi="Palatino Linotype" w:cs="Arial"/>
          <w:color w:val="222222"/>
          <w:lang w:eastAsia="es-MX"/>
        </w:rPr>
      </w:pPr>
      <w:r w:rsidRPr="001140AC">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5502689C" w14:textId="77777777" w:rsidR="00F71AA4" w:rsidRPr="001140AC" w:rsidRDefault="00F71AA4" w:rsidP="00F71AA4">
      <w:pPr>
        <w:shd w:val="clear" w:color="auto" w:fill="FFFFFF"/>
        <w:spacing w:line="360" w:lineRule="auto"/>
        <w:ind w:left="567" w:right="567"/>
        <w:jc w:val="both"/>
        <w:rPr>
          <w:rFonts w:ascii="Palatino Linotype" w:hAnsi="Palatino Linotype" w:cs="Arial"/>
          <w:color w:val="222222"/>
          <w:lang w:eastAsia="es-MX"/>
        </w:rPr>
      </w:pPr>
      <w:r w:rsidRPr="001140AC">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14:paraId="5873FA58" w14:textId="77777777" w:rsidR="00F71AA4" w:rsidRPr="001140AC" w:rsidRDefault="00F71AA4" w:rsidP="00F71AA4">
      <w:pPr>
        <w:shd w:val="clear" w:color="auto" w:fill="FFFFFF"/>
        <w:spacing w:line="360" w:lineRule="auto"/>
        <w:ind w:left="567" w:right="567"/>
        <w:jc w:val="both"/>
        <w:rPr>
          <w:rFonts w:ascii="Palatino Linotype" w:hAnsi="Palatino Linotype" w:cs="Arial"/>
          <w:color w:val="222222"/>
          <w:lang w:eastAsia="es-MX"/>
        </w:rPr>
      </w:pPr>
      <w:r w:rsidRPr="001140AC">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14:paraId="7457DB5B" w14:textId="77777777" w:rsidR="00F71AA4" w:rsidRPr="001140AC" w:rsidRDefault="00F71AA4" w:rsidP="00F71AA4">
      <w:pPr>
        <w:shd w:val="clear" w:color="auto" w:fill="FFFFFF"/>
        <w:spacing w:line="360" w:lineRule="auto"/>
        <w:ind w:left="567" w:right="567"/>
        <w:jc w:val="both"/>
        <w:rPr>
          <w:rFonts w:ascii="Palatino Linotype" w:hAnsi="Palatino Linotype" w:cs="Arial"/>
          <w:color w:val="222222"/>
          <w:lang w:eastAsia="es-MX"/>
        </w:rPr>
      </w:pPr>
      <w:r w:rsidRPr="001140AC">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14:paraId="698726A5" w14:textId="77777777" w:rsidR="00F71AA4" w:rsidRPr="001140AC" w:rsidRDefault="00F71AA4" w:rsidP="00F71AA4">
      <w:pPr>
        <w:shd w:val="clear" w:color="auto" w:fill="FFFFFF"/>
        <w:spacing w:line="360" w:lineRule="auto"/>
        <w:ind w:left="567" w:right="567"/>
        <w:jc w:val="both"/>
        <w:rPr>
          <w:rFonts w:ascii="Palatino Linotype" w:hAnsi="Palatino Linotype" w:cs="Arial"/>
          <w:color w:val="222222"/>
          <w:lang w:eastAsia="es-MX"/>
        </w:rPr>
      </w:pPr>
      <w:r w:rsidRPr="001140AC">
        <w:rPr>
          <w:rFonts w:ascii="Palatino Linotype" w:hAnsi="Palatino Linotype" w:cs="Arial"/>
          <w:i/>
          <w:iCs/>
          <w:color w:val="000000"/>
          <w:lang w:val="es-ES_tradnl" w:eastAsia="es-MX"/>
        </w:rPr>
        <w:lastRenderedPageBreak/>
        <w:t xml:space="preserve">Amparo directo 7/96. Pedro Vicente López Miro. 21 de febrero de 1996. Unanimidad de votos. Ponente: María Eugenia Estela Martínez Cardiel. Secretario: Enrique </w:t>
      </w:r>
      <w:proofErr w:type="spellStart"/>
      <w:r w:rsidRPr="001140AC">
        <w:rPr>
          <w:rFonts w:ascii="Palatino Linotype" w:hAnsi="Palatino Linotype" w:cs="Arial"/>
          <w:i/>
          <w:iCs/>
          <w:color w:val="000000"/>
          <w:lang w:val="es-ES_tradnl" w:eastAsia="es-MX"/>
        </w:rPr>
        <w:t>Baigts</w:t>
      </w:r>
      <w:proofErr w:type="spellEnd"/>
      <w:r w:rsidRPr="001140AC">
        <w:rPr>
          <w:rFonts w:ascii="Palatino Linotype" w:hAnsi="Palatino Linotype" w:cs="Arial"/>
          <w:i/>
          <w:iCs/>
          <w:color w:val="000000"/>
          <w:lang w:val="es-ES_tradnl" w:eastAsia="es-MX"/>
        </w:rPr>
        <w:t xml:space="preserve"> Muñoz.” (sic)</w:t>
      </w:r>
    </w:p>
    <w:p w14:paraId="00E27A10" w14:textId="77777777" w:rsidR="00F71AA4" w:rsidRPr="001140AC" w:rsidRDefault="00F71AA4" w:rsidP="00F71AA4">
      <w:pPr>
        <w:tabs>
          <w:tab w:val="left" w:pos="7938"/>
        </w:tabs>
        <w:spacing w:after="0" w:line="360" w:lineRule="auto"/>
        <w:jc w:val="both"/>
        <w:rPr>
          <w:rFonts w:ascii="Palatino Linotype" w:eastAsia="Arial Unicode MS" w:hAnsi="Palatino Linotype" w:cs="Arial"/>
          <w:sz w:val="24"/>
        </w:rPr>
      </w:pPr>
    </w:p>
    <w:p w14:paraId="0B715D6E" w14:textId="77777777" w:rsidR="00F71AA4" w:rsidRPr="001140AC" w:rsidRDefault="00F71AA4" w:rsidP="00F71AA4">
      <w:pPr>
        <w:tabs>
          <w:tab w:val="left" w:pos="7938"/>
        </w:tabs>
        <w:spacing w:after="0" w:line="360" w:lineRule="auto"/>
        <w:jc w:val="both"/>
        <w:rPr>
          <w:rFonts w:ascii="Palatino Linotype" w:eastAsia="Arial Unicode MS" w:hAnsi="Palatino Linotype" w:cs="Arial"/>
          <w:sz w:val="24"/>
        </w:rPr>
      </w:pPr>
      <w:r w:rsidRPr="001140AC">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719FF7C" w14:textId="77777777" w:rsidR="00F71AA4" w:rsidRPr="001140AC" w:rsidRDefault="00F71AA4" w:rsidP="00F71AA4">
      <w:pPr>
        <w:tabs>
          <w:tab w:val="left" w:pos="7938"/>
        </w:tabs>
        <w:spacing w:after="0" w:line="360" w:lineRule="auto"/>
        <w:jc w:val="both"/>
        <w:rPr>
          <w:rFonts w:ascii="Palatino Linotype" w:eastAsia="Arial Unicode MS" w:hAnsi="Palatino Linotype" w:cs="Arial"/>
          <w:sz w:val="24"/>
        </w:rPr>
      </w:pPr>
    </w:p>
    <w:p w14:paraId="5B6AF1B4" w14:textId="77777777" w:rsidR="00F71AA4" w:rsidRPr="001140AC" w:rsidRDefault="00F71AA4" w:rsidP="00F71AA4">
      <w:pPr>
        <w:tabs>
          <w:tab w:val="left" w:pos="7938"/>
        </w:tabs>
        <w:spacing w:after="0" w:line="360" w:lineRule="auto"/>
        <w:jc w:val="both"/>
        <w:rPr>
          <w:rFonts w:ascii="Palatino Linotype" w:eastAsia="Arial Unicode MS" w:hAnsi="Palatino Linotype" w:cs="Arial"/>
          <w:sz w:val="24"/>
        </w:rPr>
      </w:pPr>
      <w:r w:rsidRPr="001140AC">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14:paraId="30C76AAF" w14:textId="77777777" w:rsidR="00F71AA4" w:rsidRPr="001140AC" w:rsidRDefault="00F71AA4" w:rsidP="00F71AA4">
      <w:pPr>
        <w:tabs>
          <w:tab w:val="left" w:pos="7938"/>
        </w:tabs>
        <w:spacing w:after="0" w:line="360" w:lineRule="auto"/>
        <w:jc w:val="both"/>
        <w:rPr>
          <w:rFonts w:ascii="Palatino Linotype" w:eastAsia="Arial Unicode MS" w:hAnsi="Palatino Linotype" w:cs="Arial"/>
          <w:sz w:val="24"/>
        </w:rPr>
      </w:pPr>
    </w:p>
    <w:p w14:paraId="6D548719" w14:textId="77777777" w:rsidR="00F71AA4" w:rsidRPr="001140AC" w:rsidRDefault="00F71AA4" w:rsidP="00F71AA4">
      <w:pPr>
        <w:tabs>
          <w:tab w:val="left" w:pos="7938"/>
        </w:tabs>
        <w:spacing w:after="0" w:line="360" w:lineRule="auto"/>
        <w:jc w:val="both"/>
        <w:rPr>
          <w:rFonts w:ascii="Palatino Linotype" w:eastAsia="Arial Unicode MS" w:hAnsi="Palatino Linotype" w:cs="Arial"/>
          <w:sz w:val="24"/>
        </w:rPr>
      </w:pPr>
      <w:r w:rsidRPr="001140AC">
        <w:rPr>
          <w:rFonts w:ascii="Palatino Linotype" w:eastAsia="Arial Unicode MS" w:hAnsi="Palatino Linotype" w:cs="Arial"/>
          <w:sz w:val="24"/>
        </w:rPr>
        <w:t>En este sentido, el numeral trigésimo tercero fracción II de los Lineamientos Generales, precisa que para motivar la clasificación se deben acreditar las circunstancias de tiempo, modo y lugar.</w:t>
      </w:r>
    </w:p>
    <w:p w14:paraId="5ECFCDE1" w14:textId="77777777" w:rsidR="00F71AA4" w:rsidRPr="001140AC" w:rsidRDefault="00F71AA4" w:rsidP="00F71AA4">
      <w:pPr>
        <w:tabs>
          <w:tab w:val="left" w:pos="7938"/>
        </w:tabs>
        <w:spacing w:after="0" w:line="360" w:lineRule="auto"/>
        <w:jc w:val="both"/>
        <w:rPr>
          <w:rFonts w:ascii="Palatino Linotype" w:eastAsia="Arial Unicode MS" w:hAnsi="Palatino Linotype" w:cs="Arial"/>
          <w:sz w:val="24"/>
        </w:rPr>
      </w:pPr>
    </w:p>
    <w:p w14:paraId="651A1E0F" w14:textId="34C9779F" w:rsidR="00561954" w:rsidRPr="001140AC" w:rsidRDefault="00D638FB" w:rsidP="00561954">
      <w:pPr>
        <w:tabs>
          <w:tab w:val="left" w:pos="7938"/>
        </w:tabs>
        <w:spacing w:after="0" w:line="360" w:lineRule="auto"/>
        <w:jc w:val="both"/>
        <w:rPr>
          <w:rFonts w:ascii="Palatino Linotype" w:hAnsi="Palatino Linotype" w:cs="Arial"/>
          <w:sz w:val="24"/>
          <w:szCs w:val="24"/>
          <w:lang w:val="es-ES"/>
        </w:rPr>
      </w:pPr>
      <w:r w:rsidRPr="001140AC">
        <w:rPr>
          <w:rFonts w:ascii="Palatino Linotype" w:eastAsia="Arial Unicode MS" w:hAnsi="Palatino Linotype" w:cs="Arial"/>
          <w:sz w:val="24"/>
          <w:lang w:val="es-419"/>
        </w:rPr>
        <w:t>Ahora bien</w:t>
      </w:r>
      <w:r w:rsidR="00561954" w:rsidRPr="001140AC">
        <w:rPr>
          <w:rFonts w:ascii="Palatino Linotype" w:eastAsia="Arial Unicode MS" w:hAnsi="Palatino Linotype" w:cs="Arial"/>
          <w:sz w:val="24"/>
        </w:rPr>
        <w:t>, con relación al soporte documental requerido por el particular se destaca que es susceptible</w:t>
      </w:r>
      <w:r w:rsidR="00561954" w:rsidRPr="001140AC">
        <w:rPr>
          <w:rFonts w:ascii="Palatino Linotype" w:hAnsi="Palatino Linotype" w:cs="Arial"/>
          <w:sz w:val="24"/>
          <w:szCs w:val="24"/>
          <w:lang w:val="es-ES"/>
        </w:rPr>
        <w:t xml:space="preserve"> de reflejar el nombre de personal operativo que no ostente mando medio o superior, información que deberá de ser objeto de un proceso de reserva de la información para no hacer identificable al titular de los datos personales, lo anterior, de conformidad con las siguientes consideraciones:</w:t>
      </w:r>
    </w:p>
    <w:p w14:paraId="35FFFFD0" w14:textId="77777777" w:rsidR="00561954" w:rsidRPr="001140AC" w:rsidRDefault="00561954" w:rsidP="00561954">
      <w:pPr>
        <w:spacing w:after="0" w:line="360" w:lineRule="auto"/>
        <w:jc w:val="both"/>
        <w:rPr>
          <w:rFonts w:ascii="Palatino Linotype" w:hAnsi="Palatino Linotype" w:cs="Arial"/>
          <w:sz w:val="24"/>
          <w:szCs w:val="24"/>
          <w:lang w:val="es-ES"/>
        </w:rPr>
      </w:pPr>
    </w:p>
    <w:p w14:paraId="3905AAA6" w14:textId="77777777" w:rsidR="00561954" w:rsidRPr="001140AC" w:rsidRDefault="00561954" w:rsidP="00561954">
      <w:pPr>
        <w:autoSpaceDE w:val="0"/>
        <w:autoSpaceDN w:val="0"/>
        <w:adjustRightInd w:val="0"/>
        <w:spacing w:after="0" w:line="360" w:lineRule="auto"/>
        <w:ind w:right="72"/>
        <w:jc w:val="both"/>
        <w:rPr>
          <w:rFonts w:ascii="Palatino Linotype" w:hAnsi="Palatino Linotype"/>
          <w:bCs/>
          <w:sz w:val="24"/>
          <w:szCs w:val="24"/>
        </w:rPr>
      </w:pPr>
      <w:r w:rsidRPr="001140AC">
        <w:rPr>
          <w:rFonts w:ascii="Palatino Linotype" w:hAnsi="Palatino Linotype" w:cs="Arial"/>
          <w:sz w:val="24"/>
          <w:szCs w:val="24"/>
          <w:lang w:val="es-ES"/>
        </w:rPr>
        <w:t xml:space="preserve">Inicialmente, se destaca que, por regla general, se estima al nombre como un atributo de la personalidad que </w:t>
      </w:r>
      <w:r w:rsidRPr="001140AC">
        <w:rPr>
          <w:rFonts w:ascii="Palatino Linotype" w:hAnsi="Palatino Linotype"/>
          <w:sz w:val="24"/>
          <w:szCs w:val="24"/>
        </w:rPr>
        <w:t xml:space="preserve">designa e individualiza a una persona, compuesto por </w:t>
      </w:r>
      <w:r w:rsidRPr="001140AC">
        <w:rPr>
          <w:rFonts w:ascii="Palatino Linotype" w:hAnsi="Palatino Linotype"/>
          <w:bCs/>
          <w:sz w:val="24"/>
          <w:szCs w:val="24"/>
        </w:rPr>
        <w:t xml:space="preserve">un </w:t>
      </w:r>
      <w:r w:rsidRPr="001140AC">
        <w:rPr>
          <w:rFonts w:ascii="Palatino Linotype" w:hAnsi="Palatino Linotype"/>
          <w:bCs/>
          <w:sz w:val="24"/>
          <w:szCs w:val="24"/>
        </w:rPr>
        <w:lastRenderedPageBreak/>
        <w:t>sustantivo propio y el primer apellido del padre y el primer apellido de la madre, en el orden que, de común acuerdo se determine, ello atendiendo a los artículos 2.13 y 2.14 del Código Civil del Estado de México, porciones normativas que disponen a la literalidad lo siguiente:</w:t>
      </w:r>
    </w:p>
    <w:p w14:paraId="29708536" w14:textId="77777777" w:rsidR="00561954" w:rsidRPr="001140AC" w:rsidRDefault="00561954" w:rsidP="00561954">
      <w:pPr>
        <w:autoSpaceDE w:val="0"/>
        <w:autoSpaceDN w:val="0"/>
        <w:adjustRightInd w:val="0"/>
        <w:spacing w:after="0" w:line="360" w:lineRule="auto"/>
        <w:ind w:right="72"/>
        <w:jc w:val="both"/>
        <w:rPr>
          <w:rFonts w:ascii="Palatino Linotype" w:hAnsi="Palatino Linotype"/>
          <w:bCs/>
          <w:sz w:val="24"/>
          <w:szCs w:val="24"/>
        </w:rPr>
      </w:pPr>
    </w:p>
    <w:p w14:paraId="5CB33977" w14:textId="77777777" w:rsidR="00561954" w:rsidRPr="001140AC" w:rsidRDefault="00561954" w:rsidP="00561954">
      <w:pPr>
        <w:pStyle w:val="Citas"/>
        <w:spacing w:before="0" w:after="0" w:line="240" w:lineRule="auto"/>
        <w:ind w:left="567" w:right="567"/>
        <w:rPr>
          <w:sz w:val="24"/>
          <w:szCs w:val="24"/>
        </w:rPr>
      </w:pPr>
      <w:r w:rsidRPr="001140AC">
        <w:rPr>
          <w:b/>
          <w:bCs/>
          <w:sz w:val="24"/>
          <w:szCs w:val="24"/>
        </w:rPr>
        <w:t>Artículo 2.13.-</w:t>
      </w:r>
      <w:r w:rsidRPr="001140AC">
        <w:rPr>
          <w:sz w:val="24"/>
          <w:szCs w:val="24"/>
        </w:rPr>
        <w:t xml:space="preserve"> El nombre designa e individualiza a una persona.</w:t>
      </w:r>
    </w:p>
    <w:p w14:paraId="62B063B1" w14:textId="77777777" w:rsidR="00561954" w:rsidRPr="001140AC" w:rsidRDefault="00561954" w:rsidP="00561954">
      <w:pPr>
        <w:pStyle w:val="Citas"/>
        <w:spacing w:before="0" w:after="0" w:line="240" w:lineRule="auto"/>
        <w:ind w:left="567" w:right="567"/>
        <w:rPr>
          <w:sz w:val="24"/>
          <w:szCs w:val="24"/>
        </w:rPr>
      </w:pPr>
    </w:p>
    <w:p w14:paraId="23ED78DC" w14:textId="77777777" w:rsidR="00561954" w:rsidRPr="001140AC" w:rsidRDefault="00561954" w:rsidP="00561954">
      <w:pPr>
        <w:pStyle w:val="Citas"/>
        <w:spacing w:before="0" w:after="0" w:line="240" w:lineRule="auto"/>
        <w:ind w:left="567" w:right="567"/>
        <w:rPr>
          <w:sz w:val="24"/>
          <w:szCs w:val="24"/>
        </w:rPr>
      </w:pPr>
      <w:r w:rsidRPr="001140AC">
        <w:rPr>
          <w:b/>
          <w:bCs/>
          <w:sz w:val="24"/>
          <w:szCs w:val="24"/>
        </w:rPr>
        <w:t>Artículo 2.14.</w:t>
      </w:r>
      <w:r w:rsidRPr="001140AC">
        <w:rPr>
          <w:sz w:val="24"/>
          <w:szCs w:val="24"/>
        </w:rP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6842578D" w14:textId="77777777" w:rsidR="00561954" w:rsidRPr="001140AC" w:rsidRDefault="00561954" w:rsidP="00561954">
      <w:pPr>
        <w:pStyle w:val="Citas"/>
        <w:spacing w:before="0" w:after="0" w:line="240" w:lineRule="auto"/>
        <w:ind w:left="567" w:right="567"/>
        <w:rPr>
          <w:sz w:val="24"/>
          <w:szCs w:val="24"/>
        </w:rPr>
      </w:pPr>
    </w:p>
    <w:p w14:paraId="5425AEF0" w14:textId="77777777" w:rsidR="00561954" w:rsidRPr="001140AC" w:rsidRDefault="00561954" w:rsidP="00561954">
      <w:pPr>
        <w:pStyle w:val="Citas"/>
        <w:spacing w:before="0" w:after="0" w:line="240" w:lineRule="auto"/>
        <w:ind w:left="567" w:right="567"/>
        <w:rPr>
          <w:sz w:val="24"/>
          <w:szCs w:val="24"/>
        </w:rPr>
      </w:pPr>
      <w:r w:rsidRPr="001140AC">
        <w:rPr>
          <w:sz w:val="24"/>
          <w:szCs w:val="24"/>
        </w:rPr>
        <w:t xml:space="preserve">El orden de los apellidos acordado entre padre y madre se considerará preferentemente para los demás hijos e hijas del mismo vínculo. </w:t>
      </w:r>
    </w:p>
    <w:p w14:paraId="44B50A8C" w14:textId="77777777" w:rsidR="00561954" w:rsidRPr="001140AC" w:rsidRDefault="00561954" w:rsidP="00561954">
      <w:pPr>
        <w:pStyle w:val="Citas"/>
        <w:spacing w:before="0" w:after="0" w:line="240" w:lineRule="auto"/>
        <w:ind w:left="567" w:right="567"/>
        <w:rPr>
          <w:sz w:val="24"/>
          <w:szCs w:val="24"/>
        </w:rPr>
      </w:pPr>
    </w:p>
    <w:p w14:paraId="70628322" w14:textId="77777777" w:rsidR="00561954" w:rsidRPr="001140AC" w:rsidRDefault="00561954" w:rsidP="00561954">
      <w:pPr>
        <w:pStyle w:val="Citas"/>
        <w:spacing w:before="0" w:after="0" w:line="240" w:lineRule="auto"/>
        <w:ind w:left="567" w:right="567"/>
        <w:rPr>
          <w:b/>
          <w:bCs/>
          <w:sz w:val="24"/>
          <w:szCs w:val="24"/>
        </w:rPr>
      </w:pPr>
      <w:r w:rsidRPr="001140AC">
        <w:rPr>
          <w:sz w:val="24"/>
          <w:szCs w:val="24"/>
        </w:rPr>
        <w:t>Cuando solo lo reconozca uno de ellos se formará con los apellidos de este, en el mismo orden, con las salvedades que establece el Libro Tercero de este Código.</w:t>
      </w:r>
    </w:p>
    <w:p w14:paraId="0E4DAD3C" w14:textId="77777777" w:rsidR="00561954" w:rsidRPr="001140AC" w:rsidRDefault="00561954" w:rsidP="00561954">
      <w:pPr>
        <w:pStyle w:val="Sinespaciado"/>
        <w:spacing w:line="360" w:lineRule="auto"/>
        <w:jc w:val="both"/>
        <w:rPr>
          <w:rFonts w:ascii="Palatino Linotype" w:hAnsi="Palatino Linotype"/>
          <w:bCs/>
          <w:sz w:val="24"/>
          <w:szCs w:val="24"/>
        </w:rPr>
      </w:pPr>
    </w:p>
    <w:p w14:paraId="54FB9044" w14:textId="77777777" w:rsidR="00561954" w:rsidRPr="001140AC" w:rsidRDefault="00561954" w:rsidP="00561954">
      <w:pPr>
        <w:pStyle w:val="Sinespaciado"/>
        <w:spacing w:line="360" w:lineRule="auto"/>
        <w:jc w:val="both"/>
        <w:rPr>
          <w:rFonts w:ascii="Palatino Linotype" w:hAnsi="Palatino Linotype"/>
          <w:bCs/>
          <w:sz w:val="24"/>
          <w:szCs w:val="24"/>
        </w:rPr>
      </w:pPr>
      <w:r w:rsidRPr="001140AC">
        <w:rPr>
          <w:rFonts w:ascii="Palatino Linotype" w:hAnsi="Palatino Linotype"/>
          <w:bCs/>
          <w:sz w:val="24"/>
          <w:szCs w:val="24"/>
        </w:rPr>
        <w:t>Circunstancia que de ser visible y otorgarse por los Sujetos Obligados, vulneraria el derecho de protección de datos personales de las personas mismas, siempre y cuando no se trate de personas físicas que:</w:t>
      </w:r>
    </w:p>
    <w:p w14:paraId="51DA66C1" w14:textId="77777777" w:rsidR="00561954" w:rsidRPr="001140AC" w:rsidRDefault="00561954" w:rsidP="00561954">
      <w:pPr>
        <w:pStyle w:val="Sinespaciado"/>
        <w:spacing w:line="360" w:lineRule="auto"/>
        <w:jc w:val="both"/>
        <w:rPr>
          <w:rFonts w:ascii="Palatino Linotype" w:hAnsi="Palatino Linotype"/>
          <w:bCs/>
          <w:sz w:val="24"/>
          <w:szCs w:val="24"/>
        </w:rPr>
      </w:pPr>
    </w:p>
    <w:p w14:paraId="42A4E317" w14:textId="77777777" w:rsidR="00561954" w:rsidRPr="001140AC" w:rsidRDefault="00561954" w:rsidP="00561954">
      <w:pPr>
        <w:pStyle w:val="Sinespaciado"/>
        <w:numPr>
          <w:ilvl w:val="0"/>
          <w:numId w:val="21"/>
        </w:numPr>
        <w:spacing w:line="360" w:lineRule="auto"/>
        <w:jc w:val="both"/>
        <w:rPr>
          <w:rFonts w:ascii="Palatino Linotype" w:hAnsi="Palatino Linotype"/>
          <w:sz w:val="24"/>
          <w:szCs w:val="24"/>
        </w:rPr>
      </w:pPr>
      <w:r w:rsidRPr="001140AC">
        <w:rPr>
          <w:rFonts w:ascii="Palatino Linotype" w:hAnsi="Palatino Linotype"/>
          <w:sz w:val="24"/>
          <w:szCs w:val="24"/>
        </w:rPr>
        <w:t xml:space="preserve">Ejerzan funciones en el ámbito público. </w:t>
      </w:r>
    </w:p>
    <w:p w14:paraId="4AA8AF30" w14:textId="77777777" w:rsidR="00561954" w:rsidRPr="001140AC" w:rsidRDefault="00561954" w:rsidP="00561954">
      <w:pPr>
        <w:pStyle w:val="Sinespaciado"/>
        <w:numPr>
          <w:ilvl w:val="0"/>
          <w:numId w:val="21"/>
        </w:numPr>
        <w:spacing w:line="360" w:lineRule="auto"/>
        <w:jc w:val="both"/>
        <w:rPr>
          <w:rFonts w:ascii="Palatino Linotype" w:hAnsi="Palatino Linotype"/>
          <w:sz w:val="24"/>
          <w:szCs w:val="24"/>
        </w:rPr>
      </w:pPr>
      <w:r w:rsidRPr="001140AC">
        <w:rPr>
          <w:rFonts w:ascii="Palatino Linotype" w:hAnsi="Palatino Linotype"/>
          <w:sz w:val="24"/>
          <w:szCs w:val="24"/>
        </w:rPr>
        <w:t xml:space="preserve">Practiquen actos de autoridad </w:t>
      </w:r>
    </w:p>
    <w:p w14:paraId="4455A95E" w14:textId="77777777" w:rsidR="00561954" w:rsidRPr="001140AC" w:rsidRDefault="00561954" w:rsidP="00561954">
      <w:pPr>
        <w:pStyle w:val="Sinespaciado"/>
        <w:numPr>
          <w:ilvl w:val="0"/>
          <w:numId w:val="21"/>
        </w:numPr>
        <w:spacing w:line="360" w:lineRule="auto"/>
        <w:jc w:val="both"/>
        <w:rPr>
          <w:rFonts w:ascii="Palatino Linotype" w:hAnsi="Palatino Linotype"/>
          <w:sz w:val="24"/>
          <w:szCs w:val="24"/>
        </w:rPr>
      </w:pPr>
      <w:r w:rsidRPr="001140AC">
        <w:rPr>
          <w:rFonts w:ascii="Palatino Linotype" w:hAnsi="Palatino Linotype"/>
          <w:sz w:val="24"/>
          <w:szCs w:val="24"/>
        </w:rPr>
        <w:t xml:space="preserve">Resulten vencedores en licitaciones públicas o invitaciones directas, o incluso figuren como apoderado o representante legal de personas morales que hayan obtenido un resultado favorable. </w:t>
      </w:r>
    </w:p>
    <w:p w14:paraId="254F4854" w14:textId="77777777" w:rsidR="00561954" w:rsidRPr="001140AC" w:rsidRDefault="00561954" w:rsidP="00561954">
      <w:pPr>
        <w:pStyle w:val="Sinespaciado"/>
        <w:numPr>
          <w:ilvl w:val="0"/>
          <w:numId w:val="21"/>
        </w:numPr>
        <w:spacing w:line="360" w:lineRule="auto"/>
        <w:jc w:val="both"/>
        <w:rPr>
          <w:rFonts w:ascii="Palatino Linotype" w:hAnsi="Palatino Linotype"/>
          <w:sz w:val="24"/>
          <w:szCs w:val="24"/>
        </w:rPr>
      </w:pPr>
      <w:r w:rsidRPr="001140AC">
        <w:rPr>
          <w:rFonts w:ascii="Palatino Linotype" w:hAnsi="Palatino Linotype"/>
          <w:sz w:val="24"/>
          <w:szCs w:val="24"/>
        </w:rPr>
        <w:lastRenderedPageBreak/>
        <w:t xml:space="preserve">Sean titulares de licencias que involucren aprovechamientos de bienes, servicios y/o recursos públicos. </w:t>
      </w:r>
    </w:p>
    <w:p w14:paraId="6D967570" w14:textId="77777777" w:rsidR="00561954" w:rsidRPr="001140AC" w:rsidRDefault="00561954" w:rsidP="00561954">
      <w:pPr>
        <w:spacing w:after="0" w:line="360" w:lineRule="auto"/>
        <w:contextualSpacing/>
        <w:jc w:val="both"/>
        <w:rPr>
          <w:rFonts w:ascii="Palatino Linotype" w:hAnsi="Palatino Linotype"/>
          <w:sz w:val="24"/>
          <w:szCs w:val="24"/>
          <w:lang w:val="es-ES"/>
        </w:rPr>
      </w:pPr>
    </w:p>
    <w:p w14:paraId="402428FF" w14:textId="77777777" w:rsidR="00561954" w:rsidRPr="001140AC" w:rsidRDefault="00561954" w:rsidP="00561954">
      <w:pPr>
        <w:spacing w:after="0" w:line="360" w:lineRule="auto"/>
        <w:contextualSpacing/>
        <w:jc w:val="both"/>
        <w:rPr>
          <w:rFonts w:ascii="Palatino Linotype" w:hAnsi="Palatino Linotype"/>
          <w:sz w:val="24"/>
          <w:szCs w:val="24"/>
          <w:lang w:val="es-ES"/>
        </w:rPr>
      </w:pPr>
      <w:r w:rsidRPr="001140AC">
        <w:rPr>
          <w:rFonts w:ascii="Palatino Linotype" w:hAnsi="Palatino Linotype"/>
          <w:sz w:val="24"/>
          <w:szCs w:val="24"/>
          <w:lang w:val="es-ES"/>
        </w:rPr>
        <w:t xml:space="preserve">En efecto, tratándose de servidores públicos,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46459A46" w14:textId="77777777" w:rsidR="00561954" w:rsidRPr="001140AC" w:rsidRDefault="00561954" w:rsidP="00561954">
      <w:pPr>
        <w:spacing w:after="0" w:line="360" w:lineRule="auto"/>
        <w:contextualSpacing/>
        <w:jc w:val="both"/>
        <w:rPr>
          <w:rFonts w:ascii="Palatino Linotype" w:hAnsi="Palatino Linotype"/>
          <w:sz w:val="24"/>
          <w:szCs w:val="24"/>
          <w:lang w:val="es-ES"/>
        </w:rPr>
      </w:pPr>
    </w:p>
    <w:p w14:paraId="773C4EE3" w14:textId="0F1E8784" w:rsidR="00561954" w:rsidRPr="001140AC" w:rsidRDefault="00561954" w:rsidP="00561954">
      <w:pPr>
        <w:spacing w:after="0" w:line="360" w:lineRule="auto"/>
        <w:contextualSpacing/>
        <w:jc w:val="both"/>
        <w:rPr>
          <w:rFonts w:ascii="Palatino Linotype" w:hAnsi="Palatino Linotype"/>
          <w:sz w:val="24"/>
          <w:szCs w:val="24"/>
          <w:lang w:val="es-ES"/>
        </w:rPr>
      </w:pPr>
      <w:r w:rsidRPr="001140AC">
        <w:rPr>
          <w:rFonts w:ascii="Palatino Linotype" w:hAnsi="Palatino Linotype"/>
          <w:sz w:val="24"/>
          <w:szCs w:val="24"/>
          <w:lang w:val="es-ES"/>
        </w:rPr>
        <w:t xml:space="preserve">En contraste, tratándose del nombre de servidores públicos que ejercen funciones de seguridad, el Pleno del Órgano Garante Nacional ha sostenido el criterio número </w:t>
      </w:r>
      <w:r w:rsidRPr="001140AC">
        <w:rPr>
          <w:rFonts w:ascii="Palatino Linotype" w:hAnsi="Palatino Linotype"/>
          <w:b/>
          <w:bCs/>
          <w:sz w:val="24"/>
          <w:szCs w:val="24"/>
          <w:lang w:val="es-ES"/>
        </w:rPr>
        <w:t xml:space="preserve">006/2009 </w:t>
      </w:r>
      <w:r w:rsidRPr="001140AC">
        <w:rPr>
          <w:rFonts w:ascii="Palatino Linotype" w:hAnsi="Palatino Linotype"/>
          <w:sz w:val="24"/>
          <w:szCs w:val="24"/>
          <w:lang w:val="es-ES"/>
        </w:rPr>
        <w:t>cuyo rubro y texto disponen</w:t>
      </w:r>
      <w:r w:rsidR="005A73AD" w:rsidRPr="001140AC">
        <w:rPr>
          <w:rFonts w:ascii="Palatino Linotype" w:hAnsi="Palatino Linotype"/>
          <w:sz w:val="24"/>
          <w:szCs w:val="24"/>
          <w:lang w:val="es-ES"/>
        </w:rPr>
        <w:t xml:space="preserve"> a la literalidad lo siguiente:</w:t>
      </w:r>
    </w:p>
    <w:p w14:paraId="42749FAD" w14:textId="77777777" w:rsidR="005A73AD" w:rsidRPr="001140AC" w:rsidRDefault="005A73AD" w:rsidP="00561954">
      <w:pPr>
        <w:spacing w:after="0" w:line="360" w:lineRule="auto"/>
        <w:contextualSpacing/>
        <w:jc w:val="both"/>
        <w:rPr>
          <w:rFonts w:ascii="Palatino Linotype" w:hAnsi="Palatino Linotype"/>
          <w:sz w:val="24"/>
          <w:szCs w:val="24"/>
          <w:lang w:val="es-ES"/>
        </w:rPr>
      </w:pPr>
    </w:p>
    <w:p w14:paraId="5FAB440A" w14:textId="77777777" w:rsidR="00561954" w:rsidRPr="001140AC" w:rsidRDefault="00561954" w:rsidP="00561954">
      <w:pPr>
        <w:pStyle w:val="Citas"/>
        <w:spacing w:before="0" w:after="0" w:line="240" w:lineRule="auto"/>
        <w:rPr>
          <w:b/>
          <w:bCs/>
          <w:sz w:val="24"/>
          <w:szCs w:val="24"/>
        </w:rPr>
      </w:pPr>
      <w:r w:rsidRPr="001140AC">
        <w:rPr>
          <w:b/>
          <w:bCs/>
          <w:sz w:val="24"/>
          <w:szCs w:val="24"/>
        </w:rPr>
        <w:t>“NOMBRES DE SERVIDORES PÚBLICOS DEDICADOS A ACTIVIDADES EN MATERIA DE SEGURIDAD, POR EXCEPCIÓN PUEDEN CONSIDERARSE INFORMACIÓN RESERVADA.</w:t>
      </w:r>
    </w:p>
    <w:p w14:paraId="485E0AED" w14:textId="77777777" w:rsidR="00561954" w:rsidRPr="001140AC" w:rsidRDefault="00561954" w:rsidP="00561954">
      <w:pPr>
        <w:pStyle w:val="Citas"/>
        <w:spacing w:before="0" w:after="0" w:line="240" w:lineRule="auto"/>
        <w:rPr>
          <w:sz w:val="24"/>
          <w:szCs w:val="24"/>
        </w:rPr>
      </w:pPr>
      <w:r w:rsidRPr="001140AC">
        <w:rPr>
          <w:sz w:val="24"/>
          <w:szCs w:val="24"/>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1140AC">
        <w:rPr>
          <w:sz w:val="24"/>
          <w:szCs w:val="24"/>
        </w:rPr>
        <w:t>obstante</w:t>
      </w:r>
      <w:proofErr w:type="gramEnd"/>
      <w:r w:rsidRPr="001140AC">
        <w:rPr>
          <w:sz w:val="24"/>
          <w:szCs w:val="24"/>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w:t>
      </w:r>
      <w:r w:rsidRPr="001140AC">
        <w:rPr>
          <w:sz w:val="24"/>
          <w:szCs w:val="24"/>
        </w:rPr>
        <w:lastRenderedPageBreak/>
        <w:t>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AD5F106" w14:textId="77777777" w:rsidR="00561954" w:rsidRPr="001140AC" w:rsidRDefault="00561954" w:rsidP="00561954">
      <w:pPr>
        <w:pStyle w:val="Citas"/>
        <w:spacing w:before="0" w:after="0" w:line="240" w:lineRule="auto"/>
        <w:rPr>
          <w:sz w:val="24"/>
          <w:szCs w:val="24"/>
        </w:rPr>
      </w:pPr>
      <w:r w:rsidRPr="001140AC">
        <w:rPr>
          <w:sz w:val="24"/>
          <w:szCs w:val="24"/>
        </w:rPr>
        <w:t>Precedentes:</w:t>
      </w:r>
    </w:p>
    <w:p w14:paraId="5C8C6598" w14:textId="77777777" w:rsidR="00561954" w:rsidRPr="001140AC" w:rsidRDefault="00561954" w:rsidP="00561954">
      <w:pPr>
        <w:pStyle w:val="Citas"/>
        <w:numPr>
          <w:ilvl w:val="0"/>
          <w:numId w:val="20"/>
        </w:numPr>
        <w:spacing w:before="0" w:after="0" w:line="240" w:lineRule="auto"/>
        <w:rPr>
          <w:sz w:val="24"/>
          <w:szCs w:val="24"/>
        </w:rPr>
      </w:pPr>
      <w:r w:rsidRPr="001140AC">
        <w:rPr>
          <w:color w:val="000000" w:themeColor="text1"/>
          <w:sz w:val="24"/>
          <w:szCs w:val="24"/>
        </w:rPr>
        <w:t>Acceso a la información pública. 4548/07. Sesión del 13 de febrero de 2008. Votación por unanimidad. Sin votos disidentes o particulares. Centro de Investigación y Seguridad Nacional. Comisionado Ponente Alonso Gómez-Robledo V.</w:t>
      </w:r>
    </w:p>
    <w:p w14:paraId="11226013" w14:textId="77777777" w:rsidR="00561954" w:rsidRPr="001140AC" w:rsidRDefault="00561954" w:rsidP="00561954">
      <w:pPr>
        <w:pStyle w:val="Citas"/>
        <w:numPr>
          <w:ilvl w:val="0"/>
          <w:numId w:val="20"/>
        </w:numPr>
        <w:spacing w:before="0" w:after="0" w:line="240" w:lineRule="auto"/>
        <w:rPr>
          <w:sz w:val="24"/>
          <w:szCs w:val="24"/>
        </w:rPr>
      </w:pPr>
      <w:r w:rsidRPr="001140AC">
        <w:rPr>
          <w:color w:val="000000" w:themeColor="text1"/>
          <w:sz w:val="24"/>
          <w:szCs w:val="24"/>
        </w:rPr>
        <w:t xml:space="preserve">Acceso a la información pública. 4130/08. Sesión del 17 de diciembre de 2008. Votación por unanimidad. Sin votos disidentes o particulares. Policía Federal Preventiva. Comisionada Ponente Jacqueline </w:t>
      </w:r>
      <w:proofErr w:type="spellStart"/>
      <w:r w:rsidRPr="001140AC">
        <w:rPr>
          <w:color w:val="000000" w:themeColor="text1"/>
          <w:sz w:val="24"/>
          <w:szCs w:val="24"/>
        </w:rPr>
        <w:t>Peschard</w:t>
      </w:r>
      <w:proofErr w:type="spellEnd"/>
      <w:r w:rsidRPr="001140AC">
        <w:rPr>
          <w:color w:val="000000" w:themeColor="text1"/>
          <w:sz w:val="24"/>
          <w:szCs w:val="24"/>
        </w:rPr>
        <w:t xml:space="preserve"> Mariscal.</w:t>
      </w:r>
    </w:p>
    <w:p w14:paraId="6ECC62EF" w14:textId="77777777" w:rsidR="00561954" w:rsidRPr="001140AC" w:rsidRDefault="00561954" w:rsidP="00561954">
      <w:pPr>
        <w:pStyle w:val="Citas"/>
        <w:numPr>
          <w:ilvl w:val="0"/>
          <w:numId w:val="20"/>
        </w:numPr>
        <w:spacing w:before="0" w:after="0" w:line="240" w:lineRule="auto"/>
        <w:rPr>
          <w:sz w:val="24"/>
          <w:szCs w:val="24"/>
        </w:rPr>
      </w:pPr>
      <w:r w:rsidRPr="001140AC">
        <w:rPr>
          <w:color w:val="000000" w:themeColor="text1"/>
          <w:sz w:val="24"/>
          <w:szCs w:val="24"/>
        </w:rPr>
        <w:t>Acceso a la información pública. 4441/08. Sesión del 14 de enero de 2009. Votación por unanimidad. Sin votos disidentes o particulares. Policía Federal Preventiva. Comisionado Ponente Alonso Gómez-Robledo V.</w:t>
      </w:r>
    </w:p>
    <w:p w14:paraId="31FC6735" w14:textId="77777777" w:rsidR="00561954" w:rsidRPr="001140AC" w:rsidRDefault="00561954" w:rsidP="00561954">
      <w:pPr>
        <w:pStyle w:val="Citas"/>
        <w:numPr>
          <w:ilvl w:val="0"/>
          <w:numId w:val="20"/>
        </w:numPr>
        <w:spacing w:before="0" w:after="0" w:line="240" w:lineRule="auto"/>
        <w:rPr>
          <w:sz w:val="24"/>
          <w:szCs w:val="24"/>
        </w:rPr>
      </w:pPr>
      <w:r w:rsidRPr="001140AC">
        <w:rPr>
          <w:color w:val="000000" w:themeColor="text1"/>
          <w:sz w:val="24"/>
          <w:szCs w:val="24"/>
        </w:rPr>
        <w:t xml:space="preserve">Acceso a la información pública. 5235/08. Sesión del 11 de febrero de 2009. Votación por unanimidad. Sin votos disidentes o particulares. Secretaría de la Defensa Nacional. Comisionada Ponente Jacqueline </w:t>
      </w:r>
      <w:proofErr w:type="spellStart"/>
      <w:r w:rsidRPr="001140AC">
        <w:rPr>
          <w:color w:val="000000" w:themeColor="text1"/>
          <w:sz w:val="24"/>
          <w:szCs w:val="24"/>
        </w:rPr>
        <w:t>Peschard</w:t>
      </w:r>
      <w:proofErr w:type="spellEnd"/>
      <w:r w:rsidRPr="001140AC">
        <w:rPr>
          <w:color w:val="000000" w:themeColor="text1"/>
          <w:sz w:val="24"/>
          <w:szCs w:val="24"/>
        </w:rPr>
        <w:t xml:space="preserve"> Mariscal.</w:t>
      </w:r>
    </w:p>
    <w:p w14:paraId="3B1023D0" w14:textId="77777777" w:rsidR="00561954" w:rsidRPr="001140AC" w:rsidRDefault="00561954" w:rsidP="00561954">
      <w:pPr>
        <w:pStyle w:val="Citas"/>
        <w:numPr>
          <w:ilvl w:val="0"/>
          <w:numId w:val="20"/>
        </w:numPr>
        <w:spacing w:before="0" w:after="0" w:line="240" w:lineRule="auto"/>
        <w:rPr>
          <w:b/>
          <w:bCs/>
          <w:sz w:val="24"/>
          <w:szCs w:val="24"/>
        </w:rPr>
      </w:pPr>
      <w:r w:rsidRPr="001140AC">
        <w:rPr>
          <w:color w:val="000000" w:themeColor="text1"/>
          <w:sz w:val="24"/>
          <w:szCs w:val="24"/>
        </w:rPr>
        <w:t xml:space="preserve">Acceso a la información pública. 2166/09. Sesión del 19 de agosto de 2009. Votación por unanimidad. Sin votos disidentes o particulares. Secretaría de Seguridad Pública. Comisionado Ponente Juan Pablo Guerrero Amparán.” </w:t>
      </w:r>
      <w:r w:rsidRPr="001140AC">
        <w:rPr>
          <w:b/>
          <w:bCs/>
          <w:color w:val="000000" w:themeColor="text1"/>
          <w:sz w:val="24"/>
          <w:szCs w:val="24"/>
        </w:rPr>
        <w:t>(Sic)</w:t>
      </w:r>
    </w:p>
    <w:p w14:paraId="753AA7F1" w14:textId="77777777" w:rsidR="00561954" w:rsidRPr="001140AC" w:rsidRDefault="00561954" w:rsidP="00561954">
      <w:pPr>
        <w:spacing w:after="0" w:line="360" w:lineRule="auto"/>
        <w:contextualSpacing/>
        <w:jc w:val="both"/>
        <w:rPr>
          <w:rFonts w:ascii="Palatino Linotype" w:hAnsi="Palatino Linotype"/>
          <w:sz w:val="24"/>
          <w:szCs w:val="24"/>
          <w:lang w:val="es-ES"/>
        </w:rPr>
      </w:pPr>
    </w:p>
    <w:p w14:paraId="245B87BC" w14:textId="77777777" w:rsidR="00561954" w:rsidRPr="001140AC" w:rsidRDefault="00561954" w:rsidP="00561954">
      <w:pPr>
        <w:spacing w:after="0" w:line="360" w:lineRule="auto"/>
        <w:contextualSpacing/>
        <w:jc w:val="both"/>
        <w:rPr>
          <w:rFonts w:ascii="Palatino Linotype" w:hAnsi="Palatino Linotype"/>
          <w:sz w:val="24"/>
          <w:szCs w:val="24"/>
        </w:rPr>
      </w:pPr>
    </w:p>
    <w:p w14:paraId="6672EA2C" w14:textId="0E5ADE96" w:rsidR="00561954" w:rsidRPr="001140AC" w:rsidRDefault="00561954" w:rsidP="00561954">
      <w:pPr>
        <w:spacing w:after="0" w:line="360" w:lineRule="auto"/>
        <w:contextualSpacing/>
        <w:jc w:val="both"/>
        <w:rPr>
          <w:rFonts w:ascii="Palatino Linotype" w:hAnsi="Palatino Linotype"/>
          <w:sz w:val="24"/>
          <w:szCs w:val="24"/>
        </w:rPr>
      </w:pPr>
      <w:r w:rsidRPr="001140AC">
        <w:rPr>
          <w:rFonts w:ascii="Palatino Linotype" w:hAnsi="Palatino Linotype"/>
          <w:sz w:val="24"/>
          <w:szCs w:val="24"/>
        </w:rPr>
        <w:t xml:space="preserve">En este sentido, se arriba a la premisa de que el nombre del personal operativo adscritos a unidades administrativas relacionadas con funciones de seguridad debe ser clasificado como reservado, al tomar en consideración las funciones </w:t>
      </w:r>
      <w:r w:rsidRPr="001140AC">
        <w:rPr>
          <w:rFonts w:ascii="Palatino Linotype" w:hAnsi="Palatino Linotype"/>
          <w:sz w:val="24"/>
          <w:szCs w:val="24"/>
        </w:rPr>
        <w:lastRenderedPageBreak/>
        <w:t>desempeñadas, así como el contexto generalizado de violencia que actualmente se vive en el país.</w:t>
      </w:r>
    </w:p>
    <w:p w14:paraId="618E80A2" w14:textId="77777777" w:rsidR="00561954" w:rsidRPr="001140AC" w:rsidRDefault="00561954" w:rsidP="00561954">
      <w:pPr>
        <w:spacing w:after="0" w:line="360" w:lineRule="auto"/>
        <w:contextualSpacing/>
        <w:jc w:val="both"/>
        <w:rPr>
          <w:rFonts w:ascii="Palatino Linotype" w:hAnsi="Palatino Linotype"/>
          <w:sz w:val="24"/>
          <w:szCs w:val="24"/>
          <w:lang w:val="es-ES"/>
        </w:rPr>
      </w:pPr>
    </w:p>
    <w:p w14:paraId="32E9C136" w14:textId="77777777" w:rsidR="00561954" w:rsidRPr="001140AC" w:rsidRDefault="00561954" w:rsidP="00561954">
      <w:pPr>
        <w:spacing w:after="0" w:line="360" w:lineRule="auto"/>
        <w:contextualSpacing/>
        <w:jc w:val="both"/>
        <w:rPr>
          <w:rFonts w:ascii="Palatino Linotype" w:hAnsi="Palatino Linotype"/>
          <w:sz w:val="24"/>
          <w:szCs w:val="24"/>
          <w:lang w:val="es-ES"/>
        </w:rPr>
      </w:pPr>
      <w:r w:rsidRPr="001140AC">
        <w:rPr>
          <w:rFonts w:ascii="Palatino Linotype" w:hAnsi="Palatino Linotype"/>
          <w:sz w:val="24"/>
          <w:szCs w:val="24"/>
          <w:lang w:val="es-ES"/>
        </w:rPr>
        <w:t xml:space="preserve">Bajo este tenor, resulta necesario garantizar </w:t>
      </w:r>
      <w:r w:rsidRPr="001140AC">
        <w:rPr>
          <w:rFonts w:ascii="Palatino Linotype" w:hAnsi="Palatino Linotype"/>
          <w:color w:val="000000"/>
          <w:sz w:val="24"/>
          <w:szCs w:val="24"/>
        </w:rPr>
        <w:t xml:space="preserve">la seguridad pública a través de acciones preventivas y correctivas encaminadas a combatir la delincuencia en sus diversas manifestaciones y, en ese sentido, una de las formas en que la delincuencia puede llegar a poner en riesgo la seguridad es anulando, impidiendo u obstaculizando la actuación de los servidores públicos que realizan funciones de carácter operativo. </w:t>
      </w:r>
      <w:r w:rsidRPr="001140AC">
        <w:rPr>
          <w:rFonts w:ascii="Palatino Linotype" w:hAnsi="Palatino Linotype"/>
          <w:sz w:val="24"/>
          <w:szCs w:val="24"/>
          <w:lang w:val="es-ES"/>
        </w:rPr>
        <w:t xml:space="preserve"> </w:t>
      </w:r>
    </w:p>
    <w:p w14:paraId="4CA5FFD8" w14:textId="77777777" w:rsidR="00561954" w:rsidRPr="001140AC" w:rsidRDefault="00561954" w:rsidP="00561954">
      <w:pPr>
        <w:spacing w:after="0" w:line="360" w:lineRule="auto"/>
        <w:contextualSpacing/>
        <w:jc w:val="both"/>
        <w:rPr>
          <w:rFonts w:ascii="Palatino Linotype" w:hAnsi="Palatino Linotype"/>
          <w:sz w:val="24"/>
          <w:szCs w:val="24"/>
          <w:lang w:val="es-ES"/>
        </w:rPr>
      </w:pPr>
    </w:p>
    <w:p w14:paraId="1754E966" w14:textId="77777777" w:rsidR="00561954" w:rsidRPr="001140AC" w:rsidRDefault="00561954" w:rsidP="00561954">
      <w:pPr>
        <w:spacing w:after="0" w:line="360" w:lineRule="auto"/>
        <w:contextualSpacing/>
        <w:jc w:val="both"/>
        <w:rPr>
          <w:rFonts w:ascii="Palatino Linotype" w:hAnsi="Palatino Linotype"/>
          <w:color w:val="000000"/>
          <w:sz w:val="24"/>
          <w:szCs w:val="24"/>
        </w:rPr>
      </w:pPr>
      <w:r w:rsidRPr="001140AC">
        <w:rPr>
          <w:rFonts w:ascii="Palatino Linotype" w:hAnsi="Palatino Linotype"/>
          <w:sz w:val="24"/>
          <w:szCs w:val="24"/>
          <w:lang w:val="es-ES"/>
        </w:rPr>
        <w:t xml:space="preserve">Asimismo, revelar </w:t>
      </w:r>
      <w:r w:rsidRPr="001140AC">
        <w:rPr>
          <w:rFonts w:ascii="Palatino Linotype" w:hAnsi="Palatino Linotype"/>
          <w:color w:val="000000"/>
          <w:sz w:val="24"/>
          <w:szCs w:val="24"/>
        </w:rPr>
        <w:t>la información de personal policial plenamente identificado, se atenta de forma directa contra sus funciones de independencia y autonomía, a su libertad de actuación libre de coacción o interferencia e, incluso, los inhibe a actuar bajo el criterio de objetividad.</w:t>
      </w:r>
    </w:p>
    <w:p w14:paraId="2F8A9F0F" w14:textId="77777777" w:rsidR="00561954" w:rsidRPr="001140AC" w:rsidRDefault="00561954" w:rsidP="00561954">
      <w:pPr>
        <w:spacing w:after="0" w:line="360" w:lineRule="auto"/>
        <w:contextualSpacing/>
        <w:jc w:val="both"/>
        <w:rPr>
          <w:rFonts w:ascii="Palatino Linotype" w:hAnsi="Palatino Linotype"/>
          <w:color w:val="000000"/>
          <w:sz w:val="24"/>
          <w:szCs w:val="24"/>
        </w:rPr>
      </w:pPr>
    </w:p>
    <w:p w14:paraId="7404D458" w14:textId="77777777" w:rsidR="00561954" w:rsidRPr="001140AC" w:rsidRDefault="00561954" w:rsidP="00561954">
      <w:pPr>
        <w:spacing w:after="0" w:line="360" w:lineRule="auto"/>
        <w:contextualSpacing/>
        <w:jc w:val="both"/>
        <w:rPr>
          <w:rFonts w:ascii="Palatino Linotype" w:hAnsi="Palatino Linotype"/>
          <w:sz w:val="24"/>
          <w:szCs w:val="24"/>
          <w:lang w:val="es-ES"/>
        </w:rPr>
      </w:pPr>
      <w:r w:rsidRPr="001140AC">
        <w:rPr>
          <w:rFonts w:ascii="Palatino Linotype" w:hAnsi="Palatino Linotype"/>
          <w:sz w:val="24"/>
          <w:szCs w:val="24"/>
          <w:lang w:val="es-ES"/>
        </w:rPr>
        <w:t xml:space="preserve">En otras palabras, la difusión de la información requerida por el solicitante implica la posibilidad de que ésta llegase a miembros de la delincuencia organizada, quienes podrían atentar contra la vida, seguridad o salud, propias o de su familia, respecto del servidor público plenamente identificado. </w:t>
      </w:r>
    </w:p>
    <w:p w14:paraId="78532243" w14:textId="77777777" w:rsidR="00561954" w:rsidRPr="001140AC" w:rsidRDefault="00561954" w:rsidP="00561954">
      <w:pPr>
        <w:spacing w:after="0" w:line="360" w:lineRule="auto"/>
        <w:contextualSpacing/>
        <w:jc w:val="both"/>
        <w:rPr>
          <w:rFonts w:ascii="Palatino Linotype" w:hAnsi="Palatino Linotype"/>
          <w:sz w:val="24"/>
          <w:szCs w:val="24"/>
          <w:lang w:val="es-ES"/>
        </w:rPr>
      </w:pPr>
    </w:p>
    <w:p w14:paraId="28564C91" w14:textId="4F19C86E" w:rsidR="00561954" w:rsidRPr="001140AC" w:rsidRDefault="00561954" w:rsidP="00561954">
      <w:pPr>
        <w:spacing w:after="0" w:line="360" w:lineRule="auto"/>
        <w:contextualSpacing/>
        <w:jc w:val="both"/>
        <w:rPr>
          <w:rFonts w:ascii="Palatino Linotype" w:hAnsi="Palatino Linotype"/>
          <w:sz w:val="24"/>
          <w:szCs w:val="24"/>
          <w:lang w:val="es-ES"/>
        </w:rPr>
      </w:pPr>
      <w:r w:rsidRPr="001140AC">
        <w:rPr>
          <w:rFonts w:ascii="Palatino Linotype" w:hAnsi="Palatino Linotype"/>
          <w:sz w:val="24"/>
          <w:szCs w:val="24"/>
          <w:lang w:val="es-ES"/>
        </w:rPr>
        <w:t xml:space="preserve">Por lo que revelar  el nombre del personal operativo puede afectar potencialmente su seguridad, integridad y vida, ya que en cierta medida colaboran con las funciones sustantivas de procuración de justicia e investigación, al tener  acceso a información sensible; por ello, no englobarlos dentro de un espectro de protección estricto por tener conocimiento o acceso a información sustancial del trabajo de investigación, </w:t>
      </w:r>
      <w:r w:rsidRPr="001140AC">
        <w:rPr>
          <w:rFonts w:ascii="Palatino Linotype" w:hAnsi="Palatino Linotype"/>
          <w:sz w:val="24"/>
          <w:szCs w:val="24"/>
          <w:lang w:val="es-ES"/>
        </w:rPr>
        <w:lastRenderedPageBreak/>
        <w:t>persecución y prevención de delitos, pudiese incluirlos en un estado de discriminación, vulnerabilidad y riesgo frente a la delincuencia organizada.</w:t>
      </w:r>
    </w:p>
    <w:p w14:paraId="11C423A1" w14:textId="77777777" w:rsidR="00561954" w:rsidRPr="001140AC" w:rsidRDefault="00561954" w:rsidP="00561954">
      <w:pPr>
        <w:spacing w:after="0" w:line="360" w:lineRule="auto"/>
        <w:contextualSpacing/>
        <w:jc w:val="both"/>
        <w:rPr>
          <w:rFonts w:ascii="Palatino Linotype" w:hAnsi="Palatino Linotype"/>
          <w:sz w:val="24"/>
          <w:szCs w:val="24"/>
          <w:lang w:val="es-ES"/>
        </w:rPr>
      </w:pPr>
    </w:p>
    <w:p w14:paraId="2C979FDF" w14:textId="77777777" w:rsidR="00561954" w:rsidRPr="001140AC" w:rsidRDefault="00561954" w:rsidP="00561954">
      <w:pPr>
        <w:spacing w:after="0" w:line="360" w:lineRule="auto"/>
        <w:contextualSpacing/>
        <w:jc w:val="both"/>
        <w:rPr>
          <w:rFonts w:ascii="Palatino Linotype" w:hAnsi="Palatino Linotype"/>
          <w:sz w:val="24"/>
          <w:szCs w:val="24"/>
          <w:lang w:val="es-ES"/>
        </w:rPr>
      </w:pPr>
      <w:r w:rsidRPr="001140AC">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4FDCF352" w14:textId="77777777" w:rsidR="00561954" w:rsidRPr="001140AC" w:rsidRDefault="00561954" w:rsidP="00561954">
      <w:pPr>
        <w:spacing w:after="0" w:line="360" w:lineRule="auto"/>
        <w:contextualSpacing/>
        <w:jc w:val="both"/>
        <w:rPr>
          <w:rFonts w:ascii="Palatino Linotype" w:hAnsi="Palatino Linotype"/>
          <w:sz w:val="24"/>
          <w:szCs w:val="24"/>
          <w:lang w:val="es-ES"/>
        </w:rPr>
      </w:pPr>
    </w:p>
    <w:p w14:paraId="6A6F6B4D" w14:textId="2B2AF6AF" w:rsidR="00561954" w:rsidRPr="001140AC" w:rsidRDefault="00561954" w:rsidP="00561954">
      <w:pPr>
        <w:spacing w:after="0" w:line="360" w:lineRule="auto"/>
        <w:contextualSpacing/>
        <w:jc w:val="both"/>
        <w:rPr>
          <w:rFonts w:ascii="Palatino Linotype" w:hAnsi="Palatino Linotype"/>
          <w:sz w:val="24"/>
          <w:szCs w:val="24"/>
        </w:rPr>
      </w:pPr>
      <w:r w:rsidRPr="001140AC">
        <w:rPr>
          <w:rFonts w:ascii="Palatino Linotype" w:hAnsi="Palatino Linotype"/>
          <w:sz w:val="24"/>
          <w:szCs w:val="24"/>
        </w:rPr>
        <w:t>Por lo que se estima procedente que</w:t>
      </w:r>
      <w:r w:rsidRPr="001140AC">
        <w:rPr>
          <w:rFonts w:ascii="Palatino Linotype" w:hAnsi="Palatino Linotype"/>
          <w:sz w:val="24"/>
          <w:szCs w:val="24"/>
          <w:lang w:val="es-ES"/>
        </w:rPr>
        <w:t xml:space="preserve"> el nombre del personal operativo encargado de la seguridad pública es susceptible de clasificación por parte de los </w:t>
      </w:r>
      <w:r w:rsidRPr="001140AC">
        <w:rPr>
          <w:rFonts w:ascii="Palatino Linotype" w:hAnsi="Palatino Linotype"/>
          <w:sz w:val="24"/>
          <w:szCs w:val="24"/>
        </w:rPr>
        <w:t>Sujetos</w:t>
      </w:r>
      <w:r w:rsidRPr="001140AC">
        <w:rPr>
          <w:rFonts w:ascii="Palatino Linotype" w:hAnsi="Palatino Linotype"/>
          <w:b/>
          <w:sz w:val="24"/>
          <w:szCs w:val="24"/>
        </w:rPr>
        <w:t xml:space="preserve"> </w:t>
      </w:r>
      <w:r w:rsidRPr="001140AC">
        <w:rPr>
          <w:rFonts w:ascii="Palatino Linotype" w:hAnsi="Palatino Linotype"/>
          <w:bCs/>
          <w:sz w:val="24"/>
          <w:szCs w:val="24"/>
        </w:rPr>
        <w:t>Obligados</w:t>
      </w:r>
      <w:r w:rsidRPr="001140AC">
        <w:rPr>
          <w:rFonts w:ascii="Palatino Linotype" w:hAnsi="Palatino Linotype"/>
          <w:b/>
          <w:sz w:val="24"/>
          <w:szCs w:val="24"/>
        </w:rPr>
        <w:t xml:space="preserve"> </w:t>
      </w:r>
      <w:r w:rsidRPr="001140AC">
        <w:rPr>
          <w:rFonts w:ascii="Palatino Linotype" w:hAnsi="Palatino Linotype"/>
          <w:sz w:val="24"/>
          <w:szCs w:val="24"/>
        </w:rPr>
        <w:t xml:space="preserve">como información reservada, de acuerdo con las bases y los principios inmersos en la normatividad aplicable. </w:t>
      </w:r>
    </w:p>
    <w:p w14:paraId="4F7452FF" w14:textId="77777777" w:rsidR="00561954" w:rsidRPr="001140AC" w:rsidRDefault="00561954" w:rsidP="00561954">
      <w:pPr>
        <w:spacing w:after="0" w:line="360" w:lineRule="auto"/>
        <w:contextualSpacing/>
        <w:jc w:val="both"/>
        <w:rPr>
          <w:rFonts w:ascii="Palatino Linotype" w:hAnsi="Palatino Linotype"/>
          <w:sz w:val="24"/>
          <w:szCs w:val="24"/>
        </w:rPr>
      </w:pPr>
    </w:p>
    <w:p w14:paraId="3CA0DB4D" w14:textId="77777777" w:rsidR="00561954" w:rsidRPr="001140AC" w:rsidRDefault="00561954" w:rsidP="00561954">
      <w:pPr>
        <w:spacing w:after="0" w:line="360" w:lineRule="auto"/>
        <w:jc w:val="both"/>
        <w:rPr>
          <w:rFonts w:ascii="Palatino Linotype" w:hAnsi="Palatino Linotype" w:cs="Arial"/>
          <w:sz w:val="24"/>
          <w:szCs w:val="24"/>
        </w:rPr>
      </w:pPr>
      <w:r w:rsidRPr="001140AC">
        <w:rPr>
          <w:rFonts w:ascii="Palatino Linotype" w:hAnsi="Palatino Linotype" w:cs="Arial"/>
          <w:sz w:val="24"/>
          <w:szCs w:val="24"/>
        </w:rPr>
        <w:t>Luego entonces, procede la entrega de la información conforme al propio concepto de versión pública contenido en el artículo 3, fracción XXIV, de la multicitada Ley de Transparencia se define como:</w:t>
      </w:r>
    </w:p>
    <w:p w14:paraId="0209EA93" w14:textId="77777777" w:rsidR="00561954" w:rsidRPr="001140AC" w:rsidRDefault="00561954" w:rsidP="00561954">
      <w:pPr>
        <w:spacing w:after="0" w:line="360" w:lineRule="auto"/>
        <w:jc w:val="both"/>
        <w:rPr>
          <w:rFonts w:ascii="Palatino Linotype" w:hAnsi="Palatino Linotype" w:cs="Arial"/>
          <w:sz w:val="24"/>
          <w:szCs w:val="24"/>
        </w:rPr>
      </w:pPr>
    </w:p>
    <w:p w14:paraId="5178B576" w14:textId="77777777" w:rsidR="00561954" w:rsidRPr="001140AC" w:rsidRDefault="00561954" w:rsidP="00561954">
      <w:pPr>
        <w:pStyle w:val="Citas"/>
        <w:spacing w:before="0" w:after="0"/>
        <w:rPr>
          <w:b/>
          <w:bCs/>
          <w:sz w:val="24"/>
          <w:szCs w:val="24"/>
        </w:rPr>
      </w:pPr>
      <w:r w:rsidRPr="001140AC">
        <w:rPr>
          <w:sz w:val="24"/>
          <w:szCs w:val="24"/>
        </w:rPr>
        <w:t>“</w:t>
      </w:r>
      <w:r w:rsidRPr="001140AC">
        <w:rPr>
          <w:b/>
          <w:sz w:val="24"/>
          <w:szCs w:val="24"/>
        </w:rPr>
        <w:t>XXIV</w:t>
      </w:r>
      <w:r w:rsidRPr="001140AC">
        <w:rPr>
          <w:sz w:val="24"/>
          <w:szCs w:val="24"/>
        </w:rPr>
        <w:t xml:space="preserve">. </w:t>
      </w:r>
      <w:r w:rsidRPr="001140AC">
        <w:rPr>
          <w:b/>
          <w:sz w:val="24"/>
          <w:szCs w:val="24"/>
        </w:rPr>
        <w:t>Información reservada:</w:t>
      </w:r>
      <w:r w:rsidRPr="001140AC">
        <w:rPr>
          <w:sz w:val="24"/>
          <w:szCs w:val="24"/>
        </w:rPr>
        <w:t xml:space="preserve"> La clasificada con este carácter de manera temporal por las disposiciones de esta Ley, cuya divulgación puede causar daño en términos de lo establecido por esta Ley;” </w:t>
      </w:r>
      <w:r w:rsidRPr="001140AC">
        <w:rPr>
          <w:b/>
          <w:bCs/>
          <w:sz w:val="24"/>
          <w:szCs w:val="24"/>
        </w:rPr>
        <w:t>(Sic)</w:t>
      </w:r>
    </w:p>
    <w:p w14:paraId="1ED64238" w14:textId="77777777" w:rsidR="00561954" w:rsidRPr="001140AC" w:rsidRDefault="00561954" w:rsidP="00561954">
      <w:pPr>
        <w:spacing w:after="0" w:line="360" w:lineRule="auto"/>
        <w:jc w:val="both"/>
        <w:rPr>
          <w:rFonts w:ascii="Palatino Linotype" w:hAnsi="Palatino Linotype" w:cs="Arial"/>
          <w:sz w:val="24"/>
          <w:szCs w:val="24"/>
        </w:rPr>
      </w:pPr>
    </w:p>
    <w:p w14:paraId="1CB71A5D" w14:textId="4F59DCC2" w:rsidR="00561954" w:rsidRPr="001140AC" w:rsidRDefault="00561954" w:rsidP="00561954">
      <w:pPr>
        <w:spacing w:after="0" w:line="360" w:lineRule="auto"/>
        <w:jc w:val="both"/>
        <w:rPr>
          <w:rFonts w:ascii="Palatino Linotype" w:hAnsi="Palatino Linotype" w:cs="Arial"/>
          <w:sz w:val="24"/>
          <w:szCs w:val="24"/>
        </w:rPr>
      </w:pPr>
      <w:r w:rsidRPr="001140AC">
        <w:rPr>
          <w:rFonts w:ascii="Palatino Linotype" w:hAnsi="Palatino Linotype" w:cs="Arial"/>
          <w:sz w:val="24"/>
          <w:szCs w:val="24"/>
        </w:rPr>
        <w:t>Bajo este contexto, se insiste en que por regla general se consideran como dato personal no confidencial el nombre del servidor público</w:t>
      </w:r>
      <w:r w:rsidR="00224355" w:rsidRPr="001140AC">
        <w:rPr>
          <w:rFonts w:ascii="Palatino Linotype" w:hAnsi="Palatino Linotype" w:cs="Arial"/>
          <w:sz w:val="24"/>
          <w:szCs w:val="24"/>
        </w:rPr>
        <w:t>;</w:t>
      </w:r>
      <w:r w:rsidRPr="001140AC">
        <w:rPr>
          <w:rFonts w:ascii="Palatino Linotype" w:hAnsi="Palatino Linotype" w:cs="Arial"/>
          <w:sz w:val="24"/>
          <w:szCs w:val="24"/>
        </w:rPr>
        <w:t xml:space="preserve"> sin embargo, tratándose de soportes documentales que reflejen información de elementos de seguridad pública en su vertiente operativa, la </w:t>
      </w:r>
      <w:r w:rsidRPr="001140AC">
        <w:rPr>
          <w:rFonts w:ascii="Palatino Linotype" w:hAnsi="Palatino Linotype" w:cs="Arial"/>
          <w:b/>
          <w:sz w:val="24"/>
          <w:szCs w:val="24"/>
        </w:rPr>
        <w:t xml:space="preserve">elaboración de versiones públicas pudiera variar, eliminando </w:t>
      </w:r>
      <w:r w:rsidRPr="001140AC">
        <w:rPr>
          <w:rFonts w:ascii="Palatino Linotype" w:hAnsi="Palatino Linotype" w:cs="Arial"/>
          <w:b/>
          <w:sz w:val="24"/>
          <w:szCs w:val="24"/>
        </w:rPr>
        <w:lastRenderedPageBreak/>
        <w:t>dicha información, siempre y cuando se demuestre que pueda poner en riesgo la vida e integridad física con motivo de las funciones de servidores públicos</w:t>
      </w:r>
      <w:r w:rsidRPr="001140AC">
        <w:rPr>
          <w:rFonts w:ascii="Palatino Linotype" w:hAnsi="Palatino Linotype" w:cs="Arial"/>
          <w:sz w:val="24"/>
          <w:szCs w:val="24"/>
        </w:rPr>
        <w:t>.</w:t>
      </w:r>
    </w:p>
    <w:p w14:paraId="1141FDDB" w14:textId="77777777" w:rsidR="00BF1AEA" w:rsidRPr="001140AC" w:rsidRDefault="00BF1AEA" w:rsidP="00561954">
      <w:pPr>
        <w:spacing w:after="0" w:line="360" w:lineRule="auto"/>
        <w:jc w:val="both"/>
        <w:rPr>
          <w:rFonts w:ascii="Palatino Linotype" w:hAnsi="Palatino Linotype" w:cs="Arial"/>
          <w:sz w:val="24"/>
          <w:szCs w:val="24"/>
        </w:rPr>
      </w:pPr>
    </w:p>
    <w:p w14:paraId="377B2838" w14:textId="77777777" w:rsidR="00561954" w:rsidRPr="001140AC" w:rsidRDefault="00561954" w:rsidP="00561954">
      <w:pPr>
        <w:spacing w:after="0" w:line="360" w:lineRule="auto"/>
        <w:jc w:val="both"/>
        <w:rPr>
          <w:rFonts w:ascii="Palatino Linotype" w:hAnsi="Palatino Linotype" w:cs="Arial"/>
          <w:sz w:val="24"/>
          <w:szCs w:val="24"/>
        </w:rPr>
      </w:pPr>
      <w:r w:rsidRPr="001140AC">
        <w:rPr>
          <w:rFonts w:ascii="Palatino Linotype" w:hAnsi="Palatino Linotype" w:cs="Arial"/>
          <w:sz w:val="24"/>
          <w:szCs w:val="24"/>
        </w:rPr>
        <w:t>Esto es así, ya que el artículo 81, fracción III, de la Ley de Seguridad del Estado de México, establece lo siguiente:</w:t>
      </w:r>
    </w:p>
    <w:p w14:paraId="0AC2BC4C" w14:textId="77777777" w:rsidR="00561954" w:rsidRPr="001140AC" w:rsidRDefault="00561954" w:rsidP="00561954">
      <w:pPr>
        <w:spacing w:after="0" w:line="360" w:lineRule="auto"/>
        <w:jc w:val="both"/>
        <w:rPr>
          <w:rFonts w:ascii="Palatino Linotype" w:hAnsi="Palatino Linotype" w:cs="Arial"/>
          <w:sz w:val="24"/>
          <w:szCs w:val="24"/>
        </w:rPr>
      </w:pPr>
    </w:p>
    <w:p w14:paraId="6BBE5BD1" w14:textId="77777777" w:rsidR="00561954" w:rsidRPr="001140AC" w:rsidRDefault="00561954" w:rsidP="00561954">
      <w:pPr>
        <w:pStyle w:val="Citas"/>
        <w:spacing w:before="0" w:after="0" w:line="240" w:lineRule="auto"/>
        <w:rPr>
          <w:sz w:val="24"/>
          <w:szCs w:val="24"/>
        </w:rPr>
      </w:pPr>
      <w:r w:rsidRPr="001140AC">
        <w:rPr>
          <w:sz w:val="24"/>
          <w:szCs w:val="24"/>
        </w:rPr>
        <w:t>“</w:t>
      </w:r>
      <w:r w:rsidRPr="001140AC">
        <w:rPr>
          <w:b/>
          <w:sz w:val="24"/>
          <w:szCs w:val="24"/>
        </w:rPr>
        <w:t>Artículo 81.-</w:t>
      </w:r>
      <w:r w:rsidRPr="001140AC">
        <w:rPr>
          <w:sz w:val="24"/>
          <w:szCs w:val="24"/>
        </w:rPr>
        <w:t xml:space="preserve"> </w:t>
      </w:r>
      <w:r w:rsidRPr="001140AC">
        <w:rPr>
          <w:sz w:val="24"/>
          <w:szCs w:val="24"/>
          <w:u w:val="single"/>
        </w:rPr>
        <w:t>Toda información para la seguridad pública</w:t>
      </w:r>
      <w:r w:rsidRPr="001140AC">
        <w:rPr>
          <w:sz w:val="24"/>
          <w:szCs w:val="24"/>
        </w:rPr>
        <w:t xml:space="preserve"> generada o en poder de Instituciones de Seguridad Pública o de cualquier instancia del Sistema Estatal </w:t>
      </w:r>
      <w:r w:rsidRPr="001140AC">
        <w:rPr>
          <w:sz w:val="24"/>
          <w:szCs w:val="24"/>
          <w:u w:val="single"/>
        </w:rPr>
        <w:t>debe</w:t>
      </w:r>
      <w:r w:rsidRPr="001140AC">
        <w:rPr>
          <w:sz w:val="24"/>
          <w:szCs w:val="24"/>
        </w:rPr>
        <w:t xml:space="preserve"> registrarse, </w:t>
      </w:r>
      <w:r w:rsidRPr="001140AC">
        <w:rPr>
          <w:sz w:val="24"/>
          <w:szCs w:val="24"/>
          <w:u w:val="single"/>
        </w:rPr>
        <w:t>clasificarse</w:t>
      </w:r>
      <w:r w:rsidRPr="001140AC">
        <w:rPr>
          <w:sz w:val="24"/>
          <w:szCs w:val="24"/>
        </w:rPr>
        <w:t xml:space="preserve"> y tratarse de conformidad con las disposiciones aplicables. No </w:t>
      </w:r>
      <w:proofErr w:type="gramStart"/>
      <w:r w:rsidRPr="001140AC">
        <w:rPr>
          <w:sz w:val="24"/>
          <w:szCs w:val="24"/>
        </w:rPr>
        <w:t>obstante</w:t>
      </w:r>
      <w:proofErr w:type="gramEnd"/>
      <w:r w:rsidRPr="001140AC">
        <w:rPr>
          <w:sz w:val="24"/>
          <w:szCs w:val="24"/>
        </w:rPr>
        <w:t xml:space="preserve"> lo anterior, esta información se considerará reservada en los casos siguientes:</w:t>
      </w:r>
    </w:p>
    <w:p w14:paraId="00D54136" w14:textId="77777777" w:rsidR="00561954" w:rsidRPr="001140AC" w:rsidRDefault="00561954" w:rsidP="00561954">
      <w:pPr>
        <w:pStyle w:val="Citas"/>
        <w:spacing w:before="0" w:after="0" w:line="240" w:lineRule="auto"/>
        <w:rPr>
          <w:sz w:val="24"/>
          <w:szCs w:val="24"/>
        </w:rPr>
      </w:pPr>
      <w:r w:rsidRPr="001140AC">
        <w:rPr>
          <w:sz w:val="24"/>
          <w:szCs w:val="24"/>
        </w:rPr>
        <w:t>(…)</w:t>
      </w:r>
    </w:p>
    <w:p w14:paraId="103377D5" w14:textId="77777777" w:rsidR="00561954" w:rsidRPr="001140AC" w:rsidRDefault="00561954" w:rsidP="00561954">
      <w:pPr>
        <w:pStyle w:val="Citas"/>
        <w:spacing w:before="0" w:after="0" w:line="240" w:lineRule="auto"/>
        <w:rPr>
          <w:b/>
          <w:bCs/>
          <w:sz w:val="24"/>
          <w:szCs w:val="24"/>
        </w:rPr>
      </w:pPr>
      <w:r w:rsidRPr="001140AC">
        <w:rPr>
          <w:b/>
          <w:sz w:val="24"/>
          <w:szCs w:val="24"/>
        </w:rPr>
        <w:t>III</w:t>
      </w:r>
      <w:r w:rsidRPr="001140AC">
        <w:rPr>
          <w:sz w:val="24"/>
          <w:szCs w:val="24"/>
        </w:rPr>
        <w:t xml:space="preserve">. La relativa a servidores públicos miembros de las instituciones de seguridad pública, cuya revelación pueda poner en riesgo su vida e integridad física con motivo de sus funciones;” </w:t>
      </w:r>
      <w:r w:rsidRPr="001140AC">
        <w:rPr>
          <w:b/>
          <w:bCs/>
          <w:sz w:val="24"/>
          <w:szCs w:val="24"/>
        </w:rPr>
        <w:t>(Sic)</w:t>
      </w:r>
    </w:p>
    <w:p w14:paraId="2188D73C" w14:textId="77777777" w:rsidR="00561954" w:rsidRPr="001140AC" w:rsidRDefault="00561954" w:rsidP="00561954">
      <w:pPr>
        <w:spacing w:after="0" w:line="360" w:lineRule="auto"/>
        <w:jc w:val="both"/>
        <w:rPr>
          <w:rFonts w:ascii="Palatino Linotype" w:hAnsi="Palatino Linotype" w:cs="Arial"/>
          <w:sz w:val="24"/>
          <w:szCs w:val="24"/>
        </w:rPr>
      </w:pPr>
    </w:p>
    <w:p w14:paraId="19B5E843" w14:textId="77777777" w:rsidR="00561954" w:rsidRPr="001140AC" w:rsidRDefault="00561954" w:rsidP="00561954">
      <w:pPr>
        <w:spacing w:after="0" w:line="360" w:lineRule="auto"/>
        <w:jc w:val="both"/>
        <w:rPr>
          <w:rFonts w:ascii="Palatino Linotype" w:hAnsi="Palatino Linotype" w:cs="Arial"/>
          <w:sz w:val="24"/>
          <w:szCs w:val="24"/>
        </w:rPr>
      </w:pPr>
      <w:r w:rsidRPr="001140AC">
        <w:rPr>
          <w:rFonts w:ascii="Palatino Linotype" w:hAnsi="Palatino Linotype" w:cs="Arial"/>
          <w:sz w:val="24"/>
          <w:szCs w:val="24"/>
        </w:rPr>
        <w:t xml:space="preserve">Por tanto, </w:t>
      </w:r>
      <w:r w:rsidRPr="001140AC">
        <w:rPr>
          <w:rFonts w:ascii="Palatino Linotype" w:hAnsi="Palatino Linotype" w:cs="Arial"/>
          <w:b/>
          <w:bCs/>
          <w:sz w:val="24"/>
          <w:szCs w:val="24"/>
        </w:rPr>
        <w:t>El Sujeto Obligado</w:t>
      </w:r>
      <w:r w:rsidRPr="001140AC">
        <w:rPr>
          <w:rFonts w:ascii="Palatino Linotype" w:hAnsi="Palatino Linotype" w:cs="Arial"/>
          <w:sz w:val="24"/>
          <w:szCs w:val="24"/>
        </w:rPr>
        <w:t xml:space="preserve"> deberá clasificar dicha información, justificando de manera fundada y motivada las circunstancias por las cuales se pondría en riesgo la vida de los elementos de seguridad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729C0ACC" w14:textId="77777777" w:rsidR="00561954" w:rsidRPr="001140AC" w:rsidRDefault="00561954" w:rsidP="00561954">
      <w:pPr>
        <w:spacing w:after="0" w:line="360" w:lineRule="auto"/>
        <w:jc w:val="both"/>
        <w:rPr>
          <w:rFonts w:ascii="Palatino Linotype" w:hAnsi="Palatino Linotype" w:cs="Arial"/>
          <w:sz w:val="24"/>
          <w:szCs w:val="24"/>
        </w:rPr>
      </w:pPr>
    </w:p>
    <w:p w14:paraId="67571BFF" w14:textId="4410A42A" w:rsidR="00561954" w:rsidRPr="001140AC" w:rsidRDefault="00561954" w:rsidP="00561954">
      <w:pPr>
        <w:spacing w:after="0" w:line="360" w:lineRule="auto"/>
        <w:jc w:val="both"/>
        <w:rPr>
          <w:rFonts w:ascii="Palatino Linotype" w:hAnsi="Palatino Linotype" w:cs="Arial"/>
          <w:sz w:val="24"/>
          <w:szCs w:val="24"/>
        </w:rPr>
      </w:pPr>
      <w:r w:rsidRPr="001140AC">
        <w:rPr>
          <w:rFonts w:ascii="Palatino Linotype" w:hAnsi="Palatino Linotype" w:cs="Arial"/>
          <w:sz w:val="24"/>
          <w:szCs w:val="24"/>
        </w:rPr>
        <w:t xml:space="preserve">Es decir, podrá eliminar cualquier información considerada no confidencial, de los elementos de seguridad pública operativos, </w:t>
      </w:r>
      <w:r w:rsidR="00224355" w:rsidRPr="001140AC">
        <w:rPr>
          <w:rFonts w:ascii="Palatino Linotype" w:hAnsi="Palatino Linotype" w:cs="Arial"/>
          <w:sz w:val="24"/>
          <w:szCs w:val="24"/>
        </w:rPr>
        <w:t>como</w:t>
      </w:r>
      <w:r w:rsidRPr="001140AC">
        <w:rPr>
          <w:rFonts w:ascii="Palatino Linotype" w:hAnsi="Palatino Linotype" w:cs="Arial"/>
          <w:sz w:val="24"/>
          <w:szCs w:val="24"/>
        </w:rPr>
        <w:t xml:space="preserve"> el nombre, dependiendo de la </w:t>
      </w:r>
      <w:r w:rsidRPr="001140AC">
        <w:rPr>
          <w:rFonts w:ascii="Palatino Linotype" w:hAnsi="Palatino Linotype" w:cs="Arial"/>
          <w:sz w:val="24"/>
          <w:szCs w:val="24"/>
        </w:rPr>
        <w:lastRenderedPageBreak/>
        <w:t>información que se determine que genera el riesgo real e inminente, por constituir información reservada.</w:t>
      </w:r>
    </w:p>
    <w:p w14:paraId="13D9ECD1" w14:textId="77777777" w:rsidR="00561954" w:rsidRPr="001140AC" w:rsidRDefault="00561954" w:rsidP="00561954">
      <w:pPr>
        <w:spacing w:after="0" w:line="360" w:lineRule="auto"/>
        <w:jc w:val="both"/>
        <w:rPr>
          <w:rFonts w:ascii="Palatino Linotype" w:hAnsi="Palatino Linotype" w:cs="Arial"/>
          <w:sz w:val="24"/>
          <w:szCs w:val="24"/>
        </w:rPr>
      </w:pPr>
    </w:p>
    <w:p w14:paraId="2A5EC5F9" w14:textId="77777777" w:rsidR="00561954" w:rsidRPr="001140AC" w:rsidRDefault="00561954" w:rsidP="00561954">
      <w:pPr>
        <w:spacing w:after="0" w:line="360" w:lineRule="auto"/>
        <w:jc w:val="both"/>
        <w:rPr>
          <w:rFonts w:ascii="Palatino Linotype" w:hAnsi="Palatino Linotype" w:cs="Arial"/>
          <w:sz w:val="24"/>
          <w:szCs w:val="24"/>
        </w:rPr>
      </w:pPr>
      <w:r w:rsidRPr="001140AC">
        <w:rPr>
          <w:rFonts w:ascii="Palatino Linotype" w:hAnsi="Palatino Linotype" w:cs="Arial"/>
          <w:sz w:val="24"/>
          <w:szCs w:val="24"/>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10DDB634" w14:textId="77777777" w:rsidR="00561954" w:rsidRPr="001140AC" w:rsidRDefault="00561954" w:rsidP="00561954">
      <w:pPr>
        <w:spacing w:after="0" w:line="360" w:lineRule="auto"/>
        <w:jc w:val="both"/>
        <w:rPr>
          <w:rFonts w:ascii="Palatino Linotype" w:hAnsi="Palatino Linotype" w:cs="Arial"/>
          <w:sz w:val="24"/>
          <w:szCs w:val="24"/>
        </w:rPr>
      </w:pPr>
    </w:p>
    <w:p w14:paraId="24A3AD14" w14:textId="4D76AD8F" w:rsidR="00561954" w:rsidRPr="001140AC" w:rsidRDefault="00561954" w:rsidP="00561954">
      <w:pPr>
        <w:spacing w:after="0" w:line="360" w:lineRule="auto"/>
        <w:jc w:val="both"/>
        <w:rPr>
          <w:rFonts w:ascii="Palatino Linotype" w:hAnsi="Palatino Linotype"/>
          <w:sz w:val="24"/>
          <w:szCs w:val="24"/>
        </w:rPr>
      </w:pPr>
      <w:r w:rsidRPr="001140AC">
        <w:rPr>
          <w:rFonts w:ascii="Palatino Linotype" w:hAnsi="Palatino Linotype"/>
          <w:sz w:val="24"/>
          <w:szCs w:val="24"/>
          <w:lang w:val="es-ES"/>
        </w:rPr>
        <w:t xml:space="preserve">Bajo este contexto, con relación al nombre de personal de seguridad operativo </w:t>
      </w:r>
      <w:r w:rsidRPr="001140AC">
        <w:rPr>
          <w:rFonts w:ascii="Palatino Linotype" w:hAnsi="Palatino Linotype"/>
          <w:sz w:val="24"/>
          <w:szCs w:val="24"/>
        </w:rPr>
        <w:t xml:space="preserve">para realizar la reserva de la información no basta con exponer alguna de las causales previstas en la Ley de Transparencia local, en sentido contrario dicha valoración debe de realizarse a través de la </w:t>
      </w:r>
      <w:r w:rsidRPr="001140AC">
        <w:rPr>
          <w:rFonts w:ascii="Palatino Linotype" w:hAnsi="Palatino Linotype"/>
          <w:b/>
          <w:i/>
          <w:sz w:val="24"/>
          <w:szCs w:val="24"/>
        </w:rPr>
        <w:t xml:space="preserve">“prueba de daño” </w:t>
      </w:r>
      <w:r w:rsidRPr="001140AC">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p>
    <w:p w14:paraId="363396FB" w14:textId="77777777" w:rsidR="00561954" w:rsidRPr="001140AC" w:rsidRDefault="00561954" w:rsidP="00561954">
      <w:pPr>
        <w:spacing w:after="0" w:line="360" w:lineRule="auto"/>
        <w:jc w:val="both"/>
        <w:rPr>
          <w:rFonts w:ascii="Palatino Linotype" w:hAnsi="Palatino Linotype"/>
          <w:sz w:val="24"/>
          <w:szCs w:val="24"/>
        </w:rPr>
      </w:pPr>
    </w:p>
    <w:p w14:paraId="7433F64B" w14:textId="77777777" w:rsidR="00561954" w:rsidRPr="001140AC" w:rsidRDefault="00561954" w:rsidP="00561954">
      <w:pPr>
        <w:spacing w:after="0" w:line="360" w:lineRule="auto"/>
        <w:jc w:val="both"/>
        <w:rPr>
          <w:rFonts w:ascii="Palatino Linotype" w:hAnsi="Palatino Linotype"/>
          <w:sz w:val="24"/>
          <w:szCs w:val="24"/>
        </w:rPr>
      </w:pPr>
      <w:r w:rsidRPr="001140AC">
        <w:rPr>
          <w:rFonts w:ascii="Palatino Linotype" w:hAnsi="Palatino Linotype"/>
          <w:sz w:val="24"/>
          <w:szCs w:val="24"/>
        </w:rPr>
        <w:t>Para aplicar la prueba de daño, se deberán de precisar las razones objetivas por las que la apertura genera una afectación, acreditando que:</w:t>
      </w:r>
    </w:p>
    <w:p w14:paraId="087C96A8" w14:textId="77777777" w:rsidR="00561954" w:rsidRPr="001140AC" w:rsidRDefault="00561954" w:rsidP="00561954">
      <w:pPr>
        <w:spacing w:after="0" w:line="360" w:lineRule="auto"/>
        <w:jc w:val="both"/>
        <w:rPr>
          <w:rFonts w:ascii="Palatino Linotype" w:hAnsi="Palatino Linotype"/>
          <w:sz w:val="24"/>
          <w:szCs w:val="24"/>
        </w:rPr>
      </w:pPr>
    </w:p>
    <w:p w14:paraId="2EAC64CD" w14:textId="77777777" w:rsidR="00561954" w:rsidRPr="001140AC" w:rsidRDefault="00561954" w:rsidP="00561954">
      <w:pPr>
        <w:pStyle w:val="Prrafodelista"/>
        <w:widowControl w:val="0"/>
        <w:numPr>
          <w:ilvl w:val="0"/>
          <w:numId w:val="19"/>
        </w:numPr>
        <w:autoSpaceDE w:val="0"/>
        <w:autoSpaceDN w:val="0"/>
        <w:adjustRightInd w:val="0"/>
        <w:spacing w:line="360" w:lineRule="auto"/>
        <w:ind w:right="333"/>
        <w:jc w:val="both"/>
        <w:rPr>
          <w:rFonts w:ascii="Palatino Linotype" w:hAnsi="Palatino Linotype" w:cs="Times"/>
          <w:color w:val="000000" w:themeColor="text1"/>
          <w:lang w:val="es-ES_tradnl"/>
        </w:rPr>
      </w:pPr>
      <w:r w:rsidRPr="001140AC">
        <w:rPr>
          <w:rFonts w:ascii="Palatino Linotype" w:hAnsi="Palatino Linotype"/>
        </w:rPr>
        <w:t xml:space="preserve">La divulgación </w:t>
      </w:r>
      <w:r w:rsidRPr="001140AC">
        <w:rPr>
          <w:rFonts w:ascii="Palatino Linotype" w:hAnsi="Palatino Linotype" w:cs="Bookman Old Style"/>
          <w:color w:val="000000" w:themeColor="text1"/>
          <w:lang w:val="es-ES_tradnl"/>
        </w:rPr>
        <w:t xml:space="preserve">de la información representa un riesgo real, demostrable e identificable del perjuicio significativo al interés público o a la seguridad pública; </w:t>
      </w:r>
    </w:p>
    <w:p w14:paraId="26A3E809" w14:textId="77777777" w:rsidR="00561954" w:rsidRPr="001140AC" w:rsidRDefault="00561954" w:rsidP="00561954">
      <w:pPr>
        <w:pStyle w:val="Prrafodelista"/>
        <w:widowControl w:val="0"/>
        <w:numPr>
          <w:ilvl w:val="0"/>
          <w:numId w:val="19"/>
        </w:numPr>
        <w:autoSpaceDE w:val="0"/>
        <w:autoSpaceDN w:val="0"/>
        <w:adjustRightInd w:val="0"/>
        <w:spacing w:line="360" w:lineRule="auto"/>
        <w:ind w:right="333"/>
        <w:jc w:val="both"/>
        <w:rPr>
          <w:rFonts w:ascii="Palatino Linotype" w:hAnsi="Palatino Linotype" w:cs="Times"/>
          <w:color w:val="000000" w:themeColor="text1"/>
          <w:lang w:val="es-ES_tradnl"/>
        </w:rPr>
      </w:pPr>
      <w:r w:rsidRPr="001140AC">
        <w:rPr>
          <w:rFonts w:ascii="Palatino Linotype" w:hAnsi="Palatino Linotype" w:cs="Bookman Old Style"/>
          <w:color w:val="000000" w:themeColor="text1"/>
          <w:lang w:val="es-ES_tradnl"/>
        </w:rPr>
        <w:lastRenderedPageBreak/>
        <w:t xml:space="preserve">El riesgo de perjuicio que supondría la divulgación supera el interés público general de que se difunda; y </w:t>
      </w:r>
    </w:p>
    <w:p w14:paraId="790979C2" w14:textId="77777777" w:rsidR="00561954" w:rsidRPr="001140AC" w:rsidRDefault="00561954" w:rsidP="00561954">
      <w:pPr>
        <w:pStyle w:val="Prrafodelista"/>
        <w:widowControl w:val="0"/>
        <w:numPr>
          <w:ilvl w:val="0"/>
          <w:numId w:val="19"/>
        </w:numPr>
        <w:autoSpaceDE w:val="0"/>
        <w:autoSpaceDN w:val="0"/>
        <w:adjustRightInd w:val="0"/>
        <w:spacing w:line="360" w:lineRule="auto"/>
        <w:ind w:right="333"/>
        <w:jc w:val="both"/>
        <w:rPr>
          <w:rFonts w:ascii="Palatino Linotype" w:hAnsi="Palatino Linotype" w:cs="Times"/>
          <w:color w:val="000000" w:themeColor="text1"/>
          <w:lang w:val="es-ES_tradnl"/>
        </w:rPr>
      </w:pPr>
      <w:r w:rsidRPr="001140AC">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7B90F52B" w14:textId="77777777" w:rsidR="00561954" w:rsidRPr="001140AC" w:rsidRDefault="00561954" w:rsidP="00561954">
      <w:pPr>
        <w:spacing w:after="0" w:line="360" w:lineRule="auto"/>
        <w:jc w:val="both"/>
        <w:rPr>
          <w:rFonts w:ascii="Palatino Linotype" w:hAnsi="Palatino Linotype"/>
          <w:sz w:val="24"/>
          <w:szCs w:val="24"/>
        </w:rPr>
      </w:pPr>
    </w:p>
    <w:p w14:paraId="031A6FD5" w14:textId="77777777" w:rsidR="00561954" w:rsidRPr="001140AC" w:rsidRDefault="00561954" w:rsidP="00561954">
      <w:pPr>
        <w:spacing w:after="0" w:line="360" w:lineRule="auto"/>
        <w:jc w:val="both"/>
        <w:rPr>
          <w:rFonts w:ascii="Palatino Linotype" w:hAnsi="Palatino Linotype"/>
          <w:sz w:val="24"/>
          <w:szCs w:val="24"/>
        </w:rPr>
      </w:pPr>
      <w:r w:rsidRPr="001140AC">
        <w:rPr>
          <w:rFonts w:ascii="Palatino Linotype" w:hAnsi="Palatino Linotype"/>
          <w:sz w:val="24"/>
          <w:szCs w:val="24"/>
        </w:rPr>
        <w:t>Los acuerdos de reserva deberán de cumplir con los siguientes parámetros de forma y fondo:</w:t>
      </w:r>
    </w:p>
    <w:p w14:paraId="2840DF93" w14:textId="77777777" w:rsidR="00561954" w:rsidRPr="001140AC" w:rsidRDefault="00561954" w:rsidP="00561954">
      <w:pPr>
        <w:spacing w:after="0" w:line="360" w:lineRule="auto"/>
        <w:jc w:val="both"/>
        <w:rPr>
          <w:rFonts w:ascii="Palatino Linotype" w:hAnsi="Palatino Linotype"/>
          <w:sz w:val="24"/>
          <w:szCs w:val="24"/>
        </w:rPr>
      </w:pPr>
    </w:p>
    <w:p w14:paraId="5BCDCFC9" w14:textId="77777777" w:rsidR="00561954" w:rsidRPr="001140AC" w:rsidRDefault="00561954" w:rsidP="00561954">
      <w:pPr>
        <w:pStyle w:val="Prrafodelista"/>
        <w:numPr>
          <w:ilvl w:val="0"/>
          <w:numId w:val="18"/>
        </w:numPr>
        <w:spacing w:line="360" w:lineRule="auto"/>
        <w:jc w:val="both"/>
        <w:rPr>
          <w:rFonts w:ascii="Palatino Linotype" w:hAnsi="Palatino Linotype"/>
        </w:rPr>
      </w:pPr>
      <w:r w:rsidRPr="001140AC">
        <w:rPr>
          <w:rFonts w:ascii="Palatino Linotype" w:hAnsi="Palatino Linotype"/>
        </w:rPr>
        <w:t>Número de folio de la solicitud</w:t>
      </w:r>
    </w:p>
    <w:p w14:paraId="01A94A82" w14:textId="77777777" w:rsidR="00561954" w:rsidRPr="001140AC" w:rsidRDefault="00561954" w:rsidP="00561954">
      <w:pPr>
        <w:pStyle w:val="Prrafodelista"/>
        <w:numPr>
          <w:ilvl w:val="0"/>
          <w:numId w:val="18"/>
        </w:numPr>
        <w:spacing w:line="360" w:lineRule="auto"/>
        <w:jc w:val="both"/>
        <w:rPr>
          <w:rFonts w:ascii="Palatino Linotype" w:hAnsi="Palatino Linotype"/>
        </w:rPr>
      </w:pPr>
      <w:r w:rsidRPr="001140AC">
        <w:rPr>
          <w:rFonts w:ascii="Palatino Linotype" w:hAnsi="Palatino Linotype"/>
        </w:rPr>
        <w:t>Referencia de la información solicitada</w:t>
      </w:r>
    </w:p>
    <w:p w14:paraId="569C13B3" w14:textId="77777777" w:rsidR="00561954" w:rsidRPr="001140AC" w:rsidRDefault="00561954" w:rsidP="00561954">
      <w:pPr>
        <w:pStyle w:val="Prrafodelista"/>
        <w:numPr>
          <w:ilvl w:val="0"/>
          <w:numId w:val="18"/>
        </w:numPr>
        <w:spacing w:line="360" w:lineRule="auto"/>
        <w:jc w:val="both"/>
        <w:rPr>
          <w:rFonts w:ascii="Palatino Linotype" w:hAnsi="Palatino Linotype"/>
        </w:rPr>
      </w:pPr>
      <w:r w:rsidRPr="001140AC">
        <w:rPr>
          <w:rFonts w:ascii="Palatino Linotype" w:hAnsi="Palatino Linotype"/>
        </w:rPr>
        <w:t xml:space="preserve">Causal aplicable del artículo 113 de la Ley General, vinculándola con el Lineamiento </w:t>
      </w:r>
      <w:proofErr w:type="gramStart"/>
      <w:r w:rsidRPr="001140AC">
        <w:rPr>
          <w:rFonts w:ascii="Palatino Linotype" w:hAnsi="Palatino Linotype"/>
        </w:rPr>
        <w:t>especifico</w:t>
      </w:r>
      <w:proofErr w:type="gramEnd"/>
      <w:r w:rsidRPr="001140AC">
        <w:rPr>
          <w:rFonts w:ascii="Palatino Linotype" w:hAnsi="Palatino Linotype"/>
        </w:rPr>
        <w:t xml:space="preserve"> del presente ordenamiento y, cuando corresponda, el supuesto normativo que expresamente le otorga el carácter de información reservada. </w:t>
      </w:r>
    </w:p>
    <w:p w14:paraId="3CAC95E4" w14:textId="77777777" w:rsidR="00561954" w:rsidRPr="001140AC" w:rsidRDefault="00561954" w:rsidP="00561954">
      <w:pPr>
        <w:pStyle w:val="Prrafodelista"/>
        <w:numPr>
          <w:ilvl w:val="0"/>
          <w:numId w:val="18"/>
        </w:numPr>
        <w:spacing w:line="360" w:lineRule="auto"/>
        <w:jc w:val="both"/>
        <w:rPr>
          <w:rFonts w:ascii="Palatino Linotype" w:hAnsi="Palatino Linotype"/>
        </w:rPr>
      </w:pPr>
      <w:r w:rsidRPr="001140AC">
        <w:rPr>
          <w:rFonts w:ascii="Palatino Linotype" w:hAnsi="Palatino Linotype"/>
        </w:rPr>
        <w:t xml:space="preserve">Fundamento y Motivación Legal. </w:t>
      </w:r>
    </w:p>
    <w:p w14:paraId="43FF254B" w14:textId="77777777" w:rsidR="00561954" w:rsidRPr="001140AC" w:rsidRDefault="00561954" w:rsidP="00561954">
      <w:pPr>
        <w:pStyle w:val="Prrafodelista"/>
        <w:numPr>
          <w:ilvl w:val="0"/>
          <w:numId w:val="18"/>
        </w:numPr>
        <w:spacing w:line="360" w:lineRule="auto"/>
        <w:jc w:val="both"/>
        <w:rPr>
          <w:rFonts w:ascii="Palatino Linotype" w:hAnsi="Palatino Linotype"/>
        </w:rPr>
      </w:pPr>
      <w:r w:rsidRPr="001140AC">
        <w:rPr>
          <w:rFonts w:ascii="Palatino Linotype" w:hAnsi="Palatino Linotype"/>
        </w:rPr>
        <w:t>Conexión entre los fundamentos y motivos que dieron origen a la Reserva de la información.</w:t>
      </w:r>
    </w:p>
    <w:p w14:paraId="2E468371" w14:textId="77777777" w:rsidR="00561954" w:rsidRPr="001140AC" w:rsidRDefault="00561954" w:rsidP="00561954">
      <w:pPr>
        <w:pStyle w:val="Prrafodelista"/>
        <w:spacing w:line="360" w:lineRule="auto"/>
        <w:ind w:left="720"/>
        <w:jc w:val="both"/>
        <w:rPr>
          <w:rFonts w:ascii="Palatino Linotype" w:hAnsi="Palatino Linotype"/>
        </w:rPr>
      </w:pPr>
    </w:p>
    <w:p w14:paraId="622D4DAE" w14:textId="77777777" w:rsidR="00561954" w:rsidRPr="001140AC" w:rsidRDefault="00561954" w:rsidP="00561954">
      <w:pPr>
        <w:spacing w:after="0" w:line="360" w:lineRule="auto"/>
        <w:ind w:left="360"/>
        <w:jc w:val="both"/>
        <w:rPr>
          <w:rFonts w:ascii="Palatino Linotype" w:hAnsi="Palatino Linotype"/>
          <w:b/>
          <w:sz w:val="24"/>
          <w:szCs w:val="24"/>
        </w:rPr>
      </w:pPr>
      <w:r w:rsidRPr="001140AC">
        <w:rPr>
          <w:rFonts w:ascii="Palatino Linotype" w:hAnsi="Palatino Linotype"/>
          <w:b/>
          <w:sz w:val="24"/>
          <w:szCs w:val="24"/>
        </w:rPr>
        <w:t>Prueba de Daño</w:t>
      </w:r>
    </w:p>
    <w:p w14:paraId="7F09FEEC" w14:textId="77777777" w:rsidR="00561954" w:rsidRPr="001140AC" w:rsidRDefault="00561954" w:rsidP="00561954">
      <w:pPr>
        <w:pStyle w:val="Prrafodelista"/>
        <w:numPr>
          <w:ilvl w:val="0"/>
          <w:numId w:val="18"/>
        </w:numPr>
        <w:spacing w:line="360" w:lineRule="auto"/>
        <w:jc w:val="both"/>
        <w:rPr>
          <w:rFonts w:ascii="Palatino Linotype" w:hAnsi="Palatino Linotype"/>
        </w:rPr>
      </w:pPr>
      <w:r w:rsidRPr="001140AC">
        <w:rPr>
          <w:rFonts w:ascii="Palatino Linotype" w:hAnsi="Palatino Linotype"/>
        </w:rPr>
        <w:t>Riesgo real, demostrable e identificable (Modo, Tiempo y lugar)</w:t>
      </w:r>
    </w:p>
    <w:p w14:paraId="3D85A775" w14:textId="77777777" w:rsidR="00561954" w:rsidRPr="001140AC" w:rsidRDefault="00561954" w:rsidP="00561954">
      <w:pPr>
        <w:pStyle w:val="Prrafodelista"/>
        <w:numPr>
          <w:ilvl w:val="0"/>
          <w:numId w:val="18"/>
        </w:numPr>
        <w:spacing w:line="360" w:lineRule="auto"/>
        <w:jc w:val="both"/>
        <w:rPr>
          <w:rFonts w:ascii="Palatino Linotype" w:hAnsi="Palatino Linotype"/>
        </w:rPr>
      </w:pPr>
      <w:r w:rsidRPr="001140AC">
        <w:rPr>
          <w:rFonts w:ascii="Palatino Linotype" w:hAnsi="Palatino Linotype"/>
        </w:rPr>
        <w:t>Temporalidad de la Reserva de la Información</w:t>
      </w:r>
    </w:p>
    <w:p w14:paraId="4B7619EE" w14:textId="77777777" w:rsidR="00561954" w:rsidRPr="001140AC" w:rsidRDefault="00561954" w:rsidP="00561954">
      <w:pPr>
        <w:pStyle w:val="Prrafodelista"/>
        <w:numPr>
          <w:ilvl w:val="0"/>
          <w:numId w:val="18"/>
        </w:numPr>
        <w:spacing w:line="360" w:lineRule="auto"/>
        <w:jc w:val="both"/>
        <w:rPr>
          <w:rFonts w:ascii="Palatino Linotype" w:hAnsi="Palatino Linotype"/>
        </w:rPr>
      </w:pPr>
      <w:r w:rsidRPr="001140AC">
        <w:rPr>
          <w:rFonts w:ascii="Palatino Linotype" w:hAnsi="Palatino Linotype"/>
        </w:rPr>
        <w:t xml:space="preserve">Autoridades competentes. </w:t>
      </w:r>
    </w:p>
    <w:p w14:paraId="0CCDA4EB" w14:textId="77777777" w:rsidR="00561954" w:rsidRPr="001140AC" w:rsidRDefault="00561954" w:rsidP="00F71AA4">
      <w:pPr>
        <w:tabs>
          <w:tab w:val="left" w:pos="7938"/>
        </w:tabs>
        <w:spacing w:after="0" w:line="360" w:lineRule="auto"/>
        <w:jc w:val="both"/>
        <w:rPr>
          <w:rFonts w:ascii="Palatino Linotype" w:eastAsia="Arial Unicode MS" w:hAnsi="Palatino Linotype" w:cs="Arial"/>
          <w:sz w:val="24"/>
        </w:rPr>
      </w:pPr>
    </w:p>
    <w:p w14:paraId="483C7C99" w14:textId="7604A1A3" w:rsidR="00F71AA4" w:rsidRPr="001140AC" w:rsidRDefault="00F71AA4" w:rsidP="00F71AA4">
      <w:pPr>
        <w:spacing w:after="0" w:line="360" w:lineRule="auto"/>
        <w:ind w:right="51"/>
        <w:jc w:val="both"/>
        <w:rPr>
          <w:rFonts w:ascii="Palatino Linotype" w:hAnsi="Palatino Linotype" w:cs="Arial"/>
          <w:sz w:val="24"/>
          <w:szCs w:val="24"/>
        </w:rPr>
      </w:pPr>
      <w:r w:rsidRPr="001140AC">
        <w:rPr>
          <w:rFonts w:ascii="Palatino Linotype" w:eastAsia="Arial Unicode MS" w:hAnsi="Palatino Linotype" w:cs="Arial"/>
          <w:sz w:val="24"/>
          <w:szCs w:val="24"/>
        </w:rPr>
        <w:t>En mérito de lo ex</w:t>
      </w:r>
      <w:r w:rsidRPr="001140AC">
        <w:rPr>
          <w:rFonts w:ascii="Palatino Linotype" w:hAnsi="Palatino Linotype" w:cs="Arial"/>
          <w:sz w:val="24"/>
          <w:szCs w:val="24"/>
        </w:rPr>
        <w:t xml:space="preserve">puesto en líneas anteriores con fundamento en la fracción III del artículo 186, de la Ley de Transparencia y Acceso a la Información Pública del Estado </w:t>
      </w:r>
      <w:r w:rsidRPr="001140AC">
        <w:rPr>
          <w:rFonts w:ascii="Palatino Linotype" w:hAnsi="Palatino Linotype" w:cs="Arial"/>
          <w:sz w:val="24"/>
          <w:szCs w:val="24"/>
        </w:rPr>
        <w:lastRenderedPageBreak/>
        <w:t xml:space="preserve">de México y Municipios, se </w:t>
      </w:r>
      <w:r w:rsidR="005D22C4" w:rsidRPr="001140AC">
        <w:rPr>
          <w:rFonts w:ascii="Palatino Linotype" w:hAnsi="Palatino Linotype" w:cs="Arial"/>
          <w:b/>
          <w:sz w:val="24"/>
          <w:szCs w:val="24"/>
          <w:lang w:val="es-419"/>
        </w:rPr>
        <w:t>MODIFICA</w:t>
      </w:r>
      <w:r w:rsidRPr="001140AC">
        <w:rPr>
          <w:rFonts w:ascii="Palatino Linotype" w:hAnsi="Palatino Linotype" w:cs="Arial"/>
          <w:sz w:val="24"/>
          <w:szCs w:val="24"/>
        </w:rPr>
        <w:t xml:space="preserve"> la respuesta del sujeto obligado a la solicitud de información número </w:t>
      </w:r>
      <w:r w:rsidR="005D22C4" w:rsidRPr="001140AC">
        <w:rPr>
          <w:rFonts w:ascii="Palatino Linotype" w:hAnsi="Palatino Linotype" w:cs="Arial"/>
          <w:b/>
          <w:sz w:val="24"/>
          <w:szCs w:val="24"/>
          <w:lang w:val="es-419"/>
        </w:rPr>
        <w:t>00026/ATENCO/IP/2023</w:t>
      </w:r>
      <w:r w:rsidRPr="001140AC">
        <w:rPr>
          <w:rFonts w:ascii="Palatino Linotype" w:hAnsi="Palatino Linotype" w:cs="Arial"/>
          <w:sz w:val="24"/>
          <w:szCs w:val="24"/>
        </w:rPr>
        <w:t xml:space="preserve"> que ha sido materia del presente fallo.</w:t>
      </w:r>
    </w:p>
    <w:p w14:paraId="5384E062" w14:textId="77777777" w:rsidR="007B6867" w:rsidRPr="001140AC" w:rsidRDefault="007B6867" w:rsidP="007B6867">
      <w:pPr>
        <w:spacing w:after="0" w:line="360" w:lineRule="auto"/>
        <w:ind w:right="51"/>
        <w:jc w:val="both"/>
        <w:rPr>
          <w:rFonts w:ascii="Palatino Linotype" w:hAnsi="Palatino Linotype" w:cs="Arial"/>
          <w:sz w:val="24"/>
          <w:szCs w:val="24"/>
        </w:rPr>
      </w:pPr>
    </w:p>
    <w:p w14:paraId="2BA0F189" w14:textId="77777777" w:rsidR="007B6867" w:rsidRPr="001140AC" w:rsidRDefault="007B6867" w:rsidP="007B6867">
      <w:pPr>
        <w:spacing w:after="0" w:line="360" w:lineRule="auto"/>
        <w:ind w:right="51"/>
        <w:jc w:val="both"/>
        <w:rPr>
          <w:rFonts w:ascii="Palatino Linotype" w:hAnsi="Palatino Linotype" w:cs="Arial"/>
          <w:sz w:val="24"/>
          <w:szCs w:val="24"/>
        </w:rPr>
      </w:pPr>
      <w:r w:rsidRPr="001140AC">
        <w:rPr>
          <w:rFonts w:ascii="Palatino Linotype" w:hAnsi="Palatino Linotype" w:cs="Arial"/>
          <w:sz w:val="24"/>
          <w:szCs w:val="24"/>
        </w:rPr>
        <w:t>Por lo antes expuesto y fundado es de resolverse y;</w:t>
      </w:r>
    </w:p>
    <w:p w14:paraId="585ED7C1" w14:textId="77777777" w:rsidR="007B6867" w:rsidRPr="001140AC" w:rsidRDefault="007B6867" w:rsidP="007B6867">
      <w:pPr>
        <w:tabs>
          <w:tab w:val="left" w:pos="7938"/>
        </w:tabs>
        <w:spacing w:after="0" w:line="360" w:lineRule="auto"/>
        <w:jc w:val="both"/>
        <w:rPr>
          <w:rFonts w:ascii="Palatino Linotype" w:hAnsi="Palatino Linotype" w:cs="Arial"/>
          <w:sz w:val="24"/>
          <w:szCs w:val="24"/>
        </w:rPr>
      </w:pPr>
    </w:p>
    <w:p w14:paraId="4987EFCA" w14:textId="77777777" w:rsidR="007B6867" w:rsidRPr="001140AC" w:rsidRDefault="007B6867" w:rsidP="007B6867">
      <w:pPr>
        <w:spacing w:after="0" w:line="360" w:lineRule="auto"/>
        <w:jc w:val="center"/>
        <w:rPr>
          <w:rFonts w:ascii="Palatino Linotype" w:hAnsi="Palatino Linotype"/>
          <w:b/>
          <w:bCs/>
          <w:spacing w:val="60"/>
          <w:sz w:val="24"/>
          <w:szCs w:val="24"/>
          <w:lang w:val="es-ES_tradnl"/>
        </w:rPr>
      </w:pPr>
      <w:r w:rsidRPr="001140AC">
        <w:rPr>
          <w:rFonts w:ascii="Palatino Linotype" w:hAnsi="Palatino Linotype"/>
          <w:b/>
          <w:bCs/>
          <w:spacing w:val="60"/>
          <w:sz w:val="24"/>
          <w:szCs w:val="24"/>
          <w:lang w:val="es-ES_tradnl"/>
        </w:rPr>
        <w:t>SE    RESUELVE</w:t>
      </w:r>
    </w:p>
    <w:p w14:paraId="7F06E8B4" w14:textId="77777777" w:rsidR="007B6867" w:rsidRPr="001140AC" w:rsidRDefault="007B6867" w:rsidP="007B6867">
      <w:pPr>
        <w:spacing w:after="0" w:line="360" w:lineRule="auto"/>
        <w:jc w:val="both"/>
        <w:rPr>
          <w:rFonts w:ascii="Palatino Linotype" w:hAnsi="Palatino Linotype" w:cs="Arial"/>
          <w:sz w:val="24"/>
          <w:szCs w:val="24"/>
        </w:rPr>
      </w:pPr>
    </w:p>
    <w:p w14:paraId="471A36CE" w14:textId="245B29E8" w:rsidR="007B6867" w:rsidRPr="001140AC" w:rsidRDefault="007B6867" w:rsidP="007B6867">
      <w:pPr>
        <w:spacing w:after="0" w:line="360" w:lineRule="auto"/>
        <w:jc w:val="both"/>
        <w:rPr>
          <w:rFonts w:ascii="Palatino Linotype" w:hAnsi="Palatino Linotype" w:cs="Arial"/>
          <w:b/>
          <w:sz w:val="24"/>
          <w:szCs w:val="24"/>
        </w:rPr>
      </w:pPr>
      <w:r w:rsidRPr="001140AC">
        <w:rPr>
          <w:rFonts w:ascii="Palatino Linotype" w:hAnsi="Palatino Linotype" w:cs="Arial"/>
          <w:b/>
          <w:sz w:val="24"/>
          <w:szCs w:val="24"/>
          <w:lang w:val="es-ES_tradnl"/>
        </w:rPr>
        <w:t>PRIMERO.</w:t>
      </w:r>
      <w:r w:rsidRPr="001140AC">
        <w:rPr>
          <w:rFonts w:ascii="Palatino Linotype" w:hAnsi="Palatino Linotype" w:cs="Arial"/>
          <w:sz w:val="24"/>
          <w:szCs w:val="24"/>
          <w:lang w:val="es-ES_tradnl"/>
        </w:rPr>
        <w:t xml:space="preserve"> </w:t>
      </w:r>
      <w:r w:rsidRPr="001140AC">
        <w:rPr>
          <w:rFonts w:ascii="Palatino Linotype" w:eastAsia="Arial Unicode MS" w:hAnsi="Palatino Linotype" w:cs="Arial"/>
          <w:sz w:val="24"/>
          <w:szCs w:val="24"/>
        </w:rPr>
        <w:t>Se</w:t>
      </w:r>
      <w:r w:rsidRPr="001140AC">
        <w:rPr>
          <w:rFonts w:ascii="Palatino Linotype" w:hAnsi="Palatino Linotype" w:cs="Arial"/>
          <w:sz w:val="24"/>
          <w:szCs w:val="24"/>
          <w:lang w:val="es-ES_tradnl"/>
        </w:rPr>
        <w:t xml:space="preserve"> </w:t>
      </w:r>
      <w:r w:rsidR="005D22C4" w:rsidRPr="001140AC">
        <w:rPr>
          <w:rFonts w:ascii="Palatino Linotype" w:hAnsi="Palatino Linotype" w:cs="Arial"/>
          <w:b/>
          <w:sz w:val="24"/>
          <w:szCs w:val="24"/>
          <w:lang w:val="es-419"/>
        </w:rPr>
        <w:t>MODIFICA</w:t>
      </w:r>
      <w:r w:rsidRPr="001140AC">
        <w:rPr>
          <w:rFonts w:ascii="Palatino Linotype" w:hAnsi="Palatino Linotype" w:cs="Arial"/>
          <w:sz w:val="24"/>
          <w:szCs w:val="24"/>
          <w:lang w:val="es-ES_tradnl"/>
        </w:rPr>
        <w:t xml:space="preserve"> </w:t>
      </w:r>
      <w:r w:rsidRPr="001140AC">
        <w:rPr>
          <w:rFonts w:ascii="Palatino Linotype" w:eastAsia="Arial Unicode MS" w:hAnsi="Palatino Linotype" w:cs="Arial"/>
          <w:sz w:val="24"/>
          <w:szCs w:val="24"/>
        </w:rPr>
        <w:t xml:space="preserve">la respuesta entregada por </w:t>
      </w:r>
      <w:r w:rsidRPr="001140AC">
        <w:rPr>
          <w:rFonts w:ascii="Palatino Linotype" w:eastAsia="Arial Unicode MS" w:hAnsi="Palatino Linotype" w:cs="Arial"/>
          <w:b/>
          <w:sz w:val="24"/>
          <w:szCs w:val="24"/>
        </w:rPr>
        <w:t xml:space="preserve">el Sujeto Obligado </w:t>
      </w:r>
      <w:r w:rsidRPr="001140AC">
        <w:rPr>
          <w:rFonts w:ascii="Palatino Linotype" w:eastAsia="Arial Unicode MS" w:hAnsi="Palatino Linotype" w:cs="Arial"/>
          <w:sz w:val="24"/>
          <w:szCs w:val="24"/>
        </w:rPr>
        <w:t>a la solicitud de información número</w:t>
      </w:r>
      <w:r w:rsidR="00C35DA7" w:rsidRPr="001140AC">
        <w:rPr>
          <w:rFonts w:ascii="Palatino Linotype" w:eastAsia="Arial Unicode MS" w:hAnsi="Palatino Linotype" w:cs="Arial"/>
          <w:sz w:val="24"/>
          <w:szCs w:val="24"/>
        </w:rPr>
        <w:t xml:space="preserve"> </w:t>
      </w:r>
      <w:r w:rsidR="005D22C4" w:rsidRPr="001140AC">
        <w:rPr>
          <w:rFonts w:ascii="Palatino Linotype" w:hAnsi="Palatino Linotype" w:cs="Arial"/>
          <w:b/>
          <w:sz w:val="24"/>
          <w:szCs w:val="24"/>
          <w:lang w:val="es-419"/>
        </w:rPr>
        <w:t>00026/ATENCO/IP/2023</w:t>
      </w:r>
      <w:r w:rsidRPr="001140AC">
        <w:rPr>
          <w:rFonts w:ascii="Palatino Linotype" w:hAnsi="Palatino Linotype" w:cs="Arial"/>
          <w:sz w:val="24"/>
          <w:szCs w:val="24"/>
        </w:rPr>
        <w:t xml:space="preserve">, al resultar </w:t>
      </w:r>
      <w:r w:rsidR="005D22C4" w:rsidRPr="001140AC">
        <w:rPr>
          <w:rFonts w:ascii="Palatino Linotype" w:hAnsi="Palatino Linotype" w:cs="Arial"/>
          <w:sz w:val="24"/>
          <w:szCs w:val="24"/>
        </w:rPr>
        <w:t xml:space="preserve">parcialmente </w:t>
      </w:r>
      <w:r w:rsidRPr="001140AC">
        <w:rPr>
          <w:rFonts w:ascii="Palatino Linotype" w:hAnsi="Palatino Linotype" w:cs="Arial"/>
          <w:sz w:val="24"/>
          <w:szCs w:val="24"/>
        </w:rPr>
        <w:t>fundadas las razones o motivos de inconformidad que manifestó l</w:t>
      </w:r>
      <w:r w:rsidR="007F65A4" w:rsidRPr="001140AC">
        <w:rPr>
          <w:rFonts w:ascii="Palatino Linotype" w:hAnsi="Palatino Linotype" w:cs="Arial"/>
          <w:sz w:val="24"/>
          <w:szCs w:val="24"/>
        </w:rPr>
        <w:t>a</w:t>
      </w:r>
      <w:r w:rsidRPr="001140AC">
        <w:rPr>
          <w:rFonts w:ascii="Palatino Linotype" w:hAnsi="Palatino Linotype" w:cs="Arial"/>
          <w:sz w:val="24"/>
          <w:szCs w:val="24"/>
        </w:rPr>
        <w:t xml:space="preserve"> recurrente, </w:t>
      </w:r>
      <w:r w:rsidRPr="001140AC">
        <w:rPr>
          <w:rFonts w:ascii="Palatino Linotype" w:eastAsia="Arial Unicode MS" w:hAnsi="Palatino Linotype" w:cs="Arial"/>
          <w:sz w:val="24"/>
          <w:szCs w:val="24"/>
        </w:rPr>
        <w:t xml:space="preserve">en términos del </w:t>
      </w:r>
      <w:r w:rsidRPr="001140AC">
        <w:rPr>
          <w:rFonts w:ascii="Palatino Linotype" w:hAnsi="Palatino Linotype" w:cs="Arial"/>
          <w:sz w:val="24"/>
          <w:szCs w:val="24"/>
        </w:rPr>
        <w:t xml:space="preserve">Considerando </w:t>
      </w:r>
      <w:r w:rsidR="005A73AD" w:rsidRPr="001140AC">
        <w:rPr>
          <w:rFonts w:ascii="Palatino Linotype" w:hAnsi="Palatino Linotype" w:cs="Arial"/>
          <w:b/>
          <w:sz w:val="24"/>
          <w:szCs w:val="24"/>
        </w:rPr>
        <w:t>CUARTO</w:t>
      </w:r>
      <w:r w:rsidRPr="001140AC">
        <w:rPr>
          <w:rFonts w:ascii="Palatino Linotype" w:hAnsi="Palatino Linotype" w:cs="Arial"/>
          <w:sz w:val="24"/>
          <w:szCs w:val="24"/>
        </w:rPr>
        <w:t xml:space="preserve"> de la presente resolución.</w:t>
      </w:r>
    </w:p>
    <w:p w14:paraId="53B54896" w14:textId="77777777" w:rsidR="007B6867" w:rsidRPr="001140AC" w:rsidRDefault="007B6867" w:rsidP="007B6867">
      <w:pPr>
        <w:spacing w:after="0" w:line="360" w:lineRule="auto"/>
        <w:jc w:val="both"/>
        <w:rPr>
          <w:rFonts w:ascii="Palatino Linotype" w:hAnsi="Palatino Linotype" w:cs="Arial"/>
          <w:sz w:val="24"/>
          <w:szCs w:val="24"/>
        </w:rPr>
      </w:pPr>
    </w:p>
    <w:p w14:paraId="226F4606" w14:textId="77777777" w:rsidR="00767352" w:rsidRPr="001140AC" w:rsidRDefault="007B6867" w:rsidP="00767352">
      <w:pPr>
        <w:tabs>
          <w:tab w:val="left" w:pos="8647"/>
        </w:tabs>
        <w:spacing w:after="0" w:line="360" w:lineRule="auto"/>
        <w:ind w:right="51"/>
        <w:jc w:val="both"/>
        <w:rPr>
          <w:rFonts w:ascii="Palatino Linotype" w:hAnsi="Palatino Linotype" w:cs="Arial"/>
          <w:sz w:val="24"/>
          <w:szCs w:val="24"/>
        </w:rPr>
      </w:pPr>
      <w:r w:rsidRPr="001140AC">
        <w:rPr>
          <w:rFonts w:ascii="Palatino Linotype" w:hAnsi="Palatino Linotype"/>
          <w:b/>
          <w:sz w:val="24"/>
          <w:szCs w:val="24"/>
        </w:rPr>
        <w:t>SEGUNDO.</w:t>
      </w:r>
      <w:r w:rsidRPr="001140AC">
        <w:rPr>
          <w:rFonts w:ascii="Palatino Linotype" w:hAnsi="Palatino Linotype" w:cs="Arial"/>
          <w:sz w:val="24"/>
          <w:szCs w:val="24"/>
        </w:rPr>
        <w:t xml:space="preserve"> Se </w:t>
      </w:r>
      <w:r w:rsidR="006601F4" w:rsidRPr="001140AC">
        <w:rPr>
          <w:rFonts w:ascii="Palatino Linotype" w:hAnsi="Palatino Linotype" w:cs="Arial"/>
          <w:b/>
          <w:sz w:val="24"/>
          <w:szCs w:val="24"/>
        </w:rPr>
        <w:t>ORDENA</w:t>
      </w:r>
      <w:r w:rsidRPr="001140AC">
        <w:rPr>
          <w:rFonts w:ascii="Palatino Linotype" w:hAnsi="Palatino Linotype" w:cs="Arial"/>
          <w:sz w:val="24"/>
          <w:szCs w:val="24"/>
        </w:rPr>
        <w:t xml:space="preserve"> al Sujeto Obligado, haga entrega a</w:t>
      </w:r>
      <w:r w:rsidR="007F65A4" w:rsidRPr="001140AC">
        <w:rPr>
          <w:rFonts w:ascii="Palatino Linotype" w:hAnsi="Palatino Linotype" w:cs="Arial"/>
          <w:sz w:val="24"/>
          <w:szCs w:val="24"/>
        </w:rPr>
        <w:t xml:space="preserve"> </w:t>
      </w:r>
      <w:r w:rsidRPr="001140AC">
        <w:rPr>
          <w:rFonts w:ascii="Palatino Linotype" w:hAnsi="Palatino Linotype" w:cs="Arial"/>
          <w:sz w:val="24"/>
          <w:szCs w:val="24"/>
        </w:rPr>
        <w:t>l</w:t>
      </w:r>
      <w:r w:rsidR="007F65A4" w:rsidRPr="001140AC">
        <w:rPr>
          <w:rFonts w:ascii="Palatino Linotype" w:hAnsi="Palatino Linotype" w:cs="Arial"/>
          <w:sz w:val="24"/>
          <w:szCs w:val="24"/>
        </w:rPr>
        <w:t>a</w:t>
      </w:r>
      <w:r w:rsidRPr="001140AC">
        <w:rPr>
          <w:rFonts w:ascii="Palatino Linotype" w:hAnsi="Palatino Linotype" w:cs="Arial"/>
          <w:sz w:val="24"/>
          <w:szCs w:val="24"/>
        </w:rPr>
        <w:t xml:space="preserve"> recurrente en términos del Considerando </w:t>
      </w:r>
      <w:r w:rsidR="00174258" w:rsidRPr="001140AC">
        <w:rPr>
          <w:rFonts w:ascii="Palatino Linotype" w:hAnsi="Palatino Linotype" w:cs="Arial"/>
          <w:b/>
          <w:sz w:val="24"/>
          <w:szCs w:val="24"/>
        </w:rPr>
        <w:t>CUARTO</w:t>
      </w:r>
      <w:r w:rsidRPr="001140AC">
        <w:rPr>
          <w:rFonts w:ascii="Palatino Linotype" w:hAnsi="Palatino Linotype" w:cs="Arial"/>
          <w:sz w:val="24"/>
          <w:szCs w:val="24"/>
        </w:rPr>
        <w:t xml:space="preserve"> de la presente resolución, a través del </w:t>
      </w:r>
      <w:r w:rsidR="00753DCA" w:rsidRPr="001140AC">
        <w:rPr>
          <w:rFonts w:ascii="Palatino Linotype" w:hAnsi="Palatino Linotype" w:cs="Arial"/>
          <w:sz w:val="24"/>
          <w:szCs w:val="24"/>
        </w:rPr>
        <w:t xml:space="preserve">Sistema de Acceso a la Información Mexiquense </w:t>
      </w:r>
      <w:r w:rsidR="00753DCA" w:rsidRPr="001140AC">
        <w:rPr>
          <w:rFonts w:ascii="Palatino Linotype" w:hAnsi="Palatino Linotype" w:cs="Arial"/>
          <w:b/>
          <w:sz w:val="24"/>
          <w:szCs w:val="24"/>
        </w:rPr>
        <w:t>(</w:t>
      </w:r>
      <w:r w:rsidRPr="001140AC">
        <w:rPr>
          <w:rFonts w:ascii="Palatino Linotype" w:hAnsi="Palatino Linotype" w:cs="Arial"/>
          <w:b/>
          <w:sz w:val="24"/>
          <w:szCs w:val="24"/>
        </w:rPr>
        <w:t>SAIMEX</w:t>
      </w:r>
      <w:r w:rsidR="00753DCA" w:rsidRPr="001140AC">
        <w:rPr>
          <w:rFonts w:ascii="Palatino Linotype" w:hAnsi="Palatino Linotype" w:cs="Arial"/>
          <w:b/>
          <w:sz w:val="24"/>
          <w:szCs w:val="24"/>
        </w:rPr>
        <w:t>)</w:t>
      </w:r>
      <w:r w:rsidRPr="001140AC">
        <w:rPr>
          <w:rFonts w:ascii="Palatino Linotype" w:hAnsi="Palatino Linotype" w:cs="Arial"/>
          <w:sz w:val="24"/>
          <w:szCs w:val="24"/>
        </w:rPr>
        <w:t xml:space="preserve">, </w:t>
      </w:r>
      <w:r w:rsidR="00CD261A" w:rsidRPr="001140AC">
        <w:rPr>
          <w:rFonts w:ascii="Palatino Linotype" w:hAnsi="Palatino Linotype" w:cs="Arial"/>
          <w:sz w:val="24"/>
          <w:szCs w:val="24"/>
          <w:lang w:val="es-419"/>
        </w:rPr>
        <w:t xml:space="preserve">en su caso en versión pública, </w:t>
      </w:r>
      <w:r w:rsidRPr="001140AC">
        <w:rPr>
          <w:rFonts w:ascii="Palatino Linotype" w:hAnsi="Palatino Linotype" w:cs="Arial"/>
          <w:sz w:val="24"/>
          <w:szCs w:val="24"/>
        </w:rPr>
        <w:t>de lo siguiente:</w:t>
      </w:r>
    </w:p>
    <w:p w14:paraId="6278D46B" w14:textId="77777777" w:rsidR="00767352" w:rsidRPr="001140AC" w:rsidRDefault="00767352" w:rsidP="00767352">
      <w:pPr>
        <w:tabs>
          <w:tab w:val="left" w:pos="8647"/>
        </w:tabs>
        <w:spacing w:after="0" w:line="360" w:lineRule="auto"/>
        <w:ind w:right="51"/>
        <w:jc w:val="both"/>
        <w:rPr>
          <w:rFonts w:ascii="Palatino Linotype" w:hAnsi="Palatino Linotype" w:cs="Arial"/>
          <w:sz w:val="24"/>
          <w:szCs w:val="24"/>
        </w:rPr>
      </w:pPr>
    </w:p>
    <w:p w14:paraId="57640BFA" w14:textId="77777777" w:rsidR="00CC2D98" w:rsidRPr="001140AC" w:rsidRDefault="00B569D6" w:rsidP="00CC2D98">
      <w:pPr>
        <w:pStyle w:val="Prrafodelista"/>
        <w:numPr>
          <w:ilvl w:val="0"/>
          <w:numId w:val="25"/>
        </w:numPr>
        <w:tabs>
          <w:tab w:val="left" w:pos="8647"/>
        </w:tabs>
        <w:spacing w:line="360" w:lineRule="auto"/>
        <w:ind w:right="51"/>
        <w:jc w:val="both"/>
        <w:rPr>
          <w:rFonts w:ascii="Palatino Linotype" w:hAnsi="Palatino Linotype" w:cs="Arial"/>
          <w:bCs/>
          <w:i/>
          <w:iCs/>
        </w:rPr>
      </w:pPr>
      <w:r w:rsidRPr="001140AC">
        <w:rPr>
          <w:rFonts w:ascii="Palatino Linotype" w:hAnsi="Palatino Linotype" w:cs="Arial"/>
          <w:bCs/>
          <w:i/>
          <w:iCs/>
        </w:rPr>
        <w:t xml:space="preserve">Documento donde conste el sueldo del </w:t>
      </w:r>
      <w:proofErr w:type="gramStart"/>
      <w:r w:rsidR="005D22C4" w:rsidRPr="001140AC">
        <w:rPr>
          <w:rFonts w:ascii="Palatino Linotype" w:hAnsi="Palatino Linotype" w:cs="Arial"/>
          <w:bCs/>
          <w:i/>
          <w:iCs/>
        </w:rPr>
        <w:t>Presidente</w:t>
      </w:r>
      <w:proofErr w:type="gramEnd"/>
      <w:r w:rsidR="005D22C4" w:rsidRPr="001140AC">
        <w:rPr>
          <w:rFonts w:ascii="Palatino Linotype" w:hAnsi="Palatino Linotype" w:cs="Arial"/>
          <w:bCs/>
          <w:i/>
          <w:iCs/>
        </w:rPr>
        <w:t xml:space="preserve"> Municipal</w:t>
      </w:r>
      <w:r w:rsidRPr="001140AC">
        <w:rPr>
          <w:rFonts w:ascii="Palatino Linotype" w:hAnsi="Palatino Linotype" w:cs="Arial"/>
          <w:bCs/>
          <w:i/>
          <w:iCs/>
        </w:rPr>
        <w:t xml:space="preserve">, </w:t>
      </w:r>
      <w:r w:rsidR="005D22C4" w:rsidRPr="001140AC">
        <w:rPr>
          <w:rFonts w:ascii="Palatino Linotype" w:hAnsi="Palatino Linotype" w:cs="Arial"/>
          <w:bCs/>
          <w:i/>
          <w:iCs/>
        </w:rPr>
        <w:t>R</w:t>
      </w:r>
      <w:r w:rsidRPr="001140AC">
        <w:rPr>
          <w:rFonts w:ascii="Palatino Linotype" w:hAnsi="Palatino Linotype" w:cs="Arial"/>
          <w:bCs/>
          <w:i/>
          <w:iCs/>
        </w:rPr>
        <w:t xml:space="preserve">egidores, </w:t>
      </w:r>
      <w:r w:rsidR="005D22C4" w:rsidRPr="001140AC">
        <w:rPr>
          <w:rFonts w:ascii="Palatino Linotype" w:hAnsi="Palatino Linotype" w:cs="Arial"/>
          <w:bCs/>
          <w:i/>
          <w:iCs/>
        </w:rPr>
        <w:t>S</w:t>
      </w:r>
      <w:r w:rsidRPr="001140AC">
        <w:rPr>
          <w:rFonts w:ascii="Palatino Linotype" w:hAnsi="Palatino Linotype" w:cs="Arial"/>
          <w:bCs/>
          <w:i/>
          <w:iCs/>
        </w:rPr>
        <w:t>índico, mandos medios</w:t>
      </w:r>
      <w:r w:rsidR="005D22C4" w:rsidRPr="001140AC">
        <w:rPr>
          <w:rFonts w:ascii="Palatino Linotype" w:hAnsi="Palatino Linotype" w:cs="Arial"/>
          <w:bCs/>
          <w:i/>
          <w:iCs/>
        </w:rPr>
        <w:t xml:space="preserve"> y</w:t>
      </w:r>
      <w:r w:rsidRPr="001140AC">
        <w:rPr>
          <w:rFonts w:ascii="Palatino Linotype" w:hAnsi="Palatino Linotype" w:cs="Arial"/>
          <w:bCs/>
          <w:i/>
          <w:iCs/>
        </w:rPr>
        <w:t xml:space="preserve"> superiores, </w:t>
      </w:r>
      <w:r w:rsidR="005D22C4" w:rsidRPr="001140AC">
        <w:rPr>
          <w:rFonts w:ascii="Palatino Linotype" w:hAnsi="Palatino Linotype" w:cs="Arial"/>
          <w:bCs/>
          <w:i/>
          <w:iCs/>
        </w:rPr>
        <w:t xml:space="preserve">auxiliares administrativos, </w:t>
      </w:r>
      <w:r w:rsidRPr="001140AC">
        <w:rPr>
          <w:rFonts w:ascii="Palatino Linotype" w:hAnsi="Palatino Linotype" w:cs="Arial"/>
          <w:bCs/>
          <w:i/>
          <w:iCs/>
        </w:rPr>
        <w:t>así como</w:t>
      </w:r>
      <w:r w:rsidR="005D22C4" w:rsidRPr="001140AC">
        <w:rPr>
          <w:rFonts w:ascii="Palatino Linotype" w:hAnsi="Palatino Linotype" w:cs="Arial"/>
          <w:bCs/>
          <w:i/>
          <w:iCs/>
        </w:rPr>
        <w:t xml:space="preserve"> de los cargos de</w:t>
      </w:r>
      <w:r w:rsidR="005D22C4" w:rsidRPr="001140AC">
        <w:t xml:space="preserve"> </w:t>
      </w:r>
      <w:r w:rsidR="005D22C4" w:rsidRPr="001140AC">
        <w:rPr>
          <w:rFonts w:ascii="Palatino Linotype" w:hAnsi="Palatino Linotype" w:cs="Arial"/>
          <w:bCs/>
          <w:i/>
          <w:iCs/>
        </w:rPr>
        <w:t>policía primero, policía segundo y policía tercero o equivalentes adscritos al Sujeto Obligado</w:t>
      </w:r>
      <w:r w:rsidRPr="001140AC">
        <w:rPr>
          <w:rFonts w:ascii="Palatino Linotype" w:hAnsi="Palatino Linotype"/>
          <w:bCs/>
          <w:i/>
          <w:iCs/>
          <w:lang w:val="es-419"/>
        </w:rPr>
        <w:t xml:space="preserve">, lo anterior </w:t>
      </w:r>
      <w:r w:rsidR="005D22C4" w:rsidRPr="001140AC">
        <w:rPr>
          <w:rFonts w:ascii="Palatino Linotype" w:hAnsi="Palatino Linotype"/>
          <w:bCs/>
          <w:i/>
          <w:iCs/>
          <w:lang w:val="es-419"/>
        </w:rPr>
        <w:t>vigente al veinte</w:t>
      </w:r>
      <w:r w:rsidRPr="001140AC">
        <w:rPr>
          <w:rFonts w:ascii="Palatino Linotype" w:hAnsi="Palatino Linotype"/>
          <w:bCs/>
          <w:i/>
          <w:iCs/>
          <w:lang w:val="es-419"/>
        </w:rPr>
        <w:t xml:space="preserve"> de febrero de dos mil veintitrés.</w:t>
      </w:r>
    </w:p>
    <w:p w14:paraId="21E4E47C" w14:textId="77777777" w:rsidR="00CC2D98" w:rsidRPr="001140AC" w:rsidRDefault="00CC2D98" w:rsidP="00CC2D98">
      <w:pPr>
        <w:pStyle w:val="Prrafodelista"/>
        <w:tabs>
          <w:tab w:val="left" w:pos="8647"/>
        </w:tabs>
        <w:spacing w:line="360" w:lineRule="auto"/>
        <w:ind w:left="720" w:right="51"/>
        <w:jc w:val="both"/>
        <w:rPr>
          <w:rFonts w:ascii="Palatino Linotype" w:hAnsi="Palatino Linotype" w:cs="Arial"/>
          <w:bCs/>
          <w:i/>
          <w:iCs/>
        </w:rPr>
      </w:pPr>
    </w:p>
    <w:p w14:paraId="151AAD63" w14:textId="342C4878" w:rsidR="00CD261A" w:rsidRPr="001140AC" w:rsidRDefault="00CD261A" w:rsidP="00CC2D98">
      <w:pPr>
        <w:pStyle w:val="Prrafodelista"/>
        <w:tabs>
          <w:tab w:val="left" w:pos="8647"/>
        </w:tabs>
        <w:spacing w:line="360" w:lineRule="auto"/>
        <w:ind w:left="720" w:right="51"/>
        <w:jc w:val="both"/>
        <w:rPr>
          <w:rFonts w:ascii="Palatino Linotype" w:hAnsi="Palatino Linotype" w:cs="Arial"/>
          <w:bCs/>
          <w:i/>
          <w:iCs/>
        </w:rPr>
      </w:pPr>
      <w:r w:rsidRPr="001140AC">
        <w:rPr>
          <w:rFonts w:ascii="Palatino Linotype" w:hAnsi="Palatino Linotype"/>
          <w:i/>
          <w:lang w:val="es-ES_tradnl"/>
        </w:rPr>
        <w:t xml:space="preserve">Para el caso de la clasificación de la información, se deberá emitir el Acuerdo del Comité de Transparencia en términos de los artículos 49, fracción VIII, 122 y 132 fracciones II </w:t>
      </w:r>
      <w:r w:rsidRPr="001140AC">
        <w:rPr>
          <w:rFonts w:ascii="Palatino Linotype" w:hAnsi="Palatino Linotype"/>
          <w:i/>
          <w:lang w:val="es-ES_tradnl"/>
        </w:rPr>
        <w:lastRenderedPageBreak/>
        <w:t>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14:paraId="0F296088" w14:textId="77777777" w:rsidR="00CD261A" w:rsidRPr="001140AC" w:rsidRDefault="00CD261A" w:rsidP="00FC1C3D">
      <w:pPr>
        <w:pStyle w:val="Prrafodelista"/>
        <w:tabs>
          <w:tab w:val="left" w:pos="7938"/>
        </w:tabs>
        <w:spacing w:line="360" w:lineRule="auto"/>
        <w:ind w:left="1080"/>
        <w:jc w:val="both"/>
        <w:rPr>
          <w:rFonts w:ascii="Palatino Linotype" w:hAnsi="Palatino Linotype"/>
          <w:lang w:val="es-ES_tradnl"/>
        </w:rPr>
      </w:pPr>
    </w:p>
    <w:p w14:paraId="4168FC9A" w14:textId="77777777" w:rsidR="00081381" w:rsidRPr="001140AC" w:rsidRDefault="00337A3D" w:rsidP="00337A3D">
      <w:pPr>
        <w:tabs>
          <w:tab w:val="left" w:pos="8647"/>
        </w:tabs>
        <w:spacing w:after="0" w:line="360" w:lineRule="auto"/>
        <w:ind w:right="51"/>
        <w:jc w:val="both"/>
        <w:rPr>
          <w:rFonts w:ascii="Palatino Linotype" w:eastAsia="Times New Roman" w:hAnsi="Palatino Linotype" w:cs="Arial"/>
          <w:sz w:val="24"/>
          <w:szCs w:val="24"/>
          <w:lang w:val="es-ES" w:eastAsia="es-ES"/>
        </w:rPr>
      </w:pPr>
      <w:r w:rsidRPr="001140AC">
        <w:rPr>
          <w:rFonts w:ascii="Palatino Linotype" w:hAnsi="Palatino Linotype" w:cs="Arial"/>
          <w:b/>
          <w:sz w:val="28"/>
          <w:szCs w:val="24"/>
        </w:rPr>
        <w:t>TERCERO</w:t>
      </w:r>
      <w:r w:rsidRPr="001140AC">
        <w:rPr>
          <w:rFonts w:ascii="Palatino Linotype" w:hAnsi="Palatino Linotype" w:cs="Arial"/>
          <w:b/>
          <w:sz w:val="24"/>
          <w:szCs w:val="24"/>
        </w:rPr>
        <w:t>.</w:t>
      </w:r>
      <w:r w:rsidRPr="001140AC">
        <w:rPr>
          <w:rFonts w:ascii="Palatino Linotype" w:hAnsi="Palatino Linotype" w:cs="Arial"/>
          <w:sz w:val="24"/>
          <w:szCs w:val="24"/>
        </w:rPr>
        <w:t xml:space="preserve"> </w:t>
      </w:r>
      <w:r w:rsidR="005029EA" w:rsidRPr="001140AC">
        <w:rPr>
          <w:rFonts w:ascii="Palatino Linotype" w:eastAsia="Times New Roman" w:hAnsi="Palatino Linotype" w:cs="Arial"/>
          <w:b/>
          <w:sz w:val="24"/>
          <w:szCs w:val="24"/>
          <w:lang w:val="es-ES" w:eastAsia="es-ES"/>
        </w:rPr>
        <w:t>Notifíquese</w:t>
      </w:r>
      <w:r w:rsidR="005029EA" w:rsidRPr="001140AC">
        <w:rPr>
          <w:rFonts w:ascii="Palatino Linotype" w:eastAsia="Times New Roman" w:hAnsi="Palatino Linotype" w:cs="Arial"/>
          <w:sz w:val="24"/>
          <w:szCs w:val="24"/>
          <w:lang w:val="es-ES" w:eastAsia="es-E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3AF6673" w14:textId="77777777" w:rsidR="005029EA" w:rsidRPr="001140AC" w:rsidRDefault="005029EA" w:rsidP="00337A3D">
      <w:pPr>
        <w:tabs>
          <w:tab w:val="left" w:pos="8647"/>
        </w:tabs>
        <w:spacing w:after="0" w:line="360" w:lineRule="auto"/>
        <w:ind w:right="51"/>
        <w:jc w:val="both"/>
        <w:rPr>
          <w:rFonts w:ascii="Palatino Linotype" w:eastAsia="Times New Roman" w:hAnsi="Palatino Linotype" w:cs="Arial"/>
          <w:sz w:val="24"/>
          <w:szCs w:val="24"/>
          <w:lang w:val="es-ES" w:eastAsia="es-ES"/>
        </w:rPr>
      </w:pPr>
    </w:p>
    <w:p w14:paraId="2AFA470F" w14:textId="77777777" w:rsidR="00337A3D" w:rsidRPr="001140AC" w:rsidRDefault="00337A3D" w:rsidP="00337A3D">
      <w:pPr>
        <w:spacing w:after="0" w:line="360" w:lineRule="auto"/>
        <w:jc w:val="both"/>
        <w:rPr>
          <w:rFonts w:ascii="Palatino Linotype" w:eastAsia="Calibri" w:hAnsi="Palatino Linotype" w:cs="Times New Roman"/>
          <w:sz w:val="24"/>
          <w:szCs w:val="24"/>
          <w:lang w:eastAsia="es-ES_tradnl"/>
        </w:rPr>
      </w:pPr>
      <w:r w:rsidRPr="001140AC">
        <w:rPr>
          <w:rFonts w:ascii="Palatino Linotype" w:eastAsia="Times New Roman" w:hAnsi="Palatino Linotype" w:cs="Arial"/>
          <w:b/>
          <w:sz w:val="28"/>
          <w:szCs w:val="24"/>
          <w:lang w:val="es-ES" w:eastAsia="es-ES"/>
        </w:rPr>
        <w:t>CUARTO</w:t>
      </w:r>
      <w:r w:rsidRPr="001140AC">
        <w:rPr>
          <w:rFonts w:ascii="Palatino Linotype" w:eastAsia="Times New Roman" w:hAnsi="Palatino Linotype" w:cs="Arial"/>
          <w:b/>
          <w:sz w:val="24"/>
          <w:szCs w:val="24"/>
          <w:lang w:val="es-ES" w:eastAsia="es-ES"/>
        </w:rPr>
        <w:t xml:space="preserve">. </w:t>
      </w:r>
      <w:r w:rsidR="004A0624" w:rsidRPr="001140AC">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1140AC">
        <w:rPr>
          <w:rFonts w:ascii="Palatino Linotype" w:eastAsia="Calibri" w:hAnsi="Palatino Linotype" w:cs="Times New Roman"/>
          <w:sz w:val="24"/>
          <w:szCs w:val="24"/>
          <w:lang w:eastAsia="es-ES_tradnl"/>
        </w:rPr>
        <w:t>.</w:t>
      </w:r>
    </w:p>
    <w:p w14:paraId="5E84D8E6" w14:textId="77777777" w:rsidR="00337A3D" w:rsidRPr="001140A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2981D037" w14:textId="77777777" w:rsidR="00337A3D" w:rsidRPr="001140A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140AC">
        <w:rPr>
          <w:rFonts w:ascii="Palatino Linotype" w:hAnsi="Palatino Linotype"/>
          <w:b/>
          <w:sz w:val="28"/>
          <w:szCs w:val="28"/>
        </w:rPr>
        <w:t>QUINTO</w:t>
      </w:r>
      <w:r w:rsidRPr="001140AC">
        <w:rPr>
          <w:rFonts w:ascii="Palatino Linotype" w:hAnsi="Palatino Linotype"/>
          <w:b/>
          <w:sz w:val="24"/>
          <w:szCs w:val="24"/>
        </w:rPr>
        <w:t xml:space="preserve">. </w:t>
      </w:r>
      <w:r w:rsidRPr="001140AC">
        <w:rPr>
          <w:rFonts w:ascii="Palatino Linotype" w:eastAsia="Times New Roman" w:hAnsi="Palatino Linotype" w:cs="Arial"/>
          <w:b/>
          <w:sz w:val="24"/>
          <w:szCs w:val="24"/>
          <w:lang w:val="es-ES" w:eastAsia="es-ES"/>
        </w:rPr>
        <w:t>Notifíquese</w:t>
      </w:r>
      <w:r w:rsidRPr="001140AC">
        <w:rPr>
          <w:rFonts w:ascii="Palatino Linotype" w:eastAsia="Times New Roman" w:hAnsi="Palatino Linotype" w:cs="Arial"/>
          <w:sz w:val="24"/>
          <w:szCs w:val="24"/>
          <w:lang w:val="es-ES" w:eastAsia="es-ES"/>
        </w:rPr>
        <w:t xml:space="preserve"> </w:t>
      </w:r>
      <w:r w:rsidRPr="001140AC">
        <w:rPr>
          <w:rFonts w:ascii="Palatino Linotype" w:eastAsia="Times New Roman" w:hAnsi="Palatino Linotype" w:cs="Arial"/>
          <w:b/>
          <w:sz w:val="24"/>
          <w:szCs w:val="24"/>
          <w:lang w:val="es-ES" w:eastAsia="es-ES"/>
        </w:rPr>
        <w:t>a</w:t>
      </w:r>
      <w:r w:rsidR="00702210" w:rsidRPr="001140AC">
        <w:rPr>
          <w:rFonts w:ascii="Palatino Linotype" w:eastAsia="Times New Roman" w:hAnsi="Palatino Linotype" w:cs="Arial"/>
          <w:b/>
          <w:sz w:val="24"/>
          <w:szCs w:val="24"/>
          <w:lang w:val="es-ES" w:eastAsia="es-ES"/>
        </w:rPr>
        <w:t xml:space="preserve"> </w:t>
      </w:r>
      <w:r w:rsidRPr="001140AC">
        <w:rPr>
          <w:rFonts w:ascii="Palatino Linotype" w:eastAsia="Times New Roman" w:hAnsi="Palatino Linotype" w:cs="Arial"/>
          <w:b/>
          <w:sz w:val="24"/>
          <w:szCs w:val="24"/>
          <w:lang w:val="es-ES" w:eastAsia="es-ES"/>
        </w:rPr>
        <w:t>l</w:t>
      </w:r>
      <w:r w:rsidR="00702210" w:rsidRPr="001140AC">
        <w:rPr>
          <w:rFonts w:ascii="Palatino Linotype" w:eastAsia="Times New Roman" w:hAnsi="Palatino Linotype" w:cs="Arial"/>
          <w:b/>
          <w:sz w:val="24"/>
          <w:szCs w:val="24"/>
          <w:lang w:val="es-ES" w:eastAsia="es-ES"/>
        </w:rPr>
        <w:t>a</w:t>
      </w:r>
      <w:r w:rsidRPr="001140AC">
        <w:rPr>
          <w:rFonts w:ascii="Palatino Linotype" w:eastAsia="Times New Roman" w:hAnsi="Palatino Linotype" w:cs="Arial"/>
          <w:b/>
          <w:sz w:val="24"/>
          <w:szCs w:val="24"/>
          <w:lang w:val="es-ES" w:eastAsia="es-ES"/>
        </w:rPr>
        <w:t xml:space="preserve"> Recurrente</w:t>
      </w:r>
      <w:r w:rsidRPr="001140AC">
        <w:rPr>
          <w:rFonts w:ascii="Palatino Linotype" w:eastAsia="Times New Roman" w:hAnsi="Palatino Linotype" w:cs="Arial"/>
          <w:sz w:val="24"/>
          <w:szCs w:val="24"/>
          <w:lang w:val="es-ES" w:eastAsia="es-ES"/>
        </w:rPr>
        <w:t xml:space="preserve"> la presente resolución</w:t>
      </w:r>
      <w:r w:rsidR="00EE6BFA" w:rsidRPr="001140AC">
        <w:rPr>
          <w:rFonts w:ascii="Palatino Linotype" w:eastAsia="Times New Roman" w:hAnsi="Palatino Linotype" w:cs="Arial"/>
          <w:sz w:val="24"/>
          <w:szCs w:val="24"/>
          <w:lang w:val="es-ES" w:eastAsia="es-ES"/>
        </w:rPr>
        <w:t xml:space="preserve"> a través del </w:t>
      </w:r>
      <w:r w:rsidR="00EE6BFA" w:rsidRPr="001140AC">
        <w:rPr>
          <w:rFonts w:ascii="Palatino Linotype" w:hAnsi="Palatino Linotype" w:cs="Arial"/>
          <w:sz w:val="24"/>
          <w:szCs w:val="24"/>
        </w:rPr>
        <w:t xml:space="preserve">Sistema de Acceso a la Información Mexiquense </w:t>
      </w:r>
      <w:r w:rsidR="00EE6BFA" w:rsidRPr="001140AC">
        <w:rPr>
          <w:rFonts w:ascii="Palatino Linotype" w:hAnsi="Palatino Linotype" w:cs="Arial"/>
          <w:b/>
          <w:sz w:val="24"/>
          <w:szCs w:val="24"/>
        </w:rPr>
        <w:t>(SAIMEX)</w:t>
      </w:r>
      <w:r w:rsidRPr="001140AC">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w:t>
      </w:r>
      <w:r w:rsidRPr="001140AC">
        <w:rPr>
          <w:rFonts w:ascii="Palatino Linotype" w:eastAsia="Times New Roman" w:hAnsi="Palatino Linotype" w:cs="Arial"/>
          <w:sz w:val="24"/>
          <w:szCs w:val="24"/>
          <w:lang w:val="es-ES" w:eastAsia="es-ES"/>
        </w:rPr>
        <w:lastRenderedPageBreak/>
        <w:t xml:space="preserve">interponer el juicio de amparo, en los términos de las leyes aplicables de acuerdo </w:t>
      </w:r>
      <w:r w:rsidR="00EE6BFA" w:rsidRPr="001140AC">
        <w:rPr>
          <w:rFonts w:ascii="Palatino Linotype" w:eastAsia="Times New Roman" w:hAnsi="Palatino Linotype" w:cs="Arial"/>
          <w:sz w:val="24"/>
          <w:szCs w:val="24"/>
          <w:lang w:val="es-ES" w:eastAsia="es-ES"/>
        </w:rPr>
        <w:t>con</w:t>
      </w:r>
      <w:r w:rsidRPr="001140AC">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14:paraId="741D8D97" w14:textId="77777777" w:rsidR="00337A3D" w:rsidRPr="001140AC" w:rsidRDefault="00337A3D" w:rsidP="00337A3D">
      <w:pPr>
        <w:spacing w:after="0" w:line="360" w:lineRule="auto"/>
        <w:jc w:val="both"/>
        <w:rPr>
          <w:rFonts w:ascii="Palatino Linotype" w:hAnsi="Palatino Linotype"/>
          <w:sz w:val="24"/>
          <w:szCs w:val="24"/>
          <w:lang w:eastAsia="es-ES_tradnl"/>
        </w:rPr>
      </w:pPr>
    </w:p>
    <w:p w14:paraId="2CCDE23A" w14:textId="606AD684" w:rsidR="00337A3D" w:rsidRPr="001140AC" w:rsidRDefault="00337A3D" w:rsidP="00337A3D">
      <w:pPr>
        <w:spacing w:after="0" w:line="360" w:lineRule="auto"/>
        <w:jc w:val="both"/>
        <w:rPr>
          <w:rFonts w:ascii="Palatino Linotype" w:hAnsi="Palatino Linotype" w:cs="Arial"/>
          <w:sz w:val="24"/>
          <w:szCs w:val="24"/>
          <w:lang w:val="es-419"/>
        </w:rPr>
      </w:pPr>
      <w:r w:rsidRPr="001140AC">
        <w:rPr>
          <w:rFonts w:ascii="Palatino Linotype" w:hAnsi="Palatino Linotype" w:cs="Arial"/>
          <w:sz w:val="24"/>
          <w:szCs w:val="24"/>
        </w:rPr>
        <w:t xml:space="preserve">ASÍ LO RESUELVE, POR </w:t>
      </w:r>
      <w:r w:rsidR="002C1970">
        <w:rPr>
          <w:rFonts w:ascii="Palatino Linotype" w:hAnsi="Palatino Linotype" w:cs="Arial"/>
          <w:sz w:val="24"/>
          <w:szCs w:val="24"/>
        </w:rPr>
        <w:t>UNANIMIDAD</w:t>
      </w:r>
      <w:r w:rsidRPr="001140AC">
        <w:rPr>
          <w:rFonts w:ascii="Palatino Linotype" w:hAnsi="Palatino Linotype" w:cs="Arial"/>
          <w:sz w:val="24"/>
          <w:szCs w:val="24"/>
        </w:rPr>
        <w:t xml:space="preserve"> DE VOTOS EL PLENO DEL</w:t>
      </w:r>
      <w:r w:rsidRPr="001140A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1140AC">
        <w:rPr>
          <w:rFonts w:ascii="Palatino Linotype" w:hAnsi="Palatino Linotype" w:cs="Arial"/>
          <w:sz w:val="24"/>
          <w:szCs w:val="24"/>
        </w:rPr>
        <w:t>, CONFORMADO POR LOS COMISIONADOS JOSÉ MARTÍNEZ VILCHIS, MARÍA DEL ROSARIO MEJÍA AYALA, SHARON CRISTINA MORALES MARTÍNEZ, LUIS GUSTAVO PARRA NORIEGA</w:t>
      </w:r>
      <w:r w:rsidR="00B21CA0">
        <w:rPr>
          <w:rFonts w:ascii="Palatino Linotype" w:hAnsi="Palatino Linotype" w:cs="Arial"/>
          <w:sz w:val="24"/>
          <w:szCs w:val="24"/>
        </w:rPr>
        <w:t xml:space="preserve"> </w:t>
      </w:r>
      <w:r w:rsidR="00B21CA0">
        <w:rPr>
          <w:rFonts w:ascii="Palatino Linotype" w:eastAsiaTheme="minorEastAsia" w:hAnsi="Palatino Linotype"/>
          <w:color w:val="000000" w:themeColor="text1"/>
          <w:sz w:val="24"/>
          <w:szCs w:val="24"/>
          <w:lang w:val="es-ES_tradnl" w:eastAsia="es-ES"/>
        </w:rPr>
        <w:t>(AUSENCIA JUSTIFICADA)</w:t>
      </w:r>
      <w:r w:rsidRPr="001140AC">
        <w:rPr>
          <w:rFonts w:ascii="Palatino Linotype" w:hAnsi="Palatino Linotype" w:cs="Arial"/>
          <w:sz w:val="24"/>
          <w:szCs w:val="24"/>
        </w:rPr>
        <w:t xml:space="preserve"> Y GUADALUPE RAMÍREZ PEÑA</w:t>
      </w:r>
      <w:r w:rsidR="00824244">
        <w:rPr>
          <w:rFonts w:ascii="Palatino Linotype" w:hAnsi="Palatino Linotype" w:cs="Arial"/>
          <w:sz w:val="24"/>
          <w:szCs w:val="24"/>
        </w:rPr>
        <w:t xml:space="preserve"> (</w:t>
      </w:r>
      <w:r w:rsidR="00B21CA0">
        <w:rPr>
          <w:rFonts w:ascii="Palatino Linotype" w:hAnsi="Palatino Linotype" w:cs="Arial"/>
          <w:sz w:val="24"/>
          <w:szCs w:val="24"/>
        </w:rPr>
        <w:t xml:space="preserve">EMITIENDO </w:t>
      </w:r>
      <w:r w:rsidR="00824244">
        <w:rPr>
          <w:rFonts w:ascii="Palatino Linotype" w:hAnsi="Palatino Linotype" w:cs="Arial"/>
          <w:sz w:val="24"/>
          <w:szCs w:val="24"/>
        </w:rPr>
        <w:t>VOTO PARTICULAR)</w:t>
      </w:r>
      <w:r w:rsidRPr="001140AC">
        <w:rPr>
          <w:rFonts w:ascii="Palatino Linotype" w:hAnsi="Palatino Linotype" w:cs="Arial"/>
          <w:sz w:val="24"/>
          <w:szCs w:val="24"/>
        </w:rPr>
        <w:t xml:space="preserve">, </w:t>
      </w:r>
      <w:r w:rsidR="00046BBA" w:rsidRPr="001140AC">
        <w:rPr>
          <w:rFonts w:ascii="Palatino Linotype" w:hAnsi="Palatino Linotype" w:cs="Arial"/>
          <w:sz w:val="24"/>
          <w:szCs w:val="24"/>
        </w:rPr>
        <w:t xml:space="preserve">EN LA </w:t>
      </w:r>
      <w:r w:rsidR="005D22C4" w:rsidRPr="001140AC">
        <w:rPr>
          <w:rFonts w:ascii="Palatino Linotype" w:hAnsi="Palatino Linotype" w:cs="Arial"/>
          <w:sz w:val="24"/>
          <w:szCs w:val="24"/>
          <w:lang w:val="es-419"/>
        </w:rPr>
        <w:t xml:space="preserve">TRIGÉSIMA </w:t>
      </w:r>
      <w:r w:rsidR="00CC2D98" w:rsidRPr="001140AC">
        <w:rPr>
          <w:rFonts w:ascii="Palatino Linotype" w:hAnsi="Palatino Linotype" w:cs="Arial"/>
          <w:sz w:val="24"/>
          <w:szCs w:val="24"/>
          <w:lang w:val="es-419"/>
        </w:rPr>
        <w:t>NOVENA</w:t>
      </w:r>
      <w:r w:rsidR="00046BBA" w:rsidRPr="001140AC">
        <w:rPr>
          <w:rFonts w:ascii="Palatino Linotype" w:hAnsi="Palatino Linotype" w:cs="Arial"/>
          <w:sz w:val="24"/>
          <w:szCs w:val="24"/>
          <w:lang w:val="es-419"/>
        </w:rPr>
        <w:t xml:space="preserve"> </w:t>
      </w:r>
      <w:r w:rsidR="00046BBA" w:rsidRPr="001140AC">
        <w:rPr>
          <w:rFonts w:ascii="Palatino Linotype" w:hAnsi="Palatino Linotype" w:cs="Arial"/>
          <w:sz w:val="24"/>
          <w:szCs w:val="24"/>
        </w:rPr>
        <w:t xml:space="preserve">SESIÓN ORDINARIA CELEBRADA EL </w:t>
      </w:r>
      <w:r w:rsidR="00CC2D98" w:rsidRPr="001140AC">
        <w:rPr>
          <w:rFonts w:ascii="Palatino Linotype" w:eastAsia="Times New Roman" w:hAnsi="Palatino Linotype" w:cs="Arial"/>
          <w:color w:val="000000"/>
          <w:sz w:val="24"/>
          <w:szCs w:val="24"/>
          <w:lang w:val="es-419" w:eastAsia="es-MX"/>
        </w:rPr>
        <w:t>PRIMERO DE NOVIEMBRE</w:t>
      </w:r>
      <w:r w:rsidR="00046BBA" w:rsidRPr="001140AC">
        <w:rPr>
          <w:rFonts w:ascii="Palatino Linotype" w:hAnsi="Palatino Linotype" w:cs="Arial"/>
          <w:sz w:val="24"/>
          <w:szCs w:val="24"/>
        </w:rPr>
        <w:t xml:space="preserve"> DE DOS MIL </w:t>
      </w:r>
      <w:r w:rsidR="00046BBA" w:rsidRPr="001140AC">
        <w:rPr>
          <w:rFonts w:ascii="Palatino Linotype" w:hAnsi="Palatino Linotype" w:cs="Arial"/>
          <w:sz w:val="24"/>
          <w:szCs w:val="24"/>
          <w:lang w:val="es-419"/>
        </w:rPr>
        <w:t>VEINTITRÉS</w:t>
      </w:r>
      <w:r w:rsidRPr="001140AC">
        <w:rPr>
          <w:rFonts w:ascii="Palatino Linotype" w:hAnsi="Palatino Linotype" w:cs="Arial"/>
          <w:sz w:val="24"/>
          <w:szCs w:val="24"/>
        </w:rPr>
        <w:t>, ANTE EL SECRETARIO TÉCNICO DEL PLENO, ALEXIS TAPIA RAMÍREZ. -----------</w:t>
      </w:r>
      <w:r w:rsidR="00EC5B14" w:rsidRPr="001140AC">
        <w:rPr>
          <w:rFonts w:ascii="Palatino Linotype" w:hAnsi="Palatino Linotype" w:cs="Arial"/>
          <w:sz w:val="24"/>
          <w:szCs w:val="24"/>
        </w:rPr>
        <w:t>--</w:t>
      </w:r>
      <w:r w:rsidR="00F82E74" w:rsidRPr="001140AC">
        <w:rPr>
          <w:rFonts w:ascii="Palatino Linotype" w:hAnsi="Palatino Linotype" w:cs="Arial"/>
          <w:sz w:val="24"/>
          <w:szCs w:val="24"/>
        </w:rPr>
        <w:t>---</w:t>
      </w:r>
      <w:r w:rsidR="006627EA" w:rsidRPr="001140AC">
        <w:rPr>
          <w:rFonts w:ascii="Palatino Linotype" w:hAnsi="Palatino Linotype" w:cs="Arial"/>
          <w:sz w:val="24"/>
          <w:szCs w:val="24"/>
        </w:rPr>
        <w:t>---</w:t>
      </w:r>
      <w:r w:rsidR="001B4EDA" w:rsidRPr="001140AC">
        <w:rPr>
          <w:rFonts w:ascii="Palatino Linotype" w:hAnsi="Palatino Linotype" w:cs="Arial"/>
          <w:sz w:val="24"/>
          <w:szCs w:val="24"/>
        </w:rPr>
        <w:t>------------------------</w:t>
      </w:r>
      <w:r w:rsidR="001C1F40" w:rsidRPr="001140AC">
        <w:rPr>
          <w:rFonts w:ascii="Palatino Linotype" w:hAnsi="Palatino Linotype" w:cs="Arial"/>
          <w:sz w:val="24"/>
          <w:szCs w:val="24"/>
        </w:rPr>
        <w:t>--------------------------------------------</w:t>
      </w:r>
      <w:r w:rsidR="005D22C4" w:rsidRPr="001140AC">
        <w:rPr>
          <w:rFonts w:ascii="Palatino Linotype" w:hAnsi="Palatino Linotype" w:cs="Arial"/>
          <w:sz w:val="24"/>
          <w:szCs w:val="24"/>
        </w:rPr>
        <w:t>--------------------------------------------------</w:t>
      </w:r>
      <w:r w:rsidR="00B21CA0">
        <w:rPr>
          <w:rFonts w:ascii="Palatino Linotype" w:hAnsi="Palatino Linotype" w:cs="Arial"/>
          <w:sz w:val="24"/>
          <w:szCs w:val="24"/>
        </w:rPr>
        <w:t>------------------------------------------</w:t>
      </w:r>
      <w:r w:rsidR="002C1970">
        <w:rPr>
          <w:rFonts w:ascii="Palatino Linotype" w:hAnsi="Palatino Linotype" w:cs="Arial"/>
          <w:sz w:val="24"/>
          <w:szCs w:val="24"/>
        </w:rPr>
        <w:t>----------------------</w:t>
      </w:r>
    </w:p>
    <w:p w14:paraId="1583A4C2" w14:textId="35EA2C60" w:rsidR="005D22C4" w:rsidRPr="001140AC" w:rsidRDefault="00E30D49" w:rsidP="00337A3D">
      <w:pPr>
        <w:spacing w:after="0" w:line="360" w:lineRule="auto"/>
        <w:jc w:val="both"/>
        <w:rPr>
          <w:rFonts w:ascii="Palatino Linotype" w:hAnsi="Palatino Linotype" w:cs="Arial"/>
          <w:sz w:val="24"/>
          <w:szCs w:val="24"/>
        </w:rPr>
      </w:pPr>
      <w:r w:rsidRPr="001140AC">
        <w:rPr>
          <w:rFonts w:ascii="Palatino Linotype" w:hAnsi="Palatino Linotype" w:cs="Arial"/>
          <w:sz w:val="24"/>
          <w:szCs w:val="24"/>
        </w:rPr>
        <w:t>----------------------------------------------------------------------------------------------------------------------------------------------------------------------------------------------------------------------------------</w:t>
      </w:r>
      <w:r w:rsidR="005D22C4" w:rsidRPr="001140AC">
        <w:rPr>
          <w:rFonts w:ascii="Palatino Linotype" w:hAnsi="Palatino Linotype" w:cs="Arial"/>
          <w:sz w:val="24"/>
          <w:szCs w:val="24"/>
        </w:rPr>
        <w:t>---------------------------------------------------------------------------------------------------------------------------------------</w:t>
      </w:r>
      <w:r w:rsidR="00CC2D98" w:rsidRPr="001140AC">
        <w:rPr>
          <w:rFonts w:ascii="Palatino Linotype" w:hAnsi="Palatino Linotype" w:cs="Arial"/>
          <w:sz w:val="24"/>
          <w:szCs w:val="24"/>
        </w:rPr>
        <w:t>------------------------------</w:t>
      </w:r>
      <w:r w:rsidR="005D22C4" w:rsidRPr="001140AC">
        <w:rPr>
          <w:rFonts w:ascii="Palatino Linotype" w:hAnsi="Palatino Linotype" w:cs="Arial"/>
          <w:sz w:val="24"/>
          <w:szCs w:val="24"/>
        </w:rPr>
        <w:t>-------------------------------------------------------------</w:t>
      </w:r>
      <w:r w:rsidR="00CC2D98" w:rsidRPr="001140AC">
        <w:rPr>
          <w:rFonts w:ascii="Palatino Linotype" w:hAnsi="Palatino Linotype" w:cs="Arial"/>
          <w:sz w:val="24"/>
          <w:szCs w:val="24"/>
        </w:rPr>
        <w:t>-------------------------------------------------------------------------------------------------------------------------------------------------------------------------------------------------------------------------------------------------------------------------------------------------------------------------------------------------------------------------------------------------------------------------------------------------------------------------------------------------------------------------------------------------------------------------------------</w:t>
      </w:r>
    </w:p>
    <w:p w14:paraId="716C9506" w14:textId="73DBD894" w:rsidR="00337A3D" w:rsidRDefault="00E56783" w:rsidP="00337A3D">
      <w:pPr>
        <w:spacing w:after="0" w:line="360" w:lineRule="auto"/>
        <w:jc w:val="both"/>
        <w:rPr>
          <w:rFonts w:ascii="Palatino Linotype" w:hAnsi="Palatino Linotype" w:cs="Arial"/>
          <w:sz w:val="20"/>
        </w:rPr>
      </w:pPr>
      <w:r w:rsidRPr="001140AC">
        <w:rPr>
          <w:rFonts w:ascii="Palatino Linotype" w:hAnsi="Palatino Linotype" w:cs="Arial"/>
          <w:sz w:val="20"/>
        </w:rPr>
        <w:t>JMV/</w:t>
      </w:r>
      <w:r w:rsidR="00337A3D" w:rsidRPr="001140AC">
        <w:rPr>
          <w:rFonts w:ascii="Palatino Linotype" w:hAnsi="Palatino Linotype" w:cs="Arial"/>
          <w:sz w:val="20"/>
        </w:rPr>
        <w:t>CCR/</w:t>
      </w:r>
      <w:r w:rsidR="005D22C4" w:rsidRPr="001140AC">
        <w:rPr>
          <w:rFonts w:ascii="Palatino Linotype" w:hAnsi="Palatino Linotype" w:cs="Arial"/>
          <w:sz w:val="20"/>
        </w:rPr>
        <w:t>EJDG</w:t>
      </w:r>
    </w:p>
    <w:p w14:paraId="6D9DEBBB" w14:textId="77777777" w:rsidR="00B32C1A" w:rsidRDefault="00B32C1A" w:rsidP="00337A3D">
      <w:pPr>
        <w:spacing w:after="0" w:line="360" w:lineRule="auto"/>
        <w:jc w:val="both"/>
        <w:rPr>
          <w:rFonts w:ascii="Palatino Linotype" w:hAnsi="Palatino Linotype" w:cs="Arial"/>
          <w:sz w:val="20"/>
        </w:rPr>
      </w:pPr>
    </w:p>
    <w:p w14:paraId="5E695C25" w14:textId="77777777" w:rsidR="00E30D49" w:rsidRDefault="00E30D49" w:rsidP="00337A3D">
      <w:pPr>
        <w:spacing w:after="0" w:line="360" w:lineRule="auto"/>
        <w:jc w:val="both"/>
        <w:rPr>
          <w:rFonts w:ascii="Palatino Linotype" w:hAnsi="Palatino Linotype" w:cs="Arial"/>
          <w:sz w:val="20"/>
        </w:rPr>
      </w:pPr>
    </w:p>
    <w:p w14:paraId="0B00D0FC" w14:textId="77777777" w:rsidR="00E30D49" w:rsidRDefault="00E30D49" w:rsidP="00337A3D">
      <w:pPr>
        <w:spacing w:after="0" w:line="360" w:lineRule="auto"/>
        <w:jc w:val="both"/>
        <w:rPr>
          <w:rFonts w:ascii="Palatino Linotype" w:hAnsi="Palatino Linotype" w:cs="Arial"/>
          <w:sz w:val="20"/>
        </w:rPr>
      </w:pPr>
    </w:p>
    <w:p w14:paraId="395E0959" w14:textId="77777777" w:rsidR="0088704B" w:rsidRDefault="0088704B" w:rsidP="00337A3D">
      <w:pPr>
        <w:spacing w:after="0" w:line="360" w:lineRule="auto"/>
        <w:jc w:val="both"/>
        <w:rPr>
          <w:rFonts w:ascii="Palatino Linotype" w:hAnsi="Palatino Linotype" w:cs="Arial"/>
          <w:sz w:val="20"/>
        </w:rPr>
      </w:pPr>
    </w:p>
    <w:p w14:paraId="67995ED7" w14:textId="77777777" w:rsidR="00B32C1A" w:rsidRDefault="00B32C1A" w:rsidP="00337A3D">
      <w:pPr>
        <w:spacing w:after="0" w:line="360" w:lineRule="auto"/>
        <w:jc w:val="both"/>
        <w:rPr>
          <w:rFonts w:ascii="Palatino Linotype" w:hAnsi="Palatino Linotype" w:cs="Arial"/>
          <w:sz w:val="20"/>
        </w:rPr>
      </w:pPr>
    </w:p>
    <w:p w14:paraId="01D85133" w14:textId="77777777" w:rsidR="00B32C1A" w:rsidRDefault="00B32C1A" w:rsidP="00337A3D">
      <w:pPr>
        <w:spacing w:after="0" w:line="360" w:lineRule="auto"/>
        <w:jc w:val="both"/>
        <w:rPr>
          <w:rFonts w:ascii="Palatino Linotype" w:hAnsi="Palatino Linotype" w:cs="Arial"/>
          <w:sz w:val="20"/>
        </w:rPr>
      </w:pPr>
    </w:p>
    <w:p w14:paraId="62AFC500" w14:textId="77777777" w:rsidR="00504812" w:rsidRDefault="00504812" w:rsidP="00337A3D">
      <w:pPr>
        <w:spacing w:after="0" w:line="360" w:lineRule="auto"/>
        <w:jc w:val="both"/>
        <w:rPr>
          <w:rFonts w:ascii="Palatino Linotype" w:hAnsi="Palatino Linotype" w:cs="Arial"/>
          <w:sz w:val="20"/>
        </w:rPr>
      </w:pPr>
    </w:p>
    <w:p w14:paraId="0C25890A" w14:textId="77777777" w:rsidR="00504812" w:rsidRDefault="00504812" w:rsidP="00337A3D">
      <w:pPr>
        <w:spacing w:after="0" w:line="360" w:lineRule="auto"/>
        <w:jc w:val="both"/>
        <w:rPr>
          <w:rFonts w:ascii="Palatino Linotype" w:hAnsi="Palatino Linotype" w:cs="Arial"/>
          <w:sz w:val="20"/>
        </w:rPr>
      </w:pPr>
    </w:p>
    <w:p w14:paraId="17070EAA" w14:textId="77777777" w:rsidR="00504812" w:rsidRDefault="00504812" w:rsidP="00337A3D">
      <w:pPr>
        <w:spacing w:after="0" w:line="360" w:lineRule="auto"/>
        <w:jc w:val="both"/>
        <w:rPr>
          <w:rFonts w:ascii="Palatino Linotype" w:hAnsi="Palatino Linotype" w:cs="Arial"/>
          <w:sz w:val="20"/>
        </w:rPr>
      </w:pPr>
    </w:p>
    <w:p w14:paraId="04CA54EC" w14:textId="77777777" w:rsidR="00504812" w:rsidRDefault="00504812" w:rsidP="00337A3D">
      <w:pPr>
        <w:spacing w:after="0" w:line="360" w:lineRule="auto"/>
        <w:jc w:val="both"/>
        <w:rPr>
          <w:rFonts w:ascii="Palatino Linotype" w:hAnsi="Palatino Linotype" w:cs="Arial"/>
          <w:sz w:val="20"/>
        </w:rPr>
      </w:pPr>
    </w:p>
    <w:p w14:paraId="612887F2" w14:textId="77777777" w:rsidR="00504812" w:rsidRDefault="00504812" w:rsidP="00337A3D">
      <w:pPr>
        <w:spacing w:after="0" w:line="360" w:lineRule="auto"/>
        <w:jc w:val="both"/>
        <w:rPr>
          <w:rFonts w:ascii="Palatino Linotype" w:hAnsi="Palatino Linotype" w:cs="Arial"/>
          <w:sz w:val="20"/>
        </w:rPr>
      </w:pPr>
    </w:p>
    <w:p w14:paraId="6AF4412D" w14:textId="77777777" w:rsidR="00504812" w:rsidRDefault="00504812" w:rsidP="00337A3D">
      <w:pPr>
        <w:spacing w:after="0" w:line="360" w:lineRule="auto"/>
        <w:jc w:val="both"/>
        <w:rPr>
          <w:rFonts w:ascii="Palatino Linotype" w:hAnsi="Palatino Linotype" w:cs="Arial"/>
          <w:sz w:val="20"/>
        </w:rPr>
      </w:pPr>
    </w:p>
    <w:p w14:paraId="37755BA0" w14:textId="77777777" w:rsidR="00504812" w:rsidRDefault="00504812" w:rsidP="00337A3D">
      <w:pPr>
        <w:spacing w:after="0" w:line="360" w:lineRule="auto"/>
        <w:jc w:val="both"/>
        <w:rPr>
          <w:rFonts w:ascii="Palatino Linotype" w:hAnsi="Palatino Linotype" w:cs="Arial"/>
          <w:sz w:val="20"/>
        </w:rPr>
      </w:pPr>
    </w:p>
    <w:p w14:paraId="2C48E1C4" w14:textId="77777777" w:rsidR="00504812" w:rsidRDefault="00504812" w:rsidP="00337A3D">
      <w:pPr>
        <w:spacing w:after="0" w:line="360" w:lineRule="auto"/>
        <w:jc w:val="both"/>
        <w:rPr>
          <w:rFonts w:ascii="Palatino Linotype" w:hAnsi="Palatino Linotype" w:cs="Arial"/>
          <w:sz w:val="20"/>
        </w:rPr>
      </w:pPr>
    </w:p>
    <w:p w14:paraId="0309F17A" w14:textId="77777777" w:rsidR="00504812" w:rsidRDefault="00504812" w:rsidP="00337A3D">
      <w:pPr>
        <w:spacing w:after="0" w:line="360" w:lineRule="auto"/>
        <w:jc w:val="both"/>
        <w:rPr>
          <w:rFonts w:ascii="Palatino Linotype" w:hAnsi="Palatino Linotype" w:cs="Arial"/>
          <w:sz w:val="20"/>
        </w:rPr>
      </w:pPr>
    </w:p>
    <w:p w14:paraId="2F817D8F" w14:textId="77777777" w:rsidR="00504812" w:rsidRDefault="00504812" w:rsidP="00337A3D">
      <w:pPr>
        <w:spacing w:after="0" w:line="360" w:lineRule="auto"/>
        <w:jc w:val="both"/>
        <w:rPr>
          <w:rFonts w:ascii="Palatino Linotype" w:hAnsi="Palatino Linotype" w:cs="Arial"/>
          <w:sz w:val="20"/>
        </w:rPr>
      </w:pPr>
    </w:p>
    <w:p w14:paraId="15BA9F2F" w14:textId="77777777" w:rsidR="00B32C1A" w:rsidRDefault="00B32C1A" w:rsidP="00337A3D">
      <w:pPr>
        <w:spacing w:after="0" w:line="360" w:lineRule="auto"/>
        <w:jc w:val="both"/>
        <w:rPr>
          <w:rFonts w:ascii="Palatino Linotype" w:hAnsi="Palatino Linotype" w:cs="Arial"/>
          <w:sz w:val="20"/>
        </w:rPr>
      </w:pPr>
    </w:p>
    <w:p w14:paraId="33799C73" w14:textId="77777777" w:rsidR="00B32C1A" w:rsidRDefault="00B32C1A" w:rsidP="00337A3D">
      <w:pPr>
        <w:spacing w:after="0" w:line="360" w:lineRule="auto"/>
        <w:jc w:val="both"/>
        <w:rPr>
          <w:rFonts w:ascii="Palatino Linotype" w:hAnsi="Palatino Linotype" w:cs="Arial"/>
          <w:sz w:val="20"/>
        </w:rPr>
      </w:pPr>
    </w:p>
    <w:p w14:paraId="5B73C177" w14:textId="77777777" w:rsidR="00B32C1A" w:rsidRDefault="00B32C1A" w:rsidP="00337A3D">
      <w:pPr>
        <w:spacing w:after="0" w:line="360" w:lineRule="auto"/>
        <w:jc w:val="both"/>
        <w:rPr>
          <w:rFonts w:ascii="Palatino Linotype" w:hAnsi="Palatino Linotype" w:cs="Arial"/>
          <w:sz w:val="20"/>
        </w:rPr>
      </w:pPr>
    </w:p>
    <w:p w14:paraId="02D1DC55"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94AC0" w14:textId="77777777" w:rsidR="001423E4" w:rsidRDefault="001423E4" w:rsidP="00337A3D">
      <w:pPr>
        <w:spacing w:after="0" w:line="240" w:lineRule="auto"/>
      </w:pPr>
      <w:r>
        <w:separator/>
      </w:r>
    </w:p>
  </w:endnote>
  <w:endnote w:type="continuationSeparator" w:id="0">
    <w:p w14:paraId="14098131" w14:textId="77777777" w:rsidR="001423E4" w:rsidRDefault="001423E4"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ookman Old Style">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F82C860" w14:textId="77777777" w:rsidR="001423E4" w:rsidRPr="002D6DD8" w:rsidRDefault="001423E4"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C1970">
              <w:rPr>
                <w:rFonts w:ascii="Palatino Linotype" w:hAnsi="Palatino Linotype"/>
                <w:bCs/>
                <w:noProof/>
                <w:sz w:val="20"/>
              </w:rPr>
              <w:t>48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C1970">
              <w:rPr>
                <w:rFonts w:ascii="Palatino Linotype" w:hAnsi="Palatino Linotype"/>
                <w:bCs/>
                <w:noProof/>
                <w:sz w:val="20"/>
              </w:rPr>
              <w:t>48</w:t>
            </w:r>
            <w:r>
              <w:rPr>
                <w:rFonts w:ascii="Palatino Linotype" w:hAnsi="Palatino Linotype"/>
                <w:bCs/>
                <w:noProof/>
                <w:sz w:val="20"/>
              </w:rPr>
              <w:fldChar w:fldCharType="end"/>
            </w:r>
          </w:p>
        </w:sdtContent>
      </w:sdt>
    </w:sdtContent>
  </w:sdt>
  <w:p w14:paraId="074DFC2C" w14:textId="77777777" w:rsidR="001423E4" w:rsidRDefault="001423E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EC3CE" w14:textId="77777777" w:rsidR="001423E4" w:rsidRPr="000B69FA" w:rsidRDefault="001423E4"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C197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C1970">
      <w:rPr>
        <w:rFonts w:ascii="Palatino Linotype" w:hAnsi="Palatino Linotype"/>
        <w:bCs/>
        <w:noProof/>
        <w:sz w:val="20"/>
      </w:rPr>
      <w:t>48</w:t>
    </w:r>
    <w:r>
      <w:rPr>
        <w:rFonts w:ascii="Palatino Linotype" w:hAnsi="Palatino Linotype"/>
        <w:bCs/>
        <w:noProof/>
        <w:sz w:val="20"/>
      </w:rPr>
      <w:fldChar w:fldCharType="end"/>
    </w:r>
  </w:p>
  <w:p w14:paraId="6BBA97B1" w14:textId="77777777" w:rsidR="001423E4" w:rsidRDefault="001423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6916F" w14:textId="77777777" w:rsidR="001423E4" w:rsidRDefault="001423E4" w:rsidP="00337A3D">
      <w:pPr>
        <w:spacing w:after="0" w:line="240" w:lineRule="auto"/>
      </w:pPr>
      <w:r>
        <w:separator/>
      </w:r>
    </w:p>
  </w:footnote>
  <w:footnote w:type="continuationSeparator" w:id="0">
    <w:p w14:paraId="2D3AB41C" w14:textId="77777777" w:rsidR="001423E4" w:rsidRDefault="001423E4" w:rsidP="00337A3D">
      <w:pPr>
        <w:spacing w:after="0" w:line="240" w:lineRule="auto"/>
      </w:pPr>
      <w:r>
        <w:continuationSeparator/>
      </w:r>
    </w:p>
  </w:footnote>
  <w:footnote w:id="1">
    <w:p w14:paraId="7CA8BAA4" w14:textId="77777777" w:rsidR="001423E4" w:rsidRPr="00946E1F" w:rsidRDefault="001423E4" w:rsidP="00E02EA5">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7383FF4" w14:textId="77777777" w:rsidR="00812AA6" w:rsidRDefault="00812AA6" w:rsidP="00812AA6">
      <w:pPr>
        <w:pStyle w:val="Textonotapie"/>
        <w:jc w:val="both"/>
        <w:rPr>
          <w:rFonts w:ascii="Palatino Linotype" w:eastAsia="Calibri" w:hAnsi="Palatino Linotype"/>
          <w:i/>
          <w:sz w:val="18"/>
        </w:rPr>
      </w:pPr>
      <w:r>
        <w:rPr>
          <w:rStyle w:val="Refdenotaalpie"/>
        </w:rPr>
        <w:footnoteRef/>
      </w:r>
      <w:r>
        <w:t xml:space="preserve"> </w:t>
      </w:r>
      <w:r>
        <w:rPr>
          <w:rFonts w:ascii="Palatino Linotype" w:hAnsi="Palatino Linotype"/>
          <w:i/>
          <w:sz w:val="18"/>
        </w:rPr>
        <w:t>“</w:t>
      </w:r>
      <w:r>
        <w:rPr>
          <w:rFonts w:ascii="Palatino Linotype" w:hAnsi="Palatino Linotype"/>
          <w:b/>
          <w:i/>
          <w:sz w:val="18"/>
        </w:rPr>
        <w:t>Artículo</w:t>
      </w:r>
      <w:r>
        <w:rPr>
          <w:rFonts w:ascii="Palatino Linotype" w:hAnsi="Palatino Linotype"/>
          <w:i/>
          <w:sz w:val="18"/>
        </w:rPr>
        <w:t xml:space="preserve"> </w:t>
      </w:r>
      <w:r>
        <w:rPr>
          <w:rFonts w:ascii="Palatino Linotype" w:hAnsi="Palatino Linotype"/>
          <w:b/>
          <w:i/>
          <w:sz w:val="18"/>
        </w:rPr>
        <w:t>2</w:t>
      </w:r>
      <w:r>
        <w:rPr>
          <w:rFonts w:ascii="Palatino Linotype" w:hAnsi="Palatino Linotype"/>
          <w:i/>
          <w:sz w:val="18"/>
        </w:rPr>
        <w:t>. Son objetivos de esta Ley:</w:t>
      </w:r>
    </w:p>
    <w:p w14:paraId="23FA5187" w14:textId="77777777" w:rsidR="00812AA6" w:rsidRDefault="00812AA6" w:rsidP="00812AA6">
      <w:pPr>
        <w:pStyle w:val="Textonotapie"/>
        <w:jc w:val="both"/>
        <w:rPr>
          <w:rFonts w:ascii="Palatino Linotype" w:hAnsi="Palatino Linotype"/>
          <w:i/>
          <w:sz w:val="18"/>
        </w:rPr>
      </w:pPr>
      <w:r>
        <w:rPr>
          <w:rFonts w:ascii="Palatino Linotype" w:hAnsi="Palatino Linotype"/>
          <w:i/>
          <w:sz w:val="18"/>
        </w:rPr>
        <w:t>(…)</w:t>
      </w:r>
    </w:p>
    <w:p w14:paraId="5516725F" w14:textId="77777777" w:rsidR="00812AA6" w:rsidRDefault="00812AA6" w:rsidP="00812AA6">
      <w:pPr>
        <w:pStyle w:val="Textonotapie"/>
        <w:jc w:val="both"/>
        <w:rPr>
          <w:rFonts w:ascii="Calibri" w:hAnsi="Calibri"/>
        </w:rPr>
      </w:pPr>
      <w:r>
        <w:rPr>
          <w:rFonts w:ascii="Palatino Linotype" w:hAnsi="Palatino Linotype"/>
          <w:b/>
          <w:i/>
          <w:sz w:val="18"/>
        </w:rPr>
        <w:t>VII</w:t>
      </w:r>
      <w:r>
        <w:rPr>
          <w:rFonts w:ascii="Palatino Linotype" w:hAnsi="Palatino Linotype"/>
          <w:i/>
          <w:sz w:val="18"/>
        </w:rPr>
        <w:t xml:space="preserve">. Promover, fomentar y difundir la cultura de la transparencia en el ejercicio de la función pública, el acceso a la información, la participación ciudadana, así como la rendición de cuentas, a través del establecimiento de políticas públicas y mecanismos que garanticen la publicidad de información oportuna, verificable, comprensible, </w:t>
      </w:r>
      <w:r>
        <w:rPr>
          <w:rFonts w:ascii="Palatino Linotype" w:hAnsi="Palatino Linotype"/>
          <w:b/>
          <w:i/>
          <w:sz w:val="18"/>
          <w:u w:val="single"/>
        </w:rPr>
        <w:t>actualizada</w:t>
      </w:r>
      <w:r>
        <w:rPr>
          <w:rFonts w:ascii="Palatino Linotype" w:hAnsi="Palatino Linotype"/>
          <w:i/>
          <w:sz w:val="18"/>
        </w:rPr>
        <w:t xml:space="preserve"> y completa, que se difunda en los formatos más adecuados y accesibles para todo el público y atendiendo en todo momento las condiciones sociales, económicas y culturales de cada región;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851" w:type="dxa"/>
      <w:tblCellMar>
        <w:left w:w="70" w:type="dxa"/>
        <w:right w:w="70" w:type="dxa"/>
      </w:tblCellMar>
      <w:tblLook w:val="04A0" w:firstRow="1" w:lastRow="0" w:firstColumn="1" w:lastColumn="0" w:noHBand="0" w:noVBand="1"/>
    </w:tblPr>
    <w:tblGrid>
      <w:gridCol w:w="6096"/>
      <w:gridCol w:w="4536"/>
    </w:tblGrid>
    <w:tr w:rsidR="001423E4" w14:paraId="458077A0" w14:textId="77777777" w:rsidTr="00BA7CD9">
      <w:trPr>
        <w:trHeight w:val="227"/>
      </w:trPr>
      <w:tc>
        <w:tcPr>
          <w:tcW w:w="6096" w:type="dxa"/>
          <w:vAlign w:val="center"/>
          <w:hideMark/>
        </w:tcPr>
        <w:p w14:paraId="397F9399" w14:textId="77777777" w:rsidR="001423E4" w:rsidRPr="00641471" w:rsidRDefault="001423E4"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536" w:type="dxa"/>
          <w:hideMark/>
        </w:tcPr>
        <w:p w14:paraId="6E4E1B76" w14:textId="307AD6FE" w:rsidR="001423E4" w:rsidRPr="00234E8F" w:rsidRDefault="00234E8F" w:rsidP="00FC7792">
          <w:pPr>
            <w:spacing w:after="120" w:line="256" w:lineRule="auto"/>
            <w:ind w:left="72" w:right="214"/>
            <w:rPr>
              <w:rFonts w:ascii="Palatino Linotype" w:hAnsi="Palatino Linotype" w:cs="Arial"/>
              <w:b/>
              <w:sz w:val="24"/>
              <w:szCs w:val="24"/>
            </w:rPr>
          </w:pPr>
          <w:r w:rsidRPr="00234E8F">
            <w:rPr>
              <w:rFonts w:ascii="Palatino Linotype" w:hAnsi="Palatino Linotype" w:cs="Arial"/>
              <w:b/>
              <w:bCs/>
              <w:sz w:val="24"/>
              <w:szCs w:val="24"/>
              <w:lang w:eastAsia="es-MX"/>
            </w:rPr>
            <w:t>01290/INFOEM/IP/RR/2023</w:t>
          </w:r>
        </w:p>
      </w:tc>
    </w:tr>
    <w:tr w:rsidR="001423E4" w14:paraId="27A73A68" w14:textId="77777777" w:rsidTr="00BA7CD9">
      <w:trPr>
        <w:trHeight w:val="242"/>
      </w:trPr>
      <w:tc>
        <w:tcPr>
          <w:tcW w:w="6096" w:type="dxa"/>
          <w:vAlign w:val="center"/>
          <w:hideMark/>
        </w:tcPr>
        <w:p w14:paraId="6C7A1568" w14:textId="77777777" w:rsidR="001423E4" w:rsidRPr="00641471" w:rsidRDefault="001423E4"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536" w:type="dxa"/>
        </w:tcPr>
        <w:p w14:paraId="22942048" w14:textId="59AFC279" w:rsidR="001423E4" w:rsidRPr="00234E8F" w:rsidRDefault="00234E8F" w:rsidP="005364F4">
          <w:pPr>
            <w:spacing w:after="120" w:line="256" w:lineRule="auto"/>
            <w:ind w:left="72" w:right="71"/>
            <w:rPr>
              <w:rFonts w:ascii="Palatino Linotype" w:hAnsi="Palatino Linotype" w:cs="Arial"/>
              <w:b/>
              <w:sz w:val="24"/>
              <w:szCs w:val="24"/>
              <w:lang w:val="es-419"/>
            </w:rPr>
          </w:pPr>
          <w:r w:rsidRPr="00234E8F">
            <w:rPr>
              <w:rFonts w:ascii="Palatino Linotype" w:hAnsi="Palatino Linotype" w:cs="Arial"/>
              <w:b/>
              <w:sz w:val="24"/>
              <w:szCs w:val="24"/>
              <w:lang w:val="es-419"/>
            </w:rPr>
            <w:t>Ayuntamiento de Atenco</w:t>
          </w:r>
        </w:p>
      </w:tc>
    </w:tr>
    <w:tr w:rsidR="001423E4" w14:paraId="2295ADA1" w14:textId="77777777" w:rsidTr="00BA7CD9">
      <w:trPr>
        <w:trHeight w:val="342"/>
      </w:trPr>
      <w:tc>
        <w:tcPr>
          <w:tcW w:w="6096" w:type="dxa"/>
          <w:hideMark/>
        </w:tcPr>
        <w:p w14:paraId="55786FDC" w14:textId="77777777" w:rsidR="001423E4" w:rsidRPr="00641471" w:rsidRDefault="001423E4"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536" w:type="dxa"/>
          <w:hideMark/>
        </w:tcPr>
        <w:p w14:paraId="08684116" w14:textId="77777777" w:rsidR="001423E4" w:rsidRPr="00234E8F" w:rsidRDefault="001423E4" w:rsidP="003E032F">
          <w:pPr>
            <w:spacing w:after="120" w:line="256" w:lineRule="auto"/>
            <w:ind w:left="72" w:right="214"/>
            <w:rPr>
              <w:rFonts w:ascii="Palatino Linotype" w:hAnsi="Palatino Linotype" w:cs="Arial"/>
              <w:b/>
              <w:sz w:val="24"/>
              <w:szCs w:val="24"/>
            </w:rPr>
          </w:pPr>
          <w:r w:rsidRPr="00234E8F">
            <w:rPr>
              <w:rFonts w:ascii="Palatino Linotype" w:hAnsi="Palatino Linotype" w:cs="Arial"/>
              <w:b/>
              <w:sz w:val="24"/>
              <w:szCs w:val="24"/>
            </w:rPr>
            <w:t>José Martínez Vilchis</w:t>
          </w:r>
        </w:p>
      </w:tc>
    </w:tr>
  </w:tbl>
  <w:p w14:paraId="6332BBA6" w14:textId="77777777" w:rsidR="001423E4" w:rsidRPr="00AE046A" w:rsidRDefault="001423E4"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99097A0" wp14:editId="5B15842E">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851" w:type="dxa"/>
      <w:tblCellMar>
        <w:left w:w="70" w:type="dxa"/>
        <w:right w:w="70" w:type="dxa"/>
      </w:tblCellMar>
      <w:tblLook w:val="04A0" w:firstRow="1" w:lastRow="0" w:firstColumn="1" w:lastColumn="0" w:noHBand="0" w:noVBand="1"/>
    </w:tblPr>
    <w:tblGrid>
      <w:gridCol w:w="6238"/>
      <w:gridCol w:w="4394"/>
    </w:tblGrid>
    <w:tr w:rsidR="001423E4" w14:paraId="22F8FB99" w14:textId="77777777" w:rsidTr="00A15AC9">
      <w:trPr>
        <w:trHeight w:val="227"/>
      </w:trPr>
      <w:tc>
        <w:tcPr>
          <w:tcW w:w="6238" w:type="dxa"/>
          <w:vAlign w:val="center"/>
          <w:hideMark/>
        </w:tcPr>
        <w:p w14:paraId="1F78B356" w14:textId="77777777" w:rsidR="001423E4" w:rsidRPr="00641471" w:rsidRDefault="001423E4" w:rsidP="00FB11A5">
          <w:pPr>
            <w:spacing w:after="120" w:line="256" w:lineRule="auto"/>
            <w:ind w:right="71"/>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394" w:type="dxa"/>
          <w:hideMark/>
        </w:tcPr>
        <w:p w14:paraId="7484BAA3" w14:textId="3D2BCE99" w:rsidR="001423E4" w:rsidRPr="00234E8F" w:rsidRDefault="00234E8F" w:rsidP="00FC7792">
          <w:pPr>
            <w:spacing w:after="120" w:line="256" w:lineRule="auto"/>
            <w:ind w:right="71"/>
            <w:rPr>
              <w:rFonts w:ascii="Palatino Linotype" w:hAnsi="Palatino Linotype" w:cs="Arial"/>
              <w:b/>
              <w:sz w:val="24"/>
              <w:szCs w:val="24"/>
              <w:lang w:val="es-419"/>
            </w:rPr>
          </w:pPr>
          <w:r w:rsidRPr="00234E8F">
            <w:rPr>
              <w:rFonts w:ascii="Palatino Linotype" w:hAnsi="Palatino Linotype" w:cs="Arial"/>
              <w:b/>
              <w:bCs/>
              <w:sz w:val="24"/>
              <w:szCs w:val="24"/>
              <w:lang w:eastAsia="es-MX"/>
            </w:rPr>
            <w:t>01290/INFOEM/IP/RR/2023</w:t>
          </w:r>
        </w:p>
      </w:tc>
    </w:tr>
    <w:tr w:rsidR="001423E4" w14:paraId="6D92D659" w14:textId="77777777" w:rsidTr="003E032F">
      <w:trPr>
        <w:trHeight w:val="242"/>
      </w:trPr>
      <w:tc>
        <w:tcPr>
          <w:tcW w:w="6238" w:type="dxa"/>
          <w:vAlign w:val="center"/>
          <w:hideMark/>
        </w:tcPr>
        <w:p w14:paraId="44D8E423" w14:textId="77777777" w:rsidR="001423E4" w:rsidRPr="00641471" w:rsidRDefault="001423E4" w:rsidP="00FB11A5">
          <w:pPr>
            <w:spacing w:after="120" w:line="256" w:lineRule="auto"/>
            <w:ind w:right="71"/>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hideMark/>
        </w:tcPr>
        <w:p w14:paraId="4FB4FE76" w14:textId="41216808" w:rsidR="001423E4" w:rsidRPr="00234E8F" w:rsidRDefault="00234E8F" w:rsidP="00FC7792">
          <w:pPr>
            <w:spacing w:after="120" w:line="256" w:lineRule="auto"/>
            <w:ind w:right="71"/>
            <w:rPr>
              <w:rFonts w:ascii="Palatino Linotype" w:hAnsi="Palatino Linotype" w:cs="Arial"/>
              <w:b/>
              <w:sz w:val="24"/>
              <w:szCs w:val="24"/>
            </w:rPr>
          </w:pPr>
          <w:r w:rsidRPr="00234E8F">
            <w:rPr>
              <w:rFonts w:ascii="Palatino Linotype" w:hAnsi="Palatino Linotype" w:cs="Arial"/>
              <w:b/>
              <w:sz w:val="24"/>
              <w:szCs w:val="24"/>
              <w:lang w:val="es-419"/>
            </w:rPr>
            <w:t>Ayuntamiento de Atenco</w:t>
          </w:r>
        </w:p>
      </w:tc>
    </w:tr>
    <w:tr w:rsidR="001423E4" w14:paraId="571FA1D1" w14:textId="77777777" w:rsidTr="005364F4">
      <w:trPr>
        <w:trHeight w:val="342"/>
      </w:trPr>
      <w:tc>
        <w:tcPr>
          <w:tcW w:w="6238" w:type="dxa"/>
          <w:vAlign w:val="center"/>
        </w:tcPr>
        <w:p w14:paraId="3535FA3C" w14:textId="77777777" w:rsidR="001423E4" w:rsidRPr="00641471" w:rsidRDefault="001423E4"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394" w:type="dxa"/>
        </w:tcPr>
        <w:p w14:paraId="72CDAAD5" w14:textId="00D458D9" w:rsidR="001423E4" w:rsidRPr="00234E8F" w:rsidRDefault="003B5FC4" w:rsidP="003E032F">
          <w:pPr>
            <w:spacing w:after="120" w:line="256" w:lineRule="auto"/>
            <w:ind w:right="71"/>
            <w:rPr>
              <w:rFonts w:ascii="Palatino Linotype" w:hAnsi="Palatino Linotype" w:cs="Arial"/>
              <w:b/>
              <w:sz w:val="24"/>
              <w:szCs w:val="24"/>
              <w:lang w:val="es-419"/>
            </w:rPr>
          </w:pPr>
          <w:r>
            <w:rPr>
              <w:rFonts w:ascii="Palatino Linotype" w:hAnsi="Palatino Linotype" w:cs="Arial"/>
              <w:b/>
              <w:sz w:val="24"/>
              <w:szCs w:val="24"/>
              <w:lang w:val="es-419"/>
            </w:rPr>
            <w:t>XXXXXXXXXXXXXX</w:t>
          </w:r>
        </w:p>
      </w:tc>
    </w:tr>
    <w:tr w:rsidR="001423E4" w14:paraId="2DF6AB9C" w14:textId="77777777" w:rsidTr="003E032F">
      <w:trPr>
        <w:trHeight w:val="342"/>
      </w:trPr>
      <w:tc>
        <w:tcPr>
          <w:tcW w:w="6238" w:type="dxa"/>
        </w:tcPr>
        <w:p w14:paraId="738FB340" w14:textId="77777777" w:rsidR="001423E4" w:rsidRPr="00641471" w:rsidRDefault="001423E4"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394" w:type="dxa"/>
        </w:tcPr>
        <w:p w14:paraId="6ADCA6C4" w14:textId="77777777" w:rsidR="001423E4" w:rsidRPr="00234E8F" w:rsidRDefault="001423E4" w:rsidP="003E032F">
          <w:pPr>
            <w:spacing w:after="120" w:line="256" w:lineRule="auto"/>
            <w:ind w:right="71"/>
            <w:rPr>
              <w:rFonts w:ascii="Palatino Linotype" w:hAnsi="Palatino Linotype" w:cs="Arial"/>
              <w:b/>
              <w:sz w:val="24"/>
              <w:szCs w:val="24"/>
            </w:rPr>
          </w:pPr>
          <w:r w:rsidRPr="00234E8F">
            <w:rPr>
              <w:rFonts w:ascii="Palatino Linotype" w:hAnsi="Palatino Linotype" w:cs="Arial"/>
              <w:b/>
              <w:sz w:val="24"/>
              <w:szCs w:val="24"/>
            </w:rPr>
            <w:t>José Martínez Vilchis</w:t>
          </w:r>
        </w:p>
      </w:tc>
    </w:tr>
  </w:tbl>
  <w:p w14:paraId="6B2243A1" w14:textId="77777777" w:rsidR="001423E4" w:rsidRPr="00C222C0" w:rsidRDefault="001423E4">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37CB53F" wp14:editId="4242183D">
          <wp:simplePos x="0" y="0"/>
          <wp:positionH relativeFrom="page">
            <wp:posOffset>0</wp:posOffset>
          </wp:positionH>
          <wp:positionV relativeFrom="page">
            <wp:posOffset>44450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31C1B"/>
    <w:multiLevelType w:val="hybridMultilevel"/>
    <w:tmpl w:val="979498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0C9B3D0E"/>
    <w:multiLevelType w:val="hybridMultilevel"/>
    <w:tmpl w:val="F46675C0"/>
    <w:lvl w:ilvl="0" w:tplc="27D44FCE">
      <w:start w:val="1"/>
      <w:numFmt w:val="decimal"/>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3" w15:restartNumberingAfterBreak="0">
    <w:nsid w:val="0DC61531"/>
    <w:multiLevelType w:val="hybridMultilevel"/>
    <w:tmpl w:val="979498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615DD"/>
    <w:multiLevelType w:val="hybridMultilevel"/>
    <w:tmpl w:val="1B9C8162"/>
    <w:lvl w:ilvl="0" w:tplc="739A3F3A">
      <w:numFmt w:val="bullet"/>
      <w:lvlText w:val="-"/>
      <w:lvlJc w:val="left"/>
      <w:pPr>
        <w:ind w:left="720" w:hanging="360"/>
      </w:pPr>
      <w:rPr>
        <w:rFonts w:ascii="Palatino Linotype" w:eastAsia="Palatino Linotype" w:hAnsi="Palatino Linotype" w:cs="Palatino Linotype"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82C6975"/>
    <w:multiLevelType w:val="hybridMultilevel"/>
    <w:tmpl w:val="0ADE68DC"/>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29225EEE">
      <w:start w:val="1"/>
      <w:numFmt w:val="upperRoman"/>
      <w:lvlText w:val="%3."/>
      <w:lvlJc w:val="left"/>
      <w:pPr>
        <w:ind w:left="2700" w:hanging="720"/>
      </w:pPr>
      <w:rPr>
        <w:rFonts w:hint="default"/>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215850"/>
    <w:multiLevelType w:val="hybridMultilevel"/>
    <w:tmpl w:val="A73890B8"/>
    <w:lvl w:ilvl="0" w:tplc="87183D2C">
      <w:start w:val="1"/>
      <w:numFmt w:val="upperRoman"/>
      <w:lvlText w:val="%1."/>
      <w:lvlJc w:val="left"/>
      <w:pPr>
        <w:ind w:left="112" w:hanging="166"/>
      </w:pPr>
      <w:rPr>
        <w:rFonts w:ascii="Bookman Old Style" w:eastAsia="Arial" w:hAnsi="Bookman Old Style" w:cs="Arial" w:hint="default"/>
        <w:b/>
        <w:bCs/>
        <w:w w:val="100"/>
        <w:sz w:val="20"/>
        <w:szCs w:val="20"/>
      </w:rPr>
    </w:lvl>
    <w:lvl w:ilvl="1" w:tplc="4F42FDFE">
      <w:numFmt w:val="bullet"/>
      <w:lvlText w:val="•"/>
      <w:lvlJc w:val="left"/>
      <w:pPr>
        <w:ind w:left="1128" w:hanging="166"/>
      </w:pPr>
      <w:rPr>
        <w:rFonts w:hint="default"/>
      </w:rPr>
    </w:lvl>
    <w:lvl w:ilvl="2" w:tplc="BF9A22EE">
      <w:numFmt w:val="bullet"/>
      <w:lvlText w:val="•"/>
      <w:lvlJc w:val="left"/>
      <w:pPr>
        <w:ind w:left="2136" w:hanging="166"/>
      </w:pPr>
      <w:rPr>
        <w:rFonts w:hint="default"/>
      </w:rPr>
    </w:lvl>
    <w:lvl w:ilvl="3" w:tplc="8FD8F30C">
      <w:numFmt w:val="bullet"/>
      <w:lvlText w:val="•"/>
      <w:lvlJc w:val="left"/>
      <w:pPr>
        <w:ind w:left="3144" w:hanging="166"/>
      </w:pPr>
      <w:rPr>
        <w:rFonts w:hint="default"/>
      </w:rPr>
    </w:lvl>
    <w:lvl w:ilvl="4" w:tplc="9E3E41C4">
      <w:numFmt w:val="bullet"/>
      <w:lvlText w:val="•"/>
      <w:lvlJc w:val="left"/>
      <w:pPr>
        <w:ind w:left="4152" w:hanging="166"/>
      </w:pPr>
      <w:rPr>
        <w:rFonts w:hint="default"/>
      </w:rPr>
    </w:lvl>
    <w:lvl w:ilvl="5" w:tplc="67021192">
      <w:numFmt w:val="bullet"/>
      <w:lvlText w:val="•"/>
      <w:lvlJc w:val="left"/>
      <w:pPr>
        <w:ind w:left="5161" w:hanging="166"/>
      </w:pPr>
      <w:rPr>
        <w:rFonts w:hint="default"/>
      </w:rPr>
    </w:lvl>
    <w:lvl w:ilvl="6" w:tplc="607A9B8C">
      <w:numFmt w:val="bullet"/>
      <w:lvlText w:val="•"/>
      <w:lvlJc w:val="left"/>
      <w:pPr>
        <w:ind w:left="6169" w:hanging="166"/>
      </w:pPr>
      <w:rPr>
        <w:rFonts w:hint="default"/>
      </w:rPr>
    </w:lvl>
    <w:lvl w:ilvl="7" w:tplc="C722D8B2">
      <w:numFmt w:val="bullet"/>
      <w:lvlText w:val="•"/>
      <w:lvlJc w:val="left"/>
      <w:pPr>
        <w:ind w:left="7177" w:hanging="166"/>
      </w:pPr>
      <w:rPr>
        <w:rFonts w:hint="default"/>
      </w:rPr>
    </w:lvl>
    <w:lvl w:ilvl="8" w:tplc="A750148A">
      <w:numFmt w:val="bullet"/>
      <w:lvlText w:val="•"/>
      <w:lvlJc w:val="left"/>
      <w:pPr>
        <w:ind w:left="8185" w:hanging="166"/>
      </w:pPr>
      <w:rPr>
        <w:rFonts w:hint="default"/>
      </w:rPr>
    </w:lvl>
  </w:abstractNum>
  <w:abstractNum w:abstractNumId="11" w15:restartNumberingAfterBreak="0">
    <w:nsid w:val="2B760B13"/>
    <w:multiLevelType w:val="hybridMultilevel"/>
    <w:tmpl w:val="8976FC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C6F6414"/>
    <w:multiLevelType w:val="hybridMultilevel"/>
    <w:tmpl w:val="2454F7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B352200"/>
    <w:multiLevelType w:val="hybridMultilevel"/>
    <w:tmpl w:val="214A6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20C1AC5"/>
    <w:multiLevelType w:val="hybridMultilevel"/>
    <w:tmpl w:val="C8305BBE"/>
    <w:lvl w:ilvl="0" w:tplc="285CBA9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45E46DEE"/>
    <w:multiLevelType w:val="multilevel"/>
    <w:tmpl w:val="2668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BD0C78"/>
    <w:multiLevelType w:val="hybridMultilevel"/>
    <w:tmpl w:val="EEB89072"/>
    <w:lvl w:ilvl="0" w:tplc="4D8C5E3A">
      <w:start w:val="1"/>
      <w:numFmt w:val="upperRoman"/>
      <w:lvlText w:val="%1."/>
      <w:lvlJc w:val="left"/>
      <w:pPr>
        <w:ind w:left="4865" w:hanging="186"/>
      </w:pPr>
      <w:rPr>
        <w:rFonts w:ascii="Bookman Old Style" w:eastAsia="Arial" w:hAnsi="Bookman Old Style" w:cs="Arial" w:hint="default"/>
        <w:b/>
        <w:bCs/>
        <w:spacing w:val="-19"/>
        <w:w w:val="99"/>
        <w:sz w:val="20"/>
        <w:szCs w:val="20"/>
      </w:rPr>
    </w:lvl>
    <w:lvl w:ilvl="1" w:tplc="BFF2195E">
      <w:start w:val="1"/>
      <w:numFmt w:val="lowerLetter"/>
      <w:lvlText w:val="%2)"/>
      <w:lvlJc w:val="left"/>
      <w:pPr>
        <w:ind w:left="1121" w:hanging="212"/>
      </w:pPr>
      <w:rPr>
        <w:rFonts w:ascii="Bookman Old Style" w:eastAsia="Arial" w:hAnsi="Bookman Old Style" w:cs="Arial" w:hint="default"/>
        <w:b/>
        <w:bCs/>
        <w:w w:val="99"/>
        <w:sz w:val="20"/>
        <w:szCs w:val="20"/>
      </w:rPr>
    </w:lvl>
    <w:lvl w:ilvl="2" w:tplc="E85A4B76">
      <w:start w:val="1"/>
      <w:numFmt w:val="decimal"/>
      <w:lvlText w:val="%3)"/>
      <w:lvlJc w:val="left"/>
      <w:pPr>
        <w:ind w:left="2158" w:hanging="238"/>
      </w:pPr>
      <w:rPr>
        <w:rFonts w:ascii="Bookman Old Style" w:eastAsia="Arial" w:hAnsi="Bookman Old Style" w:cs="Arial" w:hint="default"/>
        <w:b/>
        <w:bCs/>
        <w:spacing w:val="-25"/>
        <w:w w:val="99"/>
        <w:sz w:val="20"/>
        <w:szCs w:val="20"/>
      </w:rPr>
    </w:lvl>
    <w:lvl w:ilvl="3" w:tplc="2A961D5E">
      <w:numFmt w:val="bullet"/>
      <w:lvlText w:val="•"/>
      <w:lvlJc w:val="left"/>
      <w:pPr>
        <w:ind w:left="1840" w:hanging="238"/>
      </w:pPr>
      <w:rPr>
        <w:rFonts w:hint="default"/>
      </w:rPr>
    </w:lvl>
    <w:lvl w:ilvl="4" w:tplc="0BC4BF6C">
      <w:numFmt w:val="bullet"/>
      <w:lvlText w:val="•"/>
      <w:lvlJc w:val="left"/>
      <w:pPr>
        <w:ind w:left="2160" w:hanging="238"/>
      </w:pPr>
      <w:rPr>
        <w:rFonts w:hint="default"/>
      </w:rPr>
    </w:lvl>
    <w:lvl w:ilvl="5" w:tplc="29F6170C">
      <w:numFmt w:val="bullet"/>
      <w:lvlText w:val="•"/>
      <w:lvlJc w:val="left"/>
      <w:pPr>
        <w:ind w:left="3500" w:hanging="238"/>
      </w:pPr>
      <w:rPr>
        <w:rFonts w:hint="default"/>
      </w:rPr>
    </w:lvl>
    <w:lvl w:ilvl="6" w:tplc="71985FCC">
      <w:numFmt w:val="bullet"/>
      <w:lvlText w:val="•"/>
      <w:lvlJc w:val="left"/>
      <w:pPr>
        <w:ind w:left="4840" w:hanging="238"/>
      </w:pPr>
      <w:rPr>
        <w:rFonts w:hint="default"/>
      </w:rPr>
    </w:lvl>
    <w:lvl w:ilvl="7" w:tplc="922C3072">
      <w:numFmt w:val="bullet"/>
      <w:lvlText w:val="•"/>
      <w:lvlJc w:val="left"/>
      <w:pPr>
        <w:ind w:left="6181" w:hanging="238"/>
      </w:pPr>
      <w:rPr>
        <w:rFonts w:hint="default"/>
      </w:rPr>
    </w:lvl>
    <w:lvl w:ilvl="8" w:tplc="D15AF54C">
      <w:numFmt w:val="bullet"/>
      <w:lvlText w:val="•"/>
      <w:lvlJc w:val="left"/>
      <w:pPr>
        <w:ind w:left="7521" w:hanging="238"/>
      </w:pPr>
      <w:rPr>
        <w:rFonts w:hint="default"/>
      </w:rPr>
    </w:lvl>
  </w:abstractNum>
  <w:abstractNum w:abstractNumId="17" w15:restartNumberingAfterBreak="0">
    <w:nsid w:val="48CE5021"/>
    <w:multiLevelType w:val="singleLevel"/>
    <w:tmpl w:val="35BA74B4"/>
    <w:lvl w:ilvl="0">
      <w:start w:val="1"/>
      <w:numFmt w:val="upperRoman"/>
      <w:lvlText w:val="%1."/>
      <w:lvlJc w:val="left"/>
      <w:pPr>
        <w:tabs>
          <w:tab w:val="num" w:pos="680"/>
        </w:tabs>
        <w:ind w:left="680" w:hanging="680"/>
      </w:pPr>
      <w:rPr>
        <w:b/>
        <w:i w:val="0"/>
      </w:rPr>
    </w:lvl>
  </w:abstractNum>
  <w:abstractNum w:abstractNumId="18" w15:restartNumberingAfterBreak="0">
    <w:nsid w:val="4F87264B"/>
    <w:multiLevelType w:val="hybridMultilevel"/>
    <w:tmpl w:val="96B0855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15:restartNumberingAfterBreak="0">
    <w:nsid w:val="515A2251"/>
    <w:multiLevelType w:val="hybridMultilevel"/>
    <w:tmpl w:val="06E84720"/>
    <w:lvl w:ilvl="0" w:tplc="C7686D8C">
      <w:start w:val="1"/>
      <w:numFmt w:val="decimal"/>
      <w:lvlText w:val="%1."/>
      <w:lvlJc w:val="left"/>
      <w:pPr>
        <w:ind w:left="927" w:hanging="360"/>
      </w:pPr>
      <w:rPr>
        <w:rFonts w:eastAsiaTheme="minorHAnsi" w:cs="Arial" w:hint="default"/>
      </w:rPr>
    </w:lvl>
    <w:lvl w:ilvl="1" w:tplc="580A0019" w:tentative="1">
      <w:start w:val="1"/>
      <w:numFmt w:val="lowerLetter"/>
      <w:lvlText w:val="%2."/>
      <w:lvlJc w:val="left"/>
      <w:pPr>
        <w:ind w:left="1647" w:hanging="360"/>
      </w:pPr>
    </w:lvl>
    <w:lvl w:ilvl="2" w:tplc="580A001B" w:tentative="1">
      <w:start w:val="1"/>
      <w:numFmt w:val="lowerRoman"/>
      <w:lvlText w:val="%3."/>
      <w:lvlJc w:val="right"/>
      <w:pPr>
        <w:ind w:left="2367" w:hanging="180"/>
      </w:pPr>
    </w:lvl>
    <w:lvl w:ilvl="3" w:tplc="580A000F" w:tentative="1">
      <w:start w:val="1"/>
      <w:numFmt w:val="decimal"/>
      <w:lvlText w:val="%4."/>
      <w:lvlJc w:val="left"/>
      <w:pPr>
        <w:ind w:left="3087" w:hanging="360"/>
      </w:pPr>
    </w:lvl>
    <w:lvl w:ilvl="4" w:tplc="580A0019" w:tentative="1">
      <w:start w:val="1"/>
      <w:numFmt w:val="lowerLetter"/>
      <w:lvlText w:val="%5."/>
      <w:lvlJc w:val="left"/>
      <w:pPr>
        <w:ind w:left="3807" w:hanging="360"/>
      </w:pPr>
    </w:lvl>
    <w:lvl w:ilvl="5" w:tplc="580A001B" w:tentative="1">
      <w:start w:val="1"/>
      <w:numFmt w:val="lowerRoman"/>
      <w:lvlText w:val="%6."/>
      <w:lvlJc w:val="right"/>
      <w:pPr>
        <w:ind w:left="4527" w:hanging="180"/>
      </w:pPr>
    </w:lvl>
    <w:lvl w:ilvl="6" w:tplc="580A000F" w:tentative="1">
      <w:start w:val="1"/>
      <w:numFmt w:val="decimal"/>
      <w:lvlText w:val="%7."/>
      <w:lvlJc w:val="left"/>
      <w:pPr>
        <w:ind w:left="5247" w:hanging="360"/>
      </w:pPr>
    </w:lvl>
    <w:lvl w:ilvl="7" w:tplc="580A0019" w:tentative="1">
      <w:start w:val="1"/>
      <w:numFmt w:val="lowerLetter"/>
      <w:lvlText w:val="%8."/>
      <w:lvlJc w:val="left"/>
      <w:pPr>
        <w:ind w:left="5967" w:hanging="360"/>
      </w:pPr>
    </w:lvl>
    <w:lvl w:ilvl="8" w:tplc="580A001B" w:tentative="1">
      <w:start w:val="1"/>
      <w:numFmt w:val="lowerRoman"/>
      <w:lvlText w:val="%9."/>
      <w:lvlJc w:val="right"/>
      <w:pPr>
        <w:ind w:left="6687" w:hanging="180"/>
      </w:pPr>
    </w:lvl>
  </w:abstractNum>
  <w:abstractNum w:abstractNumId="20" w15:restartNumberingAfterBreak="0">
    <w:nsid w:val="53F6496C"/>
    <w:multiLevelType w:val="hybridMultilevel"/>
    <w:tmpl w:val="EC1C704A"/>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22" w15:restartNumberingAfterBreak="0">
    <w:nsid w:val="560717FF"/>
    <w:multiLevelType w:val="hybridMultilevel"/>
    <w:tmpl w:val="8570914E"/>
    <w:lvl w:ilvl="0" w:tplc="580A0013">
      <w:start w:val="1"/>
      <w:numFmt w:val="upperRoman"/>
      <w:lvlText w:val="%1."/>
      <w:lvlJc w:val="right"/>
      <w:pPr>
        <w:ind w:left="1429" w:hanging="360"/>
      </w:pPr>
    </w:lvl>
    <w:lvl w:ilvl="1" w:tplc="580A0019" w:tentative="1">
      <w:start w:val="1"/>
      <w:numFmt w:val="lowerLetter"/>
      <w:lvlText w:val="%2."/>
      <w:lvlJc w:val="left"/>
      <w:pPr>
        <w:ind w:left="2149" w:hanging="360"/>
      </w:pPr>
    </w:lvl>
    <w:lvl w:ilvl="2" w:tplc="580A001B" w:tentative="1">
      <w:start w:val="1"/>
      <w:numFmt w:val="lowerRoman"/>
      <w:lvlText w:val="%3."/>
      <w:lvlJc w:val="right"/>
      <w:pPr>
        <w:ind w:left="2869" w:hanging="180"/>
      </w:pPr>
    </w:lvl>
    <w:lvl w:ilvl="3" w:tplc="580A000F" w:tentative="1">
      <w:start w:val="1"/>
      <w:numFmt w:val="decimal"/>
      <w:lvlText w:val="%4."/>
      <w:lvlJc w:val="left"/>
      <w:pPr>
        <w:ind w:left="3589" w:hanging="360"/>
      </w:pPr>
    </w:lvl>
    <w:lvl w:ilvl="4" w:tplc="580A0019" w:tentative="1">
      <w:start w:val="1"/>
      <w:numFmt w:val="lowerLetter"/>
      <w:lvlText w:val="%5."/>
      <w:lvlJc w:val="left"/>
      <w:pPr>
        <w:ind w:left="4309" w:hanging="360"/>
      </w:pPr>
    </w:lvl>
    <w:lvl w:ilvl="5" w:tplc="580A001B" w:tentative="1">
      <w:start w:val="1"/>
      <w:numFmt w:val="lowerRoman"/>
      <w:lvlText w:val="%6."/>
      <w:lvlJc w:val="right"/>
      <w:pPr>
        <w:ind w:left="5029" w:hanging="180"/>
      </w:pPr>
    </w:lvl>
    <w:lvl w:ilvl="6" w:tplc="580A000F" w:tentative="1">
      <w:start w:val="1"/>
      <w:numFmt w:val="decimal"/>
      <w:lvlText w:val="%7."/>
      <w:lvlJc w:val="left"/>
      <w:pPr>
        <w:ind w:left="5749" w:hanging="360"/>
      </w:pPr>
    </w:lvl>
    <w:lvl w:ilvl="7" w:tplc="580A0019" w:tentative="1">
      <w:start w:val="1"/>
      <w:numFmt w:val="lowerLetter"/>
      <w:lvlText w:val="%8."/>
      <w:lvlJc w:val="left"/>
      <w:pPr>
        <w:ind w:left="6469" w:hanging="360"/>
      </w:pPr>
    </w:lvl>
    <w:lvl w:ilvl="8" w:tplc="580A001B" w:tentative="1">
      <w:start w:val="1"/>
      <w:numFmt w:val="lowerRoman"/>
      <w:lvlText w:val="%9."/>
      <w:lvlJc w:val="right"/>
      <w:pPr>
        <w:ind w:left="7189" w:hanging="180"/>
      </w:pPr>
    </w:lvl>
  </w:abstractNum>
  <w:abstractNum w:abstractNumId="23" w15:restartNumberingAfterBreak="0">
    <w:nsid w:val="665A5835"/>
    <w:multiLevelType w:val="multilevel"/>
    <w:tmpl w:val="F20420CA"/>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755221B7"/>
    <w:multiLevelType w:val="hybridMultilevel"/>
    <w:tmpl w:val="21AE934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6" w15:restartNumberingAfterBreak="0">
    <w:nsid w:val="76B13198"/>
    <w:multiLevelType w:val="hybridMultilevel"/>
    <w:tmpl w:val="618CB97A"/>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7" w15:restartNumberingAfterBreak="0">
    <w:nsid w:val="782C123D"/>
    <w:multiLevelType w:val="hybridMultilevel"/>
    <w:tmpl w:val="CEA2A4BA"/>
    <w:lvl w:ilvl="0" w:tplc="080A0005">
      <w:start w:val="1"/>
      <w:numFmt w:val="bullet"/>
      <w:lvlText w:val=""/>
      <w:lvlJc w:val="left"/>
      <w:pPr>
        <w:ind w:left="780" w:hanging="360"/>
      </w:pPr>
      <w:rPr>
        <w:rFonts w:ascii="Wingdings" w:hAnsi="Wingding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8" w15:restartNumberingAfterBreak="0">
    <w:nsid w:val="7FCB5368"/>
    <w:multiLevelType w:val="hybridMultilevel"/>
    <w:tmpl w:val="8ABCEF76"/>
    <w:lvl w:ilvl="0" w:tplc="2174DE2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03766571">
    <w:abstractNumId w:val="8"/>
  </w:num>
  <w:num w:numId="2" w16cid:durableId="1314991626">
    <w:abstractNumId w:val="28"/>
  </w:num>
  <w:num w:numId="3" w16cid:durableId="351692176">
    <w:abstractNumId w:val="2"/>
  </w:num>
  <w:num w:numId="4" w16cid:durableId="1026754962">
    <w:abstractNumId w:val="19"/>
  </w:num>
  <w:num w:numId="5" w16cid:durableId="715738891">
    <w:abstractNumId w:val="26"/>
  </w:num>
  <w:num w:numId="6" w16cid:durableId="13583099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2953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7053539">
    <w:abstractNumId w:val="14"/>
  </w:num>
  <w:num w:numId="9" w16cid:durableId="358589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0603920">
    <w:abstractNumId w:val="17"/>
  </w:num>
  <w:num w:numId="11" w16cid:durableId="787271">
    <w:abstractNumId w:val="22"/>
  </w:num>
  <w:num w:numId="12" w16cid:durableId="2044018931">
    <w:abstractNumId w:val="10"/>
  </w:num>
  <w:num w:numId="13" w16cid:durableId="1885486648">
    <w:abstractNumId w:val="15"/>
  </w:num>
  <w:num w:numId="14" w16cid:durableId="1652906194">
    <w:abstractNumId w:val="3"/>
  </w:num>
  <w:num w:numId="15" w16cid:durableId="79302298">
    <w:abstractNumId w:val="7"/>
  </w:num>
  <w:num w:numId="16" w16cid:durableId="1590969018">
    <w:abstractNumId w:val="6"/>
  </w:num>
  <w:num w:numId="17" w16cid:durableId="86080442">
    <w:abstractNumId w:val="0"/>
  </w:num>
  <w:num w:numId="18" w16cid:durableId="1979872339">
    <w:abstractNumId w:val="4"/>
  </w:num>
  <w:num w:numId="19" w16cid:durableId="58139493">
    <w:abstractNumId w:val="24"/>
  </w:num>
  <w:num w:numId="20" w16cid:durableId="2026320628">
    <w:abstractNumId w:val="1"/>
  </w:num>
  <w:num w:numId="21" w16cid:durableId="1977954752">
    <w:abstractNumId w:val="5"/>
  </w:num>
  <w:num w:numId="22" w16cid:durableId="2145734506">
    <w:abstractNumId w:val="11"/>
  </w:num>
  <w:num w:numId="23" w16cid:durableId="1261182337">
    <w:abstractNumId w:val="27"/>
  </w:num>
  <w:num w:numId="24" w16cid:durableId="1489859469">
    <w:abstractNumId w:val="23"/>
  </w:num>
  <w:num w:numId="25" w16cid:durableId="1866090812">
    <w:abstractNumId w:val="18"/>
  </w:num>
  <w:num w:numId="26" w16cid:durableId="1613901601">
    <w:abstractNumId w:val="20"/>
  </w:num>
  <w:num w:numId="27" w16cid:durableId="1660571730">
    <w:abstractNumId w:val="16"/>
  </w:num>
  <w:num w:numId="28" w16cid:durableId="1446970969">
    <w:abstractNumId w:val="9"/>
  </w:num>
  <w:num w:numId="29" w16cid:durableId="2023697415">
    <w:abstractNumId w:val="12"/>
  </w:num>
  <w:num w:numId="30" w16cid:durableId="2134130788">
    <w:abstractNumId w:val="25"/>
  </w:num>
  <w:num w:numId="31" w16cid:durableId="187842143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3D"/>
    <w:rsid w:val="0000047E"/>
    <w:rsid w:val="00004CAC"/>
    <w:rsid w:val="00006F24"/>
    <w:rsid w:val="00010DE3"/>
    <w:rsid w:val="00014CE2"/>
    <w:rsid w:val="00015608"/>
    <w:rsid w:val="00015999"/>
    <w:rsid w:val="0001717F"/>
    <w:rsid w:val="0001772F"/>
    <w:rsid w:val="000215FA"/>
    <w:rsid w:val="00021A70"/>
    <w:rsid w:val="00024F91"/>
    <w:rsid w:val="00036F8B"/>
    <w:rsid w:val="000431EA"/>
    <w:rsid w:val="00044D34"/>
    <w:rsid w:val="000454F9"/>
    <w:rsid w:val="00045897"/>
    <w:rsid w:val="00045A3E"/>
    <w:rsid w:val="00045D7D"/>
    <w:rsid w:val="00046BBA"/>
    <w:rsid w:val="00050CE9"/>
    <w:rsid w:val="00052778"/>
    <w:rsid w:val="000553D5"/>
    <w:rsid w:val="000573AB"/>
    <w:rsid w:val="00061BFF"/>
    <w:rsid w:val="00064E75"/>
    <w:rsid w:val="00066174"/>
    <w:rsid w:val="000662AE"/>
    <w:rsid w:val="00081381"/>
    <w:rsid w:val="000850B4"/>
    <w:rsid w:val="00096B32"/>
    <w:rsid w:val="000A1B5B"/>
    <w:rsid w:val="000A1D03"/>
    <w:rsid w:val="000B207A"/>
    <w:rsid w:val="000B2CBA"/>
    <w:rsid w:val="000B611B"/>
    <w:rsid w:val="000D1973"/>
    <w:rsid w:val="000D2EE5"/>
    <w:rsid w:val="000D389D"/>
    <w:rsid w:val="000D6D18"/>
    <w:rsid w:val="000D6F39"/>
    <w:rsid w:val="000E08A0"/>
    <w:rsid w:val="000E0DE4"/>
    <w:rsid w:val="000E25E6"/>
    <w:rsid w:val="000F0ADC"/>
    <w:rsid w:val="000F272C"/>
    <w:rsid w:val="000F3B8D"/>
    <w:rsid w:val="000F6BDC"/>
    <w:rsid w:val="000F78F3"/>
    <w:rsid w:val="00101256"/>
    <w:rsid w:val="00104EDB"/>
    <w:rsid w:val="00107085"/>
    <w:rsid w:val="00107399"/>
    <w:rsid w:val="001113D6"/>
    <w:rsid w:val="001140AC"/>
    <w:rsid w:val="00121A8A"/>
    <w:rsid w:val="00121CFD"/>
    <w:rsid w:val="00122980"/>
    <w:rsid w:val="00123996"/>
    <w:rsid w:val="00125C1A"/>
    <w:rsid w:val="00132198"/>
    <w:rsid w:val="001339D7"/>
    <w:rsid w:val="00134346"/>
    <w:rsid w:val="001357BF"/>
    <w:rsid w:val="00137C71"/>
    <w:rsid w:val="00137CD0"/>
    <w:rsid w:val="001418BC"/>
    <w:rsid w:val="00141975"/>
    <w:rsid w:val="00142307"/>
    <w:rsid w:val="001423E4"/>
    <w:rsid w:val="00143A49"/>
    <w:rsid w:val="001460D8"/>
    <w:rsid w:val="00146175"/>
    <w:rsid w:val="001476FB"/>
    <w:rsid w:val="00150F2C"/>
    <w:rsid w:val="001549A4"/>
    <w:rsid w:val="00160150"/>
    <w:rsid w:val="00163245"/>
    <w:rsid w:val="0016464C"/>
    <w:rsid w:val="001651D2"/>
    <w:rsid w:val="001712D1"/>
    <w:rsid w:val="00172603"/>
    <w:rsid w:val="00174258"/>
    <w:rsid w:val="00176124"/>
    <w:rsid w:val="001819D8"/>
    <w:rsid w:val="001834DE"/>
    <w:rsid w:val="00183BCB"/>
    <w:rsid w:val="00187B98"/>
    <w:rsid w:val="001900F9"/>
    <w:rsid w:val="001A03B6"/>
    <w:rsid w:val="001A05D4"/>
    <w:rsid w:val="001A16C7"/>
    <w:rsid w:val="001A4C54"/>
    <w:rsid w:val="001B0221"/>
    <w:rsid w:val="001B0DEB"/>
    <w:rsid w:val="001B1999"/>
    <w:rsid w:val="001B2623"/>
    <w:rsid w:val="001B2F5C"/>
    <w:rsid w:val="001B4EDA"/>
    <w:rsid w:val="001B5F99"/>
    <w:rsid w:val="001B63D5"/>
    <w:rsid w:val="001B6CB9"/>
    <w:rsid w:val="001B6ED0"/>
    <w:rsid w:val="001B7A9B"/>
    <w:rsid w:val="001C034C"/>
    <w:rsid w:val="001C0B06"/>
    <w:rsid w:val="001C1F40"/>
    <w:rsid w:val="001C72F6"/>
    <w:rsid w:val="001D58E8"/>
    <w:rsid w:val="001E156B"/>
    <w:rsid w:val="001E28BA"/>
    <w:rsid w:val="001E3B5B"/>
    <w:rsid w:val="001E5A40"/>
    <w:rsid w:val="001F055A"/>
    <w:rsid w:val="001F1C38"/>
    <w:rsid w:val="001F262F"/>
    <w:rsid w:val="001F3616"/>
    <w:rsid w:val="001F4617"/>
    <w:rsid w:val="002018B0"/>
    <w:rsid w:val="002108D7"/>
    <w:rsid w:val="00216C80"/>
    <w:rsid w:val="00220182"/>
    <w:rsid w:val="00223CB3"/>
    <w:rsid w:val="00224355"/>
    <w:rsid w:val="00224AB1"/>
    <w:rsid w:val="0022719C"/>
    <w:rsid w:val="00227C76"/>
    <w:rsid w:val="002309D0"/>
    <w:rsid w:val="00230A7A"/>
    <w:rsid w:val="00233DCB"/>
    <w:rsid w:val="00234E8F"/>
    <w:rsid w:val="00242F50"/>
    <w:rsid w:val="00245417"/>
    <w:rsid w:val="00251348"/>
    <w:rsid w:val="00251E16"/>
    <w:rsid w:val="0025239A"/>
    <w:rsid w:val="00255686"/>
    <w:rsid w:val="00262958"/>
    <w:rsid w:val="00271585"/>
    <w:rsid w:val="002720B9"/>
    <w:rsid w:val="00274A88"/>
    <w:rsid w:val="00277383"/>
    <w:rsid w:val="00277FA0"/>
    <w:rsid w:val="00281906"/>
    <w:rsid w:val="00284300"/>
    <w:rsid w:val="0028473E"/>
    <w:rsid w:val="00285BF6"/>
    <w:rsid w:val="00285F96"/>
    <w:rsid w:val="00286B17"/>
    <w:rsid w:val="00286C0A"/>
    <w:rsid w:val="00287D9C"/>
    <w:rsid w:val="002904C7"/>
    <w:rsid w:val="00290F21"/>
    <w:rsid w:val="002920FF"/>
    <w:rsid w:val="00292944"/>
    <w:rsid w:val="002930F7"/>
    <w:rsid w:val="0029407B"/>
    <w:rsid w:val="00294F0C"/>
    <w:rsid w:val="002A0B67"/>
    <w:rsid w:val="002A37D7"/>
    <w:rsid w:val="002A7374"/>
    <w:rsid w:val="002A78CB"/>
    <w:rsid w:val="002B1F03"/>
    <w:rsid w:val="002B29CD"/>
    <w:rsid w:val="002B2D00"/>
    <w:rsid w:val="002B405B"/>
    <w:rsid w:val="002B67E9"/>
    <w:rsid w:val="002B76E8"/>
    <w:rsid w:val="002C1970"/>
    <w:rsid w:val="002C48BE"/>
    <w:rsid w:val="002C4BAB"/>
    <w:rsid w:val="002C4BE6"/>
    <w:rsid w:val="002C7EAA"/>
    <w:rsid w:val="002D3A81"/>
    <w:rsid w:val="002D7FAA"/>
    <w:rsid w:val="002E6B82"/>
    <w:rsid w:val="002E7C1C"/>
    <w:rsid w:val="002F0173"/>
    <w:rsid w:val="002F0A5E"/>
    <w:rsid w:val="002F4C27"/>
    <w:rsid w:val="0030002F"/>
    <w:rsid w:val="00300F45"/>
    <w:rsid w:val="00303595"/>
    <w:rsid w:val="00303912"/>
    <w:rsid w:val="00310027"/>
    <w:rsid w:val="00310A25"/>
    <w:rsid w:val="00313600"/>
    <w:rsid w:val="00314736"/>
    <w:rsid w:val="003172B2"/>
    <w:rsid w:val="00320336"/>
    <w:rsid w:val="00320601"/>
    <w:rsid w:val="00327A14"/>
    <w:rsid w:val="003333BA"/>
    <w:rsid w:val="00333753"/>
    <w:rsid w:val="00333F6A"/>
    <w:rsid w:val="00336B2F"/>
    <w:rsid w:val="00337A3D"/>
    <w:rsid w:val="003415FD"/>
    <w:rsid w:val="003432C2"/>
    <w:rsid w:val="003451D1"/>
    <w:rsid w:val="00345854"/>
    <w:rsid w:val="00352A02"/>
    <w:rsid w:val="00353CFA"/>
    <w:rsid w:val="0035484B"/>
    <w:rsid w:val="00363067"/>
    <w:rsid w:val="00364AA5"/>
    <w:rsid w:val="0036624D"/>
    <w:rsid w:val="00366EEC"/>
    <w:rsid w:val="00367E00"/>
    <w:rsid w:val="0037065C"/>
    <w:rsid w:val="00370939"/>
    <w:rsid w:val="00370F86"/>
    <w:rsid w:val="00371608"/>
    <w:rsid w:val="00373130"/>
    <w:rsid w:val="00374011"/>
    <w:rsid w:val="003764EB"/>
    <w:rsid w:val="00377832"/>
    <w:rsid w:val="00377C59"/>
    <w:rsid w:val="0038288C"/>
    <w:rsid w:val="00382F97"/>
    <w:rsid w:val="003910F2"/>
    <w:rsid w:val="003966FD"/>
    <w:rsid w:val="003A012D"/>
    <w:rsid w:val="003B3632"/>
    <w:rsid w:val="003B5FC4"/>
    <w:rsid w:val="003C32EB"/>
    <w:rsid w:val="003C4C55"/>
    <w:rsid w:val="003D21EA"/>
    <w:rsid w:val="003E005A"/>
    <w:rsid w:val="003E032F"/>
    <w:rsid w:val="003E3631"/>
    <w:rsid w:val="003E3A57"/>
    <w:rsid w:val="003E4F36"/>
    <w:rsid w:val="003E5ACA"/>
    <w:rsid w:val="003E671D"/>
    <w:rsid w:val="003F0109"/>
    <w:rsid w:val="003F4B0D"/>
    <w:rsid w:val="003F5374"/>
    <w:rsid w:val="003F6136"/>
    <w:rsid w:val="00401215"/>
    <w:rsid w:val="0040212F"/>
    <w:rsid w:val="00403CD1"/>
    <w:rsid w:val="004044EA"/>
    <w:rsid w:val="00411211"/>
    <w:rsid w:val="0041130C"/>
    <w:rsid w:val="0041178A"/>
    <w:rsid w:val="004127F3"/>
    <w:rsid w:val="00417D15"/>
    <w:rsid w:val="00423C39"/>
    <w:rsid w:val="00426EEA"/>
    <w:rsid w:val="00427A76"/>
    <w:rsid w:val="004301E2"/>
    <w:rsid w:val="0043066E"/>
    <w:rsid w:val="004322AB"/>
    <w:rsid w:val="004330E8"/>
    <w:rsid w:val="00435A87"/>
    <w:rsid w:val="00436D4A"/>
    <w:rsid w:val="00437B91"/>
    <w:rsid w:val="00440F05"/>
    <w:rsid w:val="00441FBD"/>
    <w:rsid w:val="0044590B"/>
    <w:rsid w:val="00445F26"/>
    <w:rsid w:val="00447E2F"/>
    <w:rsid w:val="00462DB3"/>
    <w:rsid w:val="00464343"/>
    <w:rsid w:val="00465F8B"/>
    <w:rsid w:val="00472A35"/>
    <w:rsid w:val="00472E8F"/>
    <w:rsid w:val="00473700"/>
    <w:rsid w:val="004737CE"/>
    <w:rsid w:val="00476A13"/>
    <w:rsid w:val="00480450"/>
    <w:rsid w:val="00482CBF"/>
    <w:rsid w:val="00484AE8"/>
    <w:rsid w:val="00486467"/>
    <w:rsid w:val="0049295E"/>
    <w:rsid w:val="00495A9D"/>
    <w:rsid w:val="004A03FF"/>
    <w:rsid w:val="004A0624"/>
    <w:rsid w:val="004B16DC"/>
    <w:rsid w:val="004B381D"/>
    <w:rsid w:val="004C5AB9"/>
    <w:rsid w:val="004D0A24"/>
    <w:rsid w:val="004D131E"/>
    <w:rsid w:val="004D3FA7"/>
    <w:rsid w:val="004D5BEB"/>
    <w:rsid w:val="004D7C3B"/>
    <w:rsid w:val="004E32A0"/>
    <w:rsid w:val="004E6D67"/>
    <w:rsid w:val="004E72E0"/>
    <w:rsid w:val="004E74F3"/>
    <w:rsid w:val="004F1A60"/>
    <w:rsid w:val="004F3932"/>
    <w:rsid w:val="004F7650"/>
    <w:rsid w:val="005029EA"/>
    <w:rsid w:val="00503377"/>
    <w:rsid w:val="00503DCB"/>
    <w:rsid w:val="00504812"/>
    <w:rsid w:val="005076B0"/>
    <w:rsid w:val="00507C40"/>
    <w:rsid w:val="0051271A"/>
    <w:rsid w:val="00513FE1"/>
    <w:rsid w:val="005148B8"/>
    <w:rsid w:val="005163A5"/>
    <w:rsid w:val="00521EAF"/>
    <w:rsid w:val="00522C50"/>
    <w:rsid w:val="00523934"/>
    <w:rsid w:val="00523B5F"/>
    <w:rsid w:val="00526EAA"/>
    <w:rsid w:val="00526FFF"/>
    <w:rsid w:val="00527A77"/>
    <w:rsid w:val="00527EBA"/>
    <w:rsid w:val="005300E0"/>
    <w:rsid w:val="00531963"/>
    <w:rsid w:val="0053275C"/>
    <w:rsid w:val="00534C09"/>
    <w:rsid w:val="005364F4"/>
    <w:rsid w:val="00536B8F"/>
    <w:rsid w:val="005465D9"/>
    <w:rsid w:val="00553709"/>
    <w:rsid w:val="005543D0"/>
    <w:rsid w:val="005543E4"/>
    <w:rsid w:val="005557E1"/>
    <w:rsid w:val="00556269"/>
    <w:rsid w:val="0055627E"/>
    <w:rsid w:val="00556F96"/>
    <w:rsid w:val="00560241"/>
    <w:rsid w:val="0056039C"/>
    <w:rsid w:val="00561954"/>
    <w:rsid w:val="005640DA"/>
    <w:rsid w:val="00572E01"/>
    <w:rsid w:val="00573B77"/>
    <w:rsid w:val="00574AE1"/>
    <w:rsid w:val="005755AD"/>
    <w:rsid w:val="005766BE"/>
    <w:rsid w:val="00576D5F"/>
    <w:rsid w:val="00581C90"/>
    <w:rsid w:val="00584DDC"/>
    <w:rsid w:val="00585624"/>
    <w:rsid w:val="00586CDB"/>
    <w:rsid w:val="005909BD"/>
    <w:rsid w:val="00590E40"/>
    <w:rsid w:val="00592415"/>
    <w:rsid w:val="00592900"/>
    <w:rsid w:val="00592DB9"/>
    <w:rsid w:val="005A0CFE"/>
    <w:rsid w:val="005A73AD"/>
    <w:rsid w:val="005B1DA6"/>
    <w:rsid w:val="005B5378"/>
    <w:rsid w:val="005B66DE"/>
    <w:rsid w:val="005C3431"/>
    <w:rsid w:val="005C41DF"/>
    <w:rsid w:val="005C5147"/>
    <w:rsid w:val="005C6470"/>
    <w:rsid w:val="005C6868"/>
    <w:rsid w:val="005D0626"/>
    <w:rsid w:val="005D119E"/>
    <w:rsid w:val="005D22C4"/>
    <w:rsid w:val="005D4A73"/>
    <w:rsid w:val="005D6927"/>
    <w:rsid w:val="005D79A1"/>
    <w:rsid w:val="005E2945"/>
    <w:rsid w:val="005E43B0"/>
    <w:rsid w:val="005E5886"/>
    <w:rsid w:val="005E6F29"/>
    <w:rsid w:val="005F158F"/>
    <w:rsid w:val="00600DC8"/>
    <w:rsid w:val="006031D7"/>
    <w:rsid w:val="00603B1B"/>
    <w:rsid w:val="006055A5"/>
    <w:rsid w:val="006135FD"/>
    <w:rsid w:val="00615ED2"/>
    <w:rsid w:val="006164B5"/>
    <w:rsid w:val="00621C53"/>
    <w:rsid w:val="00621EAF"/>
    <w:rsid w:val="00624D70"/>
    <w:rsid w:val="006252C9"/>
    <w:rsid w:val="00625496"/>
    <w:rsid w:val="00625595"/>
    <w:rsid w:val="00625FC5"/>
    <w:rsid w:val="006275B0"/>
    <w:rsid w:val="00630254"/>
    <w:rsid w:val="00633229"/>
    <w:rsid w:val="00633872"/>
    <w:rsid w:val="00635A76"/>
    <w:rsid w:val="006372C4"/>
    <w:rsid w:val="0063753D"/>
    <w:rsid w:val="00637CD1"/>
    <w:rsid w:val="00646391"/>
    <w:rsid w:val="0064721C"/>
    <w:rsid w:val="0065077B"/>
    <w:rsid w:val="0065409E"/>
    <w:rsid w:val="00654443"/>
    <w:rsid w:val="00654A31"/>
    <w:rsid w:val="00654DCE"/>
    <w:rsid w:val="006601F4"/>
    <w:rsid w:val="00660E14"/>
    <w:rsid w:val="00662300"/>
    <w:rsid w:val="006627EA"/>
    <w:rsid w:val="00662B94"/>
    <w:rsid w:val="00667814"/>
    <w:rsid w:val="006726D4"/>
    <w:rsid w:val="006807CB"/>
    <w:rsid w:val="006808DB"/>
    <w:rsid w:val="00682253"/>
    <w:rsid w:val="00683902"/>
    <w:rsid w:val="00683FD4"/>
    <w:rsid w:val="0068712A"/>
    <w:rsid w:val="00687A50"/>
    <w:rsid w:val="00691437"/>
    <w:rsid w:val="00692A2D"/>
    <w:rsid w:val="00694D82"/>
    <w:rsid w:val="00697D7F"/>
    <w:rsid w:val="006A49D3"/>
    <w:rsid w:val="006A6E2E"/>
    <w:rsid w:val="006A78C7"/>
    <w:rsid w:val="006B03C3"/>
    <w:rsid w:val="006B1D9A"/>
    <w:rsid w:val="006B29E7"/>
    <w:rsid w:val="006B7527"/>
    <w:rsid w:val="006C1C14"/>
    <w:rsid w:val="006C204F"/>
    <w:rsid w:val="006C205F"/>
    <w:rsid w:val="006C2B18"/>
    <w:rsid w:val="006C391E"/>
    <w:rsid w:val="006C418C"/>
    <w:rsid w:val="006C6FE4"/>
    <w:rsid w:val="006C7AD7"/>
    <w:rsid w:val="006C7B6C"/>
    <w:rsid w:val="006D14F2"/>
    <w:rsid w:val="006D1BC3"/>
    <w:rsid w:val="006D564A"/>
    <w:rsid w:val="006E314D"/>
    <w:rsid w:val="006F03E0"/>
    <w:rsid w:val="006F0DA7"/>
    <w:rsid w:val="006F28C0"/>
    <w:rsid w:val="006F3E4F"/>
    <w:rsid w:val="006F3F75"/>
    <w:rsid w:val="006F5062"/>
    <w:rsid w:val="007018A9"/>
    <w:rsid w:val="00702210"/>
    <w:rsid w:val="0071090B"/>
    <w:rsid w:val="00712E3F"/>
    <w:rsid w:val="0072154A"/>
    <w:rsid w:val="00721CDB"/>
    <w:rsid w:val="0072574D"/>
    <w:rsid w:val="00727177"/>
    <w:rsid w:val="00732289"/>
    <w:rsid w:val="00732422"/>
    <w:rsid w:val="007349D0"/>
    <w:rsid w:val="00735AAA"/>
    <w:rsid w:val="00736560"/>
    <w:rsid w:val="00747C7D"/>
    <w:rsid w:val="00752192"/>
    <w:rsid w:val="00752AA5"/>
    <w:rsid w:val="00753DCA"/>
    <w:rsid w:val="00754904"/>
    <w:rsid w:val="007573E2"/>
    <w:rsid w:val="007617C3"/>
    <w:rsid w:val="00765CD1"/>
    <w:rsid w:val="00767008"/>
    <w:rsid w:val="00767189"/>
    <w:rsid w:val="00767352"/>
    <w:rsid w:val="007673C3"/>
    <w:rsid w:val="00767F31"/>
    <w:rsid w:val="00771976"/>
    <w:rsid w:val="007722CF"/>
    <w:rsid w:val="007747B5"/>
    <w:rsid w:val="00775052"/>
    <w:rsid w:val="007757D2"/>
    <w:rsid w:val="007763DE"/>
    <w:rsid w:val="00776B1B"/>
    <w:rsid w:val="00777387"/>
    <w:rsid w:val="00782E13"/>
    <w:rsid w:val="00782F1E"/>
    <w:rsid w:val="00785EB0"/>
    <w:rsid w:val="00790837"/>
    <w:rsid w:val="007915D9"/>
    <w:rsid w:val="0079171B"/>
    <w:rsid w:val="00793231"/>
    <w:rsid w:val="00795B49"/>
    <w:rsid w:val="00795B5D"/>
    <w:rsid w:val="007A0CB0"/>
    <w:rsid w:val="007A2EBF"/>
    <w:rsid w:val="007A3658"/>
    <w:rsid w:val="007A52E4"/>
    <w:rsid w:val="007A7D1C"/>
    <w:rsid w:val="007B0F75"/>
    <w:rsid w:val="007B2F4B"/>
    <w:rsid w:val="007B6867"/>
    <w:rsid w:val="007C39BD"/>
    <w:rsid w:val="007C45C4"/>
    <w:rsid w:val="007D5157"/>
    <w:rsid w:val="007D6347"/>
    <w:rsid w:val="007D7122"/>
    <w:rsid w:val="007D771B"/>
    <w:rsid w:val="007E0C69"/>
    <w:rsid w:val="007E19D9"/>
    <w:rsid w:val="007E2469"/>
    <w:rsid w:val="007E2ADF"/>
    <w:rsid w:val="007E2D5F"/>
    <w:rsid w:val="007E4212"/>
    <w:rsid w:val="007E4243"/>
    <w:rsid w:val="007E71BF"/>
    <w:rsid w:val="007F16BD"/>
    <w:rsid w:val="007F1A72"/>
    <w:rsid w:val="007F654D"/>
    <w:rsid w:val="007F65A4"/>
    <w:rsid w:val="00800417"/>
    <w:rsid w:val="00801ABC"/>
    <w:rsid w:val="008035F5"/>
    <w:rsid w:val="008041A1"/>
    <w:rsid w:val="0080544C"/>
    <w:rsid w:val="00806F7E"/>
    <w:rsid w:val="00811793"/>
    <w:rsid w:val="0081288B"/>
    <w:rsid w:val="00812AA6"/>
    <w:rsid w:val="00813222"/>
    <w:rsid w:val="00817D8D"/>
    <w:rsid w:val="0082169F"/>
    <w:rsid w:val="0082283B"/>
    <w:rsid w:val="00824244"/>
    <w:rsid w:val="00830D59"/>
    <w:rsid w:val="00837A03"/>
    <w:rsid w:val="00841BF2"/>
    <w:rsid w:val="00844216"/>
    <w:rsid w:val="00844469"/>
    <w:rsid w:val="00844E65"/>
    <w:rsid w:val="008504DF"/>
    <w:rsid w:val="00852427"/>
    <w:rsid w:val="00852E2A"/>
    <w:rsid w:val="008534C1"/>
    <w:rsid w:val="00854796"/>
    <w:rsid w:val="008562F3"/>
    <w:rsid w:val="00856447"/>
    <w:rsid w:val="008565FD"/>
    <w:rsid w:val="00857253"/>
    <w:rsid w:val="008601E5"/>
    <w:rsid w:val="00865BDE"/>
    <w:rsid w:val="00865D69"/>
    <w:rsid w:val="00866F6A"/>
    <w:rsid w:val="00880644"/>
    <w:rsid w:val="00880924"/>
    <w:rsid w:val="00881A1F"/>
    <w:rsid w:val="0088691E"/>
    <w:rsid w:val="0088704B"/>
    <w:rsid w:val="008916E8"/>
    <w:rsid w:val="00893749"/>
    <w:rsid w:val="00894642"/>
    <w:rsid w:val="00894B80"/>
    <w:rsid w:val="008963D1"/>
    <w:rsid w:val="008A0084"/>
    <w:rsid w:val="008A02D5"/>
    <w:rsid w:val="008B0A77"/>
    <w:rsid w:val="008B2913"/>
    <w:rsid w:val="008C2AFF"/>
    <w:rsid w:val="008C38C3"/>
    <w:rsid w:val="008C754D"/>
    <w:rsid w:val="008C7985"/>
    <w:rsid w:val="008C7B4C"/>
    <w:rsid w:val="008D43A5"/>
    <w:rsid w:val="008D4A08"/>
    <w:rsid w:val="008D748B"/>
    <w:rsid w:val="008D76BE"/>
    <w:rsid w:val="008E5168"/>
    <w:rsid w:val="008E7322"/>
    <w:rsid w:val="008F3C7E"/>
    <w:rsid w:val="008F477D"/>
    <w:rsid w:val="00900B7F"/>
    <w:rsid w:val="00902888"/>
    <w:rsid w:val="009075ED"/>
    <w:rsid w:val="00910282"/>
    <w:rsid w:val="009143EA"/>
    <w:rsid w:val="009145EE"/>
    <w:rsid w:val="009146C3"/>
    <w:rsid w:val="00915831"/>
    <w:rsid w:val="00915FF7"/>
    <w:rsid w:val="00920AB5"/>
    <w:rsid w:val="00923109"/>
    <w:rsid w:val="009247A0"/>
    <w:rsid w:val="00925D97"/>
    <w:rsid w:val="00925DDD"/>
    <w:rsid w:val="00930467"/>
    <w:rsid w:val="0093254D"/>
    <w:rsid w:val="00933971"/>
    <w:rsid w:val="00936509"/>
    <w:rsid w:val="009403D0"/>
    <w:rsid w:val="00940D8B"/>
    <w:rsid w:val="00942577"/>
    <w:rsid w:val="00943E5C"/>
    <w:rsid w:val="00945718"/>
    <w:rsid w:val="00954BEB"/>
    <w:rsid w:val="00957200"/>
    <w:rsid w:val="009612DF"/>
    <w:rsid w:val="009705DD"/>
    <w:rsid w:val="00972404"/>
    <w:rsid w:val="00977343"/>
    <w:rsid w:val="00985056"/>
    <w:rsid w:val="00990791"/>
    <w:rsid w:val="009939B4"/>
    <w:rsid w:val="009959A4"/>
    <w:rsid w:val="00996EDF"/>
    <w:rsid w:val="009A4970"/>
    <w:rsid w:val="009A670F"/>
    <w:rsid w:val="009B1FB4"/>
    <w:rsid w:val="009B24F8"/>
    <w:rsid w:val="009C03A4"/>
    <w:rsid w:val="009C22A9"/>
    <w:rsid w:val="009C25B0"/>
    <w:rsid w:val="009C3F8D"/>
    <w:rsid w:val="009C52BA"/>
    <w:rsid w:val="009C6F04"/>
    <w:rsid w:val="009C6F89"/>
    <w:rsid w:val="009C73CD"/>
    <w:rsid w:val="009C7817"/>
    <w:rsid w:val="009D16CB"/>
    <w:rsid w:val="009D36DA"/>
    <w:rsid w:val="009D47F2"/>
    <w:rsid w:val="009D4E3D"/>
    <w:rsid w:val="009E33FE"/>
    <w:rsid w:val="009E5BF5"/>
    <w:rsid w:val="009E7EEB"/>
    <w:rsid w:val="009F2366"/>
    <w:rsid w:val="009F65A9"/>
    <w:rsid w:val="009F666D"/>
    <w:rsid w:val="009F684D"/>
    <w:rsid w:val="00A004CB"/>
    <w:rsid w:val="00A0111B"/>
    <w:rsid w:val="00A01861"/>
    <w:rsid w:val="00A05367"/>
    <w:rsid w:val="00A05B3D"/>
    <w:rsid w:val="00A07811"/>
    <w:rsid w:val="00A078D7"/>
    <w:rsid w:val="00A118FA"/>
    <w:rsid w:val="00A13372"/>
    <w:rsid w:val="00A152F7"/>
    <w:rsid w:val="00A15AC9"/>
    <w:rsid w:val="00A241D2"/>
    <w:rsid w:val="00A264CB"/>
    <w:rsid w:val="00A273DA"/>
    <w:rsid w:val="00A32111"/>
    <w:rsid w:val="00A375D6"/>
    <w:rsid w:val="00A37DBE"/>
    <w:rsid w:val="00A4428E"/>
    <w:rsid w:val="00A47478"/>
    <w:rsid w:val="00A51E51"/>
    <w:rsid w:val="00A55710"/>
    <w:rsid w:val="00A563AA"/>
    <w:rsid w:val="00A635BA"/>
    <w:rsid w:val="00A636B7"/>
    <w:rsid w:val="00A6598D"/>
    <w:rsid w:val="00A723FB"/>
    <w:rsid w:val="00A74C27"/>
    <w:rsid w:val="00A751E6"/>
    <w:rsid w:val="00A80F1D"/>
    <w:rsid w:val="00A81118"/>
    <w:rsid w:val="00A82A54"/>
    <w:rsid w:val="00A85228"/>
    <w:rsid w:val="00A956E1"/>
    <w:rsid w:val="00AA4512"/>
    <w:rsid w:val="00AA462C"/>
    <w:rsid w:val="00AA4CAB"/>
    <w:rsid w:val="00AA5F38"/>
    <w:rsid w:val="00AA6782"/>
    <w:rsid w:val="00AB2FD0"/>
    <w:rsid w:val="00AB6105"/>
    <w:rsid w:val="00AC32FE"/>
    <w:rsid w:val="00AC4116"/>
    <w:rsid w:val="00AC6286"/>
    <w:rsid w:val="00AC7503"/>
    <w:rsid w:val="00AD09FF"/>
    <w:rsid w:val="00AD2769"/>
    <w:rsid w:val="00AD39A0"/>
    <w:rsid w:val="00AD3A71"/>
    <w:rsid w:val="00AD4FE7"/>
    <w:rsid w:val="00AD50CB"/>
    <w:rsid w:val="00AD542B"/>
    <w:rsid w:val="00AE03D6"/>
    <w:rsid w:val="00AE2AA2"/>
    <w:rsid w:val="00AF09B2"/>
    <w:rsid w:val="00AF13EA"/>
    <w:rsid w:val="00AF47E9"/>
    <w:rsid w:val="00B1000E"/>
    <w:rsid w:val="00B13E10"/>
    <w:rsid w:val="00B1464D"/>
    <w:rsid w:val="00B1796F"/>
    <w:rsid w:val="00B21CA0"/>
    <w:rsid w:val="00B23EA6"/>
    <w:rsid w:val="00B311B5"/>
    <w:rsid w:val="00B3166C"/>
    <w:rsid w:val="00B32598"/>
    <w:rsid w:val="00B32C1A"/>
    <w:rsid w:val="00B33CC5"/>
    <w:rsid w:val="00B33CE2"/>
    <w:rsid w:val="00B34646"/>
    <w:rsid w:val="00B35D4A"/>
    <w:rsid w:val="00B40AC7"/>
    <w:rsid w:val="00B40CF9"/>
    <w:rsid w:val="00B40F1B"/>
    <w:rsid w:val="00B43A11"/>
    <w:rsid w:val="00B47285"/>
    <w:rsid w:val="00B50FF0"/>
    <w:rsid w:val="00B569D6"/>
    <w:rsid w:val="00B57CB2"/>
    <w:rsid w:val="00B6071B"/>
    <w:rsid w:val="00B64432"/>
    <w:rsid w:val="00B650A2"/>
    <w:rsid w:val="00B67540"/>
    <w:rsid w:val="00B678D9"/>
    <w:rsid w:val="00B70050"/>
    <w:rsid w:val="00B7173A"/>
    <w:rsid w:val="00B8050B"/>
    <w:rsid w:val="00B815B0"/>
    <w:rsid w:val="00B847D4"/>
    <w:rsid w:val="00B865EC"/>
    <w:rsid w:val="00B876B5"/>
    <w:rsid w:val="00B878D0"/>
    <w:rsid w:val="00B87CBF"/>
    <w:rsid w:val="00B91D29"/>
    <w:rsid w:val="00B93DE8"/>
    <w:rsid w:val="00B96FD2"/>
    <w:rsid w:val="00B97F1E"/>
    <w:rsid w:val="00BA7396"/>
    <w:rsid w:val="00BA7CD9"/>
    <w:rsid w:val="00BB1982"/>
    <w:rsid w:val="00BB3E15"/>
    <w:rsid w:val="00BB3E43"/>
    <w:rsid w:val="00BC1838"/>
    <w:rsid w:val="00BC28A3"/>
    <w:rsid w:val="00BC5645"/>
    <w:rsid w:val="00BD0792"/>
    <w:rsid w:val="00BD18B7"/>
    <w:rsid w:val="00BD1BD1"/>
    <w:rsid w:val="00BD3BF4"/>
    <w:rsid w:val="00BE0BE8"/>
    <w:rsid w:val="00BE3282"/>
    <w:rsid w:val="00BE75CC"/>
    <w:rsid w:val="00BF01EA"/>
    <w:rsid w:val="00BF1AEA"/>
    <w:rsid w:val="00BF5754"/>
    <w:rsid w:val="00BF7353"/>
    <w:rsid w:val="00C0073A"/>
    <w:rsid w:val="00C07DD7"/>
    <w:rsid w:val="00C111A1"/>
    <w:rsid w:val="00C11A46"/>
    <w:rsid w:val="00C1210E"/>
    <w:rsid w:val="00C12B45"/>
    <w:rsid w:val="00C14E67"/>
    <w:rsid w:val="00C175CF"/>
    <w:rsid w:val="00C22476"/>
    <w:rsid w:val="00C23225"/>
    <w:rsid w:val="00C25559"/>
    <w:rsid w:val="00C25B2F"/>
    <w:rsid w:val="00C30CCF"/>
    <w:rsid w:val="00C34C8A"/>
    <w:rsid w:val="00C35DA7"/>
    <w:rsid w:val="00C36B52"/>
    <w:rsid w:val="00C40459"/>
    <w:rsid w:val="00C43A6B"/>
    <w:rsid w:val="00C56EC4"/>
    <w:rsid w:val="00C571CC"/>
    <w:rsid w:val="00C61D88"/>
    <w:rsid w:val="00C63440"/>
    <w:rsid w:val="00C63D70"/>
    <w:rsid w:val="00C63E55"/>
    <w:rsid w:val="00C65214"/>
    <w:rsid w:val="00C73A9D"/>
    <w:rsid w:val="00C753B2"/>
    <w:rsid w:val="00C753B5"/>
    <w:rsid w:val="00C90810"/>
    <w:rsid w:val="00C934E6"/>
    <w:rsid w:val="00C93D5F"/>
    <w:rsid w:val="00C93DB8"/>
    <w:rsid w:val="00C94213"/>
    <w:rsid w:val="00C959DB"/>
    <w:rsid w:val="00CA169B"/>
    <w:rsid w:val="00CA1FC5"/>
    <w:rsid w:val="00CA2C82"/>
    <w:rsid w:val="00CA2F70"/>
    <w:rsid w:val="00CA39C2"/>
    <w:rsid w:val="00CA4212"/>
    <w:rsid w:val="00CA579A"/>
    <w:rsid w:val="00CA7CED"/>
    <w:rsid w:val="00CB17F4"/>
    <w:rsid w:val="00CB5476"/>
    <w:rsid w:val="00CB65D9"/>
    <w:rsid w:val="00CB7785"/>
    <w:rsid w:val="00CC0362"/>
    <w:rsid w:val="00CC2479"/>
    <w:rsid w:val="00CC2D98"/>
    <w:rsid w:val="00CC476B"/>
    <w:rsid w:val="00CC771A"/>
    <w:rsid w:val="00CD1162"/>
    <w:rsid w:val="00CD261A"/>
    <w:rsid w:val="00CD39C6"/>
    <w:rsid w:val="00CD418E"/>
    <w:rsid w:val="00CD669E"/>
    <w:rsid w:val="00CE1D76"/>
    <w:rsid w:val="00CE3B1E"/>
    <w:rsid w:val="00CE6377"/>
    <w:rsid w:val="00CE7F48"/>
    <w:rsid w:val="00CF0998"/>
    <w:rsid w:val="00CF1FF8"/>
    <w:rsid w:val="00CF3684"/>
    <w:rsid w:val="00CF6619"/>
    <w:rsid w:val="00CF7A72"/>
    <w:rsid w:val="00D10845"/>
    <w:rsid w:val="00D11F82"/>
    <w:rsid w:val="00D13060"/>
    <w:rsid w:val="00D14B15"/>
    <w:rsid w:val="00D15B54"/>
    <w:rsid w:val="00D201DA"/>
    <w:rsid w:val="00D2231B"/>
    <w:rsid w:val="00D30ADB"/>
    <w:rsid w:val="00D33043"/>
    <w:rsid w:val="00D339F0"/>
    <w:rsid w:val="00D34C39"/>
    <w:rsid w:val="00D37F98"/>
    <w:rsid w:val="00D40173"/>
    <w:rsid w:val="00D41423"/>
    <w:rsid w:val="00D42066"/>
    <w:rsid w:val="00D42213"/>
    <w:rsid w:val="00D44A0F"/>
    <w:rsid w:val="00D46A62"/>
    <w:rsid w:val="00D46B9A"/>
    <w:rsid w:val="00D47CB6"/>
    <w:rsid w:val="00D50A28"/>
    <w:rsid w:val="00D55626"/>
    <w:rsid w:val="00D55860"/>
    <w:rsid w:val="00D55DBB"/>
    <w:rsid w:val="00D562FB"/>
    <w:rsid w:val="00D638FB"/>
    <w:rsid w:val="00D663B1"/>
    <w:rsid w:val="00D6749A"/>
    <w:rsid w:val="00D74AE0"/>
    <w:rsid w:val="00D75971"/>
    <w:rsid w:val="00D771B8"/>
    <w:rsid w:val="00D77C9A"/>
    <w:rsid w:val="00D80346"/>
    <w:rsid w:val="00D8233F"/>
    <w:rsid w:val="00D8461D"/>
    <w:rsid w:val="00D85926"/>
    <w:rsid w:val="00D86668"/>
    <w:rsid w:val="00D916E6"/>
    <w:rsid w:val="00D91B0F"/>
    <w:rsid w:val="00D91EDF"/>
    <w:rsid w:val="00D92410"/>
    <w:rsid w:val="00D93CE4"/>
    <w:rsid w:val="00D9608F"/>
    <w:rsid w:val="00D9673C"/>
    <w:rsid w:val="00DA3590"/>
    <w:rsid w:val="00DA4862"/>
    <w:rsid w:val="00DA553A"/>
    <w:rsid w:val="00DB0095"/>
    <w:rsid w:val="00DB18B0"/>
    <w:rsid w:val="00DB268D"/>
    <w:rsid w:val="00DB325F"/>
    <w:rsid w:val="00DB3B51"/>
    <w:rsid w:val="00DB4B91"/>
    <w:rsid w:val="00DC3EAC"/>
    <w:rsid w:val="00DD0779"/>
    <w:rsid w:val="00DD2359"/>
    <w:rsid w:val="00DD2902"/>
    <w:rsid w:val="00DD6589"/>
    <w:rsid w:val="00DD6822"/>
    <w:rsid w:val="00DD7006"/>
    <w:rsid w:val="00DE286F"/>
    <w:rsid w:val="00DE3C08"/>
    <w:rsid w:val="00DE5726"/>
    <w:rsid w:val="00DF41E3"/>
    <w:rsid w:val="00DF57F6"/>
    <w:rsid w:val="00DF7BF1"/>
    <w:rsid w:val="00E02EA5"/>
    <w:rsid w:val="00E039A9"/>
    <w:rsid w:val="00E11339"/>
    <w:rsid w:val="00E14248"/>
    <w:rsid w:val="00E14792"/>
    <w:rsid w:val="00E16168"/>
    <w:rsid w:val="00E16F72"/>
    <w:rsid w:val="00E23107"/>
    <w:rsid w:val="00E243C4"/>
    <w:rsid w:val="00E30963"/>
    <w:rsid w:val="00E30D49"/>
    <w:rsid w:val="00E32F7B"/>
    <w:rsid w:val="00E361FB"/>
    <w:rsid w:val="00E412C7"/>
    <w:rsid w:val="00E46CA4"/>
    <w:rsid w:val="00E47490"/>
    <w:rsid w:val="00E5209F"/>
    <w:rsid w:val="00E525B3"/>
    <w:rsid w:val="00E5270F"/>
    <w:rsid w:val="00E536AE"/>
    <w:rsid w:val="00E541EE"/>
    <w:rsid w:val="00E550E0"/>
    <w:rsid w:val="00E56783"/>
    <w:rsid w:val="00E71134"/>
    <w:rsid w:val="00E71888"/>
    <w:rsid w:val="00E72506"/>
    <w:rsid w:val="00E72F72"/>
    <w:rsid w:val="00E7763C"/>
    <w:rsid w:val="00E80126"/>
    <w:rsid w:val="00E826A1"/>
    <w:rsid w:val="00E83189"/>
    <w:rsid w:val="00E954BE"/>
    <w:rsid w:val="00E97199"/>
    <w:rsid w:val="00E976D6"/>
    <w:rsid w:val="00EB13D7"/>
    <w:rsid w:val="00EB1DFF"/>
    <w:rsid w:val="00EB33C2"/>
    <w:rsid w:val="00EB7558"/>
    <w:rsid w:val="00EC05A3"/>
    <w:rsid w:val="00EC28BC"/>
    <w:rsid w:val="00EC454E"/>
    <w:rsid w:val="00EC5B14"/>
    <w:rsid w:val="00ED1AE4"/>
    <w:rsid w:val="00ED259E"/>
    <w:rsid w:val="00ED394A"/>
    <w:rsid w:val="00ED3D5A"/>
    <w:rsid w:val="00ED5036"/>
    <w:rsid w:val="00ED64F2"/>
    <w:rsid w:val="00ED68A0"/>
    <w:rsid w:val="00EE1D8E"/>
    <w:rsid w:val="00EE22C5"/>
    <w:rsid w:val="00EE6BFA"/>
    <w:rsid w:val="00EE79FD"/>
    <w:rsid w:val="00EE7FA8"/>
    <w:rsid w:val="00EF0637"/>
    <w:rsid w:val="00EF20DA"/>
    <w:rsid w:val="00EF2124"/>
    <w:rsid w:val="00EF4B64"/>
    <w:rsid w:val="00EF676B"/>
    <w:rsid w:val="00EF6870"/>
    <w:rsid w:val="00F00204"/>
    <w:rsid w:val="00F00525"/>
    <w:rsid w:val="00F03769"/>
    <w:rsid w:val="00F05674"/>
    <w:rsid w:val="00F131CC"/>
    <w:rsid w:val="00F13FD7"/>
    <w:rsid w:val="00F15218"/>
    <w:rsid w:val="00F22A09"/>
    <w:rsid w:val="00F2572D"/>
    <w:rsid w:val="00F25FB9"/>
    <w:rsid w:val="00F32804"/>
    <w:rsid w:val="00F33D7B"/>
    <w:rsid w:val="00F3766A"/>
    <w:rsid w:val="00F422A1"/>
    <w:rsid w:val="00F42CE4"/>
    <w:rsid w:val="00F43B74"/>
    <w:rsid w:val="00F455B2"/>
    <w:rsid w:val="00F45CB1"/>
    <w:rsid w:val="00F479E7"/>
    <w:rsid w:val="00F50249"/>
    <w:rsid w:val="00F526C3"/>
    <w:rsid w:val="00F61652"/>
    <w:rsid w:val="00F64663"/>
    <w:rsid w:val="00F65792"/>
    <w:rsid w:val="00F67A21"/>
    <w:rsid w:val="00F704D4"/>
    <w:rsid w:val="00F7138B"/>
    <w:rsid w:val="00F71AA4"/>
    <w:rsid w:val="00F753AD"/>
    <w:rsid w:val="00F77BCD"/>
    <w:rsid w:val="00F815A2"/>
    <w:rsid w:val="00F82E74"/>
    <w:rsid w:val="00F84BD9"/>
    <w:rsid w:val="00F85F51"/>
    <w:rsid w:val="00F8633E"/>
    <w:rsid w:val="00F86620"/>
    <w:rsid w:val="00F87282"/>
    <w:rsid w:val="00F92F5D"/>
    <w:rsid w:val="00F93B14"/>
    <w:rsid w:val="00F93F3F"/>
    <w:rsid w:val="00F95F20"/>
    <w:rsid w:val="00FA135B"/>
    <w:rsid w:val="00FA1A88"/>
    <w:rsid w:val="00FA40AD"/>
    <w:rsid w:val="00FA5463"/>
    <w:rsid w:val="00FA70AD"/>
    <w:rsid w:val="00FB11A5"/>
    <w:rsid w:val="00FC095B"/>
    <w:rsid w:val="00FC117A"/>
    <w:rsid w:val="00FC167E"/>
    <w:rsid w:val="00FC1C3D"/>
    <w:rsid w:val="00FC3401"/>
    <w:rsid w:val="00FC641E"/>
    <w:rsid w:val="00FC6529"/>
    <w:rsid w:val="00FC703F"/>
    <w:rsid w:val="00FC7792"/>
    <w:rsid w:val="00FC7B66"/>
    <w:rsid w:val="00FD0412"/>
    <w:rsid w:val="00FD72F2"/>
    <w:rsid w:val="00FE0AF3"/>
    <w:rsid w:val="00FE1077"/>
    <w:rsid w:val="00FE662F"/>
    <w:rsid w:val="00FF0692"/>
    <w:rsid w:val="00FF0A71"/>
    <w:rsid w:val="00FF15DA"/>
    <w:rsid w:val="00FF38D0"/>
    <w:rsid w:val="00FF74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FA806"/>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A09"/>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6">
    <w:name w:val="heading 6"/>
    <w:basedOn w:val="Normal"/>
    <w:next w:val="Normal"/>
    <w:link w:val="Ttulo6Car"/>
    <w:uiPriority w:val="9"/>
    <w:semiHidden/>
    <w:unhideWhenUsed/>
    <w:qFormat/>
    <w:rsid w:val="00E412C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qFormat/>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Cuerpodeltexto">
    <w:name w:val="Cuerpo del texto"/>
    <w:basedOn w:val="Normal"/>
    <w:rsid w:val="007722CF"/>
    <w:pPr>
      <w:shd w:val="clear" w:color="auto" w:fill="FFFFFF"/>
      <w:spacing w:after="0" w:line="0" w:lineRule="atLeast"/>
      <w:ind w:hanging="180"/>
    </w:pPr>
    <w:rPr>
      <w:rFonts w:ascii="Arial" w:eastAsia="Arial" w:hAnsi="Arial" w:cs="Arial"/>
      <w:color w:val="000000"/>
      <w:sz w:val="23"/>
      <w:szCs w:val="23"/>
      <w:lang w:val="es" w:eastAsia="es-MX"/>
    </w:rPr>
  </w:style>
  <w:style w:type="character" w:customStyle="1" w:styleId="CuerpodeltextoNegrita">
    <w:name w:val="Cuerpo del texto + Negrita"/>
    <w:aliases w:val="Espaciado 0 pto,Cuerpo del texto (6) + 10.5 pto,Cuerpo del texto + 11.5 pto,Cuerpo del texto (3) + Sin negrita,Cuerpo del texto + Arial,Cursiva,Cuerpo del texto (2) + Sin negrita,Cuerpo del texto + 14.5 pto,Título #1 + 8 pto"/>
    <w:rsid w:val="00B47285"/>
    <w:rPr>
      <w:rFonts w:ascii="Arial" w:eastAsia="Arial" w:hAnsi="Arial" w:cs="Arial"/>
      <w:b/>
      <w:bCs/>
      <w:i w:val="0"/>
      <w:iCs w:val="0"/>
      <w:smallCaps w:val="0"/>
      <w:strike w:val="0"/>
      <w:spacing w:val="9"/>
      <w:sz w:val="20"/>
      <w:szCs w:val="20"/>
    </w:rPr>
  </w:style>
  <w:style w:type="paragraph" w:customStyle="1" w:styleId="Citas">
    <w:name w:val="Citas"/>
    <w:basedOn w:val="Normal"/>
    <w:qFormat/>
    <w:rsid w:val="00CC0362"/>
    <w:pPr>
      <w:spacing w:before="240" w:line="360" w:lineRule="auto"/>
      <w:ind w:left="851" w:right="851"/>
      <w:jc w:val="both"/>
    </w:pPr>
    <w:rPr>
      <w:rFonts w:ascii="Palatino Linotype" w:hAnsi="Palatino Linotype" w:cs="Arial"/>
      <w:i/>
    </w:rPr>
  </w:style>
  <w:style w:type="paragraph" w:customStyle="1" w:styleId="Fundamentos">
    <w:name w:val="Fundamentos"/>
    <w:basedOn w:val="Normal"/>
    <w:next w:val="Normal"/>
    <w:qFormat/>
    <w:rsid w:val="00776B1B"/>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character" w:customStyle="1" w:styleId="Ttulo6Car">
    <w:name w:val="Título 6 Car"/>
    <w:basedOn w:val="Fuentedeprrafopredeter"/>
    <w:link w:val="Ttulo6"/>
    <w:uiPriority w:val="9"/>
    <w:semiHidden/>
    <w:rsid w:val="00E412C7"/>
    <w:rPr>
      <w:rFonts w:asciiTheme="majorHAnsi" w:eastAsiaTheme="majorEastAsia" w:hAnsiTheme="majorHAnsi" w:cstheme="majorBidi"/>
      <w:color w:val="1F4D78" w:themeColor="accent1" w:themeShade="7F"/>
    </w:rPr>
  </w:style>
  <w:style w:type="paragraph" w:customStyle="1" w:styleId="OmniPage3334">
    <w:name w:val="OmniPage #3334"/>
    <w:rsid w:val="007E71BF"/>
    <w:pPr>
      <w:widowControl w:val="0"/>
      <w:tabs>
        <w:tab w:val="left" w:pos="100"/>
        <w:tab w:val="right" w:pos="4697"/>
      </w:tabs>
      <w:spacing w:after="0" w:line="240" w:lineRule="auto"/>
      <w:jc w:val="both"/>
    </w:pPr>
    <w:rPr>
      <w:rFonts w:ascii="Arial" w:eastAsia="Times New Roman" w:hAnsi="Arial" w:cs="Times New Roman"/>
      <w:snapToGrid w:val="0"/>
      <w:sz w:val="19"/>
      <w:szCs w:val="20"/>
      <w:lang w:val="en-US" w:eastAsia="es-ES"/>
    </w:rPr>
  </w:style>
  <w:style w:type="paragraph" w:customStyle="1" w:styleId="BodyText21">
    <w:name w:val="Body Text 21"/>
    <w:basedOn w:val="Normal"/>
    <w:rsid w:val="00CA2C82"/>
    <w:pPr>
      <w:widowControl w:val="0"/>
      <w:spacing w:after="0" w:line="240" w:lineRule="auto"/>
      <w:jc w:val="both"/>
    </w:pPr>
    <w:rPr>
      <w:rFonts w:ascii="Arial" w:eastAsia="Times New Roman" w:hAnsi="Arial" w:cs="Times New Roman"/>
      <w:snapToGrid w:val="0"/>
      <w:sz w:val="24"/>
      <w:szCs w:val="20"/>
      <w:lang w:val="es-ES" w:eastAsia="es-ES"/>
    </w:rPr>
  </w:style>
  <w:style w:type="paragraph" w:customStyle="1" w:styleId="BodyText23">
    <w:name w:val="Body Text 23"/>
    <w:basedOn w:val="Normal"/>
    <w:rsid w:val="00CA2C82"/>
    <w:pPr>
      <w:widowControl w:val="0"/>
      <w:spacing w:after="0" w:line="240" w:lineRule="auto"/>
      <w:jc w:val="both"/>
    </w:pPr>
    <w:rPr>
      <w:rFonts w:ascii="Arial" w:eastAsia="Times New Roman" w:hAnsi="Arial" w:cs="Times New Roman"/>
      <w:snapToGrid w:val="0"/>
      <w:szCs w:val="20"/>
      <w:lang w:eastAsia="es-ES"/>
    </w:rPr>
  </w:style>
  <w:style w:type="character" w:customStyle="1" w:styleId="CharacterStyle1">
    <w:name w:val="Character Style 1"/>
    <w:uiPriority w:val="99"/>
    <w:rsid w:val="00F15218"/>
    <w:rPr>
      <w:rFonts w:ascii="Arial" w:hAnsi="Arial"/>
      <w:sz w:val="23"/>
    </w:rPr>
  </w:style>
  <w:style w:type="paragraph" w:customStyle="1" w:styleId="Texto">
    <w:name w:val="Texto"/>
    <w:basedOn w:val="Normal"/>
    <w:link w:val="TextoCar"/>
    <w:rsid w:val="00BE75CC"/>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BE75CC"/>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55479">
      <w:bodyDiv w:val="1"/>
      <w:marLeft w:val="0"/>
      <w:marRight w:val="0"/>
      <w:marTop w:val="0"/>
      <w:marBottom w:val="0"/>
      <w:divBdr>
        <w:top w:val="none" w:sz="0" w:space="0" w:color="auto"/>
        <w:left w:val="none" w:sz="0" w:space="0" w:color="auto"/>
        <w:bottom w:val="none" w:sz="0" w:space="0" w:color="auto"/>
        <w:right w:val="none" w:sz="0" w:space="0" w:color="auto"/>
      </w:divBdr>
    </w:div>
    <w:div w:id="230234466">
      <w:bodyDiv w:val="1"/>
      <w:marLeft w:val="0"/>
      <w:marRight w:val="0"/>
      <w:marTop w:val="0"/>
      <w:marBottom w:val="0"/>
      <w:divBdr>
        <w:top w:val="none" w:sz="0" w:space="0" w:color="auto"/>
        <w:left w:val="none" w:sz="0" w:space="0" w:color="auto"/>
        <w:bottom w:val="none" w:sz="0" w:space="0" w:color="auto"/>
        <w:right w:val="none" w:sz="0" w:space="0" w:color="auto"/>
      </w:divBdr>
    </w:div>
    <w:div w:id="292908803">
      <w:bodyDiv w:val="1"/>
      <w:marLeft w:val="0"/>
      <w:marRight w:val="0"/>
      <w:marTop w:val="0"/>
      <w:marBottom w:val="0"/>
      <w:divBdr>
        <w:top w:val="none" w:sz="0" w:space="0" w:color="auto"/>
        <w:left w:val="none" w:sz="0" w:space="0" w:color="auto"/>
        <w:bottom w:val="none" w:sz="0" w:space="0" w:color="auto"/>
        <w:right w:val="none" w:sz="0" w:space="0" w:color="auto"/>
      </w:divBdr>
    </w:div>
    <w:div w:id="342128199">
      <w:bodyDiv w:val="1"/>
      <w:marLeft w:val="0"/>
      <w:marRight w:val="0"/>
      <w:marTop w:val="0"/>
      <w:marBottom w:val="0"/>
      <w:divBdr>
        <w:top w:val="none" w:sz="0" w:space="0" w:color="auto"/>
        <w:left w:val="none" w:sz="0" w:space="0" w:color="auto"/>
        <w:bottom w:val="none" w:sz="0" w:space="0" w:color="auto"/>
        <w:right w:val="none" w:sz="0" w:space="0" w:color="auto"/>
      </w:divBdr>
    </w:div>
    <w:div w:id="398552502">
      <w:bodyDiv w:val="1"/>
      <w:marLeft w:val="0"/>
      <w:marRight w:val="0"/>
      <w:marTop w:val="0"/>
      <w:marBottom w:val="0"/>
      <w:divBdr>
        <w:top w:val="none" w:sz="0" w:space="0" w:color="auto"/>
        <w:left w:val="none" w:sz="0" w:space="0" w:color="auto"/>
        <w:bottom w:val="none" w:sz="0" w:space="0" w:color="auto"/>
        <w:right w:val="none" w:sz="0" w:space="0" w:color="auto"/>
      </w:divBdr>
    </w:div>
    <w:div w:id="419526409">
      <w:bodyDiv w:val="1"/>
      <w:marLeft w:val="0"/>
      <w:marRight w:val="0"/>
      <w:marTop w:val="0"/>
      <w:marBottom w:val="0"/>
      <w:divBdr>
        <w:top w:val="none" w:sz="0" w:space="0" w:color="auto"/>
        <w:left w:val="none" w:sz="0" w:space="0" w:color="auto"/>
        <w:bottom w:val="none" w:sz="0" w:space="0" w:color="auto"/>
        <w:right w:val="none" w:sz="0" w:space="0" w:color="auto"/>
      </w:divBdr>
    </w:div>
    <w:div w:id="541674754">
      <w:bodyDiv w:val="1"/>
      <w:marLeft w:val="0"/>
      <w:marRight w:val="0"/>
      <w:marTop w:val="0"/>
      <w:marBottom w:val="0"/>
      <w:divBdr>
        <w:top w:val="none" w:sz="0" w:space="0" w:color="auto"/>
        <w:left w:val="none" w:sz="0" w:space="0" w:color="auto"/>
        <w:bottom w:val="none" w:sz="0" w:space="0" w:color="auto"/>
        <w:right w:val="none" w:sz="0" w:space="0" w:color="auto"/>
      </w:divBdr>
    </w:div>
    <w:div w:id="562834838">
      <w:bodyDiv w:val="1"/>
      <w:marLeft w:val="0"/>
      <w:marRight w:val="0"/>
      <w:marTop w:val="0"/>
      <w:marBottom w:val="0"/>
      <w:divBdr>
        <w:top w:val="none" w:sz="0" w:space="0" w:color="auto"/>
        <w:left w:val="none" w:sz="0" w:space="0" w:color="auto"/>
        <w:bottom w:val="none" w:sz="0" w:space="0" w:color="auto"/>
        <w:right w:val="none" w:sz="0" w:space="0" w:color="auto"/>
      </w:divBdr>
    </w:div>
    <w:div w:id="604770783">
      <w:bodyDiv w:val="1"/>
      <w:marLeft w:val="0"/>
      <w:marRight w:val="0"/>
      <w:marTop w:val="0"/>
      <w:marBottom w:val="0"/>
      <w:divBdr>
        <w:top w:val="none" w:sz="0" w:space="0" w:color="auto"/>
        <w:left w:val="none" w:sz="0" w:space="0" w:color="auto"/>
        <w:bottom w:val="none" w:sz="0" w:space="0" w:color="auto"/>
        <w:right w:val="none" w:sz="0" w:space="0" w:color="auto"/>
      </w:divBdr>
    </w:div>
    <w:div w:id="702024719">
      <w:bodyDiv w:val="1"/>
      <w:marLeft w:val="0"/>
      <w:marRight w:val="0"/>
      <w:marTop w:val="0"/>
      <w:marBottom w:val="0"/>
      <w:divBdr>
        <w:top w:val="none" w:sz="0" w:space="0" w:color="auto"/>
        <w:left w:val="none" w:sz="0" w:space="0" w:color="auto"/>
        <w:bottom w:val="none" w:sz="0" w:space="0" w:color="auto"/>
        <w:right w:val="none" w:sz="0" w:space="0" w:color="auto"/>
      </w:divBdr>
    </w:div>
    <w:div w:id="703402645">
      <w:bodyDiv w:val="1"/>
      <w:marLeft w:val="0"/>
      <w:marRight w:val="0"/>
      <w:marTop w:val="0"/>
      <w:marBottom w:val="0"/>
      <w:divBdr>
        <w:top w:val="none" w:sz="0" w:space="0" w:color="auto"/>
        <w:left w:val="none" w:sz="0" w:space="0" w:color="auto"/>
        <w:bottom w:val="none" w:sz="0" w:space="0" w:color="auto"/>
        <w:right w:val="none" w:sz="0" w:space="0" w:color="auto"/>
      </w:divBdr>
    </w:div>
    <w:div w:id="877163550">
      <w:bodyDiv w:val="1"/>
      <w:marLeft w:val="0"/>
      <w:marRight w:val="0"/>
      <w:marTop w:val="0"/>
      <w:marBottom w:val="0"/>
      <w:divBdr>
        <w:top w:val="none" w:sz="0" w:space="0" w:color="auto"/>
        <w:left w:val="none" w:sz="0" w:space="0" w:color="auto"/>
        <w:bottom w:val="none" w:sz="0" w:space="0" w:color="auto"/>
        <w:right w:val="none" w:sz="0" w:space="0" w:color="auto"/>
      </w:divBdr>
    </w:div>
    <w:div w:id="897470427">
      <w:bodyDiv w:val="1"/>
      <w:marLeft w:val="0"/>
      <w:marRight w:val="0"/>
      <w:marTop w:val="0"/>
      <w:marBottom w:val="0"/>
      <w:divBdr>
        <w:top w:val="none" w:sz="0" w:space="0" w:color="auto"/>
        <w:left w:val="none" w:sz="0" w:space="0" w:color="auto"/>
        <w:bottom w:val="none" w:sz="0" w:space="0" w:color="auto"/>
        <w:right w:val="none" w:sz="0" w:space="0" w:color="auto"/>
      </w:divBdr>
    </w:div>
    <w:div w:id="947665338">
      <w:bodyDiv w:val="1"/>
      <w:marLeft w:val="0"/>
      <w:marRight w:val="0"/>
      <w:marTop w:val="0"/>
      <w:marBottom w:val="0"/>
      <w:divBdr>
        <w:top w:val="none" w:sz="0" w:space="0" w:color="auto"/>
        <w:left w:val="none" w:sz="0" w:space="0" w:color="auto"/>
        <w:bottom w:val="none" w:sz="0" w:space="0" w:color="auto"/>
        <w:right w:val="none" w:sz="0" w:space="0" w:color="auto"/>
      </w:divBdr>
    </w:div>
    <w:div w:id="1060982915">
      <w:bodyDiv w:val="1"/>
      <w:marLeft w:val="0"/>
      <w:marRight w:val="0"/>
      <w:marTop w:val="0"/>
      <w:marBottom w:val="0"/>
      <w:divBdr>
        <w:top w:val="none" w:sz="0" w:space="0" w:color="auto"/>
        <w:left w:val="none" w:sz="0" w:space="0" w:color="auto"/>
        <w:bottom w:val="none" w:sz="0" w:space="0" w:color="auto"/>
        <w:right w:val="none" w:sz="0" w:space="0" w:color="auto"/>
      </w:divBdr>
    </w:div>
    <w:div w:id="1182160036">
      <w:bodyDiv w:val="1"/>
      <w:marLeft w:val="0"/>
      <w:marRight w:val="0"/>
      <w:marTop w:val="0"/>
      <w:marBottom w:val="0"/>
      <w:divBdr>
        <w:top w:val="none" w:sz="0" w:space="0" w:color="auto"/>
        <w:left w:val="none" w:sz="0" w:space="0" w:color="auto"/>
        <w:bottom w:val="none" w:sz="0" w:space="0" w:color="auto"/>
        <w:right w:val="none" w:sz="0" w:space="0" w:color="auto"/>
      </w:divBdr>
    </w:div>
    <w:div w:id="1198591572">
      <w:bodyDiv w:val="1"/>
      <w:marLeft w:val="0"/>
      <w:marRight w:val="0"/>
      <w:marTop w:val="0"/>
      <w:marBottom w:val="0"/>
      <w:divBdr>
        <w:top w:val="none" w:sz="0" w:space="0" w:color="auto"/>
        <w:left w:val="none" w:sz="0" w:space="0" w:color="auto"/>
        <w:bottom w:val="none" w:sz="0" w:space="0" w:color="auto"/>
        <w:right w:val="none" w:sz="0" w:space="0" w:color="auto"/>
      </w:divBdr>
    </w:div>
    <w:div w:id="1247761592">
      <w:bodyDiv w:val="1"/>
      <w:marLeft w:val="0"/>
      <w:marRight w:val="0"/>
      <w:marTop w:val="0"/>
      <w:marBottom w:val="0"/>
      <w:divBdr>
        <w:top w:val="none" w:sz="0" w:space="0" w:color="auto"/>
        <w:left w:val="none" w:sz="0" w:space="0" w:color="auto"/>
        <w:bottom w:val="none" w:sz="0" w:space="0" w:color="auto"/>
        <w:right w:val="none" w:sz="0" w:space="0" w:color="auto"/>
      </w:divBdr>
    </w:div>
    <w:div w:id="1262030947">
      <w:bodyDiv w:val="1"/>
      <w:marLeft w:val="0"/>
      <w:marRight w:val="0"/>
      <w:marTop w:val="0"/>
      <w:marBottom w:val="0"/>
      <w:divBdr>
        <w:top w:val="none" w:sz="0" w:space="0" w:color="auto"/>
        <w:left w:val="none" w:sz="0" w:space="0" w:color="auto"/>
        <w:bottom w:val="none" w:sz="0" w:space="0" w:color="auto"/>
        <w:right w:val="none" w:sz="0" w:space="0" w:color="auto"/>
      </w:divBdr>
    </w:div>
    <w:div w:id="1288048232">
      <w:bodyDiv w:val="1"/>
      <w:marLeft w:val="0"/>
      <w:marRight w:val="0"/>
      <w:marTop w:val="0"/>
      <w:marBottom w:val="0"/>
      <w:divBdr>
        <w:top w:val="none" w:sz="0" w:space="0" w:color="auto"/>
        <w:left w:val="none" w:sz="0" w:space="0" w:color="auto"/>
        <w:bottom w:val="none" w:sz="0" w:space="0" w:color="auto"/>
        <w:right w:val="none" w:sz="0" w:space="0" w:color="auto"/>
      </w:divBdr>
    </w:div>
    <w:div w:id="1578133258">
      <w:bodyDiv w:val="1"/>
      <w:marLeft w:val="0"/>
      <w:marRight w:val="0"/>
      <w:marTop w:val="0"/>
      <w:marBottom w:val="0"/>
      <w:divBdr>
        <w:top w:val="none" w:sz="0" w:space="0" w:color="auto"/>
        <w:left w:val="none" w:sz="0" w:space="0" w:color="auto"/>
        <w:bottom w:val="none" w:sz="0" w:space="0" w:color="auto"/>
        <w:right w:val="none" w:sz="0" w:space="0" w:color="auto"/>
      </w:divBdr>
    </w:div>
    <w:div w:id="1697776254">
      <w:bodyDiv w:val="1"/>
      <w:marLeft w:val="0"/>
      <w:marRight w:val="0"/>
      <w:marTop w:val="0"/>
      <w:marBottom w:val="0"/>
      <w:divBdr>
        <w:top w:val="none" w:sz="0" w:space="0" w:color="auto"/>
        <w:left w:val="none" w:sz="0" w:space="0" w:color="auto"/>
        <w:bottom w:val="none" w:sz="0" w:space="0" w:color="auto"/>
        <w:right w:val="none" w:sz="0" w:space="0" w:color="auto"/>
      </w:divBdr>
    </w:div>
    <w:div w:id="1704943831">
      <w:bodyDiv w:val="1"/>
      <w:marLeft w:val="0"/>
      <w:marRight w:val="0"/>
      <w:marTop w:val="0"/>
      <w:marBottom w:val="0"/>
      <w:divBdr>
        <w:top w:val="none" w:sz="0" w:space="0" w:color="auto"/>
        <w:left w:val="none" w:sz="0" w:space="0" w:color="auto"/>
        <w:bottom w:val="none" w:sz="0" w:space="0" w:color="auto"/>
        <w:right w:val="none" w:sz="0" w:space="0" w:color="auto"/>
      </w:divBdr>
    </w:div>
    <w:div w:id="1810173746">
      <w:bodyDiv w:val="1"/>
      <w:marLeft w:val="0"/>
      <w:marRight w:val="0"/>
      <w:marTop w:val="0"/>
      <w:marBottom w:val="0"/>
      <w:divBdr>
        <w:top w:val="none" w:sz="0" w:space="0" w:color="auto"/>
        <w:left w:val="none" w:sz="0" w:space="0" w:color="auto"/>
        <w:bottom w:val="none" w:sz="0" w:space="0" w:color="auto"/>
        <w:right w:val="none" w:sz="0" w:space="0" w:color="auto"/>
      </w:divBdr>
    </w:div>
    <w:div w:id="1837962622">
      <w:bodyDiv w:val="1"/>
      <w:marLeft w:val="0"/>
      <w:marRight w:val="0"/>
      <w:marTop w:val="0"/>
      <w:marBottom w:val="0"/>
      <w:divBdr>
        <w:top w:val="none" w:sz="0" w:space="0" w:color="auto"/>
        <w:left w:val="none" w:sz="0" w:space="0" w:color="auto"/>
        <w:bottom w:val="none" w:sz="0" w:space="0" w:color="auto"/>
        <w:right w:val="none" w:sz="0" w:space="0" w:color="auto"/>
      </w:divBdr>
    </w:div>
    <w:div w:id="1964925799">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2040009132">
      <w:bodyDiv w:val="1"/>
      <w:marLeft w:val="0"/>
      <w:marRight w:val="0"/>
      <w:marTop w:val="0"/>
      <w:marBottom w:val="0"/>
      <w:divBdr>
        <w:top w:val="none" w:sz="0" w:space="0" w:color="auto"/>
        <w:left w:val="none" w:sz="0" w:space="0" w:color="auto"/>
        <w:bottom w:val="none" w:sz="0" w:space="0" w:color="auto"/>
        <w:right w:val="none" w:sz="0" w:space="0" w:color="auto"/>
      </w:divBdr>
    </w:div>
    <w:div w:id="2048405446">
      <w:bodyDiv w:val="1"/>
      <w:marLeft w:val="0"/>
      <w:marRight w:val="0"/>
      <w:marTop w:val="0"/>
      <w:marBottom w:val="0"/>
      <w:divBdr>
        <w:top w:val="none" w:sz="0" w:space="0" w:color="auto"/>
        <w:left w:val="none" w:sz="0" w:space="0" w:color="auto"/>
        <w:bottom w:val="none" w:sz="0" w:space="0" w:color="auto"/>
        <w:right w:val="none" w:sz="0" w:space="0" w:color="auto"/>
      </w:divBdr>
    </w:div>
    <w:div w:id="213313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8A036-C397-47C5-AF02-7E3016339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48</Pages>
  <Words>11231</Words>
  <Characters>61771</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21</cp:revision>
  <dcterms:created xsi:type="dcterms:W3CDTF">2023-10-13T00:00:00Z</dcterms:created>
  <dcterms:modified xsi:type="dcterms:W3CDTF">2023-11-17T15:36:00Z</dcterms:modified>
</cp:coreProperties>
</file>