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072E67AA" w:rsidR="00A970D5" w:rsidRPr="00233645" w:rsidRDefault="00A970D5" w:rsidP="006922F5">
      <w:pPr>
        <w:pBdr>
          <w:top w:val="nil"/>
          <w:left w:val="nil"/>
          <w:bottom w:val="nil"/>
          <w:right w:val="nil"/>
          <w:between w:val="nil"/>
        </w:pBdr>
        <w:contextualSpacing/>
        <w:rPr>
          <w:rFonts w:eastAsia="Palatino Linotype" w:cs="Palatino Linotype"/>
          <w:color w:val="000000"/>
          <w:szCs w:val="24"/>
        </w:rPr>
      </w:pPr>
      <w:r w:rsidRPr="00233645">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233645">
        <w:rPr>
          <w:rFonts w:eastAsia="Palatino Linotype" w:cs="Palatino Linotype"/>
          <w:color w:val="000000"/>
          <w:szCs w:val="24"/>
        </w:rPr>
        <w:t xml:space="preserve">México, </w:t>
      </w:r>
      <w:r w:rsidR="000D2E93" w:rsidRPr="00233645">
        <w:rPr>
          <w:rFonts w:eastAsia="Palatino Linotype" w:cs="Palatino Linotype"/>
          <w:color w:val="000000"/>
          <w:szCs w:val="24"/>
        </w:rPr>
        <w:t xml:space="preserve">a </w:t>
      </w:r>
      <w:r w:rsidR="0027312F" w:rsidRPr="00233645">
        <w:rPr>
          <w:rFonts w:eastAsia="Palatino Linotype" w:cs="Palatino Linotype"/>
          <w:color w:val="000000"/>
          <w:szCs w:val="24"/>
        </w:rPr>
        <w:t>once de enero de dos mil veintitrés.</w:t>
      </w:r>
    </w:p>
    <w:p w14:paraId="60399B74" w14:textId="77777777" w:rsidR="00A970D5" w:rsidRPr="00233645" w:rsidRDefault="00A970D5" w:rsidP="006922F5">
      <w:pPr>
        <w:pBdr>
          <w:top w:val="nil"/>
          <w:left w:val="nil"/>
          <w:bottom w:val="nil"/>
          <w:right w:val="nil"/>
          <w:between w:val="nil"/>
        </w:pBdr>
        <w:contextualSpacing/>
        <w:rPr>
          <w:rFonts w:eastAsia="Palatino Linotype" w:cs="Palatino Linotype"/>
          <w:color w:val="000000"/>
          <w:szCs w:val="24"/>
        </w:rPr>
      </w:pPr>
      <w:bookmarkStart w:id="0" w:name="_GoBack"/>
      <w:bookmarkEnd w:id="0"/>
    </w:p>
    <w:p w14:paraId="1D0D9BD7" w14:textId="4538F574" w:rsidR="00A970D5" w:rsidRPr="00233645" w:rsidRDefault="00A970D5" w:rsidP="006922F5">
      <w:pPr>
        <w:pBdr>
          <w:top w:val="nil"/>
          <w:left w:val="nil"/>
          <w:bottom w:val="nil"/>
          <w:right w:val="nil"/>
          <w:between w:val="nil"/>
        </w:pBdr>
        <w:contextualSpacing/>
        <w:rPr>
          <w:rFonts w:eastAsia="Palatino Linotype" w:cs="Palatino Linotype"/>
          <w:color w:val="000000"/>
          <w:szCs w:val="24"/>
        </w:rPr>
      </w:pPr>
      <w:r w:rsidRPr="00233645">
        <w:rPr>
          <w:rFonts w:eastAsia="Palatino Linotype" w:cs="Palatino Linotype"/>
          <w:b/>
          <w:color w:val="000000"/>
          <w:szCs w:val="24"/>
        </w:rPr>
        <w:t>VISTO</w:t>
      </w:r>
      <w:r w:rsidRPr="00233645">
        <w:rPr>
          <w:rFonts w:eastAsia="Palatino Linotype" w:cs="Palatino Linotype"/>
          <w:color w:val="000000"/>
          <w:szCs w:val="24"/>
        </w:rPr>
        <w:t xml:space="preserve"> el expediente electrónico formado con motivo del recurso de revisión número </w:t>
      </w:r>
      <w:r w:rsidR="00165CA1" w:rsidRPr="00233645">
        <w:rPr>
          <w:rFonts w:eastAsia="Palatino Linotype" w:cs="Palatino Linotype"/>
          <w:b/>
          <w:color w:val="000000"/>
          <w:szCs w:val="24"/>
        </w:rPr>
        <w:t>1</w:t>
      </w:r>
      <w:r w:rsidR="00426CD2" w:rsidRPr="00233645">
        <w:rPr>
          <w:rFonts w:eastAsia="Palatino Linotype" w:cs="Palatino Linotype"/>
          <w:b/>
          <w:color w:val="000000"/>
          <w:szCs w:val="24"/>
        </w:rPr>
        <w:t>25</w:t>
      </w:r>
      <w:r w:rsidR="00165CA1" w:rsidRPr="00233645">
        <w:rPr>
          <w:rFonts w:eastAsia="Palatino Linotype" w:cs="Palatino Linotype"/>
          <w:b/>
          <w:color w:val="000000"/>
          <w:szCs w:val="24"/>
        </w:rPr>
        <w:t>3</w:t>
      </w:r>
      <w:r w:rsidR="00430C63" w:rsidRPr="00233645">
        <w:rPr>
          <w:rFonts w:eastAsia="Palatino Linotype" w:cs="Palatino Linotype"/>
          <w:b/>
          <w:color w:val="000000"/>
          <w:szCs w:val="24"/>
        </w:rPr>
        <w:t>5</w:t>
      </w:r>
      <w:r w:rsidRPr="00233645">
        <w:rPr>
          <w:rFonts w:eastAsia="Palatino Linotype" w:cs="Palatino Linotype"/>
          <w:b/>
          <w:color w:val="000000"/>
          <w:szCs w:val="24"/>
        </w:rPr>
        <w:t>/INFOEM/IP/RR/202</w:t>
      </w:r>
      <w:r w:rsidR="00885F19" w:rsidRPr="00233645">
        <w:rPr>
          <w:rFonts w:eastAsia="Palatino Linotype" w:cs="Palatino Linotype"/>
          <w:b/>
          <w:color w:val="000000"/>
          <w:szCs w:val="24"/>
        </w:rPr>
        <w:t>2</w:t>
      </w:r>
      <w:r w:rsidR="00B54BC7" w:rsidRPr="00233645">
        <w:rPr>
          <w:rFonts w:eastAsia="Palatino Linotype" w:cs="Palatino Linotype"/>
          <w:color w:val="000000"/>
          <w:szCs w:val="24"/>
        </w:rPr>
        <w:t>, interpuesto po</w:t>
      </w:r>
      <w:r w:rsidR="00430C63" w:rsidRPr="00233645">
        <w:rPr>
          <w:rFonts w:eastAsia="Palatino Linotype" w:cs="Palatino Linotype"/>
          <w:color w:val="000000"/>
          <w:szCs w:val="24"/>
        </w:rPr>
        <w:t>r una persona de manera anónima</w:t>
      </w:r>
      <w:r w:rsidR="00B54BC7" w:rsidRPr="00233645">
        <w:rPr>
          <w:rFonts w:eastAsia="Palatino Linotype" w:cs="Palatino Linotype"/>
          <w:color w:val="000000"/>
          <w:szCs w:val="24"/>
        </w:rPr>
        <w:t xml:space="preserve">, en lo sucesivo </w:t>
      </w:r>
      <w:r w:rsidR="008E5682" w:rsidRPr="00233645">
        <w:rPr>
          <w:rFonts w:eastAsia="Palatino Linotype" w:cs="Palatino Linotype"/>
          <w:color w:val="000000"/>
          <w:szCs w:val="24"/>
        </w:rPr>
        <w:t>el</w:t>
      </w:r>
      <w:r w:rsidR="00B54BC7" w:rsidRPr="00233645">
        <w:rPr>
          <w:rFonts w:eastAsia="Palatino Linotype" w:cs="Palatino Linotype"/>
          <w:color w:val="000000"/>
          <w:szCs w:val="24"/>
        </w:rPr>
        <w:t xml:space="preserve"> </w:t>
      </w:r>
      <w:r w:rsidRPr="00233645">
        <w:rPr>
          <w:rFonts w:eastAsia="Palatino Linotype" w:cs="Palatino Linotype"/>
          <w:b/>
          <w:color w:val="000000"/>
          <w:szCs w:val="24"/>
        </w:rPr>
        <w:t>Recurrente</w:t>
      </w:r>
      <w:r w:rsidRPr="00233645">
        <w:rPr>
          <w:rFonts w:eastAsia="Palatino Linotype" w:cs="Palatino Linotype"/>
          <w:color w:val="000000"/>
          <w:szCs w:val="24"/>
        </w:rPr>
        <w:t>, en contra de la respuesta d</w:t>
      </w:r>
      <w:r w:rsidR="00165CA1" w:rsidRPr="00233645">
        <w:rPr>
          <w:rFonts w:eastAsia="Palatino Linotype" w:cs="Palatino Linotype"/>
          <w:color w:val="000000"/>
          <w:szCs w:val="24"/>
        </w:rPr>
        <w:t>e</w:t>
      </w:r>
      <w:r w:rsidR="00426CD2" w:rsidRPr="00233645">
        <w:rPr>
          <w:rFonts w:eastAsia="Palatino Linotype" w:cs="Palatino Linotype"/>
          <w:color w:val="000000"/>
          <w:szCs w:val="24"/>
        </w:rPr>
        <w:t>l</w:t>
      </w:r>
      <w:r w:rsidRPr="00233645">
        <w:rPr>
          <w:rFonts w:eastAsia="Palatino Linotype" w:cs="Palatino Linotype"/>
          <w:color w:val="000000"/>
          <w:szCs w:val="24"/>
        </w:rPr>
        <w:t xml:space="preserve"> </w:t>
      </w:r>
      <w:r w:rsidR="00426CD2" w:rsidRPr="00233645">
        <w:rPr>
          <w:rFonts w:eastAsia="Palatino Linotype" w:cs="Palatino Linotype"/>
          <w:b/>
          <w:color w:val="000000"/>
          <w:szCs w:val="24"/>
        </w:rPr>
        <w:t>Organismo Público Descentralizado para la Prestación de los Servicios de Agua Potable Alcantarillado y Saneamiento del Municipio de Zumpango</w:t>
      </w:r>
      <w:r w:rsidR="0051074E" w:rsidRPr="00233645">
        <w:rPr>
          <w:rFonts w:eastAsia="Palatino Linotype" w:cs="Palatino Linotype"/>
          <w:color w:val="000000"/>
          <w:szCs w:val="24"/>
        </w:rPr>
        <w:t xml:space="preserve">, </w:t>
      </w:r>
      <w:r w:rsidRPr="00233645">
        <w:rPr>
          <w:rFonts w:eastAsia="Palatino Linotype" w:cs="Palatino Linotype"/>
          <w:color w:val="000000"/>
          <w:szCs w:val="24"/>
        </w:rPr>
        <w:t>en lo subsecuente</w:t>
      </w:r>
      <w:r w:rsidRPr="00233645">
        <w:rPr>
          <w:rFonts w:eastAsia="Palatino Linotype" w:cs="Palatino Linotype"/>
          <w:b/>
          <w:color w:val="000000"/>
          <w:szCs w:val="24"/>
        </w:rPr>
        <w:t xml:space="preserve"> </w:t>
      </w:r>
      <w:r w:rsidRPr="00233645">
        <w:rPr>
          <w:rFonts w:eastAsia="Palatino Linotype" w:cs="Palatino Linotype"/>
          <w:color w:val="000000"/>
          <w:szCs w:val="24"/>
        </w:rPr>
        <w:t>el</w:t>
      </w:r>
      <w:r w:rsidRPr="00233645">
        <w:rPr>
          <w:rFonts w:eastAsia="Palatino Linotype" w:cs="Palatino Linotype"/>
          <w:b/>
          <w:color w:val="000000"/>
          <w:szCs w:val="24"/>
        </w:rPr>
        <w:t xml:space="preserve"> Sujeto Obligado, </w:t>
      </w:r>
      <w:r w:rsidRPr="00233645">
        <w:rPr>
          <w:rFonts w:eastAsia="Palatino Linotype" w:cs="Palatino Linotype"/>
          <w:color w:val="000000"/>
          <w:szCs w:val="24"/>
        </w:rPr>
        <w:t>se procede a dictar la presente resolución.</w:t>
      </w:r>
    </w:p>
    <w:p w14:paraId="2E2053C2" w14:textId="77777777" w:rsidR="00A970D5" w:rsidRPr="00233645" w:rsidRDefault="00A970D5" w:rsidP="006922F5">
      <w:pPr>
        <w:pBdr>
          <w:top w:val="nil"/>
          <w:left w:val="nil"/>
          <w:bottom w:val="nil"/>
          <w:right w:val="nil"/>
          <w:between w:val="nil"/>
        </w:pBdr>
        <w:contextualSpacing/>
        <w:rPr>
          <w:rFonts w:eastAsia="Palatino Linotype" w:cs="Palatino Linotype"/>
          <w:color w:val="000000"/>
          <w:sz w:val="21"/>
          <w:szCs w:val="21"/>
        </w:rPr>
      </w:pPr>
    </w:p>
    <w:p w14:paraId="293A0C59" w14:textId="77777777" w:rsidR="00A970D5" w:rsidRPr="00233645" w:rsidRDefault="00A970D5" w:rsidP="006922F5">
      <w:pPr>
        <w:pStyle w:val="Ttulo1"/>
        <w:rPr>
          <w:rFonts w:eastAsia="Palatino Linotype"/>
          <w:lang w:val="es-ES_tradnl"/>
        </w:rPr>
      </w:pPr>
      <w:r w:rsidRPr="00233645">
        <w:rPr>
          <w:rFonts w:eastAsia="Palatino Linotype"/>
          <w:lang w:val="es-ES_tradnl"/>
        </w:rPr>
        <w:t>A N T E C E D E N T E S</w:t>
      </w:r>
    </w:p>
    <w:p w14:paraId="32F88820" w14:textId="77777777" w:rsidR="00A970D5" w:rsidRPr="00233645" w:rsidRDefault="00A970D5" w:rsidP="006922F5">
      <w:pPr>
        <w:pBdr>
          <w:top w:val="nil"/>
          <w:left w:val="nil"/>
          <w:bottom w:val="nil"/>
          <w:right w:val="nil"/>
          <w:between w:val="nil"/>
        </w:pBdr>
        <w:contextualSpacing/>
        <w:rPr>
          <w:rFonts w:eastAsia="Palatino Linotype" w:cs="Palatino Linotype"/>
          <w:color w:val="000000"/>
          <w:sz w:val="21"/>
          <w:szCs w:val="21"/>
        </w:rPr>
      </w:pPr>
    </w:p>
    <w:p w14:paraId="038B0CA5" w14:textId="77777777" w:rsidR="00A970D5" w:rsidRPr="00233645" w:rsidRDefault="00A970D5" w:rsidP="006922F5">
      <w:pPr>
        <w:pStyle w:val="Ttulo2"/>
        <w:rPr>
          <w:rFonts w:eastAsia="Palatino Linotype"/>
        </w:rPr>
      </w:pPr>
      <w:r w:rsidRPr="00233645">
        <w:rPr>
          <w:rFonts w:eastAsia="Palatino Linotype"/>
        </w:rPr>
        <w:t>PRIMERO. De la Solicitud de Información.</w:t>
      </w:r>
    </w:p>
    <w:p w14:paraId="0870C154" w14:textId="28D21268" w:rsidR="00A970D5" w:rsidRPr="00233645" w:rsidRDefault="00B36B86" w:rsidP="006922F5">
      <w:pPr>
        <w:pBdr>
          <w:top w:val="nil"/>
          <w:left w:val="nil"/>
          <w:bottom w:val="nil"/>
          <w:right w:val="nil"/>
          <w:between w:val="nil"/>
        </w:pBdr>
        <w:contextualSpacing/>
        <w:rPr>
          <w:rFonts w:eastAsia="Palatino Linotype" w:cs="Palatino Linotype"/>
          <w:color w:val="000000"/>
          <w:szCs w:val="24"/>
        </w:rPr>
      </w:pPr>
      <w:r w:rsidRPr="00233645">
        <w:rPr>
          <w:rFonts w:eastAsia="Palatino Linotype" w:cs="Palatino Linotype"/>
          <w:color w:val="000000"/>
          <w:szCs w:val="24"/>
        </w:rPr>
        <w:t xml:space="preserve">Con fecha </w:t>
      </w:r>
      <w:r w:rsidR="00426CD2" w:rsidRPr="00233645">
        <w:rPr>
          <w:rFonts w:eastAsia="Palatino Linotype" w:cs="Palatino Linotype"/>
          <w:color w:val="000000"/>
          <w:szCs w:val="24"/>
        </w:rPr>
        <w:t>catorce de junio</w:t>
      </w:r>
      <w:r w:rsidR="0051074E" w:rsidRPr="00233645">
        <w:rPr>
          <w:rFonts w:eastAsia="Palatino Linotype" w:cs="Palatino Linotype"/>
          <w:color w:val="000000"/>
          <w:szCs w:val="24"/>
        </w:rPr>
        <w:t xml:space="preserve"> de dos mil veintidós</w:t>
      </w:r>
      <w:r w:rsidR="00B54BC7" w:rsidRPr="00233645">
        <w:rPr>
          <w:rFonts w:eastAsia="Palatino Linotype" w:cs="Palatino Linotype"/>
          <w:color w:val="000000"/>
          <w:szCs w:val="24"/>
        </w:rPr>
        <w:t xml:space="preserve">, </w:t>
      </w:r>
      <w:r w:rsidR="00430C63" w:rsidRPr="00233645">
        <w:rPr>
          <w:rFonts w:eastAsia="Palatino Linotype" w:cs="Palatino Linotype"/>
          <w:color w:val="000000"/>
          <w:szCs w:val="24"/>
        </w:rPr>
        <w:t>el</w:t>
      </w:r>
      <w:r w:rsidR="00A970D5" w:rsidRPr="00233645">
        <w:rPr>
          <w:rFonts w:eastAsia="Palatino Linotype" w:cs="Palatino Linotype"/>
          <w:color w:val="000000"/>
          <w:szCs w:val="24"/>
        </w:rPr>
        <w:t xml:space="preserve"> Recurrente presentó mediante el Sistema de Acceso a la Información Mexiquense (SAIMEX), solicitud de información registrada con el número de expediente</w:t>
      </w:r>
      <w:r w:rsidR="00A970D5" w:rsidRPr="00233645">
        <w:rPr>
          <w:rFonts w:eastAsia="Palatino Linotype" w:cs="Palatino Linotype"/>
          <w:b/>
          <w:color w:val="000000"/>
          <w:szCs w:val="24"/>
        </w:rPr>
        <w:t xml:space="preserve"> </w:t>
      </w:r>
      <w:r w:rsidR="00426CD2" w:rsidRPr="00233645">
        <w:rPr>
          <w:rFonts w:eastAsia="Palatino Linotype" w:cs="Palatino Linotype"/>
          <w:b/>
          <w:bCs/>
          <w:color w:val="000000"/>
          <w:szCs w:val="24"/>
        </w:rPr>
        <w:t>00061/OASZUMPANG/IP/2022</w:t>
      </w:r>
      <w:r w:rsidR="00A970D5" w:rsidRPr="00233645">
        <w:rPr>
          <w:rFonts w:eastAsia="Palatino Linotype" w:cs="Palatino Linotype"/>
          <w:color w:val="000000"/>
          <w:szCs w:val="24"/>
        </w:rPr>
        <w:t>,</w:t>
      </w:r>
      <w:r w:rsidR="00A970D5" w:rsidRPr="00233645">
        <w:rPr>
          <w:rFonts w:eastAsia="Palatino Linotype" w:cs="Palatino Linotype"/>
          <w:b/>
          <w:color w:val="000000"/>
          <w:szCs w:val="24"/>
        </w:rPr>
        <w:t xml:space="preserve"> </w:t>
      </w:r>
      <w:r w:rsidR="00A970D5" w:rsidRPr="00233645">
        <w:rPr>
          <w:rFonts w:eastAsia="Palatino Linotype" w:cs="Palatino Linotype"/>
          <w:color w:val="000000"/>
          <w:szCs w:val="24"/>
        </w:rPr>
        <w:t>mediante la cual solicitó información en el tenor siguiente:</w:t>
      </w:r>
    </w:p>
    <w:p w14:paraId="68B56D82" w14:textId="77777777" w:rsidR="00A970D5" w:rsidRPr="00233645" w:rsidRDefault="00A970D5" w:rsidP="006922F5">
      <w:pPr>
        <w:pBdr>
          <w:top w:val="nil"/>
          <w:left w:val="nil"/>
          <w:bottom w:val="nil"/>
          <w:right w:val="nil"/>
          <w:between w:val="nil"/>
        </w:pBdr>
        <w:contextualSpacing/>
        <w:rPr>
          <w:rFonts w:eastAsia="Palatino Linotype" w:cs="Palatino Linotype"/>
          <w:color w:val="000000"/>
          <w:sz w:val="21"/>
          <w:szCs w:val="21"/>
        </w:rPr>
      </w:pPr>
    </w:p>
    <w:p w14:paraId="133704B2" w14:textId="38281340" w:rsidR="00A970D5" w:rsidRPr="00233645" w:rsidRDefault="00A970D5" w:rsidP="006922F5">
      <w:pPr>
        <w:pStyle w:val="Fundamentos"/>
      </w:pPr>
      <w:r w:rsidRPr="00233645">
        <w:t>“</w:t>
      </w:r>
      <w:r w:rsidR="00426CD2" w:rsidRPr="00233645">
        <w:t>SOLICITO LOS RECIBOS DE NOMINA DEL TODO EL PERSONAL EN FORMATO PDF Y EN DATOS ABIERTOS POR SISTEMA SAIMEX.</w:t>
      </w:r>
      <w:r w:rsidRPr="00233645">
        <w:t xml:space="preserve">” </w:t>
      </w:r>
      <w:r w:rsidR="00D7260C" w:rsidRPr="00233645">
        <w:t>(</w:t>
      </w:r>
      <w:r w:rsidRPr="00233645">
        <w:t>Sic</w:t>
      </w:r>
      <w:r w:rsidR="00D7260C" w:rsidRPr="00233645">
        <w:t>)</w:t>
      </w:r>
    </w:p>
    <w:p w14:paraId="40BBECCB" w14:textId="77777777" w:rsidR="00A970D5" w:rsidRPr="00233645" w:rsidRDefault="00A970D5" w:rsidP="006922F5">
      <w:pPr>
        <w:pBdr>
          <w:top w:val="nil"/>
          <w:left w:val="nil"/>
          <w:bottom w:val="nil"/>
          <w:right w:val="nil"/>
          <w:between w:val="nil"/>
        </w:pBdr>
        <w:contextualSpacing/>
        <w:rPr>
          <w:rFonts w:eastAsia="Palatino Linotype" w:cs="Palatino Linotype"/>
          <w:color w:val="000000"/>
          <w:sz w:val="21"/>
          <w:szCs w:val="21"/>
        </w:rPr>
      </w:pPr>
    </w:p>
    <w:p w14:paraId="0477F035" w14:textId="77777777" w:rsidR="00A970D5" w:rsidRPr="00233645" w:rsidRDefault="00A970D5" w:rsidP="006922F5">
      <w:pPr>
        <w:pBdr>
          <w:top w:val="nil"/>
          <w:left w:val="nil"/>
          <w:bottom w:val="nil"/>
          <w:right w:val="nil"/>
          <w:between w:val="nil"/>
        </w:pBdr>
        <w:contextualSpacing/>
        <w:rPr>
          <w:rFonts w:eastAsia="Palatino Linotype" w:cs="Palatino Linotype"/>
          <w:b/>
          <w:color w:val="000000"/>
          <w:szCs w:val="24"/>
        </w:rPr>
      </w:pPr>
      <w:r w:rsidRPr="00233645">
        <w:rPr>
          <w:rFonts w:eastAsia="Palatino Linotype" w:cs="Palatino Linotype"/>
          <w:color w:val="000000"/>
          <w:szCs w:val="24"/>
        </w:rPr>
        <w:t xml:space="preserve">Modalidad de entrega: </w:t>
      </w:r>
      <w:r w:rsidRPr="00233645">
        <w:rPr>
          <w:rFonts w:eastAsia="Palatino Linotype" w:cs="Palatino Linotype"/>
          <w:b/>
          <w:color w:val="000000"/>
          <w:szCs w:val="24"/>
        </w:rPr>
        <w:t>A través del SAIMEX</w:t>
      </w:r>
      <w:r w:rsidRPr="00233645">
        <w:rPr>
          <w:rFonts w:eastAsia="Palatino Linotype" w:cs="Palatino Linotype"/>
          <w:color w:val="000000"/>
          <w:szCs w:val="24"/>
        </w:rPr>
        <w:t>.</w:t>
      </w:r>
    </w:p>
    <w:p w14:paraId="474DB373" w14:textId="77777777" w:rsidR="00430C63" w:rsidRPr="00233645" w:rsidRDefault="00430C63" w:rsidP="006922F5">
      <w:pPr>
        <w:pBdr>
          <w:top w:val="nil"/>
          <w:left w:val="nil"/>
          <w:bottom w:val="nil"/>
          <w:right w:val="nil"/>
          <w:between w:val="nil"/>
        </w:pBdr>
        <w:contextualSpacing/>
        <w:rPr>
          <w:rFonts w:eastAsia="Palatino Linotype" w:cs="Palatino Linotype"/>
          <w:color w:val="000000"/>
          <w:szCs w:val="24"/>
        </w:rPr>
      </w:pPr>
    </w:p>
    <w:p w14:paraId="1AEDC68E" w14:textId="075BFEB7" w:rsidR="00A970D5" w:rsidRPr="00233645" w:rsidRDefault="00EE3066" w:rsidP="006922F5">
      <w:pPr>
        <w:pStyle w:val="Ttulo2"/>
        <w:rPr>
          <w:rFonts w:eastAsia="Palatino Linotype"/>
        </w:rPr>
      </w:pPr>
      <w:r w:rsidRPr="00233645">
        <w:rPr>
          <w:rFonts w:eastAsia="Palatino Linotype"/>
        </w:rPr>
        <w:t>SEGUNDO</w:t>
      </w:r>
      <w:r w:rsidR="00A970D5" w:rsidRPr="00233645">
        <w:rPr>
          <w:rFonts w:eastAsia="Palatino Linotype"/>
        </w:rPr>
        <w:t>. De la respuesta del Sujeto Obligado.</w:t>
      </w:r>
    </w:p>
    <w:p w14:paraId="2EE6F294" w14:textId="69A5F2BD" w:rsidR="00A970D5" w:rsidRPr="00233645" w:rsidRDefault="00A970D5" w:rsidP="006922F5">
      <w:pPr>
        <w:pBdr>
          <w:top w:val="nil"/>
          <w:left w:val="nil"/>
          <w:bottom w:val="nil"/>
          <w:right w:val="nil"/>
          <w:between w:val="nil"/>
        </w:pBdr>
        <w:contextualSpacing/>
        <w:rPr>
          <w:rFonts w:eastAsia="Palatino Linotype" w:cs="Palatino Linotype"/>
          <w:color w:val="000000"/>
          <w:szCs w:val="24"/>
        </w:rPr>
      </w:pPr>
      <w:r w:rsidRPr="00233645">
        <w:rPr>
          <w:rFonts w:eastAsia="Palatino Linotype" w:cs="Palatino Linotype"/>
          <w:color w:val="000000"/>
          <w:szCs w:val="24"/>
        </w:rPr>
        <w:t>De las constancias que obran en el expediente electrónico, se observa qu</w:t>
      </w:r>
      <w:r w:rsidR="008B2951" w:rsidRPr="00233645">
        <w:rPr>
          <w:rFonts w:eastAsia="Palatino Linotype" w:cs="Palatino Linotype"/>
          <w:color w:val="000000"/>
          <w:szCs w:val="24"/>
        </w:rPr>
        <w:t>e el día</w:t>
      </w:r>
      <w:r w:rsidR="00EE4674" w:rsidRPr="00233645">
        <w:rPr>
          <w:rFonts w:eastAsia="Palatino Linotype" w:cs="Palatino Linotype"/>
          <w:color w:val="000000"/>
          <w:szCs w:val="24"/>
        </w:rPr>
        <w:t xml:space="preserve"> </w:t>
      </w:r>
      <w:r w:rsidR="00DE6AC7" w:rsidRPr="00233645">
        <w:rPr>
          <w:rFonts w:eastAsia="Palatino Linotype" w:cs="Palatino Linotype"/>
          <w:color w:val="000000"/>
          <w:szCs w:val="24"/>
        </w:rPr>
        <w:t>cinco de julio</w:t>
      </w:r>
      <w:r w:rsidR="009353B8" w:rsidRPr="00233645">
        <w:rPr>
          <w:rFonts w:eastAsia="Palatino Linotype" w:cs="Palatino Linotype"/>
          <w:color w:val="000000"/>
          <w:szCs w:val="24"/>
        </w:rPr>
        <w:t xml:space="preserve"> de dos mil veintidós</w:t>
      </w:r>
      <w:r w:rsidRPr="00233645">
        <w:rPr>
          <w:rFonts w:eastAsia="Palatino Linotype" w:cs="Palatino Linotype"/>
          <w:color w:val="000000"/>
          <w:szCs w:val="24"/>
        </w:rPr>
        <w:t>, el Sujeto Obligado dio respuest</w:t>
      </w:r>
      <w:r w:rsidR="009F4FF4" w:rsidRPr="00233645">
        <w:rPr>
          <w:rFonts w:eastAsia="Palatino Linotype" w:cs="Palatino Linotype"/>
          <w:color w:val="000000"/>
          <w:szCs w:val="24"/>
        </w:rPr>
        <w:t>a a la solicitud de información</w:t>
      </w:r>
      <w:r w:rsidRPr="00233645">
        <w:rPr>
          <w:rFonts w:eastAsia="Palatino Linotype" w:cs="Palatino Linotype"/>
          <w:color w:val="000000"/>
          <w:szCs w:val="24"/>
        </w:rPr>
        <w:t xml:space="preserve"> manifestando lo siguiente:</w:t>
      </w:r>
    </w:p>
    <w:p w14:paraId="6CF4EC0F" w14:textId="77777777" w:rsidR="00A970D5" w:rsidRPr="00233645" w:rsidRDefault="00A970D5" w:rsidP="006922F5">
      <w:pPr>
        <w:pBdr>
          <w:top w:val="nil"/>
          <w:left w:val="nil"/>
          <w:bottom w:val="nil"/>
          <w:right w:val="nil"/>
          <w:between w:val="nil"/>
        </w:pBdr>
        <w:contextualSpacing/>
        <w:rPr>
          <w:rFonts w:eastAsia="Palatino Linotype" w:cs="Palatino Linotype"/>
          <w:color w:val="000000"/>
          <w:szCs w:val="24"/>
        </w:rPr>
      </w:pPr>
    </w:p>
    <w:p w14:paraId="53935721" w14:textId="51888B82" w:rsidR="00DE6AC7" w:rsidRPr="00233645" w:rsidRDefault="00A970D5" w:rsidP="00DE6AC7">
      <w:pPr>
        <w:pStyle w:val="Fundamentos"/>
      </w:pPr>
      <w:r w:rsidRPr="00233645">
        <w:t>“</w:t>
      </w:r>
      <w:r w:rsidR="00DE6AC7" w:rsidRPr="00233645">
        <w:t>En respuesta a la solicitud recibida, nos permitimos hacer de su conocimiento que con fundamento en el artículo 53, Fracciones: II, V y VI de la Ley de Transparencia y Acceso a la Información Pública del Estado de México y Municipios, le contestamos que:</w:t>
      </w:r>
    </w:p>
    <w:p w14:paraId="7E5CEB4A" w14:textId="77777777" w:rsidR="00DE6AC7" w:rsidRPr="00233645" w:rsidRDefault="00DE6AC7" w:rsidP="00DE6AC7">
      <w:pPr>
        <w:pStyle w:val="Fundamentos"/>
      </w:pPr>
    </w:p>
    <w:p w14:paraId="56827451" w14:textId="4CD513F7" w:rsidR="00DE6AC7" w:rsidRPr="00233645" w:rsidRDefault="00DE6AC7" w:rsidP="00DE6AC7">
      <w:pPr>
        <w:pStyle w:val="Fundamentos"/>
      </w:pPr>
      <w:r w:rsidRPr="00233645">
        <w:t>Zumpango, Estado de México a 23 de junio del año 2022. Oficio no. O.D.A.P.A.Z./DA/109/2022 Asunto: Respuesta al oficio No. O.D.A.P.A.Z./UTAIP/084/2022 LIC. LUCERO ORTEGA GONZALEZ TITULAR DE LA UNIDAD DE TRANSPARENCIA Y ACCESO A LA INFORMACIÓN PÚBLICA DEL O.D.A.P.A.Z. PRESENTE. Anteponiendo un saludo cordial, y tocante al asunto en referencia, en el cual se indica que se atienda la solicitud con número de folio: 00061/OASZUMPANG/IP/2022, solicito de manera amable que se someta a consideración la exposición de información confidencial de los servidores públicos, tales como CURP, RFC y CLAVE DE ISSEMYN, en fundamento al artículo 143, de la Ley de Transparencia y Acceso a la Información Pública del Estado de México y Municipios. Sin otro particular y reiterando mi absoluta disposición e interés para dar seguimiento al particular, le expreso la seguridad de mi más distinguida consideración. A T E N T A M E N T E: LIC. MONICA NALLELI MIMBRERA VARELA DIRECTORA DE ADMINISTRACIÓN DEL ORGANISMO PÚBLICO DESCENTRALIZADO PARA LA PRESTACIÓN DE LOS SERVICIOS DE AGUA POTABLE, ALCANTARILLADO Y SANEAMIENTO DEL MUNICIPIO DE ZUMPANGO. Se remite información</w:t>
      </w:r>
    </w:p>
    <w:p w14:paraId="2C3AD554" w14:textId="77777777" w:rsidR="00DE6AC7" w:rsidRPr="00233645" w:rsidRDefault="00DE6AC7" w:rsidP="00DE6AC7">
      <w:pPr>
        <w:pStyle w:val="Fundamentos"/>
      </w:pPr>
    </w:p>
    <w:p w14:paraId="65B518DF" w14:textId="77777777" w:rsidR="00DE6AC7" w:rsidRPr="00233645" w:rsidRDefault="00DE6AC7" w:rsidP="00DE6AC7">
      <w:pPr>
        <w:pStyle w:val="Fundamentos"/>
      </w:pPr>
      <w:r w:rsidRPr="00233645">
        <w:t>ATENTAMENTE</w:t>
      </w:r>
    </w:p>
    <w:p w14:paraId="3FE4A9EF" w14:textId="6F880DDB" w:rsidR="00A970D5" w:rsidRPr="00233645" w:rsidRDefault="00DE6AC7" w:rsidP="00DE6AC7">
      <w:pPr>
        <w:pStyle w:val="Fundamentos"/>
        <w:rPr>
          <w:lang w:val="es-MX"/>
        </w:rPr>
      </w:pPr>
      <w:r w:rsidRPr="00233645">
        <w:t>DIANA SILAS MEDINA</w:t>
      </w:r>
      <w:r w:rsidR="00A970D5" w:rsidRPr="00233645">
        <w:rPr>
          <w:lang w:val="es-MX"/>
        </w:rPr>
        <w:t>” (Sic)</w:t>
      </w:r>
    </w:p>
    <w:p w14:paraId="2EAB8352" w14:textId="3B77EF6C" w:rsidR="001107C4" w:rsidRPr="00233645"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328E392" w14:textId="72E6B1F7" w:rsidR="0037112D" w:rsidRPr="00233645" w:rsidRDefault="0037112D" w:rsidP="006922F5">
      <w:pPr>
        <w:pBdr>
          <w:top w:val="nil"/>
          <w:left w:val="nil"/>
          <w:bottom w:val="nil"/>
          <w:right w:val="nil"/>
          <w:between w:val="nil"/>
        </w:pBdr>
        <w:contextualSpacing/>
        <w:rPr>
          <w:rFonts w:eastAsia="Palatino Linotype" w:cs="Palatino Linotype"/>
          <w:b/>
          <w:bCs/>
          <w:color w:val="000000"/>
          <w:szCs w:val="24"/>
        </w:rPr>
      </w:pPr>
      <w:r w:rsidRPr="00233645">
        <w:rPr>
          <w:rFonts w:eastAsia="Palatino Linotype" w:cs="Palatino Linotype"/>
          <w:color w:val="000000"/>
          <w:szCs w:val="24"/>
        </w:rPr>
        <w:t xml:space="preserve">El Sujeto Obligado </w:t>
      </w:r>
      <w:r w:rsidR="00165CA1" w:rsidRPr="00233645">
        <w:rPr>
          <w:rFonts w:eastAsia="Palatino Linotype" w:cs="Palatino Linotype"/>
          <w:color w:val="000000"/>
          <w:szCs w:val="24"/>
        </w:rPr>
        <w:t xml:space="preserve">adjuntó a su respuesta </w:t>
      </w:r>
      <w:r w:rsidR="00DE6AC7" w:rsidRPr="00233645">
        <w:rPr>
          <w:rFonts w:eastAsia="Palatino Linotype" w:cs="Palatino Linotype"/>
          <w:color w:val="000000"/>
          <w:szCs w:val="24"/>
        </w:rPr>
        <w:t>los</w:t>
      </w:r>
      <w:r w:rsidR="00165CA1" w:rsidRPr="00233645">
        <w:rPr>
          <w:rFonts w:eastAsia="Palatino Linotype" w:cs="Palatino Linotype"/>
          <w:color w:val="000000"/>
          <w:szCs w:val="24"/>
        </w:rPr>
        <w:t xml:space="preserve"> documento</w:t>
      </w:r>
      <w:r w:rsidR="00DE6AC7" w:rsidRPr="00233645">
        <w:rPr>
          <w:rFonts w:eastAsia="Palatino Linotype" w:cs="Palatino Linotype"/>
          <w:color w:val="000000"/>
          <w:szCs w:val="24"/>
        </w:rPr>
        <w:t>s</w:t>
      </w:r>
      <w:r w:rsidR="00165CA1" w:rsidRPr="00233645">
        <w:rPr>
          <w:rFonts w:eastAsia="Palatino Linotype" w:cs="Palatino Linotype"/>
          <w:color w:val="000000"/>
          <w:szCs w:val="24"/>
        </w:rPr>
        <w:t xml:space="preserve"> denominado</w:t>
      </w:r>
      <w:r w:rsidR="00DE6AC7" w:rsidRPr="00233645">
        <w:rPr>
          <w:rFonts w:eastAsia="Palatino Linotype" w:cs="Palatino Linotype"/>
          <w:color w:val="000000"/>
          <w:szCs w:val="24"/>
        </w:rPr>
        <w:t>s</w:t>
      </w:r>
      <w:r w:rsidRPr="00233645">
        <w:rPr>
          <w:rFonts w:eastAsia="Palatino Linotype" w:cs="Palatino Linotype"/>
          <w:color w:val="000000"/>
          <w:szCs w:val="24"/>
        </w:rPr>
        <w:t xml:space="preserve"> </w:t>
      </w:r>
      <w:r w:rsidRPr="00233645">
        <w:rPr>
          <w:rFonts w:eastAsia="Palatino Linotype" w:cs="Palatino Linotype"/>
          <w:b/>
          <w:bCs/>
          <w:color w:val="000000"/>
          <w:szCs w:val="24"/>
        </w:rPr>
        <w:t>“</w:t>
      </w:r>
      <w:r w:rsidR="00DE6AC7" w:rsidRPr="00233645">
        <w:rPr>
          <w:rFonts w:eastAsia="Palatino Linotype" w:cs="Palatino Linotype"/>
          <w:b/>
          <w:bCs/>
          <w:color w:val="000000"/>
          <w:szCs w:val="24"/>
        </w:rPr>
        <w:t>1-15 Mayo.pdf”</w:t>
      </w:r>
      <w:r w:rsidR="00DE6AC7" w:rsidRPr="00233645">
        <w:rPr>
          <w:rFonts w:eastAsia="Palatino Linotype" w:cs="Palatino Linotype"/>
          <w:color w:val="000000"/>
          <w:szCs w:val="24"/>
        </w:rPr>
        <w:t xml:space="preserve">, </w:t>
      </w:r>
      <w:r w:rsidR="00DE6AC7" w:rsidRPr="00233645">
        <w:rPr>
          <w:rFonts w:eastAsia="Palatino Linotype" w:cs="Palatino Linotype"/>
          <w:b/>
          <w:bCs/>
          <w:color w:val="000000"/>
          <w:szCs w:val="24"/>
        </w:rPr>
        <w:t>“1-15 Mayo (1).docx”</w:t>
      </w:r>
      <w:r w:rsidR="00DE6AC7" w:rsidRPr="00233645">
        <w:rPr>
          <w:rFonts w:eastAsia="Palatino Linotype" w:cs="Palatino Linotype"/>
          <w:color w:val="000000"/>
          <w:szCs w:val="24"/>
        </w:rPr>
        <w:t xml:space="preserve"> y</w:t>
      </w:r>
      <w:r w:rsidR="00DE6AC7" w:rsidRPr="00233645">
        <w:rPr>
          <w:rFonts w:eastAsia="Palatino Linotype" w:cs="Palatino Linotype"/>
          <w:b/>
          <w:bCs/>
          <w:color w:val="000000"/>
          <w:szCs w:val="24"/>
        </w:rPr>
        <w:t xml:space="preserve"> “ACTA SESION13</w:t>
      </w:r>
      <w:r w:rsidRPr="00233645">
        <w:rPr>
          <w:rFonts w:eastAsia="Palatino Linotype" w:cs="Palatino Linotype"/>
          <w:b/>
          <w:bCs/>
          <w:color w:val="000000"/>
          <w:szCs w:val="24"/>
        </w:rPr>
        <w:t>.pdf”</w:t>
      </w:r>
      <w:r w:rsidRPr="00233645">
        <w:rPr>
          <w:rFonts w:eastAsia="Palatino Linotype" w:cs="Palatino Linotype"/>
          <w:color w:val="000000"/>
          <w:szCs w:val="24"/>
        </w:rPr>
        <w:t xml:space="preserve">, </w:t>
      </w:r>
      <w:r w:rsidR="00DE6AC7" w:rsidRPr="00233645">
        <w:rPr>
          <w:rFonts w:eastAsia="Palatino Linotype" w:cs="Palatino Linotype"/>
          <w:color w:val="000000"/>
          <w:szCs w:val="24"/>
        </w:rPr>
        <w:t>los</w:t>
      </w:r>
      <w:r w:rsidR="00165CA1" w:rsidRPr="00233645">
        <w:rPr>
          <w:rFonts w:eastAsia="Palatino Linotype" w:cs="Palatino Linotype"/>
          <w:color w:val="000000"/>
          <w:szCs w:val="24"/>
        </w:rPr>
        <w:t xml:space="preserve"> cual</w:t>
      </w:r>
      <w:r w:rsidR="00DE6AC7" w:rsidRPr="00233645">
        <w:rPr>
          <w:rFonts w:eastAsia="Palatino Linotype" w:cs="Palatino Linotype"/>
          <w:color w:val="000000"/>
          <w:szCs w:val="24"/>
        </w:rPr>
        <w:t>es</w:t>
      </w:r>
      <w:r w:rsidR="00165CA1" w:rsidRPr="00233645">
        <w:rPr>
          <w:rFonts w:eastAsia="Palatino Linotype" w:cs="Palatino Linotype"/>
          <w:color w:val="000000"/>
          <w:szCs w:val="24"/>
        </w:rPr>
        <w:t xml:space="preserve"> no se reproduce</w:t>
      </w:r>
      <w:r w:rsidR="00DE6AC7" w:rsidRPr="00233645">
        <w:rPr>
          <w:rFonts w:eastAsia="Palatino Linotype" w:cs="Palatino Linotype"/>
          <w:color w:val="000000"/>
          <w:szCs w:val="24"/>
        </w:rPr>
        <w:t>n</w:t>
      </w:r>
      <w:r w:rsidR="00EE3066" w:rsidRPr="00233645">
        <w:rPr>
          <w:rFonts w:eastAsia="Palatino Linotype" w:cs="Palatino Linotype"/>
          <w:color w:val="000000"/>
          <w:szCs w:val="24"/>
        </w:rPr>
        <w:t xml:space="preserve"> </w:t>
      </w:r>
      <w:r w:rsidR="00EE3066" w:rsidRPr="00233645">
        <w:rPr>
          <w:rFonts w:eastAsia="Palatino Linotype" w:cs="Palatino Linotype"/>
          <w:color w:val="000000"/>
          <w:szCs w:val="24"/>
        </w:rPr>
        <w:lastRenderedPageBreak/>
        <w:t xml:space="preserve">por ser del conocimiento de las partes; no obstante, su </w:t>
      </w:r>
      <w:r w:rsidR="009B321A" w:rsidRPr="00233645">
        <w:rPr>
          <w:rFonts w:eastAsia="Palatino Linotype" w:cs="Palatino Linotype"/>
          <w:color w:val="000000"/>
          <w:szCs w:val="24"/>
        </w:rPr>
        <w:t>contenido será motivo de análisis en el estudio correspondiente.</w:t>
      </w:r>
    </w:p>
    <w:p w14:paraId="2011BBDD" w14:textId="77777777" w:rsidR="0037112D" w:rsidRPr="00233645"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5BC60A9B" w:rsidR="00A970D5" w:rsidRPr="00233645" w:rsidRDefault="00EE3066" w:rsidP="006922F5">
      <w:pPr>
        <w:pStyle w:val="Ttulo2"/>
        <w:rPr>
          <w:rFonts w:eastAsia="Palatino Linotype"/>
        </w:rPr>
      </w:pPr>
      <w:r w:rsidRPr="00233645">
        <w:rPr>
          <w:rFonts w:eastAsia="Palatino Linotype"/>
        </w:rPr>
        <w:t>TERCERO</w:t>
      </w:r>
      <w:r w:rsidR="00A970D5" w:rsidRPr="00233645">
        <w:rPr>
          <w:rFonts w:eastAsia="Palatino Linotype"/>
        </w:rPr>
        <w:t>. Del recurso de revisión.</w:t>
      </w:r>
    </w:p>
    <w:p w14:paraId="0C8C3A2F" w14:textId="03BBF1EF" w:rsidR="00A970D5" w:rsidRPr="00233645" w:rsidRDefault="00A970D5" w:rsidP="006922F5">
      <w:pPr>
        <w:pBdr>
          <w:top w:val="nil"/>
          <w:left w:val="nil"/>
          <w:bottom w:val="nil"/>
          <w:right w:val="nil"/>
          <w:between w:val="nil"/>
        </w:pBdr>
        <w:contextualSpacing/>
        <w:rPr>
          <w:rFonts w:eastAsia="Palatino Linotype" w:cs="Palatino Linotype"/>
          <w:color w:val="000000"/>
          <w:szCs w:val="24"/>
        </w:rPr>
      </w:pPr>
      <w:r w:rsidRPr="00233645">
        <w:rPr>
          <w:rFonts w:eastAsia="Palatino Linotype" w:cs="Palatino Linotype"/>
          <w:color w:val="000000"/>
          <w:szCs w:val="24"/>
        </w:rPr>
        <w:t>Inconforme con la respuesta em</w:t>
      </w:r>
      <w:r w:rsidR="00A06896" w:rsidRPr="00233645">
        <w:rPr>
          <w:rFonts w:eastAsia="Palatino Linotype" w:cs="Palatino Linotype"/>
          <w:color w:val="000000"/>
          <w:szCs w:val="24"/>
        </w:rPr>
        <w:t xml:space="preserve">itida por el Sujeto Obligado, </w:t>
      </w:r>
      <w:r w:rsidR="00EE3066" w:rsidRPr="00233645">
        <w:rPr>
          <w:rFonts w:eastAsia="Palatino Linotype" w:cs="Palatino Linotype"/>
          <w:color w:val="000000"/>
          <w:szCs w:val="24"/>
        </w:rPr>
        <w:t>el</w:t>
      </w:r>
      <w:r w:rsidRPr="00233645">
        <w:rPr>
          <w:rFonts w:eastAsia="Palatino Linotype" w:cs="Palatino Linotype"/>
          <w:color w:val="000000"/>
          <w:szCs w:val="24"/>
        </w:rPr>
        <w:t xml:space="preserve"> Recurrente interpuso el presente recurso de revisión e</w:t>
      </w:r>
      <w:r w:rsidR="008B2951" w:rsidRPr="00233645">
        <w:rPr>
          <w:rFonts w:eastAsia="Palatino Linotype" w:cs="Palatino Linotype"/>
          <w:color w:val="000000"/>
          <w:szCs w:val="24"/>
        </w:rPr>
        <w:t xml:space="preserve">l día </w:t>
      </w:r>
      <w:r w:rsidR="00DE6AC7" w:rsidRPr="00233645">
        <w:rPr>
          <w:rFonts w:eastAsia="Palatino Linotype" w:cs="Palatino Linotype"/>
          <w:color w:val="000000"/>
          <w:szCs w:val="24"/>
        </w:rPr>
        <w:t>siete de julio</w:t>
      </w:r>
      <w:r w:rsidR="005C5AEA" w:rsidRPr="00233645">
        <w:rPr>
          <w:rFonts w:eastAsia="Palatino Linotype" w:cs="Palatino Linotype"/>
          <w:color w:val="000000"/>
          <w:szCs w:val="24"/>
        </w:rPr>
        <w:t xml:space="preserve"> </w:t>
      </w:r>
      <w:r w:rsidR="00285A94" w:rsidRPr="00233645">
        <w:rPr>
          <w:rFonts w:eastAsia="Palatino Linotype" w:cs="Palatino Linotype"/>
          <w:color w:val="000000"/>
          <w:szCs w:val="24"/>
        </w:rPr>
        <w:t>de dos mil veintidós</w:t>
      </w:r>
      <w:r w:rsidRPr="00233645">
        <w:rPr>
          <w:rFonts w:eastAsia="Palatino Linotype" w:cs="Palatino Linotype"/>
          <w:color w:val="000000"/>
          <w:szCs w:val="24"/>
        </w:rPr>
        <w:t xml:space="preserve">, el cual se registró con el expediente número </w:t>
      </w:r>
      <w:r w:rsidR="00165CA1" w:rsidRPr="00233645">
        <w:rPr>
          <w:rFonts w:eastAsia="Palatino Linotype" w:cs="Palatino Linotype"/>
          <w:b/>
          <w:color w:val="000000"/>
          <w:szCs w:val="24"/>
        </w:rPr>
        <w:t>1</w:t>
      </w:r>
      <w:r w:rsidR="00DE6AC7" w:rsidRPr="00233645">
        <w:rPr>
          <w:rFonts w:eastAsia="Palatino Linotype" w:cs="Palatino Linotype"/>
          <w:b/>
          <w:color w:val="000000"/>
          <w:szCs w:val="24"/>
        </w:rPr>
        <w:t>25</w:t>
      </w:r>
      <w:r w:rsidR="00165CA1" w:rsidRPr="00233645">
        <w:rPr>
          <w:rFonts w:eastAsia="Palatino Linotype" w:cs="Palatino Linotype"/>
          <w:b/>
          <w:color w:val="000000"/>
          <w:szCs w:val="24"/>
        </w:rPr>
        <w:t>3</w:t>
      </w:r>
      <w:r w:rsidR="00EB47A3" w:rsidRPr="00233645">
        <w:rPr>
          <w:rFonts w:eastAsia="Palatino Linotype" w:cs="Palatino Linotype"/>
          <w:b/>
          <w:color w:val="000000"/>
          <w:szCs w:val="24"/>
        </w:rPr>
        <w:t>5</w:t>
      </w:r>
      <w:r w:rsidRPr="00233645">
        <w:rPr>
          <w:rFonts w:eastAsia="Palatino Linotype" w:cs="Palatino Linotype"/>
          <w:b/>
          <w:color w:val="000000"/>
          <w:szCs w:val="24"/>
        </w:rPr>
        <w:t>/INFOEM/IP/RR/202</w:t>
      </w:r>
      <w:r w:rsidR="00285A94" w:rsidRPr="00233645">
        <w:rPr>
          <w:rFonts w:eastAsia="Palatino Linotype" w:cs="Palatino Linotype"/>
          <w:b/>
          <w:color w:val="000000"/>
          <w:szCs w:val="24"/>
        </w:rPr>
        <w:t>2</w:t>
      </w:r>
      <w:r w:rsidR="00A06896" w:rsidRPr="00233645">
        <w:rPr>
          <w:rFonts w:eastAsia="Palatino Linotype" w:cs="Palatino Linotype"/>
          <w:color w:val="000000"/>
          <w:szCs w:val="24"/>
        </w:rPr>
        <w:t xml:space="preserve">, </w:t>
      </w:r>
      <w:r w:rsidR="00A24265" w:rsidRPr="00233645">
        <w:rPr>
          <w:rFonts w:eastAsia="Palatino Linotype" w:cs="Palatino Linotype"/>
          <w:color w:val="000000"/>
          <w:szCs w:val="24"/>
        </w:rPr>
        <w:t>manifestando</w:t>
      </w:r>
      <w:r w:rsidRPr="00233645">
        <w:rPr>
          <w:rFonts w:eastAsia="Palatino Linotype" w:cs="Palatino Linotype"/>
          <w:color w:val="000000"/>
          <w:szCs w:val="24"/>
        </w:rPr>
        <w:t xml:space="preserve"> lo siguiente:</w:t>
      </w:r>
    </w:p>
    <w:p w14:paraId="7AA0C9F4" w14:textId="046134A0" w:rsidR="00A970D5" w:rsidRPr="0023364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233645" w:rsidRDefault="00A970D5" w:rsidP="006922F5">
      <w:pPr>
        <w:contextualSpacing/>
        <w:rPr>
          <w:rFonts w:eastAsia="Palatino Linotype" w:cs="Palatino Linotype"/>
          <w:b/>
        </w:rPr>
      </w:pPr>
      <w:r w:rsidRPr="00233645">
        <w:rPr>
          <w:rFonts w:eastAsia="Palatino Linotype" w:cs="Palatino Linotype"/>
          <w:b/>
        </w:rPr>
        <w:t>Acto Impugnado:</w:t>
      </w:r>
      <w:r w:rsidR="00655007" w:rsidRPr="00233645">
        <w:rPr>
          <w:rFonts w:eastAsia="Palatino Linotype" w:cs="Palatino Linotype"/>
          <w:b/>
        </w:rPr>
        <w:t xml:space="preserve"> </w:t>
      </w:r>
    </w:p>
    <w:p w14:paraId="4A0EFE5A" w14:textId="7D49D7A0" w:rsidR="00A970D5" w:rsidRPr="00233645" w:rsidRDefault="00A970D5" w:rsidP="006922F5">
      <w:pPr>
        <w:pStyle w:val="Fundamentos"/>
        <w:rPr>
          <w:b/>
        </w:rPr>
      </w:pPr>
      <w:r w:rsidRPr="00233645">
        <w:t>“</w:t>
      </w:r>
      <w:r w:rsidR="00DE6AC7" w:rsidRPr="00233645">
        <w:t>Respuesta entregada</w:t>
      </w:r>
      <w:r w:rsidRPr="00233645">
        <w:t>"(Sic)</w:t>
      </w:r>
    </w:p>
    <w:p w14:paraId="3C40A441" w14:textId="77777777" w:rsidR="00A970D5" w:rsidRPr="00233645" w:rsidRDefault="00A970D5" w:rsidP="006922F5">
      <w:pPr>
        <w:contextualSpacing/>
        <w:rPr>
          <w:rFonts w:eastAsia="Palatino Linotype" w:cs="Palatino Linotype"/>
          <w:iCs/>
          <w:szCs w:val="24"/>
        </w:rPr>
      </w:pPr>
    </w:p>
    <w:p w14:paraId="0FFA08C3" w14:textId="0DDF8688" w:rsidR="00004014" w:rsidRPr="00233645" w:rsidRDefault="00A970D5" w:rsidP="006922F5">
      <w:pPr>
        <w:contextualSpacing/>
        <w:rPr>
          <w:rFonts w:eastAsia="Palatino Linotype" w:cs="Palatino Linotype"/>
        </w:rPr>
      </w:pPr>
      <w:r w:rsidRPr="00233645">
        <w:rPr>
          <w:rFonts w:eastAsia="Palatino Linotype" w:cs="Palatino Linotype"/>
          <w:b/>
        </w:rPr>
        <w:t>Razones o Motivos de Inconformidad</w:t>
      </w:r>
      <w:r w:rsidR="00004014" w:rsidRPr="00233645">
        <w:rPr>
          <w:rFonts w:eastAsia="Palatino Linotype" w:cs="Palatino Linotype"/>
        </w:rPr>
        <w:t>:</w:t>
      </w:r>
    </w:p>
    <w:p w14:paraId="2DAC342E" w14:textId="56663B4C" w:rsidR="00A970D5" w:rsidRPr="00233645" w:rsidRDefault="00A970D5" w:rsidP="006922F5">
      <w:pPr>
        <w:pStyle w:val="Fundamentos"/>
      </w:pPr>
      <w:r w:rsidRPr="00233645">
        <w:t>“</w:t>
      </w:r>
      <w:r w:rsidR="00DE6AC7" w:rsidRPr="00233645">
        <w:t xml:space="preserve">La presente inconformidad es </w:t>
      </w:r>
      <w:proofErr w:type="spellStart"/>
      <w:r w:rsidR="00DE6AC7" w:rsidRPr="00233645">
        <w:t>por que</w:t>
      </w:r>
      <w:proofErr w:type="spellEnd"/>
      <w:r w:rsidR="00DE6AC7" w:rsidRPr="00233645">
        <w:t xml:space="preserve"> hace falta la entrega de los recibos de </w:t>
      </w:r>
      <w:proofErr w:type="spellStart"/>
      <w:r w:rsidR="00DE6AC7" w:rsidRPr="00233645">
        <w:t>nomina</w:t>
      </w:r>
      <w:proofErr w:type="spellEnd"/>
      <w:r w:rsidR="00DE6AC7" w:rsidRPr="00233645">
        <w:t xml:space="preserve"> en formato abierto, aunado a esto se hace de conocimiento a </w:t>
      </w:r>
      <w:proofErr w:type="spellStart"/>
      <w:r w:rsidR="00DE6AC7" w:rsidRPr="00233645">
        <w:t>infoem</w:t>
      </w:r>
      <w:proofErr w:type="spellEnd"/>
      <w:r w:rsidR="00DE6AC7" w:rsidRPr="00233645">
        <w:t xml:space="preserve"> que en los recibos de </w:t>
      </w:r>
      <w:proofErr w:type="spellStart"/>
      <w:r w:rsidR="00DE6AC7" w:rsidRPr="00233645">
        <w:t>nomina</w:t>
      </w:r>
      <w:proofErr w:type="spellEnd"/>
      <w:r w:rsidR="00DE6AC7" w:rsidRPr="00233645">
        <w:t xml:space="preserve"> se encuentran datos personales de los trabajadores en los diferentes campos de las deducciones, por lo que solicito se haga entrega de la información faltante.</w:t>
      </w:r>
      <w:r w:rsidRPr="00233645">
        <w:t>” (Sic)</w:t>
      </w:r>
    </w:p>
    <w:p w14:paraId="06A7D20F" w14:textId="77777777" w:rsidR="00A978AF" w:rsidRPr="00233645" w:rsidRDefault="00A978AF" w:rsidP="006922F5">
      <w:pPr>
        <w:pBdr>
          <w:top w:val="nil"/>
          <w:left w:val="nil"/>
          <w:bottom w:val="nil"/>
          <w:right w:val="nil"/>
          <w:between w:val="nil"/>
        </w:pBdr>
        <w:contextualSpacing/>
        <w:rPr>
          <w:rFonts w:eastAsia="Palatino Linotype" w:cs="Palatino Linotype"/>
          <w:color w:val="000000"/>
          <w:szCs w:val="24"/>
        </w:rPr>
      </w:pPr>
    </w:p>
    <w:p w14:paraId="11D7F189" w14:textId="3B1D792A" w:rsidR="00A970D5" w:rsidRPr="00233645" w:rsidRDefault="007B3F26" w:rsidP="006922F5">
      <w:pPr>
        <w:pStyle w:val="Ttulo2"/>
        <w:rPr>
          <w:rFonts w:eastAsia="Palatino Linotype"/>
        </w:rPr>
      </w:pPr>
      <w:r w:rsidRPr="00233645">
        <w:rPr>
          <w:rFonts w:eastAsia="Palatino Linotype"/>
        </w:rPr>
        <w:t>CUAR</w:t>
      </w:r>
      <w:r w:rsidR="00EB47A3" w:rsidRPr="00233645">
        <w:rPr>
          <w:rFonts w:eastAsia="Palatino Linotype"/>
        </w:rPr>
        <w:t>TO</w:t>
      </w:r>
      <w:r w:rsidR="00A970D5" w:rsidRPr="00233645">
        <w:rPr>
          <w:rFonts w:eastAsia="Palatino Linotype"/>
        </w:rPr>
        <w:t>. Del turno y admisión del recurso de revisión.</w:t>
      </w:r>
    </w:p>
    <w:p w14:paraId="2459DEBA" w14:textId="54C817C1" w:rsidR="00A970D5" w:rsidRPr="00233645" w:rsidRDefault="00A970D5" w:rsidP="006922F5">
      <w:pPr>
        <w:pBdr>
          <w:top w:val="nil"/>
          <w:left w:val="nil"/>
          <w:bottom w:val="nil"/>
          <w:right w:val="nil"/>
          <w:between w:val="nil"/>
        </w:pBdr>
        <w:contextualSpacing/>
        <w:rPr>
          <w:rFonts w:eastAsia="Palatino Linotype" w:cs="Palatino Linotype"/>
          <w:color w:val="000000"/>
          <w:szCs w:val="24"/>
        </w:rPr>
      </w:pPr>
      <w:r w:rsidRPr="00233645">
        <w:rPr>
          <w:rFonts w:eastAsia="Palatino Linotype" w:cs="Palatino Linotype"/>
          <w:color w:val="000000"/>
          <w:szCs w:val="24"/>
        </w:rPr>
        <w:t xml:space="preserve">Medio de impugnación que le fue turnado al </w:t>
      </w:r>
      <w:r w:rsidRPr="00233645">
        <w:rPr>
          <w:rFonts w:eastAsia="Palatino Linotype" w:cs="Palatino Linotype"/>
          <w:b/>
          <w:color w:val="000000"/>
          <w:szCs w:val="24"/>
        </w:rPr>
        <w:t xml:space="preserve">Comisionado </w:t>
      </w:r>
      <w:r w:rsidR="009F1E25" w:rsidRPr="00233645">
        <w:rPr>
          <w:rFonts w:eastAsia="Palatino Linotype" w:cs="Palatino Linotype"/>
          <w:b/>
          <w:color w:val="000000"/>
          <w:szCs w:val="24"/>
        </w:rPr>
        <w:t xml:space="preserve">Presidente </w:t>
      </w:r>
      <w:r w:rsidRPr="00233645">
        <w:rPr>
          <w:rFonts w:eastAsia="Palatino Linotype" w:cs="Palatino Linotype"/>
          <w:b/>
          <w:color w:val="000000"/>
          <w:szCs w:val="24"/>
        </w:rPr>
        <w:t>José Martínez Vilchis</w:t>
      </w:r>
      <w:r w:rsidRPr="00233645">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233645">
        <w:rPr>
          <w:rFonts w:eastAsia="Palatino Linotype" w:cs="Palatino Linotype"/>
          <w:color w:val="000000"/>
          <w:szCs w:val="24"/>
        </w:rPr>
        <w:t>tado de México y Municipios, al</w:t>
      </w:r>
      <w:r w:rsidRPr="00233645">
        <w:rPr>
          <w:rFonts w:eastAsia="Palatino Linotype" w:cs="Palatino Linotype"/>
          <w:color w:val="000000"/>
          <w:szCs w:val="24"/>
        </w:rPr>
        <w:t xml:space="preserve"> cu</w:t>
      </w:r>
      <w:r w:rsidR="008B2951" w:rsidRPr="00233645">
        <w:rPr>
          <w:rFonts w:eastAsia="Palatino Linotype" w:cs="Palatino Linotype"/>
          <w:color w:val="000000"/>
          <w:szCs w:val="24"/>
        </w:rPr>
        <w:t>al recayó acuerdo de admisión de</w:t>
      </w:r>
      <w:r w:rsidRPr="00233645">
        <w:rPr>
          <w:rFonts w:eastAsia="Palatino Linotype" w:cs="Palatino Linotype"/>
          <w:color w:val="000000"/>
          <w:szCs w:val="24"/>
        </w:rPr>
        <w:t xml:space="preserve"> fecha </w:t>
      </w:r>
      <w:r w:rsidR="00A942FA" w:rsidRPr="00233645">
        <w:rPr>
          <w:rFonts w:eastAsia="Palatino Linotype" w:cs="Palatino Linotype"/>
          <w:color w:val="000000"/>
          <w:szCs w:val="24"/>
        </w:rPr>
        <w:t>veinticinco</w:t>
      </w:r>
      <w:r w:rsidR="007B3F26" w:rsidRPr="00233645">
        <w:rPr>
          <w:rFonts w:eastAsia="Palatino Linotype" w:cs="Palatino Linotype"/>
          <w:color w:val="000000"/>
          <w:szCs w:val="24"/>
        </w:rPr>
        <w:t xml:space="preserve"> de agosto</w:t>
      </w:r>
      <w:r w:rsidR="00004014" w:rsidRPr="00233645">
        <w:rPr>
          <w:rFonts w:eastAsia="Palatino Linotype" w:cs="Palatino Linotype"/>
          <w:color w:val="000000"/>
          <w:szCs w:val="24"/>
        </w:rPr>
        <w:t xml:space="preserve"> </w:t>
      </w:r>
      <w:r w:rsidR="00285A94" w:rsidRPr="00233645">
        <w:rPr>
          <w:rFonts w:eastAsia="Palatino Linotype" w:cs="Palatino Linotype"/>
          <w:color w:val="000000"/>
          <w:szCs w:val="24"/>
        </w:rPr>
        <w:t>de dos mil veintidós</w:t>
      </w:r>
      <w:r w:rsidRPr="00233645">
        <w:rPr>
          <w:rFonts w:eastAsia="Palatino Linotype" w:cs="Palatino Linotype"/>
          <w:color w:val="000000"/>
          <w:szCs w:val="24"/>
        </w:rPr>
        <w:t xml:space="preserve">, </w:t>
      </w:r>
      <w:r w:rsidRPr="00233645">
        <w:rPr>
          <w:rFonts w:eastAsia="Palatino Linotype" w:cs="Palatino Linotype"/>
          <w:szCs w:val="24"/>
        </w:rPr>
        <w:t>otorgándose</w:t>
      </w:r>
      <w:r w:rsidRPr="00233645">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233645"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3F525DCB" w:rsidR="00A970D5" w:rsidRPr="00233645" w:rsidRDefault="007B3F26" w:rsidP="006922F5">
      <w:pPr>
        <w:pStyle w:val="Ttulo2"/>
        <w:rPr>
          <w:rFonts w:eastAsia="Palatino Linotype"/>
        </w:rPr>
      </w:pPr>
      <w:r w:rsidRPr="00233645">
        <w:rPr>
          <w:rFonts w:eastAsia="Palatino Linotype"/>
        </w:rPr>
        <w:lastRenderedPageBreak/>
        <w:t>QUINTO</w:t>
      </w:r>
      <w:r w:rsidR="00A970D5" w:rsidRPr="00233645">
        <w:rPr>
          <w:rFonts w:eastAsia="Palatino Linotype"/>
        </w:rPr>
        <w:t>. De la etapa de instrucción.</w:t>
      </w:r>
    </w:p>
    <w:p w14:paraId="134297B7" w14:textId="2A468503" w:rsidR="00EB47A3" w:rsidRPr="00233645" w:rsidRDefault="0027657D" w:rsidP="00EB47A3">
      <w:pPr>
        <w:pBdr>
          <w:top w:val="nil"/>
          <w:left w:val="nil"/>
          <w:bottom w:val="nil"/>
          <w:right w:val="nil"/>
          <w:between w:val="nil"/>
        </w:pBdr>
        <w:contextualSpacing/>
        <w:rPr>
          <w:rFonts w:eastAsia="Palatino Linotype" w:cs="Palatino Linotype"/>
          <w:color w:val="000000"/>
          <w:szCs w:val="24"/>
        </w:rPr>
      </w:pPr>
      <w:r w:rsidRPr="00233645">
        <w:rPr>
          <w:rFonts w:eastAsia="Palatino Linotype" w:cs="Palatino Linotype"/>
          <w:color w:val="000000"/>
          <w:szCs w:val="24"/>
        </w:rPr>
        <w:t>Una vez abierta la etapa de instrucción, se observa que el Sujeto Obligado omitió rendir su Informe Justificado. Asimismo, el Recurrente no presentó manifestaciones, vertió alegatos ni presentó pruebas que a su derecho convinieran.</w:t>
      </w:r>
    </w:p>
    <w:p w14:paraId="5B536618" w14:textId="7ED50870" w:rsidR="00C02596" w:rsidRPr="00233645"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26D2F980" w:rsidR="00A970D5" w:rsidRPr="00233645" w:rsidRDefault="00E27953" w:rsidP="006922F5">
      <w:pPr>
        <w:pStyle w:val="Ttulo2"/>
        <w:rPr>
          <w:rFonts w:eastAsia="Palatino Linotype"/>
        </w:rPr>
      </w:pPr>
      <w:r w:rsidRPr="00233645">
        <w:rPr>
          <w:rFonts w:eastAsia="Palatino Linotype"/>
        </w:rPr>
        <w:t>S</w:t>
      </w:r>
      <w:r w:rsidR="007B3F26" w:rsidRPr="00233645">
        <w:rPr>
          <w:rFonts w:eastAsia="Palatino Linotype"/>
        </w:rPr>
        <w:t>EXTO</w:t>
      </w:r>
      <w:r w:rsidR="00A970D5" w:rsidRPr="00233645">
        <w:rPr>
          <w:rFonts w:eastAsia="Palatino Linotype"/>
        </w:rPr>
        <w:t>. Del cierre de instrucción.</w:t>
      </w:r>
    </w:p>
    <w:p w14:paraId="2456F4BD" w14:textId="65F4B6E1" w:rsidR="00A970D5" w:rsidRPr="00233645" w:rsidRDefault="00A970D5" w:rsidP="006922F5">
      <w:pPr>
        <w:pBdr>
          <w:top w:val="nil"/>
          <w:left w:val="nil"/>
          <w:bottom w:val="nil"/>
          <w:right w:val="nil"/>
          <w:between w:val="nil"/>
        </w:pBdr>
        <w:contextualSpacing/>
        <w:rPr>
          <w:rFonts w:eastAsia="Palatino Linotype" w:cs="Palatino Linotype"/>
          <w:color w:val="000000"/>
          <w:szCs w:val="24"/>
        </w:rPr>
      </w:pPr>
      <w:r w:rsidRPr="00233645">
        <w:rPr>
          <w:rFonts w:eastAsia="Palatino Linotype" w:cs="Palatino Linotype"/>
          <w:color w:val="000000"/>
          <w:szCs w:val="24"/>
        </w:rPr>
        <w:t>Así, una vez transcurrido el término legal, se decretó el cierre de instru</w:t>
      </w:r>
      <w:r w:rsidR="00AE6B11" w:rsidRPr="00233645">
        <w:rPr>
          <w:rFonts w:eastAsia="Palatino Linotype" w:cs="Palatino Linotype"/>
          <w:color w:val="000000"/>
          <w:szCs w:val="24"/>
        </w:rPr>
        <w:t>cción</w:t>
      </w:r>
      <w:r w:rsidR="008B2951" w:rsidRPr="00233645">
        <w:rPr>
          <w:rFonts w:eastAsia="Palatino Linotype" w:cs="Palatino Linotype"/>
          <w:color w:val="000000"/>
          <w:szCs w:val="24"/>
        </w:rPr>
        <w:t xml:space="preserve"> en fecha </w:t>
      </w:r>
      <w:r w:rsidR="00C21D2C" w:rsidRPr="00233645">
        <w:rPr>
          <w:rFonts w:eastAsia="Palatino Linotype" w:cs="Palatino Linotype"/>
          <w:color w:val="000000"/>
          <w:szCs w:val="24"/>
        </w:rPr>
        <w:t>nueve de agosto</w:t>
      </w:r>
      <w:r w:rsidR="004579DC" w:rsidRPr="00233645">
        <w:rPr>
          <w:rFonts w:eastAsia="Palatino Linotype" w:cs="Palatino Linotype"/>
          <w:color w:val="000000"/>
          <w:szCs w:val="24"/>
        </w:rPr>
        <w:t xml:space="preserve"> de dos mil veintidós</w:t>
      </w:r>
      <w:r w:rsidRPr="00233645">
        <w:rPr>
          <w:rFonts w:eastAsia="Palatino Linotype" w:cs="Palatino Linotype"/>
          <w:color w:val="000000"/>
          <w:szCs w:val="24"/>
        </w:rPr>
        <w:t xml:space="preserve">, en términos del artículo 185 </w:t>
      </w:r>
      <w:r w:rsidR="004579DC" w:rsidRPr="00233645">
        <w:rPr>
          <w:rFonts w:eastAsia="Palatino Linotype" w:cs="Palatino Linotype"/>
          <w:color w:val="000000"/>
          <w:szCs w:val="24"/>
        </w:rPr>
        <w:t>f</w:t>
      </w:r>
      <w:r w:rsidRPr="0023364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364CFBE5" w14:textId="77777777" w:rsidR="00A914F3" w:rsidRPr="00233645" w:rsidRDefault="00A914F3" w:rsidP="006922F5">
      <w:pPr>
        <w:pBdr>
          <w:top w:val="nil"/>
          <w:left w:val="nil"/>
          <w:bottom w:val="nil"/>
          <w:right w:val="nil"/>
          <w:between w:val="nil"/>
        </w:pBdr>
        <w:contextualSpacing/>
        <w:rPr>
          <w:rFonts w:eastAsia="Palatino Linotype" w:cs="Palatino Linotype"/>
          <w:color w:val="000000"/>
          <w:szCs w:val="24"/>
        </w:rPr>
      </w:pPr>
    </w:p>
    <w:p w14:paraId="2A341854" w14:textId="330CA674" w:rsidR="00A914F3" w:rsidRPr="00233645" w:rsidRDefault="007B3F26" w:rsidP="006922F5">
      <w:pPr>
        <w:pStyle w:val="Ttulo2"/>
        <w:rPr>
          <w:rFonts w:eastAsiaTheme="minorHAnsi"/>
          <w:lang w:eastAsia="en-US"/>
        </w:rPr>
      </w:pPr>
      <w:r w:rsidRPr="00233645">
        <w:rPr>
          <w:rFonts w:eastAsiaTheme="minorHAnsi"/>
          <w:lang w:eastAsia="en-US"/>
        </w:rPr>
        <w:t>SÉPTIMO</w:t>
      </w:r>
      <w:r w:rsidR="00A914F3" w:rsidRPr="00233645">
        <w:rPr>
          <w:rFonts w:eastAsiaTheme="minorHAnsi"/>
          <w:lang w:eastAsia="en-US"/>
        </w:rPr>
        <w:t>. De la ampliación del término para resolver.</w:t>
      </w:r>
    </w:p>
    <w:p w14:paraId="2B961806" w14:textId="625CEE06" w:rsidR="00A914F3" w:rsidRPr="00233645" w:rsidRDefault="00A914F3" w:rsidP="006922F5">
      <w:pPr>
        <w:rPr>
          <w:rFonts w:eastAsiaTheme="minorHAnsi" w:cstheme="minorBidi"/>
          <w:szCs w:val="24"/>
          <w:lang w:eastAsia="en-US"/>
        </w:rPr>
      </w:pPr>
      <w:r w:rsidRPr="00233645">
        <w:rPr>
          <w:rFonts w:eastAsiaTheme="minorHAnsi" w:cstheme="minorBidi"/>
          <w:szCs w:val="24"/>
          <w:lang w:eastAsia="en-US"/>
        </w:rPr>
        <w:t xml:space="preserve">En </w:t>
      </w:r>
      <w:r w:rsidR="00A942FA" w:rsidRPr="00233645">
        <w:rPr>
          <w:rFonts w:eastAsiaTheme="minorHAnsi" w:cstheme="minorBidi"/>
          <w:szCs w:val="24"/>
          <w:lang w:eastAsia="en-US"/>
        </w:rPr>
        <w:t xml:space="preserve">fecha </w:t>
      </w:r>
      <w:r w:rsidR="00C21D2C" w:rsidRPr="00233645">
        <w:rPr>
          <w:rFonts w:eastAsiaTheme="minorHAnsi" w:cstheme="minorBidi"/>
          <w:szCs w:val="24"/>
          <w:lang w:eastAsia="en-US"/>
        </w:rPr>
        <w:t>siete de septiembre</w:t>
      </w:r>
      <w:r w:rsidR="009F1E25" w:rsidRPr="00233645">
        <w:rPr>
          <w:rFonts w:eastAsiaTheme="minorHAnsi" w:cstheme="minorBidi"/>
          <w:szCs w:val="24"/>
          <w:lang w:eastAsia="en-US"/>
        </w:rPr>
        <w:t xml:space="preserve"> de dos mil veintidós</w:t>
      </w:r>
      <w:r w:rsidRPr="00233645">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w:t>
      </w:r>
    </w:p>
    <w:p w14:paraId="5FB8295C" w14:textId="371786C3" w:rsidR="000F367A" w:rsidRPr="00233645" w:rsidRDefault="000F367A" w:rsidP="006922F5">
      <w:pPr>
        <w:rPr>
          <w:rFonts w:eastAsiaTheme="minorHAnsi" w:cstheme="minorBidi"/>
          <w:szCs w:val="24"/>
          <w:lang w:eastAsia="en-US"/>
        </w:rPr>
      </w:pPr>
    </w:p>
    <w:p w14:paraId="399F5238" w14:textId="77777777" w:rsidR="006A53BF" w:rsidRPr="00233645" w:rsidRDefault="006A53BF" w:rsidP="006922F5">
      <w:pPr>
        <w:pBdr>
          <w:top w:val="nil"/>
          <w:left w:val="nil"/>
          <w:bottom w:val="nil"/>
          <w:right w:val="nil"/>
          <w:between w:val="nil"/>
        </w:pBdr>
        <w:contextualSpacing/>
        <w:rPr>
          <w:rFonts w:eastAsiaTheme="minorHAnsi" w:cstheme="minorBidi"/>
          <w:szCs w:val="24"/>
          <w:lang w:eastAsia="en-US"/>
        </w:rPr>
      </w:pPr>
      <w:r w:rsidRPr="00233645">
        <w:rPr>
          <w:rFonts w:eastAsiaTheme="minorHAnsi" w:cstheme="minorBidi"/>
          <w:szCs w:val="24"/>
          <w:lang w:eastAsia="en-US"/>
        </w:rPr>
        <w:t xml:space="preserve">Este organismo garante no pasa por alto justificar, </w:t>
      </w:r>
      <w:r w:rsidRPr="00233645">
        <w:rPr>
          <w:rFonts w:eastAsiaTheme="minorHAnsi" w:cstheme="minorBidi"/>
          <w:bCs/>
          <w:szCs w:val="24"/>
          <w:lang w:eastAsia="en-US"/>
        </w:rPr>
        <w:t xml:space="preserve">que el plazo para emitir resolución en el presente asunto </w:t>
      </w:r>
      <w:r w:rsidRPr="00233645">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02209FB" w14:textId="22804084" w:rsidR="006A53BF" w:rsidRPr="00233645" w:rsidRDefault="006A53BF" w:rsidP="006922F5">
      <w:pPr>
        <w:pBdr>
          <w:top w:val="nil"/>
          <w:left w:val="nil"/>
          <w:bottom w:val="nil"/>
          <w:right w:val="nil"/>
          <w:between w:val="nil"/>
        </w:pBdr>
        <w:contextualSpacing/>
        <w:rPr>
          <w:rFonts w:eastAsiaTheme="minorHAnsi" w:cstheme="minorBidi"/>
          <w:szCs w:val="24"/>
          <w:lang w:eastAsia="en-US"/>
        </w:rPr>
      </w:pPr>
    </w:p>
    <w:p w14:paraId="24E5C1A5" w14:textId="364793B9" w:rsidR="006A53BF" w:rsidRPr="00233645" w:rsidRDefault="006A53BF" w:rsidP="006922F5">
      <w:pPr>
        <w:pBdr>
          <w:top w:val="nil"/>
          <w:left w:val="nil"/>
          <w:bottom w:val="nil"/>
          <w:right w:val="nil"/>
          <w:between w:val="nil"/>
        </w:pBdr>
        <w:contextualSpacing/>
        <w:rPr>
          <w:rFonts w:eastAsiaTheme="minorHAnsi" w:cstheme="minorBidi"/>
          <w:szCs w:val="24"/>
          <w:lang w:eastAsia="en-US"/>
        </w:rPr>
      </w:pPr>
      <w:r w:rsidRPr="00233645">
        <w:rPr>
          <w:rFonts w:eastAsiaTheme="minorHAnsi" w:cstheme="minorBidi"/>
          <w:szCs w:val="24"/>
          <w:lang w:eastAsia="en-US"/>
        </w:rPr>
        <w:t xml:space="preserve">Por ello, es menester precisar </w:t>
      </w:r>
      <w:r w:rsidR="001E21A0" w:rsidRPr="00233645">
        <w:rPr>
          <w:rFonts w:eastAsiaTheme="minorHAnsi" w:cstheme="minorBidi"/>
          <w:szCs w:val="24"/>
          <w:lang w:eastAsia="en-US"/>
        </w:rPr>
        <w:t>que,</w:t>
      </w:r>
      <w:r w:rsidRPr="00233645">
        <w:rPr>
          <w:rFonts w:eastAsiaTheme="minorHAnsi" w:cstheme="minorBidi"/>
          <w:szCs w:val="24"/>
          <w:lang w:eastAsia="en-US"/>
        </w:rPr>
        <w:t xml:space="preserve"> si bien se ha excedido el plazo para resolver el presente medio de impugnación, de conformidad con la ley de la materia, </w:t>
      </w:r>
      <w:r w:rsidRPr="00233645">
        <w:rPr>
          <w:rFonts w:eastAsiaTheme="minorHAnsi" w:cstheme="minorBidi"/>
          <w:bCs/>
          <w:szCs w:val="24"/>
          <w:lang w:eastAsia="en-US"/>
        </w:rPr>
        <w:t>el plazo para emitir resolución</w:t>
      </w:r>
      <w:r w:rsidRPr="00233645">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D429A28" w14:textId="2D37D368" w:rsidR="006A53BF" w:rsidRPr="00233645" w:rsidRDefault="006A53BF" w:rsidP="006922F5">
      <w:pPr>
        <w:pBdr>
          <w:top w:val="nil"/>
          <w:left w:val="nil"/>
          <w:bottom w:val="nil"/>
          <w:right w:val="nil"/>
          <w:between w:val="nil"/>
        </w:pBdr>
        <w:contextualSpacing/>
        <w:rPr>
          <w:rFonts w:eastAsiaTheme="minorHAnsi" w:cstheme="minorBidi"/>
          <w:szCs w:val="24"/>
          <w:lang w:eastAsia="en-US"/>
        </w:rPr>
      </w:pPr>
    </w:p>
    <w:p w14:paraId="1F20A163" w14:textId="77777777" w:rsidR="006A53BF" w:rsidRPr="00233645" w:rsidRDefault="006A53BF" w:rsidP="006922F5">
      <w:pPr>
        <w:pBdr>
          <w:top w:val="nil"/>
          <w:left w:val="nil"/>
          <w:bottom w:val="nil"/>
          <w:right w:val="nil"/>
          <w:between w:val="nil"/>
        </w:pBdr>
        <w:contextualSpacing/>
        <w:rPr>
          <w:rFonts w:eastAsiaTheme="minorHAnsi" w:cstheme="minorBidi"/>
          <w:szCs w:val="24"/>
          <w:lang w:eastAsia="en-US"/>
        </w:rPr>
      </w:pPr>
      <w:r w:rsidRPr="00233645">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1DC16ED" w14:textId="51B6133F" w:rsidR="006A53BF" w:rsidRPr="00233645" w:rsidRDefault="006A53BF" w:rsidP="006922F5">
      <w:pPr>
        <w:pBdr>
          <w:top w:val="nil"/>
          <w:left w:val="nil"/>
          <w:bottom w:val="nil"/>
          <w:right w:val="nil"/>
          <w:between w:val="nil"/>
        </w:pBdr>
        <w:contextualSpacing/>
        <w:rPr>
          <w:rFonts w:eastAsiaTheme="minorHAnsi" w:cstheme="minorBidi"/>
          <w:szCs w:val="24"/>
          <w:lang w:eastAsia="en-US"/>
        </w:rPr>
      </w:pPr>
    </w:p>
    <w:p w14:paraId="33685246" w14:textId="77777777" w:rsidR="006A53BF" w:rsidRPr="00233645" w:rsidRDefault="006A53BF" w:rsidP="006922F5">
      <w:pPr>
        <w:pBdr>
          <w:top w:val="nil"/>
          <w:left w:val="nil"/>
          <w:bottom w:val="nil"/>
          <w:right w:val="nil"/>
          <w:between w:val="nil"/>
        </w:pBdr>
        <w:contextualSpacing/>
        <w:rPr>
          <w:rFonts w:eastAsiaTheme="minorHAnsi" w:cstheme="minorBidi"/>
          <w:szCs w:val="24"/>
          <w:lang w:eastAsia="en-US"/>
        </w:rPr>
      </w:pPr>
      <w:r w:rsidRPr="00233645">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429088B" w14:textId="510D4941" w:rsidR="006A53BF" w:rsidRPr="00233645" w:rsidRDefault="006A53BF" w:rsidP="006922F5">
      <w:pPr>
        <w:pBdr>
          <w:top w:val="nil"/>
          <w:left w:val="nil"/>
          <w:bottom w:val="nil"/>
          <w:right w:val="nil"/>
          <w:between w:val="nil"/>
        </w:pBdr>
        <w:contextualSpacing/>
        <w:rPr>
          <w:rFonts w:eastAsiaTheme="minorHAnsi" w:cstheme="minorBidi"/>
          <w:szCs w:val="24"/>
          <w:lang w:eastAsia="en-US"/>
        </w:rPr>
      </w:pPr>
    </w:p>
    <w:p w14:paraId="7539906A" w14:textId="77777777" w:rsidR="006A53BF" w:rsidRPr="00233645" w:rsidRDefault="006A53BF" w:rsidP="006922F5">
      <w:pPr>
        <w:pBdr>
          <w:top w:val="nil"/>
          <w:left w:val="nil"/>
          <w:bottom w:val="nil"/>
          <w:right w:val="nil"/>
          <w:between w:val="nil"/>
        </w:pBdr>
        <w:contextualSpacing/>
        <w:rPr>
          <w:rFonts w:eastAsiaTheme="minorHAnsi" w:cstheme="minorBidi"/>
          <w:szCs w:val="24"/>
          <w:lang w:eastAsia="en-US"/>
        </w:rPr>
      </w:pPr>
      <w:r w:rsidRPr="00233645">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C661D22" w14:textId="20B48480" w:rsidR="006A53BF" w:rsidRPr="00233645" w:rsidRDefault="006A53BF" w:rsidP="006922F5">
      <w:pPr>
        <w:pBdr>
          <w:top w:val="nil"/>
          <w:left w:val="nil"/>
          <w:bottom w:val="nil"/>
          <w:right w:val="nil"/>
          <w:between w:val="nil"/>
        </w:pBdr>
        <w:contextualSpacing/>
        <w:rPr>
          <w:rFonts w:eastAsiaTheme="minorHAnsi" w:cstheme="minorBidi"/>
          <w:szCs w:val="24"/>
          <w:lang w:eastAsia="en-US"/>
        </w:rPr>
      </w:pPr>
    </w:p>
    <w:p w14:paraId="3478671C" w14:textId="09F1F973" w:rsidR="006A53BF" w:rsidRPr="00233645" w:rsidRDefault="006A53BF" w:rsidP="006922F5">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233645">
        <w:rPr>
          <w:rFonts w:eastAsiaTheme="minorHAnsi" w:cstheme="minorBidi"/>
          <w:lang w:val="es-ES_tradnl" w:eastAsia="en-US"/>
        </w:rPr>
        <w:t>Complejidad del asunto: La complejidad de la prueba, la pluralidad de sujetos procesales, el tiempo transcurrido, las características y contexto del recurso.</w:t>
      </w:r>
    </w:p>
    <w:p w14:paraId="0A187B23" w14:textId="0939D01F" w:rsidR="006A53BF" w:rsidRPr="00233645" w:rsidRDefault="006A53BF" w:rsidP="006922F5">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233645">
        <w:rPr>
          <w:rFonts w:eastAsiaTheme="minorHAnsi" w:cstheme="minorBidi"/>
          <w:lang w:val="es-ES_tradnl" w:eastAsia="en-US"/>
        </w:rPr>
        <w:lastRenderedPageBreak/>
        <w:t>Actividad Procesal del interesado: Acciones u omisiones del interesado.</w:t>
      </w:r>
    </w:p>
    <w:p w14:paraId="683898A6" w14:textId="556E72E0" w:rsidR="006A53BF" w:rsidRPr="00233645" w:rsidRDefault="006A53BF" w:rsidP="006922F5">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233645">
        <w:rPr>
          <w:rFonts w:eastAsiaTheme="minorHAnsi" w:cstheme="minorBidi"/>
          <w:lang w:val="es-ES_tradnl" w:eastAsia="en-US"/>
        </w:rPr>
        <w:t>Conducta de la Autoridad: Las Acciones u omisiones realizadas en el procedimiento. Así como si la autoridad actuó con la debida diligencia.</w:t>
      </w:r>
    </w:p>
    <w:p w14:paraId="5E44F537" w14:textId="1FB56BAB" w:rsidR="006A53BF" w:rsidRPr="00233645" w:rsidRDefault="006A53BF" w:rsidP="006922F5">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233645">
        <w:rPr>
          <w:rFonts w:eastAsiaTheme="minorHAnsi" w:cstheme="minorBidi"/>
          <w:lang w:val="es-ES_tradnl" w:eastAsia="en-US"/>
        </w:rPr>
        <w:t>La afectación generada en la situación jurídica de la persona involucrada en el proceso: Violación a sus derechos humanos.</w:t>
      </w:r>
    </w:p>
    <w:p w14:paraId="168021D0" w14:textId="77777777" w:rsidR="006A53BF" w:rsidRPr="00233645" w:rsidRDefault="006A53BF" w:rsidP="006922F5">
      <w:pPr>
        <w:pBdr>
          <w:top w:val="nil"/>
          <w:left w:val="nil"/>
          <w:bottom w:val="nil"/>
          <w:right w:val="nil"/>
          <w:between w:val="nil"/>
        </w:pBdr>
        <w:contextualSpacing/>
        <w:rPr>
          <w:rFonts w:eastAsiaTheme="minorHAnsi" w:cstheme="minorBidi"/>
          <w:szCs w:val="24"/>
          <w:lang w:eastAsia="en-US"/>
        </w:rPr>
      </w:pPr>
    </w:p>
    <w:p w14:paraId="4C9DF271" w14:textId="1826B333" w:rsidR="006A53BF" w:rsidRPr="00233645" w:rsidRDefault="006A53BF" w:rsidP="006922F5">
      <w:pPr>
        <w:pBdr>
          <w:top w:val="nil"/>
          <w:left w:val="nil"/>
          <w:bottom w:val="nil"/>
          <w:right w:val="nil"/>
          <w:between w:val="nil"/>
        </w:pBdr>
        <w:contextualSpacing/>
        <w:rPr>
          <w:rFonts w:eastAsiaTheme="minorHAnsi" w:cstheme="minorBidi"/>
          <w:szCs w:val="24"/>
          <w:lang w:eastAsia="en-US"/>
        </w:rPr>
      </w:pPr>
      <w:r w:rsidRPr="00233645">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26AB6A2" w14:textId="43E7369B" w:rsidR="006A53BF" w:rsidRPr="00233645" w:rsidRDefault="006A53BF" w:rsidP="006922F5">
      <w:pPr>
        <w:pBdr>
          <w:top w:val="nil"/>
          <w:left w:val="nil"/>
          <w:bottom w:val="nil"/>
          <w:right w:val="nil"/>
          <w:between w:val="nil"/>
        </w:pBdr>
        <w:contextualSpacing/>
        <w:rPr>
          <w:rFonts w:eastAsiaTheme="minorHAnsi" w:cstheme="minorBidi"/>
          <w:szCs w:val="24"/>
          <w:lang w:eastAsia="en-US"/>
        </w:rPr>
      </w:pPr>
    </w:p>
    <w:p w14:paraId="32ED6009" w14:textId="77777777" w:rsidR="006A53BF" w:rsidRPr="00233645" w:rsidRDefault="006A53BF" w:rsidP="006922F5">
      <w:pPr>
        <w:pBdr>
          <w:top w:val="nil"/>
          <w:left w:val="nil"/>
          <w:bottom w:val="nil"/>
          <w:right w:val="nil"/>
          <w:between w:val="nil"/>
        </w:pBdr>
        <w:contextualSpacing/>
        <w:rPr>
          <w:rFonts w:eastAsiaTheme="minorHAnsi" w:cstheme="minorBidi"/>
          <w:szCs w:val="24"/>
          <w:lang w:eastAsia="en-US"/>
        </w:rPr>
      </w:pPr>
      <w:r w:rsidRPr="00233645">
        <w:rPr>
          <w:rFonts w:eastAsiaTheme="minorHAnsi" w:cstheme="minorBidi"/>
          <w:szCs w:val="24"/>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78A046C" w14:textId="7150CD77" w:rsidR="006A53BF" w:rsidRPr="00233645" w:rsidRDefault="006A53BF" w:rsidP="006922F5">
      <w:pPr>
        <w:pBdr>
          <w:top w:val="nil"/>
          <w:left w:val="nil"/>
          <w:bottom w:val="nil"/>
          <w:right w:val="nil"/>
          <w:between w:val="nil"/>
        </w:pBdr>
        <w:contextualSpacing/>
        <w:rPr>
          <w:rFonts w:eastAsiaTheme="minorHAnsi" w:cstheme="minorBidi"/>
          <w:szCs w:val="24"/>
          <w:lang w:eastAsia="en-US"/>
        </w:rPr>
      </w:pPr>
    </w:p>
    <w:p w14:paraId="74741367" w14:textId="54F311A3" w:rsidR="006A53BF" w:rsidRPr="00233645" w:rsidRDefault="006A53BF" w:rsidP="006922F5">
      <w:pPr>
        <w:pBdr>
          <w:top w:val="nil"/>
          <w:left w:val="nil"/>
          <w:bottom w:val="nil"/>
          <w:right w:val="nil"/>
          <w:between w:val="nil"/>
        </w:pBdr>
        <w:contextualSpacing/>
        <w:rPr>
          <w:rFonts w:eastAsiaTheme="minorHAnsi" w:cstheme="minorBidi"/>
          <w:szCs w:val="24"/>
          <w:lang w:eastAsia="en-US"/>
        </w:rPr>
      </w:pPr>
      <w:r w:rsidRPr="00233645">
        <w:rPr>
          <w:rFonts w:eastAsiaTheme="minorHAnsi" w:cstheme="minorBidi"/>
          <w:szCs w:val="24"/>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w:t>
      </w:r>
      <w:r w:rsidRPr="00233645">
        <w:rPr>
          <w:rFonts w:eastAsiaTheme="minorHAnsi" w:cstheme="minorBidi"/>
          <w:szCs w:val="24"/>
          <w:lang w:eastAsia="en-US"/>
        </w:rPr>
        <w:lastRenderedPageBreak/>
        <w:t>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00216F33" w:rsidRPr="00233645">
        <w:rPr>
          <w:rFonts w:eastAsiaTheme="minorHAnsi" w:cstheme="minorBidi"/>
          <w:szCs w:val="24"/>
          <w:lang w:eastAsia="en-US"/>
        </w:rPr>
        <w:t xml:space="preserve"> </w:t>
      </w:r>
      <w:r w:rsidRPr="00233645">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2419483C" w14:textId="559B13CD" w:rsidR="006A53BF" w:rsidRPr="00233645" w:rsidRDefault="006A53BF" w:rsidP="006922F5">
      <w:pPr>
        <w:pBdr>
          <w:top w:val="nil"/>
          <w:left w:val="nil"/>
          <w:bottom w:val="nil"/>
          <w:right w:val="nil"/>
          <w:between w:val="nil"/>
        </w:pBdr>
        <w:contextualSpacing/>
        <w:rPr>
          <w:rFonts w:eastAsiaTheme="minorHAnsi" w:cstheme="minorBidi"/>
          <w:szCs w:val="24"/>
          <w:lang w:eastAsia="en-US"/>
        </w:rPr>
      </w:pPr>
    </w:p>
    <w:p w14:paraId="78F4FC56" w14:textId="3953958F" w:rsidR="006A53BF" w:rsidRPr="00233645" w:rsidRDefault="006A53BF" w:rsidP="006922F5">
      <w:pPr>
        <w:pBdr>
          <w:top w:val="nil"/>
          <w:left w:val="nil"/>
          <w:bottom w:val="nil"/>
          <w:right w:val="nil"/>
          <w:between w:val="nil"/>
        </w:pBdr>
        <w:contextualSpacing/>
        <w:rPr>
          <w:rFonts w:eastAsiaTheme="minorHAnsi" w:cstheme="minorBidi"/>
          <w:szCs w:val="24"/>
          <w:lang w:eastAsia="en-US"/>
        </w:rPr>
      </w:pPr>
      <w:r w:rsidRPr="00233645">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69816793" w14:textId="569D72FA" w:rsidR="006A53BF" w:rsidRPr="00233645" w:rsidRDefault="006A53BF" w:rsidP="006922F5">
      <w:pPr>
        <w:pBdr>
          <w:top w:val="nil"/>
          <w:left w:val="nil"/>
          <w:bottom w:val="nil"/>
          <w:right w:val="nil"/>
          <w:between w:val="nil"/>
        </w:pBdr>
        <w:contextualSpacing/>
        <w:rPr>
          <w:rFonts w:eastAsiaTheme="minorHAnsi" w:cstheme="minorBidi"/>
          <w:szCs w:val="24"/>
          <w:lang w:eastAsia="en-US"/>
        </w:rPr>
      </w:pPr>
    </w:p>
    <w:p w14:paraId="246F67D1" w14:textId="77777777" w:rsidR="006A53BF" w:rsidRPr="00233645" w:rsidRDefault="006A53BF" w:rsidP="006922F5">
      <w:pPr>
        <w:pBdr>
          <w:top w:val="nil"/>
          <w:left w:val="nil"/>
          <w:bottom w:val="nil"/>
          <w:right w:val="nil"/>
          <w:between w:val="nil"/>
        </w:pBdr>
        <w:contextualSpacing/>
        <w:rPr>
          <w:rFonts w:eastAsiaTheme="minorHAnsi" w:cstheme="minorBidi"/>
          <w:szCs w:val="24"/>
          <w:lang w:eastAsia="en-US"/>
        </w:rPr>
      </w:pPr>
      <w:r w:rsidRPr="00233645">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60EE889A" w14:textId="77777777" w:rsidR="006A53BF" w:rsidRPr="00233645" w:rsidRDefault="006A53BF" w:rsidP="006922F5">
      <w:pPr>
        <w:pBdr>
          <w:top w:val="nil"/>
          <w:left w:val="nil"/>
          <w:bottom w:val="nil"/>
          <w:right w:val="nil"/>
          <w:between w:val="nil"/>
        </w:pBdr>
        <w:contextualSpacing/>
        <w:rPr>
          <w:rFonts w:eastAsiaTheme="minorHAnsi" w:cstheme="minorBidi"/>
          <w:szCs w:val="24"/>
          <w:lang w:eastAsia="en-US"/>
        </w:rPr>
      </w:pPr>
    </w:p>
    <w:p w14:paraId="39FB6751" w14:textId="1DE4F7BD" w:rsidR="006A53BF" w:rsidRPr="00233645" w:rsidRDefault="006A53BF" w:rsidP="006922F5">
      <w:pPr>
        <w:pBdr>
          <w:top w:val="nil"/>
          <w:left w:val="nil"/>
          <w:bottom w:val="nil"/>
          <w:right w:val="nil"/>
          <w:between w:val="nil"/>
        </w:pBdr>
        <w:contextualSpacing/>
        <w:rPr>
          <w:rFonts w:eastAsiaTheme="minorHAnsi" w:cstheme="minorBidi"/>
          <w:szCs w:val="24"/>
          <w:lang w:eastAsia="en-US"/>
        </w:rPr>
      </w:pPr>
      <w:r w:rsidRPr="00233645">
        <w:rPr>
          <w:rFonts w:eastAsiaTheme="minorHAnsi" w:cstheme="minorBidi"/>
          <w:bCs/>
          <w:szCs w:val="24"/>
          <w:lang w:eastAsia="en-US"/>
        </w:rPr>
        <w:t xml:space="preserve">Por ello, este organismo garante comprometido con la tutela de los derechos humanos </w:t>
      </w:r>
      <w:r w:rsidR="001E21A0" w:rsidRPr="00233645">
        <w:rPr>
          <w:rFonts w:eastAsiaTheme="minorHAnsi" w:cstheme="minorBidi"/>
          <w:bCs/>
          <w:szCs w:val="24"/>
          <w:lang w:eastAsia="en-US"/>
        </w:rPr>
        <w:t>confiados</w:t>
      </w:r>
      <w:r w:rsidRPr="00233645">
        <w:rPr>
          <w:rFonts w:eastAsiaTheme="minorHAnsi" w:cstheme="minorBidi"/>
          <w:bCs/>
          <w:szCs w:val="24"/>
          <w:lang w:eastAsia="en-US"/>
        </w:rPr>
        <w:t xml:space="preserve"> señala que este exceso del plazo legal para resolver el presente asunto resulta de carácter excepcional.</w:t>
      </w:r>
    </w:p>
    <w:p w14:paraId="426859BB" w14:textId="2224556A" w:rsidR="00A914F3" w:rsidRPr="00233645" w:rsidRDefault="00A914F3" w:rsidP="006922F5">
      <w:pPr>
        <w:pBdr>
          <w:top w:val="nil"/>
          <w:left w:val="nil"/>
          <w:bottom w:val="nil"/>
          <w:right w:val="nil"/>
          <w:between w:val="nil"/>
        </w:pBdr>
        <w:contextualSpacing/>
        <w:rPr>
          <w:rFonts w:eastAsia="Palatino Linotype" w:cs="Palatino Linotype"/>
          <w:color w:val="000000"/>
          <w:szCs w:val="24"/>
        </w:rPr>
      </w:pPr>
    </w:p>
    <w:p w14:paraId="66ED994C" w14:textId="441EF7FD" w:rsidR="00C21D2C" w:rsidRPr="00233645" w:rsidRDefault="00C21D2C" w:rsidP="006922F5">
      <w:pPr>
        <w:pBdr>
          <w:top w:val="nil"/>
          <w:left w:val="nil"/>
          <w:bottom w:val="nil"/>
          <w:right w:val="nil"/>
          <w:between w:val="nil"/>
        </w:pBdr>
        <w:contextualSpacing/>
        <w:rPr>
          <w:rFonts w:eastAsia="Palatino Linotype" w:cs="Palatino Linotype"/>
          <w:color w:val="000000"/>
          <w:szCs w:val="24"/>
        </w:rPr>
      </w:pPr>
    </w:p>
    <w:p w14:paraId="731C76A7" w14:textId="77777777" w:rsidR="00C21D2C" w:rsidRPr="00233645" w:rsidRDefault="00C21D2C"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233645" w:rsidRDefault="00A970D5" w:rsidP="006922F5">
      <w:pPr>
        <w:pStyle w:val="Ttulo1"/>
        <w:rPr>
          <w:rFonts w:eastAsia="Palatino Linotype"/>
          <w:lang w:val="es-ES_tradnl"/>
        </w:rPr>
      </w:pPr>
      <w:r w:rsidRPr="00233645">
        <w:rPr>
          <w:rFonts w:eastAsia="Palatino Linotype"/>
          <w:lang w:val="es-ES_tradnl"/>
        </w:rPr>
        <w:lastRenderedPageBreak/>
        <w:t>C O N S I D E R A N D O</w:t>
      </w:r>
    </w:p>
    <w:p w14:paraId="32546275" w14:textId="77777777" w:rsidR="00A970D5" w:rsidRPr="0023364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233645" w:rsidRDefault="00A970D5" w:rsidP="006922F5">
      <w:pPr>
        <w:pStyle w:val="Ttulo2"/>
        <w:rPr>
          <w:rFonts w:eastAsia="Palatino Linotype"/>
        </w:rPr>
      </w:pPr>
      <w:r w:rsidRPr="00233645">
        <w:rPr>
          <w:rFonts w:eastAsia="Palatino Linotype"/>
        </w:rPr>
        <w:t>PRIMERO. De la competencia.</w:t>
      </w:r>
    </w:p>
    <w:p w14:paraId="6279399C" w14:textId="77777777" w:rsidR="00A970D5" w:rsidRPr="00233645" w:rsidRDefault="00A970D5" w:rsidP="006922F5">
      <w:pPr>
        <w:pBdr>
          <w:top w:val="nil"/>
          <w:left w:val="nil"/>
          <w:bottom w:val="nil"/>
          <w:right w:val="nil"/>
          <w:between w:val="nil"/>
        </w:pBdr>
        <w:contextualSpacing/>
        <w:rPr>
          <w:rFonts w:eastAsia="Palatino Linotype" w:cs="Palatino Linotype"/>
          <w:color w:val="000000"/>
          <w:szCs w:val="24"/>
        </w:rPr>
      </w:pPr>
      <w:r w:rsidRPr="00233645">
        <w:rPr>
          <w:rFonts w:eastAsia="Palatino Linotype" w:cs="Palatino Linotype"/>
          <w:color w:val="000000"/>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FA40324" w14:textId="77777777" w:rsidR="00A970D5" w:rsidRPr="0023364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233645" w:rsidRDefault="00A970D5" w:rsidP="006922F5">
      <w:pPr>
        <w:pStyle w:val="Ttulo2"/>
        <w:rPr>
          <w:rFonts w:eastAsia="Palatino Linotype"/>
        </w:rPr>
      </w:pPr>
      <w:r w:rsidRPr="00233645">
        <w:rPr>
          <w:rFonts w:eastAsia="Palatino Linotype"/>
        </w:rPr>
        <w:t xml:space="preserve">SEGUNDO. Sobre los alcances del recurso de revisión. </w:t>
      </w:r>
    </w:p>
    <w:p w14:paraId="132CB116" w14:textId="77777777" w:rsidR="00A970D5" w:rsidRPr="00233645" w:rsidRDefault="00A970D5" w:rsidP="006922F5">
      <w:r w:rsidRPr="00233645">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w:t>
      </w:r>
      <w:r w:rsidRPr="00233645">
        <w:lastRenderedPageBreak/>
        <w:t>electrónico, con la finalidad de reparar cualquier posible afectación al derecho de acceso a la información pública y garantizando el principio rector de máxima publicidad.</w:t>
      </w:r>
    </w:p>
    <w:p w14:paraId="4F70ADC2" w14:textId="460E4FD3" w:rsidR="0031280C" w:rsidRPr="00233645" w:rsidRDefault="0031280C" w:rsidP="006922F5">
      <w:pPr>
        <w:pBdr>
          <w:top w:val="nil"/>
          <w:left w:val="nil"/>
          <w:bottom w:val="nil"/>
          <w:right w:val="nil"/>
          <w:between w:val="nil"/>
        </w:pBdr>
        <w:contextualSpacing/>
        <w:rPr>
          <w:rFonts w:eastAsia="Palatino Linotype" w:cs="Palatino Linotype"/>
          <w:color w:val="000000"/>
          <w:szCs w:val="24"/>
        </w:rPr>
      </w:pPr>
    </w:p>
    <w:p w14:paraId="79416092" w14:textId="77777777" w:rsidR="00565C1E" w:rsidRPr="00233645" w:rsidRDefault="00565C1E" w:rsidP="00565C1E">
      <w:pPr>
        <w:pStyle w:val="Ttulo2"/>
        <w:rPr>
          <w:rFonts w:eastAsia="Palatino Linotype"/>
        </w:rPr>
      </w:pPr>
      <w:r w:rsidRPr="00233645">
        <w:rPr>
          <w:rFonts w:eastAsia="Palatino Linotype"/>
        </w:rPr>
        <w:t>TERCERO. Cuestiones de previo y especial pronunciamiento.</w:t>
      </w:r>
    </w:p>
    <w:p w14:paraId="5C22B554" w14:textId="77777777" w:rsidR="00565C1E" w:rsidRPr="00233645" w:rsidRDefault="00565C1E" w:rsidP="00565C1E">
      <w:pPr>
        <w:contextualSpacing/>
        <w:rPr>
          <w:rFonts w:eastAsia="Palatino Linotype" w:cs="Palatino Linotype"/>
          <w:szCs w:val="24"/>
        </w:rPr>
      </w:pPr>
      <w:r w:rsidRPr="00233645">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3A93394C" w14:textId="77777777" w:rsidR="00565C1E" w:rsidRPr="00233645" w:rsidRDefault="00565C1E" w:rsidP="00565C1E">
      <w:pPr>
        <w:contextualSpacing/>
        <w:rPr>
          <w:rFonts w:eastAsia="Palatino Linotype" w:cs="Palatino Linotype"/>
          <w:szCs w:val="24"/>
        </w:rPr>
      </w:pPr>
    </w:p>
    <w:p w14:paraId="3D09F406" w14:textId="77777777" w:rsidR="00565C1E" w:rsidRPr="00233645" w:rsidRDefault="00565C1E" w:rsidP="00565C1E">
      <w:pPr>
        <w:pStyle w:val="Fundamentos"/>
      </w:pPr>
      <w:r w:rsidRPr="00233645">
        <w:rPr>
          <w:b/>
        </w:rPr>
        <w:t xml:space="preserve">Artículo 180. </w:t>
      </w:r>
      <w:r w:rsidRPr="00233645">
        <w:t>El recurso de revisión contendrá:</w:t>
      </w:r>
    </w:p>
    <w:p w14:paraId="41E354BC" w14:textId="77777777" w:rsidR="00565C1E" w:rsidRPr="00233645" w:rsidRDefault="00565C1E" w:rsidP="00565C1E">
      <w:pPr>
        <w:pStyle w:val="Fundamentos"/>
      </w:pPr>
      <w:r w:rsidRPr="00233645">
        <w:t>I. El sujeto obligado ante la cual se presentó la solicitud;</w:t>
      </w:r>
    </w:p>
    <w:p w14:paraId="49367FDF" w14:textId="77777777" w:rsidR="00565C1E" w:rsidRPr="00233645" w:rsidRDefault="00565C1E" w:rsidP="00565C1E">
      <w:pPr>
        <w:pStyle w:val="Fundamentos"/>
      </w:pPr>
      <w:r w:rsidRPr="00233645">
        <w:rPr>
          <w:b/>
        </w:rPr>
        <w:t>II. El nombre del solicitante que recurre</w:t>
      </w:r>
      <w:r w:rsidRPr="00233645">
        <w:t xml:space="preserve"> o de su representante y, en su caso, del tercero interesado, así como la dirección o medio que señale para recibir notificaciones;</w:t>
      </w:r>
    </w:p>
    <w:p w14:paraId="4AD4641B" w14:textId="77777777" w:rsidR="00565C1E" w:rsidRPr="00233645" w:rsidRDefault="00565C1E" w:rsidP="00565C1E">
      <w:pPr>
        <w:pStyle w:val="Fundamentos"/>
      </w:pPr>
      <w:r w:rsidRPr="00233645">
        <w:t>III. El número de folio de respuesta de la solicitud de acceso;</w:t>
      </w:r>
    </w:p>
    <w:p w14:paraId="51112E55" w14:textId="77777777" w:rsidR="00565C1E" w:rsidRPr="00233645" w:rsidRDefault="00565C1E" w:rsidP="00565C1E">
      <w:pPr>
        <w:pStyle w:val="Fundamentos"/>
      </w:pPr>
      <w:r w:rsidRPr="00233645">
        <w:t>IV. La fecha en que fue notificada la respuesta al solicitante o tuvo conocimiento del acto reclamado, o de presentación de la solicitud, en caso de falta de respuesta;</w:t>
      </w:r>
    </w:p>
    <w:p w14:paraId="1B2B5A82" w14:textId="77777777" w:rsidR="00565C1E" w:rsidRPr="00233645" w:rsidRDefault="00565C1E" w:rsidP="00565C1E">
      <w:pPr>
        <w:pStyle w:val="Fundamentos"/>
      </w:pPr>
      <w:r w:rsidRPr="00233645">
        <w:t>V. El acto que se recurre;</w:t>
      </w:r>
    </w:p>
    <w:p w14:paraId="693BE8B8" w14:textId="77777777" w:rsidR="00565C1E" w:rsidRPr="00233645" w:rsidRDefault="00565C1E" w:rsidP="00565C1E">
      <w:pPr>
        <w:pStyle w:val="Fundamentos"/>
      </w:pPr>
      <w:r w:rsidRPr="00233645">
        <w:t>VI. Las razones o motivos de inconformidad;</w:t>
      </w:r>
    </w:p>
    <w:p w14:paraId="3A5BBD3A" w14:textId="77777777" w:rsidR="00565C1E" w:rsidRPr="00233645" w:rsidRDefault="00565C1E" w:rsidP="00565C1E">
      <w:pPr>
        <w:pStyle w:val="Fundamentos"/>
      </w:pPr>
      <w:r w:rsidRPr="00233645">
        <w:t>VII. La copia de la respuesta que se impugna y, en su caso, de la notificación correspondiente, en el caso de respuesta de la solicitud; y</w:t>
      </w:r>
    </w:p>
    <w:p w14:paraId="6C772080" w14:textId="77777777" w:rsidR="00565C1E" w:rsidRPr="00233645" w:rsidRDefault="00565C1E" w:rsidP="00565C1E">
      <w:pPr>
        <w:pStyle w:val="Fundamentos"/>
      </w:pPr>
      <w:r w:rsidRPr="00233645">
        <w:t>VIII. Firma del recurrente, en su caso, cuando se presente por escrito, requisito sin el cual se dará trámite al recurso.</w:t>
      </w:r>
    </w:p>
    <w:p w14:paraId="3126C4D0" w14:textId="77777777" w:rsidR="00565C1E" w:rsidRPr="00233645" w:rsidRDefault="00565C1E" w:rsidP="00565C1E">
      <w:pPr>
        <w:pStyle w:val="Fundamentos"/>
      </w:pPr>
    </w:p>
    <w:p w14:paraId="37593236" w14:textId="77777777" w:rsidR="00565C1E" w:rsidRPr="00233645" w:rsidRDefault="00565C1E" w:rsidP="00565C1E">
      <w:pPr>
        <w:pStyle w:val="Fundamentos"/>
      </w:pPr>
      <w:r w:rsidRPr="00233645">
        <w:t>Adicionalmente, se podrán anexar las pruebas y demás elementos que considere procedentes someter a juicio del Instituto.</w:t>
      </w:r>
    </w:p>
    <w:p w14:paraId="73E80281" w14:textId="77777777" w:rsidR="00565C1E" w:rsidRPr="00233645" w:rsidRDefault="00565C1E" w:rsidP="00565C1E">
      <w:pPr>
        <w:pStyle w:val="Fundamentos"/>
      </w:pPr>
    </w:p>
    <w:p w14:paraId="26B4F43E" w14:textId="77777777" w:rsidR="00565C1E" w:rsidRPr="00233645" w:rsidRDefault="00565C1E" w:rsidP="00565C1E">
      <w:pPr>
        <w:pStyle w:val="Fundamentos"/>
      </w:pPr>
      <w:r w:rsidRPr="00233645">
        <w:t>En ningún caso será necesario que el particular ratifique el recurso de revisión interpuesto.</w:t>
      </w:r>
    </w:p>
    <w:p w14:paraId="070ABF3A" w14:textId="77777777" w:rsidR="00565C1E" w:rsidRPr="00233645" w:rsidRDefault="00565C1E" w:rsidP="00565C1E">
      <w:pPr>
        <w:pStyle w:val="Fundamentos"/>
      </w:pPr>
    </w:p>
    <w:p w14:paraId="4256B93C" w14:textId="77777777" w:rsidR="00565C1E" w:rsidRPr="00233645" w:rsidRDefault="00565C1E" w:rsidP="00565C1E">
      <w:pPr>
        <w:pStyle w:val="Fundamentos"/>
      </w:pPr>
      <w:r w:rsidRPr="00233645">
        <w:rPr>
          <w:b/>
        </w:rPr>
        <w:t>En caso de que el recurso se interponga de manera electrónica no será indispensable que contengan los requisitos establecidos en las fracciones II</w:t>
      </w:r>
      <w:r w:rsidRPr="00233645">
        <w:t>, IV, VII y VIII.</w:t>
      </w:r>
    </w:p>
    <w:p w14:paraId="140D103C" w14:textId="77777777" w:rsidR="00565C1E" w:rsidRPr="00233645" w:rsidRDefault="00565C1E" w:rsidP="00565C1E">
      <w:pPr>
        <w:contextualSpacing/>
        <w:rPr>
          <w:rFonts w:eastAsia="Palatino Linotype" w:cs="Palatino Linotype"/>
          <w:b/>
          <w:i/>
          <w:szCs w:val="24"/>
        </w:rPr>
      </w:pPr>
    </w:p>
    <w:p w14:paraId="543494AE" w14:textId="0EACCBB2" w:rsidR="00565C1E" w:rsidRPr="00233645" w:rsidRDefault="00565C1E" w:rsidP="00565C1E">
      <w:pPr>
        <w:contextualSpacing/>
        <w:rPr>
          <w:rFonts w:eastAsia="Palatino Linotype" w:cs="Palatino Linotype"/>
          <w:szCs w:val="24"/>
        </w:rPr>
      </w:pPr>
      <w:r w:rsidRPr="00233645">
        <w:rPr>
          <w:rFonts w:eastAsia="Palatino Linotype" w:cs="Palatino Linotype"/>
          <w:szCs w:val="24"/>
        </w:rPr>
        <w:lastRenderedPageBreak/>
        <w:t>Cabe señalar que el hoy Recurrente no se identificó de ninguna manera; no obstante, proporcionar el nombre incompleto,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0038AA9C" w14:textId="77777777" w:rsidR="00565C1E" w:rsidRPr="00233645" w:rsidRDefault="00565C1E" w:rsidP="00565C1E">
      <w:pPr>
        <w:contextualSpacing/>
        <w:rPr>
          <w:rFonts w:eastAsia="Palatino Linotype" w:cs="Palatino Linotype"/>
          <w:szCs w:val="24"/>
        </w:rPr>
      </w:pPr>
    </w:p>
    <w:p w14:paraId="18F5DC85" w14:textId="77777777" w:rsidR="00565C1E" w:rsidRPr="00233645" w:rsidRDefault="00565C1E" w:rsidP="00565C1E">
      <w:pPr>
        <w:spacing w:line="240" w:lineRule="auto"/>
        <w:ind w:left="567" w:right="567"/>
        <w:contextualSpacing/>
        <w:rPr>
          <w:rFonts w:eastAsia="Palatino Linotype" w:cs="Palatino Linotype"/>
          <w:i/>
          <w:sz w:val="22"/>
        </w:rPr>
      </w:pPr>
      <w:r w:rsidRPr="00233645">
        <w:rPr>
          <w:rFonts w:eastAsia="Palatino Linotype" w:cs="Palatino Linotype"/>
          <w:b/>
          <w:i/>
          <w:sz w:val="22"/>
        </w:rPr>
        <w:t>Artículo 155.</w:t>
      </w:r>
      <w:r w:rsidRPr="00233645">
        <w:rPr>
          <w:rFonts w:eastAsia="Palatino Linotype" w:cs="Palatino Linotype"/>
          <w:i/>
          <w:sz w:val="22"/>
        </w:rPr>
        <w:t xml:space="preserve"> (…)</w:t>
      </w:r>
    </w:p>
    <w:p w14:paraId="2B19967D" w14:textId="77777777" w:rsidR="00565C1E" w:rsidRPr="00233645" w:rsidRDefault="00565C1E" w:rsidP="00565C1E">
      <w:pPr>
        <w:spacing w:line="240" w:lineRule="auto"/>
        <w:ind w:left="567" w:right="567"/>
        <w:contextualSpacing/>
        <w:rPr>
          <w:rFonts w:eastAsia="Palatino Linotype" w:cs="Palatino Linotype"/>
          <w:i/>
          <w:sz w:val="22"/>
        </w:rPr>
      </w:pPr>
    </w:p>
    <w:p w14:paraId="0FAEF5C9" w14:textId="77777777" w:rsidR="00565C1E" w:rsidRPr="00233645" w:rsidRDefault="00565C1E" w:rsidP="00565C1E">
      <w:pPr>
        <w:spacing w:line="240" w:lineRule="auto"/>
        <w:ind w:left="567" w:right="567"/>
        <w:contextualSpacing/>
        <w:rPr>
          <w:rFonts w:eastAsia="Palatino Linotype" w:cs="Palatino Linotype"/>
          <w:i/>
          <w:sz w:val="22"/>
        </w:rPr>
      </w:pPr>
      <w:r w:rsidRPr="00233645">
        <w:rPr>
          <w:rFonts w:eastAsia="Palatino Linotype" w:cs="Palatino Linotype"/>
          <w:b/>
          <w:i/>
          <w:sz w:val="22"/>
        </w:rPr>
        <w:t>Las solicitudes anónimas</w:t>
      </w:r>
      <w:r w:rsidRPr="00233645">
        <w:rPr>
          <w:rFonts w:eastAsia="Palatino Linotype" w:cs="Palatino Linotype"/>
          <w:i/>
          <w:sz w:val="22"/>
        </w:rPr>
        <w:t xml:space="preserve">, con nombre incompleto o seudónimo </w:t>
      </w:r>
      <w:r w:rsidRPr="00233645">
        <w:rPr>
          <w:rFonts w:eastAsia="Palatino Linotype" w:cs="Palatino Linotype"/>
          <w:b/>
          <w:i/>
          <w:sz w:val="22"/>
        </w:rPr>
        <w:t>serán procedentes para su trámite</w:t>
      </w:r>
      <w:r w:rsidRPr="00233645">
        <w:rPr>
          <w:rFonts w:eastAsia="Palatino Linotype" w:cs="Palatino Linotype"/>
          <w:i/>
          <w:sz w:val="22"/>
        </w:rPr>
        <w:t xml:space="preserve"> por parte del sujeto obligado ante quien se presente. No podrá requerirse información adicional con motivo del nombre proporcionado por el solicitante.</w:t>
      </w:r>
    </w:p>
    <w:p w14:paraId="4617EACC" w14:textId="77777777" w:rsidR="00565C1E" w:rsidRPr="00233645" w:rsidRDefault="00565C1E" w:rsidP="00565C1E">
      <w:pPr>
        <w:contextualSpacing/>
        <w:rPr>
          <w:rFonts w:eastAsia="Palatino Linotype" w:cs="Palatino Linotype"/>
          <w:szCs w:val="24"/>
        </w:rPr>
      </w:pPr>
    </w:p>
    <w:p w14:paraId="1E977897" w14:textId="77777777" w:rsidR="00565C1E" w:rsidRPr="00233645" w:rsidRDefault="00565C1E" w:rsidP="00565C1E">
      <w:pPr>
        <w:contextualSpacing/>
        <w:rPr>
          <w:rFonts w:eastAsia="Palatino Linotype" w:cs="Palatino Linotype"/>
          <w:szCs w:val="24"/>
        </w:rPr>
      </w:pPr>
      <w:r w:rsidRPr="00233645">
        <w:rPr>
          <w:rFonts w:eastAsia="Palatino Linotype"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33FA0296" w14:textId="77777777" w:rsidR="00565C1E" w:rsidRPr="00233645" w:rsidRDefault="00565C1E" w:rsidP="00565C1E">
      <w:pPr>
        <w:contextualSpacing/>
        <w:rPr>
          <w:rFonts w:eastAsia="Palatino Linotype" w:cs="Palatino Linotype"/>
          <w:szCs w:val="24"/>
        </w:rPr>
      </w:pPr>
    </w:p>
    <w:p w14:paraId="19420425" w14:textId="77777777" w:rsidR="00565C1E" w:rsidRPr="00233645" w:rsidRDefault="00565C1E" w:rsidP="00565C1E">
      <w:pPr>
        <w:spacing w:line="240" w:lineRule="auto"/>
        <w:ind w:left="567" w:right="567"/>
        <w:contextualSpacing/>
        <w:jc w:val="center"/>
        <w:rPr>
          <w:rFonts w:eastAsia="Palatino Linotype" w:cs="Palatino Linotype"/>
          <w:b/>
          <w:i/>
          <w:sz w:val="22"/>
          <w:u w:val="single"/>
        </w:rPr>
      </w:pPr>
      <w:r w:rsidRPr="00233645">
        <w:rPr>
          <w:rFonts w:eastAsia="Palatino Linotype" w:cs="Palatino Linotype"/>
          <w:b/>
          <w:i/>
          <w:sz w:val="22"/>
          <w:u w:val="single"/>
        </w:rPr>
        <w:t>Constitución Política de los Estados Unidos Mexicanos</w:t>
      </w:r>
    </w:p>
    <w:p w14:paraId="14A5B624" w14:textId="77777777" w:rsidR="00565C1E" w:rsidRPr="00233645" w:rsidRDefault="00565C1E" w:rsidP="00565C1E">
      <w:pPr>
        <w:spacing w:line="240" w:lineRule="auto"/>
        <w:ind w:left="567" w:right="567"/>
        <w:contextualSpacing/>
        <w:rPr>
          <w:rFonts w:eastAsia="Palatino Linotype" w:cs="Palatino Linotype"/>
          <w:i/>
          <w:sz w:val="22"/>
        </w:rPr>
      </w:pPr>
      <w:r w:rsidRPr="00233645">
        <w:rPr>
          <w:rFonts w:eastAsia="Palatino Linotype" w:cs="Palatino Linotype"/>
          <w:b/>
          <w:i/>
          <w:sz w:val="22"/>
        </w:rPr>
        <w:t>Artículo 6</w:t>
      </w:r>
      <w:r w:rsidRPr="00233645">
        <w:rPr>
          <w:rFonts w:eastAsia="Palatino Linotype" w:cs="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4494D7C" w14:textId="77777777" w:rsidR="00565C1E" w:rsidRPr="00233645" w:rsidRDefault="00565C1E" w:rsidP="00565C1E">
      <w:pPr>
        <w:spacing w:line="240" w:lineRule="auto"/>
        <w:ind w:left="567" w:right="567"/>
        <w:contextualSpacing/>
        <w:rPr>
          <w:rFonts w:eastAsia="Palatino Linotype" w:cs="Palatino Linotype"/>
          <w:i/>
          <w:sz w:val="22"/>
        </w:rPr>
      </w:pPr>
      <w:r w:rsidRPr="00233645">
        <w:rPr>
          <w:rFonts w:eastAsia="Palatino Linotype" w:cs="Palatino Linotype"/>
          <w:i/>
          <w:sz w:val="22"/>
        </w:rPr>
        <w:t>(…)</w:t>
      </w:r>
    </w:p>
    <w:p w14:paraId="7B2E4FAE" w14:textId="77777777" w:rsidR="00565C1E" w:rsidRPr="00233645" w:rsidRDefault="00565C1E" w:rsidP="00565C1E">
      <w:pPr>
        <w:spacing w:line="240" w:lineRule="auto"/>
        <w:ind w:left="567" w:right="567"/>
        <w:contextualSpacing/>
        <w:rPr>
          <w:rFonts w:eastAsia="Palatino Linotype" w:cs="Palatino Linotype"/>
          <w:i/>
          <w:sz w:val="22"/>
        </w:rPr>
      </w:pPr>
      <w:r w:rsidRPr="00233645">
        <w:rPr>
          <w:rFonts w:eastAsia="Palatino Linotype" w:cs="Palatino Linotype"/>
          <w:i/>
          <w:sz w:val="22"/>
        </w:rPr>
        <w:t xml:space="preserve">Para efectos de lo dispuesto en el presente artículo se observará lo siguiente: </w:t>
      </w:r>
    </w:p>
    <w:p w14:paraId="3AB3CAE9" w14:textId="77777777" w:rsidR="00565C1E" w:rsidRPr="00233645" w:rsidRDefault="00565C1E" w:rsidP="00565C1E">
      <w:pPr>
        <w:spacing w:line="240" w:lineRule="auto"/>
        <w:ind w:left="567" w:right="567"/>
        <w:contextualSpacing/>
        <w:rPr>
          <w:rFonts w:eastAsia="Palatino Linotype" w:cs="Palatino Linotype"/>
          <w:i/>
          <w:sz w:val="22"/>
        </w:rPr>
      </w:pPr>
      <w:r w:rsidRPr="00233645">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1E7C1A7F" w14:textId="77777777" w:rsidR="00565C1E" w:rsidRPr="00233645" w:rsidRDefault="00565C1E" w:rsidP="00565C1E">
      <w:pPr>
        <w:spacing w:line="240" w:lineRule="auto"/>
        <w:ind w:left="567" w:right="567"/>
        <w:contextualSpacing/>
        <w:rPr>
          <w:rFonts w:eastAsia="Palatino Linotype" w:cs="Palatino Linotype"/>
          <w:i/>
          <w:sz w:val="22"/>
        </w:rPr>
      </w:pPr>
      <w:r w:rsidRPr="00233645">
        <w:rPr>
          <w:rFonts w:eastAsia="Palatino Linotype" w:cs="Palatino Linotype"/>
          <w:i/>
          <w:sz w:val="22"/>
        </w:rPr>
        <w:lastRenderedPageBreak/>
        <w:t>(…)</w:t>
      </w:r>
    </w:p>
    <w:p w14:paraId="1A11496A" w14:textId="77777777" w:rsidR="00565C1E" w:rsidRPr="00233645" w:rsidRDefault="00565C1E" w:rsidP="00565C1E">
      <w:pPr>
        <w:spacing w:line="240" w:lineRule="auto"/>
        <w:ind w:left="567" w:right="567"/>
        <w:contextualSpacing/>
        <w:rPr>
          <w:rFonts w:eastAsia="Palatino Linotype" w:cs="Palatino Linotype"/>
          <w:i/>
          <w:sz w:val="22"/>
        </w:rPr>
      </w:pPr>
      <w:r w:rsidRPr="00233645">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243A21BB" w14:textId="77777777" w:rsidR="00565C1E" w:rsidRPr="00233645" w:rsidRDefault="00565C1E" w:rsidP="00565C1E">
      <w:pPr>
        <w:spacing w:line="240" w:lineRule="auto"/>
        <w:ind w:left="567" w:right="567"/>
        <w:contextualSpacing/>
        <w:rPr>
          <w:rFonts w:eastAsia="Palatino Linotype" w:cs="Palatino Linotype"/>
          <w:i/>
          <w:sz w:val="22"/>
        </w:rPr>
      </w:pPr>
      <w:r w:rsidRPr="00233645">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652CBB94" w14:textId="77777777" w:rsidR="00565C1E" w:rsidRPr="00233645" w:rsidRDefault="00565C1E" w:rsidP="00565C1E">
      <w:pPr>
        <w:spacing w:line="240" w:lineRule="auto"/>
        <w:ind w:left="567" w:right="567"/>
        <w:contextualSpacing/>
        <w:rPr>
          <w:rFonts w:eastAsia="Palatino Linotype" w:cs="Palatino Linotype"/>
          <w:i/>
          <w:sz w:val="22"/>
        </w:rPr>
      </w:pPr>
    </w:p>
    <w:p w14:paraId="002502E6" w14:textId="77777777" w:rsidR="00565C1E" w:rsidRPr="00233645" w:rsidRDefault="00565C1E" w:rsidP="00565C1E">
      <w:pPr>
        <w:spacing w:line="240" w:lineRule="auto"/>
        <w:ind w:left="567" w:right="567"/>
        <w:contextualSpacing/>
        <w:jc w:val="center"/>
        <w:rPr>
          <w:rFonts w:eastAsia="Palatino Linotype" w:cs="Palatino Linotype"/>
          <w:b/>
          <w:i/>
          <w:sz w:val="22"/>
          <w:u w:val="single"/>
        </w:rPr>
      </w:pPr>
      <w:r w:rsidRPr="00233645">
        <w:rPr>
          <w:rFonts w:eastAsia="Palatino Linotype" w:cs="Palatino Linotype"/>
          <w:b/>
          <w:i/>
          <w:sz w:val="22"/>
          <w:u w:val="single"/>
        </w:rPr>
        <w:t>Constitución Política del Estado Libre y Soberano de México</w:t>
      </w:r>
    </w:p>
    <w:p w14:paraId="26ECD4C6" w14:textId="77777777" w:rsidR="00565C1E" w:rsidRPr="00233645" w:rsidRDefault="00565C1E" w:rsidP="00565C1E">
      <w:pPr>
        <w:spacing w:line="240" w:lineRule="auto"/>
        <w:ind w:left="567" w:right="567"/>
        <w:contextualSpacing/>
        <w:rPr>
          <w:rFonts w:eastAsia="Palatino Linotype" w:cs="Palatino Linotype"/>
          <w:i/>
          <w:sz w:val="22"/>
        </w:rPr>
      </w:pPr>
      <w:r w:rsidRPr="00233645">
        <w:rPr>
          <w:rFonts w:eastAsia="Palatino Linotype" w:cs="Palatino Linotype"/>
          <w:b/>
          <w:i/>
          <w:sz w:val="22"/>
        </w:rPr>
        <w:t>Artículo 5</w:t>
      </w:r>
      <w:r w:rsidRPr="00233645">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6AB71A4" w14:textId="77777777" w:rsidR="00565C1E" w:rsidRPr="00233645" w:rsidRDefault="00565C1E" w:rsidP="00565C1E">
      <w:pPr>
        <w:spacing w:line="240" w:lineRule="auto"/>
        <w:ind w:left="567" w:right="567"/>
        <w:contextualSpacing/>
        <w:rPr>
          <w:rFonts w:eastAsia="Palatino Linotype" w:cs="Palatino Linotype"/>
          <w:i/>
          <w:sz w:val="22"/>
        </w:rPr>
      </w:pPr>
      <w:r w:rsidRPr="00233645">
        <w:rPr>
          <w:rFonts w:eastAsia="Palatino Linotype" w:cs="Palatino Linotype"/>
          <w:i/>
          <w:sz w:val="22"/>
        </w:rPr>
        <w:t>(…)</w:t>
      </w:r>
    </w:p>
    <w:p w14:paraId="5A339444" w14:textId="77777777" w:rsidR="00565C1E" w:rsidRPr="00233645" w:rsidRDefault="00565C1E" w:rsidP="00565C1E">
      <w:pPr>
        <w:spacing w:line="240" w:lineRule="auto"/>
        <w:ind w:left="567" w:right="567"/>
        <w:contextualSpacing/>
        <w:rPr>
          <w:rFonts w:eastAsia="Palatino Linotype" w:cs="Palatino Linotype"/>
          <w:i/>
          <w:sz w:val="22"/>
        </w:rPr>
      </w:pPr>
      <w:r w:rsidRPr="00233645">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07CBDFEE" w14:textId="77777777" w:rsidR="00565C1E" w:rsidRPr="00233645" w:rsidRDefault="00565C1E" w:rsidP="00565C1E">
      <w:pPr>
        <w:spacing w:line="240" w:lineRule="auto"/>
        <w:ind w:left="567" w:right="567"/>
        <w:contextualSpacing/>
        <w:rPr>
          <w:rFonts w:eastAsia="Palatino Linotype" w:cs="Palatino Linotype"/>
          <w:i/>
          <w:sz w:val="22"/>
        </w:rPr>
      </w:pPr>
      <w:r w:rsidRPr="00233645">
        <w:rPr>
          <w:rFonts w:eastAsia="Palatino Linotype" w:cs="Palatino Linotype"/>
          <w:i/>
          <w:sz w:val="22"/>
        </w:rPr>
        <w:t>(…)</w:t>
      </w:r>
    </w:p>
    <w:p w14:paraId="335A5E2A" w14:textId="77777777" w:rsidR="00565C1E" w:rsidRPr="00233645" w:rsidRDefault="00565C1E" w:rsidP="00565C1E">
      <w:pPr>
        <w:spacing w:line="240" w:lineRule="auto"/>
        <w:ind w:left="567" w:right="567"/>
        <w:contextualSpacing/>
        <w:rPr>
          <w:rFonts w:eastAsia="Palatino Linotype" w:cs="Palatino Linotype"/>
          <w:i/>
          <w:sz w:val="22"/>
        </w:rPr>
      </w:pPr>
      <w:r w:rsidRPr="00233645">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2CDB4DA5" w14:textId="77777777" w:rsidR="00565C1E" w:rsidRPr="00233645" w:rsidRDefault="00565C1E" w:rsidP="00565C1E">
      <w:pPr>
        <w:spacing w:line="240" w:lineRule="auto"/>
        <w:ind w:left="567" w:right="567"/>
        <w:contextualSpacing/>
        <w:rPr>
          <w:rFonts w:eastAsia="Palatino Linotype" w:cs="Palatino Linotype"/>
          <w:i/>
          <w:sz w:val="22"/>
        </w:rPr>
      </w:pPr>
    </w:p>
    <w:p w14:paraId="743E8B5B" w14:textId="77777777" w:rsidR="00565C1E" w:rsidRPr="00233645" w:rsidRDefault="00565C1E" w:rsidP="00565C1E">
      <w:pPr>
        <w:spacing w:line="240" w:lineRule="auto"/>
        <w:ind w:left="567" w:right="567"/>
        <w:contextualSpacing/>
        <w:rPr>
          <w:rFonts w:eastAsia="Palatino Linotype" w:cs="Palatino Linotype"/>
          <w:i/>
          <w:sz w:val="22"/>
        </w:rPr>
      </w:pPr>
      <w:r w:rsidRPr="00233645">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E7508CA" w14:textId="77777777" w:rsidR="00565C1E" w:rsidRPr="00233645" w:rsidRDefault="00565C1E" w:rsidP="00565C1E">
      <w:pPr>
        <w:spacing w:line="240" w:lineRule="auto"/>
        <w:ind w:left="567" w:right="567"/>
        <w:contextualSpacing/>
        <w:rPr>
          <w:rFonts w:eastAsia="Palatino Linotype" w:cs="Palatino Linotype"/>
          <w:i/>
          <w:sz w:val="22"/>
        </w:rPr>
      </w:pPr>
    </w:p>
    <w:p w14:paraId="0ADEE210" w14:textId="77777777" w:rsidR="00565C1E" w:rsidRPr="00233645" w:rsidRDefault="00565C1E" w:rsidP="00565C1E">
      <w:pPr>
        <w:spacing w:line="240" w:lineRule="auto"/>
        <w:ind w:left="567" w:right="567"/>
        <w:contextualSpacing/>
        <w:rPr>
          <w:rFonts w:eastAsia="Palatino Linotype" w:cs="Palatino Linotype"/>
          <w:i/>
          <w:sz w:val="22"/>
        </w:rPr>
      </w:pPr>
      <w:r w:rsidRPr="00233645">
        <w:rPr>
          <w:rFonts w:eastAsia="Palatino Linotype" w:cs="Palatino Linotype"/>
          <w:i/>
          <w:sz w:val="22"/>
        </w:rPr>
        <w:t>Este derecho se regirá por los principios y bases siguientes:</w:t>
      </w:r>
    </w:p>
    <w:p w14:paraId="23932787" w14:textId="77777777" w:rsidR="00565C1E" w:rsidRPr="00233645" w:rsidRDefault="00565C1E" w:rsidP="00565C1E">
      <w:pPr>
        <w:spacing w:line="240" w:lineRule="auto"/>
        <w:ind w:left="567" w:right="567"/>
        <w:contextualSpacing/>
        <w:rPr>
          <w:rFonts w:eastAsia="Palatino Linotype" w:cs="Palatino Linotype"/>
          <w:i/>
          <w:sz w:val="22"/>
        </w:rPr>
      </w:pPr>
      <w:r w:rsidRPr="00233645">
        <w:rPr>
          <w:rFonts w:eastAsia="Palatino Linotype" w:cs="Palatino Linotype"/>
          <w:i/>
          <w:sz w:val="22"/>
        </w:rPr>
        <w:t>(...)</w:t>
      </w:r>
    </w:p>
    <w:p w14:paraId="5F6023DB" w14:textId="77777777" w:rsidR="00565C1E" w:rsidRPr="00233645" w:rsidRDefault="00565C1E" w:rsidP="00565C1E">
      <w:pPr>
        <w:spacing w:line="240" w:lineRule="auto"/>
        <w:ind w:left="567" w:right="567"/>
        <w:contextualSpacing/>
        <w:rPr>
          <w:rFonts w:eastAsia="Palatino Linotype" w:cs="Palatino Linotype"/>
          <w:i/>
          <w:sz w:val="22"/>
        </w:rPr>
      </w:pPr>
      <w:r w:rsidRPr="00233645">
        <w:rPr>
          <w:rFonts w:eastAsia="Palatino Linotype" w:cs="Palatino Linotype"/>
          <w:b/>
          <w:i/>
          <w:sz w:val="22"/>
        </w:rPr>
        <w:t>III.</w:t>
      </w:r>
      <w:r w:rsidRPr="00233645">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064C8325" w14:textId="77777777" w:rsidR="00565C1E" w:rsidRPr="00233645" w:rsidRDefault="00565C1E" w:rsidP="00565C1E">
      <w:pPr>
        <w:spacing w:line="240" w:lineRule="auto"/>
        <w:ind w:left="567" w:right="567"/>
        <w:contextualSpacing/>
        <w:rPr>
          <w:rFonts w:eastAsia="Palatino Linotype" w:cs="Palatino Linotype"/>
          <w:i/>
          <w:sz w:val="22"/>
        </w:rPr>
      </w:pPr>
      <w:r w:rsidRPr="00233645">
        <w:rPr>
          <w:rFonts w:eastAsia="Palatino Linotype" w:cs="Palatino Linotype"/>
          <w:b/>
          <w:i/>
          <w:sz w:val="22"/>
        </w:rPr>
        <w:t>IV.</w:t>
      </w:r>
      <w:r w:rsidRPr="00233645">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404FDC36" w14:textId="77777777" w:rsidR="00565C1E" w:rsidRPr="00233645" w:rsidRDefault="00565C1E" w:rsidP="00565C1E">
      <w:pPr>
        <w:spacing w:line="240" w:lineRule="auto"/>
        <w:ind w:left="567" w:right="567"/>
        <w:contextualSpacing/>
        <w:rPr>
          <w:rFonts w:eastAsia="Palatino Linotype" w:cs="Palatino Linotype"/>
          <w:i/>
          <w:sz w:val="22"/>
        </w:rPr>
      </w:pPr>
      <w:r w:rsidRPr="00233645">
        <w:rPr>
          <w:rFonts w:eastAsia="Palatino Linotype" w:cs="Palatino Linotype"/>
          <w:i/>
          <w:sz w:val="22"/>
        </w:rPr>
        <w:t>(…)</w:t>
      </w:r>
    </w:p>
    <w:p w14:paraId="52BFDF2E" w14:textId="77777777" w:rsidR="00565C1E" w:rsidRPr="00233645" w:rsidRDefault="00565C1E" w:rsidP="00565C1E">
      <w:pPr>
        <w:spacing w:line="240" w:lineRule="auto"/>
        <w:ind w:left="567" w:right="567"/>
        <w:contextualSpacing/>
        <w:rPr>
          <w:rFonts w:eastAsia="Palatino Linotype" w:cs="Palatino Linotype"/>
          <w:i/>
          <w:sz w:val="22"/>
        </w:rPr>
      </w:pPr>
      <w:r w:rsidRPr="00233645">
        <w:rPr>
          <w:rFonts w:eastAsia="Palatino Linotype" w:cs="Palatino Linotype"/>
          <w:b/>
          <w:i/>
          <w:sz w:val="22"/>
        </w:rPr>
        <w:t>VIII.</w:t>
      </w:r>
      <w:r w:rsidRPr="00233645">
        <w:rPr>
          <w:rFonts w:eastAsia="Palatino Linotype" w:cs="Palatino Linotype"/>
          <w:i/>
          <w:sz w:val="22"/>
        </w:rPr>
        <w:t xml:space="preserve"> El Estado contará con un organismo autónomo, especializado, imparcial, colegiado, con personalidad jurídica y patrimonio propio, con plena autonomía técnica y de gestión, con </w:t>
      </w:r>
      <w:r w:rsidRPr="00233645">
        <w:rPr>
          <w:rFonts w:eastAsia="Palatino Linotype" w:cs="Palatino Linotype"/>
          <w:i/>
          <w:sz w:val="22"/>
        </w:rPr>
        <w:lastRenderedPageBreak/>
        <w:t xml:space="preserve">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5E1C034" w14:textId="77777777" w:rsidR="00565C1E" w:rsidRPr="00233645" w:rsidRDefault="00565C1E" w:rsidP="00565C1E">
      <w:pPr>
        <w:spacing w:line="240" w:lineRule="auto"/>
        <w:ind w:left="567" w:right="567"/>
        <w:contextualSpacing/>
        <w:rPr>
          <w:rFonts w:eastAsia="Palatino Linotype" w:cs="Palatino Linotype"/>
          <w:i/>
          <w:sz w:val="22"/>
        </w:rPr>
      </w:pPr>
      <w:r w:rsidRPr="00233645">
        <w:rPr>
          <w:rFonts w:eastAsia="Palatino Linotype" w:cs="Palatino Linotype"/>
          <w:i/>
          <w:sz w:val="22"/>
        </w:rPr>
        <w:t>(…)</w:t>
      </w:r>
    </w:p>
    <w:p w14:paraId="60975238" w14:textId="77777777" w:rsidR="00565C1E" w:rsidRPr="00233645" w:rsidRDefault="00565C1E" w:rsidP="00565C1E">
      <w:pPr>
        <w:ind w:left="567" w:right="567"/>
        <w:contextualSpacing/>
        <w:rPr>
          <w:rFonts w:eastAsia="Palatino Linotype" w:cs="Palatino Linotype"/>
          <w:szCs w:val="24"/>
        </w:rPr>
      </w:pPr>
    </w:p>
    <w:p w14:paraId="283A2B8D" w14:textId="77777777" w:rsidR="00565C1E" w:rsidRPr="00233645" w:rsidRDefault="00565C1E" w:rsidP="00565C1E">
      <w:pPr>
        <w:ind w:right="49"/>
        <w:contextualSpacing/>
        <w:rPr>
          <w:rFonts w:eastAsia="Palatino Linotype" w:cs="Palatino Linotype"/>
          <w:szCs w:val="24"/>
        </w:rPr>
      </w:pPr>
      <w:r w:rsidRPr="00233645">
        <w:rPr>
          <w:rFonts w:eastAsia="Palatino Linotype" w:cs="Palatino Linotype"/>
          <w:szCs w:val="24"/>
        </w:rPr>
        <w:t>Por otra parte, del contenido del artículo 1 de la Constitución Política de los Estados Unidos Mexicanos, se destaca lo siguiente:</w:t>
      </w:r>
    </w:p>
    <w:p w14:paraId="5AA587B4" w14:textId="77777777" w:rsidR="00565C1E" w:rsidRPr="00233645" w:rsidRDefault="00565C1E" w:rsidP="00565C1E">
      <w:pPr>
        <w:spacing w:line="240" w:lineRule="auto"/>
        <w:ind w:left="567" w:right="567"/>
        <w:contextualSpacing/>
        <w:rPr>
          <w:rFonts w:eastAsia="Palatino Linotype" w:cs="Palatino Linotype"/>
          <w:sz w:val="16"/>
          <w:szCs w:val="16"/>
        </w:rPr>
      </w:pPr>
    </w:p>
    <w:p w14:paraId="1B53E92C" w14:textId="77777777" w:rsidR="00565C1E" w:rsidRPr="00233645" w:rsidRDefault="00565C1E" w:rsidP="00565C1E">
      <w:pPr>
        <w:pStyle w:val="Fundamentos"/>
      </w:pPr>
      <w:r w:rsidRPr="00233645">
        <w:rPr>
          <w:b/>
        </w:rPr>
        <w:t>Artículo 1o</w:t>
      </w:r>
      <w:r w:rsidRPr="00233645">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D24FC38" w14:textId="77777777" w:rsidR="00565C1E" w:rsidRPr="00233645" w:rsidRDefault="00565C1E" w:rsidP="00565C1E">
      <w:pPr>
        <w:pStyle w:val="Fundamentos"/>
        <w:rPr>
          <w:sz w:val="21"/>
          <w:szCs w:val="22"/>
        </w:rPr>
      </w:pPr>
    </w:p>
    <w:p w14:paraId="0EECFC3D" w14:textId="77777777" w:rsidR="00565C1E" w:rsidRPr="00233645" w:rsidRDefault="00565C1E" w:rsidP="00565C1E">
      <w:pPr>
        <w:pStyle w:val="Fundamentos"/>
      </w:pPr>
      <w:r w:rsidRPr="00233645">
        <w:t>Las normas relativas a los derechos humanos se interpretarán de conformidad con esta Constitución y con los tratados internacionales de la materia favoreciendo en todo tiempo a las personas la protección más amplia.</w:t>
      </w:r>
    </w:p>
    <w:p w14:paraId="3495686F" w14:textId="77777777" w:rsidR="00565C1E" w:rsidRPr="00233645" w:rsidRDefault="00565C1E" w:rsidP="00565C1E">
      <w:pPr>
        <w:pStyle w:val="Fundamentos"/>
        <w:rPr>
          <w:sz w:val="21"/>
          <w:szCs w:val="22"/>
        </w:rPr>
      </w:pPr>
    </w:p>
    <w:p w14:paraId="62D42D9C" w14:textId="77777777" w:rsidR="00565C1E" w:rsidRPr="00233645" w:rsidRDefault="00565C1E" w:rsidP="00565C1E">
      <w:pPr>
        <w:pStyle w:val="Fundamentos"/>
      </w:pPr>
      <w:r w:rsidRPr="00233645">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0E697DC" w14:textId="77777777" w:rsidR="00565C1E" w:rsidRPr="00233645" w:rsidRDefault="00565C1E" w:rsidP="00565C1E">
      <w:pPr>
        <w:ind w:left="567" w:right="567"/>
        <w:contextualSpacing/>
        <w:rPr>
          <w:rFonts w:eastAsia="Palatino Linotype" w:cs="Palatino Linotype"/>
          <w:sz w:val="21"/>
          <w:szCs w:val="21"/>
        </w:rPr>
      </w:pPr>
    </w:p>
    <w:p w14:paraId="295C92C3" w14:textId="77777777" w:rsidR="00565C1E" w:rsidRPr="00233645" w:rsidRDefault="00565C1E" w:rsidP="00565C1E">
      <w:pPr>
        <w:contextualSpacing/>
        <w:rPr>
          <w:rFonts w:eastAsia="Palatino Linotype" w:cs="Palatino Linotype"/>
          <w:szCs w:val="24"/>
        </w:rPr>
      </w:pPr>
      <w:r w:rsidRPr="00233645">
        <w:rPr>
          <w:rFonts w:eastAsia="Palatino Linotype" w:cs="Palatino Linotype"/>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233645">
        <w:rPr>
          <w:rFonts w:eastAsia="Palatino Linotype" w:cs="Palatino Linotype"/>
          <w:szCs w:val="24"/>
        </w:rPr>
        <w:lastRenderedPageBreak/>
        <w:t>incluso, la solicitud de acceso a la información pueda ser anónima o no contener un nombre que identifique al solicitante o que permita tener certeza sobre su identidad.</w:t>
      </w:r>
    </w:p>
    <w:p w14:paraId="5F771363" w14:textId="77777777" w:rsidR="00565C1E" w:rsidRPr="00233645" w:rsidRDefault="00565C1E" w:rsidP="00565C1E">
      <w:pPr>
        <w:contextualSpacing/>
        <w:rPr>
          <w:rFonts w:eastAsia="Palatino Linotype" w:cs="Palatino Linotype"/>
          <w:sz w:val="22"/>
        </w:rPr>
      </w:pPr>
    </w:p>
    <w:p w14:paraId="762FAC6B" w14:textId="77777777" w:rsidR="00565C1E" w:rsidRPr="00233645" w:rsidRDefault="00565C1E" w:rsidP="00565C1E">
      <w:pPr>
        <w:pBdr>
          <w:top w:val="nil"/>
          <w:left w:val="nil"/>
          <w:bottom w:val="nil"/>
          <w:right w:val="nil"/>
          <w:between w:val="nil"/>
        </w:pBdr>
        <w:contextualSpacing/>
        <w:rPr>
          <w:rFonts w:eastAsia="Palatino Linotype" w:cs="Palatino Linotype"/>
          <w:color w:val="000000"/>
          <w:szCs w:val="24"/>
        </w:rPr>
      </w:pPr>
      <w:r w:rsidRPr="00233645">
        <w:rPr>
          <w:rFonts w:eastAsia="Palatino Linotype" w:cs="Palatino Linotype"/>
          <w:color w:val="000000"/>
          <w:szCs w:val="24"/>
        </w:rPr>
        <w:t>En conclusión, se cubrieron los requisitos de procedencia y procedibilidad y conforme a las constancias que obran en el expediente.</w:t>
      </w:r>
    </w:p>
    <w:p w14:paraId="2E192606" w14:textId="15D47BE4" w:rsidR="00565C1E" w:rsidRPr="00233645" w:rsidRDefault="00565C1E" w:rsidP="006922F5">
      <w:pPr>
        <w:pBdr>
          <w:top w:val="nil"/>
          <w:left w:val="nil"/>
          <w:bottom w:val="nil"/>
          <w:right w:val="nil"/>
          <w:between w:val="nil"/>
        </w:pBdr>
        <w:contextualSpacing/>
        <w:rPr>
          <w:rFonts w:eastAsia="Palatino Linotype" w:cs="Palatino Linotype"/>
          <w:color w:val="000000"/>
          <w:szCs w:val="24"/>
        </w:rPr>
      </w:pPr>
    </w:p>
    <w:p w14:paraId="6D04F852" w14:textId="326E0BB6" w:rsidR="00A970D5" w:rsidRPr="00233645" w:rsidRDefault="006D438A" w:rsidP="006922F5">
      <w:pPr>
        <w:pStyle w:val="Ttulo2"/>
        <w:rPr>
          <w:rFonts w:eastAsia="Palatino Linotype"/>
        </w:rPr>
      </w:pPr>
      <w:r w:rsidRPr="00233645">
        <w:rPr>
          <w:rFonts w:eastAsia="Palatino Linotype"/>
        </w:rPr>
        <w:t>CUARTO</w:t>
      </w:r>
      <w:r w:rsidR="00A970D5" w:rsidRPr="00233645">
        <w:rPr>
          <w:rFonts w:eastAsia="Palatino Linotype"/>
        </w:rPr>
        <w:t>. De las causas de improcedencia.</w:t>
      </w:r>
    </w:p>
    <w:p w14:paraId="72B75EC4" w14:textId="77777777" w:rsidR="00A970D5" w:rsidRPr="00233645" w:rsidRDefault="00A970D5" w:rsidP="006922F5">
      <w:pPr>
        <w:pBdr>
          <w:top w:val="nil"/>
          <w:left w:val="nil"/>
          <w:bottom w:val="nil"/>
          <w:right w:val="nil"/>
          <w:between w:val="nil"/>
        </w:pBdr>
        <w:contextualSpacing/>
        <w:rPr>
          <w:rFonts w:eastAsia="Palatino Linotype" w:cs="Palatino Linotype"/>
          <w:color w:val="000000"/>
          <w:szCs w:val="24"/>
        </w:rPr>
      </w:pPr>
      <w:r w:rsidRPr="00233645">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233645" w:rsidRDefault="00A970D5" w:rsidP="006922F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233645" w:rsidRDefault="00A970D5" w:rsidP="006922F5">
      <w:pPr>
        <w:pBdr>
          <w:top w:val="nil"/>
          <w:left w:val="nil"/>
          <w:bottom w:val="nil"/>
          <w:right w:val="nil"/>
          <w:between w:val="nil"/>
        </w:pBdr>
        <w:contextualSpacing/>
        <w:rPr>
          <w:rFonts w:eastAsia="Palatino Linotype" w:cs="Palatino Linotype"/>
          <w:color w:val="000000"/>
          <w:szCs w:val="24"/>
        </w:rPr>
      </w:pPr>
      <w:r w:rsidRPr="00233645">
        <w:rPr>
          <w:rFonts w:eastAsia="Palatino Linotype" w:cs="Palatino Linotype"/>
          <w:color w:val="000000"/>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233645">
        <w:rPr>
          <w:rFonts w:eastAsia="Palatino Linotype" w:cs="Palatino Linotype"/>
          <w:color w:val="000000"/>
          <w:szCs w:val="24"/>
          <w:vertAlign w:val="superscript"/>
        </w:rPr>
        <w:footnoteReference w:id="2"/>
      </w:r>
      <w:r w:rsidRPr="00233645">
        <w:rPr>
          <w:rFonts w:eastAsia="Palatino Linotype" w:cs="Palatino Linotype"/>
          <w:color w:val="000000"/>
          <w:szCs w:val="24"/>
        </w:rPr>
        <w:t xml:space="preserve">, la cual permite dilucidar alguna </w:t>
      </w:r>
      <w:r w:rsidRPr="00233645">
        <w:rPr>
          <w:rFonts w:eastAsia="Palatino Linotype" w:cs="Palatino Linotype"/>
          <w:color w:val="000000"/>
          <w:szCs w:val="24"/>
        </w:rPr>
        <w:lastRenderedPageBreak/>
        <w:t>causal que impida el estudio y resolución, cuando una vez admitido el recurso de revisión se advierta una causa de improcedencia que permita sobreseerlo, sin estudiar el fondo del asunto.</w:t>
      </w:r>
    </w:p>
    <w:p w14:paraId="76DBFCC9" w14:textId="77777777" w:rsidR="00A970D5" w:rsidRPr="00233645" w:rsidRDefault="00A970D5" w:rsidP="006922F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233645" w:rsidRDefault="00A970D5" w:rsidP="006922F5">
      <w:pPr>
        <w:pBdr>
          <w:top w:val="nil"/>
          <w:left w:val="nil"/>
          <w:bottom w:val="nil"/>
          <w:right w:val="nil"/>
          <w:between w:val="nil"/>
        </w:pBdr>
        <w:contextualSpacing/>
        <w:rPr>
          <w:rFonts w:eastAsia="Palatino Linotype" w:cs="Palatino Linotype"/>
          <w:color w:val="000000"/>
          <w:szCs w:val="24"/>
        </w:rPr>
      </w:pPr>
      <w:r w:rsidRPr="00233645">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233645" w:rsidRDefault="00A970D5" w:rsidP="006922F5">
      <w:pPr>
        <w:pBdr>
          <w:top w:val="nil"/>
          <w:left w:val="nil"/>
          <w:bottom w:val="nil"/>
          <w:right w:val="nil"/>
          <w:between w:val="nil"/>
        </w:pBdr>
        <w:contextualSpacing/>
        <w:rPr>
          <w:rFonts w:eastAsia="Palatino Linotype" w:cs="Palatino Linotype"/>
          <w:color w:val="000000"/>
          <w:szCs w:val="24"/>
        </w:rPr>
      </w:pPr>
    </w:p>
    <w:p w14:paraId="0DC69ACD" w14:textId="322F16CE" w:rsidR="00A970D5" w:rsidRPr="00233645" w:rsidRDefault="006D438A" w:rsidP="006922F5">
      <w:pPr>
        <w:pStyle w:val="Ttulo2"/>
        <w:rPr>
          <w:rFonts w:eastAsia="Palatino Linotype"/>
        </w:rPr>
      </w:pPr>
      <w:r w:rsidRPr="00233645">
        <w:rPr>
          <w:rFonts w:eastAsia="Palatino Linotype"/>
        </w:rPr>
        <w:lastRenderedPageBreak/>
        <w:t>QUINTO</w:t>
      </w:r>
      <w:r w:rsidR="00A970D5" w:rsidRPr="00233645">
        <w:rPr>
          <w:rFonts w:eastAsia="Palatino Linotype"/>
        </w:rPr>
        <w:t>. Estudio y resolución del asunto.</w:t>
      </w:r>
    </w:p>
    <w:p w14:paraId="172D5B7B" w14:textId="77777777" w:rsidR="00A970D5" w:rsidRPr="00233645" w:rsidRDefault="00A970D5" w:rsidP="006922F5">
      <w:pPr>
        <w:pBdr>
          <w:top w:val="nil"/>
          <w:left w:val="nil"/>
          <w:bottom w:val="nil"/>
          <w:right w:val="nil"/>
          <w:between w:val="nil"/>
        </w:pBdr>
        <w:contextualSpacing/>
        <w:rPr>
          <w:rFonts w:eastAsia="Palatino Linotype" w:cs="Palatino Linotype"/>
          <w:color w:val="000000"/>
          <w:szCs w:val="24"/>
        </w:rPr>
      </w:pPr>
      <w:r w:rsidRPr="0023364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233645" w:rsidRDefault="00A970D5" w:rsidP="006922F5">
      <w:pPr>
        <w:pBdr>
          <w:top w:val="nil"/>
          <w:left w:val="nil"/>
          <w:bottom w:val="nil"/>
          <w:right w:val="nil"/>
          <w:between w:val="nil"/>
        </w:pBdr>
        <w:contextualSpacing/>
        <w:rPr>
          <w:rFonts w:eastAsia="Palatino Linotype" w:cs="Palatino Linotype"/>
          <w:color w:val="000000"/>
          <w:szCs w:val="24"/>
        </w:rPr>
      </w:pPr>
    </w:p>
    <w:p w14:paraId="402535DB" w14:textId="45756EBF" w:rsidR="001C4CBF" w:rsidRPr="00233645" w:rsidRDefault="00A970D5" w:rsidP="00C21D2C">
      <w:pPr>
        <w:pBdr>
          <w:top w:val="nil"/>
          <w:left w:val="nil"/>
          <w:bottom w:val="nil"/>
          <w:right w:val="nil"/>
          <w:between w:val="nil"/>
        </w:pBdr>
        <w:contextualSpacing/>
        <w:rPr>
          <w:rFonts w:eastAsia="Palatino Linotype" w:cs="Palatino Linotype"/>
          <w:color w:val="000000"/>
        </w:rPr>
      </w:pPr>
      <w:r w:rsidRPr="00233645">
        <w:rPr>
          <w:rFonts w:eastAsia="Palatino Linotype" w:cs="Palatino Linotype"/>
          <w:color w:val="000000"/>
          <w:szCs w:val="24"/>
        </w:rPr>
        <w:t>Por tanto</w:t>
      </w:r>
      <w:r w:rsidR="007F3F9F" w:rsidRPr="00233645">
        <w:rPr>
          <w:rFonts w:eastAsia="Palatino Linotype" w:cs="Palatino Linotype"/>
          <w:color w:val="000000"/>
          <w:szCs w:val="24"/>
        </w:rPr>
        <w:t xml:space="preserve">, es conveniente recordar que </w:t>
      </w:r>
      <w:r w:rsidR="006D438A" w:rsidRPr="00233645">
        <w:rPr>
          <w:rFonts w:eastAsia="Palatino Linotype" w:cs="Palatino Linotype"/>
          <w:color w:val="000000"/>
          <w:szCs w:val="24"/>
        </w:rPr>
        <w:t>el</w:t>
      </w:r>
      <w:r w:rsidRPr="00233645">
        <w:rPr>
          <w:rFonts w:eastAsia="Palatino Linotype" w:cs="Palatino Linotype"/>
          <w:color w:val="000000"/>
          <w:szCs w:val="24"/>
        </w:rPr>
        <w:t xml:space="preserve"> hoy Recurrente </w:t>
      </w:r>
      <w:r w:rsidR="00AE3BE0" w:rsidRPr="00233645">
        <w:rPr>
          <w:rFonts w:eastAsia="Palatino Linotype" w:cs="Palatino Linotype"/>
          <w:color w:val="000000"/>
          <w:szCs w:val="24"/>
        </w:rPr>
        <w:t>requirió</w:t>
      </w:r>
      <w:r w:rsidR="00CF6592" w:rsidRPr="00233645">
        <w:rPr>
          <w:rFonts w:eastAsia="Palatino Linotype" w:cs="Palatino Linotype"/>
          <w:color w:val="000000"/>
          <w:szCs w:val="24"/>
        </w:rPr>
        <w:t xml:space="preserve"> </w:t>
      </w:r>
      <w:r w:rsidR="00A942FA" w:rsidRPr="00233645">
        <w:rPr>
          <w:rFonts w:eastAsia="Palatino Linotype" w:cs="Palatino Linotype"/>
          <w:color w:val="000000"/>
          <w:szCs w:val="24"/>
        </w:rPr>
        <w:t>lo</w:t>
      </w:r>
      <w:r w:rsidR="00C21D2C" w:rsidRPr="00233645">
        <w:rPr>
          <w:rFonts w:eastAsia="Palatino Linotype" w:cs="Palatino Linotype"/>
          <w:color w:val="000000"/>
          <w:szCs w:val="24"/>
        </w:rPr>
        <w:t xml:space="preserve">s recibos de nómina de todo el personal en formato </w:t>
      </w:r>
      <w:proofErr w:type="spellStart"/>
      <w:r w:rsidR="00C21D2C" w:rsidRPr="00233645">
        <w:rPr>
          <w:rFonts w:eastAsia="Palatino Linotype" w:cs="Palatino Linotype"/>
          <w:color w:val="000000"/>
          <w:szCs w:val="24"/>
        </w:rPr>
        <w:t>pdf</w:t>
      </w:r>
      <w:proofErr w:type="spellEnd"/>
      <w:r w:rsidR="00C21D2C" w:rsidRPr="00233645">
        <w:rPr>
          <w:rFonts w:eastAsia="Palatino Linotype" w:cs="Palatino Linotype"/>
          <w:color w:val="000000"/>
          <w:szCs w:val="24"/>
        </w:rPr>
        <w:t xml:space="preserve"> y en datos abiertos mediante el SAIMEX.</w:t>
      </w:r>
    </w:p>
    <w:p w14:paraId="01262F3E" w14:textId="77777777" w:rsidR="00413FC2" w:rsidRPr="00233645" w:rsidRDefault="00413FC2" w:rsidP="006D438A">
      <w:pPr>
        <w:pBdr>
          <w:top w:val="nil"/>
          <w:left w:val="nil"/>
          <w:bottom w:val="nil"/>
          <w:right w:val="nil"/>
          <w:between w:val="nil"/>
        </w:pBdr>
        <w:contextualSpacing/>
        <w:rPr>
          <w:rFonts w:eastAsia="Palatino Linotype" w:cs="Palatino Linotype"/>
          <w:color w:val="000000"/>
          <w:szCs w:val="24"/>
        </w:rPr>
      </w:pPr>
    </w:p>
    <w:p w14:paraId="46A58DB1" w14:textId="1C70186A" w:rsidR="009308DA" w:rsidRPr="00233645" w:rsidRDefault="00A970D5" w:rsidP="00B62DEC">
      <w:pPr>
        <w:pBdr>
          <w:top w:val="nil"/>
          <w:left w:val="nil"/>
          <w:bottom w:val="nil"/>
          <w:right w:val="nil"/>
          <w:between w:val="nil"/>
        </w:pBdr>
        <w:contextualSpacing/>
        <w:rPr>
          <w:rFonts w:eastAsia="Palatino Linotype" w:cs="Palatino Linotype"/>
          <w:color w:val="000000"/>
          <w:szCs w:val="24"/>
        </w:rPr>
      </w:pPr>
      <w:r w:rsidRPr="00233645">
        <w:rPr>
          <w:rFonts w:eastAsia="Palatino Linotype" w:cs="Palatino Linotype"/>
          <w:color w:val="000000"/>
          <w:szCs w:val="24"/>
        </w:rPr>
        <w:t xml:space="preserve">A dicha solicitud, el Sujeto Obligado </w:t>
      </w:r>
      <w:r w:rsidR="001C4CBF" w:rsidRPr="00233645">
        <w:rPr>
          <w:rFonts w:eastAsia="Palatino Linotype" w:cs="Palatino Linotype"/>
          <w:color w:val="000000"/>
          <w:szCs w:val="24"/>
        </w:rPr>
        <w:t xml:space="preserve">respondió </w:t>
      </w:r>
      <w:r w:rsidR="0023571A" w:rsidRPr="00233645">
        <w:rPr>
          <w:rFonts w:eastAsia="Palatino Linotype" w:cs="Palatino Linotype"/>
          <w:color w:val="000000"/>
          <w:szCs w:val="24"/>
        </w:rPr>
        <w:t>mediante la entrega de los siguientes documentos</w:t>
      </w:r>
      <w:r w:rsidR="00A978AF" w:rsidRPr="00233645">
        <w:rPr>
          <w:rFonts w:eastAsia="Palatino Linotype" w:cs="Palatino Linotype"/>
          <w:color w:val="000000"/>
          <w:szCs w:val="24"/>
        </w:rPr>
        <w:t>:</w:t>
      </w:r>
    </w:p>
    <w:p w14:paraId="34CF62B0" w14:textId="1309BD00" w:rsidR="00A978AF" w:rsidRPr="00233645" w:rsidRDefault="00A978AF" w:rsidP="00B62DEC">
      <w:pPr>
        <w:pBdr>
          <w:top w:val="nil"/>
          <w:left w:val="nil"/>
          <w:bottom w:val="nil"/>
          <w:right w:val="nil"/>
          <w:between w:val="nil"/>
        </w:pBdr>
        <w:contextualSpacing/>
        <w:rPr>
          <w:rFonts w:eastAsia="Palatino Linotype" w:cs="Palatino Linotype"/>
          <w:color w:val="000000"/>
          <w:szCs w:val="24"/>
        </w:rPr>
      </w:pPr>
    </w:p>
    <w:p w14:paraId="3A652D8F" w14:textId="10A19187" w:rsidR="0023571A" w:rsidRPr="00233645" w:rsidRDefault="0023571A" w:rsidP="00166D47">
      <w:pPr>
        <w:pStyle w:val="Prrafodelista"/>
        <w:numPr>
          <w:ilvl w:val="0"/>
          <w:numId w:val="29"/>
        </w:numPr>
        <w:pBdr>
          <w:top w:val="nil"/>
          <w:left w:val="nil"/>
          <w:bottom w:val="nil"/>
          <w:right w:val="nil"/>
          <w:between w:val="nil"/>
        </w:pBdr>
        <w:contextualSpacing/>
        <w:rPr>
          <w:rFonts w:eastAsia="Palatino Linotype" w:cs="Palatino Linotype"/>
          <w:color w:val="000000"/>
        </w:rPr>
      </w:pPr>
      <w:r w:rsidRPr="00233645">
        <w:rPr>
          <w:rFonts w:eastAsia="Palatino Linotype" w:cs="Palatino Linotype"/>
          <w:b/>
          <w:bCs/>
          <w:color w:val="000000"/>
        </w:rPr>
        <w:t>1-15 Mayo.pdf</w:t>
      </w:r>
      <w:r w:rsidRPr="00233645">
        <w:rPr>
          <w:rFonts w:eastAsia="Palatino Linotype" w:cs="Palatino Linotype"/>
          <w:color w:val="000000"/>
        </w:rPr>
        <w:t>.</w:t>
      </w:r>
      <w:r w:rsidR="004224FF" w:rsidRPr="00233645">
        <w:rPr>
          <w:rFonts w:eastAsia="Palatino Linotype" w:cs="Palatino Linotype"/>
          <w:color w:val="000000"/>
        </w:rPr>
        <w:t xml:space="preserve"> Versión pública de ciento veintiocho recibos de nómina de los servidores públicos adscritos al Sujeto Obligado correspondientes a la primera quincena de mayo de dos mil veintidós.</w:t>
      </w:r>
    </w:p>
    <w:p w14:paraId="5E920841" w14:textId="55B23BA3" w:rsidR="0023571A" w:rsidRPr="00233645" w:rsidRDefault="0023571A" w:rsidP="00166D47">
      <w:pPr>
        <w:pStyle w:val="Prrafodelista"/>
        <w:numPr>
          <w:ilvl w:val="0"/>
          <w:numId w:val="29"/>
        </w:numPr>
        <w:pBdr>
          <w:top w:val="nil"/>
          <w:left w:val="nil"/>
          <w:bottom w:val="nil"/>
          <w:right w:val="nil"/>
          <w:between w:val="nil"/>
        </w:pBdr>
        <w:contextualSpacing/>
        <w:rPr>
          <w:rFonts w:eastAsia="Palatino Linotype" w:cs="Palatino Linotype"/>
          <w:color w:val="000000"/>
        </w:rPr>
      </w:pPr>
      <w:r w:rsidRPr="00233645">
        <w:rPr>
          <w:rFonts w:eastAsia="Palatino Linotype" w:cs="Palatino Linotype"/>
          <w:b/>
          <w:bCs/>
          <w:color w:val="000000"/>
        </w:rPr>
        <w:t xml:space="preserve">1-15 </w:t>
      </w:r>
      <w:proofErr w:type="gramStart"/>
      <w:r w:rsidRPr="00233645">
        <w:rPr>
          <w:rFonts w:eastAsia="Palatino Linotype" w:cs="Palatino Linotype"/>
          <w:b/>
          <w:bCs/>
          <w:color w:val="000000"/>
        </w:rPr>
        <w:t>Mayo</w:t>
      </w:r>
      <w:proofErr w:type="gramEnd"/>
      <w:r w:rsidRPr="00233645">
        <w:rPr>
          <w:rFonts w:eastAsia="Palatino Linotype" w:cs="Palatino Linotype"/>
          <w:b/>
          <w:bCs/>
          <w:color w:val="000000"/>
        </w:rPr>
        <w:t xml:space="preserve"> (1).docx</w:t>
      </w:r>
      <w:r w:rsidRPr="00233645">
        <w:rPr>
          <w:rFonts w:eastAsia="Palatino Linotype" w:cs="Palatino Linotype"/>
          <w:color w:val="000000"/>
        </w:rPr>
        <w:t>.</w:t>
      </w:r>
      <w:r w:rsidR="004224FF" w:rsidRPr="00233645">
        <w:rPr>
          <w:rFonts w:eastAsia="Palatino Linotype" w:cs="Palatino Linotype"/>
          <w:color w:val="000000"/>
        </w:rPr>
        <w:t xml:space="preserve"> Imágenes de la versión pública de los ciento veintiocho recibos de nómina de los servidores públicos adscritos al Sujeto Obligado correspondientes a la primera quincena de mayo de dos mil veintidós referidos en el punto anterior, en un documento de formato Word.</w:t>
      </w:r>
    </w:p>
    <w:p w14:paraId="1EB51FEF" w14:textId="722B24E7" w:rsidR="009F7F22" w:rsidRPr="00233645" w:rsidRDefault="0023571A" w:rsidP="00166D47">
      <w:pPr>
        <w:pStyle w:val="Prrafodelista"/>
        <w:numPr>
          <w:ilvl w:val="0"/>
          <w:numId w:val="29"/>
        </w:numPr>
        <w:pBdr>
          <w:top w:val="nil"/>
          <w:left w:val="nil"/>
          <w:bottom w:val="nil"/>
          <w:right w:val="nil"/>
          <w:between w:val="nil"/>
        </w:pBdr>
        <w:contextualSpacing/>
        <w:rPr>
          <w:rFonts w:eastAsia="Palatino Linotype" w:cs="Palatino Linotype"/>
          <w:color w:val="000000"/>
        </w:rPr>
      </w:pPr>
      <w:r w:rsidRPr="00233645">
        <w:rPr>
          <w:rFonts w:eastAsia="Palatino Linotype" w:cs="Palatino Linotype"/>
          <w:b/>
          <w:bCs/>
          <w:color w:val="000000"/>
        </w:rPr>
        <w:lastRenderedPageBreak/>
        <w:t>ACTA SESION13.pdf</w:t>
      </w:r>
      <w:r w:rsidRPr="00233645">
        <w:rPr>
          <w:rFonts w:eastAsia="Palatino Linotype" w:cs="Palatino Linotype"/>
          <w:color w:val="000000"/>
        </w:rPr>
        <w:t>.</w:t>
      </w:r>
      <w:r w:rsidR="004224FF" w:rsidRPr="00233645">
        <w:rPr>
          <w:rFonts w:eastAsia="Palatino Linotype" w:cs="Palatino Linotype"/>
          <w:color w:val="000000"/>
        </w:rPr>
        <w:t xml:space="preserve"> Acta de la Décima Tercera Sesión Extraordinaria número O.D.A.P.A.Z./CT/ACT EXTRA-ORD-013/2022 del Comité de Transparencia del Sujeto Obligado, celebrada el veintinueve de junio de dos mil veintidós, en la cual se aprobó el Acuerdo 002/ODAPAZ-ACTA-EXT-ORD-013/2021, con el que se clasificó como información confidencial los datos contenidos en los recibos de nómina relativos a la solicitud </w:t>
      </w:r>
      <w:r w:rsidR="004224FF" w:rsidRPr="00233645">
        <w:rPr>
          <w:rFonts w:eastAsia="Palatino Linotype" w:cs="Palatino Linotype"/>
          <w:b/>
          <w:bCs/>
          <w:color w:val="000000"/>
        </w:rPr>
        <w:t>00061/OASZUMPANGO/IP/2022</w:t>
      </w:r>
      <w:r w:rsidR="004224FF" w:rsidRPr="00233645">
        <w:rPr>
          <w:rFonts w:eastAsia="Palatino Linotype" w:cs="Palatino Linotype"/>
          <w:color w:val="000000"/>
        </w:rPr>
        <w:t>.</w:t>
      </w:r>
    </w:p>
    <w:p w14:paraId="31B9B5C4" w14:textId="77777777" w:rsidR="00166D47" w:rsidRPr="00233645" w:rsidRDefault="00166D47" w:rsidP="006922F5">
      <w:pPr>
        <w:pBdr>
          <w:top w:val="nil"/>
          <w:left w:val="nil"/>
          <w:bottom w:val="nil"/>
          <w:right w:val="nil"/>
          <w:between w:val="nil"/>
        </w:pBdr>
        <w:contextualSpacing/>
        <w:rPr>
          <w:rFonts w:eastAsia="Palatino Linotype" w:cs="Palatino Linotype"/>
          <w:color w:val="000000"/>
          <w:szCs w:val="24"/>
        </w:rPr>
      </w:pPr>
    </w:p>
    <w:p w14:paraId="6128DFF4" w14:textId="2653174F" w:rsidR="00A970D5" w:rsidRPr="00233645" w:rsidRDefault="007E0B5E" w:rsidP="006922F5">
      <w:pPr>
        <w:pBdr>
          <w:top w:val="nil"/>
          <w:left w:val="nil"/>
          <w:bottom w:val="nil"/>
          <w:right w:val="nil"/>
          <w:between w:val="nil"/>
        </w:pBdr>
        <w:contextualSpacing/>
        <w:rPr>
          <w:rFonts w:eastAsia="Palatino Linotype" w:cs="Palatino Linotype"/>
          <w:color w:val="000000"/>
          <w:szCs w:val="24"/>
        </w:rPr>
      </w:pPr>
      <w:r w:rsidRPr="00233645">
        <w:rPr>
          <w:rFonts w:eastAsia="Palatino Linotype" w:cs="Palatino Linotype"/>
          <w:color w:val="000000"/>
          <w:szCs w:val="24"/>
        </w:rPr>
        <w:t>Ante la</w:t>
      </w:r>
      <w:r w:rsidR="00A970D5" w:rsidRPr="00233645">
        <w:rPr>
          <w:rFonts w:eastAsia="Palatino Linotype" w:cs="Palatino Linotype"/>
          <w:color w:val="000000"/>
          <w:szCs w:val="24"/>
        </w:rPr>
        <w:t xml:space="preserve"> respuesta</w:t>
      </w:r>
      <w:r w:rsidRPr="00233645">
        <w:rPr>
          <w:rFonts w:eastAsia="Palatino Linotype" w:cs="Palatino Linotype"/>
          <w:color w:val="000000"/>
          <w:szCs w:val="24"/>
        </w:rPr>
        <w:t xml:space="preserve"> emitida</w:t>
      </w:r>
      <w:r w:rsidR="00E41D06" w:rsidRPr="00233645">
        <w:rPr>
          <w:rFonts w:eastAsia="Palatino Linotype" w:cs="Palatino Linotype"/>
          <w:color w:val="000000"/>
          <w:szCs w:val="24"/>
        </w:rPr>
        <w:t xml:space="preserve"> </w:t>
      </w:r>
      <w:r w:rsidR="00B32535" w:rsidRPr="00233645">
        <w:rPr>
          <w:rFonts w:eastAsia="Palatino Linotype" w:cs="Palatino Linotype"/>
          <w:color w:val="000000"/>
          <w:szCs w:val="24"/>
        </w:rPr>
        <w:t>por el Sujeto Obligado,</w:t>
      </w:r>
      <w:r w:rsidRPr="00233645">
        <w:rPr>
          <w:rFonts w:eastAsia="Palatino Linotype" w:cs="Palatino Linotype"/>
          <w:color w:val="000000"/>
          <w:szCs w:val="24"/>
        </w:rPr>
        <w:t xml:space="preserve"> </w:t>
      </w:r>
      <w:r w:rsidR="007502BD" w:rsidRPr="00233645">
        <w:rPr>
          <w:rFonts w:eastAsia="Palatino Linotype" w:cs="Palatino Linotype"/>
          <w:color w:val="000000"/>
          <w:szCs w:val="24"/>
        </w:rPr>
        <w:t>el</w:t>
      </w:r>
      <w:r w:rsidR="00A970D5" w:rsidRPr="00233645">
        <w:rPr>
          <w:rFonts w:eastAsia="Palatino Linotype" w:cs="Palatino Linotype"/>
          <w:color w:val="000000"/>
          <w:szCs w:val="24"/>
        </w:rPr>
        <w:t xml:space="preserve"> Recurr</w:t>
      </w:r>
      <w:r w:rsidR="00640056" w:rsidRPr="00233645">
        <w:rPr>
          <w:rFonts w:eastAsia="Palatino Linotype" w:cs="Palatino Linotype"/>
          <w:color w:val="000000"/>
          <w:szCs w:val="24"/>
        </w:rPr>
        <w:t>e</w:t>
      </w:r>
      <w:r w:rsidR="00A970D5" w:rsidRPr="00233645">
        <w:rPr>
          <w:rFonts w:eastAsia="Palatino Linotype" w:cs="Palatino Linotype"/>
          <w:color w:val="000000"/>
          <w:szCs w:val="24"/>
        </w:rPr>
        <w:t>nte consideró que su derecho a la información pública había sido conculcado, por lo que interpuso el recurso de revisión al rubro citado, señalando como acto impugnado</w:t>
      </w:r>
      <w:r w:rsidR="00BB16D5" w:rsidRPr="00233645">
        <w:rPr>
          <w:rFonts w:eastAsia="Palatino Linotype" w:cs="Palatino Linotype"/>
          <w:color w:val="000000"/>
          <w:szCs w:val="24"/>
        </w:rPr>
        <w:t xml:space="preserve"> </w:t>
      </w:r>
      <w:r w:rsidR="007502BD" w:rsidRPr="00233645">
        <w:rPr>
          <w:rFonts w:eastAsia="Palatino Linotype" w:cs="Palatino Linotype"/>
          <w:color w:val="000000"/>
          <w:szCs w:val="24"/>
        </w:rPr>
        <w:t>la</w:t>
      </w:r>
      <w:r w:rsidR="00C170D0" w:rsidRPr="00233645">
        <w:rPr>
          <w:rFonts w:eastAsia="Palatino Linotype" w:cs="Palatino Linotype"/>
          <w:color w:val="000000"/>
          <w:szCs w:val="24"/>
        </w:rPr>
        <w:t xml:space="preserve"> </w:t>
      </w:r>
      <w:r w:rsidR="00D80EDB" w:rsidRPr="00233645">
        <w:rPr>
          <w:rFonts w:eastAsia="Palatino Linotype" w:cs="Palatino Linotype"/>
          <w:color w:val="000000"/>
          <w:szCs w:val="24"/>
        </w:rPr>
        <w:t>respuesta entregada</w:t>
      </w:r>
      <w:r w:rsidR="003A4262" w:rsidRPr="00233645">
        <w:rPr>
          <w:rFonts w:eastAsia="Palatino Linotype" w:cs="Palatino Linotype"/>
          <w:color w:val="000000"/>
          <w:szCs w:val="24"/>
        </w:rPr>
        <w:t>; dando como razones o motivos de inconformidad que</w:t>
      </w:r>
      <w:r w:rsidR="00D80EDB" w:rsidRPr="00233645">
        <w:rPr>
          <w:rFonts w:eastAsia="Palatino Linotype" w:cs="Palatino Linotype"/>
          <w:color w:val="000000"/>
          <w:szCs w:val="24"/>
        </w:rPr>
        <w:t xml:space="preserve"> no se le entregaron los recibos de nómina en formato abierto, además de que el particular hizo del conocimiento de este Instituto que encontró datos personales de los trabajadores en los campos de las deducciones, y solicitó que se le entregara la información faltante</w:t>
      </w:r>
      <w:r w:rsidR="00166D47" w:rsidRPr="00233645">
        <w:rPr>
          <w:rFonts w:eastAsia="Palatino Linotype" w:cs="Palatino Linotype"/>
          <w:color w:val="000000"/>
          <w:szCs w:val="24"/>
        </w:rPr>
        <w:t>.</w:t>
      </w:r>
    </w:p>
    <w:p w14:paraId="3AC05501" w14:textId="77777777" w:rsidR="003D372B" w:rsidRPr="00233645" w:rsidRDefault="003D372B" w:rsidP="006922F5">
      <w:pPr>
        <w:pBdr>
          <w:top w:val="nil"/>
          <w:left w:val="nil"/>
          <w:bottom w:val="nil"/>
          <w:right w:val="nil"/>
          <w:between w:val="nil"/>
        </w:pBdr>
        <w:contextualSpacing/>
        <w:rPr>
          <w:rFonts w:eastAsia="Palatino Linotype" w:cs="Palatino Linotype"/>
          <w:color w:val="000000"/>
          <w:szCs w:val="24"/>
        </w:rPr>
      </w:pPr>
    </w:p>
    <w:p w14:paraId="5684BACF" w14:textId="7835429F" w:rsidR="005B5434" w:rsidRPr="00233645" w:rsidRDefault="0027657D" w:rsidP="006922F5">
      <w:pPr>
        <w:pBdr>
          <w:top w:val="nil"/>
          <w:left w:val="nil"/>
          <w:bottom w:val="nil"/>
          <w:right w:val="nil"/>
          <w:between w:val="nil"/>
        </w:pBdr>
        <w:contextualSpacing/>
        <w:rPr>
          <w:szCs w:val="24"/>
        </w:rPr>
      </w:pPr>
      <w:r w:rsidRPr="00233645">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1C37263E" w14:textId="77777777" w:rsidR="0027657D" w:rsidRPr="00233645" w:rsidRDefault="0027657D" w:rsidP="006922F5">
      <w:pPr>
        <w:pBdr>
          <w:top w:val="nil"/>
          <w:left w:val="nil"/>
          <w:bottom w:val="nil"/>
          <w:right w:val="nil"/>
          <w:between w:val="nil"/>
        </w:pBdr>
        <w:contextualSpacing/>
        <w:rPr>
          <w:szCs w:val="24"/>
        </w:rPr>
      </w:pPr>
    </w:p>
    <w:p w14:paraId="64B9BA8A" w14:textId="0131C704" w:rsidR="00A970D5" w:rsidRPr="00233645" w:rsidRDefault="00A970D5" w:rsidP="006922F5">
      <w:pPr>
        <w:pBdr>
          <w:top w:val="nil"/>
          <w:left w:val="nil"/>
          <w:bottom w:val="nil"/>
          <w:right w:val="nil"/>
          <w:between w:val="nil"/>
        </w:pBdr>
        <w:contextualSpacing/>
        <w:rPr>
          <w:rFonts w:eastAsia="Palatino Linotype" w:cs="Palatino Linotype"/>
          <w:color w:val="000000"/>
          <w:szCs w:val="24"/>
        </w:rPr>
      </w:pPr>
      <w:r w:rsidRPr="00233645">
        <w:rPr>
          <w:rFonts w:eastAsia="Palatino Linotype" w:cs="Palatino Linotype"/>
          <w:color w:val="000000"/>
          <w:szCs w:val="24"/>
        </w:rPr>
        <w:lastRenderedPageBreak/>
        <w:t>Ahora bien, quedando establecido lo anterior, este Órgano Garante considera viable realizar el estudio en aras de establecer si la respuesta del Sujeto Obligado colma la pretensión de</w:t>
      </w:r>
      <w:r w:rsidR="00032FBE" w:rsidRPr="00233645">
        <w:rPr>
          <w:rFonts w:eastAsia="Palatino Linotype" w:cs="Palatino Linotype"/>
          <w:color w:val="000000"/>
          <w:szCs w:val="24"/>
        </w:rPr>
        <w:t xml:space="preserve"> </w:t>
      </w:r>
      <w:r w:rsidRPr="00233645">
        <w:rPr>
          <w:rFonts w:eastAsia="Palatino Linotype" w:cs="Palatino Linotype"/>
          <w:color w:val="000000"/>
          <w:szCs w:val="24"/>
        </w:rPr>
        <w:t>l</w:t>
      </w:r>
      <w:r w:rsidR="00032FBE" w:rsidRPr="00233645">
        <w:rPr>
          <w:rFonts w:eastAsia="Palatino Linotype" w:cs="Palatino Linotype"/>
          <w:color w:val="000000"/>
          <w:szCs w:val="24"/>
        </w:rPr>
        <w:t>a</w:t>
      </w:r>
      <w:r w:rsidRPr="00233645">
        <w:rPr>
          <w:rFonts w:eastAsia="Palatino Linotype" w:cs="Palatino Linotype"/>
          <w:color w:val="000000"/>
          <w:szCs w:val="24"/>
        </w:rPr>
        <w:t xml:space="preserve"> Recurrente, así como calificar los motivos de inconformidad de</w:t>
      </w:r>
      <w:r w:rsidR="00C82268" w:rsidRPr="00233645">
        <w:rPr>
          <w:rFonts w:eastAsia="Palatino Linotype" w:cs="Palatino Linotype"/>
          <w:color w:val="000000"/>
          <w:szCs w:val="24"/>
        </w:rPr>
        <w:t xml:space="preserve">l </w:t>
      </w:r>
      <w:r w:rsidRPr="00233645">
        <w:rPr>
          <w:rFonts w:eastAsia="Palatino Linotype" w:cs="Palatino Linotype"/>
          <w:color w:val="000000"/>
          <w:szCs w:val="24"/>
        </w:rPr>
        <w:t xml:space="preserve">particular. </w:t>
      </w:r>
    </w:p>
    <w:p w14:paraId="443631F3" w14:textId="77777777" w:rsidR="00A970D5" w:rsidRPr="00233645" w:rsidRDefault="00A970D5" w:rsidP="006922F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233645" w:rsidRDefault="00A970D5" w:rsidP="006922F5">
      <w:pPr>
        <w:pBdr>
          <w:top w:val="nil"/>
          <w:left w:val="nil"/>
          <w:bottom w:val="nil"/>
          <w:right w:val="nil"/>
          <w:between w:val="nil"/>
        </w:pBdr>
        <w:contextualSpacing/>
        <w:rPr>
          <w:rFonts w:eastAsia="Palatino Linotype" w:cs="Palatino Linotype"/>
          <w:color w:val="000000"/>
          <w:szCs w:val="24"/>
        </w:rPr>
      </w:pPr>
      <w:r w:rsidRPr="00233645">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233645" w:rsidRDefault="00A970D5" w:rsidP="006922F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233645" w:rsidRDefault="00A970D5" w:rsidP="006922F5">
      <w:pPr>
        <w:pStyle w:val="Fundamentos"/>
      </w:pPr>
      <w:r w:rsidRPr="00233645">
        <w:rPr>
          <w:b/>
        </w:rPr>
        <w:t>Artículo 6o.</w:t>
      </w:r>
      <w:r w:rsidRPr="00233645">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233645">
        <w:rPr>
          <w:b/>
        </w:rPr>
        <w:t>El derecho a la información será garantizado por el Estado.</w:t>
      </w:r>
      <w:r w:rsidRPr="00233645">
        <w:t xml:space="preserve"> </w:t>
      </w:r>
    </w:p>
    <w:p w14:paraId="71A2C801" w14:textId="77777777" w:rsidR="00A970D5" w:rsidRPr="00233645" w:rsidRDefault="00A970D5" w:rsidP="006922F5">
      <w:pPr>
        <w:pStyle w:val="Fundamentos"/>
      </w:pPr>
    </w:p>
    <w:p w14:paraId="0CDFC85A" w14:textId="77777777" w:rsidR="00A970D5" w:rsidRPr="00233645" w:rsidRDefault="00A970D5" w:rsidP="006922F5">
      <w:pPr>
        <w:pStyle w:val="Fundamentos"/>
      </w:pPr>
      <w:r w:rsidRPr="00233645">
        <w:t>Toda persona tiene derecho al libre acceso a información plural y oportuna, así como a buscar, recibir y difundir información e ideas de toda índole por cualquier medio de expresión.</w:t>
      </w:r>
    </w:p>
    <w:p w14:paraId="0015CD16" w14:textId="77777777" w:rsidR="00A970D5" w:rsidRPr="00233645" w:rsidRDefault="00A970D5" w:rsidP="006922F5">
      <w:pPr>
        <w:pStyle w:val="Fundamentos"/>
      </w:pPr>
    </w:p>
    <w:p w14:paraId="5F6974CB" w14:textId="77777777" w:rsidR="00A970D5" w:rsidRPr="00233645" w:rsidRDefault="00A970D5" w:rsidP="006922F5">
      <w:pPr>
        <w:pStyle w:val="Fundamentos"/>
      </w:pPr>
      <w:r w:rsidRPr="00233645">
        <w:t>Para efectos de lo dispuesto en el presente artículo se observará lo siguiente:</w:t>
      </w:r>
    </w:p>
    <w:p w14:paraId="6BB28B9A" w14:textId="77777777" w:rsidR="00A970D5" w:rsidRPr="00233645" w:rsidRDefault="00A970D5" w:rsidP="006922F5">
      <w:pPr>
        <w:pStyle w:val="Fundamentos"/>
      </w:pPr>
    </w:p>
    <w:p w14:paraId="3BA28416" w14:textId="77777777" w:rsidR="00A970D5" w:rsidRPr="00233645" w:rsidRDefault="00A970D5" w:rsidP="006922F5">
      <w:pPr>
        <w:pStyle w:val="Fundamentos"/>
      </w:pPr>
      <w:r w:rsidRPr="00233645">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233645" w:rsidRDefault="00A970D5" w:rsidP="006922F5">
      <w:pPr>
        <w:pStyle w:val="Fundamentos"/>
      </w:pPr>
    </w:p>
    <w:p w14:paraId="2133BF6E" w14:textId="77777777" w:rsidR="00A970D5" w:rsidRPr="00233645" w:rsidRDefault="00A970D5" w:rsidP="006922F5">
      <w:pPr>
        <w:pStyle w:val="Fundamentos"/>
      </w:pPr>
      <w:r w:rsidRPr="00233645">
        <w:rPr>
          <w:b/>
        </w:rPr>
        <w:t>I. Toda la información en posesión de</w:t>
      </w:r>
      <w:r w:rsidRPr="00233645">
        <w:t xml:space="preserve"> </w:t>
      </w:r>
      <w:r w:rsidRPr="00233645">
        <w:rPr>
          <w:b/>
        </w:rPr>
        <w:t>cualquier autoridad</w:t>
      </w:r>
      <w:r w:rsidRPr="00233645">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233645">
        <w:rPr>
          <w:b/>
        </w:rPr>
        <w:t>en el ámbito federal, estatal y municipal, es pública</w:t>
      </w:r>
      <w:r w:rsidRPr="00233645">
        <w:t xml:space="preserve"> y sólo podrá ser reservada temporalmente por razones de interés público y seguridad nacional, en los términos que fijen las leyes. En la interpretación de este derecho deberá prevalecer el principio de máxima publicidad. </w:t>
      </w:r>
      <w:r w:rsidRPr="00233645">
        <w:rPr>
          <w:b/>
        </w:rPr>
        <w:t xml:space="preserve">Los sujetos obligados deberán </w:t>
      </w:r>
      <w:r w:rsidRPr="00233645">
        <w:rPr>
          <w:b/>
        </w:rPr>
        <w:lastRenderedPageBreak/>
        <w:t>documentar todo acto que derive del ejercicio de sus facultades, competencias o funciones</w:t>
      </w:r>
      <w:r w:rsidRPr="00233645">
        <w:t>, la ley determinará los supuestos específicos bajo los cuales procederá la declaración de inexistencia de la información.</w:t>
      </w:r>
    </w:p>
    <w:p w14:paraId="5943A65E" w14:textId="77777777" w:rsidR="00A970D5" w:rsidRPr="00233645" w:rsidRDefault="00A970D5" w:rsidP="006922F5">
      <w:pPr>
        <w:pStyle w:val="Fundamentos"/>
      </w:pPr>
      <w:r w:rsidRPr="00233645">
        <w:t>II. La información que se refiere a la vida privada y los datos personales será protegida en los términos y con las excepciones que fijen las leyes.</w:t>
      </w:r>
    </w:p>
    <w:p w14:paraId="135241F6" w14:textId="77777777" w:rsidR="00A970D5" w:rsidRPr="00233645" w:rsidRDefault="00A970D5" w:rsidP="006922F5">
      <w:pPr>
        <w:pStyle w:val="Fundamentos"/>
      </w:pPr>
      <w:r w:rsidRPr="00233645">
        <w:t>III. Toda persona, sin necesidad de acreditar interés alguno o justificar su utilización, tendrá acceso gratuito a la información pública, a sus datos personales o a la rectificación de éstos.</w:t>
      </w:r>
    </w:p>
    <w:p w14:paraId="55B93DBA" w14:textId="77777777" w:rsidR="00A970D5" w:rsidRPr="00233645" w:rsidRDefault="00A970D5" w:rsidP="006922F5">
      <w:pPr>
        <w:pStyle w:val="Fundamentos"/>
      </w:pPr>
      <w:r w:rsidRPr="00233645">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233645" w:rsidRDefault="00A970D5" w:rsidP="006922F5">
      <w:pPr>
        <w:pStyle w:val="Fundamentos"/>
      </w:pPr>
      <w:r w:rsidRPr="00233645">
        <w:rPr>
          <w:b/>
        </w:rPr>
        <w:t>V. Los sujetos obligados deberán preservar sus documentos en archivos administrativos actualizados y publicarán, a través de los medios electrónicos disponibles</w:t>
      </w:r>
      <w:r w:rsidRPr="00233645">
        <w:t xml:space="preserve">, </w:t>
      </w:r>
      <w:r w:rsidRPr="00233645">
        <w:rPr>
          <w:b/>
        </w:rPr>
        <w:t xml:space="preserve">la información completa y actualizada sobre el ejercicio de los recursos públicos </w:t>
      </w:r>
      <w:r w:rsidRPr="00233645">
        <w:t>y los indicadores que permitan rendir cuenta del cumplimiento de sus objetivos y de los resultados obtenidos.</w:t>
      </w:r>
    </w:p>
    <w:p w14:paraId="1989B44A" w14:textId="77777777" w:rsidR="00A970D5" w:rsidRPr="00233645" w:rsidRDefault="00A970D5" w:rsidP="006922F5">
      <w:pPr>
        <w:pStyle w:val="Fundamentos"/>
      </w:pPr>
      <w:r w:rsidRPr="00233645">
        <w:t>VI. Las leyes determinarán la manera en que los sujetos obligados deberán hacer pública la información relativa a los recursos públicos que entreguen a personas físicas o morales.</w:t>
      </w:r>
    </w:p>
    <w:p w14:paraId="52D64BCE" w14:textId="77777777" w:rsidR="00A970D5" w:rsidRPr="00233645" w:rsidRDefault="00A970D5" w:rsidP="006922F5">
      <w:pPr>
        <w:pStyle w:val="Fundamentos"/>
      </w:pPr>
      <w:r w:rsidRPr="00233645">
        <w:t>VII. La inobservancia a las disposiciones en materia de acceso a la información pública será sancionada en los términos que dispongan las leyes.</w:t>
      </w:r>
    </w:p>
    <w:p w14:paraId="0226FE46" w14:textId="77777777" w:rsidR="00A970D5" w:rsidRPr="00233645" w:rsidRDefault="00A970D5" w:rsidP="006922F5">
      <w:pPr>
        <w:pStyle w:val="Fundamentos"/>
      </w:pPr>
      <w:r w:rsidRPr="00233645">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233645" w:rsidRDefault="00A970D5" w:rsidP="006922F5">
      <w:pPr>
        <w:pStyle w:val="Fundamentos"/>
      </w:pPr>
      <w:r w:rsidRPr="00233645">
        <w:t>…</w:t>
      </w:r>
    </w:p>
    <w:p w14:paraId="5E8F2316" w14:textId="77777777" w:rsidR="00A970D5" w:rsidRPr="00233645" w:rsidRDefault="00A970D5" w:rsidP="006922F5">
      <w:pPr>
        <w:pStyle w:val="Fundamentos"/>
      </w:pPr>
      <w:r w:rsidRPr="00233645">
        <w:t>La ley establecerá aquella información que se considere reservada o confidencial.</w:t>
      </w:r>
    </w:p>
    <w:p w14:paraId="3441E2D4" w14:textId="77777777" w:rsidR="00A970D5" w:rsidRPr="00233645" w:rsidRDefault="00A970D5" w:rsidP="006922F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233645" w:rsidRDefault="00A970D5" w:rsidP="006922F5">
      <w:pPr>
        <w:pBdr>
          <w:top w:val="nil"/>
          <w:left w:val="nil"/>
          <w:bottom w:val="nil"/>
          <w:right w:val="nil"/>
          <w:between w:val="nil"/>
        </w:pBdr>
        <w:contextualSpacing/>
        <w:rPr>
          <w:rFonts w:eastAsia="Palatino Linotype" w:cs="Palatino Linotype"/>
          <w:color w:val="000000"/>
          <w:szCs w:val="24"/>
        </w:rPr>
      </w:pPr>
      <w:r w:rsidRPr="00233645">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233645" w:rsidRDefault="00A970D5" w:rsidP="006922F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233645" w:rsidRDefault="00A970D5" w:rsidP="006922F5">
      <w:pPr>
        <w:pStyle w:val="Fundamentos"/>
      </w:pPr>
      <w:r w:rsidRPr="00233645">
        <w:rPr>
          <w:b/>
          <w:bCs/>
        </w:rPr>
        <w:t>Artículo 5.</w:t>
      </w:r>
      <w:r w:rsidRPr="00233645">
        <w:t xml:space="preserve"> </w:t>
      </w:r>
      <w:r w:rsidR="0047369A" w:rsidRPr="00233645">
        <w:t>(</w:t>
      </w:r>
      <w:r w:rsidRPr="00233645">
        <w:t>…</w:t>
      </w:r>
      <w:r w:rsidR="0047369A" w:rsidRPr="00233645">
        <w:t>)</w:t>
      </w:r>
      <w:r w:rsidRPr="00233645">
        <w:t xml:space="preserve"> </w:t>
      </w:r>
    </w:p>
    <w:p w14:paraId="5956991C" w14:textId="77777777" w:rsidR="00A970D5" w:rsidRPr="00233645" w:rsidRDefault="00A970D5" w:rsidP="006922F5">
      <w:pPr>
        <w:pStyle w:val="Fundamentos"/>
      </w:pPr>
      <w:r w:rsidRPr="00233645">
        <w:t xml:space="preserve">El derecho a la información será garantizado por el Estado. La ley establecerá las previsiones que permitan asegurar la protección, el respeto y la difusión de este derecho. </w:t>
      </w:r>
    </w:p>
    <w:p w14:paraId="6A3CBAB6" w14:textId="77777777" w:rsidR="00A970D5" w:rsidRPr="00233645" w:rsidRDefault="00A970D5" w:rsidP="006922F5">
      <w:pPr>
        <w:pStyle w:val="Fundamentos"/>
      </w:pPr>
    </w:p>
    <w:p w14:paraId="36D3B567" w14:textId="77777777" w:rsidR="00A970D5" w:rsidRPr="00233645" w:rsidRDefault="00A970D5" w:rsidP="006922F5">
      <w:pPr>
        <w:pStyle w:val="Fundamentos"/>
      </w:pPr>
      <w:r w:rsidRPr="00233645">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233645" w:rsidRDefault="00A970D5" w:rsidP="006922F5">
      <w:pPr>
        <w:pStyle w:val="Fundamentos"/>
      </w:pPr>
    </w:p>
    <w:p w14:paraId="0BDF2E36" w14:textId="77777777" w:rsidR="00A970D5" w:rsidRPr="00233645" w:rsidRDefault="00A970D5" w:rsidP="006922F5">
      <w:pPr>
        <w:pStyle w:val="Fundamentos"/>
      </w:pPr>
      <w:r w:rsidRPr="00233645">
        <w:t>Este derecho se regirá por los principios y bases siguientes:</w:t>
      </w:r>
    </w:p>
    <w:p w14:paraId="0BFC86CA" w14:textId="77777777" w:rsidR="00A970D5" w:rsidRPr="00233645" w:rsidRDefault="00A970D5" w:rsidP="006922F5">
      <w:pPr>
        <w:pStyle w:val="Fundamentos"/>
      </w:pPr>
    </w:p>
    <w:p w14:paraId="71CBBD8F" w14:textId="77777777" w:rsidR="00A970D5" w:rsidRPr="00233645" w:rsidRDefault="00A970D5" w:rsidP="006922F5">
      <w:pPr>
        <w:pStyle w:val="Fundamentos"/>
      </w:pPr>
      <w:r w:rsidRPr="00233645">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233645" w:rsidRDefault="00A970D5" w:rsidP="006922F5">
      <w:pPr>
        <w:pStyle w:val="Fundamentos"/>
      </w:pPr>
      <w:r w:rsidRPr="00233645">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233645" w:rsidRDefault="00A970D5" w:rsidP="006922F5">
      <w:pPr>
        <w:pStyle w:val="Fundamentos"/>
      </w:pPr>
      <w:r w:rsidRPr="00233645">
        <w:t>III. Toda persona, sin necesidad de acreditar interés alguno o justificar su utilización, tendrá acceso gratuito a la información pública, a sus datos personales o a la rectificación de éstos.</w:t>
      </w:r>
    </w:p>
    <w:p w14:paraId="682D2B34" w14:textId="77777777" w:rsidR="00A970D5" w:rsidRPr="00233645" w:rsidRDefault="00A970D5" w:rsidP="006922F5">
      <w:pPr>
        <w:pStyle w:val="Fundamentos"/>
      </w:pPr>
      <w:r w:rsidRPr="00233645">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233645" w:rsidRDefault="00A970D5" w:rsidP="006922F5">
      <w:pPr>
        <w:pStyle w:val="Fundamentos"/>
      </w:pPr>
      <w:r w:rsidRPr="0023364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233645" w:rsidRDefault="00A970D5" w:rsidP="006922F5">
      <w:pPr>
        <w:pStyle w:val="Fundamentos"/>
      </w:pPr>
      <w:r w:rsidRPr="00233645">
        <w:t xml:space="preserve">VI. Los sujetos obligados deberán preservar sus documentos en archivos administrativos actualizados y publicarán, a través de los medios electrónicos disponibles, la información </w:t>
      </w:r>
      <w:r w:rsidRPr="00233645">
        <w:lastRenderedPageBreak/>
        <w:t>completa y actualizada sobre el ejercicio de los recursos públicos y los indicadores que permitan rendir cuenta del cumplimiento de sus objetivos y los resultados obtenidos.</w:t>
      </w:r>
    </w:p>
    <w:p w14:paraId="74C559E6" w14:textId="77777777" w:rsidR="00A970D5" w:rsidRPr="00233645" w:rsidRDefault="00A970D5" w:rsidP="006922F5">
      <w:pPr>
        <w:pStyle w:val="Fundamentos"/>
      </w:pPr>
      <w:r w:rsidRPr="00233645">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233645" w:rsidRDefault="00A970D5" w:rsidP="006922F5">
      <w:pPr>
        <w:pBdr>
          <w:top w:val="nil"/>
          <w:left w:val="nil"/>
          <w:bottom w:val="nil"/>
          <w:right w:val="nil"/>
          <w:between w:val="nil"/>
        </w:pBdr>
        <w:contextualSpacing/>
        <w:rPr>
          <w:rFonts w:eastAsia="Palatino Linotype" w:cs="Palatino Linotype"/>
          <w:color w:val="000000"/>
          <w:szCs w:val="24"/>
        </w:rPr>
      </w:pPr>
    </w:p>
    <w:p w14:paraId="1EAED8AE" w14:textId="5CB1F1D6" w:rsidR="00C82268" w:rsidRPr="00233645" w:rsidRDefault="00C82268" w:rsidP="006922F5">
      <w:pPr>
        <w:rPr>
          <w:rFonts w:eastAsia="Palatino Linotype" w:cs="Palatino Linotype"/>
          <w:szCs w:val="24"/>
        </w:rPr>
      </w:pPr>
      <w:r w:rsidRPr="00233645">
        <w:rPr>
          <w:rFonts w:eastAsia="Palatino Linotype" w:cs="Palatino Linotype"/>
          <w:szCs w:val="24"/>
        </w:rPr>
        <w:t xml:space="preserve">En ese orden de ideas, la Ley de Transparencia y Acceso a la Información Pública del Estado de México y Municipios, prevé en su artículo 23, fracción </w:t>
      </w:r>
      <w:r w:rsidR="00754A30" w:rsidRPr="00233645">
        <w:rPr>
          <w:rFonts w:eastAsia="Palatino Linotype" w:cs="Palatino Linotype"/>
          <w:szCs w:val="24"/>
        </w:rPr>
        <w:t>I</w:t>
      </w:r>
      <w:r w:rsidR="00D80EDB" w:rsidRPr="00233645">
        <w:rPr>
          <w:rFonts w:eastAsia="Palatino Linotype" w:cs="Palatino Linotype"/>
          <w:szCs w:val="24"/>
        </w:rPr>
        <w:t>V</w:t>
      </w:r>
      <w:r w:rsidRPr="00233645">
        <w:rPr>
          <w:rFonts w:eastAsia="Palatino Linotype" w:cs="Palatino Linotype"/>
          <w:szCs w:val="24"/>
        </w:rPr>
        <w:t>, lo siguiente:</w:t>
      </w:r>
    </w:p>
    <w:p w14:paraId="34BB49C7" w14:textId="77777777" w:rsidR="00C82268" w:rsidRPr="00233645" w:rsidRDefault="00C82268" w:rsidP="006922F5">
      <w:pPr>
        <w:rPr>
          <w:rFonts w:eastAsia="Palatino Linotype" w:cs="Palatino Linotype"/>
          <w:szCs w:val="24"/>
        </w:rPr>
      </w:pPr>
    </w:p>
    <w:p w14:paraId="100A2479" w14:textId="77777777" w:rsidR="00C82268" w:rsidRPr="00233645" w:rsidRDefault="00C82268" w:rsidP="006922F5">
      <w:pPr>
        <w:pStyle w:val="Fundamentos"/>
      </w:pPr>
      <w:r w:rsidRPr="00233645">
        <w:rPr>
          <w:b/>
        </w:rPr>
        <w:t>Artículo 23.</w:t>
      </w:r>
      <w:r w:rsidRPr="00233645">
        <w:t xml:space="preserve"> Son sujetos obligados a transparentar y permitir el acceso a su información y proteger los datos personales que obren en su poder:</w:t>
      </w:r>
    </w:p>
    <w:p w14:paraId="7025ECE0" w14:textId="0F47465B" w:rsidR="00C82268" w:rsidRPr="00233645" w:rsidRDefault="001530E5" w:rsidP="006922F5">
      <w:pPr>
        <w:pStyle w:val="Fundamentos"/>
      </w:pPr>
      <w:r w:rsidRPr="00233645">
        <w:t>(…)</w:t>
      </w:r>
    </w:p>
    <w:p w14:paraId="79FD530B" w14:textId="592F879D" w:rsidR="00C82268" w:rsidRPr="00233645" w:rsidRDefault="00C82268" w:rsidP="006922F5">
      <w:pPr>
        <w:pStyle w:val="Fundamentos"/>
      </w:pPr>
      <w:r w:rsidRPr="00233645">
        <w:rPr>
          <w:b/>
          <w:bCs/>
        </w:rPr>
        <w:t>I</w:t>
      </w:r>
      <w:r w:rsidR="0033080B" w:rsidRPr="00233645">
        <w:rPr>
          <w:b/>
          <w:bCs/>
        </w:rPr>
        <w:t>V</w:t>
      </w:r>
      <w:r w:rsidRPr="00233645">
        <w:rPr>
          <w:b/>
          <w:bCs/>
        </w:rPr>
        <w:t>.</w:t>
      </w:r>
      <w:r w:rsidRPr="00233645">
        <w:t xml:space="preserve"> </w:t>
      </w:r>
      <w:r w:rsidR="0033080B" w:rsidRPr="00233645">
        <w:t>Los</w:t>
      </w:r>
      <w:r w:rsidR="001530E5" w:rsidRPr="00233645">
        <w:t xml:space="preserve"> </w:t>
      </w:r>
      <w:r w:rsidR="0033080B" w:rsidRPr="00233645">
        <w:rPr>
          <w:lang w:val="es-MX"/>
        </w:rPr>
        <w:t>ayuntamientos</w:t>
      </w:r>
      <w:r w:rsidR="0033080B" w:rsidRPr="00233645">
        <w:rPr>
          <w:spacing w:val="-3"/>
          <w:lang w:val="es-MX"/>
        </w:rPr>
        <w:t xml:space="preserve"> </w:t>
      </w:r>
      <w:r w:rsidR="0033080B" w:rsidRPr="00233645">
        <w:rPr>
          <w:lang w:val="es-MX"/>
        </w:rPr>
        <w:t>y</w:t>
      </w:r>
      <w:r w:rsidR="0033080B" w:rsidRPr="00233645">
        <w:rPr>
          <w:spacing w:val="-5"/>
          <w:lang w:val="es-MX"/>
        </w:rPr>
        <w:t xml:space="preserve"> </w:t>
      </w:r>
      <w:r w:rsidR="0033080B" w:rsidRPr="00233645">
        <w:rPr>
          <w:lang w:val="es-MX"/>
        </w:rPr>
        <w:t>las</w:t>
      </w:r>
      <w:r w:rsidR="0033080B" w:rsidRPr="00233645">
        <w:rPr>
          <w:spacing w:val="-3"/>
          <w:lang w:val="es-MX"/>
        </w:rPr>
        <w:t xml:space="preserve"> </w:t>
      </w:r>
      <w:r w:rsidR="0033080B" w:rsidRPr="00233645">
        <w:rPr>
          <w:lang w:val="es-MX"/>
        </w:rPr>
        <w:t>dependencias,</w:t>
      </w:r>
      <w:r w:rsidR="0033080B" w:rsidRPr="00233645">
        <w:rPr>
          <w:spacing w:val="-6"/>
          <w:lang w:val="es-MX"/>
        </w:rPr>
        <w:t xml:space="preserve"> </w:t>
      </w:r>
      <w:r w:rsidR="0033080B" w:rsidRPr="00233645">
        <w:rPr>
          <w:lang w:val="es-MX"/>
        </w:rPr>
        <w:t>organismos,</w:t>
      </w:r>
      <w:r w:rsidR="0033080B" w:rsidRPr="00233645">
        <w:rPr>
          <w:spacing w:val="-6"/>
          <w:lang w:val="es-MX"/>
        </w:rPr>
        <w:t xml:space="preserve"> </w:t>
      </w:r>
      <w:r w:rsidR="0033080B" w:rsidRPr="00233645">
        <w:rPr>
          <w:lang w:val="es-MX"/>
        </w:rPr>
        <w:t>órganos</w:t>
      </w:r>
      <w:r w:rsidR="0033080B" w:rsidRPr="00233645">
        <w:rPr>
          <w:spacing w:val="-3"/>
          <w:lang w:val="es-MX"/>
        </w:rPr>
        <w:t xml:space="preserve"> </w:t>
      </w:r>
      <w:r w:rsidR="0033080B" w:rsidRPr="00233645">
        <w:rPr>
          <w:lang w:val="es-MX"/>
        </w:rPr>
        <w:t>y</w:t>
      </w:r>
      <w:r w:rsidR="0033080B" w:rsidRPr="00233645">
        <w:rPr>
          <w:spacing w:val="-5"/>
          <w:lang w:val="es-MX"/>
        </w:rPr>
        <w:t xml:space="preserve"> </w:t>
      </w:r>
      <w:r w:rsidR="0033080B" w:rsidRPr="00233645">
        <w:rPr>
          <w:lang w:val="es-MX"/>
        </w:rPr>
        <w:t>entidades</w:t>
      </w:r>
      <w:r w:rsidR="0033080B" w:rsidRPr="00233645">
        <w:rPr>
          <w:spacing w:val="-3"/>
          <w:lang w:val="es-MX"/>
        </w:rPr>
        <w:t xml:space="preserve"> </w:t>
      </w:r>
      <w:r w:rsidR="0033080B" w:rsidRPr="00233645">
        <w:rPr>
          <w:lang w:val="es-MX"/>
        </w:rPr>
        <w:t>de</w:t>
      </w:r>
      <w:r w:rsidR="0033080B" w:rsidRPr="00233645">
        <w:rPr>
          <w:spacing w:val="-6"/>
          <w:lang w:val="es-MX"/>
        </w:rPr>
        <w:t xml:space="preserve"> </w:t>
      </w:r>
      <w:r w:rsidR="0033080B" w:rsidRPr="00233645">
        <w:rPr>
          <w:lang w:val="es-MX"/>
        </w:rPr>
        <w:t>la</w:t>
      </w:r>
      <w:r w:rsidR="0033080B" w:rsidRPr="00233645">
        <w:rPr>
          <w:spacing w:val="-6"/>
          <w:lang w:val="es-MX"/>
        </w:rPr>
        <w:t xml:space="preserve"> </w:t>
      </w:r>
      <w:r w:rsidR="0033080B" w:rsidRPr="00233645">
        <w:rPr>
          <w:lang w:val="es-MX"/>
        </w:rPr>
        <w:t>administración</w:t>
      </w:r>
      <w:r w:rsidR="0033080B" w:rsidRPr="00233645">
        <w:rPr>
          <w:spacing w:val="-4"/>
          <w:lang w:val="es-MX"/>
        </w:rPr>
        <w:t xml:space="preserve"> </w:t>
      </w:r>
      <w:r w:rsidR="0033080B" w:rsidRPr="00233645">
        <w:rPr>
          <w:lang w:val="es-MX"/>
        </w:rPr>
        <w:t>municipal</w:t>
      </w:r>
      <w:r w:rsidR="00754A30" w:rsidRPr="00233645">
        <w:t>;</w:t>
      </w:r>
    </w:p>
    <w:p w14:paraId="0667CF00" w14:textId="77777777" w:rsidR="00C82268" w:rsidRPr="00233645" w:rsidRDefault="00C82268" w:rsidP="006922F5">
      <w:pPr>
        <w:pStyle w:val="Fundamentos"/>
      </w:pPr>
      <w:r w:rsidRPr="00233645">
        <w:t>(…)</w:t>
      </w:r>
    </w:p>
    <w:p w14:paraId="458B21C5" w14:textId="77777777" w:rsidR="00A970D5" w:rsidRPr="00233645" w:rsidRDefault="00A970D5" w:rsidP="006922F5">
      <w:pPr>
        <w:pBdr>
          <w:top w:val="nil"/>
          <w:left w:val="nil"/>
          <w:bottom w:val="nil"/>
          <w:right w:val="nil"/>
          <w:between w:val="nil"/>
        </w:pBdr>
        <w:contextualSpacing/>
        <w:rPr>
          <w:rFonts w:eastAsia="Palatino Linotype" w:cs="Palatino Linotype"/>
          <w:color w:val="000000"/>
          <w:szCs w:val="24"/>
        </w:rPr>
      </w:pPr>
    </w:p>
    <w:p w14:paraId="059B6DDE" w14:textId="1C6A8C43" w:rsidR="00A970D5" w:rsidRPr="00233645" w:rsidRDefault="00A970D5" w:rsidP="006922F5">
      <w:pPr>
        <w:pBdr>
          <w:top w:val="nil"/>
          <w:left w:val="nil"/>
          <w:bottom w:val="nil"/>
          <w:right w:val="nil"/>
          <w:between w:val="nil"/>
        </w:pBdr>
        <w:contextualSpacing/>
        <w:rPr>
          <w:rFonts w:eastAsia="Palatino Linotype" w:cs="Palatino Linotype"/>
          <w:color w:val="000000"/>
          <w:szCs w:val="24"/>
        </w:rPr>
      </w:pPr>
      <w:r w:rsidRPr="00233645">
        <w:rPr>
          <w:rFonts w:eastAsia="Palatino Linotype" w:cs="Palatino Linotype"/>
          <w:color w:val="000000"/>
          <w:szCs w:val="24"/>
        </w:rPr>
        <w:t xml:space="preserve">Es así </w:t>
      </w:r>
      <w:r w:rsidR="00D574A2" w:rsidRPr="00233645">
        <w:rPr>
          <w:rFonts w:eastAsia="Palatino Linotype" w:cs="Palatino Linotype"/>
          <w:color w:val="000000"/>
          <w:szCs w:val="24"/>
        </w:rPr>
        <w:t>como</w:t>
      </w:r>
      <w:r w:rsidRPr="00233645">
        <w:rPr>
          <w:rFonts w:eastAsia="Palatino Linotype" w:cs="Palatino Linotype"/>
          <w:color w:val="000000"/>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FF68FC6" w:rsidR="00A970D5" w:rsidRPr="00233645" w:rsidRDefault="00A970D5" w:rsidP="006922F5">
      <w:pPr>
        <w:pBdr>
          <w:top w:val="nil"/>
          <w:left w:val="nil"/>
          <w:bottom w:val="nil"/>
          <w:right w:val="nil"/>
          <w:between w:val="nil"/>
        </w:pBdr>
        <w:contextualSpacing/>
        <w:rPr>
          <w:rFonts w:eastAsia="Palatino Linotype" w:cs="Palatino Linotype"/>
          <w:color w:val="000000"/>
          <w:szCs w:val="24"/>
        </w:rPr>
      </w:pPr>
    </w:p>
    <w:p w14:paraId="30F6A594" w14:textId="0D20B0E8" w:rsidR="006A3EB0" w:rsidRPr="00233645" w:rsidRDefault="006A3EB0" w:rsidP="006922F5">
      <w:pPr>
        <w:pBdr>
          <w:top w:val="nil"/>
          <w:left w:val="nil"/>
          <w:bottom w:val="nil"/>
          <w:right w:val="nil"/>
          <w:between w:val="nil"/>
        </w:pBdr>
        <w:contextualSpacing/>
        <w:rPr>
          <w:rFonts w:eastAsia="Palatino Linotype" w:cs="Palatino Linotype"/>
          <w:color w:val="000000"/>
          <w:szCs w:val="24"/>
        </w:rPr>
      </w:pPr>
      <w:r w:rsidRPr="00233645">
        <w:rPr>
          <w:rFonts w:eastAsia="Palatino Linotype" w:cs="Palatino Linotype"/>
          <w:color w:val="000000"/>
          <w:szCs w:val="24"/>
        </w:rPr>
        <w:t>Asimismo, se tiene que en el presente caso, dada la inconformidad del particular, se actualiza la causal de procedencia prevista en la fracción V del artículo 179 de la Ley de Transparencia estatal, en la que se dispone lo siguiente:</w:t>
      </w:r>
    </w:p>
    <w:p w14:paraId="3A2F7BD7" w14:textId="4AAEAC7D" w:rsidR="006A3EB0" w:rsidRPr="00233645" w:rsidRDefault="006A3EB0" w:rsidP="006922F5">
      <w:pPr>
        <w:pBdr>
          <w:top w:val="nil"/>
          <w:left w:val="nil"/>
          <w:bottom w:val="nil"/>
          <w:right w:val="nil"/>
          <w:between w:val="nil"/>
        </w:pBdr>
        <w:contextualSpacing/>
        <w:rPr>
          <w:rFonts w:eastAsia="Palatino Linotype" w:cs="Palatino Linotype"/>
          <w:color w:val="000000"/>
          <w:szCs w:val="24"/>
        </w:rPr>
      </w:pPr>
    </w:p>
    <w:p w14:paraId="2A1C18E5" w14:textId="2EC4E1D2" w:rsidR="006A3EB0" w:rsidRPr="00233645" w:rsidRDefault="006A3EB0" w:rsidP="006A3EB0">
      <w:pPr>
        <w:pStyle w:val="Fundamentos"/>
        <w:rPr>
          <w:lang w:val="es-MX"/>
        </w:rPr>
      </w:pPr>
      <w:r w:rsidRPr="00233645">
        <w:rPr>
          <w:b/>
          <w:lang w:val="es-MX"/>
        </w:rPr>
        <w:lastRenderedPageBreak/>
        <w:t xml:space="preserve">Artículo 179. </w:t>
      </w:r>
      <w:r w:rsidRPr="00233645">
        <w:rPr>
          <w:lang w:val="es-MX"/>
        </w:rPr>
        <w:t>El recurso de revisión es un medio de protección que la Ley otorga a los particulares, para hacer valer su derecho de acceso a la información pública, y procederá en contra de las siguientes causas:</w:t>
      </w:r>
    </w:p>
    <w:p w14:paraId="5218022A" w14:textId="70024781" w:rsidR="006A3EB0" w:rsidRPr="00233645" w:rsidRDefault="006A3EB0" w:rsidP="006A3EB0">
      <w:pPr>
        <w:pStyle w:val="Fundamentos"/>
        <w:rPr>
          <w:lang w:val="es-MX"/>
        </w:rPr>
      </w:pPr>
      <w:r w:rsidRPr="00233645">
        <w:rPr>
          <w:lang w:val="es-MX"/>
        </w:rPr>
        <w:t>(…)</w:t>
      </w:r>
    </w:p>
    <w:p w14:paraId="76ED3BB2" w14:textId="6EC43E61" w:rsidR="006A3EB0" w:rsidRPr="00233645" w:rsidRDefault="006A3EB0" w:rsidP="006A3EB0">
      <w:pPr>
        <w:pStyle w:val="Fundamentos"/>
        <w:rPr>
          <w:lang w:val="es-MX"/>
        </w:rPr>
      </w:pPr>
      <w:r w:rsidRPr="00233645">
        <w:rPr>
          <w:b/>
          <w:bCs/>
          <w:lang w:val="es-MX"/>
        </w:rPr>
        <w:t>V.</w:t>
      </w:r>
      <w:r w:rsidRPr="00233645">
        <w:rPr>
          <w:b/>
          <w:bCs/>
          <w:lang w:val="es-MX"/>
        </w:rPr>
        <w:tab/>
      </w:r>
      <w:r w:rsidRPr="00233645">
        <w:rPr>
          <w:lang w:val="es-MX"/>
        </w:rPr>
        <w:t>La entrega de información incompleta;</w:t>
      </w:r>
    </w:p>
    <w:p w14:paraId="65FD64E0" w14:textId="0A324481" w:rsidR="006A3EB0" w:rsidRPr="00233645" w:rsidRDefault="006A3EB0" w:rsidP="006A3EB0">
      <w:pPr>
        <w:pStyle w:val="Fundamentos"/>
        <w:rPr>
          <w:lang w:val="es-MX"/>
        </w:rPr>
      </w:pPr>
      <w:r w:rsidRPr="00233645">
        <w:rPr>
          <w:lang w:val="es-MX"/>
        </w:rPr>
        <w:t>(…)</w:t>
      </w:r>
    </w:p>
    <w:p w14:paraId="25DCE1A4" w14:textId="25C90E9F" w:rsidR="006A3EB0" w:rsidRPr="00233645" w:rsidRDefault="006A3EB0" w:rsidP="006922F5">
      <w:pPr>
        <w:pBdr>
          <w:top w:val="nil"/>
          <w:left w:val="nil"/>
          <w:bottom w:val="nil"/>
          <w:right w:val="nil"/>
          <w:between w:val="nil"/>
        </w:pBdr>
        <w:contextualSpacing/>
        <w:rPr>
          <w:rFonts w:eastAsia="Palatino Linotype" w:cs="Palatino Linotype"/>
          <w:color w:val="000000"/>
          <w:szCs w:val="24"/>
          <w:lang w:val="es-MX"/>
        </w:rPr>
      </w:pPr>
    </w:p>
    <w:p w14:paraId="240348DA" w14:textId="36FACF07" w:rsidR="00EB1197" w:rsidRPr="00233645" w:rsidRDefault="00A970D5" w:rsidP="00EB1197">
      <w:pPr>
        <w:rPr>
          <w:rFonts w:eastAsia="Palatino Linotype" w:cs="Palatino Linotype"/>
        </w:rPr>
      </w:pPr>
      <w:r w:rsidRPr="00233645">
        <w:rPr>
          <w:rFonts w:eastAsia="Palatino Linotype" w:cs="Palatino Linotype"/>
          <w:szCs w:val="24"/>
        </w:rPr>
        <w:t xml:space="preserve">En segundo término, </w:t>
      </w:r>
      <w:r w:rsidR="005B5434" w:rsidRPr="00233645">
        <w:rPr>
          <w:rFonts w:eastAsia="Palatino Linotype" w:cs="Palatino Linotype"/>
          <w:szCs w:val="24"/>
        </w:rPr>
        <w:t xml:space="preserve">resulta conveniente hacer énfasis </w:t>
      </w:r>
      <w:r w:rsidR="0033080B" w:rsidRPr="00233645">
        <w:rPr>
          <w:rFonts w:eastAsia="Palatino Linotype" w:cs="Palatino Linotype"/>
          <w:szCs w:val="24"/>
        </w:rPr>
        <w:t>que el Recurrente manifestó que expresamente que su inconformidad radica en que no se le entregaron los recibos de nómina en formato de datos abiertos, además de que se dejaron visibles datos personales de los servidores públicos en el campo de las deducciones, por lo que solicitó que se le entregara la información faltante</w:t>
      </w:r>
      <w:r w:rsidR="00EB1197" w:rsidRPr="00233645">
        <w:rPr>
          <w:rFonts w:eastAsia="Palatino Linotype" w:cs="Palatino Linotype"/>
          <w:szCs w:val="24"/>
        </w:rPr>
        <w:t xml:space="preserve">. Es decir, no se expresaron motivos de inconformidad ante el número de recibos de nómina ni en contra de la temporalidad proporcionada, que es la correspondiente a la primera quincena de mayo de dos mil veintidós; por tanto, </w:t>
      </w:r>
      <w:r w:rsidR="00EB1197" w:rsidRPr="00233645">
        <w:rPr>
          <w:rFonts w:eastAsia="Palatino Linotype" w:cs="Palatino Linotype"/>
          <w:color w:val="000000"/>
        </w:rPr>
        <w:t>se debe entender que el Recurrente</w:t>
      </w:r>
      <w:r w:rsidR="00EB1197" w:rsidRPr="00233645">
        <w:rPr>
          <w:rFonts w:eastAsia="Palatino Linotype" w:cs="Palatino Linotype"/>
        </w:rPr>
        <w:t xml:space="preserve"> consintió parcialmente la respuesta del Sujeto Obligado por lo que toca al número de recibos de nómina y su temporalidad.</w:t>
      </w:r>
    </w:p>
    <w:p w14:paraId="2D0E8EEA" w14:textId="77777777" w:rsidR="00EB1197" w:rsidRPr="00233645" w:rsidRDefault="00EB1197" w:rsidP="00EB1197">
      <w:pPr>
        <w:rPr>
          <w:rFonts w:eastAsia="Palatino Linotype" w:cs="Palatino Linotype"/>
          <w:szCs w:val="24"/>
          <w:lang w:eastAsia="es-ES"/>
        </w:rPr>
      </w:pPr>
    </w:p>
    <w:p w14:paraId="228D77EF" w14:textId="77777777" w:rsidR="00EB1197" w:rsidRPr="00233645" w:rsidRDefault="00EB1197" w:rsidP="00EB1197">
      <w:pPr>
        <w:contextualSpacing/>
        <w:rPr>
          <w:rFonts w:eastAsia="Palatino Linotype" w:cs="Palatino Linotype"/>
          <w:szCs w:val="24"/>
        </w:rPr>
      </w:pPr>
      <w:r w:rsidRPr="00233645">
        <w:rPr>
          <w:rFonts w:eastAsia="Times New Roman" w:cs="Times New Roman"/>
          <w:color w:val="000000"/>
          <w:szCs w:val="24"/>
        </w:rPr>
        <w:t>Lo anterior es así debido a que cuando un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283EC5E5" w14:textId="77777777" w:rsidR="00EB1197" w:rsidRPr="00233645" w:rsidRDefault="00EB1197" w:rsidP="00EB1197">
      <w:pPr>
        <w:rPr>
          <w:rFonts w:eastAsia="Times New Roman" w:cs="Times New Roman"/>
          <w:szCs w:val="24"/>
        </w:rPr>
      </w:pPr>
    </w:p>
    <w:p w14:paraId="0B3AB344" w14:textId="77777777" w:rsidR="00EB1197" w:rsidRPr="00233645" w:rsidRDefault="00EB1197" w:rsidP="00EB1197">
      <w:pPr>
        <w:pBdr>
          <w:top w:val="nil"/>
          <w:left w:val="nil"/>
          <w:bottom w:val="nil"/>
          <w:right w:val="nil"/>
          <w:between w:val="nil"/>
        </w:pBdr>
        <w:spacing w:line="240" w:lineRule="auto"/>
        <w:ind w:left="567" w:right="567"/>
        <w:contextualSpacing/>
        <w:rPr>
          <w:rFonts w:eastAsia="Palatino Linotype" w:cs="Palatino Linotype"/>
          <w:b/>
          <w:bCs/>
          <w:i/>
          <w:color w:val="000000"/>
          <w:sz w:val="22"/>
          <w:szCs w:val="24"/>
        </w:rPr>
      </w:pPr>
      <w:r w:rsidRPr="00233645">
        <w:rPr>
          <w:rFonts w:eastAsia="Palatino Linotype" w:cs="Palatino Linotype"/>
          <w:b/>
          <w:bCs/>
          <w:i/>
          <w:color w:val="000000"/>
          <w:sz w:val="22"/>
          <w:szCs w:val="24"/>
        </w:rPr>
        <w:t>REVISIÓN EN AMPARO. LOS RESOLUTIVOS NO COMBATIDOS DEBEN DECLARARSE FIRMES. </w:t>
      </w:r>
    </w:p>
    <w:p w14:paraId="65FBFFB5" w14:textId="77777777" w:rsidR="00EB1197" w:rsidRPr="00233645" w:rsidRDefault="00EB1197" w:rsidP="00EB1197">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233645">
        <w:rPr>
          <w:rFonts w:eastAsia="Palatino Linotype" w:cs="Palatino Linotype"/>
          <w:i/>
          <w:color w:val="000000"/>
          <w:sz w:val="22"/>
          <w:szCs w:val="24"/>
        </w:rPr>
        <w:lastRenderedPageBreak/>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F8DB1F3" w14:textId="77777777" w:rsidR="00EB1197" w:rsidRPr="00233645" w:rsidRDefault="00EB1197" w:rsidP="00EB1197">
      <w:pPr>
        <w:rPr>
          <w:rFonts w:eastAsia="Times New Roman" w:cs="Times New Roman"/>
          <w:szCs w:val="24"/>
        </w:rPr>
      </w:pPr>
    </w:p>
    <w:p w14:paraId="49F08008" w14:textId="77777777" w:rsidR="00EB1197" w:rsidRPr="00233645" w:rsidRDefault="00EB1197" w:rsidP="00EB1197">
      <w:pPr>
        <w:rPr>
          <w:rFonts w:eastAsia="Times New Roman" w:cs="Times New Roman"/>
          <w:szCs w:val="24"/>
        </w:rPr>
      </w:pPr>
      <w:r w:rsidRPr="00233645">
        <w:rPr>
          <w:rFonts w:eastAsia="Times New Roman" w:cs="Times New Roman"/>
          <w:color w:val="000000"/>
          <w:szCs w:val="24"/>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digital 176608 que a la letra establece lo siguiente:</w:t>
      </w:r>
    </w:p>
    <w:p w14:paraId="2A6C9B0F" w14:textId="77777777" w:rsidR="00EB1197" w:rsidRPr="00233645" w:rsidRDefault="00EB1197" w:rsidP="00EB1197">
      <w:pPr>
        <w:rPr>
          <w:rFonts w:eastAsia="Times New Roman" w:cs="Times New Roman"/>
          <w:szCs w:val="24"/>
        </w:rPr>
      </w:pPr>
    </w:p>
    <w:p w14:paraId="2385545C" w14:textId="77777777" w:rsidR="00EB1197" w:rsidRPr="00233645" w:rsidRDefault="00EB1197" w:rsidP="00EB1197">
      <w:pPr>
        <w:pBdr>
          <w:top w:val="nil"/>
          <w:left w:val="nil"/>
          <w:bottom w:val="nil"/>
          <w:right w:val="nil"/>
          <w:between w:val="nil"/>
        </w:pBdr>
        <w:spacing w:line="240" w:lineRule="auto"/>
        <w:ind w:left="567" w:right="567"/>
        <w:contextualSpacing/>
        <w:rPr>
          <w:rFonts w:eastAsia="Palatino Linotype" w:cs="Palatino Linotype"/>
          <w:b/>
          <w:bCs/>
          <w:i/>
          <w:color w:val="000000"/>
          <w:sz w:val="22"/>
          <w:szCs w:val="24"/>
        </w:rPr>
      </w:pPr>
      <w:r w:rsidRPr="00233645">
        <w:rPr>
          <w:rFonts w:eastAsia="Palatino Linotype" w:cs="Palatino Linotype"/>
          <w:b/>
          <w:bCs/>
          <w:i/>
          <w:color w:val="000000"/>
          <w:sz w:val="22"/>
          <w:szCs w:val="24"/>
        </w:rPr>
        <w:t>ACTOS CONSENTIDOS. SON LOS QUE NO SE IMPUGNAN MEDIANTE EL RECURSO IDÓNEO.</w:t>
      </w:r>
    </w:p>
    <w:p w14:paraId="4D0212F4" w14:textId="77777777" w:rsidR="00EB1197" w:rsidRPr="00233645" w:rsidRDefault="00EB1197" w:rsidP="00EB1197">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233645">
        <w:rPr>
          <w:rFonts w:eastAsia="Palatino Linotype" w:cs="Palatino Linotype"/>
          <w:i/>
          <w:color w:val="000000"/>
          <w:sz w:val="22"/>
          <w:szCs w:val="24"/>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39E0A0F" w14:textId="77777777" w:rsidR="00EB1197" w:rsidRPr="00233645" w:rsidRDefault="00EB1197" w:rsidP="00EB1197">
      <w:pPr>
        <w:rPr>
          <w:rFonts w:eastAsia="Times New Roman" w:cs="Times New Roman"/>
          <w:szCs w:val="24"/>
        </w:rPr>
      </w:pPr>
    </w:p>
    <w:p w14:paraId="40F4BF1C" w14:textId="77777777" w:rsidR="00EB1197" w:rsidRPr="00233645" w:rsidRDefault="00EB1197" w:rsidP="00EB1197">
      <w:pPr>
        <w:rPr>
          <w:rFonts w:eastAsia="Times New Roman" w:cs="Times New Roman"/>
          <w:szCs w:val="24"/>
        </w:rPr>
      </w:pPr>
      <w:r w:rsidRPr="00233645">
        <w:rPr>
          <w:rFonts w:eastAsia="Times New Roman" w:cs="Times New Roman"/>
          <w:color w:val="000000"/>
          <w:szCs w:val="24"/>
        </w:rPr>
        <w:t>Para mayor abundamiento, también resulta aplicable el criterio 01/20 emitido por el Instituto Nacional de Transparencia, Acceso a la Información Pública y Protección de Datos Personales, que a la letra estipula lo siguiente: </w:t>
      </w:r>
    </w:p>
    <w:p w14:paraId="085470F6" w14:textId="77777777" w:rsidR="00EB1197" w:rsidRPr="00233645" w:rsidRDefault="00EB1197" w:rsidP="00EB1197">
      <w:pPr>
        <w:rPr>
          <w:rFonts w:eastAsia="Times New Roman" w:cs="Times New Roman"/>
          <w:szCs w:val="24"/>
        </w:rPr>
      </w:pPr>
    </w:p>
    <w:p w14:paraId="2A7E5467" w14:textId="77777777" w:rsidR="00EB1197" w:rsidRPr="00233645" w:rsidRDefault="00EB1197" w:rsidP="00EB1197">
      <w:pPr>
        <w:spacing w:line="240" w:lineRule="auto"/>
        <w:ind w:left="567" w:right="567"/>
        <w:rPr>
          <w:rFonts w:eastAsia="Times New Roman" w:cs="Times New Roman"/>
          <w:sz w:val="22"/>
        </w:rPr>
      </w:pPr>
      <w:r w:rsidRPr="00233645">
        <w:rPr>
          <w:rFonts w:eastAsia="Times New Roman" w:cs="Times New Roman"/>
          <w:b/>
          <w:bCs/>
          <w:i/>
          <w:iCs/>
          <w:color w:val="000000"/>
          <w:sz w:val="22"/>
        </w:rPr>
        <w:t xml:space="preserve">Actos consentidos tácitamente. Improcedencia de su análisis. </w:t>
      </w:r>
      <w:r w:rsidRPr="00233645">
        <w:rPr>
          <w:rFonts w:eastAsia="Times New Roman" w:cs="Times New Roman"/>
          <w:i/>
          <w:iCs/>
          <w:color w:val="000000"/>
          <w:sz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4B78AE63" w14:textId="77777777" w:rsidR="00EB1197" w:rsidRPr="00233645" w:rsidRDefault="00EB1197" w:rsidP="00EB1197">
      <w:pPr>
        <w:rPr>
          <w:rFonts w:eastAsia="Times New Roman" w:cs="Times New Roman"/>
          <w:szCs w:val="24"/>
        </w:rPr>
      </w:pPr>
    </w:p>
    <w:p w14:paraId="33454630" w14:textId="2E0B684B" w:rsidR="0033080B" w:rsidRPr="00233645" w:rsidRDefault="00EB1197" w:rsidP="00EB1197">
      <w:pPr>
        <w:contextualSpacing/>
        <w:rPr>
          <w:rFonts w:eastAsia="Palatino Linotype" w:cs="Palatino Linotype"/>
          <w:szCs w:val="24"/>
        </w:rPr>
      </w:pPr>
      <w:r w:rsidRPr="00233645">
        <w:rPr>
          <w:rFonts w:eastAsia="Times New Roman" w:cs="Times New Roman"/>
          <w:color w:val="000000"/>
          <w:szCs w:val="24"/>
        </w:rPr>
        <w:t>Por lo señalado anteriormente, se tiene por consentida la respuesta respecto de</w:t>
      </w:r>
      <w:r w:rsidR="006A3EB0" w:rsidRPr="00233645">
        <w:rPr>
          <w:rFonts w:eastAsia="Times New Roman" w:cs="Times New Roman"/>
          <w:color w:val="000000"/>
          <w:szCs w:val="24"/>
        </w:rPr>
        <w:t>l número de recibos de nómina entregados y su temporalidad; por lo tanto, el estudio versará respecto de la entrega de la información en datos abiertos, así como si la entrega de la información colma las pretensiones del Recurrente.</w:t>
      </w:r>
    </w:p>
    <w:p w14:paraId="73E96341" w14:textId="5B91AC33" w:rsidR="0033080B" w:rsidRPr="00233645" w:rsidRDefault="0033080B" w:rsidP="00BF7B4F">
      <w:pPr>
        <w:contextualSpacing/>
        <w:rPr>
          <w:rFonts w:eastAsia="Palatino Linotype" w:cs="Palatino Linotype"/>
          <w:szCs w:val="24"/>
        </w:rPr>
      </w:pPr>
    </w:p>
    <w:p w14:paraId="0DF510D5" w14:textId="4FD160C1" w:rsidR="006A3EB0" w:rsidRPr="00233645" w:rsidRDefault="006A3EB0" w:rsidP="006A3EB0">
      <w:pPr>
        <w:rPr>
          <w:rFonts w:eastAsia="Palatino Linotype" w:cs="Palatino Linotype"/>
          <w:szCs w:val="24"/>
        </w:rPr>
      </w:pPr>
      <w:r w:rsidRPr="00233645">
        <w:rPr>
          <w:rFonts w:eastAsia="Palatino Linotype" w:cs="Palatino Linotype"/>
          <w:szCs w:val="24"/>
        </w:rPr>
        <w:t xml:space="preserve">Ahora bien, se debe recordar que el particular solicitó la información en formato </w:t>
      </w:r>
      <w:proofErr w:type="spellStart"/>
      <w:r w:rsidRPr="00233645">
        <w:rPr>
          <w:rFonts w:eastAsia="Palatino Linotype" w:cs="Palatino Linotype"/>
          <w:szCs w:val="24"/>
        </w:rPr>
        <w:t>pdf</w:t>
      </w:r>
      <w:proofErr w:type="spellEnd"/>
      <w:r w:rsidRPr="00233645">
        <w:rPr>
          <w:rFonts w:eastAsia="Palatino Linotype" w:cs="Palatino Linotype"/>
          <w:szCs w:val="24"/>
        </w:rPr>
        <w:t xml:space="preserve"> y en datos abiertos; por lo que el Sujeto Obligado remitió los recibos de nómina en los formatos </w:t>
      </w:r>
      <w:proofErr w:type="spellStart"/>
      <w:r w:rsidRPr="00233645">
        <w:rPr>
          <w:rFonts w:eastAsia="Palatino Linotype" w:cs="Palatino Linotype"/>
          <w:szCs w:val="24"/>
        </w:rPr>
        <w:t>pdf</w:t>
      </w:r>
      <w:proofErr w:type="spellEnd"/>
      <w:r w:rsidRPr="00233645">
        <w:rPr>
          <w:rFonts w:eastAsia="Palatino Linotype" w:cs="Palatino Linotype"/>
          <w:szCs w:val="24"/>
        </w:rPr>
        <w:t xml:space="preserve"> y Word. Así, el formato </w:t>
      </w:r>
      <w:proofErr w:type="spellStart"/>
      <w:r w:rsidRPr="00233645">
        <w:rPr>
          <w:rFonts w:eastAsia="Palatino Linotype" w:cs="Palatino Linotype"/>
          <w:szCs w:val="24"/>
        </w:rPr>
        <w:t>pdf</w:t>
      </w:r>
      <w:proofErr w:type="spellEnd"/>
      <w:r w:rsidRPr="00233645">
        <w:rPr>
          <w:rFonts w:eastAsia="Palatino Linotype" w:cs="Palatino Linotype"/>
          <w:szCs w:val="24"/>
        </w:rPr>
        <w:t xml:space="preserve"> se tiene por colmado, mientras que tocante a los datos abiertos es necesario señalar que </w:t>
      </w:r>
      <w:r w:rsidR="00A20A88" w:rsidRPr="00233645">
        <w:rPr>
          <w:rFonts w:eastAsia="Palatino Linotype" w:cs="Palatino Linotype"/>
          <w:szCs w:val="24"/>
        </w:rPr>
        <w:t>l</w:t>
      </w:r>
      <w:r w:rsidRPr="00233645">
        <w:rPr>
          <w:rFonts w:eastAsia="Palatino Linotype" w:cs="Palatino Linotype"/>
          <w:szCs w:val="24"/>
        </w:rPr>
        <w:t xml:space="preserve">a </w:t>
      </w:r>
      <w:r w:rsidR="00A20A88" w:rsidRPr="00233645">
        <w:rPr>
          <w:rFonts w:eastAsia="Palatino Linotype" w:cs="Palatino Linotype"/>
          <w:szCs w:val="24"/>
        </w:rPr>
        <w:t>L</w:t>
      </w:r>
      <w:r w:rsidRPr="00233645">
        <w:rPr>
          <w:rFonts w:eastAsia="Palatino Linotype" w:cs="Palatino Linotype"/>
          <w:szCs w:val="24"/>
        </w:rPr>
        <w:t xml:space="preserve">ey de Transparencia </w:t>
      </w:r>
      <w:r w:rsidR="00A20A88" w:rsidRPr="00233645">
        <w:rPr>
          <w:rFonts w:eastAsia="Palatino Linotype" w:cs="Palatino Linotype"/>
          <w:szCs w:val="24"/>
        </w:rPr>
        <w:t>local</w:t>
      </w:r>
      <w:r w:rsidRPr="00233645">
        <w:rPr>
          <w:rFonts w:eastAsia="Palatino Linotype" w:cs="Palatino Linotype"/>
          <w:szCs w:val="24"/>
        </w:rPr>
        <w:t>, en su</w:t>
      </w:r>
      <w:r w:rsidR="000D10B1" w:rsidRPr="00233645">
        <w:rPr>
          <w:rFonts w:eastAsia="Palatino Linotype" w:cs="Palatino Linotype"/>
          <w:szCs w:val="24"/>
        </w:rPr>
        <w:t>s</w:t>
      </w:r>
      <w:r w:rsidRPr="00233645">
        <w:rPr>
          <w:rFonts w:eastAsia="Palatino Linotype" w:cs="Palatino Linotype"/>
          <w:szCs w:val="24"/>
        </w:rPr>
        <w:t xml:space="preserve"> artículo</w:t>
      </w:r>
      <w:r w:rsidR="000D10B1" w:rsidRPr="00233645">
        <w:rPr>
          <w:rFonts w:eastAsia="Palatino Linotype" w:cs="Palatino Linotype"/>
          <w:szCs w:val="24"/>
        </w:rPr>
        <w:t>s</w:t>
      </w:r>
      <w:r w:rsidRPr="00233645">
        <w:rPr>
          <w:rFonts w:eastAsia="Palatino Linotype" w:cs="Palatino Linotype"/>
          <w:szCs w:val="24"/>
        </w:rPr>
        <w:t xml:space="preserve"> 3 fracción VIII</w:t>
      </w:r>
      <w:r w:rsidR="00461195" w:rsidRPr="00233645">
        <w:rPr>
          <w:rFonts w:eastAsia="Palatino Linotype" w:cs="Palatino Linotype"/>
          <w:szCs w:val="24"/>
        </w:rPr>
        <w:t xml:space="preserve"> y</w:t>
      </w:r>
      <w:r w:rsidRPr="00233645">
        <w:rPr>
          <w:rFonts w:eastAsia="Palatino Linotype" w:cs="Palatino Linotype"/>
          <w:szCs w:val="24"/>
        </w:rPr>
        <w:t xml:space="preserve"> </w:t>
      </w:r>
      <w:r w:rsidR="000D10B1" w:rsidRPr="00233645">
        <w:rPr>
          <w:rFonts w:eastAsia="Palatino Linotype" w:cs="Palatino Linotype"/>
          <w:szCs w:val="24"/>
        </w:rPr>
        <w:t xml:space="preserve">24 fracción XXI </w:t>
      </w:r>
      <w:r w:rsidR="00A20A88" w:rsidRPr="00233645">
        <w:rPr>
          <w:rFonts w:eastAsia="Palatino Linotype" w:cs="Palatino Linotype"/>
          <w:szCs w:val="24"/>
        </w:rPr>
        <w:t>estipula lo siguiente:</w:t>
      </w:r>
    </w:p>
    <w:p w14:paraId="14C041A3" w14:textId="2EA2D72B" w:rsidR="00A20A88" w:rsidRPr="00233645" w:rsidRDefault="00A20A88" w:rsidP="006A3EB0">
      <w:pPr>
        <w:rPr>
          <w:rFonts w:eastAsia="Palatino Linotype" w:cs="Palatino Linotype"/>
          <w:szCs w:val="24"/>
        </w:rPr>
      </w:pPr>
    </w:p>
    <w:p w14:paraId="69CABCFF" w14:textId="77777777" w:rsidR="00A20A88" w:rsidRPr="00233645" w:rsidRDefault="00A20A88" w:rsidP="00A20A88">
      <w:pPr>
        <w:pStyle w:val="Fundamentos"/>
        <w:rPr>
          <w:lang w:val="es-MX"/>
        </w:rPr>
      </w:pPr>
      <w:r w:rsidRPr="00233645">
        <w:rPr>
          <w:b/>
          <w:lang w:val="es-MX"/>
        </w:rPr>
        <w:t xml:space="preserve">Artículo 3. </w:t>
      </w:r>
      <w:r w:rsidRPr="00233645">
        <w:rPr>
          <w:lang w:val="es-MX"/>
        </w:rPr>
        <w:t>Para los efectos de la presente Ley se entenderá por:</w:t>
      </w:r>
    </w:p>
    <w:p w14:paraId="38255501" w14:textId="34EC2CF6" w:rsidR="00A20A88" w:rsidRPr="00233645" w:rsidRDefault="00A20A88" w:rsidP="00A20A88">
      <w:pPr>
        <w:pStyle w:val="Fundamentos"/>
        <w:rPr>
          <w:lang w:val="es-MX"/>
        </w:rPr>
      </w:pPr>
      <w:r w:rsidRPr="00233645">
        <w:rPr>
          <w:lang w:val="es-MX"/>
        </w:rPr>
        <w:t>(…)</w:t>
      </w:r>
    </w:p>
    <w:p w14:paraId="6385A857" w14:textId="77777777" w:rsidR="00A20A88" w:rsidRPr="00233645" w:rsidRDefault="00A20A88" w:rsidP="00A20A88">
      <w:pPr>
        <w:pStyle w:val="Fundamentos"/>
      </w:pPr>
      <w:r w:rsidRPr="00233645">
        <w:rPr>
          <w:b/>
          <w:bCs/>
        </w:rPr>
        <w:t xml:space="preserve">VIII. Datos abiertos: </w:t>
      </w:r>
      <w:r w:rsidRPr="00233645">
        <w:t>Los datos digitales de carácter público que son accesibles en línea que pueden ser usados, reutilizados y redistribuidos por cualquier interesado y que tienen las siguientes características:</w:t>
      </w:r>
    </w:p>
    <w:p w14:paraId="1997FCAE" w14:textId="77777777" w:rsidR="00A20A88" w:rsidRPr="00233645" w:rsidRDefault="00A20A88" w:rsidP="00A20A88">
      <w:pPr>
        <w:pStyle w:val="Fundamentos"/>
        <w:ind w:left="851"/>
      </w:pPr>
      <w:r w:rsidRPr="00233645">
        <w:rPr>
          <w:b/>
          <w:bCs/>
        </w:rPr>
        <w:t>a) Accesibles:</w:t>
      </w:r>
      <w:r w:rsidRPr="00233645">
        <w:t xml:space="preserve"> Los datos están disponibles para la gama más amplia de usuarios, para cualquier propósito;</w:t>
      </w:r>
    </w:p>
    <w:p w14:paraId="76C56857" w14:textId="77777777" w:rsidR="00A20A88" w:rsidRPr="00233645" w:rsidRDefault="00A20A88" w:rsidP="00A20A88">
      <w:pPr>
        <w:pStyle w:val="Fundamentos"/>
        <w:ind w:left="851"/>
      </w:pPr>
      <w:r w:rsidRPr="00233645">
        <w:rPr>
          <w:b/>
          <w:bCs/>
        </w:rPr>
        <w:t>b) Integrales:</w:t>
      </w:r>
      <w:r w:rsidRPr="00233645">
        <w:t xml:space="preserve"> Contienen el tema que describen a detalle y con los metadatos necesarios;</w:t>
      </w:r>
    </w:p>
    <w:p w14:paraId="0E40B63D" w14:textId="77777777" w:rsidR="00A20A88" w:rsidRPr="00233645" w:rsidRDefault="00A20A88" w:rsidP="00A20A88">
      <w:pPr>
        <w:pStyle w:val="Fundamentos"/>
        <w:ind w:left="851"/>
      </w:pPr>
      <w:r w:rsidRPr="00233645">
        <w:rPr>
          <w:b/>
          <w:bCs/>
        </w:rPr>
        <w:t>c) Gratuitos:</w:t>
      </w:r>
      <w:r w:rsidRPr="00233645">
        <w:t xml:space="preserve"> Se obtienen sin entregar a cambio contraprestación alguna;</w:t>
      </w:r>
    </w:p>
    <w:p w14:paraId="639BF389" w14:textId="77777777" w:rsidR="00A20A88" w:rsidRPr="00233645" w:rsidRDefault="00A20A88" w:rsidP="00A20A88">
      <w:pPr>
        <w:pStyle w:val="Fundamentos"/>
        <w:ind w:left="851"/>
      </w:pPr>
      <w:r w:rsidRPr="00233645">
        <w:rPr>
          <w:b/>
          <w:bCs/>
        </w:rPr>
        <w:t>d) No discriminatorios:</w:t>
      </w:r>
      <w:r w:rsidRPr="00233645">
        <w:t xml:space="preserve"> Los datos están disponibles para cualquier persona, sin necesidad de registro;</w:t>
      </w:r>
    </w:p>
    <w:p w14:paraId="70DAC381" w14:textId="77777777" w:rsidR="00A20A88" w:rsidRPr="00233645" w:rsidRDefault="00A20A88" w:rsidP="00A20A88">
      <w:pPr>
        <w:pStyle w:val="Fundamentos"/>
        <w:ind w:left="851"/>
      </w:pPr>
      <w:r w:rsidRPr="00233645">
        <w:rPr>
          <w:b/>
          <w:bCs/>
        </w:rPr>
        <w:t>e) Oportunos:</w:t>
      </w:r>
      <w:r w:rsidRPr="00233645">
        <w:t xml:space="preserve"> Son actualizados, periódicamente, conforme se generen;</w:t>
      </w:r>
    </w:p>
    <w:p w14:paraId="138B2BEB" w14:textId="77777777" w:rsidR="00A20A88" w:rsidRPr="00233645" w:rsidRDefault="00A20A88" w:rsidP="00A20A88">
      <w:pPr>
        <w:pStyle w:val="Fundamentos"/>
        <w:ind w:left="851"/>
      </w:pPr>
      <w:r w:rsidRPr="00233645">
        <w:rPr>
          <w:b/>
          <w:bCs/>
        </w:rPr>
        <w:lastRenderedPageBreak/>
        <w:t>f) Permanentes:</w:t>
      </w:r>
      <w:r w:rsidRPr="00233645">
        <w:t xml:space="preserve"> Se conservan en el tiempo, para lo cual, las versiones históricas relevantes para uso público se mantendrán disponibles con identificadores adecuados al efecto;</w:t>
      </w:r>
    </w:p>
    <w:p w14:paraId="5D209A2E" w14:textId="77777777" w:rsidR="00A20A88" w:rsidRPr="00233645" w:rsidRDefault="00A20A88" w:rsidP="00A20A88">
      <w:pPr>
        <w:pStyle w:val="Fundamentos"/>
        <w:ind w:left="851"/>
      </w:pPr>
      <w:r w:rsidRPr="00233645">
        <w:rPr>
          <w:b/>
          <w:bCs/>
        </w:rPr>
        <w:t>g) Primarios:</w:t>
      </w:r>
      <w:r w:rsidRPr="00233645">
        <w:t xml:space="preserve"> Provienen de la fuente de origen con el máximo nivel de desagregación posible;</w:t>
      </w:r>
    </w:p>
    <w:p w14:paraId="46C7BF50" w14:textId="77777777" w:rsidR="00A20A88" w:rsidRPr="00233645" w:rsidRDefault="00A20A88" w:rsidP="00A20A88">
      <w:pPr>
        <w:pStyle w:val="Fundamentos"/>
        <w:ind w:left="851"/>
      </w:pPr>
      <w:r w:rsidRPr="00233645">
        <w:rPr>
          <w:b/>
          <w:bCs/>
        </w:rPr>
        <w:t>h) Legibles por máquinas:</w:t>
      </w:r>
      <w:r w:rsidRPr="00233645">
        <w:t xml:space="preserve"> Deberán estar estructurados, total o parcialmente, para ser procesados e interpretados por equipos electrónicos de manera automática;</w:t>
      </w:r>
    </w:p>
    <w:p w14:paraId="7803296A" w14:textId="77777777" w:rsidR="00A20A88" w:rsidRPr="00233645" w:rsidRDefault="00A20A88" w:rsidP="00A20A88">
      <w:pPr>
        <w:pStyle w:val="Fundamentos"/>
        <w:ind w:left="851"/>
      </w:pPr>
      <w:r w:rsidRPr="00233645">
        <w:rPr>
          <w:b/>
          <w:bCs/>
        </w:rPr>
        <w:t>i) En formatos abiertos:</w:t>
      </w:r>
      <w:r w:rsidRPr="00233645">
        <w:t xml:space="preserve">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 y</w:t>
      </w:r>
    </w:p>
    <w:p w14:paraId="2C58C10B" w14:textId="2E79BC95" w:rsidR="00A20A88" w:rsidRPr="00233645" w:rsidRDefault="00A20A88" w:rsidP="00A20A88">
      <w:pPr>
        <w:pStyle w:val="Fundamentos"/>
        <w:ind w:left="851"/>
      </w:pPr>
      <w:r w:rsidRPr="00233645">
        <w:rPr>
          <w:b/>
          <w:bCs/>
        </w:rPr>
        <w:t>j) De libre uso:</w:t>
      </w:r>
      <w:r w:rsidRPr="00233645">
        <w:t xml:space="preserve"> Citan la fuente de origen como único requerimiento para ser utilizados libremente.</w:t>
      </w:r>
    </w:p>
    <w:p w14:paraId="0F446C42" w14:textId="4EF9E86E" w:rsidR="00461195" w:rsidRPr="00233645" w:rsidRDefault="00461195" w:rsidP="00A20A88">
      <w:pPr>
        <w:pStyle w:val="Fundamentos"/>
        <w:ind w:left="851"/>
      </w:pPr>
    </w:p>
    <w:p w14:paraId="6254B5A3" w14:textId="77777777" w:rsidR="00461195" w:rsidRPr="00233645" w:rsidRDefault="00461195" w:rsidP="00461195">
      <w:pPr>
        <w:pStyle w:val="Fundamentos"/>
        <w:ind w:left="851"/>
        <w:rPr>
          <w:lang w:val="es-MX"/>
        </w:rPr>
      </w:pPr>
      <w:r w:rsidRPr="00233645">
        <w:rPr>
          <w:b/>
          <w:lang w:val="es-MX"/>
        </w:rPr>
        <w:t xml:space="preserve">Artículo 24. </w:t>
      </w:r>
      <w:r w:rsidRPr="00233645">
        <w:rPr>
          <w:lang w:val="es-MX"/>
        </w:rPr>
        <w:t>Para el cumplimiento de los objetivos de esta Ley, los sujetos obligados deberán cumplir con las siguientes obligaciones, según corresponda, de acuerdo a su naturaleza:</w:t>
      </w:r>
    </w:p>
    <w:p w14:paraId="6456B699" w14:textId="27655875" w:rsidR="00461195" w:rsidRPr="00233645" w:rsidRDefault="00461195" w:rsidP="00A20A88">
      <w:pPr>
        <w:pStyle w:val="Fundamentos"/>
        <w:ind w:left="851"/>
        <w:rPr>
          <w:lang w:val="es-MX"/>
        </w:rPr>
      </w:pPr>
      <w:r w:rsidRPr="00233645">
        <w:rPr>
          <w:lang w:val="es-MX"/>
        </w:rPr>
        <w:t>(…)</w:t>
      </w:r>
    </w:p>
    <w:p w14:paraId="75FF4BE1" w14:textId="799FA742" w:rsidR="00461195" w:rsidRPr="00233645" w:rsidRDefault="00461195" w:rsidP="00A20A88">
      <w:pPr>
        <w:pStyle w:val="Fundamentos"/>
        <w:ind w:left="851"/>
        <w:rPr>
          <w:lang w:val="es-MX"/>
        </w:rPr>
      </w:pPr>
      <w:r w:rsidRPr="00233645">
        <w:rPr>
          <w:b/>
          <w:bCs/>
          <w:lang w:val="es-MX"/>
        </w:rPr>
        <w:t>XXI.</w:t>
      </w:r>
      <w:r w:rsidRPr="00233645">
        <w:rPr>
          <w:lang w:val="es-MX"/>
        </w:rPr>
        <w:tab/>
        <w:t>Procurar la generación de estadística de su información en formato de datos abiertos en la medida de lo posible;</w:t>
      </w:r>
    </w:p>
    <w:p w14:paraId="7CE07E51" w14:textId="25EC861B" w:rsidR="00461195" w:rsidRPr="00233645" w:rsidRDefault="00461195" w:rsidP="00A20A88">
      <w:pPr>
        <w:pStyle w:val="Fundamentos"/>
        <w:ind w:left="851"/>
        <w:rPr>
          <w:lang w:val="es-MX"/>
        </w:rPr>
      </w:pPr>
      <w:r w:rsidRPr="00233645">
        <w:rPr>
          <w:lang w:val="es-MX"/>
        </w:rPr>
        <w:t>(…)</w:t>
      </w:r>
    </w:p>
    <w:p w14:paraId="63F28E72" w14:textId="77777777" w:rsidR="00A20A88" w:rsidRPr="00233645" w:rsidRDefault="00A20A88" w:rsidP="00A20A88">
      <w:pPr>
        <w:contextualSpacing/>
        <w:rPr>
          <w:rFonts w:eastAsia="Palatino Linotype" w:cs="Palatino Linotype"/>
          <w:szCs w:val="24"/>
        </w:rPr>
      </w:pPr>
    </w:p>
    <w:p w14:paraId="6B4FA83E" w14:textId="562220EA" w:rsidR="00A20A88" w:rsidRPr="00233645" w:rsidRDefault="00A20A88" w:rsidP="00A20A88">
      <w:pPr>
        <w:contextualSpacing/>
        <w:rPr>
          <w:rFonts w:eastAsia="Palatino Linotype" w:cs="Palatino Linotype"/>
          <w:szCs w:val="24"/>
        </w:rPr>
      </w:pPr>
      <w:r w:rsidRPr="00233645">
        <w:rPr>
          <w:rFonts w:eastAsia="Palatino Linotype" w:cs="Palatino Linotype"/>
          <w:szCs w:val="24"/>
        </w:rPr>
        <w:t>Del artículo en cita se desprende que la Ley de la materia señala que los datos abiertos son los datos digitales de carácter público que son accesibles en línea y que pueden ser usados, reutilizados y redistribuidos por cualquier interesado y que tienen como características ser accesibles, integrales, gratuitos, no discriminatorios, oportunos, permanentes, primarios, legibles por las máquinas, en formatos abiertos y de libre uso.</w:t>
      </w:r>
    </w:p>
    <w:p w14:paraId="07C6507E" w14:textId="0D9365A4" w:rsidR="0033080B" w:rsidRPr="00233645" w:rsidRDefault="0033080B" w:rsidP="00BF7B4F">
      <w:pPr>
        <w:contextualSpacing/>
        <w:rPr>
          <w:rFonts w:eastAsia="Palatino Linotype" w:cs="Palatino Linotype"/>
          <w:szCs w:val="24"/>
        </w:rPr>
      </w:pPr>
    </w:p>
    <w:p w14:paraId="2213ACDF" w14:textId="467E44E1" w:rsidR="00461195" w:rsidRPr="00233645" w:rsidRDefault="000D10B1" w:rsidP="00BF7B4F">
      <w:pPr>
        <w:contextualSpacing/>
        <w:rPr>
          <w:rFonts w:eastAsia="Palatino Linotype" w:cs="Palatino Linotype"/>
          <w:szCs w:val="24"/>
        </w:rPr>
      </w:pPr>
      <w:r w:rsidRPr="00233645">
        <w:rPr>
          <w:rFonts w:eastAsia="Palatino Linotype" w:cs="Palatino Linotype"/>
          <w:szCs w:val="24"/>
        </w:rPr>
        <w:t xml:space="preserve">Además, queda establecido que los sujetos obligados </w:t>
      </w:r>
      <w:r w:rsidR="00461195" w:rsidRPr="00233645">
        <w:rPr>
          <w:rFonts w:eastAsia="Palatino Linotype" w:cs="Palatino Linotype"/>
          <w:szCs w:val="24"/>
        </w:rPr>
        <w:t xml:space="preserve">fomentarán </w:t>
      </w:r>
      <w:r w:rsidRPr="00233645">
        <w:rPr>
          <w:rFonts w:eastAsia="Palatino Linotype" w:cs="Palatino Linotype"/>
          <w:szCs w:val="24"/>
        </w:rPr>
        <w:t xml:space="preserve">el proporcionar la entrega de la información de manera que permita su uso y reutilización, </w:t>
      </w:r>
      <w:r w:rsidR="00461195" w:rsidRPr="00233645">
        <w:rPr>
          <w:rFonts w:eastAsia="Palatino Linotype" w:cs="Palatino Linotype"/>
          <w:szCs w:val="24"/>
        </w:rPr>
        <w:t xml:space="preserve">así como generar información estadística en formatos de datos abiertos en la medida de lo posible; </w:t>
      </w:r>
      <w:r w:rsidRPr="00233645">
        <w:rPr>
          <w:rFonts w:eastAsia="Palatino Linotype" w:cs="Palatino Linotype"/>
          <w:szCs w:val="24"/>
        </w:rPr>
        <w:t xml:space="preserve">no </w:t>
      </w:r>
      <w:r w:rsidRPr="00233645">
        <w:rPr>
          <w:rFonts w:eastAsia="Palatino Linotype" w:cs="Palatino Linotype"/>
          <w:szCs w:val="24"/>
        </w:rPr>
        <w:lastRenderedPageBreak/>
        <w:t xml:space="preserve">obstante, </w:t>
      </w:r>
      <w:r w:rsidR="00461195" w:rsidRPr="00233645">
        <w:rPr>
          <w:rFonts w:eastAsia="Palatino Linotype" w:cs="Palatino Linotype"/>
          <w:szCs w:val="24"/>
        </w:rPr>
        <w:t xml:space="preserve">lo anterior no se estableció de manera impositiva, sino que </w:t>
      </w:r>
      <w:r w:rsidRPr="00233645">
        <w:rPr>
          <w:rFonts w:eastAsia="Palatino Linotype" w:cs="Palatino Linotype"/>
          <w:szCs w:val="24"/>
        </w:rPr>
        <w:t>dicha atribución es potestativa, pues no los constriñe a su implementación. Consecuentemente, al no corresponder a una obligación</w:t>
      </w:r>
      <w:r w:rsidR="00461195" w:rsidRPr="00233645">
        <w:rPr>
          <w:rFonts w:eastAsia="Palatino Linotype" w:cs="Palatino Linotype"/>
          <w:szCs w:val="24"/>
        </w:rPr>
        <w:t>, el Sujeto Obligado no está constreñido a generar los recibos de nómina en formato de datos abiertos.</w:t>
      </w:r>
    </w:p>
    <w:p w14:paraId="75253D08" w14:textId="151C5489" w:rsidR="00461195" w:rsidRPr="00233645" w:rsidRDefault="00461195" w:rsidP="00BF7B4F">
      <w:pPr>
        <w:contextualSpacing/>
        <w:rPr>
          <w:rFonts w:eastAsia="Palatino Linotype" w:cs="Palatino Linotype"/>
          <w:szCs w:val="24"/>
        </w:rPr>
      </w:pPr>
    </w:p>
    <w:p w14:paraId="7AE3C191" w14:textId="16088443" w:rsidR="0060213B" w:rsidRPr="00233645" w:rsidRDefault="0060213B" w:rsidP="00BF7B4F">
      <w:pPr>
        <w:contextualSpacing/>
        <w:rPr>
          <w:rFonts w:eastAsia="Palatino Linotype" w:cs="Palatino Linotype"/>
          <w:szCs w:val="24"/>
        </w:rPr>
      </w:pPr>
      <w:r w:rsidRPr="00233645">
        <w:rPr>
          <w:rFonts w:eastAsia="Palatino Linotype" w:cs="Palatino Linotype"/>
          <w:szCs w:val="24"/>
        </w:rPr>
        <w:t>Asimismo, se debe hacer notar que en la generación de recibos de nómina</w:t>
      </w:r>
      <w:r w:rsidR="001459AF" w:rsidRPr="00233645">
        <w:rPr>
          <w:rFonts w:eastAsia="Palatino Linotype" w:cs="Palatino Linotype"/>
          <w:szCs w:val="24"/>
        </w:rPr>
        <w:t xml:space="preserve"> se deben observar las disposiciones emitidas por la autoridad hacendaria mediante la Resolución Miscelánea Fiscal para 2022: Décimo Quinto y Resolutivo CUARTO de la CUARTA Resolución de Modificaciones a la Resolución Miscelánea Fiscal para 2022, en relación con el artículo Décimo Sexto Transitorio de la Resolución Miscelánea Fiscal para 2022. En dicha disposición en su apartado 2.7.1.2 se advierte que los contribuyentes podrán adquirir, arrendar, desarrollar un sistema informático para la generación CFDI o utilizar los servicios de un tercero para la generación del mismo, siempre que los documentos que se generen cumplan con los requisitos que se establecen en esa regla y demás disposiciones aplicables, y queden bajo resguardo del contribuyente emisor, o bien usar las aplicaciones gratuitas que pongan a disposición del público en general, los proveedores de certificación de</w:t>
      </w:r>
      <w:r w:rsidR="00783AF8" w:rsidRPr="00233645">
        <w:rPr>
          <w:rFonts w:eastAsia="Palatino Linotype" w:cs="Palatino Linotype"/>
          <w:szCs w:val="24"/>
        </w:rPr>
        <w:t xml:space="preserve"> los Comprobantes Fiscales Digitales por Internet</w:t>
      </w:r>
      <w:r w:rsidR="001459AF" w:rsidRPr="00233645">
        <w:rPr>
          <w:rFonts w:eastAsia="Palatino Linotype" w:cs="Palatino Linotype"/>
          <w:szCs w:val="24"/>
        </w:rPr>
        <w:t xml:space="preserve"> </w:t>
      </w:r>
      <w:r w:rsidR="00783AF8" w:rsidRPr="00233645">
        <w:rPr>
          <w:rFonts w:eastAsia="Palatino Linotype" w:cs="Palatino Linotype"/>
          <w:szCs w:val="24"/>
        </w:rPr>
        <w:t>(</w:t>
      </w:r>
      <w:r w:rsidR="001459AF" w:rsidRPr="00233645">
        <w:rPr>
          <w:rFonts w:eastAsia="Palatino Linotype" w:cs="Palatino Linotype"/>
          <w:szCs w:val="24"/>
        </w:rPr>
        <w:t>CFDI</w:t>
      </w:r>
      <w:r w:rsidR="00783AF8" w:rsidRPr="00233645">
        <w:rPr>
          <w:rFonts w:eastAsia="Palatino Linotype" w:cs="Palatino Linotype"/>
          <w:szCs w:val="24"/>
        </w:rPr>
        <w:t>)</w:t>
      </w:r>
      <w:r w:rsidR="001459AF" w:rsidRPr="00233645">
        <w:rPr>
          <w:rFonts w:eastAsia="Palatino Linotype" w:cs="Palatino Linotype"/>
          <w:szCs w:val="24"/>
        </w:rPr>
        <w:t>.</w:t>
      </w:r>
    </w:p>
    <w:p w14:paraId="40345201" w14:textId="323AB6F2" w:rsidR="001459AF" w:rsidRPr="00233645" w:rsidRDefault="001459AF" w:rsidP="00BF7B4F">
      <w:pPr>
        <w:contextualSpacing/>
        <w:rPr>
          <w:rFonts w:eastAsia="Palatino Linotype" w:cs="Palatino Linotype"/>
          <w:szCs w:val="24"/>
        </w:rPr>
      </w:pPr>
    </w:p>
    <w:p w14:paraId="11893FCD" w14:textId="6098F680" w:rsidR="001459AF" w:rsidRPr="00233645" w:rsidRDefault="001459AF" w:rsidP="00BF7B4F">
      <w:pPr>
        <w:contextualSpacing/>
        <w:rPr>
          <w:rFonts w:eastAsia="Palatino Linotype" w:cs="Palatino Linotype"/>
          <w:szCs w:val="24"/>
        </w:rPr>
      </w:pPr>
      <w:r w:rsidRPr="00233645">
        <w:rPr>
          <w:rFonts w:eastAsia="Palatino Linotype" w:cs="Palatino Linotype"/>
          <w:szCs w:val="24"/>
        </w:rPr>
        <w:t xml:space="preserve">Asimismo, </w:t>
      </w:r>
      <w:r w:rsidR="00783AF8" w:rsidRPr="00233645">
        <w:rPr>
          <w:rFonts w:eastAsia="Palatino Linotype" w:cs="Palatino Linotype"/>
          <w:szCs w:val="24"/>
        </w:rPr>
        <w:t xml:space="preserve">se estipula que los contribuyentes que expidan y reciban CFDI deberán almacenarlos en medios magnéticos, ópticos o de cualquier otra tecnología </w:t>
      </w:r>
      <w:r w:rsidR="00783AF8" w:rsidRPr="00233645">
        <w:rPr>
          <w:rFonts w:eastAsia="Palatino Linotype" w:cs="Palatino Linotype"/>
          <w:b/>
          <w:bCs/>
          <w:szCs w:val="24"/>
        </w:rPr>
        <w:t>en su formato electrónico XML</w:t>
      </w:r>
      <w:r w:rsidR="00783AF8" w:rsidRPr="00233645">
        <w:rPr>
          <w:rFonts w:eastAsia="Palatino Linotype" w:cs="Palatino Linotype"/>
          <w:szCs w:val="24"/>
        </w:rPr>
        <w:t>.</w:t>
      </w:r>
    </w:p>
    <w:p w14:paraId="3C5F0B06" w14:textId="67357A1E" w:rsidR="0060213B" w:rsidRPr="00233645" w:rsidRDefault="0060213B" w:rsidP="00BF7B4F">
      <w:pPr>
        <w:contextualSpacing/>
        <w:rPr>
          <w:rFonts w:eastAsia="Palatino Linotype" w:cs="Palatino Linotype"/>
          <w:szCs w:val="24"/>
        </w:rPr>
      </w:pPr>
    </w:p>
    <w:p w14:paraId="099AC724" w14:textId="42BF40C1" w:rsidR="00783AF8" w:rsidRPr="00233645" w:rsidRDefault="00783AF8" w:rsidP="00BF7B4F">
      <w:pPr>
        <w:contextualSpacing/>
        <w:rPr>
          <w:rFonts w:eastAsia="Palatino Linotype" w:cs="Palatino Linotype"/>
          <w:szCs w:val="24"/>
        </w:rPr>
      </w:pPr>
      <w:r w:rsidRPr="00233645">
        <w:rPr>
          <w:rFonts w:eastAsia="Palatino Linotype" w:cs="Palatino Linotype"/>
          <w:szCs w:val="24"/>
        </w:rPr>
        <w:lastRenderedPageBreak/>
        <w:t xml:space="preserve">Del mismo modo, en el numeral 2.7.1.7 “Requisitos de las representaciones impresas del CFDI”, en su último párrafo dispone que el archivo electrónico que, en su caso, genere la representación impresa del CFDI </w:t>
      </w:r>
      <w:r w:rsidRPr="00233645">
        <w:rPr>
          <w:rFonts w:eastAsia="Palatino Linotype" w:cs="Palatino Linotype"/>
          <w:b/>
          <w:bCs/>
          <w:szCs w:val="24"/>
        </w:rPr>
        <w:t>deberá estar en formato digital PDF</w:t>
      </w:r>
      <w:r w:rsidRPr="00233645">
        <w:rPr>
          <w:rFonts w:eastAsia="Palatino Linotype" w:cs="Palatino Linotype"/>
          <w:szCs w:val="24"/>
        </w:rPr>
        <w:t xml:space="preserve"> </w:t>
      </w:r>
      <w:r w:rsidRPr="00233645">
        <w:rPr>
          <w:rFonts w:eastAsia="Palatino Linotype" w:cs="Palatino Linotype"/>
          <w:b/>
          <w:bCs/>
          <w:szCs w:val="24"/>
        </w:rPr>
        <w:t>o cualquier otro similar que permita su impresión</w:t>
      </w:r>
      <w:r w:rsidRPr="00233645">
        <w:rPr>
          <w:rFonts w:eastAsia="Palatino Linotype" w:cs="Palatino Linotype"/>
          <w:szCs w:val="24"/>
        </w:rPr>
        <w:t xml:space="preserve">. </w:t>
      </w:r>
    </w:p>
    <w:p w14:paraId="67E6AEED" w14:textId="17D1B775" w:rsidR="00783AF8" w:rsidRPr="00233645" w:rsidRDefault="00783AF8" w:rsidP="00BF7B4F">
      <w:pPr>
        <w:contextualSpacing/>
        <w:rPr>
          <w:rFonts w:eastAsia="Palatino Linotype" w:cs="Palatino Linotype"/>
          <w:szCs w:val="24"/>
        </w:rPr>
      </w:pPr>
    </w:p>
    <w:p w14:paraId="6377B28F" w14:textId="27211BDC" w:rsidR="00783AF8" w:rsidRPr="00233645" w:rsidRDefault="00783AF8" w:rsidP="00BF7B4F">
      <w:pPr>
        <w:contextualSpacing/>
        <w:rPr>
          <w:rFonts w:eastAsia="Palatino Linotype" w:cs="Palatino Linotype"/>
          <w:szCs w:val="24"/>
        </w:rPr>
      </w:pPr>
      <w:r w:rsidRPr="00233645">
        <w:rPr>
          <w:rFonts w:eastAsia="Palatino Linotype" w:cs="Palatino Linotype"/>
          <w:szCs w:val="24"/>
        </w:rPr>
        <w:t>De lo anterior se desprende que para la generación de los CFDI, o en el presente caso de los recibos de nómina, es necesari</w:t>
      </w:r>
      <w:r w:rsidR="00747B31" w:rsidRPr="00233645">
        <w:rPr>
          <w:rFonts w:eastAsia="Palatino Linotype" w:cs="Palatino Linotype"/>
          <w:szCs w:val="24"/>
        </w:rPr>
        <w:t xml:space="preserve">a la utilización de un sistema informático o los servicios de un tercero con la finalidad de que los documentos generados se encuentren debidamente certificados; obteniendo así un archivo en formato XML </w:t>
      </w:r>
      <w:r w:rsidR="00830D15" w:rsidRPr="00233645">
        <w:rPr>
          <w:rFonts w:eastAsia="Palatino Linotype" w:cs="Palatino Linotype"/>
          <w:szCs w:val="24"/>
        </w:rPr>
        <w:t>y de requerirse</w:t>
      </w:r>
      <w:r w:rsidR="00747B31" w:rsidRPr="00233645">
        <w:rPr>
          <w:rFonts w:eastAsia="Palatino Linotype" w:cs="Palatino Linotype"/>
          <w:szCs w:val="24"/>
        </w:rPr>
        <w:t xml:space="preserve"> una representación impresa, </w:t>
      </w:r>
      <w:r w:rsidR="00830D15" w:rsidRPr="00233645">
        <w:rPr>
          <w:rFonts w:eastAsia="Palatino Linotype" w:cs="Palatino Linotype"/>
          <w:szCs w:val="24"/>
        </w:rPr>
        <w:t xml:space="preserve">ésta </w:t>
      </w:r>
      <w:r w:rsidR="00747B31" w:rsidRPr="00233645">
        <w:rPr>
          <w:rFonts w:eastAsia="Palatino Linotype" w:cs="Palatino Linotype"/>
          <w:szCs w:val="24"/>
        </w:rPr>
        <w:t xml:space="preserve">deberá encontrarse en formato PDF o cualquier otro similar que permita su impresión, y </w:t>
      </w:r>
      <w:r w:rsidR="00747B31" w:rsidRPr="00233645">
        <w:rPr>
          <w:rFonts w:eastAsia="Palatino Linotype" w:cs="Palatino Linotype"/>
          <w:b/>
          <w:bCs/>
          <w:szCs w:val="24"/>
        </w:rPr>
        <w:t>no así su edición, modificación o alteración</w:t>
      </w:r>
      <w:r w:rsidR="00747B31" w:rsidRPr="00233645">
        <w:rPr>
          <w:rFonts w:eastAsia="Palatino Linotype" w:cs="Palatino Linotype"/>
          <w:szCs w:val="24"/>
        </w:rPr>
        <w:t>.</w:t>
      </w:r>
    </w:p>
    <w:p w14:paraId="1F0715DE" w14:textId="6DDE9992" w:rsidR="00747B31" w:rsidRPr="00233645" w:rsidRDefault="00747B31" w:rsidP="00BF7B4F">
      <w:pPr>
        <w:contextualSpacing/>
        <w:rPr>
          <w:rFonts w:eastAsia="Palatino Linotype" w:cs="Palatino Linotype"/>
          <w:szCs w:val="24"/>
        </w:rPr>
      </w:pPr>
    </w:p>
    <w:p w14:paraId="0FB67186" w14:textId="0E0484BC" w:rsidR="00747B31" w:rsidRPr="00233645" w:rsidRDefault="00747B31" w:rsidP="00BF7B4F">
      <w:pPr>
        <w:contextualSpacing/>
        <w:rPr>
          <w:rFonts w:eastAsia="Palatino Linotype" w:cs="Palatino Linotype"/>
          <w:szCs w:val="24"/>
        </w:rPr>
      </w:pPr>
      <w:r w:rsidRPr="00233645">
        <w:rPr>
          <w:rFonts w:eastAsia="Palatino Linotype" w:cs="Palatino Linotype"/>
          <w:szCs w:val="24"/>
        </w:rPr>
        <w:t>De tal modo que, dada su naturaleza, los CFDI no son susceptibles de ser entregados en algún formato de datos abiertos, pues para ser considerados válidos deben ser generados únicamente por entes que cumplan con las disposiciones establecidas en la Miscelánea Fiscal citada anteriormente, y una vez generados sólo pueden encontrarse en formato XML</w:t>
      </w:r>
      <w:r w:rsidR="00830D15" w:rsidRPr="00233645">
        <w:rPr>
          <w:rFonts w:eastAsia="Palatino Linotype" w:cs="Palatino Linotype"/>
          <w:szCs w:val="24"/>
        </w:rPr>
        <w:t xml:space="preserve">, mientras que la representación impresa debe emitirse en algún formato que </w:t>
      </w:r>
      <w:r w:rsidRPr="00233645">
        <w:rPr>
          <w:rFonts w:eastAsia="Palatino Linotype" w:cs="Palatino Linotype"/>
          <w:szCs w:val="24"/>
        </w:rPr>
        <w:t>permita su impresión.</w:t>
      </w:r>
    </w:p>
    <w:p w14:paraId="6693E8D4" w14:textId="77777777" w:rsidR="00783AF8" w:rsidRPr="00233645" w:rsidRDefault="00783AF8" w:rsidP="00BF7B4F">
      <w:pPr>
        <w:contextualSpacing/>
        <w:rPr>
          <w:rFonts w:eastAsia="Palatino Linotype" w:cs="Palatino Linotype"/>
          <w:szCs w:val="24"/>
        </w:rPr>
      </w:pPr>
    </w:p>
    <w:p w14:paraId="06874A8C" w14:textId="32BF467B" w:rsidR="00461195" w:rsidRPr="00233645" w:rsidRDefault="00921345" w:rsidP="00BF7B4F">
      <w:pPr>
        <w:contextualSpacing/>
        <w:rPr>
          <w:rFonts w:eastAsia="Palatino Linotype" w:cs="Palatino Linotype"/>
          <w:szCs w:val="24"/>
        </w:rPr>
      </w:pPr>
      <w:r w:rsidRPr="00233645">
        <w:rPr>
          <w:rFonts w:eastAsia="Palatino Linotype" w:cs="Palatino Linotype"/>
          <w:szCs w:val="24"/>
        </w:rPr>
        <w:t xml:space="preserve">En esa tesitura, se observa que el Sujeto Obligado remitió lo recibos de nómina en </w:t>
      </w:r>
      <w:r w:rsidR="00747B31" w:rsidRPr="00233645">
        <w:rPr>
          <w:rFonts w:eastAsia="Palatino Linotype" w:cs="Palatino Linotype"/>
          <w:szCs w:val="24"/>
        </w:rPr>
        <w:t xml:space="preserve">dos documentos: uno en PDF no editable y otro </w:t>
      </w:r>
      <w:r w:rsidRPr="00233645">
        <w:rPr>
          <w:rFonts w:eastAsia="Palatino Linotype" w:cs="Palatino Linotype"/>
          <w:szCs w:val="24"/>
        </w:rPr>
        <w:t>en formato Word</w:t>
      </w:r>
      <w:r w:rsidR="00747B31" w:rsidRPr="00233645">
        <w:rPr>
          <w:rFonts w:eastAsia="Palatino Linotype" w:cs="Palatino Linotype"/>
          <w:szCs w:val="24"/>
        </w:rPr>
        <w:t>,</w:t>
      </w:r>
      <w:r w:rsidRPr="00233645">
        <w:rPr>
          <w:rFonts w:eastAsia="Palatino Linotype" w:cs="Palatino Linotype"/>
          <w:szCs w:val="24"/>
        </w:rPr>
        <w:t xml:space="preserve"> aunque </w:t>
      </w:r>
      <w:r w:rsidR="00747B31" w:rsidRPr="00233645">
        <w:rPr>
          <w:rFonts w:eastAsia="Palatino Linotype" w:cs="Palatino Linotype"/>
          <w:szCs w:val="24"/>
        </w:rPr>
        <w:t xml:space="preserve">en éste último </w:t>
      </w:r>
      <w:r w:rsidRPr="00233645">
        <w:rPr>
          <w:rFonts w:eastAsia="Palatino Linotype" w:cs="Palatino Linotype"/>
          <w:szCs w:val="24"/>
        </w:rPr>
        <w:t xml:space="preserve">no es posible el uso y reutilización de la información, pues los recibos de nómina se agregaron como imágenes; empero, debido a que ya quedó establecido que </w:t>
      </w:r>
      <w:r w:rsidR="0027312F" w:rsidRPr="00233645">
        <w:rPr>
          <w:rFonts w:eastAsia="Palatino Linotype" w:cs="Palatino Linotype"/>
          <w:szCs w:val="24"/>
        </w:rPr>
        <w:t xml:space="preserve">debido a su </w:t>
      </w:r>
      <w:r w:rsidR="0027312F" w:rsidRPr="00233645">
        <w:rPr>
          <w:rFonts w:eastAsia="Palatino Linotype" w:cs="Palatino Linotype"/>
          <w:szCs w:val="24"/>
        </w:rPr>
        <w:lastRenderedPageBreak/>
        <w:t xml:space="preserve">naturaleza los documentos solicitados sólo se generan en formato XML y en cualquier otro que permita su impresión pero no su alteración, aunado a que </w:t>
      </w:r>
      <w:r w:rsidRPr="00233645">
        <w:rPr>
          <w:rFonts w:eastAsia="Palatino Linotype" w:cs="Palatino Linotype"/>
          <w:szCs w:val="24"/>
        </w:rPr>
        <w:t>el Sujeto Obligado no está constreñido a generar dichos documentos en formato de datos abiertos, es viable concluir que con su entrega basta para tener por colmada la pretensión del Recurrente.</w:t>
      </w:r>
    </w:p>
    <w:p w14:paraId="6EFFBB17" w14:textId="63B95C76" w:rsidR="001373CF" w:rsidRPr="00233645" w:rsidRDefault="001373CF" w:rsidP="00BF7B4F">
      <w:pPr>
        <w:contextualSpacing/>
        <w:rPr>
          <w:rFonts w:eastAsia="Palatino Linotype" w:cs="Palatino Linotype"/>
          <w:szCs w:val="24"/>
        </w:rPr>
      </w:pPr>
    </w:p>
    <w:p w14:paraId="591D057D" w14:textId="3B8E7505" w:rsidR="001373CF" w:rsidRPr="00233645" w:rsidRDefault="001373CF" w:rsidP="00BF7B4F">
      <w:pPr>
        <w:contextualSpacing/>
        <w:rPr>
          <w:rFonts w:eastAsia="Palatino Linotype" w:cs="Palatino Linotype"/>
          <w:szCs w:val="24"/>
        </w:rPr>
      </w:pPr>
      <w:r w:rsidRPr="00233645">
        <w:rPr>
          <w:rFonts w:eastAsia="Palatino Linotype" w:cs="Palatino Linotype"/>
          <w:szCs w:val="24"/>
        </w:rPr>
        <w:t>Lo anterior resulta congruente con lo dispuesto en el artículo 12 de la Ley de la materia, en el que se dispone que los sujetos obligados sólo proporcionarán la información que se les requiera, que obre en sus archivos y en el estado en el que se encuentre, sin estar constreñidos a presentarla conforme al interés de</w:t>
      </w:r>
      <w:r w:rsidR="00830D15" w:rsidRPr="00233645">
        <w:rPr>
          <w:rFonts w:eastAsia="Palatino Linotype" w:cs="Palatino Linotype"/>
          <w:szCs w:val="24"/>
        </w:rPr>
        <w:t xml:space="preserve">l solicitante, como se observa a continuación: </w:t>
      </w:r>
    </w:p>
    <w:p w14:paraId="443DC8F6" w14:textId="1153637B" w:rsidR="001373CF" w:rsidRPr="00233645" w:rsidRDefault="001373CF" w:rsidP="00BF7B4F">
      <w:pPr>
        <w:contextualSpacing/>
        <w:rPr>
          <w:rFonts w:eastAsia="Palatino Linotype" w:cs="Palatino Linotype"/>
          <w:szCs w:val="24"/>
        </w:rPr>
      </w:pPr>
    </w:p>
    <w:p w14:paraId="1CCD0242" w14:textId="77777777" w:rsidR="001373CF" w:rsidRPr="00233645" w:rsidRDefault="001373CF" w:rsidP="001373CF">
      <w:pPr>
        <w:pStyle w:val="Fundamentos"/>
        <w:rPr>
          <w:lang w:val="es-MX"/>
        </w:rPr>
      </w:pPr>
      <w:r w:rsidRPr="00233645">
        <w:rPr>
          <w:b/>
          <w:lang w:val="es-MX"/>
        </w:rPr>
        <w:t xml:space="preserve">Artículo 12. </w:t>
      </w:r>
      <w:r w:rsidRPr="00233645">
        <w:rPr>
          <w:lang w:val="es-MX"/>
        </w:rPr>
        <w:t>Quienes generen, recopilen, administren, manejen, procesen, archiven o conserven información pública serán responsables de la misma en los términos de las disposiciones jurídicas aplicables.</w:t>
      </w:r>
    </w:p>
    <w:p w14:paraId="7FDC5B30" w14:textId="77777777" w:rsidR="001373CF" w:rsidRPr="00233645" w:rsidRDefault="001373CF" w:rsidP="001373CF">
      <w:pPr>
        <w:pStyle w:val="Fundamentos"/>
        <w:rPr>
          <w:lang w:val="es-MX"/>
        </w:rPr>
      </w:pPr>
    </w:p>
    <w:p w14:paraId="60E81F79" w14:textId="225FA9B6" w:rsidR="001373CF" w:rsidRPr="00233645" w:rsidRDefault="001373CF" w:rsidP="001373CF">
      <w:pPr>
        <w:pStyle w:val="Fundamentos"/>
        <w:rPr>
          <w:lang w:val="es-MX"/>
        </w:rPr>
      </w:pPr>
      <w:r w:rsidRPr="00233645">
        <w:rPr>
          <w:lang w:val="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F510468" w14:textId="313491F0" w:rsidR="00921345" w:rsidRPr="00233645" w:rsidRDefault="00921345" w:rsidP="00BF7B4F">
      <w:pPr>
        <w:contextualSpacing/>
        <w:rPr>
          <w:rFonts w:eastAsia="Palatino Linotype" w:cs="Palatino Linotype"/>
          <w:szCs w:val="24"/>
        </w:rPr>
      </w:pPr>
    </w:p>
    <w:p w14:paraId="48CF770F" w14:textId="5914F368" w:rsidR="004B5B31" w:rsidRPr="00233645" w:rsidRDefault="004B5B31" w:rsidP="00BF7B4F">
      <w:pPr>
        <w:contextualSpacing/>
        <w:rPr>
          <w:rFonts w:eastAsia="Palatino Linotype" w:cs="Palatino Linotype"/>
          <w:szCs w:val="24"/>
        </w:rPr>
      </w:pPr>
      <w:r w:rsidRPr="00233645">
        <w:rPr>
          <w:rFonts w:eastAsia="Palatino Linotype" w:cs="Palatino Linotype"/>
          <w:szCs w:val="24"/>
        </w:rPr>
        <w:t>De igual manera, no pasa desapercibido a este Instituto que en todos los CFDI están contenido datos que son considerados como confidenciales por la Ley de Transparencia estatal, por lo que al momento de que son requeridos por los solicitantes, es necesario que los sujetos obligados generen una versión pública de los recibos de nómina mediante la cual se supriman o testen los datos personales contenidos.</w:t>
      </w:r>
    </w:p>
    <w:p w14:paraId="13CAB0DB" w14:textId="61EF6D64" w:rsidR="004B5B31" w:rsidRPr="00233645" w:rsidRDefault="004B5B31" w:rsidP="00BF7B4F">
      <w:pPr>
        <w:contextualSpacing/>
        <w:rPr>
          <w:rFonts w:eastAsia="Palatino Linotype" w:cs="Palatino Linotype"/>
          <w:szCs w:val="24"/>
        </w:rPr>
      </w:pPr>
    </w:p>
    <w:p w14:paraId="69BB9296" w14:textId="19079BB0" w:rsidR="004B5B31" w:rsidRPr="00233645" w:rsidRDefault="004B5B31" w:rsidP="00BF7B4F">
      <w:pPr>
        <w:contextualSpacing/>
        <w:rPr>
          <w:rFonts w:eastAsia="Palatino Linotype" w:cs="Palatino Linotype"/>
          <w:szCs w:val="24"/>
        </w:rPr>
      </w:pPr>
      <w:r w:rsidRPr="00233645">
        <w:rPr>
          <w:rFonts w:eastAsia="Palatino Linotype" w:cs="Palatino Linotype"/>
          <w:szCs w:val="24"/>
        </w:rPr>
        <w:t>En ese sentido, no es viable la entrega de los recibos de nómina en formato de datos abiertos en virtud de que la documentación que debe ser entregada es una versión pública, lo que se imposibilita la entrega de la información en su formato de origen, pues indefectiblemente los documentos que se proporcionen a los peticionarios contendrán partes testadas o suprimidas.</w:t>
      </w:r>
    </w:p>
    <w:p w14:paraId="2C3B8581" w14:textId="027D7B36" w:rsidR="004B5B31" w:rsidRPr="00233645" w:rsidRDefault="004B5B31" w:rsidP="00BF7B4F">
      <w:pPr>
        <w:contextualSpacing/>
        <w:rPr>
          <w:rFonts w:eastAsia="Palatino Linotype" w:cs="Palatino Linotype"/>
          <w:szCs w:val="24"/>
        </w:rPr>
      </w:pPr>
    </w:p>
    <w:p w14:paraId="22EC75D3" w14:textId="3A67D9BA" w:rsidR="004B5B31" w:rsidRPr="00233645" w:rsidRDefault="004B5B31" w:rsidP="00BF7B4F">
      <w:pPr>
        <w:contextualSpacing/>
        <w:rPr>
          <w:rFonts w:eastAsia="Palatino Linotype" w:cs="Palatino Linotype"/>
          <w:szCs w:val="24"/>
        </w:rPr>
      </w:pPr>
      <w:r w:rsidRPr="00233645">
        <w:rPr>
          <w:rFonts w:eastAsia="Palatino Linotype" w:cs="Palatino Linotype"/>
          <w:szCs w:val="24"/>
        </w:rPr>
        <w:t>Por lo anterior, se considera que en el supuesto de exigir al Sujeto Obligado que haga entrega de los recibos de nómina en datos abiertos puede implicar la posibilidad de que los datos personales de los servidores públicos no estén debidamente protegidos, ocasionando así una vulneración al derecho de protección de datos personales. Por ende, se reitera que los recibos de nómina proporcionados por el Sujeto Obligado colman plenamente las pretensiones del Recurrente.</w:t>
      </w:r>
    </w:p>
    <w:p w14:paraId="4B6E338A" w14:textId="77777777" w:rsidR="004B5B31" w:rsidRPr="00233645" w:rsidRDefault="004B5B31" w:rsidP="00BF7B4F">
      <w:pPr>
        <w:contextualSpacing/>
        <w:rPr>
          <w:rFonts w:eastAsia="Palatino Linotype" w:cs="Palatino Linotype"/>
          <w:szCs w:val="24"/>
        </w:rPr>
      </w:pPr>
    </w:p>
    <w:p w14:paraId="1E132CFD" w14:textId="3B5FAD9B" w:rsidR="00921345" w:rsidRPr="00233645" w:rsidRDefault="00921345" w:rsidP="00BF7B4F">
      <w:pPr>
        <w:contextualSpacing/>
        <w:rPr>
          <w:rFonts w:eastAsia="Palatino Linotype" w:cs="Palatino Linotype"/>
          <w:szCs w:val="24"/>
        </w:rPr>
      </w:pPr>
      <w:r w:rsidRPr="00233645">
        <w:rPr>
          <w:rFonts w:eastAsia="Palatino Linotype" w:cs="Palatino Linotype"/>
          <w:szCs w:val="24"/>
        </w:rPr>
        <w:t xml:space="preserve">Por otra parte, el Recurrente manifestó que el Sujeto Obligado dejó visibles datos de los servidores públicos en el apartado de las deducciones. Así, si bien es cierto que esto </w:t>
      </w:r>
      <w:r w:rsidR="00D82BEC" w:rsidRPr="00233645">
        <w:rPr>
          <w:rFonts w:eastAsia="Palatino Linotype" w:cs="Palatino Linotype"/>
          <w:szCs w:val="24"/>
        </w:rPr>
        <w:t>puede ser considerado como una vulneración al derecho de la protección de datos personales, también lo es que de la revisión a los recibos de nómina remitidos por el Sujeto Obligado no se desprende que se haya producido dicha vulneración.</w:t>
      </w:r>
    </w:p>
    <w:p w14:paraId="72350533" w14:textId="6093D65E" w:rsidR="00461195" w:rsidRPr="00233645" w:rsidRDefault="00461195" w:rsidP="00BF7B4F">
      <w:pPr>
        <w:contextualSpacing/>
        <w:rPr>
          <w:rFonts w:eastAsia="Palatino Linotype" w:cs="Palatino Linotype"/>
          <w:szCs w:val="24"/>
        </w:rPr>
      </w:pPr>
    </w:p>
    <w:p w14:paraId="2293C3CB" w14:textId="500B96EF" w:rsidR="00D82BEC" w:rsidRPr="00233645" w:rsidRDefault="00D82BEC" w:rsidP="00BF7B4F">
      <w:pPr>
        <w:contextualSpacing/>
        <w:rPr>
          <w:rFonts w:eastAsia="Palatino Linotype" w:cs="Palatino Linotype"/>
          <w:szCs w:val="24"/>
        </w:rPr>
      </w:pPr>
      <w:r w:rsidRPr="00233645">
        <w:rPr>
          <w:rFonts w:eastAsia="Palatino Linotype" w:cs="Palatino Linotype"/>
          <w:szCs w:val="24"/>
        </w:rPr>
        <w:t xml:space="preserve">Lo anterior debido a que no se observa que se hayan dejado visibles retenciones, deducciones, préstamos o descuentos que no se encuentren relacionados con las </w:t>
      </w:r>
      <w:r w:rsidRPr="00233645">
        <w:rPr>
          <w:rFonts w:eastAsia="Palatino Linotype" w:cs="Palatino Linotype"/>
          <w:szCs w:val="24"/>
        </w:rPr>
        <w:lastRenderedPageBreak/>
        <w:t>deducciones establecidas por ley, con impuestos o cuotas por seguridad social, como se observa, a modo de ejemplo, en la siguiente imagen:</w:t>
      </w:r>
    </w:p>
    <w:p w14:paraId="67AA28BC" w14:textId="77777777" w:rsidR="00830D15" w:rsidRPr="00233645" w:rsidRDefault="00830D15" w:rsidP="00BF7B4F">
      <w:pPr>
        <w:contextualSpacing/>
        <w:rPr>
          <w:rFonts w:eastAsia="Palatino Linotype" w:cs="Palatino Linotype"/>
          <w:szCs w:val="24"/>
        </w:rPr>
      </w:pPr>
    </w:p>
    <w:p w14:paraId="610C4DB8" w14:textId="44CA5A40" w:rsidR="00D82BEC" w:rsidRPr="00233645" w:rsidRDefault="00D82BEC" w:rsidP="00162DBE">
      <w:pPr>
        <w:contextualSpacing/>
        <w:jc w:val="center"/>
        <w:rPr>
          <w:rFonts w:eastAsia="Palatino Linotype" w:cs="Palatino Linotype"/>
          <w:szCs w:val="24"/>
        </w:rPr>
      </w:pPr>
      <w:r w:rsidRPr="00233645">
        <w:rPr>
          <w:rFonts w:eastAsia="Palatino Linotype" w:cs="Palatino Linotype"/>
          <w:noProof/>
          <w:szCs w:val="24"/>
          <w:lang w:val="es-MX"/>
        </w:rPr>
        <w:drawing>
          <wp:inline distT="0" distB="0" distL="0" distR="0" wp14:anchorId="21F51AC6" wp14:editId="397EB547">
            <wp:extent cx="4894728" cy="582930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pic:cNvPicPr/>
                  </pic:nvPicPr>
                  <pic:blipFill>
                    <a:blip r:embed="rId8">
                      <a:extLst>
                        <a:ext uri="{28A0092B-C50C-407E-A947-70E740481C1C}">
                          <a14:useLocalDpi xmlns:a14="http://schemas.microsoft.com/office/drawing/2010/main" val="0"/>
                        </a:ext>
                      </a:extLst>
                    </a:blip>
                    <a:stretch>
                      <a:fillRect/>
                    </a:stretch>
                  </pic:blipFill>
                  <pic:spPr>
                    <a:xfrm>
                      <a:off x="0" y="0"/>
                      <a:ext cx="4971570" cy="5920814"/>
                    </a:xfrm>
                    <a:prstGeom prst="rect">
                      <a:avLst/>
                    </a:prstGeom>
                  </pic:spPr>
                </pic:pic>
              </a:graphicData>
            </a:graphic>
          </wp:inline>
        </w:drawing>
      </w:r>
    </w:p>
    <w:p w14:paraId="1E094FB4" w14:textId="6643748B" w:rsidR="00D82BEC" w:rsidRPr="00233645" w:rsidRDefault="00D82BEC" w:rsidP="00BF7B4F">
      <w:pPr>
        <w:contextualSpacing/>
        <w:rPr>
          <w:rFonts w:eastAsia="Palatino Linotype" w:cs="Palatino Linotype"/>
          <w:szCs w:val="24"/>
        </w:rPr>
      </w:pPr>
    </w:p>
    <w:p w14:paraId="2D5FB8CA" w14:textId="188739EE" w:rsidR="00162DBE" w:rsidRPr="00233645" w:rsidRDefault="00162DBE" w:rsidP="00162DBE">
      <w:pPr>
        <w:rPr>
          <w:szCs w:val="24"/>
        </w:rPr>
      </w:pPr>
      <w:r w:rsidRPr="00233645">
        <w:rPr>
          <w:rFonts w:eastAsia="Palatino Linotype" w:cs="Palatino Linotype"/>
          <w:szCs w:val="24"/>
        </w:rPr>
        <w:lastRenderedPageBreak/>
        <w:t xml:space="preserve">Como puede observarse, las deducciones realizadas están relacionadas con la retención al Impuesto Sobre la Renta, servicio de salud y fondo de reparto solidario, los cuales están relacionados con los aspectos referidos. No se omite referir que para que no se consideren como información confidencial, </w:t>
      </w:r>
      <w:r w:rsidR="00750034" w:rsidRPr="00233645">
        <w:rPr>
          <w:rFonts w:eastAsia="Palatino Linotype" w:cs="Palatino Linotype"/>
          <w:szCs w:val="24"/>
        </w:rPr>
        <w:t xml:space="preserve">estas deducciones </w:t>
      </w:r>
      <w:r w:rsidRPr="00233645">
        <w:rPr>
          <w:szCs w:val="24"/>
        </w:rPr>
        <w:t xml:space="preserve">deben tener relación con la prestación del servicio; es decir, </w:t>
      </w:r>
      <w:r w:rsidRPr="00233645">
        <w:rPr>
          <w:b/>
          <w:bCs/>
          <w:szCs w:val="24"/>
        </w:rPr>
        <w:t>son confidenciales los préstamos o descuentos que se le hagan a la persona en los que no se involucren instituciones públicas, en virtud de no favorecer  en la transparencia y rendición de cuentas</w:t>
      </w:r>
      <w:r w:rsidRPr="00233645">
        <w:rPr>
          <w:szCs w:val="24"/>
        </w:rPr>
        <w:t>, sino, por el contrario con ello se violentaría la protección de información confidencial, porque incide en la intimidad de un individuo identificado.</w:t>
      </w:r>
    </w:p>
    <w:p w14:paraId="6D0CC15C" w14:textId="77777777" w:rsidR="00162DBE" w:rsidRPr="00233645" w:rsidRDefault="00162DBE" w:rsidP="00162DBE">
      <w:pPr>
        <w:jc w:val="left"/>
        <w:rPr>
          <w:szCs w:val="24"/>
        </w:rPr>
      </w:pPr>
    </w:p>
    <w:p w14:paraId="1D62CF66" w14:textId="3495424E" w:rsidR="00162DBE" w:rsidRPr="00233645" w:rsidRDefault="00162DBE" w:rsidP="00162DBE">
      <w:pPr>
        <w:rPr>
          <w:szCs w:val="24"/>
        </w:rPr>
      </w:pPr>
      <w:r w:rsidRPr="00233645">
        <w:rPr>
          <w:szCs w:val="24"/>
        </w:rPr>
        <w:t>Por su parte, el artículo 84 de la Ley del Trabajo de los Servidores Públicos del Estado y Municipios, señala</w:t>
      </w:r>
      <w:r w:rsidR="00750034" w:rsidRPr="00233645">
        <w:rPr>
          <w:szCs w:val="24"/>
        </w:rPr>
        <w:t xml:space="preserve"> lo siguiente</w:t>
      </w:r>
      <w:r w:rsidRPr="00233645">
        <w:rPr>
          <w:szCs w:val="24"/>
        </w:rPr>
        <w:t>:</w:t>
      </w:r>
    </w:p>
    <w:p w14:paraId="72BB41F6" w14:textId="77777777" w:rsidR="00162DBE" w:rsidRPr="00233645" w:rsidRDefault="00162DBE" w:rsidP="00162DBE">
      <w:pPr>
        <w:jc w:val="left"/>
        <w:rPr>
          <w:szCs w:val="24"/>
        </w:rPr>
      </w:pPr>
    </w:p>
    <w:p w14:paraId="14DE6644" w14:textId="77777777" w:rsidR="00162DBE" w:rsidRPr="00233645" w:rsidRDefault="00162DBE" w:rsidP="00162DBE">
      <w:pPr>
        <w:spacing w:line="240" w:lineRule="auto"/>
        <w:ind w:left="567" w:right="616"/>
        <w:rPr>
          <w:i/>
          <w:noProof/>
          <w:sz w:val="22"/>
        </w:rPr>
      </w:pPr>
      <w:r w:rsidRPr="00233645">
        <w:rPr>
          <w:b/>
          <w:i/>
          <w:noProof/>
          <w:sz w:val="22"/>
        </w:rPr>
        <w:t>ARTÍCULO 84.</w:t>
      </w:r>
      <w:r w:rsidRPr="00233645">
        <w:rPr>
          <w:i/>
          <w:noProof/>
          <w:sz w:val="22"/>
        </w:rPr>
        <w:t xml:space="preserve"> Sólo podrán hacerse retenciones, descuentos o deducciones al sueldo de los servidores públicos por concepto de:</w:t>
      </w:r>
    </w:p>
    <w:p w14:paraId="330607C2" w14:textId="77777777" w:rsidR="00162DBE" w:rsidRPr="00233645" w:rsidRDefault="00162DBE" w:rsidP="00162DBE">
      <w:pPr>
        <w:spacing w:line="240" w:lineRule="auto"/>
        <w:ind w:left="567" w:right="616"/>
        <w:rPr>
          <w:i/>
          <w:noProof/>
          <w:sz w:val="22"/>
        </w:rPr>
      </w:pPr>
    </w:p>
    <w:p w14:paraId="09647B24" w14:textId="77777777" w:rsidR="00162DBE" w:rsidRPr="00233645" w:rsidRDefault="00162DBE" w:rsidP="00162DBE">
      <w:pPr>
        <w:spacing w:line="240" w:lineRule="auto"/>
        <w:ind w:left="567" w:right="616"/>
        <w:rPr>
          <w:i/>
          <w:noProof/>
          <w:sz w:val="22"/>
        </w:rPr>
      </w:pPr>
      <w:r w:rsidRPr="00233645">
        <w:rPr>
          <w:i/>
          <w:noProof/>
          <w:sz w:val="22"/>
        </w:rPr>
        <w:t>I. Gravámenes fiscales relacionados con el sueldo;</w:t>
      </w:r>
    </w:p>
    <w:p w14:paraId="6ED4C980" w14:textId="77777777" w:rsidR="00162DBE" w:rsidRPr="00233645" w:rsidRDefault="00162DBE" w:rsidP="00162DBE">
      <w:pPr>
        <w:spacing w:line="240" w:lineRule="auto"/>
        <w:ind w:left="567" w:right="616"/>
        <w:rPr>
          <w:i/>
          <w:noProof/>
          <w:sz w:val="22"/>
        </w:rPr>
      </w:pPr>
      <w:r w:rsidRPr="00233645">
        <w:rPr>
          <w:i/>
          <w:noProof/>
          <w:sz w:val="22"/>
        </w:rPr>
        <w:t>II. Deudas contraídas con las instituciones públicas o dependencias por concepto de anticipos de sueldo, pagos hechos con exceso, errores o pérdidas debidamente comprobados;</w:t>
      </w:r>
    </w:p>
    <w:p w14:paraId="744320E4" w14:textId="77777777" w:rsidR="00162DBE" w:rsidRPr="00233645" w:rsidRDefault="00162DBE" w:rsidP="00162DBE">
      <w:pPr>
        <w:spacing w:line="240" w:lineRule="auto"/>
        <w:ind w:left="567" w:right="616"/>
        <w:rPr>
          <w:i/>
          <w:noProof/>
          <w:sz w:val="22"/>
        </w:rPr>
      </w:pPr>
      <w:r w:rsidRPr="00233645">
        <w:rPr>
          <w:i/>
          <w:noProof/>
          <w:sz w:val="22"/>
        </w:rPr>
        <w:t>III. Cuotas sindicales;</w:t>
      </w:r>
    </w:p>
    <w:p w14:paraId="4E51D286" w14:textId="77777777" w:rsidR="00162DBE" w:rsidRPr="00233645" w:rsidRDefault="00162DBE" w:rsidP="00162DBE">
      <w:pPr>
        <w:spacing w:line="240" w:lineRule="auto"/>
        <w:ind w:left="567" w:right="616"/>
        <w:rPr>
          <w:i/>
          <w:noProof/>
          <w:sz w:val="22"/>
        </w:rPr>
      </w:pPr>
      <w:r w:rsidRPr="00233645">
        <w:rPr>
          <w:i/>
          <w:noProof/>
          <w:sz w:val="22"/>
        </w:rPr>
        <w:t>IV. Cuotas de aportación a fondos para la constitución de cooperativas y de cajas de ahorro, siempre que el servidor público hubiese manifestado previamente, de manera expresa, su conformidad;</w:t>
      </w:r>
    </w:p>
    <w:p w14:paraId="340636B9" w14:textId="77777777" w:rsidR="00162DBE" w:rsidRPr="00233645" w:rsidRDefault="00162DBE" w:rsidP="00162DBE">
      <w:pPr>
        <w:spacing w:line="240" w:lineRule="auto"/>
        <w:ind w:left="567" w:right="616"/>
        <w:rPr>
          <w:i/>
          <w:noProof/>
          <w:sz w:val="22"/>
        </w:rPr>
      </w:pPr>
      <w:r w:rsidRPr="00233645">
        <w:rPr>
          <w:i/>
          <w:noProof/>
          <w:sz w:val="22"/>
        </w:rPr>
        <w:t>V. Descuentos ordenados por el Instituto de Seguridad Social del Estado de México y Municipios, con motivo de cuotas y obligaciones contraídas con éste por los servidores públicos;</w:t>
      </w:r>
    </w:p>
    <w:p w14:paraId="6D6E1B17" w14:textId="77777777" w:rsidR="00162DBE" w:rsidRPr="00233645" w:rsidRDefault="00162DBE" w:rsidP="00162DBE">
      <w:pPr>
        <w:spacing w:line="240" w:lineRule="auto"/>
        <w:ind w:left="567" w:right="616"/>
        <w:rPr>
          <w:i/>
          <w:noProof/>
          <w:sz w:val="22"/>
        </w:rPr>
      </w:pPr>
      <w:r w:rsidRPr="00233645">
        <w:rPr>
          <w:i/>
          <w:noProof/>
          <w:sz w:val="22"/>
        </w:rPr>
        <w:t>VI. Obligaciones a cargo del servidor público con las que haya consentido, derivadas de la adquisición o del uso de habitaciones consideradas como de interés social;</w:t>
      </w:r>
    </w:p>
    <w:p w14:paraId="341230ED" w14:textId="77777777" w:rsidR="00162DBE" w:rsidRPr="00233645" w:rsidRDefault="00162DBE" w:rsidP="00162DBE">
      <w:pPr>
        <w:spacing w:line="240" w:lineRule="auto"/>
        <w:ind w:left="567" w:right="616"/>
        <w:rPr>
          <w:i/>
          <w:noProof/>
          <w:sz w:val="22"/>
        </w:rPr>
      </w:pPr>
      <w:r w:rsidRPr="00233645">
        <w:rPr>
          <w:i/>
          <w:noProof/>
          <w:sz w:val="22"/>
        </w:rPr>
        <w:t>VII. Faltas de puntualidad o de asistencia injustificadas;</w:t>
      </w:r>
    </w:p>
    <w:p w14:paraId="38EBB968" w14:textId="77777777" w:rsidR="00162DBE" w:rsidRPr="00233645" w:rsidRDefault="00162DBE" w:rsidP="00162DBE">
      <w:pPr>
        <w:spacing w:line="240" w:lineRule="auto"/>
        <w:ind w:left="567" w:right="616"/>
        <w:rPr>
          <w:i/>
          <w:noProof/>
          <w:sz w:val="22"/>
        </w:rPr>
      </w:pPr>
      <w:r w:rsidRPr="00233645">
        <w:rPr>
          <w:i/>
          <w:noProof/>
          <w:sz w:val="22"/>
        </w:rPr>
        <w:lastRenderedPageBreak/>
        <w:t>VIII. Pensiones alimenticias ordenadas por la autoridad judicial; o</w:t>
      </w:r>
    </w:p>
    <w:p w14:paraId="4634A54B" w14:textId="77777777" w:rsidR="00162DBE" w:rsidRPr="00233645" w:rsidRDefault="00162DBE" w:rsidP="00162DBE">
      <w:pPr>
        <w:spacing w:line="240" w:lineRule="auto"/>
        <w:ind w:left="567" w:right="616"/>
        <w:rPr>
          <w:i/>
          <w:noProof/>
          <w:sz w:val="22"/>
        </w:rPr>
      </w:pPr>
      <w:r w:rsidRPr="00233645">
        <w:rPr>
          <w:i/>
          <w:noProof/>
          <w:sz w:val="22"/>
        </w:rPr>
        <w:t>IX. Cualquier otro convenido con instituciones de servicios y aceptado por el servidor público.</w:t>
      </w:r>
    </w:p>
    <w:p w14:paraId="6CB61844" w14:textId="77777777" w:rsidR="00162DBE" w:rsidRPr="00233645" w:rsidRDefault="00162DBE" w:rsidP="00162DBE">
      <w:pPr>
        <w:spacing w:line="240" w:lineRule="auto"/>
        <w:ind w:left="567" w:right="616"/>
        <w:rPr>
          <w:i/>
          <w:noProof/>
          <w:sz w:val="22"/>
        </w:rPr>
      </w:pPr>
    </w:p>
    <w:p w14:paraId="20CDE9BB" w14:textId="77777777" w:rsidR="00162DBE" w:rsidRPr="00233645" w:rsidRDefault="00162DBE" w:rsidP="00162DBE">
      <w:pPr>
        <w:spacing w:line="240" w:lineRule="auto"/>
        <w:ind w:left="567" w:right="616"/>
        <w:rPr>
          <w:sz w:val="22"/>
        </w:rPr>
      </w:pPr>
      <w:r w:rsidRPr="00233645">
        <w:rPr>
          <w:i/>
          <w:noProof/>
          <w:sz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168C7CAF" w14:textId="77777777" w:rsidR="00162DBE" w:rsidRPr="00233645" w:rsidRDefault="00162DBE" w:rsidP="00162DBE">
      <w:pPr>
        <w:rPr>
          <w:szCs w:val="24"/>
        </w:rPr>
      </w:pPr>
    </w:p>
    <w:p w14:paraId="2697FF92" w14:textId="5D1D7B8F" w:rsidR="00162DBE" w:rsidRPr="00233645" w:rsidRDefault="00162DBE" w:rsidP="00162DBE">
      <w:pPr>
        <w:rPr>
          <w:szCs w:val="24"/>
        </w:rPr>
      </w:pPr>
      <w:r w:rsidRPr="00233645">
        <w:rPr>
          <w:szCs w:val="24"/>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4F19F2E4" w14:textId="3187FBC8" w:rsidR="00750034" w:rsidRPr="00233645" w:rsidRDefault="00750034" w:rsidP="00162DBE">
      <w:pPr>
        <w:rPr>
          <w:szCs w:val="24"/>
        </w:rPr>
      </w:pPr>
    </w:p>
    <w:p w14:paraId="48D2F129" w14:textId="093C1108" w:rsidR="00750034" w:rsidRPr="00233645" w:rsidRDefault="00750034" w:rsidP="00162DBE">
      <w:pPr>
        <w:rPr>
          <w:szCs w:val="24"/>
        </w:rPr>
      </w:pPr>
      <w:r w:rsidRPr="00233645">
        <w:rPr>
          <w:szCs w:val="24"/>
        </w:rPr>
        <w:t>Por ende, no se encontró en el apartado de las deducciones ningún dato de carácter personal o sensible, por lo que la información que fue entregada al Recurrente no vulnera el derecho de los servidores públicos a los que pertenecen los recibos de nómina.</w:t>
      </w:r>
    </w:p>
    <w:p w14:paraId="397D5B19" w14:textId="77777777" w:rsidR="0054712E" w:rsidRPr="00233645" w:rsidRDefault="0054712E" w:rsidP="00AF5B98">
      <w:pPr>
        <w:contextualSpacing/>
        <w:rPr>
          <w:rFonts w:eastAsia="Palatino Linotype" w:cs="Palatino Linotype"/>
          <w:szCs w:val="24"/>
          <w:lang w:val="es-MX"/>
        </w:rPr>
      </w:pPr>
    </w:p>
    <w:p w14:paraId="33AA51D6" w14:textId="1D465871" w:rsidR="001E2BA9" w:rsidRPr="00233645" w:rsidRDefault="000114A6" w:rsidP="00D72B70">
      <w:pPr>
        <w:contextualSpacing/>
        <w:rPr>
          <w:rFonts w:eastAsia="Palatino Linotype" w:cs="Palatino Linotype"/>
          <w:szCs w:val="24"/>
          <w:lang w:val="es-MX"/>
        </w:rPr>
      </w:pPr>
      <w:r w:rsidRPr="00233645">
        <w:rPr>
          <w:rFonts w:eastAsia="Palatino Linotype" w:cs="Palatino Linotype"/>
          <w:szCs w:val="24"/>
          <w:lang w:val="es-MX"/>
        </w:rPr>
        <w:t>En conclusión</w:t>
      </w:r>
      <w:r w:rsidR="007D0042" w:rsidRPr="00233645">
        <w:t>, este Órgano Garante considera que</w:t>
      </w:r>
      <w:r w:rsidR="00E74EC8" w:rsidRPr="00233645">
        <w:t xml:space="preserve"> la respuesta otorgada por el Sujeto Obligado</w:t>
      </w:r>
      <w:r w:rsidR="000B4159" w:rsidRPr="00233645">
        <w:t xml:space="preserve"> </w:t>
      </w:r>
      <w:r w:rsidR="00750034" w:rsidRPr="00233645">
        <w:t>se encuentra apegada a lo dispuesto por la normatividad en la materia y colma las pretensiones del Recurrente; asimismo</w:t>
      </w:r>
      <w:r w:rsidR="000B4159" w:rsidRPr="00233645">
        <w:t xml:space="preserve">, </w:t>
      </w:r>
      <w:r w:rsidR="003623F5" w:rsidRPr="00233645">
        <w:t xml:space="preserve">se estima que los motivos de inconformidad planteados </w:t>
      </w:r>
      <w:r w:rsidR="00750034" w:rsidRPr="00233645">
        <w:t xml:space="preserve">en el recurso de revisión </w:t>
      </w:r>
      <w:r w:rsidR="003623F5" w:rsidRPr="00233645">
        <w:t>devienen infundados, siendo procedente confirmar la respuesta del Sujeto Obligado.</w:t>
      </w:r>
    </w:p>
    <w:p w14:paraId="7CBF30E3" w14:textId="4DC365FB" w:rsidR="007D0042" w:rsidRPr="00233645" w:rsidRDefault="007D0042" w:rsidP="00D72B70"/>
    <w:p w14:paraId="22EE1D17" w14:textId="2F4924E8" w:rsidR="007D0042" w:rsidRPr="00233645" w:rsidRDefault="007D0042" w:rsidP="007D0042">
      <w:pPr>
        <w:contextualSpacing/>
        <w:rPr>
          <w:rFonts w:eastAsia="Palatino Linotype" w:cs="Palatino Linotype"/>
          <w:color w:val="000000"/>
          <w:szCs w:val="24"/>
        </w:rPr>
      </w:pPr>
      <w:r w:rsidRPr="00233645">
        <w:rPr>
          <w:rFonts w:eastAsia="Palatino Linotype" w:cs="Palatino Linotype"/>
          <w:color w:val="000000"/>
          <w:szCs w:val="24"/>
        </w:rPr>
        <w:t xml:space="preserve">Así, con fundamento en el artículo 186 fracción II de la Ley de Transparencia y Acceso a la Información Pública del Estado de México y Municipios, se </w:t>
      </w:r>
      <w:r w:rsidRPr="00233645">
        <w:rPr>
          <w:rFonts w:eastAsia="Palatino Linotype" w:cs="Palatino Linotype"/>
          <w:b/>
          <w:color w:val="000000"/>
          <w:szCs w:val="24"/>
        </w:rPr>
        <w:t>CONFIRMA</w:t>
      </w:r>
      <w:r w:rsidRPr="00233645">
        <w:rPr>
          <w:rFonts w:eastAsia="Palatino Linotype" w:cs="Palatino Linotype"/>
          <w:color w:val="000000"/>
          <w:szCs w:val="24"/>
        </w:rPr>
        <w:t xml:space="preserve"> la respuesta a la solicitud de información pública </w:t>
      </w:r>
      <w:r w:rsidR="00750034" w:rsidRPr="00233645">
        <w:rPr>
          <w:rFonts w:eastAsia="Palatino Linotype" w:cs="Palatino Linotype"/>
          <w:b/>
          <w:bCs/>
          <w:color w:val="000000"/>
          <w:szCs w:val="24"/>
        </w:rPr>
        <w:t>00061/OASZUMPANG/IP/2022</w:t>
      </w:r>
      <w:r w:rsidRPr="00233645">
        <w:rPr>
          <w:rFonts w:eastAsia="Palatino Linotype" w:cs="Palatino Linotype"/>
          <w:b/>
          <w:bCs/>
          <w:color w:val="000000"/>
          <w:szCs w:val="24"/>
        </w:rPr>
        <w:t xml:space="preserve"> </w:t>
      </w:r>
      <w:r w:rsidRPr="00233645">
        <w:rPr>
          <w:rFonts w:eastAsia="Palatino Linotype" w:cs="Palatino Linotype"/>
          <w:color w:val="000000"/>
          <w:szCs w:val="24"/>
        </w:rPr>
        <w:t>que ha sido materia del presente fallo, por lo que este Pleno:</w:t>
      </w:r>
    </w:p>
    <w:p w14:paraId="5C2C2F37" w14:textId="18DF8F7F" w:rsidR="007D0042" w:rsidRPr="00233645" w:rsidRDefault="007D0042" w:rsidP="00D72B70"/>
    <w:p w14:paraId="2D6EFD24" w14:textId="77777777" w:rsidR="00B95178" w:rsidRPr="00233645" w:rsidRDefault="00B95178" w:rsidP="00B95178">
      <w:pPr>
        <w:pBdr>
          <w:top w:val="nil"/>
          <w:left w:val="nil"/>
          <w:bottom w:val="nil"/>
          <w:right w:val="nil"/>
          <w:between w:val="nil"/>
        </w:pBdr>
        <w:contextualSpacing/>
        <w:jc w:val="center"/>
        <w:rPr>
          <w:rFonts w:eastAsia="Palatino Linotype" w:cs="Palatino Linotype"/>
          <w:b/>
          <w:color w:val="000000"/>
          <w:sz w:val="28"/>
          <w:szCs w:val="28"/>
        </w:rPr>
      </w:pPr>
      <w:r w:rsidRPr="00233645">
        <w:rPr>
          <w:rFonts w:eastAsia="Palatino Linotype" w:cs="Palatino Linotype"/>
          <w:b/>
          <w:color w:val="000000"/>
          <w:sz w:val="28"/>
          <w:szCs w:val="28"/>
        </w:rPr>
        <w:t>R E S U E L V E</w:t>
      </w:r>
    </w:p>
    <w:p w14:paraId="15F20A79" w14:textId="77777777" w:rsidR="00B95178" w:rsidRPr="00233645" w:rsidRDefault="00B95178" w:rsidP="00B95178">
      <w:pPr>
        <w:pBdr>
          <w:top w:val="nil"/>
          <w:left w:val="nil"/>
          <w:bottom w:val="nil"/>
          <w:right w:val="nil"/>
          <w:between w:val="nil"/>
        </w:pBdr>
        <w:spacing w:before="240"/>
        <w:contextualSpacing/>
        <w:jc w:val="center"/>
        <w:rPr>
          <w:rFonts w:eastAsia="Palatino Linotype" w:cs="Palatino Linotype"/>
          <w:b/>
          <w:color w:val="000000"/>
          <w:szCs w:val="24"/>
        </w:rPr>
      </w:pPr>
    </w:p>
    <w:p w14:paraId="018886DF" w14:textId="3005112C" w:rsidR="00B95178" w:rsidRPr="00233645" w:rsidRDefault="00B95178" w:rsidP="00B95178">
      <w:pPr>
        <w:pBdr>
          <w:top w:val="nil"/>
          <w:left w:val="nil"/>
          <w:bottom w:val="nil"/>
          <w:right w:val="nil"/>
          <w:between w:val="nil"/>
        </w:pBdr>
        <w:contextualSpacing/>
        <w:rPr>
          <w:rFonts w:eastAsia="Palatino Linotype" w:cs="Palatino Linotype"/>
          <w:color w:val="000000"/>
          <w:szCs w:val="24"/>
        </w:rPr>
      </w:pPr>
      <w:r w:rsidRPr="00233645">
        <w:rPr>
          <w:rFonts w:eastAsia="Palatino Linotype" w:cs="Palatino Linotype"/>
          <w:b/>
          <w:color w:val="000000"/>
          <w:szCs w:val="24"/>
        </w:rPr>
        <w:t xml:space="preserve">PRIMERO. </w:t>
      </w:r>
      <w:r w:rsidRPr="00233645">
        <w:rPr>
          <w:rFonts w:eastAsia="Palatino Linotype" w:cs="Palatino Linotype"/>
          <w:color w:val="000000"/>
          <w:szCs w:val="24"/>
        </w:rPr>
        <w:t xml:space="preserve">Se </w:t>
      </w:r>
      <w:r w:rsidRPr="00233645">
        <w:rPr>
          <w:rFonts w:eastAsia="Palatino Linotype" w:cs="Palatino Linotype"/>
          <w:b/>
          <w:color w:val="000000"/>
          <w:szCs w:val="24"/>
        </w:rPr>
        <w:t>CONFIRMA</w:t>
      </w:r>
      <w:r w:rsidRPr="00233645">
        <w:rPr>
          <w:rFonts w:eastAsia="Palatino Linotype" w:cs="Palatino Linotype"/>
          <w:color w:val="000000"/>
          <w:szCs w:val="24"/>
        </w:rPr>
        <w:t xml:space="preserve"> la respuesta del Sujeto Obligado</w:t>
      </w:r>
      <w:r w:rsidRPr="00233645">
        <w:rPr>
          <w:rFonts w:eastAsia="Palatino Linotype" w:cs="Palatino Linotype"/>
          <w:b/>
          <w:color w:val="000000"/>
          <w:szCs w:val="24"/>
        </w:rPr>
        <w:t xml:space="preserve"> </w:t>
      </w:r>
      <w:r w:rsidRPr="00233645">
        <w:rPr>
          <w:rFonts w:eastAsia="Palatino Linotype" w:cs="Palatino Linotype"/>
          <w:color w:val="000000"/>
          <w:szCs w:val="24"/>
        </w:rPr>
        <w:t xml:space="preserve">a la solicitud de información </w:t>
      </w:r>
      <w:r w:rsidR="00750034" w:rsidRPr="00233645">
        <w:rPr>
          <w:rFonts w:eastAsia="Palatino Linotype" w:cs="Palatino Linotype"/>
          <w:b/>
          <w:bCs/>
          <w:color w:val="000000"/>
          <w:szCs w:val="24"/>
        </w:rPr>
        <w:t>00061/OASZUMPANG/IP/2022</w:t>
      </w:r>
      <w:r w:rsidRPr="00233645">
        <w:rPr>
          <w:rFonts w:eastAsia="Palatino Linotype" w:cs="Palatino Linotype"/>
          <w:b/>
          <w:color w:val="000000"/>
          <w:szCs w:val="24"/>
        </w:rPr>
        <w:t xml:space="preserve"> </w:t>
      </w:r>
      <w:r w:rsidRPr="00233645">
        <w:rPr>
          <w:rFonts w:eastAsia="Palatino Linotype" w:cs="Palatino Linotype"/>
          <w:color w:val="000000"/>
          <w:szCs w:val="24"/>
        </w:rPr>
        <w:t xml:space="preserve">por resultar infundadas las razones o motivos de inconformidad hechos valer por </w:t>
      </w:r>
      <w:r w:rsidR="003623F5" w:rsidRPr="00233645">
        <w:rPr>
          <w:rFonts w:eastAsia="Palatino Linotype" w:cs="Palatino Linotype"/>
          <w:color w:val="000000"/>
          <w:szCs w:val="24"/>
        </w:rPr>
        <w:t>el</w:t>
      </w:r>
      <w:r w:rsidRPr="00233645">
        <w:rPr>
          <w:rFonts w:eastAsia="Palatino Linotype" w:cs="Palatino Linotype"/>
          <w:color w:val="000000"/>
          <w:szCs w:val="24"/>
        </w:rPr>
        <w:t xml:space="preserve"> Recurrente, en términos del Considerando </w:t>
      </w:r>
      <w:r w:rsidR="003623F5" w:rsidRPr="00233645">
        <w:rPr>
          <w:rFonts w:eastAsia="Palatino Linotype" w:cs="Palatino Linotype"/>
          <w:b/>
          <w:color w:val="000000"/>
          <w:szCs w:val="24"/>
        </w:rPr>
        <w:t>QUIN</w:t>
      </w:r>
      <w:r w:rsidRPr="00233645">
        <w:rPr>
          <w:rFonts w:eastAsia="Palatino Linotype" w:cs="Palatino Linotype"/>
          <w:b/>
          <w:color w:val="000000"/>
          <w:szCs w:val="24"/>
        </w:rPr>
        <w:t xml:space="preserve">TO </w:t>
      </w:r>
      <w:r w:rsidRPr="00233645">
        <w:rPr>
          <w:rFonts w:eastAsia="Palatino Linotype" w:cs="Palatino Linotype"/>
          <w:color w:val="000000"/>
          <w:szCs w:val="24"/>
        </w:rPr>
        <w:t>de esta resolución.</w:t>
      </w:r>
    </w:p>
    <w:p w14:paraId="6DAAD45A" w14:textId="77777777" w:rsidR="00B95178" w:rsidRPr="00233645" w:rsidRDefault="00B95178" w:rsidP="00B95178">
      <w:pPr>
        <w:pBdr>
          <w:top w:val="nil"/>
          <w:left w:val="nil"/>
          <w:bottom w:val="nil"/>
          <w:right w:val="nil"/>
          <w:between w:val="nil"/>
        </w:pBdr>
        <w:contextualSpacing/>
        <w:rPr>
          <w:rFonts w:eastAsia="Palatino Linotype" w:cs="Palatino Linotype"/>
          <w:b/>
          <w:color w:val="000000"/>
          <w:szCs w:val="24"/>
        </w:rPr>
      </w:pPr>
    </w:p>
    <w:p w14:paraId="4DA17B81" w14:textId="77777777" w:rsidR="00B95178" w:rsidRPr="00233645" w:rsidRDefault="00B95178" w:rsidP="00B95178">
      <w:pPr>
        <w:pBdr>
          <w:top w:val="nil"/>
          <w:left w:val="nil"/>
          <w:bottom w:val="nil"/>
          <w:right w:val="nil"/>
          <w:between w:val="nil"/>
        </w:pBdr>
        <w:contextualSpacing/>
        <w:rPr>
          <w:rFonts w:eastAsia="Palatino Linotype" w:cs="Palatino Linotype"/>
          <w:color w:val="000000"/>
          <w:szCs w:val="24"/>
        </w:rPr>
      </w:pPr>
      <w:r w:rsidRPr="00233645">
        <w:rPr>
          <w:rFonts w:eastAsia="Palatino Linotype" w:cs="Palatino Linotype"/>
          <w:b/>
          <w:color w:val="000000"/>
          <w:szCs w:val="24"/>
        </w:rPr>
        <w:t>SEGUNDO.</w:t>
      </w:r>
      <w:r w:rsidRPr="00233645">
        <w:rPr>
          <w:rFonts w:eastAsia="Palatino Linotype" w:cs="Palatino Linotype"/>
          <w:color w:val="000000"/>
          <w:szCs w:val="24"/>
        </w:rPr>
        <w:t xml:space="preserve"> </w:t>
      </w:r>
      <w:r w:rsidRPr="00233645">
        <w:rPr>
          <w:rFonts w:eastAsia="Palatino Linotype" w:cs="Palatino Linotype"/>
          <w:b/>
          <w:color w:val="000000"/>
          <w:szCs w:val="24"/>
        </w:rPr>
        <w:t>Notifíquese</w:t>
      </w:r>
      <w:r w:rsidRPr="00233645">
        <w:rPr>
          <w:rFonts w:eastAsia="Palatino Linotype" w:cs="Palatino Linotype"/>
          <w:color w:val="000000"/>
          <w:szCs w:val="24"/>
        </w:rPr>
        <w:t xml:space="preserve"> la presente resolución </w:t>
      </w:r>
      <w:r w:rsidRPr="00233645">
        <w:rPr>
          <w:rFonts w:eastAsia="Palatino Linotype" w:cs="Palatino Linotype"/>
          <w:szCs w:val="24"/>
        </w:rPr>
        <w:t>mediante el Sistema de Acceso a la Información Mexiquense</w:t>
      </w:r>
      <w:r w:rsidRPr="00233645">
        <w:rPr>
          <w:rFonts w:eastAsia="Palatino Linotype" w:cs="Palatino Linotype"/>
          <w:color w:val="000000"/>
          <w:szCs w:val="24"/>
        </w:rPr>
        <w:t xml:space="preserve"> (SAIMEX) al Titular de la Unidad de Transparencia del Sujeto Obligado.</w:t>
      </w:r>
    </w:p>
    <w:p w14:paraId="470BDE27" w14:textId="77777777" w:rsidR="00B95178" w:rsidRPr="00233645" w:rsidRDefault="00B95178" w:rsidP="00B95178">
      <w:pPr>
        <w:pBdr>
          <w:top w:val="nil"/>
          <w:left w:val="nil"/>
          <w:bottom w:val="nil"/>
          <w:right w:val="nil"/>
          <w:between w:val="nil"/>
        </w:pBdr>
        <w:contextualSpacing/>
        <w:rPr>
          <w:rFonts w:eastAsia="Palatino Linotype" w:cs="Palatino Linotype"/>
          <w:color w:val="000000"/>
          <w:szCs w:val="24"/>
        </w:rPr>
      </w:pPr>
    </w:p>
    <w:p w14:paraId="2D56534A" w14:textId="0CF4149A" w:rsidR="00B95178" w:rsidRPr="00233645" w:rsidRDefault="00B95178" w:rsidP="00B95178">
      <w:pPr>
        <w:pBdr>
          <w:top w:val="nil"/>
          <w:left w:val="nil"/>
          <w:bottom w:val="nil"/>
          <w:right w:val="nil"/>
          <w:between w:val="nil"/>
        </w:pBdr>
        <w:rPr>
          <w:rFonts w:eastAsia="Palatino Linotype" w:cs="Palatino Linotype"/>
          <w:color w:val="000000"/>
          <w:szCs w:val="24"/>
          <w:lang w:val="es-MX"/>
        </w:rPr>
      </w:pPr>
      <w:r w:rsidRPr="00233645">
        <w:rPr>
          <w:rFonts w:eastAsia="Palatino Linotype" w:cs="Palatino Linotype"/>
          <w:b/>
          <w:color w:val="000000"/>
          <w:szCs w:val="24"/>
          <w:lang w:val="es-MX"/>
        </w:rPr>
        <w:t>TERCERO.</w:t>
      </w:r>
      <w:r w:rsidRPr="00233645">
        <w:rPr>
          <w:rFonts w:eastAsia="Palatino Linotype" w:cs="Palatino Linotype"/>
          <w:color w:val="000000"/>
          <w:szCs w:val="24"/>
          <w:lang w:val="es-MX"/>
        </w:rPr>
        <w:t xml:space="preserve"> </w:t>
      </w:r>
      <w:r w:rsidRPr="00233645">
        <w:rPr>
          <w:rFonts w:eastAsia="Palatino Linotype" w:cs="Palatino Linotype"/>
          <w:b/>
          <w:color w:val="000000"/>
          <w:szCs w:val="24"/>
          <w:lang w:val="es-MX"/>
        </w:rPr>
        <w:t>Notifíquese</w:t>
      </w:r>
      <w:r w:rsidRPr="00233645">
        <w:rPr>
          <w:rFonts w:eastAsia="Palatino Linotype" w:cs="Palatino Linotype"/>
          <w:color w:val="000000"/>
          <w:szCs w:val="24"/>
          <w:lang w:val="es-MX"/>
        </w:rPr>
        <w:t xml:space="preserve"> </w:t>
      </w:r>
      <w:r w:rsidR="00750034" w:rsidRPr="00233645">
        <w:rPr>
          <w:rFonts w:eastAsia="Palatino Linotype" w:cs="Palatino Linotype"/>
          <w:color w:val="000000"/>
          <w:szCs w:val="24"/>
          <w:lang w:val="es-MX"/>
        </w:rPr>
        <w:t>al</w:t>
      </w:r>
      <w:r w:rsidRPr="00233645">
        <w:rPr>
          <w:rFonts w:eastAsia="Palatino Linotype" w:cs="Palatino Linotype"/>
          <w:color w:val="000000"/>
          <w:szCs w:val="24"/>
          <w:lang w:val="es-MX"/>
        </w:rPr>
        <w:t xml:space="preserve"> Recurrente</w:t>
      </w:r>
      <w:r w:rsidRPr="00233645">
        <w:rPr>
          <w:rFonts w:eastAsia="Palatino Linotype" w:cs="Palatino Linotype"/>
          <w:b/>
          <w:color w:val="000000"/>
          <w:szCs w:val="24"/>
          <w:lang w:val="es-MX"/>
        </w:rPr>
        <w:t xml:space="preserve"> </w:t>
      </w:r>
      <w:r w:rsidRPr="00233645">
        <w:rPr>
          <w:rFonts w:eastAsia="Palatino Linotype" w:cs="Palatino Linotype"/>
          <w:color w:val="000000"/>
          <w:szCs w:val="24"/>
          <w:lang w:val="es-MX"/>
        </w:rPr>
        <w:t>la presente resolución vía S</w:t>
      </w:r>
      <w:r w:rsidRPr="00233645">
        <w:rPr>
          <w:rFonts w:eastAsia="Palatino Linotype" w:cs="Palatino Linotype"/>
          <w:szCs w:val="24"/>
          <w:lang w:val="es-MX"/>
        </w:rPr>
        <w:t>istema de Acceso a la Información Mexiquense</w:t>
      </w:r>
      <w:r w:rsidRPr="00233645">
        <w:rPr>
          <w:rFonts w:eastAsia="Palatino Linotype" w:cs="Palatino Linotype"/>
          <w:color w:val="000000"/>
          <w:szCs w:val="24"/>
          <w:lang w:val="es-MX"/>
        </w:rPr>
        <w:t xml:space="preserve"> (SAIMEX) y hágase de su conocimiento que en caso de que considere que le causa algún perjuicio, podrá promover el Juicio de Amparo en los términos de las leyes aplicables, conforme al artículo 196 de la Ley de Transparencia y Acceso a la Información Pública del Estado de México y Municipios.</w:t>
      </w:r>
    </w:p>
    <w:p w14:paraId="7149165D" w14:textId="1BEBE573" w:rsidR="00B95178" w:rsidRPr="00233645" w:rsidRDefault="00B95178" w:rsidP="00D72B70">
      <w:pPr>
        <w:rPr>
          <w:lang w:val="es-MX"/>
        </w:rPr>
      </w:pPr>
    </w:p>
    <w:p w14:paraId="20573BFF" w14:textId="0C0A6E19" w:rsidR="00A970D5" w:rsidRPr="00233645" w:rsidRDefault="00861D35" w:rsidP="00BB2A3A">
      <w:pPr>
        <w:pBdr>
          <w:top w:val="nil"/>
          <w:left w:val="nil"/>
          <w:bottom w:val="nil"/>
          <w:right w:val="nil"/>
          <w:between w:val="nil"/>
        </w:pBdr>
        <w:contextualSpacing/>
        <w:rPr>
          <w:rFonts w:eastAsia="Palatino Linotype" w:cs="Palatino Linotype"/>
          <w:color w:val="000000"/>
          <w:szCs w:val="24"/>
        </w:rPr>
      </w:pPr>
      <w:r w:rsidRPr="00233645">
        <w:rPr>
          <w:rFonts w:eastAsia="Palatino Linotype" w:cs="Palatino Linotype"/>
          <w:color w:val="000000"/>
          <w:szCs w:val="24"/>
        </w:rPr>
        <w:lastRenderedPageBreak/>
        <w:t xml:space="preserve">ASÍ LO RESUELVE, POR </w:t>
      </w:r>
      <w:r w:rsidR="00DF71F1" w:rsidRPr="00233645">
        <w:rPr>
          <w:rFonts w:eastAsia="Palatino Linotype" w:cs="Palatino Linotype"/>
          <w:color w:val="000000"/>
          <w:szCs w:val="24"/>
        </w:rPr>
        <w:t>MAYORÍA DE VOTOS</w:t>
      </w:r>
      <w:r w:rsidR="006922F5" w:rsidRPr="00233645">
        <w:rPr>
          <w:rFonts w:eastAsia="Palatino Linotype" w:cs="Palatino Linotype"/>
          <w:color w:val="000000"/>
          <w:szCs w:val="24"/>
        </w:rPr>
        <w:t xml:space="preserve">,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DF71F1" w:rsidRPr="00233645">
        <w:rPr>
          <w:rFonts w:eastAsia="Palatino Linotype" w:cs="Palatino Linotype"/>
          <w:color w:val="000000"/>
          <w:szCs w:val="24"/>
        </w:rPr>
        <w:t xml:space="preserve">EMITIENDO VOTO DISIDENTE </w:t>
      </w:r>
      <w:r w:rsidR="006922F5" w:rsidRPr="00233645">
        <w:rPr>
          <w:rFonts w:eastAsia="Palatino Linotype" w:cs="Palatino Linotype"/>
          <w:color w:val="000000"/>
          <w:szCs w:val="24"/>
        </w:rPr>
        <w:t xml:space="preserve">Y GUADALUPE RAMÍREZ PEÑA, EN LA </w:t>
      </w:r>
      <w:r w:rsidR="000D2E93" w:rsidRPr="00233645">
        <w:rPr>
          <w:rFonts w:eastAsia="Palatino Linotype" w:cs="Palatino Linotype"/>
          <w:color w:val="000000"/>
          <w:szCs w:val="24"/>
        </w:rPr>
        <w:t>PRIMERA</w:t>
      </w:r>
      <w:r w:rsidR="006922F5" w:rsidRPr="00233645">
        <w:rPr>
          <w:rFonts w:eastAsia="Palatino Linotype" w:cs="Palatino Linotype"/>
          <w:color w:val="000000"/>
          <w:szCs w:val="24"/>
        </w:rPr>
        <w:t xml:space="preserve"> SESIÓN ORDINARIA CELEBRADA EL</w:t>
      </w:r>
      <w:r w:rsidR="0027312F" w:rsidRPr="00233645">
        <w:rPr>
          <w:rFonts w:eastAsia="Palatino Linotype" w:cs="Palatino Linotype"/>
          <w:color w:val="000000"/>
          <w:szCs w:val="24"/>
        </w:rPr>
        <w:t xml:space="preserve"> ONCE DE ENERO DE DOS MIL VEINTITRÉS</w:t>
      </w:r>
      <w:r w:rsidR="006922F5" w:rsidRPr="00233645">
        <w:rPr>
          <w:rFonts w:eastAsia="Palatino Linotype" w:cs="Palatino Linotype"/>
          <w:color w:val="000000"/>
          <w:szCs w:val="24"/>
        </w:rPr>
        <w:t>, ANTE EL SECRETARIO TÉCNICO DEL PLENO, ALEXIS TAPIA RAMÍREZ.</w:t>
      </w:r>
      <w:r w:rsidR="00A970D5" w:rsidRPr="00233645">
        <w:rPr>
          <w:rFonts w:eastAsia="Palatino Linotype" w:cs="Palatino Linotype"/>
          <w:color w:val="000000"/>
          <w:szCs w:val="24"/>
        </w:rPr>
        <w:t>.------------------------------------------------------------------</w:t>
      </w:r>
      <w:r w:rsidR="007F15FE" w:rsidRPr="00233645">
        <w:rPr>
          <w:rFonts w:eastAsia="Palatino Linotype" w:cs="Palatino Linotype"/>
          <w:color w:val="000000"/>
          <w:szCs w:val="24"/>
        </w:rPr>
        <w:t>--------------</w:t>
      </w:r>
      <w:r w:rsidR="006922F5" w:rsidRPr="00233645">
        <w:rPr>
          <w:rFonts w:eastAsia="Palatino Linotype" w:cs="Palatino Linotype"/>
          <w:color w:val="000000"/>
          <w:szCs w:val="24"/>
        </w:rPr>
        <w:t>---------------------------------------------------------------------------------------------------------------------</w:t>
      </w:r>
      <w:r w:rsidR="00BB2A3A" w:rsidRPr="00233645">
        <w:rPr>
          <w:rFonts w:eastAsia="Palatino Linotype" w:cs="Palatino Linotype"/>
          <w:color w:val="000000"/>
          <w:szCs w:val="24"/>
        </w:rPr>
        <w:t>---------------------</w:t>
      </w:r>
      <w:r w:rsidR="00B95178" w:rsidRPr="00233645">
        <w:rPr>
          <w:rFonts w:eastAsia="Palatino Linotype" w:cs="Palatino Linotype"/>
          <w:color w:val="000000"/>
          <w:szCs w:val="24"/>
        </w:rPr>
        <w:t>------------------------------------------------------------------------------------------------------------------------------------------------------------------------------------------------------------------------------------------------------------------------------------------------------------------------------------------------------------------------------------------------------------------------------------------------------------------------------------------------------------------------------------------------------------------------------------------------------------------------------------------------------------------------------------------------------------------------------</w:t>
      </w:r>
      <w:r w:rsidR="00BF70AE" w:rsidRPr="00233645">
        <w:rPr>
          <w:rFonts w:eastAsia="Palatino Linotype" w:cs="Palatino Linotype"/>
          <w:color w:val="000000"/>
          <w:szCs w:val="24"/>
        </w:rPr>
        <w:t>----------------------------------------------------------------------------------------------------------------------------------------------------------------------------------------------------------------------------------------------------------------------------------------------------------------------------------------------------------------------------------------------------------</w:t>
      </w:r>
      <w:r w:rsidR="004B5B31" w:rsidRPr="00233645">
        <w:rPr>
          <w:rFonts w:eastAsia="Palatino Linotype" w:cs="Palatino Linotype"/>
          <w:color w:val="000000"/>
          <w:szCs w:val="24"/>
        </w:rPr>
        <w:t>--------------------------------------------------------------------------------------------------------------------------------------------------------------------------------------------------------------------------------------------------------------------------------------------------------------------</w:t>
      </w:r>
    </w:p>
    <w:p w14:paraId="4DA57669" w14:textId="77777777" w:rsidR="00A970D5" w:rsidRPr="004B7011" w:rsidRDefault="00A970D5" w:rsidP="006922F5">
      <w:pPr>
        <w:pBdr>
          <w:top w:val="nil"/>
          <w:left w:val="nil"/>
          <w:bottom w:val="nil"/>
          <w:right w:val="nil"/>
          <w:between w:val="nil"/>
        </w:pBdr>
        <w:spacing w:line="240" w:lineRule="auto"/>
        <w:contextualSpacing/>
        <w:rPr>
          <w:rFonts w:eastAsia="Palatino Linotype" w:cs="Palatino Linotype"/>
          <w:color w:val="000000"/>
          <w:sz w:val="20"/>
          <w:szCs w:val="20"/>
        </w:rPr>
      </w:pPr>
      <w:r w:rsidRPr="00233645">
        <w:rPr>
          <w:rFonts w:eastAsia="Palatino Linotype" w:cs="Palatino Linotype"/>
          <w:color w:val="000000"/>
          <w:sz w:val="20"/>
          <w:szCs w:val="20"/>
        </w:rPr>
        <w:t>JMV/CCR/</w:t>
      </w:r>
      <w:proofErr w:type="spellStart"/>
      <w:r w:rsidRPr="00233645">
        <w:rPr>
          <w:rFonts w:eastAsia="Palatino Linotype" w:cs="Palatino Linotype"/>
          <w:color w:val="000000"/>
          <w:sz w:val="20"/>
          <w:szCs w:val="20"/>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938ED">
      <w:headerReference w:type="even" r:id="rId9"/>
      <w:headerReference w:type="default" r:id="rId10"/>
      <w:footerReference w:type="default" r:id="rId11"/>
      <w:headerReference w:type="first" r:id="rId12"/>
      <w:footerReference w:type="first" r:id="rId13"/>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83C719" w14:textId="77777777" w:rsidR="00886B67" w:rsidRDefault="00886B67" w:rsidP="00F2498E">
      <w:pPr>
        <w:spacing w:line="240" w:lineRule="auto"/>
      </w:pPr>
      <w:r>
        <w:separator/>
      </w:r>
    </w:p>
  </w:endnote>
  <w:endnote w:type="continuationSeparator" w:id="0">
    <w:p w14:paraId="77970D00" w14:textId="77777777" w:rsidR="00886B67" w:rsidRDefault="00886B67" w:rsidP="00F2498E">
      <w:pPr>
        <w:spacing w:line="240" w:lineRule="auto"/>
      </w:pPr>
      <w:r>
        <w:continuationSeparator/>
      </w:r>
    </w:p>
  </w:endnote>
  <w:endnote w:type="continuationNotice" w:id="1">
    <w:p w14:paraId="76F1F4D0" w14:textId="77777777" w:rsidR="00886B67" w:rsidRDefault="00886B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1D660A" w:rsidRPr="00871A91" w:rsidRDefault="001D660A"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84C80">
      <w:rPr>
        <w:rFonts w:ascii="Palatino Linotype" w:hAnsi="Palatino Linotype"/>
        <w:b/>
        <w:bCs/>
        <w:noProof/>
        <w:sz w:val="20"/>
      </w:rPr>
      <w:t>34</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84C80">
      <w:rPr>
        <w:rFonts w:ascii="Palatino Linotype" w:hAnsi="Palatino Linotype"/>
        <w:b/>
        <w:bCs/>
        <w:noProof/>
        <w:sz w:val="20"/>
      </w:rPr>
      <w:t>34</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1D660A" w:rsidRPr="00871A91" w:rsidRDefault="001D660A"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84C80">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84C80">
      <w:rPr>
        <w:rFonts w:ascii="Palatino Linotype" w:hAnsi="Palatino Linotype"/>
        <w:b/>
        <w:bCs/>
        <w:noProof/>
        <w:sz w:val="20"/>
      </w:rPr>
      <w:t>34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906AFB" w14:textId="77777777" w:rsidR="00886B67" w:rsidRDefault="00886B67" w:rsidP="00F2498E">
      <w:pPr>
        <w:spacing w:line="240" w:lineRule="auto"/>
      </w:pPr>
      <w:r>
        <w:separator/>
      </w:r>
    </w:p>
  </w:footnote>
  <w:footnote w:type="continuationSeparator" w:id="0">
    <w:p w14:paraId="07A42FC7" w14:textId="77777777" w:rsidR="00886B67" w:rsidRDefault="00886B67" w:rsidP="00F2498E">
      <w:pPr>
        <w:spacing w:line="240" w:lineRule="auto"/>
      </w:pPr>
      <w:r>
        <w:continuationSeparator/>
      </w:r>
    </w:p>
  </w:footnote>
  <w:footnote w:type="continuationNotice" w:id="1">
    <w:p w14:paraId="0EBA88FA" w14:textId="77777777" w:rsidR="00886B67" w:rsidRDefault="00886B67">
      <w:pPr>
        <w:spacing w:line="240" w:lineRule="auto"/>
      </w:pPr>
    </w:p>
  </w:footnote>
  <w:footnote w:id="2">
    <w:p w14:paraId="2348F3B8" w14:textId="77777777" w:rsidR="001D660A" w:rsidRPr="0031280C" w:rsidRDefault="001D660A"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1D660A" w:rsidRPr="0031280C" w:rsidRDefault="001D660A"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1D660A" w:rsidRPr="0031280C" w:rsidRDefault="001D660A"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3A7C556A" w:rsidR="001D660A" w:rsidRPr="0031280C" w:rsidRDefault="001D660A"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1D660A" w:rsidRDefault="00A84C80">
    <w:pPr>
      <w:pStyle w:val="Encabezado"/>
    </w:pPr>
    <w:r>
      <w:rPr>
        <w:noProof/>
        <w:lang w:val="es-MX" w:eastAsia="es-MX"/>
      </w:rPr>
      <w:pict w14:anchorId="7452DA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4339"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D660A" w:rsidRPr="00B17577" w14:paraId="37B9EBDE" w14:textId="77777777" w:rsidTr="003938ED">
      <w:trPr>
        <w:trHeight w:val="227"/>
      </w:trPr>
      <w:tc>
        <w:tcPr>
          <w:tcW w:w="5103" w:type="dxa"/>
          <w:hideMark/>
        </w:tcPr>
        <w:p w14:paraId="4964FBC5" w14:textId="54CDA645" w:rsidR="001D660A" w:rsidRPr="00096248" w:rsidRDefault="001D660A"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74D292C1" w:rsidR="001D660A" w:rsidRPr="00096248" w:rsidRDefault="001D660A" w:rsidP="00011C4D">
          <w:pPr>
            <w:spacing w:after="120" w:line="240" w:lineRule="auto"/>
            <w:ind w:right="71"/>
            <w:jc w:val="right"/>
            <w:rPr>
              <w:rFonts w:cs="Arial"/>
              <w:b/>
              <w:szCs w:val="24"/>
            </w:rPr>
          </w:pPr>
          <w:r>
            <w:rPr>
              <w:rFonts w:cs="Arial"/>
              <w:b/>
              <w:bCs/>
              <w:szCs w:val="24"/>
            </w:rPr>
            <w:t>1</w:t>
          </w:r>
          <w:r w:rsidR="00426CD2">
            <w:rPr>
              <w:rFonts w:cs="Arial"/>
              <w:b/>
              <w:bCs/>
              <w:szCs w:val="24"/>
            </w:rPr>
            <w:t>253</w:t>
          </w:r>
          <w:r>
            <w:rPr>
              <w:rFonts w:cs="Arial"/>
              <w:b/>
              <w:bCs/>
              <w:szCs w:val="24"/>
            </w:rPr>
            <w:t>5</w:t>
          </w:r>
          <w:r w:rsidRPr="00096248">
            <w:rPr>
              <w:rFonts w:cs="Arial"/>
              <w:b/>
              <w:bCs/>
              <w:szCs w:val="24"/>
            </w:rPr>
            <w:t>/INFOEM/IP/RR/202</w:t>
          </w:r>
          <w:r>
            <w:rPr>
              <w:rFonts w:cs="Arial"/>
              <w:b/>
              <w:bCs/>
              <w:szCs w:val="24"/>
            </w:rPr>
            <w:t>2</w:t>
          </w:r>
        </w:p>
      </w:tc>
    </w:tr>
    <w:tr w:rsidR="001D660A" w14:paraId="7591D3C9" w14:textId="77777777" w:rsidTr="003938ED">
      <w:trPr>
        <w:trHeight w:val="242"/>
      </w:trPr>
      <w:tc>
        <w:tcPr>
          <w:tcW w:w="5103" w:type="dxa"/>
          <w:hideMark/>
        </w:tcPr>
        <w:p w14:paraId="729A65A8" w14:textId="77777777" w:rsidR="001D660A" w:rsidRPr="00096248" w:rsidRDefault="001D660A"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67AF71CC" w:rsidR="001D660A" w:rsidRPr="00096248" w:rsidRDefault="00426CD2" w:rsidP="00011C4D">
          <w:pPr>
            <w:spacing w:after="120" w:line="240" w:lineRule="auto"/>
            <w:ind w:left="-81" w:right="71"/>
            <w:jc w:val="right"/>
            <w:rPr>
              <w:rFonts w:cs="Arial"/>
              <w:szCs w:val="24"/>
            </w:rPr>
          </w:pPr>
          <w:r w:rsidRPr="00426CD2">
            <w:rPr>
              <w:rFonts w:cs="Arial"/>
              <w:szCs w:val="24"/>
            </w:rPr>
            <w:t xml:space="preserve">Organismo Público Descentralizado para la Prestación de </w:t>
          </w:r>
          <w:r>
            <w:rPr>
              <w:rFonts w:cs="Arial"/>
              <w:szCs w:val="24"/>
            </w:rPr>
            <w:t>l</w:t>
          </w:r>
          <w:r w:rsidRPr="00426CD2">
            <w:rPr>
              <w:rFonts w:cs="Arial"/>
              <w:szCs w:val="24"/>
            </w:rPr>
            <w:t>os Servicios de Agua Potable Alcantarillado y Saneamiento del Municipio de Zumpango</w:t>
          </w:r>
        </w:p>
      </w:tc>
    </w:tr>
    <w:tr w:rsidR="001D660A" w:rsidRPr="00F63239" w14:paraId="037E914D" w14:textId="77777777" w:rsidTr="003938ED">
      <w:trPr>
        <w:trHeight w:val="342"/>
      </w:trPr>
      <w:tc>
        <w:tcPr>
          <w:tcW w:w="5103" w:type="dxa"/>
          <w:hideMark/>
        </w:tcPr>
        <w:p w14:paraId="7676B68F" w14:textId="64D69EAF" w:rsidR="001D660A" w:rsidRPr="00096248" w:rsidRDefault="001D660A"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1D660A" w:rsidRDefault="001D660A"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1D660A" w:rsidRPr="00711916" w:rsidRDefault="001D660A" w:rsidP="00011C4D">
          <w:pPr>
            <w:spacing w:after="120" w:line="240" w:lineRule="auto"/>
            <w:ind w:left="-486" w:right="71" w:firstLine="567"/>
            <w:jc w:val="right"/>
            <w:rPr>
              <w:rFonts w:cs="Arial"/>
              <w:sz w:val="2"/>
              <w:szCs w:val="2"/>
            </w:rPr>
          </w:pPr>
        </w:p>
      </w:tc>
    </w:tr>
  </w:tbl>
  <w:p w14:paraId="2998DBFD" w14:textId="25A9F426" w:rsidR="001D660A" w:rsidRPr="00871A91" w:rsidRDefault="00A84C80">
    <w:pPr>
      <w:pStyle w:val="Encabezado"/>
      <w:rPr>
        <w:sz w:val="2"/>
      </w:rPr>
    </w:pPr>
    <w:r>
      <w:rPr>
        <w:noProof/>
        <w:lang w:val="es-MX" w:eastAsia="es-MX"/>
      </w:rPr>
      <w:pict w14:anchorId="59FF9B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4338" type="#_x0000_t75" alt="" style="position:absolute;left:0;text-align:left;margin-left:-81.8pt;margin-top:-169.4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1D660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D660A" w14:paraId="0F9FE9B6" w14:textId="77777777" w:rsidTr="003938ED">
      <w:trPr>
        <w:trHeight w:val="227"/>
      </w:trPr>
      <w:tc>
        <w:tcPr>
          <w:tcW w:w="5103" w:type="dxa"/>
          <w:hideMark/>
        </w:tcPr>
        <w:p w14:paraId="6D1D9D71" w14:textId="11150E5A" w:rsidR="001D660A" w:rsidRPr="00663A37" w:rsidRDefault="001D660A"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09E55262" w:rsidR="001D660A" w:rsidRPr="00C81ECD" w:rsidRDefault="00426CD2" w:rsidP="00011C4D">
          <w:pPr>
            <w:spacing w:after="120" w:line="240" w:lineRule="auto"/>
            <w:ind w:left="-486" w:right="68" w:firstLine="558"/>
            <w:jc w:val="right"/>
            <w:rPr>
              <w:rFonts w:cs="Arial"/>
              <w:b/>
              <w:szCs w:val="24"/>
            </w:rPr>
          </w:pPr>
          <w:r>
            <w:rPr>
              <w:rFonts w:cs="Arial"/>
              <w:b/>
              <w:bCs/>
              <w:szCs w:val="24"/>
            </w:rPr>
            <w:t>125</w:t>
          </w:r>
          <w:r w:rsidR="001D660A">
            <w:rPr>
              <w:rFonts w:cs="Arial"/>
              <w:b/>
              <w:bCs/>
              <w:szCs w:val="24"/>
            </w:rPr>
            <w:t>35</w:t>
          </w:r>
          <w:r w:rsidR="001D660A" w:rsidRPr="00C81ECD">
            <w:rPr>
              <w:rFonts w:cs="Arial"/>
              <w:b/>
              <w:bCs/>
              <w:szCs w:val="24"/>
            </w:rPr>
            <w:t>/INFOEM/IP/RR/2022</w:t>
          </w:r>
        </w:p>
      </w:tc>
    </w:tr>
    <w:tr w:rsidR="001D660A" w:rsidRPr="001F57CD" w14:paraId="1377D264" w14:textId="77777777" w:rsidTr="003938ED">
      <w:trPr>
        <w:trHeight w:val="196"/>
      </w:trPr>
      <w:tc>
        <w:tcPr>
          <w:tcW w:w="5103" w:type="dxa"/>
          <w:hideMark/>
        </w:tcPr>
        <w:p w14:paraId="04D597A1" w14:textId="77777777" w:rsidR="001D660A" w:rsidRPr="00663A37" w:rsidRDefault="001D660A"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2A999630" w:rsidR="001D660A" w:rsidRPr="00663A37" w:rsidRDefault="00A84C80" w:rsidP="00011C4D">
          <w:pPr>
            <w:spacing w:after="120" w:line="240" w:lineRule="auto"/>
            <w:ind w:right="68"/>
            <w:jc w:val="right"/>
            <w:rPr>
              <w:rFonts w:cs="Arial"/>
              <w:szCs w:val="24"/>
            </w:rPr>
          </w:pPr>
          <w:proofErr w:type="spellStart"/>
          <w:r>
            <w:rPr>
              <w:rFonts w:cs="Arial"/>
              <w:szCs w:val="24"/>
            </w:rPr>
            <w:t>xxxx</w:t>
          </w:r>
          <w:proofErr w:type="spellEnd"/>
        </w:p>
      </w:tc>
    </w:tr>
    <w:tr w:rsidR="001D660A" w14:paraId="4DC11993" w14:textId="77777777" w:rsidTr="003938ED">
      <w:trPr>
        <w:trHeight w:val="242"/>
      </w:trPr>
      <w:tc>
        <w:tcPr>
          <w:tcW w:w="5103" w:type="dxa"/>
          <w:hideMark/>
        </w:tcPr>
        <w:p w14:paraId="76CEF1B5" w14:textId="77777777" w:rsidR="001D660A" w:rsidRPr="00663A37" w:rsidRDefault="001D660A"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3D20BCCF" w:rsidR="001D660A" w:rsidRPr="00663A37" w:rsidRDefault="00426CD2" w:rsidP="00011C4D">
          <w:pPr>
            <w:spacing w:after="120" w:line="240" w:lineRule="auto"/>
            <w:ind w:left="-70" w:right="68"/>
            <w:jc w:val="right"/>
            <w:rPr>
              <w:rFonts w:cs="Arial"/>
              <w:szCs w:val="24"/>
            </w:rPr>
          </w:pPr>
          <w:r w:rsidRPr="00426CD2">
            <w:rPr>
              <w:rFonts w:cs="Arial"/>
              <w:szCs w:val="24"/>
            </w:rPr>
            <w:t xml:space="preserve">Organismo Público Descentralizado para la Prestación de </w:t>
          </w:r>
          <w:r>
            <w:rPr>
              <w:rFonts w:cs="Arial"/>
              <w:szCs w:val="24"/>
            </w:rPr>
            <w:t>l</w:t>
          </w:r>
          <w:r w:rsidRPr="00426CD2">
            <w:rPr>
              <w:rFonts w:cs="Arial"/>
              <w:szCs w:val="24"/>
            </w:rPr>
            <w:t>os Servicios de Agua Potable Alcantarillado y Saneamiento del Municipio de Zumpango</w:t>
          </w:r>
        </w:p>
      </w:tc>
    </w:tr>
    <w:tr w:rsidR="001D660A" w14:paraId="5C2B511D" w14:textId="77777777" w:rsidTr="003938ED">
      <w:trPr>
        <w:trHeight w:val="342"/>
      </w:trPr>
      <w:tc>
        <w:tcPr>
          <w:tcW w:w="5103" w:type="dxa"/>
          <w:hideMark/>
        </w:tcPr>
        <w:p w14:paraId="03FEF68C" w14:textId="45E91CF4" w:rsidR="001D660A" w:rsidRPr="00663A37" w:rsidRDefault="001D660A"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1D660A" w:rsidRPr="00663A37" w:rsidRDefault="001D660A"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1D660A" w:rsidRPr="00871A91" w:rsidRDefault="00A84C80">
    <w:pPr>
      <w:pStyle w:val="Encabezado"/>
      <w:rPr>
        <w:sz w:val="2"/>
      </w:rPr>
    </w:pPr>
    <w:r>
      <w:rPr>
        <w:noProof/>
        <w:lang w:val="es-MX" w:eastAsia="es-MX"/>
      </w:rPr>
      <w:pict w14:anchorId="598CAD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337" type="#_x0000_t75" alt="" style="position:absolute;left:0;text-align:left;margin-left:-81.6pt;margin-top:-183.8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1D660A">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101E77"/>
    <w:multiLevelType w:val="multilevel"/>
    <w:tmpl w:val="58F87E92"/>
    <w:lvl w:ilvl="0">
      <w:start w:val="1"/>
      <w:numFmt w:val="decimal"/>
      <w:lvlText w:val="%1."/>
      <w:lvlJc w:val="left"/>
      <w:pPr>
        <w:ind w:left="709" w:hanging="425"/>
      </w:pPr>
      <w:rPr>
        <w:rFonts w:hint="default"/>
      </w:rPr>
    </w:lvl>
    <w:lvl w:ilvl="1">
      <w:start w:val="1"/>
      <w:numFmt w:val="decimal"/>
      <w:isLgl/>
      <w:lvlText w:val="%1.%2."/>
      <w:lvlJc w:val="left"/>
      <w:pPr>
        <w:ind w:left="1418" w:hanging="567"/>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 w15:restartNumberingAfterBreak="0">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DB68E7"/>
    <w:multiLevelType w:val="hybridMultilevel"/>
    <w:tmpl w:val="6E90F6DA"/>
    <w:lvl w:ilvl="0" w:tplc="452E509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792AC7"/>
    <w:multiLevelType w:val="hybridMultilevel"/>
    <w:tmpl w:val="BFDA8126"/>
    <w:lvl w:ilvl="0" w:tplc="5A0C1AC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1" w15:restartNumberingAfterBreak="0">
    <w:nsid w:val="293B7BF5"/>
    <w:multiLevelType w:val="hybridMultilevel"/>
    <w:tmpl w:val="DE4E01F8"/>
    <w:lvl w:ilvl="0" w:tplc="753633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4" w15:restartNumberingAfterBreak="0">
    <w:nsid w:val="2E746116"/>
    <w:multiLevelType w:val="hybridMultilevel"/>
    <w:tmpl w:val="F5BCB1BC"/>
    <w:lvl w:ilvl="0" w:tplc="47DC426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9"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5C8D5D94"/>
    <w:multiLevelType w:val="hybridMultilevel"/>
    <w:tmpl w:val="A4F4A3AE"/>
    <w:lvl w:ilvl="0" w:tplc="5D341B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DE4406B"/>
    <w:multiLevelType w:val="hybridMultilevel"/>
    <w:tmpl w:val="60B6BCDA"/>
    <w:lvl w:ilvl="0" w:tplc="F1EA5F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1A65F3E"/>
    <w:multiLevelType w:val="hybridMultilevel"/>
    <w:tmpl w:val="9DE4C686"/>
    <w:lvl w:ilvl="0" w:tplc="AC18C67E">
      <w:start w:val="1"/>
      <w:numFmt w:val="upperRoman"/>
      <w:lvlText w:val="%1."/>
      <w:lvlJc w:val="left"/>
      <w:pPr>
        <w:ind w:left="112" w:hanging="191"/>
      </w:pPr>
      <w:rPr>
        <w:rFonts w:ascii="Bookman Old Style" w:eastAsia="Arial" w:hAnsi="Bookman Old Style" w:cs="Arial" w:hint="default"/>
        <w:b/>
        <w:bCs/>
        <w:spacing w:val="-13"/>
        <w:w w:val="99"/>
        <w:sz w:val="20"/>
        <w:szCs w:val="20"/>
      </w:rPr>
    </w:lvl>
    <w:lvl w:ilvl="1" w:tplc="5C5A4FF2">
      <w:numFmt w:val="bullet"/>
      <w:lvlText w:val="•"/>
      <w:lvlJc w:val="left"/>
      <w:pPr>
        <w:ind w:left="1128" w:hanging="191"/>
      </w:pPr>
      <w:rPr>
        <w:rFonts w:hint="default"/>
      </w:rPr>
    </w:lvl>
    <w:lvl w:ilvl="2" w:tplc="7DDA8844">
      <w:numFmt w:val="bullet"/>
      <w:lvlText w:val="•"/>
      <w:lvlJc w:val="left"/>
      <w:pPr>
        <w:ind w:left="2136" w:hanging="191"/>
      </w:pPr>
      <w:rPr>
        <w:rFonts w:hint="default"/>
      </w:rPr>
    </w:lvl>
    <w:lvl w:ilvl="3" w:tplc="2C6A5A96">
      <w:numFmt w:val="bullet"/>
      <w:lvlText w:val="•"/>
      <w:lvlJc w:val="left"/>
      <w:pPr>
        <w:ind w:left="3144" w:hanging="191"/>
      </w:pPr>
      <w:rPr>
        <w:rFonts w:hint="default"/>
      </w:rPr>
    </w:lvl>
    <w:lvl w:ilvl="4" w:tplc="9F064032">
      <w:numFmt w:val="bullet"/>
      <w:lvlText w:val="•"/>
      <w:lvlJc w:val="left"/>
      <w:pPr>
        <w:ind w:left="4152" w:hanging="191"/>
      </w:pPr>
      <w:rPr>
        <w:rFonts w:hint="default"/>
      </w:rPr>
    </w:lvl>
    <w:lvl w:ilvl="5" w:tplc="52ECAB70">
      <w:numFmt w:val="bullet"/>
      <w:lvlText w:val="•"/>
      <w:lvlJc w:val="left"/>
      <w:pPr>
        <w:ind w:left="5161" w:hanging="191"/>
      </w:pPr>
      <w:rPr>
        <w:rFonts w:hint="default"/>
      </w:rPr>
    </w:lvl>
    <w:lvl w:ilvl="6" w:tplc="5DAE67C6">
      <w:numFmt w:val="bullet"/>
      <w:lvlText w:val="•"/>
      <w:lvlJc w:val="left"/>
      <w:pPr>
        <w:ind w:left="6169" w:hanging="191"/>
      </w:pPr>
      <w:rPr>
        <w:rFonts w:hint="default"/>
      </w:rPr>
    </w:lvl>
    <w:lvl w:ilvl="7" w:tplc="B68E149C">
      <w:numFmt w:val="bullet"/>
      <w:lvlText w:val="•"/>
      <w:lvlJc w:val="left"/>
      <w:pPr>
        <w:ind w:left="7177" w:hanging="191"/>
      </w:pPr>
      <w:rPr>
        <w:rFonts w:hint="default"/>
      </w:rPr>
    </w:lvl>
    <w:lvl w:ilvl="8" w:tplc="010C895E">
      <w:numFmt w:val="bullet"/>
      <w:lvlText w:val="•"/>
      <w:lvlJc w:val="left"/>
      <w:pPr>
        <w:ind w:left="8185" w:hanging="191"/>
      </w:pPr>
      <w:rPr>
        <w:rFonts w:hint="default"/>
      </w:rPr>
    </w:lvl>
  </w:abstractNum>
  <w:abstractNum w:abstractNumId="26"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9E718C4"/>
    <w:multiLevelType w:val="hybridMultilevel"/>
    <w:tmpl w:val="6D1EA6DE"/>
    <w:lvl w:ilvl="0" w:tplc="6A6C4E5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4831322"/>
    <w:multiLevelType w:val="hybridMultilevel"/>
    <w:tmpl w:val="D5303284"/>
    <w:lvl w:ilvl="0" w:tplc="37D6734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26"/>
  </w:num>
  <w:num w:numId="3">
    <w:abstractNumId w:val="4"/>
  </w:num>
  <w:num w:numId="4">
    <w:abstractNumId w:val="20"/>
  </w:num>
  <w:num w:numId="5">
    <w:abstractNumId w:val="18"/>
  </w:num>
  <w:num w:numId="6">
    <w:abstractNumId w:val="7"/>
  </w:num>
  <w:num w:numId="7">
    <w:abstractNumId w:val="23"/>
  </w:num>
  <w:num w:numId="8">
    <w:abstractNumId w:val="31"/>
  </w:num>
  <w:num w:numId="9">
    <w:abstractNumId w:val="25"/>
  </w:num>
  <w:num w:numId="10">
    <w:abstractNumId w:val="3"/>
  </w:num>
  <w:num w:numId="11">
    <w:abstractNumId w:val="21"/>
  </w:num>
  <w:num w:numId="12">
    <w:abstractNumId w:val="8"/>
  </w:num>
  <w:num w:numId="13">
    <w:abstractNumId w:val="9"/>
  </w:num>
  <w:num w:numId="14">
    <w:abstractNumId w:val="19"/>
  </w:num>
  <w:num w:numId="15">
    <w:abstractNumId w:val="12"/>
  </w:num>
  <w:num w:numId="16">
    <w:abstractNumId w:val="27"/>
  </w:num>
  <w:num w:numId="17">
    <w:abstractNumId w:val="29"/>
  </w:num>
  <w:num w:numId="18">
    <w:abstractNumId w:val="1"/>
  </w:num>
  <w:num w:numId="19">
    <w:abstractNumId w:val="24"/>
  </w:num>
  <w:num w:numId="20">
    <w:abstractNumId w:val="6"/>
  </w:num>
  <w:num w:numId="21">
    <w:abstractNumId w:val="16"/>
  </w:num>
  <w:num w:numId="22">
    <w:abstractNumId w:val="2"/>
  </w:num>
  <w:num w:numId="23">
    <w:abstractNumId w:val="0"/>
  </w:num>
  <w:num w:numId="24">
    <w:abstractNumId w:val="10"/>
  </w:num>
  <w:num w:numId="25">
    <w:abstractNumId w:val="13"/>
  </w:num>
  <w:num w:numId="26">
    <w:abstractNumId w:val="11"/>
  </w:num>
  <w:num w:numId="27">
    <w:abstractNumId w:val="30"/>
  </w:num>
  <w:num w:numId="28">
    <w:abstractNumId w:val="28"/>
  </w:num>
  <w:num w:numId="29">
    <w:abstractNumId w:val="5"/>
  </w:num>
  <w:num w:numId="30">
    <w:abstractNumId w:val="17"/>
  </w:num>
  <w:num w:numId="31">
    <w:abstractNumId w:val="22"/>
  </w:num>
  <w:num w:numId="32">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40"/>
    <o:shapelayout v:ext="edit">
      <o:idmap v:ext="edit" data="14"/>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C6A"/>
    <w:rsid w:val="00003412"/>
    <w:rsid w:val="000034AA"/>
    <w:rsid w:val="00003F45"/>
    <w:rsid w:val="00004014"/>
    <w:rsid w:val="00005965"/>
    <w:rsid w:val="0000665B"/>
    <w:rsid w:val="00007857"/>
    <w:rsid w:val="00007BA4"/>
    <w:rsid w:val="0001033C"/>
    <w:rsid w:val="000114A6"/>
    <w:rsid w:val="0001151F"/>
    <w:rsid w:val="000117AB"/>
    <w:rsid w:val="00011C4D"/>
    <w:rsid w:val="00011CCA"/>
    <w:rsid w:val="000124BD"/>
    <w:rsid w:val="00012909"/>
    <w:rsid w:val="00012BEE"/>
    <w:rsid w:val="00012D78"/>
    <w:rsid w:val="00015487"/>
    <w:rsid w:val="000154CA"/>
    <w:rsid w:val="000171BE"/>
    <w:rsid w:val="00021122"/>
    <w:rsid w:val="00021165"/>
    <w:rsid w:val="00021A08"/>
    <w:rsid w:val="000221D0"/>
    <w:rsid w:val="00024A6D"/>
    <w:rsid w:val="00025560"/>
    <w:rsid w:val="00026582"/>
    <w:rsid w:val="00031BA3"/>
    <w:rsid w:val="00032C99"/>
    <w:rsid w:val="00032FBE"/>
    <w:rsid w:val="00033479"/>
    <w:rsid w:val="00033562"/>
    <w:rsid w:val="0003521B"/>
    <w:rsid w:val="0003577D"/>
    <w:rsid w:val="00035A30"/>
    <w:rsid w:val="0003692B"/>
    <w:rsid w:val="00036D5F"/>
    <w:rsid w:val="00036EFC"/>
    <w:rsid w:val="00040A10"/>
    <w:rsid w:val="00041421"/>
    <w:rsid w:val="00041670"/>
    <w:rsid w:val="000417BE"/>
    <w:rsid w:val="00041AE7"/>
    <w:rsid w:val="00041DEA"/>
    <w:rsid w:val="00042C95"/>
    <w:rsid w:val="00045F86"/>
    <w:rsid w:val="00046A15"/>
    <w:rsid w:val="00050D85"/>
    <w:rsid w:val="00050FF1"/>
    <w:rsid w:val="00051732"/>
    <w:rsid w:val="00051F5E"/>
    <w:rsid w:val="0005219F"/>
    <w:rsid w:val="0005241C"/>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609D"/>
    <w:rsid w:val="00096248"/>
    <w:rsid w:val="000A00BB"/>
    <w:rsid w:val="000A110B"/>
    <w:rsid w:val="000A1D0D"/>
    <w:rsid w:val="000A2CA6"/>
    <w:rsid w:val="000A2F65"/>
    <w:rsid w:val="000A3F41"/>
    <w:rsid w:val="000A4202"/>
    <w:rsid w:val="000A5EA1"/>
    <w:rsid w:val="000A7D80"/>
    <w:rsid w:val="000B1F27"/>
    <w:rsid w:val="000B2390"/>
    <w:rsid w:val="000B28CF"/>
    <w:rsid w:val="000B4159"/>
    <w:rsid w:val="000B491D"/>
    <w:rsid w:val="000B51CE"/>
    <w:rsid w:val="000B5608"/>
    <w:rsid w:val="000B65C3"/>
    <w:rsid w:val="000C0203"/>
    <w:rsid w:val="000C066A"/>
    <w:rsid w:val="000C0E5D"/>
    <w:rsid w:val="000C2D59"/>
    <w:rsid w:val="000C416A"/>
    <w:rsid w:val="000C51AF"/>
    <w:rsid w:val="000C568A"/>
    <w:rsid w:val="000C661C"/>
    <w:rsid w:val="000C7472"/>
    <w:rsid w:val="000C7F8F"/>
    <w:rsid w:val="000D0CD3"/>
    <w:rsid w:val="000D10B1"/>
    <w:rsid w:val="000D14DA"/>
    <w:rsid w:val="000D2C63"/>
    <w:rsid w:val="000D2E93"/>
    <w:rsid w:val="000D3C8A"/>
    <w:rsid w:val="000D5244"/>
    <w:rsid w:val="000D55D2"/>
    <w:rsid w:val="000D5634"/>
    <w:rsid w:val="000D56B9"/>
    <w:rsid w:val="000D5C00"/>
    <w:rsid w:val="000D609A"/>
    <w:rsid w:val="000D66A1"/>
    <w:rsid w:val="000D772A"/>
    <w:rsid w:val="000E06A3"/>
    <w:rsid w:val="000E0D32"/>
    <w:rsid w:val="000E1FD4"/>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54F6"/>
    <w:rsid w:val="000F7D93"/>
    <w:rsid w:val="0010147E"/>
    <w:rsid w:val="0010149D"/>
    <w:rsid w:val="00103C89"/>
    <w:rsid w:val="00103D8C"/>
    <w:rsid w:val="001050A9"/>
    <w:rsid w:val="001059AF"/>
    <w:rsid w:val="001067FE"/>
    <w:rsid w:val="00107256"/>
    <w:rsid w:val="001107C4"/>
    <w:rsid w:val="0011110C"/>
    <w:rsid w:val="001116B7"/>
    <w:rsid w:val="0011295F"/>
    <w:rsid w:val="00114F1E"/>
    <w:rsid w:val="00115495"/>
    <w:rsid w:val="00116E4B"/>
    <w:rsid w:val="00116F6B"/>
    <w:rsid w:val="00121842"/>
    <w:rsid w:val="00121F46"/>
    <w:rsid w:val="001235A0"/>
    <w:rsid w:val="00123D0B"/>
    <w:rsid w:val="00130C18"/>
    <w:rsid w:val="00131C40"/>
    <w:rsid w:val="00131C6C"/>
    <w:rsid w:val="00131F2D"/>
    <w:rsid w:val="001321ED"/>
    <w:rsid w:val="00133F26"/>
    <w:rsid w:val="001360B8"/>
    <w:rsid w:val="0013657B"/>
    <w:rsid w:val="00136A94"/>
    <w:rsid w:val="001373CF"/>
    <w:rsid w:val="0014092A"/>
    <w:rsid w:val="00142D35"/>
    <w:rsid w:val="00143916"/>
    <w:rsid w:val="00143E8A"/>
    <w:rsid w:val="00143FC6"/>
    <w:rsid w:val="00144A6E"/>
    <w:rsid w:val="00144ABF"/>
    <w:rsid w:val="00144BA8"/>
    <w:rsid w:val="001459AF"/>
    <w:rsid w:val="00145C22"/>
    <w:rsid w:val="001464CD"/>
    <w:rsid w:val="00150293"/>
    <w:rsid w:val="001502AD"/>
    <w:rsid w:val="001509C0"/>
    <w:rsid w:val="00151431"/>
    <w:rsid w:val="00151764"/>
    <w:rsid w:val="00151FF5"/>
    <w:rsid w:val="00152B40"/>
    <w:rsid w:val="001530E5"/>
    <w:rsid w:val="00154F75"/>
    <w:rsid w:val="00155CC6"/>
    <w:rsid w:val="00155F53"/>
    <w:rsid w:val="001564E3"/>
    <w:rsid w:val="00156699"/>
    <w:rsid w:val="001568D5"/>
    <w:rsid w:val="00157D2B"/>
    <w:rsid w:val="00160608"/>
    <w:rsid w:val="001624E8"/>
    <w:rsid w:val="00162DBE"/>
    <w:rsid w:val="0016322B"/>
    <w:rsid w:val="0016339A"/>
    <w:rsid w:val="0016392B"/>
    <w:rsid w:val="00165898"/>
    <w:rsid w:val="00165CA1"/>
    <w:rsid w:val="00166171"/>
    <w:rsid w:val="00166D47"/>
    <w:rsid w:val="00167DF0"/>
    <w:rsid w:val="00171192"/>
    <w:rsid w:val="00171AAD"/>
    <w:rsid w:val="00171BBC"/>
    <w:rsid w:val="00171F77"/>
    <w:rsid w:val="0017292D"/>
    <w:rsid w:val="00172A87"/>
    <w:rsid w:val="0017523B"/>
    <w:rsid w:val="00175B42"/>
    <w:rsid w:val="0017633C"/>
    <w:rsid w:val="00176522"/>
    <w:rsid w:val="001809A8"/>
    <w:rsid w:val="00181A9D"/>
    <w:rsid w:val="001823E3"/>
    <w:rsid w:val="00182FC0"/>
    <w:rsid w:val="00183990"/>
    <w:rsid w:val="00183F45"/>
    <w:rsid w:val="00184AEA"/>
    <w:rsid w:val="0018577B"/>
    <w:rsid w:val="00185C61"/>
    <w:rsid w:val="00190B5A"/>
    <w:rsid w:val="00190D0F"/>
    <w:rsid w:val="00190F59"/>
    <w:rsid w:val="00192D02"/>
    <w:rsid w:val="00194C85"/>
    <w:rsid w:val="0019539C"/>
    <w:rsid w:val="001957E6"/>
    <w:rsid w:val="00195845"/>
    <w:rsid w:val="0019584A"/>
    <w:rsid w:val="001960AD"/>
    <w:rsid w:val="00196AF7"/>
    <w:rsid w:val="001A057E"/>
    <w:rsid w:val="001A0AFD"/>
    <w:rsid w:val="001A0E96"/>
    <w:rsid w:val="001A1BDB"/>
    <w:rsid w:val="001A316F"/>
    <w:rsid w:val="001A3982"/>
    <w:rsid w:val="001A3C5F"/>
    <w:rsid w:val="001A3F75"/>
    <w:rsid w:val="001A4BDF"/>
    <w:rsid w:val="001A5A58"/>
    <w:rsid w:val="001A6849"/>
    <w:rsid w:val="001A773B"/>
    <w:rsid w:val="001B0259"/>
    <w:rsid w:val="001B0262"/>
    <w:rsid w:val="001B28D1"/>
    <w:rsid w:val="001B3FD2"/>
    <w:rsid w:val="001B5693"/>
    <w:rsid w:val="001B6C2D"/>
    <w:rsid w:val="001B7147"/>
    <w:rsid w:val="001C087E"/>
    <w:rsid w:val="001C0F32"/>
    <w:rsid w:val="001C2099"/>
    <w:rsid w:val="001C27A3"/>
    <w:rsid w:val="001C2C72"/>
    <w:rsid w:val="001C3145"/>
    <w:rsid w:val="001C3387"/>
    <w:rsid w:val="001C4CBF"/>
    <w:rsid w:val="001C54A1"/>
    <w:rsid w:val="001C5CD0"/>
    <w:rsid w:val="001C72C0"/>
    <w:rsid w:val="001C7347"/>
    <w:rsid w:val="001C7697"/>
    <w:rsid w:val="001C7C31"/>
    <w:rsid w:val="001D1B77"/>
    <w:rsid w:val="001D225B"/>
    <w:rsid w:val="001D3563"/>
    <w:rsid w:val="001D3687"/>
    <w:rsid w:val="001D3EE2"/>
    <w:rsid w:val="001D41E0"/>
    <w:rsid w:val="001D4382"/>
    <w:rsid w:val="001D660A"/>
    <w:rsid w:val="001D6CA8"/>
    <w:rsid w:val="001E04CC"/>
    <w:rsid w:val="001E1A95"/>
    <w:rsid w:val="001E2186"/>
    <w:rsid w:val="001E21A0"/>
    <w:rsid w:val="001E2646"/>
    <w:rsid w:val="001E2BA9"/>
    <w:rsid w:val="001E3430"/>
    <w:rsid w:val="001E35AE"/>
    <w:rsid w:val="001E5286"/>
    <w:rsid w:val="001E5453"/>
    <w:rsid w:val="001E5C3D"/>
    <w:rsid w:val="001E678B"/>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AA1"/>
    <w:rsid w:val="00205357"/>
    <w:rsid w:val="00205455"/>
    <w:rsid w:val="00205FAC"/>
    <w:rsid w:val="00206139"/>
    <w:rsid w:val="00207028"/>
    <w:rsid w:val="0020763C"/>
    <w:rsid w:val="00207E11"/>
    <w:rsid w:val="0021063D"/>
    <w:rsid w:val="00210714"/>
    <w:rsid w:val="0021327B"/>
    <w:rsid w:val="00214B09"/>
    <w:rsid w:val="002155ED"/>
    <w:rsid w:val="0021627B"/>
    <w:rsid w:val="0021698E"/>
    <w:rsid w:val="00216D13"/>
    <w:rsid w:val="00216F33"/>
    <w:rsid w:val="002207CF"/>
    <w:rsid w:val="0022245F"/>
    <w:rsid w:val="00224FEA"/>
    <w:rsid w:val="002262C0"/>
    <w:rsid w:val="002264AE"/>
    <w:rsid w:val="00227691"/>
    <w:rsid w:val="00227A85"/>
    <w:rsid w:val="00227DBC"/>
    <w:rsid w:val="00230E13"/>
    <w:rsid w:val="0023118D"/>
    <w:rsid w:val="00232621"/>
    <w:rsid w:val="0023293E"/>
    <w:rsid w:val="00232A7A"/>
    <w:rsid w:val="00232DA5"/>
    <w:rsid w:val="00232F2F"/>
    <w:rsid w:val="00232F87"/>
    <w:rsid w:val="00233645"/>
    <w:rsid w:val="002338B9"/>
    <w:rsid w:val="00233FF9"/>
    <w:rsid w:val="00234061"/>
    <w:rsid w:val="002349A9"/>
    <w:rsid w:val="00234E3C"/>
    <w:rsid w:val="0023571A"/>
    <w:rsid w:val="0023573F"/>
    <w:rsid w:val="00236B9A"/>
    <w:rsid w:val="002372F0"/>
    <w:rsid w:val="00240046"/>
    <w:rsid w:val="00241201"/>
    <w:rsid w:val="002432E1"/>
    <w:rsid w:val="00243315"/>
    <w:rsid w:val="00245AC1"/>
    <w:rsid w:val="00246269"/>
    <w:rsid w:val="00252443"/>
    <w:rsid w:val="002530AE"/>
    <w:rsid w:val="0025386E"/>
    <w:rsid w:val="002547B2"/>
    <w:rsid w:val="0025565C"/>
    <w:rsid w:val="00255FD1"/>
    <w:rsid w:val="00256CE0"/>
    <w:rsid w:val="00261886"/>
    <w:rsid w:val="00261A13"/>
    <w:rsid w:val="00261E57"/>
    <w:rsid w:val="00264CA1"/>
    <w:rsid w:val="00264FB2"/>
    <w:rsid w:val="0026506A"/>
    <w:rsid w:val="00266604"/>
    <w:rsid w:val="00267A7B"/>
    <w:rsid w:val="002704DF"/>
    <w:rsid w:val="00270F03"/>
    <w:rsid w:val="002710B5"/>
    <w:rsid w:val="0027116F"/>
    <w:rsid w:val="002729A0"/>
    <w:rsid w:val="0027312F"/>
    <w:rsid w:val="00273E61"/>
    <w:rsid w:val="00273F5F"/>
    <w:rsid w:val="00273F7C"/>
    <w:rsid w:val="0027555F"/>
    <w:rsid w:val="00275719"/>
    <w:rsid w:val="00275BE9"/>
    <w:rsid w:val="0027657D"/>
    <w:rsid w:val="00277BEF"/>
    <w:rsid w:val="00280398"/>
    <w:rsid w:val="002811E3"/>
    <w:rsid w:val="002813B2"/>
    <w:rsid w:val="00282431"/>
    <w:rsid w:val="00282E9E"/>
    <w:rsid w:val="00283BBD"/>
    <w:rsid w:val="00283D5E"/>
    <w:rsid w:val="00284245"/>
    <w:rsid w:val="00285034"/>
    <w:rsid w:val="00285A94"/>
    <w:rsid w:val="00290544"/>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1797"/>
    <w:rsid w:val="002A51B8"/>
    <w:rsid w:val="002A5ADD"/>
    <w:rsid w:val="002A5FDF"/>
    <w:rsid w:val="002A6FCE"/>
    <w:rsid w:val="002A7501"/>
    <w:rsid w:val="002B0EA1"/>
    <w:rsid w:val="002B317E"/>
    <w:rsid w:val="002B3CE2"/>
    <w:rsid w:val="002B40FF"/>
    <w:rsid w:val="002B44C4"/>
    <w:rsid w:val="002B5F48"/>
    <w:rsid w:val="002B7549"/>
    <w:rsid w:val="002B78B9"/>
    <w:rsid w:val="002C0E65"/>
    <w:rsid w:val="002C0E9B"/>
    <w:rsid w:val="002C15CA"/>
    <w:rsid w:val="002C1DAF"/>
    <w:rsid w:val="002C26CD"/>
    <w:rsid w:val="002C2C08"/>
    <w:rsid w:val="002C2D27"/>
    <w:rsid w:val="002C3141"/>
    <w:rsid w:val="002C42A2"/>
    <w:rsid w:val="002C4718"/>
    <w:rsid w:val="002C48A8"/>
    <w:rsid w:val="002C6010"/>
    <w:rsid w:val="002C6B4C"/>
    <w:rsid w:val="002C7329"/>
    <w:rsid w:val="002C73C6"/>
    <w:rsid w:val="002C7EC4"/>
    <w:rsid w:val="002D15F2"/>
    <w:rsid w:val="002D2F05"/>
    <w:rsid w:val="002D2F64"/>
    <w:rsid w:val="002D4953"/>
    <w:rsid w:val="002D5CCE"/>
    <w:rsid w:val="002D639B"/>
    <w:rsid w:val="002D785E"/>
    <w:rsid w:val="002E0D37"/>
    <w:rsid w:val="002E0FE2"/>
    <w:rsid w:val="002E1484"/>
    <w:rsid w:val="002E2D8A"/>
    <w:rsid w:val="002E37DA"/>
    <w:rsid w:val="002E40AD"/>
    <w:rsid w:val="002E55C9"/>
    <w:rsid w:val="002E5AFA"/>
    <w:rsid w:val="002E72F0"/>
    <w:rsid w:val="002F368E"/>
    <w:rsid w:val="002F3AAF"/>
    <w:rsid w:val="002F40FF"/>
    <w:rsid w:val="002F5101"/>
    <w:rsid w:val="002F713F"/>
    <w:rsid w:val="002F799E"/>
    <w:rsid w:val="002F7D3E"/>
    <w:rsid w:val="00300919"/>
    <w:rsid w:val="00302BF3"/>
    <w:rsid w:val="00302D8C"/>
    <w:rsid w:val="00303F92"/>
    <w:rsid w:val="00304386"/>
    <w:rsid w:val="00304EE5"/>
    <w:rsid w:val="00310825"/>
    <w:rsid w:val="00310E80"/>
    <w:rsid w:val="003110C6"/>
    <w:rsid w:val="00312106"/>
    <w:rsid w:val="003126FB"/>
    <w:rsid w:val="0031280C"/>
    <w:rsid w:val="00313170"/>
    <w:rsid w:val="003136B3"/>
    <w:rsid w:val="00314324"/>
    <w:rsid w:val="00315AE3"/>
    <w:rsid w:val="00315CA2"/>
    <w:rsid w:val="0031667E"/>
    <w:rsid w:val="00316A7B"/>
    <w:rsid w:val="003176D1"/>
    <w:rsid w:val="00321B9A"/>
    <w:rsid w:val="00324F09"/>
    <w:rsid w:val="00325C6E"/>
    <w:rsid w:val="003265D6"/>
    <w:rsid w:val="003275F8"/>
    <w:rsid w:val="0033070B"/>
    <w:rsid w:val="0033080B"/>
    <w:rsid w:val="00331513"/>
    <w:rsid w:val="0033491A"/>
    <w:rsid w:val="00335A61"/>
    <w:rsid w:val="0033687B"/>
    <w:rsid w:val="00337088"/>
    <w:rsid w:val="00337638"/>
    <w:rsid w:val="00340ADD"/>
    <w:rsid w:val="00341178"/>
    <w:rsid w:val="00341B42"/>
    <w:rsid w:val="00341DB4"/>
    <w:rsid w:val="003420E1"/>
    <w:rsid w:val="003423FC"/>
    <w:rsid w:val="0034444F"/>
    <w:rsid w:val="00344766"/>
    <w:rsid w:val="00344AD3"/>
    <w:rsid w:val="00345089"/>
    <w:rsid w:val="00345427"/>
    <w:rsid w:val="00345687"/>
    <w:rsid w:val="00345708"/>
    <w:rsid w:val="00346373"/>
    <w:rsid w:val="003467CD"/>
    <w:rsid w:val="003471F0"/>
    <w:rsid w:val="003505B2"/>
    <w:rsid w:val="0035063B"/>
    <w:rsid w:val="00352677"/>
    <w:rsid w:val="0035393E"/>
    <w:rsid w:val="00355981"/>
    <w:rsid w:val="00360189"/>
    <w:rsid w:val="0036188D"/>
    <w:rsid w:val="00362013"/>
    <w:rsid w:val="00362136"/>
    <w:rsid w:val="003623F5"/>
    <w:rsid w:val="0036336C"/>
    <w:rsid w:val="003637A1"/>
    <w:rsid w:val="003647C3"/>
    <w:rsid w:val="00364C0A"/>
    <w:rsid w:val="0037112D"/>
    <w:rsid w:val="003713C2"/>
    <w:rsid w:val="0037172A"/>
    <w:rsid w:val="0037269A"/>
    <w:rsid w:val="0037526D"/>
    <w:rsid w:val="0037545E"/>
    <w:rsid w:val="00376405"/>
    <w:rsid w:val="0038157C"/>
    <w:rsid w:val="0038209B"/>
    <w:rsid w:val="003839F9"/>
    <w:rsid w:val="00385421"/>
    <w:rsid w:val="00386A48"/>
    <w:rsid w:val="00386F51"/>
    <w:rsid w:val="00387CF3"/>
    <w:rsid w:val="00390611"/>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6BD"/>
    <w:rsid w:val="003A3A32"/>
    <w:rsid w:val="003A4262"/>
    <w:rsid w:val="003A53BF"/>
    <w:rsid w:val="003A59A6"/>
    <w:rsid w:val="003A6D5C"/>
    <w:rsid w:val="003A7D55"/>
    <w:rsid w:val="003A7ED9"/>
    <w:rsid w:val="003B02EE"/>
    <w:rsid w:val="003B0DD6"/>
    <w:rsid w:val="003B10FB"/>
    <w:rsid w:val="003B1154"/>
    <w:rsid w:val="003B1752"/>
    <w:rsid w:val="003B279D"/>
    <w:rsid w:val="003B2AAD"/>
    <w:rsid w:val="003B3474"/>
    <w:rsid w:val="003B4BBE"/>
    <w:rsid w:val="003B542D"/>
    <w:rsid w:val="003B5841"/>
    <w:rsid w:val="003B595A"/>
    <w:rsid w:val="003B7208"/>
    <w:rsid w:val="003B7403"/>
    <w:rsid w:val="003B75A5"/>
    <w:rsid w:val="003C1100"/>
    <w:rsid w:val="003C1CFB"/>
    <w:rsid w:val="003C1DE6"/>
    <w:rsid w:val="003C30DA"/>
    <w:rsid w:val="003C4A15"/>
    <w:rsid w:val="003C4FF5"/>
    <w:rsid w:val="003C57BF"/>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8A"/>
    <w:rsid w:val="003E4972"/>
    <w:rsid w:val="003E606D"/>
    <w:rsid w:val="003E6C77"/>
    <w:rsid w:val="003E6E17"/>
    <w:rsid w:val="003E7594"/>
    <w:rsid w:val="003F2491"/>
    <w:rsid w:val="003F308A"/>
    <w:rsid w:val="003F4582"/>
    <w:rsid w:val="003F5D5C"/>
    <w:rsid w:val="003F6192"/>
    <w:rsid w:val="00400915"/>
    <w:rsid w:val="0040187C"/>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7379"/>
    <w:rsid w:val="004176BF"/>
    <w:rsid w:val="004204D0"/>
    <w:rsid w:val="00420AC4"/>
    <w:rsid w:val="00421DD1"/>
    <w:rsid w:val="004224FF"/>
    <w:rsid w:val="004232C6"/>
    <w:rsid w:val="00426124"/>
    <w:rsid w:val="00426222"/>
    <w:rsid w:val="00426CD2"/>
    <w:rsid w:val="00426F24"/>
    <w:rsid w:val="00430C63"/>
    <w:rsid w:val="004310BB"/>
    <w:rsid w:val="004325EA"/>
    <w:rsid w:val="004338C7"/>
    <w:rsid w:val="00433E65"/>
    <w:rsid w:val="00434C3F"/>
    <w:rsid w:val="00434EAD"/>
    <w:rsid w:val="00437085"/>
    <w:rsid w:val="004406B5"/>
    <w:rsid w:val="004431D5"/>
    <w:rsid w:val="004436C5"/>
    <w:rsid w:val="00444E7F"/>
    <w:rsid w:val="00445514"/>
    <w:rsid w:val="00445853"/>
    <w:rsid w:val="00447748"/>
    <w:rsid w:val="00447A90"/>
    <w:rsid w:val="00451C0A"/>
    <w:rsid w:val="0045354B"/>
    <w:rsid w:val="00453687"/>
    <w:rsid w:val="004536F3"/>
    <w:rsid w:val="004558BD"/>
    <w:rsid w:val="004579DC"/>
    <w:rsid w:val="00460C5B"/>
    <w:rsid w:val="00461195"/>
    <w:rsid w:val="004615D3"/>
    <w:rsid w:val="0046281E"/>
    <w:rsid w:val="00463909"/>
    <w:rsid w:val="004639C1"/>
    <w:rsid w:val="00464AF4"/>
    <w:rsid w:val="00464D6B"/>
    <w:rsid w:val="00467C83"/>
    <w:rsid w:val="00470110"/>
    <w:rsid w:val="00471E09"/>
    <w:rsid w:val="004728C4"/>
    <w:rsid w:val="00473538"/>
    <w:rsid w:val="0047369A"/>
    <w:rsid w:val="00473C7A"/>
    <w:rsid w:val="00474095"/>
    <w:rsid w:val="00474C35"/>
    <w:rsid w:val="004750A1"/>
    <w:rsid w:val="004769A4"/>
    <w:rsid w:val="00480212"/>
    <w:rsid w:val="00480D99"/>
    <w:rsid w:val="00482C8B"/>
    <w:rsid w:val="00482D0F"/>
    <w:rsid w:val="004838A8"/>
    <w:rsid w:val="00483EC9"/>
    <w:rsid w:val="004841AE"/>
    <w:rsid w:val="0048423C"/>
    <w:rsid w:val="0048483C"/>
    <w:rsid w:val="00484C7F"/>
    <w:rsid w:val="00485194"/>
    <w:rsid w:val="00487BBD"/>
    <w:rsid w:val="004900E8"/>
    <w:rsid w:val="0049095E"/>
    <w:rsid w:val="00490C99"/>
    <w:rsid w:val="0049216F"/>
    <w:rsid w:val="004928F5"/>
    <w:rsid w:val="004933FC"/>
    <w:rsid w:val="00494029"/>
    <w:rsid w:val="004962CD"/>
    <w:rsid w:val="00497395"/>
    <w:rsid w:val="004A0E7A"/>
    <w:rsid w:val="004A2091"/>
    <w:rsid w:val="004A212C"/>
    <w:rsid w:val="004A29FE"/>
    <w:rsid w:val="004A3000"/>
    <w:rsid w:val="004A4437"/>
    <w:rsid w:val="004A6D54"/>
    <w:rsid w:val="004A6E6E"/>
    <w:rsid w:val="004A73A1"/>
    <w:rsid w:val="004B0090"/>
    <w:rsid w:val="004B05C6"/>
    <w:rsid w:val="004B1A74"/>
    <w:rsid w:val="004B3514"/>
    <w:rsid w:val="004B37E3"/>
    <w:rsid w:val="004B3867"/>
    <w:rsid w:val="004B3EDF"/>
    <w:rsid w:val="004B5B31"/>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6779"/>
    <w:rsid w:val="004C7D54"/>
    <w:rsid w:val="004D069A"/>
    <w:rsid w:val="004D0CC4"/>
    <w:rsid w:val="004D11A8"/>
    <w:rsid w:val="004D571F"/>
    <w:rsid w:val="004D6095"/>
    <w:rsid w:val="004D66AD"/>
    <w:rsid w:val="004D6995"/>
    <w:rsid w:val="004E07A1"/>
    <w:rsid w:val="004E1729"/>
    <w:rsid w:val="004E1B3C"/>
    <w:rsid w:val="004E1CA8"/>
    <w:rsid w:val="004E3959"/>
    <w:rsid w:val="004E3F86"/>
    <w:rsid w:val="004E4252"/>
    <w:rsid w:val="004E4AD1"/>
    <w:rsid w:val="004E5659"/>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5C7"/>
    <w:rsid w:val="00504B42"/>
    <w:rsid w:val="00506DB2"/>
    <w:rsid w:val="00507EFE"/>
    <w:rsid w:val="0051074E"/>
    <w:rsid w:val="00510856"/>
    <w:rsid w:val="00510870"/>
    <w:rsid w:val="00511AE4"/>
    <w:rsid w:val="00512A53"/>
    <w:rsid w:val="00513D8C"/>
    <w:rsid w:val="0051421A"/>
    <w:rsid w:val="005142CE"/>
    <w:rsid w:val="0051495F"/>
    <w:rsid w:val="005149AC"/>
    <w:rsid w:val="00514C55"/>
    <w:rsid w:val="005159EC"/>
    <w:rsid w:val="00515E8C"/>
    <w:rsid w:val="00516890"/>
    <w:rsid w:val="00516A4D"/>
    <w:rsid w:val="00517649"/>
    <w:rsid w:val="00520545"/>
    <w:rsid w:val="005205DF"/>
    <w:rsid w:val="00521628"/>
    <w:rsid w:val="0052214D"/>
    <w:rsid w:val="00524986"/>
    <w:rsid w:val="00525F6D"/>
    <w:rsid w:val="0052661E"/>
    <w:rsid w:val="00526627"/>
    <w:rsid w:val="00526DCA"/>
    <w:rsid w:val="00527EF6"/>
    <w:rsid w:val="00531016"/>
    <w:rsid w:val="00532218"/>
    <w:rsid w:val="00533849"/>
    <w:rsid w:val="00533D56"/>
    <w:rsid w:val="0053468B"/>
    <w:rsid w:val="00535912"/>
    <w:rsid w:val="00536373"/>
    <w:rsid w:val="005367E7"/>
    <w:rsid w:val="00540926"/>
    <w:rsid w:val="005412A2"/>
    <w:rsid w:val="00542B22"/>
    <w:rsid w:val="00542CDB"/>
    <w:rsid w:val="00543B6B"/>
    <w:rsid w:val="00543B75"/>
    <w:rsid w:val="00544041"/>
    <w:rsid w:val="005449D0"/>
    <w:rsid w:val="0054712E"/>
    <w:rsid w:val="00550ECE"/>
    <w:rsid w:val="005515F8"/>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05F"/>
    <w:rsid w:val="00564672"/>
    <w:rsid w:val="0056494C"/>
    <w:rsid w:val="00564DDB"/>
    <w:rsid w:val="00565921"/>
    <w:rsid w:val="00565C1E"/>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0CC3"/>
    <w:rsid w:val="005913E6"/>
    <w:rsid w:val="005944ED"/>
    <w:rsid w:val="005964D7"/>
    <w:rsid w:val="00596D61"/>
    <w:rsid w:val="00597018"/>
    <w:rsid w:val="005A030B"/>
    <w:rsid w:val="005A0521"/>
    <w:rsid w:val="005A1C6D"/>
    <w:rsid w:val="005A1EA5"/>
    <w:rsid w:val="005A2CE7"/>
    <w:rsid w:val="005A2F92"/>
    <w:rsid w:val="005A43E7"/>
    <w:rsid w:val="005A4480"/>
    <w:rsid w:val="005A60E9"/>
    <w:rsid w:val="005A77E1"/>
    <w:rsid w:val="005A7E33"/>
    <w:rsid w:val="005B10CC"/>
    <w:rsid w:val="005B4E14"/>
    <w:rsid w:val="005B52A0"/>
    <w:rsid w:val="005B538B"/>
    <w:rsid w:val="005B5434"/>
    <w:rsid w:val="005B6FFD"/>
    <w:rsid w:val="005B72D5"/>
    <w:rsid w:val="005C0894"/>
    <w:rsid w:val="005C16D1"/>
    <w:rsid w:val="005C196C"/>
    <w:rsid w:val="005C32BE"/>
    <w:rsid w:val="005C3DF3"/>
    <w:rsid w:val="005C5501"/>
    <w:rsid w:val="005C5AEA"/>
    <w:rsid w:val="005C629E"/>
    <w:rsid w:val="005C7AFE"/>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40B7"/>
    <w:rsid w:val="005E7E9F"/>
    <w:rsid w:val="005F1439"/>
    <w:rsid w:val="005F21B0"/>
    <w:rsid w:val="005F30F1"/>
    <w:rsid w:val="005F3103"/>
    <w:rsid w:val="005F4D3D"/>
    <w:rsid w:val="005F5B10"/>
    <w:rsid w:val="005F6CAB"/>
    <w:rsid w:val="0060129A"/>
    <w:rsid w:val="0060213B"/>
    <w:rsid w:val="0060244C"/>
    <w:rsid w:val="006055AB"/>
    <w:rsid w:val="00610A95"/>
    <w:rsid w:val="00613401"/>
    <w:rsid w:val="0061516D"/>
    <w:rsid w:val="00615B10"/>
    <w:rsid w:val="006168EB"/>
    <w:rsid w:val="00616DEB"/>
    <w:rsid w:val="00620DE2"/>
    <w:rsid w:val="00624E9E"/>
    <w:rsid w:val="0062573B"/>
    <w:rsid w:val="006263D3"/>
    <w:rsid w:val="0062694E"/>
    <w:rsid w:val="00630030"/>
    <w:rsid w:val="00630426"/>
    <w:rsid w:val="00631753"/>
    <w:rsid w:val="0063561E"/>
    <w:rsid w:val="00635C2F"/>
    <w:rsid w:val="00635DA1"/>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7B69"/>
    <w:rsid w:val="006609B3"/>
    <w:rsid w:val="00660E52"/>
    <w:rsid w:val="0066148E"/>
    <w:rsid w:val="00661B3F"/>
    <w:rsid w:val="006625F9"/>
    <w:rsid w:val="00663A37"/>
    <w:rsid w:val="00663B72"/>
    <w:rsid w:val="00664BB4"/>
    <w:rsid w:val="00665A8F"/>
    <w:rsid w:val="00667860"/>
    <w:rsid w:val="0067157E"/>
    <w:rsid w:val="00672247"/>
    <w:rsid w:val="00673EAA"/>
    <w:rsid w:val="00675B61"/>
    <w:rsid w:val="00675D66"/>
    <w:rsid w:val="00676D1D"/>
    <w:rsid w:val="00680659"/>
    <w:rsid w:val="00680D15"/>
    <w:rsid w:val="00681544"/>
    <w:rsid w:val="006818D9"/>
    <w:rsid w:val="006834AD"/>
    <w:rsid w:val="006838C7"/>
    <w:rsid w:val="0068643A"/>
    <w:rsid w:val="00686CD9"/>
    <w:rsid w:val="00687F16"/>
    <w:rsid w:val="00690405"/>
    <w:rsid w:val="00690944"/>
    <w:rsid w:val="006914D2"/>
    <w:rsid w:val="00691C06"/>
    <w:rsid w:val="006922F5"/>
    <w:rsid w:val="00692DBD"/>
    <w:rsid w:val="0069448A"/>
    <w:rsid w:val="006950D6"/>
    <w:rsid w:val="00696A11"/>
    <w:rsid w:val="00696FD6"/>
    <w:rsid w:val="006A04A9"/>
    <w:rsid w:val="006A3246"/>
    <w:rsid w:val="006A3A42"/>
    <w:rsid w:val="006A3EB0"/>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372D"/>
    <w:rsid w:val="006C410C"/>
    <w:rsid w:val="006C48DE"/>
    <w:rsid w:val="006C52D3"/>
    <w:rsid w:val="006C55C2"/>
    <w:rsid w:val="006C55D7"/>
    <w:rsid w:val="006C6C41"/>
    <w:rsid w:val="006D0235"/>
    <w:rsid w:val="006D1EC8"/>
    <w:rsid w:val="006D2D2B"/>
    <w:rsid w:val="006D3F59"/>
    <w:rsid w:val="006D41A6"/>
    <w:rsid w:val="006D438A"/>
    <w:rsid w:val="006D6830"/>
    <w:rsid w:val="006D719C"/>
    <w:rsid w:val="006D7DF3"/>
    <w:rsid w:val="006E15A2"/>
    <w:rsid w:val="006E20F9"/>
    <w:rsid w:val="006E21FF"/>
    <w:rsid w:val="006E3F38"/>
    <w:rsid w:val="006E4B54"/>
    <w:rsid w:val="006E4C8D"/>
    <w:rsid w:val="006E59C4"/>
    <w:rsid w:val="006E5E9F"/>
    <w:rsid w:val="006E6076"/>
    <w:rsid w:val="006E6DD7"/>
    <w:rsid w:val="006E7985"/>
    <w:rsid w:val="006F0222"/>
    <w:rsid w:val="006F04A3"/>
    <w:rsid w:val="006F114C"/>
    <w:rsid w:val="006F1A99"/>
    <w:rsid w:val="006F22DE"/>
    <w:rsid w:val="006F428B"/>
    <w:rsid w:val="006F676C"/>
    <w:rsid w:val="006F6AB6"/>
    <w:rsid w:val="00700C90"/>
    <w:rsid w:val="00701F34"/>
    <w:rsid w:val="007031A2"/>
    <w:rsid w:val="00704693"/>
    <w:rsid w:val="0070491A"/>
    <w:rsid w:val="00704AB9"/>
    <w:rsid w:val="007054D8"/>
    <w:rsid w:val="00706D47"/>
    <w:rsid w:val="007070E1"/>
    <w:rsid w:val="00711916"/>
    <w:rsid w:val="00711EE2"/>
    <w:rsid w:val="00712D71"/>
    <w:rsid w:val="007130DA"/>
    <w:rsid w:val="00713380"/>
    <w:rsid w:val="00713DD5"/>
    <w:rsid w:val="007147B9"/>
    <w:rsid w:val="0071601C"/>
    <w:rsid w:val="007167AE"/>
    <w:rsid w:val="00720D8F"/>
    <w:rsid w:val="0072149D"/>
    <w:rsid w:val="007214D9"/>
    <w:rsid w:val="00723C6D"/>
    <w:rsid w:val="0072514D"/>
    <w:rsid w:val="00725C5A"/>
    <w:rsid w:val="007263E6"/>
    <w:rsid w:val="007264EA"/>
    <w:rsid w:val="00726D09"/>
    <w:rsid w:val="00726F49"/>
    <w:rsid w:val="007327E4"/>
    <w:rsid w:val="00732AB3"/>
    <w:rsid w:val="007332CF"/>
    <w:rsid w:val="0073486B"/>
    <w:rsid w:val="00734FB5"/>
    <w:rsid w:val="00735D93"/>
    <w:rsid w:val="00736F47"/>
    <w:rsid w:val="00736F6B"/>
    <w:rsid w:val="00740ACC"/>
    <w:rsid w:val="00740DFE"/>
    <w:rsid w:val="007410C2"/>
    <w:rsid w:val="007411F0"/>
    <w:rsid w:val="0074208A"/>
    <w:rsid w:val="00746DD6"/>
    <w:rsid w:val="00746E60"/>
    <w:rsid w:val="00746FA8"/>
    <w:rsid w:val="007479B5"/>
    <w:rsid w:val="00747B31"/>
    <w:rsid w:val="00750034"/>
    <w:rsid w:val="007502BD"/>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455A"/>
    <w:rsid w:val="00776581"/>
    <w:rsid w:val="00777372"/>
    <w:rsid w:val="00777417"/>
    <w:rsid w:val="00777527"/>
    <w:rsid w:val="00780E83"/>
    <w:rsid w:val="00781849"/>
    <w:rsid w:val="00781B6F"/>
    <w:rsid w:val="0078246A"/>
    <w:rsid w:val="00782890"/>
    <w:rsid w:val="007833CB"/>
    <w:rsid w:val="00783618"/>
    <w:rsid w:val="00783AF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50A"/>
    <w:rsid w:val="007A5B2E"/>
    <w:rsid w:val="007A5C18"/>
    <w:rsid w:val="007B13B0"/>
    <w:rsid w:val="007B28CF"/>
    <w:rsid w:val="007B3F26"/>
    <w:rsid w:val="007B4416"/>
    <w:rsid w:val="007B46BF"/>
    <w:rsid w:val="007B6DD8"/>
    <w:rsid w:val="007C009D"/>
    <w:rsid w:val="007C05DC"/>
    <w:rsid w:val="007C0FF7"/>
    <w:rsid w:val="007C14EE"/>
    <w:rsid w:val="007C17F1"/>
    <w:rsid w:val="007C3040"/>
    <w:rsid w:val="007C354C"/>
    <w:rsid w:val="007C35DF"/>
    <w:rsid w:val="007C3BA4"/>
    <w:rsid w:val="007C3BBF"/>
    <w:rsid w:val="007C4E4F"/>
    <w:rsid w:val="007C5BB3"/>
    <w:rsid w:val="007C6783"/>
    <w:rsid w:val="007D0042"/>
    <w:rsid w:val="007D07B3"/>
    <w:rsid w:val="007D1B1E"/>
    <w:rsid w:val="007D1D80"/>
    <w:rsid w:val="007D2550"/>
    <w:rsid w:val="007D4712"/>
    <w:rsid w:val="007D4AFF"/>
    <w:rsid w:val="007D5D30"/>
    <w:rsid w:val="007D6CF0"/>
    <w:rsid w:val="007E0B5E"/>
    <w:rsid w:val="007E0C9C"/>
    <w:rsid w:val="007E0FE3"/>
    <w:rsid w:val="007E18F8"/>
    <w:rsid w:val="007E38F1"/>
    <w:rsid w:val="007E3C2E"/>
    <w:rsid w:val="007E3F8B"/>
    <w:rsid w:val="007E648C"/>
    <w:rsid w:val="007E660F"/>
    <w:rsid w:val="007E781F"/>
    <w:rsid w:val="007E7E50"/>
    <w:rsid w:val="007F1049"/>
    <w:rsid w:val="007F120F"/>
    <w:rsid w:val="007F1538"/>
    <w:rsid w:val="007F15FE"/>
    <w:rsid w:val="007F3D8B"/>
    <w:rsid w:val="007F3F9F"/>
    <w:rsid w:val="007F44C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1FB"/>
    <w:rsid w:val="00810E97"/>
    <w:rsid w:val="0081123B"/>
    <w:rsid w:val="00811393"/>
    <w:rsid w:val="008151D2"/>
    <w:rsid w:val="00815716"/>
    <w:rsid w:val="00816C5A"/>
    <w:rsid w:val="00817344"/>
    <w:rsid w:val="00817678"/>
    <w:rsid w:val="0082049D"/>
    <w:rsid w:val="008217BC"/>
    <w:rsid w:val="00822BA1"/>
    <w:rsid w:val="00822DED"/>
    <w:rsid w:val="00824570"/>
    <w:rsid w:val="00824E58"/>
    <w:rsid w:val="008275DC"/>
    <w:rsid w:val="0082778F"/>
    <w:rsid w:val="00827D60"/>
    <w:rsid w:val="008302C5"/>
    <w:rsid w:val="00830D15"/>
    <w:rsid w:val="00830D47"/>
    <w:rsid w:val="00831867"/>
    <w:rsid w:val="00831D6C"/>
    <w:rsid w:val="00832F6C"/>
    <w:rsid w:val="008341ED"/>
    <w:rsid w:val="008362CE"/>
    <w:rsid w:val="00837584"/>
    <w:rsid w:val="00841673"/>
    <w:rsid w:val="00841963"/>
    <w:rsid w:val="00845B52"/>
    <w:rsid w:val="00846D3E"/>
    <w:rsid w:val="00846DE7"/>
    <w:rsid w:val="008477B9"/>
    <w:rsid w:val="00847C27"/>
    <w:rsid w:val="008505FB"/>
    <w:rsid w:val="008523FA"/>
    <w:rsid w:val="008529E6"/>
    <w:rsid w:val="00852CDD"/>
    <w:rsid w:val="008542A4"/>
    <w:rsid w:val="00855E11"/>
    <w:rsid w:val="0085719C"/>
    <w:rsid w:val="008575E1"/>
    <w:rsid w:val="0085760A"/>
    <w:rsid w:val="0086170A"/>
    <w:rsid w:val="00861D35"/>
    <w:rsid w:val="00863328"/>
    <w:rsid w:val="00863820"/>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55C2"/>
    <w:rsid w:val="00875A6F"/>
    <w:rsid w:val="00877767"/>
    <w:rsid w:val="00881947"/>
    <w:rsid w:val="00881D64"/>
    <w:rsid w:val="00882C01"/>
    <w:rsid w:val="00882CC7"/>
    <w:rsid w:val="00882E02"/>
    <w:rsid w:val="00883C16"/>
    <w:rsid w:val="008853EC"/>
    <w:rsid w:val="00885F19"/>
    <w:rsid w:val="00886866"/>
    <w:rsid w:val="00886880"/>
    <w:rsid w:val="00886B67"/>
    <w:rsid w:val="00890A94"/>
    <w:rsid w:val="00891CFC"/>
    <w:rsid w:val="00891E79"/>
    <w:rsid w:val="008921AE"/>
    <w:rsid w:val="00895187"/>
    <w:rsid w:val="00895BD3"/>
    <w:rsid w:val="00896EDC"/>
    <w:rsid w:val="008A06D7"/>
    <w:rsid w:val="008A0C9F"/>
    <w:rsid w:val="008A14F6"/>
    <w:rsid w:val="008A1645"/>
    <w:rsid w:val="008A3E6F"/>
    <w:rsid w:val="008A56C3"/>
    <w:rsid w:val="008A7EF2"/>
    <w:rsid w:val="008B003A"/>
    <w:rsid w:val="008B0DFB"/>
    <w:rsid w:val="008B2951"/>
    <w:rsid w:val="008B2BBB"/>
    <w:rsid w:val="008B389B"/>
    <w:rsid w:val="008B4FFE"/>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EE2"/>
    <w:rsid w:val="008D29AF"/>
    <w:rsid w:val="008D2D8F"/>
    <w:rsid w:val="008D344B"/>
    <w:rsid w:val="008D346A"/>
    <w:rsid w:val="008D370B"/>
    <w:rsid w:val="008D41FC"/>
    <w:rsid w:val="008D4DD5"/>
    <w:rsid w:val="008D4ED9"/>
    <w:rsid w:val="008D6B04"/>
    <w:rsid w:val="008D72B9"/>
    <w:rsid w:val="008E2254"/>
    <w:rsid w:val="008E2654"/>
    <w:rsid w:val="008E4929"/>
    <w:rsid w:val="008E4FF4"/>
    <w:rsid w:val="008E5682"/>
    <w:rsid w:val="008F1C22"/>
    <w:rsid w:val="008F2554"/>
    <w:rsid w:val="008F2C23"/>
    <w:rsid w:val="008F47DC"/>
    <w:rsid w:val="008F52B5"/>
    <w:rsid w:val="008F635E"/>
    <w:rsid w:val="008F738E"/>
    <w:rsid w:val="009002CE"/>
    <w:rsid w:val="009025FB"/>
    <w:rsid w:val="009029DB"/>
    <w:rsid w:val="009038A8"/>
    <w:rsid w:val="009042E8"/>
    <w:rsid w:val="00905C6E"/>
    <w:rsid w:val="0090753F"/>
    <w:rsid w:val="009118BA"/>
    <w:rsid w:val="00913E51"/>
    <w:rsid w:val="00914986"/>
    <w:rsid w:val="00914DFE"/>
    <w:rsid w:val="0091549C"/>
    <w:rsid w:val="0091614B"/>
    <w:rsid w:val="00916CEC"/>
    <w:rsid w:val="0091735D"/>
    <w:rsid w:val="009202C9"/>
    <w:rsid w:val="00921287"/>
    <w:rsid w:val="0092131F"/>
    <w:rsid w:val="00921345"/>
    <w:rsid w:val="00921595"/>
    <w:rsid w:val="00925D59"/>
    <w:rsid w:val="00926716"/>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4A0"/>
    <w:rsid w:val="009558AA"/>
    <w:rsid w:val="009603E5"/>
    <w:rsid w:val="0096071A"/>
    <w:rsid w:val="00960A35"/>
    <w:rsid w:val="00960C91"/>
    <w:rsid w:val="00961AEB"/>
    <w:rsid w:val="00961B6D"/>
    <w:rsid w:val="00962A88"/>
    <w:rsid w:val="00963717"/>
    <w:rsid w:val="00963E37"/>
    <w:rsid w:val="00965CC4"/>
    <w:rsid w:val="0096624D"/>
    <w:rsid w:val="00966A2E"/>
    <w:rsid w:val="009674D4"/>
    <w:rsid w:val="009676E3"/>
    <w:rsid w:val="00970143"/>
    <w:rsid w:val="00970B7F"/>
    <w:rsid w:val="00970C38"/>
    <w:rsid w:val="00971614"/>
    <w:rsid w:val="00972340"/>
    <w:rsid w:val="009752FA"/>
    <w:rsid w:val="00977693"/>
    <w:rsid w:val="00977BB1"/>
    <w:rsid w:val="009818E4"/>
    <w:rsid w:val="00982494"/>
    <w:rsid w:val="009845F3"/>
    <w:rsid w:val="009845FD"/>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35C9"/>
    <w:rsid w:val="009A3604"/>
    <w:rsid w:val="009A473C"/>
    <w:rsid w:val="009A52E0"/>
    <w:rsid w:val="009A640D"/>
    <w:rsid w:val="009A7F00"/>
    <w:rsid w:val="009B1548"/>
    <w:rsid w:val="009B321A"/>
    <w:rsid w:val="009B3A1D"/>
    <w:rsid w:val="009B41F0"/>
    <w:rsid w:val="009B69E9"/>
    <w:rsid w:val="009B7FFD"/>
    <w:rsid w:val="009C0279"/>
    <w:rsid w:val="009C21B4"/>
    <w:rsid w:val="009C3225"/>
    <w:rsid w:val="009C3CB8"/>
    <w:rsid w:val="009C3E2A"/>
    <w:rsid w:val="009C4284"/>
    <w:rsid w:val="009C5DC4"/>
    <w:rsid w:val="009C61A3"/>
    <w:rsid w:val="009C66AA"/>
    <w:rsid w:val="009C6B84"/>
    <w:rsid w:val="009D0BC2"/>
    <w:rsid w:val="009D1368"/>
    <w:rsid w:val="009D1A7A"/>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9C"/>
    <w:rsid w:val="009E46F2"/>
    <w:rsid w:val="009E620D"/>
    <w:rsid w:val="009E7192"/>
    <w:rsid w:val="009E7F49"/>
    <w:rsid w:val="009F0B98"/>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4D3"/>
    <w:rsid w:val="00A00FFB"/>
    <w:rsid w:val="00A04C7E"/>
    <w:rsid w:val="00A06896"/>
    <w:rsid w:val="00A07CA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0A88"/>
    <w:rsid w:val="00A215DD"/>
    <w:rsid w:val="00A21746"/>
    <w:rsid w:val="00A24265"/>
    <w:rsid w:val="00A24B55"/>
    <w:rsid w:val="00A24F34"/>
    <w:rsid w:val="00A24F60"/>
    <w:rsid w:val="00A254EA"/>
    <w:rsid w:val="00A274EF"/>
    <w:rsid w:val="00A27E41"/>
    <w:rsid w:val="00A300E8"/>
    <w:rsid w:val="00A30DB1"/>
    <w:rsid w:val="00A31101"/>
    <w:rsid w:val="00A31FD9"/>
    <w:rsid w:val="00A32087"/>
    <w:rsid w:val="00A32460"/>
    <w:rsid w:val="00A34451"/>
    <w:rsid w:val="00A34742"/>
    <w:rsid w:val="00A35811"/>
    <w:rsid w:val="00A35D0A"/>
    <w:rsid w:val="00A40E66"/>
    <w:rsid w:val="00A40FB6"/>
    <w:rsid w:val="00A42629"/>
    <w:rsid w:val="00A43620"/>
    <w:rsid w:val="00A438B9"/>
    <w:rsid w:val="00A43944"/>
    <w:rsid w:val="00A43A45"/>
    <w:rsid w:val="00A43D2B"/>
    <w:rsid w:val="00A4524B"/>
    <w:rsid w:val="00A45454"/>
    <w:rsid w:val="00A4637B"/>
    <w:rsid w:val="00A46BB9"/>
    <w:rsid w:val="00A476B4"/>
    <w:rsid w:val="00A476D0"/>
    <w:rsid w:val="00A50D2F"/>
    <w:rsid w:val="00A50EE4"/>
    <w:rsid w:val="00A521D4"/>
    <w:rsid w:val="00A53511"/>
    <w:rsid w:val="00A541FE"/>
    <w:rsid w:val="00A55724"/>
    <w:rsid w:val="00A60841"/>
    <w:rsid w:val="00A61A4E"/>
    <w:rsid w:val="00A63700"/>
    <w:rsid w:val="00A64575"/>
    <w:rsid w:val="00A64C36"/>
    <w:rsid w:val="00A65A26"/>
    <w:rsid w:val="00A67625"/>
    <w:rsid w:val="00A67EF4"/>
    <w:rsid w:val="00A73EF9"/>
    <w:rsid w:val="00A75324"/>
    <w:rsid w:val="00A756C6"/>
    <w:rsid w:val="00A76999"/>
    <w:rsid w:val="00A77200"/>
    <w:rsid w:val="00A80BB6"/>
    <w:rsid w:val="00A80C68"/>
    <w:rsid w:val="00A8147A"/>
    <w:rsid w:val="00A821AF"/>
    <w:rsid w:val="00A844B8"/>
    <w:rsid w:val="00A849C8"/>
    <w:rsid w:val="00A84C80"/>
    <w:rsid w:val="00A855BE"/>
    <w:rsid w:val="00A86406"/>
    <w:rsid w:val="00A87937"/>
    <w:rsid w:val="00A87D62"/>
    <w:rsid w:val="00A9014B"/>
    <w:rsid w:val="00A914F3"/>
    <w:rsid w:val="00A915AB"/>
    <w:rsid w:val="00A9222E"/>
    <w:rsid w:val="00A92C7A"/>
    <w:rsid w:val="00A92DD2"/>
    <w:rsid w:val="00A930F5"/>
    <w:rsid w:val="00A93911"/>
    <w:rsid w:val="00A942FA"/>
    <w:rsid w:val="00A9454C"/>
    <w:rsid w:val="00A94751"/>
    <w:rsid w:val="00A953A4"/>
    <w:rsid w:val="00A954D7"/>
    <w:rsid w:val="00A95B2A"/>
    <w:rsid w:val="00A95E7F"/>
    <w:rsid w:val="00A96228"/>
    <w:rsid w:val="00A96DBD"/>
    <w:rsid w:val="00A970D5"/>
    <w:rsid w:val="00A97638"/>
    <w:rsid w:val="00A978AF"/>
    <w:rsid w:val="00AA0B4E"/>
    <w:rsid w:val="00AA1BBB"/>
    <w:rsid w:val="00AA1E74"/>
    <w:rsid w:val="00AA24D2"/>
    <w:rsid w:val="00AA423E"/>
    <w:rsid w:val="00AA7316"/>
    <w:rsid w:val="00AA78CE"/>
    <w:rsid w:val="00AA7F42"/>
    <w:rsid w:val="00AB0C12"/>
    <w:rsid w:val="00AB0FA7"/>
    <w:rsid w:val="00AB2605"/>
    <w:rsid w:val="00AB26D5"/>
    <w:rsid w:val="00AB3885"/>
    <w:rsid w:val="00AB49EA"/>
    <w:rsid w:val="00AB4F00"/>
    <w:rsid w:val="00AB5F3B"/>
    <w:rsid w:val="00AC004D"/>
    <w:rsid w:val="00AC09F1"/>
    <w:rsid w:val="00AC2BD0"/>
    <w:rsid w:val="00AC38A9"/>
    <w:rsid w:val="00AC4BF6"/>
    <w:rsid w:val="00AC5375"/>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E19D1"/>
    <w:rsid w:val="00AE2666"/>
    <w:rsid w:val="00AE29DB"/>
    <w:rsid w:val="00AE2E9B"/>
    <w:rsid w:val="00AE3BE0"/>
    <w:rsid w:val="00AE50C7"/>
    <w:rsid w:val="00AE5D09"/>
    <w:rsid w:val="00AE6037"/>
    <w:rsid w:val="00AE6B11"/>
    <w:rsid w:val="00AE7EBC"/>
    <w:rsid w:val="00AF434D"/>
    <w:rsid w:val="00AF4EE4"/>
    <w:rsid w:val="00AF5B98"/>
    <w:rsid w:val="00B0036F"/>
    <w:rsid w:val="00B00C8E"/>
    <w:rsid w:val="00B02AA5"/>
    <w:rsid w:val="00B04F50"/>
    <w:rsid w:val="00B05CA6"/>
    <w:rsid w:val="00B1073D"/>
    <w:rsid w:val="00B11CD7"/>
    <w:rsid w:val="00B1205D"/>
    <w:rsid w:val="00B128F0"/>
    <w:rsid w:val="00B13307"/>
    <w:rsid w:val="00B1367C"/>
    <w:rsid w:val="00B13B7B"/>
    <w:rsid w:val="00B15202"/>
    <w:rsid w:val="00B1553A"/>
    <w:rsid w:val="00B17577"/>
    <w:rsid w:val="00B21CD1"/>
    <w:rsid w:val="00B23256"/>
    <w:rsid w:val="00B24CF5"/>
    <w:rsid w:val="00B26507"/>
    <w:rsid w:val="00B269CE"/>
    <w:rsid w:val="00B3055A"/>
    <w:rsid w:val="00B31CD8"/>
    <w:rsid w:val="00B32535"/>
    <w:rsid w:val="00B3277B"/>
    <w:rsid w:val="00B32B21"/>
    <w:rsid w:val="00B367AA"/>
    <w:rsid w:val="00B36B86"/>
    <w:rsid w:val="00B37176"/>
    <w:rsid w:val="00B373AA"/>
    <w:rsid w:val="00B37787"/>
    <w:rsid w:val="00B40823"/>
    <w:rsid w:val="00B40DF9"/>
    <w:rsid w:val="00B42083"/>
    <w:rsid w:val="00B42270"/>
    <w:rsid w:val="00B427A9"/>
    <w:rsid w:val="00B42A26"/>
    <w:rsid w:val="00B43455"/>
    <w:rsid w:val="00B435F8"/>
    <w:rsid w:val="00B4620E"/>
    <w:rsid w:val="00B46CB0"/>
    <w:rsid w:val="00B4725D"/>
    <w:rsid w:val="00B52A3F"/>
    <w:rsid w:val="00B539AD"/>
    <w:rsid w:val="00B5462A"/>
    <w:rsid w:val="00B54BC7"/>
    <w:rsid w:val="00B565AE"/>
    <w:rsid w:val="00B56C15"/>
    <w:rsid w:val="00B57348"/>
    <w:rsid w:val="00B61E5E"/>
    <w:rsid w:val="00B625B5"/>
    <w:rsid w:val="00B629EA"/>
    <w:rsid w:val="00B62D2B"/>
    <w:rsid w:val="00B62DEC"/>
    <w:rsid w:val="00B63807"/>
    <w:rsid w:val="00B6426B"/>
    <w:rsid w:val="00B6581C"/>
    <w:rsid w:val="00B65D4D"/>
    <w:rsid w:val="00B6621C"/>
    <w:rsid w:val="00B66649"/>
    <w:rsid w:val="00B67741"/>
    <w:rsid w:val="00B67DF0"/>
    <w:rsid w:val="00B71399"/>
    <w:rsid w:val="00B720DB"/>
    <w:rsid w:val="00B75226"/>
    <w:rsid w:val="00B75683"/>
    <w:rsid w:val="00B75985"/>
    <w:rsid w:val="00B76050"/>
    <w:rsid w:val="00B7667D"/>
    <w:rsid w:val="00B8179C"/>
    <w:rsid w:val="00B822DB"/>
    <w:rsid w:val="00B82D4E"/>
    <w:rsid w:val="00B84A8A"/>
    <w:rsid w:val="00B87C64"/>
    <w:rsid w:val="00B87E47"/>
    <w:rsid w:val="00B91A82"/>
    <w:rsid w:val="00B9279C"/>
    <w:rsid w:val="00B934BE"/>
    <w:rsid w:val="00B93569"/>
    <w:rsid w:val="00B94B37"/>
    <w:rsid w:val="00B95178"/>
    <w:rsid w:val="00B9576A"/>
    <w:rsid w:val="00B962BB"/>
    <w:rsid w:val="00BA088E"/>
    <w:rsid w:val="00BA152C"/>
    <w:rsid w:val="00BA2861"/>
    <w:rsid w:val="00BA3873"/>
    <w:rsid w:val="00BA636A"/>
    <w:rsid w:val="00BA6707"/>
    <w:rsid w:val="00BA7C0B"/>
    <w:rsid w:val="00BB0F85"/>
    <w:rsid w:val="00BB16D5"/>
    <w:rsid w:val="00BB1940"/>
    <w:rsid w:val="00BB2A3A"/>
    <w:rsid w:val="00BB2E4D"/>
    <w:rsid w:val="00BB5301"/>
    <w:rsid w:val="00BB57E8"/>
    <w:rsid w:val="00BB58C8"/>
    <w:rsid w:val="00BB7349"/>
    <w:rsid w:val="00BC0196"/>
    <w:rsid w:val="00BC0367"/>
    <w:rsid w:val="00BC1CAA"/>
    <w:rsid w:val="00BC219A"/>
    <w:rsid w:val="00BC42A8"/>
    <w:rsid w:val="00BC4869"/>
    <w:rsid w:val="00BC66EE"/>
    <w:rsid w:val="00BC69F2"/>
    <w:rsid w:val="00BC7535"/>
    <w:rsid w:val="00BC7F3C"/>
    <w:rsid w:val="00BC7FFB"/>
    <w:rsid w:val="00BD034D"/>
    <w:rsid w:val="00BD3209"/>
    <w:rsid w:val="00BD323A"/>
    <w:rsid w:val="00BD3ECE"/>
    <w:rsid w:val="00BD4316"/>
    <w:rsid w:val="00BD5782"/>
    <w:rsid w:val="00BD780A"/>
    <w:rsid w:val="00BE0194"/>
    <w:rsid w:val="00BE0CEB"/>
    <w:rsid w:val="00BE1E12"/>
    <w:rsid w:val="00BE346A"/>
    <w:rsid w:val="00BE46DF"/>
    <w:rsid w:val="00BE635E"/>
    <w:rsid w:val="00BE6364"/>
    <w:rsid w:val="00BE6D71"/>
    <w:rsid w:val="00BE718D"/>
    <w:rsid w:val="00BE7A12"/>
    <w:rsid w:val="00BE7ADF"/>
    <w:rsid w:val="00BE7CAE"/>
    <w:rsid w:val="00BF5945"/>
    <w:rsid w:val="00BF6362"/>
    <w:rsid w:val="00BF70AE"/>
    <w:rsid w:val="00BF7293"/>
    <w:rsid w:val="00BF7B4F"/>
    <w:rsid w:val="00C009C1"/>
    <w:rsid w:val="00C01B8A"/>
    <w:rsid w:val="00C01E0C"/>
    <w:rsid w:val="00C01FED"/>
    <w:rsid w:val="00C02596"/>
    <w:rsid w:val="00C027B1"/>
    <w:rsid w:val="00C0468A"/>
    <w:rsid w:val="00C049A8"/>
    <w:rsid w:val="00C05398"/>
    <w:rsid w:val="00C056BE"/>
    <w:rsid w:val="00C06182"/>
    <w:rsid w:val="00C06249"/>
    <w:rsid w:val="00C068BC"/>
    <w:rsid w:val="00C07871"/>
    <w:rsid w:val="00C0787B"/>
    <w:rsid w:val="00C07B7F"/>
    <w:rsid w:val="00C07EC8"/>
    <w:rsid w:val="00C10243"/>
    <w:rsid w:val="00C10601"/>
    <w:rsid w:val="00C134F6"/>
    <w:rsid w:val="00C13C38"/>
    <w:rsid w:val="00C1424F"/>
    <w:rsid w:val="00C14933"/>
    <w:rsid w:val="00C14D71"/>
    <w:rsid w:val="00C14E0B"/>
    <w:rsid w:val="00C157FC"/>
    <w:rsid w:val="00C170D0"/>
    <w:rsid w:val="00C200F2"/>
    <w:rsid w:val="00C2027F"/>
    <w:rsid w:val="00C20B16"/>
    <w:rsid w:val="00C216A8"/>
    <w:rsid w:val="00C21D2C"/>
    <w:rsid w:val="00C22169"/>
    <w:rsid w:val="00C233B3"/>
    <w:rsid w:val="00C235D5"/>
    <w:rsid w:val="00C238FB"/>
    <w:rsid w:val="00C23BF7"/>
    <w:rsid w:val="00C240FA"/>
    <w:rsid w:val="00C25B3F"/>
    <w:rsid w:val="00C2627B"/>
    <w:rsid w:val="00C3227B"/>
    <w:rsid w:val="00C32ACE"/>
    <w:rsid w:val="00C32F37"/>
    <w:rsid w:val="00C33352"/>
    <w:rsid w:val="00C346DD"/>
    <w:rsid w:val="00C34DB4"/>
    <w:rsid w:val="00C35A64"/>
    <w:rsid w:val="00C35E7C"/>
    <w:rsid w:val="00C36B0D"/>
    <w:rsid w:val="00C3744C"/>
    <w:rsid w:val="00C37839"/>
    <w:rsid w:val="00C37EA0"/>
    <w:rsid w:val="00C409F6"/>
    <w:rsid w:val="00C410D2"/>
    <w:rsid w:val="00C41479"/>
    <w:rsid w:val="00C43810"/>
    <w:rsid w:val="00C439F1"/>
    <w:rsid w:val="00C4452E"/>
    <w:rsid w:val="00C5042D"/>
    <w:rsid w:val="00C536D2"/>
    <w:rsid w:val="00C54558"/>
    <w:rsid w:val="00C558A4"/>
    <w:rsid w:val="00C559CD"/>
    <w:rsid w:val="00C57E04"/>
    <w:rsid w:val="00C606E2"/>
    <w:rsid w:val="00C61818"/>
    <w:rsid w:val="00C61B06"/>
    <w:rsid w:val="00C61FEC"/>
    <w:rsid w:val="00C62B4F"/>
    <w:rsid w:val="00C62FC2"/>
    <w:rsid w:val="00C65918"/>
    <w:rsid w:val="00C65FA7"/>
    <w:rsid w:val="00C7008E"/>
    <w:rsid w:val="00C71A87"/>
    <w:rsid w:val="00C72F35"/>
    <w:rsid w:val="00C73ED0"/>
    <w:rsid w:val="00C74F2A"/>
    <w:rsid w:val="00C76946"/>
    <w:rsid w:val="00C76CD4"/>
    <w:rsid w:val="00C77686"/>
    <w:rsid w:val="00C80B05"/>
    <w:rsid w:val="00C81AD2"/>
    <w:rsid w:val="00C81CD7"/>
    <w:rsid w:val="00C81ECD"/>
    <w:rsid w:val="00C82268"/>
    <w:rsid w:val="00C83AEC"/>
    <w:rsid w:val="00C83E44"/>
    <w:rsid w:val="00C84348"/>
    <w:rsid w:val="00C8742E"/>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760E"/>
    <w:rsid w:val="00CB2149"/>
    <w:rsid w:val="00CB2159"/>
    <w:rsid w:val="00CB252D"/>
    <w:rsid w:val="00CB4BBD"/>
    <w:rsid w:val="00CB4C86"/>
    <w:rsid w:val="00CB508B"/>
    <w:rsid w:val="00CB5B7B"/>
    <w:rsid w:val="00CB5F3F"/>
    <w:rsid w:val="00CB6418"/>
    <w:rsid w:val="00CB740B"/>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31B4"/>
    <w:rsid w:val="00CF4606"/>
    <w:rsid w:val="00CF4CEF"/>
    <w:rsid w:val="00CF6431"/>
    <w:rsid w:val="00CF6592"/>
    <w:rsid w:val="00CF6E52"/>
    <w:rsid w:val="00D00B10"/>
    <w:rsid w:val="00D01DCF"/>
    <w:rsid w:val="00D01F15"/>
    <w:rsid w:val="00D02606"/>
    <w:rsid w:val="00D04514"/>
    <w:rsid w:val="00D05D6D"/>
    <w:rsid w:val="00D062B1"/>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E73"/>
    <w:rsid w:val="00D240B5"/>
    <w:rsid w:val="00D24BD1"/>
    <w:rsid w:val="00D2588A"/>
    <w:rsid w:val="00D25B60"/>
    <w:rsid w:val="00D25EA2"/>
    <w:rsid w:val="00D26217"/>
    <w:rsid w:val="00D26522"/>
    <w:rsid w:val="00D278F0"/>
    <w:rsid w:val="00D32986"/>
    <w:rsid w:val="00D338DB"/>
    <w:rsid w:val="00D3511F"/>
    <w:rsid w:val="00D360DF"/>
    <w:rsid w:val="00D36BE0"/>
    <w:rsid w:val="00D36DB6"/>
    <w:rsid w:val="00D3752B"/>
    <w:rsid w:val="00D40470"/>
    <w:rsid w:val="00D41147"/>
    <w:rsid w:val="00D44AD8"/>
    <w:rsid w:val="00D4515E"/>
    <w:rsid w:val="00D4521D"/>
    <w:rsid w:val="00D45819"/>
    <w:rsid w:val="00D46397"/>
    <w:rsid w:val="00D464F2"/>
    <w:rsid w:val="00D50F44"/>
    <w:rsid w:val="00D52933"/>
    <w:rsid w:val="00D52C36"/>
    <w:rsid w:val="00D52FF0"/>
    <w:rsid w:val="00D56683"/>
    <w:rsid w:val="00D574A2"/>
    <w:rsid w:val="00D6001A"/>
    <w:rsid w:val="00D60FC7"/>
    <w:rsid w:val="00D6189E"/>
    <w:rsid w:val="00D61E4F"/>
    <w:rsid w:val="00D62166"/>
    <w:rsid w:val="00D62E71"/>
    <w:rsid w:val="00D63146"/>
    <w:rsid w:val="00D64BB4"/>
    <w:rsid w:val="00D65159"/>
    <w:rsid w:val="00D65AEB"/>
    <w:rsid w:val="00D65C56"/>
    <w:rsid w:val="00D66CBB"/>
    <w:rsid w:val="00D70514"/>
    <w:rsid w:val="00D71305"/>
    <w:rsid w:val="00D718B8"/>
    <w:rsid w:val="00D71BF7"/>
    <w:rsid w:val="00D71CEC"/>
    <w:rsid w:val="00D7260C"/>
    <w:rsid w:val="00D72B70"/>
    <w:rsid w:val="00D731D0"/>
    <w:rsid w:val="00D738D2"/>
    <w:rsid w:val="00D73CDD"/>
    <w:rsid w:val="00D741C8"/>
    <w:rsid w:val="00D74E94"/>
    <w:rsid w:val="00D75395"/>
    <w:rsid w:val="00D76565"/>
    <w:rsid w:val="00D766B4"/>
    <w:rsid w:val="00D809E4"/>
    <w:rsid w:val="00D80EDB"/>
    <w:rsid w:val="00D81B85"/>
    <w:rsid w:val="00D81EDD"/>
    <w:rsid w:val="00D82BEC"/>
    <w:rsid w:val="00D8486E"/>
    <w:rsid w:val="00D84EA2"/>
    <w:rsid w:val="00D84F77"/>
    <w:rsid w:val="00D8663B"/>
    <w:rsid w:val="00D878B6"/>
    <w:rsid w:val="00D87FC0"/>
    <w:rsid w:val="00D90C1B"/>
    <w:rsid w:val="00D90FB3"/>
    <w:rsid w:val="00D910B9"/>
    <w:rsid w:val="00D925D1"/>
    <w:rsid w:val="00D92668"/>
    <w:rsid w:val="00D93AD4"/>
    <w:rsid w:val="00D94BE4"/>
    <w:rsid w:val="00D94F27"/>
    <w:rsid w:val="00D95B37"/>
    <w:rsid w:val="00D979CF"/>
    <w:rsid w:val="00DA04CA"/>
    <w:rsid w:val="00DA0B8F"/>
    <w:rsid w:val="00DA1A7B"/>
    <w:rsid w:val="00DA1F2A"/>
    <w:rsid w:val="00DA432C"/>
    <w:rsid w:val="00DA4677"/>
    <w:rsid w:val="00DA5392"/>
    <w:rsid w:val="00DB0034"/>
    <w:rsid w:val="00DB08A2"/>
    <w:rsid w:val="00DB0D6D"/>
    <w:rsid w:val="00DB1035"/>
    <w:rsid w:val="00DB1F84"/>
    <w:rsid w:val="00DB2F12"/>
    <w:rsid w:val="00DB44A1"/>
    <w:rsid w:val="00DB5CD7"/>
    <w:rsid w:val="00DB6647"/>
    <w:rsid w:val="00DC0C9F"/>
    <w:rsid w:val="00DC1727"/>
    <w:rsid w:val="00DC1843"/>
    <w:rsid w:val="00DC33BA"/>
    <w:rsid w:val="00DC4957"/>
    <w:rsid w:val="00DC4AE2"/>
    <w:rsid w:val="00DC63B3"/>
    <w:rsid w:val="00DC6B6C"/>
    <w:rsid w:val="00DD2877"/>
    <w:rsid w:val="00DD2EDE"/>
    <w:rsid w:val="00DD3144"/>
    <w:rsid w:val="00DD38A3"/>
    <w:rsid w:val="00DD67AC"/>
    <w:rsid w:val="00DD7FD2"/>
    <w:rsid w:val="00DE0E0F"/>
    <w:rsid w:val="00DE0F3E"/>
    <w:rsid w:val="00DE1DEE"/>
    <w:rsid w:val="00DE2A8A"/>
    <w:rsid w:val="00DE3218"/>
    <w:rsid w:val="00DE33F9"/>
    <w:rsid w:val="00DE5831"/>
    <w:rsid w:val="00DE5C5C"/>
    <w:rsid w:val="00DE6816"/>
    <w:rsid w:val="00DE6AC7"/>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1F1"/>
    <w:rsid w:val="00DF7B01"/>
    <w:rsid w:val="00DF7E4B"/>
    <w:rsid w:val="00E00957"/>
    <w:rsid w:val="00E01DDD"/>
    <w:rsid w:val="00E0349F"/>
    <w:rsid w:val="00E0443E"/>
    <w:rsid w:val="00E0480A"/>
    <w:rsid w:val="00E05FCE"/>
    <w:rsid w:val="00E076EA"/>
    <w:rsid w:val="00E0787C"/>
    <w:rsid w:val="00E120FC"/>
    <w:rsid w:val="00E12D07"/>
    <w:rsid w:val="00E14BA9"/>
    <w:rsid w:val="00E1701F"/>
    <w:rsid w:val="00E2168A"/>
    <w:rsid w:val="00E22FD4"/>
    <w:rsid w:val="00E23A0E"/>
    <w:rsid w:val="00E23EE3"/>
    <w:rsid w:val="00E245A1"/>
    <w:rsid w:val="00E24831"/>
    <w:rsid w:val="00E25228"/>
    <w:rsid w:val="00E27953"/>
    <w:rsid w:val="00E31001"/>
    <w:rsid w:val="00E314BF"/>
    <w:rsid w:val="00E34A4E"/>
    <w:rsid w:val="00E41D06"/>
    <w:rsid w:val="00E41D0D"/>
    <w:rsid w:val="00E41E33"/>
    <w:rsid w:val="00E426BD"/>
    <w:rsid w:val="00E43C83"/>
    <w:rsid w:val="00E45508"/>
    <w:rsid w:val="00E46685"/>
    <w:rsid w:val="00E507BE"/>
    <w:rsid w:val="00E50A06"/>
    <w:rsid w:val="00E51D63"/>
    <w:rsid w:val="00E5265D"/>
    <w:rsid w:val="00E540BC"/>
    <w:rsid w:val="00E5413A"/>
    <w:rsid w:val="00E545D0"/>
    <w:rsid w:val="00E546D8"/>
    <w:rsid w:val="00E55480"/>
    <w:rsid w:val="00E55AC7"/>
    <w:rsid w:val="00E55C26"/>
    <w:rsid w:val="00E55EA0"/>
    <w:rsid w:val="00E56C8D"/>
    <w:rsid w:val="00E600CD"/>
    <w:rsid w:val="00E61239"/>
    <w:rsid w:val="00E62EF4"/>
    <w:rsid w:val="00E632EA"/>
    <w:rsid w:val="00E650E0"/>
    <w:rsid w:val="00E654A0"/>
    <w:rsid w:val="00E65521"/>
    <w:rsid w:val="00E65D6D"/>
    <w:rsid w:val="00E67455"/>
    <w:rsid w:val="00E67FF3"/>
    <w:rsid w:val="00E701AC"/>
    <w:rsid w:val="00E719E2"/>
    <w:rsid w:val="00E730F3"/>
    <w:rsid w:val="00E74957"/>
    <w:rsid w:val="00E74EC8"/>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653F"/>
    <w:rsid w:val="00E86C05"/>
    <w:rsid w:val="00E90C8F"/>
    <w:rsid w:val="00E91006"/>
    <w:rsid w:val="00E91851"/>
    <w:rsid w:val="00E92106"/>
    <w:rsid w:val="00E92204"/>
    <w:rsid w:val="00E93276"/>
    <w:rsid w:val="00E93457"/>
    <w:rsid w:val="00E93F35"/>
    <w:rsid w:val="00EA04FB"/>
    <w:rsid w:val="00EA1F76"/>
    <w:rsid w:val="00EA4C1F"/>
    <w:rsid w:val="00EA5469"/>
    <w:rsid w:val="00EA5B2B"/>
    <w:rsid w:val="00EA7EA7"/>
    <w:rsid w:val="00EB0239"/>
    <w:rsid w:val="00EB0AFA"/>
    <w:rsid w:val="00EB1197"/>
    <w:rsid w:val="00EB2BE8"/>
    <w:rsid w:val="00EB2F9B"/>
    <w:rsid w:val="00EB311C"/>
    <w:rsid w:val="00EB352A"/>
    <w:rsid w:val="00EB3FD5"/>
    <w:rsid w:val="00EB47A3"/>
    <w:rsid w:val="00EB4897"/>
    <w:rsid w:val="00EB5F05"/>
    <w:rsid w:val="00EB6396"/>
    <w:rsid w:val="00EB65D1"/>
    <w:rsid w:val="00EB6B8E"/>
    <w:rsid w:val="00EC1362"/>
    <w:rsid w:val="00EC238F"/>
    <w:rsid w:val="00EC291E"/>
    <w:rsid w:val="00EC2EEA"/>
    <w:rsid w:val="00EC6033"/>
    <w:rsid w:val="00EC6ABB"/>
    <w:rsid w:val="00EC7B44"/>
    <w:rsid w:val="00ED10D9"/>
    <w:rsid w:val="00ED28F4"/>
    <w:rsid w:val="00ED2D91"/>
    <w:rsid w:val="00ED30A9"/>
    <w:rsid w:val="00ED3FD9"/>
    <w:rsid w:val="00ED42D5"/>
    <w:rsid w:val="00ED43C6"/>
    <w:rsid w:val="00ED52D1"/>
    <w:rsid w:val="00ED5476"/>
    <w:rsid w:val="00ED62D1"/>
    <w:rsid w:val="00ED7864"/>
    <w:rsid w:val="00ED7AAE"/>
    <w:rsid w:val="00ED7DAC"/>
    <w:rsid w:val="00EE00FB"/>
    <w:rsid w:val="00EE0200"/>
    <w:rsid w:val="00EE0F6C"/>
    <w:rsid w:val="00EE1465"/>
    <w:rsid w:val="00EE1D25"/>
    <w:rsid w:val="00EE2C69"/>
    <w:rsid w:val="00EE3066"/>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FF8"/>
    <w:rsid w:val="00EF6F58"/>
    <w:rsid w:val="00EF7935"/>
    <w:rsid w:val="00F01526"/>
    <w:rsid w:val="00F023A7"/>
    <w:rsid w:val="00F02EDC"/>
    <w:rsid w:val="00F039E2"/>
    <w:rsid w:val="00F04A95"/>
    <w:rsid w:val="00F058D3"/>
    <w:rsid w:val="00F10A38"/>
    <w:rsid w:val="00F1176A"/>
    <w:rsid w:val="00F11FF3"/>
    <w:rsid w:val="00F12BF1"/>
    <w:rsid w:val="00F12F4D"/>
    <w:rsid w:val="00F12FB0"/>
    <w:rsid w:val="00F13A10"/>
    <w:rsid w:val="00F16039"/>
    <w:rsid w:val="00F20491"/>
    <w:rsid w:val="00F206DE"/>
    <w:rsid w:val="00F20903"/>
    <w:rsid w:val="00F20DCF"/>
    <w:rsid w:val="00F23331"/>
    <w:rsid w:val="00F23CF2"/>
    <w:rsid w:val="00F2498E"/>
    <w:rsid w:val="00F249C5"/>
    <w:rsid w:val="00F25865"/>
    <w:rsid w:val="00F270F0"/>
    <w:rsid w:val="00F276A8"/>
    <w:rsid w:val="00F27DB1"/>
    <w:rsid w:val="00F30FCB"/>
    <w:rsid w:val="00F3332A"/>
    <w:rsid w:val="00F34068"/>
    <w:rsid w:val="00F3421F"/>
    <w:rsid w:val="00F35ED7"/>
    <w:rsid w:val="00F36B72"/>
    <w:rsid w:val="00F4001D"/>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2332"/>
    <w:rsid w:val="00F62371"/>
    <w:rsid w:val="00F62B5A"/>
    <w:rsid w:val="00F63239"/>
    <w:rsid w:val="00F63C65"/>
    <w:rsid w:val="00F6499A"/>
    <w:rsid w:val="00F64F0D"/>
    <w:rsid w:val="00F656E5"/>
    <w:rsid w:val="00F66279"/>
    <w:rsid w:val="00F67500"/>
    <w:rsid w:val="00F70652"/>
    <w:rsid w:val="00F70B12"/>
    <w:rsid w:val="00F70F10"/>
    <w:rsid w:val="00F716BE"/>
    <w:rsid w:val="00F74A3D"/>
    <w:rsid w:val="00F74A8F"/>
    <w:rsid w:val="00F74FB9"/>
    <w:rsid w:val="00F775A3"/>
    <w:rsid w:val="00F77D38"/>
    <w:rsid w:val="00F809C6"/>
    <w:rsid w:val="00F81408"/>
    <w:rsid w:val="00F815F4"/>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37AD"/>
    <w:rsid w:val="00FC3FBD"/>
    <w:rsid w:val="00FC54A4"/>
    <w:rsid w:val="00FC5909"/>
    <w:rsid w:val="00FC5CDF"/>
    <w:rsid w:val="00FC79E8"/>
    <w:rsid w:val="00FD0A58"/>
    <w:rsid w:val="00FD160B"/>
    <w:rsid w:val="00FD19B7"/>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99A"/>
    <w:rsid w:val="00FE663C"/>
    <w:rsid w:val="00FE76FD"/>
    <w:rsid w:val="00FF0847"/>
    <w:rsid w:val="00FF1B91"/>
    <w:rsid w:val="00FF299D"/>
    <w:rsid w:val="00FF32F4"/>
    <w:rsid w:val="00FF410A"/>
    <w:rsid w:val="00FF47CD"/>
    <w:rsid w:val="00FF5344"/>
    <w:rsid w:val="00FF5532"/>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40"/>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11"/>
      </w:numPr>
    </w:pPr>
  </w:style>
  <w:style w:type="numbering" w:customStyle="1" w:styleId="Listaactual3">
    <w:name w:val="Lista actual3"/>
    <w:uiPriority w:val="99"/>
    <w:rsid w:val="00ED52D1"/>
    <w:pPr>
      <w:numPr>
        <w:numId w:val="13"/>
      </w:numPr>
    </w:pPr>
  </w:style>
  <w:style w:type="numbering" w:customStyle="1" w:styleId="Listaactual4">
    <w:name w:val="Lista actual4"/>
    <w:uiPriority w:val="99"/>
    <w:rsid w:val="004436C5"/>
    <w:pPr>
      <w:numPr>
        <w:numId w:val="17"/>
      </w:numPr>
    </w:pPr>
  </w:style>
  <w:style w:type="numbering" w:customStyle="1" w:styleId="Listaactual5">
    <w:name w:val="Lista actual5"/>
    <w:uiPriority w:val="99"/>
    <w:rsid w:val="004431D5"/>
    <w:pPr>
      <w:numPr>
        <w:numId w:val="18"/>
      </w:numPr>
    </w:pPr>
  </w:style>
  <w:style w:type="numbering" w:customStyle="1" w:styleId="Listaactual6">
    <w:name w:val="Lista actual6"/>
    <w:uiPriority w:val="99"/>
    <w:rsid w:val="004431D5"/>
    <w:pPr>
      <w:numPr>
        <w:numId w:val="19"/>
      </w:numPr>
    </w:pPr>
  </w:style>
  <w:style w:type="numbering" w:customStyle="1" w:styleId="Listaactual7">
    <w:name w:val="Lista actual7"/>
    <w:uiPriority w:val="99"/>
    <w:rsid w:val="004431D5"/>
    <w:pPr>
      <w:numPr>
        <w:numId w:val="20"/>
      </w:numPr>
    </w:pPr>
  </w:style>
  <w:style w:type="numbering" w:customStyle="1" w:styleId="Listaactual8">
    <w:name w:val="Lista actual8"/>
    <w:uiPriority w:val="99"/>
    <w:rsid w:val="00FD295A"/>
    <w:pPr>
      <w:numPr>
        <w:numId w:val="23"/>
      </w:numPr>
    </w:pPr>
  </w:style>
  <w:style w:type="numbering" w:customStyle="1" w:styleId="Listaactual9">
    <w:name w:val="Lista actual9"/>
    <w:uiPriority w:val="99"/>
    <w:rsid w:val="00025560"/>
    <w:pPr>
      <w:numPr>
        <w:numId w:val="24"/>
      </w:numPr>
    </w:pPr>
  </w:style>
  <w:style w:type="numbering" w:customStyle="1" w:styleId="Listaactual10">
    <w:name w:val="Lista actual10"/>
    <w:uiPriority w:val="99"/>
    <w:rsid w:val="00CE31B1"/>
    <w:pPr>
      <w:numPr>
        <w:numId w:val="25"/>
      </w:numPr>
    </w:pPr>
  </w:style>
  <w:style w:type="numbering" w:customStyle="1" w:styleId="Listaactual11">
    <w:name w:val="Lista actual11"/>
    <w:uiPriority w:val="99"/>
    <w:rsid w:val="00514C55"/>
    <w:pPr>
      <w:numPr>
        <w:numId w:val="27"/>
      </w:numPr>
    </w:pPr>
  </w:style>
  <w:style w:type="numbering" w:customStyle="1" w:styleId="Listaactual12">
    <w:name w:val="Lista actual12"/>
    <w:uiPriority w:val="99"/>
    <w:rsid w:val="00BC4869"/>
    <w:pPr>
      <w:numPr>
        <w:numId w:val="28"/>
      </w:numPr>
    </w:pPr>
  </w:style>
  <w:style w:type="numbering" w:customStyle="1" w:styleId="Listaactual13">
    <w:name w:val="Lista actual13"/>
    <w:uiPriority w:val="99"/>
    <w:rsid w:val="00F20903"/>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5EED3-0B8A-454A-AE57-C1C0C3A7D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34</Pages>
  <Words>8146</Words>
  <Characters>44805</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13</cp:revision>
  <cp:lastPrinted>2019-06-13T15:30:00Z</cp:lastPrinted>
  <dcterms:created xsi:type="dcterms:W3CDTF">2022-12-14T19:31:00Z</dcterms:created>
  <dcterms:modified xsi:type="dcterms:W3CDTF">2023-02-03T19:22:00Z</dcterms:modified>
</cp:coreProperties>
</file>