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12FB9" w14:textId="77777777" w:rsidR="00515A88" w:rsidRPr="00F85C97" w:rsidRDefault="00096237">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45C4D" w:rsidRPr="00F85C97">
        <w:rPr>
          <w:rFonts w:ascii="Palatino Linotype" w:eastAsia="Palatino Linotype" w:hAnsi="Palatino Linotype" w:cs="Palatino Linotype"/>
          <w:b/>
        </w:rPr>
        <w:t>doce de abril</w:t>
      </w:r>
      <w:r w:rsidR="00E740D5" w:rsidRPr="00F85C97">
        <w:rPr>
          <w:rFonts w:ascii="Palatino Linotype" w:eastAsia="Palatino Linotype" w:hAnsi="Palatino Linotype" w:cs="Palatino Linotype"/>
          <w:b/>
        </w:rPr>
        <w:t xml:space="preserve"> de dos mil veintitré</w:t>
      </w:r>
      <w:r w:rsidRPr="00F85C97">
        <w:rPr>
          <w:rFonts w:ascii="Palatino Linotype" w:eastAsia="Palatino Linotype" w:hAnsi="Palatino Linotype" w:cs="Palatino Linotype"/>
          <w:b/>
        </w:rPr>
        <w:t>s</w:t>
      </w:r>
      <w:r w:rsidRPr="00F85C97">
        <w:rPr>
          <w:rFonts w:ascii="Palatino Linotype" w:eastAsia="Palatino Linotype" w:hAnsi="Palatino Linotype" w:cs="Palatino Linotype"/>
        </w:rPr>
        <w:t xml:space="preserve">. </w:t>
      </w:r>
    </w:p>
    <w:p w14:paraId="3A20BBDA" w14:textId="77777777" w:rsidR="00515A88" w:rsidRPr="00F85C97" w:rsidRDefault="00096237">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Visto</w:t>
      </w:r>
      <w:r w:rsidRPr="00F85C97">
        <w:rPr>
          <w:rFonts w:ascii="Palatino Linotype" w:eastAsia="Palatino Linotype" w:hAnsi="Palatino Linotype" w:cs="Palatino Linotype"/>
        </w:rPr>
        <w:t xml:space="preserve"> el expediente formado con motivo del recurso de revisión </w:t>
      </w:r>
      <w:r w:rsidR="00C6502F" w:rsidRPr="00F85C97">
        <w:rPr>
          <w:rFonts w:ascii="Palatino Linotype" w:eastAsia="Palatino Linotype" w:hAnsi="Palatino Linotype" w:cs="Palatino Linotype"/>
          <w:b/>
        </w:rPr>
        <w:t>0040</w:t>
      </w:r>
      <w:r w:rsidR="00EE57D2" w:rsidRPr="00F85C97">
        <w:rPr>
          <w:rFonts w:ascii="Palatino Linotype" w:eastAsia="Palatino Linotype" w:hAnsi="Palatino Linotype" w:cs="Palatino Linotype"/>
          <w:b/>
        </w:rPr>
        <w:t>9</w:t>
      </w:r>
      <w:r w:rsidR="00C6502F" w:rsidRPr="00F85C97">
        <w:rPr>
          <w:rFonts w:ascii="Palatino Linotype" w:eastAsia="Palatino Linotype" w:hAnsi="Palatino Linotype" w:cs="Palatino Linotype"/>
          <w:b/>
        </w:rPr>
        <w:t>/INFOEM/IP/RR/2023</w:t>
      </w:r>
      <w:r w:rsidRPr="00F85C97">
        <w:rPr>
          <w:rFonts w:ascii="Palatino Linotype" w:eastAsia="Palatino Linotype" w:hAnsi="Palatino Linotype" w:cs="Palatino Linotype"/>
        </w:rPr>
        <w:t>, interpuesto por</w:t>
      </w:r>
      <w:r w:rsidRPr="00F85C97">
        <w:rPr>
          <w:rFonts w:ascii="Palatino Linotype" w:eastAsia="Palatino Linotype" w:hAnsi="Palatino Linotype" w:cs="Palatino Linotype"/>
          <w:b/>
        </w:rPr>
        <w:t xml:space="preserve"> </w:t>
      </w:r>
      <w:r w:rsidR="00E740D5" w:rsidRPr="00F85C97">
        <w:rPr>
          <w:rFonts w:ascii="Palatino Linotype" w:eastAsia="Palatino Linotype" w:hAnsi="Palatino Linotype" w:cs="Palatino Linotype"/>
          <w:b/>
        </w:rPr>
        <w:t>un particular de manera anónima</w:t>
      </w:r>
      <w:r w:rsidRPr="00F85C97">
        <w:rPr>
          <w:rFonts w:ascii="Palatino Linotype" w:eastAsia="Palatino Linotype" w:hAnsi="Palatino Linotype" w:cs="Palatino Linotype"/>
          <w:b/>
        </w:rPr>
        <w:t xml:space="preserve">, </w:t>
      </w:r>
      <w:r w:rsidRPr="00F85C97">
        <w:rPr>
          <w:rFonts w:ascii="Palatino Linotype" w:eastAsia="Palatino Linotype" w:hAnsi="Palatino Linotype" w:cs="Palatino Linotype"/>
        </w:rPr>
        <w:t>quien en lo sucesivo</w:t>
      </w:r>
      <w:r w:rsidRPr="00F85C97">
        <w:rPr>
          <w:rFonts w:ascii="Palatino Linotype" w:eastAsia="Palatino Linotype" w:hAnsi="Palatino Linotype" w:cs="Palatino Linotype"/>
          <w:b/>
        </w:rPr>
        <w:t xml:space="preserve"> </w:t>
      </w:r>
      <w:r w:rsidR="00CD2849" w:rsidRPr="00F85C97">
        <w:rPr>
          <w:rFonts w:ascii="Palatino Linotype" w:eastAsia="Palatino Linotype" w:hAnsi="Palatino Linotype" w:cs="Palatino Linotype"/>
        </w:rPr>
        <w:t>será identificada</w:t>
      </w:r>
      <w:r w:rsidRPr="00F85C97">
        <w:rPr>
          <w:rFonts w:ascii="Palatino Linotype" w:eastAsia="Palatino Linotype" w:hAnsi="Palatino Linotype" w:cs="Palatino Linotype"/>
        </w:rPr>
        <w:t xml:space="preserve"> como </w:t>
      </w:r>
      <w:r w:rsidR="00834379" w:rsidRPr="00F85C97">
        <w:rPr>
          <w:rFonts w:ascii="Palatino Linotype" w:eastAsia="Palatino Linotype" w:hAnsi="Palatino Linotype" w:cs="Palatino Linotype"/>
          <w:b/>
        </w:rPr>
        <w:t>la</w:t>
      </w:r>
      <w:r w:rsidRPr="00F85C97">
        <w:rPr>
          <w:rFonts w:ascii="Palatino Linotype" w:eastAsia="Palatino Linotype" w:hAnsi="Palatino Linotype" w:cs="Palatino Linotype"/>
        </w:rPr>
        <w:t xml:space="preserve"> </w:t>
      </w:r>
      <w:r w:rsidR="00E740D5" w:rsidRPr="00F85C97">
        <w:rPr>
          <w:rFonts w:ascii="Palatino Linotype" w:eastAsia="Palatino Linotype" w:hAnsi="Palatino Linotype" w:cs="Palatino Linotype"/>
          <w:b/>
        </w:rPr>
        <w:t>parte</w:t>
      </w:r>
      <w:r w:rsidR="00E740D5" w:rsidRPr="00F85C97">
        <w:rPr>
          <w:rFonts w:ascii="Palatino Linotype" w:eastAsia="Palatino Linotype" w:hAnsi="Palatino Linotype" w:cs="Palatino Linotype"/>
        </w:rPr>
        <w:t xml:space="preserve"> </w:t>
      </w:r>
      <w:r w:rsidRPr="00F85C97">
        <w:rPr>
          <w:rFonts w:ascii="Palatino Linotype" w:eastAsia="Palatino Linotype" w:hAnsi="Palatino Linotype" w:cs="Palatino Linotype"/>
          <w:b/>
        </w:rPr>
        <w:t>Recurrente,</w:t>
      </w:r>
      <w:r w:rsidRPr="00F85C97">
        <w:rPr>
          <w:rFonts w:ascii="Palatino Linotype" w:eastAsia="Palatino Linotype" w:hAnsi="Palatino Linotype" w:cs="Palatino Linotype"/>
        </w:rPr>
        <w:t xml:space="preserve"> en contra de la respuesta del </w:t>
      </w:r>
      <w:r w:rsidR="005B47E5" w:rsidRPr="00F85C97">
        <w:rPr>
          <w:rFonts w:ascii="Palatino Linotype" w:eastAsia="Palatino Linotype" w:hAnsi="Palatino Linotype" w:cs="Palatino Linotype"/>
          <w:b/>
        </w:rPr>
        <w:t xml:space="preserve">Ayuntamiento de </w:t>
      </w:r>
      <w:r w:rsidR="00C6502F" w:rsidRPr="00F85C97">
        <w:rPr>
          <w:rFonts w:ascii="Palatino Linotype" w:eastAsia="Palatino Linotype" w:hAnsi="Palatino Linotype" w:cs="Palatino Linotype"/>
          <w:b/>
        </w:rPr>
        <w:t>La Paz</w:t>
      </w:r>
      <w:r w:rsidRPr="00F85C97">
        <w:rPr>
          <w:rFonts w:ascii="Palatino Linotype" w:eastAsia="Palatino Linotype" w:hAnsi="Palatino Linotype" w:cs="Palatino Linotype"/>
          <w:b/>
        </w:rPr>
        <w:t xml:space="preserve">, </w:t>
      </w:r>
      <w:r w:rsidRPr="00F85C97">
        <w:rPr>
          <w:rFonts w:ascii="Palatino Linotype" w:eastAsia="Palatino Linotype" w:hAnsi="Palatino Linotype" w:cs="Palatino Linotype"/>
        </w:rPr>
        <w:t xml:space="preserve">en lo sucesivo el </w:t>
      </w:r>
      <w:r w:rsidRPr="00F85C97">
        <w:rPr>
          <w:rFonts w:ascii="Palatino Linotype" w:eastAsia="Palatino Linotype" w:hAnsi="Palatino Linotype" w:cs="Palatino Linotype"/>
          <w:b/>
        </w:rPr>
        <w:t xml:space="preserve">Sujeto Obligado, </w:t>
      </w:r>
      <w:r w:rsidRPr="00F85C97">
        <w:rPr>
          <w:rFonts w:ascii="Palatino Linotype" w:eastAsia="Palatino Linotype" w:hAnsi="Palatino Linotype" w:cs="Palatino Linotype"/>
        </w:rPr>
        <w:t xml:space="preserve">se procede a dictar la presente resolución con base en los siguientes: </w:t>
      </w:r>
    </w:p>
    <w:p w14:paraId="14D3668D" w14:textId="77777777" w:rsidR="00515A88" w:rsidRPr="00F85C97" w:rsidRDefault="00096237">
      <w:pPr>
        <w:spacing w:before="240" w:after="240" w:line="360" w:lineRule="auto"/>
        <w:jc w:val="center"/>
        <w:rPr>
          <w:rFonts w:ascii="Palatino Linotype" w:eastAsia="Palatino Linotype" w:hAnsi="Palatino Linotype" w:cs="Palatino Linotype"/>
          <w:b/>
          <w:sz w:val="28"/>
          <w:szCs w:val="28"/>
        </w:rPr>
      </w:pPr>
      <w:r w:rsidRPr="00F85C97">
        <w:rPr>
          <w:rFonts w:ascii="Palatino Linotype" w:eastAsia="Palatino Linotype" w:hAnsi="Palatino Linotype" w:cs="Palatino Linotype"/>
          <w:b/>
        </w:rPr>
        <w:t>I. A N T E C E D E N T E S</w:t>
      </w:r>
    </w:p>
    <w:p w14:paraId="0D11E639" w14:textId="77777777" w:rsidR="00515A88" w:rsidRPr="00F85C97" w:rsidRDefault="00096237">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1. Solicitud de acceso a la información.</w:t>
      </w:r>
      <w:r w:rsidRPr="00F85C97">
        <w:rPr>
          <w:rFonts w:ascii="Palatino Linotype" w:eastAsia="Palatino Linotype" w:hAnsi="Palatino Linotype" w:cs="Palatino Linotype"/>
        </w:rPr>
        <w:t xml:space="preserve"> El </w:t>
      </w:r>
      <w:r w:rsidR="00C6502F" w:rsidRPr="00F85C97">
        <w:rPr>
          <w:rFonts w:ascii="Palatino Linotype" w:eastAsia="Palatino Linotype" w:hAnsi="Palatino Linotype" w:cs="Palatino Linotype"/>
          <w:b/>
        </w:rPr>
        <w:t>veintiocho de nov</w:t>
      </w:r>
      <w:r w:rsidR="00EE57D2" w:rsidRPr="00F85C97">
        <w:rPr>
          <w:rFonts w:ascii="Palatino Linotype" w:eastAsia="Palatino Linotype" w:hAnsi="Palatino Linotype" w:cs="Palatino Linotype"/>
          <w:b/>
        </w:rPr>
        <w:t>iembre</w:t>
      </w:r>
      <w:r w:rsidRPr="00F85C97">
        <w:rPr>
          <w:rFonts w:ascii="Palatino Linotype" w:eastAsia="Palatino Linotype" w:hAnsi="Palatino Linotype" w:cs="Palatino Linotype"/>
          <w:b/>
        </w:rPr>
        <w:t xml:space="preserve"> de dos mil veintidós,</w:t>
      </w:r>
      <w:r w:rsidRPr="00F85C97">
        <w:rPr>
          <w:rFonts w:ascii="Palatino Linotype" w:eastAsia="Palatino Linotype" w:hAnsi="Palatino Linotype" w:cs="Palatino Linotype"/>
        </w:rPr>
        <w:t xml:space="preserve"> </w:t>
      </w:r>
      <w:r w:rsidR="00CE2686" w:rsidRPr="00F85C97">
        <w:rPr>
          <w:rFonts w:ascii="Palatino Linotype" w:eastAsia="Palatino Linotype" w:hAnsi="Palatino Linotype" w:cs="Palatino Linotype"/>
          <w:b/>
        </w:rPr>
        <w:t>la</w:t>
      </w:r>
      <w:r w:rsidRPr="00F85C97">
        <w:rPr>
          <w:rFonts w:ascii="Palatino Linotype" w:eastAsia="Palatino Linotype" w:hAnsi="Palatino Linotype" w:cs="Palatino Linotype"/>
        </w:rPr>
        <w:t xml:space="preserve"> </w:t>
      </w:r>
      <w:r w:rsidR="00C6502F" w:rsidRPr="00F85C97">
        <w:rPr>
          <w:rFonts w:ascii="Palatino Linotype" w:eastAsia="Palatino Linotype" w:hAnsi="Palatino Linotype" w:cs="Palatino Linotype"/>
          <w:b/>
        </w:rPr>
        <w:t>parte</w:t>
      </w:r>
      <w:r w:rsidR="00C6502F" w:rsidRPr="00F85C97">
        <w:rPr>
          <w:rFonts w:ascii="Palatino Linotype" w:eastAsia="Palatino Linotype" w:hAnsi="Palatino Linotype" w:cs="Palatino Linotype"/>
        </w:rPr>
        <w:t xml:space="preserve"> </w:t>
      </w:r>
      <w:r w:rsidRPr="00F85C97">
        <w:rPr>
          <w:rFonts w:ascii="Palatino Linotype" w:eastAsia="Palatino Linotype" w:hAnsi="Palatino Linotype" w:cs="Palatino Linotype"/>
          <w:b/>
        </w:rPr>
        <w:t xml:space="preserve">Recurrente </w:t>
      </w:r>
      <w:r w:rsidRPr="00F85C97">
        <w:rPr>
          <w:rFonts w:ascii="Palatino Linotype" w:eastAsia="Palatino Linotype" w:hAnsi="Palatino Linotype" w:cs="Palatino Linotype"/>
        </w:rPr>
        <w:t>presentó a través del Sistema de Acceso a la Información Mexiquense (</w:t>
      </w:r>
      <w:r w:rsidRPr="00F85C97">
        <w:rPr>
          <w:rFonts w:ascii="Palatino Linotype" w:eastAsia="Palatino Linotype" w:hAnsi="Palatino Linotype" w:cs="Palatino Linotype"/>
          <w:b/>
        </w:rPr>
        <w:t>SAIMEX),</w:t>
      </w:r>
      <w:r w:rsidRPr="00F85C97">
        <w:rPr>
          <w:rFonts w:ascii="Palatino Linotype" w:eastAsia="Palatino Linotype" w:hAnsi="Palatino Linotype" w:cs="Palatino Linotype"/>
        </w:rPr>
        <w:t xml:space="preserve"> la solicitud de acceso a la información pública registrada con el número </w:t>
      </w:r>
      <w:r w:rsidR="00C6502F" w:rsidRPr="00F85C97">
        <w:rPr>
          <w:rFonts w:ascii="Palatino Linotype" w:eastAsia="Palatino Linotype" w:hAnsi="Palatino Linotype" w:cs="Palatino Linotype"/>
          <w:b/>
        </w:rPr>
        <w:t>00285/LAPAZ/IP/2022</w:t>
      </w:r>
      <w:r w:rsidRPr="00F85C97">
        <w:rPr>
          <w:rFonts w:ascii="Palatino Linotype" w:eastAsia="Palatino Linotype" w:hAnsi="Palatino Linotype" w:cs="Palatino Linotype"/>
          <w:b/>
        </w:rPr>
        <w:t xml:space="preserve">, </w:t>
      </w:r>
      <w:r w:rsidRPr="00F85C97">
        <w:rPr>
          <w:rFonts w:ascii="Palatino Linotype" w:eastAsia="Palatino Linotype" w:hAnsi="Palatino Linotype" w:cs="Palatino Linotype"/>
        </w:rPr>
        <w:t xml:space="preserve">mediante la cual requirió la información siguiente: </w:t>
      </w:r>
    </w:p>
    <w:p w14:paraId="02B9D8A0" w14:textId="77777777" w:rsidR="000B55B6" w:rsidRPr="00F85C97" w:rsidRDefault="00096237" w:rsidP="00834379">
      <w:pPr>
        <w:spacing w:before="240" w:after="240" w:line="276" w:lineRule="auto"/>
        <w:ind w:left="567" w:right="900"/>
        <w:jc w:val="both"/>
        <w:rPr>
          <w:rFonts w:ascii="Palatino Linotype" w:eastAsia="Palatino Linotype" w:hAnsi="Palatino Linotype" w:cs="Palatino Linotype"/>
          <w:b/>
          <w:i/>
          <w:sz w:val="22"/>
          <w:szCs w:val="22"/>
        </w:rPr>
      </w:pPr>
      <w:bookmarkStart w:id="0" w:name="_heading=h.gjdgxs" w:colFirst="0" w:colLast="0"/>
      <w:bookmarkEnd w:id="0"/>
      <w:r w:rsidRPr="00F85C97">
        <w:rPr>
          <w:rFonts w:ascii="Palatino Linotype" w:eastAsia="Palatino Linotype" w:hAnsi="Palatino Linotype" w:cs="Palatino Linotype"/>
          <w:i/>
          <w:sz w:val="22"/>
          <w:szCs w:val="22"/>
        </w:rPr>
        <w:t>“</w:t>
      </w:r>
      <w:r w:rsidR="00C6502F" w:rsidRPr="00F85C97">
        <w:rPr>
          <w:rFonts w:ascii="Palatino Linotype" w:eastAsia="Palatino Linotype" w:hAnsi="Palatino Linotype" w:cs="Palatino Linotype"/>
          <w:b/>
          <w:i/>
          <w:sz w:val="22"/>
          <w:szCs w:val="22"/>
        </w:rPr>
        <w:t xml:space="preserve">Solicito los recibos de </w:t>
      </w:r>
      <w:proofErr w:type="spellStart"/>
      <w:r w:rsidR="00C6502F" w:rsidRPr="00F85C97">
        <w:rPr>
          <w:rFonts w:ascii="Palatino Linotype" w:eastAsia="Palatino Linotype" w:hAnsi="Palatino Linotype" w:cs="Palatino Linotype"/>
          <w:b/>
          <w:i/>
          <w:sz w:val="22"/>
          <w:szCs w:val="22"/>
        </w:rPr>
        <w:t>nomina</w:t>
      </w:r>
      <w:proofErr w:type="spellEnd"/>
      <w:r w:rsidR="00C6502F" w:rsidRPr="00F85C97">
        <w:rPr>
          <w:rFonts w:ascii="Palatino Linotype" w:eastAsia="Palatino Linotype" w:hAnsi="Palatino Linotype" w:cs="Palatino Linotype"/>
          <w:b/>
          <w:i/>
          <w:sz w:val="22"/>
          <w:szCs w:val="22"/>
        </w:rPr>
        <w:t xml:space="preserve"> del mes de octubre del año 2022 de todo el personal </w:t>
      </w:r>
      <w:proofErr w:type="spellStart"/>
      <w:r w:rsidR="00C6502F" w:rsidRPr="00F85C97">
        <w:rPr>
          <w:rFonts w:ascii="Palatino Linotype" w:eastAsia="Palatino Linotype" w:hAnsi="Palatino Linotype" w:cs="Palatino Linotype"/>
          <w:b/>
          <w:i/>
          <w:sz w:val="22"/>
          <w:szCs w:val="22"/>
        </w:rPr>
        <w:t>del</w:t>
      </w:r>
      <w:proofErr w:type="spellEnd"/>
      <w:r w:rsidR="00C6502F" w:rsidRPr="00F85C97">
        <w:rPr>
          <w:rFonts w:ascii="Palatino Linotype" w:eastAsia="Palatino Linotype" w:hAnsi="Palatino Linotype" w:cs="Palatino Linotype"/>
          <w:b/>
          <w:i/>
          <w:sz w:val="22"/>
          <w:szCs w:val="22"/>
        </w:rPr>
        <w:t xml:space="preserve"> las áreas de presidencia, dirección general de administración y finanzas, dirección de administración, del área de servicios generales y mantenimiento, del área de obras públicas, del área de transparencia; </w:t>
      </w:r>
      <w:r w:rsidR="00C6502F" w:rsidRPr="00F85C97">
        <w:rPr>
          <w:rFonts w:ascii="Palatino Linotype" w:eastAsia="Palatino Linotype" w:hAnsi="Palatino Linotype" w:cs="Palatino Linotype"/>
          <w:i/>
          <w:sz w:val="22"/>
          <w:szCs w:val="22"/>
        </w:rPr>
        <w:t>información que ya ha sido generada por el sujeto obligado y que por tal motivo no es necesaria ampliar plazo ni clasificar información al ser información que tiene que ver con recursos públicos</w:t>
      </w:r>
      <w:r w:rsidR="00C6502F" w:rsidRPr="00F85C97">
        <w:rPr>
          <w:rFonts w:ascii="Palatino Linotype" w:eastAsia="Palatino Linotype" w:hAnsi="Palatino Linotype" w:cs="Palatino Linotype"/>
          <w:b/>
          <w:i/>
          <w:sz w:val="22"/>
          <w:szCs w:val="22"/>
        </w:rPr>
        <w:t>.</w:t>
      </w:r>
      <w:r w:rsidRPr="00F85C97">
        <w:rPr>
          <w:rFonts w:ascii="Palatino Linotype" w:eastAsia="Palatino Linotype" w:hAnsi="Palatino Linotype" w:cs="Palatino Linotype"/>
          <w:i/>
          <w:sz w:val="22"/>
          <w:szCs w:val="22"/>
        </w:rPr>
        <w:t>” (Sic)</w:t>
      </w:r>
      <w:r w:rsidR="00834379" w:rsidRPr="00F85C97">
        <w:rPr>
          <w:rFonts w:ascii="Palatino Linotype" w:eastAsia="Palatino Linotype" w:hAnsi="Palatino Linotype" w:cs="Palatino Linotype"/>
          <w:i/>
          <w:sz w:val="22"/>
          <w:szCs w:val="22"/>
        </w:rPr>
        <w:t xml:space="preserve"> </w:t>
      </w:r>
    </w:p>
    <w:p w14:paraId="2EB82348" w14:textId="77777777" w:rsidR="00EE57D2" w:rsidRPr="00F85C97" w:rsidRDefault="00096237" w:rsidP="00EE57D2">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Modalidad de Entrega:</w:t>
      </w:r>
      <w:r w:rsidRPr="00F85C97">
        <w:rPr>
          <w:rFonts w:ascii="Palatino Linotype" w:eastAsia="Palatino Linotype" w:hAnsi="Palatino Linotype" w:cs="Palatino Linotype"/>
        </w:rPr>
        <w:t xml:space="preserve"> A través del Sistema de Acceso a la Información Mexiquense (</w:t>
      </w:r>
      <w:r w:rsidRPr="00F85C97">
        <w:rPr>
          <w:rFonts w:ascii="Palatino Linotype" w:eastAsia="Palatino Linotype" w:hAnsi="Palatino Linotype" w:cs="Palatino Linotype"/>
          <w:b/>
        </w:rPr>
        <w:t>SAIMEX</w:t>
      </w:r>
      <w:r w:rsidRPr="00F85C97">
        <w:rPr>
          <w:rFonts w:ascii="Palatino Linotype" w:eastAsia="Palatino Linotype" w:hAnsi="Palatino Linotype" w:cs="Palatino Linotype"/>
        </w:rPr>
        <w:t>)</w:t>
      </w:r>
    </w:p>
    <w:p w14:paraId="692E3AA0" w14:textId="77777777" w:rsidR="00E740D5" w:rsidRPr="00F85C97" w:rsidRDefault="00E740D5" w:rsidP="00843C1A">
      <w:pPr>
        <w:spacing w:before="240" w:after="240" w:line="276" w:lineRule="auto"/>
        <w:ind w:left="567" w:right="900"/>
        <w:jc w:val="both"/>
        <w:rPr>
          <w:rFonts w:ascii="Palatino Linotype" w:eastAsia="Palatino Linotype" w:hAnsi="Palatino Linotype" w:cs="Palatino Linotype"/>
          <w:i/>
          <w:sz w:val="20"/>
        </w:rPr>
      </w:pPr>
    </w:p>
    <w:p w14:paraId="2D8C092F" w14:textId="77777777" w:rsidR="00C6502F" w:rsidRPr="00F85C97" w:rsidRDefault="00EE57D2">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2</w:t>
      </w:r>
      <w:r w:rsidR="00E740D5" w:rsidRPr="00F85C97">
        <w:rPr>
          <w:rFonts w:ascii="Palatino Linotype" w:eastAsia="Palatino Linotype" w:hAnsi="Palatino Linotype" w:cs="Palatino Linotype"/>
          <w:b/>
        </w:rPr>
        <w:t xml:space="preserve">. </w:t>
      </w:r>
      <w:r w:rsidR="00C6502F" w:rsidRPr="00F85C97">
        <w:rPr>
          <w:rFonts w:ascii="Palatino Linotype" w:eastAsia="Palatino Linotype" w:hAnsi="Palatino Linotype" w:cs="Palatino Linotype"/>
          <w:b/>
        </w:rPr>
        <w:t xml:space="preserve">Solicitud de aclaración. </w:t>
      </w:r>
      <w:r w:rsidR="00C6502F" w:rsidRPr="00F85C97">
        <w:rPr>
          <w:rFonts w:ascii="Palatino Linotype" w:eastAsia="Palatino Linotype" w:hAnsi="Palatino Linotype" w:cs="Palatino Linotype"/>
        </w:rPr>
        <w:t xml:space="preserve">El </w:t>
      </w:r>
      <w:r w:rsidR="00C6502F" w:rsidRPr="00F85C97">
        <w:rPr>
          <w:rFonts w:ascii="Palatino Linotype" w:eastAsia="Palatino Linotype" w:hAnsi="Palatino Linotype" w:cs="Palatino Linotype"/>
          <w:b/>
        </w:rPr>
        <w:t xml:space="preserve">cinco de diciembre de dos mil veintidós, el Sujeto Obligado </w:t>
      </w:r>
      <w:r w:rsidR="00C6502F" w:rsidRPr="00F85C97">
        <w:rPr>
          <w:rFonts w:ascii="Palatino Linotype" w:eastAsia="Palatino Linotype" w:hAnsi="Palatino Linotype" w:cs="Palatino Linotype"/>
        </w:rPr>
        <w:t>requirió al solicitante la aclaración a su solicitud de información, de la siguiente manera:</w:t>
      </w:r>
    </w:p>
    <w:p w14:paraId="7049099E" w14:textId="77777777" w:rsidR="00C6502F" w:rsidRPr="00F85C97" w:rsidRDefault="00C6502F" w:rsidP="00C6502F">
      <w:pPr>
        <w:spacing w:before="240" w:after="240" w:line="276" w:lineRule="auto"/>
        <w:ind w:left="567" w:right="758"/>
        <w:jc w:val="both"/>
        <w:rPr>
          <w:rFonts w:ascii="Palatino Linotype" w:eastAsia="Palatino Linotype" w:hAnsi="Palatino Linotype" w:cs="Palatino Linotype"/>
          <w:i/>
          <w:sz w:val="22"/>
        </w:rPr>
      </w:pPr>
      <w:r w:rsidRPr="00F85C97">
        <w:rPr>
          <w:rFonts w:ascii="Palatino Linotype" w:eastAsia="Palatino Linotype" w:hAnsi="Palatino Linotype" w:cs="Palatino Linotype"/>
          <w:i/>
          <w:sz w:val="22"/>
        </w:rPr>
        <w:t xml:space="preserve">“Con fundamento en el </w:t>
      </w:r>
      <w:proofErr w:type="spellStart"/>
      <w:r w:rsidRPr="00F85C97">
        <w:rPr>
          <w:rFonts w:ascii="Palatino Linotype" w:eastAsia="Palatino Linotype" w:hAnsi="Palatino Linotype" w:cs="Palatino Linotype"/>
          <w:i/>
          <w:sz w:val="22"/>
        </w:rPr>
        <w:t>articulo</w:t>
      </w:r>
      <w:proofErr w:type="spellEnd"/>
      <w:r w:rsidRPr="00F85C97">
        <w:rPr>
          <w:rFonts w:ascii="Palatino Linotype" w:eastAsia="Palatino Linotype" w:hAnsi="Palatino Linotype" w:cs="Palatino Linotype"/>
          <w:i/>
          <w:sz w:val="22"/>
        </w:rPr>
        <w:t xml:space="preserve"> 159 de la Ley de Transparencia y Acceso a la Información Pública del Estado de México y Municipios, se le requiere para que dentro del plazo de diez días hábiles realice lo siguiente:</w:t>
      </w:r>
    </w:p>
    <w:p w14:paraId="3D02DF6B" w14:textId="77777777" w:rsidR="00C6502F" w:rsidRPr="00F85C97" w:rsidRDefault="00C6502F" w:rsidP="00C6502F">
      <w:pPr>
        <w:spacing w:before="240" w:after="240" w:line="276" w:lineRule="auto"/>
        <w:ind w:left="567" w:right="758"/>
        <w:jc w:val="both"/>
        <w:rPr>
          <w:rFonts w:ascii="Palatino Linotype" w:eastAsia="Palatino Linotype" w:hAnsi="Palatino Linotype" w:cs="Palatino Linotype"/>
          <w:i/>
          <w:sz w:val="22"/>
        </w:rPr>
      </w:pPr>
      <w:r w:rsidRPr="00F85C97">
        <w:rPr>
          <w:rFonts w:ascii="Palatino Linotype" w:eastAsia="Palatino Linotype" w:hAnsi="Palatino Linotype" w:cs="Palatino Linotype"/>
          <w:i/>
          <w:sz w:val="22"/>
        </w:rPr>
        <w:t xml:space="preserve">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w:t>
      </w:r>
      <w:r w:rsidRPr="00F85C97">
        <w:rPr>
          <w:rFonts w:ascii="Palatino Linotype" w:eastAsia="Palatino Linotype" w:hAnsi="Palatino Linotype" w:cs="Palatino Linotype"/>
          <w:b/>
          <w:i/>
          <w:sz w:val="22"/>
          <w:u w:val="single"/>
        </w:rPr>
        <w:t xml:space="preserve">1. ¿A qué tipo de personal se refiere, sea más específico de que personal requiere la información? 2. ¿De qué quincena del mes de </w:t>
      </w:r>
      <w:proofErr w:type="gramStart"/>
      <w:r w:rsidRPr="00F85C97">
        <w:rPr>
          <w:rFonts w:ascii="Palatino Linotype" w:eastAsia="Palatino Linotype" w:hAnsi="Palatino Linotype" w:cs="Palatino Linotype"/>
          <w:b/>
          <w:i/>
          <w:sz w:val="22"/>
          <w:u w:val="single"/>
        </w:rPr>
        <w:t>Octubre</w:t>
      </w:r>
      <w:proofErr w:type="gramEnd"/>
      <w:r w:rsidRPr="00F85C97">
        <w:rPr>
          <w:rFonts w:ascii="Palatino Linotype" w:eastAsia="Palatino Linotype" w:hAnsi="Palatino Linotype" w:cs="Palatino Linotype"/>
          <w:b/>
          <w:i/>
          <w:sz w:val="22"/>
          <w:u w:val="single"/>
        </w:rPr>
        <w:t xml:space="preserve"> requiere la información? 3. Cuando indica “área de servicios generales”, ¿A qué se refiere?</w:t>
      </w:r>
      <w:r w:rsidRPr="00F85C97">
        <w:rPr>
          <w:rFonts w:ascii="Palatino Linotype" w:eastAsia="Palatino Linotype" w:hAnsi="Palatino Linotype" w:cs="Palatino Linotype"/>
          <w:i/>
          <w:sz w:val="22"/>
        </w:rPr>
        <w:t xml:space="preserve"> Sin otro particular, quedo atenta a la respuesta de la solicitud y aclaraciones requeridas.</w:t>
      </w:r>
    </w:p>
    <w:p w14:paraId="3241F0CD" w14:textId="77777777" w:rsidR="00C6502F" w:rsidRPr="00F85C97" w:rsidRDefault="00C6502F" w:rsidP="00C6502F">
      <w:pPr>
        <w:spacing w:before="240" w:after="240" w:line="276" w:lineRule="auto"/>
        <w:ind w:left="567" w:right="758"/>
        <w:jc w:val="both"/>
        <w:rPr>
          <w:rFonts w:ascii="Palatino Linotype" w:eastAsia="Palatino Linotype" w:hAnsi="Palatino Linotype" w:cs="Palatino Linotype"/>
          <w:i/>
          <w:sz w:val="22"/>
        </w:rPr>
      </w:pPr>
      <w:r w:rsidRPr="00F85C97">
        <w:rPr>
          <w:rFonts w:ascii="Palatino Linotype" w:eastAsia="Palatino Linotype" w:hAnsi="Palatino Linotype" w:cs="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6BFB5A7" w14:textId="77777777" w:rsidR="00C6502F" w:rsidRPr="00F85C97" w:rsidRDefault="00C6502F" w:rsidP="00C6502F">
      <w:pPr>
        <w:spacing w:before="240" w:after="240" w:line="276" w:lineRule="auto"/>
        <w:ind w:left="567" w:right="758"/>
        <w:jc w:val="both"/>
        <w:rPr>
          <w:rFonts w:ascii="Palatino Linotype" w:eastAsia="Palatino Linotype" w:hAnsi="Palatino Linotype" w:cs="Palatino Linotype"/>
          <w:i/>
          <w:sz w:val="22"/>
        </w:rPr>
      </w:pPr>
      <w:r w:rsidRPr="00F85C97">
        <w:rPr>
          <w:rFonts w:ascii="Palatino Linotype" w:eastAsia="Palatino Linotype" w:hAnsi="Palatino Linotype" w:cs="Palatino Linotype"/>
          <w:i/>
          <w:sz w:val="22"/>
        </w:rPr>
        <w:t>ATENTAMENTE</w:t>
      </w:r>
    </w:p>
    <w:p w14:paraId="23A87E98" w14:textId="77777777" w:rsidR="00C6502F" w:rsidRPr="00F85C97" w:rsidRDefault="00C6502F" w:rsidP="00C6502F">
      <w:pPr>
        <w:spacing w:before="240" w:after="240" w:line="276" w:lineRule="auto"/>
        <w:ind w:left="567" w:right="758"/>
        <w:jc w:val="both"/>
        <w:rPr>
          <w:rFonts w:ascii="Palatino Linotype" w:eastAsia="Palatino Linotype" w:hAnsi="Palatino Linotype" w:cs="Palatino Linotype"/>
          <w:i/>
          <w:sz w:val="22"/>
        </w:rPr>
      </w:pPr>
      <w:r w:rsidRPr="00F85C97">
        <w:rPr>
          <w:rFonts w:ascii="Palatino Linotype" w:eastAsia="Palatino Linotype" w:hAnsi="Palatino Linotype" w:cs="Palatino Linotype"/>
          <w:i/>
          <w:sz w:val="22"/>
        </w:rPr>
        <w:t>MTRA. GUADALUPE DEL PILAR CASTELLANOS GUERRERO” (Sic) (Énfasis añadido)</w:t>
      </w:r>
    </w:p>
    <w:p w14:paraId="120D462B" w14:textId="77777777" w:rsidR="00C6502F" w:rsidRPr="00F85C97" w:rsidRDefault="00C6502F">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 xml:space="preserve">3. Aclaración. </w:t>
      </w:r>
      <w:r w:rsidRPr="00F85C97">
        <w:rPr>
          <w:rFonts w:ascii="Palatino Linotype" w:eastAsia="Palatino Linotype" w:hAnsi="Palatino Linotype" w:cs="Palatino Linotype"/>
        </w:rPr>
        <w:t xml:space="preserve">El </w:t>
      </w:r>
      <w:r w:rsidRPr="00F85C97">
        <w:rPr>
          <w:rFonts w:ascii="Palatino Linotype" w:eastAsia="Palatino Linotype" w:hAnsi="Palatino Linotype" w:cs="Palatino Linotype"/>
          <w:b/>
        </w:rPr>
        <w:t xml:space="preserve">seis de diciembre de dos mil veintidós, </w:t>
      </w:r>
      <w:r w:rsidRPr="00F85C97">
        <w:rPr>
          <w:rFonts w:ascii="Palatino Linotype" w:eastAsia="Palatino Linotype" w:hAnsi="Palatino Linotype" w:cs="Palatino Linotype"/>
        </w:rPr>
        <w:t>el particular desahogó la aclaración en los siguientes términos:</w:t>
      </w:r>
    </w:p>
    <w:p w14:paraId="224994E6" w14:textId="77777777" w:rsidR="00C6502F" w:rsidRPr="00F85C97" w:rsidRDefault="00C6502F" w:rsidP="00C6502F">
      <w:pPr>
        <w:spacing w:before="240" w:after="240" w:line="276" w:lineRule="auto"/>
        <w:ind w:left="567" w:right="900"/>
        <w:jc w:val="both"/>
        <w:rPr>
          <w:rFonts w:ascii="Palatino Linotype" w:eastAsia="Palatino Linotype" w:hAnsi="Palatino Linotype" w:cs="Palatino Linotype"/>
          <w:i/>
          <w:sz w:val="22"/>
        </w:rPr>
      </w:pPr>
      <w:r w:rsidRPr="00F85C97">
        <w:rPr>
          <w:rFonts w:ascii="Palatino Linotype" w:eastAsia="Palatino Linotype" w:hAnsi="Palatino Linotype" w:cs="Palatino Linotype"/>
          <w:i/>
          <w:sz w:val="22"/>
        </w:rPr>
        <w:t>“</w:t>
      </w:r>
      <w:r w:rsidRPr="00F85C97">
        <w:rPr>
          <w:rFonts w:ascii="Palatino Linotype" w:eastAsia="Palatino Linotype" w:hAnsi="Palatino Linotype" w:cs="Palatino Linotype"/>
          <w:b/>
          <w:i/>
          <w:sz w:val="22"/>
        </w:rPr>
        <w:t xml:space="preserve">Solicito los recibos de </w:t>
      </w:r>
      <w:proofErr w:type="spellStart"/>
      <w:r w:rsidRPr="00F85C97">
        <w:rPr>
          <w:rFonts w:ascii="Palatino Linotype" w:eastAsia="Palatino Linotype" w:hAnsi="Palatino Linotype" w:cs="Palatino Linotype"/>
          <w:b/>
          <w:i/>
          <w:sz w:val="22"/>
        </w:rPr>
        <w:t>nomina</w:t>
      </w:r>
      <w:proofErr w:type="spellEnd"/>
      <w:r w:rsidRPr="00F85C97">
        <w:rPr>
          <w:rFonts w:ascii="Palatino Linotype" w:eastAsia="Palatino Linotype" w:hAnsi="Palatino Linotype" w:cs="Palatino Linotype"/>
          <w:b/>
          <w:i/>
          <w:sz w:val="22"/>
        </w:rPr>
        <w:t xml:space="preserve"> del mes de octubre del año 2022 de todo el personal </w:t>
      </w:r>
      <w:proofErr w:type="spellStart"/>
      <w:r w:rsidRPr="00F85C97">
        <w:rPr>
          <w:rFonts w:ascii="Palatino Linotype" w:eastAsia="Palatino Linotype" w:hAnsi="Palatino Linotype" w:cs="Palatino Linotype"/>
          <w:b/>
          <w:i/>
          <w:sz w:val="22"/>
        </w:rPr>
        <w:t>del</w:t>
      </w:r>
      <w:proofErr w:type="spellEnd"/>
      <w:r w:rsidRPr="00F85C97">
        <w:rPr>
          <w:rFonts w:ascii="Palatino Linotype" w:eastAsia="Palatino Linotype" w:hAnsi="Palatino Linotype" w:cs="Palatino Linotype"/>
          <w:b/>
          <w:i/>
          <w:sz w:val="22"/>
        </w:rPr>
        <w:t xml:space="preserve"> las áreas de presidencia, dirección general de administración y </w:t>
      </w:r>
      <w:r w:rsidRPr="00F85C97">
        <w:rPr>
          <w:rFonts w:ascii="Palatino Linotype" w:eastAsia="Palatino Linotype" w:hAnsi="Palatino Linotype" w:cs="Palatino Linotype"/>
          <w:b/>
          <w:i/>
          <w:sz w:val="22"/>
        </w:rPr>
        <w:lastRenderedPageBreak/>
        <w:t>finanzas, dirección</w:t>
      </w:r>
      <w:r w:rsidRPr="00F85C97">
        <w:rPr>
          <w:rFonts w:ascii="Palatino Linotype" w:eastAsia="Palatino Linotype" w:hAnsi="Palatino Linotype" w:cs="Palatino Linotype"/>
          <w:i/>
          <w:sz w:val="22"/>
        </w:rPr>
        <w:t xml:space="preserve"> </w:t>
      </w:r>
      <w:r w:rsidRPr="00F85C97">
        <w:rPr>
          <w:rFonts w:ascii="Palatino Linotype" w:eastAsia="Palatino Linotype" w:hAnsi="Palatino Linotype" w:cs="Palatino Linotype"/>
          <w:b/>
          <w:i/>
          <w:sz w:val="22"/>
        </w:rPr>
        <w:t>de administración, del área de servicios generales y mantenimiento, del área de obras públicas, del área de transparencia</w:t>
      </w:r>
      <w:r w:rsidRPr="00F85C97">
        <w:rPr>
          <w:rFonts w:ascii="Palatino Linotype" w:eastAsia="Palatino Linotype" w:hAnsi="Palatino Linotype" w:cs="Palatino Linotype"/>
          <w:i/>
          <w:sz w:val="22"/>
        </w:rPr>
        <w:t xml:space="preserve">; información que ya ha sido generada por el sujeto obligado y que por tal motivo no es necesaria ampliar plazo ni clasificar información al ser información que tiene que ver con recursos públicos. </w:t>
      </w:r>
      <w:r w:rsidRPr="00F85C97">
        <w:rPr>
          <w:rFonts w:ascii="Palatino Linotype" w:eastAsia="Palatino Linotype" w:hAnsi="Palatino Linotype" w:cs="Palatino Linotype"/>
          <w:b/>
          <w:i/>
          <w:sz w:val="22"/>
          <w:u w:val="single"/>
        </w:rPr>
        <w:t>a todo el personal dado de alta en el municipio de La Paz, administración 2022 de las dos quincenas del mes de octubre del año 2022 al se refiere al área registrada en la administración pública</w:t>
      </w:r>
      <w:r w:rsidRPr="00F85C97">
        <w:rPr>
          <w:rFonts w:ascii="Palatino Linotype" w:eastAsia="Palatino Linotype" w:hAnsi="Palatino Linotype" w:cs="Palatino Linotype"/>
          <w:b/>
          <w:i/>
          <w:sz w:val="22"/>
        </w:rPr>
        <w:t xml:space="preserve">” </w:t>
      </w:r>
      <w:r w:rsidRPr="00F85C97">
        <w:rPr>
          <w:rFonts w:ascii="Palatino Linotype" w:eastAsia="Palatino Linotype" w:hAnsi="Palatino Linotype" w:cs="Palatino Linotype"/>
          <w:i/>
          <w:sz w:val="22"/>
        </w:rPr>
        <w:t>(Sic) (Énfasis añadido)</w:t>
      </w:r>
    </w:p>
    <w:p w14:paraId="7BE1F4A6" w14:textId="77777777" w:rsidR="00C6502F" w:rsidRPr="00F85C97" w:rsidRDefault="00C6502F">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4. Prórroga. El doce de enero de dos mil veintitrés</w:t>
      </w:r>
      <w:r w:rsidRPr="00F85C97">
        <w:rPr>
          <w:rFonts w:ascii="Palatino Linotype" w:eastAsia="Palatino Linotype" w:hAnsi="Palatino Linotype" w:cs="Palatino Linotype"/>
        </w:rPr>
        <w:t>, el</w:t>
      </w:r>
      <w:r w:rsidRPr="00F85C97">
        <w:rPr>
          <w:rFonts w:ascii="Palatino Linotype" w:eastAsia="Palatino Linotype" w:hAnsi="Palatino Linotype" w:cs="Palatino Linotype"/>
          <w:b/>
        </w:rPr>
        <w:t xml:space="preserve"> Sujeto Obligado </w:t>
      </w:r>
      <w:r w:rsidRPr="00F85C97">
        <w:rPr>
          <w:rFonts w:ascii="Palatino Linotype" w:eastAsia="Palatino Linotype" w:hAnsi="Palatino Linotype" w:cs="Palatino Linotype"/>
        </w:rPr>
        <w:t>notificó al particular la prórroga para atender su solicitud de información.</w:t>
      </w:r>
    </w:p>
    <w:p w14:paraId="26736DE1" w14:textId="77777777" w:rsidR="00C6502F" w:rsidRPr="00F85C97" w:rsidRDefault="00C6502F" w:rsidP="00C6502F">
      <w:pPr>
        <w:spacing w:before="240" w:after="240" w:line="276" w:lineRule="auto"/>
        <w:ind w:left="567" w:right="900"/>
        <w:jc w:val="both"/>
        <w:rPr>
          <w:rFonts w:ascii="Palatino Linotype" w:eastAsia="Palatino Linotype" w:hAnsi="Palatino Linotype" w:cs="Palatino Linotype"/>
          <w:i/>
          <w:sz w:val="22"/>
        </w:rPr>
      </w:pPr>
      <w:r w:rsidRPr="00F85C97">
        <w:rPr>
          <w:rFonts w:ascii="Palatino Linotype" w:eastAsia="Palatino Linotype" w:hAnsi="Palatino Linotype" w:cs="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54B2808" w14:textId="77777777" w:rsidR="00C6502F" w:rsidRPr="00F85C97" w:rsidRDefault="00C6502F" w:rsidP="00C6502F">
      <w:pPr>
        <w:spacing w:before="240" w:after="240" w:line="276" w:lineRule="auto"/>
        <w:ind w:left="567" w:right="900"/>
        <w:jc w:val="both"/>
        <w:rPr>
          <w:rFonts w:ascii="Palatino Linotype" w:eastAsia="Palatino Linotype" w:hAnsi="Palatino Linotype" w:cs="Palatino Linotype"/>
          <w:b/>
          <w:i/>
          <w:sz w:val="22"/>
        </w:rPr>
      </w:pPr>
      <w:r w:rsidRPr="00F85C97">
        <w:rPr>
          <w:rFonts w:ascii="Palatino Linotype" w:eastAsia="Palatino Linotype" w:hAnsi="Palatino Linotype" w:cs="Palatino Linotype"/>
          <w:b/>
          <w:i/>
          <w:sz w:val="22"/>
        </w:rPr>
        <w:t xml:space="preserve">Se aprueba la </w:t>
      </w:r>
      <w:proofErr w:type="spellStart"/>
      <w:r w:rsidRPr="00F85C97">
        <w:rPr>
          <w:rFonts w:ascii="Palatino Linotype" w:eastAsia="Palatino Linotype" w:hAnsi="Palatino Linotype" w:cs="Palatino Linotype"/>
          <w:b/>
          <w:i/>
          <w:sz w:val="22"/>
        </w:rPr>
        <w:t>prorroga</w:t>
      </w:r>
      <w:proofErr w:type="spellEnd"/>
      <w:r w:rsidRPr="00F85C97">
        <w:rPr>
          <w:rFonts w:ascii="Palatino Linotype" w:eastAsia="Palatino Linotype" w:hAnsi="Palatino Linotype" w:cs="Palatino Linotype"/>
          <w:b/>
          <w:i/>
          <w:sz w:val="22"/>
        </w:rPr>
        <w:t xml:space="preserve"> de 7 días </w:t>
      </w:r>
      <w:proofErr w:type="spellStart"/>
      <w:r w:rsidRPr="00F85C97">
        <w:rPr>
          <w:rFonts w:ascii="Palatino Linotype" w:eastAsia="Palatino Linotype" w:hAnsi="Palatino Linotype" w:cs="Palatino Linotype"/>
          <w:b/>
          <w:i/>
          <w:sz w:val="22"/>
        </w:rPr>
        <w:t>mas</w:t>
      </w:r>
      <w:proofErr w:type="spellEnd"/>
      <w:r w:rsidRPr="00F85C97">
        <w:rPr>
          <w:rFonts w:ascii="Palatino Linotype" w:eastAsia="Palatino Linotype" w:hAnsi="Palatino Linotype" w:cs="Palatino Linotype"/>
          <w:b/>
          <w:i/>
          <w:sz w:val="22"/>
        </w:rPr>
        <w:t>, mediante acta de comité de transparencia</w:t>
      </w:r>
    </w:p>
    <w:p w14:paraId="1F4B85D6" w14:textId="77777777" w:rsidR="00C6502F" w:rsidRPr="00F85C97" w:rsidRDefault="00C6502F" w:rsidP="00C6502F">
      <w:pPr>
        <w:spacing w:before="240" w:after="240" w:line="276" w:lineRule="auto"/>
        <w:ind w:left="567" w:right="900"/>
        <w:jc w:val="both"/>
        <w:rPr>
          <w:rFonts w:ascii="Palatino Linotype" w:eastAsia="Palatino Linotype" w:hAnsi="Palatino Linotype" w:cs="Palatino Linotype"/>
          <w:i/>
          <w:sz w:val="22"/>
        </w:rPr>
      </w:pPr>
      <w:r w:rsidRPr="00F85C97">
        <w:rPr>
          <w:rFonts w:ascii="Palatino Linotype" w:eastAsia="Palatino Linotype" w:hAnsi="Palatino Linotype" w:cs="Palatino Linotype"/>
          <w:i/>
          <w:sz w:val="22"/>
        </w:rPr>
        <w:t>MTRA. GUADALUPE DEL PILAR CASTELLANOS GUERRERO</w:t>
      </w:r>
    </w:p>
    <w:p w14:paraId="2F5A2ECC" w14:textId="77777777" w:rsidR="00C6502F" w:rsidRPr="00F85C97" w:rsidRDefault="00C6502F" w:rsidP="00C6502F">
      <w:pPr>
        <w:spacing w:before="240" w:after="240" w:line="276" w:lineRule="auto"/>
        <w:ind w:left="567" w:right="900"/>
        <w:jc w:val="both"/>
        <w:rPr>
          <w:rFonts w:ascii="Palatino Linotype" w:eastAsia="Palatino Linotype" w:hAnsi="Palatino Linotype" w:cs="Palatino Linotype"/>
          <w:i/>
          <w:sz w:val="22"/>
        </w:rPr>
      </w:pPr>
      <w:r w:rsidRPr="00F85C97">
        <w:rPr>
          <w:rFonts w:ascii="Palatino Linotype" w:eastAsia="Palatino Linotype" w:hAnsi="Palatino Linotype" w:cs="Palatino Linotype"/>
          <w:i/>
          <w:sz w:val="22"/>
        </w:rPr>
        <w:t>Responsable de la Unidad de Transparencia” (Sic)</w:t>
      </w:r>
    </w:p>
    <w:p w14:paraId="31C20999" w14:textId="77777777" w:rsidR="00515A88" w:rsidRPr="00F85C97" w:rsidRDefault="00C6502F">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 xml:space="preserve">5. </w:t>
      </w:r>
      <w:r w:rsidR="00096237" w:rsidRPr="00F85C97">
        <w:rPr>
          <w:rFonts w:ascii="Palatino Linotype" w:eastAsia="Palatino Linotype" w:hAnsi="Palatino Linotype" w:cs="Palatino Linotype"/>
          <w:b/>
        </w:rPr>
        <w:t xml:space="preserve">Respuesta. </w:t>
      </w:r>
      <w:r w:rsidR="00096237" w:rsidRPr="00F85C97">
        <w:rPr>
          <w:rFonts w:ascii="Palatino Linotype" w:eastAsia="Palatino Linotype" w:hAnsi="Palatino Linotype" w:cs="Palatino Linotype"/>
        </w:rPr>
        <w:t xml:space="preserve"> El </w:t>
      </w:r>
      <w:r w:rsidRPr="00F85C97">
        <w:rPr>
          <w:rFonts w:ascii="Palatino Linotype" w:eastAsia="Palatino Linotype" w:hAnsi="Palatino Linotype" w:cs="Palatino Linotype"/>
          <w:b/>
        </w:rPr>
        <w:t>veintitrés</w:t>
      </w:r>
      <w:r w:rsidR="00EE57D2" w:rsidRPr="00F85C97">
        <w:rPr>
          <w:rFonts w:ascii="Palatino Linotype" w:eastAsia="Palatino Linotype" w:hAnsi="Palatino Linotype" w:cs="Palatino Linotype"/>
          <w:b/>
        </w:rPr>
        <w:t xml:space="preserve"> de </w:t>
      </w:r>
      <w:r w:rsidRPr="00F85C97">
        <w:rPr>
          <w:rFonts w:ascii="Palatino Linotype" w:eastAsia="Palatino Linotype" w:hAnsi="Palatino Linotype" w:cs="Palatino Linotype"/>
          <w:b/>
        </w:rPr>
        <w:t>enero de dos mil veintitrés</w:t>
      </w:r>
      <w:r w:rsidR="00096237" w:rsidRPr="00F85C97">
        <w:rPr>
          <w:rFonts w:ascii="Palatino Linotype" w:eastAsia="Palatino Linotype" w:hAnsi="Palatino Linotype" w:cs="Palatino Linotype"/>
        </w:rPr>
        <w:t xml:space="preserve">, el </w:t>
      </w:r>
      <w:r w:rsidR="00096237" w:rsidRPr="00F85C97">
        <w:rPr>
          <w:rFonts w:ascii="Palatino Linotype" w:eastAsia="Palatino Linotype" w:hAnsi="Palatino Linotype" w:cs="Palatino Linotype"/>
          <w:b/>
        </w:rPr>
        <w:t>Sujeto Obligado</w:t>
      </w:r>
      <w:r w:rsidR="00096237" w:rsidRPr="00F85C97">
        <w:rPr>
          <w:rFonts w:ascii="Palatino Linotype" w:eastAsia="Palatino Linotype" w:hAnsi="Palatino Linotype" w:cs="Palatino Linotype"/>
        </w:rPr>
        <w:t xml:space="preserve"> respondió a la solicitud de acceso a la información en los términos siguientes:   </w:t>
      </w:r>
    </w:p>
    <w:p w14:paraId="7BF702FA" w14:textId="77777777" w:rsidR="00C6502F" w:rsidRPr="00F85C97" w:rsidRDefault="00096237" w:rsidP="00C6502F">
      <w:pPr>
        <w:spacing w:before="240" w:after="240"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r w:rsidR="00C6502F" w:rsidRPr="00F85C9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3A2D33" w14:textId="77777777" w:rsidR="00C6502F" w:rsidRPr="00F85C97" w:rsidRDefault="00C6502F" w:rsidP="00C6502F">
      <w:pPr>
        <w:spacing w:before="240" w:after="240"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p>
    <w:p w14:paraId="28E4EB73" w14:textId="77777777" w:rsidR="00C6502F" w:rsidRPr="00F85C97" w:rsidRDefault="00C6502F" w:rsidP="00C6502F">
      <w:pPr>
        <w:spacing w:before="240" w:after="240"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ATENTAMENTE</w:t>
      </w:r>
    </w:p>
    <w:p w14:paraId="71296029" w14:textId="77777777" w:rsidR="003E2D6B" w:rsidRPr="00F85C97" w:rsidRDefault="00C6502F" w:rsidP="00C6502F">
      <w:pPr>
        <w:spacing w:before="240" w:after="240"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lastRenderedPageBreak/>
        <w:t>MTRA. GUADALUPE DEL PILAR CASTELLANOS GUERRERO</w:t>
      </w:r>
      <w:r w:rsidR="00834379" w:rsidRPr="00F85C97">
        <w:rPr>
          <w:rFonts w:ascii="Palatino Linotype" w:eastAsia="Palatino Linotype" w:hAnsi="Palatino Linotype" w:cs="Palatino Linotype"/>
          <w:i/>
          <w:sz w:val="22"/>
          <w:szCs w:val="22"/>
        </w:rPr>
        <w:t>” (S</w:t>
      </w:r>
      <w:r w:rsidR="00096237" w:rsidRPr="00F85C97">
        <w:rPr>
          <w:rFonts w:ascii="Palatino Linotype" w:eastAsia="Palatino Linotype" w:hAnsi="Palatino Linotype" w:cs="Palatino Linotype"/>
          <w:i/>
          <w:sz w:val="22"/>
          <w:szCs w:val="22"/>
        </w:rPr>
        <w:t>ic)</w:t>
      </w:r>
      <w:r w:rsidR="00834379" w:rsidRPr="00F85C97">
        <w:rPr>
          <w:rFonts w:ascii="Palatino Linotype" w:eastAsia="Palatino Linotype" w:hAnsi="Palatino Linotype" w:cs="Palatino Linotype"/>
          <w:i/>
          <w:sz w:val="22"/>
          <w:szCs w:val="22"/>
        </w:rPr>
        <w:t xml:space="preserve"> </w:t>
      </w:r>
    </w:p>
    <w:p w14:paraId="5B5AE660" w14:textId="77777777" w:rsidR="00084E8B" w:rsidRPr="00F85C97" w:rsidRDefault="00C6502F" w:rsidP="00834379">
      <w:pPr>
        <w:spacing w:before="240" w:after="240" w:line="360" w:lineRule="auto"/>
        <w:ind w:right="49"/>
        <w:jc w:val="both"/>
        <w:rPr>
          <w:rFonts w:ascii="Palatino Linotype" w:eastAsia="Palatino Linotype" w:hAnsi="Palatino Linotype" w:cs="Palatino Linotype"/>
        </w:rPr>
      </w:pPr>
      <w:r w:rsidRPr="00F85C97">
        <w:rPr>
          <w:rFonts w:ascii="Palatino Linotype" w:eastAsia="Palatino Linotype" w:hAnsi="Palatino Linotype" w:cs="Palatino Linotype"/>
          <w:b/>
        </w:rPr>
        <w:t>6</w:t>
      </w:r>
      <w:r w:rsidR="00096237" w:rsidRPr="00F85C97">
        <w:rPr>
          <w:rFonts w:ascii="Palatino Linotype" w:eastAsia="Palatino Linotype" w:hAnsi="Palatino Linotype" w:cs="Palatino Linotype"/>
          <w:b/>
        </w:rPr>
        <w:t xml:space="preserve">. Interposición del recurso de revisión.  </w:t>
      </w:r>
      <w:r w:rsidR="00096237" w:rsidRPr="00F85C97">
        <w:rPr>
          <w:rFonts w:ascii="Palatino Linotype" w:eastAsia="Palatino Linotype" w:hAnsi="Palatino Linotype" w:cs="Palatino Linotype"/>
        </w:rPr>
        <w:t xml:space="preserve">El </w:t>
      </w:r>
      <w:r w:rsidRPr="00F85C97">
        <w:rPr>
          <w:rFonts w:ascii="Palatino Linotype" w:eastAsia="Palatino Linotype" w:hAnsi="Palatino Linotype" w:cs="Palatino Linotype"/>
          <w:b/>
        </w:rPr>
        <w:t>veinticuatro de enero de dos mil veintitré</w:t>
      </w:r>
      <w:r w:rsidR="00834379" w:rsidRPr="00F85C97">
        <w:rPr>
          <w:rFonts w:ascii="Palatino Linotype" w:eastAsia="Palatino Linotype" w:hAnsi="Palatino Linotype" w:cs="Palatino Linotype"/>
          <w:b/>
        </w:rPr>
        <w:t>s, la</w:t>
      </w:r>
      <w:r w:rsidR="00096237" w:rsidRPr="00F85C97">
        <w:rPr>
          <w:rFonts w:ascii="Palatino Linotype" w:eastAsia="Palatino Linotype" w:hAnsi="Palatino Linotype" w:cs="Palatino Linotype"/>
          <w:b/>
        </w:rPr>
        <w:t xml:space="preserve"> </w:t>
      </w:r>
      <w:r w:rsidR="00843C1A" w:rsidRPr="00F85C97">
        <w:rPr>
          <w:rFonts w:ascii="Palatino Linotype" w:eastAsia="Palatino Linotype" w:hAnsi="Palatino Linotype" w:cs="Palatino Linotype"/>
          <w:b/>
        </w:rPr>
        <w:t xml:space="preserve">parte </w:t>
      </w:r>
      <w:r w:rsidR="00096237" w:rsidRPr="00F85C97">
        <w:rPr>
          <w:rFonts w:ascii="Palatino Linotype" w:eastAsia="Palatino Linotype" w:hAnsi="Palatino Linotype" w:cs="Palatino Linotype"/>
          <w:b/>
        </w:rPr>
        <w:t xml:space="preserve">Recurrente, </w:t>
      </w:r>
      <w:r w:rsidR="00096237" w:rsidRPr="00F85C97">
        <w:rPr>
          <w:rFonts w:ascii="Palatino Linotype" w:eastAsia="Palatino Linotype" w:hAnsi="Palatino Linotype" w:cs="Palatino Linotype"/>
        </w:rPr>
        <w:t>inconforme con la respuesta, presentó el recurso de revisión a través del cual expresó lo siguiente:</w:t>
      </w:r>
    </w:p>
    <w:p w14:paraId="4944D6DA" w14:textId="77777777" w:rsidR="00515A88" w:rsidRPr="00F85C97" w:rsidRDefault="00096237">
      <w:pPr>
        <w:spacing w:before="240" w:after="240" w:line="360" w:lineRule="auto"/>
        <w:ind w:left="567"/>
        <w:rPr>
          <w:rFonts w:ascii="Palatino Linotype" w:eastAsia="Palatino Linotype" w:hAnsi="Palatino Linotype" w:cs="Palatino Linotype"/>
          <w:b/>
        </w:rPr>
      </w:pPr>
      <w:r w:rsidRPr="00F85C97">
        <w:rPr>
          <w:rFonts w:ascii="Palatino Linotype" w:eastAsia="Palatino Linotype" w:hAnsi="Palatino Linotype" w:cs="Palatino Linotype"/>
          <w:b/>
        </w:rPr>
        <w:t>a) Acto impugnado.</w:t>
      </w:r>
    </w:p>
    <w:p w14:paraId="70F34B33" w14:textId="77777777" w:rsidR="00515A88" w:rsidRPr="00F85C97" w:rsidRDefault="00096237">
      <w:pPr>
        <w:spacing w:before="240" w:after="240"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r w:rsidR="00C6502F" w:rsidRPr="00F85C97">
        <w:rPr>
          <w:rFonts w:ascii="Palatino Linotype" w:eastAsia="Palatino Linotype" w:hAnsi="Palatino Linotype" w:cs="Palatino Linotype"/>
          <w:i/>
          <w:sz w:val="22"/>
          <w:szCs w:val="22"/>
        </w:rPr>
        <w:t xml:space="preserve">No entrego la información solicitada además la </w:t>
      </w:r>
      <w:proofErr w:type="spellStart"/>
      <w:r w:rsidR="00C6502F" w:rsidRPr="00F85C97">
        <w:rPr>
          <w:rFonts w:ascii="Palatino Linotype" w:eastAsia="Palatino Linotype" w:hAnsi="Palatino Linotype" w:cs="Palatino Linotype"/>
          <w:i/>
          <w:sz w:val="22"/>
          <w:szCs w:val="22"/>
        </w:rPr>
        <w:t>prorroga</w:t>
      </w:r>
      <w:proofErr w:type="spellEnd"/>
      <w:r w:rsidR="00C6502F" w:rsidRPr="00F85C97">
        <w:rPr>
          <w:rFonts w:ascii="Palatino Linotype" w:eastAsia="Palatino Linotype" w:hAnsi="Palatino Linotype" w:cs="Palatino Linotype"/>
          <w:i/>
          <w:sz w:val="22"/>
          <w:szCs w:val="22"/>
        </w:rPr>
        <w:t xml:space="preserve"> no cumple con lo estipulado por la Ley de Transparencia local por lo que la titular de la unidad de transparencia realiza probables faltas administrativas señaladas en la propia ley de transparencia local y federal, </w:t>
      </w:r>
      <w:proofErr w:type="spellStart"/>
      <w:r w:rsidR="00C6502F" w:rsidRPr="00F85C97">
        <w:rPr>
          <w:rFonts w:ascii="Palatino Linotype" w:eastAsia="Palatino Linotype" w:hAnsi="Palatino Linotype" w:cs="Palatino Linotype"/>
          <w:i/>
          <w:sz w:val="22"/>
          <w:szCs w:val="22"/>
        </w:rPr>
        <w:t>asi</w:t>
      </w:r>
      <w:proofErr w:type="spellEnd"/>
      <w:r w:rsidR="00C6502F" w:rsidRPr="00F85C97">
        <w:rPr>
          <w:rFonts w:ascii="Palatino Linotype" w:eastAsia="Palatino Linotype" w:hAnsi="Palatino Linotype" w:cs="Palatino Linotype"/>
          <w:i/>
          <w:sz w:val="22"/>
          <w:szCs w:val="22"/>
        </w:rPr>
        <w:t xml:space="preserve"> como la ley de responsabilidades administrativas del Estado de México vigente. ES importante señalar que la TITULAR NUNCA ENTREGA LA INFORMACION SOLICITADA y Siempre realiza EL MISMO PROCEDIMIENTO En este sentido solicito al Instituto realice lo que este en su competencia.</w:t>
      </w:r>
      <w:r w:rsidRPr="00F85C97">
        <w:rPr>
          <w:rFonts w:ascii="Palatino Linotype" w:eastAsia="Palatino Linotype" w:hAnsi="Palatino Linotype" w:cs="Palatino Linotype"/>
          <w:i/>
          <w:sz w:val="22"/>
          <w:szCs w:val="22"/>
        </w:rPr>
        <w:t>” (Sic)</w:t>
      </w:r>
    </w:p>
    <w:p w14:paraId="4098D3D8" w14:textId="77777777" w:rsidR="00515A88" w:rsidRPr="00F85C97" w:rsidRDefault="00096237">
      <w:pPr>
        <w:spacing w:before="240" w:after="240" w:line="360" w:lineRule="auto"/>
        <w:ind w:left="567"/>
        <w:jc w:val="both"/>
        <w:rPr>
          <w:rFonts w:ascii="Palatino Linotype" w:eastAsia="Palatino Linotype" w:hAnsi="Palatino Linotype" w:cs="Palatino Linotype"/>
          <w:b/>
        </w:rPr>
      </w:pPr>
      <w:r w:rsidRPr="00F85C97">
        <w:rPr>
          <w:rFonts w:ascii="Palatino Linotype" w:eastAsia="Palatino Linotype" w:hAnsi="Palatino Linotype" w:cs="Palatino Linotype"/>
          <w:b/>
        </w:rPr>
        <w:t>b) Motivos de inconformidad.</w:t>
      </w:r>
    </w:p>
    <w:p w14:paraId="4203EA19" w14:textId="77777777" w:rsidR="00515A88" w:rsidRPr="00F85C97" w:rsidRDefault="00096237">
      <w:pPr>
        <w:spacing w:before="240" w:after="240"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r w:rsidR="00C6502F" w:rsidRPr="00F85C97">
        <w:rPr>
          <w:rFonts w:ascii="Palatino Linotype" w:eastAsia="Palatino Linotype" w:hAnsi="Palatino Linotype" w:cs="Palatino Linotype"/>
          <w:b/>
          <w:i/>
          <w:sz w:val="22"/>
          <w:szCs w:val="22"/>
          <w:u w:val="single"/>
        </w:rPr>
        <w:t xml:space="preserve">No entrego la información solicitada además la </w:t>
      </w:r>
      <w:proofErr w:type="spellStart"/>
      <w:r w:rsidR="00C6502F" w:rsidRPr="00F85C97">
        <w:rPr>
          <w:rFonts w:ascii="Palatino Linotype" w:eastAsia="Palatino Linotype" w:hAnsi="Palatino Linotype" w:cs="Palatino Linotype"/>
          <w:b/>
          <w:i/>
          <w:sz w:val="22"/>
          <w:szCs w:val="22"/>
          <w:u w:val="single"/>
        </w:rPr>
        <w:t>prorroga</w:t>
      </w:r>
      <w:proofErr w:type="spellEnd"/>
      <w:r w:rsidR="00C6502F" w:rsidRPr="00F85C97">
        <w:rPr>
          <w:rFonts w:ascii="Palatino Linotype" w:eastAsia="Palatino Linotype" w:hAnsi="Palatino Linotype" w:cs="Palatino Linotype"/>
          <w:b/>
          <w:i/>
          <w:sz w:val="22"/>
          <w:szCs w:val="22"/>
          <w:u w:val="single"/>
        </w:rPr>
        <w:t xml:space="preserve"> no cumple con lo estipulado por la Ley de Transparencia local por lo que la titular de la unidad de transparencia realiza probables faltas administrativas señaladas en la propia ley de transparencia local y federal, </w:t>
      </w:r>
      <w:proofErr w:type="spellStart"/>
      <w:r w:rsidR="00C6502F" w:rsidRPr="00F85C97">
        <w:rPr>
          <w:rFonts w:ascii="Palatino Linotype" w:eastAsia="Palatino Linotype" w:hAnsi="Palatino Linotype" w:cs="Palatino Linotype"/>
          <w:b/>
          <w:i/>
          <w:sz w:val="22"/>
          <w:szCs w:val="22"/>
          <w:u w:val="single"/>
        </w:rPr>
        <w:t>asi</w:t>
      </w:r>
      <w:proofErr w:type="spellEnd"/>
      <w:r w:rsidR="00C6502F" w:rsidRPr="00F85C97">
        <w:rPr>
          <w:rFonts w:ascii="Palatino Linotype" w:eastAsia="Palatino Linotype" w:hAnsi="Palatino Linotype" w:cs="Palatino Linotype"/>
          <w:b/>
          <w:i/>
          <w:sz w:val="22"/>
          <w:szCs w:val="22"/>
          <w:u w:val="single"/>
        </w:rPr>
        <w:t xml:space="preserve"> como la ley de responsabilidades administrativas del Estado de México vigente. ES importante señalar que la TITULAR NUNCA ENTREGA LA INFORMACION SOLICITADA y Siempre realiza EL MISMO PROCEDIMIENTO En este sentido solicito al Instituto realice lo que este en su competencia.</w:t>
      </w:r>
      <w:r w:rsidRPr="00F85C97">
        <w:rPr>
          <w:rFonts w:ascii="Palatino Linotype" w:eastAsia="Palatino Linotype" w:hAnsi="Palatino Linotype" w:cs="Palatino Linotype"/>
          <w:i/>
          <w:sz w:val="22"/>
          <w:szCs w:val="22"/>
        </w:rPr>
        <w:t>” (Sic)</w:t>
      </w:r>
      <w:r w:rsidR="00CE2686" w:rsidRPr="00F85C97">
        <w:rPr>
          <w:rFonts w:ascii="Palatino Linotype" w:eastAsia="Palatino Linotype" w:hAnsi="Palatino Linotype" w:cs="Palatino Linotype"/>
          <w:i/>
          <w:sz w:val="22"/>
          <w:szCs w:val="22"/>
        </w:rPr>
        <w:t xml:space="preserve"> (Énfasis añadido)</w:t>
      </w:r>
    </w:p>
    <w:p w14:paraId="2B3898C0" w14:textId="77777777" w:rsidR="00515A88" w:rsidRPr="00F85C97" w:rsidRDefault="00515A88">
      <w:pPr>
        <w:spacing w:before="240" w:after="240" w:line="360" w:lineRule="auto"/>
        <w:jc w:val="both"/>
        <w:rPr>
          <w:rFonts w:ascii="Palatino Linotype" w:eastAsia="Palatino Linotype" w:hAnsi="Palatino Linotype" w:cs="Palatino Linotype"/>
          <w:sz w:val="2"/>
          <w:szCs w:val="2"/>
        </w:rPr>
      </w:pPr>
    </w:p>
    <w:p w14:paraId="3548C528" w14:textId="77777777" w:rsidR="00515A88" w:rsidRPr="00F85C97" w:rsidRDefault="00C6502F">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7</w:t>
      </w:r>
      <w:r w:rsidR="00096237" w:rsidRPr="00F85C97">
        <w:rPr>
          <w:rFonts w:ascii="Palatino Linotype" w:eastAsia="Palatino Linotype" w:hAnsi="Palatino Linotype" w:cs="Palatino Linotype"/>
          <w:b/>
        </w:rPr>
        <w:t>. Turno.</w:t>
      </w:r>
      <w:r w:rsidR="00096237" w:rsidRPr="00F85C97">
        <w:rPr>
          <w:rFonts w:ascii="Palatino Linotype" w:eastAsia="Palatino Linotype" w:hAnsi="Palatino Linotype" w:cs="Palatino Linotype"/>
          <w:b/>
          <w:sz w:val="28"/>
          <w:szCs w:val="28"/>
        </w:rPr>
        <w:t xml:space="preserve"> </w:t>
      </w:r>
      <w:r w:rsidR="00096237" w:rsidRPr="00F85C9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00096237" w:rsidRPr="00F85C97">
        <w:rPr>
          <w:rFonts w:ascii="Palatino Linotype" w:eastAsia="Palatino Linotype" w:hAnsi="Palatino Linotype" w:cs="Palatino Linotype"/>
        </w:rPr>
        <w:lastRenderedPageBreak/>
        <w:t xml:space="preserve">Transparencia, Acceso a la Información Pública y Protección de Datos Personales del Estado de México y Municipios, a la </w:t>
      </w:r>
      <w:r w:rsidR="00096237" w:rsidRPr="00F85C97">
        <w:rPr>
          <w:rFonts w:ascii="Palatino Linotype" w:eastAsia="Palatino Linotype" w:hAnsi="Palatino Linotype" w:cs="Palatino Linotype"/>
          <w:b/>
        </w:rPr>
        <w:t xml:space="preserve">Comisionada Guadalupe Ramírez Peña, </w:t>
      </w:r>
      <w:r w:rsidR="00096237" w:rsidRPr="00F85C97">
        <w:rPr>
          <w:rFonts w:ascii="Palatino Linotype" w:eastAsia="Palatino Linotype" w:hAnsi="Palatino Linotype" w:cs="Palatino Linotype"/>
        </w:rPr>
        <w:t xml:space="preserve">a efecto de que analizara sobre su admisión o su </w:t>
      </w:r>
      <w:proofErr w:type="spellStart"/>
      <w:r w:rsidR="00096237" w:rsidRPr="00F85C97">
        <w:rPr>
          <w:rFonts w:ascii="Palatino Linotype" w:eastAsia="Palatino Linotype" w:hAnsi="Palatino Linotype" w:cs="Palatino Linotype"/>
        </w:rPr>
        <w:t>desechamiento</w:t>
      </w:r>
      <w:proofErr w:type="spellEnd"/>
      <w:r w:rsidR="00096237" w:rsidRPr="00F85C97">
        <w:rPr>
          <w:rFonts w:ascii="Palatino Linotype" w:eastAsia="Palatino Linotype" w:hAnsi="Palatino Linotype" w:cs="Palatino Linotype"/>
        </w:rPr>
        <w:t>.</w:t>
      </w:r>
    </w:p>
    <w:p w14:paraId="43C06D57" w14:textId="77777777" w:rsidR="00515A88" w:rsidRPr="00F85C97" w:rsidRDefault="00C6502F">
      <w:pPr>
        <w:spacing w:before="240" w:after="240" w:line="360" w:lineRule="auto"/>
        <w:jc w:val="both"/>
        <w:rPr>
          <w:rFonts w:ascii="Palatino Linotype" w:eastAsia="Palatino Linotype" w:hAnsi="Palatino Linotype" w:cs="Palatino Linotype"/>
          <w:b/>
        </w:rPr>
      </w:pPr>
      <w:r w:rsidRPr="00F85C97">
        <w:rPr>
          <w:rFonts w:ascii="Palatino Linotype" w:eastAsia="Palatino Linotype" w:hAnsi="Palatino Linotype" w:cs="Palatino Linotype"/>
          <w:b/>
        </w:rPr>
        <w:t>8</w:t>
      </w:r>
      <w:r w:rsidR="00096237" w:rsidRPr="00F85C97">
        <w:rPr>
          <w:rFonts w:ascii="Palatino Linotype" w:eastAsia="Palatino Linotype" w:hAnsi="Palatino Linotype" w:cs="Palatino Linotype"/>
          <w:b/>
        </w:rPr>
        <w:t>.</w:t>
      </w:r>
      <w:r w:rsidR="00096237" w:rsidRPr="00F85C97">
        <w:rPr>
          <w:rFonts w:ascii="Palatino Linotype" w:eastAsia="Palatino Linotype" w:hAnsi="Palatino Linotype" w:cs="Palatino Linotype"/>
          <w:b/>
          <w:i/>
        </w:rPr>
        <w:t xml:space="preserve"> </w:t>
      </w:r>
      <w:r w:rsidR="00096237" w:rsidRPr="00F85C97">
        <w:rPr>
          <w:rFonts w:ascii="Palatino Linotype" w:eastAsia="Palatino Linotype" w:hAnsi="Palatino Linotype" w:cs="Palatino Linotype"/>
          <w:b/>
        </w:rPr>
        <w:t>Admisión del Recurso de revisión.</w:t>
      </w:r>
      <w:r w:rsidR="00096237" w:rsidRPr="00F85C97">
        <w:rPr>
          <w:rFonts w:ascii="Palatino Linotype" w:eastAsia="Palatino Linotype" w:hAnsi="Palatino Linotype" w:cs="Palatino Linotype"/>
          <w:sz w:val="28"/>
          <w:szCs w:val="28"/>
        </w:rPr>
        <w:t xml:space="preserve"> El</w:t>
      </w:r>
      <w:r w:rsidRPr="00F85C97">
        <w:rPr>
          <w:rFonts w:ascii="Palatino Linotype" w:eastAsia="Palatino Linotype" w:hAnsi="Palatino Linotype" w:cs="Palatino Linotype"/>
          <w:b/>
        </w:rPr>
        <w:t xml:space="preserve"> veintisiete</w:t>
      </w:r>
      <w:r w:rsidR="00084E8B" w:rsidRPr="00F85C97">
        <w:rPr>
          <w:rFonts w:ascii="Palatino Linotype" w:eastAsia="Palatino Linotype" w:hAnsi="Palatino Linotype" w:cs="Palatino Linotype"/>
          <w:b/>
        </w:rPr>
        <w:t xml:space="preserve"> </w:t>
      </w:r>
      <w:r w:rsidR="00CE2686" w:rsidRPr="00F85C97">
        <w:rPr>
          <w:rFonts w:ascii="Palatino Linotype" w:eastAsia="Palatino Linotype" w:hAnsi="Palatino Linotype" w:cs="Palatino Linotype"/>
          <w:b/>
        </w:rPr>
        <w:t xml:space="preserve">de </w:t>
      </w:r>
      <w:r w:rsidRPr="00F85C97">
        <w:rPr>
          <w:rFonts w:ascii="Palatino Linotype" w:eastAsia="Palatino Linotype" w:hAnsi="Palatino Linotype" w:cs="Palatino Linotype"/>
          <w:b/>
        </w:rPr>
        <w:t>enero de dos mil veintitré</w:t>
      </w:r>
      <w:r w:rsidR="00096237" w:rsidRPr="00F85C97">
        <w:rPr>
          <w:rFonts w:ascii="Palatino Linotype" w:eastAsia="Palatino Linotype" w:hAnsi="Palatino Linotype" w:cs="Palatino Linotype"/>
          <w:b/>
        </w:rPr>
        <w:t xml:space="preserve">s, </w:t>
      </w:r>
      <w:r w:rsidR="00096237" w:rsidRPr="00F85C97">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482F8C54" w14:textId="77777777" w:rsidR="00BA560D" w:rsidRPr="00F85C97" w:rsidRDefault="00BA560D">
      <w:pPr>
        <w:widowControl w:val="0"/>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9</w:t>
      </w:r>
      <w:r w:rsidR="00096237" w:rsidRPr="00F85C97">
        <w:rPr>
          <w:rFonts w:ascii="Palatino Linotype" w:eastAsia="Palatino Linotype" w:hAnsi="Palatino Linotype" w:cs="Palatino Linotype"/>
          <w:b/>
        </w:rPr>
        <w:t>. Manifestaciones</w:t>
      </w:r>
      <w:r w:rsidR="00096237" w:rsidRPr="00F85C97">
        <w:rPr>
          <w:rFonts w:ascii="Palatino Linotype" w:eastAsia="Palatino Linotype" w:hAnsi="Palatino Linotype" w:cs="Palatino Linotype"/>
        </w:rPr>
        <w:t>.</w:t>
      </w:r>
      <w:r w:rsidR="00096237" w:rsidRPr="00F85C97">
        <w:rPr>
          <w:rFonts w:ascii="Palatino Linotype" w:eastAsia="Palatino Linotype" w:hAnsi="Palatino Linotype" w:cs="Palatino Linotype"/>
          <w:sz w:val="28"/>
          <w:szCs w:val="28"/>
        </w:rPr>
        <w:t xml:space="preserve"> </w:t>
      </w:r>
      <w:r w:rsidR="00096237" w:rsidRPr="00F85C97">
        <w:rPr>
          <w:rFonts w:ascii="Palatino Linotype" w:eastAsia="Palatino Linotype" w:hAnsi="Palatino Linotype" w:cs="Palatino Linotype"/>
        </w:rPr>
        <w:t xml:space="preserve">El </w:t>
      </w:r>
      <w:r w:rsidR="00096237" w:rsidRPr="00F85C97">
        <w:rPr>
          <w:rFonts w:ascii="Palatino Linotype" w:eastAsia="Palatino Linotype" w:hAnsi="Palatino Linotype" w:cs="Palatino Linotype"/>
          <w:b/>
        </w:rPr>
        <w:t xml:space="preserve">Sujeto Obligado </w:t>
      </w:r>
      <w:r w:rsidRPr="00F85C97">
        <w:rPr>
          <w:rFonts w:ascii="Palatino Linotype" w:eastAsia="Palatino Linotype" w:hAnsi="Palatino Linotype" w:cs="Palatino Linotype"/>
        </w:rPr>
        <w:t>fue omiso en</w:t>
      </w:r>
      <w:r w:rsidRPr="00F85C97">
        <w:rPr>
          <w:rFonts w:ascii="Palatino Linotype" w:eastAsia="Palatino Linotype" w:hAnsi="Palatino Linotype" w:cs="Palatino Linotype"/>
          <w:b/>
        </w:rPr>
        <w:t xml:space="preserve"> </w:t>
      </w:r>
      <w:r w:rsidRPr="00F85C97">
        <w:rPr>
          <w:rFonts w:ascii="Palatino Linotype" w:eastAsia="Palatino Linotype" w:hAnsi="Palatino Linotype" w:cs="Palatino Linotype"/>
        </w:rPr>
        <w:t xml:space="preserve">rendir su </w:t>
      </w:r>
      <w:r w:rsidR="00096237" w:rsidRPr="00F85C97">
        <w:rPr>
          <w:rFonts w:ascii="Palatino Linotype" w:eastAsia="Palatino Linotype" w:hAnsi="Palatino Linotype" w:cs="Palatino Linotype"/>
        </w:rPr>
        <w:t>informe justificado</w:t>
      </w:r>
      <w:r w:rsidR="00A514DD" w:rsidRPr="00F85C97">
        <w:rPr>
          <w:rFonts w:ascii="Palatino Linotype" w:eastAsia="Palatino Linotype" w:hAnsi="Palatino Linotype" w:cs="Palatino Linotype"/>
        </w:rPr>
        <w:t xml:space="preserve">, asimismo </w:t>
      </w:r>
      <w:r w:rsidR="00843C1A" w:rsidRPr="00F85C97">
        <w:rPr>
          <w:rFonts w:ascii="Palatino Linotype" w:eastAsia="Palatino Linotype" w:hAnsi="Palatino Linotype" w:cs="Palatino Linotype"/>
        </w:rPr>
        <w:t>por cuanto hace a</w:t>
      </w:r>
      <w:r w:rsidR="00CE2686" w:rsidRPr="00F85C97">
        <w:rPr>
          <w:rFonts w:ascii="Palatino Linotype" w:eastAsia="Palatino Linotype" w:hAnsi="Palatino Linotype" w:cs="Palatino Linotype"/>
        </w:rPr>
        <w:t xml:space="preserve"> </w:t>
      </w:r>
      <w:r w:rsidR="00CE2686" w:rsidRPr="00F85C97">
        <w:rPr>
          <w:rFonts w:ascii="Palatino Linotype" w:eastAsia="Palatino Linotype" w:hAnsi="Palatino Linotype" w:cs="Palatino Linotype"/>
          <w:b/>
        </w:rPr>
        <w:t>la</w:t>
      </w:r>
      <w:r w:rsidR="00096237" w:rsidRPr="00F85C97">
        <w:rPr>
          <w:rFonts w:ascii="Palatino Linotype" w:eastAsia="Palatino Linotype" w:hAnsi="Palatino Linotype" w:cs="Palatino Linotype"/>
          <w:b/>
        </w:rPr>
        <w:t xml:space="preserve"> </w:t>
      </w:r>
      <w:r w:rsidR="00843C1A" w:rsidRPr="00F85C97">
        <w:rPr>
          <w:rFonts w:ascii="Palatino Linotype" w:eastAsia="Palatino Linotype" w:hAnsi="Palatino Linotype" w:cs="Palatino Linotype"/>
          <w:b/>
        </w:rPr>
        <w:t xml:space="preserve">parte </w:t>
      </w:r>
      <w:r w:rsidR="00096237" w:rsidRPr="00F85C97">
        <w:rPr>
          <w:rFonts w:ascii="Palatino Linotype" w:eastAsia="Palatino Linotype" w:hAnsi="Palatino Linotype" w:cs="Palatino Linotype"/>
          <w:b/>
        </w:rPr>
        <w:t xml:space="preserve">Recurrente </w:t>
      </w:r>
      <w:r w:rsidR="00096237" w:rsidRPr="00F85C97">
        <w:rPr>
          <w:rFonts w:ascii="Palatino Linotype" w:eastAsia="Palatino Linotype" w:hAnsi="Palatino Linotype" w:cs="Palatino Linotype"/>
        </w:rPr>
        <w:t>no realizó manifestaciones, ni formuló alegatos y no ofreció medios de prueba, por lo tanto, se tiene por precluido su derecho para tal efecto.</w:t>
      </w:r>
    </w:p>
    <w:p w14:paraId="632757AB" w14:textId="77777777" w:rsidR="00084E8B" w:rsidRPr="00F85C97" w:rsidRDefault="00BA560D" w:rsidP="00084E8B">
      <w:pPr>
        <w:spacing w:before="240" w:after="240" w:line="360" w:lineRule="auto"/>
        <w:jc w:val="both"/>
        <w:rPr>
          <w:rFonts w:ascii="Palatino Linotype" w:eastAsia="Palatino Linotype" w:hAnsi="Palatino Linotype" w:cs="Palatino Linotype"/>
          <w:lang w:eastAsia="es-ES"/>
        </w:rPr>
      </w:pPr>
      <w:r w:rsidRPr="00F85C97">
        <w:rPr>
          <w:rFonts w:ascii="Palatino Linotype" w:eastAsia="Palatino Linotype" w:hAnsi="Palatino Linotype" w:cs="Palatino Linotype"/>
          <w:b/>
          <w:lang w:eastAsia="es-ES"/>
        </w:rPr>
        <w:t>10</w:t>
      </w:r>
      <w:r w:rsidR="00084E8B" w:rsidRPr="00F85C97">
        <w:rPr>
          <w:rFonts w:ascii="Palatino Linotype" w:eastAsia="Palatino Linotype" w:hAnsi="Palatino Linotype" w:cs="Palatino Linotype"/>
          <w:b/>
          <w:lang w:eastAsia="es-ES"/>
        </w:rPr>
        <w:t xml:space="preserve">. Ampliación de plazo. </w:t>
      </w:r>
      <w:r w:rsidR="00CE2686" w:rsidRPr="00F85C97">
        <w:rPr>
          <w:rFonts w:ascii="Palatino Linotype" w:eastAsia="Palatino Linotype" w:hAnsi="Palatino Linotype" w:cs="Palatino Linotype"/>
          <w:lang w:eastAsia="es-ES"/>
        </w:rPr>
        <w:t xml:space="preserve">El </w:t>
      </w:r>
      <w:r w:rsidR="00C700F1" w:rsidRPr="00F85C97">
        <w:rPr>
          <w:rFonts w:ascii="Palatino Linotype" w:eastAsia="Palatino Linotype" w:hAnsi="Palatino Linotype" w:cs="Palatino Linotype"/>
          <w:b/>
          <w:lang w:eastAsia="es-ES"/>
        </w:rPr>
        <w:t>veintiocho</w:t>
      </w:r>
      <w:r w:rsidR="00084E8B" w:rsidRPr="00F85C97">
        <w:rPr>
          <w:rFonts w:ascii="Palatino Linotype" w:eastAsia="Palatino Linotype" w:hAnsi="Palatino Linotype" w:cs="Palatino Linotype"/>
          <w:b/>
          <w:lang w:eastAsia="es-ES"/>
        </w:rPr>
        <w:t xml:space="preserve"> de </w:t>
      </w:r>
      <w:r w:rsidRPr="00F85C97">
        <w:rPr>
          <w:rFonts w:ascii="Palatino Linotype" w:eastAsia="Palatino Linotype" w:hAnsi="Palatino Linotype" w:cs="Palatino Linotype"/>
          <w:b/>
          <w:lang w:eastAsia="es-ES"/>
        </w:rPr>
        <w:t>marz</w:t>
      </w:r>
      <w:r w:rsidR="00843C1A" w:rsidRPr="00F85C97">
        <w:rPr>
          <w:rFonts w:ascii="Palatino Linotype" w:eastAsia="Palatino Linotype" w:hAnsi="Palatino Linotype" w:cs="Palatino Linotype"/>
          <w:b/>
          <w:lang w:eastAsia="es-ES"/>
        </w:rPr>
        <w:t>o de dos mil veintitré</w:t>
      </w:r>
      <w:r w:rsidR="00084E8B" w:rsidRPr="00F85C97">
        <w:rPr>
          <w:rFonts w:ascii="Palatino Linotype" w:eastAsia="Palatino Linotype" w:hAnsi="Palatino Linotype" w:cs="Palatino Linotype"/>
          <w:b/>
          <w:lang w:eastAsia="es-ES"/>
        </w:rPr>
        <w:t>s</w:t>
      </w:r>
      <w:r w:rsidR="00084E8B" w:rsidRPr="00F85C97">
        <w:rPr>
          <w:rFonts w:ascii="Palatino Linotype" w:eastAsia="Palatino Linotype" w:hAnsi="Palatino Linotype" w:cs="Palatino Linotype"/>
          <w:lang w:eastAsia="es-ES"/>
        </w:rPr>
        <w:t>, se notificó a las partes el Acuerdo de Ampli</w:t>
      </w:r>
      <w:r w:rsidR="00513B2D" w:rsidRPr="00F85C97">
        <w:rPr>
          <w:rFonts w:ascii="Palatino Linotype" w:eastAsia="Palatino Linotype" w:hAnsi="Palatino Linotype" w:cs="Palatino Linotype"/>
          <w:lang w:eastAsia="es-ES"/>
        </w:rPr>
        <w:t>ación de Plazo para resolver el medio de impugnación que nos ocupa</w:t>
      </w:r>
      <w:r w:rsidR="00084E8B" w:rsidRPr="00F85C97">
        <w:rPr>
          <w:rFonts w:ascii="Palatino Linotype" w:eastAsia="Palatino Linotype" w:hAnsi="Palatino Linotype" w:cs="Palatino Linotype"/>
          <w:lang w:eastAsia="es-ES"/>
        </w:rPr>
        <w:t>, en términos de lo dispuesto por el artículo 181, párrafo tercero de la Ley de Transparencia y Acceso a la Información Pública del Estado de México y Municipios.</w:t>
      </w:r>
    </w:p>
    <w:p w14:paraId="775B1D33" w14:textId="77777777" w:rsidR="00515A88" w:rsidRPr="00F85C97" w:rsidRDefault="00BA560D">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11</w:t>
      </w:r>
      <w:r w:rsidR="00096237" w:rsidRPr="00F85C97">
        <w:rPr>
          <w:rFonts w:ascii="Palatino Linotype" w:eastAsia="Palatino Linotype" w:hAnsi="Palatino Linotype" w:cs="Palatino Linotype"/>
          <w:b/>
        </w:rPr>
        <w:t xml:space="preserve">. Cierre de instrucción. </w:t>
      </w:r>
      <w:r w:rsidR="00096237" w:rsidRPr="00F85C97">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00242A7D" w:rsidRPr="00F85C97">
        <w:rPr>
          <w:rFonts w:ascii="Palatino Linotype" w:eastAsia="Palatino Linotype" w:hAnsi="Palatino Linotype" w:cs="Palatino Linotype"/>
        </w:rPr>
        <w:t xml:space="preserve">mediante acuerdo de fecha </w:t>
      </w:r>
      <w:r w:rsidR="00C700F1" w:rsidRPr="00F85C97">
        <w:rPr>
          <w:rFonts w:ascii="Palatino Linotype" w:eastAsia="Palatino Linotype" w:hAnsi="Palatino Linotype" w:cs="Palatino Linotype"/>
          <w:b/>
        </w:rPr>
        <w:t>veintiocho</w:t>
      </w:r>
      <w:r w:rsidR="00A514DD" w:rsidRPr="00F85C97">
        <w:rPr>
          <w:rFonts w:ascii="Palatino Linotype" w:eastAsia="Palatino Linotype" w:hAnsi="Palatino Linotype" w:cs="Palatino Linotype"/>
          <w:b/>
        </w:rPr>
        <w:t xml:space="preserve"> de marz</w:t>
      </w:r>
      <w:r w:rsidR="00843C1A" w:rsidRPr="00F85C97">
        <w:rPr>
          <w:rFonts w:ascii="Palatino Linotype" w:eastAsia="Palatino Linotype" w:hAnsi="Palatino Linotype" w:cs="Palatino Linotype"/>
          <w:b/>
        </w:rPr>
        <w:t>o de dos mil veintitrés</w:t>
      </w:r>
      <w:r w:rsidR="00096237" w:rsidRPr="00F85C97">
        <w:rPr>
          <w:rFonts w:ascii="Palatino Linotype" w:eastAsia="Palatino Linotype" w:hAnsi="Palatino Linotype" w:cs="Palatino Linotype"/>
        </w:rPr>
        <w:t xml:space="preserve">, la Comisionada Ponente determinó el cierre de instrucción en términos de la fracción </w:t>
      </w:r>
      <w:r w:rsidR="00096237" w:rsidRPr="00F85C97">
        <w:rPr>
          <w:rFonts w:ascii="Palatino Linotype" w:eastAsia="Palatino Linotype" w:hAnsi="Palatino Linotype" w:cs="Palatino Linotype"/>
        </w:rPr>
        <w:lastRenderedPageBreak/>
        <w:t>VI del artículo 185 de la Ley de Transparencia y Acceso a la Información Pública del Estado de México y Municipios.</w:t>
      </w:r>
    </w:p>
    <w:p w14:paraId="7D7C24CF" w14:textId="77777777" w:rsidR="009B37CD" w:rsidRPr="00F85C97" w:rsidRDefault="00084E8B">
      <w:pPr>
        <w:spacing w:before="240" w:after="240" w:line="360" w:lineRule="auto"/>
        <w:jc w:val="both"/>
        <w:rPr>
          <w:rFonts w:ascii="Palatino Linotype" w:eastAsia="Palatino Linotype" w:hAnsi="Palatino Linotype" w:cs="Palatino Linotype"/>
          <w:lang w:eastAsia="es-ES"/>
        </w:rPr>
      </w:pPr>
      <w:r w:rsidRPr="00F85C97">
        <w:rPr>
          <w:rFonts w:ascii="Palatino Linotype" w:eastAsia="Palatino Linotype" w:hAnsi="Palatino Linotype" w:cs="Palatino Linotype"/>
          <w:lang w:eastAsia="es-ES"/>
        </w:rPr>
        <w:t xml:space="preserve">En razón de que fue debidamente sustanciado el expediente electrónico y no existen diligencias pendientes de desahogo, se emite la Resolución que conforme a Derecho proceda, de acuerdo con los siguientes: </w:t>
      </w:r>
    </w:p>
    <w:p w14:paraId="1E9D1FFF" w14:textId="77777777" w:rsidR="00515A88" w:rsidRPr="00F85C97" w:rsidRDefault="00096237">
      <w:pPr>
        <w:widowControl w:val="0"/>
        <w:spacing w:before="240" w:after="240" w:line="360" w:lineRule="auto"/>
        <w:jc w:val="center"/>
        <w:rPr>
          <w:rFonts w:ascii="Palatino Linotype" w:eastAsia="Palatino Linotype" w:hAnsi="Palatino Linotype" w:cs="Palatino Linotype"/>
          <w:b/>
        </w:rPr>
      </w:pPr>
      <w:r w:rsidRPr="00F85C97">
        <w:rPr>
          <w:rFonts w:ascii="Palatino Linotype" w:eastAsia="Palatino Linotype" w:hAnsi="Palatino Linotype" w:cs="Palatino Linotype"/>
          <w:b/>
        </w:rPr>
        <w:t>II. C O N S I D E R A N D O</w:t>
      </w:r>
    </w:p>
    <w:p w14:paraId="0CE14ACA" w14:textId="77777777" w:rsidR="00515A88" w:rsidRPr="00F85C97" w:rsidRDefault="00096237">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Primero. Competencia.</w:t>
      </w:r>
      <w:r w:rsidRPr="00F85C9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w:t>
      </w:r>
      <w:r w:rsidR="0035240D" w:rsidRPr="00F85C97">
        <w:rPr>
          <w:rFonts w:ascii="Palatino Linotype" w:eastAsia="Palatino Linotype" w:hAnsi="Palatino Linotype" w:cs="Palatino Linotype"/>
        </w:rPr>
        <w:t>XXIII</w:t>
      </w:r>
      <w:r w:rsidRPr="00F85C97">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9FECFFF" w14:textId="77777777" w:rsidR="00515A88" w:rsidRPr="00F85C97" w:rsidRDefault="00096237">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F85C97">
        <w:rPr>
          <w:rFonts w:ascii="Palatino Linotype" w:eastAsia="Palatino Linotype" w:hAnsi="Palatino Linotype" w:cs="Palatino Linotype"/>
          <w:b/>
        </w:rPr>
        <w:t>Segundo. Oportunidad y Procedibilidad del Recurso de Revisión</w:t>
      </w:r>
      <w:r w:rsidRPr="00F85C9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7E2E58" w14:textId="77777777" w:rsidR="00515A88" w:rsidRPr="00F85C97" w:rsidRDefault="00096237">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F85C97">
        <w:rPr>
          <w:rFonts w:ascii="Palatino Linotype" w:eastAsia="Palatino Linotype" w:hAnsi="Palatino Linotype" w:cs="Palatino Linotype"/>
          <w:b/>
        </w:rPr>
        <w:t>Sujeto Obligado</w:t>
      </w:r>
      <w:r w:rsidRPr="00F85C97">
        <w:rPr>
          <w:rFonts w:ascii="Palatino Linotype" w:eastAsia="Palatino Linotype" w:hAnsi="Palatino Linotype" w:cs="Palatino Linotype"/>
        </w:rPr>
        <w:t xml:space="preserve"> respondió a la solicitud de información el </w:t>
      </w:r>
      <w:r w:rsidR="00BA560D" w:rsidRPr="00F85C97">
        <w:rPr>
          <w:rFonts w:ascii="Palatino Linotype" w:eastAsia="Palatino Linotype" w:hAnsi="Palatino Linotype" w:cs="Palatino Linotype"/>
          <w:b/>
        </w:rPr>
        <w:t>veintitrés</w:t>
      </w:r>
      <w:r w:rsidR="00983D45" w:rsidRPr="00F85C97">
        <w:rPr>
          <w:rFonts w:ascii="Palatino Linotype" w:eastAsia="Palatino Linotype" w:hAnsi="Palatino Linotype" w:cs="Palatino Linotype"/>
          <w:b/>
        </w:rPr>
        <w:t xml:space="preserve"> de</w:t>
      </w:r>
      <w:r w:rsidR="00BA560D" w:rsidRPr="00F85C97">
        <w:rPr>
          <w:rFonts w:ascii="Palatino Linotype" w:eastAsia="Palatino Linotype" w:hAnsi="Palatino Linotype" w:cs="Palatino Linotype"/>
          <w:b/>
        </w:rPr>
        <w:t xml:space="preserve"> enero de dos mil veintitré</w:t>
      </w:r>
      <w:r w:rsidRPr="00F85C97">
        <w:rPr>
          <w:rFonts w:ascii="Palatino Linotype" w:eastAsia="Palatino Linotype" w:hAnsi="Palatino Linotype" w:cs="Palatino Linotype"/>
          <w:b/>
        </w:rPr>
        <w:t xml:space="preserve">s, </w:t>
      </w:r>
      <w:r w:rsidRPr="00F85C97">
        <w:rPr>
          <w:rFonts w:ascii="Palatino Linotype" w:eastAsia="Palatino Linotype" w:hAnsi="Palatino Linotype" w:cs="Palatino Linotype"/>
        </w:rPr>
        <w:t xml:space="preserve">mientras que el recurso de revisión se interpuso el </w:t>
      </w:r>
      <w:r w:rsidR="00BA560D" w:rsidRPr="00F85C97">
        <w:rPr>
          <w:rFonts w:ascii="Palatino Linotype" w:eastAsia="Palatino Linotype" w:hAnsi="Palatino Linotype" w:cs="Palatino Linotype"/>
          <w:b/>
        </w:rPr>
        <w:t>veinticuatro</w:t>
      </w:r>
      <w:r w:rsidR="008D7615" w:rsidRPr="00F85C97">
        <w:rPr>
          <w:rFonts w:ascii="Palatino Linotype" w:eastAsia="Palatino Linotype" w:hAnsi="Palatino Linotype" w:cs="Palatino Linotype"/>
          <w:b/>
        </w:rPr>
        <w:t xml:space="preserve"> de </w:t>
      </w:r>
      <w:r w:rsidR="00BA560D" w:rsidRPr="00F85C97">
        <w:rPr>
          <w:rFonts w:ascii="Palatino Linotype" w:eastAsia="Palatino Linotype" w:hAnsi="Palatino Linotype" w:cs="Palatino Linotype"/>
          <w:b/>
        </w:rPr>
        <w:t>enero de dos mil veintitrés</w:t>
      </w:r>
      <w:r w:rsidRPr="00F85C97">
        <w:rPr>
          <w:rFonts w:ascii="Palatino Linotype" w:eastAsia="Palatino Linotype" w:hAnsi="Palatino Linotype" w:cs="Palatino Linotype"/>
        </w:rPr>
        <w:t xml:space="preserve">, esto es, el </w:t>
      </w:r>
      <w:r w:rsidR="00BA560D" w:rsidRPr="00F85C97">
        <w:rPr>
          <w:rFonts w:ascii="Palatino Linotype" w:eastAsia="Palatino Linotype" w:hAnsi="Palatino Linotype" w:cs="Palatino Linotype"/>
          <w:b/>
        </w:rPr>
        <w:t>primer</w:t>
      </w:r>
      <w:r w:rsidRPr="00F85C97">
        <w:rPr>
          <w:rFonts w:ascii="Palatino Linotype" w:eastAsia="Palatino Linotype" w:hAnsi="Palatino Linotype" w:cs="Palatino Linotype"/>
          <w:b/>
        </w:rPr>
        <w:t xml:space="preserve"> día hábil</w:t>
      </w:r>
      <w:r w:rsidRPr="00F85C97">
        <w:rPr>
          <w:rFonts w:ascii="Palatino Linotype" w:eastAsia="Palatino Linotype" w:hAnsi="Palatino Linotype" w:cs="Palatino Linotype"/>
        </w:rPr>
        <w:t xml:space="preserve"> posterior en que tuvo conocimiento de la respuesta impugnada.</w:t>
      </w:r>
    </w:p>
    <w:p w14:paraId="26C4D577" w14:textId="77777777" w:rsidR="008D7615" w:rsidRPr="00F85C97" w:rsidRDefault="008D7615" w:rsidP="008D761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Asimismo, por cuanto hace a la procedibilidad del  recurso de revisión, es de suma importancia señalar que </w:t>
      </w:r>
      <w:r w:rsidRPr="00F85C97">
        <w:rPr>
          <w:rFonts w:ascii="Palatino Linotype" w:eastAsia="Palatino Linotype" w:hAnsi="Palatino Linotype" w:cs="Palatino Linotype"/>
          <w:b/>
        </w:rPr>
        <w:t>la parte Recurrente</w:t>
      </w:r>
      <w:r w:rsidRPr="00F85C97">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83DF47E" w14:textId="77777777" w:rsidR="008D7615" w:rsidRPr="00F85C97" w:rsidRDefault="008D7615" w:rsidP="008D7615">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BD983CE" w14:textId="77777777" w:rsidR="00515A88" w:rsidRPr="00F85C97" w:rsidRDefault="00096237">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A23D3E" w14:textId="77777777" w:rsidR="00515A88" w:rsidRPr="00F85C97" w:rsidRDefault="00096237">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lastRenderedPageBreak/>
        <w:t>Finalmente, se advierte que resulta procedente la interposición del recu</w:t>
      </w:r>
      <w:r w:rsidR="009B37CD" w:rsidRPr="00F85C97">
        <w:rPr>
          <w:rFonts w:ascii="Palatino Linotype" w:eastAsia="Palatino Linotype" w:hAnsi="Palatino Linotype" w:cs="Palatino Linotype"/>
        </w:rPr>
        <w:t>rso, según lo manifestado por la</w:t>
      </w:r>
      <w:r w:rsidRPr="00F85C97">
        <w:rPr>
          <w:rFonts w:ascii="Palatino Linotype" w:eastAsia="Palatino Linotype" w:hAnsi="Palatino Linotype" w:cs="Palatino Linotype"/>
        </w:rPr>
        <w:t xml:space="preserve"> </w:t>
      </w:r>
      <w:r w:rsidR="009A1637" w:rsidRPr="00F85C97">
        <w:rPr>
          <w:rFonts w:ascii="Palatino Linotype" w:eastAsia="Palatino Linotype" w:hAnsi="Palatino Linotype" w:cs="Palatino Linotype"/>
        </w:rPr>
        <w:t xml:space="preserve">parte </w:t>
      </w:r>
      <w:r w:rsidRPr="00F85C97">
        <w:rPr>
          <w:rFonts w:ascii="Palatino Linotype" w:eastAsia="Palatino Linotype" w:hAnsi="Palatino Linotype" w:cs="Palatino Linotype"/>
        </w:rPr>
        <w:t>recurrente en sus motivos de inconformidad, de acu</w:t>
      </w:r>
      <w:r w:rsidR="00BA560D" w:rsidRPr="00F85C97">
        <w:rPr>
          <w:rFonts w:ascii="Palatino Linotype" w:eastAsia="Palatino Linotype" w:hAnsi="Palatino Linotype" w:cs="Palatino Linotype"/>
        </w:rPr>
        <w:t>erdo al artículo 179, fracciones I</w:t>
      </w:r>
      <w:r w:rsidRPr="00F85C97">
        <w:rPr>
          <w:rFonts w:ascii="Palatino Linotype" w:eastAsia="Palatino Linotype" w:hAnsi="Palatino Linotype" w:cs="Palatino Linotype"/>
        </w:rPr>
        <w:t xml:space="preserve"> </w:t>
      </w:r>
      <w:r w:rsidR="00BA560D" w:rsidRPr="00F85C97">
        <w:rPr>
          <w:rFonts w:ascii="Palatino Linotype" w:eastAsia="Palatino Linotype" w:hAnsi="Palatino Linotype" w:cs="Palatino Linotype"/>
        </w:rPr>
        <w:t xml:space="preserve">y XI </w:t>
      </w:r>
      <w:r w:rsidRPr="00F85C97">
        <w:rPr>
          <w:rFonts w:ascii="Palatino Linotype" w:eastAsia="Palatino Linotype" w:hAnsi="Palatino Linotype" w:cs="Palatino Linotype"/>
        </w:rPr>
        <w:t>del ordenamiento legal citado, que a la letra dice: </w:t>
      </w:r>
    </w:p>
    <w:p w14:paraId="35145156" w14:textId="77777777" w:rsidR="008D7615" w:rsidRPr="00F85C97" w:rsidRDefault="00096237">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r w:rsidRPr="00F85C97">
        <w:rPr>
          <w:rFonts w:ascii="Palatino Linotype" w:eastAsia="Palatino Linotype" w:hAnsi="Palatino Linotype" w:cs="Palatino Linotype"/>
          <w:b/>
          <w:i/>
          <w:sz w:val="22"/>
          <w:szCs w:val="22"/>
        </w:rPr>
        <w:t>Artículo 179.</w:t>
      </w:r>
      <w:r w:rsidRPr="00F85C9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781139A" w14:textId="77777777" w:rsidR="00BA560D" w:rsidRPr="00F85C97" w:rsidRDefault="00BA560D">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sidRPr="00F85C97">
        <w:rPr>
          <w:rFonts w:ascii="Palatino Linotype" w:eastAsia="Palatino Linotype" w:hAnsi="Palatino Linotype" w:cs="Palatino Linotype"/>
          <w:b/>
          <w:i/>
          <w:sz w:val="22"/>
          <w:szCs w:val="22"/>
        </w:rPr>
        <w:t>I. La negativa a la información solicitada;</w:t>
      </w:r>
    </w:p>
    <w:p w14:paraId="5DD9E019" w14:textId="77777777" w:rsidR="00BA560D" w:rsidRPr="00F85C97" w:rsidRDefault="00096237">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sidRPr="00F85C97">
        <w:rPr>
          <w:rFonts w:ascii="Palatino Linotype" w:eastAsia="Palatino Linotype" w:hAnsi="Palatino Linotype" w:cs="Palatino Linotype"/>
          <w:b/>
          <w:i/>
          <w:sz w:val="22"/>
          <w:szCs w:val="22"/>
        </w:rPr>
        <w:t>…</w:t>
      </w:r>
    </w:p>
    <w:p w14:paraId="0A77012B" w14:textId="77777777" w:rsidR="00515A88" w:rsidRPr="00F85C97" w:rsidRDefault="00BA560D">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t>XI. La falta de trámite a una solicitud;</w:t>
      </w:r>
      <w:r w:rsidR="00096237" w:rsidRPr="00F85C97">
        <w:rPr>
          <w:rFonts w:ascii="Palatino Linotype" w:eastAsia="Palatino Linotype" w:hAnsi="Palatino Linotype" w:cs="Palatino Linotype"/>
          <w:i/>
          <w:sz w:val="22"/>
          <w:szCs w:val="22"/>
        </w:rPr>
        <w:t>”</w:t>
      </w:r>
    </w:p>
    <w:p w14:paraId="1274792F" w14:textId="77777777" w:rsidR="00515A88" w:rsidRPr="00F85C97" w:rsidRDefault="00A14567">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 xml:space="preserve">(Sic) </w:t>
      </w:r>
      <w:r w:rsidR="00096237" w:rsidRPr="00F85C97">
        <w:rPr>
          <w:rFonts w:ascii="Palatino Linotype" w:eastAsia="Palatino Linotype" w:hAnsi="Palatino Linotype" w:cs="Palatino Linotype"/>
          <w:i/>
          <w:sz w:val="22"/>
          <w:szCs w:val="22"/>
        </w:rPr>
        <w:t>(Énfasis añadido)</w:t>
      </w:r>
    </w:p>
    <w:p w14:paraId="1959BA25" w14:textId="77777777" w:rsidR="00983D45" w:rsidRPr="00F85C97" w:rsidRDefault="00983D45" w:rsidP="00983D45">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 xml:space="preserve">Tercero. Materia de la revisión. </w:t>
      </w:r>
      <w:r w:rsidRPr="00F85C9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F85C9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00A14567" w:rsidRPr="00F85C97">
        <w:rPr>
          <w:rFonts w:ascii="Palatino Linotype" w:eastAsia="Palatino Linotype" w:hAnsi="Palatino Linotype" w:cs="Palatino Linotype"/>
        </w:rPr>
        <w:t xml:space="preserve">de </w:t>
      </w:r>
      <w:r w:rsidR="00A14567" w:rsidRPr="00F85C97">
        <w:rPr>
          <w:rFonts w:ascii="Palatino Linotype" w:eastAsia="Palatino Linotype" w:hAnsi="Palatino Linotype" w:cs="Palatino Linotype"/>
          <w:b/>
        </w:rPr>
        <w:t>la</w:t>
      </w:r>
      <w:r w:rsidRPr="00F85C97">
        <w:rPr>
          <w:rFonts w:ascii="Palatino Linotype" w:eastAsia="Palatino Linotype" w:hAnsi="Palatino Linotype" w:cs="Palatino Linotype"/>
          <w:b/>
        </w:rPr>
        <w:t xml:space="preserve"> Recurrente</w:t>
      </w:r>
      <w:r w:rsidRPr="00F85C97">
        <w:rPr>
          <w:rFonts w:ascii="Palatino Linotype" w:eastAsia="Palatino Linotype" w:hAnsi="Palatino Linotype" w:cs="Palatino Linotype"/>
        </w:rPr>
        <w:t>, o en su defecto, en caso de ser procedente, ordenar la entrega de información oportuna.</w:t>
      </w:r>
    </w:p>
    <w:p w14:paraId="2246EE84" w14:textId="77777777" w:rsidR="00983D45" w:rsidRPr="00F85C97" w:rsidRDefault="00983D45" w:rsidP="00983D45">
      <w:pPr>
        <w:pBdr>
          <w:top w:val="nil"/>
          <w:left w:val="nil"/>
          <w:bottom w:val="nil"/>
          <w:right w:val="nil"/>
          <w:between w:val="nil"/>
        </w:pBdr>
        <w:spacing w:before="240" w:after="240" w:line="360" w:lineRule="auto"/>
        <w:jc w:val="both"/>
      </w:pPr>
      <w:r w:rsidRPr="00F85C97">
        <w:rPr>
          <w:rFonts w:ascii="Palatino Linotype" w:eastAsia="Palatino Linotype" w:hAnsi="Palatino Linotype" w:cs="Palatino Linotype"/>
          <w:b/>
        </w:rPr>
        <w:t xml:space="preserve">Cuarto. Estudio del asunto. </w:t>
      </w:r>
      <w:r w:rsidRPr="00F85C97">
        <w:rPr>
          <w:rFonts w:ascii="Palatino Linotype" w:eastAsia="Palatino Linotype" w:hAnsi="Palatino Linotype" w:cs="Palatino Linotype"/>
        </w:rPr>
        <w:t xml:space="preserve">Antes de entrar al análisis de los pronunciamientos del </w:t>
      </w:r>
      <w:r w:rsidRPr="00F85C97">
        <w:rPr>
          <w:rFonts w:ascii="Palatino Linotype" w:eastAsia="Palatino Linotype" w:hAnsi="Palatino Linotype" w:cs="Palatino Linotype"/>
          <w:b/>
        </w:rPr>
        <w:t>Sujeto Obligado</w:t>
      </w:r>
      <w:r w:rsidRPr="00F85C97">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w:t>
      </w:r>
      <w:r w:rsidRPr="00F85C97">
        <w:rPr>
          <w:rFonts w:ascii="Palatino Linotype" w:eastAsia="Palatino Linotype" w:hAnsi="Palatino Linotype" w:cs="Palatino Linotype"/>
        </w:rPr>
        <w:lastRenderedPageBreak/>
        <w:t>primero, segundo y tercero y 6 apartado A fracciones I, II, III, IV, V, VI y VII que a la letra señalan:</w:t>
      </w:r>
    </w:p>
    <w:p w14:paraId="163905F6" w14:textId="77777777" w:rsidR="00983D45" w:rsidRPr="00F85C97" w:rsidRDefault="00983D45" w:rsidP="00983D45">
      <w:pPr>
        <w:pBdr>
          <w:top w:val="nil"/>
          <w:left w:val="nil"/>
          <w:bottom w:val="nil"/>
          <w:right w:val="nil"/>
          <w:between w:val="nil"/>
        </w:pBdr>
        <w:spacing w:before="240" w:after="240"/>
        <w:ind w:left="851" w:right="850"/>
        <w:jc w:val="both"/>
      </w:pPr>
      <w:r w:rsidRPr="00F85C9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85C9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4A67733" w14:textId="77777777" w:rsidR="00983D45" w:rsidRPr="00F85C97" w:rsidRDefault="00983D45" w:rsidP="00983D45">
      <w:pPr>
        <w:pBdr>
          <w:top w:val="nil"/>
          <w:left w:val="nil"/>
          <w:bottom w:val="nil"/>
          <w:right w:val="nil"/>
          <w:between w:val="nil"/>
        </w:pBdr>
        <w:spacing w:before="240" w:after="240"/>
        <w:ind w:left="851" w:right="850"/>
        <w:jc w:val="both"/>
      </w:pPr>
      <w:r w:rsidRPr="00F85C9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137A849" w14:textId="77777777" w:rsidR="00983D45" w:rsidRPr="00F85C97" w:rsidRDefault="00983D45" w:rsidP="00983D45">
      <w:pPr>
        <w:pBdr>
          <w:top w:val="nil"/>
          <w:left w:val="nil"/>
          <w:bottom w:val="nil"/>
          <w:right w:val="nil"/>
          <w:between w:val="nil"/>
        </w:pBdr>
        <w:spacing w:before="240" w:after="240"/>
        <w:ind w:left="851" w:right="850"/>
        <w:jc w:val="both"/>
      </w:pPr>
      <w:r w:rsidRPr="00F85C9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85C9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F3FBA4E" w14:textId="77777777" w:rsidR="00983D45" w:rsidRPr="00F85C97" w:rsidRDefault="00983D45" w:rsidP="00983D45">
      <w:pPr>
        <w:pBdr>
          <w:top w:val="nil"/>
          <w:left w:val="nil"/>
          <w:bottom w:val="nil"/>
          <w:right w:val="nil"/>
          <w:between w:val="nil"/>
        </w:pBdr>
        <w:spacing w:before="240" w:after="240"/>
        <w:ind w:left="851" w:right="850"/>
        <w:jc w:val="both"/>
      </w:pPr>
      <w:r w:rsidRPr="00F85C97">
        <w:rPr>
          <w:rFonts w:ascii="Palatino Linotype" w:eastAsia="Palatino Linotype" w:hAnsi="Palatino Linotype" w:cs="Palatino Linotype"/>
          <w:i/>
          <w:sz w:val="22"/>
          <w:szCs w:val="22"/>
        </w:rPr>
        <w:t>[…]</w:t>
      </w:r>
    </w:p>
    <w:p w14:paraId="7ADB2E9B" w14:textId="77777777" w:rsidR="00983D45" w:rsidRPr="00F85C97" w:rsidRDefault="00983D45" w:rsidP="00983D45">
      <w:pPr>
        <w:pBdr>
          <w:top w:val="nil"/>
          <w:left w:val="nil"/>
          <w:bottom w:val="nil"/>
          <w:right w:val="nil"/>
          <w:between w:val="nil"/>
        </w:pBdr>
        <w:spacing w:before="240" w:after="240"/>
        <w:ind w:left="851" w:right="901"/>
        <w:jc w:val="both"/>
      </w:pPr>
      <w:r w:rsidRPr="00F85C97">
        <w:rPr>
          <w:rFonts w:ascii="Palatino Linotype" w:eastAsia="Palatino Linotype" w:hAnsi="Palatino Linotype" w:cs="Palatino Linotype"/>
          <w:b/>
          <w:i/>
          <w:sz w:val="22"/>
          <w:szCs w:val="22"/>
        </w:rPr>
        <w:t>“Artículo 6o.</w:t>
      </w:r>
    </w:p>
    <w:p w14:paraId="4597DC48" w14:textId="77777777" w:rsidR="00983D45" w:rsidRPr="00F85C97" w:rsidRDefault="00983D45" w:rsidP="00983D45">
      <w:pPr>
        <w:pBdr>
          <w:top w:val="nil"/>
          <w:left w:val="nil"/>
          <w:bottom w:val="nil"/>
          <w:right w:val="nil"/>
          <w:between w:val="nil"/>
        </w:pBdr>
        <w:spacing w:before="240" w:after="240"/>
        <w:ind w:left="851" w:right="901"/>
        <w:jc w:val="both"/>
      </w:pPr>
      <w:r w:rsidRPr="00F85C97">
        <w:rPr>
          <w:rFonts w:ascii="Palatino Linotype" w:eastAsia="Palatino Linotype" w:hAnsi="Palatino Linotype" w:cs="Palatino Linotype"/>
          <w:i/>
          <w:sz w:val="22"/>
          <w:szCs w:val="22"/>
        </w:rPr>
        <w:t>[...]</w:t>
      </w:r>
    </w:p>
    <w:p w14:paraId="6DEA8641" w14:textId="77777777" w:rsidR="00983D45" w:rsidRPr="00F85C97" w:rsidRDefault="00983D45" w:rsidP="00983D45">
      <w:pPr>
        <w:pBdr>
          <w:top w:val="nil"/>
          <w:left w:val="nil"/>
          <w:bottom w:val="nil"/>
          <w:right w:val="nil"/>
          <w:between w:val="nil"/>
        </w:pBdr>
        <w:spacing w:before="240" w:after="240"/>
        <w:ind w:left="851" w:right="851"/>
        <w:jc w:val="both"/>
      </w:pPr>
      <w:r w:rsidRPr="00F85C97">
        <w:rPr>
          <w:rFonts w:ascii="Palatino Linotype" w:eastAsia="Palatino Linotype" w:hAnsi="Palatino Linotype" w:cs="Palatino Linotype"/>
          <w:b/>
          <w:i/>
          <w:sz w:val="22"/>
          <w:szCs w:val="22"/>
        </w:rPr>
        <w:t xml:space="preserve">A. Para el ejercicio del derecho de acceso a la información, la Federación y </w:t>
      </w:r>
      <w:r w:rsidRPr="00F85C97">
        <w:rPr>
          <w:rFonts w:ascii="Palatino Linotype" w:eastAsia="Palatino Linotype" w:hAnsi="Palatino Linotype" w:cs="Palatino Linotype"/>
          <w:b/>
          <w:i/>
          <w:sz w:val="22"/>
          <w:szCs w:val="22"/>
          <w:u w:val="single"/>
        </w:rPr>
        <w:t>las entidades federativas</w:t>
      </w:r>
      <w:r w:rsidRPr="00F85C97">
        <w:rPr>
          <w:rFonts w:ascii="Palatino Linotype" w:eastAsia="Palatino Linotype" w:hAnsi="Palatino Linotype" w:cs="Palatino Linotype"/>
          <w:b/>
          <w:i/>
          <w:sz w:val="22"/>
          <w:szCs w:val="22"/>
        </w:rPr>
        <w:t>,</w:t>
      </w:r>
      <w:r w:rsidRPr="00F85C97">
        <w:rPr>
          <w:rFonts w:ascii="Palatino Linotype" w:eastAsia="Palatino Linotype" w:hAnsi="Palatino Linotype" w:cs="Palatino Linotype"/>
          <w:i/>
          <w:sz w:val="22"/>
          <w:szCs w:val="22"/>
        </w:rPr>
        <w:t xml:space="preserve"> en el ámbito de sus respectivas competencias, se regirán por los siguientes principios y bases:</w:t>
      </w:r>
    </w:p>
    <w:p w14:paraId="592D4C1F" w14:textId="77777777" w:rsidR="00983D45" w:rsidRPr="00F85C97" w:rsidRDefault="00983D45" w:rsidP="00983D45">
      <w:pPr>
        <w:pBdr>
          <w:top w:val="nil"/>
          <w:left w:val="nil"/>
          <w:bottom w:val="nil"/>
          <w:right w:val="nil"/>
          <w:between w:val="nil"/>
        </w:pBdr>
        <w:spacing w:before="240" w:after="240"/>
        <w:ind w:left="851" w:right="851"/>
        <w:jc w:val="both"/>
      </w:pPr>
      <w:r w:rsidRPr="00F85C97">
        <w:rPr>
          <w:rFonts w:ascii="Palatino Linotype" w:eastAsia="Palatino Linotype" w:hAnsi="Palatino Linotype" w:cs="Palatino Linotype"/>
          <w:i/>
          <w:sz w:val="22"/>
          <w:szCs w:val="22"/>
        </w:rPr>
        <w:t> </w:t>
      </w:r>
      <w:r w:rsidRPr="00F85C97">
        <w:rPr>
          <w:rFonts w:ascii="Palatino Linotype" w:eastAsia="Palatino Linotype" w:hAnsi="Palatino Linotype" w:cs="Palatino Linotype"/>
          <w:b/>
          <w:i/>
          <w:sz w:val="22"/>
          <w:szCs w:val="22"/>
        </w:rPr>
        <w:t xml:space="preserve">I. </w:t>
      </w:r>
      <w:r w:rsidRPr="00F85C9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85C97">
        <w:rPr>
          <w:rFonts w:ascii="Palatino Linotype" w:eastAsia="Palatino Linotype" w:hAnsi="Palatino Linotype" w:cs="Palatino Linotype"/>
          <w:i/>
          <w:sz w:val="22"/>
          <w:szCs w:val="22"/>
        </w:rPr>
        <w:t xml:space="preserve"> Ejecutivo, Legislativo </w:t>
      </w:r>
      <w:r w:rsidRPr="00F85C97">
        <w:rPr>
          <w:rFonts w:ascii="Palatino Linotype" w:eastAsia="Palatino Linotype" w:hAnsi="Palatino Linotype" w:cs="Palatino Linotype"/>
          <w:b/>
          <w:i/>
          <w:sz w:val="22"/>
          <w:szCs w:val="22"/>
          <w:u w:val="single"/>
        </w:rPr>
        <w:t>y Judicial</w:t>
      </w:r>
      <w:r w:rsidRPr="00F85C9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85C97">
        <w:rPr>
          <w:rFonts w:ascii="Palatino Linotype" w:eastAsia="Palatino Linotype" w:hAnsi="Palatino Linotype" w:cs="Palatino Linotype"/>
          <w:b/>
          <w:i/>
          <w:sz w:val="22"/>
          <w:szCs w:val="22"/>
        </w:rPr>
        <w:t>es pública y sólo podrá ser reservada temporalmente por razones de interés público y seguridad nacional,</w:t>
      </w:r>
      <w:r w:rsidRPr="00F85C9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w:t>
      </w:r>
      <w:r w:rsidRPr="00F85C97">
        <w:rPr>
          <w:rFonts w:ascii="Palatino Linotype" w:eastAsia="Palatino Linotype" w:hAnsi="Palatino Linotype" w:cs="Palatino Linotype"/>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39CE194E" w14:textId="77777777" w:rsidR="00983D45" w:rsidRPr="00F85C97" w:rsidRDefault="00983D45" w:rsidP="00983D45">
      <w:pPr>
        <w:pBdr>
          <w:top w:val="nil"/>
          <w:left w:val="nil"/>
          <w:bottom w:val="nil"/>
          <w:right w:val="nil"/>
          <w:between w:val="nil"/>
        </w:pBdr>
        <w:spacing w:before="240" w:after="240"/>
        <w:ind w:left="851" w:right="851"/>
        <w:jc w:val="both"/>
      </w:pPr>
      <w:r w:rsidRPr="00F85C97">
        <w:rPr>
          <w:rFonts w:ascii="Palatino Linotype" w:eastAsia="Palatino Linotype" w:hAnsi="Palatino Linotype" w:cs="Palatino Linotype"/>
          <w:i/>
          <w:sz w:val="22"/>
          <w:szCs w:val="22"/>
        </w:rPr>
        <w:t> </w:t>
      </w:r>
      <w:r w:rsidRPr="00F85C9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2AD8939" w14:textId="77777777" w:rsidR="00983D45" w:rsidRPr="00F85C97" w:rsidRDefault="00983D45" w:rsidP="00983D45">
      <w:pPr>
        <w:pBdr>
          <w:top w:val="nil"/>
          <w:left w:val="nil"/>
          <w:bottom w:val="nil"/>
          <w:right w:val="nil"/>
          <w:between w:val="nil"/>
        </w:pBdr>
        <w:spacing w:before="240" w:after="240"/>
        <w:ind w:left="851" w:right="851"/>
        <w:jc w:val="both"/>
      </w:pPr>
      <w:r w:rsidRPr="00F85C97">
        <w:rPr>
          <w:rFonts w:ascii="Palatino Linotype" w:eastAsia="Palatino Linotype" w:hAnsi="Palatino Linotype" w:cs="Palatino Linotype"/>
          <w:i/>
          <w:sz w:val="22"/>
          <w:szCs w:val="22"/>
        </w:rPr>
        <w:t> </w:t>
      </w:r>
      <w:r w:rsidRPr="00F85C97">
        <w:rPr>
          <w:rFonts w:ascii="Palatino Linotype" w:eastAsia="Palatino Linotype" w:hAnsi="Palatino Linotype" w:cs="Palatino Linotype"/>
          <w:b/>
          <w:i/>
          <w:sz w:val="22"/>
          <w:szCs w:val="22"/>
        </w:rPr>
        <w:t xml:space="preserve">III. </w:t>
      </w:r>
      <w:r w:rsidRPr="00F85C9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85C97">
        <w:rPr>
          <w:rFonts w:ascii="Palatino Linotype" w:eastAsia="Palatino Linotype" w:hAnsi="Palatino Linotype" w:cs="Palatino Linotype"/>
          <w:i/>
          <w:sz w:val="22"/>
          <w:szCs w:val="22"/>
        </w:rPr>
        <w:t xml:space="preserve"> a sus datos personales o a la rectificación de éstos.</w:t>
      </w:r>
    </w:p>
    <w:p w14:paraId="467618E9" w14:textId="77777777" w:rsidR="00983D45" w:rsidRPr="00F85C97" w:rsidRDefault="00983D45" w:rsidP="00983D45">
      <w:pPr>
        <w:pBdr>
          <w:top w:val="nil"/>
          <w:left w:val="nil"/>
          <w:bottom w:val="nil"/>
          <w:right w:val="nil"/>
          <w:between w:val="nil"/>
        </w:pBdr>
        <w:spacing w:before="240" w:after="240"/>
        <w:ind w:left="851" w:right="851"/>
        <w:jc w:val="both"/>
      </w:pPr>
      <w:r w:rsidRPr="00F85C97">
        <w:rPr>
          <w:rFonts w:ascii="Palatino Linotype" w:eastAsia="Palatino Linotype" w:hAnsi="Palatino Linotype" w:cs="Palatino Linotype"/>
          <w:i/>
          <w:sz w:val="22"/>
          <w:szCs w:val="22"/>
        </w:rPr>
        <w:t> </w:t>
      </w:r>
      <w:r w:rsidRPr="00F85C97">
        <w:rPr>
          <w:rFonts w:ascii="Palatino Linotype" w:eastAsia="Palatino Linotype" w:hAnsi="Palatino Linotype" w:cs="Palatino Linotype"/>
          <w:b/>
          <w:i/>
          <w:sz w:val="22"/>
          <w:szCs w:val="22"/>
        </w:rPr>
        <w:t xml:space="preserve">IV. </w:t>
      </w:r>
      <w:r w:rsidRPr="00F85C9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BA68E3E" w14:textId="77777777" w:rsidR="00983D45" w:rsidRPr="00F85C97" w:rsidRDefault="00983D45" w:rsidP="00983D45">
      <w:pPr>
        <w:pBdr>
          <w:top w:val="nil"/>
          <w:left w:val="nil"/>
          <w:bottom w:val="nil"/>
          <w:right w:val="nil"/>
          <w:between w:val="nil"/>
        </w:pBdr>
        <w:spacing w:before="240" w:after="240"/>
        <w:ind w:left="851" w:right="851"/>
        <w:jc w:val="both"/>
      </w:pPr>
      <w:r w:rsidRPr="00F85C97">
        <w:rPr>
          <w:rFonts w:ascii="Palatino Linotype" w:eastAsia="Palatino Linotype" w:hAnsi="Palatino Linotype" w:cs="Palatino Linotype"/>
          <w:b/>
          <w:i/>
          <w:sz w:val="22"/>
          <w:szCs w:val="22"/>
        </w:rPr>
        <w:t xml:space="preserve">V. </w:t>
      </w:r>
      <w:r w:rsidRPr="00F85C9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FABB411" w14:textId="77777777" w:rsidR="00983D45" w:rsidRPr="00F85C97" w:rsidRDefault="00983D45" w:rsidP="00983D45">
      <w:pPr>
        <w:pBdr>
          <w:top w:val="nil"/>
          <w:left w:val="nil"/>
          <w:bottom w:val="nil"/>
          <w:right w:val="nil"/>
          <w:between w:val="nil"/>
        </w:pBdr>
        <w:spacing w:before="240" w:after="240"/>
        <w:ind w:left="851" w:right="851"/>
        <w:jc w:val="both"/>
      </w:pPr>
      <w:r w:rsidRPr="00F85C97">
        <w:rPr>
          <w:rFonts w:ascii="Palatino Linotype" w:eastAsia="Palatino Linotype" w:hAnsi="Palatino Linotype" w:cs="Palatino Linotype"/>
          <w:i/>
          <w:sz w:val="22"/>
          <w:szCs w:val="22"/>
        </w:rPr>
        <w:t> </w:t>
      </w:r>
      <w:r w:rsidRPr="00F85C97">
        <w:rPr>
          <w:rFonts w:ascii="Palatino Linotype" w:eastAsia="Palatino Linotype" w:hAnsi="Palatino Linotype" w:cs="Palatino Linotype"/>
          <w:b/>
          <w:i/>
          <w:sz w:val="22"/>
          <w:szCs w:val="22"/>
        </w:rPr>
        <w:t xml:space="preserve">VI. </w:t>
      </w:r>
      <w:r w:rsidRPr="00F85C9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927DE51" w14:textId="77777777" w:rsidR="00983D45" w:rsidRPr="00F85C97" w:rsidRDefault="00983D45" w:rsidP="00983D45">
      <w:pPr>
        <w:pBdr>
          <w:top w:val="nil"/>
          <w:left w:val="nil"/>
          <w:bottom w:val="nil"/>
          <w:right w:val="nil"/>
          <w:between w:val="nil"/>
        </w:pBdr>
        <w:spacing w:before="240" w:after="240"/>
        <w:ind w:left="851" w:right="851"/>
        <w:jc w:val="both"/>
      </w:pPr>
      <w:r w:rsidRPr="00F85C97">
        <w:rPr>
          <w:rFonts w:ascii="Palatino Linotype" w:eastAsia="Palatino Linotype" w:hAnsi="Palatino Linotype" w:cs="Palatino Linotype"/>
          <w:i/>
          <w:sz w:val="22"/>
          <w:szCs w:val="22"/>
        </w:rPr>
        <w:t> </w:t>
      </w:r>
      <w:r w:rsidRPr="00F85C97">
        <w:rPr>
          <w:rFonts w:ascii="Palatino Linotype" w:eastAsia="Palatino Linotype" w:hAnsi="Palatino Linotype" w:cs="Palatino Linotype"/>
          <w:b/>
          <w:i/>
          <w:sz w:val="22"/>
          <w:szCs w:val="22"/>
        </w:rPr>
        <w:t xml:space="preserve">VII. </w:t>
      </w:r>
      <w:r w:rsidRPr="00F85C9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988CA3B" w14:textId="77777777" w:rsidR="00983D45" w:rsidRPr="00F85C97" w:rsidRDefault="00983D45" w:rsidP="00983D45">
      <w:pPr>
        <w:pBdr>
          <w:top w:val="nil"/>
          <w:left w:val="nil"/>
          <w:bottom w:val="nil"/>
          <w:right w:val="nil"/>
          <w:between w:val="nil"/>
        </w:pBdr>
        <w:spacing w:before="240" w:after="240" w:line="360" w:lineRule="auto"/>
        <w:jc w:val="both"/>
      </w:pPr>
      <w:r w:rsidRPr="00F85C97">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w:t>
      </w:r>
      <w:r w:rsidRPr="00F85C97">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14:paraId="5FC2F633" w14:textId="77777777" w:rsidR="00983D45" w:rsidRPr="00F85C97" w:rsidRDefault="00983D45" w:rsidP="00983D45">
      <w:pPr>
        <w:pBdr>
          <w:top w:val="nil"/>
          <w:left w:val="nil"/>
          <w:bottom w:val="nil"/>
          <w:right w:val="nil"/>
          <w:between w:val="nil"/>
        </w:pBdr>
        <w:spacing w:before="240" w:after="240"/>
        <w:ind w:left="709" w:right="760"/>
        <w:jc w:val="both"/>
      </w:pPr>
      <w:r w:rsidRPr="00F85C97">
        <w:rPr>
          <w:rFonts w:ascii="Palatino Linotype" w:eastAsia="Palatino Linotype" w:hAnsi="Palatino Linotype" w:cs="Palatino Linotype"/>
          <w:i/>
          <w:sz w:val="22"/>
          <w:szCs w:val="22"/>
        </w:rPr>
        <w:t>“</w:t>
      </w:r>
      <w:r w:rsidRPr="00F85C97">
        <w:rPr>
          <w:rFonts w:ascii="Palatino Linotype" w:eastAsia="Palatino Linotype" w:hAnsi="Palatino Linotype" w:cs="Palatino Linotype"/>
          <w:b/>
          <w:i/>
          <w:sz w:val="22"/>
          <w:szCs w:val="22"/>
        </w:rPr>
        <w:t>Artículo 4</w:t>
      </w:r>
      <w:r w:rsidRPr="00F85C97">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556BE847" w14:textId="77777777" w:rsidR="00983D45" w:rsidRPr="00F85C97" w:rsidRDefault="00983D45" w:rsidP="00983D45">
      <w:pPr>
        <w:pBdr>
          <w:top w:val="nil"/>
          <w:left w:val="nil"/>
          <w:bottom w:val="nil"/>
          <w:right w:val="nil"/>
          <w:between w:val="nil"/>
        </w:pBdr>
        <w:spacing w:before="240" w:after="240"/>
        <w:ind w:left="709" w:right="760"/>
        <w:jc w:val="both"/>
      </w:pPr>
      <w:r w:rsidRPr="00F85C9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7BADF42" w14:textId="77777777" w:rsidR="00983D45" w:rsidRPr="00F85C97" w:rsidRDefault="00983D45" w:rsidP="00983D45">
      <w:pPr>
        <w:pBdr>
          <w:top w:val="nil"/>
          <w:left w:val="nil"/>
          <w:bottom w:val="nil"/>
          <w:right w:val="nil"/>
          <w:between w:val="nil"/>
        </w:pBdr>
        <w:spacing w:before="240" w:after="240"/>
        <w:ind w:left="709" w:right="760"/>
        <w:jc w:val="both"/>
      </w:pPr>
      <w:r w:rsidRPr="00F85C97">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F85C97">
        <w:rPr>
          <w:rFonts w:ascii="Palatino Linotype" w:eastAsia="Palatino Linotype" w:hAnsi="Palatino Linotype" w:cs="Palatino Linotype"/>
          <w:i/>
          <w:sz w:val="22"/>
          <w:szCs w:val="22"/>
        </w:rPr>
        <w:t>.”(</w:t>
      </w:r>
      <w:proofErr w:type="gramEnd"/>
      <w:r w:rsidRPr="00F85C97">
        <w:rPr>
          <w:rFonts w:ascii="Palatino Linotype" w:eastAsia="Palatino Linotype" w:hAnsi="Palatino Linotype" w:cs="Palatino Linotype"/>
          <w:i/>
          <w:sz w:val="22"/>
          <w:szCs w:val="22"/>
        </w:rPr>
        <w:t>Sic)</w:t>
      </w:r>
    </w:p>
    <w:p w14:paraId="4713BD4B" w14:textId="77777777" w:rsidR="00983D45" w:rsidRPr="00F85C97" w:rsidRDefault="00983D45" w:rsidP="00983D45">
      <w:pPr>
        <w:pBdr>
          <w:top w:val="nil"/>
          <w:left w:val="nil"/>
          <w:bottom w:val="nil"/>
          <w:right w:val="nil"/>
          <w:between w:val="nil"/>
        </w:pBdr>
        <w:spacing w:before="240" w:after="240" w:line="360" w:lineRule="auto"/>
        <w:jc w:val="both"/>
      </w:pPr>
      <w:r w:rsidRPr="00F85C97">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B51C9AD" w14:textId="77777777" w:rsidR="00983D45" w:rsidRPr="00F85C97" w:rsidRDefault="00983D45" w:rsidP="00983D45">
      <w:pPr>
        <w:pBdr>
          <w:top w:val="nil"/>
          <w:left w:val="nil"/>
          <w:bottom w:val="nil"/>
          <w:right w:val="nil"/>
          <w:between w:val="nil"/>
        </w:pBdr>
        <w:spacing w:before="240" w:after="240"/>
        <w:ind w:left="567" w:right="758"/>
        <w:jc w:val="both"/>
      </w:pPr>
      <w:r w:rsidRPr="00F85C97">
        <w:rPr>
          <w:rFonts w:ascii="Palatino Linotype" w:eastAsia="Palatino Linotype" w:hAnsi="Palatino Linotype" w:cs="Palatino Linotype"/>
          <w:i/>
          <w:sz w:val="22"/>
          <w:szCs w:val="22"/>
        </w:rPr>
        <w:t>“</w:t>
      </w:r>
      <w:r w:rsidRPr="00F85C97">
        <w:rPr>
          <w:rFonts w:ascii="Palatino Linotype" w:eastAsia="Palatino Linotype" w:hAnsi="Palatino Linotype" w:cs="Palatino Linotype"/>
          <w:b/>
          <w:i/>
          <w:sz w:val="22"/>
          <w:szCs w:val="22"/>
        </w:rPr>
        <w:t>Artículo 12</w:t>
      </w:r>
      <w:r w:rsidRPr="00F85C97">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6BB2CD1C" w14:textId="77777777" w:rsidR="00983D45" w:rsidRPr="00F85C97" w:rsidRDefault="00983D45" w:rsidP="00983D45">
      <w:pPr>
        <w:pBdr>
          <w:top w:val="nil"/>
          <w:left w:val="nil"/>
          <w:bottom w:val="nil"/>
          <w:right w:val="nil"/>
          <w:between w:val="nil"/>
        </w:pBdr>
        <w:spacing w:before="240" w:after="240"/>
        <w:ind w:left="567" w:right="758"/>
        <w:jc w:val="both"/>
      </w:pPr>
      <w:r w:rsidRPr="00F85C97">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F85C97">
        <w:rPr>
          <w:rFonts w:ascii="Palatino Linotype" w:eastAsia="Palatino Linotype" w:hAnsi="Palatino Linotype" w:cs="Palatino Linotype"/>
          <w:i/>
          <w:sz w:val="22"/>
          <w:szCs w:val="22"/>
        </w:rPr>
        <w:lastRenderedPageBreak/>
        <w:t>presentarla conforme al interés del solicitante; no estarán obligados a generarla, resumirla, efectuar cálculos o practicar investigaciones.” (Sic)</w:t>
      </w:r>
    </w:p>
    <w:p w14:paraId="45738E27" w14:textId="77777777" w:rsidR="00983D45" w:rsidRPr="00F85C97" w:rsidRDefault="00983D45" w:rsidP="00983D45">
      <w:pPr>
        <w:pBdr>
          <w:top w:val="nil"/>
          <w:left w:val="nil"/>
          <w:bottom w:val="nil"/>
          <w:right w:val="nil"/>
          <w:between w:val="nil"/>
        </w:pBdr>
        <w:spacing w:before="240" w:after="240" w:line="360" w:lineRule="auto"/>
        <w:jc w:val="both"/>
      </w:pPr>
      <w:r w:rsidRPr="00F85C97">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F85C97">
        <w:rPr>
          <w:rFonts w:ascii="Palatino Linotype" w:eastAsia="Palatino Linotype" w:hAnsi="Palatino Linotype" w:cs="Palatino Linotype"/>
          <w:b/>
        </w:rPr>
        <w:t xml:space="preserve"> </w:t>
      </w:r>
      <w:r w:rsidRPr="00F85C97">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F85C97">
        <w:rPr>
          <w:rFonts w:ascii="Palatino Linotype" w:eastAsia="Palatino Linotype" w:hAnsi="Palatino Linotype" w:cs="Palatino Linotype"/>
          <w:i/>
        </w:rPr>
        <w:t>ad hoc</w:t>
      </w:r>
      <w:r w:rsidRPr="00F85C97">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7D21460E" w14:textId="77777777" w:rsidR="00983D45" w:rsidRPr="00F85C97" w:rsidRDefault="00983D45" w:rsidP="00983D45">
      <w:pPr>
        <w:pBdr>
          <w:top w:val="nil"/>
          <w:left w:val="nil"/>
          <w:bottom w:val="nil"/>
          <w:right w:val="nil"/>
          <w:between w:val="nil"/>
        </w:pBdr>
        <w:spacing w:before="240" w:after="240"/>
        <w:ind w:left="567" w:right="567"/>
        <w:jc w:val="both"/>
      </w:pPr>
      <w:r w:rsidRPr="00F85C97">
        <w:rPr>
          <w:rFonts w:ascii="Palatino Linotype" w:eastAsia="Palatino Linotype" w:hAnsi="Palatino Linotype" w:cs="Palatino Linotype"/>
          <w:b/>
          <w:i/>
          <w:sz w:val="22"/>
          <w:szCs w:val="22"/>
        </w:rPr>
        <w:t>03/17</w:t>
      </w:r>
    </w:p>
    <w:p w14:paraId="008989C4" w14:textId="77777777" w:rsidR="00983D45" w:rsidRPr="00F85C97" w:rsidRDefault="00983D45" w:rsidP="00983D45">
      <w:pPr>
        <w:pBdr>
          <w:top w:val="nil"/>
          <w:left w:val="nil"/>
          <w:bottom w:val="nil"/>
          <w:right w:val="nil"/>
          <w:between w:val="nil"/>
        </w:pBdr>
        <w:spacing w:before="240" w:after="240"/>
        <w:ind w:left="567" w:right="567"/>
        <w:jc w:val="both"/>
      </w:pPr>
      <w:r w:rsidRPr="00F85C97">
        <w:rPr>
          <w:rFonts w:ascii="Palatino Linotype" w:eastAsia="Palatino Linotype" w:hAnsi="Palatino Linotype" w:cs="Palatino Linotype"/>
          <w:b/>
          <w:i/>
          <w:sz w:val="22"/>
          <w:szCs w:val="22"/>
        </w:rPr>
        <w:t>“NO EXISTE OBLIGACIÓN DE ELABORAR DOCUMENTOS AD HOC PARA ATENDER LAS SOLICITUDES DE ACCESO A LA INFORMACIÓN.</w:t>
      </w:r>
    </w:p>
    <w:p w14:paraId="3776CF4A" w14:textId="77777777" w:rsidR="00983D45" w:rsidRPr="00F85C97" w:rsidRDefault="00983D45" w:rsidP="00983D45">
      <w:pPr>
        <w:pBdr>
          <w:top w:val="nil"/>
          <w:left w:val="nil"/>
          <w:bottom w:val="nil"/>
          <w:right w:val="nil"/>
          <w:between w:val="nil"/>
        </w:pBdr>
        <w:spacing w:before="240" w:after="240"/>
        <w:ind w:left="567" w:right="567"/>
        <w:jc w:val="both"/>
      </w:pPr>
      <w:r w:rsidRPr="00F85C97">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3FB0E5E" w14:textId="77777777" w:rsidR="00983D45" w:rsidRPr="00F85C97" w:rsidRDefault="00983D45" w:rsidP="00983D45">
      <w:pPr>
        <w:pBdr>
          <w:top w:val="nil"/>
          <w:left w:val="nil"/>
          <w:bottom w:val="nil"/>
          <w:right w:val="nil"/>
          <w:between w:val="nil"/>
        </w:pBdr>
        <w:spacing w:before="240" w:after="240" w:line="360" w:lineRule="auto"/>
        <w:jc w:val="both"/>
      </w:pPr>
      <w:r w:rsidRPr="00F85C97">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F85C97">
        <w:rPr>
          <w:rFonts w:ascii="Palatino Linotype" w:eastAsia="Palatino Linotype" w:hAnsi="Palatino Linotype" w:cs="Palatino Linotype"/>
        </w:rPr>
        <w:lastRenderedPageBreak/>
        <w:t>persona, lo que implica que es deber de los Sujetos Obligados, garantizar el Derecho de Acceso a la Información Pública.</w:t>
      </w:r>
    </w:p>
    <w:p w14:paraId="31631234" w14:textId="77777777" w:rsidR="00983D45" w:rsidRPr="00F85C97" w:rsidRDefault="00983D45" w:rsidP="00983D45">
      <w:pPr>
        <w:pBdr>
          <w:top w:val="nil"/>
          <w:left w:val="nil"/>
          <w:bottom w:val="nil"/>
          <w:right w:val="nil"/>
          <w:between w:val="nil"/>
        </w:pBdr>
        <w:spacing w:before="240" w:after="240" w:line="360" w:lineRule="auto"/>
        <w:ind w:right="49"/>
        <w:jc w:val="both"/>
      </w:pPr>
      <w:r w:rsidRPr="00F85C9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0BE1781" w14:textId="77777777" w:rsidR="00983D45" w:rsidRPr="00F85C97" w:rsidRDefault="00983D45" w:rsidP="00983D45">
      <w:pPr>
        <w:pBdr>
          <w:top w:val="nil"/>
          <w:left w:val="nil"/>
          <w:bottom w:val="nil"/>
          <w:right w:val="nil"/>
          <w:between w:val="nil"/>
        </w:pBdr>
        <w:spacing w:before="240" w:after="240" w:line="360" w:lineRule="auto"/>
        <w:jc w:val="both"/>
      </w:pPr>
      <w:r w:rsidRPr="00F85C97">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79875B2" w14:textId="77777777" w:rsidR="00983D45" w:rsidRPr="00F85C97" w:rsidRDefault="00983D45" w:rsidP="00983D45">
      <w:pPr>
        <w:pBdr>
          <w:top w:val="nil"/>
          <w:left w:val="nil"/>
          <w:bottom w:val="nil"/>
          <w:right w:val="nil"/>
          <w:between w:val="nil"/>
        </w:pBdr>
        <w:spacing w:before="240" w:after="240"/>
        <w:ind w:left="567" w:right="567"/>
        <w:jc w:val="both"/>
      </w:pPr>
      <w:r w:rsidRPr="00F85C97">
        <w:rPr>
          <w:rFonts w:ascii="Palatino Linotype" w:eastAsia="Palatino Linotype" w:hAnsi="Palatino Linotype" w:cs="Palatino Linotype"/>
          <w:i/>
          <w:sz w:val="22"/>
          <w:szCs w:val="22"/>
        </w:rPr>
        <w:t>“</w:t>
      </w:r>
      <w:r w:rsidRPr="00F85C97">
        <w:rPr>
          <w:rFonts w:ascii="Palatino Linotype" w:eastAsia="Palatino Linotype" w:hAnsi="Palatino Linotype" w:cs="Palatino Linotype"/>
          <w:b/>
          <w:i/>
          <w:sz w:val="22"/>
          <w:szCs w:val="22"/>
        </w:rPr>
        <w:t xml:space="preserve">Artículo 3. </w:t>
      </w:r>
      <w:r w:rsidRPr="00F85C97">
        <w:rPr>
          <w:rFonts w:ascii="Palatino Linotype" w:eastAsia="Palatino Linotype" w:hAnsi="Palatino Linotype" w:cs="Palatino Linotype"/>
          <w:i/>
          <w:sz w:val="22"/>
          <w:szCs w:val="22"/>
        </w:rPr>
        <w:t>Para los efectos de la presente Ley se entenderá por:</w:t>
      </w:r>
    </w:p>
    <w:p w14:paraId="0EE81299" w14:textId="77777777" w:rsidR="00983D45" w:rsidRPr="00F85C97" w:rsidRDefault="00983D45" w:rsidP="00983D45">
      <w:pPr>
        <w:pBdr>
          <w:top w:val="nil"/>
          <w:left w:val="nil"/>
          <w:bottom w:val="nil"/>
          <w:right w:val="nil"/>
          <w:between w:val="nil"/>
        </w:pBdr>
        <w:spacing w:before="240" w:after="240"/>
        <w:ind w:left="567" w:right="567"/>
        <w:jc w:val="both"/>
      </w:pPr>
      <w:r w:rsidRPr="00F85C97">
        <w:rPr>
          <w:rFonts w:ascii="Palatino Linotype" w:eastAsia="Palatino Linotype" w:hAnsi="Palatino Linotype" w:cs="Palatino Linotype"/>
          <w:i/>
          <w:sz w:val="22"/>
          <w:szCs w:val="22"/>
        </w:rPr>
        <w:t>…</w:t>
      </w:r>
    </w:p>
    <w:p w14:paraId="781E1E64" w14:textId="77777777" w:rsidR="00983D45" w:rsidRPr="00F85C97" w:rsidRDefault="00983D45" w:rsidP="00983D45">
      <w:pPr>
        <w:pBdr>
          <w:top w:val="nil"/>
          <w:left w:val="nil"/>
          <w:bottom w:val="nil"/>
          <w:right w:val="nil"/>
          <w:between w:val="nil"/>
        </w:pBdr>
        <w:spacing w:before="240" w:after="240"/>
        <w:ind w:left="567" w:right="567"/>
        <w:jc w:val="both"/>
      </w:pPr>
      <w:r w:rsidRPr="00F85C97">
        <w:rPr>
          <w:rFonts w:ascii="Palatino Linotype" w:eastAsia="Palatino Linotype" w:hAnsi="Palatino Linotype" w:cs="Palatino Linotype"/>
          <w:b/>
          <w:i/>
          <w:sz w:val="22"/>
          <w:szCs w:val="22"/>
        </w:rPr>
        <w:t>XI. Documento:</w:t>
      </w:r>
      <w:r w:rsidRPr="00F85C97">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F85C97">
        <w:rPr>
          <w:rFonts w:ascii="Palatino Linotype" w:eastAsia="Palatino Linotype" w:hAnsi="Palatino Linotype" w:cs="Palatino Linotype"/>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r w:rsidRPr="00F85C97">
        <w:rPr>
          <w:rFonts w:ascii="Palatino Linotype" w:eastAsia="Palatino Linotype" w:hAnsi="Palatino Linotype" w:cs="Palatino Linotype"/>
          <w:b/>
          <w:i/>
          <w:sz w:val="22"/>
          <w:szCs w:val="22"/>
        </w:rPr>
        <w:t>…</w:t>
      </w:r>
      <w:r w:rsidRPr="00F85C97">
        <w:rPr>
          <w:rFonts w:ascii="Palatino Linotype" w:eastAsia="Palatino Linotype" w:hAnsi="Palatino Linotype" w:cs="Palatino Linotype"/>
          <w:i/>
          <w:sz w:val="22"/>
          <w:szCs w:val="22"/>
        </w:rPr>
        <w:t>” (Sic)</w:t>
      </w:r>
    </w:p>
    <w:p w14:paraId="3680E5FA" w14:textId="77777777" w:rsidR="00983D45" w:rsidRPr="00F85C97" w:rsidRDefault="00983D45" w:rsidP="00983D45">
      <w:pPr>
        <w:pBdr>
          <w:top w:val="nil"/>
          <w:left w:val="nil"/>
          <w:bottom w:val="nil"/>
          <w:right w:val="nil"/>
          <w:between w:val="nil"/>
        </w:pBdr>
        <w:spacing w:before="240" w:after="240" w:line="360" w:lineRule="auto"/>
        <w:jc w:val="both"/>
      </w:pPr>
      <w:r w:rsidRPr="00F85C9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A038735" w14:textId="77777777" w:rsidR="00983D45" w:rsidRPr="00F85C97" w:rsidRDefault="00983D45" w:rsidP="00983D45">
      <w:pPr>
        <w:pBdr>
          <w:top w:val="nil"/>
          <w:left w:val="nil"/>
          <w:bottom w:val="nil"/>
          <w:right w:val="nil"/>
          <w:between w:val="nil"/>
        </w:pBdr>
        <w:spacing w:before="240" w:after="240"/>
        <w:ind w:left="567" w:right="567"/>
        <w:jc w:val="both"/>
      </w:pPr>
      <w:r w:rsidRPr="00F85C97">
        <w:rPr>
          <w:rFonts w:ascii="Palatino Linotype" w:eastAsia="Palatino Linotype" w:hAnsi="Palatino Linotype" w:cs="Palatino Linotype"/>
          <w:b/>
          <w:sz w:val="22"/>
          <w:szCs w:val="22"/>
        </w:rPr>
        <w:t>“</w:t>
      </w:r>
      <w:r w:rsidRPr="00F85C97">
        <w:rPr>
          <w:rFonts w:ascii="Palatino Linotype" w:eastAsia="Palatino Linotype" w:hAnsi="Palatino Linotype" w:cs="Palatino Linotype"/>
          <w:b/>
          <w:i/>
          <w:sz w:val="22"/>
          <w:szCs w:val="22"/>
        </w:rPr>
        <w:t>CRITERIO 0002-11</w:t>
      </w:r>
    </w:p>
    <w:p w14:paraId="4466B87F" w14:textId="77777777" w:rsidR="00983D45" w:rsidRPr="00F85C97" w:rsidRDefault="00983D45" w:rsidP="00983D45">
      <w:pPr>
        <w:pBdr>
          <w:top w:val="nil"/>
          <w:left w:val="nil"/>
          <w:bottom w:val="nil"/>
          <w:right w:val="nil"/>
          <w:between w:val="nil"/>
        </w:pBdr>
        <w:spacing w:before="240" w:after="240"/>
        <w:ind w:left="567" w:right="567"/>
        <w:jc w:val="both"/>
      </w:pPr>
      <w:r w:rsidRPr="00F85C9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85C9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C0BB7A" w14:textId="77777777" w:rsidR="00983D45" w:rsidRPr="00F85C97" w:rsidRDefault="00983D45" w:rsidP="00983D45">
      <w:pPr>
        <w:pBdr>
          <w:top w:val="nil"/>
          <w:left w:val="nil"/>
          <w:bottom w:val="nil"/>
          <w:right w:val="nil"/>
          <w:between w:val="nil"/>
        </w:pBdr>
        <w:spacing w:before="240" w:after="240"/>
        <w:ind w:left="567" w:right="567"/>
        <w:jc w:val="both"/>
      </w:pPr>
      <w:r w:rsidRPr="00F85C97">
        <w:rPr>
          <w:rFonts w:ascii="Palatino Linotype" w:eastAsia="Palatino Linotype" w:hAnsi="Palatino Linotype" w:cs="Palatino Linotype"/>
          <w:i/>
          <w:sz w:val="22"/>
          <w:szCs w:val="22"/>
        </w:rPr>
        <w:t xml:space="preserve">En </w:t>
      </w:r>
      <w:proofErr w:type="gramStart"/>
      <w:r w:rsidRPr="00F85C97">
        <w:rPr>
          <w:rFonts w:ascii="Palatino Linotype" w:eastAsia="Palatino Linotype" w:hAnsi="Palatino Linotype" w:cs="Palatino Linotype"/>
          <w:i/>
          <w:sz w:val="22"/>
          <w:szCs w:val="22"/>
        </w:rPr>
        <w:t>consecuencia</w:t>
      </w:r>
      <w:proofErr w:type="gramEnd"/>
      <w:r w:rsidRPr="00F85C9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3E4FAE9" w14:textId="77777777" w:rsidR="00983D45" w:rsidRPr="00F85C97" w:rsidRDefault="00983D45" w:rsidP="00983D45">
      <w:pPr>
        <w:numPr>
          <w:ilvl w:val="0"/>
          <w:numId w:val="8"/>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 xml:space="preserve">Que se trate de información registrada en cualquier soporte documental, </w:t>
      </w:r>
      <w:proofErr w:type="gramStart"/>
      <w:r w:rsidRPr="00F85C97">
        <w:rPr>
          <w:rFonts w:ascii="Palatino Linotype" w:eastAsia="Palatino Linotype" w:hAnsi="Palatino Linotype" w:cs="Palatino Linotype"/>
          <w:i/>
          <w:sz w:val="22"/>
          <w:szCs w:val="22"/>
        </w:rPr>
        <w:t>que</w:t>
      </w:r>
      <w:proofErr w:type="gramEnd"/>
      <w:r w:rsidRPr="00F85C97">
        <w:rPr>
          <w:rFonts w:ascii="Palatino Linotype" w:eastAsia="Palatino Linotype" w:hAnsi="Palatino Linotype" w:cs="Palatino Linotype"/>
          <w:i/>
          <w:sz w:val="22"/>
          <w:szCs w:val="22"/>
        </w:rPr>
        <w:t xml:space="preserve"> en ejercicio de las atribuciones conferidas, sea generada por los Sujetos Obligados;</w:t>
      </w:r>
    </w:p>
    <w:p w14:paraId="027A69FB" w14:textId="77777777" w:rsidR="00983D45" w:rsidRPr="00F85C97" w:rsidRDefault="00983D45" w:rsidP="00983D45">
      <w:pPr>
        <w:numPr>
          <w:ilvl w:val="0"/>
          <w:numId w:val="8"/>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 xml:space="preserve">Que se trate de información registrada en cualquier soporte documental, </w:t>
      </w:r>
      <w:proofErr w:type="gramStart"/>
      <w:r w:rsidRPr="00F85C97">
        <w:rPr>
          <w:rFonts w:ascii="Palatino Linotype" w:eastAsia="Palatino Linotype" w:hAnsi="Palatino Linotype" w:cs="Palatino Linotype"/>
          <w:i/>
          <w:sz w:val="22"/>
          <w:szCs w:val="22"/>
        </w:rPr>
        <w:t>que</w:t>
      </w:r>
      <w:proofErr w:type="gramEnd"/>
      <w:r w:rsidRPr="00F85C97">
        <w:rPr>
          <w:rFonts w:ascii="Palatino Linotype" w:eastAsia="Palatino Linotype" w:hAnsi="Palatino Linotype" w:cs="Palatino Linotype"/>
          <w:i/>
          <w:sz w:val="22"/>
          <w:szCs w:val="22"/>
        </w:rPr>
        <w:t xml:space="preserve"> en ejercicio de las atribuciones conferidas, sea administrada por los Sujetos Obligados, y</w:t>
      </w:r>
    </w:p>
    <w:p w14:paraId="2D40718A" w14:textId="77777777" w:rsidR="00983D45" w:rsidRPr="00F85C97" w:rsidRDefault="00983D45" w:rsidP="00983D45">
      <w:pPr>
        <w:pBdr>
          <w:top w:val="nil"/>
          <w:left w:val="nil"/>
          <w:bottom w:val="nil"/>
          <w:right w:val="nil"/>
          <w:between w:val="nil"/>
        </w:pBdr>
        <w:spacing w:before="240" w:after="240"/>
        <w:ind w:left="567" w:right="567" w:hanging="284"/>
        <w:jc w:val="both"/>
      </w:pPr>
      <w:r w:rsidRPr="00F85C97">
        <w:rPr>
          <w:rFonts w:ascii="Palatino Linotype" w:eastAsia="Palatino Linotype" w:hAnsi="Palatino Linotype" w:cs="Palatino Linotype"/>
          <w:i/>
          <w:sz w:val="22"/>
          <w:szCs w:val="22"/>
        </w:rPr>
        <w:t xml:space="preserve">3. </w:t>
      </w:r>
      <w:r w:rsidRPr="00F85C97">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F85C97">
        <w:rPr>
          <w:rFonts w:ascii="Palatino Linotype" w:eastAsia="Palatino Linotype" w:hAnsi="Palatino Linotype" w:cs="Palatino Linotype"/>
          <w:b/>
          <w:i/>
          <w:sz w:val="22"/>
          <w:szCs w:val="22"/>
        </w:rPr>
        <w:t>que</w:t>
      </w:r>
      <w:proofErr w:type="gramEnd"/>
      <w:r w:rsidRPr="00F85C97">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1C508D2F" w14:textId="77777777" w:rsidR="00983D45" w:rsidRPr="00F85C97" w:rsidRDefault="00983D45" w:rsidP="00983D45">
      <w:pPr>
        <w:pBdr>
          <w:top w:val="nil"/>
          <w:left w:val="nil"/>
          <w:bottom w:val="nil"/>
          <w:right w:val="nil"/>
          <w:between w:val="nil"/>
        </w:pBdr>
        <w:spacing w:before="240" w:after="240" w:line="360" w:lineRule="auto"/>
        <w:jc w:val="both"/>
      </w:pPr>
      <w:r w:rsidRPr="00F85C97">
        <w:rPr>
          <w:rFonts w:ascii="Palatino Linotype" w:eastAsia="Palatino Linotype" w:hAnsi="Palatino Linotype" w:cs="Palatino Linotype"/>
        </w:rPr>
        <w:t xml:space="preserve">De ahí que el </w:t>
      </w:r>
      <w:r w:rsidRPr="00F85C97">
        <w:rPr>
          <w:rFonts w:ascii="Palatino Linotype" w:eastAsia="Palatino Linotype" w:hAnsi="Palatino Linotype" w:cs="Palatino Linotype"/>
          <w:b/>
        </w:rPr>
        <w:t>Sujeto Obligado</w:t>
      </w:r>
      <w:r w:rsidRPr="00F85C9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w:t>
      </w:r>
      <w:r w:rsidRPr="00F85C97">
        <w:rPr>
          <w:rFonts w:ascii="Palatino Linotype" w:eastAsia="Palatino Linotype" w:hAnsi="Palatino Linotype" w:cs="Palatino Linotype"/>
        </w:rPr>
        <w:lastRenderedPageBreak/>
        <w:t>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59450A95" w14:textId="77777777" w:rsidR="00983D45" w:rsidRPr="00F85C97" w:rsidRDefault="00983D45" w:rsidP="00983D4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Ahora bien, para profundizar en el estudio del presente asunto, es conveniente recordar que la solicitante requirió al </w:t>
      </w:r>
      <w:r w:rsidRPr="00F85C97">
        <w:rPr>
          <w:rFonts w:ascii="Palatino Linotype" w:eastAsia="Palatino Linotype" w:hAnsi="Palatino Linotype" w:cs="Palatino Linotype"/>
          <w:b/>
        </w:rPr>
        <w:t>Sujeto Obligado</w:t>
      </w:r>
      <w:r w:rsidRPr="00F85C97">
        <w:rPr>
          <w:rFonts w:ascii="Palatino Linotype" w:eastAsia="Palatino Linotype" w:hAnsi="Palatino Linotype" w:cs="Palatino Linotype"/>
        </w:rPr>
        <w:t>, le proporcionara lo siguiente:</w:t>
      </w:r>
    </w:p>
    <w:p w14:paraId="48B3CD0C" w14:textId="77777777" w:rsidR="00BA560D" w:rsidRPr="00F85C97" w:rsidRDefault="00507CBC" w:rsidP="0093284E">
      <w:pPr>
        <w:pStyle w:val="Prrafodelista"/>
        <w:numPr>
          <w:ilvl w:val="0"/>
          <w:numId w:val="17"/>
        </w:numPr>
        <w:spacing w:before="240" w:after="240" w:line="360" w:lineRule="auto"/>
        <w:ind w:right="900"/>
        <w:jc w:val="both"/>
        <w:rPr>
          <w:rFonts w:ascii="Palatino Linotype" w:eastAsia="Palatino Linotype" w:hAnsi="Palatino Linotype" w:cs="Palatino Linotype"/>
          <w:b/>
          <w:sz w:val="22"/>
          <w:szCs w:val="22"/>
        </w:rPr>
      </w:pPr>
      <w:r w:rsidRPr="00F85C97">
        <w:rPr>
          <w:rFonts w:ascii="Palatino Linotype" w:eastAsia="Palatino Linotype" w:hAnsi="Palatino Linotype" w:cs="Palatino Linotype"/>
          <w:b/>
          <w:sz w:val="22"/>
          <w:szCs w:val="22"/>
        </w:rPr>
        <w:t>R</w:t>
      </w:r>
      <w:r w:rsidR="00BA560D" w:rsidRPr="00F85C97">
        <w:rPr>
          <w:rFonts w:ascii="Palatino Linotype" w:eastAsia="Palatino Linotype" w:hAnsi="Palatino Linotype" w:cs="Palatino Linotype"/>
          <w:b/>
          <w:sz w:val="22"/>
          <w:szCs w:val="22"/>
        </w:rPr>
        <w:t>ecibos de nómina del mes de octubre del año 2022 de todo el personal de las áreas de presidencia, dirección general de administración y finanzas, dirección de administración, del área de servicios generales y mantenimien</w:t>
      </w:r>
      <w:r w:rsidRPr="00F85C97">
        <w:rPr>
          <w:rFonts w:ascii="Palatino Linotype" w:eastAsia="Palatino Linotype" w:hAnsi="Palatino Linotype" w:cs="Palatino Linotype"/>
          <w:b/>
          <w:sz w:val="22"/>
          <w:szCs w:val="22"/>
        </w:rPr>
        <w:t xml:space="preserve">to, del área de obras públicas y </w:t>
      </w:r>
      <w:r w:rsidR="00BA560D" w:rsidRPr="00F85C97">
        <w:rPr>
          <w:rFonts w:ascii="Palatino Linotype" w:eastAsia="Palatino Linotype" w:hAnsi="Palatino Linotype" w:cs="Palatino Linotype"/>
          <w:b/>
          <w:sz w:val="22"/>
          <w:szCs w:val="22"/>
        </w:rPr>
        <w:t xml:space="preserve">del área de transparencia. </w:t>
      </w:r>
    </w:p>
    <w:p w14:paraId="34CE13CF" w14:textId="77777777" w:rsidR="00BA560D" w:rsidRPr="00F85C97" w:rsidRDefault="00BA560D" w:rsidP="00BA560D">
      <w:pPr>
        <w:spacing w:before="240" w:after="240" w:line="360" w:lineRule="auto"/>
        <w:ind w:right="49"/>
        <w:jc w:val="both"/>
        <w:rPr>
          <w:rFonts w:ascii="Palatino Linotype" w:eastAsia="Palatino Linotype" w:hAnsi="Palatino Linotype" w:cs="Palatino Linotype"/>
          <w:szCs w:val="22"/>
          <w:lang w:val="es-ES"/>
        </w:rPr>
      </w:pPr>
      <w:r w:rsidRPr="00F85C97">
        <w:rPr>
          <w:rFonts w:ascii="Palatino Linotype" w:eastAsia="Palatino Linotype" w:hAnsi="Palatino Linotype" w:cs="Palatino Linotype"/>
          <w:szCs w:val="22"/>
          <w:lang w:val="es-ES"/>
        </w:rPr>
        <w:t xml:space="preserve">Posteriormente </w:t>
      </w:r>
      <w:r w:rsidRPr="00F85C97">
        <w:rPr>
          <w:rFonts w:ascii="Palatino Linotype" w:eastAsia="Palatino Linotype" w:hAnsi="Palatino Linotype" w:cs="Palatino Linotype"/>
          <w:b/>
        </w:rPr>
        <w:t xml:space="preserve">el Sujeto Obligado </w:t>
      </w:r>
      <w:r w:rsidRPr="00F85C97">
        <w:rPr>
          <w:rFonts w:ascii="Palatino Linotype" w:eastAsia="Palatino Linotype" w:hAnsi="Palatino Linotype" w:cs="Palatino Linotype"/>
        </w:rPr>
        <w:t>requirió al solicitante la aclaración a su solicitud de información, de la siguiente manera:</w:t>
      </w:r>
    </w:p>
    <w:p w14:paraId="60DACCDB" w14:textId="77777777" w:rsidR="00BA560D" w:rsidRPr="00F85C97" w:rsidRDefault="00BA560D" w:rsidP="00BA560D">
      <w:pPr>
        <w:spacing w:before="240" w:after="240" w:line="276" w:lineRule="auto"/>
        <w:ind w:left="567" w:right="758"/>
        <w:jc w:val="both"/>
        <w:rPr>
          <w:rFonts w:ascii="Palatino Linotype" w:eastAsia="Palatino Linotype" w:hAnsi="Palatino Linotype" w:cs="Palatino Linotype"/>
          <w:i/>
          <w:sz w:val="22"/>
        </w:rPr>
      </w:pPr>
      <w:r w:rsidRPr="00F85C97">
        <w:rPr>
          <w:rFonts w:ascii="Palatino Linotype" w:eastAsia="Palatino Linotype" w:hAnsi="Palatino Linotype" w:cs="Palatino Linotype"/>
          <w:i/>
          <w:sz w:val="22"/>
        </w:rPr>
        <w:t xml:space="preserve">“…me permito solicitar a usted las siguientes aclaraciones: </w:t>
      </w:r>
      <w:r w:rsidRPr="00F85C97">
        <w:rPr>
          <w:rFonts w:ascii="Palatino Linotype" w:eastAsia="Palatino Linotype" w:hAnsi="Palatino Linotype" w:cs="Palatino Linotype"/>
          <w:b/>
          <w:i/>
          <w:sz w:val="22"/>
          <w:u w:val="single"/>
        </w:rPr>
        <w:t xml:space="preserve">1. ¿A qué tipo de personal se refiere, sea más específico de que personal requiere la información? 2. ¿De qué quincena del mes de </w:t>
      </w:r>
      <w:proofErr w:type="gramStart"/>
      <w:r w:rsidRPr="00F85C97">
        <w:rPr>
          <w:rFonts w:ascii="Palatino Linotype" w:eastAsia="Palatino Linotype" w:hAnsi="Palatino Linotype" w:cs="Palatino Linotype"/>
          <w:b/>
          <w:i/>
          <w:sz w:val="22"/>
          <w:u w:val="single"/>
        </w:rPr>
        <w:t>Octubre</w:t>
      </w:r>
      <w:proofErr w:type="gramEnd"/>
      <w:r w:rsidRPr="00F85C97">
        <w:rPr>
          <w:rFonts w:ascii="Palatino Linotype" w:eastAsia="Palatino Linotype" w:hAnsi="Palatino Linotype" w:cs="Palatino Linotype"/>
          <w:b/>
          <w:i/>
          <w:sz w:val="22"/>
          <w:u w:val="single"/>
        </w:rPr>
        <w:t xml:space="preserve"> requiere la información? 3. Cuando indica “área de servicios generales”, ¿A qué se refiere?</w:t>
      </w:r>
      <w:r w:rsidRPr="00F85C97">
        <w:rPr>
          <w:rFonts w:ascii="Palatino Linotype" w:eastAsia="Palatino Linotype" w:hAnsi="Palatino Linotype" w:cs="Palatino Linotype"/>
          <w:i/>
          <w:sz w:val="22"/>
        </w:rPr>
        <w:t xml:space="preserve"> Sin otro particular, quedo atenta a la respuesta de la solicitud y aclaraciones requeridas…”</w:t>
      </w:r>
    </w:p>
    <w:p w14:paraId="44F1D389" w14:textId="77777777" w:rsidR="00BA560D" w:rsidRPr="00F85C97" w:rsidRDefault="00BA560D" w:rsidP="00BA560D">
      <w:pPr>
        <w:spacing w:before="240" w:after="240" w:line="276" w:lineRule="auto"/>
        <w:ind w:right="900"/>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La cual fue desahogada de la siguiente manera: </w:t>
      </w:r>
    </w:p>
    <w:p w14:paraId="0C4D10C7" w14:textId="77777777" w:rsidR="00BA560D" w:rsidRPr="00F85C97" w:rsidRDefault="00BA560D" w:rsidP="00BA560D">
      <w:pPr>
        <w:spacing w:before="240" w:after="240" w:line="276" w:lineRule="auto"/>
        <w:ind w:left="567" w:right="900"/>
        <w:jc w:val="both"/>
        <w:rPr>
          <w:rFonts w:ascii="Palatino Linotype" w:eastAsia="Palatino Linotype" w:hAnsi="Palatino Linotype" w:cs="Palatino Linotype"/>
          <w:i/>
          <w:sz w:val="22"/>
        </w:rPr>
      </w:pPr>
      <w:r w:rsidRPr="00F85C97">
        <w:rPr>
          <w:rFonts w:ascii="Palatino Linotype" w:eastAsia="Palatino Linotype" w:hAnsi="Palatino Linotype" w:cs="Palatino Linotype"/>
          <w:i/>
          <w:sz w:val="22"/>
        </w:rPr>
        <w:t>“…a todo el personal dado de alta en el municipio de La Paz, administración 2022 de las dos quincenas del mes de octubre del año 2022 al se refiere al área registrada en la administración pública”</w:t>
      </w:r>
      <w:r w:rsidRPr="00F85C97">
        <w:rPr>
          <w:rFonts w:ascii="Palatino Linotype" w:eastAsia="Palatino Linotype" w:hAnsi="Palatino Linotype" w:cs="Palatino Linotype"/>
          <w:b/>
          <w:i/>
          <w:sz w:val="22"/>
        </w:rPr>
        <w:t xml:space="preserve"> </w:t>
      </w:r>
    </w:p>
    <w:p w14:paraId="03896C40" w14:textId="77777777" w:rsidR="00BA560D" w:rsidRPr="00F85C97" w:rsidRDefault="00BA560D" w:rsidP="009A1637">
      <w:pPr>
        <w:spacing w:before="240" w:after="240" w:line="360" w:lineRule="auto"/>
        <w:ind w:right="49"/>
        <w:jc w:val="both"/>
        <w:rPr>
          <w:rFonts w:ascii="Palatino Linotype" w:eastAsia="Palatino Linotype" w:hAnsi="Palatino Linotype" w:cs="Palatino Linotype"/>
        </w:rPr>
      </w:pPr>
    </w:p>
    <w:p w14:paraId="4A0A9171" w14:textId="77777777" w:rsidR="00BA560D" w:rsidRPr="00F85C97" w:rsidRDefault="00096237" w:rsidP="00BA560D">
      <w:pPr>
        <w:spacing w:before="240" w:after="240" w:line="360" w:lineRule="auto"/>
        <w:ind w:right="49"/>
        <w:jc w:val="both"/>
        <w:rPr>
          <w:rFonts w:ascii="Palatino Linotype" w:eastAsia="Palatino Linotype" w:hAnsi="Palatino Linotype" w:cs="Palatino Linotype"/>
          <w:b/>
          <w:i/>
          <w:u w:val="single"/>
        </w:rPr>
      </w:pPr>
      <w:r w:rsidRPr="00F85C97">
        <w:rPr>
          <w:rFonts w:ascii="Palatino Linotype" w:eastAsia="Palatino Linotype" w:hAnsi="Palatino Linotype" w:cs="Palatino Linotype"/>
        </w:rPr>
        <w:lastRenderedPageBreak/>
        <w:t xml:space="preserve">En su respuesta, el </w:t>
      </w:r>
      <w:r w:rsidRPr="00F85C97">
        <w:rPr>
          <w:rFonts w:ascii="Palatino Linotype" w:eastAsia="Palatino Linotype" w:hAnsi="Palatino Linotype" w:cs="Palatino Linotype"/>
          <w:b/>
        </w:rPr>
        <w:t xml:space="preserve">Sujeto Obligado </w:t>
      </w:r>
      <w:r w:rsidR="00BA560D" w:rsidRPr="00F85C97">
        <w:rPr>
          <w:rFonts w:ascii="Palatino Linotype" w:eastAsia="Palatino Linotype" w:hAnsi="Palatino Linotype" w:cs="Palatino Linotype"/>
        </w:rPr>
        <w:t xml:space="preserve">no otorgó un pronunciamiento puntual, por lo que una </w:t>
      </w:r>
      <w:r w:rsidR="00EB00E8" w:rsidRPr="00F85C97">
        <w:rPr>
          <w:rFonts w:ascii="Palatino Linotype" w:eastAsia="Palatino Linotype" w:hAnsi="Palatino Linotype" w:cs="Palatino Linotype"/>
        </w:rPr>
        <w:t>vez conocida esta respuesta, el</w:t>
      </w:r>
      <w:r w:rsidR="00397CAD" w:rsidRPr="00F85C97">
        <w:rPr>
          <w:rFonts w:ascii="Palatino Linotype" w:eastAsia="Palatino Linotype" w:hAnsi="Palatino Linotype" w:cs="Palatino Linotype"/>
        </w:rPr>
        <w:t xml:space="preserve"> particular interpuso el medio de impugnación que nos ocupa, expresando dentro de sus razones o motivos de inconformidad, lo siguiente: </w:t>
      </w:r>
      <w:r w:rsidR="00BA560D" w:rsidRPr="00F85C97">
        <w:rPr>
          <w:rFonts w:ascii="Palatino Linotype" w:eastAsia="Palatino Linotype" w:hAnsi="Palatino Linotype" w:cs="Palatino Linotype"/>
          <w:b/>
          <w:i/>
          <w:u w:val="single"/>
        </w:rPr>
        <w:t xml:space="preserve">“No entrego la información solicitada además la </w:t>
      </w:r>
      <w:proofErr w:type="spellStart"/>
      <w:r w:rsidR="00BA560D" w:rsidRPr="00F85C97">
        <w:rPr>
          <w:rFonts w:ascii="Palatino Linotype" w:eastAsia="Palatino Linotype" w:hAnsi="Palatino Linotype" w:cs="Palatino Linotype"/>
          <w:b/>
          <w:i/>
          <w:u w:val="single"/>
        </w:rPr>
        <w:t>prorroga</w:t>
      </w:r>
      <w:proofErr w:type="spellEnd"/>
      <w:r w:rsidR="00BA560D" w:rsidRPr="00F85C97">
        <w:rPr>
          <w:rFonts w:ascii="Palatino Linotype" w:eastAsia="Palatino Linotype" w:hAnsi="Palatino Linotype" w:cs="Palatino Linotype"/>
          <w:b/>
          <w:i/>
          <w:u w:val="single"/>
        </w:rPr>
        <w:t xml:space="preserve"> no cumple con lo estipulado por la Ley de Transparencia local por lo que la titular de la unidad de transparencia realiza probables faltas administrativas señaladas en la propia ley de transparencia local y federal, </w:t>
      </w:r>
      <w:proofErr w:type="spellStart"/>
      <w:r w:rsidR="00BA560D" w:rsidRPr="00F85C97">
        <w:rPr>
          <w:rFonts w:ascii="Palatino Linotype" w:eastAsia="Palatino Linotype" w:hAnsi="Palatino Linotype" w:cs="Palatino Linotype"/>
          <w:b/>
          <w:i/>
          <w:u w:val="single"/>
        </w:rPr>
        <w:t>asi</w:t>
      </w:r>
      <w:proofErr w:type="spellEnd"/>
      <w:r w:rsidR="00BA560D" w:rsidRPr="00F85C97">
        <w:rPr>
          <w:rFonts w:ascii="Palatino Linotype" w:eastAsia="Palatino Linotype" w:hAnsi="Palatino Linotype" w:cs="Palatino Linotype"/>
          <w:b/>
          <w:i/>
          <w:u w:val="single"/>
        </w:rPr>
        <w:t xml:space="preserve"> como la ley de responsabilidades administrativas del Estado de México vigente. ES importante señalar que la TITULAR NUNCA ENTREGA LA INFORMACION SOLICITADA y Siempre realiza EL MISMO PROCEDIMIENTO En este sentido solicito al Instituto realice lo que este en su competencia.” (Sic) (Énfasis añadido)</w:t>
      </w:r>
    </w:p>
    <w:p w14:paraId="127A6CC0" w14:textId="77777777" w:rsidR="007C76BF" w:rsidRPr="00F85C97" w:rsidRDefault="00397CAD" w:rsidP="00BA560D">
      <w:pPr>
        <w:spacing w:before="240" w:after="240" w:line="360" w:lineRule="auto"/>
        <w:ind w:right="49"/>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Una vez admitido el recurso de revisión a trámite, debe mencionarse que </w:t>
      </w:r>
      <w:r w:rsidR="0093284E" w:rsidRPr="00F85C97">
        <w:rPr>
          <w:rFonts w:ascii="Palatino Linotype" w:eastAsia="Palatino Linotype" w:hAnsi="Palatino Linotype" w:cs="Palatino Linotype"/>
        </w:rPr>
        <w:t>las partes fueron omisas en remitir sus manifestaciones, por lo que se tiene por precluido su derecho para tal efecto y se procede a emitir la siguiente resolución.</w:t>
      </w:r>
    </w:p>
    <w:p w14:paraId="7DAACD46" w14:textId="77777777" w:rsidR="0035240D" w:rsidRPr="00F85C97" w:rsidRDefault="00B975AF" w:rsidP="00B975AF">
      <w:pPr>
        <w:spacing w:before="240" w:after="240" w:line="360" w:lineRule="auto"/>
        <w:ind w:right="49"/>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En primera instancia, debe señalarse </w:t>
      </w:r>
      <w:proofErr w:type="gramStart"/>
      <w:r w:rsidRPr="00F85C97">
        <w:rPr>
          <w:rFonts w:ascii="Palatino Linotype" w:eastAsia="Palatino Linotype" w:hAnsi="Palatino Linotype" w:cs="Palatino Linotype"/>
        </w:rPr>
        <w:t>que</w:t>
      </w:r>
      <w:proofErr w:type="gramEnd"/>
      <w:r w:rsidRPr="00F85C97">
        <w:rPr>
          <w:rFonts w:ascii="Palatino Linotype" w:eastAsia="Palatino Linotype" w:hAnsi="Palatino Linotype" w:cs="Palatino Linotype"/>
        </w:rPr>
        <w:t xml:space="preserve"> </w:t>
      </w:r>
      <w:r w:rsidR="00CC5EF5" w:rsidRPr="00F85C97">
        <w:rPr>
          <w:rFonts w:ascii="Palatino Linotype" w:eastAsia="Palatino Linotype" w:hAnsi="Palatino Linotype" w:cs="Palatino Linotype"/>
        </w:rPr>
        <w:t xml:space="preserve">de la revisión </w:t>
      </w:r>
      <w:r w:rsidR="0093284E" w:rsidRPr="00F85C97">
        <w:rPr>
          <w:rFonts w:ascii="Palatino Linotype" w:eastAsia="Palatino Linotype" w:hAnsi="Palatino Linotype" w:cs="Palatino Linotype"/>
        </w:rPr>
        <w:t xml:space="preserve">al organigrama del </w:t>
      </w:r>
      <w:r w:rsidR="0093284E" w:rsidRPr="00F85C97">
        <w:rPr>
          <w:rFonts w:ascii="Palatino Linotype" w:eastAsia="Palatino Linotype" w:hAnsi="Palatino Linotype" w:cs="Palatino Linotype"/>
          <w:b/>
        </w:rPr>
        <w:t>Sujeto Obligado</w:t>
      </w:r>
      <w:r w:rsidR="0093284E" w:rsidRPr="00F85C97">
        <w:rPr>
          <w:rFonts w:ascii="Palatino Linotype" w:eastAsia="Palatino Linotype" w:hAnsi="Palatino Linotype" w:cs="Palatino Linotype"/>
        </w:rPr>
        <w:t>,</w:t>
      </w:r>
      <w:r w:rsidR="003153AA" w:rsidRPr="00F85C97">
        <w:rPr>
          <w:rFonts w:ascii="Palatino Linotype" w:eastAsia="Palatino Linotype" w:hAnsi="Palatino Linotype" w:cs="Palatino Linotype"/>
        </w:rPr>
        <w:t xml:space="preserve"> vigente a la fecha de la solicitud</w:t>
      </w:r>
      <w:r w:rsidR="0093284E" w:rsidRPr="00F85C97">
        <w:rPr>
          <w:rFonts w:ascii="Palatino Linotype" w:eastAsia="Palatino Linotype" w:hAnsi="Palatino Linotype" w:cs="Palatino Linotype"/>
        </w:rPr>
        <w:t xml:space="preserve"> cuenta con las siguientes unidades administrativas:</w:t>
      </w:r>
    </w:p>
    <w:p w14:paraId="1C91FA3B" w14:textId="77777777" w:rsidR="003153AA" w:rsidRPr="00F85C97" w:rsidRDefault="003153AA" w:rsidP="00B975AF">
      <w:pPr>
        <w:spacing w:before="240" w:after="240" w:line="360" w:lineRule="auto"/>
        <w:ind w:right="49"/>
        <w:jc w:val="both"/>
        <w:rPr>
          <w:rFonts w:ascii="Palatino Linotype" w:eastAsia="Palatino Linotype" w:hAnsi="Palatino Linotype" w:cs="Palatino Linotype"/>
        </w:rPr>
      </w:pPr>
    </w:p>
    <w:p w14:paraId="27397064" w14:textId="77777777" w:rsidR="003153AA" w:rsidRPr="00F85C97" w:rsidRDefault="003153AA" w:rsidP="00B975AF">
      <w:pPr>
        <w:spacing w:before="240" w:after="240" w:line="360" w:lineRule="auto"/>
        <w:ind w:right="49"/>
        <w:jc w:val="both"/>
        <w:rPr>
          <w:rFonts w:ascii="Palatino Linotype" w:eastAsia="Palatino Linotype" w:hAnsi="Palatino Linotype" w:cs="Palatino Linotype"/>
        </w:rPr>
      </w:pPr>
    </w:p>
    <w:p w14:paraId="619986B1" w14:textId="77777777" w:rsidR="003153AA" w:rsidRPr="00F85C97" w:rsidRDefault="003153AA" w:rsidP="00B975AF">
      <w:pPr>
        <w:spacing w:before="240" w:after="240" w:line="360" w:lineRule="auto"/>
        <w:ind w:right="49"/>
        <w:jc w:val="both"/>
        <w:rPr>
          <w:rFonts w:ascii="Palatino Linotype" w:eastAsia="Palatino Linotype" w:hAnsi="Palatino Linotype" w:cs="Palatino Linotype"/>
        </w:rPr>
      </w:pPr>
    </w:p>
    <w:p w14:paraId="59D11063" w14:textId="77777777" w:rsidR="003153AA" w:rsidRPr="00F85C97" w:rsidRDefault="003153AA" w:rsidP="00B975AF">
      <w:pPr>
        <w:spacing w:before="240" w:after="240" w:line="360" w:lineRule="auto"/>
        <w:ind w:right="49"/>
        <w:jc w:val="both"/>
        <w:rPr>
          <w:rFonts w:ascii="Palatino Linotype" w:eastAsia="Palatino Linotype" w:hAnsi="Palatino Linotype" w:cs="Palatino Linotype"/>
        </w:rPr>
      </w:pPr>
    </w:p>
    <w:p w14:paraId="446E88DF" w14:textId="77777777" w:rsidR="003153AA" w:rsidRPr="00F85C97" w:rsidRDefault="003153AA" w:rsidP="00B975AF">
      <w:pPr>
        <w:spacing w:before="240" w:after="240" w:line="360" w:lineRule="auto"/>
        <w:ind w:right="49"/>
        <w:jc w:val="both"/>
        <w:rPr>
          <w:rFonts w:ascii="Palatino Linotype" w:eastAsia="Palatino Linotype" w:hAnsi="Palatino Linotype" w:cs="Palatino Linotype"/>
        </w:rPr>
      </w:pPr>
    </w:p>
    <w:p w14:paraId="5F85A3DC" w14:textId="77777777" w:rsidR="0093284E" w:rsidRPr="00F85C97" w:rsidRDefault="0093284E" w:rsidP="00B975AF">
      <w:pPr>
        <w:spacing w:before="240" w:after="240" w:line="360" w:lineRule="auto"/>
        <w:ind w:right="49"/>
        <w:jc w:val="both"/>
        <w:rPr>
          <w:rFonts w:ascii="Palatino Linotype" w:eastAsia="Palatino Linotype" w:hAnsi="Palatino Linotype" w:cs="Palatino Linotype"/>
          <w:b/>
        </w:rPr>
      </w:pPr>
      <w:r w:rsidRPr="00F85C97">
        <w:rPr>
          <w:rFonts w:ascii="Palatino Linotype" w:eastAsia="Palatino Linotype" w:hAnsi="Palatino Linotype" w:cs="Palatino Linotype"/>
          <w:b/>
        </w:rPr>
        <w:t>Presidencia Municipal:</w:t>
      </w:r>
    </w:p>
    <w:p w14:paraId="24EC0863" w14:textId="77777777" w:rsidR="0093284E" w:rsidRPr="00F85C97" w:rsidRDefault="003153AA" w:rsidP="00B975AF">
      <w:pPr>
        <w:spacing w:before="240" w:after="240" w:line="360" w:lineRule="auto"/>
        <w:ind w:right="49"/>
        <w:jc w:val="both"/>
        <w:rPr>
          <w:rFonts w:ascii="Palatino Linotype" w:eastAsia="Palatino Linotype" w:hAnsi="Palatino Linotype" w:cs="Palatino Linotype"/>
          <w:b/>
        </w:rPr>
      </w:pPr>
      <w:r w:rsidRPr="00F85C97">
        <w:rPr>
          <w:rFonts w:ascii="Palatino Linotype" w:eastAsia="Palatino Linotype" w:hAnsi="Palatino Linotype" w:cs="Palatino Linotype"/>
          <w:b/>
          <w:noProof/>
        </w:rPr>
        <mc:AlternateContent>
          <mc:Choice Requires="wps">
            <w:drawing>
              <wp:anchor distT="0" distB="0" distL="114300" distR="114300" simplePos="0" relativeHeight="251674624" behindDoc="0" locked="0" layoutInCell="1" allowOverlap="1" wp14:anchorId="0F74A108" wp14:editId="08525A78">
                <wp:simplePos x="0" y="0"/>
                <wp:positionH relativeFrom="column">
                  <wp:posOffset>472440</wp:posOffset>
                </wp:positionH>
                <wp:positionV relativeFrom="paragraph">
                  <wp:posOffset>718820</wp:posOffset>
                </wp:positionV>
                <wp:extent cx="876300" cy="352425"/>
                <wp:effectExtent l="57150" t="38100" r="38100" b="104775"/>
                <wp:wrapNone/>
                <wp:docPr id="2" name="Flecha derecha 2"/>
                <wp:cNvGraphicFramePr/>
                <a:graphic xmlns:a="http://schemas.openxmlformats.org/drawingml/2006/main">
                  <a:graphicData uri="http://schemas.microsoft.com/office/word/2010/wordprocessingShape">
                    <wps:wsp>
                      <wps:cNvSpPr/>
                      <wps:spPr>
                        <a:xfrm>
                          <a:off x="0" y="0"/>
                          <a:ext cx="876300" cy="35242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565E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37.2pt;margin-top:56.6pt;width:69pt;height:27.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" adj="17257" fillcolor="red" strokecolor="red">
                <v:shadow on="t" color="black" opacity="22937f" origin=",.5" offset="0,.63889mm"/>
              </v:shape>
            </w:pict>
          </mc:Fallback>
        </mc:AlternateContent>
      </w:r>
      <w:r w:rsidR="0093284E" w:rsidRPr="00F85C97">
        <w:rPr>
          <w:rFonts w:ascii="Palatino Linotype" w:eastAsia="Palatino Linotype" w:hAnsi="Palatino Linotype" w:cs="Palatino Linotype"/>
          <w:b/>
          <w:noProof/>
        </w:rPr>
        <w:drawing>
          <wp:inline distT="0" distB="0" distL="0" distR="0" wp14:anchorId="5A6567A9" wp14:editId="7F46B5D4">
            <wp:extent cx="5612130" cy="2279015"/>
            <wp:effectExtent l="19050" t="19050" r="2667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279015"/>
                    </a:xfrm>
                    <a:prstGeom prst="rect">
                      <a:avLst/>
                    </a:prstGeom>
                    <a:ln>
                      <a:solidFill>
                        <a:schemeClr val="tx1"/>
                      </a:solidFill>
                    </a:ln>
                  </pic:spPr>
                </pic:pic>
              </a:graphicData>
            </a:graphic>
          </wp:inline>
        </w:drawing>
      </w:r>
    </w:p>
    <w:p w14:paraId="0E0A9329" w14:textId="77777777" w:rsidR="0093284E" w:rsidRPr="00F85C97" w:rsidRDefault="003153AA" w:rsidP="00B975AF">
      <w:pPr>
        <w:spacing w:before="240" w:after="240" w:line="360" w:lineRule="auto"/>
        <w:ind w:right="49"/>
        <w:jc w:val="both"/>
        <w:rPr>
          <w:rFonts w:ascii="Palatino Linotype" w:eastAsia="Palatino Linotype" w:hAnsi="Palatino Linotype" w:cs="Palatino Linotype"/>
          <w:b/>
        </w:rPr>
      </w:pPr>
      <w:r w:rsidRPr="00F85C97">
        <w:rPr>
          <w:rFonts w:ascii="Palatino Linotype" w:eastAsia="Palatino Linotype" w:hAnsi="Palatino Linotype" w:cs="Palatino Linotype"/>
          <w:b/>
          <w:noProof/>
        </w:rPr>
        <mc:AlternateContent>
          <mc:Choice Requires="wps">
            <w:drawing>
              <wp:anchor distT="0" distB="0" distL="114300" distR="114300" simplePos="0" relativeHeight="251677696" behindDoc="0" locked="0" layoutInCell="1" allowOverlap="1" wp14:anchorId="56BA7462" wp14:editId="4A0FC2DF">
                <wp:simplePos x="0" y="0"/>
                <wp:positionH relativeFrom="column">
                  <wp:posOffset>4234815</wp:posOffset>
                </wp:positionH>
                <wp:positionV relativeFrom="paragraph">
                  <wp:posOffset>2311400</wp:posOffset>
                </wp:positionV>
                <wp:extent cx="647700" cy="190500"/>
                <wp:effectExtent l="57150" t="38100" r="0" b="114300"/>
                <wp:wrapNone/>
                <wp:docPr id="5" name="Flecha derecha 5"/>
                <wp:cNvGraphicFramePr/>
                <a:graphic xmlns:a="http://schemas.openxmlformats.org/drawingml/2006/main">
                  <a:graphicData uri="http://schemas.microsoft.com/office/word/2010/wordprocessingShape">
                    <wps:wsp>
                      <wps:cNvSpPr/>
                      <wps:spPr>
                        <a:xfrm rot="10800000">
                          <a:off x="0" y="0"/>
                          <a:ext cx="647700" cy="1905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70562D" id="Flecha derecha 5" o:spid="_x0000_s1026" type="#_x0000_t13" style="position:absolute;margin-left:333.45pt;margin-top:182pt;width:51pt;height:15pt;rotation:180;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" adj="18424" fillcolor="red" strokecolor="red">
                <v:shadow on="t" color="black" opacity="22937f" origin=",.5" offset="0,.63889mm"/>
              </v:shape>
            </w:pict>
          </mc:Fallback>
        </mc:AlternateContent>
      </w:r>
      <w:r w:rsidRPr="00F85C97">
        <w:rPr>
          <w:rFonts w:ascii="Palatino Linotype" w:eastAsia="Palatino Linotype" w:hAnsi="Palatino Linotype" w:cs="Palatino Linotype"/>
          <w:b/>
          <w:noProof/>
        </w:rPr>
        <w:drawing>
          <wp:anchor distT="0" distB="0" distL="114300" distR="114300" simplePos="0" relativeHeight="251673600" behindDoc="0" locked="0" layoutInCell="1" allowOverlap="1" wp14:anchorId="59B3B4BC" wp14:editId="5E297453">
            <wp:simplePos x="0" y="0"/>
            <wp:positionH relativeFrom="column">
              <wp:posOffset>-232410</wp:posOffset>
            </wp:positionH>
            <wp:positionV relativeFrom="paragraph">
              <wp:posOffset>635000</wp:posOffset>
            </wp:positionV>
            <wp:extent cx="6114169" cy="2466975"/>
            <wp:effectExtent l="19050" t="19050" r="20320" b="9525"/>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14169" cy="24669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F85C97">
        <w:rPr>
          <w:rFonts w:ascii="Palatino Linotype" w:eastAsia="Palatino Linotype" w:hAnsi="Palatino Linotype" w:cs="Palatino Linotype"/>
          <w:b/>
          <w:noProof/>
        </w:rPr>
        <mc:AlternateContent>
          <mc:Choice Requires="wps">
            <w:drawing>
              <wp:anchor distT="0" distB="0" distL="114300" distR="114300" simplePos="0" relativeHeight="251676672" behindDoc="0" locked="0" layoutInCell="1" allowOverlap="1" wp14:anchorId="776080CC" wp14:editId="4C39FA7C">
                <wp:simplePos x="0" y="0"/>
                <wp:positionH relativeFrom="column">
                  <wp:posOffset>3634423</wp:posOffset>
                </wp:positionH>
                <wp:positionV relativeFrom="paragraph">
                  <wp:posOffset>958533</wp:posOffset>
                </wp:positionV>
                <wp:extent cx="476250" cy="276225"/>
                <wp:effectExtent l="4762" t="14288" r="61913" b="100012"/>
                <wp:wrapNone/>
                <wp:docPr id="4" name="Flecha derecha 4"/>
                <wp:cNvGraphicFramePr/>
                <a:graphic xmlns:a="http://schemas.openxmlformats.org/drawingml/2006/main">
                  <a:graphicData uri="http://schemas.microsoft.com/office/word/2010/wordprocessingShape">
                    <wps:wsp>
                      <wps:cNvSpPr/>
                      <wps:spPr>
                        <a:xfrm rot="5400000">
                          <a:off x="0" y="0"/>
                          <a:ext cx="476250" cy="27622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2AA872" id="Flecha derecha 4" o:spid="_x0000_s1026" type="#_x0000_t13" style="position:absolute;margin-left:286.2pt;margin-top:75.5pt;width:37.5pt;height:21.75pt;rotation:9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" adj="15336" fillcolor="red" strokecolor="red">
                <v:shadow on="t" color="black" opacity="22937f" origin=",.5" offset="0,.63889mm"/>
              </v:shape>
            </w:pict>
          </mc:Fallback>
        </mc:AlternateContent>
      </w:r>
      <w:r w:rsidRPr="00F85C97">
        <w:rPr>
          <w:rFonts w:ascii="Palatino Linotype" w:eastAsia="Palatino Linotype" w:hAnsi="Palatino Linotype" w:cs="Palatino Linotype"/>
          <w:b/>
          <w:noProof/>
        </w:rPr>
        <mc:AlternateContent>
          <mc:Choice Requires="wps">
            <w:drawing>
              <wp:anchor distT="0" distB="0" distL="114300" distR="114300" simplePos="0" relativeHeight="251675648" behindDoc="0" locked="0" layoutInCell="1" allowOverlap="1" wp14:anchorId="674B41EF" wp14:editId="4D2D5453">
                <wp:simplePos x="0" y="0"/>
                <wp:positionH relativeFrom="column">
                  <wp:posOffset>1586865</wp:posOffset>
                </wp:positionH>
                <wp:positionV relativeFrom="paragraph">
                  <wp:posOffset>777875</wp:posOffset>
                </wp:positionV>
                <wp:extent cx="571500" cy="180975"/>
                <wp:effectExtent l="57150" t="38100" r="0" b="123825"/>
                <wp:wrapNone/>
                <wp:docPr id="3" name="Flecha derecha 3"/>
                <wp:cNvGraphicFramePr/>
                <a:graphic xmlns:a="http://schemas.openxmlformats.org/drawingml/2006/main">
                  <a:graphicData uri="http://schemas.microsoft.com/office/word/2010/wordprocessingShape">
                    <wps:wsp>
                      <wps:cNvSpPr/>
                      <wps:spPr>
                        <a:xfrm>
                          <a:off x="0" y="0"/>
                          <a:ext cx="57150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DDB42C" id="Flecha derecha 3" o:spid="_x0000_s1026" type="#_x0000_t13" style="position:absolute;margin-left:124.95pt;margin-top:61.25pt;width:45pt;height:14.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" adj="18180" fillcolor="red" strokecolor="red">
                <v:shadow on="t" color="black" opacity="22937f" origin=",.5" offset="0,.63889mm"/>
              </v:shape>
            </w:pict>
          </mc:Fallback>
        </mc:AlternateContent>
      </w:r>
      <w:r w:rsidR="0093284E" w:rsidRPr="00F85C97">
        <w:rPr>
          <w:rFonts w:ascii="Palatino Linotype" w:eastAsia="Palatino Linotype" w:hAnsi="Palatino Linotype" w:cs="Palatino Linotype"/>
          <w:b/>
        </w:rPr>
        <w:t>Dirección General de Administración y finanzas, Dirección de Administración, Jefatura de servicios generales y mantenimiento:</w:t>
      </w:r>
    </w:p>
    <w:p w14:paraId="46BC5387" w14:textId="77777777" w:rsidR="003153AA" w:rsidRPr="00F85C97" w:rsidRDefault="003153AA" w:rsidP="0093284E">
      <w:pPr>
        <w:spacing w:before="240" w:after="240" w:line="360" w:lineRule="auto"/>
        <w:ind w:right="51"/>
        <w:jc w:val="both"/>
        <w:rPr>
          <w:rFonts w:ascii="Palatino Linotype" w:eastAsia="Palatino Linotype" w:hAnsi="Palatino Linotype" w:cs="Palatino Linotype"/>
          <w:b/>
        </w:rPr>
      </w:pPr>
    </w:p>
    <w:p w14:paraId="41DD2E65" w14:textId="77777777" w:rsidR="003153AA" w:rsidRPr="00F85C97" w:rsidRDefault="003153AA" w:rsidP="0093284E">
      <w:pPr>
        <w:spacing w:before="240" w:after="240" w:line="360" w:lineRule="auto"/>
        <w:ind w:right="51"/>
        <w:jc w:val="both"/>
        <w:rPr>
          <w:rFonts w:ascii="Palatino Linotype" w:eastAsia="Palatino Linotype" w:hAnsi="Palatino Linotype" w:cs="Palatino Linotype"/>
          <w:b/>
        </w:rPr>
      </w:pPr>
    </w:p>
    <w:p w14:paraId="5D49B60D" w14:textId="77777777" w:rsidR="003153AA" w:rsidRPr="00F85C97" w:rsidRDefault="003153AA" w:rsidP="0093284E">
      <w:pPr>
        <w:spacing w:before="240" w:after="240" w:line="360" w:lineRule="auto"/>
        <w:ind w:right="51"/>
        <w:jc w:val="both"/>
        <w:rPr>
          <w:rFonts w:ascii="Palatino Linotype" w:eastAsia="Palatino Linotype" w:hAnsi="Palatino Linotype" w:cs="Palatino Linotype"/>
          <w:b/>
        </w:rPr>
      </w:pPr>
    </w:p>
    <w:p w14:paraId="6FD9F6FF" w14:textId="77777777" w:rsidR="0093284E" w:rsidRPr="00F85C97" w:rsidRDefault="0093284E" w:rsidP="0093284E">
      <w:pPr>
        <w:spacing w:before="240" w:after="240" w:line="360" w:lineRule="auto"/>
        <w:ind w:right="51"/>
        <w:jc w:val="both"/>
        <w:rPr>
          <w:rFonts w:ascii="Palatino Linotype" w:eastAsia="Palatino Linotype" w:hAnsi="Palatino Linotype" w:cs="Palatino Linotype"/>
          <w:b/>
        </w:rPr>
      </w:pPr>
      <w:r w:rsidRPr="00F85C97">
        <w:rPr>
          <w:rFonts w:ascii="Palatino Linotype" w:eastAsia="Palatino Linotype" w:hAnsi="Palatino Linotype" w:cs="Palatino Linotype"/>
          <w:b/>
        </w:rPr>
        <w:t xml:space="preserve">Dirección de Obras Públicas: </w:t>
      </w:r>
    </w:p>
    <w:p w14:paraId="17E59285" w14:textId="77777777" w:rsidR="0093284E" w:rsidRPr="00F85C97" w:rsidRDefault="003153AA" w:rsidP="0093284E">
      <w:pPr>
        <w:spacing w:before="240" w:after="240" w:line="360" w:lineRule="auto"/>
        <w:ind w:right="51"/>
        <w:jc w:val="both"/>
        <w:rPr>
          <w:rFonts w:ascii="Palatino Linotype" w:eastAsia="Palatino Linotype" w:hAnsi="Palatino Linotype" w:cs="Palatino Linotype"/>
        </w:rPr>
      </w:pPr>
      <w:r w:rsidRPr="00F85C97">
        <w:rPr>
          <w:rFonts w:ascii="Palatino Linotype" w:eastAsia="Palatino Linotype" w:hAnsi="Palatino Linotype" w:cs="Palatino Linotype"/>
          <w:noProof/>
        </w:rPr>
        <mc:AlternateContent>
          <mc:Choice Requires="wps">
            <w:drawing>
              <wp:anchor distT="0" distB="0" distL="114300" distR="114300" simplePos="0" relativeHeight="251678720" behindDoc="0" locked="0" layoutInCell="1" allowOverlap="1" wp14:anchorId="5F08E092" wp14:editId="729C3ADF">
                <wp:simplePos x="0" y="0"/>
                <wp:positionH relativeFrom="column">
                  <wp:posOffset>577215</wp:posOffset>
                </wp:positionH>
                <wp:positionV relativeFrom="paragraph">
                  <wp:posOffset>303530</wp:posOffset>
                </wp:positionV>
                <wp:extent cx="276225" cy="552450"/>
                <wp:effectExtent l="57150" t="19050" r="28575" b="95250"/>
                <wp:wrapNone/>
                <wp:docPr id="6" name="Flecha abajo 6"/>
                <wp:cNvGraphicFramePr/>
                <a:graphic xmlns:a="http://schemas.openxmlformats.org/drawingml/2006/main">
                  <a:graphicData uri="http://schemas.microsoft.com/office/word/2010/wordprocessingShape">
                    <wps:wsp>
                      <wps:cNvSpPr/>
                      <wps:spPr>
                        <a:xfrm>
                          <a:off x="0" y="0"/>
                          <a:ext cx="276225" cy="552450"/>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7511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6" o:spid="_x0000_s1026" type="#_x0000_t67" style="position:absolute;margin-left:45.45pt;margin-top:23.9pt;width:21.75pt;height:4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" fillcolor="red" strokecolor="red">
                <v:shadow on="t" color="black" opacity="22937f" origin=",.5" offset="0,.63889mm"/>
              </v:shape>
            </w:pict>
          </mc:Fallback>
        </mc:AlternateContent>
      </w:r>
      <w:r w:rsidR="0093284E" w:rsidRPr="00F85C97">
        <w:rPr>
          <w:rFonts w:ascii="Palatino Linotype" w:eastAsia="Palatino Linotype" w:hAnsi="Palatino Linotype" w:cs="Palatino Linotype"/>
          <w:noProof/>
        </w:rPr>
        <w:drawing>
          <wp:inline distT="0" distB="0" distL="0" distR="0" wp14:anchorId="6E8B642F" wp14:editId="748F63EB">
            <wp:extent cx="5612130" cy="3791585"/>
            <wp:effectExtent l="19050" t="19050" r="26670" b="184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791585"/>
                    </a:xfrm>
                    <a:prstGeom prst="rect">
                      <a:avLst/>
                    </a:prstGeom>
                    <a:ln>
                      <a:solidFill>
                        <a:schemeClr val="tx1"/>
                      </a:solidFill>
                    </a:ln>
                  </pic:spPr>
                </pic:pic>
              </a:graphicData>
            </a:graphic>
          </wp:inline>
        </w:drawing>
      </w:r>
    </w:p>
    <w:p w14:paraId="5D32B1C9" w14:textId="77777777" w:rsidR="0093284E" w:rsidRPr="00F85C97" w:rsidRDefault="0093284E" w:rsidP="0093284E">
      <w:pPr>
        <w:spacing w:before="240" w:after="240" w:line="360" w:lineRule="auto"/>
        <w:ind w:right="51"/>
        <w:jc w:val="both"/>
        <w:rPr>
          <w:rFonts w:ascii="Palatino Linotype" w:eastAsia="Palatino Linotype" w:hAnsi="Palatino Linotype" w:cs="Palatino Linotype"/>
          <w:b/>
        </w:rPr>
      </w:pPr>
      <w:r w:rsidRPr="00F85C97">
        <w:rPr>
          <w:rFonts w:ascii="Palatino Linotype" w:eastAsia="Palatino Linotype" w:hAnsi="Palatino Linotype" w:cs="Palatino Linotype"/>
          <w:b/>
        </w:rPr>
        <w:t>Coordinación de Unidad de Transparencia:</w:t>
      </w:r>
    </w:p>
    <w:p w14:paraId="7CDB5212" w14:textId="77777777" w:rsidR="0093284E" w:rsidRPr="00F85C97" w:rsidRDefault="003153AA" w:rsidP="0093284E">
      <w:pPr>
        <w:spacing w:before="240" w:after="240" w:line="360" w:lineRule="auto"/>
        <w:ind w:right="51"/>
        <w:jc w:val="both"/>
        <w:rPr>
          <w:rFonts w:ascii="Palatino Linotype" w:eastAsia="Palatino Linotype" w:hAnsi="Palatino Linotype" w:cs="Palatino Linotype"/>
        </w:rPr>
      </w:pPr>
      <w:r w:rsidRPr="00F85C97">
        <w:rPr>
          <w:rFonts w:ascii="Palatino Linotype" w:eastAsia="Palatino Linotype" w:hAnsi="Palatino Linotype" w:cs="Palatino Linotype"/>
          <w:noProof/>
        </w:rPr>
        <mc:AlternateContent>
          <mc:Choice Requires="wps">
            <w:drawing>
              <wp:anchor distT="0" distB="0" distL="114300" distR="114300" simplePos="0" relativeHeight="251679744" behindDoc="0" locked="0" layoutInCell="1" allowOverlap="1" wp14:anchorId="3BF93086" wp14:editId="61C74BC9">
                <wp:simplePos x="0" y="0"/>
                <wp:positionH relativeFrom="column">
                  <wp:posOffset>2567940</wp:posOffset>
                </wp:positionH>
                <wp:positionV relativeFrom="paragraph">
                  <wp:posOffset>1692274</wp:posOffset>
                </wp:positionV>
                <wp:extent cx="523875" cy="190500"/>
                <wp:effectExtent l="57150" t="38100" r="9525" b="114300"/>
                <wp:wrapNone/>
                <wp:docPr id="7" name="Flecha derecha 7"/>
                <wp:cNvGraphicFramePr/>
                <a:graphic xmlns:a="http://schemas.openxmlformats.org/drawingml/2006/main">
                  <a:graphicData uri="http://schemas.microsoft.com/office/word/2010/wordprocessingShape">
                    <wps:wsp>
                      <wps:cNvSpPr/>
                      <wps:spPr>
                        <a:xfrm rot="10800000">
                          <a:off x="0" y="0"/>
                          <a:ext cx="523875" cy="1905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9E8EA2" id="Flecha derecha 7" o:spid="_x0000_s1026" type="#_x0000_t13" style="position:absolute;margin-left:202.2pt;margin-top:133.25pt;width:41.25pt;height:15pt;rotation:18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" adj="17673" fillcolor="red" strokecolor="red">
                <v:shadow on="t" color="black" opacity="22937f" origin=",.5" offset="0,.63889mm"/>
              </v:shape>
            </w:pict>
          </mc:Fallback>
        </mc:AlternateContent>
      </w:r>
      <w:r w:rsidR="0093284E" w:rsidRPr="00F85C97">
        <w:rPr>
          <w:rFonts w:ascii="Palatino Linotype" w:eastAsia="Palatino Linotype" w:hAnsi="Palatino Linotype" w:cs="Palatino Linotype"/>
          <w:noProof/>
        </w:rPr>
        <w:drawing>
          <wp:inline distT="0" distB="0" distL="0" distR="0" wp14:anchorId="35B34652" wp14:editId="399D8BA2">
            <wp:extent cx="3724795" cy="1981477"/>
            <wp:effectExtent l="19050" t="19050" r="9525" b="190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24795" cy="1981477"/>
                    </a:xfrm>
                    <a:prstGeom prst="rect">
                      <a:avLst/>
                    </a:prstGeom>
                    <a:ln>
                      <a:solidFill>
                        <a:schemeClr val="tx1"/>
                      </a:solidFill>
                    </a:ln>
                  </pic:spPr>
                </pic:pic>
              </a:graphicData>
            </a:graphic>
          </wp:inline>
        </w:drawing>
      </w:r>
    </w:p>
    <w:p w14:paraId="04E86584" w14:textId="77777777" w:rsidR="003153AA" w:rsidRPr="00F85C97" w:rsidRDefault="003153AA" w:rsidP="0093284E">
      <w:pPr>
        <w:pStyle w:val="NormalWeb"/>
        <w:spacing w:before="0" w:beforeAutospacing="0" w:after="0" w:afterAutospacing="0" w:line="360" w:lineRule="auto"/>
        <w:jc w:val="both"/>
        <w:rPr>
          <w:rFonts w:ascii="Palatino Linotype" w:eastAsia="Palatino Linotype" w:hAnsi="Palatino Linotype" w:cs="Palatino Linotype"/>
        </w:rPr>
      </w:pPr>
    </w:p>
    <w:p w14:paraId="628B3EDC" w14:textId="77777777" w:rsidR="003153AA" w:rsidRPr="00F85C97" w:rsidRDefault="003153AA" w:rsidP="0093284E">
      <w:pPr>
        <w:pStyle w:val="NormalWeb"/>
        <w:spacing w:before="0" w:beforeAutospacing="0" w:after="0" w:afterAutospacing="0" w:line="360" w:lineRule="auto"/>
        <w:jc w:val="both"/>
        <w:rPr>
          <w:rFonts w:ascii="Palatino Linotype" w:eastAsia="Palatino Linotype" w:hAnsi="Palatino Linotype" w:cs="Palatino Linotype"/>
        </w:rPr>
      </w:pPr>
    </w:p>
    <w:p w14:paraId="12F769D2" w14:textId="77777777" w:rsidR="0093284E" w:rsidRPr="00F85C97" w:rsidRDefault="0093284E" w:rsidP="0093284E">
      <w:pPr>
        <w:pStyle w:val="NormalWeb"/>
        <w:spacing w:before="0" w:beforeAutospacing="0" w:after="0" w:afterAutospacing="0" w:line="360" w:lineRule="auto"/>
        <w:jc w:val="both"/>
      </w:pPr>
      <w:r w:rsidRPr="00F85C97">
        <w:rPr>
          <w:rFonts w:ascii="Palatino Linotype" w:eastAsia="Palatino Linotype" w:hAnsi="Palatino Linotype" w:cs="Palatino Linotype"/>
        </w:rPr>
        <w:t xml:space="preserve">Ahora que se comprobó que efectivamente las áreas que requiere el particular se encuentran dentro de la estructura orgánica del </w:t>
      </w:r>
      <w:r w:rsidRPr="00F85C97">
        <w:rPr>
          <w:rFonts w:ascii="Palatino Linotype" w:eastAsia="Palatino Linotype" w:hAnsi="Palatino Linotype" w:cs="Palatino Linotype"/>
          <w:b/>
        </w:rPr>
        <w:t>Sujeto Obligado</w:t>
      </w:r>
      <w:r w:rsidRPr="00F85C97">
        <w:rPr>
          <w:rFonts w:ascii="Palatino Linotype" w:eastAsia="Palatino Linotype" w:hAnsi="Palatino Linotype" w:cs="Palatino Linotype"/>
        </w:rPr>
        <w:t xml:space="preserve">, </w:t>
      </w:r>
      <w:r w:rsidRPr="00F85C97">
        <w:rPr>
          <w:rFonts w:ascii="Palatino Linotype" w:hAnsi="Palatino Linotype"/>
        </w:rPr>
        <w:t xml:space="preserve">es necesario mencionar que en ejercicio de la facultad conferida en el artículo 159 primer párrafo de la Ley de Transparencia y Acceso a la Información Pública del Estado de México, el </w:t>
      </w:r>
      <w:r w:rsidRPr="00F85C97">
        <w:rPr>
          <w:rFonts w:ascii="Palatino Linotype" w:hAnsi="Palatino Linotype"/>
          <w:b/>
          <w:bCs/>
        </w:rPr>
        <w:t>Sujeto Obligado</w:t>
      </w:r>
      <w:r w:rsidRPr="00F85C97">
        <w:rPr>
          <w:rFonts w:ascii="Palatino Linotype" w:hAnsi="Palatino Linotype"/>
        </w:rPr>
        <w:t xml:space="preserve"> a través de la Titular de la Unidad de Transparencia, requirió a la persona solicitante al quinto día hábil posterior a la presentación de la solicitud, a efecto de que, dentro de los diez días hábiles siguientes, ampliara los datos de su solicitud a efecto de asegurar la continuidad del proceso de acceso a la información, debiendo especificar correctamente los elementos requeridos.</w:t>
      </w:r>
    </w:p>
    <w:p w14:paraId="38A36658" w14:textId="77777777" w:rsidR="0093284E" w:rsidRPr="00F85C97" w:rsidRDefault="0093284E" w:rsidP="0093284E">
      <w:pPr>
        <w:pStyle w:val="NormalWeb"/>
        <w:spacing w:before="240" w:beforeAutospacing="0" w:after="240" w:afterAutospacing="0" w:line="360" w:lineRule="auto"/>
        <w:jc w:val="both"/>
      </w:pPr>
      <w:r w:rsidRPr="00F85C97">
        <w:rPr>
          <w:rFonts w:ascii="Palatino Linotype" w:hAnsi="Palatino Linotype"/>
        </w:rPr>
        <w:t xml:space="preserve">En este sentido, es evidente que el derecho humano de acceso a la información pública accionado por la persona solicitante se vulneró, pues, a través de una interpretación equívoca de un precepto legal, el </w:t>
      </w:r>
      <w:r w:rsidRPr="00F85C97">
        <w:rPr>
          <w:rFonts w:ascii="Palatino Linotype" w:hAnsi="Palatino Linotype"/>
          <w:b/>
          <w:bCs/>
        </w:rPr>
        <w:t>Sujeto Obligado</w:t>
      </w:r>
      <w:r w:rsidRPr="00F85C97">
        <w:rPr>
          <w:rFonts w:ascii="Palatino Linotype" w:hAnsi="Palatino Linotype"/>
        </w:rPr>
        <w:t xml:space="preserve"> justificó la negativa de la información que le fue solicitada.</w:t>
      </w:r>
    </w:p>
    <w:p w14:paraId="6F9A1BA0" w14:textId="77777777" w:rsidR="0093284E" w:rsidRPr="00F85C97" w:rsidRDefault="0093284E" w:rsidP="0093284E">
      <w:pPr>
        <w:pStyle w:val="NormalWeb"/>
        <w:spacing w:before="240" w:beforeAutospacing="0" w:after="240" w:afterAutospacing="0" w:line="360" w:lineRule="auto"/>
        <w:jc w:val="both"/>
      </w:pPr>
      <w:r w:rsidRPr="00F85C97">
        <w:rPr>
          <w:rFonts w:ascii="Palatino Linotype" w:hAnsi="Palatino Linotype"/>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0622CB48" w14:textId="77777777" w:rsidR="0093284E" w:rsidRPr="00F85C97" w:rsidRDefault="0093284E" w:rsidP="0093284E">
      <w:pPr>
        <w:pStyle w:val="NormalWeb"/>
        <w:spacing w:before="240" w:beforeAutospacing="0" w:after="240" w:afterAutospacing="0" w:line="360" w:lineRule="auto"/>
        <w:jc w:val="both"/>
      </w:pPr>
      <w:r w:rsidRPr="00F85C97">
        <w:rPr>
          <w:rFonts w:ascii="Palatino Linotype" w:hAnsi="Palatino Linotype"/>
        </w:rPr>
        <w:t xml:space="preserve">Asimismo, para aplicar dicha facultad, debe actualizarse el supuesto jurídico que consiste en que los términos de la solicitud sean vagos o imprecisos, o que los datos </w:t>
      </w:r>
      <w:r w:rsidRPr="00F85C97">
        <w:rPr>
          <w:rFonts w:ascii="Palatino Linotype" w:hAnsi="Palatino Linotype"/>
        </w:rPr>
        <w:lastRenderedPageBreak/>
        <w:t>proporcionados sean insuficientes o incompletos, impidiendo a los Sujetos Obligados tener certeza de que información deben ubicar y entregar.</w:t>
      </w:r>
    </w:p>
    <w:p w14:paraId="7FDD29E5" w14:textId="77777777" w:rsidR="0093284E" w:rsidRPr="00F85C97" w:rsidRDefault="0093284E" w:rsidP="0093284E">
      <w:pPr>
        <w:pStyle w:val="NormalWeb"/>
        <w:spacing w:before="240" w:beforeAutospacing="0" w:after="240" w:afterAutospacing="0" w:line="360" w:lineRule="auto"/>
        <w:jc w:val="both"/>
        <w:rPr>
          <w:rFonts w:ascii="Palatino Linotype" w:hAnsi="Palatino Linotype"/>
        </w:rPr>
      </w:pPr>
      <w:r w:rsidRPr="00F85C97">
        <w:rPr>
          <w:rFonts w:ascii="Palatino Linotype" w:hAnsi="Palatino Linotype"/>
        </w:rPr>
        <w:t xml:space="preserve">Así, es que a consideración de este Organismo Garante el </w:t>
      </w:r>
      <w:r w:rsidRPr="00F85C97">
        <w:rPr>
          <w:rFonts w:ascii="Palatino Linotype" w:hAnsi="Palatino Linotype"/>
          <w:b/>
          <w:bCs/>
        </w:rPr>
        <w:t>Sujeto Obligado hizo un uso excesivo del requerimiento de aclaración</w:t>
      </w:r>
      <w:r w:rsidRPr="00F85C97">
        <w:rPr>
          <w:rFonts w:ascii="Palatino Linotype" w:hAnsi="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629D44DA" w14:textId="77777777" w:rsidR="0035240D" w:rsidRPr="00F85C97" w:rsidRDefault="0035240D" w:rsidP="0035240D">
      <w:pPr>
        <w:spacing w:before="240" w:after="240" w:line="360" w:lineRule="auto"/>
        <w:jc w:val="both"/>
        <w:rPr>
          <w:rFonts w:ascii="Palatino Linotype" w:eastAsia="Palatino Linotype" w:hAnsi="Palatino Linotype" w:cs="Palatino Linotype"/>
          <w:lang w:val="es-ES"/>
        </w:rPr>
      </w:pPr>
      <w:r w:rsidRPr="00F85C97">
        <w:rPr>
          <w:rFonts w:ascii="Palatino Linotype" w:eastAsia="Palatino Linotype" w:hAnsi="Palatino Linotype" w:cs="Palatino Linotype"/>
          <w:lang w:val="es-ES"/>
        </w:rPr>
        <w:t xml:space="preserve">Teniendo estas premisas en cuenta, es importante señalar que no se satisfizo en su totalidad el derecho de acceso el derecho de acceso a la información pública del ahora </w:t>
      </w:r>
      <w:r w:rsidRPr="00F85C97">
        <w:rPr>
          <w:rFonts w:ascii="Palatino Linotype" w:eastAsia="Palatino Linotype" w:hAnsi="Palatino Linotype" w:cs="Palatino Linotype"/>
          <w:b/>
          <w:lang w:val="es-ES"/>
        </w:rPr>
        <w:t>Recurrente</w:t>
      </w:r>
      <w:r w:rsidRPr="00F85C97">
        <w:rPr>
          <w:rFonts w:ascii="Palatino Linotype" w:eastAsia="Palatino Linotype" w:hAnsi="Palatino Linotype" w:cs="Palatino Linotype"/>
          <w:lang w:val="es-ES"/>
        </w:rPr>
        <w:t xml:space="preserve">, toda vez que se incumplió con el principio de exhaustividad, pues se reitera que no existe una correcta búsqueda exhaustiva y razonable de la información solicitada por el Particular, lo anterior es así, en razón de que como se verá en las próximas líneas argumentativas, para otorgar mayor certeza jurídica al particular de que se realizaron las gestiones necesarias para obtener la información, dichos requerimientos debió turnarse a la Jefatura de Nómina, en ese sentido, 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46675967" w14:textId="77777777" w:rsidR="0035240D" w:rsidRPr="00F85C97" w:rsidRDefault="0035240D" w:rsidP="0035240D">
      <w:pPr>
        <w:spacing w:after="240" w:line="360" w:lineRule="auto"/>
        <w:jc w:val="both"/>
        <w:rPr>
          <w:rFonts w:ascii="Palatino Linotype" w:eastAsia="Palatino Linotype" w:hAnsi="Palatino Linotype" w:cs="Palatino Linotype"/>
          <w:lang w:val="es-ES"/>
        </w:rPr>
      </w:pPr>
      <w:r w:rsidRPr="00F85C97">
        <w:rPr>
          <w:rFonts w:ascii="Palatino Linotype" w:eastAsia="Palatino Linotype" w:hAnsi="Palatino Linotype" w:cs="Palatino Linotype"/>
          <w:lang w:val="es-ES"/>
        </w:rPr>
        <w:t xml:space="preserve">• Las Unidades de Transparencia de los sujetos obligados deben garantizar las medidas y condiciones de accesibilidad para que toda persona pueda ejercer el derecho de acceso a la información; por lo que, son las responsables de hacer las </w:t>
      </w:r>
      <w:r w:rsidRPr="00F85C97">
        <w:rPr>
          <w:rFonts w:ascii="Palatino Linotype" w:eastAsia="Palatino Linotype" w:hAnsi="Palatino Linotype" w:cs="Palatino Linotype"/>
          <w:lang w:val="es-ES"/>
        </w:rPr>
        <w:lastRenderedPageBreak/>
        <w:t xml:space="preserve">notificaciones correspondientes, además de llevar a cabo todas las gestiones necesarias para facilitar el acceso de la información; </w:t>
      </w:r>
    </w:p>
    <w:p w14:paraId="05DDA814" w14:textId="77777777" w:rsidR="0035240D" w:rsidRPr="00F85C97" w:rsidRDefault="0035240D" w:rsidP="0035240D">
      <w:pPr>
        <w:spacing w:after="240" w:line="360" w:lineRule="auto"/>
        <w:jc w:val="both"/>
        <w:rPr>
          <w:rFonts w:ascii="Palatino Linotype" w:eastAsia="Palatino Linotype" w:hAnsi="Palatino Linotype" w:cs="Palatino Linotype"/>
          <w:lang w:val="es-ES"/>
        </w:rPr>
      </w:pPr>
      <w:r w:rsidRPr="00F85C97">
        <w:rPr>
          <w:rFonts w:ascii="Palatino Linotype" w:eastAsia="Palatino Linotype" w:hAnsi="Palatino Linotype" w:cs="Palatino Linotype"/>
          <w:lang w:val="es-ES"/>
        </w:rPr>
        <w:t xml:space="preserve">• La respuesta a los requerimientos informativos, deberá notificarse al interesado en el menor tiempo posible, que no podrá exceder de quince días hábiles, contados a partir del día siguiente a la presentación de esta. </w:t>
      </w:r>
    </w:p>
    <w:p w14:paraId="2385AAB5" w14:textId="77777777" w:rsidR="0035240D" w:rsidRPr="00F85C97" w:rsidRDefault="0035240D" w:rsidP="0035240D">
      <w:pPr>
        <w:spacing w:after="240" w:line="360" w:lineRule="auto"/>
        <w:jc w:val="both"/>
        <w:rPr>
          <w:rFonts w:ascii="Palatino Linotype" w:eastAsia="Palatino Linotype" w:hAnsi="Palatino Linotype" w:cs="Palatino Linotype"/>
          <w:lang w:val="es-ES"/>
        </w:rPr>
      </w:pPr>
      <w:r w:rsidRPr="00F85C97">
        <w:rPr>
          <w:rFonts w:ascii="Palatino Linotype" w:eastAsia="Palatino Linotype" w:hAnsi="Palatino Linotype" w:cs="Palatino Linotype"/>
          <w:lang w:val="es-ES"/>
        </w:rPr>
        <w:t xml:space="preserve">Excepcionalmente, el plazo referido podrá ampliarse por siete días hábiles más, cuando existan razones fundadas y motivadas, a través del Comité de Transparencia; </w:t>
      </w:r>
    </w:p>
    <w:p w14:paraId="59F2B85F" w14:textId="77777777" w:rsidR="0035240D" w:rsidRPr="00F85C97" w:rsidRDefault="0035240D" w:rsidP="0035240D">
      <w:pPr>
        <w:spacing w:after="240" w:line="360" w:lineRule="auto"/>
        <w:jc w:val="both"/>
        <w:rPr>
          <w:rFonts w:ascii="Palatino Linotype" w:eastAsia="Palatino Linotype" w:hAnsi="Palatino Linotype" w:cs="Palatino Linotype"/>
          <w:lang w:val="es-ES"/>
        </w:rPr>
      </w:pPr>
      <w:r w:rsidRPr="00F85C97">
        <w:rPr>
          <w:rFonts w:ascii="Palatino Linotype" w:eastAsia="Palatino Linotype" w:hAnsi="Palatino Linotype" w:cs="Palatino Linotype"/>
          <w:lang w:val="es-ES"/>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F97ED73" w14:textId="77777777" w:rsidR="0035240D" w:rsidRPr="00F85C97" w:rsidRDefault="0035240D" w:rsidP="0035240D">
      <w:pPr>
        <w:spacing w:after="240" w:line="360" w:lineRule="auto"/>
        <w:jc w:val="both"/>
        <w:rPr>
          <w:rFonts w:ascii="Palatino Linotype" w:eastAsia="Palatino Linotype" w:hAnsi="Palatino Linotype" w:cs="Palatino Linotype"/>
          <w:lang w:val="es-ES"/>
        </w:rPr>
      </w:pPr>
      <w:r w:rsidRPr="00F85C97">
        <w:rPr>
          <w:rFonts w:ascii="Palatino Linotype" w:eastAsia="Palatino Linotype" w:hAnsi="Palatino Linotype" w:cs="Palatino Linotype"/>
          <w:lang w:val="es-ES"/>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27D45EC" w14:textId="77777777" w:rsidR="0035240D" w:rsidRPr="00F85C97" w:rsidRDefault="0035240D" w:rsidP="0035240D">
      <w:pPr>
        <w:spacing w:after="240" w:line="360" w:lineRule="auto"/>
        <w:jc w:val="both"/>
        <w:rPr>
          <w:rFonts w:ascii="Palatino Linotype" w:eastAsia="Palatino Linotype" w:hAnsi="Palatino Linotype" w:cs="Palatino Linotype"/>
          <w:lang w:val="es-ES"/>
        </w:rPr>
      </w:pPr>
      <w:r w:rsidRPr="00F85C97">
        <w:rPr>
          <w:rFonts w:ascii="Palatino Linotype" w:eastAsia="Palatino Linotype" w:hAnsi="Palatino Linotype" w:cs="Palatino Linotype"/>
          <w:lang w:val="es-ES"/>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w:t>
      </w:r>
      <w:r w:rsidRPr="00F85C97">
        <w:rPr>
          <w:rFonts w:ascii="Palatino Linotype" w:eastAsia="Palatino Linotype" w:hAnsi="Palatino Linotype" w:cs="Palatino Linotype"/>
          <w:lang w:val="es-ES"/>
        </w:rPr>
        <w:lastRenderedPageBreak/>
        <w:t>temporalidad, los Sujetos Obligados darán por concluida la solicitud y procederán de ser el caso, a la destrucción del material;</w:t>
      </w:r>
    </w:p>
    <w:p w14:paraId="6AF02CD9" w14:textId="77777777" w:rsidR="0035240D" w:rsidRPr="00F85C97" w:rsidRDefault="0035240D" w:rsidP="0035240D">
      <w:pPr>
        <w:shd w:val="clear" w:color="auto" w:fill="FFFFFF"/>
        <w:spacing w:before="240" w:after="240" w:line="360" w:lineRule="auto"/>
        <w:jc w:val="both"/>
        <w:rPr>
          <w:rFonts w:ascii="Palatino Linotype" w:eastAsia="Palatino Linotype" w:hAnsi="Palatino Linotype" w:cs="Palatino Linotype"/>
          <w:b/>
          <w:lang w:eastAsia="es-ES"/>
        </w:rPr>
      </w:pPr>
      <w:r w:rsidRPr="00F85C97">
        <w:rPr>
          <w:rFonts w:ascii="Palatino Linotype" w:eastAsia="Palatino Linotype" w:hAnsi="Palatino Linotype" w:cs="Palatino Linotype"/>
          <w:lang w:val="es-ES"/>
        </w:rPr>
        <w:t xml:space="preserve">En este orden de ideas, se reitera que el </w:t>
      </w:r>
      <w:r w:rsidRPr="00F85C97">
        <w:rPr>
          <w:rFonts w:ascii="Palatino Linotype" w:eastAsia="Palatino Linotype" w:hAnsi="Palatino Linotype" w:cs="Palatino Linotype"/>
          <w:b/>
          <w:lang w:val="es-ES"/>
        </w:rPr>
        <w:t>Sujeto Obligado</w:t>
      </w:r>
      <w:r w:rsidRPr="00F85C97">
        <w:rPr>
          <w:rFonts w:ascii="Palatino Linotype" w:eastAsia="Palatino Linotype" w:hAnsi="Palatino Linotype" w:cs="Palatino Linotype"/>
          <w:lang w:val="es-ES"/>
        </w:rPr>
        <w:t xml:space="preserve"> debió turnar la solicitud a las áreas competentes para conocer de la solicitud de información para efecto de que emitieran su respuesta dentro de los plazos establecidos por la legislación.</w:t>
      </w:r>
    </w:p>
    <w:p w14:paraId="1AF570ED" w14:textId="77777777" w:rsidR="00B40054" w:rsidRPr="00F85C97" w:rsidRDefault="00B40054" w:rsidP="00B40054">
      <w:pPr>
        <w:spacing w:line="360" w:lineRule="auto"/>
        <w:jc w:val="both"/>
        <w:rPr>
          <w:rFonts w:ascii="Palatino Linotype" w:eastAsia="Palatino Linotype" w:hAnsi="Palatino Linotype" w:cs="Palatino Linotype"/>
          <w:i/>
        </w:rPr>
      </w:pPr>
      <w:r w:rsidRPr="00F85C97">
        <w:rPr>
          <w:rFonts w:ascii="Palatino Linotype" w:eastAsia="Palatino Linotype" w:hAnsi="Palatino Linotype" w:cs="Palatino Linotype"/>
        </w:rPr>
        <w:t>Ahora bien, sobre la naturaleza de la información solicitada, conviene precisar que si bien el término “</w:t>
      </w:r>
      <w:r w:rsidRPr="00F85C97">
        <w:rPr>
          <w:rFonts w:ascii="Palatino Linotype" w:eastAsia="Palatino Linotype" w:hAnsi="Palatino Linotype" w:cs="Palatino Linotype"/>
          <w:i/>
        </w:rPr>
        <w:t xml:space="preserve">nómina” </w:t>
      </w:r>
      <w:r w:rsidRPr="00F85C97">
        <w:rPr>
          <w:rFonts w:ascii="Palatino Linotype" w:eastAsia="Palatino Linotype" w:hAnsi="Palatino Linotype" w:cs="Palatino Linotype"/>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F85C97">
        <w:rPr>
          <w:rFonts w:ascii="Palatino Linotype" w:eastAsia="Palatino Linotype" w:hAnsi="Palatino Linotype" w:cs="Palatino Linotype"/>
          <w:i/>
        </w:rPr>
        <w:t>listado general de los trabajadores de una institución, en</w:t>
      </w:r>
      <w:r w:rsidRPr="00F85C97">
        <w:rPr>
          <w:rFonts w:ascii="Palatino Linotype" w:eastAsia="Palatino Linotype" w:hAnsi="Palatino Linotype" w:cs="Palatino Linotype"/>
          <w:b/>
          <w:i/>
        </w:rPr>
        <w:t xml:space="preserve"> </w:t>
      </w:r>
      <w:r w:rsidRPr="00F85C97">
        <w:rPr>
          <w:rFonts w:ascii="Palatino Linotype" w:eastAsia="Palatino Linotype" w:hAnsi="Palatino Linotype" w:cs="Palatino Linotype"/>
          <w:i/>
        </w:rPr>
        <w:t xml:space="preserve">el cual se </w:t>
      </w:r>
      <w:r w:rsidRPr="00F85C97">
        <w:rPr>
          <w:rFonts w:ascii="Palatino Linotype" w:eastAsia="Palatino Linotype" w:hAnsi="Palatino Linotype" w:cs="Palatino Linotype"/>
          <w:b/>
          <w:i/>
        </w:rPr>
        <w:t xml:space="preserve">asientan las </w:t>
      </w:r>
      <w:r w:rsidRPr="00F85C97">
        <w:rPr>
          <w:rFonts w:ascii="Palatino Linotype" w:eastAsia="Palatino Linotype" w:hAnsi="Palatino Linotype" w:cs="Palatino Linotype"/>
          <w:b/>
          <w:i/>
          <w:u w:val="single"/>
        </w:rPr>
        <w:t>percepciones brutas, deducciones y alcance neto de las mismas</w:t>
      </w:r>
      <w:r w:rsidRPr="00F85C97">
        <w:rPr>
          <w:rFonts w:ascii="Palatino Linotype" w:eastAsia="Palatino Linotype" w:hAnsi="Palatino Linotype" w:cs="Palatino Linotype"/>
          <w:i/>
        </w:rPr>
        <w:t>; la nómina es utilizada para</w:t>
      </w:r>
      <w:r w:rsidRPr="00F85C97">
        <w:rPr>
          <w:rFonts w:ascii="Palatino Linotype" w:eastAsia="Palatino Linotype" w:hAnsi="Palatino Linotype" w:cs="Palatino Linotype"/>
          <w:b/>
          <w:i/>
        </w:rPr>
        <w:t xml:space="preserve"> efectuar los pagos periódicos</w:t>
      </w:r>
      <w:r w:rsidRPr="00F85C97">
        <w:rPr>
          <w:rFonts w:ascii="Palatino Linotype" w:eastAsia="Palatino Linotype" w:hAnsi="Palatino Linotype" w:cs="Palatino Linotype"/>
          <w:i/>
        </w:rPr>
        <w:t xml:space="preserve"> (semanales, quincenales o</w:t>
      </w:r>
      <w:r w:rsidRPr="00F85C97">
        <w:rPr>
          <w:rFonts w:ascii="Palatino Linotype" w:eastAsia="Palatino Linotype" w:hAnsi="Palatino Linotype" w:cs="Palatino Linotype"/>
          <w:b/>
          <w:i/>
        </w:rPr>
        <w:t xml:space="preserve"> </w:t>
      </w:r>
      <w:r w:rsidRPr="00F85C97">
        <w:rPr>
          <w:rFonts w:ascii="Palatino Linotype" w:eastAsia="Palatino Linotype" w:hAnsi="Palatino Linotype" w:cs="Palatino Linotype"/>
          <w:i/>
        </w:rPr>
        <w:t xml:space="preserve">mensuales) a los trabajadores por concepto de </w:t>
      </w:r>
      <w:r w:rsidRPr="00F85C97">
        <w:rPr>
          <w:rFonts w:ascii="Palatino Linotype" w:eastAsia="Palatino Linotype" w:hAnsi="Palatino Linotype" w:cs="Palatino Linotype"/>
          <w:b/>
          <w:i/>
        </w:rPr>
        <w:t>sueldos y salarios</w:t>
      </w:r>
      <w:r w:rsidRPr="00F85C97">
        <w:rPr>
          <w:rFonts w:ascii="Palatino Linotype" w:eastAsia="Palatino Linotype" w:hAnsi="Palatino Linotype" w:cs="Palatino Linotype"/>
          <w:i/>
        </w:rPr>
        <w:t>.</w:t>
      </w:r>
    </w:p>
    <w:p w14:paraId="54FA03BF" w14:textId="77777777" w:rsidR="00B40054" w:rsidRPr="00F85C97" w:rsidRDefault="00B40054" w:rsidP="00B40054">
      <w:pPr>
        <w:spacing w:line="360" w:lineRule="auto"/>
        <w:jc w:val="both"/>
        <w:rPr>
          <w:rFonts w:ascii="Palatino Linotype" w:eastAsia="Palatino Linotype" w:hAnsi="Palatino Linotype" w:cs="Palatino Linotype"/>
          <w:i/>
        </w:rPr>
      </w:pPr>
    </w:p>
    <w:p w14:paraId="166E9373" w14:textId="77777777" w:rsidR="00B40054" w:rsidRPr="00F85C97" w:rsidRDefault="00B40054" w:rsidP="00B40054">
      <w:pPr>
        <w:spacing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Documento o término que ha sido mencionado en diferentes ordenamientos legales, tal es el caso, de la </w:t>
      </w:r>
      <w:r w:rsidRPr="00F85C97">
        <w:rPr>
          <w:rFonts w:ascii="Palatino Linotype" w:eastAsia="Palatino Linotype" w:hAnsi="Palatino Linotype" w:cs="Palatino Linotype"/>
          <w:i/>
        </w:rPr>
        <w:t>Ley Federal del Trabajo</w:t>
      </w:r>
      <w:r w:rsidRPr="00F85C97">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p>
    <w:p w14:paraId="2B1B6D2F" w14:textId="77777777" w:rsidR="00B40054" w:rsidRPr="00F85C97" w:rsidRDefault="00B40054" w:rsidP="00B40054">
      <w:pPr>
        <w:spacing w:line="360" w:lineRule="auto"/>
        <w:jc w:val="both"/>
        <w:rPr>
          <w:rFonts w:ascii="Palatino Linotype" w:eastAsia="Palatino Linotype" w:hAnsi="Palatino Linotype" w:cs="Palatino Linotype"/>
          <w:i/>
          <w:sz w:val="22"/>
          <w:szCs w:val="22"/>
        </w:rPr>
      </w:pPr>
    </w:p>
    <w:p w14:paraId="563865B6" w14:textId="77777777" w:rsidR="00B40054" w:rsidRPr="00F85C97" w:rsidRDefault="00B40054" w:rsidP="00B40054">
      <w:pPr>
        <w:pBdr>
          <w:top w:val="nil"/>
          <w:left w:val="nil"/>
          <w:bottom w:val="nil"/>
          <w:right w:val="nil"/>
          <w:between w:val="nil"/>
        </w:pBdr>
        <w:spacing w:after="120" w:line="259" w:lineRule="auto"/>
        <w:ind w:left="851"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t>“Artículo 804.-</w:t>
      </w:r>
      <w:r w:rsidRPr="00F85C97">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4CA2D574" w14:textId="77777777" w:rsidR="00B40054" w:rsidRPr="00F85C97" w:rsidRDefault="00B40054" w:rsidP="00B40054">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lastRenderedPageBreak/>
        <w:t>…</w:t>
      </w:r>
    </w:p>
    <w:p w14:paraId="1DE390EB" w14:textId="77777777" w:rsidR="00B40054" w:rsidRPr="00F85C97" w:rsidRDefault="00B40054" w:rsidP="00B40054">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b/>
          <w:i/>
          <w:sz w:val="22"/>
          <w:szCs w:val="22"/>
        </w:rPr>
      </w:pPr>
      <w:r w:rsidRPr="00F85C97">
        <w:rPr>
          <w:rFonts w:ascii="Palatino Linotype" w:eastAsia="Palatino Linotype" w:hAnsi="Palatino Linotype" w:cs="Palatino Linotype"/>
          <w:b/>
          <w:i/>
          <w:sz w:val="22"/>
          <w:szCs w:val="22"/>
        </w:rPr>
        <w:t>II.</w:t>
      </w:r>
      <w:r w:rsidRPr="00F85C97">
        <w:rPr>
          <w:rFonts w:ascii="Palatino Linotype" w:eastAsia="Palatino Linotype" w:hAnsi="Palatino Linotype" w:cs="Palatino Linotype"/>
          <w:i/>
          <w:sz w:val="22"/>
          <w:szCs w:val="22"/>
        </w:rPr>
        <w:t xml:space="preserve"> </w:t>
      </w:r>
      <w:r w:rsidRPr="00F85C97">
        <w:rPr>
          <w:rFonts w:ascii="Palatino Linotype" w:eastAsia="Palatino Linotype" w:hAnsi="Palatino Linotype" w:cs="Palatino Linotype"/>
          <w:b/>
          <w:i/>
          <w:sz w:val="22"/>
          <w:szCs w:val="22"/>
        </w:rPr>
        <w:t>Listas de raya o nómina de personal</w:t>
      </w:r>
      <w:r w:rsidRPr="00F85C97">
        <w:rPr>
          <w:rFonts w:ascii="Palatino Linotype" w:eastAsia="Palatino Linotype" w:hAnsi="Palatino Linotype" w:cs="Palatino Linotype"/>
          <w:i/>
          <w:sz w:val="22"/>
          <w:szCs w:val="22"/>
        </w:rPr>
        <w:t xml:space="preserve">, cuando se lleven en el centro de trabajo; </w:t>
      </w:r>
      <w:r w:rsidRPr="00F85C97">
        <w:rPr>
          <w:rFonts w:ascii="Palatino Linotype" w:eastAsia="Palatino Linotype" w:hAnsi="Palatino Linotype" w:cs="Palatino Linotype"/>
          <w:b/>
          <w:i/>
          <w:sz w:val="22"/>
          <w:szCs w:val="22"/>
        </w:rPr>
        <w:t>o recibos de pagos de salarios;</w:t>
      </w:r>
    </w:p>
    <w:p w14:paraId="3E3B4FAD" w14:textId="77777777" w:rsidR="00B40054" w:rsidRPr="00F85C97" w:rsidRDefault="00B40054" w:rsidP="00B40054">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p>
    <w:p w14:paraId="046C848E" w14:textId="77777777" w:rsidR="00B40054" w:rsidRPr="00F85C97" w:rsidRDefault="00B40054" w:rsidP="00B40054">
      <w:pPr>
        <w:pBdr>
          <w:top w:val="nil"/>
          <w:left w:val="nil"/>
          <w:bottom w:val="nil"/>
          <w:right w:val="nil"/>
          <w:between w:val="nil"/>
        </w:pBdr>
        <w:spacing w:after="120" w:line="259" w:lineRule="auto"/>
        <w:ind w:left="855"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F85C97">
        <w:rPr>
          <w:rFonts w:ascii="Palatino Linotype" w:eastAsia="Palatino Linotype" w:hAnsi="Palatino Linotype" w:cs="Palatino Linotype"/>
          <w:b/>
          <w:i/>
          <w:sz w:val="22"/>
          <w:szCs w:val="22"/>
        </w:rPr>
        <w:t>II</w:t>
      </w:r>
      <w:r w:rsidRPr="00F85C97">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14:paraId="5225F3DB" w14:textId="77777777" w:rsidR="00B40054" w:rsidRPr="00F85C97" w:rsidRDefault="00B40054" w:rsidP="00B40054">
      <w:pPr>
        <w:spacing w:before="240" w:after="36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De lo anteriormente citado, se puede llegar a la conclusión de que la nómina, es el documento que contiene el registro de los trabajadores a los cuales se va a remunerar por los </w:t>
      </w:r>
      <w:hyperlink r:id="rId13">
        <w:r w:rsidRPr="00F85C97">
          <w:rPr>
            <w:rFonts w:ascii="Palatino Linotype" w:eastAsia="Palatino Linotype" w:hAnsi="Palatino Linotype" w:cs="Palatino Linotype"/>
          </w:rPr>
          <w:t>servicios</w:t>
        </w:r>
      </w:hyperlink>
      <w:r w:rsidRPr="00F85C97">
        <w:rPr>
          <w:rFonts w:ascii="Palatino Linotype" w:eastAsia="Palatino Linotype" w:hAnsi="Palatino Linotype" w:cs="Palatino Linotype"/>
        </w:rPr>
        <w:t xml:space="preserve"> que éstos le prestan al patrón, en el cual </w:t>
      </w:r>
      <w:r w:rsidRPr="00F85C97">
        <w:rPr>
          <w:rFonts w:ascii="Palatino Linotype" w:eastAsia="Palatino Linotype" w:hAnsi="Palatino Linotype" w:cs="Palatino Linotype"/>
          <w:b/>
        </w:rPr>
        <w:t>se asientan las percepciones brutas, deducciones y el neto</w:t>
      </w:r>
      <w:r w:rsidRPr="00F85C97">
        <w:rPr>
          <w:rFonts w:ascii="Palatino Linotype" w:eastAsia="Palatino Linotype" w:hAnsi="Palatino Linotype" w:cs="Palatino Linotype"/>
        </w:rPr>
        <w:t xml:space="preserve"> a recibir de dichos trabajadores.</w:t>
      </w:r>
    </w:p>
    <w:p w14:paraId="15090236" w14:textId="77777777" w:rsidR="00B40054" w:rsidRPr="00F85C97" w:rsidRDefault="00B40054" w:rsidP="00B40054">
      <w:pPr>
        <w:spacing w:before="240" w:after="36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En tal sentido, es oportuno traer a colación el contenido del 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15A68971" w14:textId="77777777" w:rsidR="00B40054" w:rsidRPr="00F85C97" w:rsidRDefault="00B40054" w:rsidP="00B40054">
      <w:pPr>
        <w:spacing w:after="160" w:line="259" w:lineRule="auto"/>
        <w:ind w:left="567" w:right="849"/>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 xml:space="preserve"> “</w:t>
      </w:r>
      <w:r w:rsidRPr="00F85C97">
        <w:rPr>
          <w:rFonts w:ascii="Palatino Linotype" w:eastAsia="Palatino Linotype" w:hAnsi="Palatino Linotype" w:cs="Palatino Linotype"/>
          <w:b/>
          <w:i/>
          <w:sz w:val="22"/>
          <w:szCs w:val="22"/>
        </w:rPr>
        <w:t>Artículo 350.-</w:t>
      </w:r>
      <w:r w:rsidRPr="00F85C97">
        <w:rPr>
          <w:rFonts w:ascii="Palatino Linotype" w:eastAsia="Palatino Linotype" w:hAnsi="Palatino Linotype" w:cs="Palatino Linotype"/>
          <w:i/>
          <w:sz w:val="22"/>
          <w:szCs w:val="22"/>
        </w:rPr>
        <w:t xml:space="preserve"> La Secretaría y </w:t>
      </w:r>
      <w:r w:rsidRPr="00F85C97">
        <w:rPr>
          <w:rFonts w:ascii="Palatino Linotype" w:eastAsia="Palatino Linotype" w:hAnsi="Palatino Linotype" w:cs="Palatino Linotype"/>
          <w:b/>
          <w:i/>
          <w:sz w:val="22"/>
          <w:szCs w:val="22"/>
        </w:rPr>
        <w:t>las tesorerías</w:t>
      </w:r>
      <w:r w:rsidRPr="00F85C97">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14:paraId="30F373E4" w14:textId="77777777" w:rsidR="00B40054" w:rsidRPr="00F85C97" w:rsidRDefault="00B40054" w:rsidP="00B40054">
      <w:pPr>
        <w:spacing w:after="160" w:line="259" w:lineRule="auto"/>
        <w:ind w:left="567" w:right="849"/>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t>I.</w:t>
      </w:r>
      <w:r w:rsidRPr="00F85C97">
        <w:rPr>
          <w:rFonts w:ascii="Palatino Linotype" w:eastAsia="Palatino Linotype" w:hAnsi="Palatino Linotype" w:cs="Palatino Linotype"/>
          <w:i/>
          <w:sz w:val="22"/>
          <w:szCs w:val="22"/>
        </w:rPr>
        <w:t xml:space="preserve"> Patrimonial. </w:t>
      </w:r>
    </w:p>
    <w:p w14:paraId="06B1C261" w14:textId="77777777" w:rsidR="00B40054" w:rsidRPr="00F85C97" w:rsidRDefault="00B40054" w:rsidP="00B40054">
      <w:pPr>
        <w:spacing w:after="160" w:line="259" w:lineRule="auto"/>
        <w:ind w:left="567" w:right="849"/>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t>II</w:t>
      </w:r>
      <w:r w:rsidRPr="00F85C97">
        <w:rPr>
          <w:rFonts w:ascii="Palatino Linotype" w:eastAsia="Palatino Linotype" w:hAnsi="Palatino Linotype" w:cs="Palatino Linotype"/>
          <w:i/>
          <w:sz w:val="22"/>
          <w:szCs w:val="22"/>
        </w:rPr>
        <w:t xml:space="preserve">. Presupuestal. </w:t>
      </w:r>
    </w:p>
    <w:p w14:paraId="6C7AC0D4" w14:textId="77777777" w:rsidR="00B40054" w:rsidRPr="00F85C97" w:rsidRDefault="00B40054" w:rsidP="00B40054">
      <w:pPr>
        <w:spacing w:after="160" w:line="259" w:lineRule="auto"/>
        <w:ind w:left="567" w:right="849"/>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t>III</w:t>
      </w:r>
      <w:r w:rsidRPr="00F85C97">
        <w:rPr>
          <w:rFonts w:ascii="Palatino Linotype" w:eastAsia="Palatino Linotype" w:hAnsi="Palatino Linotype" w:cs="Palatino Linotype"/>
          <w:i/>
          <w:sz w:val="22"/>
          <w:szCs w:val="22"/>
        </w:rPr>
        <w:t>. De la obra pública.</w:t>
      </w:r>
    </w:p>
    <w:p w14:paraId="3C446AB2" w14:textId="77777777" w:rsidR="00B40054" w:rsidRPr="00F85C97" w:rsidRDefault="00B40054" w:rsidP="00B40054">
      <w:pPr>
        <w:spacing w:after="160" w:line="259" w:lineRule="auto"/>
        <w:ind w:left="567" w:right="849"/>
        <w:jc w:val="both"/>
        <w:rPr>
          <w:rFonts w:ascii="Palatino Linotype" w:eastAsia="Palatino Linotype" w:hAnsi="Palatino Linotype" w:cs="Palatino Linotype"/>
          <w:b/>
          <w:i/>
          <w:sz w:val="22"/>
          <w:szCs w:val="22"/>
        </w:rPr>
      </w:pPr>
      <w:r w:rsidRPr="00F85C97">
        <w:rPr>
          <w:rFonts w:ascii="Palatino Linotype" w:eastAsia="Palatino Linotype" w:hAnsi="Palatino Linotype" w:cs="Palatino Linotype"/>
          <w:b/>
          <w:i/>
          <w:sz w:val="22"/>
          <w:szCs w:val="22"/>
        </w:rPr>
        <w:t>IV. De nómina.</w:t>
      </w:r>
    </w:p>
    <w:p w14:paraId="27BDF4E0" w14:textId="77777777" w:rsidR="00B40054" w:rsidRPr="00F85C97" w:rsidRDefault="00B40054" w:rsidP="00B40054">
      <w:pPr>
        <w:spacing w:after="160" w:line="259" w:lineRule="auto"/>
        <w:ind w:left="567" w:right="849"/>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t>V</w:t>
      </w:r>
      <w:r w:rsidRPr="00F85C97">
        <w:rPr>
          <w:rFonts w:ascii="Palatino Linotype" w:eastAsia="Palatino Linotype" w:hAnsi="Palatino Linotype" w:cs="Palatino Linotype"/>
          <w:i/>
          <w:sz w:val="22"/>
          <w:szCs w:val="22"/>
        </w:rPr>
        <w:t xml:space="preserve">. Avance del cumplimiento del Plan de Desarrollo del Estado de México. </w:t>
      </w:r>
    </w:p>
    <w:p w14:paraId="3D67F06B" w14:textId="77777777" w:rsidR="00B40054" w:rsidRPr="00F85C97" w:rsidRDefault="00B40054" w:rsidP="00B40054">
      <w:pPr>
        <w:spacing w:after="160" w:line="259" w:lineRule="auto"/>
        <w:ind w:left="851" w:right="849"/>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lastRenderedPageBreak/>
        <w:t>Los informes trimestrales deberán contener la evolución de las finanzas públicas integradas con los comentarios correspondientes y los estados financieros consolidados, así como un reporte de los ingresos y egresos de los organismos auxiliares.</w:t>
      </w:r>
    </w:p>
    <w:p w14:paraId="577F17CE" w14:textId="77777777" w:rsidR="00B40054" w:rsidRPr="00F85C97" w:rsidRDefault="00B40054" w:rsidP="00B40054">
      <w:pPr>
        <w:spacing w:after="160" w:line="259" w:lineRule="auto"/>
        <w:ind w:left="851" w:right="849"/>
        <w:jc w:val="both"/>
        <w:rPr>
          <w:rFonts w:ascii="Palatino Linotype" w:eastAsia="Palatino Linotype" w:hAnsi="Palatino Linotype" w:cs="Palatino Linotype"/>
          <w:b/>
          <w:i/>
          <w:sz w:val="22"/>
          <w:szCs w:val="22"/>
        </w:rPr>
      </w:pPr>
      <w:r w:rsidRPr="00F85C97">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F85C97">
        <w:rPr>
          <w:rFonts w:ascii="Palatino Linotype" w:eastAsia="Palatino Linotype" w:hAnsi="Palatino Linotype" w:cs="Palatino Linotype"/>
          <w:b/>
          <w:i/>
          <w:sz w:val="22"/>
          <w:szCs w:val="22"/>
        </w:rPr>
        <w:t>.”</w:t>
      </w:r>
    </w:p>
    <w:p w14:paraId="41C118FF" w14:textId="77777777" w:rsidR="00B40054" w:rsidRPr="00F85C97" w:rsidRDefault="00B40054" w:rsidP="00B40054">
      <w:pPr>
        <w:spacing w:before="240" w:after="36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27E8BC57" w14:textId="77777777" w:rsidR="00B40054" w:rsidRPr="00F85C97" w:rsidRDefault="00B40054" w:rsidP="00B40054">
      <w:pPr>
        <w:tabs>
          <w:tab w:val="left" w:pos="9072"/>
        </w:tabs>
        <w:spacing w:after="160" w:line="259" w:lineRule="auto"/>
        <w:ind w:left="567"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t>“ARTÍCULO 220 K.-</w:t>
      </w:r>
      <w:r w:rsidRPr="00F85C97">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268E16F2" w14:textId="77777777" w:rsidR="00B40054" w:rsidRPr="00F85C97" w:rsidRDefault="00B40054" w:rsidP="00B40054">
      <w:pPr>
        <w:tabs>
          <w:tab w:val="left" w:pos="9072"/>
        </w:tabs>
        <w:spacing w:after="160" w:line="259" w:lineRule="auto"/>
        <w:ind w:left="567"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p>
    <w:p w14:paraId="34130460" w14:textId="77777777" w:rsidR="00B40054" w:rsidRPr="00F85C97" w:rsidRDefault="00B40054" w:rsidP="00B40054">
      <w:pPr>
        <w:tabs>
          <w:tab w:val="left" w:pos="9072"/>
        </w:tabs>
        <w:spacing w:after="160" w:line="259" w:lineRule="auto"/>
        <w:ind w:left="567"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 xml:space="preserve">II. </w:t>
      </w:r>
      <w:r w:rsidRPr="00F85C97">
        <w:rPr>
          <w:rFonts w:ascii="Palatino Linotype" w:eastAsia="Palatino Linotype" w:hAnsi="Palatino Linotype" w:cs="Palatino Linotype"/>
          <w:b/>
          <w:i/>
          <w:sz w:val="22"/>
          <w:szCs w:val="22"/>
        </w:rPr>
        <w:t>Recibos de pagos de salarios</w:t>
      </w:r>
      <w:r w:rsidRPr="00F85C97">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589BB522" w14:textId="77777777" w:rsidR="00B40054" w:rsidRPr="00F85C97" w:rsidRDefault="00B40054" w:rsidP="00B40054">
      <w:pPr>
        <w:tabs>
          <w:tab w:val="left" w:pos="9072"/>
        </w:tabs>
        <w:spacing w:after="160" w:line="259" w:lineRule="auto"/>
        <w:ind w:left="567"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p>
    <w:p w14:paraId="6880C685" w14:textId="77777777" w:rsidR="00B40054" w:rsidRPr="00F85C97" w:rsidRDefault="00B40054" w:rsidP="00B40054">
      <w:pPr>
        <w:tabs>
          <w:tab w:val="left" w:pos="9072"/>
        </w:tabs>
        <w:spacing w:after="160" w:line="259" w:lineRule="auto"/>
        <w:ind w:left="567" w:right="902"/>
        <w:jc w:val="both"/>
        <w:rPr>
          <w:rFonts w:ascii="Palatino Linotype" w:eastAsia="Palatino Linotype" w:hAnsi="Palatino Linotype" w:cs="Palatino Linotype"/>
          <w:i/>
          <w:sz w:val="22"/>
          <w:szCs w:val="22"/>
        </w:rPr>
      </w:pPr>
    </w:p>
    <w:p w14:paraId="2F4CCF1C" w14:textId="77777777" w:rsidR="00B40054" w:rsidRPr="00F85C97" w:rsidRDefault="00B40054" w:rsidP="00B40054">
      <w:pPr>
        <w:tabs>
          <w:tab w:val="left" w:pos="9072"/>
        </w:tabs>
        <w:spacing w:after="160" w:line="259" w:lineRule="auto"/>
        <w:ind w:left="567"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30B22324" w14:textId="77777777" w:rsidR="00B40054" w:rsidRPr="00F85C97" w:rsidRDefault="00B40054" w:rsidP="00B40054">
      <w:pPr>
        <w:tabs>
          <w:tab w:val="left" w:pos="9072"/>
        </w:tabs>
        <w:spacing w:after="160" w:line="259" w:lineRule="auto"/>
        <w:ind w:left="567"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CFAD7DF" w14:textId="77777777" w:rsidR="00B40054" w:rsidRPr="00F85C97" w:rsidRDefault="00B40054" w:rsidP="00B40054">
      <w:pPr>
        <w:tabs>
          <w:tab w:val="left" w:pos="9072"/>
        </w:tabs>
        <w:spacing w:after="160" w:line="259" w:lineRule="auto"/>
        <w:ind w:left="567"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E385DE6" w14:textId="77777777" w:rsidR="00B40054" w:rsidRPr="00F85C97" w:rsidRDefault="00B40054" w:rsidP="00B40054">
      <w:pPr>
        <w:tabs>
          <w:tab w:val="left" w:pos="9072"/>
        </w:tabs>
        <w:spacing w:after="160" w:line="259" w:lineRule="auto"/>
        <w:ind w:left="851" w:right="902"/>
        <w:jc w:val="both"/>
        <w:rPr>
          <w:rFonts w:ascii="Palatino Linotype" w:eastAsia="Palatino Linotype" w:hAnsi="Palatino Linotype" w:cs="Palatino Linotype"/>
          <w:i/>
          <w:sz w:val="22"/>
          <w:szCs w:val="22"/>
        </w:rPr>
      </w:pPr>
    </w:p>
    <w:p w14:paraId="5377433B" w14:textId="77777777" w:rsidR="00B40054" w:rsidRPr="00F85C97" w:rsidRDefault="00B40054" w:rsidP="00B40054">
      <w:pPr>
        <w:spacing w:after="120" w:line="259" w:lineRule="auto"/>
        <w:ind w:left="851"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lastRenderedPageBreak/>
        <w:t>El incumplimiento por lo dispuesto por este artículo, establecerá la presunción de ser ciertos los hechos que el actor exprese en su demanda, en relación con tales documentos, salvo prueba en contrario.”</w:t>
      </w:r>
    </w:p>
    <w:p w14:paraId="215AFFE2" w14:textId="77777777" w:rsidR="00CD66A8" w:rsidRPr="00F85C97" w:rsidRDefault="00CD66A8" w:rsidP="00B40054">
      <w:pPr>
        <w:spacing w:before="120" w:line="360" w:lineRule="auto"/>
        <w:jc w:val="both"/>
        <w:rPr>
          <w:rFonts w:ascii="Palatino Linotype" w:eastAsia="Palatino Linotype" w:hAnsi="Palatino Linotype" w:cs="Palatino Linotype"/>
        </w:rPr>
      </w:pPr>
    </w:p>
    <w:p w14:paraId="3B174596" w14:textId="77777777" w:rsidR="00B40054" w:rsidRPr="00F85C97" w:rsidRDefault="00B40054" w:rsidP="00B40054">
      <w:pPr>
        <w:spacing w:before="12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6D56616" w14:textId="77777777" w:rsidR="00B40054" w:rsidRPr="00F85C97" w:rsidRDefault="00B40054" w:rsidP="00B40054">
      <w:pPr>
        <w:spacing w:line="360" w:lineRule="auto"/>
        <w:jc w:val="both"/>
        <w:rPr>
          <w:rFonts w:ascii="Palatino Linotype" w:eastAsia="Palatino Linotype" w:hAnsi="Palatino Linotype" w:cs="Palatino Linotype"/>
        </w:rPr>
      </w:pPr>
    </w:p>
    <w:p w14:paraId="43B9FE42" w14:textId="77777777" w:rsidR="00B40054" w:rsidRPr="00F85C97" w:rsidRDefault="00B40054" w:rsidP="00B40054">
      <w:pPr>
        <w:spacing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Por tanto, los </w:t>
      </w:r>
      <w:r w:rsidRPr="00F85C97">
        <w:rPr>
          <w:rFonts w:ascii="Palatino Linotype" w:eastAsia="Palatino Linotype" w:hAnsi="Palatino Linotype" w:cs="Palatino Linotype"/>
          <w:i/>
        </w:rPr>
        <w:t xml:space="preserve">recibos de nómina o comprobantes digitales por concepto de nómina </w:t>
      </w:r>
      <w:r w:rsidRPr="00F85C97">
        <w:rPr>
          <w:rFonts w:ascii="Palatino Linotype" w:eastAsia="Palatino Linotype" w:hAnsi="Palatino Linotype" w:cs="Palatino Linotype"/>
        </w:rPr>
        <w:t>tienen como objetivo presentar la información del pago de las remuneraciones de cada uno de los servidores públicos de la entidad fiscalizable de que se trate correspondiente a un periodo determinado.</w:t>
      </w:r>
    </w:p>
    <w:p w14:paraId="515C0085" w14:textId="77777777" w:rsidR="00B40054" w:rsidRPr="00F85C97" w:rsidRDefault="00B40054" w:rsidP="00B40054">
      <w:pPr>
        <w:spacing w:line="360" w:lineRule="auto"/>
        <w:jc w:val="both"/>
        <w:rPr>
          <w:rFonts w:ascii="Palatino Linotype" w:eastAsia="Palatino Linotype" w:hAnsi="Palatino Linotype" w:cs="Palatino Linotype"/>
        </w:rPr>
      </w:pPr>
    </w:p>
    <w:p w14:paraId="518CC04A" w14:textId="77777777" w:rsidR="00B40054" w:rsidRPr="00F85C97" w:rsidRDefault="00B40054" w:rsidP="00B40054">
      <w:pPr>
        <w:spacing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14:paraId="1FB9A5C9" w14:textId="77777777" w:rsidR="00B40054" w:rsidRPr="00F85C97" w:rsidRDefault="00B40054" w:rsidP="00B40054">
      <w:pPr>
        <w:spacing w:line="360" w:lineRule="auto"/>
        <w:jc w:val="both"/>
        <w:rPr>
          <w:rFonts w:ascii="Palatino Linotype" w:eastAsia="Palatino Linotype" w:hAnsi="Palatino Linotype" w:cs="Palatino Linotype"/>
        </w:rPr>
      </w:pPr>
    </w:p>
    <w:p w14:paraId="3019CDC3" w14:textId="77777777" w:rsidR="00B40054" w:rsidRPr="00F85C97" w:rsidRDefault="00B40054" w:rsidP="00B40054">
      <w:pPr>
        <w:spacing w:line="276" w:lineRule="auto"/>
        <w:ind w:left="851"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t>“Artículo 8.-</w:t>
      </w:r>
      <w:r w:rsidRPr="00F85C97">
        <w:rPr>
          <w:rFonts w:ascii="Palatino Linotype" w:eastAsia="Palatino Linotype" w:hAnsi="Palatino Linotype" w:cs="Palatino Linotype"/>
          <w:i/>
          <w:sz w:val="22"/>
          <w:szCs w:val="22"/>
        </w:rPr>
        <w:t xml:space="preserve"> El </w:t>
      </w:r>
      <w:r w:rsidRPr="00F85C97">
        <w:rPr>
          <w:rFonts w:ascii="Palatino Linotype" w:eastAsia="Palatino Linotype" w:hAnsi="Palatino Linotype" w:cs="Palatino Linotype"/>
          <w:b/>
          <w:i/>
          <w:sz w:val="22"/>
          <w:szCs w:val="22"/>
        </w:rPr>
        <w:t>Órgano Superior</w:t>
      </w:r>
      <w:r w:rsidRPr="00F85C97">
        <w:rPr>
          <w:rFonts w:ascii="Palatino Linotype" w:eastAsia="Palatino Linotype" w:hAnsi="Palatino Linotype" w:cs="Palatino Linotype"/>
          <w:i/>
          <w:sz w:val="22"/>
          <w:szCs w:val="22"/>
        </w:rPr>
        <w:t xml:space="preserve"> tendrá las siguientes atribuciones:</w:t>
      </w:r>
    </w:p>
    <w:p w14:paraId="68F77F17" w14:textId="77777777" w:rsidR="00B40054" w:rsidRPr="00F85C97" w:rsidRDefault="00B40054" w:rsidP="00B40054">
      <w:pPr>
        <w:spacing w:line="276" w:lineRule="auto"/>
        <w:ind w:left="1134"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p>
    <w:p w14:paraId="79D3799B" w14:textId="77777777" w:rsidR="00B40054" w:rsidRPr="00F85C97" w:rsidRDefault="00B40054" w:rsidP="00B40054">
      <w:pPr>
        <w:spacing w:line="276" w:lineRule="auto"/>
        <w:ind w:left="1134" w:right="902"/>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lastRenderedPageBreak/>
        <w:t>XI</w:t>
      </w:r>
      <w:r w:rsidRPr="00F85C97">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40ED30DC" w14:textId="77777777" w:rsidR="00B40054" w:rsidRPr="00F85C97" w:rsidRDefault="00B40054" w:rsidP="00B40054">
      <w:pPr>
        <w:spacing w:line="276" w:lineRule="auto"/>
        <w:ind w:left="1134" w:right="902"/>
        <w:jc w:val="both"/>
        <w:rPr>
          <w:rFonts w:ascii="Palatino Linotype" w:eastAsia="Palatino Linotype" w:hAnsi="Palatino Linotype" w:cs="Palatino Linotype"/>
          <w:i/>
          <w:sz w:val="22"/>
          <w:szCs w:val="22"/>
        </w:rPr>
      </w:pPr>
    </w:p>
    <w:p w14:paraId="66784402" w14:textId="77777777" w:rsidR="00B40054" w:rsidRPr="00F85C97" w:rsidRDefault="00B40054" w:rsidP="00B40054">
      <w:pPr>
        <w:spacing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w:t>
      </w:r>
    </w:p>
    <w:p w14:paraId="2ED5E3A2" w14:textId="77777777" w:rsidR="00B40054" w:rsidRPr="00F85C97" w:rsidRDefault="00B40054" w:rsidP="00B40054">
      <w:pPr>
        <w:spacing w:line="360" w:lineRule="auto"/>
        <w:jc w:val="both"/>
        <w:rPr>
          <w:rFonts w:ascii="Palatino Linotype" w:eastAsia="Palatino Linotype" w:hAnsi="Palatino Linotype" w:cs="Palatino Linotype"/>
          <w:i/>
        </w:rPr>
      </w:pPr>
    </w:p>
    <w:p w14:paraId="5E8A8EB3" w14:textId="77777777" w:rsidR="00B40054" w:rsidRPr="00F85C97" w:rsidRDefault="00B40054" w:rsidP="00B40054">
      <w:pPr>
        <w:spacing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La información documental comprobatoria de los informes trimestrales presentados, debe conservarse en los archivos de la entidad fiscalizada -municipio- en original y debidamente integrada en términos de los lineamientos de referencia, pues son susceptibles de revisión directa por el Órgano Superior de Fiscalización del Estado de México.</w:t>
      </w:r>
    </w:p>
    <w:p w14:paraId="0491427F" w14:textId="77777777" w:rsidR="00B40054" w:rsidRPr="00F85C97" w:rsidRDefault="00B40054" w:rsidP="00B40054">
      <w:pPr>
        <w:spacing w:line="360" w:lineRule="auto"/>
        <w:jc w:val="both"/>
        <w:rPr>
          <w:rFonts w:ascii="Palatino Linotype" w:eastAsia="Palatino Linotype" w:hAnsi="Palatino Linotype" w:cs="Palatino Linotype"/>
        </w:rPr>
      </w:pPr>
    </w:p>
    <w:p w14:paraId="53B0B0F7" w14:textId="77777777" w:rsidR="00B40054" w:rsidRPr="00F85C97" w:rsidRDefault="00B40054" w:rsidP="00B40054">
      <w:pPr>
        <w:spacing w:after="80" w:line="360" w:lineRule="auto"/>
        <w:ind w:right="49"/>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En este contexto, el Órgano Superior de Fiscalización del Estado de México, emite en cada ejercicio fiscal los Lineamientos para la integración y entrega del Informe Trimestral Municipal, para el ejercicio 2022 y los Instructivos de llenado </w:t>
      </w:r>
      <w:r w:rsidRPr="00F85C97">
        <w:rPr>
          <w:rFonts w:ascii="Palatino Linotype" w:eastAsia="Palatino Linotype" w:hAnsi="Palatino Linotype" w:cs="Palatino Linotype"/>
        </w:rPr>
        <w:lastRenderedPageBreak/>
        <w:t>correspondientes, mismos que se encuentran disponibles en su sitio de internet</w:t>
      </w:r>
      <w:r w:rsidRPr="00F85C97">
        <w:rPr>
          <w:rFonts w:ascii="Palatino Linotype" w:eastAsia="Palatino Linotype" w:hAnsi="Palatino Linotype" w:cs="Palatino Linotype"/>
          <w:vertAlign w:val="superscript"/>
        </w:rPr>
        <w:footnoteReference w:id="1"/>
      </w:r>
      <w:r w:rsidRPr="00F85C97">
        <w:rPr>
          <w:rFonts w:ascii="Palatino Linotype" w:eastAsia="Palatino Linotype" w:hAnsi="Palatino Linotype" w:cs="Palatino Linotype"/>
        </w:rPr>
        <w:t>, con la finalidad de definir los criterios, los formatos y la documentación necesaria para presentar los informes trimestrales, que deben ser entregados a través de cuatro módulos, que contienen la siguiente información:</w:t>
      </w:r>
    </w:p>
    <w:p w14:paraId="3C81E1BA" w14:textId="77777777" w:rsidR="00B40054" w:rsidRPr="00F85C97" w:rsidRDefault="00B40054" w:rsidP="00B40054">
      <w:pPr>
        <w:spacing w:before="80" w:after="160" w:line="360" w:lineRule="auto"/>
        <w:ind w:right="49"/>
        <w:jc w:val="center"/>
        <w:rPr>
          <w:rFonts w:ascii="Palatino Linotype" w:eastAsia="Palatino Linotype" w:hAnsi="Palatino Linotype" w:cs="Palatino Linotype"/>
          <w:sz w:val="22"/>
          <w:szCs w:val="22"/>
        </w:rPr>
      </w:pPr>
      <w:r w:rsidRPr="00F85C97">
        <w:rPr>
          <w:rFonts w:ascii="Palatino Linotype" w:eastAsia="Palatino Linotype" w:hAnsi="Palatino Linotype" w:cs="Palatino Linotype"/>
          <w:noProof/>
          <w:sz w:val="22"/>
          <w:szCs w:val="22"/>
        </w:rPr>
        <w:drawing>
          <wp:inline distT="0" distB="0" distL="0" distR="0" wp14:anchorId="6C02A981" wp14:editId="3D2DAA08">
            <wp:extent cx="5610225" cy="2324100"/>
            <wp:effectExtent l="0" t="0" r="0" b="0"/>
            <wp:docPr id="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610225" cy="2324100"/>
                    </a:xfrm>
                    <a:prstGeom prst="rect">
                      <a:avLst/>
                    </a:prstGeom>
                    <a:ln/>
                  </pic:spPr>
                </pic:pic>
              </a:graphicData>
            </a:graphic>
          </wp:inline>
        </w:drawing>
      </w:r>
    </w:p>
    <w:p w14:paraId="5DBD68EC" w14:textId="77777777" w:rsidR="00B40054" w:rsidRPr="00F85C97" w:rsidRDefault="00B40054" w:rsidP="00B40054">
      <w:pPr>
        <w:spacing w:before="240" w:after="160" w:line="360" w:lineRule="auto"/>
        <w:ind w:right="49"/>
        <w:jc w:val="both"/>
        <w:rPr>
          <w:rFonts w:ascii="Palatino Linotype" w:eastAsia="Palatino Linotype" w:hAnsi="Palatino Linotype" w:cs="Palatino Linotype"/>
          <w:sz w:val="22"/>
          <w:szCs w:val="22"/>
        </w:rPr>
      </w:pPr>
      <w:r w:rsidRPr="00F85C97">
        <w:rPr>
          <w:rFonts w:ascii="Palatino Linotype" w:eastAsia="Palatino Linotype" w:hAnsi="Palatino Linotype" w:cs="Palatino Linotype"/>
          <w:sz w:val="22"/>
          <w:szCs w:val="22"/>
        </w:rPr>
        <w:t xml:space="preserve">La información que con motivo de la nómina genera el </w:t>
      </w:r>
      <w:r w:rsidRPr="00F85C97">
        <w:rPr>
          <w:rFonts w:ascii="Palatino Linotype" w:eastAsia="Palatino Linotype" w:hAnsi="Palatino Linotype" w:cs="Palatino Linotype"/>
          <w:b/>
          <w:sz w:val="22"/>
          <w:szCs w:val="22"/>
        </w:rPr>
        <w:t>Sujeto Obligado</w:t>
      </w:r>
      <w:r w:rsidRPr="00F85C97">
        <w:rPr>
          <w:rFonts w:ascii="Palatino Linotype" w:eastAsia="Palatino Linotype" w:hAnsi="Palatino Linotype" w:cs="Palatino Linotype"/>
          <w:sz w:val="22"/>
          <w:szCs w:val="22"/>
        </w:rPr>
        <w:t>, se encuentra contenida en el Módulo 4 Información administrativa, Submódulo Nómina y Comprobantes Fiscales, como se muestra a continuación:</w:t>
      </w:r>
    </w:p>
    <w:p w14:paraId="466F0318" w14:textId="77777777" w:rsidR="00B40054" w:rsidRPr="00F85C97" w:rsidRDefault="009F6525" w:rsidP="00B40054">
      <w:pPr>
        <w:spacing w:before="240" w:after="160" w:line="360" w:lineRule="auto"/>
        <w:ind w:right="49"/>
        <w:jc w:val="both"/>
        <w:rPr>
          <w:rFonts w:ascii="Palatino Linotype" w:eastAsia="Palatino Linotype" w:hAnsi="Palatino Linotype" w:cs="Palatino Linotype"/>
          <w:sz w:val="22"/>
          <w:szCs w:val="22"/>
        </w:rPr>
      </w:pPr>
      <w:r w:rsidRPr="00F85C97">
        <w:rPr>
          <w:rFonts w:ascii="Calibri" w:eastAsia="Calibri" w:hAnsi="Calibri" w:cs="Calibri"/>
          <w:noProof/>
          <w:sz w:val="22"/>
          <w:szCs w:val="22"/>
        </w:rPr>
        <w:lastRenderedPageBreak/>
        <mc:AlternateContent>
          <mc:Choice Requires="wps">
            <w:drawing>
              <wp:anchor distT="0" distB="0" distL="114300" distR="114300" simplePos="0" relativeHeight="251667456" behindDoc="0" locked="0" layoutInCell="1" hidden="0" allowOverlap="1" wp14:anchorId="1BE0CB9A" wp14:editId="19EF8C7E">
                <wp:simplePos x="0" y="0"/>
                <wp:positionH relativeFrom="column">
                  <wp:posOffset>72389</wp:posOffset>
                </wp:positionH>
                <wp:positionV relativeFrom="paragraph">
                  <wp:posOffset>1846580</wp:posOffset>
                </wp:positionV>
                <wp:extent cx="5438775" cy="581025"/>
                <wp:effectExtent l="19050" t="19050" r="28575" b="28575"/>
                <wp:wrapNone/>
                <wp:docPr id="92" name="Rectángulo 92"/>
                <wp:cNvGraphicFramePr/>
                <a:graphic xmlns:a="http://schemas.openxmlformats.org/drawingml/2006/main">
                  <a:graphicData uri="http://schemas.microsoft.com/office/word/2010/wordprocessingShape">
                    <wps:wsp>
                      <wps:cNvSpPr/>
                      <wps:spPr>
                        <a:xfrm>
                          <a:off x="0" y="0"/>
                          <a:ext cx="5438775" cy="581025"/>
                        </a:xfrm>
                        <a:prstGeom prst="rect">
                          <a:avLst/>
                        </a:prstGeom>
                        <a:noFill/>
                        <a:ln w="38100" cap="flat" cmpd="sng">
                          <a:solidFill>
                            <a:srgbClr val="C00000"/>
                          </a:solidFill>
                          <a:prstDash val="solid"/>
                          <a:round/>
                          <a:headEnd type="none" w="sm" len="sm"/>
                          <a:tailEnd type="none" w="sm" len="sm"/>
                        </a:ln>
                      </wps:spPr>
                      <wps:txbx>
                        <w:txbxContent>
                          <w:p w14:paraId="0578E5D1" w14:textId="77777777" w:rsidR="003153AA" w:rsidRDefault="003153AA" w:rsidP="00B40054">
                            <w:pPr>
                              <w:spacing w:line="258"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FDCA797" id="Rectángulo 92" o:spid="_x0000_s1026" style="position:absolute;left:0;text-align:left;margin-left:5.7pt;margin-top:145.4pt;width:428.2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" filled="f" strokecolor="#c00000" strokeweight="3pt">
                <v:stroke startarrowwidth="narrow" startarrowlength="short" endarrowwidth="narrow" endarrowlength="short" joinstyle="round"/>
                <v:textbox inset="2.53958mm,2.53958mm,2.53958mm,2.53958mm">
                  <w:txbxContent>
                    <w:p w:rsidR="003153AA" w:rsidRDefault="003153AA" w:rsidP="00B40054">
                      <w:pPr>
                        <w:spacing w:line="258" w:lineRule="auto"/>
                        <w:textDirection w:val="btLr"/>
                      </w:pPr>
                    </w:p>
                  </w:txbxContent>
                </v:textbox>
              </v:rect>
            </w:pict>
          </mc:Fallback>
        </mc:AlternateContent>
      </w:r>
      <w:r w:rsidR="00B40054" w:rsidRPr="00F85C97">
        <w:rPr>
          <w:rFonts w:ascii="Palatino Linotype" w:eastAsia="Palatino Linotype" w:hAnsi="Palatino Linotype" w:cs="Palatino Linotype"/>
          <w:noProof/>
          <w:sz w:val="22"/>
          <w:szCs w:val="22"/>
        </w:rPr>
        <w:drawing>
          <wp:inline distT="0" distB="0" distL="0" distR="0" wp14:anchorId="15ED846F" wp14:editId="53FE54D0">
            <wp:extent cx="5610225" cy="2495550"/>
            <wp:effectExtent l="0" t="0" r="0" b="0"/>
            <wp:docPr id="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610225" cy="2495550"/>
                    </a:xfrm>
                    <a:prstGeom prst="rect">
                      <a:avLst/>
                    </a:prstGeom>
                    <a:ln/>
                  </pic:spPr>
                </pic:pic>
              </a:graphicData>
            </a:graphic>
          </wp:inline>
        </w:drawing>
      </w:r>
      <w:r w:rsidR="00B40054" w:rsidRPr="00F85C97">
        <w:rPr>
          <w:rFonts w:ascii="Palatino Linotype" w:eastAsia="Palatino Linotype" w:hAnsi="Palatino Linotype" w:cs="Palatino Linotype"/>
          <w:sz w:val="22"/>
          <w:szCs w:val="22"/>
        </w:rPr>
        <w:t xml:space="preserve"> </w:t>
      </w:r>
    </w:p>
    <w:p w14:paraId="2BD695FF" w14:textId="77777777" w:rsidR="00B40054" w:rsidRPr="00F85C97" w:rsidRDefault="00B40054" w:rsidP="00B40054">
      <w:pPr>
        <w:spacing w:before="240" w:after="360" w:line="360" w:lineRule="auto"/>
        <w:rPr>
          <w:rFonts w:ascii="Palatino Linotype" w:eastAsia="Palatino Linotype" w:hAnsi="Palatino Linotype" w:cs="Palatino Linotype"/>
        </w:rPr>
      </w:pPr>
    </w:p>
    <w:p w14:paraId="62452F27" w14:textId="77777777" w:rsidR="00B40054" w:rsidRPr="00F85C97" w:rsidRDefault="00B40054" w:rsidP="00B40054">
      <w:pPr>
        <w:spacing w:line="360" w:lineRule="auto"/>
        <w:jc w:val="both"/>
        <w:rPr>
          <w:rFonts w:ascii="Palatino Linotype" w:eastAsia="Palatino Linotype" w:hAnsi="Palatino Linotype" w:cs="Palatino Linotype"/>
        </w:rPr>
      </w:pPr>
      <w:r w:rsidRPr="00F85C97">
        <w:rPr>
          <w:rFonts w:ascii="Calibri" w:eastAsia="Calibri" w:hAnsi="Calibri" w:cs="Calibri"/>
          <w:noProof/>
          <w:sz w:val="22"/>
          <w:szCs w:val="22"/>
        </w:rPr>
        <w:lastRenderedPageBreak/>
        <w:drawing>
          <wp:inline distT="0" distB="0" distL="0" distR="0" wp14:anchorId="5F089C22" wp14:editId="685AA5C2">
            <wp:extent cx="5609305" cy="7380664"/>
            <wp:effectExtent l="0" t="0" r="0" b="0"/>
            <wp:docPr id="96" name="image5.pn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10;&#10;Descripción generada automáticamente"/>
                    <pic:cNvPicPr preferRelativeResize="0"/>
                  </pic:nvPicPr>
                  <pic:blipFill>
                    <a:blip r:embed="rId16"/>
                    <a:srcRect l="34623" t="19010" r="36354" b="13095"/>
                    <a:stretch>
                      <a:fillRect/>
                    </a:stretch>
                  </pic:blipFill>
                  <pic:spPr>
                    <a:xfrm>
                      <a:off x="0" y="0"/>
                      <a:ext cx="5609305" cy="7380664"/>
                    </a:xfrm>
                    <a:prstGeom prst="rect">
                      <a:avLst/>
                    </a:prstGeom>
                    <a:ln/>
                  </pic:spPr>
                </pic:pic>
              </a:graphicData>
            </a:graphic>
          </wp:inline>
        </w:drawing>
      </w:r>
    </w:p>
    <w:p w14:paraId="132ECB01" w14:textId="77777777" w:rsidR="00B40054" w:rsidRPr="00F85C97" w:rsidRDefault="00B40054" w:rsidP="00B40054">
      <w:pPr>
        <w:spacing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lastRenderedPageBreak/>
        <w:t xml:space="preserve">En estas condiciones, resulta claro que la información de mérito </w:t>
      </w:r>
      <w:r w:rsidR="00CD66A8" w:rsidRPr="00F85C97">
        <w:rPr>
          <w:rFonts w:ascii="Palatino Linotype" w:eastAsia="Palatino Linotype" w:hAnsi="Palatino Linotype" w:cs="Palatino Linotype"/>
        </w:rPr>
        <w:t>es generada</w:t>
      </w:r>
      <w:r w:rsidRPr="00F85C97">
        <w:rPr>
          <w:rFonts w:ascii="Palatino Linotype" w:eastAsia="Palatino Linotype" w:hAnsi="Palatino Linotype" w:cs="Palatino Linotype"/>
        </w:rPr>
        <w:t xml:space="preserve"> en ejercicio de las atribuciones del </w:t>
      </w:r>
      <w:r w:rsidRPr="00F85C97">
        <w:rPr>
          <w:rFonts w:ascii="Palatino Linotype" w:eastAsia="Palatino Linotype" w:hAnsi="Palatino Linotype" w:cs="Palatino Linotype"/>
          <w:b/>
        </w:rPr>
        <w:t>Sujeto Obligado</w:t>
      </w:r>
      <w:r w:rsidRPr="00F85C97">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052EA50E" w14:textId="77777777" w:rsidR="00B40054" w:rsidRPr="00F85C97" w:rsidRDefault="00B40054" w:rsidP="00B40054">
      <w:pPr>
        <w:spacing w:line="360" w:lineRule="auto"/>
        <w:jc w:val="both"/>
        <w:rPr>
          <w:rFonts w:ascii="Palatino Linotype" w:eastAsia="Palatino Linotype" w:hAnsi="Palatino Linotype" w:cs="Palatino Linotype"/>
        </w:rPr>
      </w:pPr>
    </w:p>
    <w:p w14:paraId="697ECCB2" w14:textId="77777777" w:rsidR="00B40054" w:rsidRPr="00F85C97" w:rsidRDefault="00B40054" w:rsidP="00B40054">
      <w:pPr>
        <w:spacing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407FB4DC" w14:textId="77777777" w:rsidR="00B40054" w:rsidRPr="00F85C97" w:rsidRDefault="00B40054" w:rsidP="00B40054">
      <w:pPr>
        <w:spacing w:after="160" w:line="259" w:lineRule="auto"/>
        <w:ind w:left="851" w:right="851"/>
        <w:jc w:val="both"/>
        <w:rPr>
          <w:rFonts w:ascii="Palatino Linotype" w:eastAsia="Palatino Linotype" w:hAnsi="Palatino Linotype" w:cs="Palatino Linotype"/>
          <w:i/>
          <w:sz w:val="22"/>
          <w:szCs w:val="22"/>
          <w:u w:val="single"/>
        </w:rPr>
      </w:pPr>
      <w:r w:rsidRPr="00F85C97">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F85C97">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F85C97">
        <w:rPr>
          <w:rFonts w:ascii="Palatino Linotype" w:eastAsia="Palatino Linotype" w:hAnsi="Palatino Linotype" w:cs="Palatino Linotype"/>
          <w:b/>
          <w:i/>
          <w:sz w:val="22"/>
          <w:szCs w:val="22"/>
          <w:u w:val="single"/>
        </w:rPr>
        <w:t>que reciba y ejerza recursos públicos</w:t>
      </w:r>
      <w:r w:rsidRPr="00F85C97">
        <w:rPr>
          <w:rFonts w:ascii="Palatino Linotype" w:eastAsia="Palatino Linotype" w:hAnsi="Palatino Linotype" w:cs="Palatino Linotype"/>
          <w:i/>
          <w:sz w:val="22"/>
          <w:szCs w:val="22"/>
        </w:rPr>
        <w:t xml:space="preserve"> o realice actos de autoridad </w:t>
      </w:r>
      <w:r w:rsidRPr="00F85C97">
        <w:rPr>
          <w:rFonts w:ascii="Palatino Linotype" w:eastAsia="Palatino Linotype" w:hAnsi="Palatino Linotype" w:cs="Palatino Linotype"/>
          <w:b/>
          <w:i/>
          <w:sz w:val="22"/>
          <w:szCs w:val="22"/>
          <w:u w:val="single"/>
        </w:rPr>
        <w:t>en el ámbito de competencia del Estado de México y sus municipios</w:t>
      </w:r>
      <w:r w:rsidRPr="00F85C97">
        <w:rPr>
          <w:rFonts w:ascii="Palatino Linotype" w:eastAsia="Palatino Linotype" w:hAnsi="Palatino Linotype" w:cs="Palatino Linotype"/>
          <w:i/>
          <w:sz w:val="22"/>
          <w:szCs w:val="22"/>
          <w:u w:val="single"/>
        </w:rPr>
        <w:t>.</w:t>
      </w:r>
    </w:p>
    <w:p w14:paraId="7E4A40D9" w14:textId="77777777" w:rsidR="00B40054" w:rsidRPr="00F85C97" w:rsidRDefault="00B40054" w:rsidP="00B40054">
      <w:pPr>
        <w:spacing w:after="160" w:line="259" w:lineRule="auto"/>
        <w:ind w:left="851" w:right="851"/>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lastRenderedPageBreak/>
        <w:t>Artículo 23. Son sujetos obligados a transparentar y permitir el acceso a su información y proteger los datos personales que obren en su poder:</w:t>
      </w:r>
    </w:p>
    <w:p w14:paraId="01A6B860" w14:textId="77777777" w:rsidR="00B40054" w:rsidRPr="00F85C97" w:rsidRDefault="00B40054" w:rsidP="00B40054">
      <w:pPr>
        <w:spacing w:after="160" w:line="259" w:lineRule="auto"/>
        <w:ind w:left="851" w:right="851"/>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p>
    <w:p w14:paraId="73FBF1F2" w14:textId="77777777" w:rsidR="00B40054" w:rsidRPr="00F85C97" w:rsidRDefault="00B40054" w:rsidP="00B40054">
      <w:pPr>
        <w:spacing w:after="160" w:line="259" w:lineRule="auto"/>
        <w:ind w:left="851" w:right="851"/>
        <w:jc w:val="both"/>
        <w:rPr>
          <w:rFonts w:ascii="Palatino Linotype" w:eastAsia="Palatino Linotype" w:hAnsi="Palatino Linotype" w:cs="Palatino Linotype"/>
          <w:b/>
          <w:i/>
          <w:sz w:val="22"/>
          <w:szCs w:val="22"/>
          <w:u w:val="single"/>
        </w:rPr>
      </w:pPr>
      <w:r w:rsidRPr="00F85C97">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237DBE2A" w14:textId="77777777" w:rsidR="00B40054" w:rsidRPr="00F85C97" w:rsidRDefault="00B40054" w:rsidP="00B40054">
      <w:pPr>
        <w:spacing w:after="160" w:line="259" w:lineRule="auto"/>
        <w:ind w:left="851" w:right="851"/>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p>
    <w:p w14:paraId="29F509D5" w14:textId="77777777" w:rsidR="00B40054" w:rsidRPr="00F85C97" w:rsidRDefault="00B40054" w:rsidP="00B40054">
      <w:pPr>
        <w:spacing w:after="160" w:line="259" w:lineRule="auto"/>
        <w:ind w:left="851" w:right="851"/>
        <w:jc w:val="both"/>
        <w:rPr>
          <w:rFonts w:ascii="Palatino Linotype" w:eastAsia="Palatino Linotype" w:hAnsi="Palatino Linotype" w:cs="Palatino Linotype"/>
          <w:b/>
          <w:i/>
          <w:sz w:val="22"/>
          <w:szCs w:val="22"/>
          <w:u w:val="single"/>
        </w:rPr>
      </w:pPr>
      <w:r w:rsidRPr="00F85C97">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886E92D" w14:textId="77777777" w:rsidR="00B40054" w:rsidRPr="00F85C97" w:rsidRDefault="00B40054" w:rsidP="00B40054">
      <w:pPr>
        <w:spacing w:after="160" w:line="259" w:lineRule="auto"/>
        <w:ind w:left="851" w:right="851"/>
        <w:jc w:val="both"/>
        <w:rPr>
          <w:rFonts w:ascii="Palatino Linotype" w:eastAsia="Palatino Linotype" w:hAnsi="Palatino Linotype" w:cs="Palatino Linotype"/>
          <w:b/>
          <w:i/>
          <w:sz w:val="22"/>
          <w:szCs w:val="22"/>
        </w:rPr>
      </w:pPr>
      <w:r w:rsidRPr="00F85C97">
        <w:rPr>
          <w:rFonts w:ascii="Palatino Linotype" w:eastAsia="Palatino Linotype" w:hAnsi="Palatino Linotype" w:cs="Palatino Linotype"/>
          <w:i/>
          <w:sz w:val="22"/>
          <w:szCs w:val="22"/>
        </w:rPr>
        <w:t xml:space="preserve">Los servidores públicos deberán transparentar sus </w:t>
      </w:r>
      <w:proofErr w:type="gramStart"/>
      <w:r w:rsidRPr="00F85C97">
        <w:rPr>
          <w:rFonts w:ascii="Palatino Linotype" w:eastAsia="Palatino Linotype" w:hAnsi="Palatino Linotype" w:cs="Palatino Linotype"/>
          <w:i/>
          <w:sz w:val="22"/>
          <w:szCs w:val="22"/>
        </w:rPr>
        <w:t>acciones</w:t>
      </w:r>
      <w:proofErr w:type="gramEnd"/>
      <w:r w:rsidRPr="00F85C97">
        <w:rPr>
          <w:rFonts w:ascii="Palatino Linotype" w:eastAsia="Palatino Linotype" w:hAnsi="Palatino Linotype" w:cs="Palatino Linotype"/>
          <w:i/>
          <w:sz w:val="22"/>
          <w:szCs w:val="22"/>
        </w:rPr>
        <w:t xml:space="preserve"> así como garantizar y respetar el derecho de acceso a la información pública.”</w:t>
      </w:r>
      <w:r w:rsidRPr="00F85C97">
        <w:rPr>
          <w:rFonts w:ascii="Palatino Linotype" w:eastAsia="Palatino Linotype" w:hAnsi="Palatino Linotype" w:cs="Palatino Linotype"/>
          <w:b/>
          <w:i/>
          <w:sz w:val="22"/>
          <w:szCs w:val="22"/>
        </w:rPr>
        <w:t xml:space="preserve"> [Sic]</w:t>
      </w:r>
    </w:p>
    <w:p w14:paraId="2AAC310D" w14:textId="77777777" w:rsidR="00B40054" w:rsidRPr="00F85C97" w:rsidRDefault="00B40054" w:rsidP="00B40054">
      <w:pPr>
        <w:spacing w:after="160" w:line="360" w:lineRule="auto"/>
        <w:jc w:val="both"/>
        <w:rPr>
          <w:rFonts w:ascii="Palatino Linotype" w:eastAsia="Palatino Linotype" w:hAnsi="Palatino Linotype" w:cs="Palatino Linotype"/>
          <w:sz w:val="22"/>
          <w:szCs w:val="22"/>
        </w:rPr>
      </w:pPr>
    </w:p>
    <w:p w14:paraId="2AE28110" w14:textId="77777777" w:rsidR="00B40054" w:rsidRPr="00F85C97" w:rsidRDefault="00B40054" w:rsidP="00B40054">
      <w:pPr>
        <w:spacing w:after="16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F85C97">
        <w:rPr>
          <w:rFonts w:ascii="Palatino Linotype" w:eastAsia="Palatino Linotype" w:hAnsi="Palatino Linotype" w:cs="Palatino Linotype"/>
          <w:b/>
        </w:rPr>
        <w:t>01/2003</w:t>
      </w:r>
      <w:r w:rsidRPr="00F85C97">
        <w:rPr>
          <w:rFonts w:ascii="Palatino Linotype" w:eastAsia="Palatino Linotype" w:hAnsi="Palatino Linotype" w:cs="Palatino Linotype"/>
        </w:rPr>
        <w:t xml:space="preserve"> y </w:t>
      </w:r>
      <w:r w:rsidRPr="00F85C97">
        <w:rPr>
          <w:rFonts w:ascii="Palatino Linotype" w:eastAsia="Palatino Linotype" w:hAnsi="Palatino Linotype" w:cs="Palatino Linotype"/>
          <w:b/>
        </w:rPr>
        <w:t>02/2003</w:t>
      </w:r>
      <w:r w:rsidRPr="00F85C97">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4E7E0546" w14:textId="77777777" w:rsidR="00B40054" w:rsidRPr="00F85C97" w:rsidRDefault="00B40054" w:rsidP="00B40054">
      <w:pPr>
        <w:spacing w:after="160" w:line="259" w:lineRule="auto"/>
        <w:ind w:left="851" w:right="851"/>
        <w:rPr>
          <w:rFonts w:ascii="Palatino Linotype" w:eastAsia="Palatino Linotype" w:hAnsi="Palatino Linotype" w:cs="Palatino Linotype"/>
          <w:b/>
          <w:i/>
          <w:sz w:val="22"/>
          <w:szCs w:val="22"/>
        </w:rPr>
      </w:pPr>
      <w:r w:rsidRPr="00F85C97">
        <w:rPr>
          <w:rFonts w:ascii="Palatino Linotype" w:eastAsia="Palatino Linotype" w:hAnsi="Palatino Linotype" w:cs="Palatino Linotype"/>
          <w:b/>
          <w:i/>
          <w:sz w:val="22"/>
          <w:szCs w:val="22"/>
        </w:rPr>
        <w:t>“Criterio 01/2003.</w:t>
      </w:r>
    </w:p>
    <w:p w14:paraId="539D2CB0" w14:textId="77777777" w:rsidR="00B40054" w:rsidRPr="00F85C97" w:rsidRDefault="00B40054" w:rsidP="00B40054">
      <w:pPr>
        <w:spacing w:after="160" w:line="259" w:lineRule="auto"/>
        <w:ind w:left="851" w:right="851"/>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F85C97">
        <w:rPr>
          <w:rFonts w:ascii="Palatino Linotype" w:eastAsia="Palatino Linotype" w:hAnsi="Palatino Linotype" w:cs="Palatino Linotype"/>
          <w:i/>
          <w:sz w:val="22"/>
          <w:szCs w:val="22"/>
        </w:rPr>
        <w:t xml:space="preserve"> </w:t>
      </w:r>
    </w:p>
    <w:p w14:paraId="4FC8491B" w14:textId="77777777" w:rsidR="00B40054" w:rsidRPr="00F85C97" w:rsidRDefault="00B40054" w:rsidP="00B40054">
      <w:pPr>
        <w:spacing w:after="160" w:line="259" w:lineRule="auto"/>
        <w:ind w:left="851" w:right="851"/>
        <w:jc w:val="both"/>
        <w:rPr>
          <w:rFonts w:ascii="Palatino Linotype" w:eastAsia="Palatino Linotype" w:hAnsi="Palatino Linotype" w:cs="Palatino Linotype"/>
          <w:i/>
          <w:sz w:val="22"/>
          <w:szCs w:val="22"/>
          <w:u w:val="single"/>
        </w:rPr>
      </w:pPr>
      <w:r w:rsidRPr="00F85C97">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w:t>
      </w:r>
      <w:r w:rsidRPr="00F85C97">
        <w:rPr>
          <w:rFonts w:ascii="Palatino Linotype" w:eastAsia="Palatino Linotype" w:hAnsi="Palatino Linotype" w:cs="Palatino Linotype"/>
          <w:i/>
          <w:sz w:val="22"/>
          <w:szCs w:val="22"/>
        </w:rPr>
        <w:lastRenderedPageBreak/>
        <w:t xml:space="preserve">mismo ordenamiento que la referida información, como una obligación de trasparencia, </w:t>
      </w:r>
      <w:r w:rsidRPr="00F85C97">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85C97">
        <w:rPr>
          <w:rFonts w:ascii="Palatino Linotype" w:eastAsia="Palatino Linotype" w:hAnsi="Palatino Linotype" w:cs="Palatino Linotype"/>
          <w:i/>
          <w:sz w:val="22"/>
          <w:szCs w:val="22"/>
          <w:u w:val="single"/>
        </w:rPr>
        <w:t>…”</w:t>
      </w:r>
    </w:p>
    <w:p w14:paraId="51A98399" w14:textId="77777777" w:rsidR="00B40054" w:rsidRPr="00F85C97" w:rsidRDefault="00B40054" w:rsidP="00B40054">
      <w:pPr>
        <w:spacing w:after="160" w:line="259" w:lineRule="auto"/>
        <w:ind w:left="851" w:right="851"/>
        <w:jc w:val="both"/>
        <w:rPr>
          <w:rFonts w:ascii="Palatino Linotype" w:eastAsia="Palatino Linotype" w:hAnsi="Palatino Linotype" w:cs="Palatino Linotype"/>
          <w:i/>
          <w:sz w:val="22"/>
          <w:szCs w:val="22"/>
        </w:rPr>
      </w:pPr>
    </w:p>
    <w:p w14:paraId="6F2A68E9" w14:textId="77777777" w:rsidR="00B40054" w:rsidRPr="00F85C97" w:rsidRDefault="00B40054" w:rsidP="00B40054">
      <w:pPr>
        <w:spacing w:after="160" w:line="259" w:lineRule="auto"/>
        <w:ind w:left="851" w:right="851"/>
        <w:rPr>
          <w:rFonts w:ascii="Palatino Linotype" w:eastAsia="Palatino Linotype" w:hAnsi="Palatino Linotype" w:cs="Palatino Linotype"/>
          <w:b/>
          <w:i/>
          <w:sz w:val="22"/>
          <w:szCs w:val="22"/>
        </w:rPr>
      </w:pPr>
      <w:r w:rsidRPr="00F85C97">
        <w:rPr>
          <w:rFonts w:ascii="Palatino Linotype" w:eastAsia="Palatino Linotype" w:hAnsi="Palatino Linotype" w:cs="Palatino Linotype"/>
          <w:b/>
          <w:i/>
          <w:sz w:val="22"/>
          <w:szCs w:val="22"/>
        </w:rPr>
        <w:t>“Criterio 02/2003.</w:t>
      </w:r>
    </w:p>
    <w:p w14:paraId="490794CD" w14:textId="77777777" w:rsidR="00B40054" w:rsidRPr="00F85C97" w:rsidRDefault="00B40054" w:rsidP="00B40054">
      <w:pPr>
        <w:spacing w:after="160" w:line="259" w:lineRule="auto"/>
        <w:ind w:left="851" w:right="851"/>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F85C97">
        <w:rPr>
          <w:rFonts w:ascii="Palatino Linotype" w:eastAsia="Palatino Linotype" w:hAnsi="Palatino Linotype" w:cs="Palatino Linotype"/>
          <w:i/>
          <w:sz w:val="22"/>
          <w:szCs w:val="22"/>
        </w:rPr>
        <w:t xml:space="preserve"> </w:t>
      </w:r>
    </w:p>
    <w:p w14:paraId="42E45483" w14:textId="77777777" w:rsidR="00B40054" w:rsidRPr="00F85C97" w:rsidRDefault="00B40054" w:rsidP="00B40054">
      <w:pPr>
        <w:spacing w:line="276" w:lineRule="auto"/>
        <w:ind w:left="851" w:right="851"/>
        <w:jc w:val="both"/>
        <w:rPr>
          <w:rFonts w:ascii="Palatino Linotype" w:eastAsia="Palatino Linotype" w:hAnsi="Palatino Linotype" w:cs="Palatino Linotype"/>
          <w:b/>
          <w:i/>
          <w:sz w:val="22"/>
          <w:szCs w:val="22"/>
        </w:rPr>
      </w:pPr>
      <w:r w:rsidRPr="00F85C97">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85C97">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85C97">
        <w:rPr>
          <w:rFonts w:ascii="Palatino Linotype" w:eastAsia="Palatino Linotype" w:hAnsi="Palatino Linotype" w:cs="Palatino Linotype"/>
          <w:i/>
          <w:sz w:val="22"/>
          <w:szCs w:val="22"/>
        </w:rPr>
        <w:t xml:space="preserve"> el sistema de compensación…” </w:t>
      </w:r>
      <w:r w:rsidRPr="00F85C97">
        <w:rPr>
          <w:rFonts w:ascii="Palatino Linotype" w:eastAsia="Palatino Linotype" w:hAnsi="Palatino Linotype" w:cs="Palatino Linotype"/>
          <w:b/>
          <w:i/>
          <w:sz w:val="22"/>
          <w:szCs w:val="22"/>
        </w:rPr>
        <w:t>[Sic]</w:t>
      </w:r>
    </w:p>
    <w:p w14:paraId="4C8B0FD6" w14:textId="77777777" w:rsidR="00B40054" w:rsidRPr="00F85C97" w:rsidRDefault="00B40054" w:rsidP="00B40054">
      <w:pPr>
        <w:spacing w:line="360" w:lineRule="auto"/>
        <w:jc w:val="both"/>
        <w:rPr>
          <w:rFonts w:ascii="Palatino Linotype" w:eastAsia="Palatino Linotype" w:hAnsi="Palatino Linotype" w:cs="Palatino Linotype"/>
        </w:rPr>
      </w:pPr>
    </w:p>
    <w:p w14:paraId="0DEB7450" w14:textId="77777777" w:rsidR="00B40054" w:rsidRPr="00F85C97" w:rsidRDefault="00B40054" w:rsidP="00B40054">
      <w:pPr>
        <w:spacing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Ahora bien, el artículo 70 de la Ley General de Transparencia y Acceso a la Información Pública dispone lo siguiente: </w:t>
      </w:r>
    </w:p>
    <w:p w14:paraId="1CD9E64C" w14:textId="77777777" w:rsidR="00B40054" w:rsidRPr="00F85C97" w:rsidRDefault="00B40054" w:rsidP="00B40054">
      <w:pPr>
        <w:spacing w:line="360" w:lineRule="auto"/>
        <w:jc w:val="both"/>
        <w:rPr>
          <w:rFonts w:ascii="Palatino Linotype" w:eastAsia="Palatino Linotype" w:hAnsi="Palatino Linotype" w:cs="Palatino Linotype"/>
          <w:sz w:val="22"/>
          <w:szCs w:val="22"/>
        </w:rPr>
      </w:pPr>
    </w:p>
    <w:p w14:paraId="6E64C527" w14:textId="77777777" w:rsidR="00B40054" w:rsidRPr="00F85C97" w:rsidRDefault="00B40054" w:rsidP="00B40054">
      <w:pPr>
        <w:spacing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 xml:space="preserve">Artículo 70. En la Ley Federal y de las Entidades Federativas se contemplará que los sujetos obligados pongan a disposición del público y mantengan actualizada, en los respectivos medios electrónicos, de acuerdo con sus facultades, </w:t>
      </w:r>
      <w:r w:rsidRPr="00F85C97">
        <w:rPr>
          <w:rFonts w:ascii="Palatino Linotype" w:eastAsia="Palatino Linotype" w:hAnsi="Palatino Linotype" w:cs="Palatino Linotype"/>
          <w:i/>
          <w:sz w:val="22"/>
          <w:szCs w:val="22"/>
        </w:rPr>
        <w:lastRenderedPageBreak/>
        <w:t xml:space="preserve">atribuciones, funciones u objeto social, según corresponda, la información, por lo menos, de los temas, documentos y políticas que a continuación se señalan: </w:t>
      </w:r>
    </w:p>
    <w:p w14:paraId="2AEC5750" w14:textId="77777777" w:rsidR="00B40054" w:rsidRPr="00F85C97" w:rsidRDefault="00B40054" w:rsidP="00B40054">
      <w:pPr>
        <w:spacing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 xml:space="preserve">… </w:t>
      </w:r>
    </w:p>
    <w:p w14:paraId="47DE7280" w14:textId="77777777" w:rsidR="00B40054" w:rsidRPr="00F85C97" w:rsidRDefault="00B40054" w:rsidP="00B40054">
      <w:pPr>
        <w:spacing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3BDB7B8E" w14:textId="77777777" w:rsidR="00B40054" w:rsidRPr="00F85C97" w:rsidRDefault="00B40054" w:rsidP="00B40054">
      <w:pPr>
        <w:spacing w:line="360" w:lineRule="auto"/>
        <w:ind w:right="49"/>
        <w:jc w:val="both"/>
        <w:rPr>
          <w:rFonts w:ascii="Palatino Linotype" w:eastAsia="Palatino Linotype" w:hAnsi="Palatino Linotype" w:cs="Palatino Linotype"/>
        </w:rPr>
      </w:pPr>
    </w:p>
    <w:p w14:paraId="6E1FD55E" w14:textId="77777777" w:rsidR="00B40054" w:rsidRPr="00F85C97" w:rsidRDefault="00B40054" w:rsidP="00B40054">
      <w:pPr>
        <w:spacing w:line="360" w:lineRule="auto"/>
        <w:ind w:right="49"/>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56496EBC" w14:textId="77777777" w:rsidR="00B40054" w:rsidRPr="00F85C97" w:rsidRDefault="00B40054" w:rsidP="00B40054">
      <w:pPr>
        <w:spacing w:line="360" w:lineRule="auto"/>
        <w:ind w:right="49"/>
        <w:jc w:val="both"/>
        <w:rPr>
          <w:rFonts w:ascii="Palatino Linotype" w:eastAsia="Palatino Linotype" w:hAnsi="Palatino Linotype" w:cs="Palatino Linotype"/>
          <w:sz w:val="22"/>
          <w:szCs w:val="22"/>
        </w:rPr>
      </w:pPr>
    </w:p>
    <w:p w14:paraId="5A29F83D" w14:textId="77777777" w:rsidR="00B40054" w:rsidRPr="00F85C97" w:rsidRDefault="00B40054" w:rsidP="00B40054">
      <w:pPr>
        <w:spacing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725231D" w14:textId="77777777" w:rsidR="00B40054" w:rsidRPr="00F85C97" w:rsidRDefault="00B40054" w:rsidP="00B40054">
      <w:pPr>
        <w:spacing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w:t>
      </w:r>
    </w:p>
    <w:p w14:paraId="06C0D90B" w14:textId="77777777" w:rsidR="00B40054" w:rsidRPr="00F85C97" w:rsidRDefault="00B40054" w:rsidP="00B40054">
      <w:pPr>
        <w:spacing w:line="276" w:lineRule="auto"/>
        <w:ind w:left="851"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F5335BE" w14:textId="77777777" w:rsidR="00B40054" w:rsidRPr="00F85C97" w:rsidRDefault="00B40054" w:rsidP="00B40054">
      <w:pPr>
        <w:spacing w:line="360" w:lineRule="auto"/>
        <w:jc w:val="both"/>
        <w:rPr>
          <w:rFonts w:ascii="Calibri" w:eastAsia="Calibri" w:hAnsi="Calibri" w:cs="Calibri"/>
          <w:sz w:val="22"/>
          <w:szCs w:val="22"/>
        </w:rPr>
      </w:pPr>
    </w:p>
    <w:p w14:paraId="26417D16" w14:textId="77777777" w:rsidR="00B40054" w:rsidRPr="00F85C97" w:rsidRDefault="00B40054" w:rsidP="00837DE0">
      <w:pPr>
        <w:spacing w:before="240" w:after="240" w:line="360" w:lineRule="auto"/>
        <w:ind w:right="49"/>
        <w:jc w:val="both"/>
        <w:rPr>
          <w:rFonts w:ascii="Palatino Linotype" w:eastAsia="Palatino Linotype" w:hAnsi="Palatino Linotype" w:cs="Palatino Linotype"/>
          <w:b/>
        </w:rPr>
      </w:pPr>
      <w:r w:rsidRPr="00F85C97">
        <w:rPr>
          <w:rFonts w:ascii="Palatino Linotype" w:eastAsia="Palatino Linotype" w:hAnsi="Palatino Linotype" w:cs="Palatino Linotype"/>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w:t>
      </w:r>
      <w:r w:rsidR="001748BE" w:rsidRPr="00F85C97">
        <w:rPr>
          <w:rFonts w:ascii="Palatino Linotype" w:eastAsia="Palatino Linotype" w:hAnsi="Palatino Linotype" w:cs="Palatino Linotype"/>
        </w:rPr>
        <w:t>l Estado de México y Municipios, de ahí que se estime procedent</w:t>
      </w:r>
      <w:r w:rsidR="00837DE0" w:rsidRPr="00F85C97">
        <w:rPr>
          <w:rFonts w:ascii="Palatino Linotype" w:eastAsia="Palatino Linotype" w:hAnsi="Palatino Linotype" w:cs="Palatino Linotype"/>
        </w:rPr>
        <w:t>e la entrega de la información.</w:t>
      </w:r>
    </w:p>
    <w:p w14:paraId="39687E46" w14:textId="77777777" w:rsidR="00515A88" w:rsidRPr="00F85C97" w:rsidRDefault="00096237" w:rsidP="00B343D4">
      <w:pPr>
        <w:spacing w:before="240" w:after="240" w:line="360" w:lineRule="auto"/>
        <w:ind w:right="49"/>
        <w:jc w:val="both"/>
        <w:rPr>
          <w:rFonts w:ascii="Palatino Linotype" w:eastAsia="Palatino Linotype" w:hAnsi="Palatino Linotype" w:cs="Palatino Linotype"/>
        </w:rPr>
      </w:pPr>
      <w:r w:rsidRPr="00F85C97">
        <w:rPr>
          <w:rFonts w:ascii="Palatino Linotype" w:eastAsia="Palatino Linotype" w:hAnsi="Palatino Linotype" w:cs="Palatino Linotype"/>
        </w:rPr>
        <w:lastRenderedPageBreak/>
        <w:t>En mérito de lo expuesto, esta autoridad estima que las razones o motivos de i</w:t>
      </w:r>
      <w:r w:rsidR="00F733EE" w:rsidRPr="00F85C97">
        <w:rPr>
          <w:rFonts w:ascii="Palatino Linotype" w:eastAsia="Palatino Linotype" w:hAnsi="Palatino Linotype" w:cs="Palatino Linotype"/>
        </w:rPr>
        <w:t xml:space="preserve">nconformidad hechos valer por </w:t>
      </w:r>
      <w:r w:rsidR="00F733EE" w:rsidRPr="00F85C97">
        <w:rPr>
          <w:rFonts w:ascii="Palatino Linotype" w:eastAsia="Palatino Linotype" w:hAnsi="Palatino Linotype" w:cs="Palatino Linotype"/>
          <w:b/>
        </w:rPr>
        <w:t>la</w:t>
      </w:r>
      <w:r w:rsidRPr="00F85C97">
        <w:rPr>
          <w:rFonts w:ascii="Palatino Linotype" w:eastAsia="Palatino Linotype" w:hAnsi="Palatino Linotype" w:cs="Palatino Linotype"/>
        </w:rPr>
        <w:t xml:space="preserve"> </w:t>
      </w:r>
      <w:r w:rsidR="00562B60" w:rsidRPr="00F85C97">
        <w:rPr>
          <w:rFonts w:ascii="Palatino Linotype" w:eastAsia="Palatino Linotype" w:hAnsi="Palatino Linotype" w:cs="Palatino Linotype"/>
        </w:rPr>
        <w:t xml:space="preserve">parte </w:t>
      </w:r>
      <w:r w:rsidRPr="00F85C97">
        <w:rPr>
          <w:rFonts w:ascii="Palatino Linotype" w:eastAsia="Palatino Linotype" w:hAnsi="Palatino Linotype" w:cs="Palatino Linotype"/>
          <w:b/>
        </w:rPr>
        <w:t>Recurrente</w:t>
      </w:r>
      <w:r w:rsidRPr="00F85C97">
        <w:rPr>
          <w:rFonts w:ascii="Palatino Linotype" w:eastAsia="Palatino Linotype" w:hAnsi="Palatino Linotype" w:cs="Palatino Linotype"/>
        </w:rPr>
        <w:t xml:space="preserve"> se estiman  fundados; por lo que, lo procedente es </w:t>
      </w:r>
      <w:r w:rsidR="00837DE0" w:rsidRPr="00F85C97">
        <w:rPr>
          <w:rFonts w:ascii="Palatino Linotype" w:eastAsia="Palatino Linotype" w:hAnsi="Palatino Linotype" w:cs="Palatino Linotype"/>
          <w:b/>
        </w:rPr>
        <w:t>REVO</w:t>
      </w:r>
      <w:r w:rsidRPr="00F85C97">
        <w:rPr>
          <w:rFonts w:ascii="Palatino Linotype" w:eastAsia="Palatino Linotype" w:hAnsi="Palatino Linotype" w:cs="Palatino Linotype"/>
          <w:b/>
        </w:rPr>
        <w:t>CAR</w:t>
      </w:r>
      <w:r w:rsidRPr="00F85C97">
        <w:rPr>
          <w:rFonts w:ascii="Palatino Linotype" w:eastAsia="Palatino Linotype" w:hAnsi="Palatino Linotype" w:cs="Palatino Linotype"/>
        </w:rPr>
        <w:t xml:space="preserve"> la respuesta del </w:t>
      </w:r>
      <w:r w:rsidRPr="00F85C97">
        <w:rPr>
          <w:rFonts w:ascii="Palatino Linotype" w:eastAsia="Palatino Linotype" w:hAnsi="Palatino Linotype" w:cs="Palatino Linotype"/>
          <w:b/>
        </w:rPr>
        <w:t>Sujeto Obligado</w:t>
      </w:r>
      <w:r w:rsidR="00F733EE" w:rsidRPr="00F85C97">
        <w:rPr>
          <w:rFonts w:ascii="Palatino Linotype" w:eastAsia="Palatino Linotype" w:hAnsi="Palatino Linotype" w:cs="Palatino Linotype"/>
          <w:b/>
        </w:rPr>
        <w:t xml:space="preserve"> y </w:t>
      </w:r>
      <w:r w:rsidR="00C570DF" w:rsidRPr="00F85C97">
        <w:rPr>
          <w:rFonts w:ascii="Palatino Linotype" w:eastAsia="Palatino Linotype" w:hAnsi="Palatino Linotype" w:cs="Palatino Linotype"/>
          <w:b/>
        </w:rPr>
        <w:t xml:space="preserve">previa búsqueda exhaustiva y razonable, </w:t>
      </w:r>
      <w:r w:rsidR="00F733EE" w:rsidRPr="00F85C97">
        <w:rPr>
          <w:rFonts w:ascii="Palatino Linotype" w:eastAsia="Palatino Linotype" w:hAnsi="Palatino Linotype" w:cs="Palatino Linotype"/>
          <w:b/>
        </w:rPr>
        <w:t xml:space="preserve">ordenar la entrega </w:t>
      </w:r>
      <w:r w:rsidR="00837DE0" w:rsidRPr="00F85C97">
        <w:rPr>
          <w:rFonts w:ascii="Palatino Linotype" w:eastAsia="Palatino Linotype" w:hAnsi="Palatino Linotype" w:cs="Palatino Linotype"/>
        </w:rPr>
        <w:t>de los</w:t>
      </w:r>
      <w:r w:rsidR="00B979FC" w:rsidRPr="00F85C97">
        <w:rPr>
          <w:rFonts w:ascii="Palatino Linotype" w:eastAsia="Palatino Linotype" w:hAnsi="Palatino Linotype" w:cs="Palatino Linotype"/>
        </w:rPr>
        <w:t xml:space="preserve"> recibo</w:t>
      </w:r>
      <w:r w:rsidR="00837DE0" w:rsidRPr="00F85C97">
        <w:rPr>
          <w:rFonts w:ascii="Palatino Linotype" w:eastAsia="Palatino Linotype" w:hAnsi="Palatino Linotype" w:cs="Palatino Linotype"/>
        </w:rPr>
        <w:t>s</w:t>
      </w:r>
      <w:r w:rsidR="00B979FC" w:rsidRPr="00F85C97">
        <w:rPr>
          <w:rFonts w:ascii="Palatino Linotype" w:eastAsia="Palatino Linotype" w:hAnsi="Palatino Linotype" w:cs="Palatino Linotype"/>
        </w:rPr>
        <w:t xml:space="preserve"> de nómina</w:t>
      </w:r>
      <w:r w:rsidR="00837DE0" w:rsidRPr="00F85C97">
        <w:rPr>
          <w:rFonts w:ascii="Palatino Linotype" w:eastAsia="Palatino Linotype" w:hAnsi="Palatino Linotype" w:cs="Palatino Linotype"/>
        </w:rPr>
        <w:t xml:space="preserve">s generados en el mes de octubre de </w:t>
      </w:r>
      <w:r w:rsidR="00C700F1" w:rsidRPr="00F85C97">
        <w:rPr>
          <w:rFonts w:ascii="Palatino Linotype" w:eastAsia="Palatino Linotype" w:hAnsi="Palatino Linotype" w:cs="Palatino Linotype"/>
        </w:rPr>
        <w:t xml:space="preserve">2022, de </w:t>
      </w:r>
      <w:r w:rsidR="00837DE0" w:rsidRPr="00F85C97">
        <w:rPr>
          <w:rFonts w:ascii="Palatino Linotype" w:eastAsia="Palatino Linotype" w:hAnsi="Palatino Linotype" w:cs="Palatino Linotype"/>
        </w:rPr>
        <w:t>todo el personal de Presidencia Municipal, Dirección General de Administración y Finanzas, Dirección de Administración, Jefatura de servicios</w:t>
      </w:r>
      <w:r w:rsidR="00562B60" w:rsidRPr="00F85C97">
        <w:rPr>
          <w:rFonts w:ascii="Palatino Linotype" w:eastAsia="Palatino Linotype" w:hAnsi="Palatino Linotype" w:cs="Palatino Linotype"/>
        </w:rPr>
        <w:t xml:space="preserve"> generales y mantenimiento, Dirección de Obras Públicas y </w:t>
      </w:r>
      <w:r w:rsidR="00837DE0" w:rsidRPr="00F85C97">
        <w:rPr>
          <w:rFonts w:ascii="Palatino Linotype" w:eastAsia="Palatino Linotype" w:hAnsi="Palatino Linotype" w:cs="Palatino Linotype"/>
        </w:rPr>
        <w:t>Coordina</w:t>
      </w:r>
      <w:r w:rsidR="00562B60" w:rsidRPr="00F85C97">
        <w:rPr>
          <w:rFonts w:ascii="Palatino Linotype" w:eastAsia="Palatino Linotype" w:hAnsi="Palatino Linotype" w:cs="Palatino Linotype"/>
        </w:rPr>
        <w:t xml:space="preserve">ción de Unidad de Transparencia, </w:t>
      </w:r>
      <w:r w:rsidR="00F733EE" w:rsidRPr="00F85C97">
        <w:rPr>
          <w:rFonts w:ascii="Palatino Linotype" w:eastAsia="Palatino Linotype" w:hAnsi="Palatino Linotype" w:cs="Palatino Linotype"/>
        </w:rPr>
        <w:t>en versión pública de ser procedente, atendiendo a lo dispuesto por el considerando siguiente.</w:t>
      </w:r>
    </w:p>
    <w:p w14:paraId="78C10FA1" w14:textId="77777777" w:rsidR="003153AA" w:rsidRPr="00F85C97" w:rsidRDefault="003153AA" w:rsidP="00B343D4">
      <w:pPr>
        <w:spacing w:before="240" w:after="240" w:line="360" w:lineRule="auto"/>
        <w:ind w:right="49"/>
        <w:jc w:val="both"/>
        <w:rPr>
          <w:rFonts w:ascii="Palatino Linotype" w:eastAsia="Palatino Linotype" w:hAnsi="Palatino Linotype" w:cs="Palatino Linotype"/>
        </w:rPr>
      </w:pPr>
      <w:r w:rsidRPr="00F85C97">
        <w:rPr>
          <w:rFonts w:ascii="Palatino Linotype" w:eastAsia="Palatino Linotype" w:hAnsi="Palatino Linotype" w:cs="Palatino Linotype"/>
        </w:rPr>
        <w:t xml:space="preserve">Finalmente, respecto a las manifestaciones vertidas en el escrito </w:t>
      </w:r>
      <w:proofErr w:type="spellStart"/>
      <w:r w:rsidRPr="00F85C97">
        <w:rPr>
          <w:rFonts w:ascii="Palatino Linotype" w:eastAsia="Palatino Linotype" w:hAnsi="Palatino Linotype" w:cs="Palatino Linotype"/>
        </w:rPr>
        <w:t>recursal</w:t>
      </w:r>
      <w:proofErr w:type="spellEnd"/>
      <w:r w:rsidRPr="00F85C97">
        <w:rPr>
          <w:rFonts w:ascii="Palatino Linotype" w:eastAsia="Palatino Linotype" w:hAnsi="Palatino Linotype" w:cs="Palatino Linotype"/>
        </w:rPr>
        <w:t xml:space="preserve"> consistentes en “…</w:t>
      </w:r>
      <w:r w:rsidRPr="00F85C97">
        <w:rPr>
          <w:rFonts w:ascii="Palatino Linotype" w:eastAsia="Palatino Linotype" w:hAnsi="Palatino Linotype" w:cs="Palatino Linotype"/>
          <w:i/>
        </w:rPr>
        <w:t>En este sentido solicito al Instituto realice lo que este en su competencia.” (Sic)</w:t>
      </w:r>
      <w:r w:rsidRPr="00F85C97">
        <w:rPr>
          <w:rFonts w:ascii="Palatino Linotype" w:eastAsia="Palatino Linotype" w:hAnsi="Palatino Linotype" w:cs="Palatino Linotype"/>
        </w:rPr>
        <w:t xml:space="preserve"> y derivado que el Recurso de Revisión no es el medio para sancionar, este Organismo Garante hace del conocimiento del particular que esta no es la vía para buscar que se sancione al </w:t>
      </w:r>
      <w:r w:rsidRPr="00F85C97">
        <w:rPr>
          <w:rFonts w:ascii="Palatino Linotype" w:eastAsia="Palatino Linotype" w:hAnsi="Palatino Linotype" w:cs="Palatino Linotype"/>
          <w:b/>
        </w:rPr>
        <w:t xml:space="preserve">Sujeto Obligado </w:t>
      </w:r>
      <w:r w:rsidRPr="00F85C97">
        <w:rPr>
          <w:rFonts w:ascii="Palatino Linotype" w:eastAsia="Palatino Linotype" w:hAnsi="Palatino Linotype" w:cs="Palatino Linotype"/>
        </w:rPr>
        <w:t>toda vez que la finalidad del recurso de revisión es</w:t>
      </w:r>
      <w:r w:rsidRPr="00F85C97">
        <w:rPr>
          <w:rFonts w:ascii="Palatino Linotype" w:eastAsia="Palatino Linotype" w:hAnsi="Palatino Linotype" w:cs="Palatino Linotype"/>
          <w:b/>
        </w:rPr>
        <w:t xml:space="preserve"> </w:t>
      </w:r>
      <w:r w:rsidRPr="00F85C97">
        <w:rPr>
          <w:rFonts w:ascii="Palatino Linotype" w:eastAsia="Palatino Linotype" w:hAnsi="Palatino Linotype" w:cs="Palatino Linotype"/>
        </w:rPr>
        <w:t>velar porque se garantice el derecho de acceso a la información pública y protección de datos personales</w:t>
      </w:r>
      <w:r w:rsidRPr="00F85C97">
        <w:rPr>
          <w:rFonts w:ascii="Palatino Linotype" w:eastAsia="Palatino Linotype" w:hAnsi="Palatino Linotype" w:cs="Palatino Linotype"/>
          <w:b/>
        </w:rPr>
        <w:t>,</w:t>
      </w:r>
      <w:r w:rsidRPr="00F85C97">
        <w:rPr>
          <w:rFonts w:ascii="Palatino Linotype" w:eastAsia="Palatino Linotype" w:hAnsi="Palatino Linotype" w:cs="Palatino Linotype"/>
        </w:rPr>
        <w:t xml:space="preserve"> sin embargo, se dejan a salvo sus derechos para que acuda ante las instancias correspondientes, asimismo se insta al </w:t>
      </w:r>
      <w:r w:rsidRPr="00F85C97">
        <w:rPr>
          <w:rFonts w:ascii="Palatino Linotype" w:eastAsia="Palatino Linotype" w:hAnsi="Palatino Linotype" w:cs="Palatino Linotype"/>
          <w:b/>
        </w:rPr>
        <w:t>S</w:t>
      </w:r>
      <w:r w:rsidR="00BF41E0" w:rsidRPr="00F85C97">
        <w:rPr>
          <w:rFonts w:ascii="Palatino Linotype" w:eastAsia="Palatino Linotype" w:hAnsi="Palatino Linotype" w:cs="Palatino Linotype"/>
          <w:b/>
        </w:rPr>
        <w:t>ujeto Obligado</w:t>
      </w:r>
      <w:r w:rsidR="00BF41E0" w:rsidRPr="00F85C97">
        <w:rPr>
          <w:rFonts w:ascii="Palatino Linotype" w:eastAsia="Palatino Linotype" w:hAnsi="Palatino Linotype" w:cs="Palatino Linotype"/>
        </w:rPr>
        <w:t xml:space="preserve"> a que atienda las solicitudes de información dentro de los plazos establecidos por la legislación aplicable a la materia.</w:t>
      </w:r>
    </w:p>
    <w:p w14:paraId="21818947" w14:textId="77777777" w:rsidR="00B979FC" w:rsidRPr="00F85C97" w:rsidRDefault="00B979FC" w:rsidP="00B979FC">
      <w:pPr>
        <w:spacing w:before="240" w:after="240" w:line="360" w:lineRule="auto"/>
        <w:ind w:right="51"/>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b/>
          <w:sz w:val="22"/>
          <w:szCs w:val="22"/>
          <w:lang w:eastAsia="en-US"/>
        </w:rPr>
        <w:t xml:space="preserve">Quinto. Versión Pública. </w:t>
      </w:r>
      <w:r w:rsidRPr="00F85C97">
        <w:rPr>
          <w:rFonts w:ascii="Palatino Linotype" w:eastAsia="Palatino Linotype" w:hAnsi="Palatino Linotype" w:cs="Palatino Linotype"/>
          <w:lang w:eastAsia="en-US"/>
        </w:rPr>
        <w:t>Como fue debidamente apuntado, el </w:t>
      </w:r>
      <w:r w:rsidRPr="00F85C97">
        <w:rPr>
          <w:rFonts w:ascii="Palatino Linotype" w:eastAsia="Palatino Linotype" w:hAnsi="Palatino Linotype" w:cs="Palatino Linotype"/>
          <w:b/>
          <w:lang w:eastAsia="en-US"/>
        </w:rPr>
        <w:t>Sujeto Obligado</w:t>
      </w:r>
      <w:r w:rsidRPr="00F85C97">
        <w:rPr>
          <w:rFonts w:ascii="Palatino Linotype" w:eastAsia="Palatino Linotype" w:hAnsi="Palatino Linotype" w:cs="Palatino Linotype"/>
          <w:lang w:eastAsia="en-US"/>
        </w:rPr>
        <w:t xml:space="preserve"> debe satisfacer la solicitud de acceso a la información; sin embargo, dada la naturaleza de la información de la cual se ordena su entrega, deberá hacerse en versión pública, toda vez que en los documentos que se ordenan, existe la posibilidad de que obren </w:t>
      </w:r>
      <w:r w:rsidRPr="00F85C97">
        <w:rPr>
          <w:rFonts w:ascii="Palatino Linotype" w:eastAsia="Palatino Linotype" w:hAnsi="Palatino Linotype" w:cs="Palatino Linotype"/>
          <w:lang w:eastAsia="en-US"/>
        </w:rPr>
        <w:lastRenderedPageBreak/>
        <w:t>datos que son considerados confidenciales, cuyo acceso debe ser restringido que deben testarse al momento de la versión pública, atento a lo siguiente:</w:t>
      </w:r>
    </w:p>
    <w:p w14:paraId="017C30F4" w14:textId="77777777" w:rsidR="00B979FC" w:rsidRPr="00F85C97" w:rsidRDefault="00B979FC" w:rsidP="00B979FC">
      <w:pPr>
        <w:spacing w:before="240" w:after="240" w:line="360" w:lineRule="auto"/>
        <w:ind w:right="49"/>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46EB10C" w14:textId="77777777" w:rsidR="00B979FC" w:rsidRPr="00F85C97" w:rsidRDefault="00B979FC" w:rsidP="00B979FC">
      <w:pPr>
        <w:spacing w:before="240" w:after="240" w:line="360" w:lineRule="auto"/>
        <w:ind w:right="49"/>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58AD9DF" w14:textId="77777777" w:rsidR="00B979FC" w:rsidRPr="00F85C97" w:rsidRDefault="00B979FC" w:rsidP="00B979FC">
      <w:pPr>
        <w:spacing w:before="240" w:after="240" w:line="360" w:lineRule="auto"/>
        <w:ind w:right="49"/>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Al respecto, los artículos 3, fracciones IX, XX, XXI, XXXII, XLV; 6, 91, 137, 143 fracción I, de la Ley de Transparencia y Acceso a la Información Pública del Estado de México y Municipios vigente establecen:</w:t>
      </w:r>
    </w:p>
    <w:p w14:paraId="6AD53469" w14:textId="77777777" w:rsidR="00B979FC" w:rsidRPr="00F85C97" w:rsidRDefault="00B979FC" w:rsidP="00B979FC">
      <w:pPr>
        <w:spacing w:before="120" w:after="120" w:line="259" w:lineRule="auto"/>
        <w:ind w:left="851"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sz w:val="22"/>
          <w:szCs w:val="22"/>
          <w:lang w:eastAsia="en-US"/>
        </w:rPr>
        <w:t> </w:t>
      </w:r>
      <w:r w:rsidRPr="00F85C97">
        <w:rPr>
          <w:rFonts w:ascii="Palatino Linotype" w:eastAsia="Palatino Linotype" w:hAnsi="Palatino Linotype" w:cs="Palatino Linotype"/>
          <w:i/>
          <w:sz w:val="22"/>
          <w:szCs w:val="22"/>
          <w:lang w:eastAsia="en-US"/>
        </w:rPr>
        <w:t>“</w:t>
      </w:r>
      <w:r w:rsidRPr="00F85C97">
        <w:rPr>
          <w:rFonts w:ascii="Palatino Linotype" w:eastAsia="Palatino Linotype" w:hAnsi="Palatino Linotype" w:cs="Palatino Linotype"/>
          <w:b/>
          <w:i/>
          <w:sz w:val="22"/>
          <w:szCs w:val="22"/>
          <w:lang w:eastAsia="en-US"/>
        </w:rPr>
        <w:t>Artículo 3.</w:t>
      </w:r>
      <w:r w:rsidRPr="00F85C97">
        <w:rPr>
          <w:rFonts w:ascii="Palatino Linotype" w:eastAsia="Palatino Linotype" w:hAnsi="Palatino Linotype" w:cs="Palatino Linotype"/>
          <w:i/>
          <w:sz w:val="22"/>
          <w:szCs w:val="22"/>
          <w:lang w:eastAsia="en-US"/>
        </w:rPr>
        <w:t xml:space="preserve"> Para los efectos de la presente Ley se entenderá por:</w:t>
      </w:r>
    </w:p>
    <w:p w14:paraId="10489410" w14:textId="77777777" w:rsidR="00B979FC" w:rsidRPr="00F85C97" w:rsidRDefault="00B979FC" w:rsidP="00B979F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w:t>
      </w:r>
    </w:p>
    <w:p w14:paraId="4B64DD4A" w14:textId="77777777" w:rsidR="00B979FC" w:rsidRPr="00F85C97" w:rsidRDefault="00B979FC" w:rsidP="00B979F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IX. Datos personales</w:t>
      </w:r>
      <w:r w:rsidRPr="00F85C97">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778A318D" w14:textId="77777777" w:rsidR="00B979FC" w:rsidRPr="00F85C97" w:rsidRDefault="00B979FC" w:rsidP="00B979F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w:t>
      </w:r>
    </w:p>
    <w:p w14:paraId="0B9BEDFB" w14:textId="77777777" w:rsidR="00B979FC" w:rsidRPr="00F85C97" w:rsidRDefault="00B979FC" w:rsidP="00B979F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XX. Información clasificada</w:t>
      </w:r>
      <w:r w:rsidRPr="00F85C97">
        <w:rPr>
          <w:rFonts w:ascii="Palatino Linotype" w:eastAsia="Palatino Linotype" w:hAnsi="Palatino Linotype" w:cs="Palatino Linotype"/>
          <w:i/>
          <w:sz w:val="22"/>
          <w:szCs w:val="22"/>
          <w:lang w:eastAsia="en-US"/>
        </w:rPr>
        <w:t>: Aquella considerada por la presente Ley como reservada o confidencial;</w:t>
      </w:r>
    </w:p>
    <w:p w14:paraId="78055E1E" w14:textId="77777777" w:rsidR="00B979FC" w:rsidRPr="00F85C97" w:rsidRDefault="00B979FC" w:rsidP="006875E9">
      <w:pPr>
        <w:tabs>
          <w:tab w:val="left" w:pos="1276"/>
        </w:tabs>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XXI. Información confidencial</w:t>
      </w:r>
      <w:r w:rsidRPr="00F85C97">
        <w:rPr>
          <w:rFonts w:ascii="Palatino Linotype" w:eastAsia="Palatino Linotype" w:hAnsi="Palatino Linotype" w:cs="Palatino Linotype"/>
          <w:i/>
          <w:sz w:val="22"/>
          <w:szCs w:val="22"/>
          <w:lang w:eastAsia="en-US"/>
        </w:rPr>
        <w:t xml:space="preserve">: Se considera como información confidencial los secretos bancario, fiduciario, industrial, comercial, fiscal, bursátil y postal, cuya </w:t>
      </w:r>
      <w:r w:rsidRPr="00F85C97">
        <w:rPr>
          <w:rFonts w:ascii="Palatino Linotype" w:eastAsia="Palatino Linotype" w:hAnsi="Palatino Linotype" w:cs="Palatino Linotype"/>
          <w:i/>
          <w:sz w:val="22"/>
          <w:szCs w:val="22"/>
          <w:lang w:eastAsia="en-US"/>
        </w:rPr>
        <w:lastRenderedPageBreak/>
        <w:t>titularidad corresponda a particulares, sujetos de derecho internacional o a sujetos obligados cuando no involucren el ejercicio de recursos públicos;</w:t>
      </w:r>
    </w:p>
    <w:p w14:paraId="00F89DFD" w14:textId="77777777" w:rsidR="00B979FC" w:rsidRPr="00F85C97" w:rsidRDefault="00B979FC" w:rsidP="006875E9">
      <w:pPr>
        <w:tabs>
          <w:tab w:val="left" w:pos="1276"/>
        </w:tabs>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w:t>
      </w:r>
    </w:p>
    <w:p w14:paraId="5CD19467" w14:textId="77777777" w:rsidR="00B979FC" w:rsidRPr="00F85C97" w:rsidRDefault="00B979FC" w:rsidP="006875E9">
      <w:pPr>
        <w:tabs>
          <w:tab w:val="left" w:pos="1276"/>
        </w:tabs>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XXXII. Protección de Datos Personales</w:t>
      </w:r>
      <w:r w:rsidRPr="00F85C97">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6F3714AC" w14:textId="77777777" w:rsidR="00B979FC" w:rsidRPr="00F85C97" w:rsidRDefault="00B979FC" w:rsidP="006875E9">
      <w:pPr>
        <w:tabs>
          <w:tab w:val="left" w:pos="1276"/>
        </w:tabs>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w:t>
      </w:r>
    </w:p>
    <w:p w14:paraId="2F210D4F" w14:textId="77777777" w:rsidR="00B979FC" w:rsidRPr="00F85C97" w:rsidRDefault="00B979FC" w:rsidP="00B979FC">
      <w:pPr>
        <w:tabs>
          <w:tab w:val="left" w:pos="1276"/>
        </w:tabs>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XLV. Versión pública</w:t>
      </w:r>
      <w:r w:rsidRPr="00F85C97">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22086F3C" w14:textId="77777777" w:rsidR="00B979FC" w:rsidRPr="00F85C97" w:rsidRDefault="00B979FC" w:rsidP="00B979FC">
      <w:pPr>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 Artículo 6</w:t>
      </w:r>
      <w:r w:rsidRPr="00F85C97">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8A01AFA" w14:textId="77777777" w:rsidR="00B979FC" w:rsidRPr="00F85C97" w:rsidRDefault="00B979FC" w:rsidP="00B979FC">
      <w:pPr>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 (…)</w:t>
      </w:r>
    </w:p>
    <w:p w14:paraId="7137BBEA" w14:textId="77777777" w:rsidR="00B979FC" w:rsidRPr="00F85C97" w:rsidRDefault="00B979FC" w:rsidP="00B979FC">
      <w:pPr>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Artículo 91.</w:t>
      </w:r>
      <w:r w:rsidRPr="00F85C97">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p>
    <w:p w14:paraId="0230EAB6" w14:textId="77777777" w:rsidR="00B979FC" w:rsidRPr="00F85C97" w:rsidRDefault="00B979FC" w:rsidP="00B979FC">
      <w:pPr>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w:t>
      </w:r>
    </w:p>
    <w:p w14:paraId="29A8EE68" w14:textId="77777777" w:rsidR="00B979FC" w:rsidRPr="00F85C97" w:rsidRDefault="00B979FC" w:rsidP="00B979FC">
      <w:pPr>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Artículo 137.</w:t>
      </w:r>
      <w:r w:rsidRPr="00F85C97">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0CEDEA7" w14:textId="77777777" w:rsidR="00B979FC" w:rsidRPr="00F85C97" w:rsidRDefault="00B979FC" w:rsidP="00B979FC">
      <w:pPr>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 Artículo 143.</w:t>
      </w:r>
      <w:r w:rsidRPr="00F85C97">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2B409977" w14:textId="77777777" w:rsidR="00B979FC" w:rsidRPr="00F85C97" w:rsidRDefault="00B979FC" w:rsidP="00B979FC">
      <w:pPr>
        <w:spacing w:before="120" w:after="120" w:line="259" w:lineRule="auto"/>
        <w:ind w:left="567"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I.</w:t>
      </w:r>
      <w:r w:rsidRPr="00F85C97">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684C3A2D" w14:textId="77777777" w:rsidR="00B979FC" w:rsidRPr="00F85C97" w:rsidRDefault="00B979FC" w:rsidP="00B979FC">
      <w:pPr>
        <w:spacing w:before="240" w:after="240" w:line="360" w:lineRule="auto"/>
        <w:ind w:right="50"/>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 xml:space="preserve">De los preceptos anteriores se desprende que cuando un documento que vaya a ser entregado vía acceso a la información pública, contenga tanto información de </w:t>
      </w:r>
      <w:r w:rsidRPr="00F85C97">
        <w:rPr>
          <w:rFonts w:ascii="Palatino Linotype" w:eastAsia="Palatino Linotype" w:hAnsi="Palatino Linotype" w:cs="Palatino Linotype"/>
          <w:lang w:eastAsia="en-US"/>
        </w:rPr>
        <w:lastRenderedPageBreak/>
        <w:t xml:space="preserve">interés público como información que debe ser clasificada, se hará la entrega del mismo, testando las secciones o datos que deban ser clasificados; por ende el </w:t>
      </w:r>
      <w:r w:rsidRPr="00F85C97">
        <w:rPr>
          <w:rFonts w:ascii="Palatino Linotype" w:eastAsia="Palatino Linotype" w:hAnsi="Palatino Linotype" w:cs="Palatino Linotype"/>
          <w:b/>
          <w:lang w:eastAsia="en-US"/>
        </w:rPr>
        <w:t>Sujeto Obligado</w:t>
      </w:r>
      <w:r w:rsidRPr="00F85C97">
        <w:rPr>
          <w:rFonts w:ascii="Palatino Linotype" w:eastAsia="Palatino Linotype" w:hAnsi="Palatino Linotype" w:cs="Palatino Linotype"/>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F60C948" w14:textId="77777777" w:rsidR="00B979FC" w:rsidRPr="00F85C97" w:rsidRDefault="00B979FC" w:rsidP="00B979FC">
      <w:pPr>
        <w:spacing w:before="240" w:after="240" w:line="360" w:lineRule="auto"/>
        <w:ind w:right="50"/>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F16AF70" w14:textId="77777777" w:rsidR="00B979FC" w:rsidRPr="00F85C97" w:rsidRDefault="00B979FC" w:rsidP="00B979FC">
      <w:pPr>
        <w:spacing w:before="240" w:after="240" w:line="360" w:lineRule="auto"/>
        <w:jc w:val="both"/>
        <w:rPr>
          <w:rFonts w:ascii="Palatino Linotype" w:eastAsia="Calibri" w:hAnsi="Palatino Linotype" w:cs="Arial"/>
          <w:lang w:eastAsia="en-US"/>
        </w:rPr>
      </w:pPr>
      <w:r w:rsidRPr="00F85C97">
        <w:rPr>
          <w:rFonts w:ascii="Palatino Linotype" w:eastAsia="Palatino Linotype" w:hAnsi="Palatino Linotype" w:cs="Palatino Linotype"/>
          <w:lang w:eastAsia="en-US"/>
        </w:rPr>
        <w:t xml:space="preserve">En el caso específico, dada la naturaleza de la información que se ordena, si bien tiene el carácter información pública en razón de que se trata de documentos que se encuentran en posesión del </w:t>
      </w:r>
      <w:r w:rsidRPr="00F85C97">
        <w:rPr>
          <w:rFonts w:ascii="Palatino Linotype" w:eastAsia="Palatino Linotype" w:hAnsi="Palatino Linotype" w:cs="Palatino Linotype"/>
          <w:b/>
          <w:lang w:eastAsia="en-US"/>
        </w:rPr>
        <w:t>Sujeto Obligado</w:t>
      </w:r>
      <w:r w:rsidRPr="00F85C97">
        <w:rPr>
          <w:rFonts w:ascii="Palatino Linotype" w:eastAsia="Palatino Linotype" w:hAnsi="Palatino Linotype" w:cs="Palatino Linotype"/>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F85C97">
        <w:rPr>
          <w:rFonts w:ascii="Palatino Linotype" w:eastAsia="Palatino Linotype" w:hAnsi="Palatino Linotype" w:cs="Palatino Linotype"/>
          <w:b/>
          <w:lang w:eastAsia="en-US"/>
        </w:rPr>
        <w:t>Registro Federal de Contribuyentes</w:t>
      </w:r>
      <w:r w:rsidRPr="00F85C97">
        <w:rPr>
          <w:rFonts w:ascii="Palatino Linotype" w:eastAsia="Palatino Linotype" w:hAnsi="Palatino Linotype" w:cs="Palatino Linotype"/>
          <w:lang w:eastAsia="en-US"/>
        </w:rPr>
        <w:t xml:space="preserve"> (RFC), </w:t>
      </w:r>
      <w:r w:rsidRPr="00F85C97">
        <w:rPr>
          <w:rFonts w:ascii="Palatino Linotype" w:eastAsia="Palatino Linotype" w:hAnsi="Palatino Linotype" w:cs="Palatino Linotype"/>
          <w:lang w:eastAsia="en-US"/>
        </w:rPr>
        <w:lastRenderedPageBreak/>
        <w:t xml:space="preserve">la </w:t>
      </w:r>
      <w:r w:rsidRPr="00F85C97">
        <w:rPr>
          <w:rFonts w:ascii="Palatino Linotype" w:eastAsia="Palatino Linotype" w:hAnsi="Palatino Linotype" w:cs="Palatino Linotype"/>
          <w:b/>
          <w:lang w:eastAsia="en-US"/>
        </w:rPr>
        <w:t>Clave Única de Registro de Población</w:t>
      </w:r>
      <w:r w:rsidRPr="00F85C97">
        <w:rPr>
          <w:rFonts w:ascii="Palatino Linotype" w:eastAsia="Palatino Linotype" w:hAnsi="Palatino Linotype" w:cs="Palatino Linotype"/>
          <w:lang w:eastAsia="en-US"/>
        </w:rPr>
        <w:t xml:space="preserve"> (CURP), la </w:t>
      </w:r>
      <w:r w:rsidRPr="00F85C97">
        <w:rPr>
          <w:rFonts w:ascii="Palatino Linotype" w:eastAsia="Palatino Linotype" w:hAnsi="Palatino Linotype" w:cs="Palatino Linotype"/>
          <w:b/>
          <w:lang w:eastAsia="en-US"/>
        </w:rPr>
        <w:t>Clave de cualquier tipo de seguridad social</w:t>
      </w:r>
      <w:r w:rsidRPr="00F85C97">
        <w:rPr>
          <w:rFonts w:ascii="Palatino Linotype" w:eastAsia="Palatino Linotype" w:hAnsi="Palatino Linotype" w:cs="Palatino Linotype"/>
          <w:lang w:eastAsia="en-US"/>
        </w:rPr>
        <w:t xml:space="preserve"> (ISSEMYM, u otros), los </w:t>
      </w:r>
      <w:r w:rsidRPr="00F85C97">
        <w:rPr>
          <w:rFonts w:ascii="Palatino Linotype" w:eastAsia="Palatino Linotype" w:hAnsi="Palatino Linotype" w:cs="Palatino Linotype"/>
          <w:b/>
          <w:lang w:eastAsia="en-US"/>
        </w:rPr>
        <w:t>números de cuentas bancarias</w:t>
      </w:r>
      <w:r w:rsidRPr="00F85C97">
        <w:rPr>
          <w:rFonts w:ascii="Palatino Linotype" w:eastAsia="Palatino Linotype" w:hAnsi="Palatino Linotype" w:cs="Palatino Linotype"/>
          <w:lang w:eastAsia="en-US"/>
        </w:rPr>
        <w:t xml:space="preserve">, claves estandarizadas – interbancarias - (CLABES) y de tarjetas, los </w:t>
      </w:r>
      <w:r w:rsidRPr="00F85C97">
        <w:rPr>
          <w:rFonts w:ascii="Palatino Linotype" w:eastAsia="Palatino Linotype" w:hAnsi="Palatino Linotype" w:cs="Palatino Linotype"/>
          <w:b/>
          <w:lang w:eastAsia="en-US"/>
        </w:rPr>
        <w:t>préstamos o descuentos</w:t>
      </w:r>
      <w:r w:rsidRPr="00F85C97">
        <w:rPr>
          <w:rFonts w:ascii="Palatino Linotype" w:eastAsia="Palatino Linotype" w:hAnsi="Palatino Linotype" w:cs="Palatino Linotype"/>
          <w:lang w:eastAsia="en-US"/>
        </w:rPr>
        <w:t xml:space="preserve"> que se le hagan a la persona y que no tengan relación con los impuestos o la cuota por seguridad social, el</w:t>
      </w:r>
      <w:r w:rsidRPr="00F85C97">
        <w:rPr>
          <w:rFonts w:ascii="Palatino Linotype" w:eastAsia="Palatino Linotype" w:hAnsi="Palatino Linotype" w:cs="Palatino Linotype"/>
          <w:b/>
          <w:lang w:eastAsia="en-US"/>
        </w:rPr>
        <w:t xml:space="preserve"> número de empleado, </w:t>
      </w:r>
      <w:r w:rsidRPr="00F85C97">
        <w:rPr>
          <w:rFonts w:ascii="Palatino Linotype" w:eastAsia="Calibri" w:hAnsi="Palatino Linotype" w:cs="Arial"/>
          <w:lang w:eastAsia="en-US"/>
        </w:rPr>
        <w:t xml:space="preserve">así como de ser el caso, el </w:t>
      </w:r>
      <w:r w:rsidRPr="00F85C97">
        <w:rPr>
          <w:rFonts w:ascii="Palatino Linotype" w:eastAsia="Calibri" w:hAnsi="Palatino Linotype" w:cs="Arial"/>
          <w:b/>
          <w:lang w:eastAsia="en-US"/>
        </w:rPr>
        <w:t>folio fiscal</w:t>
      </w:r>
      <w:r w:rsidRPr="00F85C97">
        <w:rPr>
          <w:rFonts w:ascii="Palatino Linotype" w:eastAsia="Calibri" w:hAnsi="Palatino Linotype" w:cs="Arial"/>
          <w:lang w:eastAsia="en-US"/>
        </w:rPr>
        <w:t xml:space="preserve">, la  </w:t>
      </w:r>
      <w:r w:rsidRPr="00F85C97">
        <w:rPr>
          <w:rFonts w:ascii="Palatino Linotype" w:eastAsia="Calibri" w:hAnsi="Palatino Linotype" w:cs="Arial"/>
          <w:b/>
          <w:lang w:eastAsia="en-US"/>
        </w:rPr>
        <w:t xml:space="preserve">cadena original, </w:t>
      </w:r>
      <w:r w:rsidRPr="00F85C97">
        <w:rPr>
          <w:rFonts w:ascii="Palatino Linotype" w:eastAsia="Calibri" w:hAnsi="Palatino Linotype" w:cs="Arial"/>
          <w:lang w:eastAsia="en-US"/>
        </w:rPr>
        <w:t>los</w:t>
      </w:r>
      <w:r w:rsidRPr="00F85C97">
        <w:rPr>
          <w:rFonts w:ascii="Palatino Linotype" w:eastAsia="Calibri" w:hAnsi="Palatino Linotype" w:cs="Arial"/>
          <w:b/>
          <w:lang w:eastAsia="en-US"/>
        </w:rPr>
        <w:t xml:space="preserve"> códigos bidimensionales o códigos QR,</w:t>
      </w:r>
      <w:r w:rsidRPr="00F85C97">
        <w:rPr>
          <w:rFonts w:ascii="Palatino Linotype" w:eastAsia="Calibri" w:hAnsi="Palatino Linotype" w:cs="Arial"/>
          <w:lang w:eastAsia="en-US"/>
        </w:rPr>
        <w:t xml:space="preserve"> y cualquier información de carácter fiscal, bajo las siguientes consideraciones. </w:t>
      </w:r>
    </w:p>
    <w:p w14:paraId="34554530" w14:textId="77777777" w:rsidR="00B979FC" w:rsidRPr="00F85C97" w:rsidRDefault="00B979FC" w:rsidP="00B979FC">
      <w:pPr>
        <w:spacing w:before="240" w:after="240" w:line="360" w:lineRule="auto"/>
        <w:ind w:right="50"/>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64C12B0"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F85C97">
        <w:rPr>
          <w:rFonts w:ascii="Palatino Linotype" w:eastAsia="Palatino Linotype" w:hAnsi="Palatino Linotype" w:cs="Palatino Linotype"/>
          <w:lang w:eastAsia="en-US"/>
        </w:rPr>
        <w:t>homoclave</w:t>
      </w:r>
      <w:proofErr w:type="spellEnd"/>
      <w:r w:rsidRPr="00F85C97">
        <w:rPr>
          <w:rFonts w:ascii="Palatino Linotype" w:eastAsia="Palatino Linotype" w:hAnsi="Palatino Linotype" w:cs="Palatino Linotype"/>
          <w:lang w:eastAsia="en-US"/>
        </w:rPr>
        <w:t>, por lo que para su obtención es necesario acreditar ante la autoridad fiscal previamente la identidad de la persona, su fecha de nacimiento, entre otros aspectos.</w:t>
      </w:r>
    </w:p>
    <w:p w14:paraId="6F75B204"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13B399E"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Lo anterior es compartido por el Instituto Nacional de Transparencia, Acceso a la Información y Protección de Datos Personales, INAI, a través del Criterio 19/17, el cual es del tenor literal siguiente:</w:t>
      </w:r>
    </w:p>
    <w:p w14:paraId="281E271C" w14:textId="77777777" w:rsidR="00B979FC" w:rsidRPr="00F85C97" w:rsidRDefault="00B979FC" w:rsidP="00B979FC">
      <w:pPr>
        <w:spacing w:after="160" w:line="259" w:lineRule="auto"/>
        <w:ind w:left="851"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lastRenderedPageBreak/>
        <w:t xml:space="preserve"> “Registro Federal de Contribuyentes (RFC) de personas físicas</w:t>
      </w:r>
      <w:r w:rsidRPr="00F85C97">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27CF264E" w14:textId="77777777" w:rsidR="00B979FC" w:rsidRPr="00F85C97" w:rsidRDefault="00B979FC" w:rsidP="00B979FC">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 xml:space="preserve">Así, el Registro Federal de Contribuyentes, RFC, se vincula al nombre de su titular y permite identificar la edad de la persona, su fecha de nacimiento, así como su </w:t>
      </w:r>
      <w:proofErr w:type="spellStart"/>
      <w:r w:rsidRPr="00F85C97">
        <w:rPr>
          <w:rFonts w:ascii="Palatino Linotype" w:eastAsia="Palatino Linotype" w:hAnsi="Palatino Linotype" w:cs="Palatino Linotype"/>
          <w:lang w:eastAsia="en-US"/>
        </w:rPr>
        <w:t>homoclave</w:t>
      </w:r>
      <w:proofErr w:type="spellEnd"/>
      <w:r w:rsidRPr="00F85C97">
        <w:rPr>
          <w:rFonts w:ascii="Palatino Linotype" w:eastAsia="Palatino Linotype" w:hAnsi="Palatino Linotype" w:cs="Palatino Linotype"/>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0FD3C9A" w14:textId="77777777" w:rsidR="00B979FC" w:rsidRPr="00F85C97" w:rsidRDefault="00B979FC" w:rsidP="00B979FC">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E0AB79D" w14:textId="77777777" w:rsidR="00B979FC" w:rsidRPr="00F85C97" w:rsidRDefault="00B979FC" w:rsidP="00B979FC">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Argumento que es compartido por el Instituto Nacional de Transparencia, Acceso a la Información y Protección de Datos Personales, INAI, conforme al criterio 18/17, el cual refiere:</w:t>
      </w:r>
    </w:p>
    <w:p w14:paraId="1C32C972" w14:textId="77777777" w:rsidR="00B979FC" w:rsidRPr="00F85C97" w:rsidRDefault="00B979FC" w:rsidP="00B979FC">
      <w:pPr>
        <w:spacing w:after="160" w:line="259" w:lineRule="auto"/>
        <w:ind w:left="851" w:right="851"/>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lastRenderedPageBreak/>
        <w:t xml:space="preserve"> “Clave Única de Registro de Población (CURP). </w:t>
      </w:r>
      <w:r w:rsidRPr="00F85C97">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366D1DC"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A8DCEA4"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2D3D7519"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9C1FBF4"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11EB7824" w14:textId="77777777" w:rsidR="00B979FC" w:rsidRPr="00F85C97" w:rsidRDefault="00B979FC" w:rsidP="00B979FC">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lastRenderedPageBreak/>
        <w:t xml:space="preserve">En esa virtud, este Pleno determina que dicha información no puede ser del dominio público, toda vez que se podría dar un uso inadecuado a la misma o cometer algún ilícito o fraude como ya ha sido expuesto. </w:t>
      </w:r>
    </w:p>
    <w:p w14:paraId="116CAEE9"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117ECC1B"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Lo argumentado encuentra sustento en los criterios 10/17 y 11/17 emitidos por el Instituto Nacional de Transparencia, Acceso a la Información y Protección de Datos Personales, INAI, que llevan por rubro y texto los siguientes:</w:t>
      </w:r>
    </w:p>
    <w:p w14:paraId="4868E8C5" w14:textId="77777777" w:rsidR="00B979FC" w:rsidRPr="00F85C97" w:rsidRDefault="00B979FC" w:rsidP="00B979FC">
      <w:pPr>
        <w:spacing w:before="240" w:after="240" w:line="259" w:lineRule="auto"/>
        <w:ind w:left="851"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w:t>
      </w:r>
      <w:r w:rsidRPr="00F85C97">
        <w:rPr>
          <w:rFonts w:ascii="Palatino Linotype" w:eastAsia="Palatino Linotype" w:hAnsi="Palatino Linotype" w:cs="Palatino Linotype"/>
          <w:b/>
          <w:i/>
          <w:sz w:val="22"/>
          <w:szCs w:val="22"/>
          <w:lang w:eastAsia="en-US"/>
        </w:rPr>
        <w:t>Cuentas bancarias y/o CLABE interbancaria de personas físicas y morales privadas.</w:t>
      </w:r>
      <w:r w:rsidRPr="00F85C97">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BB6B9E9" w14:textId="77777777" w:rsidR="00B979FC" w:rsidRPr="00F85C97" w:rsidRDefault="00B979FC" w:rsidP="00B979FC">
      <w:pPr>
        <w:spacing w:before="240" w:after="240" w:line="259" w:lineRule="auto"/>
        <w:ind w:left="851"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F85C97">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C071283"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 xml:space="preserve">Por cuanto hace a los </w:t>
      </w:r>
      <w:r w:rsidRPr="00F85C97">
        <w:rPr>
          <w:rFonts w:ascii="Palatino Linotype" w:eastAsia="Palatino Linotype" w:hAnsi="Palatino Linotype" w:cs="Palatino Linotype"/>
          <w:b/>
          <w:lang w:eastAsia="en-US"/>
        </w:rPr>
        <w:t>préstamos o descuentos de carácter personal</w:t>
      </w:r>
      <w:r w:rsidRPr="00F85C97">
        <w:rPr>
          <w:rFonts w:ascii="Palatino Linotype" w:eastAsia="Palatino Linotype" w:hAnsi="Palatino Linotype" w:cs="Palatino Linotype"/>
          <w:lang w:eastAsia="en-US"/>
        </w:rPr>
        <w:t>, en virtud de no tener relación con la prestación del servicio y al no involucrar instituciones públicas, se consideran datos confidenciales.</w:t>
      </w:r>
    </w:p>
    <w:p w14:paraId="265DF09A" w14:textId="77777777" w:rsidR="00B979FC" w:rsidRPr="00F85C97" w:rsidRDefault="00B979FC" w:rsidP="00B979FC">
      <w:pPr>
        <w:spacing w:before="240" w:after="240" w:line="360" w:lineRule="auto"/>
        <w:jc w:val="both"/>
        <w:rPr>
          <w:rFonts w:ascii="Palatino Linotype" w:eastAsia="Palatino Linotype" w:hAnsi="Palatino Linotype" w:cs="Palatino Linotype"/>
          <w:sz w:val="22"/>
          <w:szCs w:val="22"/>
          <w:lang w:eastAsia="en-US"/>
        </w:rPr>
      </w:pPr>
      <w:r w:rsidRPr="00F85C97">
        <w:rPr>
          <w:rFonts w:ascii="Palatino Linotype" w:eastAsia="Palatino Linotype" w:hAnsi="Palatino Linotype" w:cs="Palatino Linotype"/>
          <w:sz w:val="22"/>
          <w:szCs w:val="22"/>
          <w:lang w:eastAsia="en-US"/>
        </w:rPr>
        <w:lastRenderedPageBreak/>
        <w:t>Para entender los límites y alcances de esta restricción, es oportuno recurrir al artículo 84 de la Ley del Trabajo de los Servidores Públicos del Estado y Municipios:</w:t>
      </w:r>
    </w:p>
    <w:p w14:paraId="7CE40295" w14:textId="77777777" w:rsidR="00B979FC" w:rsidRPr="00F85C97" w:rsidRDefault="00B979FC" w:rsidP="00B979FC">
      <w:pPr>
        <w:spacing w:before="240" w:after="240" w:line="259" w:lineRule="auto"/>
        <w:ind w:left="851" w:right="900"/>
        <w:jc w:val="both"/>
        <w:rPr>
          <w:rFonts w:ascii="Palatino Linotype" w:eastAsia="Palatino Linotype" w:hAnsi="Palatino Linotype" w:cs="Palatino Linotype"/>
          <w:b/>
          <w:i/>
          <w:sz w:val="22"/>
          <w:szCs w:val="22"/>
          <w:lang w:eastAsia="en-US"/>
        </w:rPr>
      </w:pPr>
      <w:r w:rsidRPr="00F85C97">
        <w:rPr>
          <w:rFonts w:ascii="Palatino Linotype" w:eastAsia="Palatino Linotype" w:hAnsi="Palatino Linotype" w:cs="Palatino Linotype"/>
          <w:b/>
          <w:i/>
          <w:sz w:val="22"/>
          <w:szCs w:val="22"/>
          <w:lang w:eastAsia="en-US"/>
        </w:rPr>
        <w:t xml:space="preserve">“ARTÍCULO 84. </w:t>
      </w:r>
      <w:r w:rsidRPr="00F85C97">
        <w:rPr>
          <w:rFonts w:ascii="Palatino Linotype" w:eastAsia="Palatino Linotype" w:hAnsi="Palatino Linotype" w:cs="Palatino Linotype"/>
          <w:i/>
          <w:sz w:val="22"/>
          <w:szCs w:val="22"/>
          <w:lang w:eastAsia="en-US"/>
        </w:rPr>
        <w:t>Sólo podrán hacerse retenciones, descuentos o deducciones al sueldo de los servidores públicos por concepto de:</w:t>
      </w:r>
    </w:p>
    <w:p w14:paraId="524408A3" w14:textId="77777777" w:rsidR="00B979FC" w:rsidRPr="00F85C97" w:rsidRDefault="00B979FC" w:rsidP="00B979FC">
      <w:pPr>
        <w:spacing w:after="160" w:line="259" w:lineRule="auto"/>
        <w:ind w:left="993"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I. Gravámenes fiscales relacionados con el sueldo;</w:t>
      </w:r>
    </w:p>
    <w:p w14:paraId="170C2E75" w14:textId="77777777" w:rsidR="00B979FC" w:rsidRPr="00F85C97" w:rsidRDefault="00B979FC" w:rsidP="00B979FC">
      <w:pPr>
        <w:spacing w:after="160" w:line="259" w:lineRule="auto"/>
        <w:ind w:left="993"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II. Deudas contraídas con las instituciones públicas o dependencias por concepto de anticipos de sueldo, pagos hechos con exceso, errores o pérdidas debidamente comprobados;</w:t>
      </w:r>
    </w:p>
    <w:p w14:paraId="495EFECB" w14:textId="77777777" w:rsidR="00B979FC" w:rsidRPr="00F85C97" w:rsidRDefault="00B979FC" w:rsidP="00B979FC">
      <w:pPr>
        <w:spacing w:after="160" w:line="259" w:lineRule="auto"/>
        <w:ind w:left="993"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III. Cuotas sindicales;</w:t>
      </w:r>
    </w:p>
    <w:p w14:paraId="5C6185BD" w14:textId="77777777" w:rsidR="00B979FC" w:rsidRPr="00F85C97" w:rsidRDefault="00B979FC" w:rsidP="00B979FC">
      <w:pPr>
        <w:spacing w:after="160" w:line="259" w:lineRule="auto"/>
        <w:ind w:left="993"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IV. Cuotas de aportación a fondos para la constitución de cooperativas y de cajas de ahorro, siempre que el servidor público hubiese manifestado previamente, de manera expresa, su conformidad;</w:t>
      </w:r>
    </w:p>
    <w:p w14:paraId="24549541" w14:textId="77777777" w:rsidR="00B979FC" w:rsidRPr="00F85C97" w:rsidRDefault="00B979FC" w:rsidP="00B979FC">
      <w:pPr>
        <w:spacing w:after="160" w:line="259" w:lineRule="auto"/>
        <w:ind w:left="993"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V. Descuentos ordenados por el Instituto de Seguridad Social del Estado de México y Municipios, con motivo de cuotas y obligaciones contraídas con éste por los servidores públicos;</w:t>
      </w:r>
    </w:p>
    <w:p w14:paraId="5BEEA02D" w14:textId="77777777" w:rsidR="00B979FC" w:rsidRPr="00F85C97" w:rsidRDefault="00B979FC" w:rsidP="00B979FC">
      <w:pPr>
        <w:spacing w:after="160" w:line="259" w:lineRule="auto"/>
        <w:ind w:left="993"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VI. Obligaciones a cargo del servidor público con las que haya consentido, derivadas de la adquisición o del uso de habitaciones consideradas como de interés social;</w:t>
      </w:r>
    </w:p>
    <w:p w14:paraId="6C83B5B6" w14:textId="77777777" w:rsidR="00B979FC" w:rsidRPr="00F85C97" w:rsidRDefault="00B979FC" w:rsidP="00B979FC">
      <w:pPr>
        <w:spacing w:after="160" w:line="259" w:lineRule="auto"/>
        <w:ind w:left="993"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VII. Faltas de puntualidad o de asistencia injustificadas;</w:t>
      </w:r>
    </w:p>
    <w:p w14:paraId="13DEFF61" w14:textId="77777777" w:rsidR="00B979FC" w:rsidRPr="00F85C97" w:rsidRDefault="00B979FC" w:rsidP="00B979FC">
      <w:pPr>
        <w:spacing w:after="160" w:line="259" w:lineRule="auto"/>
        <w:ind w:left="993" w:right="90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VIII. Pensiones alimenticias ordenadas por la autoridad judicial;</w:t>
      </w:r>
      <w:r w:rsidRPr="00F85C97">
        <w:rPr>
          <w:rFonts w:ascii="Palatino Linotype" w:eastAsia="Palatino Linotype" w:hAnsi="Palatino Linotype" w:cs="Palatino Linotype"/>
          <w:i/>
          <w:sz w:val="22"/>
          <w:szCs w:val="22"/>
          <w:lang w:eastAsia="en-US"/>
        </w:rPr>
        <w:t xml:space="preserve"> o</w:t>
      </w:r>
    </w:p>
    <w:p w14:paraId="6CF7F43E" w14:textId="77777777" w:rsidR="00B979FC" w:rsidRPr="00F85C97" w:rsidRDefault="00B979FC" w:rsidP="00B979FC">
      <w:pPr>
        <w:spacing w:after="160" w:line="259" w:lineRule="auto"/>
        <w:ind w:left="993" w:right="902"/>
        <w:jc w:val="both"/>
        <w:rPr>
          <w:rFonts w:ascii="Palatino Linotype" w:eastAsia="Palatino Linotype" w:hAnsi="Palatino Linotype" w:cs="Palatino Linotype"/>
          <w:b/>
          <w:i/>
          <w:sz w:val="22"/>
          <w:szCs w:val="22"/>
          <w:lang w:eastAsia="en-US"/>
        </w:rPr>
      </w:pPr>
      <w:r w:rsidRPr="00F85C97">
        <w:rPr>
          <w:rFonts w:ascii="Palatino Linotype" w:eastAsia="Palatino Linotype" w:hAnsi="Palatino Linotype" w:cs="Palatino Linotype"/>
          <w:b/>
          <w:i/>
          <w:sz w:val="22"/>
          <w:szCs w:val="22"/>
          <w:lang w:eastAsia="en-US"/>
        </w:rPr>
        <w:t>IX. Cualquier otro convenido con instituciones de servicios y aceptado por el servidor público.</w:t>
      </w:r>
    </w:p>
    <w:p w14:paraId="7F61DDB7" w14:textId="77777777" w:rsidR="00B979FC" w:rsidRPr="00F85C97" w:rsidRDefault="00B979FC" w:rsidP="00B979FC">
      <w:pPr>
        <w:spacing w:before="240" w:after="240" w:line="259" w:lineRule="auto"/>
        <w:ind w:left="851"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6883A499"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lastRenderedPageBreak/>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1D4E69CF"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 xml:space="preserve">Con relación al </w:t>
      </w:r>
      <w:r w:rsidRPr="00F85C97">
        <w:rPr>
          <w:rFonts w:ascii="Palatino Linotype" w:eastAsia="Palatino Linotype" w:hAnsi="Palatino Linotype" w:cs="Palatino Linotype"/>
          <w:b/>
          <w:lang w:eastAsia="en-US"/>
        </w:rPr>
        <w:t>número de empleado</w:t>
      </w:r>
      <w:r w:rsidRPr="00F85C97">
        <w:rPr>
          <w:rFonts w:ascii="Palatino Linotype" w:eastAsia="Palatino Linotype" w:hAnsi="Palatino Linotype" w:cs="Palatino Linotype"/>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F85C97">
        <w:rPr>
          <w:rFonts w:ascii="Palatino Linotype" w:eastAsia="Palatino Linotype" w:hAnsi="Palatino Linotype" w:cs="Palatino Linotype"/>
          <w:vertAlign w:val="superscript"/>
          <w:lang w:eastAsia="en-US"/>
        </w:rPr>
        <w:footnoteReference w:id="2"/>
      </w:r>
      <w:r w:rsidRPr="00F85C97">
        <w:rPr>
          <w:rFonts w:ascii="Palatino Linotype" w:eastAsia="Palatino Linotype" w:hAnsi="Palatino Linotype" w:cs="Palatino Linotype"/>
          <w:lang w:eastAsia="en-US"/>
        </w:rPr>
        <w:t>.</w:t>
      </w:r>
    </w:p>
    <w:p w14:paraId="643DF713"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w:t>
      </w:r>
      <w:proofErr w:type="gramStart"/>
      <w:r w:rsidRPr="00F85C97">
        <w:rPr>
          <w:rFonts w:ascii="Palatino Linotype" w:eastAsia="Palatino Linotype" w:hAnsi="Palatino Linotype" w:cs="Palatino Linotype"/>
          <w:lang w:eastAsia="en-US"/>
        </w:rPr>
        <w:t>INAI  se</w:t>
      </w:r>
      <w:proofErr w:type="gramEnd"/>
      <w:r w:rsidRPr="00F85C97">
        <w:rPr>
          <w:rFonts w:ascii="Palatino Linotype" w:eastAsia="Palatino Linotype" w:hAnsi="Palatino Linotype" w:cs="Palatino Linotype"/>
          <w:lang w:eastAsia="en-US"/>
        </w:rPr>
        <w:t xml:space="preserve"> ha pronunciado sobre su publicidad, a través del criterio 06/19, que indica lo siguiente:</w:t>
      </w:r>
    </w:p>
    <w:p w14:paraId="383C7BAE" w14:textId="77777777" w:rsidR="00B979FC" w:rsidRPr="00F85C97" w:rsidRDefault="00B979FC" w:rsidP="00B979FC">
      <w:pPr>
        <w:tabs>
          <w:tab w:val="left" w:pos="7655"/>
        </w:tabs>
        <w:spacing w:before="240" w:after="240" w:line="259" w:lineRule="auto"/>
        <w:ind w:left="993" w:right="992"/>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 xml:space="preserve">“Número de empleado. </w:t>
      </w:r>
      <w:r w:rsidRPr="00F85C97">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3618BA5"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lastRenderedPageBreak/>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F85C97">
        <w:rPr>
          <w:rFonts w:ascii="Palatino Linotype" w:eastAsia="Palatino Linotype" w:hAnsi="Palatino Linotype" w:cs="Palatino Linotype"/>
          <w:b/>
          <w:lang w:eastAsia="en-US"/>
        </w:rPr>
        <w:t>Sujeto Obligado</w:t>
      </w:r>
      <w:r w:rsidRPr="00F85C97">
        <w:rPr>
          <w:rFonts w:ascii="Palatino Linotype" w:eastAsia="Palatino Linotype" w:hAnsi="Palatino Linotype" w:cs="Palatino Linotype"/>
          <w:lang w:eastAsia="en-US"/>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5036ECB7" w14:textId="77777777" w:rsidR="00B979FC" w:rsidRPr="00F85C97" w:rsidRDefault="00B979FC" w:rsidP="00B979FC">
      <w:pPr>
        <w:spacing w:before="240" w:after="240" w:line="360" w:lineRule="auto"/>
        <w:jc w:val="both"/>
        <w:rPr>
          <w:rFonts w:ascii="Palatino Linotype" w:eastAsia="Calibri" w:hAnsi="Palatino Linotype"/>
          <w:lang w:eastAsia="en-US"/>
        </w:rPr>
      </w:pPr>
      <w:r w:rsidRPr="00F85C97">
        <w:rPr>
          <w:rFonts w:ascii="Palatino Linotype" w:eastAsia="Calibri" w:hAnsi="Palatino Linotype"/>
          <w:b/>
          <w:bCs/>
          <w:lang w:eastAsia="en-US"/>
        </w:rPr>
        <w:t>De la información fiscal</w:t>
      </w:r>
      <w:r w:rsidRPr="00F85C97">
        <w:rPr>
          <w:rFonts w:ascii="Palatino Linotype" w:eastAsia="Calibri" w:hAnsi="Palatino Linotype"/>
          <w:lang w:eastAsia="en-US"/>
        </w:rPr>
        <w:t xml:space="preserve">: </w:t>
      </w:r>
    </w:p>
    <w:p w14:paraId="66241606" w14:textId="77777777" w:rsidR="00B979FC" w:rsidRPr="00F85C97" w:rsidRDefault="00B979FC" w:rsidP="00B979FC">
      <w:pPr>
        <w:spacing w:before="240" w:after="240" w:line="360" w:lineRule="auto"/>
        <w:jc w:val="both"/>
        <w:rPr>
          <w:rFonts w:ascii="Palatino Linotype" w:eastAsia="Calibri" w:hAnsi="Palatino Linotype"/>
          <w:lang w:eastAsia="en-US"/>
        </w:rPr>
      </w:pPr>
      <w:r w:rsidRPr="00F85C97">
        <w:rPr>
          <w:rFonts w:ascii="Palatino Linotype" w:eastAsia="Calibri" w:hAnsi="Palatino Linotype"/>
          <w:lang w:eastAsia="en-US"/>
        </w:rPr>
        <w:t xml:space="preserve">La </w:t>
      </w:r>
      <w:r w:rsidRPr="00F85C97">
        <w:rPr>
          <w:rFonts w:ascii="Palatino Linotype" w:eastAsia="Calibri" w:hAnsi="Palatino Linotype"/>
          <w:b/>
          <w:lang w:eastAsia="en-US"/>
        </w:rPr>
        <w:t>Cadena Original</w:t>
      </w:r>
      <w:r w:rsidRPr="00F85C97">
        <w:rPr>
          <w:rFonts w:ascii="Palatino Linotype" w:eastAsia="Calibri" w:hAnsi="Palatino Linotype"/>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F85C97">
        <w:rPr>
          <w:rFonts w:ascii="Palatino Linotype" w:eastAsia="Calibri" w:hAnsi="Palatino Linotype"/>
          <w:b/>
          <w:bCs/>
          <w:lang w:eastAsia="en-US"/>
        </w:rPr>
        <w:t>Sujeto Obligado</w:t>
      </w:r>
      <w:r w:rsidRPr="00F85C97">
        <w:rPr>
          <w:rFonts w:ascii="Palatino Linotype" w:eastAsia="Calibri" w:hAnsi="Palatino Linotype"/>
          <w:lang w:eastAsia="en-US"/>
        </w:rPr>
        <w:t xml:space="preserve"> analizar dicha circunstancia con la finalidad de proteger, de ser el caso, la información a través de su clasificación por actualizarse el supuesto de confidencialidad.</w:t>
      </w:r>
    </w:p>
    <w:p w14:paraId="116DD374" w14:textId="77777777" w:rsidR="00B979FC" w:rsidRPr="00F85C97" w:rsidRDefault="00B979FC" w:rsidP="00B979FC">
      <w:pPr>
        <w:spacing w:before="240" w:after="240" w:line="360" w:lineRule="auto"/>
        <w:jc w:val="both"/>
        <w:rPr>
          <w:rFonts w:ascii="Palatino Linotype" w:eastAsia="Calibri" w:hAnsi="Palatino Linotype"/>
          <w:lang w:eastAsia="en-US"/>
        </w:rPr>
      </w:pPr>
      <w:r w:rsidRPr="00F85C97">
        <w:rPr>
          <w:rFonts w:ascii="Palatino Linotype" w:eastAsia="Calibri" w:hAnsi="Palatino Linotype" w:cs="Arial"/>
          <w:lang w:eastAsia="en-US"/>
        </w:rPr>
        <w:t xml:space="preserve">Los </w:t>
      </w:r>
      <w:r w:rsidRPr="00F85C97">
        <w:rPr>
          <w:rFonts w:ascii="Palatino Linotype" w:eastAsia="Calibri" w:hAnsi="Palatino Linotype" w:cs="Arial"/>
          <w:b/>
          <w:lang w:eastAsia="en-US"/>
        </w:rPr>
        <w:t>códigos bidimensionales</w:t>
      </w:r>
      <w:r w:rsidRPr="00F85C97">
        <w:rPr>
          <w:rFonts w:ascii="Palatino Linotype" w:eastAsia="Calibri" w:hAnsi="Palatino Linotype" w:cs="Arial"/>
          <w:lang w:eastAsia="en-US"/>
        </w:rPr>
        <w:t xml:space="preserve"> o </w:t>
      </w:r>
      <w:r w:rsidRPr="00F85C97">
        <w:rPr>
          <w:rFonts w:ascii="Palatino Linotype" w:eastAsia="Calibri" w:hAnsi="Palatino Linotype" w:cs="Arial"/>
          <w:b/>
          <w:lang w:eastAsia="en-US"/>
        </w:rPr>
        <w:t xml:space="preserve">códigos QR, </w:t>
      </w:r>
      <w:r w:rsidRPr="00F85C97">
        <w:rPr>
          <w:rFonts w:ascii="Palatino Linotype" w:eastAsia="Calibri" w:hAnsi="Palatino Linotype" w:cs="Arial"/>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w:t>
      </w:r>
      <w:r w:rsidRPr="00F85C97">
        <w:rPr>
          <w:rFonts w:ascii="Palatino Linotype" w:eastAsia="Calibri" w:hAnsi="Palatino Linotype" w:cs="Arial"/>
          <w:lang w:eastAsia="en-US"/>
        </w:rPr>
        <w:lastRenderedPageBreak/>
        <w:t>contener datos personales, no susceptibles de conocimiento público</w:t>
      </w:r>
      <w:r w:rsidRPr="00F85C97">
        <w:rPr>
          <w:rFonts w:ascii="Palatino Linotype" w:eastAsia="Calibri" w:hAnsi="Palatino Linotype"/>
          <w:lang w:eastAsia="en-US"/>
        </w:rPr>
        <w:t xml:space="preserve">, debiendo el </w:t>
      </w:r>
      <w:r w:rsidRPr="00F85C97">
        <w:rPr>
          <w:rFonts w:ascii="Palatino Linotype" w:eastAsia="Calibri" w:hAnsi="Palatino Linotype"/>
          <w:b/>
          <w:bCs/>
          <w:lang w:eastAsia="en-US"/>
        </w:rPr>
        <w:t xml:space="preserve">Sujeto Obligado </w:t>
      </w:r>
      <w:r w:rsidRPr="00F85C97">
        <w:rPr>
          <w:rFonts w:ascii="Palatino Linotype" w:eastAsia="Calibri" w:hAnsi="Palatino Linotype"/>
          <w:lang w:eastAsia="en-US"/>
        </w:rPr>
        <w:t>analizar dicha circunstancia con la finalidad de determinar si se actualiza algún supuesto de confidencialidad.</w:t>
      </w:r>
    </w:p>
    <w:p w14:paraId="3D55B280" w14:textId="77777777" w:rsidR="00B979FC" w:rsidRPr="00F85C97" w:rsidRDefault="00B979FC" w:rsidP="00B979FC">
      <w:pPr>
        <w:spacing w:before="240" w:after="240" w:line="360" w:lineRule="auto"/>
        <w:jc w:val="both"/>
        <w:rPr>
          <w:rFonts w:ascii="Palatino Linotype" w:eastAsia="Calibri" w:hAnsi="Palatino Linotype" w:cs="Arial"/>
          <w:lang w:eastAsia="en-US"/>
        </w:rPr>
      </w:pPr>
      <w:r w:rsidRPr="00F85C97">
        <w:rPr>
          <w:rFonts w:ascii="Palatino Linotype" w:eastAsia="Calibri" w:hAnsi="Palatino Linotype" w:cs="Arial"/>
          <w:lang w:eastAsia="en-US"/>
        </w:rPr>
        <w:t xml:space="preserve">En tal sentido, si derivado del análisis efectuado por </w:t>
      </w:r>
      <w:r w:rsidRPr="00F85C97">
        <w:rPr>
          <w:rFonts w:ascii="Palatino Linotype" w:eastAsia="Calibri" w:hAnsi="Palatino Linotype" w:cs="Arial"/>
          <w:b/>
          <w:lang w:eastAsia="en-US"/>
        </w:rPr>
        <w:t xml:space="preserve">Sujeto Obligado </w:t>
      </w:r>
      <w:r w:rsidRPr="00F85C97">
        <w:rPr>
          <w:rFonts w:ascii="Palatino Linotype" w:eastAsia="Calibri" w:hAnsi="Palatino Linotype" w:cs="Arial"/>
          <w:bCs/>
          <w:lang w:eastAsia="en-US"/>
        </w:rPr>
        <w:t>en el presente caso,</w:t>
      </w:r>
      <w:r w:rsidRPr="00F85C97">
        <w:rPr>
          <w:rFonts w:ascii="Palatino Linotype" w:eastAsia="Calibri" w:hAnsi="Palatino Linotype" w:cs="Arial"/>
          <w:lang w:eastAsia="en-US"/>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en este sentido, en su caso, deberá clasificarla como confidencial, de manera fundada y motivada en términos del artículo 143, fracción I de la Ley de Transparencia y Acceso a la Información Pública del Estado de México y Municipios.</w:t>
      </w:r>
    </w:p>
    <w:p w14:paraId="1BADBC88" w14:textId="77777777" w:rsidR="00B979FC" w:rsidRPr="00F85C97" w:rsidRDefault="00B979FC" w:rsidP="00B979FC">
      <w:pPr>
        <w:widowControl w:val="0"/>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F85C97">
        <w:rPr>
          <w:rFonts w:ascii="Palatino Linotype" w:eastAsia="Palatino Linotype" w:hAnsi="Palatino Linotype" w:cs="Palatino Linotype"/>
          <w:b/>
          <w:u w:val="single"/>
          <w:lang w:eastAsia="en-US"/>
        </w:rPr>
        <w:t>razones, motivos o circunstancias especiales</w:t>
      </w:r>
      <w:r w:rsidRPr="00F85C97">
        <w:rPr>
          <w:rFonts w:ascii="Palatino Linotype" w:eastAsia="Palatino Linotype" w:hAnsi="Palatino Linotype" w:cs="Palatino Linotype"/>
          <w:lang w:eastAsia="en-US"/>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w:t>
      </w:r>
      <w:r w:rsidRPr="00F85C97">
        <w:rPr>
          <w:rFonts w:ascii="Palatino Linotype" w:eastAsia="Palatino Linotype" w:hAnsi="Palatino Linotype" w:cs="Palatino Linotype"/>
          <w:lang w:eastAsia="en-US"/>
        </w:rPr>
        <w:lastRenderedPageBreak/>
        <w:t>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32673B0" w14:textId="77777777" w:rsidR="00B979FC" w:rsidRPr="00F85C97" w:rsidRDefault="00B979FC" w:rsidP="00B979FC">
      <w:pPr>
        <w:spacing w:before="240" w:after="240" w:line="360" w:lineRule="auto"/>
        <w:ind w:right="50"/>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F85C97">
        <w:rPr>
          <w:rFonts w:ascii="Palatino Linotype" w:eastAsia="Palatino Linotype" w:hAnsi="Palatino Linotype" w:cs="Palatino Linotype"/>
          <w:lang w:eastAsia="en-US"/>
        </w:rPr>
        <w:t>Responsable</w:t>
      </w:r>
      <w:proofErr w:type="gramEnd"/>
      <w:r w:rsidRPr="00F85C97">
        <w:rPr>
          <w:rFonts w:ascii="Palatino Linotype" w:eastAsia="Palatino Linotype" w:hAnsi="Palatino Linotype" w:cs="Palatino Linotype"/>
          <w:lang w:eastAsia="en-US"/>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5310F51" w14:textId="77777777" w:rsidR="00B979FC" w:rsidRPr="00F85C97" w:rsidRDefault="00B979FC" w:rsidP="008D6A12">
      <w:pPr>
        <w:spacing w:before="120" w:after="120" w:line="259" w:lineRule="auto"/>
        <w:ind w:left="567"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“Artículo 49.</w:t>
      </w:r>
      <w:r w:rsidRPr="00F85C97">
        <w:rPr>
          <w:rFonts w:ascii="Palatino Linotype" w:eastAsia="Palatino Linotype" w:hAnsi="Palatino Linotype" w:cs="Palatino Linotype"/>
          <w:i/>
          <w:sz w:val="22"/>
          <w:szCs w:val="22"/>
          <w:lang w:eastAsia="en-US"/>
        </w:rPr>
        <w:t xml:space="preserve"> </w:t>
      </w:r>
      <w:r w:rsidRPr="00F85C97">
        <w:rPr>
          <w:rFonts w:ascii="Palatino Linotype" w:eastAsia="Palatino Linotype" w:hAnsi="Palatino Linotype" w:cs="Palatino Linotype"/>
          <w:b/>
          <w:i/>
          <w:sz w:val="22"/>
          <w:szCs w:val="22"/>
          <w:lang w:eastAsia="en-US"/>
        </w:rPr>
        <w:t>Los Comités de Transparencia</w:t>
      </w:r>
      <w:r w:rsidRPr="00F85C97">
        <w:rPr>
          <w:rFonts w:ascii="Palatino Linotype" w:eastAsia="Palatino Linotype" w:hAnsi="Palatino Linotype" w:cs="Palatino Linotype"/>
          <w:i/>
          <w:sz w:val="22"/>
          <w:szCs w:val="22"/>
          <w:lang w:eastAsia="en-US"/>
        </w:rPr>
        <w:t xml:space="preserve"> tendrán las siguientes atribuciones:</w:t>
      </w:r>
    </w:p>
    <w:p w14:paraId="66254AF3" w14:textId="77777777" w:rsidR="00B979FC" w:rsidRPr="00F85C97" w:rsidRDefault="00B979FC" w:rsidP="008D6A12">
      <w:pPr>
        <w:spacing w:before="120" w:after="120" w:line="259" w:lineRule="auto"/>
        <w:ind w:left="567"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VIII. Aprobar, modificar o revocar la clasificación de la información</w:t>
      </w:r>
      <w:r w:rsidRPr="00F85C97">
        <w:rPr>
          <w:rFonts w:ascii="Palatino Linotype" w:eastAsia="Palatino Linotype" w:hAnsi="Palatino Linotype" w:cs="Palatino Linotype"/>
          <w:i/>
          <w:sz w:val="22"/>
          <w:szCs w:val="22"/>
          <w:lang w:eastAsia="en-US"/>
        </w:rPr>
        <w:t>…”</w:t>
      </w:r>
    </w:p>
    <w:p w14:paraId="3FB932C8" w14:textId="77777777" w:rsidR="00B979FC" w:rsidRPr="00F85C97" w:rsidRDefault="00B979FC" w:rsidP="008D6A12">
      <w:pPr>
        <w:spacing w:before="120" w:after="120" w:line="259" w:lineRule="auto"/>
        <w:ind w:left="567"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w:t>
      </w:r>
      <w:r w:rsidRPr="00F85C97">
        <w:rPr>
          <w:rFonts w:ascii="Palatino Linotype" w:eastAsia="Palatino Linotype" w:hAnsi="Palatino Linotype" w:cs="Palatino Linotype"/>
          <w:b/>
          <w:i/>
          <w:sz w:val="22"/>
          <w:szCs w:val="22"/>
          <w:lang w:eastAsia="en-US"/>
        </w:rPr>
        <w:t>Artículo 53.</w:t>
      </w:r>
      <w:r w:rsidRPr="00F85C97">
        <w:rPr>
          <w:rFonts w:ascii="Palatino Linotype" w:eastAsia="Palatino Linotype" w:hAnsi="Palatino Linotype" w:cs="Palatino Linotype"/>
          <w:i/>
          <w:sz w:val="22"/>
          <w:szCs w:val="22"/>
          <w:lang w:eastAsia="en-US"/>
        </w:rPr>
        <w:t xml:space="preserve"> Las </w:t>
      </w:r>
      <w:r w:rsidRPr="00F85C97">
        <w:rPr>
          <w:rFonts w:ascii="Palatino Linotype" w:eastAsia="Palatino Linotype" w:hAnsi="Palatino Linotype" w:cs="Palatino Linotype"/>
          <w:b/>
          <w:i/>
          <w:sz w:val="22"/>
          <w:szCs w:val="22"/>
          <w:lang w:eastAsia="en-US"/>
        </w:rPr>
        <w:t>Unidades de Transparencia</w:t>
      </w:r>
      <w:r w:rsidRPr="00F85C97">
        <w:rPr>
          <w:rFonts w:ascii="Palatino Linotype" w:eastAsia="Palatino Linotype" w:hAnsi="Palatino Linotype" w:cs="Palatino Linotype"/>
          <w:i/>
          <w:sz w:val="22"/>
          <w:szCs w:val="22"/>
          <w:lang w:eastAsia="en-US"/>
        </w:rPr>
        <w:t xml:space="preserve"> tendrán las siguientes </w:t>
      </w:r>
      <w:r w:rsidRPr="00F85C97">
        <w:rPr>
          <w:rFonts w:ascii="Palatino Linotype" w:eastAsia="Palatino Linotype" w:hAnsi="Palatino Linotype" w:cs="Palatino Linotype"/>
          <w:b/>
          <w:i/>
          <w:sz w:val="22"/>
          <w:szCs w:val="22"/>
          <w:lang w:eastAsia="en-US"/>
        </w:rPr>
        <w:t>funciones</w:t>
      </w:r>
      <w:r w:rsidRPr="00F85C97">
        <w:rPr>
          <w:rFonts w:ascii="Palatino Linotype" w:eastAsia="Palatino Linotype" w:hAnsi="Palatino Linotype" w:cs="Palatino Linotype"/>
          <w:i/>
          <w:sz w:val="22"/>
          <w:szCs w:val="22"/>
          <w:lang w:eastAsia="en-US"/>
        </w:rPr>
        <w:t>:</w:t>
      </w:r>
    </w:p>
    <w:p w14:paraId="3EDDE8B7" w14:textId="77777777" w:rsidR="00B979FC" w:rsidRPr="00F85C97" w:rsidRDefault="00B979FC" w:rsidP="008D6A12">
      <w:pPr>
        <w:spacing w:before="120" w:after="120" w:line="259" w:lineRule="auto"/>
        <w:ind w:left="567"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X. Presentar ante el Comité, el proyecto de clasificación de información</w:t>
      </w:r>
      <w:r w:rsidRPr="00F85C97">
        <w:rPr>
          <w:rFonts w:ascii="Palatino Linotype" w:eastAsia="Palatino Linotype" w:hAnsi="Palatino Linotype" w:cs="Palatino Linotype"/>
          <w:i/>
          <w:sz w:val="22"/>
          <w:szCs w:val="22"/>
          <w:lang w:eastAsia="en-US"/>
        </w:rPr>
        <w:t xml:space="preserve">…” </w:t>
      </w:r>
    </w:p>
    <w:p w14:paraId="623587F3" w14:textId="77777777" w:rsidR="00B979FC" w:rsidRPr="00F85C97" w:rsidRDefault="00B979FC" w:rsidP="008D6A12">
      <w:pPr>
        <w:spacing w:before="120" w:after="120" w:line="259" w:lineRule="auto"/>
        <w:ind w:left="567"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“Artículo 59.</w:t>
      </w:r>
      <w:r w:rsidRPr="00F85C97">
        <w:rPr>
          <w:rFonts w:ascii="Palatino Linotype" w:eastAsia="Palatino Linotype" w:hAnsi="Palatino Linotype" w:cs="Palatino Linotype"/>
          <w:i/>
          <w:sz w:val="22"/>
          <w:szCs w:val="22"/>
          <w:lang w:eastAsia="en-US"/>
        </w:rPr>
        <w:t xml:space="preserve"> Los </w:t>
      </w:r>
      <w:r w:rsidRPr="00F85C97">
        <w:rPr>
          <w:rFonts w:ascii="Palatino Linotype" w:eastAsia="Palatino Linotype" w:hAnsi="Palatino Linotype" w:cs="Palatino Linotype"/>
          <w:b/>
          <w:i/>
          <w:sz w:val="22"/>
          <w:szCs w:val="22"/>
          <w:lang w:eastAsia="en-US"/>
        </w:rPr>
        <w:t>servidores públicos habilitados</w:t>
      </w:r>
      <w:r w:rsidRPr="00F85C97">
        <w:rPr>
          <w:rFonts w:ascii="Palatino Linotype" w:eastAsia="Palatino Linotype" w:hAnsi="Palatino Linotype" w:cs="Palatino Linotype"/>
          <w:i/>
          <w:sz w:val="22"/>
          <w:szCs w:val="22"/>
          <w:lang w:eastAsia="en-US"/>
        </w:rPr>
        <w:t xml:space="preserve"> tendrán las </w:t>
      </w:r>
      <w:r w:rsidRPr="00F85C97">
        <w:rPr>
          <w:rFonts w:ascii="Palatino Linotype" w:eastAsia="Palatino Linotype" w:hAnsi="Palatino Linotype" w:cs="Palatino Linotype"/>
          <w:b/>
          <w:i/>
          <w:sz w:val="22"/>
          <w:szCs w:val="22"/>
          <w:lang w:eastAsia="en-US"/>
        </w:rPr>
        <w:t>funciones</w:t>
      </w:r>
      <w:r w:rsidRPr="00F85C97">
        <w:rPr>
          <w:rFonts w:ascii="Palatino Linotype" w:eastAsia="Palatino Linotype" w:hAnsi="Palatino Linotype" w:cs="Palatino Linotype"/>
          <w:i/>
          <w:sz w:val="22"/>
          <w:szCs w:val="22"/>
          <w:lang w:eastAsia="en-US"/>
        </w:rPr>
        <w:t xml:space="preserve"> siguientes:</w:t>
      </w:r>
    </w:p>
    <w:p w14:paraId="3AAD5C74" w14:textId="77777777" w:rsidR="00B979FC" w:rsidRPr="00F85C97" w:rsidRDefault="00B979FC" w:rsidP="008D6A12">
      <w:pPr>
        <w:spacing w:before="120" w:after="120" w:line="259" w:lineRule="auto"/>
        <w:ind w:left="567"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F85C97">
        <w:rPr>
          <w:rFonts w:ascii="Palatino Linotype" w:eastAsia="Palatino Linotype" w:hAnsi="Palatino Linotype" w:cs="Palatino Linotype"/>
          <w:i/>
          <w:sz w:val="22"/>
          <w:szCs w:val="22"/>
          <w:lang w:eastAsia="en-US"/>
        </w:rPr>
        <w:t>, la cual tendrá los fundamentos y argumentos en que se basa dicha propuesta…”</w:t>
      </w:r>
    </w:p>
    <w:p w14:paraId="27C0AC8D"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w:t>
      </w:r>
      <w:r w:rsidRPr="00F85C97">
        <w:rPr>
          <w:rFonts w:ascii="Palatino Linotype" w:eastAsia="Palatino Linotype" w:hAnsi="Palatino Linotype" w:cs="Palatino Linotype"/>
          <w:lang w:eastAsia="en-US"/>
        </w:rPr>
        <w:lastRenderedPageBreak/>
        <w:t>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5A871F8" w14:textId="77777777" w:rsidR="00B979FC" w:rsidRPr="00F85C97" w:rsidRDefault="00B979FC" w:rsidP="00B979FC">
      <w:pPr>
        <w:spacing w:before="240" w:after="240" w:line="360" w:lineRule="auto"/>
        <w:jc w:val="both"/>
        <w:rPr>
          <w:rFonts w:ascii="Palatino Linotype" w:eastAsia="Palatino Linotype" w:hAnsi="Palatino Linotype" w:cs="Palatino Linotype"/>
          <w:sz w:val="22"/>
          <w:szCs w:val="22"/>
          <w:lang w:eastAsia="en-US"/>
        </w:rPr>
      </w:pPr>
      <w:r w:rsidRPr="00F85C97">
        <w:rPr>
          <w:rFonts w:ascii="Palatino Linotype" w:eastAsia="Palatino Linotype" w:hAnsi="Palatino Linotype" w:cs="Palatino Linotype"/>
          <w:lang w:eastAsia="en-US"/>
        </w:rPr>
        <w:t>Para lo cual, a su vez en el caso de información de carácter confidencial, se debe atender a lo que señala el artículo 149 de la Ley de Transparencia Local vigente, que se lee como sigue</w:t>
      </w:r>
      <w:r w:rsidRPr="00F85C97">
        <w:rPr>
          <w:rFonts w:ascii="Palatino Linotype" w:eastAsia="Palatino Linotype" w:hAnsi="Palatino Linotype" w:cs="Palatino Linotype"/>
          <w:sz w:val="22"/>
          <w:szCs w:val="22"/>
          <w:lang w:eastAsia="en-US"/>
        </w:rPr>
        <w:t>:</w:t>
      </w:r>
    </w:p>
    <w:p w14:paraId="4A28FB47" w14:textId="77777777" w:rsidR="00B979FC" w:rsidRPr="00F85C97" w:rsidRDefault="00B979FC" w:rsidP="00B979FC">
      <w:pPr>
        <w:spacing w:after="240" w:line="259" w:lineRule="auto"/>
        <w:ind w:left="851"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w:t>
      </w:r>
      <w:r w:rsidRPr="00F85C97">
        <w:rPr>
          <w:rFonts w:ascii="Palatino Linotype" w:eastAsia="Palatino Linotype" w:hAnsi="Palatino Linotype" w:cs="Palatino Linotype"/>
          <w:b/>
          <w:i/>
          <w:sz w:val="22"/>
          <w:szCs w:val="22"/>
          <w:lang w:eastAsia="en-US"/>
        </w:rPr>
        <w:t>Artículo 149.</w:t>
      </w:r>
      <w:r w:rsidRPr="00F85C97">
        <w:rPr>
          <w:rFonts w:ascii="Palatino Linotype" w:eastAsia="Palatino Linotype" w:hAnsi="Palatino Linotype" w:cs="Palatino Linotype"/>
          <w:i/>
          <w:sz w:val="22"/>
          <w:szCs w:val="22"/>
          <w:lang w:eastAsia="en-US"/>
        </w:rPr>
        <w:t xml:space="preserve"> El </w:t>
      </w:r>
      <w:r w:rsidRPr="00F85C97">
        <w:rPr>
          <w:rFonts w:ascii="Palatino Linotype" w:eastAsia="Palatino Linotype" w:hAnsi="Palatino Linotype" w:cs="Palatino Linotype"/>
          <w:b/>
          <w:i/>
          <w:sz w:val="22"/>
          <w:szCs w:val="22"/>
          <w:lang w:eastAsia="en-US"/>
        </w:rPr>
        <w:t>acuerdo que clasifique la información como confidencial</w:t>
      </w:r>
      <w:r w:rsidRPr="00F85C97">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(Sic)</w:t>
      </w:r>
    </w:p>
    <w:p w14:paraId="213CB7E0" w14:textId="77777777" w:rsidR="00B979FC" w:rsidRPr="00F85C97" w:rsidRDefault="00B979FC" w:rsidP="00B979FC">
      <w:pPr>
        <w:spacing w:before="240" w:after="240" w:line="360" w:lineRule="auto"/>
        <w:ind w:right="51"/>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 xml:space="preserve">Es decir, el </w:t>
      </w:r>
      <w:r w:rsidRPr="00F85C97">
        <w:rPr>
          <w:rFonts w:ascii="Palatino Linotype" w:eastAsia="Palatino Linotype" w:hAnsi="Palatino Linotype" w:cs="Palatino Linotype"/>
          <w:b/>
          <w:lang w:eastAsia="en-US"/>
        </w:rPr>
        <w:t>Sujeto Obligado</w:t>
      </w:r>
      <w:r w:rsidRPr="00F85C97">
        <w:rPr>
          <w:rFonts w:ascii="Palatino Linotype" w:eastAsia="Palatino Linotype" w:hAnsi="Palatino Linotype" w:cs="Palatino Linotype"/>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166C120" w14:textId="77777777" w:rsidR="00B979FC" w:rsidRPr="00F85C97" w:rsidRDefault="00B979FC" w:rsidP="00B979FC">
      <w:pPr>
        <w:spacing w:before="240" w:after="240" w:line="360" w:lineRule="auto"/>
        <w:ind w:right="49"/>
        <w:jc w:val="both"/>
        <w:rPr>
          <w:rFonts w:ascii="Palatino Linotype" w:eastAsia="Palatino Linotype" w:hAnsi="Palatino Linotype" w:cs="Palatino Linotype"/>
          <w:lang w:eastAsia="en-US"/>
        </w:rPr>
      </w:pPr>
      <w:r w:rsidRPr="00F85C97">
        <w:rPr>
          <w:rFonts w:ascii="Palatino Linotype" w:eastAsia="Palatino Linotype" w:hAnsi="Palatino Linotype" w:cs="Palatino Linotype"/>
          <w:lang w:eastAsia="en-US"/>
        </w:rPr>
        <w:t xml:space="preserve">Por último, respecto a la versión pública de los documentos que contenga la información solicitada, cabe señalar que el Comité de Transparencia del </w:t>
      </w:r>
      <w:r w:rsidRPr="00F85C97">
        <w:rPr>
          <w:rFonts w:ascii="Palatino Linotype" w:eastAsia="Palatino Linotype" w:hAnsi="Palatino Linotype" w:cs="Palatino Linotype"/>
          <w:b/>
          <w:lang w:eastAsia="en-US"/>
        </w:rPr>
        <w:t>Sujeto Obligado</w:t>
      </w:r>
      <w:r w:rsidRPr="00F85C97">
        <w:rPr>
          <w:rFonts w:ascii="Palatino Linotype" w:eastAsia="Palatino Linotype" w:hAnsi="Palatino Linotype" w:cs="Palatino Linotype"/>
          <w:lang w:eastAsia="en-US"/>
        </w:rPr>
        <w:t xml:space="preserve">, deberá emitir el acuerdo de clasificación de información debidamente fundado y motivado, en términos del numeral 132, fracciones II y III de la Ley de </w:t>
      </w:r>
      <w:r w:rsidRPr="00F85C97">
        <w:rPr>
          <w:rFonts w:ascii="Palatino Linotype" w:eastAsia="Palatino Linotype" w:hAnsi="Palatino Linotype" w:cs="Palatino Linotype"/>
          <w:lang w:eastAsia="en-US"/>
        </w:rPr>
        <w:lastRenderedPageBreak/>
        <w:t>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4E0BBDAB" w14:textId="77777777" w:rsidR="00B979FC" w:rsidRPr="00F85C97" w:rsidRDefault="00B979FC" w:rsidP="008D6A12">
      <w:pPr>
        <w:tabs>
          <w:tab w:val="left" w:pos="8222"/>
        </w:tabs>
        <w:spacing w:before="120" w:after="120" w:line="259" w:lineRule="auto"/>
        <w:ind w:left="567" w:right="1134"/>
        <w:jc w:val="both"/>
        <w:rPr>
          <w:rFonts w:ascii="Palatino Linotype" w:eastAsia="Palatino Linotype" w:hAnsi="Palatino Linotype" w:cs="Palatino Linotype"/>
          <w:b/>
          <w:i/>
          <w:sz w:val="21"/>
          <w:szCs w:val="21"/>
          <w:lang w:eastAsia="en-US"/>
        </w:rPr>
      </w:pPr>
      <w:bookmarkStart w:id="2" w:name="_heading=h.1t3h5sf" w:colFirst="0" w:colLast="0"/>
      <w:bookmarkEnd w:id="2"/>
      <w:r w:rsidRPr="00F85C97">
        <w:rPr>
          <w:rFonts w:ascii="Palatino Linotype" w:eastAsia="Palatino Linotype" w:hAnsi="Palatino Linotype" w:cs="Palatino Linotype"/>
          <w:i/>
          <w:sz w:val="21"/>
          <w:szCs w:val="21"/>
          <w:lang w:eastAsia="en-US"/>
        </w:rPr>
        <w:t>“</w:t>
      </w:r>
      <w:r w:rsidRPr="00F85C97">
        <w:rPr>
          <w:rFonts w:ascii="Palatino Linotype" w:eastAsia="Palatino Linotype" w:hAnsi="Palatino Linotype" w:cs="Palatino Linotype"/>
          <w:b/>
          <w:i/>
          <w:sz w:val="21"/>
          <w:szCs w:val="21"/>
          <w:lang w:eastAsia="en-US"/>
        </w:rPr>
        <w:t>Artículo 132.</w:t>
      </w:r>
      <w:r w:rsidRPr="00F85C97">
        <w:rPr>
          <w:rFonts w:ascii="Palatino Linotype" w:eastAsia="Palatino Linotype" w:hAnsi="Palatino Linotype" w:cs="Palatino Linotype"/>
          <w:i/>
          <w:sz w:val="21"/>
          <w:szCs w:val="21"/>
          <w:lang w:eastAsia="en-US"/>
        </w:rPr>
        <w:t xml:space="preserve"> </w:t>
      </w:r>
      <w:r w:rsidRPr="00F85C97">
        <w:rPr>
          <w:rFonts w:ascii="Palatino Linotype" w:eastAsia="Palatino Linotype" w:hAnsi="Palatino Linotype" w:cs="Palatino Linotype"/>
          <w:b/>
          <w:i/>
          <w:sz w:val="21"/>
          <w:szCs w:val="21"/>
          <w:lang w:eastAsia="en-US"/>
        </w:rPr>
        <w:t>La clasificación de la información se llevará a cabo en el momento en que:</w:t>
      </w:r>
    </w:p>
    <w:p w14:paraId="3378292E" w14:textId="77777777" w:rsidR="00B979FC" w:rsidRPr="00F85C97" w:rsidRDefault="00B979FC" w:rsidP="008D6A12">
      <w:pPr>
        <w:tabs>
          <w:tab w:val="left" w:pos="8222"/>
        </w:tabs>
        <w:spacing w:before="120" w:after="120" w:line="259" w:lineRule="auto"/>
        <w:ind w:left="567"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i/>
          <w:sz w:val="21"/>
          <w:szCs w:val="21"/>
          <w:lang w:eastAsia="en-US"/>
        </w:rPr>
        <w:t>…</w:t>
      </w:r>
    </w:p>
    <w:p w14:paraId="23D09E4F" w14:textId="77777777" w:rsidR="00B979FC" w:rsidRPr="00F85C97" w:rsidRDefault="00B979FC" w:rsidP="008D6A12">
      <w:pPr>
        <w:tabs>
          <w:tab w:val="left" w:pos="8222"/>
        </w:tabs>
        <w:spacing w:before="120" w:after="120" w:line="259" w:lineRule="auto"/>
        <w:ind w:left="567"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II.</w:t>
      </w:r>
      <w:r w:rsidRPr="00F85C97">
        <w:rPr>
          <w:rFonts w:ascii="Palatino Linotype" w:eastAsia="Palatino Linotype" w:hAnsi="Palatino Linotype" w:cs="Palatino Linotype"/>
          <w:i/>
          <w:sz w:val="21"/>
          <w:szCs w:val="21"/>
          <w:lang w:eastAsia="en-US"/>
        </w:rPr>
        <w:t xml:space="preserve"> Se determine mediante resolución de autoridad competente; o</w:t>
      </w:r>
    </w:p>
    <w:p w14:paraId="1555F2F3" w14:textId="77777777" w:rsidR="00B979FC" w:rsidRPr="00F85C97" w:rsidRDefault="00B979FC" w:rsidP="008D6A12">
      <w:pPr>
        <w:tabs>
          <w:tab w:val="left" w:pos="8222"/>
        </w:tabs>
        <w:spacing w:before="120" w:after="120" w:line="259" w:lineRule="auto"/>
        <w:ind w:left="567"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III</w:t>
      </w:r>
      <w:r w:rsidRPr="00F85C97">
        <w:rPr>
          <w:rFonts w:ascii="Palatino Linotype" w:eastAsia="Palatino Linotype" w:hAnsi="Palatino Linotype" w:cs="Palatino Linotype"/>
          <w:i/>
          <w:sz w:val="21"/>
          <w:szCs w:val="21"/>
          <w:lang w:eastAsia="en-US"/>
        </w:rPr>
        <w:t xml:space="preserve">. </w:t>
      </w:r>
      <w:r w:rsidRPr="00F85C97">
        <w:rPr>
          <w:rFonts w:ascii="Palatino Linotype" w:eastAsia="Palatino Linotype" w:hAnsi="Palatino Linotype" w:cs="Palatino Linotype"/>
          <w:b/>
          <w:i/>
          <w:sz w:val="21"/>
          <w:szCs w:val="21"/>
          <w:lang w:eastAsia="en-US"/>
        </w:rPr>
        <w:t>Se generen versiones públicas para dar cumplimiento a las obligaciones de transparencia previstas en esta Ley</w:t>
      </w:r>
      <w:r w:rsidRPr="00F85C97">
        <w:rPr>
          <w:rFonts w:ascii="Palatino Linotype" w:eastAsia="Palatino Linotype" w:hAnsi="Palatino Linotype" w:cs="Palatino Linotype"/>
          <w:i/>
          <w:sz w:val="21"/>
          <w:szCs w:val="21"/>
          <w:lang w:eastAsia="en-US"/>
        </w:rPr>
        <w:t>.”</w:t>
      </w:r>
    </w:p>
    <w:p w14:paraId="1D561B3D" w14:textId="77777777" w:rsidR="00B979FC" w:rsidRPr="00F85C97" w:rsidRDefault="00B979FC" w:rsidP="008D6A12">
      <w:pPr>
        <w:tabs>
          <w:tab w:val="left" w:pos="8222"/>
        </w:tabs>
        <w:spacing w:before="120" w:after="120" w:line="259" w:lineRule="auto"/>
        <w:ind w:left="567"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i/>
          <w:sz w:val="21"/>
          <w:szCs w:val="21"/>
          <w:lang w:eastAsia="en-US"/>
        </w:rPr>
        <w:t>“</w:t>
      </w:r>
      <w:proofErr w:type="gramStart"/>
      <w:r w:rsidRPr="00F85C97">
        <w:rPr>
          <w:rFonts w:ascii="Palatino Linotype" w:eastAsia="Palatino Linotype" w:hAnsi="Palatino Linotype" w:cs="Palatino Linotype"/>
          <w:b/>
          <w:i/>
          <w:sz w:val="21"/>
          <w:szCs w:val="21"/>
          <w:lang w:eastAsia="en-US"/>
        </w:rPr>
        <w:t>Segundo.-</w:t>
      </w:r>
      <w:proofErr w:type="gramEnd"/>
      <w:r w:rsidRPr="00F85C97">
        <w:rPr>
          <w:rFonts w:ascii="Palatino Linotype" w:eastAsia="Palatino Linotype" w:hAnsi="Palatino Linotype" w:cs="Palatino Linotype"/>
          <w:i/>
          <w:sz w:val="21"/>
          <w:szCs w:val="21"/>
          <w:lang w:eastAsia="en-US"/>
        </w:rPr>
        <w:t xml:space="preserve"> Para efectos de los presentes Lineamientos Generales, se entenderá por:</w:t>
      </w:r>
    </w:p>
    <w:p w14:paraId="0B5FA72A" w14:textId="77777777" w:rsidR="00B979FC" w:rsidRPr="00F85C97" w:rsidRDefault="00B979FC" w:rsidP="008D6A12">
      <w:pPr>
        <w:tabs>
          <w:tab w:val="left" w:pos="8222"/>
        </w:tabs>
        <w:spacing w:before="120" w:after="120" w:line="259" w:lineRule="auto"/>
        <w:ind w:left="567"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XVIII.</w:t>
      </w:r>
      <w:r w:rsidRPr="00F85C97">
        <w:rPr>
          <w:rFonts w:ascii="Palatino Linotype" w:eastAsia="Palatino Linotype" w:hAnsi="Palatino Linotype" w:cs="Palatino Linotype"/>
          <w:i/>
          <w:sz w:val="21"/>
          <w:szCs w:val="21"/>
          <w:lang w:eastAsia="en-US"/>
        </w:rPr>
        <w:t xml:space="preserve"> </w:t>
      </w:r>
      <w:r w:rsidRPr="00F85C97">
        <w:rPr>
          <w:rFonts w:ascii="Palatino Linotype" w:eastAsia="Palatino Linotype" w:hAnsi="Palatino Linotype" w:cs="Palatino Linotype"/>
          <w:b/>
          <w:i/>
          <w:sz w:val="21"/>
          <w:szCs w:val="21"/>
          <w:lang w:eastAsia="en-US"/>
        </w:rPr>
        <w:t>Versión pública:</w:t>
      </w:r>
      <w:r w:rsidRPr="00F85C97">
        <w:rPr>
          <w:rFonts w:ascii="Palatino Linotype" w:eastAsia="Palatino Linotype" w:hAnsi="Palatino Linotype" w:cs="Palatino Linotype"/>
          <w:i/>
          <w:sz w:val="21"/>
          <w:szCs w:val="21"/>
          <w:lang w:eastAsia="en-US"/>
        </w:rPr>
        <w:t xml:space="preserve"> El documento a partir del que se otorga acceso a la información, en el que se testan partes o secciones clasificadas, indicando el contenido de éstas de manera genérica, </w:t>
      </w:r>
      <w:r w:rsidRPr="00F85C97">
        <w:rPr>
          <w:rFonts w:ascii="Palatino Linotype" w:eastAsia="Palatino Linotype" w:hAnsi="Palatino Linotype" w:cs="Palatino Linotype"/>
          <w:b/>
          <w:i/>
          <w:sz w:val="21"/>
          <w:szCs w:val="21"/>
          <w:lang w:eastAsia="en-US"/>
        </w:rPr>
        <w:t>fundando y motivando la</w:t>
      </w:r>
      <w:r w:rsidRPr="00F85C97">
        <w:rPr>
          <w:rFonts w:ascii="Palatino Linotype" w:eastAsia="Palatino Linotype" w:hAnsi="Palatino Linotype" w:cs="Palatino Linotype"/>
          <w:i/>
          <w:sz w:val="21"/>
          <w:szCs w:val="21"/>
          <w:lang w:eastAsia="en-US"/>
        </w:rPr>
        <w:t xml:space="preserve"> reserva o </w:t>
      </w:r>
      <w:r w:rsidRPr="00F85C97">
        <w:rPr>
          <w:rFonts w:ascii="Palatino Linotype" w:eastAsia="Palatino Linotype" w:hAnsi="Palatino Linotype" w:cs="Palatino Linotype"/>
          <w:b/>
          <w:i/>
          <w:sz w:val="21"/>
          <w:szCs w:val="21"/>
          <w:lang w:eastAsia="en-US"/>
        </w:rPr>
        <w:t>confidencialidad</w:t>
      </w:r>
      <w:r w:rsidRPr="00F85C97">
        <w:rPr>
          <w:rFonts w:ascii="Palatino Linotype" w:eastAsia="Palatino Linotype" w:hAnsi="Palatino Linotype" w:cs="Palatino Linotype"/>
          <w:i/>
          <w:sz w:val="21"/>
          <w:szCs w:val="21"/>
          <w:lang w:eastAsia="en-US"/>
        </w:rPr>
        <w:t>, a través de la resolución que para tal efecto emita el Comité de Transparencia.</w:t>
      </w:r>
    </w:p>
    <w:p w14:paraId="6F9CABFB" w14:textId="77777777" w:rsidR="00B979FC" w:rsidRPr="00F85C97" w:rsidRDefault="00B979FC" w:rsidP="008D6A12">
      <w:pPr>
        <w:tabs>
          <w:tab w:val="left" w:pos="8222"/>
        </w:tabs>
        <w:spacing w:before="120" w:after="120" w:line="259" w:lineRule="auto"/>
        <w:ind w:left="567"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Cuarto.</w:t>
      </w:r>
      <w:r w:rsidRPr="00F85C97">
        <w:rPr>
          <w:rFonts w:ascii="Palatino Linotype" w:eastAsia="Palatino Linotype" w:hAnsi="Palatino Linotype" w:cs="Palatino Linotype"/>
          <w:i/>
          <w:sz w:val="21"/>
          <w:szCs w:val="21"/>
          <w:lang w:eastAsia="en-US"/>
        </w:rPr>
        <w:t xml:space="preserve"> </w:t>
      </w:r>
      <w:r w:rsidRPr="00F85C97">
        <w:rPr>
          <w:rFonts w:ascii="Palatino Linotype" w:eastAsia="Palatino Linotype" w:hAnsi="Palatino Linotype" w:cs="Palatino Linotype"/>
          <w:b/>
          <w:i/>
          <w:sz w:val="21"/>
          <w:szCs w:val="21"/>
          <w:lang w:eastAsia="en-US"/>
        </w:rPr>
        <w:t>Para clasificar la información como</w:t>
      </w:r>
      <w:r w:rsidRPr="00F85C97">
        <w:rPr>
          <w:rFonts w:ascii="Palatino Linotype" w:eastAsia="Palatino Linotype" w:hAnsi="Palatino Linotype" w:cs="Palatino Linotype"/>
          <w:i/>
          <w:sz w:val="21"/>
          <w:szCs w:val="21"/>
          <w:lang w:eastAsia="en-US"/>
        </w:rPr>
        <w:t xml:space="preserve"> reservada o </w:t>
      </w:r>
      <w:r w:rsidRPr="00F85C97">
        <w:rPr>
          <w:rFonts w:ascii="Palatino Linotype" w:eastAsia="Palatino Linotype" w:hAnsi="Palatino Linotype" w:cs="Palatino Linotype"/>
          <w:b/>
          <w:i/>
          <w:sz w:val="21"/>
          <w:szCs w:val="21"/>
          <w:lang w:eastAsia="en-US"/>
        </w:rPr>
        <w:t>confidencial, de manera total o parcial, el titular del área del sujeto obligado deberá atender lo dispuesto por el Título Sexto de la Ley General</w:t>
      </w:r>
      <w:r w:rsidRPr="00F85C97">
        <w:rPr>
          <w:rFonts w:ascii="Palatino Linotype" w:eastAsia="Palatino Linotype" w:hAnsi="Palatino Linotype" w:cs="Palatino Linotype"/>
          <w:i/>
          <w:sz w:val="21"/>
          <w:szCs w:val="21"/>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7E9F16" w14:textId="77777777" w:rsidR="00B979FC" w:rsidRPr="00F85C97" w:rsidRDefault="00B979FC" w:rsidP="008D6A12">
      <w:pPr>
        <w:tabs>
          <w:tab w:val="left" w:pos="8222"/>
        </w:tabs>
        <w:spacing w:before="120" w:after="120" w:line="259" w:lineRule="auto"/>
        <w:ind w:left="567"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i/>
          <w:sz w:val="21"/>
          <w:szCs w:val="21"/>
          <w:lang w:eastAsia="en-US"/>
        </w:rPr>
        <w:t>Los sujetos obligados deberán aplicar, de manera estricta, las excepciones al derecho de acceso a la información y sólo podrán invocarlas cuando acrediten su procedencia.</w:t>
      </w:r>
    </w:p>
    <w:p w14:paraId="5CAA0634" w14:textId="77777777" w:rsidR="00B979FC" w:rsidRPr="00F85C97" w:rsidRDefault="00B979FC" w:rsidP="008D6A12">
      <w:pPr>
        <w:tabs>
          <w:tab w:val="left" w:pos="8222"/>
        </w:tabs>
        <w:spacing w:before="120" w:after="120" w:line="259" w:lineRule="auto"/>
        <w:ind w:left="567"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Quinto.</w:t>
      </w:r>
      <w:r w:rsidRPr="00F85C97">
        <w:rPr>
          <w:rFonts w:ascii="Palatino Linotype" w:eastAsia="Palatino Linotype" w:hAnsi="Palatino Linotype" w:cs="Palatino Linotype"/>
          <w:i/>
          <w:sz w:val="21"/>
          <w:szCs w:val="21"/>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BCD25C" w14:textId="77777777" w:rsidR="00B979FC" w:rsidRPr="00F85C97" w:rsidRDefault="00B979FC" w:rsidP="008D6A12">
      <w:pPr>
        <w:tabs>
          <w:tab w:val="left" w:pos="8222"/>
        </w:tabs>
        <w:spacing w:before="120" w:after="120" w:line="259" w:lineRule="auto"/>
        <w:ind w:left="567"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lastRenderedPageBreak/>
        <w:t>Sexto.</w:t>
      </w:r>
      <w:r w:rsidRPr="00F85C97">
        <w:rPr>
          <w:rFonts w:ascii="Palatino Linotype" w:eastAsia="Palatino Linotype" w:hAnsi="Palatino Linotype" w:cs="Palatino Linotype"/>
          <w:i/>
          <w:sz w:val="21"/>
          <w:szCs w:val="21"/>
          <w:lang w:eastAsia="en-U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3DEC241"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i/>
          <w:sz w:val="21"/>
          <w:szCs w:val="21"/>
          <w:lang w:eastAsia="en-US"/>
        </w:rPr>
        <w:t>La clasificación de información se realizará conforme a un análisis caso por caso, mediante la aplicación de la prueba de daño y de interés público.</w:t>
      </w:r>
    </w:p>
    <w:p w14:paraId="53CEFF3F"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Séptimo.</w:t>
      </w:r>
      <w:r w:rsidRPr="00F85C97">
        <w:rPr>
          <w:rFonts w:ascii="Palatino Linotype" w:eastAsia="Palatino Linotype" w:hAnsi="Palatino Linotype" w:cs="Palatino Linotype"/>
          <w:i/>
          <w:sz w:val="21"/>
          <w:szCs w:val="21"/>
          <w:lang w:eastAsia="en-US"/>
        </w:rPr>
        <w:t xml:space="preserve"> La clasificación de la información se llevará a cabo en el momento en que:</w:t>
      </w:r>
    </w:p>
    <w:p w14:paraId="4722F73E" w14:textId="77777777" w:rsidR="00B979FC" w:rsidRPr="00F85C97" w:rsidRDefault="00B979FC" w:rsidP="00B979FC">
      <w:pPr>
        <w:tabs>
          <w:tab w:val="left" w:pos="8222"/>
        </w:tabs>
        <w:spacing w:before="120" w:after="120" w:line="259" w:lineRule="auto"/>
        <w:ind w:left="1134"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I.</w:t>
      </w:r>
      <w:r w:rsidRPr="00F85C97">
        <w:rPr>
          <w:rFonts w:ascii="Palatino Linotype" w:eastAsia="Palatino Linotype" w:hAnsi="Palatino Linotype" w:cs="Palatino Linotype"/>
          <w:i/>
          <w:sz w:val="21"/>
          <w:szCs w:val="21"/>
          <w:lang w:eastAsia="en-US"/>
        </w:rPr>
        <w:t xml:space="preserve"> Se reciba una solicitud de acceso a la información;</w:t>
      </w:r>
    </w:p>
    <w:p w14:paraId="2373D9D2" w14:textId="77777777" w:rsidR="00B979FC" w:rsidRPr="00F85C97" w:rsidRDefault="00B979FC" w:rsidP="00B979FC">
      <w:pPr>
        <w:tabs>
          <w:tab w:val="left" w:pos="8222"/>
        </w:tabs>
        <w:spacing w:before="120" w:after="120" w:line="259" w:lineRule="auto"/>
        <w:ind w:left="1134"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II.</w:t>
      </w:r>
      <w:r w:rsidRPr="00F85C97">
        <w:rPr>
          <w:rFonts w:ascii="Palatino Linotype" w:eastAsia="Palatino Linotype" w:hAnsi="Palatino Linotype" w:cs="Palatino Linotype"/>
          <w:i/>
          <w:sz w:val="21"/>
          <w:szCs w:val="21"/>
          <w:lang w:eastAsia="en-US"/>
        </w:rPr>
        <w:t xml:space="preserve"> Se determine mediante resolución de autoridad competente, o</w:t>
      </w:r>
    </w:p>
    <w:p w14:paraId="2E780E07" w14:textId="77777777" w:rsidR="00B979FC" w:rsidRPr="00F85C97" w:rsidRDefault="00B979FC" w:rsidP="00B979FC">
      <w:pPr>
        <w:tabs>
          <w:tab w:val="left" w:pos="8222"/>
        </w:tabs>
        <w:spacing w:before="120" w:after="120" w:line="259" w:lineRule="auto"/>
        <w:ind w:left="1134"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III.</w:t>
      </w:r>
      <w:r w:rsidRPr="00F85C97">
        <w:rPr>
          <w:rFonts w:ascii="Palatino Linotype" w:eastAsia="Palatino Linotype" w:hAnsi="Palatino Linotype" w:cs="Palatino Linotype"/>
          <w:i/>
          <w:sz w:val="21"/>
          <w:szCs w:val="21"/>
          <w:lang w:eastAsia="en-US"/>
        </w:rPr>
        <w:t xml:space="preserve"> Se generen versiones públicas para dar cumplimiento a las obligaciones de transparencia previstas en la Ley General, la Ley Federal y las correspondientes de las entidades federativas.</w:t>
      </w:r>
    </w:p>
    <w:p w14:paraId="4EBEF9FC"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i/>
          <w:sz w:val="21"/>
          <w:szCs w:val="21"/>
          <w:lang w:eastAsia="en-US"/>
        </w:rPr>
        <w:t>Los titulares de las áreas deberán revisar la clasificación al momento de la recepción de una solicitud de acceso a la información, para verificar si encuadra en una causal de reserva o de confidencialidad.</w:t>
      </w:r>
    </w:p>
    <w:p w14:paraId="0F89116A"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Octavo.</w:t>
      </w:r>
      <w:r w:rsidRPr="00F85C97">
        <w:rPr>
          <w:rFonts w:ascii="Palatino Linotype" w:eastAsia="Palatino Linotype" w:hAnsi="Palatino Linotype" w:cs="Palatino Linotype"/>
          <w:i/>
          <w:sz w:val="21"/>
          <w:szCs w:val="21"/>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6DD352"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i/>
          <w:sz w:val="21"/>
          <w:szCs w:val="21"/>
          <w:lang w:eastAsia="en-US"/>
        </w:rPr>
        <w:t>Para motivar la clasificación se deberán señalar las razones o circunstancias especiales que lo llevaron a concluir que el caso particular se ajusta al supuesto previsto por la norma legal invocada como fundamento.</w:t>
      </w:r>
    </w:p>
    <w:p w14:paraId="4850B307"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i/>
          <w:sz w:val="21"/>
          <w:szCs w:val="21"/>
          <w:lang w:eastAsia="en-US"/>
        </w:rPr>
        <w:t>En caso de referirse a información reservada, la motivación de la clasificación también deberá comprender las circunstancias que justifican el establecimiento de determinado plazo de reserva.</w:t>
      </w:r>
    </w:p>
    <w:p w14:paraId="5AF0DCE5"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i/>
          <w:sz w:val="21"/>
          <w:szCs w:val="21"/>
          <w:lang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655736B9"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i/>
          <w:sz w:val="21"/>
          <w:szCs w:val="21"/>
          <w:lang w:eastAsia="en-US"/>
        </w:rPr>
        <w:t>Los documentos contenidos en los archivos históricos y los identificados como históricos confidenciales no serán susceptibles de clasificación como reservados.</w:t>
      </w:r>
    </w:p>
    <w:p w14:paraId="5DDB48DF"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Noveno.</w:t>
      </w:r>
      <w:r w:rsidRPr="00F85C97">
        <w:rPr>
          <w:rFonts w:ascii="Palatino Linotype" w:eastAsia="Palatino Linotype" w:hAnsi="Palatino Linotype" w:cs="Palatino Linotype"/>
          <w:i/>
          <w:sz w:val="21"/>
          <w:szCs w:val="21"/>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w:t>
      </w:r>
      <w:r w:rsidRPr="00F85C97">
        <w:rPr>
          <w:rFonts w:ascii="Palatino Linotype" w:eastAsia="Palatino Linotype" w:hAnsi="Palatino Linotype" w:cs="Palatino Linotype"/>
          <w:i/>
          <w:sz w:val="21"/>
          <w:szCs w:val="21"/>
          <w:lang w:eastAsia="en-US"/>
        </w:rPr>
        <w:lastRenderedPageBreak/>
        <w:t>se testen, siguiendo los procedimientos establecidos en el Capítulo IX de los presentes lineamientos.</w:t>
      </w:r>
    </w:p>
    <w:p w14:paraId="408781E8"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Décimo.</w:t>
      </w:r>
      <w:r w:rsidRPr="00F85C97">
        <w:rPr>
          <w:rFonts w:ascii="Palatino Linotype" w:eastAsia="Palatino Linotype" w:hAnsi="Palatino Linotype" w:cs="Palatino Linotype"/>
          <w:i/>
          <w:sz w:val="21"/>
          <w:szCs w:val="21"/>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98F7487"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i/>
          <w:sz w:val="21"/>
          <w:szCs w:val="21"/>
          <w:lang w:eastAsia="en-US"/>
        </w:rPr>
        <w:t>En ausencia de los titulares de las áreas, la información será clasificada o desclasificada por la persona que lo supla, en términos de la normativa que rija la actuación del sujeto obligado.</w:t>
      </w:r>
    </w:p>
    <w:p w14:paraId="7F763150" w14:textId="77777777" w:rsidR="00B979FC" w:rsidRPr="00F85C97" w:rsidRDefault="00B979FC" w:rsidP="00B979F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F85C97">
        <w:rPr>
          <w:rFonts w:ascii="Palatino Linotype" w:eastAsia="Palatino Linotype" w:hAnsi="Palatino Linotype" w:cs="Palatino Linotype"/>
          <w:b/>
          <w:i/>
          <w:sz w:val="21"/>
          <w:szCs w:val="21"/>
          <w:lang w:eastAsia="en-US"/>
        </w:rPr>
        <w:t>Décimo primero.</w:t>
      </w:r>
      <w:r w:rsidRPr="00F85C97">
        <w:rPr>
          <w:rFonts w:ascii="Palatino Linotype" w:eastAsia="Palatino Linotype" w:hAnsi="Palatino Linotype" w:cs="Palatino Linotype"/>
          <w:i/>
          <w:sz w:val="21"/>
          <w:szCs w:val="21"/>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44EB4D5" w14:textId="77777777" w:rsidR="00B979FC" w:rsidRPr="00F85C97" w:rsidRDefault="00B979FC" w:rsidP="00B979FC">
      <w:pPr>
        <w:spacing w:before="240" w:after="240" w:line="360" w:lineRule="auto"/>
        <w:jc w:val="both"/>
        <w:rPr>
          <w:rFonts w:ascii="Palatino Linotype" w:eastAsia="Palatino Linotype" w:hAnsi="Palatino Linotype" w:cs="Palatino Linotype"/>
          <w:lang w:eastAsia="en-US"/>
        </w:rPr>
      </w:pPr>
      <w:bookmarkStart w:id="3" w:name="_heading=h.4d34og8" w:colFirst="0" w:colLast="0"/>
      <w:bookmarkEnd w:id="3"/>
      <w:r w:rsidRPr="00F85C97">
        <w:rPr>
          <w:rFonts w:ascii="Palatino Linotype" w:eastAsia="Palatino Linotype" w:hAnsi="Palatino Linotype" w:cs="Palatino Linotype"/>
          <w:lang w:eastAsia="en-US"/>
        </w:rPr>
        <w:t xml:space="preserve">Asimismo, deberá observar los numerales Quincuagésimo tercero y Quincuagésimo quinto de los Lineamientos Generales en Materia de Clasificación y Desclasificación de la Información </w:t>
      </w:r>
      <w:proofErr w:type="spellStart"/>
      <w:r w:rsidRPr="00F85C97">
        <w:rPr>
          <w:rFonts w:ascii="Palatino Linotype" w:eastAsia="Palatino Linotype" w:hAnsi="Palatino Linotype" w:cs="Palatino Linotype"/>
          <w:lang w:eastAsia="en-US"/>
        </w:rPr>
        <w:t>supraindicados</w:t>
      </w:r>
      <w:proofErr w:type="spellEnd"/>
      <w:r w:rsidRPr="00F85C97">
        <w:rPr>
          <w:rFonts w:ascii="Palatino Linotype" w:eastAsia="Palatino Linotype" w:hAnsi="Palatino Linotype" w:cs="Palatino Linotype"/>
          <w:lang w:eastAsia="en-US"/>
        </w:rPr>
        <w:t xml:space="preserve">, que establecen los formatos para la clasificación parcial y total de los documentos, conforme a lo siguiente: </w:t>
      </w:r>
    </w:p>
    <w:p w14:paraId="0A7C4971" w14:textId="77777777" w:rsidR="00B979FC" w:rsidRPr="00F85C97" w:rsidRDefault="00B979FC" w:rsidP="00B979FC">
      <w:pPr>
        <w:spacing w:after="160" w:line="259" w:lineRule="auto"/>
        <w:ind w:left="851" w:right="900"/>
        <w:jc w:val="center"/>
        <w:rPr>
          <w:rFonts w:ascii="Palatino Linotype" w:eastAsia="Palatino Linotype" w:hAnsi="Palatino Linotype" w:cs="Palatino Linotype"/>
          <w:b/>
          <w:i/>
          <w:sz w:val="22"/>
          <w:szCs w:val="22"/>
          <w:lang w:eastAsia="en-US"/>
        </w:rPr>
      </w:pPr>
      <w:r w:rsidRPr="00F85C97">
        <w:rPr>
          <w:rFonts w:ascii="Palatino Linotype" w:eastAsia="Palatino Linotype" w:hAnsi="Palatino Linotype" w:cs="Palatino Linotype"/>
          <w:b/>
          <w:i/>
          <w:sz w:val="22"/>
          <w:szCs w:val="22"/>
          <w:lang w:eastAsia="en-US"/>
        </w:rPr>
        <w:t>CAPÍTULO VIII</w:t>
      </w:r>
    </w:p>
    <w:p w14:paraId="5D1A237B" w14:textId="77777777" w:rsidR="00B979FC" w:rsidRPr="00F85C97" w:rsidRDefault="00B979FC" w:rsidP="00B979FC">
      <w:pPr>
        <w:spacing w:after="160" w:line="259" w:lineRule="auto"/>
        <w:ind w:left="851" w:right="900"/>
        <w:jc w:val="center"/>
        <w:rPr>
          <w:rFonts w:ascii="Palatino Linotype" w:eastAsia="Palatino Linotype" w:hAnsi="Palatino Linotype" w:cs="Palatino Linotype"/>
          <w:b/>
          <w:i/>
          <w:sz w:val="22"/>
          <w:szCs w:val="22"/>
          <w:lang w:eastAsia="en-US"/>
        </w:rPr>
      </w:pPr>
      <w:r w:rsidRPr="00F85C97">
        <w:rPr>
          <w:rFonts w:ascii="Palatino Linotype" w:eastAsia="Palatino Linotype" w:hAnsi="Palatino Linotype" w:cs="Palatino Linotype"/>
          <w:b/>
          <w:i/>
          <w:sz w:val="22"/>
          <w:szCs w:val="22"/>
          <w:lang w:eastAsia="en-US"/>
        </w:rPr>
        <w:t>DE LA LEYENDA DE CLASIFICACIÓN</w:t>
      </w:r>
    </w:p>
    <w:p w14:paraId="4ECFFEB3" w14:textId="77777777" w:rsidR="00B979FC" w:rsidRPr="00F85C97" w:rsidRDefault="00B979FC" w:rsidP="00B979FC">
      <w:pPr>
        <w:spacing w:after="160" w:line="259" w:lineRule="auto"/>
        <w:ind w:left="851"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w:t>
      </w:r>
    </w:p>
    <w:p w14:paraId="1C6AEAC7" w14:textId="77777777" w:rsidR="00B979FC" w:rsidRPr="00F85C97" w:rsidRDefault="00B979FC" w:rsidP="00B979FC">
      <w:pPr>
        <w:spacing w:after="160" w:line="259" w:lineRule="auto"/>
        <w:ind w:left="851"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 xml:space="preserve">Quincuagésimo tercero. </w:t>
      </w:r>
      <w:r w:rsidRPr="00F85C97">
        <w:rPr>
          <w:rFonts w:ascii="Palatino Linotype" w:eastAsia="Palatino Linotype" w:hAnsi="Palatino Linotype" w:cs="Palatino Linotype"/>
          <w:b/>
          <w:i/>
          <w:sz w:val="22"/>
          <w:szCs w:val="22"/>
          <w:u w:val="single"/>
          <w:lang w:eastAsia="en-US"/>
        </w:rPr>
        <w:t>El formato para señalar la clasificación parcial de un documento</w:t>
      </w:r>
      <w:r w:rsidRPr="00F85C97">
        <w:rPr>
          <w:rFonts w:ascii="Palatino Linotype" w:eastAsia="Palatino Linotype" w:hAnsi="Palatino Linotype" w:cs="Palatino Linotype"/>
          <w:i/>
          <w:sz w:val="22"/>
          <w:szCs w:val="22"/>
          <w:lang w:eastAsia="en-US"/>
        </w:rPr>
        <w:t>, es el siguiente:</w:t>
      </w:r>
    </w:p>
    <w:p w14:paraId="4CBD8E49" w14:textId="77777777" w:rsidR="00B979FC" w:rsidRPr="00F85C97" w:rsidRDefault="00B979FC" w:rsidP="00B979FC">
      <w:pPr>
        <w:spacing w:after="160" w:line="259" w:lineRule="auto"/>
        <w:ind w:left="851" w:right="900"/>
        <w:jc w:val="both"/>
        <w:rPr>
          <w:rFonts w:ascii="Palatino Linotype" w:eastAsia="Palatino Linotype" w:hAnsi="Palatino Linotype" w:cs="Palatino Linotype"/>
          <w:b/>
          <w:i/>
          <w:sz w:val="22"/>
          <w:szCs w:val="22"/>
          <w:lang w:eastAsia="en-US"/>
        </w:rPr>
      </w:pPr>
      <w:r w:rsidRPr="00F85C97">
        <w:rPr>
          <w:rFonts w:ascii="Palatino Linotype" w:eastAsia="Palatino Linotype" w:hAnsi="Palatino Linotype" w:cs="Palatino Linotype"/>
          <w:b/>
          <w:i/>
          <w:sz w:val="22"/>
          <w:szCs w:val="22"/>
          <w:lang w:eastAsia="en-US"/>
        </w:rPr>
        <w:t>...</w:t>
      </w:r>
    </w:p>
    <w:p w14:paraId="1F0876FD" w14:textId="77777777" w:rsidR="00B979FC" w:rsidRPr="00F85C97" w:rsidRDefault="00B979FC" w:rsidP="00B979FC">
      <w:pPr>
        <w:spacing w:after="160" w:line="259" w:lineRule="auto"/>
        <w:ind w:left="851"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b/>
          <w:i/>
          <w:sz w:val="22"/>
          <w:szCs w:val="22"/>
          <w:lang w:eastAsia="en-US"/>
        </w:rPr>
        <w:t>Quincuagésimo quinto</w:t>
      </w:r>
      <w:r w:rsidRPr="00F85C97">
        <w:rPr>
          <w:rFonts w:ascii="Palatino Linotype" w:eastAsia="Palatino Linotype" w:hAnsi="Palatino Linotype" w:cs="Palatino Linotype"/>
          <w:i/>
          <w:sz w:val="22"/>
          <w:szCs w:val="22"/>
          <w:lang w:eastAsia="en-US"/>
        </w:rPr>
        <w:t>. Los documentos que integren un expediente reservado o confidencial en su totalidad no deberán marcarse en lo individual.</w:t>
      </w:r>
    </w:p>
    <w:p w14:paraId="22C9940A" w14:textId="77777777" w:rsidR="00B979FC" w:rsidRPr="00F85C97" w:rsidRDefault="00B979FC" w:rsidP="00B979FC">
      <w:pPr>
        <w:spacing w:after="160" w:line="259" w:lineRule="auto"/>
        <w:ind w:left="851"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t>Una vez desclasificados los expedientes, si existieren documentos que tuvieran el carácter de reservados o confidenciales, deberán ser marcados.</w:t>
      </w:r>
    </w:p>
    <w:p w14:paraId="2A410C17" w14:textId="77777777" w:rsidR="00B979FC" w:rsidRPr="00F85C97" w:rsidRDefault="00B979FC" w:rsidP="00B979FC">
      <w:pPr>
        <w:spacing w:after="160" w:line="259" w:lineRule="auto"/>
        <w:ind w:left="851" w:right="900"/>
        <w:jc w:val="both"/>
        <w:rPr>
          <w:rFonts w:ascii="Palatino Linotype" w:eastAsia="Palatino Linotype" w:hAnsi="Palatino Linotype" w:cs="Palatino Linotype"/>
          <w:i/>
          <w:sz w:val="22"/>
          <w:szCs w:val="22"/>
          <w:lang w:eastAsia="en-US"/>
        </w:rPr>
      </w:pPr>
      <w:r w:rsidRPr="00F85C97">
        <w:rPr>
          <w:rFonts w:ascii="Palatino Linotype" w:eastAsia="Palatino Linotype" w:hAnsi="Palatino Linotype" w:cs="Palatino Linotype"/>
          <w:i/>
          <w:sz w:val="22"/>
          <w:szCs w:val="22"/>
          <w:lang w:eastAsia="en-US"/>
        </w:rPr>
        <w:lastRenderedPageBreak/>
        <w:t>El formato para señalar la clasificación de expedientes que por su naturaleza sean en su totalidad reservados o confidenciales, es el siguiente:”</w:t>
      </w:r>
    </w:p>
    <w:tbl>
      <w:tblPr>
        <w:tblStyle w:val="Tabladelista1clara-nfasis111"/>
        <w:tblW w:w="0" w:type="auto"/>
        <w:tblLayout w:type="fixed"/>
        <w:tblLook w:val="04A0" w:firstRow="1" w:lastRow="0" w:firstColumn="1" w:lastColumn="0" w:noHBand="0" w:noVBand="1"/>
      </w:tblPr>
      <w:tblGrid>
        <w:gridCol w:w="993"/>
        <w:gridCol w:w="3421"/>
        <w:gridCol w:w="968"/>
        <w:gridCol w:w="3446"/>
      </w:tblGrid>
      <w:tr w:rsidR="00F85C97" w:rsidRPr="00F85C97" w14:paraId="020BA7ED" w14:textId="77777777" w:rsidTr="00081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1C799AA3" w14:textId="77777777" w:rsidR="00B979FC" w:rsidRPr="00F85C97" w:rsidRDefault="00B979FC" w:rsidP="000818BC">
            <w:pPr>
              <w:jc w:val="center"/>
              <w:rPr>
                <w:rFonts w:ascii="Palatino Linotype" w:hAnsi="Palatino Linotype"/>
                <w:sz w:val="12"/>
                <w:szCs w:val="12"/>
              </w:rPr>
            </w:pPr>
            <w:r w:rsidRPr="00F85C97">
              <w:rPr>
                <w:rFonts w:ascii="Palatino Linotype" w:hAnsi="Palatino Linotype"/>
                <w:sz w:val="12"/>
                <w:szCs w:val="12"/>
              </w:rPr>
              <w:t>Parcial</w:t>
            </w:r>
          </w:p>
        </w:tc>
        <w:tc>
          <w:tcPr>
            <w:tcW w:w="4414" w:type="dxa"/>
            <w:gridSpan w:val="2"/>
          </w:tcPr>
          <w:p w14:paraId="002E0F40" w14:textId="77777777" w:rsidR="00B979FC" w:rsidRPr="00F85C97" w:rsidRDefault="00B979FC" w:rsidP="000818BC">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Total</w:t>
            </w:r>
          </w:p>
        </w:tc>
      </w:tr>
      <w:tr w:rsidR="00F85C97" w:rsidRPr="00F85C97" w14:paraId="3BEBE1F1" w14:textId="77777777" w:rsidTr="00081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435DFE1" w14:textId="77777777" w:rsidR="00B979FC" w:rsidRPr="00F85C97" w:rsidRDefault="00B979FC" w:rsidP="000818BC">
            <w:pPr>
              <w:jc w:val="center"/>
              <w:rPr>
                <w:rFonts w:ascii="Palatino Linotype" w:hAnsi="Palatino Linotype"/>
                <w:sz w:val="12"/>
                <w:szCs w:val="12"/>
              </w:rPr>
            </w:pPr>
            <w:r w:rsidRPr="00F85C97">
              <w:rPr>
                <w:rFonts w:ascii="Palatino Linotype" w:hAnsi="Palatino Linotype"/>
                <w:sz w:val="12"/>
                <w:szCs w:val="12"/>
              </w:rPr>
              <w:t>Concepto</w:t>
            </w:r>
          </w:p>
        </w:tc>
        <w:tc>
          <w:tcPr>
            <w:tcW w:w="3421" w:type="dxa"/>
          </w:tcPr>
          <w:p w14:paraId="71DA861A" w14:textId="77777777" w:rsidR="00B979FC" w:rsidRPr="00F85C97" w:rsidRDefault="00B979FC" w:rsidP="000818B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Dónde</w:t>
            </w:r>
          </w:p>
        </w:tc>
        <w:tc>
          <w:tcPr>
            <w:tcW w:w="968" w:type="dxa"/>
          </w:tcPr>
          <w:p w14:paraId="6757896B" w14:textId="77777777" w:rsidR="00B979FC" w:rsidRPr="00F85C97" w:rsidRDefault="00B979FC" w:rsidP="000818B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Concepto</w:t>
            </w:r>
          </w:p>
        </w:tc>
        <w:tc>
          <w:tcPr>
            <w:tcW w:w="3446" w:type="dxa"/>
          </w:tcPr>
          <w:p w14:paraId="243FBABE" w14:textId="77777777" w:rsidR="00B979FC" w:rsidRPr="00F85C97" w:rsidRDefault="00B979FC" w:rsidP="000818B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Dónde</w:t>
            </w:r>
          </w:p>
        </w:tc>
      </w:tr>
      <w:tr w:rsidR="00F85C97" w:rsidRPr="00F85C97" w14:paraId="4F2B45A8" w14:textId="77777777" w:rsidTr="000818BC">
        <w:tc>
          <w:tcPr>
            <w:cnfStyle w:val="001000000000" w:firstRow="0" w:lastRow="0" w:firstColumn="1" w:lastColumn="0" w:oddVBand="0" w:evenVBand="0" w:oddHBand="0" w:evenHBand="0" w:firstRowFirstColumn="0" w:firstRowLastColumn="0" w:lastRowFirstColumn="0" w:lastRowLastColumn="0"/>
            <w:tcW w:w="8828" w:type="dxa"/>
            <w:gridSpan w:val="4"/>
          </w:tcPr>
          <w:p w14:paraId="6347A900" w14:textId="77777777" w:rsidR="00B979FC" w:rsidRPr="00F85C97" w:rsidRDefault="00B979FC" w:rsidP="000818BC">
            <w:pPr>
              <w:jc w:val="center"/>
              <w:rPr>
                <w:rFonts w:ascii="Palatino Linotype" w:hAnsi="Palatino Linotype"/>
                <w:sz w:val="12"/>
                <w:szCs w:val="12"/>
              </w:rPr>
            </w:pPr>
            <w:r w:rsidRPr="00F85C97">
              <w:rPr>
                <w:rFonts w:ascii="Palatino Linotype" w:hAnsi="Palatino Linotype"/>
                <w:sz w:val="12"/>
                <w:szCs w:val="12"/>
              </w:rPr>
              <w:t>Sello oficial o logotipo del sujeto obligado</w:t>
            </w:r>
          </w:p>
        </w:tc>
      </w:tr>
      <w:tr w:rsidR="00F85C97" w:rsidRPr="00F85C97" w14:paraId="7406CE88" w14:textId="77777777" w:rsidTr="00081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C2402" w14:textId="77777777" w:rsidR="00B979FC" w:rsidRPr="00F85C97" w:rsidRDefault="00B979FC" w:rsidP="000818BC">
            <w:pPr>
              <w:jc w:val="both"/>
              <w:rPr>
                <w:rFonts w:ascii="Palatino Linotype" w:hAnsi="Palatino Linotype"/>
                <w:sz w:val="12"/>
                <w:szCs w:val="12"/>
              </w:rPr>
            </w:pPr>
            <w:r w:rsidRPr="00F85C97">
              <w:rPr>
                <w:rFonts w:ascii="Palatino Linotype" w:hAnsi="Palatino Linotype"/>
                <w:sz w:val="12"/>
                <w:szCs w:val="12"/>
              </w:rPr>
              <w:t>Fecha de clasificación</w:t>
            </w:r>
          </w:p>
        </w:tc>
        <w:tc>
          <w:tcPr>
            <w:tcW w:w="3421" w:type="dxa"/>
          </w:tcPr>
          <w:p w14:paraId="349E42BC"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anotará la fecha en la que el Comité de Transparencia confirmó la clasificación del documento, en su caso.</w:t>
            </w:r>
          </w:p>
        </w:tc>
        <w:tc>
          <w:tcPr>
            <w:tcW w:w="968" w:type="dxa"/>
          </w:tcPr>
          <w:p w14:paraId="3672F041"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Fecha de clasificación</w:t>
            </w:r>
          </w:p>
        </w:tc>
        <w:tc>
          <w:tcPr>
            <w:tcW w:w="3446" w:type="dxa"/>
          </w:tcPr>
          <w:p w14:paraId="7277ABCD"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anotará la fecha en la que el Comité de Transparencia confirmó la clasificación del documento, en su caso.</w:t>
            </w:r>
          </w:p>
        </w:tc>
      </w:tr>
      <w:tr w:rsidR="00F85C97" w:rsidRPr="00F85C97" w14:paraId="5BDBF126" w14:textId="77777777" w:rsidTr="000818BC">
        <w:tc>
          <w:tcPr>
            <w:cnfStyle w:val="001000000000" w:firstRow="0" w:lastRow="0" w:firstColumn="1" w:lastColumn="0" w:oddVBand="0" w:evenVBand="0" w:oddHBand="0" w:evenHBand="0" w:firstRowFirstColumn="0" w:firstRowLastColumn="0" w:lastRowFirstColumn="0" w:lastRowLastColumn="0"/>
            <w:tcW w:w="993" w:type="dxa"/>
          </w:tcPr>
          <w:p w14:paraId="442E295F" w14:textId="77777777" w:rsidR="00B979FC" w:rsidRPr="00F85C97" w:rsidRDefault="00B979FC" w:rsidP="000818BC">
            <w:pPr>
              <w:jc w:val="both"/>
              <w:rPr>
                <w:rFonts w:ascii="Palatino Linotype" w:hAnsi="Palatino Linotype"/>
                <w:sz w:val="12"/>
                <w:szCs w:val="12"/>
              </w:rPr>
            </w:pPr>
            <w:r w:rsidRPr="00F85C97">
              <w:rPr>
                <w:rFonts w:ascii="Palatino Linotype" w:hAnsi="Palatino Linotype"/>
                <w:sz w:val="12"/>
                <w:szCs w:val="12"/>
              </w:rPr>
              <w:t>Área</w:t>
            </w:r>
          </w:p>
        </w:tc>
        <w:tc>
          <w:tcPr>
            <w:tcW w:w="3421" w:type="dxa"/>
          </w:tcPr>
          <w:p w14:paraId="39F605FE"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señalará el nombre del área del cual es titular quien clasifica.</w:t>
            </w:r>
          </w:p>
        </w:tc>
        <w:tc>
          <w:tcPr>
            <w:tcW w:w="968" w:type="dxa"/>
          </w:tcPr>
          <w:p w14:paraId="2E50AB01"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Área</w:t>
            </w:r>
          </w:p>
        </w:tc>
        <w:tc>
          <w:tcPr>
            <w:tcW w:w="3446" w:type="dxa"/>
          </w:tcPr>
          <w:p w14:paraId="67BD1503"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señalará el nombre del área de la cual es el titular quien clasifica.</w:t>
            </w:r>
          </w:p>
        </w:tc>
      </w:tr>
      <w:tr w:rsidR="00F85C97" w:rsidRPr="00F85C97" w14:paraId="39A33F51" w14:textId="77777777" w:rsidTr="00081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FBF2F93" w14:textId="77777777" w:rsidR="00B979FC" w:rsidRPr="00F85C97" w:rsidRDefault="00B979FC" w:rsidP="000818BC">
            <w:pPr>
              <w:jc w:val="both"/>
              <w:rPr>
                <w:rFonts w:ascii="Palatino Linotype" w:hAnsi="Palatino Linotype"/>
                <w:sz w:val="12"/>
                <w:szCs w:val="12"/>
              </w:rPr>
            </w:pPr>
            <w:r w:rsidRPr="00F85C97">
              <w:rPr>
                <w:rFonts w:ascii="Palatino Linotype" w:hAnsi="Palatino Linotype"/>
                <w:sz w:val="12"/>
                <w:szCs w:val="12"/>
              </w:rPr>
              <w:t>Información reservada</w:t>
            </w:r>
          </w:p>
        </w:tc>
        <w:tc>
          <w:tcPr>
            <w:tcW w:w="3421" w:type="dxa"/>
          </w:tcPr>
          <w:p w14:paraId="0490DC0B"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45649F8"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Reservado</w:t>
            </w:r>
          </w:p>
        </w:tc>
        <w:tc>
          <w:tcPr>
            <w:tcW w:w="3446" w:type="dxa"/>
          </w:tcPr>
          <w:p w14:paraId="3D607CDF"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Leyenda de información RESERVADA.</w:t>
            </w:r>
          </w:p>
        </w:tc>
      </w:tr>
      <w:tr w:rsidR="00F85C97" w:rsidRPr="00F85C97" w14:paraId="49A67E75" w14:textId="77777777" w:rsidTr="000818BC">
        <w:tc>
          <w:tcPr>
            <w:cnfStyle w:val="001000000000" w:firstRow="0" w:lastRow="0" w:firstColumn="1" w:lastColumn="0" w:oddVBand="0" w:evenVBand="0" w:oddHBand="0" w:evenHBand="0" w:firstRowFirstColumn="0" w:firstRowLastColumn="0" w:lastRowFirstColumn="0" w:lastRowLastColumn="0"/>
            <w:tcW w:w="993" w:type="dxa"/>
          </w:tcPr>
          <w:p w14:paraId="46C0EB21" w14:textId="77777777" w:rsidR="00B979FC" w:rsidRPr="00F85C97" w:rsidRDefault="00B979FC" w:rsidP="000818BC">
            <w:pPr>
              <w:jc w:val="both"/>
              <w:rPr>
                <w:rFonts w:ascii="Palatino Linotype" w:hAnsi="Palatino Linotype"/>
                <w:sz w:val="12"/>
                <w:szCs w:val="12"/>
              </w:rPr>
            </w:pPr>
            <w:r w:rsidRPr="00F85C97">
              <w:rPr>
                <w:rFonts w:ascii="Palatino Linotype" w:hAnsi="Palatino Linotype"/>
                <w:sz w:val="12"/>
                <w:szCs w:val="12"/>
              </w:rPr>
              <w:t>Fundamento legal</w:t>
            </w:r>
          </w:p>
        </w:tc>
        <w:tc>
          <w:tcPr>
            <w:tcW w:w="3421" w:type="dxa"/>
          </w:tcPr>
          <w:p w14:paraId="72092F9F"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6574D069"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Periodo de reserva</w:t>
            </w:r>
          </w:p>
        </w:tc>
        <w:tc>
          <w:tcPr>
            <w:tcW w:w="3446" w:type="dxa"/>
          </w:tcPr>
          <w:p w14:paraId="4D6C2A7B"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F85C97" w:rsidRPr="00F85C97" w14:paraId="7F08871E" w14:textId="77777777" w:rsidTr="00081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4E3D2D" w14:textId="77777777" w:rsidR="00B979FC" w:rsidRPr="00F85C97" w:rsidRDefault="00B979FC" w:rsidP="000818BC">
            <w:pPr>
              <w:jc w:val="both"/>
              <w:rPr>
                <w:rFonts w:ascii="Palatino Linotype" w:hAnsi="Palatino Linotype"/>
                <w:sz w:val="12"/>
                <w:szCs w:val="12"/>
              </w:rPr>
            </w:pPr>
            <w:r w:rsidRPr="00F85C97">
              <w:rPr>
                <w:rFonts w:ascii="Palatino Linotype" w:hAnsi="Palatino Linotype"/>
                <w:sz w:val="12"/>
                <w:szCs w:val="12"/>
              </w:rPr>
              <w:t>Ampliación del periodo de reserva</w:t>
            </w:r>
          </w:p>
        </w:tc>
        <w:tc>
          <w:tcPr>
            <w:tcW w:w="3421" w:type="dxa"/>
          </w:tcPr>
          <w:p w14:paraId="3B8DA5B0"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441A2F92"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Fundamento legal</w:t>
            </w:r>
          </w:p>
        </w:tc>
        <w:tc>
          <w:tcPr>
            <w:tcW w:w="3446" w:type="dxa"/>
          </w:tcPr>
          <w:p w14:paraId="3B9FDDB0"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señalará el nombre del o de los ordenamientos jurídicos, el o los artículos, fracción(es), párrafo(s) con base en los cuales se sustenta la reserva.</w:t>
            </w:r>
          </w:p>
        </w:tc>
      </w:tr>
      <w:tr w:rsidR="00F85C97" w:rsidRPr="00F85C97" w14:paraId="09B453D0" w14:textId="77777777" w:rsidTr="000818BC">
        <w:tc>
          <w:tcPr>
            <w:cnfStyle w:val="001000000000" w:firstRow="0" w:lastRow="0" w:firstColumn="1" w:lastColumn="0" w:oddVBand="0" w:evenVBand="0" w:oddHBand="0" w:evenHBand="0" w:firstRowFirstColumn="0" w:firstRowLastColumn="0" w:lastRowFirstColumn="0" w:lastRowLastColumn="0"/>
            <w:tcW w:w="993" w:type="dxa"/>
          </w:tcPr>
          <w:p w14:paraId="05349678" w14:textId="77777777" w:rsidR="00B979FC" w:rsidRPr="00F85C97" w:rsidRDefault="00B979FC" w:rsidP="000818BC">
            <w:pPr>
              <w:jc w:val="both"/>
              <w:rPr>
                <w:rFonts w:ascii="Palatino Linotype" w:hAnsi="Palatino Linotype"/>
                <w:sz w:val="12"/>
                <w:szCs w:val="12"/>
              </w:rPr>
            </w:pPr>
            <w:r w:rsidRPr="00F85C97">
              <w:rPr>
                <w:rFonts w:ascii="Palatino Linotype" w:hAnsi="Palatino Linotype"/>
                <w:sz w:val="12"/>
                <w:szCs w:val="12"/>
              </w:rPr>
              <w:t>Confidencial</w:t>
            </w:r>
          </w:p>
        </w:tc>
        <w:tc>
          <w:tcPr>
            <w:tcW w:w="3421" w:type="dxa"/>
          </w:tcPr>
          <w:p w14:paraId="4D7D23C7"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4D26D3F"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Ampliación del periodo de reserva</w:t>
            </w:r>
          </w:p>
        </w:tc>
        <w:tc>
          <w:tcPr>
            <w:tcW w:w="3446" w:type="dxa"/>
          </w:tcPr>
          <w:p w14:paraId="27B5EF91"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F85C97" w:rsidRPr="00F85C97" w14:paraId="540DFDD0" w14:textId="77777777" w:rsidTr="00081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60006A3" w14:textId="77777777" w:rsidR="00B979FC" w:rsidRPr="00F85C97" w:rsidRDefault="00B979FC" w:rsidP="000818BC">
            <w:pPr>
              <w:jc w:val="both"/>
              <w:rPr>
                <w:rFonts w:ascii="Palatino Linotype" w:hAnsi="Palatino Linotype"/>
                <w:sz w:val="12"/>
                <w:szCs w:val="12"/>
              </w:rPr>
            </w:pPr>
            <w:r w:rsidRPr="00F85C97">
              <w:rPr>
                <w:rFonts w:ascii="Palatino Linotype" w:hAnsi="Palatino Linotype"/>
                <w:sz w:val="12"/>
                <w:szCs w:val="12"/>
              </w:rPr>
              <w:t>Fundamento legal</w:t>
            </w:r>
          </w:p>
        </w:tc>
        <w:tc>
          <w:tcPr>
            <w:tcW w:w="3421" w:type="dxa"/>
          </w:tcPr>
          <w:p w14:paraId="2A0B7E46"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5F7FBDB"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Confidencial</w:t>
            </w:r>
          </w:p>
        </w:tc>
        <w:tc>
          <w:tcPr>
            <w:tcW w:w="3446" w:type="dxa"/>
          </w:tcPr>
          <w:p w14:paraId="6585AB6A"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Leyenda de información CONFIDENCIAL.</w:t>
            </w:r>
          </w:p>
        </w:tc>
      </w:tr>
      <w:tr w:rsidR="00F85C97" w:rsidRPr="00F85C97" w14:paraId="22839B5D" w14:textId="77777777" w:rsidTr="000818BC">
        <w:tc>
          <w:tcPr>
            <w:cnfStyle w:val="001000000000" w:firstRow="0" w:lastRow="0" w:firstColumn="1" w:lastColumn="0" w:oddVBand="0" w:evenVBand="0" w:oddHBand="0" w:evenHBand="0" w:firstRowFirstColumn="0" w:firstRowLastColumn="0" w:lastRowFirstColumn="0" w:lastRowLastColumn="0"/>
            <w:tcW w:w="993" w:type="dxa"/>
          </w:tcPr>
          <w:p w14:paraId="37CEFB84" w14:textId="77777777" w:rsidR="00B979FC" w:rsidRPr="00F85C97" w:rsidRDefault="00B979FC" w:rsidP="000818BC">
            <w:pPr>
              <w:jc w:val="both"/>
              <w:rPr>
                <w:rFonts w:ascii="Palatino Linotype" w:hAnsi="Palatino Linotype"/>
                <w:sz w:val="12"/>
                <w:szCs w:val="12"/>
              </w:rPr>
            </w:pPr>
            <w:r w:rsidRPr="00F85C97">
              <w:rPr>
                <w:rFonts w:ascii="Palatino Linotype" w:hAnsi="Palatino Linotype"/>
                <w:sz w:val="12"/>
                <w:szCs w:val="12"/>
              </w:rPr>
              <w:t>Rúbrica del titular del área</w:t>
            </w:r>
          </w:p>
        </w:tc>
        <w:tc>
          <w:tcPr>
            <w:tcW w:w="3421" w:type="dxa"/>
          </w:tcPr>
          <w:p w14:paraId="1A93C076"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Rúbrica autógrafa de quien clasifica.</w:t>
            </w:r>
          </w:p>
        </w:tc>
        <w:tc>
          <w:tcPr>
            <w:tcW w:w="968" w:type="dxa"/>
          </w:tcPr>
          <w:p w14:paraId="314B299D"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Fundamento legal</w:t>
            </w:r>
          </w:p>
        </w:tc>
        <w:tc>
          <w:tcPr>
            <w:tcW w:w="3446" w:type="dxa"/>
          </w:tcPr>
          <w:p w14:paraId="2B882F19"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F85C97" w:rsidRPr="00F85C97" w14:paraId="49A3AC2A" w14:textId="77777777" w:rsidTr="00081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DEC0AFD" w14:textId="77777777" w:rsidR="00B979FC" w:rsidRPr="00F85C97" w:rsidRDefault="00B979FC" w:rsidP="000818BC">
            <w:pPr>
              <w:jc w:val="both"/>
              <w:rPr>
                <w:rFonts w:ascii="Palatino Linotype" w:hAnsi="Palatino Linotype"/>
                <w:sz w:val="12"/>
                <w:szCs w:val="12"/>
              </w:rPr>
            </w:pPr>
            <w:r w:rsidRPr="00F85C97">
              <w:rPr>
                <w:rFonts w:ascii="Palatino Linotype" w:hAnsi="Palatino Linotype"/>
                <w:sz w:val="12"/>
                <w:szCs w:val="12"/>
              </w:rPr>
              <w:t>Fecha de desclasificación</w:t>
            </w:r>
          </w:p>
        </w:tc>
        <w:tc>
          <w:tcPr>
            <w:tcW w:w="3421" w:type="dxa"/>
          </w:tcPr>
          <w:p w14:paraId="536E5B55"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anotará la fecha en que se desclasifica el documento.</w:t>
            </w:r>
          </w:p>
        </w:tc>
        <w:tc>
          <w:tcPr>
            <w:tcW w:w="968" w:type="dxa"/>
          </w:tcPr>
          <w:p w14:paraId="4BB2BA66"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Rúbrica del titular del área</w:t>
            </w:r>
          </w:p>
        </w:tc>
        <w:tc>
          <w:tcPr>
            <w:tcW w:w="3446" w:type="dxa"/>
          </w:tcPr>
          <w:p w14:paraId="22A5B1D3"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Rúbrica autógrafa de quien clasifica.</w:t>
            </w:r>
          </w:p>
        </w:tc>
      </w:tr>
      <w:tr w:rsidR="00F85C97" w:rsidRPr="00F85C97" w14:paraId="71A1FC46" w14:textId="77777777" w:rsidTr="000818BC">
        <w:tc>
          <w:tcPr>
            <w:cnfStyle w:val="001000000000" w:firstRow="0" w:lastRow="0" w:firstColumn="1" w:lastColumn="0" w:oddVBand="0" w:evenVBand="0" w:oddHBand="0" w:evenHBand="0" w:firstRowFirstColumn="0" w:firstRowLastColumn="0" w:lastRowFirstColumn="0" w:lastRowLastColumn="0"/>
            <w:tcW w:w="993" w:type="dxa"/>
          </w:tcPr>
          <w:p w14:paraId="2710B029" w14:textId="77777777" w:rsidR="00B979FC" w:rsidRPr="00F85C97" w:rsidRDefault="00B979FC" w:rsidP="000818BC">
            <w:pPr>
              <w:jc w:val="both"/>
              <w:rPr>
                <w:rFonts w:ascii="Palatino Linotype" w:hAnsi="Palatino Linotype"/>
                <w:sz w:val="12"/>
                <w:szCs w:val="12"/>
              </w:rPr>
            </w:pPr>
            <w:r w:rsidRPr="00F85C97">
              <w:rPr>
                <w:rFonts w:ascii="Palatino Linotype" w:hAnsi="Palatino Linotype"/>
                <w:sz w:val="12"/>
                <w:szCs w:val="12"/>
              </w:rPr>
              <w:t>Rúbrica y cargo del servidor público</w:t>
            </w:r>
          </w:p>
        </w:tc>
        <w:tc>
          <w:tcPr>
            <w:tcW w:w="3421" w:type="dxa"/>
          </w:tcPr>
          <w:p w14:paraId="4642D3C2"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Rúbrica autógrafa de quien desclasifica.</w:t>
            </w:r>
          </w:p>
        </w:tc>
        <w:tc>
          <w:tcPr>
            <w:tcW w:w="968" w:type="dxa"/>
          </w:tcPr>
          <w:p w14:paraId="0CC2A288"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Fecha de desclasificación</w:t>
            </w:r>
          </w:p>
        </w:tc>
        <w:tc>
          <w:tcPr>
            <w:tcW w:w="3446" w:type="dxa"/>
          </w:tcPr>
          <w:p w14:paraId="21E1E1D9"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Se anotará la fecha en que se desclasifica.</w:t>
            </w:r>
          </w:p>
        </w:tc>
      </w:tr>
      <w:tr w:rsidR="00F85C97" w:rsidRPr="00F85C97" w14:paraId="09DD1B8A" w14:textId="77777777" w:rsidTr="00081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E57FD57" w14:textId="77777777" w:rsidR="00B979FC" w:rsidRPr="00F85C97" w:rsidRDefault="00B979FC" w:rsidP="000818BC">
            <w:pPr>
              <w:jc w:val="both"/>
              <w:rPr>
                <w:rFonts w:ascii="Palatino Linotype" w:hAnsi="Palatino Linotype"/>
                <w:sz w:val="12"/>
                <w:szCs w:val="12"/>
              </w:rPr>
            </w:pPr>
          </w:p>
        </w:tc>
        <w:tc>
          <w:tcPr>
            <w:tcW w:w="3421" w:type="dxa"/>
          </w:tcPr>
          <w:p w14:paraId="409EF2CF"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CD5C0F3"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Partes o secciones reservadas o confidenciales</w:t>
            </w:r>
          </w:p>
        </w:tc>
        <w:tc>
          <w:tcPr>
            <w:tcW w:w="3446" w:type="dxa"/>
          </w:tcPr>
          <w:p w14:paraId="1F57E446" w14:textId="77777777" w:rsidR="00B979FC" w:rsidRPr="00F85C97" w:rsidRDefault="00B979FC" w:rsidP="000818B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 xml:space="preserve">En caso que una vez desclasificado el expediente, </w:t>
            </w:r>
            <w:proofErr w:type="spellStart"/>
            <w:r w:rsidRPr="00F85C97">
              <w:rPr>
                <w:rFonts w:ascii="Palatino Linotype" w:hAnsi="Palatino Linotype"/>
                <w:sz w:val="12"/>
                <w:szCs w:val="12"/>
              </w:rPr>
              <w:t>subsistanpartes</w:t>
            </w:r>
            <w:proofErr w:type="spellEnd"/>
            <w:r w:rsidRPr="00F85C97">
              <w:rPr>
                <w:rFonts w:ascii="Palatino Linotype" w:hAnsi="Palatino Linotype"/>
                <w:sz w:val="12"/>
                <w:szCs w:val="12"/>
              </w:rPr>
              <w:t xml:space="preserve"> o secciones del mismo reservadas o confidenciales, se señalará este hecho.</w:t>
            </w:r>
          </w:p>
        </w:tc>
      </w:tr>
      <w:tr w:rsidR="00F85C97" w:rsidRPr="00F85C97" w14:paraId="7858E9D8" w14:textId="77777777" w:rsidTr="000818BC">
        <w:tc>
          <w:tcPr>
            <w:cnfStyle w:val="001000000000" w:firstRow="0" w:lastRow="0" w:firstColumn="1" w:lastColumn="0" w:oddVBand="0" w:evenVBand="0" w:oddHBand="0" w:evenHBand="0" w:firstRowFirstColumn="0" w:firstRowLastColumn="0" w:lastRowFirstColumn="0" w:lastRowLastColumn="0"/>
            <w:tcW w:w="993" w:type="dxa"/>
          </w:tcPr>
          <w:p w14:paraId="027622E7" w14:textId="77777777" w:rsidR="00B979FC" w:rsidRPr="00F85C97" w:rsidRDefault="00B979FC" w:rsidP="000818BC">
            <w:pPr>
              <w:jc w:val="both"/>
              <w:rPr>
                <w:rFonts w:ascii="Palatino Linotype" w:hAnsi="Palatino Linotype"/>
                <w:sz w:val="12"/>
                <w:szCs w:val="12"/>
              </w:rPr>
            </w:pPr>
          </w:p>
        </w:tc>
        <w:tc>
          <w:tcPr>
            <w:tcW w:w="3421" w:type="dxa"/>
          </w:tcPr>
          <w:p w14:paraId="09259A04"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02923160"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F85C97">
              <w:rPr>
                <w:rFonts w:ascii="Palatino Linotype" w:hAnsi="Palatino Linotype"/>
                <w:b/>
                <w:sz w:val="12"/>
                <w:szCs w:val="12"/>
              </w:rPr>
              <w:t>Rúbrica y cargo del servidor público</w:t>
            </w:r>
          </w:p>
        </w:tc>
        <w:tc>
          <w:tcPr>
            <w:tcW w:w="3446" w:type="dxa"/>
          </w:tcPr>
          <w:p w14:paraId="3D7CD089" w14:textId="77777777" w:rsidR="00B979FC" w:rsidRPr="00F85C97" w:rsidRDefault="00B979FC" w:rsidP="000818B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F85C97">
              <w:rPr>
                <w:rFonts w:ascii="Palatino Linotype" w:hAnsi="Palatino Linotype"/>
                <w:sz w:val="12"/>
                <w:szCs w:val="12"/>
              </w:rPr>
              <w:t>Rúbrica autógrafa de quien desclasifica.</w:t>
            </w:r>
          </w:p>
        </w:tc>
      </w:tr>
    </w:tbl>
    <w:p w14:paraId="060FF7C3" w14:textId="77777777" w:rsidR="00B979FC" w:rsidRPr="00F85C97" w:rsidRDefault="00B979FC" w:rsidP="00B979FC">
      <w:pPr>
        <w:spacing w:after="160" w:line="259" w:lineRule="auto"/>
        <w:rPr>
          <w:rFonts w:ascii="Calibri" w:eastAsia="Calibri" w:hAnsi="Calibri"/>
          <w:sz w:val="22"/>
          <w:szCs w:val="22"/>
          <w:lang w:eastAsia="en-US"/>
        </w:rPr>
      </w:pPr>
    </w:p>
    <w:p w14:paraId="2DA0A3B8" w14:textId="77777777" w:rsidR="00515A88" w:rsidRPr="00F85C97" w:rsidRDefault="00096237">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rPr>
        <w:t>Por lo anteriormente expuesto y con fundamento en lo prescrito en los artículos 5 párrafos vigésimo segundo, vigésimo tercero y vigésimo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06B5A64F" w14:textId="77777777" w:rsidR="00515A88" w:rsidRPr="00F85C97" w:rsidRDefault="00096237">
      <w:pPr>
        <w:numPr>
          <w:ilvl w:val="0"/>
          <w:numId w:val="3"/>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F85C97">
        <w:rPr>
          <w:rFonts w:ascii="Palatino Linotype" w:eastAsia="Palatino Linotype" w:hAnsi="Palatino Linotype" w:cs="Palatino Linotype"/>
          <w:b/>
        </w:rPr>
        <w:t>R E S U E L V E:</w:t>
      </w:r>
    </w:p>
    <w:p w14:paraId="01B9DDB9" w14:textId="77777777" w:rsidR="00515A88" w:rsidRPr="00F85C97" w:rsidRDefault="00096237">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F85C97">
        <w:rPr>
          <w:rFonts w:ascii="Palatino Linotype" w:eastAsia="Palatino Linotype" w:hAnsi="Palatino Linotype" w:cs="Palatino Linotype"/>
          <w:b/>
        </w:rPr>
        <w:lastRenderedPageBreak/>
        <w:t xml:space="preserve">Primero. </w:t>
      </w:r>
      <w:r w:rsidRPr="00F85C97">
        <w:rPr>
          <w:rFonts w:ascii="Palatino Linotype" w:eastAsia="Palatino Linotype" w:hAnsi="Palatino Linotype" w:cs="Palatino Linotype"/>
        </w:rPr>
        <w:t xml:space="preserve">Resultan </w:t>
      </w:r>
      <w:r w:rsidRPr="00F85C97">
        <w:rPr>
          <w:rFonts w:ascii="Palatino Linotype" w:eastAsia="Palatino Linotype" w:hAnsi="Palatino Linotype" w:cs="Palatino Linotype"/>
          <w:b/>
        </w:rPr>
        <w:t>fundadas</w:t>
      </w:r>
      <w:r w:rsidRPr="00F85C97">
        <w:rPr>
          <w:rFonts w:ascii="Palatino Linotype" w:eastAsia="Palatino Linotype" w:hAnsi="Palatino Linotype" w:cs="Palatino Linotype"/>
        </w:rPr>
        <w:t xml:space="preserve"> las razones o motivos de inconformidad hechos valer por </w:t>
      </w:r>
      <w:r w:rsidRPr="00F85C97">
        <w:rPr>
          <w:rFonts w:ascii="Palatino Linotype" w:eastAsia="Palatino Linotype" w:hAnsi="Palatino Linotype" w:cs="Palatino Linotype"/>
          <w:b/>
        </w:rPr>
        <w:t xml:space="preserve">la </w:t>
      </w:r>
      <w:r w:rsidR="00075816" w:rsidRPr="00F85C97">
        <w:rPr>
          <w:rFonts w:ascii="Palatino Linotype" w:eastAsia="Palatino Linotype" w:hAnsi="Palatino Linotype" w:cs="Palatino Linotype"/>
          <w:b/>
        </w:rPr>
        <w:t xml:space="preserve">parte </w:t>
      </w:r>
      <w:r w:rsidRPr="00F85C97">
        <w:rPr>
          <w:rFonts w:ascii="Palatino Linotype" w:eastAsia="Palatino Linotype" w:hAnsi="Palatino Linotype" w:cs="Palatino Linotype"/>
          <w:b/>
        </w:rPr>
        <w:t>Recurrente</w:t>
      </w:r>
      <w:r w:rsidRPr="00F85C97">
        <w:rPr>
          <w:rFonts w:ascii="Palatino Linotype" w:eastAsia="Palatino Linotype" w:hAnsi="Palatino Linotype" w:cs="Palatino Linotype"/>
        </w:rPr>
        <w:t xml:space="preserve"> en el recurso de revisión </w:t>
      </w:r>
      <w:r w:rsidR="00562B60" w:rsidRPr="00F85C97">
        <w:rPr>
          <w:rFonts w:ascii="Palatino Linotype" w:eastAsia="Palatino Linotype" w:hAnsi="Palatino Linotype" w:cs="Palatino Linotype"/>
          <w:b/>
        </w:rPr>
        <w:t>0040</w:t>
      </w:r>
      <w:r w:rsidR="00C42411" w:rsidRPr="00F85C97">
        <w:rPr>
          <w:rFonts w:ascii="Palatino Linotype" w:eastAsia="Palatino Linotype" w:hAnsi="Palatino Linotype" w:cs="Palatino Linotype"/>
          <w:b/>
        </w:rPr>
        <w:t>9</w:t>
      </w:r>
      <w:r w:rsidRPr="00F85C97">
        <w:rPr>
          <w:rFonts w:ascii="Palatino Linotype" w:eastAsia="Palatino Linotype" w:hAnsi="Palatino Linotype" w:cs="Palatino Linotype"/>
          <w:b/>
        </w:rPr>
        <w:t>/INFOEM/IP</w:t>
      </w:r>
      <w:r w:rsidR="00562B60" w:rsidRPr="00F85C97">
        <w:rPr>
          <w:rFonts w:ascii="Palatino Linotype" w:eastAsia="Palatino Linotype" w:hAnsi="Palatino Linotype" w:cs="Palatino Linotype"/>
          <w:b/>
        </w:rPr>
        <w:t>/RR/2023</w:t>
      </w:r>
      <w:r w:rsidRPr="00F85C97">
        <w:rPr>
          <w:rFonts w:ascii="Palatino Linotype" w:eastAsia="Palatino Linotype" w:hAnsi="Palatino Linotype" w:cs="Palatino Linotype"/>
        </w:rPr>
        <w:t xml:space="preserve">; por lo </w:t>
      </w:r>
      <w:r w:rsidR="00C41167" w:rsidRPr="00F85C97">
        <w:rPr>
          <w:rFonts w:ascii="Palatino Linotype" w:eastAsia="Palatino Linotype" w:hAnsi="Palatino Linotype" w:cs="Palatino Linotype"/>
        </w:rPr>
        <w:t xml:space="preserve">que, en términos del </w:t>
      </w:r>
      <w:r w:rsidR="00C41167" w:rsidRPr="00F85C97">
        <w:rPr>
          <w:rFonts w:ascii="Palatino Linotype" w:eastAsia="Palatino Linotype" w:hAnsi="Palatino Linotype" w:cs="Palatino Linotype"/>
          <w:b/>
        </w:rPr>
        <w:t>C</w:t>
      </w:r>
      <w:r w:rsidRPr="00F85C97">
        <w:rPr>
          <w:rFonts w:ascii="Palatino Linotype" w:eastAsia="Palatino Linotype" w:hAnsi="Palatino Linotype" w:cs="Palatino Linotype"/>
          <w:b/>
        </w:rPr>
        <w:t>onsiderando</w:t>
      </w:r>
      <w:r w:rsidRPr="00F85C97">
        <w:rPr>
          <w:rFonts w:ascii="Palatino Linotype" w:eastAsia="Palatino Linotype" w:hAnsi="Palatino Linotype" w:cs="Palatino Linotype"/>
        </w:rPr>
        <w:t xml:space="preserve"> </w:t>
      </w:r>
      <w:r w:rsidRPr="00F85C97">
        <w:rPr>
          <w:rFonts w:ascii="Palatino Linotype" w:eastAsia="Palatino Linotype" w:hAnsi="Palatino Linotype" w:cs="Palatino Linotype"/>
          <w:b/>
        </w:rPr>
        <w:t xml:space="preserve">Cuarto </w:t>
      </w:r>
      <w:r w:rsidRPr="00F85C97">
        <w:rPr>
          <w:rFonts w:ascii="Palatino Linotype" w:eastAsia="Palatino Linotype" w:hAnsi="Palatino Linotype" w:cs="Palatino Linotype"/>
        </w:rPr>
        <w:t xml:space="preserve">de esta resolución, se </w:t>
      </w:r>
      <w:r w:rsidR="00562B60" w:rsidRPr="00F85C97">
        <w:rPr>
          <w:rFonts w:ascii="Palatino Linotype" w:eastAsia="Palatino Linotype" w:hAnsi="Palatino Linotype" w:cs="Palatino Linotype"/>
          <w:b/>
        </w:rPr>
        <w:t>REVO</w:t>
      </w:r>
      <w:r w:rsidRPr="00F85C97">
        <w:rPr>
          <w:rFonts w:ascii="Palatino Linotype" w:eastAsia="Palatino Linotype" w:hAnsi="Palatino Linotype" w:cs="Palatino Linotype"/>
          <w:b/>
        </w:rPr>
        <w:t xml:space="preserve">CA </w:t>
      </w:r>
      <w:r w:rsidRPr="00F85C97">
        <w:rPr>
          <w:rFonts w:ascii="Palatino Linotype" w:eastAsia="Palatino Linotype" w:hAnsi="Palatino Linotype" w:cs="Palatino Linotype"/>
        </w:rPr>
        <w:t xml:space="preserve">la respuesta emitida por el </w:t>
      </w:r>
      <w:r w:rsidRPr="00F85C97">
        <w:rPr>
          <w:rFonts w:ascii="Palatino Linotype" w:eastAsia="Palatino Linotype" w:hAnsi="Palatino Linotype" w:cs="Palatino Linotype"/>
          <w:b/>
        </w:rPr>
        <w:t>Sujeto Obligado.</w:t>
      </w:r>
    </w:p>
    <w:p w14:paraId="527BBE73" w14:textId="77777777" w:rsidR="00515A88" w:rsidRPr="00F85C97" w:rsidRDefault="00096237">
      <w:pPr>
        <w:spacing w:before="240" w:after="240" w:line="360" w:lineRule="auto"/>
        <w:ind w:right="49"/>
        <w:jc w:val="both"/>
        <w:rPr>
          <w:rFonts w:ascii="Palatino Linotype" w:eastAsia="Palatino Linotype" w:hAnsi="Palatino Linotype" w:cs="Palatino Linotype"/>
          <w:u w:val="single"/>
        </w:rPr>
      </w:pPr>
      <w:bookmarkStart w:id="5" w:name="_heading=h.1fob9te" w:colFirst="0" w:colLast="0"/>
      <w:bookmarkEnd w:id="5"/>
      <w:r w:rsidRPr="00F85C97">
        <w:rPr>
          <w:rFonts w:ascii="Palatino Linotype" w:eastAsia="Palatino Linotype" w:hAnsi="Palatino Linotype" w:cs="Palatino Linotype"/>
          <w:b/>
        </w:rPr>
        <w:t xml:space="preserve">Segundo. </w:t>
      </w:r>
      <w:r w:rsidRPr="00F85C97">
        <w:rPr>
          <w:rFonts w:ascii="Palatino Linotype" w:eastAsia="Palatino Linotype" w:hAnsi="Palatino Linotype" w:cs="Palatino Linotype"/>
        </w:rPr>
        <w:t xml:space="preserve">Se </w:t>
      </w:r>
      <w:r w:rsidRPr="00F85C97">
        <w:rPr>
          <w:rFonts w:ascii="Palatino Linotype" w:eastAsia="Palatino Linotype" w:hAnsi="Palatino Linotype" w:cs="Palatino Linotype"/>
          <w:b/>
        </w:rPr>
        <w:t xml:space="preserve">Ordena </w:t>
      </w:r>
      <w:r w:rsidRPr="00F85C97">
        <w:rPr>
          <w:rFonts w:ascii="Palatino Linotype" w:eastAsia="Palatino Linotype" w:hAnsi="Palatino Linotype" w:cs="Palatino Linotype"/>
        </w:rPr>
        <w:t xml:space="preserve">al </w:t>
      </w:r>
      <w:r w:rsidRPr="00F85C97">
        <w:rPr>
          <w:rFonts w:ascii="Palatino Linotype" w:eastAsia="Palatino Linotype" w:hAnsi="Palatino Linotype" w:cs="Palatino Linotype"/>
          <w:b/>
        </w:rPr>
        <w:t>Sujeto Obligado</w:t>
      </w:r>
      <w:r w:rsidRPr="00F85C97">
        <w:rPr>
          <w:rFonts w:ascii="Palatino Linotype" w:eastAsia="Palatino Linotype" w:hAnsi="Palatino Linotype" w:cs="Palatino Linotype"/>
        </w:rPr>
        <w:t xml:space="preserve"> haga entrega a </w:t>
      </w:r>
      <w:r w:rsidRPr="00F85C97">
        <w:rPr>
          <w:rFonts w:ascii="Palatino Linotype" w:eastAsia="Palatino Linotype" w:hAnsi="Palatino Linotype" w:cs="Palatino Linotype"/>
          <w:b/>
        </w:rPr>
        <w:t>la</w:t>
      </w:r>
      <w:r w:rsidRPr="00F85C97">
        <w:rPr>
          <w:rFonts w:ascii="Palatino Linotype" w:eastAsia="Palatino Linotype" w:hAnsi="Palatino Linotype" w:cs="Palatino Linotype"/>
        </w:rPr>
        <w:t xml:space="preserve"> </w:t>
      </w:r>
      <w:r w:rsidR="00C700F1" w:rsidRPr="00F85C97">
        <w:rPr>
          <w:rFonts w:ascii="Palatino Linotype" w:eastAsia="Palatino Linotype" w:hAnsi="Palatino Linotype" w:cs="Palatino Linotype"/>
          <w:b/>
        </w:rPr>
        <w:t>parte</w:t>
      </w:r>
      <w:r w:rsidR="00C700F1" w:rsidRPr="00F85C97">
        <w:rPr>
          <w:rFonts w:ascii="Palatino Linotype" w:eastAsia="Palatino Linotype" w:hAnsi="Palatino Linotype" w:cs="Palatino Linotype"/>
        </w:rPr>
        <w:t xml:space="preserve"> </w:t>
      </w:r>
      <w:r w:rsidRPr="00F85C97">
        <w:rPr>
          <w:rFonts w:ascii="Palatino Linotype" w:eastAsia="Palatino Linotype" w:hAnsi="Palatino Linotype" w:cs="Palatino Linotype"/>
          <w:b/>
        </w:rPr>
        <w:t>Recurrente</w:t>
      </w:r>
      <w:r w:rsidRPr="00F85C97">
        <w:rPr>
          <w:rFonts w:ascii="Palatino Linotype" w:eastAsia="Palatino Linotype" w:hAnsi="Palatino Linotype" w:cs="Palatino Linotype"/>
        </w:rPr>
        <w:t xml:space="preserve"> vía SAIMEX</w:t>
      </w:r>
      <w:r w:rsidR="00CC746E" w:rsidRPr="00F85C97">
        <w:rPr>
          <w:rFonts w:ascii="Palatino Linotype" w:eastAsia="Palatino Linotype" w:hAnsi="Palatino Linotype" w:cs="Palatino Linotype"/>
          <w:b/>
        </w:rPr>
        <w:t>,</w:t>
      </w:r>
      <w:r w:rsidRPr="00F85C97">
        <w:rPr>
          <w:rFonts w:ascii="Palatino Linotype" w:eastAsia="Palatino Linotype" w:hAnsi="Palatino Linotype" w:cs="Palatino Linotype"/>
          <w:b/>
        </w:rPr>
        <w:t xml:space="preserve"> en versión pública</w:t>
      </w:r>
      <w:r w:rsidRPr="00F85C97">
        <w:rPr>
          <w:rFonts w:ascii="Palatino Linotype" w:eastAsia="Palatino Linotype" w:hAnsi="Palatino Linotype" w:cs="Palatino Linotype"/>
        </w:rPr>
        <w:t xml:space="preserve">, en términos de </w:t>
      </w:r>
      <w:r w:rsidRPr="00F85C97">
        <w:rPr>
          <w:rFonts w:ascii="Palatino Linotype" w:eastAsia="Palatino Linotype" w:hAnsi="Palatino Linotype" w:cs="Palatino Linotype"/>
          <w:b/>
        </w:rPr>
        <w:t>los Considerandos</w:t>
      </w:r>
      <w:r w:rsidRPr="00F85C97">
        <w:rPr>
          <w:rFonts w:ascii="Palatino Linotype" w:eastAsia="Palatino Linotype" w:hAnsi="Palatino Linotype" w:cs="Palatino Linotype"/>
        </w:rPr>
        <w:t xml:space="preserve"> </w:t>
      </w:r>
      <w:r w:rsidRPr="00F85C97">
        <w:rPr>
          <w:rFonts w:ascii="Palatino Linotype" w:eastAsia="Palatino Linotype" w:hAnsi="Palatino Linotype" w:cs="Palatino Linotype"/>
          <w:b/>
        </w:rPr>
        <w:t>Cuarto y Quinto</w:t>
      </w:r>
      <w:r w:rsidR="00B343D4" w:rsidRPr="00F85C97">
        <w:rPr>
          <w:rFonts w:ascii="Palatino Linotype" w:eastAsia="Palatino Linotype" w:hAnsi="Palatino Linotype" w:cs="Palatino Linotype"/>
          <w:b/>
        </w:rPr>
        <w:t xml:space="preserve">, </w:t>
      </w:r>
      <w:r w:rsidR="00B979FC" w:rsidRPr="00F85C97">
        <w:rPr>
          <w:rFonts w:ascii="Palatino Linotype" w:eastAsia="Palatino Linotype" w:hAnsi="Palatino Linotype" w:cs="Palatino Linotype"/>
          <w:b/>
        </w:rPr>
        <w:t xml:space="preserve">de </w:t>
      </w:r>
      <w:r w:rsidR="00B343D4" w:rsidRPr="00F85C97">
        <w:rPr>
          <w:rFonts w:ascii="Palatino Linotype" w:eastAsia="Palatino Linotype" w:hAnsi="Palatino Linotype" w:cs="Palatino Linotype"/>
          <w:b/>
        </w:rPr>
        <w:t>lo siguiente</w:t>
      </w:r>
      <w:r w:rsidRPr="00F85C97">
        <w:rPr>
          <w:rFonts w:ascii="Palatino Linotype" w:eastAsia="Palatino Linotype" w:hAnsi="Palatino Linotype" w:cs="Palatino Linotype"/>
        </w:rPr>
        <w:t>:</w:t>
      </w:r>
    </w:p>
    <w:p w14:paraId="70461D1D" w14:textId="77777777" w:rsidR="003153AA" w:rsidRPr="00F85C97" w:rsidRDefault="003153AA" w:rsidP="003153AA">
      <w:pPr>
        <w:spacing w:before="240" w:after="240" w:line="276" w:lineRule="auto"/>
        <w:ind w:left="567" w:right="900"/>
        <w:jc w:val="both"/>
        <w:rPr>
          <w:rFonts w:ascii="Palatino Linotype" w:eastAsia="Palatino Linotype" w:hAnsi="Palatino Linotype" w:cs="Palatino Linotype"/>
          <w:b/>
          <w:i/>
          <w:sz w:val="22"/>
          <w:szCs w:val="22"/>
        </w:rPr>
      </w:pPr>
      <w:r w:rsidRPr="00F85C97">
        <w:rPr>
          <w:rFonts w:ascii="Palatino Linotype" w:eastAsia="Palatino Linotype" w:hAnsi="Palatino Linotype" w:cs="Palatino Linotype"/>
          <w:b/>
          <w:i/>
          <w:sz w:val="22"/>
          <w:szCs w:val="22"/>
        </w:rPr>
        <w:t>Recibos de nómina generados en el mes de octubre de 2022, de todo el personal adscrito a la Presidencia Municipal, Dirección General de Administración y Finanzas, Dirección de Administración, Jefatura de Servicios Generales y Mantenimiento, Dirección de Obras Públicas y Coordinación de Unidad de Transparencia.</w:t>
      </w:r>
    </w:p>
    <w:p w14:paraId="4CD7E27C" w14:textId="77777777" w:rsidR="00515A88" w:rsidRPr="00F85C97" w:rsidRDefault="00096237" w:rsidP="00B343D4">
      <w:pPr>
        <w:spacing w:before="240" w:after="240" w:line="276" w:lineRule="auto"/>
        <w:ind w:left="567" w:right="900"/>
        <w:jc w:val="both"/>
        <w:rPr>
          <w:rFonts w:ascii="Palatino Linotype" w:eastAsia="Palatino Linotype" w:hAnsi="Palatino Linotype" w:cs="Palatino Linotype"/>
          <w:i/>
          <w:sz w:val="22"/>
          <w:szCs w:val="22"/>
        </w:rPr>
      </w:pPr>
      <w:r w:rsidRPr="00F85C97">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w:t>
      </w:r>
      <w:r w:rsidR="00FF5303" w:rsidRPr="00F85C97">
        <w:rPr>
          <w:rFonts w:ascii="Palatino Linotype" w:eastAsia="Palatino Linotype" w:hAnsi="Palatino Linotype" w:cs="Palatino Linotype"/>
          <w:i/>
          <w:sz w:val="22"/>
          <w:szCs w:val="22"/>
        </w:rPr>
        <w:t>disposición de</w:t>
      </w:r>
      <w:r w:rsidR="0099527C" w:rsidRPr="00F85C97">
        <w:rPr>
          <w:rFonts w:ascii="Palatino Linotype" w:eastAsia="Palatino Linotype" w:hAnsi="Palatino Linotype" w:cs="Palatino Linotype"/>
          <w:i/>
          <w:sz w:val="22"/>
          <w:szCs w:val="22"/>
        </w:rPr>
        <w:t xml:space="preserve"> </w:t>
      </w:r>
      <w:r w:rsidR="0099527C" w:rsidRPr="00F85C97">
        <w:rPr>
          <w:rFonts w:ascii="Palatino Linotype" w:eastAsia="Palatino Linotype" w:hAnsi="Palatino Linotype" w:cs="Palatino Linotype"/>
          <w:b/>
          <w:i/>
          <w:sz w:val="22"/>
          <w:szCs w:val="22"/>
        </w:rPr>
        <w:t xml:space="preserve">la </w:t>
      </w:r>
      <w:r w:rsidR="00075816" w:rsidRPr="00F85C97">
        <w:rPr>
          <w:rFonts w:ascii="Palatino Linotype" w:eastAsia="Palatino Linotype" w:hAnsi="Palatino Linotype" w:cs="Palatino Linotype"/>
          <w:b/>
          <w:i/>
          <w:sz w:val="22"/>
          <w:szCs w:val="22"/>
        </w:rPr>
        <w:t xml:space="preserve">parte </w:t>
      </w:r>
      <w:r w:rsidR="00FF5303" w:rsidRPr="00F85C97">
        <w:rPr>
          <w:rFonts w:ascii="Palatino Linotype" w:eastAsia="Palatino Linotype" w:hAnsi="Palatino Linotype" w:cs="Palatino Linotype"/>
          <w:b/>
          <w:i/>
          <w:sz w:val="22"/>
          <w:szCs w:val="22"/>
        </w:rPr>
        <w:t>R</w:t>
      </w:r>
      <w:r w:rsidRPr="00F85C97">
        <w:rPr>
          <w:rFonts w:ascii="Palatino Linotype" w:eastAsia="Palatino Linotype" w:hAnsi="Palatino Linotype" w:cs="Palatino Linotype"/>
          <w:b/>
          <w:i/>
          <w:sz w:val="22"/>
          <w:szCs w:val="22"/>
        </w:rPr>
        <w:t>ecurrente</w:t>
      </w:r>
      <w:r w:rsidRPr="00F85C97">
        <w:rPr>
          <w:rFonts w:ascii="Palatino Linotype" w:eastAsia="Palatino Linotype" w:hAnsi="Palatino Linotype" w:cs="Palatino Linotype"/>
          <w:i/>
          <w:sz w:val="22"/>
          <w:szCs w:val="22"/>
        </w:rPr>
        <w:t>.</w:t>
      </w:r>
    </w:p>
    <w:p w14:paraId="1118A01E" w14:textId="77777777" w:rsidR="00515A88" w:rsidRPr="00F85C97" w:rsidRDefault="00096237">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Tercero</w:t>
      </w:r>
      <w:r w:rsidRPr="00F85C97">
        <w:rPr>
          <w:rFonts w:ascii="Palatino Linotype" w:eastAsia="Palatino Linotype" w:hAnsi="Palatino Linotype" w:cs="Palatino Linotype"/>
          <w:b/>
          <w:sz w:val="28"/>
          <w:szCs w:val="28"/>
        </w:rPr>
        <w:t xml:space="preserve">.  </w:t>
      </w:r>
      <w:r w:rsidRPr="00F85C97">
        <w:rPr>
          <w:rFonts w:ascii="Palatino Linotype" w:eastAsia="Palatino Linotype" w:hAnsi="Palatino Linotype" w:cs="Palatino Linotype"/>
          <w:b/>
        </w:rPr>
        <w:t>Notifíquese vía SAIMEX,</w:t>
      </w:r>
      <w:r w:rsidRPr="00F85C97">
        <w:rPr>
          <w:rFonts w:ascii="Palatino Linotype" w:eastAsia="Palatino Linotype" w:hAnsi="Palatino Linotype" w:cs="Palatino Linotype"/>
          <w:b/>
          <w:sz w:val="28"/>
          <w:szCs w:val="28"/>
        </w:rPr>
        <w:t xml:space="preserve"> </w:t>
      </w:r>
      <w:r w:rsidRPr="00F85C97">
        <w:rPr>
          <w:rFonts w:ascii="Palatino Linotype" w:eastAsia="Palatino Linotype" w:hAnsi="Palatino Linotype" w:cs="Palatino Linotype"/>
        </w:rPr>
        <w:t xml:space="preserve">al </w:t>
      </w:r>
      <w:proofErr w:type="gramStart"/>
      <w:r w:rsidRPr="00F85C97">
        <w:rPr>
          <w:rFonts w:ascii="Palatino Linotype" w:eastAsia="Palatino Linotype" w:hAnsi="Palatino Linotype" w:cs="Palatino Linotype"/>
        </w:rPr>
        <w:t>Responsable</w:t>
      </w:r>
      <w:proofErr w:type="gramEnd"/>
      <w:r w:rsidRPr="00F85C97">
        <w:rPr>
          <w:rFonts w:ascii="Palatino Linotype" w:eastAsia="Palatino Linotype" w:hAnsi="Palatino Linotype" w:cs="Palatino Linotype"/>
        </w:rPr>
        <w:t xml:space="preserv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8C3560B" w14:textId="77777777" w:rsidR="00515A88" w:rsidRPr="00F85C97" w:rsidRDefault="00096237">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Cuarto</w:t>
      </w:r>
      <w:r w:rsidRPr="00F85C97">
        <w:rPr>
          <w:rFonts w:ascii="Palatino Linotype" w:eastAsia="Palatino Linotype" w:hAnsi="Palatino Linotype" w:cs="Palatino Linotype"/>
          <w:b/>
          <w:sz w:val="28"/>
          <w:szCs w:val="28"/>
        </w:rPr>
        <w:t xml:space="preserve">. </w:t>
      </w:r>
      <w:r w:rsidRPr="00F85C9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F85C97">
        <w:rPr>
          <w:rFonts w:ascii="Palatino Linotype" w:eastAsia="Palatino Linotype" w:hAnsi="Palatino Linotype" w:cs="Palatino Linotype"/>
        </w:rPr>
        <w:lastRenderedPageBreak/>
        <w:t xml:space="preserve">procedente, el </w:t>
      </w:r>
      <w:r w:rsidRPr="00F85C97">
        <w:rPr>
          <w:rFonts w:ascii="Palatino Linotype" w:eastAsia="Palatino Linotype" w:hAnsi="Palatino Linotype" w:cs="Palatino Linotype"/>
          <w:b/>
        </w:rPr>
        <w:t>Sujeto Obligado</w:t>
      </w:r>
      <w:r w:rsidRPr="00F85C97">
        <w:rPr>
          <w:rFonts w:ascii="Palatino Linotype" w:eastAsia="Palatino Linotype" w:hAnsi="Palatino Linotype" w:cs="Palatino Linotype"/>
        </w:rPr>
        <w:t xml:space="preserve"> de manera fundada y motivada, podrá solicitar una ampliación de plazo para el cumplimiento de la presente resolución.</w:t>
      </w:r>
    </w:p>
    <w:p w14:paraId="78C8D835" w14:textId="77777777" w:rsidR="00515A88" w:rsidRPr="00F85C97" w:rsidRDefault="00096237">
      <w:pPr>
        <w:spacing w:before="240" w:after="240" w:line="360" w:lineRule="auto"/>
        <w:jc w:val="both"/>
        <w:rPr>
          <w:rFonts w:ascii="Palatino Linotype" w:eastAsia="Palatino Linotype" w:hAnsi="Palatino Linotype" w:cs="Palatino Linotype"/>
        </w:rPr>
      </w:pPr>
      <w:r w:rsidRPr="00F85C97">
        <w:rPr>
          <w:rFonts w:ascii="Palatino Linotype" w:eastAsia="Palatino Linotype" w:hAnsi="Palatino Linotype" w:cs="Palatino Linotype"/>
          <w:b/>
        </w:rPr>
        <w:t>Quinto</w:t>
      </w:r>
      <w:r w:rsidRPr="00F85C97">
        <w:rPr>
          <w:rFonts w:ascii="Palatino Linotype" w:eastAsia="Palatino Linotype" w:hAnsi="Palatino Linotype" w:cs="Palatino Linotype"/>
          <w:b/>
          <w:sz w:val="28"/>
          <w:szCs w:val="28"/>
        </w:rPr>
        <w:t xml:space="preserve">. </w:t>
      </w:r>
      <w:r w:rsidRPr="00F85C97">
        <w:rPr>
          <w:rFonts w:ascii="Palatino Linotype" w:eastAsia="Palatino Linotype" w:hAnsi="Palatino Linotype" w:cs="Palatino Linotype"/>
          <w:b/>
        </w:rPr>
        <w:t xml:space="preserve">Notifíquese vía SAIMEX, </w:t>
      </w:r>
      <w:r w:rsidR="00040630" w:rsidRPr="00F85C97">
        <w:rPr>
          <w:rFonts w:ascii="Palatino Linotype" w:eastAsia="Palatino Linotype" w:hAnsi="Palatino Linotype" w:cs="Palatino Linotype"/>
        </w:rPr>
        <w:t xml:space="preserve">a </w:t>
      </w:r>
      <w:r w:rsidR="00040630" w:rsidRPr="00F85C97">
        <w:rPr>
          <w:rFonts w:ascii="Palatino Linotype" w:eastAsia="Palatino Linotype" w:hAnsi="Palatino Linotype" w:cs="Palatino Linotype"/>
          <w:b/>
        </w:rPr>
        <w:t>la</w:t>
      </w:r>
      <w:r w:rsidR="00040630" w:rsidRPr="00F85C97">
        <w:rPr>
          <w:rFonts w:ascii="Palatino Linotype" w:eastAsia="Palatino Linotype" w:hAnsi="Palatino Linotype" w:cs="Palatino Linotype"/>
        </w:rPr>
        <w:t xml:space="preserve"> </w:t>
      </w:r>
      <w:r w:rsidR="00562B60" w:rsidRPr="00F85C97">
        <w:rPr>
          <w:rFonts w:ascii="Palatino Linotype" w:eastAsia="Palatino Linotype" w:hAnsi="Palatino Linotype" w:cs="Palatino Linotype"/>
        </w:rPr>
        <w:t xml:space="preserve">parte </w:t>
      </w:r>
      <w:r w:rsidRPr="00F85C97">
        <w:rPr>
          <w:rFonts w:ascii="Palatino Linotype" w:eastAsia="Palatino Linotype" w:hAnsi="Palatino Linotype" w:cs="Palatino Linotype"/>
          <w:b/>
        </w:rPr>
        <w:t>Recurrente</w:t>
      </w:r>
      <w:r w:rsidRPr="00F85C97">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4C1B5EF7" w14:textId="77777777" w:rsidR="00C570DF" w:rsidRPr="00F85C97" w:rsidRDefault="00096237">
      <w:pPr>
        <w:spacing w:before="240" w:after="240" w:line="360" w:lineRule="auto"/>
        <w:jc w:val="both"/>
        <w:rPr>
          <w:rFonts w:ascii="Palatino Linotype" w:eastAsia="Palatino Linotype" w:hAnsi="Palatino Linotype" w:cs="Palatino Linotype"/>
        </w:rPr>
        <w:sectPr w:rsidR="00C570DF" w:rsidRPr="00F85C97">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pPr>
      <w:r w:rsidRPr="00F85C9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700F1" w:rsidRPr="00F85C97">
        <w:rPr>
          <w:rFonts w:ascii="Palatino Linotype" w:eastAsia="Palatino Linotype" w:hAnsi="Palatino Linotype" w:cs="Palatino Linotype"/>
        </w:rPr>
        <w:t>DÉCIMA TERCER</w:t>
      </w:r>
      <w:r w:rsidR="00562B60" w:rsidRPr="00F85C97">
        <w:rPr>
          <w:rFonts w:ascii="Palatino Linotype" w:eastAsia="Palatino Linotype" w:hAnsi="Palatino Linotype" w:cs="Palatino Linotype"/>
        </w:rPr>
        <w:t>A</w:t>
      </w:r>
      <w:r w:rsidR="00B979FC" w:rsidRPr="00F85C97">
        <w:rPr>
          <w:rFonts w:ascii="Palatino Linotype" w:eastAsia="Palatino Linotype" w:hAnsi="Palatino Linotype" w:cs="Palatino Linotype"/>
        </w:rPr>
        <w:t xml:space="preserve"> </w:t>
      </w:r>
      <w:r w:rsidRPr="00F85C97">
        <w:rPr>
          <w:rFonts w:ascii="Palatino Linotype" w:eastAsia="Palatino Linotype" w:hAnsi="Palatino Linotype" w:cs="Palatino Linotype"/>
        </w:rPr>
        <w:t>S</w:t>
      </w:r>
      <w:r w:rsidR="00040630" w:rsidRPr="00F85C97">
        <w:rPr>
          <w:rFonts w:ascii="Palatino Linotype" w:eastAsia="Palatino Linotype" w:hAnsi="Palatino Linotype" w:cs="Palatino Linotype"/>
        </w:rPr>
        <w:t xml:space="preserve">ESIÓN ORDINARIA </w:t>
      </w:r>
      <w:r w:rsidR="00C700F1" w:rsidRPr="00F85C97">
        <w:rPr>
          <w:rFonts w:ascii="Palatino Linotype" w:eastAsia="Palatino Linotype" w:hAnsi="Palatino Linotype" w:cs="Palatino Linotype"/>
        </w:rPr>
        <w:t>CELEBRADA EL DOCE</w:t>
      </w:r>
      <w:r w:rsidR="004363A0" w:rsidRPr="00F85C97">
        <w:rPr>
          <w:rFonts w:ascii="Palatino Linotype" w:eastAsia="Palatino Linotype" w:hAnsi="Palatino Linotype" w:cs="Palatino Linotype"/>
        </w:rPr>
        <w:t xml:space="preserve"> </w:t>
      </w:r>
      <w:r w:rsidR="00C700F1" w:rsidRPr="00F85C97">
        <w:rPr>
          <w:rFonts w:ascii="Palatino Linotype" w:eastAsia="Palatino Linotype" w:hAnsi="Palatino Linotype" w:cs="Palatino Linotype"/>
        </w:rPr>
        <w:t>DE ABRIL</w:t>
      </w:r>
      <w:r w:rsidRPr="00F85C97">
        <w:rPr>
          <w:rFonts w:ascii="Palatino Linotype" w:eastAsia="Palatino Linotype" w:hAnsi="Palatino Linotype" w:cs="Palatino Linotype"/>
        </w:rPr>
        <w:t xml:space="preserve"> D</w:t>
      </w:r>
      <w:r w:rsidR="00FD3859" w:rsidRPr="00F85C97">
        <w:rPr>
          <w:rFonts w:ascii="Palatino Linotype" w:eastAsia="Palatino Linotype" w:hAnsi="Palatino Linotype" w:cs="Palatino Linotype"/>
        </w:rPr>
        <w:t>E DOS MIL VEINTITRÉ</w:t>
      </w:r>
      <w:r w:rsidRPr="00F85C97">
        <w:rPr>
          <w:rFonts w:ascii="Palatino Linotype" w:eastAsia="Palatino Linotype" w:hAnsi="Palatino Linotype" w:cs="Palatino Linotype"/>
        </w:rPr>
        <w:t>S, ANTE EL SECRETARIO TÉCNICO DEL PLENO, ALEXIS TAPIA RAMÍREZ.</w:t>
      </w:r>
    </w:p>
    <w:p w14:paraId="5117115B" w14:textId="77777777" w:rsidR="00515A88" w:rsidRPr="00F85C97" w:rsidRDefault="00515A88">
      <w:pPr>
        <w:spacing w:before="240" w:after="240" w:line="360" w:lineRule="auto"/>
        <w:jc w:val="both"/>
        <w:rPr>
          <w:rFonts w:ascii="Palatino Linotype" w:eastAsia="Palatino Linotype" w:hAnsi="Palatino Linotype" w:cs="Palatino Linotype"/>
          <w:sz w:val="20"/>
          <w:szCs w:val="20"/>
        </w:rPr>
      </w:pPr>
    </w:p>
    <w:p w14:paraId="7D01B1E9" w14:textId="77777777" w:rsidR="00515A88" w:rsidRPr="00F85C97" w:rsidRDefault="00515A88">
      <w:pPr>
        <w:spacing w:before="240" w:after="240" w:line="360" w:lineRule="auto"/>
        <w:jc w:val="both"/>
        <w:rPr>
          <w:rFonts w:ascii="Palatino Linotype" w:eastAsia="Palatino Linotype" w:hAnsi="Palatino Linotype" w:cs="Palatino Linotype"/>
          <w:sz w:val="20"/>
          <w:szCs w:val="20"/>
        </w:rPr>
      </w:pPr>
    </w:p>
    <w:p w14:paraId="45134064" w14:textId="77777777" w:rsidR="00515A88" w:rsidRPr="00F85C97" w:rsidRDefault="00515A88">
      <w:pPr>
        <w:spacing w:before="240" w:after="240" w:line="360" w:lineRule="auto"/>
        <w:jc w:val="both"/>
        <w:rPr>
          <w:rFonts w:ascii="Palatino Linotype" w:eastAsia="Palatino Linotype" w:hAnsi="Palatino Linotype" w:cs="Palatino Linotype"/>
          <w:sz w:val="20"/>
          <w:szCs w:val="20"/>
        </w:rPr>
      </w:pPr>
    </w:p>
    <w:p w14:paraId="0E9A02D7" w14:textId="77777777" w:rsidR="00515A88" w:rsidRPr="00F85C97" w:rsidRDefault="00515A88">
      <w:pPr>
        <w:spacing w:before="240" w:after="240" w:line="360" w:lineRule="auto"/>
        <w:jc w:val="both"/>
        <w:rPr>
          <w:rFonts w:ascii="Palatino Linotype" w:eastAsia="Palatino Linotype" w:hAnsi="Palatino Linotype" w:cs="Palatino Linotype"/>
          <w:sz w:val="20"/>
          <w:szCs w:val="20"/>
        </w:rPr>
      </w:pPr>
    </w:p>
    <w:p w14:paraId="456BA2A9" w14:textId="77777777" w:rsidR="00515A88" w:rsidRPr="00F85C97" w:rsidRDefault="00515A88">
      <w:pPr>
        <w:spacing w:before="240" w:after="240" w:line="360" w:lineRule="auto"/>
        <w:jc w:val="both"/>
        <w:rPr>
          <w:rFonts w:ascii="Palatino Linotype" w:eastAsia="Palatino Linotype" w:hAnsi="Palatino Linotype" w:cs="Palatino Linotype"/>
          <w:sz w:val="20"/>
          <w:szCs w:val="20"/>
        </w:rPr>
      </w:pPr>
    </w:p>
    <w:p w14:paraId="4D4BFBD8" w14:textId="77777777" w:rsidR="00515A88" w:rsidRPr="00F85C97" w:rsidRDefault="00515A88">
      <w:pPr>
        <w:spacing w:before="240" w:after="240" w:line="360" w:lineRule="auto"/>
        <w:jc w:val="both"/>
        <w:rPr>
          <w:rFonts w:ascii="Palatino Linotype" w:eastAsia="Palatino Linotype" w:hAnsi="Palatino Linotype" w:cs="Palatino Linotype"/>
          <w:sz w:val="20"/>
          <w:szCs w:val="20"/>
        </w:rPr>
      </w:pPr>
    </w:p>
    <w:p w14:paraId="77096E20" w14:textId="77777777" w:rsidR="00515A88" w:rsidRPr="00F85C97" w:rsidRDefault="00515A88">
      <w:pPr>
        <w:spacing w:before="240" w:after="240" w:line="360" w:lineRule="auto"/>
        <w:jc w:val="both"/>
        <w:rPr>
          <w:rFonts w:ascii="Palatino Linotype" w:eastAsia="Palatino Linotype" w:hAnsi="Palatino Linotype" w:cs="Palatino Linotype"/>
          <w:sz w:val="20"/>
          <w:szCs w:val="20"/>
        </w:rPr>
      </w:pPr>
    </w:p>
    <w:p w14:paraId="3FD2A79A" w14:textId="77777777" w:rsidR="00515A88" w:rsidRPr="00F85C97" w:rsidRDefault="00515A88">
      <w:pPr>
        <w:spacing w:before="240" w:after="240" w:line="360" w:lineRule="auto"/>
        <w:jc w:val="both"/>
        <w:rPr>
          <w:rFonts w:ascii="Palatino Linotype" w:eastAsia="Palatino Linotype" w:hAnsi="Palatino Linotype" w:cs="Palatino Linotype"/>
          <w:sz w:val="20"/>
          <w:szCs w:val="20"/>
        </w:rPr>
      </w:pPr>
    </w:p>
    <w:sectPr w:rsidR="00515A88" w:rsidRPr="00F85C97">
      <w:head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9DB3" w14:textId="77777777" w:rsidR="00247DD5" w:rsidRDefault="00247DD5">
      <w:r>
        <w:separator/>
      </w:r>
    </w:p>
  </w:endnote>
  <w:endnote w:type="continuationSeparator" w:id="0">
    <w:p w14:paraId="7C212E65" w14:textId="77777777" w:rsidR="00247DD5" w:rsidRDefault="0024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7B46" w14:textId="77777777" w:rsidR="003153AA" w:rsidRDefault="003153A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E01D4">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E01D4">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3289F87C" w14:textId="77777777" w:rsidR="003153AA" w:rsidRDefault="003153A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B8B6" w14:textId="77777777" w:rsidR="003153AA" w:rsidRDefault="003153A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E01D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E01D4">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1A510AD7" w14:textId="77777777" w:rsidR="003153AA" w:rsidRDefault="003153A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E268" w14:textId="77777777" w:rsidR="00247DD5" w:rsidRDefault="00247DD5">
      <w:r>
        <w:separator/>
      </w:r>
    </w:p>
  </w:footnote>
  <w:footnote w:type="continuationSeparator" w:id="0">
    <w:p w14:paraId="27073F30" w14:textId="77777777" w:rsidR="00247DD5" w:rsidRDefault="00247DD5">
      <w:r>
        <w:continuationSeparator/>
      </w:r>
    </w:p>
  </w:footnote>
  <w:footnote w:id="1">
    <w:p w14:paraId="763A2ADF" w14:textId="77777777" w:rsidR="003153AA" w:rsidRDefault="003153AA" w:rsidP="00B400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 w:id="2">
    <w:p w14:paraId="308B94B7" w14:textId="77777777" w:rsidR="003153AA" w:rsidRDefault="003153AA" w:rsidP="00B979FC">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D713" w14:textId="77777777" w:rsidR="003153AA" w:rsidRDefault="003153AA">
    <w:pPr>
      <w:rPr>
        <w:rFonts w:ascii="Cambria" w:eastAsia="Cambria" w:hAnsi="Cambria" w:cs="Cambria"/>
        <w:color w:val="000000"/>
      </w:rPr>
    </w:pPr>
    <w:r>
      <w:rPr>
        <w:noProof/>
      </w:rPr>
      <w:drawing>
        <wp:anchor distT="0" distB="0" distL="0" distR="0" simplePos="0" relativeHeight="251658240" behindDoc="1" locked="0" layoutInCell="1" hidden="0" allowOverlap="1" wp14:anchorId="3DE87618" wp14:editId="1A075821">
          <wp:simplePos x="0" y="0"/>
          <wp:positionH relativeFrom="column">
            <wp:posOffset>-965200</wp:posOffset>
          </wp:positionH>
          <wp:positionV relativeFrom="paragraph">
            <wp:posOffset>-453390</wp:posOffset>
          </wp:positionV>
          <wp:extent cx="7809865" cy="10165715"/>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3153AA" w14:paraId="503895FD" w14:textId="77777777">
      <w:tc>
        <w:tcPr>
          <w:tcW w:w="2489" w:type="dxa"/>
          <w:shd w:val="clear" w:color="auto" w:fill="auto"/>
        </w:tcPr>
        <w:p w14:paraId="2F75E725" w14:textId="77777777" w:rsidR="003153AA" w:rsidRDefault="003153A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93137DA" w14:textId="77777777" w:rsidR="003153AA" w:rsidRDefault="003153AA">
          <w:pPr>
            <w:ind w:right="175"/>
            <w:jc w:val="both"/>
            <w:rPr>
              <w:rFonts w:ascii="Palatino Linotype" w:eastAsia="Palatino Linotype" w:hAnsi="Palatino Linotype" w:cs="Palatino Linotype"/>
              <w:b/>
            </w:rPr>
          </w:pPr>
          <w:r>
            <w:rPr>
              <w:rFonts w:ascii="Palatino Linotype" w:eastAsia="Palatino Linotype" w:hAnsi="Palatino Linotype" w:cs="Palatino Linotype"/>
              <w:b/>
            </w:rPr>
            <w:t>00409/INFOEM/IP/RR/2023</w:t>
          </w:r>
        </w:p>
      </w:tc>
    </w:tr>
    <w:tr w:rsidR="003153AA" w14:paraId="45118F30" w14:textId="77777777">
      <w:trPr>
        <w:trHeight w:val="228"/>
      </w:trPr>
      <w:tc>
        <w:tcPr>
          <w:tcW w:w="2489" w:type="dxa"/>
          <w:shd w:val="clear" w:color="auto" w:fill="auto"/>
          <w:vAlign w:val="center"/>
        </w:tcPr>
        <w:p w14:paraId="25DEE50D" w14:textId="77777777" w:rsidR="003153AA" w:rsidRDefault="003153A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305EAE7" w14:textId="77777777" w:rsidR="003153AA" w:rsidRDefault="003153AA" w:rsidP="00834379">
          <w:pPr>
            <w:ind w:left="-45" w:right="-257"/>
            <w:jc w:val="both"/>
            <w:rPr>
              <w:rFonts w:ascii="Palatino Linotype" w:eastAsia="Palatino Linotype" w:hAnsi="Palatino Linotype" w:cs="Palatino Linotype"/>
              <w:b/>
            </w:rPr>
          </w:pPr>
          <w:r w:rsidRPr="00C6502F">
            <w:rPr>
              <w:rFonts w:ascii="Palatino Linotype" w:eastAsia="Palatino Linotype" w:hAnsi="Palatino Linotype" w:cs="Palatino Linotype"/>
              <w:b/>
            </w:rPr>
            <w:t xml:space="preserve">Ayuntamiento de </w:t>
          </w:r>
          <w:r w:rsidR="00EF2C74">
            <w:rPr>
              <w:rFonts w:ascii="Palatino Linotype" w:eastAsia="Palatino Linotype" w:hAnsi="Palatino Linotype" w:cs="Palatino Linotype"/>
              <w:b/>
            </w:rPr>
            <w:t>L</w:t>
          </w:r>
          <w:r w:rsidRPr="00C6502F">
            <w:rPr>
              <w:rFonts w:ascii="Palatino Linotype" w:eastAsia="Palatino Linotype" w:hAnsi="Palatino Linotype" w:cs="Palatino Linotype"/>
              <w:b/>
            </w:rPr>
            <w:t>a Paz</w:t>
          </w:r>
        </w:p>
      </w:tc>
    </w:tr>
    <w:tr w:rsidR="003153AA" w14:paraId="67123045" w14:textId="77777777">
      <w:tc>
        <w:tcPr>
          <w:tcW w:w="2489" w:type="dxa"/>
          <w:shd w:val="clear" w:color="auto" w:fill="auto"/>
          <w:vAlign w:val="center"/>
        </w:tcPr>
        <w:p w14:paraId="4DAEF43C" w14:textId="77777777" w:rsidR="003153AA" w:rsidRDefault="003153AA">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BDC8CCB" w14:textId="77777777" w:rsidR="003153AA" w:rsidRDefault="003153AA">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FD2AFD1" w14:textId="77777777" w:rsidR="003153AA" w:rsidRDefault="003153A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4E2B" w14:textId="77777777" w:rsidR="003153AA" w:rsidRDefault="003153A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953" w:type="dxa"/>
      <w:tblInd w:w="3261" w:type="dxa"/>
      <w:tblLayout w:type="fixed"/>
      <w:tblLook w:val="0400" w:firstRow="0" w:lastRow="0" w:firstColumn="0" w:lastColumn="0" w:noHBand="0" w:noVBand="1"/>
    </w:tblPr>
    <w:tblGrid>
      <w:gridCol w:w="2551"/>
      <w:gridCol w:w="3402"/>
    </w:tblGrid>
    <w:tr w:rsidR="003153AA" w14:paraId="306AC1FE" w14:textId="77777777">
      <w:tc>
        <w:tcPr>
          <w:tcW w:w="2551" w:type="dxa"/>
          <w:shd w:val="clear" w:color="auto" w:fill="auto"/>
          <w:vAlign w:val="center"/>
        </w:tcPr>
        <w:p w14:paraId="2FCA9DB7" w14:textId="77777777" w:rsidR="003153AA" w:rsidRDefault="003153A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0B114402" w14:textId="77777777" w:rsidR="003153AA" w:rsidRDefault="003153AA">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00409/INFOEM/IP/RR/2023</w:t>
          </w:r>
        </w:p>
      </w:tc>
    </w:tr>
    <w:tr w:rsidR="003153AA" w14:paraId="7AC105EC" w14:textId="77777777">
      <w:trPr>
        <w:trHeight w:val="130"/>
      </w:trPr>
      <w:tc>
        <w:tcPr>
          <w:tcW w:w="2551" w:type="dxa"/>
          <w:shd w:val="clear" w:color="auto" w:fill="auto"/>
          <w:vAlign w:val="center"/>
        </w:tcPr>
        <w:p w14:paraId="0AA0E8C5" w14:textId="77777777" w:rsidR="003153AA" w:rsidRDefault="003153A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14:paraId="5A0E8995" w14:textId="77777777" w:rsidR="003153AA" w:rsidRDefault="003153AA">
          <w:pPr>
            <w:ind w:left="-45"/>
            <w:jc w:val="both"/>
            <w:rPr>
              <w:rFonts w:ascii="Palatino Linotype" w:eastAsia="Palatino Linotype" w:hAnsi="Palatino Linotype" w:cs="Palatino Linotype"/>
              <w:b/>
            </w:rPr>
          </w:pPr>
        </w:p>
      </w:tc>
    </w:tr>
    <w:tr w:rsidR="003153AA" w14:paraId="1E99DD9E" w14:textId="77777777">
      <w:trPr>
        <w:trHeight w:val="228"/>
      </w:trPr>
      <w:tc>
        <w:tcPr>
          <w:tcW w:w="2551" w:type="dxa"/>
          <w:shd w:val="clear" w:color="auto" w:fill="auto"/>
          <w:vAlign w:val="center"/>
        </w:tcPr>
        <w:p w14:paraId="5A0D250B" w14:textId="77777777" w:rsidR="003153AA" w:rsidRDefault="003153A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14:paraId="45531001" w14:textId="77777777" w:rsidR="003153AA" w:rsidRDefault="00EF2C74" w:rsidP="00834379">
          <w:pPr>
            <w:ind w:left="-45" w:right="-115"/>
            <w:jc w:val="both"/>
            <w:rPr>
              <w:rFonts w:ascii="Palatino Linotype" w:eastAsia="Palatino Linotype" w:hAnsi="Palatino Linotype" w:cs="Palatino Linotype"/>
              <w:b/>
            </w:rPr>
          </w:pPr>
          <w:r>
            <w:rPr>
              <w:rFonts w:ascii="Palatino Linotype" w:eastAsia="Palatino Linotype" w:hAnsi="Palatino Linotype" w:cs="Palatino Linotype"/>
              <w:b/>
            </w:rPr>
            <w:t>Ayuntamiento de L</w:t>
          </w:r>
          <w:r w:rsidR="003153AA" w:rsidRPr="00C6502F">
            <w:rPr>
              <w:rFonts w:ascii="Palatino Linotype" w:eastAsia="Palatino Linotype" w:hAnsi="Palatino Linotype" w:cs="Palatino Linotype"/>
              <w:b/>
            </w:rPr>
            <w:t>a Paz</w:t>
          </w:r>
        </w:p>
      </w:tc>
    </w:tr>
    <w:tr w:rsidR="003153AA" w14:paraId="730F00E8" w14:textId="77777777">
      <w:tc>
        <w:tcPr>
          <w:tcW w:w="2551" w:type="dxa"/>
          <w:shd w:val="clear" w:color="auto" w:fill="auto"/>
          <w:vAlign w:val="center"/>
        </w:tcPr>
        <w:p w14:paraId="0FD7B56B" w14:textId="77777777" w:rsidR="003153AA" w:rsidRDefault="003153A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61577421" w14:textId="77777777" w:rsidR="003153AA" w:rsidRDefault="003153AA">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21A2CC34" w14:textId="77777777" w:rsidR="003153AA" w:rsidRDefault="003153AA">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26CCA290" wp14:editId="1385271C">
          <wp:simplePos x="0" y="0"/>
          <wp:positionH relativeFrom="column">
            <wp:posOffset>-1175383</wp:posOffset>
          </wp:positionH>
          <wp:positionV relativeFrom="paragraph">
            <wp:posOffset>-1325243</wp:posOffset>
          </wp:positionV>
          <wp:extent cx="7809865" cy="1016571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59B0" w14:textId="77777777" w:rsidR="003153AA" w:rsidRDefault="003153A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35876E7C" w14:textId="77777777" w:rsidR="003153AA" w:rsidRDefault="003153A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5473"/>
    <w:multiLevelType w:val="hybridMultilevel"/>
    <w:tmpl w:val="DEA287F2"/>
    <w:lvl w:ilvl="0" w:tplc="E4A428F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D0232A9"/>
    <w:multiLevelType w:val="multilevel"/>
    <w:tmpl w:val="719CF458"/>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BF3FED"/>
    <w:multiLevelType w:val="hybridMultilevel"/>
    <w:tmpl w:val="40C41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8735A6"/>
    <w:multiLevelType w:val="multilevel"/>
    <w:tmpl w:val="AC244BF0"/>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9C010B"/>
    <w:multiLevelType w:val="multilevel"/>
    <w:tmpl w:val="5A5E40B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9356C72"/>
    <w:multiLevelType w:val="hybridMultilevel"/>
    <w:tmpl w:val="8F344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7C23ED"/>
    <w:multiLevelType w:val="multilevel"/>
    <w:tmpl w:val="06429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0980DCC"/>
    <w:multiLevelType w:val="hybridMultilevel"/>
    <w:tmpl w:val="DE0E3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280AFB"/>
    <w:multiLevelType w:val="hybridMultilevel"/>
    <w:tmpl w:val="024C6FEC"/>
    <w:lvl w:ilvl="0" w:tplc="14B4C13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9E03780"/>
    <w:multiLevelType w:val="multilevel"/>
    <w:tmpl w:val="C222321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263062"/>
    <w:multiLevelType w:val="hybridMultilevel"/>
    <w:tmpl w:val="4CF0E6E8"/>
    <w:lvl w:ilvl="0" w:tplc="8BDA8E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9B661F"/>
    <w:multiLevelType w:val="hybridMultilevel"/>
    <w:tmpl w:val="F7B46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B6216A"/>
    <w:multiLevelType w:val="hybridMultilevel"/>
    <w:tmpl w:val="10587C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7F82562"/>
    <w:multiLevelType w:val="multilevel"/>
    <w:tmpl w:val="CAD49C16"/>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B845067"/>
    <w:multiLevelType w:val="hybridMultilevel"/>
    <w:tmpl w:val="86E4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1"/>
  </w:num>
  <w:num w:numId="5">
    <w:abstractNumId w:val="12"/>
  </w:num>
  <w:num w:numId="6">
    <w:abstractNumId w:val="5"/>
  </w:num>
  <w:num w:numId="7">
    <w:abstractNumId w:val="3"/>
  </w:num>
  <w:num w:numId="8">
    <w:abstractNumId w:val="6"/>
  </w:num>
  <w:num w:numId="9">
    <w:abstractNumId w:val="14"/>
  </w:num>
  <w:num w:numId="10">
    <w:abstractNumId w:val="2"/>
  </w:num>
  <w:num w:numId="11">
    <w:abstractNumId w:val="10"/>
  </w:num>
  <w:num w:numId="12">
    <w:abstractNumId w:val="9"/>
  </w:num>
  <w:num w:numId="13">
    <w:abstractNumId w:val="13"/>
  </w:num>
  <w:num w:numId="14">
    <w:abstractNumId w:val="0"/>
  </w:num>
  <w:num w:numId="15">
    <w:abstractNumId w:val="7"/>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88"/>
    <w:rsid w:val="00003F45"/>
    <w:rsid w:val="00015372"/>
    <w:rsid w:val="0002303E"/>
    <w:rsid w:val="00040630"/>
    <w:rsid w:val="00056111"/>
    <w:rsid w:val="00060573"/>
    <w:rsid w:val="00071E5E"/>
    <w:rsid w:val="00075816"/>
    <w:rsid w:val="000818BC"/>
    <w:rsid w:val="00084E8B"/>
    <w:rsid w:val="00096237"/>
    <w:rsid w:val="00096F40"/>
    <w:rsid w:val="000B55B6"/>
    <w:rsid w:val="000D737D"/>
    <w:rsid w:val="00100CA7"/>
    <w:rsid w:val="00124786"/>
    <w:rsid w:val="00170434"/>
    <w:rsid w:val="001748BE"/>
    <w:rsid w:val="001C38C3"/>
    <w:rsid w:val="002015C8"/>
    <w:rsid w:val="00233129"/>
    <w:rsid w:val="00242A7D"/>
    <w:rsid w:val="00247DD5"/>
    <w:rsid w:val="00276117"/>
    <w:rsid w:val="00282711"/>
    <w:rsid w:val="002C1AF8"/>
    <w:rsid w:val="003153AA"/>
    <w:rsid w:val="003331B2"/>
    <w:rsid w:val="0035240D"/>
    <w:rsid w:val="0036121E"/>
    <w:rsid w:val="00375F08"/>
    <w:rsid w:val="003822C0"/>
    <w:rsid w:val="00397CAD"/>
    <w:rsid w:val="003A55A9"/>
    <w:rsid w:val="003A73EB"/>
    <w:rsid w:val="003B2178"/>
    <w:rsid w:val="003E2D6B"/>
    <w:rsid w:val="003F0CE6"/>
    <w:rsid w:val="00411074"/>
    <w:rsid w:val="0041659A"/>
    <w:rsid w:val="004363A0"/>
    <w:rsid w:val="00452B43"/>
    <w:rsid w:val="00453E74"/>
    <w:rsid w:val="00457DAC"/>
    <w:rsid w:val="0046653B"/>
    <w:rsid w:val="0048507D"/>
    <w:rsid w:val="00500DF7"/>
    <w:rsid w:val="00507CBC"/>
    <w:rsid w:val="00513B2D"/>
    <w:rsid w:val="00515A88"/>
    <w:rsid w:val="00562B60"/>
    <w:rsid w:val="00562FB7"/>
    <w:rsid w:val="005B47E5"/>
    <w:rsid w:val="005B6E02"/>
    <w:rsid w:val="005E1F55"/>
    <w:rsid w:val="005E4719"/>
    <w:rsid w:val="00620C36"/>
    <w:rsid w:val="00676DCE"/>
    <w:rsid w:val="006875E9"/>
    <w:rsid w:val="006A52DE"/>
    <w:rsid w:val="006D0ACF"/>
    <w:rsid w:val="00704700"/>
    <w:rsid w:val="007631D5"/>
    <w:rsid w:val="007C76BF"/>
    <w:rsid w:val="007E5A57"/>
    <w:rsid w:val="00802A06"/>
    <w:rsid w:val="00834379"/>
    <w:rsid w:val="00837DE0"/>
    <w:rsid w:val="00843C1A"/>
    <w:rsid w:val="0085621C"/>
    <w:rsid w:val="00874F41"/>
    <w:rsid w:val="008938D4"/>
    <w:rsid w:val="008D6A12"/>
    <w:rsid w:val="008D7615"/>
    <w:rsid w:val="008F5AC5"/>
    <w:rsid w:val="00911C7D"/>
    <w:rsid w:val="0093284E"/>
    <w:rsid w:val="0093400D"/>
    <w:rsid w:val="00951490"/>
    <w:rsid w:val="00963C72"/>
    <w:rsid w:val="00977E7A"/>
    <w:rsid w:val="00983D45"/>
    <w:rsid w:val="00994642"/>
    <w:rsid w:val="0099527C"/>
    <w:rsid w:val="009A1637"/>
    <w:rsid w:val="009B37CD"/>
    <w:rsid w:val="009C5781"/>
    <w:rsid w:val="009D1555"/>
    <w:rsid w:val="009F01C2"/>
    <w:rsid w:val="009F6525"/>
    <w:rsid w:val="00A14567"/>
    <w:rsid w:val="00A41274"/>
    <w:rsid w:val="00A44359"/>
    <w:rsid w:val="00A514DD"/>
    <w:rsid w:val="00A71C60"/>
    <w:rsid w:val="00AB1D1B"/>
    <w:rsid w:val="00AE2490"/>
    <w:rsid w:val="00B343D4"/>
    <w:rsid w:val="00B40054"/>
    <w:rsid w:val="00B975AF"/>
    <w:rsid w:val="00B979FC"/>
    <w:rsid w:val="00BA560D"/>
    <w:rsid w:val="00BF41E0"/>
    <w:rsid w:val="00BF4AF2"/>
    <w:rsid w:val="00C07A96"/>
    <w:rsid w:val="00C30610"/>
    <w:rsid w:val="00C41167"/>
    <w:rsid w:val="00C42411"/>
    <w:rsid w:val="00C47BFB"/>
    <w:rsid w:val="00C570DF"/>
    <w:rsid w:val="00C62E68"/>
    <w:rsid w:val="00C6502F"/>
    <w:rsid w:val="00C700F1"/>
    <w:rsid w:val="00CC5EF5"/>
    <w:rsid w:val="00CC746E"/>
    <w:rsid w:val="00CD2849"/>
    <w:rsid w:val="00CD66A8"/>
    <w:rsid w:val="00CE2686"/>
    <w:rsid w:val="00CE4889"/>
    <w:rsid w:val="00CF4BC4"/>
    <w:rsid w:val="00D07AFD"/>
    <w:rsid w:val="00D15076"/>
    <w:rsid w:val="00D81334"/>
    <w:rsid w:val="00DB4449"/>
    <w:rsid w:val="00DE01D4"/>
    <w:rsid w:val="00DE0CCB"/>
    <w:rsid w:val="00DE1801"/>
    <w:rsid w:val="00DE3E79"/>
    <w:rsid w:val="00DF0B62"/>
    <w:rsid w:val="00E1375D"/>
    <w:rsid w:val="00E740D5"/>
    <w:rsid w:val="00E94E2E"/>
    <w:rsid w:val="00EA1D12"/>
    <w:rsid w:val="00EB00E8"/>
    <w:rsid w:val="00EE57D2"/>
    <w:rsid w:val="00EF2C74"/>
    <w:rsid w:val="00F21B10"/>
    <w:rsid w:val="00F45C4D"/>
    <w:rsid w:val="00F52CAD"/>
    <w:rsid w:val="00F733EE"/>
    <w:rsid w:val="00F75CA6"/>
    <w:rsid w:val="00F85C97"/>
    <w:rsid w:val="00F87701"/>
    <w:rsid w:val="00FB244B"/>
    <w:rsid w:val="00FC2784"/>
    <w:rsid w:val="00FD3859"/>
    <w:rsid w:val="00FF285C"/>
    <w:rsid w:val="00FF5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D085"/>
  <w15:docId w15:val="{2B2C2BB1-FAAD-4BDD-B67E-B8E2341D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6E"/>
    <w:rPr>
      <w:lang w:val="es-MX"/>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rPr>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rPr>
      <w:lang w:val="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rPr>
  </w:style>
  <w:style w:type="paragraph" w:styleId="Lista2">
    <w:name w:val="List 2"/>
    <w:basedOn w:val="Normal"/>
    <w:uiPriority w:val="99"/>
    <w:unhideWhenUsed/>
    <w:rsid w:val="00603D72"/>
    <w:pPr>
      <w:ind w:left="566" w:hanging="283"/>
      <w:contextualSpacing/>
    </w:pPr>
    <w:rPr>
      <w:lang w:val="es-ES"/>
    </w:rPr>
  </w:style>
  <w:style w:type="paragraph" w:styleId="Lista3">
    <w:name w:val="List 3"/>
    <w:basedOn w:val="Normal"/>
    <w:uiPriority w:val="99"/>
    <w:unhideWhenUsed/>
    <w:rsid w:val="00603D72"/>
    <w:pPr>
      <w:ind w:left="849" w:hanging="283"/>
      <w:contextualSpacing/>
    </w:pPr>
    <w:rPr>
      <w:lang w:val="es-ES"/>
    </w:rPr>
  </w:style>
  <w:style w:type="paragraph" w:styleId="Listaconvietas3">
    <w:name w:val="List Bullet 3"/>
    <w:basedOn w:val="Normal"/>
    <w:uiPriority w:val="99"/>
    <w:unhideWhenUsed/>
    <w:rsid w:val="00603D72"/>
    <w:pPr>
      <w:numPr>
        <w:numId w:val="2"/>
      </w:numPr>
      <w:contextualSpacing/>
    </w:pPr>
    <w:rPr>
      <w:lang w:val="es-ES"/>
    </w:rPr>
  </w:style>
  <w:style w:type="paragraph" w:styleId="Continuarlista">
    <w:name w:val="List Continue"/>
    <w:basedOn w:val="Normal"/>
    <w:uiPriority w:val="99"/>
    <w:unhideWhenUsed/>
    <w:rsid w:val="00603D72"/>
    <w:pPr>
      <w:spacing w:after="120"/>
      <w:ind w:left="283"/>
      <w:contextualSpacing/>
    </w:pPr>
    <w:rPr>
      <w:lang w:val="es-ES"/>
    </w:rPr>
  </w:style>
  <w:style w:type="paragraph" w:styleId="Continuarlista2">
    <w:name w:val="List Continue 2"/>
    <w:basedOn w:val="Normal"/>
    <w:uiPriority w:val="99"/>
    <w:unhideWhenUsed/>
    <w:rsid w:val="00603D72"/>
    <w:pPr>
      <w:spacing w:after="120"/>
      <w:ind w:left="566"/>
      <w:contextualSpacing/>
    </w:pPr>
    <w:rPr>
      <w:lang w:val="es-ES"/>
    </w:rPr>
  </w:style>
  <w:style w:type="paragraph" w:styleId="Textoindependiente">
    <w:name w:val="Body Text"/>
    <w:basedOn w:val="Normal"/>
    <w:link w:val="TextoindependienteCar"/>
    <w:uiPriority w:val="99"/>
    <w:unhideWhenUsed/>
    <w:rsid w:val="00603D72"/>
    <w:pPr>
      <w:spacing w:after="120"/>
    </w:pPr>
    <w:rPr>
      <w:lang w:val="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lang w:val="es-ES"/>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0"/>
    <w:rPr>
      <w:sz w:val="22"/>
      <w:szCs w:val="22"/>
    </w:rPr>
    <w:tblPr>
      <w:tblStyleRowBandSize w:val="1"/>
      <w:tblStyleColBandSize w:val="1"/>
      <w:tblCellMar>
        <w:left w:w="108" w:type="dxa"/>
        <w:right w:w="108"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rPr>
      <w:sz w:val="22"/>
      <w:szCs w:val="22"/>
    </w:rPr>
    <w:tblPr>
      <w:tblStyleRowBandSize w:val="1"/>
      <w:tblStyleColBandSize w:val="1"/>
      <w:tblCellMar>
        <w:left w:w="115" w:type="dxa"/>
        <w:right w:w="115" w:type="dxa"/>
      </w:tblCellMar>
    </w:tblPr>
  </w:style>
  <w:style w:type="table" w:customStyle="1" w:styleId="a2">
    <w:basedOn w:val="TableNormal0"/>
    <w:rPr>
      <w:sz w:val="22"/>
      <w:szCs w:val="22"/>
    </w:rPr>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B979FC"/>
    <w:rPr>
      <w:rFonts w:eastAsia="MS Mincho"/>
      <w:lang w:val="es-MX"/>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511107">
      <w:bodyDiv w:val="1"/>
      <w:marLeft w:val="0"/>
      <w:marRight w:val="0"/>
      <w:marTop w:val="0"/>
      <w:marBottom w:val="0"/>
      <w:divBdr>
        <w:top w:val="none" w:sz="0" w:space="0" w:color="auto"/>
        <w:left w:val="none" w:sz="0" w:space="0" w:color="auto"/>
        <w:bottom w:val="none" w:sz="0" w:space="0" w:color="auto"/>
        <w:right w:val="none" w:sz="0" w:space="0" w:color="auto"/>
      </w:divBdr>
    </w:div>
    <w:div w:id="1497723754">
      <w:bodyDiv w:val="1"/>
      <w:marLeft w:val="0"/>
      <w:marRight w:val="0"/>
      <w:marTop w:val="0"/>
      <w:marBottom w:val="0"/>
      <w:divBdr>
        <w:top w:val="none" w:sz="0" w:space="0" w:color="auto"/>
        <w:left w:val="none" w:sz="0" w:space="0" w:color="auto"/>
        <w:bottom w:val="none" w:sz="0" w:space="0" w:color="auto"/>
        <w:right w:val="none" w:sz="0" w:space="0" w:color="auto"/>
      </w:divBdr>
    </w:div>
    <w:div w:id="1499735110">
      <w:bodyDiv w:val="1"/>
      <w:marLeft w:val="0"/>
      <w:marRight w:val="0"/>
      <w:marTop w:val="0"/>
      <w:marBottom w:val="0"/>
      <w:divBdr>
        <w:top w:val="none" w:sz="0" w:space="0" w:color="auto"/>
        <w:left w:val="none" w:sz="0" w:space="0" w:color="auto"/>
        <w:bottom w:val="none" w:sz="0" w:space="0" w:color="auto"/>
        <w:right w:val="none" w:sz="0" w:space="0" w:color="auto"/>
      </w:divBdr>
    </w:div>
    <w:div w:id="1865317590">
      <w:bodyDiv w:val="1"/>
      <w:marLeft w:val="0"/>
      <w:marRight w:val="0"/>
      <w:marTop w:val="0"/>
      <w:marBottom w:val="0"/>
      <w:divBdr>
        <w:top w:val="none" w:sz="0" w:space="0" w:color="auto"/>
        <w:left w:val="none" w:sz="0" w:space="0" w:color="auto"/>
        <w:bottom w:val="none" w:sz="0" w:space="0" w:color="auto"/>
        <w:right w:val="none" w:sz="0" w:space="0" w:color="auto"/>
      </w:divBdr>
    </w:div>
    <w:div w:id="210182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ografias.com/trabajos14/verific-servicios/verific-servicios.s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QCAsPePajk1u2+MeUXnOxRHelw==">AMUW2mV67eEc0bRYEcDQaPpdCixVyfuCxg8oEvXw9bDdNqJClE1Bf3sAIJKwM5ZX7OacGmAiVxM100+0WlCrxXyylDF0/OygUIsnLx43xrvBCHv/OlDK0Yw0mZQpGAOQeydobU3CUz3BUMmrssfuL90gYmvkxu9IPbnLN/CxefpDVDxYEJ49WJQ=</go:docsCustomData>
</go:gDocsCustomXmlDataStorage>
</file>

<file path=customXml/itemProps1.xml><?xml version="1.0" encoding="utf-8"?>
<ds:datastoreItem xmlns:ds="http://schemas.openxmlformats.org/officeDocument/2006/customXml" ds:itemID="{FF42EE58-891A-40A2-AFE3-15F8F4356D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54</Pages>
  <Words>13373</Words>
  <Characters>73557</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2023-04-14T16:19:00Z</cp:lastPrinted>
  <dcterms:created xsi:type="dcterms:W3CDTF">2023-04-24T16:54:00Z</dcterms:created>
  <dcterms:modified xsi:type="dcterms:W3CDTF">2023-04-24T16:54:00Z</dcterms:modified>
</cp:coreProperties>
</file>