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7119" w14:textId="03A3C7AC"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Resolución del Pleno del Instituto de Transparencia, Acceso a la Información Pública y Protección de Datos Personales del Estado de México y Municipios, con domicili</w:t>
      </w:r>
      <w:r w:rsidR="004B4283" w:rsidRPr="003F598D">
        <w:rPr>
          <w:rFonts w:eastAsia="Palatino Linotype" w:cs="Palatino Linotype"/>
          <w:color w:val="000000"/>
          <w:szCs w:val="24"/>
        </w:rPr>
        <w:t xml:space="preserve">o en Metepec, </w:t>
      </w:r>
      <w:r w:rsidR="00B64C91" w:rsidRPr="003F598D">
        <w:rPr>
          <w:rFonts w:eastAsia="Palatino Linotype" w:cs="Palatino Linotype"/>
          <w:color w:val="000000"/>
          <w:szCs w:val="24"/>
        </w:rPr>
        <w:t>México, a</w:t>
      </w:r>
      <w:r w:rsidR="007C2616">
        <w:rPr>
          <w:rFonts w:eastAsia="Palatino Linotype" w:cs="Palatino Linotype"/>
          <w:color w:val="000000"/>
          <w:szCs w:val="24"/>
        </w:rPr>
        <w:t xml:space="preserve"> </w:t>
      </w:r>
      <w:r w:rsidR="004C4473">
        <w:rPr>
          <w:rFonts w:eastAsia="Palatino Linotype" w:cs="Palatino Linotype"/>
          <w:color w:val="000000"/>
          <w:szCs w:val="24"/>
        </w:rPr>
        <w:t>veinti</w:t>
      </w:r>
      <w:r w:rsidR="001B20D1">
        <w:rPr>
          <w:rFonts w:eastAsia="Palatino Linotype" w:cs="Palatino Linotype"/>
          <w:color w:val="000000"/>
          <w:szCs w:val="24"/>
        </w:rPr>
        <w:t>dós</w:t>
      </w:r>
      <w:r w:rsidR="004C4473">
        <w:rPr>
          <w:rFonts w:eastAsia="Palatino Linotype" w:cs="Palatino Linotype"/>
          <w:color w:val="000000"/>
          <w:szCs w:val="24"/>
        </w:rPr>
        <w:t xml:space="preserve"> de marzo de dos mil veintitrés.</w:t>
      </w:r>
    </w:p>
    <w:p w14:paraId="4CA4A924"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63F9BAD8" w14:textId="6FC2A5C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b/>
          <w:color w:val="000000"/>
          <w:szCs w:val="24"/>
        </w:rPr>
        <w:t>VISTO</w:t>
      </w:r>
      <w:r w:rsidR="00F24C87" w:rsidRPr="003F598D">
        <w:rPr>
          <w:rFonts w:eastAsia="Palatino Linotype" w:cs="Palatino Linotype"/>
          <w:b/>
          <w:color w:val="000000"/>
          <w:szCs w:val="24"/>
        </w:rPr>
        <w:t>S</w:t>
      </w:r>
      <w:r w:rsidRPr="003F598D">
        <w:rPr>
          <w:rFonts w:eastAsia="Palatino Linotype" w:cs="Palatino Linotype"/>
          <w:color w:val="000000"/>
          <w:szCs w:val="24"/>
        </w:rPr>
        <w:t xml:space="preserve"> </w:t>
      </w:r>
      <w:r w:rsidR="00F24C87" w:rsidRPr="003F598D">
        <w:rPr>
          <w:rFonts w:eastAsia="Palatino Linotype" w:cs="Palatino Linotype"/>
          <w:color w:val="000000"/>
          <w:szCs w:val="24"/>
        </w:rPr>
        <w:t>los</w:t>
      </w:r>
      <w:r w:rsidRPr="003F598D">
        <w:rPr>
          <w:rFonts w:eastAsia="Palatino Linotype" w:cs="Palatino Linotype"/>
          <w:color w:val="000000"/>
          <w:szCs w:val="24"/>
        </w:rPr>
        <w:t xml:space="preserve"> expediente</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electrónico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formado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con motivo de</w:t>
      </w:r>
      <w:r w:rsidR="00F24C87" w:rsidRPr="003F598D">
        <w:rPr>
          <w:rFonts w:eastAsia="Palatino Linotype" w:cs="Palatino Linotype"/>
          <w:color w:val="000000"/>
          <w:szCs w:val="24"/>
        </w:rPr>
        <w:t xml:space="preserve"> </w:t>
      </w:r>
      <w:r w:rsidRPr="003F598D">
        <w:rPr>
          <w:rFonts w:eastAsia="Palatino Linotype" w:cs="Palatino Linotype"/>
          <w:color w:val="000000"/>
          <w:szCs w:val="24"/>
        </w:rPr>
        <w:t>l</w:t>
      </w:r>
      <w:r w:rsidR="00F24C87" w:rsidRPr="003F598D">
        <w:rPr>
          <w:rFonts w:eastAsia="Palatino Linotype" w:cs="Palatino Linotype"/>
          <w:color w:val="000000"/>
          <w:szCs w:val="24"/>
        </w:rPr>
        <w:t>os</w:t>
      </w:r>
      <w:r w:rsidRPr="003F598D">
        <w:rPr>
          <w:rFonts w:eastAsia="Palatino Linotype" w:cs="Palatino Linotype"/>
          <w:color w:val="000000"/>
          <w:szCs w:val="24"/>
        </w:rPr>
        <w:t xml:space="preserve"> recurso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de revisión</w:t>
      </w:r>
      <w:r w:rsidR="00F82C9A" w:rsidRPr="003F598D">
        <w:rPr>
          <w:rFonts w:eastAsia="Palatino Linotype" w:cs="Palatino Linotype"/>
          <w:color w:val="000000"/>
          <w:szCs w:val="24"/>
        </w:rPr>
        <w:t xml:space="preserve"> </w:t>
      </w:r>
      <w:r w:rsidR="00172783" w:rsidRPr="00172783">
        <w:rPr>
          <w:rFonts w:eastAsia="Palatino Linotype" w:cs="Palatino Linotype"/>
          <w:b/>
          <w:color w:val="000000"/>
          <w:szCs w:val="24"/>
          <w:lang w:val="es-MX"/>
        </w:rPr>
        <w:t>13440/INFOEM/IP/RR/2022, 13441/INFOEM/IP/RR/2022, 13443/INFOEM/IP/RR/2022, 13444/INFOEM/IP/RR/2022, 13445/INFOEM/IP/RR/2022, 13446/INFOEM/IP/RR/2022, 13448/INFOEM/IP/RR/2022, 13449/INFOEM/IP/RR/2022, 13450/INFOEM/IP/RR/2022, 13451/INFOEM/IP/RR/2022, 13452/INFOEM/IP/RR/2022, 1345</w:t>
      </w:r>
      <w:r w:rsidR="00172783">
        <w:rPr>
          <w:rFonts w:eastAsia="Palatino Linotype" w:cs="Palatino Linotype"/>
          <w:b/>
          <w:color w:val="000000"/>
          <w:szCs w:val="24"/>
          <w:lang w:val="es-MX"/>
        </w:rPr>
        <w:t>3</w:t>
      </w:r>
      <w:r w:rsidR="00172783" w:rsidRPr="00172783">
        <w:rPr>
          <w:rFonts w:eastAsia="Palatino Linotype" w:cs="Palatino Linotype"/>
          <w:b/>
          <w:color w:val="000000"/>
          <w:szCs w:val="24"/>
          <w:lang w:val="es-MX"/>
        </w:rPr>
        <w:t>/INFOEM/IP/RR/2022,</w:t>
      </w:r>
      <w:r w:rsidR="00172783">
        <w:rPr>
          <w:rFonts w:eastAsia="Palatino Linotype" w:cs="Palatino Linotype"/>
          <w:b/>
          <w:color w:val="000000"/>
          <w:szCs w:val="24"/>
          <w:lang w:val="es-MX"/>
        </w:rPr>
        <w:t xml:space="preserve"> </w:t>
      </w:r>
      <w:r w:rsidR="00172783" w:rsidRPr="00172783">
        <w:rPr>
          <w:rFonts w:eastAsia="Palatino Linotype" w:cs="Palatino Linotype"/>
          <w:b/>
          <w:color w:val="000000"/>
          <w:szCs w:val="24"/>
          <w:lang w:val="es-MX"/>
        </w:rPr>
        <w:t>13455/INFOEM/IP/RR/2022, 13463/INFOEM/IP/RR/2022, 13464/INFOEM/IP/RR/2022, 13465/INFOEM/IP/RR/2022, 13467/INFOEM/IP/RR/2022, 13470/INFOEM/IP/RR/2022, 13471/INFOEM/IP/RR/2022, 13472/INFOEM/IP/RR/2022, 13473/INFOEM/IP/RR/2022, 13474/INFOEM/IP/RR/2022, 13475/INFOEM/IP/RR/2022, 13476/INFOEM/IP/RR/2022, 13477/INFOEM/IP/RR/2022, 13478/INFOEM/IP/RR/2022, 13479/INFOEM/IP/RR/2022, 13480/INFOEM/IP/RR/2022, 13481/INFOEM/IP/RR/2022, 13482/INFOEM/IP/RR/2022, 13483/INFOEM/IP/RR/2022, 13484/INFOEM/IP/RR/2022, 13485/INFOEM/IP/RR/2022, 13486/INFOEM/IP/RR/2022, 13487/INFOEM/IP/RR/2022, 134</w:t>
      </w:r>
      <w:r w:rsidR="00172783">
        <w:rPr>
          <w:rFonts w:eastAsia="Palatino Linotype" w:cs="Palatino Linotype"/>
          <w:b/>
          <w:color w:val="000000"/>
          <w:szCs w:val="24"/>
          <w:lang w:val="es-MX"/>
        </w:rPr>
        <w:t>88</w:t>
      </w:r>
      <w:r w:rsidR="00172783" w:rsidRPr="00172783">
        <w:rPr>
          <w:rFonts w:eastAsia="Palatino Linotype" w:cs="Palatino Linotype"/>
          <w:b/>
          <w:color w:val="000000"/>
          <w:szCs w:val="24"/>
          <w:lang w:val="es-MX"/>
        </w:rPr>
        <w:t>/INFOEM/IP/RR/2022,</w:t>
      </w:r>
      <w:r w:rsidR="00172783">
        <w:rPr>
          <w:rFonts w:eastAsia="Palatino Linotype" w:cs="Palatino Linotype"/>
          <w:b/>
          <w:color w:val="000000"/>
          <w:szCs w:val="24"/>
          <w:lang w:val="es-MX"/>
        </w:rPr>
        <w:t xml:space="preserve"> </w:t>
      </w:r>
      <w:r w:rsidR="00172783" w:rsidRPr="00172783">
        <w:rPr>
          <w:rFonts w:eastAsia="Palatino Linotype" w:cs="Palatino Linotype"/>
          <w:b/>
          <w:color w:val="000000"/>
          <w:szCs w:val="24"/>
          <w:lang w:val="es-MX"/>
        </w:rPr>
        <w:t>13489/INFOEM/IP/RR/2022, 13490/INFOEM/IP/RR/2022, 13491/INFOEM/IP/RR/2022, 13492/INFOEM/IP/RR/2022, 13514/INFOEM/IP/RR/2022, 13527/INFOEM/IP/RR/2022, 13530/INFOEM/IP/RR/2022, 13531/INFOEM/IP/RR/2022, 13532/INFOEM/IP/RR/2022, 13534/INFOEM/IP/RR/2022, 13535/INFOEM/IP/RR/2022, 13540/INFOEM/IP/RR/2022, 13541/INFOEM/IP/RR/2022, 13542/INFOEM/IP/RR/2022, 13</w:t>
      </w:r>
      <w:r w:rsidR="00172783">
        <w:rPr>
          <w:rFonts w:eastAsia="Palatino Linotype" w:cs="Palatino Linotype"/>
          <w:b/>
          <w:color w:val="000000"/>
          <w:szCs w:val="24"/>
          <w:lang w:val="es-MX"/>
        </w:rPr>
        <w:t>543</w:t>
      </w:r>
      <w:r w:rsidR="00172783" w:rsidRPr="00172783">
        <w:rPr>
          <w:rFonts w:eastAsia="Palatino Linotype" w:cs="Palatino Linotype"/>
          <w:b/>
          <w:color w:val="000000"/>
          <w:szCs w:val="24"/>
          <w:lang w:val="es-MX"/>
        </w:rPr>
        <w:t>/INFOEM/IP/RR/2022,</w:t>
      </w:r>
      <w:r w:rsidR="00172783">
        <w:rPr>
          <w:rFonts w:eastAsia="Palatino Linotype" w:cs="Palatino Linotype"/>
          <w:b/>
          <w:color w:val="000000"/>
          <w:szCs w:val="24"/>
          <w:lang w:val="es-MX"/>
        </w:rPr>
        <w:t xml:space="preserve"> </w:t>
      </w:r>
      <w:r w:rsidR="00172783" w:rsidRPr="00172783">
        <w:rPr>
          <w:rFonts w:eastAsia="Palatino Linotype" w:cs="Palatino Linotype"/>
          <w:b/>
          <w:color w:val="000000"/>
          <w:szCs w:val="24"/>
          <w:lang w:val="es-MX"/>
        </w:rPr>
        <w:t xml:space="preserve">13544/INFOEM/IP/RR/2022, 13545/INFOEM/IP/RR/2022, 13546/INFOEM/IP/RR/2022, 13547/INFOEM/IP/RR/2022, 13548/INFOEM/IP/RR/2022, 13549/INFOEM/IP/RR/2022, </w:t>
      </w:r>
      <w:r w:rsidR="00172783" w:rsidRPr="00172783">
        <w:rPr>
          <w:rFonts w:eastAsia="Palatino Linotype" w:cs="Palatino Linotype"/>
          <w:b/>
          <w:color w:val="000000"/>
          <w:szCs w:val="24"/>
          <w:lang w:val="es-MX"/>
        </w:rPr>
        <w:lastRenderedPageBreak/>
        <w:t>13550/INFOEM/IP/RR/2022, 13551/INFOEM/IP/RR/2022, 13552/INFOEM/IP/RR/2022, 13</w:t>
      </w:r>
      <w:r w:rsidR="00172783">
        <w:rPr>
          <w:rFonts w:eastAsia="Palatino Linotype" w:cs="Palatino Linotype"/>
          <w:b/>
          <w:color w:val="000000"/>
          <w:szCs w:val="24"/>
          <w:lang w:val="es-MX"/>
        </w:rPr>
        <w:t>553</w:t>
      </w:r>
      <w:r w:rsidR="00172783" w:rsidRPr="00172783">
        <w:rPr>
          <w:rFonts w:eastAsia="Palatino Linotype" w:cs="Palatino Linotype"/>
          <w:b/>
          <w:color w:val="000000"/>
          <w:szCs w:val="24"/>
          <w:lang w:val="es-MX"/>
        </w:rPr>
        <w:t>/INFOEM/IP/RR/2022,</w:t>
      </w:r>
      <w:r w:rsidR="00172783">
        <w:rPr>
          <w:rFonts w:eastAsia="Palatino Linotype" w:cs="Palatino Linotype"/>
          <w:b/>
          <w:color w:val="000000"/>
          <w:szCs w:val="24"/>
          <w:lang w:val="es-MX"/>
        </w:rPr>
        <w:t xml:space="preserve"> </w:t>
      </w:r>
      <w:r w:rsidR="00172783" w:rsidRPr="00172783">
        <w:rPr>
          <w:rFonts w:eastAsia="Palatino Linotype" w:cs="Palatino Linotype"/>
          <w:b/>
          <w:color w:val="000000"/>
          <w:szCs w:val="24"/>
          <w:lang w:val="es-MX"/>
        </w:rPr>
        <w:t>13555/INFOEM/IP/RR/2022, 13557/INFOEM/IP/RR/2022, 13559/INFOEM/IP/RR/2022 y 13560/INFOEM/IP/RR/2022</w:t>
      </w:r>
      <w:r w:rsidR="00F24C87" w:rsidRPr="003F598D">
        <w:rPr>
          <w:rFonts w:eastAsia="Palatino Linotype" w:cs="Palatino Linotype"/>
          <w:bCs/>
          <w:color w:val="000000"/>
          <w:szCs w:val="24"/>
        </w:rPr>
        <w:t>,</w:t>
      </w:r>
      <w:r w:rsidRPr="003F598D">
        <w:rPr>
          <w:rFonts w:eastAsia="Palatino Linotype" w:cs="Palatino Linotype"/>
          <w:color w:val="000000"/>
          <w:szCs w:val="24"/>
        </w:rPr>
        <w:t xml:space="preserve"> interpuestos por</w:t>
      </w:r>
      <w:r w:rsidR="00E72314">
        <w:rPr>
          <w:rFonts w:eastAsia="Palatino Linotype" w:cs="Palatino Linotype"/>
          <w:color w:val="000000"/>
          <w:szCs w:val="24"/>
        </w:rPr>
        <w:t xml:space="preserve"> </w:t>
      </w:r>
      <w:r w:rsidR="00855C0A">
        <w:rPr>
          <w:rFonts w:eastAsia="Palatino Linotype" w:cs="Palatino Linotype"/>
          <w:b/>
          <w:color w:val="000000"/>
          <w:szCs w:val="24"/>
        </w:rPr>
        <w:t>XXXXXX</w:t>
      </w:r>
      <w:r w:rsidR="00EA451B">
        <w:rPr>
          <w:rFonts w:eastAsia="Palatino Linotype" w:cs="Palatino Linotype"/>
          <w:b/>
          <w:color w:val="000000"/>
          <w:szCs w:val="24"/>
        </w:rPr>
        <w:t xml:space="preserve"> </w:t>
      </w:r>
      <w:r w:rsidR="00855C0A">
        <w:rPr>
          <w:rFonts w:eastAsia="Palatino Linotype" w:cs="Palatino Linotype"/>
          <w:b/>
          <w:color w:val="000000"/>
          <w:szCs w:val="24"/>
        </w:rPr>
        <w:t>XXXXXXXXXXXXXXXXX</w:t>
      </w:r>
      <w:r w:rsidR="00E72314">
        <w:rPr>
          <w:rFonts w:eastAsia="Palatino Linotype" w:cs="Palatino Linotype"/>
          <w:color w:val="000000"/>
          <w:szCs w:val="24"/>
        </w:rPr>
        <w:t>, en lo sucesivo la</w:t>
      </w:r>
      <w:r w:rsidRPr="003F598D">
        <w:rPr>
          <w:rFonts w:eastAsia="Palatino Linotype" w:cs="Palatino Linotype"/>
          <w:b/>
          <w:color w:val="000000"/>
          <w:szCs w:val="24"/>
        </w:rPr>
        <w:t xml:space="preserve"> Recurrente</w:t>
      </w:r>
      <w:r w:rsidRPr="003F598D">
        <w:rPr>
          <w:rFonts w:eastAsia="Palatino Linotype" w:cs="Palatino Linotype"/>
          <w:color w:val="000000"/>
          <w:szCs w:val="24"/>
        </w:rPr>
        <w:t>; en contra de l</w:t>
      </w:r>
      <w:r w:rsidR="00F82C9A" w:rsidRPr="003F598D">
        <w:rPr>
          <w:rFonts w:eastAsia="Palatino Linotype" w:cs="Palatino Linotype"/>
          <w:color w:val="000000"/>
          <w:szCs w:val="24"/>
        </w:rPr>
        <w:t>as</w:t>
      </w:r>
      <w:r w:rsidRPr="003F598D">
        <w:rPr>
          <w:rFonts w:eastAsia="Palatino Linotype" w:cs="Palatino Linotype"/>
          <w:color w:val="000000"/>
          <w:szCs w:val="24"/>
        </w:rPr>
        <w:t xml:space="preserve"> respuesta</w:t>
      </w:r>
      <w:r w:rsidR="00F82C9A" w:rsidRPr="003F598D">
        <w:rPr>
          <w:rFonts w:eastAsia="Palatino Linotype" w:cs="Palatino Linotype"/>
          <w:color w:val="000000"/>
          <w:szCs w:val="24"/>
        </w:rPr>
        <w:t>s</w:t>
      </w:r>
      <w:r w:rsidRPr="003F598D">
        <w:rPr>
          <w:rFonts w:eastAsia="Palatino Linotype" w:cs="Palatino Linotype"/>
          <w:color w:val="000000"/>
          <w:szCs w:val="24"/>
        </w:rPr>
        <w:t xml:space="preserve"> del </w:t>
      </w:r>
      <w:r w:rsidR="00EA451B">
        <w:rPr>
          <w:rFonts w:eastAsia="Palatino Linotype" w:cs="Palatino Linotype"/>
          <w:b/>
          <w:color w:val="000000"/>
          <w:szCs w:val="24"/>
        </w:rPr>
        <w:t>Instituto de Salud del Estado de México</w:t>
      </w:r>
      <w:r w:rsidRPr="003F598D">
        <w:rPr>
          <w:rFonts w:eastAsia="Palatino Linotype" w:cs="Palatino Linotype"/>
          <w:bCs/>
          <w:color w:val="000000"/>
          <w:szCs w:val="24"/>
        </w:rPr>
        <w:t xml:space="preserve">, </w:t>
      </w:r>
      <w:r w:rsidRPr="003F598D">
        <w:rPr>
          <w:rFonts w:eastAsia="Palatino Linotype" w:cs="Palatino Linotype"/>
          <w:color w:val="000000"/>
          <w:szCs w:val="24"/>
        </w:rPr>
        <w:t>en lo subsecuente</w:t>
      </w:r>
      <w:r w:rsidRPr="003F598D">
        <w:rPr>
          <w:rFonts w:eastAsia="Palatino Linotype" w:cs="Palatino Linotype"/>
          <w:b/>
          <w:color w:val="000000"/>
          <w:szCs w:val="24"/>
        </w:rPr>
        <w:t xml:space="preserve"> </w:t>
      </w:r>
      <w:r w:rsidRPr="003F598D">
        <w:rPr>
          <w:rFonts w:eastAsia="Palatino Linotype" w:cs="Palatino Linotype"/>
          <w:color w:val="000000"/>
          <w:szCs w:val="24"/>
        </w:rPr>
        <w:t>el</w:t>
      </w:r>
      <w:r w:rsidRPr="003F598D">
        <w:rPr>
          <w:rFonts w:eastAsia="Palatino Linotype" w:cs="Palatino Linotype"/>
          <w:b/>
          <w:color w:val="000000"/>
          <w:szCs w:val="24"/>
        </w:rPr>
        <w:t xml:space="preserve"> Sujeto Obligado</w:t>
      </w:r>
      <w:r w:rsidRPr="003F598D">
        <w:rPr>
          <w:rFonts w:eastAsia="Palatino Linotype" w:cs="Palatino Linotype"/>
          <w:color w:val="000000"/>
          <w:szCs w:val="24"/>
        </w:rPr>
        <w:t>,</w:t>
      </w:r>
      <w:r w:rsidRPr="003F598D">
        <w:rPr>
          <w:rFonts w:eastAsia="Palatino Linotype" w:cs="Palatino Linotype"/>
          <w:b/>
          <w:color w:val="000000"/>
          <w:szCs w:val="24"/>
        </w:rPr>
        <w:t xml:space="preserve"> </w:t>
      </w:r>
      <w:r w:rsidRPr="003F598D">
        <w:rPr>
          <w:rFonts w:eastAsia="Palatino Linotype" w:cs="Palatino Linotype"/>
          <w:color w:val="000000"/>
          <w:szCs w:val="24"/>
        </w:rPr>
        <w:t>se procede a dictar la presente resolución.</w:t>
      </w:r>
    </w:p>
    <w:p w14:paraId="7E81D877"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3F598D" w:rsidRDefault="00DE3512" w:rsidP="00DE3512">
      <w:pPr>
        <w:pBdr>
          <w:top w:val="nil"/>
          <w:left w:val="nil"/>
          <w:bottom w:val="nil"/>
          <w:right w:val="nil"/>
          <w:between w:val="nil"/>
        </w:pBdr>
        <w:jc w:val="center"/>
        <w:rPr>
          <w:rFonts w:eastAsia="Palatino Linotype" w:cs="Palatino Linotype"/>
          <w:b/>
          <w:color w:val="000000"/>
          <w:sz w:val="28"/>
          <w:szCs w:val="28"/>
        </w:rPr>
      </w:pPr>
      <w:r w:rsidRPr="003F598D">
        <w:rPr>
          <w:rFonts w:eastAsia="Palatino Linotype" w:cs="Palatino Linotype"/>
          <w:b/>
          <w:color w:val="000000"/>
          <w:sz w:val="28"/>
          <w:szCs w:val="28"/>
        </w:rPr>
        <w:t>A N T E C E D E N T E S</w:t>
      </w:r>
    </w:p>
    <w:p w14:paraId="6205E54F" w14:textId="77777777" w:rsidR="00DE3512" w:rsidRPr="003F598D" w:rsidRDefault="00DE3512" w:rsidP="00DE3512">
      <w:pPr>
        <w:pBdr>
          <w:top w:val="nil"/>
          <w:left w:val="nil"/>
          <w:bottom w:val="nil"/>
          <w:right w:val="nil"/>
          <w:between w:val="nil"/>
        </w:pBdr>
        <w:rPr>
          <w:rFonts w:eastAsia="Palatino Linotype" w:cs="Palatino Linotype"/>
          <w:b/>
          <w:color w:val="000000"/>
          <w:szCs w:val="24"/>
        </w:rPr>
      </w:pPr>
    </w:p>
    <w:p w14:paraId="173AFD57" w14:textId="2718EF23" w:rsidR="00DE3512" w:rsidRPr="003F598D" w:rsidRDefault="00DE3512" w:rsidP="00DE3512">
      <w:pPr>
        <w:pBdr>
          <w:top w:val="nil"/>
          <w:left w:val="nil"/>
          <w:bottom w:val="nil"/>
          <w:right w:val="nil"/>
          <w:between w:val="nil"/>
        </w:pBdr>
        <w:rPr>
          <w:rFonts w:eastAsia="Palatino Linotype" w:cs="Palatino Linotype"/>
          <w:b/>
          <w:color w:val="000000"/>
          <w:sz w:val="26"/>
          <w:szCs w:val="26"/>
        </w:rPr>
      </w:pPr>
      <w:r w:rsidRPr="003F598D">
        <w:rPr>
          <w:rFonts w:eastAsia="Palatino Linotype" w:cs="Palatino Linotype"/>
          <w:b/>
          <w:color w:val="000000"/>
          <w:sz w:val="26"/>
          <w:szCs w:val="26"/>
        </w:rPr>
        <w:t>PRIMERO.</w:t>
      </w:r>
      <w:r w:rsidRPr="003F598D">
        <w:rPr>
          <w:rFonts w:eastAsia="Palatino Linotype" w:cs="Palatino Linotype"/>
          <w:color w:val="000000"/>
          <w:sz w:val="26"/>
          <w:szCs w:val="26"/>
        </w:rPr>
        <w:t xml:space="preserve"> </w:t>
      </w:r>
      <w:r w:rsidRPr="003F598D">
        <w:rPr>
          <w:rFonts w:eastAsia="Palatino Linotype" w:cs="Palatino Linotype"/>
          <w:b/>
          <w:color w:val="000000"/>
          <w:sz w:val="26"/>
          <w:szCs w:val="26"/>
        </w:rPr>
        <w:t>De la</w:t>
      </w:r>
      <w:r w:rsidR="00AF1662" w:rsidRPr="003F598D">
        <w:rPr>
          <w:rFonts w:eastAsia="Palatino Linotype" w:cs="Palatino Linotype"/>
          <w:b/>
          <w:color w:val="000000"/>
          <w:sz w:val="26"/>
          <w:szCs w:val="26"/>
        </w:rPr>
        <w:t>s</w:t>
      </w:r>
      <w:r w:rsidRPr="003F598D">
        <w:rPr>
          <w:rFonts w:eastAsia="Palatino Linotype" w:cs="Palatino Linotype"/>
          <w:b/>
          <w:color w:val="000000"/>
          <w:sz w:val="26"/>
          <w:szCs w:val="26"/>
        </w:rPr>
        <w:t xml:space="preserve"> </w:t>
      </w:r>
      <w:r w:rsidR="00AF1662" w:rsidRPr="003F598D">
        <w:rPr>
          <w:rFonts w:eastAsia="Palatino Linotype" w:cs="Palatino Linotype"/>
          <w:b/>
          <w:color w:val="000000"/>
          <w:sz w:val="26"/>
          <w:szCs w:val="26"/>
        </w:rPr>
        <w:t>s</w:t>
      </w:r>
      <w:r w:rsidRPr="003F598D">
        <w:rPr>
          <w:rFonts w:eastAsia="Palatino Linotype" w:cs="Palatino Linotype"/>
          <w:b/>
          <w:color w:val="000000"/>
          <w:sz w:val="26"/>
          <w:szCs w:val="26"/>
        </w:rPr>
        <w:t>olicitud</w:t>
      </w:r>
      <w:r w:rsidR="00AF1662" w:rsidRPr="003F598D">
        <w:rPr>
          <w:rFonts w:eastAsia="Palatino Linotype" w:cs="Palatino Linotype"/>
          <w:b/>
          <w:color w:val="000000"/>
          <w:sz w:val="26"/>
          <w:szCs w:val="26"/>
        </w:rPr>
        <w:t>es</w:t>
      </w:r>
      <w:r w:rsidRPr="003F598D">
        <w:rPr>
          <w:rFonts w:eastAsia="Palatino Linotype" w:cs="Palatino Linotype"/>
          <w:b/>
          <w:color w:val="000000"/>
          <w:sz w:val="26"/>
          <w:szCs w:val="26"/>
        </w:rPr>
        <w:t xml:space="preserve"> de </w:t>
      </w:r>
      <w:r w:rsidR="00AF1662" w:rsidRPr="003F598D">
        <w:rPr>
          <w:rFonts w:eastAsia="Palatino Linotype" w:cs="Palatino Linotype"/>
          <w:b/>
          <w:color w:val="000000"/>
          <w:sz w:val="26"/>
          <w:szCs w:val="26"/>
        </w:rPr>
        <w:t>i</w:t>
      </w:r>
      <w:r w:rsidRPr="003F598D">
        <w:rPr>
          <w:rFonts w:eastAsia="Palatino Linotype" w:cs="Palatino Linotype"/>
          <w:b/>
          <w:color w:val="000000"/>
          <w:sz w:val="26"/>
          <w:szCs w:val="26"/>
        </w:rPr>
        <w:t>nformación.</w:t>
      </w:r>
    </w:p>
    <w:p w14:paraId="4D15ACD3" w14:textId="026E5D9F" w:rsidR="00DE3512" w:rsidRPr="003F598D" w:rsidRDefault="004C1525" w:rsidP="00E63521">
      <w:pPr>
        <w:rPr>
          <w:rFonts w:eastAsia="Palatino Linotype" w:cs="Palatino Linotype"/>
          <w:b/>
          <w:bCs/>
          <w:color w:val="000000"/>
          <w:szCs w:val="24"/>
        </w:rPr>
      </w:pPr>
      <w:r w:rsidRPr="003F598D">
        <w:rPr>
          <w:rFonts w:eastAsia="Palatino Linotype" w:cs="Palatino Linotype"/>
          <w:color w:val="000000"/>
          <w:szCs w:val="24"/>
        </w:rPr>
        <w:t xml:space="preserve">Con fecha </w:t>
      </w:r>
      <w:r w:rsidR="00EA451B" w:rsidRPr="00EA451B">
        <w:rPr>
          <w:rFonts w:eastAsia="Palatino Linotype" w:cs="Palatino Linotype"/>
          <w:color w:val="000000"/>
          <w:szCs w:val="24"/>
        </w:rPr>
        <w:t>veintisiete, treinta de junio; cinco, seis de julio de dos mil veintidós</w:t>
      </w:r>
      <w:r w:rsidR="00E72314">
        <w:rPr>
          <w:rFonts w:eastAsia="Palatino Linotype" w:cs="Palatino Linotype"/>
          <w:color w:val="000000"/>
          <w:szCs w:val="24"/>
        </w:rPr>
        <w:t>, la</w:t>
      </w:r>
      <w:r w:rsidR="00DE3512" w:rsidRPr="003F598D">
        <w:rPr>
          <w:rFonts w:eastAsia="Palatino Linotype" w:cs="Palatino Linotype"/>
          <w:color w:val="000000"/>
          <w:szCs w:val="24"/>
        </w:rPr>
        <w:t xml:space="preserve"> Recurrente presentó a través del Sistema de Acceso a la Información Mexiquense (SAIMEX) ante el Sujeto Obligado, solicitud</w:t>
      </w:r>
      <w:r w:rsidR="00AF1662" w:rsidRPr="003F598D">
        <w:rPr>
          <w:rFonts w:eastAsia="Palatino Linotype" w:cs="Palatino Linotype"/>
          <w:color w:val="000000"/>
          <w:szCs w:val="24"/>
        </w:rPr>
        <w:t>es</w:t>
      </w:r>
      <w:r w:rsidR="00DE3512" w:rsidRPr="003F598D">
        <w:rPr>
          <w:rFonts w:eastAsia="Palatino Linotype" w:cs="Palatino Linotype"/>
          <w:color w:val="000000"/>
          <w:szCs w:val="24"/>
        </w:rPr>
        <w:t xml:space="preserve"> de acceso a la inf</w:t>
      </w:r>
      <w:r w:rsidRPr="003F598D">
        <w:rPr>
          <w:rFonts w:eastAsia="Palatino Linotype" w:cs="Palatino Linotype"/>
          <w:color w:val="000000"/>
          <w:szCs w:val="24"/>
        </w:rPr>
        <w:t>ormación pública registrada</w:t>
      </w:r>
      <w:r w:rsidR="00AF1662" w:rsidRPr="003F598D">
        <w:rPr>
          <w:rFonts w:eastAsia="Palatino Linotype" w:cs="Palatino Linotype"/>
          <w:color w:val="000000"/>
          <w:szCs w:val="24"/>
        </w:rPr>
        <w:t>s</w:t>
      </w:r>
      <w:r w:rsidRPr="003F598D">
        <w:rPr>
          <w:rFonts w:eastAsia="Palatino Linotype" w:cs="Palatino Linotype"/>
          <w:color w:val="000000"/>
          <w:szCs w:val="24"/>
        </w:rPr>
        <w:t xml:space="preserve"> con</w:t>
      </w:r>
      <w:r w:rsidR="00DE3512" w:rsidRPr="003F598D">
        <w:rPr>
          <w:rFonts w:eastAsia="Palatino Linotype" w:cs="Palatino Linotype"/>
          <w:color w:val="000000"/>
          <w:szCs w:val="24"/>
        </w:rPr>
        <w:t xml:space="preserve"> </w:t>
      </w:r>
      <w:r w:rsidR="00AF1662" w:rsidRPr="003F598D">
        <w:rPr>
          <w:rFonts w:eastAsia="Palatino Linotype" w:cs="Palatino Linotype"/>
          <w:color w:val="000000"/>
          <w:szCs w:val="24"/>
        </w:rPr>
        <w:t>los</w:t>
      </w:r>
      <w:r w:rsidR="00DE3512" w:rsidRPr="003F598D">
        <w:rPr>
          <w:rFonts w:eastAsia="Palatino Linotype" w:cs="Palatino Linotype"/>
          <w:color w:val="000000"/>
          <w:szCs w:val="24"/>
        </w:rPr>
        <w:t xml:space="preserve"> número</w:t>
      </w:r>
      <w:r w:rsidR="00AF1662" w:rsidRPr="003F598D">
        <w:rPr>
          <w:rFonts w:eastAsia="Palatino Linotype" w:cs="Palatino Linotype"/>
          <w:color w:val="000000"/>
          <w:szCs w:val="24"/>
        </w:rPr>
        <w:t>s</w:t>
      </w:r>
      <w:r w:rsidR="00DE3512" w:rsidRPr="003F598D">
        <w:rPr>
          <w:rFonts w:eastAsia="Palatino Linotype" w:cs="Palatino Linotype"/>
          <w:color w:val="000000"/>
          <w:szCs w:val="24"/>
        </w:rPr>
        <w:t xml:space="preserve"> de expediente</w:t>
      </w:r>
      <w:r w:rsidR="0088088C" w:rsidRPr="003F598D">
        <w:rPr>
          <w:rFonts w:eastAsia="Palatino Linotype" w:cs="Palatino Linotype"/>
          <w:color w:val="000000"/>
          <w:szCs w:val="24"/>
        </w:rPr>
        <w:t xml:space="preserve"> </w:t>
      </w:r>
      <w:r w:rsidR="00E63521" w:rsidRPr="00E63521">
        <w:rPr>
          <w:rFonts w:eastAsia="Palatino Linotype" w:cs="Palatino Linotype"/>
          <w:b/>
          <w:bCs/>
          <w:color w:val="000000"/>
          <w:szCs w:val="24"/>
          <w:lang w:val="es-MX" w:eastAsia="en-US"/>
        </w:rPr>
        <w:t>00434/ISEM/IP/2022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00435/ISEM/IP/2022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00436/ISEM/IP/2022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00573/ISEM/IP/2022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00437/ISEM/IP/2022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00438/ISEM/IP/2022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00440/ISEM/IP/2022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00441/ISEM/IP/2022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00442/ISEM/IP/2022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00443/ISEM/IP/2022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00453/ISEM/IP/2022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00454/ISEM/IP/2022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00465/ISEM/IP/2022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00469/ISEM/IP/2022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00470/ISEM/IP/2022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00471/ISEM/IP/2022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00472/ISEM/IP/2022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00474/ISEM/IP/2022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00575/ISEM/IP/2022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00475/ISEM/IP/2022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00476/ISEM/IP/2022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00477/ISEM/IP/2022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00478/ISEM/IP/2022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00480/ISEM/IP/2022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00482/ISEM/IP/2022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00483/ISEM/IP/2022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00484/ISEM/IP/2022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00485/ISEM/IP/2022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00486/ISEM/IP/2022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00487/ISEM/IP/2022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00488/ISEM/IP/2022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00489/ISEM/IP/2022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00490/ISEM/IP/2022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00491/ISEM/IP/2022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00495/ISEM/IP/2022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00496/ISEM/IP/2022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00497/ISEM/IP/2022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00498/ISEM/IP/2022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lastRenderedPageBreak/>
        <w:t>00499/ISEM/IP/2022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00500/ISEM/IP/2022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00502/ISEM/IP/2022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00504/ISEM/IP/2022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00506/ISEM/IP/2022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00507/ISEM/IP/2022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00508/ISEM/IP/2022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00509/ISEM/IP/2022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00510/ISEM/IP/2022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00511/ISEM/IP/2022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00512/ISEM/IP/2022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00513/ISEM/IP/2022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00514/ISEM/IP/2022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00515/ISEM/IP/2022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00516/ISEM/IP/2022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00517/ISEM/IP/2022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00518/ISEM/IP/2022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00519/ISEM/IP/2022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00521/ISEM/IP/2022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00522/ISEM/IP/2022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00523/ISEM/IP/2022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00524/ISEM/IP/2022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00528/ISEM/IP/2022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00529/ISEM/IP/2022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00535/ISEM/IP/2022</w:t>
      </w:r>
      <w:r w:rsidR="00E63521" w:rsidRPr="00E63521">
        <w:rPr>
          <w:rFonts w:eastAsia="Palatino Linotype" w:cs="Palatino Linotype"/>
          <w:color w:val="000000"/>
          <w:szCs w:val="24"/>
          <w:lang w:val="es-MX" w:eastAsia="en-US"/>
        </w:rPr>
        <w:t xml:space="preserve">, </w:t>
      </w:r>
      <w:r w:rsidR="00E63521" w:rsidRPr="00E63521">
        <w:rPr>
          <w:rFonts w:eastAsia="Palatino Linotype" w:cs="Palatino Linotype"/>
          <w:b/>
          <w:bCs/>
          <w:color w:val="000000"/>
          <w:szCs w:val="24"/>
          <w:lang w:val="es-MX" w:eastAsia="en-US"/>
        </w:rPr>
        <w:t>00553/ISEM/IP/2022</w:t>
      </w:r>
      <w:r w:rsidR="00E63521" w:rsidRPr="00E63521">
        <w:rPr>
          <w:rFonts w:eastAsia="Palatino Linotype" w:cs="Palatino Linotype"/>
          <w:color w:val="000000"/>
          <w:szCs w:val="24"/>
          <w:lang w:val="es-MX" w:eastAsia="en-US"/>
        </w:rPr>
        <w:t xml:space="preserve"> y </w:t>
      </w:r>
      <w:r w:rsidR="00E63521" w:rsidRPr="00E63521">
        <w:rPr>
          <w:rFonts w:eastAsia="Palatino Linotype" w:cs="Palatino Linotype"/>
          <w:b/>
          <w:bCs/>
          <w:color w:val="000000"/>
          <w:szCs w:val="24"/>
          <w:lang w:val="es-MX" w:eastAsia="en-US"/>
        </w:rPr>
        <w:t>00558/ISEM/IP/2022</w:t>
      </w:r>
      <w:r w:rsidR="00E63521">
        <w:rPr>
          <w:rFonts w:eastAsia="Palatino Linotype" w:cs="Palatino Linotype"/>
          <w:b/>
          <w:bCs/>
          <w:color w:val="000000"/>
          <w:szCs w:val="24"/>
          <w:lang w:val="es-MX" w:eastAsia="en-US"/>
        </w:rPr>
        <w:t xml:space="preserve"> </w:t>
      </w:r>
      <w:r w:rsidR="00DE3512" w:rsidRPr="003F598D">
        <w:rPr>
          <w:rFonts w:eastAsia="Palatino Linotype" w:cs="Palatino Linotype"/>
          <w:color w:val="000000"/>
          <w:szCs w:val="24"/>
        </w:rPr>
        <w:t>mediante la</w:t>
      </w:r>
      <w:r w:rsidR="0088088C" w:rsidRPr="003F598D">
        <w:rPr>
          <w:rFonts w:eastAsia="Palatino Linotype" w:cs="Palatino Linotype"/>
          <w:color w:val="000000"/>
          <w:szCs w:val="24"/>
        </w:rPr>
        <w:t>s</w:t>
      </w:r>
      <w:r w:rsidR="00DE3512" w:rsidRPr="003F598D">
        <w:rPr>
          <w:rFonts w:eastAsia="Palatino Linotype" w:cs="Palatino Linotype"/>
          <w:color w:val="000000"/>
          <w:szCs w:val="24"/>
        </w:rPr>
        <w:t xml:space="preserve"> cual</w:t>
      </w:r>
      <w:r w:rsidR="0088088C" w:rsidRPr="003F598D">
        <w:rPr>
          <w:rFonts w:eastAsia="Palatino Linotype" w:cs="Palatino Linotype"/>
          <w:color w:val="000000"/>
          <w:szCs w:val="24"/>
        </w:rPr>
        <w:t>es</w:t>
      </w:r>
      <w:r w:rsidR="00DE3512" w:rsidRPr="003F598D">
        <w:rPr>
          <w:rFonts w:eastAsia="Palatino Linotype" w:cs="Palatino Linotype"/>
          <w:color w:val="000000"/>
          <w:szCs w:val="24"/>
        </w:rPr>
        <w:t xml:space="preserve"> solicitó información en el tenor siguiente:</w:t>
      </w:r>
    </w:p>
    <w:p w14:paraId="22174491" w14:textId="5075F9B9" w:rsidR="00DB5048" w:rsidRDefault="00DB5048" w:rsidP="00DE3512">
      <w:pPr>
        <w:pBdr>
          <w:top w:val="nil"/>
          <w:left w:val="nil"/>
          <w:bottom w:val="nil"/>
          <w:right w:val="nil"/>
          <w:between w:val="nil"/>
        </w:pBdr>
        <w:rPr>
          <w:rFonts w:eastAsia="Palatino Linotype" w:cs="Palatino Linotype"/>
          <w:color w:val="000000"/>
          <w:szCs w:val="24"/>
        </w:rPr>
      </w:pPr>
    </w:p>
    <w:tbl>
      <w:tblPr>
        <w:tblStyle w:val="Tabladecuadrcula1clara"/>
        <w:tblpPr w:leftFromText="141" w:rightFromText="141" w:vertAnchor="text" w:horzAnchor="margin" w:tblpXSpec="center" w:tblpY="302"/>
        <w:tblW w:w="9683" w:type="dxa"/>
        <w:tblLayout w:type="fixed"/>
        <w:tblLook w:val="04A0" w:firstRow="1" w:lastRow="0" w:firstColumn="1" w:lastColumn="0" w:noHBand="0" w:noVBand="1"/>
      </w:tblPr>
      <w:tblGrid>
        <w:gridCol w:w="1985"/>
        <w:gridCol w:w="1985"/>
        <w:gridCol w:w="5713"/>
      </w:tblGrid>
      <w:tr w:rsidR="00DE316D" w:rsidRPr="00DE316D" w14:paraId="1C76A0CC" w14:textId="77777777" w:rsidTr="00E72802">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985" w:type="dxa"/>
            <w:tcBorders>
              <w:left w:val="single" w:sz="4" w:space="0" w:color="auto"/>
            </w:tcBorders>
            <w:shd w:val="clear" w:color="auto" w:fill="E7E6E6" w:themeFill="background2"/>
            <w:vAlign w:val="center"/>
          </w:tcPr>
          <w:p w14:paraId="0CD9B19A" w14:textId="77777777" w:rsidR="00DE316D" w:rsidRPr="00DE316D" w:rsidRDefault="00DE316D" w:rsidP="00DE316D">
            <w:pPr>
              <w:tabs>
                <w:tab w:val="left" w:pos="2190"/>
              </w:tabs>
              <w:spacing w:line="240" w:lineRule="auto"/>
              <w:ind w:right="179"/>
              <w:jc w:val="left"/>
              <w:rPr>
                <w:rFonts w:eastAsia="Times New Roman" w:cs="Times New Roman"/>
                <w:sz w:val="22"/>
                <w:lang w:eastAsia="es-ES"/>
              </w:rPr>
            </w:pPr>
            <w:bookmarkStart w:id="0" w:name="_Hlk125398109"/>
            <w:bookmarkStart w:id="1" w:name="_Hlk125563301"/>
            <w:r w:rsidRPr="00DE316D">
              <w:rPr>
                <w:rFonts w:eastAsia="Times New Roman" w:cs="Times New Roman"/>
                <w:sz w:val="22"/>
                <w:lang w:eastAsia="es-ES"/>
              </w:rPr>
              <w:t>Solicitu</w:t>
            </w:r>
            <w:bookmarkEnd w:id="0"/>
            <w:r w:rsidRPr="00DE316D">
              <w:rPr>
                <w:rFonts w:eastAsia="Times New Roman" w:cs="Times New Roman"/>
                <w:sz w:val="22"/>
                <w:lang w:eastAsia="es-ES"/>
              </w:rPr>
              <w:t>d de información</w:t>
            </w:r>
          </w:p>
        </w:tc>
        <w:tc>
          <w:tcPr>
            <w:tcW w:w="1985" w:type="dxa"/>
            <w:shd w:val="clear" w:color="auto" w:fill="E7E6E6" w:themeFill="background2"/>
            <w:vAlign w:val="center"/>
          </w:tcPr>
          <w:p w14:paraId="167F1506" w14:textId="77777777" w:rsidR="00DE316D" w:rsidRPr="00DE316D" w:rsidRDefault="00DE316D" w:rsidP="00DE316D">
            <w:pPr>
              <w:tabs>
                <w:tab w:val="left" w:pos="2190"/>
              </w:tabs>
              <w:spacing w:line="240" w:lineRule="auto"/>
              <w:ind w:right="32"/>
              <w:jc w:val="left"/>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Recurso de revisión</w:t>
            </w:r>
          </w:p>
        </w:tc>
        <w:tc>
          <w:tcPr>
            <w:tcW w:w="5713" w:type="dxa"/>
            <w:shd w:val="clear" w:color="auto" w:fill="E7E6E6" w:themeFill="background2"/>
            <w:vAlign w:val="center"/>
          </w:tcPr>
          <w:p w14:paraId="245643E0" w14:textId="77777777" w:rsidR="00DE316D" w:rsidRPr="00DE316D" w:rsidRDefault="00DE316D" w:rsidP="00DE316D">
            <w:pPr>
              <w:tabs>
                <w:tab w:val="left" w:pos="2190"/>
              </w:tabs>
              <w:spacing w:line="240" w:lineRule="auto"/>
              <w:ind w:right="82"/>
              <w:jc w:val="left"/>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Descripción clara y precisa de la información solicitada.</w:t>
            </w:r>
          </w:p>
        </w:tc>
      </w:tr>
      <w:tr w:rsidR="00DE316D" w:rsidRPr="00DE316D" w14:paraId="2395C808"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0E038356" w14:textId="77777777" w:rsidR="00DE316D" w:rsidRPr="00DE316D" w:rsidRDefault="00855C0A" w:rsidP="00DE316D">
            <w:pPr>
              <w:tabs>
                <w:tab w:val="left" w:pos="2190"/>
              </w:tabs>
              <w:spacing w:line="240" w:lineRule="auto"/>
              <w:ind w:right="173"/>
              <w:rPr>
                <w:rFonts w:eastAsia="Times New Roman" w:cs="Times New Roman"/>
                <w:b w:val="0"/>
                <w:bCs w:val="0"/>
                <w:sz w:val="22"/>
                <w:lang w:eastAsia="es-ES"/>
              </w:rPr>
            </w:pPr>
            <w:hyperlink r:id="rId8" w:history="1">
              <w:r w:rsidR="00DE316D" w:rsidRPr="00DE316D">
                <w:rPr>
                  <w:rFonts w:eastAsia="Times New Roman" w:cs="Arial"/>
                  <w:b w:val="0"/>
                  <w:bCs w:val="0"/>
                  <w:sz w:val="22"/>
                  <w:shd w:val="clear" w:color="auto" w:fill="F7F7F8"/>
                  <w:lang w:eastAsia="es-ES"/>
                </w:rPr>
                <w:t>00434/ISEM/IP/2022</w:t>
              </w:r>
            </w:hyperlink>
          </w:p>
        </w:tc>
        <w:tc>
          <w:tcPr>
            <w:tcW w:w="1985" w:type="dxa"/>
          </w:tcPr>
          <w:p w14:paraId="37D229D3"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13440/INFOEM/IP/RR/2022</w:t>
            </w:r>
          </w:p>
        </w:tc>
        <w:tc>
          <w:tcPr>
            <w:tcW w:w="5713" w:type="dxa"/>
          </w:tcPr>
          <w:p w14:paraId="149B443E" w14:textId="77777777" w:rsidR="00DE316D" w:rsidRPr="00DE316D" w:rsidRDefault="00DE316D" w:rsidP="00DE316D">
            <w:pPr>
              <w:tabs>
                <w:tab w:val="left" w:pos="2190"/>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sz w:val="22"/>
                <w:lang w:eastAsia="es-ES"/>
              </w:rPr>
              <w:t xml:space="preserve">Requiero copia del contrato ISEM-SG-ARR/003-2021 celebrado con María del Carmen Martínez </w:t>
            </w:r>
            <w:proofErr w:type="spellStart"/>
            <w:r w:rsidRPr="00DE316D">
              <w:rPr>
                <w:rFonts w:eastAsia="Times New Roman" w:cs="Times New Roman"/>
                <w:sz w:val="22"/>
                <w:lang w:eastAsia="es-ES"/>
              </w:rPr>
              <w:t>Marugan</w:t>
            </w:r>
            <w:proofErr w:type="spellEnd"/>
            <w:r w:rsidRPr="00DE316D">
              <w:rPr>
                <w:rFonts w:eastAsia="Times New Roman" w:cs="Times New Roman"/>
                <w:sz w:val="22"/>
                <w:lang w:eastAsia="es-ES"/>
              </w:rPr>
              <w:t xml:space="preserve">,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w:t>
            </w:r>
            <w:r w:rsidRPr="00DE316D">
              <w:rPr>
                <w:rFonts w:eastAsia="Times New Roman" w:cs="Times New Roman"/>
                <w:sz w:val="22"/>
                <w:lang w:eastAsia="es-ES"/>
              </w:rPr>
              <w:lastRenderedPageBreak/>
              <w:t>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44DFF72F"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42795A6"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00435/ISEM/IP/2022</w:t>
            </w:r>
          </w:p>
        </w:tc>
        <w:tc>
          <w:tcPr>
            <w:tcW w:w="1985" w:type="dxa"/>
          </w:tcPr>
          <w:p w14:paraId="3DA4EABB"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13441/INFOEM/IP/RR/2022</w:t>
            </w:r>
          </w:p>
        </w:tc>
        <w:tc>
          <w:tcPr>
            <w:tcW w:w="5713" w:type="dxa"/>
          </w:tcPr>
          <w:p w14:paraId="7ACDD136" w14:textId="77777777" w:rsidR="00DE316D" w:rsidRPr="00DE316D" w:rsidRDefault="00DE316D" w:rsidP="00DE316D">
            <w:pPr>
              <w:tabs>
                <w:tab w:val="left" w:pos="2190"/>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sz w:val="22"/>
                <w:lang w:eastAsia="es-ES"/>
              </w:rPr>
              <w:t>Requiero copia del contrato ISEM-SG-ARR/021-2021 celebrado con Gabriela Lorena Gallardo Reyes,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7D5BEF2F"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5F1A9592"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00436/ISEM/IP/2022</w:t>
            </w:r>
          </w:p>
        </w:tc>
        <w:tc>
          <w:tcPr>
            <w:tcW w:w="1985" w:type="dxa"/>
          </w:tcPr>
          <w:p w14:paraId="19E8F787"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13443/INFOEM/IP/RR/2022</w:t>
            </w:r>
          </w:p>
        </w:tc>
        <w:tc>
          <w:tcPr>
            <w:tcW w:w="5713" w:type="dxa"/>
          </w:tcPr>
          <w:p w14:paraId="196CC8B1" w14:textId="77777777" w:rsidR="00DE316D" w:rsidRPr="00DE316D" w:rsidRDefault="00DE316D" w:rsidP="00DE316D">
            <w:pPr>
              <w:tabs>
                <w:tab w:val="left" w:pos="2190"/>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val="es-MX" w:eastAsia="es-ES"/>
              </w:rPr>
            </w:pPr>
            <w:r w:rsidRPr="00DE316D">
              <w:rPr>
                <w:rFonts w:eastAsia="Times New Roman" w:cs="Times New Roman"/>
                <w:sz w:val="22"/>
                <w:lang w:eastAsia="es-ES"/>
              </w:rPr>
              <w:t>Requiero copia del contrato ISEM-SG-ARR/032-2021 celebrado con Gabriela Lorena Gallardo Reyes,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454BB41B"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AF3E9D1"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t>00573/ISEM/IP/2022</w:t>
            </w:r>
          </w:p>
        </w:tc>
        <w:tc>
          <w:tcPr>
            <w:tcW w:w="1985" w:type="dxa"/>
          </w:tcPr>
          <w:p w14:paraId="0A5DC7A1"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13444/INFOEM/IP/RR/2022</w:t>
            </w:r>
          </w:p>
        </w:tc>
        <w:tc>
          <w:tcPr>
            <w:tcW w:w="5713" w:type="dxa"/>
          </w:tcPr>
          <w:p w14:paraId="4AC010A7" w14:textId="77777777" w:rsidR="00DE316D" w:rsidRPr="00DE316D" w:rsidRDefault="00DE316D" w:rsidP="00DE316D">
            <w:pPr>
              <w:tabs>
                <w:tab w:val="left" w:pos="2190"/>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ISEM-ADQ-ADPURE/037-21 celebrado con KG CATALOGOS &amp; MKT, S. DE R.L. DE C.V.,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w:t>
            </w:r>
            <w:r w:rsidRPr="00DE316D">
              <w:rPr>
                <w:rFonts w:eastAsia="Times New Roman" w:cs="Times New Roman"/>
                <w:bCs/>
                <w:sz w:val="22"/>
                <w:lang w:eastAsia="es-ES"/>
              </w:rPr>
              <w:lastRenderedPageBreak/>
              <w:t>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279660DE"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044936B2" w14:textId="2DB2ED7D"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00437/ISEM/IP/2022</w:t>
            </w:r>
          </w:p>
          <w:p w14:paraId="07C3F7B3"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p>
        </w:tc>
        <w:tc>
          <w:tcPr>
            <w:tcW w:w="1985" w:type="dxa"/>
          </w:tcPr>
          <w:p w14:paraId="040247E0"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13445/INFOEM/IP/RR/2022</w:t>
            </w:r>
          </w:p>
        </w:tc>
        <w:tc>
          <w:tcPr>
            <w:tcW w:w="5713" w:type="dxa"/>
          </w:tcPr>
          <w:p w14:paraId="668C188A" w14:textId="77777777" w:rsidR="00DE316D" w:rsidRPr="00DE316D" w:rsidRDefault="00DE316D" w:rsidP="00DE316D">
            <w:pPr>
              <w:tabs>
                <w:tab w:val="left" w:pos="2190"/>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ISEM-SG-ARR/037-2021 celebrado con María Rita Ramírez Gómez,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w:t>
            </w:r>
            <w:r w:rsidRPr="00DE316D">
              <w:rPr>
                <w:rFonts w:eastAsia="Times New Roman" w:cs="Times New Roman"/>
                <w:bCs/>
                <w:sz w:val="22"/>
                <w:lang w:eastAsia="es-ES"/>
              </w:rPr>
              <w:lastRenderedPageBreak/>
              <w:t>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172D0AFA"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F0EEC5B"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bookmarkStart w:id="2" w:name="_Hlk125318907"/>
            <w:r w:rsidRPr="00DE316D">
              <w:rPr>
                <w:rFonts w:eastAsia="Times New Roman" w:cs="Times New Roman"/>
                <w:b w:val="0"/>
                <w:bCs w:val="0"/>
                <w:sz w:val="22"/>
                <w:lang w:eastAsia="es-ES"/>
              </w:rPr>
              <w:lastRenderedPageBreak/>
              <w:t>00438/ISEM/IP/2022</w:t>
            </w:r>
          </w:p>
        </w:tc>
        <w:tc>
          <w:tcPr>
            <w:tcW w:w="1985" w:type="dxa"/>
          </w:tcPr>
          <w:p w14:paraId="0A8E3262"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13446/INFOEM/IP/RR/2022</w:t>
            </w:r>
          </w:p>
        </w:tc>
        <w:tc>
          <w:tcPr>
            <w:tcW w:w="5713" w:type="dxa"/>
          </w:tcPr>
          <w:p w14:paraId="0C2F8C7B"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ISEM-SG-ARR/040-21 celebrado con María Teresa de Jesús Olmos y Hernández,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w:t>
            </w:r>
            <w:r w:rsidRPr="00DE316D">
              <w:rPr>
                <w:rFonts w:eastAsia="Times New Roman" w:cs="Times New Roman"/>
                <w:bCs/>
                <w:sz w:val="22"/>
                <w:lang w:eastAsia="es-ES"/>
              </w:rPr>
              <w:lastRenderedPageBreak/>
              <w:t>Coordinación de Administración y Finanzas con observaciones, firmado o bien, sin firmar. Sin otro particular aprovecho la ocasión para enviarle un cordial saludo</w:t>
            </w:r>
          </w:p>
        </w:tc>
      </w:tr>
      <w:tr w:rsidR="00DE316D" w:rsidRPr="00DE316D" w14:paraId="45622945"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360AC674"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00440/ISEM/IP/2022</w:t>
            </w:r>
          </w:p>
        </w:tc>
        <w:tc>
          <w:tcPr>
            <w:tcW w:w="1985" w:type="dxa"/>
          </w:tcPr>
          <w:p w14:paraId="566C1B5E"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13448/INFOEM/IP/RR/2022</w:t>
            </w:r>
          </w:p>
        </w:tc>
        <w:tc>
          <w:tcPr>
            <w:tcW w:w="5713" w:type="dxa"/>
          </w:tcPr>
          <w:p w14:paraId="0C62CD14" w14:textId="77777777" w:rsidR="00DE316D" w:rsidRPr="00DE316D" w:rsidRDefault="00DE316D" w:rsidP="00DE316D">
            <w:pPr>
              <w:tabs>
                <w:tab w:val="left" w:pos="1885"/>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Requiero copia del contrato ISEM-SERV-ADPURE/001-21 celebrado con PRODUCTOS SEREL, S.A. DE C.V.,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55563BEF"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61D60DF6"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t>00441/ISEM/IP/2022</w:t>
            </w:r>
          </w:p>
        </w:tc>
        <w:tc>
          <w:tcPr>
            <w:tcW w:w="1985" w:type="dxa"/>
          </w:tcPr>
          <w:p w14:paraId="6C082F9E" w14:textId="4510DA9C"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13449/INFOEM/IP/RR/2022</w:t>
            </w:r>
          </w:p>
        </w:tc>
        <w:tc>
          <w:tcPr>
            <w:tcW w:w="5713" w:type="dxa"/>
          </w:tcPr>
          <w:p w14:paraId="1117B3B7" w14:textId="77777777" w:rsidR="00DE316D" w:rsidRPr="00DE316D" w:rsidRDefault="00DE316D" w:rsidP="00DE316D">
            <w:pPr>
              <w:tabs>
                <w:tab w:val="left" w:pos="1885"/>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sz w:val="22"/>
                <w:lang w:eastAsia="es-ES"/>
              </w:rPr>
              <w:t xml:space="preserve">Requiero copia del contrato ISEM-SERV-ADPURE/002-21 celebrado con ESCAMILLA TRUCKING´S LOGISTIC S DE RL, en la que se observen las firmas de los servidores públicos participantes de conformidad con el Criterio 10/10 del IFAI, hoy INAI, en donde señala </w:t>
            </w:r>
            <w:r w:rsidRPr="00DE316D">
              <w:rPr>
                <w:rFonts w:eastAsia="Times New Roman" w:cs="Times New Roman"/>
                <w:sz w:val="22"/>
                <w:lang w:eastAsia="es-ES"/>
              </w:rPr>
              <w:lastRenderedPageBreak/>
              <w:t>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06623F0A"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68463276"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00442/ISEM/IP/2022</w:t>
            </w:r>
          </w:p>
        </w:tc>
        <w:tc>
          <w:tcPr>
            <w:tcW w:w="1985" w:type="dxa"/>
          </w:tcPr>
          <w:p w14:paraId="680AD59F"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13450/INFOEM/IP/RR/2022</w:t>
            </w:r>
          </w:p>
        </w:tc>
        <w:tc>
          <w:tcPr>
            <w:tcW w:w="5713" w:type="dxa"/>
          </w:tcPr>
          <w:p w14:paraId="02B21F2A" w14:textId="77777777" w:rsidR="00DE316D" w:rsidRPr="00DE316D" w:rsidRDefault="00DE316D" w:rsidP="00DE316D">
            <w:pPr>
              <w:tabs>
                <w:tab w:val="left" w:pos="1885"/>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ISEM-SG-ARR/018-2021 celebrado con CARLOS AUGUSTO FERNANDEZ MORALES,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w:t>
            </w:r>
            <w:r w:rsidRPr="00DE316D">
              <w:rPr>
                <w:rFonts w:eastAsia="Times New Roman" w:cs="Times New Roman"/>
                <w:bCs/>
                <w:sz w:val="22"/>
                <w:lang w:eastAsia="es-ES"/>
              </w:rPr>
              <w:lastRenderedPageBreak/>
              <w:t>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56889A17"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02191FA2"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00443/ISEM/IP/2022</w:t>
            </w:r>
          </w:p>
        </w:tc>
        <w:tc>
          <w:tcPr>
            <w:tcW w:w="1985" w:type="dxa"/>
          </w:tcPr>
          <w:p w14:paraId="18DF286A"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13451/INFOEM/IP/RR/2022</w:t>
            </w:r>
          </w:p>
        </w:tc>
        <w:tc>
          <w:tcPr>
            <w:tcW w:w="5713" w:type="dxa"/>
          </w:tcPr>
          <w:p w14:paraId="441E394A" w14:textId="77777777" w:rsidR="00DE316D" w:rsidRPr="00DE316D" w:rsidRDefault="00DE316D" w:rsidP="00DE316D">
            <w:pPr>
              <w:tabs>
                <w:tab w:val="left" w:pos="1885"/>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ISEM-SG-ARR/027-2021 celebrado con CLAUDIA MARIA GARCIA RAMIREZ,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w:t>
            </w:r>
            <w:r w:rsidRPr="00DE316D">
              <w:rPr>
                <w:rFonts w:eastAsia="Times New Roman" w:cs="Times New Roman"/>
                <w:bCs/>
                <w:sz w:val="22"/>
                <w:lang w:eastAsia="es-ES"/>
              </w:rPr>
              <w:lastRenderedPageBreak/>
              <w:t>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07F981C0"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518C37FA"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00453/ISEM/IP/2022</w:t>
            </w:r>
          </w:p>
        </w:tc>
        <w:tc>
          <w:tcPr>
            <w:tcW w:w="1985" w:type="dxa"/>
          </w:tcPr>
          <w:p w14:paraId="0B4C4093"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13452/INFOEM/IP/RR/2022</w:t>
            </w:r>
          </w:p>
        </w:tc>
        <w:tc>
          <w:tcPr>
            <w:tcW w:w="5713" w:type="dxa"/>
          </w:tcPr>
          <w:p w14:paraId="0755F736" w14:textId="77777777" w:rsidR="00DE316D" w:rsidRPr="00DE316D" w:rsidRDefault="00DE316D" w:rsidP="00DE316D">
            <w:pPr>
              <w:tabs>
                <w:tab w:val="left" w:pos="1885"/>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Requiero copia del contrato ISEM-SG-ARR/030-2021 celebrado con RAFAEL FIGUEROA PINEDA,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bookmarkEnd w:id="2"/>
      <w:tr w:rsidR="00DE316D" w:rsidRPr="00DE316D" w14:paraId="168DA4E5"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09F35FE5" w14:textId="77777777" w:rsidR="00DE316D" w:rsidRPr="00DE316D" w:rsidRDefault="00DE316D" w:rsidP="00DE316D">
            <w:pPr>
              <w:tabs>
                <w:tab w:val="left" w:pos="2190"/>
              </w:tabs>
              <w:spacing w:line="240" w:lineRule="auto"/>
              <w:ind w:right="173"/>
              <w:jc w:val="left"/>
              <w:rPr>
                <w:rFonts w:eastAsia="Times New Roman" w:cs="Times New Roman"/>
                <w:b w:val="0"/>
                <w:bCs w:val="0"/>
                <w:sz w:val="22"/>
                <w:lang w:eastAsia="es-ES"/>
              </w:rPr>
            </w:pPr>
            <w:r w:rsidRPr="00DE316D">
              <w:rPr>
                <w:rFonts w:eastAsia="Times New Roman" w:cs="Times New Roman"/>
                <w:b w:val="0"/>
                <w:bCs w:val="0"/>
                <w:sz w:val="22"/>
                <w:lang w:eastAsia="es-ES"/>
              </w:rPr>
              <w:lastRenderedPageBreak/>
              <w:t>00465/ISEM/IP/2022</w:t>
            </w:r>
          </w:p>
        </w:tc>
        <w:tc>
          <w:tcPr>
            <w:tcW w:w="1985" w:type="dxa"/>
          </w:tcPr>
          <w:p w14:paraId="58B2900F"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13455/INFOEM/IP/RR/2022</w:t>
            </w:r>
          </w:p>
        </w:tc>
        <w:tc>
          <w:tcPr>
            <w:tcW w:w="5713" w:type="dxa"/>
          </w:tcPr>
          <w:p w14:paraId="554D6E4F" w14:textId="77777777" w:rsidR="00DE316D" w:rsidRPr="00DE316D" w:rsidRDefault="00DE316D" w:rsidP="00DE316D">
            <w:pPr>
              <w:tabs>
                <w:tab w:val="left" w:pos="1885"/>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Requiero copia del contrato ISEM-SG-ARR/044/2021 celebrado con ESTHER BARRALES AGUIRRE,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7C68493E"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52FB90A6"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t>00469/ISEM/IP/2022</w:t>
            </w:r>
          </w:p>
        </w:tc>
        <w:tc>
          <w:tcPr>
            <w:tcW w:w="1985" w:type="dxa"/>
          </w:tcPr>
          <w:p w14:paraId="17E917A2"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13463/INFOEM/IP/RR/2022</w:t>
            </w:r>
          </w:p>
        </w:tc>
        <w:tc>
          <w:tcPr>
            <w:tcW w:w="5713" w:type="dxa"/>
          </w:tcPr>
          <w:p w14:paraId="643C67D5" w14:textId="77777777" w:rsidR="00DE316D" w:rsidRPr="00DE316D" w:rsidRDefault="00DE316D" w:rsidP="00DE316D">
            <w:pPr>
              <w:tabs>
                <w:tab w:val="left" w:pos="1885"/>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sz w:val="22"/>
                <w:lang w:eastAsia="es-ES"/>
              </w:rPr>
              <w:t xml:space="preserve">Requiero copia del contrato ISEM-SG-ARR/029-2021 celebrado con SARA ISABEL FIAÑO ACRA,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w:t>
            </w:r>
            <w:r w:rsidRPr="00DE316D">
              <w:rPr>
                <w:rFonts w:eastAsia="Times New Roman" w:cs="Times New Roman"/>
                <w:sz w:val="22"/>
                <w:lang w:eastAsia="es-ES"/>
              </w:rPr>
              <w:lastRenderedPageBreak/>
              <w:t>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25A331AA"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7CEBAD2"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00470/ISEM/IP/2022</w:t>
            </w:r>
          </w:p>
        </w:tc>
        <w:tc>
          <w:tcPr>
            <w:tcW w:w="1985" w:type="dxa"/>
          </w:tcPr>
          <w:p w14:paraId="60E1E853"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13464/INFOEM/IP/RR/2022</w:t>
            </w:r>
          </w:p>
        </w:tc>
        <w:tc>
          <w:tcPr>
            <w:tcW w:w="5713" w:type="dxa"/>
          </w:tcPr>
          <w:p w14:paraId="559A906B"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ISEM-SG-ARR/021-2021 celebrado con GABRIELA LORENA GALLARDO REYES,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w:t>
            </w:r>
            <w:r w:rsidRPr="00DE316D">
              <w:rPr>
                <w:rFonts w:eastAsia="Times New Roman" w:cs="Times New Roman"/>
                <w:bCs/>
                <w:sz w:val="22"/>
                <w:lang w:eastAsia="es-ES"/>
              </w:rPr>
              <w:lastRenderedPageBreak/>
              <w:t>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68EC3394"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00B5039B"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00471/ISEM/IP/2022</w:t>
            </w:r>
          </w:p>
        </w:tc>
        <w:tc>
          <w:tcPr>
            <w:tcW w:w="1985" w:type="dxa"/>
          </w:tcPr>
          <w:p w14:paraId="3B57F14E"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13465/INFOEM/IP/RR/2022</w:t>
            </w:r>
          </w:p>
        </w:tc>
        <w:tc>
          <w:tcPr>
            <w:tcW w:w="5713" w:type="dxa"/>
          </w:tcPr>
          <w:p w14:paraId="37D10651"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ISEM-SG-ARR/032/2021 celebrado con GABRIELA LORENA GALLARDO REYES,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w:t>
            </w:r>
            <w:r w:rsidRPr="00DE316D">
              <w:rPr>
                <w:rFonts w:eastAsia="Times New Roman" w:cs="Times New Roman"/>
                <w:bCs/>
                <w:sz w:val="22"/>
                <w:lang w:eastAsia="es-ES"/>
              </w:rPr>
              <w:lastRenderedPageBreak/>
              <w:t>firmado o bien, sin firmar. Sin otro particular aprovecho la ocasión para enviarle un cordial saludo.</w:t>
            </w:r>
          </w:p>
        </w:tc>
      </w:tr>
      <w:tr w:rsidR="00DE316D" w:rsidRPr="00DE316D" w14:paraId="18C95F40"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883B305" w14:textId="77539F3D"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00472/ISEM/IP/2022</w:t>
            </w:r>
          </w:p>
        </w:tc>
        <w:tc>
          <w:tcPr>
            <w:tcW w:w="1985" w:type="dxa"/>
          </w:tcPr>
          <w:p w14:paraId="7F77A320"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13467INFOEM/IP/RR/2022</w:t>
            </w:r>
          </w:p>
        </w:tc>
        <w:tc>
          <w:tcPr>
            <w:tcW w:w="5713" w:type="dxa"/>
          </w:tcPr>
          <w:p w14:paraId="2BB9FA70"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Requiero copia del contrato ISEM-CM1/038-20-LPRE1701420 celebrado con PRODUCTOS HOSPITALARIOS S.A. DE C.V.,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0C9FE382"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0057D573"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t>00474/ISEM/IP/2022</w:t>
            </w:r>
          </w:p>
        </w:tc>
        <w:tc>
          <w:tcPr>
            <w:tcW w:w="1985" w:type="dxa"/>
          </w:tcPr>
          <w:p w14:paraId="44A43CEC"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13470/INFOEM/IP/RR/2022</w:t>
            </w:r>
          </w:p>
        </w:tc>
        <w:tc>
          <w:tcPr>
            <w:tcW w:w="5713" w:type="dxa"/>
          </w:tcPr>
          <w:p w14:paraId="6BC200A6"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ISEM-CM1/018-20-LPRE400520 celebrado con ECO BUSINESS CENTER, S.A. DE C.V. (PAGOS EN EXCESO), en la que se observen las firmas de los servidores públicos participantes de conformidad con el Criterio 10/10 del IFAI, hoy INAI, en donde señala lo siguiente: "La firma </w:t>
            </w:r>
            <w:r w:rsidRPr="00DE316D">
              <w:rPr>
                <w:rFonts w:eastAsia="Times New Roman" w:cs="Times New Roman"/>
                <w:bCs/>
                <w:sz w:val="22"/>
                <w:lang w:eastAsia="es-ES"/>
              </w:rPr>
              <w:lastRenderedPageBreak/>
              <w:t>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4FE29D89"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6CE7A7CC"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00575/ISEM/IP/2022</w:t>
            </w:r>
          </w:p>
        </w:tc>
        <w:tc>
          <w:tcPr>
            <w:tcW w:w="1985" w:type="dxa"/>
          </w:tcPr>
          <w:p w14:paraId="0E1D3872"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13471/INFOEM/IP/RR/2022</w:t>
            </w:r>
          </w:p>
        </w:tc>
        <w:tc>
          <w:tcPr>
            <w:tcW w:w="5713" w:type="dxa"/>
          </w:tcPr>
          <w:p w14:paraId="120B204B" w14:textId="77777777" w:rsidR="00DE316D" w:rsidRPr="00DE316D" w:rsidRDefault="00DE316D" w:rsidP="00DE316D">
            <w:pPr>
              <w:tabs>
                <w:tab w:val="left" w:pos="1885"/>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ISEM-ADQ-ADPURE/039-21 celebrado con DETECCION MOLECULAR Y ACESORIA ANALITICA S.A. DE C.V.,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w:t>
            </w:r>
            <w:r w:rsidRPr="00DE316D">
              <w:rPr>
                <w:rFonts w:eastAsia="Times New Roman" w:cs="Times New Roman"/>
                <w:bCs/>
                <w:sz w:val="22"/>
                <w:lang w:eastAsia="es-ES"/>
              </w:rPr>
              <w:lastRenderedPageBreak/>
              <w:t>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3996C0D5"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3C264C4"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00475/ISEM/IP/2022</w:t>
            </w:r>
          </w:p>
        </w:tc>
        <w:tc>
          <w:tcPr>
            <w:tcW w:w="1985" w:type="dxa"/>
          </w:tcPr>
          <w:p w14:paraId="13A07E6F"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13472/INFOEM/IP/RR/2022</w:t>
            </w:r>
          </w:p>
        </w:tc>
        <w:tc>
          <w:tcPr>
            <w:tcW w:w="5713" w:type="dxa"/>
          </w:tcPr>
          <w:p w14:paraId="0F1F29E4" w14:textId="77777777" w:rsidR="00DE316D" w:rsidRPr="00DE316D" w:rsidRDefault="00DE316D" w:rsidP="00DE316D">
            <w:pPr>
              <w:tabs>
                <w:tab w:val="left" w:pos="1885"/>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ISEM-CM1/019-20-LPRE400620 celebrado con GRUPO DE SERVICIOS MONTE GRANDE, S. DE R.L. DE C.V. (PAGOS EN EXCESO),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w:t>
            </w:r>
            <w:r w:rsidRPr="00DE316D">
              <w:rPr>
                <w:rFonts w:eastAsia="Times New Roman" w:cs="Times New Roman"/>
                <w:bCs/>
                <w:sz w:val="22"/>
                <w:lang w:eastAsia="es-ES"/>
              </w:rPr>
              <w:lastRenderedPageBreak/>
              <w:t>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53026033"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67707D46"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00476/ISEM/IP/2022</w:t>
            </w:r>
          </w:p>
        </w:tc>
        <w:tc>
          <w:tcPr>
            <w:tcW w:w="1985" w:type="dxa"/>
          </w:tcPr>
          <w:p w14:paraId="6182D4B9"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13473/INFOEM/IP/RR/2022</w:t>
            </w:r>
          </w:p>
        </w:tc>
        <w:tc>
          <w:tcPr>
            <w:tcW w:w="5713" w:type="dxa"/>
          </w:tcPr>
          <w:p w14:paraId="7327A56E" w14:textId="77777777" w:rsidR="00DE316D" w:rsidRPr="00DE316D" w:rsidRDefault="00DE316D" w:rsidP="00DE316D">
            <w:pPr>
              <w:tabs>
                <w:tab w:val="left" w:pos="1885"/>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ISEM-CM1/055-20-ACRE601020 celebrado con VERGARA ELIZALDE Y ASOCIADOS, S.C.,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w:t>
            </w:r>
            <w:r w:rsidRPr="00DE316D">
              <w:rPr>
                <w:rFonts w:eastAsia="Times New Roman" w:cs="Times New Roman"/>
                <w:bCs/>
                <w:sz w:val="22"/>
                <w:lang w:eastAsia="es-ES"/>
              </w:rPr>
              <w:lastRenderedPageBreak/>
              <w:t>particular aprovecho la ocasión para enviarle un cordial saludo.</w:t>
            </w:r>
          </w:p>
        </w:tc>
      </w:tr>
      <w:tr w:rsidR="00DE316D" w:rsidRPr="00DE316D" w14:paraId="1562698F"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1D316C75"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00477/ISEM/IP/2022</w:t>
            </w:r>
          </w:p>
        </w:tc>
        <w:tc>
          <w:tcPr>
            <w:tcW w:w="1985" w:type="dxa"/>
          </w:tcPr>
          <w:p w14:paraId="0C1A7583"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13474/INFOEM/IP/RR/2022</w:t>
            </w:r>
          </w:p>
        </w:tc>
        <w:tc>
          <w:tcPr>
            <w:tcW w:w="5713" w:type="dxa"/>
          </w:tcPr>
          <w:p w14:paraId="6E1ACE1F" w14:textId="77777777" w:rsidR="00DE316D" w:rsidRPr="00DE316D" w:rsidRDefault="00DE316D" w:rsidP="00DE316D">
            <w:pPr>
              <w:tabs>
                <w:tab w:val="left" w:pos="1885"/>
                <w:tab w:val="left" w:pos="2190"/>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val="es-MX" w:eastAsia="es-ES"/>
              </w:rPr>
            </w:pPr>
            <w:r w:rsidRPr="00DE316D">
              <w:rPr>
                <w:rFonts w:eastAsia="Times New Roman" w:cs="Times New Roman"/>
                <w:bCs/>
                <w:sz w:val="22"/>
                <w:lang w:val="es-MX" w:eastAsia="es-ES"/>
              </w:rPr>
              <w:t>Requiero copia del contrato ISEM-CM1/034-20-ACRE501820 celebrado con ALCEGIX, S.A. DE C.V. (SE PRETENDEN INCLUIR NUEVOS COMPONENTES AL SERVICIO),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57A4AA67"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7B7854CF"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t>00478/ISEM/IP/2022</w:t>
            </w:r>
          </w:p>
        </w:tc>
        <w:tc>
          <w:tcPr>
            <w:tcW w:w="1985" w:type="dxa"/>
          </w:tcPr>
          <w:p w14:paraId="525A7C70"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13475/INFOEM/IP/RR/2022</w:t>
            </w:r>
          </w:p>
        </w:tc>
        <w:tc>
          <w:tcPr>
            <w:tcW w:w="5713" w:type="dxa"/>
          </w:tcPr>
          <w:p w14:paraId="7464BC9C"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ISEM-CM1/036-20-ACRE902520 celebrado con ADOPRA CONSULTORES S.C. Y DELOITTE ASESORÍA FINANCIERA, S.C., en la que se observen las firmas de los servidores públicos participantes de conformidad con el Criterio 10/10 del </w:t>
            </w:r>
            <w:r w:rsidRPr="00DE316D">
              <w:rPr>
                <w:rFonts w:eastAsia="Times New Roman" w:cs="Times New Roman"/>
                <w:bCs/>
                <w:sz w:val="22"/>
                <w:lang w:eastAsia="es-ES"/>
              </w:rPr>
              <w:lastRenderedPageBreak/>
              <w:t>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08178F35"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5DD3C219"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00480/ISEM/IP/2022</w:t>
            </w:r>
          </w:p>
        </w:tc>
        <w:tc>
          <w:tcPr>
            <w:tcW w:w="1985" w:type="dxa"/>
          </w:tcPr>
          <w:p w14:paraId="1FCA1911"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13476/INFOEM/IP/RR/2022</w:t>
            </w:r>
          </w:p>
        </w:tc>
        <w:tc>
          <w:tcPr>
            <w:tcW w:w="5713" w:type="dxa"/>
          </w:tcPr>
          <w:p w14:paraId="27306ECE"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ISEM-CM1/035-20-ACRE601920 celebrado con PEOPLE MEDIA, S.A. DE C.V.,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w:t>
            </w:r>
            <w:r w:rsidRPr="00DE316D">
              <w:rPr>
                <w:rFonts w:eastAsia="Times New Roman" w:cs="Times New Roman"/>
                <w:bCs/>
                <w:sz w:val="22"/>
                <w:lang w:eastAsia="es-ES"/>
              </w:rPr>
              <w:lastRenderedPageBreak/>
              <w:t>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47302DF5"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0ADDAAD7" w14:textId="77777777" w:rsidR="00DE316D" w:rsidRPr="00DE316D" w:rsidRDefault="00DE316D" w:rsidP="00DE316D">
            <w:pPr>
              <w:tabs>
                <w:tab w:val="left" w:pos="2190"/>
              </w:tabs>
              <w:spacing w:line="240" w:lineRule="auto"/>
              <w:ind w:right="173"/>
              <w:jc w:val="left"/>
              <w:rPr>
                <w:rFonts w:eastAsia="Times New Roman" w:cs="Times New Roman"/>
                <w:b w:val="0"/>
                <w:bCs w:val="0"/>
                <w:sz w:val="22"/>
                <w:lang w:eastAsia="es-ES"/>
              </w:rPr>
            </w:pPr>
            <w:r w:rsidRPr="00DE316D">
              <w:rPr>
                <w:rFonts w:eastAsia="Times New Roman" w:cs="Times New Roman"/>
                <w:b w:val="0"/>
                <w:bCs w:val="0"/>
                <w:sz w:val="22"/>
                <w:lang w:eastAsia="es-ES"/>
              </w:rPr>
              <w:lastRenderedPageBreak/>
              <w:t>00482/ISEM/IP/2022</w:t>
            </w:r>
          </w:p>
        </w:tc>
        <w:tc>
          <w:tcPr>
            <w:tcW w:w="1985" w:type="dxa"/>
          </w:tcPr>
          <w:p w14:paraId="74EFB1A0" w14:textId="77777777" w:rsidR="00DE316D" w:rsidRPr="00DE316D" w:rsidRDefault="00DE316D" w:rsidP="00DE316D">
            <w:pPr>
              <w:spacing w:line="240" w:lineRule="auto"/>
              <w:ind w:right="174"/>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13477/INFOEM/IP/RR/2022</w:t>
            </w:r>
          </w:p>
        </w:tc>
        <w:tc>
          <w:tcPr>
            <w:tcW w:w="5713" w:type="dxa"/>
          </w:tcPr>
          <w:p w14:paraId="2A7E37D2"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ISEM-CA-SERV-CASADRE3/015-21 celebrado con SERVICIOS BROXEL, SAPI DE CV,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w:t>
            </w:r>
            <w:r w:rsidRPr="00DE316D">
              <w:rPr>
                <w:rFonts w:eastAsia="Times New Roman" w:cs="Times New Roman"/>
                <w:bCs/>
                <w:sz w:val="22"/>
                <w:lang w:eastAsia="es-ES"/>
              </w:rPr>
              <w:lastRenderedPageBreak/>
              <w:t>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350D9423"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1E5FF276" w14:textId="77777777" w:rsidR="00DE316D" w:rsidRPr="00DE316D" w:rsidRDefault="00DE316D" w:rsidP="00DE316D">
            <w:pPr>
              <w:tabs>
                <w:tab w:val="left" w:pos="2190"/>
              </w:tabs>
              <w:spacing w:line="240" w:lineRule="auto"/>
              <w:ind w:right="173"/>
              <w:jc w:val="left"/>
              <w:rPr>
                <w:rFonts w:eastAsia="Times New Roman" w:cs="Times New Roman"/>
                <w:b w:val="0"/>
                <w:bCs w:val="0"/>
                <w:sz w:val="22"/>
                <w:lang w:eastAsia="es-ES"/>
              </w:rPr>
            </w:pPr>
            <w:r w:rsidRPr="00DE316D">
              <w:rPr>
                <w:rFonts w:eastAsia="Times New Roman" w:cs="Times New Roman"/>
                <w:b w:val="0"/>
                <w:bCs w:val="0"/>
                <w:sz w:val="22"/>
                <w:lang w:eastAsia="es-ES"/>
              </w:rPr>
              <w:lastRenderedPageBreak/>
              <w:t>00483/ISEM/IP/2022</w:t>
            </w:r>
          </w:p>
        </w:tc>
        <w:tc>
          <w:tcPr>
            <w:tcW w:w="1985" w:type="dxa"/>
          </w:tcPr>
          <w:p w14:paraId="61E56644"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13478/INFOEM/IP/RR/2022</w:t>
            </w:r>
          </w:p>
        </w:tc>
        <w:tc>
          <w:tcPr>
            <w:tcW w:w="5713" w:type="dxa"/>
          </w:tcPr>
          <w:p w14:paraId="389130E5"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Requiero copia del contrato ISEM-SG-ARR/009-2021 celebrado con FRANCISCA SANCHEZ HERNANDEZ,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2D02B248"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64F8DF79"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00484/ISEM/IP/2022</w:t>
            </w:r>
          </w:p>
        </w:tc>
        <w:tc>
          <w:tcPr>
            <w:tcW w:w="1985" w:type="dxa"/>
          </w:tcPr>
          <w:p w14:paraId="3AA22037"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13479/INFOEM/IP/RR/2022</w:t>
            </w:r>
          </w:p>
        </w:tc>
        <w:tc>
          <w:tcPr>
            <w:tcW w:w="5713" w:type="dxa"/>
          </w:tcPr>
          <w:p w14:paraId="78BAB019"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Requiero copia del contrato ISEM-SG-SRR/019-2021 celebrado con GERARDO LOPEZ GONZALEZ,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6619BF42"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5B7E5018"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t>00485/ISEM/IP/2022</w:t>
            </w:r>
          </w:p>
        </w:tc>
        <w:tc>
          <w:tcPr>
            <w:tcW w:w="1985" w:type="dxa"/>
          </w:tcPr>
          <w:p w14:paraId="17D37DB1"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13480/INFOEM/IP/RR/2022</w:t>
            </w:r>
          </w:p>
        </w:tc>
        <w:tc>
          <w:tcPr>
            <w:tcW w:w="5713" w:type="dxa"/>
          </w:tcPr>
          <w:p w14:paraId="2789A207"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ISEM-CA-SERV-LPRE5/003-21 celebrado con THOMASANT GROUP, SA DE CV,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w:t>
            </w:r>
            <w:r w:rsidRPr="00DE316D">
              <w:rPr>
                <w:rFonts w:eastAsia="Times New Roman" w:cs="Times New Roman"/>
                <w:bCs/>
                <w:sz w:val="22"/>
                <w:lang w:eastAsia="es-ES"/>
              </w:rPr>
              <w:lastRenderedPageBreak/>
              <w:t>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331929C6"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04CB2338"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00486/ISEM/IP/2022</w:t>
            </w:r>
          </w:p>
        </w:tc>
        <w:tc>
          <w:tcPr>
            <w:tcW w:w="1985" w:type="dxa"/>
          </w:tcPr>
          <w:p w14:paraId="0012BF77"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13481/INFOEM/IP/RR/2022</w:t>
            </w:r>
          </w:p>
        </w:tc>
        <w:tc>
          <w:tcPr>
            <w:tcW w:w="5713" w:type="dxa"/>
          </w:tcPr>
          <w:p w14:paraId="6A47DA78"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p>
          <w:p w14:paraId="61952E2C"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ISEM-CA-SERV-LPRE8/009-21 celebrado con </w:t>
            </w:r>
            <w:bookmarkStart w:id="3" w:name="_GoBack"/>
            <w:r w:rsidRPr="00DE316D">
              <w:rPr>
                <w:rFonts w:eastAsia="Times New Roman" w:cs="Times New Roman"/>
                <w:bCs/>
                <w:sz w:val="22"/>
                <w:lang w:eastAsia="es-ES"/>
              </w:rPr>
              <w:t>LAVANDERÍA DE HOSPITALES Y SANATORIOS, SA DE CV</w:t>
            </w:r>
            <w:bookmarkEnd w:id="3"/>
            <w:r w:rsidRPr="00DE316D">
              <w:rPr>
                <w:rFonts w:eastAsia="Times New Roman" w:cs="Times New Roman"/>
                <w:bCs/>
                <w:sz w:val="22"/>
                <w:lang w:eastAsia="es-ES"/>
              </w:rPr>
              <w:t xml:space="preserve">,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w:t>
            </w:r>
            <w:r w:rsidRPr="00DE316D">
              <w:rPr>
                <w:rFonts w:eastAsia="Times New Roman" w:cs="Times New Roman"/>
                <w:bCs/>
                <w:sz w:val="22"/>
                <w:lang w:eastAsia="es-ES"/>
              </w:rPr>
              <w:lastRenderedPageBreak/>
              <w:t>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4F19968E"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676457F6" w14:textId="75EA59E1"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00487/ISEM/IP/2022</w:t>
            </w:r>
          </w:p>
        </w:tc>
        <w:tc>
          <w:tcPr>
            <w:tcW w:w="1985" w:type="dxa"/>
          </w:tcPr>
          <w:p w14:paraId="0F8F59B4"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13482/INFOEM/IP/RR/2022</w:t>
            </w:r>
          </w:p>
        </w:tc>
        <w:tc>
          <w:tcPr>
            <w:tcW w:w="5713" w:type="dxa"/>
          </w:tcPr>
          <w:p w14:paraId="0970FFFF"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ISEM-ADQ-ADPURE/022-21 celebrado con PAYPE COMERCIALIZADORA, SA DE CV,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w:t>
            </w:r>
            <w:r w:rsidRPr="00DE316D">
              <w:rPr>
                <w:rFonts w:eastAsia="Times New Roman" w:cs="Times New Roman"/>
                <w:bCs/>
                <w:sz w:val="22"/>
                <w:lang w:eastAsia="es-ES"/>
              </w:rPr>
              <w:lastRenderedPageBreak/>
              <w:t>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29412F05"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23B192EA"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00488/ISEM/IP/2022</w:t>
            </w:r>
          </w:p>
        </w:tc>
        <w:tc>
          <w:tcPr>
            <w:tcW w:w="1985" w:type="dxa"/>
          </w:tcPr>
          <w:p w14:paraId="6E5DDFDD" w14:textId="77777777" w:rsidR="00DE316D" w:rsidRPr="00DE316D" w:rsidRDefault="00DE316D" w:rsidP="00DE316D">
            <w:pPr>
              <w:tabs>
                <w:tab w:val="left" w:pos="2190"/>
              </w:tabs>
              <w:spacing w:line="240" w:lineRule="auto"/>
              <w:ind w:right="174"/>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13483/INFOEM/IP/RR/2022</w:t>
            </w:r>
          </w:p>
        </w:tc>
        <w:tc>
          <w:tcPr>
            <w:tcW w:w="5713" w:type="dxa"/>
          </w:tcPr>
          <w:p w14:paraId="22621EB8"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Requiero copia del contrato ISEM-CM1/043-20-LPRE3803620 celebrado con PROVEEDORA DE QUIMICOS Y MEDICAMENTOS CARE LAB, SA DE CV,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593CC4ED"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4B592CE"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t>00489/ISEM/IP/2022</w:t>
            </w:r>
          </w:p>
        </w:tc>
        <w:tc>
          <w:tcPr>
            <w:tcW w:w="1985" w:type="dxa"/>
          </w:tcPr>
          <w:p w14:paraId="04CDC753" w14:textId="77777777" w:rsidR="00DE316D" w:rsidRPr="00DE316D" w:rsidRDefault="00DE316D" w:rsidP="00DE316D">
            <w:pPr>
              <w:tabs>
                <w:tab w:val="left" w:pos="2190"/>
              </w:tabs>
              <w:spacing w:line="240" w:lineRule="auto"/>
              <w:ind w:right="174"/>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13484/INFOEM/IP/RR/2022</w:t>
            </w:r>
          </w:p>
        </w:tc>
        <w:tc>
          <w:tcPr>
            <w:tcW w:w="5713" w:type="dxa"/>
          </w:tcPr>
          <w:p w14:paraId="65647080"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ISEM-SERV-ADPURE/003-21 celebrado con PROVEEDORA DE QUIMICOS Y MEDICAMENTOS CARE LAB, SA DE CV (SIN </w:t>
            </w:r>
            <w:r w:rsidRPr="00DE316D">
              <w:rPr>
                <w:rFonts w:eastAsia="Times New Roman" w:cs="Times New Roman"/>
                <w:bCs/>
                <w:sz w:val="22"/>
                <w:lang w:eastAsia="es-ES"/>
              </w:rPr>
              <w:lastRenderedPageBreak/>
              <w:t>RUBRICAR),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20FF24B8"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0B5B9D8E"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00490/ISEM/IP/2022</w:t>
            </w:r>
          </w:p>
        </w:tc>
        <w:tc>
          <w:tcPr>
            <w:tcW w:w="1985" w:type="dxa"/>
          </w:tcPr>
          <w:p w14:paraId="54B801D0"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13485/INFOEM/IP/RR/2022</w:t>
            </w:r>
          </w:p>
        </w:tc>
        <w:tc>
          <w:tcPr>
            <w:tcW w:w="5713" w:type="dxa"/>
          </w:tcPr>
          <w:p w14:paraId="322A6F5E"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ISEM-CM1/019-20-LPRE400620 celebrado con GRUPO DE SERVICIOS MONTE GRANDE, S. DE R.L. DE C.V.,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w:t>
            </w:r>
            <w:r w:rsidRPr="00DE316D">
              <w:rPr>
                <w:rFonts w:eastAsia="Times New Roman" w:cs="Times New Roman"/>
                <w:bCs/>
                <w:sz w:val="22"/>
                <w:lang w:eastAsia="es-ES"/>
              </w:rPr>
              <w:lastRenderedPageBreak/>
              <w:t>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64FCC90B"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773069D4"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00491/ISEM/IP/2022</w:t>
            </w:r>
          </w:p>
        </w:tc>
        <w:tc>
          <w:tcPr>
            <w:tcW w:w="1985" w:type="dxa"/>
          </w:tcPr>
          <w:p w14:paraId="1758D2B1"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13486/INFOEM/IP/RR/2022</w:t>
            </w:r>
          </w:p>
        </w:tc>
        <w:tc>
          <w:tcPr>
            <w:tcW w:w="5713" w:type="dxa"/>
          </w:tcPr>
          <w:p w14:paraId="4597A0B3"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ISEM-CP-PS-021-2020 celebrado con COMERCIALIZADORA Y ABASTECEDORA HOSPITALARIA, S.A DE C.V.,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w:t>
            </w:r>
            <w:r w:rsidRPr="00DE316D">
              <w:rPr>
                <w:rFonts w:eastAsia="Times New Roman" w:cs="Times New Roman"/>
                <w:bCs/>
                <w:sz w:val="22"/>
                <w:lang w:eastAsia="es-ES"/>
              </w:rPr>
              <w:lastRenderedPageBreak/>
              <w:t>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51D9FA32"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50B998EA" w14:textId="1BB2F5DB"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00495/ISEM/IP/2022</w:t>
            </w:r>
          </w:p>
        </w:tc>
        <w:tc>
          <w:tcPr>
            <w:tcW w:w="1985" w:type="dxa"/>
          </w:tcPr>
          <w:p w14:paraId="7B2C34C0"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13487/INFOEM/IP/RR/2022</w:t>
            </w:r>
          </w:p>
        </w:tc>
        <w:tc>
          <w:tcPr>
            <w:tcW w:w="5713" w:type="dxa"/>
          </w:tcPr>
          <w:p w14:paraId="69F0B198"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ISEM-ADQ-ADPURE/159-20 celebrado con DETECCIÓN MOLECULAR Y ASESORÍA ANALÍTICA S.A. DE C.V., en el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w:t>
            </w:r>
            <w:r w:rsidRPr="00DE316D">
              <w:rPr>
                <w:rFonts w:eastAsia="Times New Roman" w:cs="Times New Roman"/>
                <w:bCs/>
                <w:sz w:val="22"/>
                <w:lang w:eastAsia="es-ES"/>
              </w:rPr>
              <w:lastRenderedPageBreak/>
              <w:t>Generales, Dirección de Administración o Coordinación de Administración y Finanzas con observaciones, firmado o bien, sin firmar. Sin otro particular aprovecho la ocasión para enviarle un cordial saludo.</w:t>
            </w:r>
          </w:p>
        </w:tc>
      </w:tr>
      <w:tr w:rsidR="00DE316D" w:rsidRPr="00DE316D" w14:paraId="052FFBBA"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3260322C"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00497/ISEM/IP/2022</w:t>
            </w:r>
          </w:p>
        </w:tc>
        <w:tc>
          <w:tcPr>
            <w:tcW w:w="1985" w:type="dxa"/>
          </w:tcPr>
          <w:p w14:paraId="2F718BF1"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13489/INFOEM/IP/RR/2022</w:t>
            </w:r>
          </w:p>
        </w:tc>
        <w:tc>
          <w:tcPr>
            <w:tcW w:w="5713" w:type="dxa"/>
          </w:tcPr>
          <w:p w14:paraId="32125ABE"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Requiero copia del contrato ISEM-ADQ-ADPURE/169-20 celebrado con COMPAÑÍA INTERAMERICANA DE COMERCIO S.A. DE C.V., en el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47F68F1B"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1CD8B3BD" w14:textId="17FC0B28"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t>00498/ISEM/IP/2022</w:t>
            </w:r>
          </w:p>
        </w:tc>
        <w:tc>
          <w:tcPr>
            <w:tcW w:w="1985" w:type="dxa"/>
          </w:tcPr>
          <w:p w14:paraId="407410BC"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13490/INFOEM/IP/RR/2022</w:t>
            </w:r>
          </w:p>
        </w:tc>
        <w:tc>
          <w:tcPr>
            <w:tcW w:w="5713" w:type="dxa"/>
          </w:tcPr>
          <w:p w14:paraId="3FB2C32E"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ISEM-CP-ADQ-015-2020 celebrado con COMERCIALIZADORA RONTAD S.A. DE C.V., en el que se observen las firmas de los servidores públicos participantes de conformidad con el </w:t>
            </w:r>
            <w:r w:rsidRPr="00DE316D">
              <w:rPr>
                <w:rFonts w:eastAsia="Times New Roman" w:cs="Times New Roman"/>
                <w:bCs/>
                <w:sz w:val="22"/>
                <w:lang w:eastAsia="es-ES"/>
              </w:rPr>
              <w:lastRenderedPageBreak/>
              <w:t>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32F37A96"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58DCDF04"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00499/ISEM/IP/2022</w:t>
            </w:r>
          </w:p>
        </w:tc>
        <w:tc>
          <w:tcPr>
            <w:tcW w:w="1985" w:type="dxa"/>
          </w:tcPr>
          <w:p w14:paraId="2C647EFC"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13491/INFOEM/IP/RR/2022</w:t>
            </w:r>
          </w:p>
        </w:tc>
        <w:tc>
          <w:tcPr>
            <w:tcW w:w="5713" w:type="dxa"/>
          </w:tcPr>
          <w:p w14:paraId="26685DEB"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p>
          <w:p w14:paraId="0CE7C815"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ISEM-CP-ADQ-016-2020 celebrado con COMERCIALIZADORA RONTAD S.A. DE C.V., en el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w:t>
            </w:r>
            <w:r w:rsidRPr="00DE316D">
              <w:rPr>
                <w:rFonts w:eastAsia="Times New Roman" w:cs="Times New Roman"/>
                <w:bCs/>
                <w:sz w:val="22"/>
                <w:lang w:eastAsia="es-ES"/>
              </w:rPr>
              <w:lastRenderedPageBreak/>
              <w:t>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5C367202"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1B2A5BB" w14:textId="3B44BB1F"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00500/ISEM/IP/2022</w:t>
            </w:r>
          </w:p>
        </w:tc>
        <w:tc>
          <w:tcPr>
            <w:tcW w:w="1985" w:type="dxa"/>
          </w:tcPr>
          <w:p w14:paraId="7D8CDD95"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13492/INFOEM/IP/RR/2022</w:t>
            </w:r>
          </w:p>
        </w:tc>
        <w:tc>
          <w:tcPr>
            <w:tcW w:w="5713" w:type="dxa"/>
          </w:tcPr>
          <w:p w14:paraId="201D977D"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p>
          <w:p w14:paraId="2A4961B7"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ISEM-ADQ-ICTPRF2/001-20 celebrado con PRODUCTOS Y EQUIPOS KITFLAT S.A. DE C.V., en el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w:t>
            </w:r>
            <w:r w:rsidRPr="00DE316D">
              <w:rPr>
                <w:rFonts w:eastAsia="Times New Roman" w:cs="Times New Roman"/>
                <w:bCs/>
                <w:sz w:val="22"/>
                <w:lang w:eastAsia="es-ES"/>
              </w:rPr>
              <w:lastRenderedPageBreak/>
              <w:t>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1FC92C68"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2FC0B056" w14:textId="77777777" w:rsidR="00DE316D" w:rsidRPr="00DE316D" w:rsidRDefault="00DE316D" w:rsidP="00DE316D">
            <w:pPr>
              <w:tabs>
                <w:tab w:val="left" w:pos="945"/>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00502/ISEM/IP/2022</w:t>
            </w:r>
          </w:p>
        </w:tc>
        <w:tc>
          <w:tcPr>
            <w:tcW w:w="1985" w:type="dxa"/>
          </w:tcPr>
          <w:p w14:paraId="0E39A584"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13514/INFOEM/IP/RR/2022</w:t>
            </w:r>
          </w:p>
        </w:tc>
        <w:tc>
          <w:tcPr>
            <w:tcW w:w="5713" w:type="dxa"/>
          </w:tcPr>
          <w:p w14:paraId="548F7D5D"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sz w:val="22"/>
                <w:lang w:eastAsia="es-ES"/>
              </w:rPr>
              <w:t xml:space="preserve">Requiero copia del contrato ISEM-ADQ-ICTPRF3/002-20 celebrado con ABASTECEDORA CENTROMEX S.A. DE C.V., en el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w:t>
            </w:r>
            <w:r w:rsidRPr="00DE316D">
              <w:rPr>
                <w:rFonts w:eastAsia="Times New Roman" w:cs="Times New Roman"/>
                <w:sz w:val="22"/>
                <w:lang w:eastAsia="es-ES"/>
              </w:rPr>
              <w:lastRenderedPageBreak/>
              <w:t>Coordinación de Administración y Finanzas con observaciones, firmado o bien, sin firmar. Sin otro particular aprovecho la ocasión para enviarle un cordial saludo.</w:t>
            </w:r>
          </w:p>
        </w:tc>
      </w:tr>
      <w:tr w:rsidR="00DE316D" w:rsidRPr="00DE316D" w14:paraId="1B6881C5"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03B96089"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00504/ISEM/IP/2022</w:t>
            </w:r>
          </w:p>
        </w:tc>
        <w:tc>
          <w:tcPr>
            <w:tcW w:w="1985" w:type="dxa"/>
          </w:tcPr>
          <w:p w14:paraId="79B91792"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13527/INFOEM/IP/RR/2022</w:t>
            </w:r>
          </w:p>
        </w:tc>
        <w:tc>
          <w:tcPr>
            <w:tcW w:w="5713" w:type="dxa"/>
          </w:tcPr>
          <w:p w14:paraId="4CCA37E5"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p>
          <w:p w14:paraId="04CF2FC6"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Requiero copia del contrato ISEM-SERV-IR5/024-20 celebrado con BORA INDUSTRIAL SOLUTIONS S.A. DE C.V., en el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15A5D31C"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134716F2"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t>00506/ISEM/IP/2022</w:t>
            </w:r>
          </w:p>
        </w:tc>
        <w:tc>
          <w:tcPr>
            <w:tcW w:w="1985" w:type="dxa"/>
          </w:tcPr>
          <w:p w14:paraId="2947F41E"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13530/INFOEM/IP/RR/2022</w:t>
            </w:r>
          </w:p>
        </w:tc>
        <w:tc>
          <w:tcPr>
            <w:tcW w:w="5713" w:type="dxa"/>
          </w:tcPr>
          <w:p w14:paraId="486CF133"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p>
          <w:p w14:paraId="166E0440"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ISEM-ADQ-ADPURE/116-20 celebrado con FARMACOS DAROVI S.A. DE C.V., en </w:t>
            </w:r>
            <w:r w:rsidRPr="00DE316D">
              <w:rPr>
                <w:rFonts w:eastAsia="Times New Roman" w:cs="Times New Roman"/>
                <w:bCs/>
                <w:sz w:val="22"/>
                <w:lang w:eastAsia="es-ES"/>
              </w:rPr>
              <w:lastRenderedPageBreak/>
              <w:t>el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2B86AEEB"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15A09412"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00507/ISEM/IP/2022</w:t>
            </w:r>
          </w:p>
        </w:tc>
        <w:tc>
          <w:tcPr>
            <w:tcW w:w="1985" w:type="dxa"/>
          </w:tcPr>
          <w:p w14:paraId="4C5D212C"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13531/INFOEM/IP/RR/2022</w:t>
            </w:r>
          </w:p>
        </w:tc>
        <w:tc>
          <w:tcPr>
            <w:tcW w:w="5713" w:type="dxa"/>
          </w:tcPr>
          <w:p w14:paraId="2BCE7C63"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ISEM-CM2/063-19-ACRE600719 celebrado con CIESOFT, S.A. DE C.V.,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w:t>
            </w:r>
            <w:r w:rsidRPr="00DE316D">
              <w:rPr>
                <w:rFonts w:eastAsia="Times New Roman" w:cs="Times New Roman"/>
                <w:bCs/>
                <w:sz w:val="22"/>
                <w:lang w:eastAsia="es-ES"/>
              </w:rPr>
              <w:lastRenderedPageBreak/>
              <w:t>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6A5226CE"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68F135C0"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00508/ISEM/IP/2022</w:t>
            </w:r>
          </w:p>
        </w:tc>
        <w:tc>
          <w:tcPr>
            <w:tcW w:w="1985" w:type="dxa"/>
          </w:tcPr>
          <w:p w14:paraId="08A7F26D"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13532/INFOEM/IP/RR/2022</w:t>
            </w:r>
          </w:p>
        </w:tc>
        <w:tc>
          <w:tcPr>
            <w:tcW w:w="5713" w:type="dxa"/>
          </w:tcPr>
          <w:p w14:paraId="2E0BF3C0"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p>
          <w:p w14:paraId="1B92D06A"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ISEM-CM1/018-20-LPRE400520 celebrado con ECO BUSINESS CENTER, S.A. DE C.V.,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w:t>
            </w:r>
            <w:r w:rsidRPr="00DE316D">
              <w:rPr>
                <w:rFonts w:eastAsia="Times New Roman" w:cs="Times New Roman"/>
                <w:bCs/>
                <w:sz w:val="22"/>
                <w:lang w:eastAsia="es-ES"/>
              </w:rPr>
              <w:lastRenderedPageBreak/>
              <w:t>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08FDEF26"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6CA7A4CB"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00509/ISEM/IP/2022</w:t>
            </w:r>
          </w:p>
        </w:tc>
        <w:tc>
          <w:tcPr>
            <w:tcW w:w="1985" w:type="dxa"/>
          </w:tcPr>
          <w:p w14:paraId="7669F887"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13534/INFOEM/IP/RR/2022</w:t>
            </w:r>
          </w:p>
        </w:tc>
        <w:tc>
          <w:tcPr>
            <w:tcW w:w="5713" w:type="dxa"/>
          </w:tcPr>
          <w:p w14:paraId="5A704BC0"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p>
          <w:p w14:paraId="2116F691"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ISEM-CM1/019-20-LPRE400620 celebrado con GRUPO DE SERVICIOS MONTE GRANDE, S. DE R.L. DE C.V.,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w:t>
            </w:r>
            <w:r w:rsidRPr="00DE316D">
              <w:rPr>
                <w:rFonts w:eastAsia="Times New Roman" w:cs="Times New Roman"/>
                <w:bCs/>
                <w:sz w:val="22"/>
                <w:lang w:eastAsia="es-ES"/>
              </w:rPr>
              <w:lastRenderedPageBreak/>
              <w:t>Generales, Dirección de Administración o Coordinación de Administración y Finanzas con observaciones, firmado o bien, sin firmar. Sin otro particular aprovecho la ocasión para enviarle un cordial saludo.</w:t>
            </w:r>
          </w:p>
        </w:tc>
      </w:tr>
      <w:tr w:rsidR="00DE316D" w:rsidRPr="00DE316D" w14:paraId="6C748CDB"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10CC2973"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00510/ISEM/IP/2022</w:t>
            </w:r>
          </w:p>
        </w:tc>
        <w:tc>
          <w:tcPr>
            <w:tcW w:w="1985" w:type="dxa"/>
          </w:tcPr>
          <w:p w14:paraId="035ECD70"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13535/INFOEM/IP/RR/2022</w:t>
            </w:r>
          </w:p>
        </w:tc>
        <w:tc>
          <w:tcPr>
            <w:tcW w:w="5713" w:type="dxa"/>
          </w:tcPr>
          <w:p w14:paraId="66FBFF0D"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Requiero copia del contrato ISEM-CM1/038-20-LPRE1701420 celebrado con PRODUCTOS HOSPITALARIOS, S.A. DE C.V.,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4C35AE6E"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E4CA66B"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t>00511/ISEM/IP/2022</w:t>
            </w:r>
          </w:p>
        </w:tc>
        <w:tc>
          <w:tcPr>
            <w:tcW w:w="1985" w:type="dxa"/>
          </w:tcPr>
          <w:p w14:paraId="6D993042"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13540/INFOEM/IP/RR/2022</w:t>
            </w:r>
          </w:p>
        </w:tc>
        <w:tc>
          <w:tcPr>
            <w:tcW w:w="5713" w:type="dxa"/>
          </w:tcPr>
          <w:p w14:paraId="28DD4891"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ISEM-CM1/043-20-LPRE3803620 celebrado con PROVEEDORA DE QUÍMICOS CARE LAB, S.A., en la que se observen las firmas de los servidores públicos participantes de </w:t>
            </w:r>
            <w:r w:rsidRPr="00DE316D">
              <w:rPr>
                <w:rFonts w:eastAsia="Times New Roman" w:cs="Times New Roman"/>
                <w:bCs/>
                <w:sz w:val="22"/>
                <w:lang w:eastAsia="es-ES"/>
              </w:rPr>
              <w:lastRenderedPageBreak/>
              <w:t>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4B6E2918"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2717DF0"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00512/ISEM/IP/2022</w:t>
            </w:r>
          </w:p>
        </w:tc>
        <w:tc>
          <w:tcPr>
            <w:tcW w:w="1985" w:type="dxa"/>
          </w:tcPr>
          <w:p w14:paraId="16F94113"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13541/INFOEM/IP/RR/2022</w:t>
            </w:r>
          </w:p>
        </w:tc>
        <w:tc>
          <w:tcPr>
            <w:tcW w:w="5713" w:type="dxa"/>
          </w:tcPr>
          <w:p w14:paraId="7342240E"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ISEM-CM1/034-20-ACRE501820 celebrado con ALCEGIX, S.A. DE C.V.,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w:t>
            </w:r>
            <w:r w:rsidRPr="00DE316D">
              <w:rPr>
                <w:rFonts w:eastAsia="Times New Roman" w:cs="Times New Roman"/>
                <w:bCs/>
                <w:sz w:val="22"/>
                <w:lang w:eastAsia="es-ES"/>
              </w:rPr>
              <w:lastRenderedPageBreak/>
              <w:t>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57DD41A6"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5C2B48DF"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00513/ISEM/IP/2022</w:t>
            </w:r>
          </w:p>
        </w:tc>
        <w:tc>
          <w:tcPr>
            <w:tcW w:w="1985" w:type="dxa"/>
          </w:tcPr>
          <w:p w14:paraId="039773F9"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13542/INFOEM/IP/RR/2022</w:t>
            </w:r>
          </w:p>
        </w:tc>
        <w:tc>
          <w:tcPr>
            <w:tcW w:w="5713" w:type="dxa"/>
          </w:tcPr>
          <w:p w14:paraId="6448CC94"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ISEM-CM1/035-20-ACRE601920 celebrado con PEOPLE MEDIA, S.A. DE C.V.,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w:t>
            </w:r>
            <w:r w:rsidRPr="00DE316D">
              <w:rPr>
                <w:rFonts w:eastAsia="Times New Roman" w:cs="Times New Roman"/>
                <w:bCs/>
                <w:sz w:val="22"/>
                <w:lang w:eastAsia="es-ES"/>
              </w:rPr>
              <w:lastRenderedPageBreak/>
              <w:t>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00031836"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5E2C6F1F"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00515/ISEM/IP/2022</w:t>
            </w:r>
          </w:p>
        </w:tc>
        <w:tc>
          <w:tcPr>
            <w:tcW w:w="1985" w:type="dxa"/>
          </w:tcPr>
          <w:p w14:paraId="69AFCEBA"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13544/INFOEM/IP/RR/2022</w:t>
            </w:r>
          </w:p>
        </w:tc>
        <w:tc>
          <w:tcPr>
            <w:tcW w:w="5713" w:type="dxa"/>
          </w:tcPr>
          <w:p w14:paraId="189AA6F1"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Requiero copia del contrato ISEM-CM1/055-20-ACRE6010-20 celebrado con VERGARA, ELIZALDE,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17A23DF0"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11C48CFD"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00516/ISEM/IP/2022</w:t>
            </w:r>
          </w:p>
        </w:tc>
        <w:tc>
          <w:tcPr>
            <w:tcW w:w="1985" w:type="dxa"/>
          </w:tcPr>
          <w:p w14:paraId="3C617052"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13545/INFOEM/IP/RR/2022</w:t>
            </w:r>
          </w:p>
        </w:tc>
        <w:tc>
          <w:tcPr>
            <w:tcW w:w="5713" w:type="dxa"/>
          </w:tcPr>
          <w:p w14:paraId="011EDA1D"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Requiero copia del contrato ISEM-SERV-ICTPRF16/059-19 celebrado con TECNOLOGÍA DE LA INFORMACIÓN GRUPO 85, S.A. DE C.V.,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55325B0F"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62EEAE4"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t>00517/ISEM/IP/2022</w:t>
            </w:r>
          </w:p>
        </w:tc>
        <w:tc>
          <w:tcPr>
            <w:tcW w:w="1985" w:type="dxa"/>
          </w:tcPr>
          <w:p w14:paraId="10F615D8"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13546/INFOEM/IP/RR/2022</w:t>
            </w:r>
          </w:p>
        </w:tc>
        <w:tc>
          <w:tcPr>
            <w:tcW w:w="5713" w:type="dxa"/>
          </w:tcPr>
          <w:p w14:paraId="4BB0B591"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ISEM-SERV-IRRE5/024-20 celebrado con BORA INDUSTRIAL SOLUTIONS, S.A. DE C.V.,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w:t>
            </w:r>
            <w:r w:rsidRPr="00DE316D">
              <w:rPr>
                <w:rFonts w:eastAsia="Times New Roman" w:cs="Times New Roman"/>
                <w:bCs/>
                <w:sz w:val="22"/>
                <w:lang w:eastAsia="es-ES"/>
              </w:rPr>
              <w:lastRenderedPageBreak/>
              <w:t>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4509675C"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07DC310F" w14:textId="5711D8AF" w:rsidR="00DE316D" w:rsidRPr="00DE316D" w:rsidRDefault="00BA4C26" w:rsidP="00DE316D">
            <w:pPr>
              <w:tabs>
                <w:tab w:val="left" w:pos="2190"/>
              </w:tabs>
              <w:spacing w:line="240" w:lineRule="auto"/>
              <w:ind w:right="173"/>
              <w:rPr>
                <w:rFonts w:eastAsia="Times New Roman" w:cs="Times New Roman"/>
                <w:b w:val="0"/>
                <w:bCs w:val="0"/>
                <w:sz w:val="22"/>
                <w:lang w:eastAsia="es-ES"/>
              </w:rPr>
            </w:pPr>
            <w:r>
              <w:rPr>
                <w:rFonts w:eastAsia="Times New Roman" w:cs="Times New Roman"/>
                <w:b w:val="0"/>
                <w:bCs w:val="0"/>
                <w:sz w:val="22"/>
                <w:lang w:eastAsia="es-ES"/>
              </w:rPr>
              <w:lastRenderedPageBreak/>
              <w:t>0</w:t>
            </w:r>
            <w:r w:rsidR="00DE316D" w:rsidRPr="00DE316D">
              <w:rPr>
                <w:rFonts w:eastAsia="Times New Roman" w:cs="Times New Roman"/>
                <w:b w:val="0"/>
                <w:bCs w:val="0"/>
                <w:sz w:val="22"/>
                <w:lang w:eastAsia="es-ES"/>
              </w:rPr>
              <w:t>0518/ISEM/IP/2022</w:t>
            </w:r>
          </w:p>
        </w:tc>
        <w:tc>
          <w:tcPr>
            <w:tcW w:w="1985" w:type="dxa"/>
          </w:tcPr>
          <w:p w14:paraId="2552C16D"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13547/INFOEM/IP/RR/2022</w:t>
            </w:r>
          </w:p>
        </w:tc>
        <w:tc>
          <w:tcPr>
            <w:tcW w:w="5713" w:type="dxa"/>
          </w:tcPr>
          <w:p w14:paraId="72D3362E"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p>
          <w:p w14:paraId="2BD27CC5"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ISEM-ADQ-ICTPRF2/001-20 celebrado con PRODUCTOS Y EQUIPOS KITFLAT, S.A. DE C.V.,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w:t>
            </w:r>
            <w:r w:rsidRPr="00DE316D">
              <w:rPr>
                <w:rFonts w:eastAsia="Times New Roman" w:cs="Times New Roman"/>
                <w:bCs/>
                <w:sz w:val="22"/>
                <w:lang w:eastAsia="es-ES"/>
              </w:rPr>
              <w:lastRenderedPageBreak/>
              <w:t>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424E68AE"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14CF0D71" w14:textId="77777777" w:rsidR="00DE316D" w:rsidRPr="00DE316D" w:rsidRDefault="00DE316D" w:rsidP="00DE316D">
            <w:pPr>
              <w:tabs>
                <w:tab w:val="left" w:pos="2190"/>
              </w:tabs>
              <w:spacing w:line="240" w:lineRule="auto"/>
              <w:ind w:right="173"/>
              <w:jc w:val="left"/>
              <w:rPr>
                <w:rFonts w:eastAsia="Times New Roman" w:cs="Times New Roman"/>
                <w:b w:val="0"/>
                <w:bCs w:val="0"/>
                <w:sz w:val="22"/>
                <w:lang w:eastAsia="es-ES"/>
              </w:rPr>
            </w:pPr>
            <w:r w:rsidRPr="00DE316D">
              <w:rPr>
                <w:rFonts w:eastAsia="Times New Roman" w:cs="Times New Roman"/>
                <w:b w:val="0"/>
                <w:bCs w:val="0"/>
                <w:sz w:val="22"/>
                <w:lang w:eastAsia="es-ES"/>
              </w:rPr>
              <w:lastRenderedPageBreak/>
              <w:t>00519/ISEM/IP/2022</w:t>
            </w:r>
          </w:p>
        </w:tc>
        <w:tc>
          <w:tcPr>
            <w:tcW w:w="1985" w:type="dxa"/>
          </w:tcPr>
          <w:p w14:paraId="6643536F"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13548/INFOEM/IP/RR/2022</w:t>
            </w:r>
          </w:p>
        </w:tc>
        <w:tc>
          <w:tcPr>
            <w:tcW w:w="5713" w:type="dxa"/>
          </w:tcPr>
          <w:p w14:paraId="3FE4A9AF"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ISEM-ADQ-ICTPRF3/002-20 celebrado con ABASTECEDORA CENTROMEX, S.A. DE C.V.,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w:t>
            </w:r>
            <w:r w:rsidRPr="00DE316D">
              <w:rPr>
                <w:rFonts w:eastAsia="Times New Roman" w:cs="Times New Roman"/>
                <w:bCs/>
                <w:sz w:val="22"/>
                <w:lang w:eastAsia="es-ES"/>
              </w:rPr>
              <w:lastRenderedPageBreak/>
              <w:t>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172697C0"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5512A756"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00521/ISEM/IP/2022</w:t>
            </w:r>
          </w:p>
        </w:tc>
        <w:tc>
          <w:tcPr>
            <w:tcW w:w="1985" w:type="dxa"/>
          </w:tcPr>
          <w:p w14:paraId="47AA7D10"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13549/INFOEM/IP/RR/2022</w:t>
            </w:r>
          </w:p>
        </w:tc>
        <w:tc>
          <w:tcPr>
            <w:tcW w:w="5713" w:type="dxa"/>
          </w:tcPr>
          <w:p w14:paraId="728C9B16"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Requiero copia del contrato ISEM-ADQ-ADPURE/116-20 celebrado con FARMACOS DAROVI S.A DE C.V.,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58520BD6"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3E9864DC"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t>00522/ISEM/IP/2022</w:t>
            </w:r>
          </w:p>
        </w:tc>
        <w:tc>
          <w:tcPr>
            <w:tcW w:w="1985" w:type="dxa"/>
          </w:tcPr>
          <w:p w14:paraId="77622A07"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13550/INFOEM/IP/RR/2022</w:t>
            </w:r>
          </w:p>
        </w:tc>
        <w:tc>
          <w:tcPr>
            <w:tcW w:w="5713" w:type="dxa"/>
          </w:tcPr>
          <w:p w14:paraId="0BF35425"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p>
          <w:p w14:paraId="10EFBDD3"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lastRenderedPageBreak/>
              <w:t>Requiero copia del contrato ISEM-ADQ-ADPURE/159-20 celebrado con DETECCIÓN MOLECULAR Y ASESORÍA ANALÍTICA S.A DE C.V.,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0A0836EE"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5E9CF5D2"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00523/ISEM/IP/2022</w:t>
            </w:r>
          </w:p>
        </w:tc>
        <w:tc>
          <w:tcPr>
            <w:tcW w:w="1985" w:type="dxa"/>
          </w:tcPr>
          <w:p w14:paraId="468F5467"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13551/INFOEM/IP/RR/2022</w:t>
            </w:r>
          </w:p>
        </w:tc>
        <w:tc>
          <w:tcPr>
            <w:tcW w:w="5713" w:type="dxa"/>
          </w:tcPr>
          <w:p w14:paraId="03A5C877" w14:textId="77777777" w:rsidR="00DE316D" w:rsidRPr="00DE316D" w:rsidRDefault="00DE316D" w:rsidP="00DE316D">
            <w:pPr>
              <w:tabs>
                <w:tab w:val="left" w:pos="1743"/>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ISEM-ADQ-ADPURE/167-20 celebrado con FARMACOS DAROVI S.A DE C.V.,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w:t>
            </w:r>
            <w:r w:rsidRPr="00DE316D">
              <w:rPr>
                <w:rFonts w:eastAsia="Times New Roman" w:cs="Times New Roman"/>
                <w:bCs/>
                <w:sz w:val="22"/>
                <w:lang w:eastAsia="es-ES"/>
              </w:rPr>
              <w:lastRenderedPageBreak/>
              <w:t>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2BE2B918"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782FF6B0"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00524/ISEM/IP/2022</w:t>
            </w:r>
          </w:p>
        </w:tc>
        <w:tc>
          <w:tcPr>
            <w:tcW w:w="1985" w:type="dxa"/>
          </w:tcPr>
          <w:p w14:paraId="6317C0E9"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13552/INFOEM/IP/RR/2022</w:t>
            </w:r>
          </w:p>
        </w:tc>
        <w:tc>
          <w:tcPr>
            <w:tcW w:w="5713" w:type="dxa"/>
          </w:tcPr>
          <w:p w14:paraId="215097F8" w14:textId="77777777" w:rsidR="00DE316D" w:rsidRPr="00DE316D" w:rsidRDefault="00DE316D" w:rsidP="00DE316D">
            <w:pPr>
              <w:tabs>
                <w:tab w:val="left" w:pos="1885"/>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ISEM-ADQ-ADPURE/169-20 celebrado con COMPAÑÍA INTERAMERICANA DE COMERCIO S.A DE C.V.,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w:t>
            </w:r>
            <w:r w:rsidRPr="00DE316D">
              <w:rPr>
                <w:rFonts w:eastAsia="Times New Roman" w:cs="Times New Roman"/>
                <w:bCs/>
                <w:sz w:val="22"/>
                <w:lang w:eastAsia="es-ES"/>
              </w:rPr>
              <w:lastRenderedPageBreak/>
              <w:t>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66559F79"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33E3A9CF" w14:textId="76B23224"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00529/ISEM/IP/2022</w:t>
            </w:r>
          </w:p>
        </w:tc>
        <w:tc>
          <w:tcPr>
            <w:tcW w:w="1985" w:type="dxa"/>
          </w:tcPr>
          <w:p w14:paraId="3FF626BE"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13555/INFOEM/IP/RR/2022</w:t>
            </w:r>
          </w:p>
        </w:tc>
        <w:tc>
          <w:tcPr>
            <w:tcW w:w="5713" w:type="dxa"/>
          </w:tcPr>
          <w:p w14:paraId="613917DF" w14:textId="77777777" w:rsidR="00DE316D" w:rsidRPr="00DE316D" w:rsidRDefault="00DE316D" w:rsidP="00DE316D">
            <w:pPr>
              <w:tabs>
                <w:tab w:val="left" w:pos="1885"/>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ISEM-CA-SERV-LPRE8/009-21 celebrado con LAVANDERÍA DE HOSPITALES Y SANATORIOS, S.A. DE C.V.,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w:t>
            </w:r>
            <w:r w:rsidRPr="00DE316D">
              <w:rPr>
                <w:rFonts w:eastAsia="Times New Roman" w:cs="Times New Roman"/>
                <w:bCs/>
                <w:sz w:val="22"/>
                <w:lang w:eastAsia="es-ES"/>
              </w:rPr>
              <w:lastRenderedPageBreak/>
              <w:t>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56A850D4"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7DD3E083"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00535/ISEM/IP/2022</w:t>
            </w:r>
          </w:p>
        </w:tc>
        <w:tc>
          <w:tcPr>
            <w:tcW w:w="1985" w:type="dxa"/>
          </w:tcPr>
          <w:p w14:paraId="4458EF96"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13557/INFOEM/IP/RR/2022</w:t>
            </w:r>
          </w:p>
        </w:tc>
        <w:tc>
          <w:tcPr>
            <w:tcW w:w="5713" w:type="dxa"/>
          </w:tcPr>
          <w:p w14:paraId="22EC19D9" w14:textId="77777777" w:rsidR="00DE316D" w:rsidRPr="00DE316D" w:rsidRDefault="00DE316D" w:rsidP="00DE316D">
            <w:pPr>
              <w:tabs>
                <w:tab w:val="left" w:pos="1885"/>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val="es-MX" w:eastAsia="es-ES"/>
              </w:rPr>
            </w:pPr>
            <w:r w:rsidRPr="00DE316D">
              <w:rPr>
                <w:rFonts w:eastAsia="Times New Roman" w:cs="Times New Roman"/>
                <w:bCs/>
                <w:sz w:val="22"/>
                <w:lang w:val="es-MX" w:eastAsia="es-ES"/>
              </w:rPr>
              <w:t>Requiero copia del contrato ISEM-CA-SERV-CASADRE3/015-21 celebrado con SERVICIOS BROXEL, S.A.P.I. DE C.V.,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07BDBF8A"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1231BB4C"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t>00553/ISEM/IP/2022</w:t>
            </w:r>
          </w:p>
        </w:tc>
        <w:tc>
          <w:tcPr>
            <w:tcW w:w="1985" w:type="dxa"/>
          </w:tcPr>
          <w:p w14:paraId="18EB03C4"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13559/INFOEM/IP/RR/2022</w:t>
            </w:r>
          </w:p>
        </w:tc>
        <w:tc>
          <w:tcPr>
            <w:tcW w:w="5713" w:type="dxa"/>
          </w:tcPr>
          <w:p w14:paraId="0AFC2FAD" w14:textId="77777777" w:rsidR="00DE316D" w:rsidRPr="00DE316D" w:rsidRDefault="00DE316D" w:rsidP="00DE316D">
            <w:pPr>
              <w:tabs>
                <w:tab w:val="left" w:pos="1885"/>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ISEM-ADQ-ADPURE/017-21 celebrado con DISTRIBUIDORA DISUR S.A. DE C.V., en la que se observen las firmas de los servidores </w:t>
            </w:r>
            <w:r w:rsidRPr="00DE316D">
              <w:rPr>
                <w:rFonts w:eastAsia="Times New Roman" w:cs="Times New Roman"/>
                <w:bCs/>
                <w:sz w:val="22"/>
                <w:lang w:eastAsia="es-ES"/>
              </w:rPr>
              <w:lastRenderedPageBreak/>
              <w:t>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663286BE"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1569D3BF"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00558/ISEM/IP/2022</w:t>
            </w:r>
          </w:p>
        </w:tc>
        <w:tc>
          <w:tcPr>
            <w:tcW w:w="1985" w:type="dxa"/>
          </w:tcPr>
          <w:p w14:paraId="17ED0C39"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13560/INFOEM/IP/RR/2022</w:t>
            </w:r>
          </w:p>
        </w:tc>
        <w:tc>
          <w:tcPr>
            <w:tcW w:w="5713" w:type="dxa"/>
          </w:tcPr>
          <w:p w14:paraId="7BFAA545" w14:textId="77777777" w:rsidR="00DE316D" w:rsidRPr="00DE316D" w:rsidRDefault="00DE316D" w:rsidP="00DE316D">
            <w:pPr>
              <w:tabs>
                <w:tab w:val="left" w:pos="1885"/>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p>
          <w:p w14:paraId="59A33B9B" w14:textId="77777777" w:rsidR="00DE316D" w:rsidRPr="00DE316D" w:rsidRDefault="00DE316D" w:rsidP="00DE316D">
            <w:pPr>
              <w:tabs>
                <w:tab w:val="left" w:pos="1885"/>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ISEM-ADQ-ADPURE/022-21 celebrado con PAYPE COMERCIALIZADORA S.A. DE C.V.,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w:t>
            </w:r>
            <w:r w:rsidRPr="00DE316D">
              <w:rPr>
                <w:rFonts w:eastAsia="Times New Roman" w:cs="Times New Roman"/>
                <w:bCs/>
                <w:sz w:val="22"/>
                <w:lang w:eastAsia="es-ES"/>
              </w:rPr>
              <w:lastRenderedPageBreak/>
              <w:t>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283E0C6F"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3B681445"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00454/ISEM/IP/2022</w:t>
            </w:r>
          </w:p>
        </w:tc>
        <w:tc>
          <w:tcPr>
            <w:tcW w:w="1985" w:type="dxa"/>
          </w:tcPr>
          <w:p w14:paraId="22DE6E77"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13453/INFOEM/IP/RR/2022</w:t>
            </w:r>
          </w:p>
        </w:tc>
        <w:tc>
          <w:tcPr>
            <w:tcW w:w="5713" w:type="dxa"/>
          </w:tcPr>
          <w:p w14:paraId="4A408513" w14:textId="77777777" w:rsidR="00DE316D" w:rsidRPr="00DE316D" w:rsidRDefault="00DE316D" w:rsidP="00DE316D">
            <w:pPr>
              <w:tabs>
                <w:tab w:val="left" w:pos="1885"/>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ISEM-SG-ARR/006-2021 celebrado con ROSA MARIA MONTIEL ROJAS,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w:t>
            </w:r>
            <w:r w:rsidRPr="00DE316D">
              <w:rPr>
                <w:rFonts w:eastAsia="Times New Roman" w:cs="Times New Roman"/>
                <w:bCs/>
                <w:sz w:val="22"/>
                <w:lang w:eastAsia="es-ES"/>
              </w:rPr>
              <w:lastRenderedPageBreak/>
              <w:t>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2F45AEF1"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6F6FD2B1"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00496/ISEM/IP/2022</w:t>
            </w:r>
          </w:p>
        </w:tc>
        <w:tc>
          <w:tcPr>
            <w:tcW w:w="1985" w:type="dxa"/>
          </w:tcPr>
          <w:p w14:paraId="2FF2BE5F"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13488/INFOEM/IP/RR/2022</w:t>
            </w:r>
          </w:p>
        </w:tc>
        <w:tc>
          <w:tcPr>
            <w:tcW w:w="5713" w:type="dxa"/>
          </w:tcPr>
          <w:p w14:paraId="0E7E15E9" w14:textId="77777777" w:rsidR="00DE316D" w:rsidRPr="00DE316D" w:rsidRDefault="00DE316D" w:rsidP="00DE316D">
            <w:pPr>
              <w:tabs>
                <w:tab w:val="left" w:pos="1885"/>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p>
          <w:p w14:paraId="161B457E" w14:textId="77777777" w:rsidR="00DE316D" w:rsidRPr="00DE316D" w:rsidRDefault="00DE316D" w:rsidP="00DE316D">
            <w:pPr>
              <w:tabs>
                <w:tab w:val="left" w:pos="1885"/>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ISEM-ADQ-ADPURE/167-20 celebrado con FARMACOS DAROVI S.A. DE C.V., en el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w:t>
            </w:r>
            <w:r w:rsidRPr="00DE316D">
              <w:rPr>
                <w:rFonts w:eastAsia="Times New Roman" w:cs="Times New Roman"/>
                <w:bCs/>
                <w:sz w:val="22"/>
                <w:lang w:eastAsia="es-ES"/>
              </w:rPr>
              <w:lastRenderedPageBreak/>
              <w:t>firmado o bien, sin firmar. Sin otro particular aprovecho la ocasión para enviarle un cordial saludo.</w:t>
            </w:r>
          </w:p>
        </w:tc>
      </w:tr>
      <w:tr w:rsidR="00DE316D" w:rsidRPr="00DE316D" w14:paraId="26F65FC1"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1F5527EC"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lastRenderedPageBreak/>
              <w:t>00514/ISEM/IP/2022</w:t>
            </w:r>
          </w:p>
        </w:tc>
        <w:tc>
          <w:tcPr>
            <w:tcW w:w="1985" w:type="dxa"/>
          </w:tcPr>
          <w:p w14:paraId="20E95071"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13543/INFOEM/IP/RR/2022</w:t>
            </w:r>
          </w:p>
        </w:tc>
        <w:tc>
          <w:tcPr>
            <w:tcW w:w="5713" w:type="dxa"/>
          </w:tcPr>
          <w:p w14:paraId="31BFD25F" w14:textId="77777777" w:rsidR="00DE316D" w:rsidRPr="00DE316D" w:rsidRDefault="00DE316D" w:rsidP="00DE316D">
            <w:pPr>
              <w:tabs>
                <w:tab w:val="left" w:pos="1885"/>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Requiero copia del contrato ISEM-CM1/036-20-ACRE902590 celebrado con ADOPRA CONSULTORES, S.C. y DELOITTE ASESORÍA FINANCIERA, S.C., en la que se observen las firmas de los servidores públicos participantes de conformidad con el Criterio 10/10 del IFAI, hoy INAI, en donde señala lo 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tr w:rsidR="00DE316D" w:rsidRPr="00DE316D" w14:paraId="722F2912"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54C42F67" w14:textId="77777777" w:rsidR="00DE316D" w:rsidRPr="00DE316D" w:rsidRDefault="00DE316D" w:rsidP="00DE316D">
            <w:pPr>
              <w:tabs>
                <w:tab w:val="left" w:pos="2190"/>
              </w:tabs>
              <w:spacing w:line="240" w:lineRule="auto"/>
              <w:ind w:right="173"/>
              <w:rPr>
                <w:rFonts w:eastAsia="Times New Roman" w:cs="Times New Roman"/>
                <w:b w:val="0"/>
                <w:bCs w:val="0"/>
                <w:sz w:val="22"/>
                <w:lang w:eastAsia="es-ES"/>
              </w:rPr>
            </w:pPr>
            <w:r w:rsidRPr="00DE316D">
              <w:rPr>
                <w:rFonts w:eastAsia="Times New Roman" w:cs="Times New Roman"/>
                <w:b w:val="0"/>
                <w:bCs w:val="0"/>
                <w:sz w:val="22"/>
                <w:lang w:eastAsia="es-ES"/>
              </w:rPr>
              <w:t>00528/ISEM/IP/2022</w:t>
            </w:r>
          </w:p>
        </w:tc>
        <w:tc>
          <w:tcPr>
            <w:tcW w:w="1985" w:type="dxa"/>
          </w:tcPr>
          <w:p w14:paraId="055B566B" w14:textId="77777777" w:rsidR="00DE316D" w:rsidRPr="00DE316D" w:rsidRDefault="00DE316D" w:rsidP="00DE316D">
            <w:pPr>
              <w:tabs>
                <w:tab w:val="left" w:pos="2190"/>
              </w:tabs>
              <w:spacing w:line="240" w:lineRule="auto"/>
              <w:ind w:right="174"/>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s-ES"/>
              </w:rPr>
            </w:pPr>
            <w:r w:rsidRPr="00DE316D">
              <w:rPr>
                <w:rFonts w:eastAsia="Times New Roman" w:cs="Times New Roman"/>
                <w:sz w:val="22"/>
                <w:lang w:eastAsia="es-ES"/>
              </w:rPr>
              <w:t>13553/INFOEM/IP/RR/2022</w:t>
            </w:r>
          </w:p>
        </w:tc>
        <w:tc>
          <w:tcPr>
            <w:tcW w:w="5713" w:type="dxa"/>
          </w:tcPr>
          <w:p w14:paraId="1C0EEBBD" w14:textId="77777777" w:rsidR="00DE316D" w:rsidRPr="00DE316D" w:rsidRDefault="00DE316D" w:rsidP="00DE316D">
            <w:pPr>
              <w:tabs>
                <w:tab w:val="left" w:pos="1885"/>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p>
          <w:p w14:paraId="0376733A" w14:textId="77777777" w:rsidR="00DE316D" w:rsidRPr="00DE316D" w:rsidRDefault="00DE316D" w:rsidP="00DE316D">
            <w:pPr>
              <w:tabs>
                <w:tab w:val="left" w:pos="1885"/>
              </w:tabs>
              <w:spacing w:line="240" w:lineRule="auto"/>
              <w:ind w:right="72"/>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es-ES"/>
              </w:rPr>
            </w:pPr>
            <w:r w:rsidRPr="00DE316D">
              <w:rPr>
                <w:rFonts w:eastAsia="Times New Roman" w:cs="Times New Roman"/>
                <w:bCs/>
                <w:sz w:val="22"/>
                <w:lang w:eastAsia="es-ES"/>
              </w:rPr>
              <w:t xml:space="preserve">Requiero copia del contrato ISEM-CA-SERV-LPRE5/003-21 celebrado con THOMASANT GROUP, S.A. DE C.V., en la que se observen las firmas de los servidores públicos participantes de conformidad con el Criterio 10/10 del IFAI, hoy INAI, en donde señala lo </w:t>
            </w:r>
            <w:r w:rsidRPr="00DE316D">
              <w:rPr>
                <w:rFonts w:eastAsia="Times New Roman" w:cs="Times New Roman"/>
                <w:bCs/>
                <w:sz w:val="22"/>
                <w:lang w:eastAsia="es-ES"/>
              </w:rPr>
              <w:lastRenderedPageBreak/>
              <w:t>siguiente: "La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Así como del oficio por el que el Jefe de la Unidad Jurídico Consultiva del Instituto de Salud del Estado de México lo remite a la Subdirección de Recursos Materiales, Subdirección de Servicios Generales, Dirección de Administración o Coordinación de Administración y Finanzas con observaciones, firmado o bien, sin firmar. Sin otro particular aprovecho la ocasión para enviarle un cordial saludo.</w:t>
            </w:r>
          </w:p>
        </w:tc>
      </w:tr>
      <w:bookmarkEnd w:id="1"/>
    </w:tbl>
    <w:p w14:paraId="58FA13E2" w14:textId="77777777" w:rsidR="00DE316D" w:rsidRPr="003F598D" w:rsidRDefault="00DE316D" w:rsidP="00DE3512">
      <w:pPr>
        <w:pBdr>
          <w:top w:val="nil"/>
          <w:left w:val="nil"/>
          <w:bottom w:val="nil"/>
          <w:right w:val="nil"/>
          <w:between w:val="nil"/>
        </w:pBdr>
        <w:rPr>
          <w:rFonts w:eastAsia="Palatino Linotype" w:cs="Palatino Linotype"/>
          <w:color w:val="000000"/>
          <w:szCs w:val="24"/>
        </w:rPr>
      </w:pPr>
    </w:p>
    <w:p w14:paraId="7A6C9658" w14:textId="647FD061" w:rsidR="003D4518"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Modalidad de entrega: a través del </w:t>
      </w:r>
      <w:r w:rsidRPr="003F598D">
        <w:rPr>
          <w:rFonts w:eastAsia="Palatino Linotype" w:cs="Palatino Linotype"/>
          <w:b/>
          <w:color w:val="000000"/>
          <w:szCs w:val="24"/>
        </w:rPr>
        <w:t>SAIMEX</w:t>
      </w:r>
      <w:r w:rsidRPr="003F598D">
        <w:rPr>
          <w:rFonts w:eastAsia="Palatino Linotype" w:cs="Palatino Linotype"/>
          <w:color w:val="000000"/>
          <w:szCs w:val="24"/>
        </w:rPr>
        <w:t>.</w:t>
      </w:r>
    </w:p>
    <w:p w14:paraId="5B20BB40" w14:textId="77777777" w:rsidR="00E72314" w:rsidRPr="003F598D" w:rsidRDefault="00E72314" w:rsidP="00DE3512">
      <w:pPr>
        <w:pBdr>
          <w:top w:val="nil"/>
          <w:left w:val="nil"/>
          <w:bottom w:val="nil"/>
          <w:right w:val="nil"/>
          <w:between w:val="nil"/>
        </w:pBdr>
        <w:rPr>
          <w:rFonts w:eastAsia="Palatino Linotype" w:cs="Palatino Linotype"/>
          <w:bCs/>
          <w:color w:val="000000"/>
          <w:szCs w:val="24"/>
        </w:rPr>
      </w:pPr>
    </w:p>
    <w:p w14:paraId="3BC89A0D" w14:textId="2B6FA48D" w:rsidR="00DE3512" w:rsidRPr="003F598D" w:rsidRDefault="002E6E00" w:rsidP="00DE3512">
      <w:pPr>
        <w:pBdr>
          <w:top w:val="nil"/>
          <w:left w:val="nil"/>
          <w:bottom w:val="nil"/>
          <w:right w:val="nil"/>
          <w:between w:val="nil"/>
        </w:pBdr>
        <w:rPr>
          <w:rFonts w:eastAsia="Palatino Linotype" w:cs="Palatino Linotype"/>
          <w:color w:val="000000"/>
          <w:szCs w:val="24"/>
        </w:rPr>
      </w:pPr>
      <w:r>
        <w:rPr>
          <w:rFonts w:eastAsia="Palatino Linotype" w:cs="Palatino Linotype"/>
          <w:b/>
          <w:color w:val="000000"/>
          <w:sz w:val="26"/>
          <w:szCs w:val="26"/>
        </w:rPr>
        <w:t>SEGUND</w:t>
      </w:r>
      <w:r w:rsidR="00E72314">
        <w:rPr>
          <w:rFonts w:eastAsia="Palatino Linotype" w:cs="Palatino Linotype"/>
          <w:b/>
          <w:color w:val="000000"/>
          <w:sz w:val="26"/>
          <w:szCs w:val="26"/>
        </w:rPr>
        <w:t>O</w:t>
      </w:r>
      <w:r w:rsidR="00457C91" w:rsidRPr="003F598D">
        <w:rPr>
          <w:rFonts w:eastAsia="Palatino Linotype" w:cs="Palatino Linotype"/>
          <w:b/>
          <w:color w:val="000000"/>
          <w:sz w:val="26"/>
          <w:szCs w:val="26"/>
        </w:rPr>
        <w:t xml:space="preserve">. </w:t>
      </w:r>
      <w:r w:rsidR="00DE3512" w:rsidRPr="003F598D">
        <w:rPr>
          <w:rFonts w:eastAsia="Palatino Linotype" w:cs="Palatino Linotype"/>
          <w:b/>
          <w:color w:val="000000"/>
          <w:sz w:val="26"/>
          <w:szCs w:val="26"/>
        </w:rPr>
        <w:t>De la</w:t>
      </w:r>
      <w:r w:rsidR="002B6DF7" w:rsidRPr="003F598D">
        <w:rPr>
          <w:rFonts w:eastAsia="Palatino Linotype" w:cs="Palatino Linotype"/>
          <w:b/>
          <w:color w:val="000000"/>
          <w:sz w:val="26"/>
          <w:szCs w:val="26"/>
        </w:rPr>
        <w:t>s</w:t>
      </w:r>
      <w:r w:rsidR="00DE3512" w:rsidRPr="003F598D">
        <w:rPr>
          <w:rFonts w:eastAsia="Palatino Linotype" w:cs="Palatino Linotype"/>
          <w:b/>
          <w:color w:val="000000"/>
          <w:sz w:val="26"/>
          <w:szCs w:val="26"/>
        </w:rPr>
        <w:t xml:space="preserve"> respuesta</w:t>
      </w:r>
      <w:r w:rsidR="002B6DF7" w:rsidRPr="003F598D">
        <w:rPr>
          <w:rFonts w:eastAsia="Palatino Linotype" w:cs="Palatino Linotype"/>
          <w:b/>
          <w:color w:val="000000"/>
          <w:sz w:val="26"/>
          <w:szCs w:val="26"/>
        </w:rPr>
        <w:t>s</w:t>
      </w:r>
      <w:r w:rsidR="00DE3512" w:rsidRPr="003F598D">
        <w:rPr>
          <w:rFonts w:eastAsia="Palatino Linotype" w:cs="Palatino Linotype"/>
          <w:b/>
          <w:color w:val="000000"/>
          <w:sz w:val="26"/>
          <w:szCs w:val="26"/>
        </w:rPr>
        <w:t xml:space="preserve"> del Sujeto Obligado.</w:t>
      </w:r>
    </w:p>
    <w:p w14:paraId="1E72B098" w14:textId="74C0C419" w:rsidR="00EF1870" w:rsidRPr="003F598D" w:rsidRDefault="00EF1870" w:rsidP="00EF1870">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 xml:space="preserve">De las constancias que obran en el expediente electrónico, se observa que </w:t>
      </w:r>
      <w:r w:rsidR="002E6E00">
        <w:rPr>
          <w:rFonts w:eastAsia="Palatino Linotype" w:cs="Palatino Linotype"/>
          <w:color w:val="000000"/>
          <w:szCs w:val="24"/>
        </w:rPr>
        <w:t xml:space="preserve">los días uno, nueve y diez de agosto de </w:t>
      </w:r>
      <w:r w:rsidRPr="003F598D">
        <w:rPr>
          <w:rFonts w:eastAsia="Palatino Linotype" w:cs="Palatino Linotype"/>
          <w:color w:val="000000"/>
          <w:szCs w:val="24"/>
        </w:rPr>
        <w:t>dos mil veintidós, el Sujeto Obligado dio respuesta a la</w:t>
      </w:r>
      <w:r w:rsidR="00F7419D">
        <w:rPr>
          <w:rFonts w:eastAsia="Palatino Linotype" w:cs="Palatino Linotype"/>
          <w:color w:val="000000"/>
          <w:szCs w:val="24"/>
        </w:rPr>
        <w:t>s</w:t>
      </w:r>
      <w:r w:rsidRPr="003F598D">
        <w:rPr>
          <w:rFonts w:eastAsia="Palatino Linotype" w:cs="Palatino Linotype"/>
          <w:color w:val="000000"/>
          <w:szCs w:val="24"/>
        </w:rPr>
        <w:t xml:space="preserve"> solicitud</w:t>
      </w:r>
      <w:r w:rsidR="00F7419D">
        <w:rPr>
          <w:rFonts w:eastAsia="Palatino Linotype" w:cs="Palatino Linotype"/>
          <w:color w:val="000000"/>
          <w:szCs w:val="24"/>
        </w:rPr>
        <w:t>es</w:t>
      </w:r>
      <w:r w:rsidRPr="003F598D">
        <w:rPr>
          <w:rFonts w:eastAsia="Palatino Linotype" w:cs="Palatino Linotype"/>
          <w:color w:val="000000"/>
          <w:szCs w:val="24"/>
        </w:rPr>
        <w:t xml:space="preserve"> de información </w:t>
      </w:r>
      <w:r w:rsidR="002E6E00">
        <w:rPr>
          <w:rFonts w:eastAsia="Palatino Linotype" w:cs="Palatino Linotype"/>
          <w:color w:val="000000"/>
          <w:szCs w:val="24"/>
        </w:rPr>
        <w:t>mediante la entrega de los siguientes documentos:</w:t>
      </w:r>
    </w:p>
    <w:p w14:paraId="30ED66A6" w14:textId="4EC1EA19" w:rsidR="00EF1870" w:rsidRDefault="00EF1870" w:rsidP="00EF1870">
      <w:pPr>
        <w:pBdr>
          <w:top w:val="nil"/>
          <w:left w:val="nil"/>
          <w:bottom w:val="nil"/>
          <w:right w:val="nil"/>
          <w:between w:val="nil"/>
        </w:pBdr>
        <w:contextualSpacing/>
        <w:rPr>
          <w:rFonts w:eastAsia="Palatino Linotype" w:cs="Palatino Linotype"/>
          <w:color w:val="000000"/>
          <w:szCs w:val="24"/>
        </w:rPr>
      </w:pPr>
    </w:p>
    <w:tbl>
      <w:tblPr>
        <w:tblStyle w:val="Tabladecuadrcula1clara"/>
        <w:tblpPr w:leftFromText="141" w:rightFromText="141" w:vertAnchor="text" w:horzAnchor="margin" w:tblpXSpec="center" w:tblpY="302"/>
        <w:tblW w:w="8926" w:type="dxa"/>
        <w:tblLayout w:type="fixed"/>
        <w:tblLook w:val="04A0" w:firstRow="1" w:lastRow="0" w:firstColumn="1" w:lastColumn="0" w:noHBand="0" w:noVBand="1"/>
      </w:tblPr>
      <w:tblGrid>
        <w:gridCol w:w="2830"/>
        <w:gridCol w:w="6096"/>
      </w:tblGrid>
      <w:tr w:rsidR="002E6E00" w:rsidRPr="002E6E00" w14:paraId="5BF5329F" w14:textId="77777777" w:rsidTr="00E72802">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830" w:type="dxa"/>
            <w:tcBorders>
              <w:left w:val="single" w:sz="4" w:space="0" w:color="auto"/>
            </w:tcBorders>
            <w:shd w:val="clear" w:color="auto" w:fill="E7E6E6" w:themeFill="background2"/>
          </w:tcPr>
          <w:p w14:paraId="60B95876"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bookmarkStart w:id="4" w:name="_Hlk126697381"/>
            <w:r w:rsidRPr="002E6E00">
              <w:rPr>
                <w:rFonts w:eastAsia="Palatino Linotype" w:cs="Palatino Linotype"/>
                <w:color w:val="000000"/>
                <w:sz w:val="22"/>
              </w:rPr>
              <w:lastRenderedPageBreak/>
              <w:t>Número de folio de la Solicitud</w:t>
            </w:r>
          </w:p>
        </w:tc>
        <w:tc>
          <w:tcPr>
            <w:tcW w:w="6096" w:type="dxa"/>
            <w:shd w:val="clear" w:color="auto" w:fill="E7E6E6" w:themeFill="background2"/>
          </w:tcPr>
          <w:p w14:paraId="41839217" w14:textId="77777777" w:rsidR="002E6E00" w:rsidRPr="002E6E00" w:rsidRDefault="002E6E00" w:rsidP="002E6E00">
            <w:pPr>
              <w:pBdr>
                <w:top w:val="nil"/>
                <w:left w:val="nil"/>
                <w:bottom w:val="nil"/>
                <w:right w:val="nil"/>
                <w:between w:val="nil"/>
              </w:pBdr>
              <w:spacing w:line="240" w:lineRule="auto"/>
              <w:contextualSpacing/>
              <w:cnfStyle w:val="100000000000" w:firstRow="1" w:lastRow="0" w:firstColumn="0" w:lastColumn="0" w:oddVBand="0" w:evenVBand="0" w:oddHBand="0" w:evenHBand="0" w:firstRowFirstColumn="0" w:firstRowLastColumn="0" w:lastRowFirstColumn="0" w:lastRowLastColumn="0"/>
              <w:rPr>
                <w:rFonts w:eastAsia="Palatino Linotype" w:cs="Palatino Linotype"/>
                <w:color w:val="000000"/>
                <w:sz w:val="22"/>
              </w:rPr>
            </w:pPr>
            <w:r w:rsidRPr="002E6E00">
              <w:rPr>
                <w:rFonts w:eastAsia="Palatino Linotype" w:cs="Palatino Linotype"/>
                <w:color w:val="000000"/>
                <w:sz w:val="22"/>
              </w:rPr>
              <w:t>Respuesta del Sujeto obligado</w:t>
            </w:r>
          </w:p>
          <w:p w14:paraId="6F88536B" w14:textId="77777777" w:rsidR="002E6E00" w:rsidRPr="002E6E00" w:rsidRDefault="002E6E00" w:rsidP="002E6E00">
            <w:pPr>
              <w:pBdr>
                <w:top w:val="nil"/>
                <w:left w:val="nil"/>
                <w:bottom w:val="nil"/>
                <w:right w:val="nil"/>
                <w:between w:val="nil"/>
              </w:pBdr>
              <w:spacing w:line="240" w:lineRule="auto"/>
              <w:contextualSpacing/>
              <w:cnfStyle w:val="100000000000" w:firstRow="1" w:lastRow="0" w:firstColumn="0" w:lastColumn="0" w:oddVBand="0" w:evenVBand="0" w:oddHBand="0" w:evenHBand="0" w:firstRowFirstColumn="0" w:firstRowLastColumn="0" w:lastRowFirstColumn="0" w:lastRowLastColumn="0"/>
              <w:rPr>
                <w:rFonts w:eastAsia="Palatino Linotype" w:cs="Palatino Linotype"/>
                <w:color w:val="000000"/>
                <w:sz w:val="22"/>
              </w:rPr>
            </w:pPr>
            <w:r w:rsidRPr="002E6E00">
              <w:rPr>
                <w:rFonts w:eastAsia="Palatino Linotype" w:cs="Palatino Linotype"/>
                <w:color w:val="000000"/>
                <w:sz w:val="22"/>
              </w:rPr>
              <w:t>Archivo adjunto</w:t>
            </w:r>
          </w:p>
        </w:tc>
      </w:tr>
      <w:tr w:rsidR="002E6E00" w:rsidRPr="002E6E00" w14:paraId="32CA04A7"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68A3D640" w14:textId="01450A18"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00434/ISEM/IP/2022</w:t>
            </w:r>
          </w:p>
        </w:tc>
        <w:tc>
          <w:tcPr>
            <w:tcW w:w="6096" w:type="dxa"/>
          </w:tcPr>
          <w:p w14:paraId="705F42F1"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OF. 3652.pdf</w:t>
            </w:r>
          </w:p>
          <w:p w14:paraId="119814C2"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01082022 Respuesta sol 00434 2022 481 saimex.pdf</w:t>
            </w:r>
          </w:p>
          <w:p w14:paraId="12611E09"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tc>
      </w:tr>
      <w:tr w:rsidR="002E6E00" w:rsidRPr="002E6E00" w14:paraId="706151CF"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0B215C27"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00435/ISEM/IP/2022</w:t>
            </w:r>
          </w:p>
        </w:tc>
        <w:tc>
          <w:tcPr>
            <w:tcW w:w="6096" w:type="dxa"/>
          </w:tcPr>
          <w:p w14:paraId="19D903B6"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OF. 3652.pdf</w:t>
            </w:r>
          </w:p>
          <w:p w14:paraId="357011CB"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276766D3"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01082022 Respuesta sol 00435 2022 482 saimex.pdf</w:t>
            </w:r>
          </w:p>
          <w:p w14:paraId="44E06A78"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tc>
      </w:tr>
      <w:tr w:rsidR="002E6E00" w:rsidRPr="002E6E00" w14:paraId="14964DE0"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608C78B2"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00436/ISEM/IP/2022</w:t>
            </w:r>
          </w:p>
        </w:tc>
        <w:tc>
          <w:tcPr>
            <w:tcW w:w="6096" w:type="dxa"/>
          </w:tcPr>
          <w:p w14:paraId="07FF204E"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OF. 3652.pdf</w:t>
            </w:r>
          </w:p>
          <w:p w14:paraId="6187096E"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1481AA8A"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4D7820FC"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01082022 Respuesta sol 00436 2022 483 saimex.pdf</w:t>
            </w:r>
          </w:p>
        </w:tc>
      </w:tr>
      <w:tr w:rsidR="002E6E00" w:rsidRPr="002E6E00" w14:paraId="752D5E9B"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6536342F"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00573/ISEM/IP/2022</w:t>
            </w:r>
          </w:p>
        </w:tc>
        <w:tc>
          <w:tcPr>
            <w:tcW w:w="6096" w:type="dxa"/>
          </w:tcPr>
          <w:p w14:paraId="6B7CD68C"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lang w:val="en-US"/>
              </w:rPr>
            </w:pPr>
            <w:r w:rsidRPr="002E6E00">
              <w:rPr>
                <w:rFonts w:eastAsia="Palatino Linotype" w:cs="Palatino Linotype"/>
                <w:bCs/>
                <w:color w:val="000000"/>
                <w:sz w:val="22"/>
                <w:lang w:val="en-US"/>
              </w:rPr>
              <w:t>208C0101320300L-1752-2022.pdf</w:t>
            </w:r>
          </w:p>
          <w:p w14:paraId="2F3FB325"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lang w:val="en-US"/>
              </w:rPr>
            </w:pPr>
            <w:r w:rsidRPr="002E6E00">
              <w:rPr>
                <w:rFonts w:eastAsia="Palatino Linotype" w:cs="Palatino Linotype"/>
                <w:bCs/>
                <w:color w:val="000000"/>
                <w:sz w:val="22"/>
                <w:lang w:val="en-US"/>
              </w:rPr>
              <w:t>00573-ISEM-IP-2022.pdf</w:t>
            </w:r>
          </w:p>
          <w:p w14:paraId="39C856B4"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lang w:val="en-US"/>
              </w:rPr>
            </w:pPr>
            <w:r w:rsidRPr="002E6E00">
              <w:rPr>
                <w:rFonts w:eastAsia="Palatino Linotype" w:cs="Palatino Linotype"/>
                <w:bCs/>
                <w:color w:val="000000"/>
                <w:sz w:val="22"/>
                <w:lang w:val="en-US"/>
              </w:rPr>
              <w:t>208C0101320200L-001253-2022.pdf</w:t>
            </w:r>
          </w:p>
          <w:p w14:paraId="55B2FD13"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10082022 Respuesta sol 00573 2022 616 saimex.pdf</w:t>
            </w:r>
          </w:p>
          <w:p w14:paraId="4EA398E5"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882634_1820.pdf</w:t>
            </w:r>
          </w:p>
        </w:tc>
      </w:tr>
      <w:tr w:rsidR="002E6E00" w:rsidRPr="002E6E00" w14:paraId="469ACDE9"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68936335" w14:textId="1C2AFD75"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00437/ISEM/IP/2022</w:t>
            </w:r>
          </w:p>
          <w:p w14:paraId="7951CEAD"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p>
        </w:tc>
        <w:tc>
          <w:tcPr>
            <w:tcW w:w="6096" w:type="dxa"/>
          </w:tcPr>
          <w:p w14:paraId="5272CEAA"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OF. 3652.pdf</w:t>
            </w:r>
          </w:p>
          <w:p w14:paraId="196F2780"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584B27E0"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01082022 Respuesta sol 00437 2022 484 saimex.pdf</w:t>
            </w:r>
          </w:p>
          <w:p w14:paraId="56459610"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tc>
      </w:tr>
      <w:tr w:rsidR="002E6E00" w:rsidRPr="002E6E00" w14:paraId="3B611F12"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3BDA4547"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00438/ISEM/IP/2022</w:t>
            </w:r>
          </w:p>
        </w:tc>
        <w:tc>
          <w:tcPr>
            <w:tcW w:w="6096" w:type="dxa"/>
          </w:tcPr>
          <w:p w14:paraId="3FA08245"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OF. 3652.pdf</w:t>
            </w:r>
          </w:p>
          <w:p w14:paraId="0BB263DE"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55ADE41C"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0B14E350"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01082022 Respuesta sol 00438 2022 485 saimex.pdf</w:t>
            </w:r>
          </w:p>
        </w:tc>
      </w:tr>
      <w:tr w:rsidR="002E6E00" w:rsidRPr="002E6E00" w14:paraId="16F94122"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17F1D96C"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00440/ISEM/IP/2022</w:t>
            </w:r>
          </w:p>
        </w:tc>
        <w:tc>
          <w:tcPr>
            <w:tcW w:w="6096" w:type="dxa"/>
          </w:tcPr>
          <w:p w14:paraId="342EBC95"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OF. 3652.pdf</w:t>
            </w:r>
          </w:p>
          <w:p w14:paraId="00056A63"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01082022 Respuesta sol 00440 2022 486 saimex.pdf</w:t>
            </w:r>
          </w:p>
          <w:p w14:paraId="6ACF0BAA"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23FF5F57"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tc>
      </w:tr>
      <w:tr w:rsidR="002E6E00" w:rsidRPr="002E6E00" w14:paraId="3398EC67"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7344757D"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00441/ISEM/IP/2022</w:t>
            </w:r>
          </w:p>
        </w:tc>
        <w:tc>
          <w:tcPr>
            <w:tcW w:w="6096" w:type="dxa"/>
          </w:tcPr>
          <w:p w14:paraId="245C28D5"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OF. 3652.pdf</w:t>
            </w:r>
          </w:p>
          <w:p w14:paraId="7E9746EC"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lastRenderedPageBreak/>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0C88B9E2"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744FC72D"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01082022 Respuesta sol 00441 2022 487 saimex.pdf</w:t>
            </w:r>
          </w:p>
        </w:tc>
      </w:tr>
      <w:tr w:rsidR="002E6E00" w:rsidRPr="002E6E00" w14:paraId="6A0D10D1"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0CB20A5B"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lastRenderedPageBreak/>
              <w:t>00442/ISEM/IP/2022</w:t>
            </w:r>
          </w:p>
        </w:tc>
        <w:tc>
          <w:tcPr>
            <w:tcW w:w="6096" w:type="dxa"/>
          </w:tcPr>
          <w:p w14:paraId="2543FDDB"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OF. 3652.pdf</w:t>
            </w:r>
          </w:p>
          <w:p w14:paraId="3C6E8843"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776E33AD"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01082022 Respuesta sol 00442 2022 488 saimex.pdf</w:t>
            </w:r>
          </w:p>
          <w:p w14:paraId="59C15CAC"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tc>
      </w:tr>
      <w:tr w:rsidR="002E6E00" w:rsidRPr="002E6E00" w14:paraId="051B9591"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124B1611"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00443/ISEM/IP/2022</w:t>
            </w:r>
          </w:p>
        </w:tc>
        <w:tc>
          <w:tcPr>
            <w:tcW w:w="6096" w:type="dxa"/>
          </w:tcPr>
          <w:p w14:paraId="659A527B"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OF. 3652.pdf</w:t>
            </w:r>
          </w:p>
          <w:p w14:paraId="6C5B1D63"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7E833D99"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01082022 Respuesta sol 00443 2022 489 saimex.pdf</w:t>
            </w:r>
          </w:p>
          <w:p w14:paraId="0BDF004F"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tc>
      </w:tr>
      <w:tr w:rsidR="002E6E00" w:rsidRPr="002E6E00" w14:paraId="457B2E1E"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0E459E5E"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00453/ISEM/IP/2022</w:t>
            </w:r>
          </w:p>
        </w:tc>
        <w:tc>
          <w:tcPr>
            <w:tcW w:w="6096" w:type="dxa"/>
          </w:tcPr>
          <w:p w14:paraId="1FD92297"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OF. 3652.pdf</w:t>
            </w:r>
          </w:p>
          <w:p w14:paraId="6810B54C"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64081886"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04082022 Respuesta sol 00453 2022 495 saimex.pdf</w:t>
            </w:r>
          </w:p>
          <w:p w14:paraId="25A1A672"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tc>
      </w:tr>
      <w:tr w:rsidR="002E6E00" w:rsidRPr="002E6E00" w14:paraId="33EC9B15"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21A51269"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00465/ISEM/IP/2022</w:t>
            </w:r>
          </w:p>
        </w:tc>
        <w:tc>
          <w:tcPr>
            <w:tcW w:w="6096" w:type="dxa"/>
          </w:tcPr>
          <w:p w14:paraId="54C013FE"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67CBECE9"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154C873B"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00465 2022 508 saimex.pdf</w:t>
            </w:r>
          </w:p>
        </w:tc>
      </w:tr>
      <w:tr w:rsidR="002E6E00" w:rsidRPr="002E6E00" w14:paraId="3E67E242"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17063465"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00469/ISEM/IP/2022</w:t>
            </w:r>
          </w:p>
        </w:tc>
        <w:tc>
          <w:tcPr>
            <w:tcW w:w="6096" w:type="dxa"/>
          </w:tcPr>
          <w:p w14:paraId="6414D045"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00469 2022 511 saimex.pdf</w:t>
            </w:r>
          </w:p>
          <w:p w14:paraId="0D86CF25"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07C57D63"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tc>
      </w:tr>
      <w:tr w:rsidR="002E6E00" w:rsidRPr="002E6E00" w14:paraId="5D27EFD3"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325FC6A8"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00470/ISEM/IP/2022</w:t>
            </w:r>
          </w:p>
        </w:tc>
        <w:tc>
          <w:tcPr>
            <w:tcW w:w="6096" w:type="dxa"/>
          </w:tcPr>
          <w:p w14:paraId="1F54FC37"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1A5C9403"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6CA6FC3F"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00470 2022 512 saimex.pdf</w:t>
            </w:r>
          </w:p>
        </w:tc>
      </w:tr>
      <w:tr w:rsidR="002E6E00" w:rsidRPr="002E6E00" w14:paraId="546D9398"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60286411"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00471/ISEM/IP/2022</w:t>
            </w:r>
          </w:p>
        </w:tc>
        <w:tc>
          <w:tcPr>
            <w:tcW w:w="6096" w:type="dxa"/>
          </w:tcPr>
          <w:p w14:paraId="0893C808"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00471 2022 513 saimex.pdf</w:t>
            </w:r>
          </w:p>
          <w:p w14:paraId="286D84F1"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0C91E792"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tc>
      </w:tr>
      <w:tr w:rsidR="002E6E00" w:rsidRPr="002E6E00" w14:paraId="6B25FD22"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0AC419F8"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  00472/ISEM/IP/2022</w:t>
            </w:r>
          </w:p>
        </w:tc>
        <w:tc>
          <w:tcPr>
            <w:tcW w:w="6096" w:type="dxa"/>
          </w:tcPr>
          <w:p w14:paraId="2024FA37"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00472 2022 514 saimex.pdf</w:t>
            </w:r>
          </w:p>
          <w:p w14:paraId="459FCF85"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1EE8FC5B"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lastRenderedPageBreak/>
              <w:t>Ado Clasificación Reservada sol 434 a 444 UJC.pdf</w:t>
            </w:r>
          </w:p>
        </w:tc>
      </w:tr>
      <w:tr w:rsidR="002E6E00" w:rsidRPr="002E6E00" w14:paraId="0D0461D4"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2B6CE588"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lastRenderedPageBreak/>
              <w:t>00474/ISEM/IP/2022</w:t>
            </w:r>
          </w:p>
        </w:tc>
        <w:tc>
          <w:tcPr>
            <w:tcW w:w="6096" w:type="dxa"/>
          </w:tcPr>
          <w:p w14:paraId="0BAE66B4"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3CA6C821"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00474 2022 516 saimex.pdf</w:t>
            </w:r>
          </w:p>
          <w:p w14:paraId="6558716D"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tc>
      </w:tr>
      <w:tr w:rsidR="002E6E00" w:rsidRPr="002E6E00" w14:paraId="71FA7C41"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7C29C5D3"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00575/ISEM/IP/2022</w:t>
            </w:r>
          </w:p>
        </w:tc>
        <w:tc>
          <w:tcPr>
            <w:tcW w:w="6096" w:type="dxa"/>
          </w:tcPr>
          <w:p w14:paraId="69971840"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lang w:val="en-US"/>
              </w:rPr>
            </w:pPr>
            <w:r w:rsidRPr="002E6E00">
              <w:rPr>
                <w:rFonts w:eastAsia="Palatino Linotype" w:cs="Palatino Linotype"/>
                <w:bCs/>
                <w:color w:val="000000"/>
                <w:sz w:val="22"/>
                <w:lang w:val="en-US"/>
              </w:rPr>
              <w:t>208C0101320300L-1752-2022.pdf</w:t>
            </w:r>
          </w:p>
          <w:p w14:paraId="648A3EF7"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lang w:val="en-US"/>
              </w:rPr>
            </w:pPr>
            <w:r w:rsidRPr="002E6E00">
              <w:rPr>
                <w:rFonts w:eastAsia="Palatino Linotype" w:cs="Palatino Linotype"/>
                <w:bCs/>
                <w:color w:val="000000"/>
                <w:sz w:val="22"/>
                <w:lang w:val="en-US"/>
              </w:rPr>
              <w:t>OF. 3970.pdf</w:t>
            </w:r>
          </w:p>
          <w:p w14:paraId="269E8344"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lang w:val="en-US"/>
              </w:rPr>
            </w:pPr>
            <w:r w:rsidRPr="002E6E00">
              <w:rPr>
                <w:rFonts w:eastAsia="Palatino Linotype" w:cs="Palatino Linotype"/>
                <w:bCs/>
                <w:color w:val="000000"/>
                <w:sz w:val="22"/>
                <w:lang w:val="en-US"/>
              </w:rPr>
              <w:t>208C0101320200L-001253-2022.pdf</w:t>
            </w:r>
          </w:p>
          <w:p w14:paraId="2A1E9302"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10082022 Respuesta sol 00575 2022 618 saimex.pdf</w:t>
            </w:r>
          </w:p>
        </w:tc>
      </w:tr>
      <w:tr w:rsidR="002E6E00" w:rsidRPr="002E6E00" w14:paraId="1ADB710F"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317DC339"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00475/ISEM/IP/2022</w:t>
            </w:r>
          </w:p>
        </w:tc>
        <w:tc>
          <w:tcPr>
            <w:tcW w:w="6096" w:type="dxa"/>
          </w:tcPr>
          <w:p w14:paraId="40B7340E"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4F54C877"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00475 2022 517 saimex.pdf</w:t>
            </w:r>
          </w:p>
          <w:p w14:paraId="029B4CBC"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tc>
      </w:tr>
      <w:tr w:rsidR="002E6E00" w:rsidRPr="002E6E00" w14:paraId="41B22BD4"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6F8D1F18"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00476/ISEM/IP/2022</w:t>
            </w:r>
          </w:p>
        </w:tc>
        <w:tc>
          <w:tcPr>
            <w:tcW w:w="6096" w:type="dxa"/>
          </w:tcPr>
          <w:p w14:paraId="13EED9FA"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4D2D01D8"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00476 2022 518 saimex.pdf</w:t>
            </w:r>
          </w:p>
          <w:p w14:paraId="52AC93E2"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tc>
      </w:tr>
      <w:tr w:rsidR="002E6E00" w:rsidRPr="002E6E00" w14:paraId="49C4F3EB"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6B483EFA"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00477/ISEM/IP/2022</w:t>
            </w:r>
          </w:p>
        </w:tc>
        <w:tc>
          <w:tcPr>
            <w:tcW w:w="6096" w:type="dxa"/>
          </w:tcPr>
          <w:p w14:paraId="4DA4EA4A"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4ABD0142"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4FE61BCA"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00477 2022 519 saimex.pdf</w:t>
            </w:r>
          </w:p>
        </w:tc>
      </w:tr>
      <w:tr w:rsidR="002E6E00" w:rsidRPr="002E6E00" w14:paraId="29B838AA"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23CE488D"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00478/ISEM/IP/2022</w:t>
            </w:r>
          </w:p>
        </w:tc>
        <w:tc>
          <w:tcPr>
            <w:tcW w:w="6096" w:type="dxa"/>
          </w:tcPr>
          <w:p w14:paraId="3BC21C52"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00478 2022 520 saimex.pdf</w:t>
            </w:r>
          </w:p>
          <w:p w14:paraId="20C53A20"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4953AA47"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tc>
      </w:tr>
      <w:tr w:rsidR="002E6E00" w:rsidRPr="002E6E00" w14:paraId="632AD071"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1B62A78E"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p>
          <w:p w14:paraId="32C2A53D"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00480/ISEM/IP/2022</w:t>
            </w:r>
          </w:p>
        </w:tc>
        <w:tc>
          <w:tcPr>
            <w:tcW w:w="6096" w:type="dxa"/>
          </w:tcPr>
          <w:p w14:paraId="7049E6E8"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0048 2022 523 saimex.pdf</w:t>
            </w:r>
          </w:p>
          <w:p w14:paraId="5E2C32A3"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609F87D5"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tc>
      </w:tr>
      <w:tr w:rsidR="002E6E00" w:rsidRPr="002E6E00" w14:paraId="342AA192"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7C8B65A0"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00482/ISEM/IP/2022</w:t>
            </w:r>
          </w:p>
        </w:tc>
        <w:tc>
          <w:tcPr>
            <w:tcW w:w="6096" w:type="dxa"/>
          </w:tcPr>
          <w:p w14:paraId="0AC69E85"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00482 2022 524 saimex.pdf</w:t>
            </w:r>
          </w:p>
          <w:p w14:paraId="00BBFD4E"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46F15A86"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tc>
      </w:tr>
      <w:tr w:rsidR="002E6E00" w:rsidRPr="002E6E00" w14:paraId="41D29C48"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628529A4"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00483/ISEM/IP/2022</w:t>
            </w:r>
          </w:p>
        </w:tc>
        <w:tc>
          <w:tcPr>
            <w:tcW w:w="6096" w:type="dxa"/>
          </w:tcPr>
          <w:p w14:paraId="299B5CFC"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484AF24F"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7E3E9477"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00483 2022 525 saimex.pdf</w:t>
            </w:r>
          </w:p>
        </w:tc>
      </w:tr>
      <w:tr w:rsidR="002E6E00" w:rsidRPr="002E6E00" w14:paraId="34426196"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47C24428"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lastRenderedPageBreak/>
              <w:t>00484/ISEM/IP/2022</w:t>
            </w:r>
          </w:p>
        </w:tc>
        <w:tc>
          <w:tcPr>
            <w:tcW w:w="6096" w:type="dxa"/>
          </w:tcPr>
          <w:p w14:paraId="02BD8FBF"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00484 2022 526 saimex.pdf</w:t>
            </w:r>
          </w:p>
          <w:p w14:paraId="3D40445D"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658B838B"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tc>
      </w:tr>
      <w:tr w:rsidR="002E6E00" w:rsidRPr="002E6E00" w14:paraId="5B3AA921"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71A67528"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00485/ISEM/IP/2022</w:t>
            </w:r>
          </w:p>
        </w:tc>
        <w:tc>
          <w:tcPr>
            <w:tcW w:w="6096" w:type="dxa"/>
          </w:tcPr>
          <w:p w14:paraId="19E96C2E"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00484 2022 526 saimex.pdf</w:t>
            </w:r>
          </w:p>
          <w:p w14:paraId="2AE7E2E0"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1CF76DC4"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tc>
      </w:tr>
      <w:tr w:rsidR="002E6E00" w:rsidRPr="002E6E00" w14:paraId="17B6342A"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74774847"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00486/ISEM/IP/2022</w:t>
            </w:r>
          </w:p>
        </w:tc>
        <w:tc>
          <w:tcPr>
            <w:tcW w:w="6096" w:type="dxa"/>
          </w:tcPr>
          <w:p w14:paraId="1F1CBE36"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00486 2022 528 saimex.pdf</w:t>
            </w:r>
          </w:p>
          <w:p w14:paraId="2CB9DF2E"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71B3BF13"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tc>
      </w:tr>
      <w:tr w:rsidR="002E6E00" w:rsidRPr="002E6E00" w14:paraId="66D89149"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43FBF744"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  00487/ISEM/IP/2022</w:t>
            </w:r>
          </w:p>
        </w:tc>
        <w:tc>
          <w:tcPr>
            <w:tcW w:w="6096" w:type="dxa"/>
          </w:tcPr>
          <w:p w14:paraId="3449B489"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0A9FB487"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2BDD60D5"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00487 2022 529 saimex.pdf</w:t>
            </w:r>
          </w:p>
        </w:tc>
      </w:tr>
      <w:tr w:rsidR="002E6E00" w:rsidRPr="002E6E00" w14:paraId="771084CF"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1D4A896B"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00488/ISEM/IP/2022</w:t>
            </w:r>
          </w:p>
        </w:tc>
        <w:tc>
          <w:tcPr>
            <w:tcW w:w="6096" w:type="dxa"/>
          </w:tcPr>
          <w:p w14:paraId="4F8696ED"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7958DFC1"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00488 2022 530 saimex.pdf</w:t>
            </w:r>
          </w:p>
          <w:p w14:paraId="618CF143"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tc>
      </w:tr>
      <w:tr w:rsidR="002E6E00" w:rsidRPr="002E6E00" w14:paraId="5E9EFE14"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4FC3E180"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00489/ISEM/IP/2022</w:t>
            </w:r>
          </w:p>
        </w:tc>
        <w:tc>
          <w:tcPr>
            <w:tcW w:w="6096" w:type="dxa"/>
          </w:tcPr>
          <w:p w14:paraId="28AEBF59"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00489 2022 531 saimex.pdf</w:t>
            </w:r>
          </w:p>
          <w:p w14:paraId="52EF769F"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47A6A1EE"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tc>
      </w:tr>
      <w:tr w:rsidR="002E6E00" w:rsidRPr="002E6E00" w14:paraId="01B05830"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14861E35"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00490/ISEM/IP/2022</w:t>
            </w:r>
          </w:p>
        </w:tc>
        <w:tc>
          <w:tcPr>
            <w:tcW w:w="6096" w:type="dxa"/>
          </w:tcPr>
          <w:p w14:paraId="7841A207"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08F1F164"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00490 2022 532 saimex.pdf</w:t>
            </w:r>
          </w:p>
          <w:p w14:paraId="44C62CC5"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tc>
      </w:tr>
      <w:tr w:rsidR="002E6E00" w:rsidRPr="002E6E00" w14:paraId="0EB4B3BF"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6533DC03"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00491/ISEM/IP/2022</w:t>
            </w:r>
          </w:p>
        </w:tc>
        <w:tc>
          <w:tcPr>
            <w:tcW w:w="6096" w:type="dxa"/>
          </w:tcPr>
          <w:p w14:paraId="118C503D"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4EEEE2EA"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3D841209"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00491 2022 533 saimex.pdf</w:t>
            </w:r>
          </w:p>
        </w:tc>
      </w:tr>
      <w:tr w:rsidR="002E6E00" w:rsidRPr="002E6E00" w14:paraId="00A8ECA0"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45605D02"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 00495/ISEM/IP/2022</w:t>
            </w:r>
          </w:p>
        </w:tc>
        <w:tc>
          <w:tcPr>
            <w:tcW w:w="6096" w:type="dxa"/>
          </w:tcPr>
          <w:p w14:paraId="1CDCFF87"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00495 2022 537 saimex.pdf</w:t>
            </w:r>
          </w:p>
          <w:p w14:paraId="6543A3CD"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6EEFCD6E"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tc>
      </w:tr>
      <w:tr w:rsidR="002E6E00" w:rsidRPr="002E6E00" w14:paraId="79D08415"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6B8A6CBF"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00497/ISEM/IP/2022</w:t>
            </w:r>
          </w:p>
        </w:tc>
        <w:tc>
          <w:tcPr>
            <w:tcW w:w="6096" w:type="dxa"/>
          </w:tcPr>
          <w:p w14:paraId="387AC530"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00497 2022 539 saimex.pdf</w:t>
            </w:r>
          </w:p>
          <w:p w14:paraId="58EB93BC"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lastRenderedPageBreak/>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608F7035"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tc>
      </w:tr>
      <w:tr w:rsidR="002E6E00" w:rsidRPr="002E6E00" w14:paraId="769B8766"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4F6809DF"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lastRenderedPageBreak/>
              <w:t>  00498/ISEM/IP/2022</w:t>
            </w:r>
          </w:p>
        </w:tc>
        <w:tc>
          <w:tcPr>
            <w:tcW w:w="6096" w:type="dxa"/>
          </w:tcPr>
          <w:p w14:paraId="654F8DBF"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37FDBB25"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1C013D5B"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00498 2022 540 saimex.pdf</w:t>
            </w:r>
          </w:p>
        </w:tc>
      </w:tr>
      <w:tr w:rsidR="002E6E00" w:rsidRPr="002E6E00" w14:paraId="0A556438"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47A64EDD"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00499/ISEM/IP/2022</w:t>
            </w:r>
          </w:p>
        </w:tc>
        <w:tc>
          <w:tcPr>
            <w:tcW w:w="6096" w:type="dxa"/>
          </w:tcPr>
          <w:p w14:paraId="522C4309"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00499 2022 541 saimex.pdf</w:t>
            </w:r>
          </w:p>
          <w:p w14:paraId="07148671"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39764C2E"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tc>
      </w:tr>
      <w:tr w:rsidR="002E6E00" w:rsidRPr="002E6E00" w14:paraId="713E0C78"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08F27437"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 00500/ISEM/IP/2022</w:t>
            </w:r>
          </w:p>
        </w:tc>
        <w:tc>
          <w:tcPr>
            <w:tcW w:w="6096" w:type="dxa"/>
          </w:tcPr>
          <w:p w14:paraId="58611A7A"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00500 2022 542 saimex.pdf</w:t>
            </w:r>
          </w:p>
          <w:p w14:paraId="20419283"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0E9E7D6A"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tc>
      </w:tr>
      <w:tr w:rsidR="002E6E00" w:rsidRPr="002E6E00" w14:paraId="631029C1"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747143F0"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00502/ISEM/IP/2022</w:t>
            </w:r>
          </w:p>
        </w:tc>
        <w:tc>
          <w:tcPr>
            <w:tcW w:w="6096" w:type="dxa"/>
          </w:tcPr>
          <w:p w14:paraId="38484134"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46FA3AD6"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08B00082"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00502 2022 543 saimex.pdf</w:t>
            </w:r>
          </w:p>
        </w:tc>
      </w:tr>
      <w:tr w:rsidR="002E6E00" w:rsidRPr="002E6E00" w14:paraId="2BE76BA8"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7E1EC998"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00504/ISEM/IP/2022</w:t>
            </w:r>
          </w:p>
        </w:tc>
        <w:tc>
          <w:tcPr>
            <w:tcW w:w="6096" w:type="dxa"/>
          </w:tcPr>
          <w:p w14:paraId="7E28CF6A"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00504 2022 544 saimex.pdf</w:t>
            </w:r>
          </w:p>
          <w:p w14:paraId="7EAA17CE"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5E60353E"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tc>
      </w:tr>
      <w:tr w:rsidR="002E6E00" w:rsidRPr="002E6E00" w14:paraId="34C90C52"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6819E797"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00506/ISEM/IP/2022</w:t>
            </w:r>
          </w:p>
        </w:tc>
        <w:tc>
          <w:tcPr>
            <w:tcW w:w="6096" w:type="dxa"/>
          </w:tcPr>
          <w:p w14:paraId="44D68AB6"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00506 2022 545 saimex.pdf</w:t>
            </w:r>
          </w:p>
          <w:p w14:paraId="75942F72"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50ED259E"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tc>
      </w:tr>
      <w:tr w:rsidR="002E6E00" w:rsidRPr="002E6E00" w14:paraId="533A9C67"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1FEA6B2D"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00507/ISEM/IP/2022</w:t>
            </w:r>
          </w:p>
        </w:tc>
        <w:tc>
          <w:tcPr>
            <w:tcW w:w="6096" w:type="dxa"/>
          </w:tcPr>
          <w:p w14:paraId="7F1E5876"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4A34B322"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00507 2022 546 saimex.pdf</w:t>
            </w:r>
          </w:p>
          <w:p w14:paraId="62C8FA63"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tc>
      </w:tr>
      <w:tr w:rsidR="002E6E00" w:rsidRPr="002E6E00" w14:paraId="4FAC3080"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0A8EFF9A"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00508/ISEM/IP/2022</w:t>
            </w:r>
          </w:p>
        </w:tc>
        <w:tc>
          <w:tcPr>
            <w:tcW w:w="6096" w:type="dxa"/>
          </w:tcPr>
          <w:p w14:paraId="2AF064CE"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00508 2022 547 saimex.pdf</w:t>
            </w:r>
          </w:p>
          <w:p w14:paraId="6357EC9B"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3F1CD1DF"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tc>
      </w:tr>
      <w:tr w:rsidR="002E6E00" w:rsidRPr="002E6E00" w14:paraId="395D7F96"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1BCD8C33"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00509/ISEM/IP/2022</w:t>
            </w:r>
          </w:p>
        </w:tc>
        <w:tc>
          <w:tcPr>
            <w:tcW w:w="6096" w:type="dxa"/>
          </w:tcPr>
          <w:p w14:paraId="37883102"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00509 2022 548 saimex.pdf</w:t>
            </w:r>
          </w:p>
          <w:p w14:paraId="7ECCE134"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14E89309"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lastRenderedPageBreak/>
              <w:t>Ado Clasificación Reservada sol 434 a 444 UJC.pdf</w:t>
            </w:r>
          </w:p>
        </w:tc>
      </w:tr>
      <w:tr w:rsidR="002E6E00" w:rsidRPr="002E6E00" w14:paraId="73CFAC0B"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52F463A0"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lastRenderedPageBreak/>
              <w:t>00510/ISEM/IP/2022</w:t>
            </w:r>
          </w:p>
        </w:tc>
        <w:tc>
          <w:tcPr>
            <w:tcW w:w="6096" w:type="dxa"/>
          </w:tcPr>
          <w:p w14:paraId="049ECB91"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00510 2022 549 saimex.pdf</w:t>
            </w:r>
          </w:p>
          <w:p w14:paraId="5AF4365E"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65D692EE"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tc>
      </w:tr>
      <w:tr w:rsidR="002E6E00" w:rsidRPr="002E6E00" w14:paraId="11F48C8A"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01081E4E"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00511/ISEM/IP/2022</w:t>
            </w:r>
          </w:p>
        </w:tc>
        <w:tc>
          <w:tcPr>
            <w:tcW w:w="6096" w:type="dxa"/>
          </w:tcPr>
          <w:p w14:paraId="2F7F5700"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43396B79"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0CDCE973"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00511 2022 550 saimex.pdf</w:t>
            </w:r>
          </w:p>
        </w:tc>
      </w:tr>
      <w:tr w:rsidR="002E6E00" w:rsidRPr="002E6E00" w14:paraId="1A3ED99A"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6DC0409A"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00512/ISEM/IP/2022</w:t>
            </w:r>
          </w:p>
        </w:tc>
        <w:tc>
          <w:tcPr>
            <w:tcW w:w="6096" w:type="dxa"/>
          </w:tcPr>
          <w:p w14:paraId="037B562D"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2DA5A423"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46969780"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00511 2022 550 saimex.pdf</w:t>
            </w:r>
          </w:p>
        </w:tc>
      </w:tr>
      <w:tr w:rsidR="002E6E00" w:rsidRPr="002E6E00" w14:paraId="1F02C09A"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782EA316"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00513/ISEM/IP/2022</w:t>
            </w:r>
          </w:p>
        </w:tc>
        <w:tc>
          <w:tcPr>
            <w:tcW w:w="6096" w:type="dxa"/>
          </w:tcPr>
          <w:p w14:paraId="30338166"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42F7EA04"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3BD96BA1"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00513 2022 552 saimex.pdf</w:t>
            </w:r>
          </w:p>
        </w:tc>
      </w:tr>
      <w:tr w:rsidR="002E6E00" w:rsidRPr="002E6E00" w14:paraId="61E45876"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47A3A7DD"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00515/ISEM/IP/2022</w:t>
            </w:r>
          </w:p>
        </w:tc>
        <w:tc>
          <w:tcPr>
            <w:tcW w:w="6096" w:type="dxa"/>
          </w:tcPr>
          <w:p w14:paraId="6C6BB3E8"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7AE1B753"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00515 2022 554 saimex.pdf</w:t>
            </w:r>
          </w:p>
          <w:p w14:paraId="4042E8A8"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tc>
      </w:tr>
      <w:tr w:rsidR="002E6E00" w:rsidRPr="002E6E00" w14:paraId="1558317B"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10228222"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00516/ISEM/IP/2022</w:t>
            </w:r>
          </w:p>
        </w:tc>
        <w:tc>
          <w:tcPr>
            <w:tcW w:w="6096" w:type="dxa"/>
          </w:tcPr>
          <w:p w14:paraId="16E70EF9"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393617E9"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6B401AFC"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00516 2022 555 saimex.pdf</w:t>
            </w:r>
          </w:p>
        </w:tc>
      </w:tr>
      <w:tr w:rsidR="002E6E00" w:rsidRPr="002E6E00" w14:paraId="7B08549B"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736EFFF1"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00517/ISEM/IP/2022</w:t>
            </w:r>
          </w:p>
        </w:tc>
        <w:tc>
          <w:tcPr>
            <w:tcW w:w="6096" w:type="dxa"/>
          </w:tcPr>
          <w:p w14:paraId="045DAC9A"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18B340BA"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00517 2022 556 saimex.pdf</w:t>
            </w:r>
          </w:p>
          <w:p w14:paraId="2FC6DC90"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tc>
      </w:tr>
      <w:tr w:rsidR="002E6E00" w:rsidRPr="002E6E00" w14:paraId="263EB81C"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09A2A56A"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 xml:space="preserve"> 0518/ISEM/IP/2022</w:t>
            </w:r>
          </w:p>
        </w:tc>
        <w:tc>
          <w:tcPr>
            <w:tcW w:w="6096" w:type="dxa"/>
          </w:tcPr>
          <w:p w14:paraId="3FB08496"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71DB475B"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044D583C"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00518 2022 557 saimex.pdf</w:t>
            </w:r>
          </w:p>
        </w:tc>
      </w:tr>
      <w:tr w:rsidR="002E6E00" w:rsidRPr="002E6E00" w14:paraId="1C59D249"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4F29DA7F"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00519/ISEM/IP/2022</w:t>
            </w:r>
          </w:p>
        </w:tc>
        <w:tc>
          <w:tcPr>
            <w:tcW w:w="6096" w:type="dxa"/>
          </w:tcPr>
          <w:p w14:paraId="13B00930"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635D421D"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0BBE3DE9"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00519 2022 558 saimex.pdf</w:t>
            </w:r>
          </w:p>
        </w:tc>
      </w:tr>
      <w:tr w:rsidR="002E6E00" w:rsidRPr="002E6E00" w14:paraId="644B01C3"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3CE50EAA"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lastRenderedPageBreak/>
              <w:t>00521/ISEM/IP/2022</w:t>
            </w:r>
          </w:p>
        </w:tc>
        <w:tc>
          <w:tcPr>
            <w:tcW w:w="6096" w:type="dxa"/>
          </w:tcPr>
          <w:p w14:paraId="3A7068EC"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0576056C"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00521 2022 559 saimex.pdf</w:t>
            </w:r>
          </w:p>
          <w:p w14:paraId="1BBAB1FD"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tc>
      </w:tr>
      <w:tr w:rsidR="002E6E00" w:rsidRPr="002E6E00" w14:paraId="69C33177"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2C8F814A"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00522/ISEM/IP/2022</w:t>
            </w:r>
          </w:p>
        </w:tc>
        <w:tc>
          <w:tcPr>
            <w:tcW w:w="6096" w:type="dxa"/>
          </w:tcPr>
          <w:p w14:paraId="185FB97E"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00522 2022 560 saimex.pdf</w:t>
            </w:r>
          </w:p>
          <w:p w14:paraId="2B5BE6CC"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7FB1F9A5"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tc>
      </w:tr>
      <w:tr w:rsidR="002E6E00" w:rsidRPr="002E6E00" w14:paraId="619F7644"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004D8C42"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00523/ISEM/IP/2022</w:t>
            </w:r>
          </w:p>
        </w:tc>
        <w:tc>
          <w:tcPr>
            <w:tcW w:w="6096" w:type="dxa"/>
          </w:tcPr>
          <w:p w14:paraId="3A0A7447"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3E1B9964"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00523 2022 561 saimex.pdf</w:t>
            </w:r>
          </w:p>
          <w:p w14:paraId="43D87223"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tc>
      </w:tr>
      <w:tr w:rsidR="002E6E00" w:rsidRPr="002E6E00" w14:paraId="4AE93DD0"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3D88E878"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00524/ISEM/IP/2022</w:t>
            </w:r>
          </w:p>
        </w:tc>
        <w:tc>
          <w:tcPr>
            <w:tcW w:w="6096" w:type="dxa"/>
          </w:tcPr>
          <w:p w14:paraId="484B0E4C"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02705720"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00524 2022 562 saimex.pdf</w:t>
            </w:r>
          </w:p>
          <w:p w14:paraId="2ACB0E1D"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tc>
      </w:tr>
      <w:tr w:rsidR="002E6E00" w:rsidRPr="002E6E00" w14:paraId="1A904C3F"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70F525C8" w14:textId="4234E891"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00529/ISEM/IP/2022</w:t>
            </w:r>
          </w:p>
        </w:tc>
        <w:tc>
          <w:tcPr>
            <w:tcW w:w="6096" w:type="dxa"/>
          </w:tcPr>
          <w:p w14:paraId="07B765F7"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00529 2022 564 saimex.pdf</w:t>
            </w:r>
          </w:p>
          <w:p w14:paraId="21CF7565"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2ED7742A"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tc>
      </w:tr>
      <w:tr w:rsidR="002E6E00" w:rsidRPr="002E6E00" w14:paraId="5362F738"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2CC9D053"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00535/ISEM/IP/2022</w:t>
            </w:r>
          </w:p>
        </w:tc>
        <w:tc>
          <w:tcPr>
            <w:tcW w:w="6096" w:type="dxa"/>
          </w:tcPr>
          <w:p w14:paraId="5549C5E9"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0A3A599C"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7B8C609A"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00535 2022 565 saimex.pdf</w:t>
            </w:r>
          </w:p>
        </w:tc>
      </w:tr>
      <w:tr w:rsidR="002E6E00" w:rsidRPr="002E6E00" w14:paraId="6B7B7B37"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16B3022D"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00553/ISEM/IP/2022</w:t>
            </w:r>
          </w:p>
        </w:tc>
        <w:tc>
          <w:tcPr>
            <w:tcW w:w="6096" w:type="dxa"/>
          </w:tcPr>
          <w:p w14:paraId="6C674239"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506488A8"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3BDB69ED"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00553 2022 566 saimex.pdf</w:t>
            </w:r>
          </w:p>
        </w:tc>
      </w:tr>
      <w:tr w:rsidR="002E6E00" w:rsidRPr="002E6E00" w14:paraId="526D1BCB"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7B32F02D"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00558/ISEM/IP/2022</w:t>
            </w:r>
          </w:p>
        </w:tc>
        <w:tc>
          <w:tcPr>
            <w:tcW w:w="6096" w:type="dxa"/>
          </w:tcPr>
          <w:p w14:paraId="6C34F0A5"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4600E559"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00558 2022 567 saimex.pdf</w:t>
            </w:r>
          </w:p>
          <w:p w14:paraId="2B6B6777"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tc>
      </w:tr>
      <w:tr w:rsidR="002E6E00" w:rsidRPr="002E6E00" w14:paraId="4FE0778E"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3ED0133D"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00454/ISEM/IP/2022</w:t>
            </w:r>
          </w:p>
        </w:tc>
        <w:tc>
          <w:tcPr>
            <w:tcW w:w="6096" w:type="dxa"/>
          </w:tcPr>
          <w:p w14:paraId="4F7ED27E"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OF. 3652.pdf</w:t>
            </w:r>
          </w:p>
          <w:p w14:paraId="4F5E029D"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64972EE1"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04082022 Respuesta sol 004545 2022 496 saimex.pdf</w:t>
            </w:r>
          </w:p>
          <w:p w14:paraId="16EE5285"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tc>
      </w:tr>
      <w:tr w:rsidR="002E6E00" w:rsidRPr="002E6E00" w14:paraId="3186B008"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7157681C"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lastRenderedPageBreak/>
              <w:t>00496/ISEM/IP/2022</w:t>
            </w:r>
          </w:p>
        </w:tc>
        <w:tc>
          <w:tcPr>
            <w:tcW w:w="6096" w:type="dxa"/>
          </w:tcPr>
          <w:p w14:paraId="4141FF18"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1BE41E8D"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00496 2022 538 saimex.pdf</w:t>
            </w:r>
          </w:p>
          <w:p w14:paraId="1974D11B"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tc>
      </w:tr>
      <w:tr w:rsidR="002E6E00" w:rsidRPr="002E6E00" w14:paraId="642621E8"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171BF7BA"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00514/ISEM/IP/2022</w:t>
            </w:r>
          </w:p>
        </w:tc>
        <w:tc>
          <w:tcPr>
            <w:tcW w:w="6096" w:type="dxa"/>
          </w:tcPr>
          <w:p w14:paraId="26FB65BA"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p w14:paraId="157A4B2B"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00514 2022 553 saimex.pdf</w:t>
            </w:r>
          </w:p>
          <w:p w14:paraId="0FA265C0"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tc>
      </w:tr>
      <w:tr w:rsidR="002E6E00" w:rsidRPr="002E6E00" w14:paraId="24CB81F5" w14:textId="77777777" w:rsidTr="00E72802">
        <w:trPr>
          <w:trHeight w:val="541"/>
        </w:trPr>
        <w:tc>
          <w:tcPr>
            <w:cnfStyle w:val="001000000000" w:firstRow="0" w:lastRow="0" w:firstColumn="1" w:lastColumn="0" w:oddVBand="0" w:evenVBand="0" w:oddHBand="0" w:evenHBand="0" w:firstRowFirstColumn="0" w:firstRowLastColumn="0" w:lastRowFirstColumn="0" w:lastRowLastColumn="0"/>
            <w:tcW w:w="2830" w:type="dxa"/>
          </w:tcPr>
          <w:p w14:paraId="25EFB319" w14:textId="77777777" w:rsidR="002E6E00" w:rsidRPr="002E6E00" w:rsidRDefault="002E6E00" w:rsidP="002E6E00">
            <w:pPr>
              <w:pBdr>
                <w:top w:val="nil"/>
                <w:left w:val="nil"/>
                <w:bottom w:val="nil"/>
                <w:right w:val="nil"/>
                <w:between w:val="nil"/>
              </w:pBdr>
              <w:spacing w:line="240" w:lineRule="auto"/>
              <w:contextualSpacing/>
              <w:rPr>
                <w:rFonts w:eastAsia="Palatino Linotype" w:cs="Palatino Linotype"/>
                <w:color w:val="000000"/>
                <w:sz w:val="22"/>
              </w:rPr>
            </w:pPr>
            <w:r w:rsidRPr="002E6E00">
              <w:rPr>
                <w:rFonts w:eastAsia="Palatino Linotype" w:cs="Palatino Linotype"/>
                <w:color w:val="000000"/>
                <w:sz w:val="22"/>
              </w:rPr>
              <w:t>00528/ISEM/IP/2022</w:t>
            </w:r>
          </w:p>
        </w:tc>
        <w:tc>
          <w:tcPr>
            <w:tcW w:w="6096" w:type="dxa"/>
          </w:tcPr>
          <w:p w14:paraId="77B69C8C"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09082022 Respuesta sol 00528 2022 563 saimex.pdf</w:t>
            </w:r>
          </w:p>
          <w:p w14:paraId="33A0983A"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 xml:space="preserve">Anexo </w:t>
            </w:r>
            <w:proofErr w:type="spellStart"/>
            <w:r w:rsidRPr="002E6E00">
              <w:rPr>
                <w:rFonts w:eastAsia="Palatino Linotype" w:cs="Palatino Linotype"/>
                <w:bCs/>
                <w:color w:val="000000"/>
                <w:sz w:val="22"/>
              </w:rPr>
              <w:t>Unico</w:t>
            </w:r>
            <w:proofErr w:type="spellEnd"/>
            <w:r w:rsidRPr="002E6E00">
              <w:rPr>
                <w:rFonts w:eastAsia="Palatino Linotype" w:cs="Palatino Linotype"/>
                <w:bCs/>
                <w:color w:val="000000"/>
                <w:sz w:val="22"/>
              </w:rPr>
              <w:t xml:space="preserve"> Ado Clasificación Reservada sol 434 a 444 UJC.pdf</w:t>
            </w:r>
          </w:p>
          <w:p w14:paraId="32FCBC2B" w14:textId="77777777" w:rsidR="002E6E00" w:rsidRPr="002E6E00" w:rsidRDefault="002E6E00" w:rsidP="002E6E00">
            <w:pPr>
              <w:pBdr>
                <w:top w:val="nil"/>
                <w:left w:val="nil"/>
                <w:bottom w:val="nil"/>
                <w:right w:val="nil"/>
                <w:between w:val="nil"/>
              </w:pBd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bCs/>
                <w:color w:val="000000"/>
                <w:sz w:val="22"/>
              </w:rPr>
            </w:pPr>
            <w:r w:rsidRPr="002E6E00">
              <w:rPr>
                <w:rFonts w:eastAsia="Palatino Linotype" w:cs="Palatino Linotype"/>
                <w:bCs/>
                <w:color w:val="000000"/>
                <w:sz w:val="22"/>
              </w:rPr>
              <w:t>Ado Clasificación Reservada sol 434 a 444 UJC.pdf</w:t>
            </w:r>
          </w:p>
        </w:tc>
      </w:tr>
      <w:bookmarkEnd w:id="4"/>
    </w:tbl>
    <w:p w14:paraId="003EB381" w14:textId="00790DFF" w:rsidR="002E6E00" w:rsidRDefault="002E6E00" w:rsidP="00EF1870">
      <w:pPr>
        <w:pBdr>
          <w:top w:val="nil"/>
          <w:left w:val="nil"/>
          <w:bottom w:val="nil"/>
          <w:right w:val="nil"/>
          <w:between w:val="nil"/>
        </w:pBdr>
        <w:contextualSpacing/>
        <w:rPr>
          <w:rFonts w:eastAsia="Palatino Linotype" w:cs="Palatino Linotype"/>
          <w:color w:val="000000"/>
          <w:szCs w:val="24"/>
        </w:rPr>
      </w:pPr>
    </w:p>
    <w:p w14:paraId="42A0F05D" w14:textId="1D29FB4D" w:rsidR="00DE3512" w:rsidRPr="003F598D" w:rsidRDefault="00E72802"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TERCERO</w:t>
      </w:r>
      <w:r w:rsidR="00DE3512" w:rsidRPr="003F598D">
        <w:rPr>
          <w:rFonts w:eastAsia="Palatino Linotype" w:cs="Palatino Linotype"/>
          <w:b/>
          <w:color w:val="000000"/>
          <w:sz w:val="26"/>
          <w:szCs w:val="26"/>
        </w:rPr>
        <w:t>. Del recurso de revisión.</w:t>
      </w:r>
    </w:p>
    <w:p w14:paraId="3331FFB2" w14:textId="798F3ECD" w:rsidR="00DE3512" w:rsidRPr="003F598D" w:rsidRDefault="00ED6821"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En fecha </w:t>
      </w:r>
      <w:r w:rsidR="00E72802">
        <w:rPr>
          <w:rFonts w:eastAsia="Palatino Linotype" w:cs="Palatino Linotype"/>
          <w:color w:val="000000"/>
          <w:szCs w:val="24"/>
        </w:rPr>
        <w:t>diecinueve y veintidós</w:t>
      </w:r>
      <w:r w:rsidR="00BE587D">
        <w:rPr>
          <w:rFonts w:eastAsia="Palatino Linotype" w:cs="Palatino Linotype"/>
          <w:color w:val="000000"/>
          <w:szCs w:val="24"/>
        </w:rPr>
        <w:t xml:space="preserve"> de agosto</w:t>
      </w:r>
      <w:r w:rsidR="002B6DF7" w:rsidRPr="003F598D">
        <w:rPr>
          <w:rFonts w:eastAsia="Palatino Linotype" w:cs="Palatino Linotype"/>
          <w:color w:val="000000"/>
          <w:szCs w:val="24"/>
        </w:rPr>
        <w:t xml:space="preserve"> de dos mil veintidós</w:t>
      </w:r>
      <w:r w:rsidR="00E53C5B">
        <w:rPr>
          <w:rFonts w:eastAsia="Palatino Linotype" w:cs="Palatino Linotype"/>
          <w:color w:val="000000"/>
          <w:szCs w:val="24"/>
        </w:rPr>
        <w:t>, la</w:t>
      </w:r>
      <w:r w:rsidR="00DE3512" w:rsidRPr="003F598D">
        <w:rPr>
          <w:rFonts w:eastAsia="Palatino Linotype" w:cs="Palatino Linotype"/>
          <w:color w:val="000000"/>
          <w:szCs w:val="24"/>
        </w:rPr>
        <w:t xml:space="preserve"> Recurrente interpuso </w:t>
      </w:r>
      <w:r w:rsidR="00BE7F8D" w:rsidRPr="003F598D">
        <w:rPr>
          <w:rFonts w:eastAsia="Palatino Linotype" w:cs="Palatino Linotype"/>
          <w:color w:val="000000"/>
          <w:szCs w:val="24"/>
        </w:rPr>
        <w:t xml:space="preserve">los presentes </w:t>
      </w:r>
      <w:r w:rsidR="00DE3512" w:rsidRPr="003F598D">
        <w:rPr>
          <w:rFonts w:eastAsia="Palatino Linotype" w:cs="Palatino Linotype"/>
          <w:color w:val="000000"/>
          <w:szCs w:val="24"/>
        </w:rPr>
        <w:t>recurso</w:t>
      </w:r>
      <w:r w:rsidR="00BE7F8D" w:rsidRPr="003F598D">
        <w:rPr>
          <w:rFonts w:eastAsia="Palatino Linotype" w:cs="Palatino Linotype"/>
          <w:color w:val="000000"/>
          <w:szCs w:val="24"/>
        </w:rPr>
        <w:t>s</w:t>
      </w:r>
      <w:r w:rsidR="00DE3512" w:rsidRPr="003F598D">
        <w:rPr>
          <w:rFonts w:eastAsia="Palatino Linotype" w:cs="Palatino Linotype"/>
          <w:color w:val="000000"/>
          <w:szCs w:val="24"/>
        </w:rPr>
        <w:t xml:space="preserve"> de revisión, </w:t>
      </w:r>
      <w:r w:rsidR="00BE7F8D" w:rsidRPr="003F598D">
        <w:rPr>
          <w:rFonts w:eastAsia="Palatino Linotype" w:cs="Palatino Linotype"/>
          <w:color w:val="000000"/>
          <w:szCs w:val="24"/>
        </w:rPr>
        <w:t>los cuales</w:t>
      </w:r>
      <w:r w:rsidR="00DE3512" w:rsidRPr="003F598D">
        <w:rPr>
          <w:rFonts w:eastAsia="Palatino Linotype" w:cs="Palatino Linotype"/>
          <w:color w:val="000000"/>
          <w:szCs w:val="24"/>
        </w:rPr>
        <w:t xml:space="preserve"> fue</w:t>
      </w:r>
      <w:r w:rsidR="00BE7F8D" w:rsidRPr="003F598D">
        <w:rPr>
          <w:rFonts w:eastAsia="Palatino Linotype" w:cs="Palatino Linotype"/>
          <w:color w:val="000000"/>
          <w:szCs w:val="24"/>
        </w:rPr>
        <w:t>ron</w:t>
      </w:r>
      <w:r w:rsidR="00DE3512" w:rsidRPr="003F598D">
        <w:rPr>
          <w:rFonts w:eastAsia="Palatino Linotype" w:cs="Palatino Linotype"/>
          <w:color w:val="000000"/>
          <w:szCs w:val="24"/>
        </w:rPr>
        <w:t xml:space="preserve"> registrado</w:t>
      </w:r>
      <w:r w:rsidR="00BE7F8D" w:rsidRPr="003F598D">
        <w:rPr>
          <w:rFonts w:eastAsia="Palatino Linotype" w:cs="Palatino Linotype"/>
          <w:color w:val="000000"/>
          <w:szCs w:val="24"/>
        </w:rPr>
        <w:t>s</w:t>
      </w:r>
      <w:r w:rsidR="00DE3512" w:rsidRPr="003F598D">
        <w:rPr>
          <w:rFonts w:eastAsia="Palatino Linotype" w:cs="Palatino Linotype"/>
          <w:b/>
          <w:color w:val="000000"/>
          <w:szCs w:val="24"/>
        </w:rPr>
        <w:t xml:space="preserve"> </w:t>
      </w:r>
      <w:r w:rsidR="00DE3512" w:rsidRPr="003F598D">
        <w:rPr>
          <w:rFonts w:eastAsia="Palatino Linotype" w:cs="Palatino Linotype"/>
          <w:color w:val="000000"/>
          <w:szCs w:val="24"/>
        </w:rPr>
        <w:t xml:space="preserve">en el SAIMEX con </w:t>
      </w:r>
      <w:r w:rsidR="00BE7F8D" w:rsidRPr="003F598D">
        <w:rPr>
          <w:rFonts w:eastAsia="Palatino Linotype" w:cs="Palatino Linotype"/>
          <w:color w:val="000000"/>
          <w:szCs w:val="24"/>
        </w:rPr>
        <w:t>los</w:t>
      </w:r>
      <w:r w:rsidR="00DE3512" w:rsidRPr="003F598D">
        <w:rPr>
          <w:rFonts w:eastAsia="Palatino Linotype" w:cs="Palatino Linotype"/>
          <w:color w:val="000000"/>
          <w:szCs w:val="24"/>
        </w:rPr>
        <w:t xml:space="preserve"> expediente</w:t>
      </w:r>
      <w:r w:rsidR="00BE7F8D" w:rsidRPr="003F598D">
        <w:rPr>
          <w:rFonts w:eastAsia="Palatino Linotype" w:cs="Palatino Linotype"/>
          <w:color w:val="000000"/>
          <w:szCs w:val="24"/>
        </w:rPr>
        <w:t>s</w:t>
      </w:r>
      <w:r w:rsidR="00840AA2" w:rsidRPr="003F598D">
        <w:rPr>
          <w:rFonts w:eastAsia="Palatino Linotype" w:cs="Palatino Linotype"/>
          <w:color w:val="000000"/>
          <w:szCs w:val="24"/>
        </w:rPr>
        <w:t xml:space="preserve"> </w:t>
      </w:r>
      <w:r w:rsidR="00E72802" w:rsidRPr="00172783">
        <w:rPr>
          <w:rFonts w:eastAsia="Palatino Linotype" w:cs="Palatino Linotype"/>
          <w:b/>
          <w:color w:val="000000"/>
          <w:szCs w:val="24"/>
          <w:lang w:val="es-MX"/>
        </w:rPr>
        <w:t>13440/INFOEM/IP/RR/2022, 13441/INFOEM/IP/RR/2022, 13443/INFOEM/IP/RR/2022, 13444/INFOEM/IP/RR/2022, 13445/INFOEM/IP/RR/2022, 13446/INFOEM/IP/RR/2022, 13448/INFOEM/IP/RR/2022, 13449/INFOEM/IP/RR/2022, 13450/INFOEM/IP/RR/2022, 13451/INFOEM/IP/RR/2022, 13452/INFOEM/IP/RR/2022, 1345</w:t>
      </w:r>
      <w:r w:rsidR="00E72802">
        <w:rPr>
          <w:rFonts w:eastAsia="Palatino Linotype" w:cs="Palatino Linotype"/>
          <w:b/>
          <w:color w:val="000000"/>
          <w:szCs w:val="24"/>
          <w:lang w:val="es-MX"/>
        </w:rPr>
        <w:t>3</w:t>
      </w:r>
      <w:r w:rsidR="00E72802" w:rsidRPr="00172783">
        <w:rPr>
          <w:rFonts w:eastAsia="Palatino Linotype" w:cs="Palatino Linotype"/>
          <w:b/>
          <w:color w:val="000000"/>
          <w:szCs w:val="24"/>
          <w:lang w:val="es-MX"/>
        </w:rPr>
        <w:t>/INFOEM/IP/RR/2022,</w:t>
      </w:r>
      <w:r w:rsidR="00E72802">
        <w:rPr>
          <w:rFonts w:eastAsia="Palatino Linotype" w:cs="Palatino Linotype"/>
          <w:b/>
          <w:color w:val="000000"/>
          <w:szCs w:val="24"/>
          <w:lang w:val="es-MX"/>
        </w:rPr>
        <w:t xml:space="preserve"> </w:t>
      </w:r>
      <w:r w:rsidR="00E72802" w:rsidRPr="00172783">
        <w:rPr>
          <w:rFonts w:eastAsia="Palatino Linotype" w:cs="Palatino Linotype"/>
          <w:b/>
          <w:color w:val="000000"/>
          <w:szCs w:val="24"/>
          <w:lang w:val="es-MX"/>
        </w:rPr>
        <w:t xml:space="preserve">13455/INFOEM/IP/RR/2022, 13463/INFOEM/IP/RR/2022, 13464/INFOEM/IP/RR/2022, 13465/INFOEM/IP/RR/2022, 13467/INFOEM/IP/RR/2022, 13470/INFOEM/IP/RR/2022, 13471/INFOEM/IP/RR/2022, 13472/INFOEM/IP/RR/2022, 13473/INFOEM/IP/RR/2022, 13474/INFOEM/IP/RR/2022, 13475/INFOEM/IP/RR/2022, 13476/INFOEM/IP/RR/2022, 13477/INFOEM/IP/RR/2022, 13478/INFOEM/IP/RR/2022, 13479/INFOEM/IP/RR/2022, 13480/INFOEM/IP/RR/2022, 13481/INFOEM/IP/RR/2022, 13482/INFOEM/IP/RR/2022, 13483/INFOEM/IP/RR/2022, 13484/INFOEM/IP/RR/2022, 13485/INFOEM/IP/RR/2022, 13486/INFOEM/IP/RR/2022, 13487/INFOEM/IP/RR/2022, </w:t>
      </w:r>
      <w:r w:rsidR="00E72802" w:rsidRPr="00172783">
        <w:rPr>
          <w:rFonts w:eastAsia="Palatino Linotype" w:cs="Palatino Linotype"/>
          <w:b/>
          <w:color w:val="000000"/>
          <w:szCs w:val="24"/>
          <w:lang w:val="es-MX"/>
        </w:rPr>
        <w:lastRenderedPageBreak/>
        <w:t>134</w:t>
      </w:r>
      <w:r w:rsidR="00E72802">
        <w:rPr>
          <w:rFonts w:eastAsia="Palatino Linotype" w:cs="Palatino Linotype"/>
          <w:b/>
          <w:color w:val="000000"/>
          <w:szCs w:val="24"/>
          <w:lang w:val="es-MX"/>
        </w:rPr>
        <w:t>88</w:t>
      </w:r>
      <w:r w:rsidR="00E72802" w:rsidRPr="00172783">
        <w:rPr>
          <w:rFonts w:eastAsia="Palatino Linotype" w:cs="Palatino Linotype"/>
          <w:b/>
          <w:color w:val="000000"/>
          <w:szCs w:val="24"/>
          <w:lang w:val="es-MX"/>
        </w:rPr>
        <w:t>/INFOEM/IP/RR/2022,</w:t>
      </w:r>
      <w:r w:rsidR="00E72802">
        <w:rPr>
          <w:rFonts w:eastAsia="Palatino Linotype" w:cs="Palatino Linotype"/>
          <w:b/>
          <w:color w:val="000000"/>
          <w:szCs w:val="24"/>
          <w:lang w:val="es-MX"/>
        </w:rPr>
        <w:t xml:space="preserve"> </w:t>
      </w:r>
      <w:r w:rsidR="00E72802" w:rsidRPr="00172783">
        <w:rPr>
          <w:rFonts w:eastAsia="Palatino Linotype" w:cs="Palatino Linotype"/>
          <w:b/>
          <w:color w:val="000000"/>
          <w:szCs w:val="24"/>
          <w:lang w:val="es-MX"/>
        </w:rPr>
        <w:t>13489/INFOEM/IP/RR/2022, 13490/INFOEM/IP/RR/2022, 13491/INFOEM/IP/RR/2022, 13492/INFOEM/IP/RR/2022, 13514/INFOEM/IP/RR/2022, 13527/INFOEM/IP/RR/2022, 13530/INFOEM/IP/RR/2022, 13531/INFOEM/IP/RR/2022, 13532/INFOEM/IP/RR/2022, 13534/INFOEM/IP/RR/2022, 13535/INFOEM/IP/RR/2022, 13540/INFOEM/IP/RR/2022, 13541/INFOEM/IP/RR/2022, 13542/INFOEM/IP/RR/2022, 13</w:t>
      </w:r>
      <w:r w:rsidR="00E72802">
        <w:rPr>
          <w:rFonts w:eastAsia="Palatino Linotype" w:cs="Palatino Linotype"/>
          <w:b/>
          <w:color w:val="000000"/>
          <w:szCs w:val="24"/>
          <w:lang w:val="es-MX"/>
        </w:rPr>
        <w:t>543</w:t>
      </w:r>
      <w:r w:rsidR="00E72802" w:rsidRPr="00172783">
        <w:rPr>
          <w:rFonts w:eastAsia="Palatino Linotype" w:cs="Palatino Linotype"/>
          <w:b/>
          <w:color w:val="000000"/>
          <w:szCs w:val="24"/>
          <w:lang w:val="es-MX"/>
        </w:rPr>
        <w:t>/INFOEM/IP/RR/2022,</w:t>
      </w:r>
      <w:r w:rsidR="00E72802">
        <w:rPr>
          <w:rFonts w:eastAsia="Palatino Linotype" w:cs="Palatino Linotype"/>
          <w:b/>
          <w:color w:val="000000"/>
          <w:szCs w:val="24"/>
          <w:lang w:val="es-MX"/>
        </w:rPr>
        <w:t xml:space="preserve"> </w:t>
      </w:r>
      <w:r w:rsidR="00E72802" w:rsidRPr="00172783">
        <w:rPr>
          <w:rFonts w:eastAsia="Palatino Linotype" w:cs="Palatino Linotype"/>
          <w:b/>
          <w:color w:val="000000"/>
          <w:szCs w:val="24"/>
          <w:lang w:val="es-MX"/>
        </w:rPr>
        <w:t>13544/INFOEM/IP/RR/2022, 13545/INFOEM/IP/RR/2022, 13546/INFOEM/IP/RR/2022, 13547/INFOEM/IP/RR/2022, 13548/INFOEM/IP/RR/2022, 13549/INFOEM/IP/RR/2022, 13550/INFOEM/IP/RR/2022, 13551/INFOEM/IP/RR/2022, 13552/INFOEM/IP/RR/2022, 13</w:t>
      </w:r>
      <w:r w:rsidR="00E72802">
        <w:rPr>
          <w:rFonts w:eastAsia="Palatino Linotype" w:cs="Palatino Linotype"/>
          <w:b/>
          <w:color w:val="000000"/>
          <w:szCs w:val="24"/>
          <w:lang w:val="es-MX"/>
        </w:rPr>
        <w:t>553</w:t>
      </w:r>
      <w:r w:rsidR="00E72802" w:rsidRPr="00172783">
        <w:rPr>
          <w:rFonts w:eastAsia="Palatino Linotype" w:cs="Palatino Linotype"/>
          <w:b/>
          <w:color w:val="000000"/>
          <w:szCs w:val="24"/>
          <w:lang w:val="es-MX"/>
        </w:rPr>
        <w:t>/INFOEM/IP/RR/2022,</w:t>
      </w:r>
      <w:r w:rsidR="00E72802">
        <w:rPr>
          <w:rFonts w:eastAsia="Palatino Linotype" w:cs="Palatino Linotype"/>
          <w:b/>
          <w:color w:val="000000"/>
          <w:szCs w:val="24"/>
          <w:lang w:val="es-MX"/>
        </w:rPr>
        <w:t xml:space="preserve"> </w:t>
      </w:r>
      <w:r w:rsidR="00E72802" w:rsidRPr="00172783">
        <w:rPr>
          <w:rFonts w:eastAsia="Palatino Linotype" w:cs="Palatino Linotype"/>
          <w:b/>
          <w:color w:val="000000"/>
          <w:szCs w:val="24"/>
          <w:lang w:val="es-MX"/>
        </w:rPr>
        <w:t>13555/INFOEM/IP/RR/2022, 13557/INFOEM/IP/RR/2022, 13559/INFOEM/IP/RR/2022 y 13560/INFOEM/IP/RR/2022</w:t>
      </w:r>
      <w:r w:rsidR="00BE7F8D" w:rsidRPr="003F598D">
        <w:rPr>
          <w:rFonts w:eastAsia="Palatino Linotype" w:cs="Palatino Linotype"/>
          <w:b/>
          <w:color w:val="000000"/>
          <w:szCs w:val="24"/>
        </w:rPr>
        <w:t xml:space="preserve"> </w:t>
      </w:r>
      <w:r w:rsidR="00DE3512" w:rsidRPr="003F598D">
        <w:rPr>
          <w:rFonts w:eastAsia="Palatino Linotype" w:cs="Palatino Linotype"/>
          <w:color w:val="000000"/>
          <w:szCs w:val="24"/>
        </w:rPr>
        <w:t>manifestando</w:t>
      </w:r>
      <w:r w:rsidR="00EF5698" w:rsidRPr="003F598D">
        <w:rPr>
          <w:rFonts w:eastAsia="Palatino Linotype" w:cs="Palatino Linotype"/>
          <w:color w:val="000000"/>
          <w:szCs w:val="24"/>
        </w:rPr>
        <w:t xml:space="preserve"> </w:t>
      </w:r>
      <w:r w:rsidR="00DE3512" w:rsidRPr="003F598D">
        <w:rPr>
          <w:rFonts w:eastAsia="Palatino Linotype" w:cs="Palatino Linotype"/>
          <w:color w:val="000000"/>
          <w:szCs w:val="24"/>
        </w:rPr>
        <w:t>lo siguiente</w:t>
      </w:r>
      <w:r w:rsidR="00E72802">
        <w:rPr>
          <w:rFonts w:eastAsia="Palatino Linotype" w:cs="Palatino Linotype"/>
          <w:color w:val="000000"/>
          <w:szCs w:val="24"/>
        </w:rPr>
        <w:t xml:space="preserve"> en todos los casos</w:t>
      </w:r>
      <w:r w:rsidR="00DE3512" w:rsidRPr="003F598D">
        <w:rPr>
          <w:rFonts w:eastAsia="Palatino Linotype" w:cs="Palatino Linotype"/>
          <w:color w:val="000000"/>
          <w:szCs w:val="24"/>
        </w:rPr>
        <w:t>:</w:t>
      </w:r>
    </w:p>
    <w:p w14:paraId="26D848AF" w14:textId="101D7496" w:rsidR="008B4F3C" w:rsidRPr="003F598D" w:rsidRDefault="008B4F3C" w:rsidP="00DE3512">
      <w:pPr>
        <w:pBdr>
          <w:top w:val="nil"/>
          <w:left w:val="nil"/>
          <w:bottom w:val="nil"/>
          <w:right w:val="nil"/>
          <w:between w:val="nil"/>
        </w:pBdr>
        <w:rPr>
          <w:rFonts w:eastAsia="Palatino Linotype" w:cs="Palatino Linotype"/>
          <w:color w:val="000000"/>
          <w:szCs w:val="24"/>
        </w:rPr>
      </w:pPr>
    </w:p>
    <w:p w14:paraId="174F3714" w14:textId="72108803" w:rsidR="00DD1BC7" w:rsidRPr="003F598D" w:rsidRDefault="00DE3512" w:rsidP="00DD1BC7">
      <w:pPr>
        <w:pBdr>
          <w:top w:val="nil"/>
          <w:left w:val="nil"/>
          <w:bottom w:val="nil"/>
          <w:right w:val="nil"/>
          <w:between w:val="nil"/>
        </w:pBdr>
        <w:rPr>
          <w:rFonts w:eastAsia="Palatino Linotype" w:cs="Palatino Linotype"/>
          <w:b/>
          <w:color w:val="000000"/>
          <w:szCs w:val="24"/>
        </w:rPr>
      </w:pPr>
      <w:r w:rsidRPr="003F598D">
        <w:rPr>
          <w:rFonts w:eastAsia="Palatino Linotype" w:cs="Palatino Linotype"/>
          <w:b/>
          <w:color w:val="000000"/>
          <w:szCs w:val="24"/>
        </w:rPr>
        <w:t>Acto</w:t>
      </w:r>
      <w:r w:rsidR="00E72802">
        <w:rPr>
          <w:rFonts w:eastAsia="Palatino Linotype" w:cs="Palatino Linotype"/>
          <w:b/>
          <w:color w:val="000000"/>
          <w:szCs w:val="24"/>
        </w:rPr>
        <w:t xml:space="preserve"> Impugnado</w:t>
      </w:r>
      <w:r w:rsidRPr="003F598D">
        <w:rPr>
          <w:rFonts w:eastAsia="Palatino Linotype" w:cs="Palatino Linotype"/>
          <w:b/>
          <w:color w:val="000000"/>
          <w:szCs w:val="24"/>
        </w:rPr>
        <w:t xml:space="preserve">: </w:t>
      </w:r>
    </w:p>
    <w:p w14:paraId="30042CA5" w14:textId="2772496F" w:rsidR="00DE3512" w:rsidRPr="003F598D" w:rsidRDefault="00DE3512" w:rsidP="00840AA2">
      <w:pPr>
        <w:pStyle w:val="Sinespaciado"/>
        <w:rPr>
          <w:rFonts w:eastAsia="Palatino Linotype"/>
          <w:lang w:val="es-ES"/>
        </w:rPr>
      </w:pPr>
      <w:r w:rsidRPr="003F598D">
        <w:rPr>
          <w:rFonts w:eastAsia="Palatino Linotype"/>
          <w:lang w:val="es-ES"/>
        </w:rPr>
        <w:t>“</w:t>
      </w:r>
      <w:r w:rsidR="00E72802" w:rsidRPr="00E72802">
        <w:rPr>
          <w:rFonts w:eastAsia="Palatino Linotype"/>
          <w:lang w:val="es-ES"/>
        </w:rPr>
        <w:t xml:space="preserve">Por este medio comparezco para interponer el recurso de revisión previsto en los artículos 176, 178 y 179 fracciones II, V, IX y XIII que prevé la Ley de Transparencia y Acceso a la Información Pública del Estado de México y Municipios, toda vez que la suscrita no está solicitando información de la investigación realizada en el expediente OIC/INVESTIGACIÓN/ISEM/OF/116/2021, derivado de la existencia de omisiones presuntamente constitutivas de falta administrativa, sino de los contratos y/o convenios que de conformidad con la misma ley, el sujeto obligado tiene la obligación de poner a disposición del público de manera permanente y actualizada de forma sencilla, precisa y entendible, en los respectivos medios electrónicos, de acuerdo con sus facultades, atribuciones y funciones, la información sobre los procesos y resultados sobre procedimientos de adjudicación directa, invitación restringida y licitación de cualquier naturaleza, incluyendo la versión pública del expediente respectivo y de los contratos celebrados. Es decir, se solicita la información que la ley le impone al sujeto obligado como deber de hacer pública, por lo que tomando en consideración, que si dicha publicación es obligatoria, resulta ilógico y por demás violatorio del principio de publicidad y del derecho al acceso a la información, que la misma se reserve y por lo tanto que tampoco sea otorgada a la suscrita, bajo el argumento de que existe un expediente de investigación integrándose ante el Órgano Interno de Control, se insiste y </w:t>
      </w:r>
      <w:r w:rsidR="00E72802" w:rsidRPr="00E72802">
        <w:rPr>
          <w:rFonts w:eastAsia="Palatino Linotype"/>
          <w:lang w:val="es-ES"/>
        </w:rPr>
        <w:lastRenderedPageBreak/>
        <w:t xml:space="preserve">contrario a lo afirmado por el sujeto obligado, ya que quien suscribe no está solicitando las actuaciones de dicho expediente sino de información que debería ser pública conforme a la ley de la materia. Aunado a lo anterior, la ponderación para su clasificación del riesgo real es por demás violatorio al artículo 16 de la ley, puesto que el ejercicio del derecho de acceso a la información no debe estar condicionado a que el solicitante acredite interés alguno o justifique su utilización ni que se manifiesten las causas por las que presentan su solicitud o los fines a los cuales habrán de destinar los datos que requieren, se afirma así ya que el sujeto obligado en su acuerdo de clasificación menciona que el riesgo real consiste en que “el peticionario pudiera ser el sujeto investigado”, lo que además dentro de la propia investigación resulta VIOLATORIO AL DERECHO HUMANO DE DEFENSA, y que el acceso del investigado debería ser parte de la investigación para que ejerza sus derechos mínimos de legalidad, defensa y debido proceso que el mismo Estado tiene la obligación de tutelar y respetar, INSISTIÉNDOSE NUEVAMENTE, que el peticionario de información no está solicitando el acceso a dicho expediente de investigación sino a la información que LA LEY LE OBLIGA PUBLICAR. Otro de los erróneos argumentos del sujeto obligado es que “se podría afectar el desempeño operativo, informando al público en general acerca de sus actividades administrativas y sustantivas, respecto a los trámites de formalización de sus contratos administrativos, lo cual pudieran ser consideradas por terceros como motivación para desacreditar, atacar o demandar al Instituto de Salud del Estado de México”, sin embargo, quien realiza la clasificación de un expediente de investigación es el Órgano Interno de Control, el cual no forma parte de la estructura del Instituto de Salud del Estado de México y NO ES LA AUTORIDAD COMPETENTE para realizar la clasificación de la información de expedientes o documentos que corresponden específicamente y de forma independiente al Instituto de Salud del Estado de México. Además de lo manifestado, el sujeto obligado tiene el deber de documentar todo acto que derive del ejercicio de sus facultades, competencias o funciones y abstenerse de destruirlos u ocultarlos, ya que la misma es producto de sus facultades, competencias y funciones que los ordenamientos jurídicos aplicables le otorgan, por lo que el supuesto riesgo en que motiva su clasificación también es violatoria, ya que tampoco podría basar su clasificación de reserva en HECHOS FUTUROS E INCIERTOS, como lo es una posible demanda, puesto que tiene a su alcance todos los medios y recursos necesarios para defenderse o desacreditar dicha demanda, reiterando que los fines de quien solicita no deben ser una condicionante para otorgar o no la información que posee en sus archivos. Asimismo, la ley es clara al determinar que en el supuesto de que ciertas facultades, competencias o funciones no se hayan ejercido, (es decir, omisiones, como las manifiesta el sujeto obligado),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w:t>
      </w:r>
      <w:r w:rsidR="00E72802" w:rsidRPr="00E72802">
        <w:rPr>
          <w:rFonts w:eastAsia="Palatino Linotype"/>
          <w:lang w:val="es-ES"/>
        </w:rPr>
        <w:lastRenderedPageBreak/>
        <w:t>archivos. Ante la negativa del acceso a la información o su inexistencia, el sujeto obligado deberá demostrar que la información solicitada está prevista en alguna de las excepciones contenidas en la Ley o, en su caso, demostrar que la información no se refiere a alguna de sus facultades, competencias o funciones. Sin embargo, el Órgano Interno de Control y el Instituto de Salud del Estado de México, violando francamente la Ley General de Transparencia y Acceso a la Información Pública y la Ley de Transparencia y Acceso a la Información Pública del Estado de México y Municipios, emitieron un acuerdo de clasificación para negar la entrega de la información solicitada. No se omite manifestar que “Los servidores públicos deberán transparentar sus acciones así como garantizar y respetar el derecho de acceso a la información pública, por lo que atentamente solicito con fundamento en el artículo 124 que los documentos solicitados por quien recurre, sean desclasificados, una vez que éstos sean desclasificados, los mismos sean entregados de manera congruente y exhaustiva de acuerdo al Criterio 2/17 que textualmente dice: “Congruencia y exhaustividad.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r w:rsidRPr="003F598D">
        <w:rPr>
          <w:rFonts w:eastAsia="Palatino Linotype"/>
          <w:lang w:val="es-ES"/>
        </w:rPr>
        <w:t xml:space="preserve">” (Sic) </w:t>
      </w:r>
    </w:p>
    <w:p w14:paraId="2B317C27" w14:textId="77777777" w:rsidR="00DE3512" w:rsidRDefault="00DE3512" w:rsidP="00100584"/>
    <w:p w14:paraId="0AE93353" w14:textId="77777777" w:rsidR="00DD1BC7" w:rsidRPr="003F598D" w:rsidRDefault="00DE3512" w:rsidP="00100584">
      <w:r w:rsidRPr="003F598D">
        <w:rPr>
          <w:b/>
        </w:rPr>
        <w:t>Razones o Motivos de Inconformidad</w:t>
      </w:r>
      <w:r w:rsidRPr="003F598D">
        <w:t xml:space="preserve">: </w:t>
      </w:r>
    </w:p>
    <w:p w14:paraId="24749F37" w14:textId="3DF0D101" w:rsidR="00DE3512" w:rsidRPr="003F598D" w:rsidRDefault="00DE3512" w:rsidP="00840AA2">
      <w:pPr>
        <w:pStyle w:val="Sinespaciado"/>
        <w:rPr>
          <w:rFonts w:eastAsia="Palatino Linotype"/>
          <w:lang w:val="es-ES"/>
        </w:rPr>
      </w:pPr>
      <w:r w:rsidRPr="003F598D">
        <w:rPr>
          <w:rFonts w:eastAsia="Palatino Linotype"/>
          <w:lang w:val="es-ES"/>
        </w:rPr>
        <w:t>“</w:t>
      </w:r>
      <w:r w:rsidR="00E72802" w:rsidRPr="00E72802">
        <w:rPr>
          <w:rFonts w:eastAsia="Palatino Linotype"/>
          <w:lang w:val="es-ES"/>
        </w:rPr>
        <w:t xml:space="preserve">Por este medio comparezco para interponer el recurso de revisión previsto en los artículos 176, 178 y 179 fracciones II, V, IX y XIII que prevé la Ley de Transparencia y Acceso a la Información Pública del Estado de México y Municipios, toda vez que la suscrita no está solicitando información de la investigación realizada en el expediente OIC/INVESTIGACIÓN/ISEM/OF/116/2021, derivado de la existencia de omisiones presuntamente constitutivas de falta administrativa, sino de los contratos y/o convenios que de conformidad con la misma ley, el sujeto obligado tiene la obligación de poner a disposición del público de manera permanente y actualizada de forma sencilla, precisa y entendible, en los respectivos medios electrónicos, de acuerdo con sus facultades, atribuciones y funciones, la </w:t>
      </w:r>
      <w:r w:rsidR="00E72802" w:rsidRPr="00E72802">
        <w:rPr>
          <w:rFonts w:eastAsia="Palatino Linotype"/>
          <w:lang w:val="es-ES"/>
        </w:rPr>
        <w:lastRenderedPageBreak/>
        <w:t xml:space="preserve">información sobre los procesos y resultados sobre procedimientos de adjudicación directa, invitación restringida y licitación de cualquier naturaleza, incluyendo la versión pública del expediente respectivo y de los contratos celebrados. Es decir, se solicita la información que la ley le impone al sujeto obligado como deber de hacer pública, por lo que tomando en consideración, que si dicha publicación es obligatoria, resulta ilógico y por demás violatorio del principio de publicidad y del derecho al acceso a la información, que la misma se reserve y por lo tanto que tampoco sea otorgada a la suscrita, bajo el argumento de que existe un expediente de investigación integrándose ante el Órgano Interno de Control, se insiste y contrario a lo afirmado por el sujeto obligado, ya que quien suscribe no está solicitando las actuaciones de dicho expediente sino de información que debería ser pública conforme a la ley de la materia. Aunado a lo anterior, la ponderación para su clasificación del riesgo real es por demás violatorio al artículo 16 de la ley, puesto que el ejercicio del derecho de acceso a la información no debe estar condicionado a que el solicitante acredite interés alguno o justifique su utilización ni que se manifiesten las causas por las que presentan su solicitud o los fines a los cuales habrán de destinar los datos que requieren, se afirma así ya que el sujeto obligado en su acuerdo de clasificación menciona que el riesgo real consiste en que “el peticionario pudiera ser el sujeto investigado”, lo que además dentro de la propia investigación resulta VIOLATORIO AL DERECHO HUMANO DE DEFENSA, y que el acceso del investigado debería ser parte de la investigación para que ejerza sus derechos mínimos de legalidad, defensa y debido proceso que el mismo Estado tiene la obligación de tutelar y respetar, INSISTIÉNDOSE NUEVAMENTE, que el peticionario de información no está solicitando el acceso a dicho expediente de investigación sino a la información que LA LEY LE OBLIGA PUBLICAR. Otro de los erróneos argumentos del sujeto obligado es que “se podría afectar el desempeño operativo, informando al público en general acerca de sus actividades administrativas y sustantivas, respecto a los trámites de formalización de sus contratos administrativos, lo cual pudieran ser consideradas por terceros como motivación para desacreditar, atacar o demandar al Instituto de Salud del Estado de México”, sin embargo, quien realiza la clasificación de un expediente de investigación es el Órgano Interno de Control, el cual no forma parte de la estructura del Instituto de Salud del Estado de México y NO ES LA AUTORIDAD COMPETENTE para realizar la clasificación de la información de expedientes o documentos que corresponden específicamente y de forma independiente al Instituto de Salud del Estado de México. Además de lo manifestado, el sujeto obligado tiene el deber de documentar todo acto que derive del ejercicio de sus facultades, competencias o funciones y abstenerse de destruirlos u ocultarlos, ya que la misma es producto de sus facultades, competencias y funciones que los ordenamientos jurídicos aplicables le otorgan, por lo que el supuesto riesgo en que motiva su clasificación también es violatoria, ya que tampoco podría basar su clasificación de reserva en HECHOS FUTUROS E INCIERTOS, como lo es una posible demanda, puesto que tiene a su alcance todos los medios y recursos necesarios para </w:t>
      </w:r>
      <w:r w:rsidR="00E72802" w:rsidRPr="00E72802">
        <w:rPr>
          <w:rFonts w:eastAsia="Palatino Linotype"/>
          <w:lang w:val="es-ES"/>
        </w:rPr>
        <w:lastRenderedPageBreak/>
        <w:t>defenderse o desacreditar dicha demanda, reiterando que los fines de quien solicita no deben ser una condicionante para otorgar o no la información que posee en sus archivos. Asimismo, la ley es clara al determinar que en el supuesto de que ciertas facultades, competencias o funciones no se hayan ejercido, (es decir, omisiones, como las manifiesta el sujeto obligado),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Ante la negativa del acceso a la información o su inexistencia, el sujeto obligado deberá demostrar que la información solicitada está prevista en alguna de las excepciones contenidas en la Ley o, en su caso, demostrar que la información no se refiere a alguna de sus facultades, competencias o funciones. Sin embargo, el Órgano Interno de Control y el Instituto de Salud del Estado de México, violando francamente la Ley General de Transparencia y Acceso a la Información Pública y la Ley de Transparencia y Acceso a la Información Pública del Estado de México y Municipios, emitieron un acuerdo de clasificación para negar la entrega de la información solicitada. No se omite manifestar que “Los servidores públicos deberán transparentar sus acciones así como garantizar y respetar el derecho de acceso a la información pública, por lo que atentamente solicito con fundamento en el artículo 124 que los documentos solicitados por quien recurre, sean desclasificados, una vez que éstos sean desclasificados, los mismos sean entregados de manera congruente y exhaustiva de acuerdo al Criterio 2/17 que textualmente dice: “Congruencia y exhaustividad.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r w:rsidRPr="003F598D">
        <w:rPr>
          <w:rFonts w:eastAsia="Palatino Linotype"/>
          <w:lang w:val="es-ES"/>
        </w:rPr>
        <w:t xml:space="preserve">” (Sic) </w:t>
      </w:r>
    </w:p>
    <w:p w14:paraId="3297B594" w14:textId="3FB57DCC" w:rsidR="00BE7F8D" w:rsidRDefault="00BE7F8D" w:rsidP="00DE3512">
      <w:pPr>
        <w:pBdr>
          <w:top w:val="nil"/>
          <w:left w:val="nil"/>
          <w:bottom w:val="nil"/>
          <w:right w:val="nil"/>
          <w:between w:val="nil"/>
        </w:pBdr>
        <w:ind w:right="567"/>
        <w:rPr>
          <w:rFonts w:eastAsia="Palatino Linotype" w:cs="Palatino Linotype"/>
          <w:color w:val="000000"/>
          <w:szCs w:val="24"/>
        </w:rPr>
      </w:pPr>
    </w:p>
    <w:p w14:paraId="5A8EF824" w14:textId="77777777" w:rsidR="00E72802" w:rsidRDefault="00E72802" w:rsidP="00DE3512">
      <w:pPr>
        <w:pBdr>
          <w:top w:val="nil"/>
          <w:left w:val="nil"/>
          <w:bottom w:val="nil"/>
          <w:right w:val="nil"/>
          <w:between w:val="nil"/>
        </w:pBdr>
        <w:ind w:right="567"/>
        <w:rPr>
          <w:rFonts w:eastAsia="Palatino Linotype" w:cs="Palatino Linotype"/>
          <w:color w:val="000000"/>
          <w:szCs w:val="24"/>
        </w:rPr>
      </w:pPr>
    </w:p>
    <w:p w14:paraId="39D262AE" w14:textId="77777777" w:rsidR="00E72802" w:rsidRDefault="00E72802" w:rsidP="00DE3512">
      <w:pPr>
        <w:pBdr>
          <w:top w:val="nil"/>
          <w:left w:val="nil"/>
          <w:bottom w:val="nil"/>
          <w:right w:val="nil"/>
          <w:between w:val="nil"/>
        </w:pBdr>
        <w:ind w:right="567"/>
        <w:rPr>
          <w:rFonts w:eastAsia="Palatino Linotype" w:cs="Palatino Linotype"/>
          <w:color w:val="000000"/>
          <w:szCs w:val="24"/>
        </w:rPr>
      </w:pPr>
    </w:p>
    <w:p w14:paraId="68373561" w14:textId="78AEB605" w:rsidR="00DE3512" w:rsidRPr="003F598D" w:rsidRDefault="00E72802"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lastRenderedPageBreak/>
        <w:t>CUARTO</w:t>
      </w:r>
      <w:r w:rsidR="00DE3512" w:rsidRPr="003F598D">
        <w:rPr>
          <w:rFonts w:eastAsia="Palatino Linotype" w:cs="Palatino Linotype"/>
          <w:b/>
          <w:color w:val="000000"/>
          <w:sz w:val="26"/>
          <w:szCs w:val="26"/>
        </w:rPr>
        <w:t>. Del turno y admisión de</w:t>
      </w:r>
      <w:r w:rsidR="001426A5" w:rsidRPr="003F598D">
        <w:rPr>
          <w:rFonts w:eastAsia="Palatino Linotype" w:cs="Palatino Linotype"/>
          <w:b/>
          <w:color w:val="000000"/>
          <w:sz w:val="26"/>
          <w:szCs w:val="26"/>
        </w:rPr>
        <w:t xml:space="preserve"> </w:t>
      </w:r>
      <w:r w:rsidR="00DE3512" w:rsidRPr="003F598D">
        <w:rPr>
          <w:rFonts w:eastAsia="Palatino Linotype" w:cs="Palatino Linotype"/>
          <w:b/>
          <w:color w:val="000000"/>
          <w:sz w:val="26"/>
          <w:szCs w:val="26"/>
        </w:rPr>
        <w:t>l</w:t>
      </w:r>
      <w:r w:rsidR="001426A5" w:rsidRPr="003F598D">
        <w:rPr>
          <w:rFonts w:eastAsia="Palatino Linotype" w:cs="Palatino Linotype"/>
          <w:b/>
          <w:color w:val="000000"/>
          <w:sz w:val="26"/>
          <w:szCs w:val="26"/>
        </w:rPr>
        <w:t>os</w:t>
      </w:r>
      <w:r w:rsidR="00DE3512" w:rsidRPr="003F598D">
        <w:rPr>
          <w:rFonts w:eastAsia="Palatino Linotype" w:cs="Palatino Linotype"/>
          <w:b/>
          <w:color w:val="000000"/>
          <w:sz w:val="26"/>
          <w:szCs w:val="26"/>
        </w:rPr>
        <w:t xml:space="preserve"> recurso</w:t>
      </w:r>
      <w:r w:rsidR="001426A5" w:rsidRPr="003F598D">
        <w:rPr>
          <w:rFonts w:eastAsia="Palatino Linotype" w:cs="Palatino Linotype"/>
          <w:b/>
          <w:color w:val="000000"/>
          <w:sz w:val="26"/>
          <w:szCs w:val="26"/>
        </w:rPr>
        <w:t>s</w:t>
      </w:r>
      <w:r w:rsidR="00DE3512" w:rsidRPr="003F598D">
        <w:rPr>
          <w:rFonts w:eastAsia="Palatino Linotype" w:cs="Palatino Linotype"/>
          <w:b/>
          <w:color w:val="000000"/>
          <w:sz w:val="26"/>
          <w:szCs w:val="26"/>
        </w:rPr>
        <w:t xml:space="preserve"> de revisión.</w:t>
      </w:r>
    </w:p>
    <w:p w14:paraId="291C77AD" w14:textId="308F5BC7" w:rsidR="00DE3512" w:rsidRPr="003F598D" w:rsidRDefault="001426A5"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Medios de impugnación que fueron turnados por medio del sistema electrónico en términos del numeral 185 fracción I de la Ley de Transparencia y Acceso a la información Pública del Estado de México y Municipios a</w:t>
      </w:r>
      <w:r w:rsidR="00B10B63">
        <w:rPr>
          <w:rFonts w:eastAsia="Palatino Linotype" w:cs="Palatino Linotype"/>
          <w:color w:val="000000"/>
          <w:szCs w:val="24"/>
        </w:rPr>
        <w:t xml:space="preserve"> </w:t>
      </w:r>
      <w:r w:rsidR="00135CF5">
        <w:rPr>
          <w:rFonts w:eastAsia="Palatino Linotype" w:cs="Palatino Linotype"/>
          <w:color w:val="000000"/>
          <w:szCs w:val="24"/>
        </w:rPr>
        <w:t>l</w:t>
      </w:r>
      <w:r w:rsidR="00B10B63">
        <w:rPr>
          <w:rFonts w:eastAsia="Palatino Linotype" w:cs="Palatino Linotype"/>
          <w:color w:val="000000"/>
          <w:szCs w:val="24"/>
        </w:rPr>
        <w:t>os</w:t>
      </w:r>
      <w:r w:rsidRPr="003F598D">
        <w:rPr>
          <w:rFonts w:eastAsia="Palatino Linotype" w:cs="Palatino Linotype"/>
          <w:color w:val="000000"/>
          <w:szCs w:val="24"/>
        </w:rPr>
        <w:t xml:space="preserve"> </w:t>
      </w:r>
      <w:r w:rsidRPr="00135CF5">
        <w:rPr>
          <w:rFonts w:eastAsia="Palatino Linotype" w:cs="Palatino Linotype"/>
          <w:color w:val="000000"/>
          <w:szCs w:val="24"/>
        </w:rPr>
        <w:t>Comisionado</w:t>
      </w:r>
      <w:r w:rsidR="00B10B63">
        <w:rPr>
          <w:rFonts w:eastAsia="Palatino Linotype" w:cs="Palatino Linotype"/>
          <w:color w:val="000000"/>
          <w:szCs w:val="24"/>
        </w:rPr>
        <w:t>s</w:t>
      </w:r>
      <w:r w:rsidR="00100584" w:rsidRPr="003F598D">
        <w:rPr>
          <w:rFonts w:eastAsia="Palatino Linotype" w:cs="Palatino Linotype"/>
          <w:b/>
          <w:bCs/>
          <w:color w:val="000000"/>
          <w:szCs w:val="24"/>
        </w:rPr>
        <w:t xml:space="preserve"> </w:t>
      </w:r>
      <w:r w:rsidRPr="003F598D">
        <w:rPr>
          <w:rFonts w:eastAsia="Palatino Linotype" w:cs="Palatino Linotype"/>
          <w:b/>
          <w:bCs/>
          <w:color w:val="000000"/>
          <w:szCs w:val="24"/>
        </w:rPr>
        <w:t>J</w:t>
      </w:r>
      <w:r w:rsidRPr="003F598D">
        <w:rPr>
          <w:rFonts w:eastAsia="Palatino Linotype" w:cs="Palatino Linotype"/>
          <w:b/>
          <w:color w:val="000000"/>
          <w:szCs w:val="24"/>
        </w:rPr>
        <w:t>osé Martínez Vilchis</w:t>
      </w:r>
      <w:r w:rsidR="00E72802">
        <w:rPr>
          <w:rFonts w:eastAsia="Palatino Linotype" w:cs="Palatino Linotype"/>
          <w:b/>
          <w:color w:val="000000"/>
          <w:szCs w:val="24"/>
        </w:rPr>
        <w:t>,</w:t>
      </w:r>
      <w:r w:rsidR="00B10B63">
        <w:rPr>
          <w:rFonts w:eastAsia="Palatino Linotype" w:cs="Palatino Linotype"/>
          <w:color w:val="000000"/>
          <w:szCs w:val="24"/>
        </w:rPr>
        <w:t xml:space="preserve"> </w:t>
      </w:r>
      <w:r w:rsidR="00B10B63">
        <w:rPr>
          <w:rFonts w:eastAsia="Palatino Linotype" w:cs="Palatino Linotype"/>
          <w:b/>
          <w:color w:val="000000"/>
          <w:szCs w:val="24"/>
        </w:rPr>
        <w:t>Luis Gustavo Parra Noriega</w:t>
      </w:r>
      <w:r w:rsidR="00DD1BC7" w:rsidRPr="003F598D">
        <w:rPr>
          <w:rFonts w:eastAsia="Palatino Linotype" w:cs="Palatino Linotype"/>
          <w:color w:val="000000"/>
          <w:szCs w:val="24"/>
        </w:rPr>
        <w:t xml:space="preserve">, </w:t>
      </w:r>
      <w:r w:rsidR="00E72802" w:rsidRPr="00E72802">
        <w:rPr>
          <w:rFonts w:eastAsia="Palatino Linotype" w:cs="Palatino Linotype"/>
          <w:b/>
          <w:color w:val="000000"/>
          <w:szCs w:val="24"/>
        </w:rPr>
        <w:t>Sharon Cristina Morales Martínez</w:t>
      </w:r>
      <w:r w:rsidR="00E72802">
        <w:rPr>
          <w:rFonts w:eastAsia="Palatino Linotype" w:cs="Palatino Linotype"/>
          <w:color w:val="000000"/>
          <w:szCs w:val="24"/>
        </w:rPr>
        <w:t xml:space="preserve">, </w:t>
      </w:r>
      <w:r w:rsidR="00E72802" w:rsidRPr="00E72802">
        <w:rPr>
          <w:rFonts w:eastAsia="Palatino Linotype" w:cs="Palatino Linotype"/>
          <w:b/>
          <w:color w:val="000000"/>
          <w:szCs w:val="24"/>
        </w:rPr>
        <w:t xml:space="preserve">María del </w:t>
      </w:r>
      <w:r w:rsidR="00E72802">
        <w:rPr>
          <w:rFonts w:eastAsia="Palatino Linotype" w:cs="Palatino Linotype"/>
          <w:b/>
          <w:color w:val="000000"/>
          <w:szCs w:val="24"/>
        </w:rPr>
        <w:t>R</w:t>
      </w:r>
      <w:r w:rsidR="00E72802" w:rsidRPr="00E72802">
        <w:rPr>
          <w:rFonts w:eastAsia="Palatino Linotype" w:cs="Palatino Linotype"/>
          <w:b/>
          <w:color w:val="000000"/>
          <w:szCs w:val="24"/>
        </w:rPr>
        <w:t>osario Mejía Ayala</w:t>
      </w:r>
      <w:r w:rsidR="00E72802">
        <w:rPr>
          <w:rFonts w:eastAsia="Palatino Linotype" w:cs="Palatino Linotype"/>
          <w:color w:val="000000"/>
          <w:szCs w:val="24"/>
        </w:rPr>
        <w:t xml:space="preserve"> y </w:t>
      </w:r>
      <w:r w:rsidR="00E72802" w:rsidRPr="00E72802">
        <w:rPr>
          <w:rFonts w:eastAsia="Palatino Linotype" w:cs="Palatino Linotype"/>
          <w:b/>
          <w:color w:val="000000"/>
          <w:szCs w:val="24"/>
        </w:rPr>
        <w:t>Guadalupe Ramírez Peña</w:t>
      </w:r>
      <w:r w:rsidR="00E72802">
        <w:rPr>
          <w:rFonts w:eastAsia="Palatino Linotype" w:cs="Palatino Linotype"/>
          <w:color w:val="000000"/>
          <w:szCs w:val="24"/>
        </w:rPr>
        <w:t xml:space="preserve">, </w:t>
      </w:r>
      <w:r w:rsidRPr="003F598D">
        <w:rPr>
          <w:rFonts w:eastAsia="Palatino Linotype" w:cs="Palatino Linotype"/>
          <w:color w:val="000000"/>
          <w:szCs w:val="24"/>
        </w:rPr>
        <w:t xml:space="preserve">para su revisión y análisis sobre la admisión o desechamiento; por lo </w:t>
      </w:r>
      <w:r w:rsidR="00F75E2E" w:rsidRPr="003F598D">
        <w:rPr>
          <w:rFonts w:eastAsia="Palatino Linotype" w:cs="Palatino Linotype"/>
          <w:color w:val="000000"/>
          <w:szCs w:val="24"/>
        </w:rPr>
        <w:t xml:space="preserve">que </w:t>
      </w:r>
      <w:r w:rsidR="00E72802">
        <w:rPr>
          <w:rFonts w:eastAsia="Palatino Linotype" w:cs="Palatino Linotype"/>
          <w:color w:val="000000"/>
          <w:szCs w:val="24"/>
        </w:rPr>
        <w:t>los</w:t>
      </w:r>
      <w:r w:rsidR="00B10B63">
        <w:rPr>
          <w:rFonts w:eastAsia="Palatino Linotype" w:cs="Palatino Linotype"/>
          <w:color w:val="000000"/>
          <w:szCs w:val="24"/>
        </w:rPr>
        <w:t xml:space="preserve"> día</w:t>
      </w:r>
      <w:r w:rsidR="00E72802">
        <w:rPr>
          <w:rFonts w:eastAsia="Palatino Linotype" w:cs="Palatino Linotype"/>
          <w:color w:val="000000"/>
          <w:szCs w:val="24"/>
        </w:rPr>
        <w:t>s</w:t>
      </w:r>
      <w:r w:rsidR="00B10B63">
        <w:rPr>
          <w:rFonts w:eastAsia="Palatino Linotype" w:cs="Palatino Linotype"/>
          <w:color w:val="000000"/>
          <w:szCs w:val="24"/>
        </w:rPr>
        <w:t xml:space="preserve"> </w:t>
      </w:r>
      <w:r w:rsidR="00E72802">
        <w:rPr>
          <w:rFonts w:eastAsia="Palatino Linotype" w:cs="Palatino Linotype"/>
          <w:color w:val="000000"/>
          <w:szCs w:val="24"/>
        </w:rPr>
        <w:t>veintitrés, veinticuatro, veinticinco</w:t>
      </w:r>
      <w:r w:rsidR="004B79EE">
        <w:rPr>
          <w:rFonts w:eastAsia="Palatino Linotype" w:cs="Palatino Linotype"/>
          <w:color w:val="000000"/>
          <w:szCs w:val="24"/>
        </w:rPr>
        <w:t>, veintiséis y veintinueve</w:t>
      </w:r>
      <w:r w:rsidR="00B10B63">
        <w:rPr>
          <w:rFonts w:eastAsia="Palatino Linotype" w:cs="Palatino Linotype"/>
          <w:color w:val="000000"/>
          <w:szCs w:val="24"/>
        </w:rPr>
        <w:t xml:space="preserve"> de agosto </w:t>
      </w:r>
      <w:r w:rsidR="008B4F3C" w:rsidRPr="003F598D">
        <w:rPr>
          <w:rFonts w:eastAsia="Palatino Linotype" w:cs="Palatino Linotype"/>
          <w:color w:val="000000"/>
          <w:szCs w:val="24"/>
        </w:rPr>
        <w:t xml:space="preserve">de </w:t>
      </w:r>
      <w:r w:rsidR="00F75E2E" w:rsidRPr="003F598D">
        <w:rPr>
          <w:rFonts w:eastAsia="Palatino Linotype" w:cs="Palatino Linotype"/>
          <w:color w:val="000000"/>
          <w:szCs w:val="24"/>
        </w:rPr>
        <w:t xml:space="preserve">dos mil </w:t>
      </w:r>
      <w:r w:rsidR="008B4F3C" w:rsidRPr="003F598D">
        <w:rPr>
          <w:rFonts w:eastAsia="Palatino Linotype" w:cs="Palatino Linotype"/>
          <w:color w:val="000000"/>
          <w:szCs w:val="24"/>
        </w:rPr>
        <w:t>veintidós</w:t>
      </w:r>
      <w:r w:rsidRPr="003F598D">
        <w:rPr>
          <w:rFonts w:eastAsia="Palatino Linotype" w:cs="Palatino Linotype"/>
          <w:color w:val="000000"/>
          <w:szCs w:val="24"/>
        </w:rPr>
        <w:t xml:space="preserve">, </w:t>
      </w:r>
      <w:r w:rsidR="008B4F3C" w:rsidRPr="003F598D">
        <w:rPr>
          <w:rFonts w:eastAsia="Palatino Linotype" w:cs="Palatino Linotype"/>
          <w:color w:val="000000"/>
          <w:szCs w:val="24"/>
        </w:rPr>
        <w:t>los</w:t>
      </w:r>
      <w:r w:rsidRPr="003F598D">
        <w:rPr>
          <w:rFonts w:eastAsia="Palatino Linotype" w:cs="Palatino Linotype"/>
          <w:color w:val="000000"/>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3F598D">
        <w:rPr>
          <w:rFonts w:eastAsia="Palatino Linotype" w:cs="Palatino Linotype"/>
          <w:color w:val="000000"/>
          <w:szCs w:val="24"/>
        </w:rPr>
        <w:t>previamente</w:t>
      </w:r>
      <w:r w:rsidRPr="003F598D">
        <w:rPr>
          <w:rFonts w:eastAsia="Palatino Linotype" w:cs="Palatino Linotype"/>
          <w:color w:val="000000"/>
          <w:szCs w:val="24"/>
        </w:rPr>
        <w:t xml:space="preserve"> citado.</w:t>
      </w:r>
    </w:p>
    <w:p w14:paraId="74453B5A" w14:textId="77777777" w:rsidR="00C41814" w:rsidRDefault="00C41814" w:rsidP="00DE3512">
      <w:pPr>
        <w:pBdr>
          <w:top w:val="nil"/>
          <w:left w:val="nil"/>
          <w:bottom w:val="nil"/>
          <w:right w:val="nil"/>
          <w:between w:val="nil"/>
        </w:pBdr>
        <w:rPr>
          <w:rFonts w:eastAsia="Palatino Linotype" w:cs="Palatino Linotype"/>
          <w:color w:val="000000"/>
          <w:szCs w:val="24"/>
        </w:rPr>
      </w:pPr>
    </w:p>
    <w:p w14:paraId="7D7F3DF6" w14:textId="7D43F441" w:rsidR="00C41814" w:rsidRPr="003F598D" w:rsidRDefault="004B79EE" w:rsidP="00C41814">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QUIN</w:t>
      </w:r>
      <w:r w:rsidR="00807E5E">
        <w:rPr>
          <w:rFonts w:eastAsia="Palatino Linotype" w:cs="Palatino Linotype"/>
          <w:b/>
          <w:color w:val="000000"/>
          <w:sz w:val="26"/>
          <w:szCs w:val="26"/>
        </w:rPr>
        <w:t>TO</w:t>
      </w:r>
      <w:r w:rsidR="00C41814" w:rsidRPr="003F598D">
        <w:rPr>
          <w:rFonts w:eastAsia="Palatino Linotype" w:cs="Palatino Linotype"/>
          <w:b/>
          <w:color w:val="000000"/>
          <w:sz w:val="26"/>
          <w:szCs w:val="26"/>
        </w:rPr>
        <w:t>. De la acumulación de los recursos de revisión.</w:t>
      </w:r>
    </w:p>
    <w:p w14:paraId="15790560" w14:textId="7BCF1D27" w:rsidR="00C41814" w:rsidRPr="003F598D" w:rsidRDefault="00C41814" w:rsidP="00C41814">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En la</w:t>
      </w:r>
      <w:r w:rsidR="004B79EE">
        <w:rPr>
          <w:rFonts w:eastAsia="Palatino Linotype" w:cs="Palatino Linotype"/>
          <w:color w:val="000000"/>
          <w:szCs w:val="24"/>
        </w:rPr>
        <w:t>s</w:t>
      </w:r>
      <w:r w:rsidRPr="003F598D">
        <w:rPr>
          <w:rFonts w:eastAsia="Palatino Linotype" w:cs="Palatino Linotype"/>
          <w:color w:val="000000"/>
          <w:szCs w:val="24"/>
        </w:rPr>
        <w:t xml:space="preserve"> </w:t>
      </w:r>
      <w:r w:rsidR="004B79EE">
        <w:rPr>
          <w:rFonts w:eastAsia="Palatino Linotype" w:cs="Palatino Linotype"/>
          <w:color w:val="000000"/>
          <w:szCs w:val="24"/>
        </w:rPr>
        <w:t>Trigésima Primera y Trigésima Segunda Sesiones Ordinarias</w:t>
      </w:r>
      <w:r w:rsidRPr="003F598D">
        <w:rPr>
          <w:rFonts w:eastAsia="Palatino Linotype" w:cs="Palatino Linotype"/>
          <w:color w:val="000000"/>
          <w:szCs w:val="24"/>
        </w:rPr>
        <w:t xml:space="preserve"> del Pleno de este Instituto de Transparencia, Acceso a la Información Pública y Protección de Datos Personales del Estado de México y Municipios, celebrada</w:t>
      </w:r>
      <w:r w:rsidR="004B79EE">
        <w:rPr>
          <w:rFonts w:eastAsia="Palatino Linotype" w:cs="Palatino Linotype"/>
          <w:color w:val="000000"/>
          <w:szCs w:val="24"/>
        </w:rPr>
        <w:t>s</w:t>
      </w:r>
      <w:r w:rsidRPr="003F598D">
        <w:rPr>
          <w:rFonts w:eastAsia="Palatino Linotype" w:cs="Palatino Linotype"/>
          <w:color w:val="000000"/>
          <w:szCs w:val="24"/>
        </w:rPr>
        <w:t xml:space="preserve"> el</w:t>
      </w:r>
      <w:r w:rsidR="007243B7" w:rsidRPr="003F598D">
        <w:rPr>
          <w:rFonts w:eastAsia="Palatino Linotype" w:cs="Palatino Linotype"/>
          <w:color w:val="000000"/>
          <w:szCs w:val="24"/>
        </w:rPr>
        <w:t xml:space="preserve"> </w:t>
      </w:r>
      <w:r w:rsidR="004B79EE">
        <w:rPr>
          <w:rFonts w:eastAsia="Palatino Linotype" w:cs="Palatino Linotype"/>
          <w:color w:val="000000"/>
          <w:szCs w:val="24"/>
        </w:rPr>
        <w:t>treinta y uno de agosto y siete de septiembre</w:t>
      </w:r>
      <w:r w:rsidRPr="003F598D">
        <w:rPr>
          <w:rFonts w:eastAsia="Palatino Linotype" w:cs="Palatino Linotype"/>
          <w:color w:val="000000"/>
          <w:szCs w:val="24"/>
        </w:rPr>
        <w:t xml:space="preserve"> de dos mil veintidós, </w:t>
      </w:r>
      <w:r w:rsidR="004B79EE">
        <w:rPr>
          <w:rFonts w:eastAsia="Palatino Linotype" w:cs="Palatino Linotype"/>
          <w:color w:val="000000"/>
          <w:szCs w:val="24"/>
        </w:rPr>
        <w:t xml:space="preserve">respectivamente, </w:t>
      </w:r>
      <w:r w:rsidRPr="003F598D">
        <w:rPr>
          <w:rFonts w:eastAsia="Palatino Linotype" w:cs="Palatino Linotype"/>
          <w:color w:val="000000"/>
          <w:szCs w:val="24"/>
        </w:rPr>
        <w:t xml:space="preserve">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se acordó la acumulación de los recursos de revisión señalados, determinando que fuera Ponente el </w:t>
      </w:r>
      <w:r w:rsidRPr="003F598D">
        <w:rPr>
          <w:rFonts w:eastAsia="Palatino Linotype" w:cs="Palatino Linotype"/>
          <w:b/>
          <w:color w:val="000000"/>
          <w:szCs w:val="24"/>
        </w:rPr>
        <w:t xml:space="preserve">Comisionado </w:t>
      </w:r>
      <w:r w:rsidR="00807E5E">
        <w:rPr>
          <w:rFonts w:eastAsia="Palatino Linotype" w:cs="Palatino Linotype"/>
          <w:b/>
          <w:color w:val="000000"/>
          <w:szCs w:val="24"/>
        </w:rPr>
        <w:t xml:space="preserve">Presidente </w:t>
      </w:r>
      <w:r w:rsidRPr="003F598D">
        <w:rPr>
          <w:rFonts w:eastAsia="Palatino Linotype" w:cs="Palatino Linotype"/>
          <w:b/>
          <w:color w:val="000000"/>
          <w:szCs w:val="24"/>
        </w:rPr>
        <w:t>José Martínez Vilchis</w:t>
      </w:r>
      <w:r w:rsidRPr="003F598D">
        <w:rPr>
          <w:rFonts w:eastAsia="Palatino Linotype" w:cs="Palatino Linotype"/>
          <w:color w:val="000000"/>
          <w:szCs w:val="24"/>
        </w:rPr>
        <w:t xml:space="preserve">. </w:t>
      </w:r>
    </w:p>
    <w:p w14:paraId="55C6940A" w14:textId="77777777" w:rsidR="00C41814" w:rsidRPr="003F598D" w:rsidRDefault="00C41814" w:rsidP="00DE3512">
      <w:pPr>
        <w:pBdr>
          <w:top w:val="nil"/>
          <w:left w:val="nil"/>
          <w:bottom w:val="nil"/>
          <w:right w:val="nil"/>
          <w:between w:val="nil"/>
        </w:pBdr>
        <w:rPr>
          <w:rFonts w:eastAsia="Palatino Linotype" w:cs="Palatino Linotype"/>
          <w:color w:val="000000"/>
          <w:szCs w:val="24"/>
        </w:rPr>
      </w:pPr>
    </w:p>
    <w:p w14:paraId="4427EA4F" w14:textId="4305938E" w:rsidR="00DE3512" w:rsidRPr="003F598D" w:rsidRDefault="00184D07"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lastRenderedPageBreak/>
        <w:t>SÉPTIMO</w:t>
      </w:r>
      <w:r w:rsidR="00DE3512" w:rsidRPr="003F598D">
        <w:rPr>
          <w:rFonts w:eastAsia="Palatino Linotype" w:cs="Palatino Linotype"/>
          <w:b/>
          <w:color w:val="000000"/>
          <w:sz w:val="26"/>
          <w:szCs w:val="26"/>
        </w:rPr>
        <w:t>. De la etapa de instrucción.</w:t>
      </w:r>
    </w:p>
    <w:p w14:paraId="2EFBC22D" w14:textId="68A03A8A" w:rsidR="00DE3512" w:rsidRPr="002513B5" w:rsidRDefault="004B79EE" w:rsidP="00DE3512">
      <w:pPr>
        <w:pBdr>
          <w:top w:val="nil"/>
          <w:left w:val="nil"/>
          <w:bottom w:val="nil"/>
          <w:right w:val="nil"/>
          <w:between w:val="nil"/>
        </w:pBdr>
        <w:rPr>
          <w:rFonts w:eastAsia="Palatino Linotype" w:cs="Palatino Linotype"/>
          <w:color w:val="000000"/>
          <w:szCs w:val="24"/>
        </w:rPr>
      </w:pPr>
      <w:r w:rsidRPr="00B10B63">
        <w:rPr>
          <w:rFonts w:eastAsia="Palatino Linotype" w:cs="Palatino Linotype"/>
          <w:color w:val="000000"/>
          <w:szCs w:val="24"/>
        </w:rPr>
        <w:t xml:space="preserve">Una vez abierta la etapa de instrucción, </w:t>
      </w:r>
      <w:r>
        <w:rPr>
          <w:rFonts w:eastAsia="Palatino Linotype" w:cs="Palatino Linotype"/>
          <w:color w:val="000000"/>
          <w:szCs w:val="24"/>
          <w:lang w:val="es-ES_tradnl"/>
        </w:rPr>
        <w:t>se observa que en fecha dos de septiembre de</w:t>
      </w:r>
      <w:r w:rsidRPr="00C82353">
        <w:rPr>
          <w:rFonts w:eastAsia="Palatino Linotype" w:cs="Palatino Linotype"/>
          <w:color w:val="000000"/>
          <w:szCs w:val="24"/>
          <w:lang w:val="es-ES_tradnl"/>
        </w:rPr>
        <w:t xml:space="preserve"> dos mil veintidós</w:t>
      </w:r>
      <w:r>
        <w:rPr>
          <w:rFonts w:eastAsia="Palatino Linotype" w:cs="Palatino Linotype"/>
          <w:color w:val="000000"/>
          <w:szCs w:val="24"/>
          <w:lang w:val="es-ES_tradnl"/>
        </w:rPr>
        <w:t>,</w:t>
      </w:r>
      <w:r w:rsidRPr="00C82353">
        <w:rPr>
          <w:rFonts w:eastAsia="Palatino Linotype" w:cs="Palatino Linotype"/>
          <w:color w:val="000000"/>
          <w:szCs w:val="24"/>
          <w:lang w:val="es-ES_tradnl"/>
        </w:rPr>
        <w:t xml:space="preserve"> el Sujeto Obligado rindió su Informe Justificado</w:t>
      </w:r>
      <w:r w:rsidR="00971F01">
        <w:rPr>
          <w:rFonts w:eastAsia="Palatino Linotype" w:cs="Palatino Linotype"/>
          <w:color w:val="000000"/>
          <w:szCs w:val="24"/>
          <w:lang w:val="es-ES_tradnl"/>
        </w:rPr>
        <w:t xml:space="preserve"> en todos los recursos de revisión referidos mediante un solo documento </w:t>
      </w:r>
      <w:r w:rsidRPr="00C82353">
        <w:rPr>
          <w:rFonts w:eastAsia="Palatino Linotype" w:cs="Palatino Linotype"/>
          <w:color w:val="000000"/>
          <w:szCs w:val="24"/>
          <w:lang w:val="es-ES_tradnl"/>
        </w:rPr>
        <w:t>denominado</w:t>
      </w:r>
      <w:r>
        <w:rPr>
          <w:rFonts w:eastAsia="Palatino Linotype" w:cs="Palatino Linotype"/>
          <w:color w:val="000000"/>
          <w:szCs w:val="24"/>
          <w:lang w:val="es-ES_tradnl"/>
        </w:rPr>
        <w:t xml:space="preserve"> </w:t>
      </w:r>
      <w:r w:rsidRPr="00852791">
        <w:rPr>
          <w:rFonts w:eastAsia="Palatino Linotype" w:cs="Palatino Linotype"/>
          <w:b/>
          <w:bCs/>
          <w:color w:val="000000"/>
          <w:szCs w:val="24"/>
          <w:lang w:val="es-ES_tradnl"/>
        </w:rPr>
        <w:t>“</w:t>
      </w:r>
      <w:r w:rsidR="00971F01">
        <w:rPr>
          <w:rFonts w:eastAsia="Palatino Linotype" w:cs="Palatino Linotype"/>
          <w:b/>
          <w:bCs/>
          <w:color w:val="000000"/>
          <w:szCs w:val="24"/>
          <w:lang w:val="es-ES_tradnl"/>
        </w:rPr>
        <w:t xml:space="preserve">Informe Justificado sol 66 </w:t>
      </w:r>
      <w:proofErr w:type="spellStart"/>
      <w:r w:rsidR="00971F01">
        <w:rPr>
          <w:rFonts w:eastAsia="Palatino Linotype" w:cs="Palatino Linotype"/>
          <w:b/>
          <w:bCs/>
          <w:color w:val="000000"/>
          <w:szCs w:val="24"/>
          <w:lang w:val="es-ES_tradnl"/>
        </w:rPr>
        <w:t>cibtratis</w:t>
      </w:r>
      <w:proofErr w:type="spellEnd"/>
      <w:r w:rsidR="00971F01">
        <w:rPr>
          <w:rFonts w:eastAsia="Palatino Linotype" w:cs="Palatino Linotype"/>
          <w:b/>
          <w:bCs/>
          <w:color w:val="000000"/>
          <w:szCs w:val="24"/>
          <w:lang w:val="es-ES_tradnl"/>
        </w:rPr>
        <w:t xml:space="preserve"> UJC.pdf”</w:t>
      </w:r>
      <w:r w:rsidRPr="00C82353">
        <w:rPr>
          <w:rFonts w:eastAsia="Palatino Linotype" w:cs="Palatino Linotype"/>
          <w:color w:val="000000"/>
          <w:szCs w:val="24"/>
          <w:lang w:val="es-ES_tradnl"/>
        </w:rPr>
        <w:t>. Dicho documento fue puesto a la vista de</w:t>
      </w:r>
      <w:r w:rsidR="00971F01">
        <w:rPr>
          <w:rFonts w:eastAsia="Palatino Linotype" w:cs="Palatino Linotype"/>
          <w:color w:val="000000"/>
          <w:szCs w:val="24"/>
          <w:lang w:val="es-ES_tradnl"/>
        </w:rPr>
        <w:t xml:space="preserve"> </w:t>
      </w:r>
      <w:r>
        <w:rPr>
          <w:rFonts w:eastAsia="Palatino Linotype" w:cs="Palatino Linotype"/>
          <w:color w:val="000000"/>
          <w:szCs w:val="24"/>
          <w:lang w:val="es-ES_tradnl"/>
        </w:rPr>
        <w:t>l</w:t>
      </w:r>
      <w:r w:rsidR="00971F01">
        <w:rPr>
          <w:rFonts w:eastAsia="Palatino Linotype" w:cs="Palatino Linotype"/>
          <w:color w:val="000000"/>
          <w:szCs w:val="24"/>
          <w:lang w:val="es-ES_tradnl"/>
        </w:rPr>
        <w:t>a</w:t>
      </w:r>
      <w:r w:rsidRPr="00C82353">
        <w:rPr>
          <w:rFonts w:eastAsia="Palatino Linotype" w:cs="Palatino Linotype"/>
          <w:color w:val="000000"/>
          <w:szCs w:val="24"/>
          <w:lang w:val="es-ES_tradnl"/>
        </w:rPr>
        <w:t xml:space="preserve"> Recurrente mediante acuerdo de fecha </w:t>
      </w:r>
      <w:r w:rsidR="00971F01">
        <w:rPr>
          <w:rFonts w:eastAsia="Palatino Linotype" w:cs="Palatino Linotype"/>
          <w:color w:val="000000"/>
          <w:szCs w:val="24"/>
          <w:lang w:val="es-ES_tradnl"/>
        </w:rPr>
        <w:t>veintisiete</w:t>
      </w:r>
      <w:r>
        <w:rPr>
          <w:rFonts w:eastAsia="Palatino Linotype" w:cs="Palatino Linotype"/>
          <w:color w:val="000000"/>
          <w:szCs w:val="24"/>
          <w:lang w:val="es-ES_tradnl"/>
        </w:rPr>
        <w:t xml:space="preserve"> de octubre </w:t>
      </w:r>
      <w:r w:rsidR="00971F01">
        <w:rPr>
          <w:rFonts w:eastAsia="Palatino Linotype" w:cs="Palatino Linotype"/>
          <w:color w:val="000000"/>
          <w:szCs w:val="24"/>
          <w:lang w:val="es-ES_tradnl"/>
        </w:rPr>
        <w:t>de dos mil veintidós</w:t>
      </w:r>
      <w:r w:rsidRPr="00C82353">
        <w:rPr>
          <w:rFonts w:eastAsia="Palatino Linotype" w:cs="Palatino Linotype"/>
          <w:color w:val="000000"/>
          <w:szCs w:val="24"/>
          <w:lang w:val="es-ES_tradnl"/>
        </w:rPr>
        <w:t>, en términos de la fracción III del artículo 185 de la Ley de Transparencia y Acceso a la Información Pública del Estado de México y Municipios, otorgando a</w:t>
      </w:r>
      <w:r>
        <w:rPr>
          <w:rFonts w:eastAsia="Palatino Linotype" w:cs="Palatino Linotype"/>
          <w:color w:val="000000"/>
          <w:szCs w:val="24"/>
          <w:lang w:val="es-ES_tradnl"/>
        </w:rPr>
        <w:t>l</w:t>
      </w:r>
      <w:r w:rsidRPr="00C82353">
        <w:rPr>
          <w:rFonts w:eastAsia="Palatino Linotype" w:cs="Palatino Linotype"/>
          <w:color w:val="000000"/>
          <w:szCs w:val="24"/>
          <w:lang w:val="es-ES_tradnl"/>
        </w:rPr>
        <w:t xml:space="preserve"> particular un término de tres días para manifestar</w:t>
      </w:r>
      <w:r>
        <w:rPr>
          <w:rFonts w:eastAsia="Palatino Linotype" w:cs="Palatino Linotype"/>
          <w:color w:val="000000"/>
          <w:szCs w:val="24"/>
          <w:lang w:val="es-ES_tradnl"/>
        </w:rPr>
        <w:t xml:space="preserve"> lo que a su derecho conviniera. </w:t>
      </w:r>
      <w:r w:rsidRPr="00C82353">
        <w:rPr>
          <w:rFonts w:eastAsia="Palatino Linotype" w:cs="Palatino Linotype"/>
          <w:color w:val="000000"/>
          <w:szCs w:val="24"/>
          <w:lang w:val="es-ES_tradnl"/>
        </w:rPr>
        <w:t>P</w:t>
      </w:r>
      <w:r>
        <w:rPr>
          <w:rFonts w:eastAsia="Palatino Linotype" w:cs="Palatino Linotype"/>
          <w:color w:val="000000"/>
          <w:szCs w:val="24"/>
          <w:lang w:val="es-ES_tradnl"/>
        </w:rPr>
        <w:t>or su parte, se observa que la</w:t>
      </w:r>
      <w:r>
        <w:rPr>
          <w:rFonts w:eastAsia="Palatino Linotype" w:cs="Palatino Linotype"/>
          <w:color w:val="000000"/>
          <w:szCs w:val="24"/>
        </w:rPr>
        <w:t xml:space="preserve"> </w:t>
      </w:r>
      <w:r w:rsidRPr="00B10B63">
        <w:rPr>
          <w:rFonts w:eastAsia="Palatino Linotype" w:cs="Palatino Linotype"/>
          <w:color w:val="000000"/>
          <w:szCs w:val="24"/>
        </w:rPr>
        <w:t>Recurrente no presentó manifestaciones, rindió alegatos ni presentó prueb</w:t>
      </w:r>
      <w:r>
        <w:rPr>
          <w:rFonts w:eastAsia="Palatino Linotype" w:cs="Palatino Linotype"/>
          <w:color w:val="000000"/>
          <w:szCs w:val="24"/>
        </w:rPr>
        <w:t>as que a su derecho convinieran en ninguno de los recursos de revisión.</w:t>
      </w:r>
    </w:p>
    <w:p w14:paraId="2D782D35" w14:textId="77777777" w:rsidR="004E5E43" w:rsidRPr="003F598D" w:rsidRDefault="004E5E43" w:rsidP="00DE3512">
      <w:pPr>
        <w:pBdr>
          <w:top w:val="nil"/>
          <w:left w:val="nil"/>
          <w:bottom w:val="nil"/>
          <w:right w:val="nil"/>
          <w:between w:val="nil"/>
        </w:pBdr>
        <w:rPr>
          <w:rFonts w:eastAsia="Palatino Linotype" w:cs="Palatino Linotype"/>
          <w:color w:val="000000"/>
          <w:szCs w:val="24"/>
        </w:rPr>
      </w:pPr>
    </w:p>
    <w:p w14:paraId="383A68D4" w14:textId="0010A611" w:rsidR="00547A18" w:rsidRPr="003F598D" w:rsidRDefault="00184D07" w:rsidP="00547A18">
      <w:pPr>
        <w:rPr>
          <w:rFonts w:eastAsiaTheme="minorHAnsi" w:cstheme="minorBidi"/>
          <w:b/>
          <w:sz w:val="26"/>
          <w:szCs w:val="26"/>
          <w:lang w:eastAsia="en-US"/>
        </w:rPr>
      </w:pPr>
      <w:r>
        <w:rPr>
          <w:rFonts w:eastAsiaTheme="minorHAnsi" w:cstheme="minorBidi"/>
          <w:b/>
          <w:sz w:val="26"/>
          <w:szCs w:val="26"/>
          <w:lang w:eastAsia="en-US"/>
        </w:rPr>
        <w:t>NOVEN</w:t>
      </w:r>
      <w:r w:rsidR="002513B5">
        <w:rPr>
          <w:rFonts w:eastAsiaTheme="minorHAnsi" w:cstheme="minorBidi"/>
          <w:b/>
          <w:sz w:val="26"/>
          <w:szCs w:val="26"/>
          <w:lang w:eastAsia="en-US"/>
        </w:rPr>
        <w:t>O</w:t>
      </w:r>
      <w:r w:rsidR="00547A18" w:rsidRPr="003F598D">
        <w:rPr>
          <w:rFonts w:eastAsiaTheme="minorHAnsi" w:cstheme="minorBidi"/>
          <w:b/>
          <w:sz w:val="26"/>
          <w:szCs w:val="26"/>
          <w:lang w:eastAsia="en-US"/>
        </w:rPr>
        <w:t>. De la ampliación del término para resolver.</w:t>
      </w:r>
    </w:p>
    <w:p w14:paraId="57791B59" w14:textId="14BAAFC2" w:rsidR="008B4F3C" w:rsidRPr="003F598D" w:rsidRDefault="001B132A" w:rsidP="00547A18">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En fecha </w:t>
      </w:r>
      <w:r w:rsidR="00971F01">
        <w:rPr>
          <w:rFonts w:eastAsiaTheme="minorHAnsi" w:cstheme="minorBidi"/>
          <w:szCs w:val="24"/>
          <w:lang w:eastAsia="en-US"/>
        </w:rPr>
        <w:t>veintiuno de octubre</w:t>
      </w:r>
      <w:r w:rsidR="00184D07">
        <w:rPr>
          <w:rFonts w:eastAsiaTheme="minorHAnsi" w:cstheme="minorBidi"/>
          <w:szCs w:val="24"/>
          <w:lang w:eastAsia="en-US"/>
        </w:rPr>
        <w:t xml:space="preserve"> de dos mil veintidós</w:t>
      </w:r>
      <w:r w:rsidR="00547A18" w:rsidRPr="003F598D">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6C438B29" w14:textId="763E9735" w:rsidR="001A6A5B" w:rsidRPr="003F598D" w:rsidRDefault="001A6A5B" w:rsidP="00547A18">
      <w:pPr>
        <w:pBdr>
          <w:top w:val="nil"/>
          <w:left w:val="nil"/>
          <w:bottom w:val="nil"/>
          <w:right w:val="nil"/>
          <w:between w:val="nil"/>
        </w:pBdr>
        <w:rPr>
          <w:rFonts w:eastAsiaTheme="minorHAnsi" w:cstheme="minorBidi"/>
          <w:szCs w:val="24"/>
          <w:lang w:eastAsia="en-US"/>
        </w:rPr>
      </w:pPr>
    </w:p>
    <w:p w14:paraId="476019A7" w14:textId="20873AC6"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Este organismo garante no pasa por alto justificar </w:t>
      </w:r>
      <w:r w:rsidRPr="003F598D">
        <w:rPr>
          <w:rFonts w:eastAsiaTheme="minorHAnsi" w:cstheme="minorBidi"/>
          <w:bCs/>
          <w:szCs w:val="24"/>
          <w:lang w:eastAsia="en-US"/>
        </w:rPr>
        <w:t xml:space="preserve">que el plazo para emitir resolución en el presente asunto </w:t>
      </w:r>
      <w:r w:rsidRPr="003F598D">
        <w:rPr>
          <w:rFonts w:eastAsiaTheme="minorHAnsi" w:cstheme="minorBidi"/>
          <w:szCs w:val="24"/>
          <w:lang w:eastAsia="en-US"/>
        </w:rPr>
        <w:t xml:space="preserve">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3F598D">
        <w:rPr>
          <w:rFonts w:eastAsiaTheme="minorHAnsi" w:cstheme="minorBidi"/>
          <w:szCs w:val="24"/>
          <w:lang w:eastAsia="en-US"/>
        </w:rPr>
        <w:lastRenderedPageBreak/>
        <w:t>técnicas y humanas del personal encargado de la proyección de las resoluciones a dichos medios de impugnación.</w:t>
      </w:r>
    </w:p>
    <w:p w14:paraId="4CC4EF7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3A22786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3F598D">
        <w:rPr>
          <w:rFonts w:eastAsiaTheme="minorHAnsi" w:cstheme="minorBidi"/>
          <w:bCs/>
          <w:szCs w:val="24"/>
          <w:lang w:eastAsia="en-US"/>
        </w:rPr>
        <w:t>el plazo para emitir resolución</w:t>
      </w:r>
      <w:r w:rsidRPr="003F598D">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770C8CD"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1CD436B8"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43E6F2"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0BFF8AF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581D56E"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40E5B84C"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7DC258F"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6399B2A4"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lastRenderedPageBreak/>
        <w:t>Complejidad del asunto: La complejidad de la prueba, la pluralidad de sujetos procesales, el tiempo transcurrido, las características y contexto del recurso.</w:t>
      </w:r>
    </w:p>
    <w:p w14:paraId="1A6739A9"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Actividad Procesal del interesado: Acciones u omisiones del interesado.</w:t>
      </w:r>
    </w:p>
    <w:p w14:paraId="051BDA72"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Conducta de la Autoridad: Las Acciones u omisiones realizadas en el procedimiento. Así como si la autoridad actuó con la debida diligencia.</w:t>
      </w:r>
    </w:p>
    <w:p w14:paraId="1897F6EC"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La afectación generada en la situación jurídica de la persona involucrada en el proceso: Violación a sus derechos humanos.</w:t>
      </w:r>
    </w:p>
    <w:p w14:paraId="18E8755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28EAF1B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846A74E"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298D4849"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C1AD00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1BAC0054"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w:t>
      </w:r>
      <w:r w:rsidRPr="003F598D">
        <w:rPr>
          <w:rFonts w:eastAsiaTheme="minorHAnsi" w:cstheme="minorBidi"/>
          <w:szCs w:val="24"/>
          <w:lang w:eastAsia="en-US"/>
        </w:rPr>
        <w:lastRenderedPageBreak/>
        <w:t>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95513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6B585A87"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3795E0CF"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0BDE311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60E8C5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572B7E1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3A900115"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4186513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5A3BBB12" w14:textId="40849441" w:rsidR="001A6A5B" w:rsidRDefault="001A6A5B" w:rsidP="00547A18">
      <w:pPr>
        <w:pBdr>
          <w:top w:val="nil"/>
          <w:left w:val="nil"/>
          <w:bottom w:val="nil"/>
          <w:right w:val="nil"/>
          <w:between w:val="nil"/>
        </w:pBdr>
        <w:rPr>
          <w:rFonts w:eastAsiaTheme="minorHAnsi" w:cstheme="minorBidi"/>
          <w:szCs w:val="24"/>
          <w:lang w:eastAsia="en-US"/>
        </w:rPr>
      </w:pPr>
    </w:p>
    <w:p w14:paraId="7581B9EB" w14:textId="77777777" w:rsidR="00971F01" w:rsidRPr="003F598D" w:rsidRDefault="00971F01" w:rsidP="00971F01">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lastRenderedPageBreak/>
        <w:t>OCTAVO</w:t>
      </w:r>
      <w:r w:rsidRPr="003F598D">
        <w:rPr>
          <w:rFonts w:eastAsia="Palatino Linotype" w:cs="Palatino Linotype"/>
          <w:b/>
          <w:color w:val="000000"/>
          <w:sz w:val="26"/>
          <w:szCs w:val="26"/>
        </w:rPr>
        <w:t>. Del cierre de instrucción.</w:t>
      </w:r>
    </w:p>
    <w:p w14:paraId="0CC65C18" w14:textId="5676A4EB" w:rsidR="00971F01" w:rsidRPr="003F598D" w:rsidRDefault="00971F01" w:rsidP="00971F01">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Así, una vez transcurrido el término legal, se decretó el cierre de instrucción en los recursos de revisión en fecha </w:t>
      </w:r>
      <w:r>
        <w:rPr>
          <w:rFonts w:eastAsia="Palatino Linotype" w:cs="Palatino Linotype"/>
          <w:color w:val="000000"/>
          <w:szCs w:val="24"/>
        </w:rPr>
        <w:t>tres de noviembre</w:t>
      </w:r>
      <w:r w:rsidRPr="003F598D">
        <w:rPr>
          <w:rFonts w:eastAsia="Palatino Linotype" w:cs="Palatino Linotype"/>
          <w:color w:val="000000"/>
          <w:szCs w:val="24"/>
        </w:rPr>
        <w:t xml:space="preserve"> de dos mil veintidós, en términos del artículo 185 </w:t>
      </w:r>
      <w:r>
        <w:rPr>
          <w:rFonts w:eastAsia="Palatino Linotype" w:cs="Palatino Linotype"/>
          <w:color w:val="000000"/>
          <w:szCs w:val="24"/>
        </w:rPr>
        <w:t>f</w:t>
      </w:r>
      <w:r w:rsidRPr="003F598D">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0C7B19A" w14:textId="77777777" w:rsidR="00971F01" w:rsidRPr="003F598D" w:rsidRDefault="00971F01" w:rsidP="00971F01">
      <w:pPr>
        <w:pBdr>
          <w:top w:val="nil"/>
          <w:left w:val="nil"/>
          <w:bottom w:val="nil"/>
          <w:right w:val="nil"/>
          <w:between w:val="nil"/>
        </w:pBdr>
        <w:rPr>
          <w:rFonts w:eastAsia="Palatino Linotype" w:cs="Palatino Linotype"/>
          <w:color w:val="000000"/>
          <w:szCs w:val="24"/>
        </w:rPr>
      </w:pPr>
    </w:p>
    <w:p w14:paraId="7440023D" w14:textId="77777777" w:rsidR="00DE3512" w:rsidRPr="003F598D" w:rsidRDefault="00DE3512" w:rsidP="00DE3512">
      <w:pPr>
        <w:pBdr>
          <w:top w:val="nil"/>
          <w:left w:val="nil"/>
          <w:bottom w:val="nil"/>
          <w:right w:val="nil"/>
          <w:between w:val="nil"/>
        </w:pBdr>
        <w:jc w:val="center"/>
        <w:rPr>
          <w:rFonts w:eastAsia="Palatino Linotype" w:cs="Palatino Linotype"/>
          <w:b/>
          <w:color w:val="000000"/>
          <w:sz w:val="28"/>
          <w:szCs w:val="28"/>
        </w:rPr>
      </w:pPr>
      <w:r w:rsidRPr="003F598D">
        <w:rPr>
          <w:rFonts w:eastAsia="Palatino Linotype" w:cs="Palatino Linotype"/>
          <w:b/>
          <w:color w:val="000000"/>
          <w:sz w:val="28"/>
          <w:szCs w:val="28"/>
        </w:rPr>
        <w:t>C O N S I D E R A N D O</w:t>
      </w:r>
    </w:p>
    <w:p w14:paraId="56A2E0E9"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419B2323" w14:textId="77777777" w:rsidR="00DE3512" w:rsidRPr="003F598D" w:rsidRDefault="00DE3512" w:rsidP="00DE3512">
      <w:pPr>
        <w:pBdr>
          <w:top w:val="nil"/>
          <w:left w:val="nil"/>
          <w:bottom w:val="nil"/>
          <w:right w:val="nil"/>
          <w:between w:val="nil"/>
        </w:pBdr>
        <w:rPr>
          <w:rFonts w:eastAsia="Palatino Linotype" w:cs="Palatino Linotype"/>
          <w:b/>
          <w:color w:val="000000"/>
          <w:sz w:val="26"/>
          <w:szCs w:val="26"/>
        </w:rPr>
      </w:pPr>
      <w:r w:rsidRPr="003F598D">
        <w:rPr>
          <w:rFonts w:eastAsia="Palatino Linotype" w:cs="Palatino Linotype"/>
          <w:b/>
          <w:color w:val="000000"/>
          <w:sz w:val="26"/>
          <w:szCs w:val="26"/>
        </w:rPr>
        <w:t>PRIMERO. De la competencia.</w:t>
      </w:r>
    </w:p>
    <w:p w14:paraId="779FBD0B" w14:textId="77777777" w:rsidR="00DE3512" w:rsidRPr="002513B5" w:rsidRDefault="00DE3512" w:rsidP="00DE3512">
      <w:pPr>
        <w:pBdr>
          <w:top w:val="nil"/>
          <w:left w:val="nil"/>
          <w:bottom w:val="nil"/>
          <w:right w:val="nil"/>
          <w:between w:val="nil"/>
        </w:pBdr>
        <w:rPr>
          <w:rFonts w:eastAsia="Palatino Linotype" w:cs="Palatino Linotype"/>
          <w:color w:val="000000"/>
          <w:szCs w:val="24"/>
        </w:rPr>
      </w:pPr>
      <w:r w:rsidRPr="002513B5">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244C34" w14:textId="4A3B865D" w:rsidR="00DE3512" w:rsidRDefault="00DE3512" w:rsidP="00DE3512">
      <w:pPr>
        <w:pBdr>
          <w:top w:val="nil"/>
          <w:left w:val="nil"/>
          <w:bottom w:val="nil"/>
          <w:right w:val="nil"/>
          <w:between w:val="nil"/>
        </w:pBdr>
        <w:rPr>
          <w:rFonts w:eastAsia="Palatino Linotype" w:cs="Palatino Linotype"/>
          <w:color w:val="000000"/>
          <w:szCs w:val="24"/>
        </w:rPr>
      </w:pPr>
    </w:p>
    <w:p w14:paraId="689E87E2" w14:textId="77777777" w:rsidR="002513B5" w:rsidRPr="002513B5" w:rsidRDefault="002513B5" w:rsidP="00DE3512">
      <w:pPr>
        <w:pBdr>
          <w:top w:val="nil"/>
          <w:left w:val="nil"/>
          <w:bottom w:val="nil"/>
          <w:right w:val="nil"/>
          <w:between w:val="nil"/>
        </w:pBdr>
        <w:rPr>
          <w:rFonts w:eastAsia="Palatino Linotype" w:cs="Palatino Linotype"/>
          <w:color w:val="000000"/>
          <w:szCs w:val="24"/>
        </w:rPr>
      </w:pPr>
    </w:p>
    <w:p w14:paraId="798C2E72" w14:textId="77777777" w:rsidR="00DE3512" w:rsidRPr="003F598D" w:rsidRDefault="00DE3512" w:rsidP="00DE3512">
      <w:pPr>
        <w:pBdr>
          <w:top w:val="nil"/>
          <w:left w:val="nil"/>
          <w:bottom w:val="nil"/>
          <w:right w:val="nil"/>
          <w:between w:val="nil"/>
        </w:pBdr>
        <w:rPr>
          <w:rFonts w:eastAsia="Palatino Linotype" w:cs="Palatino Linotype"/>
          <w:b/>
          <w:color w:val="000000"/>
          <w:sz w:val="26"/>
          <w:szCs w:val="26"/>
        </w:rPr>
      </w:pPr>
      <w:r w:rsidRPr="003F598D">
        <w:rPr>
          <w:rFonts w:eastAsia="Palatino Linotype" w:cs="Palatino Linotype"/>
          <w:b/>
          <w:color w:val="000000"/>
          <w:sz w:val="26"/>
          <w:szCs w:val="26"/>
        </w:rPr>
        <w:lastRenderedPageBreak/>
        <w:t xml:space="preserve">SEGUNDO. Sobre los alcances del recurso de revisión. </w:t>
      </w:r>
    </w:p>
    <w:p w14:paraId="11DEB72A"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5B625FAB" w14:textId="5E8DFC7F" w:rsidR="00DE3512" w:rsidRPr="003F598D" w:rsidRDefault="00184D07"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TERCERO</w:t>
      </w:r>
      <w:r w:rsidR="00DE3512" w:rsidRPr="003F598D">
        <w:rPr>
          <w:rFonts w:eastAsia="Palatino Linotype" w:cs="Palatino Linotype"/>
          <w:b/>
          <w:color w:val="000000"/>
          <w:sz w:val="26"/>
          <w:szCs w:val="26"/>
        </w:rPr>
        <w:t>. De las causas de improcedencia.</w:t>
      </w:r>
    </w:p>
    <w:p w14:paraId="67FD196E"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Por lo anterior, es una facultad legal entrar al estudio de las causas de improcedencia que hagan valer las partes o que s</w:t>
      </w:r>
      <w:r w:rsidR="00FA0512" w:rsidRPr="003F598D">
        <w:rPr>
          <w:rFonts w:eastAsia="Palatino Linotype" w:cs="Palatino Linotype"/>
          <w:color w:val="000000"/>
          <w:szCs w:val="24"/>
        </w:rPr>
        <w:t>e adviertan de oficio por este R</w:t>
      </w:r>
      <w:r w:rsidRPr="003F598D">
        <w:rPr>
          <w:rFonts w:eastAsia="Palatino Linotype" w:cs="Palatino Linotype"/>
          <w:color w:val="000000"/>
          <w:szCs w:val="24"/>
        </w:rPr>
        <w:t xml:space="preserve">esolutor y por ende objeto de análisis previo al estudio de fondo del asunto; presupuestos procesales de inicio o trámite de un proceso que dotan de seguridad jurídica las resoluciones, máxime que es </w:t>
      </w:r>
      <w:r w:rsidRPr="003F598D">
        <w:rPr>
          <w:rFonts w:eastAsia="Palatino Linotype" w:cs="Palatino Linotype"/>
          <w:color w:val="000000"/>
          <w:szCs w:val="24"/>
        </w:rPr>
        <w:lastRenderedPageBreak/>
        <w:t>una figura procesal adoptada en la ley de la materia</w:t>
      </w:r>
      <w:r w:rsidRPr="003F598D">
        <w:rPr>
          <w:rFonts w:eastAsia="Palatino Linotype" w:cs="Palatino Linotype"/>
          <w:color w:val="000000"/>
          <w:szCs w:val="24"/>
          <w:vertAlign w:val="superscript"/>
        </w:rPr>
        <w:footnoteReference w:id="1"/>
      </w:r>
      <w:r w:rsidRPr="003F598D">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6FC76987" w14:textId="77777777" w:rsidR="00DE3512" w:rsidRPr="003F598D"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3F598D" w:rsidRDefault="00DE3512" w:rsidP="00DE3512">
      <w:pPr>
        <w:pBdr>
          <w:top w:val="nil"/>
          <w:left w:val="nil"/>
          <w:bottom w:val="nil"/>
          <w:right w:val="nil"/>
          <w:between w:val="nil"/>
        </w:pBdr>
        <w:rPr>
          <w:rFonts w:eastAsia="Palatino Linotype" w:cs="Palatino Linotype"/>
          <w:color w:val="000000"/>
          <w:szCs w:val="24"/>
        </w:rPr>
      </w:pPr>
    </w:p>
    <w:p w14:paraId="794070EC" w14:textId="4A4B8C99" w:rsidR="00DE3512" w:rsidRPr="003F598D" w:rsidRDefault="00184D07" w:rsidP="00DE3512">
      <w:pPr>
        <w:pBdr>
          <w:top w:val="nil"/>
          <w:left w:val="nil"/>
          <w:bottom w:val="nil"/>
          <w:right w:val="nil"/>
          <w:between w:val="nil"/>
        </w:pBdr>
        <w:rPr>
          <w:rFonts w:eastAsia="Palatino Linotype" w:cs="Palatino Linotype"/>
          <w:color w:val="000000"/>
          <w:sz w:val="26"/>
          <w:szCs w:val="26"/>
        </w:rPr>
      </w:pPr>
      <w:r>
        <w:rPr>
          <w:rFonts w:eastAsia="Palatino Linotype" w:cs="Palatino Linotype"/>
          <w:b/>
          <w:color w:val="000000"/>
          <w:sz w:val="26"/>
          <w:szCs w:val="26"/>
        </w:rPr>
        <w:lastRenderedPageBreak/>
        <w:t>CUAR</w:t>
      </w:r>
      <w:r w:rsidR="00DE3512" w:rsidRPr="003F598D">
        <w:rPr>
          <w:rFonts w:eastAsia="Palatino Linotype" w:cs="Palatino Linotype"/>
          <w:b/>
          <w:color w:val="000000"/>
          <w:sz w:val="26"/>
          <w:szCs w:val="26"/>
        </w:rPr>
        <w:t>TO. Estudio y resolución del asunto.</w:t>
      </w:r>
    </w:p>
    <w:p w14:paraId="1BEB6CB8"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498651B5" w14:textId="7948069A" w:rsidR="006C34FC" w:rsidRDefault="00C44081" w:rsidP="00971F0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Por tanto, es conveniente rec</w:t>
      </w:r>
      <w:r w:rsidR="00E53C5B">
        <w:rPr>
          <w:rFonts w:eastAsia="Palatino Linotype" w:cs="Palatino Linotype"/>
          <w:color w:val="000000"/>
          <w:szCs w:val="24"/>
        </w:rPr>
        <w:t>ordar que la</w:t>
      </w:r>
      <w:r w:rsidR="001B132A" w:rsidRPr="003F598D">
        <w:rPr>
          <w:rFonts w:eastAsia="Palatino Linotype" w:cs="Palatino Linotype"/>
          <w:color w:val="000000"/>
          <w:szCs w:val="24"/>
        </w:rPr>
        <w:t xml:space="preserve"> hoy Recurrente</w:t>
      </w:r>
      <w:r w:rsidRPr="003F598D">
        <w:rPr>
          <w:rFonts w:eastAsia="Palatino Linotype" w:cs="Palatino Linotype"/>
          <w:color w:val="000000"/>
          <w:szCs w:val="24"/>
        </w:rPr>
        <w:t xml:space="preserve"> </w:t>
      </w:r>
      <w:r w:rsidR="00440BDC" w:rsidRPr="003F598D">
        <w:rPr>
          <w:rFonts w:eastAsia="Palatino Linotype" w:cs="Palatino Linotype"/>
          <w:color w:val="000000"/>
          <w:szCs w:val="24"/>
        </w:rPr>
        <w:t xml:space="preserve">solicitó </w:t>
      </w:r>
      <w:r w:rsidR="00F059FB">
        <w:rPr>
          <w:rFonts w:eastAsia="Palatino Linotype" w:cs="Palatino Linotype"/>
          <w:color w:val="000000"/>
          <w:szCs w:val="24"/>
        </w:rPr>
        <w:t>a</w:t>
      </w:r>
      <w:r w:rsidR="00971F01">
        <w:rPr>
          <w:rFonts w:eastAsia="Palatino Linotype" w:cs="Palatino Linotype"/>
          <w:color w:val="000000"/>
          <w:szCs w:val="24"/>
        </w:rPr>
        <w:t xml:space="preserve">l Sujeto Obligado </w:t>
      </w:r>
      <w:r w:rsidR="000318F1">
        <w:rPr>
          <w:rFonts w:eastAsia="Palatino Linotype" w:cs="Palatino Linotype"/>
          <w:color w:val="000000"/>
          <w:szCs w:val="24"/>
        </w:rPr>
        <w:t>copia de los siguientes contratos celebrados con diversas personas y empresas</w:t>
      </w:r>
      <w:r w:rsidR="00DD3040">
        <w:rPr>
          <w:rFonts w:eastAsia="Palatino Linotype" w:cs="Palatino Linotype"/>
          <w:color w:val="000000"/>
          <w:szCs w:val="24"/>
        </w:rPr>
        <w:t>, en los que se observen las firmas de los servidores públicos participantes, así como el oficio por el cual el Jefe de la Unidad Jurídico Consultiva lo remite a la Subdirección de Recursos Materiales, Subdirección de Servicios Generales, Dirección de Administración o Coordinación de Administración y Finanzas con observaciones, firmado o sin firmar:</w:t>
      </w:r>
    </w:p>
    <w:p w14:paraId="5B324DAF" w14:textId="77777777" w:rsidR="00DD3040" w:rsidRDefault="00DD3040" w:rsidP="00971F01">
      <w:pPr>
        <w:pBdr>
          <w:top w:val="nil"/>
          <w:left w:val="nil"/>
          <w:bottom w:val="nil"/>
          <w:right w:val="nil"/>
          <w:between w:val="nil"/>
        </w:pBdr>
        <w:contextualSpacing/>
        <w:rPr>
          <w:rFonts w:eastAsia="Palatino Linotype" w:cs="Palatino Linotype"/>
          <w:color w:val="000000"/>
          <w:szCs w:val="24"/>
        </w:rPr>
      </w:pPr>
    </w:p>
    <w:p w14:paraId="33DB29A3" w14:textId="4A906A2A" w:rsidR="00DD3040" w:rsidRPr="00E47CF2" w:rsidRDefault="00E47CF2" w:rsidP="00E47CF2">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E47CF2">
        <w:rPr>
          <w:color w:val="000000"/>
        </w:rPr>
        <w:t>ISEM-SG-ARR/003-2021</w:t>
      </w:r>
    </w:p>
    <w:p w14:paraId="2849371C" w14:textId="5EDEE67E" w:rsidR="00E47CF2" w:rsidRPr="00E47CF2" w:rsidRDefault="00E47CF2" w:rsidP="00E47CF2">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E47CF2">
        <w:rPr>
          <w:color w:val="000000"/>
        </w:rPr>
        <w:t>ISEM-SG-ARR/021-2021</w:t>
      </w:r>
    </w:p>
    <w:p w14:paraId="1BD3F122" w14:textId="7EA5D706" w:rsidR="00E47CF2" w:rsidRPr="00E47CF2" w:rsidRDefault="00E47CF2" w:rsidP="00E47CF2">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E47CF2">
        <w:rPr>
          <w:color w:val="000000"/>
        </w:rPr>
        <w:t>ISEM-SG-ARR/032-2021</w:t>
      </w:r>
    </w:p>
    <w:p w14:paraId="2CD67587" w14:textId="28EF3827" w:rsidR="00E47CF2" w:rsidRPr="00E47CF2" w:rsidRDefault="00E47CF2" w:rsidP="00E47CF2">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E47CF2">
        <w:rPr>
          <w:bCs/>
        </w:rPr>
        <w:t>ISEM-ADQ-ADPURE/037-21</w:t>
      </w:r>
    </w:p>
    <w:p w14:paraId="3A677D28" w14:textId="27462607" w:rsidR="00E47CF2" w:rsidRPr="00E47CF2" w:rsidRDefault="00E47CF2" w:rsidP="00E47CF2">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E47CF2">
        <w:rPr>
          <w:bCs/>
        </w:rPr>
        <w:t>ISEM-SG-ARR/037-2021</w:t>
      </w:r>
    </w:p>
    <w:p w14:paraId="41AA9567" w14:textId="00FD438F" w:rsidR="00E47CF2" w:rsidRPr="00E47CF2" w:rsidRDefault="00E47CF2" w:rsidP="00E47CF2">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E47CF2">
        <w:rPr>
          <w:bCs/>
        </w:rPr>
        <w:t>ISEM-SG-ARR/040-21</w:t>
      </w:r>
    </w:p>
    <w:p w14:paraId="4832561A" w14:textId="50E9FC14" w:rsidR="00E47CF2" w:rsidRPr="00E47CF2" w:rsidRDefault="00E47CF2" w:rsidP="00E47CF2">
      <w:pPr>
        <w:pStyle w:val="Prrafodelista"/>
        <w:numPr>
          <w:ilvl w:val="0"/>
          <w:numId w:val="34"/>
        </w:numPr>
        <w:pBdr>
          <w:top w:val="nil"/>
          <w:left w:val="nil"/>
          <w:bottom w:val="nil"/>
          <w:right w:val="nil"/>
          <w:between w:val="nil"/>
        </w:pBdr>
        <w:contextualSpacing/>
        <w:rPr>
          <w:bCs/>
        </w:rPr>
      </w:pPr>
      <w:r w:rsidRPr="00E47CF2">
        <w:rPr>
          <w:bCs/>
        </w:rPr>
        <w:t>ISEM-SERV-ADPURE/001-21</w:t>
      </w:r>
    </w:p>
    <w:p w14:paraId="56C5BED6" w14:textId="7B3707C2" w:rsidR="00E47CF2" w:rsidRPr="00E47CF2" w:rsidRDefault="00E47CF2" w:rsidP="00E47CF2">
      <w:pPr>
        <w:pStyle w:val="Prrafodelista"/>
        <w:numPr>
          <w:ilvl w:val="0"/>
          <w:numId w:val="34"/>
        </w:numPr>
        <w:pBdr>
          <w:top w:val="nil"/>
          <w:left w:val="nil"/>
          <w:bottom w:val="nil"/>
          <w:right w:val="nil"/>
          <w:between w:val="nil"/>
        </w:pBdr>
        <w:contextualSpacing/>
        <w:rPr>
          <w:bCs/>
        </w:rPr>
      </w:pPr>
      <w:r w:rsidRPr="00E47CF2">
        <w:rPr>
          <w:color w:val="000000"/>
        </w:rPr>
        <w:lastRenderedPageBreak/>
        <w:t>ISEM-SERV-ADPURE/002-21</w:t>
      </w:r>
    </w:p>
    <w:p w14:paraId="3B786195" w14:textId="259E6A1D" w:rsidR="00E47CF2" w:rsidRPr="00E47CF2" w:rsidRDefault="00E47CF2" w:rsidP="00E47CF2">
      <w:pPr>
        <w:pStyle w:val="Prrafodelista"/>
        <w:numPr>
          <w:ilvl w:val="0"/>
          <w:numId w:val="34"/>
        </w:numPr>
        <w:pBdr>
          <w:top w:val="nil"/>
          <w:left w:val="nil"/>
          <w:bottom w:val="nil"/>
          <w:right w:val="nil"/>
          <w:between w:val="nil"/>
        </w:pBdr>
        <w:contextualSpacing/>
        <w:rPr>
          <w:bCs/>
        </w:rPr>
      </w:pPr>
      <w:r w:rsidRPr="00E47CF2">
        <w:rPr>
          <w:bCs/>
        </w:rPr>
        <w:t>ISEM-SG-ARR/018-2021</w:t>
      </w:r>
    </w:p>
    <w:p w14:paraId="14447490" w14:textId="61F464AF" w:rsidR="00E47CF2" w:rsidRPr="00E47CF2" w:rsidRDefault="00E47CF2" w:rsidP="00E47CF2">
      <w:pPr>
        <w:pStyle w:val="Prrafodelista"/>
        <w:numPr>
          <w:ilvl w:val="0"/>
          <w:numId w:val="34"/>
        </w:numPr>
        <w:pBdr>
          <w:top w:val="nil"/>
          <w:left w:val="nil"/>
          <w:bottom w:val="nil"/>
          <w:right w:val="nil"/>
          <w:between w:val="nil"/>
        </w:pBdr>
        <w:contextualSpacing/>
        <w:rPr>
          <w:bCs/>
        </w:rPr>
      </w:pPr>
      <w:r w:rsidRPr="00E47CF2">
        <w:rPr>
          <w:bCs/>
        </w:rPr>
        <w:t>ISEM-SG-ARR/027-2021</w:t>
      </w:r>
    </w:p>
    <w:p w14:paraId="77C780A9" w14:textId="07495DCD" w:rsidR="00E47CF2" w:rsidRPr="00E47CF2" w:rsidRDefault="00E47CF2" w:rsidP="00E47CF2">
      <w:pPr>
        <w:pStyle w:val="Prrafodelista"/>
        <w:numPr>
          <w:ilvl w:val="0"/>
          <w:numId w:val="34"/>
        </w:numPr>
        <w:pBdr>
          <w:top w:val="nil"/>
          <w:left w:val="nil"/>
          <w:bottom w:val="nil"/>
          <w:right w:val="nil"/>
          <w:between w:val="nil"/>
        </w:pBdr>
        <w:contextualSpacing/>
        <w:rPr>
          <w:bCs/>
        </w:rPr>
      </w:pPr>
      <w:r w:rsidRPr="00E47CF2">
        <w:rPr>
          <w:bCs/>
        </w:rPr>
        <w:t>ISEM-SG-ARR/030-2021</w:t>
      </w:r>
    </w:p>
    <w:p w14:paraId="3B9FD399" w14:textId="7BCD94A9" w:rsidR="00E47CF2" w:rsidRPr="00E47CF2" w:rsidRDefault="00E47CF2" w:rsidP="00E47CF2">
      <w:pPr>
        <w:pStyle w:val="Prrafodelista"/>
        <w:numPr>
          <w:ilvl w:val="0"/>
          <w:numId w:val="34"/>
        </w:numPr>
        <w:pBdr>
          <w:top w:val="nil"/>
          <w:left w:val="nil"/>
          <w:bottom w:val="nil"/>
          <w:right w:val="nil"/>
          <w:between w:val="nil"/>
        </w:pBdr>
        <w:contextualSpacing/>
        <w:rPr>
          <w:bCs/>
        </w:rPr>
      </w:pPr>
      <w:r w:rsidRPr="00E47CF2">
        <w:rPr>
          <w:bCs/>
        </w:rPr>
        <w:t>ISEM-SG-ARR/044/2021</w:t>
      </w:r>
    </w:p>
    <w:p w14:paraId="6997F9F1" w14:textId="065C9036" w:rsidR="00E47CF2" w:rsidRPr="00E47CF2" w:rsidRDefault="00E47CF2" w:rsidP="00E47CF2">
      <w:pPr>
        <w:pStyle w:val="Prrafodelista"/>
        <w:numPr>
          <w:ilvl w:val="0"/>
          <w:numId w:val="34"/>
        </w:numPr>
        <w:pBdr>
          <w:top w:val="nil"/>
          <w:left w:val="nil"/>
          <w:bottom w:val="nil"/>
          <w:right w:val="nil"/>
          <w:between w:val="nil"/>
        </w:pBdr>
        <w:contextualSpacing/>
        <w:rPr>
          <w:bCs/>
        </w:rPr>
      </w:pPr>
      <w:r w:rsidRPr="00E47CF2">
        <w:rPr>
          <w:color w:val="000000"/>
        </w:rPr>
        <w:t>ISEM-SG-ARR/029-2021</w:t>
      </w:r>
    </w:p>
    <w:p w14:paraId="7D856653" w14:textId="59933A79" w:rsidR="00E47CF2" w:rsidRPr="00E47CF2" w:rsidRDefault="00E47CF2" w:rsidP="00E47CF2">
      <w:pPr>
        <w:pStyle w:val="Prrafodelista"/>
        <w:numPr>
          <w:ilvl w:val="0"/>
          <w:numId w:val="34"/>
        </w:numPr>
        <w:pBdr>
          <w:top w:val="nil"/>
          <w:left w:val="nil"/>
          <w:bottom w:val="nil"/>
          <w:right w:val="nil"/>
          <w:between w:val="nil"/>
        </w:pBdr>
        <w:contextualSpacing/>
        <w:rPr>
          <w:bCs/>
        </w:rPr>
      </w:pPr>
      <w:r w:rsidRPr="00E47CF2">
        <w:rPr>
          <w:bCs/>
        </w:rPr>
        <w:t>ISEM-SG-ARR/021-2021</w:t>
      </w:r>
    </w:p>
    <w:p w14:paraId="340049D9" w14:textId="0A1DD7C3" w:rsidR="00E47CF2" w:rsidRPr="00E47CF2" w:rsidRDefault="00E47CF2" w:rsidP="00E47CF2">
      <w:pPr>
        <w:pStyle w:val="Prrafodelista"/>
        <w:numPr>
          <w:ilvl w:val="0"/>
          <w:numId w:val="34"/>
        </w:numPr>
        <w:pBdr>
          <w:top w:val="nil"/>
          <w:left w:val="nil"/>
          <w:bottom w:val="nil"/>
          <w:right w:val="nil"/>
          <w:between w:val="nil"/>
        </w:pBdr>
        <w:contextualSpacing/>
        <w:rPr>
          <w:bCs/>
        </w:rPr>
      </w:pPr>
      <w:r w:rsidRPr="00E47CF2">
        <w:rPr>
          <w:bCs/>
        </w:rPr>
        <w:t>ISEM-SG-ARR/032/2021</w:t>
      </w:r>
    </w:p>
    <w:p w14:paraId="0CFF3DB9" w14:textId="36EF9E73" w:rsidR="00E47CF2" w:rsidRPr="00E47CF2" w:rsidRDefault="00E47CF2" w:rsidP="00E47CF2">
      <w:pPr>
        <w:pStyle w:val="Prrafodelista"/>
        <w:numPr>
          <w:ilvl w:val="0"/>
          <w:numId w:val="34"/>
        </w:numPr>
        <w:pBdr>
          <w:top w:val="nil"/>
          <w:left w:val="nil"/>
          <w:bottom w:val="nil"/>
          <w:right w:val="nil"/>
          <w:between w:val="nil"/>
        </w:pBdr>
        <w:contextualSpacing/>
        <w:rPr>
          <w:bCs/>
        </w:rPr>
      </w:pPr>
      <w:r w:rsidRPr="00E47CF2">
        <w:rPr>
          <w:bCs/>
        </w:rPr>
        <w:t>ISEM-CM1/038-20-LPRE1701420</w:t>
      </w:r>
    </w:p>
    <w:p w14:paraId="2AE987BE" w14:textId="5C0959BD" w:rsidR="00E47CF2" w:rsidRPr="00E47CF2" w:rsidRDefault="00E47CF2" w:rsidP="00E47CF2">
      <w:pPr>
        <w:pStyle w:val="Prrafodelista"/>
        <w:numPr>
          <w:ilvl w:val="0"/>
          <w:numId w:val="34"/>
        </w:numPr>
        <w:pBdr>
          <w:top w:val="nil"/>
          <w:left w:val="nil"/>
          <w:bottom w:val="nil"/>
          <w:right w:val="nil"/>
          <w:between w:val="nil"/>
        </w:pBdr>
        <w:contextualSpacing/>
        <w:rPr>
          <w:bCs/>
        </w:rPr>
      </w:pPr>
      <w:r w:rsidRPr="00E47CF2">
        <w:rPr>
          <w:bCs/>
        </w:rPr>
        <w:t>ISEM-CM1/018-20-LPRE400520</w:t>
      </w:r>
    </w:p>
    <w:p w14:paraId="77727DE9" w14:textId="7E555591" w:rsidR="00E47CF2" w:rsidRPr="00E47CF2" w:rsidRDefault="00E47CF2" w:rsidP="00E47CF2">
      <w:pPr>
        <w:pStyle w:val="Prrafodelista"/>
        <w:numPr>
          <w:ilvl w:val="0"/>
          <w:numId w:val="34"/>
        </w:numPr>
        <w:pBdr>
          <w:top w:val="nil"/>
          <w:left w:val="nil"/>
          <w:bottom w:val="nil"/>
          <w:right w:val="nil"/>
          <w:between w:val="nil"/>
        </w:pBdr>
        <w:contextualSpacing/>
        <w:rPr>
          <w:bCs/>
        </w:rPr>
      </w:pPr>
      <w:r w:rsidRPr="00E47CF2">
        <w:rPr>
          <w:bCs/>
        </w:rPr>
        <w:t>ISEM-ADQ-ADPURE/039-21</w:t>
      </w:r>
    </w:p>
    <w:p w14:paraId="01B384E1" w14:textId="2429F2B1" w:rsidR="00E47CF2" w:rsidRDefault="00E47CF2" w:rsidP="00E47CF2">
      <w:pPr>
        <w:pStyle w:val="Prrafodelista"/>
        <w:numPr>
          <w:ilvl w:val="0"/>
          <w:numId w:val="34"/>
        </w:numPr>
        <w:pBdr>
          <w:top w:val="nil"/>
          <w:left w:val="nil"/>
          <w:bottom w:val="nil"/>
          <w:right w:val="nil"/>
          <w:between w:val="nil"/>
        </w:pBdr>
        <w:tabs>
          <w:tab w:val="left" w:pos="1260"/>
        </w:tabs>
        <w:contextualSpacing/>
        <w:rPr>
          <w:bCs/>
        </w:rPr>
      </w:pPr>
      <w:r w:rsidRPr="00E47CF2">
        <w:rPr>
          <w:bCs/>
        </w:rPr>
        <w:t>ISEM-CM1/019-20-LPRE400620</w:t>
      </w:r>
    </w:p>
    <w:p w14:paraId="0A11A907" w14:textId="17B2124D" w:rsidR="00864F61" w:rsidRDefault="00864F61" w:rsidP="00E47CF2">
      <w:pPr>
        <w:pStyle w:val="Prrafodelista"/>
        <w:numPr>
          <w:ilvl w:val="0"/>
          <w:numId w:val="34"/>
        </w:numPr>
        <w:pBdr>
          <w:top w:val="nil"/>
          <w:left w:val="nil"/>
          <w:bottom w:val="nil"/>
          <w:right w:val="nil"/>
          <w:between w:val="nil"/>
        </w:pBdr>
        <w:tabs>
          <w:tab w:val="left" w:pos="1260"/>
        </w:tabs>
        <w:contextualSpacing/>
        <w:rPr>
          <w:bCs/>
        </w:rPr>
      </w:pPr>
      <w:r w:rsidRPr="00DE474F">
        <w:rPr>
          <w:bCs/>
        </w:rPr>
        <w:t>ISEM-CM1/055-20-ACRE601020</w:t>
      </w:r>
    </w:p>
    <w:p w14:paraId="2574D637" w14:textId="5D3AAD39" w:rsidR="00864F61" w:rsidRPr="00864F61" w:rsidRDefault="00864F61" w:rsidP="00E47CF2">
      <w:pPr>
        <w:pStyle w:val="Prrafodelista"/>
        <w:numPr>
          <w:ilvl w:val="0"/>
          <w:numId w:val="34"/>
        </w:numPr>
        <w:pBdr>
          <w:top w:val="nil"/>
          <w:left w:val="nil"/>
          <w:bottom w:val="nil"/>
          <w:right w:val="nil"/>
          <w:between w:val="nil"/>
        </w:pBdr>
        <w:tabs>
          <w:tab w:val="left" w:pos="1260"/>
        </w:tabs>
        <w:contextualSpacing/>
        <w:rPr>
          <w:bCs/>
        </w:rPr>
      </w:pPr>
      <w:r w:rsidRPr="00DE474F">
        <w:rPr>
          <w:bCs/>
          <w:lang w:val="es-MX"/>
        </w:rPr>
        <w:t>ISEM-CM1/034-20-ACRE501820</w:t>
      </w:r>
    </w:p>
    <w:p w14:paraId="2F145287" w14:textId="7783881B" w:rsidR="00864F61" w:rsidRDefault="00864F61" w:rsidP="00E47CF2">
      <w:pPr>
        <w:pStyle w:val="Prrafodelista"/>
        <w:numPr>
          <w:ilvl w:val="0"/>
          <w:numId w:val="34"/>
        </w:numPr>
        <w:pBdr>
          <w:top w:val="nil"/>
          <w:left w:val="nil"/>
          <w:bottom w:val="nil"/>
          <w:right w:val="nil"/>
          <w:between w:val="nil"/>
        </w:pBdr>
        <w:tabs>
          <w:tab w:val="left" w:pos="1260"/>
        </w:tabs>
        <w:contextualSpacing/>
        <w:rPr>
          <w:bCs/>
        </w:rPr>
      </w:pPr>
      <w:r w:rsidRPr="00DE474F">
        <w:rPr>
          <w:bCs/>
        </w:rPr>
        <w:t>ISEM-CM1/036-20-ACRE902520</w:t>
      </w:r>
    </w:p>
    <w:p w14:paraId="0C097152" w14:textId="69EAB7A8" w:rsidR="00864F61" w:rsidRDefault="00864F61" w:rsidP="00E47CF2">
      <w:pPr>
        <w:pStyle w:val="Prrafodelista"/>
        <w:numPr>
          <w:ilvl w:val="0"/>
          <w:numId w:val="34"/>
        </w:numPr>
        <w:pBdr>
          <w:top w:val="nil"/>
          <w:left w:val="nil"/>
          <w:bottom w:val="nil"/>
          <w:right w:val="nil"/>
          <w:between w:val="nil"/>
        </w:pBdr>
        <w:tabs>
          <w:tab w:val="left" w:pos="1260"/>
        </w:tabs>
        <w:contextualSpacing/>
        <w:rPr>
          <w:bCs/>
        </w:rPr>
      </w:pPr>
      <w:r w:rsidRPr="00DE474F">
        <w:rPr>
          <w:bCs/>
        </w:rPr>
        <w:t>ISEM-CM1/035-20-ACRE601920</w:t>
      </w:r>
    </w:p>
    <w:p w14:paraId="6C94883D" w14:textId="11B07E11" w:rsidR="00864F61" w:rsidRDefault="00864F61" w:rsidP="00E47CF2">
      <w:pPr>
        <w:pStyle w:val="Prrafodelista"/>
        <w:numPr>
          <w:ilvl w:val="0"/>
          <w:numId w:val="34"/>
        </w:numPr>
        <w:pBdr>
          <w:top w:val="nil"/>
          <w:left w:val="nil"/>
          <w:bottom w:val="nil"/>
          <w:right w:val="nil"/>
          <w:between w:val="nil"/>
        </w:pBdr>
        <w:tabs>
          <w:tab w:val="left" w:pos="1260"/>
        </w:tabs>
        <w:contextualSpacing/>
        <w:rPr>
          <w:bCs/>
        </w:rPr>
      </w:pPr>
      <w:r w:rsidRPr="00DE474F">
        <w:rPr>
          <w:bCs/>
        </w:rPr>
        <w:t>ISEM-CA-SERV-CASADRE3/015-21</w:t>
      </w:r>
    </w:p>
    <w:p w14:paraId="3AE0FB03" w14:textId="714D5311" w:rsidR="00864F61" w:rsidRDefault="00864F61" w:rsidP="00E47CF2">
      <w:pPr>
        <w:pStyle w:val="Prrafodelista"/>
        <w:numPr>
          <w:ilvl w:val="0"/>
          <w:numId w:val="34"/>
        </w:numPr>
        <w:pBdr>
          <w:top w:val="nil"/>
          <w:left w:val="nil"/>
          <w:bottom w:val="nil"/>
          <w:right w:val="nil"/>
          <w:between w:val="nil"/>
        </w:pBdr>
        <w:tabs>
          <w:tab w:val="left" w:pos="1260"/>
        </w:tabs>
        <w:contextualSpacing/>
        <w:rPr>
          <w:bCs/>
        </w:rPr>
      </w:pPr>
      <w:r w:rsidRPr="00DE474F">
        <w:rPr>
          <w:bCs/>
        </w:rPr>
        <w:t>ISEM-SG-ARR/009-2021</w:t>
      </w:r>
    </w:p>
    <w:p w14:paraId="3E78A6A4" w14:textId="53945F14" w:rsidR="00864F61" w:rsidRDefault="00864F61" w:rsidP="00E47CF2">
      <w:pPr>
        <w:pStyle w:val="Prrafodelista"/>
        <w:numPr>
          <w:ilvl w:val="0"/>
          <w:numId w:val="34"/>
        </w:numPr>
        <w:pBdr>
          <w:top w:val="nil"/>
          <w:left w:val="nil"/>
          <w:bottom w:val="nil"/>
          <w:right w:val="nil"/>
          <w:between w:val="nil"/>
        </w:pBdr>
        <w:tabs>
          <w:tab w:val="left" w:pos="1260"/>
        </w:tabs>
        <w:contextualSpacing/>
        <w:rPr>
          <w:bCs/>
        </w:rPr>
      </w:pPr>
      <w:r w:rsidRPr="00DE474F">
        <w:rPr>
          <w:bCs/>
        </w:rPr>
        <w:t>ISEM-SG-SRR/019-2021</w:t>
      </w:r>
    </w:p>
    <w:p w14:paraId="7E105296" w14:textId="54ABA141" w:rsidR="00864F61" w:rsidRDefault="00864F61" w:rsidP="00E47CF2">
      <w:pPr>
        <w:pStyle w:val="Prrafodelista"/>
        <w:numPr>
          <w:ilvl w:val="0"/>
          <w:numId w:val="34"/>
        </w:numPr>
        <w:pBdr>
          <w:top w:val="nil"/>
          <w:left w:val="nil"/>
          <w:bottom w:val="nil"/>
          <w:right w:val="nil"/>
          <w:between w:val="nil"/>
        </w:pBdr>
        <w:tabs>
          <w:tab w:val="left" w:pos="1260"/>
        </w:tabs>
        <w:contextualSpacing/>
        <w:rPr>
          <w:bCs/>
        </w:rPr>
      </w:pPr>
      <w:r w:rsidRPr="00DE474F">
        <w:rPr>
          <w:bCs/>
        </w:rPr>
        <w:t>ISEM-CA-SERV-LPRE5/003-21</w:t>
      </w:r>
    </w:p>
    <w:p w14:paraId="575616D9" w14:textId="7FFC485A" w:rsidR="00864F61" w:rsidRDefault="00864F61" w:rsidP="00E47CF2">
      <w:pPr>
        <w:pStyle w:val="Prrafodelista"/>
        <w:numPr>
          <w:ilvl w:val="0"/>
          <w:numId w:val="34"/>
        </w:numPr>
        <w:pBdr>
          <w:top w:val="nil"/>
          <w:left w:val="nil"/>
          <w:bottom w:val="nil"/>
          <w:right w:val="nil"/>
          <w:between w:val="nil"/>
        </w:pBdr>
        <w:tabs>
          <w:tab w:val="left" w:pos="1260"/>
        </w:tabs>
        <w:contextualSpacing/>
        <w:rPr>
          <w:bCs/>
        </w:rPr>
      </w:pPr>
      <w:r w:rsidRPr="00DE474F">
        <w:rPr>
          <w:bCs/>
        </w:rPr>
        <w:t>ISEM-CA-SERV-LPRE8/009-21</w:t>
      </w:r>
    </w:p>
    <w:p w14:paraId="0C709936" w14:textId="09FE9698" w:rsidR="00864F61" w:rsidRDefault="000044F4" w:rsidP="00E47CF2">
      <w:pPr>
        <w:pStyle w:val="Prrafodelista"/>
        <w:numPr>
          <w:ilvl w:val="0"/>
          <w:numId w:val="34"/>
        </w:numPr>
        <w:pBdr>
          <w:top w:val="nil"/>
          <w:left w:val="nil"/>
          <w:bottom w:val="nil"/>
          <w:right w:val="nil"/>
          <w:between w:val="nil"/>
        </w:pBdr>
        <w:tabs>
          <w:tab w:val="left" w:pos="1260"/>
        </w:tabs>
        <w:contextualSpacing/>
        <w:rPr>
          <w:bCs/>
        </w:rPr>
      </w:pPr>
      <w:r w:rsidRPr="00DE474F">
        <w:rPr>
          <w:bCs/>
        </w:rPr>
        <w:t>ISEM-ADQ-ADPURE/022-21</w:t>
      </w:r>
    </w:p>
    <w:p w14:paraId="06E3FD7E" w14:textId="38B63421" w:rsidR="000044F4" w:rsidRDefault="000044F4" w:rsidP="00E47CF2">
      <w:pPr>
        <w:pStyle w:val="Prrafodelista"/>
        <w:numPr>
          <w:ilvl w:val="0"/>
          <w:numId w:val="34"/>
        </w:numPr>
        <w:pBdr>
          <w:top w:val="nil"/>
          <w:left w:val="nil"/>
          <w:bottom w:val="nil"/>
          <w:right w:val="nil"/>
          <w:between w:val="nil"/>
        </w:pBdr>
        <w:tabs>
          <w:tab w:val="left" w:pos="1260"/>
        </w:tabs>
        <w:contextualSpacing/>
        <w:rPr>
          <w:bCs/>
        </w:rPr>
      </w:pPr>
      <w:r w:rsidRPr="00DE474F">
        <w:rPr>
          <w:bCs/>
        </w:rPr>
        <w:t>ISEM-CM1/043-20-LPRE3803620</w:t>
      </w:r>
    </w:p>
    <w:p w14:paraId="40FAAD81" w14:textId="69EE949A" w:rsidR="000044F4" w:rsidRDefault="000044F4" w:rsidP="00E47CF2">
      <w:pPr>
        <w:pStyle w:val="Prrafodelista"/>
        <w:numPr>
          <w:ilvl w:val="0"/>
          <w:numId w:val="34"/>
        </w:numPr>
        <w:pBdr>
          <w:top w:val="nil"/>
          <w:left w:val="nil"/>
          <w:bottom w:val="nil"/>
          <w:right w:val="nil"/>
          <w:between w:val="nil"/>
        </w:pBdr>
        <w:tabs>
          <w:tab w:val="left" w:pos="1260"/>
        </w:tabs>
        <w:contextualSpacing/>
        <w:rPr>
          <w:bCs/>
        </w:rPr>
      </w:pPr>
      <w:r w:rsidRPr="00DE474F">
        <w:rPr>
          <w:bCs/>
        </w:rPr>
        <w:t>ISEM-SERV-ADPURE/003-21</w:t>
      </w:r>
    </w:p>
    <w:p w14:paraId="00C7D215" w14:textId="5F1ECF6B" w:rsidR="000044F4" w:rsidRDefault="000044F4" w:rsidP="00E47CF2">
      <w:pPr>
        <w:pStyle w:val="Prrafodelista"/>
        <w:numPr>
          <w:ilvl w:val="0"/>
          <w:numId w:val="34"/>
        </w:numPr>
        <w:pBdr>
          <w:top w:val="nil"/>
          <w:left w:val="nil"/>
          <w:bottom w:val="nil"/>
          <w:right w:val="nil"/>
          <w:between w:val="nil"/>
        </w:pBdr>
        <w:tabs>
          <w:tab w:val="left" w:pos="1260"/>
        </w:tabs>
        <w:contextualSpacing/>
        <w:rPr>
          <w:bCs/>
        </w:rPr>
      </w:pPr>
      <w:r w:rsidRPr="00DE474F">
        <w:rPr>
          <w:bCs/>
        </w:rPr>
        <w:lastRenderedPageBreak/>
        <w:t>ISEM-CM1/019-20-LPRE400620</w:t>
      </w:r>
    </w:p>
    <w:p w14:paraId="3C0826FB" w14:textId="47878FC0" w:rsidR="000044F4" w:rsidRDefault="000044F4" w:rsidP="000044F4">
      <w:pPr>
        <w:pStyle w:val="Prrafodelista"/>
        <w:numPr>
          <w:ilvl w:val="0"/>
          <w:numId w:val="34"/>
        </w:numPr>
        <w:pBdr>
          <w:top w:val="nil"/>
          <w:left w:val="nil"/>
          <w:bottom w:val="nil"/>
          <w:right w:val="nil"/>
          <w:between w:val="nil"/>
        </w:pBdr>
        <w:tabs>
          <w:tab w:val="left" w:pos="1260"/>
        </w:tabs>
        <w:contextualSpacing/>
        <w:rPr>
          <w:bCs/>
        </w:rPr>
      </w:pPr>
      <w:r w:rsidRPr="000044F4">
        <w:rPr>
          <w:bCs/>
        </w:rPr>
        <w:t>ISEM-CP-PS-021-2020</w:t>
      </w:r>
    </w:p>
    <w:p w14:paraId="36A28FF8" w14:textId="5CE61973" w:rsidR="000044F4" w:rsidRDefault="000044F4" w:rsidP="000044F4">
      <w:pPr>
        <w:pStyle w:val="Prrafodelista"/>
        <w:numPr>
          <w:ilvl w:val="0"/>
          <w:numId w:val="34"/>
        </w:numPr>
        <w:pBdr>
          <w:top w:val="nil"/>
          <w:left w:val="nil"/>
          <w:bottom w:val="nil"/>
          <w:right w:val="nil"/>
          <w:between w:val="nil"/>
        </w:pBdr>
        <w:tabs>
          <w:tab w:val="left" w:pos="1260"/>
        </w:tabs>
        <w:contextualSpacing/>
        <w:rPr>
          <w:bCs/>
        </w:rPr>
      </w:pPr>
      <w:r w:rsidRPr="00DE474F">
        <w:rPr>
          <w:bCs/>
        </w:rPr>
        <w:t>ISEM-ADQ-ADPURE/159-20</w:t>
      </w:r>
    </w:p>
    <w:p w14:paraId="026B4B24" w14:textId="3B2A8FB1" w:rsidR="000044F4" w:rsidRDefault="000044F4" w:rsidP="000044F4">
      <w:pPr>
        <w:pStyle w:val="Prrafodelista"/>
        <w:numPr>
          <w:ilvl w:val="0"/>
          <w:numId w:val="34"/>
        </w:numPr>
        <w:pBdr>
          <w:top w:val="nil"/>
          <w:left w:val="nil"/>
          <w:bottom w:val="nil"/>
          <w:right w:val="nil"/>
          <w:between w:val="nil"/>
        </w:pBdr>
        <w:tabs>
          <w:tab w:val="left" w:pos="1260"/>
        </w:tabs>
        <w:contextualSpacing/>
        <w:rPr>
          <w:bCs/>
        </w:rPr>
      </w:pPr>
      <w:r w:rsidRPr="00DE474F">
        <w:rPr>
          <w:bCs/>
        </w:rPr>
        <w:t>ISEM-ADQ-ADPURE/169-20</w:t>
      </w:r>
    </w:p>
    <w:p w14:paraId="6AD74221" w14:textId="6F59BD25" w:rsidR="000044F4" w:rsidRDefault="000044F4" w:rsidP="000044F4">
      <w:pPr>
        <w:pStyle w:val="Prrafodelista"/>
        <w:numPr>
          <w:ilvl w:val="0"/>
          <w:numId w:val="34"/>
        </w:numPr>
        <w:pBdr>
          <w:top w:val="nil"/>
          <w:left w:val="nil"/>
          <w:bottom w:val="nil"/>
          <w:right w:val="nil"/>
          <w:between w:val="nil"/>
        </w:pBdr>
        <w:tabs>
          <w:tab w:val="left" w:pos="1260"/>
        </w:tabs>
        <w:contextualSpacing/>
        <w:rPr>
          <w:bCs/>
        </w:rPr>
      </w:pPr>
      <w:r w:rsidRPr="00DE474F">
        <w:rPr>
          <w:bCs/>
        </w:rPr>
        <w:t>ISEM-CP-ADQ-015-2020</w:t>
      </w:r>
    </w:p>
    <w:p w14:paraId="60BA1C37" w14:textId="0E08729D" w:rsidR="000044F4" w:rsidRDefault="000044F4" w:rsidP="000044F4">
      <w:pPr>
        <w:pStyle w:val="Prrafodelista"/>
        <w:numPr>
          <w:ilvl w:val="0"/>
          <w:numId w:val="34"/>
        </w:numPr>
        <w:pBdr>
          <w:top w:val="nil"/>
          <w:left w:val="nil"/>
          <w:bottom w:val="nil"/>
          <w:right w:val="nil"/>
          <w:between w:val="nil"/>
        </w:pBdr>
        <w:tabs>
          <w:tab w:val="left" w:pos="1260"/>
        </w:tabs>
        <w:contextualSpacing/>
        <w:rPr>
          <w:bCs/>
        </w:rPr>
      </w:pPr>
      <w:r w:rsidRPr="00DE474F">
        <w:rPr>
          <w:bCs/>
        </w:rPr>
        <w:t>ISEM-CP-ADQ-016-2020</w:t>
      </w:r>
    </w:p>
    <w:p w14:paraId="7521BA50" w14:textId="6416D508" w:rsidR="000044F4" w:rsidRDefault="000044F4" w:rsidP="000044F4">
      <w:pPr>
        <w:pStyle w:val="Prrafodelista"/>
        <w:numPr>
          <w:ilvl w:val="0"/>
          <w:numId w:val="34"/>
        </w:numPr>
        <w:pBdr>
          <w:top w:val="nil"/>
          <w:left w:val="nil"/>
          <w:bottom w:val="nil"/>
          <w:right w:val="nil"/>
          <w:between w:val="nil"/>
        </w:pBdr>
        <w:tabs>
          <w:tab w:val="left" w:pos="1260"/>
        </w:tabs>
        <w:contextualSpacing/>
        <w:rPr>
          <w:bCs/>
        </w:rPr>
      </w:pPr>
      <w:r w:rsidRPr="00DE474F">
        <w:rPr>
          <w:bCs/>
        </w:rPr>
        <w:t>ISEM-ADQ-ICTPRF2/001-20</w:t>
      </w:r>
    </w:p>
    <w:p w14:paraId="5AF78CEA" w14:textId="2F2EECAF" w:rsidR="000044F4" w:rsidRPr="000044F4" w:rsidRDefault="000044F4" w:rsidP="000044F4">
      <w:pPr>
        <w:pStyle w:val="Prrafodelista"/>
        <w:numPr>
          <w:ilvl w:val="0"/>
          <w:numId w:val="34"/>
        </w:numPr>
        <w:pBdr>
          <w:top w:val="nil"/>
          <w:left w:val="nil"/>
          <w:bottom w:val="nil"/>
          <w:right w:val="nil"/>
          <w:between w:val="nil"/>
        </w:pBdr>
        <w:tabs>
          <w:tab w:val="left" w:pos="1260"/>
        </w:tabs>
        <w:contextualSpacing/>
        <w:rPr>
          <w:bCs/>
        </w:rPr>
      </w:pPr>
      <w:r w:rsidRPr="00DE474F">
        <w:rPr>
          <w:color w:val="000000"/>
        </w:rPr>
        <w:t>ISEM-ADQ-ICTPRF3/002-20</w:t>
      </w:r>
    </w:p>
    <w:p w14:paraId="363ABA22" w14:textId="1B131F16" w:rsidR="000044F4" w:rsidRDefault="000044F4" w:rsidP="000044F4">
      <w:pPr>
        <w:pStyle w:val="Prrafodelista"/>
        <w:numPr>
          <w:ilvl w:val="0"/>
          <w:numId w:val="34"/>
        </w:numPr>
        <w:pBdr>
          <w:top w:val="nil"/>
          <w:left w:val="nil"/>
          <w:bottom w:val="nil"/>
          <w:right w:val="nil"/>
          <w:between w:val="nil"/>
        </w:pBdr>
        <w:tabs>
          <w:tab w:val="left" w:pos="1260"/>
        </w:tabs>
        <w:contextualSpacing/>
        <w:rPr>
          <w:bCs/>
        </w:rPr>
      </w:pPr>
      <w:r w:rsidRPr="00DE474F">
        <w:rPr>
          <w:bCs/>
        </w:rPr>
        <w:t>ISEM-SERV-IR5/024-20</w:t>
      </w:r>
    </w:p>
    <w:p w14:paraId="479C5D71" w14:textId="5C6110F0" w:rsidR="000044F4" w:rsidRDefault="000044F4" w:rsidP="000044F4">
      <w:pPr>
        <w:pStyle w:val="Prrafodelista"/>
        <w:numPr>
          <w:ilvl w:val="0"/>
          <w:numId w:val="34"/>
        </w:numPr>
        <w:pBdr>
          <w:top w:val="nil"/>
          <w:left w:val="nil"/>
          <w:bottom w:val="nil"/>
          <w:right w:val="nil"/>
          <w:between w:val="nil"/>
        </w:pBdr>
        <w:tabs>
          <w:tab w:val="left" w:pos="1260"/>
        </w:tabs>
        <w:contextualSpacing/>
        <w:rPr>
          <w:bCs/>
        </w:rPr>
      </w:pPr>
      <w:r w:rsidRPr="00DE474F">
        <w:rPr>
          <w:bCs/>
        </w:rPr>
        <w:t>ISEM-ADQ-ADPURE/116-20</w:t>
      </w:r>
    </w:p>
    <w:p w14:paraId="12D3B782" w14:textId="3B4AF659" w:rsidR="000044F4" w:rsidRDefault="000044F4" w:rsidP="000044F4">
      <w:pPr>
        <w:pStyle w:val="Prrafodelista"/>
        <w:numPr>
          <w:ilvl w:val="0"/>
          <w:numId w:val="34"/>
        </w:numPr>
        <w:pBdr>
          <w:top w:val="nil"/>
          <w:left w:val="nil"/>
          <w:bottom w:val="nil"/>
          <w:right w:val="nil"/>
          <w:between w:val="nil"/>
        </w:pBdr>
        <w:tabs>
          <w:tab w:val="left" w:pos="1260"/>
        </w:tabs>
        <w:contextualSpacing/>
        <w:rPr>
          <w:bCs/>
        </w:rPr>
      </w:pPr>
      <w:r w:rsidRPr="000044F4">
        <w:rPr>
          <w:bCs/>
        </w:rPr>
        <w:t>ISEM-CM2/063-19-ACRE600719</w:t>
      </w:r>
    </w:p>
    <w:p w14:paraId="45D989E6" w14:textId="095B5A63" w:rsidR="000044F4" w:rsidRDefault="000044F4" w:rsidP="000044F4">
      <w:pPr>
        <w:pStyle w:val="Prrafodelista"/>
        <w:numPr>
          <w:ilvl w:val="0"/>
          <w:numId w:val="34"/>
        </w:numPr>
        <w:pBdr>
          <w:top w:val="nil"/>
          <w:left w:val="nil"/>
          <w:bottom w:val="nil"/>
          <w:right w:val="nil"/>
          <w:between w:val="nil"/>
        </w:pBdr>
        <w:tabs>
          <w:tab w:val="left" w:pos="1260"/>
        </w:tabs>
        <w:contextualSpacing/>
        <w:rPr>
          <w:bCs/>
        </w:rPr>
      </w:pPr>
      <w:r w:rsidRPr="00DE474F">
        <w:rPr>
          <w:bCs/>
        </w:rPr>
        <w:t>ISEM-CM1/018-20-LPRE400520</w:t>
      </w:r>
    </w:p>
    <w:p w14:paraId="10A74FE6" w14:textId="1E663451" w:rsidR="000044F4" w:rsidRDefault="000044F4" w:rsidP="000044F4">
      <w:pPr>
        <w:pStyle w:val="Prrafodelista"/>
        <w:numPr>
          <w:ilvl w:val="0"/>
          <w:numId w:val="34"/>
        </w:numPr>
        <w:pBdr>
          <w:top w:val="nil"/>
          <w:left w:val="nil"/>
          <w:bottom w:val="nil"/>
          <w:right w:val="nil"/>
          <w:between w:val="nil"/>
        </w:pBdr>
        <w:tabs>
          <w:tab w:val="left" w:pos="1260"/>
        </w:tabs>
        <w:contextualSpacing/>
        <w:rPr>
          <w:bCs/>
        </w:rPr>
      </w:pPr>
      <w:r w:rsidRPr="00DE474F">
        <w:rPr>
          <w:bCs/>
        </w:rPr>
        <w:t>ISEM-CM1/019-20-LPRE400620</w:t>
      </w:r>
    </w:p>
    <w:p w14:paraId="51F1B86E" w14:textId="3D79036C" w:rsidR="000044F4" w:rsidRDefault="000044F4" w:rsidP="000044F4">
      <w:pPr>
        <w:pStyle w:val="Prrafodelista"/>
        <w:numPr>
          <w:ilvl w:val="0"/>
          <w:numId w:val="34"/>
        </w:numPr>
        <w:pBdr>
          <w:top w:val="nil"/>
          <w:left w:val="nil"/>
          <w:bottom w:val="nil"/>
          <w:right w:val="nil"/>
          <w:between w:val="nil"/>
        </w:pBdr>
        <w:tabs>
          <w:tab w:val="left" w:pos="1260"/>
        </w:tabs>
        <w:contextualSpacing/>
        <w:rPr>
          <w:bCs/>
        </w:rPr>
      </w:pPr>
      <w:r w:rsidRPr="00DE474F">
        <w:rPr>
          <w:bCs/>
        </w:rPr>
        <w:t>ISEM-CM1/038-20-LPRE1701420</w:t>
      </w:r>
    </w:p>
    <w:p w14:paraId="6685131C" w14:textId="70EC80E4" w:rsidR="000044F4" w:rsidRDefault="000044F4" w:rsidP="000044F4">
      <w:pPr>
        <w:pStyle w:val="Prrafodelista"/>
        <w:numPr>
          <w:ilvl w:val="0"/>
          <w:numId w:val="34"/>
        </w:numPr>
        <w:pBdr>
          <w:top w:val="nil"/>
          <w:left w:val="nil"/>
          <w:bottom w:val="nil"/>
          <w:right w:val="nil"/>
          <w:between w:val="nil"/>
        </w:pBdr>
        <w:tabs>
          <w:tab w:val="left" w:pos="1260"/>
        </w:tabs>
        <w:contextualSpacing/>
        <w:rPr>
          <w:bCs/>
        </w:rPr>
      </w:pPr>
      <w:r w:rsidRPr="00DE474F">
        <w:rPr>
          <w:bCs/>
        </w:rPr>
        <w:t>ISEM-CM1/043-20-LPRE3803620</w:t>
      </w:r>
    </w:p>
    <w:p w14:paraId="3C199860" w14:textId="0F36A40D" w:rsidR="000044F4" w:rsidRDefault="000044F4" w:rsidP="000044F4">
      <w:pPr>
        <w:pStyle w:val="Prrafodelista"/>
        <w:numPr>
          <w:ilvl w:val="0"/>
          <w:numId w:val="34"/>
        </w:numPr>
        <w:pBdr>
          <w:top w:val="nil"/>
          <w:left w:val="nil"/>
          <w:bottom w:val="nil"/>
          <w:right w:val="nil"/>
          <w:between w:val="nil"/>
        </w:pBdr>
        <w:tabs>
          <w:tab w:val="left" w:pos="1260"/>
        </w:tabs>
        <w:contextualSpacing/>
        <w:rPr>
          <w:bCs/>
        </w:rPr>
      </w:pPr>
      <w:r w:rsidRPr="00DE474F">
        <w:rPr>
          <w:bCs/>
        </w:rPr>
        <w:t>ISEM-CM1/034-20-ACRE501820</w:t>
      </w:r>
    </w:p>
    <w:p w14:paraId="3E404DD4" w14:textId="77094BB8" w:rsidR="000044F4" w:rsidRDefault="000044F4" w:rsidP="000044F4">
      <w:pPr>
        <w:pStyle w:val="Prrafodelista"/>
        <w:numPr>
          <w:ilvl w:val="0"/>
          <w:numId w:val="34"/>
        </w:numPr>
        <w:pBdr>
          <w:top w:val="nil"/>
          <w:left w:val="nil"/>
          <w:bottom w:val="nil"/>
          <w:right w:val="nil"/>
          <w:between w:val="nil"/>
        </w:pBdr>
        <w:tabs>
          <w:tab w:val="left" w:pos="1260"/>
        </w:tabs>
        <w:contextualSpacing/>
        <w:rPr>
          <w:bCs/>
        </w:rPr>
      </w:pPr>
      <w:r w:rsidRPr="00DE474F">
        <w:rPr>
          <w:bCs/>
        </w:rPr>
        <w:t>ISEM-CM1/035-20-ACRE601920</w:t>
      </w:r>
    </w:p>
    <w:p w14:paraId="3AAAC203" w14:textId="4BFC1455" w:rsidR="000044F4" w:rsidRDefault="000044F4" w:rsidP="000044F4">
      <w:pPr>
        <w:pStyle w:val="Prrafodelista"/>
        <w:numPr>
          <w:ilvl w:val="0"/>
          <w:numId w:val="34"/>
        </w:numPr>
        <w:pBdr>
          <w:top w:val="nil"/>
          <w:left w:val="nil"/>
          <w:bottom w:val="nil"/>
          <w:right w:val="nil"/>
          <w:between w:val="nil"/>
        </w:pBdr>
        <w:tabs>
          <w:tab w:val="left" w:pos="1260"/>
        </w:tabs>
        <w:contextualSpacing/>
        <w:rPr>
          <w:bCs/>
        </w:rPr>
      </w:pPr>
      <w:r w:rsidRPr="00DE474F">
        <w:rPr>
          <w:bCs/>
        </w:rPr>
        <w:t>ISEM-CM1/055-20-ACRE6010-20</w:t>
      </w:r>
    </w:p>
    <w:p w14:paraId="20A4E5BC" w14:textId="0EBF4F01" w:rsidR="000044F4" w:rsidRDefault="000044F4" w:rsidP="000044F4">
      <w:pPr>
        <w:pStyle w:val="Prrafodelista"/>
        <w:numPr>
          <w:ilvl w:val="0"/>
          <w:numId w:val="34"/>
        </w:numPr>
        <w:pBdr>
          <w:top w:val="nil"/>
          <w:left w:val="nil"/>
          <w:bottom w:val="nil"/>
          <w:right w:val="nil"/>
          <w:between w:val="nil"/>
        </w:pBdr>
        <w:tabs>
          <w:tab w:val="left" w:pos="1260"/>
        </w:tabs>
        <w:contextualSpacing/>
        <w:rPr>
          <w:bCs/>
        </w:rPr>
      </w:pPr>
      <w:r w:rsidRPr="00DE474F">
        <w:rPr>
          <w:bCs/>
        </w:rPr>
        <w:t>ISEM-SERV-ICTPRF16/059-19</w:t>
      </w:r>
    </w:p>
    <w:p w14:paraId="5C469228" w14:textId="54F53232" w:rsidR="000044F4" w:rsidRDefault="000044F4" w:rsidP="000044F4">
      <w:pPr>
        <w:pStyle w:val="Prrafodelista"/>
        <w:numPr>
          <w:ilvl w:val="0"/>
          <w:numId w:val="34"/>
        </w:numPr>
        <w:pBdr>
          <w:top w:val="nil"/>
          <w:left w:val="nil"/>
          <w:bottom w:val="nil"/>
          <w:right w:val="nil"/>
          <w:between w:val="nil"/>
        </w:pBdr>
        <w:tabs>
          <w:tab w:val="left" w:pos="1260"/>
        </w:tabs>
        <w:contextualSpacing/>
        <w:rPr>
          <w:bCs/>
        </w:rPr>
      </w:pPr>
      <w:r w:rsidRPr="00DE474F">
        <w:rPr>
          <w:bCs/>
        </w:rPr>
        <w:t>ISEM-SERV-IRRE5/024-20</w:t>
      </w:r>
    </w:p>
    <w:p w14:paraId="5D93866C" w14:textId="5D090995" w:rsidR="000044F4" w:rsidRDefault="000044F4" w:rsidP="000044F4">
      <w:pPr>
        <w:pStyle w:val="Prrafodelista"/>
        <w:numPr>
          <w:ilvl w:val="0"/>
          <w:numId w:val="34"/>
        </w:numPr>
        <w:pBdr>
          <w:top w:val="nil"/>
          <w:left w:val="nil"/>
          <w:bottom w:val="nil"/>
          <w:right w:val="nil"/>
          <w:between w:val="nil"/>
        </w:pBdr>
        <w:tabs>
          <w:tab w:val="left" w:pos="1260"/>
        </w:tabs>
        <w:contextualSpacing/>
        <w:rPr>
          <w:bCs/>
        </w:rPr>
      </w:pPr>
      <w:r w:rsidRPr="00DE474F">
        <w:rPr>
          <w:bCs/>
        </w:rPr>
        <w:t>ISEM-ADQ-ICTPRF2/001-20</w:t>
      </w:r>
    </w:p>
    <w:p w14:paraId="3EC17B49" w14:textId="024500F4" w:rsidR="000044F4" w:rsidRDefault="000044F4" w:rsidP="000044F4">
      <w:pPr>
        <w:pStyle w:val="Prrafodelista"/>
        <w:numPr>
          <w:ilvl w:val="0"/>
          <w:numId w:val="34"/>
        </w:numPr>
        <w:pBdr>
          <w:top w:val="nil"/>
          <w:left w:val="nil"/>
          <w:bottom w:val="nil"/>
          <w:right w:val="nil"/>
          <w:between w:val="nil"/>
        </w:pBdr>
        <w:tabs>
          <w:tab w:val="left" w:pos="1260"/>
        </w:tabs>
        <w:contextualSpacing/>
        <w:rPr>
          <w:bCs/>
        </w:rPr>
      </w:pPr>
      <w:r w:rsidRPr="00DE474F">
        <w:rPr>
          <w:bCs/>
        </w:rPr>
        <w:t>ISEM-ADQ-ICTPRF3/002-20</w:t>
      </w:r>
    </w:p>
    <w:p w14:paraId="2C425520" w14:textId="593FCCD6" w:rsidR="000044F4" w:rsidRDefault="002234B9" w:rsidP="000044F4">
      <w:pPr>
        <w:pStyle w:val="Prrafodelista"/>
        <w:numPr>
          <w:ilvl w:val="0"/>
          <w:numId w:val="34"/>
        </w:numPr>
        <w:pBdr>
          <w:top w:val="nil"/>
          <w:left w:val="nil"/>
          <w:bottom w:val="nil"/>
          <w:right w:val="nil"/>
          <w:between w:val="nil"/>
        </w:pBdr>
        <w:tabs>
          <w:tab w:val="left" w:pos="1260"/>
        </w:tabs>
        <w:contextualSpacing/>
        <w:rPr>
          <w:bCs/>
        </w:rPr>
      </w:pPr>
      <w:r w:rsidRPr="00DE474F">
        <w:rPr>
          <w:bCs/>
        </w:rPr>
        <w:t>ISEM-ADQ-ADPURE/116-20</w:t>
      </w:r>
    </w:p>
    <w:p w14:paraId="7FA21391" w14:textId="0F973584" w:rsidR="002234B9" w:rsidRDefault="002234B9" w:rsidP="000044F4">
      <w:pPr>
        <w:pStyle w:val="Prrafodelista"/>
        <w:numPr>
          <w:ilvl w:val="0"/>
          <w:numId w:val="34"/>
        </w:numPr>
        <w:pBdr>
          <w:top w:val="nil"/>
          <w:left w:val="nil"/>
          <w:bottom w:val="nil"/>
          <w:right w:val="nil"/>
          <w:between w:val="nil"/>
        </w:pBdr>
        <w:tabs>
          <w:tab w:val="left" w:pos="1260"/>
        </w:tabs>
        <w:contextualSpacing/>
        <w:rPr>
          <w:bCs/>
        </w:rPr>
      </w:pPr>
      <w:r w:rsidRPr="00DE474F">
        <w:rPr>
          <w:bCs/>
        </w:rPr>
        <w:t>ISEM-ADQ-ADPURE/159-20</w:t>
      </w:r>
    </w:p>
    <w:p w14:paraId="36ECC160" w14:textId="2C598722" w:rsidR="002234B9" w:rsidRDefault="002234B9" w:rsidP="000044F4">
      <w:pPr>
        <w:pStyle w:val="Prrafodelista"/>
        <w:numPr>
          <w:ilvl w:val="0"/>
          <w:numId w:val="34"/>
        </w:numPr>
        <w:pBdr>
          <w:top w:val="nil"/>
          <w:left w:val="nil"/>
          <w:bottom w:val="nil"/>
          <w:right w:val="nil"/>
          <w:between w:val="nil"/>
        </w:pBdr>
        <w:tabs>
          <w:tab w:val="left" w:pos="1260"/>
        </w:tabs>
        <w:contextualSpacing/>
        <w:rPr>
          <w:bCs/>
        </w:rPr>
      </w:pPr>
      <w:r w:rsidRPr="00DE474F">
        <w:rPr>
          <w:bCs/>
        </w:rPr>
        <w:lastRenderedPageBreak/>
        <w:t>ISEM-ADQ-ADPURE/167-20</w:t>
      </w:r>
    </w:p>
    <w:p w14:paraId="01A1ECDC" w14:textId="188C34D2" w:rsidR="002234B9" w:rsidRDefault="002234B9" w:rsidP="000044F4">
      <w:pPr>
        <w:pStyle w:val="Prrafodelista"/>
        <w:numPr>
          <w:ilvl w:val="0"/>
          <w:numId w:val="34"/>
        </w:numPr>
        <w:pBdr>
          <w:top w:val="nil"/>
          <w:left w:val="nil"/>
          <w:bottom w:val="nil"/>
          <w:right w:val="nil"/>
          <w:between w:val="nil"/>
        </w:pBdr>
        <w:tabs>
          <w:tab w:val="left" w:pos="1260"/>
        </w:tabs>
        <w:contextualSpacing/>
        <w:rPr>
          <w:bCs/>
        </w:rPr>
      </w:pPr>
      <w:r w:rsidRPr="00DE474F">
        <w:rPr>
          <w:bCs/>
        </w:rPr>
        <w:t>ISEM-ADQ-ADPURE/169-20</w:t>
      </w:r>
    </w:p>
    <w:p w14:paraId="55D32079" w14:textId="75A387A4" w:rsidR="002234B9" w:rsidRDefault="002234B9" w:rsidP="000044F4">
      <w:pPr>
        <w:pStyle w:val="Prrafodelista"/>
        <w:numPr>
          <w:ilvl w:val="0"/>
          <w:numId w:val="34"/>
        </w:numPr>
        <w:pBdr>
          <w:top w:val="nil"/>
          <w:left w:val="nil"/>
          <w:bottom w:val="nil"/>
          <w:right w:val="nil"/>
          <w:between w:val="nil"/>
        </w:pBdr>
        <w:tabs>
          <w:tab w:val="left" w:pos="1260"/>
        </w:tabs>
        <w:contextualSpacing/>
        <w:rPr>
          <w:bCs/>
        </w:rPr>
      </w:pPr>
      <w:r w:rsidRPr="00DE474F">
        <w:rPr>
          <w:bCs/>
        </w:rPr>
        <w:t>ISEM-CA-SERV-LPRE8/009-21</w:t>
      </w:r>
    </w:p>
    <w:p w14:paraId="1D97A500" w14:textId="0B526A1F" w:rsidR="002234B9" w:rsidRPr="002234B9" w:rsidRDefault="002234B9" w:rsidP="000044F4">
      <w:pPr>
        <w:pStyle w:val="Prrafodelista"/>
        <w:numPr>
          <w:ilvl w:val="0"/>
          <w:numId w:val="34"/>
        </w:numPr>
        <w:pBdr>
          <w:top w:val="nil"/>
          <w:left w:val="nil"/>
          <w:bottom w:val="nil"/>
          <w:right w:val="nil"/>
          <w:between w:val="nil"/>
        </w:pBdr>
        <w:tabs>
          <w:tab w:val="left" w:pos="1260"/>
        </w:tabs>
        <w:contextualSpacing/>
        <w:rPr>
          <w:bCs/>
        </w:rPr>
      </w:pPr>
      <w:r w:rsidRPr="00DE474F">
        <w:rPr>
          <w:bCs/>
          <w:lang w:val="es-MX"/>
        </w:rPr>
        <w:t>ISEM-CA-SERV-CASADRE3/015-21</w:t>
      </w:r>
    </w:p>
    <w:p w14:paraId="73BDDC02" w14:textId="49A15C9C" w:rsidR="002234B9" w:rsidRDefault="002234B9" w:rsidP="000044F4">
      <w:pPr>
        <w:pStyle w:val="Prrafodelista"/>
        <w:numPr>
          <w:ilvl w:val="0"/>
          <w:numId w:val="34"/>
        </w:numPr>
        <w:pBdr>
          <w:top w:val="nil"/>
          <w:left w:val="nil"/>
          <w:bottom w:val="nil"/>
          <w:right w:val="nil"/>
          <w:between w:val="nil"/>
        </w:pBdr>
        <w:tabs>
          <w:tab w:val="left" w:pos="1260"/>
        </w:tabs>
        <w:contextualSpacing/>
        <w:rPr>
          <w:bCs/>
        </w:rPr>
      </w:pPr>
      <w:r w:rsidRPr="00DE474F">
        <w:rPr>
          <w:bCs/>
        </w:rPr>
        <w:t>ISEM-ADQ-ADPURE/017-21</w:t>
      </w:r>
    </w:p>
    <w:p w14:paraId="4E6AA529" w14:textId="56F43095" w:rsidR="002234B9" w:rsidRDefault="002234B9" w:rsidP="000044F4">
      <w:pPr>
        <w:pStyle w:val="Prrafodelista"/>
        <w:numPr>
          <w:ilvl w:val="0"/>
          <w:numId w:val="34"/>
        </w:numPr>
        <w:pBdr>
          <w:top w:val="nil"/>
          <w:left w:val="nil"/>
          <w:bottom w:val="nil"/>
          <w:right w:val="nil"/>
          <w:between w:val="nil"/>
        </w:pBdr>
        <w:tabs>
          <w:tab w:val="left" w:pos="1260"/>
        </w:tabs>
        <w:contextualSpacing/>
        <w:rPr>
          <w:bCs/>
        </w:rPr>
      </w:pPr>
      <w:r w:rsidRPr="00DE474F">
        <w:rPr>
          <w:bCs/>
        </w:rPr>
        <w:t>ISEM-ADQ-ADPURE/022-21</w:t>
      </w:r>
    </w:p>
    <w:p w14:paraId="70F8AFE0" w14:textId="2E1BD1C7" w:rsidR="002234B9" w:rsidRDefault="002234B9" w:rsidP="000044F4">
      <w:pPr>
        <w:pStyle w:val="Prrafodelista"/>
        <w:numPr>
          <w:ilvl w:val="0"/>
          <w:numId w:val="34"/>
        </w:numPr>
        <w:pBdr>
          <w:top w:val="nil"/>
          <w:left w:val="nil"/>
          <w:bottom w:val="nil"/>
          <w:right w:val="nil"/>
          <w:between w:val="nil"/>
        </w:pBdr>
        <w:tabs>
          <w:tab w:val="left" w:pos="1260"/>
        </w:tabs>
        <w:contextualSpacing/>
        <w:rPr>
          <w:bCs/>
        </w:rPr>
      </w:pPr>
      <w:r w:rsidRPr="00DE474F">
        <w:rPr>
          <w:bCs/>
        </w:rPr>
        <w:t>ISEM-SG-ARR/006-2021</w:t>
      </w:r>
    </w:p>
    <w:p w14:paraId="7C4B893E" w14:textId="67231E18" w:rsidR="002234B9" w:rsidRDefault="002234B9" w:rsidP="000044F4">
      <w:pPr>
        <w:pStyle w:val="Prrafodelista"/>
        <w:numPr>
          <w:ilvl w:val="0"/>
          <w:numId w:val="34"/>
        </w:numPr>
        <w:pBdr>
          <w:top w:val="nil"/>
          <w:left w:val="nil"/>
          <w:bottom w:val="nil"/>
          <w:right w:val="nil"/>
          <w:between w:val="nil"/>
        </w:pBdr>
        <w:tabs>
          <w:tab w:val="left" w:pos="1260"/>
        </w:tabs>
        <w:contextualSpacing/>
        <w:rPr>
          <w:bCs/>
        </w:rPr>
      </w:pPr>
      <w:r w:rsidRPr="00DE474F">
        <w:rPr>
          <w:bCs/>
        </w:rPr>
        <w:t>ISEM-ADQ-ADPURE/167-20</w:t>
      </w:r>
    </w:p>
    <w:p w14:paraId="49465AE1" w14:textId="51D764AE" w:rsidR="002234B9" w:rsidRDefault="002234B9" w:rsidP="000044F4">
      <w:pPr>
        <w:pStyle w:val="Prrafodelista"/>
        <w:numPr>
          <w:ilvl w:val="0"/>
          <w:numId w:val="34"/>
        </w:numPr>
        <w:pBdr>
          <w:top w:val="nil"/>
          <w:left w:val="nil"/>
          <w:bottom w:val="nil"/>
          <w:right w:val="nil"/>
          <w:between w:val="nil"/>
        </w:pBdr>
        <w:tabs>
          <w:tab w:val="left" w:pos="1260"/>
        </w:tabs>
        <w:contextualSpacing/>
        <w:rPr>
          <w:bCs/>
        </w:rPr>
      </w:pPr>
      <w:r w:rsidRPr="00DE474F">
        <w:rPr>
          <w:bCs/>
        </w:rPr>
        <w:t>ISEM-CM1/036-20-ACRE902590</w:t>
      </w:r>
    </w:p>
    <w:p w14:paraId="4F3E38E2" w14:textId="576F82C0" w:rsidR="002234B9" w:rsidRPr="00E47CF2" w:rsidRDefault="002234B9" w:rsidP="000044F4">
      <w:pPr>
        <w:pStyle w:val="Prrafodelista"/>
        <w:numPr>
          <w:ilvl w:val="0"/>
          <w:numId w:val="34"/>
        </w:numPr>
        <w:pBdr>
          <w:top w:val="nil"/>
          <w:left w:val="nil"/>
          <w:bottom w:val="nil"/>
          <w:right w:val="nil"/>
          <w:between w:val="nil"/>
        </w:pBdr>
        <w:tabs>
          <w:tab w:val="left" w:pos="1260"/>
        </w:tabs>
        <w:contextualSpacing/>
        <w:rPr>
          <w:bCs/>
        </w:rPr>
      </w:pPr>
      <w:r w:rsidRPr="00DE474F">
        <w:rPr>
          <w:bCs/>
        </w:rPr>
        <w:t>ISEM-CA-SERV-LPRE5/003-21</w:t>
      </w:r>
    </w:p>
    <w:p w14:paraId="5EFD4FA1" w14:textId="77777777" w:rsidR="00E47CF2" w:rsidRDefault="00E47CF2" w:rsidP="00E47CF2">
      <w:pPr>
        <w:pBdr>
          <w:top w:val="nil"/>
          <w:left w:val="nil"/>
          <w:bottom w:val="nil"/>
          <w:right w:val="nil"/>
          <w:between w:val="nil"/>
        </w:pBdr>
        <w:contextualSpacing/>
        <w:rPr>
          <w:bCs/>
          <w:szCs w:val="24"/>
        </w:rPr>
      </w:pPr>
    </w:p>
    <w:p w14:paraId="471EF93B" w14:textId="2C659E8E" w:rsidR="00C44081" w:rsidRDefault="00C44081" w:rsidP="00CA0B6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 xml:space="preserve">A </w:t>
      </w:r>
      <w:r w:rsidR="004923EB" w:rsidRPr="003F598D">
        <w:rPr>
          <w:rFonts w:eastAsia="Palatino Linotype" w:cs="Palatino Linotype"/>
          <w:color w:val="000000"/>
          <w:szCs w:val="24"/>
        </w:rPr>
        <w:t xml:space="preserve">las solicitudes </w:t>
      </w:r>
      <w:r w:rsidR="00B554E8">
        <w:rPr>
          <w:rFonts w:eastAsia="Palatino Linotype" w:cs="Palatino Linotype"/>
          <w:color w:val="000000"/>
          <w:szCs w:val="24"/>
        </w:rPr>
        <w:t>de información pública</w:t>
      </w:r>
      <w:r w:rsidR="004923EB" w:rsidRPr="003F598D">
        <w:rPr>
          <w:rFonts w:eastAsia="Palatino Linotype" w:cs="Palatino Linotype"/>
          <w:color w:val="000000"/>
          <w:szCs w:val="24"/>
        </w:rPr>
        <w:t>,</w:t>
      </w:r>
      <w:r w:rsidRPr="003F598D">
        <w:rPr>
          <w:rFonts w:eastAsia="Palatino Linotype" w:cs="Palatino Linotype"/>
          <w:color w:val="000000"/>
          <w:szCs w:val="24"/>
        </w:rPr>
        <w:t xml:space="preserve"> el Sujeto Obligado respondió </w:t>
      </w:r>
      <w:r w:rsidR="00BC2383">
        <w:rPr>
          <w:rFonts w:eastAsia="Palatino Linotype" w:cs="Palatino Linotype"/>
          <w:color w:val="000000"/>
          <w:szCs w:val="24"/>
        </w:rPr>
        <w:t>mediante la entrega de los siguientes documentos:</w:t>
      </w:r>
    </w:p>
    <w:p w14:paraId="51807CEF" w14:textId="77777777" w:rsidR="00BC2383" w:rsidRDefault="00BC2383" w:rsidP="00CA0B61">
      <w:pPr>
        <w:pBdr>
          <w:top w:val="nil"/>
          <w:left w:val="nil"/>
          <w:bottom w:val="nil"/>
          <w:right w:val="nil"/>
          <w:between w:val="nil"/>
        </w:pBdr>
        <w:contextualSpacing/>
        <w:rPr>
          <w:rFonts w:eastAsia="Palatino Linotype" w:cs="Palatino Linotype"/>
          <w:color w:val="000000"/>
          <w:szCs w:val="24"/>
        </w:rPr>
      </w:pPr>
    </w:p>
    <w:p w14:paraId="44D12A5D" w14:textId="27530136" w:rsidR="00CA0B61" w:rsidRDefault="001D2896" w:rsidP="00CA0B61">
      <w:pPr>
        <w:rPr>
          <w:rFonts w:eastAsia="Palatino Linotype" w:cs="Palatino Linotype"/>
          <w:b/>
          <w:bCs/>
          <w:color w:val="000000"/>
          <w:szCs w:val="24"/>
          <w:u w:val="single"/>
        </w:rPr>
      </w:pPr>
      <w:r w:rsidRPr="001D2896">
        <w:rPr>
          <w:rFonts w:eastAsia="Palatino Linotype" w:cs="Palatino Linotype"/>
          <w:b/>
          <w:bCs/>
          <w:color w:val="000000"/>
          <w:szCs w:val="24"/>
          <w:u w:val="single"/>
        </w:rPr>
        <w:t>00434/ISEM/IP/2022</w:t>
      </w:r>
    </w:p>
    <w:p w14:paraId="1DA40C64" w14:textId="1FD97121" w:rsidR="00CA0B61" w:rsidRPr="00897427" w:rsidRDefault="00CA0B61" w:rsidP="00897427">
      <w:pPr>
        <w:pStyle w:val="Prrafodelista"/>
        <w:numPr>
          <w:ilvl w:val="0"/>
          <w:numId w:val="37"/>
        </w:numPr>
        <w:rPr>
          <w:rFonts w:eastAsia="Palatino Linotype" w:cs="Palatino Linotype"/>
          <w:color w:val="000000"/>
        </w:rPr>
      </w:pPr>
      <w:r w:rsidRPr="00897427">
        <w:rPr>
          <w:rFonts w:eastAsia="Palatino Linotype" w:cs="Palatino Linotype"/>
          <w:b/>
          <w:color w:val="000000"/>
        </w:rPr>
        <w:t>01082022 Respuesta sol 00434 2022 481 saimex.pdf.</w:t>
      </w:r>
      <w:r w:rsidRPr="00897427">
        <w:rPr>
          <w:rFonts w:eastAsia="Palatino Linotype" w:cs="Palatino Linotype"/>
          <w:color w:val="000000"/>
        </w:rPr>
        <w:t xml:space="preserve"> Respuesta ISEM/SAIMEX/481/2022, mediante el cual se informó a la Recurrente que lo solicitado forma parte del expediente </w:t>
      </w:r>
      <w:r w:rsidRPr="00897427">
        <w:rPr>
          <w:rFonts w:eastAsia="Palatino Linotype" w:cs="Palatino Linotype"/>
          <w:bCs/>
          <w:color w:val="000000"/>
          <w:lang w:val="es-MX" w:eastAsia="en-US"/>
        </w:rPr>
        <w:t>IOC/INVESTIGACION/ISEM/OF/116/2021, por lo que en la Sesión Extraordinaria Vigésima del Comité de Transparencia celebrada el veintiséis de julio de dos mil veintidós se presentó la propuesta de clasificación de información como reservada por un periodo de hasta cinco años.</w:t>
      </w:r>
    </w:p>
    <w:p w14:paraId="6E13D77F" w14:textId="5786E7BD" w:rsidR="00CA0B61" w:rsidRPr="00897427" w:rsidRDefault="00CA0B61" w:rsidP="00897427">
      <w:pPr>
        <w:pStyle w:val="Prrafodelista"/>
        <w:numPr>
          <w:ilvl w:val="0"/>
          <w:numId w:val="37"/>
        </w:numPr>
        <w:rPr>
          <w:rFonts w:eastAsia="Palatino Linotype" w:cs="Palatino Linotype"/>
          <w:color w:val="000000"/>
        </w:rPr>
      </w:pPr>
      <w:r w:rsidRPr="00897427">
        <w:rPr>
          <w:rFonts w:eastAsia="Palatino Linotype" w:cs="Palatino Linotype"/>
          <w:b/>
          <w:color w:val="000000"/>
        </w:rPr>
        <w:t>OF. 3652.pdf.</w:t>
      </w:r>
      <w:r w:rsidRPr="00897427">
        <w:rPr>
          <w:rFonts w:eastAsia="Palatino Linotype" w:cs="Palatino Linotype"/>
          <w:color w:val="000000"/>
        </w:rPr>
        <w:t xml:space="preserve"> Oficio número 208C0101000200S/3652/2022, emitido por la Jefa de la Unidad Jurídico Consultiva, mediante el cual se informó que respecto de las solicitudes de información </w:t>
      </w:r>
      <w:r w:rsidRPr="00897427">
        <w:rPr>
          <w:rFonts w:eastAsia="Palatino Linotype" w:cs="Palatino Linotype"/>
          <w:bCs/>
          <w:color w:val="000000"/>
          <w:lang w:val="es-MX" w:eastAsia="en-US"/>
        </w:rPr>
        <w:t xml:space="preserve">00434/ISEM/IP/2022, 00435/ISEM/IP/2022, </w:t>
      </w:r>
      <w:r w:rsidRPr="00897427">
        <w:rPr>
          <w:rFonts w:eastAsia="Palatino Linotype" w:cs="Palatino Linotype"/>
          <w:bCs/>
          <w:color w:val="000000"/>
          <w:lang w:val="es-MX" w:eastAsia="en-US"/>
        </w:rPr>
        <w:lastRenderedPageBreak/>
        <w:t>00436/ISEM/IP/2022, 00437/ISEM/IP/2022, 00438/ISEM/IP/2022, 00440/ISEM/IP/2022, 00441/ISEM/IP/2022, 00442/ISEM/IP/2022, 00443/ISEM/IP/2022, 00453/ISEM/IP/2022 y 00454/ISEM/IP/2022, el Titular del Órgano Interno de Control manifestó que la Autoridad Investigadora está tramitando el expediente IOC/INVESTIGACION/ISEM/OF/116/2021, derivado de omisiones presuntamente constitutivas de falta administrativa, por lo que se dictó el acuerdo de radicación e inició de investigación, requiriendo a dicha Unidad documentación diversa incluyendo toda aquella concerniente a los contratos referidos en dichas solicitudes, por lo que se solicitó la clasificación completa como reservada</w:t>
      </w:r>
      <w:r w:rsidR="00A73BA9" w:rsidRPr="00897427">
        <w:rPr>
          <w:rFonts w:eastAsia="Palatino Linotype" w:cs="Palatino Linotype"/>
          <w:bCs/>
          <w:color w:val="000000"/>
          <w:lang w:val="es-MX" w:eastAsia="en-US"/>
        </w:rPr>
        <w:t xml:space="preserve"> hasta por el periodo establecido en la ley o bien que el que el Comité de Transparencia considere prudente, por lo que se expusieron los argumentos para su clasificación y se realizó la prueba de daño.</w:t>
      </w:r>
    </w:p>
    <w:p w14:paraId="31DBDE47" w14:textId="7BBBE464" w:rsidR="001D2896" w:rsidRPr="00897427" w:rsidRDefault="001D2896" w:rsidP="00897427">
      <w:pPr>
        <w:pStyle w:val="Prrafodelista"/>
        <w:numPr>
          <w:ilvl w:val="0"/>
          <w:numId w:val="37"/>
        </w:numPr>
        <w:rPr>
          <w:rFonts w:eastAsia="Palatino Linotype" w:cs="Palatino Linotype"/>
          <w:color w:val="000000"/>
        </w:rPr>
      </w:pPr>
      <w:r w:rsidRPr="00897427">
        <w:rPr>
          <w:rFonts w:eastAsia="Palatino Linotype" w:cs="Palatino Linotype"/>
          <w:b/>
          <w:color w:val="000000"/>
        </w:rPr>
        <w:t>Ado Clasificación Reservada sol 434 a 444 UJC.pdf.</w:t>
      </w:r>
      <w:r w:rsidR="00A73BA9" w:rsidRPr="00897427">
        <w:rPr>
          <w:rFonts w:eastAsia="Palatino Linotype" w:cs="Palatino Linotype"/>
          <w:color w:val="000000"/>
        </w:rPr>
        <w:t xml:space="preserve"> Acuerdo de Clasificación de Información con número de folio 006/ISEM/2022 emitido por el Comité de Transparencia en la sesión extraordinaria número 20/2022 de fecha veintiséis de julio de dos mil veintidós, con el que se aprobó la clasificación </w:t>
      </w:r>
      <w:r w:rsidR="005D0BC8" w:rsidRPr="00897427">
        <w:rPr>
          <w:rFonts w:eastAsia="Palatino Linotype" w:cs="Palatino Linotype"/>
          <w:color w:val="000000"/>
        </w:rPr>
        <w:t xml:space="preserve">total </w:t>
      </w:r>
      <w:r w:rsidR="00A73BA9" w:rsidRPr="00897427">
        <w:rPr>
          <w:rFonts w:eastAsia="Palatino Linotype" w:cs="Palatino Linotype"/>
          <w:color w:val="000000"/>
        </w:rPr>
        <w:t>como información reservada del expediente OIC/INVESTIGACIÓN/ISEM/OF/116/2021</w:t>
      </w:r>
      <w:r w:rsidR="005D0BC8" w:rsidRPr="00897427">
        <w:rPr>
          <w:rFonts w:eastAsia="Palatino Linotype" w:cs="Palatino Linotype"/>
          <w:color w:val="000000"/>
        </w:rPr>
        <w:t>.</w:t>
      </w:r>
    </w:p>
    <w:p w14:paraId="7742656E" w14:textId="77777777" w:rsidR="001D2896" w:rsidRDefault="001D2896" w:rsidP="00CA0B61">
      <w:pPr>
        <w:rPr>
          <w:rFonts w:eastAsia="Palatino Linotype" w:cs="Palatino Linotype"/>
          <w:color w:val="000000"/>
          <w:szCs w:val="24"/>
          <w:u w:val="single"/>
        </w:rPr>
      </w:pPr>
    </w:p>
    <w:p w14:paraId="5CBF819F" w14:textId="544D301C"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00435/ISEM/IP/2022</w:t>
      </w:r>
    </w:p>
    <w:p w14:paraId="3CB57DC7" w14:textId="6A5D234D" w:rsidR="00897427" w:rsidRPr="00897427" w:rsidRDefault="00897427" w:rsidP="00897427">
      <w:pPr>
        <w:pStyle w:val="Prrafodelista"/>
        <w:numPr>
          <w:ilvl w:val="0"/>
          <w:numId w:val="36"/>
        </w:numPr>
        <w:rPr>
          <w:rFonts w:eastAsia="Palatino Linotype" w:cs="Palatino Linotype"/>
          <w:b/>
          <w:color w:val="000000"/>
        </w:rPr>
      </w:pPr>
      <w:r w:rsidRPr="00897427">
        <w:rPr>
          <w:rFonts w:eastAsia="Palatino Linotype" w:cs="Palatino Linotype"/>
          <w:b/>
          <w:color w:val="000000"/>
        </w:rPr>
        <w:t>OF. 3652.pdf</w:t>
      </w:r>
      <w:r>
        <w:rPr>
          <w:rFonts w:eastAsia="Palatino Linotype" w:cs="Palatino Linotype"/>
          <w:color w:val="000000"/>
        </w:rPr>
        <w:t>. Documento referido anteriormente.</w:t>
      </w:r>
    </w:p>
    <w:p w14:paraId="3AB46195" w14:textId="0C0EF7AA" w:rsidR="00897427" w:rsidRPr="00897427" w:rsidRDefault="00897427" w:rsidP="00897427">
      <w:pPr>
        <w:pStyle w:val="Prrafodelista"/>
        <w:numPr>
          <w:ilvl w:val="0"/>
          <w:numId w:val="36"/>
        </w:numPr>
        <w:rPr>
          <w:rFonts w:eastAsia="Palatino Linotype" w:cs="Palatino Linotype"/>
          <w:b/>
          <w:color w:val="000000"/>
        </w:rPr>
      </w:pPr>
      <w:r w:rsidRPr="00897427">
        <w:rPr>
          <w:rFonts w:eastAsia="Palatino Linotype" w:cs="Palatino Linotype"/>
          <w:b/>
          <w:color w:val="000000"/>
        </w:rPr>
        <w:t>01082022 Respuesta sol 00435 2022 482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76A3BEA7" w14:textId="159517B7" w:rsidR="00897427" w:rsidRPr="00897427" w:rsidRDefault="00897427" w:rsidP="00897427">
      <w:pPr>
        <w:pStyle w:val="Prrafodelista"/>
        <w:numPr>
          <w:ilvl w:val="0"/>
          <w:numId w:val="36"/>
        </w:numPr>
        <w:rPr>
          <w:rFonts w:eastAsia="Palatino Linotype" w:cs="Palatino Linotype"/>
          <w:b/>
          <w:color w:val="000000"/>
        </w:rPr>
      </w:pPr>
      <w:r w:rsidRPr="00897427">
        <w:rPr>
          <w:rFonts w:eastAsia="Palatino Linotype" w:cs="Palatino Linotype"/>
          <w:b/>
          <w:color w:val="000000"/>
        </w:rPr>
        <w:lastRenderedPageBreak/>
        <w:t>Ado Clasificación Reservada sol 434 a 444 UJC.pdf</w:t>
      </w:r>
      <w:r>
        <w:rPr>
          <w:rFonts w:eastAsia="Palatino Linotype" w:cs="Palatino Linotype"/>
          <w:b/>
          <w:color w:val="000000"/>
        </w:rPr>
        <w:t>.</w:t>
      </w:r>
      <w:r>
        <w:rPr>
          <w:rFonts w:eastAsia="Palatino Linotype" w:cs="Palatino Linotype"/>
          <w:color w:val="000000"/>
        </w:rPr>
        <w:t xml:space="preserve"> Documento referido anteriormente.</w:t>
      </w:r>
    </w:p>
    <w:p w14:paraId="52BC1F6F" w14:textId="208F88A6" w:rsidR="00897427" w:rsidRPr="00897427" w:rsidRDefault="00897427" w:rsidP="00897427">
      <w:pPr>
        <w:pStyle w:val="Prrafodelista"/>
        <w:numPr>
          <w:ilvl w:val="0"/>
          <w:numId w:val="36"/>
        </w:numPr>
        <w:rPr>
          <w:rFonts w:eastAsia="Palatino Linotype" w:cs="Palatino Linotype"/>
          <w:b/>
          <w:color w:val="000000"/>
        </w:rPr>
      </w:pPr>
      <w:r w:rsidRPr="00897427">
        <w:rPr>
          <w:rFonts w:eastAsia="Palatino Linotype" w:cs="Palatino Linotype"/>
          <w:b/>
          <w:color w:val="000000"/>
        </w:rPr>
        <w:t xml:space="preserve">Anexo </w:t>
      </w:r>
      <w:proofErr w:type="spellStart"/>
      <w:r w:rsidRPr="00897427">
        <w:rPr>
          <w:rFonts w:eastAsia="Palatino Linotype" w:cs="Palatino Linotype"/>
          <w:b/>
          <w:color w:val="000000"/>
        </w:rPr>
        <w:t>Unico</w:t>
      </w:r>
      <w:proofErr w:type="spellEnd"/>
      <w:r w:rsidRPr="00897427">
        <w:rPr>
          <w:rFonts w:eastAsia="Palatino Linotype" w:cs="Palatino Linotype"/>
          <w:b/>
          <w:color w:val="000000"/>
        </w:rPr>
        <w:t xml:space="preserve"> Ado Clasificación Reservada sol 434 a 444 UJC.pdf</w:t>
      </w:r>
      <w:r>
        <w:rPr>
          <w:rFonts w:eastAsia="Palatino Linotype" w:cs="Palatino Linotype"/>
          <w:color w:val="000000"/>
        </w:rPr>
        <w:t xml:space="preserve">. Anexo al acuerdo de clasificación </w:t>
      </w:r>
      <w:r w:rsidRPr="00897427">
        <w:rPr>
          <w:rFonts w:eastAsia="Palatino Linotype" w:cs="Palatino Linotype"/>
          <w:color w:val="000000"/>
        </w:rPr>
        <w:t>con número de folio 006/ISEM/2022</w:t>
      </w:r>
      <w:r>
        <w:rPr>
          <w:rFonts w:eastAsia="Palatino Linotype" w:cs="Palatino Linotype"/>
          <w:color w:val="000000"/>
        </w:rPr>
        <w:t>.</w:t>
      </w:r>
    </w:p>
    <w:p w14:paraId="02D60AED" w14:textId="77777777" w:rsidR="00897427" w:rsidRDefault="00897427" w:rsidP="00CA0B61">
      <w:pPr>
        <w:rPr>
          <w:rFonts w:eastAsia="Palatino Linotype" w:cs="Palatino Linotype"/>
          <w:color w:val="000000"/>
          <w:szCs w:val="24"/>
          <w:u w:val="single"/>
        </w:rPr>
      </w:pPr>
    </w:p>
    <w:p w14:paraId="39DC9265" w14:textId="353FE370"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00436/ISEM/IP/2022</w:t>
      </w:r>
    </w:p>
    <w:p w14:paraId="5647036C" w14:textId="77777777" w:rsidR="00897427" w:rsidRPr="00897427" w:rsidRDefault="00897427" w:rsidP="00897427">
      <w:pPr>
        <w:pStyle w:val="Prrafodelista"/>
        <w:numPr>
          <w:ilvl w:val="0"/>
          <w:numId w:val="36"/>
        </w:numPr>
        <w:rPr>
          <w:rFonts w:eastAsia="Palatino Linotype" w:cs="Palatino Linotype"/>
          <w:b/>
          <w:color w:val="000000"/>
        </w:rPr>
      </w:pPr>
      <w:r w:rsidRPr="00897427">
        <w:rPr>
          <w:rFonts w:eastAsia="Palatino Linotype" w:cs="Palatino Linotype"/>
          <w:b/>
          <w:color w:val="000000"/>
        </w:rPr>
        <w:t>OF. 3652.pdf</w:t>
      </w:r>
      <w:r>
        <w:rPr>
          <w:rFonts w:eastAsia="Palatino Linotype" w:cs="Palatino Linotype"/>
          <w:color w:val="000000"/>
        </w:rPr>
        <w:t>. Documento referido anteriormente.</w:t>
      </w:r>
    </w:p>
    <w:p w14:paraId="7D5B27B6" w14:textId="724CBE71" w:rsidR="00897427" w:rsidRPr="00897427" w:rsidRDefault="00897427" w:rsidP="00897427">
      <w:pPr>
        <w:pStyle w:val="Prrafodelista"/>
        <w:numPr>
          <w:ilvl w:val="0"/>
          <w:numId w:val="36"/>
        </w:numPr>
        <w:rPr>
          <w:rFonts w:eastAsia="Palatino Linotype" w:cs="Palatino Linotype"/>
          <w:b/>
          <w:color w:val="000000"/>
        </w:rPr>
      </w:pPr>
      <w:r>
        <w:rPr>
          <w:rFonts w:eastAsia="Palatino Linotype" w:cs="Palatino Linotype"/>
          <w:b/>
          <w:color w:val="000000"/>
        </w:rPr>
        <w:t>01082022 Respuesta sol 00436 2022 483</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2D0F7D62" w14:textId="77777777" w:rsidR="00897427" w:rsidRPr="00897427" w:rsidRDefault="00897427" w:rsidP="00897427">
      <w:pPr>
        <w:pStyle w:val="Prrafodelista"/>
        <w:numPr>
          <w:ilvl w:val="0"/>
          <w:numId w:val="36"/>
        </w:numPr>
        <w:rPr>
          <w:rFonts w:eastAsia="Palatino Linotype" w:cs="Palatino Linotype"/>
          <w:b/>
          <w:color w:val="000000"/>
        </w:rPr>
      </w:pPr>
      <w:r w:rsidRPr="00897427">
        <w:rPr>
          <w:rFonts w:eastAsia="Palatino Linotype" w:cs="Palatino Linotype"/>
          <w:b/>
          <w:color w:val="000000"/>
        </w:rPr>
        <w:t>Ado Clasificación Reservada sol 434 a 444 UJC.pdf</w:t>
      </w:r>
      <w:r>
        <w:rPr>
          <w:rFonts w:eastAsia="Palatino Linotype" w:cs="Palatino Linotype"/>
          <w:b/>
          <w:color w:val="000000"/>
        </w:rPr>
        <w:t>.</w:t>
      </w:r>
      <w:r>
        <w:rPr>
          <w:rFonts w:eastAsia="Palatino Linotype" w:cs="Palatino Linotype"/>
          <w:color w:val="000000"/>
        </w:rPr>
        <w:t xml:space="preserve"> Documento referido anteriormente.</w:t>
      </w:r>
    </w:p>
    <w:p w14:paraId="4649F3A4" w14:textId="3E0E921F" w:rsidR="00897427" w:rsidRPr="00897427" w:rsidRDefault="00897427" w:rsidP="00897427">
      <w:pPr>
        <w:pStyle w:val="Prrafodelista"/>
        <w:numPr>
          <w:ilvl w:val="0"/>
          <w:numId w:val="36"/>
        </w:numPr>
        <w:rPr>
          <w:rFonts w:eastAsia="Palatino Linotype" w:cs="Palatino Linotype"/>
          <w:b/>
          <w:color w:val="000000"/>
        </w:rPr>
      </w:pPr>
      <w:r w:rsidRPr="00897427">
        <w:rPr>
          <w:rFonts w:eastAsia="Palatino Linotype" w:cs="Palatino Linotype"/>
          <w:b/>
          <w:color w:val="000000"/>
        </w:rPr>
        <w:t xml:space="preserve">Anexo </w:t>
      </w:r>
      <w:proofErr w:type="spellStart"/>
      <w:r w:rsidRPr="00897427">
        <w:rPr>
          <w:rFonts w:eastAsia="Palatino Linotype" w:cs="Palatino Linotype"/>
          <w:b/>
          <w:color w:val="000000"/>
        </w:rPr>
        <w:t>Unico</w:t>
      </w:r>
      <w:proofErr w:type="spellEnd"/>
      <w:r w:rsidRPr="00897427">
        <w:rPr>
          <w:rFonts w:eastAsia="Palatino Linotype" w:cs="Palatino Linotype"/>
          <w:b/>
          <w:color w:val="000000"/>
        </w:rPr>
        <w:t xml:space="preserve"> Ado Clasificación Reservada sol 434 a 444 UJC.pdf</w:t>
      </w:r>
      <w:r>
        <w:rPr>
          <w:rFonts w:eastAsia="Palatino Linotype" w:cs="Palatino Linotype"/>
          <w:color w:val="000000"/>
        </w:rPr>
        <w:t>. Documento referido anteriormente.</w:t>
      </w:r>
    </w:p>
    <w:p w14:paraId="3B160192" w14:textId="77777777" w:rsidR="00897427" w:rsidRDefault="00897427" w:rsidP="00CA0B61">
      <w:pPr>
        <w:rPr>
          <w:rFonts w:eastAsia="Palatino Linotype" w:cs="Palatino Linotype"/>
          <w:color w:val="000000"/>
          <w:szCs w:val="24"/>
          <w:u w:val="single"/>
        </w:rPr>
      </w:pPr>
    </w:p>
    <w:p w14:paraId="5DE8FA2A" w14:textId="0E849589" w:rsidR="001D2896" w:rsidRDefault="001D2896" w:rsidP="00CA0B61">
      <w:pPr>
        <w:rPr>
          <w:rFonts w:eastAsia="Palatino Linotype" w:cs="Palatino Linotype"/>
          <w:b/>
          <w:bCs/>
          <w:color w:val="000000"/>
          <w:szCs w:val="24"/>
          <w:u w:val="single"/>
        </w:rPr>
      </w:pPr>
      <w:r w:rsidRPr="001D2896">
        <w:rPr>
          <w:rFonts w:eastAsia="Palatino Linotype" w:cs="Palatino Linotype"/>
          <w:b/>
          <w:bCs/>
          <w:color w:val="000000"/>
          <w:szCs w:val="24"/>
          <w:u w:val="single"/>
        </w:rPr>
        <w:t>00573/ISEM/IP/2022</w:t>
      </w:r>
    </w:p>
    <w:p w14:paraId="79363B24" w14:textId="2F01A1A7" w:rsidR="00A06FCF" w:rsidRPr="00897427" w:rsidRDefault="00A06FCF" w:rsidP="00A06FCF">
      <w:pPr>
        <w:pStyle w:val="Prrafodelista"/>
        <w:numPr>
          <w:ilvl w:val="0"/>
          <w:numId w:val="38"/>
        </w:numPr>
        <w:rPr>
          <w:rFonts w:eastAsia="Palatino Linotype" w:cs="Palatino Linotype"/>
          <w:b/>
          <w:color w:val="000000"/>
        </w:rPr>
      </w:pPr>
      <w:r w:rsidRPr="00897427">
        <w:rPr>
          <w:rFonts w:eastAsia="Palatino Linotype" w:cs="Palatino Linotype"/>
          <w:b/>
          <w:color w:val="000000"/>
        </w:rPr>
        <w:t>10082022 Respuesta sol 00573 2022 616 saimex.pdf</w:t>
      </w:r>
      <w:r>
        <w:rPr>
          <w:rFonts w:eastAsia="Palatino Linotype" w:cs="Palatino Linotype"/>
          <w:color w:val="000000"/>
        </w:rPr>
        <w:t>. Oficio de respuesta a la solicitante, emitido por la Jefa de la Unidad de Información, Planeación, Programación y Evaluación, mediante la cual se hace entrega de los oficios de respuesta de los servidores públicos habilitados a los que se turnó la solicitud.</w:t>
      </w:r>
    </w:p>
    <w:p w14:paraId="2953727A" w14:textId="13E033C8" w:rsidR="00897427" w:rsidRPr="00897427" w:rsidRDefault="00897427" w:rsidP="00897427">
      <w:pPr>
        <w:pStyle w:val="Prrafodelista"/>
        <w:numPr>
          <w:ilvl w:val="0"/>
          <w:numId w:val="38"/>
        </w:numPr>
        <w:rPr>
          <w:rFonts w:eastAsia="Palatino Linotype" w:cs="Palatino Linotype"/>
          <w:b/>
          <w:color w:val="000000"/>
        </w:rPr>
      </w:pPr>
      <w:r w:rsidRPr="00897427">
        <w:rPr>
          <w:rFonts w:eastAsia="Palatino Linotype" w:cs="Palatino Linotype"/>
          <w:b/>
          <w:color w:val="000000"/>
        </w:rPr>
        <w:t>208C0101320300L-1752-2022.pdf</w:t>
      </w:r>
      <w:r>
        <w:rPr>
          <w:rFonts w:eastAsia="Palatino Linotype" w:cs="Palatino Linotype"/>
          <w:color w:val="000000"/>
        </w:rPr>
        <w:t xml:space="preserve">. Oficio número 208C0101320300l/1752/2022, emitido por </w:t>
      </w:r>
      <w:r w:rsidR="008467D3">
        <w:rPr>
          <w:rFonts w:eastAsia="Palatino Linotype" w:cs="Palatino Linotype"/>
          <w:color w:val="000000"/>
        </w:rPr>
        <w:t>la Subdirectora de Servicios Generales y Control Patrimonial, mediante el cual informó que los contratos solicitados no se generan en esa Subdirección ni en los departamentos que lo integran.</w:t>
      </w:r>
    </w:p>
    <w:p w14:paraId="015B8C8A" w14:textId="799557C3" w:rsidR="00897427" w:rsidRPr="00897427" w:rsidRDefault="00897427" w:rsidP="00897427">
      <w:pPr>
        <w:pStyle w:val="Prrafodelista"/>
        <w:numPr>
          <w:ilvl w:val="0"/>
          <w:numId w:val="38"/>
        </w:numPr>
        <w:rPr>
          <w:rFonts w:eastAsia="Palatino Linotype" w:cs="Palatino Linotype"/>
          <w:b/>
          <w:color w:val="000000"/>
        </w:rPr>
      </w:pPr>
      <w:r w:rsidRPr="00897427">
        <w:rPr>
          <w:rFonts w:eastAsia="Palatino Linotype" w:cs="Palatino Linotype"/>
          <w:b/>
          <w:color w:val="000000"/>
        </w:rPr>
        <w:lastRenderedPageBreak/>
        <w:t>00573-ISEM-IP-2022.pdf</w:t>
      </w:r>
      <w:r>
        <w:rPr>
          <w:rFonts w:eastAsia="Palatino Linotype" w:cs="Palatino Linotype"/>
          <w:color w:val="000000"/>
        </w:rPr>
        <w:t>.</w:t>
      </w:r>
      <w:r w:rsidR="008467D3">
        <w:rPr>
          <w:rFonts w:eastAsia="Palatino Linotype" w:cs="Palatino Linotype"/>
          <w:color w:val="000000"/>
        </w:rPr>
        <w:t xml:space="preserve"> Oficio número 208C0101000200S-4008/2022, emitido por la Jefa de la Unidad Jurídico Consultiva, mediante el cual se informó que el resguardo de ese tipo de documentos no es una atribución de la Unidad, por lo que no se cuenta con copia del documento solicitado.</w:t>
      </w:r>
    </w:p>
    <w:p w14:paraId="302B31EC" w14:textId="2C77A561" w:rsidR="00897427" w:rsidRPr="00B45C8C" w:rsidRDefault="00897427" w:rsidP="009E6280">
      <w:pPr>
        <w:pStyle w:val="Prrafodelista"/>
        <w:numPr>
          <w:ilvl w:val="0"/>
          <w:numId w:val="38"/>
        </w:numPr>
        <w:rPr>
          <w:rFonts w:eastAsia="Palatino Linotype" w:cs="Palatino Linotype"/>
          <w:b/>
          <w:color w:val="000000"/>
        </w:rPr>
      </w:pPr>
      <w:r w:rsidRPr="00897427">
        <w:rPr>
          <w:rFonts w:eastAsia="Palatino Linotype" w:cs="Palatino Linotype"/>
          <w:b/>
          <w:color w:val="000000"/>
        </w:rPr>
        <w:t>208C0101320200L-001253-2022.pdf</w:t>
      </w:r>
      <w:r>
        <w:rPr>
          <w:rFonts w:eastAsia="Palatino Linotype" w:cs="Palatino Linotype"/>
          <w:color w:val="000000"/>
        </w:rPr>
        <w:t>.</w:t>
      </w:r>
      <w:r w:rsidR="00E34261">
        <w:rPr>
          <w:rFonts w:eastAsia="Palatino Linotype" w:cs="Palatino Linotype"/>
          <w:color w:val="000000"/>
        </w:rPr>
        <w:t xml:space="preserve"> Oficio número 208C0101320200L/01253/2022, emitido por el Subdirector de Recursos Materiales , con el que se informó que los proceso de contratación se encuentran disponibles en su versión pública en los enlaces </w:t>
      </w:r>
      <w:hyperlink r:id="rId9" w:history="1">
        <w:r w:rsidR="009E6280" w:rsidRPr="001A2A07">
          <w:rPr>
            <w:rStyle w:val="Hipervnculo"/>
            <w:rFonts w:eastAsia="Palatino Linotype" w:cs="Palatino Linotype"/>
          </w:rPr>
          <w:t>https://www.ipomex.org.mx/ipo3/lgt/indice/lSEM/art 92 xxix a.web</w:t>
        </w:r>
      </w:hyperlink>
      <w:r w:rsidR="009E6280">
        <w:rPr>
          <w:rFonts w:eastAsia="Palatino Linotype" w:cs="Palatino Linotype"/>
          <w:color w:val="000000"/>
        </w:rPr>
        <w:t xml:space="preserve"> y </w:t>
      </w:r>
      <w:hyperlink r:id="rId10" w:history="1">
        <w:r w:rsidR="009E6280" w:rsidRPr="001A2A07">
          <w:rPr>
            <w:rStyle w:val="Hipervnculo"/>
            <w:rFonts w:eastAsia="Palatino Linotype" w:cs="Palatino Linotype"/>
          </w:rPr>
          <w:t xml:space="preserve">https://www.ipomex.org.mx/ipo3/lgt/indice/lSEM/art 92 xxix </w:t>
        </w:r>
        <w:proofErr w:type="spellStart"/>
        <w:r w:rsidR="009E6280" w:rsidRPr="001A2A07">
          <w:rPr>
            <w:rStyle w:val="Hipervnculo"/>
            <w:rFonts w:eastAsia="Palatino Linotype" w:cs="Palatino Linotype"/>
          </w:rPr>
          <w:t>b.web</w:t>
        </w:r>
        <w:proofErr w:type="spellEnd"/>
      </w:hyperlink>
      <w:r w:rsidR="009E6280">
        <w:rPr>
          <w:rFonts w:eastAsia="Palatino Linotype" w:cs="Palatino Linotype"/>
          <w:color w:val="000000"/>
        </w:rPr>
        <w:t xml:space="preserve">. </w:t>
      </w:r>
    </w:p>
    <w:p w14:paraId="0F696E28" w14:textId="5D635080" w:rsidR="00897427" w:rsidRPr="00897427" w:rsidRDefault="00897427" w:rsidP="00897427">
      <w:pPr>
        <w:pStyle w:val="Prrafodelista"/>
        <w:numPr>
          <w:ilvl w:val="0"/>
          <w:numId w:val="38"/>
        </w:numPr>
        <w:rPr>
          <w:rFonts w:eastAsia="Palatino Linotype" w:cs="Palatino Linotype"/>
          <w:b/>
          <w:color w:val="000000"/>
        </w:rPr>
      </w:pPr>
      <w:r w:rsidRPr="00897427">
        <w:rPr>
          <w:rFonts w:eastAsia="Palatino Linotype" w:cs="Palatino Linotype"/>
          <w:b/>
          <w:color w:val="000000"/>
        </w:rPr>
        <w:t>882634_1820.pdf</w:t>
      </w:r>
      <w:r>
        <w:rPr>
          <w:rFonts w:eastAsia="Palatino Linotype" w:cs="Palatino Linotype"/>
          <w:color w:val="000000"/>
        </w:rPr>
        <w:t>.</w:t>
      </w:r>
      <w:r w:rsidR="00B45C8C">
        <w:rPr>
          <w:rFonts w:eastAsia="Palatino Linotype" w:cs="Palatino Linotype"/>
          <w:color w:val="000000"/>
        </w:rPr>
        <w:t xml:space="preserve"> Oficio ya descrito de la Jefa de la Unidad Jurídico Consulta, al que se le agregó el oficio número 208C0101000200S</w:t>
      </w:r>
      <w:r w:rsidR="00A06FCF">
        <w:rPr>
          <w:rFonts w:eastAsia="Palatino Linotype" w:cs="Palatino Linotype"/>
          <w:color w:val="000000"/>
        </w:rPr>
        <w:t>-1265-BIS-2021 de fecha veintinueve de marzo de dos mil veintiuno, con el cual se remitieron las observaciones al contrato referido en la solicitud.</w:t>
      </w:r>
    </w:p>
    <w:p w14:paraId="5AB3AFA6" w14:textId="77777777" w:rsidR="00897427" w:rsidRPr="001D2896" w:rsidRDefault="00897427" w:rsidP="00CA0B61">
      <w:pPr>
        <w:rPr>
          <w:rFonts w:eastAsia="Palatino Linotype" w:cs="Palatino Linotype"/>
          <w:color w:val="000000"/>
          <w:szCs w:val="24"/>
          <w:u w:val="single"/>
        </w:rPr>
      </w:pPr>
    </w:p>
    <w:p w14:paraId="4DD2166B" w14:textId="6CA3538A"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00437/ISEM/IP/2022</w:t>
      </w:r>
    </w:p>
    <w:p w14:paraId="1F3D1625" w14:textId="77777777" w:rsidR="00A06FCF" w:rsidRPr="00897427" w:rsidRDefault="00A06FCF" w:rsidP="00A06FCF">
      <w:pPr>
        <w:pStyle w:val="Prrafodelista"/>
        <w:numPr>
          <w:ilvl w:val="0"/>
          <w:numId w:val="36"/>
        </w:numPr>
        <w:rPr>
          <w:rFonts w:eastAsia="Palatino Linotype" w:cs="Palatino Linotype"/>
          <w:b/>
          <w:color w:val="000000"/>
        </w:rPr>
      </w:pPr>
      <w:r w:rsidRPr="00897427">
        <w:rPr>
          <w:rFonts w:eastAsia="Palatino Linotype" w:cs="Palatino Linotype"/>
          <w:b/>
          <w:color w:val="000000"/>
        </w:rPr>
        <w:t>OF. 3652.pdf</w:t>
      </w:r>
      <w:r>
        <w:rPr>
          <w:rFonts w:eastAsia="Palatino Linotype" w:cs="Palatino Linotype"/>
          <w:color w:val="000000"/>
        </w:rPr>
        <w:t>. Documento referido anteriormente.</w:t>
      </w:r>
    </w:p>
    <w:p w14:paraId="058744B7" w14:textId="020BFB43" w:rsidR="00A06FCF" w:rsidRPr="00897427" w:rsidRDefault="00A06FCF" w:rsidP="00A06FCF">
      <w:pPr>
        <w:pStyle w:val="Prrafodelista"/>
        <w:numPr>
          <w:ilvl w:val="0"/>
          <w:numId w:val="36"/>
        </w:numPr>
        <w:rPr>
          <w:rFonts w:eastAsia="Palatino Linotype" w:cs="Palatino Linotype"/>
          <w:b/>
          <w:color w:val="000000"/>
        </w:rPr>
      </w:pPr>
      <w:r>
        <w:rPr>
          <w:rFonts w:eastAsia="Palatino Linotype" w:cs="Palatino Linotype"/>
          <w:b/>
          <w:color w:val="000000"/>
        </w:rPr>
        <w:t>01082022 Respuesta sol 00437 2022 484</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3163C798" w14:textId="77777777" w:rsidR="00A06FCF" w:rsidRPr="00897427" w:rsidRDefault="00A06FCF" w:rsidP="00A06FCF">
      <w:pPr>
        <w:pStyle w:val="Prrafodelista"/>
        <w:numPr>
          <w:ilvl w:val="0"/>
          <w:numId w:val="36"/>
        </w:numPr>
        <w:rPr>
          <w:rFonts w:eastAsia="Palatino Linotype" w:cs="Palatino Linotype"/>
          <w:b/>
          <w:color w:val="000000"/>
        </w:rPr>
      </w:pPr>
      <w:r w:rsidRPr="00897427">
        <w:rPr>
          <w:rFonts w:eastAsia="Palatino Linotype" w:cs="Palatino Linotype"/>
          <w:b/>
          <w:color w:val="000000"/>
        </w:rPr>
        <w:t>Ado Clasificación Reservada sol 434 a 444 UJC.pdf</w:t>
      </w:r>
      <w:r>
        <w:rPr>
          <w:rFonts w:eastAsia="Palatino Linotype" w:cs="Palatino Linotype"/>
          <w:b/>
          <w:color w:val="000000"/>
        </w:rPr>
        <w:t>.</w:t>
      </w:r>
      <w:r>
        <w:rPr>
          <w:rFonts w:eastAsia="Palatino Linotype" w:cs="Palatino Linotype"/>
          <w:color w:val="000000"/>
        </w:rPr>
        <w:t xml:space="preserve"> Documento referido anteriormente.</w:t>
      </w:r>
    </w:p>
    <w:p w14:paraId="5BECE503" w14:textId="77777777" w:rsidR="00A06FCF" w:rsidRPr="00897427" w:rsidRDefault="00A06FCF" w:rsidP="00A06FCF">
      <w:pPr>
        <w:pStyle w:val="Prrafodelista"/>
        <w:numPr>
          <w:ilvl w:val="0"/>
          <w:numId w:val="36"/>
        </w:numPr>
        <w:rPr>
          <w:rFonts w:eastAsia="Palatino Linotype" w:cs="Palatino Linotype"/>
          <w:b/>
          <w:color w:val="000000"/>
        </w:rPr>
      </w:pPr>
      <w:r w:rsidRPr="00897427">
        <w:rPr>
          <w:rFonts w:eastAsia="Palatino Linotype" w:cs="Palatino Linotype"/>
          <w:b/>
          <w:color w:val="000000"/>
        </w:rPr>
        <w:t xml:space="preserve">Anexo </w:t>
      </w:r>
      <w:proofErr w:type="spellStart"/>
      <w:r w:rsidRPr="00897427">
        <w:rPr>
          <w:rFonts w:eastAsia="Palatino Linotype" w:cs="Palatino Linotype"/>
          <w:b/>
          <w:color w:val="000000"/>
        </w:rPr>
        <w:t>Unico</w:t>
      </w:r>
      <w:proofErr w:type="spellEnd"/>
      <w:r w:rsidRPr="00897427">
        <w:rPr>
          <w:rFonts w:eastAsia="Palatino Linotype" w:cs="Palatino Linotype"/>
          <w:b/>
          <w:color w:val="000000"/>
        </w:rPr>
        <w:t xml:space="preserve"> Ado Clasificación Reservada sol 434 a 444 UJC.pdf</w:t>
      </w:r>
      <w:r>
        <w:rPr>
          <w:rFonts w:eastAsia="Palatino Linotype" w:cs="Palatino Linotype"/>
          <w:color w:val="000000"/>
        </w:rPr>
        <w:t>. Documento referido anteriormente.</w:t>
      </w:r>
    </w:p>
    <w:p w14:paraId="5DAB2ABE" w14:textId="77777777" w:rsidR="00A06FCF" w:rsidRDefault="00A06FCF" w:rsidP="00CA0B61">
      <w:pPr>
        <w:rPr>
          <w:rFonts w:eastAsia="Palatino Linotype" w:cs="Palatino Linotype"/>
          <w:color w:val="000000"/>
          <w:szCs w:val="24"/>
          <w:u w:val="single"/>
        </w:rPr>
      </w:pPr>
    </w:p>
    <w:p w14:paraId="0FB2D5B3" w14:textId="579767BE"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lastRenderedPageBreak/>
        <w:t>00438/ISEM/IP/2022</w:t>
      </w:r>
    </w:p>
    <w:p w14:paraId="02CF3DD5" w14:textId="77777777" w:rsidR="00A06FCF" w:rsidRPr="00897427" w:rsidRDefault="00A06FCF" w:rsidP="00A06FCF">
      <w:pPr>
        <w:pStyle w:val="Prrafodelista"/>
        <w:numPr>
          <w:ilvl w:val="0"/>
          <w:numId w:val="36"/>
        </w:numPr>
        <w:rPr>
          <w:rFonts w:eastAsia="Palatino Linotype" w:cs="Palatino Linotype"/>
          <w:b/>
          <w:color w:val="000000"/>
        </w:rPr>
      </w:pPr>
      <w:r w:rsidRPr="00897427">
        <w:rPr>
          <w:rFonts w:eastAsia="Palatino Linotype" w:cs="Palatino Linotype"/>
          <w:b/>
          <w:color w:val="000000"/>
        </w:rPr>
        <w:t>OF. 3652.pdf</w:t>
      </w:r>
      <w:r>
        <w:rPr>
          <w:rFonts w:eastAsia="Palatino Linotype" w:cs="Palatino Linotype"/>
          <w:color w:val="000000"/>
        </w:rPr>
        <w:t>. Documento referido anteriormente.</w:t>
      </w:r>
    </w:p>
    <w:p w14:paraId="6383D424" w14:textId="1B07DC3F" w:rsidR="00A06FCF" w:rsidRPr="00897427" w:rsidRDefault="00A06FCF" w:rsidP="00A06FCF">
      <w:pPr>
        <w:pStyle w:val="Prrafodelista"/>
        <w:numPr>
          <w:ilvl w:val="0"/>
          <w:numId w:val="36"/>
        </w:numPr>
        <w:rPr>
          <w:rFonts w:eastAsia="Palatino Linotype" w:cs="Palatino Linotype"/>
          <w:b/>
          <w:color w:val="000000"/>
        </w:rPr>
      </w:pPr>
      <w:r>
        <w:rPr>
          <w:rFonts w:eastAsia="Palatino Linotype" w:cs="Palatino Linotype"/>
          <w:b/>
          <w:color w:val="000000"/>
        </w:rPr>
        <w:t>01082022 Respuesta sol 00438 2022 485</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536E5906" w14:textId="77777777" w:rsidR="00A06FCF" w:rsidRPr="00897427" w:rsidRDefault="00A06FCF" w:rsidP="00A06FCF">
      <w:pPr>
        <w:pStyle w:val="Prrafodelista"/>
        <w:numPr>
          <w:ilvl w:val="0"/>
          <w:numId w:val="36"/>
        </w:numPr>
        <w:rPr>
          <w:rFonts w:eastAsia="Palatino Linotype" w:cs="Palatino Linotype"/>
          <w:b/>
          <w:color w:val="000000"/>
        </w:rPr>
      </w:pPr>
      <w:r w:rsidRPr="00897427">
        <w:rPr>
          <w:rFonts w:eastAsia="Palatino Linotype" w:cs="Palatino Linotype"/>
          <w:b/>
          <w:color w:val="000000"/>
        </w:rPr>
        <w:t>Ado Clasificación Reservada sol 434 a 444 UJC.pdf</w:t>
      </w:r>
      <w:r>
        <w:rPr>
          <w:rFonts w:eastAsia="Palatino Linotype" w:cs="Palatino Linotype"/>
          <w:b/>
          <w:color w:val="000000"/>
        </w:rPr>
        <w:t>.</w:t>
      </w:r>
      <w:r>
        <w:rPr>
          <w:rFonts w:eastAsia="Palatino Linotype" w:cs="Palatino Linotype"/>
          <w:color w:val="000000"/>
        </w:rPr>
        <w:t xml:space="preserve"> Documento referido anteriormente.</w:t>
      </w:r>
    </w:p>
    <w:p w14:paraId="4B5A13E5" w14:textId="77777777" w:rsidR="00A06FCF" w:rsidRPr="00897427" w:rsidRDefault="00A06FCF" w:rsidP="00A06FCF">
      <w:pPr>
        <w:pStyle w:val="Prrafodelista"/>
        <w:numPr>
          <w:ilvl w:val="0"/>
          <w:numId w:val="36"/>
        </w:numPr>
        <w:rPr>
          <w:rFonts w:eastAsia="Palatino Linotype" w:cs="Palatino Linotype"/>
          <w:b/>
          <w:color w:val="000000"/>
        </w:rPr>
      </w:pPr>
      <w:r w:rsidRPr="00897427">
        <w:rPr>
          <w:rFonts w:eastAsia="Palatino Linotype" w:cs="Palatino Linotype"/>
          <w:b/>
          <w:color w:val="000000"/>
        </w:rPr>
        <w:t xml:space="preserve">Anexo </w:t>
      </w:r>
      <w:proofErr w:type="spellStart"/>
      <w:r w:rsidRPr="00897427">
        <w:rPr>
          <w:rFonts w:eastAsia="Palatino Linotype" w:cs="Palatino Linotype"/>
          <w:b/>
          <w:color w:val="000000"/>
        </w:rPr>
        <w:t>Unico</w:t>
      </w:r>
      <w:proofErr w:type="spellEnd"/>
      <w:r w:rsidRPr="00897427">
        <w:rPr>
          <w:rFonts w:eastAsia="Palatino Linotype" w:cs="Palatino Linotype"/>
          <w:b/>
          <w:color w:val="000000"/>
        </w:rPr>
        <w:t xml:space="preserve"> Ado Clasificación Reservada sol 434 a 444 UJC.pdf</w:t>
      </w:r>
      <w:r>
        <w:rPr>
          <w:rFonts w:eastAsia="Palatino Linotype" w:cs="Palatino Linotype"/>
          <w:color w:val="000000"/>
        </w:rPr>
        <w:t>. Documento referido anteriormente.</w:t>
      </w:r>
    </w:p>
    <w:p w14:paraId="6673D9A9" w14:textId="77777777" w:rsidR="00A06FCF" w:rsidRDefault="00A06FCF" w:rsidP="00CA0B61">
      <w:pPr>
        <w:rPr>
          <w:rFonts w:eastAsia="Palatino Linotype" w:cs="Palatino Linotype"/>
          <w:color w:val="000000"/>
          <w:szCs w:val="24"/>
          <w:u w:val="single"/>
        </w:rPr>
      </w:pPr>
    </w:p>
    <w:p w14:paraId="5ABCEACC" w14:textId="17992B0A"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00440/ISEM/IP/2022</w:t>
      </w:r>
    </w:p>
    <w:p w14:paraId="4FB9BD9A" w14:textId="77777777" w:rsidR="00A06FCF" w:rsidRPr="00897427" w:rsidRDefault="00A06FCF" w:rsidP="00A06FCF">
      <w:pPr>
        <w:pStyle w:val="Prrafodelista"/>
        <w:numPr>
          <w:ilvl w:val="0"/>
          <w:numId w:val="36"/>
        </w:numPr>
        <w:rPr>
          <w:rFonts w:eastAsia="Palatino Linotype" w:cs="Palatino Linotype"/>
          <w:b/>
          <w:color w:val="000000"/>
        </w:rPr>
      </w:pPr>
      <w:r w:rsidRPr="00897427">
        <w:rPr>
          <w:rFonts w:eastAsia="Palatino Linotype" w:cs="Palatino Linotype"/>
          <w:b/>
          <w:color w:val="000000"/>
        </w:rPr>
        <w:t>OF. 3652.pdf</w:t>
      </w:r>
      <w:r>
        <w:rPr>
          <w:rFonts w:eastAsia="Palatino Linotype" w:cs="Palatino Linotype"/>
          <w:color w:val="000000"/>
        </w:rPr>
        <w:t>. Documento referido anteriormente.</w:t>
      </w:r>
    </w:p>
    <w:p w14:paraId="23AB94FD" w14:textId="1D7ECCCF" w:rsidR="00A06FCF" w:rsidRPr="00897427" w:rsidRDefault="00A06FCF" w:rsidP="00A06FCF">
      <w:pPr>
        <w:pStyle w:val="Prrafodelista"/>
        <w:numPr>
          <w:ilvl w:val="0"/>
          <w:numId w:val="36"/>
        </w:numPr>
        <w:rPr>
          <w:rFonts w:eastAsia="Palatino Linotype" w:cs="Palatino Linotype"/>
          <w:b/>
          <w:color w:val="000000"/>
        </w:rPr>
      </w:pPr>
      <w:r>
        <w:rPr>
          <w:rFonts w:eastAsia="Palatino Linotype" w:cs="Palatino Linotype"/>
          <w:b/>
          <w:color w:val="000000"/>
        </w:rPr>
        <w:t>01082022 Respuesta sol 00440 2022 486</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087F71CD" w14:textId="77777777" w:rsidR="00A06FCF" w:rsidRPr="00897427" w:rsidRDefault="00A06FCF" w:rsidP="00A06FCF">
      <w:pPr>
        <w:pStyle w:val="Prrafodelista"/>
        <w:numPr>
          <w:ilvl w:val="0"/>
          <w:numId w:val="36"/>
        </w:numPr>
        <w:rPr>
          <w:rFonts w:eastAsia="Palatino Linotype" w:cs="Palatino Linotype"/>
          <w:b/>
          <w:color w:val="000000"/>
        </w:rPr>
      </w:pPr>
      <w:r w:rsidRPr="00897427">
        <w:rPr>
          <w:rFonts w:eastAsia="Palatino Linotype" w:cs="Palatino Linotype"/>
          <w:b/>
          <w:color w:val="000000"/>
        </w:rPr>
        <w:t>Ado Clasificación Reservada sol 434 a 444 UJC.pdf</w:t>
      </w:r>
      <w:r>
        <w:rPr>
          <w:rFonts w:eastAsia="Palatino Linotype" w:cs="Palatino Linotype"/>
          <w:b/>
          <w:color w:val="000000"/>
        </w:rPr>
        <w:t>.</w:t>
      </w:r>
      <w:r>
        <w:rPr>
          <w:rFonts w:eastAsia="Palatino Linotype" w:cs="Palatino Linotype"/>
          <w:color w:val="000000"/>
        </w:rPr>
        <w:t xml:space="preserve"> Documento referido anteriormente.</w:t>
      </w:r>
    </w:p>
    <w:p w14:paraId="6A14E36A" w14:textId="21A5F5E4" w:rsidR="00A06FCF" w:rsidRPr="00A06FCF" w:rsidRDefault="00A06FCF" w:rsidP="00CA0B61">
      <w:pPr>
        <w:pStyle w:val="Prrafodelista"/>
        <w:numPr>
          <w:ilvl w:val="0"/>
          <w:numId w:val="36"/>
        </w:numPr>
        <w:rPr>
          <w:rFonts w:eastAsia="Palatino Linotype" w:cs="Palatino Linotype"/>
          <w:b/>
          <w:color w:val="000000"/>
        </w:rPr>
      </w:pPr>
      <w:r w:rsidRPr="00897427">
        <w:rPr>
          <w:rFonts w:eastAsia="Palatino Linotype" w:cs="Palatino Linotype"/>
          <w:b/>
          <w:color w:val="000000"/>
        </w:rPr>
        <w:t xml:space="preserve">Anexo </w:t>
      </w:r>
      <w:proofErr w:type="spellStart"/>
      <w:r w:rsidRPr="00897427">
        <w:rPr>
          <w:rFonts w:eastAsia="Palatino Linotype" w:cs="Palatino Linotype"/>
          <w:b/>
          <w:color w:val="000000"/>
        </w:rPr>
        <w:t>Unico</w:t>
      </w:r>
      <w:proofErr w:type="spellEnd"/>
      <w:r w:rsidRPr="00897427">
        <w:rPr>
          <w:rFonts w:eastAsia="Palatino Linotype" w:cs="Palatino Linotype"/>
          <w:b/>
          <w:color w:val="000000"/>
        </w:rPr>
        <w:t xml:space="preserve"> Ado Clasificación Reservada sol 434 a 444 UJC.pdf</w:t>
      </w:r>
      <w:r>
        <w:rPr>
          <w:rFonts w:eastAsia="Palatino Linotype" w:cs="Palatino Linotype"/>
          <w:color w:val="000000"/>
        </w:rPr>
        <w:t>. Documento referido anteriormente.</w:t>
      </w:r>
    </w:p>
    <w:p w14:paraId="3E654FF8" w14:textId="77777777" w:rsidR="00A06FCF" w:rsidRPr="001D2896" w:rsidRDefault="00A06FCF" w:rsidP="00CA0B61">
      <w:pPr>
        <w:rPr>
          <w:rFonts w:eastAsia="Palatino Linotype" w:cs="Palatino Linotype"/>
          <w:color w:val="000000"/>
          <w:szCs w:val="24"/>
          <w:u w:val="single"/>
        </w:rPr>
      </w:pPr>
    </w:p>
    <w:p w14:paraId="1C888BD9" w14:textId="77777777"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00441/ISEM/IP/2022</w:t>
      </w:r>
      <w:r w:rsidRPr="001D2896">
        <w:rPr>
          <w:rFonts w:eastAsia="Palatino Linotype" w:cs="Palatino Linotype"/>
          <w:color w:val="000000"/>
          <w:szCs w:val="24"/>
          <w:u w:val="single"/>
        </w:rPr>
        <w:t xml:space="preserve">, </w:t>
      </w:r>
    </w:p>
    <w:p w14:paraId="0C951A1F" w14:textId="77777777" w:rsidR="00A06FCF" w:rsidRPr="00897427" w:rsidRDefault="00A06FCF" w:rsidP="00A06FCF">
      <w:pPr>
        <w:pStyle w:val="Prrafodelista"/>
        <w:numPr>
          <w:ilvl w:val="0"/>
          <w:numId w:val="36"/>
        </w:numPr>
        <w:rPr>
          <w:rFonts w:eastAsia="Palatino Linotype" w:cs="Palatino Linotype"/>
          <w:b/>
          <w:color w:val="000000"/>
        </w:rPr>
      </w:pPr>
      <w:r w:rsidRPr="00897427">
        <w:rPr>
          <w:rFonts w:eastAsia="Palatino Linotype" w:cs="Palatino Linotype"/>
          <w:b/>
          <w:color w:val="000000"/>
        </w:rPr>
        <w:t>OF. 3652.pdf</w:t>
      </w:r>
      <w:r>
        <w:rPr>
          <w:rFonts w:eastAsia="Palatino Linotype" w:cs="Palatino Linotype"/>
          <w:color w:val="000000"/>
        </w:rPr>
        <w:t>. Documento referido anteriormente.</w:t>
      </w:r>
    </w:p>
    <w:p w14:paraId="4F17C08C" w14:textId="5D9F935B" w:rsidR="00A06FCF" w:rsidRPr="00897427" w:rsidRDefault="00FA6B5B" w:rsidP="00A06FCF">
      <w:pPr>
        <w:pStyle w:val="Prrafodelista"/>
        <w:numPr>
          <w:ilvl w:val="0"/>
          <w:numId w:val="36"/>
        </w:numPr>
        <w:rPr>
          <w:rFonts w:eastAsia="Palatino Linotype" w:cs="Palatino Linotype"/>
          <w:b/>
          <w:color w:val="000000"/>
        </w:rPr>
      </w:pPr>
      <w:r>
        <w:rPr>
          <w:rFonts w:eastAsia="Palatino Linotype" w:cs="Palatino Linotype"/>
          <w:b/>
          <w:color w:val="000000"/>
        </w:rPr>
        <w:lastRenderedPageBreak/>
        <w:t>01082022 Respuesta sol 00440 2022 487</w:t>
      </w:r>
      <w:r w:rsidR="00A06FCF" w:rsidRPr="00897427">
        <w:rPr>
          <w:rFonts w:eastAsia="Palatino Linotype" w:cs="Palatino Linotype"/>
          <w:b/>
          <w:color w:val="000000"/>
        </w:rPr>
        <w:t xml:space="preserve"> saimex.pdf</w:t>
      </w:r>
      <w:r w:rsidR="00A06FCF">
        <w:rPr>
          <w:rFonts w:eastAsia="Palatino Linotype" w:cs="Palatino Linotype"/>
          <w:color w:val="000000"/>
        </w:rPr>
        <w:t xml:space="preserve">. Escrito de respuesta a la solicitud de información con el contenido idéntico a la respuesta correspondiente a la solicitud </w:t>
      </w:r>
      <w:r w:rsidR="00A06FCF" w:rsidRPr="00897427">
        <w:rPr>
          <w:rFonts w:eastAsia="Palatino Linotype" w:cs="Palatino Linotype"/>
          <w:color w:val="000000"/>
        </w:rPr>
        <w:t>00434/ISEM/IP/2022</w:t>
      </w:r>
      <w:r w:rsidR="00A06FCF">
        <w:rPr>
          <w:rFonts w:eastAsia="Palatino Linotype" w:cs="Palatino Linotype"/>
          <w:color w:val="000000"/>
        </w:rPr>
        <w:t>.</w:t>
      </w:r>
    </w:p>
    <w:p w14:paraId="5D4297EB" w14:textId="77777777" w:rsidR="00A06FCF" w:rsidRPr="00897427" w:rsidRDefault="00A06FCF" w:rsidP="00A06FCF">
      <w:pPr>
        <w:pStyle w:val="Prrafodelista"/>
        <w:numPr>
          <w:ilvl w:val="0"/>
          <w:numId w:val="36"/>
        </w:numPr>
        <w:rPr>
          <w:rFonts w:eastAsia="Palatino Linotype" w:cs="Palatino Linotype"/>
          <w:b/>
          <w:color w:val="000000"/>
        </w:rPr>
      </w:pPr>
      <w:r w:rsidRPr="00897427">
        <w:rPr>
          <w:rFonts w:eastAsia="Palatino Linotype" w:cs="Palatino Linotype"/>
          <w:b/>
          <w:color w:val="000000"/>
        </w:rPr>
        <w:t>Ado Clasificación Reservada sol 434 a 444 UJC.pdf</w:t>
      </w:r>
      <w:r>
        <w:rPr>
          <w:rFonts w:eastAsia="Palatino Linotype" w:cs="Palatino Linotype"/>
          <w:b/>
          <w:color w:val="000000"/>
        </w:rPr>
        <w:t>.</w:t>
      </w:r>
      <w:r>
        <w:rPr>
          <w:rFonts w:eastAsia="Palatino Linotype" w:cs="Palatino Linotype"/>
          <w:color w:val="000000"/>
        </w:rPr>
        <w:t xml:space="preserve"> Documento referido anteriormente.</w:t>
      </w:r>
    </w:p>
    <w:p w14:paraId="5ECB0323" w14:textId="77777777" w:rsidR="00A06FCF" w:rsidRPr="00897427" w:rsidRDefault="00A06FCF" w:rsidP="00A06FCF">
      <w:pPr>
        <w:pStyle w:val="Prrafodelista"/>
        <w:numPr>
          <w:ilvl w:val="0"/>
          <w:numId w:val="36"/>
        </w:numPr>
        <w:rPr>
          <w:rFonts w:eastAsia="Palatino Linotype" w:cs="Palatino Linotype"/>
          <w:b/>
          <w:color w:val="000000"/>
        </w:rPr>
      </w:pPr>
      <w:r w:rsidRPr="00897427">
        <w:rPr>
          <w:rFonts w:eastAsia="Palatino Linotype" w:cs="Palatino Linotype"/>
          <w:b/>
          <w:color w:val="000000"/>
        </w:rPr>
        <w:t xml:space="preserve">Anexo </w:t>
      </w:r>
      <w:proofErr w:type="spellStart"/>
      <w:r w:rsidRPr="00897427">
        <w:rPr>
          <w:rFonts w:eastAsia="Palatino Linotype" w:cs="Palatino Linotype"/>
          <w:b/>
          <w:color w:val="000000"/>
        </w:rPr>
        <w:t>Unico</w:t>
      </w:r>
      <w:proofErr w:type="spellEnd"/>
      <w:r w:rsidRPr="00897427">
        <w:rPr>
          <w:rFonts w:eastAsia="Palatino Linotype" w:cs="Palatino Linotype"/>
          <w:b/>
          <w:color w:val="000000"/>
        </w:rPr>
        <w:t xml:space="preserve"> Ado Clasificación Reservada sol 434 a 444 UJC.pdf</w:t>
      </w:r>
      <w:r>
        <w:rPr>
          <w:rFonts w:eastAsia="Palatino Linotype" w:cs="Palatino Linotype"/>
          <w:color w:val="000000"/>
        </w:rPr>
        <w:t>. Documento referido anteriormente.</w:t>
      </w:r>
    </w:p>
    <w:p w14:paraId="2483DC9F" w14:textId="77777777" w:rsidR="00A06FCF" w:rsidRDefault="00A06FCF" w:rsidP="00CA0B61">
      <w:pPr>
        <w:rPr>
          <w:rFonts w:eastAsia="Palatino Linotype" w:cs="Palatino Linotype"/>
          <w:color w:val="000000"/>
          <w:szCs w:val="24"/>
          <w:u w:val="single"/>
        </w:rPr>
      </w:pPr>
    </w:p>
    <w:p w14:paraId="3D69C159" w14:textId="4DE4E64B"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00442/ISEM/IP/2022</w:t>
      </w:r>
    </w:p>
    <w:p w14:paraId="35CD6595" w14:textId="77777777" w:rsidR="00FA6B5B" w:rsidRPr="00897427" w:rsidRDefault="00FA6B5B" w:rsidP="00FA6B5B">
      <w:pPr>
        <w:pStyle w:val="Prrafodelista"/>
        <w:numPr>
          <w:ilvl w:val="0"/>
          <w:numId w:val="36"/>
        </w:numPr>
        <w:rPr>
          <w:rFonts w:eastAsia="Palatino Linotype" w:cs="Palatino Linotype"/>
          <w:b/>
          <w:color w:val="000000"/>
        </w:rPr>
      </w:pPr>
      <w:r w:rsidRPr="00897427">
        <w:rPr>
          <w:rFonts w:eastAsia="Palatino Linotype" w:cs="Palatino Linotype"/>
          <w:b/>
          <w:color w:val="000000"/>
        </w:rPr>
        <w:t>OF. 3652.pdf</w:t>
      </w:r>
      <w:r>
        <w:rPr>
          <w:rFonts w:eastAsia="Palatino Linotype" w:cs="Palatino Linotype"/>
          <w:color w:val="000000"/>
        </w:rPr>
        <w:t>. Documento referido anteriormente.</w:t>
      </w:r>
    </w:p>
    <w:p w14:paraId="23BED348" w14:textId="34D3365F" w:rsidR="00FA6B5B" w:rsidRPr="00897427" w:rsidRDefault="00FA6B5B" w:rsidP="00FA6B5B">
      <w:pPr>
        <w:pStyle w:val="Prrafodelista"/>
        <w:numPr>
          <w:ilvl w:val="0"/>
          <w:numId w:val="36"/>
        </w:numPr>
        <w:rPr>
          <w:rFonts w:eastAsia="Palatino Linotype" w:cs="Palatino Linotype"/>
          <w:b/>
          <w:color w:val="000000"/>
        </w:rPr>
      </w:pPr>
      <w:r>
        <w:rPr>
          <w:rFonts w:eastAsia="Palatino Linotype" w:cs="Palatino Linotype"/>
          <w:b/>
          <w:color w:val="000000"/>
        </w:rPr>
        <w:t>01082022 Respuesta sol 00442 2022 488</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6ABC35F0" w14:textId="77777777" w:rsidR="00FA6B5B" w:rsidRPr="00897427" w:rsidRDefault="00FA6B5B" w:rsidP="00FA6B5B">
      <w:pPr>
        <w:pStyle w:val="Prrafodelista"/>
        <w:numPr>
          <w:ilvl w:val="0"/>
          <w:numId w:val="36"/>
        </w:numPr>
        <w:rPr>
          <w:rFonts w:eastAsia="Palatino Linotype" w:cs="Palatino Linotype"/>
          <w:b/>
          <w:color w:val="000000"/>
        </w:rPr>
      </w:pPr>
      <w:r w:rsidRPr="00897427">
        <w:rPr>
          <w:rFonts w:eastAsia="Palatino Linotype" w:cs="Palatino Linotype"/>
          <w:b/>
          <w:color w:val="000000"/>
        </w:rPr>
        <w:t>Ado Clasificación Reservada sol 434 a 444 UJC.pdf</w:t>
      </w:r>
      <w:r>
        <w:rPr>
          <w:rFonts w:eastAsia="Palatino Linotype" w:cs="Palatino Linotype"/>
          <w:b/>
          <w:color w:val="000000"/>
        </w:rPr>
        <w:t>.</w:t>
      </w:r>
      <w:r>
        <w:rPr>
          <w:rFonts w:eastAsia="Palatino Linotype" w:cs="Palatino Linotype"/>
          <w:color w:val="000000"/>
        </w:rPr>
        <w:t xml:space="preserve"> Documento referido anteriormente.</w:t>
      </w:r>
    </w:p>
    <w:p w14:paraId="516E2EA6" w14:textId="77777777" w:rsidR="00FA6B5B" w:rsidRPr="00897427" w:rsidRDefault="00FA6B5B" w:rsidP="00FA6B5B">
      <w:pPr>
        <w:pStyle w:val="Prrafodelista"/>
        <w:numPr>
          <w:ilvl w:val="0"/>
          <w:numId w:val="36"/>
        </w:numPr>
        <w:rPr>
          <w:rFonts w:eastAsia="Palatino Linotype" w:cs="Palatino Linotype"/>
          <w:b/>
          <w:color w:val="000000"/>
        </w:rPr>
      </w:pPr>
      <w:r w:rsidRPr="00897427">
        <w:rPr>
          <w:rFonts w:eastAsia="Palatino Linotype" w:cs="Palatino Linotype"/>
          <w:b/>
          <w:color w:val="000000"/>
        </w:rPr>
        <w:t xml:space="preserve">Anexo </w:t>
      </w:r>
      <w:proofErr w:type="spellStart"/>
      <w:r w:rsidRPr="00897427">
        <w:rPr>
          <w:rFonts w:eastAsia="Palatino Linotype" w:cs="Palatino Linotype"/>
          <w:b/>
          <w:color w:val="000000"/>
        </w:rPr>
        <w:t>Unico</w:t>
      </w:r>
      <w:proofErr w:type="spellEnd"/>
      <w:r w:rsidRPr="00897427">
        <w:rPr>
          <w:rFonts w:eastAsia="Palatino Linotype" w:cs="Palatino Linotype"/>
          <w:b/>
          <w:color w:val="000000"/>
        </w:rPr>
        <w:t xml:space="preserve"> Ado Clasificación Reservada sol 434 a 444 UJC.pdf</w:t>
      </w:r>
      <w:r>
        <w:rPr>
          <w:rFonts w:eastAsia="Palatino Linotype" w:cs="Palatino Linotype"/>
          <w:color w:val="000000"/>
        </w:rPr>
        <w:t>. Documento referido anteriormente.</w:t>
      </w:r>
    </w:p>
    <w:p w14:paraId="6163BC16" w14:textId="77777777" w:rsidR="00FA6B5B" w:rsidRDefault="00FA6B5B" w:rsidP="00CA0B61">
      <w:pPr>
        <w:rPr>
          <w:rFonts w:eastAsia="Palatino Linotype" w:cs="Palatino Linotype"/>
          <w:color w:val="000000"/>
          <w:szCs w:val="24"/>
          <w:u w:val="single"/>
        </w:rPr>
      </w:pPr>
    </w:p>
    <w:p w14:paraId="1D2B520B" w14:textId="25D99FBF"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00443/ISEM/IP/2022</w:t>
      </w:r>
    </w:p>
    <w:p w14:paraId="236BD99C" w14:textId="77777777" w:rsidR="00FA6B5B" w:rsidRPr="00897427" w:rsidRDefault="00FA6B5B" w:rsidP="00FA6B5B">
      <w:pPr>
        <w:pStyle w:val="Prrafodelista"/>
        <w:numPr>
          <w:ilvl w:val="0"/>
          <w:numId w:val="36"/>
        </w:numPr>
        <w:rPr>
          <w:rFonts w:eastAsia="Palatino Linotype" w:cs="Palatino Linotype"/>
          <w:b/>
          <w:color w:val="000000"/>
        </w:rPr>
      </w:pPr>
      <w:r w:rsidRPr="00897427">
        <w:rPr>
          <w:rFonts w:eastAsia="Palatino Linotype" w:cs="Palatino Linotype"/>
          <w:b/>
          <w:color w:val="000000"/>
        </w:rPr>
        <w:t>OF. 3652.pdf</w:t>
      </w:r>
      <w:r>
        <w:rPr>
          <w:rFonts w:eastAsia="Palatino Linotype" w:cs="Palatino Linotype"/>
          <w:color w:val="000000"/>
        </w:rPr>
        <w:t>. Documento referido anteriormente.</w:t>
      </w:r>
    </w:p>
    <w:p w14:paraId="7B87E998" w14:textId="5151E189" w:rsidR="00FA6B5B" w:rsidRPr="00897427" w:rsidRDefault="00FA6B5B" w:rsidP="00FA6B5B">
      <w:pPr>
        <w:pStyle w:val="Prrafodelista"/>
        <w:numPr>
          <w:ilvl w:val="0"/>
          <w:numId w:val="36"/>
        </w:numPr>
        <w:rPr>
          <w:rFonts w:eastAsia="Palatino Linotype" w:cs="Palatino Linotype"/>
          <w:b/>
          <w:color w:val="000000"/>
        </w:rPr>
      </w:pPr>
      <w:r>
        <w:rPr>
          <w:rFonts w:eastAsia="Palatino Linotype" w:cs="Palatino Linotype"/>
          <w:b/>
          <w:color w:val="000000"/>
        </w:rPr>
        <w:t>01082022 Respuesta sol 00443 2022 489</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281967B4" w14:textId="77777777" w:rsidR="00FA6B5B" w:rsidRPr="00897427" w:rsidRDefault="00FA6B5B" w:rsidP="00FA6B5B">
      <w:pPr>
        <w:pStyle w:val="Prrafodelista"/>
        <w:numPr>
          <w:ilvl w:val="0"/>
          <w:numId w:val="36"/>
        </w:numPr>
        <w:rPr>
          <w:rFonts w:eastAsia="Palatino Linotype" w:cs="Palatino Linotype"/>
          <w:b/>
          <w:color w:val="000000"/>
        </w:rPr>
      </w:pPr>
      <w:r w:rsidRPr="00897427">
        <w:rPr>
          <w:rFonts w:eastAsia="Palatino Linotype" w:cs="Palatino Linotype"/>
          <w:b/>
          <w:color w:val="000000"/>
        </w:rPr>
        <w:lastRenderedPageBreak/>
        <w:t>Ado Clasificación Reservada sol 434 a 444 UJC.pdf</w:t>
      </w:r>
      <w:r>
        <w:rPr>
          <w:rFonts w:eastAsia="Palatino Linotype" w:cs="Palatino Linotype"/>
          <w:b/>
          <w:color w:val="000000"/>
        </w:rPr>
        <w:t>.</w:t>
      </w:r>
      <w:r>
        <w:rPr>
          <w:rFonts w:eastAsia="Palatino Linotype" w:cs="Palatino Linotype"/>
          <w:color w:val="000000"/>
        </w:rPr>
        <w:t xml:space="preserve"> Documento referido anteriormente.</w:t>
      </w:r>
    </w:p>
    <w:p w14:paraId="71AC250D" w14:textId="77777777" w:rsidR="00FA6B5B" w:rsidRPr="00897427" w:rsidRDefault="00FA6B5B" w:rsidP="00FA6B5B">
      <w:pPr>
        <w:pStyle w:val="Prrafodelista"/>
        <w:numPr>
          <w:ilvl w:val="0"/>
          <w:numId w:val="36"/>
        </w:numPr>
        <w:rPr>
          <w:rFonts w:eastAsia="Palatino Linotype" w:cs="Palatino Linotype"/>
          <w:b/>
          <w:color w:val="000000"/>
        </w:rPr>
      </w:pPr>
      <w:r w:rsidRPr="00897427">
        <w:rPr>
          <w:rFonts w:eastAsia="Palatino Linotype" w:cs="Palatino Linotype"/>
          <w:b/>
          <w:color w:val="000000"/>
        </w:rPr>
        <w:t xml:space="preserve">Anexo </w:t>
      </w:r>
      <w:proofErr w:type="spellStart"/>
      <w:r w:rsidRPr="00897427">
        <w:rPr>
          <w:rFonts w:eastAsia="Palatino Linotype" w:cs="Palatino Linotype"/>
          <w:b/>
          <w:color w:val="000000"/>
        </w:rPr>
        <w:t>Unico</w:t>
      </w:r>
      <w:proofErr w:type="spellEnd"/>
      <w:r w:rsidRPr="00897427">
        <w:rPr>
          <w:rFonts w:eastAsia="Palatino Linotype" w:cs="Palatino Linotype"/>
          <w:b/>
          <w:color w:val="000000"/>
        </w:rPr>
        <w:t xml:space="preserve"> Ado Clasificación Reservada sol 434 a 444 UJC.pdf</w:t>
      </w:r>
      <w:r>
        <w:rPr>
          <w:rFonts w:eastAsia="Palatino Linotype" w:cs="Palatino Linotype"/>
          <w:color w:val="000000"/>
        </w:rPr>
        <w:t>. Documento referido anteriormente.</w:t>
      </w:r>
    </w:p>
    <w:p w14:paraId="28D235EF" w14:textId="77777777" w:rsidR="00FA6B5B" w:rsidRPr="001D2896" w:rsidRDefault="00FA6B5B" w:rsidP="00CA0B61">
      <w:pPr>
        <w:rPr>
          <w:rFonts w:eastAsia="Palatino Linotype" w:cs="Palatino Linotype"/>
          <w:color w:val="000000"/>
          <w:szCs w:val="24"/>
          <w:u w:val="single"/>
        </w:rPr>
      </w:pPr>
    </w:p>
    <w:p w14:paraId="21F73A41" w14:textId="4D461F5B"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00453/ISEM/IP/2022</w:t>
      </w:r>
    </w:p>
    <w:p w14:paraId="4C04D6AD" w14:textId="77777777" w:rsidR="00FA6B5B" w:rsidRPr="00897427" w:rsidRDefault="00FA6B5B" w:rsidP="00FA6B5B">
      <w:pPr>
        <w:pStyle w:val="Prrafodelista"/>
        <w:numPr>
          <w:ilvl w:val="0"/>
          <w:numId w:val="36"/>
        </w:numPr>
        <w:rPr>
          <w:rFonts w:eastAsia="Palatino Linotype" w:cs="Palatino Linotype"/>
          <w:b/>
          <w:color w:val="000000"/>
        </w:rPr>
      </w:pPr>
      <w:r w:rsidRPr="00897427">
        <w:rPr>
          <w:rFonts w:eastAsia="Palatino Linotype" w:cs="Palatino Linotype"/>
          <w:b/>
          <w:color w:val="000000"/>
        </w:rPr>
        <w:t>OF. 3652.pdf</w:t>
      </w:r>
      <w:r>
        <w:rPr>
          <w:rFonts w:eastAsia="Palatino Linotype" w:cs="Palatino Linotype"/>
          <w:color w:val="000000"/>
        </w:rPr>
        <w:t>. Documento referido anteriormente.</w:t>
      </w:r>
    </w:p>
    <w:p w14:paraId="70AC79E5" w14:textId="43745D13" w:rsidR="00FA6B5B" w:rsidRPr="00897427" w:rsidRDefault="00FA6B5B" w:rsidP="00FA6B5B">
      <w:pPr>
        <w:pStyle w:val="Prrafodelista"/>
        <w:numPr>
          <w:ilvl w:val="0"/>
          <w:numId w:val="36"/>
        </w:numPr>
        <w:rPr>
          <w:rFonts w:eastAsia="Palatino Linotype" w:cs="Palatino Linotype"/>
          <w:b/>
          <w:color w:val="000000"/>
        </w:rPr>
      </w:pPr>
      <w:r>
        <w:rPr>
          <w:rFonts w:eastAsia="Palatino Linotype" w:cs="Palatino Linotype"/>
          <w:b/>
          <w:color w:val="000000"/>
        </w:rPr>
        <w:t>04082022 Respuesta sol 00453 2022 495</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23CD383C" w14:textId="77777777" w:rsidR="00FA6B5B" w:rsidRPr="00897427" w:rsidRDefault="00FA6B5B" w:rsidP="00FA6B5B">
      <w:pPr>
        <w:pStyle w:val="Prrafodelista"/>
        <w:numPr>
          <w:ilvl w:val="0"/>
          <w:numId w:val="36"/>
        </w:numPr>
        <w:rPr>
          <w:rFonts w:eastAsia="Palatino Linotype" w:cs="Palatino Linotype"/>
          <w:b/>
          <w:color w:val="000000"/>
        </w:rPr>
      </w:pPr>
      <w:r w:rsidRPr="00897427">
        <w:rPr>
          <w:rFonts w:eastAsia="Palatino Linotype" w:cs="Palatino Linotype"/>
          <w:b/>
          <w:color w:val="000000"/>
        </w:rPr>
        <w:t>Ado Clasificación Reservada sol 434 a 444 UJC.pdf</w:t>
      </w:r>
      <w:r>
        <w:rPr>
          <w:rFonts w:eastAsia="Palatino Linotype" w:cs="Palatino Linotype"/>
          <w:b/>
          <w:color w:val="000000"/>
        </w:rPr>
        <w:t>.</w:t>
      </w:r>
      <w:r>
        <w:rPr>
          <w:rFonts w:eastAsia="Palatino Linotype" w:cs="Palatino Linotype"/>
          <w:color w:val="000000"/>
        </w:rPr>
        <w:t xml:space="preserve"> Documento referido anteriormente.</w:t>
      </w:r>
    </w:p>
    <w:p w14:paraId="12F31AF5" w14:textId="77777777" w:rsidR="00FA6B5B" w:rsidRPr="00897427" w:rsidRDefault="00FA6B5B" w:rsidP="00FA6B5B">
      <w:pPr>
        <w:pStyle w:val="Prrafodelista"/>
        <w:numPr>
          <w:ilvl w:val="0"/>
          <w:numId w:val="36"/>
        </w:numPr>
        <w:rPr>
          <w:rFonts w:eastAsia="Palatino Linotype" w:cs="Palatino Linotype"/>
          <w:b/>
          <w:color w:val="000000"/>
        </w:rPr>
      </w:pPr>
      <w:r w:rsidRPr="00897427">
        <w:rPr>
          <w:rFonts w:eastAsia="Palatino Linotype" w:cs="Palatino Linotype"/>
          <w:b/>
          <w:color w:val="000000"/>
        </w:rPr>
        <w:t xml:space="preserve">Anexo </w:t>
      </w:r>
      <w:proofErr w:type="spellStart"/>
      <w:r w:rsidRPr="00897427">
        <w:rPr>
          <w:rFonts w:eastAsia="Palatino Linotype" w:cs="Palatino Linotype"/>
          <w:b/>
          <w:color w:val="000000"/>
        </w:rPr>
        <w:t>Unico</w:t>
      </w:r>
      <w:proofErr w:type="spellEnd"/>
      <w:r w:rsidRPr="00897427">
        <w:rPr>
          <w:rFonts w:eastAsia="Palatino Linotype" w:cs="Palatino Linotype"/>
          <w:b/>
          <w:color w:val="000000"/>
        </w:rPr>
        <w:t xml:space="preserve"> Ado Clasificación Reservada sol 434 a 444 UJC.pdf</w:t>
      </w:r>
      <w:r>
        <w:rPr>
          <w:rFonts w:eastAsia="Palatino Linotype" w:cs="Palatino Linotype"/>
          <w:color w:val="000000"/>
        </w:rPr>
        <w:t>. Documento referido anteriormente.</w:t>
      </w:r>
    </w:p>
    <w:p w14:paraId="162DD70E" w14:textId="77777777" w:rsidR="00FA6B5B" w:rsidRDefault="00FA6B5B" w:rsidP="00CA0B61">
      <w:pPr>
        <w:rPr>
          <w:rFonts w:eastAsia="Palatino Linotype" w:cs="Palatino Linotype"/>
          <w:color w:val="000000"/>
          <w:szCs w:val="24"/>
          <w:u w:val="single"/>
        </w:rPr>
      </w:pPr>
    </w:p>
    <w:p w14:paraId="24828351" w14:textId="3504A0BB"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00454/ISEM/IP/2022</w:t>
      </w:r>
    </w:p>
    <w:p w14:paraId="0A3FA497" w14:textId="77777777" w:rsidR="00FA6B5B" w:rsidRPr="00897427" w:rsidRDefault="00FA6B5B" w:rsidP="00FA6B5B">
      <w:pPr>
        <w:pStyle w:val="Prrafodelista"/>
        <w:numPr>
          <w:ilvl w:val="0"/>
          <w:numId w:val="36"/>
        </w:numPr>
        <w:rPr>
          <w:rFonts w:eastAsia="Palatino Linotype" w:cs="Palatino Linotype"/>
          <w:b/>
          <w:color w:val="000000"/>
        </w:rPr>
      </w:pPr>
      <w:r w:rsidRPr="00897427">
        <w:rPr>
          <w:rFonts w:eastAsia="Palatino Linotype" w:cs="Palatino Linotype"/>
          <w:b/>
          <w:color w:val="000000"/>
        </w:rPr>
        <w:t>OF. 3652.pdf</w:t>
      </w:r>
      <w:r>
        <w:rPr>
          <w:rFonts w:eastAsia="Palatino Linotype" w:cs="Palatino Linotype"/>
          <w:color w:val="000000"/>
        </w:rPr>
        <w:t>. Documento referido anteriormente.</w:t>
      </w:r>
    </w:p>
    <w:p w14:paraId="4699DF44" w14:textId="5C721D0D" w:rsidR="00FA6B5B" w:rsidRPr="00897427" w:rsidRDefault="00FA6B5B" w:rsidP="00FA6B5B">
      <w:pPr>
        <w:pStyle w:val="Prrafodelista"/>
        <w:numPr>
          <w:ilvl w:val="0"/>
          <w:numId w:val="36"/>
        </w:numPr>
        <w:rPr>
          <w:rFonts w:eastAsia="Palatino Linotype" w:cs="Palatino Linotype"/>
          <w:b/>
          <w:color w:val="000000"/>
        </w:rPr>
      </w:pPr>
      <w:r>
        <w:rPr>
          <w:rFonts w:eastAsia="Palatino Linotype" w:cs="Palatino Linotype"/>
          <w:b/>
          <w:color w:val="000000"/>
        </w:rPr>
        <w:t>04082022 Respuesta sol 04545 2022 496</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625F8B07" w14:textId="77777777" w:rsidR="00FA6B5B" w:rsidRDefault="00FA6B5B" w:rsidP="00E57D15">
      <w:pPr>
        <w:pStyle w:val="Prrafodelista"/>
        <w:numPr>
          <w:ilvl w:val="0"/>
          <w:numId w:val="36"/>
        </w:numPr>
        <w:rPr>
          <w:rFonts w:eastAsia="Palatino Linotype" w:cs="Palatino Linotype"/>
          <w:color w:val="000000"/>
        </w:rPr>
      </w:pPr>
      <w:r w:rsidRPr="00FA6B5B">
        <w:rPr>
          <w:rFonts w:eastAsia="Palatino Linotype" w:cs="Palatino Linotype"/>
          <w:b/>
          <w:color w:val="000000"/>
        </w:rPr>
        <w:t>Ado Clasificación Reservada sol 434 a 444 UJC.pdf.</w:t>
      </w:r>
      <w:r w:rsidRPr="00FA6B5B">
        <w:rPr>
          <w:rFonts w:eastAsia="Palatino Linotype" w:cs="Palatino Linotype"/>
          <w:color w:val="000000"/>
        </w:rPr>
        <w:t xml:space="preserve"> Documento referido anteriormente.</w:t>
      </w:r>
    </w:p>
    <w:p w14:paraId="0D96F489" w14:textId="066568C2" w:rsidR="00FA6B5B" w:rsidRPr="00FA6B5B" w:rsidRDefault="00FA6B5B" w:rsidP="00E57D15">
      <w:pPr>
        <w:pStyle w:val="Prrafodelista"/>
        <w:numPr>
          <w:ilvl w:val="0"/>
          <w:numId w:val="36"/>
        </w:numPr>
        <w:rPr>
          <w:rFonts w:eastAsia="Palatino Linotype" w:cs="Palatino Linotype"/>
          <w:color w:val="000000"/>
        </w:rPr>
      </w:pPr>
      <w:r w:rsidRPr="00FA6B5B">
        <w:rPr>
          <w:rFonts w:eastAsia="Palatino Linotype" w:cs="Palatino Linotype"/>
          <w:b/>
          <w:color w:val="000000"/>
        </w:rPr>
        <w:t xml:space="preserve">Anexo </w:t>
      </w:r>
      <w:proofErr w:type="spellStart"/>
      <w:r w:rsidRPr="00FA6B5B">
        <w:rPr>
          <w:rFonts w:eastAsia="Palatino Linotype" w:cs="Palatino Linotype"/>
          <w:b/>
          <w:color w:val="000000"/>
        </w:rPr>
        <w:t>Unico</w:t>
      </w:r>
      <w:proofErr w:type="spellEnd"/>
      <w:r w:rsidRPr="00FA6B5B">
        <w:rPr>
          <w:rFonts w:eastAsia="Palatino Linotype" w:cs="Palatino Linotype"/>
          <w:b/>
          <w:color w:val="000000"/>
        </w:rPr>
        <w:t xml:space="preserve"> Ado Clasificación Reservada sol 434 a 444 UJC.pdf</w:t>
      </w:r>
      <w:r w:rsidRPr="00FA6B5B">
        <w:rPr>
          <w:rFonts w:eastAsia="Palatino Linotype" w:cs="Palatino Linotype"/>
          <w:color w:val="000000"/>
        </w:rPr>
        <w:t>. Documento referido anteriormente.</w:t>
      </w:r>
    </w:p>
    <w:p w14:paraId="4685A1BE" w14:textId="77777777" w:rsidR="00FA6B5B" w:rsidRPr="00FA6B5B" w:rsidRDefault="00FA6B5B" w:rsidP="00CA0B61">
      <w:pPr>
        <w:rPr>
          <w:rFonts w:eastAsia="Palatino Linotype" w:cs="Palatino Linotype"/>
          <w:color w:val="000000"/>
          <w:szCs w:val="24"/>
        </w:rPr>
      </w:pPr>
    </w:p>
    <w:p w14:paraId="3DF47AA4" w14:textId="20D15F4E"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00465/ISEM/IP/2022</w:t>
      </w:r>
    </w:p>
    <w:p w14:paraId="373EC8D8" w14:textId="0DB2A832" w:rsidR="008460DD" w:rsidRPr="00897427" w:rsidRDefault="008460DD" w:rsidP="008460DD">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00465 2022 508</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4AE60CFB" w14:textId="77777777" w:rsidR="008460DD" w:rsidRPr="008460DD" w:rsidRDefault="008460DD" w:rsidP="00E57D15">
      <w:pPr>
        <w:pStyle w:val="Prrafodelista"/>
        <w:numPr>
          <w:ilvl w:val="0"/>
          <w:numId w:val="36"/>
        </w:numPr>
        <w:rPr>
          <w:rFonts w:eastAsia="Palatino Linotype" w:cs="Palatino Linotype"/>
          <w:color w:val="000000"/>
          <w:u w:val="single"/>
        </w:rPr>
      </w:pPr>
      <w:r w:rsidRPr="008460DD">
        <w:rPr>
          <w:rFonts w:eastAsia="Palatino Linotype" w:cs="Palatino Linotype"/>
          <w:b/>
          <w:color w:val="000000"/>
        </w:rPr>
        <w:t>Ado Clasificación Reservada sol 434 a 444 UJC.pdf.</w:t>
      </w:r>
      <w:r w:rsidRPr="008460DD">
        <w:rPr>
          <w:rFonts w:eastAsia="Palatino Linotype" w:cs="Palatino Linotype"/>
          <w:color w:val="000000"/>
        </w:rPr>
        <w:t xml:space="preserve"> Documento referido anteriormente.</w:t>
      </w:r>
    </w:p>
    <w:p w14:paraId="1B41F62D" w14:textId="768CDEDC" w:rsidR="00FA6B5B" w:rsidRPr="008460DD" w:rsidRDefault="008460DD" w:rsidP="00E57D15">
      <w:pPr>
        <w:pStyle w:val="Prrafodelista"/>
        <w:numPr>
          <w:ilvl w:val="0"/>
          <w:numId w:val="36"/>
        </w:numPr>
        <w:rPr>
          <w:rFonts w:eastAsia="Palatino Linotype" w:cs="Palatino Linotype"/>
          <w:color w:val="000000"/>
          <w:u w:val="single"/>
        </w:rPr>
      </w:pPr>
      <w:r w:rsidRPr="008460DD">
        <w:rPr>
          <w:rFonts w:eastAsia="Palatino Linotype" w:cs="Palatino Linotype"/>
          <w:b/>
          <w:color w:val="000000"/>
        </w:rPr>
        <w:t xml:space="preserve">Anexo </w:t>
      </w:r>
      <w:proofErr w:type="spellStart"/>
      <w:r w:rsidRPr="008460DD">
        <w:rPr>
          <w:rFonts w:eastAsia="Palatino Linotype" w:cs="Palatino Linotype"/>
          <w:b/>
          <w:color w:val="000000"/>
        </w:rPr>
        <w:t>Unico</w:t>
      </w:r>
      <w:proofErr w:type="spellEnd"/>
      <w:r w:rsidRPr="008460DD">
        <w:rPr>
          <w:rFonts w:eastAsia="Palatino Linotype" w:cs="Palatino Linotype"/>
          <w:b/>
          <w:color w:val="000000"/>
        </w:rPr>
        <w:t xml:space="preserve"> Ado Clasificación Reservada sol 434 a 444 UJC.pdf</w:t>
      </w:r>
      <w:r w:rsidRPr="008460DD">
        <w:rPr>
          <w:rFonts w:eastAsia="Palatino Linotype" w:cs="Palatino Linotype"/>
          <w:color w:val="000000"/>
        </w:rPr>
        <w:t>. Documento referido anteriormente.</w:t>
      </w:r>
    </w:p>
    <w:p w14:paraId="4C8DD0B9" w14:textId="77777777" w:rsidR="00FA6B5B" w:rsidRPr="001D2896" w:rsidRDefault="00FA6B5B" w:rsidP="00CA0B61">
      <w:pPr>
        <w:rPr>
          <w:rFonts w:eastAsia="Palatino Linotype" w:cs="Palatino Linotype"/>
          <w:color w:val="000000"/>
          <w:szCs w:val="24"/>
          <w:u w:val="single"/>
        </w:rPr>
      </w:pPr>
    </w:p>
    <w:p w14:paraId="6711B29A" w14:textId="5D125D1B"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00469/ISEM/IP/2022</w:t>
      </w:r>
    </w:p>
    <w:p w14:paraId="7B2F1BE0" w14:textId="42DF49B2" w:rsidR="000F3163" w:rsidRPr="00897427" w:rsidRDefault="000F3163" w:rsidP="000F3163">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00469 2022 511</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594D47ED" w14:textId="77777777" w:rsidR="000F3163" w:rsidRPr="008460DD" w:rsidRDefault="000F3163" w:rsidP="000F3163">
      <w:pPr>
        <w:pStyle w:val="Prrafodelista"/>
        <w:numPr>
          <w:ilvl w:val="0"/>
          <w:numId w:val="36"/>
        </w:numPr>
        <w:rPr>
          <w:rFonts w:eastAsia="Palatino Linotype" w:cs="Palatino Linotype"/>
          <w:color w:val="000000"/>
          <w:u w:val="single"/>
        </w:rPr>
      </w:pPr>
      <w:r w:rsidRPr="008460DD">
        <w:rPr>
          <w:rFonts w:eastAsia="Palatino Linotype" w:cs="Palatino Linotype"/>
          <w:b/>
          <w:color w:val="000000"/>
        </w:rPr>
        <w:t>Ado Clasificación Reservada sol 434 a 444 UJC.pdf.</w:t>
      </w:r>
      <w:r w:rsidRPr="008460DD">
        <w:rPr>
          <w:rFonts w:eastAsia="Palatino Linotype" w:cs="Palatino Linotype"/>
          <w:color w:val="000000"/>
        </w:rPr>
        <w:t xml:space="preserve"> Documento referido anteriormente.</w:t>
      </w:r>
    </w:p>
    <w:p w14:paraId="04CD2A24" w14:textId="77777777" w:rsidR="000F3163" w:rsidRPr="008460DD" w:rsidRDefault="000F3163" w:rsidP="000F3163">
      <w:pPr>
        <w:pStyle w:val="Prrafodelista"/>
        <w:numPr>
          <w:ilvl w:val="0"/>
          <w:numId w:val="36"/>
        </w:numPr>
        <w:rPr>
          <w:rFonts w:eastAsia="Palatino Linotype" w:cs="Palatino Linotype"/>
          <w:color w:val="000000"/>
          <w:u w:val="single"/>
        </w:rPr>
      </w:pPr>
      <w:r w:rsidRPr="008460DD">
        <w:rPr>
          <w:rFonts w:eastAsia="Palatino Linotype" w:cs="Palatino Linotype"/>
          <w:b/>
          <w:color w:val="000000"/>
        </w:rPr>
        <w:t xml:space="preserve">Anexo </w:t>
      </w:r>
      <w:proofErr w:type="spellStart"/>
      <w:r w:rsidRPr="008460DD">
        <w:rPr>
          <w:rFonts w:eastAsia="Palatino Linotype" w:cs="Palatino Linotype"/>
          <w:b/>
          <w:color w:val="000000"/>
        </w:rPr>
        <w:t>Unico</w:t>
      </w:r>
      <w:proofErr w:type="spellEnd"/>
      <w:r w:rsidRPr="008460DD">
        <w:rPr>
          <w:rFonts w:eastAsia="Palatino Linotype" w:cs="Palatino Linotype"/>
          <w:b/>
          <w:color w:val="000000"/>
        </w:rPr>
        <w:t xml:space="preserve"> Ado Clasificación Reservada sol 434 a 444 UJC.pdf</w:t>
      </w:r>
      <w:r w:rsidRPr="008460DD">
        <w:rPr>
          <w:rFonts w:eastAsia="Palatino Linotype" w:cs="Palatino Linotype"/>
          <w:color w:val="000000"/>
        </w:rPr>
        <w:t>. Documento referido anteriormente.</w:t>
      </w:r>
    </w:p>
    <w:p w14:paraId="248AC833" w14:textId="77777777" w:rsidR="000F3163" w:rsidRPr="001D2896" w:rsidRDefault="000F3163" w:rsidP="00CA0B61">
      <w:pPr>
        <w:rPr>
          <w:rFonts w:eastAsia="Palatino Linotype" w:cs="Palatino Linotype"/>
          <w:color w:val="000000"/>
          <w:szCs w:val="24"/>
          <w:u w:val="single"/>
        </w:rPr>
      </w:pPr>
    </w:p>
    <w:p w14:paraId="2CFDB3A9" w14:textId="0B1B0A28"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00470/ISEM/IP/2022</w:t>
      </w:r>
    </w:p>
    <w:p w14:paraId="5EDA6020" w14:textId="029F017B" w:rsidR="000F3163" w:rsidRPr="00897427" w:rsidRDefault="000F3163" w:rsidP="000F3163">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00470 2022 512</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7AA69977" w14:textId="77777777" w:rsidR="000F3163" w:rsidRPr="008460DD" w:rsidRDefault="000F3163" w:rsidP="000F3163">
      <w:pPr>
        <w:pStyle w:val="Prrafodelista"/>
        <w:numPr>
          <w:ilvl w:val="0"/>
          <w:numId w:val="36"/>
        </w:numPr>
        <w:rPr>
          <w:rFonts w:eastAsia="Palatino Linotype" w:cs="Palatino Linotype"/>
          <w:color w:val="000000"/>
          <w:u w:val="single"/>
        </w:rPr>
      </w:pPr>
      <w:r w:rsidRPr="008460DD">
        <w:rPr>
          <w:rFonts w:eastAsia="Palatino Linotype" w:cs="Palatino Linotype"/>
          <w:b/>
          <w:color w:val="000000"/>
        </w:rPr>
        <w:lastRenderedPageBreak/>
        <w:t>Ado Clasificación Reservada sol 434 a 444 UJC.pdf.</w:t>
      </w:r>
      <w:r w:rsidRPr="008460DD">
        <w:rPr>
          <w:rFonts w:eastAsia="Palatino Linotype" w:cs="Palatino Linotype"/>
          <w:color w:val="000000"/>
        </w:rPr>
        <w:t xml:space="preserve"> Documento referido anteriormente.</w:t>
      </w:r>
    </w:p>
    <w:p w14:paraId="645A755F" w14:textId="77777777" w:rsidR="000F3163" w:rsidRPr="008460DD" w:rsidRDefault="000F3163" w:rsidP="000F3163">
      <w:pPr>
        <w:pStyle w:val="Prrafodelista"/>
        <w:numPr>
          <w:ilvl w:val="0"/>
          <w:numId w:val="36"/>
        </w:numPr>
        <w:rPr>
          <w:rFonts w:eastAsia="Palatino Linotype" w:cs="Palatino Linotype"/>
          <w:color w:val="000000"/>
          <w:u w:val="single"/>
        </w:rPr>
      </w:pPr>
      <w:r w:rsidRPr="008460DD">
        <w:rPr>
          <w:rFonts w:eastAsia="Palatino Linotype" w:cs="Palatino Linotype"/>
          <w:b/>
          <w:color w:val="000000"/>
        </w:rPr>
        <w:t xml:space="preserve">Anexo </w:t>
      </w:r>
      <w:proofErr w:type="spellStart"/>
      <w:r w:rsidRPr="008460DD">
        <w:rPr>
          <w:rFonts w:eastAsia="Palatino Linotype" w:cs="Palatino Linotype"/>
          <w:b/>
          <w:color w:val="000000"/>
        </w:rPr>
        <w:t>Unico</w:t>
      </w:r>
      <w:proofErr w:type="spellEnd"/>
      <w:r w:rsidRPr="008460DD">
        <w:rPr>
          <w:rFonts w:eastAsia="Palatino Linotype" w:cs="Palatino Linotype"/>
          <w:b/>
          <w:color w:val="000000"/>
        </w:rPr>
        <w:t xml:space="preserve"> Ado Clasificación Reservada sol 434 a 444 UJC.pdf</w:t>
      </w:r>
      <w:r w:rsidRPr="008460DD">
        <w:rPr>
          <w:rFonts w:eastAsia="Palatino Linotype" w:cs="Palatino Linotype"/>
          <w:color w:val="000000"/>
        </w:rPr>
        <w:t>. Documento referido anteriormente.</w:t>
      </w:r>
    </w:p>
    <w:p w14:paraId="276167DD" w14:textId="77777777" w:rsidR="000F3163" w:rsidRPr="001D2896" w:rsidRDefault="000F3163" w:rsidP="00CA0B61">
      <w:pPr>
        <w:rPr>
          <w:rFonts w:eastAsia="Palatino Linotype" w:cs="Palatino Linotype"/>
          <w:color w:val="000000"/>
          <w:szCs w:val="24"/>
          <w:u w:val="single"/>
        </w:rPr>
      </w:pPr>
    </w:p>
    <w:p w14:paraId="1BE21B96" w14:textId="2908768B"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00471/ISEM/IP/2022</w:t>
      </w:r>
    </w:p>
    <w:p w14:paraId="76572EA4" w14:textId="2157486B" w:rsidR="000F3163" w:rsidRPr="00897427" w:rsidRDefault="000F3163" w:rsidP="000F3163">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00471 2022 513</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09A53062" w14:textId="77777777" w:rsidR="000F3163" w:rsidRPr="008460DD" w:rsidRDefault="000F3163" w:rsidP="000F3163">
      <w:pPr>
        <w:pStyle w:val="Prrafodelista"/>
        <w:numPr>
          <w:ilvl w:val="0"/>
          <w:numId w:val="36"/>
        </w:numPr>
        <w:rPr>
          <w:rFonts w:eastAsia="Palatino Linotype" w:cs="Palatino Linotype"/>
          <w:color w:val="000000"/>
          <w:u w:val="single"/>
        </w:rPr>
      </w:pPr>
      <w:r w:rsidRPr="008460DD">
        <w:rPr>
          <w:rFonts w:eastAsia="Palatino Linotype" w:cs="Palatino Linotype"/>
          <w:b/>
          <w:color w:val="000000"/>
        </w:rPr>
        <w:t>Ado Clasificación Reservada sol 434 a 444 UJC.pdf.</w:t>
      </w:r>
      <w:r w:rsidRPr="008460DD">
        <w:rPr>
          <w:rFonts w:eastAsia="Palatino Linotype" w:cs="Palatino Linotype"/>
          <w:color w:val="000000"/>
        </w:rPr>
        <w:t xml:space="preserve"> Documento referido anteriormente.</w:t>
      </w:r>
    </w:p>
    <w:p w14:paraId="213DDB2C" w14:textId="77777777" w:rsidR="000F3163" w:rsidRPr="008460DD" w:rsidRDefault="000F3163" w:rsidP="000F3163">
      <w:pPr>
        <w:pStyle w:val="Prrafodelista"/>
        <w:numPr>
          <w:ilvl w:val="0"/>
          <w:numId w:val="36"/>
        </w:numPr>
        <w:rPr>
          <w:rFonts w:eastAsia="Palatino Linotype" w:cs="Palatino Linotype"/>
          <w:color w:val="000000"/>
          <w:u w:val="single"/>
        </w:rPr>
      </w:pPr>
      <w:r w:rsidRPr="008460DD">
        <w:rPr>
          <w:rFonts w:eastAsia="Palatino Linotype" w:cs="Palatino Linotype"/>
          <w:b/>
          <w:color w:val="000000"/>
        </w:rPr>
        <w:t xml:space="preserve">Anexo </w:t>
      </w:r>
      <w:proofErr w:type="spellStart"/>
      <w:r w:rsidRPr="008460DD">
        <w:rPr>
          <w:rFonts w:eastAsia="Palatino Linotype" w:cs="Palatino Linotype"/>
          <w:b/>
          <w:color w:val="000000"/>
        </w:rPr>
        <w:t>Unico</w:t>
      </w:r>
      <w:proofErr w:type="spellEnd"/>
      <w:r w:rsidRPr="008460DD">
        <w:rPr>
          <w:rFonts w:eastAsia="Palatino Linotype" w:cs="Palatino Linotype"/>
          <w:b/>
          <w:color w:val="000000"/>
        </w:rPr>
        <w:t xml:space="preserve"> Ado Clasificación Reservada sol 434 a 444 UJC.pdf</w:t>
      </w:r>
      <w:r w:rsidRPr="008460DD">
        <w:rPr>
          <w:rFonts w:eastAsia="Palatino Linotype" w:cs="Palatino Linotype"/>
          <w:color w:val="000000"/>
        </w:rPr>
        <w:t>. Documento referido anteriormente.</w:t>
      </w:r>
    </w:p>
    <w:p w14:paraId="5D0DE9F8" w14:textId="77777777" w:rsidR="000F3163" w:rsidRPr="001D2896" w:rsidRDefault="000F3163" w:rsidP="000F3163">
      <w:pPr>
        <w:rPr>
          <w:rFonts w:eastAsia="Palatino Linotype" w:cs="Palatino Linotype"/>
          <w:color w:val="000000"/>
          <w:szCs w:val="24"/>
          <w:u w:val="single"/>
        </w:rPr>
      </w:pPr>
    </w:p>
    <w:p w14:paraId="4C48FE04" w14:textId="2C81F5E2"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00472/ISEM/IP/2022</w:t>
      </w:r>
    </w:p>
    <w:p w14:paraId="152A562C" w14:textId="21E1FD46" w:rsidR="000F3163" w:rsidRPr="00897427" w:rsidRDefault="000F3163" w:rsidP="000F3163">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00472 2022 514</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143888CA" w14:textId="77777777" w:rsidR="000F3163" w:rsidRPr="008460DD" w:rsidRDefault="000F3163" w:rsidP="000F3163">
      <w:pPr>
        <w:pStyle w:val="Prrafodelista"/>
        <w:numPr>
          <w:ilvl w:val="0"/>
          <w:numId w:val="36"/>
        </w:numPr>
        <w:rPr>
          <w:rFonts w:eastAsia="Palatino Linotype" w:cs="Palatino Linotype"/>
          <w:color w:val="000000"/>
          <w:u w:val="single"/>
        </w:rPr>
      </w:pPr>
      <w:r w:rsidRPr="008460DD">
        <w:rPr>
          <w:rFonts w:eastAsia="Palatino Linotype" w:cs="Palatino Linotype"/>
          <w:b/>
          <w:color w:val="000000"/>
        </w:rPr>
        <w:t>Ado Clasificación Reservada sol 434 a 444 UJC.pdf.</w:t>
      </w:r>
      <w:r w:rsidRPr="008460DD">
        <w:rPr>
          <w:rFonts w:eastAsia="Palatino Linotype" w:cs="Palatino Linotype"/>
          <w:color w:val="000000"/>
        </w:rPr>
        <w:t xml:space="preserve"> Documento referido anteriormente.</w:t>
      </w:r>
    </w:p>
    <w:p w14:paraId="57E466B4" w14:textId="77777777" w:rsidR="000F3163" w:rsidRPr="008460DD" w:rsidRDefault="000F3163" w:rsidP="000F3163">
      <w:pPr>
        <w:pStyle w:val="Prrafodelista"/>
        <w:numPr>
          <w:ilvl w:val="0"/>
          <w:numId w:val="36"/>
        </w:numPr>
        <w:rPr>
          <w:rFonts w:eastAsia="Palatino Linotype" w:cs="Palatino Linotype"/>
          <w:color w:val="000000"/>
          <w:u w:val="single"/>
        </w:rPr>
      </w:pPr>
      <w:r w:rsidRPr="008460DD">
        <w:rPr>
          <w:rFonts w:eastAsia="Palatino Linotype" w:cs="Palatino Linotype"/>
          <w:b/>
          <w:color w:val="000000"/>
        </w:rPr>
        <w:t xml:space="preserve">Anexo </w:t>
      </w:r>
      <w:proofErr w:type="spellStart"/>
      <w:r w:rsidRPr="008460DD">
        <w:rPr>
          <w:rFonts w:eastAsia="Palatino Linotype" w:cs="Palatino Linotype"/>
          <w:b/>
          <w:color w:val="000000"/>
        </w:rPr>
        <w:t>Unico</w:t>
      </w:r>
      <w:proofErr w:type="spellEnd"/>
      <w:r w:rsidRPr="008460DD">
        <w:rPr>
          <w:rFonts w:eastAsia="Palatino Linotype" w:cs="Palatino Linotype"/>
          <w:b/>
          <w:color w:val="000000"/>
        </w:rPr>
        <w:t xml:space="preserve"> Ado Clasificación Reservada sol 434 a 444 UJC.pdf</w:t>
      </w:r>
      <w:r w:rsidRPr="008460DD">
        <w:rPr>
          <w:rFonts w:eastAsia="Palatino Linotype" w:cs="Palatino Linotype"/>
          <w:color w:val="000000"/>
        </w:rPr>
        <w:t>. Documento referido anteriormente.</w:t>
      </w:r>
    </w:p>
    <w:p w14:paraId="05DF270F" w14:textId="77777777" w:rsidR="00231132" w:rsidRPr="001D2896" w:rsidRDefault="00231132" w:rsidP="00231132">
      <w:pPr>
        <w:tabs>
          <w:tab w:val="left" w:pos="930"/>
        </w:tabs>
        <w:rPr>
          <w:rFonts w:eastAsia="Palatino Linotype" w:cs="Palatino Linotype"/>
          <w:color w:val="000000"/>
          <w:szCs w:val="24"/>
          <w:u w:val="single"/>
        </w:rPr>
      </w:pPr>
    </w:p>
    <w:p w14:paraId="2745C5F5" w14:textId="75BE1A0D"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00474/ISEM/IP/2022</w:t>
      </w:r>
    </w:p>
    <w:p w14:paraId="59DBFFCF" w14:textId="060813A7" w:rsidR="000F3163" w:rsidRPr="00897427" w:rsidRDefault="000F3163" w:rsidP="000F3163">
      <w:pPr>
        <w:pStyle w:val="Prrafodelista"/>
        <w:numPr>
          <w:ilvl w:val="0"/>
          <w:numId w:val="36"/>
        </w:numPr>
        <w:rPr>
          <w:rFonts w:eastAsia="Palatino Linotype" w:cs="Palatino Linotype"/>
          <w:b/>
          <w:color w:val="000000"/>
        </w:rPr>
      </w:pPr>
      <w:r>
        <w:rPr>
          <w:rFonts w:eastAsia="Palatino Linotype" w:cs="Palatino Linotype"/>
          <w:b/>
          <w:color w:val="000000"/>
        </w:rPr>
        <w:lastRenderedPageBreak/>
        <w:t>09082022 Respuesta sol 00472 2022 516</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67F19D89" w14:textId="77777777" w:rsidR="000F3163" w:rsidRPr="008460DD" w:rsidRDefault="000F3163" w:rsidP="000F3163">
      <w:pPr>
        <w:pStyle w:val="Prrafodelista"/>
        <w:numPr>
          <w:ilvl w:val="0"/>
          <w:numId w:val="36"/>
        </w:numPr>
        <w:rPr>
          <w:rFonts w:eastAsia="Palatino Linotype" w:cs="Palatino Linotype"/>
          <w:color w:val="000000"/>
          <w:u w:val="single"/>
        </w:rPr>
      </w:pPr>
      <w:r w:rsidRPr="008460DD">
        <w:rPr>
          <w:rFonts w:eastAsia="Palatino Linotype" w:cs="Palatino Linotype"/>
          <w:b/>
          <w:color w:val="000000"/>
        </w:rPr>
        <w:t>Ado Clasificación Reservada sol 434 a 444 UJC.pdf.</w:t>
      </w:r>
      <w:r w:rsidRPr="008460DD">
        <w:rPr>
          <w:rFonts w:eastAsia="Palatino Linotype" w:cs="Palatino Linotype"/>
          <w:color w:val="000000"/>
        </w:rPr>
        <w:t xml:space="preserve"> Documento referido anteriormente.</w:t>
      </w:r>
    </w:p>
    <w:p w14:paraId="3B357BD8" w14:textId="77777777" w:rsidR="000F3163" w:rsidRPr="008460DD" w:rsidRDefault="000F3163" w:rsidP="000F3163">
      <w:pPr>
        <w:pStyle w:val="Prrafodelista"/>
        <w:numPr>
          <w:ilvl w:val="0"/>
          <w:numId w:val="36"/>
        </w:numPr>
        <w:rPr>
          <w:rFonts w:eastAsia="Palatino Linotype" w:cs="Palatino Linotype"/>
          <w:color w:val="000000"/>
          <w:u w:val="single"/>
        </w:rPr>
      </w:pPr>
      <w:r w:rsidRPr="008460DD">
        <w:rPr>
          <w:rFonts w:eastAsia="Palatino Linotype" w:cs="Palatino Linotype"/>
          <w:b/>
          <w:color w:val="000000"/>
        </w:rPr>
        <w:t xml:space="preserve">Anexo </w:t>
      </w:r>
      <w:proofErr w:type="spellStart"/>
      <w:r w:rsidRPr="008460DD">
        <w:rPr>
          <w:rFonts w:eastAsia="Palatino Linotype" w:cs="Palatino Linotype"/>
          <w:b/>
          <w:color w:val="000000"/>
        </w:rPr>
        <w:t>Unico</w:t>
      </w:r>
      <w:proofErr w:type="spellEnd"/>
      <w:r w:rsidRPr="008460DD">
        <w:rPr>
          <w:rFonts w:eastAsia="Palatino Linotype" w:cs="Palatino Linotype"/>
          <w:b/>
          <w:color w:val="000000"/>
        </w:rPr>
        <w:t xml:space="preserve"> Ado Clasificación Reservada sol 434 a 444 UJC.pdf</w:t>
      </w:r>
      <w:r w:rsidRPr="008460DD">
        <w:rPr>
          <w:rFonts w:eastAsia="Palatino Linotype" w:cs="Palatino Linotype"/>
          <w:color w:val="000000"/>
        </w:rPr>
        <w:t>. Documento referido anteriormente.</w:t>
      </w:r>
    </w:p>
    <w:p w14:paraId="18FA6AB2" w14:textId="77777777" w:rsidR="000F3163" w:rsidRPr="001D2896" w:rsidRDefault="000F3163" w:rsidP="00CA0B61">
      <w:pPr>
        <w:rPr>
          <w:rFonts w:eastAsia="Palatino Linotype" w:cs="Palatino Linotype"/>
          <w:color w:val="000000"/>
          <w:szCs w:val="24"/>
          <w:u w:val="single"/>
        </w:rPr>
      </w:pPr>
    </w:p>
    <w:p w14:paraId="3AC80E10" w14:textId="7EE6A8C8"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00575/ISEM/IP/2022</w:t>
      </w:r>
    </w:p>
    <w:p w14:paraId="368C0EE0" w14:textId="4907DD55" w:rsidR="000460A2" w:rsidRDefault="000F3163" w:rsidP="000460A2">
      <w:pPr>
        <w:rPr>
          <w:rFonts w:eastAsia="Palatino Linotype" w:cs="Palatino Linotype"/>
          <w:b/>
          <w:color w:val="000000"/>
          <w:szCs w:val="24"/>
        </w:rPr>
      </w:pPr>
      <w:r w:rsidRPr="000F3163">
        <w:rPr>
          <w:rFonts w:eastAsia="Palatino Linotype" w:cs="Palatino Linotype"/>
          <w:b/>
          <w:color w:val="000000"/>
          <w:szCs w:val="24"/>
        </w:rPr>
        <w:t>OF. 3970.pdf</w:t>
      </w:r>
      <w:r w:rsidR="000460A2">
        <w:rPr>
          <w:rFonts w:eastAsia="Palatino Linotype" w:cs="Palatino Linotype"/>
          <w:color w:val="000000"/>
          <w:szCs w:val="24"/>
        </w:rPr>
        <w:t xml:space="preserve">. </w:t>
      </w:r>
      <w:r w:rsidR="000460A2" w:rsidRPr="00897427">
        <w:rPr>
          <w:rFonts w:eastAsia="Palatino Linotype" w:cs="Palatino Linotype"/>
          <w:color w:val="000000"/>
        </w:rPr>
        <w:t>Of</w:t>
      </w:r>
      <w:r w:rsidR="000460A2">
        <w:rPr>
          <w:rFonts w:eastAsia="Palatino Linotype" w:cs="Palatino Linotype"/>
          <w:color w:val="000000"/>
        </w:rPr>
        <w:t>icio número 208C0101000200S/</w:t>
      </w:r>
      <w:r w:rsidR="000460A2" w:rsidRPr="00897427">
        <w:rPr>
          <w:rFonts w:eastAsia="Palatino Linotype" w:cs="Palatino Linotype"/>
          <w:color w:val="000000"/>
        </w:rPr>
        <w:t xml:space="preserve">/2022, emitido por la Jefa de la Unidad Jurídico Consultiva, mediante el cual se informó que respecto de las solicitudes de información </w:t>
      </w:r>
      <w:r w:rsidR="00231132">
        <w:rPr>
          <w:rFonts w:eastAsia="Palatino Linotype" w:cs="Palatino Linotype"/>
          <w:bCs/>
          <w:color w:val="000000"/>
          <w:lang w:val="es-MX" w:eastAsia="en-US"/>
        </w:rPr>
        <w:t>00527/ISEM/IP/2022, 00530/ISEM/IP/2022, 00533</w:t>
      </w:r>
      <w:r w:rsidR="000460A2" w:rsidRPr="00897427">
        <w:rPr>
          <w:rFonts w:eastAsia="Palatino Linotype" w:cs="Palatino Linotype"/>
          <w:bCs/>
          <w:color w:val="000000"/>
          <w:lang w:val="es-MX" w:eastAsia="en-US"/>
        </w:rPr>
        <w:t>/ISEM/IP/2022</w:t>
      </w:r>
      <w:r w:rsidR="00231132">
        <w:rPr>
          <w:rFonts w:eastAsia="Palatino Linotype" w:cs="Palatino Linotype"/>
          <w:bCs/>
          <w:color w:val="000000"/>
          <w:lang w:val="es-MX" w:eastAsia="en-US"/>
        </w:rPr>
        <w:t>, 00534/ISEM/IP/2022, 00562/ISEM/IP/2022, 00564/ISEM/IP/2022, 00565/ISEM/IP/2022, 00567/ISEM/IP/2022, 00568</w:t>
      </w:r>
      <w:r w:rsidR="000460A2" w:rsidRPr="00897427">
        <w:rPr>
          <w:rFonts w:eastAsia="Palatino Linotype" w:cs="Palatino Linotype"/>
          <w:bCs/>
          <w:color w:val="000000"/>
          <w:lang w:val="es-MX" w:eastAsia="en-US"/>
        </w:rPr>
        <w:t xml:space="preserve">/ISEM/IP/2022, </w:t>
      </w:r>
      <w:r w:rsidR="00231132">
        <w:rPr>
          <w:rFonts w:eastAsia="Palatino Linotype" w:cs="Palatino Linotype"/>
          <w:bCs/>
          <w:color w:val="000000"/>
          <w:lang w:val="es-MX" w:eastAsia="en-US"/>
        </w:rPr>
        <w:t>00569</w:t>
      </w:r>
      <w:r w:rsidR="00231132" w:rsidRPr="00897427">
        <w:rPr>
          <w:rFonts w:eastAsia="Palatino Linotype" w:cs="Palatino Linotype"/>
          <w:bCs/>
          <w:color w:val="000000"/>
          <w:lang w:val="es-MX" w:eastAsia="en-US"/>
        </w:rPr>
        <w:t xml:space="preserve">/ISEM/IP/2022, </w:t>
      </w:r>
      <w:r w:rsidR="00231132">
        <w:rPr>
          <w:rFonts w:eastAsia="Palatino Linotype" w:cs="Palatino Linotype"/>
          <w:bCs/>
          <w:color w:val="000000"/>
          <w:lang w:val="es-MX" w:eastAsia="en-US"/>
        </w:rPr>
        <w:t>00574</w:t>
      </w:r>
      <w:r w:rsidR="00231132" w:rsidRPr="00897427">
        <w:rPr>
          <w:rFonts w:eastAsia="Palatino Linotype" w:cs="Palatino Linotype"/>
          <w:bCs/>
          <w:color w:val="000000"/>
          <w:lang w:val="es-MX" w:eastAsia="en-US"/>
        </w:rPr>
        <w:t xml:space="preserve">/ISEM/IP/2022, </w:t>
      </w:r>
      <w:r w:rsidR="00231132" w:rsidRPr="00231132">
        <w:rPr>
          <w:rFonts w:eastAsia="Palatino Linotype" w:cs="Palatino Linotype"/>
          <w:b/>
          <w:bCs/>
          <w:color w:val="000000"/>
          <w:lang w:val="es-MX" w:eastAsia="en-US"/>
        </w:rPr>
        <w:t>00575/ISEM/IP/2022</w:t>
      </w:r>
      <w:r w:rsidR="00231132" w:rsidRPr="00897427">
        <w:rPr>
          <w:rFonts w:eastAsia="Palatino Linotype" w:cs="Palatino Linotype"/>
          <w:bCs/>
          <w:color w:val="000000"/>
          <w:lang w:val="es-MX" w:eastAsia="en-US"/>
        </w:rPr>
        <w:t xml:space="preserve">, </w:t>
      </w:r>
      <w:r w:rsidR="00231132">
        <w:rPr>
          <w:rFonts w:eastAsia="Palatino Linotype" w:cs="Palatino Linotype"/>
          <w:bCs/>
          <w:color w:val="000000"/>
          <w:lang w:val="es-MX" w:eastAsia="en-US"/>
        </w:rPr>
        <w:t>00576</w:t>
      </w:r>
      <w:r w:rsidR="00231132" w:rsidRPr="00897427">
        <w:rPr>
          <w:rFonts w:eastAsia="Palatino Linotype" w:cs="Palatino Linotype"/>
          <w:bCs/>
          <w:color w:val="000000"/>
          <w:lang w:val="es-MX" w:eastAsia="en-US"/>
        </w:rPr>
        <w:t xml:space="preserve">/ISEM/IP/2022, </w:t>
      </w:r>
      <w:r w:rsidR="00231132">
        <w:rPr>
          <w:rFonts w:eastAsia="Palatino Linotype" w:cs="Palatino Linotype"/>
          <w:bCs/>
          <w:color w:val="000000"/>
          <w:lang w:val="es-MX" w:eastAsia="en-US"/>
        </w:rPr>
        <w:t>00577</w:t>
      </w:r>
      <w:r w:rsidR="000460A2" w:rsidRPr="00897427">
        <w:rPr>
          <w:rFonts w:eastAsia="Palatino Linotype" w:cs="Palatino Linotype"/>
          <w:bCs/>
          <w:color w:val="000000"/>
          <w:lang w:val="es-MX" w:eastAsia="en-US"/>
        </w:rPr>
        <w:t>/ISEM/IP/2022 y</w:t>
      </w:r>
      <w:r w:rsidR="00231132">
        <w:rPr>
          <w:rFonts w:eastAsia="Palatino Linotype" w:cs="Palatino Linotype"/>
          <w:bCs/>
          <w:color w:val="000000"/>
          <w:lang w:val="es-MX" w:eastAsia="en-US"/>
        </w:rPr>
        <w:t xml:space="preserve"> 00579</w:t>
      </w:r>
      <w:r w:rsidR="000460A2" w:rsidRPr="00897427">
        <w:rPr>
          <w:rFonts w:eastAsia="Palatino Linotype" w:cs="Palatino Linotype"/>
          <w:bCs/>
          <w:color w:val="000000"/>
          <w:lang w:val="es-MX" w:eastAsia="en-US"/>
        </w:rPr>
        <w:t>/ISEM/IP/2022, el Titular del Órgano Interno de Control manifestó que la Autoridad Investigadora está tramitando el expediente IOC/INVESTIGACION/ISEM/OF/116/2021, derivado de omisiones presuntamente constitutivas de falta administrativa, por lo que se dictó el acuerdo de radica</w:t>
      </w:r>
      <w:r w:rsidR="00231132">
        <w:rPr>
          <w:rFonts w:eastAsia="Palatino Linotype" w:cs="Palatino Linotype"/>
          <w:bCs/>
          <w:color w:val="000000"/>
          <w:lang w:val="es-MX" w:eastAsia="en-US"/>
        </w:rPr>
        <w:t>ción e inició de investigación.</w:t>
      </w:r>
    </w:p>
    <w:p w14:paraId="1AF8A3B4" w14:textId="3623657E" w:rsidR="000460A2" w:rsidRPr="000F3163" w:rsidRDefault="000460A2" w:rsidP="000460A2">
      <w:pPr>
        <w:rPr>
          <w:rFonts w:eastAsia="Palatino Linotype" w:cs="Palatino Linotype"/>
          <w:color w:val="000000"/>
          <w:szCs w:val="24"/>
        </w:rPr>
      </w:pPr>
      <w:r w:rsidRPr="000F3163">
        <w:rPr>
          <w:rFonts w:eastAsia="Palatino Linotype" w:cs="Palatino Linotype"/>
          <w:b/>
          <w:color w:val="000000"/>
          <w:szCs w:val="24"/>
        </w:rPr>
        <w:t>208C0101320300L-1752-2022.pdf</w:t>
      </w:r>
      <w:r>
        <w:rPr>
          <w:rFonts w:eastAsia="Palatino Linotype" w:cs="Palatino Linotype"/>
          <w:color w:val="000000"/>
          <w:szCs w:val="24"/>
        </w:rPr>
        <w:t xml:space="preserve">. </w:t>
      </w:r>
      <w:r w:rsidRPr="008460DD">
        <w:rPr>
          <w:rFonts w:eastAsia="Palatino Linotype" w:cs="Palatino Linotype"/>
          <w:color w:val="000000"/>
        </w:rPr>
        <w:t>Documento referido anteriormente.</w:t>
      </w:r>
    </w:p>
    <w:p w14:paraId="70F5B4C2" w14:textId="3FD308E9" w:rsidR="000F3163" w:rsidRPr="000F3163" w:rsidRDefault="000F3163" w:rsidP="000F3163">
      <w:pPr>
        <w:rPr>
          <w:rFonts w:eastAsia="Palatino Linotype" w:cs="Palatino Linotype"/>
          <w:color w:val="000000"/>
          <w:szCs w:val="24"/>
        </w:rPr>
      </w:pPr>
      <w:r w:rsidRPr="000F3163">
        <w:rPr>
          <w:rFonts w:eastAsia="Palatino Linotype" w:cs="Palatino Linotype"/>
          <w:b/>
          <w:color w:val="000000"/>
          <w:szCs w:val="24"/>
        </w:rPr>
        <w:t>208C0101320200L-001253-2022.pdf</w:t>
      </w:r>
      <w:r>
        <w:rPr>
          <w:rFonts w:eastAsia="Palatino Linotype" w:cs="Palatino Linotype"/>
          <w:color w:val="000000"/>
          <w:szCs w:val="24"/>
        </w:rPr>
        <w:t>.</w:t>
      </w:r>
      <w:r w:rsidR="000460A2">
        <w:rPr>
          <w:rFonts w:eastAsia="Palatino Linotype" w:cs="Palatino Linotype"/>
          <w:color w:val="000000"/>
          <w:szCs w:val="24"/>
        </w:rPr>
        <w:t xml:space="preserve"> </w:t>
      </w:r>
      <w:r w:rsidR="000460A2" w:rsidRPr="008460DD">
        <w:rPr>
          <w:rFonts w:eastAsia="Palatino Linotype" w:cs="Palatino Linotype"/>
          <w:color w:val="000000"/>
        </w:rPr>
        <w:t>Documento referido anteriormente.</w:t>
      </w:r>
    </w:p>
    <w:p w14:paraId="71E60CEB" w14:textId="20689F2B" w:rsidR="000F3163" w:rsidRPr="000F3163" w:rsidRDefault="000F3163" w:rsidP="000F3163">
      <w:pPr>
        <w:rPr>
          <w:rFonts w:eastAsia="Palatino Linotype" w:cs="Palatino Linotype"/>
          <w:color w:val="000000"/>
          <w:szCs w:val="24"/>
        </w:rPr>
      </w:pPr>
      <w:r w:rsidRPr="000F3163">
        <w:rPr>
          <w:rFonts w:eastAsia="Palatino Linotype" w:cs="Palatino Linotype"/>
          <w:b/>
          <w:color w:val="000000"/>
          <w:szCs w:val="24"/>
        </w:rPr>
        <w:t>10082022 Respuesta sol 00575 2022 618 saimex.pdf</w:t>
      </w:r>
      <w:r>
        <w:rPr>
          <w:rFonts w:eastAsia="Palatino Linotype" w:cs="Palatino Linotype"/>
          <w:color w:val="000000"/>
          <w:szCs w:val="24"/>
        </w:rPr>
        <w:t>.</w:t>
      </w:r>
      <w:r w:rsidR="000460A2">
        <w:rPr>
          <w:rFonts w:eastAsia="Palatino Linotype" w:cs="Palatino Linotype"/>
          <w:color w:val="000000"/>
          <w:szCs w:val="24"/>
        </w:rPr>
        <w:t xml:space="preserve"> </w:t>
      </w:r>
      <w:r w:rsidR="000460A2">
        <w:rPr>
          <w:rFonts w:eastAsia="Palatino Linotype" w:cs="Palatino Linotype"/>
          <w:color w:val="000000"/>
        </w:rPr>
        <w:t>Escrito de respuesta a la solicitud de información con el contenido idéntico a la respuesta correspondiente a la solicitud 00573</w:t>
      </w:r>
      <w:r w:rsidR="000460A2" w:rsidRPr="00897427">
        <w:rPr>
          <w:rFonts w:eastAsia="Palatino Linotype" w:cs="Palatino Linotype"/>
          <w:color w:val="000000"/>
        </w:rPr>
        <w:t>/ISEM/IP/2022</w:t>
      </w:r>
      <w:r w:rsidR="000460A2">
        <w:rPr>
          <w:rFonts w:eastAsia="Palatino Linotype" w:cs="Palatino Linotype"/>
          <w:color w:val="000000"/>
        </w:rPr>
        <w:t>.</w:t>
      </w:r>
    </w:p>
    <w:p w14:paraId="5C7A3E14" w14:textId="77777777" w:rsidR="000F3163" w:rsidRDefault="000F3163" w:rsidP="00CA0B61">
      <w:pPr>
        <w:rPr>
          <w:rFonts w:eastAsia="Palatino Linotype" w:cs="Palatino Linotype"/>
          <w:color w:val="000000"/>
          <w:szCs w:val="24"/>
          <w:u w:val="single"/>
        </w:rPr>
      </w:pPr>
    </w:p>
    <w:p w14:paraId="27D04F49" w14:textId="26013046"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00475/ISEM/IP/2022</w:t>
      </w:r>
    </w:p>
    <w:p w14:paraId="6C70C690" w14:textId="160348EF" w:rsidR="00231132" w:rsidRPr="00897427" w:rsidRDefault="00231132" w:rsidP="00231132">
      <w:pPr>
        <w:pStyle w:val="Prrafodelista"/>
        <w:numPr>
          <w:ilvl w:val="0"/>
          <w:numId w:val="36"/>
        </w:numPr>
        <w:rPr>
          <w:rFonts w:eastAsia="Palatino Linotype" w:cs="Palatino Linotype"/>
          <w:b/>
          <w:color w:val="000000"/>
        </w:rPr>
      </w:pPr>
      <w:r>
        <w:rPr>
          <w:rFonts w:eastAsia="Palatino Linotype" w:cs="Palatino Linotype"/>
          <w:b/>
          <w:color w:val="000000"/>
        </w:rPr>
        <w:t>09</w:t>
      </w:r>
      <w:r w:rsidR="00E57D15">
        <w:rPr>
          <w:rFonts w:eastAsia="Palatino Linotype" w:cs="Palatino Linotype"/>
          <w:b/>
          <w:color w:val="000000"/>
        </w:rPr>
        <w:t>082022 Respuesta sol 00475</w:t>
      </w:r>
      <w:r>
        <w:rPr>
          <w:rFonts w:eastAsia="Palatino Linotype" w:cs="Palatino Linotype"/>
          <w:b/>
          <w:color w:val="000000"/>
        </w:rPr>
        <w:t xml:space="preserve"> 2</w:t>
      </w:r>
      <w:r w:rsidR="00E57D15">
        <w:rPr>
          <w:rFonts w:eastAsia="Palatino Linotype" w:cs="Palatino Linotype"/>
          <w:b/>
          <w:color w:val="000000"/>
        </w:rPr>
        <w:t>022 517</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33279D8E" w14:textId="77777777" w:rsidR="00231132" w:rsidRPr="00231132" w:rsidRDefault="00231132" w:rsidP="00E57D15">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16A5A9D3" w14:textId="11D4142D" w:rsidR="00231132" w:rsidRPr="00231132" w:rsidRDefault="00231132" w:rsidP="00E57D15">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1016AFAF" w14:textId="77777777" w:rsidR="00231132" w:rsidRDefault="00231132" w:rsidP="00CA0B61">
      <w:pPr>
        <w:rPr>
          <w:rFonts w:eastAsia="Palatino Linotype" w:cs="Palatino Linotype"/>
          <w:b/>
          <w:bCs/>
          <w:color w:val="000000"/>
          <w:szCs w:val="24"/>
          <w:u w:val="single"/>
        </w:rPr>
      </w:pPr>
    </w:p>
    <w:p w14:paraId="1F0B551E" w14:textId="2830673F" w:rsidR="00E57D15"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00476/ISEM/IP/2022</w:t>
      </w:r>
    </w:p>
    <w:p w14:paraId="54BBA1E0" w14:textId="49789EAA" w:rsidR="00E57D15" w:rsidRPr="00897427" w:rsidRDefault="00E57D15" w:rsidP="00E57D15">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00476 2022 518</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3D3DE4D8" w14:textId="77777777" w:rsidR="00E57D15" w:rsidRPr="00231132" w:rsidRDefault="00E57D15" w:rsidP="00E57D15">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0A80FD7A" w14:textId="77777777" w:rsidR="00E57D15" w:rsidRPr="00231132" w:rsidRDefault="00E57D15" w:rsidP="00E57D15">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1188DDFB" w14:textId="77777777" w:rsidR="00E57D15" w:rsidRDefault="00E57D15" w:rsidP="00E57D15">
      <w:pPr>
        <w:rPr>
          <w:rFonts w:eastAsia="Palatino Linotype" w:cs="Palatino Linotype"/>
          <w:b/>
          <w:bCs/>
          <w:color w:val="000000"/>
          <w:szCs w:val="24"/>
          <w:u w:val="single"/>
        </w:rPr>
      </w:pPr>
    </w:p>
    <w:p w14:paraId="74DBEF49" w14:textId="0C15191F" w:rsidR="001D2896" w:rsidRDefault="00E57D15" w:rsidP="00CA0B61">
      <w:pPr>
        <w:rPr>
          <w:rFonts w:eastAsia="Palatino Linotype" w:cs="Palatino Linotype"/>
          <w:b/>
          <w:bCs/>
          <w:color w:val="000000"/>
          <w:szCs w:val="24"/>
          <w:u w:val="single"/>
        </w:rPr>
      </w:pPr>
      <w:r>
        <w:rPr>
          <w:rFonts w:eastAsia="Palatino Linotype" w:cs="Palatino Linotype"/>
          <w:b/>
          <w:bCs/>
          <w:color w:val="000000"/>
          <w:szCs w:val="24"/>
          <w:u w:val="single"/>
        </w:rPr>
        <w:t>00477/ISEM/IP/2022</w:t>
      </w:r>
    </w:p>
    <w:p w14:paraId="20717D06" w14:textId="78194D4B" w:rsidR="00E57D15" w:rsidRPr="00897427" w:rsidRDefault="00E57D15" w:rsidP="00E57D15">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00477 2022 519</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3CD622F3" w14:textId="77777777" w:rsidR="00E57D15" w:rsidRPr="00231132" w:rsidRDefault="00E57D15" w:rsidP="00E57D15">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lastRenderedPageBreak/>
        <w:t>Ado Clasificación Reservada sol 434 a 444 UJC.pdf.</w:t>
      </w:r>
      <w:r w:rsidRPr="00231132">
        <w:rPr>
          <w:rFonts w:eastAsia="Palatino Linotype" w:cs="Palatino Linotype"/>
          <w:color w:val="000000"/>
        </w:rPr>
        <w:t xml:space="preserve"> Documento referido anteriormente.</w:t>
      </w:r>
    </w:p>
    <w:p w14:paraId="7E07A0F6" w14:textId="77777777" w:rsidR="00E57D15" w:rsidRPr="00231132" w:rsidRDefault="00E57D15" w:rsidP="00E57D15">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05B6F1A9" w14:textId="77777777" w:rsidR="00E57D15" w:rsidRDefault="00E57D15" w:rsidP="00E57D15">
      <w:pPr>
        <w:rPr>
          <w:rFonts w:eastAsia="Palatino Linotype" w:cs="Palatino Linotype"/>
          <w:b/>
          <w:bCs/>
          <w:color w:val="000000"/>
          <w:szCs w:val="24"/>
          <w:u w:val="single"/>
        </w:rPr>
      </w:pPr>
    </w:p>
    <w:p w14:paraId="3477BEA1" w14:textId="7DB73EE9"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00478/ISEM/IP/2022</w:t>
      </w:r>
    </w:p>
    <w:p w14:paraId="59C2F1E3" w14:textId="3B42E1A1" w:rsidR="00E57D15" w:rsidRPr="00897427" w:rsidRDefault="00E57D15" w:rsidP="00E57D15">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00478 2022 520</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26C66AB5" w14:textId="77777777" w:rsidR="00E57D15" w:rsidRPr="00231132" w:rsidRDefault="00E57D15" w:rsidP="00E57D15">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24F8620B" w14:textId="77777777" w:rsidR="00E57D15" w:rsidRPr="00231132" w:rsidRDefault="00E57D15" w:rsidP="00E57D15">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67D613FD" w14:textId="77777777" w:rsidR="00E57D15" w:rsidRDefault="00E57D15" w:rsidP="00E57D15">
      <w:pPr>
        <w:rPr>
          <w:rFonts w:eastAsia="Palatino Linotype" w:cs="Palatino Linotype"/>
          <w:b/>
          <w:bCs/>
          <w:color w:val="000000"/>
          <w:szCs w:val="24"/>
          <w:u w:val="single"/>
        </w:rPr>
      </w:pPr>
    </w:p>
    <w:p w14:paraId="70D8EABF" w14:textId="0FD6A57F"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00480/ISEM/IP/2022</w:t>
      </w:r>
    </w:p>
    <w:p w14:paraId="30F90FDA" w14:textId="24195F4A" w:rsidR="00E57D15" w:rsidRPr="00897427" w:rsidRDefault="00E57D15" w:rsidP="00E57D15">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0048 2022 523</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5DE1DFFB" w14:textId="77777777" w:rsidR="00E57D15" w:rsidRPr="00231132" w:rsidRDefault="00E57D15" w:rsidP="00E57D15">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3D5A8C75" w14:textId="77777777" w:rsidR="00E57D15" w:rsidRPr="00231132" w:rsidRDefault="00E57D15" w:rsidP="00E57D15">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55CB2A09" w14:textId="77777777" w:rsidR="00E57D15" w:rsidRDefault="00E57D15" w:rsidP="00E57D15">
      <w:pPr>
        <w:rPr>
          <w:rFonts w:eastAsia="Palatino Linotype" w:cs="Palatino Linotype"/>
          <w:b/>
          <w:bCs/>
          <w:color w:val="000000"/>
          <w:szCs w:val="24"/>
          <w:u w:val="single"/>
        </w:rPr>
      </w:pPr>
    </w:p>
    <w:p w14:paraId="4CB28D6F" w14:textId="7C694C9B"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00482/ISEM/IP/2022</w:t>
      </w:r>
    </w:p>
    <w:p w14:paraId="77831333" w14:textId="2AF19847" w:rsidR="00E57D15" w:rsidRPr="00897427" w:rsidRDefault="00E57D15" w:rsidP="00E57D15">
      <w:pPr>
        <w:pStyle w:val="Prrafodelista"/>
        <w:numPr>
          <w:ilvl w:val="0"/>
          <w:numId w:val="36"/>
        </w:numPr>
        <w:rPr>
          <w:rFonts w:eastAsia="Palatino Linotype" w:cs="Palatino Linotype"/>
          <w:b/>
          <w:color w:val="000000"/>
        </w:rPr>
      </w:pPr>
      <w:r>
        <w:rPr>
          <w:rFonts w:eastAsia="Palatino Linotype" w:cs="Palatino Linotype"/>
          <w:b/>
          <w:color w:val="000000"/>
        </w:rPr>
        <w:lastRenderedPageBreak/>
        <w:t>09082022 Respuesta sol 00482 2022 524</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7A847C71" w14:textId="77777777" w:rsidR="00E57D15" w:rsidRPr="00231132" w:rsidRDefault="00E57D15" w:rsidP="00E57D15">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47A6F110" w14:textId="77777777" w:rsidR="00E57D15" w:rsidRPr="00231132" w:rsidRDefault="00E57D15" w:rsidP="00E57D15">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6A7ACFF2" w14:textId="77777777" w:rsidR="00E57D15" w:rsidRPr="00AF3D63" w:rsidRDefault="00E57D15" w:rsidP="00E57D15">
      <w:pPr>
        <w:rPr>
          <w:rFonts w:eastAsia="Palatino Linotype" w:cs="Palatino Linotype"/>
          <w:b/>
          <w:bCs/>
          <w:color w:val="000000"/>
          <w:szCs w:val="24"/>
          <w:u w:val="single"/>
        </w:rPr>
      </w:pPr>
    </w:p>
    <w:p w14:paraId="78E8B276" w14:textId="116B9B1C" w:rsidR="001D2896" w:rsidRPr="00AF3D63" w:rsidRDefault="001D2896" w:rsidP="00CA0B61">
      <w:pPr>
        <w:rPr>
          <w:rFonts w:eastAsia="Palatino Linotype" w:cs="Palatino Linotype"/>
          <w:color w:val="000000"/>
          <w:szCs w:val="24"/>
          <w:u w:val="single"/>
        </w:rPr>
      </w:pPr>
      <w:r w:rsidRPr="00AF3D63">
        <w:rPr>
          <w:rFonts w:eastAsia="Palatino Linotype" w:cs="Palatino Linotype"/>
          <w:b/>
          <w:bCs/>
          <w:color w:val="000000"/>
          <w:szCs w:val="24"/>
          <w:u w:val="single"/>
        </w:rPr>
        <w:t>00483/ISEM/IP/2022</w:t>
      </w:r>
    </w:p>
    <w:p w14:paraId="38FE55C6" w14:textId="2713748F" w:rsidR="00E57D15" w:rsidRPr="00AF3D63" w:rsidRDefault="00E57D15" w:rsidP="00E57D15">
      <w:pPr>
        <w:pStyle w:val="Prrafodelista"/>
        <w:numPr>
          <w:ilvl w:val="0"/>
          <w:numId w:val="36"/>
        </w:numPr>
        <w:rPr>
          <w:rFonts w:eastAsia="Palatino Linotype" w:cs="Palatino Linotype"/>
          <w:b/>
          <w:color w:val="000000"/>
        </w:rPr>
      </w:pPr>
      <w:r w:rsidRPr="00AF3D63">
        <w:rPr>
          <w:rFonts w:eastAsia="Palatino Linotype" w:cs="Palatino Linotype"/>
          <w:b/>
          <w:color w:val="000000"/>
        </w:rPr>
        <w:t>09082022 Respuesta sol 00483 2022 526 saimex.pdf</w:t>
      </w:r>
      <w:r w:rsidRPr="00AF3D63">
        <w:rPr>
          <w:rFonts w:eastAsia="Palatino Linotype" w:cs="Palatino Linotype"/>
          <w:color w:val="000000"/>
        </w:rPr>
        <w:t>. Escrito de respuesta a la solicitud de información con el contenido idéntico a la respuesta correspondiente a la solicitud 00434/ISEM/IP/2022.</w:t>
      </w:r>
    </w:p>
    <w:p w14:paraId="102D6FFD" w14:textId="77777777" w:rsidR="00E57D15" w:rsidRPr="00AF3D63" w:rsidRDefault="00E57D15" w:rsidP="00E57D15">
      <w:pPr>
        <w:pStyle w:val="Prrafodelista"/>
        <w:numPr>
          <w:ilvl w:val="0"/>
          <w:numId w:val="36"/>
        </w:numPr>
        <w:rPr>
          <w:rFonts w:eastAsia="Palatino Linotype" w:cs="Palatino Linotype"/>
          <w:color w:val="000000"/>
          <w:u w:val="single"/>
        </w:rPr>
      </w:pPr>
      <w:r w:rsidRPr="00AF3D63">
        <w:rPr>
          <w:rFonts w:eastAsia="Palatino Linotype" w:cs="Palatino Linotype"/>
          <w:b/>
          <w:color w:val="000000"/>
        </w:rPr>
        <w:t>Ado Clasificación Reservada sol 434 a 444 UJC.pdf.</w:t>
      </w:r>
      <w:r w:rsidRPr="00AF3D63">
        <w:rPr>
          <w:rFonts w:eastAsia="Palatino Linotype" w:cs="Palatino Linotype"/>
          <w:color w:val="000000"/>
        </w:rPr>
        <w:t xml:space="preserve"> Documento referido anteriormente.</w:t>
      </w:r>
    </w:p>
    <w:p w14:paraId="3A2DF555" w14:textId="77777777" w:rsidR="00E57D15" w:rsidRPr="00AF3D63" w:rsidRDefault="00E57D15" w:rsidP="00E57D15">
      <w:pPr>
        <w:pStyle w:val="Prrafodelista"/>
        <w:numPr>
          <w:ilvl w:val="0"/>
          <w:numId w:val="36"/>
        </w:numPr>
        <w:rPr>
          <w:rFonts w:eastAsia="Palatino Linotype" w:cs="Palatino Linotype"/>
          <w:color w:val="000000"/>
          <w:u w:val="single"/>
        </w:rPr>
      </w:pPr>
      <w:r w:rsidRPr="00AF3D63">
        <w:rPr>
          <w:rFonts w:eastAsia="Palatino Linotype" w:cs="Palatino Linotype"/>
          <w:b/>
          <w:color w:val="000000"/>
        </w:rPr>
        <w:t xml:space="preserve">Anexo </w:t>
      </w:r>
      <w:proofErr w:type="spellStart"/>
      <w:r w:rsidRPr="00AF3D63">
        <w:rPr>
          <w:rFonts w:eastAsia="Palatino Linotype" w:cs="Palatino Linotype"/>
          <w:b/>
          <w:color w:val="000000"/>
        </w:rPr>
        <w:t>Unico</w:t>
      </w:r>
      <w:proofErr w:type="spellEnd"/>
      <w:r w:rsidRPr="00AF3D63">
        <w:rPr>
          <w:rFonts w:eastAsia="Palatino Linotype" w:cs="Palatino Linotype"/>
          <w:b/>
          <w:color w:val="000000"/>
        </w:rPr>
        <w:t xml:space="preserve"> Ado Clasificación Reservada sol 434 a 444 UJC.pdf</w:t>
      </w:r>
      <w:r w:rsidRPr="00AF3D63">
        <w:rPr>
          <w:rFonts w:eastAsia="Palatino Linotype" w:cs="Palatino Linotype"/>
          <w:color w:val="000000"/>
        </w:rPr>
        <w:t>. Documento referido anteriormente.</w:t>
      </w:r>
    </w:p>
    <w:p w14:paraId="682A474D" w14:textId="77777777" w:rsidR="00E57D15" w:rsidRPr="00AF3D63" w:rsidRDefault="00E57D15" w:rsidP="00CA0B61">
      <w:pPr>
        <w:rPr>
          <w:rFonts w:eastAsia="Palatino Linotype" w:cs="Palatino Linotype"/>
          <w:color w:val="000000"/>
          <w:szCs w:val="24"/>
          <w:u w:val="single"/>
        </w:rPr>
      </w:pPr>
    </w:p>
    <w:p w14:paraId="12136297" w14:textId="21B47158" w:rsidR="001D2896" w:rsidRPr="00AF3D63" w:rsidRDefault="001D2896" w:rsidP="00CA0B61">
      <w:pPr>
        <w:rPr>
          <w:rFonts w:eastAsia="Palatino Linotype" w:cs="Palatino Linotype"/>
          <w:color w:val="000000"/>
          <w:szCs w:val="24"/>
          <w:u w:val="single"/>
        </w:rPr>
      </w:pPr>
      <w:r w:rsidRPr="00AF3D63">
        <w:rPr>
          <w:rFonts w:eastAsia="Palatino Linotype" w:cs="Palatino Linotype"/>
          <w:b/>
          <w:bCs/>
          <w:color w:val="000000"/>
          <w:szCs w:val="24"/>
          <w:u w:val="single"/>
        </w:rPr>
        <w:t>00484/ISEM/IP/2022</w:t>
      </w:r>
    </w:p>
    <w:p w14:paraId="381411C1" w14:textId="325BAE57" w:rsidR="00E57D15" w:rsidRPr="00AF3D63" w:rsidRDefault="00E57D15" w:rsidP="00E57D15">
      <w:pPr>
        <w:pStyle w:val="Prrafodelista"/>
        <w:numPr>
          <w:ilvl w:val="0"/>
          <w:numId w:val="36"/>
        </w:numPr>
        <w:rPr>
          <w:rFonts w:eastAsia="Palatino Linotype" w:cs="Palatino Linotype"/>
          <w:b/>
          <w:color w:val="000000"/>
        </w:rPr>
      </w:pPr>
      <w:r w:rsidRPr="00AF3D63">
        <w:rPr>
          <w:rFonts w:eastAsia="Palatino Linotype" w:cs="Palatino Linotype"/>
          <w:b/>
          <w:color w:val="000000"/>
        </w:rPr>
        <w:t>09082022 Respuesta sol 00484 2022 526 saimex.pdf</w:t>
      </w:r>
      <w:r w:rsidRPr="00AF3D63">
        <w:rPr>
          <w:rFonts w:eastAsia="Palatino Linotype" w:cs="Palatino Linotype"/>
          <w:color w:val="000000"/>
        </w:rPr>
        <w:t>. Escrito de respuesta a la solicitud de información con el contenido idéntico a la respuesta correspondiente a la solicitud 00434/ISEM/IP/2022.</w:t>
      </w:r>
    </w:p>
    <w:p w14:paraId="74F9F1C0" w14:textId="77777777" w:rsidR="00E57D15" w:rsidRPr="00AF3D63" w:rsidRDefault="00E57D15" w:rsidP="00E57D15">
      <w:pPr>
        <w:pStyle w:val="Prrafodelista"/>
        <w:numPr>
          <w:ilvl w:val="0"/>
          <w:numId w:val="36"/>
        </w:numPr>
        <w:rPr>
          <w:rFonts w:eastAsia="Palatino Linotype" w:cs="Palatino Linotype"/>
          <w:color w:val="000000"/>
          <w:u w:val="single"/>
        </w:rPr>
      </w:pPr>
      <w:r w:rsidRPr="00AF3D63">
        <w:rPr>
          <w:rFonts w:eastAsia="Palatino Linotype" w:cs="Palatino Linotype"/>
          <w:b/>
          <w:color w:val="000000"/>
        </w:rPr>
        <w:t>Ado Clasificación Reservada sol 434 a 444 UJC.pdf.</w:t>
      </w:r>
      <w:r w:rsidRPr="00AF3D63">
        <w:rPr>
          <w:rFonts w:eastAsia="Palatino Linotype" w:cs="Palatino Linotype"/>
          <w:color w:val="000000"/>
        </w:rPr>
        <w:t xml:space="preserve"> Documento referido anteriormente.</w:t>
      </w:r>
    </w:p>
    <w:p w14:paraId="33BC4E62" w14:textId="77777777" w:rsidR="00E57D15" w:rsidRPr="00AF3D63" w:rsidRDefault="00E57D15" w:rsidP="00E57D15">
      <w:pPr>
        <w:pStyle w:val="Prrafodelista"/>
        <w:numPr>
          <w:ilvl w:val="0"/>
          <w:numId w:val="36"/>
        </w:numPr>
        <w:rPr>
          <w:rFonts w:eastAsia="Palatino Linotype" w:cs="Palatino Linotype"/>
          <w:color w:val="000000"/>
          <w:u w:val="single"/>
        </w:rPr>
      </w:pPr>
      <w:r w:rsidRPr="00AF3D63">
        <w:rPr>
          <w:rFonts w:eastAsia="Palatino Linotype" w:cs="Palatino Linotype"/>
          <w:b/>
          <w:color w:val="000000"/>
        </w:rPr>
        <w:lastRenderedPageBreak/>
        <w:t xml:space="preserve">Anexo </w:t>
      </w:r>
      <w:proofErr w:type="spellStart"/>
      <w:r w:rsidRPr="00AF3D63">
        <w:rPr>
          <w:rFonts w:eastAsia="Palatino Linotype" w:cs="Palatino Linotype"/>
          <w:b/>
          <w:color w:val="000000"/>
        </w:rPr>
        <w:t>Unico</w:t>
      </w:r>
      <w:proofErr w:type="spellEnd"/>
      <w:r w:rsidRPr="00AF3D63">
        <w:rPr>
          <w:rFonts w:eastAsia="Palatino Linotype" w:cs="Palatino Linotype"/>
          <w:b/>
          <w:color w:val="000000"/>
        </w:rPr>
        <w:t xml:space="preserve"> Ado Clasificación Reservada sol 434 a 444 UJC.pdf</w:t>
      </w:r>
      <w:r w:rsidRPr="00AF3D63">
        <w:rPr>
          <w:rFonts w:eastAsia="Palatino Linotype" w:cs="Palatino Linotype"/>
          <w:color w:val="000000"/>
        </w:rPr>
        <w:t>. Documento referido anteriormente.</w:t>
      </w:r>
    </w:p>
    <w:p w14:paraId="5A17D45A" w14:textId="77777777" w:rsidR="00E57D15" w:rsidRPr="00AF3D63" w:rsidRDefault="00E57D15" w:rsidP="00E57D15">
      <w:pPr>
        <w:rPr>
          <w:rFonts w:eastAsia="Palatino Linotype" w:cs="Palatino Linotype"/>
          <w:b/>
          <w:bCs/>
          <w:color w:val="000000"/>
          <w:szCs w:val="24"/>
          <w:u w:val="single"/>
        </w:rPr>
      </w:pPr>
    </w:p>
    <w:p w14:paraId="0CB9E8F1" w14:textId="023C1E78" w:rsidR="001D2896" w:rsidRPr="00AF3D63" w:rsidRDefault="001D2896" w:rsidP="00CA0B61">
      <w:pPr>
        <w:rPr>
          <w:rFonts w:eastAsia="Palatino Linotype" w:cs="Palatino Linotype"/>
          <w:color w:val="000000"/>
          <w:szCs w:val="24"/>
          <w:u w:val="single"/>
        </w:rPr>
      </w:pPr>
      <w:r w:rsidRPr="00AF3D63">
        <w:rPr>
          <w:rFonts w:eastAsia="Palatino Linotype" w:cs="Palatino Linotype"/>
          <w:b/>
          <w:bCs/>
          <w:color w:val="000000"/>
          <w:szCs w:val="24"/>
          <w:u w:val="single"/>
        </w:rPr>
        <w:t>00485/ISEM/IP/2022</w:t>
      </w:r>
    </w:p>
    <w:p w14:paraId="08496810" w14:textId="7A59CA3B" w:rsidR="00E57D15" w:rsidRPr="00AF3D63" w:rsidRDefault="00E57D15" w:rsidP="00E57D15">
      <w:pPr>
        <w:pStyle w:val="Prrafodelista"/>
        <w:numPr>
          <w:ilvl w:val="0"/>
          <w:numId w:val="36"/>
        </w:numPr>
        <w:rPr>
          <w:rFonts w:eastAsia="Palatino Linotype" w:cs="Palatino Linotype"/>
          <w:b/>
          <w:color w:val="000000"/>
        </w:rPr>
      </w:pPr>
      <w:r w:rsidRPr="00AF3D63">
        <w:rPr>
          <w:rFonts w:eastAsia="Palatino Linotype" w:cs="Palatino Linotype"/>
          <w:b/>
          <w:color w:val="000000"/>
        </w:rPr>
        <w:t>09082022 Respuesta sol 00485 2022 527 saimex.pdf</w:t>
      </w:r>
      <w:r w:rsidRPr="00AF3D63">
        <w:rPr>
          <w:rFonts w:eastAsia="Palatino Linotype" w:cs="Palatino Linotype"/>
          <w:color w:val="000000"/>
        </w:rPr>
        <w:t>. Escrito de respuesta a la solicitud de información con el contenido idéntico a la respuesta correspondiente a la solicitud 00434/ISEM/IP/2022.</w:t>
      </w:r>
    </w:p>
    <w:p w14:paraId="0329DF6B" w14:textId="77777777" w:rsidR="00E57D15" w:rsidRPr="00AF3D63" w:rsidRDefault="00E57D15" w:rsidP="00E57D15">
      <w:pPr>
        <w:pStyle w:val="Prrafodelista"/>
        <w:numPr>
          <w:ilvl w:val="0"/>
          <w:numId w:val="36"/>
        </w:numPr>
        <w:rPr>
          <w:rFonts w:eastAsia="Palatino Linotype" w:cs="Palatino Linotype"/>
          <w:color w:val="000000"/>
          <w:u w:val="single"/>
        </w:rPr>
      </w:pPr>
      <w:r w:rsidRPr="00AF3D63">
        <w:rPr>
          <w:rFonts w:eastAsia="Palatino Linotype" w:cs="Palatino Linotype"/>
          <w:b/>
          <w:color w:val="000000"/>
        </w:rPr>
        <w:t>Ado Clasificación Reservada sol 434 a 444 UJC.pdf.</w:t>
      </w:r>
      <w:r w:rsidRPr="00AF3D63">
        <w:rPr>
          <w:rFonts w:eastAsia="Palatino Linotype" w:cs="Palatino Linotype"/>
          <w:color w:val="000000"/>
        </w:rPr>
        <w:t xml:space="preserve"> Documento referido anteriormente.</w:t>
      </w:r>
    </w:p>
    <w:p w14:paraId="786CC8C9" w14:textId="77777777" w:rsidR="00E57D15" w:rsidRPr="00AF3D63" w:rsidRDefault="00E57D15" w:rsidP="00E57D15">
      <w:pPr>
        <w:pStyle w:val="Prrafodelista"/>
        <w:numPr>
          <w:ilvl w:val="0"/>
          <w:numId w:val="36"/>
        </w:numPr>
        <w:rPr>
          <w:rFonts w:eastAsia="Palatino Linotype" w:cs="Palatino Linotype"/>
          <w:color w:val="000000"/>
          <w:u w:val="single"/>
        </w:rPr>
      </w:pPr>
      <w:r w:rsidRPr="00AF3D63">
        <w:rPr>
          <w:rFonts w:eastAsia="Palatino Linotype" w:cs="Palatino Linotype"/>
          <w:b/>
          <w:color w:val="000000"/>
        </w:rPr>
        <w:t xml:space="preserve">Anexo </w:t>
      </w:r>
      <w:proofErr w:type="spellStart"/>
      <w:r w:rsidRPr="00AF3D63">
        <w:rPr>
          <w:rFonts w:eastAsia="Palatino Linotype" w:cs="Palatino Linotype"/>
          <w:b/>
          <w:color w:val="000000"/>
        </w:rPr>
        <w:t>Unico</w:t>
      </w:r>
      <w:proofErr w:type="spellEnd"/>
      <w:r w:rsidRPr="00AF3D63">
        <w:rPr>
          <w:rFonts w:eastAsia="Palatino Linotype" w:cs="Palatino Linotype"/>
          <w:b/>
          <w:color w:val="000000"/>
        </w:rPr>
        <w:t xml:space="preserve"> Ado Clasificación Reservada sol 434 a 444 UJC.pdf</w:t>
      </w:r>
      <w:r w:rsidRPr="00AF3D63">
        <w:rPr>
          <w:rFonts w:eastAsia="Palatino Linotype" w:cs="Palatino Linotype"/>
          <w:color w:val="000000"/>
        </w:rPr>
        <w:t>. Documento referido anteriormente.</w:t>
      </w:r>
    </w:p>
    <w:p w14:paraId="005FBAB7" w14:textId="77777777" w:rsidR="00E57D15" w:rsidRPr="00AF3D63" w:rsidRDefault="00E57D15" w:rsidP="00E57D15">
      <w:pPr>
        <w:rPr>
          <w:rFonts w:eastAsia="Palatino Linotype" w:cs="Palatino Linotype"/>
          <w:b/>
          <w:bCs/>
          <w:color w:val="000000"/>
          <w:szCs w:val="24"/>
          <w:u w:val="single"/>
        </w:rPr>
      </w:pPr>
    </w:p>
    <w:p w14:paraId="532A0DDD" w14:textId="249DF7B5" w:rsidR="001D2896" w:rsidRPr="00AF3D63" w:rsidRDefault="001D2896" w:rsidP="00AF3D63">
      <w:pPr>
        <w:tabs>
          <w:tab w:val="left" w:pos="2925"/>
        </w:tabs>
        <w:rPr>
          <w:rFonts w:eastAsia="Palatino Linotype" w:cs="Palatino Linotype"/>
          <w:color w:val="000000"/>
          <w:szCs w:val="24"/>
          <w:u w:val="single"/>
        </w:rPr>
      </w:pPr>
      <w:r w:rsidRPr="00AF3D63">
        <w:rPr>
          <w:rFonts w:eastAsia="Palatino Linotype" w:cs="Palatino Linotype"/>
          <w:b/>
          <w:bCs/>
          <w:color w:val="000000"/>
          <w:szCs w:val="24"/>
          <w:u w:val="single"/>
        </w:rPr>
        <w:t>00486/ISEM/IP/2022</w:t>
      </w:r>
    </w:p>
    <w:p w14:paraId="0B9A2F97" w14:textId="252B9724" w:rsidR="00AF3D63" w:rsidRPr="00AF3D63" w:rsidRDefault="00AF3D63" w:rsidP="00AF3D63">
      <w:pPr>
        <w:pStyle w:val="Prrafodelista"/>
        <w:numPr>
          <w:ilvl w:val="0"/>
          <w:numId w:val="36"/>
        </w:numPr>
        <w:rPr>
          <w:rFonts w:eastAsia="Palatino Linotype" w:cs="Palatino Linotype"/>
          <w:b/>
          <w:color w:val="000000"/>
        </w:rPr>
      </w:pPr>
      <w:r w:rsidRPr="00AF3D63">
        <w:rPr>
          <w:rFonts w:eastAsia="Palatino Linotype" w:cs="Palatino Linotype"/>
          <w:b/>
          <w:color w:val="000000"/>
        </w:rPr>
        <w:t>09082022 Respuesta sol 00486 2022 528 saimex.pdf</w:t>
      </w:r>
      <w:r w:rsidRPr="00AF3D63">
        <w:rPr>
          <w:rFonts w:eastAsia="Palatino Linotype" w:cs="Palatino Linotype"/>
          <w:color w:val="000000"/>
        </w:rPr>
        <w:t>. Escrito de respuesta a la solicitud de información con el contenido idéntico a la respuesta correspondiente a la solicitud 00434/ISEM/IP/2022.</w:t>
      </w:r>
    </w:p>
    <w:p w14:paraId="35206B14" w14:textId="77777777" w:rsidR="00AF3D63" w:rsidRPr="00AF3D63" w:rsidRDefault="00AF3D63" w:rsidP="00AF3D63">
      <w:pPr>
        <w:pStyle w:val="Prrafodelista"/>
        <w:numPr>
          <w:ilvl w:val="0"/>
          <w:numId w:val="36"/>
        </w:numPr>
        <w:rPr>
          <w:rFonts w:eastAsia="Palatino Linotype" w:cs="Palatino Linotype"/>
          <w:color w:val="000000"/>
          <w:u w:val="single"/>
        </w:rPr>
      </w:pPr>
      <w:r w:rsidRPr="00AF3D63">
        <w:rPr>
          <w:rFonts w:eastAsia="Palatino Linotype" w:cs="Palatino Linotype"/>
          <w:b/>
          <w:color w:val="000000"/>
        </w:rPr>
        <w:t>Ado Clasificación Reservada sol 434 a 444 UJC.pdf.</w:t>
      </w:r>
      <w:r w:rsidRPr="00AF3D63">
        <w:rPr>
          <w:rFonts w:eastAsia="Palatino Linotype" w:cs="Palatino Linotype"/>
          <w:color w:val="000000"/>
        </w:rPr>
        <w:t xml:space="preserve"> Documento referido anteriormente.</w:t>
      </w:r>
    </w:p>
    <w:p w14:paraId="37B8B316" w14:textId="77777777" w:rsidR="00AF3D63" w:rsidRPr="00AF3D63" w:rsidRDefault="00AF3D63" w:rsidP="00AF3D63">
      <w:pPr>
        <w:pStyle w:val="Prrafodelista"/>
        <w:numPr>
          <w:ilvl w:val="0"/>
          <w:numId w:val="36"/>
        </w:numPr>
        <w:rPr>
          <w:rFonts w:eastAsia="Palatino Linotype" w:cs="Palatino Linotype"/>
          <w:color w:val="000000"/>
          <w:u w:val="single"/>
        </w:rPr>
      </w:pPr>
      <w:r w:rsidRPr="00AF3D63">
        <w:rPr>
          <w:rFonts w:eastAsia="Palatino Linotype" w:cs="Palatino Linotype"/>
          <w:b/>
          <w:color w:val="000000"/>
        </w:rPr>
        <w:t xml:space="preserve">Anexo </w:t>
      </w:r>
      <w:proofErr w:type="spellStart"/>
      <w:r w:rsidRPr="00AF3D63">
        <w:rPr>
          <w:rFonts w:eastAsia="Palatino Linotype" w:cs="Palatino Linotype"/>
          <w:b/>
          <w:color w:val="000000"/>
        </w:rPr>
        <w:t>Unico</w:t>
      </w:r>
      <w:proofErr w:type="spellEnd"/>
      <w:r w:rsidRPr="00AF3D63">
        <w:rPr>
          <w:rFonts w:eastAsia="Palatino Linotype" w:cs="Palatino Linotype"/>
          <w:b/>
          <w:color w:val="000000"/>
        </w:rPr>
        <w:t xml:space="preserve"> Ado Clasificación Reservada sol 434 a 444 UJC.pdf</w:t>
      </w:r>
      <w:r w:rsidRPr="00AF3D63">
        <w:rPr>
          <w:rFonts w:eastAsia="Palatino Linotype" w:cs="Palatino Linotype"/>
          <w:color w:val="000000"/>
        </w:rPr>
        <w:t>. Documento referido anteriormente.</w:t>
      </w:r>
    </w:p>
    <w:p w14:paraId="43BB1E25" w14:textId="77777777" w:rsidR="00AF3D63" w:rsidRPr="00AF3D63" w:rsidRDefault="00AF3D63" w:rsidP="00AF3D63">
      <w:pPr>
        <w:rPr>
          <w:rFonts w:eastAsia="Palatino Linotype" w:cs="Palatino Linotype"/>
          <w:b/>
          <w:bCs/>
          <w:color w:val="000000"/>
          <w:szCs w:val="24"/>
          <w:u w:val="single"/>
        </w:rPr>
      </w:pPr>
    </w:p>
    <w:p w14:paraId="0F62A67D" w14:textId="1452126D" w:rsidR="001D2896" w:rsidRPr="00AF3D63" w:rsidRDefault="001D2896" w:rsidP="00CA0B61">
      <w:pPr>
        <w:rPr>
          <w:rFonts w:eastAsia="Palatino Linotype" w:cs="Palatino Linotype"/>
          <w:color w:val="000000"/>
          <w:szCs w:val="24"/>
          <w:u w:val="single"/>
        </w:rPr>
      </w:pPr>
      <w:r w:rsidRPr="00AF3D63">
        <w:rPr>
          <w:rFonts w:eastAsia="Palatino Linotype" w:cs="Palatino Linotype"/>
          <w:b/>
          <w:bCs/>
          <w:color w:val="000000"/>
          <w:szCs w:val="24"/>
          <w:u w:val="single"/>
        </w:rPr>
        <w:t>00487/ISEM/IP/2022</w:t>
      </w:r>
    </w:p>
    <w:p w14:paraId="76E900E9" w14:textId="77777777" w:rsidR="00AF3D63" w:rsidRPr="00AF3D63" w:rsidRDefault="00AF3D63" w:rsidP="00AF3D63">
      <w:pPr>
        <w:pStyle w:val="Prrafodelista"/>
        <w:numPr>
          <w:ilvl w:val="0"/>
          <w:numId w:val="36"/>
        </w:numPr>
        <w:rPr>
          <w:rFonts w:eastAsia="Palatino Linotype" w:cs="Palatino Linotype"/>
          <w:color w:val="000000"/>
          <w:u w:val="single"/>
        </w:rPr>
      </w:pPr>
      <w:r w:rsidRPr="00AF3D63">
        <w:rPr>
          <w:rFonts w:eastAsia="Palatino Linotype" w:cs="Palatino Linotype"/>
          <w:b/>
          <w:color w:val="000000"/>
        </w:rPr>
        <w:t>Ado Clasificación Reservada sol 434 a 444 UJC.pdf.</w:t>
      </w:r>
      <w:r w:rsidRPr="00AF3D63">
        <w:rPr>
          <w:rFonts w:eastAsia="Palatino Linotype" w:cs="Palatino Linotype"/>
          <w:color w:val="000000"/>
        </w:rPr>
        <w:t xml:space="preserve"> Documento referido anteriormente.</w:t>
      </w:r>
    </w:p>
    <w:p w14:paraId="63D4E3A7" w14:textId="77777777" w:rsidR="00AF3D63" w:rsidRPr="00A4306B" w:rsidRDefault="00AF3D63" w:rsidP="00AF3D63">
      <w:pPr>
        <w:pStyle w:val="Prrafodelista"/>
        <w:numPr>
          <w:ilvl w:val="0"/>
          <w:numId w:val="36"/>
        </w:numPr>
        <w:rPr>
          <w:rFonts w:eastAsia="Palatino Linotype" w:cs="Palatino Linotype"/>
          <w:color w:val="000000"/>
          <w:u w:val="single"/>
        </w:rPr>
      </w:pPr>
      <w:r w:rsidRPr="00AF3D63">
        <w:rPr>
          <w:rFonts w:eastAsia="Palatino Linotype" w:cs="Palatino Linotype"/>
          <w:b/>
          <w:color w:val="000000"/>
        </w:rPr>
        <w:lastRenderedPageBreak/>
        <w:t xml:space="preserve">Anexo </w:t>
      </w:r>
      <w:proofErr w:type="spellStart"/>
      <w:r w:rsidRPr="00AF3D63">
        <w:rPr>
          <w:rFonts w:eastAsia="Palatino Linotype" w:cs="Palatino Linotype"/>
          <w:b/>
          <w:color w:val="000000"/>
        </w:rPr>
        <w:t>Unico</w:t>
      </w:r>
      <w:proofErr w:type="spellEnd"/>
      <w:r w:rsidRPr="00AF3D63">
        <w:rPr>
          <w:rFonts w:eastAsia="Palatino Linotype" w:cs="Palatino Linotype"/>
          <w:b/>
          <w:color w:val="000000"/>
        </w:rPr>
        <w:t xml:space="preserve"> Ado Clasificación Reservada sol 434 a 444 UJC.pdf</w:t>
      </w:r>
      <w:r w:rsidRPr="00AF3D63">
        <w:rPr>
          <w:rFonts w:eastAsia="Palatino Linotype" w:cs="Palatino Linotype"/>
          <w:color w:val="000000"/>
        </w:rPr>
        <w:t>. Documento referido anteriormente.</w:t>
      </w:r>
    </w:p>
    <w:p w14:paraId="5B508119" w14:textId="038EE3AE" w:rsidR="00A4306B" w:rsidRPr="00A4306B" w:rsidRDefault="00A4306B" w:rsidP="00A4306B">
      <w:pPr>
        <w:pStyle w:val="Prrafodelista"/>
        <w:numPr>
          <w:ilvl w:val="0"/>
          <w:numId w:val="36"/>
        </w:numPr>
        <w:rPr>
          <w:rFonts w:eastAsia="Palatino Linotype" w:cs="Palatino Linotype"/>
          <w:b/>
          <w:color w:val="000000"/>
        </w:rPr>
      </w:pPr>
      <w:r w:rsidRPr="00AF3D63">
        <w:rPr>
          <w:rFonts w:eastAsia="Palatino Linotype" w:cs="Palatino Linotype"/>
          <w:b/>
          <w:color w:val="000000"/>
        </w:rPr>
        <w:t>09082022 Respuesta sol 00487 2022 529 saimex.pdf</w:t>
      </w:r>
      <w:r w:rsidRPr="00AF3D63">
        <w:rPr>
          <w:rFonts w:eastAsia="Palatino Linotype" w:cs="Palatino Linotype"/>
          <w:color w:val="000000"/>
        </w:rPr>
        <w:t>. Escrito de respuesta a la solicitud de información con el contenido idéntico a la respuesta correspondiente a la solicitud 00434/ISEM/IP/2022.</w:t>
      </w:r>
    </w:p>
    <w:p w14:paraId="792E64FE" w14:textId="77777777" w:rsidR="00AF3D63" w:rsidRPr="00AF3D63" w:rsidRDefault="00AF3D63" w:rsidP="00AF3D63">
      <w:pPr>
        <w:rPr>
          <w:rFonts w:eastAsia="Palatino Linotype" w:cs="Palatino Linotype"/>
          <w:b/>
          <w:bCs/>
          <w:color w:val="000000"/>
          <w:szCs w:val="24"/>
          <w:u w:val="single"/>
        </w:rPr>
      </w:pPr>
    </w:p>
    <w:p w14:paraId="5699BCA9" w14:textId="00621C00" w:rsidR="001D2896" w:rsidRPr="00AF3D63" w:rsidRDefault="001D2896" w:rsidP="00CA0B61">
      <w:pPr>
        <w:rPr>
          <w:rFonts w:eastAsia="Palatino Linotype" w:cs="Palatino Linotype"/>
          <w:color w:val="000000"/>
          <w:szCs w:val="24"/>
          <w:u w:val="single"/>
        </w:rPr>
      </w:pPr>
      <w:r w:rsidRPr="00AF3D63">
        <w:rPr>
          <w:rFonts w:eastAsia="Palatino Linotype" w:cs="Palatino Linotype"/>
          <w:b/>
          <w:bCs/>
          <w:color w:val="000000"/>
          <w:szCs w:val="24"/>
          <w:u w:val="single"/>
        </w:rPr>
        <w:t>00488/ISEM/IP/2022</w:t>
      </w:r>
    </w:p>
    <w:p w14:paraId="02FEEFB1" w14:textId="5CF3CF0B" w:rsidR="00AF3D63" w:rsidRPr="00AF3D63" w:rsidRDefault="00AF3D63" w:rsidP="00AF3D63">
      <w:pPr>
        <w:pStyle w:val="Prrafodelista"/>
        <w:numPr>
          <w:ilvl w:val="0"/>
          <w:numId w:val="36"/>
        </w:numPr>
        <w:rPr>
          <w:rFonts w:eastAsia="Palatino Linotype" w:cs="Palatino Linotype"/>
          <w:b/>
          <w:color w:val="000000"/>
        </w:rPr>
      </w:pPr>
      <w:r w:rsidRPr="00AF3D63">
        <w:rPr>
          <w:rFonts w:eastAsia="Palatino Linotype" w:cs="Palatino Linotype"/>
          <w:b/>
          <w:color w:val="000000"/>
        </w:rPr>
        <w:t>09082022 Respuesta sol 00488 2022 530 saimex.pdf</w:t>
      </w:r>
      <w:r w:rsidRPr="00AF3D63">
        <w:rPr>
          <w:rFonts w:eastAsia="Palatino Linotype" w:cs="Palatino Linotype"/>
          <w:color w:val="000000"/>
        </w:rPr>
        <w:t>. Escrito de respuesta a la solicitud de información con el contenido idéntico a la respuesta correspondiente a la solicitud 00434/ISEM/IP/2022.</w:t>
      </w:r>
    </w:p>
    <w:p w14:paraId="093E1D44" w14:textId="77777777" w:rsidR="00AF3D63" w:rsidRPr="00AF3D63" w:rsidRDefault="00AF3D63" w:rsidP="00AF3D63">
      <w:pPr>
        <w:pStyle w:val="Prrafodelista"/>
        <w:numPr>
          <w:ilvl w:val="0"/>
          <w:numId w:val="36"/>
        </w:numPr>
        <w:rPr>
          <w:rFonts w:eastAsia="Palatino Linotype" w:cs="Palatino Linotype"/>
          <w:color w:val="000000"/>
          <w:u w:val="single"/>
        </w:rPr>
      </w:pPr>
      <w:r w:rsidRPr="00AF3D63">
        <w:rPr>
          <w:rFonts w:eastAsia="Palatino Linotype" w:cs="Palatino Linotype"/>
          <w:b/>
          <w:color w:val="000000"/>
        </w:rPr>
        <w:t>Ado Clasificación Reservada sol 434 a 444 UJC.pdf.</w:t>
      </w:r>
      <w:r w:rsidRPr="00AF3D63">
        <w:rPr>
          <w:rFonts w:eastAsia="Palatino Linotype" w:cs="Palatino Linotype"/>
          <w:color w:val="000000"/>
        </w:rPr>
        <w:t xml:space="preserve"> Documento referido anteriormente.</w:t>
      </w:r>
    </w:p>
    <w:p w14:paraId="2EF56384" w14:textId="77777777" w:rsidR="00AF3D63" w:rsidRPr="00AF3D63" w:rsidRDefault="00AF3D63" w:rsidP="00AF3D63">
      <w:pPr>
        <w:pStyle w:val="Prrafodelista"/>
        <w:numPr>
          <w:ilvl w:val="0"/>
          <w:numId w:val="36"/>
        </w:numPr>
        <w:rPr>
          <w:rFonts w:eastAsia="Palatino Linotype" w:cs="Palatino Linotype"/>
          <w:color w:val="000000"/>
          <w:u w:val="single"/>
        </w:rPr>
      </w:pPr>
      <w:r w:rsidRPr="00AF3D63">
        <w:rPr>
          <w:rFonts w:eastAsia="Palatino Linotype" w:cs="Palatino Linotype"/>
          <w:b/>
          <w:color w:val="000000"/>
        </w:rPr>
        <w:t xml:space="preserve">Anexo </w:t>
      </w:r>
      <w:proofErr w:type="spellStart"/>
      <w:r w:rsidRPr="00AF3D63">
        <w:rPr>
          <w:rFonts w:eastAsia="Palatino Linotype" w:cs="Palatino Linotype"/>
          <w:b/>
          <w:color w:val="000000"/>
        </w:rPr>
        <w:t>Unico</w:t>
      </w:r>
      <w:proofErr w:type="spellEnd"/>
      <w:r w:rsidRPr="00AF3D63">
        <w:rPr>
          <w:rFonts w:eastAsia="Palatino Linotype" w:cs="Palatino Linotype"/>
          <w:b/>
          <w:color w:val="000000"/>
        </w:rPr>
        <w:t xml:space="preserve"> Ado Clasificación Reservada sol 434 a 444 UJC.pdf</w:t>
      </w:r>
      <w:r w:rsidRPr="00AF3D63">
        <w:rPr>
          <w:rFonts w:eastAsia="Palatino Linotype" w:cs="Palatino Linotype"/>
          <w:color w:val="000000"/>
        </w:rPr>
        <w:t>. Documento referido anteriormente.</w:t>
      </w:r>
    </w:p>
    <w:p w14:paraId="16F79710" w14:textId="77777777" w:rsidR="00AF3D63" w:rsidRPr="00AF3D63" w:rsidRDefault="00AF3D63" w:rsidP="00AF3D63">
      <w:pPr>
        <w:rPr>
          <w:rFonts w:eastAsia="Palatino Linotype" w:cs="Palatino Linotype"/>
          <w:b/>
          <w:bCs/>
          <w:color w:val="000000"/>
          <w:szCs w:val="24"/>
          <w:u w:val="single"/>
        </w:rPr>
      </w:pPr>
    </w:p>
    <w:p w14:paraId="62E78286" w14:textId="105ACCA7"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00489/ISEM/IP/2022</w:t>
      </w:r>
    </w:p>
    <w:p w14:paraId="247D044C" w14:textId="7950159E" w:rsidR="00AF3D63" w:rsidRPr="00897427" w:rsidRDefault="00AF3D63" w:rsidP="00AF3D63">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00489 2022 531</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6B1AA2AF" w14:textId="77777777" w:rsidR="00AF3D63" w:rsidRPr="00231132" w:rsidRDefault="00AF3D63" w:rsidP="00AF3D63">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77E013EC" w14:textId="77777777" w:rsidR="00AF3D63" w:rsidRPr="00231132" w:rsidRDefault="00AF3D63" w:rsidP="00AF3D63">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6A694AC7" w14:textId="77777777" w:rsidR="00AF3D63" w:rsidRDefault="00AF3D63" w:rsidP="00AF3D63">
      <w:pPr>
        <w:rPr>
          <w:rFonts w:eastAsia="Palatino Linotype" w:cs="Palatino Linotype"/>
          <w:b/>
          <w:bCs/>
          <w:color w:val="000000"/>
          <w:szCs w:val="24"/>
          <w:u w:val="single"/>
        </w:rPr>
      </w:pPr>
    </w:p>
    <w:p w14:paraId="6687346E" w14:textId="105A4144"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lastRenderedPageBreak/>
        <w:t>00490/ISEM/IP/2022</w:t>
      </w:r>
    </w:p>
    <w:p w14:paraId="52B7351F" w14:textId="1088DF0D" w:rsidR="00AF3D63" w:rsidRPr="00897427" w:rsidRDefault="00AF3D63" w:rsidP="00AF3D63">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00490 2022 532</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597DBA68" w14:textId="77777777" w:rsidR="00AF3D63" w:rsidRPr="00231132" w:rsidRDefault="00AF3D63" w:rsidP="00AF3D63">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476500F2" w14:textId="77777777" w:rsidR="00AF3D63" w:rsidRPr="00231132" w:rsidRDefault="00AF3D63" w:rsidP="00AF3D63">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718692B6" w14:textId="77777777" w:rsidR="00AF3D63" w:rsidRPr="001D2896" w:rsidRDefault="00AF3D63" w:rsidP="00CA0B61">
      <w:pPr>
        <w:rPr>
          <w:rFonts w:eastAsia="Palatino Linotype" w:cs="Palatino Linotype"/>
          <w:color w:val="000000"/>
          <w:szCs w:val="24"/>
          <w:u w:val="single"/>
        </w:rPr>
      </w:pPr>
    </w:p>
    <w:p w14:paraId="6BF3536C" w14:textId="6DE19F61"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00491/ISEM/IP/2022</w:t>
      </w:r>
    </w:p>
    <w:p w14:paraId="03F1DD52" w14:textId="506C1C97" w:rsidR="00AF3D63" w:rsidRPr="00897427" w:rsidRDefault="00AF3D63" w:rsidP="00AF3D63">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00491 2022 533</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70C436E7" w14:textId="77777777" w:rsidR="00AF3D63" w:rsidRPr="00231132" w:rsidRDefault="00AF3D63" w:rsidP="00AF3D63">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327B2AE3" w14:textId="77777777" w:rsidR="00AF3D63" w:rsidRPr="00231132" w:rsidRDefault="00AF3D63" w:rsidP="00AF3D63">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3A2920C1" w14:textId="77777777" w:rsidR="00AF3D63" w:rsidRDefault="00AF3D63" w:rsidP="00AF3D63">
      <w:pPr>
        <w:rPr>
          <w:rFonts w:eastAsia="Palatino Linotype" w:cs="Palatino Linotype"/>
          <w:b/>
          <w:bCs/>
          <w:color w:val="000000"/>
          <w:szCs w:val="24"/>
          <w:u w:val="single"/>
        </w:rPr>
      </w:pPr>
    </w:p>
    <w:p w14:paraId="70D452EA" w14:textId="5E91B6BA"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00495/ISEM/IP/2022</w:t>
      </w:r>
    </w:p>
    <w:p w14:paraId="25EC5D3C" w14:textId="7144027E" w:rsidR="00AF3D63" w:rsidRPr="00897427" w:rsidRDefault="00AF3D63" w:rsidP="00AF3D63">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00495 2022 537</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77C19877" w14:textId="77777777" w:rsidR="00AF3D63" w:rsidRPr="00231132" w:rsidRDefault="00AF3D63" w:rsidP="00AF3D63">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59030CFB" w14:textId="77777777" w:rsidR="00AF3D63" w:rsidRPr="00231132" w:rsidRDefault="00AF3D63" w:rsidP="00AF3D63">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lastRenderedPageBreak/>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6515EDD8" w14:textId="77777777" w:rsidR="00AF3D63" w:rsidRDefault="00AF3D63" w:rsidP="00AF3D63">
      <w:pPr>
        <w:rPr>
          <w:rFonts w:eastAsia="Palatino Linotype" w:cs="Palatino Linotype"/>
          <w:b/>
          <w:bCs/>
          <w:color w:val="000000"/>
          <w:szCs w:val="24"/>
          <w:u w:val="single"/>
        </w:rPr>
      </w:pPr>
    </w:p>
    <w:p w14:paraId="1C7DBE71" w14:textId="59209CCC"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00496/ISEM/IP/2022</w:t>
      </w:r>
    </w:p>
    <w:p w14:paraId="6228E2B3" w14:textId="00A0364D" w:rsidR="00AF3D63" w:rsidRPr="00897427" w:rsidRDefault="00AF3D63" w:rsidP="00AF3D63">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00496 2022 538</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558DDD7E" w14:textId="77777777" w:rsidR="00AF3D63" w:rsidRPr="00231132" w:rsidRDefault="00AF3D63" w:rsidP="00AF3D63">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3E771D44" w14:textId="77777777" w:rsidR="00AF3D63" w:rsidRPr="00231132" w:rsidRDefault="00AF3D63" w:rsidP="00AF3D63">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532C3638" w14:textId="77777777" w:rsidR="00AF3D63" w:rsidRPr="001D2896" w:rsidRDefault="00AF3D63" w:rsidP="00CA0B61">
      <w:pPr>
        <w:rPr>
          <w:rFonts w:eastAsia="Palatino Linotype" w:cs="Palatino Linotype"/>
          <w:color w:val="000000"/>
          <w:szCs w:val="24"/>
          <w:u w:val="single"/>
        </w:rPr>
      </w:pPr>
    </w:p>
    <w:p w14:paraId="1EFFAA07" w14:textId="1D4FE890"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00497/ISEM/IP/2022</w:t>
      </w:r>
    </w:p>
    <w:p w14:paraId="52DB6C7A" w14:textId="7494F697" w:rsidR="00AF3D63" w:rsidRPr="00897427" w:rsidRDefault="00AF3D63" w:rsidP="00AF3D63">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00497 2022 539</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46DD7460" w14:textId="77777777" w:rsidR="00AF3D63" w:rsidRPr="00231132" w:rsidRDefault="00AF3D63" w:rsidP="00AF3D63">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38C6662F" w14:textId="77777777" w:rsidR="00AF3D63" w:rsidRPr="00231132" w:rsidRDefault="00AF3D63" w:rsidP="00AF3D63">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2E4AF4B7" w14:textId="77777777" w:rsidR="00AF3D63" w:rsidRDefault="00AF3D63" w:rsidP="00AF3D63">
      <w:pPr>
        <w:rPr>
          <w:rFonts w:eastAsia="Palatino Linotype" w:cs="Palatino Linotype"/>
          <w:b/>
          <w:bCs/>
          <w:color w:val="000000"/>
          <w:szCs w:val="24"/>
          <w:u w:val="single"/>
        </w:rPr>
      </w:pPr>
    </w:p>
    <w:p w14:paraId="512A9221" w14:textId="2FA08D18"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00498/ISEM/IP/2022</w:t>
      </w:r>
    </w:p>
    <w:p w14:paraId="27136B9B" w14:textId="77777777" w:rsidR="00A4306B" w:rsidRPr="00231132" w:rsidRDefault="00A4306B" w:rsidP="00A4306B">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2F13D16F" w14:textId="77777777" w:rsidR="00A4306B" w:rsidRPr="00A4306B" w:rsidRDefault="00A4306B" w:rsidP="00A4306B">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lastRenderedPageBreak/>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5FB8D6FD" w14:textId="4A436A55" w:rsidR="00A4306B" w:rsidRPr="00A4306B" w:rsidRDefault="00A4306B" w:rsidP="00A4306B">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00498 2022 540</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3D51A723" w14:textId="77777777" w:rsidR="00A4306B" w:rsidRPr="001D2896" w:rsidRDefault="00A4306B" w:rsidP="00CA0B61">
      <w:pPr>
        <w:rPr>
          <w:rFonts w:eastAsia="Palatino Linotype" w:cs="Palatino Linotype"/>
          <w:color w:val="000000"/>
          <w:szCs w:val="24"/>
          <w:u w:val="single"/>
        </w:rPr>
      </w:pPr>
    </w:p>
    <w:p w14:paraId="6934CFAE" w14:textId="6CC6CAA4"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00499/ISEM/IP/2022</w:t>
      </w:r>
    </w:p>
    <w:p w14:paraId="6C3E9262" w14:textId="485D4B0C" w:rsidR="00A4306B" w:rsidRPr="00897427" w:rsidRDefault="00A4306B" w:rsidP="00A4306B">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00499 2022 541</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3782B8AE" w14:textId="77777777" w:rsidR="00A4306B" w:rsidRPr="00231132" w:rsidRDefault="00A4306B" w:rsidP="00A4306B">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2CF3C773" w14:textId="77777777" w:rsidR="00A4306B" w:rsidRPr="00231132" w:rsidRDefault="00A4306B" w:rsidP="00A4306B">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1F375142" w14:textId="77777777" w:rsidR="00A4306B" w:rsidRDefault="00A4306B" w:rsidP="00A4306B">
      <w:pPr>
        <w:rPr>
          <w:rFonts w:eastAsia="Palatino Linotype" w:cs="Palatino Linotype"/>
          <w:b/>
          <w:bCs/>
          <w:color w:val="000000"/>
          <w:szCs w:val="24"/>
          <w:u w:val="single"/>
        </w:rPr>
      </w:pPr>
    </w:p>
    <w:p w14:paraId="2A10424B" w14:textId="3E14DB75"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00500/ISEM/IP/2022</w:t>
      </w:r>
    </w:p>
    <w:p w14:paraId="01BE6322" w14:textId="3E20D6ED" w:rsidR="00A4306B" w:rsidRPr="00897427" w:rsidRDefault="00A4306B" w:rsidP="00A4306B">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00500 2022 542</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7FEDD33C" w14:textId="77777777" w:rsidR="00A4306B" w:rsidRPr="00231132" w:rsidRDefault="00A4306B" w:rsidP="00A4306B">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61CD945E" w14:textId="77777777" w:rsidR="00A4306B" w:rsidRPr="00231132" w:rsidRDefault="00A4306B" w:rsidP="00A4306B">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26C1B663" w14:textId="77777777" w:rsidR="00A4306B" w:rsidRDefault="00A4306B" w:rsidP="00A4306B">
      <w:pPr>
        <w:rPr>
          <w:rFonts w:eastAsia="Palatino Linotype" w:cs="Palatino Linotype"/>
          <w:b/>
          <w:bCs/>
          <w:color w:val="000000"/>
          <w:szCs w:val="24"/>
          <w:u w:val="single"/>
        </w:rPr>
      </w:pPr>
    </w:p>
    <w:p w14:paraId="4CCC094B" w14:textId="71350069"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lastRenderedPageBreak/>
        <w:t>00502/ISEM/IP/2022</w:t>
      </w:r>
    </w:p>
    <w:p w14:paraId="3A4C2875" w14:textId="4F2D8C20" w:rsidR="00A4306B" w:rsidRPr="00897427" w:rsidRDefault="00A4306B" w:rsidP="00A4306B">
      <w:pPr>
        <w:pStyle w:val="Prrafodelista"/>
        <w:numPr>
          <w:ilvl w:val="0"/>
          <w:numId w:val="36"/>
        </w:numPr>
        <w:rPr>
          <w:rFonts w:eastAsia="Palatino Linotype" w:cs="Palatino Linotype"/>
          <w:b/>
          <w:color w:val="000000"/>
        </w:rPr>
      </w:pPr>
      <w:r>
        <w:rPr>
          <w:rFonts w:eastAsia="Palatino Linotype" w:cs="Palatino Linotype"/>
          <w:b/>
          <w:color w:val="000000"/>
        </w:rPr>
        <w:t>09</w:t>
      </w:r>
      <w:r w:rsidR="00393554">
        <w:rPr>
          <w:rFonts w:eastAsia="Palatino Linotype" w:cs="Palatino Linotype"/>
          <w:b/>
          <w:color w:val="000000"/>
        </w:rPr>
        <w:t>082022 Respuesta sol 00502</w:t>
      </w:r>
      <w:r>
        <w:rPr>
          <w:rFonts w:eastAsia="Palatino Linotype" w:cs="Palatino Linotype"/>
          <w:b/>
          <w:color w:val="000000"/>
        </w:rPr>
        <w:t xml:space="preserve"> 2022 54</w:t>
      </w:r>
      <w:r w:rsidR="00393554">
        <w:rPr>
          <w:rFonts w:eastAsia="Palatino Linotype" w:cs="Palatino Linotype"/>
          <w:b/>
          <w:color w:val="000000"/>
        </w:rPr>
        <w:t>3</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16B8F2AA" w14:textId="77777777" w:rsidR="00A4306B" w:rsidRPr="00231132" w:rsidRDefault="00A4306B" w:rsidP="00A4306B">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50421549" w14:textId="77777777" w:rsidR="00A4306B" w:rsidRPr="00231132" w:rsidRDefault="00A4306B" w:rsidP="00A4306B">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195DB096" w14:textId="77777777" w:rsidR="00A4306B" w:rsidRPr="001D2896" w:rsidRDefault="00A4306B" w:rsidP="00CA0B61">
      <w:pPr>
        <w:rPr>
          <w:rFonts w:eastAsia="Palatino Linotype" w:cs="Palatino Linotype"/>
          <w:color w:val="000000"/>
          <w:szCs w:val="24"/>
          <w:u w:val="single"/>
        </w:rPr>
      </w:pPr>
    </w:p>
    <w:p w14:paraId="4A8D581D" w14:textId="216587E9"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00504/ISEM/IP/2022</w:t>
      </w:r>
    </w:p>
    <w:p w14:paraId="758CA0E7" w14:textId="068D6A8F" w:rsidR="00393554" w:rsidRPr="00897427" w:rsidRDefault="00393554" w:rsidP="00393554">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00504 2022 544</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2F05AC5D" w14:textId="77777777" w:rsidR="00393554" w:rsidRPr="00231132" w:rsidRDefault="00393554" w:rsidP="00393554">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07B23BBD" w14:textId="77777777" w:rsidR="00393554" w:rsidRPr="00231132" w:rsidRDefault="00393554" w:rsidP="00393554">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4F1BB8C8" w14:textId="77777777" w:rsidR="00393554" w:rsidRPr="001D2896" w:rsidRDefault="00393554" w:rsidP="00CA0B61">
      <w:pPr>
        <w:rPr>
          <w:rFonts w:eastAsia="Palatino Linotype" w:cs="Palatino Linotype"/>
          <w:color w:val="000000"/>
          <w:szCs w:val="24"/>
          <w:u w:val="single"/>
        </w:rPr>
      </w:pPr>
    </w:p>
    <w:p w14:paraId="2B7A3085" w14:textId="7A3DA05A"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00506/ISEM/IP/2022</w:t>
      </w:r>
    </w:p>
    <w:p w14:paraId="37ED6104" w14:textId="5569D0A0" w:rsidR="00393554" w:rsidRPr="00897427" w:rsidRDefault="00393554" w:rsidP="00393554">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00506 2022 545</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28AF9C4A" w14:textId="77777777" w:rsidR="00393554" w:rsidRPr="00231132" w:rsidRDefault="00393554" w:rsidP="00393554">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740B8172" w14:textId="77777777" w:rsidR="00393554" w:rsidRPr="00231132" w:rsidRDefault="00393554" w:rsidP="00393554">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lastRenderedPageBreak/>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293D8393" w14:textId="77777777" w:rsidR="00393554" w:rsidRPr="001D2896" w:rsidRDefault="00393554" w:rsidP="00CA0B61">
      <w:pPr>
        <w:rPr>
          <w:rFonts w:eastAsia="Palatino Linotype" w:cs="Palatino Linotype"/>
          <w:color w:val="000000"/>
          <w:szCs w:val="24"/>
          <w:u w:val="single"/>
        </w:rPr>
      </w:pPr>
    </w:p>
    <w:p w14:paraId="09A42BF2" w14:textId="57756D07"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00507/ISEM/IP/2022</w:t>
      </w:r>
    </w:p>
    <w:p w14:paraId="335E7194" w14:textId="29184597" w:rsidR="00393554" w:rsidRPr="00897427" w:rsidRDefault="00393554" w:rsidP="00393554">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00507 2022 546</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49380FF5" w14:textId="77777777" w:rsidR="00393554" w:rsidRPr="00231132" w:rsidRDefault="00393554" w:rsidP="00393554">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06C91801" w14:textId="77777777" w:rsidR="00393554" w:rsidRPr="00231132" w:rsidRDefault="00393554" w:rsidP="00393554">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6BAA8459" w14:textId="77777777" w:rsidR="00393554" w:rsidRDefault="00393554" w:rsidP="00393554">
      <w:pPr>
        <w:rPr>
          <w:rFonts w:eastAsia="Palatino Linotype" w:cs="Palatino Linotype"/>
          <w:b/>
          <w:bCs/>
          <w:color w:val="000000"/>
          <w:szCs w:val="24"/>
          <w:u w:val="single"/>
        </w:rPr>
      </w:pPr>
    </w:p>
    <w:p w14:paraId="7A369D48" w14:textId="2332724C"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00508/ISEM/IP/2022</w:t>
      </w:r>
    </w:p>
    <w:p w14:paraId="76366CB2" w14:textId="153AB856" w:rsidR="00393554" w:rsidRPr="00897427" w:rsidRDefault="00393554" w:rsidP="00393554">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00508 2022 547</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20F4D157" w14:textId="77777777" w:rsidR="00393554" w:rsidRPr="00231132" w:rsidRDefault="00393554" w:rsidP="00393554">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6B0FC700" w14:textId="77777777" w:rsidR="00393554" w:rsidRPr="00231132" w:rsidRDefault="00393554" w:rsidP="00393554">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6157892D" w14:textId="77777777" w:rsidR="00393554" w:rsidRPr="001D2896" w:rsidRDefault="00393554" w:rsidP="00CA0B61">
      <w:pPr>
        <w:rPr>
          <w:rFonts w:eastAsia="Palatino Linotype" w:cs="Palatino Linotype"/>
          <w:color w:val="000000"/>
          <w:szCs w:val="24"/>
          <w:u w:val="single"/>
        </w:rPr>
      </w:pPr>
    </w:p>
    <w:p w14:paraId="1C3CC01B" w14:textId="08BE6FEC"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00509/ISEM/IP/2022</w:t>
      </w:r>
    </w:p>
    <w:p w14:paraId="5AFB06BF" w14:textId="77777777" w:rsidR="00393554" w:rsidRPr="00231132" w:rsidRDefault="00393554" w:rsidP="00393554">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6B3EB130" w14:textId="77777777" w:rsidR="00393554" w:rsidRPr="00231132" w:rsidRDefault="00393554" w:rsidP="00393554">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lastRenderedPageBreak/>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62C5F197" w14:textId="37D9792B" w:rsidR="00393554" w:rsidRPr="00897427" w:rsidRDefault="00393554" w:rsidP="00393554">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00509 2022 548</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0CD85873" w14:textId="77777777" w:rsidR="00393554" w:rsidRPr="001D2896" w:rsidRDefault="00393554" w:rsidP="00CA0B61">
      <w:pPr>
        <w:rPr>
          <w:rFonts w:eastAsia="Palatino Linotype" w:cs="Palatino Linotype"/>
          <w:color w:val="000000"/>
          <w:szCs w:val="24"/>
          <w:u w:val="single"/>
        </w:rPr>
      </w:pPr>
    </w:p>
    <w:p w14:paraId="61A2837B" w14:textId="2D0A3034"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00510/ISEM/IP/2022</w:t>
      </w:r>
    </w:p>
    <w:p w14:paraId="30D28540" w14:textId="40A78B21" w:rsidR="00393554" w:rsidRPr="00897427" w:rsidRDefault="00393554" w:rsidP="00393554">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00510 2022 549</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174EB1E8" w14:textId="77777777" w:rsidR="00393554" w:rsidRPr="00231132" w:rsidRDefault="00393554" w:rsidP="00393554">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410BD9F6" w14:textId="77777777" w:rsidR="00393554" w:rsidRPr="00231132" w:rsidRDefault="00393554" w:rsidP="00393554">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7AE7FC99" w14:textId="77777777" w:rsidR="00393554" w:rsidRPr="001D2896" w:rsidRDefault="00393554" w:rsidP="00CA0B61">
      <w:pPr>
        <w:rPr>
          <w:rFonts w:eastAsia="Palatino Linotype" w:cs="Palatino Linotype"/>
          <w:color w:val="000000"/>
          <w:szCs w:val="24"/>
          <w:u w:val="single"/>
        </w:rPr>
      </w:pPr>
    </w:p>
    <w:p w14:paraId="329ADDF3" w14:textId="76914AF9"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00511/ISEM/IP/2022</w:t>
      </w:r>
    </w:p>
    <w:p w14:paraId="06DFA51D" w14:textId="3088E9CE" w:rsidR="00393554" w:rsidRPr="00897427" w:rsidRDefault="00393554" w:rsidP="00393554">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00511 2022 550</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4CCDF225" w14:textId="77777777" w:rsidR="00393554" w:rsidRPr="00231132" w:rsidRDefault="00393554" w:rsidP="00393554">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13CF6084" w14:textId="77777777" w:rsidR="00393554" w:rsidRPr="00231132" w:rsidRDefault="00393554" w:rsidP="00393554">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15B67116" w14:textId="77777777" w:rsidR="00393554" w:rsidRDefault="00393554" w:rsidP="00393554">
      <w:pPr>
        <w:rPr>
          <w:rFonts w:eastAsia="Palatino Linotype" w:cs="Palatino Linotype"/>
          <w:b/>
          <w:bCs/>
          <w:color w:val="000000"/>
          <w:szCs w:val="24"/>
          <w:u w:val="single"/>
        </w:rPr>
      </w:pPr>
    </w:p>
    <w:p w14:paraId="3EF6386E" w14:textId="77777777" w:rsidR="00393554" w:rsidRPr="001D2896" w:rsidRDefault="00393554" w:rsidP="00CA0B61">
      <w:pPr>
        <w:rPr>
          <w:rFonts w:eastAsia="Palatino Linotype" w:cs="Palatino Linotype"/>
          <w:color w:val="000000"/>
          <w:szCs w:val="24"/>
          <w:u w:val="single"/>
        </w:rPr>
      </w:pPr>
    </w:p>
    <w:p w14:paraId="7A418C10" w14:textId="0F7E42A1"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00512/ISEM/IP/2022</w:t>
      </w:r>
    </w:p>
    <w:p w14:paraId="0EFC802E" w14:textId="0F2E213E" w:rsidR="00393554" w:rsidRPr="00897427" w:rsidRDefault="00393554" w:rsidP="00393554">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00512 2022 551</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07CE1EC9" w14:textId="77777777" w:rsidR="00393554" w:rsidRPr="00231132" w:rsidRDefault="00393554" w:rsidP="00393554">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028560F2" w14:textId="4833A712" w:rsidR="00393554" w:rsidRPr="00393554" w:rsidRDefault="00393554" w:rsidP="00393554">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79CED634" w14:textId="77777777" w:rsidR="00393554" w:rsidRPr="001D2896" w:rsidRDefault="00393554" w:rsidP="00CA0B61">
      <w:pPr>
        <w:rPr>
          <w:rFonts w:eastAsia="Palatino Linotype" w:cs="Palatino Linotype"/>
          <w:color w:val="000000"/>
          <w:szCs w:val="24"/>
          <w:u w:val="single"/>
        </w:rPr>
      </w:pPr>
    </w:p>
    <w:p w14:paraId="3FA74B62" w14:textId="77BE0FD3"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00513/ISEM/IP/2022</w:t>
      </w:r>
    </w:p>
    <w:p w14:paraId="21C49D7B" w14:textId="5AE059BB" w:rsidR="00393554" w:rsidRPr="00897427" w:rsidRDefault="00393554" w:rsidP="00393554">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00513 2022 552</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0EDA3AF9" w14:textId="77777777" w:rsidR="00393554" w:rsidRPr="00231132" w:rsidRDefault="00393554" w:rsidP="00393554">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65151A47" w14:textId="77777777" w:rsidR="00393554" w:rsidRPr="00231132" w:rsidRDefault="00393554" w:rsidP="00393554">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51721CB8" w14:textId="77777777" w:rsidR="00393554" w:rsidRPr="001D2896" w:rsidRDefault="00393554" w:rsidP="00CA0B61">
      <w:pPr>
        <w:rPr>
          <w:rFonts w:eastAsia="Palatino Linotype" w:cs="Palatino Linotype"/>
          <w:color w:val="000000"/>
          <w:szCs w:val="24"/>
          <w:u w:val="single"/>
        </w:rPr>
      </w:pPr>
    </w:p>
    <w:p w14:paraId="1003B4F6" w14:textId="6BDF35BF"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00514/ISEM/IP/2022</w:t>
      </w:r>
    </w:p>
    <w:p w14:paraId="18F7EC47" w14:textId="77777777" w:rsidR="00393554" w:rsidRPr="00897427" w:rsidRDefault="00393554" w:rsidP="00393554">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00514 2022 553</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6273C991" w14:textId="77777777" w:rsidR="00393554" w:rsidRPr="00231132" w:rsidRDefault="00393554" w:rsidP="00393554">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lastRenderedPageBreak/>
        <w:t>Ado Clasificación Reservada sol 434 a 444 UJC.pdf.</w:t>
      </w:r>
      <w:r w:rsidRPr="00231132">
        <w:rPr>
          <w:rFonts w:eastAsia="Palatino Linotype" w:cs="Palatino Linotype"/>
          <w:color w:val="000000"/>
        </w:rPr>
        <w:t xml:space="preserve"> Documento referido anteriormente.</w:t>
      </w:r>
    </w:p>
    <w:p w14:paraId="0F08A009" w14:textId="77777777" w:rsidR="00393554" w:rsidRPr="00231132" w:rsidRDefault="00393554" w:rsidP="00393554">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6D1DBFEB" w14:textId="77777777" w:rsidR="00393554" w:rsidRPr="001D2896" w:rsidRDefault="00393554" w:rsidP="00CA0B61">
      <w:pPr>
        <w:rPr>
          <w:rFonts w:eastAsia="Palatino Linotype" w:cs="Palatino Linotype"/>
          <w:color w:val="000000"/>
          <w:szCs w:val="24"/>
          <w:u w:val="single"/>
        </w:rPr>
      </w:pPr>
    </w:p>
    <w:p w14:paraId="79420A58" w14:textId="660693A6"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00515/ISEM/IP/2022</w:t>
      </w:r>
    </w:p>
    <w:p w14:paraId="34B732BE" w14:textId="50F945BF" w:rsidR="00393554" w:rsidRPr="00897427" w:rsidRDefault="00393554" w:rsidP="00393554">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00515 2022 554</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732277B1" w14:textId="77777777" w:rsidR="00393554" w:rsidRPr="00231132" w:rsidRDefault="00393554" w:rsidP="00393554">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0C56A4E2" w14:textId="77777777" w:rsidR="00393554" w:rsidRPr="00231132" w:rsidRDefault="00393554" w:rsidP="00393554">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255B256B" w14:textId="77777777" w:rsidR="00393554" w:rsidRPr="001D2896" w:rsidRDefault="00393554" w:rsidP="00CA0B61">
      <w:pPr>
        <w:rPr>
          <w:rFonts w:eastAsia="Palatino Linotype" w:cs="Palatino Linotype"/>
          <w:color w:val="000000"/>
          <w:szCs w:val="24"/>
          <w:u w:val="single"/>
        </w:rPr>
      </w:pPr>
    </w:p>
    <w:p w14:paraId="7593CF05" w14:textId="780C30DA" w:rsidR="001D2896" w:rsidRDefault="001D2896" w:rsidP="00393554">
      <w:pPr>
        <w:tabs>
          <w:tab w:val="left" w:pos="2790"/>
        </w:tabs>
        <w:rPr>
          <w:rFonts w:eastAsia="Palatino Linotype" w:cs="Palatino Linotype"/>
          <w:color w:val="000000"/>
          <w:szCs w:val="24"/>
          <w:u w:val="single"/>
        </w:rPr>
      </w:pPr>
      <w:r w:rsidRPr="001D2896">
        <w:rPr>
          <w:rFonts w:eastAsia="Palatino Linotype" w:cs="Palatino Linotype"/>
          <w:b/>
          <w:bCs/>
          <w:color w:val="000000"/>
          <w:szCs w:val="24"/>
          <w:u w:val="single"/>
        </w:rPr>
        <w:t>00516/ISEM/IP/2022</w:t>
      </w:r>
    </w:p>
    <w:p w14:paraId="528FCFCE" w14:textId="32ACFE0B" w:rsidR="00393554" w:rsidRPr="00897427" w:rsidRDefault="00393554" w:rsidP="00393554">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00516 2022 555</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7223ED19" w14:textId="77777777" w:rsidR="00393554" w:rsidRPr="00231132" w:rsidRDefault="00393554" w:rsidP="00393554">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674BBB0F" w14:textId="77777777" w:rsidR="00393554" w:rsidRPr="00231132" w:rsidRDefault="00393554" w:rsidP="00393554">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06BB17E1" w14:textId="77777777" w:rsidR="00393554" w:rsidRPr="001D2896" w:rsidRDefault="00393554" w:rsidP="00393554">
      <w:pPr>
        <w:tabs>
          <w:tab w:val="left" w:pos="2790"/>
        </w:tabs>
        <w:rPr>
          <w:rFonts w:eastAsia="Palatino Linotype" w:cs="Palatino Linotype"/>
          <w:color w:val="000000"/>
          <w:szCs w:val="24"/>
          <w:u w:val="single"/>
        </w:rPr>
      </w:pPr>
    </w:p>
    <w:p w14:paraId="4279F92A" w14:textId="023A8E21" w:rsidR="001D2896" w:rsidRDefault="001D2896" w:rsidP="00C8158B">
      <w:pPr>
        <w:tabs>
          <w:tab w:val="left" w:pos="2790"/>
        </w:tabs>
        <w:rPr>
          <w:rFonts w:eastAsia="Palatino Linotype" w:cs="Palatino Linotype"/>
          <w:color w:val="000000"/>
          <w:szCs w:val="24"/>
          <w:u w:val="single"/>
        </w:rPr>
      </w:pPr>
      <w:r w:rsidRPr="001D2896">
        <w:rPr>
          <w:rFonts w:eastAsia="Palatino Linotype" w:cs="Palatino Linotype"/>
          <w:b/>
          <w:bCs/>
          <w:color w:val="000000"/>
          <w:szCs w:val="24"/>
          <w:u w:val="single"/>
        </w:rPr>
        <w:t>00517/ISEM/IP/2022</w:t>
      </w:r>
    </w:p>
    <w:p w14:paraId="1A7E1D3E" w14:textId="4F50C409" w:rsidR="00C8158B" w:rsidRPr="00897427" w:rsidRDefault="00C8158B" w:rsidP="00C8158B">
      <w:pPr>
        <w:pStyle w:val="Prrafodelista"/>
        <w:numPr>
          <w:ilvl w:val="0"/>
          <w:numId w:val="36"/>
        </w:numPr>
        <w:rPr>
          <w:rFonts w:eastAsia="Palatino Linotype" w:cs="Palatino Linotype"/>
          <w:b/>
          <w:color w:val="000000"/>
        </w:rPr>
      </w:pPr>
      <w:r>
        <w:rPr>
          <w:rFonts w:eastAsia="Palatino Linotype" w:cs="Palatino Linotype"/>
          <w:b/>
          <w:color w:val="000000"/>
        </w:rPr>
        <w:lastRenderedPageBreak/>
        <w:t>09082022 Respuesta sol 00517 2022 556</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7334881F" w14:textId="77777777" w:rsidR="00C8158B" w:rsidRPr="00231132" w:rsidRDefault="00C8158B" w:rsidP="00C8158B">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4156FABB" w14:textId="77777777" w:rsidR="00C8158B" w:rsidRPr="00231132" w:rsidRDefault="00C8158B" w:rsidP="00C8158B">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40DDC04F" w14:textId="77777777" w:rsidR="00C8158B" w:rsidRDefault="00C8158B" w:rsidP="00C8158B">
      <w:pPr>
        <w:rPr>
          <w:rFonts w:eastAsia="Palatino Linotype" w:cs="Palatino Linotype"/>
          <w:b/>
          <w:bCs/>
          <w:color w:val="000000"/>
          <w:szCs w:val="24"/>
          <w:u w:val="single"/>
        </w:rPr>
      </w:pPr>
    </w:p>
    <w:p w14:paraId="5C588DF5" w14:textId="687D5EDD"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00518/ISEM/IP/2022</w:t>
      </w:r>
    </w:p>
    <w:p w14:paraId="0D0CADE4" w14:textId="3C916A86" w:rsidR="00C8158B" w:rsidRPr="00897427" w:rsidRDefault="00C8158B" w:rsidP="00C8158B">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00518 2022 557</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3A77A8D8" w14:textId="77777777" w:rsidR="00C8158B" w:rsidRPr="00231132" w:rsidRDefault="00C8158B" w:rsidP="00C8158B">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46443A38" w14:textId="04139D81" w:rsidR="00C8158B" w:rsidRPr="00C8158B" w:rsidRDefault="00C8158B" w:rsidP="00C8158B">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2CAD3D12" w14:textId="77777777" w:rsidR="00C8158B" w:rsidRPr="001D2896" w:rsidRDefault="00C8158B" w:rsidP="00CA0B61">
      <w:pPr>
        <w:rPr>
          <w:rFonts w:eastAsia="Palatino Linotype" w:cs="Palatino Linotype"/>
          <w:color w:val="000000"/>
          <w:szCs w:val="24"/>
          <w:u w:val="single"/>
        </w:rPr>
      </w:pPr>
    </w:p>
    <w:p w14:paraId="4C4AD7B4" w14:textId="31B078B0"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00519/ISEM/IP/2022</w:t>
      </w:r>
    </w:p>
    <w:p w14:paraId="1CA52C62" w14:textId="0A15927E" w:rsidR="00C8158B" w:rsidRPr="00897427" w:rsidRDefault="00C8158B" w:rsidP="00C8158B">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00519 2022 558</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07A47C4E" w14:textId="77777777" w:rsidR="00C8158B" w:rsidRPr="00231132" w:rsidRDefault="00C8158B" w:rsidP="00C8158B">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034648F1" w14:textId="3E766B2E" w:rsidR="00C8158B" w:rsidRPr="00C8158B" w:rsidRDefault="00C8158B" w:rsidP="00C8158B">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lastRenderedPageBreak/>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5A12C1E4" w14:textId="77777777" w:rsidR="00C8158B" w:rsidRPr="001D2896" w:rsidRDefault="00C8158B" w:rsidP="00CA0B61">
      <w:pPr>
        <w:rPr>
          <w:rFonts w:eastAsia="Palatino Linotype" w:cs="Palatino Linotype"/>
          <w:color w:val="000000"/>
          <w:szCs w:val="24"/>
          <w:u w:val="single"/>
        </w:rPr>
      </w:pPr>
    </w:p>
    <w:p w14:paraId="6E41FD36" w14:textId="5FFAA69D"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00521/ISEM/IP/2022</w:t>
      </w:r>
    </w:p>
    <w:p w14:paraId="2466665A" w14:textId="7BF7D269" w:rsidR="00C8158B" w:rsidRPr="00897427" w:rsidRDefault="00C8158B" w:rsidP="00C8158B">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00521 2022 559</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07715FE4" w14:textId="77777777" w:rsidR="00C8158B" w:rsidRPr="00231132" w:rsidRDefault="00C8158B" w:rsidP="00C8158B">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23787576" w14:textId="77777777" w:rsidR="00C8158B" w:rsidRPr="00231132" w:rsidRDefault="00C8158B" w:rsidP="00C8158B">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2DD6CC3F" w14:textId="77777777" w:rsidR="00C8158B" w:rsidRPr="001D2896" w:rsidRDefault="00C8158B" w:rsidP="00CA0B61">
      <w:pPr>
        <w:rPr>
          <w:rFonts w:eastAsia="Palatino Linotype" w:cs="Palatino Linotype"/>
          <w:color w:val="000000"/>
          <w:szCs w:val="24"/>
          <w:u w:val="single"/>
        </w:rPr>
      </w:pPr>
    </w:p>
    <w:p w14:paraId="749C053D" w14:textId="6D4FEF1E"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00522/ISEM/IP/2022</w:t>
      </w:r>
    </w:p>
    <w:p w14:paraId="2E7EE398" w14:textId="505F4ADC" w:rsidR="00C8158B" w:rsidRPr="00897427" w:rsidRDefault="00C8158B" w:rsidP="00C8158B">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00522 2022 560</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54EE0E3E" w14:textId="77777777" w:rsidR="00C8158B" w:rsidRPr="00231132" w:rsidRDefault="00C8158B" w:rsidP="00C8158B">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4BA53A10" w14:textId="77777777" w:rsidR="00C8158B" w:rsidRPr="00231132" w:rsidRDefault="00C8158B" w:rsidP="00C8158B">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2E953E2C" w14:textId="77777777" w:rsidR="00C8158B" w:rsidRPr="001D2896" w:rsidRDefault="00C8158B" w:rsidP="00CA0B61">
      <w:pPr>
        <w:rPr>
          <w:rFonts w:eastAsia="Palatino Linotype" w:cs="Palatino Linotype"/>
          <w:color w:val="000000"/>
          <w:szCs w:val="24"/>
          <w:u w:val="single"/>
        </w:rPr>
      </w:pPr>
    </w:p>
    <w:p w14:paraId="2081E27C" w14:textId="72C7B615"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00523/ISEM/IP/2022</w:t>
      </w:r>
    </w:p>
    <w:p w14:paraId="7F4D5B2A" w14:textId="77777777" w:rsidR="00C8158B" w:rsidRPr="00231132" w:rsidRDefault="00C8158B" w:rsidP="00C8158B">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55AF4CAC" w14:textId="77777777" w:rsidR="00C8158B" w:rsidRPr="00231132" w:rsidRDefault="00C8158B" w:rsidP="00C8158B">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lastRenderedPageBreak/>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2C5B7AAB" w14:textId="5C3CE454" w:rsidR="00C8158B" w:rsidRPr="00897427" w:rsidRDefault="00C8158B" w:rsidP="00C8158B">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00523 2022 561</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72A12D80" w14:textId="77777777" w:rsidR="00C8158B" w:rsidRPr="001D2896" w:rsidRDefault="00C8158B" w:rsidP="00CA0B61">
      <w:pPr>
        <w:rPr>
          <w:rFonts w:eastAsia="Palatino Linotype" w:cs="Palatino Linotype"/>
          <w:color w:val="000000"/>
          <w:szCs w:val="24"/>
          <w:u w:val="single"/>
        </w:rPr>
      </w:pPr>
    </w:p>
    <w:p w14:paraId="31DA6320" w14:textId="27105943"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00524/ISEM/IP/2022</w:t>
      </w:r>
    </w:p>
    <w:p w14:paraId="79B3CED1" w14:textId="76855C22" w:rsidR="00C8158B" w:rsidRPr="00897427" w:rsidRDefault="00C8158B" w:rsidP="00C8158B">
      <w:pPr>
        <w:pStyle w:val="Prrafodelista"/>
        <w:numPr>
          <w:ilvl w:val="0"/>
          <w:numId w:val="36"/>
        </w:numPr>
        <w:rPr>
          <w:rFonts w:eastAsia="Palatino Linotype" w:cs="Palatino Linotype"/>
          <w:b/>
          <w:color w:val="000000"/>
        </w:rPr>
      </w:pPr>
      <w:r>
        <w:rPr>
          <w:rFonts w:eastAsia="Palatino Linotype" w:cs="Palatino Linotype"/>
          <w:b/>
          <w:color w:val="000000"/>
        </w:rPr>
        <w:t>09</w:t>
      </w:r>
      <w:r w:rsidR="00387ED6">
        <w:rPr>
          <w:rFonts w:eastAsia="Palatino Linotype" w:cs="Palatino Linotype"/>
          <w:b/>
          <w:color w:val="000000"/>
        </w:rPr>
        <w:t>082022 Respuesta sol 00524</w:t>
      </w:r>
      <w:r>
        <w:rPr>
          <w:rFonts w:eastAsia="Palatino Linotype" w:cs="Palatino Linotype"/>
          <w:b/>
          <w:color w:val="000000"/>
        </w:rPr>
        <w:t xml:space="preserve"> 2</w:t>
      </w:r>
      <w:r w:rsidR="00387ED6">
        <w:rPr>
          <w:rFonts w:eastAsia="Palatino Linotype" w:cs="Palatino Linotype"/>
          <w:b/>
          <w:color w:val="000000"/>
        </w:rPr>
        <w:t>022 56</w:t>
      </w:r>
      <w:r>
        <w:rPr>
          <w:rFonts w:eastAsia="Palatino Linotype" w:cs="Palatino Linotype"/>
          <w:b/>
          <w:color w:val="000000"/>
        </w:rPr>
        <w:t>2</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021211F4" w14:textId="77777777" w:rsidR="00C8158B" w:rsidRPr="00231132" w:rsidRDefault="00C8158B" w:rsidP="00C8158B">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0A477205" w14:textId="77777777" w:rsidR="00C8158B" w:rsidRPr="00231132" w:rsidRDefault="00C8158B" w:rsidP="00C8158B">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393D24A6" w14:textId="77777777" w:rsidR="00C8158B" w:rsidRPr="001D2896" w:rsidRDefault="00C8158B" w:rsidP="00CA0B61">
      <w:pPr>
        <w:rPr>
          <w:rFonts w:eastAsia="Palatino Linotype" w:cs="Palatino Linotype"/>
          <w:color w:val="000000"/>
          <w:szCs w:val="24"/>
          <w:u w:val="single"/>
        </w:rPr>
      </w:pPr>
    </w:p>
    <w:p w14:paraId="22197F52" w14:textId="752C78A3"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00528/ISEM/IP/2022</w:t>
      </w:r>
    </w:p>
    <w:p w14:paraId="61DBB1D3" w14:textId="238110E7" w:rsidR="00387ED6" w:rsidRPr="00897427" w:rsidRDefault="00387ED6" w:rsidP="00387ED6">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00528 2022 563</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4441D201" w14:textId="77777777" w:rsidR="00387ED6" w:rsidRPr="00231132" w:rsidRDefault="00387ED6" w:rsidP="00387ED6">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2C224ED9" w14:textId="77777777" w:rsidR="00387ED6" w:rsidRPr="00231132" w:rsidRDefault="00387ED6" w:rsidP="00387ED6">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461D01D2" w14:textId="77777777" w:rsidR="00387ED6" w:rsidRPr="001D2896" w:rsidRDefault="00387ED6" w:rsidP="00CA0B61">
      <w:pPr>
        <w:rPr>
          <w:rFonts w:eastAsia="Palatino Linotype" w:cs="Palatino Linotype"/>
          <w:color w:val="000000"/>
          <w:szCs w:val="24"/>
          <w:u w:val="single"/>
        </w:rPr>
      </w:pPr>
    </w:p>
    <w:p w14:paraId="47362536" w14:textId="297230E8"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lastRenderedPageBreak/>
        <w:t>00529/ISEM/IP/2022</w:t>
      </w:r>
    </w:p>
    <w:p w14:paraId="3162F58B" w14:textId="6BA2D488" w:rsidR="00387ED6" w:rsidRPr="00897427" w:rsidRDefault="00387ED6" w:rsidP="00387ED6">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00529 2022 564</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3C72A48C" w14:textId="77777777" w:rsidR="00387ED6" w:rsidRPr="00231132" w:rsidRDefault="00387ED6" w:rsidP="00387ED6">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151F5A8A" w14:textId="77777777" w:rsidR="00387ED6" w:rsidRPr="00231132" w:rsidRDefault="00387ED6" w:rsidP="00387ED6">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1CCAF698" w14:textId="77777777" w:rsidR="00387ED6" w:rsidRPr="001D2896" w:rsidRDefault="00387ED6" w:rsidP="00CA0B61">
      <w:pPr>
        <w:rPr>
          <w:rFonts w:eastAsia="Palatino Linotype" w:cs="Palatino Linotype"/>
          <w:color w:val="000000"/>
          <w:szCs w:val="24"/>
          <w:u w:val="single"/>
        </w:rPr>
      </w:pPr>
    </w:p>
    <w:p w14:paraId="033E59D8" w14:textId="60C0569F"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00535/ISEM/IP/2022</w:t>
      </w:r>
    </w:p>
    <w:p w14:paraId="0C4CA61A" w14:textId="0EFF2671" w:rsidR="00387ED6" w:rsidRPr="00897427" w:rsidRDefault="00387ED6" w:rsidP="00387ED6">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00535 2022 565</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738CD8FB" w14:textId="77777777" w:rsidR="00387ED6" w:rsidRPr="00231132" w:rsidRDefault="00387ED6" w:rsidP="00387ED6">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7D6D1575" w14:textId="77777777" w:rsidR="00387ED6" w:rsidRPr="00231132" w:rsidRDefault="00387ED6" w:rsidP="00387ED6">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4DC7FD49" w14:textId="77777777" w:rsidR="00387ED6" w:rsidRPr="001D2896" w:rsidRDefault="00387ED6" w:rsidP="00CA0B61">
      <w:pPr>
        <w:rPr>
          <w:rFonts w:eastAsia="Palatino Linotype" w:cs="Palatino Linotype"/>
          <w:color w:val="000000"/>
          <w:szCs w:val="24"/>
          <w:u w:val="single"/>
        </w:rPr>
      </w:pPr>
    </w:p>
    <w:p w14:paraId="0A09630D" w14:textId="6D726B5B" w:rsidR="001D2896" w:rsidRDefault="001D2896" w:rsidP="00CA0B61">
      <w:pPr>
        <w:rPr>
          <w:rFonts w:eastAsia="Palatino Linotype" w:cs="Palatino Linotype"/>
          <w:color w:val="000000"/>
          <w:szCs w:val="24"/>
          <w:u w:val="single"/>
        </w:rPr>
      </w:pPr>
      <w:r w:rsidRPr="001D2896">
        <w:rPr>
          <w:rFonts w:eastAsia="Palatino Linotype" w:cs="Palatino Linotype"/>
          <w:b/>
          <w:bCs/>
          <w:color w:val="000000"/>
          <w:szCs w:val="24"/>
          <w:u w:val="single"/>
        </w:rPr>
        <w:t>00553/ISEM/IP/2022</w:t>
      </w:r>
    </w:p>
    <w:p w14:paraId="2081077E" w14:textId="3D5DCFC9" w:rsidR="00387ED6" w:rsidRPr="00897427" w:rsidRDefault="00387ED6" w:rsidP="00387ED6">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00553 2022 566</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1109281F" w14:textId="77777777" w:rsidR="00387ED6" w:rsidRPr="00231132" w:rsidRDefault="00387ED6" w:rsidP="00387ED6">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2754DB58" w14:textId="77777777" w:rsidR="00387ED6" w:rsidRPr="00231132" w:rsidRDefault="00387ED6" w:rsidP="00387ED6">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lastRenderedPageBreak/>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598D65A3" w14:textId="77777777" w:rsidR="00387ED6" w:rsidRPr="001D2896" w:rsidRDefault="00387ED6" w:rsidP="00CA0B61">
      <w:pPr>
        <w:rPr>
          <w:rFonts w:eastAsia="Palatino Linotype" w:cs="Palatino Linotype"/>
          <w:color w:val="000000"/>
          <w:szCs w:val="24"/>
          <w:u w:val="single"/>
        </w:rPr>
      </w:pPr>
    </w:p>
    <w:p w14:paraId="2529AA51" w14:textId="77777777" w:rsidR="001D2896" w:rsidRDefault="001D2896" w:rsidP="00CA0B61">
      <w:pPr>
        <w:rPr>
          <w:rFonts w:eastAsia="Palatino Linotype" w:cs="Palatino Linotype"/>
          <w:b/>
          <w:bCs/>
          <w:color w:val="000000"/>
          <w:szCs w:val="24"/>
          <w:u w:val="single"/>
        </w:rPr>
      </w:pPr>
      <w:r w:rsidRPr="001D2896">
        <w:rPr>
          <w:rFonts w:eastAsia="Palatino Linotype" w:cs="Palatino Linotype"/>
          <w:b/>
          <w:bCs/>
          <w:color w:val="000000"/>
          <w:szCs w:val="24"/>
          <w:u w:val="single"/>
        </w:rPr>
        <w:t>00558/ISEM/IP/2022</w:t>
      </w:r>
    </w:p>
    <w:p w14:paraId="54AF5AAB" w14:textId="21A41FA8" w:rsidR="00387ED6" w:rsidRPr="00897427" w:rsidRDefault="00387ED6" w:rsidP="00387ED6">
      <w:pPr>
        <w:pStyle w:val="Prrafodelista"/>
        <w:numPr>
          <w:ilvl w:val="0"/>
          <w:numId w:val="36"/>
        </w:numPr>
        <w:rPr>
          <w:rFonts w:eastAsia="Palatino Linotype" w:cs="Palatino Linotype"/>
          <w:b/>
          <w:color w:val="000000"/>
        </w:rPr>
      </w:pPr>
      <w:r>
        <w:rPr>
          <w:rFonts w:eastAsia="Palatino Linotype" w:cs="Palatino Linotype"/>
          <w:b/>
          <w:color w:val="000000"/>
        </w:rPr>
        <w:t>09082022 Respuesta sol 00558 2022 567</w:t>
      </w:r>
      <w:r w:rsidRPr="00897427">
        <w:rPr>
          <w:rFonts w:eastAsia="Palatino Linotype" w:cs="Palatino Linotype"/>
          <w:b/>
          <w:color w:val="000000"/>
        </w:rPr>
        <w:t xml:space="preserve"> saimex.pdf</w:t>
      </w:r>
      <w:r>
        <w:rPr>
          <w:rFonts w:eastAsia="Palatino Linotype" w:cs="Palatino Linotype"/>
          <w:color w:val="000000"/>
        </w:rPr>
        <w:t xml:space="preserve">. Escrito de respuesta a la solicitud de información con el contenido idéntico a la respuesta correspondiente a la solicitud </w:t>
      </w:r>
      <w:r w:rsidRPr="00897427">
        <w:rPr>
          <w:rFonts w:eastAsia="Palatino Linotype" w:cs="Palatino Linotype"/>
          <w:color w:val="000000"/>
        </w:rPr>
        <w:t>00434/ISEM/IP/2022</w:t>
      </w:r>
      <w:r>
        <w:rPr>
          <w:rFonts w:eastAsia="Palatino Linotype" w:cs="Palatino Linotype"/>
          <w:color w:val="000000"/>
        </w:rPr>
        <w:t>.</w:t>
      </w:r>
    </w:p>
    <w:p w14:paraId="6636243E" w14:textId="77777777" w:rsidR="00387ED6" w:rsidRPr="00231132" w:rsidRDefault="00387ED6" w:rsidP="00387ED6">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Ado Clasificación Reservada sol 434 a 444 UJC.pdf.</w:t>
      </w:r>
      <w:r w:rsidRPr="00231132">
        <w:rPr>
          <w:rFonts w:eastAsia="Palatino Linotype" w:cs="Palatino Linotype"/>
          <w:color w:val="000000"/>
        </w:rPr>
        <w:t xml:space="preserve"> Documento referido anteriormente.</w:t>
      </w:r>
    </w:p>
    <w:p w14:paraId="46193B5C" w14:textId="77777777" w:rsidR="00387ED6" w:rsidRPr="00231132" w:rsidRDefault="00387ED6" w:rsidP="00387ED6">
      <w:pPr>
        <w:pStyle w:val="Prrafodelista"/>
        <w:numPr>
          <w:ilvl w:val="0"/>
          <w:numId w:val="36"/>
        </w:numPr>
        <w:rPr>
          <w:rFonts w:eastAsia="Palatino Linotype" w:cs="Palatino Linotype"/>
          <w:color w:val="000000"/>
          <w:u w:val="single"/>
        </w:rPr>
      </w:pPr>
      <w:r w:rsidRPr="00231132">
        <w:rPr>
          <w:rFonts w:eastAsia="Palatino Linotype" w:cs="Palatino Linotype"/>
          <w:b/>
          <w:color w:val="000000"/>
        </w:rPr>
        <w:t xml:space="preserve">Anexo </w:t>
      </w:r>
      <w:proofErr w:type="spellStart"/>
      <w:r w:rsidRPr="00231132">
        <w:rPr>
          <w:rFonts w:eastAsia="Palatino Linotype" w:cs="Palatino Linotype"/>
          <w:b/>
          <w:color w:val="000000"/>
        </w:rPr>
        <w:t>Unico</w:t>
      </w:r>
      <w:proofErr w:type="spellEnd"/>
      <w:r w:rsidRPr="00231132">
        <w:rPr>
          <w:rFonts w:eastAsia="Palatino Linotype" w:cs="Palatino Linotype"/>
          <w:b/>
          <w:color w:val="000000"/>
        </w:rPr>
        <w:t xml:space="preserve"> Ado Clasificación Reservada sol 434 a 444 UJC.pdf</w:t>
      </w:r>
      <w:r w:rsidRPr="00231132">
        <w:rPr>
          <w:rFonts w:eastAsia="Palatino Linotype" w:cs="Palatino Linotype"/>
          <w:color w:val="000000"/>
        </w:rPr>
        <w:t>. Documento referido anteriormente.</w:t>
      </w:r>
    </w:p>
    <w:p w14:paraId="3B0BF47E" w14:textId="77777777" w:rsidR="00387ED6" w:rsidRDefault="00387ED6" w:rsidP="00CA0B61">
      <w:pPr>
        <w:rPr>
          <w:rFonts w:eastAsia="Palatino Linotype" w:cs="Palatino Linotype"/>
          <w:b/>
          <w:bCs/>
          <w:color w:val="000000"/>
          <w:szCs w:val="24"/>
          <w:u w:val="single"/>
        </w:rPr>
      </w:pPr>
    </w:p>
    <w:p w14:paraId="4408FB81" w14:textId="57738D55" w:rsidR="00CA5A88"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Ante la respuesta em</w:t>
      </w:r>
      <w:r w:rsidR="003C73BD">
        <w:rPr>
          <w:rFonts w:eastAsia="Palatino Linotype" w:cs="Palatino Linotype"/>
          <w:color w:val="000000"/>
          <w:szCs w:val="24"/>
        </w:rPr>
        <w:t>itida por el Sujeto Obligado, la</w:t>
      </w:r>
      <w:r w:rsidRPr="003F598D">
        <w:rPr>
          <w:rFonts w:eastAsia="Palatino Linotype" w:cs="Palatino Linotype"/>
          <w:color w:val="000000"/>
          <w:szCs w:val="24"/>
        </w:rPr>
        <w:t xml:space="preserve"> Recurrente consideró que su derecho a la información pública había sido conculcado, por lo que interpuso </w:t>
      </w:r>
      <w:r w:rsidR="001C5852">
        <w:rPr>
          <w:rFonts w:eastAsia="Palatino Linotype" w:cs="Palatino Linotype"/>
          <w:color w:val="000000"/>
          <w:szCs w:val="24"/>
        </w:rPr>
        <w:t>los</w:t>
      </w:r>
      <w:r w:rsidRPr="003F598D">
        <w:rPr>
          <w:rFonts w:eastAsia="Palatino Linotype" w:cs="Palatino Linotype"/>
          <w:color w:val="000000"/>
          <w:szCs w:val="24"/>
        </w:rPr>
        <w:t xml:space="preserve"> recurso</w:t>
      </w:r>
      <w:r w:rsidR="001C5852">
        <w:rPr>
          <w:rFonts w:eastAsia="Palatino Linotype" w:cs="Palatino Linotype"/>
          <w:color w:val="000000"/>
          <w:szCs w:val="24"/>
        </w:rPr>
        <w:t>s</w:t>
      </w:r>
      <w:r w:rsidRPr="003F598D">
        <w:rPr>
          <w:rFonts w:eastAsia="Palatino Linotype" w:cs="Palatino Linotype"/>
          <w:color w:val="000000"/>
          <w:szCs w:val="24"/>
        </w:rPr>
        <w:t xml:space="preserve"> de revisión al rubro citado, señalando</w:t>
      </w:r>
      <w:r w:rsidR="003C73BD">
        <w:rPr>
          <w:rFonts w:eastAsia="Palatino Linotype" w:cs="Palatino Linotype"/>
          <w:color w:val="000000"/>
          <w:szCs w:val="24"/>
        </w:rPr>
        <w:t xml:space="preserve"> </w:t>
      </w:r>
      <w:r w:rsidR="00387ED6">
        <w:rPr>
          <w:rFonts w:eastAsia="Palatino Linotype" w:cs="Palatino Linotype"/>
          <w:color w:val="000000"/>
          <w:szCs w:val="24"/>
        </w:rPr>
        <w:t xml:space="preserve">en todos ellos como acto impugnado y razones o motivos de </w:t>
      </w:r>
      <w:r w:rsidR="006E3A72">
        <w:rPr>
          <w:rFonts w:eastAsia="Palatino Linotype" w:cs="Palatino Linotype"/>
          <w:color w:val="000000"/>
          <w:szCs w:val="24"/>
        </w:rPr>
        <w:t>inconformidad</w:t>
      </w:r>
      <w:r w:rsidR="00DA5A8F">
        <w:rPr>
          <w:rFonts w:eastAsia="Palatino Linotype" w:cs="Palatino Linotype"/>
          <w:color w:val="000000"/>
          <w:szCs w:val="24"/>
        </w:rPr>
        <w:t>, sustancialmente,</w:t>
      </w:r>
      <w:r w:rsidR="00387ED6">
        <w:rPr>
          <w:rFonts w:eastAsia="Palatino Linotype" w:cs="Palatino Linotype"/>
          <w:color w:val="000000"/>
          <w:szCs w:val="24"/>
        </w:rPr>
        <w:t xml:space="preserve"> </w:t>
      </w:r>
      <w:r w:rsidR="006E3A72">
        <w:rPr>
          <w:rFonts w:eastAsia="Palatino Linotype" w:cs="Palatino Linotype"/>
          <w:color w:val="000000"/>
          <w:szCs w:val="24"/>
        </w:rPr>
        <w:t>que no se está solicitando el expediente de investigación OIC/INVESTIGACIÓN/ISEM/OF/</w:t>
      </w:r>
      <w:r w:rsidR="00DA5A8F">
        <w:rPr>
          <w:rFonts w:eastAsia="Palatino Linotype" w:cs="Palatino Linotype"/>
          <w:color w:val="000000"/>
          <w:szCs w:val="24"/>
        </w:rPr>
        <w:t>116/2021, sino que se solicitaron los contratos o convenios que de conformidad con la Ley, el Sujeto Obligado debe poner a disposición del público de manera permanente y actualizada; es decir, que se solicitó información que la Ley dispone que debe ser pública.</w:t>
      </w:r>
    </w:p>
    <w:p w14:paraId="1145DF84" w14:textId="409C80E7" w:rsidR="00C47808" w:rsidRDefault="00C47808" w:rsidP="00C44081">
      <w:pPr>
        <w:pBdr>
          <w:top w:val="nil"/>
          <w:left w:val="nil"/>
          <w:bottom w:val="nil"/>
          <w:right w:val="nil"/>
          <w:between w:val="nil"/>
        </w:pBdr>
        <w:contextualSpacing/>
        <w:rPr>
          <w:rFonts w:eastAsia="Palatino Linotype" w:cs="Palatino Linotype"/>
          <w:color w:val="000000"/>
          <w:szCs w:val="24"/>
        </w:rPr>
      </w:pPr>
    </w:p>
    <w:p w14:paraId="0BD25BEE" w14:textId="3CE43C5A" w:rsidR="00CA5A88" w:rsidRDefault="00DA5A8F" w:rsidP="00C44081">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Durante la etapa de instrucción, el Sujeto Obligado rindió su Informe Justificado en todos los recursos de revisión mediante un solo documento denominado </w:t>
      </w:r>
      <w:r w:rsidR="00C81943">
        <w:rPr>
          <w:rFonts w:eastAsia="Palatino Linotype" w:cs="Palatino Linotype"/>
          <w:b/>
          <w:bCs/>
          <w:color w:val="000000"/>
          <w:szCs w:val="24"/>
        </w:rPr>
        <w:t>“Informe Justificado sol 66 contratos UJC.pdf”</w:t>
      </w:r>
      <w:r w:rsidR="00C81943">
        <w:rPr>
          <w:rFonts w:eastAsia="Palatino Linotype" w:cs="Palatino Linotype"/>
          <w:color w:val="000000"/>
          <w:szCs w:val="24"/>
        </w:rPr>
        <w:t>, que contiene los siguientes documentos:</w:t>
      </w:r>
    </w:p>
    <w:p w14:paraId="1AEC2562" w14:textId="7062EE86" w:rsidR="00C81943" w:rsidRDefault="00C81943" w:rsidP="00C44081">
      <w:pPr>
        <w:pBdr>
          <w:top w:val="nil"/>
          <w:left w:val="nil"/>
          <w:bottom w:val="nil"/>
          <w:right w:val="nil"/>
          <w:between w:val="nil"/>
        </w:pBdr>
        <w:contextualSpacing/>
        <w:rPr>
          <w:rFonts w:eastAsia="Palatino Linotype" w:cs="Palatino Linotype"/>
          <w:color w:val="000000"/>
          <w:szCs w:val="24"/>
        </w:rPr>
      </w:pPr>
    </w:p>
    <w:p w14:paraId="1E65874A" w14:textId="5C404A56" w:rsidR="00C81943" w:rsidRPr="00197417" w:rsidRDefault="00C81943" w:rsidP="00197417">
      <w:pPr>
        <w:pStyle w:val="Prrafodelista"/>
        <w:numPr>
          <w:ilvl w:val="0"/>
          <w:numId w:val="39"/>
        </w:numPr>
        <w:pBdr>
          <w:top w:val="nil"/>
          <w:left w:val="nil"/>
          <w:bottom w:val="nil"/>
          <w:right w:val="nil"/>
          <w:between w:val="nil"/>
        </w:pBdr>
        <w:contextualSpacing/>
        <w:rPr>
          <w:rFonts w:eastAsia="Palatino Linotype" w:cs="Palatino Linotype"/>
          <w:color w:val="000000"/>
        </w:rPr>
      </w:pPr>
      <w:r w:rsidRPr="00197417">
        <w:rPr>
          <w:rFonts w:eastAsia="Palatino Linotype" w:cs="Palatino Linotype"/>
          <w:color w:val="000000"/>
        </w:rPr>
        <w:t>Oficio número 208C0101000400S/0834/2022, suscrito por Jefe de la Unidad de Información, Planeación, Programación y Evaluación, mediante el cual se informó que, conforme a lo manifestado por el Subdirector de Recursos Materiales, el Titular del Órgano Interno de Control y la Titular de la Unidad Jurídico Consultiva y de Igualdad de Género.</w:t>
      </w:r>
    </w:p>
    <w:p w14:paraId="29709C16" w14:textId="78BC59D2" w:rsidR="00C81943" w:rsidRPr="00197417" w:rsidRDefault="00C81943" w:rsidP="00197417">
      <w:pPr>
        <w:pStyle w:val="Prrafodelista"/>
        <w:numPr>
          <w:ilvl w:val="0"/>
          <w:numId w:val="39"/>
        </w:numPr>
        <w:pBdr>
          <w:top w:val="nil"/>
          <w:left w:val="nil"/>
          <w:bottom w:val="nil"/>
          <w:right w:val="nil"/>
          <w:between w:val="nil"/>
        </w:pBdr>
        <w:contextualSpacing/>
        <w:rPr>
          <w:rFonts w:eastAsia="Palatino Linotype" w:cs="Palatino Linotype"/>
          <w:color w:val="000000"/>
        </w:rPr>
      </w:pPr>
      <w:r w:rsidRPr="00197417">
        <w:rPr>
          <w:rFonts w:eastAsia="Palatino Linotype" w:cs="Palatino Linotype"/>
          <w:color w:val="000000"/>
        </w:rPr>
        <w:t>Oficio número 208C010101000S</w:t>
      </w:r>
      <w:r w:rsidR="008919E5" w:rsidRPr="00197417">
        <w:rPr>
          <w:rFonts w:eastAsia="Palatino Linotype" w:cs="Palatino Linotype"/>
          <w:color w:val="000000"/>
        </w:rPr>
        <w:t>/04609/2022, emitido por el Titular del Órgano Interno de Control con el cual se hizo del conocimiento que el estado procedimental que guarda el expediente OIC/INVESTIGACIÓN/ISEM/OF/116/2021 es que se encuentra en procedimiento de investigación, a fin de conocer las circunstancias del caso concreto y estar en posibilidad de determinar la existencia o inexistencia de los actos u omisiones que la Ley señale como falta administrativa.</w:t>
      </w:r>
    </w:p>
    <w:p w14:paraId="6CCEB703" w14:textId="129D1182" w:rsidR="008919E5" w:rsidRPr="00197417" w:rsidRDefault="008919E5" w:rsidP="00197417">
      <w:pPr>
        <w:pStyle w:val="Prrafodelista"/>
        <w:numPr>
          <w:ilvl w:val="0"/>
          <w:numId w:val="39"/>
        </w:numPr>
        <w:pBdr>
          <w:top w:val="nil"/>
          <w:left w:val="nil"/>
          <w:bottom w:val="nil"/>
          <w:right w:val="nil"/>
          <w:between w:val="nil"/>
        </w:pBdr>
        <w:contextualSpacing/>
        <w:rPr>
          <w:rFonts w:eastAsia="Palatino Linotype" w:cs="Palatino Linotype"/>
          <w:color w:val="000000"/>
        </w:rPr>
      </w:pPr>
      <w:r w:rsidRPr="00197417">
        <w:rPr>
          <w:rFonts w:eastAsia="Palatino Linotype" w:cs="Palatino Linotype"/>
          <w:color w:val="000000"/>
        </w:rPr>
        <w:t xml:space="preserve">Oficio 208C0101320200L/01361/2022, suscrito por el Subdirector de Recursos Materiales, por medio del cual da respuesta en el ámbito de competencia de esa Subdirección, </w:t>
      </w:r>
      <w:r w:rsidR="00463AC9" w:rsidRPr="00197417">
        <w:rPr>
          <w:rFonts w:eastAsia="Palatino Linotype" w:cs="Palatino Linotype"/>
          <w:color w:val="000000"/>
        </w:rPr>
        <w:t>señalando que derivado del expediente OIC/INVESTIGACIÓN/ISEM/OF/116/2021 tramitado por la autoridad investigadora</w:t>
      </w:r>
      <w:r w:rsidR="00144729" w:rsidRPr="00197417">
        <w:rPr>
          <w:rFonts w:eastAsia="Palatino Linotype" w:cs="Palatino Linotype"/>
          <w:color w:val="000000"/>
        </w:rPr>
        <w:t xml:space="preserve"> dependiente del Órgano de Control</w:t>
      </w:r>
      <w:r w:rsidR="00463AC9" w:rsidRPr="00197417">
        <w:rPr>
          <w:rFonts w:eastAsia="Palatino Linotype" w:cs="Palatino Linotype"/>
          <w:color w:val="000000"/>
        </w:rPr>
        <w:t>, se le requirió toda aquella información concerniente a los contratos que aún se encuentran pendientes de firma por el entonces Jefe de la Unidad Jurídico Consultiva</w:t>
      </w:r>
      <w:r w:rsidR="00144729" w:rsidRPr="00197417">
        <w:rPr>
          <w:rFonts w:eastAsia="Palatino Linotype" w:cs="Palatino Linotype"/>
          <w:color w:val="000000"/>
        </w:rPr>
        <w:t xml:space="preserve">, documentación entre la que se encuentran los contratos de bienes y servicios solicitados por el Recurrente, así como los oficios generados por las distintas áreas involucradas en el trámite de formalización; por tanto, al ser documentación que integra una investigación en curso, ésta se clasificó como reservada y se justifica que la </w:t>
      </w:r>
      <w:r w:rsidR="00144729" w:rsidRPr="00197417">
        <w:rPr>
          <w:rFonts w:eastAsia="Palatino Linotype" w:cs="Palatino Linotype"/>
          <w:color w:val="000000"/>
        </w:rPr>
        <w:lastRenderedPageBreak/>
        <w:t>información requerida por el Recurrente debe continuar así, en términos de la normatividad aplicable, a efecto de no obstruir o interferir en el procedimiento administrativo en curso.</w:t>
      </w:r>
    </w:p>
    <w:p w14:paraId="2EB5746E" w14:textId="38DAA454" w:rsidR="00144729" w:rsidRPr="00197417" w:rsidRDefault="00144729" w:rsidP="00197417">
      <w:pPr>
        <w:pStyle w:val="Prrafodelista"/>
        <w:numPr>
          <w:ilvl w:val="0"/>
          <w:numId w:val="39"/>
        </w:numPr>
        <w:pBdr>
          <w:top w:val="nil"/>
          <w:left w:val="nil"/>
          <w:bottom w:val="nil"/>
          <w:right w:val="nil"/>
          <w:between w:val="nil"/>
        </w:pBdr>
        <w:contextualSpacing/>
        <w:rPr>
          <w:rFonts w:eastAsia="Palatino Linotype" w:cs="Palatino Linotype"/>
          <w:color w:val="000000"/>
        </w:rPr>
      </w:pPr>
      <w:r w:rsidRPr="00197417">
        <w:rPr>
          <w:rFonts w:eastAsia="Palatino Linotype" w:cs="Palatino Linotype"/>
          <w:color w:val="000000"/>
        </w:rPr>
        <w:t>Oficio número 208C010100200S-4600-2022</w:t>
      </w:r>
      <w:r w:rsidR="00BC5FA8" w:rsidRPr="00197417">
        <w:rPr>
          <w:rFonts w:eastAsia="Palatino Linotype" w:cs="Palatino Linotype"/>
          <w:color w:val="000000"/>
        </w:rPr>
        <w:t xml:space="preserve">, suscrito por la Jefa de la Unidad Jurídico Consultiva, en la cual se informó que en los archivos de esa Unidad no obran formalizados los contratos solicitados por la Recurrente, ya que para su formalización, la firma del Jefe de esa Unidad, es la que se recaba en primera instancia y luego se remite a la Subdirección de Recursos Materiales recaba el resto de las firmas, por lo que una vez formalizados, dicha Subdirección ya no remite dichos contratos a la Unidad, al no </w:t>
      </w:r>
      <w:proofErr w:type="spellStart"/>
      <w:r w:rsidR="00BC5FA8" w:rsidRPr="00197417">
        <w:rPr>
          <w:rFonts w:eastAsia="Palatino Linotype" w:cs="Palatino Linotype"/>
          <w:color w:val="000000"/>
        </w:rPr>
        <w:t>se</w:t>
      </w:r>
      <w:proofErr w:type="spellEnd"/>
      <w:r w:rsidR="00BC5FA8" w:rsidRPr="00197417">
        <w:rPr>
          <w:rFonts w:eastAsia="Palatino Linotype" w:cs="Palatino Linotype"/>
          <w:color w:val="000000"/>
        </w:rPr>
        <w:t xml:space="preserve"> la obligada de su resguardo, difusión o publicación; asimismo, se señaló que los contratos de adquisición de bienes y contratación de servicios totalmente formalizados obran en los archivos de Subdirección de Recursos Materiales además de que dicha área administrativa es la encargada de publicarlos en las páginas de difusión y transparencia respectivas; por último</w:t>
      </w:r>
      <w:r w:rsidR="00197417" w:rsidRPr="00197417">
        <w:rPr>
          <w:rFonts w:eastAsia="Palatino Linotype" w:cs="Palatino Linotype"/>
          <w:color w:val="000000"/>
        </w:rPr>
        <w:t>, se hizo referencia a que la documentación relativa con los contratos solicitados se encuentran en investigación, por lo que debe mantenerse clasificada como reservada.</w:t>
      </w:r>
    </w:p>
    <w:p w14:paraId="1C64E3B8" w14:textId="6580D179" w:rsidR="00C81943" w:rsidRDefault="00C81943" w:rsidP="00C44081">
      <w:pPr>
        <w:pBdr>
          <w:top w:val="nil"/>
          <w:left w:val="nil"/>
          <w:bottom w:val="nil"/>
          <w:right w:val="nil"/>
          <w:between w:val="nil"/>
        </w:pBdr>
        <w:contextualSpacing/>
        <w:rPr>
          <w:rFonts w:eastAsia="Palatino Linotype" w:cs="Palatino Linotype"/>
          <w:color w:val="000000"/>
          <w:szCs w:val="24"/>
        </w:rPr>
      </w:pPr>
    </w:p>
    <w:p w14:paraId="04E6EE68" w14:textId="05D5F1B9" w:rsidR="00C44081" w:rsidRDefault="006B4ECE" w:rsidP="006B4ECE">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w:t>
      </w:r>
      <w:r>
        <w:rPr>
          <w:rFonts w:eastAsia="Palatino Linotype" w:cs="Palatino Linotype"/>
          <w:color w:val="000000"/>
          <w:szCs w:val="24"/>
        </w:rPr>
        <w:t>as razones o</w:t>
      </w:r>
      <w:r w:rsidRPr="007657CF">
        <w:rPr>
          <w:rFonts w:eastAsia="Palatino Linotype" w:cs="Palatino Linotype"/>
          <w:color w:val="000000"/>
          <w:szCs w:val="24"/>
        </w:rPr>
        <w:t xml:space="preserve"> motivos de inconformidad del particular.</w:t>
      </w:r>
    </w:p>
    <w:p w14:paraId="7BA70A17" w14:textId="77777777" w:rsidR="006B4ECE" w:rsidRPr="003F598D" w:rsidRDefault="006B4ECE" w:rsidP="006B4ECE">
      <w:pPr>
        <w:pBdr>
          <w:top w:val="nil"/>
          <w:left w:val="nil"/>
          <w:bottom w:val="nil"/>
          <w:right w:val="nil"/>
          <w:between w:val="nil"/>
        </w:pBdr>
        <w:contextualSpacing/>
        <w:rPr>
          <w:rFonts w:eastAsia="Palatino Linotype" w:cs="Palatino Linotype"/>
          <w:color w:val="000000"/>
          <w:szCs w:val="24"/>
        </w:rPr>
      </w:pPr>
    </w:p>
    <w:p w14:paraId="2A54B644"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lastRenderedPageBreak/>
        <w:t>En este sentido, es pertinente enfatizar lo que, respecto al derecho de acceso a la información pública, refiere el artículo 6° de la Constitución Política de los Estados Unidos Mexicanos, que en su parte conducente señala:</w:t>
      </w:r>
    </w:p>
    <w:p w14:paraId="0EE1282C"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6ECECED0"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b/>
          <w:i/>
          <w:color w:val="000000"/>
          <w:sz w:val="22"/>
        </w:rPr>
        <w:t>Artículo 6o.</w:t>
      </w:r>
      <w:r w:rsidRPr="00032626">
        <w:rPr>
          <w:rFonts w:eastAsia="Palatino Linotype" w:cs="Palatino Linotype"/>
          <w:i/>
          <w:color w:val="000000"/>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32626">
        <w:rPr>
          <w:rFonts w:eastAsia="Palatino Linotype" w:cs="Palatino Linotype"/>
          <w:b/>
          <w:i/>
          <w:color w:val="000000"/>
          <w:sz w:val="22"/>
        </w:rPr>
        <w:t>El derecho a la información será garantizado por el Estado.</w:t>
      </w:r>
      <w:r w:rsidRPr="00032626">
        <w:rPr>
          <w:rFonts w:eastAsia="Palatino Linotype" w:cs="Palatino Linotype"/>
          <w:i/>
          <w:color w:val="000000"/>
          <w:sz w:val="22"/>
        </w:rPr>
        <w:t xml:space="preserve"> </w:t>
      </w:r>
    </w:p>
    <w:p w14:paraId="0EE0EF90"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6530D4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Toda persona tiene derecho al libre acceso a información plural y oportuna, así como a buscar, recibir y difundir información e ideas de toda índole por cualquier medio de expresión.</w:t>
      </w:r>
    </w:p>
    <w:p w14:paraId="1B322056"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D0F4327"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Para efectos de lo dispuesto en el presente artículo se observará lo siguiente:</w:t>
      </w:r>
    </w:p>
    <w:p w14:paraId="7D902D0B"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F1D0532"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A. Para el ejercicio del derecho de acceso a la información, la Federación, los Estados y el Distrito Federal, en el ámbito de sus respectivas competencias, se regirán por los siguientes principios y bases:</w:t>
      </w:r>
    </w:p>
    <w:p w14:paraId="375D0EEE"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8128A0B"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b/>
          <w:i/>
          <w:color w:val="000000"/>
          <w:sz w:val="22"/>
        </w:rPr>
        <w:t>I. Toda la información en posesión de</w:t>
      </w:r>
      <w:r w:rsidRPr="00032626">
        <w:rPr>
          <w:rFonts w:eastAsia="Palatino Linotype" w:cs="Palatino Linotype"/>
          <w:i/>
          <w:color w:val="000000"/>
          <w:sz w:val="22"/>
        </w:rPr>
        <w:t xml:space="preserve"> </w:t>
      </w:r>
      <w:r w:rsidRPr="00032626">
        <w:rPr>
          <w:rFonts w:eastAsia="Palatino Linotype" w:cs="Palatino Linotype"/>
          <w:b/>
          <w:i/>
          <w:color w:val="000000"/>
          <w:sz w:val="22"/>
        </w:rPr>
        <w:t>cualquier autoridad</w:t>
      </w:r>
      <w:r w:rsidRPr="00032626">
        <w:rPr>
          <w:rFonts w:eastAsia="Palatino Linotype" w:cs="Palatino Linotype"/>
          <w:i/>
          <w:color w:val="000000"/>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032626">
        <w:rPr>
          <w:rFonts w:eastAsia="Palatino Linotype" w:cs="Palatino Linotype"/>
          <w:b/>
          <w:i/>
          <w:color w:val="000000"/>
          <w:sz w:val="22"/>
        </w:rPr>
        <w:t>en el ámbito federal, estatal y municipal, es pública</w:t>
      </w:r>
      <w:r w:rsidRPr="00032626">
        <w:rPr>
          <w:rFonts w:eastAsia="Palatino Linotype" w:cs="Palatino Linotype"/>
          <w:i/>
          <w:color w:val="000000"/>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032626">
        <w:rPr>
          <w:rFonts w:eastAsia="Palatino Linotype" w:cs="Palatino Linotype"/>
          <w:b/>
          <w:i/>
          <w:color w:val="000000"/>
          <w:sz w:val="22"/>
        </w:rPr>
        <w:t>Los sujetos obligados deberán documentar todo acto que derive del ejercicio de sus facultades, competencias o funciones</w:t>
      </w:r>
      <w:r w:rsidRPr="00032626">
        <w:rPr>
          <w:rFonts w:eastAsia="Palatino Linotype" w:cs="Palatino Linotype"/>
          <w:i/>
          <w:color w:val="000000"/>
          <w:sz w:val="22"/>
        </w:rPr>
        <w:t>, la ley determinará los supuestos específicos bajo los cuales procederá la declaración de inexistencia de la información.</w:t>
      </w:r>
    </w:p>
    <w:p w14:paraId="4A4689B5"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II. La información que se refiere a la vida privada y los datos personales será protegida en los términos y con las excepciones que fijen las leyes.</w:t>
      </w:r>
    </w:p>
    <w:p w14:paraId="0F1DCA0F"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04DD6B1C"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IV.   Se establecerán mecanismos de acceso a la información y procedimientos de revisión expeditos que se sustanciarán ante los organismos autónomos especializados e imparciales que establece esta Constitución.</w:t>
      </w:r>
    </w:p>
    <w:p w14:paraId="3D62B37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b/>
          <w:i/>
          <w:color w:val="000000"/>
          <w:sz w:val="22"/>
        </w:rPr>
        <w:lastRenderedPageBreak/>
        <w:t>V. Los sujetos obligados deberán preservar sus documentos en archivos administrativos actualizados y publicarán, a través de los medios electrónicos disponibles</w:t>
      </w:r>
      <w:r w:rsidRPr="00032626">
        <w:rPr>
          <w:rFonts w:eastAsia="Palatino Linotype" w:cs="Palatino Linotype"/>
          <w:i/>
          <w:color w:val="000000"/>
          <w:sz w:val="22"/>
        </w:rPr>
        <w:t xml:space="preserve">, </w:t>
      </w:r>
      <w:r w:rsidRPr="00032626">
        <w:rPr>
          <w:rFonts w:eastAsia="Palatino Linotype" w:cs="Palatino Linotype"/>
          <w:b/>
          <w:i/>
          <w:color w:val="000000"/>
          <w:sz w:val="22"/>
        </w:rPr>
        <w:t xml:space="preserve">la información completa y actualizada sobre el ejercicio de los recursos públicos </w:t>
      </w:r>
      <w:r w:rsidRPr="00032626">
        <w:rPr>
          <w:rFonts w:eastAsia="Palatino Linotype" w:cs="Palatino Linotype"/>
          <w:i/>
          <w:color w:val="000000"/>
          <w:sz w:val="22"/>
        </w:rPr>
        <w:t>y los indicadores que permitan rendir cuenta del cumplimiento de sus objetivos y de los resultados obtenidos.</w:t>
      </w:r>
    </w:p>
    <w:p w14:paraId="0E8CA398"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 Las leyes determinarán la manera en que los sujetos obligados deberán hacer pública la información relativa a los recursos públicos que entreguen a personas físicas o morales.</w:t>
      </w:r>
    </w:p>
    <w:p w14:paraId="446CC83F"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VII. La inobservancia a las disposiciones en materia de acceso a la información pública será sancionada en los términos que dispongan las leyes.</w:t>
      </w:r>
    </w:p>
    <w:p w14:paraId="1C4B0469"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4F4FCBA"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w:t>
      </w:r>
    </w:p>
    <w:p w14:paraId="4590111C"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La ley establecerá aquella información que se considere reservada o confidencial.</w:t>
      </w:r>
    </w:p>
    <w:p w14:paraId="42ED3916"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21B3D9A2"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Por su parte, la Constitución Política del Estado Libre y Soberano de México, en su artículo 5°, dispone en su parte conducente, lo siguiente:</w:t>
      </w:r>
    </w:p>
    <w:p w14:paraId="0BB0F120"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1E1F00D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b/>
          <w:i/>
          <w:color w:val="000000"/>
          <w:sz w:val="22"/>
        </w:rPr>
        <w:t>Artículo 5</w:t>
      </w:r>
      <w:r w:rsidRPr="00032626">
        <w:rPr>
          <w:rFonts w:eastAsia="Palatino Linotype" w:cs="Palatino Linotype"/>
          <w:i/>
          <w:color w:val="000000"/>
          <w:sz w:val="22"/>
        </w:rPr>
        <w:t xml:space="preserve">. … </w:t>
      </w:r>
    </w:p>
    <w:p w14:paraId="2670E685"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 xml:space="preserve">El derecho a la información será garantizado por el Estado. La ley establecerá las previsiones que permitan asegurar la protección, el respeto y la difusión de este derecho. </w:t>
      </w:r>
    </w:p>
    <w:p w14:paraId="544833B0"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0F3C9B1"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38D7493"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4BE0D2E"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Este derecho se regirá por los principios y bases siguientes:</w:t>
      </w:r>
    </w:p>
    <w:p w14:paraId="3A0C9F7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14F48F8"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w:t>
      </w:r>
      <w:r w:rsidRPr="00032626">
        <w:rPr>
          <w:rFonts w:eastAsia="Palatino Linotype" w:cs="Palatino Linotype"/>
          <w:i/>
          <w:color w:val="000000"/>
          <w:sz w:val="22"/>
        </w:rPr>
        <w:lastRenderedPageBreak/>
        <w:t>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9AEFB4E"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8EBB56E"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459C0B7C"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IV. Se establecerán mecanismos de acceso a la información y procedimientos de revisión expeditos que se sustanciarán ante el organismo autónomo especializado e imparcial que establece esta Constitución.</w:t>
      </w:r>
    </w:p>
    <w:p w14:paraId="0E717BA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2A25758"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8FD86F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VII. La ley reglamentaria, determinará la manera en que los sujetos obligados deberán hacer pública la información relativa a los recursos públicos que entreguen a personas físicas o jurídicas colectivas.</w:t>
      </w:r>
    </w:p>
    <w:p w14:paraId="51305E58"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47A025EB" w14:textId="74691960" w:rsidR="00C44081" w:rsidRPr="003F598D" w:rsidRDefault="00C44081" w:rsidP="00C44081">
      <w:pPr>
        <w:rPr>
          <w:rFonts w:eastAsia="Palatino Linotype" w:cs="Palatino Linotype"/>
          <w:szCs w:val="24"/>
        </w:rPr>
      </w:pPr>
      <w:r w:rsidRPr="003F598D">
        <w:rPr>
          <w:rFonts w:eastAsia="Palatino Linotype" w:cs="Palatino Linotype"/>
          <w:szCs w:val="24"/>
        </w:rPr>
        <w:t>En ese orden de ideas, la Ley de Transparencia y Acceso a la Información Pública del Estado de México y Municipios, prevé en su artículo 23, fracción I, lo siguiente:</w:t>
      </w:r>
    </w:p>
    <w:p w14:paraId="65DB7AF1" w14:textId="77777777" w:rsidR="00C44081" w:rsidRPr="003F598D" w:rsidRDefault="00C44081" w:rsidP="00C44081">
      <w:pPr>
        <w:rPr>
          <w:rFonts w:eastAsia="Palatino Linotype" w:cs="Palatino Linotype"/>
          <w:szCs w:val="24"/>
        </w:rPr>
      </w:pPr>
    </w:p>
    <w:p w14:paraId="30084FD6" w14:textId="77777777" w:rsidR="00C44081" w:rsidRPr="00032626" w:rsidRDefault="00C44081" w:rsidP="00C44081">
      <w:pPr>
        <w:spacing w:line="240" w:lineRule="auto"/>
        <w:ind w:left="567" w:right="567"/>
        <w:rPr>
          <w:rFonts w:eastAsia="Palatino Linotype" w:cs="Palatino Linotype"/>
          <w:i/>
          <w:sz w:val="22"/>
        </w:rPr>
      </w:pPr>
      <w:r w:rsidRPr="00032626">
        <w:rPr>
          <w:rFonts w:eastAsia="Palatino Linotype" w:cs="Palatino Linotype"/>
          <w:b/>
          <w:i/>
          <w:sz w:val="22"/>
        </w:rPr>
        <w:t>Artículo 23.</w:t>
      </w:r>
      <w:r w:rsidRPr="00032626">
        <w:rPr>
          <w:rFonts w:eastAsia="Palatino Linotype" w:cs="Palatino Linotype"/>
          <w:i/>
          <w:sz w:val="22"/>
        </w:rPr>
        <w:t xml:space="preserve"> Son sujetos obligados a transparentar y permitir el acceso a su información y proteger los datos personales que obren en su poder:</w:t>
      </w:r>
    </w:p>
    <w:p w14:paraId="49EB87E1" w14:textId="4B4B9A9C" w:rsidR="00C44081" w:rsidRPr="00032626" w:rsidRDefault="00C44081" w:rsidP="00C44081">
      <w:pPr>
        <w:spacing w:line="240" w:lineRule="auto"/>
        <w:ind w:left="567" w:right="567"/>
        <w:rPr>
          <w:rFonts w:eastAsia="Palatino Linotype" w:cs="Palatino Linotype"/>
          <w:i/>
          <w:sz w:val="22"/>
        </w:rPr>
      </w:pPr>
    </w:p>
    <w:p w14:paraId="6BC892FC" w14:textId="5B5A19BA" w:rsidR="00C44081" w:rsidRPr="00032626" w:rsidRDefault="00C44081" w:rsidP="00C44081">
      <w:pPr>
        <w:spacing w:line="240" w:lineRule="auto"/>
        <w:ind w:left="567" w:right="567"/>
        <w:rPr>
          <w:rFonts w:eastAsia="Palatino Linotype" w:cs="Palatino Linotype"/>
          <w:i/>
          <w:sz w:val="22"/>
        </w:rPr>
      </w:pPr>
      <w:r w:rsidRPr="00032626">
        <w:rPr>
          <w:rFonts w:eastAsia="Palatino Linotype" w:cs="Palatino Linotype"/>
          <w:b/>
          <w:bCs/>
          <w:i/>
          <w:sz w:val="22"/>
        </w:rPr>
        <w:lastRenderedPageBreak/>
        <w:t>I.</w:t>
      </w:r>
      <w:r w:rsidRPr="00032626">
        <w:rPr>
          <w:rFonts w:eastAsia="Palatino Linotype" w:cs="Palatino Linotype"/>
          <w:i/>
          <w:sz w:val="22"/>
        </w:rPr>
        <w:t xml:space="preserve"> </w:t>
      </w:r>
      <w:r w:rsidR="00197417">
        <w:rPr>
          <w:i/>
          <w:sz w:val="22"/>
        </w:rPr>
        <w:t>El</w:t>
      </w:r>
      <w:r w:rsidRPr="00032626">
        <w:rPr>
          <w:i/>
          <w:sz w:val="22"/>
        </w:rPr>
        <w:t xml:space="preserve"> </w:t>
      </w:r>
      <w:r w:rsidR="00197417" w:rsidRPr="00197417">
        <w:rPr>
          <w:i/>
          <w:sz w:val="22"/>
        </w:rPr>
        <w:t>Poder Ejecutivo del Estado de México, las dependencias, organismos auxiliares, órganos, entidades, fideicomisos y fondos públicos, así como la Procuraduría General de Justicia</w:t>
      </w:r>
      <w:r w:rsidRPr="00032626">
        <w:rPr>
          <w:i/>
          <w:sz w:val="22"/>
        </w:rPr>
        <w:t>;</w:t>
      </w:r>
    </w:p>
    <w:p w14:paraId="08BBBBFF" w14:textId="77777777" w:rsidR="00C44081" w:rsidRPr="00032626" w:rsidRDefault="00C44081" w:rsidP="00C44081">
      <w:pPr>
        <w:spacing w:line="240" w:lineRule="auto"/>
        <w:ind w:left="567" w:right="567"/>
        <w:rPr>
          <w:rFonts w:eastAsia="Palatino Linotype" w:cs="Palatino Linotype"/>
          <w:i/>
          <w:sz w:val="22"/>
        </w:rPr>
      </w:pPr>
      <w:r w:rsidRPr="00032626">
        <w:rPr>
          <w:rFonts w:eastAsia="Palatino Linotype" w:cs="Palatino Linotype"/>
          <w:i/>
          <w:sz w:val="22"/>
        </w:rPr>
        <w:t>(…)</w:t>
      </w:r>
    </w:p>
    <w:p w14:paraId="2527CF39"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03459048"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EBCD414"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6CAE527B" w14:textId="2B5646D2" w:rsidR="002834C7" w:rsidRDefault="00C44081" w:rsidP="00C44081">
      <w:pPr>
        <w:contextualSpacing/>
        <w:rPr>
          <w:rFonts w:eastAsia="Palatino Linotype" w:cs="Palatino Linotype"/>
          <w:color w:val="000000"/>
          <w:szCs w:val="24"/>
        </w:rPr>
      </w:pPr>
      <w:r w:rsidRPr="003F598D">
        <w:rPr>
          <w:rFonts w:eastAsia="Palatino Linotype" w:cs="Palatino Linotype"/>
          <w:szCs w:val="24"/>
        </w:rPr>
        <w:t xml:space="preserve">En segundo término, se advierte que </w:t>
      </w:r>
      <w:r w:rsidR="00197417">
        <w:rPr>
          <w:rFonts w:eastAsia="Palatino Linotype" w:cs="Palatino Linotype"/>
          <w:szCs w:val="24"/>
        </w:rPr>
        <w:t xml:space="preserve">el Sujeto Obligado no negó generar la información solicitada, en virtud de que clasificó como reservada toda la documentación relacionada con el expediente </w:t>
      </w:r>
      <w:r w:rsidR="00197417" w:rsidRPr="00197417">
        <w:rPr>
          <w:rFonts w:eastAsia="Palatino Linotype" w:cs="Palatino Linotype"/>
          <w:color w:val="000000"/>
          <w:szCs w:val="24"/>
        </w:rPr>
        <w:t>OIC/INVESTIGACIÓN/ISEM/OF/116/2021</w:t>
      </w:r>
      <w:r w:rsidR="00197417">
        <w:rPr>
          <w:rFonts w:eastAsia="Palatino Linotype" w:cs="Palatino Linotype"/>
          <w:color w:val="000000"/>
          <w:szCs w:val="24"/>
        </w:rPr>
        <w:t xml:space="preserve">, entre la que se encuentran los contratos requeridos por la Recurrente; así, se debe establecer que la inexistencia y la </w:t>
      </w:r>
      <w:r w:rsidR="00592BE6">
        <w:rPr>
          <w:rFonts w:eastAsia="Palatino Linotype" w:cs="Palatino Linotype"/>
          <w:color w:val="000000"/>
          <w:szCs w:val="24"/>
        </w:rPr>
        <w:t>clasificación de la información se consideran como conceptos incompatibles, ya que la presencia de uno implica que el otro no subsista, tal como se estipula el criterio con clave de control SO/029/2010 emitido por el Instituto Nacional de Transparencia, Acceso a la Información y Protección de Datos Personales, que a la letra dispone lo siguiente:</w:t>
      </w:r>
    </w:p>
    <w:p w14:paraId="27E7B245" w14:textId="7EAEBB95" w:rsidR="00592BE6" w:rsidRDefault="00592BE6" w:rsidP="00C44081">
      <w:pPr>
        <w:contextualSpacing/>
        <w:rPr>
          <w:rFonts w:eastAsia="Palatino Linotype" w:cs="Palatino Linotype"/>
          <w:color w:val="000000"/>
          <w:szCs w:val="24"/>
        </w:rPr>
      </w:pPr>
    </w:p>
    <w:p w14:paraId="68B0401C" w14:textId="77777777" w:rsidR="00592BE6" w:rsidRPr="00592BE6" w:rsidRDefault="00592BE6" w:rsidP="00592BE6">
      <w:pPr>
        <w:pStyle w:val="Sinespaciado"/>
        <w:rPr>
          <w:rFonts w:eastAsia="Palatino Linotype"/>
        </w:rPr>
      </w:pPr>
      <w:r w:rsidRPr="00592BE6">
        <w:rPr>
          <w:rFonts w:eastAsia="Palatino Linotype"/>
          <w:b/>
        </w:rPr>
        <w:t>La clasificación y la inexistencia de información son conceptos que no pueden coexistir.</w:t>
      </w:r>
      <w:r w:rsidRPr="00592BE6">
        <w:rPr>
          <w:rFonts w:eastAsia="Palatino Linotype"/>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w:t>
      </w:r>
      <w:r w:rsidRPr="00592BE6">
        <w:rPr>
          <w:rFonts w:eastAsia="Palatino Linotype"/>
          <w:b/>
          <w:bCs/>
          <w:u w:val="single"/>
        </w:rPr>
        <w:t xml:space="preserve">la </w:t>
      </w:r>
      <w:r w:rsidRPr="00592BE6">
        <w:rPr>
          <w:rFonts w:eastAsia="Palatino Linotype"/>
          <w:b/>
          <w:bCs/>
          <w:u w:val="single"/>
        </w:rPr>
        <w:lastRenderedPageBreak/>
        <w:t>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r w:rsidRPr="00592BE6">
        <w:rPr>
          <w:rFonts w:eastAsia="Palatino Linotype"/>
        </w:rPr>
        <w:t>.</w:t>
      </w:r>
    </w:p>
    <w:p w14:paraId="105F3E04" w14:textId="30DACEBC" w:rsidR="00592BE6" w:rsidRPr="00592BE6" w:rsidRDefault="00592BE6" w:rsidP="00C44081">
      <w:pPr>
        <w:contextualSpacing/>
        <w:rPr>
          <w:rFonts w:eastAsia="Palatino Linotype" w:cs="Palatino Linotype"/>
          <w:color w:val="000000"/>
          <w:szCs w:val="24"/>
          <w:lang w:val="es-MX"/>
        </w:rPr>
      </w:pPr>
    </w:p>
    <w:p w14:paraId="2AC5C2BF" w14:textId="39B79A82" w:rsidR="00AB22B8" w:rsidRPr="00AB22B8" w:rsidRDefault="00592BE6" w:rsidP="00AB22B8">
      <w:pPr>
        <w:contextualSpacing/>
        <w:rPr>
          <w:rFonts w:eastAsia="Palatino Linotype" w:cs="Palatino Linotype"/>
          <w:color w:val="000000"/>
          <w:szCs w:val="24"/>
          <w:lang w:val="es-ES_tradnl"/>
        </w:rPr>
      </w:pPr>
      <w:r>
        <w:rPr>
          <w:rFonts w:eastAsia="Palatino Linotype" w:cs="Palatino Linotype"/>
          <w:color w:val="000000"/>
          <w:szCs w:val="24"/>
        </w:rPr>
        <w:t>De tal forma que</w:t>
      </w:r>
      <w:r w:rsidR="00AB22B8">
        <w:rPr>
          <w:rFonts w:eastAsia="Palatino Linotype" w:cs="Palatino Linotype"/>
          <w:color w:val="000000"/>
          <w:szCs w:val="24"/>
        </w:rPr>
        <w:t xml:space="preserve"> al clasificar como reservada la información solicitada, el Sujeto Obligado aceptó tácitamente que cuenta con las atribuciones, facultades o competencias para generar, poseer o administrar la información, por lo que es viable omitir el </w:t>
      </w:r>
      <w:r w:rsidR="00AB22B8" w:rsidRPr="00AB22B8">
        <w:rPr>
          <w:rFonts w:eastAsia="Palatino Linotype" w:cs="Palatino Linotype"/>
          <w:color w:val="000000"/>
          <w:szCs w:val="24"/>
          <w:lang w:val="es-ES_tradnl"/>
        </w:rPr>
        <w:t>el estudio de la naturaleza jurídica de la información pública solicitada</w:t>
      </w:r>
      <w:r w:rsidR="00AB22B8">
        <w:rPr>
          <w:rFonts w:eastAsia="Palatino Linotype" w:cs="Palatino Linotype"/>
          <w:color w:val="000000"/>
          <w:szCs w:val="24"/>
          <w:lang w:val="es-ES_tradnl"/>
        </w:rPr>
        <w:t>.</w:t>
      </w:r>
      <w:r w:rsidR="00AB22B8" w:rsidRPr="00AB22B8">
        <w:rPr>
          <w:rFonts w:eastAsia="Palatino Linotype" w:cs="Palatino Linotype"/>
          <w:color w:val="000000"/>
          <w:szCs w:val="24"/>
          <w:lang w:val="es-ES_tradnl"/>
        </w:rPr>
        <w:t xml:space="preserve"> </w:t>
      </w:r>
    </w:p>
    <w:p w14:paraId="7FCCE01E" w14:textId="77777777" w:rsidR="00AB22B8" w:rsidRPr="00AB22B8" w:rsidRDefault="00AB22B8" w:rsidP="00AB22B8">
      <w:pPr>
        <w:contextualSpacing/>
        <w:rPr>
          <w:rFonts w:eastAsia="Palatino Linotype" w:cs="Palatino Linotype"/>
          <w:color w:val="000000"/>
          <w:szCs w:val="24"/>
          <w:lang w:val="es-ES_tradnl"/>
        </w:rPr>
      </w:pPr>
    </w:p>
    <w:p w14:paraId="71BECAB8" w14:textId="77777777" w:rsidR="00AB22B8" w:rsidRPr="00AB22B8" w:rsidRDefault="00AB22B8" w:rsidP="00AB22B8">
      <w:pPr>
        <w:contextualSpacing/>
        <w:rPr>
          <w:rFonts w:eastAsia="Palatino Linotype" w:cs="Palatino Linotype"/>
          <w:color w:val="000000"/>
          <w:szCs w:val="24"/>
          <w:lang w:val="es-ES_tradnl"/>
        </w:rPr>
      </w:pPr>
      <w:r w:rsidRPr="00AB22B8">
        <w:rPr>
          <w:rFonts w:eastAsia="Palatino Linotype" w:cs="Palatino Linotype"/>
          <w:color w:val="000000"/>
          <w:szCs w:val="24"/>
          <w:lang w:val="es-ES_tradnl"/>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14:paraId="5539CD60" w14:textId="3F73DD5E" w:rsidR="00592BE6" w:rsidRPr="00AB22B8" w:rsidRDefault="00592BE6" w:rsidP="00C44081">
      <w:pPr>
        <w:contextualSpacing/>
        <w:rPr>
          <w:rFonts w:eastAsia="Palatino Linotype" w:cs="Palatino Linotype"/>
          <w:color w:val="000000"/>
          <w:szCs w:val="24"/>
          <w:lang w:val="es-ES_tradnl"/>
        </w:rPr>
      </w:pPr>
    </w:p>
    <w:p w14:paraId="08B5BEE6" w14:textId="728E697C" w:rsidR="00592BE6" w:rsidRDefault="00AB22B8" w:rsidP="00C44081">
      <w:pPr>
        <w:contextualSpacing/>
        <w:rPr>
          <w:rFonts w:eastAsia="Palatino Linotype" w:cs="Palatino Linotype"/>
          <w:color w:val="000000"/>
          <w:szCs w:val="24"/>
        </w:rPr>
      </w:pPr>
      <w:r>
        <w:rPr>
          <w:rFonts w:eastAsia="Palatino Linotype" w:cs="Palatino Linotype"/>
          <w:color w:val="000000"/>
          <w:szCs w:val="24"/>
        </w:rPr>
        <w:t xml:space="preserve">Por tanto, el estudio en el presente caso debe limitarse a establecer si el Sujeto Obligado se encuentra en aptitud de hacer entrega </w:t>
      </w:r>
      <w:r w:rsidR="0076476C">
        <w:rPr>
          <w:rFonts w:eastAsia="Palatino Linotype" w:cs="Palatino Linotype"/>
          <w:color w:val="000000"/>
          <w:szCs w:val="24"/>
        </w:rPr>
        <w:t xml:space="preserve">a la Recurrente </w:t>
      </w:r>
      <w:r>
        <w:rPr>
          <w:rFonts w:eastAsia="Palatino Linotype" w:cs="Palatino Linotype"/>
          <w:color w:val="000000"/>
          <w:szCs w:val="24"/>
        </w:rPr>
        <w:t xml:space="preserve">de los documentos </w:t>
      </w:r>
      <w:r w:rsidR="0076476C">
        <w:rPr>
          <w:rFonts w:eastAsia="Palatino Linotype" w:cs="Palatino Linotype"/>
          <w:color w:val="000000"/>
          <w:szCs w:val="24"/>
        </w:rPr>
        <w:t>requeridos en las solicitudes de información.</w:t>
      </w:r>
    </w:p>
    <w:p w14:paraId="5C71C1AA" w14:textId="131F8E46" w:rsidR="0076476C" w:rsidRDefault="0076476C" w:rsidP="00C44081">
      <w:pPr>
        <w:contextualSpacing/>
        <w:rPr>
          <w:rFonts w:eastAsia="Palatino Linotype" w:cs="Palatino Linotype"/>
          <w:color w:val="000000"/>
          <w:szCs w:val="24"/>
        </w:rPr>
      </w:pPr>
    </w:p>
    <w:p w14:paraId="3CA1BC0B" w14:textId="0CBE5D50" w:rsidR="0076476C" w:rsidRDefault="0076476C" w:rsidP="00C44081">
      <w:pPr>
        <w:contextualSpacing/>
        <w:rPr>
          <w:rFonts w:eastAsia="Palatino Linotype" w:cs="Palatino Linotype"/>
          <w:color w:val="000000"/>
          <w:szCs w:val="24"/>
        </w:rPr>
      </w:pPr>
      <w:r>
        <w:rPr>
          <w:rFonts w:eastAsia="Palatino Linotype" w:cs="Palatino Linotype"/>
          <w:color w:val="000000"/>
          <w:szCs w:val="24"/>
        </w:rPr>
        <w:t xml:space="preserve">En ese sentido, no se omite señalar que el Sujeto Obligado señaló tanto en sus respuestas como Informe Justificado que los contratos solicitados forman parte de la documentación que integra el expediente </w:t>
      </w:r>
      <w:r w:rsidRPr="00197417">
        <w:rPr>
          <w:rFonts w:eastAsia="Palatino Linotype" w:cs="Palatino Linotype"/>
          <w:color w:val="000000"/>
          <w:szCs w:val="24"/>
        </w:rPr>
        <w:t>OIC/INVESTIGACIÓN/ISEM/OF/116/2021</w:t>
      </w:r>
      <w:r>
        <w:rPr>
          <w:rFonts w:eastAsia="Palatino Linotype" w:cs="Palatino Linotype"/>
          <w:color w:val="000000"/>
          <w:szCs w:val="24"/>
        </w:rPr>
        <w:t xml:space="preserve"> el cual se encuentra en proceso de investigación por parte de la Autoridad Investigadora dependiente del Órgano Interno de Control del Sujeto Obligado, derivado de omisiones presuntamente </w:t>
      </w:r>
      <w:r>
        <w:rPr>
          <w:rFonts w:eastAsia="Palatino Linotype" w:cs="Palatino Linotype"/>
          <w:color w:val="000000"/>
          <w:szCs w:val="24"/>
        </w:rPr>
        <w:lastRenderedPageBreak/>
        <w:t>constitutivas de falta administrativa, por lo que al encontrarse en dicha etapa, se actualiza la causal de reserva prevista en la fracción VI del artículo 140 de la Ley de Transparencia local, que a la letra establece lo siguiente:</w:t>
      </w:r>
    </w:p>
    <w:p w14:paraId="7E0E7663" w14:textId="0BE0BA3D" w:rsidR="0076476C" w:rsidRDefault="0076476C" w:rsidP="00C44081">
      <w:pPr>
        <w:contextualSpacing/>
        <w:rPr>
          <w:rFonts w:eastAsia="Palatino Linotype" w:cs="Palatino Linotype"/>
          <w:color w:val="000000"/>
          <w:szCs w:val="24"/>
        </w:rPr>
      </w:pPr>
    </w:p>
    <w:p w14:paraId="47557CD1" w14:textId="2AB88241" w:rsidR="0076476C" w:rsidRDefault="0076476C" w:rsidP="00943BCA">
      <w:pPr>
        <w:pStyle w:val="Sinespaciado"/>
        <w:rPr>
          <w:rFonts w:eastAsia="Palatino Linotype"/>
        </w:rPr>
      </w:pPr>
      <w:r w:rsidRPr="0076476C">
        <w:rPr>
          <w:rFonts w:eastAsia="Palatino Linotype"/>
          <w:b/>
        </w:rPr>
        <w:t xml:space="preserve">Artículo 140. </w:t>
      </w:r>
      <w:r w:rsidRPr="0076476C">
        <w:rPr>
          <w:rFonts w:eastAsia="Palatino Linotype"/>
        </w:rPr>
        <w:t>El acceso a la información pública será restringido excepcionalmente, cuando por razones de interés público, ésta sea clasificada como reservada, conforme a los criterios siguientes:</w:t>
      </w:r>
    </w:p>
    <w:p w14:paraId="0369C518" w14:textId="740BABA0" w:rsidR="0076476C" w:rsidRDefault="0076476C" w:rsidP="00943BCA">
      <w:pPr>
        <w:pStyle w:val="Sinespaciado"/>
        <w:rPr>
          <w:rFonts w:eastAsia="Palatino Linotype"/>
        </w:rPr>
      </w:pPr>
      <w:r>
        <w:rPr>
          <w:rFonts w:eastAsia="Palatino Linotype"/>
        </w:rPr>
        <w:t>(…)</w:t>
      </w:r>
    </w:p>
    <w:p w14:paraId="7EC40013" w14:textId="452D9D3F" w:rsidR="0076476C" w:rsidRPr="0076476C" w:rsidRDefault="00943BCA" w:rsidP="00943BCA">
      <w:pPr>
        <w:pStyle w:val="Sinespaciado"/>
        <w:rPr>
          <w:rFonts w:eastAsia="Palatino Linotype"/>
          <w:lang w:val="es-ES_tradnl"/>
        </w:rPr>
      </w:pPr>
      <w:r w:rsidRPr="00943BCA">
        <w:rPr>
          <w:rFonts w:eastAsia="Palatino Linotype"/>
          <w:b/>
          <w:bCs/>
          <w:lang w:val="es-ES_tradnl"/>
        </w:rPr>
        <w:t>VI</w:t>
      </w:r>
      <w:r w:rsidRPr="00943BCA">
        <w:rPr>
          <w:rFonts w:eastAsia="Palatino Linotype"/>
          <w:lang w:val="es-ES_tradnl"/>
        </w:rPr>
        <w:t>.</w:t>
      </w:r>
      <w:r w:rsidRPr="00943BCA">
        <w:rPr>
          <w:rFonts w:eastAsia="Palatino Linotype"/>
          <w:lang w:val="es-ES_tradnl"/>
        </w:rPr>
        <w:tab/>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03D6095" w14:textId="0DAEF8D7" w:rsidR="00592BE6" w:rsidRDefault="00592BE6" w:rsidP="00C44081">
      <w:pPr>
        <w:contextualSpacing/>
        <w:rPr>
          <w:rFonts w:eastAsia="Palatino Linotype" w:cs="Palatino Linotype"/>
          <w:color w:val="000000"/>
          <w:szCs w:val="24"/>
        </w:rPr>
      </w:pPr>
    </w:p>
    <w:p w14:paraId="0C8D193D" w14:textId="6DEEE299" w:rsidR="00592BE6" w:rsidRDefault="00943BCA" w:rsidP="00C44081">
      <w:pPr>
        <w:contextualSpacing/>
        <w:rPr>
          <w:rFonts w:eastAsia="Palatino Linotype" w:cs="Palatino Linotype"/>
          <w:szCs w:val="24"/>
        </w:rPr>
      </w:pPr>
      <w:r>
        <w:rPr>
          <w:rFonts w:eastAsia="Palatino Linotype" w:cs="Palatino Linotype"/>
          <w:szCs w:val="24"/>
        </w:rPr>
        <w:t xml:space="preserve">Por lo anterior, el Sujeto Obligado, mediante su Comité de Transparencia, emitió el Acuerdo de Clasificación de Información con folio 006/ISEM/2022 en la sesión extraordinaria 20/2022 celebrada el veintiséis de julio de dos mil veintidós, con el que se aprobó la clasificación del expediente </w:t>
      </w:r>
      <w:r w:rsidRPr="00897427">
        <w:rPr>
          <w:rFonts w:eastAsia="Palatino Linotype" w:cs="Palatino Linotype"/>
          <w:bCs/>
          <w:color w:val="000000"/>
          <w:lang w:val="es-MX" w:eastAsia="en-US"/>
        </w:rPr>
        <w:t>IOC/INVESTIGACION/ISEM/OF/116/2021</w:t>
      </w:r>
      <w:r>
        <w:rPr>
          <w:rFonts w:eastAsia="Palatino Linotype" w:cs="Palatino Linotype"/>
          <w:szCs w:val="24"/>
        </w:rPr>
        <w:t xml:space="preserve"> en su totalidad.</w:t>
      </w:r>
    </w:p>
    <w:p w14:paraId="00780AEF" w14:textId="18483656" w:rsidR="00943BCA" w:rsidRDefault="00943BCA" w:rsidP="00C44081">
      <w:pPr>
        <w:contextualSpacing/>
        <w:rPr>
          <w:rFonts w:eastAsia="Palatino Linotype" w:cs="Palatino Linotype"/>
          <w:szCs w:val="24"/>
        </w:rPr>
      </w:pPr>
    </w:p>
    <w:p w14:paraId="25594DF9" w14:textId="557834FC" w:rsidR="00943BCA" w:rsidRDefault="00943BCA" w:rsidP="00C44081">
      <w:pPr>
        <w:contextualSpacing/>
        <w:rPr>
          <w:rFonts w:eastAsia="Palatino Linotype" w:cs="Palatino Linotype"/>
          <w:szCs w:val="24"/>
        </w:rPr>
      </w:pPr>
      <w:r>
        <w:rPr>
          <w:rFonts w:eastAsia="Palatino Linotype" w:cs="Palatino Linotype"/>
          <w:szCs w:val="24"/>
        </w:rPr>
        <w:t>Ahora bien, en este punto es necesario recordar que las solicitudes de información de mérito versan sobre la obtención de las copias de los contratos referidos en páginas anteriores, no así respecto de la investigación que el Ó</w:t>
      </w:r>
      <w:r w:rsidR="0054263D">
        <w:rPr>
          <w:rFonts w:eastAsia="Palatino Linotype" w:cs="Palatino Linotype"/>
          <w:szCs w:val="24"/>
        </w:rPr>
        <w:t>rgano Interno de Control lleva a cabo.</w:t>
      </w:r>
    </w:p>
    <w:p w14:paraId="7F95862E" w14:textId="26497C5D" w:rsidR="0054263D" w:rsidRDefault="0054263D" w:rsidP="00C44081">
      <w:pPr>
        <w:contextualSpacing/>
        <w:rPr>
          <w:rFonts w:eastAsia="Palatino Linotype" w:cs="Palatino Linotype"/>
          <w:szCs w:val="24"/>
        </w:rPr>
      </w:pPr>
    </w:p>
    <w:p w14:paraId="79B8971C" w14:textId="6EAE99E2" w:rsidR="002C1BE9" w:rsidRDefault="0054263D" w:rsidP="00C44081">
      <w:pPr>
        <w:contextualSpacing/>
        <w:rPr>
          <w:rFonts w:eastAsia="Palatino Linotype" w:cs="Palatino Linotype"/>
          <w:szCs w:val="24"/>
        </w:rPr>
      </w:pPr>
      <w:r>
        <w:rPr>
          <w:rFonts w:eastAsia="Palatino Linotype" w:cs="Palatino Linotype"/>
          <w:szCs w:val="24"/>
        </w:rPr>
        <w:lastRenderedPageBreak/>
        <w:t xml:space="preserve">Por lo anterior, </w:t>
      </w:r>
      <w:r w:rsidR="002C1BE9">
        <w:rPr>
          <w:rFonts w:eastAsia="Palatino Linotype" w:cs="Palatino Linotype"/>
          <w:szCs w:val="24"/>
        </w:rPr>
        <w:t>es necesario traer a colación lo dispuesto en los artículos 4, 12 y 24 último párrafo de la Ley de Transparencia local, en los que se establece lo siguiente:</w:t>
      </w:r>
    </w:p>
    <w:p w14:paraId="3B5270AF" w14:textId="64B9AD88" w:rsidR="002C1BE9" w:rsidRDefault="002C1BE9" w:rsidP="00C44081">
      <w:pPr>
        <w:contextualSpacing/>
        <w:rPr>
          <w:rFonts w:eastAsia="Palatino Linotype" w:cs="Palatino Linotype"/>
          <w:szCs w:val="24"/>
        </w:rPr>
      </w:pPr>
    </w:p>
    <w:p w14:paraId="0199AD8F" w14:textId="77777777" w:rsidR="002C1BE9" w:rsidRPr="002C1BE9" w:rsidRDefault="002C1BE9" w:rsidP="002C1BE9">
      <w:pPr>
        <w:pStyle w:val="Sinespaciado"/>
        <w:rPr>
          <w:rFonts w:eastAsia="Palatino Linotype"/>
        </w:rPr>
      </w:pPr>
      <w:r w:rsidRPr="002C1BE9">
        <w:rPr>
          <w:rFonts w:eastAsia="Palatino Linotype"/>
          <w:b/>
        </w:rPr>
        <w:t xml:space="preserve">Artículo 4. </w:t>
      </w:r>
      <w:r w:rsidRPr="002C1BE9">
        <w:rPr>
          <w:rFonts w:eastAsia="Palatino Linotype"/>
        </w:rPr>
        <w:t>El derecho humano de acceso a la información pública es la prerrogativa de las personas para buscar, difundir, investigar, recabar, recibir y solicitar información pública, sin necesidad de acreditar personalidad ni interés jurídico.</w:t>
      </w:r>
    </w:p>
    <w:p w14:paraId="7FA3FD1E" w14:textId="77777777" w:rsidR="002C1BE9" w:rsidRPr="002C1BE9" w:rsidRDefault="002C1BE9" w:rsidP="002C1BE9">
      <w:pPr>
        <w:pStyle w:val="Sinespaciado"/>
        <w:rPr>
          <w:rFonts w:eastAsia="Palatino Linotype"/>
        </w:rPr>
      </w:pPr>
    </w:p>
    <w:p w14:paraId="5132749D" w14:textId="77777777" w:rsidR="002C1BE9" w:rsidRPr="002C1BE9" w:rsidRDefault="002C1BE9" w:rsidP="002C1BE9">
      <w:pPr>
        <w:pStyle w:val="Sinespaciado"/>
        <w:rPr>
          <w:rFonts w:eastAsia="Palatino Linotype"/>
        </w:rPr>
      </w:pPr>
      <w:r w:rsidRPr="002C1BE9">
        <w:rPr>
          <w:rFonts w:eastAsia="Palatino Linotype"/>
          <w:b/>
          <w:bCs/>
          <w:u w:val="single"/>
        </w:rPr>
        <w:t>Toda la información generada, obtenida, adquirida, transformada, administrada o en posesión de los sujetos obligados es pública y accesible de manera permanente a cualquier persona</w:t>
      </w:r>
      <w:r w:rsidRPr="002C1BE9">
        <w:rPr>
          <w:rFonts w:eastAsia="Palatino Linotype"/>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7B09510" w14:textId="77777777" w:rsidR="002C1BE9" w:rsidRPr="002C1BE9" w:rsidRDefault="002C1BE9" w:rsidP="002C1BE9">
      <w:pPr>
        <w:pStyle w:val="Sinespaciado"/>
        <w:rPr>
          <w:rFonts w:eastAsia="Palatino Linotype"/>
        </w:rPr>
      </w:pPr>
    </w:p>
    <w:p w14:paraId="6C533B1C" w14:textId="77777777" w:rsidR="002C1BE9" w:rsidRPr="002C1BE9" w:rsidRDefault="002C1BE9" w:rsidP="002C1BE9">
      <w:pPr>
        <w:pStyle w:val="Sinespaciado"/>
        <w:rPr>
          <w:rFonts w:eastAsia="Palatino Linotype"/>
        </w:rPr>
      </w:pPr>
      <w:r w:rsidRPr="002C1BE9">
        <w:rPr>
          <w:rFonts w:eastAsia="Palatino Linotype"/>
        </w:rPr>
        <w:t>Los sujetos obligados deben poner en práctica, políticas y programas de acceso a la información que se apeguen a criterios de publicidad, veracidad, oportunidad, precisión y suficiencia en beneficio de los solicitantes.</w:t>
      </w:r>
    </w:p>
    <w:p w14:paraId="424330F1" w14:textId="6B52401E" w:rsidR="002C1BE9" w:rsidRDefault="002C1BE9" w:rsidP="002C1BE9">
      <w:pPr>
        <w:pStyle w:val="Sinespaciado"/>
        <w:rPr>
          <w:rFonts w:eastAsia="Palatino Linotype"/>
        </w:rPr>
      </w:pPr>
    </w:p>
    <w:p w14:paraId="316BE45B" w14:textId="77777777" w:rsidR="002C1BE9" w:rsidRPr="002C1BE9" w:rsidRDefault="002C1BE9" w:rsidP="002C1BE9">
      <w:pPr>
        <w:pStyle w:val="Sinespaciado"/>
        <w:rPr>
          <w:rFonts w:eastAsia="Palatino Linotype"/>
        </w:rPr>
      </w:pPr>
      <w:r w:rsidRPr="002C1BE9">
        <w:rPr>
          <w:rFonts w:eastAsia="Palatino Linotype"/>
          <w:b/>
        </w:rPr>
        <w:t xml:space="preserve">Artículo 12. </w:t>
      </w:r>
      <w:r w:rsidRPr="002C1BE9">
        <w:rPr>
          <w:rFonts w:eastAsia="Palatino Linotype"/>
        </w:rPr>
        <w:t>Quienes generen, recopilen, administren, manejen, procesen, archiven o conserven información pública serán responsables de la misma en los términos de las disposiciones jurídicas aplicables.</w:t>
      </w:r>
    </w:p>
    <w:p w14:paraId="1324474F" w14:textId="77777777" w:rsidR="002C1BE9" w:rsidRPr="002C1BE9" w:rsidRDefault="002C1BE9" w:rsidP="002C1BE9">
      <w:pPr>
        <w:pStyle w:val="Sinespaciado"/>
        <w:rPr>
          <w:rFonts w:eastAsia="Palatino Linotype"/>
        </w:rPr>
      </w:pPr>
    </w:p>
    <w:p w14:paraId="71D069C7" w14:textId="77777777" w:rsidR="002C1BE9" w:rsidRPr="002C1BE9" w:rsidRDefault="002C1BE9" w:rsidP="002C1BE9">
      <w:pPr>
        <w:pStyle w:val="Sinespaciado"/>
        <w:rPr>
          <w:rFonts w:eastAsia="Palatino Linotype"/>
        </w:rPr>
      </w:pPr>
      <w:r w:rsidRPr="002C1BE9">
        <w:rPr>
          <w:rFonts w:eastAsia="Palatino Linotype"/>
          <w:b/>
          <w:bCs/>
          <w:u w:val="single"/>
        </w:rPr>
        <w:t>Los sujetos obligados sólo proporcionarán la información pública que se les requiera y que obre en sus archivos y en el estado en que ésta se encuentre</w:t>
      </w:r>
      <w:r w:rsidRPr="002C1BE9">
        <w:rPr>
          <w:rFonts w:eastAsia="Palatino Linotype"/>
        </w:rPr>
        <w:t>. La obligación de proporcionar información no comprende el procesamiento de la misma, ni el presentarla conforme al interés del solicitante; no estarán obligados a generarla, resumirla, efectuar cálculos o practicar investigaciones.</w:t>
      </w:r>
    </w:p>
    <w:p w14:paraId="4D72ABB2" w14:textId="77777777" w:rsidR="002C1BE9" w:rsidRPr="002C1BE9" w:rsidRDefault="002C1BE9" w:rsidP="002C1BE9">
      <w:pPr>
        <w:pStyle w:val="Sinespaciado"/>
        <w:rPr>
          <w:rFonts w:eastAsia="Palatino Linotype"/>
        </w:rPr>
      </w:pPr>
    </w:p>
    <w:p w14:paraId="7D500EBA" w14:textId="2C550213" w:rsidR="002C1BE9" w:rsidRDefault="002C1BE9" w:rsidP="002C1BE9">
      <w:pPr>
        <w:pStyle w:val="Sinespaciado"/>
        <w:rPr>
          <w:rFonts w:eastAsia="Palatino Linotype"/>
          <w:bCs/>
        </w:rPr>
      </w:pPr>
      <w:r w:rsidRPr="002C1BE9">
        <w:rPr>
          <w:rFonts w:eastAsia="Palatino Linotype"/>
          <w:b/>
        </w:rPr>
        <w:t>Artículo 24.</w:t>
      </w:r>
      <w:r>
        <w:rPr>
          <w:rFonts w:eastAsia="Palatino Linotype"/>
          <w:bCs/>
        </w:rPr>
        <w:t xml:space="preserve"> (…)</w:t>
      </w:r>
    </w:p>
    <w:p w14:paraId="543D4B06" w14:textId="4E7400E4" w:rsidR="002C1BE9" w:rsidRDefault="002C1BE9" w:rsidP="002C1BE9">
      <w:pPr>
        <w:pStyle w:val="Sinespaciado"/>
        <w:rPr>
          <w:rFonts w:eastAsia="Palatino Linotype"/>
          <w:bCs/>
        </w:rPr>
      </w:pPr>
    </w:p>
    <w:p w14:paraId="53531141" w14:textId="1358EF02" w:rsidR="002C1BE9" w:rsidRPr="002C1BE9" w:rsidRDefault="002C1BE9" w:rsidP="002C1BE9">
      <w:pPr>
        <w:pStyle w:val="Sinespaciado"/>
        <w:rPr>
          <w:rFonts w:eastAsia="Palatino Linotype"/>
          <w:bCs/>
        </w:rPr>
      </w:pPr>
      <w:r w:rsidRPr="002C1BE9">
        <w:rPr>
          <w:rFonts w:eastAsia="Palatino Linotype"/>
          <w:b/>
          <w:u w:val="single"/>
        </w:rPr>
        <w:t>Los sujetos obligados solo proporcionarán la información pública que generen, administren o posean en el ejercicio de sus atribuciones</w:t>
      </w:r>
      <w:r w:rsidRPr="002C1BE9">
        <w:rPr>
          <w:rFonts w:eastAsia="Palatino Linotype"/>
          <w:bCs/>
        </w:rPr>
        <w:t>.</w:t>
      </w:r>
    </w:p>
    <w:p w14:paraId="7868B49B" w14:textId="77777777" w:rsidR="002C1BE9" w:rsidRDefault="002C1BE9" w:rsidP="00C44081">
      <w:pPr>
        <w:contextualSpacing/>
        <w:rPr>
          <w:rFonts w:eastAsia="Palatino Linotype" w:cs="Palatino Linotype"/>
          <w:szCs w:val="24"/>
        </w:rPr>
      </w:pPr>
    </w:p>
    <w:p w14:paraId="7827B10E" w14:textId="0EE892DB" w:rsidR="002C1BE9" w:rsidRDefault="002C1BE9" w:rsidP="00C44081">
      <w:pPr>
        <w:contextualSpacing/>
        <w:rPr>
          <w:rFonts w:eastAsia="Palatino Linotype" w:cs="Palatino Linotype"/>
          <w:szCs w:val="24"/>
        </w:rPr>
      </w:pPr>
      <w:r>
        <w:rPr>
          <w:rFonts w:eastAsia="Palatino Linotype" w:cs="Palatino Linotype"/>
          <w:szCs w:val="24"/>
        </w:rPr>
        <w:lastRenderedPageBreak/>
        <w:t xml:space="preserve">De lo anterior se tiene que toda la información que los sujetos obligados generen, posean o administren en el ejercicio de sus atribuciones de derecho público es </w:t>
      </w:r>
      <w:r w:rsidR="006E6196">
        <w:rPr>
          <w:rFonts w:eastAsia="Palatino Linotype" w:cs="Palatino Linotype"/>
          <w:szCs w:val="24"/>
        </w:rPr>
        <w:t>pública y accesible a cualquier persona; que los sujetos obligados sólo se encuentran constreñidos a proporcionar la información que se les requiera, que obre en sus archivos y el estado en el que ésta se encuentre, sin estar obligados a presentarla conforme el interés de los solicitantes.</w:t>
      </w:r>
    </w:p>
    <w:p w14:paraId="61C4CF2E" w14:textId="77777777" w:rsidR="002C1BE9" w:rsidRDefault="002C1BE9" w:rsidP="00C44081">
      <w:pPr>
        <w:contextualSpacing/>
        <w:rPr>
          <w:rFonts w:eastAsia="Palatino Linotype" w:cs="Palatino Linotype"/>
          <w:szCs w:val="24"/>
        </w:rPr>
      </w:pPr>
    </w:p>
    <w:p w14:paraId="6C34B3C1" w14:textId="4A10219A" w:rsidR="0054263D" w:rsidRDefault="006E6196" w:rsidP="00C44081">
      <w:pPr>
        <w:contextualSpacing/>
        <w:rPr>
          <w:rFonts w:eastAsia="Palatino Linotype" w:cs="Palatino Linotype"/>
          <w:szCs w:val="24"/>
        </w:rPr>
      </w:pPr>
      <w:r>
        <w:rPr>
          <w:rFonts w:eastAsia="Palatino Linotype" w:cs="Palatino Linotype"/>
          <w:szCs w:val="24"/>
        </w:rPr>
        <w:t xml:space="preserve">Asimismo, </w:t>
      </w:r>
      <w:r w:rsidR="0054263D">
        <w:rPr>
          <w:rFonts w:eastAsia="Palatino Linotype" w:cs="Palatino Linotype"/>
          <w:szCs w:val="24"/>
        </w:rPr>
        <w:t xml:space="preserve">conviene señalar que la Ley de </w:t>
      </w:r>
      <w:r>
        <w:rPr>
          <w:rFonts w:eastAsia="Palatino Linotype" w:cs="Palatino Linotype"/>
          <w:szCs w:val="24"/>
        </w:rPr>
        <w:t xml:space="preserve">en cita enumera las denominadas obligaciones de transparencia comunes a todos los sujetos obligados </w:t>
      </w:r>
      <w:r w:rsidR="0054263D">
        <w:rPr>
          <w:rFonts w:eastAsia="Palatino Linotype" w:cs="Palatino Linotype"/>
          <w:szCs w:val="24"/>
        </w:rPr>
        <w:t>en su artículo 92</w:t>
      </w:r>
      <w:r>
        <w:rPr>
          <w:rFonts w:eastAsia="Palatino Linotype" w:cs="Palatino Linotype"/>
          <w:szCs w:val="24"/>
        </w:rPr>
        <w:t xml:space="preserve"> que</w:t>
      </w:r>
      <w:r w:rsidR="0054263D">
        <w:rPr>
          <w:rFonts w:eastAsia="Palatino Linotype" w:cs="Palatino Linotype"/>
          <w:szCs w:val="24"/>
        </w:rPr>
        <w:t xml:space="preserve"> en su fracción XXIX establece lo siguiente:</w:t>
      </w:r>
    </w:p>
    <w:p w14:paraId="36D863B1" w14:textId="267554BE" w:rsidR="00943BCA" w:rsidRDefault="00943BCA" w:rsidP="00C44081">
      <w:pPr>
        <w:contextualSpacing/>
        <w:rPr>
          <w:rFonts w:eastAsia="Palatino Linotype" w:cs="Palatino Linotype"/>
          <w:szCs w:val="24"/>
        </w:rPr>
      </w:pPr>
    </w:p>
    <w:p w14:paraId="7E40D5E3" w14:textId="2D471AA6" w:rsidR="00943BCA" w:rsidRDefault="0054263D" w:rsidP="002C1BE9">
      <w:pPr>
        <w:pStyle w:val="Sinespaciado"/>
        <w:rPr>
          <w:rFonts w:eastAsia="Palatino Linotype"/>
        </w:rPr>
      </w:pPr>
      <w:r w:rsidRPr="0054263D">
        <w:rPr>
          <w:rFonts w:eastAsia="Palatino Linotype"/>
          <w:b/>
        </w:rPr>
        <w:t xml:space="preserve">Artículo 92. </w:t>
      </w:r>
      <w:r w:rsidRPr="0054263D">
        <w:rPr>
          <w:rFonts w:eastAsia="Palatino Linotype"/>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BD629F9" w14:textId="1BA538D0" w:rsidR="0054263D" w:rsidRDefault="0054263D" w:rsidP="002C1BE9">
      <w:pPr>
        <w:pStyle w:val="Sinespaciado"/>
        <w:rPr>
          <w:rFonts w:eastAsia="Palatino Linotype"/>
        </w:rPr>
      </w:pPr>
      <w:r>
        <w:rPr>
          <w:rFonts w:eastAsia="Palatino Linotype"/>
        </w:rPr>
        <w:t>(…)</w:t>
      </w:r>
    </w:p>
    <w:p w14:paraId="6990CC88" w14:textId="77777777" w:rsidR="00A01CDB" w:rsidRPr="00A01CDB" w:rsidRDefault="00A01CDB" w:rsidP="002C1BE9">
      <w:pPr>
        <w:pStyle w:val="Sinespaciado"/>
        <w:rPr>
          <w:rFonts w:eastAsia="Palatino Linotype"/>
        </w:rPr>
      </w:pPr>
      <w:r w:rsidRPr="00A01CDB">
        <w:rPr>
          <w:rFonts w:eastAsia="Palatino Linotype"/>
          <w:b/>
          <w:bCs/>
        </w:rPr>
        <w:t>XXIX.</w:t>
      </w:r>
      <w:r w:rsidRPr="00A01CDB">
        <w:rPr>
          <w:rFonts w:eastAsia="Palatino Linotype"/>
          <w:b/>
          <w:bCs/>
        </w:rPr>
        <w:tab/>
      </w:r>
      <w:r w:rsidRPr="002C1BE9">
        <w:rPr>
          <w:rFonts w:eastAsia="Palatino Linotype"/>
          <w:b/>
          <w:bCs/>
          <w:u w:val="single"/>
        </w:rPr>
        <w:t xml:space="preserve">La información sobre los procesos y resultados sobre procedimientos de adjudicación directa, invitación restringida y licitación de cualquier naturaleza, incluyendo la versión pública </w:t>
      </w:r>
      <w:r w:rsidRPr="00A01CDB">
        <w:rPr>
          <w:rFonts w:eastAsia="Palatino Linotype"/>
        </w:rPr>
        <w:t xml:space="preserve">del expediente respectivo y </w:t>
      </w:r>
      <w:r w:rsidRPr="002C1BE9">
        <w:rPr>
          <w:rFonts w:eastAsia="Palatino Linotype"/>
          <w:b/>
          <w:bCs/>
          <w:u w:val="single"/>
        </w:rPr>
        <w:t>de los contratos celebrados</w:t>
      </w:r>
      <w:r w:rsidRPr="00A01CDB">
        <w:rPr>
          <w:rFonts w:eastAsia="Palatino Linotype"/>
        </w:rPr>
        <w:t>, que deberán contener, por los menos, lo siguiente:</w:t>
      </w:r>
    </w:p>
    <w:p w14:paraId="73036913" w14:textId="77777777" w:rsidR="00A01CDB" w:rsidRPr="00A01CDB" w:rsidRDefault="00A01CDB" w:rsidP="002C1BE9">
      <w:pPr>
        <w:pStyle w:val="Sinespaciado"/>
        <w:rPr>
          <w:rFonts w:eastAsia="Palatino Linotype"/>
        </w:rPr>
      </w:pPr>
    </w:p>
    <w:p w14:paraId="64E2FEC7" w14:textId="77777777" w:rsidR="00A01CDB" w:rsidRPr="00A01CDB" w:rsidRDefault="00A01CDB" w:rsidP="002C1BE9">
      <w:pPr>
        <w:pStyle w:val="Sinespaciado"/>
        <w:ind w:left="851"/>
        <w:rPr>
          <w:rFonts w:eastAsia="Palatino Linotype"/>
        </w:rPr>
      </w:pPr>
      <w:r w:rsidRPr="00A01CDB">
        <w:rPr>
          <w:rFonts w:eastAsia="Palatino Linotype"/>
          <w:b/>
          <w:bCs/>
        </w:rPr>
        <w:t>a)</w:t>
      </w:r>
      <w:r w:rsidRPr="00A01CDB">
        <w:rPr>
          <w:rFonts w:eastAsia="Palatino Linotype"/>
        </w:rPr>
        <w:tab/>
      </w:r>
      <w:r w:rsidRPr="002C1BE9">
        <w:rPr>
          <w:rFonts w:eastAsia="Palatino Linotype"/>
          <w:b/>
          <w:bCs/>
          <w:u w:val="single"/>
        </w:rPr>
        <w:t>De licitaciones públicas o procedimientos de invitación restringida</w:t>
      </w:r>
      <w:r w:rsidRPr="00A01CDB">
        <w:rPr>
          <w:rFonts w:eastAsia="Palatino Linotype"/>
        </w:rPr>
        <w:t>:</w:t>
      </w:r>
    </w:p>
    <w:p w14:paraId="73550250" w14:textId="77777777" w:rsidR="00A01CDB" w:rsidRPr="00A01CDB" w:rsidRDefault="00A01CDB" w:rsidP="002C1BE9">
      <w:pPr>
        <w:pStyle w:val="Sinespaciado"/>
        <w:rPr>
          <w:rFonts w:eastAsia="Palatino Linotype"/>
        </w:rPr>
      </w:pPr>
    </w:p>
    <w:p w14:paraId="1F46B817" w14:textId="1994CDA0" w:rsidR="00A01CDB" w:rsidRPr="00A01CDB" w:rsidRDefault="00A01CDB" w:rsidP="002C1BE9">
      <w:pPr>
        <w:pStyle w:val="Sinespaciado"/>
        <w:ind w:left="1134"/>
        <w:rPr>
          <w:rFonts w:eastAsia="Palatino Linotype"/>
        </w:rPr>
      </w:pPr>
      <w:r w:rsidRPr="00A01CDB">
        <w:rPr>
          <w:rFonts w:eastAsia="Palatino Linotype"/>
          <w:b/>
          <w:bCs/>
        </w:rPr>
        <w:t>1)</w:t>
      </w:r>
      <w:r w:rsidRPr="00A01CDB">
        <w:rPr>
          <w:rFonts w:eastAsia="Palatino Linotype"/>
        </w:rPr>
        <w:tab/>
      </w:r>
      <w:r w:rsidR="002C1BE9">
        <w:rPr>
          <w:rFonts w:eastAsia="Palatino Linotype"/>
        </w:rPr>
        <w:tab/>
      </w:r>
      <w:r w:rsidRPr="00A01CDB">
        <w:rPr>
          <w:rFonts w:eastAsia="Palatino Linotype"/>
        </w:rPr>
        <w:t>La convocatoria o invitación emitida, así como los fundamentos legales aplicados para llevarla a cabo;</w:t>
      </w:r>
    </w:p>
    <w:p w14:paraId="666FF1CD" w14:textId="7CA13E46" w:rsidR="00A01CDB" w:rsidRPr="00A01CDB" w:rsidRDefault="00A01CDB" w:rsidP="002C1BE9">
      <w:pPr>
        <w:pStyle w:val="Sinespaciado"/>
        <w:ind w:left="1134"/>
        <w:rPr>
          <w:rFonts w:eastAsia="Palatino Linotype"/>
        </w:rPr>
      </w:pPr>
      <w:r w:rsidRPr="00A01CDB">
        <w:rPr>
          <w:rFonts w:eastAsia="Palatino Linotype"/>
          <w:b/>
          <w:bCs/>
        </w:rPr>
        <w:t>2)</w:t>
      </w:r>
      <w:r w:rsidRPr="00A01CDB">
        <w:rPr>
          <w:rFonts w:eastAsia="Palatino Linotype"/>
        </w:rPr>
        <w:tab/>
      </w:r>
      <w:r w:rsidR="002C1BE9">
        <w:rPr>
          <w:rFonts w:eastAsia="Palatino Linotype"/>
        </w:rPr>
        <w:tab/>
      </w:r>
      <w:r w:rsidRPr="00A01CDB">
        <w:rPr>
          <w:rFonts w:eastAsia="Palatino Linotype"/>
        </w:rPr>
        <w:t>Los nombres de los participantes o invitados;</w:t>
      </w:r>
    </w:p>
    <w:p w14:paraId="56D3EA6B" w14:textId="50DF0AC0" w:rsidR="00A01CDB" w:rsidRPr="00A01CDB" w:rsidRDefault="00A01CDB" w:rsidP="002C1BE9">
      <w:pPr>
        <w:pStyle w:val="Sinespaciado"/>
        <w:ind w:left="1134"/>
        <w:rPr>
          <w:rFonts w:eastAsia="Palatino Linotype"/>
        </w:rPr>
      </w:pPr>
      <w:r w:rsidRPr="00A01CDB">
        <w:rPr>
          <w:rFonts w:eastAsia="Palatino Linotype"/>
          <w:b/>
          <w:bCs/>
        </w:rPr>
        <w:t>3)</w:t>
      </w:r>
      <w:r w:rsidRPr="00A01CDB">
        <w:rPr>
          <w:rFonts w:eastAsia="Palatino Linotype"/>
        </w:rPr>
        <w:tab/>
      </w:r>
      <w:r w:rsidR="002C1BE9">
        <w:rPr>
          <w:rFonts w:eastAsia="Palatino Linotype"/>
        </w:rPr>
        <w:tab/>
      </w:r>
      <w:r w:rsidRPr="00A01CDB">
        <w:rPr>
          <w:rFonts w:eastAsia="Palatino Linotype"/>
        </w:rPr>
        <w:t>El nombre del ganador y las razones que lo justifican;</w:t>
      </w:r>
    </w:p>
    <w:p w14:paraId="7645558B" w14:textId="17AC4364" w:rsidR="00A01CDB" w:rsidRPr="00A01CDB" w:rsidRDefault="00A01CDB" w:rsidP="002C1BE9">
      <w:pPr>
        <w:pStyle w:val="Sinespaciado"/>
        <w:ind w:left="1134"/>
        <w:rPr>
          <w:rFonts w:eastAsia="Palatino Linotype"/>
        </w:rPr>
      </w:pPr>
      <w:r w:rsidRPr="00A01CDB">
        <w:rPr>
          <w:rFonts w:eastAsia="Palatino Linotype"/>
          <w:b/>
          <w:bCs/>
        </w:rPr>
        <w:t>4)</w:t>
      </w:r>
      <w:r w:rsidRPr="00A01CDB">
        <w:rPr>
          <w:rFonts w:eastAsia="Palatino Linotype"/>
        </w:rPr>
        <w:tab/>
      </w:r>
      <w:r w:rsidR="002C1BE9">
        <w:rPr>
          <w:rFonts w:eastAsia="Palatino Linotype"/>
        </w:rPr>
        <w:tab/>
      </w:r>
      <w:r w:rsidRPr="00A01CDB">
        <w:rPr>
          <w:rFonts w:eastAsia="Palatino Linotype"/>
        </w:rPr>
        <w:t>El área solicitante y la responsable de su ejecución;</w:t>
      </w:r>
    </w:p>
    <w:p w14:paraId="704BC61A" w14:textId="46A20C6C" w:rsidR="00A01CDB" w:rsidRPr="00A01CDB" w:rsidRDefault="00A01CDB" w:rsidP="002C1BE9">
      <w:pPr>
        <w:pStyle w:val="Sinespaciado"/>
        <w:ind w:left="1134"/>
        <w:rPr>
          <w:rFonts w:eastAsia="Palatino Linotype"/>
        </w:rPr>
      </w:pPr>
      <w:r w:rsidRPr="00A01CDB">
        <w:rPr>
          <w:rFonts w:eastAsia="Palatino Linotype"/>
          <w:b/>
          <w:bCs/>
        </w:rPr>
        <w:t>5)</w:t>
      </w:r>
      <w:r w:rsidRPr="00A01CDB">
        <w:rPr>
          <w:rFonts w:eastAsia="Palatino Linotype"/>
        </w:rPr>
        <w:tab/>
      </w:r>
      <w:r w:rsidR="002C1BE9">
        <w:rPr>
          <w:rFonts w:eastAsia="Palatino Linotype"/>
        </w:rPr>
        <w:tab/>
      </w:r>
      <w:r w:rsidRPr="00A01CDB">
        <w:rPr>
          <w:rFonts w:eastAsia="Palatino Linotype"/>
        </w:rPr>
        <w:t>Las convocatorias e invitaciones emitidas;</w:t>
      </w:r>
    </w:p>
    <w:p w14:paraId="4918B74C" w14:textId="51C374CF" w:rsidR="00A01CDB" w:rsidRPr="00A01CDB" w:rsidRDefault="00A01CDB" w:rsidP="002C1BE9">
      <w:pPr>
        <w:pStyle w:val="Sinespaciado"/>
        <w:ind w:left="1134"/>
        <w:rPr>
          <w:rFonts w:eastAsia="Palatino Linotype"/>
        </w:rPr>
      </w:pPr>
      <w:r w:rsidRPr="00A01CDB">
        <w:rPr>
          <w:rFonts w:eastAsia="Palatino Linotype"/>
          <w:b/>
          <w:bCs/>
        </w:rPr>
        <w:t>6)</w:t>
      </w:r>
      <w:r w:rsidRPr="00A01CDB">
        <w:rPr>
          <w:rFonts w:eastAsia="Palatino Linotype"/>
        </w:rPr>
        <w:tab/>
      </w:r>
      <w:r w:rsidR="002C1BE9">
        <w:rPr>
          <w:rFonts w:eastAsia="Palatino Linotype"/>
        </w:rPr>
        <w:tab/>
      </w:r>
      <w:r w:rsidRPr="00A01CDB">
        <w:rPr>
          <w:rFonts w:eastAsia="Palatino Linotype"/>
        </w:rPr>
        <w:t>Los dictámenes y fallo de adjudicación;</w:t>
      </w:r>
    </w:p>
    <w:p w14:paraId="3624207B" w14:textId="5265006A" w:rsidR="00A01CDB" w:rsidRPr="00A01CDB" w:rsidRDefault="00A01CDB" w:rsidP="002C1BE9">
      <w:pPr>
        <w:pStyle w:val="Sinespaciado"/>
        <w:ind w:left="1134"/>
        <w:rPr>
          <w:rFonts w:eastAsia="Palatino Linotype"/>
        </w:rPr>
      </w:pPr>
      <w:r w:rsidRPr="00A01CDB">
        <w:rPr>
          <w:rFonts w:eastAsia="Palatino Linotype"/>
          <w:b/>
          <w:bCs/>
        </w:rPr>
        <w:lastRenderedPageBreak/>
        <w:t>7)</w:t>
      </w:r>
      <w:r w:rsidRPr="00A01CDB">
        <w:rPr>
          <w:rFonts w:eastAsia="Palatino Linotype"/>
        </w:rPr>
        <w:tab/>
      </w:r>
      <w:r w:rsidR="002C1BE9">
        <w:rPr>
          <w:rFonts w:eastAsia="Palatino Linotype"/>
        </w:rPr>
        <w:tab/>
      </w:r>
      <w:r w:rsidRPr="002C1BE9">
        <w:rPr>
          <w:rFonts w:eastAsia="Palatino Linotype"/>
          <w:b/>
          <w:bCs/>
          <w:u w:val="single"/>
        </w:rPr>
        <w:t>El contrato y, en su caso, sus anexos</w:t>
      </w:r>
      <w:r w:rsidRPr="00A01CDB">
        <w:rPr>
          <w:rFonts w:eastAsia="Palatino Linotype"/>
        </w:rPr>
        <w:t>;</w:t>
      </w:r>
    </w:p>
    <w:p w14:paraId="24F23378" w14:textId="07CDCCD6" w:rsidR="00A01CDB" w:rsidRPr="00A01CDB" w:rsidRDefault="00A01CDB" w:rsidP="002C1BE9">
      <w:pPr>
        <w:pStyle w:val="Sinespaciado"/>
        <w:ind w:left="1134"/>
        <w:rPr>
          <w:rFonts w:eastAsia="Palatino Linotype"/>
        </w:rPr>
      </w:pPr>
      <w:r w:rsidRPr="00A01CDB">
        <w:rPr>
          <w:rFonts w:eastAsia="Palatino Linotype"/>
          <w:b/>
          <w:bCs/>
        </w:rPr>
        <w:t>8)</w:t>
      </w:r>
      <w:r w:rsidRPr="00A01CDB">
        <w:rPr>
          <w:rFonts w:eastAsia="Palatino Linotype"/>
        </w:rPr>
        <w:tab/>
      </w:r>
      <w:r w:rsidR="002C1BE9">
        <w:rPr>
          <w:rFonts w:eastAsia="Palatino Linotype"/>
        </w:rPr>
        <w:tab/>
      </w:r>
      <w:r w:rsidRPr="00A01CDB">
        <w:rPr>
          <w:rFonts w:eastAsia="Palatino Linotype"/>
        </w:rPr>
        <w:t>Los mecanismos de vigilancia y supervisión, incluyendo en su caso, los estudios de impacto urbano y ambiental, según corresponda;</w:t>
      </w:r>
    </w:p>
    <w:p w14:paraId="66B48C05" w14:textId="7D37D78C" w:rsidR="00A01CDB" w:rsidRPr="00A01CDB" w:rsidRDefault="00A01CDB" w:rsidP="002C1BE9">
      <w:pPr>
        <w:pStyle w:val="Sinespaciado"/>
        <w:ind w:left="1134"/>
        <w:rPr>
          <w:rFonts w:eastAsia="Palatino Linotype"/>
        </w:rPr>
      </w:pPr>
      <w:r w:rsidRPr="00A01CDB">
        <w:rPr>
          <w:rFonts w:eastAsia="Palatino Linotype"/>
          <w:b/>
          <w:bCs/>
        </w:rPr>
        <w:t>9)</w:t>
      </w:r>
      <w:r w:rsidRPr="00A01CDB">
        <w:rPr>
          <w:rFonts w:eastAsia="Palatino Linotype"/>
        </w:rPr>
        <w:tab/>
      </w:r>
      <w:r w:rsidR="002C1BE9">
        <w:rPr>
          <w:rFonts w:eastAsia="Palatino Linotype"/>
        </w:rPr>
        <w:tab/>
      </w:r>
      <w:r w:rsidRPr="00A01CDB">
        <w:rPr>
          <w:rFonts w:eastAsia="Palatino Linotype"/>
        </w:rPr>
        <w:t>La partida presupuestal, de conformidad con el clasificador por objeto del gasto, en el caso de ser aplicable;</w:t>
      </w:r>
    </w:p>
    <w:p w14:paraId="5C8D7EC8" w14:textId="77777777" w:rsidR="00A01CDB" w:rsidRPr="00A01CDB" w:rsidRDefault="00A01CDB" w:rsidP="002C1BE9">
      <w:pPr>
        <w:pStyle w:val="Sinespaciado"/>
        <w:ind w:left="1134"/>
        <w:rPr>
          <w:rFonts w:eastAsia="Palatino Linotype"/>
        </w:rPr>
      </w:pPr>
      <w:r w:rsidRPr="00A01CDB">
        <w:rPr>
          <w:rFonts w:eastAsia="Palatino Linotype"/>
          <w:b/>
          <w:bCs/>
        </w:rPr>
        <w:t>10)</w:t>
      </w:r>
      <w:r w:rsidRPr="00A01CDB">
        <w:rPr>
          <w:rFonts w:eastAsia="Palatino Linotype"/>
        </w:rPr>
        <w:tab/>
        <w:t>Origen de los recursos especificando si son federales, estatales o municipales, así como el tipo de fondo de participación o aportación respectiva;</w:t>
      </w:r>
    </w:p>
    <w:p w14:paraId="78540DAB" w14:textId="77777777" w:rsidR="00A01CDB" w:rsidRPr="00A01CDB" w:rsidRDefault="00A01CDB" w:rsidP="002C1BE9">
      <w:pPr>
        <w:pStyle w:val="Sinespaciado"/>
        <w:ind w:left="1134"/>
        <w:rPr>
          <w:rFonts w:eastAsia="Palatino Linotype"/>
        </w:rPr>
      </w:pPr>
      <w:r w:rsidRPr="00A01CDB">
        <w:rPr>
          <w:rFonts w:eastAsia="Palatino Linotype"/>
          <w:b/>
          <w:bCs/>
        </w:rPr>
        <w:t>11)</w:t>
      </w:r>
      <w:r w:rsidRPr="00A01CDB">
        <w:rPr>
          <w:rFonts w:eastAsia="Palatino Linotype"/>
        </w:rPr>
        <w:tab/>
        <w:t>Los convenios modificatorios que, en su caso, sean firmados, precisando el objeto y la fecha de celebración;</w:t>
      </w:r>
    </w:p>
    <w:p w14:paraId="6BE374A4" w14:textId="77777777" w:rsidR="00A01CDB" w:rsidRPr="00A01CDB" w:rsidRDefault="00A01CDB" w:rsidP="002C1BE9">
      <w:pPr>
        <w:pStyle w:val="Sinespaciado"/>
        <w:ind w:left="1134"/>
        <w:rPr>
          <w:rFonts w:eastAsia="Palatino Linotype"/>
        </w:rPr>
      </w:pPr>
      <w:r w:rsidRPr="00A01CDB">
        <w:rPr>
          <w:rFonts w:eastAsia="Palatino Linotype"/>
          <w:b/>
          <w:bCs/>
        </w:rPr>
        <w:t>12)</w:t>
      </w:r>
      <w:r w:rsidRPr="00A01CDB">
        <w:rPr>
          <w:rFonts w:eastAsia="Palatino Linotype"/>
        </w:rPr>
        <w:tab/>
        <w:t>Los informes de avance físico y financiero sobre las obras o servicios contratados;</w:t>
      </w:r>
    </w:p>
    <w:p w14:paraId="39282D7A" w14:textId="77777777" w:rsidR="00A01CDB" w:rsidRPr="00A01CDB" w:rsidRDefault="00A01CDB" w:rsidP="002C1BE9">
      <w:pPr>
        <w:pStyle w:val="Sinespaciado"/>
        <w:ind w:left="1134"/>
        <w:rPr>
          <w:rFonts w:eastAsia="Palatino Linotype"/>
        </w:rPr>
      </w:pPr>
      <w:r w:rsidRPr="00A01CDB">
        <w:rPr>
          <w:rFonts w:eastAsia="Palatino Linotype"/>
          <w:b/>
          <w:bCs/>
        </w:rPr>
        <w:t>13)</w:t>
      </w:r>
      <w:r w:rsidRPr="00A01CDB">
        <w:rPr>
          <w:rFonts w:eastAsia="Palatino Linotype"/>
        </w:rPr>
        <w:tab/>
        <w:t>El convenio de terminación; y</w:t>
      </w:r>
    </w:p>
    <w:p w14:paraId="2FCB55BC" w14:textId="77777777" w:rsidR="00A01CDB" w:rsidRPr="00A01CDB" w:rsidRDefault="00A01CDB" w:rsidP="002C1BE9">
      <w:pPr>
        <w:pStyle w:val="Sinespaciado"/>
        <w:ind w:left="1134"/>
        <w:rPr>
          <w:rFonts w:eastAsia="Palatino Linotype"/>
        </w:rPr>
      </w:pPr>
      <w:r w:rsidRPr="00A01CDB">
        <w:rPr>
          <w:rFonts w:eastAsia="Palatino Linotype"/>
          <w:b/>
          <w:bCs/>
        </w:rPr>
        <w:t>14)</w:t>
      </w:r>
      <w:r w:rsidRPr="00A01CDB">
        <w:rPr>
          <w:rFonts w:eastAsia="Palatino Linotype"/>
        </w:rPr>
        <w:tab/>
        <w:t>El finiquito.</w:t>
      </w:r>
    </w:p>
    <w:p w14:paraId="26A4D0BC" w14:textId="77777777" w:rsidR="00A01CDB" w:rsidRPr="00A01CDB" w:rsidRDefault="00A01CDB" w:rsidP="002C1BE9">
      <w:pPr>
        <w:pStyle w:val="Sinespaciado"/>
        <w:rPr>
          <w:rFonts w:eastAsia="Palatino Linotype"/>
        </w:rPr>
      </w:pPr>
    </w:p>
    <w:p w14:paraId="41D2310C" w14:textId="77777777" w:rsidR="00A01CDB" w:rsidRPr="00A01CDB" w:rsidRDefault="00A01CDB" w:rsidP="002C1BE9">
      <w:pPr>
        <w:pStyle w:val="Sinespaciado"/>
        <w:ind w:left="851"/>
        <w:rPr>
          <w:rFonts w:eastAsia="Palatino Linotype"/>
        </w:rPr>
      </w:pPr>
      <w:r w:rsidRPr="00A01CDB">
        <w:rPr>
          <w:rFonts w:eastAsia="Palatino Linotype"/>
          <w:b/>
          <w:bCs/>
        </w:rPr>
        <w:t>b)</w:t>
      </w:r>
      <w:r w:rsidRPr="00A01CDB">
        <w:rPr>
          <w:rFonts w:eastAsia="Palatino Linotype"/>
        </w:rPr>
        <w:tab/>
      </w:r>
      <w:r w:rsidRPr="002C1BE9">
        <w:rPr>
          <w:rFonts w:eastAsia="Palatino Linotype"/>
          <w:b/>
          <w:bCs/>
          <w:u w:val="single"/>
        </w:rPr>
        <w:t>De las adjudicaciones directas</w:t>
      </w:r>
      <w:r w:rsidRPr="00A01CDB">
        <w:rPr>
          <w:rFonts w:eastAsia="Palatino Linotype"/>
        </w:rPr>
        <w:t>:</w:t>
      </w:r>
    </w:p>
    <w:p w14:paraId="37B06AA8" w14:textId="77777777" w:rsidR="00A01CDB" w:rsidRPr="00A01CDB" w:rsidRDefault="00A01CDB" w:rsidP="002C1BE9">
      <w:pPr>
        <w:pStyle w:val="Sinespaciado"/>
        <w:rPr>
          <w:rFonts w:eastAsia="Palatino Linotype"/>
        </w:rPr>
      </w:pPr>
    </w:p>
    <w:p w14:paraId="05F88BF2" w14:textId="625523B2" w:rsidR="00A01CDB" w:rsidRPr="00A01CDB" w:rsidRDefault="00A01CDB" w:rsidP="002C1BE9">
      <w:pPr>
        <w:pStyle w:val="Sinespaciado"/>
        <w:ind w:left="1134"/>
        <w:rPr>
          <w:rFonts w:eastAsia="Palatino Linotype"/>
        </w:rPr>
      </w:pPr>
      <w:r w:rsidRPr="00A01CDB">
        <w:rPr>
          <w:rFonts w:eastAsia="Palatino Linotype"/>
          <w:b/>
          <w:bCs/>
        </w:rPr>
        <w:t>1)</w:t>
      </w:r>
      <w:r w:rsidRPr="00A01CDB">
        <w:rPr>
          <w:rFonts w:eastAsia="Palatino Linotype"/>
        </w:rPr>
        <w:tab/>
      </w:r>
      <w:r w:rsidR="002C1BE9">
        <w:rPr>
          <w:rFonts w:eastAsia="Palatino Linotype"/>
        </w:rPr>
        <w:tab/>
      </w:r>
      <w:r w:rsidRPr="00A01CDB">
        <w:rPr>
          <w:rFonts w:eastAsia="Palatino Linotype"/>
        </w:rPr>
        <w:t>La propuesta enviada por el participante;</w:t>
      </w:r>
    </w:p>
    <w:p w14:paraId="25AC9C7C" w14:textId="77475E05" w:rsidR="00A01CDB" w:rsidRPr="00A01CDB" w:rsidRDefault="00A01CDB" w:rsidP="002C1BE9">
      <w:pPr>
        <w:pStyle w:val="Sinespaciado"/>
        <w:ind w:left="1134"/>
        <w:rPr>
          <w:rFonts w:eastAsia="Palatino Linotype"/>
        </w:rPr>
      </w:pPr>
      <w:r w:rsidRPr="00A01CDB">
        <w:rPr>
          <w:rFonts w:eastAsia="Palatino Linotype"/>
          <w:b/>
          <w:bCs/>
        </w:rPr>
        <w:t>2)</w:t>
      </w:r>
      <w:r w:rsidRPr="00A01CDB">
        <w:rPr>
          <w:rFonts w:eastAsia="Palatino Linotype"/>
        </w:rPr>
        <w:tab/>
      </w:r>
      <w:r w:rsidR="002C1BE9">
        <w:rPr>
          <w:rFonts w:eastAsia="Palatino Linotype"/>
        </w:rPr>
        <w:tab/>
      </w:r>
      <w:r w:rsidRPr="00A01CDB">
        <w:rPr>
          <w:rFonts w:eastAsia="Palatino Linotype"/>
        </w:rPr>
        <w:t>Los motivos y fundamentos legales aplicados para llevarla a cabo;</w:t>
      </w:r>
    </w:p>
    <w:p w14:paraId="027043E4" w14:textId="07EED769" w:rsidR="00A01CDB" w:rsidRPr="00A01CDB" w:rsidRDefault="00A01CDB" w:rsidP="002C1BE9">
      <w:pPr>
        <w:pStyle w:val="Sinespaciado"/>
        <w:ind w:left="1134"/>
        <w:rPr>
          <w:rFonts w:eastAsia="Palatino Linotype"/>
        </w:rPr>
      </w:pPr>
      <w:r w:rsidRPr="00A01CDB">
        <w:rPr>
          <w:rFonts w:eastAsia="Palatino Linotype"/>
          <w:b/>
          <w:bCs/>
        </w:rPr>
        <w:t>3)</w:t>
      </w:r>
      <w:r w:rsidRPr="00A01CDB">
        <w:rPr>
          <w:rFonts w:eastAsia="Palatino Linotype"/>
        </w:rPr>
        <w:tab/>
      </w:r>
      <w:r w:rsidR="002C1BE9">
        <w:rPr>
          <w:rFonts w:eastAsia="Palatino Linotype"/>
        </w:rPr>
        <w:tab/>
      </w:r>
      <w:r w:rsidRPr="00A01CDB">
        <w:rPr>
          <w:rFonts w:eastAsia="Palatino Linotype"/>
        </w:rPr>
        <w:t>La autorización del ejercicio de la opción;</w:t>
      </w:r>
    </w:p>
    <w:p w14:paraId="367B5C5C" w14:textId="70CA98B4" w:rsidR="00A01CDB" w:rsidRPr="00A01CDB" w:rsidRDefault="00A01CDB" w:rsidP="002C1BE9">
      <w:pPr>
        <w:pStyle w:val="Sinespaciado"/>
        <w:ind w:left="1134"/>
        <w:rPr>
          <w:rFonts w:eastAsia="Palatino Linotype"/>
        </w:rPr>
      </w:pPr>
      <w:r w:rsidRPr="00A01CDB">
        <w:rPr>
          <w:rFonts w:eastAsia="Palatino Linotype"/>
          <w:b/>
          <w:bCs/>
        </w:rPr>
        <w:t>4)</w:t>
      </w:r>
      <w:r w:rsidRPr="00A01CDB">
        <w:rPr>
          <w:rFonts w:eastAsia="Palatino Linotype"/>
        </w:rPr>
        <w:tab/>
      </w:r>
      <w:r w:rsidR="002C1BE9">
        <w:rPr>
          <w:rFonts w:eastAsia="Palatino Linotype"/>
        </w:rPr>
        <w:tab/>
      </w:r>
      <w:r w:rsidRPr="00A01CDB">
        <w:rPr>
          <w:rFonts w:eastAsia="Palatino Linotype"/>
        </w:rPr>
        <w:t>En su caso, las cotizaciones consideradas, especificando los nombres de los proveedores y sus montos;</w:t>
      </w:r>
    </w:p>
    <w:p w14:paraId="63AF46AD" w14:textId="27512F1F" w:rsidR="00A01CDB" w:rsidRPr="00A01CDB" w:rsidRDefault="00A01CDB" w:rsidP="002C1BE9">
      <w:pPr>
        <w:pStyle w:val="Sinespaciado"/>
        <w:ind w:left="1134"/>
        <w:rPr>
          <w:rFonts w:eastAsia="Palatino Linotype"/>
        </w:rPr>
      </w:pPr>
      <w:r w:rsidRPr="00A01CDB">
        <w:rPr>
          <w:rFonts w:eastAsia="Palatino Linotype"/>
          <w:b/>
          <w:bCs/>
        </w:rPr>
        <w:t>5)</w:t>
      </w:r>
      <w:r w:rsidRPr="00A01CDB">
        <w:rPr>
          <w:rFonts w:eastAsia="Palatino Linotype"/>
        </w:rPr>
        <w:tab/>
      </w:r>
      <w:r w:rsidR="002C1BE9">
        <w:rPr>
          <w:rFonts w:eastAsia="Palatino Linotype"/>
        </w:rPr>
        <w:tab/>
      </w:r>
      <w:r w:rsidRPr="00A01CDB">
        <w:rPr>
          <w:rFonts w:eastAsia="Palatino Linotype"/>
        </w:rPr>
        <w:t>El nombre de la persona física o jurídica colectiva adjudicada;</w:t>
      </w:r>
    </w:p>
    <w:p w14:paraId="22A48ACE" w14:textId="70898A4E" w:rsidR="00A01CDB" w:rsidRPr="00A01CDB" w:rsidRDefault="00A01CDB" w:rsidP="002C1BE9">
      <w:pPr>
        <w:pStyle w:val="Sinespaciado"/>
        <w:ind w:left="1134"/>
        <w:rPr>
          <w:rFonts w:eastAsia="Palatino Linotype"/>
        </w:rPr>
      </w:pPr>
      <w:r w:rsidRPr="00A01CDB">
        <w:rPr>
          <w:rFonts w:eastAsia="Palatino Linotype"/>
          <w:b/>
          <w:bCs/>
        </w:rPr>
        <w:t>6)</w:t>
      </w:r>
      <w:r w:rsidRPr="00A01CDB">
        <w:rPr>
          <w:rFonts w:eastAsia="Palatino Linotype"/>
        </w:rPr>
        <w:tab/>
      </w:r>
      <w:r w:rsidR="002C1BE9">
        <w:rPr>
          <w:rFonts w:eastAsia="Palatino Linotype"/>
        </w:rPr>
        <w:tab/>
      </w:r>
      <w:r w:rsidRPr="00A01CDB">
        <w:rPr>
          <w:rFonts w:eastAsia="Palatino Linotype"/>
        </w:rPr>
        <w:t>La unidad administrativa solicitante y la responsable de su ejecución;</w:t>
      </w:r>
    </w:p>
    <w:p w14:paraId="17267628" w14:textId="678BCE91" w:rsidR="00A01CDB" w:rsidRPr="00A01CDB" w:rsidRDefault="00A01CDB" w:rsidP="002C1BE9">
      <w:pPr>
        <w:pStyle w:val="Sinespaciado"/>
        <w:ind w:left="1134"/>
        <w:rPr>
          <w:rFonts w:eastAsia="Palatino Linotype"/>
        </w:rPr>
      </w:pPr>
      <w:r w:rsidRPr="00A01CDB">
        <w:rPr>
          <w:rFonts w:eastAsia="Palatino Linotype"/>
          <w:b/>
          <w:bCs/>
        </w:rPr>
        <w:t>7)</w:t>
      </w:r>
      <w:r w:rsidRPr="00A01CDB">
        <w:rPr>
          <w:rFonts w:eastAsia="Palatino Linotype"/>
        </w:rPr>
        <w:tab/>
      </w:r>
      <w:r w:rsidR="002C1BE9">
        <w:rPr>
          <w:rFonts w:eastAsia="Palatino Linotype"/>
        </w:rPr>
        <w:tab/>
      </w:r>
      <w:r w:rsidRPr="00A01CDB">
        <w:rPr>
          <w:rFonts w:eastAsia="Palatino Linotype"/>
        </w:rPr>
        <w:t>El número, fecha, el monto del contrato y el plazo de entrega o de ejecución de los servicios u obra;</w:t>
      </w:r>
    </w:p>
    <w:p w14:paraId="55017DF9" w14:textId="798070CE" w:rsidR="00A01CDB" w:rsidRPr="00A01CDB" w:rsidRDefault="00A01CDB" w:rsidP="002C1BE9">
      <w:pPr>
        <w:pStyle w:val="Sinespaciado"/>
        <w:ind w:left="1134"/>
        <w:rPr>
          <w:rFonts w:eastAsia="Palatino Linotype"/>
        </w:rPr>
      </w:pPr>
      <w:r w:rsidRPr="00A01CDB">
        <w:rPr>
          <w:rFonts w:eastAsia="Palatino Linotype"/>
          <w:b/>
          <w:bCs/>
        </w:rPr>
        <w:t>8)</w:t>
      </w:r>
      <w:r w:rsidRPr="00A01CDB">
        <w:rPr>
          <w:rFonts w:eastAsia="Palatino Linotype"/>
        </w:rPr>
        <w:tab/>
      </w:r>
      <w:r w:rsidR="002C1BE9">
        <w:rPr>
          <w:rFonts w:eastAsia="Palatino Linotype"/>
        </w:rPr>
        <w:tab/>
      </w:r>
      <w:r w:rsidRPr="00A01CDB">
        <w:rPr>
          <w:rFonts w:eastAsia="Palatino Linotype"/>
        </w:rPr>
        <w:t>Los mecanismos de vigilancia y supervisión, incluyendo, en su caso, los estudios de impacto urbano y ambiental, según corresponda;</w:t>
      </w:r>
    </w:p>
    <w:p w14:paraId="0AFE6565" w14:textId="4F7490C3" w:rsidR="00A01CDB" w:rsidRPr="00A01CDB" w:rsidRDefault="00A01CDB" w:rsidP="002C1BE9">
      <w:pPr>
        <w:pStyle w:val="Sinespaciado"/>
        <w:ind w:left="1134"/>
        <w:rPr>
          <w:rFonts w:eastAsia="Palatino Linotype"/>
        </w:rPr>
      </w:pPr>
      <w:r w:rsidRPr="00A01CDB">
        <w:rPr>
          <w:rFonts w:eastAsia="Palatino Linotype"/>
          <w:b/>
          <w:bCs/>
        </w:rPr>
        <w:t>9)</w:t>
      </w:r>
      <w:r w:rsidRPr="00A01CDB">
        <w:rPr>
          <w:rFonts w:eastAsia="Palatino Linotype"/>
        </w:rPr>
        <w:tab/>
      </w:r>
      <w:r w:rsidR="002C1BE9">
        <w:rPr>
          <w:rFonts w:eastAsia="Palatino Linotype"/>
        </w:rPr>
        <w:tab/>
      </w:r>
      <w:r w:rsidRPr="00A01CDB">
        <w:rPr>
          <w:rFonts w:eastAsia="Palatino Linotype"/>
        </w:rPr>
        <w:t>Los informes de avance sobre las obras o servicios contratados;</w:t>
      </w:r>
    </w:p>
    <w:p w14:paraId="631CEFF9" w14:textId="77777777" w:rsidR="00A01CDB" w:rsidRPr="00A01CDB" w:rsidRDefault="00A01CDB" w:rsidP="002C1BE9">
      <w:pPr>
        <w:pStyle w:val="Sinespaciado"/>
        <w:ind w:left="1134"/>
        <w:rPr>
          <w:rFonts w:eastAsia="Palatino Linotype"/>
        </w:rPr>
      </w:pPr>
      <w:r w:rsidRPr="00A01CDB">
        <w:rPr>
          <w:rFonts w:eastAsia="Palatino Linotype"/>
          <w:b/>
          <w:bCs/>
        </w:rPr>
        <w:t>10)</w:t>
      </w:r>
      <w:r w:rsidRPr="00A01CDB">
        <w:rPr>
          <w:rFonts w:eastAsia="Palatino Linotype"/>
        </w:rPr>
        <w:tab/>
        <w:t>El convenio de terminación; y</w:t>
      </w:r>
    </w:p>
    <w:p w14:paraId="5BAE08E3" w14:textId="6FEE64CD" w:rsidR="00943BCA" w:rsidRDefault="00A01CDB" w:rsidP="002C1BE9">
      <w:pPr>
        <w:pStyle w:val="Sinespaciado"/>
        <w:ind w:left="1134"/>
        <w:rPr>
          <w:rFonts w:eastAsia="Palatino Linotype"/>
        </w:rPr>
      </w:pPr>
      <w:r w:rsidRPr="00A01CDB">
        <w:rPr>
          <w:rFonts w:eastAsia="Palatino Linotype"/>
          <w:b/>
          <w:bCs/>
        </w:rPr>
        <w:t>11)</w:t>
      </w:r>
      <w:r w:rsidRPr="00A01CDB">
        <w:rPr>
          <w:rFonts w:eastAsia="Palatino Linotype"/>
        </w:rPr>
        <w:tab/>
        <w:t>El finiquito.</w:t>
      </w:r>
    </w:p>
    <w:p w14:paraId="63F21E37" w14:textId="5A7E1605" w:rsidR="00943BCA" w:rsidRDefault="00943BCA" w:rsidP="00C44081">
      <w:pPr>
        <w:contextualSpacing/>
        <w:rPr>
          <w:rFonts w:eastAsia="Palatino Linotype" w:cs="Palatino Linotype"/>
          <w:szCs w:val="24"/>
        </w:rPr>
      </w:pPr>
    </w:p>
    <w:p w14:paraId="321FA931" w14:textId="40F92266" w:rsidR="00943BCA" w:rsidRDefault="002C1BE9" w:rsidP="00C44081">
      <w:pPr>
        <w:contextualSpacing/>
        <w:rPr>
          <w:rFonts w:eastAsia="Palatino Linotype" w:cs="Palatino Linotype"/>
          <w:szCs w:val="24"/>
        </w:rPr>
      </w:pPr>
      <w:r>
        <w:rPr>
          <w:rFonts w:eastAsia="Palatino Linotype" w:cs="Palatino Linotype"/>
          <w:szCs w:val="24"/>
        </w:rPr>
        <w:t>De</w:t>
      </w:r>
      <w:r w:rsidR="006E6196">
        <w:rPr>
          <w:rFonts w:eastAsia="Palatino Linotype" w:cs="Palatino Linotype"/>
          <w:szCs w:val="24"/>
        </w:rPr>
        <w:t>l</w:t>
      </w:r>
      <w:r>
        <w:rPr>
          <w:rFonts w:eastAsia="Palatino Linotype" w:cs="Palatino Linotype"/>
          <w:szCs w:val="24"/>
        </w:rPr>
        <w:t xml:space="preserve"> precepto</w:t>
      </w:r>
      <w:r w:rsidR="006E6196">
        <w:rPr>
          <w:rFonts w:eastAsia="Palatino Linotype" w:cs="Palatino Linotype"/>
          <w:szCs w:val="24"/>
        </w:rPr>
        <w:t xml:space="preserve"> </w:t>
      </w:r>
      <w:r>
        <w:rPr>
          <w:rFonts w:eastAsia="Palatino Linotype" w:cs="Palatino Linotype"/>
          <w:szCs w:val="24"/>
        </w:rPr>
        <w:t xml:space="preserve">citado se desprende que los sujetos obligados </w:t>
      </w:r>
      <w:r w:rsidR="006E6196">
        <w:rPr>
          <w:rFonts w:eastAsia="Palatino Linotype" w:cs="Palatino Linotype"/>
          <w:szCs w:val="24"/>
        </w:rPr>
        <w:t>deben publicar la información de los procedimientos de adjudicación directa, invitación restringida y licitación</w:t>
      </w:r>
      <w:r w:rsidR="002501A9">
        <w:rPr>
          <w:rFonts w:eastAsia="Palatino Linotype" w:cs="Palatino Linotype"/>
          <w:szCs w:val="24"/>
        </w:rPr>
        <w:t>, entre esa información se encuentran los contratos celebrados.</w:t>
      </w:r>
    </w:p>
    <w:p w14:paraId="30A98044" w14:textId="71AA890A" w:rsidR="002501A9" w:rsidRDefault="002501A9" w:rsidP="00C44081">
      <w:pPr>
        <w:contextualSpacing/>
        <w:rPr>
          <w:rFonts w:eastAsia="Palatino Linotype" w:cs="Palatino Linotype"/>
          <w:szCs w:val="24"/>
        </w:rPr>
      </w:pPr>
    </w:p>
    <w:p w14:paraId="36584AC1" w14:textId="48E7A6C4" w:rsidR="002501A9" w:rsidRDefault="002501A9" w:rsidP="00C44081">
      <w:pPr>
        <w:contextualSpacing/>
        <w:rPr>
          <w:rFonts w:eastAsia="Palatino Linotype" w:cs="Palatino Linotype"/>
          <w:szCs w:val="24"/>
        </w:rPr>
      </w:pPr>
      <w:r>
        <w:rPr>
          <w:rFonts w:eastAsia="Palatino Linotype" w:cs="Palatino Linotype"/>
          <w:szCs w:val="24"/>
        </w:rPr>
        <w:lastRenderedPageBreak/>
        <w:t xml:space="preserve">De tal forma que los contratos derivados de los procedimientos de adquisición </w:t>
      </w:r>
      <w:r w:rsidR="001B21F4">
        <w:rPr>
          <w:rFonts w:eastAsia="Palatino Linotype" w:cs="Palatino Linotype"/>
          <w:szCs w:val="24"/>
        </w:rPr>
        <w:t xml:space="preserve">son considerados como información pública, por lo que </w:t>
      </w:r>
      <w:r w:rsidR="00991FFE">
        <w:rPr>
          <w:rFonts w:eastAsia="Palatino Linotype" w:cs="Palatino Linotype"/>
          <w:szCs w:val="24"/>
        </w:rPr>
        <w:t>el Sujeto Obligado se encontraba constreñido a poner a disposición del público los contratos requeridos por el particular.</w:t>
      </w:r>
    </w:p>
    <w:p w14:paraId="79F58817" w14:textId="5B72C0DB" w:rsidR="00991FFE" w:rsidRDefault="00991FFE" w:rsidP="00C44081">
      <w:pPr>
        <w:contextualSpacing/>
        <w:rPr>
          <w:rFonts w:eastAsia="Palatino Linotype" w:cs="Palatino Linotype"/>
          <w:szCs w:val="24"/>
        </w:rPr>
      </w:pPr>
    </w:p>
    <w:p w14:paraId="5C5D7DFA" w14:textId="0DF07F40" w:rsidR="00991FFE" w:rsidRDefault="00991FFE" w:rsidP="00C44081">
      <w:pPr>
        <w:contextualSpacing/>
        <w:rPr>
          <w:rFonts w:eastAsia="Palatino Linotype" w:cs="Palatino Linotype"/>
          <w:szCs w:val="24"/>
        </w:rPr>
      </w:pPr>
      <w:r>
        <w:rPr>
          <w:rFonts w:eastAsia="Palatino Linotype" w:cs="Palatino Linotype"/>
          <w:szCs w:val="24"/>
        </w:rPr>
        <w:t>Ahora bien, el Sujeto Obligado consideró que dichos contratos deben reservarse junto con toda la documentación que integra el expediente iniciado por la Autoridad Investigadora, pu</w:t>
      </w:r>
      <w:r w:rsidR="00926A06">
        <w:rPr>
          <w:rFonts w:eastAsia="Palatino Linotype" w:cs="Palatino Linotype"/>
          <w:szCs w:val="24"/>
        </w:rPr>
        <w:t>es la difusión de la información puede afectar el desarrollo de los procedimiento y técnicas de investigación para la captación y análisis de la información, documentación, formas y aspectos operativos a fin de determinar la existencia o inexistencia de la presunta responsabilidad administrativa.</w:t>
      </w:r>
    </w:p>
    <w:p w14:paraId="5E4E8447" w14:textId="05358352" w:rsidR="009E633B" w:rsidRDefault="009E633B" w:rsidP="00C44081">
      <w:pPr>
        <w:contextualSpacing/>
        <w:rPr>
          <w:rFonts w:eastAsia="Palatino Linotype" w:cs="Palatino Linotype"/>
          <w:szCs w:val="24"/>
        </w:rPr>
      </w:pPr>
    </w:p>
    <w:p w14:paraId="70FB8700" w14:textId="2051B9FD" w:rsidR="009E633B" w:rsidRDefault="009E633B" w:rsidP="00C44081">
      <w:pPr>
        <w:contextualSpacing/>
        <w:rPr>
          <w:rFonts w:eastAsia="Palatino Linotype" w:cs="Palatino Linotype"/>
          <w:szCs w:val="24"/>
        </w:rPr>
      </w:pPr>
      <w:r>
        <w:rPr>
          <w:rFonts w:eastAsia="Palatino Linotype" w:cs="Palatino Linotype"/>
          <w:szCs w:val="24"/>
        </w:rPr>
        <w:t>Asimismo, una vez que se realizó la prueba de daño se concluyó que en el supuesto de revelarse el total o parte de la información solicitada por el peticionario, se pudiera ocasionar un daño que tendría como probable resultado un escenario de impunidad, debido a una posible alteración de datos de prueba o sustracción a la acción sancionadora del Órgano Interno de Control.</w:t>
      </w:r>
    </w:p>
    <w:p w14:paraId="7A58E989" w14:textId="400429AD" w:rsidR="009E633B" w:rsidRDefault="009E633B" w:rsidP="00C44081">
      <w:pPr>
        <w:contextualSpacing/>
        <w:rPr>
          <w:rFonts w:eastAsia="Palatino Linotype" w:cs="Palatino Linotype"/>
          <w:szCs w:val="24"/>
        </w:rPr>
      </w:pPr>
    </w:p>
    <w:p w14:paraId="52C1AC0A" w14:textId="4D8F77C9" w:rsidR="009E7435" w:rsidRDefault="009E633B" w:rsidP="00C44081">
      <w:pPr>
        <w:contextualSpacing/>
        <w:rPr>
          <w:rFonts w:eastAsia="Palatino Linotype" w:cs="Palatino Linotype"/>
          <w:szCs w:val="24"/>
        </w:rPr>
      </w:pPr>
      <w:r>
        <w:rPr>
          <w:rFonts w:eastAsia="Palatino Linotype" w:cs="Palatino Linotype"/>
          <w:szCs w:val="24"/>
        </w:rPr>
        <w:t xml:space="preserve">Así, si bien es cierto que el Sujeto Obligado argumento, fundó y motivo las razones por las cuales se reservó el expediente </w:t>
      </w:r>
      <w:r w:rsidRPr="009E633B">
        <w:rPr>
          <w:rFonts w:eastAsia="Palatino Linotype" w:cs="Palatino Linotype"/>
          <w:szCs w:val="24"/>
        </w:rPr>
        <w:t>OIC/INVESTIGACIÓN/ISEM/OF/116/2021</w:t>
      </w:r>
      <w:r>
        <w:rPr>
          <w:rFonts w:eastAsia="Palatino Linotype" w:cs="Palatino Linotype"/>
          <w:szCs w:val="24"/>
        </w:rPr>
        <w:t xml:space="preserve"> en su totalidad; también lo es que la información que fue solicitada por la Recurrente es información que se considera pública de oficio, por lo que la reserva total de la documentación que integra dicho expediente resulta improcedente, puesto que no se genera ningún riesgo real, demostrable o identificable con la entrega de los contratos generados a partir de </w:t>
      </w:r>
      <w:r w:rsidR="009E7435">
        <w:rPr>
          <w:rFonts w:eastAsia="Palatino Linotype" w:cs="Palatino Linotype"/>
          <w:szCs w:val="24"/>
        </w:rPr>
        <w:t xml:space="preserve">los procedimientos de adquisición de bienes y servicios celebrados </w:t>
      </w:r>
      <w:r w:rsidR="009E7435">
        <w:rPr>
          <w:rFonts w:eastAsia="Palatino Linotype" w:cs="Palatino Linotype"/>
          <w:szCs w:val="24"/>
        </w:rPr>
        <w:lastRenderedPageBreak/>
        <w:t>por el Sujeto Obligado, toda vez que ya se acreditó que dicha información debe ser del conocimiento público, por lo que se estima que es procedente que se haga entrega a la Recurrente de la versión pública de los contratos requeridos en las solicitudes de información.</w:t>
      </w:r>
    </w:p>
    <w:p w14:paraId="4168BF1F" w14:textId="6A78E266" w:rsidR="009E7435" w:rsidRDefault="009E7435" w:rsidP="00C44081">
      <w:pPr>
        <w:contextualSpacing/>
        <w:rPr>
          <w:rFonts w:eastAsia="Palatino Linotype" w:cs="Palatino Linotype"/>
          <w:szCs w:val="24"/>
        </w:rPr>
      </w:pPr>
    </w:p>
    <w:p w14:paraId="3A92509A" w14:textId="2B65EC54" w:rsidR="009E7435" w:rsidRDefault="009E7435" w:rsidP="00C44081">
      <w:pPr>
        <w:contextualSpacing/>
        <w:rPr>
          <w:rFonts w:eastAsia="Palatino Linotype" w:cs="Palatino Linotype"/>
          <w:szCs w:val="24"/>
        </w:rPr>
      </w:pPr>
      <w:r>
        <w:rPr>
          <w:rFonts w:eastAsia="Palatino Linotype" w:cs="Palatino Linotype"/>
          <w:szCs w:val="24"/>
        </w:rPr>
        <w:t xml:space="preserve">Lo señalado sin menoscabo de la posible clasificación de la información relativa al expediente </w:t>
      </w:r>
      <w:r w:rsidRPr="009E633B">
        <w:rPr>
          <w:rFonts w:eastAsia="Palatino Linotype" w:cs="Palatino Linotype"/>
          <w:szCs w:val="24"/>
        </w:rPr>
        <w:t>OIC/INVESTIGACIÓN/ISEM/OF/116/2021</w:t>
      </w:r>
      <w:r>
        <w:rPr>
          <w:rFonts w:eastAsia="Palatino Linotype" w:cs="Palatino Linotype"/>
          <w:szCs w:val="24"/>
        </w:rPr>
        <w:t xml:space="preserve"> y las actuaciones que realice la autoridad investigadora; empero, </w:t>
      </w:r>
      <w:r w:rsidR="00F71D4D">
        <w:rPr>
          <w:rFonts w:eastAsia="Palatino Linotype" w:cs="Palatino Linotype"/>
          <w:szCs w:val="24"/>
        </w:rPr>
        <w:t>la pretensión de la Recurrente no es obtener acceso al expediente ni a su investigación, sino únicamente a los contratos referidos en las solicitudes de información.</w:t>
      </w:r>
    </w:p>
    <w:p w14:paraId="00282C5C" w14:textId="203A70BC" w:rsidR="00F71D4D" w:rsidRDefault="00F71D4D" w:rsidP="00C44081">
      <w:pPr>
        <w:contextualSpacing/>
        <w:rPr>
          <w:rFonts w:eastAsia="Palatino Linotype" w:cs="Palatino Linotype"/>
          <w:szCs w:val="24"/>
        </w:rPr>
      </w:pPr>
    </w:p>
    <w:p w14:paraId="7D038F52" w14:textId="3CB82EE2" w:rsidR="00F71D4D" w:rsidRDefault="00F71D4D" w:rsidP="00C44081">
      <w:pPr>
        <w:contextualSpacing/>
        <w:rPr>
          <w:rFonts w:eastAsia="Palatino Linotype" w:cs="Palatino Linotype"/>
          <w:szCs w:val="24"/>
        </w:rPr>
      </w:pPr>
      <w:r>
        <w:rPr>
          <w:rFonts w:eastAsia="Palatino Linotype" w:cs="Palatino Linotype"/>
          <w:szCs w:val="24"/>
        </w:rPr>
        <w:t>Por otra parte, no pasa desapercibido a este Instituto que la Recurrente también solicitó los oficios con los cuales el Jefe de la Unidad Jurídico Consultiva remitió los contratos solicitados a la Subdirección de Recursos Materiales, Subdirección de Servicios Generales, Dirección de Administración o Coordinación de Administración y Finanzas con las observaciones, firmados o sin firmar.</w:t>
      </w:r>
    </w:p>
    <w:p w14:paraId="00EB5BE3" w14:textId="6030C763" w:rsidR="00F71D4D" w:rsidRDefault="00F71D4D" w:rsidP="00C44081">
      <w:pPr>
        <w:contextualSpacing/>
        <w:rPr>
          <w:rFonts w:eastAsia="Palatino Linotype" w:cs="Palatino Linotype"/>
          <w:szCs w:val="24"/>
        </w:rPr>
      </w:pPr>
    </w:p>
    <w:p w14:paraId="4A5E1C73" w14:textId="55CF8094" w:rsidR="00F71D4D" w:rsidRDefault="00F71D4D" w:rsidP="00C44081">
      <w:pPr>
        <w:contextualSpacing/>
        <w:rPr>
          <w:rFonts w:eastAsia="Palatino Linotype" w:cs="Palatino Linotype"/>
          <w:szCs w:val="24"/>
        </w:rPr>
      </w:pPr>
      <w:r>
        <w:rPr>
          <w:rFonts w:eastAsia="Palatino Linotype" w:cs="Palatino Linotype"/>
          <w:szCs w:val="24"/>
        </w:rPr>
        <w:t xml:space="preserve">Al respecto, se debe señalar que dichos oficios tampoco fueron proporcionados por el Sujeto Obligado, pues se colige que también fueron clasificados como reservados ya que en su respuesta se hace referencia a que toda la información relacionada con el expediente </w:t>
      </w:r>
      <w:r w:rsidRPr="009E633B">
        <w:rPr>
          <w:rFonts w:eastAsia="Palatino Linotype" w:cs="Palatino Linotype"/>
          <w:szCs w:val="24"/>
        </w:rPr>
        <w:t>OIC/INVESTIGACIÓN/ISEM/OF/116/2021</w:t>
      </w:r>
      <w:r>
        <w:rPr>
          <w:rFonts w:eastAsia="Palatino Linotype" w:cs="Palatino Linotype"/>
          <w:szCs w:val="24"/>
        </w:rPr>
        <w:t xml:space="preserve"> fue clasificada como reservada.</w:t>
      </w:r>
    </w:p>
    <w:p w14:paraId="148486EF" w14:textId="3B393825" w:rsidR="00F71D4D" w:rsidRDefault="00F71D4D" w:rsidP="00C44081">
      <w:pPr>
        <w:contextualSpacing/>
        <w:rPr>
          <w:rFonts w:eastAsia="Palatino Linotype" w:cs="Palatino Linotype"/>
          <w:szCs w:val="24"/>
        </w:rPr>
      </w:pPr>
    </w:p>
    <w:p w14:paraId="1D2BBB8F" w14:textId="71098595" w:rsidR="00F71D4D" w:rsidRDefault="00F71D4D" w:rsidP="00C44081">
      <w:pPr>
        <w:contextualSpacing/>
        <w:rPr>
          <w:rFonts w:eastAsia="Palatino Linotype"/>
        </w:rPr>
      </w:pPr>
      <w:r>
        <w:rPr>
          <w:rFonts w:eastAsia="Palatino Linotype" w:cs="Palatino Linotype"/>
          <w:szCs w:val="24"/>
        </w:rPr>
        <w:t xml:space="preserve">En esa tesitura, en sus motivos de inconformidad la Recurrente no impugnó la clasificación de dichos oficios, sino que únicamente se agravió </w:t>
      </w:r>
      <w:r w:rsidR="00FB5359">
        <w:rPr>
          <w:rFonts w:eastAsia="Palatino Linotype" w:cs="Palatino Linotype"/>
          <w:szCs w:val="24"/>
        </w:rPr>
        <w:t xml:space="preserve">manifestando que “… </w:t>
      </w:r>
      <w:r w:rsidR="00FB5359" w:rsidRPr="00E72802">
        <w:rPr>
          <w:rFonts w:eastAsia="Palatino Linotype"/>
        </w:rPr>
        <w:t xml:space="preserve">la </w:t>
      </w:r>
      <w:r w:rsidR="00FB5359" w:rsidRPr="00E72802">
        <w:rPr>
          <w:rFonts w:eastAsia="Palatino Linotype"/>
        </w:rPr>
        <w:lastRenderedPageBreak/>
        <w:t xml:space="preserve">suscrita no está solicitando información de la investigación realizada en el expediente OIC/INVESTIGACIÓN/ISEM/OF/116/2021, derivado de la existencia de omisiones presuntamente constitutivas de falta administrativa, </w:t>
      </w:r>
      <w:r w:rsidR="00FB5359" w:rsidRPr="00FB5359">
        <w:rPr>
          <w:rFonts w:eastAsia="Palatino Linotype"/>
          <w:b/>
          <w:bCs/>
        </w:rPr>
        <w:t>sino de los contratos y/o convenios que de conformidad con la misma ley, el sujeto obligado tiene la obligación de poner a disposición del públic</w:t>
      </w:r>
      <w:r w:rsidR="00FB5359" w:rsidRPr="00E72802">
        <w:rPr>
          <w:rFonts w:eastAsia="Palatino Linotype"/>
        </w:rPr>
        <w:t>o de manera permanente y actualizada</w:t>
      </w:r>
      <w:r w:rsidR="00FB5359">
        <w:rPr>
          <w:rFonts w:eastAsia="Palatino Linotype"/>
        </w:rPr>
        <w:t>…” (sic).</w:t>
      </w:r>
    </w:p>
    <w:p w14:paraId="1556A03D" w14:textId="374E086C" w:rsidR="00FB5359" w:rsidRDefault="00FB5359" w:rsidP="00C44081">
      <w:pPr>
        <w:contextualSpacing/>
        <w:rPr>
          <w:rFonts w:eastAsia="Palatino Linotype"/>
        </w:rPr>
      </w:pPr>
    </w:p>
    <w:p w14:paraId="1F1D157C" w14:textId="77777777" w:rsidR="00FB5359" w:rsidRPr="00EB09B7" w:rsidRDefault="00FB5359" w:rsidP="00FB5359">
      <w:pPr>
        <w:contextualSpacing/>
        <w:rPr>
          <w:rFonts w:eastAsia="Palatino Linotype" w:cs="Palatino Linotype"/>
          <w:szCs w:val="24"/>
        </w:rPr>
      </w:pPr>
      <w:r>
        <w:rPr>
          <w:rFonts w:eastAsia="Palatino Linotype"/>
        </w:rPr>
        <w:t xml:space="preserve">De tal forma que </w:t>
      </w:r>
      <w:r>
        <w:rPr>
          <w:rFonts w:eastAsia="Palatino Linotype" w:cs="Palatino Linotype"/>
          <w:szCs w:val="24"/>
        </w:rPr>
        <w:t>se considera que la Recurrente se encuentra parcialmente conforme con la respuesta otorgada por el Sujeto Obligado, esto debido a que no expresó inconformidad</w:t>
      </w:r>
      <w:r>
        <w:rPr>
          <w:rFonts w:eastAsia="Palatino Linotype"/>
        </w:rPr>
        <w:t xml:space="preserve"> ante la clasificación de los oficios referidos; </w:t>
      </w:r>
      <w:r>
        <w:rPr>
          <w:rFonts w:eastAsia="Palatino Linotype" w:cs="Palatino Linotype"/>
          <w:szCs w:val="24"/>
        </w:rPr>
        <w:t xml:space="preserve">por tanto, la respuesta se tiene consentida parcialmente. </w:t>
      </w:r>
      <w:r w:rsidRPr="00EB09B7">
        <w:rPr>
          <w:rFonts w:eastAsia="Times New Roman" w:cs="Times New Roman"/>
          <w:color w:val="000000"/>
          <w:szCs w:val="24"/>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39CDF5D0" w14:textId="77777777" w:rsidR="00FB5359" w:rsidRPr="00EB09B7" w:rsidRDefault="00FB5359" w:rsidP="00FB5359">
      <w:pPr>
        <w:rPr>
          <w:rFonts w:eastAsia="Times New Roman" w:cs="Times New Roman"/>
          <w:szCs w:val="24"/>
        </w:rPr>
      </w:pPr>
    </w:p>
    <w:p w14:paraId="2D5BF625" w14:textId="77777777" w:rsidR="00FB5359" w:rsidRPr="00EB09B7" w:rsidRDefault="00FB5359" w:rsidP="00FB5359">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EB09B7">
        <w:rPr>
          <w:rFonts w:eastAsia="Palatino Linotype" w:cs="Palatino Linotype"/>
          <w:b/>
          <w:bCs/>
          <w:i/>
          <w:color w:val="000000"/>
          <w:sz w:val="22"/>
          <w:szCs w:val="24"/>
        </w:rPr>
        <w:t>REVISIÓN EN AMPARO. LOS RESOLUTIVOS NO COMBATIDOS DEBEN DECLARARSE FIRMES. </w:t>
      </w:r>
    </w:p>
    <w:p w14:paraId="3BFEAB27" w14:textId="77777777" w:rsidR="00FB5359" w:rsidRPr="00EB09B7" w:rsidRDefault="00FB5359" w:rsidP="00FB5359">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B09B7">
        <w:rPr>
          <w:rFonts w:eastAsia="Palatino Linotype" w:cs="Palatino Linotype"/>
          <w:i/>
          <w:color w:val="000000"/>
          <w:sz w:val="22"/>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3F8DC79" w14:textId="77777777" w:rsidR="00FB5359" w:rsidRPr="00EB09B7" w:rsidRDefault="00FB5359" w:rsidP="00FB5359">
      <w:pPr>
        <w:rPr>
          <w:rFonts w:eastAsia="Times New Roman" w:cs="Times New Roman"/>
          <w:szCs w:val="24"/>
        </w:rPr>
      </w:pPr>
    </w:p>
    <w:p w14:paraId="6D2ED79C" w14:textId="77777777" w:rsidR="00FB5359" w:rsidRPr="00EB09B7" w:rsidRDefault="00FB5359" w:rsidP="00FB5359">
      <w:pPr>
        <w:rPr>
          <w:rFonts w:eastAsia="Times New Roman" w:cs="Times New Roman"/>
          <w:szCs w:val="24"/>
        </w:rPr>
      </w:pPr>
      <w:r w:rsidRPr="00EB09B7">
        <w:rPr>
          <w:rFonts w:eastAsia="Times New Roman" w:cs="Times New Roman"/>
          <w:color w:val="000000"/>
          <w:szCs w:val="24"/>
        </w:rPr>
        <w:lastRenderedPageBreak/>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establece lo siguiente:</w:t>
      </w:r>
    </w:p>
    <w:p w14:paraId="39126AB7" w14:textId="77777777" w:rsidR="00FB5359" w:rsidRPr="00EB09B7" w:rsidRDefault="00FB5359" w:rsidP="00FB5359">
      <w:pPr>
        <w:rPr>
          <w:rFonts w:eastAsia="Times New Roman" w:cs="Times New Roman"/>
          <w:szCs w:val="24"/>
        </w:rPr>
      </w:pPr>
    </w:p>
    <w:p w14:paraId="1294CFD1" w14:textId="77777777" w:rsidR="00FB5359" w:rsidRPr="00EB09B7" w:rsidRDefault="00FB5359" w:rsidP="00FB5359">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EB09B7">
        <w:rPr>
          <w:rFonts w:eastAsia="Palatino Linotype" w:cs="Palatino Linotype"/>
          <w:b/>
          <w:bCs/>
          <w:i/>
          <w:color w:val="000000"/>
          <w:sz w:val="22"/>
          <w:szCs w:val="24"/>
        </w:rPr>
        <w:t>ACTOS CONSENTIDOS. SON LOS QUE NO SE IMPUGNAN MEDIANTE EL RECURSO IDÓNEO.</w:t>
      </w:r>
    </w:p>
    <w:p w14:paraId="71F53687" w14:textId="77777777" w:rsidR="00FB5359" w:rsidRPr="00EB09B7" w:rsidRDefault="00FB5359" w:rsidP="00FB5359">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B09B7">
        <w:rPr>
          <w:rFonts w:eastAsia="Palatino Linotype" w:cs="Palatino Linotype"/>
          <w:i/>
          <w:color w:val="000000"/>
          <w:sz w:val="22"/>
          <w:szCs w:val="24"/>
        </w:rPr>
        <w:t xml:space="preserve">Debe reputarse como consentido el acto que no se impugnó por el medio establecido por la ley, </w:t>
      </w:r>
      <w:proofErr w:type="gramStart"/>
      <w:r w:rsidRPr="00EB09B7">
        <w:rPr>
          <w:rFonts w:eastAsia="Palatino Linotype" w:cs="Palatino Linotype"/>
          <w:i/>
          <w:color w:val="000000"/>
          <w:sz w:val="22"/>
          <w:szCs w:val="24"/>
        </w:rPr>
        <w:t>ya que</w:t>
      </w:r>
      <w:proofErr w:type="gramEnd"/>
      <w:r w:rsidRPr="00EB09B7">
        <w:rPr>
          <w:rFonts w:eastAsia="Palatino Linotype" w:cs="Palatino Linotype"/>
          <w:i/>
          <w:color w:val="000000"/>
          <w:sz w:val="22"/>
          <w:szCs w:val="24"/>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739BC52" w14:textId="77777777" w:rsidR="00FB5359" w:rsidRPr="00EB09B7" w:rsidRDefault="00FB5359" w:rsidP="00FB5359">
      <w:pPr>
        <w:rPr>
          <w:rFonts w:eastAsia="Times New Roman" w:cs="Times New Roman"/>
          <w:szCs w:val="24"/>
        </w:rPr>
      </w:pPr>
    </w:p>
    <w:p w14:paraId="2CFA898E" w14:textId="77777777" w:rsidR="00FB5359" w:rsidRPr="00EB09B7" w:rsidRDefault="00FB5359" w:rsidP="00FB5359">
      <w:pPr>
        <w:rPr>
          <w:rFonts w:eastAsia="Times New Roman" w:cs="Times New Roman"/>
          <w:szCs w:val="24"/>
        </w:rPr>
      </w:pPr>
      <w:r w:rsidRPr="00EB09B7">
        <w:rPr>
          <w:rFonts w:eastAsia="Times New Roman" w:cs="Times New Roman"/>
          <w:color w:val="000000"/>
          <w:szCs w:val="24"/>
        </w:rPr>
        <w:t>Para mayor abundamiento, también resulta aplicable el criterio 01/20 emitido por el Instituto Nacional de Transparencia, Acceso a la Información Pública y Protección de Datos Personales, que a la letra estipula lo siguiente: </w:t>
      </w:r>
    </w:p>
    <w:p w14:paraId="227BD86A" w14:textId="77777777" w:rsidR="00FB5359" w:rsidRPr="00EB09B7" w:rsidRDefault="00FB5359" w:rsidP="00FB5359">
      <w:pPr>
        <w:rPr>
          <w:rFonts w:eastAsia="Times New Roman" w:cs="Times New Roman"/>
          <w:szCs w:val="24"/>
        </w:rPr>
      </w:pPr>
    </w:p>
    <w:p w14:paraId="042A2D75" w14:textId="77777777" w:rsidR="00FB5359" w:rsidRPr="00EB09B7" w:rsidRDefault="00FB5359" w:rsidP="00FB5359">
      <w:pPr>
        <w:spacing w:line="240" w:lineRule="auto"/>
        <w:ind w:left="567" w:right="567"/>
        <w:rPr>
          <w:rFonts w:eastAsia="Times New Roman" w:cs="Times New Roman"/>
          <w:sz w:val="22"/>
        </w:rPr>
      </w:pPr>
      <w:r w:rsidRPr="00EB09B7">
        <w:rPr>
          <w:rFonts w:eastAsia="Times New Roman" w:cs="Times New Roman"/>
          <w:b/>
          <w:bCs/>
          <w:i/>
          <w:iCs/>
          <w:color w:val="000000"/>
          <w:sz w:val="22"/>
        </w:rPr>
        <w:t xml:space="preserve">Actos consentidos tácitamente. Improcedencia de su análisis. </w:t>
      </w:r>
      <w:r w:rsidRPr="00EB09B7">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11E97E6" w14:textId="77777777" w:rsidR="00FB5359" w:rsidRPr="00EB09B7" w:rsidRDefault="00FB5359" w:rsidP="00FB5359">
      <w:pPr>
        <w:rPr>
          <w:rFonts w:eastAsia="Times New Roman" w:cs="Times New Roman"/>
          <w:szCs w:val="24"/>
        </w:rPr>
      </w:pPr>
    </w:p>
    <w:p w14:paraId="47A5DCEB" w14:textId="35EF4B00" w:rsidR="00FB5359" w:rsidRDefault="00FB5359" w:rsidP="00FB5359">
      <w:pPr>
        <w:contextualSpacing/>
        <w:rPr>
          <w:rFonts w:eastAsia="Palatino Linotype"/>
        </w:rPr>
      </w:pPr>
      <w:r w:rsidRPr="00EB09B7">
        <w:rPr>
          <w:rFonts w:eastAsia="Times New Roman" w:cs="Times New Roman"/>
          <w:color w:val="000000"/>
          <w:szCs w:val="24"/>
        </w:rPr>
        <w:t>Por lo señalado anteriormente, se tiene por consentida la respuesta</w:t>
      </w:r>
      <w:r>
        <w:rPr>
          <w:rFonts w:eastAsia="Times New Roman" w:cs="Times New Roman"/>
          <w:color w:val="000000"/>
          <w:szCs w:val="24"/>
        </w:rPr>
        <w:t xml:space="preserve"> por lo que respecta a la clasificación como información reservada de los oficios remitidos por la persona titular </w:t>
      </w:r>
      <w:r>
        <w:rPr>
          <w:rFonts w:eastAsia="Times New Roman" w:cs="Times New Roman"/>
          <w:color w:val="000000"/>
          <w:szCs w:val="24"/>
        </w:rPr>
        <w:lastRenderedPageBreak/>
        <w:t>de la Unidad Jurídico Consultiva a las diversas áreas del Sujeto Obligado relativos a los contratos referidos en las solicitudes de información y, por ende, se tiene por colmada dicha pretensión.</w:t>
      </w:r>
    </w:p>
    <w:p w14:paraId="76499733" w14:textId="003A826E" w:rsidR="00FB5359" w:rsidRDefault="00FB5359" w:rsidP="00C44081">
      <w:pPr>
        <w:contextualSpacing/>
        <w:rPr>
          <w:rFonts w:eastAsia="Palatino Linotype"/>
        </w:rPr>
      </w:pPr>
    </w:p>
    <w:p w14:paraId="27621E5F" w14:textId="731475B1" w:rsidR="00FD3800" w:rsidRPr="00FC51B5" w:rsidRDefault="00FD3800" w:rsidP="00FD3800">
      <w:pPr>
        <w:rPr>
          <w:bCs/>
        </w:rPr>
      </w:pPr>
      <w:r>
        <w:rPr>
          <w:rFonts w:eastAsia="Times New Roman" w:cs="Times New Roman"/>
          <w:color w:val="000000"/>
          <w:szCs w:val="24"/>
        </w:rPr>
        <w:t xml:space="preserve">En conclusión, este Instituto estima que los motivos de inconformidad planteados </w:t>
      </w:r>
      <w:r w:rsidR="006F3B34">
        <w:rPr>
          <w:rFonts w:eastAsia="Times New Roman" w:cs="Times New Roman"/>
          <w:color w:val="000000"/>
          <w:szCs w:val="24"/>
        </w:rPr>
        <w:t>por la Recurrente en los</w:t>
      </w:r>
      <w:r>
        <w:rPr>
          <w:rFonts w:eastAsia="Times New Roman" w:cs="Times New Roman"/>
          <w:color w:val="000000"/>
          <w:szCs w:val="24"/>
        </w:rPr>
        <w:t xml:space="preserve"> recurso</w:t>
      </w:r>
      <w:r w:rsidR="006F3B34">
        <w:rPr>
          <w:rFonts w:eastAsia="Times New Roman" w:cs="Times New Roman"/>
          <w:color w:val="000000"/>
          <w:szCs w:val="24"/>
        </w:rPr>
        <w:t>s</w:t>
      </w:r>
      <w:r>
        <w:rPr>
          <w:rFonts w:eastAsia="Times New Roman" w:cs="Times New Roman"/>
          <w:color w:val="000000"/>
          <w:szCs w:val="24"/>
        </w:rPr>
        <w:t xml:space="preserve"> de revisión son</w:t>
      </w:r>
      <w:r>
        <w:rPr>
          <w:rFonts w:eastAsia="Palatino Linotype" w:cs="Palatino Linotype"/>
          <w:szCs w:val="24"/>
          <w:lang w:val="es-ES_tradnl"/>
        </w:rPr>
        <w:t xml:space="preserve"> fundado</w:t>
      </w:r>
      <w:r w:rsidR="006F3B34">
        <w:rPr>
          <w:rFonts w:eastAsia="Palatino Linotype" w:cs="Palatino Linotype"/>
          <w:szCs w:val="24"/>
          <w:lang w:val="es-ES_tradnl"/>
        </w:rPr>
        <w:t xml:space="preserve">s, por lo que es procedente </w:t>
      </w:r>
      <w:r w:rsidR="00FB5359">
        <w:rPr>
          <w:rFonts w:eastAsia="Palatino Linotype" w:cs="Palatino Linotype"/>
          <w:szCs w:val="24"/>
          <w:lang w:val="es-ES_tradnl"/>
        </w:rPr>
        <w:t>modificar las respuestas del</w:t>
      </w:r>
      <w:r>
        <w:rPr>
          <w:rFonts w:eastAsia="Palatino Linotype" w:cs="Palatino Linotype"/>
          <w:szCs w:val="24"/>
          <w:lang w:val="es-ES_tradnl"/>
        </w:rPr>
        <w:t xml:space="preserve"> Sujeto Obligado y ordenar que se haga entrega de </w:t>
      </w:r>
      <w:r w:rsidR="006F3B34">
        <w:rPr>
          <w:rFonts w:eastAsia="Palatino Linotype" w:cs="Palatino Linotype"/>
          <w:szCs w:val="24"/>
          <w:lang w:val="es-ES_tradnl"/>
        </w:rPr>
        <w:t>la versión pública de</w:t>
      </w:r>
      <w:r w:rsidR="00FB5359">
        <w:rPr>
          <w:rFonts w:eastAsia="Palatino Linotype" w:cs="Palatino Linotype"/>
          <w:szCs w:val="24"/>
          <w:lang w:val="es-ES_tradnl"/>
        </w:rPr>
        <w:t xml:space="preserve"> los contratos </w:t>
      </w:r>
      <w:r w:rsidR="00FB5359" w:rsidRPr="00FB5359">
        <w:rPr>
          <w:color w:val="000000"/>
        </w:rPr>
        <w:t>ISEM-SG-ARR/003-2021</w:t>
      </w:r>
      <w:r w:rsidR="00FB5359">
        <w:rPr>
          <w:color w:val="000000"/>
        </w:rPr>
        <w:t xml:space="preserve">, </w:t>
      </w:r>
      <w:r w:rsidR="00FB5359" w:rsidRPr="00FB5359">
        <w:rPr>
          <w:color w:val="000000"/>
        </w:rPr>
        <w:t>ISEM-SG-ARR/021-2021</w:t>
      </w:r>
      <w:r w:rsidR="00FB5359">
        <w:rPr>
          <w:color w:val="000000"/>
        </w:rPr>
        <w:t xml:space="preserve">, </w:t>
      </w:r>
      <w:r w:rsidR="00FB5359" w:rsidRPr="00FB5359">
        <w:rPr>
          <w:color w:val="000000"/>
        </w:rPr>
        <w:t>ISEM-SG-ARR/032-2021</w:t>
      </w:r>
      <w:r w:rsidR="00FB5359">
        <w:rPr>
          <w:color w:val="000000"/>
        </w:rPr>
        <w:t xml:space="preserve">, </w:t>
      </w:r>
      <w:r w:rsidR="00FB5359" w:rsidRPr="00FB5359">
        <w:rPr>
          <w:bCs/>
        </w:rPr>
        <w:t>ISEM-ADQ-ADPURE/037-21</w:t>
      </w:r>
      <w:r w:rsidR="00FB5359">
        <w:rPr>
          <w:bCs/>
        </w:rPr>
        <w:t xml:space="preserve">, </w:t>
      </w:r>
      <w:r w:rsidR="00FB5359" w:rsidRPr="00FB5359">
        <w:rPr>
          <w:bCs/>
        </w:rPr>
        <w:t>ISEM-SG-ARR/037-2021</w:t>
      </w:r>
      <w:r w:rsidR="00FB5359">
        <w:rPr>
          <w:bCs/>
        </w:rPr>
        <w:t xml:space="preserve">, </w:t>
      </w:r>
      <w:r w:rsidR="00FB5359" w:rsidRPr="00FB5359">
        <w:rPr>
          <w:bCs/>
        </w:rPr>
        <w:t>ISEM-SG-ARR/040-21</w:t>
      </w:r>
      <w:r w:rsidR="00FC51B5">
        <w:rPr>
          <w:bCs/>
        </w:rPr>
        <w:t xml:space="preserve">, </w:t>
      </w:r>
      <w:r w:rsidR="00FB5359" w:rsidRPr="00FB5359">
        <w:rPr>
          <w:bCs/>
        </w:rPr>
        <w:t>ISEM-SERV-ADPURE/001-21</w:t>
      </w:r>
      <w:r w:rsidR="00FC51B5">
        <w:rPr>
          <w:bCs/>
        </w:rPr>
        <w:t xml:space="preserve">, </w:t>
      </w:r>
      <w:r w:rsidR="00FB5359" w:rsidRPr="00FB5359">
        <w:rPr>
          <w:color w:val="000000"/>
        </w:rPr>
        <w:t>ISEM-SERV-ADPURE/002-21</w:t>
      </w:r>
      <w:r w:rsidR="00FC51B5">
        <w:rPr>
          <w:color w:val="000000"/>
        </w:rPr>
        <w:t xml:space="preserve">, </w:t>
      </w:r>
      <w:r w:rsidR="00FB5359" w:rsidRPr="00FB5359">
        <w:rPr>
          <w:bCs/>
        </w:rPr>
        <w:t>ISEM-SG-ARR/018-2021</w:t>
      </w:r>
      <w:r w:rsidR="00FC51B5">
        <w:rPr>
          <w:bCs/>
        </w:rPr>
        <w:t xml:space="preserve">, </w:t>
      </w:r>
      <w:r w:rsidR="00FB5359" w:rsidRPr="00FB5359">
        <w:rPr>
          <w:bCs/>
        </w:rPr>
        <w:t>ISEM-SG-ARR/027-2021</w:t>
      </w:r>
      <w:r w:rsidR="00FC51B5">
        <w:rPr>
          <w:bCs/>
        </w:rPr>
        <w:t xml:space="preserve">, </w:t>
      </w:r>
      <w:r w:rsidR="00FB5359" w:rsidRPr="00FB5359">
        <w:rPr>
          <w:bCs/>
        </w:rPr>
        <w:t>ISEM-SG-ARR/030-2021</w:t>
      </w:r>
      <w:r w:rsidR="00FC51B5">
        <w:rPr>
          <w:bCs/>
        </w:rPr>
        <w:t xml:space="preserve">, </w:t>
      </w:r>
      <w:r w:rsidR="00FB5359" w:rsidRPr="00FB5359">
        <w:rPr>
          <w:bCs/>
        </w:rPr>
        <w:t>ISEM-SG-ARR/044/2021</w:t>
      </w:r>
      <w:r w:rsidR="00FC51B5">
        <w:rPr>
          <w:bCs/>
        </w:rPr>
        <w:t xml:space="preserve">, </w:t>
      </w:r>
      <w:r w:rsidR="00FB5359" w:rsidRPr="00FB5359">
        <w:rPr>
          <w:color w:val="000000"/>
        </w:rPr>
        <w:t>ISEM-SG-ARR/029-2021</w:t>
      </w:r>
      <w:r w:rsidR="00FC51B5">
        <w:rPr>
          <w:color w:val="000000"/>
        </w:rPr>
        <w:t xml:space="preserve">, </w:t>
      </w:r>
      <w:r w:rsidR="00FB5359" w:rsidRPr="00FB5359">
        <w:rPr>
          <w:bCs/>
        </w:rPr>
        <w:t>ISEM-SG-ARR/021-2021</w:t>
      </w:r>
      <w:r w:rsidR="00FC51B5">
        <w:rPr>
          <w:bCs/>
        </w:rPr>
        <w:t xml:space="preserve">, </w:t>
      </w:r>
      <w:r w:rsidR="00FB5359" w:rsidRPr="00FB5359">
        <w:rPr>
          <w:bCs/>
        </w:rPr>
        <w:t>ISEM-SG-ARR/032/2021</w:t>
      </w:r>
      <w:r w:rsidR="00FC51B5">
        <w:rPr>
          <w:bCs/>
        </w:rPr>
        <w:t xml:space="preserve">, </w:t>
      </w:r>
      <w:r w:rsidR="00FB5359" w:rsidRPr="00FB5359">
        <w:rPr>
          <w:bCs/>
        </w:rPr>
        <w:t>ISEM-CM1/038-20-LPRE1701420</w:t>
      </w:r>
      <w:r w:rsidR="00FC51B5">
        <w:rPr>
          <w:bCs/>
        </w:rPr>
        <w:t xml:space="preserve">, </w:t>
      </w:r>
      <w:r w:rsidR="00FB5359" w:rsidRPr="00FB5359">
        <w:rPr>
          <w:bCs/>
        </w:rPr>
        <w:t>ISEM-CM1/018-20-LPRE400520</w:t>
      </w:r>
      <w:r w:rsidR="00FC51B5">
        <w:rPr>
          <w:bCs/>
        </w:rPr>
        <w:t xml:space="preserve">, </w:t>
      </w:r>
      <w:r w:rsidR="00FB5359" w:rsidRPr="00FB5359">
        <w:rPr>
          <w:bCs/>
        </w:rPr>
        <w:t>ISEM-ADQ-ADPURE/039-21</w:t>
      </w:r>
      <w:r w:rsidR="00FC51B5">
        <w:rPr>
          <w:bCs/>
        </w:rPr>
        <w:t xml:space="preserve">, </w:t>
      </w:r>
      <w:r w:rsidR="00FB5359" w:rsidRPr="00FB5359">
        <w:rPr>
          <w:bCs/>
        </w:rPr>
        <w:t>ISEM-CM1/019-20-LPRE400620</w:t>
      </w:r>
      <w:r w:rsidR="00FC51B5">
        <w:rPr>
          <w:bCs/>
        </w:rPr>
        <w:t xml:space="preserve">, </w:t>
      </w:r>
      <w:r w:rsidR="00FB5359" w:rsidRPr="00FB5359">
        <w:rPr>
          <w:bCs/>
        </w:rPr>
        <w:t>ISEM-CM1/055-20-ACRE601020</w:t>
      </w:r>
      <w:r w:rsidR="00FC51B5">
        <w:rPr>
          <w:bCs/>
        </w:rPr>
        <w:t xml:space="preserve">, </w:t>
      </w:r>
      <w:r w:rsidR="00FB5359" w:rsidRPr="00FB5359">
        <w:rPr>
          <w:bCs/>
          <w:lang w:val="es-MX"/>
        </w:rPr>
        <w:t>ISEM-CM1/034-20-ACRE501820</w:t>
      </w:r>
      <w:r w:rsidR="00FC51B5">
        <w:rPr>
          <w:bCs/>
          <w:lang w:val="es-MX"/>
        </w:rPr>
        <w:t xml:space="preserve">, </w:t>
      </w:r>
      <w:r w:rsidR="00FB5359" w:rsidRPr="00FB5359">
        <w:rPr>
          <w:bCs/>
        </w:rPr>
        <w:t>ISEM-CM1/036-20-ACRE902520</w:t>
      </w:r>
      <w:r w:rsidR="00FC51B5">
        <w:rPr>
          <w:bCs/>
        </w:rPr>
        <w:t xml:space="preserve">, </w:t>
      </w:r>
      <w:r w:rsidR="00FB5359" w:rsidRPr="00FB5359">
        <w:rPr>
          <w:bCs/>
        </w:rPr>
        <w:t>ISEM-CM1/035-20-ACRE601920</w:t>
      </w:r>
      <w:r w:rsidR="00FC51B5">
        <w:rPr>
          <w:bCs/>
        </w:rPr>
        <w:t xml:space="preserve">, </w:t>
      </w:r>
      <w:r w:rsidR="00FB5359" w:rsidRPr="00FB5359">
        <w:rPr>
          <w:bCs/>
        </w:rPr>
        <w:t>ISEM-CA-SERV-CASADRE3/015-21</w:t>
      </w:r>
      <w:r w:rsidR="00FC51B5">
        <w:rPr>
          <w:bCs/>
        </w:rPr>
        <w:t xml:space="preserve">, </w:t>
      </w:r>
      <w:r w:rsidR="00FB5359" w:rsidRPr="00FB5359">
        <w:rPr>
          <w:bCs/>
        </w:rPr>
        <w:t>ISEM-SG-ARR/009-2021</w:t>
      </w:r>
      <w:r w:rsidR="00FC51B5">
        <w:rPr>
          <w:bCs/>
        </w:rPr>
        <w:t xml:space="preserve">, </w:t>
      </w:r>
      <w:r w:rsidR="00FB5359" w:rsidRPr="00FB5359">
        <w:rPr>
          <w:bCs/>
        </w:rPr>
        <w:t>ISEM-SG-SRR/019-2021</w:t>
      </w:r>
      <w:r w:rsidR="00FC51B5">
        <w:rPr>
          <w:bCs/>
        </w:rPr>
        <w:t xml:space="preserve">, </w:t>
      </w:r>
      <w:r w:rsidR="00FB5359" w:rsidRPr="00FB5359">
        <w:rPr>
          <w:bCs/>
        </w:rPr>
        <w:t>ISEM-CA-SERV-LPRE5/003-21</w:t>
      </w:r>
      <w:r w:rsidR="00FC51B5">
        <w:rPr>
          <w:bCs/>
        </w:rPr>
        <w:t xml:space="preserve">, </w:t>
      </w:r>
      <w:r w:rsidR="00FB5359" w:rsidRPr="00FB5359">
        <w:rPr>
          <w:bCs/>
        </w:rPr>
        <w:t>ISEM-CA-SERV-LPRE8/009-21</w:t>
      </w:r>
      <w:r w:rsidR="00FC51B5">
        <w:rPr>
          <w:bCs/>
        </w:rPr>
        <w:t xml:space="preserve">, </w:t>
      </w:r>
      <w:r w:rsidR="00FB5359" w:rsidRPr="00FB5359">
        <w:rPr>
          <w:bCs/>
        </w:rPr>
        <w:t>ISEM-ADQ-ADPURE/022-21</w:t>
      </w:r>
      <w:r w:rsidR="00FC51B5">
        <w:rPr>
          <w:bCs/>
        </w:rPr>
        <w:t xml:space="preserve">, </w:t>
      </w:r>
      <w:r w:rsidR="00FB5359" w:rsidRPr="00FB5359">
        <w:rPr>
          <w:bCs/>
        </w:rPr>
        <w:t>ISEM-CM1/043-20-LPRE3803620</w:t>
      </w:r>
      <w:r w:rsidR="00FC51B5">
        <w:rPr>
          <w:bCs/>
        </w:rPr>
        <w:t xml:space="preserve">, </w:t>
      </w:r>
      <w:r w:rsidR="00FB5359" w:rsidRPr="00FB5359">
        <w:rPr>
          <w:bCs/>
        </w:rPr>
        <w:t>ISEM-SERV-ADPURE/003-21</w:t>
      </w:r>
      <w:r w:rsidR="00FC51B5">
        <w:rPr>
          <w:bCs/>
        </w:rPr>
        <w:t xml:space="preserve">, </w:t>
      </w:r>
      <w:r w:rsidR="00FB5359" w:rsidRPr="00FB5359">
        <w:rPr>
          <w:bCs/>
        </w:rPr>
        <w:t>ISEM-CM1/019-20-LPRE400620</w:t>
      </w:r>
      <w:r w:rsidR="00FC51B5">
        <w:rPr>
          <w:bCs/>
        </w:rPr>
        <w:t xml:space="preserve">, </w:t>
      </w:r>
      <w:r w:rsidR="00FB5359" w:rsidRPr="00FB5359">
        <w:rPr>
          <w:bCs/>
        </w:rPr>
        <w:t>ISEM-CP-PS-021-2020</w:t>
      </w:r>
      <w:r w:rsidR="00FC51B5">
        <w:rPr>
          <w:bCs/>
        </w:rPr>
        <w:t xml:space="preserve">, </w:t>
      </w:r>
      <w:r w:rsidR="00FB5359" w:rsidRPr="00FB5359">
        <w:rPr>
          <w:bCs/>
        </w:rPr>
        <w:t>ISEM-ADQ-ADPURE/159-20</w:t>
      </w:r>
      <w:r w:rsidR="00FC51B5">
        <w:rPr>
          <w:bCs/>
        </w:rPr>
        <w:t xml:space="preserve">, </w:t>
      </w:r>
      <w:r w:rsidR="00FB5359" w:rsidRPr="00FB5359">
        <w:rPr>
          <w:bCs/>
        </w:rPr>
        <w:t>ISEM-ADQ-ADPURE/169-20</w:t>
      </w:r>
      <w:r w:rsidR="00FC51B5">
        <w:rPr>
          <w:bCs/>
        </w:rPr>
        <w:t xml:space="preserve">, </w:t>
      </w:r>
      <w:r w:rsidR="00FB5359" w:rsidRPr="00FB5359">
        <w:rPr>
          <w:bCs/>
        </w:rPr>
        <w:t>ISEM-CP-ADQ-015-2020</w:t>
      </w:r>
      <w:r w:rsidR="00FC51B5">
        <w:rPr>
          <w:bCs/>
        </w:rPr>
        <w:t xml:space="preserve">, </w:t>
      </w:r>
      <w:r w:rsidR="00FB5359" w:rsidRPr="00FB5359">
        <w:rPr>
          <w:bCs/>
        </w:rPr>
        <w:t>ISEM-CP-ADQ-016-2020</w:t>
      </w:r>
      <w:r w:rsidR="00FC51B5">
        <w:rPr>
          <w:bCs/>
        </w:rPr>
        <w:t xml:space="preserve">, </w:t>
      </w:r>
      <w:r w:rsidR="00FB5359" w:rsidRPr="00FB5359">
        <w:rPr>
          <w:bCs/>
        </w:rPr>
        <w:t>ISEM-ADQ-ICTPRF2/001-20</w:t>
      </w:r>
      <w:r w:rsidR="00FC51B5">
        <w:rPr>
          <w:bCs/>
        </w:rPr>
        <w:t xml:space="preserve">, </w:t>
      </w:r>
      <w:r w:rsidR="00FB5359" w:rsidRPr="00FB5359">
        <w:rPr>
          <w:color w:val="000000"/>
        </w:rPr>
        <w:t>ISEM-ADQ-ICTPRF3/002-20</w:t>
      </w:r>
      <w:r w:rsidR="00FC51B5">
        <w:rPr>
          <w:color w:val="000000"/>
        </w:rPr>
        <w:t xml:space="preserve">, </w:t>
      </w:r>
      <w:r w:rsidR="00FB5359" w:rsidRPr="00FB5359">
        <w:rPr>
          <w:bCs/>
        </w:rPr>
        <w:t>ISEM-SERV-IR5/024-20</w:t>
      </w:r>
      <w:r w:rsidR="00FC51B5">
        <w:rPr>
          <w:bCs/>
        </w:rPr>
        <w:t xml:space="preserve">, </w:t>
      </w:r>
      <w:r w:rsidR="00FB5359" w:rsidRPr="00FB5359">
        <w:rPr>
          <w:bCs/>
        </w:rPr>
        <w:t>ISEM-ADQ-ADPURE/116-20</w:t>
      </w:r>
      <w:r w:rsidR="00FC51B5">
        <w:rPr>
          <w:bCs/>
        </w:rPr>
        <w:t xml:space="preserve">, </w:t>
      </w:r>
      <w:r w:rsidR="00FB5359" w:rsidRPr="00FB5359">
        <w:rPr>
          <w:bCs/>
        </w:rPr>
        <w:t>ISEM-CM2/063-19-ACRE600719</w:t>
      </w:r>
      <w:r w:rsidR="00FC51B5">
        <w:rPr>
          <w:bCs/>
        </w:rPr>
        <w:t xml:space="preserve">, </w:t>
      </w:r>
      <w:r w:rsidR="00FB5359" w:rsidRPr="00FB5359">
        <w:rPr>
          <w:bCs/>
        </w:rPr>
        <w:t>ISEM-CM1/018-20-LPRE400520</w:t>
      </w:r>
      <w:r w:rsidR="00FC51B5">
        <w:rPr>
          <w:bCs/>
        </w:rPr>
        <w:t xml:space="preserve">, </w:t>
      </w:r>
      <w:r w:rsidR="00FB5359" w:rsidRPr="00FB5359">
        <w:rPr>
          <w:bCs/>
        </w:rPr>
        <w:t>ISEM-CM1/019-20-LPRE400620</w:t>
      </w:r>
      <w:r w:rsidR="00FC51B5">
        <w:rPr>
          <w:bCs/>
        </w:rPr>
        <w:t xml:space="preserve">, </w:t>
      </w:r>
      <w:r w:rsidR="00FB5359" w:rsidRPr="00FB5359">
        <w:rPr>
          <w:bCs/>
        </w:rPr>
        <w:t>ISEM-CM1/038-20-LPRE1701420</w:t>
      </w:r>
      <w:r w:rsidR="00FC51B5">
        <w:rPr>
          <w:bCs/>
        </w:rPr>
        <w:t xml:space="preserve">, </w:t>
      </w:r>
      <w:r w:rsidR="00FB5359" w:rsidRPr="00FB5359">
        <w:rPr>
          <w:bCs/>
        </w:rPr>
        <w:t>ISEM-CM1/043-20-LPRE3803620</w:t>
      </w:r>
      <w:r w:rsidR="00FC51B5">
        <w:rPr>
          <w:bCs/>
        </w:rPr>
        <w:t xml:space="preserve">, </w:t>
      </w:r>
      <w:r w:rsidR="00FB5359" w:rsidRPr="00FB5359">
        <w:rPr>
          <w:bCs/>
        </w:rPr>
        <w:t>ISEM-CM1/034-20-ACRE501820</w:t>
      </w:r>
      <w:r w:rsidR="00FC51B5">
        <w:rPr>
          <w:bCs/>
        </w:rPr>
        <w:t xml:space="preserve">, </w:t>
      </w:r>
      <w:r w:rsidR="00FB5359" w:rsidRPr="00FB5359">
        <w:rPr>
          <w:bCs/>
        </w:rPr>
        <w:t>ISEM-CM1/035-20-ACRE601920</w:t>
      </w:r>
      <w:r w:rsidR="00FC51B5">
        <w:rPr>
          <w:bCs/>
        </w:rPr>
        <w:t xml:space="preserve">, </w:t>
      </w:r>
      <w:r w:rsidR="00FB5359" w:rsidRPr="00FB5359">
        <w:rPr>
          <w:bCs/>
        </w:rPr>
        <w:t>ISEM-</w:t>
      </w:r>
      <w:r w:rsidR="00FB5359" w:rsidRPr="00FB5359">
        <w:rPr>
          <w:bCs/>
        </w:rPr>
        <w:lastRenderedPageBreak/>
        <w:t>CM1/055-20-ACRE6010-20</w:t>
      </w:r>
      <w:r w:rsidR="00FC51B5">
        <w:rPr>
          <w:bCs/>
        </w:rPr>
        <w:t xml:space="preserve">, </w:t>
      </w:r>
      <w:r w:rsidR="00FB5359" w:rsidRPr="00FB5359">
        <w:rPr>
          <w:bCs/>
        </w:rPr>
        <w:t>ISEM-SERV-ICTPRF16/059-19</w:t>
      </w:r>
      <w:r w:rsidR="00FC51B5">
        <w:rPr>
          <w:bCs/>
        </w:rPr>
        <w:t xml:space="preserve">, </w:t>
      </w:r>
      <w:r w:rsidR="00FB5359" w:rsidRPr="00FB5359">
        <w:rPr>
          <w:bCs/>
        </w:rPr>
        <w:t>ISEM-SERV-IRRE5/024-20</w:t>
      </w:r>
      <w:r w:rsidR="00FC51B5">
        <w:rPr>
          <w:bCs/>
        </w:rPr>
        <w:t xml:space="preserve">, </w:t>
      </w:r>
      <w:r w:rsidR="00FB5359" w:rsidRPr="00FB5359">
        <w:rPr>
          <w:bCs/>
        </w:rPr>
        <w:t>ISEM-ADQ-ICTPRF2/001-20</w:t>
      </w:r>
      <w:r w:rsidR="00FC51B5">
        <w:rPr>
          <w:bCs/>
        </w:rPr>
        <w:t xml:space="preserve">, </w:t>
      </w:r>
      <w:r w:rsidR="00FB5359" w:rsidRPr="00FB5359">
        <w:rPr>
          <w:bCs/>
        </w:rPr>
        <w:t>ISEM-ADQ-ICTPRF3/002-20</w:t>
      </w:r>
      <w:r w:rsidR="00FC51B5">
        <w:rPr>
          <w:bCs/>
        </w:rPr>
        <w:t xml:space="preserve">, </w:t>
      </w:r>
      <w:r w:rsidR="00FB5359" w:rsidRPr="00FB5359">
        <w:rPr>
          <w:bCs/>
        </w:rPr>
        <w:t>ISEM-ADQ-ADPURE/116-20</w:t>
      </w:r>
      <w:r w:rsidR="00FC51B5">
        <w:rPr>
          <w:bCs/>
        </w:rPr>
        <w:t xml:space="preserve">, </w:t>
      </w:r>
      <w:r w:rsidR="00FB5359" w:rsidRPr="00FB5359">
        <w:rPr>
          <w:bCs/>
        </w:rPr>
        <w:t>ISEM-ADQ-ADPURE/159-20</w:t>
      </w:r>
      <w:r w:rsidR="00FC51B5">
        <w:rPr>
          <w:bCs/>
        </w:rPr>
        <w:t xml:space="preserve">, </w:t>
      </w:r>
      <w:r w:rsidR="00FB5359" w:rsidRPr="00FB5359">
        <w:rPr>
          <w:bCs/>
        </w:rPr>
        <w:t>ISEM-ADQ-ADPURE/167-20</w:t>
      </w:r>
      <w:r w:rsidR="00FC51B5">
        <w:rPr>
          <w:bCs/>
        </w:rPr>
        <w:t xml:space="preserve">, </w:t>
      </w:r>
      <w:r w:rsidR="00FB5359" w:rsidRPr="00FB5359">
        <w:rPr>
          <w:bCs/>
        </w:rPr>
        <w:t>ISEM-ADQ-ADPURE/169-20</w:t>
      </w:r>
      <w:r w:rsidR="00FC51B5">
        <w:rPr>
          <w:bCs/>
        </w:rPr>
        <w:t xml:space="preserve">, </w:t>
      </w:r>
      <w:r w:rsidR="00FB5359" w:rsidRPr="00FB5359">
        <w:rPr>
          <w:bCs/>
        </w:rPr>
        <w:t>ISEM-CA-SERV-LPRE8/009-21</w:t>
      </w:r>
      <w:r w:rsidR="00FC51B5">
        <w:rPr>
          <w:bCs/>
        </w:rPr>
        <w:t xml:space="preserve">, </w:t>
      </w:r>
      <w:r w:rsidR="00FB5359" w:rsidRPr="00FB5359">
        <w:rPr>
          <w:bCs/>
          <w:lang w:val="es-MX"/>
        </w:rPr>
        <w:t>ISEM-CA-SERV-CASADRE3/015-21</w:t>
      </w:r>
      <w:r w:rsidR="00FC51B5">
        <w:rPr>
          <w:bCs/>
          <w:lang w:val="es-MX"/>
        </w:rPr>
        <w:t xml:space="preserve">, </w:t>
      </w:r>
      <w:r w:rsidR="00FB5359" w:rsidRPr="00FB5359">
        <w:rPr>
          <w:bCs/>
        </w:rPr>
        <w:t>ISEM-ADQ-ADPURE/017-21</w:t>
      </w:r>
      <w:r w:rsidR="00FC51B5">
        <w:rPr>
          <w:bCs/>
        </w:rPr>
        <w:t xml:space="preserve">, </w:t>
      </w:r>
      <w:r w:rsidR="00FB5359" w:rsidRPr="00FB5359">
        <w:rPr>
          <w:bCs/>
        </w:rPr>
        <w:t>ISEM-ADQ-ADPURE/022-21</w:t>
      </w:r>
      <w:r w:rsidR="00FC51B5">
        <w:rPr>
          <w:bCs/>
        </w:rPr>
        <w:t xml:space="preserve">, </w:t>
      </w:r>
      <w:r w:rsidR="00FB5359" w:rsidRPr="00FB5359">
        <w:rPr>
          <w:bCs/>
        </w:rPr>
        <w:t>ISEM-SG-ARR/006-2021</w:t>
      </w:r>
      <w:r w:rsidR="00FC51B5">
        <w:rPr>
          <w:bCs/>
        </w:rPr>
        <w:t xml:space="preserve">, </w:t>
      </w:r>
      <w:r w:rsidR="00FB5359" w:rsidRPr="00FB5359">
        <w:rPr>
          <w:bCs/>
        </w:rPr>
        <w:t>ISEM-ADQ-ADPURE/167-20</w:t>
      </w:r>
      <w:r w:rsidR="00FC51B5">
        <w:rPr>
          <w:bCs/>
        </w:rPr>
        <w:t xml:space="preserve">, </w:t>
      </w:r>
      <w:r w:rsidR="00FB5359" w:rsidRPr="00FB5359">
        <w:rPr>
          <w:bCs/>
        </w:rPr>
        <w:t>ISEM-CM1/036-20-ACRE902590</w:t>
      </w:r>
      <w:r w:rsidR="00FC51B5">
        <w:rPr>
          <w:bCs/>
        </w:rPr>
        <w:t xml:space="preserve"> y </w:t>
      </w:r>
      <w:r w:rsidR="00FB5359" w:rsidRPr="00FB5359">
        <w:rPr>
          <w:bCs/>
        </w:rPr>
        <w:t>ISEM-CA-SERV-LPRE5/003-21</w:t>
      </w:r>
      <w:r w:rsidR="00F20800">
        <w:rPr>
          <w:rFonts w:eastAsia="Palatino Linotype" w:cs="Palatino Linotype"/>
          <w:szCs w:val="24"/>
          <w:lang w:val="es-ES_tradnl"/>
        </w:rPr>
        <w:t>, así como del acuerdo emitido por el Comité de Transparencia mediante el cual se motive y fundamente la clasificación de la información contenida en dichos documentos.</w:t>
      </w:r>
    </w:p>
    <w:p w14:paraId="7A33EE43" w14:textId="77777777" w:rsidR="00FD3800" w:rsidRDefault="00FD3800" w:rsidP="00FD3800">
      <w:pPr>
        <w:rPr>
          <w:rFonts w:eastAsia="Times New Roman" w:cs="Times New Roman"/>
          <w:color w:val="000000"/>
          <w:szCs w:val="24"/>
        </w:rPr>
      </w:pPr>
    </w:p>
    <w:p w14:paraId="354872AE" w14:textId="77777777" w:rsidR="00FD3800" w:rsidRDefault="00FD3800" w:rsidP="00FD3800">
      <w:pPr>
        <w:rPr>
          <w:rFonts w:eastAsia="Palatino Linotype" w:cs="Palatino Linotype"/>
          <w:b/>
          <w:i/>
          <w:szCs w:val="24"/>
          <w:u w:val="single"/>
        </w:rPr>
      </w:pPr>
      <w:r>
        <w:rPr>
          <w:rFonts w:eastAsia="Palatino Linotype" w:cs="Palatino Linotype"/>
          <w:b/>
          <w:i/>
          <w:szCs w:val="24"/>
          <w:u w:val="single"/>
        </w:rPr>
        <w:t>DE LA VERSIÓN PÚBLICA.</w:t>
      </w:r>
    </w:p>
    <w:p w14:paraId="50335186" w14:textId="77777777" w:rsidR="00FC51B5" w:rsidRPr="006922F5" w:rsidRDefault="00FC51B5" w:rsidP="00FC51B5">
      <w:pPr>
        <w:rPr>
          <w:rFonts w:eastAsia="Palatino Linotype" w:cs="Palatino Linotype"/>
          <w:szCs w:val="24"/>
        </w:rPr>
      </w:pPr>
      <w:r w:rsidRPr="006922F5">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5BCB5D51" w14:textId="77777777" w:rsidR="00FC51B5" w:rsidRPr="006922F5" w:rsidRDefault="00FC51B5" w:rsidP="00FC51B5">
      <w:pPr>
        <w:rPr>
          <w:rFonts w:eastAsia="Palatino Linotype" w:cs="Palatino Linotype"/>
          <w:szCs w:val="24"/>
        </w:rPr>
      </w:pPr>
    </w:p>
    <w:p w14:paraId="23C7CBE3" w14:textId="77777777" w:rsidR="00FC51B5" w:rsidRPr="006922F5" w:rsidRDefault="00FC51B5" w:rsidP="00FC51B5">
      <w:pPr>
        <w:pStyle w:val="Sinespaciado"/>
      </w:pPr>
      <w:r w:rsidRPr="006922F5">
        <w:rPr>
          <w:b/>
        </w:rPr>
        <w:t>Artículo 3.</w:t>
      </w:r>
      <w:r w:rsidRPr="006922F5">
        <w:t xml:space="preserve"> Para los efectos de la presente Ley se entenderá por:</w:t>
      </w:r>
    </w:p>
    <w:p w14:paraId="42E586AD" w14:textId="77777777" w:rsidR="00FC51B5" w:rsidRPr="006922F5" w:rsidRDefault="00FC51B5" w:rsidP="00FC51B5">
      <w:pPr>
        <w:pStyle w:val="Sinespaciado"/>
      </w:pPr>
      <w:r w:rsidRPr="006922F5">
        <w:t>(…)</w:t>
      </w:r>
    </w:p>
    <w:p w14:paraId="7A6C7210" w14:textId="77777777" w:rsidR="00FC51B5" w:rsidRPr="006922F5" w:rsidRDefault="00FC51B5" w:rsidP="00FC51B5">
      <w:pPr>
        <w:pStyle w:val="Sinespaciado"/>
      </w:pPr>
      <w:r w:rsidRPr="006922F5">
        <w:rPr>
          <w:b/>
        </w:rPr>
        <w:t>IX. Datos personales:</w:t>
      </w:r>
      <w:r w:rsidRPr="006922F5">
        <w:t xml:space="preserve"> La información concerniente a una persona, identificada o identificable según lo dispuesto por la Ley de Protección de Datos Personales del Estado de México; </w:t>
      </w:r>
    </w:p>
    <w:p w14:paraId="2D60BA23" w14:textId="77777777" w:rsidR="00FC51B5" w:rsidRPr="006922F5" w:rsidRDefault="00FC51B5" w:rsidP="00FC51B5">
      <w:pPr>
        <w:pStyle w:val="Sinespaciado"/>
      </w:pPr>
      <w:r w:rsidRPr="006922F5">
        <w:rPr>
          <w:b/>
        </w:rPr>
        <w:t>XX.</w:t>
      </w:r>
      <w:r w:rsidRPr="006922F5">
        <w:t xml:space="preserve"> </w:t>
      </w:r>
      <w:r w:rsidRPr="006922F5">
        <w:rPr>
          <w:b/>
        </w:rPr>
        <w:t>Información clasificada:</w:t>
      </w:r>
      <w:r w:rsidRPr="006922F5">
        <w:t xml:space="preserve"> Aquella considerada por la presente Ley como reservada o confidencial;</w:t>
      </w:r>
    </w:p>
    <w:p w14:paraId="72D1A0F6" w14:textId="77777777" w:rsidR="00FC51B5" w:rsidRPr="006922F5" w:rsidRDefault="00FC51B5" w:rsidP="00FC51B5">
      <w:pPr>
        <w:pStyle w:val="Sinespaciado"/>
      </w:pPr>
      <w:r w:rsidRPr="006922F5">
        <w:rPr>
          <w:b/>
        </w:rPr>
        <w:t>XXI.</w:t>
      </w:r>
      <w:r w:rsidRPr="006922F5">
        <w:t xml:space="preserve"> </w:t>
      </w:r>
      <w:r w:rsidRPr="006922F5">
        <w:rPr>
          <w:b/>
        </w:rPr>
        <w:t>Información confidencial:</w:t>
      </w:r>
      <w:r w:rsidRPr="006922F5">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F18EBCF" w14:textId="77777777" w:rsidR="00FC51B5" w:rsidRPr="006922F5" w:rsidRDefault="00FC51B5" w:rsidP="00FC51B5">
      <w:pPr>
        <w:pStyle w:val="Sinespaciado"/>
      </w:pPr>
      <w:r w:rsidRPr="006922F5">
        <w:rPr>
          <w:b/>
        </w:rPr>
        <w:t>…</w:t>
      </w:r>
    </w:p>
    <w:p w14:paraId="2A1B5A83" w14:textId="77777777" w:rsidR="00FC51B5" w:rsidRPr="006922F5" w:rsidRDefault="00FC51B5" w:rsidP="00FC51B5">
      <w:pPr>
        <w:pStyle w:val="Sinespaciado"/>
      </w:pPr>
      <w:r w:rsidRPr="006922F5">
        <w:rPr>
          <w:b/>
        </w:rPr>
        <w:lastRenderedPageBreak/>
        <w:t>XLV.</w:t>
      </w:r>
      <w:r w:rsidRPr="006922F5">
        <w:t xml:space="preserve"> </w:t>
      </w:r>
      <w:r w:rsidRPr="006922F5">
        <w:rPr>
          <w:b/>
        </w:rPr>
        <w:t>Versión pública:</w:t>
      </w:r>
      <w:r w:rsidRPr="006922F5">
        <w:t xml:space="preserve"> Documento en el que se elimine, suprime o borra la información clasificada como reservada o confidencial para permitir su acceso.</w:t>
      </w:r>
    </w:p>
    <w:p w14:paraId="766C263C" w14:textId="77777777" w:rsidR="00FC51B5" w:rsidRPr="006922F5" w:rsidRDefault="00FC51B5" w:rsidP="00FC51B5">
      <w:pPr>
        <w:pStyle w:val="Sinespaciado"/>
      </w:pPr>
      <w:r w:rsidRPr="006922F5">
        <w:t>(…)</w:t>
      </w:r>
    </w:p>
    <w:p w14:paraId="2E03B30D" w14:textId="77777777" w:rsidR="00FC51B5" w:rsidRPr="006922F5" w:rsidRDefault="00FC51B5" w:rsidP="00FC51B5">
      <w:pPr>
        <w:pStyle w:val="Sinespaciado"/>
      </w:pPr>
    </w:p>
    <w:p w14:paraId="5EF8B8E3" w14:textId="77777777" w:rsidR="00FC51B5" w:rsidRPr="006922F5" w:rsidRDefault="00FC51B5" w:rsidP="00FC51B5">
      <w:pPr>
        <w:pStyle w:val="Sinespaciado"/>
      </w:pPr>
      <w:r w:rsidRPr="006922F5">
        <w:rPr>
          <w:b/>
        </w:rPr>
        <w:t xml:space="preserve">Artículo 91. </w:t>
      </w:r>
      <w:r w:rsidRPr="006922F5">
        <w:t>El acceso a la información pública será restringido excepcionalmente, cuando ésta sea clasificada como reservada o confidencial.</w:t>
      </w:r>
    </w:p>
    <w:p w14:paraId="06D9BB07" w14:textId="77777777" w:rsidR="00FC51B5" w:rsidRPr="006922F5" w:rsidRDefault="00FC51B5" w:rsidP="00FC51B5">
      <w:pPr>
        <w:pStyle w:val="Sinespaciado"/>
      </w:pPr>
    </w:p>
    <w:p w14:paraId="69E8B7DC" w14:textId="77777777" w:rsidR="00FC51B5" w:rsidRPr="006922F5" w:rsidRDefault="00FC51B5" w:rsidP="00FC51B5">
      <w:pPr>
        <w:pStyle w:val="Sinespaciado"/>
      </w:pPr>
      <w:r w:rsidRPr="006922F5">
        <w:rPr>
          <w:b/>
        </w:rPr>
        <w:t>Artículo 132.</w:t>
      </w:r>
      <w:r w:rsidRPr="006922F5">
        <w:t xml:space="preserve"> </w:t>
      </w:r>
      <w:r w:rsidRPr="006922F5">
        <w:rPr>
          <w:u w:val="single"/>
        </w:rPr>
        <w:t>La clasificación de la información se llevará a cabo en el momento en que</w:t>
      </w:r>
      <w:r w:rsidRPr="006922F5">
        <w:t>:</w:t>
      </w:r>
    </w:p>
    <w:p w14:paraId="1FE2553B" w14:textId="77777777" w:rsidR="00FC51B5" w:rsidRPr="006922F5" w:rsidRDefault="00FC51B5" w:rsidP="00FC51B5">
      <w:pPr>
        <w:pStyle w:val="Sinespaciado"/>
      </w:pPr>
      <w:r w:rsidRPr="006922F5">
        <w:rPr>
          <w:b/>
        </w:rPr>
        <w:t>I.</w:t>
      </w:r>
      <w:r w:rsidRPr="006922F5">
        <w:t xml:space="preserve"> Se reciba una solicitud de acceso a la información;</w:t>
      </w:r>
    </w:p>
    <w:p w14:paraId="48EC77E6" w14:textId="77777777" w:rsidR="00FC51B5" w:rsidRPr="006922F5" w:rsidRDefault="00FC51B5" w:rsidP="00FC51B5">
      <w:pPr>
        <w:pStyle w:val="Sinespaciado"/>
      </w:pPr>
      <w:r w:rsidRPr="006922F5">
        <w:rPr>
          <w:b/>
        </w:rPr>
        <w:t>II.</w:t>
      </w:r>
      <w:r w:rsidRPr="006922F5">
        <w:t xml:space="preserve"> </w:t>
      </w:r>
      <w:r w:rsidRPr="006922F5">
        <w:rPr>
          <w:u w:val="single"/>
        </w:rPr>
        <w:t>Se determine mediante resolución de autoridad competente; o</w:t>
      </w:r>
    </w:p>
    <w:p w14:paraId="32C086A0" w14:textId="77777777" w:rsidR="00FC51B5" w:rsidRPr="006922F5" w:rsidRDefault="00FC51B5" w:rsidP="00FC51B5">
      <w:pPr>
        <w:pStyle w:val="Sinespaciado"/>
        <w:rPr>
          <w:u w:val="single"/>
        </w:rPr>
      </w:pPr>
      <w:r w:rsidRPr="006922F5">
        <w:rPr>
          <w:b/>
        </w:rPr>
        <w:t>III.</w:t>
      </w:r>
      <w:r w:rsidRPr="006922F5">
        <w:t xml:space="preserve"> </w:t>
      </w:r>
      <w:r w:rsidRPr="006922F5">
        <w:rPr>
          <w:u w:val="single"/>
        </w:rPr>
        <w:t>Se generen versiones públicas para dar cumplimiento a las obligaciones de transparencia previstas en esta Ley.</w:t>
      </w:r>
    </w:p>
    <w:p w14:paraId="1EF97A53" w14:textId="77777777" w:rsidR="00FC51B5" w:rsidRPr="006922F5" w:rsidRDefault="00FC51B5" w:rsidP="00FC51B5">
      <w:pPr>
        <w:pStyle w:val="Sinespaciado"/>
      </w:pPr>
      <w:r w:rsidRPr="006922F5">
        <w:t>(…)</w:t>
      </w:r>
    </w:p>
    <w:p w14:paraId="63D67F97" w14:textId="77777777" w:rsidR="00FC51B5" w:rsidRPr="006922F5" w:rsidRDefault="00FC51B5" w:rsidP="00FC51B5">
      <w:pPr>
        <w:rPr>
          <w:rFonts w:eastAsia="Palatino Linotype" w:cs="Palatino Linotype"/>
          <w:i/>
          <w:szCs w:val="24"/>
        </w:rPr>
      </w:pPr>
    </w:p>
    <w:p w14:paraId="36E9C1F6" w14:textId="77777777" w:rsidR="00FC51B5" w:rsidRPr="006922F5" w:rsidRDefault="00FC51B5" w:rsidP="00FC51B5">
      <w:pPr>
        <w:rPr>
          <w:rFonts w:eastAsia="Palatino Linotype" w:cs="Palatino Linotype"/>
          <w:szCs w:val="24"/>
        </w:rPr>
      </w:pPr>
      <w:r w:rsidRPr="006922F5">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0C2C8BE" w14:textId="77777777" w:rsidR="00FC51B5" w:rsidRPr="006922F5" w:rsidRDefault="00FC51B5" w:rsidP="00FC51B5">
      <w:pPr>
        <w:rPr>
          <w:rFonts w:eastAsia="Palatino Linotype" w:cs="Palatino Linotype"/>
          <w:szCs w:val="24"/>
        </w:rPr>
      </w:pPr>
    </w:p>
    <w:p w14:paraId="0B9BFAB7" w14:textId="77777777" w:rsidR="00FC51B5" w:rsidRPr="006922F5" w:rsidRDefault="00FC51B5" w:rsidP="00FC51B5">
      <w:pPr>
        <w:rPr>
          <w:rFonts w:eastAsia="Palatino Linotype" w:cs="Palatino Linotype"/>
          <w:szCs w:val="24"/>
        </w:rPr>
      </w:pPr>
      <w:r w:rsidRPr="006922F5">
        <w:rPr>
          <w:rFonts w:eastAsia="Palatino Linotype" w:cs="Palatino Linotype"/>
          <w:szCs w:val="24"/>
        </w:rPr>
        <w:t xml:space="preserve">Por otro lado, los </w:t>
      </w:r>
      <w:r w:rsidRPr="006922F5">
        <w:rPr>
          <w:rFonts w:eastAsia="Palatino Linotype" w:cs="Palatino Linotype"/>
          <w:i/>
          <w:szCs w:val="24"/>
        </w:rPr>
        <w:t>Lineamientos Generales en Materia de Clasificación y Desclasificación de la Información, así como para la elaboración de Versiones Públicas</w:t>
      </w:r>
      <w:r w:rsidRPr="006922F5">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9EE0236" w14:textId="77777777" w:rsidR="00FC51B5" w:rsidRPr="006922F5" w:rsidRDefault="00FC51B5" w:rsidP="00FC51B5">
      <w:pPr>
        <w:rPr>
          <w:rFonts w:eastAsia="Palatino Linotype" w:cs="Palatino Linotype"/>
          <w:szCs w:val="24"/>
        </w:rPr>
      </w:pPr>
    </w:p>
    <w:p w14:paraId="3AD7D99D" w14:textId="77777777" w:rsidR="00FC51B5" w:rsidRPr="006922F5" w:rsidRDefault="00FC51B5" w:rsidP="00FC51B5">
      <w:pPr>
        <w:rPr>
          <w:rFonts w:cs="Arial"/>
          <w:szCs w:val="24"/>
          <w:lang w:val="es-MX"/>
        </w:rPr>
      </w:pPr>
      <w:r w:rsidRPr="006922F5">
        <w:rPr>
          <w:rFonts w:cs="Arial"/>
          <w:szCs w:val="24"/>
          <w:lang w:val="es-MX"/>
        </w:rPr>
        <w:lastRenderedPageBreak/>
        <w:t>En este punto, no se omite mencionar que la información puede contener también el nombre, cargo y adscripición del personal dedicado a materias de seguridad pública, por lo que es importante señalar que esta información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05C42997" w14:textId="77777777" w:rsidR="00FC51B5" w:rsidRPr="006922F5" w:rsidRDefault="00FC51B5" w:rsidP="00FC51B5">
      <w:pPr>
        <w:rPr>
          <w:rFonts w:cs="Arial"/>
          <w:szCs w:val="24"/>
          <w:lang w:val="es-MX"/>
        </w:rPr>
      </w:pPr>
    </w:p>
    <w:p w14:paraId="517C3941" w14:textId="77777777" w:rsidR="00FC51B5" w:rsidRPr="006922F5" w:rsidRDefault="00FC51B5" w:rsidP="00FC51B5">
      <w:pPr>
        <w:rPr>
          <w:szCs w:val="24"/>
          <w:lang w:val="es-MX"/>
        </w:rPr>
      </w:pPr>
      <w:r w:rsidRPr="006922F5">
        <w:rPr>
          <w:rFonts w:cs="Arial"/>
          <w:szCs w:val="24"/>
          <w:lang w:val="es-MX"/>
        </w:rPr>
        <w:t xml:space="preserve">Resulta alusivo por analogía el criterio 06/09 emitido </w:t>
      </w:r>
      <w:r w:rsidRPr="006922F5">
        <w:rPr>
          <w:szCs w:val="24"/>
          <w:lang w:val="es-MX"/>
        </w:rPr>
        <w:t>por el entonces IFAI, ahora INAI que a la letra dice:</w:t>
      </w:r>
    </w:p>
    <w:p w14:paraId="25AD63AF" w14:textId="77777777" w:rsidR="00FC51B5" w:rsidRPr="006922F5" w:rsidRDefault="00FC51B5" w:rsidP="00FC51B5">
      <w:pPr>
        <w:rPr>
          <w:szCs w:val="24"/>
          <w:lang w:val="es-MX"/>
        </w:rPr>
      </w:pPr>
    </w:p>
    <w:p w14:paraId="07D5E7BA" w14:textId="77777777" w:rsidR="00FC51B5" w:rsidRPr="006922F5" w:rsidRDefault="00FC51B5" w:rsidP="00FC51B5">
      <w:pPr>
        <w:spacing w:line="240" w:lineRule="auto"/>
        <w:ind w:left="567" w:right="616"/>
        <w:rPr>
          <w:i/>
          <w:sz w:val="22"/>
          <w:shd w:val="clear" w:color="auto" w:fill="FFFFFF"/>
          <w:lang w:val="es-MX"/>
        </w:rPr>
      </w:pPr>
      <w:r w:rsidRPr="006922F5">
        <w:rPr>
          <w:rFonts w:eastAsia="Arial" w:cs="Arial"/>
          <w:b/>
          <w:i/>
          <w:spacing w:val="-1"/>
          <w:sz w:val="22"/>
          <w:lang w:val="es-MX"/>
        </w:rPr>
        <w:t>N</w:t>
      </w:r>
      <w:r w:rsidRPr="006922F5">
        <w:rPr>
          <w:rFonts w:eastAsia="Arial" w:cs="Arial"/>
          <w:b/>
          <w:i/>
          <w:sz w:val="22"/>
          <w:lang w:val="es-MX"/>
        </w:rPr>
        <w:t>ombres</w:t>
      </w:r>
      <w:r w:rsidRPr="006922F5">
        <w:rPr>
          <w:rFonts w:eastAsia="Arial" w:cs="Arial"/>
          <w:b/>
          <w:i/>
          <w:spacing w:val="2"/>
          <w:sz w:val="22"/>
          <w:lang w:val="es-MX"/>
        </w:rPr>
        <w:t xml:space="preserve"> </w:t>
      </w:r>
      <w:r w:rsidRPr="006922F5">
        <w:rPr>
          <w:rFonts w:eastAsia="Arial" w:cs="Arial"/>
          <w:b/>
          <w:i/>
          <w:sz w:val="22"/>
          <w:lang w:val="es-MX"/>
        </w:rPr>
        <w:t>de</w:t>
      </w:r>
      <w:r w:rsidRPr="006922F5">
        <w:rPr>
          <w:rFonts w:eastAsia="Arial" w:cs="Arial"/>
          <w:b/>
          <w:i/>
          <w:spacing w:val="5"/>
          <w:sz w:val="22"/>
          <w:lang w:val="es-MX"/>
        </w:rPr>
        <w:t xml:space="preserve"> </w:t>
      </w:r>
      <w:r w:rsidRPr="006922F5">
        <w:rPr>
          <w:rFonts w:eastAsia="Arial" w:cs="Arial"/>
          <w:b/>
          <w:i/>
          <w:sz w:val="22"/>
          <w:lang w:val="es-MX"/>
        </w:rPr>
        <w:t>s</w:t>
      </w:r>
      <w:r w:rsidRPr="006922F5">
        <w:rPr>
          <w:rFonts w:eastAsia="Arial" w:cs="Arial"/>
          <w:b/>
          <w:i/>
          <w:spacing w:val="-3"/>
          <w:sz w:val="22"/>
          <w:lang w:val="es-MX"/>
        </w:rPr>
        <w:t>e</w:t>
      </w:r>
      <w:r w:rsidRPr="006922F5">
        <w:rPr>
          <w:rFonts w:eastAsia="Arial" w:cs="Arial"/>
          <w:b/>
          <w:i/>
          <w:sz w:val="22"/>
          <w:lang w:val="es-MX"/>
        </w:rPr>
        <w:t>r</w:t>
      </w:r>
      <w:r w:rsidRPr="006922F5">
        <w:rPr>
          <w:rFonts w:eastAsia="Arial" w:cs="Arial"/>
          <w:b/>
          <w:i/>
          <w:spacing w:val="-2"/>
          <w:sz w:val="22"/>
          <w:lang w:val="es-MX"/>
        </w:rPr>
        <w:t>v</w:t>
      </w:r>
      <w:r w:rsidRPr="006922F5">
        <w:rPr>
          <w:rFonts w:eastAsia="Arial" w:cs="Arial"/>
          <w:b/>
          <w:i/>
          <w:spacing w:val="1"/>
          <w:sz w:val="22"/>
          <w:lang w:val="es-MX"/>
        </w:rPr>
        <w:t>i</w:t>
      </w:r>
      <w:r w:rsidRPr="006922F5">
        <w:rPr>
          <w:rFonts w:eastAsia="Arial" w:cs="Arial"/>
          <w:b/>
          <w:i/>
          <w:sz w:val="22"/>
          <w:lang w:val="es-MX"/>
        </w:rPr>
        <w:t>d</w:t>
      </w:r>
      <w:r w:rsidRPr="006922F5">
        <w:rPr>
          <w:rFonts w:eastAsia="Arial" w:cs="Arial"/>
          <w:b/>
          <w:i/>
          <w:spacing w:val="-1"/>
          <w:sz w:val="22"/>
          <w:lang w:val="es-MX"/>
        </w:rPr>
        <w:t>o</w:t>
      </w:r>
      <w:r w:rsidRPr="006922F5">
        <w:rPr>
          <w:rFonts w:eastAsia="Arial" w:cs="Arial"/>
          <w:b/>
          <w:i/>
          <w:sz w:val="22"/>
          <w:lang w:val="es-MX"/>
        </w:rPr>
        <w:t>r</w:t>
      </w:r>
      <w:r w:rsidRPr="006922F5">
        <w:rPr>
          <w:rFonts w:eastAsia="Arial" w:cs="Arial"/>
          <w:b/>
          <w:i/>
          <w:spacing w:val="-2"/>
          <w:sz w:val="22"/>
          <w:lang w:val="es-MX"/>
        </w:rPr>
        <w:t>e</w:t>
      </w:r>
      <w:r w:rsidRPr="006922F5">
        <w:rPr>
          <w:rFonts w:eastAsia="Arial" w:cs="Arial"/>
          <w:b/>
          <w:i/>
          <w:sz w:val="22"/>
          <w:lang w:val="es-MX"/>
        </w:rPr>
        <w:t>s</w:t>
      </w:r>
      <w:r w:rsidRPr="006922F5">
        <w:rPr>
          <w:rFonts w:eastAsia="Arial" w:cs="Arial"/>
          <w:b/>
          <w:i/>
          <w:spacing w:val="5"/>
          <w:sz w:val="22"/>
          <w:lang w:val="es-MX"/>
        </w:rPr>
        <w:t xml:space="preserve"> </w:t>
      </w:r>
      <w:r w:rsidRPr="006922F5">
        <w:rPr>
          <w:rFonts w:eastAsia="Arial" w:cs="Arial"/>
          <w:b/>
          <w:i/>
          <w:sz w:val="22"/>
          <w:lang w:val="es-MX"/>
        </w:rPr>
        <w:t>p</w:t>
      </w:r>
      <w:r w:rsidRPr="006922F5">
        <w:rPr>
          <w:rFonts w:eastAsia="Arial" w:cs="Arial"/>
          <w:b/>
          <w:i/>
          <w:spacing w:val="-1"/>
          <w:sz w:val="22"/>
          <w:lang w:val="es-MX"/>
        </w:rPr>
        <w:t>ú</w:t>
      </w:r>
      <w:r w:rsidRPr="006922F5">
        <w:rPr>
          <w:rFonts w:eastAsia="Arial" w:cs="Arial"/>
          <w:b/>
          <w:i/>
          <w:sz w:val="22"/>
          <w:lang w:val="es-MX"/>
        </w:rPr>
        <w:t>b</w:t>
      </w:r>
      <w:r w:rsidRPr="006922F5">
        <w:rPr>
          <w:rFonts w:eastAsia="Arial" w:cs="Arial"/>
          <w:b/>
          <w:i/>
          <w:spacing w:val="-2"/>
          <w:sz w:val="22"/>
          <w:lang w:val="es-MX"/>
        </w:rPr>
        <w:t>l</w:t>
      </w:r>
      <w:r w:rsidRPr="006922F5">
        <w:rPr>
          <w:rFonts w:eastAsia="Arial" w:cs="Arial"/>
          <w:b/>
          <w:i/>
          <w:spacing w:val="1"/>
          <w:sz w:val="22"/>
          <w:lang w:val="es-MX"/>
        </w:rPr>
        <w:t>i</w:t>
      </w:r>
      <w:r w:rsidRPr="006922F5">
        <w:rPr>
          <w:rFonts w:eastAsia="Arial" w:cs="Arial"/>
          <w:b/>
          <w:i/>
          <w:sz w:val="22"/>
          <w:lang w:val="es-MX"/>
        </w:rPr>
        <w:t>c</w:t>
      </w:r>
      <w:r w:rsidRPr="006922F5">
        <w:rPr>
          <w:rFonts w:eastAsia="Arial" w:cs="Arial"/>
          <w:b/>
          <w:i/>
          <w:spacing w:val="-1"/>
          <w:sz w:val="22"/>
          <w:lang w:val="es-MX"/>
        </w:rPr>
        <w:t>o</w:t>
      </w:r>
      <w:r w:rsidRPr="006922F5">
        <w:rPr>
          <w:rFonts w:eastAsia="Arial" w:cs="Arial"/>
          <w:b/>
          <w:i/>
          <w:sz w:val="22"/>
          <w:lang w:val="es-MX"/>
        </w:rPr>
        <w:t>s</w:t>
      </w:r>
      <w:r w:rsidRPr="006922F5">
        <w:rPr>
          <w:rFonts w:eastAsia="Arial" w:cs="Arial"/>
          <w:b/>
          <w:i/>
          <w:spacing w:val="3"/>
          <w:sz w:val="22"/>
          <w:lang w:val="es-MX"/>
        </w:rPr>
        <w:t xml:space="preserve"> </w:t>
      </w:r>
      <w:r w:rsidRPr="006922F5">
        <w:rPr>
          <w:rFonts w:eastAsia="Arial" w:cs="Arial"/>
          <w:b/>
          <w:i/>
          <w:sz w:val="22"/>
          <w:lang w:val="es-MX"/>
        </w:rPr>
        <w:t>d</w:t>
      </w:r>
      <w:r w:rsidRPr="006922F5">
        <w:rPr>
          <w:rFonts w:eastAsia="Arial" w:cs="Arial"/>
          <w:b/>
          <w:i/>
          <w:spacing w:val="-1"/>
          <w:sz w:val="22"/>
          <w:lang w:val="es-MX"/>
        </w:rPr>
        <w:t>e</w:t>
      </w:r>
      <w:r w:rsidRPr="006922F5">
        <w:rPr>
          <w:rFonts w:eastAsia="Arial" w:cs="Arial"/>
          <w:b/>
          <w:i/>
          <w:sz w:val="22"/>
          <w:lang w:val="es-MX"/>
        </w:rPr>
        <w:t>dica</w:t>
      </w:r>
      <w:r w:rsidRPr="006922F5">
        <w:rPr>
          <w:rFonts w:eastAsia="Arial" w:cs="Arial"/>
          <w:b/>
          <w:i/>
          <w:spacing w:val="-1"/>
          <w:sz w:val="22"/>
          <w:lang w:val="es-MX"/>
        </w:rPr>
        <w:t>d</w:t>
      </w:r>
      <w:r w:rsidRPr="006922F5">
        <w:rPr>
          <w:rFonts w:eastAsia="Arial" w:cs="Arial"/>
          <w:b/>
          <w:i/>
          <w:sz w:val="22"/>
          <w:lang w:val="es-MX"/>
        </w:rPr>
        <w:t>os a</w:t>
      </w:r>
      <w:r w:rsidRPr="006922F5">
        <w:rPr>
          <w:rFonts w:eastAsia="Arial" w:cs="Arial"/>
          <w:b/>
          <w:i/>
          <w:spacing w:val="5"/>
          <w:sz w:val="22"/>
          <w:lang w:val="es-MX"/>
        </w:rPr>
        <w:t xml:space="preserve"> </w:t>
      </w:r>
      <w:r w:rsidRPr="006922F5">
        <w:rPr>
          <w:rFonts w:eastAsia="Arial" w:cs="Arial"/>
          <w:b/>
          <w:i/>
          <w:sz w:val="22"/>
          <w:lang w:val="es-MX"/>
        </w:rPr>
        <w:t>a</w:t>
      </w:r>
      <w:r w:rsidRPr="006922F5">
        <w:rPr>
          <w:rFonts w:eastAsia="Arial" w:cs="Arial"/>
          <w:b/>
          <w:i/>
          <w:spacing w:val="-1"/>
          <w:sz w:val="22"/>
          <w:lang w:val="es-MX"/>
        </w:rPr>
        <w:t>c</w:t>
      </w:r>
      <w:r w:rsidRPr="006922F5">
        <w:rPr>
          <w:rFonts w:eastAsia="Arial" w:cs="Arial"/>
          <w:b/>
          <w:i/>
          <w:spacing w:val="-2"/>
          <w:sz w:val="22"/>
          <w:lang w:val="es-MX"/>
        </w:rPr>
        <w:t>t</w:t>
      </w:r>
      <w:r w:rsidRPr="006922F5">
        <w:rPr>
          <w:rFonts w:eastAsia="Arial" w:cs="Arial"/>
          <w:b/>
          <w:i/>
          <w:spacing w:val="1"/>
          <w:sz w:val="22"/>
          <w:lang w:val="es-MX"/>
        </w:rPr>
        <w:t>i</w:t>
      </w:r>
      <w:r w:rsidRPr="006922F5">
        <w:rPr>
          <w:rFonts w:eastAsia="Arial" w:cs="Arial"/>
          <w:b/>
          <w:i/>
          <w:spacing w:val="-3"/>
          <w:sz w:val="22"/>
          <w:lang w:val="es-MX"/>
        </w:rPr>
        <w:t>v</w:t>
      </w:r>
      <w:r w:rsidRPr="006922F5">
        <w:rPr>
          <w:rFonts w:eastAsia="Arial" w:cs="Arial"/>
          <w:b/>
          <w:i/>
          <w:spacing w:val="1"/>
          <w:sz w:val="22"/>
          <w:lang w:val="es-MX"/>
        </w:rPr>
        <w:t>i</w:t>
      </w:r>
      <w:r w:rsidRPr="006922F5">
        <w:rPr>
          <w:rFonts w:eastAsia="Arial" w:cs="Arial"/>
          <w:b/>
          <w:i/>
          <w:sz w:val="22"/>
          <w:lang w:val="es-MX"/>
        </w:rPr>
        <w:t>d</w:t>
      </w:r>
      <w:r w:rsidRPr="006922F5">
        <w:rPr>
          <w:rFonts w:eastAsia="Arial" w:cs="Arial"/>
          <w:b/>
          <w:i/>
          <w:spacing w:val="-1"/>
          <w:sz w:val="22"/>
          <w:lang w:val="es-MX"/>
        </w:rPr>
        <w:t>a</w:t>
      </w:r>
      <w:r w:rsidRPr="006922F5">
        <w:rPr>
          <w:rFonts w:eastAsia="Arial" w:cs="Arial"/>
          <w:b/>
          <w:i/>
          <w:sz w:val="22"/>
          <w:lang w:val="es-MX"/>
        </w:rPr>
        <w:t>d</w:t>
      </w:r>
      <w:r w:rsidRPr="006922F5">
        <w:rPr>
          <w:rFonts w:eastAsia="Arial" w:cs="Arial"/>
          <w:b/>
          <w:i/>
          <w:spacing w:val="-1"/>
          <w:sz w:val="22"/>
          <w:lang w:val="es-MX"/>
        </w:rPr>
        <w:t>e</w:t>
      </w:r>
      <w:r w:rsidRPr="006922F5">
        <w:rPr>
          <w:rFonts w:eastAsia="Arial" w:cs="Arial"/>
          <w:b/>
          <w:i/>
          <w:sz w:val="22"/>
          <w:lang w:val="es-MX"/>
        </w:rPr>
        <w:t>s</w:t>
      </w:r>
      <w:r w:rsidRPr="006922F5">
        <w:rPr>
          <w:rFonts w:eastAsia="Arial" w:cs="Arial"/>
          <w:b/>
          <w:i/>
          <w:spacing w:val="5"/>
          <w:sz w:val="22"/>
          <w:lang w:val="es-MX"/>
        </w:rPr>
        <w:t xml:space="preserve"> </w:t>
      </w:r>
      <w:r w:rsidRPr="006922F5">
        <w:rPr>
          <w:rFonts w:eastAsia="Arial" w:cs="Arial"/>
          <w:b/>
          <w:i/>
          <w:sz w:val="22"/>
          <w:lang w:val="es-MX"/>
        </w:rPr>
        <w:t>en ma</w:t>
      </w:r>
      <w:r w:rsidRPr="006922F5">
        <w:rPr>
          <w:rFonts w:eastAsia="Arial" w:cs="Arial"/>
          <w:b/>
          <w:i/>
          <w:spacing w:val="1"/>
          <w:sz w:val="22"/>
          <w:lang w:val="es-MX"/>
        </w:rPr>
        <w:t>t</w:t>
      </w:r>
      <w:r w:rsidRPr="006922F5">
        <w:rPr>
          <w:rFonts w:eastAsia="Arial" w:cs="Arial"/>
          <w:b/>
          <w:i/>
          <w:spacing w:val="-3"/>
          <w:sz w:val="22"/>
          <w:lang w:val="es-MX"/>
        </w:rPr>
        <w:t>e</w:t>
      </w:r>
      <w:r w:rsidRPr="006922F5">
        <w:rPr>
          <w:rFonts w:eastAsia="Arial" w:cs="Arial"/>
          <w:b/>
          <w:i/>
          <w:spacing w:val="-2"/>
          <w:sz w:val="22"/>
          <w:lang w:val="es-MX"/>
        </w:rPr>
        <w:t>r</w:t>
      </w:r>
      <w:r w:rsidRPr="006922F5">
        <w:rPr>
          <w:rFonts w:eastAsia="Arial" w:cs="Arial"/>
          <w:b/>
          <w:i/>
          <w:spacing w:val="1"/>
          <w:sz w:val="22"/>
          <w:lang w:val="es-MX"/>
        </w:rPr>
        <w:t>i</w:t>
      </w:r>
      <w:r w:rsidRPr="006922F5">
        <w:rPr>
          <w:rFonts w:eastAsia="Arial" w:cs="Arial"/>
          <w:b/>
          <w:i/>
          <w:sz w:val="22"/>
          <w:lang w:val="es-MX"/>
        </w:rPr>
        <w:t>a</w:t>
      </w:r>
      <w:r w:rsidRPr="006922F5">
        <w:rPr>
          <w:rFonts w:eastAsia="Arial" w:cs="Arial"/>
          <w:b/>
          <w:i/>
          <w:spacing w:val="5"/>
          <w:sz w:val="22"/>
          <w:lang w:val="es-MX"/>
        </w:rPr>
        <w:t xml:space="preserve"> </w:t>
      </w:r>
      <w:r w:rsidRPr="006922F5">
        <w:rPr>
          <w:rFonts w:eastAsia="Arial" w:cs="Arial"/>
          <w:b/>
          <w:i/>
          <w:sz w:val="22"/>
          <w:lang w:val="es-MX"/>
        </w:rPr>
        <w:t>de</w:t>
      </w:r>
      <w:r w:rsidRPr="006922F5">
        <w:rPr>
          <w:rFonts w:eastAsia="Arial" w:cs="Arial"/>
          <w:b/>
          <w:i/>
          <w:spacing w:val="2"/>
          <w:sz w:val="22"/>
          <w:lang w:val="es-MX"/>
        </w:rPr>
        <w:t xml:space="preserve"> </w:t>
      </w:r>
      <w:r w:rsidRPr="006922F5">
        <w:rPr>
          <w:rFonts w:eastAsia="Arial" w:cs="Arial"/>
          <w:b/>
          <w:i/>
          <w:sz w:val="22"/>
          <w:lang w:val="es-MX"/>
        </w:rPr>
        <w:t>s</w:t>
      </w:r>
      <w:r w:rsidRPr="006922F5">
        <w:rPr>
          <w:rFonts w:eastAsia="Arial" w:cs="Arial"/>
          <w:b/>
          <w:i/>
          <w:spacing w:val="-1"/>
          <w:sz w:val="22"/>
          <w:lang w:val="es-MX"/>
        </w:rPr>
        <w:t>e</w:t>
      </w:r>
      <w:r w:rsidRPr="006922F5">
        <w:rPr>
          <w:rFonts w:eastAsia="Arial" w:cs="Arial"/>
          <w:b/>
          <w:i/>
          <w:sz w:val="22"/>
          <w:lang w:val="es-MX"/>
        </w:rPr>
        <w:t>g</w:t>
      </w:r>
      <w:r w:rsidRPr="006922F5">
        <w:rPr>
          <w:rFonts w:eastAsia="Arial" w:cs="Arial"/>
          <w:b/>
          <w:i/>
          <w:spacing w:val="-3"/>
          <w:sz w:val="22"/>
          <w:lang w:val="es-MX"/>
        </w:rPr>
        <w:t>u</w:t>
      </w:r>
      <w:r w:rsidRPr="006922F5">
        <w:rPr>
          <w:rFonts w:eastAsia="Arial" w:cs="Arial"/>
          <w:b/>
          <w:i/>
          <w:sz w:val="22"/>
          <w:lang w:val="es-MX"/>
        </w:rPr>
        <w:t>r</w:t>
      </w:r>
      <w:r w:rsidRPr="006922F5">
        <w:rPr>
          <w:rFonts w:eastAsia="Arial" w:cs="Arial"/>
          <w:b/>
          <w:i/>
          <w:spacing w:val="1"/>
          <w:sz w:val="22"/>
          <w:lang w:val="es-MX"/>
        </w:rPr>
        <w:t>i</w:t>
      </w:r>
      <w:r w:rsidRPr="006922F5">
        <w:rPr>
          <w:rFonts w:eastAsia="Arial" w:cs="Arial"/>
          <w:b/>
          <w:i/>
          <w:sz w:val="22"/>
          <w:lang w:val="es-MX"/>
        </w:rPr>
        <w:t>d</w:t>
      </w:r>
      <w:r w:rsidRPr="006922F5">
        <w:rPr>
          <w:rFonts w:eastAsia="Arial" w:cs="Arial"/>
          <w:b/>
          <w:i/>
          <w:spacing w:val="-1"/>
          <w:sz w:val="22"/>
          <w:lang w:val="es-MX"/>
        </w:rPr>
        <w:t>a</w:t>
      </w:r>
      <w:r w:rsidRPr="006922F5">
        <w:rPr>
          <w:rFonts w:eastAsia="Arial" w:cs="Arial"/>
          <w:b/>
          <w:i/>
          <w:spacing w:val="-3"/>
          <w:sz w:val="22"/>
          <w:lang w:val="es-MX"/>
        </w:rPr>
        <w:t>d</w:t>
      </w:r>
      <w:r w:rsidRPr="006922F5">
        <w:rPr>
          <w:rFonts w:eastAsia="Arial" w:cs="Arial"/>
          <w:b/>
          <w:i/>
          <w:sz w:val="22"/>
          <w:lang w:val="es-MX"/>
        </w:rPr>
        <w:t>, p</w:t>
      </w:r>
      <w:r w:rsidRPr="006922F5">
        <w:rPr>
          <w:rFonts w:eastAsia="Arial" w:cs="Arial"/>
          <w:b/>
          <w:i/>
          <w:spacing w:val="-1"/>
          <w:sz w:val="22"/>
          <w:lang w:val="es-MX"/>
        </w:rPr>
        <w:t>o</w:t>
      </w:r>
      <w:r w:rsidRPr="006922F5">
        <w:rPr>
          <w:rFonts w:eastAsia="Arial" w:cs="Arial"/>
          <w:b/>
          <w:i/>
          <w:sz w:val="22"/>
          <w:lang w:val="es-MX"/>
        </w:rPr>
        <w:t>r</w:t>
      </w:r>
      <w:r w:rsidRPr="006922F5">
        <w:rPr>
          <w:rFonts w:eastAsia="Arial" w:cs="Arial"/>
          <w:b/>
          <w:i/>
          <w:spacing w:val="11"/>
          <w:sz w:val="22"/>
          <w:lang w:val="es-MX"/>
        </w:rPr>
        <w:t xml:space="preserve"> </w:t>
      </w:r>
      <w:r w:rsidRPr="006922F5">
        <w:rPr>
          <w:rFonts w:eastAsia="Arial" w:cs="Arial"/>
          <w:b/>
          <w:i/>
          <w:sz w:val="22"/>
          <w:lang w:val="es-MX"/>
        </w:rPr>
        <w:t>e</w:t>
      </w:r>
      <w:r w:rsidRPr="006922F5">
        <w:rPr>
          <w:rFonts w:eastAsia="Arial" w:cs="Arial"/>
          <w:b/>
          <w:i/>
          <w:spacing w:val="-1"/>
          <w:sz w:val="22"/>
          <w:lang w:val="es-MX"/>
        </w:rPr>
        <w:t>x</w:t>
      </w:r>
      <w:r w:rsidRPr="006922F5">
        <w:rPr>
          <w:rFonts w:eastAsia="Arial" w:cs="Arial"/>
          <w:b/>
          <w:i/>
          <w:sz w:val="22"/>
          <w:lang w:val="es-MX"/>
        </w:rPr>
        <w:t>c</w:t>
      </w:r>
      <w:r w:rsidRPr="006922F5">
        <w:rPr>
          <w:rFonts w:eastAsia="Arial" w:cs="Arial"/>
          <w:b/>
          <w:i/>
          <w:spacing w:val="-1"/>
          <w:sz w:val="22"/>
          <w:lang w:val="es-MX"/>
        </w:rPr>
        <w:t>e</w:t>
      </w:r>
      <w:r w:rsidRPr="006922F5">
        <w:rPr>
          <w:rFonts w:eastAsia="Arial" w:cs="Arial"/>
          <w:b/>
          <w:i/>
          <w:sz w:val="22"/>
          <w:lang w:val="es-MX"/>
        </w:rPr>
        <w:t>p</w:t>
      </w:r>
      <w:r w:rsidRPr="006922F5">
        <w:rPr>
          <w:rFonts w:eastAsia="Arial" w:cs="Arial"/>
          <w:b/>
          <w:i/>
          <w:spacing w:val="-1"/>
          <w:sz w:val="22"/>
          <w:lang w:val="es-MX"/>
        </w:rPr>
        <w:t>c</w:t>
      </w:r>
      <w:r w:rsidRPr="006922F5">
        <w:rPr>
          <w:rFonts w:eastAsia="Arial" w:cs="Arial"/>
          <w:b/>
          <w:i/>
          <w:spacing w:val="1"/>
          <w:sz w:val="22"/>
          <w:lang w:val="es-MX"/>
        </w:rPr>
        <w:t>i</w:t>
      </w:r>
      <w:r w:rsidRPr="006922F5">
        <w:rPr>
          <w:rFonts w:eastAsia="Arial" w:cs="Arial"/>
          <w:b/>
          <w:i/>
          <w:sz w:val="22"/>
          <w:lang w:val="es-MX"/>
        </w:rPr>
        <w:t>ón</w:t>
      </w:r>
      <w:r w:rsidRPr="006922F5">
        <w:rPr>
          <w:rFonts w:eastAsia="Arial" w:cs="Arial"/>
          <w:b/>
          <w:i/>
          <w:spacing w:val="10"/>
          <w:sz w:val="22"/>
          <w:lang w:val="es-MX"/>
        </w:rPr>
        <w:t xml:space="preserve"> </w:t>
      </w:r>
      <w:r w:rsidRPr="006922F5">
        <w:rPr>
          <w:rFonts w:eastAsia="Arial" w:cs="Arial"/>
          <w:b/>
          <w:i/>
          <w:sz w:val="22"/>
          <w:lang w:val="es-MX"/>
        </w:rPr>
        <w:t>p</w:t>
      </w:r>
      <w:r w:rsidRPr="006922F5">
        <w:rPr>
          <w:rFonts w:eastAsia="Arial" w:cs="Arial"/>
          <w:b/>
          <w:i/>
          <w:spacing w:val="-1"/>
          <w:sz w:val="22"/>
          <w:lang w:val="es-MX"/>
        </w:rPr>
        <w:t>u</w:t>
      </w:r>
      <w:r w:rsidRPr="006922F5">
        <w:rPr>
          <w:rFonts w:eastAsia="Arial" w:cs="Arial"/>
          <w:b/>
          <w:i/>
          <w:sz w:val="22"/>
          <w:lang w:val="es-MX"/>
        </w:rPr>
        <w:t>e</w:t>
      </w:r>
      <w:r w:rsidRPr="006922F5">
        <w:rPr>
          <w:rFonts w:eastAsia="Arial" w:cs="Arial"/>
          <w:b/>
          <w:i/>
          <w:spacing w:val="-1"/>
          <w:sz w:val="22"/>
          <w:lang w:val="es-MX"/>
        </w:rPr>
        <w:t>d</w:t>
      </w:r>
      <w:r w:rsidRPr="006922F5">
        <w:rPr>
          <w:rFonts w:eastAsia="Arial" w:cs="Arial"/>
          <w:b/>
          <w:i/>
          <w:sz w:val="22"/>
          <w:lang w:val="es-MX"/>
        </w:rPr>
        <w:t>en</w:t>
      </w:r>
      <w:r w:rsidRPr="006922F5">
        <w:rPr>
          <w:rFonts w:eastAsia="Arial" w:cs="Arial"/>
          <w:b/>
          <w:i/>
          <w:spacing w:val="7"/>
          <w:sz w:val="22"/>
          <w:lang w:val="es-MX"/>
        </w:rPr>
        <w:t xml:space="preserve"> </w:t>
      </w:r>
      <w:r w:rsidRPr="006922F5">
        <w:rPr>
          <w:rFonts w:eastAsia="Arial" w:cs="Arial"/>
          <w:b/>
          <w:i/>
          <w:sz w:val="22"/>
          <w:lang w:val="es-MX"/>
        </w:rPr>
        <w:t>c</w:t>
      </w:r>
      <w:r w:rsidRPr="006922F5">
        <w:rPr>
          <w:rFonts w:eastAsia="Arial" w:cs="Arial"/>
          <w:b/>
          <w:i/>
          <w:spacing w:val="-1"/>
          <w:sz w:val="22"/>
          <w:lang w:val="es-MX"/>
        </w:rPr>
        <w:t>o</w:t>
      </w:r>
      <w:r w:rsidRPr="006922F5">
        <w:rPr>
          <w:rFonts w:eastAsia="Arial" w:cs="Arial"/>
          <w:b/>
          <w:i/>
          <w:sz w:val="22"/>
          <w:lang w:val="es-MX"/>
        </w:rPr>
        <w:t>n</w:t>
      </w:r>
      <w:r w:rsidRPr="006922F5">
        <w:rPr>
          <w:rFonts w:eastAsia="Arial" w:cs="Arial"/>
          <w:b/>
          <w:i/>
          <w:spacing w:val="-1"/>
          <w:sz w:val="22"/>
          <w:lang w:val="es-MX"/>
        </w:rPr>
        <w:t>s</w:t>
      </w:r>
      <w:r w:rsidRPr="006922F5">
        <w:rPr>
          <w:rFonts w:eastAsia="Arial" w:cs="Arial"/>
          <w:b/>
          <w:i/>
          <w:spacing w:val="1"/>
          <w:sz w:val="22"/>
          <w:lang w:val="es-MX"/>
        </w:rPr>
        <w:t>i</w:t>
      </w:r>
      <w:r w:rsidRPr="006922F5">
        <w:rPr>
          <w:rFonts w:eastAsia="Arial" w:cs="Arial"/>
          <w:b/>
          <w:i/>
          <w:sz w:val="22"/>
          <w:lang w:val="es-MX"/>
        </w:rPr>
        <w:t>d</w:t>
      </w:r>
      <w:r w:rsidRPr="006922F5">
        <w:rPr>
          <w:rFonts w:eastAsia="Arial" w:cs="Arial"/>
          <w:b/>
          <w:i/>
          <w:spacing w:val="-1"/>
          <w:sz w:val="22"/>
          <w:lang w:val="es-MX"/>
        </w:rPr>
        <w:t>e</w:t>
      </w:r>
      <w:r w:rsidRPr="006922F5">
        <w:rPr>
          <w:rFonts w:eastAsia="Arial" w:cs="Arial"/>
          <w:b/>
          <w:i/>
          <w:sz w:val="22"/>
          <w:lang w:val="es-MX"/>
        </w:rPr>
        <w:t>rarse</w:t>
      </w:r>
      <w:r w:rsidRPr="006922F5">
        <w:rPr>
          <w:rFonts w:eastAsia="Arial" w:cs="Arial"/>
          <w:b/>
          <w:i/>
          <w:spacing w:val="8"/>
          <w:sz w:val="22"/>
          <w:lang w:val="es-MX"/>
        </w:rPr>
        <w:t xml:space="preserve"> </w:t>
      </w:r>
      <w:r w:rsidRPr="006922F5">
        <w:rPr>
          <w:rFonts w:eastAsia="Arial" w:cs="Arial"/>
          <w:b/>
          <w:i/>
          <w:spacing w:val="1"/>
          <w:sz w:val="22"/>
          <w:lang w:val="es-MX"/>
        </w:rPr>
        <w:t>i</w:t>
      </w:r>
      <w:r w:rsidRPr="006922F5">
        <w:rPr>
          <w:rFonts w:eastAsia="Arial" w:cs="Arial"/>
          <w:b/>
          <w:i/>
          <w:spacing w:val="-3"/>
          <w:sz w:val="22"/>
          <w:lang w:val="es-MX"/>
        </w:rPr>
        <w:t>n</w:t>
      </w:r>
      <w:r w:rsidRPr="006922F5">
        <w:rPr>
          <w:rFonts w:eastAsia="Arial" w:cs="Arial"/>
          <w:b/>
          <w:i/>
          <w:spacing w:val="1"/>
          <w:sz w:val="22"/>
          <w:lang w:val="es-MX"/>
        </w:rPr>
        <w:t>f</w:t>
      </w:r>
      <w:r w:rsidRPr="006922F5">
        <w:rPr>
          <w:rFonts w:eastAsia="Arial" w:cs="Arial"/>
          <w:b/>
          <w:i/>
          <w:sz w:val="22"/>
          <w:lang w:val="es-MX"/>
        </w:rPr>
        <w:t>orm</w:t>
      </w:r>
      <w:r w:rsidRPr="006922F5">
        <w:rPr>
          <w:rFonts w:eastAsia="Arial" w:cs="Arial"/>
          <w:b/>
          <w:i/>
          <w:spacing w:val="-2"/>
          <w:sz w:val="22"/>
          <w:lang w:val="es-MX"/>
        </w:rPr>
        <w:t>a</w:t>
      </w:r>
      <w:r w:rsidRPr="006922F5">
        <w:rPr>
          <w:rFonts w:eastAsia="Arial" w:cs="Arial"/>
          <w:b/>
          <w:i/>
          <w:sz w:val="22"/>
          <w:lang w:val="es-MX"/>
        </w:rPr>
        <w:t>ción</w:t>
      </w:r>
      <w:r w:rsidRPr="006922F5">
        <w:rPr>
          <w:rFonts w:eastAsia="Arial" w:cs="Arial"/>
          <w:b/>
          <w:i/>
          <w:spacing w:val="10"/>
          <w:sz w:val="22"/>
          <w:lang w:val="es-MX"/>
        </w:rPr>
        <w:t xml:space="preserve"> </w:t>
      </w:r>
      <w:r w:rsidRPr="006922F5">
        <w:rPr>
          <w:rFonts w:eastAsia="Arial" w:cs="Arial"/>
          <w:b/>
          <w:i/>
          <w:sz w:val="22"/>
          <w:lang w:val="es-MX"/>
        </w:rPr>
        <w:t>reser</w:t>
      </w:r>
      <w:r w:rsidRPr="006922F5">
        <w:rPr>
          <w:rFonts w:eastAsia="Arial" w:cs="Arial"/>
          <w:b/>
          <w:i/>
          <w:spacing w:val="-3"/>
          <w:sz w:val="22"/>
          <w:lang w:val="es-MX"/>
        </w:rPr>
        <w:t>v</w:t>
      </w:r>
      <w:r w:rsidRPr="006922F5">
        <w:rPr>
          <w:rFonts w:eastAsia="Arial" w:cs="Arial"/>
          <w:b/>
          <w:i/>
          <w:sz w:val="22"/>
          <w:lang w:val="es-MX"/>
        </w:rPr>
        <w:t>a</w:t>
      </w:r>
      <w:r w:rsidRPr="006922F5">
        <w:rPr>
          <w:rFonts w:eastAsia="Arial" w:cs="Arial"/>
          <w:b/>
          <w:i/>
          <w:spacing w:val="-1"/>
          <w:sz w:val="22"/>
          <w:lang w:val="es-MX"/>
        </w:rPr>
        <w:t>d</w:t>
      </w:r>
      <w:r w:rsidRPr="006922F5">
        <w:rPr>
          <w:rFonts w:eastAsia="Arial" w:cs="Arial"/>
          <w:b/>
          <w:i/>
          <w:sz w:val="22"/>
          <w:lang w:val="es-MX"/>
        </w:rPr>
        <w:t>a.</w:t>
      </w:r>
      <w:r w:rsidRPr="006922F5">
        <w:rPr>
          <w:rFonts w:eastAsia="Arial" w:cs="Arial"/>
          <w:b/>
          <w:i/>
          <w:spacing w:val="14"/>
          <w:sz w:val="22"/>
          <w:lang w:val="es-MX"/>
        </w:rPr>
        <w:t xml:space="preserve"> </w:t>
      </w:r>
      <w:r w:rsidRPr="006922F5">
        <w:rPr>
          <w:rFonts w:eastAsia="Arial" w:cs="Arial"/>
          <w:i/>
          <w:spacing w:val="-1"/>
          <w:sz w:val="22"/>
          <w:lang w:val="es-MX"/>
        </w:rPr>
        <w:t>D</w:t>
      </w:r>
      <w:r w:rsidRPr="006922F5">
        <w:rPr>
          <w:rFonts w:eastAsia="Arial" w:cs="Arial"/>
          <w:i/>
          <w:sz w:val="22"/>
          <w:lang w:val="es-MX"/>
        </w:rPr>
        <w:t>e</w:t>
      </w:r>
      <w:r w:rsidRPr="006922F5">
        <w:rPr>
          <w:rFonts w:eastAsia="Arial" w:cs="Arial"/>
          <w:i/>
          <w:spacing w:val="1"/>
          <w:sz w:val="22"/>
          <w:lang w:val="es-MX"/>
        </w:rPr>
        <w:t xml:space="preserve"> </w:t>
      </w:r>
      <w:r w:rsidRPr="006922F5">
        <w:rPr>
          <w:rFonts w:eastAsia="Arial" w:cs="Arial"/>
          <w:i/>
          <w:sz w:val="22"/>
          <w:lang w:val="es-MX"/>
        </w:rPr>
        <w:t>c</w:t>
      </w:r>
      <w:r w:rsidRPr="006922F5">
        <w:rPr>
          <w:rFonts w:eastAsia="Arial" w:cs="Arial"/>
          <w:i/>
          <w:spacing w:val="-3"/>
          <w:sz w:val="22"/>
          <w:lang w:val="es-MX"/>
        </w:rPr>
        <w:t>on</w:t>
      </w:r>
      <w:r w:rsidRPr="006922F5">
        <w:rPr>
          <w:rFonts w:eastAsia="Arial" w:cs="Arial"/>
          <w:i/>
          <w:spacing w:val="3"/>
          <w:sz w:val="22"/>
          <w:lang w:val="es-MX"/>
        </w:rPr>
        <w:t>f</w:t>
      </w:r>
      <w:r w:rsidRPr="006922F5">
        <w:rPr>
          <w:rFonts w:eastAsia="Arial" w:cs="Arial"/>
          <w:i/>
          <w:sz w:val="22"/>
          <w:lang w:val="es-MX"/>
        </w:rPr>
        <w:t>o</w:t>
      </w:r>
      <w:r w:rsidRPr="006922F5">
        <w:rPr>
          <w:rFonts w:eastAsia="Arial" w:cs="Arial"/>
          <w:i/>
          <w:spacing w:val="-2"/>
          <w:sz w:val="22"/>
          <w:lang w:val="es-MX"/>
        </w:rPr>
        <w:t>r</w:t>
      </w:r>
      <w:r w:rsidRPr="006922F5">
        <w:rPr>
          <w:rFonts w:eastAsia="Arial" w:cs="Arial"/>
          <w:i/>
          <w:spacing w:val="1"/>
          <w:sz w:val="22"/>
          <w:lang w:val="es-MX"/>
        </w:rPr>
        <w:t>m</w:t>
      </w:r>
      <w:r w:rsidRPr="006922F5">
        <w:rPr>
          <w:rFonts w:eastAsia="Arial" w:cs="Arial"/>
          <w:i/>
          <w:spacing w:val="-1"/>
          <w:sz w:val="22"/>
          <w:lang w:val="es-MX"/>
        </w:rPr>
        <w:t>i</w:t>
      </w:r>
      <w:r w:rsidRPr="006922F5">
        <w:rPr>
          <w:rFonts w:eastAsia="Arial" w:cs="Arial"/>
          <w:i/>
          <w:sz w:val="22"/>
          <w:lang w:val="es-MX"/>
        </w:rPr>
        <w:t>d</w:t>
      </w:r>
      <w:r w:rsidRPr="006922F5">
        <w:rPr>
          <w:rFonts w:eastAsia="Arial" w:cs="Arial"/>
          <w:i/>
          <w:spacing w:val="-1"/>
          <w:sz w:val="22"/>
          <w:lang w:val="es-MX"/>
        </w:rPr>
        <w:t>a</w:t>
      </w:r>
      <w:r w:rsidRPr="006922F5">
        <w:rPr>
          <w:rFonts w:eastAsia="Arial" w:cs="Arial"/>
          <w:i/>
          <w:sz w:val="22"/>
          <w:lang w:val="es-MX"/>
        </w:rPr>
        <w:t>d</w:t>
      </w:r>
      <w:r w:rsidRPr="006922F5">
        <w:rPr>
          <w:rFonts w:eastAsia="Arial" w:cs="Arial"/>
          <w:i/>
          <w:spacing w:val="3"/>
          <w:sz w:val="22"/>
          <w:lang w:val="es-MX"/>
        </w:rPr>
        <w:t xml:space="preserve"> </w:t>
      </w:r>
      <w:r w:rsidRPr="006922F5">
        <w:rPr>
          <w:rFonts w:eastAsia="Arial" w:cs="Arial"/>
          <w:i/>
          <w:sz w:val="22"/>
          <w:lang w:val="es-MX"/>
        </w:rPr>
        <w:t>con el ar</w:t>
      </w:r>
      <w:r w:rsidRPr="006922F5">
        <w:rPr>
          <w:rFonts w:eastAsia="Arial" w:cs="Arial"/>
          <w:i/>
          <w:spacing w:val="1"/>
          <w:sz w:val="22"/>
          <w:lang w:val="es-MX"/>
        </w:rPr>
        <w:t>t</w:t>
      </w:r>
      <w:r w:rsidRPr="006922F5">
        <w:rPr>
          <w:rFonts w:eastAsia="Arial" w:cs="Arial"/>
          <w:i/>
          <w:spacing w:val="-4"/>
          <w:sz w:val="22"/>
          <w:lang w:val="es-MX"/>
        </w:rPr>
        <w:t>í</w:t>
      </w:r>
      <w:r w:rsidRPr="006922F5">
        <w:rPr>
          <w:rFonts w:eastAsia="Arial" w:cs="Arial"/>
          <w:i/>
          <w:sz w:val="22"/>
          <w:lang w:val="es-MX"/>
        </w:rPr>
        <w:t>cu</w:t>
      </w:r>
      <w:r w:rsidRPr="006922F5">
        <w:rPr>
          <w:rFonts w:eastAsia="Arial" w:cs="Arial"/>
          <w:i/>
          <w:spacing w:val="-1"/>
          <w:sz w:val="22"/>
          <w:lang w:val="es-MX"/>
        </w:rPr>
        <w:t>l</w:t>
      </w:r>
      <w:r w:rsidRPr="006922F5">
        <w:rPr>
          <w:rFonts w:eastAsia="Arial" w:cs="Arial"/>
          <w:i/>
          <w:sz w:val="22"/>
          <w:lang w:val="es-MX"/>
        </w:rPr>
        <w:t>o</w:t>
      </w:r>
      <w:r w:rsidRPr="006922F5">
        <w:rPr>
          <w:rFonts w:eastAsia="Arial" w:cs="Arial"/>
          <w:i/>
          <w:spacing w:val="5"/>
          <w:sz w:val="22"/>
          <w:lang w:val="es-MX"/>
        </w:rPr>
        <w:t xml:space="preserve"> </w:t>
      </w:r>
      <w:r w:rsidRPr="006922F5">
        <w:rPr>
          <w:rFonts w:eastAsia="Arial" w:cs="Arial"/>
          <w:i/>
          <w:sz w:val="22"/>
          <w:lang w:val="es-MX"/>
        </w:rPr>
        <w:t>7,</w:t>
      </w:r>
      <w:r w:rsidRPr="006922F5">
        <w:rPr>
          <w:rFonts w:eastAsia="Arial" w:cs="Arial"/>
          <w:i/>
          <w:spacing w:val="4"/>
          <w:sz w:val="22"/>
          <w:lang w:val="es-MX"/>
        </w:rPr>
        <w:t xml:space="preserve"> </w:t>
      </w:r>
      <w:r w:rsidRPr="006922F5">
        <w:rPr>
          <w:rFonts w:eastAsia="Arial" w:cs="Arial"/>
          <w:i/>
          <w:spacing w:val="1"/>
          <w:sz w:val="22"/>
          <w:lang w:val="es-MX"/>
        </w:rPr>
        <w:t>fr</w:t>
      </w:r>
      <w:r w:rsidRPr="006922F5">
        <w:rPr>
          <w:rFonts w:eastAsia="Arial" w:cs="Arial"/>
          <w:i/>
          <w:sz w:val="22"/>
          <w:lang w:val="es-MX"/>
        </w:rPr>
        <w:t>acc</w:t>
      </w:r>
      <w:r w:rsidRPr="006922F5">
        <w:rPr>
          <w:rFonts w:eastAsia="Arial" w:cs="Arial"/>
          <w:i/>
          <w:spacing w:val="-1"/>
          <w:sz w:val="22"/>
          <w:lang w:val="es-MX"/>
        </w:rPr>
        <w:t>i</w:t>
      </w:r>
      <w:r w:rsidRPr="006922F5">
        <w:rPr>
          <w:rFonts w:eastAsia="Arial" w:cs="Arial"/>
          <w:i/>
          <w:sz w:val="22"/>
          <w:lang w:val="es-MX"/>
        </w:rPr>
        <w:t>o</w:t>
      </w:r>
      <w:r w:rsidRPr="006922F5">
        <w:rPr>
          <w:rFonts w:eastAsia="Arial" w:cs="Arial"/>
          <w:i/>
          <w:spacing w:val="-1"/>
          <w:sz w:val="22"/>
          <w:lang w:val="es-MX"/>
        </w:rPr>
        <w:t>n</w:t>
      </w:r>
      <w:r w:rsidRPr="006922F5">
        <w:rPr>
          <w:rFonts w:eastAsia="Arial" w:cs="Arial"/>
          <w:i/>
          <w:sz w:val="22"/>
          <w:lang w:val="es-MX"/>
        </w:rPr>
        <w:t>es</w:t>
      </w:r>
      <w:r w:rsidRPr="006922F5">
        <w:rPr>
          <w:rFonts w:eastAsia="Arial" w:cs="Arial"/>
          <w:i/>
          <w:spacing w:val="3"/>
          <w:sz w:val="22"/>
          <w:lang w:val="es-MX"/>
        </w:rPr>
        <w:t xml:space="preserve"> </w:t>
      </w:r>
      <w:r w:rsidRPr="006922F5">
        <w:rPr>
          <w:rFonts w:eastAsia="Arial" w:cs="Arial"/>
          <w:i/>
          <w:sz w:val="22"/>
          <w:lang w:val="es-MX"/>
        </w:rPr>
        <w:t>I</w:t>
      </w:r>
      <w:r w:rsidRPr="006922F5">
        <w:rPr>
          <w:rFonts w:eastAsia="Arial" w:cs="Arial"/>
          <w:i/>
          <w:spacing w:val="7"/>
          <w:sz w:val="22"/>
          <w:lang w:val="es-MX"/>
        </w:rPr>
        <w:t xml:space="preserve"> </w:t>
      </w:r>
      <w:r w:rsidRPr="006922F5">
        <w:rPr>
          <w:rFonts w:eastAsia="Arial" w:cs="Arial"/>
          <w:i/>
          <w:sz w:val="22"/>
          <w:lang w:val="es-MX"/>
        </w:rPr>
        <w:t>y</w:t>
      </w:r>
      <w:r w:rsidRPr="006922F5">
        <w:rPr>
          <w:rFonts w:eastAsia="Arial" w:cs="Arial"/>
          <w:i/>
          <w:spacing w:val="1"/>
          <w:sz w:val="22"/>
          <w:lang w:val="es-MX"/>
        </w:rPr>
        <w:t xml:space="preserve"> I</w:t>
      </w:r>
      <w:r w:rsidRPr="006922F5">
        <w:rPr>
          <w:rFonts w:eastAsia="Arial" w:cs="Arial"/>
          <w:i/>
          <w:spacing w:val="-1"/>
          <w:sz w:val="22"/>
          <w:lang w:val="es-MX"/>
        </w:rPr>
        <w:t>I</w:t>
      </w:r>
      <w:r w:rsidRPr="006922F5">
        <w:rPr>
          <w:rFonts w:eastAsia="Arial" w:cs="Arial"/>
          <w:i/>
          <w:sz w:val="22"/>
          <w:lang w:val="es-MX"/>
        </w:rPr>
        <w:t>I</w:t>
      </w:r>
      <w:r w:rsidRPr="006922F5">
        <w:rPr>
          <w:rFonts w:eastAsia="Arial" w:cs="Arial"/>
          <w:i/>
          <w:spacing w:val="7"/>
          <w:sz w:val="22"/>
          <w:lang w:val="es-MX"/>
        </w:rPr>
        <w:t xml:space="preserve"> </w:t>
      </w:r>
      <w:r w:rsidRPr="006922F5">
        <w:rPr>
          <w:rFonts w:eastAsia="Arial" w:cs="Arial"/>
          <w:i/>
          <w:sz w:val="22"/>
          <w:lang w:val="es-MX"/>
        </w:rPr>
        <w:t>de</w:t>
      </w:r>
      <w:r w:rsidRPr="006922F5">
        <w:rPr>
          <w:rFonts w:eastAsia="Arial" w:cs="Arial"/>
          <w:i/>
          <w:spacing w:val="5"/>
          <w:sz w:val="22"/>
          <w:lang w:val="es-MX"/>
        </w:rPr>
        <w:t xml:space="preserv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L</w:t>
      </w:r>
      <w:r w:rsidRPr="006922F5">
        <w:rPr>
          <w:rFonts w:eastAsia="Arial" w:cs="Arial"/>
          <w:i/>
          <w:spacing w:val="-1"/>
          <w:sz w:val="22"/>
          <w:lang w:val="es-MX"/>
        </w:rPr>
        <w:t>e</w:t>
      </w:r>
      <w:r w:rsidRPr="006922F5">
        <w:rPr>
          <w:rFonts w:eastAsia="Arial" w:cs="Arial"/>
          <w:i/>
          <w:sz w:val="22"/>
          <w:lang w:val="es-MX"/>
        </w:rPr>
        <w:t>y</w:t>
      </w:r>
      <w:r w:rsidRPr="006922F5">
        <w:rPr>
          <w:rFonts w:eastAsia="Arial" w:cs="Arial"/>
          <w:i/>
          <w:spacing w:val="3"/>
          <w:sz w:val="22"/>
          <w:lang w:val="es-MX"/>
        </w:rPr>
        <w:t xml:space="preserve"> </w:t>
      </w:r>
      <w:r w:rsidRPr="006922F5">
        <w:rPr>
          <w:rFonts w:eastAsia="Arial" w:cs="Arial"/>
          <w:i/>
          <w:sz w:val="22"/>
          <w:lang w:val="es-MX"/>
        </w:rPr>
        <w:t>F</w:t>
      </w:r>
      <w:r w:rsidRPr="006922F5">
        <w:rPr>
          <w:rFonts w:eastAsia="Arial" w:cs="Arial"/>
          <w:i/>
          <w:spacing w:val="-1"/>
          <w:sz w:val="22"/>
          <w:lang w:val="es-MX"/>
        </w:rPr>
        <w:t>e</w:t>
      </w:r>
      <w:r w:rsidRPr="006922F5">
        <w:rPr>
          <w:rFonts w:eastAsia="Arial" w:cs="Arial"/>
          <w:i/>
          <w:sz w:val="22"/>
          <w:lang w:val="es-MX"/>
        </w:rPr>
        <w:t>d</w:t>
      </w:r>
      <w:r w:rsidRPr="006922F5">
        <w:rPr>
          <w:rFonts w:eastAsia="Arial" w:cs="Arial"/>
          <w:i/>
          <w:spacing w:val="-1"/>
          <w:sz w:val="22"/>
          <w:lang w:val="es-MX"/>
        </w:rPr>
        <w:t>e</w:t>
      </w:r>
      <w:r w:rsidRPr="006922F5">
        <w:rPr>
          <w:rFonts w:eastAsia="Arial" w:cs="Arial"/>
          <w:i/>
          <w:spacing w:val="1"/>
          <w:sz w:val="22"/>
          <w:lang w:val="es-MX"/>
        </w:rPr>
        <w:t>r</w:t>
      </w:r>
      <w:r w:rsidRPr="006922F5">
        <w:rPr>
          <w:rFonts w:eastAsia="Arial" w:cs="Arial"/>
          <w:i/>
          <w:sz w:val="22"/>
          <w:lang w:val="es-MX"/>
        </w:rPr>
        <w:t>al</w:t>
      </w:r>
      <w:r w:rsidRPr="006922F5">
        <w:rPr>
          <w:rFonts w:eastAsia="Arial" w:cs="Arial"/>
          <w:i/>
          <w:spacing w:val="4"/>
          <w:sz w:val="22"/>
          <w:lang w:val="es-MX"/>
        </w:rPr>
        <w:t xml:space="preserve"> </w:t>
      </w:r>
      <w:r w:rsidRPr="006922F5">
        <w:rPr>
          <w:rFonts w:eastAsia="Arial" w:cs="Arial"/>
          <w:i/>
          <w:sz w:val="22"/>
          <w:lang w:val="es-MX"/>
        </w:rPr>
        <w:t>de</w:t>
      </w:r>
      <w:r w:rsidRPr="006922F5">
        <w:rPr>
          <w:rFonts w:eastAsia="Arial" w:cs="Arial"/>
          <w:i/>
          <w:spacing w:val="3"/>
          <w:sz w:val="22"/>
          <w:lang w:val="es-MX"/>
        </w:rPr>
        <w:t xml:space="preserve"> </w:t>
      </w:r>
      <w:r w:rsidRPr="006922F5">
        <w:rPr>
          <w:rFonts w:eastAsia="Arial" w:cs="Arial"/>
          <w:i/>
          <w:spacing w:val="2"/>
          <w:sz w:val="22"/>
          <w:lang w:val="es-MX"/>
        </w:rPr>
        <w:t>T</w:t>
      </w:r>
      <w:r w:rsidRPr="006922F5">
        <w:rPr>
          <w:rFonts w:eastAsia="Arial" w:cs="Arial"/>
          <w:i/>
          <w:spacing w:val="1"/>
          <w:sz w:val="22"/>
          <w:lang w:val="es-MX"/>
        </w:rPr>
        <w:t>r</w:t>
      </w:r>
      <w:r w:rsidRPr="006922F5">
        <w:rPr>
          <w:rFonts w:eastAsia="Arial" w:cs="Arial"/>
          <w:i/>
          <w:spacing w:val="-3"/>
          <w:sz w:val="22"/>
          <w:lang w:val="es-MX"/>
        </w:rPr>
        <w:t>a</w:t>
      </w:r>
      <w:r w:rsidRPr="006922F5">
        <w:rPr>
          <w:rFonts w:eastAsia="Arial" w:cs="Arial"/>
          <w:i/>
          <w:sz w:val="22"/>
          <w:lang w:val="es-MX"/>
        </w:rPr>
        <w:t>ns</w:t>
      </w:r>
      <w:r w:rsidRPr="006922F5">
        <w:rPr>
          <w:rFonts w:eastAsia="Arial" w:cs="Arial"/>
          <w:i/>
          <w:spacing w:val="-1"/>
          <w:sz w:val="22"/>
          <w:lang w:val="es-MX"/>
        </w:rPr>
        <w:t>p</w:t>
      </w:r>
      <w:r w:rsidRPr="006922F5">
        <w:rPr>
          <w:rFonts w:eastAsia="Arial" w:cs="Arial"/>
          <w:i/>
          <w:sz w:val="22"/>
          <w:lang w:val="es-MX"/>
        </w:rPr>
        <w:t>arenc</w:t>
      </w:r>
      <w:r w:rsidRPr="006922F5">
        <w:rPr>
          <w:rFonts w:eastAsia="Arial" w:cs="Arial"/>
          <w:i/>
          <w:spacing w:val="-1"/>
          <w:sz w:val="22"/>
          <w:lang w:val="es-MX"/>
        </w:rPr>
        <w:t>i</w:t>
      </w:r>
      <w:r w:rsidRPr="006922F5">
        <w:rPr>
          <w:rFonts w:eastAsia="Arial" w:cs="Arial"/>
          <w:i/>
          <w:sz w:val="22"/>
          <w:lang w:val="es-MX"/>
        </w:rPr>
        <w:t>a</w:t>
      </w:r>
      <w:r w:rsidRPr="006922F5">
        <w:rPr>
          <w:rFonts w:eastAsia="Arial" w:cs="Arial"/>
          <w:i/>
          <w:spacing w:val="5"/>
          <w:sz w:val="22"/>
          <w:lang w:val="es-MX"/>
        </w:rPr>
        <w:t xml:space="preserve"> </w:t>
      </w:r>
      <w:r w:rsidRPr="006922F5">
        <w:rPr>
          <w:rFonts w:eastAsia="Arial" w:cs="Arial"/>
          <w:i/>
          <w:sz w:val="22"/>
          <w:lang w:val="es-MX"/>
        </w:rPr>
        <w:t>y</w:t>
      </w:r>
      <w:r w:rsidRPr="006922F5">
        <w:rPr>
          <w:rFonts w:eastAsia="Arial" w:cs="Arial"/>
          <w:i/>
          <w:spacing w:val="3"/>
          <w:sz w:val="22"/>
          <w:lang w:val="es-MX"/>
        </w:rPr>
        <w:t xml:space="preserve"> </w:t>
      </w:r>
      <w:r w:rsidRPr="006922F5">
        <w:rPr>
          <w:rFonts w:eastAsia="Arial" w:cs="Arial"/>
          <w:i/>
          <w:spacing w:val="-1"/>
          <w:sz w:val="22"/>
          <w:lang w:val="es-MX"/>
        </w:rPr>
        <w:t>A</w:t>
      </w:r>
      <w:r w:rsidRPr="006922F5">
        <w:rPr>
          <w:rFonts w:eastAsia="Arial" w:cs="Arial"/>
          <w:i/>
          <w:sz w:val="22"/>
          <w:lang w:val="es-MX"/>
        </w:rPr>
        <w:t>cceso a</w:t>
      </w:r>
      <w:r w:rsidRPr="006922F5">
        <w:rPr>
          <w:rFonts w:eastAsia="Arial" w:cs="Arial"/>
          <w:i/>
          <w:spacing w:val="5"/>
          <w:sz w:val="22"/>
          <w:lang w:val="es-MX"/>
        </w:rPr>
        <w:t xml:space="preserv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5"/>
          <w:sz w:val="22"/>
          <w:lang w:val="es-MX"/>
        </w:rPr>
        <w:t xml:space="preserve"> </w:t>
      </w:r>
      <w:r w:rsidRPr="006922F5">
        <w:rPr>
          <w:rFonts w:eastAsia="Arial" w:cs="Arial"/>
          <w:i/>
          <w:spacing w:val="1"/>
          <w:sz w:val="22"/>
          <w:lang w:val="es-MX"/>
        </w:rPr>
        <w:t>I</w:t>
      </w:r>
      <w:r w:rsidRPr="006922F5">
        <w:rPr>
          <w:rFonts w:eastAsia="Arial" w:cs="Arial"/>
          <w:i/>
          <w:spacing w:val="-3"/>
          <w:sz w:val="22"/>
          <w:lang w:val="es-MX"/>
        </w:rPr>
        <w:t>n</w:t>
      </w:r>
      <w:r w:rsidRPr="006922F5">
        <w:rPr>
          <w:rFonts w:eastAsia="Arial" w:cs="Arial"/>
          <w:i/>
          <w:spacing w:val="1"/>
          <w:sz w:val="22"/>
          <w:lang w:val="es-MX"/>
        </w:rPr>
        <w:t>f</w:t>
      </w:r>
      <w:r w:rsidRPr="006922F5">
        <w:rPr>
          <w:rFonts w:eastAsia="Arial" w:cs="Arial"/>
          <w:i/>
          <w:sz w:val="22"/>
          <w:lang w:val="es-MX"/>
        </w:rPr>
        <w:t>o</w:t>
      </w:r>
      <w:r w:rsidRPr="006922F5">
        <w:rPr>
          <w:rFonts w:eastAsia="Arial" w:cs="Arial"/>
          <w:i/>
          <w:spacing w:val="-2"/>
          <w:sz w:val="22"/>
          <w:lang w:val="es-MX"/>
        </w:rPr>
        <w:t>r</w:t>
      </w:r>
      <w:r w:rsidRPr="006922F5">
        <w:rPr>
          <w:rFonts w:eastAsia="Arial" w:cs="Arial"/>
          <w:i/>
          <w:spacing w:val="1"/>
          <w:sz w:val="22"/>
          <w:lang w:val="es-MX"/>
        </w:rPr>
        <w:t>m</w:t>
      </w:r>
      <w:r w:rsidRPr="006922F5">
        <w:rPr>
          <w:rFonts w:eastAsia="Arial" w:cs="Arial"/>
          <w:i/>
          <w:sz w:val="22"/>
          <w:lang w:val="es-MX"/>
        </w:rPr>
        <w:t>ac</w:t>
      </w:r>
      <w:r w:rsidRPr="006922F5">
        <w:rPr>
          <w:rFonts w:eastAsia="Arial" w:cs="Arial"/>
          <w:i/>
          <w:spacing w:val="-1"/>
          <w:sz w:val="22"/>
          <w:lang w:val="es-MX"/>
        </w:rPr>
        <w:t>i</w:t>
      </w:r>
      <w:r w:rsidRPr="006922F5">
        <w:rPr>
          <w:rFonts w:eastAsia="Arial" w:cs="Arial"/>
          <w:i/>
          <w:sz w:val="22"/>
          <w:lang w:val="es-MX"/>
        </w:rPr>
        <w:t xml:space="preserve">ón </w:t>
      </w:r>
      <w:r w:rsidRPr="006922F5">
        <w:rPr>
          <w:rFonts w:eastAsia="Arial" w:cs="Arial"/>
          <w:i/>
          <w:spacing w:val="-1"/>
          <w:sz w:val="22"/>
          <w:lang w:val="es-MX"/>
        </w:rPr>
        <w:t>P</w:t>
      </w:r>
      <w:r w:rsidRPr="006922F5">
        <w:rPr>
          <w:rFonts w:eastAsia="Arial" w:cs="Arial"/>
          <w:i/>
          <w:sz w:val="22"/>
          <w:lang w:val="es-MX"/>
        </w:rPr>
        <w:t>ú</w:t>
      </w:r>
      <w:r w:rsidRPr="006922F5">
        <w:rPr>
          <w:rFonts w:eastAsia="Arial" w:cs="Arial"/>
          <w:i/>
          <w:spacing w:val="-1"/>
          <w:sz w:val="22"/>
          <w:lang w:val="es-MX"/>
        </w:rPr>
        <w:t>bli</w:t>
      </w:r>
      <w:r w:rsidRPr="006922F5">
        <w:rPr>
          <w:rFonts w:eastAsia="Arial" w:cs="Arial"/>
          <w:i/>
          <w:sz w:val="22"/>
          <w:lang w:val="es-MX"/>
        </w:rPr>
        <w:t>ca</w:t>
      </w:r>
      <w:r w:rsidRPr="006922F5">
        <w:rPr>
          <w:rFonts w:eastAsia="Arial" w:cs="Arial"/>
          <w:i/>
          <w:spacing w:val="3"/>
          <w:sz w:val="22"/>
          <w:lang w:val="es-MX"/>
        </w:rPr>
        <w:t xml:space="preserve"> </w:t>
      </w:r>
      <w:r w:rsidRPr="006922F5">
        <w:rPr>
          <w:rFonts w:eastAsia="Arial" w:cs="Arial"/>
          <w:i/>
          <w:spacing w:val="1"/>
          <w:sz w:val="22"/>
          <w:lang w:val="es-MX"/>
        </w:rPr>
        <w:t>G</w:t>
      </w:r>
      <w:r w:rsidRPr="006922F5">
        <w:rPr>
          <w:rFonts w:eastAsia="Arial" w:cs="Arial"/>
          <w:i/>
          <w:sz w:val="22"/>
          <w:lang w:val="es-MX"/>
        </w:rPr>
        <w:t>u</w:t>
      </w:r>
      <w:r w:rsidRPr="006922F5">
        <w:rPr>
          <w:rFonts w:eastAsia="Arial" w:cs="Arial"/>
          <w:i/>
          <w:spacing w:val="-1"/>
          <w:sz w:val="22"/>
          <w:lang w:val="es-MX"/>
        </w:rPr>
        <w:t>b</w:t>
      </w:r>
      <w:r w:rsidRPr="006922F5">
        <w:rPr>
          <w:rFonts w:eastAsia="Arial" w:cs="Arial"/>
          <w:i/>
          <w:sz w:val="22"/>
          <w:lang w:val="es-MX"/>
        </w:rPr>
        <w:t>ern</w:t>
      </w:r>
      <w:r w:rsidRPr="006922F5">
        <w:rPr>
          <w:rFonts w:eastAsia="Arial" w:cs="Arial"/>
          <w:i/>
          <w:spacing w:val="-3"/>
          <w:sz w:val="22"/>
          <w:lang w:val="es-MX"/>
        </w:rPr>
        <w:t>a</w:t>
      </w:r>
      <w:r w:rsidRPr="006922F5">
        <w:rPr>
          <w:rFonts w:eastAsia="Arial" w:cs="Arial"/>
          <w:i/>
          <w:spacing w:val="1"/>
          <w:sz w:val="22"/>
          <w:lang w:val="es-MX"/>
        </w:rPr>
        <w:t>m</w:t>
      </w:r>
      <w:r w:rsidRPr="006922F5">
        <w:rPr>
          <w:rFonts w:eastAsia="Arial" w:cs="Arial"/>
          <w:i/>
          <w:sz w:val="22"/>
          <w:lang w:val="es-MX"/>
        </w:rPr>
        <w:t>e</w:t>
      </w:r>
      <w:r w:rsidRPr="006922F5">
        <w:rPr>
          <w:rFonts w:eastAsia="Arial" w:cs="Arial"/>
          <w:i/>
          <w:spacing w:val="-1"/>
          <w:sz w:val="22"/>
          <w:lang w:val="es-MX"/>
        </w:rPr>
        <w:t>n</w:t>
      </w:r>
      <w:r w:rsidRPr="006922F5">
        <w:rPr>
          <w:rFonts w:eastAsia="Arial" w:cs="Arial"/>
          <w:i/>
          <w:spacing w:val="1"/>
          <w:sz w:val="22"/>
          <w:lang w:val="es-MX"/>
        </w:rPr>
        <w:t>t</w:t>
      </w:r>
      <w:r w:rsidRPr="006922F5">
        <w:rPr>
          <w:rFonts w:eastAsia="Arial" w:cs="Arial"/>
          <w:i/>
          <w:sz w:val="22"/>
          <w:lang w:val="es-MX"/>
        </w:rPr>
        <w:t>al</w:t>
      </w:r>
      <w:r w:rsidRPr="006922F5">
        <w:rPr>
          <w:rFonts w:eastAsia="Arial" w:cs="Arial"/>
          <w:i/>
          <w:spacing w:val="-2"/>
          <w:sz w:val="22"/>
          <w:lang w:val="es-MX"/>
        </w:rPr>
        <w:t xml:space="preserve"> </w:t>
      </w:r>
      <w:r w:rsidRPr="006922F5">
        <w:rPr>
          <w:rFonts w:eastAsia="Arial" w:cs="Arial"/>
          <w:i/>
          <w:sz w:val="22"/>
          <w:lang w:val="es-MX"/>
        </w:rPr>
        <w:t>el</w:t>
      </w:r>
      <w:r w:rsidRPr="006922F5">
        <w:rPr>
          <w:rFonts w:eastAsia="Arial" w:cs="Arial"/>
          <w:i/>
          <w:spacing w:val="2"/>
          <w:sz w:val="22"/>
          <w:lang w:val="es-MX"/>
        </w:rPr>
        <w:t xml:space="preserve"> </w:t>
      </w:r>
      <w:r w:rsidRPr="006922F5">
        <w:rPr>
          <w:rFonts w:eastAsia="Arial" w:cs="Arial"/>
          <w:i/>
          <w:sz w:val="22"/>
          <w:lang w:val="es-MX"/>
        </w:rPr>
        <w:t>n</w:t>
      </w:r>
      <w:r w:rsidRPr="006922F5">
        <w:rPr>
          <w:rFonts w:eastAsia="Arial" w:cs="Arial"/>
          <w:i/>
          <w:spacing w:val="-1"/>
          <w:sz w:val="22"/>
          <w:lang w:val="es-MX"/>
        </w:rPr>
        <w:t>o</w:t>
      </w:r>
      <w:r w:rsidRPr="006922F5">
        <w:rPr>
          <w:rFonts w:eastAsia="Arial" w:cs="Arial"/>
          <w:i/>
          <w:spacing w:val="1"/>
          <w:sz w:val="22"/>
          <w:lang w:val="es-MX"/>
        </w:rPr>
        <w:t>m</w:t>
      </w:r>
      <w:r w:rsidRPr="006922F5">
        <w:rPr>
          <w:rFonts w:eastAsia="Arial" w:cs="Arial"/>
          <w:i/>
          <w:sz w:val="22"/>
          <w:lang w:val="es-MX"/>
        </w:rPr>
        <w:t>bre</w:t>
      </w:r>
      <w:r w:rsidRPr="006922F5">
        <w:rPr>
          <w:rFonts w:eastAsia="Arial" w:cs="Arial"/>
          <w:i/>
          <w:spacing w:val="1"/>
          <w:sz w:val="22"/>
          <w:lang w:val="es-MX"/>
        </w:rPr>
        <w:t xml:space="preserve"> </w:t>
      </w:r>
      <w:r w:rsidRPr="006922F5">
        <w:rPr>
          <w:rFonts w:eastAsia="Arial" w:cs="Arial"/>
          <w:i/>
          <w:sz w:val="22"/>
          <w:lang w:val="es-MX"/>
        </w:rPr>
        <w:t xml:space="preserve">de </w:t>
      </w:r>
      <w:r w:rsidRPr="006922F5">
        <w:rPr>
          <w:rFonts w:eastAsia="Arial" w:cs="Arial"/>
          <w:i/>
          <w:spacing w:val="-1"/>
          <w:sz w:val="22"/>
          <w:lang w:val="es-MX"/>
        </w:rPr>
        <w:t>l</w:t>
      </w:r>
      <w:r w:rsidRPr="006922F5">
        <w:rPr>
          <w:rFonts w:eastAsia="Arial" w:cs="Arial"/>
          <w:i/>
          <w:sz w:val="22"/>
          <w:lang w:val="es-MX"/>
        </w:rPr>
        <w:t>os</w:t>
      </w:r>
      <w:r w:rsidRPr="006922F5">
        <w:rPr>
          <w:rFonts w:eastAsia="Arial" w:cs="Arial"/>
          <w:i/>
          <w:spacing w:val="3"/>
          <w:sz w:val="22"/>
          <w:lang w:val="es-MX"/>
        </w:rPr>
        <w:t xml:space="preserve"> </w:t>
      </w:r>
      <w:r w:rsidRPr="006922F5">
        <w:rPr>
          <w:rFonts w:eastAsia="Arial" w:cs="Arial"/>
          <w:i/>
          <w:sz w:val="22"/>
          <w:lang w:val="es-MX"/>
        </w:rPr>
        <w:t>s</w:t>
      </w:r>
      <w:r w:rsidRPr="006922F5">
        <w:rPr>
          <w:rFonts w:eastAsia="Arial" w:cs="Arial"/>
          <w:i/>
          <w:spacing w:val="-3"/>
          <w:sz w:val="22"/>
          <w:lang w:val="es-MX"/>
        </w:rPr>
        <w:t>e</w:t>
      </w:r>
      <w:r w:rsidRPr="006922F5">
        <w:rPr>
          <w:rFonts w:eastAsia="Arial" w:cs="Arial"/>
          <w:i/>
          <w:spacing w:val="1"/>
          <w:sz w:val="22"/>
          <w:lang w:val="es-MX"/>
        </w:rPr>
        <w:t>r</w:t>
      </w:r>
      <w:r w:rsidRPr="006922F5">
        <w:rPr>
          <w:rFonts w:eastAsia="Arial" w:cs="Arial"/>
          <w:i/>
          <w:spacing w:val="-2"/>
          <w:sz w:val="22"/>
          <w:lang w:val="es-MX"/>
        </w:rPr>
        <w:t>v</w:t>
      </w:r>
      <w:r w:rsidRPr="006922F5">
        <w:rPr>
          <w:rFonts w:eastAsia="Arial" w:cs="Arial"/>
          <w:i/>
          <w:spacing w:val="-1"/>
          <w:sz w:val="22"/>
          <w:lang w:val="es-MX"/>
        </w:rPr>
        <w:t>i</w:t>
      </w:r>
      <w:r w:rsidRPr="006922F5">
        <w:rPr>
          <w:rFonts w:eastAsia="Arial" w:cs="Arial"/>
          <w:i/>
          <w:sz w:val="22"/>
          <w:lang w:val="es-MX"/>
        </w:rPr>
        <w:t>d</w:t>
      </w:r>
      <w:r w:rsidRPr="006922F5">
        <w:rPr>
          <w:rFonts w:eastAsia="Arial" w:cs="Arial"/>
          <w:i/>
          <w:spacing w:val="-1"/>
          <w:sz w:val="22"/>
          <w:lang w:val="es-MX"/>
        </w:rPr>
        <w:t>o</w:t>
      </w:r>
      <w:r w:rsidRPr="006922F5">
        <w:rPr>
          <w:rFonts w:eastAsia="Arial" w:cs="Arial"/>
          <w:i/>
          <w:spacing w:val="1"/>
          <w:sz w:val="22"/>
          <w:lang w:val="es-MX"/>
        </w:rPr>
        <w:t>r</w:t>
      </w:r>
      <w:r w:rsidRPr="006922F5">
        <w:rPr>
          <w:rFonts w:eastAsia="Arial" w:cs="Arial"/>
          <w:i/>
          <w:sz w:val="22"/>
          <w:lang w:val="es-MX"/>
        </w:rPr>
        <w:t>es</w:t>
      </w:r>
      <w:r w:rsidRPr="006922F5">
        <w:rPr>
          <w:rFonts w:eastAsia="Arial" w:cs="Arial"/>
          <w:i/>
          <w:spacing w:val="3"/>
          <w:sz w:val="22"/>
          <w:lang w:val="es-MX"/>
        </w:rPr>
        <w:t xml:space="preserve"> </w:t>
      </w:r>
      <w:r w:rsidRPr="006922F5">
        <w:rPr>
          <w:rFonts w:eastAsia="Arial" w:cs="Arial"/>
          <w:i/>
          <w:sz w:val="22"/>
          <w:lang w:val="es-MX"/>
        </w:rPr>
        <w:t>p</w:t>
      </w:r>
      <w:r w:rsidRPr="006922F5">
        <w:rPr>
          <w:rFonts w:eastAsia="Arial" w:cs="Arial"/>
          <w:i/>
          <w:spacing w:val="-1"/>
          <w:sz w:val="22"/>
          <w:lang w:val="es-MX"/>
        </w:rPr>
        <w:t>ú</w:t>
      </w:r>
      <w:r w:rsidRPr="006922F5">
        <w:rPr>
          <w:rFonts w:eastAsia="Arial" w:cs="Arial"/>
          <w:i/>
          <w:sz w:val="22"/>
          <w:lang w:val="es-MX"/>
        </w:rPr>
        <w:t>b</w:t>
      </w:r>
      <w:r w:rsidRPr="006922F5">
        <w:rPr>
          <w:rFonts w:eastAsia="Arial" w:cs="Arial"/>
          <w:i/>
          <w:spacing w:val="-1"/>
          <w:sz w:val="22"/>
          <w:lang w:val="es-MX"/>
        </w:rPr>
        <w:t>li</w:t>
      </w:r>
      <w:r w:rsidRPr="006922F5">
        <w:rPr>
          <w:rFonts w:eastAsia="Arial" w:cs="Arial"/>
          <w:i/>
          <w:sz w:val="22"/>
          <w:lang w:val="es-MX"/>
        </w:rPr>
        <w:t>cos</w:t>
      </w:r>
      <w:r w:rsidRPr="006922F5">
        <w:rPr>
          <w:rFonts w:eastAsia="Arial" w:cs="Arial"/>
          <w:i/>
          <w:spacing w:val="1"/>
          <w:sz w:val="22"/>
          <w:lang w:val="es-MX"/>
        </w:rPr>
        <w:t xml:space="preserve"> </w:t>
      </w:r>
      <w:r w:rsidRPr="006922F5">
        <w:rPr>
          <w:rFonts w:eastAsia="Arial" w:cs="Arial"/>
          <w:i/>
          <w:sz w:val="22"/>
          <w:lang w:val="es-MX"/>
        </w:rPr>
        <w:t>es</w:t>
      </w:r>
      <w:r w:rsidRPr="006922F5">
        <w:rPr>
          <w:rFonts w:eastAsia="Arial" w:cs="Arial"/>
          <w:i/>
          <w:spacing w:val="3"/>
          <w:sz w:val="22"/>
          <w:lang w:val="es-MX"/>
        </w:rPr>
        <w:t xml:space="preserve"> </w:t>
      </w:r>
      <w:r w:rsidRPr="006922F5">
        <w:rPr>
          <w:rFonts w:eastAsia="Arial" w:cs="Arial"/>
          <w:i/>
          <w:spacing w:val="-1"/>
          <w:sz w:val="22"/>
          <w:lang w:val="es-MX"/>
        </w:rPr>
        <w:t>i</w:t>
      </w:r>
      <w:r w:rsidRPr="006922F5">
        <w:rPr>
          <w:rFonts w:eastAsia="Arial" w:cs="Arial"/>
          <w:i/>
          <w:spacing w:val="-3"/>
          <w:sz w:val="22"/>
          <w:lang w:val="es-MX"/>
        </w:rPr>
        <w:t>n</w:t>
      </w:r>
      <w:r w:rsidRPr="006922F5">
        <w:rPr>
          <w:rFonts w:eastAsia="Arial" w:cs="Arial"/>
          <w:i/>
          <w:spacing w:val="1"/>
          <w:sz w:val="22"/>
          <w:lang w:val="es-MX"/>
        </w:rPr>
        <w:t>f</w:t>
      </w:r>
      <w:r w:rsidRPr="006922F5">
        <w:rPr>
          <w:rFonts w:eastAsia="Arial" w:cs="Arial"/>
          <w:i/>
          <w:sz w:val="22"/>
          <w:lang w:val="es-MX"/>
        </w:rPr>
        <w:t>o</w:t>
      </w:r>
      <w:r w:rsidRPr="006922F5">
        <w:rPr>
          <w:rFonts w:eastAsia="Arial" w:cs="Arial"/>
          <w:i/>
          <w:spacing w:val="-2"/>
          <w:sz w:val="22"/>
          <w:lang w:val="es-MX"/>
        </w:rPr>
        <w:t>r</w:t>
      </w:r>
      <w:r w:rsidRPr="006922F5">
        <w:rPr>
          <w:rFonts w:eastAsia="Arial" w:cs="Arial"/>
          <w:i/>
          <w:spacing w:val="1"/>
          <w:sz w:val="22"/>
          <w:lang w:val="es-MX"/>
        </w:rPr>
        <w:t>m</w:t>
      </w:r>
      <w:r w:rsidRPr="006922F5">
        <w:rPr>
          <w:rFonts w:eastAsia="Arial" w:cs="Arial"/>
          <w:i/>
          <w:sz w:val="22"/>
          <w:lang w:val="es-MX"/>
        </w:rPr>
        <w:t>ac</w:t>
      </w:r>
      <w:r w:rsidRPr="006922F5">
        <w:rPr>
          <w:rFonts w:eastAsia="Arial" w:cs="Arial"/>
          <w:i/>
          <w:spacing w:val="-4"/>
          <w:sz w:val="22"/>
          <w:lang w:val="es-MX"/>
        </w:rPr>
        <w:t>i</w:t>
      </w:r>
      <w:r w:rsidRPr="006922F5">
        <w:rPr>
          <w:rFonts w:eastAsia="Arial" w:cs="Arial"/>
          <w:i/>
          <w:sz w:val="22"/>
          <w:lang w:val="es-MX"/>
        </w:rPr>
        <w:t>ón</w:t>
      </w:r>
      <w:r w:rsidRPr="006922F5">
        <w:rPr>
          <w:rFonts w:eastAsia="Arial" w:cs="Arial"/>
          <w:i/>
          <w:spacing w:val="3"/>
          <w:sz w:val="22"/>
          <w:lang w:val="es-MX"/>
        </w:rPr>
        <w:t xml:space="preserve"> </w:t>
      </w:r>
      <w:r w:rsidRPr="006922F5">
        <w:rPr>
          <w:rFonts w:eastAsia="Arial" w:cs="Arial"/>
          <w:i/>
          <w:sz w:val="22"/>
          <w:lang w:val="es-MX"/>
        </w:rPr>
        <w:t>de</w:t>
      </w:r>
      <w:r w:rsidRPr="006922F5">
        <w:rPr>
          <w:rFonts w:eastAsia="Arial" w:cs="Arial"/>
          <w:i/>
          <w:spacing w:val="3"/>
          <w:sz w:val="22"/>
          <w:lang w:val="es-MX"/>
        </w:rPr>
        <w:t xml:space="preserve"> </w:t>
      </w:r>
      <w:r w:rsidRPr="006922F5">
        <w:rPr>
          <w:rFonts w:eastAsia="Arial" w:cs="Arial"/>
          <w:i/>
          <w:sz w:val="22"/>
          <w:lang w:val="es-MX"/>
        </w:rPr>
        <w:t>n</w:t>
      </w:r>
      <w:r w:rsidRPr="006922F5">
        <w:rPr>
          <w:rFonts w:eastAsia="Arial" w:cs="Arial"/>
          <w:i/>
          <w:spacing w:val="-3"/>
          <w:sz w:val="22"/>
          <w:lang w:val="es-MX"/>
        </w:rPr>
        <w:t>a</w:t>
      </w:r>
      <w:r w:rsidRPr="006922F5">
        <w:rPr>
          <w:rFonts w:eastAsia="Arial" w:cs="Arial"/>
          <w:i/>
          <w:spacing w:val="1"/>
          <w:sz w:val="22"/>
          <w:lang w:val="es-MX"/>
        </w:rPr>
        <w:t>t</w:t>
      </w:r>
      <w:r w:rsidRPr="006922F5">
        <w:rPr>
          <w:rFonts w:eastAsia="Arial" w:cs="Arial"/>
          <w:i/>
          <w:sz w:val="22"/>
          <w:lang w:val="es-MX"/>
        </w:rPr>
        <w:t>ura</w:t>
      </w:r>
      <w:r w:rsidRPr="006922F5">
        <w:rPr>
          <w:rFonts w:eastAsia="Arial" w:cs="Arial"/>
          <w:i/>
          <w:spacing w:val="-1"/>
          <w:sz w:val="22"/>
          <w:lang w:val="es-MX"/>
        </w:rPr>
        <w:t>l</w:t>
      </w:r>
      <w:r w:rsidRPr="006922F5">
        <w:rPr>
          <w:rFonts w:eastAsia="Arial" w:cs="Arial"/>
          <w:i/>
          <w:sz w:val="22"/>
          <w:lang w:val="es-MX"/>
        </w:rPr>
        <w:t>e</w:t>
      </w:r>
      <w:r w:rsidRPr="006922F5">
        <w:rPr>
          <w:rFonts w:eastAsia="Arial" w:cs="Arial"/>
          <w:i/>
          <w:spacing w:val="-3"/>
          <w:sz w:val="22"/>
          <w:lang w:val="es-MX"/>
        </w:rPr>
        <w:t>z</w:t>
      </w:r>
      <w:r w:rsidRPr="006922F5">
        <w:rPr>
          <w:rFonts w:eastAsia="Arial" w:cs="Arial"/>
          <w:i/>
          <w:sz w:val="22"/>
          <w:lang w:val="es-MX"/>
        </w:rPr>
        <w:t>a p</w:t>
      </w:r>
      <w:r w:rsidRPr="006922F5">
        <w:rPr>
          <w:rFonts w:eastAsia="Arial" w:cs="Arial"/>
          <w:i/>
          <w:spacing w:val="-1"/>
          <w:sz w:val="22"/>
          <w:lang w:val="es-MX"/>
        </w:rPr>
        <w:t>ú</w:t>
      </w:r>
      <w:r w:rsidRPr="006922F5">
        <w:rPr>
          <w:rFonts w:eastAsia="Arial" w:cs="Arial"/>
          <w:i/>
          <w:sz w:val="22"/>
          <w:lang w:val="es-MX"/>
        </w:rPr>
        <w:t>b</w:t>
      </w:r>
      <w:r w:rsidRPr="006922F5">
        <w:rPr>
          <w:rFonts w:eastAsia="Arial" w:cs="Arial"/>
          <w:i/>
          <w:spacing w:val="-1"/>
          <w:sz w:val="22"/>
          <w:lang w:val="es-MX"/>
        </w:rPr>
        <w:t>li</w:t>
      </w:r>
      <w:r w:rsidRPr="006922F5">
        <w:rPr>
          <w:rFonts w:eastAsia="Arial" w:cs="Arial"/>
          <w:i/>
          <w:sz w:val="22"/>
          <w:lang w:val="es-MX"/>
        </w:rPr>
        <w:t>ca.</w:t>
      </w:r>
      <w:r w:rsidRPr="006922F5">
        <w:rPr>
          <w:rFonts w:eastAsia="Arial" w:cs="Arial"/>
          <w:i/>
          <w:spacing w:val="7"/>
          <w:sz w:val="22"/>
          <w:lang w:val="es-MX"/>
        </w:rPr>
        <w:t xml:space="preserve"> </w:t>
      </w:r>
      <w:r w:rsidRPr="006922F5">
        <w:rPr>
          <w:rFonts w:eastAsia="Arial" w:cs="Arial"/>
          <w:i/>
          <w:spacing w:val="-1"/>
          <w:sz w:val="22"/>
          <w:lang w:val="es-MX"/>
        </w:rPr>
        <w:t>N</w:t>
      </w:r>
      <w:r w:rsidRPr="006922F5">
        <w:rPr>
          <w:rFonts w:eastAsia="Arial" w:cs="Arial"/>
          <w:i/>
          <w:sz w:val="22"/>
          <w:lang w:val="es-MX"/>
        </w:rPr>
        <w:t>o</w:t>
      </w:r>
      <w:r w:rsidRPr="006922F5">
        <w:rPr>
          <w:rFonts w:eastAsia="Arial" w:cs="Arial"/>
          <w:i/>
          <w:spacing w:val="3"/>
          <w:sz w:val="22"/>
          <w:lang w:val="es-MX"/>
        </w:rPr>
        <w:t xml:space="preserve"> </w:t>
      </w:r>
      <w:r w:rsidRPr="006922F5">
        <w:rPr>
          <w:rFonts w:eastAsia="Arial" w:cs="Arial"/>
          <w:i/>
          <w:sz w:val="22"/>
          <w:lang w:val="es-MX"/>
        </w:rPr>
        <w:t>o</w:t>
      </w:r>
      <w:r w:rsidRPr="006922F5">
        <w:rPr>
          <w:rFonts w:eastAsia="Arial" w:cs="Arial"/>
          <w:i/>
          <w:spacing w:val="-1"/>
          <w:sz w:val="22"/>
          <w:lang w:val="es-MX"/>
        </w:rPr>
        <w:t>b</w:t>
      </w:r>
      <w:r w:rsidRPr="006922F5">
        <w:rPr>
          <w:rFonts w:eastAsia="Arial" w:cs="Arial"/>
          <w:i/>
          <w:spacing w:val="-2"/>
          <w:sz w:val="22"/>
          <w:lang w:val="es-MX"/>
        </w:rPr>
        <w:t>s</w:t>
      </w:r>
      <w:r w:rsidRPr="006922F5">
        <w:rPr>
          <w:rFonts w:eastAsia="Arial" w:cs="Arial"/>
          <w:i/>
          <w:spacing w:val="1"/>
          <w:sz w:val="22"/>
          <w:lang w:val="es-MX"/>
        </w:rPr>
        <w:t>t</w:t>
      </w:r>
      <w:r w:rsidRPr="006922F5">
        <w:rPr>
          <w:rFonts w:eastAsia="Arial" w:cs="Arial"/>
          <w:i/>
          <w:sz w:val="22"/>
          <w:lang w:val="es-MX"/>
        </w:rPr>
        <w:t>a</w:t>
      </w:r>
      <w:r w:rsidRPr="006922F5">
        <w:rPr>
          <w:rFonts w:eastAsia="Arial" w:cs="Arial"/>
          <w:i/>
          <w:spacing w:val="-1"/>
          <w:sz w:val="22"/>
          <w:lang w:val="es-MX"/>
        </w:rPr>
        <w:t>n</w:t>
      </w:r>
      <w:r w:rsidRPr="006922F5">
        <w:rPr>
          <w:rFonts w:eastAsia="Arial" w:cs="Arial"/>
          <w:i/>
          <w:spacing w:val="1"/>
          <w:sz w:val="22"/>
          <w:lang w:val="es-MX"/>
        </w:rPr>
        <w:t>t</w:t>
      </w:r>
      <w:r w:rsidRPr="006922F5">
        <w:rPr>
          <w:rFonts w:eastAsia="Arial" w:cs="Arial"/>
          <w:i/>
          <w:sz w:val="22"/>
          <w:lang w:val="es-MX"/>
        </w:rPr>
        <w:t>e</w:t>
      </w:r>
      <w:r w:rsidRPr="006922F5">
        <w:rPr>
          <w:rFonts w:eastAsia="Arial" w:cs="Arial"/>
          <w:i/>
          <w:spacing w:val="3"/>
          <w:sz w:val="22"/>
          <w:lang w:val="es-MX"/>
        </w:rPr>
        <w:t xml:space="preserve"> </w:t>
      </w:r>
      <w:r w:rsidRPr="006922F5">
        <w:rPr>
          <w:rFonts w:eastAsia="Arial" w:cs="Arial"/>
          <w:i/>
          <w:spacing w:val="-1"/>
          <w:sz w:val="22"/>
          <w:lang w:val="es-MX"/>
        </w:rPr>
        <w:t>l</w:t>
      </w:r>
      <w:r w:rsidRPr="006922F5">
        <w:rPr>
          <w:rFonts w:eastAsia="Arial" w:cs="Arial"/>
          <w:i/>
          <w:sz w:val="22"/>
          <w:lang w:val="es-MX"/>
        </w:rPr>
        <w:t>o</w:t>
      </w:r>
      <w:r w:rsidRPr="006922F5">
        <w:rPr>
          <w:rFonts w:eastAsia="Arial" w:cs="Arial"/>
          <w:i/>
          <w:spacing w:val="3"/>
          <w:sz w:val="22"/>
          <w:lang w:val="es-MX"/>
        </w:rPr>
        <w:t xml:space="preserve"> </w:t>
      </w:r>
      <w:r w:rsidRPr="006922F5">
        <w:rPr>
          <w:rFonts w:eastAsia="Arial" w:cs="Arial"/>
          <w:i/>
          <w:spacing w:val="-3"/>
          <w:sz w:val="22"/>
          <w:lang w:val="es-MX"/>
        </w:rPr>
        <w:t>a</w:t>
      </w:r>
      <w:r w:rsidRPr="006922F5">
        <w:rPr>
          <w:rFonts w:eastAsia="Arial" w:cs="Arial"/>
          <w:i/>
          <w:sz w:val="22"/>
          <w:lang w:val="es-MX"/>
        </w:rPr>
        <w:t>nte</w:t>
      </w:r>
      <w:r w:rsidRPr="006922F5">
        <w:rPr>
          <w:rFonts w:eastAsia="Arial" w:cs="Arial"/>
          <w:i/>
          <w:spacing w:val="1"/>
          <w:sz w:val="22"/>
          <w:lang w:val="es-MX"/>
        </w:rPr>
        <w:t>r</w:t>
      </w:r>
      <w:r w:rsidRPr="006922F5">
        <w:rPr>
          <w:rFonts w:eastAsia="Arial" w:cs="Arial"/>
          <w:i/>
          <w:spacing w:val="-1"/>
          <w:sz w:val="22"/>
          <w:lang w:val="es-MX"/>
        </w:rPr>
        <w:t>i</w:t>
      </w:r>
      <w:r w:rsidRPr="006922F5">
        <w:rPr>
          <w:rFonts w:eastAsia="Arial" w:cs="Arial"/>
          <w:i/>
          <w:sz w:val="22"/>
          <w:lang w:val="es-MX"/>
        </w:rPr>
        <w:t>o</w:t>
      </w:r>
      <w:r w:rsidRPr="006922F5">
        <w:rPr>
          <w:rFonts w:eastAsia="Arial" w:cs="Arial"/>
          <w:i/>
          <w:spacing w:val="-2"/>
          <w:sz w:val="22"/>
          <w:lang w:val="es-MX"/>
        </w:rPr>
        <w:t>r</w:t>
      </w:r>
      <w:r w:rsidRPr="006922F5">
        <w:rPr>
          <w:rFonts w:eastAsia="Arial" w:cs="Arial"/>
          <w:i/>
          <w:sz w:val="22"/>
          <w:lang w:val="es-MX"/>
        </w:rPr>
        <w:t>,</w:t>
      </w:r>
      <w:r w:rsidRPr="006922F5">
        <w:rPr>
          <w:rFonts w:eastAsia="Arial" w:cs="Arial"/>
          <w:i/>
          <w:spacing w:val="5"/>
          <w:sz w:val="22"/>
          <w:lang w:val="es-MX"/>
        </w:rPr>
        <w:t xml:space="preserve"> </w:t>
      </w:r>
      <w:r w:rsidRPr="006922F5">
        <w:rPr>
          <w:rFonts w:eastAsia="Arial" w:cs="Arial"/>
          <w:i/>
          <w:sz w:val="22"/>
          <w:lang w:val="es-MX"/>
        </w:rPr>
        <w:t>el</w:t>
      </w:r>
      <w:r w:rsidRPr="006922F5">
        <w:rPr>
          <w:rFonts w:eastAsia="Arial" w:cs="Arial"/>
          <w:i/>
          <w:spacing w:val="2"/>
          <w:sz w:val="22"/>
          <w:lang w:val="es-MX"/>
        </w:rPr>
        <w:t xml:space="preserve"> </w:t>
      </w:r>
      <w:r w:rsidRPr="006922F5">
        <w:rPr>
          <w:rFonts w:eastAsia="Arial" w:cs="Arial"/>
          <w:i/>
          <w:spacing w:val="1"/>
          <w:sz w:val="22"/>
          <w:lang w:val="es-MX"/>
        </w:rPr>
        <w:t>m</w:t>
      </w:r>
      <w:r w:rsidRPr="006922F5">
        <w:rPr>
          <w:rFonts w:eastAsia="Arial" w:cs="Arial"/>
          <w:i/>
          <w:spacing w:val="-1"/>
          <w:sz w:val="22"/>
          <w:lang w:val="es-MX"/>
        </w:rPr>
        <w:t>i</w:t>
      </w:r>
      <w:r w:rsidRPr="006922F5">
        <w:rPr>
          <w:rFonts w:eastAsia="Arial" w:cs="Arial"/>
          <w:i/>
          <w:sz w:val="22"/>
          <w:lang w:val="es-MX"/>
        </w:rPr>
        <w:t>s</w:t>
      </w:r>
      <w:r w:rsidRPr="006922F5">
        <w:rPr>
          <w:rFonts w:eastAsia="Arial" w:cs="Arial"/>
          <w:i/>
          <w:spacing w:val="1"/>
          <w:sz w:val="22"/>
          <w:lang w:val="es-MX"/>
        </w:rPr>
        <w:t>m</w:t>
      </w:r>
      <w:r w:rsidRPr="006922F5">
        <w:rPr>
          <w:rFonts w:eastAsia="Arial" w:cs="Arial"/>
          <w:i/>
          <w:sz w:val="22"/>
          <w:lang w:val="es-MX"/>
        </w:rPr>
        <w:t>o</w:t>
      </w:r>
      <w:r w:rsidRPr="006922F5">
        <w:rPr>
          <w:rFonts w:eastAsia="Arial" w:cs="Arial"/>
          <w:i/>
          <w:spacing w:val="1"/>
          <w:sz w:val="22"/>
          <w:lang w:val="es-MX"/>
        </w:rPr>
        <w:t xml:space="preserve"> </w:t>
      </w:r>
      <w:r w:rsidRPr="006922F5">
        <w:rPr>
          <w:rFonts w:eastAsia="Arial" w:cs="Arial"/>
          <w:i/>
          <w:sz w:val="22"/>
          <w:lang w:val="es-MX"/>
        </w:rPr>
        <w:t>prece</w:t>
      </w:r>
      <w:r w:rsidRPr="006922F5">
        <w:rPr>
          <w:rFonts w:eastAsia="Arial" w:cs="Arial"/>
          <w:i/>
          <w:spacing w:val="-3"/>
          <w:sz w:val="22"/>
          <w:lang w:val="es-MX"/>
        </w:rPr>
        <w:t>p</w:t>
      </w:r>
      <w:r w:rsidRPr="006922F5">
        <w:rPr>
          <w:rFonts w:eastAsia="Arial" w:cs="Arial"/>
          <w:i/>
          <w:spacing w:val="-1"/>
          <w:sz w:val="22"/>
          <w:lang w:val="es-MX"/>
        </w:rPr>
        <w:t>t</w:t>
      </w:r>
      <w:r w:rsidRPr="006922F5">
        <w:rPr>
          <w:rFonts w:eastAsia="Arial" w:cs="Arial"/>
          <w:i/>
          <w:sz w:val="22"/>
          <w:lang w:val="es-MX"/>
        </w:rPr>
        <w:t>o</w:t>
      </w:r>
      <w:r w:rsidRPr="006922F5">
        <w:rPr>
          <w:rFonts w:eastAsia="Arial" w:cs="Arial"/>
          <w:i/>
          <w:spacing w:val="6"/>
          <w:sz w:val="22"/>
          <w:lang w:val="es-MX"/>
        </w:rPr>
        <w:t xml:space="preserve"> </w:t>
      </w:r>
      <w:r w:rsidRPr="006922F5">
        <w:rPr>
          <w:rFonts w:eastAsia="Arial" w:cs="Arial"/>
          <w:i/>
          <w:sz w:val="22"/>
          <w:lang w:val="es-MX"/>
        </w:rPr>
        <w:t>e</w:t>
      </w:r>
      <w:r w:rsidRPr="006922F5">
        <w:rPr>
          <w:rFonts w:eastAsia="Arial" w:cs="Arial"/>
          <w:i/>
          <w:spacing w:val="-3"/>
          <w:sz w:val="22"/>
          <w:lang w:val="es-MX"/>
        </w:rPr>
        <w:t>s</w:t>
      </w:r>
      <w:r w:rsidRPr="006922F5">
        <w:rPr>
          <w:rFonts w:eastAsia="Arial" w:cs="Arial"/>
          <w:i/>
          <w:spacing w:val="1"/>
          <w:sz w:val="22"/>
          <w:lang w:val="es-MX"/>
        </w:rPr>
        <w:t>t</w:t>
      </w:r>
      <w:r w:rsidRPr="006922F5">
        <w:rPr>
          <w:rFonts w:eastAsia="Arial" w:cs="Arial"/>
          <w:i/>
          <w:sz w:val="22"/>
          <w:lang w:val="es-MX"/>
        </w:rPr>
        <w:t>a</w:t>
      </w:r>
      <w:r w:rsidRPr="006922F5">
        <w:rPr>
          <w:rFonts w:eastAsia="Arial" w:cs="Arial"/>
          <w:i/>
          <w:spacing w:val="-1"/>
          <w:sz w:val="22"/>
          <w:lang w:val="es-MX"/>
        </w:rPr>
        <w:t>bl</w:t>
      </w:r>
      <w:r w:rsidRPr="006922F5">
        <w:rPr>
          <w:rFonts w:eastAsia="Arial" w:cs="Arial"/>
          <w:i/>
          <w:sz w:val="22"/>
          <w:lang w:val="es-MX"/>
        </w:rPr>
        <w:t>ece</w:t>
      </w:r>
      <w:r w:rsidRPr="006922F5">
        <w:rPr>
          <w:rFonts w:eastAsia="Arial" w:cs="Arial"/>
          <w:i/>
          <w:spacing w:val="3"/>
          <w:sz w:val="22"/>
          <w:lang w:val="es-MX"/>
        </w:rPr>
        <w:t xml:space="preserv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6"/>
          <w:sz w:val="22"/>
          <w:lang w:val="es-MX"/>
        </w:rPr>
        <w:t xml:space="preserve"> </w:t>
      </w:r>
      <w:r w:rsidRPr="006922F5">
        <w:rPr>
          <w:rFonts w:eastAsia="Arial" w:cs="Arial"/>
          <w:i/>
          <w:sz w:val="22"/>
          <w:lang w:val="es-MX"/>
        </w:rPr>
        <w:t>p</w:t>
      </w:r>
      <w:r w:rsidRPr="006922F5">
        <w:rPr>
          <w:rFonts w:eastAsia="Arial" w:cs="Arial"/>
          <w:i/>
          <w:spacing w:val="-1"/>
          <w:sz w:val="22"/>
          <w:lang w:val="es-MX"/>
        </w:rPr>
        <w:t>o</w:t>
      </w:r>
      <w:r w:rsidRPr="006922F5">
        <w:rPr>
          <w:rFonts w:eastAsia="Arial" w:cs="Arial"/>
          <w:i/>
          <w:sz w:val="22"/>
          <w:lang w:val="es-MX"/>
        </w:rPr>
        <w:t>s</w:t>
      </w:r>
      <w:r w:rsidRPr="006922F5">
        <w:rPr>
          <w:rFonts w:eastAsia="Arial" w:cs="Arial"/>
          <w:i/>
          <w:spacing w:val="-1"/>
          <w:sz w:val="22"/>
          <w:lang w:val="es-MX"/>
        </w:rPr>
        <w:t>i</w:t>
      </w:r>
      <w:r w:rsidRPr="006922F5">
        <w:rPr>
          <w:rFonts w:eastAsia="Arial" w:cs="Arial"/>
          <w:i/>
          <w:sz w:val="22"/>
          <w:lang w:val="es-MX"/>
        </w:rPr>
        <w:t>b</w:t>
      </w:r>
      <w:r w:rsidRPr="006922F5">
        <w:rPr>
          <w:rFonts w:eastAsia="Arial" w:cs="Arial"/>
          <w:i/>
          <w:spacing w:val="-1"/>
          <w:sz w:val="22"/>
          <w:lang w:val="es-MX"/>
        </w:rPr>
        <w:t>ili</w:t>
      </w:r>
      <w:r w:rsidRPr="006922F5">
        <w:rPr>
          <w:rFonts w:eastAsia="Arial" w:cs="Arial"/>
          <w:i/>
          <w:sz w:val="22"/>
          <w:lang w:val="es-MX"/>
        </w:rPr>
        <w:t>d</w:t>
      </w:r>
      <w:r w:rsidRPr="006922F5">
        <w:rPr>
          <w:rFonts w:eastAsia="Arial" w:cs="Arial"/>
          <w:i/>
          <w:spacing w:val="-1"/>
          <w:sz w:val="22"/>
          <w:lang w:val="es-MX"/>
        </w:rPr>
        <w:t>a</w:t>
      </w:r>
      <w:r w:rsidRPr="006922F5">
        <w:rPr>
          <w:rFonts w:eastAsia="Arial" w:cs="Arial"/>
          <w:i/>
          <w:sz w:val="22"/>
          <w:lang w:val="es-MX"/>
        </w:rPr>
        <w:t>d</w:t>
      </w:r>
      <w:r w:rsidRPr="006922F5">
        <w:rPr>
          <w:rFonts w:eastAsia="Arial" w:cs="Arial"/>
          <w:i/>
          <w:spacing w:val="6"/>
          <w:sz w:val="22"/>
          <w:lang w:val="es-MX"/>
        </w:rPr>
        <w:t xml:space="preserve"> </w:t>
      </w:r>
      <w:r w:rsidRPr="006922F5">
        <w:rPr>
          <w:rFonts w:eastAsia="Arial" w:cs="Arial"/>
          <w:i/>
          <w:sz w:val="22"/>
          <w:lang w:val="es-MX"/>
        </w:rPr>
        <w:t xml:space="preserve">de </w:t>
      </w:r>
      <w:r w:rsidRPr="006922F5">
        <w:rPr>
          <w:rFonts w:eastAsia="Arial" w:cs="Arial"/>
          <w:i/>
          <w:spacing w:val="2"/>
          <w:sz w:val="22"/>
          <w:lang w:val="es-MX"/>
        </w:rPr>
        <w:t>q</w:t>
      </w:r>
      <w:r w:rsidRPr="006922F5">
        <w:rPr>
          <w:rFonts w:eastAsia="Arial" w:cs="Arial"/>
          <w:i/>
          <w:sz w:val="22"/>
          <w:lang w:val="es-MX"/>
        </w:rPr>
        <w:t>ue</w:t>
      </w:r>
      <w:r w:rsidRPr="006922F5">
        <w:rPr>
          <w:rFonts w:eastAsia="Arial" w:cs="Arial"/>
          <w:i/>
          <w:spacing w:val="3"/>
          <w:sz w:val="22"/>
          <w:lang w:val="es-MX"/>
        </w:rPr>
        <w:t xml:space="preserve"> </w:t>
      </w:r>
      <w:r w:rsidRPr="006922F5">
        <w:rPr>
          <w:rFonts w:eastAsia="Arial" w:cs="Arial"/>
          <w:i/>
          <w:sz w:val="22"/>
          <w:lang w:val="es-MX"/>
        </w:rPr>
        <w:t>e</w:t>
      </w:r>
      <w:r w:rsidRPr="006922F5">
        <w:rPr>
          <w:rFonts w:eastAsia="Arial" w:cs="Arial"/>
          <w:i/>
          <w:spacing w:val="-3"/>
          <w:sz w:val="22"/>
          <w:lang w:val="es-MX"/>
        </w:rPr>
        <w:t>x</w:t>
      </w:r>
      <w:r w:rsidRPr="006922F5">
        <w:rPr>
          <w:rFonts w:eastAsia="Arial" w:cs="Arial"/>
          <w:i/>
          <w:spacing w:val="-1"/>
          <w:sz w:val="22"/>
          <w:lang w:val="es-MX"/>
        </w:rPr>
        <w:t>i</w:t>
      </w:r>
      <w:r w:rsidRPr="006922F5">
        <w:rPr>
          <w:rFonts w:eastAsia="Arial" w:cs="Arial"/>
          <w:i/>
          <w:sz w:val="22"/>
          <w:lang w:val="es-MX"/>
        </w:rPr>
        <w:t>s</w:t>
      </w:r>
      <w:r w:rsidRPr="006922F5">
        <w:rPr>
          <w:rFonts w:eastAsia="Arial" w:cs="Arial"/>
          <w:i/>
          <w:spacing w:val="1"/>
          <w:sz w:val="22"/>
          <w:lang w:val="es-MX"/>
        </w:rPr>
        <w:t>t</w:t>
      </w:r>
      <w:r w:rsidRPr="006922F5">
        <w:rPr>
          <w:rFonts w:eastAsia="Arial" w:cs="Arial"/>
          <w:i/>
          <w:sz w:val="22"/>
          <w:lang w:val="es-MX"/>
        </w:rPr>
        <w:t>an e</w:t>
      </w:r>
      <w:r w:rsidRPr="006922F5">
        <w:rPr>
          <w:rFonts w:eastAsia="Arial" w:cs="Arial"/>
          <w:i/>
          <w:spacing w:val="-3"/>
          <w:sz w:val="22"/>
          <w:lang w:val="es-MX"/>
        </w:rPr>
        <w:t>x</w:t>
      </w:r>
      <w:r w:rsidRPr="006922F5">
        <w:rPr>
          <w:rFonts w:eastAsia="Arial" w:cs="Arial"/>
          <w:i/>
          <w:sz w:val="22"/>
          <w:lang w:val="es-MX"/>
        </w:rPr>
        <w:t>ce</w:t>
      </w:r>
      <w:r w:rsidRPr="006922F5">
        <w:rPr>
          <w:rFonts w:eastAsia="Arial" w:cs="Arial"/>
          <w:i/>
          <w:spacing w:val="-1"/>
          <w:sz w:val="22"/>
          <w:lang w:val="es-MX"/>
        </w:rPr>
        <w:t>p</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o</w:t>
      </w:r>
      <w:r w:rsidRPr="006922F5">
        <w:rPr>
          <w:rFonts w:eastAsia="Arial" w:cs="Arial"/>
          <w:i/>
          <w:spacing w:val="-1"/>
          <w:sz w:val="22"/>
          <w:lang w:val="es-MX"/>
        </w:rPr>
        <w:t>n</w:t>
      </w:r>
      <w:r w:rsidRPr="006922F5">
        <w:rPr>
          <w:rFonts w:eastAsia="Arial" w:cs="Arial"/>
          <w:i/>
          <w:sz w:val="22"/>
          <w:lang w:val="es-MX"/>
        </w:rPr>
        <w:t>es</w:t>
      </w:r>
      <w:r w:rsidRPr="006922F5">
        <w:rPr>
          <w:rFonts w:eastAsia="Arial" w:cs="Arial"/>
          <w:i/>
          <w:spacing w:val="20"/>
          <w:sz w:val="22"/>
          <w:lang w:val="es-MX"/>
        </w:rPr>
        <w:t xml:space="preserve"> </w:t>
      </w:r>
      <w:r w:rsidRPr="006922F5">
        <w:rPr>
          <w:rFonts w:eastAsia="Arial" w:cs="Arial"/>
          <w:i/>
          <w:sz w:val="22"/>
          <w:lang w:val="es-MX"/>
        </w:rPr>
        <w:t>a</w:t>
      </w:r>
      <w:r w:rsidRPr="006922F5">
        <w:rPr>
          <w:rFonts w:eastAsia="Arial" w:cs="Arial"/>
          <w:i/>
          <w:spacing w:val="20"/>
          <w:sz w:val="22"/>
          <w:lang w:val="es-MX"/>
        </w:rPr>
        <w:t xml:space="preserve"> </w:t>
      </w:r>
      <w:r w:rsidRPr="006922F5">
        <w:rPr>
          <w:rFonts w:eastAsia="Arial" w:cs="Arial"/>
          <w:i/>
          <w:spacing w:val="-1"/>
          <w:sz w:val="22"/>
          <w:lang w:val="es-MX"/>
        </w:rPr>
        <w:t>l</w:t>
      </w:r>
      <w:r w:rsidRPr="006922F5">
        <w:rPr>
          <w:rFonts w:eastAsia="Arial" w:cs="Arial"/>
          <w:i/>
          <w:sz w:val="22"/>
          <w:lang w:val="es-MX"/>
        </w:rPr>
        <w:t>as</w:t>
      </w:r>
      <w:r w:rsidRPr="006922F5">
        <w:rPr>
          <w:rFonts w:eastAsia="Arial" w:cs="Arial"/>
          <w:i/>
          <w:spacing w:val="18"/>
          <w:sz w:val="22"/>
          <w:lang w:val="es-MX"/>
        </w:rPr>
        <w:t xml:space="preserve"> </w:t>
      </w:r>
      <w:r w:rsidRPr="006922F5">
        <w:rPr>
          <w:rFonts w:eastAsia="Arial" w:cs="Arial"/>
          <w:i/>
          <w:sz w:val="22"/>
          <w:lang w:val="es-MX"/>
        </w:rPr>
        <w:t>o</w:t>
      </w:r>
      <w:r w:rsidRPr="006922F5">
        <w:rPr>
          <w:rFonts w:eastAsia="Arial" w:cs="Arial"/>
          <w:i/>
          <w:spacing w:val="-1"/>
          <w:sz w:val="22"/>
          <w:lang w:val="es-MX"/>
        </w:rPr>
        <w:t>bli</w:t>
      </w:r>
      <w:r w:rsidRPr="006922F5">
        <w:rPr>
          <w:rFonts w:eastAsia="Arial" w:cs="Arial"/>
          <w:i/>
          <w:spacing w:val="2"/>
          <w:sz w:val="22"/>
          <w:lang w:val="es-MX"/>
        </w:rPr>
        <w:t>g</w:t>
      </w:r>
      <w:r w:rsidRPr="006922F5">
        <w:rPr>
          <w:rFonts w:eastAsia="Arial" w:cs="Arial"/>
          <w:i/>
          <w:spacing w:val="-3"/>
          <w:sz w:val="22"/>
          <w:lang w:val="es-MX"/>
        </w:rPr>
        <w:t>a</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o</w:t>
      </w:r>
      <w:r w:rsidRPr="006922F5">
        <w:rPr>
          <w:rFonts w:eastAsia="Arial" w:cs="Arial"/>
          <w:i/>
          <w:spacing w:val="-1"/>
          <w:sz w:val="22"/>
          <w:lang w:val="es-MX"/>
        </w:rPr>
        <w:t>n</w:t>
      </w:r>
      <w:r w:rsidRPr="006922F5">
        <w:rPr>
          <w:rFonts w:eastAsia="Arial" w:cs="Arial"/>
          <w:i/>
          <w:sz w:val="22"/>
          <w:lang w:val="es-MX"/>
        </w:rPr>
        <w:t>es</w:t>
      </w:r>
      <w:r w:rsidRPr="006922F5">
        <w:rPr>
          <w:rFonts w:eastAsia="Arial" w:cs="Arial"/>
          <w:i/>
          <w:spacing w:val="20"/>
          <w:sz w:val="22"/>
          <w:lang w:val="es-MX"/>
        </w:rPr>
        <w:t xml:space="preserve"> </w:t>
      </w:r>
      <w:r w:rsidRPr="006922F5">
        <w:rPr>
          <w:rFonts w:eastAsia="Arial" w:cs="Arial"/>
          <w:i/>
          <w:sz w:val="22"/>
          <w:lang w:val="es-MX"/>
        </w:rPr>
        <w:t>a</w:t>
      </w:r>
      <w:r w:rsidRPr="006922F5">
        <w:rPr>
          <w:rFonts w:eastAsia="Arial" w:cs="Arial"/>
          <w:i/>
          <w:spacing w:val="-1"/>
          <w:sz w:val="22"/>
          <w:lang w:val="es-MX"/>
        </w:rPr>
        <w:t>h</w:t>
      </w:r>
      <w:r w:rsidRPr="006922F5">
        <w:rPr>
          <w:rFonts w:eastAsia="Arial" w:cs="Arial"/>
          <w:i/>
          <w:sz w:val="22"/>
          <w:lang w:val="es-MX"/>
        </w:rPr>
        <w:t>í</w:t>
      </w:r>
      <w:r w:rsidRPr="006922F5">
        <w:rPr>
          <w:rFonts w:eastAsia="Arial" w:cs="Arial"/>
          <w:i/>
          <w:spacing w:val="17"/>
          <w:sz w:val="22"/>
          <w:lang w:val="es-MX"/>
        </w:rPr>
        <w:t xml:space="preserve"> </w:t>
      </w:r>
      <w:r w:rsidRPr="006922F5">
        <w:rPr>
          <w:rFonts w:eastAsia="Arial" w:cs="Arial"/>
          <w:i/>
          <w:sz w:val="22"/>
          <w:lang w:val="es-MX"/>
        </w:rPr>
        <w:t>estab</w:t>
      </w:r>
      <w:r w:rsidRPr="006922F5">
        <w:rPr>
          <w:rFonts w:eastAsia="Arial" w:cs="Arial"/>
          <w:i/>
          <w:spacing w:val="-1"/>
          <w:sz w:val="22"/>
          <w:lang w:val="es-MX"/>
        </w:rPr>
        <w:t>l</w:t>
      </w:r>
      <w:r w:rsidRPr="006922F5">
        <w:rPr>
          <w:rFonts w:eastAsia="Arial" w:cs="Arial"/>
          <w:i/>
          <w:sz w:val="22"/>
          <w:lang w:val="es-MX"/>
        </w:rPr>
        <w:t>ec</w:t>
      </w:r>
      <w:r w:rsidRPr="006922F5">
        <w:rPr>
          <w:rFonts w:eastAsia="Arial" w:cs="Arial"/>
          <w:i/>
          <w:spacing w:val="-1"/>
          <w:sz w:val="22"/>
          <w:lang w:val="es-MX"/>
        </w:rPr>
        <w:t>i</w:t>
      </w:r>
      <w:r w:rsidRPr="006922F5">
        <w:rPr>
          <w:rFonts w:eastAsia="Arial" w:cs="Arial"/>
          <w:i/>
          <w:sz w:val="22"/>
          <w:lang w:val="es-MX"/>
        </w:rPr>
        <w:t>d</w:t>
      </w:r>
      <w:r w:rsidRPr="006922F5">
        <w:rPr>
          <w:rFonts w:eastAsia="Arial" w:cs="Arial"/>
          <w:i/>
          <w:spacing w:val="-1"/>
          <w:sz w:val="22"/>
          <w:lang w:val="es-MX"/>
        </w:rPr>
        <w:t>a</w:t>
      </w:r>
      <w:r w:rsidRPr="006922F5">
        <w:rPr>
          <w:rFonts w:eastAsia="Arial" w:cs="Arial"/>
          <w:i/>
          <w:sz w:val="22"/>
          <w:lang w:val="es-MX"/>
        </w:rPr>
        <w:t>s</w:t>
      </w:r>
      <w:r w:rsidRPr="006922F5">
        <w:rPr>
          <w:rFonts w:eastAsia="Arial" w:cs="Arial"/>
          <w:i/>
          <w:spacing w:val="16"/>
          <w:sz w:val="22"/>
          <w:lang w:val="es-MX"/>
        </w:rPr>
        <w:t xml:space="preserve"> </w:t>
      </w:r>
      <w:r w:rsidRPr="006922F5">
        <w:rPr>
          <w:rFonts w:eastAsia="Arial" w:cs="Arial"/>
          <w:i/>
          <w:sz w:val="22"/>
          <w:lang w:val="es-MX"/>
        </w:rPr>
        <w:t>cu</w:t>
      </w:r>
      <w:r w:rsidRPr="006922F5">
        <w:rPr>
          <w:rFonts w:eastAsia="Arial" w:cs="Arial"/>
          <w:i/>
          <w:spacing w:val="-1"/>
          <w:sz w:val="22"/>
          <w:lang w:val="es-MX"/>
        </w:rPr>
        <w:t>a</w:t>
      </w:r>
      <w:r w:rsidRPr="006922F5">
        <w:rPr>
          <w:rFonts w:eastAsia="Arial" w:cs="Arial"/>
          <w:i/>
          <w:sz w:val="22"/>
          <w:lang w:val="es-MX"/>
        </w:rPr>
        <w:t>n</w:t>
      </w:r>
      <w:r w:rsidRPr="006922F5">
        <w:rPr>
          <w:rFonts w:eastAsia="Arial" w:cs="Arial"/>
          <w:i/>
          <w:spacing w:val="-1"/>
          <w:sz w:val="22"/>
          <w:lang w:val="es-MX"/>
        </w:rPr>
        <w:t>d</w:t>
      </w:r>
      <w:r w:rsidRPr="006922F5">
        <w:rPr>
          <w:rFonts w:eastAsia="Arial" w:cs="Arial"/>
          <w:i/>
          <w:sz w:val="22"/>
          <w:lang w:val="es-MX"/>
        </w:rPr>
        <w:t>o</w:t>
      </w:r>
      <w:r w:rsidRPr="006922F5">
        <w:rPr>
          <w:rFonts w:eastAsia="Arial" w:cs="Arial"/>
          <w:i/>
          <w:spacing w:val="20"/>
          <w:sz w:val="22"/>
          <w:lang w:val="es-MX"/>
        </w:rPr>
        <w:t xml:space="preserv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18"/>
          <w:sz w:val="22"/>
          <w:lang w:val="es-MX"/>
        </w:rPr>
        <w:t xml:space="preserve"> </w:t>
      </w:r>
      <w:r w:rsidRPr="006922F5">
        <w:rPr>
          <w:rFonts w:eastAsia="Arial" w:cs="Arial"/>
          <w:i/>
          <w:spacing w:val="-1"/>
          <w:sz w:val="22"/>
          <w:lang w:val="es-MX"/>
        </w:rPr>
        <w:t>i</w:t>
      </w:r>
      <w:r w:rsidRPr="006922F5">
        <w:rPr>
          <w:rFonts w:eastAsia="Arial" w:cs="Arial"/>
          <w:i/>
          <w:spacing w:val="-3"/>
          <w:sz w:val="22"/>
          <w:lang w:val="es-MX"/>
        </w:rPr>
        <w:t>n</w:t>
      </w:r>
      <w:r w:rsidRPr="006922F5">
        <w:rPr>
          <w:rFonts w:eastAsia="Arial" w:cs="Arial"/>
          <w:i/>
          <w:spacing w:val="3"/>
          <w:sz w:val="22"/>
          <w:lang w:val="es-MX"/>
        </w:rPr>
        <w:t>f</w:t>
      </w:r>
      <w:r w:rsidRPr="006922F5">
        <w:rPr>
          <w:rFonts w:eastAsia="Arial" w:cs="Arial"/>
          <w:i/>
          <w:spacing w:val="-3"/>
          <w:sz w:val="22"/>
          <w:lang w:val="es-MX"/>
        </w:rPr>
        <w:t>o</w:t>
      </w:r>
      <w:r w:rsidRPr="006922F5">
        <w:rPr>
          <w:rFonts w:eastAsia="Arial" w:cs="Arial"/>
          <w:i/>
          <w:spacing w:val="1"/>
          <w:sz w:val="22"/>
          <w:lang w:val="es-MX"/>
        </w:rPr>
        <w:t>rm</w:t>
      </w:r>
      <w:r w:rsidRPr="006922F5">
        <w:rPr>
          <w:rFonts w:eastAsia="Arial" w:cs="Arial"/>
          <w:i/>
          <w:sz w:val="22"/>
          <w:lang w:val="es-MX"/>
        </w:rPr>
        <w:t>ac</w:t>
      </w:r>
      <w:r w:rsidRPr="006922F5">
        <w:rPr>
          <w:rFonts w:eastAsia="Arial" w:cs="Arial"/>
          <w:i/>
          <w:spacing w:val="-1"/>
          <w:sz w:val="22"/>
          <w:lang w:val="es-MX"/>
        </w:rPr>
        <w:t>i</w:t>
      </w:r>
      <w:r w:rsidRPr="006922F5">
        <w:rPr>
          <w:rFonts w:eastAsia="Arial" w:cs="Arial"/>
          <w:i/>
          <w:sz w:val="22"/>
          <w:lang w:val="es-MX"/>
        </w:rPr>
        <w:t>ón</w:t>
      </w:r>
      <w:r w:rsidRPr="006922F5">
        <w:rPr>
          <w:rFonts w:eastAsia="Arial" w:cs="Arial"/>
          <w:i/>
          <w:spacing w:val="17"/>
          <w:sz w:val="22"/>
          <w:lang w:val="es-MX"/>
        </w:rPr>
        <w:t xml:space="preserve"> </w:t>
      </w:r>
      <w:r w:rsidRPr="006922F5">
        <w:rPr>
          <w:rFonts w:eastAsia="Arial" w:cs="Arial"/>
          <w:i/>
          <w:spacing w:val="-3"/>
          <w:sz w:val="22"/>
          <w:lang w:val="es-MX"/>
        </w:rPr>
        <w:t>a</w:t>
      </w:r>
      <w:r w:rsidRPr="006922F5">
        <w:rPr>
          <w:rFonts w:eastAsia="Arial" w:cs="Arial"/>
          <w:i/>
          <w:sz w:val="22"/>
          <w:lang w:val="es-MX"/>
        </w:rPr>
        <w:t>c</w:t>
      </w:r>
      <w:r w:rsidRPr="006922F5">
        <w:rPr>
          <w:rFonts w:eastAsia="Arial" w:cs="Arial"/>
          <w:i/>
          <w:spacing w:val="1"/>
          <w:sz w:val="22"/>
          <w:lang w:val="es-MX"/>
        </w:rPr>
        <w:t>t</w:t>
      </w:r>
      <w:r w:rsidRPr="006922F5">
        <w:rPr>
          <w:rFonts w:eastAsia="Arial" w:cs="Arial"/>
          <w:i/>
          <w:sz w:val="22"/>
          <w:lang w:val="es-MX"/>
        </w:rPr>
        <w:t>u</w:t>
      </w:r>
      <w:r w:rsidRPr="006922F5">
        <w:rPr>
          <w:rFonts w:eastAsia="Arial" w:cs="Arial"/>
          <w:i/>
          <w:spacing w:val="-1"/>
          <w:sz w:val="22"/>
          <w:lang w:val="es-MX"/>
        </w:rPr>
        <w:t>a</w:t>
      </w:r>
      <w:r w:rsidRPr="006922F5">
        <w:rPr>
          <w:rFonts w:eastAsia="Arial" w:cs="Arial"/>
          <w:i/>
          <w:spacing w:val="4"/>
          <w:sz w:val="22"/>
          <w:lang w:val="es-MX"/>
        </w:rPr>
        <w:t>l</w:t>
      </w:r>
      <w:r w:rsidRPr="006922F5">
        <w:rPr>
          <w:rFonts w:eastAsia="Arial" w:cs="Arial"/>
          <w:i/>
          <w:spacing w:val="-1"/>
          <w:sz w:val="22"/>
          <w:lang w:val="es-MX"/>
        </w:rPr>
        <w:t>i</w:t>
      </w:r>
      <w:r w:rsidRPr="006922F5">
        <w:rPr>
          <w:rFonts w:eastAsia="Arial" w:cs="Arial"/>
          <w:i/>
          <w:sz w:val="22"/>
          <w:lang w:val="es-MX"/>
        </w:rPr>
        <w:t>ce</w:t>
      </w:r>
      <w:r w:rsidRPr="006922F5">
        <w:rPr>
          <w:rFonts w:eastAsia="Arial" w:cs="Arial"/>
          <w:i/>
          <w:spacing w:val="20"/>
          <w:sz w:val="22"/>
          <w:lang w:val="es-MX"/>
        </w:rPr>
        <w:t xml:space="preserve"> </w:t>
      </w:r>
      <w:r w:rsidRPr="006922F5">
        <w:rPr>
          <w:rFonts w:eastAsia="Arial" w:cs="Arial"/>
          <w:i/>
          <w:sz w:val="22"/>
          <w:lang w:val="es-MX"/>
        </w:rPr>
        <w:t>a</w:t>
      </w:r>
      <w:r w:rsidRPr="006922F5">
        <w:rPr>
          <w:rFonts w:eastAsia="Arial" w:cs="Arial"/>
          <w:i/>
          <w:spacing w:val="-4"/>
          <w:sz w:val="22"/>
          <w:lang w:val="es-MX"/>
        </w:rPr>
        <w:t>l</w:t>
      </w:r>
      <w:r w:rsidRPr="006922F5">
        <w:rPr>
          <w:rFonts w:eastAsia="Arial" w:cs="Arial"/>
          <w:i/>
          <w:spacing w:val="2"/>
          <w:sz w:val="22"/>
          <w:lang w:val="es-MX"/>
        </w:rPr>
        <w:t>g</w:t>
      </w:r>
      <w:r w:rsidRPr="006922F5">
        <w:rPr>
          <w:rFonts w:eastAsia="Arial" w:cs="Arial"/>
          <w:i/>
          <w:sz w:val="22"/>
          <w:lang w:val="es-MX"/>
        </w:rPr>
        <w:t>u</w:t>
      </w:r>
      <w:r w:rsidRPr="006922F5">
        <w:rPr>
          <w:rFonts w:eastAsia="Arial" w:cs="Arial"/>
          <w:i/>
          <w:spacing w:val="-1"/>
          <w:sz w:val="22"/>
          <w:lang w:val="es-MX"/>
        </w:rPr>
        <w:t>n</w:t>
      </w:r>
      <w:r w:rsidRPr="006922F5">
        <w:rPr>
          <w:rFonts w:eastAsia="Arial" w:cs="Arial"/>
          <w:i/>
          <w:spacing w:val="-3"/>
          <w:sz w:val="22"/>
          <w:lang w:val="es-MX"/>
        </w:rPr>
        <w:t>o</w:t>
      </w:r>
      <w:r w:rsidRPr="006922F5">
        <w:rPr>
          <w:rFonts w:eastAsia="Arial" w:cs="Arial"/>
          <w:i/>
          <w:sz w:val="22"/>
          <w:lang w:val="es-MX"/>
        </w:rPr>
        <w:t>s de</w:t>
      </w:r>
      <w:r w:rsidRPr="006922F5">
        <w:rPr>
          <w:rFonts w:eastAsia="Arial" w:cs="Arial"/>
          <w:i/>
          <w:spacing w:val="2"/>
          <w:sz w:val="22"/>
          <w:lang w:val="es-MX"/>
        </w:rPr>
        <w:t xml:space="preserve"> </w:t>
      </w:r>
      <w:r w:rsidRPr="006922F5">
        <w:rPr>
          <w:rFonts w:eastAsia="Arial" w:cs="Arial"/>
          <w:i/>
          <w:spacing w:val="-1"/>
          <w:sz w:val="22"/>
          <w:lang w:val="es-MX"/>
        </w:rPr>
        <w:t>l</w:t>
      </w:r>
      <w:r w:rsidRPr="006922F5">
        <w:rPr>
          <w:rFonts w:eastAsia="Arial" w:cs="Arial"/>
          <w:i/>
          <w:sz w:val="22"/>
          <w:lang w:val="es-MX"/>
        </w:rPr>
        <w:t>os</w:t>
      </w:r>
      <w:r w:rsidRPr="006922F5">
        <w:rPr>
          <w:rFonts w:eastAsia="Arial" w:cs="Arial"/>
          <w:i/>
          <w:spacing w:val="3"/>
          <w:sz w:val="22"/>
          <w:lang w:val="es-MX"/>
        </w:rPr>
        <w:t xml:space="preserve"> </w:t>
      </w:r>
      <w:r w:rsidRPr="006922F5">
        <w:rPr>
          <w:rFonts w:eastAsia="Arial" w:cs="Arial"/>
          <w:i/>
          <w:sz w:val="22"/>
          <w:lang w:val="es-MX"/>
        </w:rPr>
        <w:t>su</w:t>
      </w:r>
      <w:r w:rsidRPr="006922F5">
        <w:rPr>
          <w:rFonts w:eastAsia="Arial" w:cs="Arial"/>
          <w:i/>
          <w:spacing w:val="-1"/>
          <w:sz w:val="22"/>
          <w:lang w:val="es-MX"/>
        </w:rPr>
        <w:t>p</w:t>
      </w:r>
      <w:r w:rsidRPr="006922F5">
        <w:rPr>
          <w:rFonts w:eastAsia="Arial" w:cs="Arial"/>
          <w:i/>
          <w:sz w:val="22"/>
          <w:lang w:val="es-MX"/>
        </w:rPr>
        <w:t>u</w:t>
      </w:r>
      <w:r w:rsidRPr="006922F5">
        <w:rPr>
          <w:rFonts w:eastAsia="Arial" w:cs="Arial"/>
          <w:i/>
          <w:spacing w:val="-1"/>
          <w:sz w:val="22"/>
          <w:lang w:val="es-MX"/>
        </w:rPr>
        <w:t>e</w:t>
      </w:r>
      <w:r w:rsidRPr="006922F5">
        <w:rPr>
          <w:rFonts w:eastAsia="Arial" w:cs="Arial"/>
          <w:i/>
          <w:sz w:val="22"/>
          <w:lang w:val="es-MX"/>
        </w:rPr>
        <w:t>s</w:t>
      </w:r>
      <w:r w:rsidRPr="006922F5">
        <w:rPr>
          <w:rFonts w:eastAsia="Arial" w:cs="Arial"/>
          <w:i/>
          <w:spacing w:val="1"/>
          <w:sz w:val="22"/>
          <w:lang w:val="es-MX"/>
        </w:rPr>
        <w:t>t</w:t>
      </w:r>
      <w:r w:rsidRPr="006922F5">
        <w:rPr>
          <w:rFonts w:eastAsia="Arial" w:cs="Arial"/>
          <w:i/>
          <w:sz w:val="22"/>
          <w:lang w:val="es-MX"/>
        </w:rPr>
        <w:t>os</w:t>
      </w:r>
      <w:r w:rsidRPr="006922F5">
        <w:rPr>
          <w:rFonts w:eastAsia="Arial" w:cs="Arial"/>
          <w:i/>
          <w:spacing w:val="3"/>
          <w:sz w:val="22"/>
          <w:lang w:val="es-MX"/>
        </w:rPr>
        <w:t xml:space="preserve"> </w:t>
      </w:r>
      <w:r w:rsidRPr="006922F5">
        <w:rPr>
          <w:rFonts w:eastAsia="Arial" w:cs="Arial"/>
          <w:i/>
          <w:sz w:val="22"/>
          <w:lang w:val="es-MX"/>
        </w:rPr>
        <w:t xml:space="preserve">de </w:t>
      </w:r>
      <w:r w:rsidRPr="006922F5">
        <w:rPr>
          <w:rFonts w:eastAsia="Arial" w:cs="Arial"/>
          <w:i/>
          <w:spacing w:val="1"/>
          <w:sz w:val="22"/>
          <w:lang w:val="es-MX"/>
        </w:rPr>
        <w:t>r</w:t>
      </w:r>
      <w:r w:rsidRPr="006922F5">
        <w:rPr>
          <w:rFonts w:eastAsia="Arial" w:cs="Arial"/>
          <w:i/>
          <w:sz w:val="22"/>
          <w:lang w:val="es-MX"/>
        </w:rPr>
        <w:t>e</w:t>
      </w:r>
      <w:r w:rsidRPr="006922F5">
        <w:rPr>
          <w:rFonts w:eastAsia="Arial" w:cs="Arial"/>
          <w:i/>
          <w:spacing w:val="-3"/>
          <w:sz w:val="22"/>
          <w:lang w:val="es-MX"/>
        </w:rPr>
        <w:t>s</w:t>
      </w:r>
      <w:r w:rsidRPr="006922F5">
        <w:rPr>
          <w:rFonts w:eastAsia="Arial" w:cs="Arial"/>
          <w:i/>
          <w:sz w:val="22"/>
          <w:lang w:val="es-MX"/>
        </w:rPr>
        <w:t>er</w:t>
      </w:r>
      <w:r w:rsidRPr="006922F5">
        <w:rPr>
          <w:rFonts w:eastAsia="Arial" w:cs="Arial"/>
          <w:i/>
          <w:spacing w:val="-2"/>
          <w:sz w:val="22"/>
          <w:lang w:val="es-MX"/>
        </w:rPr>
        <w:t>v</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o</w:t>
      </w:r>
      <w:r w:rsidRPr="006922F5">
        <w:rPr>
          <w:rFonts w:eastAsia="Arial" w:cs="Arial"/>
          <w:i/>
          <w:spacing w:val="3"/>
          <w:sz w:val="22"/>
          <w:lang w:val="es-MX"/>
        </w:rPr>
        <w:t xml:space="preserve"> </w:t>
      </w:r>
      <w:r w:rsidRPr="006922F5">
        <w:rPr>
          <w:rFonts w:eastAsia="Arial" w:cs="Arial"/>
          <w:i/>
          <w:sz w:val="22"/>
          <w:lang w:val="es-MX"/>
        </w:rPr>
        <w:t>co</w:t>
      </w:r>
      <w:r w:rsidRPr="006922F5">
        <w:rPr>
          <w:rFonts w:eastAsia="Arial" w:cs="Arial"/>
          <w:i/>
          <w:spacing w:val="-1"/>
          <w:sz w:val="22"/>
          <w:lang w:val="es-MX"/>
        </w:rPr>
        <w:t>n</w:t>
      </w:r>
      <w:r w:rsidRPr="006922F5">
        <w:rPr>
          <w:rFonts w:eastAsia="Arial" w:cs="Arial"/>
          <w:i/>
          <w:spacing w:val="3"/>
          <w:sz w:val="22"/>
          <w:lang w:val="es-MX"/>
        </w:rPr>
        <w:t>f</w:t>
      </w:r>
      <w:r w:rsidRPr="006922F5">
        <w:rPr>
          <w:rFonts w:eastAsia="Arial" w:cs="Arial"/>
          <w:i/>
          <w:spacing w:val="-1"/>
          <w:sz w:val="22"/>
          <w:lang w:val="es-MX"/>
        </w:rPr>
        <w:t>i</w:t>
      </w:r>
      <w:r w:rsidRPr="006922F5">
        <w:rPr>
          <w:rFonts w:eastAsia="Arial" w:cs="Arial"/>
          <w:i/>
          <w:sz w:val="22"/>
          <w:lang w:val="es-MX"/>
        </w:rPr>
        <w:t>d</w:t>
      </w:r>
      <w:r w:rsidRPr="006922F5">
        <w:rPr>
          <w:rFonts w:eastAsia="Arial" w:cs="Arial"/>
          <w:i/>
          <w:spacing w:val="-1"/>
          <w:sz w:val="22"/>
          <w:lang w:val="es-MX"/>
        </w:rPr>
        <w:t>e</w:t>
      </w:r>
      <w:r w:rsidRPr="006922F5">
        <w:rPr>
          <w:rFonts w:eastAsia="Arial" w:cs="Arial"/>
          <w:i/>
          <w:sz w:val="22"/>
          <w:lang w:val="es-MX"/>
        </w:rPr>
        <w:t>nc</w:t>
      </w:r>
      <w:r w:rsidRPr="006922F5">
        <w:rPr>
          <w:rFonts w:eastAsia="Arial" w:cs="Arial"/>
          <w:i/>
          <w:spacing w:val="-1"/>
          <w:sz w:val="22"/>
          <w:lang w:val="es-MX"/>
        </w:rPr>
        <w:t>i</w:t>
      </w:r>
      <w:r w:rsidRPr="006922F5">
        <w:rPr>
          <w:rFonts w:eastAsia="Arial" w:cs="Arial"/>
          <w:i/>
          <w:sz w:val="22"/>
          <w:lang w:val="es-MX"/>
        </w:rPr>
        <w:t>a</w:t>
      </w:r>
      <w:r w:rsidRPr="006922F5">
        <w:rPr>
          <w:rFonts w:eastAsia="Arial" w:cs="Arial"/>
          <w:i/>
          <w:spacing w:val="-1"/>
          <w:sz w:val="22"/>
          <w:lang w:val="es-MX"/>
        </w:rPr>
        <w:t>li</w:t>
      </w:r>
      <w:r w:rsidRPr="006922F5">
        <w:rPr>
          <w:rFonts w:eastAsia="Arial" w:cs="Arial"/>
          <w:i/>
          <w:sz w:val="22"/>
          <w:lang w:val="es-MX"/>
        </w:rPr>
        <w:t>d</w:t>
      </w:r>
      <w:r w:rsidRPr="006922F5">
        <w:rPr>
          <w:rFonts w:eastAsia="Arial" w:cs="Arial"/>
          <w:i/>
          <w:spacing w:val="-1"/>
          <w:sz w:val="22"/>
          <w:lang w:val="es-MX"/>
        </w:rPr>
        <w:t>a</w:t>
      </w:r>
      <w:r w:rsidRPr="006922F5">
        <w:rPr>
          <w:rFonts w:eastAsia="Arial" w:cs="Arial"/>
          <w:i/>
          <w:sz w:val="22"/>
          <w:lang w:val="es-MX"/>
        </w:rPr>
        <w:t>d</w:t>
      </w:r>
      <w:r w:rsidRPr="006922F5">
        <w:rPr>
          <w:rFonts w:eastAsia="Arial" w:cs="Arial"/>
          <w:i/>
          <w:spacing w:val="3"/>
          <w:sz w:val="22"/>
          <w:lang w:val="es-MX"/>
        </w:rPr>
        <w:t xml:space="preserve"> </w:t>
      </w:r>
      <w:r w:rsidRPr="006922F5">
        <w:rPr>
          <w:rFonts w:eastAsia="Arial" w:cs="Arial"/>
          <w:i/>
          <w:sz w:val="22"/>
          <w:lang w:val="es-MX"/>
        </w:rPr>
        <w:t>pre</w:t>
      </w:r>
      <w:r w:rsidRPr="006922F5">
        <w:rPr>
          <w:rFonts w:eastAsia="Arial" w:cs="Arial"/>
          <w:i/>
          <w:spacing w:val="-2"/>
          <w:sz w:val="22"/>
          <w:lang w:val="es-MX"/>
        </w:rPr>
        <w:t>v</w:t>
      </w:r>
      <w:r w:rsidRPr="006922F5">
        <w:rPr>
          <w:rFonts w:eastAsia="Arial" w:cs="Arial"/>
          <w:i/>
          <w:spacing w:val="-1"/>
          <w:sz w:val="22"/>
          <w:lang w:val="es-MX"/>
        </w:rPr>
        <w:t>i</w:t>
      </w:r>
      <w:r w:rsidRPr="006922F5">
        <w:rPr>
          <w:rFonts w:eastAsia="Arial" w:cs="Arial"/>
          <w:i/>
          <w:sz w:val="22"/>
          <w:lang w:val="es-MX"/>
        </w:rPr>
        <w:t>s</w:t>
      </w:r>
      <w:r w:rsidRPr="006922F5">
        <w:rPr>
          <w:rFonts w:eastAsia="Arial" w:cs="Arial"/>
          <w:i/>
          <w:spacing w:val="1"/>
          <w:sz w:val="22"/>
          <w:lang w:val="es-MX"/>
        </w:rPr>
        <w:t>t</w:t>
      </w:r>
      <w:r w:rsidRPr="006922F5">
        <w:rPr>
          <w:rFonts w:eastAsia="Arial" w:cs="Arial"/>
          <w:i/>
          <w:sz w:val="22"/>
          <w:lang w:val="es-MX"/>
        </w:rPr>
        <w:t>os</w:t>
      </w:r>
      <w:r w:rsidRPr="006922F5">
        <w:rPr>
          <w:rFonts w:eastAsia="Arial" w:cs="Arial"/>
          <w:i/>
          <w:spacing w:val="3"/>
          <w:sz w:val="22"/>
          <w:lang w:val="es-MX"/>
        </w:rPr>
        <w:t xml:space="preserve"> </w:t>
      </w:r>
      <w:r w:rsidRPr="006922F5">
        <w:rPr>
          <w:rFonts w:eastAsia="Arial" w:cs="Arial"/>
          <w:i/>
          <w:sz w:val="22"/>
          <w:lang w:val="es-MX"/>
        </w:rPr>
        <w:t>en</w:t>
      </w:r>
      <w:r w:rsidRPr="006922F5">
        <w:rPr>
          <w:rFonts w:eastAsia="Arial" w:cs="Arial"/>
          <w:i/>
          <w:spacing w:val="2"/>
          <w:sz w:val="22"/>
          <w:lang w:val="es-MX"/>
        </w:rPr>
        <w:t xml:space="preserve"> </w:t>
      </w:r>
      <w:r w:rsidRPr="006922F5">
        <w:rPr>
          <w:rFonts w:eastAsia="Arial" w:cs="Arial"/>
          <w:i/>
          <w:spacing w:val="-1"/>
          <w:sz w:val="22"/>
          <w:lang w:val="es-MX"/>
        </w:rPr>
        <w:t>l</w:t>
      </w:r>
      <w:r w:rsidRPr="006922F5">
        <w:rPr>
          <w:rFonts w:eastAsia="Arial" w:cs="Arial"/>
          <w:i/>
          <w:sz w:val="22"/>
          <w:lang w:val="es-MX"/>
        </w:rPr>
        <w:t>os</w:t>
      </w:r>
      <w:r w:rsidRPr="006922F5">
        <w:rPr>
          <w:rFonts w:eastAsia="Arial" w:cs="Arial"/>
          <w:i/>
          <w:spacing w:val="3"/>
          <w:sz w:val="22"/>
          <w:lang w:val="es-MX"/>
        </w:rPr>
        <w:t xml:space="preserve"> </w:t>
      </w:r>
      <w:r w:rsidRPr="006922F5">
        <w:rPr>
          <w:rFonts w:eastAsia="Arial" w:cs="Arial"/>
          <w:i/>
          <w:sz w:val="22"/>
          <w:lang w:val="es-MX"/>
        </w:rPr>
        <w:t>ar</w:t>
      </w:r>
      <w:r w:rsidRPr="006922F5">
        <w:rPr>
          <w:rFonts w:eastAsia="Arial" w:cs="Arial"/>
          <w:i/>
          <w:spacing w:val="1"/>
          <w:sz w:val="22"/>
          <w:lang w:val="es-MX"/>
        </w:rPr>
        <w:t>t</w:t>
      </w:r>
      <w:r w:rsidRPr="006922F5">
        <w:rPr>
          <w:rFonts w:eastAsia="Arial" w:cs="Arial"/>
          <w:i/>
          <w:spacing w:val="-4"/>
          <w:sz w:val="22"/>
          <w:lang w:val="es-MX"/>
        </w:rPr>
        <w:t>í</w:t>
      </w:r>
      <w:r w:rsidRPr="006922F5">
        <w:rPr>
          <w:rFonts w:eastAsia="Arial" w:cs="Arial"/>
          <w:i/>
          <w:sz w:val="22"/>
          <w:lang w:val="es-MX"/>
        </w:rPr>
        <w:t>cu</w:t>
      </w:r>
      <w:r w:rsidRPr="006922F5">
        <w:rPr>
          <w:rFonts w:eastAsia="Arial" w:cs="Arial"/>
          <w:i/>
          <w:spacing w:val="-1"/>
          <w:sz w:val="22"/>
          <w:lang w:val="es-MX"/>
        </w:rPr>
        <w:t>l</w:t>
      </w:r>
      <w:r w:rsidRPr="006922F5">
        <w:rPr>
          <w:rFonts w:eastAsia="Arial" w:cs="Arial"/>
          <w:i/>
          <w:sz w:val="22"/>
          <w:lang w:val="es-MX"/>
        </w:rPr>
        <w:t>os</w:t>
      </w:r>
      <w:r w:rsidRPr="006922F5">
        <w:rPr>
          <w:rFonts w:eastAsia="Arial" w:cs="Arial"/>
          <w:i/>
          <w:spacing w:val="3"/>
          <w:sz w:val="22"/>
          <w:lang w:val="es-MX"/>
        </w:rPr>
        <w:t xml:space="preserve"> </w:t>
      </w:r>
      <w:r w:rsidRPr="006922F5">
        <w:rPr>
          <w:rFonts w:eastAsia="Arial" w:cs="Arial"/>
          <w:i/>
          <w:sz w:val="22"/>
          <w:lang w:val="es-MX"/>
        </w:rPr>
        <w:t>1</w:t>
      </w:r>
      <w:r w:rsidRPr="006922F5">
        <w:rPr>
          <w:rFonts w:eastAsia="Arial" w:cs="Arial"/>
          <w:i/>
          <w:spacing w:val="-1"/>
          <w:sz w:val="22"/>
          <w:lang w:val="es-MX"/>
        </w:rPr>
        <w:t>3</w:t>
      </w:r>
      <w:r w:rsidRPr="006922F5">
        <w:rPr>
          <w:rFonts w:eastAsia="Arial" w:cs="Arial"/>
          <w:i/>
          <w:sz w:val="22"/>
          <w:lang w:val="es-MX"/>
        </w:rPr>
        <w:t>,</w:t>
      </w:r>
      <w:r w:rsidRPr="006922F5">
        <w:rPr>
          <w:rFonts w:eastAsia="Arial" w:cs="Arial"/>
          <w:i/>
          <w:spacing w:val="4"/>
          <w:sz w:val="22"/>
          <w:lang w:val="es-MX"/>
        </w:rPr>
        <w:t xml:space="preserve"> </w:t>
      </w:r>
      <w:r w:rsidRPr="006922F5">
        <w:rPr>
          <w:rFonts w:eastAsia="Arial" w:cs="Arial"/>
          <w:i/>
          <w:sz w:val="22"/>
          <w:lang w:val="es-MX"/>
        </w:rPr>
        <w:t>14</w:t>
      </w:r>
      <w:r w:rsidRPr="006922F5">
        <w:rPr>
          <w:rFonts w:eastAsia="Arial" w:cs="Arial"/>
          <w:i/>
          <w:spacing w:val="2"/>
          <w:sz w:val="22"/>
          <w:lang w:val="es-MX"/>
        </w:rPr>
        <w:t xml:space="preserve"> </w:t>
      </w:r>
      <w:r w:rsidRPr="006922F5">
        <w:rPr>
          <w:rFonts w:eastAsia="Arial" w:cs="Arial"/>
          <w:i/>
          <w:sz w:val="22"/>
          <w:lang w:val="es-MX"/>
        </w:rPr>
        <w:t>y</w:t>
      </w:r>
      <w:r w:rsidRPr="006922F5">
        <w:rPr>
          <w:rFonts w:eastAsia="Arial" w:cs="Arial"/>
          <w:i/>
          <w:spacing w:val="1"/>
          <w:sz w:val="22"/>
          <w:lang w:val="es-MX"/>
        </w:rPr>
        <w:t xml:space="preserve"> </w:t>
      </w:r>
      <w:r w:rsidRPr="006922F5">
        <w:rPr>
          <w:rFonts w:eastAsia="Arial" w:cs="Arial"/>
          <w:i/>
          <w:sz w:val="22"/>
          <w:lang w:val="es-MX"/>
        </w:rPr>
        <w:t>18</w:t>
      </w:r>
      <w:r w:rsidRPr="006922F5">
        <w:rPr>
          <w:rFonts w:eastAsia="Arial" w:cs="Arial"/>
          <w:i/>
          <w:spacing w:val="2"/>
          <w:sz w:val="22"/>
          <w:lang w:val="es-MX"/>
        </w:rPr>
        <w:t xml:space="preserve"> </w:t>
      </w:r>
      <w:r w:rsidRPr="006922F5">
        <w:rPr>
          <w:rFonts w:eastAsia="Arial" w:cs="Arial"/>
          <w:i/>
          <w:sz w:val="22"/>
          <w:lang w:val="es-MX"/>
        </w:rPr>
        <w:t>de</w:t>
      </w:r>
      <w:r w:rsidRPr="006922F5">
        <w:rPr>
          <w:rFonts w:eastAsia="Arial" w:cs="Arial"/>
          <w:i/>
          <w:spacing w:val="2"/>
          <w:sz w:val="22"/>
          <w:lang w:val="es-MX"/>
        </w:rPr>
        <w:t xml:space="preserve"> </w:t>
      </w:r>
      <w:r w:rsidRPr="006922F5">
        <w:rPr>
          <w:rFonts w:eastAsia="Arial" w:cs="Arial"/>
          <w:i/>
          <w:spacing w:val="-1"/>
          <w:sz w:val="22"/>
          <w:lang w:val="es-MX"/>
        </w:rPr>
        <w:t>l</w:t>
      </w:r>
      <w:r w:rsidRPr="006922F5">
        <w:rPr>
          <w:rFonts w:eastAsia="Arial" w:cs="Arial"/>
          <w:i/>
          <w:sz w:val="22"/>
          <w:lang w:val="es-MX"/>
        </w:rPr>
        <w:t>a c</w:t>
      </w:r>
      <w:r w:rsidRPr="006922F5">
        <w:rPr>
          <w:rFonts w:eastAsia="Arial" w:cs="Arial"/>
          <w:i/>
          <w:spacing w:val="-1"/>
          <w:sz w:val="22"/>
          <w:lang w:val="es-MX"/>
        </w:rPr>
        <w:t>i</w:t>
      </w:r>
      <w:r w:rsidRPr="006922F5">
        <w:rPr>
          <w:rFonts w:eastAsia="Arial" w:cs="Arial"/>
          <w:i/>
          <w:spacing w:val="1"/>
          <w:sz w:val="22"/>
          <w:lang w:val="es-MX"/>
        </w:rPr>
        <w:t>t</w:t>
      </w:r>
      <w:r w:rsidRPr="006922F5">
        <w:rPr>
          <w:rFonts w:eastAsia="Arial" w:cs="Arial"/>
          <w:i/>
          <w:sz w:val="22"/>
          <w:lang w:val="es-MX"/>
        </w:rPr>
        <w:t>a</w:t>
      </w:r>
      <w:r w:rsidRPr="006922F5">
        <w:rPr>
          <w:rFonts w:eastAsia="Arial" w:cs="Arial"/>
          <w:i/>
          <w:spacing w:val="-1"/>
          <w:sz w:val="22"/>
          <w:lang w:val="es-MX"/>
        </w:rPr>
        <w:t>d</w:t>
      </w:r>
      <w:r w:rsidRPr="006922F5">
        <w:rPr>
          <w:rFonts w:eastAsia="Arial" w:cs="Arial"/>
          <w:i/>
          <w:sz w:val="22"/>
          <w:lang w:val="es-MX"/>
        </w:rPr>
        <w:t>a</w:t>
      </w:r>
      <w:r w:rsidRPr="006922F5">
        <w:rPr>
          <w:rFonts w:eastAsia="Arial" w:cs="Arial"/>
          <w:i/>
          <w:spacing w:val="2"/>
          <w:sz w:val="22"/>
          <w:lang w:val="es-MX"/>
        </w:rPr>
        <w:t xml:space="preserve"> </w:t>
      </w:r>
      <w:r w:rsidRPr="006922F5">
        <w:rPr>
          <w:rFonts w:eastAsia="Arial" w:cs="Arial"/>
          <w:i/>
          <w:spacing w:val="-1"/>
          <w:sz w:val="22"/>
          <w:lang w:val="es-MX"/>
        </w:rPr>
        <w:t>l</w:t>
      </w:r>
      <w:r w:rsidRPr="006922F5">
        <w:rPr>
          <w:rFonts w:eastAsia="Arial" w:cs="Arial"/>
          <w:i/>
          <w:sz w:val="22"/>
          <w:lang w:val="es-MX"/>
        </w:rPr>
        <w:t>e</w:t>
      </w:r>
      <w:r w:rsidRPr="006922F5">
        <w:rPr>
          <w:rFonts w:eastAsia="Arial" w:cs="Arial"/>
          <w:i/>
          <w:spacing w:val="-3"/>
          <w:sz w:val="22"/>
          <w:lang w:val="es-MX"/>
        </w:rPr>
        <w:t>y</w:t>
      </w:r>
      <w:r w:rsidRPr="006922F5">
        <w:rPr>
          <w:rFonts w:eastAsia="Arial" w:cs="Arial"/>
          <w:i/>
          <w:sz w:val="22"/>
          <w:lang w:val="es-MX"/>
        </w:rPr>
        <w:t>.</w:t>
      </w:r>
      <w:r w:rsidRPr="006922F5">
        <w:rPr>
          <w:rFonts w:eastAsia="Arial" w:cs="Arial"/>
          <w:i/>
          <w:spacing w:val="4"/>
          <w:sz w:val="22"/>
          <w:lang w:val="es-MX"/>
        </w:rPr>
        <w:t xml:space="preserve"> </w:t>
      </w:r>
      <w:r w:rsidRPr="006922F5">
        <w:rPr>
          <w:rFonts w:eastAsia="Arial" w:cs="Arial"/>
          <w:i/>
          <w:spacing w:val="-1"/>
          <w:sz w:val="22"/>
          <w:lang w:val="es-MX"/>
        </w:rPr>
        <w:t>E</w:t>
      </w:r>
      <w:r w:rsidRPr="006922F5">
        <w:rPr>
          <w:rFonts w:eastAsia="Arial" w:cs="Arial"/>
          <w:i/>
          <w:sz w:val="22"/>
          <w:lang w:val="es-MX"/>
        </w:rPr>
        <w:t>n</w:t>
      </w:r>
      <w:r w:rsidRPr="006922F5">
        <w:rPr>
          <w:rFonts w:eastAsia="Arial" w:cs="Arial"/>
          <w:i/>
          <w:spacing w:val="2"/>
          <w:sz w:val="22"/>
          <w:lang w:val="es-MX"/>
        </w:rPr>
        <w:t xml:space="preserve"> </w:t>
      </w:r>
      <w:r w:rsidRPr="006922F5">
        <w:rPr>
          <w:rFonts w:eastAsia="Arial" w:cs="Arial"/>
          <w:i/>
          <w:sz w:val="22"/>
          <w:lang w:val="es-MX"/>
        </w:rPr>
        <w:t>este</w:t>
      </w:r>
      <w:r w:rsidRPr="006922F5">
        <w:rPr>
          <w:rFonts w:eastAsia="Arial" w:cs="Arial"/>
          <w:i/>
          <w:spacing w:val="3"/>
          <w:sz w:val="22"/>
          <w:lang w:val="es-MX"/>
        </w:rPr>
        <w:t xml:space="preserve"> </w:t>
      </w:r>
      <w:r w:rsidRPr="006922F5">
        <w:rPr>
          <w:rFonts w:eastAsia="Arial" w:cs="Arial"/>
          <w:i/>
          <w:sz w:val="22"/>
          <w:lang w:val="es-MX"/>
        </w:rPr>
        <w:t>se</w:t>
      </w:r>
      <w:r w:rsidRPr="006922F5">
        <w:rPr>
          <w:rFonts w:eastAsia="Arial" w:cs="Arial"/>
          <w:i/>
          <w:spacing w:val="-1"/>
          <w:sz w:val="22"/>
          <w:lang w:val="es-MX"/>
        </w:rPr>
        <w:t>n</w:t>
      </w:r>
      <w:r w:rsidRPr="006922F5">
        <w:rPr>
          <w:rFonts w:eastAsia="Arial" w:cs="Arial"/>
          <w:i/>
          <w:spacing w:val="1"/>
          <w:sz w:val="22"/>
          <w:lang w:val="es-MX"/>
        </w:rPr>
        <w:t>t</w:t>
      </w:r>
      <w:r w:rsidRPr="006922F5">
        <w:rPr>
          <w:rFonts w:eastAsia="Arial" w:cs="Arial"/>
          <w:i/>
          <w:spacing w:val="-3"/>
          <w:sz w:val="22"/>
          <w:lang w:val="es-MX"/>
        </w:rPr>
        <w:t>i</w:t>
      </w:r>
      <w:r w:rsidRPr="006922F5">
        <w:rPr>
          <w:rFonts w:eastAsia="Arial" w:cs="Arial"/>
          <w:i/>
          <w:sz w:val="22"/>
          <w:lang w:val="es-MX"/>
        </w:rPr>
        <w:t>d</w:t>
      </w:r>
      <w:r w:rsidRPr="006922F5">
        <w:rPr>
          <w:rFonts w:eastAsia="Arial" w:cs="Arial"/>
          <w:i/>
          <w:spacing w:val="-1"/>
          <w:sz w:val="22"/>
          <w:lang w:val="es-MX"/>
        </w:rPr>
        <w:t>o</w:t>
      </w:r>
      <w:r w:rsidRPr="006922F5">
        <w:rPr>
          <w:rFonts w:eastAsia="Arial" w:cs="Arial"/>
          <w:i/>
          <w:sz w:val="22"/>
          <w:lang w:val="es-MX"/>
        </w:rPr>
        <w:t>,</w:t>
      </w:r>
      <w:r w:rsidRPr="006922F5">
        <w:rPr>
          <w:rFonts w:eastAsia="Arial" w:cs="Arial"/>
          <w:i/>
          <w:spacing w:val="4"/>
          <w:sz w:val="22"/>
          <w:lang w:val="es-MX"/>
        </w:rPr>
        <w:t xml:space="preserve"> </w:t>
      </w:r>
      <w:r w:rsidRPr="006922F5">
        <w:rPr>
          <w:rFonts w:eastAsia="Arial" w:cs="Arial"/>
          <w:i/>
          <w:sz w:val="22"/>
          <w:lang w:val="es-MX"/>
        </w:rPr>
        <w:t>se</w:t>
      </w:r>
      <w:r w:rsidRPr="006922F5">
        <w:rPr>
          <w:rFonts w:eastAsia="Arial" w:cs="Arial"/>
          <w:i/>
          <w:spacing w:val="2"/>
          <w:sz w:val="22"/>
          <w:lang w:val="es-MX"/>
        </w:rPr>
        <w:t xml:space="preserve"> </w:t>
      </w:r>
      <w:r w:rsidRPr="006922F5">
        <w:rPr>
          <w:rFonts w:eastAsia="Arial" w:cs="Arial"/>
          <w:i/>
          <w:sz w:val="22"/>
          <w:lang w:val="es-MX"/>
        </w:rPr>
        <w:t>d</w:t>
      </w:r>
      <w:r w:rsidRPr="006922F5">
        <w:rPr>
          <w:rFonts w:eastAsia="Arial" w:cs="Arial"/>
          <w:i/>
          <w:spacing w:val="-1"/>
          <w:sz w:val="22"/>
          <w:lang w:val="es-MX"/>
        </w:rPr>
        <w:t>e</w:t>
      </w:r>
      <w:r w:rsidRPr="006922F5">
        <w:rPr>
          <w:rFonts w:eastAsia="Arial" w:cs="Arial"/>
          <w:i/>
          <w:sz w:val="22"/>
          <w:lang w:val="es-MX"/>
        </w:rPr>
        <w:t>be</w:t>
      </w:r>
      <w:r w:rsidRPr="006922F5">
        <w:rPr>
          <w:rFonts w:eastAsia="Arial" w:cs="Arial"/>
          <w:i/>
          <w:spacing w:val="2"/>
          <w:sz w:val="22"/>
          <w:lang w:val="es-MX"/>
        </w:rPr>
        <w:t xml:space="preserve"> </w:t>
      </w:r>
      <w:r w:rsidRPr="006922F5">
        <w:rPr>
          <w:rFonts w:eastAsia="Arial" w:cs="Arial"/>
          <w:i/>
          <w:sz w:val="22"/>
          <w:lang w:val="es-MX"/>
        </w:rPr>
        <w:t>se</w:t>
      </w:r>
      <w:r w:rsidRPr="006922F5">
        <w:rPr>
          <w:rFonts w:eastAsia="Arial" w:cs="Arial"/>
          <w:i/>
          <w:spacing w:val="-1"/>
          <w:sz w:val="22"/>
          <w:lang w:val="es-MX"/>
        </w:rPr>
        <w:t>ñ</w:t>
      </w:r>
      <w:r w:rsidRPr="006922F5">
        <w:rPr>
          <w:rFonts w:eastAsia="Arial" w:cs="Arial"/>
          <w:i/>
          <w:sz w:val="22"/>
          <w:lang w:val="es-MX"/>
        </w:rPr>
        <w:t>a</w:t>
      </w:r>
      <w:r w:rsidRPr="006922F5">
        <w:rPr>
          <w:rFonts w:eastAsia="Arial" w:cs="Arial"/>
          <w:i/>
          <w:spacing w:val="-1"/>
          <w:sz w:val="22"/>
          <w:lang w:val="es-MX"/>
        </w:rPr>
        <w:t>l</w:t>
      </w:r>
      <w:r w:rsidRPr="006922F5">
        <w:rPr>
          <w:rFonts w:eastAsia="Arial" w:cs="Arial"/>
          <w:i/>
          <w:sz w:val="22"/>
          <w:lang w:val="es-MX"/>
        </w:rPr>
        <w:t>ar</w:t>
      </w:r>
      <w:r w:rsidRPr="006922F5">
        <w:rPr>
          <w:rFonts w:eastAsia="Arial" w:cs="Arial"/>
          <w:i/>
          <w:spacing w:val="1"/>
          <w:sz w:val="22"/>
          <w:lang w:val="es-MX"/>
        </w:rPr>
        <w:t xml:space="preserve"> </w:t>
      </w:r>
      <w:r w:rsidRPr="006922F5">
        <w:rPr>
          <w:rFonts w:eastAsia="Arial" w:cs="Arial"/>
          <w:i/>
          <w:spacing w:val="2"/>
          <w:sz w:val="22"/>
          <w:lang w:val="es-MX"/>
        </w:rPr>
        <w:t>q</w:t>
      </w:r>
      <w:r w:rsidRPr="006922F5">
        <w:rPr>
          <w:rFonts w:eastAsia="Arial" w:cs="Arial"/>
          <w:i/>
          <w:sz w:val="22"/>
          <w:lang w:val="es-MX"/>
        </w:rPr>
        <w:t>ue e</w:t>
      </w:r>
      <w:r w:rsidRPr="006922F5">
        <w:rPr>
          <w:rFonts w:eastAsia="Arial" w:cs="Arial"/>
          <w:i/>
          <w:spacing w:val="-3"/>
          <w:sz w:val="22"/>
          <w:lang w:val="es-MX"/>
        </w:rPr>
        <w:t>x</w:t>
      </w:r>
      <w:r w:rsidRPr="006922F5">
        <w:rPr>
          <w:rFonts w:eastAsia="Arial" w:cs="Arial"/>
          <w:i/>
          <w:spacing w:val="-1"/>
          <w:sz w:val="22"/>
          <w:lang w:val="es-MX"/>
        </w:rPr>
        <w:t>i</w:t>
      </w:r>
      <w:r w:rsidRPr="006922F5">
        <w:rPr>
          <w:rFonts w:eastAsia="Arial" w:cs="Arial"/>
          <w:i/>
          <w:sz w:val="22"/>
          <w:lang w:val="es-MX"/>
        </w:rPr>
        <w:t>s</w:t>
      </w:r>
      <w:r w:rsidRPr="006922F5">
        <w:rPr>
          <w:rFonts w:eastAsia="Arial" w:cs="Arial"/>
          <w:i/>
          <w:spacing w:val="1"/>
          <w:sz w:val="22"/>
          <w:lang w:val="es-MX"/>
        </w:rPr>
        <w:t>t</w:t>
      </w:r>
      <w:r w:rsidRPr="006922F5">
        <w:rPr>
          <w:rFonts w:eastAsia="Arial" w:cs="Arial"/>
          <w:i/>
          <w:sz w:val="22"/>
          <w:lang w:val="es-MX"/>
        </w:rPr>
        <w:t>en</w:t>
      </w:r>
      <w:r w:rsidRPr="006922F5">
        <w:rPr>
          <w:rFonts w:eastAsia="Arial" w:cs="Arial"/>
          <w:i/>
          <w:spacing w:val="2"/>
          <w:sz w:val="22"/>
          <w:lang w:val="es-MX"/>
        </w:rPr>
        <w:t xml:space="preserve"> </w:t>
      </w:r>
      <w:r w:rsidRPr="006922F5">
        <w:rPr>
          <w:rFonts w:eastAsia="Arial" w:cs="Arial"/>
          <w:i/>
          <w:spacing w:val="3"/>
          <w:sz w:val="22"/>
          <w:lang w:val="es-MX"/>
        </w:rPr>
        <w:t>f</w:t>
      </w:r>
      <w:r w:rsidRPr="006922F5">
        <w:rPr>
          <w:rFonts w:eastAsia="Arial" w:cs="Arial"/>
          <w:i/>
          <w:sz w:val="22"/>
          <w:lang w:val="es-MX"/>
        </w:rPr>
        <w:t>u</w:t>
      </w:r>
      <w:r w:rsidRPr="006922F5">
        <w:rPr>
          <w:rFonts w:eastAsia="Arial" w:cs="Arial"/>
          <w:i/>
          <w:spacing w:val="-1"/>
          <w:sz w:val="22"/>
          <w:lang w:val="es-MX"/>
        </w:rPr>
        <w:t>n</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o</w:t>
      </w:r>
      <w:r w:rsidRPr="006922F5">
        <w:rPr>
          <w:rFonts w:eastAsia="Arial" w:cs="Arial"/>
          <w:i/>
          <w:spacing w:val="-1"/>
          <w:sz w:val="22"/>
          <w:lang w:val="es-MX"/>
        </w:rPr>
        <w:t>n</w:t>
      </w:r>
      <w:r w:rsidRPr="006922F5">
        <w:rPr>
          <w:rFonts w:eastAsia="Arial" w:cs="Arial"/>
          <w:i/>
          <w:sz w:val="22"/>
          <w:lang w:val="es-MX"/>
        </w:rPr>
        <w:t>es</w:t>
      </w:r>
      <w:r w:rsidRPr="006922F5">
        <w:rPr>
          <w:rFonts w:eastAsia="Arial" w:cs="Arial"/>
          <w:i/>
          <w:spacing w:val="2"/>
          <w:sz w:val="22"/>
          <w:lang w:val="es-MX"/>
        </w:rPr>
        <w:t xml:space="preserve"> </w:t>
      </w:r>
      <w:r w:rsidRPr="006922F5">
        <w:rPr>
          <w:rFonts w:eastAsia="Arial" w:cs="Arial"/>
          <w:i/>
          <w:sz w:val="22"/>
          <w:lang w:val="es-MX"/>
        </w:rPr>
        <w:t>a</w:t>
      </w:r>
      <w:r w:rsidRPr="006922F5">
        <w:rPr>
          <w:rFonts w:eastAsia="Arial" w:cs="Arial"/>
          <w:i/>
          <w:spacing w:val="2"/>
          <w:sz w:val="22"/>
          <w:lang w:val="es-MX"/>
        </w:rPr>
        <w:t xml:space="preserve"> </w:t>
      </w:r>
      <w:r w:rsidRPr="006922F5">
        <w:rPr>
          <w:rFonts w:eastAsia="Arial" w:cs="Arial"/>
          <w:i/>
          <w:sz w:val="22"/>
          <w:lang w:val="es-MX"/>
        </w:rPr>
        <w:t>c</w:t>
      </w:r>
      <w:r w:rsidRPr="006922F5">
        <w:rPr>
          <w:rFonts w:eastAsia="Arial" w:cs="Arial"/>
          <w:i/>
          <w:spacing w:val="-3"/>
          <w:sz w:val="22"/>
          <w:lang w:val="es-MX"/>
        </w:rPr>
        <w:t>a</w:t>
      </w:r>
      <w:r w:rsidRPr="006922F5">
        <w:rPr>
          <w:rFonts w:eastAsia="Arial" w:cs="Arial"/>
          <w:i/>
          <w:spacing w:val="-2"/>
          <w:sz w:val="22"/>
          <w:lang w:val="es-MX"/>
        </w:rPr>
        <w:t>r</w:t>
      </w:r>
      <w:r w:rsidRPr="006922F5">
        <w:rPr>
          <w:rFonts w:eastAsia="Arial" w:cs="Arial"/>
          <w:i/>
          <w:spacing w:val="2"/>
          <w:sz w:val="22"/>
          <w:lang w:val="es-MX"/>
        </w:rPr>
        <w:t>g</w:t>
      </w:r>
      <w:r w:rsidRPr="006922F5">
        <w:rPr>
          <w:rFonts w:eastAsia="Arial" w:cs="Arial"/>
          <w:i/>
          <w:sz w:val="22"/>
          <w:lang w:val="es-MX"/>
        </w:rPr>
        <w:t>o</w:t>
      </w:r>
      <w:r w:rsidRPr="006922F5">
        <w:rPr>
          <w:rFonts w:eastAsia="Arial" w:cs="Arial"/>
          <w:i/>
          <w:spacing w:val="2"/>
          <w:sz w:val="22"/>
          <w:lang w:val="es-MX"/>
        </w:rPr>
        <w:t xml:space="preserve"> </w:t>
      </w:r>
      <w:r w:rsidRPr="006922F5">
        <w:rPr>
          <w:rFonts w:eastAsia="Arial" w:cs="Arial"/>
          <w:i/>
          <w:sz w:val="22"/>
          <w:lang w:val="es-MX"/>
        </w:rPr>
        <w:t>de</w:t>
      </w:r>
      <w:r w:rsidRPr="006922F5">
        <w:rPr>
          <w:rFonts w:eastAsia="Arial" w:cs="Arial"/>
          <w:i/>
          <w:spacing w:val="2"/>
          <w:sz w:val="22"/>
          <w:lang w:val="es-MX"/>
        </w:rPr>
        <w:t xml:space="preserve"> </w:t>
      </w:r>
      <w:r w:rsidRPr="006922F5">
        <w:rPr>
          <w:rFonts w:eastAsia="Arial" w:cs="Arial"/>
          <w:i/>
          <w:sz w:val="22"/>
          <w:lang w:val="es-MX"/>
        </w:rPr>
        <w:t>s</w:t>
      </w:r>
      <w:r w:rsidRPr="006922F5">
        <w:rPr>
          <w:rFonts w:eastAsia="Arial" w:cs="Arial"/>
          <w:i/>
          <w:spacing w:val="-3"/>
          <w:sz w:val="22"/>
          <w:lang w:val="es-MX"/>
        </w:rPr>
        <w:t>e</w:t>
      </w:r>
      <w:r w:rsidRPr="006922F5">
        <w:rPr>
          <w:rFonts w:eastAsia="Arial" w:cs="Arial"/>
          <w:i/>
          <w:spacing w:val="1"/>
          <w:sz w:val="22"/>
          <w:lang w:val="es-MX"/>
        </w:rPr>
        <w:t>r</w:t>
      </w:r>
      <w:r w:rsidRPr="006922F5">
        <w:rPr>
          <w:rFonts w:eastAsia="Arial" w:cs="Arial"/>
          <w:i/>
          <w:spacing w:val="-2"/>
          <w:sz w:val="22"/>
          <w:lang w:val="es-MX"/>
        </w:rPr>
        <w:t>v</w:t>
      </w:r>
      <w:r w:rsidRPr="006922F5">
        <w:rPr>
          <w:rFonts w:eastAsia="Arial" w:cs="Arial"/>
          <w:i/>
          <w:spacing w:val="-1"/>
          <w:sz w:val="22"/>
          <w:lang w:val="es-MX"/>
        </w:rPr>
        <w:t>i</w:t>
      </w:r>
      <w:r w:rsidRPr="006922F5">
        <w:rPr>
          <w:rFonts w:eastAsia="Arial" w:cs="Arial"/>
          <w:i/>
          <w:sz w:val="22"/>
          <w:lang w:val="es-MX"/>
        </w:rPr>
        <w:t>d</w:t>
      </w:r>
      <w:r w:rsidRPr="006922F5">
        <w:rPr>
          <w:rFonts w:eastAsia="Arial" w:cs="Arial"/>
          <w:i/>
          <w:spacing w:val="-1"/>
          <w:sz w:val="22"/>
          <w:lang w:val="es-MX"/>
        </w:rPr>
        <w:t>o</w:t>
      </w:r>
      <w:r w:rsidRPr="006922F5">
        <w:rPr>
          <w:rFonts w:eastAsia="Arial" w:cs="Arial"/>
          <w:i/>
          <w:spacing w:val="1"/>
          <w:sz w:val="22"/>
          <w:lang w:val="es-MX"/>
        </w:rPr>
        <w:t>r</w:t>
      </w:r>
      <w:r w:rsidRPr="006922F5">
        <w:rPr>
          <w:rFonts w:eastAsia="Arial" w:cs="Arial"/>
          <w:i/>
          <w:sz w:val="22"/>
          <w:lang w:val="es-MX"/>
        </w:rPr>
        <w:t>es p</w:t>
      </w:r>
      <w:r w:rsidRPr="006922F5">
        <w:rPr>
          <w:rFonts w:eastAsia="Arial" w:cs="Arial"/>
          <w:i/>
          <w:spacing w:val="-1"/>
          <w:sz w:val="22"/>
          <w:lang w:val="es-MX"/>
        </w:rPr>
        <w:t>ú</w:t>
      </w:r>
      <w:r w:rsidRPr="006922F5">
        <w:rPr>
          <w:rFonts w:eastAsia="Arial" w:cs="Arial"/>
          <w:i/>
          <w:sz w:val="22"/>
          <w:lang w:val="es-MX"/>
        </w:rPr>
        <w:t>b</w:t>
      </w:r>
      <w:r w:rsidRPr="006922F5">
        <w:rPr>
          <w:rFonts w:eastAsia="Arial" w:cs="Arial"/>
          <w:i/>
          <w:spacing w:val="-1"/>
          <w:sz w:val="22"/>
          <w:lang w:val="es-MX"/>
        </w:rPr>
        <w:t>li</w:t>
      </w:r>
      <w:r w:rsidRPr="006922F5">
        <w:rPr>
          <w:rFonts w:eastAsia="Arial" w:cs="Arial"/>
          <w:i/>
          <w:sz w:val="22"/>
          <w:lang w:val="es-MX"/>
        </w:rPr>
        <w:t>cos,</w:t>
      </w:r>
      <w:r w:rsidRPr="006922F5">
        <w:rPr>
          <w:rFonts w:eastAsia="Arial" w:cs="Arial"/>
          <w:i/>
          <w:spacing w:val="4"/>
          <w:sz w:val="22"/>
          <w:lang w:val="es-MX"/>
        </w:rPr>
        <w:t xml:space="preserve"> </w:t>
      </w:r>
      <w:r w:rsidRPr="006922F5">
        <w:rPr>
          <w:rFonts w:eastAsia="Arial" w:cs="Arial"/>
          <w:i/>
          <w:spacing w:val="1"/>
          <w:sz w:val="22"/>
          <w:lang w:val="es-MX"/>
        </w:rPr>
        <w:t>t</w:t>
      </w:r>
      <w:r w:rsidRPr="006922F5">
        <w:rPr>
          <w:rFonts w:eastAsia="Arial" w:cs="Arial"/>
          <w:i/>
          <w:sz w:val="22"/>
          <w:lang w:val="es-MX"/>
        </w:rPr>
        <w:t>e</w:t>
      </w:r>
      <w:r w:rsidRPr="006922F5">
        <w:rPr>
          <w:rFonts w:eastAsia="Arial" w:cs="Arial"/>
          <w:i/>
          <w:spacing w:val="-1"/>
          <w:sz w:val="22"/>
          <w:lang w:val="es-MX"/>
        </w:rPr>
        <w:t>n</w:t>
      </w:r>
      <w:r w:rsidRPr="006922F5">
        <w:rPr>
          <w:rFonts w:eastAsia="Arial" w:cs="Arial"/>
          <w:i/>
          <w:sz w:val="22"/>
          <w:lang w:val="es-MX"/>
        </w:rPr>
        <w:t>d</w:t>
      </w:r>
      <w:r w:rsidRPr="006922F5">
        <w:rPr>
          <w:rFonts w:eastAsia="Arial" w:cs="Arial"/>
          <w:i/>
          <w:spacing w:val="-1"/>
          <w:sz w:val="22"/>
          <w:lang w:val="es-MX"/>
        </w:rPr>
        <w:t>i</w:t>
      </w:r>
      <w:r w:rsidRPr="006922F5">
        <w:rPr>
          <w:rFonts w:eastAsia="Arial" w:cs="Arial"/>
          <w:i/>
          <w:sz w:val="22"/>
          <w:lang w:val="es-MX"/>
        </w:rPr>
        <w:t>e</w:t>
      </w:r>
      <w:r w:rsidRPr="006922F5">
        <w:rPr>
          <w:rFonts w:eastAsia="Arial" w:cs="Arial"/>
          <w:i/>
          <w:spacing w:val="-1"/>
          <w:sz w:val="22"/>
          <w:lang w:val="es-MX"/>
        </w:rPr>
        <w:t>n</w:t>
      </w:r>
      <w:r w:rsidRPr="006922F5">
        <w:rPr>
          <w:rFonts w:eastAsia="Arial" w:cs="Arial"/>
          <w:i/>
          <w:spacing w:val="1"/>
          <w:sz w:val="22"/>
          <w:lang w:val="es-MX"/>
        </w:rPr>
        <w:t>t</w:t>
      </w:r>
      <w:r w:rsidRPr="006922F5">
        <w:rPr>
          <w:rFonts w:eastAsia="Arial" w:cs="Arial"/>
          <w:i/>
          <w:sz w:val="22"/>
          <w:lang w:val="es-MX"/>
        </w:rPr>
        <w:t>es</w:t>
      </w:r>
      <w:r w:rsidRPr="006922F5">
        <w:rPr>
          <w:rFonts w:eastAsia="Arial" w:cs="Arial"/>
          <w:i/>
          <w:spacing w:val="1"/>
          <w:sz w:val="22"/>
          <w:lang w:val="es-MX"/>
        </w:rPr>
        <w:t xml:space="preserve"> </w:t>
      </w:r>
      <w:r w:rsidRPr="006922F5">
        <w:rPr>
          <w:rFonts w:eastAsia="Arial" w:cs="Arial"/>
          <w:i/>
          <w:sz w:val="22"/>
          <w:lang w:val="es-MX"/>
        </w:rPr>
        <w:t>a</w:t>
      </w:r>
      <w:r w:rsidRPr="006922F5">
        <w:rPr>
          <w:rFonts w:eastAsia="Arial" w:cs="Arial"/>
          <w:i/>
          <w:spacing w:val="1"/>
          <w:sz w:val="22"/>
          <w:lang w:val="es-MX"/>
        </w:rPr>
        <w:t xml:space="preserve"> </w:t>
      </w:r>
      <w:r w:rsidRPr="006922F5">
        <w:rPr>
          <w:rFonts w:eastAsia="Arial" w:cs="Arial"/>
          <w:i/>
          <w:sz w:val="22"/>
          <w:lang w:val="es-MX"/>
        </w:rPr>
        <w:t>g</w:t>
      </w:r>
      <w:r w:rsidRPr="006922F5">
        <w:rPr>
          <w:rFonts w:eastAsia="Arial" w:cs="Arial"/>
          <w:i/>
          <w:spacing w:val="-1"/>
          <w:sz w:val="22"/>
          <w:lang w:val="es-MX"/>
        </w:rPr>
        <w:t>a</w:t>
      </w:r>
      <w:r w:rsidRPr="006922F5">
        <w:rPr>
          <w:rFonts w:eastAsia="Arial" w:cs="Arial"/>
          <w:i/>
          <w:spacing w:val="1"/>
          <w:sz w:val="22"/>
          <w:lang w:val="es-MX"/>
        </w:rPr>
        <w:t>r</w:t>
      </w:r>
      <w:r w:rsidRPr="006922F5">
        <w:rPr>
          <w:rFonts w:eastAsia="Arial" w:cs="Arial"/>
          <w:i/>
          <w:sz w:val="22"/>
          <w:lang w:val="es-MX"/>
        </w:rPr>
        <w:t>a</w:t>
      </w:r>
      <w:r w:rsidRPr="006922F5">
        <w:rPr>
          <w:rFonts w:eastAsia="Arial" w:cs="Arial"/>
          <w:i/>
          <w:spacing w:val="-1"/>
          <w:sz w:val="22"/>
          <w:lang w:val="es-MX"/>
        </w:rPr>
        <w:t>n</w:t>
      </w:r>
      <w:r w:rsidRPr="006922F5">
        <w:rPr>
          <w:rFonts w:eastAsia="Arial" w:cs="Arial"/>
          <w:i/>
          <w:spacing w:val="1"/>
          <w:sz w:val="22"/>
          <w:lang w:val="es-MX"/>
        </w:rPr>
        <w:t>t</w:t>
      </w:r>
      <w:r w:rsidRPr="006922F5">
        <w:rPr>
          <w:rFonts w:eastAsia="Arial" w:cs="Arial"/>
          <w:i/>
          <w:spacing w:val="-1"/>
          <w:sz w:val="22"/>
          <w:lang w:val="es-MX"/>
        </w:rPr>
        <w:t>i</w:t>
      </w:r>
      <w:r w:rsidRPr="006922F5">
        <w:rPr>
          <w:rFonts w:eastAsia="Arial" w:cs="Arial"/>
          <w:i/>
          <w:spacing w:val="-2"/>
          <w:sz w:val="22"/>
          <w:lang w:val="es-MX"/>
        </w:rPr>
        <w:t>z</w:t>
      </w:r>
      <w:r w:rsidRPr="006922F5">
        <w:rPr>
          <w:rFonts w:eastAsia="Arial" w:cs="Arial"/>
          <w:i/>
          <w:sz w:val="22"/>
          <w:lang w:val="es-MX"/>
        </w:rPr>
        <w:t>ar</w:t>
      </w:r>
      <w:r w:rsidRPr="006922F5">
        <w:rPr>
          <w:rFonts w:eastAsia="Arial" w:cs="Arial"/>
          <w:i/>
          <w:spacing w:val="4"/>
          <w:sz w:val="22"/>
          <w:lang w:val="es-MX"/>
        </w:rPr>
        <w:t xml:space="preserve"> </w:t>
      </w:r>
      <w:r w:rsidRPr="006922F5">
        <w:rPr>
          <w:rFonts w:eastAsia="Arial" w:cs="Arial"/>
          <w:i/>
          <w:sz w:val="22"/>
          <w:lang w:val="es-MX"/>
        </w:rPr>
        <w:t xml:space="preserve">de </w:t>
      </w:r>
      <w:r w:rsidRPr="006922F5">
        <w:rPr>
          <w:rFonts w:eastAsia="Arial" w:cs="Arial"/>
          <w:i/>
          <w:spacing w:val="1"/>
          <w:sz w:val="22"/>
          <w:lang w:val="es-MX"/>
        </w:rPr>
        <w:t>m</w:t>
      </w:r>
      <w:r w:rsidRPr="006922F5">
        <w:rPr>
          <w:rFonts w:eastAsia="Arial" w:cs="Arial"/>
          <w:i/>
          <w:sz w:val="22"/>
          <w:lang w:val="es-MX"/>
        </w:rPr>
        <w:t>a</w:t>
      </w:r>
      <w:r w:rsidRPr="006922F5">
        <w:rPr>
          <w:rFonts w:eastAsia="Arial" w:cs="Arial"/>
          <w:i/>
          <w:spacing w:val="-1"/>
          <w:sz w:val="22"/>
          <w:lang w:val="es-MX"/>
        </w:rPr>
        <w:t>n</w:t>
      </w:r>
      <w:r w:rsidRPr="006922F5">
        <w:rPr>
          <w:rFonts w:eastAsia="Arial" w:cs="Arial"/>
          <w:i/>
          <w:sz w:val="22"/>
          <w:lang w:val="es-MX"/>
        </w:rPr>
        <w:t>era</w:t>
      </w:r>
      <w:r w:rsidRPr="006922F5">
        <w:rPr>
          <w:rFonts w:eastAsia="Arial" w:cs="Arial"/>
          <w:i/>
          <w:spacing w:val="1"/>
          <w:sz w:val="22"/>
          <w:lang w:val="es-MX"/>
        </w:rPr>
        <w:t xml:space="preserve"> </w:t>
      </w:r>
      <w:r w:rsidRPr="006922F5">
        <w:rPr>
          <w:rFonts w:eastAsia="Arial" w:cs="Arial"/>
          <w:i/>
          <w:sz w:val="22"/>
          <w:lang w:val="es-MX"/>
        </w:rPr>
        <w:t>d</w:t>
      </w:r>
      <w:r w:rsidRPr="006922F5">
        <w:rPr>
          <w:rFonts w:eastAsia="Arial" w:cs="Arial"/>
          <w:i/>
          <w:spacing w:val="-1"/>
          <w:sz w:val="22"/>
          <w:lang w:val="es-MX"/>
        </w:rPr>
        <w:t>i</w:t>
      </w:r>
      <w:r w:rsidRPr="006922F5">
        <w:rPr>
          <w:rFonts w:eastAsia="Arial" w:cs="Arial"/>
          <w:i/>
          <w:spacing w:val="-2"/>
          <w:sz w:val="22"/>
          <w:lang w:val="es-MX"/>
        </w:rPr>
        <w:t>r</w:t>
      </w:r>
      <w:r w:rsidRPr="006922F5">
        <w:rPr>
          <w:rFonts w:eastAsia="Arial" w:cs="Arial"/>
          <w:i/>
          <w:sz w:val="22"/>
          <w:lang w:val="es-MX"/>
        </w:rPr>
        <w:t>ecta</w:t>
      </w:r>
      <w:r w:rsidRPr="006922F5">
        <w:rPr>
          <w:rFonts w:eastAsia="Arial" w:cs="Arial"/>
          <w:i/>
          <w:spacing w:val="4"/>
          <w:sz w:val="22"/>
          <w:lang w:val="es-MX"/>
        </w:rPr>
        <w:t xml:space="preserv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s</w:t>
      </w:r>
      <w:r w:rsidRPr="006922F5">
        <w:rPr>
          <w:rFonts w:eastAsia="Arial" w:cs="Arial"/>
          <w:i/>
          <w:spacing w:val="-3"/>
          <w:sz w:val="22"/>
          <w:lang w:val="es-MX"/>
        </w:rPr>
        <w:t>e</w:t>
      </w:r>
      <w:r w:rsidRPr="006922F5">
        <w:rPr>
          <w:rFonts w:eastAsia="Arial" w:cs="Arial"/>
          <w:i/>
          <w:spacing w:val="2"/>
          <w:sz w:val="22"/>
          <w:lang w:val="es-MX"/>
        </w:rPr>
        <w:t>g</w:t>
      </w:r>
      <w:r w:rsidRPr="006922F5">
        <w:rPr>
          <w:rFonts w:eastAsia="Arial" w:cs="Arial"/>
          <w:i/>
          <w:spacing w:val="-3"/>
          <w:sz w:val="22"/>
          <w:lang w:val="es-MX"/>
        </w:rPr>
        <w:t>u</w:t>
      </w:r>
      <w:r w:rsidRPr="006922F5">
        <w:rPr>
          <w:rFonts w:eastAsia="Arial" w:cs="Arial"/>
          <w:i/>
          <w:spacing w:val="1"/>
          <w:sz w:val="22"/>
          <w:lang w:val="es-MX"/>
        </w:rPr>
        <w:t>r</w:t>
      </w:r>
      <w:r w:rsidRPr="006922F5">
        <w:rPr>
          <w:rFonts w:eastAsia="Arial" w:cs="Arial"/>
          <w:i/>
          <w:spacing w:val="-1"/>
          <w:sz w:val="22"/>
          <w:lang w:val="es-MX"/>
        </w:rPr>
        <w:t>i</w:t>
      </w:r>
      <w:r w:rsidRPr="006922F5">
        <w:rPr>
          <w:rFonts w:eastAsia="Arial" w:cs="Arial"/>
          <w:i/>
          <w:sz w:val="22"/>
          <w:lang w:val="es-MX"/>
        </w:rPr>
        <w:t>d</w:t>
      </w:r>
      <w:r w:rsidRPr="006922F5">
        <w:rPr>
          <w:rFonts w:eastAsia="Arial" w:cs="Arial"/>
          <w:i/>
          <w:spacing w:val="3"/>
          <w:sz w:val="22"/>
          <w:lang w:val="es-MX"/>
        </w:rPr>
        <w:t>a</w:t>
      </w:r>
      <w:r w:rsidRPr="006922F5">
        <w:rPr>
          <w:rFonts w:eastAsia="Arial" w:cs="Arial"/>
          <w:i/>
          <w:sz w:val="22"/>
          <w:lang w:val="es-MX"/>
        </w:rPr>
        <w:t>d</w:t>
      </w:r>
      <w:r w:rsidRPr="006922F5">
        <w:rPr>
          <w:rFonts w:eastAsia="Arial" w:cs="Arial"/>
          <w:i/>
          <w:spacing w:val="3"/>
          <w:sz w:val="22"/>
          <w:lang w:val="es-MX"/>
        </w:rPr>
        <w:t xml:space="preserve"> </w:t>
      </w:r>
      <w:r w:rsidRPr="006922F5">
        <w:rPr>
          <w:rFonts w:eastAsia="Arial" w:cs="Arial"/>
          <w:i/>
          <w:sz w:val="22"/>
          <w:lang w:val="es-MX"/>
        </w:rPr>
        <w:t>n</w:t>
      </w:r>
      <w:r w:rsidRPr="006922F5">
        <w:rPr>
          <w:rFonts w:eastAsia="Arial" w:cs="Arial"/>
          <w:i/>
          <w:spacing w:val="-1"/>
          <w:sz w:val="22"/>
          <w:lang w:val="es-MX"/>
        </w:rPr>
        <w:t>a</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pacing w:val="-3"/>
          <w:sz w:val="22"/>
          <w:lang w:val="es-MX"/>
        </w:rPr>
        <w:t>o</w:t>
      </w:r>
      <w:r w:rsidRPr="006922F5">
        <w:rPr>
          <w:rFonts w:eastAsia="Arial" w:cs="Arial"/>
          <w:i/>
          <w:sz w:val="22"/>
          <w:lang w:val="es-MX"/>
        </w:rPr>
        <w:t>n</w:t>
      </w:r>
      <w:r w:rsidRPr="006922F5">
        <w:rPr>
          <w:rFonts w:eastAsia="Arial" w:cs="Arial"/>
          <w:i/>
          <w:spacing w:val="-1"/>
          <w:sz w:val="22"/>
          <w:lang w:val="es-MX"/>
        </w:rPr>
        <w:t>a</w:t>
      </w:r>
      <w:r w:rsidRPr="006922F5">
        <w:rPr>
          <w:rFonts w:eastAsia="Arial" w:cs="Arial"/>
          <w:i/>
          <w:sz w:val="22"/>
          <w:lang w:val="es-MX"/>
        </w:rPr>
        <w:t>l</w:t>
      </w:r>
      <w:r w:rsidRPr="006922F5">
        <w:rPr>
          <w:rFonts w:eastAsia="Arial" w:cs="Arial"/>
          <w:i/>
          <w:spacing w:val="2"/>
          <w:sz w:val="22"/>
          <w:lang w:val="es-MX"/>
        </w:rPr>
        <w:t xml:space="preserve"> </w:t>
      </w:r>
      <w:r w:rsidRPr="006922F5">
        <w:rPr>
          <w:rFonts w:eastAsia="Arial" w:cs="Arial"/>
          <w:i/>
          <w:sz w:val="22"/>
          <w:lang w:val="es-MX"/>
        </w:rPr>
        <w:t>y</w:t>
      </w:r>
      <w:r w:rsidRPr="006922F5">
        <w:rPr>
          <w:rFonts w:eastAsia="Arial" w:cs="Arial"/>
          <w:i/>
          <w:spacing w:val="1"/>
          <w:sz w:val="22"/>
          <w:lang w:val="es-MX"/>
        </w:rPr>
        <w:t xml:space="preserve"> </w:t>
      </w:r>
      <w:r w:rsidRPr="006922F5">
        <w:rPr>
          <w:rFonts w:eastAsia="Arial" w:cs="Arial"/>
          <w:i/>
          <w:sz w:val="22"/>
          <w:lang w:val="es-MX"/>
        </w:rPr>
        <w:t>p</w:t>
      </w:r>
      <w:r w:rsidRPr="006922F5">
        <w:rPr>
          <w:rFonts w:eastAsia="Arial" w:cs="Arial"/>
          <w:i/>
          <w:spacing w:val="-1"/>
          <w:sz w:val="22"/>
          <w:lang w:val="es-MX"/>
        </w:rPr>
        <w:t>ú</w:t>
      </w:r>
      <w:r w:rsidRPr="006922F5">
        <w:rPr>
          <w:rFonts w:eastAsia="Arial" w:cs="Arial"/>
          <w:i/>
          <w:sz w:val="22"/>
          <w:lang w:val="es-MX"/>
        </w:rPr>
        <w:t>b</w:t>
      </w:r>
      <w:r w:rsidRPr="006922F5">
        <w:rPr>
          <w:rFonts w:eastAsia="Arial" w:cs="Arial"/>
          <w:i/>
          <w:spacing w:val="-1"/>
          <w:sz w:val="22"/>
          <w:lang w:val="es-MX"/>
        </w:rPr>
        <w:t>li</w:t>
      </w:r>
      <w:r w:rsidRPr="006922F5">
        <w:rPr>
          <w:rFonts w:eastAsia="Arial" w:cs="Arial"/>
          <w:i/>
          <w:sz w:val="22"/>
          <w:lang w:val="es-MX"/>
        </w:rPr>
        <w:t>ca,</w:t>
      </w:r>
      <w:r w:rsidRPr="006922F5">
        <w:rPr>
          <w:rFonts w:eastAsia="Arial" w:cs="Arial"/>
          <w:i/>
          <w:spacing w:val="4"/>
          <w:sz w:val="22"/>
          <w:lang w:val="es-MX"/>
        </w:rPr>
        <w:t xml:space="preserve"> </w:t>
      </w:r>
      <w:r w:rsidRPr="006922F5">
        <w:rPr>
          <w:rFonts w:eastAsia="Arial" w:cs="Arial"/>
          <w:i/>
          <w:sz w:val="22"/>
          <w:lang w:val="es-MX"/>
        </w:rPr>
        <w:t xml:space="preserve">a </w:t>
      </w:r>
      <w:r w:rsidRPr="006922F5">
        <w:rPr>
          <w:rFonts w:eastAsia="Arial" w:cs="Arial"/>
          <w:i/>
          <w:spacing w:val="1"/>
          <w:sz w:val="22"/>
          <w:lang w:val="es-MX"/>
        </w:rPr>
        <w:t>tr</w:t>
      </w:r>
      <w:r w:rsidRPr="006922F5">
        <w:rPr>
          <w:rFonts w:eastAsia="Arial" w:cs="Arial"/>
          <w:i/>
          <w:sz w:val="22"/>
          <w:lang w:val="es-MX"/>
        </w:rPr>
        <w:t>a</w:t>
      </w:r>
      <w:r w:rsidRPr="006922F5">
        <w:rPr>
          <w:rFonts w:eastAsia="Arial" w:cs="Arial"/>
          <w:i/>
          <w:spacing w:val="-3"/>
          <w:sz w:val="22"/>
          <w:lang w:val="es-MX"/>
        </w:rPr>
        <w:t>v</w:t>
      </w:r>
      <w:r w:rsidRPr="006922F5">
        <w:rPr>
          <w:rFonts w:eastAsia="Arial" w:cs="Arial"/>
          <w:i/>
          <w:sz w:val="22"/>
          <w:lang w:val="es-MX"/>
        </w:rPr>
        <w:t>és</w:t>
      </w:r>
      <w:r w:rsidRPr="006922F5">
        <w:rPr>
          <w:rFonts w:eastAsia="Arial" w:cs="Arial"/>
          <w:i/>
          <w:spacing w:val="3"/>
          <w:sz w:val="22"/>
          <w:lang w:val="es-MX"/>
        </w:rPr>
        <w:t xml:space="preserve"> </w:t>
      </w:r>
      <w:r w:rsidRPr="006922F5">
        <w:rPr>
          <w:rFonts w:eastAsia="Arial" w:cs="Arial"/>
          <w:i/>
          <w:sz w:val="22"/>
          <w:lang w:val="es-MX"/>
        </w:rPr>
        <w:t>de</w:t>
      </w:r>
      <w:r w:rsidRPr="006922F5">
        <w:rPr>
          <w:rFonts w:eastAsia="Arial" w:cs="Arial"/>
          <w:i/>
          <w:spacing w:val="2"/>
          <w:sz w:val="22"/>
          <w:lang w:val="es-MX"/>
        </w:rPr>
        <w:t xml:space="preserve"> </w:t>
      </w:r>
      <w:r w:rsidRPr="006922F5">
        <w:rPr>
          <w:rFonts w:eastAsia="Arial" w:cs="Arial"/>
          <w:i/>
          <w:sz w:val="22"/>
          <w:lang w:val="es-MX"/>
        </w:rPr>
        <w:t>a</w:t>
      </w:r>
      <w:r w:rsidRPr="006922F5">
        <w:rPr>
          <w:rFonts w:eastAsia="Arial" w:cs="Arial"/>
          <w:i/>
          <w:spacing w:val="-3"/>
          <w:sz w:val="22"/>
          <w:lang w:val="es-MX"/>
        </w:rPr>
        <w:t>c</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o</w:t>
      </w:r>
      <w:r w:rsidRPr="006922F5">
        <w:rPr>
          <w:rFonts w:eastAsia="Arial" w:cs="Arial"/>
          <w:i/>
          <w:spacing w:val="-1"/>
          <w:sz w:val="22"/>
          <w:lang w:val="es-MX"/>
        </w:rPr>
        <w:t>n</w:t>
      </w:r>
      <w:r w:rsidRPr="006922F5">
        <w:rPr>
          <w:rFonts w:eastAsia="Arial" w:cs="Arial"/>
          <w:i/>
          <w:sz w:val="22"/>
          <w:lang w:val="es-MX"/>
        </w:rPr>
        <w:t>es</w:t>
      </w:r>
      <w:r w:rsidRPr="006922F5">
        <w:rPr>
          <w:rFonts w:eastAsia="Arial" w:cs="Arial"/>
          <w:i/>
          <w:spacing w:val="3"/>
          <w:sz w:val="22"/>
          <w:lang w:val="es-MX"/>
        </w:rPr>
        <w:t xml:space="preserve"> </w:t>
      </w:r>
      <w:r w:rsidRPr="006922F5">
        <w:rPr>
          <w:rFonts w:eastAsia="Arial" w:cs="Arial"/>
          <w:i/>
          <w:sz w:val="22"/>
          <w:lang w:val="es-MX"/>
        </w:rPr>
        <w:t>pre</w:t>
      </w:r>
      <w:r w:rsidRPr="006922F5">
        <w:rPr>
          <w:rFonts w:eastAsia="Arial" w:cs="Arial"/>
          <w:i/>
          <w:spacing w:val="-5"/>
          <w:sz w:val="22"/>
          <w:lang w:val="es-MX"/>
        </w:rPr>
        <w:t>v</w:t>
      </w:r>
      <w:r w:rsidRPr="006922F5">
        <w:rPr>
          <w:rFonts w:eastAsia="Arial" w:cs="Arial"/>
          <w:i/>
          <w:sz w:val="22"/>
          <w:lang w:val="es-MX"/>
        </w:rPr>
        <w:t>e</w:t>
      </w:r>
      <w:r w:rsidRPr="006922F5">
        <w:rPr>
          <w:rFonts w:eastAsia="Arial" w:cs="Arial"/>
          <w:i/>
          <w:spacing w:val="-1"/>
          <w:sz w:val="22"/>
          <w:lang w:val="es-MX"/>
        </w:rPr>
        <w:t>n</w:t>
      </w:r>
      <w:r w:rsidRPr="006922F5">
        <w:rPr>
          <w:rFonts w:eastAsia="Arial" w:cs="Arial"/>
          <w:i/>
          <w:spacing w:val="1"/>
          <w:sz w:val="22"/>
          <w:lang w:val="es-MX"/>
        </w:rPr>
        <w:t>t</w:t>
      </w:r>
      <w:r w:rsidRPr="006922F5">
        <w:rPr>
          <w:rFonts w:eastAsia="Arial" w:cs="Arial"/>
          <w:i/>
          <w:spacing w:val="-1"/>
          <w:sz w:val="22"/>
          <w:lang w:val="es-MX"/>
        </w:rPr>
        <w:t>i</w:t>
      </w:r>
      <w:r w:rsidRPr="006922F5">
        <w:rPr>
          <w:rFonts w:eastAsia="Arial" w:cs="Arial"/>
          <w:i/>
          <w:spacing w:val="-2"/>
          <w:sz w:val="22"/>
          <w:lang w:val="es-MX"/>
        </w:rPr>
        <w:t>v</w:t>
      </w:r>
      <w:r w:rsidRPr="006922F5">
        <w:rPr>
          <w:rFonts w:eastAsia="Arial" w:cs="Arial"/>
          <w:i/>
          <w:sz w:val="22"/>
          <w:lang w:val="es-MX"/>
        </w:rPr>
        <w:t>as</w:t>
      </w:r>
      <w:r w:rsidRPr="006922F5">
        <w:rPr>
          <w:rFonts w:eastAsia="Arial" w:cs="Arial"/>
          <w:i/>
          <w:spacing w:val="3"/>
          <w:sz w:val="22"/>
          <w:lang w:val="es-MX"/>
        </w:rPr>
        <w:t xml:space="preserve"> </w:t>
      </w:r>
      <w:r w:rsidRPr="006922F5">
        <w:rPr>
          <w:rFonts w:eastAsia="Arial" w:cs="Arial"/>
          <w:i/>
          <w:sz w:val="22"/>
          <w:lang w:val="es-MX"/>
        </w:rPr>
        <w:t>y</w:t>
      </w:r>
      <w:r w:rsidRPr="006922F5">
        <w:rPr>
          <w:rFonts w:eastAsia="Arial" w:cs="Arial"/>
          <w:i/>
          <w:spacing w:val="1"/>
          <w:sz w:val="22"/>
          <w:lang w:val="es-MX"/>
        </w:rPr>
        <w:t xml:space="preserve"> </w:t>
      </w:r>
      <w:r w:rsidRPr="006922F5">
        <w:rPr>
          <w:rFonts w:eastAsia="Arial" w:cs="Arial"/>
          <w:i/>
          <w:sz w:val="22"/>
          <w:lang w:val="es-MX"/>
        </w:rPr>
        <w:t>cor</w:t>
      </w:r>
      <w:r w:rsidRPr="006922F5">
        <w:rPr>
          <w:rFonts w:eastAsia="Arial" w:cs="Arial"/>
          <w:i/>
          <w:spacing w:val="1"/>
          <w:sz w:val="22"/>
          <w:lang w:val="es-MX"/>
        </w:rPr>
        <w:t>r</w:t>
      </w:r>
      <w:r w:rsidRPr="006922F5">
        <w:rPr>
          <w:rFonts w:eastAsia="Arial" w:cs="Arial"/>
          <w:i/>
          <w:sz w:val="22"/>
          <w:lang w:val="es-MX"/>
        </w:rPr>
        <w:t>ecti</w:t>
      </w:r>
      <w:r w:rsidRPr="006922F5">
        <w:rPr>
          <w:rFonts w:eastAsia="Arial" w:cs="Arial"/>
          <w:i/>
          <w:spacing w:val="-3"/>
          <w:sz w:val="22"/>
          <w:lang w:val="es-MX"/>
        </w:rPr>
        <w:t>v</w:t>
      </w:r>
      <w:r w:rsidRPr="006922F5">
        <w:rPr>
          <w:rFonts w:eastAsia="Arial" w:cs="Arial"/>
          <w:i/>
          <w:sz w:val="22"/>
          <w:lang w:val="es-MX"/>
        </w:rPr>
        <w:t>as</w:t>
      </w:r>
      <w:r w:rsidRPr="006922F5">
        <w:rPr>
          <w:rFonts w:eastAsia="Arial" w:cs="Arial"/>
          <w:i/>
          <w:spacing w:val="3"/>
          <w:sz w:val="22"/>
          <w:lang w:val="es-MX"/>
        </w:rPr>
        <w:t xml:space="preserve"> </w:t>
      </w:r>
      <w:r w:rsidRPr="006922F5">
        <w:rPr>
          <w:rFonts w:eastAsia="Arial" w:cs="Arial"/>
          <w:i/>
          <w:sz w:val="22"/>
          <w:lang w:val="es-MX"/>
        </w:rPr>
        <w:t>e</w:t>
      </w:r>
      <w:r w:rsidRPr="006922F5">
        <w:rPr>
          <w:rFonts w:eastAsia="Arial" w:cs="Arial"/>
          <w:i/>
          <w:spacing w:val="-1"/>
          <w:sz w:val="22"/>
          <w:lang w:val="es-MX"/>
        </w:rPr>
        <w:t>n</w:t>
      </w:r>
      <w:r w:rsidRPr="006922F5">
        <w:rPr>
          <w:rFonts w:eastAsia="Arial" w:cs="Arial"/>
          <w:i/>
          <w:spacing w:val="-2"/>
          <w:sz w:val="22"/>
          <w:lang w:val="es-MX"/>
        </w:rPr>
        <w:t>c</w:t>
      </w:r>
      <w:r w:rsidRPr="006922F5">
        <w:rPr>
          <w:rFonts w:eastAsia="Arial" w:cs="Arial"/>
          <w:i/>
          <w:sz w:val="22"/>
          <w:lang w:val="es-MX"/>
        </w:rPr>
        <w:t>ami</w:t>
      </w:r>
      <w:r w:rsidRPr="006922F5">
        <w:rPr>
          <w:rFonts w:eastAsia="Arial" w:cs="Arial"/>
          <w:i/>
          <w:spacing w:val="-1"/>
          <w:sz w:val="22"/>
          <w:lang w:val="es-MX"/>
        </w:rPr>
        <w:t>n</w:t>
      </w:r>
      <w:r w:rsidRPr="006922F5">
        <w:rPr>
          <w:rFonts w:eastAsia="Arial" w:cs="Arial"/>
          <w:i/>
          <w:sz w:val="22"/>
          <w:lang w:val="es-MX"/>
        </w:rPr>
        <w:t>a</w:t>
      </w:r>
      <w:r w:rsidRPr="006922F5">
        <w:rPr>
          <w:rFonts w:eastAsia="Arial" w:cs="Arial"/>
          <w:i/>
          <w:spacing w:val="-1"/>
          <w:sz w:val="22"/>
          <w:lang w:val="es-MX"/>
        </w:rPr>
        <w:t>d</w:t>
      </w:r>
      <w:r w:rsidRPr="006922F5">
        <w:rPr>
          <w:rFonts w:eastAsia="Arial" w:cs="Arial"/>
          <w:i/>
          <w:sz w:val="22"/>
          <w:lang w:val="es-MX"/>
        </w:rPr>
        <w:t>as</w:t>
      </w:r>
      <w:r w:rsidRPr="006922F5">
        <w:rPr>
          <w:rFonts w:eastAsia="Arial" w:cs="Arial"/>
          <w:i/>
          <w:spacing w:val="3"/>
          <w:sz w:val="22"/>
          <w:lang w:val="es-MX"/>
        </w:rPr>
        <w:t xml:space="preserve"> </w:t>
      </w:r>
      <w:r w:rsidRPr="006922F5">
        <w:rPr>
          <w:rFonts w:eastAsia="Arial" w:cs="Arial"/>
          <w:i/>
          <w:sz w:val="22"/>
          <w:lang w:val="es-MX"/>
        </w:rPr>
        <w:t>a comb</w:t>
      </w:r>
      <w:r w:rsidRPr="006922F5">
        <w:rPr>
          <w:rFonts w:eastAsia="Arial" w:cs="Arial"/>
          <w:i/>
          <w:spacing w:val="-3"/>
          <w:sz w:val="22"/>
          <w:lang w:val="es-MX"/>
        </w:rPr>
        <w:t>a</w:t>
      </w:r>
      <w:r w:rsidRPr="006922F5">
        <w:rPr>
          <w:rFonts w:eastAsia="Arial" w:cs="Arial"/>
          <w:i/>
          <w:spacing w:val="1"/>
          <w:sz w:val="22"/>
          <w:lang w:val="es-MX"/>
        </w:rPr>
        <w:t>t</w:t>
      </w:r>
      <w:r w:rsidRPr="006922F5">
        <w:rPr>
          <w:rFonts w:eastAsia="Arial" w:cs="Arial"/>
          <w:i/>
          <w:spacing w:val="-1"/>
          <w:sz w:val="22"/>
          <w:lang w:val="es-MX"/>
        </w:rPr>
        <w:t>i</w:t>
      </w:r>
      <w:r w:rsidRPr="006922F5">
        <w:rPr>
          <w:rFonts w:eastAsia="Arial" w:cs="Arial"/>
          <w:i/>
          <w:sz w:val="22"/>
          <w:lang w:val="es-MX"/>
        </w:rPr>
        <w:t>r</w:t>
      </w:r>
      <w:r w:rsidRPr="006922F5">
        <w:rPr>
          <w:rFonts w:eastAsia="Arial" w:cs="Arial"/>
          <w:i/>
          <w:spacing w:val="4"/>
          <w:sz w:val="22"/>
          <w:lang w:val="es-MX"/>
        </w:rPr>
        <w:t xml:space="preserve"> </w:t>
      </w:r>
      <w:r w:rsidRPr="006922F5">
        <w:rPr>
          <w:rFonts w:eastAsia="Arial" w:cs="Arial"/>
          <w:i/>
          <w:sz w:val="22"/>
          <w:lang w:val="es-MX"/>
        </w:rPr>
        <w:t xml:space="preserve">a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d</w:t>
      </w:r>
      <w:r w:rsidRPr="006922F5">
        <w:rPr>
          <w:rFonts w:eastAsia="Arial" w:cs="Arial"/>
          <w:i/>
          <w:spacing w:val="-1"/>
          <w:sz w:val="22"/>
          <w:lang w:val="es-MX"/>
        </w:rPr>
        <w:t>eli</w:t>
      </w:r>
      <w:r w:rsidRPr="006922F5">
        <w:rPr>
          <w:rFonts w:eastAsia="Arial" w:cs="Arial"/>
          <w:i/>
          <w:sz w:val="22"/>
          <w:lang w:val="es-MX"/>
        </w:rPr>
        <w:t>nc</w:t>
      </w:r>
      <w:r w:rsidRPr="006922F5">
        <w:rPr>
          <w:rFonts w:eastAsia="Arial" w:cs="Arial"/>
          <w:i/>
          <w:spacing w:val="-1"/>
          <w:sz w:val="22"/>
          <w:lang w:val="es-MX"/>
        </w:rPr>
        <w:t>u</w:t>
      </w:r>
      <w:r w:rsidRPr="006922F5">
        <w:rPr>
          <w:rFonts w:eastAsia="Arial" w:cs="Arial"/>
          <w:i/>
          <w:sz w:val="22"/>
          <w:lang w:val="es-MX"/>
        </w:rPr>
        <w:t>e</w:t>
      </w:r>
      <w:r w:rsidRPr="006922F5">
        <w:rPr>
          <w:rFonts w:eastAsia="Arial" w:cs="Arial"/>
          <w:i/>
          <w:spacing w:val="-1"/>
          <w:sz w:val="22"/>
          <w:lang w:val="es-MX"/>
        </w:rPr>
        <w:t>n</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en sus</w:t>
      </w:r>
      <w:r w:rsidRPr="006922F5">
        <w:rPr>
          <w:rFonts w:eastAsia="Arial" w:cs="Arial"/>
          <w:i/>
          <w:spacing w:val="2"/>
          <w:sz w:val="22"/>
          <w:lang w:val="es-MX"/>
        </w:rPr>
        <w:t xml:space="preserve"> </w:t>
      </w:r>
      <w:r w:rsidRPr="006922F5">
        <w:rPr>
          <w:rFonts w:eastAsia="Arial" w:cs="Arial"/>
          <w:i/>
          <w:sz w:val="22"/>
          <w:lang w:val="es-MX"/>
        </w:rPr>
        <w:t>d</w:t>
      </w:r>
      <w:r w:rsidRPr="006922F5">
        <w:rPr>
          <w:rFonts w:eastAsia="Arial" w:cs="Arial"/>
          <w:i/>
          <w:spacing w:val="-4"/>
          <w:sz w:val="22"/>
          <w:lang w:val="es-MX"/>
        </w:rPr>
        <w:t>i</w:t>
      </w:r>
      <w:r w:rsidRPr="006922F5">
        <w:rPr>
          <w:rFonts w:eastAsia="Arial" w:cs="Arial"/>
          <w:i/>
          <w:spacing w:val="3"/>
          <w:sz w:val="22"/>
          <w:lang w:val="es-MX"/>
        </w:rPr>
        <w:t>f</w:t>
      </w:r>
      <w:r w:rsidRPr="006922F5">
        <w:rPr>
          <w:rFonts w:eastAsia="Arial" w:cs="Arial"/>
          <w:i/>
          <w:sz w:val="22"/>
          <w:lang w:val="es-MX"/>
        </w:rPr>
        <w:t>ere</w:t>
      </w:r>
      <w:r w:rsidRPr="006922F5">
        <w:rPr>
          <w:rFonts w:eastAsia="Arial" w:cs="Arial"/>
          <w:i/>
          <w:spacing w:val="-3"/>
          <w:sz w:val="22"/>
          <w:lang w:val="es-MX"/>
        </w:rPr>
        <w:t>n</w:t>
      </w:r>
      <w:r w:rsidRPr="006922F5">
        <w:rPr>
          <w:rFonts w:eastAsia="Arial" w:cs="Arial"/>
          <w:i/>
          <w:spacing w:val="1"/>
          <w:sz w:val="22"/>
          <w:lang w:val="es-MX"/>
        </w:rPr>
        <w:t>t</w:t>
      </w:r>
      <w:r w:rsidRPr="006922F5">
        <w:rPr>
          <w:rFonts w:eastAsia="Arial" w:cs="Arial"/>
          <w:i/>
          <w:sz w:val="22"/>
          <w:lang w:val="es-MX"/>
        </w:rPr>
        <w:t xml:space="preserve">es </w:t>
      </w:r>
      <w:r w:rsidRPr="006922F5">
        <w:rPr>
          <w:rFonts w:eastAsia="Arial" w:cs="Arial"/>
          <w:i/>
          <w:spacing w:val="1"/>
          <w:sz w:val="22"/>
          <w:lang w:val="es-MX"/>
        </w:rPr>
        <w:t>m</w:t>
      </w:r>
      <w:r w:rsidRPr="006922F5">
        <w:rPr>
          <w:rFonts w:eastAsia="Arial" w:cs="Arial"/>
          <w:i/>
          <w:sz w:val="22"/>
          <w:lang w:val="es-MX"/>
        </w:rPr>
        <w:t>a</w:t>
      </w:r>
      <w:r w:rsidRPr="006922F5">
        <w:rPr>
          <w:rFonts w:eastAsia="Arial" w:cs="Arial"/>
          <w:i/>
          <w:spacing w:val="-1"/>
          <w:sz w:val="22"/>
          <w:lang w:val="es-MX"/>
        </w:rPr>
        <w:t>n</w:t>
      </w:r>
      <w:r w:rsidRPr="006922F5">
        <w:rPr>
          <w:rFonts w:eastAsia="Arial" w:cs="Arial"/>
          <w:i/>
          <w:spacing w:val="-3"/>
          <w:sz w:val="22"/>
          <w:lang w:val="es-MX"/>
        </w:rPr>
        <w:t>i</w:t>
      </w:r>
      <w:r w:rsidRPr="006922F5">
        <w:rPr>
          <w:rFonts w:eastAsia="Arial" w:cs="Arial"/>
          <w:i/>
          <w:spacing w:val="3"/>
          <w:sz w:val="22"/>
          <w:lang w:val="es-MX"/>
        </w:rPr>
        <w:t>f</w:t>
      </w:r>
      <w:r w:rsidRPr="006922F5">
        <w:rPr>
          <w:rFonts w:eastAsia="Arial" w:cs="Arial"/>
          <w:i/>
          <w:sz w:val="22"/>
          <w:lang w:val="es-MX"/>
        </w:rPr>
        <w:t>e</w:t>
      </w:r>
      <w:r w:rsidRPr="006922F5">
        <w:rPr>
          <w:rFonts w:eastAsia="Arial" w:cs="Arial"/>
          <w:i/>
          <w:spacing w:val="-3"/>
          <w:sz w:val="22"/>
          <w:lang w:val="es-MX"/>
        </w:rPr>
        <w:t>s</w:t>
      </w:r>
      <w:r w:rsidRPr="006922F5">
        <w:rPr>
          <w:rFonts w:eastAsia="Arial" w:cs="Arial"/>
          <w:i/>
          <w:spacing w:val="1"/>
          <w:sz w:val="22"/>
          <w:lang w:val="es-MX"/>
        </w:rPr>
        <w:t>t</w:t>
      </w:r>
      <w:r w:rsidRPr="006922F5">
        <w:rPr>
          <w:rFonts w:eastAsia="Arial" w:cs="Arial"/>
          <w:i/>
          <w:spacing w:val="-3"/>
          <w:sz w:val="22"/>
          <w:lang w:val="es-MX"/>
        </w:rPr>
        <w:t>a</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o</w:t>
      </w:r>
      <w:r w:rsidRPr="006922F5">
        <w:rPr>
          <w:rFonts w:eastAsia="Arial" w:cs="Arial"/>
          <w:i/>
          <w:spacing w:val="-1"/>
          <w:sz w:val="22"/>
          <w:lang w:val="es-MX"/>
        </w:rPr>
        <w:t>n</w:t>
      </w:r>
      <w:r w:rsidRPr="006922F5">
        <w:rPr>
          <w:rFonts w:eastAsia="Arial" w:cs="Arial"/>
          <w:i/>
          <w:sz w:val="22"/>
          <w:lang w:val="es-MX"/>
        </w:rPr>
        <w:t>es.</w:t>
      </w:r>
      <w:r w:rsidRPr="006922F5">
        <w:rPr>
          <w:rFonts w:eastAsia="Arial" w:cs="Arial"/>
          <w:i/>
          <w:spacing w:val="3"/>
          <w:sz w:val="22"/>
          <w:lang w:val="es-MX"/>
        </w:rPr>
        <w:t xml:space="preserve"> </w:t>
      </w:r>
      <w:r w:rsidRPr="006922F5">
        <w:rPr>
          <w:rFonts w:eastAsia="Arial" w:cs="Arial"/>
          <w:i/>
          <w:spacing w:val="-1"/>
          <w:sz w:val="22"/>
          <w:lang w:val="es-MX"/>
        </w:rPr>
        <w:t>A</w:t>
      </w:r>
      <w:r w:rsidRPr="006922F5">
        <w:rPr>
          <w:rFonts w:eastAsia="Arial" w:cs="Arial"/>
          <w:i/>
          <w:sz w:val="22"/>
          <w:lang w:val="es-MX"/>
        </w:rPr>
        <w:t>s</w:t>
      </w:r>
      <w:r w:rsidRPr="006922F5">
        <w:rPr>
          <w:rFonts w:eastAsia="Arial" w:cs="Arial"/>
          <w:i/>
          <w:spacing w:val="-4"/>
          <w:sz w:val="22"/>
          <w:lang w:val="es-MX"/>
        </w:rPr>
        <w:t>í</w:t>
      </w:r>
      <w:r w:rsidRPr="006922F5">
        <w:rPr>
          <w:rFonts w:eastAsia="Arial" w:cs="Arial"/>
          <w:i/>
          <w:sz w:val="22"/>
          <w:lang w:val="es-MX"/>
        </w:rPr>
        <w:t>,</w:t>
      </w:r>
      <w:r w:rsidRPr="006922F5">
        <w:rPr>
          <w:rFonts w:eastAsia="Arial" w:cs="Arial"/>
          <w:i/>
          <w:spacing w:val="4"/>
          <w:sz w:val="22"/>
          <w:lang w:val="es-MX"/>
        </w:rPr>
        <w:t xml:space="preserve"> </w:t>
      </w:r>
      <w:r w:rsidRPr="006922F5">
        <w:rPr>
          <w:rFonts w:eastAsia="Arial" w:cs="Arial"/>
          <w:i/>
          <w:sz w:val="22"/>
          <w:lang w:val="es-MX"/>
        </w:rPr>
        <w:t>es</w:t>
      </w:r>
      <w:r w:rsidRPr="006922F5">
        <w:rPr>
          <w:rFonts w:eastAsia="Arial" w:cs="Arial"/>
          <w:i/>
          <w:spacing w:val="2"/>
          <w:sz w:val="22"/>
          <w:lang w:val="es-MX"/>
        </w:rPr>
        <w:t xml:space="preserve"> </w:t>
      </w:r>
      <w:r w:rsidRPr="006922F5">
        <w:rPr>
          <w:rFonts w:eastAsia="Arial" w:cs="Arial"/>
          <w:i/>
          <w:sz w:val="22"/>
          <w:lang w:val="es-MX"/>
        </w:rPr>
        <w:t>p</w:t>
      </w:r>
      <w:r w:rsidRPr="006922F5">
        <w:rPr>
          <w:rFonts w:eastAsia="Arial" w:cs="Arial"/>
          <w:i/>
          <w:spacing w:val="-1"/>
          <w:sz w:val="22"/>
          <w:lang w:val="es-MX"/>
        </w:rPr>
        <w:t>e</w:t>
      </w:r>
      <w:r w:rsidRPr="006922F5">
        <w:rPr>
          <w:rFonts w:eastAsia="Arial" w:cs="Arial"/>
          <w:i/>
          <w:spacing w:val="-2"/>
          <w:sz w:val="22"/>
          <w:lang w:val="es-MX"/>
        </w:rPr>
        <w:t>r</w:t>
      </w:r>
      <w:r w:rsidRPr="006922F5">
        <w:rPr>
          <w:rFonts w:eastAsia="Arial" w:cs="Arial"/>
          <w:i/>
          <w:spacing w:val="1"/>
          <w:sz w:val="22"/>
          <w:lang w:val="es-MX"/>
        </w:rPr>
        <w:t>t</w:t>
      </w:r>
      <w:r w:rsidRPr="006922F5">
        <w:rPr>
          <w:rFonts w:eastAsia="Arial" w:cs="Arial"/>
          <w:i/>
          <w:spacing w:val="-1"/>
          <w:sz w:val="22"/>
          <w:lang w:val="es-MX"/>
        </w:rPr>
        <w:t>i</w:t>
      </w:r>
      <w:r w:rsidRPr="006922F5">
        <w:rPr>
          <w:rFonts w:eastAsia="Arial" w:cs="Arial"/>
          <w:i/>
          <w:sz w:val="22"/>
          <w:lang w:val="es-MX"/>
        </w:rPr>
        <w:t>n</w:t>
      </w:r>
      <w:r w:rsidRPr="006922F5">
        <w:rPr>
          <w:rFonts w:eastAsia="Arial" w:cs="Arial"/>
          <w:i/>
          <w:spacing w:val="-1"/>
          <w:sz w:val="22"/>
          <w:lang w:val="es-MX"/>
        </w:rPr>
        <w:t>e</w:t>
      </w:r>
      <w:r w:rsidRPr="006922F5">
        <w:rPr>
          <w:rFonts w:eastAsia="Arial" w:cs="Arial"/>
          <w:i/>
          <w:sz w:val="22"/>
          <w:lang w:val="es-MX"/>
        </w:rPr>
        <w:t>n</w:t>
      </w:r>
      <w:r w:rsidRPr="006922F5">
        <w:rPr>
          <w:rFonts w:eastAsia="Arial" w:cs="Arial"/>
          <w:i/>
          <w:spacing w:val="-2"/>
          <w:sz w:val="22"/>
          <w:lang w:val="es-MX"/>
        </w:rPr>
        <w:t>t</w:t>
      </w:r>
      <w:r w:rsidRPr="006922F5">
        <w:rPr>
          <w:rFonts w:eastAsia="Arial" w:cs="Arial"/>
          <w:i/>
          <w:sz w:val="22"/>
          <w:lang w:val="es-MX"/>
        </w:rPr>
        <w:t>e</w:t>
      </w:r>
      <w:r w:rsidRPr="006922F5">
        <w:rPr>
          <w:rFonts w:eastAsia="Arial" w:cs="Arial"/>
          <w:i/>
          <w:spacing w:val="2"/>
          <w:sz w:val="22"/>
          <w:lang w:val="es-MX"/>
        </w:rPr>
        <w:t xml:space="preserve"> </w:t>
      </w:r>
      <w:r w:rsidRPr="006922F5">
        <w:rPr>
          <w:rFonts w:eastAsia="Arial" w:cs="Arial"/>
          <w:i/>
          <w:sz w:val="22"/>
          <w:lang w:val="es-MX"/>
        </w:rPr>
        <w:t>se</w:t>
      </w:r>
      <w:r w:rsidRPr="006922F5">
        <w:rPr>
          <w:rFonts w:eastAsia="Arial" w:cs="Arial"/>
          <w:i/>
          <w:spacing w:val="-1"/>
          <w:sz w:val="22"/>
          <w:lang w:val="es-MX"/>
        </w:rPr>
        <w:t>ñ</w:t>
      </w:r>
      <w:r w:rsidRPr="006922F5">
        <w:rPr>
          <w:rFonts w:eastAsia="Arial" w:cs="Arial"/>
          <w:i/>
          <w:sz w:val="22"/>
          <w:lang w:val="es-MX"/>
        </w:rPr>
        <w:t>a</w:t>
      </w:r>
      <w:r w:rsidRPr="006922F5">
        <w:rPr>
          <w:rFonts w:eastAsia="Arial" w:cs="Arial"/>
          <w:i/>
          <w:spacing w:val="-1"/>
          <w:sz w:val="22"/>
          <w:lang w:val="es-MX"/>
        </w:rPr>
        <w:t>l</w:t>
      </w:r>
      <w:r w:rsidRPr="006922F5">
        <w:rPr>
          <w:rFonts w:eastAsia="Arial" w:cs="Arial"/>
          <w:i/>
          <w:sz w:val="22"/>
          <w:lang w:val="es-MX"/>
        </w:rPr>
        <w:t>ar</w:t>
      </w:r>
      <w:r w:rsidRPr="006922F5">
        <w:rPr>
          <w:rFonts w:eastAsia="Arial" w:cs="Arial"/>
          <w:i/>
          <w:spacing w:val="1"/>
          <w:sz w:val="22"/>
          <w:lang w:val="es-MX"/>
        </w:rPr>
        <w:t xml:space="preserve"> </w:t>
      </w:r>
      <w:r w:rsidRPr="006922F5">
        <w:rPr>
          <w:rFonts w:eastAsia="Arial" w:cs="Arial"/>
          <w:i/>
          <w:spacing w:val="2"/>
          <w:sz w:val="22"/>
          <w:lang w:val="es-MX"/>
        </w:rPr>
        <w:t>q</w:t>
      </w:r>
      <w:r w:rsidRPr="006922F5">
        <w:rPr>
          <w:rFonts w:eastAsia="Arial" w:cs="Arial"/>
          <w:i/>
          <w:sz w:val="22"/>
          <w:lang w:val="es-MX"/>
        </w:rPr>
        <w:t>ue</w:t>
      </w:r>
      <w:r w:rsidRPr="006922F5">
        <w:rPr>
          <w:rFonts w:eastAsia="Arial" w:cs="Arial"/>
          <w:i/>
          <w:spacing w:val="2"/>
          <w:sz w:val="22"/>
          <w:lang w:val="es-MX"/>
        </w:rPr>
        <w:t xml:space="preserve"> </w:t>
      </w:r>
      <w:r w:rsidRPr="006922F5">
        <w:rPr>
          <w:rFonts w:eastAsia="Arial" w:cs="Arial"/>
          <w:i/>
          <w:sz w:val="22"/>
          <w:lang w:val="es-MX"/>
        </w:rPr>
        <w:t>en el</w:t>
      </w:r>
      <w:r w:rsidRPr="006922F5">
        <w:rPr>
          <w:rFonts w:eastAsia="Arial" w:cs="Arial"/>
          <w:i/>
          <w:spacing w:val="1"/>
          <w:sz w:val="22"/>
          <w:lang w:val="es-MX"/>
        </w:rPr>
        <w:t xml:space="preserve"> </w:t>
      </w:r>
      <w:r w:rsidRPr="006922F5">
        <w:rPr>
          <w:rFonts w:eastAsia="Arial" w:cs="Arial"/>
          <w:i/>
          <w:sz w:val="22"/>
          <w:lang w:val="es-MX"/>
        </w:rPr>
        <w:t>ar</w:t>
      </w:r>
      <w:r w:rsidRPr="006922F5">
        <w:rPr>
          <w:rFonts w:eastAsia="Arial" w:cs="Arial"/>
          <w:i/>
          <w:spacing w:val="1"/>
          <w:sz w:val="22"/>
          <w:lang w:val="es-MX"/>
        </w:rPr>
        <w:t>t</w:t>
      </w:r>
      <w:r w:rsidRPr="006922F5">
        <w:rPr>
          <w:rFonts w:eastAsia="Arial" w:cs="Arial"/>
          <w:i/>
          <w:spacing w:val="-4"/>
          <w:sz w:val="22"/>
          <w:lang w:val="es-MX"/>
        </w:rPr>
        <w:t>í</w:t>
      </w:r>
      <w:r w:rsidRPr="006922F5">
        <w:rPr>
          <w:rFonts w:eastAsia="Arial" w:cs="Arial"/>
          <w:i/>
          <w:sz w:val="22"/>
          <w:lang w:val="es-MX"/>
        </w:rPr>
        <w:t>cu</w:t>
      </w:r>
      <w:r w:rsidRPr="006922F5">
        <w:rPr>
          <w:rFonts w:eastAsia="Arial" w:cs="Arial"/>
          <w:i/>
          <w:spacing w:val="-1"/>
          <w:sz w:val="22"/>
          <w:lang w:val="es-MX"/>
        </w:rPr>
        <w:t>l</w:t>
      </w:r>
      <w:r w:rsidRPr="006922F5">
        <w:rPr>
          <w:rFonts w:eastAsia="Arial" w:cs="Arial"/>
          <w:i/>
          <w:sz w:val="22"/>
          <w:lang w:val="es-MX"/>
        </w:rPr>
        <w:t>o</w:t>
      </w:r>
      <w:r w:rsidRPr="006922F5">
        <w:rPr>
          <w:rFonts w:eastAsia="Arial" w:cs="Arial"/>
          <w:i/>
          <w:spacing w:val="2"/>
          <w:sz w:val="22"/>
          <w:lang w:val="es-MX"/>
        </w:rPr>
        <w:t xml:space="preserve"> </w:t>
      </w:r>
      <w:r w:rsidRPr="006922F5">
        <w:rPr>
          <w:rFonts w:eastAsia="Arial" w:cs="Arial"/>
          <w:i/>
          <w:sz w:val="22"/>
          <w:lang w:val="es-MX"/>
        </w:rPr>
        <w:t>1</w:t>
      </w:r>
      <w:r w:rsidRPr="006922F5">
        <w:rPr>
          <w:rFonts w:eastAsia="Arial" w:cs="Arial"/>
          <w:i/>
          <w:spacing w:val="-1"/>
          <w:sz w:val="22"/>
          <w:lang w:val="es-MX"/>
        </w:rPr>
        <w:t>3</w:t>
      </w:r>
      <w:r w:rsidRPr="006922F5">
        <w:rPr>
          <w:rFonts w:eastAsia="Arial" w:cs="Arial"/>
          <w:i/>
          <w:sz w:val="22"/>
          <w:lang w:val="es-MX"/>
        </w:rPr>
        <w:t>,</w:t>
      </w:r>
      <w:r w:rsidRPr="006922F5">
        <w:rPr>
          <w:rFonts w:eastAsia="Arial" w:cs="Arial"/>
          <w:i/>
          <w:spacing w:val="1"/>
          <w:sz w:val="22"/>
          <w:lang w:val="es-MX"/>
        </w:rPr>
        <w:t xml:space="preserve"> fr</w:t>
      </w:r>
      <w:r w:rsidRPr="006922F5">
        <w:rPr>
          <w:rFonts w:eastAsia="Arial" w:cs="Arial"/>
          <w:i/>
          <w:sz w:val="22"/>
          <w:lang w:val="es-MX"/>
        </w:rPr>
        <w:t>acc</w:t>
      </w:r>
      <w:r w:rsidRPr="006922F5">
        <w:rPr>
          <w:rFonts w:eastAsia="Arial" w:cs="Arial"/>
          <w:i/>
          <w:spacing w:val="-1"/>
          <w:sz w:val="22"/>
          <w:lang w:val="es-MX"/>
        </w:rPr>
        <w:t>i</w:t>
      </w:r>
      <w:r w:rsidRPr="006922F5">
        <w:rPr>
          <w:rFonts w:eastAsia="Arial" w:cs="Arial"/>
          <w:i/>
          <w:sz w:val="22"/>
          <w:lang w:val="es-MX"/>
        </w:rPr>
        <w:t>ón I de</w:t>
      </w:r>
      <w:r w:rsidRPr="006922F5">
        <w:rPr>
          <w:rFonts w:eastAsia="Arial" w:cs="Arial"/>
          <w:i/>
          <w:spacing w:val="2"/>
          <w:sz w:val="22"/>
          <w:lang w:val="es-MX"/>
        </w:rPr>
        <w:t xml:space="preserv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pacing w:val="-1"/>
          <w:sz w:val="22"/>
          <w:lang w:val="es-MX"/>
        </w:rPr>
        <w:t>l</w:t>
      </w:r>
      <w:r w:rsidRPr="006922F5">
        <w:rPr>
          <w:rFonts w:eastAsia="Arial" w:cs="Arial"/>
          <w:i/>
          <w:sz w:val="22"/>
          <w:lang w:val="es-MX"/>
        </w:rPr>
        <w:t xml:space="preserve">ey de </w:t>
      </w:r>
      <w:r w:rsidRPr="006922F5">
        <w:rPr>
          <w:rFonts w:eastAsia="Arial" w:cs="Arial"/>
          <w:i/>
          <w:spacing w:val="1"/>
          <w:sz w:val="22"/>
          <w:lang w:val="es-MX"/>
        </w:rPr>
        <w:t>r</w:t>
      </w:r>
      <w:r w:rsidRPr="006922F5">
        <w:rPr>
          <w:rFonts w:eastAsia="Arial" w:cs="Arial"/>
          <w:i/>
          <w:spacing w:val="-3"/>
          <w:sz w:val="22"/>
          <w:lang w:val="es-MX"/>
        </w:rPr>
        <w:t>e</w:t>
      </w:r>
      <w:r w:rsidRPr="006922F5">
        <w:rPr>
          <w:rFonts w:eastAsia="Arial" w:cs="Arial"/>
          <w:i/>
          <w:spacing w:val="1"/>
          <w:sz w:val="22"/>
          <w:lang w:val="es-MX"/>
        </w:rPr>
        <w:t>f</w:t>
      </w:r>
      <w:r w:rsidRPr="006922F5">
        <w:rPr>
          <w:rFonts w:eastAsia="Arial" w:cs="Arial"/>
          <w:i/>
          <w:sz w:val="22"/>
          <w:lang w:val="es-MX"/>
        </w:rPr>
        <w:t>erenc</w:t>
      </w:r>
      <w:r w:rsidRPr="006922F5">
        <w:rPr>
          <w:rFonts w:eastAsia="Arial" w:cs="Arial"/>
          <w:i/>
          <w:spacing w:val="-1"/>
          <w:sz w:val="22"/>
          <w:lang w:val="es-MX"/>
        </w:rPr>
        <w:t>i</w:t>
      </w:r>
      <w:r w:rsidRPr="006922F5">
        <w:rPr>
          <w:rFonts w:eastAsia="Arial" w:cs="Arial"/>
          <w:i/>
          <w:sz w:val="22"/>
          <w:lang w:val="es-MX"/>
        </w:rPr>
        <w:t>a se e</w:t>
      </w:r>
      <w:r w:rsidRPr="006922F5">
        <w:rPr>
          <w:rFonts w:eastAsia="Arial" w:cs="Arial"/>
          <w:i/>
          <w:spacing w:val="-3"/>
          <w:sz w:val="22"/>
          <w:lang w:val="es-MX"/>
        </w:rPr>
        <w:t>s</w:t>
      </w:r>
      <w:r w:rsidRPr="006922F5">
        <w:rPr>
          <w:rFonts w:eastAsia="Arial" w:cs="Arial"/>
          <w:i/>
          <w:spacing w:val="1"/>
          <w:sz w:val="22"/>
          <w:lang w:val="es-MX"/>
        </w:rPr>
        <w:t>t</w:t>
      </w:r>
      <w:r w:rsidRPr="006922F5">
        <w:rPr>
          <w:rFonts w:eastAsia="Arial" w:cs="Arial"/>
          <w:i/>
          <w:sz w:val="22"/>
          <w:lang w:val="es-MX"/>
        </w:rPr>
        <w:t>a</w:t>
      </w:r>
      <w:r w:rsidRPr="006922F5">
        <w:rPr>
          <w:rFonts w:eastAsia="Arial" w:cs="Arial"/>
          <w:i/>
          <w:spacing w:val="-1"/>
          <w:sz w:val="22"/>
          <w:lang w:val="es-MX"/>
        </w:rPr>
        <w:t>bl</w:t>
      </w:r>
      <w:r w:rsidRPr="006922F5">
        <w:rPr>
          <w:rFonts w:eastAsia="Arial" w:cs="Arial"/>
          <w:i/>
          <w:sz w:val="22"/>
          <w:lang w:val="es-MX"/>
        </w:rPr>
        <w:t xml:space="preserve">ece </w:t>
      </w:r>
      <w:r w:rsidRPr="006922F5">
        <w:rPr>
          <w:rFonts w:eastAsia="Arial" w:cs="Arial"/>
          <w:i/>
          <w:spacing w:val="2"/>
          <w:sz w:val="22"/>
          <w:lang w:val="es-MX"/>
        </w:rPr>
        <w:t>q</w:t>
      </w:r>
      <w:r w:rsidRPr="006922F5">
        <w:rPr>
          <w:rFonts w:eastAsia="Arial" w:cs="Arial"/>
          <w:i/>
          <w:sz w:val="22"/>
          <w:lang w:val="es-MX"/>
        </w:rPr>
        <w:t>ue p</w:t>
      </w:r>
      <w:r w:rsidRPr="006922F5">
        <w:rPr>
          <w:rFonts w:eastAsia="Arial" w:cs="Arial"/>
          <w:i/>
          <w:spacing w:val="-1"/>
          <w:sz w:val="22"/>
          <w:lang w:val="es-MX"/>
        </w:rPr>
        <w:t>o</w:t>
      </w:r>
      <w:r w:rsidRPr="006922F5">
        <w:rPr>
          <w:rFonts w:eastAsia="Arial" w:cs="Arial"/>
          <w:i/>
          <w:spacing w:val="-3"/>
          <w:sz w:val="22"/>
          <w:lang w:val="es-MX"/>
        </w:rPr>
        <w:t>d</w:t>
      </w:r>
      <w:r w:rsidRPr="006922F5">
        <w:rPr>
          <w:rFonts w:eastAsia="Arial" w:cs="Arial"/>
          <w:i/>
          <w:spacing w:val="-2"/>
          <w:sz w:val="22"/>
          <w:lang w:val="es-MX"/>
        </w:rPr>
        <w:t>r</w:t>
      </w:r>
      <w:r w:rsidRPr="006922F5">
        <w:rPr>
          <w:rFonts w:eastAsia="Arial" w:cs="Arial"/>
          <w:i/>
          <w:sz w:val="22"/>
          <w:lang w:val="es-MX"/>
        </w:rPr>
        <w:t>á</w:t>
      </w:r>
      <w:r w:rsidRPr="006922F5">
        <w:rPr>
          <w:rFonts w:eastAsia="Arial" w:cs="Arial"/>
          <w:i/>
          <w:spacing w:val="3"/>
          <w:sz w:val="22"/>
          <w:lang w:val="es-MX"/>
        </w:rPr>
        <w:t xml:space="preserve"> </w:t>
      </w:r>
      <w:r w:rsidRPr="006922F5">
        <w:rPr>
          <w:rFonts w:eastAsia="Arial" w:cs="Arial"/>
          <w:i/>
          <w:sz w:val="22"/>
          <w:lang w:val="es-MX"/>
        </w:rPr>
        <w:t>c</w:t>
      </w:r>
      <w:r w:rsidRPr="006922F5">
        <w:rPr>
          <w:rFonts w:eastAsia="Arial" w:cs="Arial"/>
          <w:i/>
          <w:spacing w:val="-1"/>
          <w:sz w:val="22"/>
          <w:lang w:val="es-MX"/>
        </w:rPr>
        <w:t>l</w:t>
      </w:r>
      <w:r w:rsidRPr="006922F5">
        <w:rPr>
          <w:rFonts w:eastAsia="Arial" w:cs="Arial"/>
          <w:i/>
          <w:spacing w:val="4"/>
          <w:sz w:val="22"/>
          <w:lang w:val="es-MX"/>
        </w:rPr>
        <w:t>a</w:t>
      </w:r>
      <w:r w:rsidRPr="006922F5">
        <w:rPr>
          <w:rFonts w:eastAsia="Arial" w:cs="Arial"/>
          <w:i/>
          <w:sz w:val="22"/>
          <w:lang w:val="es-MX"/>
        </w:rPr>
        <w:t>s</w:t>
      </w:r>
      <w:r w:rsidRPr="006922F5">
        <w:rPr>
          <w:rFonts w:eastAsia="Arial" w:cs="Arial"/>
          <w:i/>
          <w:spacing w:val="-3"/>
          <w:sz w:val="22"/>
          <w:lang w:val="es-MX"/>
        </w:rPr>
        <w:t>i</w:t>
      </w:r>
      <w:r w:rsidRPr="006922F5">
        <w:rPr>
          <w:rFonts w:eastAsia="Arial" w:cs="Arial"/>
          <w:i/>
          <w:spacing w:val="3"/>
          <w:sz w:val="22"/>
          <w:lang w:val="es-MX"/>
        </w:rPr>
        <w:t>f</w:t>
      </w:r>
      <w:r w:rsidRPr="006922F5">
        <w:rPr>
          <w:rFonts w:eastAsia="Arial" w:cs="Arial"/>
          <w:i/>
          <w:spacing w:val="-1"/>
          <w:sz w:val="22"/>
          <w:lang w:val="es-MX"/>
        </w:rPr>
        <w:t>i</w:t>
      </w:r>
      <w:r w:rsidRPr="006922F5">
        <w:rPr>
          <w:rFonts w:eastAsia="Arial" w:cs="Arial"/>
          <w:i/>
          <w:sz w:val="22"/>
          <w:lang w:val="es-MX"/>
        </w:rPr>
        <w:t>carse</w:t>
      </w:r>
      <w:r w:rsidRPr="006922F5">
        <w:rPr>
          <w:rFonts w:eastAsia="Arial" w:cs="Arial"/>
          <w:i/>
          <w:spacing w:val="1"/>
          <w:sz w:val="22"/>
          <w:lang w:val="es-MX"/>
        </w:rPr>
        <w:t xml:space="preserve"> </w:t>
      </w:r>
      <w:r w:rsidRPr="006922F5">
        <w:rPr>
          <w:rFonts w:eastAsia="Arial" w:cs="Arial"/>
          <w:i/>
          <w:spacing w:val="-3"/>
          <w:sz w:val="22"/>
          <w:lang w:val="es-MX"/>
        </w:rPr>
        <w:t>a</w:t>
      </w:r>
      <w:r w:rsidRPr="006922F5">
        <w:rPr>
          <w:rFonts w:eastAsia="Arial" w:cs="Arial"/>
          <w:i/>
          <w:spacing w:val="2"/>
          <w:sz w:val="22"/>
          <w:lang w:val="es-MX"/>
        </w:rPr>
        <w:t>q</w:t>
      </w:r>
      <w:r w:rsidRPr="006922F5">
        <w:rPr>
          <w:rFonts w:eastAsia="Arial" w:cs="Arial"/>
          <w:i/>
          <w:sz w:val="22"/>
          <w:lang w:val="es-MX"/>
        </w:rPr>
        <w:t>u</w:t>
      </w:r>
      <w:r w:rsidRPr="006922F5">
        <w:rPr>
          <w:rFonts w:eastAsia="Arial" w:cs="Arial"/>
          <w:i/>
          <w:spacing w:val="-1"/>
          <w:sz w:val="22"/>
          <w:lang w:val="es-MX"/>
        </w:rPr>
        <w:t>ell</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pacing w:val="-1"/>
          <w:sz w:val="22"/>
          <w:lang w:val="es-MX"/>
        </w:rPr>
        <w:t>i</w:t>
      </w:r>
      <w:r w:rsidRPr="006922F5">
        <w:rPr>
          <w:rFonts w:eastAsia="Arial" w:cs="Arial"/>
          <w:i/>
          <w:spacing w:val="-3"/>
          <w:sz w:val="22"/>
          <w:lang w:val="es-MX"/>
        </w:rPr>
        <w:t>n</w:t>
      </w:r>
      <w:r w:rsidRPr="006922F5">
        <w:rPr>
          <w:rFonts w:eastAsia="Arial" w:cs="Arial"/>
          <w:i/>
          <w:spacing w:val="1"/>
          <w:sz w:val="22"/>
          <w:lang w:val="es-MX"/>
        </w:rPr>
        <w:t>f</w:t>
      </w:r>
      <w:r w:rsidRPr="006922F5">
        <w:rPr>
          <w:rFonts w:eastAsia="Arial" w:cs="Arial"/>
          <w:i/>
          <w:sz w:val="22"/>
          <w:lang w:val="es-MX"/>
        </w:rPr>
        <w:t>o</w:t>
      </w:r>
      <w:r w:rsidRPr="006922F5">
        <w:rPr>
          <w:rFonts w:eastAsia="Arial" w:cs="Arial"/>
          <w:i/>
          <w:spacing w:val="-2"/>
          <w:sz w:val="22"/>
          <w:lang w:val="es-MX"/>
        </w:rPr>
        <w:t>r</w:t>
      </w:r>
      <w:r w:rsidRPr="006922F5">
        <w:rPr>
          <w:rFonts w:eastAsia="Arial" w:cs="Arial"/>
          <w:i/>
          <w:spacing w:val="1"/>
          <w:sz w:val="22"/>
          <w:lang w:val="es-MX"/>
        </w:rPr>
        <w:t>m</w:t>
      </w:r>
      <w:r w:rsidRPr="006922F5">
        <w:rPr>
          <w:rFonts w:eastAsia="Arial" w:cs="Arial"/>
          <w:i/>
          <w:sz w:val="22"/>
          <w:lang w:val="es-MX"/>
        </w:rPr>
        <w:t>ac</w:t>
      </w:r>
      <w:r w:rsidRPr="006922F5">
        <w:rPr>
          <w:rFonts w:eastAsia="Arial" w:cs="Arial"/>
          <w:i/>
          <w:spacing w:val="-1"/>
          <w:sz w:val="22"/>
          <w:lang w:val="es-MX"/>
        </w:rPr>
        <w:t>i</w:t>
      </w:r>
      <w:r w:rsidRPr="006922F5">
        <w:rPr>
          <w:rFonts w:eastAsia="Arial" w:cs="Arial"/>
          <w:i/>
          <w:sz w:val="22"/>
          <w:lang w:val="es-MX"/>
        </w:rPr>
        <w:t>ón</w:t>
      </w:r>
      <w:r w:rsidRPr="006922F5">
        <w:rPr>
          <w:rFonts w:eastAsia="Arial" w:cs="Arial"/>
          <w:i/>
          <w:spacing w:val="2"/>
          <w:sz w:val="22"/>
          <w:lang w:val="es-MX"/>
        </w:rPr>
        <w:t xml:space="preserve"> </w:t>
      </w:r>
      <w:r w:rsidRPr="006922F5">
        <w:rPr>
          <w:rFonts w:eastAsia="Arial" w:cs="Arial"/>
          <w:i/>
          <w:sz w:val="22"/>
          <w:lang w:val="es-MX"/>
        </w:rPr>
        <w:t>cu</w:t>
      </w:r>
      <w:r w:rsidRPr="006922F5">
        <w:rPr>
          <w:rFonts w:eastAsia="Arial" w:cs="Arial"/>
          <w:i/>
          <w:spacing w:val="-3"/>
          <w:sz w:val="22"/>
          <w:lang w:val="es-MX"/>
        </w:rPr>
        <w:t>y</w:t>
      </w:r>
      <w:r w:rsidRPr="006922F5">
        <w:rPr>
          <w:rFonts w:eastAsia="Arial" w:cs="Arial"/>
          <w:i/>
          <w:sz w:val="22"/>
          <w:lang w:val="es-MX"/>
        </w:rPr>
        <w:t>a d</w:t>
      </w:r>
      <w:r w:rsidRPr="006922F5">
        <w:rPr>
          <w:rFonts w:eastAsia="Arial" w:cs="Arial"/>
          <w:i/>
          <w:spacing w:val="-1"/>
          <w:sz w:val="22"/>
          <w:lang w:val="es-MX"/>
        </w:rPr>
        <w:t>i</w:t>
      </w:r>
      <w:r w:rsidRPr="006922F5">
        <w:rPr>
          <w:rFonts w:eastAsia="Arial" w:cs="Arial"/>
          <w:i/>
          <w:spacing w:val="3"/>
          <w:sz w:val="22"/>
          <w:lang w:val="es-MX"/>
        </w:rPr>
        <w:t>f</w:t>
      </w:r>
      <w:r w:rsidRPr="006922F5">
        <w:rPr>
          <w:rFonts w:eastAsia="Arial" w:cs="Arial"/>
          <w:i/>
          <w:sz w:val="22"/>
          <w:lang w:val="es-MX"/>
        </w:rPr>
        <w:t>us</w:t>
      </w:r>
      <w:r w:rsidRPr="006922F5">
        <w:rPr>
          <w:rFonts w:eastAsia="Arial" w:cs="Arial"/>
          <w:i/>
          <w:spacing w:val="-1"/>
          <w:sz w:val="22"/>
          <w:lang w:val="es-MX"/>
        </w:rPr>
        <w:t>i</w:t>
      </w:r>
      <w:r w:rsidRPr="006922F5">
        <w:rPr>
          <w:rFonts w:eastAsia="Arial" w:cs="Arial"/>
          <w:i/>
          <w:sz w:val="22"/>
          <w:lang w:val="es-MX"/>
        </w:rPr>
        <w:t>ón</w:t>
      </w:r>
      <w:r w:rsidRPr="006922F5">
        <w:rPr>
          <w:rFonts w:eastAsia="Arial" w:cs="Arial"/>
          <w:i/>
          <w:spacing w:val="2"/>
          <w:sz w:val="22"/>
          <w:lang w:val="es-MX"/>
        </w:rPr>
        <w:t xml:space="preserve"> </w:t>
      </w:r>
      <w:r w:rsidRPr="006922F5">
        <w:rPr>
          <w:rFonts w:eastAsia="Arial" w:cs="Arial"/>
          <w:i/>
          <w:sz w:val="22"/>
          <w:lang w:val="es-MX"/>
        </w:rPr>
        <w:t>p</w:t>
      </w:r>
      <w:r w:rsidRPr="006922F5">
        <w:rPr>
          <w:rFonts w:eastAsia="Arial" w:cs="Arial"/>
          <w:i/>
          <w:spacing w:val="-1"/>
          <w:sz w:val="22"/>
          <w:lang w:val="es-MX"/>
        </w:rPr>
        <w:t>u</w:t>
      </w:r>
      <w:r w:rsidRPr="006922F5">
        <w:rPr>
          <w:rFonts w:eastAsia="Arial" w:cs="Arial"/>
          <w:i/>
          <w:sz w:val="22"/>
          <w:lang w:val="es-MX"/>
        </w:rPr>
        <w:t>e</w:t>
      </w:r>
      <w:r w:rsidRPr="006922F5">
        <w:rPr>
          <w:rFonts w:eastAsia="Arial" w:cs="Arial"/>
          <w:i/>
          <w:spacing w:val="-1"/>
          <w:sz w:val="22"/>
          <w:lang w:val="es-MX"/>
        </w:rPr>
        <w:t>d</w:t>
      </w:r>
      <w:r w:rsidRPr="006922F5">
        <w:rPr>
          <w:rFonts w:eastAsia="Arial" w:cs="Arial"/>
          <w:i/>
          <w:sz w:val="22"/>
          <w:lang w:val="es-MX"/>
        </w:rPr>
        <w:t>a</w:t>
      </w:r>
      <w:r w:rsidRPr="006922F5">
        <w:rPr>
          <w:rFonts w:eastAsia="Arial" w:cs="Arial"/>
          <w:i/>
          <w:spacing w:val="2"/>
          <w:sz w:val="22"/>
          <w:lang w:val="es-MX"/>
        </w:rPr>
        <w:t xml:space="preserve"> </w:t>
      </w:r>
      <w:r w:rsidRPr="006922F5">
        <w:rPr>
          <w:rFonts w:eastAsia="Arial" w:cs="Arial"/>
          <w:i/>
          <w:sz w:val="22"/>
          <w:lang w:val="es-MX"/>
        </w:rPr>
        <w:t>c</w:t>
      </w:r>
      <w:r w:rsidRPr="006922F5">
        <w:rPr>
          <w:rFonts w:eastAsia="Arial" w:cs="Arial"/>
          <w:i/>
          <w:spacing w:val="-3"/>
          <w:sz w:val="22"/>
          <w:lang w:val="es-MX"/>
        </w:rPr>
        <w:t>o</w:t>
      </w:r>
      <w:r w:rsidRPr="006922F5">
        <w:rPr>
          <w:rFonts w:eastAsia="Arial" w:cs="Arial"/>
          <w:i/>
          <w:spacing w:val="1"/>
          <w:sz w:val="22"/>
          <w:lang w:val="es-MX"/>
        </w:rPr>
        <w:t>m</w:t>
      </w:r>
      <w:r w:rsidRPr="006922F5">
        <w:rPr>
          <w:rFonts w:eastAsia="Arial" w:cs="Arial"/>
          <w:i/>
          <w:spacing w:val="-3"/>
          <w:sz w:val="22"/>
          <w:lang w:val="es-MX"/>
        </w:rPr>
        <w:t>p</w:t>
      </w:r>
      <w:r w:rsidRPr="006922F5">
        <w:rPr>
          <w:rFonts w:eastAsia="Arial" w:cs="Arial"/>
          <w:i/>
          <w:spacing w:val="1"/>
          <w:sz w:val="22"/>
          <w:lang w:val="es-MX"/>
        </w:rPr>
        <w:t>r</w:t>
      </w:r>
      <w:r w:rsidRPr="006922F5">
        <w:rPr>
          <w:rFonts w:eastAsia="Arial" w:cs="Arial"/>
          <w:i/>
          <w:sz w:val="22"/>
          <w:lang w:val="es-MX"/>
        </w:rPr>
        <w:t>o</w:t>
      </w:r>
      <w:r w:rsidRPr="006922F5">
        <w:rPr>
          <w:rFonts w:eastAsia="Arial" w:cs="Arial"/>
          <w:i/>
          <w:spacing w:val="-2"/>
          <w:sz w:val="22"/>
          <w:lang w:val="es-MX"/>
        </w:rPr>
        <w:t>m</w:t>
      </w:r>
      <w:r w:rsidRPr="006922F5">
        <w:rPr>
          <w:rFonts w:eastAsia="Arial" w:cs="Arial"/>
          <w:i/>
          <w:sz w:val="22"/>
          <w:lang w:val="es-MX"/>
        </w:rPr>
        <w:t>eter</w:t>
      </w:r>
      <w:r w:rsidRPr="006922F5">
        <w:rPr>
          <w:rFonts w:eastAsia="Arial" w:cs="Arial"/>
          <w:i/>
          <w:spacing w:val="3"/>
          <w:sz w:val="22"/>
          <w:lang w:val="es-MX"/>
        </w:rPr>
        <w:t xml:space="preserv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2"/>
          <w:sz w:val="22"/>
          <w:lang w:val="es-MX"/>
        </w:rPr>
        <w:t xml:space="preserve"> </w:t>
      </w:r>
      <w:r w:rsidRPr="006922F5">
        <w:rPr>
          <w:rFonts w:eastAsia="Arial" w:cs="Arial"/>
          <w:i/>
          <w:sz w:val="22"/>
          <w:lang w:val="es-MX"/>
        </w:rPr>
        <w:t>s</w:t>
      </w:r>
      <w:r w:rsidRPr="006922F5">
        <w:rPr>
          <w:rFonts w:eastAsia="Arial" w:cs="Arial"/>
          <w:i/>
          <w:spacing w:val="-3"/>
          <w:sz w:val="22"/>
          <w:lang w:val="es-MX"/>
        </w:rPr>
        <w:t>e</w:t>
      </w:r>
      <w:r w:rsidRPr="006922F5">
        <w:rPr>
          <w:rFonts w:eastAsia="Arial" w:cs="Arial"/>
          <w:i/>
          <w:spacing w:val="2"/>
          <w:sz w:val="22"/>
          <w:lang w:val="es-MX"/>
        </w:rPr>
        <w:t>g</w:t>
      </w:r>
      <w:r w:rsidRPr="006922F5">
        <w:rPr>
          <w:rFonts w:eastAsia="Arial" w:cs="Arial"/>
          <w:i/>
          <w:spacing w:val="-3"/>
          <w:sz w:val="22"/>
          <w:lang w:val="es-MX"/>
        </w:rPr>
        <w:t>u</w:t>
      </w:r>
      <w:r w:rsidRPr="006922F5">
        <w:rPr>
          <w:rFonts w:eastAsia="Arial" w:cs="Arial"/>
          <w:i/>
          <w:spacing w:val="1"/>
          <w:sz w:val="22"/>
          <w:lang w:val="es-MX"/>
        </w:rPr>
        <w:t>r</w:t>
      </w:r>
      <w:r w:rsidRPr="006922F5">
        <w:rPr>
          <w:rFonts w:eastAsia="Arial" w:cs="Arial"/>
          <w:i/>
          <w:spacing w:val="-1"/>
          <w:sz w:val="22"/>
          <w:lang w:val="es-MX"/>
        </w:rPr>
        <w:t>i</w:t>
      </w:r>
      <w:r w:rsidRPr="006922F5">
        <w:rPr>
          <w:rFonts w:eastAsia="Arial" w:cs="Arial"/>
          <w:i/>
          <w:sz w:val="22"/>
          <w:lang w:val="es-MX"/>
        </w:rPr>
        <w:t>d</w:t>
      </w:r>
      <w:r w:rsidRPr="006922F5">
        <w:rPr>
          <w:rFonts w:eastAsia="Arial" w:cs="Arial"/>
          <w:i/>
          <w:spacing w:val="-1"/>
          <w:sz w:val="22"/>
          <w:lang w:val="es-MX"/>
        </w:rPr>
        <w:t>a</w:t>
      </w:r>
      <w:r w:rsidRPr="006922F5">
        <w:rPr>
          <w:rFonts w:eastAsia="Arial" w:cs="Arial"/>
          <w:i/>
          <w:sz w:val="22"/>
          <w:lang w:val="es-MX"/>
        </w:rPr>
        <w:t>d</w:t>
      </w:r>
      <w:r w:rsidRPr="006922F5">
        <w:rPr>
          <w:rFonts w:eastAsia="Arial" w:cs="Arial"/>
          <w:i/>
          <w:spacing w:val="2"/>
          <w:sz w:val="22"/>
          <w:lang w:val="es-MX"/>
        </w:rPr>
        <w:t xml:space="preserve"> </w:t>
      </w:r>
      <w:r w:rsidRPr="006922F5">
        <w:rPr>
          <w:rFonts w:eastAsia="Arial" w:cs="Arial"/>
          <w:i/>
          <w:sz w:val="22"/>
          <w:lang w:val="es-MX"/>
        </w:rPr>
        <w:t>n</w:t>
      </w:r>
      <w:r w:rsidRPr="006922F5">
        <w:rPr>
          <w:rFonts w:eastAsia="Arial" w:cs="Arial"/>
          <w:i/>
          <w:spacing w:val="-1"/>
          <w:sz w:val="22"/>
          <w:lang w:val="es-MX"/>
        </w:rPr>
        <w:t>a</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o</w:t>
      </w:r>
      <w:r w:rsidRPr="006922F5">
        <w:rPr>
          <w:rFonts w:eastAsia="Arial" w:cs="Arial"/>
          <w:i/>
          <w:spacing w:val="-1"/>
          <w:sz w:val="22"/>
          <w:lang w:val="es-MX"/>
        </w:rPr>
        <w:t>n</w:t>
      </w:r>
      <w:r w:rsidRPr="006922F5">
        <w:rPr>
          <w:rFonts w:eastAsia="Arial" w:cs="Arial"/>
          <w:i/>
          <w:sz w:val="22"/>
          <w:lang w:val="es-MX"/>
        </w:rPr>
        <w:t>al</w:t>
      </w:r>
      <w:r w:rsidRPr="006922F5">
        <w:rPr>
          <w:rFonts w:eastAsia="Arial" w:cs="Arial"/>
          <w:i/>
          <w:spacing w:val="1"/>
          <w:sz w:val="22"/>
          <w:lang w:val="es-MX"/>
        </w:rPr>
        <w:t xml:space="preserve"> </w:t>
      </w:r>
      <w:r w:rsidRPr="006922F5">
        <w:rPr>
          <w:rFonts w:eastAsia="Arial" w:cs="Arial"/>
          <w:i/>
          <w:sz w:val="22"/>
          <w:lang w:val="es-MX"/>
        </w:rPr>
        <w:t>y p</w:t>
      </w:r>
      <w:r w:rsidRPr="006922F5">
        <w:rPr>
          <w:rFonts w:eastAsia="Arial" w:cs="Arial"/>
          <w:i/>
          <w:spacing w:val="-1"/>
          <w:sz w:val="22"/>
          <w:lang w:val="es-MX"/>
        </w:rPr>
        <w:t>ú</w:t>
      </w:r>
      <w:r w:rsidRPr="006922F5">
        <w:rPr>
          <w:rFonts w:eastAsia="Arial" w:cs="Arial"/>
          <w:i/>
          <w:sz w:val="22"/>
          <w:lang w:val="es-MX"/>
        </w:rPr>
        <w:t>b</w:t>
      </w:r>
      <w:r w:rsidRPr="006922F5">
        <w:rPr>
          <w:rFonts w:eastAsia="Arial" w:cs="Arial"/>
          <w:i/>
          <w:spacing w:val="1"/>
          <w:sz w:val="22"/>
          <w:lang w:val="es-MX"/>
        </w:rPr>
        <w:t>l</w:t>
      </w:r>
      <w:r w:rsidRPr="006922F5">
        <w:rPr>
          <w:rFonts w:eastAsia="Arial" w:cs="Arial"/>
          <w:i/>
          <w:spacing w:val="-1"/>
          <w:sz w:val="22"/>
          <w:lang w:val="es-MX"/>
        </w:rPr>
        <w:t>i</w:t>
      </w:r>
      <w:r w:rsidRPr="006922F5">
        <w:rPr>
          <w:rFonts w:eastAsia="Arial" w:cs="Arial"/>
          <w:i/>
          <w:sz w:val="22"/>
          <w:lang w:val="es-MX"/>
        </w:rPr>
        <w:t>ca.</w:t>
      </w:r>
      <w:r w:rsidRPr="006922F5">
        <w:rPr>
          <w:rFonts w:eastAsia="Arial" w:cs="Arial"/>
          <w:i/>
          <w:spacing w:val="3"/>
          <w:sz w:val="22"/>
          <w:lang w:val="es-MX"/>
        </w:rPr>
        <w:t xml:space="preserve"> </w:t>
      </w:r>
      <w:r w:rsidRPr="006922F5">
        <w:rPr>
          <w:rFonts w:eastAsia="Arial" w:cs="Arial"/>
          <w:i/>
          <w:spacing w:val="-1"/>
          <w:sz w:val="22"/>
          <w:lang w:val="es-MX"/>
        </w:rPr>
        <w:t>E</w:t>
      </w:r>
      <w:r w:rsidRPr="006922F5">
        <w:rPr>
          <w:rFonts w:eastAsia="Arial" w:cs="Arial"/>
          <w:i/>
          <w:sz w:val="22"/>
          <w:lang w:val="es-MX"/>
        </w:rPr>
        <w:t>n</w:t>
      </w:r>
      <w:r w:rsidRPr="006922F5">
        <w:rPr>
          <w:rFonts w:eastAsia="Arial" w:cs="Arial"/>
          <w:i/>
          <w:spacing w:val="2"/>
          <w:sz w:val="22"/>
          <w:lang w:val="es-MX"/>
        </w:rPr>
        <w:t xml:space="preserve"> </w:t>
      </w:r>
      <w:r w:rsidRPr="006922F5">
        <w:rPr>
          <w:rFonts w:eastAsia="Arial" w:cs="Arial"/>
          <w:i/>
          <w:sz w:val="22"/>
          <w:lang w:val="es-MX"/>
        </w:rPr>
        <w:t>este</w:t>
      </w:r>
      <w:r w:rsidRPr="006922F5">
        <w:rPr>
          <w:rFonts w:eastAsia="Arial" w:cs="Arial"/>
          <w:i/>
          <w:spacing w:val="3"/>
          <w:sz w:val="22"/>
          <w:lang w:val="es-MX"/>
        </w:rPr>
        <w:t xml:space="preserve"> </w:t>
      </w:r>
      <w:r w:rsidRPr="006922F5">
        <w:rPr>
          <w:rFonts w:eastAsia="Arial" w:cs="Arial"/>
          <w:i/>
          <w:sz w:val="22"/>
          <w:lang w:val="es-MX"/>
        </w:rPr>
        <w:t>or</w:t>
      </w:r>
      <w:r w:rsidRPr="006922F5">
        <w:rPr>
          <w:rFonts w:eastAsia="Arial" w:cs="Arial"/>
          <w:i/>
          <w:spacing w:val="-2"/>
          <w:sz w:val="22"/>
          <w:lang w:val="es-MX"/>
        </w:rPr>
        <w:t>d</w:t>
      </w:r>
      <w:r w:rsidRPr="006922F5">
        <w:rPr>
          <w:rFonts w:eastAsia="Arial" w:cs="Arial"/>
          <w:i/>
          <w:sz w:val="22"/>
          <w:lang w:val="es-MX"/>
        </w:rPr>
        <w:t>en</w:t>
      </w:r>
      <w:r w:rsidRPr="006922F5">
        <w:rPr>
          <w:rFonts w:eastAsia="Arial" w:cs="Arial"/>
          <w:i/>
          <w:spacing w:val="2"/>
          <w:sz w:val="22"/>
          <w:lang w:val="es-MX"/>
        </w:rPr>
        <w:t xml:space="preserve"> </w:t>
      </w:r>
      <w:r w:rsidRPr="006922F5">
        <w:rPr>
          <w:rFonts w:eastAsia="Arial" w:cs="Arial"/>
          <w:i/>
          <w:sz w:val="22"/>
          <w:lang w:val="es-MX"/>
        </w:rPr>
        <w:t>de</w:t>
      </w:r>
      <w:r w:rsidRPr="006922F5">
        <w:rPr>
          <w:rFonts w:eastAsia="Arial" w:cs="Arial"/>
          <w:i/>
          <w:spacing w:val="2"/>
          <w:sz w:val="22"/>
          <w:lang w:val="es-MX"/>
        </w:rPr>
        <w:t xml:space="preserve"> </w:t>
      </w:r>
      <w:r w:rsidRPr="006922F5">
        <w:rPr>
          <w:rFonts w:eastAsia="Arial" w:cs="Arial"/>
          <w:i/>
          <w:spacing w:val="-1"/>
          <w:sz w:val="22"/>
          <w:lang w:val="es-MX"/>
        </w:rPr>
        <w:t>i</w:t>
      </w:r>
      <w:r w:rsidRPr="006922F5">
        <w:rPr>
          <w:rFonts w:eastAsia="Arial" w:cs="Arial"/>
          <w:i/>
          <w:sz w:val="22"/>
          <w:lang w:val="es-MX"/>
        </w:rPr>
        <w:t>d</w:t>
      </w:r>
      <w:r w:rsidRPr="006922F5">
        <w:rPr>
          <w:rFonts w:eastAsia="Arial" w:cs="Arial"/>
          <w:i/>
          <w:spacing w:val="-1"/>
          <w:sz w:val="22"/>
          <w:lang w:val="es-MX"/>
        </w:rPr>
        <w:t>e</w:t>
      </w:r>
      <w:r w:rsidRPr="006922F5">
        <w:rPr>
          <w:rFonts w:eastAsia="Arial" w:cs="Arial"/>
          <w:i/>
          <w:sz w:val="22"/>
          <w:lang w:val="es-MX"/>
        </w:rPr>
        <w:t>as,</w:t>
      </w:r>
      <w:r w:rsidRPr="006922F5">
        <w:rPr>
          <w:rFonts w:eastAsia="Arial" w:cs="Arial"/>
          <w:i/>
          <w:spacing w:val="3"/>
          <w:sz w:val="22"/>
          <w:lang w:val="es-MX"/>
        </w:rPr>
        <w:t xml:space="preserve"> </w:t>
      </w:r>
      <w:r w:rsidRPr="006922F5">
        <w:rPr>
          <w:rFonts w:eastAsia="Arial" w:cs="Arial"/>
          <w:i/>
          <w:sz w:val="22"/>
          <w:lang w:val="es-MX"/>
        </w:rPr>
        <w:t>u</w:t>
      </w:r>
      <w:r w:rsidRPr="006922F5">
        <w:rPr>
          <w:rFonts w:eastAsia="Arial" w:cs="Arial"/>
          <w:i/>
          <w:spacing w:val="-3"/>
          <w:sz w:val="22"/>
          <w:lang w:val="es-MX"/>
        </w:rPr>
        <w:t>n</w:t>
      </w:r>
      <w:r w:rsidRPr="006922F5">
        <w:rPr>
          <w:rFonts w:eastAsia="Arial" w:cs="Arial"/>
          <w:i/>
          <w:sz w:val="22"/>
          <w:lang w:val="es-MX"/>
        </w:rPr>
        <w:t>a de</w:t>
      </w:r>
      <w:r w:rsidRPr="006922F5">
        <w:rPr>
          <w:rFonts w:eastAsia="Arial" w:cs="Arial"/>
          <w:i/>
          <w:spacing w:val="3"/>
          <w:sz w:val="22"/>
          <w:lang w:val="es-MX"/>
        </w:rPr>
        <w:t xml:space="preserve"> </w:t>
      </w:r>
      <w:r w:rsidRPr="006922F5">
        <w:rPr>
          <w:rFonts w:eastAsia="Arial" w:cs="Arial"/>
          <w:i/>
          <w:spacing w:val="-1"/>
          <w:sz w:val="22"/>
          <w:lang w:val="es-MX"/>
        </w:rPr>
        <w:t>l</w:t>
      </w:r>
      <w:r w:rsidRPr="006922F5">
        <w:rPr>
          <w:rFonts w:eastAsia="Arial" w:cs="Arial"/>
          <w:i/>
          <w:sz w:val="22"/>
          <w:lang w:val="es-MX"/>
        </w:rPr>
        <w:t>as</w:t>
      </w:r>
      <w:r w:rsidRPr="006922F5">
        <w:rPr>
          <w:rFonts w:eastAsia="Arial" w:cs="Arial"/>
          <w:i/>
          <w:spacing w:val="1"/>
          <w:sz w:val="22"/>
          <w:lang w:val="es-MX"/>
        </w:rPr>
        <w:t xml:space="preserve"> </w:t>
      </w:r>
      <w:r w:rsidRPr="006922F5">
        <w:rPr>
          <w:rFonts w:eastAsia="Arial" w:cs="Arial"/>
          <w:i/>
          <w:spacing w:val="3"/>
          <w:sz w:val="22"/>
          <w:lang w:val="es-MX"/>
        </w:rPr>
        <w:t>f</w:t>
      </w:r>
      <w:r w:rsidRPr="006922F5">
        <w:rPr>
          <w:rFonts w:eastAsia="Arial" w:cs="Arial"/>
          <w:i/>
          <w:sz w:val="22"/>
          <w:lang w:val="es-MX"/>
        </w:rPr>
        <w:t>o</w:t>
      </w:r>
      <w:r w:rsidRPr="006922F5">
        <w:rPr>
          <w:rFonts w:eastAsia="Arial" w:cs="Arial"/>
          <w:i/>
          <w:spacing w:val="-2"/>
          <w:sz w:val="22"/>
          <w:lang w:val="es-MX"/>
        </w:rPr>
        <w:t>r</w:t>
      </w:r>
      <w:r w:rsidRPr="006922F5">
        <w:rPr>
          <w:rFonts w:eastAsia="Arial" w:cs="Arial"/>
          <w:i/>
          <w:spacing w:val="1"/>
          <w:sz w:val="22"/>
          <w:lang w:val="es-MX"/>
        </w:rPr>
        <w:t>m</w:t>
      </w:r>
      <w:r w:rsidRPr="006922F5">
        <w:rPr>
          <w:rFonts w:eastAsia="Arial" w:cs="Arial"/>
          <w:i/>
          <w:sz w:val="22"/>
          <w:lang w:val="es-MX"/>
        </w:rPr>
        <w:t>as</w:t>
      </w:r>
      <w:r w:rsidRPr="006922F5">
        <w:rPr>
          <w:rFonts w:eastAsia="Arial" w:cs="Arial"/>
          <w:i/>
          <w:spacing w:val="3"/>
          <w:sz w:val="22"/>
          <w:lang w:val="es-MX"/>
        </w:rPr>
        <w:t xml:space="preserve"> </w:t>
      </w:r>
      <w:r w:rsidRPr="006922F5">
        <w:rPr>
          <w:rFonts w:eastAsia="Arial" w:cs="Arial"/>
          <w:i/>
          <w:sz w:val="22"/>
          <w:lang w:val="es-MX"/>
        </w:rPr>
        <w:t xml:space="preserve">en </w:t>
      </w:r>
      <w:r w:rsidRPr="006922F5">
        <w:rPr>
          <w:rFonts w:eastAsia="Arial" w:cs="Arial"/>
          <w:i/>
          <w:spacing w:val="2"/>
          <w:sz w:val="22"/>
          <w:lang w:val="es-MX"/>
        </w:rPr>
        <w:t>q</w:t>
      </w:r>
      <w:r w:rsidRPr="006922F5">
        <w:rPr>
          <w:rFonts w:eastAsia="Arial" w:cs="Arial"/>
          <w:i/>
          <w:sz w:val="22"/>
          <w:lang w:val="es-MX"/>
        </w:rPr>
        <w:t>ue</w:t>
      </w:r>
      <w:r w:rsidRPr="006922F5">
        <w:rPr>
          <w:rFonts w:eastAsia="Arial" w:cs="Arial"/>
          <w:i/>
          <w:spacing w:val="3"/>
          <w:sz w:val="22"/>
          <w:lang w:val="es-MX"/>
        </w:rPr>
        <w:t xml:space="preserv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1"/>
          <w:sz w:val="22"/>
          <w:lang w:val="es-MX"/>
        </w:rPr>
        <w:t xml:space="preserve"> </w:t>
      </w:r>
      <w:r w:rsidRPr="006922F5">
        <w:rPr>
          <w:rFonts w:eastAsia="Arial" w:cs="Arial"/>
          <w:i/>
          <w:sz w:val="22"/>
          <w:lang w:val="es-MX"/>
        </w:rPr>
        <w:t>d</w:t>
      </w:r>
      <w:r w:rsidRPr="006922F5">
        <w:rPr>
          <w:rFonts w:eastAsia="Arial" w:cs="Arial"/>
          <w:i/>
          <w:spacing w:val="-1"/>
          <w:sz w:val="22"/>
          <w:lang w:val="es-MX"/>
        </w:rPr>
        <w:t>eli</w:t>
      </w:r>
      <w:r w:rsidRPr="006922F5">
        <w:rPr>
          <w:rFonts w:eastAsia="Arial" w:cs="Arial"/>
          <w:i/>
          <w:sz w:val="22"/>
          <w:lang w:val="es-MX"/>
        </w:rPr>
        <w:t>nc</w:t>
      </w:r>
      <w:r w:rsidRPr="006922F5">
        <w:rPr>
          <w:rFonts w:eastAsia="Arial" w:cs="Arial"/>
          <w:i/>
          <w:spacing w:val="-1"/>
          <w:sz w:val="22"/>
          <w:lang w:val="es-MX"/>
        </w:rPr>
        <w:t>u</w:t>
      </w:r>
      <w:r w:rsidRPr="006922F5">
        <w:rPr>
          <w:rFonts w:eastAsia="Arial" w:cs="Arial"/>
          <w:i/>
          <w:sz w:val="22"/>
          <w:lang w:val="es-MX"/>
        </w:rPr>
        <w:t>e</w:t>
      </w:r>
      <w:r w:rsidRPr="006922F5">
        <w:rPr>
          <w:rFonts w:eastAsia="Arial" w:cs="Arial"/>
          <w:i/>
          <w:spacing w:val="-1"/>
          <w:sz w:val="22"/>
          <w:lang w:val="es-MX"/>
        </w:rPr>
        <w:t>n</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p</w:t>
      </w:r>
      <w:r w:rsidRPr="006922F5">
        <w:rPr>
          <w:rFonts w:eastAsia="Arial" w:cs="Arial"/>
          <w:i/>
          <w:spacing w:val="-1"/>
          <w:sz w:val="22"/>
          <w:lang w:val="es-MX"/>
        </w:rPr>
        <w:t>u</w:t>
      </w:r>
      <w:r w:rsidRPr="006922F5">
        <w:rPr>
          <w:rFonts w:eastAsia="Arial" w:cs="Arial"/>
          <w:i/>
          <w:sz w:val="22"/>
          <w:lang w:val="es-MX"/>
        </w:rPr>
        <w:t>e</w:t>
      </w:r>
      <w:r w:rsidRPr="006922F5">
        <w:rPr>
          <w:rFonts w:eastAsia="Arial" w:cs="Arial"/>
          <w:i/>
          <w:spacing w:val="-1"/>
          <w:sz w:val="22"/>
          <w:lang w:val="es-MX"/>
        </w:rPr>
        <w:t>d</w:t>
      </w:r>
      <w:r w:rsidRPr="006922F5">
        <w:rPr>
          <w:rFonts w:eastAsia="Arial" w:cs="Arial"/>
          <w:i/>
          <w:sz w:val="22"/>
          <w:lang w:val="es-MX"/>
        </w:rPr>
        <w:t>e</w:t>
      </w:r>
      <w:r w:rsidRPr="006922F5">
        <w:rPr>
          <w:rFonts w:eastAsia="Arial" w:cs="Arial"/>
          <w:i/>
          <w:spacing w:val="3"/>
          <w:sz w:val="22"/>
          <w:lang w:val="es-MX"/>
        </w:rPr>
        <w:t xml:space="preserve"> </w:t>
      </w:r>
      <w:r w:rsidRPr="006922F5">
        <w:rPr>
          <w:rFonts w:eastAsia="Arial" w:cs="Arial"/>
          <w:i/>
          <w:spacing w:val="-1"/>
          <w:sz w:val="22"/>
          <w:lang w:val="es-MX"/>
        </w:rPr>
        <w:t>ll</w:t>
      </w:r>
      <w:r w:rsidRPr="006922F5">
        <w:rPr>
          <w:rFonts w:eastAsia="Arial" w:cs="Arial"/>
          <w:i/>
          <w:sz w:val="22"/>
          <w:lang w:val="es-MX"/>
        </w:rPr>
        <w:t>e</w:t>
      </w:r>
      <w:r w:rsidRPr="006922F5">
        <w:rPr>
          <w:rFonts w:eastAsia="Arial" w:cs="Arial"/>
          <w:i/>
          <w:spacing w:val="1"/>
          <w:sz w:val="22"/>
          <w:lang w:val="es-MX"/>
        </w:rPr>
        <w:t>g</w:t>
      </w:r>
      <w:r w:rsidRPr="006922F5">
        <w:rPr>
          <w:rFonts w:eastAsia="Arial" w:cs="Arial"/>
          <w:i/>
          <w:sz w:val="22"/>
          <w:lang w:val="es-MX"/>
        </w:rPr>
        <w:t>ar</w:t>
      </w:r>
      <w:r w:rsidRPr="006922F5">
        <w:rPr>
          <w:rFonts w:eastAsia="Arial" w:cs="Arial"/>
          <w:i/>
          <w:spacing w:val="4"/>
          <w:sz w:val="22"/>
          <w:lang w:val="es-MX"/>
        </w:rPr>
        <w:t xml:space="preserve"> </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p</w:t>
      </w:r>
      <w:r w:rsidRPr="006922F5">
        <w:rPr>
          <w:rFonts w:eastAsia="Arial" w:cs="Arial"/>
          <w:i/>
          <w:spacing w:val="-1"/>
          <w:sz w:val="22"/>
          <w:lang w:val="es-MX"/>
        </w:rPr>
        <w:t>o</w:t>
      </w:r>
      <w:r w:rsidRPr="006922F5">
        <w:rPr>
          <w:rFonts w:eastAsia="Arial" w:cs="Arial"/>
          <w:i/>
          <w:sz w:val="22"/>
          <w:lang w:val="es-MX"/>
        </w:rPr>
        <w:t>n</w:t>
      </w:r>
      <w:r w:rsidRPr="006922F5">
        <w:rPr>
          <w:rFonts w:eastAsia="Arial" w:cs="Arial"/>
          <w:i/>
          <w:spacing w:val="-1"/>
          <w:sz w:val="22"/>
          <w:lang w:val="es-MX"/>
        </w:rPr>
        <w:t>e</w:t>
      </w:r>
      <w:r w:rsidRPr="006922F5">
        <w:rPr>
          <w:rFonts w:eastAsia="Arial" w:cs="Arial"/>
          <w:i/>
          <w:sz w:val="22"/>
          <w:lang w:val="es-MX"/>
        </w:rPr>
        <w:t>r</w:t>
      </w:r>
      <w:r w:rsidRPr="006922F5">
        <w:rPr>
          <w:rFonts w:eastAsia="Arial" w:cs="Arial"/>
          <w:i/>
          <w:spacing w:val="4"/>
          <w:sz w:val="22"/>
          <w:lang w:val="es-MX"/>
        </w:rPr>
        <w:t xml:space="preserve"> </w:t>
      </w:r>
      <w:r w:rsidRPr="006922F5">
        <w:rPr>
          <w:rFonts w:eastAsia="Arial" w:cs="Arial"/>
          <w:i/>
          <w:sz w:val="22"/>
          <w:lang w:val="es-MX"/>
        </w:rPr>
        <w:t xml:space="preserve">en </w:t>
      </w:r>
      <w:r w:rsidRPr="006922F5">
        <w:rPr>
          <w:rFonts w:eastAsia="Arial" w:cs="Arial"/>
          <w:i/>
          <w:spacing w:val="1"/>
          <w:sz w:val="22"/>
          <w:lang w:val="es-MX"/>
        </w:rPr>
        <w:t>r</w:t>
      </w:r>
      <w:r w:rsidRPr="006922F5">
        <w:rPr>
          <w:rFonts w:eastAsia="Arial" w:cs="Arial"/>
          <w:i/>
          <w:spacing w:val="-1"/>
          <w:sz w:val="22"/>
          <w:lang w:val="es-MX"/>
        </w:rPr>
        <w:t>i</w:t>
      </w:r>
      <w:r w:rsidRPr="006922F5">
        <w:rPr>
          <w:rFonts w:eastAsia="Arial" w:cs="Arial"/>
          <w:i/>
          <w:sz w:val="22"/>
          <w:lang w:val="es-MX"/>
        </w:rPr>
        <w:t>e</w:t>
      </w:r>
      <w:r w:rsidRPr="006922F5">
        <w:rPr>
          <w:rFonts w:eastAsia="Arial" w:cs="Arial"/>
          <w:i/>
          <w:spacing w:val="-3"/>
          <w:sz w:val="22"/>
          <w:lang w:val="es-MX"/>
        </w:rPr>
        <w:t>s</w:t>
      </w:r>
      <w:r w:rsidRPr="006922F5">
        <w:rPr>
          <w:rFonts w:eastAsia="Arial" w:cs="Arial"/>
          <w:i/>
          <w:spacing w:val="2"/>
          <w:sz w:val="22"/>
          <w:lang w:val="es-MX"/>
        </w:rPr>
        <w:t>g</w:t>
      </w:r>
      <w:r w:rsidRPr="006922F5">
        <w:rPr>
          <w:rFonts w:eastAsia="Arial" w:cs="Arial"/>
          <w:i/>
          <w:sz w:val="22"/>
          <w:lang w:val="es-MX"/>
        </w:rPr>
        <w:t>o</w:t>
      </w:r>
      <w:r w:rsidRPr="006922F5">
        <w:rPr>
          <w:rFonts w:eastAsia="Arial" w:cs="Arial"/>
          <w:i/>
          <w:spacing w:val="3"/>
          <w:sz w:val="22"/>
          <w:lang w:val="es-MX"/>
        </w:rPr>
        <w:t xml:space="preserv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s</w:t>
      </w:r>
      <w:r w:rsidRPr="006922F5">
        <w:rPr>
          <w:rFonts w:eastAsia="Arial" w:cs="Arial"/>
          <w:i/>
          <w:spacing w:val="-3"/>
          <w:sz w:val="22"/>
          <w:lang w:val="es-MX"/>
        </w:rPr>
        <w:t>e</w:t>
      </w:r>
      <w:r w:rsidRPr="006922F5">
        <w:rPr>
          <w:rFonts w:eastAsia="Arial" w:cs="Arial"/>
          <w:i/>
          <w:spacing w:val="2"/>
          <w:sz w:val="22"/>
          <w:lang w:val="es-MX"/>
        </w:rPr>
        <w:t>g</w:t>
      </w:r>
      <w:r w:rsidRPr="006922F5">
        <w:rPr>
          <w:rFonts w:eastAsia="Arial" w:cs="Arial"/>
          <w:i/>
          <w:spacing w:val="-3"/>
          <w:sz w:val="22"/>
          <w:lang w:val="es-MX"/>
        </w:rPr>
        <w:t>u</w:t>
      </w:r>
      <w:r w:rsidRPr="006922F5">
        <w:rPr>
          <w:rFonts w:eastAsia="Arial" w:cs="Arial"/>
          <w:i/>
          <w:spacing w:val="1"/>
          <w:sz w:val="22"/>
          <w:lang w:val="es-MX"/>
        </w:rPr>
        <w:t>r</w:t>
      </w:r>
      <w:r w:rsidRPr="006922F5">
        <w:rPr>
          <w:rFonts w:eastAsia="Arial" w:cs="Arial"/>
          <w:i/>
          <w:spacing w:val="-1"/>
          <w:sz w:val="22"/>
          <w:lang w:val="es-MX"/>
        </w:rPr>
        <w:t>i</w:t>
      </w:r>
      <w:r w:rsidRPr="006922F5">
        <w:rPr>
          <w:rFonts w:eastAsia="Arial" w:cs="Arial"/>
          <w:i/>
          <w:sz w:val="22"/>
          <w:lang w:val="es-MX"/>
        </w:rPr>
        <w:t>d</w:t>
      </w:r>
      <w:r w:rsidRPr="006922F5">
        <w:rPr>
          <w:rFonts w:eastAsia="Arial" w:cs="Arial"/>
          <w:i/>
          <w:spacing w:val="-1"/>
          <w:sz w:val="22"/>
          <w:lang w:val="es-MX"/>
        </w:rPr>
        <w:t>a</w:t>
      </w:r>
      <w:r w:rsidRPr="006922F5">
        <w:rPr>
          <w:rFonts w:eastAsia="Arial" w:cs="Arial"/>
          <w:i/>
          <w:sz w:val="22"/>
          <w:lang w:val="es-MX"/>
        </w:rPr>
        <w:t>d</w:t>
      </w:r>
      <w:r w:rsidRPr="006922F5">
        <w:rPr>
          <w:rFonts w:eastAsia="Arial" w:cs="Arial"/>
          <w:i/>
          <w:spacing w:val="3"/>
          <w:sz w:val="22"/>
          <w:lang w:val="es-MX"/>
        </w:rPr>
        <w:t xml:space="preserve"> </w:t>
      </w:r>
      <w:r w:rsidRPr="006922F5">
        <w:rPr>
          <w:rFonts w:eastAsia="Arial" w:cs="Arial"/>
          <w:i/>
          <w:sz w:val="22"/>
          <w:lang w:val="es-MX"/>
        </w:rPr>
        <w:t>d</w:t>
      </w:r>
      <w:r w:rsidRPr="006922F5">
        <w:rPr>
          <w:rFonts w:eastAsia="Arial" w:cs="Arial"/>
          <w:i/>
          <w:spacing w:val="-1"/>
          <w:sz w:val="22"/>
          <w:lang w:val="es-MX"/>
        </w:rPr>
        <w:t>e</w:t>
      </w:r>
      <w:r w:rsidRPr="006922F5">
        <w:rPr>
          <w:rFonts w:eastAsia="Arial" w:cs="Arial"/>
          <w:i/>
          <w:sz w:val="22"/>
          <w:lang w:val="es-MX"/>
        </w:rPr>
        <w:t>l</w:t>
      </w:r>
      <w:r w:rsidRPr="006922F5">
        <w:rPr>
          <w:rFonts w:eastAsia="Arial" w:cs="Arial"/>
          <w:i/>
          <w:spacing w:val="2"/>
          <w:sz w:val="22"/>
          <w:lang w:val="es-MX"/>
        </w:rPr>
        <w:t xml:space="preserve"> </w:t>
      </w:r>
      <w:r w:rsidRPr="006922F5">
        <w:rPr>
          <w:rFonts w:eastAsia="Arial" w:cs="Arial"/>
          <w:i/>
          <w:sz w:val="22"/>
          <w:lang w:val="es-MX"/>
        </w:rPr>
        <w:t>p</w:t>
      </w:r>
      <w:r w:rsidRPr="006922F5">
        <w:rPr>
          <w:rFonts w:eastAsia="Arial" w:cs="Arial"/>
          <w:i/>
          <w:spacing w:val="-1"/>
          <w:sz w:val="22"/>
          <w:lang w:val="es-MX"/>
        </w:rPr>
        <w:t>a</w:t>
      </w:r>
      <w:r w:rsidRPr="006922F5">
        <w:rPr>
          <w:rFonts w:eastAsia="Arial" w:cs="Arial"/>
          <w:i/>
          <w:spacing w:val="-4"/>
          <w:sz w:val="22"/>
          <w:lang w:val="es-MX"/>
        </w:rPr>
        <w:t>í</w:t>
      </w:r>
      <w:r w:rsidRPr="006922F5">
        <w:rPr>
          <w:rFonts w:eastAsia="Arial" w:cs="Arial"/>
          <w:i/>
          <w:sz w:val="22"/>
          <w:lang w:val="es-MX"/>
        </w:rPr>
        <w:t>s es</w:t>
      </w:r>
      <w:r w:rsidRPr="006922F5">
        <w:rPr>
          <w:rFonts w:eastAsia="Arial" w:cs="Arial"/>
          <w:i/>
          <w:spacing w:val="3"/>
          <w:sz w:val="22"/>
          <w:lang w:val="es-MX"/>
        </w:rPr>
        <w:t xml:space="preserve"> </w:t>
      </w:r>
      <w:r w:rsidRPr="006922F5">
        <w:rPr>
          <w:rFonts w:eastAsia="Arial" w:cs="Arial"/>
          <w:i/>
          <w:sz w:val="22"/>
          <w:lang w:val="es-MX"/>
        </w:rPr>
        <w:t>pr</w:t>
      </w:r>
      <w:r w:rsidRPr="006922F5">
        <w:rPr>
          <w:rFonts w:eastAsia="Arial" w:cs="Arial"/>
          <w:i/>
          <w:spacing w:val="-2"/>
          <w:sz w:val="22"/>
          <w:lang w:val="es-MX"/>
        </w:rPr>
        <w:t>e</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same</w:t>
      </w:r>
      <w:r w:rsidRPr="006922F5">
        <w:rPr>
          <w:rFonts w:eastAsia="Arial" w:cs="Arial"/>
          <w:i/>
          <w:spacing w:val="-3"/>
          <w:sz w:val="22"/>
          <w:lang w:val="es-MX"/>
        </w:rPr>
        <w:t>n</w:t>
      </w:r>
      <w:r w:rsidRPr="006922F5">
        <w:rPr>
          <w:rFonts w:eastAsia="Arial" w:cs="Arial"/>
          <w:i/>
          <w:spacing w:val="1"/>
          <w:sz w:val="22"/>
          <w:lang w:val="es-MX"/>
        </w:rPr>
        <w:t>t</w:t>
      </w:r>
      <w:r w:rsidRPr="006922F5">
        <w:rPr>
          <w:rFonts w:eastAsia="Arial" w:cs="Arial"/>
          <w:i/>
          <w:sz w:val="22"/>
          <w:lang w:val="es-MX"/>
        </w:rPr>
        <w:t>e</w:t>
      </w:r>
      <w:r w:rsidRPr="006922F5">
        <w:rPr>
          <w:rFonts w:eastAsia="Arial" w:cs="Arial"/>
          <w:i/>
          <w:spacing w:val="3"/>
          <w:sz w:val="22"/>
          <w:lang w:val="es-MX"/>
        </w:rPr>
        <w:t xml:space="preserve"> </w:t>
      </w:r>
      <w:r w:rsidRPr="006922F5">
        <w:rPr>
          <w:rFonts w:eastAsia="Arial" w:cs="Arial"/>
          <w:i/>
          <w:sz w:val="22"/>
          <w:lang w:val="es-MX"/>
        </w:rPr>
        <w:t>a</w:t>
      </w:r>
      <w:r w:rsidRPr="006922F5">
        <w:rPr>
          <w:rFonts w:eastAsia="Arial" w:cs="Arial"/>
          <w:i/>
          <w:spacing w:val="-3"/>
          <w:sz w:val="22"/>
          <w:lang w:val="es-MX"/>
        </w:rPr>
        <w:t>n</w:t>
      </w:r>
      <w:r w:rsidRPr="006922F5">
        <w:rPr>
          <w:rFonts w:eastAsia="Arial" w:cs="Arial"/>
          <w:i/>
          <w:sz w:val="22"/>
          <w:lang w:val="es-MX"/>
        </w:rPr>
        <w:t>u</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1"/>
          <w:sz w:val="22"/>
          <w:lang w:val="es-MX"/>
        </w:rPr>
        <w:t>n</w:t>
      </w:r>
      <w:r w:rsidRPr="006922F5">
        <w:rPr>
          <w:rFonts w:eastAsia="Arial" w:cs="Arial"/>
          <w:i/>
          <w:sz w:val="22"/>
          <w:lang w:val="es-MX"/>
        </w:rPr>
        <w:t>d</w:t>
      </w:r>
      <w:r w:rsidRPr="006922F5">
        <w:rPr>
          <w:rFonts w:eastAsia="Arial" w:cs="Arial"/>
          <w:i/>
          <w:spacing w:val="-1"/>
          <w:sz w:val="22"/>
          <w:lang w:val="es-MX"/>
        </w:rPr>
        <w:t>o</w:t>
      </w:r>
      <w:r w:rsidRPr="006922F5">
        <w:rPr>
          <w:rFonts w:eastAsia="Arial" w:cs="Arial"/>
          <w:i/>
          <w:sz w:val="22"/>
          <w:lang w:val="es-MX"/>
        </w:rPr>
        <w:t>,</w:t>
      </w:r>
      <w:r w:rsidRPr="006922F5">
        <w:rPr>
          <w:rFonts w:eastAsia="Arial" w:cs="Arial"/>
          <w:i/>
          <w:spacing w:val="4"/>
          <w:sz w:val="22"/>
          <w:lang w:val="es-MX"/>
        </w:rPr>
        <w:t xml:space="preserve"> </w:t>
      </w:r>
      <w:r w:rsidRPr="006922F5">
        <w:rPr>
          <w:rFonts w:eastAsia="Arial" w:cs="Arial"/>
          <w:i/>
          <w:spacing w:val="-3"/>
          <w:sz w:val="22"/>
          <w:lang w:val="es-MX"/>
        </w:rPr>
        <w:t>i</w:t>
      </w:r>
      <w:r w:rsidRPr="006922F5">
        <w:rPr>
          <w:rFonts w:eastAsia="Arial" w:cs="Arial"/>
          <w:i/>
          <w:spacing w:val="1"/>
          <w:sz w:val="22"/>
          <w:lang w:val="es-MX"/>
        </w:rPr>
        <w:t>m</w:t>
      </w:r>
      <w:r w:rsidRPr="006922F5">
        <w:rPr>
          <w:rFonts w:eastAsia="Arial" w:cs="Arial"/>
          <w:i/>
          <w:sz w:val="22"/>
          <w:lang w:val="es-MX"/>
        </w:rPr>
        <w:t>p</w:t>
      </w:r>
      <w:r w:rsidRPr="006922F5">
        <w:rPr>
          <w:rFonts w:eastAsia="Arial" w:cs="Arial"/>
          <w:i/>
          <w:spacing w:val="-1"/>
          <w:sz w:val="22"/>
          <w:lang w:val="es-MX"/>
        </w:rPr>
        <w:t>i</w:t>
      </w:r>
      <w:r w:rsidRPr="006922F5">
        <w:rPr>
          <w:rFonts w:eastAsia="Arial" w:cs="Arial"/>
          <w:i/>
          <w:sz w:val="22"/>
          <w:lang w:val="es-MX"/>
        </w:rPr>
        <w:t>d</w:t>
      </w:r>
      <w:r w:rsidRPr="006922F5">
        <w:rPr>
          <w:rFonts w:eastAsia="Arial" w:cs="Arial"/>
          <w:i/>
          <w:spacing w:val="-1"/>
          <w:sz w:val="22"/>
          <w:lang w:val="es-MX"/>
        </w:rPr>
        <w:t>i</w:t>
      </w:r>
      <w:r w:rsidRPr="006922F5">
        <w:rPr>
          <w:rFonts w:eastAsia="Arial" w:cs="Arial"/>
          <w:i/>
          <w:sz w:val="22"/>
          <w:lang w:val="es-MX"/>
        </w:rPr>
        <w:t>e</w:t>
      </w:r>
      <w:r w:rsidRPr="006922F5">
        <w:rPr>
          <w:rFonts w:eastAsia="Arial" w:cs="Arial"/>
          <w:i/>
          <w:spacing w:val="-1"/>
          <w:sz w:val="22"/>
          <w:lang w:val="es-MX"/>
        </w:rPr>
        <w:t>n</w:t>
      </w:r>
      <w:r w:rsidRPr="006922F5">
        <w:rPr>
          <w:rFonts w:eastAsia="Arial" w:cs="Arial"/>
          <w:i/>
          <w:sz w:val="22"/>
          <w:lang w:val="es-MX"/>
        </w:rPr>
        <w:t>do</w:t>
      </w:r>
      <w:r w:rsidRPr="006922F5">
        <w:rPr>
          <w:rFonts w:eastAsia="Arial" w:cs="Arial"/>
          <w:i/>
          <w:spacing w:val="2"/>
          <w:sz w:val="22"/>
          <w:lang w:val="es-MX"/>
        </w:rPr>
        <w:t xml:space="preserve"> </w:t>
      </w:r>
      <w:r w:rsidRPr="006922F5">
        <w:rPr>
          <w:rFonts w:eastAsia="Arial" w:cs="Arial"/>
          <w:i/>
          <w:sz w:val="22"/>
          <w:lang w:val="es-MX"/>
        </w:rPr>
        <w:t>u o</w:t>
      </w:r>
      <w:r w:rsidRPr="006922F5">
        <w:rPr>
          <w:rFonts w:eastAsia="Arial" w:cs="Arial"/>
          <w:i/>
          <w:spacing w:val="-1"/>
          <w:sz w:val="22"/>
          <w:lang w:val="es-MX"/>
        </w:rPr>
        <w:t>b</w:t>
      </w:r>
      <w:r w:rsidRPr="006922F5">
        <w:rPr>
          <w:rFonts w:eastAsia="Arial" w:cs="Arial"/>
          <w:i/>
          <w:sz w:val="22"/>
          <w:lang w:val="es-MX"/>
        </w:rPr>
        <w:t>s</w:t>
      </w:r>
      <w:r w:rsidRPr="006922F5">
        <w:rPr>
          <w:rFonts w:eastAsia="Arial" w:cs="Arial"/>
          <w:i/>
          <w:spacing w:val="3"/>
          <w:sz w:val="22"/>
          <w:lang w:val="es-MX"/>
        </w:rPr>
        <w:t>t</w:t>
      </w:r>
      <w:r w:rsidRPr="006922F5">
        <w:rPr>
          <w:rFonts w:eastAsia="Arial" w:cs="Arial"/>
          <w:i/>
          <w:spacing w:val="-3"/>
          <w:sz w:val="22"/>
          <w:lang w:val="es-MX"/>
        </w:rPr>
        <w:t>a</w:t>
      </w:r>
      <w:r w:rsidRPr="006922F5">
        <w:rPr>
          <w:rFonts w:eastAsia="Arial" w:cs="Arial"/>
          <w:i/>
          <w:spacing w:val="-2"/>
          <w:sz w:val="22"/>
          <w:lang w:val="es-MX"/>
        </w:rPr>
        <w:t>c</w:t>
      </w:r>
      <w:r w:rsidRPr="006922F5">
        <w:rPr>
          <w:rFonts w:eastAsia="Arial" w:cs="Arial"/>
          <w:i/>
          <w:sz w:val="22"/>
          <w:lang w:val="es-MX"/>
        </w:rPr>
        <w:t>u</w:t>
      </w:r>
      <w:r w:rsidRPr="006922F5">
        <w:rPr>
          <w:rFonts w:eastAsia="Arial" w:cs="Arial"/>
          <w:i/>
          <w:spacing w:val="-1"/>
          <w:sz w:val="22"/>
          <w:lang w:val="es-MX"/>
        </w:rPr>
        <w:t>l</w:t>
      </w:r>
      <w:r w:rsidRPr="006922F5">
        <w:rPr>
          <w:rFonts w:eastAsia="Arial" w:cs="Arial"/>
          <w:i/>
          <w:spacing w:val="1"/>
          <w:sz w:val="22"/>
          <w:lang w:val="es-MX"/>
        </w:rPr>
        <w:t>i</w:t>
      </w:r>
      <w:r w:rsidRPr="006922F5">
        <w:rPr>
          <w:rFonts w:eastAsia="Arial" w:cs="Arial"/>
          <w:i/>
          <w:spacing w:val="-2"/>
          <w:sz w:val="22"/>
          <w:lang w:val="es-MX"/>
        </w:rPr>
        <w:t>z</w:t>
      </w:r>
      <w:r w:rsidRPr="006922F5">
        <w:rPr>
          <w:rFonts w:eastAsia="Arial" w:cs="Arial"/>
          <w:i/>
          <w:sz w:val="22"/>
          <w:lang w:val="es-MX"/>
        </w:rPr>
        <w:t>a</w:t>
      </w:r>
      <w:r w:rsidRPr="006922F5">
        <w:rPr>
          <w:rFonts w:eastAsia="Arial" w:cs="Arial"/>
          <w:i/>
          <w:spacing w:val="-1"/>
          <w:sz w:val="22"/>
          <w:lang w:val="es-MX"/>
        </w:rPr>
        <w:t>n</w:t>
      </w:r>
      <w:r w:rsidRPr="006922F5">
        <w:rPr>
          <w:rFonts w:eastAsia="Arial" w:cs="Arial"/>
          <w:i/>
          <w:sz w:val="22"/>
          <w:lang w:val="es-MX"/>
        </w:rPr>
        <w:t>do</w:t>
      </w:r>
      <w:r w:rsidRPr="006922F5">
        <w:rPr>
          <w:rFonts w:eastAsia="Arial" w:cs="Arial"/>
          <w:i/>
          <w:spacing w:val="2"/>
          <w:sz w:val="22"/>
          <w:lang w:val="es-MX"/>
        </w:rPr>
        <w:t xml:space="preserv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actu</w:t>
      </w:r>
      <w:r w:rsidRPr="006922F5">
        <w:rPr>
          <w:rFonts w:eastAsia="Arial" w:cs="Arial"/>
          <w:i/>
          <w:spacing w:val="-2"/>
          <w:sz w:val="22"/>
          <w:lang w:val="es-MX"/>
        </w:rPr>
        <w:t>a</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ón</w:t>
      </w:r>
      <w:r w:rsidRPr="006922F5">
        <w:rPr>
          <w:rFonts w:eastAsia="Arial" w:cs="Arial"/>
          <w:i/>
          <w:spacing w:val="2"/>
          <w:sz w:val="22"/>
          <w:lang w:val="es-MX"/>
        </w:rPr>
        <w:t xml:space="preserve"> </w:t>
      </w:r>
      <w:r w:rsidRPr="006922F5">
        <w:rPr>
          <w:rFonts w:eastAsia="Arial" w:cs="Arial"/>
          <w:i/>
          <w:spacing w:val="-3"/>
          <w:sz w:val="22"/>
          <w:lang w:val="es-MX"/>
        </w:rPr>
        <w:t>d</w:t>
      </w:r>
      <w:r w:rsidRPr="006922F5">
        <w:rPr>
          <w:rFonts w:eastAsia="Arial" w:cs="Arial"/>
          <w:i/>
          <w:sz w:val="22"/>
          <w:lang w:val="es-MX"/>
        </w:rPr>
        <w:t>e</w:t>
      </w:r>
      <w:r w:rsidRPr="006922F5">
        <w:rPr>
          <w:rFonts w:eastAsia="Arial" w:cs="Arial"/>
          <w:i/>
          <w:spacing w:val="3"/>
          <w:sz w:val="22"/>
          <w:lang w:val="es-MX"/>
        </w:rPr>
        <w:t xml:space="preserve"> </w:t>
      </w:r>
      <w:r w:rsidRPr="006922F5">
        <w:rPr>
          <w:rFonts w:eastAsia="Arial" w:cs="Arial"/>
          <w:i/>
          <w:spacing w:val="-1"/>
          <w:sz w:val="22"/>
          <w:lang w:val="es-MX"/>
        </w:rPr>
        <w:t>l</w:t>
      </w:r>
      <w:r w:rsidRPr="006922F5">
        <w:rPr>
          <w:rFonts w:eastAsia="Arial" w:cs="Arial"/>
          <w:i/>
          <w:sz w:val="22"/>
          <w:lang w:val="es-MX"/>
        </w:rPr>
        <w:t>os ser</w:t>
      </w:r>
      <w:r w:rsidRPr="006922F5">
        <w:rPr>
          <w:rFonts w:eastAsia="Arial" w:cs="Arial"/>
          <w:i/>
          <w:spacing w:val="-2"/>
          <w:sz w:val="22"/>
          <w:lang w:val="es-MX"/>
        </w:rPr>
        <w:t>v</w:t>
      </w:r>
      <w:r w:rsidRPr="006922F5">
        <w:rPr>
          <w:rFonts w:eastAsia="Arial" w:cs="Arial"/>
          <w:i/>
          <w:spacing w:val="-1"/>
          <w:sz w:val="22"/>
          <w:lang w:val="es-MX"/>
        </w:rPr>
        <w:t>i</w:t>
      </w:r>
      <w:r w:rsidRPr="006922F5">
        <w:rPr>
          <w:rFonts w:eastAsia="Arial" w:cs="Arial"/>
          <w:i/>
          <w:sz w:val="22"/>
          <w:lang w:val="es-MX"/>
        </w:rPr>
        <w:t>d</w:t>
      </w:r>
      <w:r w:rsidRPr="006922F5">
        <w:rPr>
          <w:rFonts w:eastAsia="Arial" w:cs="Arial"/>
          <w:i/>
          <w:spacing w:val="-1"/>
          <w:sz w:val="22"/>
          <w:lang w:val="es-MX"/>
        </w:rPr>
        <w:t>o</w:t>
      </w:r>
      <w:r w:rsidRPr="006922F5">
        <w:rPr>
          <w:rFonts w:eastAsia="Arial" w:cs="Arial"/>
          <w:i/>
          <w:spacing w:val="1"/>
          <w:sz w:val="22"/>
          <w:lang w:val="es-MX"/>
        </w:rPr>
        <w:t>r</w:t>
      </w:r>
      <w:r w:rsidRPr="006922F5">
        <w:rPr>
          <w:rFonts w:eastAsia="Arial" w:cs="Arial"/>
          <w:i/>
          <w:sz w:val="22"/>
          <w:lang w:val="es-MX"/>
        </w:rPr>
        <w:t>es p</w:t>
      </w:r>
      <w:r w:rsidRPr="006922F5">
        <w:rPr>
          <w:rFonts w:eastAsia="Arial" w:cs="Arial"/>
          <w:i/>
          <w:spacing w:val="-1"/>
          <w:sz w:val="22"/>
          <w:lang w:val="es-MX"/>
        </w:rPr>
        <w:t>ú</w:t>
      </w:r>
      <w:r w:rsidRPr="006922F5">
        <w:rPr>
          <w:rFonts w:eastAsia="Arial" w:cs="Arial"/>
          <w:i/>
          <w:sz w:val="22"/>
          <w:lang w:val="es-MX"/>
        </w:rPr>
        <w:t>b</w:t>
      </w:r>
      <w:r w:rsidRPr="006922F5">
        <w:rPr>
          <w:rFonts w:eastAsia="Arial" w:cs="Arial"/>
          <w:i/>
          <w:spacing w:val="-1"/>
          <w:sz w:val="22"/>
          <w:lang w:val="es-MX"/>
        </w:rPr>
        <w:t>li</w:t>
      </w:r>
      <w:r w:rsidRPr="006922F5">
        <w:rPr>
          <w:rFonts w:eastAsia="Arial" w:cs="Arial"/>
          <w:i/>
          <w:sz w:val="22"/>
          <w:lang w:val="es-MX"/>
        </w:rPr>
        <w:t>cos</w:t>
      </w:r>
      <w:r w:rsidRPr="006922F5">
        <w:rPr>
          <w:rFonts w:eastAsia="Arial" w:cs="Arial"/>
          <w:i/>
          <w:spacing w:val="4"/>
          <w:sz w:val="22"/>
          <w:lang w:val="es-MX"/>
        </w:rPr>
        <w:t xml:space="preserve"> </w:t>
      </w:r>
      <w:r w:rsidRPr="006922F5">
        <w:rPr>
          <w:rFonts w:eastAsia="Arial" w:cs="Arial"/>
          <w:i/>
          <w:spacing w:val="2"/>
          <w:sz w:val="22"/>
          <w:lang w:val="es-MX"/>
        </w:rPr>
        <w:t>q</w:t>
      </w:r>
      <w:r w:rsidRPr="006922F5">
        <w:rPr>
          <w:rFonts w:eastAsia="Arial" w:cs="Arial"/>
          <w:i/>
          <w:sz w:val="22"/>
          <w:lang w:val="es-MX"/>
        </w:rPr>
        <w:t>ue</w:t>
      </w:r>
      <w:r w:rsidRPr="006922F5">
        <w:rPr>
          <w:rFonts w:eastAsia="Arial" w:cs="Arial"/>
          <w:i/>
          <w:spacing w:val="1"/>
          <w:sz w:val="22"/>
          <w:lang w:val="es-MX"/>
        </w:rPr>
        <w:t xml:space="preserve"> r</w:t>
      </w:r>
      <w:r w:rsidRPr="006922F5">
        <w:rPr>
          <w:rFonts w:eastAsia="Arial" w:cs="Arial"/>
          <w:i/>
          <w:sz w:val="22"/>
          <w:lang w:val="es-MX"/>
        </w:rPr>
        <w:t>e</w:t>
      </w:r>
      <w:r w:rsidRPr="006922F5">
        <w:rPr>
          <w:rFonts w:eastAsia="Arial" w:cs="Arial"/>
          <w:i/>
          <w:spacing w:val="-1"/>
          <w:sz w:val="22"/>
          <w:lang w:val="es-MX"/>
        </w:rPr>
        <w:t>ali</w:t>
      </w:r>
      <w:r w:rsidRPr="006922F5">
        <w:rPr>
          <w:rFonts w:eastAsia="Arial" w:cs="Arial"/>
          <w:i/>
          <w:spacing w:val="-2"/>
          <w:sz w:val="22"/>
          <w:lang w:val="es-MX"/>
        </w:rPr>
        <w:t>z</w:t>
      </w:r>
      <w:r w:rsidRPr="006922F5">
        <w:rPr>
          <w:rFonts w:eastAsia="Arial" w:cs="Arial"/>
          <w:i/>
          <w:sz w:val="22"/>
          <w:lang w:val="es-MX"/>
        </w:rPr>
        <w:t>an</w:t>
      </w:r>
      <w:r w:rsidRPr="006922F5">
        <w:rPr>
          <w:rFonts w:eastAsia="Arial" w:cs="Arial"/>
          <w:i/>
          <w:spacing w:val="1"/>
          <w:sz w:val="22"/>
          <w:lang w:val="es-MX"/>
        </w:rPr>
        <w:t xml:space="preserve"> </w:t>
      </w:r>
      <w:r w:rsidRPr="006922F5">
        <w:rPr>
          <w:rFonts w:eastAsia="Arial" w:cs="Arial"/>
          <w:i/>
          <w:spacing w:val="3"/>
          <w:sz w:val="22"/>
          <w:lang w:val="es-MX"/>
        </w:rPr>
        <w:t>f</w:t>
      </w:r>
      <w:r w:rsidRPr="006922F5">
        <w:rPr>
          <w:rFonts w:eastAsia="Arial" w:cs="Arial"/>
          <w:i/>
          <w:spacing w:val="-3"/>
          <w:sz w:val="22"/>
          <w:lang w:val="es-MX"/>
        </w:rPr>
        <w:t>u</w:t>
      </w:r>
      <w:r w:rsidRPr="006922F5">
        <w:rPr>
          <w:rFonts w:eastAsia="Arial" w:cs="Arial"/>
          <w:i/>
          <w:sz w:val="22"/>
          <w:lang w:val="es-MX"/>
        </w:rPr>
        <w:t>nc</w:t>
      </w:r>
      <w:r w:rsidRPr="006922F5">
        <w:rPr>
          <w:rFonts w:eastAsia="Arial" w:cs="Arial"/>
          <w:i/>
          <w:spacing w:val="-1"/>
          <w:sz w:val="22"/>
          <w:lang w:val="es-MX"/>
        </w:rPr>
        <w:t>i</w:t>
      </w:r>
      <w:r w:rsidRPr="006922F5">
        <w:rPr>
          <w:rFonts w:eastAsia="Arial" w:cs="Arial"/>
          <w:i/>
          <w:sz w:val="22"/>
          <w:lang w:val="es-MX"/>
        </w:rPr>
        <w:t>o</w:t>
      </w:r>
      <w:r w:rsidRPr="006922F5">
        <w:rPr>
          <w:rFonts w:eastAsia="Arial" w:cs="Arial"/>
          <w:i/>
          <w:spacing w:val="-1"/>
          <w:sz w:val="22"/>
          <w:lang w:val="es-MX"/>
        </w:rPr>
        <w:t>n</w:t>
      </w:r>
      <w:r w:rsidRPr="006922F5">
        <w:rPr>
          <w:rFonts w:eastAsia="Arial" w:cs="Arial"/>
          <w:i/>
          <w:sz w:val="22"/>
          <w:lang w:val="es-MX"/>
        </w:rPr>
        <w:t>es</w:t>
      </w:r>
      <w:r w:rsidRPr="006922F5">
        <w:rPr>
          <w:rFonts w:eastAsia="Arial" w:cs="Arial"/>
          <w:i/>
          <w:spacing w:val="4"/>
          <w:sz w:val="22"/>
          <w:lang w:val="es-MX"/>
        </w:rPr>
        <w:t xml:space="preserve"> </w:t>
      </w:r>
      <w:r w:rsidRPr="006922F5">
        <w:rPr>
          <w:rFonts w:eastAsia="Arial" w:cs="Arial"/>
          <w:i/>
          <w:sz w:val="22"/>
          <w:lang w:val="es-MX"/>
        </w:rPr>
        <w:t>de</w:t>
      </w:r>
      <w:r w:rsidRPr="006922F5">
        <w:rPr>
          <w:rFonts w:eastAsia="Arial" w:cs="Arial"/>
          <w:i/>
          <w:spacing w:val="4"/>
          <w:sz w:val="22"/>
          <w:lang w:val="es-MX"/>
        </w:rPr>
        <w:t xml:space="preserve"> </w:t>
      </w:r>
      <w:r w:rsidRPr="006922F5">
        <w:rPr>
          <w:rFonts w:eastAsia="Arial" w:cs="Arial"/>
          <w:i/>
          <w:sz w:val="22"/>
          <w:lang w:val="es-MX"/>
        </w:rPr>
        <w:t>c</w:t>
      </w:r>
      <w:r w:rsidRPr="006922F5">
        <w:rPr>
          <w:rFonts w:eastAsia="Arial" w:cs="Arial"/>
          <w:i/>
          <w:spacing w:val="-3"/>
          <w:sz w:val="22"/>
          <w:lang w:val="es-MX"/>
        </w:rPr>
        <w:t>a</w:t>
      </w:r>
      <w:r w:rsidRPr="006922F5">
        <w:rPr>
          <w:rFonts w:eastAsia="Arial" w:cs="Arial"/>
          <w:i/>
          <w:spacing w:val="1"/>
          <w:sz w:val="22"/>
          <w:lang w:val="es-MX"/>
        </w:rPr>
        <w:t>r</w:t>
      </w:r>
      <w:r w:rsidRPr="006922F5">
        <w:rPr>
          <w:rFonts w:eastAsia="Arial" w:cs="Arial"/>
          <w:i/>
          <w:sz w:val="22"/>
          <w:lang w:val="es-MX"/>
        </w:rPr>
        <w:t>áct</w:t>
      </w:r>
      <w:r w:rsidRPr="006922F5">
        <w:rPr>
          <w:rFonts w:eastAsia="Arial" w:cs="Arial"/>
          <w:i/>
          <w:spacing w:val="-2"/>
          <w:sz w:val="22"/>
          <w:lang w:val="es-MX"/>
        </w:rPr>
        <w:t>e</w:t>
      </w:r>
      <w:r w:rsidRPr="006922F5">
        <w:rPr>
          <w:rFonts w:eastAsia="Arial" w:cs="Arial"/>
          <w:i/>
          <w:sz w:val="22"/>
          <w:lang w:val="es-MX"/>
        </w:rPr>
        <w:t>r</w:t>
      </w:r>
      <w:r w:rsidRPr="006922F5">
        <w:rPr>
          <w:rFonts w:eastAsia="Arial" w:cs="Arial"/>
          <w:i/>
          <w:spacing w:val="5"/>
          <w:sz w:val="22"/>
          <w:lang w:val="es-MX"/>
        </w:rPr>
        <w:t xml:space="preserve"> </w:t>
      </w:r>
      <w:r w:rsidRPr="006922F5">
        <w:rPr>
          <w:rFonts w:eastAsia="Arial" w:cs="Arial"/>
          <w:i/>
          <w:sz w:val="22"/>
          <w:lang w:val="es-MX"/>
        </w:rPr>
        <w:t>o</w:t>
      </w:r>
      <w:r w:rsidRPr="006922F5">
        <w:rPr>
          <w:rFonts w:eastAsia="Arial" w:cs="Arial"/>
          <w:i/>
          <w:spacing w:val="-1"/>
          <w:sz w:val="22"/>
          <w:lang w:val="es-MX"/>
        </w:rPr>
        <w:t>p</w:t>
      </w:r>
      <w:r w:rsidRPr="006922F5">
        <w:rPr>
          <w:rFonts w:eastAsia="Arial" w:cs="Arial"/>
          <w:i/>
          <w:spacing w:val="-3"/>
          <w:sz w:val="22"/>
          <w:lang w:val="es-MX"/>
        </w:rPr>
        <w:t>e</w:t>
      </w:r>
      <w:r w:rsidRPr="006922F5">
        <w:rPr>
          <w:rFonts w:eastAsia="Arial" w:cs="Arial"/>
          <w:i/>
          <w:spacing w:val="1"/>
          <w:sz w:val="22"/>
          <w:lang w:val="es-MX"/>
        </w:rPr>
        <w:t>r</w:t>
      </w:r>
      <w:r w:rsidRPr="006922F5">
        <w:rPr>
          <w:rFonts w:eastAsia="Arial" w:cs="Arial"/>
          <w:i/>
          <w:sz w:val="22"/>
          <w:lang w:val="es-MX"/>
        </w:rPr>
        <w:t>ati</w:t>
      </w:r>
      <w:r w:rsidRPr="006922F5">
        <w:rPr>
          <w:rFonts w:eastAsia="Arial" w:cs="Arial"/>
          <w:i/>
          <w:spacing w:val="-3"/>
          <w:sz w:val="22"/>
          <w:lang w:val="es-MX"/>
        </w:rPr>
        <w:t>v</w:t>
      </w:r>
      <w:r w:rsidRPr="006922F5">
        <w:rPr>
          <w:rFonts w:eastAsia="Arial" w:cs="Arial"/>
          <w:i/>
          <w:sz w:val="22"/>
          <w:lang w:val="es-MX"/>
        </w:rPr>
        <w:t>o,</w:t>
      </w:r>
      <w:r w:rsidRPr="006922F5">
        <w:rPr>
          <w:rFonts w:eastAsia="Arial" w:cs="Arial"/>
          <w:i/>
          <w:spacing w:val="2"/>
          <w:sz w:val="22"/>
          <w:lang w:val="es-MX"/>
        </w:rPr>
        <w:t xml:space="preserve"> </w:t>
      </w:r>
      <w:r w:rsidRPr="006922F5">
        <w:rPr>
          <w:rFonts w:eastAsia="Arial" w:cs="Arial"/>
          <w:i/>
          <w:spacing w:val="1"/>
          <w:sz w:val="22"/>
          <w:lang w:val="es-MX"/>
        </w:rPr>
        <w:t>m</w:t>
      </w:r>
      <w:r w:rsidRPr="006922F5">
        <w:rPr>
          <w:rFonts w:eastAsia="Arial" w:cs="Arial"/>
          <w:i/>
          <w:sz w:val="22"/>
          <w:lang w:val="es-MX"/>
        </w:rPr>
        <w:t>e</w:t>
      </w:r>
      <w:r w:rsidRPr="006922F5">
        <w:rPr>
          <w:rFonts w:eastAsia="Arial" w:cs="Arial"/>
          <w:i/>
          <w:spacing w:val="-1"/>
          <w:sz w:val="22"/>
          <w:lang w:val="es-MX"/>
        </w:rPr>
        <w:t>di</w:t>
      </w:r>
      <w:r w:rsidRPr="006922F5">
        <w:rPr>
          <w:rFonts w:eastAsia="Arial" w:cs="Arial"/>
          <w:i/>
          <w:sz w:val="22"/>
          <w:lang w:val="es-MX"/>
        </w:rPr>
        <w:t>a</w:t>
      </w:r>
      <w:r w:rsidRPr="006922F5">
        <w:rPr>
          <w:rFonts w:eastAsia="Arial" w:cs="Arial"/>
          <w:i/>
          <w:spacing w:val="-1"/>
          <w:sz w:val="22"/>
          <w:lang w:val="es-MX"/>
        </w:rPr>
        <w:t>n</w:t>
      </w:r>
      <w:r w:rsidRPr="006922F5">
        <w:rPr>
          <w:rFonts w:eastAsia="Arial" w:cs="Arial"/>
          <w:i/>
          <w:spacing w:val="1"/>
          <w:sz w:val="22"/>
          <w:lang w:val="es-MX"/>
        </w:rPr>
        <w:t>t</w:t>
      </w:r>
      <w:r w:rsidRPr="006922F5">
        <w:rPr>
          <w:rFonts w:eastAsia="Arial" w:cs="Arial"/>
          <w:i/>
          <w:sz w:val="22"/>
          <w:lang w:val="es-MX"/>
        </w:rPr>
        <w:t>e</w:t>
      </w:r>
      <w:r w:rsidRPr="006922F5">
        <w:rPr>
          <w:rFonts w:eastAsia="Arial" w:cs="Arial"/>
          <w:i/>
          <w:spacing w:val="4"/>
          <w:sz w:val="22"/>
          <w:lang w:val="es-MX"/>
        </w:rPr>
        <w:t xml:space="preserve"> </w:t>
      </w:r>
      <w:r w:rsidRPr="006922F5">
        <w:rPr>
          <w:rFonts w:eastAsia="Arial" w:cs="Arial"/>
          <w:i/>
          <w:sz w:val="22"/>
          <w:lang w:val="es-MX"/>
        </w:rPr>
        <w:t>el co</w:t>
      </w:r>
      <w:r w:rsidRPr="006922F5">
        <w:rPr>
          <w:rFonts w:eastAsia="Arial" w:cs="Arial"/>
          <w:i/>
          <w:spacing w:val="-1"/>
          <w:sz w:val="22"/>
          <w:lang w:val="es-MX"/>
        </w:rPr>
        <w:t>n</w:t>
      </w:r>
      <w:r w:rsidRPr="006922F5">
        <w:rPr>
          <w:rFonts w:eastAsia="Arial" w:cs="Arial"/>
          <w:i/>
          <w:spacing w:val="-3"/>
          <w:sz w:val="22"/>
          <w:lang w:val="es-MX"/>
        </w:rPr>
        <w:t>o</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pacing w:val="1"/>
          <w:sz w:val="22"/>
          <w:lang w:val="es-MX"/>
        </w:rPr>
        <w:t>m</w:t>
      </w:r>
      <w:r w:rsidRPr="006922F5">
        <w:rPr>
          <w:rFonts w:eastAsia="Arial" w:cs="Arial"/>
          <w:i/>
          <w:spacing w:val="-1"/>
          <w:sz w:val="22"/>
          <w:lang w:val="es-MX"/>
        </w:rPr>
        <w:t>i</w:t>
      </w:r>
      <w:r w:rsidRPr="006922F5">
        <w:rPr>
          <w:rFonts w:eastAsia="Arial" w:cs="Arial"/>
          <w:i/>
          <w:sz w:val="22"/>
          <w:lang w:val="es-MX"/>
        </w:rPr>
        <w:t>e</w:t>
      </w:r>
      <w:r w:rsidRPr="006922F5">
        <w:rPr>
          <w:rFonts w:eastAsia="Arial" w:cs="Arial"/>
          <w:i/>
          <w:spacing w:val="-1"/>
          <w:sz w:val="22"/>
          <w:lang w:val="es-MX"/>
        </w:rPr>
        <w:t>n</w:t>
      </w:r>
      <w:r w:rsidRPr="006922F5">
        <w:rPr>
          <w:rFonts w:eastAsia="Arial" w:cs="Arial"/>
          <w:i/>
          <w:spacing w:val="1"/>
          <w:sz w:val="22"/>
          <w:lang w:val="es-MX"/>
        </w:rPr>
        <w:t>t</w:t>
      </w:r>
      <w:r w:rsidRPr="006922F5">
        <w:rPr>
          <w:rFonts w:eastAsia="Arial" w:cs="Arial"/>
          <w:i/>
          <w:sz w:val="22"/>
          <w:lang w:val="es-MX"/>
        </w:rPr>
        <w:t>o</w:t>
      </w:r>
      <w:r w:rsidRPr="006922F5">
        <w:rPr>
          <w:rFonts w:eastAsia="Arial" w:cs="Arial"/>
          <w:i/>
          <w:spacing w:val="4"/>
          <w:sz w:val="22"/>
          <w:lang w:val="es-MX"/>
        </w:rPr>
        <w:t xml:space="preserve"> </w:t>
      </w:r>
      <w:r w:rsidRPr="006922F5">
        <w:rPr>
          <w:rFonts w:eastAsia="Arial" w:cs="Arial"/>
          <w:i/>
          <w:sz w:val="22"/>
          <w:lang w:val="es-MX"/>
        </w:rPr>
        <w:t>de</w:t>
      </w:r>
      <w:r w:rsidRPr="006922F5">
        <w:rPr>
          <w:rFonts w:eastAsia="Arial" w:cs="Arial"/>
          <w:i/>
          <w:spacing w:val="1"/>
          <w:sz w:val="22"/>
          <w:lang w:val="es-MX"/>
        </w:rPr>
        <w:t xml:space="preserve"> </w:t>
      </w:r>
      <w:r w:rsidRPr="006922F5">
        <w:rPr>
          <w:rFonts w:eastAsia="Arial" w:cs="Arial"/>
          <w:i/>
          <w:sz w:val="22"/>
          <w:lang w:val="es-MX"/>
        </w:rPr>
        <w:t>d</w:t>
      </w:r>
      <w:r w:rsidRPr="006922F5">
        <w:rPr>
          <w:rFonts w:eastAsia="Arial" w:cs="Arial"/>
          <w:i/>
          <w:spacing w:val="-1"/>
          <w:sz w:val="22"/>
          <w:lang w:val="es-MX"/>
        </w:rPr>
        <w:t>i</w:t>
      </w:r>
      <w:r w:rsidRPr="006922F5">
        <w:rPr>
          <w:rFonts w:eastAsia="Arial" w:cs="Arial"/>
          <w:i/>
          <w:sz w:val="22"/>
          <w:lang w:val="es-MX"/>
        </w:rPr>
        <w:t>cha s</w:t>
      </w:r>
      <w:r w:rsidRPr="006922F5">
        <w:rPr>
          <w:rFonts w:eastAsia="Arial" w:cs="Arial"/>
          <w:i/>
          <w:spacing w:val="-1"/>
          <w:sz w:val="22"/>
          <w:lang w:val="es-MX"/>
        </w:rPr>
        <w:t>i</w:t>
      </w:r>
      <w:r w:rsidRPr="006922F5">
        <w:rPr>
          <w:rFonts w:eastAsia="Arial" w:cs="Arial"/>
          <w:i/>
          <w:spacing w:val="1"/>
          <w:sz w:val="22"/>
          <w:lang w:val="es-MX"/>
        </w:rPr>
        <w:t>t</w:t>
      </w:r>
      <w:r w:rsidRPr="006922F5">
        <w:rPr>
          <w:rFonts w:eastAsia="Arial" w:cs="Arial"/>
          <w:i/>
          <w:sz w:val="22"/>
          <w:lang w:val="es-MX"/>
        </w:rPr>
        <w:t>u</w:t>
      </w:r>
      <w:r w:rsidRPr="006922F5">
        <w:rPr>
          <w:rFonts w:eastAsia="Arial" w:cs="Arial"/>
          <w:i/>
          <w:spacing w:val="-1"/>
          <w:sz w:val="22"/>
          <w:lang w:val="es-MX"/>
        </w:rPr>
        <w:t>a</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ó</w:t>
      </w:r>
      <w:r w:rsidRPr="006922F5">
        <w:rPr>
          <w:rFonts w:eastAsia="Arial" w:cs="Arial"/>
          <w:i/>
          <w:spacing w:val="-1"/>
          <w:sz w:val="22"/>
          <w:lang w:val="es-MX"/>
        </w:rPr>
        <w:t>n</w:t>
      </w:r>
      <w:r w:rsidRPr="006922F5">
        <w:rPr>
          <w:rFonts w:eastAsia="Arial" w:cs="Arial"/>
          <w:i/>
          <w:sz w:val="22"/>
          <w:lang w:val="es-MX"/>
        </w:rPr>
        <w:t>,</w:t>
      </w:r>
      <w:r w:rsidRPr="006922F5">
        <w:rPr>
          <w:rFonts w:eastAsia="Arial" w:cs="Arial"/>
          <w:i/>
          <w:spacing w:val="4"/>
          <w:sz w:val="22"/>
          <w:lang w:val="es-MX"/>
        </w:rPr>
        <w:t xml:space="preserve"> </w:t>
      </w:r>
      <w:r w:rsidRPr="006922F5">
        <w:rPr>
          <w:rFonts w:eastAsia="Arial" w:cs="Arial"/>
          <w:i/>
          <w:sz w:val="22"/>
          <w:lang w:val="es-MX"/>
        </w:rPr>
        <w:t>p</w:t>
      </w:r>
      <w:r w:rsidRPr="006922F5">
        <w:rPr>
          <w:rFonts w:eastAsia="Arial" w:cs="Arial"/>
          <w:i/>
          <w:spacing w:val="-3"/>
          <w:sz w:val="22"/>
          <w:lang w:val="es-MX"/>
        </w:rPr>
        <w:t>o</w:t>
      </w:r>
      <w:r w:rsidRPr="006922F5">
        <w:rPr>
          <w:rFonts w:eastAsia="Arial" w:cs="Arial"/>
          <w:i/>
          <w:sz w:val="22"/>
          <w:lang w:val="es-MX"/>
        </w:rPr>
        <w:t>r</w:t>
      </w:r>
      <w:r w:rsidRPr="006922F5">
        <w:rPr>
          <w:rFonts w:eastAsia="Arial" w:cs="Arial"/>
          <w:i/>
          <w:spacing w:val="2"/>
          <w:sz w:val="22"/>
          <w:lang w:val="es-MX"/>
        </w:rPr>
        <w:t xml:space="preserve"> </w:t>
      </w:r>
      <w:r w:rsidRPr="006922F5">
        <w:rPr>
          <w:rFonts w:eastAsia="Arial" w:cs="Arial"/>
          <w:i/>
          <w:spacing w:val="-1"/>
          <w:sz w:val="22"/>
          <w:lang w:val="es-MX"/>
        </w:rPr>
        <w:t>l</w:t>
      </w:r>
      <w:r w:rsidRPr="006922F5">
        <w:rPr>
          <w:rFonts w:eastAsia="Arial" w:cs="Arial"/>
          <w:i/>
          <w:sz w:val="22"/>
          <w:lang w:val="es-MX"/>
        </w:rPr>
        <w:t xml:space="preserve">o </w:t>
      </w:r>
      <w:r w:rsidRPr="006922F5">
        <w:rPr>
          <w:rFonts w:eastAsia="Arial" w:cs="Arial"/>
          <w:i/>
          <w:spacing w:val="2"/>
          <w:sz w:val="22"/>
          <w:lang w:val="es-MX"/>
        </w:rPr>
        <w:t>q</w:t>
      </w:r>
      <w:r w:rsidRPr="006922F5">
        <w:rPr>
          <w:rFonts w:eastAsia="Arial" w:cs="Arial"/>
          <w:i/>
          <w:sz w:val="22"/>
          <w:lang w:val="es-MX"/>
        </w:rPr>
        <w:t xml:space="preserve">ue </w:t>
      </w:r>
      <w:r w:rsidRPr="006922F5">
        <w:rPr>
          <w:rFonts w:eastAsia="Arial" w:cs="Arial"/>
          <w:i/>
          <w:spacing w:val="-3"/>
          <w:sz w:val="22"/>
          <w:lang w:val="es-MX"/>
        </w:rPr>
        <w:t>l</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pacing w:val="1"/>
          <w:sz w:val="22"/>
          <w:lang w:val="es-MX"/>
        </w:rPr>
        <w:t>r</w:t>
      </w:r>
      <w:r w:rsidRPr="006922F5">
        <w:rPr>
          <w:rFonts w:eastAsia="Arial" w:cs="Arial"/>
          <w:i/>
          <w:sz w:val="22"/>
          <w:lang w:val="es-MX"/>
        </w:rPr>
        <w:t>es</w:t>
      </w:r>
      <w:r w:rsidRPr="006922F5">
        <w:rPr>
          <w:rFonts w:eastAsia="Arial" w:cs="Arial"/>
          <w:i/>
          <w:spacing w:val="-3"/>
          <w:sz w:val="22"/>
          <w:lang w:val="es-MX"/>
        </w:rPr>
        <w:t>e</w:t>
      </w:r>
      <w:r w:rsidRPr="006922F5">
        <w:rPr>
          <w:rFonts w:eastAsia="Arial" w:cs="Arial"/>
          <w:i/>
          <w:spacing w:val="1"/>
          <w:sz w:val="22"/>
          <w:lang w:val="es-MX"/>
        </w:rPr>
        <w:t>r</w:t>
      </w:r>
      <w:r w:rsidRPr="006922F5">
        <w:rPr>
          <w:rFonts w:eastAsia="Arial" w:cs="Arial"/>
          <w:i/>
          <w:spacing w:val="-2"/>
          <w:sz w:val="22"/>
          <w:lang w:val="es-MX"/>
        </w:rPr>
        <w:t>v</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 xml:space="preserve">de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pacing w:val="1"/>
          <w:sz w:val="22"/>
          <w:lang w:val="es-MX"/>
        </w:rPr>
        <w:t>r</w:t>
      </w:r>
      <w:r w:rsidRPr="006922F5">
        <w:rPr>
          <w:rFonts w:eastAsia="Arial" w:cs="Arial"/>
          <w:i/>
          <w:sz w:val="22"/>
          <w:lang w:val="es-MX"/>
        </w:rPr>
        <w:t>e</w:t>
      </w:r>
      <w:r w:rsidRPr="006922F5">
        <w:rPr>
          <w:rFonts w:eastAsia="Arial" w:cs="Arial"/>
          <w:i/>
          <w:spacing w:val="-1"/>
          <w:sz w:val="22"/>
          <w:lang w:val="es-MX"/>
        </w:rPr>
        <w:t>l</w:t>
      </w:r>
      <w:r w:rsidRPr="006922F5">
        <w:rPr>
          <w:rFonts w:eastAsia="Arial" w:cs="Arial"/>
          <w:i/>
          <w:sz w:val="22"/>
          <w:lang w:val="es-MX"/>
        </w:rPr>
        <w:t>ac</w:t>
      </w:r>
      <w:r w:rsidRPr="006922F5">
        <w:rPr>
          <w:rFonts w:eastAsia="Arial" w:cs="Arial"/>
          <w:i/>
          <w:spacing w:val="-1"/>
          <w:sz w:val="22"/>
          <w:lang w:val="es-MX"/>
        </w:rPr>
        <w:t>i</w:t>
      </w:r>
      <w:r w:rsidRPr="006922F5">
        <w:rPr>
          <w:rFonts w:eastAsia="Arial" w:cs="Arial"/>
          <w:i/>
          <w:spacing w:val="-3"/>
          <w:sz w:val="22"/>
          <w:lang w:val="es-MX"/>
        </w:rPr>
        <w:t>ó</w:t>
      </w:r>
      <w:r w:rsidRPr="006922F5">
        <w:rPr>
          <w:rFonts w:eastAsia="Arial" w:cs="Arial"/>
          <w:i/>
          <w:sz w:val="22"/>
          <w:lang w:val="es-MX"/>
        </w:rPr>
        <w:t>n</w:t>
      </w:r>
      <w:r w:rsidRPr="006922F5">
        <w:rPr>
          <w:rFonts w:eastAsia="Arial" w:cs="Arial"/>
          <w:i/>
          <w:spacing w:val="3"/>
          <w:sz w:val="22"/>
          <w:lang w:val="es-MX"/>
        </w:rPr>
        <w:t xml:space="preserve"> </w:t>
      </w:r>
      <w:r w:rsidRPr="006922F5">
        <w:rPr>
          <w:rFonts w:eastAsia="Arial" w:cs="Arial"/>
          <w:i/>
          <w:sz w:val="22"/>
          <w:lang w:val="es-MX"/>
        </w:rPr>
        <w:t xml:space="preserve">de </w:t>
      </w:r>
      <w:r w:rsidRPr="006922F5">
        <w:rPr>
          <w:rFonts w:eastAsia="Arial" w:cs="Arial"/>
          <w:i/>
          <w:spacing w:val="-1"/>
          <w:sz w:val="22"/>
          <w:lang w:val="es-MX"/>
        </w:rPr>
        <w:t>l</w:t>
      </w:r>
      <w:r w:rsidRPr="006922F5">
        <w:rPr>
          <w:rFonts w:eastAsia="Arial" w:cs="Arial"/>
          <w:i/>
          <w:sz w:val="22"/>
          <w:lang w:val="es-MX"/>
        </w:rPr>
        <w:t>os</w:t>
      </w:r>
      <w:r w:rsidRPr="006922F5">
        <w:rPr>
          <w:rFonts w:eastAsia="Arial" w:cs="Arial"/>
          <w:i/>
          <w:spacing w:val="3"/>
          <w:sz w:val="22"/>
          <w:lang w:val="es-MX"/>
        </w:rPr>
        <w:t xml:space="preserve"> </w:t>
      </w:r>
      <w:r w:rsidRPr="006922F5">
        <w:rPr>
          <w:rFonts w:eastAsia="Arial" w:cs="Arial"/>
          <w:i/>
          <w:sz w:val="22"/>
          <w:lang w:val="es-MX"/>
        </w:rPr>
        <w:t>n</w:t>
      </w:r>
      <w:r w:rsidRPr="006922F5">
        <w:rPr>
          <w:rFonts w:eastAsia="Arial" w:cs="Arial"/>
          <w:i/>
          <w:spacing w:val="-3"/>
          <w:sz w:val="22"/>
          <w:lang w:val="es-MX"/>
        </w:rPr>
        <w:t>o</w:t>
      </w:r>
      <w:r w:rsidRPr="006922F5">
        <w:rPr>
          <w:rFonts w:eastAsia="Arial" w:cs="Arial"/>
          <w:i/>
          <w:spacing w:val="1"/>
          <w:sz w:val="22"/>
          <w:lang w:val="es-MX"/>
        </w:rPr>
        <w:t>m</w:t>
      </w:r>
      <w:r w:rsidRPr="006922F5">
        <w:rPr>
          <w:rFonts w:eastAsia="Arial" w:cs="Arial"/>
          <w:i/>
          <w:sz w:val="22"/>
          <w:lang w:val="es-MX"/>
        </w:rPr>
        <w:t>bres</w:t>
      </w:r>
      <w:r w:rsidRPr="006922F5">
        <w:rPr>
          <w:rFonts w:eastAsia="Arial" w:cs="Arial"/>
          <w:i/>
          <w:spacing w:val="1"/>
          <w:sz w:val="22"/>
          <w:lang w:val="es-MX"/>
        </w:rPr>
        <w:t xml:space="preserve"> </w:t>
      </w:r>
      <w:r w:rsidRPr="006922F5">
        <w:rPr>
          <w:rFonts w:eastAsia="Arial" w:cs="Arial"/>
          <w:i/>
          <w:sz w:val="22"/>
          <w:lang w:val="es-MX"/>
        </w:rPr>
        <w:t>y</w:t>
      </w:r>
      <w:r w:rsidRPr="006922F5">
        <w:rPr>
          <w:rFonts w:eastAsia="Arial" w:cs="Arial"/>
          <w:i/>
          <w:spacing w:val="1"/>
          <w:sz w:val="22"/>
          <w:lang w:val="es-MX"/>
        </w:rPr>
        <w:t xml:space="preserve"> </w:t>
      </w:r>
      <w:r w:rsidRPr="006922F5">
        <w:rPr>
          <w:rFonts w:eastAsia="Arial" w:cs="Arial"/>
          <w:i/>
          <w:spacing w:val="-1"/>
          <w:sz w:val="22"/>
          <w:lang w:val="es-MX"/>
        </w:rPr>
        <w:t>l</w:t>
      </w:r>
      <w:r w:rsidRPr="006922F5">
        <w:rPr>
          <w:rFonts w:eastAsia="Arial" w:cs="Arial"/>
          <w:i/>
          <w:spacing w:val="-3"/>
          <w:sz w:val="22"/>
          <w:lang w:val="es-MX"/>
        </w:rPr>
        <w:t>a</w:t>
      </w:r>
      <w:r w:rsidRPr="006922F5">
        <w:rPr>
          <w:rFonts w:eastAsia="Arial" w:cs="Arial"/>
          <w:i/>
          <w:sz w:val="22"/>
          <w:lang w:val="es-MX"/>
        </w:rPr>
        <w:t>s</w:t>
      </w:r>
      <w:r w:rsidRPr="006922F5">
        <w:rPr>
          <w:rFonts w:eastAsia="Arial" w:cs="Arial"/>
          <w:i/>
          <w:spacing w:val="1"/>
          <w:sz w:val="22"/>
          <w:lang w:val="es-MX"/>
        </w:rPr>
        <w:t xml:space="preserve"> </w:t>
      </w:r>
      <w:r w:rsidRPr="006922F5">
        <w:rPr>
          <w:rFonts w:eastAsia="Arial" w:cs="Arial"/>
          <w:i/>
          <w:spacing w:val="3"/>
          <w:sz w:val="22"/>
          <w:lang w:val="es-MX"/>
        </w:rPr>
        <w:t>f</w:t>
      </w:r>
      <w:r w:rsidRPr="006922F5">
        <w:rPr>
          <w:rFonts w:eastAsia="Arial" w:cs="Arial"/>
          <w:i/>
          <w:sz w:val="22"/>
          <w:lang w:val="es-MX"/>
        </w:rPr>
        <w:t>u</w:t>
      </w:r>
      <w:r w:rsidRPr="006922F5">
        <w:rPr>
          <w:rFonts w:eastAsia="Arial" w:cs="Arial"/>
          <w:i/>
          <w:spacing w:val="-3"/>
          <w:sz w:val="22"/>
          <w:lang w:val="es-MX"/>
        </w:rPr>
        <w:t>n</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o</w:t>
      </w:r>
      <w:r w:rsidRPr="006922F5">
        <w:rPr>
          <w:rFonts w:eastAsia="Arial" w:cs="Arial"/>
          <w:i/>
          <w:spacing w:val="-1"/>
          <w:sz w:val="22"/>
          <w:lang w:val="es-MX"/>
        </w:rPr>
        <w:t>n</w:t>
      </w:r>
      <w:r w:rsidRPr="006922F5">
        <w:rPr>
          <w:rFonts w:eastAsia="Arial" w:cs="Arial"/>
          <w:i/>
          <w:sz w:val="22"/>
          <w:lang w:val="es-MX"/>
        </w:rPr>
        <w:t xml:space="preserve">es </w:t>
      </w:r>
      <w:r w:rsidRPr="006922F5">
        <w:rPr>
          <w:rFonts w:eastAsia="Arial" w:cs="Arial"/>
          <w:i/>
          <w:spacing w:val="2"/>
          <w:sz w:val="22"/>
          <w:lang w:val="es-MX"/>
        </w:rPr>
        <w:t>q</w:t>
      </w:r>
      <w:r w:rsidRPr="006922F5">
        <w:rPr>
          <w:rFonts w:eastAsia="Arial" w:cs="Arial"/>
          <w:i/>
          <w:sz w:val="22"/>
          <w:lang w:val="es-MX"/>
        </w:rPr>
        <w:t>ue d</w:t>
      </w:r>
      <w:r w:rsidRPr="006922F5">
        <w:rPr>
          <w:rFonts w:eastAsia="Arial" w:cs="Arial"/>
          <w:i/>
          <w:spacing w:val="-1"/>
          <w:sz w:val="22"/>
          <w:lang w:val="es-MX"/>
        </w:rPr>
        <w:t>e</w:t>
      </w:r>
      <w:r w:rsidRPr="006922F5">
        <w:rPr>
          <w:rFonts w:eastAsia="Arial" w:cs="Arial"/>
          <w:i/>
          <w:sz w:val="22"/>
          <w:lang w:val="es-MX"/>
        </w:rPr>
        <w:t>sempeñ</w:t>
      </w:r>
      <w:r w:rsidRPr="006922F5">
        <w:rPr>
          <w:rFonts w:eastAsia="Arial" w:cs="Arial"/>
          <w:i/>
          <w:spacing w:val="-1"/>
          <w:sz w:val="22"/>
          <w:lang w:val="es-MX"/>
        </w:rPr>
        <w:t>a</w:t>
      </w:r>
      <w:r w:rsidRPr="006922F5">
        <w:rPr>
          <w:rFonts w:eastAsia="Arial" w:cs="Arial"/>
          <w:i/>
          <w:sz w:val="22"/>
          <w:lang w:val="es-MX"/>
        </w:rPr>
        <w:t>n</w:t>
      </w:r>
      <w:r w:rsidRPr="006922F5">
        <w:rPr>
          <w:rFonts w:eastAsia="Arial" w:cs="Arial"/>
          <w:i/>
          <w:spacing w:val="3"/>
          <w:sz w:val="22"/>
          <w:lang w:val="es-MX"/>
        </w:rPr>
        <w:t xml:space="preserve"> </w:t>
      </w:r>
      <w:r w:rsidRPr="006922F5">
        <w:rPr>
          <w:rFonts w:eastAsia="Arial" w:cs="Arial"/>
          <w:i/>
          <w:spacing w:val="-1"/>
          <w:sz w:val="22"/>
          <w:lang w:val="es-MX"/>
        </w:rPr>
        <w:t>l</w:t>
      </w:r>
      <w:r w:rsidRPr="006922F5">
        <w:rPr>
          <w:rFonts w:eastAsia="Arial" w:cs="Arial"/>
          <w:i/>
          <w:sz w:val="22"/>
          <w:lang w:val="es-MX"/>
        </w:rPr>
        <w:t>os</w:t>
      </w:r>
      <w:r w:rsidRPr="006922F5">
        <w:rPr>
          <w:rFonts w:eastAsia="Arial" w:cs="Arial"/>
          <w:i/>
          <w:spacing w:val="3"/>
          <w:sz w:val="22"/>
          <w:lang w:val="es-MX"/>
        </w:rPr>
        <w:t xml:space="preserve"> </w:t>
      </w:r>
      <w:r w:rsidRPr="006922F5">
        <w:rPr>
          <w:rFonts w:eastAsia="Arial" w:cs="Arial"/>
          <w:i/>
          <w:sz w:val="22"/>
          <w:lang w:val="es-MX"/>
        </w:rPr>
        <w:t>s</w:t>
      </w:r>
      <w:r w:rsidRPr="006922F5">
        <w:rPr>
          <w:rFonts w:eastAsia="Arial" w:cs="Arial"/>
          <w:i/>
          <w:spacing w:val="-3"/>
          <w:sz w:val="22"/>
          <w:lang w:val="es-MX"/>
        </w:rPr>
        <w:t>e</w:t>
      </w:r>
      <w:r w:rsidRPr="006922F5">
        <w:rPr>
          <w:rFonts w:eastAsia="Arial" w:cs="Arial"/>
          <w:i/>
          <w:spacing w:val="1"/>
          <w:sz w:val="22"/>
          <w:lang w:val="es-MX"/>
        </w:rPr>
        <w:t>r</w:t>
      </w:r>
      <w:r w:rsidRPr="006922F5">
        <w:rPr>
          <w:rFonts w:eastAsia="Arial" w:cs="Arial"/>
          <w:i/>
          <w:spacing w:val="-2"/>
          <w:sz w:val="22"/>
          <w:lang w:val="es-MX"/>
        </w:rPr>
        <w:t>v</w:t>
      </w:r>
      <w:r w:rsidRPr="006922F5">
        <w:rPr>
          <w:rFonts w:eastAsia="Arial" w:cs="Arial"/>
          <w:i/>
          <w:spacing w:val="-1"/>
          <w:sz w:val="22"/>
          <w:lang w:val="es-MX"/>
        </w:rPr>
        <w:t>i</w:t>
      </w:r>
      <w:r w:rsidRPr="006922F5">
        <w:rPr>
          <w:rFonts w:eastAsia="Arial" w:cs="Arial"/>
          <w:i/>
          <w:spacing w:val="2"/>
          <w:sz w:val="22"/>
          <w:lang w:val="es-MX"/>
        </w:rPr>
        <w:t>d</w:t>
      </w:r>
      <w:r w:rsidRPr="006922F5">
        <w:rPr>
          <w:rFonts w:eastAsia="Arial" w:cs="Arial"/>
          <w:i/>
          <w:sz w:val="22"/>
          <w:lang w:val="es-MX"/>
        </w:rPr>
        <w:t>ores</w:t>
      </w:r>
      <w:r w:rsidRPr="006922F5">
        <w:rPr>
          <w:rFonts w:eastAsia="Arial" w:cs="Arial"/>
          <w:i/>
          <w:spacing w:val="4"/>
          <w:sz w:val="22"/>
          <w:lang w:val="es-MX"/>
        </w:rPr>
        <w:t xml:space="preserve"> </w:t>
      </w:r>
      <w:r w:rsidRPr="006922F5">
        <w:rPr>
          <w:rFonts w:eastAsia="Arial" w:cs="Arial"/>
          <w:i/>
          <w:sz w:val="22"/>
          <w:lang w:val="es-MX"/>
        </w:rPr>
        <w:t>p</w:t>
      </w:r>
      <w:r w:rsidRPr="006922F5">
        <w:rPr>
          <w:rFonts w:eastAsia="Arial" w:cs="Arial"/>
          <w:i/>
          <w:spacing w:val="-1"/>
          <w:sz w:val="22"/>
          <w:lang w:val="es-MX"/>
        </w:rPr>
        <w:t>ú</w:t>
      </w:r>
      <w:r w:rsidRPr="006922F5">
        <w:rPr>
          <w:rFonts w:eastAsia="Arial" w:cs="Arial"/>
          <w:i/>
          <w:sz w:val="22"/>
          <w:lang w:val="es-MX"/>
        </w:rPr>
        <w:t>b</w:t>
      </w:r>
      <w:r w:rsidRPr="006922F5">
        <w:rPr>
          <w:rFonts w:eastAsia="Arial" w:cs="Arial"/>
          <w:i/>
          <w:spacing w:val="-1"/>
          <w:sz w:val="22"/>
          <w:lang w:val="es-MX"/>
        </w:rPr>
        <w:t>li</w:t>
      </w:r>
      <w:r w:rsidRPr="006922F5">
        <w:rPr>
          <w:rFonts w:eastAsia="Arial" w:cs="Arial"/>
          <w:i/>
          <w:sz w:val="22"/>
          <w:lang w:val="es-MX"/>
        </w:rPr>
        <w:t>cos</w:t>
      </w:r>
      <w:r w:rsidRPr="006922F5">
        <w:rPr>
          <w:rFonts w:eastAsia="Arial" w:cs="Arial"/>
          <w:i/>
          <w:spacing w:val="3"/>
          <w:sz w:val="22"/>
          <w:lang w:val="es-MX"/>
        </w:rPr>
        <w:t xml:space="preserve"> </w:t>
      </w:r>
      <w:r w:rsidRPr="006922F5">
        <w:rPr>
          <w:rFonts w:eastAsia="Arial" w:cs="Arial"/>
          <w:i/>
          <w:spacing w:val="2"/>
          <w:sz w:val="22"/>
          <w:lang w:val="es-MX"/>
        </w:rPr>
        <w:lastRenderedPageBreak/>
        <w:t>q</w:t>
      </w:r>
      <w:r w:rsidRPr="006922F5">
        <w:rPr>
          <w:rFonts w:eastAsia="Arial" w:cs="Arial"/>
          <w:i/>
          <w:sz w:val="22"/>
          <w:lang w:val="es-MX"/>
        </w:rPr>
        <w:t>ue pr</w:t>
      </w:r>
      <w:r w:rsidRPr="006922F5">
        <w:rPr>
          <w:rFonts w:eastAsia="Arial" w:cs="Arial"/>
          <w:i/>
          <w:spacing w:val="2"/>
          <w:sz w:val="22"/>
          <w:lang w:val="es-MX"/>
        </w:rPr>
        <w:t>e</w:t>
      </w:r>
      <w:r w:rsidRPr="006922F5">
        <w:rPr>
          <w:rFonts w:eastAsia="Arial" w:cs="Arial"/>
          <w:i/>
          <w:spacing w:val="-2"/>
          <w:sz w:val="22"/>
          <w:lang w:val="es-MX"/>
        </w:rPr>
        <w:t>s</w:t>
      </w:r>
      <w:r w:rsidRPr="006922F5">
        <w:rPr>
          <w:rFonts w:eastAsia="Arial" w:cs="Arial"/>
          <w:i/>
          <w:spacing w:val="-1"/>
          <w:sz w:val="22"/>
          <w:lang w:val="es-MX"/>
        </w:rPr>
        <w:t>t</w:t>
      </w:r>
      <w:r w:rsidRPr="006922F5">
        <w:rPr>
          <w:rFonts w:eastAsia="Arial" w:cs="Arial"/>
          <w:i/>
          <w:sz w:val="22"/>
          <w:lang w:val="es-MX"/>
        </w:rPr>
        <w:t>an</w:t>
      </w:r>
      <w:r w:rsidRPr="006922F5">
        <w:rPr>
          <w:rFonts w:eastAsia="Arial" w:cs="Arial"/>
          <w:i/>
          <w:spacing w:val="3"/>
          <w:sz w:val="22"/>
          <w:lang w:val="es-MX"/>
        </w:rPr>
        <w:t xml:space="preserve"> </w:t>
      </w:r>
      <w:r w:rsidRPr="006922F5">
        <w:rPr>
          <w:rFonts w:eastAsia="Arial" w:cs="Arial"/>
          <w:i/>
          <w:sz w:val="22"/>
          <w:lang w:val="es-MX"/>
        </w:rPr>
        <w:t>sus</w:t>
      </w:r>
      <w:r w:rsidRPr="006922F5">
        <w:rPr>
          <w:rFonts w:eastAsia="Arial" w:cs="Arial"/>
          <w:i/>
          <w:spacing w:val="3"/>
          <w:sz w:val="22"/>
          <w:lang w:val="es-MX"/>
        </w:rPr>
        <w:t xml:space="preserve"> </w:t>
      </w:r>
      <w:r w:rsidRPr="006922F5">
        <w:rPr>
          <w:rFonts w:eastAsia="Arial" w:cs="Arial"/>
          <w:i/>
          <w:sz w:val="22"/>
          <w:lang w:val="es-MX"/>
        </w:rPr>
        <w:t>ser</w:t>
      </w:r>
      <w:r w:rsidRPr="006922F5">
        <w:rPr>
          <w:rFonts w:eastAsia="Arial" w:cs="Arial"/>
          <w:i/>
          <w:spacing w:val="-2"/>
          <w:sz w:val="22"/>
          <w:lang w:val="es-MX"/>
        </w:rPr>
        <w:t>v</w:t>
      </w:r>
      <w:r w:rsidRPr="006922F5">
        <w:rPr>
          <w:rFonts w:eastAsia="Arial" w:cs="Arial"/>
          <w:i/>
          <w:spacing w:val="-1"/>
          <w:sz w:val="22"/>
          <w:lang w:val="es-MX"/>
        </w:rPr>
        <w:t>i</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os</w:t>
      </w:r>
      <w:r w:rsidRPr="006922F5">
        <w:rPr>
          <w:rFonts w:eastAsia="Arial" w:cs="Arial"/>
          <w:i/>
          <w:spacing w:val="3"/>
          <w:sz w:val="22"/>
          <w:lang w:val="es-MX"/>
        </w:rPr>
        <w:t xml:space="preserve"> </w:t>
      </w:r>
      <w:r w:rsidRPr="006922F5">
        <w:rPr>
          <w:rFonts w:eastAsia="Arial" w:cs="Arial"/>
          <w:i/>
          <w:sz w:val="22"/>
          <w:lang w:val="es-MX"/>
        </w:rPr>
        <w:t>en</w:t>
      </w:r>
      <w:r w:rsidRPr="006922F5">
        <w:rPr>
          <w:rFonts w:eastAsia="Arial" w:cs="Arial"/>
          <w:i/>
          <w:spacing w:val="3"/>
          <w:sz w:val="22"/>
          <w:lang w:val="es-MX"/>
        </w:rPr>
        <w:t xml:space="preserve"> </w:t>
      </w:r>
      <w:r w:rsidRPr="006922F5">
        <w:rPr>
          <w:rFonts w:eastAsia="Arial" w:cs="Arial"/>
          <w:i/>
          <w:sz w:val="22"/>
          <w:lang w:val="es-MX"/>
        </w:rPr>
        <w:t>ár</w:t>
      </w:r>
      <w:r w:rsidRPr="006922F5">
        <w:rPr>
          <w:rFonts w:eastAsia="Arial" w:cs="Arial"/>
          <w:i/>
          <w:spacing w:val="-2"/>
          <w:sz w:val="22"/>
          <w:lang w:val="es-MX"/>
        </w:rPr>
        <w:t>e</w:t>
      </w:r>
      <w:r w:rsidRPr="006922F5">
        <w:rPr>
          <w:rFonts w:eastAsia="Arial" w:cs="Arial"/>
          <w:i/>
          <w:sz w:val="22"/>
          <w:lang w:val="es-MX"/>
        </w:rPr>
        <w:t>as</w:t>
      </w:r>
      <w:r w:rsidRPr="006922F5">
        <w:rPr>
          <w:rFonts w:eastAsia="Arial" w:cs="Arial"/>
          <w:i/>
          <w:spacing w:val="3"/>
          <w:sz w:val="22"/>
          <w:lang w:val="es-MX"/>
        </w:rPr>
        <w:t xml:space="preserve"> </w:t>
      </w:r>
      <w:r w:rsidRPr="006922F5">
        <w:rPr>
          <w:rFonts w:eastAsia="Arial" w:cs="Arial"/>
          <w:i/>
          <w:sz w:val="22"/>
          <w:lang w:val="es-MX"/>
        </w:rPr>
        <w:t>de</w:t>
      </w:r>
      <w:r w:rsidRPr="006922F5">
        <w:rPr>
          <w:rFonts w:eastAsia="Arial" w:cs="Arial"/>
          <w:i/>
          <w:spacing w:val="3"/>
          <w:sz w:val="22"/>
          <w:lang w:val="es-MX"/>
        </w:rPr>
        <w:t xml:space="preserve"> </w:t>
      </w:r>
      <w:r w:rsidRPr="006922F5">
        <w:rPr>
          <w:rFonts w:eastAsia="Arial" w:cs="Arial"/>
          <w:i/>
          <w:sz w:val="22"/>
          <w:lang w:val="es-MX"/>
        </w:rPr>
        <w:t>s</w:t>
      </w:r>
      <w:r w:rsidRPr="006922F5">
        <w:rPr>
          <w:rFonts w:eastAsia="Arial" w:cs="Arial"/>
          <w:i/>
          <w:spacing w:val="-3"/>
          <w:sz w:val="22"/>
          <w:lang w:val="es-MX"/>
        </w:rPr>
        <w:t>e</w:t>
      </w:r>
      <w:r w:rsidRPr="006922F5">
        <w:rPr>
          <w:rFonts w:eastAsia="Arial" w:cs="Arial"/>
          <w:i/>
          <w:spacing w:val="2"/>
          <w:sz w:val="22"/>
          <w:lang w:val="es-MX"/>
        </w:rPr>
        <w:t>g</w:t>
      </w:r>
      <w:r w:rsidRPr="006922F5">
        <w:rPr>
          <w:rFonts w:eastAsia="Arial" w:cs="Arial"/>
          <w:i/>
          <w:sz w:val="22"/>
          <w:lang w:val="es-MX"/>
        </w:rPr>
        <w:t>uri</w:t>
      </w:r>
      <w:r w:rsidRPr="006922F5">
        <w:rPr>
          <w:rFonts w:eastAsia="Arial" w:cs="Arial"/>
          <w:i/>
          <w:spacing w:val="-1"/>
          <w:sz w:val="22"/>
          <w:lang w:val="es-MX"/>
        </w:rPr>
        <w:t>d</w:t>
      </w:r>
      <w:r w:rsidRPr="006922F5">
        <w:rPr>
          <w:rFonts w:eastAsia="Arial" w:cs="Arial"/>
          <w:i/>
          <w:sz w:val="22"/>
          <w:lang w:val="es-MX"/>
        </w:rPr>
        <w:t>ad n</w:t>
      </w:r>
      <w:r w:rsidRPr="006922F5">
        <w:rPr>
          <w:rFonts w:eastAsia="Arial" w:cs="Arial"/>
          <w:i/>
          <w:spacing w:val="-1"/>
          <w:sz w:val="22"/>
          <w:lang w:val="es-MX"/>
        </w:rPr>
        <w:t>a</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o</w:t>
      </w:r>
      <w:r w:rsidRPr="006922F5">
        <w:rPr>
          <w:rFonts w:eastAsia="Arial" w:cs="Arial"/>
          <w:i/>
          <w:spacing w:val="-1"/>
          <w:sz w:val="22"/>
          <w:lang w:val="es-MX"/>
        </w:rPr>
        <w:t>n</w:t>
      </w:r>
      <w:r w:rsidRPr="006922F5">
        <w:rPr>
          <w:rFonts w:eastAsia="Arial" w:cs="Arial"/>
          <w:i/>
          <w:sz w:val="22"/>
          <w:lang w:val="es-MX"/>
        </w:rPr>
        <w:t>al</w:t>
      </w:r>
      <w:r w:rsidRPr="006922F5">
        <w:rPr>
          <w:rFonts w:eastAsia="Arial" w:cs="Arial"/>
          <w:i/>
          <w:spacing w:val="1"/>
          <w:sz w:val="22"/>
          <w:lang w:val="es-MX"/>
        </w:rPr>
        <w:t xml:space="preserve"> </w:t>
      </w:r>
      <w:r w:rsidRPr="006922F5">
        <w:rPr>
          <w:rFonts w:eastAsia="Arial" w:cs="Arial"/>
          <w:i/>
          <w:sz w:val="22"/>
          <w:lang w:val="es-MX"/>
        </w:rPr>
        <w:t>o</w:t>
      </w:r>
      <w:r w:rsidRPr="006922F5">
        <w:rPr>
          <w:rFonts w:eastAsia="Arial" w:cs="Arial"/>
          <w:i/>
          <w:spacing w:val="3"/>
          <w:sz w:val="22"/>
          <w:lang w:val="es-MX"/>
        </w:rPr>
        <w:t xml:space="preserve"> </w:t>
      </w:r>
      <w:r w:rsidRPr="006922F5">
        <w:rPr>
          <w:rFonts w:eastAsia="Arial" w:cs="Arial"/>
          <w:i/>
          <w:sz w:val="22"/>
          <w:lang w:val="es-MX"/>
        </w:rPr>
        <w:t>p</w:t>
      </w:r>
      <w:r w:rsidRPr="006922F5">
        <w:rPr>
          <w:rFonts w:eastAsia="Arial" w:cs="Arial"/>
          <w:i/>
          <w:spacing w:val="-1"/>
          <w:sz w:val="22"/>
          <w:lang w:val="es-MX"/>
        </w:rPr>
        <w:t>ú</w:t>
      </w:r>
      <w:r w:rsidRPr="006922F5">
        <w:rPr>
          <w:rFonts w:eastAsia="Arial" w:cs="Arial"/>
          <w:i/>
          <w:sz w:val="22"/>
          <w:lang w:val="es-MX"/>
        </w:rPr>
        <w:t>b</w:t>
      </w:r>
      <w:r w:rsidRPr="006922F5">
        <w:rPr>
          <w:rFonts w:eastAsia="Arial" w:cs="Arial"/>
          <w:i/>
          <w:spacing w:val="-1"/>
          <w:sz w:val="22"/>
          <w:lang w:val="es-MX"/>
        </w:rPr>
        <w:t>li</w:t>
      </w:r>
      <w:r w:rsidRPr="006922F5">
        <w:rPr>
          <w:rFonts w:eastAsia="Arial" w:cs="Arial"/>
          <w:i/>
          <w:sz w:val="22"/>
          <w:lang w:val="es-MX"/>
        </w:rPr>
        <w:t>ca,</w:t>
      </w:r>
      <w:r w:rsidRPr="006922F5">
        <w:rPr>
          <w:rFonts w:eastAsia="Arial" w:cs="Arial"/>
          <w:i/>
          <w:spacing w:val="3"/>
          <w:sz w:val="22"/>
          <w:lang w:val="es-MX"/>
        </w:rPr>
        <w:t xml:space="preserve"> </w:t>
      </w:r>
      <w:r w:rsidRPr="006922F5">
        <w:rPr>
          <w:rFonts w:eastAsia="Arial" w:cs="Arial"/>
          <w:i/>
          <w:sz w:val="22"/>
          <w:lang w:val="es-MX"/>
        </w:rPr>
        <w:t>p</w:t>
      </w:r>
      <w:r w:rsidRPr="006922F5">
        <w:rPr>
          <w:rFonts w:eastAsia="Arial" w:cs="Arial"/>
          <w:i/>
          <w:spacing w:val="-1"/>
          <w:sz w:val="22"/>
          <w:lang w:val="es-MX"/>
        </w:rPr>
        <w:t>u</w:t>
      </w:r>
      <w:r w:rsidRPr="006922F5">
        <w:rPr>
          <w:rFonts w:eastAsia="Arial" w:cs="Arial"/>
          <w:i/>
          <w:spacing w:val="-3"/>
          <w:sz w:val="22"/>
          <w:lang w:val="es-MX"/>
        </w:rPr>
        <w:t>e</w:t>
      </w:r>
      <w:r w:rsidRPr="006922F5">
        <w:rPr>
          <w:rFonts w:eastAsia="Arial" w:cs="Arial"/>
          <w:i/>
          <w:sz w:val="22"/>
          <w:lang w:val="es-MX"/>
        </w:rPr>
        <w:t>de</w:t>
      </w:r>
      <w:r w:rsidRPr="006922F5">
        <w:rPr>
          <w:rFonts w:eastAsia="Arial" w:cs="Arial"/>
          <w:i/>
          <w:spacing w:val="2"/>
          <w:sz w:val="22"/>
          <w:lang w:val="es-MX"/>
        </w:rPr>
        <w:t xml:space="preserve"> </w:t>
      </w:r>
      <w:r w:rsidRPr="006922F5">
        <w:rPr>
          <w:rFonts w:eastAsia="Arial" w:cs="Arial"/>
          <w:i/>
          <w:spacing w:val="-1"/>
          <w:sz w:val="22"/>
          <w:lang w:val="es-MX"/>
        </w:rPr>
        <w:t>ll</w:t>
      </w:r>
      <w:r w:rsidRPr="006922F5">
        <w:rPr>
          <w:rFonts w:eastAsia="Arial" w:cs="Arial"/>
          <w:i/>
          <w:sz w:val="22"/>
          <w:lang w:val="es-MX"/>
        </w:rPr>
        <w:t>e</w:t>
      </w:r>
      <w:r w:rsidRPr="006922F5">
        <w:rPr>
          <w:rFonts w:eastAsia="Arial" w:cs="Arial"/>
          <w:i/>
          <w:spacing w:val="1"/>
          <w:sz w:val="22"/>
          <w:lang w:val="es-MX"/>
        </w:rPr>
        <w:t>g</w:t>
      </w:r>
      <w:r w:rsidRPr="006922F5">
        <w:rPr>
          <w:rFonts w:eastAsia="Arial" w:cs="Arial"/>
          <w:i/>
          <w:sz w:val="22"/>
          <w:lang w:val="es-MX"/>
        </w:rPr>
        <w:t>ar</w:t>
      </w:r>
      <w:r w:rsidRPr="006922F5">
        <w:rPr>
          <w:rFonts w:eastAsia="Arial" w:cs="Arial"/>
          <w:i/>
          <w:spacing w:val="1"/>
          <w:sz w:val="22"/>
          <w:lang w:val="es-MX"/>
        </w:rPr>
        <w:t xml:space="preserve"> </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co</w:t>
      </w:r>
      <w:r w:rsidRPr="006922F5">
        <w:rPr>
          <w:rFonts w:eastAsia="Arial" w:cs="Arial"/>
          <w:i/>
          <w:spacing w:val="-1"/>
          <w:sz w:val="22"/>
          <w:lang w:val="es-MX"/>
        </w:rPr>
        <w:t>n</w:t>
      </w:r>
      <w:r w:rsidRPr="006922F5">
        <w:rPr>
          <w:rFonts w:eastAsia="Arial" w:cs="Arial"/>
          <w:i/>
          <w:spacing w:val="-2"/>
          <w:sz w:val="22"/>
          <w:lang w:val="es-MX"/>
        </w:rPr>
        <w:t>s</w:t>
      </w:r>
      <w:r w:rsidRPr="006922F5">
        <w:rPr>
          <w:rFonts w:eastAsia="Arial" w:cs="Arial"/>
          <w:i/>
          <w:spacing w:val="1"/>
          <w:sz w:val="22"/>
          <w:lang w:val="es-MX"/>
        </w:rPr>
        <w:t>t</w:t>
      </w:r>
      <w:r w:rsidRPr="006922F5">
        <w:rPr>
          <w:rFonts w:eastAsia="Arial" w:cs="Arial"/>
          <w:i/>
          <w:spacing w:val="-1"/>
          <w:sz w:val="22"/>
          <w:lang w:val="es-MX"/>
        </w:rPr>
        <w:t>i</w:t>
      </w:r>
      <w:r w:rsidRPr="006922F5">
        <w:rPr>
          <w:rFonts w:eastAsia="Arial" w:cs="Arial"/>
          <w:i/>
          <w:spacing w:val="1"/>
          <w:sz w:val="22"/>
          <w:lang w:val="es-MX"/>
        </w:rPr>
        <w:t>t</w:t>
      </w:r>
      <w:r w:rsidRPr="006922F5">
        <w:rPr>
          <w:rFonts w:eastAsia="Arial" w:cs="Arial"/>
          <w:i/>
          <w:sz w:val="22"/>
          <w:lang w:val="es-MX"/>
        </w:rPr>
        <w:t>u</w:t>
      </w:r>
      <w:r w:rsidRPr="006922F5">
        <w:rPr>
          <w:rFonts w:eastAsia="Arial" w:cs="Arial"/>
          <w:i/>
          <w:spacing w:val="-1"/>
          <w:sz w:val="22"/>
          <w:lang w:val="es-MX"/>
        </w:rPr>
        <w:t>i</w:t>
      </w:r>
      <w:r w:rsidRPr="006922F5">
        <w:rPr>
          <w:rFonts w:eastAsia="Arial" w:cs="Arial"/>
          <w:i/>
          <w:spacing w:val="1"/>
          <w:sz w:val="22"/>
          <w:lang w:val="es-MX"/>
        </w:rPr>
        <w:t>r</w:t>
      </w:r>
      <w:r w:rsidRPr="006922F5">
        <w:rPr>
          <w:rFonts w:eastAsia="Arial" w:cs="Arial"/>
          <w:i/>
          <w:sz w:val="22"/>
          <w:lang w:val="es-MX"/>
        </w:rPr>
        <w:t>se en</w:t>
      </w:r>
      <w:r w:rsidRPr="006922F5">
        <w:rPr>
          <w:rFonts w:eastAsia="Arial" w:cs="Arial"/>
          <w:i/>
          <w:spacing w:val="2"/>
          <w:sz w:val="22"/>
          <w:lang w:val="es-MX"/>
        </w:rPr>
        <w:t xml:space="preserve"> </w:t>
      </w:r>
      <w:r w:rsidRPr="006922F5">
        <w:rPr>
          <w:rFonts w:eastAsia="Arial" w:cs="Arial"/>
          <w:i/>
          <w:sz w:val="22"/>
          <w:lang w:val="es-MX"/>
        </w:rPr>
        <w:t>un</w:t>
      </w:r>
      <w:r w:rsidRPr="006922F5">
        <w:rPr>
          <w:rFonts w:eastAsia="Arial" w:cs="Arial"/>
          <w:i/>
          <w:spacing w:val="2"/>
          <w:sz w:val="22"/>
          <w:lang w:val="es-MX"/>
        </w:rPr>
        <w:t xml:space="preserve"> </w:t>
      </w:r>
      <w:r w:rsidRPr="006922F5">
        <w:rPr>
          <w:rFonts w:eastAsia="Arial" w:cs="Arial"/>
          <w:i/>
          <w:sz w:val="22"/>
          <w:lang w:val="es-MX"/>
        </w:rPr>
        <w:t>c</w:t>
      </w:r>
      <w:r w:rsidRPr="006922F5">
        <w:rPr>
          <w:rFonts w:eastAsia="Arial" w:cs="Arial"/>
          <w:i/>
          <w:spacing w:val="-3"/>
          <w:sz w:val="22"/>
          <w:lang w:val="es-MX"/>
        </w:rPr>
        <w:t>o</w:t>
      </w:r>
      <w:r w:rsidRPr="006922F5">
        <w:rPr>
          <w:rFonts w:eastAsia="Arial" w:cs="Arial"/>
          <w:i/>
          <w:spacing w:val="1"/>
          <w:sz w:val="22"/>
          <w:lang w:val="es-MX"/>
        </w:rPr>
        <w:t>m</w:t>
      </w:r>
      <w:r w:rsidRPr="006922F5">
        <w:rPr>
          <w:rFonts w:eastAsia="Arial" w:cs="Arial"/>
          <w:i/>
          <w:sz w:val="22"/>
          <w:lang w:val="es-MX"/>
        </w:rPr>
        <w:t>p</w:t>
      </w:r>
      <w:r w:rsidRPr="006922F5">
        <w:rPr>
          <w:rFonts w:eastAsia="Arial" w:cs="Arial"/>
          <w:i/>
          <w:spacing w:val="-1"/>
          <w:sz w:val="22"/>
          <w:lang w:val="es-MX"/>
        </w:rPr>
        <w:t>o</w:t>
      </w:r>
      <w:r w:rsidRPr="006922F5">
        <w:rPr>
          <w:rFonts w:eastAsia="Arial" w:cs="Arial"/>
          <w:i/>
          <w:sz w:val="22"/>
          <w:lang w:val="es-MX"/>
        </w:rPr>
        <w:t>n</w:t>
      </w:r>
      <w:r w:rsidRPr="006922F5">
        <w:rPr>
          <w:rFonts w:eastAsia="Arial" w:cs="Arial"/>
          <w:i/>
          <w:spacing w:val="-1"/>
          <w:sz w:val="22"/>
          <w:lang w:val="es-MX"/>
        </w:rPr>
        <w:t>e</w:t>
      </w:r>
      <w:r w:rsidRPr="006922F5">
        <w:rPr>
          <w:rFonts w:eastAsia="Arial" w:cs="Arial"/>
          <w:i/>
          <w:spacing w:val="-3"/>
          <w:sz w:val="22"/>
          <w:lang w:val="es-MX"/>
        </w:rPr>
        <w:t>n</w:t>
      </w:r>
      <w:r w:rsidRPr="006922F5">
        <w:rPr>
          <w:rFonts w:eastAsia="Arial" w:cs="Arial"/>
          <w:i/>
          <w:spacing w:val="1"/>
          <w:sz w:val="22"/>
          <w:lang w:val="es-MX"/>
        </w:rPr>
        <w:t>t</w:t>
      </w:r>
      <w:r w:rsidRPr="006922F5">
        <w:rPr>
          <w:rFonts w:eastAsia="Arial" w:cs="Arial"/>
          <w:i/>
          <w:sz w:val="22"/>
          <w:lang w:val="es-MX"/>
        </w:rPr>
        <w:t xml:space="preserve">e </w:t>
      </w:r>
      <w:r w:rsidRPr="006922F5">
        <w:rPr>
          <w:rFonts w:eastAsia="Arial" w:cs="Arial"/>
          <w:i/>
          <w:spacing w:val="1"/>
          <w:sz w:val="22"/>
          <w:lang w:val="es-MX"/>
        </w:rPr>
        <w:t>f</w:t>
      </w:r>
      <w:r w:rsidRPr="006922F5">
        <w:rPr>
          <w:rFonts w:eastAsia="Arial" w:cs="Arial"/>
          <w:i/>
          <w:spacing w:val="-3"/>
          <w:sz w:val="22"/>
          <w:lang w:val="es-MX"/>
        </w:rPr>
        <w:t>u</w:t>
      </w:r>
      <w:r w:rsidRPr="006922F5">
        <w:rPr>
          <w:rFonts w:eastAsia="Arial" w:cs="Arial"/>
          <w:i/>
          <w:sz w:val="22"/>
          <w:lang w:val="es-MX"/>
        </w:rPr>
        <w:t>n</w:t>
      </w:r>
      <w:r w:rsidRPr="006922F5">
        <w:rPr>
          <w:rFonts w:eastAsia="Arial" w:cs="Arial"/>
          <w:i/>
          <w:spacing w:val="-1"/>
          <w:sz w:val="22"/>
          <w:lang w:val="es-MX"/>
        </w:rPr>
        <w:t>d</w:t>
      </w:r>
      <w:r w:rsidRPr="006922F5">
        <w:rPr>
          <w:rFonts w:eastAsia="Arial" w:cs="Arial"/>
          <w:i/>
          <w:sz w:val="22"/>
          <w:lang w:val="es-MX"/>
        </w:rPr>
        <w:t>amen</w:t>
      </w:r>
      <w:r w:rsidRPr="006922F5">
        <w:rPr>
          <w:rFonts w:eastAsia="Arial" w:cs="Arial"/>
          <w:i/>
          <w:spacing w:val="1"/>
          <w:sz w:val="22"/>
          <w:lang w:val="es-MX"/>
        </w:rPr>
        <w:t>t</w:t>
      </w:r>
      <w:r w:rsidRPr="006922F5">
        <w:rPr>
          <w:rFonts w:eastAsia="Arial" w:cs="Arial"/>
          <w:i/>
          <w:sz w:val="22"/>
          <w:lang w:val="es-MX"/>
        </w:rPr>
        <w:t>al</w:t>
      </w:r>
      <w:r w:rsidRPr="006922F5">
        <w:rPr>
          <w:rFonts w:eastAsia="Arial" w:cs="Arial"/>
          <w:i/>
          <w:spacing w:val="1"/>
          <w:sz w:val="22"/>
          <w:lang w:val="es-MX"/>
        </w:rPr>
        <w:t xml:space="preserve"> </w:t>
      </w:r>
      <w:r w:rsidRPr="006922F5">
        <w:rPr>
          <w:rFonts w:eastAsia="Arial" w:cs="Arial"/>
          <w:i/>
          <w:sz w:val="22"/>
          <w:lang w:val="es-MX"/>
        </w:rPr>
        <w:t>en el e</w:t>
      </w:r>
      <w:r w:rsidRPr="006922F5">
        <w:rPr>
          <w:rFonts w:eastAsia="Arial" w:cs="Arial"/>
          <w:i/>
          <w:spacing w:val="-3"/>
          <w:sz w:val="22"/>
          <w:lang w:val="es-MX"/>
        </w:rPr>
        <w:t>s</w:t>
      </w:r>
      <w:r w:rsidRPr="006922F5">
        <w:rPr>
          <w:rFonts w:eastAsia="Arial" w:cs="Arial"/>
          <w:i/>
          <w:spacing w:val="3"/>
          <w:sz w:val="22"/>
          <w:lang w:val="es-MX"/>
        </w:rPr>
        <w:t>f</w:t>
      </w:r>
      <w:r w:rsidRPr="006922F5">
        <w:rPr>
          <w:rFonts w:eastAsia="Arial" w:cs="Arial"/>
          <w:i/>
          <w:sz w:val="22"/>
          <w:lang w:val="es-MX"/>
        </w:rPr>
        <w:t>u</w:t>
      </w:r>
      <w:r w:rsidRPr="006922F5">
        <w:rPr>
          <w:rFonts w:eastAsia="Arial" w:cs="Arial"/>
          <w:i/>
          <w:spacing w:val="-1"/>
          <w:sz w:val="22"/>
          <w:lang w:val="es-MX"/>
        </w:rPr>
        <w:t>e</w:t>
      </w:r>
      <w:r w:rsidRPr="006922F5">
        <w:rPr>
          <w:rFonts w:eastAsia="Arial" w:cs="Arial"/>
          <w:i/>
          <w:spacing w:val="1"/>
          <w:sz w:val="22"/>
          <w:lang w:val="es-MX"/>
        </w:rPr>
        <w:t>r</w:t>
      </w:r>
      <w:r w:rsidRPr="006922F5">
        <w:rPr>
          <w:rFonts w:eastAsia="Arial" w:cs="Arial"/>
          <w:i/>
          <w:spacing w:val="-2"/>
          <w:sz w:val="22"/>
          <w:lang w:val="es-MX"/>
        </w:rPr>
        <w:t>z</w:t>
      </w:r>
      <w:r w:rsidRPr="006922F5">
        <w:rPr>
          <w:rFonts w:eastAsia="Arial" w:cs="Arial"/>
          <w:i/>
          <w:sz w:val="22"/>
          <w:lang w:val="es-MX"/>
        </w:rPr>
        <w:t xml:space="preserve">o </w:t>
      </w:r>
      <w:r w:rsidRPr="006922F5">
        <w:rPr>
          <w:rFonts w:eastAsia="Arial" w:cs="Arial"/>
          <w:i/>
          <w:spacing w:val="2"/>
          <w:sz w:val="22"/>
          <w:lang w:val="es-MX"/>
        </w:rPr>
        <w:t>q</w:t>
      </w:r>
      <w:r w:rsidRPr="006922F5">
        <w:rPr>
          <w:rFonts w:eastAsia="Arial" w:cs="Arial"/>
          <w:i/>
          <w:sz w:val="22"/>
          <w:lang w:val="es-MX"/>
        </w:rPr>
        <w:t xml:space="preserve">ue </w:t>
      </w:r>
      <w:r w:rsidRPr="006922F5">
        <w:rPr>
          <w:rFonts w:eastAsia="Arial" w:cs="Arial"/>
          <w:i/>
          <w:spacing w:val="1"/>
          <w:sz w:val="22"/>
          <w:lang w:val="es-MX"/>
        </w:rPr>
        <w:t>r</w:t>
      </w:r>
      <w:r w:rsidRPr="006922F5">
        <w:rPr>
          <w:rFonts w:eastAsia="Arial" w:cs="Arial"/>
          <w:i/>
          <w:sz w:val="22"/>
          <w:lang w:val="es-MX"/>
        </w:rPr>
        <w:t>e</w:t>
      </w:r>
      <w:r w:rsidRPr="006922F5">
        <w:rPr>
          <w:rFonts w:eastAsia="Arial" w:cs="Arial"/>
          <w:i/>
          <w:spacing w:val="-1"/>
          <w:sz w:val="22"/>
          <w:lang w:val="es-MX"/>
        </w:rPr>
        <w:t>ali</w:t>
      </w:r>
      <w:r w:rsidRPr="006922F5">
        <w:rPr>
          <w:rFonts w:eastAsia="Arial" w:cs="Arial"/>
          <w:i/>
          <w:spacing w:val="-2"/>
          <w:sz w:val="22"/>
          <w:lang w:val="es-MX"/>
        </w:rPr>
        <w:t>z</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el</w:t>
      </w:r>
      <w:r w:rsidRPr="006922F5">
        <w:rPr>
          <w:rFonts w:eastAsia="Arial" w:cs="Arial"/>
          <w:i/>
          <w:spacing w:val="4"/>
          <w:sz w:val="22"/>
          <w:lang w:val="es-MX"/>
        </w:rPr>
        <w:t xml:space="preserve"> </w:t>
      </w:r>
      <w:r w:rsidRPr="006922F5">
        <w:rPr>
          <w:rFonts w:eastAsia="Arial" w:cs="Arial"/>
          <w:i/>
          <w:spacing w:val="-1"/>
          <w:sz w:val="22"/>
          <w:lang w:val="es-MX"/>
        </w:rPr>
        <w:t>E</w:t>
      </w:r>
      <w:r w:rsidRPr="006922F5">
        <w:rPr>
          <w:rFonts w:eastAsia="Arial" w:cs="Arial"/>
          <w:i/>
          <w:sz w:val="22"/>
          <w:lang w:val="es-MX"/>
        </w:rPr>
        <w:t>s</w:t>
      </w:r>
      <w:r w:rsidRPr="006922F5">
        <w:rPr>
          <w:rFonts w:eastAsia="Arial" w:cs="Arial"/>
          <w:i/>
          <w:spacing w:val="1"/>
          <w:sz w:val="22"/>
          <w:lang w:val="es-MX"/>
        </w:rPr>
        <w:t>t</w:t>
      </w:r>
      <w:r w:rsidRPr="006922F5">
        <w:rPr>
          <w:rFonts w:eastAsia="Arial" w:cs="Arial"/>
          <w:i/>
          <w:sz w:val="22"/>
          <w:lang w:val="es-MX"/>
        </w:rPr>
        <w:t>a</w:t>
      </w:r>
      <w:r w:rsidRPr="006922F5">
        <w:rPr>
          <w:rFonts w:eastAsia="Arial" w:cs="Arial"/>
          <w:i/>
          <w:spacing w:val="-1"/>
          <w:sz w:val="22"/>
          <w:lang w:val="es-MX"/>
        </w:rPr>
        <w:t>d</w:t>
      </w:r>
      <w:r w:rsidRPr="006922F5">
        <w:rPr>
          <w:rFonts w:eastAsia="Arial" w:cs="Arial"/>
          <w:i/>
          <w:sz w:val="22"/>
          <w:lang w:val="es-MX"/>
        </w:rPr>
        <w:t>o</w:t>
      </w:r>
      <w:r w:rsidRPr="006922F5">
        <w:rPr>
          <w:rFonts w:eastAsia="Arial" w:cs="Arial"/>
          <w:i/>
          <w:spacing w:val="3"/>
          <w:sz w:val="22"/>
          <w:lang w:val="es-MX"/>
        </w:rPr>
        <w:t xml:space="preserve"> </w:t>
      </w:r>
      <w:r w:rsidRPr="006922F5">
        <w:rPr>
          <w:rFonts w:eastAsia="Arial" w:cs="Arial"/>
          <w:i/>
          <w:spacing w:val="-4"/>
          <w:sz w:val="22"/>
          <w:lang w:val="es-MX"/>
        </w:rPr>
        <w:t>M</w:t>
      </w:r>
      <w:r w:rsidRPr="006922F5">
        <w:rPr>
          <w:rFonts w:eastAsia="Arial" w:cs="Arial"/>
          <w:i/>
          <w:sz w:val="22"/>
          <w:lang w:val="es-MX"/>
        </w:rPr>
        <w:t>ex</w:t>
      </w:r>
      <w:r w:rsidRPr="006922F5">
        <w:rPr>
          <w:rFonts w:eastAsia="Arial" w:cs="Arial"/>
          <w:i/>
          <w:spacing w:val="-1"/>
          <w:sz w:val="22"/>
          <w:lang w:val="es-MX"/>
        </w:rPr>
        <w:t>i</w:t>
      </w:r>
      <w:r w:rsidRPr="006922F5">
        <w:rPr>
          <w:rFonts w:eastAsia="Arial" w:cs="Arial"/>
          <w:i/>
          <w:sz w:val="22"/>
          <w:lang w:val="es-MX"/>
        </w:rPr>
        <w:t>ca</w:t>
      </w:r>
      <w:r w:rsidRPr="006922F5">
        <w:rPr>
          <w:rFonts w:eastAsia="Arial" w:cs="Arial"/>
          <w:i/>
          <w:spacing w:val="-1"/>
          <w:sz w:val="22"/>
          <w:lang w:val="es-MX"/>
        </w:rPr>
        <w:t>n</w:t>
      </w:r>
      <w:r w:rsidRPr="006922F5">
        <w:rPr>
          <w:rFonts w:eastAsia="Arial" w:cs="Arial"/>
          <w:i/>
          <w:sz w:val="22"/>
          <w:lang w:val="es-MX"/>
        </w:rPr>
        <w:t>o</w:t>
      </w:r>
      <w:r w:rsidRPr="006922F5">
        <w:rPr>
          <w:rFonts w:eastAsia="Arial" w:cs="Arial"/>
          <w:i/>
          <w:spacing w:val="3"/>
          <w:sz w:val="22"/>
          <w:lang w:val="es-MX"/>
        </w:rPr>
        <w:t xml:space="preserve"> </w:t>
      </w:r>
      <w:r w:rsidRPr="006922F5">
        <w:rPr>
          <w:rFonts w:eastAsia="Arial" w:cs="Arial"/>
          <w:i/>
          <w:sz w:val="22"/>
          <w:lang w:val="es-MX"/>
        </w:rPr>
        <w:t>p</w:t>
      </w:r>
      <w:r w:rsidRPr="006922F5">
        <w:rPr>
          <w:rFonts w:eastAsia="Arial" w:cs="Arial"/>
          <w:i/>
          <w:spacing w:val="-1"/>
          <w:sz w:val="22"/>
          <w:lang w:val="es-MX"/>
        </w:rPr>
        <w:t>a</w:t>
      </w:r>
      <w:r w:rsidRPr="006922F5">
        <w:rPr>
          <w:rFonts w:eastAsia="Arial" w:cs="Arial"/>
          <w:i/>
          <w:spacing w:val="1"/>
          <w:sz w:val="22"/>
          <w:lang w:val="es-MX"/>
        </w:rPr>
        <w:t>r</w:t>
      </w:r>
      <w:r w:rsidRPr="006922F5">
        <w:rPr>
          <w:rFonts w:eastAsia="Arial" w:cs="Arial"/>
          <w:i/>
          <w:sz w:val="22"/>
          <w:lang w:val="es-MX"/>
        </w:rPr>
        <w:t xml:space="preserve">a </w:t>
      </w:r>
      <w:r w:rsidRPr="006922F5">
        <w:rPr>
          <w:rFonts w:eastAsia="Arial" w:cs="Arial"/>
          <w:i/>
          <w:spacing w:val="2"/>
          <w:sz w:val="22"/>
          <w:lang w:val="es-MX"/>
        </w:rPr>
        <w:t>g</w:t>
      </w:r>
      <w:r w:rsidRPr="006922F5">
        <w:rPr>
          <w:rFonts w:eastAsia="Arial" w:cs="Arial"/>
          <w:i/>
          <w:spacing w:val="-3"/>
          <w:sz w:val="22"/>
          <w:lang w:val="es-MX"/>
        </w:rPr>
        <w:t>a</w:t>
      </w:r>
      <w:r w:rsidRPr="006922F5">
        <w:rPr>
          <w:rFonts w:eastAsia="Arial" w:cs="Arial"/>
          <w:i/>
          <w:spacing w:val="1"/>
          <w:sz w:val="22"/>
          <w:lang w:val="es-MX"/>
        </w:rPr>
        <w:t>r</w:t>
      </w:r>
      <w:r w:rsidRPr="006922F5">
        <w:rPr>
          <w:rFonts w:eastAsia="Arial" w:cs="Arial"/>
          <w:i/>
          <w:sz w:val="22"/>
          <w:lang w:val="es-MX"/>
        </w:rPr>
        <w:t>a</w:t>
      </w:r>
      <w:r w:rsidRPr="006922F5">
        <w:rPr>
          <w:rFonts w:eastAsia="Arial" w:cs="Arial"/>
          <w:i/>
          <w:spacing w:val="-1"/>
          <w:sz w:val="22"/>
          <w:lang w:val="es-MX"/>
        </w:rPr>
        <w:t>n</w:t>
      </w:r>
      <w:r w:rsidRPr="006922F5">
        <w:rPr>
          <w:rFonts w:eastAsia="Arial" w:cs="Arial"/>
          <w:i/>
          <w:spacing w:val="1"/>
          <w:sz w:val="22"/>
          <w:lang w:val="es-MX"/>
        </w:rPr>
        <w:t>t</w:t>
      </w:r>
      <w:r w:rsidRPr="006922F5">
        <w:rPr>
          <w:rFonts w:eastAsia="Arial" w:cs="Arial"/>
          <w:i/>
          <w:spacing w:val="-1"/>
          <w:sz w:val="22"/>
          <w:lang w:val="es-MX"/>
        </w:rPr>
        <w:t>i</w:t>
      </w:r>
      <w:r w:rsidRPr="006922F5">
        <w:rPr>
          <w:rFonts w:eastAsia="Arial" w:cs="Arial"/>
          <w:i/>
          <w:spacing w:val="-2"/>
          <w:sz w:val="22"/>
          <w:lang w:val="es-MX"/>
        </w:rPr>
        <w:t>z</w:t>
      </w:r>
      <w:r w:rsidRPr="006922F5">
        <w:rPr>
          <w:rFonts w:eastAsia="Arial" w:cs="Arial"/>
          <w:i/>
          <w:sz w:val="22"/>
          <w:lang w:val="es-MX"/>
        </w:rPr>
        <w:t>ar</w:t>
      </w:r>
      <w:r w:rsidRPr="006922F5">
        <w:rPr>
          <w:rFonts w:eastAsia="Arial" w:cs="Arial"/>
          <w:i/>
          <w:spacing w:val="4"/>
          <w:sz w:val="22"/>
          <w:lang w:val="es-MX"/>
        </w:rPr>
        <w:t xml:space="preserv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s</w:t>
      </w:r>
      <w:r w:rsidRPr="006922F5">
        <w:rPr>
          <w:rFonts w:eastAsia="Arial" w:cs="Arial"/>
          <w:i/>
          <w:spacing w:val="-3"/>
          <w:sz w:val="22"/>
          <w:lang w:val="es-MX"/>
        </w:rPr>
        <w:t>e</w:t>
      </w:r>
      <w:r w:rsidRPr="006922F5">
        <w:rPr>
          <w:rFonts w:eastAsia="Arial" w:cs="Arial"/>
          <w:i/>
          <w:spacing w:val="2"/>
          <w:sz w:val="22"/>
          <w:lang w:val="es-MX"/>
        </w:rPr>
        <w:t>g</w:t>
      </w:r>
      <w:r w:rsidRPr="006922F5">
        <w:rPr>
          <w:rFonts w:eastAsia="Arial" w:cs="Arial"/>
          <w:i/>
          <w:sz w:val="22"/>
          <w:lang w:val="es-MX"/>
        </w:rPr>
        <w:t>uri</w:t>
      </w:r>
      <w:r w:rsidRPr="006922F5">
        <w:rPr>
          <w:rFonts w:eastAsia="Arial" w:cs="Arial"/>
          <w:i/>
          <w:spacing w:val="-1"/>
          <w:sz w:val="22"/>
          <w:lang w:val="es-MX"/>
        </w:rPr>
        <w:t>d</w:t>
      </w:r>
      <w:r w:rsidRPr="006922F5">
        <w:rPr>
          <w:rFonts w:eastAsia="Arial" w:cs="Arial"/>
          <w:i/>
          <w:sz w:val="22"/>
          <w:lang w:val="es-MX"/>
        </w:rPr>
        <w:t>ad d</w:t>
      </w:r>
      <w:r w:rsidRPr="006922F5">
        <w:rPr>
          <w:rFonts w:eastAsia="Arial" w:cs="Arial"/>
          <w:i/>
          <w:spacing w:val="-1"/>
          <w:sz w:val="22"/>
          <w:lang w:val="es-MX"/>
        </w:rPr>
        <w:t>e</w:t>
      </w:r>
      <w:r w:rsidRPr="006922F5">
        <w:rPr>
          <w:rFonts w:eastAsia="Arial" w:cs="Arial"/>
          <w:i/>
          <w:sz w:val="22"/>
          <w:lang w:val="es-MX"/>
        </w:rPr>
        <w:t>l</w:t>
      </w:r>
      <w:r w:rsidRPr="006922F5">
        <w:rPr>
          <w:rFonts w:eastAsia="Arial" w:cs="Arial"/>
          <w:i/>
          <w:spacing w:val="2"/>
          <w:sz w:val="22"/>
          <w:lang w:val="es-MX"/>
        </w:rPr>
        <w:t xml:space="preserve"> </w:t>
      </w:r>
      <w:r w:rsidRPr="006922F5">
        <w:rPr>
          <w:rFonts w:eastAsia="Arial" w:cs="Arial"/>
          <w:i/>
          <w:sz w:val="22"/>
          <w:lang w:val="es-MX"/>
        </w:rPr>
        <w:t>p</w:t>
      </w:r>
      <w:r w:rsidRPr="006922F5">
        <w:rPr>
          <w:rFonts w:eastAsia="Arial" w:cs="Arial"/>
          <w:i/>
          <w:spacing w:val="-1"/>
          <w:sz w:val="22"/>
          <w:lang w:val="es-MX"/>
        </w:rPr>
        <w:t>a</w:t>
      </w:r>
      <w:r w:rsidRPr="006922F5">
        <w:rPr>
          <w:rFonts w:eastAsia="Arial" w:cs="Arial"/>
          <w:i/>
          <w:spacing w:val="-4"/>
          <w:sz w:val="22"/>
          <w:lang w:val="es-MX"/>
        </w:rPr>
        <w:t>í</w:t>
      </w:r>
      <w:r w:rsidRPr="006922F5">
        <w:rPr>
          <w:rFonts w:eastAsia="Arial" w:cs="Arial"/>
          <w:i/>
          <w:sz w:val="22"/>
          <w:lang w:val="es-MX"/>
        </w:rPr>
        <w:t>s</w:t>
      </w:r>
      <w:r w:rsidRPr="006922F5">
        <w:rPr>
          <w:rFonts w:eastAsia="Arial" w:cs="Arial"/>
          <w:i/>
          <w:spacing w:val="3"/>
          <w:sz w:val="22"/>
          <w:lang w:val="es-MX"/>
        </w:rPr>
        <w:t xml:space="preserve"> </w:t>
      </w:r>
      <w:r w:rsidRPr="006922F5">
        <w:rPr>
          <w:rFonts w:eastAsia="Arial" w:cs="Arial"/>
          <w:i/>
          <w:sz w:val="22"/>
          <w:lang w:val="es-MX"/>
        </w:rPr>
        <w:t>en</w:t>
      </w:r>
      <w:r w:rsidRPr="006922F5">
        <w:rPr>
          <w:rFonts w:eastAsia="Arial" w:cs="Arial"/>
          <w:i/>
          <w:spacing w:val="2"/>
          <w:sz w:val="22"/>
          <w:lang w:val="es-MX"/>
        </w:rPr>
        <w:t xml:space="preserve"> </w:t>
      </w:r>
      <w:r w:rsidRPr="006922F5">
        <w:rPr>
          <w:rFonts w:eastAsia="Arial" w:cs="Arial"/>
          <w:i/>
          <w:sz w:val="22"/>
          <w:lang w:val="es-MX"/>
        </w:rPr>
        <w:t>sus d</w:t>
      </w:r>
      <w:r w:rsidRPr="006922F5">
        <w:rPr>
          <w:rFonts w:eastAsia="Arial" w:cs="Arial"/>
          <w:i/>
          <w:spacing w:val="-1"/>
          <w:sz w:val="22"/>
          <w:lang w:val="es-MX"/>
        </w:rPr>
        <w:t>i</w:t>
      </w:r>
      <w:r w:rsidRPr="006922F5">
        <w:rPr>
          <w:rFonts w:eastAsia="Arial" w:cs="Arial"/>
          <w:i/>
          <w:spacing w:val="3"/>
          <w:sz w:val="22"/>
          <w:lang w:val="es-MX"/>
        </w:rPr>
        <w:t>f</w:t>
      </w:r>
      <w:r w:rsidRPr="006922F5">
        <w:rPr>
          <w:rFonts w:eastAsia="Arial" w:cs="Arial"/>
          <w:i/>
          <w:spacing w:val="-3"/>
          <w:sz w:val="22"/>
          <w:lang w:val="es-MX"/>
        </w:rPr>
        <w:t>e</w:t>
      </w:r>
      <w:r w:rsidRPr="006922F5">
        <w:rPr>
          <w:rFonts w:eastAsia="Arial" w:cs="Arial"/>
          <w:i/>
          <w:spacing w:val="1"/>
          <w:sz w:val="22"/>
          <w:lang w:val="es-MX"/>
        </w:rPr>
        <w:t>r</w:t>
      </w:r>
      <w:r w:rsidRPr="006922F5">
        <w:rPr>
          <w:rFonts w:eastAsia="Arial" w:cs="Arial"/>
          <w:i/>
          <w:sz w:val="22"/>
          <w:lang w:val="es-MX"/>
        </w:rPr>
        <w:t>e</w:t>
      </w:r>
      <w:r w:rsidRPr="006922F5">
        <w:rPr>
          <w:rFonts w:eastAsia="Arial" w:cs="Arial"/>
          <w:i/>
          <w:spacing w:val="-1"/>
          <w:sz w:val="22"/>
          <w:lang w:val="es-MX"/>
        </w:rPr>
        <w:t>n</w:t>
      </w:r>
      <w:r w:rsidRPr="006922F5">
        <w:rPr>
          <w:rFonts w:eastAsia="Arial" w:cs="Arial"/>
          <w:i/>
          <w:spacing w:val="1"/>
          <w:sz w:val="22"/>
          <w:lang w:val="es-MX"/>
        </w:rPr>
        <w:t>t</w:t>
      </w:r>
      <w:r w:rsidRPr="006922F5">
        <w:rPr>
          <w:rFonts w:eastAsia="Arial" w:cs="Arial"/>
          <w:i/>
          <w:sz w:val="22"/>
          <w:lang w:val="es-MX"/>
        </w:rPr>
        <w:t>es</w:t>
      </w:r>
      <w:r w:rsidRPr="006922F5">
        <w:rPr>
          <w:rFonts w:eastAsia="Arial" w:cs="Arial"/>
          <w:i/>
          <w:spacing w:val="-2"/>
          <w:sz w:val="22"/>
          <w:lang w:val="es-MX"/>
        </w:rPr>
        <w:t xml:space="preserve"> v</w:t>
      </w:r>
      <w:r w:rsidRPr="006922F5">
        <w:rPr>
          <w:rFonts w:eastAsia="Arial" w:cs="Arial"/>
          <w:i/>
          <w:sz w:val="22"/>
          <w:lang w:val="es-MX"/>
        </w:rPr>
        <w:t>er</w:t>
      </w:r>
      <w:r w:rsidRPr="006922F5">
        <w:rPr>
          <w:rFonts w:eastAsia="Arial" w:cs="Arial"/>
          <w:i/>
          <w:spacing w:val="1"/>
          <w:sz w:val="22"/>
          <w:lang w:val="es-MX"/>
        </w:rPr>
        <w:t>t</w:t>
      </w:r>
      <w:r w:rsidRPr="006922F5">
        <w:rPr>
          <w:rFonts w:eastAsia="Arial" w:cs="Arial"/>
          <w:i/>
          <w:spacing w:val="-1"/>
          <w:sz w:val="22"/>
          <w:lang w:val="es-MX"/>
        </w:rPr>
        <w:t>i</w:t>
      </w:r>
      <w:r w:rsidRPr="006922F5">
        <w:rPr>
          <w:rFonts w:eastAsia="Arial" w:cs="Arial"/>
          <w:i/>
          <w:sz w:val="22"/>
          <w:lang w:val="es-MX"/>
        </w:rPr>
        <w:t>e</w:t>
      </w:r>
      <w:r w:rsidRPr="006922F5">
        <w:rPr>
          <w:rFonts w:eastAsia="Arial" w:cs="Arial"/>
          <w:i/>
          <w:spacing w:val="-1"/>
          <w:sz w:val="22"/>
          <w:lang w:val="es-MX"/>
        </w:rPr>
        <w:t>n</w:t>
      </w:r>
      <w:r w:rsidRPr="006922F5">
        <w:rPr>
          <w:rFonts w:eastAsia="Arial" w:cs="Arial"/>
          <w:i/>
          <w:spacing w:val="1"/>
          <w:sz w:val="22"/>
          <w:lang w:val="es-MX"/>
        </w:rPr>
        <w:t>t</w:t>
      </w:r>
      <w:r w:rsidRPr="006922F5">
        <w:rPr>
          <w:rFonts w:eastAsia="Arial" w:cs="Arial"/>
          <w:i/>
          <w:sz w:val="22"/>
          <w:lang w:val="es-MX"/>
        </w:rPr>
        <w:t>e</w:t>
      </w:r>
      <w:r w:rsidRPr="006922F5">
        <w:rPr>
          <w:rFonts w:eastAsia="Arial" w:cs="Arial"/>
          <w:i/>
          <w:spacing w:val="-3"/>
          <w:sz w:val="22"/>
          <w:lang w:val="es-MX"/>
        </w:rPr>
        <w:t>s</w:t>
      </w:r>
      <w:r w:rsidRPr="006922F5">
        <w:rPr>
          <w:rFonts w:eastAsia="Arial" w:cs="Arial"/>
          <w:i/>
          <w:sz w:val="22"/>
          <w:lang w:val="es-MX"/>
        </w:rPr>
        <w:t>.</w:t>
      </w:r>
    </w:p>
    <w:p w14:paraId="3427720F" w14:textId="77777777" w:rsidR="00FC51B5" w:rsidRPr="006922F5" w:rsidRDefault="00FC51B5" w:rsidP="00FC51B5">
      <w:pPr>
        <w:rPr>
          <w:rFonts w:eastAsia="Palatino Linotype" w:cs="Palatino Linotype"/>
          <w:szCs w:val="24"/>
          <w:lang w:val="es-MX"/>
        </w:rPr>
      </w:pPr>
    </w:p>
    <w:p w14:paraId="684F78B9" w14:textId="77777777" w:rsidR="00FC51B5" w:rsidRPr="006922F5" w:rsidRDefault="00FC51B5" w:rsidP="00FC51B5">
      <w:pPr>
        <w:rPr>
          <w:rFonts w:eastAsia="Palatino Linotype" w:cs="Palatino Linotype"/>
          <w:szCs w:val="24"/>
        </w:rPr>
      </w:pPr>
      <w:r w:rsidRPr="006922F5">
        <w:rPr>
          <w:rFonts w:eastAsia="Palatino Linotype" w:cs="Palatino Linotype"/>
          <w:szCs w:val="24"/>
        </w:rPr>
        <w:t>Por tanto, es necesario que los datos que actualicen este supuesto dentro del cúmulo de información que será entregada al Recurrente sean protegidos mediante la supresión de los datos en la versión pública por considerarse información reservada; en ese mismo tenor, los datos de particulares que puedan encontrarse deberán ser considerados como información confidencial.</w:t>
      </w:r>
    </w:p>
    <w:p w14:paraId="4BD731CA" w14:textId="77777777" w:rsidR="00FC51B5" w:rsidRPr="006922F5" w:rsidRDefault="00FC51B5" w:rsidP="00FC51B5">
      <w:pPr>
        <w:rPr>
          <w:rFonts w:eastAsia="Palatino Linotype" w:cs="Palatino Linotype"/>
          <w:szCs w:val="24"/>
        </w:rPr>
      </w:pPr>
    </w:p>
    <w:p w14:paraId="199DF165" w14:textId="77777777" w:rsidR="00FC51B5" w:rsidRPr="006922F5" w:rsidRDefault="00FC51B5" w:rsidP="00FC51B5">
      <w:pPr>
        <w:rPr>
          <w:rFonts w:eastAsia="Palatino Linotype" w:cs="Palatino Linotype"/>
          <w:szCs w:val="24"/>
        </w:rPr>
      </w:pPr>
      <w:r w:rsidRPr="006922F5">
        <w:rPr>
          <w:rFonts w:eastAsia="Palatino Linotype" w:cs="Palatino Linotype"/>
          <w:szCs w:val="24"/>
        </w:rPr>
        <w:t>Entorno a lo que aquí nos interesa, los Lineamientos Quincuagésimo sexto, Quincuagésimo séptimo y Quincuagésimo octavo, establecen lo siguiente:</w:t>
      </w:r>
    </w:p>
    <w:p w14:paraId="5B426F74" w14:textId="77777777" w:rsidR="00FC51B5" w:rsidRPr="006922F5" w:rsidRDefault="00FC51B5" w:rsidP="00FC51B5">
      <w:pPr>
        <w:rPr>
          <w:rFonts w:eastAsia="Palatino Linotype" w:cs="Palatino Linotype"/>
        </w:rPr>
      </w:pPr>
    </w:p>
    <w:p w14:paraId="1EBAA516" w14:textId="77777777" w:rsidR="00FC51B5" w:rsidRPr="006922F5" w:rsidRDefault="00FC51B5" w:rsidP="00FC51B5">
      <w:pPr>
        <w:pStyle w:val="Sinespaciado"/>
      </w:pPr>
      <w:r w:rsidRPr="006922F5">
        <w:rPr>
          <w:b/>
        </w:rPr>
        <w:t>Quincuagésimo sexto.</w:t>
      </w:r>
      <w:r w:rsidRPr="006922F5">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95BFEB3" w14:textId="77777777" w:rsidR="00FC51B5" w:rsidRPr="006922F5" w:rsidRDefault="00FC51B5" w:rsidP="00FC51B5">
      <w:pPr>
        <w:pStyle w:val="Sinespaciado"/>
      </w:pPr>
    </w:p>
    <w:p w14:paraId="594724B1" w14:textId="77777777" w:rsidR="00FC51B5" w:rsidRPr="006922F5" w:rsidRDefault="00FC51B5" w:rsidP="00FC51B5">
      <w:pPr>
        <w:pStyle w:val="Sinespaciado"/>
      </w:pPr>
      <w:r w:rsidRPr="006922F5">
        <w:rPr>
          <w:b/>
        </w:rPr>
        <w:t>Quincuagésimo séptimo.</w:t>
      </w:r>
      <w:r w:rsidRPr="006922F5">
        <w:t xml:space="preserve"> Se considera, en principio, como información pública y no podrá omitirse de las versiones públicas la siguiente:</w:t>
      </w:r>
    </w:p>
    <w:p w14:paraId="19578A52" w14:textId="77777777" w:rsidR="00FC51B5" w:rsidRPr="006922F5" w:rsidRDefault="00FC51B5" w:rsidP="00FC51B5">
      <w:pPr>
        <w:pStyle w:val="Sinespaciado"/>
      </w:pPr>
      <w:r w:rsidRPr="006922F5">
        <w:t xml:space="preserve"> </w:t>
      </w:r>
    </w:p>
    <w:p w14:paraId="4E623478" w14:textId="77777777" w:rsidR="00FC51B5" w:rsidRPr="006922F5" w:rsidRDefault="00FC51B5" w:rsidP="00FC51B5">
      <w:pPr>
        <w:pStyle w:val="Sinespaciado"/>
      </w:pPr>
      <w:r w:rsidRPr="006922F5">
        <w:t xml:space="preserve">I. La relativa a las Obligaciones de Transparencia que contempla el Título V de la Ley General y las demás disposiciones legales aplicables; </w:t>
      </w:r>
    </w:p>
    <w:p w14:paraId="2883C0C7" w14:textId="77777777" w:rsidR="00FC51B5" w:rsidRPr="006922F5" w:rsidRDefault="00FC51B5" w:rsidP="00FC51B5">
      <w:pPr>
        <w:pStyle w:val="Sinespaciado"/>
      </w:pPr>
      <w:r w:rsidRPr="006922F5">
        <w:t xml:space="preserve">II. El nombre de los servidores públicos en los documentos, y sus firmas autógrafas, cuando sean utilizados en el ejercicio de las facultades conferidas para el desempeño del servicio público, y </w:t>
      </w:r>
    </w:p>
    <w:p w14:paraId="61875C52" w14:textId="77777777" w:rsidR="00FC51B5" w:rsidRPr="006922F5" w:rsidRDefault="00FC51B5" w:rsidP="00FC51B5">
      <w:pPr>
        <w:pStyle w:val="Sinespaciado"/>
      </w:pPr>
      <w:r w:rsidRPr="006922F5">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0EDA150" w14:textId="77777777" w:rsidR="00FC51B5" w:rsidRPr="006922F5" w:rsidRDefault="00FC51B5" w:rsidP="00FC51B5">
      <w:pPr>
        <w:pStyle w:val="Sinespaciado"/>
      </w:pPr>
    </w:p>
    <w:p w14:paraId="575246A3" w14:textId="77777777" w:rsidR="00FC51B5" w:rsidRPr="006922F5" w:rsidRDefault="00FC51B5" w:rsidP="00FC51B5">
      <w:pPr>
        <w:pStyle w:val="Sinespaciado"/>
      </w:pPr>
      <w:r w:rsidRPr="006922F5">
        <w:t xml:space="preserve">Lo anterior, siempre y cuando no se acredite alguna causal de clasificación, prevista en las leyes o en los tratados internacionales suscritos por el Estado mexicano. </w:t>
      </w:r>
    </w:p>
    <w:p w14:paraId="0A6CCD7C" w14:textId="77777777" w:rsidR="00FC51B5" w:rsidRPr="006922F5" w:rsidRDefault="00FC51B5" w:rsidP="00FC51B5">
      <w:pPr>
        <w:pStyle w:val="Sinespaciado"/>
      </w:pPr>
    </w:p>
    <w:p w14:paraId="0B13C19A" w14:textId="77777777" w:rsidR="00FC51B5" w:rsidRPr="006922F5" w:rsidRDefault="00FC51B5" w:rsidP="00FC51B5">
      <w:pPr>
        <w:pStyle w:val="Sinespaciado"/>
      </w:pPr>
      <w:r w:rsidRPr="006922F5">
        <w:rPr>
          <w:b/>
        </w:rPr>
        <w:t>Quincuagésimo octavo.</w:t>
      </w:r>
      <w:r w:rsidRPr="006922F5">
        <w:t xml:space="preserve"> Los sujetos obligados garantizarán que los sistemas o medios empleados para eliminar la información en las versiones públicas no permitan la recuperación o visualización de la misma.</w:t>
      </w:r>
    </w:p>
    <w:p w14:paraId="0FF6E33A" w14:textId="77777777" w:rsidR="00FC51B5" w:rsidRPr="006922F5" w:rsidRDefault="00FC51B5" w:rsidP="00FC51B5">
      <w:pPr>
        <w:rPr>
          <w:rFonts w:eastAsia="Palatino Linotype" w:cs="Palatino Linotype"/>
          <w:i/>
          <w:szCs w:val="24"/>
        </w:rPr>
      </w:pPr>
    </w:p>
    <w:p w14:paraId="0D77D6FB" w14:textId="77777777" w:rsidR="00FC51B5" w:rsidRPr="006922F5" w:rsidRDefault="00FC51B5" w:rsidP="00FC51B5">
      <w:pPr>
        <w:rPr>
          <w:rFonts w:eastAsia="Palatino Linotype" w:cs="Palatino Linotype"/>
          <w:szCs w:val="24"/>
        </w:rPr>
      </w:pPr>
      <w:r w:rsidRPr="006922F5">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497F036B" w14:textId="77777777" w:rsidR="00FC51B5" w:rsidRPr="006922F5" w:rsidRDefault="00FC51B5" w:rsidP="00FC51B5">
      <w:pPr>
        <w:rPr>
          <w:rFonts w:eastAsia="Palatino Linotype" w:cs="Palatino Linotype"/>
          <w:szCs w:val="24"/>
        </w:rPr>
      </w:pPr>
    </w:p>
    <w:p w14:paraId="28B30E78" w14:textId="77777777" w:rsidR="00FC51B5" w:rsidRPr="006922F5" w:rsidRDefault="00FC51B5" w:rsidP="00FC51B5">
      <w:pPr>
        <w:rPr>
          <w:rFonts w:eastAsia="Palatino Linotype" w:cs="Palatino Linotype"/>
          <w:szCs w:val="24"/>
        </w:rPr>
      </w:pPr>
      <w:r w:rsidRPr="006922F5">
        <w:rPr>
          <w:rFonts w:eastAsia="Palatino Linotype" w:cs="Palatino Linotype"/>
          <w:szCs w:val="24"/>
        </w:rPr>
        <w:t>Por lo que respecta al Acuerdo del Comité de Transparencia que sustente la versión pública de la documentación a entregar, deberá ser notificado mediante el SAIMEX.</w:t>
      </w:r>
    </w:p>
    <w:p w14:paraId="783EC8F6" w14:textId="77777777" w:rsidR="00FC51B5" w:rsidRPr="006922F5" w:rsidRDefault="00FC51B5" w:rsidP="00FC51B5">
      <w:pPr>
        <w:rPr>
          <w:rFonts w:eastAsia="Palatino Linotype" w:cs="Palatino Linotype"/>
          <w:szCs w:val="24"/>
        </w:rPr>
      </w:pPr>
    </w:p>
    <w:p w14:paraId="1BB08E7D" w14:textId="546AA9E5" w:rsidR="00FC51B5" w:rsidRPr="006922F5" w:rsidRDefault="00FC51B5" w:rsidP="00FC51B5">
      <w:pPr>
        <w:rPr>
          <w:szCs w:val="24"/>
        </w:rPr>
      </w:pPr>
      <w:r w:rsidRPr="006922F5">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w:t>
      </w:r>
      <w:r>
        <w:rPr>
          <w:rFonts w:eastAsia="Palatino Linotype" w:cs="Palatino Linotype"/>
          <w:color w:val="000000"/>
          <w:szCs w:val="24"/>
        </w:rPr>
        <w:t xml:space="preserve"> </w:t>
      </w:r>
      <w:r w:rsidRPr="006922F5">
        <w:rPr>
          <w:rFonts w:eastAsia="Palatino Linotype" w:cs="Palatino Linotype"/>
          <w:color w:val="000000"/>
          <w:szCs w:val="24"/>
        </w:rPr>
        <w:t>l</w:t>
      </w:r>
      <w:r>
        <w:rPr>
          <w:rFonts w:eastAsia="Palatino Linotype" w:cs="Palatino Linotype"/>
          <w:color w:val="000000"/>
          <w:szCs w:val="24"/>
        </w:rPr>
        <w:t>a</w:t>
      </w:r>
      <w:r w:rsidRPr="006922F5">
        <w:rPr>
          <w:rFonts w:eastAsia="Palatino Linotype" w:cs="Palatino Linotype"/>
          <w:color w:val="000000"/>
          <w:szCs w:val="24"/>
        </w:rPr>
        <w:t xml:space="preserve"> Recurrente.</w:t>
      </w:r>
    </w:p>
    <w:p w14:paraId="5168C00E" w14:textId="77777777" w:rsidR="00F20800" w:rsidRPr="00FC51B5" w:rsidRDefault="00F20800" w:rsidP="00F20800">
      <w:pPr>
        <w:contextualSpacing/>
        <w:rPr>
          <w:rFonts w:eastAsia="Palatino Linotype" w:cs="Palatino Linotype"/>
          <w:szCs w:val="24"/>
        </w:rPr>
      </w:pPr>
    </w:p>
    <w:p w14:paraId="3A9CBB78" w14:textId="32D2C2D1" w:rsidR="00F20800" w:rsidRPr="00326E60" w:rsidRDefault="00F20800" w:rsidP="00F20800">
      <w:pPr>
        <w:outlineLvl w:val="1"/>
        <w:rPr>
          <w:rFonts w:eastAsia="Palatino Linotype" w:cs="Times New Roman"/>
          <w:szCs w:val="24"/>
          <w:lang w:val="es-ES_tradnl"/>
        </w:rPr>
      </w:pPr>
      <w:r w:rsidRPr="00326E60">
        <w:rPr>
          <w:rFonts w:eastAsia="Palatino Linotype" w:cs="Times New Roman"/>
          <w:szCs w:val="24"/>
          <w:lang w:val="es-ES_tradnl"/>
        </w:rPr>
        <w:lastRenderedPageBreak/>
        <w:t xml:space="preserve">En mérito de lo expuesto en líneas anteriores, este Instituto considera que los motivos de inconformidad planteados por </w:t>
      </w:r>
      <w:r w:rsidR="00FC51B5">
        <w:rPr>
          <w:rFonts w:eastAsia="Palatino Linotype" w:cs="Times New Roman"/>
          <w:szCs w:val="24"/>
          <w:lang w:val="es-ES_tradnl"/>
        </w:rPr>
        <w:t>la</w:t>
      </w:r>
      <w:r w:rsidRPr="00326E60">
        <w:rPr>
          <w:rFonts w:eastAsia="Palatino Linotype" w:cs="Times New Roman"/>
          <w:szCs w:val="24"/>
          <w:lang w:val="es-ES_tradnl"/>
        </w:rPr>
        <w:t xml:space="preserve"> Recurrente resultan fundados en los recursos de revisión que son materia de esta resolución; por ello </w:t>
      </w:r>
      <w:r w:rsidRPr="00326E60">
        <w:rPr>
          <w:rFonts w:eastAsia="Palatino Linotype" w:cs="Times New Roman"/>
          <w:b/>
          <w:szCs w:val="24"/>
          <w:lang w:val="es-ES_tradnl"/>
        </w:rPr>
        <w:t xml:space="preserve">con fundamento en la </w:t>
      </w:r>
      <w:r w:rsidR="00FC51B5">
        <w:rPr>
          <w:rFonts w:eastAsia="Palatino Linotype" w:cs="Times New Roman"/>
          <w:b/>
          <w:szCs w:val="24"/>
          <w:lang w:val="es-ES_tradnl"/>
        </w:rPr>
        <w:t>segunda</w:t>
      </w:r>
      <w:r w:rsidRPr="00326E60">
        <w:rPr>
          <w:rFonts w:eastAsia="Palatino Linotype" w:cs="Times New Roman"/>
          <w:b/>
          <w:szCs w:val="24"/>
          <w:lang w:val="es-ES_tradnl"/>
        </w:rPr>
        <w:t xml:space="preserve"> hipótesis de la fracción III del artículo 186 </w:t>
      </w:r>
      <w:r w:rsidRPr="00326E60">
        <w:rPr>
          <w:rFonts w:eastAsia="Palatino Linotype" w:cs="Times New Roman"/>
          <w:szCs w:val="24"/>
          <w:lang w:val="es-ES_tradnl"/>
        </w:rPr>
        <w:t xml:space="preserve">de la Ley de Transparencia y Acceso a la Información Pública del Estado de México y Municipios, se </w:t>
      </w:r>
      <w:r w:rsidR="00FC51B5">
        <w:rPr>
          <w:rFonts w:eastAsia="Palatino Linotype" w:cs="Times New Roman"/>
          <w:b/>
          <w:szCs w:val="24"/>
          <w:lang w:val="es-ES_tradnl"/>
        </w:rPr>
        <w:t>MODIFICA</w:t>
      </w:r>
      <w:r w:rsidRPr="00326E60">
        <w:rPr>
          <w:rFonts w:eastAsia="Palatino Linotype" w:cs="Times New Roman"/>
          <w:b/>
          <w:szCs w:val="24"/>
          <w:lang w:val="es-ES_tradnl"/>
        </w:rPr>
        <w:t xml:space="preserve">N </w:t>
      </w:r>
      <w:r w:rsidRPr="00326E60">
        <w:rPr>
          <w:rFonts w:eastAsia="Palatino Linotype" w:cs="Times New Roman"/>
          <w:szCs w:val="24"/>
          <w:lang w:val="es-ES_tradnl"/>
        </w:rPr>
        <w:t>las respuestas a las solicitudes de información</w:t>
      </w:r>
      <w:r w:rsidR="00741827" w:rsidRPr="00326E60">
        <w:rPr>
          <w:rFonts w:eastAsia="Palatino Linotype" w:cs="Times New Roman"/>
          <w:szCs w:val="24"/>
          <w:lang w:val="es-ES_tradnl"/>
        </w:rPr>
        <w:t xml:space="preserve"> </w:t>
      </w:r>
      <w:r w:rsidRPr="00326E60">
        <w:rPr>
          <w:rFonts w:eastAsia="Palatino Linotype" w:cs="Times New Roman"/>
          <w:szCs w:val="24"/>
          <w:lang w:val="es-ES_tradnl"/>
        </w:rPr>
        <w:t>que ha</w:t>
      </w:r>
      <w:r w:rsidR="00741827" w:rsidRPr="00326E60">
        <w:rPr>
          <w:rFonts w:eastAsia="Palatino Linotype" w:cs="Times New Roman"/>
          <w:szCs w:val="24"/>
          <w:lang w:val="es-ES_tradnl"/>
        </w:rPr>
        <w:t>n</w:t>
      </w:r>
      <w:r w:rsidRPr="00326E60">
        <w:rPr>
          <w:rFonts w:eastAsia="Palatino Linotype" w:cs="Times New Roman"/>
          <w:szCs w:val="24"/>
          <w:lang w:val="es-ES_tradnl"/>
        </w:rPr>
        <w:t xml:space="preserve"> sido materia del presente estudio.</w:t>
      </w:r>
    </w:p>
    <w:p w14:paraId="207145A5" w14:textId="77777777" w:rsidR="00FD3800" w:rsidRPr="00326E60" w:rsidRDefault="00FD3800" w:rsidP="00FD3800">
      <w:pPr>
        <w:rPr>
          <w:rFonts w:eastAsia="Times New Roman" w:cs="Times New Roman"/>
          <w:color w:val="000000"/>
          <w:szCs w:val="24"/>
        </w:rPr>
      </w:pPr>
    </w:p>
    <w:p w14:paraId="3489908D" w14:textId="77777777" w:rsidR="00FD3800" w:rsidRPr="00326E60" w:rsidRDefault="00FD3800" w:rsidP="00FD3800">
      <w:pPr>
        <w:rPr>
          <w:rFonts w:eastAsia="Palatino Linotype" w:cs="Palatino Linotype"/>
          <w:color w:val="000000"/>
          <w:szCs w:val="24"/>
        </w:rPr>
      </w:pPr>
      <w:r w:rsidRPr="00326E60">
        <w:rPr>
          <w:rFonts w:eastAsia="Palatino Linotype" w:cs="Palatino Linotype"/>
          <w:color w:val="000000"/>
          <w:szCs w:val="24"/>
        </w:rPr>
        <w:t>Por lo antes expuesto y fundado es de resolverse y,</w:t>
      </w:r>
    </w:p>
    <w:p w14:paraId="1C7B4140" w14:textId="77777777" w:rsidR="00FD3800" w:rsidRPr="00326E60" w:rsidRDefault="00FD3800" w:rsidP="00FD3800">
      <w:pPr>
        <w:rPr>
          <w:rFonts w:eastAsia="Palatino Linotype" w:cs="Palatino Linotype"/>
          <w:color w:val="000000"/>
          <w:szCs w:val="24"/>
        </w:rPr>
      </w:pPr>
    </w:p>
    <w:p w14:paraId="3F82E76D" w14:textId="77777777" w:rsidR="00FD3800" w:rsidRDefault="00FD3800" w:rsidP="00FD3800">
      <w:pPr>
        <w:jc w:val="center"/>
        <w:rPr>
          <w:rFonts w:eastAsia="Palatino Linotype" w:cs="Palatino Linotype"/>
          <w:b/>
          <w:color w:val="000000"/>
          <w:sz w:val="28"/>
          <w:szCs w:val="28"/>
        </w:rPr>
      </w:pPr>
      <w:r>
        <w:rPr>
          <w:rFonts w:eastAsia="Palatino Linotype" w:cs="Palatino Linotype"/>
          <w:b/>
          <w:color w:val="000000"/>
          <w:sz w:val="28"/>
          <w:szCs w:val="28"/>
        </w:rPr>
        <w:t>S E    R E S U E L V E</w:t>
      </w:r>
    </w:p>
    <w:p w14:paraId="1BF51CC3" w14:textId="77777777" w:rsidR="00FD3800" w:rsidRPr="00326E60" w:rsidRDefault="00FD3800" w:rsidP="00FD3800">
      <w:pPr>
        <w:rPr>
          <w:rFonts w:eastAsia="Palatino Linotype" w:cs="Palatino Linotype"/>
          <w:color w:val="000000"/>
          <w:sz w:val="22"/>
        </w:rPr>
      </w:pPr>
    </w:p>
    <w:p w14:paraId="7352B34F" w14:textId="09B22EC8" w:rsidR="00AD5BCB" w:rsidRPr="00326E60" w:rsidRDefault="00AD5BCB" w:rsidP="00AD5BCB">
      <w:pPr>
        <w:rPr>
          <w:rFonts w:eastAsia="Palatino Linotype" w:cs="Palatino Linotype"/>
          <w:color w:val="000000"/>
          <w:szCs w:val="24"/>
        </w:rPr>
      </w:pPr>
      <w:r w:rsidRPr="00326E60">
        <w:rPr>
          <w:rFonts w:eastAsia="Palatino Linotype" w:cs="Palatino Linotype"/>
          <w:b/>
          <w:color w:val="000000"/>
          <w:szCs w:val="24"/>
        </w:rPr>
        <w:t>PRIMERO.</w:t>
      </w:r>
      <w:r w:rsidRPr="00326E60">
        <w:rPr>
          <w:rFonts w:eastAsia="Palatino Linotype" w:cs="Palatino Linotype"/>
          <w:color w:val="000000"/>
          <w:szCs w:val="24"/>
        </w:rPr>
        <w:t xml:space="preserve"> Se </w:t>
      </w:r>
      <w:r w:rsidR="00FC51B5">
        <w:rPr>
          <w:rFonts w:eastAsia="Palatino Linotype" w:cs="Palatino Linotype"/>
          <w:b/>
          <w:color w:val="000000"/>
          <w:szCs w:val="24"/>
        </w:rPr>
        <w:t>MODIFICA</w:t>
      </w:r>
      <w:r w:rsidR="00741827" w:rsidRPr="00326E60">
        <w:rPr>
          <w:rFonts w:eastAsia="Palatino Linotype" w:cs="Palatino Linotype"/>
          <w:b/>
          <w:color w:val="000000"/>
          <w:szCs w:val="24"/>
        </w:rPr>
        <w:t>N</w:t>
      </w:r>
      <w:r w:rsidRPr="00326E60">
        <w:rPr>
          <w:rFonts w:eastAsia="Palatino Linotype" w:cs="Palatino Linotype"/>
          <w:color w:val="000000"/>
          <w:szCs w:val="24"/>
        </w:rPr>
        <w:t xml:space="preserve"> la</w:t>
      </w:r>
      <w:r w:rsidR="00741827" w:rsidRPr="00326E60">
        <w:rPr>
          <w:rFonts w:eastAsia="Palatino Linotype" w:cs="Palatino Linotype"/>
          <w:color w:val="000000"/>
          <w:szCs w:val="24"/>
        </w:rPr>
        <w:t>s</w:t>
      </w:r>
      <w:r w:rsidRPr="00326E60">
        <w:rPr>
          <w:rFonts w:eastAsia="Palatino Linotype" w:cs="Palatino Linotype"/>
          <w:color w:val="000000"/>
          <w:szCs w:val="24"/>
        </w:rPr>
        <w:t xml:space="preserve"> respuesta</w:t>
      </w:r>
      <w:r w:rsidR="00741827" w:rsidRPr="00326E60">
        <w:rPr>
          <w:rFonts w:eastAsia="Palatino Linotype" w:cs="Palatino Linotype"/>
          <w:color w:val="000000"/>
          <w:szCs w:val="24"/>
        </w:rPr>
        <w:t>s</w:t>
      </w:r>
      <w:r w:rsidRPr="00326E60">
        <w:rPr>
          <w:rFonts w:eastAsia="Palatino Linotype" w:cs="Palatino Linotype"/>
          <w:color w:val="000000"/>
          <w:szCs w:val="24"/>
        </w:rPr>
        <w:t xml:space="preserve"> entregada</w:t>
      </w:r>
      <w:r w:rsidR="00741827" w:rsidRPr="00326E60">
        <w:rPr>
          <w:rFonts w:eastAsia="Palatino Linotype" w:cs="Palatino Linotype"/>
          <w:color w:val="000000"/>
          <w:szCs w:val="24"/>
        </w:rPr>
        <w:t>s</w:t>
      </w:r>
      <w:r w:rsidRPr="00326E60">
        <w:rPr>
          <w:rFonts w:eastAsia="Palatino Linotype" w:cs="Palatino Linotype"/>
          <w:color w:val="000000"/>
          <w:szCs w:val="24"/>
        </w:rPr>
        <w:t xml:space="preserve"> por el Sujeto Obligado</w:t>
      </w:r>
      <w:r w:rsidRPr="00326E60">
        <w:rPr>
          <w:rFonts w:eastAsia="Palatino Linotype" w:cs="Palatino Linotype"/>
          <w:b/>
          <w:color w:val="000000"/>
          <w:szCs w:val="24"/>
        </w:rPr>
        <w:t xml:space="preserve"> </w:t>
      </w:r>
      <w:r w:rsidRPr="00326E60">
        <w:rPr>
          <w:rFonts w:eastAsia="Palatino Linotype" w:cs="Palatino Linotype"/>
          <w:color w:val="000000"/>
          <w:szCs w:val="24"/>
        </w:rPr>
        <w:t>a la</w:t>
      </w:r>
      <w:r w:rsidR="00741827" w:rsidRPr="00326E60">
        <w:rPr>
          <w:rFonts w:eastAsia="Palatino Linotype" w:cs="Palatino Linotype"/>
          <w:color w:val="000000"/>
          <w:szCs w:val="24"/>
        </w:rPr>
        <w:t>s</w:t>
      </w:r>
      <w:r w:rsidRPr="00326E60">
        <w:rPr>
          <w:rFonts w:eastAsia="Palatino Linotype" w:cs="Palatino Linotype"/>
          <w:color w:val="000000"/>
          <w:szCs w:val="24"/>
        </w:rPr>
        <w:t xml:space="preserve"> solicitud</w:t>
      </w:r>
      <w:r w:rsidR="00741827" w:rsidRPr="00326E60">
        <w:rPr>
          <w:rFonts w:eastAsia="Palatino Linotype" w:cs="Palatino Linotype"/>
          <w:color w:val="000000"/>
          <w:szCs w:val="24"/>
        </w:rPr>
        <w:t>es</w:t>
      </w:r>
      <w:r w:rsidRPr="00326E60">
        <w:rPr>
          <w:rFonts w:eastAsia="Palatino Linotype" w:cs="Palatino Linotype"/>
          <w:color w:val="000000"/>
          <w:szCs w:val="24"/>
        </w:rPr>
        <w:t xml:space="preserve"> de información </w:t>
      </w:r>
      <w:r w:rsidR="00FC51B5" w:rsidRPr="00E63521">
        <w:rPr>
          <w:rFonts w:eastAsia="Palatino Linotype" w:cs="Palatino Linotype"/>
          <w:b/>
          <w:bCs/>
          <w:color w:val="000000"/>
          <w:szCs w:val="24"/>
          <w:lang w:val="es-MX" w:eastAsia="en-US"/>
        </w:rPr>
        <w:t>00434/ISEM/IP/2022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00435/ISEM/IP/2022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00436/ISEM/IP/2022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00573/ISEM/IP/2022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00437/ISEM/IP/2022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00438/ISEM/IP/2022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00440/ISEM/IP/2022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00441/ISEM/IP/2022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00442/ISEM/IP/2022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00443/ISEM/IP/2022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00453/ISEM/IP/2022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00454/ISEM/IP/2022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00465/ISEM/IP/2022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00469/ISEM/IP/2022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00470/ISEM/IP/2022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00471/ISEM/IP/2022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00472/ISEM/IP/2022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00474/ISEM/IP/2022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00575/ISEM/IP/2022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00475/ISEM/IP/2022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00476/ISEM/IP/2022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00477/ISEM/IP/2022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00478/ISEM/IP/2022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00480/ISEM/IP/2022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00482/ISEM/IP/2022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00483/ISEM/IP/2022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00484/ISEM/IP/2022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00485/ISEM/IP/2022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00486/ISEM/IP/2022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00487/ISEM/IP/2022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00488/ISEM/IP/2022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00489/ISEM/IP/2022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00490/ISEM/IP/2022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00491/ISEM/IP/2022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00495/ISEM/IP/2022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00496/ISEM/IP/2022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00497/ISEM/IP/2022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00498/ISEM/IP/2022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00499/ISEM/IP/2022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00500/ISEM/IP/2022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00502/ISEM/IP/2022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00504/ISEM/IP/2022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00506/ISEM/IP/2022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00507/ISEM/IP/2022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00508/ISEM/IP/2022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00509/ISEM/IP/2022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lastRenderedPageBreak/>
        <w:t>00510/ISEM/IP/2022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00511/ISEM/IP/2022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00512/ISEM/IP/2022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00513/ISEM/IP/2022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00514/ISEM/IP/2022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00515/ISEM/IP/2022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00516/ISEM/IP/2022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00517/ISEM/IP/2022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00518/ISEM/IP/2022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00519/ISEM/IP/2022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00521/ISEM/IP/2022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00522/ISEM/IP/2022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00523/ISEM/IP/2022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00524/ISEM/IP/2022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00528/ISEM/IP/2022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00529/ISEM/IP/2022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00535/ISEM/IP/2022</w:t>
      </w:r>
      <w:r w:rsidR="00FC51B5" w:rsidRPr="00E63521">
        <w:rPr>
          <w:rFonts w:eastAsia="Palatino Linotype" w:cs="Palatino Linotype"/>
          <w:color w:val="000000"/>
          <w:szCs w:val="24"/>
          <w:lang w:val="es-MX" w:eastAsia="en-US"/>
        </w:rPr>
        <w:t xml:space="preserve">, </w:t>
      </w:r>
      <w:r w:rsidR="00FC51B5" w:rsidRPr="00E63521">
        <w:rPr>
          <w:rFonts w:eastAsia="Palatino Linotype" w:cs="Palatino Linotype"/>
          <w:b/>
          <w:bCs/>
          <w:color w:val="000000"/>
          <w:szCs w:val="24"/>
          <w:lang w:val="es-MX" w:eastAsia="en-US"/>
        </w:rPr>
        <w:t>00553/ISEM/IP/2022</w:t>
      </w:r>
      <w:r w:rsidR="00FC51B5" w:rsidRPr="00E63521">
        <w:rPr>
          <w:rFonts w:eastAsia="Palatino Linotype" w:cs="Palatino Linotype"/>
          <w:color w:val="000000"/>
          <w:szCs w:val="24"/>
          <w:lang w:val="es-MX" w:eastAsia="en-US"/>
        </w:rPr>
        <w:t xml:space="preserve"> y </w:t>
      </w:r>
      <w:r w:rsidR="00FC51B5" w:rsidRPr="00E63521">
        <w:rPr>
          <w:rFonts w:eastAsia="Palatino Linotype" w:cs="Palatino Linotype"/>
          <w:b/>
          <w:bCs/>
          <w:color w:val="000000"/>
          <w:szCs w:val="24"/>
          <w:lang w:val="es-MX" w:eastAsia="en-US"/>
        </w:rPr>
        <w:t>00558/ISEM/IP/2022</w:t>
      </w:r>
      <w:r w:rsidRPr="00326E60">
        <w:rPr>
          <w:rFonts w:eastAsia="Palatino Linotype" w:cs="Palatino Linotype"/>
          <w:color w:val="000000"/>
          <w:szCs w:val="24"/>
        </w:rPr>
        <w:t>, por resultar fundados los motivos d</w:t>
      </w:r>
      <w:r w:rsidR="00741827" w:rsidRPr="00326E60">
        <w:rPr>
          <w:rFonts w:eastAsia="Palatino Linotype" w:cs="Palatino Linotype"/>
          <w:color w:val="000000"/>
          <w:szCs w:val="24"/>
        </w:rPr>
        <w:t>e inconformidad expuestos por la</w:t>
      </w:r>
      <w:r w:rsidRPr="00326E60">
        <w:rPr>
          <w:rFonts w:eastAsia="Palatino Linotype" w:cs="Palatino Linotype"/>
          <w:color w:val="000000"/>
          <w:szCs w:val="24"/>
        </w:rPr>
        <w:t xml:space="preserve"> Recurrente, en términos del</w:t>
      </w:r>
      <w:r w:rsidR="00741827" w:rsidRPr="00326E60">
        <w:rPr>
          <w:rFonts w:eastAsia="Palatino Linotype" w:cs="Palatino Linotype"/>
          <w:b/>
          <w:color w:val="000000"/>
          <w:szCs w:val="24"/>
        </w:rPr>
        <w:t xml:space="preserve"> Considerando CUAR</w:t>
      </w:r>
      <w:r w:rsidRPr="00326E60">
        <w:rPr>
          <w:rFonts w:eastAsia="Palatino Linotype" w:cs="Palatino Linotype"/>
          <w:b/>
          <w:color w:val="000000"/>
          <w:szCs w:val="24"/>
        </w:rPr>
        <w:t>TO</w:t>
      </w:r>
      <w:r w:rsidRPr="00326E60">
        <w:rPr>
          <w:rFonts w:eastAsia="Palatino Linotype" w:cs="Palatino Linotype"/>
          <w:color w:val="000000"/>
          <w:szCs w:val="24"/>
        </w:rPr>
        <w:t xml:space="preserve"> de la presente resolución. </w:t>
      </w:r>
    </w:p>
    <w:p w14:paraId="46B5E193" w14:textId="77777777" w:rsidR="00AD5BCB" w:rsidRPr="00326E60" w:rsidRDefault="00AD5BCB" w:rsidP="00AD5BCB">
      <w:pPr>
        <w:rPr>
          <w:rFonts w:eastAsia="Palatino Linotype" w:cs="Palatino Linotype"/>
          <w:color w:val="000000"/>
          <w:szCs w:val="24"/>
        </w:rPr>
      </w:pPr>
    </w:p>
    <w:p w14:paraId="4A9B9241" w14:textId="28F2139C" w:rsidR="00AD5BCB" w:rsidRPr="00326E60" w:rsidRDefault="00AD5BCB" w:rsidP="00AD5BCB">
      <w:pPr>
        <w:rPr>
          <w:rFonts w:eastAsia="Palatino Linotype" w:cs="Palatino Linotype"/>
          <w:color w:val="000000"/>
          <w:szCs w:val="24"/>
        </w:rPr>
      </w:pPr>
      <w:r w:rsidRPr="00326E60">
        <w:rPr>
          <w:rFonts w:eastAsia="Palatino Linotype" w:cs="Palatino Linotype"/>
          <w:b/>
          <w:color w:val="000000"/>
          <w:szCs w:val="24"/>
        </w:rPr>
        <w:t>SEGUNDO.</w:t>
      </w:r>
      <w:r w:rsidRPr="00326E60">
        <w:rPr>
          <w:rFonts w:eastAsia="Palatino Linotype" w:cs="Palatino Linotype"/>
          <w:color w:val="000000"/>
          <w:szCs w:val="24"/>
        </w:rPr>
        <w:t xml:space="preserve"> Se </w:t>
      </w:r>
      <w:r w:rsidRPr="00326E60">
        <w:rPr>
          <w:rFonts w:eastAsia="Palatino Linotype" w:cs="Palatino Linotype"/>
          <w:b/>
          <w:color w:val="000000"/>
          <w:szCs w:val="24"/>
        </w:rPr>
        <w:t>ORDENA</w:t>
      </w:r>
      <w:r w:rsidRPr="00326E60">
        <w:rPr>
          <w:rFonts w:eastAsia="Palatino Linotype" w:cs="Palatino Linotype"/>
          <w:color w:val="000000"/>
          <w:szCs w:val="24"/>
        </w:rPr>
        <w:t xml:space="preserve"> al Sujeto Obligado que haga entrega a</w:t>
      </w:r>
      <w:r w:rsidR="00741827" w:rsidRPr="00326E60">
        <w:rPr>
          <w:rFonts w:eastAsia="Palatino Linotype" w:cs="Palatino Linotype"/>
          <w:color w:val="000000"/>
          <w:szCs w:val="24"/>
        </w:rPr>
        <w:t xml:space="preserve"> </w:t>
      </w:r>
      <w:r w:rsidRPr="00326E60">
        <w:rPr>
          <w:rFonts w:eastAsia="Palatino Linotype" w:cs="Palatino Linotype"/>
          <w:color w:val="000000"/>
          <w:szCs w:val="24"/>
        </w:rPr>
        <w:t>l</w:t>
      </w:r>
      <w:r w:rsidR="00741827" w:rsidRPr="00326E60">
        <w:rPr>
          <w:rFonts w:eastAsia="Palatino Linotype" w:cs="Palatino Linotype"/>
          <w:color w:val="000000"/>
          <w:szCs w:val="24"/>
        </w:rPr>
        <w:t>a</w:t>
      </w:r>
      <w:r w:rsidRPr="00326E60">
        <w:rPr>
          <w:rFonts w:eastAsia="Palatino Linotype" w:cs="Palatino Linotype"/>
          <w:color w:val="000000"/>
          <w:szCs w:val="24"/>
        </w:rPr>
        <w:t xml:space="preserve"> Recurrente en términos del </w:t>
      </w:r>
      <w:r w:rsidR="00741827" w:rsidRPr="00326E60">
        <w:rPr>
          <w:rFonts w:eastAsia="Palatino Linotype" w:cs="Palatino Linotype"/>
          <w:b/>
          <w:color w:val="000000"/>
          <w:szCs w:val="24"/>
        </w:rPr>
        <w:t>Considerando CUAR</w:t>
      </w:r>
      <w:r w:rsidRPr="00326E60">
        <w:rPr>
          <w:rFonts w:eastAsia="Palatino Linotype" w:cs="Palatino Linotype"/>
          <w:b/>
          <w:color w:val="000000"/>
          <w:szCs w:val="24"/>
        </w:rPr>
        <w:t>TO</w:t>
      </w:r>
      <w:r w:rsidRPr="00326E60">
        <w:rPr>
          <w:rFonts w:eastAsia="Palatino Linotype" w:cs="Palatino Linotype"/>
          <w:color w:val="000000"/>
          <w:szCs w:val="24"/>
        </w:rPr>
        <w:t xml:space="preserve">, </w:t>
      </w:r>
      <w:r w:rsidR="006F4CB2" w:rsidRPr="00326E60">
        <w:rPr>
          <w:rFonts w:eastAsia="Palatino Linotype" w:cs="Palatino Linotype"/>
          <w:color w:val="000000"/>
          <w:szCs w:val="24"/>
        </w:rPr>
        <w:t xml:space="preserve">en versión pública y </w:t>
      </w:r>
      <w:r w:rsidRPr="00326E60">
        <w:rPr>
          <w:rFonts w:eastAsia="Palatino Linotype" w:cs="Palatino Linotype"/>
          <w:color w:val="000000"/>
          <w:szCs w:val="24"/>
        </w:rPr>
        <w:t>mediante el Sistema de Acceso a la Información Mexiquense (SAIMEX) de lo</w:t>
      </w:r>
      <w:r w:rsidR="00FC51B5">
        <w:rPr>
          <w:rFonts w:eastAsia="Palatino Linotype" w:cs="Palatino Linotype"/>
          <w:color w:val="000000"/>
          <w:szCs w:val="24"/>
        </w:rPr>
        <w:t>s</w:t>
      </w:r>
      <w:r w:rsidRPr="00326E60">
        <w:rPr>
          <w:rFonts w:eastAsia="Palatino Linotype" w:cs="Palatino Linotype"/>
          <w:color w:val="000000"/>
          <w:szCs w:val="24"/>
        </w:rPr>
        <w:t xml:space="preserve"> siguiente</w:t>
      </w:r>
      <w:r w:rsidR="00FC51B5">
        <w:rPr>
          <w:rFonts w:eastAsia="Palatino Linotype" w:cs="Palatino Linotype"/>
          <w:color w:val="000000"/>
          <w:szCs w:val="24"/>
        </w:rPr>
        <w:t>s contratos</w:t>
      </w:r>
      <w:r w:rsidRPr="00326E60">
        <w:rPr>
          <w:rFonts w:eastAsia="Palatino Linotype" w:cs="Palatino Linotype"/>
          <w:color w:val="000000"/>
          <w:szCs w:val="24"/>
        </w:rPr>
        <w:t>:</w:t>
      </w:r>
    </w:p>
    <w:p w14:paraId="4D4696E3" w14:textId="5F81C4B7" w:rsidR="00AD5BCB" w:rsidRDefault="00AD5BCB" w:rsidP="00FC51B5"/>
    <w:p w14:paraId="05E19E80" w14:textId="77777777" w:rsidR="00FC51B5" w:rsidRPr="00FC51B5" w:rsidRDefault="00FC51B5" w:rsidP="00FC51B5">
      <w:pPr>
        <w:pStyle w:val="Prrafodelista"/>
        <w:numPr>
          <w:ilvl w:val="0"/>
          <w:numId w:val="41"/>
        </w:numPr>
        <w:pBdr>
          <w:top w:val="nil"/>
          <w:left w:val="nil"/>
          <w:bottom w:val="nil"/>
          <w:right w:val="nil"/>
          <w:between w:val="nil"/>
        </w:pBdr>
        <w:spacing w:line="276" w:lineRule="auto"/>
        <w:contextualSpacing/>
        <w:rPr>
          <w:rFonts w:eastAsia="Palatino Linotype" w:cs="Palatino Linotype"/>
          <w:i/>
          <w:iCs/>
          <w:color w:val="000000"/>
        </w:rPr>
      </w:pPr>
      <w:r w:rsidRPr="00FC51B5">
        <w:rPr>
          <w:i/>
          <w:iCs/>
          <w:color w:val="000000"/>
        </w:rPr>
        <w:t>ISEM-SG-ARR/003-2021</w:t>
      </w:r>
    </w:p>
    <w:p w14:paraId="3B8A3A57" w14:textId="77777777" w:rsidR="00FC51B5" w:rsidRPr="00FC51B5" w:rsidRDefault="00FC51B5" w:rsidP="00FC51B5">
      <w:pPr>
        <w:pStyle w:val="Prrafodelista"/>
        <w:numPr>
          <w:ilvl w:val="0"/>
          <w:numId w:val="41"/>
        </w:numPr>
        <w:pBdr>
          <w:top w:val="nil"/>
          <w:left w:val="nil"/>
          <w:bottom w:val="nil"/>
          <w:right w:val="nil"/>
          <w:between w:val="nil"/>
        </w:pBdr>
        <w:spacing w:line="276" w:lineRule="auto"/>
        <w:contextualSpacing/>
        <w:rPr>
          <w:rFonts w:eastAsia="Palatino Linotype" w:cs="Palatino Linotype"/>
          <w:i/>
          <w:iCs/>
          <w:color w:val="000000"/>
        </w:rPr>
      </w:pPr>
      <w:r w:rsidRPr="00FC51B5">
        <w:rPr>
          <w:i/>
          <w:iCs/>
          <w:color w:val="000000"/>
        </w:rPr>
        <w:t>ISEM-SG-ARR/021-2021</w:t>
      </w:r>
    </w:p>
    <w:p w14:paraId="40ECEB08" w14:textId="77777777" w:rsidR="00FC51B5" w:rsidRPr="00FC51B5" w:rsidRDefault="00FC51B5" w:rsidP="00FC51B5">
      <w:pPr>
        <w:pStyle w:val="Prrafodelista"/>
        <w:numPr>
          <w:ilvl w:val="0"/>
          <w:numId w:val="41"/>
        </w:numPr>
        <w:pBdr>
          <w:top w:val="nil"/>
          <w:left w:val="nil"/>
          <w:bottom w:val="nil"/>
          <w:right w:val="nil"/>
          <w:between w:val="nil"/>
        </w:pBdr>
        <w:spacing w:line="276" w:lineRule="auto"/>
        <w:contextualSpacing/>
        <w:rPr>
          <w:rFonts w:eastAsia="Palatino Linotype" w:cs="Palatino Linotype"/>
          <w:i/>
          <w:iCs/>
          <w:color w:val="000000"/>
        </w:rPr>
      </w:pPr>
      <w:r w:rsidRPr="00FC51B5">
        <w:rPr>
          <w:i/>
          <w:iCs/>
          <w:color w:val="000000"/>
        </w:rPr>
        <w:t>ISEM-SG-ARR/032-2021</w:t>
      </w:r>
    </w:p>
    <w:p w14:paraId="5C015A10" w14:textId="77777777" w:rsidR="00FC51B5" w:rsidRPr="00FC51B5" w:rsidRDefault="00FC51B5" w:rsidP="00FC51B5">
      <w:pPr>
        <w:pStyle w:val="Prrafodelista"/>
        <w:numPr>
          <w:ilvl w:val="0"/>
          <w:numId w:val="41"/>
        </w:numPr>
        <w:pBdr>
          <w:top w:val="nil"/>
          <w:left w:val="nil"/>
          <w:bottom w:val="nil"/>
          <w:right w:val="nil"/>
          <w:between w:val="nil"/>
        </w:pBdr>
        <w:spacing w:line="276" w:lineRule="auto"/>
        <w:contextualSpacing/>
        <w:rPr>
          <w:rFonts w:eastAsia="Palatino Linotype" w:cs="Palatino Linotype"/>
          <w:i/>
          <w:iCs/>
          <w:color w:val="000000"/>
        </w:rPr>
      </w:pPr>
      <w:r w:rsidRPr="00FC51B5">
        <w:rPr>
          <w:bCs/>
          <w:i/>
          <w:iCs/>
        </w:rPr>
        <w:t>ISEM-ADQ-ADPURE/037-21</w:t>
      </w:r>
    </w:p>
    <w:p w14:paraId="3AE8EE95" w14:textId="77777777" w:rsidR="00FC51B5" w:rsidRPr="00FC51B5" w:rsidRDefault="00FC51B5" w:rsidP="00FC51B5">
      <w:pPr>
        <w:pStyle w:val="Prrafodelista"/>
        <w:numPr>
          <w:ilvl w:val="0"/>
          <w:numId w:val="41"/>
        </w:numPr>
        <w:pBdr>
          <w:top w:val="nil"/>
          <w:left w:val="nil"/>
          <w:bottom w:val="nil"/>
          <w:right w:val="nil"/>
          <w:between w:val="nil"/>
        </w:pBdr>
        <w:spacing w:line="276" w:lineRule="auto"/>
        <w:contextualSpacing/>
        <w:rPr>
          <w:rFonts w:eastAsia="Palatino Linotype" w:cs="Palatino Linotype"/>
          <w:i/>
          <w:iCs/>
          <w:color w:val="000000"/>
        </w:rPr>
      </w:pPr>
      <w:r w:rsidRPr="00FC51B5">
        <w:rPr>
          <w:bCs/>
          <w:i/>
          <w:iCs/>
        </w:rPr>
        <w:t>ISEM-SG-ARR/037-2021</w:t>
      </w:r>
    </w:p>
    <w:p w14:paraId="15158AA5" w14:textId="77777777" w:rsidR="00FC51B5" w:rsidRPr="00FC51B5" w:rsidRDefault="00FC51B5" w:rsidP="00FC51B5">
      <w:pPr>
        <w:pStyle w:val="Prrafodelista"/>
        <w:numPr>
          <w:ilvl w:val="0"/>
          <w:numId w:val="41"/>
        </w:numPr>
        <w:pBdr>
          <w:top w:val="nil"/>
          <w:left w:val="nil"/>
          <w:bottom w:val="nil"/>
          <w:right w:val="nil"/>
          <w:between w:val="nil"/>
        </w:pBdr>
        <w:spacing w:line="276" w:lineRule="auto"/>
        <w:contextualSpacing/>
        <w:rPr>
          <w:rFonts w:eastAsia="Palatino Linotype" w:cs="Palatino Linotype"/>
          <w:i/>
          <w:iCs/>
          <w:color w:val="000000"/>
        </w:rPr>
      </w:pPr>
      <w:r w:rsidRPr="00FC51B5">
        <w:rPr>
          <w:bCs/>
          <w:i/>
          <w:iCs/>
        </w:rPr>
        <w:t>ISEM-SG-ARR/040-21</w:t>
      </w:r>
    </w:p>
    <w:p w14:paraId="76749E7A" w14:textId="77777777" w:rsidR="00FC51B5" w:rsidRPr="00FC51B5" w:rsidRDefault="00FC51B5" w:rsidP="00FC51B5">
      <w:pPr>
        <w:pStyle w:val="Prrafodelista"/>
        <w:numPr>
          <w:ilvl w:val="0"/>
          <w:numId w:val="41"/>
        </w:numPr>
        <w:pBdr>
          <w:top w:val="nil"/>
          <w:left w:val="nil"/>
          <w:bottom w:val="nil"/>
          <w:right w:val="nil"/>
          <w:between w:val="nil"/>
        </w:pBdr>
        <w:spacing w:line="276" w:lineRule="auto"/>
        <w:contextualSpacing/>
        <w:rPr>
          <w:bCs/>
          <w:i/>
          <w:iCs/>
        </w:rPr>
      </w:pPr>
      <w:r w:rsidRPr="00FC51B5">
        <w:rPr>
          <w:bCs/>
          <w:i/>
          <w:iCs/>
        </w:rPr>
        <w:t>ISEM-SERV-ADPURE/001-21</w:t>
      </w:r>
    </w:p>
    <w:p w14:paraId="72F0938C" w14:textId="77777777" w:rsidR="00FC51B5" w:rsidRPr="00FC51B5" w:rsidRDefault="00FC51B5" w:rsidP="00FC51B5">
      <w:pPr>
        <w:pStyle w:val="Prrafodelista"/>
        <w:numPr>
          <w:ilvl w:val="0"/>
          <w:numId w:val="41"/>
        </w:numPr>
        <w:pBdr>
          <w:top w:val="nil"/>
          <w:left w:val="nil"/>
          <w:bottom w:val="nil"/>
          <w:right w:val="nil"/>
          <w:between w:val="nil"/>
        </w:pBdr>
        <w:spacing w:line="276" w:lineRule="auto"/>
        <w:contextualSpacing/>
        <w:rPr>
          <w:bCs/>
          <w:i/>
          <w:iCs/>
        </w:rPr>
      </w:pPr>
      <w:r w:rsidRPr="00FC51B5">
        <w:rPr>
          <w:i/>
          <w:iCs/>
          <w:color w:val="000000"/>
        </w:rPr>
        <w:t>ISEM-SERV-ADPURE/002-21</w:t>
      </w:r>
    </w:p>
    <w:p w14:paraId="12594AFD" w14:textId="77777777" w:rsidR="00FC51B5" w:rsidRPr="00FC51B5" w:rsidRDefault="00FC51B5" w:rsidP="00FC51B5">
      <w:pPr>
        <w:pStyle w:val="Prrafodelista"/>
        <w:numPr>
          <w:ilvl w:val="0"/>
          <w:numId w:val="41"/>
        </w:numPr>
        <w:pBdr>
          <w:top w:val="nil"/>
          <w:left w:val="nil"/>
          <w:bottom w:val="nil"/>
          <w:right w:val="nil"/>
          <w:between w:val="nil"/>
        </w:pBdr>
        <w:spacing w:line="276" w:lineRule="auto"/>
        <w:contextualSpacing/>
        <w:rPr>
          <w:bCs/>
          <w:i/>
          <w:iCs/>
        </w:rPr>
      </w:pPr>
      <w:r w:rsidRPr="00FC51B5">
        <w:rPr>
          <w:bCs/>
          <w:i/>
          <w:iCs/>
        </w:rPr>
        <w:t>ISEM-SG-ARR/018-2021</w:t>
      </w:r>
    </w:p>
    <w:p w14:paraId="069E7965" w14:textId="77777777" w:rsidR="00FC51B5" w:rsidRPr="00FC51B5" w:rsidRDefault="00FC51B5" w:rsidP="00FC51B5">
      <w:pPr>
        <w:pStyle w:val="Prrafodelista"/>
        <w:numPr>
          <w:ilvl w:val="0"/>
          <w:numId w:val="41"/>
        </w:numPr>
        <w:pBdr>
          <w:top w:val="nil"/>
          <w:left w:val="nil"/>
          <w:bottom w:val="nil"/>
          <w:right w:val="nil"/>
          <w:between w:val="nil"/>
        </w:pBdr>
        <w:spacing w:line="276" w:lineRule="auto"/>
        <w:contextualSpacing/>
        <w:rPr>
          <w:bCs/>
          <w:i/>
          <w:iCs/>
        </w:rPr>
      </w:pPr>
      <w:r w:rsidRPr="00FC51B5">
        <w:rPr>
          <w:bCs/>
          <w:i/>
          <w:iCs/>
        </w:rPr>
        <w:t>ISEM-SG-ARR/027-2021</w:t>
      </w:r>
    </w:p>
    <w:p w14:paraId="08A3D4FD" w14:textId="77777777" w:rsidR="00FC51B5" w:rsidRPr="00FC51B5" w:rsidRDefault="00FC51B5" w:rsidP="00FC51B5">
      <w:pPr>
        <w:pStyle w:val="Prrafodelista"/>
        <w:numPr>
          <w:ilvl w:val="0"/>
          <w:numId w:val="41"/>
        </w:numPr>
        <w:pBdr>
          <w:top w:val="nil"/>
          <w:left w:val="nil"/>
          <w:bottom w:val="nil"/>
          <w:right w:val="nil"/>
          <w:between w:val="nil"/>
        </w:pBdr>
        <w:spacing w:line="276" w:lineRule="auto"/>
        <w:contextualSpacing/>
        <w:rPr>
          <w:bCs/>
          <w:i/>
          <w:iCs/>
        </w:rPr>
      </w:pPr>
      <w:r w:rsidRPr="00FC51B5">
        <w:rPr>
          <w:bCs/>
          <w:i/>
          <w:iCs/>
        </w:rPr>
        <w:t>ISEM-SG-ARR/030-2021</w:t>
      </w:r>
    </w:p>
    <w:p w14:paraId="102E915B" w14:textId="77777777" w:rsidR="00FC51B5" w:rsidRPr="00FC51B5" w:rsidRDefault="00FC51B5" w:rsidP="00FC51B5">
      <w:pPr>
        <w:pStyle w:val="Prrafodelista"/>
        <w:numPr>
          <w:ilvl w:val="0"/>
          <w:numId w:val="41"/>
        </w:numPr>
        <w:pBdr>
          <w:top w:val="nil"/>
          <w:left w:val="nil"/>
          <w:bottom w:val="nil"/>
          <w:right w:val="nil"/>
          <w:between w:val="nil"/>
        </w:pBdr>
        <w:spacing w:line="276" w:lineRule="auto"/>
        <w:contextualSpacing/>
        <w:rPr>
          <w:bCs/>
          <w:i/>
          <w:iCs/>
        </w:rPr>
      </w:pPr>
      <w:r w:rsidRPr="00FC51B5">
        <w:rPr>
          <w:bCs/>
          <w:i/>
          <w:iCs/>
        </w:rPr>
        <w:t>ISEM-SG-ARR/044/2021</w:t>
      </w:r>
    </w:p>
    <w:p w14:paraId="658B004F" w14:textId="77777777" w:rsidR="00FC51B5" w:rsidRPr="00FC51B5" w:rsidRDefault="00FC51B5" w:rsidP="00FC51B5">
      <w:pPr>
        <w:pStyle w:val="Prrafodelista"/>
        <w:numPr>
          <w:ilvl w:val="0"/>
          <w:numId w:val="41"/>
        </w:numPr>
        <w:pBdr>
          <w:top w:val="nil"/>
          <w:left w:val="nil"/>
          <w:bottom w:val="nil"/>
          <w:right w:val="nil"/>
          <w:between w:val="nil"/>
        </w:pBdr>
        <w:spacing w:line="276" w:lineRule="auto"/>
        <w:contextualSpacing/>
        <w:rPr>
          <w:bCs/>
          <w:i/>
          <w:iCs/>
        </w:rPr>
      </w:pPr>
      <w:r w:rsidRPr="00FC51B5">
        <w:rPr>
          <w:i/>
          <w:iCs/>
          <w:color w:val="000000"/>
        </w:rPr>
        <w:t>ISEM-SG-ARR/029-2021</w:t>
      </w:r>
    </w:p>
    <w:p w14:paraId="2097D601" w14:textId="77777777" w:rsidR="00FC51B5" w:rsidRPr="00FC51B5" w:rsidRDefault="00FC51B5" w:rsidP="00FC51B5">
      <w:pPr>
        <w:pStyle w:val="Prrafodelista"/>
        <w:numPr>
          <w:ilvl w:val="0"/>
          <w:numId w:val="41"/>
        </w:numPr>
        <w:pBdr>
          <w:top w:val="nil"/>
          <w:left w:val="nil"/>
          <w:bottom w:val="nil"/>
          <w:right w:val="nil"/>
          <w:between w:val="nil"/>
        </w:pBdr>
        <w:spacing w:line="276" w:lineRule="auto"/>
        <w:contextualSpacing/>
        <w:rPr>
          <w:bCs/>
          <w:i/>
          <w:iCs/>
        </w:rPr>
      </w:pPr>
      <w:r w:rsidRPr="00FC51B5">
        <w:rPr>
          <w:bCs/>
          <w:i/>
          <w:iCs/>
        </w:rPr>
        <w:t>ISEM-SG-ARR/021-2021</w:t>
      </w:r>
    </w:p>
    <w:p w14:paraId="7BF9AF23" w14:textId="77777777" w:rsidR="00FC51B5" w:rsidRPr="00FC51B5" w:rsidRDefault="00FC51B5" w:rsidP="00FC51B5">
      <w:pPr>
        <w:pStyle w:val="Prrafodelista"/>
        <w:numPr>
          <w:ilvl w:val="0"/>
          <w:numId w:val="41"/>
        </w:numPr>
        <w:pBdr>
          <w:top w:val="nil"/>
          <w:left w:val="nil"/>
          <w:bottom w:val="nil"/>
          <w:right w:val="nil"/>
          <w:between w:val="nil"/>
        </w:pBdr>
        <w:spacing w:line="276" w:lineRule="auto"/>
        <w:contextualSpacing/>
        <w:rPr>
          <w:bCs/>
          <w:i/>
          <w:iCs/>
        </w:rPr>
      </w:pPr>
      <w:r w:rsidRPr="00FC51B5">
        <w:rPr>
          <w:bCs/>
          <w:i/>
          <w:iCs/>
        </w:rPr>
        <w:t>ISEM-SG-ARR/032/2021</w:t>
      </w:r>
    </w:p>
    <w:p w14:paraId="34C0DC8F" w14:textId="77777777" w:rsidR="00FC51B5" w:rsidRPr="00FC51B5" w:rsidRDefault="00FC51B5" w:rsidP="00FC51B5">
      <w:pPr>
        <w:pStyle w:val="Prrafodelista"/>
        <w:numPr>
          <w:ilvl w:val="0"/>
          <w:numId w:val="41"/>
        </w:numPr>
        <w:pBdr>
          <w:top w:val="nil"/>
          <w:left w:val="nil"/>
          <w:bottom w:val="nil"/>
          <w:right w:val="nil"/>
          <w:between w:val="nil"/>
        </w:pBdr>
        <w:spacing w:line="276" w:lineRule="auto"/>
        <w:contextualSpacing/>
        <w:rPr>
          <w:bCs/>
          <w:i/>
          <w:iCs/>
        </w:rPr>
      </w:pPr>
      <w:r w:rsidRPr="00FC51B5">
        <w:rPr>
          <w:bCs/>
          <w:i/>
          <w:iCs/>
        </w:rPr>
        <w:lastRenderedPageBreak/>
        <w:t>ISEM-CM1/038-20-LPRE1701420</w:t>
      </w:r>
    </w:p>
    <w:p w14:paraId="65DA23C0" w14:textId="77777777" w:rsidR="00FC51B5" w:rsidRPr="00FC51B5" w:rsidRDefault="00FC51B5" w:rsidP="00FC51B5">
      <w:pPr>
        <w:pStyle w:val="Prrafodelista"/>
        <w:numPr>
          <w:ilvl w:val="0"/>
          <w:numId w:val="41"/>
        </w:numPr>
        <w:pBdr>
          <w:top w:val="nil"/>
          <w:left w:val="nil"/>
          <w:bottom w:val="nil"/>
          <w:right w:val="nil"/>
          <w:between w:val="nil"/>
        </w:pBdr>
        <w:spacing w:line="276" w:lineRule="auto"/>
        <w:contextualSpacing/>
        <w:rPr>
          <w:bCs/>
          <w:i/>
          <w:iCs/>
        </w:rPr>
      </w:pPr>
      <w:r w:rsidRPr="00FC51B5">
        <w:rPr>
          <w:bCs/>
          <w:i/>
          <w:iCs/>
        </w:rPr>
        <w:t>ISEM-CM1/018-20-LPRE400520</w:t>
      </w:r>
    </w:p>
    <w:p w14:paraId="7C9A79BA" w14:textId="77777777" w:rsidR="00FC51B5" w:rsidRPr="00FC51B5" w:rsidRDefault="00FC51B5" w:rsidP="00FC51B5">
      <w:pPr>
        <w:pStyle w:val="Prrafodelista"/>
        <w:numPr>
          <w:ilvl w:val="0"/>
          <w:numId w:val="41"/>
        </w:numPr>
        <w:pBdr>
          <w:top w:val="nil"/>
          <w:left w:val="nil"/>
          <w:bottom w:val="nil"/>
          <w:right w:val="nil"/>
          <w:between w:val="nil"/>
        </w:pBdr>
        <w:spacing w:line="276" w:lineRule="auto"/>
        <w:contextualSpacing/>
        <w:rPr>
          <w:bCs/>
          <w:i/>
          <w:iCs/>
        </w:rPr>
      </w:pPr>
      <w:r w:rsidRPr="00FC51B5">
        <w:rPr>
          <w:bCs/>
          <w:i/>
          <w:iCs/>
        </w:rPr>
        <w:t>ISEM-ADQ-ADPURE/039-21</w:t>
      </w:r>
    </w:p>
    <w:p w14:paraId="4D3CD3DF"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ISEM-CM1/019-20-LPRE400620</w:t>
      </w:r>
    </w:p>
    <w:p w14:paraId="3199033B"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ISEM-CM1/055-20-ACRE601020</w:t>
      </w:r>
    </w:p>
    <w:p w14:paraId="561DB384"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lang w:val="es-MX"/>
        </w:rPr>
        <w:t>ISEM-CM1/034-20-ACRE501820</w:t>
      </w:r>
    </w:p>
    <w:p w14:paraId="4C7CBAED"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ISEM-CM1/036-20-ACRE902520</w:t>
      </w:r>
    </w:p>
    <w:p w14:paraId="681BE61E"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ISEM-CM1/035-20-ACRE601920</w:t>
      </w:r>
    </w:p>
    <w:p w14:paraId="11580CCE"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ISEM-CA-SERV-CASADRE3/015-21</w:t>
      </w:r>
    </w:p>
    <w:p w14:paraId="79EFF0A2"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ISEM-SG-ARR/009-2021</w:t>
      </w:r>
    </w:p>
    <w:p w14:paraId="04EF60BB"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ISEM-SG-SRR/019-2021</w:t>
      </w:r>
    </w:p>
    <w:p w14:paraId="6E5E8C5F"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ISEM-CA-SERV-LPRE5/003-21</w:t>
      </w:r>
    </w:p>
    <w:p w14:paraId="3C3BF952"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ISEM-CA-SERV-LPRE8/009-21</w:t>
      </w:r>
    </w:p>
    <w:p w14:paraId="63D88C57"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ISEM-ADQ-ADPURE/022-21</w:t>
      </w:r>
    </w:p>
    <w:p w14:paraId="058CBF60"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ISEM-CM1/043-20-LPRE3803620</w:t>
      </w:r>
    </w:p>
    <w:p w14:paraId="03966A38"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ISEM-SERV-ADPURE/003-21</w:t>
      </w:r>
    </w:p>
    <w:p w14:paraId="3C759D7E"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ISEM-CM1/019-20-LPRE400620</w:t>
      </w:r>
    </w:p>
    <w:p w14:paraId="0727B8A1"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ISEM-CP-PS-021-2020</w:t>
      </w:r>
    </w:p>
    <w:p w14:paraId="19E2A167"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ISEM-ADQ-ADPURE/159-20</w:t>
      </w:r>
    </w:p>
    <w:p w14:paraId="2656A6A4"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ISEM-ADQ-ADPURE/169-20</w:t>
      </w:r>
    </w:p>
    <w:p w14:paraId="65439A39"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ISEM-CP-ADQ-015-2020</w:t>
      </w:r>
    </w:p>
    <w:p w14:paraId="6D8062D5"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ISEM-CP-ADQ-016-2020</w:t>
      </w:r>
    </w:p>
    <w:p w14:paraId="715C7552"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ISEM-ADQ-ICTPRF2/001-20</w:t>
      </w:r>
    </w:p>
    <w:p w14:paraId="030DB305"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i/>
          <w:iCs/>
          <w:color w:val="000000"/>
        </w:rPr>
        <w:t>ISEM-ADQ-ICTPRF3/002-20</w:t>
      </w:r>
    </w:p>
    <w:p w14:paraId="3F996D68"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ISEM-SERV-IR5/024-20</w:t>
      </w:r>
    </w:p>
    <w:p w14:paraId="7C06F729"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ISEM-ADQ-ADPURE/116-20</w:t>
      </w:r>
    </w:p>
    <w:p w14:paraId="3244E292"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ISEM-CM2/063-19-ACRE600719</w:t>
      </w:r>
    </w:p>
    <w:p w14:paraId="17B4CC7D"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ISEM-CM1/018-20-LPRE400520</w:t>
      </w:r>
    </w:p>
    <w:p w14:paraId="0E159BE6"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ISEM-CM1/019-20-LPRE400620</w:t>
      </w:r>
    </w:p>
    <w:p w14:paraId="6E0A7AC7"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ISEM-CM1/038-20-LPRE1701420</w:t>
      </w:r>
    </w:p>
    <w:p w14:paraId="23151549"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ISEM-CM1/043-20-LPRE3803620</w:t>
      </w:r>
    </w:p>
    <w:p w14:paraId="7ADE680F"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lastRenderedPageBreak/>
        <w:t>ISEM-CM1/034-20-ACRE501820</w:t>
      </w:r>
    </w:p>
    <w:p w14:paraId="414AFFC9"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ISEM-CM1/035-20-ACRE601920</w:t>
      </w:r>
    </w:p>
    <w:p w14:paraId="75439111"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ISEM-CM1/055-20-ACRE6010-20</w:t>
      </w:r>
    </w:p>
    <w:p w14:paraId="3C212B38"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ISEM-SERV-ICTPRF16/059-19</w:t>
      </w:r>
    </w:p>
    <w:p w14:paraId="5F83C880"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ISEM-SERV-IRRE5/024-20</w:t>
      </w:r>
    </w:p>
    <w:p w14:paraId="5DAFC970"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ISEM-ADQ-ICTPRF2/001-20</w:t>
      </w:r>
    </w:p>
    <w:p w14:paraId="3BCFBFF4"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ISEM-ADQ-ICTPRF3/002-20</w:t>
      </w:r>
    </w:p>
    <w:p w14:paraId="2C03CD8E"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ISEM-ADQ-ADPURE/116-20</w:t>
      </w:r>
    </w:p>
    <w:p w14:paraId="28F1993A"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ISEM-ADQ-ADPURE/159-20</w:t>
      </w:r>
    </w:p>
    <w:p w14:paraId="57901B56"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ISEM-ADQ-ADPURE/167-20</w:t>
      </w:r>
    </w:p>
    <w:p w14:paraId="4E75A734"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ISEM-ADQ-ADPURE/169-20</w:t>
      </w:r>
    </w:p>
    <w:p w14:paraId="129C647D"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ISEM-CA-SERV-LPRE8/009-21</w:t>
      </w:r>
    </w:p>
    <w:p w14:paraId="14C7C6C9"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lang w:val="es-MX"/>
        </w:rPr>
        <w:t>ISEM-CA-SERV-CASADRE3/015-21</w:t>
      </w:r>
    </w:p>
    <w:p w14:paraId="4F21C969"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ISEM-ADQ-ADPURE/017-21</w:t>
      </w:r>
    </w:p>
    <w:p w14:paraId="5E38AA6B"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ISEM-ADQ-ADPURE/022-21</w:t>
      </w:r>
    </w:p>
    <w:p w14:paraId="3EEEAC94"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ISEM-SG-ARR/006-2021</w:t>
      </w:r>
    </w:p>
    <w:p w14:paraId="655F7E35"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ISEM-ADQ-ADPURE/167-20</w:t>
      </w:r>
    </w:p>
    <w:p w14:paraId="1B79AC4B"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ISEM-CM1/036-20-ACRE902590</w:t>
      </w:r>
    </w:p>
    <w:p w14:paraId="25D38872" w14:textId="77777777" w:rsidR="00FC51B5" w:rsidRPr="00FC51B5" w:rsidRDefault="00FC51B5" w:rsidP="00FC51B5">
      <w:pPr>
        <w:pStyle w:val="Prrafodelista"/>
        <w:numPr>
          <w:ilvl w:val="0"/>
          <w:numId w:val="41"/>
        </w:numPr>
        <w:pBdr>
          <w:top w:val="nil"/>
          <w:left w:val="nil"/>
          <w:bottom w:val="nil"/>
          <w:right w:val="nil"/>
          <w:between w:val="nil"/>
        </w:pBdr>
        <w:tabs>
          <w:tab w:val="left" w:pos="1260"/>
        </w:tabs>
        <w:spacing w:line="276" w:lineRule="auto"/>
        <w:contextualSpacing/>
        <w:rPr>
          <w:bCs/>
          <w:i/>
          <w:iCs/>
        </w:rPr>
      </w:pPr>
      <w:r w:rsidRPr="00FC51B5">
        <w:rPr>
          <w:bCs/>
          <w:i/>
          <w:iCs/>
        </w:rPr>
        <w:t>ISEM-CA-SERV-LPRE5/003-21</w:t>
      </w:r>
    </w:p>
    <w:p w14:paraId="243FA25F" w14:textId="77777777" w:rsidR="00AD5BCB" w:rsidRPr="00326E60" w:rsidRDefault="00AD5BCB" w:rsidP="00FC51B5">
      <w:pPr>
        <w:rPr>
          <w:lang w:val="es-MX"/>
        </w:rPr>
      </w:pPr>
    </w:p>
    <w:p w14:paraId="3844D647" w14:textId="4C018D87" w:rsidR="00AD5BCB" w:rsidRPr="00326E60" w:rsidRDefault="00741827" w:rsidP="00AD5BCB">
      <w:pPr>
        <w:rPr>
          <w:rFonts w:eastAsia="Palatino Linotype" w:cs="Palatino Linotype"/>
          <w:color w:val="000000"/>
          <w:szCs w:val="24"/>
        </w:rPr>
      </w:pPr>
      <w:r w:rsidRPr="00326E60">
        <w:rPr>
          <w:rFonts w:eastAsia="Palatino Linotype" w:cs="Palatino Linotype"/>
          <w:color w:val="000000"/>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 la Recurrente.</w:t>
      </w:r>
    </w:p>
    <w:p w14:paraId="74646B6E" w14:textId="77777777" w:rsidR="00AD5BCB" w:rsidRPr="00326E60" w:rsidRDefault="00AD5BCB" w:rsidP="00FD3800">
      <w:pPr>
        <w:rPr>
          <w:rFonts w:eastAsia="Palatino Linotype" w:cs="Palatino Linotype"/>
          <w:color w:val="000000"/>
          <w:szCs w:val="24"/>
        </w:rPr>
      </w:pPr>
    </w:p>
    <w:p w14:paraId="4DC0E52E" w14:textId="39BD5264" w:rsidR="00FD3800" w:rsidRPr="00326E60" w:rsidRDefault="00AD5BCB" w:rsidP="00FD3800">
      <w:pPr>
        <w:rPr>
          <w:rFonts w:eastAsia="Palatino Linotype" w:cs="Palatino Linotype"/>
          <w:color w:val="000000"/>
          <w:szCs w:val="24"/>
        </w:rPr>
      </w:pPr>
      <w:r w:rsidRPr="00326E60">
        <w:rPr>
          <w:rFonts w:eastAsia="Palatino Linotype" w:cs="Palatino Linotype"/>
          <w:b/>
          <w:color w:val="000000"/>
          <w:szCs w:val="24"/>
        </w:rPr>
        <w:t>TERCERO</w:t>
      </w:r>
      <w:r w:rsidR="00FD3800" w:rsidRPr="00326E60">
        <w:rPr>
          <w:rFonts w:eastAsia="Palatino Linotype" w:cs="Palatino Linotype"/>
          <w:b/>
          <w:color w:val="000000"/>
          <w:szCs w:val="24"/>
        </w:rPr>
        <w:t>.</w:t>
      </w:r>
      <w:r w:rsidR="00741827" w:rsidRPr="00326E60">
        <w:rPr>
          <w:rFonts w:eastAsia="Palatino Linotype" w:cs="Palatino Linotype"/>
          <w:b/>
          <w:color w:val="000000"/>
          <w:szCs w:val="24"/>
        </w:rPr>
        <w:t xml:space="preserve"> </w:t>
      </w:r>
      <w:r w:rsidR="00FD3800" w:rsidRPr="00326E60">
        <w:rPr>
          <w:rFonts w:eastAsia="Palatino Linotype" w:cs="Palatino Linotype"/>
          <w:b/>
          <w:color w:val="000000"/>
          <w:szCs w:val="24"/>
        </w:rPr>
        <w:t>Notifíquese</w:t>
      </w:r>
      <w:r w:rsidR="00FD3800" w:rsidRPr="00326E60">
        <w:rPr>
          <w:rFonts w:eastAsia="Palatino Linotype" w:cs="Palatino Linotype"/>
          <w:b/>
          <w:i/>
          <w:color w:val="000000"/>
          <w:szCs w:val="24"/>
        </w:rPr>
        <w:t xml:space="preserve"> </w:t>
      </w:r>
      <w:r w:rsidR="00FD3800" w:rsidRPr="00326E60">
        <w:rPr>
          <w:rFonts w:eastAsia="Palatino Linotype" w:cs="Palatino Linotype"/>
          <w:color w:val="000000"/>
          <w:szCs w:val="24"/>
        </w:rPr>
        <w:t>al Titular de la Unidad de Transparencia del</w:t>
      </w:r>
      <w:r w:rsidR="00FD3800" w:rsidRPr="00326E60">
        <w:rPr>
          <w:rFonts w:eastAsia="Palatino Linotype" w:cs="Palatino Linotype"/>
          <w:b/>
          <w:color w:val="000000"/>
          <w:szCs w:val="24"/>
        </w:rPr>
        <w:t xml:space="preserve"> </w:t>
      </w:r>
      <w:r w:rsidR="00FD3800" w:rsidRPr="00326E60">
        <w:rPr>
          <w:rFonts w:eastAsia="Palatino Linotype" w:cs="Palatino Linotype"/>
          <w:color w:val="000000"/>
          <w:szCs w:val="24"/>
        </w:rPr>
        <w:t xml:space="preserve">Sujeto Obligado mediante el Sistema de Acceso a la Información Mexiquense (SAIMEX), para que </w:t>
      </w:r>
      <w:r w:rsidR="00FD3800" w:rsidRPr="00326E60">
        <w:rPr>
          <w:rFonts w:eastAsia="Palatino Linotype" w:cs="Palatino Linotype"/>
          <w:color w:val="000000"/>
          <w:szCs w:val="24"/>
        </w:rPr>
        <w:lastRenderedPageBreak/>
        <w:t>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C24F145" w14:textId="77777777" w:rsidR="00FD3800" w:rsidRPr="00326E60" w:rsidRDefault="00FD3800" w:rsidP="00FD3800">
      <w:pPr>
        <w:rPr>
          <w:rFonts w:eastAsia="Palatino Linotype" w:cs="Palatino Linotype"/>
          <w:color w:val="000000"/>
          <w:szCs w:val="24"/>
        </w:rPr>
      </w:pPr>
    </w:p>
    <w:p w14:paraId="3048E2EC" w14:textId="5D8575EA" w:rsidR="00FD3800" w:rsidRPr="00326E60" w:rsidRDefault="00741827" w:rsidP="00FD3800">
      <w:pPr>
        <w:rPr>
          <w:rFonts w:eastAsia="Palatino Linotype" w:cs="Palatino Linotype"/>
          <w:b/>
          <w:color w:val="000000"/>
          <w:szCs w:val="24"/>
        </w:rPr>
      </w:pPr>
      <w:r w:rsidRPr="00326E60">
        <w:rPr>
          <w:rFonts w:eastAsia="Palatino Linotype" w:cs="Palatino Linotype"/>
          <w:b/>
          <w:color w:val="000000"/>
          <w:szCs w:val="24"/>
        </w:rPr>
        <w:t>CUARTO</w:t>
      </w:r>
      <w:r w:rsidR="00FD3800" w:rsidRPr="00326E60">
        <w:rPr>
          <w:rFonts w:eastAsia="Palatino Linotype" w:cs="Palatino Linotype"/>
          <w:b/>
          <w:color w:val="000000"/>
          <w:szCs w:val="24"/>
        </w:rPr>
        <w:t xml:space="preserve">. </w:t>
      </w:r>
      <w:r w:rsidR="00FD3800" w:rsidRPr="00326E60">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7363F23" w14:textId="77777777" w:rsidR="00FD3800" w:rsidRPr="00326E60" w:rsidRDefault="00FD3800" w:rsidP="00FD3800">
      <w:pPr>
        <w:rPr>
          <w:rFonts w:eastAsia="Palatino Linotype" w:cs="Palatino Linotype"/>
          <w:color w:val="000000"/>
          <w:szCs w:val="24"/>
        </w:rPr>
      </w:pPr>
    </w:p>
    <w:p w14:paraId="772125E3" w14:textId="5BBE88B9" w:rsidR="00FD3800" w:rsidRPr="00326E60" w:rsidRDefault="00741827" w:rsidP="00FD3800">
      <w:pPr>
        <w:rPr>
          <w:rFonts w:eastAsia="Palatino Linotype" w:cs="Palatino Linotype"/>
          <w:color w:val="000000"/>
          <w:szCs w:val="24"/>
        </w:rPr>
      </w:pPr>
      <w:r w:rsidRPr="00326E60">
        <w:rPr>
          <w:rFonts w:eastAsia="Palatino Linotype" w:cs="Palatino Linotype"/>
          <w:b/>
          <w:color w:val="000000"/>
          <w:szCs w:val="24"/>
        </w:rPr>
        <w:t>QUIN</w:t>
      </w:r>
      <w:r w:rsidR="00FD3800" w:rsidRPr="00326E60">
        <w:rPr>
          <w:rFonts w:eastAsia="Palatino Linotype" w:cs="Palatino Linotype"/>
          <w:b/>
          <w:color w:val="000000"/>
          <w:szCs w:val="24"/>
        </w:rPr>
        <w:t xml:space="preserve">TO. Notifíquese </w:t>
      </w:r>
      <w:r w:rsidR="00FD3800" w:rsidRPr="00326E60">
        <w:rPr>
          <w:rFonts w:eastAsia="Palatino Linotype" w:cs="Palatino Linotype"/>
          <w:color w:val="000000"/>
          <w:szCs w:val="24"/>
        </w:rPr>
        <w:t>la presente resolución a</w:t>
      </w:r>
      <w:r w:rsidRPr="00326E60">
        <w:rPr>
          <w:rFonts w:eastAsia="Palatino Linotype" w:cs="Palatino Linotype"/>
          <w:color w:val="000000"/>
          <w:szCs w:val="24"/>
        </w:rPr>
        <w:t xml:space="preserve"> </w:t>
      </w:r>
      <w:r w:rsidR="00FD3800" w:rsidRPr="00326E60">
        <w:rPr>
          <w:rFonts w:eastAsia="Palatino Linotype" w:cs="Palatino Linotype"/>
          <w:color w:val="000000"/>
          <w:szCs w:val="24"/>
        </w:rPr>
        <w:t>l</w:t>
      </w:r>
      <w:r w:rsidRPr="00326E60">
        <w:rPr>
          <w:rFonts w:eastAsia="Palatino Linotype" w:cs="Palatino Linotype"/>
          <w:color w:val="000000"/>
          <w:szCs w:val="24"/>
        </w:rPr>
        <w:t>a</w:t>
      </w:r>
      <w:r w:rsidR="00FD3800" w:rsidRPr="00326E60">
        <w:rPr>
          <w:rFonts w:eastAsia="Palatino Linotype" w:cs="Palatino Linotype"/>
          <w:color w:val="000000"/>
          <w:szCs w:val="24"/>
        </w:rPr>
        <w:t xml:space="preserve"> Recurrente por medio del Sistema de Acceso a la Información Mexiquense (SAIMEX)</w:t>
      </w:r>
      <w:r w:rsidR="006F4CB2" w:rsidRPr="00326E60">
        <w:rPr>
          <w:rFonts w:eastAsia="Palatino Linotype" w:cs="Palatino Linotype"/>
          <w:color w:val="000000"/>
          <w:szCs w:val="24"/>
        </w:rPr>
        <w:t xml:space="preserve"> </w:t>
      </w:r>
      <w:r w:rsidR="00FD3800" w:rsidRPr="00326E60">
        <w:rPr>
          <w:rFonts w:eastAsia="Palatino Linotype" w:cs="Palatino Linotype"/>
          <w:color w:val="000000"/>
          <w:szCs w:val="24"/>
        </w:rPr>
        <w:t xml:space="preserve">y hágase de su conocimiento que, en caso de considerar que la presente resolución le causa algún perjuicio, podrá promover el Juicio de Amparo en los términos de las leyes aplicables, </w:t>
      </w:r>
      <w:r w:rsidR="00326E60" w:rsidRPr="00326E60">
        <w:rPr>
          <w:rFonts w:eastAsia="Palatino Linotype" w:cs="Palatino Linotype"/>
          <w:color w:val="000000"/>
          <w:szCs w:val="24"/>
        </w:rPr>
        <w:t>de acuerdo con</w:t>
      </w:r>
      <w:r w:rsidR="00FD3800" w:rsidRPr="00326E60">
        <w:rPr>
          <w:rFonts w:eastAsia="Palatino Linotype" w:cs="Palatino Linotype"/>
          <w:color w:val="000000"/>
          <w:szCs w:val="24"/>
        </w:rPr>
        <w:t xml:space="preserve"> lo estipulado por el artículo 196 de la Ley de Transparencia y Acceso a la Información Pública del Estado de México y Municipios.</w:t>
      </w:r>
    </w:p>
    <w:p w14:paraId="799454AB" w14:textId="77777777" w:rsidR="00E3336C" w:rsidRPr="00326E60" w:rsidRDefault="00E3336C" w:rsidP="00C44081">
      <w:pPr>
        <w:contextualSpacing/>
        <w:rPr>
          <w:szCs w:val="24"/>
          <w:lang w:val="es-MX"/>
        </w:rPr>
      </w:pPr>
    </w:p>
    <w:p w14:paraId="195067D1" w14:textId="64036FC8" w:rsidR="00C44081" w:rsidRPr="003F598D" w:rsidRDefault="00C44081" w:rsidP="00FC51B5">
      <w:pPr>
        <w:pBdr>
          <w:top w:val="nil"/>
          <w:left w:val="nil"/>
          <w:bottom w:val="nil"/>
          <w:right w:val="nil"/>
          <w:between w:val="nil"/>
        </w:pBdr>
        <w:ind w:right="-8"/>
        <w:contextualSpacing/>
        <w:rPr>
          <w:rFonts w:eastAsia="Palatino Linotype" w:cs="Palatino Linotype"/>
          <w:color w:val="000000"/>
          <w:szCs w:val="24"/>
        </w:rPr>
      </w:pPr>
      <w:r w:rsidRPr="003F598D">
        <w:rPr>
          <w:rFonts w:eastAsia="Palatino Linotype" w:cs="Palatino Linotype"/>
          <w:color w:val="000000"/>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w:t>
      </w:r>
      <w:r w:rsidRPr="000407AA">
        <w:rPr>
          <w:rFonts w:eastAsia="Palatino Linotype" w:cs="Palatino Linotype"/>
          <w:color w:val="000000"/>
          <w:szCs w:val="24"/>
        </w:rPr>
        <w:t>MARTÍNEZ, LUIS GUSTAVO PARRA NORIEGA Y GUADALUPE R</w:t>
      </w:r>
      <w:r w:rsidR="00A96638" w:rsidRPr="000407AA">
        <w:rPr>
          <w:rFonts w:eastAsia="Palatino Linotype" w:cs="Palatino Linotype"/>
          <w:color w:val="000000"/>
          <w:szCs w:val="24"/>
        </w:rPr>
        <w:t xml:space="preserve">AMÍREZ PEÑA, EN LA </w:t>
      </w:r>
      <w:r w:rsidR="000B503B">
        <w:rPr>
          <w:rFonts w:eastAsia="Palatino Linotype" w:cs="Palatino Linotype"/>
          <w:color w:val="000000"/>
          <w:szCs w:val="24"/>
        </w:rPr>
        <w:t>DÉCIMA</w:t>
      </w:r>
      <w:r w:rsidR="000407AA">
        <w:rPr>
          <w:rFonts w:eastAsia="Palatino Linotype" w:cs="Palatino Linotype"/>
          <w:color w:val="000000"/>
          <w:szCs w:val="24"/>
        </w:rPr>
        <w:t xml:space="preserve"> PRIMERA</w:t>
      </w:r>
      <w:r w:rsidRPr="000407AA">
        <w:rPr>
          <w:rFonts w:eastAsia="Palatino Linotype" w:cs="Palatino Linotype"/>
          <w:color w:val="000000"/>
          <w:szCs w:val="24"/>
        </w:rPr>
        <w:t xml:space="preserve"> SESIÓN </w:t>
      </w:r>
      <w:r w:rsidRPr="000407AA">
        <w:rPr>
          <w:rFonts w:eastAsia="Palatino Linotype" w:cs="Palatino Linotype"/>
          <w:color w:val="000000"/>
          <w:szCs w:val="24"/>
        </w:rPr>
        <w:lastRenderedPageBreak/>
        <w:t>ORDINARIA C</w:t>
      </w:r>
      <w:r w:rsidR="00A96638" w:rsidRPr="000407AA">
        <w:rPr>
          <w:rFonts w:eastAsia="Palatino Linotype" w:cs="Palatino Linotype"/>
          <w:color w:val="000000"/>
          <w:szCs w:val="24"/>
        </w:rPr>
        <w:t xml:space="preserve">ELEBRADA EL </w:t>
      </w:r>
      <w:r w:rsidR="000B503B">
        <w:rPr>
          <w:rFonts w:eastAsia="Palatino Linotype" w:cs="Palatino Linotype"/>
          <w:color w:val="000000"/>
          <w:szCs w:val="24"/>
        </w:rPr>
        <w:t>VEINTI</w:t>
      </w:r>
      <w:r w:rsidR="001B20D1">
        <w:rPr>
          <w:rFonts w:eastAsia="Palatino Linotype" w:cs="Palatino Linotype"/>
          <w:color w:val="000000"/>
          <w:szCs w:val="24"/>
        </w:rPr>
        <w:t>DÓS</w:t>
      </w:r>
      <w:r w:rsidR="000B503B">
        <w:rPr>
          <w:rFonts w:eastAsia="Palatino Linotype" w:cs="Palatino Linotype"/>
          <w:color w:val="000000"/>
          <w:szCs w:val="24"/>
        </w:rPr>
        <w:t xml:space="preserve"> DE MARZO DE DOS MIL VEINTITRÉS</w:t>
      </w:r>
      <w:r w:rsidRPr="000407AA">
        <w:rPr>
          <w:rFonts w:eastAsia="Palatino Linotype" w:cs="Palatino Linotype"/>
          <w:color w:val="000000"/>
          <w:szCs w:val="24"/>
        </w:rPr>
        <w:t>, ANTE EL SECRETARIO</w:t>
      </w:r>
      <w:r w:rsidRPr="003F598D">
        <w:rPr>
          <w:rFonts w:eastAsia="Palatino Linotype" w:cs="Palatino Linotype"/>
          <w:color w:val="000000"/>
          <w:szCs w:val="24"/>
        </w:rPr>
        <w:t xml:space="preserve"> TÉCNICO DEL PLENO, ALEXIS TAPIA RAMÍREZ.--------------</w:t>
      </w:r>
      <w:r w:rsidR="000F474F">
        <w:rPr>
          <w:rFonts w:eastAsia="Palatino Linotype" w:cs="Palatino Linotype"/>
          <w:color w:val="000000"/>
          <w:szCs w:val="24"/>
        </w:rPr>
        <w:t>----------------------------------</w:t>
      </w:r>
      <w:r w:rsidR="00326E60">
        <w:rPr>
          <w:rFonts w:eastAsia="Palatino Linotype" w:cs="Palatino Linotype"/>
          <w:color w:val="000000"/>
          <w:szCs w:val="24"/>
        </w:rPr>
        <w:t>-------------------------------------------------------------------------------------------------</w:t>
      </w:r>
      <w:r w:rsidR="000B503B">
        <w:rPr>
          <w:rFonts w:eastAsia="Palatino Linotype" w:cs="Palatino Linotype"/>
          <w:color w:val="000000"/>
          <w:szCs w:val="24"/>
        </w:rPr>
        <w:t>----------------------------------------------------------------------------------------------------------------------------------------------------------------------------------------------------------------------------------------------------------------------------------------------------------------------------------------------------------------------------------------------------------------------------------------------------------------------------------------------------------------------------------------------------------------------------------------------------------------------------------------------------------------------------------------------------------------------------------------------------------------------------------------------------------------------------------------------------------------------------------------------------------------------------------------------------------------------------------------------------------------------------------------------------------------------------------------------------------------------------------------------------------------------------------------------------------------------------------------------------------------------------------------------------------------------------------------------------------------------------------------------------------------------------------------------------------------------------------------------------------------------------------------------------------------------------------------------------------------------------------------------------------------------------------------------------------------------------------------------------------------------------------------------------------------------------------------------------------------------------------------------------------------------------------------------------------------------------------------------------------------------------------------------------------------------------------------------------------------------------------------------------------------------------------------------------------------------------------------------------------------------------------------------------------------------------------------------------------------------------------------------------------------------</w:t>
      </w:r>
    </w:p>
    <w:p w14:paraId="3CAB8036" w14:textId="77777777" w:rsidR="00C44081" w:rsidRPr="003F598D" w:rsidRDefault="00C44081" w:rsidP="00FC51B5">
      <w:pPr>
        <w:pBdr>
          <w:top w:val="nil"/>
          <w:left w:val="nil"/>
          <w:bottom w:val="nil"/>
          <w:right w:val="nil"/>
          <w:between w:val="nil"/>
        </w:pBdr>
        <w:contextualSpacing/>
        <w:rPr>
          <w:rFonts w:eastAsia="Palatino Linotype" w:cs="Palatino Linotype"/>
          <w:color w:val="000000"/>
          <w:sz w:val="20"/>
          <w:szCs w:val="20"/>
        </w:rPr>
      </w:pPr>
      <w:r w:rsidRPr="003F598D">
        <w:rPr>
          <w:rFonts w:eastAsia="Palatino Linotype" w:cs="Palatino Linotype"/>
          <w:color w:val="000000"/>
          <w:sz w:val="20"/>
          <w:szCs w:val="20"/>
        </w:rPr>
        <w:t>JMV/CCR/</w:t>
      </w:r>
      <w:proofErr w:type="spellStart"/>
      <w:r w:rsidRPr="003F598D">
        <w:rPr>
          <w:rFonts w:eastAsia="Palatino Linotype" w:cs="Palatino Linotype"/>
          <w:color w:val="000000"/>
          <w:sz w:val="20"/>
          <w:szCs w:val="20"/>
        </w:rPr>
        <w:t>fzh</w:t>
      </w:r>
      <w:proofErr w:type="spellEnd"/>
    </w:p>
    <w:p w14:paraId="67672A95" w14:textId="5AC7C0C3" w:rsidR="00D718B8" w:rsidRPr="003F598D" w:rsidRDefault="00D718B8" w:rsidP="00663A37">
      <w:pPr>
        <w:rPr>
          <w:sz w:val="20"/>
          <w:szCs w:val="20"/>
        </w:rPr>
      </w:pPr>
    </w:p>
    <w:p w14:paraId="3C3AF1ED" w14:textId="3C5FD8F4" w:rsidR="0016299D" w:rsidRPr="003F598D" w:rsidRDefault="0016299D" w:rsidP="00663A37">
      <w:pPr>
        <w:rPr>
          <w:sz w:val="20"/>
          <w:szCs w:val="20"/>
        </w:rPr>
      </w:pPr>
    </w:p>
    <w:p w14:paraId="4412E9E6" w14:textId="24A3ED8E" w:rsidR="0016299D" w:rsidRPr="003F598D" w:rsidRDefault="0016299D" w:rsidP="00663A37">
      <w:pPr>
        <w:rPr>
          <w:sz w:val="20"/>
          <w:szCs w:val="20"/>
        </w:rPr>
      </w:pPr>
    </w:p>
    <w:p w14:paraId="3FDD21A0" w14:textId="215FC414" w:rsidR="0016299D" w:rsidRPr="003F598D" w:rsidRDefault="0016299D" w:rsidP="00663A37">
      <w:pPr>
        <w:rPr>
          <w:sz w:val="20"/>
          <w:szCs w:val="20"/>
        </w:rPr>
      </w:pPr>
    </w:p>
    <w:p w14:paraId="71F1FBA5" w14:textId="6B4FD49C" w:rsidR="0016299D" w:rsidRPr="003F598D" w:rsidRDefault="0016299D" w:rsidP="00663A37">
      <w:pPr>
        <w:rPr>
          <w:sz w:val="20"/>
          <w:szCs w:val="20"/>
        </w:rPr>
      </w:pPr>
    </w:p>
    <w:p w14:paraId="709C659F" w14:textId="3AF375D4" w:rsidR="0016299D" w:rsidRPr="003F598D" w:rsidRDefault="0016299D" w:rsidP="00663A37">
      <w:pPr>
        <w:rPr>
          <w:sz w:val="20"/>
          <w:szCs w:val="20"/>
        </w:rPr>
      </w:pPr>
    </w:p>
    <w:p w14:paraId="28FC239A" w14:textId="6BEE9FC3" w:rsidR="0016299D" w:rsidRPr="003F598D" w:rsidRDefault="0016299D" w:rsidP="00663A37">
      <w:pPr>
        <w:rPr>
          <w:sz w:val="20"/>
          <w:szCs w:val="20"/>
        </w:rPr>
      </w:pPr>
    </w:p>
    <w:p w14:paraId="3C73ED5B" w14:textId="46659D17" w:rsidR="0016299D" w:rsidRPr="003F598D" w:rsidRDefault="0016299D" w:rsidP="00663A37">
      <w:pPr>
        <w:rPr>
          <w:sz w:val="20"/>
          <w:szCs w:val="20"/>
        </w:rPr>
      </w:pPr>
    </w:p>
    <w:p w14:paraId="43485DD0" w14:textId="4A43C1F7" w:rsidR="0016299D" w:rsidRPr="003F598D" w:rsidRDefault="0016299D" w:rsidP="00663A37">
      <w:pPr>
        <w:rPr>
          <w:sz w:val="20"/>
          <w:szCs w:val="20"/>
        </w:rPr>
      </w:pPr>
    </w:p>
    <w:p w14:paraId="2474EC8F" w14:textId="34A3FCE5" w:rsidR="0016299D" w:rsidRPr="003F598D" w:rsidRDefault="0016299D" w:rsidP="00663A37">
      <w:pPr>
        <w:rPr>
          <w:sz w:val="20"/>
          <w:szCs w:val="20"/>
        </w:rPr>
      </w:pPr>
    </w:p>
    <w:p w14:paraId="1229B9F5" w14:textId="65CF9A88" w:rsidR="0016299D" w:rsidRPr="003F598D" w:rsidRDefault="0016299D" w:rsidP="00663A37">
      <w:pPr>
        <w:rPr>
          <w:sz w:val="20"/>
          <w:szCs w:val="20"/>
        </w:rPr>
      </w:pPr>
    </w:p>
    <w:p w14:paraId="68684BE4" w14:textId="043446AB" w:rsidR="0016299D" w:rsidRPr="003F598D" w:rsidRDefault="0016299D" w:rsidP="00663A37">
      <w:pPr>
        <w:rPr>
          <w:sz w:val="20"/>
          <w:szCs w:val="20"/>
        </w:rPr>
      </w:pPr>
    </w:p>
    <w:p w14:paraId="6487C39E" w14:textId="476878C3" w:rsidR="0016299D" w:rsidRPr="003F598D" w:rsidRDefault="0016299D" w:rsidP="00663A37">
      <w:pPr>
        <w:rPr>
          <w:sz w:val="20"/>
          <w:szCs w:val="20"/>
        </w:rPr>
      </w:pPr>
    </w:p>
    <w:p w14:paraId="0DEDAE0E" w14:textId="77777777" w:rsidR="0016299D" w:rsidRPr="003F598D" w:rsidRDefault="0016299D" w:rsidP="00663A37">
      <w:pPr>
        <w:rPr>
          <w:sz w:val="20"/>
          <w:szCs w:val="20"/>
        </w:rPr>
      </w:pPr>
    </w:p>
    <w:sectPr w:rsidR="0016299D" w:rsidRPr="003F598D" w:rsidSect="00861F1D">
      <w:headerReference w:type="even" r:id="rId11"/>
      <w:headerReference w:type="default" r:id="rId12"/>
      <w:footerReference w:type="default" r:id="rId13"/>
      <w:headerReference w:type="first" r:id="rId14"/>
      <w:footerReference w:type="first" r:id="rId15"/>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6B866" w14:textId="77777777" w:rsidR="00855C0A" w:rsidRDefault="00855C0A" w:rsidP="00F2498E">
      <w:pPr>
        <w:spacing w:line="240" w:lineRule="auto"/>
      </w:pPr>
      <w:r>
        <w:separator/>
      </w:r>
    </w:p>
  </w:endnote>
  <w:endnote w:type="continuationSeparator" w:id="0">
    <w:p w14:paraId="1E214CFA" w14:textId="77777777" w:rsidR="00855C0A" w:rsidRDefault="00855C0A"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C4E6" w14:textId="345001A9" w:rsidR="00855C0A" w:rsidRPr="009F4922" w:rsidRDefault="00855C0A"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03C80">
      <w:rPr>
        <w:rFonts w:ascii="Palatino Linotype" w:hAnsi="Palatino Linotype"/>
        <w:b/>
        <w:bCs/>
        <w:noProof/>
        <w:sz w:val="20"/>
      </w:rPr>
      <w:t>25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03C80">
      <w:rPr>
        <w:rFonts w:ascii="Palatino Linotype" w:hAnsi="Palatino Linotype"/>
        <w:b/>
        <w:bCs/>
        <w:noProof/>
        <w:sz w:val="20"/>
      </w:rPr>
      <w:t>134</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82FE6" w14:textId="24DCC017" w:rsidR="00855C0A" w:rsidRPr="009F4922" w:rsidRDefault="00855C0A"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03C8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03C80">
      <w:rPr>
        <w:rFonts w:ascii="Palatino Linotype" w:hAnsi="Palatino Linotype"/>
        <w:b/>
        <w:bCs/>
        <w:noProof/>
        <w:sz w:val="20"/>
      </w:rPr>
      <w:t>134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F5564" w14:textId="77777777" w:rsidR="00855C0A" w:rsidRDefault="00855C0A" w:rsidP="00F2498E">
      <w:pPr>
        <w:spacing w:line="240" w:lineRule="auto"/>
      </w:pPr>
      <w:r>
        <w:separator/>
      </w:r>
    </w:p>
  </w:footnote>
  <w:footnote w:type="continuationSeparator" w:id="0">
    <w:p w14:paraId="7B278529" w14:textId="77777777" w:rsidR="00855C0A" w:rsidRDefault="00855C0A" w:rsidP="00F2498E">
      <w:pPr>
        <w:spacing w:line="240" w:lineRule="auto"/>
      </w:pPr>
      <w:r>
        <w:continuationSeparator/>
      </w:r>
    </w:p>
  </w:footnote>
  <w:footnote w:id="1">
    <w:p w14:paraId="5A2025F9" w14:textId="7414716A" w:rsidR="00855C0A" w:rsidRPr="008F45CF" w:rsidRDefault="00855C0A"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855C0A" w:rsidRPr="008F45CF" w:rsidRDefault="00855C0A"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855C0A" w:rsidRPr="008F45CF" w:rsidRDefault="00855C0A"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855C0A" w:rsidRDefault="00855C0A">
    <w:pPr>
      <w:pStyle w:val="Encabezado"/>
    </w:pPr>
    <w:r>
      <w:rPr>
        <w:noProof/>
        <w:lang w:val="es-MX" w:eastAsia="es-MX"/>
      </w:rPr>
      <w:pict w14:anchorId="4B825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6147"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855C0A" w:rsidRPr="00B17577" w14:paraId="37B9EBDE" w14:textId="77777777" w:rsidTr="00861F1D">
      <w:trPr>
        <w:trHeight w:val="227"/>
      </w:trPr>
      <w:tc>
        <w:tcPr>
          <w:tcW w:w="5245" w:type="dxa"/>
          <w:hideMark/>
        </w:tcPr>
        <w:p w14:paraId="4964FBC5" w14:textId="54CDA645" w:rsidR="00855C0A" w:rsidRPr="00096248" w:rsidRDefault="00855C0A" w:rsidP="00E72314">
          <w:pPr>
            <w:spacing w:line="240" w:lineRule="auto"/>
            <w:ind w:right="69"/>
            <w:jc w:val="right"/>
            <w:rPr>
              <w:rFonts w:cs="Arial"/>
              <w:b/>
              <w:szCs w:val="24"/>
            </w:rPr>
          </w:pPr>
          <w:r w:rsidRPr="00096248">
            <w:rPr>
              <w:rFonts w:cs="Arial"/>
              <w:b/>
              <w:szCs w:val="24"/>
            </w:rPr>
            <w:t>Recurso de Revisión:</w:t>
          </w:r>
        </w:p>
      </w:tc>
      <w:tc>
        <w:tcPr>
          <w:tcW w:w="4395" w:type="dxa"/>
          <w:hideMark/>
        </w:tcPr>
        <w:p w14:paraId="421B9899" w14:textId="0A13A162" w:rsidR="00855C0A" w:rsidRPr="00096248" w:rsidRDefault="00855C0A" w:rsidP="00E72314">
          <w:pPr>
            <w:spacing w:after="120" w:line="240" w:lineRule="auto"/>
            <w:ind w:right="82"/>
            <w:jc w:val="right"/>
            <w:rPr>
              <w:rFonts w:cs="Arial"/>
              <w:b/>
              <w:szCs w:val="24"/>
            </w:rPr>
          </w:pPr>
          <w:r>
            <w:rPr>
              <w:rFonts w:cs="Arial"/>
              <w:b/>
              <w:bCs/>
              <w:szCs w:val="24"/>
            </w:rPr>
            <w:t>13440</w:t>
          </w:r>
          <w:r w:rsidRPr="00096248">
            <w:rPr>
              <w:rFonts w:cs="Arial"/>
              <w:b/>
              <w:bCs/>
              <w:szCs w:val="24"/>
            </w:rPr>
            <w:t>/INFOEM/IP/RR/202</w:t>
          </w:r>
          <w:r>
            <w:rPr>
              <w:rFonts w:cs="Arial"/>
              <w:b/>
              <w:bCs/>
              <w:szCs w:val="24"/>
            </w:rPr>
            <w:t>2 y Acumulados</w:t>
          </w:r>
        </w:p>
      </w:tc>
    </w:tr>
    <w:tr w:rsidR="00855C0A" w14:paraId="7591D3C9" w14:textId="77777777" w:rsidTr="00861F1D">
      <w:trPr>
        <w:trHeight w:val="242"/>
      </w:trPr>
      <w:tc>
        <w:tcPr>
          <w:tcW w:w="5245" w:type="dxa"/>
          <w:hideMark/>
        </w:tcPr>
        <w:p w14:paraId="729A65A8" w14:textId="77777777" w:rsidR="00855C0A" w:rsidRPr="00096248" w:rsidRDefault="00855C0A" w:rsidP="00E72314">
          <w:pPr>
            <w:spacing w:line="240" w:lineRule="auto"/>
            <w:ind w:right="69"/>
            <w:jc w:val="right"/>
            <w:rPr>
              <w:rFonts w:cs="Arial"/>
              <w:b/>
              <w:szCs w:val="24"/>
            </w:rPr>
          </w:pPr>
          <w:r w:rsidRPr="00096248">
            <w:rPr>
              <w:rFonts w:cs="Arial"/>
              <w:b/>
              <w:szCs w:val="24"/>
            </w:rPr>
            <w:t>Sujeto Obligado:</w:t>
          </w:r>
        </w:p>
      </w:tc>
      <w:tc>
        <w:tcPr>
          <w:tcW w:w="4395" w:type="dxa"/>
          <w:hideMark/>
        </w:tcPr>
        <w:p w14:paraId="283ADF36" w14:textId="4A3E1C1D" w:rsidR="00855C0A" w:rsidRPr="00096248" w:rsidRDefault="00855C0A" w:rsidP="00E72314">
          <w:pPr>
            <w:spacing w:after="120" w:line="240" w:lineRule="auto"/>
            <w:ind w:left="-68" w:right="74"/>
            <w:jc w:val="right"/>
            <w:rPr>
              <w:rFonts w:cs="Arial"/>
              <w:szCs w:val="24"/>
            </w:rPr>
          </w:pPr>
          <w:r>
            <w:rPr>
              <w:rFonts w:cs="Arial"/>
              <w:szCs w:val="24"/>
            </w:rPr>
            <w:t>Instituto de Salud del Estado de México</w:t>
          </w:r>
        </w:p>
      </w:tc>
    </w:tr>
    <w:tr w:rsidR="00855C0A" w:rsidRPr="00F63239" w14:paraId="037E914D" w14:textId="77777777" w:rsidTr="00861F1D">
      <w:trPr>
        <w:trHeight w:val="342"/>
      </w:trPr>
      <w:tc>
        <w:tcPr>
          <w:tcW w:w="5245" w:type="dxa"/>
          <w:hideMark/>
        </w:tcPr>
        <w:p w14:paraId="7676B68F" w14:textId="64D69EAF" w:rsidR="00855C0A" w:rsidRPr="00096248" w:rsidRDefault="00855C0A" w:rsidP="00E72314">
          <w:pPr>
            <w:tabs>
              <w:tab w:val="left" w:pos="4892"/>
            </w:tabs>
            <w:spacing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855C0A" w:rsidRPr="00096248" w:rsidRDefault="00855C0A" w:rsidP="00E72314">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855C0A" w:rsidRPr="00861F1D" w:rsidRDefault="00855C0A">
    <w:pPr>
      <w:pStyle w:val="Encabezado"/>
      <w:rPr>
        <w:sz w:val="2"/>
        <w:szCs w:val="2"/>
      </w:rPr>
    </w:pPr>
    <w:r>
      <w:rPr>
        <w:noProof/>
        <w:lang w:val="es-MX" w:eastAsia="es-MX"/>
      </w:rPr>
      <w:pict w14:anchorId="5FE52F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6146" type="#_x0000_t75" alt="" style="position:absolute;left:0;text-align:left;margin-left:-83.7pt;margin-top:-148.6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855C0A" w14:paraId="0F9FE9B6" w14:textId="77777777" w:rsidTr="00861F1D">
      <w:trPr>
        <w:trHeight w:val="227"/>
      </w:trPr>
      <w:tc>
        <w:tcPr>
          <w:tcW w:w="5245" w:type="dxa"/>
          <w:hideMark/>
        </w:tcPr>
        <w:p w14:paraId="6D1D9D71" w14:textId="11150E5A" w:rsidR="00855C0A" w:rsidRPr="00663A37" w:rsidRDefault="00855C0A" w:rsidP="00E72314">
          <w:pPr>
            <w:spacing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57B9D2B" w:rsidR="00855C0A" w:rsidRPr="00096248" w:rsidRDefault="00855C0A" w:rsidP="00E72314">
          <w:pPr>
            <w:spacing w:after="120" w:line="240" w:lineRule="auto"/>
            <w:ind w:left="-488" w:right="68" w:firstLine="556"/>
            <w:jc w:val="right"/>
            <w:rPr>
              <w:rFonts w:cs="Arial"/>
              <w:b/>
              <w:szCs w:val="24"/>
            </w:rPr>
          </w:pPr>
          <w:r>
            <w:rPr>
              <w:rFonts w:cs="Arial"/>
              <w:b/>
              <w:bCs/>
              <w:szCs w:val="24"/>
            </w:rPr>
            <w:t>13440</w:t>
          </w:r>
          <w:r w:rsidRPr="00096248">
            <w:rPr>
              <w:rFonts w:cs="Arial"/>
              <w:b/>
              <w:bCs/>
              <w:szCs w:val="24"/>
            </w:rPr>
            <w:t>/INFOEM/IP/RR/202</w:t>
          </w:r>
          <w:r>
            <w:rPr>
              <w:rFonts w:cs="Arial"/>
              <w:b/>
              <w:bCs/>
              <w:szCs w:val="24"/>
            </w:rPr>
            <w:t>2 y acumulados</w:t>
          </w:r>
        </w:p>
      </w:tc>
    </w:tr>
    <w:tr w:rsidR="00855C0A" w:rsidRPr="001F57CD" w14:paraId="1377D264" w14:textId="77777777" w:rsidTr="00861F1D">
      <w:trPr>
        <w:trHeight w:val="196"/>
      </w:trPr>
      <w:tc>
        <w:tcPr>
          <w:tcW w:w="5245" w:type="dxa"/>
          <w:hideMark/>
        </w:tcPr>
        <w:p w14:paraId="04D597A1" w14:textId="77777777" w:rsidR="00855C0A" w:rsidRPr="00663A37" w:rsidRDefault="00855C0A" w:rsidP="00E72314">
          <w:pPr>
            <w:spacing w:line="240" w:lineRule="auto"/>
            <w:ind w:right="68"/>
            <w:jc w:val="right"/>
            <w:rPr>
              <w:rFonts w:cs="Arial"/>
              <w:b/>
              <w:szCs w:val="24"/>
            </w:rPr>
          </w:pPr>
          <w:r w:rsidRPr="00663A37">
            <w:rPr>
              <w:rFonts w:cs="Arial"/>
              <w:b/>
              <w:szCs w:val="24"/>
            </w:rPr>
            <w:t>Recurrente:</w:t>
          </w:r>
        </w:p>
      </w:tc>
      <w:tc>
        <w:tcPr>
          <w:tcW w:w="4395" w:type="dxa"/>
          <w:hideMark/>
        </w:tcPr>
        <w:p w14:paraId="1126AAEC" w14:textId="13F71956" w:rsidR="00855C0A" w:rsidRPr="009F4922" w:rsidRDefault="00855C0A" w:rsidP="00E72314">
          <w:pPr>
            <w:pStyle w:val="Prrafodelista"/>
            <w:spacing w:after="120" w:line="240" w:lineRule="auto"/>
            <w:ind w:left="720" w:right="68"/>
            <w:jc w:val="right"/>
            <w:rPr>
              <w:rFonts w:cs="Arial"/>
            </w:rPr>
          </w:pPr>
          <w:r>
            <w:rPr>
              <w:rFonts w:cs="Arial"/>
            </w:rPr>
            <w:t>XXXXXXXXXXXXXXXXXXXX</w:t>
          </w:r>
        </w:p>
      </w:tc>
    </w:tr>
    <w:tr w:rsidR="00855C0A" w14:paraId="4DC11993" w14:textId="77777777" w:rsidTr="00861F1D">
      <w:trPr>
        <w:trHeight w:val="242"/>
      </w:trPr>
      <w:tc>
        <w:tcPr>
          <w:tcW w:w="5245" w:type="dxa"/>
          <w:hideMark/>
        </w:tcPr>
        <w:p w14:paraId="76CEF1B5" w14:textId="77777777" w:rsidR="00855C0A" w:rsidRPr="00663A37" w:rsidRDefault="00855C0A" w:rsidP="00E72314">
          <w:pPr>
            <w:spacing w:line="240" w:lineRule="auto"/>
            <w:ind w:right="68"/>
            <w:jc w:val="right"/>
            <w:rPr>
              <w:rFonts w:cs="Arial"/>
              <w:b/>
              <w:szCs w:val="24"/>
            </w:rPr>
          </w:pPr>
          <w:r w:rsidRPr="00663A37">
            <w:rPr>
              <w:rFonts w:cs="Arial"/>
              <w:b/>
              <w:szCs w:val="24"/>
            </w:rPr>
            <w:t>Sujeto Obligado:</w:t>
          </w:r>
        </w:p>
      </w:tc>
      <w:tc>
        <w:tcPr>
          <w:tcW w:w="4395" w:type="dxa"/>
          <w:hideMark/>
        </w:tcPr>
        <w:p w14:paraId="7C1BB379" w14:textId="20F37264" w:rsidR="00855C0A" w:rsidRPr="00663A37" w:rsidRDefault="00855C0A" w:rsidP="00E72314">
          <w:pPr>
            <w:spacing w:after="120" w:line="240" w:lineRule="auto"/>
            <w:ind w:left="-68" w:right="68"/>
            <w:jc w:val="right"/>
            <w:rPr>
              <w:rFonts w:cs="Arial"/>
              <w:szCs w:val="24"/>
            </w:rPr>
          </w:pPr>
          <w:r>
            <w:rPr>
              <w:rFonts w:cs="Arial"/>
              <w:szCs w:val="24"/>
            </w:rPr>
            <w:t>Instituto de Salud del Estado de México</w:t>
          </w:r>
        </w:p>
      </w:tc>
    </w:tr>
    <w:tr w:rsidR="00855C0A" w14:paraId="5C2B511D" w14:textId="77777777" w:rsidTr="00861F1D">
      <w:trPr>
        <w:trHeight w:val="342"/>
      </w:trPr>
      <w:tc>
        <w:tcPr>
          <w:tcW w:w="5245" w:type="dxa"/>
          <w:hideMark/>
        </w:tcPr>
        <w:p w14:paraId="03FEF68C" w14:textId="45E91CF4" w:rsidR="00855C0A" w:rsidRPr="00663A37" w:rsidRDefault="00855C0A" w:rsidP="00E72314">
          <w:pPr>
            <w:tabs>
              <w:tab w:val="left" w:pos="4892"/>
            </w:tabs>
            <w:spacing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855C0A" w:rsidRPr="00663A37" w:rsidRDefault="00855C0A" w:rsidP="00E72314">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855C0A" w:rsidRPr="00861F1D" w:rsidRDefault="00855C0A">
    <w:pPr>
      <w:pStyle w:val="Encabezado"/>
      <w:rPr>
        <w:sz w:val="2"/>
        <w:szCs w:val="2"/>
      </w:rPr>
    </w:pPr>
    <w:r>
      <w:rPr>
        <w:noProof/>
        <w:lang w:val="es-MX" w:eastAsia="es-MX"/>
      </w:rPr>
      <w:pict w14:anchorId="3FB21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6145" type="#_x0000_t75" alt="" style="position:absolute;left:0;text-align:left;margin-left:-84.05pt;margin-top:-149.2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Pr>
        <w:sz w:val="22"/>
        <w:szCs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BD3ADE"/>
    <w:multiLevelType w:val="hybridMultilevel"/>
    <w:tmpl w:val="38F09D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6C7F0F"/>
    <w:multiLevelType w:val="hybridMultilevel"/>
    <w:tmpl w:val="021C3E96"/>
    <w:lvl w:ilvl="0" w:tplc="D80CD2C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CD1EEA"/>
    <w:multiLevelType w:val="hybridMultilevel"/>
    <w:tmpl w:val="DE805780"/>
    <w:lvl w:ilvl="0" w:tplc="000890F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F437E9"/>
    <w:multiLevelType w:val="hybridMultilevel"/>
    <w:tmpl w:val="A134F9BC"/>
    <w:lvl w:ilvl="0" w:tplc="2CD67F60">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2564B1"/>
    <w:multiLevelType w:val="hybridMultilevel"/>
    <w:tmpl w:val="8E606202"/>
    <w:lvl w:ilvl="0" w:tplc="FFFFFFFF">
      <w:start w:val="1"/>
      <w:numFmt w:val="decimal"/>
      <w:lvlText w:val="%1."/>
      <w:lvlJc w:val="left"/>
      <w:pPr>
        <w:ind w:left="851"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974470"/>
    <w:multiLevelType w:val="hybridMultilevel"/>
    <w:tmpl w:val="B86EFCC6"/>
    <w:lvl w:ilvl="0" w:tplc="FC48DDDA">
      <w:start w:val="1"/>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F31020"/>
    <w:multiLevelType w:val="hybridMultilevel"/>
    <w:tmpl w:val="9D322B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D67735"/>
    <w:multiLevelType w:val="hybridMultilevel"/>
    <w:tmpl w:val="935CC256"/>
    <w:lvl w:ilvl="0" w:tplc="FFFFFFFF">
      <w:start w:val="1"/>
      <w:numFmt w:val="decimal"/>
      <w:lvlText w:val="%1."/>
      <w:lvlJc w:val="left"/>
      <w:pPr>
        <w:ind w:left="851"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E4471B"/>
    <w:multiLevelType w:val="hybridMultilevel"/>
    <w:tmpl w:val="31EEDA2E"/>
    <w:lvl w:ilvl="0" w:tplc="0BD64C0A">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501DB3"/>
    <w:multiLevelType w:val="hybridMultilevel"/>
    <w:tmpl w:val="23BC6CA8"/>
    <w:lvl w:ilvl="0" w:tplc="6DA609F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5C7F8B"/>
    <w:multiLevelType w:val="hybridMultilevel"/>
    <w:tmpl w:val="8E606202"/>
    <w:lvl w:ilvl="0" w:tplc="F648DB9C">
      <w:start w:val="1"/>
      <w:numFmt w:val="decimal"/>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85A6FD9"/>
    <w:multiLevelType w:val="hybridMultilevel"/>
    <w:tmpl w:val="0F0A5098"/>
    <w:lvl w:ilvl="0" w:tplc="A142054C">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F005F9"/>
    <w:multiLevelType w:val="hybridMultilevel"/>
    <w:tmpl w:val="294808AE"/>
    <w:lvl w:ilvl="0" w:tplc="E0967252">
      <w:start w:val="1"/>
      <w:numFmt w:val="lowerLetter"/>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BB145A"/>
    <w:multiLevelType w:val="hybridMultilevel"/>
    <w:tmpl w:val="E9A633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7" w15:restartNumberingAfterBreak="0">
    <w:nsid w:val="58103099"/>
    <w:multiLevelType w:val="hybridMultilevel"/>
    <w:tmpl w:val="B106B5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12C1AA1"/>
    <w:multiLevelType w:val="hybridMultilevel"/>
    <w:tmpl w:val="AF1E9270"/>
    <w:lvl w:ilvl="0" w:tplc="05E0C45A">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69B1248"/>
    <w:multiLevelType w:val="hybridMultilevel"/>
    <w:tmpl w:val="B7ACB89E"/>
    <w:lvl w:ilvl="0" w:tplc="35DA43D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72543AF"/>
    <w:multiLevelType w:val="hybridMultilevel"/>
    <w:tmpl w:val="8D06A6AE"/>
    <w:lvl w:ilvl="0" w:tplc="C2D84CAA">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698150B2"/>
    <w:multiLevelType w:val="hybridMultilevel"/>
    <w:tmpl w:val="243EDF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AB15DEC"/>
    <w:multiLevelType w:val="hybridMultilevel"/>
    <w:tmpl w:val="499A292A"/>
    <w:lvl w:ilvl="0" w:tplc="B37E93B6">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3" w15:restartNumberingAfterBreak="0">
    <w:nsid w:val="6CD91600"/>
    <w:multiLevelType w:val="hybridMultilevel"/>
    <w:tmpl w:val="3106FD94"/>
    <w:lvl w:ilvl="0" w:tplc="36DC2430">
      <w:start w:val="1"/>
      <w:numFmt w:val="bullet"/>
      <w:lvlText w:val=""/>
      <w:lvlJc w:val="left"/>
      <w:pPr>
        <w:ind w:left="709" w:hanging="425"/>
      </w:pPr>
      <w:rPr>
        <w:rFonts w:ascii="Symbol" w:hAnsi="Symbol" w:hint="default"/>
      </w:rPr>
    </w:lvl>
    <w:lvl w:ilvl="1" w:tplc="080A0003" w:tentative="1">
      <w:start w:val="1"/>
      <w:numFmt w:val="bullet"/>
      <w:lvlText w:val="o"/>
      <w:lvlJc w:val="left"/>
      <w:pPr>
        <w:ind w:left="1788" w:hanging="360"/>
      </w:pPr>
      <w:rPr>
        <w:rFonts w:ascii="Courier New" w:hAnsi="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4" w15:restartNumberingAfterBreak="0">
    <w:nsid w:val="6DFE0844"/>
    <w:multiLevelType w:val="hybridMultilevel"/>
    <w:tmpl w:val="B7DE61A2"/>
    <w:lvl w:ilvl="0" w:tplc="3A44CEB8">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7097382"/>
    <w:multiLevelType w:val="hybridMultilevel"/>
    <w:tmpl w:val="4224E16A"/>
    <w:lvl w:ilvl="0" w:tplc="515CC0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221BB1"/>
    <w:multiLevelType w:val="hybridMultilevel"/>
    <w:tmpl w:val="55C4ABF8"/>
    <w:lvl w:ilvl="0" w:tplc="83E8EFA0">
      <w:start w:val="1"/>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39"/>
  </w:num>
  <w:num w:numId="4">
    <w:abstractNumId w:val="19"/>
  </w:num>
  <w:num w:numId="5">
    <w:abstractNumId w:val="29"/>
  </w:num>
  <w:num w:numId="6">
    <w:abstractNumId w:val="8"/>
  </w:num>
  <w:num w:numId="7">
    <w:abstractNumId w:val="2"/>
  </w:num>
  <w:num w:numId="8">
    <w:abstractNumId w:val="25"/>
  </w:num>
  <w:num w:numId="9">
    <w:abstractNumId w:val="32"/>
  </w:num>
  <w:num w:numId="10">
    <w:abstractNumId w:val="30"/>
  </w:num>
  <w:num w:numId="11">
    <w:abstractNumId w:val="37"/>
  </w:num>
  <w:num w:numId="12">
    <w:abstractNumId w:val="9"/>
  </w:num>
  <w:num w:numId="13">
    <w:abstractNumId w:val="5"/>
  </w:num>
  <w:num w:numId="14">
    <w:abstractNumId w:val="21"/>
  </w:num>
  <w:num w:numId="15">
    <w:abstractNumId w:val="34"/>
  </w:num>
  <w:num w:numId="16">
    <w:abstractNumId w:val="24"/>
  </w:num>
  <w:num w:numId="17">
    <w:abstractNumId w:val="12"/>
  </w:num>
  <w:num w:numId="18">
    <w:abstractNumId w:val="17"/>
  </w:num>
  <w:num w:numId="19">
    <w:abstractNumId w:val="13"/>
  </w:num>
  <w:num w:numId="20">
    <w:abstractNumId w:val="28"/>
  </w:num>
  <w:num w:numId="21">
    <w:abstractNumId w:val="35"/>
  </w:num>
  <w:num w:numId="22">
    <w:abstractNumId w:val="4"/>
  </w:num>
  <w:num w:numId="23">
    <w:abstractNumId w:val="20"/>
  </w:num>
  <w:num w:numId="24">
    <w:abstractNumId w:val="36"/>
  </w:num>
  <w:num w:numId="25">
    <w:abstractNumId w:val="7"/>
  </w:num>
  <w:num w:numId="26">
    <w:abstractNumId w:val="14"/>
  </w:num>
  <w:num w:numId="27">
    <w:abstractNumId w:val="0"/>
  </w:num>
  <w:num w:numId="28">
    <w:abstractNumId w:val="33"/>
  </w:num>
  <w:num w:numId="29">
    <w:abstractNumId w:val="26"/>
  </w:num>
  <w:num w:numId="30">
    <w:abstractNumId w:val="3"/>
  </w:num>
  <w:num w:numId="31">
    <w:abstractNumId w:val="38"/>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5"/>
  </w:num>
  <w:num w:numId="35">
    <w:abstractNumId w:val="27"/>
  </w:num>
  <w:num w:numId="36">
    <w:abstractNumId w:val="22"/>
  </w:num>
  <w:num w:numId="37">
    <w:abstractNumId w:val="31"/>
  </w:num>
  <w:num w:numId="38">
    <w:abstractNumId w:val="10"/>
  </w:num>
  <w:num w:numId="39">
    <w:abstractNumId w:val="1"/>
  </w:num>
  <w:num w:numId="40">
    <w:abstractNumId w:val="11"/>
  </w:num>
  <w:num w:numId="4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activeWritingStyle w:appName="MSWord" w:lang="es-ES_tradnl" w:vendorID="64" w:dllVersion="6" w:nlCheck="1" w:checkStyle="1"/>
  <w:activeWritingStyle w:appName="MSWord" w:lang="es-ES" w:vendorID="64" w:dllVersion="6" w:nlCheck="1" w:checkStyle="1"/>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3C78"/>
    <w:rsid w:val="000044F4"/>
    <w:rsid w:val="00007857"/>
    <w:rsid w:val="00010E64"/>
    <w:rsid w:val="0001151F"/>
    <w:rsid w:val="00011CCA"/>
    <w:rsid w:val="00012BEE"/>
    <w:rsid w:val="00012D78"/>
    <w:rsid w:val="00015487"/>
    <w:rsid w:val="000160BB"/>
    <w:rsid w:val="000171BE"/>
    <w:rsid w:val="00021122"/>
    <w:rsid w:val="00021165"/>
    <w:rsid w:val="0002179A"/>
    <w:rsid w:val="00022282"/>
    <w:rsid w:val="00024A6D"/>
    <w:rsid w:val="00026582"/>
    <w:rsid w:val="00026B3F"/>
    <w:rsid w:val="00027BED"/>
    <w:rsid w:val="000318F1"/>
    <w:rsid w:val="00031BA3"/>
    <w:rsid w:val="00032093"/>
    <w:rsid w:val="00032626"/>
    <w:rsid w:val="00033479"/>
    <w:rsid w:val="00033562"/>
    <w:rsid w:val="00033C77"/>
    <w:rsid w:val="0003430B"/>
    <w:rsid w:val="0003461C"/>
    <w:rsid w:val="00035A30"/>
    <w:rsid w:val="00036AA3"/>
    <w:rsid w:val="00036D5F"/>
    <w:rsid w:val="00036EFC"/>
    <w:rsid w:val="000407AA"/>
    <w:rsid w:val="00040A10"/>
    <w:rsid w:val="00041670"/>
    <w:rsid w:val="000417BE"/>
    <w:rsid w:val="00041AE7"/>
    <w:rsid w:val="00041DEA"/>
    <w:rsid w:val="00042C95"/>
    <w:rsid w:val="0004406E"/>
    <w:rsid w:val="00045F86"/>
    <w:rsid w:val="000460A2"/>
    <w:rsid w:val="00046111"/>
    <w:rsid w:val="000510A4"/>
    <w:rsid w:val="00051732"/>
    <w:rsid w:val="00054681"/>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6736F"/>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20"/>
    <w:rsid w:val="00096248"/>
    <w:rsid w:val="0009782B"/>
    <w:rsid w:val="000A110B"/>
    <w:rsid w:val="000A2F65"/>
    <w:rsid w:val="000A3F41"/>
    <w:rsid w:val="000A417F"/>
    <w:rsid w:val="000A4A92"/>
    <w:rsid w:val="000A50D0"/>
    <w:rsid w:val="000A5BE7"/>
    <w:rsid w:val="000A5EAB"/>
    <w:rsid w:val="000A6905"/>
    <w:rsid w:val="000B0404"/>
    <w:rsid w:val="000B1F27"/>
    <w:rsid w:val="000B28CF"/>
    <w:rsid w:val="000B33A0"/>
    <w:rsid w:val="000B37F4"/>
    <w:rsid w:val="000B503B"/>
    <w:rsid w:val="000B51CE"/>
    <w:rsid w:val="000B5608"/>
    <w:rsid w:val="000B65C3"/>
    <w:rsid w:val="000C0203"/>
    <w:rsid w:val="000C066A"/>
    <w:rsid w:val="000C0E5D"/>
    <w:rsid w:val="000C19D9"/>
    <w:rsid w:val="000C2D59"/>
    <w:rsid w:val="000C34D9"/>
    <w:rsid w:val="000C416A"/>
    <w:rsid w:val="000C472C"/>
    <w:rsid w:val="000C4751"/>
    <w:rsid w:val="000C51AF"/>
    <w:rsid w:val="000C661C"/>
    <w:rsid w:val="000C7F8F"/>
    <w:rsid w:val="000D0E25"/>
    <w:rsid w:val="000D14DA"/>
    <w:rsid w:val="000D34CF"/>
    <w:rsid w:val="000D55D2"/>
    <w:rsid w:val="000D5634"/>
    <w:rsid w:val="000D5C00"/>
    <w:rsid w:val="000D772A"/>
    <w:rsid w:val="000E06A3"/>
    <w:rsid w:val="000E0D32"/>
    <w:rsid w:val="000E139E"/>
    <w:rsid w:val="000E1684"/>
    <w:rsid w:val="000E1FD4"/>
    <w:rsid w:val="000E3414"/>
    <w:rsid w:val="000E37D0"/>
    <w:rsid w:val="000E4AFE"/>
    <w:rsid w:val="000E4DB7"/>
    <w:rsid w:val="000E4EBC"/>
    <w:rsid w:val="000E5771"/>
    <w:rsid w:val="000E74D7"/>
    <w:rsid w:val="000F114E"/>
    <w:rsid w:val="000F146C"/>
    <w:rsid w:val="000F196A"/>
    <w:rsid w:val="000F3163"/>
    <w:rsid w:val="000F474F"/>
    <w:rsid w:val="000F5B0B"/>
    <w:rsid w:val="000F693C"/>
    <w:rsid w:val="00100584"/>
    <w:rsid w:val="0010147E"/>
    <w:rsid w:val="0010183E"/>
    <w:rsid w:val="00103C89"/>
    <w:rsid w:val="001050A9"/>
    <w:rsid w:val="001057DD"/>
    <w:rsid w:val="00107256"/>
    <w:rsid w:val="001116B7"/>
    <w:rsid w:val="00111ECD"/>
    <w:rsid w:val="0011523B"/>
    <w:rsid w:val="00115495"/>
    <w:rsid w:val="00115597"/>
    <w:rsid w:val="001155D5"/>
    <w:rsid w:val="00116BAA"/>
    <w:rsid w:val="00116E4B"/>
    <w:rsid w:val="00116F6B"/>
    <w:rsid w:val="00120DD7"/>
    <w:rsid w:val="00121648"/>
    <w:rsid w:val="001227D7"/>
    <w:rsid w:val="001235A0"/>
    <w:rsid w:val="00123D0B"/>
    <w:rsid w:val="00130C18"/>
    <w:rsid w:val="00130EA9"/>
    <w:rsid w:val="00131C6C"/>
    <w:rsid w:val="00131F2D"/>
    <w:rsid w:val="00134EAB"/>
    <w:rsid w:val="0013599E"/>
    <w:rsid w:val="00135CF5"/>
    <w:rsid w:val="0013657B"/>
    <w:rsid w:val="00136A94"/>
    <w:rsid w:val="00137EFD"/>
    <w:rsid w:val="001426A5"/>
    <w:rsid w:val="001428F5"/>
    <w:rsid w:val="00142D35"/>
    <w:rsid w:val="00144729"/>
    <w:rsid w:val="00144A6E"/>
    <w:rsid w:val="00144BA8"/>
    <w:rsid w:val="001464CD"/>
    <w:rsid w:val="00147908"/>
    <w:rsid w:val="00147FF4"/>
    <w:rsid w:val="00150293"/>
    <w:rsid w:val="001502AD"/>
    <w:rsid w:val="001506EA"/>
    <w:rsid w:val="001509C0"/>
    <w:rsid w:val="00151431"/>
    <w:rsid w:val="00151FF5"/>
    <w:rsid w:val="00152A5B"/>
    <w:rsid w:val="00152F94"/>
    <w:rsid w:val="00154F75"/>
    <w:rsid w:val="00155CC6"/>
    <w:rsid w:val="00155F53"/>
    <w:rsid w:val="001564E3"/>
    <w:rsid w:val="001568D5"/>
    <w:rsid w:val="001624E8"/>
    <w:rsid w:val="0016299D"/>
    <w:rsid w:val="0016322B"/>
    <w:rsid w:val="0016334D"/>
    <w:rsid w:val="0016339A"/>
    <w:rsid w:val="00165898"/>
    <w:rsid w:val="00166171"/>
    <w:rsid w:val="001702D8"/>
    <w:rsid w:val="00171192"/>
    <w:rsid w:val="00171BBC"/>
    <w:rsid w:val="00172783"/>
    <w:rsid w:val="00172B61"/>
    <w:rsid w:val="001730B1"/>
    <w:rsid w:val="0017523B"/>
    <w:rsid w:val="00175B42"/>
    <w:rsid w:val="00176522"/>
    <w:rsid w:val="00177EE5"/>
    <w:rsid w:val="001809A8"/>
    <w:rsid w:val="00181A9D"/>
    <w:rsid w:val="00182FC0"/>
    <w:rsid w:val="0018345A"/>
    <w:rsid w:val="0018466B"/>
    <w:rsid w:val="00184AEA"/>
    <w:rsid w:val="00184D07"/>
    <w:rsid w:val="00185C61"/>
    <w:rsid w:val="00187551"/>
    <w:rsid w:val="00190519"/>
    <w:rsid w:val="00192D02"/>
    <w:rsid w:val="001957E6"/>
    <w:rsid w:val="00195845"/>
    <w:rsid w:val="0019584A"/>
    <w:rsid w:val="001960AD"/>
    <w:rsid w:val="00197417"/>
    <w:rsid w:val="001A057E"/>
    <w:rsid w:val="001A0AFD"/>
    <w:rsid w:val="001A0E96"/>
    <w:rsid w:val="001A1BDB"/>
    <w:rsid w:val="001A316F"/>
    <w:rsid w:val="001A3C5F"/>
    <w:rsid w:val="001A4BDF"/>
    <w:rsid w:val="001A6212"/>
    <w:rsid w:val="001A6849"/>
    <w:rsid w:val="001A6A5B"/>
    <w:rsid w:val="001A773B"/>
    <w:rsid w:val="001B0486"/>
    <w:rsid w:val="001B132A"/>
    <w:rsid w:val="001B20D1"/>
    <w:rsid w:val="001B21F4"/>
    <w:rsid w:val="001B28D1"/>
    <w:rsid w:val="001B3FD2"/>
    <w:rsid w:val="001B6C2D"/>
    <w:rsid w:val="001B6F30"/>
    <w:rsid w:val="001C087E"/>
    <w:rsid w:val="001C0F32"/>
    <w:rsid w:val="001C2C72"/>
    <w:rsid w:val="001C3387"/>
    <w:rsid w:val="001C41BB"/>
    <w:rsid w:val="001C48FD"/>
    <w:rsid w:val="001C54A1"/>
    <w:rsid w:val="001C5852"/>
    <w:rsid w:val="001C5CD0"/>
    <w:rsid w:val="001C72C0"/>
    <w:rsid w:val="001C7697"/>
    <w:rsid w:val="001C796D"/>
    <w:rsid w:val="001C7C31"/>
    <w:rsid w:val="001D1B77"/>
    <w:rsid w:val="001D225B"/>
    <w:rsid w:val="001D2896"/>
    <w:rsid w:val="001D3563"/>
    <w:rsid w:val="001D3EE2"/>
    <w:rsid w:val="001D41E0"/>
    <w:rsid w:val="001D60E0"/>
    <w:rsid w:val="001D6CA8"/>
    <w:rsid w:val="001E04CC"/>
    <w:rsid w:val="001E10A8"/>
    <w:rsid w:val="001E2186"/>
    <w:rsid w:val="001E35AE"/>
    <w:rsid w:val="001E5453"/>
    <w:rsid w:val="001E5B3F"/>
    <w:rsid w:val="001E5C3D"/>
    <w:rsid w:val="001E678B"/>
    <w:rsid w:val="001F2BC9"/>
    <w:rsid w:val="001F408E"/>
    <w:rsid w:val="001F4860"/>
    <w:rsid w:val="001F4EDD"/>
    <w:rsid w:val="001F57CD"/>
    <w:rsid w:val="001F5A09"/>
    <w:rsid w:val="001F5E58"/>
    <w:rsid w:val="001F7890"/>
    <w:rsid w:val="00200FAD"/>
    <w:rsid w:val="00201765"/>
    <w:rsid w:val="00202986"/>
    <w:rsid w:val="002038B1"/>
    <w:rsid w:val="00203C81"/>
    <w:rsid w:val="00203F5C"/>
    <w:rsid w:val="00205F52"/>
    <w:rsid w:val="00205FAC"/>
    <w:rsid w:val="0020763C"/>
    <w:rsid w:val="00207E11"/>
    <w:rsid w:val="0021063D"/>
    <w:rsid w:val="00210714"/>
    <w:rsid w:val="0021327B"/>
    <w:rsid w:val="00214B09"/>
    <w:rsid w:val="002155ED"/>
    <w:rsid w:val="0021627B"/>
    <w:rsid w:val="0021698E"/>
    <w:rsid w:val="00216D13"/>
    <w:rsid w:val="00222090"/>
    <w:rsid w:val="0022245F"/>
    <w:rsid w:val="00222FB8"/>
    <w:rsid w:val="002234B9"/>
    <w:rsid w:val="00224FEA"/>
    <w:rsid w:val="002264AE"/>
    <w:rsid w:val="00227DBC"/>
    <w:rsid w:val="00231132"/>
    <w:rsid w:val="0023118D"/>
    <w:rsid w:val="002317B1"/>
    <w:rsid w:val="00232621"/>
    <w:rsid w:val="0023293E"/>
    <w:rsid w:val="00232A7A"/>
    <w:rsid w:val="00232DA5"/>
    <w:rsid w:val="002338B9"/>
    <w:rsid w:val="00234061"/>
    <w:rsid w:val="002341CD"/>
    <w:rsid w:val="0023573F"/>
    <w:rsid w:val="00236B9A"/>
    <w:rsid w:val="0024000C"/>
    <w:rsid w:val="00240046"/>
    <w:rsid w:val="00241429"/>
    <w:rsid w:val="0024157E"/>
    <w:rsid w:val="002418D7"/>
    <w:rsid w:val="002432E1"/>
    <w:rsid w:val="00245AC1"/>
    <w:rsid w:val="002462CA"/>
    <w:rsid w:val="00246FAB"/>
    <w:rsid w:val="002501A9"/>
    <w:rsid w:val="002513B5"/>
    <w:rsid w:val="00252443"/>
    <w:rsid w:val="0025255F"/>
    <w:rsid w:val="002547B2"/>
    <w:rsid w:val="0025565C"/>
    <w:rsid w:val="00255FD1"/>
    <w:rsid w:val="00256CE0"/>
    <w:rsid w:val="00261A13"/>
    <w:rsid w:val="0026200A"/>
    <w:rsid w:val="002632DB"/>
    <w:rsid w:val="00264CA1"/>
    <w:rsid w:val="0026506A"/>
    <w:rsid w:val="00267100"/>
    <w:rsid w:val="002704DF"/>
    <w:rsid w:val="00270DB0"/>
    <w:rsid w:val="00270F03"/>
    <w:rsid w:val="002710B5"/>
    <w:rsid w:val="0027116F"/>
    <w:rsid w:val="002729A0"/>
    <w:rsid w:val="00272C9B"/>
    <w:rsid w:val="00272E59"/>
    <w:rsid w:val="00273F5F"/>
    <w:rsid w:val="00273F7C"/>
    <w:rsid w:val="0027555F"/>
    <w:rsid w:val="00275719"/>
    <w:rsid w:val="00276D65"/>
    <w:rsid w:val="00280398"/>
    <w:rsid w:val="002811E3"/>
    <w:rsid w:val="00282431"/>
    <w:rsid w:val="00282E9E"/>
    <w:rsid w:val="002834C7"/>
    <w:rsid w:val="00283D5E"/>
    <w:rsid w:val="00284245"/>
    <w:rsid w:val="00285034"/>
    <w:rsid w:val="0028504C"/>
    <w:rsid w:val="00285EA0"/>
    <w:rsid w:val="00286695"/>
    <w:rsid w:val="002913C5"/>
    <w:rsid w:val="002916D6"/>
    <w:rsid w:val="00291DE2"/>
    <w:rsid w:val="0029208D"/>
    <w:rsid w:val="0029225E"/>
    <w:rsid w:val="002937DD"/>
    <w:rsid w:val="00293F85"/>
    <w:rsid w:val="0029482F"/>
    <w:rsid w:val="00294892"/>
    <w:rsid w:val="00296073"/>
    <w:rsid w:val="00296626"/>
    <w:rsid w:val="00296E92"/>
    <w:rsid w:val="00297212"/>
    <w:rsid w:val="00297637"/>
    <w:rsid w:val="002A02E8"/>
    <w:rsid w:val="002A0E61"/>
    <w:rsid w:val="002A1797"/>
    <w:rsid w:val="002A51B8"/>
    <w:rsid w:val="002A5ADD"/>
    <w:rsid w:val="002A5FDF"/>
    <w:rsid w:val="002A6FCE"/>
    <w:rsid w:val="002A7501"/>
    <w:rsid w:val="002B04CA"/>
    <w:rsid w:val="002B0EA1"/>
    <w:rsid w:val="002B317E"/>
    <w:rsid w:val="002B3CE2"/>
    <w:rsid w:val="002B40FF"/>
    <w:rsid w:val="002B508A"/>
    <w:rsid w:val="002B5F48"/>
    <w:rsid w:val="002B6DF7"/>
    <w:rsid w:val="002B7549"/>
    <w:rsid w:val="002B7E9F"/>
    <w:rsid w:val="002C0E65"/>
    <w:rsid w:val="002C15CA"/>
    <w:rsid w:val="002C1BE9"/>
    <w:rsid w:val="002C1DAF"/>
    <w:rsid w:val="002C26CD"/>
    <w:rsid w:val="002C2C08"/>
    <w:rsid w:val="002C42A2"/>
    <w:rsid w:val="002C4718"/>
    <w:rsid w:val="002C4B31"/>
    <w:rsid w:val="002C6010"/>
    <w:rsid w:val="002C7329"/>
    <w:rsid w:val="002C7EC4"/>
    <w:rsid w:val="002D15F2"/>
    <w:rsid w:val="002D2F05"/>
    <w:rsid w:val="002D3232"/>
    <w:rsid w:val="002D428B"/>
    <w:rsid w:val="002D4953"/>
    <w:rsid w:val="002D5CCE"/>
    <w:rsid w:val="002D73C6"/>
    <w:rsid w:val="002E1484"/>
    <w:rsid w:val="002E2BE0"/>
    <w:rsid w:val="002E37DA"/>
    <w:rsid w:val="002E40AD"/>
    <w:rsid w:val="002E5790"/>
    <w:rsid w:val="002E5934"/>
    <w:rsid w:val="002E6E00"/>
    <w:rsid w:val="002E72F0"/>
    <w:rsid w:val="002E7843"/>
    <w:rsid w:val="002E7EB8"/>
    <w:rsid w:val="002F368E"/>
    <w:rsid w:val="002F3AAF"/>
    <w:rsid w:val="002F40FF"/>
    <w:rsid w:val="002F5101"/>
    <w:rsid w:val="002F713F"/>
    <w:rsid w:val="00300919"/>
    <w:rsid w:val="00300C95"/>
    <w:rsid w:val="00302BF3"/>
    <w:rsid w:val="00302D8C"/>
    <w:rsid w:val="00303F92"/>
    <w:rsid w:val="00304386"/>
    <w:rsid w:val="00310825"/>
    <w:rsid w:val="00312106"/>
    <w:rsid w:val="003126FB"/>
    <w:rsid w:val="00314B75"/>
    <w:rsid w:val="00315A53"/>
    <w:rsid w:val="00315AE3"/>
    <w:rsid w:val="00315CA2"/>
    <w:rsid w:val="00316A7B"/>
    <w:rsid w:val="0031713D"/>
    <w:rsid w:val="00324F09"/>
    <w:rsid w:val="00326E60"/>
    <w:rsid w:val="0033070B"/>
    <w:rsid w:val="00331513"/>
    <w:rsid w:val="00334724"/>
    <w:rsid w:val="0033491A"/>
    <w:rsid w:val="00337088"/>
    <w:rsid w:val="00337638"/>
    <w:rsid w:val="003401B0"/>
    <w:rsid w:val="00340ADD"/>
    <w:rsid w:val="00341178"/>
    <w:rsid w:val="00341B42"/>
    <w:rsid w:val="003423FC"/>
    <w:rsid w:val="00342A09"/>
    <w:rsid w:val="00342C57"/>
    <w:rsid w:val="00344766"/>
    <w:rsid w:val="00344AD3"/>
    <w:rsid w:val="00345687"/>
    <w:rsid w:val="00345708"/>
    <w:rsid w:val="00346373"/>
    <w:rsid w:val="003467CD"/>
    <w:rsid w:val="003472AA"/>
    <w:rsid w:val="00347C11"/>
    <w:rsid w:val="003505B2"/>
    <w:rsid w:val="0035063B"/>
    <w:rsid w:val="00352677"/>
    <w:rsid w:val="00353DE7"/>
    <w:rsid w:val="0036188D"/>
    <w:rsid w:val="00362013"/>
    <w:rsid w:val="00364C0A"/>
    <w:rsid w:val="003666FC"/>
    <w:rsid w:val="00367D62"/>
    <w:rsid w:val="003713C2"/>
    <w:rsid w:val="0037172A"/>
    <w:rsid w:val="0037269A"/>
    <w:rsid w:val="003735AE"/>
    <w:rsid w:val="0037526D"/>
    <w:rsid w:val="0037722A"/>
    <w:rsid w:val="00377FA1"/>
    <w:rsid w:val="003839F9"/>
    <w:rsid w:val="00385421"/>
    <w:rsid w:val="00386A48"/>
    <w:rsid w:val="003875FE"/>
    <w:rsid w:val="00387CF3"/>
    <w:rsid w:val="00387ED6"/>
    <w:rsid w:val="003916F4"/>
    <w:rsid w:val="00392022"/>
    <w:rsid w:val="0039214E"/>
    <w:rsid w:val="0039256B"/>
    <w:rsid w:val="00393554"/>
    <w:rsid w:val="0039393F"/>
    <w:rsid w:val="00396CF7"/>
    <w:rsid w:val="003971A2"/>
    <w:rsid w:val="00397677"/>
    <w:rsid w:val="003A0B24"/>
    <w:rsid w:val="003A0BF2"/>
    <w:rsid w:val="003A2762"/>
    <w:rsid w:val="003A2B8C"/>
    <w:rsid w:val="003A3A32"/>
    <w:rsid w:val="003A459D"/>
    <w:rsid w:val="003A59A6"/>
    <w:rsid w:val="003A6D5C"/>
    <w:rsid w:val="003A7ED9"/>
    <w:rsid w:val="003B01ED"/>
    <w:rsid w:val="003B10FB"/>
    <w:rsid w:val="003B1154"/>
    <w:rsid w:val="003B16BC"/>
    <w:rsid w:val="003B1752"/>
    <w:rsid w:val="003B3252"/>
    <w:rsid w:val="003B328A"/>
    <w:rsid w:val="003B3474"/>
    <w:rsid w:val="003B431B"/>
    <w:rsid w:val="003B4869"/>
    <w:rsid w:val="003B5474"/>
    <w:rsid w:val="003B5841"/>
    <w:rsid w:val="003B595A"/>
    <w:rsid w:val="003B7208"/>
    <w:rsid w:val="003B7403"/>
    <w:rsid w:val="003B7A9D"/>
    <w:rsid w:val="003C1100"/>
    <w:rsid w:val="003C1A3B"/>
    <w:rsid w:val="003C1CFB"/>
    <w:rsid w:val="003C1DE6"/>
    <w:rsid w:val="003C4FF5"/>
    <w:rsid w:val="003C5056"/>
    <w:rsid w:val="003C73BD"/>
    <w:rsid w:val="003D06C8"/>
    <w:rsid w:val="003D0AE2"/>
    <w:rsid w:val="003D3477"/>
    <w:rsid w:val="003D4518"/>
    <w:rsid w:val="003D5450"/>
    <w:rsid w:val="003D6A18"/>
    <w:rsid w:val="003D6A96"/>
    <w:rsid w:val="003D7760"/>
    <w:rsid w:val="003E0BBD"/>
    <w:rsid w:val="003E13A1"/>
    <w:rsid w:val="003E2955"/>
    <w:rsid w:val="003E44DA"/>
    <w:rsid w:val="003E468A"/>
    <w:rsid w:val="003E6E17"/>
    <w:rsid w:val="003F2491"/>
    <w:rsid w:val="003F308A"/>
    <w:rsid w:val="003F598D"/>
    <w:rsid w:val="003F5D5C"/>
    <w:rsid w:val="003F6192"/>
    <w:rsid w:val="003F6B55"/>
    <w:rsid w:val="003F78BE"/>
    <w:rsid w:val="00400915"/>
    <w:rsid w:val="00400AFE"/>
    <w:rsid w:val="00401ADF"/>
    <w:rsid w:val="00401B2E"/>
    <w:rsid w:val="00401D6E"/>
    <w:rsid w:val="00403319"/>
    <w:rsid w:val="00404426"/>
    <w:rsid w:val="00406793"/>
    <w:rsid w:val="00411F8F"/>
    <w:rsid w:val="004135D8"/>
    <w:rsid w:val="00414020"/>
    <w:rsid w:val="0041428D"/>
    <w:rsid w:val="004154DB"/>
    <w:rsid w:val="00415F13"/>
    <w:rsid w:val="00417379"/>
    <w:rsid w:val="004176BF"/>
    <w:rsid w:val="004204D0"/>
    <w:rsid w:val="00420AC4"/>
    <w:rsid w:val="00422501"/>
    <w:rsid w:val="004232C6"/>
    <w:rsid w:val="00426124"/>
    <w:rsid w:val="00426D77"/>
    <w:rsid w:val="00426F24"/>
    <w:rsid w:val="004310BB"/>
    <w:rsid w:val="0043241F"/>
    <w:rsid w:val="004338C7"/>
    <w:rsid w:val="00433E65"/>
    <w:rsid w:val="00434C3F"/>
    <w:rsid w:val="004406B5"/>
    <w:rsid w:val="00440BDC"/>
    <w:rsid w:val="00444E7F"/>
    <w:rsid w:val="00445378"/>
    <w:rsid w:val="00445514"/>
    <w:rsid w:val="00445853"/>
    <w:rsid w:val="00447748"/>
    <w:rsid w:val="00447A90"/>
    <w:rsid w:val="0045354B"/>
    <w:rsid w:val="00453687"/>
    <w:rsid w:val="004536F3"/>
    <w:rsid w:val="004558BD"/>
    <w:rsid w:val="00457C91"/>
    <w:rsid w:val="00460C5B"/>
    <w:rsid w:val="004615D3"/>
    <w:rsid w:val="0046281E"/>
    <w:rsid w:val="00463909"/>
    <w:rsid w:val="00463AC9"/>
    <w:rsid w:val="00464049"/>
    <w:rsid w:val="004643B6"/>
    <w:rsid w:val="00464D6B"/>
    <w:rsid w:val="00465812"/>
    <w:rsid w:val="00467C83"/>
    <w:rsid w:val="00471533"/>
    <w:rsid w:val="00471E09"/>
    <w:rsid w:val="004728C4"/>
    <w:rsid w:val="00473C7A"/>
    <w:rsid w:val="00474C35"/>
    <w:rsid w:val="004750A1"/>
    <w:rsid w:val="004769A4"/>
    <w:rsid w:val="00476B83"/>
    <w:rsid w:val="00480212"/>
    <w:rsid w:val="00480D99"/>
    <w:rsid w:val="00483EC9"/>
    <w:rsid w:val="004841AE"/>
    <w:rsid w:val="00484C7F"/>
    <w:rsid w:val="00485194"/>
    <w:rsid w:val="0049095E"/>
    <w:rsid w:val="004914F8"/>
    <w:rsid w:val="004923EB"/>
    <w:rsid w:val="004933FC"/>
    <w:rsid w:val="00494029"/>
    <w:rsid w:val="00497898"/>
    <w:rsid w:val="004A0AF5"/>
    <w:rsid w:val="004A0ED0"/>
    <w:rsid w:val="004A1FFC"/>
    <w:rsid w:val="004A212C"/>
    <w:rsid w:val="004A6D54"/>
    <w:rsid w:val="004B0090"/>
    <w:rsid w:val="004B05C6"/>
    <w:rsid w:val="004B0B9E"/>
    <w:rsid w:val="004B1A74"/>
    <w:rsid w:val="004B1D97"/>
    <w:rsid w:val="004B3514"/>
    <w:rsid w:val="004B3867"/>
    <w:rsid w:val="004B4283"/>
    <w:rsid w:val="004B79EE"/>
    <w:rsid w:val="004C0799"/>
    <w:rsid w:val="004C09C8"/>
    <w:rsid w:val="004C0D2E"/>
    <w:rsid w:val="004C11B9"/>
    <w:rsid w:val="004C1525"/>
    <w:rsid w:val="004C2973"/>
    <w:rsid w:val="004C2BB4"/>
    <w:rsid w:val="004C3C06"/>
    <w:rsid w:val="004C3C1C"/>
    <w:rsid w:val="004C43C9"/>
    <w:rsid w:val="004C4473"/>
    <w:rsid w:val="004C45FA"/>
    <w:rsid w:val="004C4707"/>
    <w:rsid w:val="004C4BB7"/>
    <w:rsid w:val="004C6779"/>
    <w:rsid w:val="004C6F39"/>
    <w:rsid w:val="004C7D54"/>
    <w:rsid w:val="004D0CC4"/>
    <w:rsid w:val="004D1079"/>
    <w:rsid w:val="004D571F"/>
    <w:rsid w:val="004D6095"/>
    <w:rsid w:val="004D66AD"/>
    <w:rsid w:val="004E07A1"/>
    <w:rsid w:val="004E1729"/>
    <w:rsid w:val="004E1B3C"/>
    <w:rsid w:val="004E3959"/>
    <w:rsid w:val="004E3F86"/>
    <w:rsid w:val="004E4AD1"/>
    <w:rsid w:val="004E5659"/>
    <w:rsid w:val="004E5E43"/>
    <w:rsid w:val="004E77E1"/>
    <w:rsid w:val="004F0AB7"/>
    <w:rsid w:val="004F1DBA"/>
    <w:rsid w:val="004F3291"/>
    <w:rsid w:val="004F32D0"/>
    <w:rsid w:val="004F483D"/>
    <w:rsid w:val="004F6671"/>
    <w:rsid w:val="004F6A97"/>
    <w:rsid w:val="004F78C4"/>
    <w:rsid w:val="00500E29"/>
    <w:rsid w:val="005025C7"/>
    <w:rsid w:val="00504B42"/>
    <w:rsid w:val="005064AE"/>
    <w:rsid w:val="00506DB2"/>
    <w:rsid w:val="00510870"/>
    <w:rsid w:val="00510A94"/>
    <w:rsid w:val="00511A88"/>
    <w:rsid w:val="00511AE4"/>
    <w:rsid w:val="00512A53"/>
    <w:rsid w:val="00513D8C"/>
    <w:rsid w:val="0051421A"/>
    <w:rsid w:val="005159EC"/>
    <w:rsid w:val="00515E8C"/>
    <w:rsid w:val="00516A4D"/>
    <w:rsid w:val="00521628"/>
    <w:rsid w:val="0052214D"/>
    <w:rsid w:val="005230F2"/>
    <w:rsid w:val="00525F6D"/>
    <w:rsid w:val="0052661E"/>
    <w:rsid w:val="00526627"/>
    <w:rsid w:val="00527EF6"/>
    <w:rsid w:val="00531016"/>
    <w:rsid w:val="005310FD"/>
    <w:rsid w:val="00531474"/>
    <w:rsid w:val="00532218"/>
    <w:rsid w:val="00533D56"/>
    <w:rsid w:val="00535912"/>
    <w:rsid w:val="005367E7"/>
    <w:rsid w:val="00537098"/>
    <w:rsid w:val="0054263D"/>
    <w:rsid w:val="00542B22"/>
    <w:rsid w:val="00542CDB"/>
    <w:rsid w:val="00543B75"/>
    <w:rsid w:val="00544041"/>
    <w:rsid w:val="005449D0"/>
    <w:rsid w:val="00546926"/>
    <w:rsid w:val="00547A18"/>
    <w:rsid w:val="00550ECE"/>
    <w:rsid w:val="005515F8"/>
    <w:rsid w:val="00553B9B"/>
    <w:rsid w:val="005543AF"/>
    <w:rsid w:val="00554BD4"/>
    <w:rsid w:val="00555CE3"/>
    <w:rsid w:val="0055603D"/>
    <w:rsid w:val="00560E60"/>
    <w:rsid w:val="00561EA7"/>
    <w:rsid w:val="00562117"/>
    <w:rsid w:val="0056402C"/>
    <w:rsid w:val="00564672"/>
    <w:rsid w:val="00564DDB"/>
    <w:rsid w:val="00565921"/>
    <w:rsid w:val="005660D0"/>
    <w:rsid w:val="00566380"/>
    <w:rsid w:val="00566BC8"/>
    <w:rsid w:val="005701EF"/>
    <w:rsid w:val="00571527"/>
    <w:rsid w:val="005723A4"/>
    <w:rsid w:val="005727FC"/>
    <w:rsid w:val="00572C2A"/>
    <w:rsid w:val="00572F6A"/>
    <w:rsid w:val="00573B2C"/>
    <w:rsid w:val="00573B96"/>
    <w:rsid w:val="005743B8"/>
    <w:rsid w:val="005749DF"/>
    <w:rsid w:val="00574AA5"/>
    <w:rsid w:val="00574D31"/>
    <w:rsid w:val="005807A8"/>
    <w:rsid w:val="00580D15"/>
    <w:rsid w:val="00584C51"/>
    <w:rsid w:val="0058529D"/>
    <w:rsid w:val="00587B1E"/>
    <w:rsid w:val="00587E84"/>
    <w:rsid w:val="0059062F"/>
    <w:rsid w:val="005913E6"/>
    <w:rsid w:val="00592BE6"/>
    <w:rsid w:val="005944ED"/>
    <w:rsid w:val="00594C9E"/>
    <w:rsid w:val="005964D7"/>
    <w:rsid w:val="00596D61"/>
    <w:rsid w:val="00597018"/>
    <w:rsid w:val="005A0521"/>
    <w:rsid w:val="005A05C0"/>
    <w:rsid w:val="005A2F92"/>
    <w:rsid w:val="005A3A80"/>
    <w:rsid w:val="005A43E7"/>
    <w:rsid w:val="005A4480"/>
    <w:rsid w:val="005A5CE0"/>
    <w:rsid w:val="005A60E9"/>
    <w:rsid w:val="005A63D7"/>
    <w:rsid w:val="005A7E33"/>
    <w:rsid w:val="005B0C33"/>
    <w:rsid w:val="005B10B2"/>
    <w:rsid w:val="005B10CC"/>
    <w:rsid w:val="005B24F2"/>
    <w:rsid w:val="005B4184"/>
    <w:rsid w:val="005B52A0"/>
    <w:rsid w:val="005B6FFD"/>
    <w:rsid w:val="005B72D5"/>
    <w:rsid w:val="005C196C"/>
    <w:rsid w:val="005C26D1"/>
    <w:rsid w:val="005C3127"/>
    <w:rsid w:val="005C3DF3"/>
    <w:rsid w:val="005C4FFC"/>
    <w:rsid w:val="005C5501"/>
    <w:rsid w:val="005C7AFE"/>
    <w:rsid w:val="005D01B4"/>
    <w:rsid w:val="005D0BC8"/>
    <w:rsid w:val="005D10B3"/>
    <w:rsid w:val="005D158D"/>
    <w:rsid w:val="005D22BC"/>
    <w:rsid w:val="005D3A5F"/>
    <w:rsid w:val="005D6310"/>
    <w:rsid w:val="005D6CE0"/>
    <w:rsid w:val="005E10A5"/>
    <w:rsid w:val="005E1AEC"/>
    <w:rsid w:val="005E21DE"/>
    <w:rsid w:val="005E24C2"/>
    <w:rsid w:val="005E34E9"/>
    <w:rsid w:val="005E35AB"/>
    <w:rsid w:val="005E3927"/>
    <w:rsid w:val="005E5216"/>
    <w:rsid w:val="005E6853"/>
    <w:rsid w:val="005E7588"/>
    <w:rsid w:val="005F1439"/>
    <w:rsid w:val="005F1EEA"/>
    <w:rsid w:val="005F21B0"/>
    <w:rsid w:val="005F27C1"/>
    <w:rsid w:val="005F28A3"/>
    <w:rsid w:val="005F48C8"/>
    <w:rsid w:val="005F4D3D"/>
    <w:rsid w:val="005F5B10"/>
    <w:rsid w:val="005F6CAB"/>
    <w:rsid w:val="006010B5"/>
    <w:rsid w:val="0060244C"/>
    <w:rsid w:val="00602F20"/>
    <w:rsid w:val="00603C80"/>
    <w:rsid w:val="00610A95"/>
    <w:rsid w:val="00613401"/>
    <w:rsid w:val="00613CC8"/>
    <w:rsid w:val="0061516D"/>
    <w:rsid w:val="00615B10"/>
    <w:rsid w:val="006168EB"/>
    <w:rsid w:val="00616DEB"/>
    <w:rsid w:val="00620DE2"/>
    <w:rsid w:val="006216AE"/>
    <w:rsid w:val="00621E30"/>
    <w:rsid w:val="00624E9E"/>
    <w:rsid w:val="00625D54"/>
    <w:rsid w:val="006263D3"/>
    <w:rsid w:val="0062694E"/>
    <w:rsid w:val="00630030"/>
    <w:rsid w:val="006301FE"/>
    <w:rsid w:val="00630426"/>
    <w:rsid w:val="00631753"/>
    <w:rsid w:val="00635C2F"/>
    <w:rsid w:val="00636EB3"/>
    <w:rsid w:val="0063754D"/>
    <w:rsid w:val="006377A9"/>
    <w:rsid w:val="0063788D"/>
    <w:rsid w:val="00637F6F"/>
    <w:rsid w:val="00640CDD"/>
    <w:rsid w:val="00640E61"/>
    <w:rsid w:val="00641780"/>
    <w:rsid w:val="00642A8B"/>
    <w:rsid w:val="006468ED"/>
    <w:rsid w:val="0065059A"/>
    <w:rsid w:val="00650D84"/>
    <w:rsid w:val="006512F6"/>
    <w:rsid w:val="00653220"/>
    <w:rsid w:val="00653B0F"/>
    <w:rsid w:val="0065599C"/>
    <w:rsid w:val="006609B3"/>
    <w:rsid w:val="00660D90"/>
    <w:rsid w:val="00660E52"/>
    <w:rsid w:val="0066148E"/>
    <w:rsid w:val="00661B3F"/>
    <w:rsid w:val="006621E6"/>
    <w:rsid w:val="006625F9"/>
    <w:rsid w:val="00662E3D"/>
    <w:rsid w:val="00663A37"/>
    <w:rsid w:val="00664BB4"/>
    <w:rsid w:val="00664E3D"/>
    <w:rsid w:val="00665A8F"/>
    <w:rsid w:val="00667860"/>
    <w:rsid w:val="0067157E"/>
    <w:rsid w:val="006725D1"/>
    <w:rsid w:val="00674A23"/>
    <w:rsid w:val="00675D66"/>
    <w:rsid w:val="00676053"/>
    <w:rsid w:val="006763AD"/>
    <w:rsid w:val="00676CF0"/>
    <w:rsid w:val="00676D1D"/>
    <w:rsid w:val="00680D15"/>
    <w:rsid w:val="006818D9"/>
    <w:rsid w:val="006834AD"/>
    <w:rsid w:val="006838C7"/>
    <w:rsid w:val="0068643A"/>
    <w:rsid w:val="00687F16"/>
    <w:rsid w:val="00690405"/>
    <w:rsid w:val="00690944"/>
    <w:rsid w:val="006914D2"/>
    <w:rsid w:val="00691A36"/>
    <w:rsid w:val="00691C06"/>
    <w:rsid w:val="0069448A"/>
    <w:rsid w:val="00696FD6"/>
    <w:rsid w:val="006A0A5C"/>
    <w:rsid w:val="006A3459"/>
    <w:rsid w:val="006A4224"/>
    <w:rsid w:val="006A56F0"/>
    <w:rsid w:val="006A585F"/>
    <w:rsid w:val="006A5A66"/>
    <w:rsid w:val="006A7CE2"/>
    <w:rsid w:val="006A7E3C"/>
    <w:rsid w:val="006B4CA4"/>
    <w:rsid w:val="006B4ECE"/>
    <w:rsid w:val="006B6498"/>
    <w:rsid w:val="006B64AA"/>
    <w:rsid w:val="006B6616"/>
    <w:rsid w:val="006B6868"/>
    <w:rsid w:val="006B7074"/>
    <w:rsid w:val="006C2214"/>
    <w:rsid w:val="006C34FC"/>
    <w:rsid w:val="006C372D"/>
    <w:rsid w:val="006C410C"/>
    <w:rsid w:val="006C52D3"/>
    <w:rsid w:val="006C55C2"/>
    <w:rsid w:val="006C6C41"/>
    <w:rsid w:val="006C7486"/>
    <w:rsid w:val="006C7A28"/>
    <w:rsid w:val="006D1EC8"/>
    <w:rsid w:val="006D3F59"/>
    <w:rsid w:val="006D611D"/>
    <w:rsid w:val="006D6830"/>
    <w:rsid w:val="006D719C"/>
    <w:rsid w:val="006D7DF3"/>
    <w:rsid w:val="006E15A2"/>
    <w:rsid w:val="006E20F9"/>
    <w:rsid w:val="006E3A72"/>
    <w:rsid w:val="006E3F38"/>
    <w:rsid w:val="006E492B"/>
    <w:rsid w:val="006E4C8D"/>
    <w:rsid w:val="006E6076"/>
    <w:rsid w:val="006E6196"/>
    <w:rsid w:val="006E6DD7"/>
    <w:rsid w:val="006F0222"/>
    <w:rsid w:val="006F045D"/>
    <w:rsid w:val="006F04A3"/>
    <w:rsid w:val="006F0DBB"/>
    <w:rsid w:val="006F114C"/>
    <w:rsid w:val="006F1A99"/>
    <w:rsid w:val="006F25AA"/>
    <w:rsid w:val="006F3B34"/>
    <w:rsid w:val="006F40B1"/>
    <w:rsid w:val="006F4CB2"/>
    <w:rsid w:val="006F5D3C"/>
    <w:rsid w:val="006F676C"/>
    <w:rsid w:val="00700C90"/>
    <w:rsid w:val="00701F34"/>
    <w:rsid w:val="007031A2"/>
    <w:rsid w:val="00704508"/>
    <w:rsid w:val="00704693"/>
    <w:rsid w:val="00704AB9"/>
    <w:rsid w:val="007054D8"/>
    <w:rsid w:val="00706D47"/>
    <w:rsid w:val="007074FC"/>
    <w:rsid w:val="00707A67"/>
    <w:rsid w:val="00707DE5"/>
    <w:rsid w:val="00711EE2"/>
    <w:rsid w:val="007130DA"/>
    <w:rsid w:val="00713DD5"/>
    <w:rsid w:val="00714BF9"/>
    <w:rsid w:val="0071601C"/>
    <w:rsid w:val="00720D8F"/>
    <w:rsid w:val="0072149D"/>
    <w:rsid w:val="007214D9"/>
    <w:rsid w:val="00723C6D"/>
    <w:rsid w:val="007243B7"/>
    <w:rsid w:val="0072514D"/>
    <w:rsid w:val="00725C5A"/>
    <w:rsid w:val="007263E6"/>
    <w:rsid w:val="007264EA"/>
    <w:rsid w:val="00726F49"/>
    <w:rsid w:val="00732AB3"/>
    <w:rsid w:val="007332CF"/>
    <w:rsid w:val="00736F47"/>
    <w:rsid w:val="00737773"/>
    <w:rsid w:val="00740DFE"/>
    <w:rsid w:val="007410C2"/>
    <w:rsid w:val="007411F0"/>
    <w:rsid w:val="00741827"/>
    <w:rsid w:val="0074208A"/>
    <w:rsid w:val="007438C0"/>
    <w:rsid w:val="007443BA"/>
    <w:rsid w:val="00745A22"/>
    <w:rsid w:val="00746DD6"/>
    <w:rsid w:val="00746E60"/>
    <w:rsid w:val="00746FA8"/>
    <w:rsid w:val="007479B5"/>
    <w:rsid w:val="00750009"/>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76C"/>
    <w:rsid w:val="00764B5B"/>
    <w:rsid w:val="00765287"/>
    <w:rsid w:val="0076556D"/>
    <w:rsid w:val="00766A73"/>
    <w:rsid w:val="00766F19"/>
    <w:rsid w:val="007712C7"/>
    <w:rsid w:val="0077455A"/>
    <w:rsid w:val="00775BBD"/>
    <w:rsid w:val="00777372"/>
    <w:rsid w:val="00777527"/>
    <w:rsid w:val="00781849"/>
    <w:rsid w:val="00781B6F"/>
    <w:rsid w:val="00782890"/>
    <w:rsid w:val="007833CB"/>
    <w:rsid w:val="00783B56"/>
    <w:rsid w:val="00786CFF"/>
    <w:rsid w:val="00786F11"/>
    <w:rsid w:val="007874B4"/>
    <w:rsid w:val="00791490"/>
    <w:rsid w:val="00791C7A"/>
    <w:rsid w:val="00791D59"/>
    <w:rsid w:val="00792D4C"/>
    <w:rsid w:val="007938AE"/>
    <w:rsid w:val="00793B7C"/>
    <w:rsid w:val="00794331"/>
    <w:rsid w:val="00794EC8"/>
    <w:rsid w:val="007A0DC1"/>
    <w:rsid w:val="007A19E0"/>
    <w:rsid w:val="007A1AB6"/>
    <w:rsid w:val="007A23F8"/>
    <w:rsid w:val="007A2D52"/>
    <w:rsid w:val="007A3B79"/>
    <w:rsid w:val="007A550A"/>
    <w:rsid w:val="007A5B2E"/>
    <w:rsid w:val="007A5C18"/>
    <w:rsid w:val="007B28CF"/>
    <w:rsid w:val="007B4416"/>
    <w:rsid w:val="007B46BF"/>
    <w:rsid w:val="007B6DD8"/>
    <w:rsid w:val="007C05DC"/>
    <w:rsid w:val="007C0FF7"/>
    <w:rsid w:val="007C1108"/>
    <w:rsid w:val="007C14EE"/>
    <w:rsid w:val="007C2616"/>
    <w:rsid w:val="007C3040"/>
    <w:rsid w:val="007C3BA4"/>
    <w:rsid w:val="007C5FD7"/>
    <w:rsid w:val="007D07B3"/>
    <w:rsid w:val="007D1B1E"/>
    <w:rsid w:val="007D4712"/>
    <w:rsid w:val="007D53C3"/>
    <w:rsid w:val="007D5D30"/>
    <w:rsid w:val="007D6051"/>
    <w:rsid w:val="007E09F5"/>
    <w:rsid w:val="007E10E6"/>
    <w:rsid w:val="007E18F8"/>
    <w:rsid w:val="007E38F1"/>
    <w:rsid w:val="007E3C2E"/>
    <w:rsid w:val="007E3C9B"/>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3E31"/>
    <w:rsid w:val="00807B2A"/>
    <w:rsid w:val="00807E5E"/>
    <w:rsid w:val="00810BC8"/>
    <w:rsid w:val="00810E97"/>
    <w:rsid w:val="0081123B"/>
    <w:rsid w:val="00811393"/>
    <w:rsid w:val="00814953"/>
    <w:rsid w:val="00814E4C"/>
    <w:rsid w:val="00816C5A"/>
    <w:rsid w:val="00817678"/>
    <w:rsid w:val="0082049D"/>
    <w:rsid w:val="008217BC"/>
    <w:rsid w:val="00822BA1"/>
    <w:rsid w:val="008239A5"/>
    <w:rsid w:val="00824096"/>
    <w:rsid w:val="00824E58"/>
    <w:rsid w:val="008270AA"/>
    <w:rsid w:val="00827D60"/>
    <w:rsid w:val="00831633"/>
    <w:rsid w:val="00831D6C"/>
    <w:rsid w:val="00832F6C"/>
    <w:rsid w:val="008341ED"/>
    <w:rsid w:val="00836D7C"/>
    <w:rsid w:val="00836E58"/>
    <w:rsid w:val="00837584"/>
    <w:rsid w:val="0084067B"/>
    <w:rsid w:val="00840AA2"/>
    <w:rsid w:val="00841673"/>
    <w:rsid w:val="00841963"/>
    <w:rsid w:val="00844877"/>
    <w:rsid w:val="00845B52"/>
    <w:rsid w:val="008460DD"/>
    <w:rsid w:val="00846146"/>
    <w:rsid w:val="008467D3"/>
    <w:rsid w:val="00846D3E"/>
    <w:rsid w:val="00846DE7"/>
    <w:rsid w:val="008477B9"/>
    <w:rsid w:val="00847E07"/>
    <w:rsid w:val="008523FA"/>
    <w:rsid w:val="008529E6"/>
    <w:rsid w:val="00852CDD"/>
    <w:rsid w:val="00852E78"/>
    <w:rsid w:val="008552B2"/>
    <w:rsid w:val="00855772"/>
    <w:rsid w:val="00855BFD"/>
    <w:rsid w:val="00855C0A"/>
    <w:rsid w:val="00855E11"/>
    <w:rsid w:val="008575E1"/>
    <w:rsid w:val="0085760A"/>
    <w:rsid w:val="0086170A"/>
    <w:rsid w:val="00861F1D"/>
    <w:rsid w:val="00863328"/>
    <w:rsid w:val="0086448F"/>
    <w:rsid w:val="008649CB"/>
    <w:rsid w:val="00864D6E"/>
    <w:rsid w:val="00864F61"/>
    <w:rsid w:val="008659A2"/>
    <w:rsid w:val="0086690B"/>
    <w:rsid w:val="00866973"/>
    <w:rsid w:val="00867AA1"/>
    <w:rsid w:val="00867AAA"/>
    <w:rsid w:val="008710F8"/>
    <w:rsid w:val="00871B94"/>
    <w:rsid w:val="008739A2"/>
    <w:rsid w:val="008751BA"/>
    <w:rsid w:val="008755C2"/>
    <w:rsid w:val="00875A6F"/>
    <w:rsid w:val="00876CC2"/>
    <w:rsid w:val="0088088C"/>
    <w:rsid w:val="00881947"/>
    <w:rsid w:val="00881D64"/>
    <w:rsid w:val="00882C01"/>
    <w:rsid w:val="00882E02"/>
    <w:rsid w:val="00883C16"/>
    <w:rsid w:val="0088477E"/>
    <w:rsid w:val="008853EC"/>
    <w:rsid w:val="008854CF"/>
    <w:rsid w:val="008919E5"/>
    <w:rsid w:val="00891CFC"/>
    <w:rsid w:val="008921AE"/>
    <w:rsid w:val="00895187"/>
    <w:rsid w:val="00895BD3"/>
    <w:rsid w:val="00896160"/>
    <w:rsid w:val="00896EDC"/>
    <w:rsid w:val="00897427"/>
    <w:rsid w:val="008A0C9F"/>
    <w:rsid w:val="008A14F6"/>
    <w:rsid w:val="008A1645"/>
    <w:rsid w:val="008A31B4"/>
    <w:rsid w:val="008A3E6F"/>
    <w:rsid w:val="008A7EF2"/>
    <w:rsid w:val="008B0DFB"/>
    <w:rsid w:val="008B11F2"/>
    <w:rsid w:val="008B4F3C"/>
    <w:rsid w:val="008B646D"/>
    <w:rsid w:val="008B6842"/>
    <w:rsid w:val="008B70C4"/>
    <w:rsid w:val="008B7F11"/>
    <w:rsid w:val="008C18C1"/>
    <w:rsid w:val="008C3DC2"/>
    <w:rsid w:val="008C442E"/>
    <w:rsid w:val="008C4943"/>
    <w:rsid w:val="008C509B"/>
    <w:rsid w:val="008C5658"/>
    <w:rsid w:val="008C5DCA"/>
    <w:rsid w:val="008C65A9"/>
    <w:rsid w:val="008D0ADE"/>
    <w:rsid w:val="008D344B"/>
    <w:rsid w:val="008D346A"/>
    <w:rsid w:val="008D370B"/>
    <w:rsid w:val="008D3BAB"/>
    <w:rsid w:val="008D41FC"/>
    <w:rsid w:val="008D4DAB"/>
    <w:rsid w:val="008D4ED9"/>
    <w:rsid w:val="008D4F57"/>
    <w:rsid w:val="008D5B80"/>
    <w:rsid w:val="008D6B04"/>
    <w:rsid w:val="008D6FBA"/>
    <w:rsid w:val="008E2654"/>
    <w:rsid w:val="008E4EF2"/>
    <w:rsid w:val="008E6291"/>
    <w:rsid w:val="008E7C9A"/>
    <w:rsid w:val="008F1C22"/>
    <w:rsid w:val="008F2554"/>
    <w:rsid w:val="008F45CF"/>
    <w:rsid w:val="008F47DC"/>
    <w:rsid w:val="008F4B33"/>
    <w:rsid w:val="008F4E63"/>
    <w:rsid w:val="008F719D"/>
    <w:rsid w:val="008F740A"/>
    <w:rsid w:val="009025FB"/>
    <w:rsid w:val="009029DB"/>
    <w:rsid w:val="009038A8"/>
    <w:rsid w:val="00904E5E"/>
    <w:rsid w:val="0090753F"/>
    <w:rsid w:val="0090798A"/>
    <w:rsid w:val="00913E51"/>
    <w:rsid w:val="00914986"/>
    <w:rsid w:val="00914DFE"/>
    <w:rsid w:val="009151C5"/>
    <w:rsid w:val="0091614B"/>
    <w:rsid w:val="0091737E"/>
    <w:rsid w:val="009176C2"/>
    <w:rsid w:val="0092131F"/>
    <w:rsid w:val="009218CC"/>
    <w:rsid w:val="00925D59"/>
    <w:rsid w:val="00926716"/>
    <w:rsid w:val="009269BA"/>
    <w:rsid w:val="00926A06"/>
    <w:rsid w:val="0093236E"/>
    <w:rsid w:val="00932A82"/>
    <w:rsid w:val="0093319A"/>
    <w:rsid w:val="00933540"/>
    <w:rsid w:val="00933E6E"/>
    <w:rsid w:val="009345B7"/>
    <w:rsid w:val="00934877"/>
    <w:rsid w:val="00935439"/>
    <w:rsid w:val="009357D5"/>
    <w:rsid w:val="00935CD9"/>
    <w:rsid w:val="00935D32"/>
    <w:rsid w:val="009366B0"/>
    <w:rsid w:val="009417C6"/>
    <w:rsid w:val="00941D0E"/>
    <w:rsid w:val="00942EE6"/>
    <w:rsid w:val="00943BCA"/>
    <w:rsid w:val="009453A6"/>
    <w:rsid w:val="009464A3"/>
    <w:rsid w:val="00946522"/>
    <w:rsid w:val="00946796"/>
    <w:rsid w:val="0095183B"/>
    <w:rsid w:val="0095204C"/>
    <w:rsid w:val="009520FE"/>
    <w:rsid w:val="00953424"/>
    <w:rsid w:val="00953B2B"/>
    <w:rsid w:val="00953B51"/>
    <w:rsid w:val="00953B7B"/>
    <w:rsid w:val="00954528"/>
    <w:rsid w:val="009558AA"/>
    <w:rsid w:val="00957F9F"/>
    <w:rsid w:val="009603E5"/>
    <w:rsid w:val="0096071A"/>
    <w:rsid w:val="00960C91"/>
    <w:rsid w:val="00961AEB"/>
    <w:rsid w:val="00961B6D"/>
    <w:rsid w:val="00963717"/>
    <w:rsid w:val="00965CC4"/>
    <w:rsid w:val="0096624D"/>
    <w:rsid w:val="00970143"/>
    <w:rsid w:val="00970B7F"/>
    <w:rsid w:val="00970C38"/>
    <w:rsid w:val="00971614"/>
    <w:rsid w:val="00971772"/>
    <w:rsid w:val="00971F01"/>
    <w:rsid w:val="00972340"/>
    <w:rsid w:val="00973615"/>
    <w:rsid w:val="009752FA"/>
    <w:rsid w:val="00977693"/>
    <w:rsid w:val="00980F4F"/>
    <w:rsid w:val="00982494"/>
    <w:rsid w:val="009845F3"/>
    <w:rsid w:val="009845FD"/>
    <w:rsid w:val="009860D8"/>
    <w:rsid w:val="009860EB"/>
    <w:rsid w:val="00990935"/>
    <w:rsid w:val="00990AEC"/>
    <w:rsid w:val="00990AFD"/>
    <w:rsid w:val="00991069"/>
    <w:rsid w:val="00991FFE"/>
    <w:rsid w:val="0099397C"/>
    <w:rsid w:val="00996257"/>
    <w:rsid w:val="00996277"/>
    <w:rsid w:val="00996BCA"/>
    <w:rsid w:val="009A0E79"/>
    <w:rsid w:val="009A216A"/>
    <w:rsid w:val="009A23B0"/>
    <w:rsid w:val="009A35C9"/>
    <w:rsid w:val="009A3604"/>
    <w:rsid w:val="009A473C"/>
    <w:rsid w:val="009A640D"/>
    <w:rsid w:val="009A77A4"/>
    <w:rsid w:val="009A7F00"/>
    <w:rsid w:val="009B0952"/>
    <w:rsid w:val="009B1548"/>
    <w:rsid w:val="009B3A1D"/>
    <w:rsid w:val="009B41F0"/>
    <w:rsid w:val="009B480A"/>
    <w:rsid w:val="009B7FFD"/>
    <w:rsid w:val="009C01EC"/>
    <w:rsid w:val="009C3225"/>
    <w:rsid w:val="009C4284"/>
    <w:rsid w:val="009C5DC4"/>
    <w:rsid w:val="009C61A3"/>
    <w:rsid w:val="009C6B84"/>
    <w:rsid w:val="009D0BC2"/>
    <w:rsid w:val="009D1DAD"/>
    <w:rsid w:val="009D38C9"/>
    <w:rsid w:val="009D5A24"/>
    <w:rsid w:val="009D5B2E"/>
    <w:rsid w:val="009D636F"/>
    <w:rsid w:val="009D6A26"/>
    <w:rsid w:val="009D7457"/>
    <w:rsid w:val="009D758F"/>
    <w:rsid w:val="009D7BF2"/>
    <w:rsid w:val="009D7D83"/>
    <w:rsid w:val="009E153E"/>
    <w:rsid w:val="009E19CB"/>
    <w:rsid w:val="009E36FC"/>
    <w:rsid w:val="009E426E"/>
    <w:rsid w:val="009E439C"/>
    <w:rsid w:val="009E620D"/>
    <w:rsid w:val="009E6280"/>
    <w:rsid w:val="009E633B"/>
    <w:rsid w:val="009E7424"/>
    <w:rsid w:val="009E7435"/>
    <w:rsid w:val="009E7F49"/>
    <w:rsid w:val="009F03D1"/>
    <w:rsid w:val="009F0B98"/>
    <w:rsid w:val="009F1C46"/>
    <w:rsid w:val="009F2079"/>
    <w:rsid w:val="009F4922"/>
    <w:rsid w:val="009F4BE1"/>
    <w:rsid w:val="009F5087"/>
    <w:rsid w:val="009F69B5"/>
    <w:rsid w:val="00A004D3"/>
    <w:rsid w:val="00A01CDB"/>
    <w:rsid w:val="00A02865"/>
    <w:rsid w:val="00A06FCF"/>
    <w:rsid w:val="00A07CA6"/>
    <w:rsid w:val="00A12981"/>
    <w:rsid w:val="00A12C49"/>
    <w:rsid w:val="00A14320"/>
    <w:rsid w:val="00A151A5"/>
    <w:rsid w:val="00A15263"/>
    <w:rsid w:val="00A15E74"/>
    <w:rsid w:val="00A164FB"/>
    <w:rsid w:val="00A16637"/>
    <w:rsid w:val="00A16BEA"/>
    <w:rsid w:val="00A175E5"/>
    <w:rsid w:val="00A1768D"/>
    <w:rsid w:val="00A17EA1"/>
    <w:rsid w:val="00A17EDF"/>
    <w:rsid w:val="00A211A7"/>
    <w:rsid w:val="00A22E96"/>
    <w:rsid w:val="00A24F60"/>
    <w:rsid w:val="00A254EA"/>
    <w:rsid w:val="00A27FD0"/>
    <w:rsid w:val="00A30DB1"/>
    <w:rsid w:val="00A31101"/>
    <w:rsid w:val="00A34451"/>
    <w:rsid w:val="00A35811"/>
    <w:rsid w:val="00A35D0A"/>
    <w:rsid w:val="00A400A9"/>
    <w:rsid w:val="00A41B20"/>
    <w:rsid w:val="00A42629"/>
    <w:rsid w:val="00A4306B"/>
    <w:rsid w:val="00A4354F"/>
    <w:rsid w:val="00A43944"/>
    <w:rsid w:val="00A43A45"/>
    <w:rsid w:val="00A43D2B"/>
    <w:rsid w:val="00A4524B"/>
    <w:rsid w:val="00A45454"/>
    <w:rsid w:val="00A4637B"/>
    <w:rsid w:val="00A470D9"/>
    <w:rsid w:val="00A476D0"/>
    <w:rsid w:val="00A50D2F"/>
    <w:rsid w:val="00A50EE4"/>
    <w:rsid w:val="00A521D4"/>
    <w:rsid w:val="00A53511"/>
    <w:rsid w:val="00A541FE"/>
    <w:rsid w:val="00A54FFC"/>
    <w:rsid w:val="00A60841"/>
    <w:rsid w:val="00A61A4E"/>
    <w:rsid w:val="00A63700"/>
    <w:rsid w:val="00A64575"/>
    <w:rsid w:val="00A65A26"/>
    <w:rsid w:val="00A660DD"/>
    <w:rsid w:val="00A67625"/>
    <w:rsid w:val="00A67EF4"/>
    <w:rsid w:val="00A71984"/>
    <w:rsid w:val="00A71AB4"/>
    <w:rsid w:val="00A72735"/>
    <w:rsid w:val="00A73BA9"/>
    <w:rsid w:val="00A73EF9"/>
    <w:rsid w:val="00A754BC"/>
    <w:rsid w:val="00A756C6"/>
    <w:rsid w:val="00A7587C"/>
    <w:rsid w:val="00A75925"/>
    <w:rsid w:val="00A771AB"/>
    <w:rsid w:val="00A77200"/>
    <w:rsid w:val="00A77595"/>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96638"/>
    <w:rsid w:val="00AA05E0"/>
    <w:rsid w:val="00AA0B4E"/>
    <w:rsid w:val="00AA1BBB"/>
    <w:rsid w:val="00AA1E74"/>
    <w:rsid w:val="00AA24D2"/>
    <w:rsid w:val="00AA423E"/>
    <w:rsid w:val="00AA44CF"/>
    <w:rsid w:val="00AA4946"/>
    <w:rsid w:val="00AA7316"/>
    <w:rsid w:val="00AA78CE"/>
    <w:rsid w:val="00AA7F42"/>
    <w:rsid w:val="00AB0C12"/>
    <w:rsid w:val="00AB0FA7"/>
    <w:rsid w:val="00AB22B8"/>
    <w:rsid w:val="00AB26D5"/>
    <w:rsid w:val="00AB2A22"/>
    <w:rsid w:val="00AB3885"/>
    <w:rsid w:val="00AB3C8D"/>
    <w:rsid w:val="00AB476A"/>
    <w:rsid w:val="00AB5F3B"/>
    <w:rsid w:val="00AC004D"/>
    <w:rsid w:val="00AC2F0C"/>
    <w:rsid w:val="00AC38A9"/>
    <w:rsid w:val="00AC4BF6"/>
    <w:rsid w:val="00AC6797"/>
    <w:rsid w:val="00AC6A7A"/>
    <w:rsid w:val="00AC6F68"/>
    <w:rsid w:val="00AD124D"/>
    <w:rsid w:val="00AD1499"/>
    <w:rsid w:val="00AD1EAE"/>
    <w:rsid w:val="00AD2280"/>
    <w:rsid w:val="00AD2571"/>
    <w:rsid w:val="00AD4839"/>
    <w:rsid w:val="00AD5BCB"/>
    <w:rsid w:val="00AD76EF"/>
    <w:rsid w:val="00AE19D1"/>
    <w:rsid w:val="00AE25BF"/>
    <w:rsid w:val="00AE2666"/>
    <w:rsid w:val="00AE29BE"/>
    <w:rsid w:val="00AE5D09"/>
    <w:rsid w:val="00AE6407"/>
    <w:rsid w:val="00AE7EEF"/>
    <w:rsid w:val="00AF13E8"/>
    <w:rsid w:val="00AF1662"/>
    <w:rsid w:val="00AF3D63"/>
    <w:rsid w:val="00AF42AC"/>
    <w:rsid w:val="00AF4EE4"/>
    <w:rsid w:val="00B0036F"/>
    <w:rsid w:val="00B00C8E"/>
    <w:rsid w:val="00B017BD"/>
    <w:rsid w:val="00B02AA5"/>
    <w:rsid w:val="00B0323E"/>
    <w:rsid w:val="00B04743"/>
    <w:rsid w:val="00B04F50"/>
    <w:rsid w:val="00B05C58"/>
    <w:rsid w:val="00B1073D"/>
    <w:rsid w:val="00B1079E"/>
    <w:rsid w:val="00B10B63"/>
    <w:rsid w:val="00B114D8"/>
    <w:rsid w:val="00B11CD7"/>
    <w:rsid w:val="00B1205D"/>
    <w:rsid w:val="00B13307"/>
    <w:rsid w:val="00B1476F"/>
    <w:rsid w:val="00B15202"/>
    <w:rsid w:val="00B1553A"/>
    <w:rsid w:val="00B162BA"/>
    <w:rsid w:val="00B17577"/>
    <w:rsid w:val="00B21CD1"/>
    <w:rsid w:val="00B23256"/>
    <w:rsid w:val="00B24CF5"/>
    <w:rsid w:val="00B26507"/>
    <w:rsid w:val="00B269CE"/>
    <w:rsid w:val="00B27339"/>
    <w:rsid w:val="00B316EC"/>
    <w:rsid w:val="00B31CD8"/>
    <w:rsid w:val="00B32B21"/>
    <w:rsid w:val="00B37176"/>
    <w:rsid w:val="00B373AA"/>
    <w:rsid w:val="00B40823"/>
    <w:rsid w:val="00B40DF9"/>
    <w:rsid w:val="00B42083"/>
    <w:rsid w:val="00B43455"/>
    <w:rsid w:val="00B435F8"/>
    <w:rsid w:val="00B45C8C"/>
    <w:rsid w:val="00B4620E"/>
    <w:rsid w:val="00B46CB0"/>
    <w:rsid w:val="00B4737B"/>
    <w:rsid w:val="00B5157B"/>
    <w:rsid w:val="00B5462A"/>
    <w:rsid w:val="00B554E8"/>
    <w:rsid w:val="00B57348"/>
    <w:rsid w:val="00B618AF"/>
    <w:rsid w:val="00B61962"/>
    <w:rsid w:val="00B61E5E"/>
    <w:rsid w:val="00B62D2B"/>
    <w:rsid w:val="00B62F97"/>
    <w:rsid w:val="00B63807"/>
    <w:rsid w:val="00B63F95"/>
    <w:rsid w:val="00B64C91"/>
    <w:rsid w:val="00B65D4D"/>
    <w:rsid w:val="00B66649"/>
    <w:rsid w:val="00B67741"/>
    <w:rsid w:val="00B75683"/>
    <w:rsid w:val="00B7667D"/>
    <w:rsid w:val="00B77FDA"/>
    <w:rsid w:val="00B80FA1"/>
    <w:rsid w:val="00B8179C"/>
    <w:rsid w:val="00B822DB"/>
    <w:rsid w:val="00B84A8A"/>
    <w:rsid w:val="00B90639"/>
    <w:rsid w:val="00B91F50"/>
    <w:rsid w:val="00B9279C"/>
    <w:rsid w:val="00B92D61"/>
    <w:rsid w:val="00B934BE"/>
    <w:rsid w:val="00B9576A"/>
    <w:rsid w:val="00B962BB"/>
    <w:rsid w:val="00BA2861"/>
    <w:rsid w:val="00BA4C26"/>
    <w:rsid w:val="00BA6707"/>
    <w:rsid w:val="00BA70C6"/>
    <w:rsid w:val="00BA7C0B"/>
    <w:rsid w:val="00BB0C10"/>
    <w:rsid w:val="00BB0F85"/>
    <w:rsid w:val="00BB1940"/>
    <w:rsid w:val="00BB1DF7"/>
    <w:rsid w:val="00BB229B"/>
    <w:rsid w:val="00BB280A"/>
    <w:rsid w:val="00BB5301"/>
    <w:rsid w:val="00BB57E8"/>
    <w:rsid w:val="00BB7349"/>
    <w:rsid w:val="00BC0196"/>
    <w:rsid w:val="00BC0367"/>
    <w:rsid w:val="00BC219A"/>
    <w:rsid w:val="00BC2383"/>
    <w:rsid w:val="00BC24C1"/>
    <w:rsid w:val="00BC42A8"/>
    <w:rsid w:val="00BC5FA8"/>
    <w:rsid w:val="00BC66EE"/>
    <w:rsid w:val="00BC69F2"/>
    <w:rsid w:val="00BC72B8"/>
    <w:rsid w:val="00BC7FFB"/>
    <w:rsid w:val="00BD034D"/>
    <w:rsid w:val="00BD07E7"/>
    <w:rsid w:val="00BD24D8"/>
    <w:rsid w:val="00BD2EB5"/>
    <w:rsid w:val="00BD3ECE"/>
    <w:rsid w:val="00BD5782"/>
    <w:rsid w:val="00BD5F55"/>
    <w:rsid w:val="00BD780A"/>
    <w:rsid w:val="00BE0CEB"/>
    <w:rsid w:val="00BE1E12"/>
    <w:rsid w:val="00BE232A"/>
    <w:rsid w:val="00BE346A"/>
    <w:rsid w:val="00BE3E97"/>
    <w:rsid w:val="00BE46DF"/>
    <w:rsid w:val="00BE587D"/>
    <w:rsid w:val="00BE635E"/>
    <w:rsid w:val="00BE6364"/>
    <w:rsid w:val="00BE6D71"/>
    <w:rsid w:val="00BE718D"/>
    <w:rsid w:val="00BE7A12"/>
    <w:rsid w:val="00BE7CAE"/>
    <w:rsid w:val="00BE7CD4"/>
    <w:rsid w:val="00BE7F8D"/>
    <w:rsid w:val="00BF1A4A"/>
    <w:rsid w:val="00BF5042"/>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17F27"/>
    <w:rsid w:val="00C2009E"/>
    <w:rsid w:val="00C2027F"/>
    <w:rsid w:val="00C20B16"/>
    <w:rsid w:val="00C233B3"/>
    <w:rsid w:val="00C235D5"/>
    <w:rsid w:val="00C238FB"/>
    <w:rsid w:val="00C25B3F"/>
    <w:rsid w:val="00C2627B"/>
    <w:rsid w:val="00C27E23"/>
    <w:rsid w:val="00C3227B"/>
    <w:rsid w:val="00C32ACE"/>
    <w:rsid w:val="00C32F37"/>
    <w:rsid w:val="00C33352"/>
    <w:rsid w:val="00C33422"/>
    <w:rsid w:val="00C34DB4"/>
    <w:rsid w:val="00C35A64"/>
    <w:rsid w:val="00C35E7C"/>
    <w:rsid w:val="00C36B0D"/>
    <w:rsid w:val="00C37839"/>
    <w:rsid w:val="00C37EA0"/>
    <w:rsid w:val="00C409F6"/>
    <w:rsid w:val="00C410D2"/>
    <w:rsid w:val="00C41479"/>
    <w:rsid w:val="00C41814"/>
    <w:rsid w:val="00C42368"/>
    <w:rsid w:val="00C43810"/>
    <w:rsid w:val="00C439F1"/>
    <w:rsid w:val="00C44081"/>
    <w:rsid w:val="00C47808"/>
    <w:rsid w:val="00C50112"/>
    <w:rsid w:val="00C50FCD"/>
    <w:rsid w:val="00C510A6"/>
    <w:rsid w:val="00C536D2"/>
    <w:rsid w:val="00C54558"/>
    <w:rsid w:val="00C558A4"/>
    <w:rsid w:val="00C559CD"/>
    <w:rsid w:val="00C55FFD"/>
    <w:rsid w:val="00C57E04"/>
    <w:rsid w:val="00C61440"/>
    <w:rsid w:val="00C61C2B"/>
    <w:rsid w:val="00C61FEC"/>
    <w:rsid w:val="00C62B4F"/>
    <w:rsid w:val="00C65918"/>
    <w:rsid w:val="00C65FA7"/>
    <w:rsid w:val="00C72F35"/>
    <w:rsid w:val="00C73ED0"/>
    <w:rsid w:val="00C74F2A"/>
    <w:rsid w:val="00C76946"/>
    <w:rsid w:val="00C76CD4"/>
    <w:rsid w:val="00C76E77"/>
    <w:rsid w:val="00C77686"/>
    <w:rsid w:val="00C80B05"/>
    <w:rsid w:val="00C8158B"/>
    <w:rsid w:val="00C81943"/>
    <w:rsid w:val="00C81AD2"/>
    <w:rsid w:val="00C81CD7"/>
    <w:rsid w:val="00C83AEC"/>
    <w:rsid w:val="00C84348"/>
    <w:rsid w:val="00C8742E"/>
    <w:rsid w:val="00C90FC8"/>
    <w:rsid w:val="00C935B0"/>
    <w:rsid w:val="00C9443B"/>
    <w:rsid w:val="00C94C46"/>
    <w:rsid w:val="00C96E34"/>
    <w:rsid w:val="00C9717B"/>
    <w:rsid w:val="00C9733F"/>
    <w:rsid w:val="00C97586"/>
    <w:rsid w:val="00CA0B61"/>
    <w:rsid w:val="00CA1AD6"/>
    <w:rsid w:val="00CA39B7"/>
    <w:rsid w:val="00CA5A88"/>
    <w:rsid w:val="00CA5AF6"/>
    <w:rsid w:val="00CA7C95"/>
    <w:rsid w:val="00CB2149"/>
    <w:rsid w:val="00CB2159"/>
    <w:rsid w:val="00CB4BBD"/>
    <w:rsid w:val="00CB4C86"/>
    <w:rsid w:val="00CB5B7B"/>
    <w:rsid w:val="00CB6418"/>
    <w:rsid w:val="00CC0C48"/>
    <w:rsid w:val="00CC39E0"/>
    <w:rsid w:val="00CC3DCA"/>
    <w:rsid w:val="00CC4F1E"/>
    <w:rsid w:val="00CC5FBE"/>
    <w:rsid w:val="00CC6BC0"/>
    <w:rsid w:val="00CC7706"/>
    <w:rsid w:val="00CD19A8"/>
    <w:rsid w:val="00CD19DB"/>
    <w:rsid w:val="00CD30FC"/>
    <w:rsid w:val="00CD39A2"/>
    <w:rsid w:val="00CD4B87"/>
    <w:rsid w:val="00CD55DB"/>
    <w:rsid w:val="00CD5F4A"/>
    <w:rsid w:val="00CD63AD"/>
    <w:rsid w:val="00CD7995"/>
    <w:rsid w:val="00CE0FB6"/>
    <w:rsid w:val="00CE1E88"/>
    <w:rsid w:val="00CE2309"/>
    <w:rsid w:val="00CE26E6"/>
    <w:rsid w:val="00CE30BD"/>
    <w:rsid w:val="00CE3AE3"/>
    <w:rsid w:val="00CE4450"/>
    <w:rsid w:val="00CE4772"/>
    <w:rsid w:val="00CE49B6"/>
    <w:rsid w:val="00CE4A28"/>
    <w:rsid w:val="00CE56C5"/>
    <w:rsid w:val="00CE5C3A"/>
    <w:rsid w:val="00CF0972"/>
    <w:rsid w:val="00CF0AE0"/>
    <w:rsid w:val="00CF26F8"/>
    <w:rsid w:val="00CF31B4"/>
    <w:rsid w:val="00CF4CEF"/>
    <w:rsid w:val="00CF6431"/>
    <w:rsid w:val="00CF6E52"/>
    <w:rsid w:val="00D01DCF"/>
    <w:rsid w:val="00D033D1"/>
    <w:rsid w:val="00D04514"/>
    <w:rsid w:val="00D049F4"/>
    <w:rsid w:val="00D076D9"/>
    <w:rsid w:val="00D11A35"/>
    <w:rsid w:val="00D11E06"/>
    <w:rsid w:val="00D1224D"/>
    <w:rsid w:val="00D1259C"/>
    <w:rsid w:val="00D13846"/>
    <w:rsid w:val="00D17997"/>
    <w:rsid w:val="00D207AC"/>
    <w:rsid w:val="00D20835"/>
    <w:rsid w:val="00D20D52"/>
    <w:rsid w:val="00D20EF6"/>
    <w:rsid w:val="00D219AA"/>
    <w:rsid w:val="00D21C74"/>
    <w:rsid w:val="00D21D01"/>
    <w:rsid w:val="00D2237A"/>
    <w:rsid w:val="00D24BD1"/>
    <w:rsid w:val="00D2588A"/>
    <w:rsid w:val="00D25B60"/>
    <w:rsid w:val="00D26217"/>
    <w:rsid w:val="00D26522"/>
    <w:rsid w:val="00D269BD"/>
    <w:rsid w:val="00D278F0"/>
    <w:rsid w:val="00D32FA9"/>
    <w:rsid w:val="00D338DB"/>
    <w:rsid w:val="00D34240"/>
    <w:rsid w:val="00D3511F"/>
    <w:rsid w:val="00D36368"/>
    <w:rsid w:val="00D36BE0"/>
    <w:rsid w:val="00D36DB6"/>
    <w:rsid w:val="00D3752B"/>
    <w:rsid w:val="00D40470"/>
    <w:rsid w:val="00D41147"/>
    <w:rsid w:val="00D427A3"/>
    <w:rsid w:val="00D4515E"/>
    <w:rsid w:val="00D4521D"/>
    <w:rsid w:val="00D45819"/>
    <w:rsid w:val="00D46397"/>
    <w:rsid w:val="00D52933"/>
    <w:rsid w:val="00D52FF0"/>
    <w:rsid w:val="00D542B6"/>
    <w:rsid w:val="00D54FA1"/>
    <w:rsid w:val="00D56683"/>
    <w:rsid w:val="00D568AB"/>
    <w:rsid w:val="00D6001A"/>
    <w:rsid w:val="00D6030C"/>
    <w:rsid w:val="00D6189E"/>
    <w:rsid w:val="00D61C1D"/>
    <w:rsid w:val="00D61E4F"/>
    <w:rsid w:val="00D62E71"/>
    <w:rsid w:val="00D6314C"/>
    <w:rsid w:val="00D646F9"/>
    <w:rsid w:val="00D65159"/>
    <w:rsid w:val="00D65C56"/>
    <w:rsid w:val="00D66CBB"/>
    <w:rsid w:val="00D70514"/>
    <w:rsid w:val="00D71305"/>
    <w:rsid w:val="00D718B8"/>
    <w:rsid w:val="00D71BF7"/>
    <w:rsid w:val="00D731D0"/>
    <w:rsid w:val="00D738D2"/>
    <w:rsid w:val="00D73CDD"/>
    <w:rsid w:val="00D74E94"/>
    <w:rsid w:val="00D75200"/>
    <w:rsid w:val="00D75DE5"/>
    <w:rsid w:val="00D766B4"/>
    <w:rsid w:val="00D7670A"/>
    <w:rsid w:val="00D76A09"/>
    <w:rsid w:val="00D7735B"/>
    <w:rsid w:val="00D800C1"/>
    <w:rsid w:val="00D808AE"/>
    <w:rsid w:val="00D809E4"/>
    <w:rsid w:val="00D817A3"/>
    <w:rsid w:val="00D81B85"/>
    <w:rsid w:val="00D83DFA"/>
    <w:rsid w:val="00D8486E"/>
    <w:rsid w:val="00D8663B"/>
    <w:rsid w:val="00D878B6"/>
    <w:rsid w:val="00D87FC0"/>
    <w:rsid w:val="00D90C1B"/>
    <w:rsid w:val="00D90FB3"/>
    <w:rsid w:val="00D91C87"/>
    <w:rsid w:val="00D925D1"/>
    <w:rsid w:val="00D92668"/>
    <w:rsid w:val="00D93310"/>
    <w:rsid w:val="00D94F27"/>
    <w:rsid w:val="00D9504F"/>
    <w:rsid w:val="00D95B37"/>
    <w:rsid w:val="00D96351"/>
    <w:rsid w:val="00D979CF"/>
    <w:rsid w:val="00D97F78"/>
    <w:rsid w:val="00DA0B8F"/>
    <w:rsid w:val="00DA1F2A"/>
    <w:rsid w:val="00DA432C"/>
    <w:rsid w:val="00DA4BFB"/>
    <w:rsid w:val="00DA50D4"/>
    <w:rsid w:val="00DA5A8F"/>
    <w:rsid w:val="00DB08A2"/>
    <w:rsid w:val="00DB0D6D"/>
    <w:rsid w:val="00DB1035"/>
    <w:rsid w:val="00DB1F84"/>
    <w:rsid w:val="00DB44A1"/>
    <w:rsid w:val="00DB5048"/>
    <w:rsid w:val="00DB5CD7"/>
    <w:rsid w:val="00DB6647"/>
    <w:rsid w:val="00DB7458"/>
    <w:rsid w:val="00DB7C1F"/>
    <w:rsid w:val="00DC0C9F"/>
    <w:rsid w:val="00DC20DF"/>
    <w:rsid w:val="00DC33BA"/>
    <w:rsid w:val="00DC4957"/>
    <w:rsid w:val="00DC4AE2"/>
    <w:rsid w:val="00DC50CC"/>
    <w:rsid w:val="00DC63B3"/>
    <w:rsid w:val="00DC6B6C"/>
    <w:rsid w:val="00DD1BC7"/>
    <w:rsid w:val="00DD2877"/>
    <w:rsid w:val="00DD2EDE"/>
    <w:rsid w:val="00DD3040"/>
    <w:rsid w:val="00DD3144"/>
    <w:rsid w:val="00DD5323"/>
    <w:rsid w:val="00DD69E6"/>
    <w:rsid w:val="00DD7FD2"/>
    <w:rsid w:val="00DE0E0F"/>
    <w:rsid w:val="00DE0F3E"/>
    <w:rsid w:val="00DE1DEE"/>
    <w:rsid w:val="00DE316D"/>
    <w:rsid w:val="00DE3218"/>
    <w:rsid w:val="00DE33F9"/>
    <w:rsid w:val="00DE3512"/>
    <w:rsid w:val="00DE5232"/>
    <w:rsid w:val="00DF06C4"/>
    <w:rsid w:val="00DF0B69"/>
    <w:rsid w:val="00DF0BD1"/>
    <w:rsid w:val="00DF1156"/>
    <w:rsid w:val="00DF1173"/>
    <w:rsid w:val="00DF1F1F"/>
    <w:rsid w:val="00DF2CB0"/>
    <w:rsid w:val="00DF383C"/>
    <w:rsid w:val="00DF4465"/>
    <w:rsid w:val="00DF451B"/>
    <w:rsid w:val="00DF5D03"/>
    <w:rsid w:val="00DF6006"/>
    <w:rsid w:val="00DF6955"/>
    <w:rsid w:val="00DF7B01"/>
    <w:rsid w:val="00E0441D"/>
    <w:rsid w:val="00E0443E"/>
    <w:rsid w:val="00E04EF6"/>
    <w:rsid w:val="00E05FCE"/>
    <w:rsid w:val="00E076EA"/>
    <w:rsid w:val="00E120FC"/>
    <w:rsid w:val="00E12D07"/>
    <w:rsid w:val="00E14BA9"/>
    <w:rsid w:val="00E1701F"/>
    <w:rsid w:val="00E20BE4"/>
    <w:rsid w:val="00E2168A"/>
    <w:rsid w:val="00E22FD4"/>
    <w:rsid w:val="00E23EE3"/>
    <w:rsid w:val="00E245A1"/>
    <w:rsid w:val="00E24831"/>
    <w:rsid w:val="00E27543"/>
    <w:rsid w:val="00E31001"/>
    <w:rsid w:val="00E3336C"/>
    <w:rsid w:val="00E34261"/>
    <w:rsid w:val="00E34A4E"/>
    <w:rsid w:val="00E362DC"/>
    <w:rsid w:val="00E41D0D"/>
    <w:rsid w:val="00E4397D"/>
    <w:rsid w:val="00E44190"/>
    <w:rsid w:val="00E4490B"/>
    <w:rsid w:val="00E4510E"/>
    <w:rsid w:val="00E46685"/>
    <w:rsid w:val="00E47CF2"/>
    <w:rsid w:val="00E503D4"/>
    <w:rsid w:val="00E507BE"/>
    <w:rsid w:val="00E50A06"/>
    <w:rsid w:val="00E51D63"/>
    <w:rsid w:val="00E5265D"/>
    <w:rsid w:val="00E53C5B"/>
    <w:rsid w:val="00E546D8"/>
    <w:rsid w:val="00E55C26"/>
    <w:rsid w:val="00E55EA0"/>
    <w:rsid w:val="00E562FA"/>
    <w:rsid w:val="00E57D15"/>
    <w:rsid w:val="00E600CD"/>
    <w:rsid w:val="00E627A5"/>
    <w:rsid w:val="00E62EF4"/>
    <w:rsid w:val="00E63521"/>
    <w:rsid w:val="00E65521"/>
    <w:rsid w:val="00E6674B"/>
    <w:rsid w:val="00E67455"/>
    <w:rsid w:val="00E701AC"/>
    <w:rsid w:val="00E719E2"/>
    <w:rsid w:val="00E72314"/>
    <w:rsid w:val="00E72802"/>
    <w:rsid w:val="00E730F3"/>
    <w:rsid w:val="00E75386"/>
    <w:rsid w:val="00E75641"/>
    <w:rsid w:val="00E758A1"/>
    <w:rsid w:val="00E76832"/>
    <w:rsid w:val="00E77015"/>
    <w:rsid w:val="00E77017"/>
    <w:rsid w:val="00E807E8"/>
    <w:rsid w:val="00E80AD6"/>
    <w:rsid w:val="00E80E71"/>
    <w:rsid w:val="00E8267D"/>
    <w:rsid w:val="00E828DD"/>
    <w:rsid w:val="00E83C17"/>
    <w:rsid w:val="00E844ED"/>
    <w:rsid w:val="00E84B9A"/>
    <w:rsid w:val="00E8653F"/>
    <w:rsid w:val="00E86C05"/>
    <w:rsid w:val="00E90C8F"/>
    <w:rsid w:val="00E91006"/>
    <w:rsid w:val="00E92106"/>
    <w:rsid w:val="00E92204"/>
    <w:rsid w:val="00E926F5"/>
    <w:rsid w:val="00E93EAE"/>
    <w:rsid w:val="00E93F35"/>
    <w:rsid w:val="00E95F78"/>
    <w:rsid w:val="00E96194"/>
    <w:rsid w:val="00EA451B"/>
    <w:rsid w:val="00EA4C1F"/>
    <w:rsid w:val="00EA5B2B"/>
    <w:rsid w:val="00EA7EA7"/>
    <w:rsid w:val="00EB09B7"/>
    <w:rsid w:val="00EB0AFA"/>
    <w:rsid w:val="00EB2BE8"/>
    <w:rsid w:val="00EB3EC7"/>
    <w:rsid w:val="00EB3FD5"/>
    <w:rsid w:val="00EB4897"/>
    <w:rsid w:val="00EB5F05"/>
    <w:rsid w:val="00EB65D1"/>
    <w:rsid w:val="00EC00E9"/>
    <w:rsid w:val="00EC127B"/>
    <w:rsid w:val="00EC1362"/>
    <w:rsid w:val="00EC238F"/>
    <w:rsid w:val="00EC291E"/>
    <w:rsid w:val="00EC2EEA"/>
    <w:rsid w:val="00EC6549"/>
    <w:rsid w:val="00EC6ABB"/>
    <w:rsid w:val="00EC7B44"/>
    <w:rsid w:val="00ED10D9"/>
    <w:rsid w:val="00ED28F4"/>
    <w:rsid w:val="00ED30A9"/>
    <w:rsid w:val="00ED3D26"/>
    <w:rsid w:val="00ED43C6"/>
    <w:rsid w:val="00ED49B5"/>
    <w:rsid w:val="00ED5476"/>
    <w:rsid w:val="00ED6821"/>
    <w:rsid w:val="00ED7864"/>
    <w:rsid w:val="00ED7D67"/>
    <w:rsid w:val="00EE0200"/>
    <w:rsid w:val="00EE0BB0"/>
    <w:rsid w:val="00EE0F6C"/>
    <w:rsid w:val="00EE1465"/>
    <w:rsid w:val="00EE2C69"/>
    <w:rsid w:val="00EE34DD"/>
    <w:rsid w:val="00EE3C92"/>
    <w:rsid w:val="00EE447F"/>
    <w:rsid w:val="00EE47C6"/>
    <w:rsid w:val="00EE4D84"/>
    <w:rsid w:val="00EE76B1"/>
    <w:rsid w:val="00EF0F59"/>
    <w:rsid w:val="00EF1196"/>
    <w:rsid w:val="00EF1870"/>
    <w:rsid w:val="00EF2B23"/>
    <w:rsid w:val="00EF3A01"/>
    <w:rsid w:val="00EF52F1"/>
    <w:rsid w:val="00EF5698"/>
    <w:rsid w:val="00EF6F58"/>
    <w:rsid w:val="00EF7935"/>
    <w:rsid w:val="00F01526"/>
    <w:rsid w:val="00F023A7"/>
    <w:rsid w:val="00F039E2"/>
    <w:rsid w:val="00F04A95"/>
    <w:rsid w:val="00F058D3"/>
    <w:rsid w:val="00F059FB"/>
    <w:rsid w:val="00F10567"/>
    <w:rsid w:val="00F11FF3"/>
    <w:rsid w:val="00F12F4D"/>
    <w:rsid w:val="00F12FB0"/>
    <w:rsid w:val="00F12FDB"/>
    <w:rsid w:val="00F16039"/>
    <w:rsid w:val="00F171DB"/>
    <w:rsid w:val="00F20800"/>
    <w:rsid w:val="00F2081D"/>
    <w:rsid w:val="00F20DCF"/>
    <w:rsid w:val="00F211C7"/>
    <w:rsid w:val="00F2159C"/>
    <w:rsid w:val="00F2498E"/>
    <w:rsid w:val="00F24C87"/>
    <w:rsid w:val="00F26640"/>
    <w:rsid w:val="00F3332A"/>
    <w:rsid w:val="00F34068"/>
    <w:rsid w:val="00F3421F"/>
    <w:rsid w:val="00F35777"/>
    <w:rsid w:val="00F35ED7"/>
    <w:rsid w:val="00F3743A"/>
    <w:rsid w:val="00F40211"/>
    <w:rsid w:val="00F40444"/>
    <w:rsid w:val="00F43916"/>
    <w:rsid w:val="00F44AF7"/>
    <w:rsid w:val="00F44C63"/>
    <w:rsid w:val="00F44F84"/>
    <w:rsid w:val="00F466E6"/>
    <w:rsid w:val="00F47EA7"/>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1D4D"/>
    <w:rsid w:val="00F7309B"/>
    <w:rsid w:val="00F7419D"/>
    <w:rsid w:val="00F74A3D"/>
    <w:rsid w:val="00F74FB9"/>
    <w:rsid w:val="00F75E2E"/>
    <w:rsid w:val="00F77D38"/>
    <w:rsid w:val="00F816BB"/>
    <w:rsid w:val="00F81E72"/>
    <w:rsid w:val="00F82C9A"/>
    <w:rsid w:val="00F86C5F"/>
    <w:rsid w:val="00F86D62"/>
    <w:rsid w:val="00F874BB"/>
    <w:rsid w:val="00F90462"/>
    <w:rsid w:val="00F90DA5"/>
    <w:rsid w:val="00F9118F"/>
    <w:rsid w:val="00F914C6"/>
    <w:rsid w:val="00F92B59"/>
    <w:rsid w:val="00F97115"/>
    <w:rsid w:val="00F971BE"/>
    <w:rsid w:val="00F97289"/>
    <w:rsid w:val="00F9751F"/>
    <w:rsid w:val="00F97B3C"/>
    <w:rsid w:val="00F97DE7"/>
    <w:rsid w:val="00FA00A8"/>
    <w:rsid w:val="00FA0512"/>
    <w:rsid w:val="00FA1F4B"/>
    <w:rsid w:val="00FA3644"/>
    <w:rsid w:val="00FA4A6C"/>
    <w:rsid w:val="00FA4CAD"/>
    <w:rsid w:val="00FA4DC7"/>
    <w:rsid w:val="00FA5D15"/>
    <w:rsid w:val="00FA6B5B"/>
    <w:rsid w:val="00FB106D"/>
    <w:rsid w:val="00FB4E64"/>
    <w:rsid w:val="00FB5359"/>
    <w:rsid w:val="00FB6398"/>
    <w:rsid w:val="00FC16AB"/>
    <w:rsid w:val="00FC3FBD"/>
    <w:rsid w:val="00FC443F"/>
    <w:rsid w:val="00FC51B5"/>
    <w:rsid w:val="00FC54A4"/>
    <w:rsid w:val="00FC5CDF"/>
    <w:rsid w:val="00FD0695"/>
    <w:rsid w:val="00FD0A58"/>
    <w:rsid w:val="00FD160B"/>
    <w:rsid w:val="00FD19B7"/>
    <w:rsid w:val="00FD3800"/>
    <w:rsid w:val="00FD39C9"/>
    <w:rsid w:val="00FD3CDC"/>
    <w:rsid w:val="00FD3D43"/>
    <w:rsid w:val="00FD4378"/>
    <w:rsid w:val="00FD72C2"/>
    <w:rsid w:val="00FE10DF"/>
    <w:rsid w:val="00FE1867"/>
    <w:rsid w:val="00FE26EC"/>
    <w:rsid w:val="00FE2DFF"/>
    <w:rsid w:val="00FE35A8"/>
    <w:rsid w:val="00FE599A"/>
    <w:rsid w:val="00FE663C"/>
    <w:rsid w:val="00FE76FD"/>
    <w:rsid w:val="00FE7804"/>
    <w:rsid w:val="00FF1B91"/>
    <w:rsid w:val="00FF299D"/>
    <w:rsid w:val="00FF32F4"/>
    <w:rsid w:val="00FF47CD"/>
    <w:rsid w:val="00FF67D7"/>
    <w:rsid w:val="311E89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88C"/>
    <w:pPr>
      <w:spacing w:after="0" w:line="360" w:lineRule="auto"/>
      <w:jc w:val="both"/>
    </w:pPr>
    <w:rPr>
      <w:rFonts w:ascii="Palatino Linotype" w:eastAsia="Calibri" w:hAnsi="Palatino Linotype" w:cs="Calibri"/>
      <w:sz w:val="24"/>
      <w:lang w:val="es-ES"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next w:val="francesa"/>
    <w:link w:val="SinespaciadoCar"/>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1"/>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6"/>
      </w:numPr>
    </w:pPr>
  </w:style>
  <w:style w:type="numbering" w:customStyle="1" w:styleId="Listaactual2">
    <w:name w:val="Lista actual2"/>
    <w:uiPriority w:val="99"/>
    <w:rsid w:val="00036AA3"/>
    <w:pPr>
      <w:numPr>
        <w:numId w:val="8"/>
      </w:numPr>
    </w:pPr>
  </w:style>
  <w:style w:type="numbering" w:customStyle="1" w:styleId="Listaactual3">
    <w:name w:val="Lista actual3"/>
    <w:uiPriority w:val="99"/>
    <w:rsid w:val="00D6314C"/>
    <w:pPr>
      <w:numPr>
        <w:numId w:val="14"/>
      </w:numPr>
    </w:pPr>
  </w:style>
  <w:style w:type="numbering" w:customStyle="1" w:styleId="Listaactual4">
    <w:name w:val="Lista actual4"/>
    <w:uiPriority w:val="99"/>
    <w:rsid w:val="003B328A"/>
    <w:pPr>
      <w:numPr>
        <w:numId w:val="16"/>
      </w:numPr>
    </w:pPr>
  </w:style>
  <w:style w:type="numbering" w:customStyle="1" w:styleId="Listaactual5">
    <w:name w:val="Lista actual5"/>
    <w:uiPriority w:val="99"/>
    <w:rsid w:val="003A2B8C"/>
    <w:pPr>
      <w:numPr>
        <w:numId w:val="21"/>
      </w:numPr>
    </w:pPr>
  </w:style>
  <w:style w:type="numbering" w:customStyle="1" w:styleId="Listaactual6">
    <w:name w:val="Lista actual6"/>
    <w:uiPriority w:val="99"/>
    <w:rsid w:val="003A2B8C"/>
    <w:pPr>
      <w:numPr>
        <w:numId w:val="22"/>
      </w:numPr>
    </w:pPr>
  </w:style>
  <w:style w:type="numbering" w:customStyle="1" w:styleId="Listaactual7">
    <w:name w:val="Lista actual7"/>
    <w:uiPriority w:val="99"/>
    <w:rsid w:val="003A2B8C"/>
    <w:pPr>
      <w:numPr>
        <w:numId w:val="23"/>
      </w:numPr>
    </w:pPr>
  </w:style>
  <w:style w:type="numbering" w:customStyle="1" w:styleId="Listaactual8">
    <w:name w:val="Lista actual8"/>
    <w:uiPriority w:val="99"/>
    <w:rsid w:val="00396CF7"/>
    <w:pPr>
      <w:numPr>
        <w:numId w:val="27"/>
      </w:numPr>
    </w:pPr>
  </w:style>
  <w:style w:type="numbering" w:customStyle="1" w:styleId="Listaactual9">
    <w:name w:val="Lista actual9"/>
    <w:uiPriority w:val="99"/>
    <w:rsid w:val="000F474F"/>
    <w:pPr>
      <w:numPr>
        <w:numId w:val="29"/>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31"/>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 w:type="table" w:styleId="Tabladecuadrcula1clara">
    <w:name w:val="Grid Table 1 Light"/>
    <w:basedOn w:val="Tablanormal"/>
    <w:uiPriority w:val="46"/>
    <w:rsid w:val="00DE316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2E6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46628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pomex.org.mx/ipo3/lgt/indice/lSEM/art%2092%20xxix%20b.web" TargetMode="External"/><Relationship Id="rId4" Type="http://schemas.openxmlformats.org/officeDocument/2006/relationships/settings" Target="settings.xml"/><Relationship Id="rId9" Type="http://schemas.openxmlformats.org/officeDocument/2006/relationships/hyperlink" Target="https://www.ipomex.org.mx/ipo3/lgt/indice/lSEM/art%2092%20xxix%20a.web"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58840-FFA2-43D1-97C3-FB3715D8D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134</Pages>
  <Words>35215</Words>
  <Characters>193685</Characters>
  <Application>Microsoft Office Word</Application>
  <DocSecurity>0</DocSecurity>
  <Lines>1614</Lines>
  <Paragraphs>456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23</cp:revision>
  <cp:lastPrinted>2019-06-13T15:30:00Z</cp:lastPrinted>
  <dcterms:created xsi:type="dcterms:W3CDTF">2023-03-06T16:48:00Z</dcterms:created>
  <dcterms:modified xsi:type="dcterms:W3CDTF">2023-04-12T02:45:00Z</dcterms:modified>
</cp:coreProperties>
</file>