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9833C04" w:rsidR="005C2E26" w:rsidRPr="00E36D17" w:rsidRDefault="005C2E26" w:rsidP="00E36D17">
      <w:pPr>
        <w:spacing w:line="360" w:lineRule="auto"/>
        <w:jc w:val="both"/>
        <w:rPr>
          <w:rFonts w:ascii="Palatino Linotype" w:hAnsi="Palatino Linotype"/>
        </w:rPr>
      </w:pPr>
      <w:r w:rsidRPr="00E36D1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8F6AFE" w:rsidRPr="00E36D17">
        <w:rPr>
          <w:rFonts w:ascii="Palatino Linotype" w:hAnsi="Palatino Linotype"/>
        </w:rPr>
        <w:t xml:space="preserve">quince de </w:t>
      </w:r>
      <w:r w:rsidR="00395329" w:rsidRPr="00E36D17">
        <w:rPr>
          <w:rFonts w:ascii="Palatino Linotype" w:hAnsi="Palatino Linotype"/>
        </w:rPr>
        <w:t xml:space="preserve">febrero </w:t>
      </w:r>
      <w:r w:rsidR="00943122" w:rsidRPr="00E36D17">
        <w:rPr>
          <w:rFonts w:ascii="Palatino Linotype" w:hAnsi="Palatino Linotype"/>
        </w:rPr>
        <w:t xml:space="preserve">de dos mil </w:t>
      </w:r>
      <w:r w:rsidR="00395329" w:rsidRPr="00E36D17">
        <w:rPr>
          <w:rFonts w:ascii="Palatino Linotype" w:hAnsi="Palatino Linotype"/>
        </w:rPr>
        <w:t>veintitrés</w:t>
      </w:r>
      <w:r w:rsidR="00943122" w:rsidRPr="00E36D17">
        <w:rPr>
          <w:rFonts w:ascii="Palatino Linotype" w:hAnsi="Palatino Linotype"/>
        </w:rPr>
        <w:t>.</w:t>
      </w:r>
    </w:p>
    <w:p w14:paraId="28464D58" w14:textId="77777777" w:rsidR="00457BB8" w:rsidRPr="00E36D17" w:rsidRDefault="00457BB8" w:rsidP="00E36D17">
      <w:pPr>
        <w:spacing w:line="360" w:lineRule="auto"/>
        <w:jc w:val="both"/>
        <w:rPr>
          <w:rFonts w:ascii="Palatino Linotype" w:hAnsi="Palatino Linotype"/>
        </w:rPr>
      </w:pPr>
    </w:p>
    <w:p w14:paraId="2C11FACB" w14:textId="029CB059" w:rsidR="00457BB8" w:rsidRPr="00E36D17" w:rsidRDefault="00457BB8" w:rsidP="00E36D17">
      <w:pPr>
        <w:spacing w:line="360" w:lineRule="auto"/>
        <w:jc w:val="both"/>
        <w:rPr>
          <w:rFonts w:ascii="Palatino Linotype" w:hAnsi="Palatino Linotype"/>
          <w:b/>
        </w:rPr>
      </w:pPr>
      <w:r w:rsidRPr="00E36D17">
        <w:rPr>
          <w:rFonts w:ascii="Palatino Linotype" w:hAnsi="Palatino Linotype"/>
          <w:b/>
        </w:rPr>
        <w:t>VISTO</w:t>
      </w:r>
      <w:r w:rsidRPr="00E36D17">
        <w:rPr>
          <w:rFonts w:ascii="Palatino Linotype" w:hAnsi="Palatino Linotype"/>
        </w:rPr>
        <w:t xml:space="preserve"> el exp</w:t>
      </w:r>
      <w:r w:rsidR="00CB5585" w:rsidRPr="00E36D17">
        <w:rPr>
          <w:rFonts w:ascii="Palatino Linotype" w:hAnsi="Palatino Linotype"/>
        </w:rPr>
        <w:t xml:space="preserve">ediente formado con motivo del </w:t>
      </w:r>
      <w:r w:rsidR="00D86297" w:rsidRPr="00E36D17">
        <w:rPr>
          <w:rFonts w:ascii="Palatino Linotype" w:hAnsi="Palatino Linotype"/>
        </w:rPr>
        <w:t>Recurso Revisión</w:t>
      </w:r>
      <w:r w:rsidRPr="00E36D17">
        <w:rPr>
          <w:rFonts w:ascii="Palatino Linotype" w:hAnsi="Palatino Linotype"/>
        </w:rPr>
        <w:t xml:space="preserve"> </w:t>
      </w:r>
      <w:r w:rsidR="008F6AFE" w:rsidRPr="00E36D17">
        <w:rPr>
          <w:rFonts w:ascii="Palatino Linotype" w:hAnsi="Palatino Linotype"/>
          <w:b/>
          <w:lang w:val="es-ES_tradnl"/>
        </w:rPr>
        <w:t>11162</w:t>
      </w:r>
      <w:r w:rsidR="008834CE" w:rsidRPr="00E36D17">
        <w:rPr>
          <w:rFonts w:ascii="Palatino Linotype" w:hAnsi="Palatino Linotype"/>
          <w:b/>
          <w:lang w:val="es-ES_tradnl"/>
        </w:rPr>
        <w:t>/INFOEM/IP/RR/2022</w:t>
      </w:r>
      <w:r w:rsidRPr="00E36D17">
        <w:rPr>
          <w:rFonts w:ascii="Palatino Linotype" w:hAnsi="Palatino Linotype"/>
        </w:rPr>
        <w:t xml:space="preserve">, </w:t>
      </w:r>
      <w:r w:rsidR="006C52D7" w:rsidRPr="00E36D17">
        <w:rPr>
          <w:rFonts w:ascii="Palatino Linotype" w:hAnsi="Palatino Linotype"/>
        </w:rPr>
        <w:t xml:space="preserve">promovido </w:t>
      </w:r>
      <w:r w:rsidR="005C250B" w:rsidRPr="00E36D17">
        <w:rPr>
          <w:rFonts w:ascii="Palatino Linotype" w:hAnsi="Palatino Linotype"/>
        </w:rPr>
        <w:t xml:space="preserve">por </w:t>
      </w:r>
      <w:r w:rsidR="00395329" w:rsidRPr="00E36D17">
        <w:rPr>
          <w:rFonts w:ascii="Palatino Linotype" w:hAnsi="Palatino Linotype"/>
        </w:rPr>
        <w:t xml:space="preserve">el </w:t>
      </w:r>
      <w:r w:rsidR="00395329" w:rsidRPr="00E36D17">
        <w:rPr>
          <w:rFonts w:ascii="Palatino Linotype" w:hAnsi="Palatino Linotype"/>
          <w:b/>
        </w:rPr>
        <w:t xml:space="preserve">C. </w:t>
      </w:r>
      <w:bookmarkStart w:id="0" w:name="_GoBack"/>
      <w:r w:rsidR="00C01854">
        <w:rPr>
          <w:rFonts w:ascii="Palatino Linotype" w:hAnsi="Palatino Linotype"/>
          <w:b/>
        </w:rPr>
        <w:t xml:space="preserve">XXXXX </w:t>
      </w:r>
      <w:proofErr w:type="spellStart"/>
      <w:r w:rsidR="00C01854">
        <w:rPr>
          <w:rFonts w:ascii="Palatino Linotype" w:hAnsi="Palatino Linotype"/>
          <w:b/>
        </w:rPr>
        <w:t>XXXXX</w:t>
      </w:r>
      <w:proofErr w:type="spellEnd"/>
      <w:r w:rsidR="00C01854">
        <w:rPr>
          <w:rFonts w:ascii="Palatino Linotype" w:hAnsi="Palatino Linotype"/>
          <w:b/>
        </w:rPr>
        <w:t xml:space="preserve"> XXXXXX X</w:t>
      </w:r>
      <w:bookmarkEnd w:id="0"/>
      <w:r w:rsidR="005C250B" w:rsidRPr="00E36D17">
        <w:rPr>
          <w:rFonts w:ascii="Palatino Linotype" w:hAnsi="Palatino Linotype"/>
        </w:rPr>
        <w:t>,</w:t>
      </w:r>
      <w:r w:rsidR="005C250B" w:rsidRPr="00E36D17">
        <w:rPr>
          <w:rFonts w:ascii="Palatino Linotype" w:hAnsi="Palatino Linotype" w:cs="Arial"/>
          <w:b/>
          <w:lang w:val="es-ES"/>
        </w:rPr>
        <w:t xml:space="preserve"> </w:t>
      </w:r>
      <w:r w:rsidR="007E09B0" w:rsidRPr="00E36D17">
        <w:rPr>
          <w:rFonts w:ascii="Palatino Linotype" w:hAnsi="Palatino Linotype" w:cs="Arial"/>
          <w:lang w:val="es-ES"/>
        </w:rPr>
        <w:t xml:space="preserve">a </w:t>
      </w:r>
      <w:r w:rsidR="007E09B0" w:rsidRPr="00E36D17">
        <w:rPr>
          <w:rFonts w:ascii="Palatino Linotype" w:hAnsi="Palatino Linotype"/>
          <w:lang w:val="es-ES"/>
        </w:rPr>
        <w:t>quien</w:t>
      </w:r>
      <w:r w:rsidR="005C250B" w:rsidRPr="00E36D17">
        <w:rPr>
          <w:rFonts w:ascii="Palatino Linotype" w:hAnsi="Palatino Linotype" w:cs="Arial"/>
          <w:b/>
          <w:lang w:val="es-ES"/>
        </w:rPr>
        <w:t xml:space="preserve"> </w:t>
      </w:r>
      <w:r w:rsidR="005C250B" w:rsidRPr="00E36D17">
        <w:rPr>
          <w:rFonts w:ascii="Palatino Linotype" w:hAnsi="Palatino Linotype"/>
        </w:rPr>
        <w:t>en lo sucesivo se</w:t>
      </w:r>
      <w:r w:rsidR="007E09B0" w:rsidRPr="00E36D17">
        <w:rPr>
          <w:rFonts w:ascii="Palatino Linotype" w:hAnsi="Palatino Linotype"/>
        </w:rPr>
        <w:t xml:space="preserve"> le</w:t>
      </w:r>
      <w:r w:rsidR="005C250B" w:rsidRPr="00E36D17">
        <w:rPr>
          <w:rFonts w:ascii="Palatino Linotype" w:hAnsi="Palatino Linotype"/>
        </w:rPr>
        <w:t xml:space="preserve"> denominará </w:t>
      </w:r>
      <w:r w:rsidR="00DE32E9" w:rsidRPr="00E36D17">
        <w:rPr>
          <w:rFonts w:ascii="Palatino Linotype" w:hAnsi="Palatino Linotype" w:cs="Arial"/>
          <w:b/>
          <w:lang w:val="es-ES"/>
        </w:rPr>
        <w:t>EL</w:t>
      </w:r>
      <w:r w:rsidR="005C250B" w:rsidRPr="00E36D17">
        <w:rPr>
          <w:rFonts w:ascii="Palatino Linotype" w:hAnsi="Palatino Linotype" w:cs="Arial"/>
          <w:b/>
          <w:lang w:val="es-ES"/>
        </w:rPr>
        <w:t xml:space="preserve"> RECURRENTE</w:t>
      </w:r>
      <w:r w:rsidR="005C250B" w:rsidRPr="00E36D17">
        <w:rPr>
          <w:rFonts w:ascii="Palatino Linotype" w:hAnsi="Palatino Linotype"/>
        </w:rPr>
        <w:t>,</w:t>
      </w:r>
      <w:r w:rsidRPr="00E36D17">
        <w:rPr>
          <w:rFonts w:ascii="Palatino Linotype" w:hAnsi="Palatino Linotype"/>
        </w:rPr>
        <w:t xml:space="preserve"> </w:t>
      </w:r>
      <w:r w:rsidR="00E24730" w:rsidRPr="00E36D17">
        <w:rPr>
          <w:rFonts w:ascii="Palatino Linotype" w:hAnsi="Palatino Linotype"/>
        </w:rPr>
        <w:t xml:space="preserve">en contra de </w:t>
      </w:r>
      <w:r w:rsidR="00DD7C89" w:rsidRPr="00E36D17">
        <w:rPr>
          <w:rFonts w:ascii="Palatino Linotype" w:hAnsi="Palatino Linotype" w:cs="Arial"/>
          <w:lang w:val="es-ES"/>
        </w:rPr>
        <w:t>la</w:t>
      </w:r>
      <w:r w:rsidR="00E24730" w:rsidRPr="00E36D17">
        <w:rPr>
          <w:rFonts w:ascii="Palatino Linotype" w:hAnsi="Palatino Linotype" w:cs="Arial"/>
          <w:lang w:val="es-ES"/>
        </w:rPr>
        <w:t xml:space="preserve"> respuesta</w:t>
      </w:r>
      <w:r w:rsidR="00F74502" w:rsidRPr="00E36D17">
        <w:rPr>
          <w:rFonts w:ascii="Palatino Linotype" w:hAnsi="Palatino Linotype" w:cs="Arial"/>
          <w:lang w:val="es-ES"/>
        </w:rPr>
        <w:t xml:space="preserve"> d</w:t>
      </w:r>
      <w:r w:rsidR="000C0B7F" w:rsidRPr="00E36D17">
        <w:rPr>
          <w:rFonts w:ascii="Palatino Linotype" w:hAnsi="Palatino Linotype" w:cs="Arial"/>
          <w:lang w:val="es-ES"/>
        </w:rPr>
        <w:t>e</w:t>
      </w:r>
      <w:r w:rsidR="00395329" w:rsidRPr="00E36D17">
        <w:rPr>
          <w:rFonts w:ascii="Palatino Linotype" w:hAnsi="Palatino Linotype" w:cs="Arial"/>
          <w:lang w:val="es-ES"/>
        </w:rPr>
        <w:t xml:space="preserve"> </w:t>
      </w:r>
      <w:r w:rsidR="005C250B" w:rsidRPr="00E36D17">
        <w:rPr>
          <w:rFonts w:ascii="Palatino Linotype" w:hAnsi="Palatino Linotype" w:cs="Arial"/>
          <w:lang w:val="es-ES"/>
        </w:rPr>
        <w:t>l</w:t>
      </w:r>
      <w:r w:rsidR="00395329" w:rsidRPr="00E36D17">
        <w:rPr>
          <w:rFonts w:ascii="Palatino Linotype" w:hAnsi="Palatino Linotype" w:cs="Arial"/>
          <w:lang w:val="es-ES"/>
        </w:rPr>
        <w:t>a</w:t>
      </w:r>
      <w:r w:rsidR="005C250B" w:rsidRPr="00E36D17">
        <w:rPr>
          <w:rFonts w:ascii="Palatino Linotype" w:hAnsi="Palatino Linotype" w:cs="Arial"/>
          <w:lang w:val="es-ES"/>
        </w:rPr>
        <w:t xml:space="preserve"> </w:t>
      </w:r>
      <w:r w:rsidR="008F6AFE" w:rsidRPr="00E36D17">
        <w:rPr>
          <w:rFonts w:ascii="Palatino Linotype" w:hAnsi="Palatino Linotype" w:cs="Arial"/>
          <w:b/>
        </w:rPr>
        <w:t>Organismo Público Descentralizado de Carácter Municipal para la Prestación de Los Servicios de Agua Potable Alcantarillado y Saneamiento de Atlacomulco</w:t>
      </w:r>
      <w:r w:rsidRPr="00E36D17">
        <w:rPr>
          <w:rFonts w:ascii="Palatino Linotype" w:hAnsi="Palatino Linotype"/>
          <w:b/>
        </w:rPr>
        <w:t xml:space="preserve">, </w:t>
      </w:r>
      <w:r w:rsidR="00A66569" w:rsidRPr="00E36D17">
        <w:rPr>
          <w:rFonts w:ascii="Palatino Linotype" w:hAnsi="Palatino Linotype"/>
          <w:lang w:val="es-419"/>
        </w:rPr>
        <w:t xml:space="preserve">que en </w:t>
      </w:r>
      <w:r w:rsidRPr="00E36D17">
        <w:rPr>
          <w:rFonts w:ascii="Palatino Linotype" w:hAnsi="Palatino Linotype"/>
        </w:rPr>
        <w:t xml:space="preserve">lo sucesivo </w:t>
      </w:r>
      <w:r w:rsidR="009E2E2C" w:rsidRPr="00E36D17">
        <w:rPr>
          <w:rFonts w:ascii="Palatino Linotype" w:hAnsi="Palatino Linotype"/>
        </w:rPr>
        <w:t xml:space="preserve">se denominará </w:t>
      </w:r>
      <w:r w:rsidRPr="00E36D17">
        <w:rPr>
          <w:rFonts w:ascii="Palatino Linotype" w:hAnsi="Palatino Linotype"/>
          <w:b/>
        </w:rPr>
        <w:t>EL SUJETO OBLIGADO</w:t>
      </w:r>
      <w:r w:rsidRPr="00E36D17">
        <w:rPr>
          <w:rFonts w:ascii="Palatino Linotype" w:hAnsi="Palatino Linotype"/>
        </w:rPr>
        <w:t>, se procede a dictar la presente resol</w:t>
      </w:r>
      <w:r w:rsidR="009A60AC" w:rsidRPr="00E36D17">
        <w:rPr>
          <w:rFonts w:ascii="Palatino Linotype" w:hAnsi="Palatino Linotype"/>
        </w:rPr>
        <w:t>ución con base en lo siguiente:</w:t>
      </w:r>
    </w:p>
    <w:p w14:paraId="48CEFEB5" w14:textId="77777777" w:rsidR="00457BB8" w:rsidRPr="00E36D17" w:rsidRDefault="00457BB8" w:rsidP="00E36D17">
      <w:pPr>
        <w:jc w:val="center"/>
        <w:rPr>
          <w:rFonts w:ascii="Palatino Linotype" w:hAnsi="Palatino Linotype"/>
        </w:rPr>
      </w:pPr>
    </w:p>
    <w:p w14:paraId="480E521A" w14:textId="1C45FB4A" w:rsidR="00457BB8" w:rsidRPr="00E36D17" w:rsidRDefault="003103D9" w:rsidP="00E36D17">
      <w:pPr>
        <w:jc w:val="center"/>
        <w:rPr>
          <w:rFonts w:ascii="Palatino Linotype" w:hAnsi="Palatino Linotype"/>
          <w:b/>
          <w:bCs/>
          <w:spacing w:val="40"/>
          <w:sz w:val="28"/>
        </w:rPr>
      </w:pPr>
      <w:r w:rsidRPr="00E36D17">
        <w:rPr>
          <w:rFonts w:ascii="Palatino Linotype" w:hAnsi="Palatino Linotype"/>
          <w:b/>
          <w:bCs/>
          <w:spacing w:val="40"/>
          <w:sz w:val="28"/>
        </w:rPr>
        <w:t>ANTECEDENTES</w:t>
      </w:r>
    </w:p>
    <w:p w14:paraId="68707BF2" w14:textId="77777777" w:rsidR="00457BB8" w:rsidRPr="00E36D17" w:rsidRDefault="00457BB8" w:rsidP="00E36D17">
      <w:pPr>
        <w:jc w:val="center"/>
        <w:rPr>
          <w:rFonts w:ascii="Palatino Linotype" w:hAnsi="Palatino Linotype"/>
          <w:b/>
          <w:bCs/>
          <w:spacing w:val="40"/>
        </w:rPr>
      </w:pPr>
    </w:p>
    <w:p w14:paraId="27A028CA" w14:textId="38A75BD8" w:rsidR="0046481A" w:rsidRPr="00E36D17" w:rsidRDefault="00457BB8" w:rsidP="00E36D17">
      <w:pPr>
        <w:spacing w:line="360" w:lineRule="auto"/>
        <w:jc w:val="both"/>
        <w:rPr>
          <w:rFonts w:ascii="Palatino Linotype" w:hAnsi="Palatino Linotype"/>
          <w:b/>
          <w:sz w:val="26"/>
          <w:szCs w:val="26"/>
        </w:rPr>
      </w:pPr>
      <w:r w:rsidRPr="00E36D17">
        <w:rPr>
          <w:rFonts w:ascii="Palatino Linotype" w:hAnsi="Palatino Linotype"/>
          <w:b/>
          <w:sz w:val="26"/>
          <w:szCs w:val="26"/>
        </w:rPr>
        <w:t xml:space="preserve">I. </w:t>
      </w:r>
      <w:r w:rsidR="00747069" w:rsidRPr="00E36D17">
        <w:rPr>
          <w:rFonts w:ascii="Palatino Linotype" w:hAnsi="Palatino Linotype"/>
          <w:b/>
          <w:sz w:val="26"/>
          <w:szCs w:val="26"/>
        </w:rPr>
        <w:t>De la Solicitud de Información</w:t>
      </w:r>
      <w:r w:rsidR="00E547B6" w:rsidRPr="00E36D17">
        <w:rPr>
          <w:rFonts w:ascii="Palatino Linotype" w:hAnsi="Palatino Linotype"/>
          <w:b/>
          <w:sz w:val="26"/>
          <w:szCs w:val="26"/>
        </w:rPr>
        <w:t>.</w:t>
      </w:r>
    </w:p>
    <w:p w14:paraId="4EA39801" w14:textId="38A13962" w:rsidR="00F67B0E" w:rsidRPr="00E36D17" w:rsidRDefault="008F6AFE" w:rsidP="00E36D17">
      <w:pPr>
        <w:spacing w:line="360" w:lineRule="auto"/>
        <w:jc w:val="both"/>
        <w:rPr>
          <w:rFonts w:ascii="Palatino Linotype" w:hAnsi="Palatino Linotype" w:cs="Arial"/>
          <w:b/>
          <w:bCs/>
          <w:lang w:val="es-ES"/>
        </w:rPr>
      </w:pPr>
      <w:r w:rsidRPr="00E36D17">
        <w:rPr>
          <w:rFonts w:ascii="Palatino Linotype" w:hAnsi="Palatino Linotype" w:cs="Arial"/>
        </w:rPr>
        <w:t>El</w:t>
      </w:r>
      <w:r w:rsidR="00D73171" w:rsidRPr="00E36D17">
        <w:rPr>
          <w:rFonts w:ascii="Palatino Linotype" w:hAnsi="Palatino Linotype" w:cs="Arial"/>
        </w:rPr>
        <w:t xml:space="preserve"> </w:t>
      </w:r>
      <w:r w:rsidRPr="00E36D17">
        <w:rPr>
          <w:rFonts w:ascii="Palatino Linotype" w:hAnsi="Palatino Linotype" w:cs="Arial"/>
          <w:b/>
        </w:rPr>
        <w:t>diecisiete</w:t>
      </w:r>
      <w:r w:rsidR="004F149E" w:rsidRPr="00E36D17">
        <w:rPr>
          <w:rFonts w:ascii="Palatino Linotype" w:hAnsi="Palatino Linotype" w:cs="Arial"/>
          <w:b/>
        </w:rPr>
        <w:t xml:space="preserve"> de </w:t>
      </w:r>
      <w:r w:rsidR="00395329" w:rsidRPr="00E36D17">
        <w:rPr>
          <w:rFonts w:ascii="Palatino Linotype" w:hAnsi="Palatino Linotype" w:cs="Arial"/>
          <w:b/>
        </w:rPr>
        <w:t xml:space="preserve">mayo </w:t>
      </w:r>
      <w:r w:rsidR="00D73171" w:rsidRPr="00E36D17">
        <w:rPr>
          <w:rFonts w:ascii="Palatino Linotype" w:hAnsi="Palatino Linotype" w:cs="Arial"/>
          <w:b/>
        </w:rPr>
        <w:t>de dos mil veintidós</w:t>
      </w:r>
      <w:r w:rsidR="00D73171" w:rsidRPr="00E36D17">
        <w:rPr>
          <w:rFonts w:ascii="Palatino Linotype" w:hAnsi="Palatino Linotype" w:cs="Arial"/>
        </w:rPr>
        <w:t xml:space="preserve">, </w:t>
      </w:r>
      <w:r w:rsidR="001B1A92" w:rsidRPr="00E36D17">
        <w:rPr>
          <w:rFonts w:ascii="Palatino Linotype" w:hAnsi="Palatino Linotype" w:cs="Arial"/>
          <w:b/>
        </w:rPr>
        <w:t>EL</w:t>
      </w:r>
      <w:r w:rsidR="00D73171" w:rsidRPr="00E36D17">
        <w:rPr>
          <w:rFonts w:ascii="Palatino Linotype" w:hAnsi="Palatino Linotype" w:cs="Arial"/>
          <w:b/>
        </w:rPr>
        <w:t xml:space="preserve"> RECURRENTE</w:t>
      </w:r>
      <w:r w:rsidR="00D73171" w:rsidRPr="00E36D17">
        <w:rPr>
          <w:rFonts w:ascii="Palatino Linotype" w:hAnsi="Palatino Linotype" w:cs="Arial"/>
        </w:rPr>
        <w:t xml:space="preserve"> </w:t>
      </w:r>
      <w:r w:rsidR="00AF18AC" w:rsidRPr="00E36D17">
        <w:rPr>
          <w:rFonts w:ascii="Palatino Linotype" w:hAnsi="Palatino Linotype" w:cs="Arial"/>
        </w:rPr>
        <w:t xml:space="preserve">presentó </w:t>
      </w:r>
      <w:r w:rsidR="001B1A92" w:rsidRPr="00E36D17">
        <w:rPr>
          <w:rFonts w:ascii="Palatino Linotype" w:eastAsia="Palatino Linotype" w:hAnsi="Palatino Linotype" w:cs="Palatino Linotype"/>
        </w:rPr>
        <w:t xml:space="preserve">a través de la plataforma del </w:t>
      </w:r>
      <w:r w:rsidR="007D6468" w:rsidRPr="00E36D17">
        <w:rPr>
          <w:rFonts w:ascii="Palatino Linotype" w:eastAsia="Palatino Linotype" w:hAnsi="Palatino Linotype" w:cs="Palatino Linotype"/>
        </w:rPr>
        <w:t>Sistema de Acceso a la Información Mexiquense</w:t>
      </w:r>
      <w:r w:rsidR="00D73171" w:rsidRPr="00E36D17">
        <w:rPr>
          <w:rFonts w:ascii="Palatino Linotype" w:hAnsi="Palatino Linotype" w:cs="Arial"/>
        </w:rPr>
        <w:t xml:space="preserve">, en lo subsecuente </w:t>
      </w:r>
      <w:r w:rsidR="00D73171" w:rsidRPr="00E36D17">
        <w:rPr>
          <w:rFonts w:ascii="Palatino Linotype" w:hAnsi="Palatino Linotype" w:cs="Arial"/>
          <w:b/>
        </w:rPr>
        <w:t>EL SAIMEX</w:t>
      </w:r>
      <w:r w:rsidR="00D73171" w:rsidRPr="00E36D17">
        <w:rPr>
          <w:rFonts w:ascii="Palatino Linotype" w:hAnsi="Palatino Linotype" w:cs="Arial"/>
        </w:rPr>
        <w:t xml:space="preserve"> ante </w:t>
      </w:r>
      <w:r w:rsidR="00D73171" w:rsidRPr="00E36D17">
        <w:rPr>
          <w:rFonts w:ascii="Palatino Linotype" w:hAnsi="Palatino Linotype" w:cs="Arial"/>
          <w:b/>
        </w:rPr>
        <w:t>EL SUJETO OBLIGADO</w:t>
      </w:r>
      <w:r w:rsidR="00D73171" w:rsidRPr="00E36D17">
        <w:rPr>
          <w:rFonts w:ascii="Palatino Linotype" w:hAnsi="Palatino Linotype" w:cs="Arial"/>
        </w:rPr>
        <w:t>, la solicitud de acceso a la Información Pública, a la que se le</w:t>
      </w:r>
      <w:r w:rsidR="00181639" w:rsidRPr="00E36D17">
        <w:rPr>
          <w:rFonts w:ascii="Palatino Linotype" w:hAnsi="Palatino Linotype" w:cs="Arial"/>
        </w:rPr>
        <w:t xml:space="preserve"> asignó el número de expediente</w:t>
      </w:r>
      <w:r w:rsidR="00181639" w:rsidRPr="00E36D17">
        <w:rPr>
          <w:rFonts w:ascii="Palatino Linotype" w:hAnsi="Palatino Linotype" w:cs="Arial"/>
          <w:b/>
        </w:rPr>
        <w:t xml:space="preserve"> </w:t>
      </w:r>
      <w:r w:rsidR="00F83AAC" w:rsidRPr="00E36D17">
        <w:rPr>
          <w:rFonts w:ascii="Palatino Linotype" w:hAnsi="Palatino Linotype" w:cs="Arial"/>
          <w:b/>
        </w:rPr>
        <w:t>00124/OASATLACOM/IP/2022</w:t>
      </w:r>
      <w:r w:rsidR="00D73171" w:rsidRPr="00E36D17">
        <w:rPr>
          <w:rFonts w:ascii="Palatino Linotype" w:hAnsi="Palatino Linotype" w:cs="Arial"/>
        </w:rPr>
        <w:t xml:space="preserve">, </w:t>
      </w:r>
      <w:r w:rsidR="00AF18AC" w:rsidRPr="00E36D17">
        <w:rPr>
          <w:rFonts w:ascii="Palatino Linotype" w:hAnsi="Palatino Linotype" w:cs="Arial"/>
        </w:rPr>
        <w:t xml:space="preserve">por medio del cual </w:t>
      </w:r>
      <w:r w:rsidR="00D73171" w:rsidRPr="00E36D17">
        <w:rPr>
          <w:rFonts w:ascii="Palatino Linotype" w:hAnsi="Palatino Linotype" w:cs="Arial"/>
        </w:rPr>
        <w:t>solicitó</w:t>
      </w:r>
      <w:r w:rsidR="00F83AAC" w:rsidRPr="00E36D17">
        <w:rPr>
          <w:rFonts w:ascii="Palatino Linotype" w:hAnsi="Palatino Linotype" w:cs="Arial"/>
        </w:rPr>
        <w:t xml:space="preserve"> lo siguiente</w:t>
      </w:r>
      <w:r w:rsidR="00D73171" w:rsidRPr="00E36D17">
        <w:rPr>
          <w:rFonts w:ascii="Palatino Linotype" w:hAnsi="Palatino Linotype" w:cs="Arial"/>
        </w:rPr>
        <w:t>:</w:t>
      </w:r>
    </w:p>
    <w:p w14:paraId="2A3302E7" w14:textId="3F5A1921" w:rsidR="005D1CB5" w:rsidRPr="00E36D17" w:rsidRDefault="00511C16" w:rsidP="00E36D17">
      <w:pPr>
        <w:tabs>
          <w:tab w:val="left" w:pos="851"/>
        </w:tabs>
        <w:spacing w:line="276" w:lineRule="auto"/>
        <w:ind w:left="851" w:right="901"/>
        <w:jc w:val="both"/>
        <w:rPr>
          <w:rFonts w:ascii="Palatino Linotype" w:hAnsi="Palatino Linotype" w:cs="Arial"/>
          <w:i/>
          <w:sz w:val="22"/>
          <w:szCs w:val="22"/>
        </w:rPr>
      </w:pPr>
      <w:r w:rsidRPr="00E36D17">
        <w:rPr>
          <w:rFonts w:ascii="Palatino Linotype" w:hAnsi="Palatino Linotype" w:cs="Arial"/>
          <w:i/>
          <w:sz w:val="22"/>
          <w:szCs w:val="22"/>
        </w:rPr>
        <w:t>“</w:t>
      </w:r>
      <w:r w:rsidR="00F83AAC" w:rsidRPr="00E36D17">
        <w:rPr>
          <w:rFonts w:ascii="Palatino Linotype" w:hAnsi="Palatino Linotype" w:cs="Arial"/>
          <w:i/>
          <w:sz w:val="22"/>
          <w:szCs w:val="22"/>
        </w:rPr>
        <w:t xml:space="preserve">Solicito se me informe si el ODAPAS ha adquirido a partir de 1 de enero de 2022 al 17 de mayo de 2022 algún vehículo de motor, de contar con dicho </w:t>
      </w:r>
      <w:proofErr w:type="spellStart"/>
      <w:r w:rsidR="00F83AAC" w:rsidRPr="00E36D17">
        <w:rPr>
          <w:rFonts w:ascii="Palatino Linotype" w:hAnsi="Palatino Linotype" w:cs="Arial"/>
          <w:i/>
          <w:sz w:val="22"/>
          <w:szCs w:val="22"/>
        </w:rPr>
        <w:t>vehiculo</w:t>
      </w:r>
      <w:proofErr w:type="spellEnd"/>
      <w:r w:rsidR="00F83AAC" w:rsidRPr="00E36D17">
        <w:rPr>
          <w:rFonts w:ascii="Palatino Linotype" w:hAnsi="Palatino Linotype" w:cs="Arial"/>
          <w:i/>
          <w:sz w:val="22"/>
          <w:szCs w:val="22"/>
        </w:rPr>
        <w:t xml:space="preserve"> solicito </w:t>
      </w:r>
      <w:r w:rsidR="00F83AAC" w:rsidRPr="00E36D17">
        <w:rPr>
          <w:rFonts w:ascii="Palatino Linotype" w:hAnsi="Palatino Linotype" w:cs="Arial"/>
          <w:i/>
          <w:sz w:val="22"/>
          <w:szCs w:val="22"/>
        </w:rPr>
        <w:lastRenderedPageBreak/>
        <w:t xml:space="preserve">se me informe el motivo y fundamento legal para adquirirlo, </w:t>
      </w:r>
      <w:proofErr w:type="spellStart"/>
      <w:r w:rsidR="00F83AAC" w:rsidRPr="00E36D17">
        <w:rPr>
          <w:rFonts w:ascii="Palatino Linotype" w:hAnsi="Palatino Linotype" w:cs="Arial"/>
          <w:i/>
          <w:sz w:val="22"/>
          <w:szCs w:val="22"/>
        </w:rPr>
        <w:t>asi</w:t>
      </w:r>
      <w:proofErr w:type="spellEnd"/>
      <w:r w:rsidR="00F83AAC" w:rsidRPr="00E36D17">
        <w:rPr>
          <w:rFonts w:ascii="Palatino Linotype" w:hAnsi="Palatino Linotype" w:cs="Arial"/>
          <w:i/>
          <w:sz w:val="22"/>
          <w:szCs w:val="22"/>
        </w:rPr>
        <w:t xml:space="preserve"> como toda la documentación y procedimiento para adquirirlo.</w:t>
      </w:r>
      <w:r w:rsidR="0069355F" w:rsidRPr="00E36D17">
        <w:rPr>
          <w:rFonts w:ascii="Palatino Linotype" w:hAnsi="Palatino Linotype" w:cs="Arial"/>
          <w:i/>
          <w:sz w:val="22"/>
          <w:szCs w:val="22"/>
        </w:rPr>
        <w:t xml:space="preserve">” </w:t>
      </w:r>
      <w:r w:rsidR="004E74D1" w:rsidRPr="00E36D17">
        <w:rPr>
          <w:rFonts w:ascii="Palatino Linotype" w:hAnsi="Palatino Linotype" w:cs="Arial"/>
          <w:sz w:val="22"/>
          <w:szCs w:val="22"/>
        </w:rPr>
        <w:t>(S</w:t>
      </w:r>
      <w:r w:rsidR="00457BB8" w:rsidRPr="00E36D17">
        <w:rPr>
          <w:rFonts w:ascii="Palatino Linotype" w:hAnsi="Palatino Linotype" w:cs="Arial"/>
          <w:sz w:val="22"/>
          <w:szCs w:val="22"/>
        </w:rPr>
        <w:t>ic)</w:t>
      </w:r>
      <w:r w:rsidR="004E74D1" w:rsidRPr="00E36D17">
        <w:rPr>
          <w:rFonts w:ascii="Palatino Linotype" w:hAnsi="Palatino Linotype" w:cs="Arial"/>
          <w:sz w:val="22"/>
          <w:szCs w:val="22"/>
        </w:rPr>
        <w:t>.</w:t>
      </w:r>
    </w:p>
    <w:p w14:paraId="4E784B64" w14:textId="77777777" w:rsidR="00D73171" w:rsidRPr="00E36D17" w:rsidRDefault="00D73171" w:rsidP="00E36D17">
      <w:pPr>
        <w:spacing w:line="360" w:lineRule="auto"/>
        <w:jc w:val="both"/>
        <w:rPr>
          <w:rFonts w:ascii="Palatino Linotype" w:hAnsi="Palatino Linotype" w:cs="Arial"/>
          <w:b/>
          <w:sz w:val="14"/>
          <w:szCs w:val="26"/>
        </w:rPr>
      </w:pPr>
    </w:p>
    <w:p w14:paraId="0FB2753E" w14:textId="7E82D7E8" w:rsidR="002B5838" w:rsidRPr="00E36D17" w:rsidRDefault="00457BB8" w:rsidP="00E36D17">
      <w:pPr>
        <w:widowControl w:val="0"/>
        <w:spacing w:line="360" w:lineRule="auto"/>
        <w:jc w:val="both"/>
        <w:rPr>
          <w:rFonts w:ascii="Palatino Linotype" w:eastAsia="Palatino Linotype" w:hAnsi="Palatino Linotype" w:cs="Palatino Linotype"/>
        </w:rPr>
      </w:pPr>
      <w:r w:rsidRPr="00E36D17">
        <w:rPr>
          <w:rFonts w:ascii="Palatino Linotype" w:hAnsi="Palatino Linotype" w:cs="Arial"/>
          <w:b/>
          <w:sz w:val="26"/>
          <w:szCs w:val="26"/>
        </w:rPr>
        <w:t>MODALIDAD DE ENTREGA</w:t>
      </w:r>
      <w:r w:rsidRPr="00E36D17">
        <w:rPr>
          <w:rFonts w:ascii="Palatino Linotype" w:hAnsi="Palatino Linotype" w:cs="Arial"/>
          <w:b/>
        </w:rPr>
        <w:t>:</w:t>
      </w:r>
      <w:r w:rsidRPr="00E36D17">
        <w:rPr>
          <w:rFonts w:ascii="Palatino Linotype" w:hAnsi="Palatino Linotype" w:cs="Arial"/>
        </w:rPr>
        <w:t xml:space="preserve"> </w:t>
      </w:r>
      <w:r w:rsidR="007D6468" w:rsidRPr="00E36D17">
        <w:rPr>
          <w:rFonts w:ascii="Palatino Linotype" w:eastAsia="Palatino Linotype" w:hAnsi="Palatino Linotype" w:cs="Palatino Linotype"/>
        </w:rPr>
        <w:t>Sistema de Acceso a la Información Mexiquense (</w:t>
      </w:r>
      <w:r w:rsidR="007D6468" w:rsidRPr="00E36D17">
        <w:rPr>
          <w:rFonts w:ascii="Palatino Linotype" w:eastAsia="Palatino Linotype" w:hAnsi="Palatino Linotype" w:cs="Palatino Linotype"/>
          <w:b/>
        </w:rPr>
        <w:t>SAIMEX</w:t>
      </w:r>
      <w:r w:rsidR="007D6468" w:rsidRPr="00E36D17">
        <w:rPr>
          <w:rFonts w:ascii="Palatino Linotype" w:eastAsia="Palatino Linotype" w:hAnsi="Palatino Linotype" w:cs="Palatino Linotype"/>
        </w:rPr>
        <w:t>).</w:t>
      </w:r>
    </w:p>
    <w:p w14:paraId="4C512776" w14:textId="77777777" w:rsidR="005D2889" w:rsidRPr="00E36D17" w:rsidRDefault="005D2889" w:rsidP="00E36D17">
      <w:pPr>
        <w:widowControl w:val="0"/>
        <w:spacing w:line="360" w:lineRule="auto"/>
        <w:jc w:val="both"/>
        <w:rPr>
          <w:rFonts w:ascii="Palatino Linotype" w:eastAsia="Palatino Linotype" w:hAnsi="Palatino Linotype" w:cs="Palatino Linotype"/>
          <w:sz w:val="10"/>
        </w:rPr>
      </w:pPr>
    </w:p>
    <w:p w14:paraId="7F50AC02" w14:textId="7CA1E613" w:rsidR="0097711B" w:rsidRPr="00E36D17" w:rsidRDefault="0097711B" w:rsidP="00E36D17">
      <w:pPr>
        <w:spacing w:line="360" w:lineRule="auto"/>
        <w:jc w:val="both"/>
        <w:rPr>
          <w:rFonts w:ascii="Palatino Linotype" w:eastAsia="Calibri" w:hAnsi="Palatino Linotype" w:cs="Arial"/>
          <w:b/>
          <w:bCs/>
          <w:sz w:val="26"/>
          <w:szCs w:val="26"/>
          <w:lang w:val="es-ES" w:eastAsia="en-US"/>
        </w:rPr>
      </w:pPr>
      <w:r w:rsidRPr="00E36D17">
        <w:rPr>
          <w:rFonts w:ascii="Palatino Linotype" w:eastAsia="Calibri" w:hAnsi="Palatino Linotype" w:cs="Arial"/>
          <w:b/>
          <w:bCs/>
          <w:sz w:val="26"/>
          <w:szCs w:val="26"/>
          <w:lang w:val="es-ES" w:eastAsia="en-US"/>
        </w:rPr>
        <w:t>II. Turno de la solicitud de información.</w:t>
      </w:r>
    </w:p>
    <w:p w14:paraId="54E3CBDA" w14:textId="3E510774" w:rsidR="0097711B" w:rsidRPr="00E36D17" w:rsidRDefault="0097711B" w:rsidP="00E36D17">
      <w:pPr>
        <w:spacing w:line="360" w:lineRule="auto"/>
        <w:jc w:val="both"/>
        <w:rPr>
          <w:rFonts w:ascii="Palatino Linotype" w:eastAsia="Calibri" w:hAnsi="Palatino Linotype" w:cs="Arial"/>
          <w:bCs/>
          <w:lang w:val="es-ES" w:eastAsia="en-US"/>
        </w:rPr>
      </w:pPr>
      <w:r w:rsidRPr="00E36D17">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F83AAC" w:rsidRPr="00E36D17">
        <w:rPr>
          <w:rFonts w:ascii="Palatino Linotype" w:eastAsia="Calibri" w:hAnsi="Palatino Linotype" w:cs="Arial"/>
          <w:b/>
          <w:bCs/>
          <w:lang w:val="es-ES" w:eastAsia="en-US"/>
        </w:rPr>
        <w:t>tres de junio d</w:t>
      </w:r>
      <w:r w:rsidRPr="00E36D17">
        <w:rPr>
          <w:rFonts w:ascii="Palatino Linotype" w:eastAsia="Calibri" w:hAnsi="Palatino Linotype" w:cs="Arial"/>
          <w:b/>
          <w:bCs/>
          <w:lang w:val="es-ES" w:eastAsia="en-US"/>
        </w:rPr>
        <w:t>e dos mil veintidós</w:t>
      </w:r>
      <w:r w:rsidRPr="00E36D17">
        <w:rPr>
          <w:rFonts w:ascii="Palatino Linotype" w:eastAsia="Calibri" w:hAnsi="Palatino Linotype" w:cs="Arial"/>
          <w:bCs/>
          <w:lang w:val="es-ES" w:eastAsia="en-US"/>
        </w:rPr>
        <w:t xml:space="preserve">, el Titular de la Unidad de Transparencia </w:t>
      </w:r>
      <w:r w:rsidRPr="00E36D17">
        <w:rPr>
          <w:rFonts w:ascii="Palatino Linotype" w:eastAsia="Calibri" w:hAnsi="Palatino Linotype" w:cs="Arial"/>
          <w:b/>
          <w:bCs/>
          <w:lang w:val="es-ES" w:eastAsia="en-US"/>
        </w:rPr>
        <w:t>del SUJETO OBLIGADO</w:t>
      </w:r>
      <w:r w:rsidRPr="00E36D17">
        <w:rPr>
          <w:rFonts w:ascii="Palatino Linotype" w:eastAsia="Calibri" w:hAnsi="Palatino Linotype" w:cs="Arial"/>
          <w:bCs/>
          <w:lang w:val="es-ES" w:eastAsia="en-US"/>
        </w:rPr>
        <w:t>, turnó el requerimiento de información a</w:t>
      </w:r>
      <w:r w:rsidR="00F83AAC" w:rsidRPr="00E36D17">
        <w:rPr>
          <w:rFonts w:ascii="Palatino Linotype" w:eastAsia="Calibri" w:hAnsi="Palatino Linotype" w:cs="Arial"/>
          <w:bCs/>
          <w:lang w:val="es-ES" w:eastAsia="en-US"/>
        </w:rPr>
        <w:t xml:space="preserve"> </w:t>
      </w:r>
      <w:r w:rsidRPr="00E36D17">
        <w:rPr>
          <w:rFonts w:ascii="Palatino Linotype" w:eastAsia="Calibri" w:hAnsi="Palatino Linotype" w:cs="Arial"/>
          <w:bCs/>
          <w:lang w:val="es-ES" w:eastAsia="en-US"/>
        </w:rPr>
        <w:t>l</w:t>
      </w:r>
      <w:r w:rsidR="00F83AAC" w:rsidRPr="00E36D17">
        <w:rPr>
          <w:rFonts w:ascii="Palatino Linotype" w:eastAsia="Calibri" w:hAnsi="Palatino Linotype" w:cs="Arial"/>
          <w:bCs/>
          <w:lang w:val="es-ES" w:eastAsia="en-US"/>
        </w:rPr>
        <w:t xml:space="preserve">os </w:t>
      </w:r>
      <w:r w:rsidRPr="00E36D17">
        <w:rPr>
          <w:rFonts w:ascii="Palatino Linotype" w:eastAsia="Calibri" w:hAnsi="Palatino Linotype" w:cs="Arial"/>
          <w:bCs/>
          <w:lang w:val="es-ES" w:eastAsia="en-US"/>
        </w:rPr>
        <w:t>servidor</w:t>
      </w:r>
      <w:r w:rsidR="00F83AAC" w:rsidRPr="00E36D17">
        <w:rPr>
          <w:rFonts w:ascii="Palatino Linotype" w:eastAsia="Calibri" w:hAnsi="Palatino Linotype" w:cs="Arial"/>
          <w:bCs/>
          <w:lang w:val="es-ES" w:eastAsia="en-US"/>
        </w:rPr>
        <w:t>es</w:t>
      </w:r>
      <w:r w:rsidRPr="00E36D17">
        <w:rPr>
          <w:rFonts w:ascii="Palatino Linotype" w:eastAsia="Calibri" w:hAnsi="Palatino Linotype" w:cs="Arial"/>
          <w:bCs/>
          <w:lang w:val="es-ES" w:eastAsia="en-US"/>
        </w:rPr>
        <w:t xml:space="preserve"> público</w:t>
      </w:r>
      <w:r w:rsidR="00F83AAC" w:rsidRPr="00E36D17">
        <w:rPr>
          <w:rFonts w:ascii="Palatino Linotype" w:eastAsia="Calibri" w:hAnsi="Palatino Linotype" w:cs="Arial"/>
          <w:bCs/>
          <w:lang w:val="es-ES" w:eastAsia="en-US"/>
        </w:rPr>
        <w:t>s</w:t>
      </w:r>
      <w:r w:rsidRPr="00E36D17">
        <w:rPr>
          <w:rFonts w:ascii="Palatino Linotype" w:eastAsia="Calibri" w:hAnsi="Palatino Linotype" w:cs="Arial"/>
          <w:bCs/>
          <w:lang w:val="es-ES" w:eastAsia="en-US"/>
        </w:rPr>
        <w:t xml:space="preserve"> habilitado</w:t>
      </w:r>
      <w:r w:rsidR="00F83AAC" w:rsidRPr="00E36D17">
        <w:rPr>
          <w:rFonts w:ascii="Palatino Linotype" w:eastAsia="Calibri" w:hAnsi="Palatino Linotype" w:cs="Arial"/>
          <w:bCs/>
          <w:lang w:val="es-ES" w:eastAsia="en-US"/>
        </w:rPr>
        <w:t>s</w:t>
      </w:r>
      <w:r w:rsidRPr="00E36D17">
        <w:rPr>
          <w:rFonts w:ascii="Palatino Linotype" w:eastAsia="Calibri" w:hAnsi="Palatino Linotype" w:cs="Arial"/>
          <w:bCs/>
          <w:lang w:val="es-ES" w:eastAsia="en-US"/>
        </w:rPr>
        <w:t xml:space="preserve"> que estimó pertinente</w:t>
      </w:r>
      <w:r w:rsidR="00F83AAC" w:rsidRPr="00E36D17">
        <w:rPr>
          <w:rFonts w:ascii="Palatino Linotype" w:eastAsia="Calibri" w:hAnsi="Palatino Linotype" w:cs="Arial"/>
          <w:bCs/>
          <w:lang w:val="es-ES" w:eastAsia="en-US"/>
        </w:rPr>
        <w:t>s</w:t>
      </w:r>
      <w:r w:rsidRPr="00E36D17">
        <w:rPr>
          <w:rFonts w:ascii="Palatino Linotype" w:eastAsia="Calibri" w:hAnsi="Palatino Linotype" w:cs="Arial"/>
          <w:bCs/>
          <w:lang w:val="es-ES" w:eastAsia="en-US"/>
        </w:rPr>
        <w:t>, a fin de colmar la solicitud de acceso a la información; tal y como, se aprecia en la siguiente imagen:</w:t>
      </w:r>
    </w:p>
    <w:p w14:paraId="0456E739" w14:textId="7B4A3B32" w:rsidR="0097711B" w:rsidRPr="00E36D17" w:rsidRDefault="00F83AAC" w:rsidP="00E36D17">
      <w:pPr>
        <w:widowControl w:val="0"/>
        <w:autoSpaceDE w:val="0"/>
        <w:autoSpaceDN w:val="0"/>
        <w:adjustRightInd w:val="0"/>
        <w:spacing w:line="360" w:lineRule="auto"/>
        <w:ind w:left="-284" w:right="899"/>
        <w:jc w:val="both"/>
        <w:rPr>
          <w:rFonts w:ascii="Palatino Linotype" w:eastAsia="Calibri" w:hAnsi="Palatino Linotype" w:cs="Arial"/>
          <w:bCs/>
          <w:i/>
          <w:lang w:val="es-ES" w:eastAsia="en-US"/>
        </w:rPr>
      </w:pPr>
      <w:r w:rsidRPr="00E36D17">
        <w:rPr>
          <w:noProof/>
          <w:lang w:val="es-419" w:eastAsia="es-419"/>
        </w:rPr>
        <w:drawing>
          <wp:inline distT="0" distB="0" distL="0" distR="0" wp14:anchorId="69CDE0ED" wp14:editId="04933FB2">
            <wp:extent cx="5791835" cy="848360"/>
            <wp:effectExtent l="152400" t="152400" r="361315" b="3708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48360"/>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53DFF5E4" w:rsidR="00FA5972" w:rsidRPr="00E36D17" w:rsidRDefault="00290C75" w:rsidP="00E36D17">
      <w:pPr>
        <w:spacing w:line="360" w:lineRule="auto"/>
        <w:jc w:val="both"/>
        <w:rPr>
          <w:rFonts w:ascii="Palatino Linotype" w:hAnsi="Palatino Linotype" w:cs="Arial"/>
          <w:b/>
          <w:sz w:val="26"/>
          <w:szCs w:val="26"/>
        </w:rPr>
      </w:pPr>
      <w:r w:rsidRPr="00E36D17">
        <w:rPr>
          <w:rFonts w:ascii="Palatino Linotype" w:hAnsi="Palatino Linotype"/>
          <w:b/>
          <w:sz w:val="26"/>
          <w:szCs w:val="26"/>
        </w:rPr>
        <w:t>I</w:t>
      </w:r>
      <w:r w:rsidR="0097711B" w:rsidRPr="00E36D17">
        <w:rPr>
          <w:rFonts w:ascii="Palatino Linotype" w:hAnsi="Palatino Linotype"/>
          <w:b/>
          <w:sz w:val="26"/>
          <w:szCs w:val="26"/>
        </w:rPr>
        <w:t>I</w:t>
      </w:r>
      <w:r w:rsidR="00F97A06" w:rsidRPr="00E36D17">
        <w:rPr>
          <w:rFonts w:ascii="Palatino Linotype" w:hAnsi="Palatino Linotype"/>
          <w:b/>
          <w:sz w:val="26"/>
          <w:szCs w:val="26"/>
        </w:rPr>
        <w:t>I</w:t>
      </w:r>
      <w:r w:rsidR="0026092B" w:rsidRPr="00E36D17">
        <w:rPr>
          <w:rFonts w:ascii="Palatino Linotype" w:hAnsi="Palatino Linotype"/>
          <w:b/>
          <w:sz w:val="26"/>
          <w:szCs w:val="26"/>
        </w:rPr>
        <w:t xml:space="preserve">. </w:t>
      </w:r>
      <w:r w:rsidR="00FA5972" w:rsidRPr="00E36D17">
        <w:rPr>
          <w:rFonts w:ascii="Palatino Linotype" w:hAnsi="Palatino Linotype" w:cs="Arial"/>
          <w:b/>
          <w:sz w:val="26"/>
          <w:szCs w:val="26"/>
        </w:rPr>
        <w:t>Respuesta del Sujeto Obligado</w:t>
      </w:r>
      <w:r w:rsidR="00D73171" w:rsidRPr="00E36D17">
        <w:rPr>
          <w:rFonts w:ascii="Palatino Linotype" w:hAnsi="Palatino Linotype" w:cs="Arial"/>
          <w:b/>
          <w:sz w:val="26"/>
          <w:szCs w:val="26"/>
        </w:rPr>
        <w:t>.</w:t>
      </w:r>
    </w:p>
    <w:p w14:paraId="7C3BA728" w14:textId="48833982" w:rsidR="00C9398D" w:rsidRPr="00E36D17" w:rsidRDefault="00641A03" w:rsidP="00E36D17">
      <w:pPr>
        <w:spacing w:line="360" w:lineRule="auto"/>
        <w:jc w:val="both"/>
        <w:rPr>
          <w:rFonts w:ascii="Palatino Linotype" w:hAnsi="Palatino Linotype" w:cs="Arial"/>
        </w:rPr>
      </w:pPr>
      <w:r w:rsidRPr="00E36D17">
        <w:rPr>
          <w:rFonts w:ascii="Palatino Linotype" w:hAnsi="Palatino Linotype"/>
        </w:rPr>
        <w:t xml:space="preserve">De las constancias que obran en el </w:t>
      </w:r>
      <w:r w:rsidRPr="00E36D17">
        <w:rPr>
          <w:rFonts w:ascii="Palatino Linotype" w:hAnsi="Palatino Linotype"/>
          <w:b/>
        </w:rPr>
        <w:t>SAIMEX,</w:t>
      </w:r>
      <w:r w:rsidRPr="00E36D17">
        <w:rPr>
          <w:rFonts w:ascii="Palatino Linotype" w:hAnsi="Palatino Linotype"/>
        </w:rPr>
        <w:t xml:space="preserve"> se advierte que</w:t>
      </w:r>
      <w:r w:rsidR="00D0570C" w:rsidRPr="00E36D17">
        <w:rPr>
          <w:rFonts w:ascii="Palatino Linotype" w:hAnsi="Palatino Linotype"/>
        </w:rPr>
        <w:t xml:space="preserve"> </w:t>
      </w:r>
      <w:r w:rsidR="00290C75" w:rsidRPr="00E36D17">
        <w:rPr>
          <w:rFonts w:ascii="Palatino Linotype" w:hAnsi="Palatino Linotype"/>
        </w:rPr>
        <w:t xml:space="preserve">el </w:t>
      </w:r>
      <w:r w:rsidR="009A5986" w:rsidRPr="00E36D17">
        <w:rPr>
          <w:rFonts w:ascii="Palatino Linotype" w:hAnsi="Palatino Linotype"/>
          <w:b/>
        </w:rPr>
        <w:t xml:space="preserve">siete de junio </w:t>
      </w:r>
      <w:r w:rsidR="00313AFF" w:rsidRPr="00E36D17">
        <w:rPr>
          <w:rFonts w:ascii="Palatino Linotype" w:hAnsi="Palatino Linotype"/>
          <w:b/>
        </w:rPr>
        <w:t>de</w:t>
      </w:r>
      <w:r w:rsidR="00290C75" w:rsidRPr="00E36D17">
        <w:rPr>
          <w:rFonts w:ascii="Palatino Linotype" w:hAnsi="Palatino Linotype"/>
          <w:b/>
        </w:rPr>
        <w:t xml:space="preserve"> dos mil </w:t>
      </w:r>
      <w:r w:rsidR="00313AFF" w:rsidRPr="00E36D17">
        <w:rPr>
          <w:rFonts w:ascii="Palatino Linotype" w:hAnsi="Palatino Linotype"/>
          <w:b/>
        </w:rPr>
        <w:t>veintidós</w:t>
      </w:r>
      <w:r w:rsidR="00D0570C" w:rsidRPr="00E36D17">
        <w:rPr>
          <w:rFonts w:ascii="Palatino Linotype" w:hAnsi="Palatino Linotype"/>
        </w:rPr>
        <w:t>,</w:t>
      </w:r>
      <w:r w:rsidRPr="00E36D17">
        <w:rPr>
          <w:rFonts w:ascii="Palatino Linotype" w:hAnsi="Palatino Linotype"/>
        </w:rPr>
        <w:t xml:space="preserve"> </w:t>
      </w:r>
      <w:r w:rsidRPr="00E36D17">
        <w:rPr>
          <w:rFonts w:ascii="Palatino Linotype" w:hAnsi="Palatino Linotype" w:cs="Arial"/>
          <w:b/>
        </w:rPr>
        <w:t>EL SUJETO OBLIGADO</w:t>
      </w:r>
      <w:r w:rsidRPr="00E36D17">
        <w:rPr>
          <w:rFonts w:ascii="Palatino Linotype" w:hAnsi="Palatino Linotype" w:cs="Arial"/>
        </w:rPr>
        <w:t xml:space="preserve"> </w:t>
      </w:r>
      <w:r w:rsidR="0068657B" w:rsidRPr="00E36D17">
        <w:rPr>
          <w:rFonts w:ascii="Palatino Linotype" w:hAnsi="Palatino Linotype" w:cs="Arial"/>
        </w:rPr>
        <w:t>entregó</w:t>
      </w:r>
      <w:r w:rsidRPr="00E36D17">
        <w:rPr>
          <w:rFonts w:ascii="Palatino Linotype" w:hAnsi="Palatino Linotype" w:cs="Arial"/>
        </w:rPr>
        <w:t xml:space="preserve"> la respuesta a la solicitud de </w:t>
      </w:r>
      <w:r w:rsidR="00D86297" w:rsidRPr="00E36D17">
        <w:rPr>
          <w:rFonts w:ascii="Palatino Linotype" w:hAnsi="Palatino Linotype" w:cs="Arial"/>
        </w:rPr>
        <w:t>Información Pública</w:t>
      </w:r>
      <w:r w:rsidR="0068657B" w:rsidRPr="00E36D17">
        <w:rPr>
          <w:rFonts w:ascii="Palatino Linotype" w:hAnsi="Palatino Linotype" w:cs="Arial"/>
        </w:rPr>
        <w:t xml:space="preserve"> del particular</w:t>
      </w:r>
      <w:r w:rsidR="00C9398D" w:rsidRPr="00E36D17">
        <w:rPr>
          <w:rFonts w:ascii="Palatino Linotype" w:hAnsi="Palatino Linotype" w:cs="Arial"/>
        </w:rPr>
        <w:t xml:space="preserve"> en los siguientes términos:</w:t>
      </w:r>
    </w:p>
    <w:p w14:paraId="59EA5C7E" w14:textId="77777777" w:rsidR="00AA3074" w:rsidRPr="00E36D17" w:rsidRDefault="00AA3074" w:rsidP="00E36D17">
      <w:pPr>
        <w:spacing w:line="360" w:lineRule="auto"/>
        <w:jc w:val="both"/>
        <w:rPr>
          <w:rFonts w:ascii="Palatino Linotype" w:hAnsi="Palatino Linotype" w:cs="Arial"/>
          <w:sz w:val="10"/>
        </w:rPr>
      </w:pPr>
    </w:p>
    <w:p w14:paraId="68BF432E" w14:textId="77777777" w:rsidR="009A5986" w:rsidRPr="00E36D17" w:rsidRDefault="00C9398D" w:rsidP="00E36D17">
      <w:pPr>
        <w:spacing w:line="276" w:lineRule="auto"/>
        <w:ind w:left="851" w:right="899"/>
        <w:jc w:val="both"/>
        <w:rPr>
          <w:rFonts w:ascii="Palatino Linotype" w:hAnsi="Palatino Linotype" w:cs="Arial"/>
          <w:i/>
          <w:sz w:val="22"/>
          <w:szCs w:val="22"/>
        </w:rPr>
      </w:pPr>
      <w:r w:rsidRPr="00E36D17">
        <w:rPr>
          <w:rFonts w:ascii="Palatino Linotype" w:hAnsi="Palatino Linotype" w:cs="Arial"/>
          <w:i/>
          <w:sz w:val="22"/>
          <w:szCs w:val="22"/>
        </w:rPr>
        <w:t>“</w:t>
      </w:r>
      <w:r w:rsidR="009A5986" w:rsidRPr="00E36D17">
        <w:rPr>
          <w:rFonts w:ascii="Palatino Linotype" w:hAnsi="Palatino Linotype" w:cs="Arial"/>
          <w:i/>
          <w:sz w:val="22"/>
          <w:szCs w:val="22"/>
        </w:rPr>
        <w:t>Folio de la solicitud: 00124/OASATLACOM/IP/2022</w:t>
      </w:r>
    </w:p>
    <w:p w14:paraId="0C81219E" w14:textId="77777777" w:rsidR="009A5986" w:rsidRPr="00E36D17" w:rsidRDefault="009A5986" w:rsidP="00E36D17">
      <w:pPr>
        <w:spacing w:line="276" w:lineRule="auto"/>
        <w:ind w:left="851" w:right="899"/>
        <w:jc w:val="both"/>
        <w:rPr>
          <w:rFonts w:ascii="Palatino Linotype" w:hAnsi="Palatino Linotype" w:cs="Arial"/>
          <w:i/>
          <w:sz w:val="22"/>
          <w:szCs w:val="22"/>
        </w:rPr>
      </w:pPr>
      <w:r w:rsidRPr="00E36D17">
        <w:rPr>
          <w:rFonts w:ascii="Palatino Linotype" w:hAnsi="Palatino Linotype" w:cs="Arial"/>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0F35F13" w14:textId="77777777" w:rsidR="009A5986" w:rsidRPr="00E36D17" w:rsidRDefault="009A5986" w:rsidP="00E36D17">
      <w:pPr>
        <w:spacing w:line="276" w:lineRule="auto"/>
        <w:ind w:left="851" w:right="899"/>
        <w:jc w:val="both"/>
        <w:rPr>
          <w:rFonts w:ascii="Palatino Linotype" w:hAnsi="Palatino Linotype" w:cs="Arial"/>
          <w:i/>
          <w:sz w:val="22"/>
          <w:szCs w:val="22"/>
        </w:rPr>
      </w:pPr>
      <w:r w:rsidRPr="00E36D17">
        <w:rPr>
          <w:rFonts w:ascii="Palatino Linotype" w:hAnsi="Palatino Linotype" w:cs="Arial"/>
          <w:i/>
          <w:sz w:val="22"/>
          <w:szCs w:val="22"/>
        </w:rPr>
        <w:t xml:space="preserve">Atlacomulco, México a 07 de junio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00124/OASATLACOM/IP/2022, mediante la cual requiere: “Solicito se me informe si el ODAPAS ha adquirido a partir de 1 de enero de 2022 al 17 de mayo de 2022 algún vehículo de motor, de contar con dicho </w:t>
      </w:r>
      <w:proofErr w:type="spellStart"/>
      <w:r w:rsidRPr="00E36D17">
        <w:rPr>
          <w:rFonts w:ascii="Palatino Linotype" w:hAnsi="Palatino Linotype" w:cs="Arial"/>
          <w:i/>
          <w:sz w:val="22"/>
          <w:szCs w:val="22"/>
        </w:rPr>
        <w:t>vehiculo</w:t>
      </w:r>
      <w:proofErr w:type="spellEnd"/>
      <w:r w:rsidRPr="00E36D17">
        <w:rPr>
          <w:rFonts w:ascii="Palatino Linotype" w:hAnsi="Palatino Linotype" w:cs="Arial"/>
          <w:i/>
          <w:sz w:val="22"/>
          <w:szCs w:val="22"/>
        </w:rPr>
        <w:t xml:space="preserve"> solicito se me informe el motivo y fundamento legal para adquirirlo, </w:t>
      </w:r>
      <w:proofErr w:type="spellStart"/>
      <w:r w:rsidRPr="00E36D17">
        <w:rPr>
          <w:rFonts w:ascii="Palatino Linotype" w:hAnsi="Palatino Linotype" w:cs="Arial"/>
          <w:i/>
          <w:sz w:val="22"/>
          <w:szCs w:val="22"/>
        </w:rPr>
        <w:t>asi</w:t>
      </w:r>
      <w:proofErr w:type="spellEnd"/>
      <w:r w:rsidRPr="00E36D17">
        <w:rPr>
          <w:rFonts w:ascii="Palatino Linotype" w:hAnsi="Palatino Linotype" w:cs="Arial"/>
          <w:i/>
          <w:sz w:val="22"/>
          <w:szCs w:val="22"/>
        </w:rPr>
        <w:t xml:space="preserve"> como toda la documentación y procedimiento para adquirirlo.”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proporcionaran la información pública que se les requiera y que obre en sus archivos y en el estado que esta se encuentre. La obligación de proporcionar información no comprende el procesamiento de la misma, ni el presentarla conforme al interés del solicitante; no estarán obligados a generarla, resumirla, efectuar cálculos o practicar investigaciones. por lo que se dejan a salvo sus derechos para que los haga valer conforme a derecho proceda De acuerdo a lo anterior se emite respuesta a su solicitud en tiempo y forma, adjuntando al presente las documentales requeridas en PDF, sin más por el momento. Sirva el presente para enviarle un cordial saludo. No obstante, se Indica, que una vez analizado el documento en el que se dará respuesta a las solicitudes ya referidas, es importante señalar que está conformada por diversos datos personales, entre los cuales se tiene; Nombre de persona física o </w:t>
      </w:r>
      <w:proofErr w:type="spellStart"/>
      <w:r w:rsidRPr="00E36D17">
        <w:rPr>
          <w:rFonts w:ascii="Palatino Linotype" w:hAnsi="Palatino Linotype" w:cs="Arial"/>
          <w:i/>
          <w:sz w:val="22"/>
          <w:szCs w:val="22"/>
        </w:rPr>
        <w:t>Juridica</w:t>
      </w:r>
      <w:proofErr w:type="spellEnd"/>
      <w:r w:rsidRPr="00E36D17">
        <w:rPr>
          <w:rFonts w:ascii="Palatino Linotype" w:hAnsi="Palatino Linotype" w:cs="Arial"/>
          <w:i/>
          <w:sz w:val="22"/>
          <w:szCs w:val="22"/>
        </w:rPr>
        <w:t xml:space="preserve"> Colectiva, Registro Federal de Contribuyentes </w:t>
      </w:r>
      <w:r w:rsidRPr="00E36D17">
        <w:rPr>
          <w:rFonts w:ascii="Palatino Linotype" w:hAnsi="Palatino Linotype" w:cs="Arial"/>
          <w:i/>
          <w:sz w:val="22"/>
          <w:szCs w:val="22"/>
        </w:rPr>
        <w:lastRenderedPageBreak/>
        <w:t>(RFC), código QR, Cadena y sellos Digitales, cadena original del complemento de certificación digital del SAT y sello digital de emisor o sello digital del CFDI, sello digital del SAT o sello del SAT, información de acceso de datos personales. Siendo el caso que tales soportes documentales están conformados por datos de acceso público y por datos de carácter clasificado: no obstante, debe preverse el principio de máxima publicidad, de ahí que en tales circunstancias lo que procede es entregar las versiones públicas de dichos soportes documentales, a través de los cuales se permite, por un lado, suprimir y/o testar los datos clasificados en virtud del artículo 2 de la ley en la materia, a fin de salvaguardar los bienes tutelados por norma cuando exista fundamentos y motivos para ello y, por el otro permite el acceso a los demás datos de acceso público por lo que se estaría proporcionando en versión pública conforme al ACUERDO: CT/ODAPASA/7ª EXT.ORD./A-08/2022, el cual a la letra señala: la clasificación de información como confidencial la referente a datos personales contenidos en la documental de soporte que acredita la adquisición de vehículos del organismo a partir de 1 de enero de 2022 al 17 de mayo de 2022. Consiste en: ; Nombre de persona física o Jurídica Colectiva, Registro Federal de Contribuyentes (RFC), código QR, Cadena y sellos Digitales, cadena original del complemento de certificación digital del SAT y sello digital de emisor o sello digital del CFDI, sello digital del SAT o sello del SAT, información de acceso de datos personales información de acceso de datos personales; en termino de los establecido por los artículos 132 fracción I y 143 fracción de La Ley De Transparencia Y Acceso A La Información Pública Del Estado De México Y Municipios, así como en los artículos 2, fracción II, IV, V y 38 de la Ley de Protección de Datos Personales en Posición de Sujetos Obligados del Estado México y Municipios. De acuerdo a lo anterior se emite respuesta a su solicitud en tiempo y forma, adjuntando al presente las documentales requeridas en su versión pública, sin más por el momento. Sirva el presente para enviarle un cordial saludo.</w:t>
      </w:r>
    </w:p>
    <w:p w14:paraId="239329FB" w14:textId="77777777" w:rsidR="009A5986" w:rsidRPr="00E36D17" w:rsidRDefault="009A5986" w:rsidP="00E36D17">
      <w:pPr>
        <w:spacing w:line="276" w:lineRule="auto"/>
        <w:ind w:left="851" w:right="899"/>
        <w:jc w:val="both"/>
        <w:rPr>
          <w:rFonts w:ascii="Palatino Linotype" w:hAnsi="Palatino Linotype" w:cs="Arial"/>
          <w:i/>
          <w:sz w:val="22"/>
          <w:szCs w:val="22"/>
        </w:rPr>
      </w:pPr>
      <w:r w:rsidRPr="00E36D17">
        <w:rPr>
          <w:rFonts w:ascii="Palatino Linotype" w:hAnsi="Palatino Linotype" w:cs="Arial"/>
          <w:i/>
          <w:sz w:val="22"/>
          <w:szCs w:val="22"/>
        </w:rPr>
        <w:t>ATENTAMENTE</w:t>
      </w:r>
    </w:p>
    <w:p w14:paraId="7A221030" w14:textId="37D6887A" w:rsidR="003A5B0C" w:rsidRPr="00E36D17" w:rsidRDefault="009A5986" w:rsidP="00E36D17">
      <w:pPr>
        <w:spacing w:line="276" w:lineRule="auto"/>
        <w:ind w:left="851" w:right="899"/>
        <w:jc w:val="both"/>
        <w:rPr>
          <w:rFonts w:ascii="Palatino Linotype" w:hAnsi="Palatino Linotype" w:cs="Arial"/>
          <w:sz w:val="22"/>
          <w:szCs w:val="22"/>
        </w:rPr>
      </w:pPr>
      <w:r w:rsidRPr="00E36D17">
        <w:rPr>
          <w:rFonts w:ascii="Palatino Linotype" w:hAnsi="Palatino Linotype" w:cs="Arial"/>
          <w:i/>
          <w:sz w:val="22"/>
          <w:szCs w:val="22"/>
        </w:rPr>
        <w:t>L.D. FRANCISCO RUBÉN GONZÁLEZ SÁNCHEZ</w:t>
      </w:r>
      <w:r w:rsidR="00C9398D" w:rsidRPr="00E36D17">
        <w:rPr>
          <w:rFonts w:ascii="Palatino Linotype" w:hAnsi="Palatino Linotype" w:cs="Arial"/>
          <w:i/>
          <w:sz w:val="22"/>
          <w:szCs w:val="22"/>
        </w:rPr>
        <w:t>”</w:t>
      </w:r>
      <w:r w:rsidRPr="00E36D17">
        <w:rPr>
          <w:rFonts w:ascii="Palatino Linotype" w:hAnsi="Palatino Linotype" w:cs="Arial"/>
          <w:i/>
          <w:sz w:val="22"/>
          <w:szCs w:val="22"/>
        </w:rPr>
        <w:t xml:space="preserve"> </w:t>
      </w:r>
      <w:r w:rsidRPr="00E36D17">
        <w:rPr>
          <w:rFonts w:ascii="Palatino Linotype" w:hAnsi="Palatino Linotype" w:cs="Arial"/>
          <w:sz w:val="22"/>
          <w:szCs w:val="22"/>
        </w:rPr>
        <w:t>(Sic).</w:t>
      </w:r>
    </w:p>
    <w:p w14:paraId="1344F679" w14:textId="77777777" w:rsidR="00420103" w:rsidRPr="00E36D17" w:rsidRDefault="00420103" w:rsidP="00E36D17">
      <w:pPr>
        <w:spacing w:line="360" w:lineRule="auto"/>
        <w:ind w:left="851" w:right="899"/>
        <w:jc w:val="both"/>
        <w:rPr>
          <w:rFonts w:ascii="Palatino Linotype" w:hAnsi="Palatino Linotype" w:cs="Arial"/>
          <w:i/>
        </w:rPr>
      </w:pPr>
    </w:p>
    <w:p w14:paraId="62C5FBF5" w14:textId="52A8D089" w:rsidR="009A5986" w:rsidRPr="00E36D17" w:rsidRDefault="00290C75" w:rsidP="00E36D17">
      <w:pPr>
        <w:spacing w:line="360" w:lineRule="auto"/>
        <w:ind w:right="49"/>
        <w:jc w:val="both"/>
        <w:rPr>
          <w:rFonts w:ascii="Palatino Linotype" w:hAnsi="Palatino Linotype" w:cs="Arial"/>
        </w:rPr>
      </w:pPr>
      <w:r w:rsidRPr="00E36D17">
        <w:rPr>
          <w:rFonts w:ascii="Palatino Linotype" w:hAnsi="Palatino Linotype" w:cs="Arial"/>
        </w:rPr>
        <w:lastRenderedPageBreak/>
        <w:t>De igual forma</w:t>
      </w:r>
      <w:r w:rsidR="00F97A06" w:rsidRPr="00E36D17">
        <w:rPr>
          <w:rFonts w:ascii="Palatino Linotype" w:hAnsi="Palatino Linotype" w:cs="Arial"/>
        </w:rPr>
        <w:t xml:space="preserve">, </w:t>
      </w:r>
      <w:r w:rsidR="00313AFF" w:rsidRPr="00E36D17">
        <w:rPr>
          <w:rFonts w:ascii="Palatino Linotype" w:hAnsi="Palatino Linotype" w:cs="Arial"/>
        </w:rPr>
        <w:t>fue</w:t>
      </w:r>
      <w:r w:rsidR="00B439E6" w:rsidRPr="00E36D17">
        <w:rPr>
          <w:rFonts w:ascii="Palatino Linotype" w:hAnsi="Palatino Linotype" w:cs="Arial"/>
        </w:rPr>
        <w:t>ron</w:t>
      </w:r>
      <w:r w:rsidR="00F97A06" w:rsidRPr="00E36D17">
        <w:rPr>
          <w:rFonts w:ascii="Palatino Linotype" w:hAnsi="Palatino Linotype" w:cs="Arial"/>
        </w:rPr>
        <w:t xml:space="preserve"> anex</w:t>
      </w:r>
      <w:r w:rsidR="00274613" w:rsidRPr="00E36D17">
        <w:rPr>
          <w:rFonts w:ascii="Palatino Linotype" w:hAnsi="Palatino Linotype" w:cs="Arial"/>
        </w:rPr>
        <w:t>ado</w:t>
      </w:r>
      <w:r w:rsidR="00B439E6" w:rsidRPr="00E36D17">
        <w:rPr>
          <w:rFonts w:ascii="Palatino Linotype" w:hAnsi="Palatino Linotype" w:cs="Arial"/>
        </w:rPr>
        <w:t>s</w:t>
      </w:r>
      <w:r w:rsidR="00274613" w:rsidRPr="00E36D17">
        <w:rPr>
          <w:rFonts w:ascii="Palatino Linotype" w:hAnsi="Palatino Linotype" w:cs="Arial"/>
        </w:rPr>
        <w:t xml:space="preserve"> a l</w:t>
      </w:r>
      <w:r w:rsidR="003A5B0C" w:rsidRPr="00E36D17">
        <w:rPr>
          <w:rFonts w:ascii="Palatino Linotype" w:hAnsi="Palatino Linotype" w:cs="Arial"/>
        </w:rPr>
        <w:t xml:space="preserve">a respuesta </w:t>
      </w:r>
      <w:r w:rsidR="009A5986" w:rsidRPr="00E36D17">
        <w:rPr>
          <w:rFonts w:ascii="Palatino Linotype" w:hAnsi="Palatino Linotype" w:cs="Arial"/>
        </w:rPr>
        <w:t>cinco</w:t>
      </w:r>
      <w:r w:rsidRPr="00E36D17">
        <w:rPr>
          <w:rFonts w:ascii="Palatino Linotype" w:hAnsi="Palatino Linotype" w:cs="Arial"/>
        </w:rPr>
        <w:t xml:space="preserve"> </w:t>
      </w:r>
      <w:r w:rsidR="003A5B0C" w:rsidRPr="00E36D17">
        <w:rPr>
          <w:rFonts w:ascii="Palatino Linotype" w:hAnsi="Palatino Linotype" w:cs="Arial"/>
        </w:rPr>
        <w:t>archivo</w:t>
      </w:r>
      <w:r w:rsidR="009A5986" w:rsidRPr="00E36D17">
        <w:rPr>
          <w:rFonts w:ascii="Palatino Linotype" w:hAnsi="Palatino Linotype" w:cs="Arial"/>
        </w:rPr>
        <w:t>s</w:t>
      </w:r>
      <w:r w:rsidR="003A5B0C" w:rsidRPr="00E36D17">
        <w:rPr>
          <w:rFonts w:ascii="Palatino Linotype" w:hAnsi="Palatino Linotype" w:cs="Arial"/>
        </w:rPr>
        <w:t xml:space="preserve"> digital</w:t>
      </w:r>
      <w:r w:rsidR="009A5986" w:rsidRPr="00E36D17">
        <w:rPr>
          <w:rFonts w:ascii="Palatino Linotype" w:hAnsi="Palatino Linotype" w:cs="Arial"/>
        </w:rPr>
        <w:t>es</w:t>
      </w:r>
      <w:r w:rsidR="00274613" w:rsidRPr="00E36D17">
        <w:rPr>
          <w:rFonts w:ascii="Palatino Linotype" w:hAnsi="Palatino Linotype" w:cs="Arial"/>
        </w:rPr>
        <w:t>,</w:t>
      </w:r>
      <w:r w:rsidR="009A5986" w:rsidRPr="00E36D17">
        <w:rPr>
          <w:rFonts w:ascii="Palatino Linotype" w:hAnsi="Palatino Linotype" w:cs="Arial"/>
        </w:rPr>
        <w:t xml:space="preserve"> los cuales constan en los siguientes términos: </w:t>
      </w:r>
    </w:p>
    <w:p w14:paraId="2D76CB8C" w14:textId="77777777" w:rsidR="0054217A" w:rsidRPr="00E36D17" w:rsidRDefault="009A5986" w:rsidP="00E36D17">
      <w:pPr>
        <w:pStyle w:val="Prrafodelista"/>
        <w:numPr>
          <w:ilvl w:val="0"/>
          <w:numId w:val="31"/>
        </w:numPr>
        <w:spacing w:line="360" w:lineRule="auto"/>
        <w:ind w:left="851" w:right="899" w:hanging="11"/>
        <w:jc w:val="both"/>
        <w:rPr>
          <w:rFonts w:ascii="Palatino Linotype" w:hAnsi="Palatino Linotype" w:cs="Arial"/>
          <w:b/>
          <w:i/>
        </w:rPr>
      </w:pPr>
      <w:r w:rsidRPr="00E36D17">
        <w:rPr>
          <w:rFonts w:ascii="Palatino Linotype" w:hAnsi="Palatino Linotype" w:cs="Arial"/>
          <w:b/>
          <w:i/>
        </w:rPr>
        <w:t>“</w:t>
      </w:r>
      <w:proofErr w:type="spellStart"/>
      <w:r w:rsidRPr="00E36D17">
        <w:rPr>
          <w:rFonts w:ascii="Palatino Linotype" w:hAnsi="Palatino Linotype" w:cs="Arial"/>
          <w:b/>
          <w:i/>
        </w:rPr>
        <w:t>resp</w:t>
      </w:r>
      <w:proofErr w:type="spellEnd"/>
      <w:r w:rsidRPr="00E36D17">
        <w:rPr>
          <w:rFonts w:ascii="Palatino Linotype" w:hAnsi="Palatino Linotype" w:cs="Arial"/>
          <w:b/>
          <w:i/>
        </w:rPr>
        <w:t xml:space="preserve"> 124 </w:t>
      </w:r>
      <w:proofErr w:type="spellStart"/>
      <w:r w:rsidRPr="00E36D17">
        <w:rPr>
          <w:rFonts w:ascii="Palatino Linotype" w:hAnsi="Palatino Linotype" w:cs="Arial"/>
          <w:b/>
          <w:i/>
        </w:rPr>
        <w:t>Admi</w:t>
      </w:r>
      <w:proofErr w:type="spellEnd"/>
      <w:proofErr w:type="gramStart"/>
      <w:r w:rsidRPr="00E36D17">
        <w:rPr>
          <w:rFonts w:ascii="Palatino Linotype" w:hAnsi="Palatino Linotype" w:cs="Arial"/>
          <w:b/>
          <w:i/>
        </w:rPr>
        <w:t>..</w:t>
      </w:r>
      <w:proofErr w:type="spellStart"/>
      <w:proofErr w:type="gramEnd"/>
      <w:r w:rsidRPr="00E36D17">
        <w:rPr>
          <w:rFonts w:ascii="Palatino Linotype" w:hAnsi="Palatino Linotype" w:cs="Arial"/>
          <w:b/>
          <w:i/>
        </w:rPr>
        <w:t>pdf</w:t>
      </w:r>
      <w:proofErr w:type="spellEnd"/>
      <w:r w:rsidRPr="00E36D17">
        <w:rPr>
          <w:rFonts w:ascii="Palatino Linotype" w:hAnsi="Palatino Linotype" w:cs="Arial"/>
          <w:b/>
          <w:i/>
        </w:rPr>
        <w:t>”</w:t>
      </w:r>
      <w:r w:rsidRPr="00E36D17">
        <w:rPr>
          <w:rFonts w:ascii="Palatino Linotype" w:hAnsi="Palatino Linotype" w:cs="Arial"/>
          <w:b/>
        </w:rPr>
        <w:t xml:space="preserve">: </w:t>
      </w:r>
      <w:r w:rsidR="0054217A" w:rsidRPr="00E36D17">
        <w:rPr>
          <w:rFonts w:ascii="Palatino Linotype" w:hAnsi="Palatino Linotype" w:cs="Arial"/>
        </w:rPr>
        <w:t>archivo que</w:t>
      </w:r>
      <w:r w:rsidR="00B439E6" w:rsidRPr="00E36D17">
        <w:rPr>
          <w:rFonts w:ascii="Palatino Linotype" w:hAnsi="Palatino Linotype" w:cs="Arial"/>
        </w:rPr>
        <w:t xml:space="preserve"> contiene un oficio con número ODAPASA/DAF/325/05/2022, signado por el Director de Administración y Finanzas, por medio del cual hace del conocimiento que han sido adquiridos tres vehículos</w:t>
      </w:r>
      <w:r w:rsidR="0054217A" w:rsidRPr="00E36D17">
        <w:rPr>
          <w:rFonts w:ascii="Palatino Linotype" w:hAnsi="Palatino Linotype" w:cs="Arial"/>
        </w:rPr>
        <w:t>, anexando al presente oficio la documentación que soporta dichas adquisiciones.</w:t>
      </w:r>
    </w:p>
    <w:p w14:paraId="25310C85" w14:textId="77777777" w:rsidR="00F91108" w:rsidRPr="00E36D17" w:rsidRDefault="0054217A" w:rsidP="00E36D17">
      <w:pPr>
        <w:pStyle w:val="Prrafodelista"/>
        <w:numPr>
          <w:ilvl w:val="0"/>
          <w:numId w:val="31"/>
        </w:numPr>
        <w:spacing w:line="360" w:lineRule="auto"/>
        <w:ind w:left="851" w:right="899" w:firstLine="0"/>
        <w:jc w:val="both"/>
        <w:rPr>
          <w:rFonts w:ascii="Palatino Linotype" w:hAnsi="Palatino Linotype" w:cs="Arial"/>
          <w:b/>
          <w:i/>
        </w:rPr>
      </w:pPr>
      <w:r w:rsidRPr="00E36D17">
        <w:rPr>
          <w:rFonts w:ascii="Palatino Linotype" w:hAnsi="Palatino Linotype" w:cs="Arial"/>
          <w:b/>
          <w:i/>
        </w:rPr>
        <w:t xml:space="preserve">“SIMEX124 </w:t>
      </w:r>
      <w:proofErr w:type="spellStart"/>
      <w:r w:rsidRPr="00E36D17">
        <w:rPr>
          <w:rFonts w:ascii="Palatino Linotype" w:hAnsi="Palatino Linotype" w:cs="Arial"/>
          <w:b/>
          <w:i/>
        </w:rPr>
        <w:t>Admi</w:t>
      </w:r>
      <w:proofErr w:type="spellEnd"/>
      <w:proofErr w:type="gramStart"/>
      <w:r w:rsidRPr="00E36D17">
        <w:rPr>
          <w:rFonts w:ascii="Palatino Linotype" w:hAnsi="Palatino Linotype" w:cs="Arial"/>
          <w:b/>
          <w:i/>
        </w:rPr>
        <w:t>..</w:t>
      </w:r>
      <w:proofErr w:type="spellStart"/>
      <w:proofErr w:type="gramEnd"/>
      <w:r w:rsidRPr="00E36D17">
        <w:rPr>
          <w:rFonts w:ascii="Palatino Linotype" w:hAnsi="Palatino Linotype" w:cs="Arial"/>
          <w:b/>
          <w:i/>
        </w:rPr>
        <w:t>pdf</w:t>
      </w:r>
      <w:proofErr w:type="spellEnd"/>
      <w:r w:rsidRPr="00E36D17">
        <w:rPr>
          <w:rFonts w:ascii="Palatino Linotype" w:hAnsi="Palatino Linotype" w:cs="Arial"/>
          <w:b/>
          <w:i/>
        </w:rPr>
        <w:t xml:space="preserve">”: </w:t>
      </w:r>
      <w:r w:rsidRPr="00E36D17">
        <w:rPr>
          <w:rFonts w:ascii="Palatino Linotype" w:hAnsi="Palatino Linotype" w:cs="Arial"/>
        </w:rPr>
        <w:t>archivo que contiene tres</w:t>
      </w:r>
      <w:r w:rsidR="00F91108" w:rsidRPr="00E36D17">
        <w:rPr>
          <w:rFonts w:ascii="Palatino Linotype" w:hAnsi="Palatino Linotype" w:cs="Arial"/>
        </w:rPr>
        <w:t xml:space="preserve"> comprobantes fiscales digitales, los cuales se adviertes testados.</w:t>
      </w:r>
    </w:p>
    <w:p w14:paraId="1A5D683E" w14:textId="31AA6C58" w:rsidR="00E33271" w:rsidRPr="00E36D17" w:rsidRDefault="00F91108" w:rsidP="00E36D17">
      <w:pPr>
        <w:pStyle w:val="Prrafodelista"/>
        <w:numPr>
          <w:ilvl w:val="0"/>
          <w:numId w:val="31"/>
        </w:numPr>
        <w:spacing w:line="360" w:lineRule="auto"/>
        <w:ind w:left="851" w:right="899" w:firstLine="0"/>
        <w:jc w:val="both"/>
        <w:rPr>
          <w:rFonts w:ascii="Palatino Linotype" w:hAnsi="Palatino Linotype" w:cs="Arial"/>
          <w:b/>
          <w:i/>
        </w:rPr>
      </w:pPr>
      <w:r w:rsidRPr="00E36D17">
        <w:rPr>
          <w:rFonts w:ascii="Palatino Linotype" w:hAnsi="Palatino Linotype" w:cs="Arial"/>
          <w:b/>
          <w:i/>
        </w:rPr>
        <w:t xml:space="preserve">“SOLICITUD 00124OASATLACOMIP2022 (2) </w:t>
      </w:r>
      <w:proofErr w:type="spellStart"/>
      <w:r w:rsidRPr="00E36D17">
        <w:rPr>
          <w:rFonts w:ascii="Palatino Linotype" w:hAnsi="Palatino Linotype" w:cs="Arial"/>
          <w:b/>
          <w:i/>
        </w:rPr>
        <w:t>Ptr</w:t>
      </w:r>
      <w:proofErr w:type="spellEnd"/>
      <w:r w:rsidRPr="00E36D17">
        <w:rPr>
          <w:rFonts w:ascii="Palatino Linotype" w:hAnsi="Palatino Linotype" w:cs="Arial"/>
          <w:b/>
          <w:i/>
        </w:rPr>
        <w:t>..</w:t>
      </w:r>
      <w:proofErr w:type="spellStart"/>
      <w:r w:rsidRPr="00E36D17">
        <w:rPr>
          <w:rFonts w:ascii="Palatino Linotype" w:hAnsi="Palatino Linotype" w:cs="Arial"/>
          <w:b/>
          <w:i/>
        </w:rPr>
        <w:t>pdf</w:t>
      </w:r>
      <w:proofErr w:type="spellEnd"/>
      <w:r w:rsidRPr="00E36D17">
        <w:rPr>
          <w:rFonts w:ascii="Palatino Linotype" w:hAnsi="Palatino Linotype" w:cs="Arial"/>
          <w:b/>
          <w:i/>
        </w:rPr>
        <w:t>”</w:t>
      </w:r>
      <w:r w:rsidRPr="00E36D17">
        <w:rPr>
          <w:rFonts w:ascii="Palatino Linotype" w:hAnsi="Palatino Linotype" w:cs="Arial"/>
          <w:b/>
        </w:rPr>
        <w:t xml:space="preserve">: </w:t>
      </w:r>
      <w:r w:rsidR="008E3E96" w:rsidRPr="00E36D17">
        <w:rPr>
          <w:rFonts w:ascii="Palatino Linotype" w:hAnsi="Palatino Linotype" w:cs="Arial"/>
        </w:rPr>
        <w:t xml:space="preserve">archivo que contiene en </w:t>
      </w:r>
      <w:r w:rsidR="006E3851" w:rsidRPr="00E36D17">
        <w:rPr>
          <w:rFonts w:ascii="Palatino Linotype" w:hAnsi="Palatino Linotype" w:cs="Arial"/>
        </w:rPr>
        <w:t>la primer</w:t>
      </w:r>
      <w:r w:rsidR="008E3E96" w:rsidRPr="00E36D17">
        <w:rPr>
          <w:rFonts w:ascii="Palatino Linotype" w:hAnsi="Palatino Linotype" w:cs="Arial"/>
        </w:rPr>
        <w:t xml:space="preserve"> foja, un formato de solicitud de compra de un vehículo automotor; en la segunda</w:t>
      </w:r>
      <w:r w:rsidR="00E33271" w:rsidRPr="00E36D17">
        <w:rPr>
          <w:rFonts w:ascii="Palatino Linotype" w:hAnsi="Palatino Linotype" w:cs="Arial"/>
        </w:rPr>
        <w:t xml:space="preserve"> foja contiene un formato de requisición; tercer y cuarta foja contienen un reporte fotográfico de un vehículo automotor; la quinta foja contiene un contrato de gestión con número ODAPASA/ADQ/0121/03/2022, el cual lleva como título “Contrato Solicitado de Adquisiciones y/o Prestación de Servicios”; por último la sexta foja consta de las declaraciones que acompañan al contrato referido en líneas anteriores.</w:t>
      </w:r>
    </w:p>
    <w:p w14:paraId="67EAD187" w14:textId="77777777" w:rsidR="002D135E" w:rsidRPr="00E36D17" w:rsidRDefault="00496C24" w:rsidP="00E36D17">
      <w:pPr>
        <w:pStyle w:val="Prrafodelista"/>
        <w:numPr>
          <w:ilvl w:val="0"/>
          <w:numId w:val="31"/>
        </w:numPr>
        <w:spacing w:line="360" w:lineRule="auto"/>
        <w:ind w:left="851" w:right="899" w:firstLine="0"/>
        <w:jc w:val="both"/>
        <w:rPr>
          <w:rFonts w:ascii="Palatino Linotype" w:hAnsi="Palatino Linotype" w:cs="Arial"/>
          <w:b/>
          <w:i/>
        </w:rPr>
      </w:pPr>
      <w:r w:rsidRPr="00E36D17">
        <w:rPr>
          <w:rFonts w:ascii="Palatino Linotype" w:hAnsi="Palatino Linotype" w:cs="Arial"/>
          <w:b/>
          <w:i/>
        </w:rPr>
        <w:t>“</w:t>
      </w:r>
      <w:proofErr w:type="spellStart"/>
      <w:r w:rsidRPr="00E36D17">
        <w:rPr>
          <w:rFonts w:ascii="Palatino Linotype" w:hAnsi="Palatino Linotype" w:cs="Arial"/>
          <w:b/>
          <w:i/>
        </w:rPr>
        <w:t>resp</w:t>
      </w:r>
      <w:proofErr w:type="spellEnd"/>
      <w:r w:rsidRPr="00E36D17">
        <w:rPr>
          <w:rFonts w:ascii="Palatino Linotype" w:hAnsi="Palatino Linotype" w:cs="Arial"/>
          <w:b/>
          <w:i/>
        </w:rPr>
        <w:t xml:space="preserve"> 124 </w:t>
      </w:r>
      <w:proofErr w:type="spellStart"/>
      <w:r w:rsidRPr="00E36D17">
        <w:rPr>
          <w:rFonts w:ascii="Palatino Linotype" w:hAnsi="Palatino Linotype" w:cs="Arial"/>
          <w:b/>
          <w:i/>
        </w:rPr>
        <w:t>Patr</w:t>
      </w:r>
      <w:proofErr w:type="spellEnd"/>
      <w:proofErr w:type="gramStart"/>
      <w:r w:rsidRPr="00E36D17">
        <w:rPr>
          <w:rFonts w:ascii="Palatino Linotype" w:hAnsi="Palatino Linotype" w:cs="Arial"/>
          <w:b/>
          <w:i/>
        </w:rPr>
        <w:t>..</w:t>
      </w:r>
      <w:proofErr w:type="spellStart"/>
      <w:proofErr w:type="gramEnd"/>
      <w:r w:rsidRPr="00E36D17">
        <w:rPr>
          <w:rFonts w:ascii="Palatino Linotype" w:hAnsi="Palatino Linotype" w:cs="Arial"/>
          <w:b/>
          <w:i/>
        </w:rPr>
        <w:t>pdf</w:t>
      </w:r>
      <w:proofErr w:type="spellEnd"/>
      <w:r w:rsidRPr="00E36D17">
        <w:rPr>
          <w:rFonts w:ascii="Palatino Linotype" w:hAnsi="Palatino Linotype" w:cs="Arial"/>
          <w:b/>
          <w:i/>
        </w:rPr>
        <w:t>”</w:t>
      </w:r>
      <w:r w:rsidRPr="00E36D17">
        <w:rPr>
          <w:rFonts w:ascii="Palatino Linotype" w:hAnsi="Palatino Linotype" w:cs="Arial"/>
          <w:b/>
        </w:rPr>
        <w:t xml:space="preserve">: </w:t>
      </w:r>
      <w:r w:rsidR="00C868FD" w:rsidRPr="00E36D17">
        <w:rPr>
          <w:rFonts w:ascii="Palatino Linotype" w:hAnsi="Palatino Linotype" w:cs="Arial"/>
        </w:rPr>
        <w:t xml:space="preserve">archivo que contiene un oficio con número ODAPAS/BMP/10/05/2022, signado por el responsable de Patrimonio Municipal, por medio del cual hace del conocimiento al Titular de la Unidad de Transparencia </w:t>
      </w:r>
      <w:r w:rsidR="002D135E" w:rsidRPr="00E36D17">
        <w:rPr>
          <w:rFonts w:ascii="Palatino Linotype" w:hAnsi="Palatino Linotype" w:cs="Arial"/>
        </w:rPr>
        <w:t xml:space="preserve">que el </w:t>
      </w:r>
      <w:r w:rsidR="002D135E" w:rsidRPr="00E36D17">
        <w:rPr>
          <w:rFonts w:ascii="Palatino Linotype" w:hAnsi="Palatino Linotype" w:cs="Arial"/>
          <w:b/>
        </w:rPr>
        <w:t xml:space="preserve">SUJETO OBLIGADO </w:t>
      </w:r>
      <w:r w:rsidR="002D135E" w:rsidRPr="00E36D17">
        <w:rPr>
          <w:rFonts w:ascii="Palatino Linotype" w:hAnsi="Palatino Linotype" w:cs="Arial"/>
        </w:rPr>
        <w:t xml:space="preserve">si ha </w:t>
      </w:r>
      <w:r w:rsidR="002D135E" w:rsidRPr="00E36D17">
        <w:rPr>
          <w:rFonts w:ascii="Palatino Linotype" w:hAnsi="Palatino Linotype" w:cs="Arial"/>
        </w:rPr>
        <w:lastRenderedPageBreak/>
        <w:t>adquirido vehículo de motor dentro del periodo señalado por el peticionario, por lo que refiere que es anexada la documentación que fue generada en el ámbito de competencia del área de Patrimonio.</w:t>
      </w:r>
    </w:p>
    <w:p w14:paraId="582986C8" w14:textId="42065C94" w:rsidR="009A5986" w:rsidRPr="00E36D17" w:rsidRDefault="002D135E" w:rsidP="00E36D17">
      <w:pPr>
        <w:pStyle w:val="Prrafodelista"/>
        <w:numPr>
          <w:ilvl w:val="0"/>
          <w:numId w:val="31"/>
        </w:numPr>
        <w:spacing w:before="100" w:beforeAutospacing="1" w:after="100" w:afterAutospacing="1" w:line="360" w:lineRule="auto"/>
        <w:ind w:left="851" w:right="902" w:firstLine="0"/>
        <w:jc w:val="both"/>
        <w:rPr>
          <w:rFonts w:ascii="Palatino Linotype" w:hAnsi="Palatino Linotype" w:cs="Arial"/>
        </w:rPr>
      </w:pPr>
      <w:r w:rsidRPr="00E36D17">
        <w:rPr>
          <w:rFonts w:ascii="Palatino Linotype" w:hAnsi="Palatino Linotype" w:cs="Arial"/>
          <w:b/>
          <w:i/>
        </w:rPr>
        <w:t xml:space="preserve">“SOLICITUD 00124OASATLACOMIP2022 </w:t>
      </w:r>
      <w:proofErr w:type="spellStart"/>
      <w:r w:rsidRPr="00E36D17">
        <w:rPr>
          <w:rFonts w:ascii="Palatino Linotype" w:hAnsi="Palatino Linotype" w:cs="Arial"/>
          <w:b/>
          <w:i/>
        </w:rPr>
        <w:t>Ptr</w:t>
      </w:r>
      <w:proofErr w:type="spellEnd"/>
      <w:r w:rsidRPr="00E36D17">
        <w:rPr>
          <w:rFonts w:ascii="Palatino Linotype" w:hAnsi="Palatino Linotype" w:cs="Arial"/>
          <w:b/>
          <w:i/>
        </w:rPr>
        <w:t>..</w:t>
      </w:r>
      <w:proofErr w:type="spellStart"/>
      <w:r w:rsidRPr="00E36D17">
        <w:rPr>
          <w:rFonts w:ascii="Palatino Linotype" w:hAnsi="Palatino Linotype" w:cs="Arial"/>
          <w:b/>
          <w:i/>
        </w:rPr>
        <w:t>pdf</w:t>
      </w:r>
      <w:proofErr w:type="spellEnd"/>
      <w:r w:rsidRPr="00E36D17">
        <w:rPr>
          <w:rFonts w:ascii="Palatino Linotype" w:hAnsi="Palatino Linotype" w:cs="Arial"/>
          <w:b/>
          <w:i/>
        </w:rPr>
        <w:t>”</w:t>
      </w:r>
      <w:r w:rsidRPr="00E36D17">
        <w:rPr>
          <w:rFonts w:ascii="Palatino Linotype" w:hAnsi="Palatino Linotype" w:cs="Arial"/>
          <w:b/>
        </w:rPr>
        <w:t>:</w:t>
      </w:r>
      <w:r w:rsidR="004674A8" w:rsidRPr="00E36D17">
        <w:rPr>
          <w:rFonts w:ascii="Palatino Linotype" w:hAnsi="Palatino Linotype" w:cs="Arial"/>
          <w:b/>
        </w:rPr>
        <w:t xml:space="preserve"> </w:t>
      </w:r>
      <w:r w:rsidR="004674A8" w:rsidRPr="00E36D17">
        <w:rPr>
          <w:rFonts w:ascii="Palatino Linotype" w:hAnsi="Palatino Linotype" w:cs="Arial"/>
        </w:rPr>
        <w:t xml:space="preserve">archivo que contiene en </w:t>
      </w:r>
      <w:r w:rsidR="006E3851" w:rsidRPr="00E36D17">
        <w:rPr>
          <w:rFonts w:ascii="Palatino Linotype" w:hAnsi="Palatino Linotype" w:cs="Arial"/>
        </w:rPr>
        <w:t>la primer</w:t>
      </w:r>
      <w:r w:rsidR="004674A8" w:rsidRPr="00E36D17">
        <w:rPr>
          <w:rFonts w:ascii="Palatino Linotype" w:hAnsi="Palatino Linotype" w:cs="Arial"/>
        </w:rPr>
        <w:t xml:space="preserve"> foja, un formato de solicitud de compra de un</w:t>
      </w:r>
      <w:r w:rsidR="006E3851" w:rsidRPr="00E36D17">
        <w:rPr>
          <w:rFonts w:ascii="Palatino Linotype" w:hAnsi="Palatino Linotype" w:cs="Arial"/>
        </w:rPr>
        <w:t xml:space="preserve"> segundo</w:t>
      </w:r>
      <w:r w:rsidR="004674A8" w:rsidRPr="00E36D17">
        <w:rPr>
          <w:rFonts w:ascii="Palatino Linotype" w:hAnsi="Palatino Linotype" w:cs="Arial"/>
        </w:rPr>
        <w:t xml:space="preserve"> vehículo automotor; en la segunda foja contiene un formato de requisición; tercer y cuarta foja contienen un reporte fotográfico de un</w:t>
      </w:r>
      <w:r w:rsidR="006E3851" w:rsidRPr="00E36D17">
        <w:rPr>
          <w:rFonts w:ascii="Palatino Linotype" w:hAnsi="Palatino Linotype" w:cs="Arial"/>
        </w:rPr>
        <w:t xml:space="preserve"> segundo</w:t>
      </w:r>
      <w:r w:rsidR="004674A8" w:rsidRPr="00E36D17">
        <w:rPr>
          <w:rFonts w:ascii="Palatino Linotype" w:hAnsi="Palatino Linotype" w:cs="Arial"/>
        </w:rPr>
        <w:t xml:space="preserve"> vehículo automotor; la quinta foja </w:t>
      </w:r>
      <w:r w:rsidR="006E3851" w:rsidRPr="00E36D17">
        <w:rPr>
          <w:rFonts w:ascii="Palatino Linotype" w:hAnsi="Palatino Linotype" w:cs="Arial"/>
        </w:rPr>
        <w:t>contiene en la un formato de solicitud de compra de un tercer vehículo automotor; la sexta foja consiste en un formato de requisición; la</w:t>
      </w:r>
      <w:r w:rsidR="00E01529" w:rsidRPr="00E36D17">
        <w:rPr>
          <w:rFonts w:ascii="Palatino Linotype" w:hAnsi="Palatino Linotype" w:cs="Arial"/>
        </w:rPr>
        <w:t xml:space="preserve"> séptima y octava foja con</w:t>
      </w:r>
      <w:r w:rsidR="006E3851" w:rsidRPr="00E36D17">
        <w:rPr>
          <w:rFonts w:ascii="Palatino Linotype" w:hAnsi="Palatino Linotype" w:cs="Arial"/>
        </w:rPr>
        <w:t xml:space="preserve">tienen un reporte fotográfico de un </w:t>
      </w:r>
      <w:r w:rsidR="00E01529" w:rsidRPr="00E36D17">
        <w:rPr>
          <w:rFonts w:ascii="Palatino Linotype" w:hAnsi="Palatino Linotype" w:cs="Arial"/>
        </w:rPr>
        <w:t xml:space="preserve">tercer </w:t>
      </w:r>
      <w:r w:rsidR="006E3851" w:rsidRPr="00E36D17">
        <w:rPr>
          <w:rFonts w:ascii="Palatino Linotype" w:hAnsi="Palatino Linotype" w:cs="Arial"/>
        </w:rPr>
        <w:t>vehículo automotor</w:t>
      </w:r>
      <w:r w:rsidR="00E01529" w:rsidRPr="00E36D17">
        <w:rPr>
          <w:rFonts w:ascii="Palatino Linotype" w:hAnsi="Palatino Linotype" w:cs="Arial"/>
        </w:rPr>
        <w:t>; en la novena foja</w:t>
      </w:r>
      <w:r w:rsidR="006E3851" w:rsidRPr="00E36D17">
        <w:rPr>
          <w:rFonts w:ascii="Palatino Linotype" w:hAnsi="Palatino Linotype" w:cs="Arial"/>
        </w:rPr>
        <w:t xml:space="preserve"> </w:t>
      </w:r>
      <w:r w:rsidR="00E01529" w:rsidRPr="00E36D17">
        <w:rPr>
          <w:rFonts w:ascii="Palatino Linotype" w:hAnsi="Palatino Linotype" w:cs="Arial"/>
        </w:rPr>
        <w:t xml:space="preserve">se advierte </w:t>
      </w:r>
      <w:r w:rsidR="004674A8" w:rsidRPr="00E36D17">
        <w:rPr>
          <w:rFonts w:ascii="Palatino Linotype" w:hAnsi="Palatino Linotype" w:cs="Arial"/>
        </w:rPr>
        <w:t>un contrato de gestión con número</w:t>
      </w:r>
      <w:r w:rsidR="006E3851" w:rsidRPr="00E36D17">
        <w:rPr>
          <w:rFonts w:ascii="Palatino Linotype" w:hAnsi="Palatino Linotype" w:cs="Arial"/>
        </w:rPr>
        <w:t xml:space="preserve"> </w:t>
      </w:r>
      <w:r w:rsidR="004674A8" w:rsidRPr="00E36D17">
        <w:rPr>
          <w:rFonts w:ascii="Palatino Linotype" w:hAnsi="Palatino Linotype" w:cs="Arial"/>
        </w:rPr>
        <w:t>ODAPASA/ADQ/012</w:t>
      </w:r>
      <w:r w:rsidR="00E01529" w:rsidRPr="00E36D17">
        <w:rPr>
          <w:rFonts w:ascii="Palatino Linotype" w:hAnsi="Palatino Linotype" w:cs="Arial"/>
        </w:rPr>
        <w:t>2</w:t>
      </w:r>
      <w:r w:rsidR="004674A8" w:rsidRPr="00E36D17">
        <w:rPr>
          <w:rFonts w:ascii="Palatino Linotype" w:hAnsi="Palatino Linotype" w:cs="Arial"/>
        </w:rPr>
        <w:t>/03/2022, el cual lleva como título “Contrato Solicitado de Adquisiciones y/o Prestación de Servicios”;</w:t>
      </w:r>
      <w:r w:rsidR="00E01529" w:rsidRPr="00E36D17">
        <w:rPr>
          <w:rFonts w:ascii="Palatino Linotype" w:hAnsi="Palatino Linotype" w:cs="Arial"/>
        </w:rPr>
        <w:t xml:space="preserve"> y, </w:t>
      </w:r>
      <w:r w:rsidR="004674A8" w:rsidRPr="00E36D17">
        <w:rPr>
          <w:rFonts w:ascii="Palatino Linotype" w:hAnsi="Palatino Linotype" w:cs="Arial"/>
        </w:rPr>
        <w:t xml:space="preserve">por último la </w:t>
      </w:r>
      <w:r w:rsidR="00E01529" w:rsidRPr="00E36D17">
        <w:rPr>
          <w:rFonts w:ascii="Palatino Linotype" w:hAnsi="Palatino Linotype" w:cs="Arial"/>
        </w:rPr>
        <w:t>décima</w:t>
      </w:r>
      <w:r w:rsidR="004674A8" w:rsidRPr="00E36D17">
        <w:rPr>
          <w:rFonts w:ascii="Palatino Linotype" w:hAnsi="Palatino Linotype" w:cs="Arial"/>
        </w:rPr>
        <w:t xml:space="preserve"> foja </w:t>
      </w:r>
      <w:r w:rsidR="00E01529" w:rsidRPr="00E36D17">
        <w:rPr>
          <w:rFonts w:ascii="Palatino Linotype" w:hAnsi="Palatino Linotype" w:cs="Arial"/>
        </w:rPr>
        <w:t xml:space="preserve">consistente en </w:t>
      </w:r>
      <w:r w:rsidR="004674A8" w:rsidRPr="00E36D17">
        <w:rPr>
          <w:rFonts w:ascii="Palatino Linotype" w:hAnsi="Palatino Linotype" w:cs="Arial"/>
        </w:rPr>
        <w:t>las declaraciones que acompañan al contrato referido en líneas anteriores.</w:t>
      </w:r>
    </w:p>
    <w:p w14:paraId="5AF077F6" w14:textId="24B7FC7C" w:rsidR="007D38BB" w:rsidRPr="00E36D17" w:rsidRDefault="00126B68" w:rsidP="00E36D17">
      <w:pPr>
        <w:pStyle w:val="Prrafodelista"/>
        <w:tabs>
          <w:tab w:val="left" w:pos="709"/>
        </w:tabs>
        <w:spacing w:line="360" w:lineRule="auto"/>
        <w:ind w:left="0"/>
        <w:jc w:val="both"/>
        <w:rPr>
          <w:rFonts w:ascii="Palatino Linotype" w:hAnsi="Palatino Linotype" w:cs="Arial"/>
          <w:b/>
          <w:bCs/>
          <w:sz w:val="26"/>
          <w:szCs w:val="26"/>
        </w:rPr>
      </w:pPr>
      <w:r w:rsidRPr="00E36D17">
        <w:rPr>
          <w:rFonts w:ascii="Palatino Linotype" w:hAnsi="Palatino Linotype" w:cs="Arial"/>
          <w:b/>
          <w:sz w:val="26"/>
          <w:szCs w:val="26"/>
        </w:rPr>
        <w:t>I</w:t>
      </w:r>
      <w:r w:rsidR="004361BD" w:rsidRPr="00E36D17">
        <w:rPr>
          <w:rFonts w:ascii="Palatino Linotype" w:hAnsi="Palatino Linotype" w:cs="Arial"/>
          <w:b/>
          <w:sz w:val="26"/>
          <w:szCs w:val="26"/>
        </w:rPr>
        <w:t>V</w:t>
      </w:r>
      <w:r w:rsidR="00E24730" w:rsidRPr="00E36D17">
        <w:rPr>
          <w:rFonts w:ascii="Palatino Linotype" w:hAnsi="Palatino Linotype" w:cs="Arial"/>
          <w:b/>
          <w:sz w:val="26"/>
          <w:szCs w:val="26"/>
        </w:rPr>
        <w:t>.</w:t>
      </w:r>
      <w:r w:rsidR="000171D8" w:rsidRPr="00E36D17">
        <w:rPr>
          <w:rFonts w:ascii="Palatino Linotype" w:hAnsi="Palatino Linotype" w:cs="Arial"/>
          <w:b/>
          <w:sz w:val="26"/>
          <w:szCs w:val="26"/>
        </w:rPr>
        <w:t xml:space="preserve"> </w:t>
      </w:r>
      <w:r w:rsidR="007D38BB" w:rsidRPr="00E36D17">
        <w:rPr>
          <w:rFonts w:ascii="Palatino Linotype" w:hAnsi="Palatino Linotype" w:cs="Arial"/>
          <w:b/>
          <w:bCs/>
          <w:sz w:val="26"/>
          <w:szCs w:val="26"/>
        </w:rPr>
        <w:t xml:space="preserve">Del </w:t>
      </w:r>
      <w:r w:rsidR="00D86297" w:rsidRPr="00E36D17">
        <w:rPr>
          <w:rFonts w:ascii="Palatino Linotype" w:hAnsi="Palatino Linotype" w:cs="Arial"/>
          <w:b/>
          <w:bCs/>
          <w:sz w:val="26"/>
          <w:szCs w:val="26"/>
        </w:rPr>
        <w:t>Recurso Revisión</w:t>
      </w:r>
      <w:r w:rsidR="00D73171" w:rsidRPr="00E36D17">
        <w:rPr>
          <w:rFonts w:ascii="Palatino Linotype" w:hAnsi="Palatino Linotype" w:cs="Arial"/>
          <w:b/>
          <w:bCs/>
          <w:sz w:val="26"/>
          <w:szCs w:val="26"/>
        </w:rPr>
        <w:t>.</w:t>
      </w:r>
    </w:p>
    <w:p w14:paraId="66BB23E8" w14:textId="7EC5BA11" w:rsidR="00EA6DA7" w:rsidRPr="00E36D17" w:rsidRDefault="000171D8" w:rsidP="00E36D17">
      <w:pPr>
        <w:spacing w:line="360" w:lineRule="auto"/>
        <w:jc w:val="both"/>
        <w:rPr>
          <w:rFonts w:ascii="Palatino Linotype" w:hAnsi="Palatino Linotype" w:cs="Arial"/>
          <w:lang w:val="es-419"/>
        </w:rPr>
      </w:pPr>
      <w:r w:rsidRPr="00E36D17">
        <w:rPr>
          <w:rFonts w:ascii="Palatino Linotype" w:hAnsi="Palatino Linotype" w:cs="Arial"/>
        </w:rPr>
        <w:t xml:space="preserve">Inconforme </w:t>
      </w:r>
      <w:r w:rsidR="00FA3204" w:rsidRPr="00E36D17">
        <w:rPr>
          <w:rFonts w:ascii="Palatino Linotype" w:hAnsi="Palatino Linotype" w:cs="Arial"/>
        </w:rPr>
        <w:t xml:space="preserve">con la </w:t>
      </w:r>
      <w:r w:rsidRPr="00E36D17">
        <w:rPr>
          <w:rFonts w:ascii="Palatino Linotype" w:hAnsi="Palatino Linotype" w:cs="Arial"/>
        </w:rPr>
        <w:t xml:space="preserve">respuesta, </w:t>
      </w:r>
      <w:r w:rsidR="002B42A3" w:rsidRPr="00E36D17">
        <w:rPr>
          <w:rFonts w:ascii="Palatino Linotype" w:hAnsi="Palatino Linotype" w:cs="Arial"/>
        </w:rPr>
        <w:t>el</w:t>
      </w:r>
      <w:r w:rsidRPr="00E36D17">
        <w:rPr>
          <w:rFonts w:ascii="Palatino Linotype" w:hAnsi="Palatino Linotype" w:cs="Arial"/>
        </w:rPr>
        <w:t xml:space="preserve"> </w:t>
      </w:r>
      <w:r w:rsidR="00E01529" w:rsidRPr="00E36D17">
        <w:rPr>
          <w:rFonts w:ascii="Palatino Linotype" w:hAnsi="Palatino Linotype" w:cs="Arial"/>
          <w:b/>
        </w:rPr>
        <w:t>siete</w:t>
      </w:r>
      <w:r w:rsidR="002B42A3" w:rsidRPr="00E36D17">
        <w:rPr>
          <w:rFonts w:ascii="Palatino Linotype" w:hAnsi="Palatino Linotype" w:cs="Arial"/>
          <w:b/>
        </w:rPr>
        <w:t xml:space="preserve"> </w:t>
      </w:r>
      <w:r w:rsidR="00126B68" w:rsidRPr="00E36D17">
        <w:rPr>
          <w:rFonts w:ascii="Palatino Linotype" w:hAnsi="Palatino Linotype" w:cs="Arial"/>
          <w:b/>
        </w:rPr>
        <w:t xml:space="preserve">de </w:t>
      </w:r>
      <w:r w:rsidR="002B42A3" w:rsidRPr="00E36D17">
        <w:rPr>
          <w:rFonts w:ascii="Palatino Linotype" w:hAnsi="Palatino Linotype" w:cs="Arial"/>
          <w:b/>
        </w:rPr>
        <w:t xml:space="preserve">junio </w:t>
      </w:r>
      <w:r w:rsidR="00B41543" w:rsidRPr="00E36D17">
        <w:rPr>
          <w:rFonts w:ascii="Palatino Linotype" w:hAnsi="Palatino Linotype" w:cs="Arial"/>
          <w:b/>
          <w:bCs/>
        </w:rPr>
        <w:t>de dos mil veintidós</w:t>
      </w:r>
      <w:r w:rsidRPr="00E36D17">
        <w:rPr>
          <w:rFonts w:ascii="Palatino Linotype" w:hAnsi="Palatino Linotype" w:cs="Arial"/>
        </w:rPr>
        <w:t xml:space="preserve">, </w:t>
      </w:r>
      <w:r w:rsidR="00554F41" w:rsidRPr="00E36D17">
        <w:rPr>
          <w:rFonts w:ascii="Palatino Linotype" w:hAnsi="Palatino Linotype" w:cs="Arial"/>
          <w:b/>
        </w:rPr>
        <w:t>EL</w:t>
      </w:r>
      <w:r w:rsidR="00B41543" w:rsidRPr="00E36D17">
        <w:rPr>
          <w:rFonts w:ascii="Palatino Linotype" w:hAnsi="Palatino Linotype" w:cs="Arial"/>
          <w:b/>
        </w:rPr>
        <w:t xml:space="preserve"> </w:t>
      </w:r>
      <w:r w:rsidRPr="00E36D17">
        <w:rPr>
          <w:rFonts w:ascii="Palatino Linotype" w:hAnsi="Palatino Linotype" w:cs="Arial"/>
          <w:b/>
        </w:rPr>
        <w:t>RECURRENTE</w:t>
      </w:r>
      <w:r w:rsidRPr="00E36D17">
        <w:rPr>
          <w:rFonts w:ascii="Palatino Linotype" w:hAnsi="Palatino Linotype" w:cs="Arial"/>
        </w:rPr>
        <w:t xml:space="preserve"> interpuso el </w:t>
      </w:r>
      <w:r w:rsidR="00D86297" w:rsidRPr="00E36D17">
        <w:rPr>
          <w:rFonts w:ascii="Palatino Linotype" w:hAnsi="Palatino Linotype" w:cs="Arial"/>
        </w:rPr>
        <w:t>Recurso Revisión</w:t>
      </w:r>
      <w:r w:rsidRPr="00E36D17">
        <w:rPr>
          <w:rFonts w:ascii="Palatino Linotype" w:hAnsi="Palatino Linotype" w:cs="Arial"/>
        </w:rPr>
        <w:t xml:space="preserve"> sujeto del presente estudio, el cual fue registrado en </w:t>
      </w:r>
      <w:r w:rsidRPr="00E36D17">
        <w:rPr>
          <w:rFonts w:ascii="Palatino Linotype" w:hAnsi="Palatino Linotype" w:cs="Arial"/>
          <w:b/>
        </w:rPr>
        <w:t xml:space="preserve">EL SAIMEX, </w:t>
      </w:r>
      <w:r w:rsidRPr="00E36D17">
        <w:rPr>
          <w:rFonts w:ascii="Palatino Linotype" w:hAnsi="Palatino Linotype" w:cs="Arial"/>
          <w:bCs/>
        </w:rPr>
        <w:t>y</w:t>
      </w:r>
      <w:r w:rsidRPr="00E36D17">
        <w:rPr>
          <w:rFonts w:ascii="Palatino Linotype" w:hAnsi="Palatino Linotype" w:cs="Arial"/>
        </w:rPr>
        <w:t xml:space="preserve"> se le asignó el número de expediente </w:t>
      </w:r>
      <w:r w:rsidR="00E01529" w:rsidRPr="00E36D17">
        <w:rPr>
          <w:rFonts w:ascii="Palatino Linotype" w:hAnsi="Palatino Linotype" w:cs="Arial"/>
          <w:b/>
          <w:lang w:val="es-ES"/>
        </w:rPr>
        <w:t>11162</w:t>
      </w:r>
      <w:r w:rsidR="00CD3BC9" w:rsidRPr="00E36D17">
        <w:rPr>
          <w:rFonts w:ascii="Palatino Linotype" w:hAnsi="Palatino Linotype" w:cs="Arial"/>
          <w:b/>
          <w:lang w:val="es-ES"/>
        </w:rPr>
        <w:t>/INFOEM/IP/RR/2022</w:t>
      </w:r>
      <w:r w:rsidRPr="00E36D17">
        <w:rPr>
          <w:rFonts w:ascii="Palatino Linotype" w:hAnsi="Palatino Linotype" w:cs="Arial"/>
          <w:b/>
        </w:rPr>
        <w:t>,</w:t>
      </w:r>
      <w:r w:rsidRPr="00E36D17">
        <w:rPr>
          <w:rFonts w:ascii="Palatino Linotype" w:hAnsi="Palatino Linotype" w:cs="Arial"/>
        </w:rPr>
        <w:t xml:space="preserve"> en el que señaló como</w:t>
      </w:r>
      <w:r w:rsidR="00EA6DA7" w:rsidRPr="00E36D17">
        <w:rPr>
          <w:rFonts w:ascii="Palatino Linotype" w:hAnsi="Palatino Linotype" w:cs="Arial"/>
          <w:lang w:val="es-419"/>
        </w:rPr>
        <w:t>:</w:t>
      </w:r>
    </w:p>
    <w:p w14:paraId="2FF577A5" w14:textId="7A10FCAF" w:rsidR="004F149E" w:rsidRPr="00E36D17" w:rsidRDefault="002B42A3" w:rsidP="00E36D17">
      <w:pPr>
        <w:spacing w:line="360" w:lineRule="auto"/>
        <w:jc w:val="both"/>
        <w:rPr>
          <w:rFonts w:ascii="Palatino Linotype" w:hAnsi="Palatino Linotype" w:cs="Arial"/>
          <w:b/>
        </w:rPr>
      </w:pPr>
      <w:r w:rsidRPr="00E36D17">
        <w:rPr>
          <w:rFonts w:ascii="Palatino Linotype" w:hAnsi="Palatino Linotype" w:cs="Arial"/>
          <w:b/>
          <w:lang w:val="es-419"/>
        </w:rPr>
        <w:t>Acto</w:t>
      </w:r>
      <w:r w:rsidR="000171D8" w:rsidRPr="00E36D17">
        <w:rPr>
          <w:rFonts w:ascii="Palatino Linotype" w:hAnsi="Palatino Linotype" w:cs="Arial"/>
          <w:b/>
        </w:rPr>
        <w:t xml:space="preserve"> impugnado</w:t>
      </w:r>
      <w:r w:rsidR="00EA6DA7" w:rsidRPr="00E36D17">
        <w:rPr>
          <w:rFonts w:ascii="Palatino Linotype" w:hAnsi="Palatino Linotype" w:cs="Arial"/>
          <w:b/>
        </w:rPr>
        <w:t>:</w:t>
      </w:r>
    </w:p>
    <w:p w14:paraId="4981CCD3" w14:textId="33C11105" w:rsidR="00EA6DA7" w:rsidRPr="00E36D17" w:rsidRDefault="00EA6DA7" w:rsidP="00E36D17">
      <w:pPr>
        <w:tabs>
          <w:tab w:val="left" w:pos="851"/>
        </w:tabs>
        <w:ind w:right="901"/>
        <w:jc w:val="center"/>
        <w:rPr>
          <w:rFonts w:ascii="Palatino Linotype" w:hAnsi="Palatino Linotype" w:cs="Arial"/>
          <w:sz w:val="22"/>
          <w:szCs w:val="22"/>
        </w:rPr>
      </w:pPr>
      <w:r w:rsidRPr="00E36D17">
        <w:rPr>
          <w:rFonts w:ascii="Palatino Linotype" w:hAnsi="Palatino Linotype" w:cs="Arial"/>
          <w:i/>
          <w:sz w:val="22"/>
          <w:szCs w:val="22"/>
        </w:rPr>
        <w:t>“</w:t>
      </w:r>
      <w:r w:rsidR="00E01529" w:rsidRPr="00E36D17">
        <w:rPr>
          <w:rFonts w:ascii="Palatino Linotype" w:hAnsi="Palatino Linotype" w:cs="Arial"/>
          <w:i/>
          <w:sz w:val="22"/>
          <w:szCs w:val="22"/>
        </w:rPr>
        <w:t>La omisión de la entrega completa de la información requerida</w:t>
      </w:r>
      <w:r w:rsidRPr="00E36D17">
        <w:rPr>
          <w:rFonts w:ascii="Palatino Linotype" w:hAnsi="Palatino Linotype" w:cs="Arial"/>
          <w:i/>
          <w:sz w:val="22"/>
          <w:szCs w:val="22"/>
        </w:rPr>
        <w:t xml:space="preserve">” </w:t>
      </w:r>
      <w:r w:rsidRPr="00E36D17">
        <w:rPr>
          <w:rFonts w:ascii="Palatino Linotype" w:hAnsi="Palatino Linotype" w:cs="Arial"/>
          <w:sz w:val="22"/>
          <w:szCs w:val="22"/>
        </w:rPr>
        <w:t>(</w:t>
      </w:r>
      <w:r w:rsidR="008608BC" w:rsidRPr="00E36D17">
        <w:rPr>
          <w:rFonts w:ascii="Palatino Linotype" w:hAnsi="Palatino Linotype" w:cs="Arial"/>
          <w:sz w:val="22"/>
          <w:szCs w:val="22"/>
        </w:rPr>
        <w:t>s</w:t>
      </w:r>
      <w:r w:rsidRPr="00E36D17">
        <w:rPr>
          <w:rFonts w:ascii="Palatino Linotype" w:hAnsi="Palatino Linotype" w:cs="Arial"/>
          <w:sz w:val="22"/>
          <w:szCs w:val="22"/>
        </w:rPr>
        <w:t>ic)</w:t>
      </w:r>
      <w:r w:rsidR="00FF339D" w:rsidRPr="00E36D17">
        <w:rPr>
          <w:rFonts w:ascii="Palatino Linotype" w:hAnsi="Palatino Linotype" w:cs="Arial"/>
          <w:sz w:val="22"/>
          <w:szCs w:val="22"/>
        </w:rPr>
        <w:t>.</w:t>
      </w:r>
    </w:p>
    <w:p w14:paraId="006C99AB" w14:textId="77777777" w:rsidR="00C35A0F" w:rsidRPr="00E36D17" w:rsidRDefault="00C35A0F" w:rsidP="00E36D17">
      <w:pPr>
        <w:tabs>
          <w:tab w:val="left" w:pos="851"/>
        </w:tabs>
        <w:spacing w:after="240"/>
        <w:ind w:right="901"/>
        <w:jc w:val="both"/>
        <w:rPr>
          <w:rFonts w:ascii="Palatino Linotype" w:hAnsi="Palatino Linotype" w:cs="Arial"/>
          <w:sz w:val="16"/>
          <w:szCs w:val="22"/>
        </w:rPr>
      </w:pPr>
    </w:p>
    <w:p w14:paraId="48FBAD77" w14:textId="5CB65C9F" w:rsidR="000F5ABB" w:rsidRPr="00E36D17" w:rsidRDefault="002B42A3" w:rsidP="00E36D17">
      <w:pPr>
        <w:tabs>
          <w:tab w:val="left" w:pos="851"/>
        </w:tabs>
        <w:spacing w:after="240"/>
        <w:ind w:right="901"/>
        <w:jc w:val="both"/>
        <w:rPr>
          <w:rFonts w:ascii="Palatino Linotype" w:hAnsi="Palatino Linotype" w:cs="Arial"/>
          <w:b/>
          <w:szCs w:val="22"/>
        </w:rPr>
      </w:pPr>
      <w:r w:rsidRPr="00E36D17">
        <w:rPr>
          <w:rFonts w:ascii="Palatino Linotype" w:hAnsi="Palatino Linotype" w:cs="Arial"/>
          <w:szCs w:val="22"/>
        </w:rPr>
        <w:t xml:space="preserve">Así como </w:t>
      </w:r>
      <w:r w:rsidR="000F5ABB" w:rsidRPr="00E36D17">
        <w:rPr>
          <w:rFonts w:ascii="Palatino Linotype" w:hAnsi="Palatino Linotype" w:cs="Arial"/>
          <w:b/>
          <w:szCs w:val="22"/>
        </w:rPr>
        <w:t>Razones o motivos de inconformidad</w:t>
      </w:r>
      <w:r w:rsidRPr="00E36D17">
        <w:rPr>
          <w:rFonts w:ascii="Palatino Linotype" w:hAnsi="Palatino Linotype" w:cs="Arial"/>
          <w:b/>
          <w:szCs w:val="22"/>
        </w:rPr>
        <w:t xml:space="preserve"> </w:t>
      </w:r>
      <w:r w:rsidRPr="00E36D17">
        <w:rPr>
          <w:rFonts w:ascii="Palatino Linotype" w:hAnsi="Palatino Linotype" w:cs="Arial"/>
          <w:szCs w:val="22"/>
        </w:rPr>
        <w:t>lo siguiente</w:t>
      </w:r>
      <w:r w:rsidR="000F5ABB" w:rsidRPr="00E36D17">
        <w:rPr>
          <w:rFonts w:ascii="Palatino Linotype" w:hAnsi="Palatino Linotype" w:cs="Arial"/>
          <w:b/>
          <w:szCs w:val="22"/>
        </w:rPr>
        <w:t>:</w:t>
      </w:r>
    </w:p>
    <w:p w14:paraId="614FD7D0" w14:textId="77777777" w:rsidR="00C35A0F" w:rsidRPr="00E36D17" w:rsidRDefault="00C35A0F" w:rsidP="00E36D17">
      <w:pPr>
        <w:tabs>
          <w:tab w:val="left" w:pos="851"/>
        </w:tabs>
        <w:ind w:right="901"/>
        <w:jc w:val="center"/>
        <w:rPr>
          <w:rFonts w:ascii="Palatino Linotype" w:hAnsi="Palatino Linotype" w:cs="Arial"/>
          <w:i/>
          <w:sz w:val="22"/>
          <w:szCs w:val="22"/>
        </w:rPr>
      </w:pPr>
    </w:p>
    <w:p w14:paraId="4DC32BEE" w14:textId="6A34F76B" w:rsidR="000F5ABB" w:rsidRPr="00E36D17" w:rsidRDefault="000F5ABB" w:rsidP="00E36D17">
      <w:pPr>
        <w:tabs>
          <w:tab w:val="left" w:pos="851"/>
        </w:tabs>
        <w:ind w:left="851" w:right="901"/>
        <w:jc w:val="both"/>
        <w:rPr>
          <w:rFonts w:ascii="Palatino Linotype" w:hAnsi="Palatino Linotype" w:cs="Arial"/>
          <w:i/>
          <w:sz w:val="22"/>
          <w:szCs w:val="22"/>
        </w:rPr>
      </w:pPr>
      <w:r w:rsidRPr="00E36D17">
        <w:rPr>
          <w:rFonts w:ascii="Palatino Linotype" w:hAnsi="Palatino Linotype" w:cs="Arial"/>
          <w:i/>
          <w:sz w:val="22"/>
          <w:szCs w:val="22"/>
        </w:rPr>
        <w:t>“</w:t>
      </w:r>
      <w:r w:rsidR="00E01529" w:rsidRPr="00E36D17">
        <w:rPr>
          <w:rFonts w:ascii="Palatino Linotype" w:hAnsi="Palatino Linotype" w:cs="Arial"/>
          <w:i/>
          <w:sz w:val="22"/>
          <w:szCs w:val="22"/>
        </w:rPr>
        <w:t>Dentro de mi solicitud, se le requiere específicamente la información requerida, pero el sujeto obligado de manera ilegal e injustificada omite entregarme la información de manera completa, omitiendo a su vez el motivo y fundamento legal para comprar dichas unidades así mismo omite entregarme las actas donde se autoriza dicha compra y el procedimiento con la evidencia correspondiente</w:t>
      </w:r>
      <w:r w:rsidRPr="00E36D17">
        <w:rPr>
          <w:rFonts w:ascii="Palatino Linotype" w:hAnsi="Palatino Linotype" w:cs="Arial"/>
          <w:i/>
          <w:sz w:val="22"/>
          <w:szCs w:val="22"/>
        </w:rPr>
        <w:t xml:space="preserve">” </w:t>
      </w:r>
      <w:r w:rsidR="005D72B3" w:rsidRPr="00E36D17">
        <w:rPr>
          <w:rFonts w:ascii="Palatino Linotype" w:hAnsi="Palatino Linotype" w:cs="Arial"/>
          <w:sz w:val="22"/>
          <w:szCs w:val="22"/>
        </w:rPr>
        <w:t>(S</w:t>
      </w:r>
      <w:r w:rsidRPr="00E36D17">
        <w:rPr>
          <w:rFonts w:ascii="Palatino Linotype" w:hAnsi="Palatino Linotype" w:cs="Arial"/>
          <w:sz w:val="22"/>
          <w:szCs w:val="22"/>
        </w:rPr>
        <w:t>ic).</w:t>
      </w:r>
    </w:p>
    <w:p w14:paraId="6C2684F5" w14:textId="77777777" w:rsidR="00D06578" w:rsidRPr="00E36D17" w:rsidRDefault="00D06578" w:rsidP="00E36D17">
      <w:pPr>
        <w:spacing w:line="360" w:lineRule="auto"/>
        <w:jc w:val="both"/>
        <w:rPr>
          <w:rFonts w:ascii="Palatino Linotype" w:hAnsi="Palatino Linotype" w:cs="Arial"/>
          <w:b/>
          <w:sz w:val="26"/>
          <w:szCs w:val="26"/>
        </w:rPr>
      </w:pPr>
    </w:p>
    <w:p w14:paraId="11CDF804" w14:textId="78BABA89" w:rsidR="007D38BB" w:rsidRPr="00E36D17" w:rsidRDefault="002B42A3" w:rsidP="00E36D17">
      <w:pPr>
        <w:spacing w:line="360" w:lineRule="auto"/>
        <w:jc w:val="both"/>
        <w:rPr>
          <w:rFonts w:ascii="Palatino Linotype" w:hAnsi="Palatino Linotype" w:cs="Arial"/>
          <w:b/>
          <w:sz w:val="26"/>
          <w:szCs w:val="26"/>
        </w:rPr>
      </w:pPr>
      <w:r w:rsidRPr="00E36D17">
        <w:rPr>
          <w:rFonts w:ascii="Palatino Linotype" w:hAnsi="Palatino Linotype" w:cs="Arial"/>
          <w:b/>
          <w:sz w:val="26"/>
          <w:szCs w:val="26"/>
        </w:rPr>
        <w:t>I</w:t>
      </w:r>
      <w:r w:rsidR="00FA3204" w:rsidRPr="00E36D17">
        <w:rPr>
          <w:rFonts w:ascii="Palatino Linotype" w:hAnsi="Palatino Linotype" w:cs="Arial"/>
          <w:b/>
          <w:sz w:val="26"/>
          <w:szCs w:val="26"/>
        </w:rPr>
        <w:t>V</w:t>
      </w:r>
      <w:r w:rsidR="000171D8" w:rsidRPr="00E36D17">
        <w:rPr>
          <w:rFonts w:ascii="Palatino Linotype" w:hAnsi="Palatino Linotype" w:cs="Arial"/>
          <w:b/>
          <w:sz w:val="26"/>
          <w:szCs w:val="26"/>
        </w:rPr>
        <w:t xml:space="preserve">. </w:t>
      </w:r>
      <w:r w:rsidR="007D38BB" w:rsidRPr="00E36D17">
        <w:rPr>
          <w:rFonts w:ascii="Palatino Linotype" w:hAnsi="Palatino Linotype" w:cs="Arial"/>
          <w:b/>
          <w:sz w:val="26"/>
          <w:szCs w:val="26"/>
        </w:rPr>
        <w:t xml:space="preserve">Del turno del </w:t>
      </w:r>
      <w:r w:rsidR="00D86297" w:rsidRPr="00E36D17">
        <w:rPr>
          <w:rFonts w:ascii="Palatino Linotype" w:hAnsi="Palatino Linotype" w:cs="Arial"/>
          <w:b/>
          <w:sz w:val="26"/>
          <w:szCs w:val="26"/>
        </w:rPr>
        <w:t>Recurso Revisión</w:t>
      </w:r>
      <w:r w:rsidR="00D8393F" w:rsidRPr="00E36D17">
        <w:rPr>
          <w:rFonts w:ascii="Palatino Linotype" w:hAnsi="Palatino Linotype" w:cs="Arial"/>
          <w:b/>
          <w:sz w:val="26"/>
          <w:szCs w:val="26"/>
        </w:rPr>
        <w:t>.</w:t>
      </w:r>
    </w:p>
    <w:p w14:paraId="7F32BE8B" w14:textId="096D2F64" w:rsidR="001E3F54" w:rsidRPr="00E36D17" w:rsidRDefault="002B42A3" w:rsidP="00E36D17">
      <w:pPr>
        <w:spacing w:line="360" w:lineRule="auto"/>
        <w:jc w:val="both"/>
        <w:rPr>
          <w:rFonts w:ascii="Palatino Linotype" w:hAnsi="Palatino Linotype" w:cs="Arial"/>
        </w:rPr>
      </w:pPr>
      <w:r w:rsidRPr="00E36D17">
        <w:rPr>
          <w:rFonts w:ascii="Palatino Linotype" w:hAnsi="Palatino Linotype" w:cs="Arial"/>
        </w:rPr>
        <w:t>El</w:t>
      </w:r>
      <w:r w:rsidR="000171D8" w:rsidRPr="00E36D17">
        <w:rPr>
          <w:rFonts w:ascii="Palatino Linotype" w:hAnsi="Palatino Linotype" w:cs="Arial"/>
        </w:rPr>
        <w:t xml:space="preserve"> </w:t>
      </w:r>
      <w:r w:rsidR="00E01529" w:rsidRPr="00E36D17">
        <w:rPr>
          <w:rFonts w:ascii="Palatino Linotype" w:hAnsi="Palatino Linotype" w:cs="Arial"/>
          <w:b/>
          <w:bCs/>
        </w:rPr>
        <w:t>siete</w:t>
      </w:r>
      <w:r w:rsidRPr="00E36D17">
        <w:rPr>
          <w:rFonts w:ascii="Palatino Linotype" w:hAnsi="Palatino Linotype" w:cs="Arial"/>
          <w:b/>
          <w:bCs/>
        </w:rPr>
        <w:t xml:space="preserve"> de junio </w:t>
      </w:r>
      <w:r w:rsidR="005C250B" w:rsidRPr="00E36D17">
        <w:rPr>
          <w:rFonts w:ascii="Palatino Linotype" w:hAnsi="Palatino Linotype" w:cs="Arial"/>
          <w:b/>
          <w:bCs/>
        </w:rPr>
        <w:t>de</w:t>
      </w:r>
      <w:r w:rsidR="00B41543" w:rsidRPr="00E36D17">
        <w:rPr>
          <w:rFonts w:ascii="Palatino Linotype" w:hAnsi="Palatino Linotype" w:cs="Arial"/>
          <w:b/>
          <w:bCs/>
        </w:rPr>
        <w:t xml:space="preserve"> dos mil veintidós</w:t>
      </w:r>
      <w:r w:rsidR="000171D8" w:rsidRPr="00E36D17">
        <w:rPr>
          <w:rFonts w:ascii="Palatino Linotype" w:hAnsi="Palatino Linotype" w:cs="Arial"/>
        </w:rPr>
        <w:t xml:space="preserve">, el </w:t>
      </w:r>
      <w:r w:rsidR="00D8393F" w:rsidRPr="00E36D17">
        <w:rPr>
          <w:rFonts w:ascii="Palatino Linotype" w:hAnsi="Palatino Linotype" w:cs="Arial"/>
        </w:rPr>
        <w:t>medio de impugnación</w:t>
      </w:r>
      <w:r w:rsidR="000171D8" w:rsidRPr="00E36D17">
        <w:rPr>
          <w:rFonts w:ascii="Palatino Linotype" w:hAnsi="Palatino Linotype" w:cs="Arial"/>
        </w:rPr>
        <w:t xml:space="preserve"> que se trata se envió electrónicamente al Instituto de </w:t>
      </w:r>
      <w:r w:rsidR="000171D8" w:rsidRPr="00E36D17">
        <w:rPr>
          <w:rFonts w:ascii="Palatino Linotype" w:eastAsia="Arial Unicode MS" w:hAnsi="Palatino Linotype" w:cs="Arial"/>
        </w:rPr>
        <w:t>Transparencia</w:t>
      </w:r>
      <w:r w:rsidR="000171D8" w:rsidRPr="00E36D17">
        <w:rPr>
          <w:rFonts w:ascii="Palatino Linotype" w:hAnsi="Palatino Linotype" w:cs="Arial"/>
        </w:rPr>
        <w:t xml:space="preserve">, Acceso a la </w:t>
      </w:r>
      <w:r w:rsidR="00D86297" w:rsidRPr="00E36D17">
        <w:rPr>
          <w:rFonts w:ascii="Palatino Linotype" w:hAnsi="Palatino Linotype" w:cs="Arial"/>
        </w:rPr>
        <w:t>Información Pública</w:t>
      </w:r>
      <w:r w:rsidR="000171D8" w:rsidRPr="00E36D17">
        <w:rPr>
          <w:rFonts w:ascii="Palatino Linotype" w:hAnsi="Palatino Linotype" w:cs="Arial"/>
        </w:rPr>
        <w:t xml:space="preserve"> y Protección de Datos Personales del Estado de México y Municipios; </w:t>
      </w:r>
      <w:r w:rsidR="009E2E2C" w:rsidRPr="00E36D17">
        <w:rPr>
          <w:rFonts w:ascii="Palatino Linotype" w:hAnsi="Palatino Linotype" w:cs="Arial"/>
        </w:rPr>
        <w:t xml:space="preserve">por lo que, </w:t>
      </w:r>
      <w:r w:rsidR="000171D8" w:rsidRPr="00E36D17">
        <w:rPr>
          <w:rFonts w:ascii="Palatino Linotype" w:hAnsi="Palatino Linotype" w:cs="Arial"/>
        </w:rPr>
        <w:t xml:space="preserve">con fundamento en el artículo 185, fracción I de la </w:t>
      </w:r>
      <w:r w:rsidR="000171D8" w:rsidRPr="00E36D17">
        <w:rPr>
          <w:rFonts w:ascii="Palatino Linotype" w:hAnsi="Palatino Linotype"/>
        </w:rPr>
        <w:t xml:space="preserve">Ley de Transparencia y Acceso a la </w:t>
      </w:r>
      <w:r w:rsidR="00D86297" w:rsidRPr="00E36D17">
        <w:rPr>
          <w:rFonts w:ascii="Palatino Linotype" w:hAnsi="Palatino Linotype"/>
        </w:rPr>
        <w:t>Información Pública</w:t>
      </w:r>
      <w:r w:rsidR="000171D8" w:rsidRPr="00E36D17">
        <w:rPr>
          <w:rFonts w:ascii="Palatino Linotype" w:hAnsi="Palatino Linotype"/>
        </w:rPr>
        <w:t xml:space="preserve"> del Estado de México y Municipios</w:t>
      </w:r>
      <w:r w:rsidR="000171D8" w:rsidRPr="00E36D17">
        <w:rPr>
          <w:rFonts w:ascii="Palatino Linotype" w:hAnsi="Palatino Linotype" w:cs="Arial"/>
        </w:rPr>
        <w:t xml:space="preserve">, se turnó </w:t>
      </w:r>
      <w:r w:rsidR="00727578" w:rsidRPr="00E36D17">
        <w:rPr>
          <w:rFonts w:ascii="Palatino Linotype" w:hAnsi="Palatino Linotype" w:cs="Arial"/>
        </w:rPr>
        <w:t xml:space="preserve">mediante </w:t>
      </w:r>
      <w:r w:rsidR="00727578" w:rsidRPr="00E36D17">
        <w:rPr>
          <w:rFonts w:ascii="Palatino Linotype" w:hAnsi="Palatino Linotype" w:cs="Arial"/>
          <w:b/>
        </w:rPr>
        <w:t xml:space="preserve">EL </w:t>
      </w:r>
      <w:r w:rsidR="000171D8" w:rsidRPr="00E36D17">
        <w:rPr>
          <w:rFonts w:ascii="Palatino Linotype" w:eastAsia="Arial Unicode MS" w:hAnsi="Palatino Linotype" w:cs="Arial"/>
          <w:b/>
        </w:rPr>
        <w:t>SAIMEX</w:t>
      </w:r>
      <w:r w:rsidR="00B41543" w:rsidRPr="00E36D17">
        <w:rPr>
          <w:rFonts w:ascii="Palatino Linotype" w:hAnsi="Palatino Linotype"/>
        </w:rPr>
        <w:t xml:space="preserve">, </w:t>
      </w:r>
      <w:r w:rsidR="00A20CBF" w:rsidRPr="00E36D17">
        <w:rPr>
          <w:rFonts w:ascii="Palatino Linotype" w:hAnsi="Palatino Linotype"/>
        </w:rPr>
        <w:t>a</w:t>
      </w:r>
      <w:r w:rsidR="00FA3204" w:rsidRPr="00E36D17">
        <w:rPr>
          <w:rFonts w:ascii="Palatino Linotype" w:hAnsi="Palatino Linotype"/>
        </w:rPr>
        <w:t xml:space="preserve"> </w:t>
      </w:r>
      <w:r w:rsidR="0094062A" w:rsidRPr="00E36D17">
        <w:rPr>
          <w:rFonts w:ascii="Palatino Linotype" w:hAnsi="Palatino Linotype"/>
        </w:rPr>
        <w:t>l</w:t>
      </w:r>
      <w:r w:rsidR="00FA3204" w:rsidRPr="00E36D17">
        <w:rPr>
          <w:rFonts w:ascii="Palatino Linotype" w:hAnsi="Palatino Linotype"/>
        </w:rPr>
        <w:t>a</w:t>
      </w:r>
      <w:r w:rsidR="00CE22BE" w:rsidRPr="00E36D17">
        <w:rPr>
          <w:rFonts w:ascii="Palatino Linotype" w:hAnsi="Palatino Linotype"/>
        </w:rPr>
        <w:t xml:space="preserve"> </w:t>
      </w:r>
      <w:r w:rsidR="0046481A" w:rsidRPr="00E36D17">
        <w:rPr>
          <w:rFonts w:ascii="Palatino Linotype" w:hAnsi="Palatino Linotype"/>
          <w:b/>
        </w:rPr>
        <w:t>C</w:t>
      </w:r>
      <w:r w:rsidR="000171D8" w:rsidRPr="00E36D17">
        <w:rPr>
          <w:rFonts w:ascii="Palatino Linotype" w:hAnsi="Palatino Linotype" w:cs="Arial"/>
          <w:b/>
        </w:rPr>
        <w:t>omisionad</w:t>
      </w:r>
      <w:r w:rsidR="00FA3204" w:rsidRPr="00E36D17">
        <w:rPr>
          <w:rFonts w:ascii="Palatino Linotype" w:hAnsi="Palatino Linotype" w:cs="Arial"/>
          <w:b/>
        </w:rPr>
        <w:t>a</w:t>
      </w:r>
      <w:r w:rsidR="00F02503" w:rsidRPr="00E36D17">
        <w:rPr>
          <w:rFonts w:ascii="Palatino Linotype" w:hAnsi="Palatino Linotype" w:cs="Arial"/>
        </w:rPr>
        <w:t xml:space="preserve"> </w:t>
      </w:r>
      <w:r w:rsidR="00FA3204" w:rsidRPr="00E36D17">
        <w:rPr>
          <w:rFonts w:ascii="Palatino Linotype" w:hAnsi="Palatino Linotype" w:cs="Arial"/>
          <w:b/>
        </w:rPr>
        <w:t>Sharon Cristina Morales Martínez</w:t>
      </w:r>
      <w:r w:rsidR="000171D8" w:rsidRPr="00E36D17">
        <w:rPr>
          <w:rFonts w:ascii="Palatino Linotype" w:hAnsi="Palatino Linotype" w:cs="Arial"/>
        </w:rPr>
        <w:t xml:space="preserve"> a efecto de decretar su admisión o desechamiento.</w:t>
      </w:r>
    </w:p>
    <w:p w14:paraId="3A385FCC" w14:textId="77777777" w:rsidR="004F4D78" w:rsidRPr="00E36D17" w:rsidRDefault="004F4D78" w:rsidP="00E36D17">
      <w:pPr>
        <w:spacing w:line="360" w:lineRule="auto"/>
        <w:jc w:val="both"/>
        <w:rPr>
          <w:rFonts w:ascii="Palatino Linotype" w:hAnsi="Palatino Linotype" w:cs="Arial"/>
        </w:rPr>
      </w:pPr>
    </w:p>
    <w:p w14:paraId="6E2E972C" w14:textId="65595861" w:rsidR="007D38BB" w:rsidRPr="00E36D17" w:rsidRDefault="007D38BB" w:rsidP="00E36D17">
      <w:pPr>
        <w:tabs>
          <w:tab w:val="center" w:pos="4252"/>
          <w:tab w:val="right" w:pos="8504"/>
        </w:tabs>
        <w:spacing w:line="360" w:lineRule="auto"/>
        <w:jc w:val="both"/>
        <w:rPr>
          <w:rFonts w:ascii="Palatino Linotype" w:hAnsi="Palatino Linotype" w:cs="Arial"/>
          <w:b/>
        </w:rPr>
      </w:pPr>
      <w:r w:rsidRPr="00E36D17">
        <w:rPr>
          <w:rFonts w:ascii="Palatino Linotype" w:hAnsi="Palatino Linotype" w:cs="Arial"/>
          <w:b/>
        </w:rPr>
        <w:t xml:space="preserve">a) Admisión del </w:t>
      </w:r>
      <w:r w:rsidR="00D86297" w:rsidRPr="00E36D17">
        <w:rPr>
          <w:rFonts w:ascii="Palatino Linotype" w:hAnsi="Palatino Linotype" w:cs="Arial"/>
          <w:b/>
        </w:rPr>
        <w:t>Recurso Revisión</w:t>
      </w:r>
      <w:r w:rsidR="00D8393F" w:rsidRPr="00E36D17">
        <w:rPr>
          <w:rFonts w:ascii="Palatino Linotype" w:hAnsi="Palatino Linotype" w:cs="Arial"/>
          <w:b/>
        </w:rPr>
        <w:t>.</w:t>
      </w:r>
    </w:p>
    <w:p w14:paraId="700EE037" w14:textId="235C2D9D" w:rsidR="00F74502" w:rsidRPr="00E36D17" w:rsidRDefault="000171D8" w:rsidP="00E36D17">
      <w:pPr>
        <w:tabs>
          <w:tab w:val="center" w:pos="4252"/>
          <w:tab w:val="right" w:pos="8504"/>
        </w:tabs>
        <w:spacing w:line="360" w:lineRule="auto"/>
        <w:jc w:val="both"/>
        <w:rPr>
          <w:rFonts w:ascii="Palatino Linotype" w:hAnsi="Palatino Linotype" w:cs="Arial"/>
        </w:rPr>
      </w:pPr>
      <w:r w:rsidRPr="00E36D17">
        <w:rPr>
          <w:rFonts w:ascii="Palatino Linotype" w:hAnsi="Palatino Linotype" w:cs="Arial"/>
        </w:rPr>
        <w:t>De las constancias del expediente electrónico del</w:t>
      </w:r>
      <w:r w:rsidRPr="00E36D17">
        <w:rPr>
          <w:rFonts w:ascii="Palatino Linotype" w:hAnsi="Palatino Linotype" w:cs="Arial"/>
          <w:b/>
        </w:rPr>
        <w:t xml:space="preserve"> SAIMEX</w:t>
      </w:r>
      <w:r w:rsidRPr="00E36D17">
        <w:rPr>
          <w:rFonts w:ascii="Palatino Linotype" w:hAnsi="Palatino Linotype" w:cs="Arial"/>
        </w:rPr>
        <w:t xml:space="preserve">, se advierte que </w:t>
      </w:r>
      <w:r w:rsidR="00727578" w:rsidRPr="00E36D17">
        <w:rPr>
          <w:rFonts w:ascii="Palatino Linotype" w:hAnsi="Palatino Linotype" w:cs="Arial"/>
        </w:rPr>
        <w:t>el</w:t>
      </w:r>
      <w:r w:rsidRPr="00E36D17">
        <w:rPr>
          <w:rFonts w:ascii="Palatino Linotype" w:hAnsi="Palatino Linotype" w:cs="Arial"/>
        </w:rPr>
        <w:t xml:space="preserve"> </w:t>
      </w:r>
      <w:r w:rsidR="00E01529" w:rsidRPr="00E36D17">
        <w:rPr>
          <w:rFonts w:ascii="Palatino Linotype" w:hAnsi="Palatino Linotype" w:cs="Arial"/>
          <w:b/>
        </w:rPr>
        <w:t>nueve</w:t>
      </w:r>
      <w:r w:rsidR="00C35A0F" w:rsidRPr="00E36D17">
        <w:rPr>
          <w:rFonts w:ascii="Palatino Linotype" w:hAnsi="Palatino Linotype" w:cs="Arial"/>
          <w:b/>
        </w:rPr>
        <w:t xml:space="preserve"> de junio </w:t>
      </w:r>
      <w:r w:rsidR="00B41543" w:rsidRPr="00E36D17">
        <w:rPr>
          <w:rFonts w:ascii="Palatino Linotype" w:hAnsi="Palatino Linotype" w:cs="Arial"/>
          <w:b/>
          <w:bCs/>
        </w:rPr>
        <w:t>de dos mil veintidós</w:t>
      </w:r>
      <w:r w:rsidRPr="00E36D17">
        <w:rPr>
          <w:rFonts w:ascii="Palatino Linotype" w:hAnsi="Palatino Linotype" w:cs="Arial"/>
        </w:rPr>
        <w:t xml:space="preserve">, se </w:t>
      </w:r>
      <w:r w:rsidR="004D1753" w:rsidRPr="00E36D17">
        <w:rPr>
          <w:rFonts w:ascii="Palatino Linotype" w:hAnsi="Palatino Linotype" w:cs="Arial"/>
        </w:rPr>
        <w:t>notificó</w:t>
      </w:r>
      <w:r w:rsidRPr="00E36D17">
        <w:rPr>
          <w:rFonts w:ascii="Palatino Linotype" w:hAnsi="Palatino Linotype" w:cs="Arial"/>
        </w:rPr>
        <w:t xml:space="preserve"> la admisión a trámite del </w:t>
      </w:r>
      <w:r w:rsidR="00D86297" w:rsidRPr="00E36D17">
        <w:rPr>
          <w:rFonts w:ascii="Palatino Linotype" w:hAnsi="Palatino Linotype" w:cs="Arial"/>
        </w:rPr>
        <w:t>Recurso Revisión</w:t>
      </w:r>
      <w:r w:rsidRPr="00E36D1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36D17">
        <w:rPr>
          <w:rFonts w:ascii="Palatino Linotype" w:hAnsi="Palatino Linotype" w:cs="Arial"/>
        </w:rPr>
        <w:t>Información Pública</w:t>
      </w:r>
      <w:r w:rsidRPr="00E36D17">
        <w:rPr>
          <w:rFonts w:ascii="Palatino Linotype" w:hAnsi="Palatino Linotype" w:cs="Arial"/>
        </w:rPr>
        <w:t xml:space="preserve"> del Estado de México y Municipios</w:t>
      </w:r>
      <w:r w:rsidR="00F74A05" w:rsidRPr="00E36D17">
        <w:rPr>
          <w:rFonts w:ascii="Palatino Linotype" w:hAnsi="Palatino Linotype" w:cs="Arial"/>
        </w:rPr>
        <w:t>;</w:t>
      </w:r>
      <w:r w:rsidRPr="00E36D17">
        <w:rPr>
          <w:rFonts w:ascii="Palatino Linotype" w:hAnsi="Palatino Linotype" w:cs="Arial"/>
        </w:rPr>
        <w:t xml:space="preserve"> </w:t>
      </w:r>
      <w:r w:rsidR="0094062A" w:rsidRPr="00E36D17">
        <w:rPr>
          <w:rFonts w:ascii="Palatino Linotype" w:hAnsi="Palatino Linotype" w:cs="Arial"/>
          <w:b/>
        </w:rPr>
        <w:t>EL</w:t>
      </w:r>
      <w:r w:rsidR="00F74A05" w:rsidRPr="00E36D17">
        <w:rPr>
          <w:rFonts w:ascii="Palatino Linotype" w:hAnsi="Palatino Linotype" w:cs="Arial"/>
          <w:b/>
        </w:rPr>
        <w:t xml:space="preserve"> RECURRENTE </w:t>
      </w:r>
      <w:r w:rsidRPr="00E36D17">
        <w:rPr>
          <w:rFonts w:ascii="Palatino Linotype" w:hAnsi="Palatino Linotype" w:cs="Arial"/>
        </w:rPr>
        <w:t>manifestara</w:t>
      </w:r>
      <w:r w:rsidR="00F74A05" w:rsidRPr="00E36D17">
        <w:rPr>
          <w:rFonts w:ascii="Palatino Linotype" w:hAnsi="Palatino Linotype" w:cs="Arial"/>
        </w:rPr>
        <w:t xml:space="preserve"> </w:t>
      </w:r>
      <w:r w:rsidRPr="00E36D17">
        <w:rPr>
          <w:rFonts w:ascii="Palatino Linotype" w:hAnsi="Palatino Linotype" w:cs="Arial"/>
        </w:rPr>
        <w:t xml:space="preserve">lo que a su derecho conviniera, a efecto de presentar pruebas </w:t>
      </w:r>
      <w:r w:rsidR="00727578" w:rsidRPr="00E36D17">
        <w:rPr>
          <w:rFonts w:ascii="Palatino Linotype" w:hAnsi="Palatino Linotype" w:cs="Arial"/>
        </w:rPr>
        <w:t>o</w:t>
      </w:r>
      <w:r w:rsidRPr="00E36D17">
        <w:rPr>
          <w:rFonts w:ascii="Palatino Linotype" w:hAnsi="Palatino Linotype" w:cs="Arial"/>
        </w:rPr>
        <w:t xml:space="preserve"> alegatos</w:t>
      </w:r>
      <w:r w:rsidR="00727578" w:rsidRPr="00E36D17">
        <w:rPr>
          <w:rFonts w:ascii="Palatino Linotype" w:hAnsi="Palatino Linotype" w:cs="Arial"/>
        </w:rPr>
        <w:t xml:space="preserve"> y</w:t>
      </w:r>
      <w:r w:rsidR="00D5111B" w:rsidRPr="00E36D17">
        <w:rPr>
          <w:rFonts w:ascii="Palatino Linotype" w:hAnsi="Palatino Linotype" w:cs="Arial"/>
        </w:rPr>
        <w:t>,</w:t>
      </w:r>
      <w:r w:rsidR="00727578" w:rsidRPr="00E36D17">
        <w:rPr>
          <w:rFonts w:ascii="Palatino Linotype" w:hAnsi="Palatino Linotype" w:cs="Arial"/>
        </w:rPr>
        <w:t xml:space="preserve"> en su caso, </w:t>
      </w:r>
      <w:r w:rsidRPr="00E36D17">
        <w:rPr>
          <w:rFonts w:ascii="Palatino Linotype" w:hAnsi="Palatino Linotype" w:cs="Arial"/>
          <w:b/>
        </w:rPr>
        <w:t xml:space="preserve">EL SUJETO OBLIGADO </w:t>
      </w:r>
      <w:r w:rsidRPr="00E36D17">
        <w:rPr>
          <w:rFonts w:ascii="Palatino Linotype" w:hAnsi="Palatino Linotype" w:cs="Arial"/>
        </w:rPr>
        <w:t>rindiera su</w:t>
      </w:r>
      <w:r w:rsidR="00727578" w:rsidRPr="00E36D17">
        <w:rPr>
          <w:rFonts w:ascii="Palatino Linotype" w:hAnsi="Palatino Linotype" w:cs="Arial"/>
        </w:rPr>
        <w:t xml:space="preserve"> correspondiente </w:t>
      </w:r>
      <w:r w:rsidRPr="00E36D17">
        <w:rPr>
          <w:rFonts w:ascii="Palatino Linotype" w:hAnsi="Palatino Linotype" w:cs="Arial"/>
        </w:rPr>
        <w:t>Informe Justificado.</w:t>
      </w:r>
    </w:p>
    <w:p w14:paraId="0D57229C" w14:textId="77777777" w:rsidR="00C35A0F" w:rsidRPr="00E36D17" w:rsidRDefault="00C35A0F" w:rsidP="00E36D17">
      <w:pPr>
        <w:spacing w:line="360" w:lineRule="auto"/>
        <w:jc w:val="both"/>
        <w:rPr>
          <w:rFonts w:ascii="Palatino Linotype" w:eastAsia="Arial Unicode MS" w:hAnsi="Palatino Linotype" w:cs="Arial"/>
          <w:b/>
        </w:rPr>
      </w:pPr>
    </w:p>
    <w:p w14:paraId="28CF2940" w14:textId="4370F684" w:rsidR="00F74A05" w:rsidRPr="00E36D17" w:rsidRDefault="00FA3204" w:rsidP="00E36D17">
      <w:pPr>
        <w:spacing w:line="360" w:lineRule="auto"/>
        <w:jc w:val="both"/>
        <w:rPr>
          <w:rFonts w:ascii="Palatino Linotype" w:eastAsia="Arial Unicode MS" w:hAnsi="Palatino Linotype" w:cs="Arial"/>
          <w:b/>
        </w:rPr>
      </w:pPr>
      <w:r w:rsidRPr="00E36D17">
        <w:rPr>
          <w:rFonts w:ascii="Palatino Linotype" w:eastAsia="Arial Unicode MS" w:hAnsi="Palatino Linotype" w:cs="Arial"/>
          <w:b/>
        </w:rPr>
        <w:t>b</w:t>
      </w:r>
      <w:r w:rsidR="00F74A05" w:rsidRPr="00E36D17">
        <w:rPr>
          <w:rFonts w:ascii="Palatino Linotype" w:eastAsia="Arial Unicode MS" w:hAnsi="Palatino Linotype" w:cs="Arial"/>
          <w:b/>
        </w:rPr>
        <w:t xml:space="preserve">) </w:t>
      </w:r>
      <w:r w:rsidR="00E437E8" w:rsidRPr="00E36D17">
        <w:rPr>
          <w:rFonts w:ascii="Palatino Linotype" w:hAnsi="Palatino Linotype" w:cs="Arial"/>
          <w:b/>
          <w:bCs/>
        </w:rPr>
        <w:t>Manifestaciones.</w:t>
      </w:r>
    </w:p>
    <w:p w14:paraId="5DCB699A" w14:textId="66651137" w:rsidR="00E01529" w:rsidRPr="00E36D17" w:rsidRDefault="00E01529" w:rsidP="00E36D17">
      <w:pPr>
        <w:tabs>
          <w:tab w:val="center" w:pos="4252"/>
          <w:tab w:val="right" w:pos="8504"/>
        </w:tabs>
        <w:spacing w:line="360" w:lineRule="auto"/>
        <w:jc w:val="both"/>
        <w:rPr>
          <w:rFonts w:ascii="Palatino Linotype" w:hAnsi="Palatino Linotype" w:cs="Arial"/>
        </w:rPr>
      </w:pPr>
      <w:r w:rsidRPr="00E36D17">
        <w:rPr>
          <w:rFonts w:ascii="Palatino Linotype" w:hAnsi="Palatino Linotype" w:cs="Arial"/>
        </w:rPr>
        <w:t xml:space="preserve">Conforme a las constancias que obran en el </w:t>
      </w:r>
      <w:r w:rsidRPr="00E36D17">
        <w:rPr>
          <w:rFonts w:ascii="Palatino Linotype" w:hAnsi="Palatino Linotype" w:cs="Arial"/>
          <w:b/>
        </w:rPr>
        <w:t>SAIMEX</w:t>
      </w:r>
      <w:r w:rsidRPr="00E36D17">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E36D17">
        <w:rPr>
          <w:rFonts w:ascii="Palatino Linotype" w:hAnsi="Palatino Linotype" w:cs="Arial"/>
          <w:b/>
        </w:rPr>
        <w:t>RECURRENTE</w:t>
      </w:r>
      <w:r w:rsidRPr="00E36D17">
        <w:rPr>
          <w:rFonts w:ascii="Palatino Linotype" w:hAnsi="Palatino Linotype" w:cs="Arial"/>
        </w:rPr>
        <w:t xml:space="preserve">, éste no realizó manifestación alguna, ni presentó pruebas o alegatos; </w:t>
      </w:r>
      <w:r w:rsidR="009C2931" w:rsidRPr="00E36D17">
        <w:rPr>
          <w:rFonts w:ascii="Palatino Linotype" w:hAnsi="Palatino Linotype" w:cs="Arial"/>
        </w:rPr>
        <w:t>p</w:t>
      </w:r>
      <w:r w:rsidRPr="00E36D17">
        <w:rPr>
          <w:rFonts w:ascii="Palatino Linotype" w:hAnsi="Palatino Linotype" w:cs="Arial"/>
        </w:rPr>
        <w:t xml:space="preserve">or su parte, </w:t>
      </w:r>
      <w:r w:rsidRPr="00E36D17">
        <w:rPr>
          <w:rFonts w:ascii="Palatino Linotype" w:hAnsi="Palatino Linotype" w:cs="Arial"/>
          <w:b/>
        </w:rPr>
        <w:t>EL SUJETO OBLIGADO</w:t>
      </w:r>
      <w:r w:rsidRPr="00E36D17">
        <w:rPr>
          <w:rFonts w:ascii="Palatino Linotype" w:hAnsi="Palatino Linotype" w:cs="Arial"/>
        </w:rPr>
        <w:t xml:space="preserve"> tampoco rindió su Informe Justificado, tal y como se advierte de la siguiente imagen:</w:t>
      </w:r>
    </w:p>
    <w:p w14:paraId="5F9F2344" w14:textId="77777777" w:rsidR="00E01529" w:rsidRPr="00E36D17" w:rsidRDefault="00E01529" w:rsidP="00E36D17">
      <w:pPr>
        <w:tabs>
          <w:tab w:val="center" w:pos="4252"/>
          <w:tab w:val="right" w:pos="8504"/>
        </w:tabs>
        <w:spacing w:line="360" w:lineRule="auto"/>
        <w:jc w:val="both"/>
        <w:rPr>
          <w:rFonts w:ascii="Palatino Linotype" w:hAnsi="Palatino Linotype" w:cs="Arial"/>
          <w:sz w:val="10"/>
        </w:rPr>
      </w:pPr>
    </w:p>
    <w:p w14:paraId="7718DE3D" w14:textId="64B0B804" w:rsidR="00E01529" w:rsidRPr="00E36D17" w:rsidRDefault="009C2931" w:rsidP="00E36D17">
      <w:pPr>
        <w:tabs>
          <w:tab w:val="center" w:pos="4252"/>
          <w:tab w:val="right" w:pos="8504"/>
        </w:tabs>
        <w:spacing w:line="360" w:lineRule="auto"/>
        <w:ind w:left="-284"/>
        <w:jc w:val="both"/>
        <w:rPr>
          <w:rFonts w:ascii="Palatino Linotype" w:hAnsi="Palatino Linotype" w:cs="Arial"/>
        </w:rPr>
      </w:pPr>
      <w:r w:rsidRPr="00E36D17">
        <w:rPr>
          <w:noProof/>
          <w:lang w:val="es-419" w:eastAsia="es-419"/>
        </w:rPr>
        <w:drawing>
          <wp:inline distT="0" distB="0" distL="0" distR="0" wp14:anchorId="6A9057CE" wp14:editId="7D97AC5C">
            <wp:extent cx="5791835" cy="1559560"/>
            <wp:effectExtent l="152400" t="152400" r="361315" b="3644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5956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E36D17" w:rsidRDefault="003B4377" w:rsidP="00E36D17">
      <w:pPr>
        <w:pStyle w:val="Prrafodelista"/>
        <w:spacing w:line="360" w:lineRule="auto"/>
        <w:ind w:left="0"/>
        <w:contextualSpacing/>
        <w:jc w:val="both"/>
        <w:rPr>
          <w:rFonts w:ascii="Palatino Linotype" w:hAnsi="Palatino Linotype"/>
          <w:b/>
          <w:color w:val="000000" w:themeColor="text1"/>
          <w:lang w:val="es-419"/>
        </w:rPr>
      </w:pPr>
      <w:r w:rsidRPr="00E36D17">
        <w:rPr>
          <w:rFonts w:ascii="Palatino Linotype" w:hAnsi="Palatino Linotype"/>
          <w:b/>
          <w:color w:val="000000" w:themeColor="text1"/>
          <w:lang w:val="es-419"/>
        </w:rPr>
        <w:t>c) De la ampliación para resolver el Recurso de Revisión:</w:t>
      </w:r>
    </w:p>
    <w:p w14:paraId="1C9EBDA1" w14:textId="5B97D783" w:rsidR="003B4377" w:rsidRPr="00E36D17" w:rsidRDefault="003B4377" w:rsidP="00E36D17">
      <w:pPr>
        <w:pStyle w:val="Prrafodelista"/>
        <w:spacing w:line="360" w:lineRule="auto"/>
        <w:ind w:left="0"/>
        <w:jc w:val="both"/>
        <w:rPr>
          <w:rFonts w:ascii="Palatino Linotype" w:hAnsi="Palatino Linotype" w:cs="Arial"/>
          <w:color w:val="000000"/>
          <w:lang w:eastAsia="es-MX"/>
        </w:rPr>
      </w:pPr>
      <w:r w:rsidRPr="00E36D17">
        <w:rPr>
          <w:rFonts w:ascii="Palatino Linotype" w:hAnsi="Palatino Linotype" w:cs="Arial"/>
          <w:color w:val="000000"/>
          <w:lang w:eastAsia="es-MX"/>
        </w:rPr>
        <w:t xml:space="preserve">El </w:t>
      </w:r>
      <w:r w:rsidR="009C2931" w:rsidRPr="00E36D17">
        <w:rPr>
          <w:rFonts w:ascii="Palatino Linotype" w:hAnsi="Palatino Linotype" w:cs="Arial"/>
          <w:b/>
          <w:color w:val="000000"/>
          <w:lang w:eastAsia="es-MX"/>
        </w:rPr>
        <w:t>nueve</w:t>
      </w:r>
      <w:r w:rsidRPr="00E36D17">
        <w:rPr>
          <w:rFonts w:ascii="Palatino Linotype" w:hAnsi="Palatino Linotype" w:cs="Arial"/>
          <w:b/>
          <w:color w:val="000000"/>
          <w:lang w:eastAsia="es-MX"/>
        </w:rPr>
        <w:t xml:space="preserve"> de agosto de dos mil veintidós</w:t>
      </w:r>
      <w:r w:rsidRPr="00E36D17">
        <w:rPr>
          <w:rFonts w:ascii="Palatino Linotype" w:hAnsi="Palatino Linotype" w:cs="Arial"/>
          <w:color w:val="000000"/>
          <w:lang w:eastAsia="es-MX"/>
        </w:rPr>
        <w:t xml:space="preserve">, se acordó ampliar el plazo para resolver </w:t>
      </w:r>
      <w:r w:rsidRPr="00E36D17">
        <w:rPr>
          <w:rFonts w:ascii="Palatino Linotype" w:hAnsi="Palatino Linotype" w:cs="Arial"/>
          <w:color w:val="000000"/>
          <w:lang w:val="es-419" w:eastAsia="es-MX"/>
        </w:rPr>
        <w:t>el</w:t>
      </w:r>
      <w:r w:rsidRPr="00E36D17">
        <w:rPr>
          <w:rFonts w:ascii="Palatino Linotype" w:hAnsi="Palatino Linotype" w:cs="Arial"/>
          <w:color w:val="000000"/>
          <w:lang w:eastAsia="es-MX"/>
        </w:rPr>
        <w:t xml:space="preserve"> Recurso de Revisión </w:t>
      </w:r>
      <w:r w:rsidRPr="00E36D17">
        <w:rPr>
          <w:rFonts w:ascii="Palatino Linotype" w:hAnsi="Palatino Linotype" w:cs="Arial"/>
          <w:color w:val="000000"/>
          <w:lang w:val="es-419" w:eastAsia="es-MX"/>
        </w:rPr>
        <w:t>en estudio</w:t>
      </w:r>
      <w:r w:rsidRPr="00E36D1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E36D17" w:rsidRDefault="003B4377" w:rsidP="00E36D17">
      <w:pPr>
        <w:spacing w:before="100" w:beforeAutospacing="1" w:after="100" w:afterAutospacing="1" w:line="360" w:lineRule="auto"/>
        <w:jc w:val="both"/>
        <w:rPr>
          <w:rFonts w:ascii="Palatino Linotype" w:eastAsia="Calibri" w:hAnsi="Palatino Linotype"/>
          <w:lang w:eastAsia="en-US"/>
        </w:rPr>
      </w:pPr>
      <w:r w:rsidRPr="00E36D17">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E36D17" w:rsidRDefault="003B4377" w:rsidP="00E36D17">
      <w:pPr>
        <w:spacing w:line="360" w:lineRule="auto"/>
        <w:jc w:val="both"/>
        <w:rPr>
          <w:rFonts w:ascii="Palatino Linotype" w:eastAsia="Calibri" w:hAnsi="Palatino Linotype"/>
          <w:lang w:eastAsia="en-US"/>
        </w:rPr>
      </w:pPr>
    </w:p>
    <w:p w14:paraId="2FD5026F"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E36D17" w:rsidRDefault="003B4377" w:rsidP="00E36D17">
      <w:pPr>
        <w:spacing w:line="360" w:lineRule="auto"/>
        <w:jc w:val="both"/>
        <w:rPr>
          <w:rFonts w:ascii="Palatino Linotype" w:eastAsia="Calibri" w:hAnsi="Palatino Linotype"/>
          <w:lang w:eastAsia="en-US"/>
        </w:rPr>
      </w:pPr>
    </w:p>
    <w:p w14:paraId="242EB7D4"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E36D17" w:rsidRDefault="003B4377" w:rsidP="00E36D17">
      <w:pPr>
        <w:spacing w:line="360" w:lineRule="auto"/>
        <w:jc w:val="both"/>
        <w:rPr>
          <w:rFonts w:ascii="Palatino Linotype" w:eastAsia="Calibri" w:hAnsi="Palatino Linotype"/>
          <w:lang w:eastAsia="en-US"/>
        </w:rPr>
      </w:pPr>
    </w:p>
    <w:p w14:paraId="053B9F4A"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5A9DD7" w14:textId="77777777" w:rsidR="003B4377" w:rsidRPr="00E36D17" w:rsidRDefault="003B4377" w:rsidP="00E36D17">
      <w:pPr>
        <w:spacing w:line="360" w:lineRule="auto"/>
        <w:jc w:val="both"/>
        <w:rPr>
          <w:rFonts w:ascii="Palatino Linotype" w:eastAsia="Calibri" w:hAnsi="Palatino Linotype"/>
          <w:lang w:eastAsia="en-US"/>
        </w:rPr>
      </w:pPr>
    </w:p>
    <w:p w14:paraId="3E6637A4"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b) Actividad Procesal del interesado: Acciones u omisiones del interesado.</w:t>
      </w:r>
    </w:p>
    <w:p w14:paraId="05CACB02"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E36D17" w:rsidRDefault="003B4377" w:rsidP="00E36D17">
      <w:pPr>
        <w:spacing w:line="360" w:lineRule="auto"/>
        <w:jc w:val="both"/>
        <w:rPr>
          <w:rFonts w:ascii="Palatino Linotype" w:eastAsia="Calibri" w:hAnsi="Palatino Linotype"/>
          <w:lang w:eastAsia="en-US"/>
        </w:rPr>
      </w:pPr>
    </w:p>
    <w:p w14:paraId="3126B836"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E36D17" w:rsidRDefault="003B4377" w:rsidP="00E36D17">
      <w:pPr>
        <w:spacing w:line="360" w:lineRule="auto"/>
        <w:jc w:val="both"/>
        <w:rPr>
          <w:rFonts w:ascii="Palatino Linotype" w:eastAsia="Calibri" w:hAnsi="Palatino Linotype"/>
          <w:lang w:eastAsia="en-US"/>
        </w:rPr>
      </w:pPr>
    </w:p>
    <w:p w14:paraId="0214C6CF"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E36D17" w:rsidRDefault="003B4377" w:rsidP="00E36D17">
      <w:pPr>
        <w:spacing w:line="360" w:lineRule="auto"/>
        <w:jc w:val="both"/>
        <w:rPr>
          <w:rFonts w:ascii="Palatino Linotype" w:eastAsia="Calibri" w:hAnsi="Palatino Linotype"/>
          <w:lang w:eastAsia="en-US"/>
        </w:rPr>
      </w:pPr>
    </w:p>
    <w:p w14:paraId="2BB616ED"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E36D17" w:rsidRDefault="003B4377" w:rsidP="00E36D17">
      <w:pPr>
        <w:spacing w:line="360" w:lineRule="auto"/>
        <w:jc w:val="both"/>
        <w:rPr>
          <w:rFonts w:ascii="Palatino Linotype" w:eastAsia="Calibri" w:hAnsi="Palatino Linotype"/>
          <w:lang w:eastAsia="en-US"/>
        </w:rPr>
      </w:pPr>
    </w:p>
    <w:p w14:paraId="51C06F23"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E36D17" w:rsidRDefault="003B4377" w:rsidP="00E36D17">
      <w:pPr>
        <w:spacing w:line="360" w:lineRule="auto"/>
        <w:jc w:val="both"/>
        <w:rPr>
          <w:rFonts w:ascii="Palatino Linotype" w:eastAsia="Calibri" w:hAnsi="Palatino Linotype"/>
          <w:lang w:eastAsia="en-US"/>
        </w:rPr>
      </w:pPr>
    </w:p>
    <w:p w14:paraId="352C22CA" w14:textId="77777777" w:rsidR="003B4377" w:rsidRPr="00E36D17" w:rsidRDefault="003B4377" w:rsidP="00E36D17">
      <w:pPr>
        <w:spacing w:line="360" w:lineRule="auto"/>
        <w:ind w:left="851" w:right="899"/>
        <w:jc w:val="both"/>
        <w:rPr>
          <w:rFonts w:ascii="Palatino Linotype" w:eastAsia="Calibri" w:hAnsi="Palatino Linotype"/>
          <w:lang w:eastAsia="en-US"/>
        </w:rPr>
      </w:pPr>
      <w:r w:rsidRPr="00E36D17">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E36D17" w:rsidRDefault="003B4377" w:rsidP="00E36D17">
      <w:pPr>
        <w:spacing w:line="360" w:lineRule="auto"/>
        <w:ind w:left="851" w:right="899"/>
        <w:jc w:val="both"/>
        <w:rPr>
          <w:rFonts w:ascii="Palatino Linotype" w:eastAsia="Calibri" w:hAnsi="Palatino Linotype"/>
          <w:lang w:eastAsia="en-US"/>
        </w:rPr>
      </w:pPr>
    </w:p>
    <w:p w14:paraId="14004709" w14:textId="77777777" w:rsidR="003B4377" w:rsidRPr="00E36D17" w:rsidRDefault="003B4377" w:rsidP="00E36D17">
      <w:pPr>
        <w:spacing w:line="360" w:lineRule="auto"/>
        <w:ind w:left="851" w:right="899"/>
        <w:jc w:val="both"/>
        <w:rPr>
          <w:rFonts w:ascii="Palatino Linotype" w:eastAsia="Calibri" w:hAnsi="Palatino Linotype"/>
          <w:lang w:eastAsia="en-US"/>
        </w:rPr>
      </w:pPr>
      <w:r w:rsidRPr="00E36D17">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E36D17" w:rsidRDefault="003B4377" w:rsidP="00E36D17">
      <w:pPr>
        <w:spacing w:line="360" w:lineRule="auto"/>
        <w:jc w:val="both"/>
        <w:rPr>
          <w:rFonts w:ascii="Palatino Linotype" w:eastAsia="Calibri" w:hAnsi="Palatino Linotype"/>
          <w:lang w:eastAsia="en-US"/>
        </w:rPr>
      </w:pPr>
    </w:p>
    <w:p w14:paraId="68F8F1AD" w14:textId="77777777" w:rsidR="003B4377" w:rsidRPr="00E36D17" w:rsidRDefault="003B4377" w:rsidP="00E36D17">
      <w:pPr>
        <w:spacing w:line="360" w:lineRule="auto"/>
        <w:jc w:val="both"/>
        <w:rPr>
          <w:rFonts w:ascii="Palatino Linotype" w:eastAsia="Calibri" w:hAnsi="Palatino Linotype"/>
          <w:lang w:eastAsia="en-US"/>
        </w:rPr>
      </w:pPr>
      <w:r w:rsidRPr="00E36D17">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E36D17" w:rsidRDefault="00CF400A" w:rsidP="00E36D17">
      <w:pPr>
        <w:spacing w:line="360" w:lineRule="auto"/>
        <w:jc w:val="both"/>
        <w:rPr>
          <w:rFonts w:ascii="Palatino Linotype" w:eastAsia="Arial Unicode MS" w:hAnsi="Palatino Linotype" w:cs="Arial"/>
        </w:rPr>
      </w:pPr>
    </w:p>
    <w:p w14:paraId="49E94EF4" w14:textId="41FB69BA" w:rsidR="00F74A05" w:rsidRPr="00E36D17" w:rsidRDefault="008608BC" w:rsidP="00E36D17">
      <w:pPr>
        <w:pStyle w:val="Prrafodelista"/>
        <w:spacing w:line="360" w:lineRule="auto"/>
        <w:ind w:left="0"/>
        <w:jc w:val="both"/>
        <w:rPr>
          <w:rFonts w:ascii="Palatino Linotype" w:hAnsi="Palatino Linotype" w:cs="Arial"/>
          <w:b/>
          <w:bCs/>
        </w:rPr>
      </w:pPr>
      <w:r w:rsidRPr="00E36D17">
        <w:rPr>
          <w:rFonts w:ascii="Palatino Linotype" w:hAnsi="Palatino Linotype" w:cs="Arial"/>
          <w:b/>
          <w:bCs/>
        </w:rPr>
        <w:t>c</w:t>
      </w:r>
      <w:r w:rsidR="00F74A05" w:rsidRPr="00E36D17">
        <w:rPr>
          <w:rFonts w:ascii="Palatino Linotype" w:hAnsi="Palatino Linotype" w:cs="Arial"/>
          <w:b/>
          <w:bCs/>
        </w:rPr>
        <w:t>) Cierre de Instrucción</w:t>
      </w:r>
      <w:r w:rsidR="00D8393F" w:rsidRPr="00E36D17">
        <w:rPr>
          <w:rFonts w:ascii="Palatino Linotype" w:hAnsi="Palatino Linotype" w:cs="Arial"/>
          <w:b/>
          <w:bCs/>
        </w:rPr>
        <w:t>.</w:t>
      </w:r>
    </w:p>
    <w:p w14:paraId="410ED933" w14:textId="4C717DDD" w:rsidR="00832240" w:rsidRPr="00E36D17" w:rsidRDefault="009E2E2C" w:rsidP="00E36D17">
      <w:pPr>
        <w:spacing w:line="360" w:lineRule="auto"/>
        <w:jc w:val="both"/>
        <w:rPr>
          <w:rFonts w:ascii="Palatino Linotype" w:hAnsi="Palatino Linotype" w:cs="Arial"/>
        </w:rPr>
      </w:pPr>
      <w:r w:rsidRPr="00E36D17">
        <w:rPr>
          <w:rFonts w:ascii="Palatino Linotype" w:hAnsi="Palatino Linotype"/>
        </w:rPr>
        <w:t>Una vez analizado el estado procesal que guarda el expediente, el</w:t>
      </w:r>
      <w:r w:rsidR="000171D8" w:rsidRPr="00E36D17">
        <w:rPr>
          <w:rFonts w:ascii="Palatino Linotype" w:hAnsi="Palatino Linotype"/>
        </w:rPr>
        <w:t xml:space="preserve"> </w:t>
      </w:r>
      <w:r w:rsidR="009C2931" w:rsidRPr="00E36D17">
        <w:rPr>
          <w:rFonts w:ascii="Palatino Linotype" w:hAnsi="Palatino Linotype"/>
          <w:b/>
          <w:bCs/>
        </w:rPr>
        <w:t xml:space="preserve">catorce de febrero </w:t>
      </w:r>
      <w:r w:rsidR="00F2488E" w:rsidRPr="00E36D17">
        <w:rPr>
          <w:rFonts w:ascii="Palatino Linotype" w:hAnsi="Palatino Linotype"/>
          <w:b/>
          <w:bCs/>
        </w:rPr>
        <w:t>d</w:t>
      </w:r>
      <w:r w:rsidR="00CE22BE" w:rsidRPr="00E36D17">
        <w:rPr>
          <w:rFonts w:ascii="Palatino Linotype" w:hAnsi="Palatino Linotype"/>
          <w:b/>
          <w:bCs/>
        </w:rPr>
        <w:t xml:space="preserve">e dos mil </w:t>
      </w:r>
      <w:r w:rsidR="00F2488E" w:rsidRPr="00E36D17">
        <w:rPr>
          <w:rFonts w:ascii="Palatino Linotype" w:hAnsi="Palatino Linotype"/>
          <w:b/>
          <w:bCs/>
        </w:rPr>
        <w:t>veintitrés</w:t>
      </w:r>
      <w:r w:rsidR="000171D8" w:rsidRPr="00E36D17">
        <w:rPr>
          <w:rFonts w:ascii="Palatino Linotype" w:hAnsi="Palatino Linotype"/>
        </w:rPr>
        <w:t xml:space="preserve">, </w:t>
      </w:r>
      <w:r w:rsidR="00CE22BE" w:rsidRPr="00E36D17">
        <w:rPr>
          <w:rFonts w:ascii="Palatino Linotype" w:hAnsi="Palatino Linotype"/>
        </w:rPr>
        <w:t>la</w:t>
      </w:r>
      <w:r w:rsidR="00F74502" w:rsidRPr="00E36D17">
        <w:rPr>
          <w:rFonts w:ascii="Palatino Linotype" w:hAnsi="Palatino Linotype"/>
        </w:rPr>
        <w:t xml:space="preserve"> </w:t>
      </w:r>
      <w:r w:rsidR="00C77536" w:rsidRPr="00E36D17">
        <w:rPr>
          <w:rFonts w:ascii="Palatino Linotype" w:hAnsi="Palatino Linotype"/>
          <w:b/>
        </w:rPr>
        <w:t>Comisionada Sharon Cristina Morales Martínez</w:t>
      </w:r>
      <w:r w:rsidR="00C77536" w:rsidRPr="00E36D17">
        <w:rPr>
          <w:rFonts w:ascii="Palatino Linotype" w:hAnsi="Palatino Linotype"/>
          <w:lang w:val="es-419"/>
        </w:rPr>
        <w:t xml:space="preserve"> </w:t>
      </w:r>
      <w:r w:rsidRPr="00E36D17">
        <w:rPr>
          <w:rFonts w:ascii="Palatino Linotype" w:hAnsi="Palatino Linotype"/>
        </w:rPr>
        <w:t>acordó el cierre de instrucción;</w:t>
      </w:r>
      <w:r w:rsidR="00C2778A" w:rsidRPr="00E36D17">
        <w:rPr>
          <w:rFonts w:ascii="Palatino Linotype" w:hAnsi="Palatino Linotype" w:cs="Arial"/>
        </w:rPr>
        <w:t xml:space="preserve"> así como</w:t>
      </w:r>
      <w:r w:rsidRPr="00E36D17">
        <w:rPr>
          <w:rFonts w:ascii="Palatino Linotype" w:hAnsi="Palatino Linotype" w:cs="Arial"/>
        </w:rPr>
        <w:t>,</w:t>
      </w:r>
      <w:r w:rsidR="00C2778A" w:rsidRPr="00E36D1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36D17">
        <w:rPr>
          <w:rFonts w:ascii="Palatino Linotype" w:hAnsi="Palatino Linotype" w:cs="Arial"/>
        </w:rPr>
        <w:t>Información Pública</w:t>
      </w:r>
      <w:r w:rsidR="00C2778A" w:rsidRPr="00E36D17">
        <w:rPr>
          <w:rFonts w:ascii="Palatino Linotype" w:hAnsi="Palatino Linotype" w:cs="Arial"/>
        </w:rPr>
        <w:t xml:space="preserve"> del Estado de México y Municipios</w:t>
      </w:r>
      <w:r w:rsidR="0028330F" w:rsidRPr="00E36D17">
        <w:rPr>
          <w:rFonts w:ascii="Palatino Linotype" w:hAnsi="Palatino Linotype" w:cs="Arial"/>
        </w:rPr>
        <w:t>.</w:t>
      </w:r>
    </w:p>
    <w:p w14:paraId="5BBF1531" w14:textId="77777777" w:rsidR="0057572B" w:rsidRPr="00E36D17" w:rsidRDefault="0057572B" w:rsidP="00E36D17">
      <w:pPr>
        <w:spacing w:line="360" w:lineRule="auto"/>
        <w:jc w:val="both"/>
        <w:rPr>
          <w:rFonts w:ascii="Palatino Linotype" w:hAnsi="Palatino Linotype" w:cs="Arial"/>
        </w:rPr>
      </w:pPr>
    </w:p>
    <w:p w14:paraId="3AB9D768" w14:textId="7EB528FC" w:rsidR="000171D8" w:rsidRPr="00E36D17" w:rsidRDefault="000171D8" w:rsidP="00E36D17">
      <w:pPr>
        <w:jc w:val="center"/>
        <w:rPr>
          <w:rFonts w:ascii="Palatino Linotype" w:hAnsi="Palatino Linotype" w:cs="Arial"/>
          <w:b/>
          <w:bCs/>
          <w:spacing w:val="60"/>
          <w:sz w:val="28"/>
        </w:rPr>
      </w:pPr>
      <w:r w:rsidRPr="00E36D17">
        <w:rPr>
          <w:rFonts w:ascii="Palatino Linotype" w:hAnsi="Palatino Linotype" w:cs="Arial"/>
          <w:b/>
          <w:bCs/>
          <w:spacing w:val="60"/>
          <w:sz w:val="28"/>
        </w:rPr>
        <w:t>CONSIDERANDO</w:t>
      </w:r>
      <w:r w:rsidR="00DC75AB" w:rsidRPr="00E36D17">
        <w:rPr>
          <w:rFonts w:ascii="Palatino Linotype" w:hAnsi="Palatino Linotype" w:cs="Arial"/>
          <w:b/>
          <w:bCs/>
          <w:spacing w:val="60"/>
          <w:sz w:val="28"/>
        </w:rPr>
        <w:t>S</w:t>
      </w:r>
    </w:p>
    <w:p w14:paraId="06897FD6" w14:textId="77777777" w:rsidR="000171D8" w:rsidRPr="00E36D17" w:rsidRDefault="000171D8" w:rsidP="00E36D17">
      <w:pPr>
        <w:jc w:val="center"/>
        <w:rPr>
          <w:rFonts w:ascii="Palatino Linotype" w:hAnsi="Palatino Linotype"/>
          <w:b/>
          <w:sz w:val="28"/>
          <w:szCs w:val="28"/>
        </w:rPr>
      </w:pPr>
    </w:p>
    <w:p w14:paraId="7F105395" w14:textId="2EDBBF94" w:rsidR="00964F6B" w:rsidRPr="00E36D17" w:rsidRDefault="000171D8" w:rsidP="00E36D17">
      <w:pPr>
        <w:spacing w:line="360" w:lineRule="auto"/>
        <w:ind w:right="50"/>
        <w:jc w:val="both"/>
        <w:rPr>
          <w:rFonts w:ascii="Palatino Linotype" w:hAnsi="Palatino Linotype"/>
          <w:b/>
          <w:sz w:val="26"/>
          <w:szCs w:val="26"/>
        </w:rPr>
      </w:pPr>
      <w:r w:rsidRPr="00E36D17">
        <w:rPr>
          <w:rFonts w:ascii="Palatino Linotype" w:hAnsi="Palatino Linotype"/>
          <w:b/>
          <w:sz w:val="26"/>
          <w:szCs w:val="26"/>
        </w:rPr>
        <w:t>PRIMERO.</w:t>
      </w:r>
      <w:r w:rsidRPr="00E36D17">
        <w:rPr>
          <w:rFonts w:ascii="Palatino Linotype" w:hAnsi="Palatino Linotype"/>
          <w:sz w:val="26"/>
          <w:szCs w:val="26"/>
        </w:rPr>
        <w:t xml:space="preserve"> </w:t>
      </w:r>
      <w:r w:rsidRPr="00E36D17">
        <w:rPr>
          <w:rFonts w:ascii="Palatino Linotype" w:hAnsi="Palatino Linotype"/>
          <w:b/>
          <w:sz w:val="26"/>
          <w:szCs w:val="26"/>
        </w:rPr>
        <w:t>Competencia</w:t>
      </w:r>
      <w:r w:rsidRPr="00E36D17">
        <w:rPr>
          <w:rFonts w:ascii="Palatino Linotype" w:hAnsi="Palatino Linotype"/>
          <w:sz w:val="26"/>
          <w:szCs w:val="26"/>
        </w:rPr>
        <w:t>.</w:t>
      </w:r>
    </w:p>
    <w:p w14:paraId="07007E92" w14:textId="669AB65F" w:rsidR="008B239D" w:rsidRPr="00E36D17" w:rsidRDefault="008B239D" w:rsidP="00E36D17">
      <w:pPr>
        <w:spacing w:line="360" w:lineRule="auto"/>
        <w:ind w:right="50"/>
        <w:jc w:val="both"/>
        <w:rPr>
          <w:rFonts w:ascii="Palatino Linotype" w:hAnsi="Palatino Linotype" w:cs="Arial"/>
        </w:rPr>
      </w:pPr>
      <w:r w:rsidRPr="00E36D17">
        <w:rPr>
          <w:rFonts w:ascii="Palatino Linotype" w:hAnsi="Palatino Linotype"/>
        </w:rPr>
        <w:t xml:space="preserve">Este Instituto de Transparencia, Acceso a la </w:t>
      </w:r>
      <w:r w:rsidR="00D86297" w:rsidRPr="00E36D17">
        <w:rPr>
          <w:rFonts w:ascii="Palatino Linotype" w:hAnsi="Palatino Linotype"/>
        </w:rPr>
        <w:t>Información Pública</w:t>
      </w:r>
      <w:r w:rsidRPr="00E36D17">
        <w:rPr>
          <w:rFonts w:ascii="Palatino Linotype" w:hAnsi="Palatino Linotype"/>
        </w:rPr>
        <w:t xml:space="preserve"> y Protección de Datos Personales del Estado de México y Municipios, es competente para </w:t>
      </w:r>
      <w:r w:rsidR="00CB5585" w:rsidRPr="00E36D17">
        <w:rPr>
          <w:rFonts w:ascii="Palatino Linotype" w:hAnsi="Palatino Linotype"/>
        </w:rPr>
        <w:t xml:space="preserve">conocer y resolver el presente </w:t>
      </w:r>
      <w:r w:rsidR="00D86297" w:rsidRPr="00E36D17">
        <w:rPr>
          <w:rFonts w:ascii="Palatino Linotype" w:hAnsi="Palatino Linotype"/>
        </w:rPr>
        <w:t>Recurso Revisión</w:t>
      </w:r>
      <w:r w:rsidRPr="00E36D1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36D17">
        <w:rPr>
          <w:rFonts w:ascii="Palatino Linotype" w:hAnsi="Palatino Linotype"/>
        </w:rPr>
        <w:t xml:space="preserve"> ordinal</w:t>
      </w:r>
      <w:r w:rsidRPr="00E36D17">
        <w:rPr>
          <w:rFonts w:ascii="Palatino Linotype" w:hAnsi="Palatino Linotype"/>
        </w:rPr>
        <w:t xml:space="preserve"> 2</w:t>
      </w:r>
      <w:r w:rsidR="00727578" w:rsidRPr="00E36D17">
        <w:rPr>
          <w:rFonts w:ascii="Palatino Linotype" w:hAnsi="Palatino Linotype"/>
        </w:rPr>
        <w:t>,</w:t>
      </w:r>
      <w:r w:rsidRPr="00E36D17">
        <w:rPr>
          <w:rFonts w:ascii="Palatino Linotype" w:hAnsi="Palatino Linotype"/>
        </w:rPr>
        <w:t xml:space="preserve"> fracción II, 13, 29, 36, fracciones I y II, 176, 178, 179, 181 párrafo tercero y 185 de la Ley de Transparencia y Acceso a la </w:t>
      </w:r>
      <w:r w:rsidR="00D86297" w:rsidRPr="00E36D17">
        <w:rPr>
          <w:rFonts w:ascii="Palatino Linotype" w:hAnsi="Palatino Linotype"/>
        </w:rPr>
        <w:t>Información Pública</w:t>
      </w:r>
      <w:r w:rsidRPr="00E36D17">
        <w:rPr>
          <w:rFonts w:ascii="Palatino Linotype" w:hAnsi="Palatino Linotype"/>
        </w:rPr>
        <w:t xml:space="preserve"> del Estado de México y Municipios</w:t>
      </w:r>
      <w:r w:rsidRPr="00E36D17">
        <w:rPr>
          <w:rFonts w:ascii="Palatino Linotype" w:hAnsi="Palatino Linotype" w:cs="Arial"/>
        </w:rPr>
        <w:t xml:space="preserve">; y 9, fracciones I y XXIV y 11 del Reglamento Interior del Instituto de Transparencia, Acceso a la </w:t>
      </w:r>
      <w:r w:rsidR="00D86297" w:rsidRPr="00E36D17">
        <w:rPr>
          <w:rFonts w:ascii="Palatino Linotype" w:hAnsi="Palatino Linotype" w:cs="Arial"/>
        </w:rPr>
        <w:t>Información Pública</w:t>
      </w:r>
      <w:r w:rsidRPr="00E36D17">
        <w:rPr>
          <w:rFonts w:ascii="Palatino Linotype" w:hAnsi="Palatino Linotype" w:cs="Arial"/>
        </w:rPr>
        <w:t xml:space="preserve"> y Protección de Datos Personales del Estado de México y Municipios.</w:t>
      </w:r>
    </w:p>
    <w:p w14:paraId="38F67774" w14:textId="77777777" w:rsidR="009C2931" w:rsidRPr="00E36D17" w:rsidRDefault="009C2931" w:rsidP="00E36D17">
      <w:pPr>
        <w:spacing w:line="360" w:lineRule="auto"/>
        <w:ind w:right="50"/>
        <w:jc w:val="both"/>
        <w:rPr>
          <w:rFonts w:ascii="Palatino Linotype" w:hAnsi="Palatino Linotype" w:cs="Arial"/>
        </w:rPr>
      </w:pPr>
    </w:p>
    <w:p w14:paraId="508C9D22" w14:textId="35439B0C" w:rsidR="004510AB" w:rsidRPr="00E36D17" w:rsidRDefault="00E74792" w:rsidP="00E36D17">
      <w:pPr>
        <w:spacing w:line="360" w:lineRule="auto"/>
        <w:jc w:val="both"/>
        <w:rPr>
          <w:rFonts w:ascii="Palatino Linotype" w:hAnsi="Palatino Linotype" w:cs="Arial"/>
          <w:b/>
          <w:sz w:val="26"/>
          <w:szCs w:val="26"/>
        </w:rPr>
      </w:pPr>
      <w:r w:rsidRPr="00E36D17">
        <w:rPr>
          <w:rFonts w:ascii="Palatino Linotype" w:hAnsi="Palatino Linotype" w:cs="Arial"/>
          <w:b/>
          <w:sz w:val="26"/>
          <w:szCs w:val="26"/>
        </w:rPr>
        <w:t>SEGUNDO. Interés.</w:t>
      </w:r>
    </w:p>
    <w:p w14:paraId="42239410" w14:textId="3F515434" w:rsidR="0028330F" w:rsidRPr="00E36D17" w:rsidRDefault="000171D8" w:rsidP="00E36D17">
      <w:pPr>
        <w:spacing w:line="360" w:lineRule="auto"/>
        <w:jc w:val="both"/>
        <w:rPr>
          <w:rFonts w:ascii="Palatino Linotype" w:hAnsi="Palatino Linotype" w:cs="Arial"/>
          <w:lang w:eastAsia="es-MX"/>
        </w:rPr>
      </w:pPr>
      <w:r w:rsidRPr="00E36D17">
        <w:rPr>
          <w:rFonts w:ascii="Palatino Linotype" w:hAnsi="Palatino Linotype" w:cs="Arial"/>
          <w:bCs/>
        </w:rPr>
        <w:t xml:space="preserve">El </w:t>
      </w:r>
      <w:r w:rsidR="00D86297" w:rsidRPr="00E36D17">
        <w:rPr>
          <w:rFonts w:ascii="Palatino Linotype" w:hAnsi="Palatino Linotype" w:cs="Arial"/>
          <w:bCs/>
        </w:rPr>
        <w:t>Recurso Revisión</w:t>
      </w:r>
      <w:r w:rsidRPr="00E36D17">
        <w:rPr>
          <w:rFonts w:ascii="Palatino Linotype" w:hAnsi="Palatino Linotype" w:cs="Arial"/>
          <w:bCs/>
        </w:rPr>
        <w:t xml:space="preserve"> fue interpuesto por parte legítima, en atención a que se presentó por </w:t>
      </w:r>
      <w:r w:rsidR="00AE51C8" w:rsidRPr="00E36D17">
        <w:rPr>
          <w:rFonts w:ascii="Palatino Linotype" w:hAnsi="Palatino Linotype" w:cs="Arial"/>
          <w:b/>
        </w:rPr>
        <w:t>EL</w:t>
      </w:r>
      <w:r w:rsidRPr="00E36D17">
        <w:rPr>
          <w:rFonts w:ascii="Palatino Linotype" w:hAnsi="Palatino Linotype" w:cs="Arial"/>
          <w:b/>
          <w:bCs/>
        </w:rPr>
        <w:t xml:space="preserve"> RECURRENTE,</w:t>
      </w:r>
      <w:r w:rsidRPr="00E36D17">
        <w:rPr>
          <w:rFonts w:ascii="Palatino Linotype" w:hAnsi="Palatino Linotype" w:cs="Arial"/>
          <w:bCs/>
        </w:rPr>
        <w:t xml:space="preserve"> quien es la misma persona que formuló la solicitud de acceso a la </w:t>
      </w:r>
      <w:r w:rsidR="00D86297" w:rsidRPr="00E36D17">
        <w:rPr>
          <w:rFonts w:ascii="Palatino Linotype" w:hAnsi="Palatino Linotype" w:cs="Arial"/>
          <w:bCs/>
        </w:rPr>
        <w:t>Información Pública</w:t>
      </w:r>
      <w:r w:rsidRPr="00E36D17">
        <w:rPr>
          <w:rFonts w:ascii="Palatino Linotype" w:hAnsi="Palatino Linotype" w:cs="Arial"/>
          <w:bCs/>
        </w:rPr>
        <w:t xml:space="preserve"> al </w:t>
      </w:r>
      <w:r w:rsidRPr="00E36D17">
        <w:rPr>
          <w:rFonts w:ascii="Palatino Linotype" w:hAnsi="Palatino Linotype" w:cs="Arial"/>
          <w:b/>
          <w:bCs/>
        </w:rPr>
        <w:t>SUJETO OBLIGADO</w:t>
      </w:r>
      <w:r w:rsidR="005B5043" w:rsidRPr="00E36D17">
        <w:rPr>
          <w:rFonts w:ascii="Palatino Linotype" w:hAnsi="Palatino Linotype" w:cs="Arial"/>
          <w:b/>
          <w:bCs/>
        </w:rPr>
        <w:t xml:space="preserve">, </w:t>
      </w:r>
      <w:r w:rsidR="005B5043" w:rsidRPr="00E36D17">
        <w:rPr>
          <w:rFonts w:ascii="Palatino Linotype" w:hAnsi="Palatino Linotype" w:cs="Arial"/>
          <w:bCs/>
        </w:rPr>
        <w:t xml:space="preserve">pues para ello, es </w:t>
      </w:r>
      <w:r w:rsidR="005B5043" w:rsidRPr="00E36D17">
        <w:rPr>
          <w:rFonts w:ascii="Palatino Linotype" w:hAnsi="Palatino Linotype" w:cs="Arial"/>
          <w:lang w:eastAsia="es-MX"/>
        </w:rPr>
        <w:t xml:space="preserve">necesario que el particular ingrese al </w:t>
      </w:r>
      <w:r w:rsidR="005B5043" w:rsidRPr="00E36D17">
        <w:rPr>
          <w:rFonts w:ascii="Palatino Linotype" w:hAnsi="Palatino Linotype" w:cs="Arial"/>
          <w:b/>
          <w:lang w:eastAsia="es-MX"/>
        </w:rPr>
        <w:t xml:space="preserve">SAIMEX </w:t>
      </w:r>
      <w:r w:rsidR="005B5043" w:rsidRPr="00E36D17">
        <w:rPr>
          <w:rFonts w:ascii="Palatino Linotype" w:hAnsi="Palatino Linotype" w:cs="Arial"/>
          <w:lang w:eastAsia="es-MX"/>
        </w:rPr>
        <w:t>mediante la utilización de su clave de usuario y contraseña.</w:t>
      </w:r>
    </w:p>
    <w:p w14:paraId="0024EECC" w14:textId="77777777" w:rsidR="0057572B" w:rsidRPr="00E36D17" w:rsidRDefault="0057572B" w:rsidP="00E36D17">
      <w:pPr>
        <w:spacing w:line="360" w:lineRule="auto"/>
        <w:jc w:val="both"/>
        <w:rPr>
          <w:rFonts w:ascii="Palatino Linotype" w:hAnsi="Palatino Linotype" w:cs="Arial"/>
          <w:lang w:eastAsia="es-MX"/>
        </w:rPr>
      </w:pPr>
    </w:p>
    <w:p w14:paraId="73B57685" w14:textId="77777777" w:rsidR="005C250B" w:rsidRPr="00E36D17" w:rsidRDefault="005C250B" w:rsidP="00E36D17">
      <w:pPr>
        <w:autoSpaceDE w:val="0"/>
        <w:autoSpaceDN w:val="0"/>
        <w:adjustRightInd w:val="0"/>
        <w:spacing w:line="360" w:lineRule="auto"/>
        <w:ind w:right="49"/>
        <w:jc w:val="both"/>
        <w:rPr>
          <w:rFonts w:ascii="Palatino Linotype" w:hAnsi="Palatino Linotype" w:cs="Arial"/>
          <w:b/>
          <w:sz w:val="26"/>
          <w:szCs w:val="26"/>
          <w:lang w:val="es-ES"/>
        </w:rPr>
      </w:pPr>
      <w:r w:rsidRPr="00E36D17">
        <w:rPr>
          <w:rFonts w:ascii="Palatino Linotype" w:hAnsi="Palatino Linotype" w:cs="Arial"/>
          <w:b/>
          <w:sz w:val="26"/>
          <w:szCs w:val="26"/>
        </w:rPr>
        <w:t xml:space="preserve">TERCERO. </w:t>
      </w:r>
      <w:r w:rsidRPr="00E36D17">
        <w:rPr>
          <w:rFonts w:ascii="Palatino Linotype" w:hAnsi="Palatino Linotype" w:cs="Arial"/>
          <w:b/>
          <w:sz w:val="26"/>
          <w:szCs w:val="26"/>
          <w:lang w:val="es-ES"/>
        </w:rPr>
        <w:t xml:space="preserve">Oportunidad. </w:t>
      </w:r>
    </w:p>
    <w:p w14:paraId="4CAF7CD0" w14:textId="77777777" w:rsidR="0028330F" w:rsidRPr="00E36D17" w:rsidRDefault="0028330F" w:rsidP="00E36D17">
      <w:pPr>
        <w:spacing w:after="100" w:afterAutospacing="1" w:line="360" w:lineRule="auto"/>
        <w:jc w:val="both"/>
        <w:rPr>
          <w:rFonts w:ascii="Palatino Linotype" w:hAnsi="Palatino Linotype" w:cs="Arial"/>
          <w:lang w:val="es-ES"/>
        </w:rPr>
      </w:pPr>
      <w:r w:rsidRPr="00E36D17">
        <w:rPr>
          <w:rFonts w:ascii="Palatino Linotype" w:hAnsi="Palatino Linotype" w:cs="Arial"/>
          <w:lang w:val="es-ES"/>
        </w:rPr>
        <w:t xml:space="preserve">El Recurso de Revisión fue interpuesto dentro del plazo de quince días hábiles, contados a partir del día siguiente al en que </w:t>
      </w:r>
      <w:r w:rsidRPr="00E36D17">
        <w:rPr>
          <w:rFonts w:ascii="Palatino Linotype" w:hAnsi="Palatino Linotype" w:cs="Arial"/>
          <w:b/>
          <w:lang w:val="es-ES"/>
        </w:rPr>
        <w:t>EL RECURRENTE</w:t>
      </w:r>
      <w:r w:rsidRPr="00E36D1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E36D17" w:rsidRDefault="0028330F" w:rsidP="00E36D17">
      <w:pPr>
        <w:ind w:left="851" w:right="616"/>
        <w:jc w:val="both"/>
        <w:rPr>
          <w:rFonts w:ascii="Palatino Linotype" w:hAnsi="Palatino Linotype" w:cs="Arial"/>
          <w:i/>
          <w:sz w:val="22"/>
          <w:lang w:val="es-ES"/>
        </w:rPr>
      </w:pPr>
      <w:r w:rsidRPr="00E36D17">
        <w:rPr>
          <w:rFonts w:ascii="Palatino Linotype" w:hAnsi="Palatino Linotype" w:cs="Arial"/>
          <w:b/>
          <w:i/>
          <w:sz w:val="22"/>
          <w:lang w:val="es-ES"/>
        </w:rPr>
        <w:t>“Artículo 178</w:t>
      </w:r>
      <w:r w:rsidRPr="00E36D1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E36D17" w:rsidRDefault="0028330F" w:rsidP="00E36D17">
      <w:pPr>
        <w:ind w:left="851" w:right="616" w:hanging="851"/>
        <w:jc w:val="both"/>
        <w:rPr>
          <w:rFonts w:ascii="Palatino Linotype" w:hAnsi="Palatino Linotype" w:cs="Arial"/>
          <w:i/>
          <w:sz w:val="22"/>
          <w:lang w:val="es-ES"/>
        </w:rPr>
      </w:pPr>
    </w:p>
    <w:p w14:paraId="60FBF997" w14:textId="77777777" w:rsidR="0028330F" w:rsidRPr="00E36D17" w:rsidRDefault="0028330F" w:rsidP="00E36D17">
      <w:pPr>
        <w:ind w:left="851" w:right="616"/>
        <w:jc w:val="both"/>
        <w:rPr>
          <w:rFonts w:ascii="Palatino Linotype" w:hAnsi="Palatino Linotype" w:cs="Arial"/>
          <w:i/>
          <w:sz w:val="22"/>
          <w:lang w:val="es-ES"/>
        </w:rPr>
      </w:pPr>
      <w:r w:rsidRPr="00E36D1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E36D17" w:rsidRDefault="0028330F" w:rsidP="00E36D17">
      <w:pPr>
        <w:ind w:left="851" w:right="616" w:hanging="851"/>
        <w:jc w:val="both"/>
        <w:rPr>
          <w:rFonts w:ascii="Palatino Linotype" w:hAnsi="Palatino Linotype" w:cs="Arial"/>
          <w:i/>
          <w:sz w:val="22"/>
          <w:lang w:val="es-ES"/>
        </w:rPr>
      </w:pPr>
    </w:p>
    <w:p w14:paraId="32A9651C" w14:textId="1E7481D5" w:rsidR="0028330F" w:rsidRPr="00E36D17" w:rsidRDefault="0028330F" w:rsidP="00E36D17">
      <w:pPr>
        <w:ind w:left="851" w:right="616"/>
        <w:jc w:val="both"/>
        <w:rPr>
          <w:rFonts w:ascii="Palatino Linotype" w:hAnsi="Palatino Linotype" w:cs="Arial"/>
          <w:i/>
          <w:sz w:val="22"/>
          <w:lang w:val="es-ES"/>
        </w:rPr>
      </w:pPr>
      <w:r w:rsidRPr="00E36D1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E36D17">
        <w:rPr>
          <w:rFonts w:ascii="Palatino Linotype" w:hAnsi="Palatino Linotype" w:cs="Arial"/>
          <w:sz w:val="22"/>
          <w:lang w:val="es-ES"/>
        </w:rPr>
        <w:t>(Sic)</w:t>
      </w:r>
      <w:r w:rsidR="00DC75AB" w:rsidRPr="00E36D17">
        <w:rPr>
          <w:rFonts w:ascii="Palatino Linotype" w:hAnsi="Palatino Linotype" w:cs="Arial"/>
          <w:sz w:val="22"/>
          <w:lang w:val="es-ES"/>
        </w:rPr>
        <w:t>.</w:t>
      </w:r>
    </w:p>
    <w:p w14:paraId="43D8720B" w14:textId="77777777" w:rsidR="0093432F" w:rsidRPr="00E36D17" w:rsidRDefault="0093432F" w:rsidP="00E36D17">
      <w:pPr>
        <w:ind w:left="851" w:right="616"/>
        <w:jc w:val="both"/>
        <w:rPr>
          <w:rFonts w:ascii="Palatino Linotype" w:hAnsi="Palatino Linotype" w:cs="Arial"/>
          <w:i/>
          <w:sz w:val="22"/>
          <w:lang w:val="es-ES"/>
        </w:rPr>
      </w:pPr>
    </w:p>
    <w:p w14:paraId="2798A03E" w14:textId="624C59BA" w:rsidR="0028330F" w:rsidRPr="00E36D17" w:rsidRDefault="0028330F" w:rsidP="00E36D17">
      <w:pPr>
        <w:spacing w:before="100" w:beforeAutospacing="1" w:line="360" w:lineRule="auto"/>
        <w:jc w:val="both"/>
        <w:rPr>
          <w:rFonts w:ascii="Palatino Linotype" w:hAnsi="Palatino Linotype" w:cs="Arial"/>
          <w:color w:val="000000" w:themeColor="text1"/>
          <w:lang w:val="es-ES"/>
        </w:rPr>
      </w:pPr>
      <w:r w:rsidRPr="00E36D17">
        <w:rPr>
          <w:rFonts w:ascii="Palatino Linotype" w:hAnsi="Palatino Linotype" w:cs="Arial"/>
          <w:lang w:val="es-ES"/>
        </w:rPr>
        <w:t xml:space="preserve">En esa tesitura, atendiendo a que </w:t>
      </w:r>
      <w:r w:rsidRPr="00E36D17">
        <w:rPr>
          <w:rFonts w:ascii="Palatino Linotype" w:hAnsi="Palatino Linotype" w:cs="Arial"/>
          <w:b/>
          <w:lang w:val="es-ES"/>
        </w:rPr>
        <w:t>EL SUJETO OBLIGADO</w:t>
      </w:r>
      <w:r w:rsidRPr="00E36D17">
        <w:rPr>
          <w:rFonts w:ascii="Palatino Linotype" w:hAnsi="Palatino Linotype" w:cs="Arial"/>
          <w:lang w:val="es-ES"/>
        </w:rPr>
        <w:t xml:space="preserve"> notificó la respuesta a la solicitud de Acceso a la Información Pública el </w:t>
      </w:r>
      <w:r w:rsidR="009C2931" w:rsidRPr="00E36D17">
        <w:rPr>
          <w:rFonts w:ascii="Palatino Linotype" w:hAnsi="Palatino Linotype" w:cs="Arial"/>
          <w:b/>
          <w:lang w:val="es-ES"/>
        </w:rPr>
        <w:t>siete de junio d</w:t>
      </w:r>
      <w:r w:rsidRPr="00E36D17">
        <w:rPr>
          <w:rFonts w:ascii="Palatino Linotype" w:hAnsi="Palatino Linotype" w:cs="Arial"/>
          <w:b/>
          <w:lang w:val="es-ES"/>
        </w:rPr>
        <w:t>e dos mil veintidós</w:t>
      </w:r>
      <w:r w:rsidRPr="00E36D17">
        <w:rPr>
          <w:rFonts w:ascii="Palatino Linotype" w:hAnsi="Palatino Linotype" w:cs="Arial"/>
          <w:lang w:val="es-ES"/>
        </w:rPr>
        <w:t xml:space="preserve">, así, el plazo de quince días hábiles que el artículo 178 de la Ley de la materia otorga a la hoy </w:t>
      </w:r>
      <w:r w:rsidRPr="00E36D17">
        <w:rPr>
          <w:rFonts w:ascii="Palatino Linotype" w:hAnsi="Palatino Linotype" w:cs="Arial"/>
          <w:b/>
          <w:lang w:val="es-ES"/>
        </w:rPr>
        <w:t>RECURRENTE</w:t>
      </w:r>
      <w:r w:rsidRPr="00E36D17">
        <w:rPr>
          <w:rFonts w:ascii="Palatino Linotype" w:hAnsi="Palatino Linotype" w:cs="Arial"/>
          <w:lang w:val="es-ES"/>
        </w:rPr>
        <w:t xml:space="preserve"> para presentar el respectivo Recurso de Revisión, transcurrió del </w:t>
      </w:r>
      <w:r w:rsidR="009C2931" w:rsidRPr="00E36D17">
        <w:rPr>
          <w:rFonts w:ascii="Palatino Linotype" w:hAnsi="Palatino Linotype" w:cs="Arial"/>
          <w:b/>
          <w:lang w:val="es-ES"/>
        </w:rPr>
        <w:t xml:space="preserve">ocho al veintiocho de junio </w:t>
      </w:r>
      <w:r w:rsidRPr="00E36D17">
        <w:rPr>
          <w:rFonts w:ascii="Palatino Linotype" w:hAnsi="Palatino Linotype" w:cs="Arial"/>
          <w:b/>
          <w:lang w:val="es-ES"/>
        </w:rPr>
        <w:t>de dos mil veintidós</w:t>
      </w:r>
      <w:r w:rsidRPr="00E36D17">
        <w:rPr>
          <w:rFonts w:ascii="Palatino Linotype" w:hAnsi="Palatino Linotype" w:cs="Arial"/>
          <w:lang w:val="es-ES"/>
        </w:rPr>
        <w:t>, sin contemplar en el cómputo los días</w:t>
      </w:r>
      <w:r w:rsidR="00197BD2" w:rsidRPr="00E36D17">
        <w:rPr>
          <w:rFonts w:ascii="Palatino Linotype" w:hAnsi="Palatino Linotype" w:cs="Arial"/>
          <w:lang w:val="es-ES"/>
        </w:rPr>
        <w:t xml:space="preserve"> </w:t>
      </w:r>
      <w:r w:rsidR="00F2488E" w:rsidRPr="00E36D17">
        <w:rPr>
          <w:rFonts w:ascii="Palatino Linotype" w:hAnsi="Palatino Linotype" w:cs="Arial"/>
          <w:lang w:val="es-ES"/>
        </w:rPr>
        <w:t>onc</w:t>
      </w:r>
      <w:r w:rsidR="009C2931" w:rsidRPr="00E36D17">
        <w:rPr>
          <w:rFonts w:ascii="Palatino Linotype" w:hAnsi="Palatino Linotype" w:cs="Arial"/>
          <w:lang w:val="es-ES"/>
        </w:rPr>
        <w:t>e,</w:t>
      </w:r>
      <w:r w:rsidR="00F2488E" w:rsidRPr="00E36D17">
        <w:rPr>
          <w:rFonts w:ascii="Palatino Linotype" w:hAnsi="Palatino Linotype" w:cs="Arial"/>
          <w:lang w:val="es-ES"/>
        </w:rPr>
        <w:t xml:space="preserve"> doce</w:t>
      </w:r>
      <w:r w:rsidR="009C2931" w:rsidRPr="00E36D17">
        <w:rPr>
          <w:rFonts w:ascii="Palatino Linotype" w:hAnsi="Palatino Linotype" w:cs="Arial"/>
          <w:lang w:val="es-ES"/>
        </w:rPr>
        <w:t>, dieciocho, diecinueve, veinticinco y veintiséis</w:t>
      </w:r>
      <w:r w:rsidR="00F31D7F" w:rsidRPr="00E36D17">
        <w:rPr>
          <w:rFonts w:ascii="Palatino Linotype" w:hAnsi="Palatino Linotype" w:cs="Arial"/>
          <w:lang w:val="es-ES"/>
        </w:rPr>
        <w:t xml:space="preserve"> </w:t>
      </w:r>
      <w:r w:rsidR="00CF7117" w:rsidRPr="00E36D17">
        <w:rPr>
          <w:rFonts w:ascii="Palatino Linotype" w:hAnsi="Palatino Linotype" w:cs="Arial"/>
          <w:lang w:val="es-ES"/>
        </w:rPr>
        <w:t xml:space="preserve">de </w:t>
      </w:r>
      <w:r w:rsidR="00F2488E" w:rsidRPr="00E36D17">
        <w:rPr>
          <w:rFonts w:ascii="Palatino Linotype" w:hAnsi="Palatino Linotype" w:cs="Arial"/>
          <w:lang w:val="es-ES"/>
        </w:rPr>
        <w:t>junio del dos mil veintidós,</w:t>
      </w:r>
      <w:r w:rsidR="00B24EC0" w:rsidRPr="00E36D17">
        <w:rPr>
          <w:rFonts w:ascii="Palatino Linotype" w:hAnsi="Palatino Linotype" w:cs="Arial"/>
          <w:lang w:val="es-ES"/>
        </w:rPr>
        <w:t xml:space="preserve"> </w:t>
      </w:r>
      <w:r w:rsidR="002E0907" w:rsidRPr="00E36D17">
        <w:rPr>
          <w:rFonts w:ascii="Palatino Linotype" w:hAnsi="Palatino Linotype" w:cs="Arial"/>
          <w:lang w:val="es-ES"/>
        </w:rPr>
        <w:t xml:space="preserve">por </w:t>
      </w:r>
      <w:r w:rsidRPr="00E36D17">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E36D17">
        <w:rPr>
          <w:rFonts w:ascii="Palatino Linotype" w:hAnsi="Palatino Linotype" w:cs="Arial"/>
          <w:lang w:val="es-ES"/>
        </w:rPr>
        <w:t xml:space="preserve">; </w:t>
      </w:r>
      <w:r w:rsidR="004A47A3" w:rsidRPr="00E36D17">
        <w:rPr>
          <w:rFonts w:ascii="Palatino Linotype" w:hAnsi="Palatino Linotype" w:cs="Arial"/>
          <w:color w:val="000000" w:themeColor="text1"/>
          <w:lang w:val="es-ES"/>
        </w:rPr>
        <w:t>así como, por corresponder a d</w:t>
      </w:r>
      <w:r w:rsidR="00F2488E" w:rsidRPr="00E36D17">
        <w:rPr>
          <w:rFonts w:ascii="Palatino Linotype" w:hAnsi="Palatino Linotype" w:cs="Arial"/>
          <w:color w:val="000000" w:themeColor="text1"/>
          <w:lang w:val="es-ES"/>
        </w:rPr>
        <w:t>ías</w:t>
      </w:r>
      <w:r w:rsidR="004A47A3" w:rsidRPr="00E36D17">
        <w:rPr>
          <w:rFonts w:ascii="Palatino Linotype" w:hAnsi="Palatino Linotype" w:cs="Arial"/>
          <w:color w:val="000000" w:themeColor="text1"/>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E36D17" w:rsidRDefault="00CC6181" w:rsidP="00E36D17">
      <w:pPr>
        <w:spacing w:line="360" w:lineRule="auto"/>
        <w:jc w:val="both"/>
        <w:rPr>
          <w:rFonts w:ascii="Palatino Linotype" w:hAnsi="Palatino Linotype" w:cs="Arial"/>
          <w:lang w:val="es-ES"/>
        </w:rPr>
      </w:pPr>
    </w:p>
    <w:p w14:paraId="6A0BE520" w14:textId="22305DA1" w:rsidR="00A0285D" w:rsidRPr="00E36D17" w:rsidRDefault="0028330F" w:rsidP="00E36D17">
      <w:pPr>
        <w:spacing w:line="360" w:lineRule="auto"/>
        <w:jc w:val="both"/>
        <w:rPr>
          <w:rFonts w:ascii="Palatino Linotype" w:hAnsi="Palatino Linotype" w:cs="Arial"/>
          <w:lang w:val="es-ES"/>
        </w:rPr>
      </w:pPr>
      <w:r w:rsidRPr="00E36D17">
        <w:rPr>
          <w:rFonts w:ascii="Palatino Linotype" w:hAnsi="Palatino Linotype" w:cs="Arial"/>
          <w:lang w:val="es-ES"/>
        </w:rPr>
        <w:t xml:space="preserve">Por tanto, si el Recurso de Revisión que nos ocupa, se interpuso el </w:t>
      </w:r>
      <w:r w:rsidR="001A771D" w:rsidRPr="00E36D17">
        <w:rPr>
          <w:rFonts w:ascii="Palatino Linotype" w:hAnsi="Palatino Linotype" w:cs="Arial"/>
          <w:b/>
          <w:lang w:val="es-ES"/>
        </w:rPr>
        <w:t>siete</w:t>
      </w:r>
      <w:r w:rsidR="00F2488E" w:rsidRPr="00E36D17">
        <w:rPr>
          <w:rFonts w:ascii="Palatino Linotype" w:hAnsi="Palatino Linotype" w:cs="Arial"/>
          <w:b/>
          <w:lang w:val="es-ES"/>
        </w:rPr>
        <w:t xml:space="preserve"> de junio </w:t>
      </w:r>
      <w:r w:rsidRPr="00E36D17">
        <w:rPr>
          <w:rFonts w:ascii="Palatino Linotype" w:hAnsi="Palatino Linotype" w:cs="Arial"/>
          <w:b/>
          <w:lang w:val="es-ES"/>
        </w:rPr>
        <w:t>de dos mil veintidós</w:t>
      </w:r>
      <w:r w:rsidRPr="00E36D1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E36D17" w:rsidRDefault="003220AB" w:rsidP="00E36D17">
      <w:pPr>
        <w:spacing w:line="360" w:lineRule="auto"/>
        <w:jc w:val="both"/>
        <w:rPr>
          <w:rFonts w:ascii="Palatino Linotype" w:hAnsi="Palatino Linotype" w:cs="Arial"/>
          <w:lang w:val="es-ES"/>
        </w:rPr>
      </w:pPr>
    </w:p>
    <w:p w14:paraId="71D326AF" w14:textId="09A3C9AE" w:rsidR="005C250B" w:rsidRPr="00E36D17" w:rsidRDefault="005C250B" w:rsidP="00E36D17">
      <w:pPr>
        <w:autoSpaceDE w:val="0"/>
        <w:autoSpaceDN w:val="0"/>
        <w:adjustRightInd w:val="0"/>
        <w:spacing w:line="360" w:lineRule="auto"/>
        <w:ind w:right="49"/>
        <w:jc w:val="both"/>
        <w:rPr>
          <w:rFonts w:ascii="Palatino Linotype" w:hAnsi="Palatino Linotype"/>
          <w:b/>
          <w:sz w:val="26"/>
          <w:szCs w:val="26"/>
        </w:rPr>
      </w:pPr>
      <w:r w:rsidRPr="00E36D17">
        <w:rPr>
          <w:rFonts w:ascii="Palatino Linotype" w:hAnsi="Palatino Linotype" w:cs="Arial"/>
          <w:b/>
          <w:sz w:val="26"/>
          <w:szCs w:val="26"/>
        </w:rPr>
        <w:t>CUARTO</w:t>
      </w:r>
      <w:r w:rsidR="0030772C" w:rsidRPr="00E36D17">
        <w:rPr>
          <w:rFonts w:ascii="Palatino Linotype" w:hAnsi="Palatino Linotype"/>
          <w:b/>
          <w:sz w:val="26"/>
          <w:szCs w:val="26"/>
        </w:rPr>
        <w:t>. Procedibilidad.</w:t>
      </w:r>
    </w:p>
    <w:p w14:paraId="431249EE" w14:textId="77777777" w:rsidR="00A9536A" w:rsidRPr="00E36D17" w:rsidRDefault="00A9536A" w:rsidP="00E36D17">
      <w:pPr>
        <w:spacing w:line="360" w:lineRule="auto"/>
        <w:jc w:val="both"/>
        <w:textAlignment w:val="baseline"/>
        <w:rPr>
          <w:rFonts w:ascii="Palatino Linotype" w:hAnsi="Palatino Linotype" w:cs="Arial"/>
          <w:lang w:val="es-ES"/>
        </w:rPr>
      </w:pPr>
      <w:r w:rsidRPr="00E36D1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E36D17" w:rsidRDefault="00A9536A" w:rsidP="00E36D17">
      <w:pPr>
        <w:spacing w:line="360" w:lineRule="auto"/>
        <w:jc w:val="both"/>
        <w:textAlignment w:val="baseline"/>
        <w:rPr>
          <w:rFonts w:ascii="Palatino Linotype" w:hAnsi="Palatino Linotype" w:cs="Arial"/>
          <w:lang w:val="es-ES"/>
        </w:rPr>
      </w:pPr>
    </w:p>
    <w:p w14:paraId="50BE7311"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i/>
          <w:sz w:val="22"/>
          <w:lang w:val="es-ES"/>
        </w:rPr>
        <w:t>“</w:t>
      </w:r>
      <w:r w:rsidRPr="00E36D17">
        <w:rPr>
          <w:rFonts w:ascii="Palatino Linotype" w:hAnsi="Palatino Linotype" w:cs="Arial"/>
          <w:b/>
          <w:i/>
          <w:sz w:val="22"/>
          <w:lang w:val="es-ES"/>
        </w:rPr>
        <w:t>Artículo 180</w:t>
      </w:r>
      <w:r w:rsidRPr="00E36D17">
        <w:rPr>
          <w:rFonts w:ascii="Palatino Linotype" w:hAnsi="Palatino Linotype" w:cs="Arial"/>
          <w:i/>
          <w:sz w:val="22"/>
          <w:lang w:val="es-ES"/>
        </w:rPr>
        <w:t>. El recurso de revisión contendrá:</w:t>
      </w:r>
    </w:p>
    <w:p w14:paraId="355121DA" w14:textId="77777777" w:rsidR="00A9536A" w:rsidRPr="00E36D17" w:rsidRDefault="00A9536A" w:rsidP="00E36D17">
      <w:pPr>
        <w:ind w:left="851" w:right="899"/>
        <w:jc w:val="both"/>
        <w:textAlignment w:val="baseline"/>
        <w:rPr>
          <w:rFonts w:ascii="Palatino Linotype" w:hAnsi="Palatino Linotype" w:cs="Arial"/>
          <w:i/>
          <w:sz w:val="22"/>
          <w:lang w:val="es-ES"/>
        </w:rPr>
      </w:pPr>
    </w:p>
    <w:p w14:paraId="048C7766"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b/>
          <w:i/>
          <w:sz w:val="22"/>
          <w:lang w:val="es-ES"/>
        </w:rPr>
        <w:t>I</w:t>
      </w:r>
      <w:r w:rsidRPr="00E36D17">
        <w:rPr>
          <w:rFonts w:ascii="Palatino Linotype" w:hAnsi="Palatino Linotype" w:cs="Arial"/>
          <w:i/>
          <w:sz w:val="22"/>
          <w:lang w:val="es-ES"/>
        </w:rPr>
        <w:t>. El sujeto obligado ante la cual se presentó la solicitud;</w:t>
      </w:r>
    </w:p>
    <w:p w14:paraId="1BCD374F"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b/>
          <w:i/>
          <w:sz w:val="22"/>
          <w:lang w:val="es-ES"/>
        </w:rPr>
        <w:t>II</w:t>
      </w:r>
      <w:r w:rsidRPr="00E36D1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b/>
          <w:i/>
          <w:sz w:val="22"/>
          <w:lang w:val="es-ES"/>
        </w:rPr>
        <w:t>III</w:t>
      </w:r>
      <w:r w:rsidRPr="00E36D17">
        <w:rPr>
          <w:rFonts w:ascii="Palatino Linotype" w:hAnsi="Palatino Linotype" w:cs="Arial"/>
          <w:i/>
          <w:sz w:val="22"/>
          <w:lang w:val="es-ES"/>
        </w:rPr>
        <w:t>. El número de folio de respuesta de la solicitud de acceso;</w:t>
      </w:r>
    </w:p>
    <w:p w14:paraId="779950FB"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b/>
          <w:i/>
          <w:sz w:val="22"/>
          <w:lang w:val="es-ES"/>
        </w:rPr>
        <w:t>IV</w:t>
      </w:r>
      <w:r w:rsidRPr="00E36D1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b/>
          <w:i/>
          <w:sz w:val="22"/>
          <w:lang w:val="es-ES"/>
        </w:rPr>
        <w:t>V</w:t>
      </w:r>
      <w:r w:rsidRPr="00E36D17">
        <w:rPr>
          <w:rFonts w:ascii="Palatino Linotype" w:hAnsi="Palatino Linotype" w:cs="Arial"/>
          <w:i/>
          <w:sz w:val="22"/>
          <w:lang w:val="es-ES"/>
        </w:rPr>
        <w:t>. El acto que se recurre;</w:t>
      </w:r>
    </w:p>
    <w:p w14:paraId="4553D6B2"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b/>
          <w:i/>
          <w:sz w:val="22"/>
          <w:lang w:val="es-ES"/>
        </w:rPr>
        <w:t>VI</w:t>
      </w:r>
      <w:r w:rsidRPr="00E36D17">
        <w:rPr>
          <w:rFonts w:ascii="Palatino Linotype" w:hAnsi="Palatino Linotype" w:cs="Arial"/>
          <w:i/>
          <w:sz w:val="22"/>
          <w:lang w:val="es-ES"/>
        </w:rPr>
        <w:t>. Las razones o motivos de inconformidad;</w:t>
      </w:r>
    </w:p>
    <w:p w14:paraId="3C605510"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b/>
          <w:i/>
          <w:sz w:val="22"/>
          <w:lang w:val="es-ES"/>
        </w:rPr>
        <w:t>VII</w:t>
      </w:r>
      <w:r w:rsidRPr="00E36D17">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b/>
          <w:i/>
          <w:sz w:val="22"/>
          <w:lang w:val="es-ES"/>
        </w:rPr>
        <w:t>VIII.</w:t>
      </w:r>
      <w:r w:rsidRPr="00E36D17">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i/>
          <w:sz w:val="22"/>
          <w:lang w:val="es-ES"/>
        </w:rPr>
        <w:t>En ningún caso será necesario que el particular ratifique el recurso de revisión interpuesto.</w:t>
      </w:r>
    </w:p>
    <w:p w14:paraId="47F60F90" w14:textId="77777777" w:rsidR="00A9536A" w:rsidRPr="00E36D17" w:rsidRDefault="00A9536A" w:rsidP="00E36D17">
      <w:pPr>
        <w:ind w:left="851" w:right="899"/>
        <w:jc w:val="both"/>
        <w:textAlignment w:val="baseline"/>
        <w:rPr>
          <w:rFonts w:ascii="Palatino Linotype" w:hAnsi="Palatino Linotype" w:cs="Arial"/>
          <w:i/>
          <w:sz w:val="22"/>
          <w:lang w:val="es-ES"/>
        </w:rPr>
      </w:pPr>
      <w:r w:rsidRPr="00E36D1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EAC5E3B" w14:textId="77777777" w:rsidR="00F2488E" w:rsidRPr="00E36D17" w:rsidRDefault="00F2488E" w:rsidP="00E36D17">
      <w:pPr>
        <w:ind w:right="899"/>
        <w:jc w:val="both"/>
        <w:textAlignment w:val="baseline"/>
        <w:rPr>
          <w:rFonts w:ascii="Palatino Linotype" w:hAnsi="Palatino Linotype" w:cs="Arial"/>
          <w:i/>
          <w:lang w:val="es-ES"/>
        </w:rPr>
      </w:pPr>
    </w:p>
    <w:p w14:paraId="24F9EFA9" w14:textId="77777777" w:rsidR="00F31D7F" w:rsidRPr="00E36D17" w:rsidRDefault="00F31D7F" w:rsidP="00E36D17">
      <w:pPr>
        <w:ind w:right="899"/>
        <w:jc w:val="both"/>
        <w:textAlignment w:val="baseline"/>
        <w:rPr>
          <w:rFonts w:ascii="Palatino Linotype" w:hAnsi="Palatino Linotype" w:cs="Arial"/>
          <w:i/>
          <w:lang w:val="es-ES"/>
        </w:rPr>
      </w:pPr>
    </w:p>
    <w:p w14:paraId="1845814D" w14:textId="77777777" w:rsidR="005B5043" w:rsidRPr="00E36D17" w:rsidRDefault="000171D8" w:rsidP="00E36D17">
      <w:pPr>
        <w:spacing w:line="360" w:lineRule="auto"/>
        <w:jc w:val="both"/>
        <w:textAlignment w:val="baseline"/>
        <w:rPr>
          <w:rFonts w:ascii="Palatino Linotype" w:hAnsi="Palatino Linotype" w:cs="Arial"/>
          <w:b/>
          <w:sz w:val="26"/>
          <w:szCs w:val="26"/>
          <w:lang w:val="es-ES" w:eastAsia="es-MX"/>
        </w:rPr>
      </w:pPr>
      <w:r w:rsidRPr="00E36D17">
        <w:rPr>
          <w:rFonts w:ascii="Palatino Linotype" w:hAnsi="Palatino Linotype"/>
          <w:b/>
          <w:sz w:val="26"/>
          <w:szCs w:val="26"/>
          <w:lang w:eastAsia="es-MX"/>
        </w:rPr>
        <w:t>QUINTO</w:t>
      </w:r>
      <w:r w:rsidRPr="00E36D17">
        <w:rPr>
          <w:rFonts w:ascii="Palatino Linotype" w:hAnsi="Palatino Linotype" w:cs="Arial"/>
          <w:b/>
          <w:sz w:val="26"/>
          <w:szCs w:val="26"/>
          <w:lang w:eastAsia="es-MX"/>
        </w:rPr>
        <w:t xml:space="preserve">. </w:t>
      </w:r>
      <w:r w:rsidRPr="00E36D17">
        <w:rPr>
          <w:rFonts w:ascii="Palatino Linotype" w:hAnsi="Palatino Linotype" w:cs="Arial"/>
          <w:b/>
          <w:sz w:val="26"/>
          <w:szCs w:val="26"/>
          <w:lang w:val="es-ES" w:eastAsia="es-MX"/>
        </w:rPr>
        <w:t>Estudio y resolución del asunto.</w:t>
      </w:r>
    </w:p>
    <w:p w14:paraId="5C640FC5" w14:textId="03FF551A" w:rsidR="002746E0" w:rsidRPr="00E36D17" w:rsidRDefault="002746E0" w:rsidP="00E36D17">
      <w:pPr>
        <w:spacing w:after="100" w:afterAutospacing="1" w:line="360" w:lineRule="auto"/>
        <w:jc w:val="both"/>
        <w:rPr>
          <w:rFonts w:ascii="Palatino Linotype" w:hAnsi="Palatino Linotype"/>
        </w:rPr>
      </w:pPr>
      <w:r w:rsidRPr="00E36D17">
        <w:rPr>
          <w:rFonts w:ascii="Palatino Linotype" w:eastAsia="Arial Unicode MS" w:hAnsi="Palatino Linotype" w:cs="Arial"/>
        </w:rPr>
        <w:t xml:space="preserve">Para comenzar con el estudio, </w:t>
      </w:r>
      <w:r w:rsidRPr="00E36D17">
        <w:rPr>
          <w:rFonts w:ascii="Palatino Linotype" w:hAnsi="Palatino Linotype"/>
        </w:rPr>
        <w:t xml:space="preserve">es pertinente enfatizar lo que el derecho de Acceso a la Información Pública, se refiere al contemplado en el artículo 6°, </w:t>
      </w:r>
      <w:r w:rsidR="00563FD3" w:rsidRPr="00E36D17">
        <w:rPr>
          <w:rFonts w:ascii="Palatino Linotype" w:hAnsi="Palatino Linotype"/>
        </w:rPr>
        <w:t>a</w:t>
      </w:r>
      <w:r w:rsidRPr="00E36D17">
        <w:rPr>
          <w:rFonts w:ascii="Palatino Linotype" w:hAnsi="Palatino Linotype"/>
        </w:rPr>
        <w:t>partado A de la Constitución Política de los Estados Unidos Mexicanos, que señala:</w:t>
      </w:r>
    </w:p>
    <w:p w14:paraId="05BDD269"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w:t>
      </w:r>
      <w:r w:rsidRPr="00E36D17">
        <w:rPr>
          <w:rFonts w:ascii="Palatino Linotype" w:hAnsi="Palatino Linotype" w:cs="Arial"/>
          <w:b/>
          <w:i/>
          <w:sz w:val="22"/>
        </w:rPr>
        <w:t>Artículo 6o…</w:t>
      </w:r>
    </w:p>
    <w:p w14:paraId="5E3DB174" w14:textId="77777777" w:rsidR="002746E0" w:rsidRPr="00E36D17" w:rsidRDefault="002746E0" w:rsidP="00E36D17">
      <w:pPr>
        <w:ind w:left="851" w:right="901"/>
        <w:jc w:val="both"/>
        <w:rPr>
          <w:rFonts w:ascii="Palatino Linotype" w:hAnsi="Palatino Linotype" w:cs="Arial"/>
          <w:i/>
          <w:sz w:val="22"/>
          <w:lang w:eastAsia="es-MX"/>
        </w:rPr>
      </w:pPr>
      <w:r w:rsidRPr="00E36D17">
        <w:rPr>
          <w:rFonts w:ascii="Palatino Linotype" w:hAnsi="Palatino Linotype" w:cs="Arial"/>
          <w:b/>
          <w:bCs/>
          <w:i/>
          <w:sz w:val="22"/>
          <w:lang w:eastAsia="es-MX"/>
        </w:rPr>
        <w:t>A.</w:t>
      </w:r>
      <w:r w:rsidRPr="00E36D17">
        <w:rPr>
          <w:rFonts w:ascii="Palatino Linotype" w:hAnsi="Palatino Linotype" w:cs="Arial"/>
          <w:i/>
          <w:sz w:val="22"/>
          <w:lang w:eastAsia="es-MX"/>
        </w:rPr>
        <w:t xml:space="preserve"> Para el ejercicio del </w:t>
      </w:r>
      <w:r w:rsidRPr="00E36D17">
        <w:rPr>
          <w:rFonts w:ascii="Palatino Linotype" w:hAnsi="Palatino Linotype" w:cs="Arial"/>
          <w:bCs/>
          <w:i/>
          <w:sz w:val="22"/>
        </w:rPr>
        <w:t>derecho</w:t>
      </w:r>
      <w:r w:rsidRPr="00E36D1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b/>
          <w:bCs/>
          <w:i/>
          <w:sz w:val="22"/>
          <w:lang w:eastAsia="es-MX"/>
        </w:rPr>
        <w:t xml:space="preserve">I. </w:t>
      </w:r>
      <w:r w:rsidRPr="00E36D17">
        <w:rPr>
          <w:rFonts w:ascii="Palatino Linotype" w:hAnsi="Palatino Linotype" w:cs="Arial"/>
          <w:i/>
          <w:sz w:val="22"/>
          <w:lang w:eastAsia="es-MX"/>
        </w:rPr>
        <w:t xml:space="preserve">Toda la información en posesión de cualquier autoridad, entidad, órgano y organismo de los Poderes Ejecutivo, </w:t>
      </w:r>
      <w:r w:rsidRPr="00E36D17">
        <w:rPr>
          <w:rFonts w:ascii="Palatino Linotype" w:hAnsi="Palatino Linotype" w:cs="Arial"/>
          <w:i/>
          <w:sz w:val="22"/>
        </w:rPr>
        <w:t>Legislativo</w:t>
      </w:r>
      <w:r w:rsidRPr="00E36D1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36D17">
        <w:rPr>
          <w:rFonts w:ascii="Palatino Linotype" w:hAnsi="Palatino Linotype" w:cs="Arial"/>
          <w:i/>
          <w:sz w:val="22"/>
        </w:rPr>
        <w:t xml:space="preserve"> </w:t>
      </w:r>
      <w:r w:rsidRPr="00E36D1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E36D17" w:rsidRDefault="002746E0" w:rsidP="00E36D17">
      <w:pPr>
        <w:ind w:left="851" w:right="901"/>
        <w:jc w:val="both"/>
        <w:rPr>
          <w:rFonts w:ascii="Palatino Linotype" w:hAnsi="Palatino Linotype" w:cs="Arial"/>
          <w:i/>
          <w:sz w:val="22"/>
          <w:lang w:eastAsia="es-MX"/>
        </w:rPr>
      </w:pPr>
      <w:r w:rsidRPr="00E36D17">
        <w:rPr>
          <w:rFonts w:ascii="Palatino Linotype" w:hAnsi="Palatino Linotype" w:cs="Arial"/>
          <w:b/>
          <w:bCs/>
          <w:i/>
          <w:sz w:val="22"/>
          <w:lang w:eastAsia="es-MX"/>
        </w:rPr>
        <w:t xml:space="preserve">II. </w:t>
      </w:r>
      <w:r w:rsidRPr="00E36D1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E36D17" w:rsidRDefault="002746E0" w:rsidP="00E36D17">
      <w:pPr>
        <w:ind w:left="851" w:right="901"/>
        <w:jc w:val="both"/>
        <w:rPr>
          <w:rFonts w:ascii="Palatino Linotype" w:hAnsi="Palatino Linotype" w:cs="Arial"/>
          <w:i/>
          <w:sz w:val="22"/>
          <w:lang w:eastAsia="es-MX"/>
        </w:rPr>
      </w:pPr>
      <w:r w:rsidRPr="00E36D17">
        <w:rPr>
          <w:rFonts w:ascii="Palatino Linotype" w:hAnsi="Palatino Linotype" w:cs="Arial"/>
          <w:b/>
          <w:bCs/>
          <w:i/>
          <w:sz w:val="22"/>
          <w:lang w:eastAsia="es-MX"/>
        </w:rPr>
        <w:t xml:space="preserve">III. </w:t>
      </w:r>
      <w:r w:rsidRPr="00E36D17">
        <w:rPr>
          <w:rFonts w:ascii="Palatino Linotype" w:hAnsi="Palatino Linotype" w:cs="Arial"/>
          <w:i/>
          <w:sz w:val="22"/>
          <w:lang w:eastAsia="es-MX"/>
        </w:rPr>
        <w:t xml:space="preserve">Toda persona, sin necesidad de </w:t>
      </w:r>
      <w:r w:rsidRPr="00E36D17">
        <w:rPr>
          <w:rFonts w:ascii="Palatino Linotype" w:hAnsi="Palatino Linotype" w:cs="Arial"/>
          <w:i/>
          <w:sz w:val="22"/>
        </w:rPr>
        <w:t>acreditar</w:t>
      </w:r>
      <w:r w:rsidRPr="00E36D1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E36D17" w:rsidRDefault="002746E0" w:rsidP="00E36D17">
      <w:pPr>
        <w:ind w:left="851" w:right="901"/>
        <w:jc w:val="both"/>
        <w:rPr>
          <w:rFonts w:ascii="Palatino Linotype" w:hAnsi="Palatino Linotype" w:cs="Arial"/>
          <w:i/>
          <w:sz w:val="22"/>
          <w:lang w:eastAsia="es-MX"/>
        </w:rPr>
      </w:pPr>
      <w:r w:rsidRPr="00E36D17">
        <w:rPr>
          <w:rFonts w:ascii="Palatino Linotype" w:hAnsi="Palatino Linotype" w:cs="Arial"/>
          <w:b/>
          <w:bCs/>
          <w:i/>
          <w:sz w:val="22"/>
          <w:lang w:eastAsia="es-MX"/>
        </w:rPr>
        <w:t xml:space="preserve">IV. </w:t>
      </w:r>
      <w:r w:rsidRPr="00E36D1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E36D17" w:rsidRDefault="002746E0" w:rsidP="00E36D17">
      <w:pPr>
        <w:ind w:left="851" w:right="901"/>
        <w:jc w:val="both"/>
        <w:rPr>
          <w:rFonts w:ascii="Palatino Linotype" w:hAnsi="Palatino Linotype" w:cs="Arial"/>
          <w:i/>
          <w:sz w:val="22"/>
          <w:lang w:eastAsia="es-MX"/>
        </w:rPr>
      </w:pPr>
      <w:r w:rsidRPr="00E36D17">
        <w:rPr>
          <w:rFonts w:ascii="Palatino Linotype" w:hAnsi="Palatino Linotype" w:cs="Arial"/>
          <w:b/>
          <w:bCs/>
          <w:i/>
          <w:sz w:val="22"/>
          <w:lang w:eastAsia="es-MX"/>
        </w:rPr>
        <w:t xml:space="preserve">V. </w:t>
      </w:r>
      <w:r w:rsidRPr="00E36D1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E36D17" w:rsidRDefault="002746E0" w:rsidP="00E36D17">
      <w:pPr>
        <w:ind w:left="851" w:right="901"/>
        <w:jc w:val="both"/>
        <w:rPr>
          <w:rFonts w:ascii="Palatino Linotype" w:hAnsi="Palatino Linotype" w:cs="Arial"/>
          <w:i/>
          <w:sz w:val="22"/>
          <w:lang w:eastAsia="es-MX"/>
        </w:rPr>
      </w:pPr>
      <w:r w:rsidRPr="00E36D17">
        <w:rPr>
          <w:rFonts w:ascii="Palatino Linotype" w:hAnsi="Palatino Linotype" w:cs="Arial"/>
          <w:b/>
          <w:bCs/>
          <w:i/>
          <w:sz w:val="22"/>
          <w:lang w:eastAsia="es-MX"/>
        </w:rPr>
        <w:t xml:space="preserve">VI. </w:t>
      </w:r>
      <w:r w:rsidRPr="00E36D1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b/>
          <w:bCs/>
          <w:i/>
          <w:sz w:val="22"/>
          <w:lang w:eastAsia="es-MX"/>
        </w:rPr>
        <w:t xml:space="preserve">VII. </w:t>
      </w:r>
      <w:r w:rsidRPr="00E36D17">
        <w:rPr>
          <w:rFonts w:ascii="Palatino Linotype" w:hAnsi="Palatino Linotype" w:cs="Arial"/>
          <w:i/>
          <w:sz w:val="22"/>
          <w:lang w:eastAsia="es-MX"/>
        </w:rPr>
        <w:t>La inobservancia a las disposiciones en materia de acceso a la Información Pública será sancionada en los términos que dispongan las leyes.</w:t>
      </w:r>
      <w:r w:rsidRPr="00E36D17">
        <w:rPr>
          <w:rFonts w:ascii="Palatino Linotype" w:hAnsi="Palatino Linotype" w:cs="Arial"/>
          <w:i/>
          <w:sz w:val="22"/>
        </w:rPr>
        <w:t xml:space="preserve">” </w:t>
      </w:r>
    </w:p>
    <w:p w14:paraId="2612DBC1" w14:textId="77777777" w:rsidR="002746E0" w:rsidRPr="00E36D17" w:rsidRDefault="002746E0" w:rsidP="00E36D17">
      <w:pPr>
        <w:ind w:left="851" w:right="901"/>
        <w:jc w:val="both"/>
        <w:rPr>
          <w:rFonts w:ascii="Palatino Linotype" w:hAnsi="Palatino Linotype"/>
          <w:i/>
          <w:sz w:val="22"/>
        </w:rPr>
      </w:pPr>
    </w:p>
    <w:p w14:paraId="611ED190" w14:textId="75BDB012" w:rsidR="002746E0" w:rsidRPr="00E36D17" w:rsidRDefault="002746E0" w:rsidP="00E36D17">
      <w:pPr>
        <w:spacing w:before="100" w:beforeAutospacing="1" w:line="360" w:lineRule="auto"/>
        <w:jc w:val="both"/>
        <w:rPr>
          <w:rFonts w:ascii="Palatino Linotype" w:hAnsi="Palatino Linotype"/>
        </w:rPr>
      </w:pPr>
      <w:r w:rsidRPr="00E36D1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236BF572" w14:textId="77777777" w:rsidR="00F31D7F" w:rsidRPr="00E36D17" w:rsidRDefault="00F31D7F" w:rsidP="00E36D17">
      <w:pPr>
        <w:spacing w:before="100" w:beforeAutospacing="1" w:line="360" w:lineRule="auto"/>
        <w:jc w:val="both"/>
        <w:rPr>
          <w:rFonts w:ascii="Palatino Linotype" w:hAnsi="Palatino Linotype"/>
          <w:sz w:val="2"/>
        </w:rPr>
      </w:pPr>
    </w:p>
    <w:p w14:paraId="765A67F6" w14:textId="77777777" w:rsidR="002746E0" w:rsidRPr="00E36D17" w:rsidRDefault="002746E0" w:rsidP="00E36D17">
      <w:pPr>
        <w:ind w:left="851" w:right="901"/>
        <w:jc w:val="both"/>
        <w:rPr>
          <w:rFonts w:ascii="Palatino Linotype" w:hAnsi="Palatino Linotype" w:cs="Arial"/>
          <w:b/>
          <w:i/>
          <w:sz w:val="22"/>
          <w:szCs w:val="22"/>
        </w:rPr>
      </w:pPr>
      <w:r w:rsidRPr="00E36D17">
        <w:rPr>
          <w:rFonts w:ascii="Palatino Linotype" w:hAnsi="Palatino Linotype" w:cs="Arial"/>
          <w:i/>
          <w:sz w:val="22"/>
          <w:szCs w:val="22"/>
        </w:rPr>
        <w:t>“</w:t>
      </w:r>
      <w:r w:rsidRPr="00E36D17">
        <w:rPr>
          <w:rFonts w:ascii="Palatino Linotype" w:hAnsi="Palatino Linotype" w:cs="Arial"/>
          <w:b/>
          <w:i/>
          <w:sz w:val="22"/>
          <w:szCs w:val="22"/>
        </w:rPr>
        <w:t>Artículo 5…</w:t>
      </w:r>
    </w:p>
    <w:p w14:paraId="055342BB" w14:textId="77777777" w:rsidR="002746E0" w:rsidRPr="00E36D17" w:rsidRDefault="002746E0" w:rsidP="00E36D17">
      <w:pPr>
        <w:ind w:left="851" w:right="901"/>
        <w:jc w:val="both"/>
        <w:rPr>
          <w:rFonts w:ascii="Palatino Linotype" w:hAnsi="Palatino Linotype" w:cs="Arial"/>
          <w:i/>
          <w:sz w:val="22"/>
          <w:szCs w:val="22"/>
        </w:rPr>
      </w:pPr>
      <w:r w:rsidRPr="00E36D1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E36D17" w:rsidRDefault="002746E0" w:rsidP="00E36D17">
      <w:pPr>
        <w:ind w:left="851" w:right="901"/>
        <w:jc w:val="both"/>
        <w:rPr>
          <w:rFonts w:ascii="Palatino Linotype" w:hAnsi="Palatino Linotype" w:cs="Arial"/>
          <w:i/>
          <w:sz w:val="22"/>
          <w:szCs w:val="22"/>
        </w:rPr>
      </w:pPr>
    </w:p>
    <w:p w14:paraId="6648EDE7" w14:textId="77777777" w:rsidR="002746E0" w:rsidRPr="00E36D17" w:rsidRDefault="002746E0" w:rsidP="00E36D17">
      <w:pPr>
        <w:ind w:left="851" w:right="901"/>
        <w:jc w:val="both"/>
        <w:rPr>
          <w:rFonts w:ascii="Palatino Linotype" w:hAnsi="Palatino Linotype" w:cs="Arial"/>
          <w:i/>
          <w:sz w:val="22"/>
          <w:szCs w:val="22"/>
        </w:rPr>
      </w:pPr>
      <w:r w:rsidRPr="00E36D1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E36D17" w:rsidRDefault="002746E0" w:rsidP="00E36D17">
      <w:pPr>
        <w:ind w:left="851" w:right="901"/>
        <w:jc w:val="both"/>
        <w:rPr>
          <w:rFonts w:ascii="Palatino Linotype" w:hAnsi="Palatino Linotype" w:cs="Arial"/>
          <w:i/>
          <w:sz w:val="22"/>
          <w:szCs w:val="22"/>
        </w:rPr>
      </w:pPr>
      <w:r w:rsidRPr="00E36D17">
        <w:rPr>
          <w:rFonts w:ascii="Palatino Linotype" w:hAnsi="Palatino Linotype" w:cs="Arial"/>
          <w:i/>
          <w:sz w:val="22"/>
          <w:szCs w:val="22"/>
        </w:rPr>
        <w:t>Este derecho se regirá por los principios y bases siguientes:</w:t>
      </w:r>
    </w:p>
    <w:p w14:paraId="050FFD51" w14:textId="77777777" w:rsidR="002746E0" w:rsidRPr="00E36D17" w:rsidRDefault="002746E0" w:rsidP="00E36D17">
      <w:pPr>
        <w:ind w:left="851" w:right="901"/>
        <w:jc w:val="both"/>
        <w:rPr>
          <w:rFonts w:ascii="Palatino Linotype" w:hAnsi="Palatino Linotype" w:cs="Arial"/>
          <w:i/>
          <w:sz w:val="22"/>
          <w:szCs w:val="22"/>
        </w:rPr>
      </w:pPr>
    </w:p>
    <w:p w14:paraId="5175D0D6" w14:textId="77777777" w:rsidR="002746E0" w:rsidRPr="00E36D17" w:rsidRDefault="002746E0" w:rsidP="00E36D17">
      <w:pPr>
        <w:ind w:left="851" w:right="901"/>
        <w:jc w:val="both"/>
        <w:rPr>
          <w:rFonts w:ascii="Palatino Linotype" w:hAnsi="Palatino Linotype"/>
          <w:sz w:val="22"/>
          <w:szCs w:val="22"/>
        </w:rPr>
      </w:pPr>
      <w:r w:rsidRPr="00E36D1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36D1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36D17">
        <w:rPr>
          <w:rFonts w:ascii="Palatino Linotype" w:hAnsi="Palatino Linotype"/>
          <w:sz w:val="22"/>
          <w:szCs w:val="22"/>
        </w:rPr>
        <w:t xml:space="preserve"> </w:t>
      </w:r>
    </w:p>
    <w:p w14:paraId="2FD9755D" w14:textId="77777777" w:rsidR="002746E0" w:rsidRPr="00E36D17" w:rsidRDefault="002746E0" w:rsidP="00E36D17">
      <w:pPr>
        <w:pStyle w:val="Prrafodelista"/>
        <w:ind w:left="1571" w:right="901"/>
        <w:jc w:val="both"/>
        <w:rPr>
          <w:rFonts w:ascii="Palatino Linotype" w:hAnsi="Palatino Linotype"/>
          <w:sz w:val="22"/>
          <w:szCs w:val="22"/>
        </w:rPr>
      </w:pPr>
    </w:p>
    <w:p w14:paraId="44783F89" w14:textId="77777777" w:rsidR="002746E0" w:rsidRPr="00E36D17" w:rsidRDefault="002746E0" w:rsidP="00E36D17">
      <w:pPr>
        <w:spacing w:line="360" w:lineRule="auto"/>
        <w:jc w:val="both"/>
        <w:rPr>
          <w:rFonts w:ascii="Palatino Linotype" w:hAnsi="Palatino Linotype"/>
        </w:rPr>
      </w:pPr>
      <w:r w:rsidRPr="00E36D17">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E36D17" w:rsidRDefault="002746E0" w:rsidP="00E36D17">
      <w:pPr>
        <w:spacing w:line="360" w:lineRule="auto"/>
        <w:jc w:val="both"/>
        <w:rPr>
          <w:rFonts w:ascii="Palatino Linotype" w:hAnsi="Palatino Linotype"/>
        </w:rPr>
      </w:pPr>
    </w:p>
    <w:p w14:paraId="740A0CAE"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w:t>
      </w:r>
      <w:r w:rsidRPr="00E36D17">
        <w:rPr>
          <w:rFonts w:ascii="Palatino Linotype" w:hAnsi="Palatino Linotype" w:cs="Arial"/>
          <w:b/>
          <w:i/>
          <w:sz w:val="22"/>
        </w:rPr>
        <w:t>Artículo 23.</w:t>
      </w:r>
      <w:r w:rsidRPr="00E36D17">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E36D17" w:rsidRDefault="002746E0" w:rsidP="00E36D17">
      <w:pPr>
        <w:ind w:left="851" w:right="901"/>
        <w:jc w:val="both"/>
        <w:rPr>
          <w:rFonts w:ascii="Palatino Linotype" w:hAnsi="Palatino Linotype" w:cs="Arial"/>
          <w:i/>
          <w:sz w:val="22"/>
        </w:rPr>
      </w:pPr>
    </w:p>
    <w:p w14:paraId="3B9318B6"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II. El Poder Legislativo del Estado, los organismos, órganos y entidades de la Legislatura y sus dependencias;</w:t>
      </w:r>
    </w:p>
    <w:p w14:paraId="35553B03"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III. El Poder Judicial, sus organismos, órganos y entidades, así como el Consejo de la Judicatura del Estado;</w:t>
      </w:r>
    </w:p>
    <w:p w14:paraId="21C5B3EA" w14:textId="77777777" w:rsidR="002746E0" w:rsidRPr="00E36D17" w:rsidRDefault="002746E0" w:rsidP="00E36D17">
      <w:pPr>
        <w:ind w:left="851" w:right="901"/>
        <w:jc w:val="both"/>
        <w:rPr>
          <w:rFonts w:ascii="Palatino Linotype" w:hAnsi="Palatino Linotype" w:cs="Arial"/>
          <w:b/>
          <w:i/>
          <w:sz w:val="22"/>
        </w:rPr>
      </w:pPr>
      <w:r w:rsidRPr="00E36D17">
        <w:rPr>
          <w:rFonts w:ascii="Palatino Linotype" w:hAnsi="Palatino Linotype" w:cs="Arial"/>
          <w:b/>
          <w:i/>
          <w:sz w:val="22"/>
        </w:rPr>
        <w:t>IV. Los ayuntamientos y las dependencias, organismos, órganos y entidades de la administración municipal;</w:t>
      </w:r>
    </w:p>
    <w:p w14:paraId="3893D8F9"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V. Los órganos autónomos;</w:t>
      </w:r>
    </w:p>
    <w:p w14:paraId="1AF78E71"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VI. Los tribunales administrativos y autoridades jurisdiccionales en materia laboral;</w:t>
      </w:r>
    </w:p>
    <w:p w14:paraId="2620518E"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VII. Los partidos políticos y agrupaciones políticas, en los términos de las disposiciones aplicables;</w:t>
      </w:r>
    </w:p>
    <w:p w14:paraId="40E57985"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IX. Los sindicatos que reciban y/o ejerzan recursos públicos en el ámbito estatal y municipal;</w:t>
      </w:r>
    </w:p>
    <w:p w14:paraId="79CD71F5"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E36D17" w:rsidRDefault="002746E0" w:rsidP="00E36D17">
      <w:pPr>
        <w:ind w:left="851" w:right="901"/>
        <w:jc w:val="both"/>
        <w:rPr>
          <w:rFonts w:ascii="Palatino Linotype" w:hAnsi="Palatino Linotype" w:cs="Arial"/>
          <w:i/>
          <w:sz w:val="22"/>
        </w:rPr>
      </w:pPr>
      <w:r w:rsidRPr="00E36D17">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E36D17" w:rsidRDefault="002746E0" w:rsidP="00E36D17">
      <w:pPr>
        <w:ind w:left="851" w:right="901"/>
        <w:jc w:val="both"/>
        <w:rPr>
          <w:rFonts w:ascii="Palatino Linotype" w:hAnsi="Palatino Linotype" w:cs="Arial"/>
          <w:b/>
          <w:i/>
          <w:sz w:val="22"/>
        </w:rPr>
      </w:pPr>
      <w:r w:rsidRPr="00E36D1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E36D17" w:rsidRDefault="002746E0" w:rsidP="00E36D17">
      <w:pPr>
        <w:ind w:left="851" w:right="901"/>
        <w:jc w:val="both"/>
        <w:rPr>
          <w:rFonts w:ascii="Palatino Linotype" w:hAnsi="Palatino Linotype" w:cs="Arial"/>
          <w:b/>
          <w:i/>
          <w:sz w:val="22"/>
        </w:rPr>
      </w:pPr>
      <w:r w:rsidRPr="00E36D17">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E36D17" w:rsidRDefault="002746E0" w:rsidP="00E36D17">
      <w:pPr>
        <w:ind w:left="851" w:right="901"/>
        <w:jc w:val="both"/>
        <w:rPr>
          <w:rFonts w:ascii="Palatino Linotype" w:hAnsi="Palatino Linotype" w:cs="Arial"/>
          <w:i/>
        </w:rPr>
      </w:pPr>
    </w:p>
    <w:p w14:paraId="646F5A01" w14:textId="131162ED" w:rsidR="002746E0" w:rsidRPr="00E36D17" w:rsidRDefault="002746E0" w:rsidP="00E36D17">
      <w:pPr>
        <w:spacing w:before="100" w:beforeAutospacing="1" w:after="100" w:afterAutospacing="1" w:line="360" w:lineRule="auto"/>
        <w:ind w:right="51"/>
        <w:jc w:val="both"/>
        <w:rPr>
          <w:rFonts w:ascii="Palatino Linotype" w:hAnsi="Palatino Linotype" w:cs="Arial"/>
        </w:rPr>
      </w:pPr>
      <w:r w:rsidRPr="00E36D17">
        <w:rPr>
          <w:rFonts w:ascii="Palatino Linotype" w:hAnsi="Palatino Linotype" w:cs="Arial"/>
        </w:rPr>
        <w:t>Ahora bien, atendiendo a los preceptos legales a los cuales se hizo referencia anteriormente, es preciso mencionar que,</w:t>
      </w:r>
      <w:r w:rsidR="000B265F" w:rsidRPr="00E36D17">
        <w:rPr>
          <w:rFonts w:ascii="Palatino Linotype" w:hAnsi="Palatino Linotype" w:cs="Arial"/>
        </w:rPr>
        <w:t xml:space="preserve"> el</w:t>
      </w:r>
      <w:r w:rsidRPr="00E36D17">
        <w:rPr>
          <w:rFonts w:ascii="Palatino Linotype" w:hAnsi="Palatino Linotype" w:cs="Arial"/>
        </w:rPr>
        <w:t xml:space="preserve"> </w:t>
      </w:r>
      <w:r w:rsidR="000C09E9" w:rsidRPr="00E36D17">
        <w:rPr>
          <w:rFonts w:ascii="Palatino Linotype" w:hAnsi="Palatino Linotype" w:cs="Arial"/>
          <w:u w:val="single"/>
        </w:rPr>
        <w:t>Organismo Público Descentralizado de Carácter Municipal para la Prestación de Los Servicios de Agua Potable Alcantarillado y Saneamiento de Atlacomulco</w:t>
      </w:r>
      <w:r w:rsidRPr="00E36D17">
        <w:rPr>
          <w:rFonts w:ascii="Palatino Linotype" w:hAnsi="Palatino Linotype" w:cs="Arial"/>
        </w:rPr>
        <w:t xml:space="preserve">, se encuentra dentro de los supuestos de obligatoriedad a transparentar y garantizar el </w:t>
      </w:r>
      <w:r w:rsidR="004A0625" w:rsidRPr="00E36D17">
        <w:rPr>
          <w:rFonts w:ascii="Palatino Linotype" w:hAnsi="Palatino Linotype" w:cs="Arial"/>
        </w:rPr>
        <w:t>Acceso a la Información Pública</w:t>
      </w:r>
      <w:r w:rsidR="00233706" w:rsidRPr="00E36D17">
        <w:rPr>
          <w:rFonts w:ascii="Palatino Linotype" w:hAnsi="Palatino Linotype" w:cs="Arial"/>
        </w:rPr>
        <w:t>.</w:t>
      </w:r>
    </w:p>
    <w:p w14:paraId="1ED2EBFD" w14:textId="2E32B628" w:rsidR="002746E0" w:rsidRPr="00E36D17" w:rsidRDefault="002746E0" w:rsidP="00E36D17">
      <w:pPr>
        <w:spacing w:before="100" w:beforeAutospacing="1" w:after="100" w:afterAutospacing="1" w:line="360" w:lineRule="auto"/>
        <w:ind w:right="51"/>
        <w:jc w:val="both"/>
        <w:rPr>
          <w:rFonts w:ascii="Palatino Linotype" w:hAnsi="Palatino Linotype" w:cs="Arial"/>
        </w:rPr>
      </w:pPr>
      <w:r w:rsidRPr="00E36D17">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CB3FD83" w14:textId="33B8EA6D" w:rsidR="002746E0" w:rsidRPr="00E36D17" w:rsidRDefault="002746E0" w:rsidP="00E36D17">
      <w:pPr>
        <w:spacing w:line="360" w:lineRule="auto"/>
        <w:ind w:right="49"/>
        <w:jc w:val="both"/>
        <w:rPr>
          <w:rFonts w:ascii="Palatino Linotype" w:eastAsia="Palatino Linotype" w:hAnsi="Palatino Linotype" w:cs="Palatino Linotype"/>
        </w:rPr>
      </w:pPr>
      <w:r w:rsidRPr="00E36D17">
        <w:rPr>
          <w:rFonts w:ascii="Palatino Linotype" w:eastAsia="Palatino Linotype" w:hAnsi="Palatino Linotype" w:cs="Palatino Linotype"/>
        </w:rPr>
        <w:t xml:space="preserve">En ese tenor, para un mejor estudio y comprensión del asunto que se resuelve, es preciso recordar que, </w:t>
      </w:r>
      <w:r w:rsidR="002C63FE" w:rsidRPr="00E36D17">
        <w:rPr>
          <w:rFonts w:ascii="Palatino Linotype" w:eastAsia="Palatino Linotype" w:hAnsi="Palatino Linotype" w:cs="Palatino Linotype"/>
          <w:b/>
        </w:rPr>
        <w:t>EL</w:t>
      </w:r>
      <w:r w:rsidRPr="00E36D17">
        <w:rPr>
          <w:rFonts w:ascii="Palatino Linotype" w:eastAsia="Palatino Linotype" w:hAnsi="Palatino Linotype" w:cs="Palatino Linotype"/>
          <w:b/>
        </w:rPr>
        <w:t xml:space="preserve"> RECURRENTE</w:t>
      </w:r>
      <w:r w:rsidRPr="00E36D17">
        <w:rPr>
          <w:rFonts w:ascii="Palatino Linotype" w:eastAsia="Palatino Linotype" w:hAnsi="Palatino Linotype" w:cs="Palatino Linotype"/>
        </w:rPr>
        <w:t xml:space="preserve"> requirió al </w:t>
      </w:r>
      <w:r w:rsidRPr="00E36D17">
        <w:rPr>
          <w:rFonts w:ascii="Palatino Linotype" w:eastAsia="Palatino Linotype" w:hAnsi="Palatino Linotype" w:cs="Palatino Linotype"/>
          <w:b/>
        </w:rPr>
        <w:t xml:space="preserve">SUJETO OBLIGADO </w:t>
      </w:r>
      <w:r w:rsidRPr="00E36D17">
        <w:rPr>
          <w:rFonts w:ascii="Palatino Linotype" w:eastAsia="Palatino Linotype" w:hAnsi="Palatino Linotype" w:cs="Palatino Linotype"/>
        </w:rPr>
        <w:t>lo siguiente:</w:t>
      </w:r>
    </w:p>
    <w:p w14:paraId="401151B2" w14:textId="77777777" w:rsidR="002746E0" w:rsidRPr="00E36D17" w:rsidRDefault="002746E0" w:rsidP="00E36D17">
      <w:pPr>
        <w:spacing w:line="360" w:lineRule="auto"/>
        <w:ind w:right="49"/>
        <w:jc w:val="both"/>
        <w:rPr>
          <w:rFonts w:ascii="Palatino Linotype" w:eastAsia="Palatino Linotype" w:hAnsi="Palatino Linotype" w:cs="Palatino Linotype"/>
          <w:sz w:val="18"/>
        </w:rPr>
      </w:pPr>
    </w:p>
    <w:p w14:paraId="1FA3970E" w14:textId="6B365D17" w:rsidR="002746E0" w:rsidRPr="00E36D17" w:rsidRDefault="002746E0" w:rsidP="00E36D17">
      <w:pPr>
        <w:spacing w:line="276" w:lineRule="auto"/>
        <w:ind w:left="851" w:right="899"/>
        <w:jc w:val="both"/>
        <w:rPr>
          <w:rFonts w:ascii="Palatino Linotype" w:eastAsia="Palatino Linotype" w:hAnsi="Palatino Linotype" w:cs="Palatino Linotype"/>
          <w:i/>
          <w:sz w:val="22"/>
        </w:rPr>
      </w:pPr>
      <w:r w:rsidRPr="00E36D17">
        <w:rPr>
          <w:rFonts w:ascii="Palatino Linotype" w:eastAsia="Palatino Linotype" w:hAnsi="Palatino Linotype" w:cs="Palatino Linotype"/>
          <w:i/>
          <w:sz w:val="22"/>
        </w:rPr>
        <w:t>“</w:t>
      </w:r>
      <w:r w:rsidR="000C1371" w:rsidRPr="00E36D17">
        <w:rPr>
          <w:rFonts w:ascii="Palatino Linotype" w:eastAsia="Palatino Linotype" w:hAnsi="Palatino Linotype" w:cs="Palatino Linotype"/>
          <w:i/>
          <w:sz w:val="22"/>
        </w:rPr>
        <w:t xml:space="preserve">Solicito se me informe si el ODAPAS ha adquirido a partir de 1 de enero de 2022 al 17 de mayo de 2022 algún vehículo de motor, de contar con dicho </w:t>
      </w:r>
      <w:proofErr w:type="spellStart"/>
      <w:r w:rsidR="000C1371" w:rsidRPr="00E36D17">
        <w:rPr>
          <w:rFonts w:ascii="Palatino Linotype" w:eastAsia="Palatino Linotype" w:hAnsi="Palatino Linotype" w:cs="Palatino Linotype"/>
          <w:i/>
          <w:sz w:val="22"/>
        </w:rPr>
        <w:t>vehiculo</w:t>
      </w:r>
      <w:proofErr w:type="spellEnd"/>
      <w:r w:rsidR="000C1371" w:rsidRPr="00E36D17">
        <w:rPr>
          <w:rFonts w:ascii="Palatino Linotype" w:eastAsia="Palatino Linotype" w:hAnsi="Palatino Linotype" w:cs="Palatino Linotype"/>
          <w:i/>
          <w:sz w:val="22"/>
        </w:rPr>
        <w:t xml:space="preserve"> solicito se me informe el motivo y fundamento legal para adquirirlo, </w:t>
      </w:r>
      <w:proofErr w:type="spellStart"/>
      <w:r w:rsidR="000C1371" w:rsidRPr="00E36D17">
        <w:rPr>
          <w:rFonts w:ascii="Palatino Linotype" w:eastAsia="Palatino Linotype" w:hAnsi="Palatino Linotype" w:cs="Palatino Linotype"/>
          <w:i/>
          <w:sz w:val="22"/>
        </w:rPr>
        <w:t>asi</w:t>
      </w:r>
      <w:proofErr w:type="spellEnd"/>
      <w:r w:rsidR="000C1371" w:rsidRPr="00E36D17">
        <w:rPr>
          <w:rFonts w:ascii="Palatino Linotype" w:eastAsia="Palatino Linotype" w:hAnsi="Palatino Linotype" w:cs="Palatino Linotype"/>
          <w:i/>
          <w:sz w:val="22"/>
        </w:rPr>
        <w:t xml:space="preserve"> como toda la documentación y procedimiento para adquirirlo.</w:t>
      </w:r>
      <w:r w:rsidRPr="00E36D17">
        <w:rPr>
          <w:rFonts w:ascii="Palatino Linotype" w:eastAsia="Palatino Linotype" w:hAnsi="Palatino Linotype" w:cs="Palatino Linotype"/>
          <w:i/>
          <w:sz w:val="22"/>
        </w:rPr>
        <w:t>”</w:t>
      </w:r>
      <w:r w:rsidR="000C1371" w:rsidRPr="00E36D17">
        <w:rPr>
          <w:rFonts w:ascii="Palatino Linotype" w:eastAsia="Palatino Linotype" w:hAnsi="Palatino Linotype" w:cs="Palatino Linotype"/>
          <w:i/>
          <w:sz w:val="22"/>
        </w:rPr>
        <w:t xml:space="preserve"> </w:t>
      </w:r>
      <w:r w:rsidRPr="00E36D17">
        <w:rPr>
          <w:rFonts w:ascii="Palatino Linotype" w:eastAsia="Palatino Linotype" w:hAnsi="Palatino Linotype" w:cs="Palatino Linotype"/>
          <w:sz w:val="22"/>
        </w:rPr>
        <w:t>(Sic).</w:t>
      </w:r>
    </w:p>
    <w:p w14:paraId="21096E01" w14:textId="77777777" w:rsidR="00C21A8C" w:rsidRPr="00E36D17" w:rsidRDefault="00C21A8C" w:rsidP="00E36D17">
      <w:pPr>
        <w:spacing w:line="360" w:lineRule="auto"/>
        <w:ind w:right="49"/>
        <w:jc w:val="both"/>
        <w:rPr>
          <w:rFonts w:ascii="Palatino Linotype" w:eastAsia="Palatino Linotype" w:hAnsi="Palatino Linotype" w:cs="Palatino Linotype"/>
        </w:rPr>
      </w:pPr>
    </w:p>
    <w:p w14:paraId="201747AE" w14:textId="77777777" w:rsidR="009D144E" w:rsidRPr="00E36D17" w:rsidRDefault="002E0907" w:rsidP="00E36D17">
      <w:pPr>
        <w:spacing w:before="100" w:beforeAutospacing="1" w:after="100" w:afterAutospacing="1" w:line="360" w:lineRule="auto"/>
        <w:ind w:right="51"/>
        <w:jc w:val="both"/>
        <w:rPr>
          <w:rFonts w:ascii="Palatino Linotype" w:eastAsia="Palatino Linotype" w:hAnsi="Palatino Linotype" w:cs="Palatino Linotype"/>
        </w:rPr>
      </w:pPr>
      <w:r w:rsidRPr="00E36D17">
        <w:rPr>
          <w:rFonts w:ascii="Palatino Linotype" w:eastAsia="Palatino Linotype" w:hAnsi="Palatino Linotype" w:cs="Palatino Linotype"/>
        </w:rPr>
        <w:t xml:space="preserve">Por otro lado, </w:t>
      </w:r>
      <w:r w:rsidRPr="00E36D17">
        <w:rPr>
          <w:rFonts w:ascii="Palatino Linotype" w:eastAsia="Palatino Linotype" w:hAnsi="Palatino Linotype" w:cs="Palatino Linotype"/>
          <w:b/>
        </w:rPr>
        <w:t>EL SUJETO OBLIGADO</w:t>
      </w:r>
      <w:r w:rsidRPr="00E36D17">
        <w:rPr>
          <w:rFonts w:ascii="Palatino Linotype" w:eastAsia="Palatino Linotype" w:hAnsi="Palatino Linotype" w:cs="Palatino Linotype"/>
        </w:rPr>
        <w:t xml:space="preserve"> </w:t>
      </w:r>
      <w:r w:rsidR="002746E0" w:rsidRPr="00E36D17">
        <w:rPr>
          <w:rFonts w:ascii="Palatino Linotype" w:eastAsia="Palatino Linotype" w:hAnsi="Palatino Linotype" w:cs="Palatino Linotype"/>
        </w:rPr>
        <w:t>dio atención a la solicitud y entregó como respuesta</w:t>
      </w:r>
      <w:r w:rsidRPr="00E36D17">
        <w:rPr>
          <w:rFonts w:ascii="Palatino Linotype" w:eastAsia="Palatino Linotype" w:hAnsi="Palatino Linotype" w:cs="Palatino Linotype"/>
        </w:rPr>
        <w:t xml:space="preserve"> </w:t>
      </w:r>
      <w:r w:rsidR="009D144E" w:rsidRPr="00E36D17">
        <w:rPr>
          <w:rFonts w:ascii="Palatino Linotype" w:eastAsia="Palatino Linotype" w:hAnsi="Palatino Linotype" w:cs="Palatino Linotype"/>
        </w:rPr>
        <w:t xml:space="preserve">cinco archivos diversos dentro de los que cabe resaltar lo siguiente: </w:t>
      </w:r>
    </w:p>
    <w:p w14:paraId="2C007CC5" w14:textId="77777777" w:rsidR="00FA3F69" w:rsidRPr="00E36D17" w:rsidRDefault="009D144E" w:rsidP="00E36D17">
      <w:pPr>
        <w:spacing w:before="100" w:beforeAutospacing="1" w:after="100" w:afterAutospacing="1" w:line="360" w:lineRule="auto"/>
        <w:ind w:right="51"/>
        <w:jc w:val="both"/>
        <w:rPr>
          <w:rFonts w:ascii="Palatino Linotype" w:eastAsia="Palatino Linotype" w:hAnsi="Palatino Linotype" w:cs="Palatino Linotype"/>
        </w:rPr>
      </w:pPr>
      <w:r w:rsidRPr="00E36D17">
        <w:rPr>
          <w:rFonts w:ascii="Palatino Linotype" w:eastAsia="Palatino Linotype" w:hAnsi="Palatino Linotype" w:cs="Palatino Linotype"/>
        </w:rPr>
        <w:t>En primera instancia el Director de Administración y Finanzas, hizo del conocimiento que habían sido adquiridos tres vehículos, refiriendo anexar la documentación que soportaba la adquisición de tres vehículos, de tal forma que fue remitido un archivo que contiene tres comprobantes fiscales dig</w:t>
      </w:r>
      <w:r w:rsidR="009567FF" w:rsidRPr="00E36D17">
        <w:rPr>
          <w:rFonts w:ascii="Palatino Linotype" w:eastAsia="Palatino Linotype" w:hAnsi="Palatino Linotype" w:cs="Palatino Linotype"/>
        </w:rPr>
        <w:t>itales, los cuales se advierten datos</w:t>
      </w:r>
      <w:r w:rsidRPr="00E36D17">
        <w:rPr>
          <w:rFonts w:ascii="Palatino Linotype" w:eastAsia="Palatino Linotype" w:hAnsi="Palatino Linotype" w:cs="Palatino Linotype"/>
        </w:rPr>
        <w:t xml:space="preserve"> testados, </w:t>
      </w:r>
      <w:r w:rsidR="00B357EB" w:rsidRPr="00E36D17">
        <w:rPr>
          <w:rFonts w:ascii="Palatino Linotype" w:eastAsia="Palatino Linotype" w:hAnsi="Palatino Linotype" w:cs="Palatino Linotype"/>
        </w:rPr>
        <w:t>sin embargo carecen de validez en virtud de que no fue anexada el acta que diera soporte a aquell</w:t>
      </w:r>
      <w:r w:rsidR="009567FF" w:rsidRPr="00E36D17">
        <w:rPr>
          <w:rFonts w:ascii="Palatino Linotype" w:eastAsia="Palatino Linotype" w:hAnsi="Palatino Linotype" w:cs="Palatino Linotype"/>
        </w:rPr>
        <w:t>a</w:t>
      </w:r>
      <w:r w:rsidR="00B357EB" w:rsidRPr="00E36D17">
        <w:rPr>
          <w:rFonts w:ascii="Palatino Linotype" w:eastAsia="Palatino Linotype" w:hAnsi="Palatino Linotype" w:cs="Palatino Linotype"/>
        </w:rPr>
        <w:t xml:space="preserve"> </w:t>
      </w:r>
      <w:r w:rsidR="009567FF" w:rsidRPr="00E36D17">
        <w:rPr>
          <w:rFonts w:ascii="Palatino Linotype" w:eastAsia="Palatino Linotype" w:hAnsi="Palatino Linotype" w:cs="Palatino Linotype"/>
        </w:rPr>
        <w:t xml:space="preserve">información que fue </w:t>
      </w:r>
      <w:r w:rsidR="00B357EB" w:rsidRPr="00E36D17">
        <w:rPr>
          <w:rFonts w:ascii="Palatino Linotype" w:eastAsia="Palatino Linotype" w:hAnsi="Palatino Linotype" w:cs="Palatino Linotype"/>
        </w:rPr>
        <w:t>testad</w:t>
      </w:r>
      <w:r w:rsidR="009567FF" w:rsidRPr="00E36D17">
        <w:rPr>
          <w:rFonts w:ascii="Palatino Linotype" w:eastAsia="Palatino Linotype" w:hAnsi="Palatino Linotype" w:cs="Palatino Linotype"/>
        </w:rPr>
        <w:t>a.</w:t>
      </w:r>
    </w:p>
    <w:p w14:paraId="6A2E8FCF" w14:textId="015B34AA" w:rsidR="009D144E" w:rsidRPr="00E36D17" w:rsidRDefault="00FA3F69" w:rsidP="00E36D17">
      <w:pPr>
        <w:spacing w:before="100" w:beforeAutospacing="1" w:after="100" w:afterAutospacing="1" w:line="360" w:lineRule="auto"/>
        <w:ind w:right="51"/>
        <w:jc w:val="both"/>
        <w:rPr>
          <w:rFonts w:ascii="Palatino Linotype" w:eastAsia="Palatino Linotype" w:hAnsi="Palatino Linotype" w:cs="Palatino Linotype"/>
        </w:rPr>
      </w:pPr>
      <w:r w:rsidRPr="00E36D17">
        <w:rPr>
          <w:rFonts w:ascii="Palatino Linotype" w:eastAsia="Palatino Linotype" w:hAnsi="Palatino Linotype" w:cs="Palatino Linotype"/>
        </w:rPr>
        <w:t>También</w:t>
      </w:r>
      <w:r w:rsidR="009567FF" w:rsidRPr="00E36D17">
        <w:rPr>
          <w:rFonts w:ascii="Palatino Linotype" w:eastAsia="Palatino Linotype" w:hAnsi="Palatino Linotype" w:cs="Palatino Linotype"/>
        </w:rPr>
        <w:t xml:space="preserve"> </w:t>
      </w:r>
      <w:r w:rsidRPr="00E36D17">
        <w:rPr>
          <w:rFonts w:ascii="Palatino Linotype" w:eastAsia="Palatino Linotype" w:hAnsi="Palatino Linotype" w:cs="Palatino Linotype"/>
        </w:rPr>
        <w:t xml:space="preserve">fue proporcionado el archivo electrónico denominado: </w:t>
      </w:r>
      <w:r w:rsidRPr="00E36D17">
        <w:rPr>
          <w:rFonts w:ascii="Palatino Linotype" w:eastAsia="Palatino Linotype" w:hAnsi="Palatino Linotype" w:cs="Palatino Linotype"/>
          <w:b/>
          <w:i/>
        </w:rPr>
        <w:t>“</w:t>
      </w:r>
      <w:proofErr w:type="spellStart"/>
      <w:r w:rsidRPr="00E36D17">
        <w:rPr>
          <w:rFonts w:ascii="Palatino Linotype" w:eastAsia="Palatino Linotype" w:hAnsi="Palatino Linotype" w:cs="Palatino Linotype"/>
          <w:b/>
          <w:i/>
        </w:rPr>
        <w:t>resp</w:t>
      </w:r>
      <w:proofErr w:type="spellEnd"/>
      <w:r w:rsidRPr="00E36D17">
        <w:rPr>
          <w:rFonts w:ascii="Palatino Linotype" w:eastAsia="Palatino Linotype" w:hAnsi="Palatino Linotype" w:cs="Palatino Linotype"/>
          <w:b/>
          <w:i/>
        </w:rPr>
        <w:t xml:space="preserve"> 124 </w:t>
      </w:r>
      <w:proofErr w:type="spellStart"/>
      <w:r w:rsidRPr="00E36D17">
        <w:rPr>
          <w:rFonts w:ascii="Palatino Linotype" w:eastAsia="Palatino Linotype" w:hAnsi="Palatino Linotype" w:cs="Palatino Linotype"/>
          <w:b/>
          <w:i/>
        </w:rPr>
        <w:t>Patr</w:t>
      </w:r>
      <w:proofErr w:type="spellEnd"/>
      <w:r w:rsidRPr="00E36D17">
        <w:rPr>
          <w:rFonts w:ascii="Palatino Linotype" w:eastAsia="Palatino Linotype" w:hAnsi="Palatino Linotype" w:cs="Palatino Linotype"/>
          <w:b/>
          <w:i/>
        </w:rPr>
        <w:t>..</w:t>
      </w:r>
      <w:proofErr w:type="spellStart"/>
      <w:r w:rsidRPr="00E36D17">
        <w:rPr>
          <w:rFonts w:ascii="Palatino Linotype" w:eastAsia="Palatino Linotype" w:hAnsi="Palatino Linotype" w:cs="Palatino Linotype"/>
          <w:b/>
          <w:i/>
        </w:rPr>
        <w:t>pdf</w:t>
      </w:r>
      <w:proofErr w:type="spellEnd"/>
      <w:r w:rsidRPr="00E36D17">
        <w:rPr>
          <w:rFonts w:ascii="Palatino Linotype" w:eastAsia="Palatino Linotype" w:hAnsi="Palatino Linotype" w:cs="Palatino Linotype"/>
          <w:b/>
          <w:i/>
        </w:rPr>
        <w:t>”</w:t>
      </w:r>
      <w:r w:rsidRPr="00E36D17">
        <w:rPr>
          <w:rFonts w:ascii="Palatino Linotype" w:eastAsia="Palatino Linotype" w:hAnsi="Palatino Linotype" w:cs="Palatino Linotype"/>
        </w:rPr>
        <w:t xml:space="preserve"> mismo que contiene un oficio con número ODAPAS/BMP/10/05/2022, signado por el responsable de Patrimonio Municipal, por medio del cual hace del conocimiento al Titular de la Unidad de Transparencia que </w:t>
      </w:r>
      <w:r w:rsidRPr="00E36D17">
        <w:rPr>
          <w:rFonts w:ascii="Palatino Linotype" w:eastAsia="Palatino Linotype" w:hAnsi="Palatino Linotype" w:cs="Palatino Linotype"/>
          <w:b/>
        </w:rPr>
        <w:t>EL SUJETO OBLIGADO</w:t>
      </w:r>
      <w:r w:rsidRPr="00E36D17">
        <w:rPr>
          <w:rFonts w:ascii="Palatino Linotype" w:eastAsia="Palatino Linotype" w:hAnsi="Palatino Linotype" w:cs="Palatino Linotype"/>
        </w:rPr>
        <w:t xml:space="preserve"> adquirió tres vehículos de motor dentro del periodo señalado por el peticionario, por lo que refiere de igual forma que se anexada la documentación que fue generada en el ámbito de competencia del área de Patrimonio.</w:t>
      </w:r>
    </w:p>
    <w:p w14:paraId="65AA2EC7" w14:textId="77777777" w:rsidR="00FA3F69" w:rsidRPr="00E36D17" w:rsidRDefault="0078513A" w:rsidP="00E36D17">
      <w:pPr>
        <w:spacing w:before="100" w:beforeAutospacing="1" w:after="100" w:afterAutospacing="1" w:line="360" w:lineRule="auto"/>
        <w:ind w:right="51"/>
        <w:jc w:val="both"/>
        <w:rPr>
          <w:rFonts w:ascii="Palatino Linotype" w:eastAsia="Palatino Linotype" w:hAnsi="Palatino Linotype" w:cs="Palatino Linotype"/>
        </w:rPr>
      </w:pPr>
      <w:r w:rsidRPr="00E36D17">
        <w:rPr>
          <w:rFonts w:ascii="Palatino Linotype" w:eastAsia="Palatino Linotype" w:hAnsi="Palatino Linotype" w:cs="Palatino Linotype"/>
        </w:rPr>
        <w:t xml:space="preserve">Por otro lado, fueron remitidos dos archivos electrónicos denominados:   </w:t>
      </w:r>
      <w:r w:rsidR="009D144E" w:rsidRPr="00E36D17">
        <w:rPr>
          <w:rFonts w:ascii="Palatino Linotype" w:eastAsia="Palatino Linotype" w:hAnsi="Palatino Linotype" w:cs="Palatino Linotype"/>
          <w:b/>
          <w:i/>
        </w:rPr>
        <w:t>“SOLICITUD00124OASATLACOMIP2022(2)</w:t>
      </w:r>
      <w:proofErr w:type="spellStart"/>
      <w:r w:rsidR="009D144E" w:rsidRPr="00E36D17">
        <w:rPr>
          <w:rFonts w:ascii="Palatino Linotype" w:eastAsia="Palatino Linotype" w:hAnsi="Palatino Linotype" w:cs="Palatino Linotype"/>
          <w:b/>
          <w:i/>
        </w:rPr>
        <w:t>Ptr</w:t>
      </w:r>
      <w:proofErr w:type="spellEnd"/>
      <w:r w:rsidR="009D144E" w:rsidRPr="00E36D17">
        <w:rPr>
          <w:rFonts w:ascii="Palatino Linotype" w:eastAsia="Palatino Linotype" w:hAnsi="Palatino Linotype" w:cs="Palatino Linotype"/>
          <w:b/>
          <w:i/>
        </w:rPr>
        <w:t>..</w:t>
      </w:r>
      <w:proofErr w:type="spellStart"/>
      <w:r w:rsidR="009D144E" w:rsidRPr="00E36D17">
        <w:rPr>
          <w:rFonts w:ascii="Palatino Linotype" w:eastAsia="Palatino Linotype" w:hAnsi="Palatino Linotype" w:cs="Palatino Linotype"/>
          <w:b/>
          <w:i/>
        </w:rPr>
        <w:t>pdf</w:t>
      </w:r>
      <w:proofErr w:type="spellEnd"/>
      <w:r w:rsidR="009D144E" w:rsidRPr="00E36D17">
        <w:rPr>
          <w:rFonts w:ascii="Palatino Linotype" w:eastAsia="Palatino Linotype" w:hAnsi="Palatino Linotype" w:cs="Palatino Linotype"/>
          <w:b/>
          <w:i/>
        </w:rPr>
        <w:t>”</w:t>
      </w:r>
      <w:r w:rsidRPr="00E36D17">
        <w:rPr>
          <w:rFonts w:ascii="Palatino Linotype" w:eastAsia="Palatino Linotype" w:hAnsi="Palatino Linotype" w:cs="Palatino Linotype"/>
        </w:rPr>
        <w:t xml:space="preserve"> y </w:t>
      </w:r>
      <w:r w:rsidRPr="00E36D17">
        <w:rPr>
          <w:rFonts w:ascii="Palatino Linotype" w:eastAsia="Palatino Linotype" w:hAnsi="Palatino Linotype" w:cs="Palatino Linotype"/>
          <w:b/>
          <w:i/>
        </w:rPr>
        <w:t>“SOLICITUD 00124OASATLACOMIP2022Ptr..pdf”</w:t>
      </w:r>
      <w:r w:rsidRPr="00E36D17">
        <w:rPr>
          <w:rFonts w:ascii="Palatino Linotype" w:eastAsia="Palatino Linotype" w:hAnsi="Palatino Linotype" w:cs="Palatino Linotype"/>
        </w:rPr>
        <w:t xml:space="preserve"> de los cuales se advierte en el primer </w:t>
      </w:r>
      <w:r w:rsidR="009D144E" w:rsidRPr="00E36D17">
        <w:rPr>
          <w:rFonts w:ascii="Palatino Linotype" w:eastAsia="Palatino Linotype" w:hAnsi="Palatino Linotype" w:cs="Palatino Linotype"/>
        </w:rPr>
        <w:t>archivo en la primer foja, un formato de solicitud de compra de un vehículo automotor; en la segunda foja contiene un formato de requisición; tercer y cuarta foja contienen un reporte fotográfico de un vehículo automotor; la quinta foja contiene un contrato de gestión con número ODAPASA/ADQ/0121/03/2022, el cual lleva como título “Contrato Solicitado de Adquisiciones y/o Prestación de Servicios”; por último la sexta foja consta de las declaraciones que acompañan al contrato referido en líneas anteriores</w:t>
      </w:r>
      <w:r w:rsidRPr="00E36D17">
        <w:rPr>
          <w:rFonts w:ascii="Palatino Linotype" w:eastAsia="Palatino Linotype" w:hAnsi="Palatino Linotype" w:cs="Palatino Linotype"/>
        </w:rPr>
        <w:t>; por su parte el segundo archivo electrónico referido, contiene los siguiente:  en la primer foja, un formato de solicitud de compra de un segundo vehículo automotor; en la segunda foja contiene un formato de requisición; tercer y cuarta foja contienen un reporte fotográfico del segundo vehículo automotor; la quinta foja contiene un formato de solicitud de compra de un tercer vehículo automotor; la sexta foja consiste en un formato de requisición; la séptima y octava foja contienen un reporte fotográfico del tercer vehículo automotor; en la novena foja se advierte un contrato de gestión con número ODAPASA/ADQ/0122/03/2022, el cual lleva como título “Contrato Solicitado de Adquisiciones y/o Prestación de Servicios”; y, por último la décima foja consistente en las declaraciones que acompañan al contrato referido en líneas anteriores.</w:t>
      </w:r>
    </w:p>
    <w:p w14:paraId="150A824C" w14:textId="5BEB17F5" w:rsidR="00A0285D" w:rsidRPr="00E36D17" w:rsidRDefault="00266006" w:rsidP="00E36D17">
      <w:pPr>
        <w:spacing w:line="360" w:lineRule="auto"/>
        <w:ind w:right="49"/>
        <w:jc w:val="both"/>
        <w:rPr>
          <w:rFonts w:ascii="Palatino Linotype" w:eastAsia="Palatino Linotype" w:hAnsi="Palatino Linotype" w:cs="Palatino Linotype"/>
        </w:rPr>
      </w:pPr>
      <w:r w:rsidRPr="00E36D17">
        <w:rPr>
          <w:rFonts w:ascii="Palatino Linotype" w:eastAsia="Palatino Linotype" w:hAnsi="Palatino Linotype" w:cs="Palatino Linotype"/>
        </w:rPr>
        <w:t xml:space="preserve">En continuación con el presente estudio, cabe recordar que </w:t>
      </w:r>
      <w:r w:rsidRPr="00E36D17">
        <w:rPr>
          <w:rFonts w:ascii="Palatino Linotype" w:eastAsia="Palatino Linotype" w:hAnsi="Palatino Linotype" w:cs="Palatino Linotype"/>
          <w:b/>
        </w:rPr>
        <w:t xml:space="preserve">EL RECURRENTE </w:t>
      </w:r>
      <w:r w:rsidR="002B4A06" w:rsidRPr="00E36D17">
        <w:rPr>
          <w:rFonts w:ascii="Palatino Linotype" w:eastAsia="Palatino Linotype" w:hAnsi="Palatino Linotype" w:cs="Palatino Linotype"/>
        </w:rPr>
        <w:t>Inconforme con la respuesta obtenida, presentó el medio de impugnación en que se actúa, en el que señalo como acto impugnado y razones o motivos de inconformidad, lo que a continuación se menciona:</w:t>
      </w:r>
    </w:p>
    <w:p w14:paraId="098519D7" w14:textId="77777777" w:rsidR="00D90BEF" w:rsidRPr="00E36D17" w:rsidRDefault="00D90BEF" w:rsidP="00E36D17">
      <w:pPr>
        <w:spacing w:line="360" w:lineRule="auto"/>
        <w:ind w:right="49"/>
        <w:jc w:val="both"/>
        <w:rPr>
          <w:rFonts w:ascii="Palatino Linotype" w:eastAsia="Palatino Linotype" w:hAnsi="Palatino Linotype" w:cs="Palatino Linotype"/>
        </w:rPr>
      </w:pPr>
    </w:p>
    <w:p w14:paraId="242E8345" w14:textId="77777777" w:rsidR="002B4A06" w:rsidRPr="00E36D17" w:rsidRDefault="002B4A06" w:rsidP="00E36D17">
      <w:pPr>
        <w:spacing w:line="360" w:lineRule="auto"/>
        <w:ind w:right="49"/>
        <w:rPr>
          <w:rFonts w:ascii="Palatino Linotype" w:eastAsia="Palatino Linotype" w:hAnsi="Palatino Linotype" w:cs="Palatino Linotype"/>
          <w:b/>
        </w:rPr>
      </w:pPr>
      <w:r w:rsidRPr="00E36D17">
        <w:rPr>
          <w:rFonts w:ascii="Palatino Linotype" w:eastAsia="Palatino Linotype" w:hAnsi="Palatino Linotype" w:cs="Palatino Linotype"/>
          <w:b/>
        </w:rPr>
        <w:t>Acto Impugnado:</w:t>
      </w:r>
    </w:p>
    <w:p w14:paraId="4FE00B45" w14:textId="6702E445" w:rsidR="002B4A06" w:rsidRPr="00E36D17" w:rsidRDefault="002B4A06" w:rsidP="00E36D17">
      <w:pPr>
        <w:spacing w:line="360" w:lineRule="auto"/>
        <w:ind w:left="851" w:right="899"/>
        <w:jc w:val="center"/>
        <w:rPr>
          <w:rFonts w:ascii="Palatino Linotype" w:eastAsia="Palatino Linotype" w:hAnsi="Palatino Linotype" w:cs="Palatino Linotype"/>
        </w:rPr>
      </w:pPr>
      <w:r w:rsidRPr="00E36D17">
        <w:rPr>
          <w:rFonts w:ascii="Palatino Linotype" w:eastAsia="Palatino Linotype" w:hAnsi="Palatino Linotype" w:cs="Palatino Linotype"/>
          <w:i/>
        </w:rPr>
        <w:t>“</w:t>
      </w:r>
      <w:r w:rsidR="00FA3F69" w:rsidRPr="00E36D17">
        <w:rPr>
          <w:rFonts w:ascii="Palatino Linotype" w:eastAsia="Palatino Linotype" w:hAnsi="Palatino Linotype" w:cs="Palatino Linotype"/>
          <w:i/>
        </w:rPr>
        <w:t>La omisión de la entrega completa de la información requerida</w:t>
      </w:r>
      <w:r w:rsidRPr="00E36D17">
        <w:rPr>
          <w:rFonts w:ascii="Palatino Linotype" w:eastAsia="Palatino Linotype" w:hAnsi="Palatino Linotype" w:cs="Palatino Linotype"/>
          <w:i/>
        </w:rPr>
        <w:t xml:space="preserve">” </w:t>
      </w:r>
      <w:r w:rsidR="00730546" w:rsidRPr="00E36D17">
        <w:rPr>
          <w:rFonts w:ascii="Palatino Linotype" w:eastAsia="Palatino Linotype" w:hAnsi="Palatino Linotype" w:cs="Palatino Linotype"/>
        </w:rPr>
        <w:t>(s</w:t>
      </w:r>
      <w:r w:rsidRPr="00E36D17">
        <w:rPr>
          <w:rFonts w:ascii="Palatino Linotype" w:eastAsia="Palatino Linotype" w:hAnsi="Palatino Linotype" w:cs="Palatino Linotype"/>
        </w:rPr>
        <w:t>ic).</w:t>
      </w:r>
    </w:p>
    <w:p w14:paraId="611D257D" w14:textId="77777777" w:rsidR="002B4A06" w:rsidRPr="00E36D17" w:rsidRDefault="002B4A06" w:rsidP="00E36D17">
      <w:pPr>
        <w:spacing w:line="360" w:lineRule="auto"/>
        <w:ind w:right="49"/>
        <w:rPr>
          <w:rFonts w:ascii="Palatino Linotype" w:eastAsia="Palatino Linotype" w:hAnsi="Palatino Linotype" w:cs="Palatino Linotype"/>
          <w:sz w:val="10"/>
          <w:szCs w:val="10"/>
        </w:rPr>
      </w:pPr>
    </w:p>
    <w:p w14:paraId="36341AEE" w14:textId="77777777" w:rsidR="002B4A06" w:rsidRPr="00E36D17" w:rsidRDefault="002B4A06" w:rsidP="00E36D17">
      <w:pPr>
        <w:spacing w:line="360" w:lineRule="auto"/>
        <w:ind w:right="49"/>
        <w:rPr>
          <w:rFonts w:ascii="Palatino Linotype" w:eastAsia="Palatino Linotype" w:hAnsi="Palatino Linotype" w:cs="Palatino Linotype"/>
          <w:b/>
        </w:rPr>
      </w:pPr>
      <w:r w:rsidRPr="00E36D17">
        <w:rPr>
          <w:rFonts w:ascii="Palatino Linotype" w:eastAsia="Palatino Linotype" w:hAnsi="Palatino Linotype" w:cs="Palatino Linotype"/>
          <w:b/>
        </w:rPr>
        <w:t>Razones o Motivos de la Inconformidad:</w:t>
      </w:r>
    </w:p>
    <w:p w14:paraId="616DA942" w14:textId="368E6B7D" w:rsidR="002B4A06" w:rsidRPr="00E36D17" w:rsidRDefault="002B4A06" w:rsidP="00E36D17">
      <w:pPr>
        <w:spacing w:line="360" w:lineRule="auto"/>
        <w:ind w:left="851" w:right="899"/>
        <w:jc w:val="both"/>
        <w:rPr>
          <w:rFonts w:ascii="Palatino Linotype" w:eastAsia="Palatino Linotype" w:hAnsi="Palatino Linotype" w:cs="Palatino Linotype"/>
        </w:rPr>
      </w:pPr>
      <w:r w:rsidRPr="00E36D17">
        <w:rPr>
          <w:rFonts w:ascii="Palatino Linotype" w:eastAsia="Palatino Linotype" w:hAnsi="Palatino Linotype" w:cs="Palatino Linotype"/>
          <w:i/>
        </w:rPr>
        <w:t>“</w:t>
      </w:r>
      <w:r w:rsidR="00FA3F69" w:rsidRPr="00E36D17">
        <w:rPr>
          <w:rFonts w:ascii="Palatino Linotype" w:eastAsia="Palatino Linotype" w:hAnsi="Palatino Linotype" w:cs="Palatino Linotype"/>
          <w:i/>
        </w:rPr>
        <w:t>Dentro de mi solicitud, se le requiere específicamente la información requerida, pero el sujeto obligado de manera ilegal e injustificada omite entregarme la información de manera completa, omitiendo a su vez el motivo y fundamento legal para comprar dichas unidades así mismo omite entregarme las actas donde se autoriza dicha compra y el procedimiento con la evidencia correspondiente</w:t>
      </w:r>
      <w:r w:rsidR="00266006" w:rsidRPr="00E36D17">
        <w:rPr>
          <w:rFonts w:ascii="Palatino Linotype" w:eastAsia="Palatino Linotype" w:hAnsi="Palatino Linotype" w:cs="Palatino Linotype"/>
          <w:i/>
        </w:rPr>
        <w:t>.</w:t>
      </w:r>
      <w:r w:rsidRPr="00E36D17">
        <w:rPr>
          <w:rFonts w:ascii="Palatino Linotype" w:eastAsia="Palatino Linotype" w:hAnsi="Palatino Linotype" w:cs="Palatino Linotype"/>
          <w:i/>
        </w:rPr>
        <w:t>”</w:t>
      </w:r>
      <w:r w:rsidR="00730546" w:rsidRPr="00E36D17">
        <w:rPr>
          <w:rFonts w:ascii="Palatino Linotype" w:eastAsia="Palatino Linotype" w:hAnsi="Palatino Linotype" w:cs="Palatino Linotype"/>
        </w:rPr>
        <w:t xml:space="preserve"> (</w:t>
      </w:r>
      <w:r w:rsidR="00A0285D" w:rsidRPr="00E36D17">
        <w:rPr>
          <w:rFonts w:ascii="Palatino Linotype" w:eastAsia="Palatino Linotype" w:hAnsi="Palatino Linotype" w:cs="Palatino Linotype"/>
        </w:rPr>
        <w:t>Sic</w:t>
      </w:r>
      <w:r w:rsidRPr="00E36D17">
        <w:rPr>
          <w:rFonts w:ascii="Palatino Linotype" w:eastAsia="Palatino Linotype" w:hAnsi="Palatino Linotype" w:cs="Palatino Linotype"/>
        </w:rPr>
        <w:t>).</w:t>
      </w:r>
    </w:p>
    <w:p w14:paraId="5BCF0940" w14:textId="77777777" w:rsidR="002B4A06" w:rsidRPr="00E36D17" w:rsidRDefault="002B4A06" w:rsidP="00E36D17">
      <w:pPr>
        <w:spacing w:line="360" w:lineRule="auto"/>
        <w:ind w:right="49"/>
        <w:rPr>
          <w:rFonts w:ascii="Palatino Linotype" w:eastAsia="Palatino Linotype" w:hAnsi="Palatino Linotype" w:cs="Palatino Linotype"/>
        </w:rPr>
      </w:pPr>
    </w:p>
    <w:p w14:paraId="4D8CFADD" w14:textId="0098CB7C" w:rsidR="00B0626A" w:rsidRPr="00E36D17" w:rsidRDefault="00B0626A" w:rsidP="00E36D17">
      <w:pPr>
        <w:widowControl w:val="0"/>
        <w:autoSpaceDE w:val="0"/>
        <w:autoSpaceDN w:val="0"/>
        <w:adjustRightInd w:val="0"/>
        <w:spacing w:line="360" w:lineRule="auto"/>
        <w:jc w:val="both"/>
        <w:rPr>
          <w:rFonts w:ascii="Palatino Linotype" w:hAnsi="Palatino Linotype"/>
        </w:rPr>
      </w:pPr>
      <w:r w:rsidRPr="00E36D17">
        <w:rPr>
          <w:rFonts w:ascii="Palatino Linotype" w:hAnsi="Palatino Linotype"/>
        </w:rPr>
        <w:t>En tal sentido primeramente debemos mencionar que para tener por satisfecho el derecho de acceso a la información pública implica que cualquier persona conozca la información contenida en los documentos que se encuentren en los archivos de los Sujetos Obligados.</w:t>
      </w:r>
    </w:p>
    <w:p w14:paraId="00C307FA" w14:textId="77777777" w:rsidR="00B0626A" w:rsidRPr="00E36D17" w:rsidRDefault="00B0626A" w:rsidP="00E36D17">
      <w:pPr>
        <w:widowControl w:val="0"/>
        <w:autoSpaceDE w:val="0"/>
        <w:autoSpaceDN w:val="0"/>
        <w:adjustRightInd w:val="0"/>
        <w:spacing w:line="360" w:lineRule="auto"/>
        <w:jc w:val="both"/>
        <w:rPr>
          <w:rFonts w:ascii="Palatino Linotype" w:hAnsi="Palatino Linotype"/>
        </w:rPr>
      </w:pPr>
    </w:p>
    <w:p w14:paraId="1F8DC1A7" w14:textId="7F510F5E" w:rsidR="00B0626A" w:rsidRPr="00E36D17" w:rsidRDefault="00B0626A" w:rsidP="00E36D17">
      <w:pPr>
        <w:widowControl w:val="0"/>
        <w:autoSpaceDE w:val="0"/>
        <w:autoSpaceDN w:val="0"/>
        <w:adjustRightInd w:val="0"/>
        <w:spacing w:line="360" w:lineRule="auto"/>
        <w:jc w:val="both"/>
        <w:rPr>
          <w:rFonts w:ascii="Palatino Linotype" w:hAnsi="Palatino Linotype"/>
        </w:rPr>
      </w:pPr>
      <w:r w:rsidRPr="00E36D17">
        <w:rPr>
          <w:rFonts w:ascii="Palatino Linotype" w:hAnsi="Palatino Linotype"/>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7ABCF9E7" w14:textId="77777777" w:rsidR="00B0626A" w:rsidRPr="00E36D17" w:rsidRDefault="00B0626A" w:rsidP="00E36D17">
      <w:pPr>
        <w:widowControl w:val="0"/>
        <w:autoSpaceDE w:val="0"/>
        <w:autoSpaceDN w:val="0"/>
        <w:adjustRightInd w:val="0"/>
        <w:spacing w:line="360" w:lineRule="auto"/>
        <w:jc w:val="both"/>
        <w:rPr>
          <w:rFonts w:ascii="Palatino Linotype" w:hAnsi="Palatino Linotype"/>
        </w:rPr>
      </w:pPr>
    </w:p>
    <w:p w14:paraId="1C4AD439" w14:textId="77777777"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w:t>
      </w:r>
      <w:r w:rsidRPr="00E36D17">
        <w:rPr>
          <w:rFonts w:ascii="Palatino Linotype" w:hAnsi="Palatino Linotype"/>
          <w:b/>
          <w:i/>
          <w:sz w:val="22"/>
          <w:szCs w:val="22"/>
        </w:rPr>
        <w:t>Artículo 3.</w:t>
      </w:r>
      <w:r w:rsidRPr="00E36D17">
        <w:rPr>
          <w:rFonts w:ascii="Palatino Linotype" w:hAnsi="Palatino Linotype"/>
          <w:i/>
          <w:sz w:val="22"/>
          <w:szCs w:val="22"/>
        </w:rPr>
        <w:t xml:space="preserve"> Para los efectos de la presente Ley se entenderá por:</w:t>
      </w:r>
    </w:p>
    <w:p w14:paraId="7DBC5D27" w14:textId="77777777"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w:t>
      </w:r>
    </w:p>
    <w:p w14:paraId="0B4988A4" w14:textId="77777777" w:rsidR="00DB0146"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b/>
          <w:i/>
          <w:sz w:val="22"/>
          <w:szCs w:val="22"/>
        </w:rPr>
        <w:t>XI.</w:t>
      </w:r>
      <w:r w:rsidRPr="00E36D17">
        <w:rPr>
          <w:rFonts w:ascii="Palatino Linotype" w:hAnsi="Palatino Linotype"/>
          <w:i/>
          <w:sz w:val="22"/>
          <w:szCs w:val="22"/>
        </w:rPr>
        <w:t xml:space="preserve">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p>
    <w:p w14:paraId="60BD8B57" w14:textId="3D567640"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Los documentos podrán estar en cualquier medio, sea escrito, impreso,</w:t>
      </w:r>
      <w:r w:rsidR="00DB0146" w:rsidRPr="00E36D17">
        <w:rPr>
          <w:rFonts w:ascii="Palatino Linotype" w:hAnsi="Palatino Linotype"/>
          <w:i/>
          <w:sz w:val="22"/>
          <w:szCs w:val="22"/>
        </w:rPr>
        <w:t xml:space="preserve"> </w:t>
      </w:r>
      <w:r w:rsidRPr="00E36D17">
        <w:rPr>
          <w:rFonts w:ascii="Palatino Linotype" w:hAnsi="Palatino Linotype"/>
          <w:i/>
          <w:sz w:val="22"/>
          <w:szCs w:val="22"/>
        </w:rPr>
        <w:t>sonoro, visual, electrónico, informático u holográfico;</w:t>
      </w:r>
    </w:p>
    <w:p w14:paraId="39034683"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szCs w:val="22"/>
        </w:rPr>
      </w:pPr>
    </w:p>
    <w:p w14:paraId="09B0C4FF" w14:textId="1330274F"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b/>
          <w:i/>
          <w:sz w:val="22"/>
          <w:szCs w:val="22"/>
        </w:rPr>
        <w:t>XII.</w:t>
      </w:r>
      <w:r w:rsidRPr="00E36D17">
        <w:rPr>
          <w:rFonts w:ascii="Palatino Linotype" w:hAnsi="Palatino Linotype"/>
          <w:i/>
          <w:sz w:val="22"/>
          <w:szCs w:val="22"/>
        </w:rPr>
        <w:t xml:space="preserve"> Documento electrónico: Al soporte escrito con caracteres alfanuméricos,</w:t>
      </w:r>
      <w:r w:rsidR="00DB0146" w:rsidRPr="00E36D17">
        <w:rPr>
          <w:rFonts w:ascii="Palatino Linotype" w:hAnsi="Palatino Linotype"/>
          <w:i/>
          <w:sz w:val="22"/>
          <w:szCs w:val="22"/>
        </w:rPr>
        <w:t xml:space="preserve"> </w:t>
      </w:r>
      <w:r w:rsidRPr="00E36D17">
        <w:rPr>
          <w:rFonts w:ascii="Palatino Linotype" w:hAnsi="Palatino Linotype"/>
          <w:i/>
          <w:sz w:val="22"/>
          <w:szCs w:val="22"/>
        </w:rPr>
        <w:t>archivo de imagen, video, audio o cualquier otro formato tecnológicamente</w:t>
      </w:r>
      <w:r w:rsidR="00DB0146" w:rsidRPr="00E36D17">
        <w:rPr>
          <w:rFonts w:ascii="Palatino Linotype" w:hAnsi="Palatino Linotype"/>
          <w:i/>
          <w:sz w:val="22"/>
          <w:szCs w:val="22"/>
        </w:rPr>
        <w:t xml:space="preserve"> </w:t>
      </w:r>
      <w:r w:rsidRPr="00E36D17">
        <w:rPr>
          <w:rFonts w:ascii="Palatino Linotype" w:hAnsi="Palatino Linotype"/>
          <w:i/>
          <w:sz w:val="22"/>
          <w:szCs w:val="22"/>
        </w:rPr>
        <w:t>disponible, que contenga información en lenguaje natural o convencional,</w:t>
      </w:r>
      <w:r w:rsidR="00DB0146" w:rsidRPr="00E36D17">
        <w:rPr>
          <w:rFonts w:ascii="Palatino Linotype" w:hAnsi="Palatino Linotype"/>
          <w:i/>
          <w:sz w:val="22"/>
          <w:szCs w:val="22"/>
        </w:rPr>
        <w:t xml:space="preserve"> </w:t>
      </w:r>
      <w:r w:rsidRPr="00E36D17">
        <w:rPr>
          <w:rFonts w:ascii="Palatino Linotype" w:hAnsi="Palatino Linotype"/>
          <w:i/>
          <w:sz w:val="22"/>
          <w:szCs w:val="22"/>
        </w:rPr>
        <w:t>intercambiado por medios electrónicos, con el que sea posible dar constancia de un</w:t>
      </w:r>
      <w:r w:rsidR="00DB0146" w:rsidRPr="00E36D17">
        <w:rPr>
          <w:rFonts w:ascii="Palatino Linotype" w:hAnsi="Palatino Linotype"/>
          <w:i/>
          <w:sz w:val="22"/>
          <w:szCs w:val="22"/>
        </w:rPr>
        <w:t xml:space="preserve"> </w:t>
      </w:r>
      <w:r w:rsidRPr="00E36D17">
        <w:rPr>
          <w:rFonts w:ascii="Palatino Linotype" w:hAnsi="Palatino Linotype"/>
          <w:i/>
          <w:sz w:val="22"/>
          <w:szCs w:val="22"/>
        </w:rPr>
        <w:t>hecho y que esté signado con la firma electrónica avanzada y/o en el que se encuentre</w:t>
      </w:r>
      <w:r w:rsidR="00DB0146" w:rsidRPr="00E36D17">
        <w:rPr>
          <w:rFonts w:ascii="Palatino Linotype" w:hAnsi="Palatino Linotype"/>
          <w:i/>
          <w:sz w:val="22"/>
          <w:szCs w:val="22"/>
        </w:rPr>
        <w:t xml:space="preserve"> </w:t>
      </w:r>
      <w:r w:rsidRPr="00E36D17">
        <w:rPr>
          <w:rFonts w:ascii="Palatino Linotype" w:hAnsi="Palatino Linotype"/>
          <w:i/>
          <w:sz w:val="22"/>
          <w:szCs w:val="22"/>
        </w:rPr>
        <w:t>plasmado el sello electrónico;</w:t>
      </w:r>
    </w:p>
    <w:p w14:paraId="5D8224A1" w14:textId="77777777"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w:t>
      </w:r>
    </w:p>
    <w:p w14:paraId="19117969" w14:textId="00678DB2" w:rsidR="00DB0146"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b/>
          <w:i/>
          <w:sz w:val="22"/>
          <w:szCs w:val="22"/>
        </w:rPr>
        <w:t>Artículo 4.</w:t>
      </w:r>
      <w:r w:rsidRPr="00E36D17">
        <w:rPr>
          <w:rFonts w:ascii="Palatino Linotype" w:hAnsi="Palatino Linotype"/>
          <w:i/>
          <w:sz w:val="22"/>
          <w:szCs w:val="22"/>
        </w:rPr>
        <w:t xml:space="preserve"> El derecho humano de acceso a la información pública es la prerrogativa</w:t>
      </w:r>
      <w:r w:rsidR="00DB0146" w:rsidRPr="00E36D17">
        <w:rPr>
          <w:rFonts w:ascii="Palatino Linotype" w:hAnsi="Palatino Linotype"/>
          <w:i/>
          <w:sz w:val="22"/>
          <w:szCs w:val="22"/>
        </w:rPr>
        <w:t xml:space="preserve"> </w:t>
      </w:r>
      <w:r w:rsidRPr="00E36D17">
        <w:rPr>
          <w:rFonts w:ascii="Palatino Linotype" w:hAnsi="Palatino Linotype"/>
          <w:i/>
          <w:sz w:val="22"/>
          <w:szCs w:val="22"/>
        </w:rPr>
        <w:t>de las personas para buscar, difundir, investigar, recabar, recibir y solicitar</w:t>
      </w:r>
      <w:r w:rsidR="00DB0146" w:rsidRPr="00E36D17">
        <w:rPr>
          <w:rFonts w:ascii="Palatino Linotype" w:hAnsi="Palatino Linotype"/>
          <w:i/>
          <w:sz w:val="22"/>
          <w:szCs w:val="22"/>
        </w:rPr>
        <w:t xml:space="preserve"> </w:t>
      </w:r>
      <w:r w:rsidRPr="00E36D17">
        <w:rPr>
          <w:rFonts w:ascii="Palatino Linotype" w:hAnsi="Palatino Linotype"/>
          <w:i/>
          <w:sz w:val="22"/>
          <w:szCs w:val="22"/>
        </w:rPr>
        <w:t>información pública, sin necesidad de acreditar personalidad ni interés jurídico</w:t>
      </w:r>
      <w:r w:rsidR="00DB0146" w:rsidRPr="00E36D17">
        <w:rPr>
          <w:rFonts w:ascii="Palatino Linotype" w:hAnsi="Palatino Linotype"/>
          <w:i/>
          <w:sz w:val="22"/>
          <w:szCs w:val="22"/>
        </w:rPr>
        <w:t>.</w:t>
      </w:r>
    </w:p>
    <w:p w14:paraId="0BF607F2"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szCs w:val="22"/>
        </w:rPr>
      </w:pPr>
    </w:p>
    <w:p w14:paraId="62BB5D18" w14:textId="4B9B165E"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Toda la información generada, obtenida, adquirida, transformada, administrada o en</w:t>
      </w:r>
      <w:r w:rsidR="00DB0146" w:rsidRPr="00E36D17">
        <w:rPr>
          <w:rFonts w:ascii="Palatino Linotype" w:hAnsi="Palatino Linotype"/>
          <w:i/>
          <w:sz w:val="22"/>
          <w:szCs w:val="22"/>
        </w:rPr>
        <w:t xml:space="preserve"> </w:t>
      </w:r>
      <w:r w:rsidRPr="00E36D17">
        <w:rPr>
          <w:rFonts w:ascii="Palatino Linotype" w:hAnsi="Palatino Linotype"/>
          <w:i/>
          <w:sz w:val="22"/>
          <w:szCs w:val="22"/>
        </w:rPr>
        <w:t>posesión de los sujetos obligados es pública y accesible de manera permanente a</w:t>
      </w:r>
      <w:r w:rsidR="00DB0146" w:rsidRPr="00E36D17">
        <w:rPr>
          <w:rFonts w:ascii="Palatino Linotype" w:hAnsi="Palatino Linotype"/>
          <w:i/>
          <w:sz w:val="22"/>
          <w:szCs w:val="22"/>
        </w:rPr>
        <w:t xml:space="preserve"> </w:t>
      </w:r>
      <w:r w:rsidRPr="00E36D17">
        <w:rPr>
          <w:rFonts w:ascii="Palatino Linotype" w:hAnsi="Palatino Linotype"/>
          <w:i/>
          <w:sz w:val="22"/>
          <w:szCs w:val="22"/>
        </w:rPr>
        <w:t>cualquier persona, en los términos y condiciones que se establezcan en los tratados</w:t>
      </w:r>
      <w:r w:rsidR="00DB0146" w:rsidRPr="00E36D17">
        <w:rPr>
          <w:rFonts w:ascii="Palatino Linotype" w:hAnsi="Palatino Linotype"/>
          <w:i/>
          <w:sz w:val="22"/>
          <w:szCs w:val="22"/>
        </w:rPr>
        <w:t xml:space="preserve"> </w:t>
      </w:r>
      <w:r w:rsidRPr="00E36D17">
        <w:rPr>
          <w:rFonts w:ascii="Palatino Linotype" w:hAnsi="Palatino Linotype"/>
          <w:i/>
          <w:sz w:val="22"/>
          <w:szCs w:val="22"/>
        </w:rPr>
        <w:t>internacionales de los que el Estado mexicano sea parte, en la Ley General, la presente</w:t>
      </w:r>
    </w:p>
    <w:p w14:paraId="1719E726" w14:textId="5F682807"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Ley y demás disposiciones de la materia, privilegiando el principio de máxima</w:t>
      </w:r>
      <w:r w:rsidR="00DB0146" w:rsidRPr="00E36D17">
        <w:rPr>
          <w:rFonts w:ascii="Palatino Linotype" w:hAnsi="Palatino Linotype"/>
          <w:i/>
          <w:sz w:val="22"/>
          <w:szCs w:val="22"/>
        </w:rPr>
        <w:t xml:space="preserve"> </w:t>
      </w:r>
      <w:r w:rsidRPr="00E36D17">
        <w:rPr>
          <w:rFonts w:ascii="Palatino Linotype" w:hAnsi="Palatino Linotype"/>
          <w:i/>
          <w:sz w:val="22"/>
          <w:szCs w:val="22"/>
        </w:rPr>
        <w:t>publicidad de la información. Solo podrá ser clasificada excepcionalmente como</w:t>
      </w:r>
      <w:r w:rsidR="00DB0146" w:rsidRPr="00E36D17">
        <w:rPr>
          <w:rFonts w:ascii="Palatino Linotype" w:hAnsi="Palatino Linotype"/>
          <w:i/>
          <w:sz w:val="22"/>
          <w:szCs w:val="22"/>
        </w:rPr>
        <w:t xml:space="preserve"> </w:t>
      </w:r>
      <w:r w:rsidRPr="00E36D17">
        <w:rPr>
          <w:rFonts w:ascii="Palatino Linotype" w:hAnsi="Palatino Linotype"/>
          <w:i/>
          <w:sz w:val="22"/>
          <w:szCs w:val="22"/>
        </w:rPr>
        <w:t>reservada temporalmente por razones de interés público, en los términos de las causas</w:t>
      </w:r>
      <w:r w:rsidR="00DB0146" w:rsidRPr="00E36D17">
        <w:rPr>
          <w:rFonts w:ascii="Palatino Linotype" w:hAnsi="Palatino Linotype"/>
          <w:i/>
          <w:sz w:val="22"/>
          <w:szCs w:val="22"/>
        </w:rPr>
        <w:t xml:space="preserve"> </w:t>
      </w:r>
      <w:r w:rsidRPr="00E36D17">
        <w:rPr>
          <w:rFonts w:ascii="Palatino Linotype" w:hAnsi="Palatino Linotype"/>
          <w:i/>
          <w:sz w:val="22"/>
          <w:szCs w:val="22"/>
        </w:rPr>
        <w:t>legítimas y estrictamente necesarias previstas por esta Ley.</w:t>
      </w:r>
    </w:p>
    <w:p w14:paraId="39D48EE7"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szCs w:val="22"/>
        </w:rPr>
      </w:pPr>
    </w:p>
    <w:p w14:paraId="202A5CD4" w14:textId="055932DB"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Los sujetos obligados deben poner en práctica, políticas y programas de acceso a la</w:t>
      </w:r>
      <w:r w:rsidR="00DB0146" w:rsidRPr="00E36D17">
        <w:rPr>
          <w:rFonts w:ascii="Palatino Linotype" w:hAnsi="Palatino Linotype"/>
          <w:i/>
          <w:sz w:val="22"/>
          <w:szCs w:val="22"/>
        </w:rPr>
        <w:t xml:space="preserve"> </w:t>
      </w:r>
      <w:r w:rsidRPr="00E36D17">
        <w:rPr>
          <w:rFonts w:ascii="Palatino Linotype" w:hAnsi="Palatino Linotype"/>
          <w:i/>
          <w:sz w:val="22"/>
          <w:szCs w:val="22"/>
        </w:rPr>
        <w:t>información que se apeguen a criterios de publicidad, veracidad, oportunidad,</w:t>
      </w:r>
      <w:r w:rsidR="00DB0146" w:rsidRPr="00E36D17">
        <w:rPr>
          <w:rFonts w:ascii="Palatino Linotype" w:hAnsi="Palatino Linotype"/>
          <w:i/>
          <w:sz w:val="22"/>
          <w:szCs w:val="22"/>
        </w:rPr>
        <w:t xml:space="preserve"> </w:t>
      </w:r>
      <w:r w:rsidRPr="00E36D17">
        <w:rPr>
          <w:rFonts w:ascii="Palatino Linotype" w:hAnsi="Palatino Linotype"/>
          <w:i/>
          <w:sz w:val="22"/>
          <w:szCs w:val="22"/>
        </w:rPr>
        <w:t>precisión y suficiencia en beneficio de los solicitantes.</w:t>
      </w:r>
    </w:p>
    <w:p w14:paraId="4A00A212"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szCs w:val="22"/>
        </w:rPr>
      </w:pPr>
    </w:p>
    <w:p w14:paraId="31BAC1E1" w14:textId="143E4936"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b/>
          <w:i/>
          <w:sz w:val="22"/>
          <w:szCs w:val="22"/>
        </w:rPr>
        <w:t>Artículo 12.</w:t>
      </w:r>
      <w:r w:rsidRPr="00E36D17">
        <w:rPr>
          <w:rFonts w:ascii="Palatino Linotype" w:hAnsi="Palatino Linotype"/>
          <w:i/>
          <w:sz w:val="22"/>
          <w:szCs w:val="22"/>
        </w:rPr>
        <w:t xml:space="preserve"> Quienes generen, recopilen, administren, manejen, procesen, archiven</w:t>
      </w:r>
      <w:r w:rsidR="00DB0146" w:rsidRPr="00E36D17">
        <w:rPr>
          <w:rFonts w:ascii="Palatino Linotype" w:hAnsi="Palatino Linotype"/>
          <w:i/>
          <w:sz w:val="22"/>
          <w:szCs w:val="22"/>
        </w:rPr>
        <w:t xml:space="preserve"> </w:t>
      </w:r>
      <w:r w:rsidRPr="00E36D17">
        <w:rPr>
          <w:rFonts w:ascii="Palatino Linotype" w:hAnsi="Palatino Linotype"/>
          <w:i/>
          <w:sz w:val="22"/>
          <w:szCs w:val="22"/>
        </w:rPr>
        <w:t>o conserven información pública serán responsables de la misma en los términos de</w:t>
      </w:r>
      <w:r w:rsidR="00DB0146" w:rsidRPr="00E36D17">
        <w:rPr>
          <w:rFonts w:ascii="Palatino Linotype" w:hAnsi="Palatino Linotype"/>
          <w:i/>
          <w:sz w:val="22"/>
          <w:szCs w:val="22"/>
        </w:rPr>
        <w:t xml:space="preserve"> </w:t>
      </w:r>
      <w:r w:rsidRPr="00E36D17">
        <w:rPr>
          <w:rFonts w:ascii="Palatino Linotype" w:hAnsi="Palatino Linotype"/>
          <w:i/>
          <w:sz w:val="22"/>
          <w:szCs w:val="22"/>
        </w:rPr>
        <w:t>las disposiciones jurídicas aplicables.</w:t>
      </w:r>
    </w:p>
    <w:p w14:paraId="4CEA0B4A" w14:textId="66985761"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Los sujetos obligados sólo proporcionarán la información pública que se les requiera</w:t>
      </w:r>
      <w:r w:rsidR="00DB0146" w:rsidRPr="00E36D17">
        <w:rPr>
          <w:rFonts w:ascii="Palatino Linotype" w:hAnsi="Palatino Linotype"/>
          <w:i/>
          <w:sz w:val="22"/>
          <w:szCs w:val="22"/>
        </w:rPr>
        <w:t xml:space="preserve"> </w:t>
      </w:r>
      <w:r w:rsidRPr="00E36D17">
        <w:rPr>
          <w:rFonts w:ascii="Palatino Linotype" w:hAnsi="Palatino Linotype"/>
          <w:i/>
          <w:sz w:val="22"/>
          <w:szCs w:val="22"/>
        </w:rPr>
        <w:t>y que obre en sus archivos y en el estado en que ésta se encuentre. La obligación de</w:t>
      </w:r>
      <w:r w:rsidR="00DB0146" w:rsidRPr="00E36D17">
        <w:rPr>
          <w:rFonts w:ascii="Palatino Linotype" w:hAnsi="Palatino Linotype"/>
          <w:i/>
          <w:sz w:val="22"/>
          <w:szCs w:val="22"/>
        </w:rPr>
        <w:t xml:space="preserve"> </w:t>
      </w:r>
      <w:r w:rsidRPr="00E36D17">
        <w:rPr>
          <w:rFonts w:ascii="Palatino Linotype" w:hAnsi="Palatino Linotype"/>
          <w:i/>
          <w:sz w:val="22"/>
          <w:szCs w:val="22"/>
        </w:rPr>
        <w:t>proporcionar información no comprende el procesamiento de la misma, ni el</w:t>
      </w:r>
      <w:r w:rsidR="00DB0146" w:rsidRPr="00E36D17">
        <w:rPr>
          <w:rFonts w:ascii="Palatino Linotype" w:hAnsi="Palatino Linotype"/>
          <w:i/>
          <w:sz w:val="22"/>
          <w:szCs w:val="22"/>
        </w:rPr>
        <w:t xml:space="preserve"> </w:t>
      </w:r>
      <w:r w:rsidRPr="00E36D17">
        <w:rPr>
          <w:rFonts w:ascii="Palatino Linotype" w:hAnsi="Palatino Linotype"/>
          <w:i/>
          <w:sz w:val="22"/>
          <w:szCs w:val="22"/>
        </w:rPr>
        <w:t>presentarla conforme al interés del solicitante; no estarán obligados a generarla,</w:t>
      </w:r>
      <w:r w:rsidR="00DB0146" w:rsidRPr="00E36D17">
        <w:rPr>
          <w:rFonts w:ascii="Palatino Linotype" w:hAnsi="Palatino Linotype"/>
          <w:i/>
          <w:sz w:val="22"/>
          <w:szCs w:val="22"/>
        </w:rPr>
        <w:t xml:space="preserve"> </w:t>
      </w:r>
      <w:r w:rsidRPr="00E36D17">
        <w:rPr>
          <w:rFonts w:ascii="Palatino Linotype" w:hAnsi="Palatino Linotype"/>
          <w:i/>
          <w:sz w:val="22"/>
          <w:szCs w:val="22"/>
        </w:rPr>
        <w:t>resumirla, efectuar cálculos o practicar investigaciones.</w:t>
      </w:r>
    </w:p>
    <w:p w14:paraId="49BFF022" w14:textId="77777777"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w:t>
      </w:r>
    </w:p>
    <w:p w14:paraId="04F76047" w14:textId="39C607A2"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b/>
          <w:i/>
          <w:sz w:val="22"/>
          <w:szCs w:val="22"/>
        </w:rPr>
        <w:t>Artículo 24.</w:t>
      </w:r>
      <w:r w:rsidRPr="00E36D17">
        <w:rPr>
          <w:rFonts w:ascii="Palatino Linotype" w:hAnsi="Palatino Linotype"/>
          <w:i/>
          <w:sz w:val="22"/>
          <w:szCs w:val="22"/>
        </w:rPr>
        <w:t xml:space="preserve"> Para el cumplimiento de los objetivos de esta Ley, los sujetos obligados</w:t>
      </w:r>
      <w:r w:rsidR="00DB0146" w:rsidRPr="00E36D17">
        <w:rPr>
          <w:rFonts w:ascii="Palatino Linotype" w:hAnsi="Palatino Linotype"/>
          <w:i/>
          <w:sz w:val="22"/>
          <w:szCs w:val="22"/>
        </w:rPr>
        <w:t xml:space="preserve"> </w:t>
      </w:r>
      <w:r w:rsidRPr="00E36D17">
        <w:rPr>
          <w:rFonts w:ascii="Palatino Linotype" w:hAnsi="Palatino Linotype"/>
          <w:i/>
          <w:sz w:val="22"/>
          <w:szCs w:val="22"/>
        </w:rPr>
        <w:t>deberán cumplir con las siguientes obligaciones, según corresponda, de acuerdo a su</w:t>
      </w:r>
      <w:r w:rsidR="00DB0146" w:rsidRPr="00E36D17">
        <w:rPr>
          <w:rFonts w:ascii="Palatino Linotype" w:hAnsi="Palatino Linotype"/>
          <w:i/>
          <w:sz w:val="22"/>
          <w:szCs w:val="22"/>
        </w:rPr>
        <w:t xml:space="preserve"> </w:t>
      </w:r>
      <w:r w:rsidRPr="00E36D17">
        <w:rPr>
          <w:rFonts w:ascii="Palatino Linotype" w:hAnsi="Palatino Linotype"/>
          <w:i/>
          <w:sz w:val="22"/>
          <w:szCs w:val="22"/>
        </w:rPr>
        <w:t>naturaleza:</w:t>
      </w:r>
    </w:p>
    <w:p w14:paraId="21353C5E" w14:textId="77777777"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w:t>
      </w:r>
    </w:p>
    <w:p w14:paraId="129A039E" w14:textId="437A91EE" w:rsidR="00B0626A"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b/>
          <w:i/>
          <w:sz w:val="22"/>
          <w:szCs w:val="22"/>
        </w:rPr>
        <w:t>IX.</w:t>
      </w:r>
      <w:r w:rsidRPr="00E36D17">
        <w:rPr>
          <w:rFonts w:ascii="Palatino Linotype" w:hAnsi="Palatino Linotype"/>
          <w:i/>
          <w:sz w:val="22"/>
          <w:szCs w:val="22"/>
        </w:rPr>
        <w:t xml:space="preserve"> Fomentar el uso de tecnologías de la información para garantizar la</w:t>
      </w:r>
      <w:r w:rsidR="00DB0146" w:rsidRPr="00E36D17">
        <w:rPr>
          <w:rFonts w:ascii="Palatino Linotype" w:hAnsi="Palatino Linotype"/>
          <w:i/>
          <w:sz w:val="22"/>
          <w:szCs w:val="22"/>
        </w:rPr>
        <w:t xml:space="preserve"> </w:t>
      </w:r>
      <w:r w:rsidRPr="00E36D17">
        <w:rPr>
          <w:rFonts w:ascii="Palatino Linotype" w:hAnsi="Palatino Linotype"/>
          <w:i/>
          <w:sz w:val="22"/>
          <w:szCs w:val="22"/>
        </w:rPr>
        <w:t>transparencia, el derecho de acceso a la información y la accesibilidad a éstos;</w:t>
      </w:r>
    </w:p>
    <w:p w14:paraId="152BCE77" w14:textId="77777777" w:rsidR="00DB0146" w:rsidRPr="00E36D17" w:rsidRDefault="00B0626A"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w:t>
      </w:r>
      <w:r w:rsidRPr="00E36D17">
        <w:rPr>
          <w:rFonts w:ascii="Palatino Linotype" w:hAnsi="Palatino Linotype"/>
          <w:i/>
          <w:sz w:val="22"/>
          <w:szCs w:val="22"/>
        </w:rPr>
        <w:cr/>
      </w:r>
      <w:r w:rsidRPr="00E36D17">
        <w:rPr>
          <w:rFonts w:ascii="Palatino Linotype" w:hAnsi="Palatino Linotype"/>
          <w:b/>
          <w:i/>
          <w:sz w:val="22"/>
          <w:szCs w:val="22"/>
        </w:rPr>
        <w:t xml:space="preserve"> </w:t>
      </w:r>
      <w:r w:rsidR="00DB0146" w:rsidRPr="00E36D17">
        <w:rPr>
          <w:rFonts w:ascii="Palatino Linotype" w:hAnsi="Palatino Linotype"/>
          <w:b/>
          <w:i/>
          <w:sz w:val="22"/>
          <w:szCs w:val="22"/>
        </w:rPr>
        <w:t>XI.</w:t>
      </w:r>
      <w:r w:rsidR="00DB0146" w:rsidRPr="00E36D17">
        <w:rPr>
          <w:rFonts w:ascii="Palatino Linotype" w:hAnsi="Palatino Linotype"/>
          <w:i/>
          <w:sz w:val="22"/>
          <w:szCs w:val="22"/>
        </w:rPr>
        <w:t xml:space="preserve"> Dar acceso a la información pública que le sea requerida, en los términos de la</w:t>
      </w:r>
    </w:p>
    <w:p w14:paraId="4C9C6B98"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Ley General, esta Ley y demás disposiciones jurídicas aplicables;</w:t>
      </w:r>
    </w:p>
    <w:p w14:paraId="27D8812F"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w:t>
      </w:r>
    </w:p>
    <w:p w14:paraId="334926F0" w14:textId="2BA3BF22" w:rsidR="00DB0146" w:rsidRPr="00E36D17" w:rsidRDefault="00DB0146"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En la administración, gestión y custodia de los archivos de información pública, los sujetos obligados, los servidores públicos habilitados y los servidores públicos en general, se ajustarán a lo establecido por la normatividad aplicable.</w:t>
      </w:r>
    </w:p>
    <w:p w14:paraId="43E84528"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szCs w:val="22"/>
        </w:rPr>
      </w:pPr>
    </w:p>
    <w:p w14:paraId="10BE61F8" w14:textId="6EFB8EF9" w:rsidR="00FA3F69" w:rsidRPr="00E36D17" w:rsidRDefault="00DB0146" w:rsidP="00E36D17">
      <w:pPr>
        <w:widowControl w:val="0"/>
        <w:autoSpaceDE w:val="0"/>
        <w:autoSpaceDN w:val="0"/>
        <w:adjustRightInd w:val="0"/>
        <w:ind w:left="851" w:right="902"/>
        <w:jc w:val="both"/>
        <w:rPr>
          <w:rFonts w:ascii="Palatino Linotype" w:hAnsi="Palatino Linotype"/>
          <w:i/>
          <w:sz w:val="22"/>
          <w:szCs w:val="22"/>
        </w:rPr>
      </w:pPr>
      <w:r w:rsidRPr="00E36D17">
        <w:rPr>
          <w:rFonts w:ascii="Palatino Linotype" w:hAnsi="Palatino Linotype"/>
          <w:i/>
          <w:sz w:val="22"/>
          <w:szCs w:val="22"/>
        </w:rPr>
        <w:t>Los sujetos obligados solo proporcionarán la información pública que generen, administren o posean en el ejercicio de sus atribuciones.</w:t>
      </w:r>
    </w:p>
    <w:p w14:paraId="1CCBF01C" w14:textId="7F17498A" w:rsidR="00DB0146" w:rsidRPr="00E36D17" w:rsidRDefault="00DB0146"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F1FFA44" w14:textId="77777777" w:rsidR="00DB0146" w:rsidRPr="00E36D17" w:rsidRDefault="00DB0146"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 xml:space="preserve">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 </w:t>
      </w:r>
    </w:p>
    <w:p w14:paraId="72C12C79" w14:textId="22E267A9" w:rsidR="00FA3F69" w:rsidRPr="00E36D17" w:rsidRDefault="00DB0146"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En ese sentido, es conveniente traer a contexto lo dispuesto en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0F7D1D0F" w14:textId="0928739F"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w:t>
      </w:r>
      <w:r w:rsidRPr="00E36D17">
        <w:rPr>
          <w:rFonts w:ascii="Palatino Linotype" w:hAnsi="Palatino Linotype"/>
          <w:b/>
          <w:i/>
          <w:sz w:val="22"/>
        </w:rPr>
        <w:t>Artículo 4.-</w:t>
      </w:r>
      <w:r w:rsidRPr="00E36D17">
        <w:rPr>
          <w:rFonts w:ascii="Palatino Linotype" w:hAnsi="Palatino Linotype"/>
          <w:i/>
          <w:sz w:val="22"/>
        </w:rPr>
        <w:t xml:space="preserve"> Para los efectos de esta Ley, en las adquisiciones, enajenaciones, arrendamientos y servicios, quedan comprendidos:</w:t>
      </w:r>
    </w:p>
    <w:p w14:paraId="4DD07422"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w:t>
      </w:r>
      <w:r w:rsidRPr="00E36D17">
        <w:rPr>
          <w:rFonts w:ascii="Palatino Linotype" w:hAnsi="Palatino Linotype"/>
          <w:i/>
          <w:sz w:val="22"/>
        </w:rPr>
        <w:t xml:space="preserve"> </w:t>
      </w:r>
      <w:r w:rsidRPr="00E36D17">
        <w:rPr>
          <w:rFonts w:ascii="Palatino Linotype" w:hAnsi="Palatino Linotype"/>
          <w:b/>
          <w:i/>
          <w:sz w:val="22"/>
          <w:u w:val="single"/>
        </w:rPr>
        <w:t>La adquisición de bienes muebles</w:t>
      </w:r>
      <w:r w:rsidRPr="00E36D17">
        <w:rPr>
          <w:rFonts w:ascii="Palatino Linotype" w:hAnsi="Palatino Linotype"/>
          <w:i/>
          <w:sz w:val="22"/>
        </w:rPr>
        <w:t>.</w:t>
      </w:r>
    </w:p>
    <w:p w14:paraId="51041238"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II.</w:t>
      </w:r>
      <w:r w:rsidRPr="00E36D17">
        <w:rPr>
          <w:rFonts w:ascii="Palatino Linotype" w:hAnsi="Palatino Linotype"/>
          <w:i/>
          <w:sz w:val="22"/>
        </w:rPr>
        <w:t xml:space="preserve"> La adquisición de bienes inmuebles, a través de compraventa.</w:t>
      </w:r>
    </w:p>
    <w:p w14:paraId="243BCE54"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III.</w:t>
      </w:r>
      <w:r w:rsidRPr="00E36D17">
        <w:rPr>
          <w:rFonts w:ascii="Palatino Linotype" w:hAnsi="Palatino Linotype"/>
          <w:i/>
          <w:sz w:val="22"/>
        </w:rPr>
        <w:t xml:space="preserve"> La enajenación de bienes muebles e inmuebles.</w:t>
      </w:r>
    </w:p>
    <w:p w14:paraId="25673A25" w14:textId="77777777"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IV.</w:t>
      </w:r>
      <w:r w:rsidRPr="00E36D17">
        <w:rPr>
          <w:rFonts w:ascii="Palatino Linotype" w:hAnsi="Palatino Linotype"/>
          <w:i/>
          <w:sz w:val="22"/>
        </w:rPr>
        <w:t xml:space="preserve"> El arrendamiento de bienes muebles e inmuebles.</w:t>
      </w:r>
    </w:p>
    <w:p w14:paraId="6792A253" w14:textId="6F5F2B1F"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w:t>
      </w:r>
      <w:r w:rsidRPr="00E36D17">
        <w:rPr>
          <w:rFonts w:ascii="Palatino Linotype" w:hAnsi="Palatino Linotype"/>
          <w:i/>
          <w:sz w:val="22"/>
        </w:rPr>
        <w:t xml:space="preserve"> La contratación de los servicios, relacionados con bienes muebles que se encuentran incorporados o adheridos a bienes inmuebles, cuya instalación o mantenimiento no implique modificación al bien inmueble.</w:t>
      </w:r>
    </w:p>
    <w:p w14:paraId="29605CF7" w14:textId="65F288D4"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 xml:space="preserve">VI. </w:t>
      </w:r>
      <w:r w:rsidRPr="00E36D17">
        <w:rPr>
          <w:rFonts w:ascii="Palatino Linotype" w:hAnsi="Palatino Linotype"/>
          <w:i/>
          <w:sz w:val="22"/>
        </w:rPr>
        <w:t>La contratación de los servicios de reconstrucción y mantenimiento de bienes</w:t>
      </w:r>
      <w:r w:rsidR="0005561B" w:rsidRPr="00E36D17">
        <w:rPr>
          <w:rFonts w:ascii="Palatino Linotype" w:hAnsi="Palatino Linotype"/>
          <w:i/>
          <w:sz w:val="22"/>
        </w:rPr>
        <w:t xml:space="preserve"> </w:t>
      </w:r>
      <w:r w:rsidRPr="00E36D17">
        <w:rPr>
          <w:rFonts w:ascii="Palatino Linotype" w:hAnsi="Palatino Linotype"/>
          <w:i/>
          <w:sz w:val="22"/>
        </w:rPr>
        <w:t>muebles.</w:t>
      </w:r>
    </w:p>
    <w:p w14:paraId="27B936AE" w14:textId="2C442A61"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VII.</w:t>
      </w:r>
      <w:r w:rsidRPr="00E36D17">
        <w:rPr>
          <w:rFonts w:ascii="Palatino Linotype" w:hAnsi="Palatino Linotype"/>
          <w:i/>
          <w:sz w:val="22"/>
        </w:rPr>
        <w:t xml:space="preserve"> La contratación de los servicios de maquila, seguros y transportación, así</w:t>
      </w:r>
      <w:r w:rsidR="0005561B" w:rsidRPr="00E36D17">
        <w:rPr>
          <w:rFonts w:ascii="Palatino Linotype" w:hAnsi="Palatino Linotype"/>
          <w:i/>
          <w:sz w:val="22"/>
        </w:rPr>
        <w:t xml:space="preserve"> </w:t>
      </w:r>
      <w:r w:rsidRPr="00E36D17">
        <w:rPr>
          <w:rFonts w:ascii="Palatino Linotype" w:hAnsi="Palatino Linotype"/>
          <w:i/>
          <w:sz w:val="22"/>
        </w:rPr>
        <w:t>como de los de limpieza y vigilancia de bienes inmuebles</w:t>
      </w:r>
    </w:p>
    <w:p w14:paraId="3AC8ABA1" w14:textId="6CA51F4B"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VIII.</w:t>
      </w:r>
      <w:r w:rsidRPr="00E36D17">
        <w:rPr>
          <w:rFonts w:ascii="Palatino Linotype" w:hAnsi="Palatino Linotype"/>
          <w:i/>
          <w:sz w:val="22"/>
        </w:rPr>
        <w:t xml:space="preserve"> La prestación de servicios profesionales, la contratación de consultorías</w:t>
      </w:r>
      <w:r w:rsidR="0005561B" w:rsidRPr="00E36D17">
        <w:rPr>
          <w:rFonts w:ascii="Palatino Linotype" w:hAnsi="Palatino Linotype"/>
          <w:i/>
          <w:sz w:val="22"/>
        </w:rPr>
        <w:t xml:space="preserve">  </w:t>
      </w:r>
      <w:r w:rsidRPr="00E36D17">
        <w:rPr>
          <w:rFonts w:ascii="Palatino Linotype" w:hAnsi="Palatino Linotype"/>
          <w:i/>
          <w:sz w:val="22"/>
        </w:rPr>
        <w:t>asesorías y estudios e investigaciones, excepto la contratación de servicios personales</w:t>
      </w:r>
      <w:r w:rsidR="0005561B" w:rsidRPr="00E36D17">
        <w:rPr>
          <w:rFonts w:ascii="Palatino Linotype" w:hAnsi="Palatino Linotype"/>
          <w:i/>
          <w:sz w:val="22"/>
        </w:rPr>
        <w:t xml:space="preserve"> </w:t>
      </w:r>
      <w:r w:rsidRPr="00E36D17">
        <w:rPr>
          <w:rFonts w:ascii="Palatino Linotype" w:hAnsi="Palatino Linotype"/>
          <w:i/>
          <w:sz w:val="22"/>
        </w:rPr>
        <w:t>de personas físicas bajo el régimen de honorarios.</w:t>
      </w:r>
    </w:p>
    <w:p w14:paraId="15AE6F71" w14:textId="77777777" w:rsidR="0005561B" w:rsidRPr="00E36D17" w:rsidRDefault="0005561B" w:rsidP="00E36D17">
      <w:pPr>
        <w:widowControl w:val="0"/>
        <w:autoSpaceDE w:val="0"/>
        <w:autoSpaceDN w:val="0"/>
        <w:adjustRightInd w:val="0"/>
        <w:ind w:left="851" w:right="902"/>
        <w:jc w:val="both"/>
        <w:rPr>
          <w:rFonts w:ascii="Palatino Linotype" w:hAnsi="Palatino Linotype"/>
          <w:i/>
          <w:sz w:val="22"/>
        </w:rPr>
      </w:pPr>
    </w:p>
    <w:p w14:paraId="53C86759" w14:textId="7D0968FC"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En general, otros actos que impliquen la contratación de servicios de</w:t>
      </w:r>
      <w:r w:rsidR="0005561B" w:rsidRPr="00E36D17">
        <w:rPr>
          <w:rFonts w:ascii="Palatino Linotype" w:hAnsi="Palatino Linotype"/>
          <w:i/>
          <w:sz w:val="22"/>
        </w:rPr>
        <w:t xml:space="preserve"> </w:t>
      </w:r>
      <w:r w:rsidRPr="00E36D17">
        <w:rPr>
          <w:rFonts w:ascii="Palatino Linotype" w:hAnsi="Palatino Linotype"/>
          <w:i/>
          <w:sz w:val="22"/>
        </w:rPr>
        <w:t>cualquier naturaleza.</w:t>
      </w:r>
    </w:p>
    <w:p w14:paraId="6D0D77D1" w14:textId="77777777" w:rsidR="0005561B" w:rsidRPr="00E36D17" w:rsidRDefault="0005561B" w:rsidP="00E36D17">
      <w:pPr>
        <w:widowControl w:val="0"/>
        <w:autoSpaceDE w:val="0"/>
        <w:autoSpaceDN w:val="0"/>
        <w:adjustRightInd w:val="0"/>
        <w:ind w:left="851" w:right="902"/>
        <w:jc w:val="both"/>
        <w:rPr>
          <w:rFonts w:ascii="Palatino Linotype" w:hAnsi="Palatino Linotype"/>
          <w:i/>
          <w:sz w:val="22"/>
        </w:rPr>
      </w:pPr>
    </w:p>
    <w:p w14:paraId="6C263823" w14:textId="3CDCEA2D" w:rsidR="00DB0146" w:rsidRPr="00E36D17" w:rsidRDefault="00DB0146" w:rsidP="00E36D17">
      <w:pPr>
        <w:widowControl w:val="0"/>
        <w:autoSpaceDE w:val="0"/>
        <w:autoSpaceDN w:val="0"/>
        <w:adjustRightInd w:val="0"/>
        <w:ind w:left="851" w:right="902"/>
        <w:jc w:val="both"/>
        <w:rPr>
          <w:rFonts w:ascii="Palatino Linotype" w:hAnsi="Palatino Linotype"/>
          <w:b/>
          <w:i/>
          <w:sz w:val="22"/>
          <w:u w:val="single"/>
        </w:rPr>
      </w:pPr>
      <w:r w:rsidRPr="00E36D17">
        <w:rPr>
          <w:rFonts w:ascii="Palatino Linotype" w:hAnsi="Palatino Linotype"/>
          <w:b/>
          <w:i/>
          <w:sz w:val="22"/>
          <w:u w:val="single"/>
        </w:rPr>
        <w:t>Artículo 26.- Las adquisiciones, arrendamientos y servicios se adjudicarán</w:t>
      </w:r>
      <w:r w:rsidR="0005561B" w:rsidRPr="00E36D17">
        <w:rPr>
          <w:rFonts w:ascii="Palatino Linotype" w:hAnsi="Palatino Linotype"/>
          <w:b/>
          <w:i/>
          <w:sz w:val="22"/>
          <w:u w:val="single"/>
        </w:rPr>
        <w:t xml:space="preserve"> </w:t>
      </w:r>
      <w:r w:rsidRPr="00E36D17">
        <w:rPr>
          <w:rFonts w:ascii="Palatino Linotype" w:hAnsi="Palatino Linotype"/>
          <w:b/>
          <w:i/>
          <w:sz w:val="22"/>
          <w:u w:val="single"/>
        </w:rPr>
        <w:t>a través de licitaciones públicas, mediante convocatoria pública.</w:t>
      </w:r>
    </w:p>
    <w:p w14:paraId="38BA78E6" w14:textId="77777777" w:rsidR="0005561B" w:rsidRPr="00E36D17" w:rsidRDefault="0005561B" w:rsidP="00E36D17">
      <w:pPr>
        <w:widowControl w:val="0"/>
        <w:autoSpaceDE w:val="0"/>
        <w:autoSpaceDN w:val="0"/>
        <w:adjustRightInd w:val="0"/>
        <w:ind w:left="851" w:right="902"/>
        <w:jc w:val="both"/>
        <w:rPr>
          <w:rFonts w:ascii="Palatino Linotype" w:hAnsi="Palatino Linotype"/>
          <w:i/>
          <w:sz w:val="22"/>
        </w:rPr>
      </w:pPr>
    </w:p>
    <w:p w14:paraId="2F046242" w14:textId="6970AA1E" w:rsidR="00DB0146" w:rsidRPr="00E36D17" w:rsidRDefault="00DB014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27.-</w:t>
      </w:r>
      <w:r w:rsidRPr="00E36D17">
        <w:rPr>
          <w:rFonts w:ascii="Palatino Linotype" w:hAnsi="Palatino Linotype"/>
          <w:i/>
          <w:sz w:val="22"/>
        </w:rPr>
        <w:t xml:space="preserve"> La Secretaría, las entidades, los tribunales administrativos </w:t>
      </w:r>
      <w:r w:rsidRPr="00E36D17">
        <w:rPr>
          <w:rFonts w:ascii="Palatino Linotype" w:hAnsi="Palatino Linotype"/>
          <w:b/>
          <w:i/>
          <w:sz w:val="22"/>
        </w:rPr>
        <w:t>y los</w:t>
      </w:r>
      <w:r w:rsidR="0005561B" w:rsidRPr="00E36D17">
        <w:rPr>
          <w:rFonts w:ascii="Palatino Linotype" w:hAnsi="Palatino Linotype"/>
          <w:b/>
          <w:i/>
          <w:sz w:val="22"/>
        </w:rPr>
        <w:t xml:space="preserve"> </w:t>
      </w:r>
      <w:r w:rsidRPr="00E36D17">
        <w:rPr>
          <w:rFonts w:ascii="Palatino Linotype" w:hAnsi="Palatino Linotype"/>
          <w:b/>
          <w:i/>
          <w:sz w:val="22"/>
        </w:rPr>
        <w:t>ayuntamientos</w:t>
      </w:r>
      <w:r w:rsidRPr="00E36D17">
        <w:rPr>
          <w:rFonts w:ascii="Palatino Linotype" w:hAnsi="Palatino Linotype"/>
          <w:i/>
          <w:sz w:val="22"/>
        </w:rPr>
        <w:t xml:space="preserve"> podrán adjudicar adquisiciones, arrendamientos y servicios,</w:t>
      </w:r>
      <w:r w:rsidR="0005561B" w:rsidRPr="00E36D17">
        <w:rPr>
          <w:rFonts w:ascii="Palatino Linotype" w:hAnsi="Palatino Linotype"/>
          <w:i/>
          <w:sz w:val="22"/>
        </w:rPr>
        <w:t xml:space="preserve"> </w:t>
      </w:r>
      <w:r w:rsidRPr="00E36D17">
        <w:rPr>
          <w:rFonts w:ascii="Palatino Linotype" w:hAnsi="Palatino Linotype"/>
          <w:i/>
          <w:sz w:val="22"/>
        </w:rPr>
        <w:t>mediante las excepciones al procedimiento de licitación que a continuación se</w:t>
      </w:r>
      <w:r w:rsidR="0005561B" w:rsidRPr="00E36D17">
        <w:rPr>
          <w:rFonts w:ascii="Palatino Linotype" w:hAnsi="Palatino Linotype"/>
          <w:i/>
          <w:sz w:val="22"/>
        </w:rPr>
        <w:t xml:space="preserve"> </w:t>
      </w:r>
      <w:r w:rsidRPr="00E36D17">
        <w:rPr>
          <w:rFonts w:ascii="Palatino Linotype" w:hAnsi="Palatino Linotype"/>
          <w:i/>
          <w:sz w:val="22"/>
        </w:rPr>
        <w:t>señalan:</w:t>
      </w:r>
    </w:p>
    <w:p w14:paraId="563A405D" w14:textId="77777777" w:rsidR="00DB0146" w:rsidRPr="00E36D17" w:rsidRDefault="00DB0146" w:rsidP="00E36D17">
      <w:pPr>
        <w:widowControl w:val="0"/>
        <w:autoSpaceDE w:val="0"/>
        <w:autoSpaceDN w:val="0"/>
        <w:adjustRightInd w:val="0"/>
        <w:ind w:left="851" w:right="902"/>
        <w:jc w:val="both"/>
        <w:rPr>
          <w:rFonts w:ascii="Palatino Linotype" w:hAnsi="Palatino Linotype"/>
          <w:b/>
          <w:i/>
          <w:sz w:val="22"/>
        </w:rPr>
      </w:pPr>
      <w:r w:rsidRPr="00E36D17">
        <w:rPr>
          <w:rFonts w:ascii="Palatino Linotype" w:hAnsi="Palatino Linotype"/>
          <w:b/>
          <w:i/>
          <w:sz w:val="22"/>
        </w:rPr>
        <w:t>I. Invitación restringida.</w:t>
      </w:r>
    </w:p>
    <w:p w14:paraId="26A809F8" w14:textId="13C40714" w:rsidR="00DB0146" w:rsidRPr="00E36D17" w:rsidRDefault="00DB0146" w:rsidP="00E36D17">
      <w:pPr>
        <w:widowControl w:val="0"/>
        <w:autoSpaceDE w:val="0"/>
        <w:autoSpaceDN w:val="0"/>
        <w:adjustRightInd w:val="0"/>
        <w:ind w:left="851" w:right="902"/>
        <w:jc w:val="both"/>
        <w:rPr>
          <w:rFonts w:ascii="Palatino Linotype" w:hAnsi="Palatino Linotype"/>
          <w:b/>
          <w:i/>
          <w:sz w:val="22"/>
        </w:rPr>
      </w:pPr>
      <w:r w:rsidRPr="00E36D17">
        <w:rPr>
          <w:rFonts w:ascii="Palatino Linotype" w:hAnsi="Palatino Linotype"/>
          <w:b/>
          <w:i/>
          <w:sz w:val="22"/>
        </w:rPr>
        <w:t>II. Adjudicación directa.”</w:t>
      </w:r>
    </w:p>
    <w:p w14:paraId="20BB0F74" w14:textId="396A2F9B" w:rsidR="00FA3F69" w:rsidRPr="00E36D17" w:rsidRDefault="0005561B"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w:t>
      </w:r>
    </w:p>
    <w:p w14:paraId="428609EA" w14:textId="2148EE09" w:rsidR="0005561B" w:rsidRPr="00E36D17" w:rsidRDefault="0005561B"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w:t>
      </w:r>
    </w:p>
    <w:p w14:paraId="62AF7816" w14:textId="39F63395" w:rsidR="00DB0146" w:rsidRPr="00E36D17" w:rsidRDefault="0005561B" w:rsidP="00E36D17">
      <w:pPr>
        <w:widowControl w:val="0"/>
        <w:autoSpaceDE w:val="0"/>
        <w:autoSpaceDN w:val="0"/>
        <w:adjustRightInd w:val="0"/>
        <w:spacing w:line="360" w:lineRule="auto"/>
        <w:jc w:val="both"/>
        <w:rPr>
          <w:rFonts w:ascii="Palatino Linotype" w:hAnsi="Palatino Linotype"/>
        </w:rPr>
      </w:pPr>
      <w:r w:rsidRPr="00E36D17">
        <w:rPr>
          <w:rFonts w:ascii="Palatino Linotype" w:hAnsi="Palatino Linotype"/>
        </w:rPr>
        <w:t>Por lo que, en las licitaciones se debe seguir el procedimiento marcado en el artículo</w:t>
      </w:r>
      <w:r w:rsidR="00E01207" w:rsidRPr="00E36D17">
        <w:rPr>
          <w:rFonts w:ascii="Palatino Linotype" w:hAnsi="Palatino Linotype"/>
        </w:rPr>
        <w:t xml:space="preserve"> </w:t>
      </w:r>
      <w:r w:rsidRPr="00E36D17">
        <w:rPr>
          <w:rFonts w:ascii="Palatino Linotype" w:hAnsi="Palatino Linotype"/>
        </w:rPr>
        <w:t>35 del precitado ordenamiento, que literalmente establece:</w:t>
      </w:r>
    </w:p>
    <w:p w14:paraId="33AB5815" w14:textId="77777777"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35.-</w:t>
      </w:r>
      <w:r w:rsidRPr="00E36D17">
        <w:rPr>
          <w:rFonts w:ascii="Palatino Linotype" w:hAnsi="Palatino Linotype"/>
          <w:i/>
          <w:sz w:val="22"/>
        </w:rPr>
        <w:t xml:space="preserve"> En los procedimientos de licitación pública se observará lo siguiente:</w:t>
      </w:r>
    </w:p>
    <w:p w14:paraId="5852EFC7" w14:textId="6BE2B8E8"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w:t>
      </w:r>
      <w:r w:rsidRPr="00E36D17">
        <w:rPr>
          <w:rFonts w:ascii="Palatino Linotype" w:hAnsi="Palatino Linotype"/>
          <w:i/>
          <w:sz w:val="22"/>
        </w:rPr>
        <w:t xml:space="preserve"> El acto de presentación y apertura de propuestas se llevará a cabo por el servidor público que designe la convocante, conforme al procedimiento que se establezca en el reglamento de esta Ley.</w:t>
      </w:r>
    </w:p>
    <w:p w14:paraId="0CCD97F8" w14:textId="6D46B96C"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II.</w:t>
      </w:r>
      <w:r w:rsidRPr="00E36D17">
        <w:rPr>
          <w:rFonts w:ascii="Palatino Linotype" w:hAnsi="Palatino Linotype"/>
          <w:i/>
          <w:sz w:val="22"/>
        </w:rPr>
        <w:t xml:space="preserve"> El comité de adquisiciones y servicios evaluará y analizará las propuestas técnicas y económicas presentadas por los licitantes en el ámbito de las respectivas competencias de sus integrantes, y emitirá el dictamen de adjudicación.</w:t>
      </w:r>
    </w:p>
    <w:p w14:paraId="36A37796" w14:textId="77A0248F"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III.</w:t>
      </w:r>
      <w:r w:rsidRPr="00E36D17">
        <w:rPr>
          <w:rFonts w:ascii="Palatino Linotype" w:hAnsi="Palatino Linotype"/>
          <w:i/>
          <w:sz w:val="22"/>
        </w:rPr>
        <w:t xml:space="preserve"> Las bases de licitación se pondrán a la venta a partir de la fecha de publicación de la convocatoria y hasta el día hábil anterior a la fecha de celebración de la junta de aclaraciones o, en su defecto, del acto de presentación y apertura de propuestas.</w:t>
      </w:r>
    </w:p>
    <w:p w14:paraId="4134713C" w14:textId="7C81C221"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IV.</w:t>
      </w:r>
      <w:r w:rsidRPr="00E36D17">
        <w:rPr>
          <w:rFonts w:ascii="Palatino Linotype" w:hAnsi="Palatino Linotype"/>
          <w:i/>
          <w:sz w:val="22"/>
        </w:rPr>
        <w:t xml:space="preserve"> Las convocantes podrán modificar los plazos y términos establecidos en la convocatoria o en las bases de licitación, hasta cinco días hábiles anteriores a la fecha de la celebración del acto de presentación y apertura de propuestas.</w:t>
      </w:r>
    </w:p>
    <w:p w14:paraId="6C4512ED" w14:textId="3FE9A637"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w:t>
      </w:r>
      <w:r w:rsidRPr="00E36D17">
        <w:rPr>
          <w:rFonts w:ascii="Palatino Linotype" w:hAnsi="Palatino Linotype"/>
          <w:i/>
          <w:sz w:val="22"/>
        </w:rPr>
        <w:t xml:space="preserve"> Las modificaciones no podrán limitar el número de licitantes, sustituir o variar sustancialmente los bienes o servicios convocados originalmente, ni adicionar otros distintos.</w:t>
      </w:r>
    </w:p>
    <w:p w14:paraId="2484828C" w14:textId="54D1C4D9"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VI.</w:t>
      </w:r>
      <w:r w:rsidRPr="00E36D17">
        <w:rPr>
          <w:rFonts w:ascii="Palatino Linotype" w:hAnsi="Palatino Linotype"/>
          <w:i/>
          <w:sz w:val="22"/>
        </w:rPr>
        <w:t xml:space="preserve"> Las modificaciones a la convocatoria o a las bases se harán del conocimiento de los interesados hasta tres días hábiles antes de la fecha señalada para el acto de presentación y apertura de propuestas.</w:t>
      </w:r>
    </w:p>
    <w:p w14:paraId="74507B5C" w14:textId="6A570E12"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VII.</w:t>
      </w:r>
      <w:r w:rsidRPr="00E36D17">
        <w:rPr>
          <w:rFonts w:ascii="Palatino Linotype" w:hAnsi="Palatino Linotype"/>
          <w:i/>
          <w:sz w:val="22"/>
        </w:rPr>
        <w:t xml:space="preserve"> Se emitirá el fallo dentro de los 15 días hábiles siguientes a la publicación de la convocatoria.</w:t>
      </w:r>
    </w:p>
    <w:p w14:paraId="35259CD8" w14:textId="798BB79B" w:rsidR="00E01207" w:rsidRPr="00E36D17" w:rsidRDefault="00E01207"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VIII.</w:t>
      </w:r>
      <w:r w:rsidRPr="00E36D17">
        <w:rPr>
          <w:rFonts w:ascii="Palatino Linotype" w:hAnsi="Palatino Linotype"/>
          <w:i/>
          <w:sz w:val="22"/>
        </w:rPr>
        <w:t xml:space="preserve"> Los licitantes se podrán registrar hasta el día y la hora fijados para el acto de presentación y apertura de propuestas.”</w:t>
      </w:r>
    </w:p>
    <w:p w14:paraId="2D0AB56A" w14:textId="065689B5" w:rsidR="00E01207" w:rsidRPr="00E36D17" w:rsidRDefault="00E01207" w:rsidP="00E36D17">
      <w:pPr>
        <w:widowControl w:val="0"/>
        <w:autoSpaceDE w:val="0"/>
        <w:autoSpaceDN w:val="0"/>
        <w:adjustRightInd w:val="0"/>
        <w:ind w:left="851" w:right="902"/>
        <w:jc w:val="both"/>
        <w:rPr>
          <w:rFonts w:ascii="Palatino Linotype" w:hAnsi="Palatino Linotype"/>
          <w:b/>
          <w:i/>
          <w:sz w:val="22"/>
        </w:rPr>
      </w:pPr>
      <w:r w:rsidRPr="00E36D17">
        <w:rPr>
          <w:rFonts w:ascii="Palatino Linotype" w:hAnsi="Palatino Linotype"/>
          <w:b/>
          <w:i/>
          <w:sz w:val="22"/>
        </w:rPr>
        <w:t>(Énfasis añadido)</w:t>
      </w:r>
    </w:p>
    <w:p w14:paraId="1C77CB69" w14:textId="77777777" w:rsidR="00E01207" w:rsidRPr="00E36D17" w:rsidRDefault="00E01207"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6A4F7984" w14:textId="77777777" w:rsidR="002F63C9" w:rsidRPr="00E36D17" w:rsidRDefault="00E01207"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Además, respecto al dictamen y el fallo de la adjudicación, es de señalar que la Ley en</w:t>
      </w:r>
      <w:r w:rsidR="002F63C9" w:rsidRPr="00E36D17">
        <w:rPr>
          <w:rFonts w:ascii="Palatino Linotype" w:hAnsi="Palatino Linotype"/>
        </w:rPr>
        <w:t xml:space="preserve"> </w:t>
      </w:r>
      <w:r w:rsidRPr="00E36D17">
        <w:rPr>
          <w:rFonts w:ascii="Palatino Linotype" w:hAnsi="Palatino Linotype"/>
        </w:rPr>
        <w:t>mención indica lo siguiente:</w:t>
      </w:r>
    </w:p>
    <w:p w14:paraId="07A07E9C" w14:textId="2BE15816" w:rsidR="002F63C9" w:rsidRPr="00E36D17" w:rsidRDefault="002F63C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w:t>
      </w:r>
      <w:r w:rsidRPr="00E36D17">
        <w:rPr>
          <w:rFonts w:ascii="Palatino Linotype" w:hAnsi="Palatino Linotype"/>
          <w:b/>
          <w:i/>
          <w:sz w:val="22"/>
        </w:rPr>
        <w:t>Artículo 37.-</w:t>
      </w:r>
      <w:r w:rsidRPr="00E36D17">
        <w:rPr>
          <w:rFonts w:ascii="Palatino Linotype" w:hAnsi="Palatino Linotype"/>
          <w:i/>
          <w:sz w:val="22"/>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7EFD2073" w14:textId="77777777" w:rsidR="002F63C9" w:rsidRPr="00E36D17" w:rsidRDefault="002F63C9" w:rsidP="00E36D17">
      <w:pPr>
        <w:widowControl w:val="0"/>
        <w:autoSpaceDE w:val="0"/>
        <w:autoSpaceDN w:val="0"/>
        <w:adjustRightInd w:val="0"/>
        <w:ind w:left="851" w:right="902"/>
        <w:jc w:val="both"/>
        <w:rPr>
          <w:rFonts w:ascii="Palatino Linotype" w:hAnsi="Palatino Linotype"/>
          <w:i/>
          <w:sz w:val="22"/>
        </w:rPr>
      </w:pPr>
    </w:p>
    <w:p w14:paraId="24728035" w14:textId="50E81ED2" w:rsidR="002F63C9" w:rsidRPr="00E36D17" w:rsidRDefault="002F63C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38.-</w:t>
      </w:r>
      <w:r w:rsidRPr="00E36D17">
        <w:rPr>
          <w:rFonts w:ascii="Palatino Linotype" w:hAnsi="Palatino Linotype"/>
          <w:i/>
          <w:sz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730EC51" w14:textId="77777777" w:rsidR="002F63C9" w:rsidRPr="00E36D17" w:rsidRDefault="002F63C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El fallo de adjudicación surtirá efectos desde la emisión, siendo responsabilidad de los licitantes enterarse de su contenido, por lo que a partir de ese momento, la  obligaciones derivadas de éste serán exigibles sin perjuicio de la formalización del contrato respectivo, en los términos señalados en el fallo.”</w:t>
      </w:r>
    </w:p>
    <w:p w14:paraId="351BADCA" w14:textId="7665A8F4" w:rsidR="00DB0146" w:rsidRPr="00E36D17" w:rsidRDefault="002F63C9"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w:t>
      </w:r>
    </w:p>
    <w:p w14:paraId="72F0B67C" w14:textId="77777777" w:rsidR="002F63C9" w:rsidRPr="00E36D17" w:rsidRDefault="002F63C9"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4D28774" w14:textId="22B6C73E" w:rsidR="002F63C9" w:rsidRPr="00E36D17" w:rsidRDefault="002F63C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w:t>
      </w:r>
      <w:r w:rsidRPr="00E36D17">
        <w:rPr>
          <w:rFonts w:ascii="Palatino Linotype" w:hAnsi="Palatino Linotype"/>
          <w:b/>
          <w:i/>
          <w:sz w:val="22"/>
        </w:rPr>
        <w:t>Artículo 46.-</w:t>
      </w:r>
      <w:r w:rsidRPr="00E36D17">
        <w:rPr>
          <w:rFonts w:ascii="Palatino Linotype" w:hAnsi="Palatino Linotype"/>
          <w:i/>
          <w:sz w:val="22"/>
        </w:rPr>
        <w:t xml:space="preserve"> El procedimiento de invitación restringida se desarrollará en los términos de la licitación pública, a excepción de la publicación de la convocatoria.”</w:t>
      </w:r>
    </w:p>
    <w:p w14:paraId="59065D61" w14:textId="77777777" w:rsidR="002F63C9" w:rsidRPr="00E36D17" w:rsidRDefault="002F63C9" w:rsidP="00E36D17">
      <w:pPr>
        <w:widowControl w:val="0"/>
        <w:autoSpaceDE w:val="0"/>
        <w:autoSpaceDN w:val="0"/>
        <w:adjustRightInd w:val="0"/>
        <w:ind w:left="851" w:right="902"/>
        <w:jc w:val="both"/>
        <w:rPr>
          <w:rFonts w:ascii="Palatino Linotype" w:hAnsi="Palatino Linotype"/>
          <w:i/>
          <w:sz w:val="22"/>
        </w:rPr>
      </w:pPr>
    </w:p>
    <w:p w14:paraId="659F63CC" w14:textId="00B9BC12" w:rsidR="002F63C9" w:rsidRPr="00E36D17" w:rsidRDefault="002F63C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Por ello, el Reglamento de la Ley en comento, en su artículo 90, indica cuales lo son</w:t>
      </w:r>
      <w:r w:rsidR="00380179" w:rsidRPr="00E36D17">
        <w:rPr>
          <w:rFonts w:ascii="Palatino Linotype" w:hAnsi="Palatino Linotype"/>
          <w:i/>
          <w:sz w:val="22"/>
        </w:rPr>
        <w:t xml:space="preserve"> </w:t>
      </w:r>
      <w:r w:rsidRPr="00E36D17">
        <w:rPr>
          <w:rFonts w:ascii="Palatino Linotype" w:hAnsi="Palatino Linotype"/>
          <w:i/>
          <w:sz w:val="22"/>
        </w:rPr>
        <w:t>los supuestos que deberán observarse para llevar a cabo dicho procedimiento:</w:t>
      </w:r>
    </w:p>
    <w:p w14:paraId="7070AC0E" w14:textId="77777777" w:rsidR="00380179" w:rsidRPr="00E36D17" w:rsidRDefault="00380179" w:rsidP="00E36D17">
      <w:pPr>
        <w:widowControl w:val="0"/>
        <w:autoSpaceDE w:val="0"/>
        <w:autoSpaceDN w:val="0"/>
        <w:adjustRightInd w:val="0"/>
        <w:ind w:left="851" w:right="902"/>
        <w:jc w:val="both"/>
        <w:rPr>
          <w:rFonts w:ascii="Palatino Linotype" w:hAnsi="Palatino Linotype"/>
          <w:i/>
          <w:sz w:val="22"/>
        </w:rPr>
      </w:pPr>
    </w:p>
    <w:p w14:paraId="446A3885" w14:textId="77DB6F35" w:rsidR="002F63C9" w:rsidRPr="00E36D17" w:rsidRDefault="002F63C9" w:rsidP="00E36D17">
      <w:pPr>
        <w:widowControl w:val="0"/>
        <w:autoSpaceDE w:val="0"/>
        <w:autoSpaceDN w:val="0"/>
        <w:adjustRightInd w:val="0"/>
        <w:ind w:left="851" w:right="902"/>
        <w:jc w:val="both"/>
        <w:rPr>
          <w:rFonts w:ascii="Palatino Linotype" w:hAnsi="Palatino Linotype"/>
          <w:b/>
          <w:i/>
          <w:sz w:val="22"/>
        </w:rPr>
      </w:pPr>
      <w:r w:rsidRPr="00E36D17">
        <w:rPr>
          <w:rFonts w:ascii="Palatino Linotype" w:hAnsi="Palatino Linotype"/>
          <w:b/>
          <w:i/>
          <w:sz w:val="22"/>
        </w:rPr>
        <w:t>Artículo 90.- En el procedimiento de invitación restringida se deberá observar lo</w:t>
      </w:r>
      <w:r w:rsidR="00380179" w:rsidRPr="00E36D17">
        <w:rPr>
          <w:rFonts w:ascii="Palatino Linotype" w:hAnsi="Palatino Linotype"/>
          <w:b/>
          <w:i/>
          <w:sz w:val="22"/>
        </w:rPr>
        <w:t xml:space="preserve"> </w:t>
      </w:r>
      <w:r w:rsidRPr="00E36D17">
        <w:rPr>
          <w:rFonts w:ascii="Palatino Linotype" w:hAnsi="Palatino Linotype"/>
          <w:b/>
          <w:i/>
          <w:sz w:val="22"/>
        </w:rPr>
        <w:t>siguiente:</w:t>
      </w:r>
    </w:p>
    <w:p w14:paraId="3E32D2A9" w14:textId="76BADC7E" w:rsidR="002F63C9" w:rsidRPr="00E36D17" w:rsidRDefault="002F63C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w:t>
      </w:r>
      <w:r w:rsidRPr="00E36D17">
        <w:rPr>
          <w:rFonts w:ascii="Palatino Linotype" w:hAnsi="Palatino Linotype"/>
          <w:i/>
          <w:sz w:val="22"/>
        </w:rPr>
        <w:t xml:space="preserve"> Se invitará a un mínimo de tres personas seleccionadas de entre las que se</w:t>
      </w:r>
      <w:r w:rsidR="00380179" w:rsidRPr="00E36D17">
        <w:rPr>
          <w:rFonts w:ascii="Palatino Linotype" w:hAnsi="Palatino Linotype"/>
          <w:i/>
          <w:sz w:val="22"/>
        </w:rPr>
        <w:t xml:space="preserve"> </w:t>
      </w:r>
      <w:r w:rsidRPr="00E36D17">
        <w:rPr>
          <w:rFonts w:ascii="Palatino Linotype" w:hAnsi="Palatino Linotype"/>
          <w:i/>
          <w:sz w:val="22"/>
        </w:rPr>
        <w:t>encuentren inscritas e n el catálogo de proveedores y de prestadores de servicios.</w:t>
      </w:r>
    </w:p>
    <w:p w14:paraId="3925AB58" w14:textId="406B561D" w:rsidR="002F63C9" w:rsidRPr="00E36D17" w:rsidRDefault="002F63C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Se podrá invitar a personas que no se encuentren inscritas, cuando en el giro</w:t>
      </w:r>
      <w:r w:rsidR="00380179" w:rsidRPr="00E36D17">
        <w:rPr>
          <w:rFonts w:ascii="Palatino Linotype" w:hAnsi="Palatino Linotype"/>
          <w:i/>
          <w:sz w:val="22"/>
        </w:rPr>
        <w:t xml:space="preserve"> </w:t>
      </w:r>
      <w:r w:rsidRPr="00E36D17">
        <w:rPr>
          <w:rFonts w:ascii="Palatino Linotype" w:hAnsi="Palatino Linotype"/>
          <w:i/>
          <w:sz w:val="22"/>
        </w:rPr>
        <w:t>correspondiente del catálogo de proveedores y prestadores de servicios no exista el</w:t>
      </w:r>
      <w:r w:rsidR="00380179" w:rsidRPr="00E36D17">
        <w:rPr>
          <w:rFonts w:ascii="Palatino Linotype" w:hAnsi="Palatino Linotype"/>
          <w:i/>
          <w:sz w:val="22"/>
        </w:rPr>
        <w:t xml:space="preserve"> </w:t>
      </w:r>
      <w:r w:rsidRPr="00E36D17">
        <w:rPr>
          <w:rFonts w:ascii="Palatino Linotype" w:hAnsi="Palatino Linotype"/>
          <w:i/>
          <w:sz w:val="22"/>
        </w:rPr>
        <w:t>registro mínimo de personas requeridas para tal modalidad;</w:t>
      </w:r>
    </w:p>
    <w:p w14:paraId="12E36938" w14:textId="79E70BEA" w:rsidR="002F63C9" w:rsidRPr="00E36D17" w:rsidRDefault="002F63C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II.</w:t>
      </w:r>
      <w:r w:rsidRPr="00E36D17">
        <w:rPr>
          <w:rFonts w:ascii="Palatino Linotype" w:hAnsi="Palatino Linotype"/>
          <w:i/>
          <w:sz w:val="22"/>
        </w:rPr>
        <w:t xml:space="preserve"> Las bases de la invitación restringida indicarán los aspectos de la adquisición o</w:t>
      </w:r>
      <w:r w:rsidR="00380179" w:rsidRPr="00E36D17">
        <w:rPr>
          <w:rFonts w:ascii="Palatino Linotype" w:hAnsi="Palatino Linotype"/>
          <w:i/>
          <w:sz w:val="22"/>
        </w:rPr>
        <w:t xml:space="preserve"> </w:t>
      </w:r>
      <w:r w:rsidRPr="00E36D17">
        <w:rPr>
          <w:rFonts w:ascii="Palatino Linotype" w:hAnsi="Palatino Linotype"/>
          <w:i/>
          <w:sz w:val="22"/>
        </w:rPr>
        <w:t>contratación; y</w:t>
      </w:r>
    </w:p>
    <w:p w14:paraId="01E6DDDA" w14:textId="2BAF524F" w:rsidR="00DB0146" w:rsidRPr="00E36D17" w:rsidRDefault="002F63C9" w:rsidP="00E36D17">
      <w:pPr>
        <w:widowControl w:val="0"/>
        <w:autoSpaceDE w:val="0"/>
        <w:autoSpaceDN w:val="0"/>
        <w:adjustRightInd w:val="0"/>
        <w:ind w:left="851" w:right="902"/>
        <w:jc w:val="both"/>
        <w:rPr>
          <w:rFonts w:ascii="Palatino Linotype" w:hAnsi="Palatino Linotype"/>
        </w:rPr>
      </w:pPr>
      <w:r w:rsidRPr="00E36D17">
        <w:rPr>
          <w:rFonts w:ascii="Palatino Linotype" w:hAnsi="Palatino Linotype"/>
          <w:b/>
          <w:i/>
          <w:sz w:val="22"/>
        </w:rPr>
        <w:t>III.</w:t>
      </w:r>
      <w:r w:rsidRPr="00E36D17">
        <w:rPr>
          <w:rFonts w:ascii="Palatino Linotype" w:hAnsi="Palatino Linotype"/>
          <w:i/>
          <w:sz w:val="22"/>
        </w:rPr>
        <w:t xml:space="preserve"> Serán aplicables, en lo conducente, las disposiciones de la licitación pública.”</w:t>
      </w:r>
      <w:r w:rsidR="00380179" w:rsidRPr="00E36D17">
        <w:rPr>
          <w:rFonts w:ascii="Palatino Linotype" w:hAnsi="Palatino Linotype"/>
          <w:i/>
          <w:sz w:val="22"/>
        </w:rPr>
        <w:t xml:space="preserve"> </w:t>
      </w:r>
      <w:r w:rsidR="00380179" w:rsidRPr="00E36D17">
        <w:rPr>
          <w:rFonts w:ascii="Palatino Linotype" w:hAnsi="Palatino Linotype"/>
          <w:sz w:val="22"/>
        </w:rPr>
        <w:t>(Sic).</w:t>
      </w:r>
      <w:r w:rsidRPr="00E36D17">
        <w:rPr>
          <w:rFonts w:ascii="Palatino Linotype" w:hAnsi="Palatino Linotype"/>
          <w:i/>
          <w:sz w:val="22"/>
        </w:rPr>
        <w:cr/>
      </w:r>
      <w:r w:rsidR="00E01207" w:rsidRPr="00E36D17">
        <w:rPr>
          <w:rFonts w:ascii="Palatino Linotype" w:hAnsi="Palatino Linotype"/>
        </w:rPr>
        <w:t xml:space="preserve"> </w:t>
      </w:r>
    </w:p>
    <w:p w14:paraId="10D9A1E8" w14:textId="7F60599F" w:rsidR="00DB0146" w:rsidRPr="00E36D17" w:rsidRDefault="00380179"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1CD5CFE7" w14:textId="6FB2E659" w:rsidR="00380179" w:rsidRPr="00E36D17" w:rsidRDefault="00380179"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Por último, y en cuanto hace a la adjudicación directa, el artículo 48 de la Ley de la Contratación Pública del Estado de México y Municipios y 91 del Reglamento de dicha Ley, indican en qué supuestos puede llevarse a cabo este procedimiento.</w:t>
      </w:r>
    </w:p>
    <w:p w14:paraId="3D832B20" w14:textId="26860788" w:rsidR="00380179" w:rsidRPr="00E36D17" w:rsidRDefault="00380179"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2E5B1DE0" w14:textId="500953CB" w:rsidR="00380179" w:rsidRPr="00E36D17" w:rsidRDefault="00380179"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Además, el artículo 94 del referido Reglamento, detalla el procedimiento que se llevará a cabo en la adjudicación directa, de la siguiente manera:</w:t>
      </w:r>
    </w:p>
    <w:p w14:paraId="1E74EF24" w14:textId="77777777" w:rsidR="00380179" w:rsidRPr="00E36D17" w:rsidRDefault="0038017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w:t>
      </w:r>
      <w:r w:rsidRPr="00E36D17">
        <w:rPr>
          <w:rFonts w:ascii="Palatino Linotype" w:hAnsi="Palatino Linotype"/>
          <w:b/>
          <w:i/>
          <w:sz w:val="22"/>
        </w:rPr>
        <w:t>Artículo 94.-</w:t>
      </w:r>
      <w:r w:rsidRPr="00E36D17">
        <w:rPr>
          <w:rFonts w:ascii="Palatino Linotype" w:hAnsi="Palatino Linotype"/>
          <w:i/>
          <w:sz w:val="22"/>
        </w:rPr>
        <w:t xml:space="preserve"> En el procedimiento de adjudicación directa se observará lo siguiente:</w:t>
      </w:r>
    </w:p>
    <w:p w14:paraId="6038090B" w14:textId="2ABADCCE" w:rsidR="00380179" w:rsidRPr="00E36D17" w:rsidRDefault="0038017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w:t>
      </w:r>
      <w:r w:rsidRPr="00E36D17">
        <w:rPr>
          <w:rFonts w:ascii="Palatino Linotype" w:hAnsi="Palatino Linotype"/>
          <w:i/>
          <w:sz w:val="22"/>
        </w:rPr>
        <w:t>.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5DB58A60" w14:textId="77777777" w:rsidR="00380179" w:rsidRPr="00E36D17" w:rsidRDefault="00380179" w:rsidP="00E36D17">
      <w:pPr>
        <w:widowControl w:val="0"/>
        <w:autoSpaceDE w:val="0"/>
        <w:autoSpaceDN w:val="0"/>
        <w:adjustRightInd w:val="0"/>
        <w:ind w:left="851" w:right="902"/>
        <w:jc w:val="both"/>
        <w:rPr>
          <w:rFonts w:ascii="Palatino Linotype" w:hAnsi="Palatino Linotype"/>
          <w:i/>
          <w:sz w:val="22"/>
        </w:rPr>
      </w:pPr>
    </w:p>
    <w:p w14:paraId="666004A0" w14:textId="7A64C19F" w:rsidR="00380179" w:rsidRPr="00E36D17" w:rsidRDefault="0038017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II.</w:t>
      </w:r>
      <w:r w:rsidRPr="00E36D17">
        <w:rPr>
          <w:rFonts w:ascii="Palatino Linotype" w:hAnsi="Palatino Linotype"/>
          <w:i/>
          <w:sz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1CCABA2B" w14:textId="4B2F6FAA" w:rsidR="00380179" w:rsidRPr="00E36D17" w:rsidRDefault="0038017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III.</w:t>
      </w:r>
      <w:r w:rsidRPr="00E36D17">
        <w:rPr>
          <w:rFonts w:ascii="Palatino Linotype" w:hAnsi="Palatino Linotype"/>
          <w:i/>
          <w:sz w:val="22"/>
        </w:rPr>
        <w:t xml:space="preserve"> La solicitud de participación contendrá, como mínimo, la descripción y cantidad de los bienes o servicios requeridos, lugar, plazo de entrega o duración del servicio y forma de pago;</w:t>
      </w:r>
    </w:p>
    <w:p w14:paraId="57E98A42" w14:textId="0559BB5B" w:rsidR="00380179" w:rsidRPr="00E36D17" w:rsidRDefault="0038017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IV.</w:t>
      </w:r>
      <w:r w:rsidRPr="00E36D17">
        <w:rPr>
          <w:rFonts w:ascii="Palatino Linotype" w:hAnsi="Palatino Linotype"/>
          <w:i/>
          <w:sz w:val="22"/>
        </w:rPr>
        <w:t xml:space="preserve"> La solicitud de participación deberá señalar el día, hora y lugar en que tendrá verificativo el acto de presentación y apertura de ofertas;</w:t>
      </w:r>
    </w:p>
    <w:p w14:paraId="10E06026" w14:textId="0CCD600E" w:rsidR="00380179" w:rsidRPr="00E36D17" w:rsidRDefault="00380179"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w:t>
      </w:r>
      <w:r w:rsidRPr="00E36D17">
        <w:rPr>
          <w:rFonts w:ascii="Palatino Linotype" w:hAnsi="Palatino Linotype"/>
          <w:i/>
          <w:sz w:val="22"/>
        </w:rPr>
        <w:t xml:space="preserve"> Atendiendo a la naturaleza de los bienes o servicios, la convocante podrá optar entre celebrar o no junta de aclaraciones, en términos de lo dispuesto por este Reglamento;</w:t>
      </w:r>
    </w:p>
    <w:p w14:paraId="5B4852B8" w14:textId="098ACD09"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VI.</w:t>
      </w:r>
      <w:r w:rsidRPr="00E36D17">
        <w:rPr>
          <w:rFonts w:ascii="Palatino Linotype" w:hAnsi="Palatino Linotype"/>
          <w:i/>
          <w:sz w:val="22"/>
        </w:rPr>
        <w:t xml:space="preserve"> El servidor público designado por la convocante será el responsable de llevar a cabo el acto de presentación y apertura de propuestas;</w:t>
      </w:r>
    </w:p>
    <w:p w14:paraId="009A3DCE" w14:textId="77777777"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VII.</w:t>
      </w:r>
      <w:r w:rsidRPr="00E36D17">
        <w:rPr>
          <w:rFonts w:ascii="Palatino Linotype" w:hAnsi="Palatino Linotype"/>
          <w:i/>
          <w:sz w:val="22"/>
        </w:rPr>
        <w:t xml:space="preserve"> Se observarán, en lo conducente, las disposiciones relativas a la contraoferta; y</w:t>
      </w:r>
    </w:p>
    <w:p w14:paraId="5377D3BE" w14:textId="77203694"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VIII.</w:t>
      </w:r>
      <w:r w:rsidRPr="00E36D17">
        <w:rPr>
          <w:rFonts w:ascii="Palatino Linotype" w:hAnsi="Palatino Linotype"/>
          <w:i/>
          <w:sz w:val="22"/>
        </w:rPr>
        <w:t xml:space="preserve"> El comité será responsable de emitir el dictamen de adjudicación que servirá de base para el fallo de adjudicación; correspondiendo a la convocante emitir dicho fallo, quien lo hará del conocimiento de los licitantes.”</w:t>
      </w:r>
    </w:p>
    <w:p w14:paraId="0824ED1F" w14:textId="49C15B90" w:rsidR="00DB0146" w:rsidRPr="00E36D17" w:rsidRDefault="00EA6D96" w:rsidP="00E36D17">
      <w:pPr>
        <w:widowControl w:val="0"/>
        <w:autoSpaceDE w:val="0"/>
        <w:autoSpaceDN w:val="0"/>
        <w:adjustRightInd w:val="0"/>
        <w:ind w:left="851" w:right="902"/>
        <w:jc w:val="both"/>
        <w:rPr>
          <w:rFonts w:ascii="Palatino Linotype" w:hAnsi="Palatino Linotype"/>
          <w:b/>
          <w:i/>
          <w:sz w:val="22"/>
        </w:rPr>
      </w:pPr>
      <w:r w:rsidRPr="00E36D17">
        <w:rPr>
          <w:rFonts w:ascii="Palatino Linotype" w:hAnsi="Palatino Linotype"/>
          <w:b/>
          <w:i/>
          <w:sz w:val="22"/>
        </w:rPr>
        <w:t>(Énfasis añadido)</w:t>
      </w:r>
    </w:p>
    <w:p w14:paraId="0BA96C59" w14:textId="1FB40A43" w:rsidR="00DB0146" w:rsidRPr="00E36D17" w:rsidRDefault="00EA6D96"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En este sentido, debe decirse que los expedientes de las adquisiciones, arrendamientos, enajenaciones y servicios,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166F0359" w14:textId="7FF55A20"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w:t>
      </w:r>
      <w:r w:rsidRPr="00E36D17">
        <w:rPr>
          <w:rFonts w:ascii="Palatino Linotype" w:hAnsi="Palatino Linotype"/>
          <w:b/>
          <w:i/>
          <w:sz w:val="22"/>
        </w:rPr>
        <w:t>Artículo 92.</w:t>
      </w:r>
      <w:r w:rsidRPr="00E36D17">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E027A0" w14:textId="77777777"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w:t>
      </w:r>
    </w:p>
    <w:p w14:paraId="740EEF45" w14:textId="33BCA476"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 xml:space="preserve">XXIX. La información sobre los procesos y resultados sobre procedimientos de adjudicación directa, invitación restringida y licitación de cualquier naturaleza, </w:t>
      </w:r>
      <w:r w:rsidRPr="00E36D17">
        <w:rPr>
          <w:rFonts w:ascii="Palatino Linotype" w:hAnsi="Palatino Linotype"/>
          <w:b/>
          <w:i/>
          <w:sz w:val="22"/>
        </w:rPr>
        <w:t>incluyendo la versión pública del expediente respectivo y de los contratos</w:t>
      </w:r>
      <w:r w:rsidRPr="00E36D17">
        <w:rPr>
          <w:rFonts w:ascii="Palatino Linotype" w:hAnsi="Palatino Linotype"/>
          <w:i/>
          <w:sz w:val="22"/>
        </w:rPr>
        <w:t xml:space="preserve"> celebrados, que deberán contener, por los menos, lo siguiente:</w:t>
      </w:r>
    </w:p>
    <w:p w14:paraId="7BFE2120" w14:textId="77777777"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w:t>
      </w:r>
      <w:r w:rsidRPr="00E36D17">
        <w:rPr>
          <w:rFonts w:ascii="Palatino Linotype" w:hAnsi="Palatino Linotype"/>
          <w:i/>
          <w:sz w:val="22"/>
        </w:rPr>
        <w:t xml:space="preserve"> De licitaciones públicas o procedimientos de invitación restringida:</w:t>
      </w:r>
    </w:p>
    <w:p w14:paraId="2A881756" w14:textId="3B2D799F"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w:t>
      </w:r>
      <w:r w:rsidRPr="00E36D17">
        <w:rPr>
          <w:rFonts w:ascii="Palatino Linotype" w:hAnsi="Palatino Linotype"/>
          <w:i/>
          <w:sz w:val="22"/>
        </w:rPr>
        <w:t xml:space="preserve"> La convocatoria o invitación emitida, así como los fundamentos legales aplicados para llevarla a cabo;</w:t>
      </w:r>
    </w:p>
    <w:p w14:paraId="41F407F9" w14:textId="77777777"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2)</w:t>
      </w:r>
      <w:r w:rsidRPr="00E36D17">
        <w:rPr>
          <w:rFonts w:ascii="Palatino Linotype" w:hAnsi="Palatino Linotype"/>
          <w:i/>
          <w:sz w:val="22"/>
        </w:rPr>
        <w:t xml:space="preserve"> Los nombres de los participantes o invitados;</w:t>
      </w:r>
    </w:p>
    <w:p w14:paraId="49E2AB1B" w14:textId="77777777" w:rsidR="00EA6D9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3)</w:t>
      </w:r>
      <w:r w:rsidRPr="00E36D17">
        <w:rPr>
          <w:rFonts w:ascii="Palatino Linotype" w:hAnsi="Palatino Linotype"/>
          <w:i/>
          <w:sz w:val="22"/>
        </w:rPr>
        <w:t xml:space="preserve"> El nombre del ganador y las razones que lo justifican;</w:t>
      </w:r>
    </w:p>
    <w:p w14:paraId="7DAE3AA4" w14:textId="17CB07DF" w:rsidR="00DB0146" w:rsidRPr="00E36D17" w:rsidRDefault="00EA6D96"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4)</w:t>
      </w:r>
      <w:r w:rsidRPr="00E36D17">
        <w:rPr>
          <w:rFonts w:ascii="Palatino Linotype" w:hAnsi="Palatino Linotype"/>
          <w:i/>
          <w:sz w:val="22"/>
        </w:rPr>
        <w:t xml:space="preserve"> El área solicitante y la responsable de su ejecución;</w:t>
      </w:r>
    </w:p>
    <w:p w14:paraId="486EBE29"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5)</w:t>
      </w:r>
      <w:r w:rsidRPr="00E36D17">
        <w:rPr>
          <w:rFonts w:ascii="Palatino Linotype" w:hAnsi="Palatino Linotype"/>
          <w:i/>
          <w:sz w:val="22"/>
        </w:rPr>
        <w:t xml:space="preserve"> Las convocatorias e invitaciones emitidas;</w:t>
      </w:r>
    </w:p>
    <w:p w14:paraId="5B81FEF6"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6)</w:t>
      </w:r>
      <w:r w:rsidRPr="00E36D17">
        <w:rPr>
          <w:rFonts w:ascii="Palatino Linotype" w:hAnsi="Palatino Linotype"/>
          <w:i/>
          <w:sz w:val="22"/>
        </w:rPr>
        <w:t xml:space="preserve"> Los dictámenes y fallo de adjudicación;</w:t>
      </w:r>
    </w:p>
    <w:p w14:paraId="251F1BEE"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7)</w:t>
      </w:r>
      <w:r w:rsidRPr="00E36D17">
        <w:rPr>
          <w:rFonts w:ascii="Palatino Linotype" w:hAnsi="Palatino Linotype"/>
          <w:i/>
          <w:sz w:val="22"/>
        </w:rPr>
        <w:t xml:space="preserve"> El contrato y, en su caso, sus anexos;</w:t>
      </w:r>
    </w:p>
    <w:p w14:paraId="6C6A13A8" w14:textId="6509EE91"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8)</w:t>
      </w:r>
      <w:r w:rsidRPr="00E36D17">
        <w:rPr>
          <w:rFonts w:ascii="Palatino Linotype" w:hAnsi="Palatino Linotype"/>
          <w:i/>
          <w:sz w:val="22"/>
        </w:rPr>
        <w:t xml:space="preserve"> Los mecanismos de vigilancia y supervisión, incluyendo en su caso, los estudios de impacto urbano y ambiental, según corresponda;</w:t>
      </w:r>
    </w:p>
    <w:p w14:paraId="3D3A4768" w14:textId="547AB801"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9)</w:t>
      </w:r>
      <w:r w:rsidRPr="00E36D17">
        <w:rPr>
          <w:rFonts w:ascii="Palatino Linotype" w:hAnsi="Palatino Linotype"/>
          <w:i/>
          <w:sz w:val="22"/>
        </w:rPr>
        <w:t xml:space="preserve"> La partida presupuestal, de conformidad con el clasificador por objeto del gasto, en el caso de ser aplicable;</w:t>
      </w:r>
    </w:p>
    <w:p w14:paraId="3DE66588" w14:textId="12E355DC"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10)</w:t>
      </w:r>
      <w:r w:rsidRPr="00E36D17">
        <w:rPr>
          <w:rFonts w:ascii="Palatino Linotype" w:hAnsi="Palatino Linotype"/>
          <w:i/>
          <w:sz w:val="22"/>
        </w:rPr>
        <w:t xml:space="preserve"> Origen de los recursos especificando si son federales, estatales o municipales, así como el tipo de fondo de participación o aportación respectiva;</w:t>
      </w:r>
    </w:p>
    <w:p w14:paraId="70A65279" w14:textId="57B0099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11)</w:t>
      </w:r>
      <w:r w:rsidRPr="00E36D17">
        <w:rPr>
          <w:rFonts w:ascii="Palatino Linotype" w:hAnsi="Palatino Linotype"/>
          <w:i/>
          <w:sz w:val="22"/>
        </w:rPr>
        <w:t xml:space="preserve"> Los convenios modificatorios que, en su caso, sean firmados, precisando el objeto y la fecha de celebración;</w:t>
      </w:r>
    </w:p>
    <w:p w14:paraId="37B6DA2D"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12)</w:t>
      </w:r>
      <w:r w:rsidRPr="00E36D17">
        <w:rPr>
          <w:rFonts w:ascii="Palatino Linotype" w:hAnsi="Palatino Linotype"/>
          <w:i/>
          <w:sz w:val="22"/>
        </w:rPr>
        <w:t xml:space="preserve"> Los informes de avance físico y financiero sobre las obras o servicios contratados;</w:t>
      </w:r>
    </w:p>
    <w:p w14:paraId="7CDCD1AD"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13)</w:t>
      </w:r>
      <w:r w:rsidRPr="00E36D17">
        <w:rPr>
          <w:rFonts w:ascii="Palatino Linotype" w:hAnsi="Palatino Linotype"/>
          <w:i/>
          <w:sz w:val="22"/>
        </w:rPr>
        <w:t xml:space="preserve"> El convenio de terminación; y</w:t>
      </w:r>
    </w:p>
    <w:p w14:paraId="3E64D82D"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14)</w:t>
      </w:r>
      <w:r w:rsidRPr="00E36D17">
        <w:rPr>
          <w:rFonts w:ascii="Palatino Linotype" w:hAnsi="Palatino Linotype"/>
          <w:i/>
          <w:sz w:val="22"/>
        </w:rPr>
        <w:t xml:space="preserve"> El finiquito.</w:t>
      </w:r>
    </w:p>
    <w:p w14:paraId="3DC619C7"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b)</w:t>
      </w:r>
      <w:r w:rsidRPr="00E36D17">
        <w:rPr>
          <w:rFonts w:ascii="Palatino Linotype" w:hAnsi="Palatino Linotype"/>
          <w:i/>
          <w:sz w:val="22"/>
        </w:rPr>
        <w:t xml:space="preserve"> De las adjudicaciones directas:</w:t>
      </w:r>
    </w:p>
    <w:p w14:paraId="73D7C28E"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w:t>
      </w:r>
      <w:r w:rsidRPr="00E36D17">
        <w:rPr>
          <w:rFonts w:ascii="Palatino Linotype" w:hAnsi="Palatino Linotype"/>
          <w:i/>
          <w:sz w:val="22"/>
        </w:rPr>
        <w:t xml:space="preserve"> La propuesta enviada por el participante;</w:t>
      </w:r>
    </w:p>
    <w:p w14:paraId="374FA491"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2)</w:t>
      </w:r>
      <w:r w:rsidRPr="00E36D17">
        <w:rPr>
          <w:rFonts w:ascii="Palatino Linotype" w:hAnsi="Palatino Linotype"/>
          <w:i/>
          <w:sz w:val="22"/>
        </w:rPr>
        <w:t xml:space="preserve"> Los motivos y fundamentos legales aplicados para llevarla a cabo;</w:t>
      </w:r>
    </w:p>
    <w:p w14:paraId="05692692"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3)</w:t>
      </w:r>
      <w:r w:rsidRPr="00E36D17">
        <w:rPr>
          <w:rFonts w:ascii="Palatino Linotype" w:hAnsi="Palatino Linotype"/>
          <w:i/>
          <w:sz w:val="22"/>
        </w:rPr>
        <w:t xml:space="preserve"> La autorización del ejercicio de la opción;</w:t>
      </w:r>
    </w:p>
    <w:p w14:paraId="53A40F5B" w14:textId="2BC47AB9"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4)</w:t>
      </w:r>
      <w:r w:rsidRPr="00E36D17">
        <w:rPr>
          <w:rFonts w:ascii="Palatino Linotype" w:hAnsi="Palatino Linotype"/>
          <w:i/>
          <w:sz w:val="22"/>
        </w:rPr>
        <w:t xml:space="preserve"> En su caso, las cotizaciones consideradas, especificando los nombres de los</w:t>
      </w:r>
      <w:r w:rsidR="006C43D1" w:rsidRPr="00E36D17">
        <w:rPr>
          <w:rFonts w:ascii="Palatino Linotype" w:hAnsi="Palatino Linotype"/>
          <w:i/>
          <w:sz w:val="22"/>
        </w:rPr>
        <w:t xml:space="preserve"> </w:t>
      </w:r>
      <w:r w:rsidRPr="00E36D17">
        <w:rPr>
          <w:rFonts w:ascii="Palatino Linotype" w:hAnsi="Palatino Linotype"/>
          <w:i/>
          <w:sz w:val="22"/>
        </w:rPr>
        <w:t>proveedores y sus montos;</w:t>
      </w:r>
    </w:p>
    <w:p w14:paraId="57EE00E8"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5)</w:t>
      </w:r>
      <w:r w:rsidRPr="00E36D17">
        <w:rPr>
          <w:rFonts w:ascii="Palatino Linotype" w:hAnsi="Palatino Linotype"/>
          <w:i/>
          <w:sz w:val="22"/>
        </w:rPr>
        <w:t xml:space="preserve"> El nombre de la persona física o jurídica colectiva adjudicada;</w:t>
      </w:r>
    </w:p>
    <w:p w14:paraId="60A59EDE"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6)</w:t>
      </w:r>
      <w:r w:rsidRPr="00E36D17">
        <w:rPr>
          <w:rFonts w:ascii="Palatino Linotype" w:hAnsi="Palatino Linotype"/>
          <w:i/>
          <w:sz w:val="22"/>
        </w:rPr>
        <w:t xml:space="preserve"> La unidad administrativa solicitante y la responsable de su ejecución;</w:t>
      </w:r>
    </w:p>
    <w:p w14:paraId="607BB91E" w14:textId="6F1C38BA"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7)</w:t>
      </w:r>
      <w:r w:rsidRPr="00E36D17">
        <w:rPr>
          <w:rFonts w:ascii="Palatino Linotype" w:hAnsi="Palatino Linotype"/>
          <w:i/>
          <w:sz w:val="22"/>
        </w:rPr>
        <w:t xml:space="preserve"> El número, fecha, el monto del contrato y el plazo de entrega o de ejecución de los</w:t>
      </w:r>
      <w:r w:rsidR="006C43D1" w:rsidRPr="00E36D17">
        <w:rPr>
          <w:rFonts w:ascii="Palatino Linotype" w:hAnsi="Palatino Linotype"/>
          <w:i/>
          <w:sz w:val="22"/>
        </w:rPr>
        <w:t xml:space="preserve"> </w:t>
      </w:r>
      <w:r w:rsidRPr="00E36D17">
        <w:rPr>
          <w:rFonts w:ascii="Palatino Linotype" w:hAnsi="Palatino Linotype"/>
          <w:i/>
          <w:sz w:val="22"/>
        </w:rPr>
        <w:t>servicios u obra;</w:t>
      </w:r>
    </w:p>
    <w:p w14:paraId="27D148B3" w14:textId="64DF95C6"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8)</w:t>
      </w:r>
      <w:r w:rsidRPr="00E36D17">
        <w:rPr>
          <w:rFonts w:ascii="Palatino Linotype" w:hAnsi="Palatino Linotype"/>
          <w:i/>
          <w:sz w:val="22"/>
        </w:rPr>
        <w:t xml:space="preserve"> Los mecanismos de vigilancia y supervisión, incluyendo, en su caso, los estudios</w:t>
      </w:r>
      <w:r w:rsidR="006C43D1" w:rsidRPr="00E36D17">
        <w:rPr>
          <w:rFonts w:ascii="Palatino Linotype" w:hAnsi="Palatino Linotype"/>
          <w:i/>
          <w:sz w:val="22"/>
        </w:rPr>
        <w:t xml:space="preserve"> </w:t>
      </w:r>
      <w:r w:rsidRPr="00E36D17">
        <w:rPr>
          <w:rFonts w:ascii="Palatino Linotype" w:hAnsi="Palatino Linotype"/>
          <w:i/>
          <w:sz w:val="22"/>
        </w:rPr>
        <w:t>de impacto urbano y ambiental, según corresponda;</w:t>
      </w:r>
    </w:p>
    <w:p w14:paraId="22DEB8C5"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9)</w:t>
      </w:r>
      <w:r w:rsidRPr="00E36D17">
        <w:rPr>
          <w:rFonts w:ascii="Palatino Linotype" w:hAnsi="Palatino Linotype"/>
          <w:i/>
          <w:sz w:val="22"/>
        </w:rPr>
        <w:t xml:space="preserve"> Los informes de avance sobre las obras o servicios contratados;</w:t>
      </w:r>
    </w:p>
    <w:p w14:paraId="55632AD1" w14:textId="77777777"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10)</w:t>
      </w:r>
      <w:r w:rsidRPr="00E36D17">
        <w:rPr>
          <w:rFonts w:ascii="Palatino Linotype" w:hAnsi="Palatino Linotype"/>
          <w:i/>
          <w:sz w:val="22"/>
        </w:rPr>
        <w:t xml:space="preserve"> El convenio de terminación; y</w:t>
      </w:r>
    </w:p>
    <w:p w14:paraId="42E4DA54" w14:textId="586E782E" w:rsidR="009E35C3" w:rsidRPr="00E36D17" w:rsidRDefault="009E35C3"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11)</w:t>
      </w:r>
      <w:r w:rsidRPr="00E36D17">
        <w:rPr>
          <w:rFonts w:ascii="Palatino Linotype" w:hAnsi="Palatino Linotype"/>
          <w:i/>
          <w:sz w:val="22"/>
        </w:rPr>
        <w:t xml:space="preserve"> El finiquito.”</w:t>
      </w:r>
      <w:r w:rsidRPr="00E36D17">
        <w:rPr>
          <w:rFonts w:ascii="Palatino Linotype" w:hAnsi="Palatino Linotype"/>
          <w:i/>
          <w:sz w:val="22"/>
        </w:rPr>
        <w:cr/>
      </w:r>
    </w:p>
    <w:p w14:paraId="24CF5D18" w14:textId="7B0F1E6C" w:rsidR="006C43D1" w:rsidRPr="00E36D17" w:rsidRDefault="006C43D1"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14:paraId="1EA88DC5" w14:textId="5920EE7C" w:rsidR="00DB0146" w:rsidRPr="00E36D17" w:rsidRDefault="006C43D1"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A mayor abundamiento, debe observarse lo establecido en los artículos 1, fracción III, 20, 21, 22, 23, 24, 26, 27 y 39 de la Ley de Contratación Pública del Estado de México y Municipios, los cuales se transcriben a continuación:</w:t>
      </w:r>
    </w:p>
    <w:p w14:paraId="6E603320" w14:textId="6756B53B"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w:t>
      </w:r>
      <w:r w:rsidRPr="00E36D17">
        <w:rPr>
          <w:rFonts w:ascii="Palatino Linotype" w:hAnsi="Palatino Linotype"/>
          <w:b/>
          <w:i/>
          <w:sz w:val="22"/>
        </w:rPr>
        <w:t>Artículo 1.-</w:t>
      </w:r>
      <w:r w:rsidRPr="00E36D17">
        <w:rPr>
          <w:rFonts w:ascii="Palatino Linotype" w:hAnsi="Palatino Linotype"/>
          <w:i/>
          <w:sz w:val="22"/>
        </w:rPr>
        <w:t xml:space="preserve"> </w:t>
      </w:r>
      <w:r w:rsidRPr="00E36D17">
        <w:rPr>
          <w:rFonts w:ascii="Palatino Linotype" w:hAnsi="Palatino Linotype"/>
          <w:b/>
          <w:i/>
          <w:sz w:val="22"/>
          <w:u w:val="single"/>
        </w:rPr>
        <w:t>Esta Ley tiene por objeto regular los actos relativos a</w:t>
      </w:r>
      <w:r w:rsidRPr="00E36D17">
        <w:rPr>
          <w:rFonts w:ascii="Palatino Linotype" w:hAnsi="Palatino Linotype"/>
          <w:i/>
          <w:sz w:val="22"/>
        </w:rPr>
        <w:t xml:space="preserve"> la planeación, programación, presupuestación, ejecución y control de la </w:t>
      </w:r>
      <w:r w:rsidRPr="00E36D17">
        <w:rPr>
          <w:rFonts w:ascii="Palatino Linotype" w:hAnsi="Palatino Linotype"/>
          <w:b/>
          <w:i/>
          <w:sz w:val="22"/>
        </w:rPr>
        <w:t>adquisición</w:t>
      </w:r>
      <w:r w:rsidRPr="00E36D17">
        <w:rPr>
          <w:rFonts w:ascii="Palatino Linotype" w:hAnsi="Palatino Linotype"/>
          <w:i/>
          <w:sz w:val="22"/>
        </w:rPr>
        <w:t>, enajenación y arrendamiento de bienes, y la contratación de servicios de cualquier naturaleza, que realicen:</w:t>
      </w:r>
    </w:p>
    <w:p w14:paraId="7B964590"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w:t>
      </w:r>
    </w:p>
    <w:p w14:paraId="4EF797BA"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III.</w:t>
      </w:r>
      <w:r w:rsidRPr="00E36D17">
        <w:rPr>
          <w:rFonts w:ascii="Palatino Linotype" w:hAnsi="Palatino Linotype"/>
          <w:i/>
          <w:sz w:val="22"/>
        </w:rPr>
        <w:t xml:space="preserve"> Los ayuntamientos de los municipios del Estado.</w:t>
      </w:r>
    </w:p>
    <w:p w14:paraId="047376FF"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p>
    <w:p w14:paraId="65559CFA"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20.-</w:t>
      </w:r>
      <w:r w:rsidRPr="00E36D17">
        <w:rPr>
          <w:rFonts w:ascii="Palatino Linotype" w:hAnsi="Palatino Linotype"/>
          <w:i/>
          <w:sz w:val="22"/>
        </w:rPr>
        <w:t xml:space="preserve"> La Secretaría y </w:t>
      </w:r>
      <w:r w:rsidRPr="00E36D17">
        <w:rPr>
          <w:rFonts w:ascii="Palatino Linotype" w:hAnsi="Palatino Linotype"/>
          <w:b/>
          <w:i/>
          <w:sz w:val="22"/>
          <w:u w:val="single"/>
        </w:rPr>
        <w:t>los ayuntamientos establecerán y operarán el catálogo de bienes y servicios</w:t>
      </w:r>
      <w:r w:rsidRPr="00E36D17">
        <w:rPr>
          <w:rFonts w:ascii="Palatino Linotype" w:hAnsi="Palatino Linotype"/>
          <w:i/>
          <w:sz w:val="22"/>
        </w:rPr>
        <w:t xml:space="preserve">, de acuerdo con la reglamentación respectiva. </w:t>
      </w:r>
      <w:r w:rsidRPr="00E36D17">
        <w:rPr>
          <w:rFonts w:ascii="Palatino Linotype" w:hAnsi="Palatino Linotype"/>
          <w:b/>
          <w:i/>
          <w:sz w:val="22"/>
          <w:u w:val="single"/>
        </w:rPr>
        <w:t>Establecerán y operarán también el catálogo de bienes y servicios específicos que sean susceptibles de ser adquiridos o contratados</w:t>
      </w:r>
      <w:r w:rsidRPr="00E36D17">
        <w:rPr>
          <w:rFonts w:ascii="Palatino Linotype" w:hAnsi="Palatino Linotype"/>
          <w:i/>
          <w:sz w:val="22"/>
        </w:rPr>
        <w:t xml:space="preserve"> bajo la modalidad de subasta inversa, los cuales deberán describirse genéricamente y determinarse sus especificaciones técnicas comerciales, y en su caso, sus equivalentes. </w:t>
      </w:r>
    </w:p>
    <w:p w14:paraId="20C9E1DD"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p>
    <w:p w14:paraId="614095EE" w14:textId="74EE8CE8"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Dicho catálogo deberá publicarse en el COMPRAMEX y en el portal de internet de la propia Secretaría y, en su caso, en el de los ayuntamientos.</w:t>
      </w:r>
    </w:p>
    <w:p w14:paraId="7EA0A56D"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p>
    <w:p w14:paraId="3100DEFB" w14:textId="36965853"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21.-</w:t>
      </w:r>
      <w:r w:rsidRPr="00E36D17">
        <w:rPr>
          <w:rFonts w:ascii="Palatino Linotype" w:hAnsi="Palatino Linotype"/>
          <w:i/>
          <w:sz w:val="22"/>
        </w:rPr>
        <w:t xml:space="preserve"> </w:t>
      </w:r>
      <w:r w:rsidRPr="00E36D17">
        <w:rPr>
          <w:rFonts w:ascii="Palatino Linotype" w:hAnsi="Palatino Linotype"/>
          <w:b/>
          <w:i/>
          <w:sz w:val="22"/>
          <w:u w:val="single"/>
        </w:rPr>
        <w:t>A fin de conocer la capacidad administrativa, financiera, legal y técnica de las fuentes de suministro</w:t>
      </w:r>
      <w:r w:rsidRPr="00E36D17">
        <w:rPr>
          <w:rFonts w:ascii="Palatino Linotype" w:hAnsi="Palatino Linotype"/>
          <w:i/>
          <w:sz w:val="22"/>
        </w:rPr>
        <w:t xml:space="preserve">, la Secretaría y </w:t>
      </w:r>
      <w:r w:rsidRPr="00E36D17">
        <w:rPr>
          <w:rFonts w:ascii="Palatino Linotype" w:hAnsi="Palatino Linotype"/>
          <w:b/>
          <w:i/>
          <w:sz w:val="22"/>
          <w:u w:val="single"/>
        </w:rPr>
        <w:t>los ayuntamientos integrarán un catálogo de proveedores y de prestadores de servicios</w:t>
      </w:r>
      <w:r w:rsidRPr="00E36D17">
        <w:rPr>
          <w:rFonts w:ascii="Palatino Linotype" w:hAnsi="Palatino Linotype"/>
          <w:i/>
          <w:sz w:val="22"/>
        </w:rPr>
        <w:t>.</w:t>
      </w:r>
    </w:p>
    <w:p w14:paraId="40C748F6"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p>
    <w:p w14:paraId="05272192"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287612D7"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 xml:space="preserve"> </w:t>
      </w:r>
    </w:p>
    <w:p w14:paraId="685077B6" w14:textId="348D9B29"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22.-</w:t>
      </w:r>
      <w:r w:rsidRPr="00E36D17">
        <w:rPr>
          <w:rFonts w:ascii="Palatino Linotype" w:hAnsi="Palatino Linotype"/>
          <w:i/>
          <w:sz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E36D17">
        <w:rPr>
          <w:rFonts w:ascii="Palatino Linotype" w:hAnsi="Palatino Linotype"/>
          <w:b/>
          <w:i/>
          <w:sz w:val="22"/>
          <w:u w:val="single"/>
        </w:rPr>
        <w:t>los ayuntamientos se auxiliarán de un comité de arrendamientos, adquisicione</w:t>
      </w:r>
      <w:r w:rsidR="00585655" w:rsidRPr="00E36D17">
        <w:rPr>
          <w:rFonts w:ascii="Palatino Linotype" w:hAnsi="Palatino Linotype"/>
          <w:b/>
          <w:i/>
          <w:sz w:val="22"/>
          <w:u w:val="single"/>
        </w:rPr>
        <w:t>s de inmuebles y enajenaciones</w:t>
      </w:r>
      <w:r w:rsidR="00585655" w:rsidRPr="00E36D17">
        <w:rPr>
          <w:rFonts w:ascii="Palatino Linotype" w:hAnsi="Palatino Linotype"/>
          <w:i/>
          <w:sz w:val="22"/>
        </w:rPr>
        <w:t>.</w:t>
      </w:r>
    </w:p>
    <w:p w14:paraId="57D23960"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p>
    <w:p w14:paraId="0A945F0F" w14:textId="2F2CBEBD" w:rsidR="006C43D1" w:rsidRPr="00E36D17" w:rsidRDefault="006C43D1" w:rsidP="00E36D17">
      <w:pPr>
        <w:widowControl w:val="0"/>
        <w:autoSpaceDE w:val="0"/>
        <w:autoSpaceDN w:val="0"/>
        <w:adjustRightInd w:val="0"/>
        <w:ind w:left="851" w:right="902"/>
        <w:jc w:val="both"/>
        <w:rPr>
          <w:rFonts w:ascii="Palatino Linotype" w:hAnsi="Palatino Linotype"/>
          <w:b/>
          <w:i/>
          <w:sz w:val="22"/>
          <w:u w:val="single"/>
        </w:rPr>
      </w:pPr>
      <w:r w:rsidRPr="00E36D17">
        <w:rPr>
          <w:rFonts w:ascii="Palatino Linotype" w:hAnsi="Palatino Linotype"/>
          <w:b/>
          <w:i/>
          <w:sz w:val="22"/>
        </w:rPr>
        <w:t>Artículo 23.-</w:t>
      </w:r>
      <w:r w:rsidRPr="00E36D17">
        <w:rPr>
          <w:rFonts w:ascii="Palatino Linotype" w:hAnsi="Palatino Linotype"/>
          <w:i/>
          <w:sz w:val="22"/>
        </w:rPr>
        <w:t xml:space="preserve"> </w:t>
      </w:r>
      <w:r w:rsidRPr="00E36D17">
        <w:rPr>
          <w:rFonts w:ascii="Palatino Linotype" w:hAnsi="Palatino Linotype"/>
          <w:b/>
          <w:i/>
          <w:sz w:val="22"/>
          <w:u w:val="single"/>
        </w:rPr>
        <w:t>Los comités de adquisiciones y de servicios tendrán las funciones siguientes:</w:t>
      </w:r>
    </w:p>
    <w:p w14:paraId="63DDB7BB" w14:textId="6826FFA3"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I. Dictaminar sobre la procedencia de los casos de excepción al procedimiento de licitación pública.</w:t>
      </w:r>
    </w:p>
    <w:p w14:paraId="2DDCAC87" w14:textId="37975309"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II. Participar en los procedimientos de licitación, invitación restringida y adjudicación directa, hasta dejarlos en estado de dictar el fallo correspondiente, incluidos los que tengan que desahogarse bajo la modalidad de subasta inversa.</w:t>
      </w:r>
    </w:p>
    <w:p w14:paraId="05D3875F" w14:textId="77777777"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u w:val="single"/>
        </w:rPr>
        <w:t>III. Emitir los dictámenes de adjudicación</w:t>
      </w:r>
      <w:r w:rsidRPr="00E36D17">
        <w:rPr>
          <w:rFonts w:ascii="Palatino Linotype" w:hAnsi="Palatino Linotype"/>
          <w:i/>
          <w:sz w:val="22"/>
        </w:rPr>
        <w:t>.</w:t>
      </w:r>
    </w:p>
    <w:p w14:paraId="1EFCF033" w14:textId="0A29CA52"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IV. Las demás que establ</w:t>
      </w:r>
      <w:r w:rsidR="00585655" w:rsidRPr="00E36D17">
        <w:rPr>
          <w:rFonts w:ascii="Palatino Linotype" w:hAnsi="Palatino Linotype"/>
          <w:i/>
          <w:sz w:val="22"/>
        </w:rPr>
        <w:t>ezca el reglamento de esta Ley.</w:t>
      </w:r>
    </w:p>
    <w:p w14:paraId="3067847C" w14:textId="77777777" w:rsidR="00585655" w:rsidRPr="00E36D17" w:rsidRDefault="00585655" w:rsidP="00E36D17">
      <w:pPr>
        <w:widowControl w:val="0"/>
        <w:autoSpaceDE w:val="0"/>
        <w:autoSpaceDN w:val="0"/>
        <w:adjustRightInd w:val="0"/>
        <w:ind w:left="851" w:right="902"/>
        <w:jc w:val="both"/>
        <w:rPr>
          <w:rFonts w:ascii="Palatino Linotype" w:hAnsi="Palatino Linotype"/>
          <w:i/>
          <w:sz w:val="22"/>
        </w:rPr>
      </w:pPr>
    </w:p>
    <w:p w14:paraId="1BE9D644" w14:textId="33840656"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24.-</w:t>
      </w:r>
      <w:r w:rsidRPr="00E36D17">
        <w:rPr>
          <w:rFonts w:ascii="Palatino Linotype" w:hAnsi="Palatino Linotype"/>
          <w:i/>
          <w:sz w:val="22"/>
        </w:rPr>
        <w:t xml:space="preserve"> </w:t>
      </w:r>
      <w:r w:rsidRPr="00E36D17">
        <w:rPr>
          <w:rFonts w:ascii="Palatino Linotype" w:hAnsi="Palatino Linotype"/>
          <w:b/>
          <w:i/>
          <w:sz w:val="22"/>
          <w:u w:val="single"/>
        </w:rPr>
        <w:t>El comité de arrendamientos, adquisiciones de inmuebles y</w:t>
      </w:r>
      <w:r w:rsidR="00585655" w:rsidRPr="00E36D17">
        <w:rPr>
          <w:rFonts w:ascii="Palatino Linotype" w:hAnsi="Palatino Linotype"/>
          <w:b/>
          <w:i/>
          <w:sz w:val="22"/>
          <w:u w:val="single"/>
        </w:rPr>
        <w:t xml:space="preserve"> </w:t>
      </w:r>
      <w:r w:rsidRPr="00E36D17">
        <w:rPr>
          <w:rFonts w:ascii="Palatino Linotype" w:hAnsi="Palatino Linotype"/>
          <w:b/>
          <w:i/>
          <w:sz w:val="22"/>
          <w:u w:val="single"/>
        </w:rPr>
        <w:t>enajenaciones tendrá las funciones siguientes</w:t>
      </w:r>
      <w:r w:rsidRPr="00E36D17">
        <w:rPr>
          <w:rFonts w:ascii="Palatino Linotype" w:hAnsi="Palatino Linotype"/>
          <w:i/>
          <w:sz w:val="22"/>
        </w:rPr>
        <w:t>:</w:t>
      </w:r>
    </w:p>
    <w:p w14:paraId="117FDD1E" w14:textId="26472793"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I. Dictaminar sobre la procedencia de los casos de excepción al procedimiento de</w:t>
      </w:r>
      <w:r w:rsidR="00585655" w:rsidRPr="00E36D17">
        <w:rPr>
          <w:rFonts w:ascii="Palatino Linotype" w:hAnsi="Palatino Linotype"/>
          <w:i/>
          <w:sz w:val="22"/>
        </w:rPr>
        <w:t xml:space="preserve"> </w:t>
      </w:r>
      <w:r w:rsidRPr="00E36D17">
        <w:rPr>
          <w:rFonts w:ascii="Palatino Linotype" w:hAnsi="Palatino Linotype"/>
          <w:i/>
          <w:sz w:val="22"/>
        </w:rPr>
        <w:t>licitación pública, tratándose de adquisición de inmuebles y arrendamientos.</w:t>
      </w:r>
    </w:p>
    <w:p w14:paraId="2F19FC46" w14:textId="6230C04B"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II. Participar en los procedimientos de licitación, invitación restringida y</w:t>
      </w:r>
      <w:r w:rsidR="00585655" w:rsidRPr="00E36D17">
        <w:rPr>
          <w:rFonts w:ascii="Palatino Linotype" w:hAnsi="Palatino Linotype"/>
          <w:i/>
          <w:sz w:val="22"/>
        </w:rPr>
        <w:t xml:space="preserve"> </w:t>
      </w:r>
      <w:r w:rsidRPr="00E36D17">
        <w:rPr>
          <w:rFonts w:ascii="Palatino Linotype" w:hAnsi="Palatino Linotype"/>
          <w:i/>
          <w:sz w:val="22"/>
        </w:rPr>
        <w:t>adjudicación directa, hasta dejarlos en estado de dictar el fallo correspondiente,</w:t>
      </w:r>
      <w:r w:rsidR="00585655" w:rsidRPr="00E36D17">
        <w:rPr>
          <w:rFonts w:ascii="Palatino Linotype" w:hAnsi="Palatino Linotype"/>
          <w:i/>
          <w:sz w:val="22"/>
        </w:rPr>
        <w:t xml:space="preserve"> </w:t>
      </w:r>
      <w:r w:rsidRPr="00E36D17">
        <w:rPr>
          <w:rFonts w:ascii="Palatino Linotype" w:hAnsi="Palatino Linotype"/>
          <w:i/>
          <w:sz w:val="22"/>
        </w:rPr>
        <w:t>tratándose de adquisición de inmuebles y arrendamientos.</w:t>
      </w:r>
    </w:p>
    <w:p w14:paraId="17D4C0E8" w14:textId="5F0FD855"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u w:val="single"/>
        </w:rPr>
        <w:t>III. Emitir los dictámenes de adjudicación, tratándose de adquisiciones de</w:t>
      </w:r>
      <w:r w:rsidR="00585655" w:rsidRPr="00E36D17">
        <w:rPr>
          <w:rFonts w:ascii="Palatino Linotype" w:hAnsi="Palatino Linotype"/>
          <w:b/>
          <w:i/>
          <w:sz w:val="22"/>
          <w:u w:val="single"/>
        </w:rPr>
        <w:t xml:space="preserve"> </w:t>
      </w:r>
      <w:r w:rsidRPr="00E36D17">
        <w:rPr>
          <w:rFonts w:ascii="Palatino Linotype" w:hAnsi="Palatino Linotype"/>
          <w:b/>
          <w:i/>
          <w:sz w:val="22"/>
          <w:u w:val="single"/>
        </w:rPr>
        <w:t>inmuebles</w:t>
      </w:r>
      <w:r w:rsidRPr="00E36D17">
        <w:rPr>
          <w:rFonts w:ascii="Palatino Linotype" w:hAnsi="Palatino Linotype"/>
          <w:i/>
          <w:sz w:val="22"/>
        </w:rPr>
        <w:t xml:space="preserve"> y arrendamientos.</w:t>
      </w:r>
    </w:p>
    <w:p w14:paraId="0E9AC220" w14:textId="3E6408BA"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IV. Participar en los procedimientos de subasta pública, hasta dejarlos en estado de</w:t>
      </w:r>
      <w:r w:rsidR="00585655" w:rsidRPr="00E36D17">
        <w:rPr>
          <w:rFonts w:ascii="Palatino Linotype" w:hAnsi="Palatino Linotype"/>
          <w:i/>
          <w:sz w:val="22"/>
        </w:rPr>
        <w:t xml:space="preserve"> </w:t>
      </w:r>
      <w:r w:rsidRPr="00E36D17">
        <w:rPr>
          <w:rFonts w:ascii="Palatino Linotype" w:hAnsi="Palatino Linotype"/>
          <w:i/>
          <w:sz w:val="22"/>
        </w:rPr>
        <w:t>dictar el fallo de adjudicación.</w:t>
      </w:r>
    </w:p>
    <w:p w14:paraId="62160AB5" w14:textId="18AB2827"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i/>
          <w:sz w:val="22"/>
        </w:rPr>
        <w:t>V. Las demás que establ</w:t>
      </w:r>
      <w:r w:rsidR="00585655" w:rsidRPr="00E36D17">
        <w:rPr>
          <w:rFonts w:ascii="Palatino Linotype" w:hAnsi="Palatino Linotype"/>
          <w:i/>
          <w:sz w:val="22"/>
        </w:rPr>
        <w:t>ezca el reglamento de esta Ley.</w:t>
      </w:r>
    </w:p>
    <w:p w14:paraId="4FA56F49" w14:textId="77777777" w:rsidR="00585655" w:rsidRPr="00E36D17" w:rsidRDefault="00585655" w:rsidP="00E36D17">
      <w:pPr>
        <w:widowControl w:val="0"/>
        <w:autoSpaceDE w:val="0"/>
        <w:autoSpaceDN w:val="0"/>
        <w:adjustRightInd w:val="0"/>
        <w:ind w:left="851" w:right="902"/>
        <w:jc w:val="both"/>
        <w:rPr>
          <w:rFonts w:ascii="Palatino Linotype" w:hAnsi="Palatino Linotype"/>
          <w:i/>
          <w:sz w:val="22"/>
        </w:rPr>
      </w:pPr>
    </w:p>
    <w:p w14:paraId="29068898" w14:textId="441B165D" w:rsidR="006C43D1"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26.-</w:t>
      </w:r>
      <w:r w:rsidRPr="00E36D17">
        <w:rPr>
          <w:rFonts w:ascii="Palatino Linotype" w:hAnsi="Palatino Linotype"/>
          <w:i/>
          <w:sz w:val="22"/>
        </w:rPr>
        <w:t xml:space="preserve"> Las adquisiciones, arrendamientos y servicios se adjudicarán a través</w:t>
      </w:r>
      <w:r w:rsidR="00585655" w:rsidRPr="00E36D17">
        <w:rPr>
          <w:rFonts w:ascii="Palatino Linotype" w:hAnsi="Palatino Linotype"/>
          <w:i/>
          <w:sz w:val="22"/>
        </w:rPr>
        <w:t xml:space="preserve"> </w:t>
      </w:r>
      <w:r w:rsidRPr="00E36D17">
        <w:rPr>
          <w:rFonts w:ascii="Palatino Linotype" w:hAnsi="Palatino Linotype"/>
          <w:i/>
          <w:sz w:val="22"/>
        </w:rPr>
        <w:t>de licitaciones públicas, mediante convocatoria pública.</w:t>
      </w:r>
    </w:p>
    <w:p w14:paraId="5E35CBAB" w14:textId="77777777" w:rsidR="00585655" w:rsidRPr="00E36D17" w:rsidRDefault="00585655" w:rsidP="00E36D17">
      <w:pPr>
        <w:widowControl w:val="0"/>
        <w:autoSpaceDE w:val="0"/>
        <w:autoSpaceDN w:val="0"/>
        <w:adjustRightInd w:val="0"/>
        <w:ind w:left="851" w:right="902"/>
        <w:jc w:val="both"/>
        <w:rPr>
          <w:rFonts w:ascii="Palatino Linotype" w:hAnsi="Palatino Linotype"/>
          <w:i/>
          <w:sz w:val="22"/>
        </w:rPr>
      </w:pPr>
    </w:p>
    <w:p w14:paraId="0E896F2A" w14:textId="77777777" w:rsidR="00AB2408" w:rsidRPr="00E36D17" w:rsidRDefault="006C43D1"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27.-</w:t>
      </w:r>
      <w:r w:rsidRPr="00E36D17">
        <w:rPr>
          <w:rFonts w:ascii="Palatino Linotype" w:hAnsi="Palatino Linotype"/>
          <w:i/>
          <w:sz w:val="22"/>
        </w:rPr>
        <w:t xml:space="preserve"> La Secretaría, las entidades, los tribunales administrativos </w:t>
      </w:r>
      <w:r w:rsidRPr="00E36D17">
        <w:rPr>
          <w:rFonts w:ascii="Palatino Linotype" w:hAnsi="Palatino Linotype"/>
          <w:b/>
          <w:i/>
          <w:sz w:val="22"/>
          <w:u w:val="single"/>
        </w:rPr>
        <w:t>y los</w:t>
      </w:r>
      <w:r w:rsidR="00585655" w:rsidRPr="00E36D17">
        <w:rPr>
          <w:rFonts w:ascii="Palatino Linotype" w:hAnsi="Palatino Linotype"/>
          <w:b/>
          <w:i/>
          <w:sz w:val="22"/>
          <w:u w:val="single"/>
        </w:rPr>
        <w:t xml:space="preserve"> </w:t>
      </w:r>
      <w:r w:rsidRPr="00E36D17">
        <w:rPr>
          <w:rFonts w:ascii="Palatino Linotype" w:hAnsi="Palatino Linotype"/>
          <w:b/>
          <w:i/>
          <w:sz w:val="22"/>
          <w:u w:val="single"/>
        </w:rPr>
        <w:t>ayuntamientos podrán adjudicar adquisiciones</w:t>
      </w:r>
      <w:r w:rsidRPr="00E36D17">
        <w:rPr>
          <w:rFonts w:ascii="Palatino Linotype" w:hAnsi="Palatino Linotype"/>
          <w:i/>
          <w:sz w:val="22"/>
        </w:rPr>
        <w:t>, arrendamientos y servicios,</w:t>
      </w:r>
      <w:r w:rsidR="00585655" w:rsidRPr="00E36D17">
        <w:rPr>
          <w:rFonts w:ascii="Palatino Linotype" w:hAnsi="Palatino Linotype"/>
          <w:i/>
          <w:sz w:val="22"/>
        </w:rPr>
        <w:t xml:space="preserve"> </w:t>
      </w:r>
      <w:r w:rsidRPr="00E36D17">
        <w:rPr>
          <w:rFonts w:ascii="Palatino Linotype" w:hAnsi="Palatino Linotype"/>
          <w:i/>
          <w:sz w:val="22"/>
        </w:rPr>
        <w:t>mediante las excepciones al procedimiento de licitación que a continuación se</w:t>
      </w:r>
      <w:r w:rsidR="00585655" w:rsidRPr="00E36D17">
        <w:rPr>
          <w:rFonts w:ascii="Palatino Linotype" w:hAnsi="Palatino Linotype"/>
          <w:i/>
          <w:sz w:val="22"/>
        </w:rPr>
        <w:t xml:space="preserve"> </w:t>
      </w:r>
      <w:r w:rsidRPr="00E36D17">
        <w:rPr>
          <w:rFonts w:ascii="Palatino Linotype" w:hAnsi="Palatino Linotype"/>
          <w:i/>
          <w:sz w:val="22"/>
        </w:rPr>
        <w:t>señalan:</w:t>
      </w:r>
    </w:p>
    <w:p w14:paraId="7411914E" w14:textId="77777777" w:rsidR="00AB2408" w:rsidRPr="00E36D17" w:rsidRDefault="00AB2408" w:rsidP="00E36D17">
      <w:pPr>
        <w:widowControl w:val="0"/>
        <w:autoSpaceDE w:val="0"/>
        <w:autoSpaceDN w:val="0"/>
        <w:adjustRightInd w:val="0"/>
        <w:ind w:left="851" w:right="902"/>
        <w:jc w:val="both"/>
        <w:rPr>
          <w:rFonts w:ascii="Palatino Linotype" w:hAnsi="Palatino Linotype"/>
          <w:i/>
          <w:sz w:val="22"/>
        </w:rPr>
      </w:pPr>
    </w:p>
    <w:p w14:paraId="0D9DFD24" w14:textId="77777777" w:rsidR="00AB2408" w:rsidRPr="00E36D17" w:rsidRDefault="00AB2408" w:rsidP="00E36D17">
      <w:pPr>
        <w:widowControl w:val="0"/>
        <w:autoSpaceDE w:val="0"/>
        <w:autoSpaceDN w:val="0"/>
        <w:adjustRightInd w:val="0"/>
        <w:ind w:left="851" w:right="902"/>
        <w:jc w:val="both"/>
        <w:rPr>
          <w:rFonts w:ascii="Palatino Linotype" w:hAnsi="Palatino Linotype"/>
          <w:b/>
          <w:i/>
          <w:sz w:val="22"/>
        </w:rPr>
      </w:pPr>
      <w:r w:rsidRPr="00E36D17">
        <w:rPr>
          <w:rFonts w:ascii="Palatino Linotype" w:hAnsi="Palatino Linotype"/>
          <w:b/>
          <w:i/>
          <w:sz w:val="22"/>
        </w:rPr>
        <w:t>I. Invitación restringida.</w:t>
      </w:r>
    </w:p>
    <w:p w14:paraId="01050B00" w14:textId="77777777" w:rsidR="00AB2408" w:rsidRPr="00E36D17" w:rsidRDefault="00AB2408" w:rsidP="00E36D17">
      <w:pPr>
        <w:widowControl w:val="0"/>
        <w:autoSpaceDE w:val="0"/>
        <w:autoSpaceDN w:val="0"/>
        <w:adjustRightInd w:val="0"/>
        <w:ind w:left="851" w:right="902"/>
        <w:jc w:val="both"/>
        <w:rPr>
          <w:rFonts w:ascii="Palatino Linotype" w:hAnsi="Palatino Linotype"/>
          <w:b/>
          <w:i/>
          <w:sz w:val="22"/>
        </w:rPr>
      </w:pPr>
      <w:r w:rsidRPr="00E36D17">
        <w:rPr>
          <w:rFonts w:ascii="Palatino Linotype" w:hAnsi="Palatino Linotype"/>
          <w:b/>
          <w:i/>
          <w:sz w:val="22"/>
        </w:rPr>
        <w:t>II. Adjudicación directa.</w:t>
      </w:r>
    </w:p>
    <w:p w14:paraId="2310E4F3" w14:textId="77777777" w:rsidR="00AB2408" w:rsidRPr="00E36D17" w:rsidRDefault="00AB2408" w:rsidP="00E36D17">
      <w:pPr>
        <w:widowControl w:val="0"/>
        <w:autoSpaceDE w:val="0"/>
        <w:autoSpaceDN w:val="0"/>
        <w:adjustRightInd w:val="0"/>
        <w:ind w:left="851" w:right="902"/>
        <w:jc w:val="both"/>
        <w:rPr>
          <w:rFonts w:ascii="Palatino Linotype" w:hAnsi="Palatino Linotype"/>
          <w:b/>
          <w:i/>
          <w:sz w:val="22"/>
        </w:rPr>
      </w:pPr>
    </w:p>
    <w:p w14:paraId="5416B863" w14:textId="35ABE28C" w:rsidR="00AB2408" w:rsidRPr="00E36D17" w:rsidRDefault="00AB2408" w:rsidP="00E36D17">
      <w:pPr>
        <w:widowControl w:val="0"/>
        <w:autoSpaceDE w:val="0"/>
        <w:autoSpaceDN w:val="0"/>
        <w:adjustRightInd w:val="0"/>
        <w:ind w:left="851" w:right="902"/>
        <w:jc w:val="both"/>
        <w:rPr>
          <w:rFonts w:ascii="Palatino Linotype" w:hAnsi="Palatino Linotype"/>
          <w:i/>
          <w:sz w:val="22"/>
        </w:rPr>
      </w:pPr>
      <w:r w:rsidRPr="00E36D17">
        <w:rPr>
          <w:rFonts w:ascii="Palatino Linotype" w:hAnsi="Palatino Linotype"/>
          <w:b/>
          <w:i/>
          <w:sz w:val="22"/>
        </w:rPr>
        <w:t>Artículo 39.-</w:t>
      </w:r>
      <w:r w:rsidRPr="00E36D17">
        <w:rPr>
          <w:rFonts w:ascii="Palatino Linotype" w:hAnsi="Palatino Linotype"/>
          <w:i/>
          <w:sz w:val="22"/>
        </w:rPr>
        <w:t xml:space="preserve"> Para cada uno de los actos del procedimiento adquisitivo se levantará el acta respectiva, la cual será firmada por los participantes, sin que la falta de firma de alguno de ellos invalide su contenido y efectos.”</w:t>
      </w:r>
    </w:p>
    <w:p w14:paraId="5F69F2AC" w14:textId="5440ECBA" w:rsidR="006C43D1" w:rsidRPr="00E36D17" w:rsidRDefault="005A16E1" w:rsidP="00E36D17">
      <w:pPr>
        <w:widowControl w:val="0"/>
        <w:autoSpaceDE w:val="0"/>
        <w:autoSpaceDN w:val="0"/>
        <w:adjustRightInd w:val="0"/>
        <w:ind w:left="851" w:right="902"/>
        <w:jc w:val="both"/>
        <w:rPr>
          <w:rFonts w:ascii="Palatino Linotype" w:hAnsi="Palatino Linotype"/>
          <w:b/>
          <w:i/>
          <w:sz w:val="22"/>
          <w:u w:val="single"/>
        </w:rPr>
      </w:pPr>
      <w:r w:rsidRPr="00E36D17">
        <w:rPr>
          <w:rFonts w:ascii="Palatino Linotype" w:hAnsi="Palatino Linotype"/>
          <w:b/>
          <w:i/>
          <w:sz w:val="22"/>
          <w:u w:val="single"/>
        </w:rPr>
        <w:t>(Énfasis añadido)</w:t>
      </w:r>
    </w:p>
    <w:p w14:paraId="4353824D" w14:textId="20064011" w:rsidR="00DB0146" w:rsidRPr="00E36D17" w:rsidRDefault="00AB2408"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 xml:space="preserve">De la interpretación armónica de los preceptos transcritos, se advierte que </w:t>
      </w:r>
      <w:r w:rsidRPr="00E36D17">
        <w:rPr>
          <w:rFonts w:ascii="Palatino Linotype" w:hAnsi="Palatino Linotype"/>
          <w:b/>
        </w:rPr>
        <w:t>EL SUJETO OBLIGADO</w:t>
      </w:r>
      <w:r w:rsidRPr="00E36D17">
        <w:rPr>
          <w:rFonts w:ascii="Palatino Linotype" w:hAnsi="Palatino Linotype"/>
        </w:rPr>
        <w:t>, cuenta con la competencia para regular los actos relativos a la planeación, programación, presupuestación, ejecución y control de la adquisición y arrendamiento de bienes, así como la contratación de servicios de cualquier naturaleza; para tales efectos, se auxilia de los comités de arrendamientos y de adquisiciones de inmuebles y enajenaciones, quienes, entre otras funciones, emiten los dictámenes correspondientes a la adjudicación, debiendo levantar para cada procedimiento adquisitivo el acta respectiva.</w:t>
      </w:r>
    </w:p>
    <w:p w14:paraId="3248A2B0" w14:textId="7DF08EBF" w:rsidR="005A16E1" w:rsidRPr="00E36D17" w:rsidRDefault="005A16E1" w:rsidP="00E36D17">
      <w:pPr>
        <w:widowControl w:val="0"/>
        <w:autoSpaceDE w:val="0"/>
        <w:autoSpaceDN w:val="0"/>
        <w:adjustRightInd w:val="0"/>
        <w:spacing w:before="100" w:beforeAutospacing="1" w:after="100" w:afterAutospacing="1" w:line="360" w:lineRule="auto"/>
        <w:jc w:val="both"/>
        <w:rPr>
          <w:rFonts w:ascii="Palatino Linotype" w:hAnsi="Palatino Linotype"/>
        </w:rPr>
      </w:pPr>
      <w:r w:rsidRPr="00E36D17">
        <w:rPr>
          <w:rFonts w:ascii="Palatino Linotype" w:hAnsi="Palatino Linotype"/>
        </w:rPr>
        <w:t xml:space="preserve">Ahora bien, toda </w:t>
      </w:r>
      <w:r w:rsidR="00081F71" w:rsidRPr="00E36D17">
        <w:rPr>
          <w:rFonts w:ascii="Palatino Linotype" w:hAnsi="Palatino Linotype"/>
        </w:rPr>
        <w:t>vez</w:t>
      </w:r>
      <w:r w:rsidRPr="00E36D17">
        <w:rPr>
          <w:rFonts w:ascii="Palatino Linotype" w:hAnsi="Palatino Linotype"/>
        </w:rPr>
        <w:t xml:space="preserve"> que la información referida puede contener datos personales que podrían afectar a personas físicas, se </w:t>
      </w:r>
      <w:r w:rsidRPr="00E36D17">
        <w:rPr>
          <w:rFonts w:ascii="Palatino Linotype" w:hAnsi="Palatino Linotype"/>
          <w:b/>
        </w:rPr>
        <w:t xml:space="preserve">MODIFICA </w:t>
      </w:r>
      <w:r w:rsidRPr="00E36D17">
        <w:rPr>
          <w:rFonts w:ascii="Palatino Linotype" w:hAnsi="Palatino Linotype"/>
        </w:rPr>
        <w:t xml:space="preserve">la respuesta proporcionada por </w:t>
      </w:r>
      <w:r w:rsidRPr="00E36D17">
        <w:rPr>
          <w:rFonts w:ascii="Palatino Linotype" w:hAnsi="Palatino Linotype"/>
          <w:b/>
        </w:rPr>
        <w:t xml:space="preserve">EL SUJETO OBLIGADO </w:t>
      </w:r>
      <w:r w:rsidRPr="00E36D17">
        <w:rPr>
          <w:rFonts w:ascii="Palatino Linotype" w:hAnsi="Palatino Linotype"/>
        </w:rPr>
        <w:t xml:space="preserve">y se ordena la entrega de las </w:t>
      </w:r>
      <w:r w:rsidR="00081F71" w:rsidRPr="00E36D17">
        <w:rPr>
          <w:rFonts w:ascii="Palatino Linotype" w:hAnsi="Palatino Linotype"/>
        </w:rPr>
        <w:t xml:space="preserve">mismas en </w:t>
      </w:r>
      <w:r w:rsidR="00081F71" w:rsidRPr="00E36D17">
        <w:rPr>
          <w:rFonts w:ascii="Palatino Linotype" w:hAnsi="Palatino Linotype"/>
          <w:b/>
        </w:rPr>
        <w:t xml:space="preserve">versión pública, </w:t>
      </w:r>
      <w:r w:rsidR="00081F71" w:rsidRPr="00E36D17">
        <w:rPr>
          <w:rFonts w:ascii="Palatino Linotype" w:hAnsi="Palatino Linotype"/>
        </w:rPr>
        <w:t xml:space="preserve">lo cual es de señalar que no opera con la simple supresión de datos tal y como se hizo en la respuesta primigenia, o con la simple decisión que tome el servidor público habilitado o el Titular de la Unidad de Transparencia del </w:t>
      </w:r>
      <w:r w:rsidR="00081F71" w:rsidRPr="00E36D17">
        <w:rPr>
          <w:rFonts w:ascii="Palatino Linotype" w:hAnsi="Palatino Linotype"/>
          <w:b/>
        </w:rPr>
        <w:t xml:space="preserve">SUJETO OBLIGADO, </w:t>
      </w:r>
      <w:r w:rsidR="00081F71" w:rsidRPr="00E36D17">
        <w:rPr>
          <w:rFonts w:ascii="Palatino Linotype" w:hAnsi="Palatino Linotype"/>
        </w:rPr>
        <w:t xml:space="preserve">sino que ello se </w:t>
      </w:r>
      <w:r w:rsidR="007E63BE" w:rsidRPr="00E36D17">
        <w:rPr>
          <w:rFonts w:ascii="Palatino Linotype" w:hAnsi="Palatino Linotype"/>
        </w:rPr>
        <w:t>deberá</w:t>
      </w:r>
      <w:r w:rsidR="00081F71" w:rsidRPr="00E36D17">
        <w:rPr>
          <w:rFonts w:ascii="Palatino Linotype" w:hAnsi="Palatino Linotype"/>
        </w:rPr>
        <w:t xml:space="preserve"> realizar en términos de los que dispone</w:t>
      </w:r>
      <w:r w:rsidR="007E63BE" w:rsidRPr="00E36D17">
        <w:rPr>
          <w:rFonts w:ascii="Palatino Linotype" w:hAnsi="Palatino Linotype"/>
        </w:rPr>
        <w:t xml:space="preserve"> la Ley de la materia.</w:t>
      </w:r>
      <w:r w:rsidR="00081F71" w:rsidRPr="00E36D17">
        <w:rPr>
          <w:rFonts w:ascii="Palatino Linotype" w:hAnsi="Palatino Linotype"/>
        </w:rPr>
        <w:t xml:space="preserve"> </w:t>
      </w:r>
    </w:p>
    <w:p w14:paraId="06892E43" w14:textId="1EC61F3E" w:rsidR="007E63BE" w:rsidRPr="00E36D17" w:rsidRDefault="007E63BE" w:rsidP="00E36D17">
      <w:pPr>
        <w:spacing w:line="360" w:lineRule="auto"/>
        <w:jc w:val="both"/>
        <w:rPr>
          <w:rFonts w:ascii="Palatino Linotype" w:hAnsi="Palatino Linotype" w:cs="Arial"/>
          <w:bCs/>
        </w:rPr>
      </w:pPr>
      <w:r w:rsidRPr="00E36D17">
        <w:rPr>
          <w:rFonts w:ascii="Palatino Linotype" w:hAnsi="Palatino Linotype"/>
        </w:rPr>
        <w:t xml:space="preserve">Por lo anterior, no </w:t>
      </w:r>
      <w:r w:rsidRPr="00E36D17">
        <w:rPr>
          <w:rFonts w:ascii="Palatino Linotype" w:hAnsi="Palatino Linotype" w:cs="Arial"/>
        </w:rPr>
        <w:t xml:space="preserve">se omite comentar que del o los documentos de los cuales se ordena su entrega, pudieran contener datos personales susceptibles de ser testados, mismos que deberán ser entregados en </w:t>
      </w:r>
      <w:r w:rsidRPr="00E36D17">
        <w:rPr>
          <w:rFonts w:ascii="Palatino Linotype" w:hAnsi="Palatino Linotype" w:cs="Arial"/>
          <w:b/>
          <w:u w:val="single"/>
        </w:rPr>
        <w:t>versión pública</w:t>
      </w:r>
      <w:r w:rsidRPr="00E36D17">
        <w:rPr>
          <w:rFonts w:ascii="Palatino Linotype" w:hAnsi="Palatino Linotype" w:cs="Arial"/>
        </w:rPr>
        <w:t>; pues, el</w:t>
      </w:r>
      <w:r w:rsidRPr="00E36D1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C06700" w14:textId="77777777" w:rsidR="007E63BE" w:rsidRPr="00E36D17" w:rsidRDefault="007E63BE" w:rsidP="00E36D17">
      <w:pPr>
        <w:spacing w:line="360" w:lineRule="auto"/>
        <w:jc w:val="both"/>
        <w:rPr>
          <w:rFonts w:ascii="Palatino Linotype" w:eastAsia="Calibri" w:hAnsi="Palatino Linotype" w:cs="Arial"/>
          <w:bCs/>
          <w:lang w:eastAsia="en-US"/>
        </w:rPr>
      </w:pPr>
    </w:p>
    <w:p w14:paraId="0B3C60B7" w14:textId="77777777" w:rsidR="007E63BE" w:rsidRPr="00E36D17" w:rsidRDefault="007E63BE" w:rsidP="00E36D17">
      <w:pPr>
        <w:spacing w:line="360" w:lineRule="auto"/>
        <w:jc w:val="both"/>
        <w:rPr>
          <w:rFonts w:ascii="Palatino Linotype" w:hAnsi="Palatino Linotype" w:cs="Arial"/>
          <w:bCs/>
        </w:rPr>
      </w:pPr>
      <w:r w:rsidRPr="00E36D1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6570DAC" w14:textId="77777777" w:rsidR="007E63BE" w:rsidRPr="00E36D17" w:rsidRDefault="007E63BE" w:rsidP="00E36D17">
      <w:pPr>
        <w:autoSpaceDE w:val="0"/>
        <w:autoSpaceDN w:val="0"/>
        <w:adjustRightInd w:val="0"/>
        <w:ind w:right="899"/>
        <w:jc w:val="both"/>
        <w:rPr>
          <w:rFonts w:ascii="Palatino Linotype" w:hAnsi="Palatino Linotype" w:cs="Arial"/>
        </w:rPr>
      </w:pPr>
    </w:p>
    <w:p w14:paraId="74B43402" w14:textId="77777777" w:rsidR="007E63BE" w:rsidRPr="00E36D17" w:rsidRDefault="007E63BE" w:rsidP="00E36D17">
      <w:pPr>
        <w:ind w:left="851" w:right="901"/>
        <w:jc w:val="both"/>
        <w:rPr>
          <w:rFonts w:ascii="Palatino Linotype" w:hAnsi="Palatino Linotype"/>
          <w:i/>
          <w:sz w:val="22"/>
          <w:szCs w:val="22"/>
        </w:rPr>
      </w:pPr>
      <w:r w:rsidRPr="00E36D17">
        <w:rPr>
          <w:rFonts w:ascii="Palatino Linotype" w:hAnsi="Palatino Linotype" w:cs="Arial"/>
          <w:b/>
          <w:bCs/>
          <w:i/>
          <w:noProof/>
          <w:sz w:val="22"/>
          <w:szCs w:val="22"/>
        </w:rPr>
        <w:t>“</w:t>
      </w:r>
      <w:r w:rsidRPr="00E36D17">
        <w:rPr>
          <w:rFonts w:ascii="Palatino Linotype" w:hAnsi="Palatino Linotype" w:cs="Arial"/>
          <w:b/>
          <w:bCs/>
          <w:i/>
          <w:sz w:val="22"/>
          <w:szCs w:val="22"/>
        </w:rPr>
        <w:t xml:space="preserve">Artículo 3. </w:t>
      </w:r>
      <w:r w:rsidRPr="00E36D17">
        <w:rPr>
          <w:rFonts w:ascii="Palatino Linotype" w:hAnsi="Palatino Linotype"/>
          <w:i/>
          <w:sz w:val="22"/>
          <w:szCs w:val="22"/>
        </w:rPr>
        <w:t xml:space="preserve">Para los efectos de la presente Ley se entenderá por: </w:t>
      </w:r>
    </w:p>
    <w:p w14:paraId="403C173B" w14:textId="77777777" w:rsidR="007E63BE" w:rsidRPr="00E36D17" w:rsidRDefault="007E63BE" w:rsidP="00E36D17">
      <w:pPr>
        <w:ind w:left="851" w:right="899"/>
        <w:jc w:val="both"/>
        <w:rPr>
          <w:rFonts w:ascii="Palatino Linotype" w:hAnsi="Palatino Linotype" w:cs="Arial"/>
          <w:i/>
          <w:sz w:val="22"/>
          <w:szCs w:val="22"/>
        </w:rPr>
      </w:pPr>
      <w:r w:rsidRPr="00E36D17">
        <w:rPr>
          <w:rFonts w:ascii="Palatino Linotype" w:hAnsi="Palatino Linotype" w:cs="Arial"/>
          <w:b/>
          <w:i/>
          <w:sz w:val="22"/>
          <w:szCs w:val="22"/>
        </w:rPr>
        <w:t>IX.</w:t>
      </w:r>
      <w:r w:rsidRPr="00E36D17">
        <w:rPr>
          <w:rFonts w:ascii="Palatino Linotype" w:hAnsi="Palatino Linotype" w:cs="Arial"/>
          <w:i/>
          <w:sz w:val="22"/>
          <w:szCs w:val="22"/>
        </w:rPr>
        <w:t xml:space="preserve"> </w:t>
      </w:r>
      <w:r w:rsidRPr="00E36D17">
        <w:rPr>
          <w:rFonts w:ascii="Palatino Linotype" w:hAnsi="Palatino Linotype" w:cs="Arial"/>
          <w:b/>
          <w:i/>
          <w:sz w:val="22"/>
          <w:szCs w:val="22"/>
        </w:rPr>
        <w:t xml:space="preserve">Datos personales: </w:t>
      </w:r>
      <w:r w:rsidRPr="00E36D17">
        <w:rPr>
          <w:rFonts w:ascii="Palatino Linotype" w:hAnsi="Palatino Linotype" w:cs="Arial"/>
          <w:i/>
          <w:sz w:val="22"/>
          <w:szCs w:val="22"/>
        </w:rPr>
        <w:t xml:space="preserve">La información concerniente a una persona, identificada o identificable según lo dispuesto por la Ley de </w:t>
      </w:r>
      <w:r w:rsidRPr="00E36D17">
        <w:rPr>
          <w:rFonts w:ascii="Palatino Linotype" w:hAnsi="Palatino Linotype"/>
          <w:i/>
          <w:sz w:val="22"/>
          <w:szCs w:val="22"/>
        </w:rPr>
        <w:t>Protección</w:t>
      </w:r>
      <w:r w:rsidRPr="00E36D17">
        <w:rPr>
          <w:rFonts w:ascii="Palatino Linotype" w:hAnsi="Palatino Linotype" w:cs="Arial"/>
          <w:i/>
          <w:sz w:val="22"/>
          <w:szCs w:val="22"/>
        </w:rPr>
        <w:t xml:space="preserve"> de Datos Personales del Estado de México; </w:t>
      </w:r>
    </w:p>
    <w:p w14:paraId="5C53F87D" w14:textId="77777777" w:rsidR="007E63BE" w:rsidRPr="00E36D17" w:rsidRDefault="007E63BE" w:rsidP="00E36D17">
      <w:pPr>
        <w:ind w:left="851" w:right="899"/>
        <w:jc w:val="both"/>
        <w:rPr>
          <w:rFonts w:ascii="Palatino Linotype" w:hAnsi="Palatino Linotype" w:cs="Arial"/>
          <w:i/>
          <w:sz w:val="22"/>
          <w:szCs w:val="22"/>
        </w:rPr>
      </w:pPr>
      <w:r w:rsidRPr="00E36D17">
        <w:rPr>
          <w:rFonts w:ascii="Palatino Linotype" w:hAnsi="Palatino Linotype" w:cs="Arial"/>
          <w:b/>
          <w:i/>
          <w:sz w:val="22"/>
          <w:szCs w:val="22"/>
        </w:rPr>
        <w:t>XX.</w:t>
      </w:r>
      <w:r w:rsidRPr="00E36D17">
        <w:rPr>
          <w:rFonts w:ascii="Palatino Linotype" w:hAnsi="Palatino Linotype" w:cs="Arial"/>
          <w:i/>
          <w:sz w:val="22"/>
          <w:szCs w:val="22"/>
        </w:rPr>
        <w:t xml:space="preserve"> </w:t>
      </w:r>
      <w:r w:rsidRPr="00E36D17">
        <w:rPr>
          <w:rFonts w:ascii="Palatino Linotype" w:hAnsi="Palatino Linotype" w:cs="Arial"/>
          <w:b/>
          <w:i/>
          <w:sz w:val="22"/>
          <w:szCs w:val="22"/>
        </w:rPr>
        <w:t>Información clasificada:</w:t>
      </w:r>
      <w:r w:rsidRPr="00E36D17">
        <w:rPr>
          <w:rFonts w:ascii="Palatino Linotype" w:hAnsi="Palatino Linotype" w:cs="Arial"/>
          <w:i/>
          <w:sz w:val="22"/>
          <w:szCs w:val="22"/>
        </w:rPr>
        <w:t xml:space="preserve"> Aquella considerada por la presente Ley como reservada o confidencial; </w:t>
      </w:r>
    </w:p>
    <w:p w14:paraId="1C70CD3F" w14:textId="77777777" w:rsidR="007E63BE" w:rsidRPr="00E36D17" w:rsidRDefault="007E63BE" w:rsidP="00E36D17">
      <w:pPr>
        <w:ind w:left="851" w:right="899"/>
        <w:jc w:val="both"/>
        <w:rPr>
          <w:rFonts w:ascii="Palatino Linotype" w:hAnsi="Palatino Linotype" w:cs="Arial"/>
          <w:i/>
          <w:sz w:val="22"/>
          <w:szCs w:val="22"/>
        </w:rPr>
      </w:pPr>
      <w:r w:rsidRPr="00E36D17">
        <w:rPr>
          <w:rFonts w:ascii="Palatino Linotype" w:hAnsi="Palatino Linotype" w:cs="Arial"/>
          <w:b/>
          <w:i/>
          <w:sz w:val="22"/>
          <w:szCs w:val="22"/>
        </w:rPr>
        <w:t>XXI.</w:t>
      </w:r>
      <w:r w:rsidRPr="00E36D17">
        <w:rPr>
          <w:rFonts w:ascii="Palatino Linotype" w:hAnsi="Palatino Linotype" w:cs="Arial"/>
          <w:i/>
          <w:sz w:val="22"/>
          <w:szCs w:val="22"/>
        </w:rPr>
        <w:t xml:space="preserve"> </w:t>
      </w:r>
      <w:r w:rsidRPr="00E36D17">
        <w:rPr>
          <w:rFonts w:ascii="Palatino Linotype" w:hAnsi="Palatino Linotype" w:cs="Arial"/>
          <w:b/>
          <w:i/>
          <w:sz w:val="22"/>
          <w:szCs w:val="22"/>
        </w:rPr>
        <w:t>Información confidencial</w:t>
      </w:r>
      <w:r w:rsidRPr="00E36D1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E7EAAB3" w14:textId="77777777" w:rsidR="007E63BE" w:rsidRPr="00E36D17" w:rsidRDefault="007E63BE" w:rsidP="00E36D17">
      <w:pPr>
        <w:ind w:left="851" w:right="899"/>
        <w:jc w:val="both"/>
        <w:rPr>
          <w:rFonts w:ascii="Palatino Linotype" w:hAnsi="Palatino Linotype" w:cs="Arial"/>
          <w:i/>
          <w:sz w:val="22"/>
          <w:szCs w:val="22"/>
        </w:rPr>
      </w:pPr>
      <w:r w:rsidRPr="00E36D17">
        <w:rPr>
          <w:rFonts w:ascii="Palatino Linotype" w:hAnsi="Palatino Linotype" w:cs="Arial"/>
          <w:b/>
          <w:i/>
          <w:sz w:val="22"/>
          <w:szCs w:val="22"/>
        </w:rPr>
        <w:t>XLV. Versión pública:</w:t>
      </w:r>
      <w:r w:rsidRPr="00E36D17">
        <w:rPr>
          <w:rFonts w:ascii="Palatino Linotype" w:hAnsi="Palatino Linotype" w:cs="Arial"/>
          <w:i/>
          <w:sz w:val="22"/>
          <w:szCs w:val="22"/>
        </w:rPr>
        <w:t xml:space="preserve"> Documento en el que se elimine, suprime o borra la información clasificada como reservada o confidencial para permitir su acceso. </w:t>
      </w:r>
    </w:p>
    <w:p w14:paraId="4C677370" w14:textId="77777777" w:rsidR="007E63BE" w:rsidRPr="00E36D17" w:rsidRDefault="007E63BE" w:rsidP="00E36D17">
      <w:pPr>
        <w:ind w:left="851" w:right="899"/>
        <w:jc w:val="both"/>
        <w:rPr>
          <w:rFonts w:ascii="Palatino Linotype" w:hAnsi="Palatino Linotype" w:cs="Arial"/>
          <w:i/>
          <w:sz w:val="22"/>
          <w:szCs w:val="22"/>
        </w:rPr>
      </w:pPr>
      <w:r w:rsidRPr="00E36D17">
        <w:rPr>
          <w:rFonts w:ascii="Palatino Linotype" w:hAnsi="Palatino Linotype" w:cs="Arial"/>
          <w:b/>
          <w:i/>
          <w:sz w:val="22"/>
          <w:szCs w:val="22"/>
        </w:rPr>
        <w:t>Artículo 51.</w:t>
      </w:r>
      <w:r w:rsidRPr="00E36D1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36D17">
        <w:rPr>
          <w:rFonts w:ascii="Palatino Linotype" w:hAnsi="Palatino Linotype" w:cs="Arial"/>
          <w:b/>
          <w:i/>
          <w:sz w:val="22"/>
          <w:szCs w:val="22"/>
        </w:rPr>
        <w:t xml:space="preserve">y tendrá la responsabilidad de verificar en cada caso que la misma no sea confidencial o reservada. </w:t>
      </w:r>
      <w:r w:rsidRPr="00E36D1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7C4646F" w14:textId="77777777" w:rsidR="007E63BE" w:rsidRPr="00E36D17" w:rsidRDefault="007E63BE" w:rsidP="00E36D17">
      <w:pPr>
        <w:ind w:left="851" w:right="899"/>
        <w:jc w:val="both"/>
        <w:rPr>
          <w:rFonts w:ascii="Palatino Linotype" w:hAnsi="Palatino Linotype" w:cs="Arial"/>
          <w:i/>
          <w:sz w:val="22"/>
          <w:szCs w:val="22"/>
        </w:rPr>
      </w:pPr>
      <w:r w:rsidRPr="00E36D17">
        <w:rPr>
          <w:rFonts w:ascii="Palatino Linotype" w:hAnsi="Palatino Linotype" w:cs="Arial"/>
          <w:b/>
          <w:i/>
          <w:sz w:val="22"/>
          <w:szCs w:val="22"/>
        </w:rPr>
        <w:t>Artículo 52.</w:t>
      </w:r>
      <w:r w:rsidRPr="00E36D17">
        <w:rPr>
          <w:rFonts w:ascii="Palatino Linotype" w:hAnsi="Palatino Linotype" w:cs="Arial"/>
          <w:i/>
          <w:sz w:val="22"/>
          <w:szCs w:val="22"/>
        </w:rPr>
        <w:t xml:space="preserve"> Las solicitudes de acceso a la información y las respuestas que se les dé, incluyendo, en su caso, </w:t>
      </w:r>
      <w:r w:rsidRPr="00E36D1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36D17">
        <w:rPr>
          <w:rFonts w:ascii="Palatino Linotype" w:hAnsi="Palatino Linotype" w:cs="Arial"/>
          <w:i/>
          <w:sz w:val="22"/>
          <w:szCs w:val="22"/>
        </w:rPr>
        <w:t>, siempre y cuando la resolución de referencia se someta a un proceso de disociación, es decir, no haga identificable al titular de tales datos personales.</w:t>
      </w:r>
      <w:r w:rsidRPr="00E36D17">
        <w:rPr>
          <w:rFonts w:ascii="Palatino Linotype" w:hAnsi="Palatino Linotype" w:cs="Arial"/>
          <w:bCs/>
          <w:i/>
          <w:noProof/>
          <w:sz w:val="22"/>
          <w:szCs w:val="22"/>
        </w:rPr>
        <w:t>”</w:t>
      </w:r>
    </w:p>
    <w:p w14:paraId="044DBA83" w14:textId="77777777" w:rsidR="007E63BE" w:rsidRPr="00E36D17" w:rsidRDefault="007E63BE" w:rsidP="00E36D17">
      <w:pPr>
        <w:ind w:right="899" w:firstLine="708"/>
        <w:jc w:val="both"/>
        <w:rPr>
          <w:rFonts w:ascii="Palatino Linotype" w:hAnsi="Palatino Linotype" w:cs="Arial"/>
          <w:sz w:val="22"/>
          <w:szCs w:val="22"/>
        </w:rPr>
      </w:pPr>
      <w:r w:rsidRPr="00E36D17">
        <w:rPr>
          <w:rFonts w:ascii="Palatino Linotype" w:hAnsi="Palatino Linotype" w:cs="Arial"/>
          <w:sz w:val="22"/>
          <w:szCs w:val="22"/>
        </w:rPr>
        <w:t>(Énfasis añadido)</w:t>
      </w:r>
    </w:p>
    <w:p w14:paraId="34F8F24E" w14:textId="77777777" w:rsidR="007E63BE" w:rsidRPr="00E36D17" w:rsidRDefault="007E63BE" w:rsidP="00E36D17">
      <w:pPr>
        <w:ind w:right="899" w:firstLine="708"/>
        <w:jc w:val="both"/>
        <w:rPr>
          <w:rFonts w:ascii="Palatino Linotype" w:hAnsi="Palatino Linotype" w:cs="Arial"/>
        </w:rPr>
      </w:pPr>
    </w:p>
    <w:p w14:paraId="4D747573" w14:textId="77777777" w:rsidR="007E63BE" w:rsidRPr="00E36D17" w:rsidRDefault="007E63BE" w:rsidP="00E36D17">
      <w:pPr>
        <w:spacing w:line="360" w:lineRule="auto"/>
        <w:jc w:val="both"/>
        <w:rPr>
          <w:rFonts w:ascii="Palatino Linotype" w:hAnsi="Palatino Linotype" w:cs="Arial"/>
        </w:rPr>
      </w:pPr>
      <w:r w:rsidRPr="00E36D1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7CA91D3" w14:textId="77777777" w:rsidR="007E63BE" w:rsidRPr="00E36D17" w:rsidRDefault="007E63BE" w:rsidP="00E36D17">
      <w:pPr>
        <w:jc w:val="both"/>
        <w:rPr>
          <w:rFonts w:ascii="Palatino Linotype" w:hAnsi="Palatino Linotype" w:cs="Arial"/>
        </w:rPr>
      </w:pPr>
    </w:p>
    <w:p w14:paraId="0149055A" w14:textId="77777777" w:rsidR="007E63BE" w:rsidRPr="00E36D17" w:rsidRDefault="007E63BE" w:rsidP="00E36D17">
      <w:pPr>
        <w:ind w:left="851" w:right="902"/>
        <w:jc w:val="both"/>
        <w:rPr>
          <w:rFonts w:ascii="Palatino Linotype" w:eastAsia="Arial Unicode MS" w:hAnsi="Palatino Linotype" w:cs="Arial"/>
          <w:i/>
          <w:sz w:val="22"/>
          <w:szCs w:val="22"/>
        </w:rPr>
      </w:pPr>
      <w:r w:rsidRPr="00E36D17">
        <w:rPr>
          <w:rFonts w:ascii="Palatino Linotype" w:eastAsia="Arial Unicode MS" w:hAnsi="Palatino Linotype" w:cs="Arial"/>
          <w:b/>
          <w:i/>
          <w:sz w:val="22"/>
          <w:szCs w:val="22"/>
        </w:rPr>
        <w:t>“Artículo 22.</w:t>
      </w:r>
      <w:r w:rsidRPr="00E36D1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95EFBED" w14:textId="77777777" w:rsidR="007E63BE" w:rsidRPr="00E36D17" w:rsidRDefault="007E63BE" w:rsidP="00E36D17">
      <w:pPr>
        <w:ind w:left="851" w:right="902"/>
        <w:jc w:val="both"/>
        <w:rPr>
          <w:rFonts w:ascii="Palatino Linotype" w:eastAsia="Arial Unicode MS" w:hAnsi="Palatino Linotype" w:cs="Arial"/>
          <w:i/>
          <w:sz w:val="22"/>
          <w:szCs w:val="22"/>
        </w:rPr>
      </w:pPr>
      <w:r w:rsidRPr="00E36D17">
        <w:rPr>
          <w:rFonts w:ascii="Palatino Linotype" w:eastAsia="Arial Unicode MS" w:hAnsi="Palatino Linotype" w:cs="Arial"/>
          <w:b/>
          <w:i/>
          <w:sz w:val="22"/>
          <w:szCs w:val="22"/>
        </w:rPr>
        <w:t>Artículo 38.</w:t>
      </w:r>
      <w:r w:rsidRPr="00E36D1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36D17">
        <w:rPr>
          <w:rFonts w:ascii="Palatino Linotype" w:eastAsia="Arial Unicode MS" w:hAnsi="Palatino Linotype" w:cs="Arial"/>
          <w:b/>
          <w:i/>
          <w:sz w:val="22"/>
          <w:szCs w:val="22"/>
        </w:rPr>
        <w:t>”</w:t>
      </w:r>
      <w:r w:rsidRPr="00E36D17">
        <w:rPr>
          <w:rFonts w:ascii="Palatino Linotype" w:eastAsia="Arial Unicode MS" w:hAnsi="Palatino Linotype" w:cs="Arial"/>
          <w:i/>
          <w:sz w:val="22"/>
          <w:szCs w:val="22"/>
        </w:rPr>
        <w:t xml:space="preserve"> </w:t>
      </w:r>
    </w:p>
    <w:p w14:paraId="7BF38FB5" w14:textId="77777777" w:rsidR="007E63BE" w:rsidRPr="00E36D17" w:rsidRDefault="007E63BE" w:rsidP="00E36D17">
      <w:pPr>
        <w:ind w:left="851" w:right="850"/>
        <w:jc w:val="both"/>
        <w:rPr>
          <w:rFonts w:ascii="Palatino Linotype" w:eastAsia="Arial Unicode MS" w:hAnsi="Palatino Linotype" w:cs="Arial"/>
          <w:i/>
          <w:sz w:val="22"/>
          <w:szCs w:val="22"/>
        </w:rPr>
      </w:pPr>
    </w:p>
    <w:p w14:paraId="49DD0B8A" w14:textId="77777777" w:rsidR="007E63BE" w:rsidRPr="00E36D17" w:rsidRDefault="007E63BE" w:rsidP="00E36D17">
      <w:pPr>
        <w:spacing w:line="360" w:lineRule="auto"/>
        <w:jc w:val="both"/>
        <w:rPr>
          <w:rFonts w:ascii="Palatino Linotype" w:hAnsi="Palatino Linotype" w:cs="Arial"/>
        </w:rPr>
      </w:pPr>
      <w:r w:rsidRPr="00E36D1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0107F7B" w14:textId="77777777" w:rsidR="007E63BE" w:rsidRPr="00E36D17" w:rsidRDefault="007E63BE" w:rsidP="00E36D17">
      <w:pPr>
        <w:spacing w:line="360" w:lineRule="auto"/>
        <w:jc w:val="both"/>
        <w:rPr>
          <w:rFonts w:ascii="Palatino Linotype" w:hAnsi="Palatino Linotype" w:cs="Arial"/>
        </w:rPr>
      </w:pPr>
    </w:p>
    <w:p w14:paraId="53F75D10" w14:textId="77777777" w:rsidR="007E63BE" w:rsidRPr="00E36D17" w:rsidRDefault="007E63BE" w:rsidP="00E36D17">
      <w:pPr>
        <w:spacing w:line="360" w:lineRule="auto"/>
        <w:jc w:val="both"/>
        <w:rPr>
          <w:rFonts w:ascii="Palatino Linotype" w:hAnsi="Palatino Linotype" w:cs="Arial"/>
        </w:rPr>
      </w:pPr>
      <w:r w:rsidRPr="00E36D1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36D17">
        <w:rPr>
          <w:rFonts w:ascii="Palatino Linotype" w:eastAsia="Arial Unicode MS" w:hAnsi="Palatino Linotype" w:cs="Arial"/>
        </w:rPr>
        <w:t xml:space="preserve"> que debe ser protegida por </w:t>
      </w:r>
      <w:r w:rsidRPr="00E36D17">
        <w:rPr>
          <w:rFonts w:ascii="Palatino Linotype" w:eastAsia="Arial Unicode MS" w:hAnsi="Palatino Linotype" w:cs="Arial"/>
          <w:b/>
        </w:rPr>
        <w:t>EL SUJETO OBLIGADO,</w:t>
      </w:r>
      <w:r w:rsidRPr="00E36D17">
        <w:rPr>
          <w:rFonts w:ascii="Palatino Linotype" w:eastAsia="Arial Unicode MS" w:hAnsi="Palatino Linotype" w:cs="Arial"/>
        </w:rPr>
        <w:t xml:space="preserve"> por lo </w:t>
      </w:r>
      <w:r w:rsidRPr="00E36D17">
        <w:rPr>
          <w:rFonts w:ascii="Palatino Linotype" w:hAnsi="Palatino Linotype" w:cs="Arial"/>
        </w:rPr>
        <w:t>que, todo dato personal susceptible de clasificación debe ser protegido.</w:t>
      </w:r>
    </w:p>
    <w:p w14:paraId="53B9FE4F" w14:textId="77777777" w:rsidR="007E63BE" w:rsidRPr="00E36D17" w:rsidRDefault="007E63BE" w:rsidP="00E36D17">
      <w:pPr>
        <w:spacing w:line="360" w:lineRule="auto"/>
        <w:jc w:val="both"/>
        <w:rPr>
          <w:rFonts w:ascii="Palatino Linotype" w:hAnsi="Palatino Linotype" w:cs="Arial"/>
        </w:rPr>
      </w:pPr>
    </w:p>
    <w:p w14:paraId="04802194" w14:textId="41821C07" w:rsidR="00143262" w:rsidRPr="00E36D17" w:rsidRDefault="00143262" w:rsidP="00E36D17">
      <w:pPr>
        <w:spacing w:line="360" w:lineRule="auto"/>
        <w:jc w:val="both"/>
        <w:rPr>
          <w:rFonts w:ascii="Palatino Linotype" w:hAnsi="Palatino Linotype" w:cs="Arial"/>
          <w:bCs/>
          <w:color w:val="000000"/>
          <w:lang w:val="es-ES"/>
        </w:rPr>
      </w:pPr>
      <w:r w:rsidRPr="00E36D17">
        <w:rPr>
          <w:rFonts w:ascii="Palatino Linotype" w:hAnsi="Palatino Linotype" w:cs="Arial"/>
          <w:bCs/>
          <w:color w:val="000000"/>
          <w:lang w:val="es-ES"/>
        </w:rPr>
        <w:t xml:space="preserve">Aunado a lo anterior, este Instituto advirtió que </w:t>
      </w:r>
      <w:r w:rsidR="002A50C6" w:rsidRPr="00E36D17">
        <w:rPr>
          <w:rFonts w:ascii="Palatino Linotype" w:hAnsi="Palatino Linotype" w:cs="Arial"/>
          <w:bCs/>
          <w:color w:val="000000"/>
          <w:lang w:val="es-ES"/>
        </w:rPr>
        <w:t xml:space="preserve">con la entrega de información pretendió </w:t>
      </w:r>
      <w:r w:rsidR="002A50C6" w:rsidRPr="00E36D17">
        <w:rPr>
          <w:rFonts w:ascii="Palatino Linotype" w:hAnsi="Palatino Linotype" w:cs="Arial"/>
          <w:b/>
          <w:bCs/>
          <w:color w:val="000000"/>
          <w:lang w:val="es-ES"/>
        </w:rPr>
        <w:t xml:space="preserve">EL SUJETO OBLIGADO </w:t>
      </w:r>
      <w:r w:rsidR="002A50C6" w:rsidRPr="00E36D17">
        <w:rPr>
          <w:rFonts w:ascii="Palatino Linotype" w:hAnsi="Palatino Linotype" w:cs="Arial"/>
          <w:bCs/>
          <w:color w:val="000000"/>
          <w:lang w:val="es-ES"/>
        </w:rPr>
        <w:t xml:space="preserve">colmar la solicitud de mérito, sin embargo fueron testados datos que no debieron hacerse testado de esa manera, por tal motivo </w:t>
      </w:r>
      <w:r w:rsidRPr="00E36D17">
        <w:rPr>
          <w:rFonts w:ascii="Palatino Linotype" w:hAnsi="Palatino Linotype" w:cs="Arial"/>
          <w:bCs/>
          <w:color w:val="000000"/>
          <w:lang w:val="es-ES"/>
        </w:rPr>
        <w:t xml:space="preserve">de conformidad con lo dispuesto por los artículos 29 y 29-A del Código Fiscal de la Federación; así como, por la Resolución Miscelánea Fiscal vigente y en atención a la información publicada por el Servicio de Administración Tributaria (SAT), ubicable en la liga electrónica: </w:t>
      </w:r>
      <w:hyperlink r:id="rId10" w:history="1">
        <w:r w:rsidRPr="00E36D17">
          <w:rPr>
            <w:rFonts w:ascii="Palatino Linotype" w:hAnsi="Palatino Linotype" w:cs="Arial"/>
            <w:bCs/>
            <w:color w:val="035899"/>
            <w:lang w:val="es-ES"/>
          </w:rPr>
          <w:t>http://omawww.sat.gob.mx/factura/Paginas/solicita_requisitos.htm</w:t>
        </w:r>
      </w:hyperlink>
      <w:r w:rsidRPr="00E36D17">
        <w:rPr>
          <w:rFonts w:ascii="Palatino Linotype" w:hAnsi="Palatino Linotype" w:cs="Arial"/>
          <w:bCs/>
          <w:color w:val="000000"/>
          <w:lang w:val="es-ES"/>
        </w:rPr>
        <w:t xml:space="preserve">, </w:t>
      </w:r>
      <w:r w:rsidR="002A50C6" w:rsidRPr="00E36D17">
        <w:rPr>
          <w:rFonts w:ascii="Palatino Linotype" w:hAnsi="Palatino Linotype" w:cs="Arial"/>
          <w:bCs/>
          <w:color w:val="000000"/>
          <w:lang w:val="es-ES"/>
        </w:rPr>
        <w:t xml:space="preserve">se expone a continuación lo que contienen </w:t>
      </w:r>
      <w:r w:rsidRPr="00E36D17">
        <w:rPr>
          <w:rFonts w:ascii="Palatino Linotype" w:hAnsi="Palatino Linotype" w:cs="Arial"/>
          <w:bCs/>
          <w:color w:val="000000"/>
          <w:lang w:val="es-ES"/>
        </w:rPr>
        <w:t xml:space="preserve">las facturas </w:t>
      </w:r>
      <w:r w:rsidR="002A50C6" w:rsidRPr="00E36D17">
        <w:rPr>
          <w:rFonts w:ascii="Palatino Linotype" w:hAnsi="Palatino Linotype" w:cs="Arial"/>
          <w:bCs/>
          <w:color w:val="000000"/>
          <w:lang w:val="es-ES"/>
        </w:rPr>
        <w:t xml:space="preserve">mismas que </w:t>
      </w:r>
      <w:r w:rsidRPr="00E36D17">
        <w:rPr>
          <w:rFonts w:ascii="Palatino Linotype" w:hAnsi="Palatino Linotype" w:cs="Arial"/>
          <w:bCs/>
          <w:color w:val="000000"/>
          <w:lang w:val="es-ES"/>
        </w:rPr>
        <w:t>deben reunir los siguientes requisitos:</w:t>
      </w:r>
    </w:p>
    <w:p w14:paraId="4294E609" w14:textId="77777777" w:rsidR="00143262" w:rsidRPr="00E36D17" w:rsidRDefault="00143262" w:rsidP="00E36D17">
      <w:pPr>
        <w:spacing w:line="360" w:lineRule="auto"/>
        <w:jc w:val="both"/>
        <w:rPr>
          <w:rFonts w:ascii="Palatino Linotype" w:hAnsi="Palatino Linotype" w:cs="Arial"/>
          <w:bCs/>
          <w:color w:val="000000"/>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143262" w:rsidRPr="00E36D17" w14:paraId="5CD097E6" w14:textId="77777777" w:rsidTr="00143262">
        <w:tc>
          <w:tcPr>
            <w:tcW w:w="257" w:type="pct"/>
            <w:tcMar>
              <w:top w:w="0" w:type="dxa"/>
              <w:left w:w="0" w:type="dxa"/>
              <w:bottom w:w="0" w:type="dxa"/>
              <w:right w:w="0" w:type="dxa"/>
            </w:tcMar>
            <w:hideMark/>
          </w:tcPr>
          <w:p w14:paraId="6549B4BE"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57A7D62E"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Clave del Registro Federal de Contribuyentes de quien los expida.</w:t>
            </w:r>
          </w:p>
        </w:tc>
      </w:tr>
      <w:tr w:rsidR="00143262" w:rsidRPr="00E36D17" w14:paraId="7F932C5C" w14:textId="77777777" w:rsidTr="00143262">
        <w:tc>
          <w:tcPr>
            <w:tcW w:w="257" w:type="pct"/>
            <w:tcMar>
              <w:top w:w="0" w:type="dxa"/>
              <w:left w:w="0" w:type="dxa"/>
              <w:bottom w:w="0" w:type="dxa"/>
              <w:right w:w="0" w:type="dxa"/>
            </w:tcMar>
            <w:hideMark/>
          </w:tcPr>
          <w:p w14:paraId="49602FB1"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0A126AAD"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Régimen Fiscal en que tributen conforme a la Ley del ISR.</w:t>
            </w:r>
          </w:p>
        </w:tc>
      </w:tr>
      <w:tr w:rsidR="00143262" w:rsidRPr="00E36D17" w14:paraId="2F38BA65" w14:textId="77777777" w:rsidTr="00143262">
        <w:tc>
          <w:tcPr>
            <w:tcW w:w="257" w:type="pct"/>
            <w:tcMar>
              <w:top w:w="0" w:type="dxa"/>
              <w:left w:w="0" w:type="dxa"/>
              <w:bottom w:w="0" w:type="dxa"/>
              <w:right w:w="0" w:type="dxa"/>
            </w:tcMar>
            <w:hideMark/>
          </w:tcPr>
          <w:p w14:paraId="4C19CA7E"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147A3465"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Sí se tiene más de un local o establecimiento, se deberá señalar el domicilio del local o establecimiento en el que se expidan las Facturas.</w:t>
            </w:r>
          </w:p>
        </w:tc>
      </w:tr>
      <w:tr w:rsidR="00143262" w:rsidRPr="00E36D17" w14:paraId="1310670D" w14:textId="77777777" w:rsidTr="00143262">
        <w:tc>
          <w:tcPr>
            <w:tcW w:w="257" w:type="pct"/>
            <w:tcMar>
              <w:top w:w="0" w:type="dxa"/>
              <w:left w:w="0" w:type="dxa"/>
              <w:bottom w:w="0" w:type="dxa"/>
              <w:right w:w="0" w:type="dxa"/>
            </w:tcMar>
            <w:hideMark/>
          </w:tcPr>
          <w:p w14:paraId="2E5374E8"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52B8B54F"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Contener el número de folio asignado por el SAT y el sello digital del SAT.</w:t>
            </w:r>
          </w:p>
        </w:tc>
      </w:tr>
      <w:tr w:rsidR="00143262" w:rsidRPr="00E36D17" w14:paraId="4D3566FC" w14:textId="77777777" w:rsidTr="00143262">
        <w:tc>
          <w:tcPr>
            <w:tcW w:w="257" w:type="pct"/>
            <w:tcMar>
              <w:top w:w="0" w:type="dxa"/>
              <w:left w:w="0" w:type="dxa"/>
              <w:bottom w:w="0" w:type="dxa"/>
              <w:right w:w="0" w:type="dxa"/>
            </w:tcMar>
            <w:hideMark/>
          </w:tcPr>
          <w:p w14:paraId="774E1EE8"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0B04AB89"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Sello digital del contribuyente que lo expide.</w:t>
            </w:r>
          </w:p>
        </w:tc>
      </w:tr>
      <w:tr w:rsidR="00143262" w:rsidRPr="00E36D17" w14:paraId="0D53794E" w14:textId="77777777" w:rsidTr="00143262">
        <w:tc>
          <w:tcPr>
            <w:tcW w:w="257" w:type="pct"/>
            <w:tcMar>
              <w:top w:w="0" w:type="dxa"/>
              <w:left w:w="0" w:type="dxa"/>
              <w:bottom w:w="0" w:type="dxa"/>
              <w:right w:w="0" w:type="dxa"/>
            </w:tcMar>
            <w:hideMark/>
          </w:tcPr>
          <w:p w14:paraId="14BC9E93"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231C3CC1"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Lugar y fecha de expedición.</w:t>
            </w:r>
          </w:p>
        </w:tc>
      </w:tr>
      <w:tr w:rsidR="00143262" w:rsidRPr="00E36D17" w14:paraId="61DEA2A7" w14:textId="77777777" w:rsidTr="00143262">
        <w:tc>
          <w:tcPr>
            <w:tcW w:w="257" w:type="pct"/>
            <w:tcMar>
              <w:top w:w="0" w:type="dxa"/>
              <w:left w:w="0" w:type="dxa"/>
              <w:bottom w:w="0" w:type="dxa"/>
              <w:right w:w="0" w:type="dxa"/>
            </w:tcMar>
            <w:hideMark/>
          </w:tcPr>
          <w:p w14:paraId="566159DC"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6FC1336C"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Clave del Registro Federal de Contribuyentes de la persona a favor de quien se expida.</w:t>
            </w:r>
          </w:p>
        </w:tc>
      </w:tr>
      <w:tr w:rsidR="00143262" w:rsidRPr="00E36D17" w14:paraId="63F20025" w14:textId="77777777" w:rsidTr="00143262">
        <w:tc>
          <w:tcPr>
            <w:tcW w:w="257" w:type="pct"/>
            <w:tcMar>
              <w:top w:w="0" w:type="dxa"/>
              <w:left w:w="0" w:type="dxa"/>
              <w:bottom w:w="0" w:type="dxa"/>
              <w:right w:w="0" w:type="dxa"/>
            </w:tcMar>
            <w:hideMark/>
          </w:tcPr>
          <w:p w14:paraId="3512DA94"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2F58278C"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Cantidad, unidad de medida y clase de los bienes, mercancías o descripción del servicio o del uso o goce que amparen.</w:t>
            </w:r>
          </w:p>
        </w:tc>
      </w:tr>
      <w:tr w:rsidR="00143262" w:rsidRPr="00E36D17" w14:paraId="11FDF351" w14:textId="77777777" w:rsidTr="00143262">
        <w:tc>
          <w:tcPr>
            <w:tcW w:w="257" w:type="pct"/>
            <w:tcMar>
              <w:top w:w="0" w:type="dxa"/>
              <w:left w:w="0" w:type="dxa"/>
              <w:bottom w:w="0" w:type="dxa"/>
              <w:right w:w="0" w:type="dxa"/>
            </w:tcMar>
            <w:hideMark/>
          </w:tcPr>
          <w:p w14:paraId="55FC86EC"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53D0F2C3"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Valor unitario consignado en número.</w:t>
            </w:r>
          </w:p>
        </w:tc>
      </w:tr>
      <w:tr w:rsidR="00143262" w:rsidRPr="00E36D17" w14:paraId="6CB1F1A6" w14:textId="77777777" w:rsidTr="00143262">
        <w:tc>
          <w:tcPr>
            <w:tcW w:w="257" w:type="pct"/>
            <w:tcMar>
              <w:top w:w="0" w:type="dxa"/>
              <w:left w:w="0" w:type="dxa"/>
              <w:bottom w:w="0" w:type="dxa"/>
              <w:right w:w="0" w:type="dxa"/>
            </w:tcMar>
            <w:hideMark/>
          </w:tcPr>
          <w:p w14:paraId="566C210C"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0D3CB329"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Importe total señalado en número o en letra.</w:t>
            </w:r>
          </w:p>
        </w:tc>
      </w:tr>
      <w:tr w:rsidR="00143262" w:rsidRPr="00E36D17" w14:paraId="203801AD" w14:textId="77777777" w:rsidTr="00143262">
        <w:tc>
          <w:tcPr>
            <w:tcW w:w="257" w:type="pct"/>
            <w:tcMar>
              <w:top w:w="0" w:type="dxa"/>
              <w:left w:w="0" w:type="dxa"/>
              <w:bottom w:w="0" w:type="dxa"/>
              <w:right w:w="0" w:type="dxa"/>
            </w:tcMar>
            <w:hideMark/>
          </w:tcPr>
          <w:p w14:paraId="019071A2"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1D63FEF0"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Señalamiento expreso cuando la prestación se pague en una sola exhibición o en parcialidades.</w:t>
            </w:r>
          </w:p>
        </w:tc>
      </w:tr>
      <w:tr w:rsidR="00143262" w:rsidRPr="00E36D17" w14:paraId="0B4B5B2B" w14:textId="77777777" w:rsidTr="00143262">
        <w:tc>
          <w:tcPr>
            <w:tcW w:w="257" w:type="pct"/>
            <w:tcMar>
              <w:top w:w="0" w:type="dxa"/>
              <w:left w:w="0" w:type="dxa"/>
              <w:bottom w:w="0" w:type="dxa"/>
              <w:right w:w="0" w:type="dxa"/>
            </w:tcMar>
            <w:hideMark/>
          </w:tcPr>
          <w:p w14:paraId="1FA50994"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196D25AF"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Cuando proceda, se indicará el monto de los impuestos trasladados, desglosados por tasa de impuesto y, en su caso, el monto de los impuestos retenidos.</w:t>
            </w:r>
          </w:p>
        </w:tc>
      </w:tr>
      <w:tr w:rsidR="00143262" w:rsidRPr="00E36D17" w14:paraId="51DD2A16" w14:textId="77777777" w:rsidTr="00143262">
        <w:tc>
          <w:tcPr>
            <w:tcW w:w="257" w:type="pct"/>
            <w:tcMar>
              <w:top w:w="0" w:type="dxa"/>
              <w:left w:w="0" w:type="dxa"/>
              <w:bottom w:w="0" w:type="dxa"/>
              <w:right w:w="0" w:type="dxa"/>
            </w:tcMar>
            <w:hideMark/>
          </w:tcPr>
          <w:p w14:paraId="64F53F5F"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2F8D114B"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143262" w:rsidRPr="00E36D17" w14:paraId="7A6209AB" w14:textId="77777777" w:rsidTr="00143262">
        <w:tc>
          <w:tcPr>
            <w:tcW w:w="257" w:type="pct"/>
            <w:tcMar>
              <w:top w:w="0" w:type="dxa"/>
              <w:left w:w="0" w:type="dxa"/>
              <w:bottom w:w="0" w:type="dxa"/>
              <w:right w:w="0" w:type="dxa"/>
            </w:tcMar>
            <w:hideMark/>
          </w:tcPr>
          <w:p w14:paraId="2CA45E8B" w14:textId="77777777" w:rsidR="00143262" w:rsidRPr="00E36D17" w:rsidRDefault="00143262" w:rsidP="00E36D17">
            <w:pPr>
              <w:spacing w:line="360" w:lineRule="auto"/>
              <w:jc w:val="both"/>
              <w:rPr>
                <w:rFonts w:ascii="Palatino Linotype" w:hAnsi="Palatino Linotype" w:cs="Arial"/>
                <w:bCs/>
                <w:color w:val="000000"/>
                <w:lang w:val="es-ES_tradnl"/>
              </w:rPr>
            </w:pPr>
            <w:r w:rsidRPr="00E36D17">
              <w:rPr>
                <w:rFonts w:ascii="Palatino Linotype" w:hAnsi="Palatino Linotype" w:cs="Arial"/>
                <w:b/>
                <w:bCs/>
                <w:color w:val="000000"/>
                <w:lang w:val="es-ES_tradnl"/>
              </w:rPr>
              <w:t>•</w:t>
            </w:r>
          </w:p>
        </w:tc>
        <w:tc>
          <w:tcPr>
            <w:tcW w:w="4743" w:type="pct"/>
            <w:tcMar>
              <w:top w:w="0" w:type="dxa"/>
              <w:left w:w="0" w:type="dxa"/>
              <w:bottom w:w="0" w:type="dxa"/>
              <w:right w:w="0" w:type="dxa"/>
            </w:tcMar>
            <w:hideMark/>
          </w:tcPr>
          <w:p w14:paraId="38CBB817"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_tradnl"/>
              </w:rPr>
              <w:t>Número y fecha del documento aduanero, tratándose de ventas de primera mano de mercancías de importación.</w:t>
            </w:r>
          </w:p>
        </w:tc>
      </w:tr>
      <w:tr w:rsidR="00143262" w:rsidRPr="00E36D17" w14:paraId="2BDA28E5" w14:textId="77777777" w:rsidTr="00143262">
        <w:tc>
          <w:tcPr>
            <w:tcW w:w="5000" w:type="pct"/>
            <w:gridSpan w:val="2"/>
            <w:tcMar>
              <w:top w:w="0" w:type="dxa"/>
              <w:left w:w="0" w:type="dxa"/>
              <w:bottom w:w="0" w:type="dxa"/>
              <w:right w:w="0" w:type="dxa"/>
            </w:tcMar>
            <w:hideMark/>
          </w:tcPr>
          <w:p w14:paraId="1E19D19F" w14:textId="77777777" w:rsidR="00143262" w:rsidRPr="00E36D17" w:rsidRDefault="00143262" w:rsidP="00E36D17">
            <w:pPr>
              <w:spacing w:line="360" w:lineRule="auto"/>
              <w:ind w:right="901"/>
              <w:jc w:val="both"/>
              <w:rPr>
                <w:rFonts w:ascii="Palatino Linotype" w:hAnsi="Palatino Linotype" w:cs="Arial"/>
                <w:bCs/>
                <w:color w:val="000000"/>
                <w:lang w:val="es-ES"/>
              </w:rPr>
            </w:pPr>
            <w:r w:rsidRPr="00E36D17">
              <w:rPr>
                <w:rFonts w:ascii="Palatino Linotype" w:hAnsi="Palatino Linotype" w:cs="Arial"/>
                <w:bCs/>
                <w:color w:val="000000"/>
                <w:lang w:val="es-ES"/>
              </w:rPr>
              <w:t>Además, debe contener los siguientes datos:</w:t>
            </w:r>
          </w:p>
          <w:p w14:paraId="5F8B74D6" w14:textId="77777777" w:rsidR="00143262" w:rsidRPr="00E36D17" w:rsidRDefault="00143262" w:rsidP="00E36D17">
            <w:pPr>
              <w:spacing w:line="360" w:lineRule="auto"/>
              <w:ind w:right="901"/>
              <w:jc w:val="both"/>
              <w:rPr>
                <w:rFonts w:ascii="Palatino Linotype" w:hAnsi="Palatino Linotype" w:cs="Arial"/>
                <w:bCs/>
                <w:color w:val="000000"/>
                <w:lang w:val="es-ES"/>
              </w:rPr>
            </w:pPr>
            <w:r w:rsidRPr="00E36D17">
              <w:rPr>
                <w:rFonts w:ascii="Palatino Linotype" w:hAnsi="Palatino Linotype" w:cs="Arial"/>
                <w:bCs/>
                <w:color w:val="000000"/>
                <w:lang w:val="es-ES"/>
              </w:rPr>
              <w:t>a)     Fecha y hora de certificación.</w:t>
            </w:r>
          </w:p>
          <w:p w14:paraId="040E18CD" w14:textId="77777777" w:rsidR="00143262" w:rsidRPr="00E36D17" w:rsidRDefault="00143262" w:rsidP="00E36D17">
            <w:pPr>
              <w:spacing w:line="360" w:lineRule="auto"/>
              <w:ind w:right="901"/>
              <w:jc w:val="both"/>
              <w:rPr>
                <w:rFonts w:ascii="Palatino Linotype" w:hAnsi="Palatino Linotype" w:cs="Arial"/>
                <w:bCs/>
                <w:color w:val="000000"/>
                <w:lang w:val="es-ES_tradnl"/>
              </w:rPr>
            </w:pPr>
            <w:r w:rsidRPr="00E36D17">
              <w:rPr>
                <w:rFonts w:ascii="Palatino Linotype" w:hAnsi="Palatino Linotype" w:cs="Arial"/>
                <w:bCs/>
                <w:color w:val="000000"/>
                <w:lang w:val="es-ES"/>
              </w:rPr>
              <w:t>b)    Número de serie del certificado digital del SAT con el que se realizó el sellado</w:t>
            </w:r>
          </w:p>
        </w:tc>
      </w:tr>
      <w:tr w:rsidR="00143262" w:rsidRPr="00E36D17" w14:paraId="50197A73" w14:textId="77777777" w:rsidTr="00143262">
        <w:tc>
          <w:tcPr>
            <w:tcW w:w="5000" w:type="pct"/>
            <w:gridSpan w:val="2"/>
            <w:tcMar>
              <w:top w:w="0" w:type="dxa"/>
              <w:left w:w="0" w:type="dxa"/>
              <w:bottom w:w="0" w:type="dxa"/>
              <w:right w:w="0" w:type="dxa"/>
            </w:tcMar>
            <w:hideMark/>
          </w:tcPr>
          <w:p w14:paraId="6B5FAA69" w14:textId="77777777" w:rsidR="00143262" w:rsidRPr="00E36D17" w:rsidRDefault="00143262" w:rsidP="00E36D17">
            <w:pPr>
              <w:spacing w:line="360" w:lineRule="auto"/>
              <w:ind w:right="901"/>
              <w:jc w:val="both"/>
              <w:rPr>
                <w:rFonts w:ascii="Palatino Linotype" w:hAnsi="Palatino Linotype" w:cs="Arial"/>
                <w:color w:val="000000"/>
                <w:lang w:val="es-ES"/>
              </w:rPr>
            </w:pPr>
            <w:r w:rsidRPr="00E36D17">
              <w:rPr>
                <w:rFonts w:ascii="Palatino Linotype" w:hAnsi="Palatino Linotype" w:cs="Arial"/>
                <w:color w:val="000000"/>
                <w:lang w:val="es-ES_tradnl"/>
              </w:rPr>
              <w:t>La representación impresa además debe contener los requisitos contenidos en la Resolución Miscelánea Fiscal vigente:</w:t>
            </w:r>
          </w:p>
        </w:tc>
      </w:tr>
      <w:tr w:rsidR="00143262" w:rsidRPr="00E36D17" w14:paraId="13FD8A38" w14:textId="77777777" w:rsidTr="00143262">
        <w:tc>
          <w:tcPr>
            <w:tcW w:w="5000" w:type="pct"/>
            <w:gridSpan w:val="2"/>
            <w:tcMar>
              <w:top w:w="0" w:type="dxa"/>
              <w:left w:w="0" w:type="dxa"/>
              <w:bottom w:w="0" w:type="dxa"/>
              <w:right w:w="0" w:type="dxa"/>
            </w:tcMar>
            <w:hideMark/>
          </w:tcPr>
          <w:p w14:paraId="7C7B74CD" w14:textId="77777777" w:rsidR="00143262" w:rsidRPr="00E36D17" w:rsidRDefault="00143262" w:rsidP="00E36D17">
            <w:pPr>
              <w:spacing w:line="360" w:lineRule="auto"/>
              <w:ind w:right="901"/>
              <w:jc w:val="both"/>
              <w:rPr>
                <w:rFonts w:ascii="Palatino Linotype" w:hAnsi="Palatino Linotype" w:cs="Arial"/>
                <w:color w:val="000000"/>
                <w:lang w:val="es-ES_tradnl"/>
              </w:rPr>
            </w:pPr>
            <w:r w:rsidRPr="00E36D17">
              <w:rPr>
                <w:rFonts w:ascii="Palatino Linotype" w:hAnsi="Palatino Linotype" w:cs="Arial"/>
                <w:color w:val="000000"/>
                <w:lang w:val="es-ES_tradnl"/>
              </w:rPr>
              <w:t>a)    Código de barras generado conforme al rubro I.D del Anexo 20 o el número de folio fiscal del comprobante.</w:t>
            </w:r>
          </w:p>
          <w:p w14:paraId="273CD350" w14:textId="77777777" w:rsidR="00143262" w:rsidRPr="00E36D17" w:rsidRDefault="00143262" w:rsidP="00E36D17">
            <w:pPr>
              <w:spacing w:line="360" w:lineRule="auto"/>
              <w:ind w:right="901"/>
              <w:jc w:val="both"/>
              <w:rPr>
                <w:rFonts w:ascii="Palatino Linotype" w:hAnsi="Palatino Linotype" w:cs="Arial"/>
                <w:color w:val="000000"/>
                <w:lang w:val="es-ES_tradnl"/>
              </w:rPr>
            </w:pPr>
            <w:r w:rsidRPr="00E36D17">
              <w:rPr>
                <w:rFonts w:ascii="Palatino Linotype" w:hAnsi="Palatino Linotype" w:cs="Arial"/>
                <w:color w:val="000000"/>
                <w:lang w:val="es-ES_tradnl"/>
              </w:rPr>
              <w:t>b)    Número de serie del CSD del emisor y del SAT.</w:t>
            </w:r>
          </w:p>
          <w:p w14:paraId="63835AD5" w14:textId="77777777" w:rsidR="00143262" w:rsidRPr="00E36D17" w:rsidRDefault="00143262" w:rsidP="00E36D17">
            <w:pPr>
              <w:spacing w:line="360" w:lineRule="auto"/>
              <w:ind w:right="901"/>
              <w:jc w:val="both"/>
              <w:rPr>
                <w:rFonts w:ascii="Palatino Linotype" w:hAnsi="Palatino Linotype" w:cs="Arial"/>
                <w:color w:val="000000"/>
                <w:lang w:val="es-ES_tradnl"/>
              </w:rPr>
            </w:pPr>
            <w:r w:rsidRPr="00E36D17">
              <w:rPr>
                <w:rFonts w:ascii="Palatino Linotype" w:hAnsi="Palatino Linotype" w:cs="Arial"/>
                <w:color w:val="000000"/>
                <w:lang w:val="es-ES_tradnl"/>
              </w:rPr>
              <w:t>c)     La leyenda “Este documento es una representación impresa de un CFDI”.</w:t>
            </w:r>
          </w:p>
          <w:p w14:paraId="4140951D" w14:textId="77777777" w:rsidR="00143262" w:rsidRPr="00E36D17" w:rsidRDefault="00143262" w:rsidP="00E36D17">
            <w:pPr>
              <w:spacing w:line="360" w:lineRule="auto"/>
              <w:ind w:right="901"/>
              <w:jc w:val="both"/>
              <w:rPr>
                <w:rFonts w:ascii="Palatino Linotype" w:hAnsi="Palatino Linotype" w:cs="Arial"/>
                <w:color w:val="000000"/>
                <w:lang w:val="es-ES_tradnl"/>
              </w:rPr>
            </w:pPr>
            <w:r w:rsidRPr="00E36D17">
              <w:rPr>
                <w:rFonts w:ascii="Palatino Linotype" w:hAnsi="Palatino Linotype" w:cs="Arial"/>
                <w:color w:val="000000"/>
                <w:lang w:val="es-ES_tradnl"/>
              </w:rPr>
              <w:t>d)    Fecha y hora de emisión y de certificación de la Factura en adición a lo señalado en el artículo 29-A, fracción III del CFF.</w:t>
            </w:r>
          </w:p>
          <w:p w14:paraId="65A55D6A" w14:textId="77777777" w:rsidR="00143262" w:rsidRPr="00E36D17" w:rsidRDefault="00143262" w:rsidP="00E36D17">
            <w:pPr>
              <w:spacing w:line="360" w:lineRule="auto"/>
              <w:ind w:right="901"/>
              <w:jc w:val="both"/>
              <w:rPr>
                <w:rFonts w:ascii="Palatino Linotype" w:hAnsi="Palatino Linotype" w:cs="Arial"/>
                <w:color w:val="000000"/>
                <w:lang w:val="es-ES_tradnl"/>
              </w:rPr>
            </w:pPr>
            <w:r w:rsidRPr="00E36D17">
              <w:rPr>
                <w:rFonts w:ascii="Palatino Linotype" w:hAnsi="Palatino Linotype" w:cs="Arial"/>
                <w:color w:val="000000"/>
                <w:lang w:val="es-ES_tradnl"/>
              </w:rPr>
              <w:t>e)    Cadena original del complemento de certificación digital del SAT.</w:t>
            </w:r>
          </w:p>
        </w:tc>
      </w:tr>
    </w:tbl>
    <w:p w14:paraId="00AC509A" w14:textId="77777777" w:rsidR="00143262" w:rsidRPr="00E36D17" w:rsidRDefault="00143262" w:rsidP="00E36D17">
      <w:pPr>
        <w:spacing w:line="360" w:lineRule="auto"/>
        <w:jc w:val="both"/>
        <w:rPr>
          <w:rFonts w:ascii="Palatino Linotype" w:hAnsi="Palatino Linotype" w:cs="Arial"/>
          <w:bCs/>
          <w:color w:val="000000"/>
          <w:lang w:val="es-ES"/>
        </w:rPr>
      </w:pPr>
    </w:p>
    <w:p w14:paraId="6D9CD7A5" w14:textId="77777777" w:rsidR="00143262" w:rsidRPr="00E36D17" w:rsidRDefault="00143262" w:rsidP="00E36D1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u w:val="single"/>
        </w:rPr>
      </w:pPr>
      <w:r w:rsidRPr="00E36D17">
        <w:rPr>
          <w:rFonts w:ascii="Palatino Linotype" w:hAnsi="Palatino Linotype" w:cs="Arial"/>
        </w:rPr>
        <w:t xml:space="preserve">En este contexto, el hecho de que la información pública solicitada contenga datos personales susceptibles de ser protegidos mediante su correcta </w:t>
      </w:r>
      <w:r w:rsidRPr="00E36D17">
        <w:rPr>
          <w:rFonts w:ascii="Palatino Linotype" w:hAnsi="Palatino Linotype" w:cs="Arial"/>
          <w:b/>
        </w:rPr>
        <w:t>versión pública</w:t>
      </w:r>
      <w:r w:rsidRPr="00E36D17">
        <w:rPr>
          <w:rFonts w:ascii="Palatino Linotype" w:hAnsi="Palatino Linotype" w:cs="Arial"/>
        </w:rPr>
        <w:t xml:space="preserve">, ello no implica que esta </w:t>
      </w:r>
      <w:r w:rsidRPr="00E36D17">
        <w:rPr>
          <w:rFonts w:ascii="Palatino Linotype" w:hAnsi="Palatino Linotype"/>
        </w:rPr>
        <w:t>circunstancia</w:t>
      </w:r>
      <w:r w:rsidRPr="00E36D17">
        <w:rPr>
          <w:rFonts w:ascii="Palatino Linotype" w:hAnsi="Palatino Linotype" w:cs="Arial"/>
        </w:rPr>
        <w:t xml:space="preserve"> opere en </w:t>
      </w:r>
      <w:r w:rsidRPr="00E36D17">
        <w:rPr>
          <w:rFonts w:ascii="Palatino Linotype" w:hAnsi="Palatino Linotype"/>
        </w:rPr>
        <w:t>automático</w:t>
      </w:r>
      <w:r w:rsidRPr="00E36D17">
        <w:rPr>
          <w:rFonts w:ascii="Palatino Linotype" w:hAnsi="Palatino Linotype" w:cs="Arial"/>
        </w:rPr>
        <w:t>, sino que es necesario que el Comité de Transparencia del</w:t>
      </w:r>
      <w:r w:rsidRPr="00E36D17">
        <w:rPr>
          <w:rFonts w:ascii="Palatino Linotype" w:hAnsi="Palatino Linotype" w:cs="Arial"/>
          <w:b/>
          <w:color w:val="000000"/>
        </w:rPr>
        <w:t xml:space="preserve"> SUJETO OBLIGADO</w:t>
      </w:r>
      <w:r w:rsidRPr="00E36D17">
        <w:rPr>
          <w:rFonts w:ascii="Palatino Linotype" w:hAnsi="Palatino Linotype" w:cs="Arial"/>
          <w:b/>
        </w:rPr>
        <w:t xml:space="preserve"> </w:t>
      </w:r>
      <w:r w:rsidRPr="00E36D17">
        <w:rPr>
          <w:rFonts w:ascii="Palatino Linotype" w:hAnsi="Palatino Linotype" w:cs="Arial"/>
        </w:rPr>
        <w:t xml:space="preserve">emita el </w:t>
      </w:r>
      <w:r w:rsidRPr="00E36D17">
        <w:rPr>
          <w:rFonts w:ascii="Palatino Linotype" w:hAnsi="Palatino Linotype" w:cs="Arial"/>
          <w:u w:val="single"/>
        </w:rPr>
        <w:t>Acuerdo de Clasificación correspondiente.</w:t>
      </w:r>
    </w:p>
    <w:p w14:paraId="3509BB85" w14:textId="77777777" w:rsidR="00143262" w:rsidRPr="00E36D17" w:rsidRDefault="00143262" w:rsidP="00E36D1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16BB5F5" w14:textId="77777777" w:rsidR="00143262" w:rsidRPr="00E36D17" w:rsidRDefault="00143262" w:rsidP="00E36D1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E36D17">
        <w:rPr>
          <w:rFonts w:ascii="Palatino Linotype" w:hAnsi="Palatino Linotype" w:cs="Arial"/>
        </w:rPr>
        <w:t xml:space="preserve">En ese sentido, </w:t>
      </w:r>
      <w:r w:rsidRPr="00E36D17">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E36D17">
        <w:rPr>
          <w:rFonts w:ascii="Palatino Linotype" w:eastAsia="Arial Unicode MS" w:hAnsi="Palatino Linotype" w:cs="Arial"/>
        </w:rPr>
        <w:t xml:space="preserve">números de cuenta y </w:t>
      </w:r>
      <w:proofErr w:type="spellStart"/>
      <w:r w:rsidRPr="00E36D17">
        <w:rPr>
          <w:rFonts w:ascii="Palatino Linotype" w:eastAsia="Arial Unicode MS" w:hAnsi="Palatino Linotype" w:cs="Arial"/>
        </w:rPr>
        <w:t>CLABE’s</w:t>
      </w:r>
      <w:proofErr w:type="spellEnd"/>
      <w:r w:rsidRPr="00E36D17">
        <w:rPr>
          <w:rFonts w:ascii="Palatino Linotype" w:eastAsia="Arial Unicode MS" w:hAnsi="Palatino Linotype" w:cs="Arial"/>
        </w:rPr>
        <w:t xml:space="preserve"> interbancarias del proveedor</w:t>
      </w:r>
      <w:r w:rsidRPr="00E36D17">
        <w:rPr>
          <w:rFonts w:ascii="Palatino Linotype" w:hAnsi="Palatino Linotype" w:cs="Arial"/>
        </w:rPr>
        <w:t>.</w:t>
      </w:r>
    </w:p>
    <w:p w14:paraId="2C304D46" w14:textId="77777777" w:rsidR="00143262" w:rsidRPr="00E36D17" w:rsidRDefault="00143262" w:rsidP="00E36D1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4114507" w14:textId="77777777" w:rsidR="00143262" w:rsidRPr="00E36D17" w:rsidRDefault="00143262" w:rsidP="00E36D1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E36D17">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E36D17">
        <w:rPr>
          <w:rFonts w:ascii="Palatino Linotype" w:hAnsi="Palatino Linotype" w:cs="Arial"/>
          <w:b/>
        </w:rPr>
        <w:t xml:space="preserve">SUJETO OBLIGADO, </w:t>
      </w:r>
      <w:r w:rsidRPr="00E36D17">
        <w:rPr>
          <w:rFonts w:ascii="Palatino Linotype" w:hAnsi="Palatino Linotype" w:cs="Arial"/>
        </w:rPr>
        <w:t>toda vez que su publicidad abona a la transparencia y a la rendición de cuentas.</w:t>
      </w:r>
    </w:p>
    <w:p w14:paraId="35920C23" w14:textId="77777777" w:rsidR="00143262" w:rsidRPr="00E36D17" w:rsidRDefault="00143262" w:rsidP="00E36D17">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3EE87873" w14:textId="77777777" w:rsidR="00143262" w:rsidRPr="00E36D17" w:rsidRDefault="00143262" w:rsidP="00E36D17">
      <w:pPr>
        <w:spacing w:before="100" w:beforeAutospacing="1" w:after="100" w:afterAutospacing="1" w:line="360" w:lineRule="auto"/>
        <w:contextualSpacing/>
        <w:jc w:val="both"/>
        <w:rPr>
          <w:rFonts w:ascii="Palatino Linotype" w:eastAsia="Calibri" w:hAnsi="Palatino Linotype"/>
        </w:rPr>
      </w:pPr>
      <w:r w:rsidRPr="00E36D17">
        <w:rPr>
          <w:rFonts w:ascii="Palatino Linotype" w:eastAsia="Calibri" w:hAnsi="Palatino Linotype"/>
        </w:rPr>
        <w:t xml:space="preserve">En este sentido, es importante precisar que de acuerdo al </w:t>
      </w:r>
      <w:r w:rsidRPr="00E36D17">
        <w:rPr>
          <w:rFonts w:ascii="Palatino Linotype" w:eastAsia="Calibri" w:hAnsi="Palatino Linotype"/>
          <w:b/>
        </w:rPr>
        <w:t>criterio 11/17</w:t>
      </w:r>
      <w:r w:rsidRPr="00E36D17">
        <w:rPr>
          <w:rFonts w:ascii="Palatino Linotype" w:eastAsia="Calibri" w:hAnsi="Palatino Linotype"/>
        </w:rPr>
        <w:t xml:space="preserve"> emitido por el INAI, las cuentas bancarias y/o clave interbancaria de los Sujetos Obligados es información de carácter público. </w:t>
      </w:r>
    </w:p>
    <w:p w14:paraId="7761B688" w14:textId="77777777" w:rsidR="00143262" w:rsidRPr="00E36D17" w:rsidRDefault="00143262" w:rsidP="00E36D17">
      <w:pPr>
        <w:spacing w:before="100" w:beforeAutospacing="1" w:line="360" w:lineRule="auto"/>
        <w:contextualSpacing/>
        <w:jc w:val="both"/>
        <w:rPr>
          <w:rFonts w:ascii="Palatino Linotype" w:eastAsia="Calibri" w:hAnsi="Palatino Linotype"/>
        </w:rPr>
      </w:pPr>
    </w:p>
    <w:p w14:paraId="7AA468AD" w14:textId="77777777" w:rsidR="00143262" w:rsidRPr="00E36D17" w:rsidRDefault="00143262" w:rsidP="00E36D17">
      <w:pPr>
        <w:tabs>
          <w:tab w:val="left" w:pos="8222"/>
        </w:tabs>
        <w:spacing w:before="100" w:beforeAutospacing="1" w:after="100" w:afterAutospacing="1"/>
        <w:ind w:left="851" w:right="902"/>
        <w:contextualSpacing/>
        <w:jc w:val="both"/>
        <w:rPr>
          <w:rFonts w:ascii="Palatino Linotype" w:hAnsi="Palatino Linotype"/>
          <w:i/>
          <w:sz w:val="22"/>
          <w:szCs w:val="22"/>
        </w:rPr>
      </w:pPr>
      <w:r w:rsidRPr="00E36D17">
        <w:rPr>
          <w:rFonts w:ascii="Palatino Linotype" w:hAnsi="Palatino Linotype" w:cs="Arial"/>
          <w:color w:val="000000"/>
          <w:sz w:val="22"/>
          <w:szCs w:val="22"/>
        </w:rPr>
        <w:t>“</w:t>
      </w:r>
      <w:r w:rsidRPr="00E36D17">
        <w:rPr>
          <w:rFonts w:ascii="Palatino Linotype" w:hAnsi="Palatino Linotype"/>
          <w:b/>
          <w:i/>
          <w:sz w:val="22"/>
          <w:szCs w:val="22"/>
        </w:rPr>
        <w:t>Cuentas bancarias y/o CLABE interbancaria de sujetos obligados que reciben y/o transfieren recursos públicos, son información pública.</w:t>
      </w:r>
      <w:r w:rsidRPr="00E36D17">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050BCFF" w14:textId="77777777" w:rsidR="00143262" w:rsidRPr="00E36D17" w:rsidRDefault="00143262" w:rsidP="00E36D17">
      <w:pPr>
        <w:spacing w:before="100" w:beforeAutospacing="1" w:after="100" w:afterAutospacing="1" w:line="360" w:lineRule="auto"/>
        <w:ind w:right="49"/>
        <w:contextualSpacing/>
        <w:jc w:val="both"/>
        <w:rPr>
          <w:rFonts w:ascii="Palatino Linotype" w:hAnsi="Palatino Linotype" w:cs="Arial"/>
          <w:lang w:val="es-ES_tradnl"/>
        </w:rPr>
      </w:pPr>
      <w:r w:rsidRPr="00E36D17">
        <w:rPr>
          <w:rFonts w:ascii="Palatino Linotype" w:hAnsi="Palatino Linotype" w:cs="Arial"/>
          <w:lang w:val="es-ES_tradnl"/>
        </w:rPr>
        <w:t xml:space="preserve">Caso contrario a los particulares, como lo refiere el </w:t>
      </w:r>
      <w:r w:rsidRPr="00E36D17">
        <w:rPr>
          <w:rFonts w:ascii="Palatino Linotype" w:eastAsia="Calibri" w:hAnsi="Palatino Linotype"/>
          <w:b/>
        </w:rPr>
        <w:t>criterio 10/17</w:t>
      </w:r>
      <w:r w:rsidRPr="00E36D17">
        <w:rPr>
          <w:rFonts w:ascii="Palatino Linotype" w:eastAsia="Calibri" w:hAnsi="Palatino Linotype"/>
        </w:rPr>
        <w:t xml:space="preserve"> emitido por el INAI, que es del tenor literal siguiente:</w:t>
      </w:r>
    </w:p>
    <w:p w14:paraId="046F37C4" w14:textId="77777777" w:rsidR="00143262" w:rsidRPr="00E36D17" w:rsidRDefault="00143262" w:rsidP="00E36D17">
      <w:pPr>
        <w:spacing w:before="100" w:beforeAutospacing="1" w:after="100" w:afterAutospacing="1"/>
        <w:ind w:left="851" w:right="902"/>
        <w:contextualSpacing/>
        <w:jc w:val="both"/>
        <w:rPr>
          <w:rFonts w:ascii="Palatino Linotype" w:hAnsi="Palatino Linotype" w:cs="Arial"/>
          <w:b/>
          <w:i/>
          <w:sz w:val="22"/>
          <w:lang w:val="es-ES_tradnl"/>
        </w:rPr>
      </w:pPr>
    </w:p>
    <w:p w14:paraId="39BB055D" w14:textId="77777777" w:rsidR="00143262" w:rsidRPr="00E36D17" w:rsidRDefault="00143262" w:rsidP="00E36D17">
      <w:pPr>
        <w:spacing w:before="100" w:beforeAutospacing="1" w:after="100" w:afterAutospacing="1"/>
        <w:ind w:left="851" w:right="902"/>
        <w:contextualSpacing/>
        <w:jc w:val="both"/>
        <w:rPr>
          <w:rFonts w:ascii="Palatino Linotype" w:hAnsi="Palatino Linotype" w:cs="Arial"/>
          <w:i/>
          <w:sz w:val="22"/>
          <w:lang w:val="es-ES_tradnl"/>
        </w:rPr>
      </w:pPr>
      <w:r w:rsidRPr="00E36D17">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E36D17">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018E19CC" w14:textId="079DFEE8" w:rsidR="00143262" w:rsidRPr="00E36D17" w:rsidRDefault="00143262" w:rsidP="00E36D17">
      <w:pPr>
        <w:spacing w:before="100" w:beforeAutospacing="1" w:after="100" w:afterAutospacing="1"/>
        <w:ind w:left="851" w:right="902"/>
        <w:contextualSpacing/>
        <w:jc w:val="both"/>
        <w:rPr>
          <w:rFonts w:ascii="Palatino Linotype" w:hAnsi="Palatino Linotype" w:cs="Arial"/>
          <w:i/>
          <w:sz w:val="22"/>
          <w:lang w:val="es-ES_tradnl"/>
        </w:rPr>
      </w:pPr>
      <w:r w:rsidRPr="00E36D17">
        <w:rPr>
          <w:rFonts w:ascii="Palatino Linotype" w:hAnsi="Palatino Linotype" w:cs="Arial"/>
          <w:i/>
          <w:sz w:val="22"/>
          <w:lang w:val="es-ES_tradnl"/>
        </w:rPr>
        <w:t>.</w:t>
      </w:r>
    </w:p>
    <w:p w14:paraId="4380647A" w14:textId="77777777" w:rsidR="00143262" w:rsidRPr="00E36D17" w:rsidRDefault="00143262" w:rsidP="00E36D17">
      <w:pPr>
        <w:spacing w:line="360" w:lineRule="auto"/>
        <w:jc w:val="both"/>
        <w:rPr>
          <w:rFonts w:ascii="Palatino Linotype" w:hAnsi="Palatino Linotype" w:cs="Arial"/>
          <w:bCs/>
          <w:color w:val="000000"/>
          <w:lang w:val="es-ES_tradnl"/>
        </w:rPr>
      </w:pPr>
    </w:p>
    <w:p w14:paraId="2F9B6D18" w14:textId="77777777" w:rsidR="00143262" w:rsidRPr="00E36D17" w:rsidRDefault="00143262" w:rsidP="00E36D17">
      <w:pPr>
        <w:spacing w:line="360" w:lineRule="auto"/>
        <w:ind w:right="49"/>
        <w:contextualSpacing/>
        <w:jc w:val="both"/>
        <w:rPr>
          <w:rFonts w:ascii="Palatino Linotype" w:hAnsi="Palatino Linotype" w:cs="Arial"/>
        </w:rPr>
      </w:pPr>
      <w:r w:rsidRPr="00E36D17">
        <w:rPr>
          <w:rFonts w:ascii="Palatino Linotype" w:hAnsi="Palatino Linotype" w:cs="Arial"/>
        </w:rPr>
        <w:t xml:space="preserve">Ahora bien, por cuanto hace a las </w:t>
      </w:r>
      <w:r w:rsidRPr="00E36D17">
        <w:rPr>
          <w:rFonts w:ascii="Palatino Linotype" w:hAnsi="Palatino Linotype" w:cs="Arial"/>
          <w:b/>
        </w:rPr>
        <w:t>Cadenas Originales y Sellos Digitales del Servicio de Administración Tributaria</w:t>
      </w:r>
      <w:r w:rsidRPr="00E36D17">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8B50FAD" w14:textId="77777777" w:rsidR="00143262" w:rsidRPr="00E36D17" w:rsidRDefault="00143262" w:rsidP="00E36D17">
      <w:pPr>
        <w:ind w:left="850" w:right="902"/>
        <w:contextualSpacing/>
        <w:jc w:val="both"/>
        <w:rPr>
          <w:rFonts w:ascii="Palatino Linotype" w:hAnsi="Palatino Linotype" w:cs="Arial"/>
          <w:bCs/>
          <w:noProof/>
          <w:sz w:val="22"/>
        </w:rPr>
      </w:pPr>
    </w:p>
    <w:p w14:paraId="55275782"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noProof/>
          <w:sz w:val="22"/>
        </w:rPr>
        <w:t>“</w:t>
      </w:r>
      <w:r w:rsidRPr="00E36D17">
        <w:rPr>
          <w:rFonts w:ascii="Palatino Linotype" w:hAnsi="Palatino Linotype" w:cs="Arial"/>
          <w:b/>
          <w:bCs/>
          <w:noProof/>
          <w:sz w:val="22"/>
        </w:rPr>
        <w:t>Artículo 17-G</w:t>
      </w:r>
      <w:r w:rsidRPr="00E36D17">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6154F336"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
          <w:bCs/>
          <w:i/>
          <w:noProof/>
          <w:sz w:val="22"/>
        </w:rPr>
        <w:t>I.</w:t>
      </w:r>
      <w:r w:rsidRPr="00E36D17">
        <w:rPr>
          <w:rFonts w:ascii="Palatino Linotype" w:hAnsi="Palatino Linotype" w:cs="Arial"/>
          <w:bCs/>
          <w:i/>
          <w:noProof/>
          <w:sz w:val="22"/>
        </w:rPr>
        <w:tab/>
      </w:r>
      <w:r w:rsidRPr="00E36D17">
        <w:rPr>
          <w:rFonts w:ascii="Palatino Linotype" w:hAnsi="Palatino Linotype" w:cs="Arial"/>
          <w:b/>
          <w:bCs/>
          <w:i/>
          <w:noProof/>
          <w:sz w:val="22"/>
        </w:rPr>
        <w:t>La mención de que se expiden como tales</w:t>
      </w:r>
      <w:r w:rsidRPr="00E36D17">
        <w:rPr>
          <w:rFonts w:ascii="Palatino Linotype" w:hAnsi="Palatino Linotype" w:cs="Arial"/>
          <w:bCs/>
          <w:i/>
          <w:noProof/>
          <w:sz w:val="22"/>
        </w:rPr>
        <w:t xml:space="preserve">. </w:t>
      </w:r>
      <w:r w:rsidRPr="00E36D17">
        <w:rPr>
          <w:rFonts w:ascii="Palatino Linotype" w:hAnsi="Palatino Linotype" w:cs="Arial"/>
          <w:b/>
          <w:bCs/>
          <w:i/>
          <w:noProof/>
          <w:sz w:val="22"/>
        </w:rPr>
        <w:t>Tratándose de certificados de sellos digitales, se deberán especificar las limitantes que tengan para su uso</w:t>
      </w:r>
      <w:r w:rsidRPr="00E36D17">
        <w:rPr>
          <w:rFonts w:ascii="Palatino Linotype" w:hAnsi="Palatino Linotype" w:cs="Arial"/>
          <w:bCs/>
          <w:i/>
          <w:noProof/>
          <w:sz w:val="22"/>
        </w:rPr>
        <w:t>.</w:t>
      </w:r>
    </w:p>
    <w:p w14:paraId="1303486B"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
          <w:bCs/>
          <w:i/>
          <w:noProof/>
          <w:sz w:val="22"/>
        </w:rPr>
        <w:t xml:space="preserve">Artículo 29. </w:t>
      </w:r>
      <w:r w:rsidRPr="00E36D17">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FFDF6A0"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Los contribuyentes a que se refiere el párrafo anterior deberán cumplir con las obligaciones siguientes:</w:t>
      </w:r>
    </w:p>
    <w:p w14:paraId="4CEB5C73"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w:t>
      </w:r>
    </w:p>
    <w:p w14:paraId="7C467939"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
          <w:bCs/>
          <w:i/>
          <w:noProof/>
          <w:sz w:val="22"/>
        </w:rPr>
        <w:t>II.</w:t>
      </w:r>
      <w:r w:rsidRPr="00E36D17">
        <w:rPr>
          <w:rFonts w:ascii="Palatino Linotype" w:hAnsi="Palatino Linotype" w:cs="Arial"/>
          <w:bCs/>
          <w:i/>
          <w:noProof/>
          <w:sz w:val="22"/>
        </w:rPr>
        <w:tab/>
      </w:r>
      <w:r w:rsidRPr="00E36D17">
        <w:rPr>
          <w:rFonts w:ascii="Palatino Linotype" w:hAnsi="Palatino Linotype" w:cs="Arial"/>
          <w:b/>
          <w:bCs/>
          <w:i/>
          <w:noProof/>
          <w:sz w:val="22"/>
        </w:rPr>
        <w:t>Tramitar ante el Servicio de Administración Tributaria el certificado para el uso de los sellos digitales</w:t>
      </w:r>
      <w:r w:rsidRPr="00E36D17">
        <w:rPr>
          <w:rFonts w:ascii="Palatino Linotype" w:hAnsi="Palatino Linotype" w:cs="Arial"/>
          <w:bCs/>
          <w:i/>
          <w:noProof/>
          <w:sz w:val="22"/>
        </w:rPr>
        <w:t>.</w:t>
      </w:r>
    </w:p>
    <w:p w14:paraId="36A56A8E"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E36D17">
        <w:rPr>
          <w:rFonts w:ascii="Palatino Linotype" w:hAnsi="Palatino Linotype" w:cs="Arial"/>
          <w:b/>
          <w:bCs/>
          <w:i/>
          <w:noProof/>
          <w:sz w:val="22"/>
        </w:rPr>
        <w:t>El sello digital permitirá acreditar la autoría de los comprobantes fiscales digitales</w:t>
      </w:r>
      <w:r w:rsidRPr="00E36D17">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02F5A454" w14:textId="77777777" w:rsidR="00143262" w:rsidRPr="00E36D17" w:rsidRDefault="00143262" w:rsidP="00E36D17">
      <w:pPr>
        <w:ind w:left="850" w:right="902" w:firstLine="142"/>
        <w:contextualSpacing/>
        <w:jc w:val="both"/>
        <w:rPr>
          <w:rFonts w:ascii="Palatino Linotype" w:hAnsi="Palatino Linotype" w:cs="Arial"/>
          <w:bCs/>
          <w:i/>
          <w:noProof/>
          <w:sz w:val="22"/>
        </w:rPr>
      </w:pPr>
      <w:r w:rsidRPr="00E36D17">
        <w:rPr>
          <w:rFonts w:ascii="Palatino Linotype" w:hAnsi="Palatino Linotype" w:cs="Arial"/>
          <w:bCs/>
          <w:i/>
          <w:noProof/>
          <w:sz w:val="22"/>
        </w:rPr>
        <w:t>[…]</w:t>
      </w:r>
    </w:p>
    <w:p w14:paraId="24ADDCB8"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
          <w:bCs/>
          <w:i/>
          <w:noProof/>
          <w:sz w:val="22"/>
        </w:rPr>
        <w:t>IV.</w:t>
      </w:r>
      <w:r w:rsidRPr="00E36D17">
        <w:rPr>
          <w:rFonts w:ascii="Palatino Linotype" w:hAnsi="Palatino Linotype" w:cs="Arial"/>
          <w:b/>
          <w:bCs/>
          <w:i/>
          <w:noProof/>
          <w:sz w:val="22"/>
        </w:rPr>
        <w:tab/>
        <w:t>Remitir al Servicio de Administración Tributaria, antes de su expedición, el comprobante fiscal digital por Internet respectivo</w:t>
      </w:r>
      <w:r w:rsidRPr="00E36D17">
        <w:rPr>
          <w:rFonts w:ascii="Palatino Linotype" w:hAnsi="Palatino Linotype" w:cs="Arial"/>
          <w:bCs/>
          <w:i/>
          <w:noProof/>
          <w:sz w:val="22"/>
        </w:rPr>
        <w:t xml:space="preserve"> a través de los mecanismos digitales que para tal efecto determine dicho órgano desconcentrado mediante reglas de carácter general, </w:t>
      </w:r>
      <w:r w:rsidRPr="00E36D17">
        <w:rPr>
          <w:rFonts w:ascii="Palatino Linotype" w:hAnsi="Palatino Linotype" w:cs="Arial"/>
          <w:b/>
          <w:bCs/>
          <w:i/>
          <w:noProof/>
          <w:sz w:val="22"/>
        </w:rPr>
        <w:t>con el objeto de que éste proceda a</w:t>
      </w:r>
      <w:r w:rsidRPr="00E36D17">
        <w:rPr>
          <w:rFonts w:ascii="Palatino Linotype" w:hAnsi="Palatino Linotype" w:cs="Arial"/>
          <w:bCs/>
          <w:i/>
          <w:noProof/>
          <w:sz w:val="22"/>
        </w:rPr>
        <w:t>:</w:t>
      </w:r>
    </w:p>
    <w:p w14:paraId="3CF94D26"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a)</w:t>
      </w:r>
      <w:r w:rsidRPr="00E36D17">
        <w:rPr>
          <w:rFonts w:ascii="Palatino Linotype" w:hAnsi="Palatino Linotype" w:cs="Arial"/>
          <w:bCs/>
          <w:i/>
          <w:noProof/>
          <w:sz w:val="22"/>
        </w:rPr>
        <w:tab/>
        <w:t>Validar el cumplimiento de los requisitos establecidos en el artículo 29-A de este Código.</w:t>
      </w:r>
    </w:p>
    <w:p w14:paraId="43116E2A"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b)</w:t>
      </w:r>
      <w:r w:rsidRPr="00E36D17">
        <w:rPr>
          <w:rFonts w:ascii="Palatino Linotype" w:hAnsi="Palatino Linotype" w:cs="Arial"/>
          <w:bCs/>
          <w:i/>
          <w:noProof/>
          <w:sz w:val="22"/>
        </w:rPr>
        <w:tab/>
        <w:t xml:space="preserve">Asignar el </w:t>
      </w:r>
      <w:r w:rsidRPr="00E36D17">
        <w:rPr>
          <w:rFonts w:ascii="Palatino Linotype" w:hAnsi="Palatino Linotype" w:cs="Arial"/>
          <w:b/>
          <w:bCs/>
          <w:i/>
          <w:noProof/>
          <w:sz w:val="22"/>
        </w:rPr>
        <w:t>folio del comprobante fiscal digital</w:t>
      </w:r>
      <w:r w:rsidRPr="00E36D17">
        <w:rPr>
          <w:rFonts w:ascii="Palatino Linotype" w:hAnsi="Palatino Linotype" w:cs="Arial"/>
          <w:bCs/>
          <w:i/>
          <w:noProof/>
          <w:sz w:val="22"/>
        </w:rPr>
        <w:t>.</w:t>
      </w:r>
    </w:p>
    <w:p w14:paraId="0EBC266A"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
          <w:bCs/>
          <w:i/>
          <w:noProof/>
          <w:sz w:val="22"/>
        </w:rPr>
        <w:t>c)</w:t>
      </w:r>
      <w:r w:rsidRPr="00E36D17">
        <w:rPr>
          <w:rFonts w:ascii="Palatino Linotype" w:hAnsi="Palatino Linotype" w:cs="Arial"/>
          <w:b/>
          <w:bCs/>
          <w:i/>
          <w:noProof/>
          <w:sz w:val="22"/>
        </w:rPr>
        <w:tab/>
        <w:t>Incorporar el sello digital del Servicio de Administración Tributaria</w:t>
      </w:r>
      <w:r w:rsidRPr="00E36D17">
        <w:rPr>
          <w:rFonts w:ascii="Palatino Linotype" w:hAnsi="Palatino Linotype" w:cs="Arial"/>
          <w:bCs/>
          <w:i/>
          <w:noProof/>
          <w:sz w:val="22"/>
        </w:rPr>
        <w:t>.</w:t>
      </w:r>
    </w:p>
    <w:p w14:paraId="631A6C39"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 xml:space="preserve">El Servicio de Administración Tributaria podrá autorizar a proveedores de </w:t>
      </w:r>
      <w:r w:rsidRPr="00E36D17">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07B6BDFF"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08A399B6"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074C85D5"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1DB6DE06"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
          <w:bCs/>
          <w:i/>
          <w:noProof/>
          <w:sz w:val="22"/>
        </w:rPr>
        <w:t>Artículo 31</w:t>
      </w:r>
      <w:r w:rsidRPr="00E36D17">
        <w:rPr>
          <w:rFonts w:ascii="Palatino Linotype" w:hAnsi="Palatino Linotype" w:cs="Arial"/>
          <w:bCs/>
          <w:i/>
          <w:noProof/>
          <w:sz w:val="22"/>
        </w:rPr>
        <w:t>.</w:t>
      </w:r>
    </w:p>
    <w:p w14:paraId="0B705503" w14:textId="77777777" w:rsidR="00143262" w:rsidRPr="00E36D17" w:rsidRDefault="00143262" w:rsidP="00E36D17">
      <w:pPr>
        <w:ind w:left="850" w:right="902" w:firstLine="142"/>
        <w:contextualSpacing/>
        <w:jc w:val="both"/>
        <w:rPr>
          <w:rFonts w:ascii="Palatino Linotype" w:hAnsi="Palatino Linotype" w:cs="Arial"/>
          <w:bCs/>
          <w:i/>
          <w:noProof/>
          <w:sz w:val="22"/>
        </w:rPr>
      </w:pPr>
      <w:r w:rsidRPr="00E36D17">
        <w:rPr>
          <w:rFonts w:ascii="Palatino Linotype" w:hAnsi="Palatino Linotype" w:cs="Arial"/>
          <w:bCs/>
          <w:i/>
          <w:noProof/>
          <w:sz w:val="22"/>
        </w:rPr>
        <w:t>[…]</w:t>
      </w:r>
    </w:p>
    <w:p w14:paraId="6F7A1CD8" w14:textId="77777777" w:rsidR="00143262" w:rsidRPr="00E36D17" w:rsidRDefault="00143262" w:rsidP="00E36D17">
      <w:pPr>
        <w:ind w:left="850" w:right="902"/>
        <w:contextualSpacing/>
        <w:jc w:val="both"/>
        <w:rPr>
          <w:rFonts w:ascii="Palatino Linotype" w:hAnsi="Palatino Linotype" w:cs="Arial"/>
          <w:bCs/>
          <w:i/>
          <w:noProof/>
          <w:sz w:val="22"/>
        </w:rPr>
      </w:pPr>
      <w:r w:rsidRPr="00E36D17">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3AB1729F" w14:textId="77777777" w:rsidR="00143262" w:rsidRPr="00E36D17" w:rsidRDefault="00143262" w:rsidP="00E36D17">
      <w:pPr>
        <w:ind w:left="850" w:right="902"/>
        <w:contextualSpacing/>
        <w:jc w:val="both"/>
        <w:rPr>
          <w:rFonts w:ascii="Palatino Linotype" w:hAnsi="Palatino Linotype" w:cs="Arial"/>
          <w:sz w:val="22"/>
          <w:szCs w:val="22"/>
          <w:lang w:eastAsia="es-MX"/>
        </w:rPr>
      </w:pPr>
      <w:r w:rsidRPr="00E36D17">
        <w:rPr>
          <w:rFonts w:ascii="Palatino Linotype" w:hAnsi="Palatino Linotype" w:cs="Arial"/>
          <w:sz w:val="22"/>
          <w:szCs w:val="22"/>
          <w:lang w:eastAsia="es-MX"/>
        </w:rPr>
        <w:t>(Énfasis añadido)</w:t>
      </w:r>
    </w:p>
    <w:p w14:paraId="448703D2" w14:textId="77777777" w:rsidR="00143262" w:rsidRPr="00E36D17" w:rsidRDefault="00143262" w:rsidP="00E36D17">
      <w:pPr>
        <w:ind w:left="851" w:right="902"/>
        <w:contextualSpacing/>
        <w:jc w:val="both"/>
        <w:rPr>
          <w:rFonts w:ascii="Palatino Linotype" w:hAnsi="Palatino Linotype" w:cs="Arial"/>
          <w:sz w:val="22"/>
          <w:szCs w:val="22"/>
          <w:lang w:eastAsia="es-MX"/>
        </w:rPr>
      </w:pPr>
    </w:p>
    <w:p w14:paraId="0AAA62C3" w14:textId="77777777" w:rsidR="00143262" w:rsidRPr="00E36D17" w:rsidRDefault="00143262" w:rsidP="00E36D17">
      <w:pPr>
        <w:widowControl w:val="0"/>
        <w:autoSpaceDE w:val="0"/>
        <w:autoSpaceDN w:val="0"/>
        <w:adjustRightInd w:val="0"/>
        <w:spacing w:line="360" w:lineRule="auto"/>
        <w:jc w:val="both"/>
        <w:rPr>
          <w:rFonts w:ascii="Palatino Linotype" w:hAnsi="Palatino Linotype" w:cs="Arial"/>
        </w:rPr>
      </w:pPr>
      <w:r w:rsidRPr="00E36D17">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459B93A7" w14:textId="77777777" w:rsidR="00143262" w:rsidRPr="00E36D17" w:rsidRDefault="00143262" w:rsidP="00E36D17">
      <w:pPr>
        <w:widowControl w:val="0"/>
        <w:autoSpaceDE w:val="0"/>
        <w:autoSpaceDN w:val="0"/>
        <w:adjustRightInd w:val="0"/>
        <w:spacing w:line="360" w:lineRule="auto"/>
        <w:jc w:val="both"/>
        <w:rPr>
          <w:rFonts w:ascii="Palatino Linotype" w:hAnsi="Palatino Linotype" w:cs="Arial"/>
        </w:rPr>
      </w:pPr>
      <w:r w:rsidRPr="00E36D17">
        <w:rPr>
          <w:rFonts w:ascii="Palatino Linotype" w:hAnsi="Palatino Linotype" w:cs="Arial"/>
        </w:rPr>
        <w:t>Aunado a lo anterior, es conveniente traer a contexto lo siguiente:</w:t>
      </w:r>
    </w:p>
    <w:p w14:paraId="7C7C4C13" w14:textId="77777777" w:rsidR="00143262" w:rsidRPr="00E36D17" w:rsidRDefault="00143262" w:rsidP="00E36D17">
      <w:pPr>
        <w:ind w:right="709"/>
        <w:contextualSpacing/>
        <w:rPr>
          <w:rFonts w:ascii="Palatino Linotype" w:hAnsi="Palatino Linotype" w:cs="Arial"/>
          <w:b/>
          <w:bCs/>
          <w:i/>
          <w:noProof/>
          <w:sz w:val="22"/>
          <w:szCs w:val="22"/>
        </w:rPr>
      </w:pPr>
    </w:p>
    <w:p w14:paraId="477F7002" w14:textId="77777777" w:rsidR="00143262" w:rsidRPr="00E36D17" w:rsidRDefault="00143262" w:rsidP="00E36D17">
      <w:pPr>
        <w:ind w:left="851" w:right="70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Código Fiscal de la Federación</w:t>
      </w:r>
    </w:p>
    <w:p w14:paraId="7EF8E759"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w:t>
      </w:r>
      <w:r w:rsidRPr="00E36D17">
        <w:rPr>
          <w:rFonts w:ascii="Palatino Linotype" w:hAnsi="Palatino Linotype" w:cs="Arial"/>
          <w:b/>
          <w:bCs/>
          <w:i/>
          <w:noProof/>
          <w:sz w:val="22"/>
          <w:szCs w:val="22"/>
        </w:rPr>
        <w:t xml:space="preserve">Artículo 33.- </w:t>
      </w:r>
      <w:r w:rsidRPr="00E36D17">
        <w:rPr>
          <w:rFonts w:ascii="Palatino Linotype" w:hAnsi="Palatino Linotype" w:cs="Arial"/>
          <w:bCs/>
          <w:i/>
          <w:noProof/>
          <w:sz w:val="22"/>
          <w:szCs w:val="22"/>
        </w:rPr>
        <w:t>Las autoridades fiscales para el mejor cumplimiento de sus facultades, estarán a lo siguiente:</w:t>
      </w:r>
    </w:p>
    <w:p w14:paraId="2DD02D61"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I.- Proporcionarán asistencia gratuita a los contribuyentes y para ello procurarán:</w:t>
      </w:r>
    </w:p>
    <w:p w14:paraId="2669B962"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w:t>
      </w:r>
    </w:p>
    <w:p w14:paraId="40F9A198"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g)</w:t>
      </w:r>
      <w:r w:rsidRPr="00E36D17">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E36D17">
        <w:rPr>
          <w:rFonts w:ascii="Palatino Linotype" w:hAnsi="Palatino Linotype" w:cs="Arial"/>
          <w:bCs/>
          <w:i/>
          <w:noProof/>
          <w:sz w:val="22"/>
          <w:szCs w:val="22"/>
        </w:rPr>
        <w:t xml:space="preserve">; </w:t>
      </w:r>
      <w:r w:rsidRPr="00E36D17">
        <w:rPr>
          <w:rFonts w:ascii="Palatino Linotype" w:hAnsi="Palatino Linotype" w:cs="Arial"/>
          <w:b/>
          <w:bCs/>
          <w:i/>
          <w:noProof/>
          <w:sz w:val="22"/>
          <w:szCs w:val="22"/>
        </w:rPr>
        <w:t>se podrán publicar aisladamente aquellas disposiciones cuyos efectos se limitan a periodos inferiores a un año</w:t>
      </w:r>
      <w:r w:rsidRPr="00E36D17">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43B91883" w14:textId="77777777" w:rsidR="00143262" w:rsidRPr="00E36D17" w:rsidRDefault="00143262" w:rsidP="00E36D17">
      <w:pPr>
        <w:ind w:left="851" w:right="899"/>
        <w:contextualSpacing/>
        <w:jc w:val="center"/>
        <w:rPr>
          <w:rFonts w:ascii="Palatino Linotype" w:hAnsi="Palatino Linotype" w:cs="Arial"/>
          <w:b/>
          <w:bCs/>
          <w:i/>
          <w:noProof/>
          <w:sz w:val="22"/>
          <w:szCs w:val="22"/>
        </w:rPr>
      </w:pPr>
    </w:p>
    <w:p w14:paraId="2EEE40B1"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Resolución Miscelánea Fiscal 2018</w:t>
      </w:r>
    </w:p>
    <w:p w14:paraId="05349DBF"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Cs/>
          <w:i/>
          <w:noProof/>
          <w:sz w:val="22"/>
          <w:szCs w:val="22"/>
        </w:rPr>
        <w:t>“</w:t>
      </w:r>
      <w:r w:rsidRPr="00E36D17">
        <w:rPr>
          <w:rFonts w:ascii="Palatino Linotype" w:hAnsi="Palatino Linotype" w:cs="Arial"/>
          <w:b/>
          <w:bCs/>
          <w:i/>
          <w:noProof/>
          <w:sz w:val="22"/>
          <w:szCs w:val="22"/>
        </w:rPr>
        <w:t>Generación del CFDI</w:t>
      </w:r>
    </w:p>
    <w:p w14:paraId="4E945AE3"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
          <w:bCs/>
          <w:i/>
          <w:noProof/>
          <w:sz w:val="22"/>
          <w:szCs w:val="22"/>
        </w:rPr>
        <w:t>2.7.1.2.</w:t>
      </w:r>
      <w:r w:rsidRPr="00E36D17">
        <w:rPr>
          <w:rFonts w:ascii="Palatino Linotype" w:hAnsi="Palatino Linotype" w:cs="Arial"/>
          <w:b/>
          <w:bCs/>
          <w:i/>
          <w:noProof/>
          <w:sz w:val="22"/>
          <w:szCs w:val="22"/>
        </w:rPr>
        <w:tab/>
        <w:t>Para los efectos del artículo 29, primer y segundo párrafos del CFF, los CFDI que generen los contribuyentes</w:t>
      </w:r>
      <w:r w:rsidRPr="00E36D17">
        <w:rPr>
          <w:rFonts w:ascii="Palatino Linotype" w:hAnsi="Palatino Linotype" w:cs="Arial"/>
          <w:bCs/>
          <w:i/>
          <w:noProof/>
          <w:sz w:val="22"/>
          <w:szCs w:val="22"/>
        </w:rPr>
        <w:t xml:space="preserve"> y que posteriormente envíen a un proveedor de certificación de CFDI, </w:t>
      </w:r>
      <w:r w:rsidRPr="00E36D17">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E36D17">
        <w:rPr>
          <w:rFonts w:ascii="Palatino Linotype" w:hAnsi="Palatino Linotype" w:cs="Arial"/>
          <w:bCs/>
          <w:i/>
          <w:noProof/>
          <w:sz w:val="22"/>
          <w:szCs w:val="22"/>
        </w:rPr>
        <w:t xml:space="preserve"> I.A “Estándar de comprobante fiscal digital por Internet” y </w:t>
      </w:r>
      <w:r w:rsidRPr="00E36D17">
        <w:rPr>
          <w:rFonts w:ascii="Palatino Linotype" w:hAnsi="Palatino Linotype" w:cs="Arial"/>
          <w:b/>
          <w:bCs/>
          <w:i/>
          <w:noProof/>
          <w:sz w:val="22"/>
          <w:szCs w:val="22"/>
        </w:rPr>
        <w:t>I.B “Generación de sellos digitales para comprobantes fiscales digitales por Internet” del Anexo 20</w:t>
      </w:r>
      <w:r w:rsidRPr="00E36D17">
        <w:rPr>
          <w:rFonts w:ascii="Palatino Linotype" w:hAnsi="Palatino Linotype" w:cs="Arial"/>
          <w:bCs/>
          <w:i/>
          <w:noProof/>
          <w:sz w:val="22"/>
          <w:szCs w:val="22"/>
        </w:rPr>
        <w:t>. …”</w:t>
      </w:r>
    </w:p>
    <w:p w14:paraId="2C6FA0A4" w14:textId="77777777" w:rsidR="00143262" w:rsidRPr="00E36D17" w:rsidRDefault="00143262" w:rsidP="00E36D17">
      <w:pPr>
        <w:ind w:left="851" w:right="899"/>
        <w:contextualSpacing/>
        <w:jc w:val="center"/>
        <w:rPr>
          <w:rFonts w:ascii="Palatino Linotype" w:hAnsi="Palatino Linotype" w:cs="Arial"/>
          <w:b/>
          <w:bCs/>
          <w:i/>
          <w:noProof/>
          <w:sz w:val="22"/>
          <w:szCs w:val="22"/>
        </w:rPr>
      </w:pPr>
    </w:p>
    <w:p w14:paraId="517275D0"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Anexo 20 de la Segunda Resolución de modificaciones a la Resolución Miscelánea Fiscal para 2017</w:t>
      </w:r>
    </w:p>
    <w:p w14:paraId="2F1E9C48"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I. Del Comprobante fiscal digital por Internet:</w:t>
      </w:r>
    </w:p>
    <w:p w14:paraId="445E4954"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w:t>
      </w:r>
    </w:p>
    <w:p w14:paraId="702FE6D1"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B. Generación de sellos digitales para comprobantes fiscales digitales por Internet.</w:t>
      </w:r>
    </w:p>
    <w:p w14:paraId="78B6CED1"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Elementos utilizados en la generación de Sellos Digitales:</w:t>
      </w:r>
    </w:p>
    <w:p w14:paraId="1829218A" w14:textId="77777777" w:rsidR="00143262" w:rsidRPr="00E36D17" w:rsidRDefault="00143262" w:rsidP="00E36D17">
      <w:pPr>
        <w:numPr>
          <w:ilvl w:val="0"/>
          <w:numId w:val="32"/>
        </w:numPr>
        <w:ind w:left="851" w:right="899" w:firstLine="0"/>
        <w:contextualSpacing/>
        <w:jc w:val="both"/>
        <w:rPr>
          <w:rFonts w:ascii="Palatino Linotype" w:hAnsi="Palatino Linotype" w:cs="Arial"/>
          <w:bCs/>
          <w:i/>
          <w:noProof/>
          <w:sz w:val="22"/>
          <w:szCs w:val="22"/>
        </w:rPr>
      </w:pPr>
      <w:r w:rsidRPr="00E36D17">
        <w:rPr>
          <w:rFonts w:ascii="Palatino Linotype" w:hAnsi="Palatino Linotype" w:cs="Arial"/>
          <w:b/>
          <w:bCs/>
          <w:i/>
          <w:noProof/>
          <w:sz w:val="22"/>
          <w:szCs w:val="22"/>
        </w:rPr>
        <w:t xml:space="preserve">Cadena Original </w:t>
      </w:r>
      <w:r w:rsidRPr="00E36D17">
        <w:rPr>
          <w:rFonts w:ascii="Palatino Linotype" w:hAnsi="Palatino Linotype" w:cs="Arial"/>
          <w:bCs/>
          <w:i/>
          <w:noProof/>
          <w:sz w:val="22"/>
          <w:szCs w:val="22"/>
        </w:rPr>
        <w:t>del elemento a sellar.</w:t>
      </w:r>
    </w:p>
    <w:p w14:paraId="7CF8571D" w14:textId="77777777" w:rsidR="00143262" w:rsidRPr="00E36D17" w:rsidRDefault="00143262" w:rsidP="00E36D17">
      <w:pPr>
        <w:numPr>
          <w:ilvl w:val="0"/>
          <w:numId w:val="32"/>
        </w:numPr>
        <w:ind w:left="851" w:right="899" w:firstLine="0"/>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 xml:space="preserve">Certificado de Sello Digital </w:t>
      </w:r>
      <w:r w:rsidRPr="00E36D17">
        <w:rPr>
          <w:rFonts w:ascii="Palatino Linotype" w:hAnsi="Palatino Linotype" w:cs="Arial"/>
          <w:bCs/>
          <w:i/>
          <w:noProof/>
          <w:sz w:val="22"/>
          <w:szCs w:val="22"/>
        </w:rPr>
        <w:t>y su correspondiente clave privada</w:t>
      </w:r>
      <w:r w:rsidRPr="00E36D17">
        <w:rPr>
          <w:rFonts w:ascii="Palatino Linotype" w:hAnsi="Palatino Linotype" w:cs="Arial"/>
          <w:b/>
          <w:bCs/>
          <w:i/>
          <w:noProof/>
          <w:sz w:val="22"/>
          <w:szCs w:val="22"/>
        </w:rPr>
        <w:t>.</w:t>
      </w:r>
    </w:p>
    <w:p w14:paraId="5E32E546" w14:textId="77777777" w:rsidR="00143262" w:rsidRPr="00E36D17" w:rsidRDefault="00143262" w:rsidP="00E36D17">
      <w:pPr>
        <w:numPr>
          <w:ilvl w:val="0"/>
          <w:numId w:val="32"/>
        </w:numPr>
        <w:ind w:left="851" w:right="899" w:firstLine="0"/>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Algoritmos de criptografía de clave pública para firma electrónica avanzada.</w:t>
      </w:r>
    </w:p>
    <w:p w14:paraId="6192A471" w14:textId="77777777" w:rsidR="00143262" w:rsidRPr="00E36D17" w:rsidRDefault="00143262" w:rsidP="00E36D17">
      <w:pPr>
        <w:numPr>
          <w:ilvl w:val="0"/>
          <w:numId w:val="32"/>
        </w:numPr>
        <w:ind w:left="851" w:right="899" w:firstLine="0"/>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Especificaciones de conversión de la firma electrónica avanzada a Base 64.</w:t>
      </w:r>
    </w:p>
    <w:p w14:paraId="51BB601C"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Cs/>
          <w:i/>
          <w:noProof/>
          <w:sz w:val="22"/>
          <w:szCs w:val="22"/>
        </w:rPr>
        <w:t>[…]</w:t>
      </w:r>
    </w:p>
    <w:p w14:paraId="1C6302F1"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Cadena Original</w:t>
      </w:r>
    </w:p>
    <w:p w14:paraId="1D749931"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1D25A4C6"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Reglas Generales:</w:t>
      </w:r>
    </w:p>
    <w:p w14:paraId="482F0DB5"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502DA10F"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2. El inicio de la cadena original se encuentra marcado mediante una secuencia de caracteres || (doble pleca).</w:t>
      </w:r>
    </w:p>
    <w:p w14:paraId="0188A128"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719B33CD"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4. Cada dato individual se debe separar de su dato subsiguiente, en caso de existir, mediante un carácter | (pleca sencilla).</w:t>
      </w:r>
    </w:p>
    <w:p w14:paraId="6A1F291F"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5. Los espacios en blanco que se presenten dentro de la cadena original son tratados de la siguiente manera:</w:t>
      </w:r>
    </w:p>
    <w:p w14:paraId="487973FC"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a. Se deben reemplazar todos los tabuladores, retornos de carro y saltos de línea por el carácter espacio (ASCII 32).</w:t>
      </w:r>
    </w:p>
    <w:p w14:paraId="76636FB2"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b. Acto seguido se elimina cualquier espacio al principio y al final de cada separador | (pleca).</w:t>
      </w:r>
    </w:p>
    <w:p w14:paraId="5FC1081B"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c. Finalmente, toda secuencia de caracteres en blanco se sustituye por un único carácter espacio (ASCII 32).</w:t>
      </w:r>
    </w:p>
    <w:p w14:paraId="0B60EB2C"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6. Los datos opcionales no expresados, no aparecen en la cadena original y no tienen delimitador alguno.</w:t>
      </w:r>
    </w:p>
    <w:p w14:paraId="202AB806"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7. El final de la cadena original se expresa mediante una cadena de caracteres || (doble pleca).</w:t>
      </w:r>
    </w:p>
    <w:p w14:paraId="21E28B22"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8. Toda la cadena original se expresa en el formato de codificación UTF-8.</w:t>
      </w:r>
    </w:p>
    <w:p w14:paraId="0B005FBC"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2865749B"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573738D2"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 xml:space="preserve">11. El nodo </w:t>
      </w:r>
      <w:r w:rsidRPr="00E36D17">
        <w:rPr>
          <w:rFonts w:ascii="Palatino Linotype" w:hAnsi="Palatino Linotype" w:cs="Arial"/>
          <w:b/>
          <w:bCs/>
          <w:i/>
          <w:noProof/>
          <w:sz w:val="22"/>
          <w:szCs w:val="22"/>
        </w:rPr>
        <w:t>Timbre Fiscal Digital del SAT</w:t>
      </w:r>
      <w:r w:rsidRPr="00E36D17">
        <w:rPr>
          <w:rFonts w:ascii="Palatino Linotype" w:hAnsi="Palatino Linotype" w:cs="Arial"/>
          <w:bCs/>
          <w:i/>
          <w:noProof/>
          <w:sz w:val="22"/>
          <w:szCs w:val="22"/>
        </w:rPr>
        <w:t xml:space="preserve"> se integra posterior a la validación realizada por un proveedor autorizado por el SAT que </w:t>
      </w:r>
      <w:r w:rsidRPr="00E36D17">
        <w:rPr>
          <w:rFonts w:ascii="Palatino Linotype" w:hAnsi="Palatino Linotype" w:cs="Arial"/>
          <w:b/>
          <w:bCs/>
          <w:i/>
          <w:noProof/>
          <w:sz w:val="22"/>
          <w:szCs w:val="22"/>
        </w:rPr>
        <w:t>forma parte de la Certificación Digital del SAT</w:t>
      </w:r>
      <w:r w:rsidRPr="00E36D17">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7C8BBA4F"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w:t>
      </w:r>
    </w:p>
    <w:p w14:paraId="177769BB"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Generación del Sello Digital</w:t>
      </w:r>
    </w:p>
    <w:p w14:paraId="5B1FD651"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
          <w:bCs/>
          <w:i/>
          <w:noProof/>
          <w:sz w:val="22"/>
          <w:szCs w:val="22"/>
        </w:rPr>
        <w:t>Para toda cadena original a ser sellada digitalmente, la secuencia de algoritmos a aplicar es la siguiente</w:t>
      </w:r>
      <w:r w:rsidRPr="00E36D17">
        <w:rPr>
          <w:rFonts w:ascii="Palatino Linotype" w:hAnsi="Palatino Linotype" w:cs="Arial"/>
          <w:bCs/>
          <w:i/>
          <w:noProof/>
          <w:sz w:val="22"/>
          <w:szCs w:val="22"/>
        </w:rPr>
        <w:t>:</w:t>
      </w:r>
    </w:p>
    <w:p w14:paraId="6F6DC1C8"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w:t>
      </w:r>
    </w:p>
    <w:p w14:paraId="60B0061F"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E. Secuencia de formación para generar la cadena original para comprobantes fiscales digitalespor Internet</w:t>
      </w:r>
    </w:p>
    <w:p w14:paraId="5BE7C5D3" w14:textId="77777777" w:rsidR="00143262" w:rsidRPr="00E36D17" w:rsidRDefault="00143262" w:rsidP="00E36D17">
      <w:pPr>
        <w:ind w:left="851" w:right="899"/>
        <w:contextualSpacing/>
        <w:jc w:val="both"/>
        <w:rPr>
          <w:rFonts w:ascii="Palatino Linotype" w:hAnsi="Palatino Linotype" w:cs="Arial"/>
          <w:b/>
          <w:bCs/>
          <w:i/>
          <w:noProof/>
          <w:sz w:val="22"/>
          <w:szCs w:val="22"/>
        </w:rPr>
      </w:pPr>
      <w:r w:rsidRPr="00E36D17">
        <w:rPr>
          <w:rFonts w:ascii="Palatino Linotype" w:hAnsi="Palatino Linotype" w:cs="Arial"/>
          <w:b/>
          <w:bCs/>
          <w:i/>
          <w:noProof/>
          <w:sz w:val="22"/>
          <w:szCs w:val="22"/>
        </w:rPr>
        <w:t>Secuencia de Formación:</w:t>
      </w:r>
    </w:p>
    <w:p w14:paraId="659D2570"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
          <w:bCs/>
          <w:i/>
          <w:noProof/>
          <w:sz w:val="22"/>
          <w:szCs w:val="22"/>
        </w:rPr>
        <w:t>La secuencia de formación siempre se registra en el orden que se expresa a continuación</w:t>
      </w:r>
      <w:r w:rsidRPr="00E36D17">
        <w:rPr>
          <w:rFonts w:ascii="Palatino Linotype" w:hAnsi="Palatino Linotype" w:cs="Arial"/>
          <w:bCs/>
          <w:i/>
          <w:noProof/>
          <w:sz w:val="22"/>
          <w:szCs w:val="22"/>
        </w:rPr>
        <w:t>,</w:t>
      </w:r>
    </w:p>
    <w:p w14:paraId="58B22835"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w:t>
      </w:r>
    </w:p>
    <w:p w14:paraId="45BD5005"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3. Información del nodo Emisor</w:t>
      </w:r>
    </w:p>
    <w:p w14:paraId="0AB3B6B2"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a. Rfc</w:t>
      </w:r>
    </w:p>
    <w:p w14:paraId="2B748D34"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b. Nombre</w:t>
      </w:r>
    </w:p>
    <w:p w14:paraId="3159C2C2"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c. RegimenFiscal</w:t>
      </w:r>
    </w:p>
    <w:p w14:paraId="5B914F29"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4. Información del nodo Receptor</w:t>
      </w:r>
    </w:p>
    <w:p w14:paraId="7096CB0F"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a. Rfc</w:t>
      </w:r>
    </w:p>
    <w:p w14:paraId="63F8DF41"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b. Nombre</w:t>
      </w:r>
    </w:p>
    <w:p w14:paraId="5D99B487"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c. Residencia Fiscal</w:t>
      </w:r>
    </w:p>
    <w:p w14:paraId="6CAF78CE"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d. NumRegIdTrib</w:t>
      </w:r>
    </w:p>
    <w:p w14:paraId="22BA67E8" w14:textId="77777777" w:rsidR="00143262" w:rsidRPr="00E36D17" w:rsidRDefault="00143262" w:rsidP="00E36D17">
      <w:pPr>
        <w:ind w:left="851" w:right="899"/>
        <w:contextualSpacing/>
        <w:jc w:val="both"/>
        <w:rPr>
          <w:rFonts w:ascii="Palatino Linotype" w:hAnsi="Palatino Linotype" w:cs="Arial"/>
          <w:bCs/>
          <w:i/>
          <w:noProof/>
          <w:sz w:val="22"/>
          <w:szCs w:val="22"/>
        </w:rPr>
      </w:pPr>
      <w:r w:rsidRPr="00E36D17">
        <w:rPr>
          <w:rFonts w:ascii="Palatino Linotype" w:hAnsi="Palatino Linotype" w:cs="Arial"/>
          <w:bCs/>
          <w:i/>
          <w:noProof/>
          <w:sz w:val="22"/>
          <w:szCs w:val="22"/>
        </w:rPr>
        <w:t>e. UsoCFDI”</w:t>
      </w:r>
    </w:p>
    <w:p w14:paraId="6430E680" w14:textId="77777777" w:rsidR="00143262" w:rsidRPr="00E36D17" w:rsidRDefault="00143262" w:rsidP="00E36D17">
      <w:pPr>
        <w:spacing w:line="360" w:lineRule="auto"/>
        <w:ind w:right="-93"/>
        <w:jc w:val="both"/>
        <w:rPr>
          <w:rFonts w:ascii="Palatino Linotype" w:eastAsia="Palatino Linotype" w:hAnsi="Palatino Linotype" w:cs="Palatino Linotype"/>
        </w:rPr>
      </w:pPr>
    </w:p>
    <w:p w14:paraId="4307B7AF" w14:textId="77777777" w:rsidR="00143262" w:rsidRPr="00E36D17" w:rsidRDefault="00143262" w:rsidP="00E36D17">
      <w:pPr>
        <w:spacing w:line="360" w:lineRule="auto"/>
        <w:jc w:val="both"/>
        <w:rPr>
          <w:rFonts w:ascii="Palatino Linotype" w:eastAsia="Palatino Linotype" w:hAnsi="Palatino Linotype" w:cs="Palatino Linotype"/>
        </w:rPr>
      </w:pPr>
      <w:r w:rsidRPr="00E36D17">
        <w:rPr>
          <w:rFonts w:ascii="Palatino Linotype" w:eastAsia="Palatino Linotype" w:hAnsi="Palatino Linotype" w:cs="Palatino Linotype"/>
        </w:rPr>
        <w:t xml:space="preserve">Como consecuencia </w:t>
      </w:r>
      <w:r w:rsidRPr="00E36D17">
        <w:rPr>
          <w:rFonts w:ascii="Palatino Linotype" w:eastAsia="Palatino Linotype" w:hAnsi="Palatino Linotype" w:cs="Palatino Linotype"/>
          <w:b/>
        </w:rPr>
        <w:t>EL SUJETO OBLIGADO</w:t>
      </w:r>
      <w:r w:rsidRPr="00E36D17">
        <w:rPr>
          <w:rFonts w:ascii="Palatino Linotype" w:eastAsia="Palatino Linotype" w:hAnsi="Palatino Linotype" w:cs="Palatino Linotype"/>
        </w:rPr>
        <w:t xml:space="preserve"> deberá testar los datos referidos con antelación, sin pasar inadvertido que la clasificación respectiva tiene que cumplirse mediante la forma y formalidades que la ley impone; es decir, mediante acuerdo debidamente fundado y motivado, en términos de los numerales 49 fracción VIII y 132 fracciones II y III de la </w:t>
      </w:r>
      <w:bookmarkStart w:id="1" w:name="_Hlk71665731"/>
      <w:r w:rsidRPr="00E36D17">
        <w:rPr>
          <w:rFonts w:ascii="Palatino Linotype" w:eastAsia="Palatino Linotype" w:hAnsi="Palatino Linotype" w:cs="Palatino Linotype"/>
        </w:rPr>
        <w:t xml:space="preserve">Ley de Transparencia y Acceso a la Información Pública del Estado de México y Municipios </w:t>
      </w:r>
      <w:bookmarkEnd w:id="1"/>
      <w:r w:rsidRPr="00E36D17">
        <w:rPr>
          <w:rFonts w:ascii="Palatino Linotype" w:eastAsia="Palatino Linotype" w:hAnsi="Palatino Linotype" w:cs="Palatino Linotype"/>
        </w:rPr>
        <w:t xml:space="preserve">en vigor, así como los numerales Segundo, fracción XVIII, y del Cuarto al Décimo Primero de los </w:t>
      </w:r>
      <w:bookmarkStart w:id="2" w:name="_Hlk71665754"/>
      <w:r w:rsidRPr="00E36D17">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2"/>
      <w:r w:rsidRPr="00E36D17">
        <w:rPr>
          <w:rFonts w:ascii="Palatino Linotype" w:eastAsia="Palatino Linotype" w:hAnsi="Palatino Linotype" w:cs="Palatino Linotype"/>
        </w:rPr>
        <w:t>, que literalmente expresan:</w:t>
      </w:r>
    </w:p>
    <w:p w14:paraId="1A1E7FBB" w14:textId="77777777" w:rsidR="00143262" w:rsidRPr="00E36D17" w:rsidRDefault="00143262" w:rsidP="00E36D17">
      <w:pPr>
        <w:ind w:left="850" w:right="902"/>
        <w:jc w:val="center"/>
        <w:rPr>
          <w:rFonts w:ascii="Palatino Linotype" w:eastAsia="Palatino Linotype" w:hAnsi="Palatino Linotype" w:cs="Palatino Linotype"/>
          <w:b/>
          <w:i/>
          <w:sz w:val="22"/>
          <w:szCs w:val="22"/>
        </w:rPr>
      </w:pPr>
    </w:p>
    <w:p w14:paraId="1F16E388"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 xml:space="preserve">Artículo 49. </w:t>
      </w:r>
      <w:r w:rsidRPr="00E36D17">
        <w:rPr>
          <w:rFonts w:ascii="Palatino Linotype" w:eastAsia="Palatino Linotype" w:hAnsi="Palatino Linotype" w:cs="Palatino Linotype"/>
          <w:i/>
          <w:sz w:val="22"/>
          <w:szCs w:val="22"/>
        </w:rPr>
        <w:t>Los Comités de Transparencia tendrán las siguientes atribuciones:</w:t>
      </w:r>
    </w:p>
    <w:p w14:paraId="4C238D88"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VIII.</w:t>
      </w:r>
      <w:r w:rsidRPr="00E36D17">
        <w:rPr>
          <w:rFonts w:ascii="Palatino Linotype" w:eastAsia="Palatino Linotype" w:hAnsi="Palatino Linotype" w:cs="Palatino Linotype"/>
          <w:i/>
          <w:sz w:val="22"/>
          <w:szCs w:val="22"/>
        </w:rPr>
        <w:t xml:space="preserve"> Aprobar, modificar o revocar la clasificación de la información;</w:t>
      </w:r>
    </w:p>
    <w:p w14:paraId="0AF96BEF"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Artículo 132.</w:t>
      </w:r>
      <w:r w:rsidRPr="00E36D17">
        <w:rPr>
          <w:rFonts w:ascii="Palatino Linotype" w:eastAsia="Palatino Linotype" w:hAnsi="Palatino Linotype" w:cs="Palatino Linotype"/>
          <w:i/>
          <w:sz w:val="22"/>
          <w:szCs w:val="22"/>
        </w:rPr>
        <w:t xml:space="preserve"> La clasificación de la información se llevará a cabo en el momento en que:</w:t>
      </w:r>
    </w:p>
    <w:p w14:paraId="1DAE54EB"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I.</w:t>
      </w:r>
      <w:r w:rsidRPr="00E36D17">
        <w:rPr>
          <w:rFonts w:ascii="Palatino Linotype" w:eastAsia="Palatino Linotype" w:hAnsi="Palatino Linotype" w:cs="Palatino Linotype"/>
          <w:i/>
          <w:sz w:val="22"/>
          <w:szCs w:val="22"/>
        </w:rPr>
        <w:t xml:space="preserve"> Se reciba una solicitud de acceso a la información;</w:t>
      </w:r>
    </w:p>
    <w:p w14:paraId="43FC6B7A"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II.</w:t>
      </w:r>
      <w:r w:rsidRPr="00E36D17">
        <w:rPr>
          <w:rFonts w:ascii="Palatino Linotype" w:eastAsia="Palatino Linotype" w:hAnsi="Palatino Linotype" w:cs="Palatino Linotype"/>
          <w:i/>
          <w:sz w:val="22"/>
          <w:szCs w:val="22"/>
        </w:rPr>
        <w:t xml:space="preserve"> Se determine mediante resolución de autoridad competente; o</w:t>
      </w:r>
    </w:p>
    <w:p w14:paraId="45B3F253" w14:textId="77777777" w:rsidR="00143262" w:rsidRPr="00E36D17" w:rsidRDefault="00143262" w:rsidP="00E36D17">
      <w:pPr>
        <w:ind w:left="851" w:right="902"/>
        <w:jc w:val="both"/>
        <w:rPr>
          <w:rFonts w:ascii="Palatino Linotype" w:eastAsia="Palatino Linotype" w:hAnsi="Palatino Linotype" w:cs="Palatino Linotype"/>
          <w:b/>
          <w:i/>
          <w:sz w:val="22"/>
          <w:szCs w:val="22"/>
        </w:rPr>
      </w:pPr>
      <w:r w:rsidRPr="00E36D17">
        <w:rPr>
          <w:rFonts w:ascii="Palatino Linotype" w:eastAsia="Palatino Linotype" w:hAnsi="Palatino Linotype" w:cs="Palatino Linotype"/>
          <w:b/>
          <w:i/>
          <w:sz w:val="22"/>
          <w:szCs w:val="22"/>
        </w:rPr>
        <w:t>III</w:t>
      </w:r>
      <w:r w:rsidRPr="00E36D17">
        <w:rPr>
          <w:rFonts w:ascii="Palatino Linotype" w:eastAsia="Palatino Linotype" w:hAnsi="Palatino Linotype" w:cs="Palatino Linotype"/>
          <w:i/>
          <w:sz w:val="22"/>
          <w:szCs w:val="22"/>
        </w:rPr>
        <w:t>. Se generen versiones públicas para dar cumplimiento a las obligaciones de transparencia previstas en esta Ley.</w:t>
      </w:r>
      <w:r w:rsidRPr="00E36D17">
        <w:rPr>
          <w:rFonts w:ascii="Palatino Linotype" w:eastAsia="Palatino Linotype" w:hAnsi="Palatino Linotype" w:cs="Palatino Linotype"/>
          <w:b/>
          <w:i/>
          <w:sz w:val="22"/>
          <w:szCs w:val="22"/>
        </w:rPr>
        <w:t>”</w:t>
      </w:r>
    </w:p>
    <w:p w14:paraId="23642D2D" w14:textId="77777777" w:rsidR="00143262" w:rsidRPr="00E36D17" w:rsidRDefault="00143262" w:rsidP="00E36D17">
      <w:pPr>
        <w:ind w:left="851" w:right="902"/>
        <w:jc w:val="both"/>
        <w:rPr>
          <w:rFonts w:ascii="Palatino Linotype" w:eastAsia="Palatino Linotype" w:hAnsi="Palatino Linotype" w:cs="Palatino Linotype"/>
          <w:b/>
          <w:i/>
          <w:sz w:val="22"/>
          <w:szCs w:val="22"/>
        </w:rPr>
      </w:pPr>
    </w:p>
    <w:p w14:paraId="5525D4B7" w14:textId="77777777" w:rsidR="00143262" w:rsidRPr="00E36D17" w:rsidRDefault="00143262" w:rsidP="00E36D17">
      <w:pPr>
        <w:ind w:left="850" w:right="902"/>
        <w:jc w:val="both"/>
        <w:rPr>
          <w:rFonts w:ascii="Palatino Linotype" w:eastAsia="Palatino Linotype" w:hAnsi="Palatino Linotype" w:cs="Palatino Linotype"/>
          <w:b/>
          <w:i/>
          <w:sz w:val="22"/>
          <w:szCs w:val="22"/>
        </w:rPr>
      </w:pPr>
      <w:r w:rsidRPr="00E36D17">
        <w:rPr>
          <w:rFonts w:ascii="Palatino Linotype" w:eastAsia="Palatino Linotype" w:hAnsi="Palatino Linotype" w:cs="Palatino Linotype"/>
          <w:b/>
          <w:i/>
          <w:sz w:val="22"/>
          <w:szCs w:val="22"/>
        </w:rPr>
        <w:t>“Lineamientos Generales en materia de Clasificación y Desclasificación dela Información, así como para la elaboración de Versiones Públicas</w:t>
      </w:r>
    </w:p>
    <w:p w14:paraId="275E4141"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Segundo.</w:t>
      </w:r>
      <w:r w:rsidRPr="00E36D17">
        <w:rPr>
          <w:rFonts w:ascii="Palatino Linotype" w:eastAsia="Palatino Linotype" w:hAnsi="Palatino Linotype" w:cs="Palatino Linotype"/>
          <w:i/>
          <w:sz w:val="22"/>
          <w:szCs w:val="22"/>
        </w:rPr>
        <w:t xml:space="preserve"> Para efectos de los presentes Lineamientos Generales, se entenderá por:</w:t>
      </w:r>
    </w:p>
    <w:p w14:paraId="65FA2D1B" w14:textId="77777777" w:rsidR="00143262" w:rsidRPr="00E36D17" w:rsidRDefault="00143262" w:rsidP="00E36D17">
      <w:pPr>
        <w:ind w:left="851" w:right="902"/>
        <w:jc w:val="both"/>
        <w:rPr>
          <w:rFonts w:ascii="Palatino Linotype" w:eastAsia="Palatino Linotype" w:hAnsi="Palatino Linotype" w:cs="Palatino Linotype"/>
          <w:b/>
          <w:i/>
          <w:sz w:val="22"/>
          <w:szCs w:val="22"/>
        </w:rPr>
      </w:pPr>
      <w:r w:rsidRPr="00E36D17">
        <w:rPr>
          <w:rFonts w:ascii="Palatino Linotype" w:eastAsia="Palatino Linotype" w:hAnsi="Palatino Linotype" w:cs="Palatino Linotype"/>
          <w:b/>
          <w:i/>
          <w:sz w:val="22"/>
          <w:szCs w:val="22"/>
        </w:rPr>
        <w:t>XVIII.</w:t>
      </w:r>
      <w:r w:rsidRPr="00E36D17">
        <w:rPr>
          <w:rFonts w:ascii="Palatino Linotype" w:eastAsia="Palatino Linotype" w:hAnsi="Palatino Linotype" w:cs="Palatino Linotype"/>
          <w:i/>
          <w:sz w:val="22"/>
          <w:szCs w:val="22"/>
        </w:rPr>
        <w:t xml:space="preserve"> </w:t>
      </w:r>
      <w:r w:rsidRPr="00E36D17">
        <w:rPr>
          <w:rFonts w:ascii="Palatino Linotype" w:eastAsia="Palatino Linotype" w:hAnsi="Palatino Linotype" w:cs="Palatino Linotype"/>
          <w:b/>
          <w:i/>
          <w:sz w:val="22"/>
          <w:szCs w:val="22"/>
        </w:rPr>
        <w:t>Versión pública:</w:t>
      </w:r>
      <w:r w:rsidRPr="00E36D17">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9A1647C"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Cuarto.</w:t>
      </w:r>
      <w:r w:rsidRPr="00E36D17">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98D6AB"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5702DFF"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Quinto.</w:t>
      </w:r>
      <w:r w:rsidRPr="00E36D17">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BA15B3E"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Sexto.</w:t>
      </w:r>
      <w:r w:rsidRPr="00E36D17">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8361790"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E32D86F"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Séptimo.</w:t>
      </w:r>
      <w:r w:rsidRPr="00E36D17">
        <w:rPr>
          <w:rFonts w:ascii="Palatino Linotype" w:eastAsia="Palatino Linotype" w:hAnsi="Palatino Linotype" w:cs="Palatino Linotype"/>
          <w:i/>
          <w:sz w:val="22"/>
          <w:szCs w:val="22"/>
        </w:rPr>
        <w:t xml:space="preserve"> La clasificación de la información se llevará a cabo en el momento en que:</w:t>
      </w:r>
    </w:p>
    <w:p w14:paraId="7FA61474"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I.</w:t>
      </w:r>
      <w:r w:rsidRPr="00E36D17">
        <w:rPr>
          <w:rFonts w:ascii="Palatino Linotype" w:eastAsia="Palatino Linotype" w:hAnsi="Palatino Linotype" w:cs="Palatino Linotype"/>
          <w:i/>
          <w:sz w:val="22"/>
          <w:szCs w:val="22"/>
        </w:rPr>
        <w:t xml:space="preserve"> Se reciba una solicitud de acceso a la información;</w:t>
      </w:r>
    </w:p>
    <w:p w14:paraId="216BA958"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II.</w:t>
      </w:r>
      <w:r w:rsidRPr="00E36D17">
        <w:rPr>
          <w:rFonts w:ascii="Palatino Linotype" w:eastAsia="Palatino Linotype" w:hAnsi="Palatino Linotype" w:cs="Palatino Linotype"/>
          <w:i/>
          <w:sz w:val="22"/>
          <w:szCs w:val="22"/>
        </w:rPr>
        <w:t xml:space="preserve"> Se determine mediante resolución de autoridad competente, o</w:t>
      </w:r>
    </w:p>
    <w:p w14:paraId="3A4C4A8B"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III.</w:t>
      </w:r>
      <w:r w:rsidRPr="00E36D17">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BD48B78"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3F72D52"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Octavo.</w:t>
      </w:r>
      <w:r w:rsidRPr="00E36D17">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C927B80"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A98E01A"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5DA0FFF"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A49F93"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B8AA0A5"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Noveno.</w:t>
      </w:r>
      <w:r w:rsidRPr="00E36D17">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41B668"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Décimo.</w:t>
      </w:r>
      <w:r w:rsidRPr="00E36D17">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3FF6CCE"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8FDD714" w14:textId="77777777" w:rsidR="00143262" w:rsidRPr="00E36D17" w:rsidRDefault="00143262" w:rsidP="00E36D17">
      <w:pPr>
        <w:ind w:left="851" w:right="902"/>
        <w:jc w:val="both"/>
        <w:rPr>
          <w:rFonts w:ascii="Palatino Linotype" w:eastAsia="Palatino Linotype" w:hAnsi="Palatino Linotype" w:cs="Palatino Linotype"/>
          <w:i/>
          <w:sz w:val="22"/>
          <w:szCs w:val="22"/>
        </w:rPr>
      </w:pPr>
      <w:r w:rsidRPr="00E36D17">
        <w:rPr>
          <w:rFonts w:ascii="Palatino Linotype" w:eastAsia="Palatino Linotype" w:hAnsi="Palatino Linotype" w:cs="Palatino Linotype"/>
          <w:b/>
          <w:i/>
          <w:sz w:val="22"/>
          <w:szCs w:val="22"/>
        </w:rPr>
        <w:t>Décimo primero.</w:t>
      </w:r>
      <w:r w:rsidRPr="00E36D17">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30F59A" w14:textId="77777777" w:rsidR="00143262" w:rsidRPr="00E36D17" w:rsidRDefault="00143262" w:rsidP="00E36D17">
      <w:pPr>
        <w:ind w:left="851" w:right="902"/>
        <w:jc w:val="both"/>
        <w:rPr>
          <w:rFonts w:ascii="Palatino Linotype" w:eastAsia="Palatino Linotype" w:hAnsi="Palatino Linotype" w:cs="Palatino Linotype"/>
          <w:i/>
          <w:sz w:val="22"/>
          <w:szCs w:val="22"/>
        </w:rPr>
      </w:pPr>
    </w:p>
    <w:p w14:paraId="6A4AFEE4" w14:textId="77777777" w:rsidR="00143262" w:rsidRPr="00E36D17" w:rsidRDefault="00143262" w:rsidP="00E36D17">
      <w:pPr>
        <w:ind w:left="709" w:right="709"/>
        <w:contextualSpacing/>
        <w:jc w:val="both"/>
        <w:rPr>
          <w:rFonts w:ascii="Palatino Linotype" w:hAnsi="Palatino Linotype" w:cs="Arial"/>
          <w:b/>
          <w:i/>
          <w:sz w:val="22"/>
          <w:szCs w:val="22"/>
          <w:lang w:eastAsia="es-MX"/>
        </w:rPr>
      </w:pPr>
      <w:r w:rsidRPr="00E36D17">
        <w:rPr>
          <w:rFonts w:ascii="Palatino Linotype" w:hAnsi="Palatino Linotype" w:cs="Arial"/>
          <w:b/>
          <w:i/>
          <w:sz w:val="22"/>
          <w:szCs w:val="22"/>
          <w:lang w:eastAsia="es-MX"/>
        </w:rPr>
        <w:t>CAPÍTULO VIII</w:t>
      </w:r>
    </w:p>
    <w:p w14:paraId="5A216AE3" w14:textId="77777777" w:rsidR="00143262" w:rsidRPr="00E36D17" w:rsidRDefault="00143262" w:rsidP="00E36D17">
      <w:pPr>
        <w:ind w:left="709" w:right="709"/>
        <w:contextualSpacing/>
        <w:jc w:val="both"/>
        <w:rPr>
          <w:rFonts w:ascii="Palatino Linotype" w:hAnsi="Palatino Linotype" w:cs="Arial"/>
          <w:b/>
          <w:i/>
          <w:sz w:val="22"/>
          <w:szCs w:val="22"/>
          <w:lang w:eastAsia="es-MX"/>
        </w:rPr>
      </w:pPr>
      <w:r w:rsidRPr="00E36D17">
        <w:rPr>
          <w:rFonts w:ascii="Palatino Linotype" w:hAnsi="Palatino Linotype" w:cs="Arial"/>
          <w:b/>
          <w:i/>
          <w:sz w:val="22"/>
          <w:szCs w:val="22"/>
          <w:lang w:eastAsia="es-MX"/>
        </w:rPr>
        <w:t>DE LA LEYENDA DE CLASIFICACIÓN</w:t>
      </w:r>
    </w:p>
    <w:p w14:paraId="4F0E5C2F" w14:textId="77777777" w:rsidR="00143262" w:rsidRPr="00E36D17" w:rsidRDefault="00143262" w:rsidP="00E36D17">
      <w:pPr>
        <w:ind w:left="709" w:right="709"/>
        <w:contextualSpacing/>
        <w:jc w:val="both"/>
        <w:rPr>
          <w:rFonts w:ascii="Palatino Linotype" w:hAnsi="Palatino Linotype" w:cs="Arial"/>
          <w:i/>
          <w:sz w:val="22"/>
          <w:szCs w:val="22"/>
          <w:lang w:eastAsia="es-MX"/>
        </w:rPr>
      </w:pPr>
      <w:r w:rsidRPr="00E36D17">
        <w:rPr>
          <w:rFonts w:ascii="Palatino Linotype" w:hAnsi="Palatino Linotype" w:cs="Arial"/>
          <w:b/>
          <w:i/>
          <w:sz w:val="22"/>
          <w:szCs w:val="22"/>
          <w:lang w:eastAsia="es-MX"/>
        </w:rPr>
        <w:t xml:space="preserve">Quincuagésimo. </w:t>
      </w:r>
      <w:r w:rsidRPr="00E36D1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36D17">
        <w:rPr>
          <w:rFonts w:ascii="Palatino Linotype" w:hAnsi="Palatino Linotype" w:cs="Arial"/>
          <w:i/>
          <w:sz w:val="22"/>
          <w:szCs w:val="22"/>
          <w:lang w:eastAsia="es-MX"/>
        </w:rPr>
        <w:t xml:space="preserve"> para señalar la clasificación de documentos o expedientes, sin perjuicio de que establezcan los propios.</w:t>
      </w:r>
    </w:p>
    <w:p w14:paraId="74F3491E" w14:textId="77777777" w:rsidR="00143262" w:rsidRPr="00E36D17" w:rsidRDefault="00143262" w:rsidP="00E36D17">
      <w:pPr>
        <w:ind w:left="709" w:right="709"/>
        <w:contextualSpacing/>
        <w:jc w:val="both"/>
        <w:rPr>
          <w:rFonts w:ascii="Palatino Linotype" w:hAnsi="Palatino Linotype" w:cs="Arial"/>
          <w:i/>
          <w:sz w:val="22"/>
          <w:szCs w:val="22"/>
          <w:lang w:eastAsia="es-MX"/>
        </w:rPr>
      </w:pPr>
      <w:r w:rsidRPr="00E36D17">
        <w:rPr>
          <w:rFonts w:ascii="Palatino Linotype" w:hAnsi="Palatino Linotype" w:cs="Arial"/>
          <w:i/>
          <w:sz w:val="22"/>
          <w:szCs w:val="22"/>
          <w:lang w:eastAsia="es-MX"/>
        </w:rPr>
        <w:t>[…]</w:t>
      </w:r>
    </w:p>
    <w:p w14:paraId="34490021" w14:textId="77777777" w:rsidR="00143262" w:rsidRPr="00E36D17" w:rsidRDefault="00143262" w:rsidP="00E36D17">
      <w:pPr>
        <w:ind w:left="709" w:right="709"/>
        <w:contextualSpacing/>
        <w:jc w:val="both"/>
        <w:rPr>
          <w:rFonts w:ascii="Palatino Linotype" w:hAnsi="Palatino Linotype" w:cs="Arial"/>
          <w:i/>
          <w:sz w:val="22"/>
          <w:szCs w:val="22"/>
          <w:lang w:eastAsia="es-MX"/>
        </w:rPr>
      </w:pPr>
      <w:r w:rsidRPr="00E36D17">
        <w:rPr>
          <w:rFonts w:ascii="Palatino Linotype" w:hAnsi="Palatino Linotype" w:cs="Arial"/>
          <w:b/>
          <w:i/>
          <w:sz w:val="22"/>
          <w:szCs w:val="22"/>
          <w:lang w:eastAsia="es-MX"/>
        </w:rPr>
        <w:t xml:space="preserve">Quincuagésimo tercero. </w:t>
      </w:r>
      <w:r w:rsidRPr="00E36D17">
        <w:rPr>
          <w:rFonts w:ascii="Palatino Linotype" w:hAnsi="Palatino Linotype" w:cs="Arial"/>
          <w:b/>
          <w:i/>
          <w:sz w:val="22"/>
          <w:szCs w:val="22"/>
          <w:u w:val="single"/>
          <w:lang w:eastAsia="es-MX"/>
        </w:rPr>
        <w:t>El formato para señalar la clasificación parcial de un documento</w:t>
      </w:r>
      <w:r w:rsidRPr="00E36D17">
        <w:rPr>
          <w:rFonts w:ascii="Palatino Linotype" w:hAnsi="Palatino Linotype" w:cs="Arial"/>
          <w:i/>
          <w:sz w:val="22"/>
          <w:szCs w:val="22"/>
          <w:lang w:eastAsia="es-MX"/>
        </w:rPr>
        <w:t>, es el siguiente:</w:t>
      </w:r>
    </w:p>
    <w:p w14:paraId="6F96D21E" w14:textId="77777777" w:rsidR="00143262" w:rsidRPr="00E36D17" w:rsidRDefault="00143262" w:rsidP="00E36D17">
      <w:pPr>
        <w:ind w:left="709" w:right="709"/>
        <w:contextualSpacing/>
        <w:jc w:val="both"/>
        <w:rPr>
          <w:rFonts w:ascii="Palatino Linotype" w:hAnsi="Palatino Linotype" w:cs="Arial"/>
          <w:i/>
          <w:sz w:val="22"/>
          <w:szCs w:val="22"/>
          <w:lang w:eastAsia="es-MX"/>
        </w:rPr>
      </w:pPr>
    </w:p>
    <w:tbl>
      <w:tblPr>
        <w:tblStyle w:val="Tablaconcuadrcula1111214"/>
        <w:tblW w:w="0" w:type="auto"/>
        <w:jc w:val="center"/>
        <w:tblLook w:val="04A0" w:firstRow="1" w:lastRow="0" w:firstColumn="1" w:lastColumn="0" w:noHBand="0" w:noVBand="1"/>
      </w:tblPr>
      <w:tblGrid>
        <w:gridCol w:w="1129"/>
        <w:gridCol w:w="1990"/>
        <w:gridCol w:w="4531"/>
      </w:tblGrid>
      <w:tr w:rsidR="00143262" w:rsidRPr="00E36D17" w14:paraId="3446818E" w14:textId="77777777" w:rsidTr="00143262">
        <w:trPr>
          <w:jc w:val="center"/>
        </w:trPr>
        <w:tc>
          <w:tcPr>
            <w:tcW w:w="1129" w:type="dxa"/>
            <w:tcBorders>
              <w:top w:val="single" w:sz="4" w:space="0" w:color="auto"/>
              <w:left w:val="single" w:sz="4" w:space="0" w:color="auto"/>
              <w:bottom w:val="single" w:sz="4" w:space="0" w:color="auto"/>
              <w:right w:val="single" w:sz="4" w:space="0" w:color="auto"/>
            </w:tcBorders>
          </w:tcPr>
          <w:p w14:paraId="0807CAD4" w14:textId="77777777" w:rsidR="00143262" w:rsidRPr="00E36D17" w:rsidRDefault="00143262" w:rsidP="00E36D17">
            <w:pPr>
              <w:jc w:val="both"/>
              <w:rPr>
                <w:rFonts w:ascii="Palatino Linotype" w:hAnsi="Palatino Linotype" w:cs="Arial"/>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2DFCD94B" w14:textId="77777777" w:rsidR="00143262" w:rsidRPr="00E36D17" w:rsidRDefault="00143262" w:rsidP="00E36D17">
            <w:pPr>
              <w:jc w:val="center"/>
              <w:rPr>
                <w:rFonts w:ascii="Palatino Linotype" w:hAnsi="Palatino Linotype"/>
                <w:b/>
                <w:i/>
                <w:lang w:val="es-ES_tradnl"/>
              </w:rPr>
            </w:pPr>
            <w:r w:rsidRPr="00E36D17">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828E783" w14:textId="77777777" w:rsidR="00143262" w:rsidRPr="00E36D17" w:rsidRDefault="00143262" w:rsidP="00E36D17">
            <w:pPr>
              <w:jc w:val="center"/>
              <w:rPr>
                <w:rFonts w:ascii="Palatino Linotype" w:hAnsi="Palatino Linotype"/>
                <w:b/>
                <w:i/>
                <w:lang w:val="es-ES_tradnl"/>
              </w:rPr>
            </w:pPr>
            <w:r w:rsidRPr="00E36D17">
              <w:rPr>
                <w:rFonts w:ascii="Palatino Linotype" w:hAnsi="Palatino Linotype"/>
                <w:b/>
                <w:i/>
                <w:lang w:val="es-ES_tradnl"/>
              </w:rPr>
              <w:t>Dónde:</w:t>
            </w:r>
          </w:p>
        </w:tc>
      </w:tr>
      <w:tr w:rsidR="00143262" w:rsidRPr="00E36D17" w14:paraId="5534BC14" w14:textId="77777777" w:rsidTr="00143262">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FE4ECD2" w14:textId="77777777" w:rsidR="00143262" w:rsidRPr="00E36D17" w:rsidRDefault="00143262" w:rsidP="00E36D17">
            <w:pPr>
              <w:jc w:val="center"/>
              <w:rPr>
                <w:rFonts w:ascii="Palatino Linotype" w:hAnsi="Palatino Linotype" w:cs="Arial"/>
                <w:b/>
                <w:i/>
                <w:lang w:val="es-ES_tradnl"/>
              </w:rPr>
            </w:pPr>
            <w:r w:rsidRPr="00E36D17">
              <w:rPr>
                <w:rFonts w:ascii="Palatino Linotype" w:hAnsi="Palatino Linotype" w:cs="Arial"/>
                <w:b/>
                <w:i/>
                <w:lang w:val="es-ES_tradnl"/>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C5DEBA9"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A269527"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Se anotará la fecha en la que el Comité de Transparencia confirmó la clasificación del documento, en su caso.</w:t>
            </w:r>
          </w:p>
        </w:tc>
      </w:tr>
      <w:tr w:rsidR="00143262" w:rsidRPr="00E36D17" w14:paraId="1658F26C"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02CF8"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646A20E6"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Área</w:t>
            </w:r>
          </w:p>
        </w:tc>
        <w:tc>
          <w:tcPr>
            <w:tcW w:w="4531" w:type="dxa"/>
            <w:tcBorders>
              <w:top w:val="single" w:sz="4" w:space="0" w:color="auto"/>
              <w:left w:val="single" w:sz="4" w:space="0" w:color="auto"/>
              <w:bottom w:val="single" w:sz="4" w:space="0" w:color="auto"/>
              <w:right w:val="single" w:sz="4" w:space="0" w:color="auto"/>
            </w:tcBorders>
            <w:hideMark/>
          </w:tcPr>
          <w:p w14:paraId="567D0C97"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Se señalará el nombre del área del cual es titular quien clasifica.</w:t>
            </w:r>
          </w:p>
        </w:tc>
      </w:tr>
      <w:tr w:rsidR="00143262" w:rsidRPr="00E36D17" w14:paraId="10F75A6C"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8CC7C"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02A9942E"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EA6682D"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43262" w:rsidRPr="00E36D17" w14:paraId="16236C98"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4A411"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56272147"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3634796F"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Se anotará el número de años o meses por los que se mantendrá el documento o las partes del mismo como reservado.</w:t>
            </w:r>
          </w:p>
        </w:tc>
      </w:tr>
      <w:tr w:rsidR="00143262" w:rsidRPr="00E36D17" w14:paraId="0BB8467B"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9D1D1"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5BC32D85"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9B6250D"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Se señalará el nombre del ordenamiento, el o los artículos, fracción(es), párrafo(s) con base en los cuales se sustente la reserva.</w:t>
            </w:r>
          </w:p>
        </w:tc>
      </w:tr>
      <w:tr w:rsidR="00143262" w:rsidRPr="00E36D17" w14:paraId="61479E2B"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49F98"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101B6BEE"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708378C"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En caso de haber solicitado la ampliación del periodo de reserva originalmente establecido, se deberá anotar el número de años o meses por los que se amplía la reserva.</w:t>
            </w:r>
          </w:p>
        </w:tc>
      </w:tr>
      <w:tr w:rsidR="00143262" w:rsidRPr="00E36D17" w14:paraId="6B19CE00"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BCD30"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754B5DAF" w14:textId="77777777" w:rsidR="00143262" w:rsidRPr="00E36D17" w:rsidRDefault="00143262" w:rsidP="00E36D17">
            <w:pPr>
              <w:jc w:val="center"/>
              <w:rPr>
                <w:rFonts w:ascii="Palatino Linotype" w:hAnsi="Palatino Linotype" w:cs="Arial"/>
                <w:b/>
                <w:i/>
                <w:u w:val="single"/>
                <w:lang w:val="es-ES_tradnl"/>
              </w:rPr>
            </w:pPr>
            <w:r w:rsidRPr="00E36D17">
              <w:rPr>
                <w:rFonts w:ascii="Palatino Linotype" w:hAnsi="Palatino Linotype" w:cs="Arial"/>
                <w:b/>
                <w:i/>
                <w:u w:val="single"/>
                <w:lang w:val="es-ES_tradnl"/>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67560C11"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 xml:space="preserve">Se indicarán, en su caso, </w:t>
            </w:r>
            <w:r w:rsidRPr="00E36D17">
              <w:rPr>
                <w:rFonts w:ascii="Palatino Linotype" w:hAnsi="Palatino Linotype" w:cs="Arial"/>
                <w:b/>
                <w:i/>
                <w:u w:val="single"/>
                <w:lang w:val="es-ES_tradnl"/>
              </w:rPr>
              <w:t>las partes o páginas del documento que se clasifica como confidencial</w:t>
            </w:r>
            <w:r w:rsidRPr="00E36D17">
              <w:rPr>
                <w:rFonts w:ascii="Palatino Linotype" w:hAnsi="Palatino Linotype" w:cs="Arial"/>
                <w:i/>
                <w:lang w:val="es-ES_tradnl"/>
              </w:rPr>
              <w:t xml:space="preserve">. </w:t>
            </w:r>
            <w:r w:rsidRPr="00E36D17">
              <w:rPr>
                <w:rFonts w:ascii="Palatino Linotype" w:hAnsi="Palatino Linotype" w:cs="Arial"/>
                <w:b/>
                <w:i/>
                <w:u w:val="single"/>
                <w:lang w:val="es-ES_tradnl"/>
              </w:rPr>
              <w:t>Si el documento fuera confidencial en su totalidad, se anotarán todas las páginas que lo conforman</w:t>
            </w:r>
            <w:r w:rsidRPr="00E36D17">
              <w:rPr>
                <w:rFonts w:ascii="Palatino Linotype" w:hAnsi="Palatino Linotype" w:cs="Arial"/>
                <w:i/>
                <w:lang w:val="es-ES_tradnl"/>
              </w:rPr>
              <w:t>. Si el documento no contiene información confidencial, se tachará este apartado.</w:t>
            </w:r>
          </w:p>
        </w:tc>
      </w:tr>
      <w:tr w:rsidR="00143262" w:rsidRPr="00E36D17" w14:paraId="10FEBECA"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0D06F"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324904AC"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64505DD"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Se señalará el nombre del ordenamiento, el o los artículos, fracción(es), párrafo(s) con base en los cuales se sustente la confidencialidad.</w:t>
            </w:r>
          </w:p>
        </w:tc>
      </w:tr>
      <w:tr w:rsidR="00143262" w:rsidRPr="00E36D17" w14:paraId="248E48E7"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9F426"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05480217"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3684ED3F"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Rúbrica autógrafa de quien clasifica.</w:t>
            </w:r>
          </w:p>
        </w:tc>
      </w:tr>
      <w:tr w:rsidR="00143262" w:rsidRPr="00E36D17" w14:paraId="42066CFD"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F968C"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7C8F170D"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87455A6" w14:textId="77777777" w:rsidR="00143262" w:rsidRPr="00E36D17" w:rsidRDefault="00143262" w:rsidP="00E36D17">
            <w:pPr>
              <w:jc w:val="both"/>
              <w:rPr>
                <w:rFonts w:ascii="Palatino Linotype" w:hAnsi="Palatino Linotype" w:cs="Arial"/>
                <w:i/>
                <w:lang w:val="es-ES_tradnl"/>
              </w:rPr>
            </w:pPr>
            <w:r w:rsidRPr="00E36D17">
              <w:rPr>
                <w:rFonts w:ascii="Palatino Linotype" w:hAnsi="Palatino Linotype" w:cs="Arial"/>
                <w:i/>
                <w:lang w:val="es-ES_tradnl"/>
              </w:rPr>
              <w:t>Se anotará la fecha en que se desclasifica el documento.</w:t>
            </w:r>
          </w:p>
        </w:tc>
      </w:tr>
      <w:tr w:rsidR="00143262" w:rsidRPr="00E36D17" w14:paraId="2C3E9F9B" w14:textId="77777777" w:rsidTr="0014326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FFBC8" w14:textId="77777777" w:rsidR="00143262" w:rsidRPr="00E36D17" w:rsidRDefault="00143262" w:rsidP="00E36D17">
            <w:pPr>
              <w:rPr>
                <w:rFonts w:ascii="Palatino Linotype" w:hAnsi="Palatino Linotype" w:cs="Arial"/>
                <w:b/>
                <w:i/>
                <w:lang w:val="es-ES_tradnl"/>
              </w:rPr>
            </w:pPr>
          </w:p>
        </w:tc>
        <w:tc>
          <w:tcPr>
            <w:tcW w:w="1990" w:type="dxa"/>
            <w:tcBorders>
              <w:top w:val="single" w:sz="4" w:space="0" w:color="auto"/>
              <w:left w:val="single" w:sz="4" w:space="0" w:color="auto"/>
              <w:bottom w:val="single" w:sz="4" w:space="0" w:color="auto"/>
              <w:right w:val="single" w:sz="4" w:space="0" w:color="auto"/>
            </w:tcBorders>
            <w:hideMark/>
          </w:tcPr>
          <w:p w14:paraId="2DBAE147" w14:textId="77777777" w:rsidR="00143262" w:rsidRPr="00E36D17" w:rsidRDefault="00143262" w:rsidP="00E36D17">
            <w:pPr>
              <w:jc w:val="center"/>
              <w:rPr>
                <w:rFonts w:ascii="Palatino Linotype" w:hAnsi="Palatino Linotype" w:cs="Arial"/>
                <w:i/>
                <w:lang w:val="es-ES_tradnl"/>
              </w:rPr>
            </w:pPr>
            <w:r w:rsidRPr="00E36D17">
              <w:rPr>
                <w:rFonts w:ascii="Palatino Linotype" w:hAnsi="Palatino Linotype" w:cs="Arial"/>
                <w:i/>
                <w:lang w:val="es-ES_tradnl"/>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75612E6A" w14:textId="77777777" w:rsidR="00143262" w:rsidRPr="00E36D17" w:rsidRDefault="00143262" w:rsidP="00E36D17">
            <w:pPr>
              <w:rPr>
                <w:rFonts w:ascii="Palatino Linotype" w:hAnsi="Palatino Linotype" w:cs="Arial"/>
                <w:i/>
                <w:lang w:val="es-ES_tradnl"/>
              </w:rPr>
            </w:pPr>
            <w:r w:rsidRPr="00E36D17">
              <w:rPr>
                <w:rFonts w:ascii="Palatino Linotype" w:hAnsi="Palatino Linotype" w:cs="Arial"/>
                <w:i/>
                <w:lang w:val="es-ES_tradnl"/>
              </w:rPr>
              <w:t>Rúbrica autógrafa de quien desclasifica.</w:t>
            </w:r>
          </w:p>
        </w:tc>
      </w:tr>
    </w:tbl>
    <w:p w14:paraId="797DC3F6" w14:textId="77777777" w:rsidR="00143262" w:rsidRPr="00E36D17" w:rsidRDefault="00143262" w:rsidP="00E36D17">
      <w:pPr>
        <w:ind w:left="709" w:right="709"/>
        <w:contextualSpacing/>
        <w:jc w:val="both"/>
        <w:rPr>
          <w:rFonts w:ascii="Palatino Linotype" w:hAnsi="Palatino Linotype" w:cs="Arial"/>
          <w:sz w:val="22"/>
          <w:szCs w:val="22"/>
          <w:lang w:eastAsia="es-MX"/>
        </w:rPr>
      </w:pPr>
    </w:p>
    <w:p w14:paraId="68D3BF95" w14:textId="77777777" w:rsidR="00143262" w:rsidRPr="00E36D17" w:rsidRDefault="00143262" w:rsidP="00E36D17">
      <w:pPr>
        <w:spacing w:before="100" w:beforeAutospacing="1" w:after="100" w:afterAutospacing="1" w:line="360" w:lineRule="auto"/>
        <w:jc w:val="both"/>
        <w:rPr>
          <w:rFonts w:ascii="Palatino Linotype" w:eastAsia="Palatino Linotype" w:hAnsi="Palatino Linotype" w:cs="Palatino Linotype"/>
        </w:rPr>
      </w:pPr>
      <w:r w:rsidRPr="00E36D17">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E36D17">
        <w:rPr>
          <w:rFonts w:ascii="Palatino Linotype" w:eastAsia="Palatino Linotype" w:hAnsi="Palatino Linotype" w:cs="Palatino Linotype"/>
          <w:b/>
        </w:rPr>
        <w:t xml:space="preserve">SUJETO OBLIGADO </w:t>
      </w:r>
      <w:r w:rsidRPr="00E36D17">
        <w:rPr>
          <w:rFonts w:ascii="Palatino Linotype" w:eastAsia="Palatino Linotype" w:hAnsi="Palatino Linotype" w:cs="Palatino Linotype"/>
        </w:rPr>
        <w:t>que la sustente, en el que se expongan los fundamentos y razones que llevaron a la dependencia a testar, suprimir o eliminar datos de dicho soporte documental, ya que el no hacerlo implica que lo entregado no es legal, ni formalmente una versión pública, al contrario, sería una documentación ilegible, incompleta o tachada; pues no señalar las razones por las que no se aprecian determinados datos, deja al solicitante en estado de incertidumbre, al no conocer o comprender porque no son completamente visibles las documentales respectivas.</w:t>
      </w:r>
    </w:p>
    <w:p w14:paraId="60FFC938" w14:textId="77777777" w:rsidR="00AC077C" w:rsidRPr="00E36D17" w:rsidRDefault="00AC077C" w:rsidP="00E36D1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E36D17">
        <w:rPr>
          <w:rFonts w:ascii="Palatino Linotype" w:eastAsia="Calibri" w:hAnsi="Palatino Linotype" w:cs="Arial"/>
        </w:rPr>
        <w:t xml:space="preserve">Así, con </w:t>
      </w:r>
      <w:r w:rsidRPr="00E36D17">
        <w:rPr>
          <w:rFonts w:ascii="Palatino Linotype" w:hAnsi="Palatino Linotype" w:cs="Arial"/>
        </w:rPr>
        <w:t>fundamento</w:t>
      </w:r>
      <w:r w:rsidRPr="00E36D17">
        <w:rPr>
          <w:rFonts w:ascii="Palatino Linotype" w:eastAsia="Calibri" w:hAnsi="Palatino Linotype" w:cs="Arial"/>
        </w:rPr>
        <w:t xml:space="preserve"> en lo prescrito en los artículos 5, </w:t>
      </w:r>
      <w:r w:rsidRPr="00E36D17">
        <w:rPr>
          <w:rFonts w:ascii="Palatino Linotype" w:eastAsia="Calibri" w:hAnsi="Palatino Linotype" w:cs="Arial"/>
          <w:lang w:val="es-ES_tradnl"/>
        </w:rPr>
        <w:t xml:space="preserve">párrafos </w:t>
      </w:r>
      <w:bookmarkStart w:id="3" w:name="_Hlk65874252"/>
      <w:r w:rsidRPr="00E36D17">
        <w:rPr>
          <w:rFonts w:ascii="Palatino Linotype" w:eastAsia="Calibri" w:hAnsi="Palatino Linotype" w:cs="Arial"/>
          <w:lang w:val="es-ES_tradnl"/>
        </w:rPr>
        <w:t>trigésimo, trigésimo primero y trigésimo segundo</w:t>
      </w:r>
      <w:bookmarkEnd w:id="3"/>
      <w:r w:rsidRPr="00E36D17">
        <w:rPr>
          <w:rFonts w:ascii="Palatino Linotype" w:hAnsi="Palatino Linotype" w:cs="Arial"/>
        </w:rPr>
        <w:t>,</w:t>
      </w:r>
      <w:r w:rsidRPr="00E36D17">
        <w:rPr>
          <w:rFonts w:ascii="Palatino Linotype" w:hAnsi="Palatino Linotype"/>
        </w:rPr>
        <w:t xml:space="preserve"> fracciones IV y V,</w:t>
      </w:r>
      <w:r w:rsidRPr="00E36D17">
        <w:rPr>
          <w:rFonts w:ascii="Palatino Linotype" w:eastAsia="Calibri" w:hAnsi="Palatino Linotype" w:cs="Arial"/>
        </w:rPr>
        <w:t xml:space="preserve"> de la Constitución Política del Estado Libre y Soberano de </w:t>
      </w:r>
      <w:r w:rsidRPr="00E36D17">
        <w:rPr>
          <w:rFonts w:ascii="Palatino Linotype" w:hAnsi="Palatino Linotype" w:cs="Arial"/>
          <w:lang w:val="es-ES_tradnl"/>
        </w:rPr>
        <w:t>México</w:t>
      </w:r>
      <w:r w:rsidRPr="00E36D17">
        <w:rPr>
          <w:rFonts w:ascii="Palatino Linotype" w:eastAsia="Calibri" w:hAnsi="Palatino Linotype" w:cs="Arial"/>
        </w:rPr>
        <w:t xml:space="preserve">, y los artículos </w:t>
      </w:r>
      <w:r w:rsidRPr="00E36D17">
        <w:rPr>
          <w:rFonts w:ascii="Palatino Linotype" w:hAnsi="Palatino Linotype"/>
        </w:rPr>
        <w:t xml:space="preserve">2, </w:t>
      </w:r>
      <w:r w:rsidRPr="00E36D17">
        <w:rPr>
          <w:rFonts w:ascii="Palatino Linotype" w:hAnsi="Palatino Linotype" w:cs="Arial"/>
        </w:rPr>
        <w:t>fracción</w:t>
      </w:r>
      <w:r w:rsidRPr="00E36D17">
        <w:rPr>
          <w:rFonts w:ascii="Palatino Linotype" w:hAnsi="Palatino Linotype"/>
        </w:rPr>
        <w:t xml:space="preserve"> II, 9, </w:t>
      </w:r>
      <w:r w:rsidRPr="00E36D17">
        <w:rPr>
          <w:rFonts w:ascii="Palatino Linotype" w:hAnsi="Palatino Linotype" w:cs="Arial"/>
          <w:lang w:val="es-ES_tradnl"/>
        </w:rPr>
        <w:t>29</w:t>
      </w:r>
      <w:r w:rsidRPr="00E36D17">
        <w:rPr>
          <w:rFonts w:ascii="Palatino Linotype" w:hAnsi="Palatino Linotype"/>
        </w:rPr>
        <w:t>, 36, fracciones I y II, 176, 178, 179, 181, 185, fracción I, 186 y 188,</w:t>
      </w:r>
      <w:r w:rsidRPr="00E36D17">
        <w:rPr>
          <w:rFonts w:ascii="Palatino Linotype" w:eastAsia="Calibri" w:hAnsi="Palatino Linotype" w:cs="Arial"/>
        </w:rPr>
        <w:t xml:space="preserve"> de la Ley de Transparencia y Acceso a la Información Pública del Estado de México y </w:t>
      </w:r>
      <w:r w:rsidRPr="00E36D17">
        <w:rPr>
          <w:rFonts w:ascii="Palatino Linotype" w:hAnsi="Palatino Linotype" w:cs="Arial"/>
        </w:rPr>
        <w:t>Municipios</w:t>
      </w:r>
      <w:r w:rsidRPr="00E36D17">
        <w:rPr>
          <w:rFonts w:ascii="Palatino Linotype" w:eastAsia="Calibri" w:hAnsi="Palatino Linotype" w:cs="Arial"/>
        </w:rPr>
        <w:t xml:space="preserve">, </w:t>
      </w:r>
      <w:r w:rsidRPr="00E36D17">
        <w:rPr>
          <w:rFonts w:ascii="Palatino Linotype" w:hAnsi="Palatino Linotype"/>
        </w:rPr>
        <w:t>este</w:t>
      </w:r>
      <w:r w:rsidRPr="00E36D17">
        <w:rPr>
          <w:rFonts w:ascii="Palatino Linotype" w:eastAsia="Calibri" w:hAnsi="Palatino Linotype" w:cs="Arial"/>
        </w:rPr>
        <w:t xml:space="preserve"> Instituto:</w:t>
      </w:r>
    </w:p>
    <w:p w14:paraId="11AC0311" w14:textId="77777777" w:rsidR="00AC077C" w:rsidRPr="00E36D17" w:rsidRDefault="00AC077C" w:rsidP="00E36D17">
      <w:pPr>
        <w:jc w:val="center"/>
        <w:rPr>
          <w:rFonts w:ascii="Palatino Linotype" w:hAnsi="Palatino Linotype"/>
          <w:b/>
          <w:spacing w:val="60"/>
          <w:sz w:val="28"/>
          <w:szCs w:val="28"/>
        </w:rPr>
      </w:pPr>
      <w:r w:rsidRPr="00E36D17">
        <w:rPr>
          <w:rFonts w:ascii="Palatino Linotype" w:hAnsi="Palatino Linotype"/>
          <w:b/>
          <w:spacing w:val="60"/>
          <w:sz w:val="28"/>
          <w:szCs w:val="28"/>
        </w:rPr>
        <w:t>RESUELVE</w:t>
      </w:r>
    </w:p>
    <w:p w14:paraId="0EFE5BAD" w14:textId="77777777" w:rsidR="00AC077C" w:rsidRPr="00E36D17" w:rsidRDefault="00AC077C" w:rsidP="00E36D17">
      <w:pPr>
        <w:jc w:val="center"/>
        <w:rPr>
          <w:rFonts w:ascii="Palatino Linotype" w:hAnsi="Palatino Linotype"/>
          <w:b/>
          <w:spacing w:val="60"/>
          <w:sz w:val="28"/>
          <w:szCs w:val="28"/>
        </w:rPr>
      </w:pPr>
    </w:p>
    <w:p w14:paraId="278697AC" w14:textId="65D4C8C6" w:rsidR="00AC077C" w:rsidRPr="00E36D17" w:rsidRDefault="00AC077C" w:rsidP="00E36D17">
      <w:pPr>
        <w:spacing w:line="360" w:lineRule="auto"/>
        <w:jc w:val="both"/>
        <w:rPr>
          <w:rFonts w:ascii="Palatino Linotype" w:eastAsia="Palatino Linotype" w:hAnsi="Palatino Linotype" w:cs="Palatino Linotype"/>
        </w:rPr>
      </w:pPr>
      <w:r w:rsidRPr="00E36D17">
        <w:rPr>
          <w:rFonts w:ascii="Palatino Linotype" w:hAnsi="Palatino Linotype" w:cs="Arial"/>
          <w:b/>
        </w:rPr>
        <w:t xml:space="preserve">PRIMERO. </w:t>
      </w:r>
      <w:r w:rsidRPr="00E36D17">
        <w:rPr>
          <w:rFonts w:ascii="Palatino Linotype" w:eastAsia="Palatino Linotype" w:hAnsi="Palatino Linotype" w:cs="Palatino Linotype"/>
        </w:rPr>
        <w:t xml:space="preserve">Resultan </w:t>
      </w:r>
      <w:r w:rsidRPr="00E36D17">
        <w:rPr>
          <w:rFonts w:ascii="Palatino Linotype" w:eastAsia="Palatino Linotype" w:hAnsi="Palatino Linotype" w:cs="Palatino Linotype"/>
          <w:b/>
        </w:rPr>
        <w:t>fundadas</w:t>
      </w:r>
      <w:r w:rsidRPr="00E36D17">
        <w:rPr>
          <w:rFonts w:ascii="Palatino Linotype" w:eastAsia="Palatino Linotype" w:hAnsi="Palatino Linotype" w:cs="Palatino Linotype"/>
        </w:rPr>
        <w:t xml:space="preserve"> las razones o motivos de inconformidad planteadas por </w:t>
      </w:r>
      <w:r w:rsidR="00EC4BE6" w:rsidRPr="00E36D17">
        <w:rPr>
          <w:rFonts w:ascii="Palatino Linotype" w:eastAsia="Palatino Linotype" w:hAnsi="Palatino Linotype" w:cs="Palatino Linotype"/>
          <w:b/>
        </w:rPr>
        <w:t>EL</w:t>
      </w:r>
      <w:r w:rsidRPr="00E36D17">
        <w:rPr>
          <w:rFonts w:ascii="Palatino Linotype" w:eastAsia="Palatino Linotype" w:hAnsi="Palatino Linotype" w:cs="Palatino Linotype"/>
          <w:b/>
        </w:rPr>
        <w:t xml:space="preserve"> RECURRENTE</w:t>
      </w:r>
      <w:r w:rsidRPr="00E36D17">
        <w:rPr>
          <w:rFonts w:ascii="Palatino Linotype" w:eastAsia="Palatino Linotype" w:hAnsi="Palatino Linotype" w:cs="Palatino Linotype"/>
        </w:rPr>
        <w:t xml:space="preserve">, en términos del Considerando </w:t>
      </w:r>
      <w:r w:rsidRPr="00E36D17">
        <w:rPr>
          <w:rFonts w:ascii="Palatino Linotype" w:eastAsia="Palatino Linotype" w:hAnsi="Palatino Linotype" w:cs="Palatino Linotype"/>
          <w:b/>
        </w:rPr>
        <w:t>QUINTO</w:t>
      </w:r>
      <w:r w:rsidRPr="00E36D17">
        <w:rPr>
          <w:rFonts w:ascii="Palatino Linotype" w:eastAsia="Palatino Linotype" w:hAnsi="Palatino Linotype" w:cs="Palatino Linotype"/>
        </w:rPr>
        <w:t xml:space="preserve"> de la presente resolución.</w:t>
      </w:r>
    </w:p>
    <w:p w14:paraId="198E1285" w14:textId="77777777" w:rsidR="00C9122B" w:rsidRPr="00E36D17" w:rsidRDefault="00C9122B" w:rsidP="00E36D17">
      <w:pPr>
        <w:spacing w:line="360" w:lineRule="auto"/>
        <w:jc w:val="both"/>
        <w:rPr>
          <w:rFonts w:ascii="Palatino Linotype" w:hAnsi="Palatino Linotype" w:cs="Arial"/>
          <w:b/>
          <w:bCs/>
        </w:rPr>
      </w:pPr>
    </w:p>
    <w:p w14:paraId="7B049D25" w14:textId="531A0956" w:rsidR="009930DC" w:rsidRPr="00E36D17" w:rsidRDefault="00AC077C" w:rsidP="00E36D17">
      <w:pPr>
        <w:spacing w:line="360" w:lineRule="auto"/>
        <w:jc w:val="both"/>
        <w:rPr>
          <w:rFonts w:ascii="Palatino Linotype" w:hAnsi="Palatino Linotype" w:cs="Arial"/>
        </w:rPr>
      </w:pPr>
      <w:r w:rsidRPr="00E36D17">
        <w:rPr>
          <w:rFonts w:ascii="Palatino Linotype" w:hAnsi="Palatino Linotype" w:cs="Arial"/>
          <w:b/>
          <w:bCs/>
        </w:rPr>
        <w:t>SEGUNDO.</w:t>
      </w:r>
      <w:r w:rsidRPr="00E36D17">
        <w:rPr>
          <w:rFonts w:ascii="Palatino Linotype" w:hAnsi="Palatino Linotype" w:cs="Arial"/>
        </w:rPr>
        <w:t xml:space="preserve"> </w:t>
      </w:r>
      <w:r w:rsidR="009930DC" w:rsidRPr="00E36D17">
        <w:rPr>
          <w:rFonts w:ascii="Palatino Linotype" w:hAnsi="Palatino Linotype" w:cs="Arial"/>
        </w:rPr>
        <w:t xml:space="preserve">Se </w:t>
      </w:r>
      <w:r w:rsidR="009930DC" w:rsidRPr="00E36D17">
        <w:rPr>
          <w:rFonts w:ascii="Palatino Linotype" w:hAnsi="Palatino Linotype" w:cs="Arial"/>
          <w:b/>
        </w:rPr>
        <w:t xml:space="preserve">MODIFICA </w:t>
      </w:r>
      <w:r w:rsidR="009930DC" w:rsidRPr="00E36D17">
        <w:rPr>
          <w:rFonts w:ascii="Palatino Linotype" w:hAnsi="Palatino Linotype" w:cs="Arial"/>
        </w:rPr>
        <w:t xml:space="preserve">la respuesta entregada por </w:t>
      </w:r>
      <w:r w:rsidR="009930DC" w:rsidRPr="00E36D17">
        <w:rPr>
          <w:rFonts w:ascii="Palatino Linotype" w:hAnsi="Palatino Linotype" w:cs="Arial"/>
          <w:b/>
        </w:rPr>
        <w:t xml:space="preserve">EL SUJETO OBLIGADO, </w:t>
      </w:r>
      <w:r w:rsidR="009930DC" w:rsidRPr="00E36D17">
        <w:rPr>
          <w:rFonts w:ascii="Palatino Linotype" w:hAnsi="Palatino Linotype"/>
          <w:shd w:val="clear" w:color="auto" w:fill="FFFFFF"/>
        </w:rPr>
        <w:t xml:space="preserve">que generó el Recurso de Revisión </w:t>
      </w:r>
      <w:r w:rsidR="00A8461D" w:rsidRPr="00E36D17">
        <w:rPr>
          <w:rFonts w:ascii="Palatino Linotype" w:hAnsi="Palatino Linotype" w:cs="Arial"/>
          <w:b/>
        </w:rPr>
        <w:t>11162</w:t>
      </w:r>
      <w:r w:rsidR="009930DC" w:rsidRPr="00E36D17">
        <w:rPr>
          <w:rFonts w:ascii="Palatino Linotype" w:hAnsi="Palatino Linotype" w:cs="Arial"/>
          <w:b/>
        </w:rPr>
        <w:t>/INFOEM/IP/RR/2022</w:t>
      </w:r>
      <w:r w:rsidR="009930DC" w:rsidRPr="00E36D17">
        <w:rPr>
          <w:rFonts w:ascii="Palatino Linotype" w:eastAsia="Palatino Linotype" w:hAnsi="Palatino Linotype" w:cs="Palatino Linotype"/>
          <w:b/>
        </w:rPr>
        <w:t>,</w:t>
      </w:r>
      <w:r w:rsidR="009930DC" w:rsidRPr="00E36D17">
        <w:rPr>
          <w:rFonts w:ascii="Palatino Linotype" w:hAnsi="Palatino Linotype"/>
          <w:shd w:val="clear" w:color="auto" w:fill="FFFFFF"/>
        </w:rPr>
        <w:t xml:space="preserve"> </w:t>
      </w:r>
      <w:r w:rsidR="009930DC" w:rsidRPr="00E36D17">
        <w:rPr>
          <w:rFonts w:ascii="Palatino Linotype" w:hAnsi="Palatino Linotype" w:cs="Arial"/>
        </w:rPr>
        <w:t xml:space="preserve">en términos del </w:t>
      </w:r>
      <w:r w:rsidR="009930DC" w:rsidRPr="00E36D17">
        <w:rPr>
          <w:rFonts w:ascii="Palatino Linotype" w:hAnsi="Palatino Linotype" w:cs="Arial"/>
          <w:bCs/>
        </w:rPr>
        <w:t>considerando</w:t>
      </w:r>
      <w:r w:rsidR="009930DC" w:rsidRPr="00E36D17">
        <w:rPr>
          <w:rFonts w:ascii="Palatino Linotype" w:hAnsi="Palatino Linotype" w:cs="Arial"/>
          <w:b/>
        </w:rPr>
        <w:t xml:space="preserve"> QUINTO </w:t>
      </w:r>
      <w:r w:rsidR="009930DC" w:rsidRPr="00E36D17">
        <w:rPr>
          <w:rFonts w:ascii="Palatino Linotype" w:hAnsi="Palatino Linotype" w:cs="Arial"/>
        </w:rPr>
        <w:t>de la presente resolución,</w:t>
      </w:r>
      <w:r w:rsidR="00A8461D" w:rsidRPr="00E36D17">
        <w:rPr>
          <w:rFonts w:ascii="Palatino Linotype" w:hAnsi="Palatino Linotype" w:cs="Arial"/>
        </w:rPr>
        <w:t xml:space="preserve"> y</w:t>
      </w:r>
      <w:r w:rsidR="009930DC" w:rsidRPr="00E36D17">
        <w:rPr>
          <w:rFonts w:ascii="Palatino Linotype" w:hAnsi="Palatino Linotype" w:cs="Arial"/>
        </w:rPr>
        <w:t xml:space="preserve"> se </w:t>
      </w:r>
      <w:r w:rsidR="009930DC" w:rsidRPr="00E36D17">
        <w:rPr>
          <w:rFonts w:ascii="Palatino Linotype" w:hAnsi="Palatino Linotype" w:cs="Arial"/>
          <w:b/>
        </w:rPr>
        <w:t>ORDENA</w:t>
      </w:r>
      <w:r w:rsidR="009930DC" w:rsidRPr="00E36D17">
        <w:rPr>
          <w:rFonts w:ascii="Palatino Linotype" w:hAnsi="Palatino Linotype" w:cs="Arial"/>
        </w:rPr>
        <w:t xml:space="preserve"> al </w:t>
      </w:r>
      <w:r w:rsidR="009930DC" w:rsidRPr="00E36D17">
        <w:rPr>
          <w:rFonts w:ascii="Palatino Linotype" w:hAnsi="Palatino Linotype" w:cs="Arial"/>
          <w:b/>
        </w:rPr>
        <w:t>SUJETO OBLIGADO</w:t>
      </w:r>
      <w:r w:rsidR="00260EBA" w:rsidRPr="00E36D17">
        <w:rPr>
          <w:rFonts w:ascii="Palatino Linotype" w:hAnsi="Palatino Linotype" w:cs="Arial"/>
          <w:b/>
        </w:rPr>
        <w:t xml:space="preserve">, </w:t>
      </w:r>
      <w:r w:rsidR="00260EBA" w:rsidRPr="00E36D17">
        <w:rPr>
          <w:rFonts w:ascii="Palatino Linotype" w:hAnsi="Palatino Linotype" w:cs="Arial"/>
        </w:rPr>
        <w:t xml:space="preserve">haga </w:t>
      </w:r>
      <w:r w:rsidR="009930DC" w:rsidRPr="00E36D17">
        <w:rPr>
          <w:rFonts w:ascii="Palatino Linotype" w:hAnsi="Palatino Linotype" w:cs="Arial"/>
        </w:rPr>
        <w:t>entrega al</w:t>
      </w:r>
      <w:r w:rsidR="009930DC" w:rsidRPr="00E36D17">
        <w:rPr>
          <w:rFonts w:ascii="Palatino Linotype" w:hAnsi="Palatino Linotype" w:cs="Arial"/>
          <w:b/>
          <w:bCs/>
        </w:rPr>
        <w:t xml:space="preserve"> </w:t>
      </w:r>
      <w:r w:rsidR="009930DC" w:rsidRPr="00E36D17">
        <w:rPr>
          <w:rFonts w:ascii="Palatino Linotype" w:hAnsi="Palatino Linotype" w:cs="Arial"/>
          <w:b/>
        </w:rPr>
        <w:t xml:space="preserve">RECURRENTE, </w:t>
      </w:r>
      <w:r w:rsidR="00260EBA" w:rsidRPr="00E36D17">
        <w:rPr>
          <w:rFonts w:ascii="Palatino Linotype" w:hAnsi="Palatino Linotype" w:cs="Arial"/>
        </w:rPr>
        <w:t>en</w:t>
      </w:r>
      <w:r w:rsidR="00260EBA" w:rsidRPr="00E36D17">
        <w:rPr>
          <w:rFonts w:ascii="Palatino Linotype" w:hAnsi="Palatino Linotype" w:cs="Arial"/>
          <w:b/>
        </w:rPr>
        <w:t xml:space="preserve"> versión pública</w:t>
      </w:r>
      <w:r w:rsidR="00260EBA" w:rsidRPr="00E36D17">
        <w:rPr>
          <w:rFonts w:ascii="Palatino Linotype" w:hAnsi="Palatino Linotype" w:cs="Arial"/>
        </w:rPr>
        <w:t xml:space="preserve"> </w:t>
      </w:r>
      <w:r w:rsidR="005D426F" w:rsidRPr="00E36D17">
        <w:rPr>
          <w:rFonts w:ascii="Palatino Linotype" w:hAnsi="Palatino Linotype" w:cs="Arial"/>
        </w:rPr>
        <w:t xml:space="preserve">y, </w:t>
      </w:r>
      <w:r w:rsidR="009930DC" w:rsidRPr="00E36D17">
        <w:rPr>
          <w:rFonts w:ascii="Palatino Linotype" w:hAnsi="Palatino Linotype" w:cs="Arial"/>
        </w:rPr>
        <w:t xml:space="preserve">a través del Sistema de Acceso a la Información Mexiquense </w:t>
      </w:r>
      <w:r w:rsidR="009930DC" w:rsidRPr="00E36D17">
        <w:rPr>
          <w:rFonts w:ascii="Palatino Linotype" w:hAnsi="Palatino Linotype" w:cs="Arial"/>
          <w:b/>
        </w:rPr>
        <w:t>(SAIMEX)</w:t>
      </w:r>
      <w:r w:rsidR="005D426F" w:rsidRPr="00E36D17">
        <w:rPr>
          <w:rFonts w:ascii="Palatino Linotype" w:hAnsi="Palatino Linotype" w:cs="Arial"/>
          <w:b/>
        </w:rPr>
        <w:t xml:space="preserve"> </w:t>
      </w:r>
      <w:r w:rsidR="00260EBA" w:rsidRPr="00E36D17">
        <w:rPr>
          <w:rFonts w:ascii="Palatino Linotype" w:hAnsi="Palatino Linotype" w:cs="Arial"/>
        </w:rPr>
        <w:t>de lo siguiente:</w:t>
      </w:r>
      <w:r w:rsidR="009930DC" w:rsidRPr="00E36D17">
        <w:rPr>
          <w:rFonts w:ascii="Palatino Linotype" w:hAnsi="Palatino Linotype" w:cs="Arial"/>
        </w:rPr>
        <w:t xml:space="preserve"> </w:t>
      </w:r>
    </w:p>
    <w:p w14:paraId="7A693501" w14:textId="1D44FF58" w:rsidR="00C9122B" w:rsidRPr="00E36D17" w:rsidRDefault="00C9122B" w:rsidP="00E36D17">
      <w:pPr>
        <w:spacing w:line="360" w:lineRule="auto"/>
        <w:jc w:val="both"/>
        <w:rPr>
          <w:rFonts w:ascii="Palatino Linotype" w:hAnsi="Palatino Linotype" w:cs="Arial"/>
          <w:sz w:val="12"/>
        </w:rPr>
      </w:pPr>
    </w:p>
    <w:p w14:paraId="2ABB2B3F" w14:textId="1B5A64B8" w:rsidR="00260EBA" w:rsidRPr="00E36D17" w:rsidRDefault="008638EC" w:rsidP="00E36D17">
      <w:pPr>
        <w:spacing w:line="360" w:lineRule="auto"/>
        <w:ind w:left="851" w:right="899"/>
        <w:jc w:val="both"/>
        <w:rPr>
          <w:rFonts w:ascii="Palatino Linotype" w:hAnsi="Palatino Linotype" w:cs="Arial"/>
          <w:i/>
        </w:rPr>
      </w:pPr>
      <w:r w:rsidRPr="00E36D17">
        <w:rPr>
          <w:rFonts w:ascii="Palatino Linotype" w:hAnsi="Palatino Linotype" w:cs="Arial"/>
          <w:i/>
        </w:rPr>
        <w:t>“</w:t>
      </w:r>
      <w:r w:rsidR="00A8461D" w:rsidRPr="00E36D17">
        <w:rPr>
          <w:rFonts w:ascii="Palatino Linotype" w:hAnsi="Palatino Linotype" w:cs="Arial"/>
          <w:i/>
        </w:rPr>
        <w:t xml:space="preserve">Documento o expresión documental en donde consten los expedientes completos de los procesos adquisitivos correspondientes a la compra de los 3 vehículos referidos </w:t>
      </w:r>
      <w:r w:rsidRPr="00E36D17">
        <w:rPr>
          <w:rFonts w:ascii="Palatino Linotype" w:hAnsi="Palatino Linotype" w:cs="Arial"/>
          <w:i/>
        </w:rPr>
        <w:t>en respuesta</w:t>
      </w:r>
      <w:r w:rsidR="00260EBA" w:rsidRPr="00E36D17">
        <w:rPr>
          <w:rFonts w:ascii="Palatino Linotype" w:hAnsi="Palatino Linotype" w:cs="Arial"/>
          <w:i/>
        </w:rPr>
        <w:t>.</w:t>
      </w:r>
    </w:p>
    <w:p w14:paraId="6976D38B" w14:textId="77777777" w:rsidR="00260EBA" w:rsidRPr="00E36D17" w:rsidRDefault="00260EBA" w:rsidP="00E36D17">
      <w:pPr>
        <w:spacing w:line="360" w:lineRule="auto"/>
        <w:ind w:left="360"/>
        <w:jc w:val="both"/>
        <w:rPr>
          <w:rFonts w:ascii="Palatino Linotype" w:hAnsi="Palatino Linotype" w:cs="Arial"/>
          <w:i/>
        </w:rPr>
      </w:pPr>
    </w:p>
    <w:p w14:paraId="272D4C9E" w14:textId="7DA2F9E3" w:rsidR="00260EBA" w:rsidRPr="00E36D17" w:rsidRDefault="008638EC" w:rsidP="00E36D17">
      <w:pPr>
        <w:pStyle w:val="Prrafodelista"/>
        <w:ind w:left="851" w:right="899"/>
        <w:jc w:val="both"/>
        <w:rPr>
          <w:rFonts w:ascii="Palatino Linotype" w:hAnsi="Palatino Linotype" w:cs="Arial"/>
          <w:i/>
        </w:rPr>
      </w:pPr>
      <w:r w:rsidRPr="00E36D17">
        <w:rPr>
          <w:rFonts w:ascii="Palatino Linotype" w:hAnsi="Palatino Linotype" w:cs="Arial"/>
          <w:i/>
        </w:rPr>
        <w:t xml:space="preserve">Debiendo notificar al </w:t>
      </w:r>
      <w:r w:rsidRPr="00E36D17">
        <w:rPr>
          <w:rFonts w:ascii="Palatino Linotype" w:hAnsi="Palatino Linotype" w:cs="Arial"/>
          <w:b/>
          <w:i/>
        </w:rPr>
        <w:t xml:space="preserve">RECURRENTE </w:t>
      </w:r>
      <w:r w:rsidRPr="00E36D17">
        <w:rPr>
          <w:rFonts w:ascii="Palatino Linotype" w:hAnsi="Palatino Linotype" w:cs="Arial"/>
          <w:i/>
        </w:rPr>
        <w:t>el Acuerdo de Clasificación que emita el Comité de Transparencia con motivo de la versión pública”</w:t>
      </w:r>
      <w:r w:rsidR="00260EBA" w:rsidRPr="00E36D17">
        <w:rPr>
          <w:rFonts w:ascii="Palatino Linotype" w:hAnsi="Palatino Linotype" w:cs="Arial"/>
          <w:i/>
        </w:rPr>
        <w:t>.</w:t>
      </w:r>
    </w:p>
    <w:p w14:paraId="1F26DAD2" w14:textId="77777777" w:rsidR="00040BC4" w:rsidRPr="00E36D17" w:rsidRDefault="00040BC4" w:rsidP="00E36D17">
      <w:pPr>
        <w:pStyle w:val="Prrafodelista"/>
        <w:ind w:left="714"/>
        <w:jc w:val="both"/>
        <w:rPr>
          <w:rFonts w:ascii="Palatino Linotype" w:hAnsi="Palatino Linotype" w:cs="Arial"/>
          <w:i/>
        </w:rPr>
      </w:pPr>
    </w:p>
    <w:p w14:paraId="163B963A" w14:textId="425AE9B7" w:rsidR="000B4F86" w:rsidRPr="00E36D17" w:rsidRDefault="000B4F86" w:rsidP="00E36D17">
      <w:pPr>
        <w:spacing w:line="360" w:lineRule="auto"/>
        <w:jc w:val="both"/>
        <w:rPr>
          <w:rFonts w:ascii="Palatino Linotype" w:hAnsi="Palatino Linotype"/>
          <w:shd w:val="clear" w:color="auto" w:fill="FFFFFF"/>
        </w:rPr>
      </w:pPr>
      <w:r w:rsidRPr="00E36D17">
        <w:rPr>
          <w:rFonts w:ascii="Palatino Linotype" w:hAnsi="Palatino Linotype"/>
          <w:b/>
          <w:sz w:val="28"/>
          <w:szCs w:val="28"/>
          <w:shd w:val="clear" w:color="auto" w:fill="FFFFFF"/>
        </w:rPr>
        <w:t>TERCERO.</w:t>
      </w:r>
      <w:r w:rsidRPr="00E36D17">
        <w:rPr>
          <w:rFonts w:ascii="Palatino Linotype" w:hAnsi="Palatino Linotype"/>
          <w:b/>
          <w:shd w:val="clear" w:color="auto" w:fill="FFFFFF"/>
        </w:rPr>
        <w:t> </w:t>
      </w:r>
      <w:r w:rsidRPr="00E36D17">
        <w:rPr>
          <w:rFonts w:ascii="Palatino Linotype" w:hAnsi="Palatino Linotype"/>
          <w:b/>
          <w:lang w:eastAsia="es-ES_tradnl"/>
        </w:rPr>
        <w:t>Notifíquese</w:t>
      </w:r>
      <w:r w:rsidRPr="00E36D17">
        <w:rPr>
          <w:rFonts w:ascii="Palatino Linotype" w:hAnsi="Palatino Linotype"/>
          <w:lang w:eastAsia="es-ES_tradnl"/>
        </w:rPr>
        <w:t xml:space="preserve"> </w:t>
      </w:r>
      <w:r w:rsidR="00040BC4" w:rsidRPr="00E36D17">
        <w:rPr>
          <w:rFonts w:ascii="Palatino Linotype" w:hAnsi="Palatino Linotype"/>
          <w:lang w:eastAsia="es-ES_tradnl"/>
        </w:rPr>
        <w:t xml:space="preserve">vía </w:t>
      </w:r>
      <w:r w:rsidR="00040BC4" w:rsidRPr="00E36D17">
        <w:rPr>
          <w:rFonts w:ascii="Palatino Linotype" w:hAnsi="Palatino Linotype"/>
          <w:b/>
          <w:lang w:eastAsia="es-ES_tradnl"/>
        </w:rPr>
        <w:t xml:space="preserve">SAIMEX </w:t>
      </w:r>
      <w:r w:rsidRPr="00E36D17">
        <w:rPr>
          <w:rFonts w:ascii="Palatino Linotype" w:hAnsi="Palatino Linotype"/>
          <w:shd w:val="clear" w:color="auto" w:fill="FFFFFF"/>
        </w:rPr>
        <w:t>al Titular de la Unidad de Transparencia del</w:t>
      </w:r>
      <w:r w:rsidRPr="00E36D17">
        <w:rPr>
          <w:rFonts w:ascii="Palatino Linotype" w:hAnsi="Palatino Linotype"/>
          <w:b/>
          <w:shd w:val="clear" w:color="auto" w:fill="FFFFFF"/>
        </w:rPr>
        <w:t> SUJETO OBLIGADO</w:t>
      </w:r>
      <w:r w:rsidRPr="00E36D17">
        <w:rPr>
          <w:rFonts w:ascii="Palatino Linotype" w:hAnsi="Palatino Linotype"/>
          <w:shd w:val="clear" w:color="auto" w:fill="FFFFFF"/>
        </w:rPr>
        <w:t xml:space="preserve">, para que conforme a los artículos 186, último párrafo y 189, párrafo segundo de la Ley de </w:t>
      </w:r>
      <w:r w:rsidRPr="00E36D17">
        <w:rPr>
          <w:rFonts w:ascii="Palatino Linotype" w:hAnsi="Palatino Linotype" w:cs="Arial"/>
        </w:rPr>
        <w:t>Transparencia</w:t>
      </w:r>
      <w:r w:rsidRPr="00E36D17">
        <w:rPr>
          <w:rFonts w:ascii="Palatino Linotype" w:hAnsi="Palatino Linotype"/>
          <w:shd w:val="clear" w:color="auto" w:fill="FFFFFF"/>
        </w:rPr>
        <w:t xml:space="preserve"> y Acceso a la Información Pública del Estado de México y Municipios, dé </w:t>
      </w:r>
      <w:r w:rsidRPr="00E36D17">
        <w:rPr>
          <w:rFonts w:ascii="Palatino Linotype" w:hAnsi="Palatino Linotype" w:cs="Arial"/>
        </w:rPr>
        <w:t>cumplimiento</w:t>
      </w:r>
      <w:r w:rsidRPr="00E36D17">
        <w:rPr>
          <w:rFonts w:ascii="Palatino Linotype" w:hAnsi="Palatino Linotype"/>
          <w:shd w:val="clear" w:color="auto" w:fill="FFFFFF"/>
        </w:rPr>
        <w:t xml:space="preserve"> a lo ordenado dentro del plazo de diez días hábiles, debiendo </w:t>
      </w:r>
      <w:r w:rsidRPr="00E36D17">
        <w:rPr>
          <w:rFonts w:ascii="Palatino Linotype" w:hAnsi="Palatino Linotype" w:cs="Arial"/>
        </w:rPr>
        <w:t>informar</w:t>
      </w:r>
      <w:r w:rsidRPr="00E36D17">
        <w:rPr>
          <w:rFonts w:ascii="Palatino Linotype" w:hAnsi="Palatino Linotype"/>
          <w:shd w:val="clear" w:color="auto" w:fill="FFFFFF"/>
        </w:rPr>
        <w:t xml:space="preserve"> a este Instituto en un plazo </w:t>
      </w:r>
      <w:r w:rsidRPr="00E36D17">
        <w:rPr>
          <w:rFonts w:ascii="Palatino Linotype" w:hAnsi="Palatino Linotype"/>
          <w:lang w:eastAsia="es-ES_tradnl"/>
        </w:rPr>
        <w:t>de</w:t>
      </w:r>
      <w:r w:rsidRPr="00E36D17">
        <w:rPr>
          <w:rFonts w:ascii="Palatino Linotype" w:hAnsi="Palatino Linotype"/>
          <w:shd w:val="clear" w:color="auto" w:fill="FFFFFF"/>
        </w:rPr>
        <w:t xml:space="preserve"> tres días hábiles siguientes sobre el cumplimiento dado a la presente resolución.</w:t>
      </w:r>
    </w:p>
    <w:p w14:paraId="06FEE0C0" w14:textId="77777777" w:rsidR="000B4F86" w:rsidRPr="00E36D17" w:rsidRDefault="000B4F86" w:rsidP="00E36D17">
      <w:pPr>
        <w:spacing w:line="360" w:lineRule="auto"/>
        <w:jc w:val="both"/>
        <w:rPr>
          <w:rFonts w:ascii="Palatino Linotype" w:hAnsi="Palatino Linotype"/>
          <w:shd w:val="clear" w:color="auto" w:fill="FFFFFF"/>
        </w:rPr>
      </w:pPr>
    </w:p>
    <w:p w14:paraId="7B00E9A2" w14:textId="5448BC3A" w:rsidR="000B4F86" w:rsidRPr="00E36D17" w:rsidRDefault="000B4F86" w:rsidP="00E36D17">
      <w:pPr>
        <w:spacing w:line="360" w:lineRule="auto"/>
        <w:jc w:val="both"/>
        <w:rPr>
          <w:rFonts w:ascii="Palatino Linotype" w:hAnsi="Palatino Linotype"/>
          <w:lang w:eastAsia="es-ES_tradnl"/>
        </w:rPr>
      </w:pPr>
      <w:r w:rsidRPr="00E36D17">
        <w:rPr>
          <w:rFonts w:ascii="Palatino Linotype" w:hAnsi="Palatino Linotype"/>
          <w:b/>
          <w:sz w:val="28"/>
          <w:szCs w:val="28"/>
          <w:shd w:val="clear" w:color="auto" w:fill="FFFFFF"/>
        </w:rPr>
        <w:t>CUARTO</w:t>
      </w:r>
      <w:r w:rsidRPr="00E36D17">
        <w:rPr>
          <w:rFonts w:ascii="Palatino Linotype" w:hAnsi="Palatino Linotype" w:cs="Arial"/>
          <w:b/>
          <w:bCs/>
          <w:lang w:eastAsia="es-MX"/>
        </w:rPr>
        <w:t xml:space="preserve">. </w:t>
      </w:r>
      <w:r w:rsidRPr="00E36D17">
        <w:rPr>
          <w:rFonts w:ascii="Palatino Linotype" w:hAnsi="Palatino Linotype"/>
          <w:b/>
          <w:lang w:eastAsia="es-ES_tradnl"/>
        </w:rPr>
        <w:t>Notifíquese</w:t>
      </w:r>
      <w:r w:rsidRPr="00E36D17">
        <w:rPr>
          <w:rFonts w:ascii="Palatino Linotype" w:hAnsi="Palatino Linotype"/>
          <w:lang w:eastAsia="es-ES_tradnl"/>
        </w:rPr>
        <w:t xml:space="preserve"> al </w:t>
      </w:r>
      <w:r w:rsidRPr="00E36D17">
        <w:rPr>
          <w:rFonts w:ascii="Palatino Linotype" w:hAnsi="Palatino Linotype"/>
          <w:b/>
          <w:lang w:eastAsia="es-ES_tradnl"/>
        </w:rPr>
        <w:t>RECURRENTE</w:t>
      </w:r>
      <w:r w:rsidRPr="00E36D17">
        <w:rPr>
          <w:rFonts w:ascii="Palatino Linotype" w:hAnsi="Palatino Linotype"/>
          <w:lang w:eastAsia="es-ES_tradnl"/>
        </w:rPr>
        <w:t xml:space="preserve"> la presente resolución vía Sistema de Acceso a la Información Mexiquense (</w:t>
      </w:r>
      <w:r w:rsidRPr="00E36D17">
        <w:rPr>
          <w:rFonts w:ascii="Palatino Linotype" w:hAnsi="Palatino Linotype"/>
          <w:b/>
          <w:bCs/>
          <w:lang w:eastAsia="es-ES_tradnl"/>
        </w:rPr>
        <w:t>SAIMEX</w:t>
      </w:r>
      <w:r w:rsidR="00772AFD" w:rsidRPr="00E36D17">
        <w:rPr>
          <w:rFonts w:ascii="Palatino Linotype" w:hAnsi="Palatino Linotype"/>
          <w:lang w:eastAsia="es-ES_tradnl"/>
        </w:rPr>
        <w:t>)</w:t>
      </w:r>
      <w:r w:rsidR="009930DC" w:rsidRPr="00E36D17">
        <w:rPr>
          <w:rFonts w:ascii="Palatino Linotype" w:hAnsi="Palatino Linotype"/>
          <w:lang w:eastAsia="es-ES_tradnl"/>
        </w:rPr>
        <w:t xml:space="preserve"> </w:t>
      </w:r>
      <w:r w:rsidR="00515D03" w:rsidRPr="00E36D17">
        <w:rPr>
          <w:rFonts w:ascii="Palatino Linotype" w:hAnsi="Palatino Linotype"/>
          <w:lang w:eastAsia="es-ES_tradnl"/>
        </w:rPr>
        <w:t>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r w:rsidR="006E1F46" w:rsidRPr="00E36D17">
        <w:rPr>
          <w:rFonts w:ascii="Palatino Linotype" w:hAnsi="Palatino Linotype" w:cs="Arial"/>
          <w:color w:val="000000" w:themeColor="text1"/>
        </w:rPr>
        <w:t>.</w:t>
      </w:r>
    </w:p>
    <w:p w14:paraId="6D0FDB6B" w14:textId="77777777" w:rsidR="000B4F86" w:rsidRPr="00E36D17" w:rsidRDefault="000B4F86" w:rsidP="00E36D17">
      <w:pPr>
        <w:spacing w:line="360" w:lineRule="auto"/>
        <w:jc w:val="both"/>
        <w:rPr>
          <w:rFonts w:ascii="Palatino Linotype" w:hAnsi="Palatino Linotype"/>
          <w:lang w:eastAsia="es-ES_tradnl"/>
        </w:rPr>
      </w:pPr>
    </w:p>
    <w:p w14:paraId="318D849F" w14:textId="036A552A" w:rsidR="000B4F86" w:rsidRPr="00E36D17" w:rsidRDefault="008638EC" w:rsidP="00E36D17">
      <w:pPr>
        <w:spacing w:line="360" w:lineRule="auto"/>
        <w:jc w:val="both"/>
        <w:rPr>
          <w:rFonts w:ascii="Palatino Linotype" w:hAnsi="Palatino Linotype"/>
          <w:szCs w:val="17"/>
          <w:lang w:eastAsia="es-ES_tradnl"/>
        </w:rPr>
      </w:pPr>
      <w:r w:rsidRPr="00E36D17">
        <w:rPr>
          <w:rFonts w:ascii="Palatino Linotype" w:hAnsi="Palatino Linotype"/>
          <w:b/>
          <w:sz w:val="28"/>
          <w:szCs w:val="28"/>
          <w:shd w:val="clear" w:color="auto" w:fill="FFFFFF"/>
        </w:rPr>
        <w:t>QUINTO</w:t>
      </w:r>
      <w:r w:rsidR="000B4F86" w:rsidRPr="00E36D17">
        <w:rPr>
          <w:rFonts w:ascii="Palatino Linotype" w:hAnsi="Palatino Linotype" w:cs="Arial"/>
          <w:b/>
          <w:bCs/>
          <w:sz w:val="28"/>
          <w:lang w:eastAsia="es-MX"/>
        </w:rPr>
        <w:t>.</w:t>
      </w:r>
      <w:r w:rsidR="000B4F86" w:rsidRPr="00E36D1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0B4F86" w:rsidRPr="00E36D17">
        <w:rPr>
          <w:rFonts w:ascii="Palatino Linotype" w:hAnsi="Palatino Linotype"/>
          <w:b/>
          <w:bCs/>
          <w:szCs w:val="17"/>
          <w:lang w:eastAsia="es-ES_tradnl"/>
        </w:rPr>
        <w:t>EL SUJETO OBLIGADO</w:t>
      </w:r>
      <w:r w:rsidR="000B4F86" w:rsidRPr="00E36D17">
        <w:rPr>
          <w:rFonts w:ascii="Palatino Linotype" w:hAnsi="Palatino Linotype"/>
          <w:szCs w:val="17"/>
          <w:lang w:eastAsia="es-ES_tradnl"/>
        </w:rPr>
        <w:t xml:space="preserve"> de manera fundada y motivada, podrá solicitar una ampliación de plazo para el cumplimiento de la presente resolución.</w:t>
      </w:r>
    </w:p>
    <w:p w14:paraId="7AC6351B" w14:textId="039E14AD" w:rsidR="002A108E" w:rsidRPr="00E36D17" w:rsidRDefault="002A108E" w:rsidP="00E36D17">
      <w:pPr>
        <w:spacing w:line="360" w:lineRule="auto"/>
        <w:contextualSpacing/>
        <w:jc w:val="both"/>
        <w:rPr>
          <w:rFonts w:ascii="Palatino Linotype" w:hAnsi="Palatino Linotype" w:cs="Arial"/>
          <w:szCs w:val="28"/>
        </w:rPr>
      </w:pPr>
    </w:p>
    <w:p w14:paraId="20DEF61A" w14:textId="2CF85D1A" w:rsidR="00F5778D" w:rsidRPr="00E36D17" w:rsidRDefault="004A0EEC" w:rsidP="00E36D17">
      <w:pPr>
        <w:widowControl w:val="0"/>
        <w:autoSpaceDE w:val="0"/>
        <w:autoSpaceDN w:val="0"/>
        <w:adjustRightInd w:val="0"/>
        <w:spacing w:line="360" w:lineRule="auto"/>
        <w:jc w:val="both"/>
        <w:rPr>
          <w:rFonts w:ascii="Palatino Linotype" w:eastAsiaTheme="minorEastAsia" w:hAnsi="Palatino Linotype"/>
          <w:color w:val="222222"/>
          <w:sz w:val="10"/>
          <w:szCs w:val="10"/>
          <w:lang w:eastAsia="es-ES_tradnl"/>
        </w:rPr>
      </w:pPr>
      <w:r w:rsidRPr="00E36D1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15D03" w:rsidRPr="00E36D17">
        <w:rPr>
          <w:rFonts w:ascii="Palatino Linotype" w:hAnsi="Palatino Linotype" w:cs="Arial"/>
        </w:rPr>
        <w:t>SEXTA</w:t>
      </w:r>
      <w:r w:rsidR="00DD6217" w:rsidRPr="00E36D17">
        <w:rPr>
          <w:rFonts w:ascii="Palatino Linotype" w:hAnsi="Palatino Linotype" w:cs="Arial"/>
        </w:rPr>
        <w:t xml:space="preserve"> </w:t>
      </w:r>
      <w:r w:rsidRPr="00E36D17">
        <w:rPr>
          <w:rFonts w:ascii="Palatino Linotype" w:hAnsi="Palatino Linotype" w:cs="Arial"/>
        </w:rPr>
        <w:t xml:space="preserve">SESIÓN ORDINARIA CELEBRADA EL </w:t>
      </w:r>
      <w:r w:rsidR="00515D03" w:rsidRPr="00E36D17">
        <w:rPr>
          <w:rFonts w:ascii="Palatino Linotype" w:hAnsi="Palatino Linotype" w:cs="Arial"/>
        </w:rPr>
        <w:t xml:space="preserve">QUINCE </w:t>
      </w:r>
      <w:r w:rsidR="00DD6217" w:rsidRPr="00E36D17">
        <w:rPr>
          <w:rFonts w:ascii="Palatino Linotype" w:hAnsi="Palatino Linotype" w:cs="Arial"/>
        </w:rPr>
        <w:t>DE FEBRERO DE DOS MIL VEINTITRÉS</w:t>
      </w:r>
      <w:r w:rsidRPr="00E36D17">
        <w:rPr>
          <w:rFonts w:ascii="Palatino Linotype" w:hAnsi="Palatino Linotype" w:cs="Arial"/>
        </w:rPr>
        <w:t>, ANTE EL SECRETARIO TÉCNICO DEL PLENO, ALEXIS TAPIA RAMÍREZ.</w:t>
      </w:r>
      <w:r w:rsidR="00DD6217" w:rsidRPr="00E36D17">
        <w:rPr>
          <w:rFonts w:ascii="Palatino Linotype" w:hAnsi="Palatino Linotype" w:cs="Arial"/>
        </w:rPr>
        <w:t>---------------------------------------------------------------------------------------------------</w:t>
      </w:r>
    </w:p>
    <w:p w14:paraId="6ADABCE0" w14:textId="128CD222" w:rsidR="004758B2" w:rsidRPr="00B80037" w:rsidRDefault="00AE4392" w:rsidP="00E36D17">
      <w:pPr>
        <w:tabs>
          <w:tab w:val="left" w:pos="2325"/>
        </w:tabs>
        <w:spacing w:line="360" w:lineRule="auto"/>
        <w:jc w:val="both"/>
        <w:rPr>
          <w:rFonts w:ascii="Palatino Linotype" w:eastAsiaTheme="minorEastAsia" w:hAnsi="Palatino Linotype"/>
          <w:sz w:val="16"/>
          <w:lang w:val="es-419"/>
        </w:rPr>
      </w:pPr>
      <w:r w:rsidRPr="00E36D17">
        <w:rPr>
          <w:rFonts w:ascii="Palatino Linotype" w:eastAsiaTheme="minorEastAsia" w:hAnsi="Palatino Linotype"/>
          <w:sz w:val="16"/>
          <w:lang w:val="es-ES_tradnl"/>
        </w:rPr>
        <w:t>SCMM</w:t>
      </w:r>
      <w:r w:rsidR="00993225" w:rsidRPr="00E36D17">
        <w:rPr>
          <w:rFonts w:ascii="Palatino Linotype" w:eastAsiaTheme="minorEastAsia" w:hAnsi="Palatino Linotype"/>
          <w:sz w:val="16"/>
          <w:lang w:val="es-ES_tradnl"/>
        </w:rPr>
        <w:t>/BLA/DEMF/</w:t>
      </w:r>
      <w:r w:rsidR="00DD6217" w:rsidRPr="00E36D17">
        <w:rPr>
          <w:rFonts w:ascii="Palatino Linotype" w:eastAsiaTheme="minorEastAsia" w:hAnsi="Palatino Linotype"/>
          <w:sz w:val="16"/>
          <w:lang w:val="es-419"/>
        </w:rPr>
        <w:t>CCA</w:t>
      </w:r>
      <w:r w:rsidR="00A1377C" w:rsidRPr="00B80037">
        <w:rPr>
          <w:rFonts w:ascii="Palatino Linotype" w:eastAsiaTheme="minorEastAsia" w:hAnsi="Palatino Linotype"/>
          <w:sz w:val="16"/>
          <w:lang w:val="es-419"/>
        </w:rPr>
        <w:tab/>
      </w:r>
    </w:p>
    <w:p w14:paraId="1C4D1F5D" w14:textId="40BE29DB" w:rsidR="00EE52D0" w:rsidRPr="00B80037" w:rsidRDefault="00EE52D0" w:rsidP="00E36D17">
      <w:pPr>
        <w:spacing w:line="360" w:lineRule="auto"/>
        <w:rPr>
          <w:rFonts w:ascii="Palatino Linotype" w:hAnsi="Palatino Linotype"/>
          <w:b/>
          <w:sz w:val="28"/>
          <w:szCs w:val="28"/>
        </w:rPr>
      </w:pPr>
    </w:p>
    <w:p w14:paraId="5A5899D6" w14:textId="77777777" w:rsidR="00E60BC9" w:rsidRPr="00B80037" w:rsidRDefault="00E60BC9" w:rsidP="00E36D17">
      <w:pPr>
        <w:spacing w:line="360" w:lineRule="auto"/>
        <w:rPr>
          <w:rFonts w:ascii="Palatino Linotype" w:hAnsi="Palatino Linotype"/>
          <w:b/>
          <w:sz w:val="28"/>
          <w:szCs w:val="28"/>
        </w:rPr>
      </w:pPr>
    </w:p>
    <w:p w14:paraId="14129A6F" w14:textId="77777777" w:rsidR="00E60BC9" w:rsidRPr="00B80037" w:rsidRDefault="00E60BC9" w:rsidP="00E36D17">
      <w:pPr>
        <w:spacing w:line="360" w:lineRule="auto"/>
        <w:rPr>
          <w:rFonts w:ascii="Palatino Linotype" w:hAnsi="Palatino Linotype"/>
          <w:b/>
          <w:sz w:val="28"/>
          <w:szCs w:val="28"/>
        </w:rPr>
      </w:pPr>
    </w:p>
    <w:p w14:paraId="28BB592F" w14:textId="77777777" w:rsidR="00E60BC9" w:rsidRPr="00B80037" w:rsidRDefault="00E60BC9" w:rsidP="00E36D17">
      <w:pPr>
        <w:spacing w:line="360" w:lineRule="auto"/>
        <w:rPr>
          <w:rFonts w:ascii="Palatino Linotype" w:hAnsi="Palatino Linotype"/>
          <w:b/>
          <w:sz w:val="28"/>
          <w:szCs w:val="28"/>
        </w:rPr>
      </w:pPr>
    </w:p>
    <w:p w14:paraId="70CC180A" w14:textId="77777777" w:rsidR="00A85848" w:rsidRDefault="00A85848" w:rsidP="00E36D17">
      <w:pPr>
        <w:spacing w:line="360" w:lineRule="auto"/>
        <w:rPr>
          <w:rFonts w:ascii="Palatino Linotype" w:hAnsi="Palatino Linotype"/>
          <w:b/>
          <w:sz w:val="28"/>
          <w:szCs w:val="28"/>
        </w:rPr>
      </w:pPr>
    </w:p>
    <w:p w14:paraId="36E1560A" w14:textId="77777777" w:rsidR="00003E22" w:rsidRDefault="00003E22" w:rsidP="00E36D17">
      <w:pPr>
        <w:spacing w:line="360" w:lineRule="auto"/>
        <w:rPr>
          <w:rFonts w:ascii="Palatino Linotype" w:hAnsi="Palatino Linotype"/>
          <w:b/>
          <w:sz w:val="28"/>
          <w:szCs w:val="28"/>
        </w:rPr>
      </w:pPr>
    </w:p>
    <w:p w14:paraId="7DAE978B" w14:textId="77777777" w:rsidR="00003E22" w:rsidRDefault="00003E22" w:rsidP="00E36D17">
      <w:pPr>
        <w:spacing w:line="360" w:lineRule="auto"/>
        <w:rPr>
          <w:rFonts w:ascii="Palatino Linotype" w:hAnsi="Palatino Linotype"/>
          <w:b/>
          <w:sz w:val="28"/>
          <w:szCs w:val="28"/>
        </w:rPr>
      </w:pPr>
    </w:p>
    <w:p w14:paraId="2DF8AE80" w14:textId="77777777" w:rsidR="00003E22" w:rsidRDefault="00003E22" w:rsidP="00E36D17">
      <w:pPr>
        <w:spacing w:line="360" w:lineRule="auto"/>
        <w:rPr>
          <w:rFonts w:ascii="Palatino Linotype" w:hAnsi="Palatino Linotype"/>
          <w:b/>
          <w:sz w:val="28"/>
          <w:szCs w:val="28"/>
        </w:rPr>
      </w:pPr>
    </w:p>
    <w:p w14:paraId="384B39D8" w14:textId="77777777" w:rsidR="00003E22" w:rsidRDefault="00003E22" w:rsidP="00E36D17">
      <w:pPr>
        <w:spacing w:line="360" w:lineRule="auto"/>
        <w:rPr>
          <w:rFonts w:ascii="Palatino Linotype" w:hAnsi="Palatino Linotype"/>
          <w:b/>
          <w:sz w:val="28"/>
          <w:szCs w:val="28"/>
        </w:rPr>
      </w:pPr>
    </w:p>
    <w:p w14:paraId="38F6E90A" w14:textId="77777777" w:rsidR="00003E22" w:rsidRDefault="00003E22" w:rsidP="00E36D17">
      <w:pPr>
        <w:spacing w:line="360" w:lineRule="auto"/>
        <w:rPr>
          <w:rFonts w:ascii="Palatino Linotype" w:hAnsi="Palatino Linotype"/>
          <w:b/>
          <w:sz w:val="28"/>
          <w:szCs w:val="28"/>
        </w:rPr>
      </w:pPr>
    </w:p>
    <w:p w14:paraId="7356E8BD" w14:textId="77777777" w:rsidR="00003E22" w:rsidRPr="00B80037" w:rsidRDefault="00003E22" w:rsidP="00E36D17">
      <w:pPr>
        <w:spacing w:line="360" w:lineRule="auto"/>
        <w:rPr>
          <w:rFonts w:ascii="Palatino Linotype" w:hAnsi="Palatino Linotype"/>
          <w:b/>
          <w:sz w:val="28"/>
          <w:szCs w:val="28"/>
        </w:rPr>
      </w:pPr>
    </w:p>
    <w:p w14:paraId="60C323FA" w14:textId="77777777" w:rsidR="00A85848" w:rsidRPr="00B80037" w:rsidRDefault="00A85848" w:rsidP="00E36D17">
      <w:pPr>
        <w:spacing w:line="360" w:lineRule="auto"/>
        <w:rPr>
          <w:rFonts w:ascii="Palatino Linotype" w:hAnsi="Palatino Linotype"/>
          <w:b/>
          <w:sz w:val="28"/>
          <w:szCs w:val="28"/>
        </w:rPr>
      </w:pPr>
    </w:p>
    <w:p w14:paraId="394820D6" w14:textId="77777777" w:rsidR="00A85848" w:rsidRPr="00B80037" w:rsidRDefault="00A85848" w:rsidP="00E36D17">
      <w:pPr>
        <w:spacing w:line="360" w:lineRule="auto"/>
        <w:rPr>
          <w:rFonts w:ascii="Palatino Linotype" w:hAnsi="Palatino Linotype"/>
          <w:b/>
          <w:sz w:val="28"/>
          <w:szCs w:val="28"/>
        </w:rPr>
      </w:pPr>
    </w:p>
    <w:p w14:paraId="1F20849D" w14:textId="77777777" w:rsidR="00A85848" w:rsidRPr="00B80037" w:rsidRDefault="00A85848" w:rsidP="00E36D17">
      <w:pPr>
        <w:spacing w:line="360" w:lineRule="auto"/>
        <w:rPr>
          <w:rFonts w:ascii="Palatino Linotype" w:hAnsi="Palatino Linotype"/>
          <w:b/>
          <w:sz w:val="28"/>
          <w:szCs w:val="28"/>
        </w:rPr>
      </w:pPr>
    </w:p>
    <w:p w14:paraId="36593724" w14:textId="77777777" w:rsidR="00E60BC9" w:rsidRPr="00B80037" w:rsidRDefault="00E60BC9" w:rsidP="00E36D17">
      <w:pPr>
        <w:spacing w:line="360" w:lineRule="auto"/>
        <w:rPr>
          <w:rFonts w:ascii="Palatino Linotype" w:hAnsi="Palatino Linotype"/>
          <w:b/>
          <w:sz w:val="28"/>
          <w:szCs w:val="28"/>
        </w:rPr>
      </w:pPr>
    </w:p>
    <w:p w14:paraId="17A53C78" w14:textId="77777777" w:rsidR="00E60BC9" w:rsidRPr="00B80037" w:rsidRDefault="00E60BC9" w:rsidP="00E36D17">
      <w:pPr>
        <w:spacing w:line="360" w:lineRule="auto"/>
        <w:rPr>
          <w:rFonts w:ascii="Palatino Linotype" w:hAnsi="Palatino Linotype"/>
          <w:b/>
          <w:sz w:val="28"/>
          <w:szCs w:val="28"/>
        </w:rPr>
      </w:pPr>
    </w:p>
    <w:sectPr w:rsidR="00E60BC9" w:rsidRPr="00B8003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43262" w:rsidRDefault="00143262" w:rsidP="00C80F8C">
      <w:r>
        <w:separator/>
      </w:r>
    </w:p>
  </w:endnote>
  <w:endnote w:type="continuationSeparator" w:id="0">
    <w:p w14:paraId="2CA1E1DE" w14:textId="77777777" w:rsidR="00143262" w:rsidRDefault="0014326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43262" w:rsidRPr="0010196A" w:rsidRDefault="0014326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1854">
      <w:rPr>
        <w:rFonts w:ascii="Palatino Linotype" w:hAnsi="Palatino Linotype" w:cs="Arial"/>
        <w:bCs/>
        <w:noProof/>
        <w:sz w:val="22"/>
        <w:szCs w:val="22"/>
      </w:rPr>
      <w:t>56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1854">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43262" w:rsidRPr="0010196A" w:rsidRDefault="0014326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18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1854">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43262" w:rsidRDefault="00143262" w:rsidP="00C80F8C">
      <w:r>
        <w:separator/>
      </w:r>
    </w:p>
  </w:footnote>
  <w:footnote w:type="continuationSeparator" w:id="0">
    <w:p w14:paraId="2D50F1A5" w14:textId="77777777" w:rsidR="00143262" w:rsidRDefault="0014326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43262" w:rsidRDefault="00C018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43262" w:rsidRPr="0010196A" w:rsidRDefault="00C018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43262" w:rsidRPr="008F2CCC" w14:paraId="1F097D8A" w14:textId="77777777" w:rsidTr="00DA50F6">
      <w:tc>
        <w:tcPr>
          <w:tcW w:w="3261" w:type="dxa"/>
          <w:vMerge w:val="restart"/>
        </w:tcPr>
        <w:p w14:paraId="1F780A0C" w14:textId="1EFF25F4" w:rsidR="00143262" w:rsidRPr="008F2CCC" w:rsidRDefault="00143262" w:rsidP="008F6AFE">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43262" w:rsidRPr="00664658" w:rsidRDefault="00143262" w:rsidP="008F6AF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C5F97A3" w:rsidR="00143262" w:rsidRPr="00664658" w:rsidRDefault="00143262" w:rsidP="008F6AFE">
          <w:pPr>
            <w:jc w:val="both"/>
            <w:rPr>
              <w:rFonts w:ascii="Palatino Linotype" w:hAnsi="Palatino Linotype"/>
              <w:b/>
              <w:sz w:val="22"/>
              <w:szCs w:val="22"/>
              <w:lang w:val="es-ES_tradnl"/>
            </w:rPr>
          </w:pPr>
          <w:r>
            <w:rPr>
              <w:rFonts w:ascii="Palatino Linotype" w:hAnsi="Palatino Linotype"/>
              <w:b/>
              <w:sz w:val="22"/>
              <w:szCs w:val="22"/>
              <w:lang w:val="es-ES_tradnl"/>
            </w:rPr>
            <w:t>11162</w:t>
          </w:r>
          <w:r w:rsidRPr="00F67B0E">
            <w:rPr>
              <w:rFonts w:ascii="Palatino Linotype" w:hAnsi="Palatino Linotype"/>
              <w:b/>
              <w:sz w:val="22"/>
              <w:szCs w:val="22"/>
              <w:lang w:val="es-ES_tradnl"/>
            </w:rPr>
            <w:t>/INFOEM/IP/RR/2022</w:t>
          </w:r>
        </w:p>
      </w:tc>
    </w:tr>
    <w:tr w:rsidR="00143262" w:rsidRPr="008F2CCC" w14:paraId="049677A3" w14:textId="77777777" w:rsidTr="00DA50F6">
      <w:tc>
        <w:tcPr>
          <w:tcW w:w="3261" w:type="dxa"/>
          <w:vMerge/>
        </w:tcPr>
        <w:p w14:paraId="4A21EAC1" w14:textId="5C1F145E" w:rsidR="00143262" w:rsidRPr="008F2CCC" w:rsidRDefault="00143262" w:rsidP="0077398B">
          <w:pPr>
            <w:rPr>
              <w:rFonts w:ascii="Palatino Linotype" w:hAnsi="Palatino Linotype"/>
              <w:b/>
              <w:sz w:val="22"/>
              <w:szCs w:val="22"/>
              <w:lang w:val="es-ES_tradnl"/>
            </w:rPr>
          </w:pPr>
        </w:p>
      </w:tc>
      <w:tc>
        <w:tcPr>
          <w:tcW w:w="2551" w:type="dxa"/>
          <w:shd w:val="clear" w:color="auto" w:fill="auto"/>
        </w:tcPr>
        <w:p w14:paraId="1237BCDE" w14:textId="77777777" w:rsidR="00143262" w:rsidRPr="00664658" w:rsidRDefault="00143262" w:rsidP="0077398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187953" w:rsidR="00143262" w:rsidRPr="00C77536" w:rsidRDefault="00143262" w:rsidP="0077398B">
          <w:pPr>
            <w:jc w:val="both"/>
            <w:rPr>
              <w:lang w:val="es-419"/>
            </w:rPr>
          </w:pPr>
          <w:r w:rsidRPr="008F6AFE">
            <w:rPr>
              <w:rFonts w:ascii="Palatino Linotype" w:hAnsi="Palatino Linotype"/>
              <w:b/>
              <w:sz w:val="22"/>
              <w:szCs w:val="22"/>
              <w:lang w:val="es-ES_tradnl"/>
            </w:rPr>
            <w:t>Organismo Público Descentralizado de Carácter Municipal para la Prestación de Los Servicios de Agua Potable Alcantarillado y Saneamiento de Atlacomulco</w:t>
          </w:r>
        </w:p>
      </w:tc>
    </w:tr>
    <w:tr w:rsidR="00143262" w:rsidRPr="008F2CCC" w14:paraId="72CD087D" w14:textId="77777777" w:rsidTr="00DA50F6">
      <w:trPr>
        <w:trHeight w:val="228"/>
      </w:trPr>
      <w:tc>
        <w:tcPr>
          <w:tcW w:w="3261" w:type="dxa"/>
          <w:vMerge/>
        </w:tcPr>
        <w:p w14:paraId="1B78656F" w14:textId="01E6F6F6" w:rsidR="00143262" w:rsidRPr="008F2CCC" w:rsidRDefault="00143262" w:rsidP="00070856">
          <w:pPr>
            <w:rPr>
              <w:rFonts w:ascii="Palatino Linotype" w:hAnsi="Palatino Linotype"/>
              <w:b/>
              <w:sz w:val="22"/>
              <w:szCs w:val="22"/>
              <w:lang w:val="es-ES_tradnl"/>
            </w:rPr>
          </w:pPr>
        </w:p>
      </w:tc>
      <w:tc>
        <w:tcPr>
          <w:tcW w:w="2551" w:type="dxa"/>
          <w:shd w:val="clear" w:color="auto" w:fill="auto"/>
        </w:tcPr>
        <w:p w14:paraId="74D81628" w14:textId="3839B3E6" w:rsidR="00143262" w:rsidRPr="00664658" w:rsidRDefault="0014326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43262" w:rsidRPr="00664658" w:rsidRDefault="0014326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43262" w:rsidRPr="0010196A" w:rsidRDefault="0014326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43262" w:rsidRPr="0010196A" w:rsidRDefault="00C0185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43262" w:rsidRPr="008F2CCC" w14:paraId="6ABABA57" w14:textId="77777777" w:rsidTr="005B5501">
      <w:tc>
        <w:tcPr>
          <w:tcW w:w="4253" w:type="dxa"/>
          <w:vMerge w:val="restart"/>
          <w:shd w:val="clear" w:color="auto" w:fill="auto"/>
        </w:tcPr>
        <w:p w14:paraId="6AA376CC" w14:textId="1E62217E" w:rsidR="00143262" w:rsidRPr="008F2CCC" w:rsidRDefault="00143262"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43262" w:rsidRPr="008F2CCC" w:rsidRDefault="0014326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5E7672E" w:rsidR="00143262" w:rsidRPr="008F2CCC" w:rsidRDefault="00143262" w:rsidP="0077398B">
          <w:pPr>
            <w:jc w:val="both"/>
            <w:rPr>
              <w:rFonts w:ascii="Palatino Linotype" w:hAnsi="Palatino Linotype"/>
              <w:b/>
              <w:sz w:val="22"/>
              <w:szCs w:val="22"/>
              <w:lang w:val="es-ES_tradnl"/>
            </w:rPr>
          </w:pPr>
          <w:r>
            <w:rPr>
              <w:rFonts w:ascii="Palatino Linotype" w:hAnsi="Palatino Linotype"/>
              <w:b/>
              <w:sz w:val="22"/>
              <w:szCs w:val="22"/>
              <w:lang w:val="es-ES_tradnl"/>
            </w:rPr>
            <w:t>11162</w:t>
          </w:r>
          <w:r w:rsidRPr="00F67B0E">
            <w:rPr>
              <w:rFonts w:ascii="Palatino Linotype" w:hAnsi="Palatino Linotype"/>
              <w:b/>
              <w:sz w:val="22"/>
              <w:szCs w:val="22"/>
              <w:lang w:val="es-ES_tradnl"/>
            </w:rPr>
            <w:t>/INFOEM/IP/RR/2022</w:t>
          </w:r>
        </w:p>
      </w:tc>
    </w:tr>
    <w:tr w:rsidR="00143262" w:rsidRPr="008F2CCC" w14:paraId="3B45FB53" w14:textId="77777777" w:rsidTr="005B5501">
      <w:tc>
        <w:tcPr>
          <w:tcW w:w="4253" w:type="dxa"/>
          <w:vMerge/>
          <w:shd w:val="clear" w:color="auto" w:fill="auto"/>
        </w:tcPr>
        <w:p w14:paraId="188B82EF" w14:textId="77777777" w:rsidR="00143262" w:rsidRPr="008F2CCC" w:rsidRDefault="00143262" w:rsidP="00A2780F">
          <w:pPr>
            <w:rPr>
              <w:rFonts w:ascii="Palatino Linotype" w:hAnsi="Palatino Linotype"/>
              <w:b/>
              <w:sz w:val="22"/>
              <w:szCs w:val="22"/>
              <w:lang w:val="es-ES_tradnl"/>
            </w:rPr>
          </w:pPr>
        </w:p>
      </w:tc>
      <w:tc>
        <w:tcPr>
          <w:tcW w:w="2552" w:type="dxa"/>
          <w:shd w:val="clear" w:color="auto" w:fill="auto"/>
        </w:tcPr>
        <w:p w14:paraId="3B2AD0CF" w14:textId="77777777" w:rsidR="00143262" w:rsidRPr="008F2CCC" w:rsidRDefault="0014326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54195F8" w:rsidR="00143262" w:rsidRPr="003305CB" w:rsidRDefault="00C01854"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XXXXXX X</w:t>
          </w:r>
        </w:p>
      </w:tc>
    </w:tr>
    <w:tr w:rsidR="00143262" w:rsidRPr="008F2CCC" w14:paraId="28A493EB" w14:textId="77777777" w:rsidTr="005B5501">
      <w:trPr>
        <w:trHeight w:val="228"/>
      </w:trPr>
      <w:tc>
        <w:tcPr>
          <w:tcW w:w="4253" w:type="dxa"/>
          <w:vMerge/>
          <w:shd w:val="clear" w:color="auto" w:fill="auto"/>
        </w:tcPr>
        <w:p w14:paraId="06C77D31" w14:textId="77777777" w:rsidR="00143262" w:rsidRPr="008F2CCC" w:rsidRDefault="00143262" w:rsidP="00E37C88">
          <w:pPr>
            <w:rPr>
              <w:rFonts w:ascii="Palatino Linotype" w:hAnsi="Palatino Linotype"/>
              <w:b/>
              <w:sz w:val="22"/>
              <w:szCs w:val="22"/>
              <w:lang w:val="es-ES_tradnl"/>
            </w:rPr>
          </w:pPr>
        </w:p>
      </w:tc>
      <w:tc>
        <w:tcPr>
          <w:tcW w:w="2552" w:type="dxa"/>
          <w:shd w:val="clear" w:color="auto" w:fill="auto"/>
        </w:tcPr>
        <w:p w14:paraId="2E1A72B4" w14:textId="77777777" w:rsidR="00143262" w:rsidRPr="008F2CCC" w:rsidRDefault="0014326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B3E5850" w:rsidR="00143262" w:rsidRPr="00F67B0E" w:rsidRDefault="00143262" w:rsidP="00F67B0E">
          <w:pPr>
            <w:jc w:val="both"/>
            <w:rPr>
              <w:lang w:val="es-419"/>
            </w:rPr>
          </w:pPr>
          <w:r w:rsidRPr="008F6AFE">
            <w:rPr>
              <w:rFonts w:ascii="Palatino Linotype" w:hAnsi="Palatino Linotype"/>
              <w:b/>
              <w:sz w:val="22"/>
              <w:szCs w:val="22"/>
              <w:lang w:val="es-ES_tradnl"/>
            </w:rPr>
            <w:t>Organismo Público Descentralizado de Carácter Municipal para la Prestación de Los Servicios de Agua Potable Alcantarillado y Saneamiento de Atlacomulco</w:t>
          </w:r>
        </w:p>
      </w:tc>
    </w:tr>
    <w:tr w:rsidR="00143262" w:rsidRPr="008F2CCC" w14:paraId="0F114FF0" w14:textId="77777777" w:rsidTr="005B5501">
      <w:tc>
        <w:tcPr>
          <w:tcW w:w="4253" w:type="dxa"/>
          <w:vMerge/>
          <w:shd w:val="clear" w:color="auto" w:fill="auto"/>
        </w:tcPr>
        <w:p w14:paraId="4CCB64BA" w14:textId="77777777" w:rsidR="00143262" w:rsidRPr="008F2CCC" w:rsidRDefault="00143262" w:rsidP="00A2780F">
          <w:pPr>
            <w:rPr>
              <w:rFonts w:ascii="Palatino Linotype" w:hAnsi="Palatino Linotype"/>
              <w:b/>
              <w:sz w:val="22"/>
              <w:szCs w:val="22"/>
              <w:lang w:val="es-ES_tradnl"/>
            </w:rPr>
          </w:pPr>
        </w:p>
      </w:tc>
      <w:tc>
        <w:tcPr>
          <w:tcW w:w="2552" w:type="dxa"/>
          <w:shd w:val="clear" w:color="auto" w:fill="auto"/>
        </w:tcPr>
        <w:p w14:paraId="31E422EA" w14:textId="63649A07" w:rsidR="00143262" w:rsidRPr="008F2CCC" w:rsidRDefault="0014326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43262" w:rsidRPr="008F2CCC" w:rsidRDefault="0014326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43262" w:rsidRPr="0010196A" w:rsidRDefault="0014326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5"/>
  </w:num>
  <w:num w:numId="7">
    <w:abstractNumId w:val="3"/>
  </w:num>
  <w:num w:numId="8">
    <w:abstractNumId w:val="18"/>
  </w:num>
  <w:num w:numId="9">
    <w:abstractNumId w:val="13"/>
  </w:num>
  <w:num w:numId="10">
    <w:abstractNumId w:val="21"/>
  </w:num>
  <w:num w:numId="11">
    <w:abstractNumId w:val="7"/>
  </w:num>
  <w:num w:numId="12">
    <w:abstractNumId w:val="28"/>
  </w:num>
  <w:num w:numId="13">
    <w:abstractNumId w:val="22"/>
  </w:num>
  <w:num w:numId="14">
    <w:abstractNumId w:val="4"/>
  </w:num>
  <w:num w:numId="15">
    <w:abstractNumId w:val="25"/>
  </w:num>
  <w:num w:numId="16">
    <w:abstractNumId w:val="9"/>
  </w:num>
  <w:num w:numId="17">
    <w:abstractNumId w:val="10"/>
  </w:num>
  <w:num w:numId="18">
    <w:abstractNumId w:val="17"/>
  </w:num>
  <w:num w:numId="19">
    <w:abstractNumId w:val="0"/>
  </w:num>
  <w:num w:numId="20">
    <w:abstractNumId w:val="20"/>
  </w:num>
  <w:num w:numId="21">
    <w:abstractNumId w:val="23"/>
  </w:num>
  <w:num w:numId="22">
    <w:abstractNumId w:val="29"/>
  </w:num>
  <w:num w:numId="23">
    <w:abstractNumId w:val="24"/>
  </w:num>
  <w:num w:numId="24">
    <w:abstractNumId w:val="8"/>
  </w:num>
  <w:num w:numId="25">
    <w:abstractNumId w:val="6"/>
  </w:num>
  <w:num w:numId="26">
    <w:abstractNumId w:val="12"/>
  </w:num>
  <w:num w:numId="27">
    <w:abstractNumId w:val="26"/>
  </w:num>
  <w:num w:numId="28">
    <w:abstractNumId w:val="1"/>
  </w:num>
  <w:num w:numId="29">
    <w:abstractNumId w:val="16"/>
  </w:num>
  <w:num w:numId="30">
    <w:abstractNumId w:val="14"/>
  </w:num>
  <w:num w:numId="31">
    <w:abstractNumId w:val="19"/>
  </w:num>
  <w:num w:numId="3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D4E"/>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CE8"/>
    <w:rsid w:val="001C388B"/>
    <w:rsid w:val="001C3ABE"/>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835"/>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0D15"/>
    <w:rsid w:val="00260EBA"/>
    <w:rsid w:val="002610E1"/>
    <w:rsid w:val="00261902"/>
    <w:rsid w:val="00261AA1"/>
    <w:rsid w:val="00261AD7"/>
    <w:rsid w:val="00261D1D"/>
    <w:rsid w:val="002631A2"/>
    <w:rsid w:val="00263BFE"/>
    <w:rsid w:val="00263E85"/>
    <w:rsid w:val="00265131"/>
    <w:rsid w:val="002653BD"/>
    <w:rsid w:val="00265CEC"/>
    <w:rsid w:val="00265D9D"/>
    <w:rsid w:val="00265F1F"/>
    <w:rsid w:val="00266006"/>
    <w:rsid w:val="002660D2"/>
    <w:rsid w:val="00266388"/>
    <w:rsid w:val="002669FA"/>
    <w:rsid w:val="00266C85"/>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854"/>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16A"/>
    <w:rsid w:val="00C507F4"/>
    <w:rsid w:val="00C512AD"/>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6139"/>
    <w:rsid w:val="00E36260"/>
    <w:rsid w:val="00E36D17"/>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mawww.sat.gob.mx/factura/Paginas/solicita_requisito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F84C-B91C-4E73-9D12-DE12DAC1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57</Pages>
  <Words>14229</Words>
  <Characters>78262</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2023-02-17T17:39:00Z</cp:lastPrinted>
  <dcterms:created xsi:type="dcterms:W3CDTF">2023-01-30T20:07:00Z</dcterms:created>
  <dcterms:modified xsi:type="dcterms:W3CDTF">2023-03-06T19:56:00Z</dcterms:modified>
</cp:coreProperties>
</file>