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173E" w14:textId="77777777" w:rsidR="006D3186" w:rsidRPr="00AA680C" w:rsidRDefault="006D3186" w:rsidP="004A49AD">
      <w:pPr>
        <w:shd w:val="clear" w:color="auto" w:fill="FFFFFF"/>
        <w:spacing w:after="0" w:line="360" w:lineRule="auto"/>
        <w:jc w:val="both"/>
        <w:rPr>
          <w:rFonts w:ascii="Palatino Linotype" w:eastAsia="Times New Roman" w:hAnsi="Palatino Linotype" w:cs="Arial"/>
          <w:color w:val="000000"/>
          <w:sz w:val="24"/>
          <w:szCs w:val="24"/>
          <w:lang w:eastAsia="es-MX"/>
        </w:rPr>
      </w:pPr>
      <w:r w:rsidRPr="00AA680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14:paraId="44B052A1" w14:textId="77777777" w:rsidR="006D3186" w:rsidRPr="00AA680C" w:rsidRDefault="006D3186" w:rsidP="004A49A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B5ED1AA" w14:textId="0380090B" w:rsidR="006D3186" w:rsidRPr="00AA680C" w:rsidRDefault="006D3186" w:rsidP="004A49AD">
      <w:pPr>
        <w:tabs>
          <w:tab w:val="left" w:pos="1701"/>
        </w:tabs>
        <w:spacing w:after="0" w:line="360" w:lineRule="auto"/>
        <w:jc w:val="both"/>
        <w:rPr>
          <w:rFonts w:ascii="Palatino Linotype" w:hAnsi="Palatino Linotype" w:cs="Arial"/>
          <w:b/>
          <w:sz w:val="24"/>
          <w:szCs w:val="24"/>
        </w:rPr>
      </w:pPr>
      <w:r w:rsidRPr="00AA680C">
        <w:rPr>
          <w:rFonts w:ascii="Palatino Linotype" w:hAnsi="Palatino Linotype" w:cs="Arial"/>
          <w:b/>
          <w:sz w:val="24"/>
          <w:szCs w:val="24"/>
        </w:rPr>
        <w:t>VISTO</w:t>
      </w:r>
      <w:r w:rsidRPr="00AA680C">
        <w:rPr>
          <w:rFonts w:ascii="Palatino Linotype" w:hAnsi="Palatino Linotype" w:cs="Arial"/>
          <w:sz w:val="24"/>
          <w:szCs w:val="24"/>
        </w:rPr>
        <w:t xml:space="preserve"> el expediente electrónico formado con motivo del recurso de revisión con número </w:t>
      </w:r>
      <w:r w:rsidRPr="00AA680C">
        <w:rPr>
          <w:rFonts w:ascii="Palatino Linotype" w:hAnsi="Palatino Linotype" w:cs="Arial"/>
          <w:b/>
          <w:bCs/>
          <w:sz w:val="24"/>
          <w:szCs w:val="24"/>
          <w:lang w:eastAsia="es-MX"/>
        </w:rPr>
        <w:t>03245/INFOEM/IP/RR/2023</w:t>
      </w:r>
      <w:r w:rsidRPr="00AA680C">
        <w:rPr>
          <w:rFonts w:ascii="Palatino Linotype" w:hAnsi="Palatino Linotype" w:cs="Arial"/>
          <w:sz w:val="24"/>
          <w:szCs w:val="24"/>
        </w:rPr>
        <w:t xml:space="preserve">, promovido </w:t>
      </w:r>
      <w:r w:rsidRPr="00AA680C">
        <w:rPr>
          <w:rFonts w:ascii="Palatino Linotype" w:hAnsi="Palatino Linotype"/>
          <w:sz w:val="24"/>
          <w:szCs w:val="24"/>
        </w:rPr>
        <w:t xml:space="preserve">por </w:t>
      </w:r>
      <w:r w:rsidR="00A867D1" w:rsidRPr="00AA680C">
        <w:rPr>
          <w:rFonts w:ascii="Palatino Linotype" w:hAnsi="Palatino Linotype"/>
          <w:b/>
          <w:bCs/>
          <w:sz w:val="24"/>
          <w:szCs w:val="24"/>
        </w:rPr>
        <w:t>XXXXXXXXXXXXXXXXXXX</w:t>
      </w:r>
      <w:r w:rsidRPr="00AA680C">
        <w:rPr>
          <w:rFonts w:ascii="Palatino Linotype" w:hAnsi="Palatino Linotype"/>
          <w:sz w:val="24"/>
          <w:szCs w:val="24"/>
        </w:rPr>
        <w:t>, quien en lo sucesivo se le denominara como la parte</w:t>
      </w:r>
      <w:r w:rsidRPr="00AA680C">
        <w:rPr>
          <w:rFonts w:ascii="Palatino Linotype" w:hAnsi="Palatino Linotype"/>
          <w:b/>
          <w:sz w:val="24"/>
          <w:szCs w:val="24"/>
        </w:rPr>
        <w:t xml:space="preserve"> Recurrente</w:t>
      </w:r>
      <w:r w:rsidRPr="00AA680C">
        <w:rPr>
          <w:rFonts w:ascii="Palatino Linotype" w:hAnsi="Palatino Linotype" w:cs="Arial"/>
          <w:sz w:val="24"/>
          <w:szCs w:val="24"/>
        </w:rPr>
        <w:t xml:space="preserve">, en contra de la respuesta del </w:t>
      </w:r>
      <w:r w:rsidRPr="00AA680C">
        <w:rPr>
          <w:rFonts w:ascii="Palatino Linotype" w:hAnsi="Palatino Linotype" w:cs="Arial"/>
          <w:b/>
          <w:bCs/>
          <w:sz w:val="24"/>
          <w:szCs w:val="24"/>
        </w:rPr>
        <w:t>Ayuntamiento de Calimaya</w:t>
      </w:r>
      <w:r w:rsidRPr="00AA680C">
        <w:rPr>
          <w:rFonts w:ascii="Palatino Linotype" w:hAnsi="Palatino Linotype" w:cs="Arial"/>
          <w:b/>
          <w:sz w:val="24"/>
          <w:szCs w:val="24"/>
        </w:rPr>
        <w:t xml:space="preserve">, </w:t>
      </w:r>
      <w:r w:rsidRPr="00AA680C">
        <w:rPr>
          <w:rFonts w:ascii="Palatino Linotype" w:hAnsi="Palatino Linotype" w:cs="Arial"/>
          <w:sz w:val="24"/>
          <w:szCs w:val="24"/>
        </w:rPr>
        <w:t>en lo subsecuente</w:t>
      </w:r>
      <w:r w:rsidRPr="00AA680C">
        <w:rPr>
          <w:rFonts w:ascii="Palatino Linotype" w:hAnsi="Palatino Linotype" w:cs="Arial"/>
          <w:b/>
          <w:sz w:val="24"/>
          <w:szCs w:val="24"/>
        </w:rPr>
        <w:t xml:space="preserve"> el Sujeto Obligado, </w:t>
      </w:r>
      <w:r w:rsidRPr="00AA680C">
        <w:rPr>
          <w:rFonts w:ascii="Palatino Linotype" w:hAnsi="Palatino Linotype" w:cs="Arial"/>
          <w:sz w:val="24"/>
          <w:szCs w:val="24"/>
        </w:rPr>
        <w:t>se procede a dictar la presente resolución.</w:t>
      </w:r>
    </w:p>
    <w:p w14:paraId="3F9E452B" w14:textId="77777777" w:rsidR="006D3186" w:rsidRPr="00AA680C" w:rsidRDefault="006D3186" w:rsidP="004A49AD">
      <w:pPr>
        <w:tabs>
          <w:tab w:val="left" w:pos="6960"/>
        </w:tabs>
        <w:spacing w:after="0" w:line="360" w:lineRule="auto"/>
        <w:jc w:val="both"/>
        <w:rPr>
          <w:rFonts w:ascii="Palatino Linotype" w:hAnsi="Palatino Linotype" w:cs="Arial"/>
          <w:sz w:val="24"/>
          <w:szCs w:val="24"/>
        </w:rPr>
      </w:pPr>
    </w:p>
    <w:p w14:paraId="35D0575E" w14:textId="77777777" w:rsidR="006D3186" w:rsidRPr="00AA680C" w:rsidRDefault="006D3186" w:rsidP="004A49AD">
      <w:pPr>
        <w:spacing w:after="0" w:line="360" w:lineRule="auto"/>
        <w:jc w:val="center"/>
        <w:rPr>
          <w:rFonts w:ascii="Palatino Linotype" w:hAnsi="Palatino Linotype" w:cs="Arial"/>
          <w:b/>
          <w:sz w:val="28"/>
          <w:szCs w:val="24"/>
        </w:rPr>
      </w:pPr>
      <w:r w:rsidRPr="00AA680C">
        <w:rPr>
          <w:rFonts w:ascii="Palatino Linotype" w:hAnsi="Palatino Linotype" w:cs="Arial"/>
          <w:b/>
          <w:sz w:val="28"/>
          <w:szCs w:val="24"/>
        </w:rPr>
        <w:t>A N T E C E D E N T E S</w:t>
      </w:r>
    </w:p>
    <w:p w14:paraId="14B47556" w14:textId="77777777" w:rsidR="006D3186" w:rsidRPr="00AA680C" w:rsidRDefault="006D3186" w:rsidP="004A49AD">
      <w:pPr>
        <w:spacing w:after="0" w:line="360" w:lineRule="auto"/>
        <w:rPr>
          <w:rFonts w:ascii="Palatino Linotype" w:hAnsi="Palatino Linotype" w:cs="Arial"/>
          <w:b/>
          <w:sz w:val="24"/>
          <w:szCs w:val="24"/>
        </w:rPr>
      </w:pPr>
    </w:p>
    <w:p w14:paraId="6A0622F4"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b/>
          <w:sz w:val="28"/>
          <w:szCs w:val="28"/>
        </w:rPr>
        <w:t xml:space="preserve">PRIMERO. </w:t>
      </w:r>
      <w:r w:rsidRPr="00AA680C">
        <w:rPr>
          <w:rFonts w:ascii="Palatino Linotype" w:hAnsi="Palatino Linotype" w:cs="Arial"/>
          <w:sz w:val="24"/>
          <w:szCs w:val="24"/>
        </w:rPr>
        <w:t>Con fecha 18 (dieciocho) de mayo de 2023 (dos mil veintitrés), la parte</w:t>
      </w:r>
      <w:r w:rsidRPr="00AA680C">
        <w:rPr>
          <w:rFonts w:ascii="Palatino Linotype" w:hAnsi="Palatino Linotype" w:cs="Arial"/>
          <w:b/>
          <w:sz w:val="24"/>
          <w:szCs w:val="24"/>
        </w:rPr>
        <w:t xml:space="preserve"> Recurrente</w:t>
      </w:r>
      <w:r w:rsidRPr="00AA680C">
        <w:rPr>
          <w:rFonts w:ascii="Palatino Linotype" w:hAnsi="Palatino Linotype" w:cs="Arial"/>
          <w:sz w:val="24"/>
          <w:szCs w:val="24"/>
        </w:rPr>
        <w:t xml:space="preserve"> presentó a través del Sistema de Acceso a la Información Mexiquense, en lo posterior el </w:t>
      </w:r>
      <w:r w:rsidRPr="00AA680C">
        <w:rPr>
          <w:rFonts w:ascii="Palatino Linotype" w:hAnsi="Palatino Linotype" w:cs="Arial"/>
          <w:b/>
          <w:sz w:val="24"/>
          <w:szCs w:val="24"/>
        </w:rPr>
        <w:t>SAIMEX</w:t>
      </w:r>
      <w:r w:rsidRPr="00AA680C">
        <w:rPr>
          <w:rFonts w:ascii="Palatino Linotype" w:hAnsi="Palatino Linotype" w:cs="Arial"/>
          <w:sz w:val="24"/>
          <w:szCs w:val="24"/>
        </w:rPr>
        <w:t xml:space="preserve">, ante </w:t>
      </w:r>
      <w:r w:rsidRPr="00AA680C">
        <w:rPr>
          <w:rFonts w:ascii="Palatino Linotype" w:hAnsi="Palatino Linotype" w:cs="Arial"/>
          <w:b/>
          <w:sz w:val="24"/>
          <w:szCs w:val="24"/>
        </w:rPr>
        <w:t>el Sujeto Obligado</w:t>
      </w:r>
      <w:r w:rsidRPr="00AA680C">
        <w:rPr>
          <w:rFonts w:ascii="Palatino Linotype" w:hAnsi="Palatino Linotype" w:cs="Arial"/>
          <w:sz w:val="24"/>
          <w:szCs w:val="24"/>
        </w:rPr>
        <w:t xml:space="preserve">, solicitud de acceso a la información pública, registrada bajo el número </w:t>
      </w:r>
      <w:r w:rsidRPr="00AA680C">
        <w:rPr>
          <w:rFonts w:ascii="Palatino Linotype" w:hAnsi="Palatino Linotype" w:cs="Arial"/>
          <w:b/>
          <w:sz w:val="24"/>
          <w:szCs w:val="24"/>
        </w:rPr>
        <w:t>00254/CALIMAYA/IP/2023</w:t>
      </w:r>
      <w:r w:rsidRPr="00AA680C">
        <w:rPr>
          <w:rFonts w:ascii="Palatino Linotype" w:hAnsi="Palatino Linotype" w:cs="Arial"/>
          <w:sz w:val="24"/>
          <w:szCs w:val="24"/>
          <w:lang w:eastAsia="es-MX"/>
        </w:rPr>
        <w:t>,</w:t>
      </w:r>
      <w:r w:rsidRPr="00AA680C">
        <w:rPr>
          <w:rFonts w:ascii="Palatino Linotype" w:hAnsi="Palatino Linotype" w:cs="Arial"/>
          <w:b/>
          <w:sz w:val="24"/>
          <w:szCs w:val="24"/>
          <w:lang w:eastAsia="es-MX"/>
        </w:rPr>
        <w:t xml:space="preserve"> </w:t>
      </w:r>
      <w:r w:rsidRPr="00AA680C">
        <w:rPr>
          <w:rFonts w:ascii="Palatino Linotype" w:hAnsi="Palatino Linotype" w:cs="Arial"/>
          <w:sz w:val="24"/>
          <w:szCs w:val="24"/>
        </w:rPr>
        <w:t>mediante la cual solicitó lo siguiente:</w:t>
      </w:r>
    </w:p>
    <w:p w14:paraId="0877EC1F" w14:textId="77777777" w:rsidR="006D3186" w:rsidRPr="00AA680C" w:rsidRDefault="006D3186" w:rsidP="004A49AD">
      <w:pPr>
        <w:spacing w:after="0" w:line="360" w:lineRule="auto"/>
        <w:jc w:val="both"/>
        <w:rPr>
          <w:rFonts w:ascii="Palatino Linotype" w:hAnsi="Palatino Linotype" w:cs="Arial"/>
          <w:sz w:val="24"/>
          <w:szCs w:val="24"/>
        </w:rPr>
      </w:pPr>
    </w:p>
    <w:p w14:paraId="7BAA0FF0" w14:textId="77777777" w:rsidR="006D3186" w:rsidRPr="00AA680C" w:rsidRDefault="006D3186" w:rsidP="004A49A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A680C">
        <w:rPr>
          <w:rFonts w:ascii="Palatino Linotype" w:eastAsia="Times New Roman" w:hAnsi="Palatino Linotype" w:cs="Times New Roman"/>
          <w:i/>
          <w:szCs w:val="24"/>
          <w:lang w:val="es-ES_tradnl" w:eastAsia="es-ES"/>
        </w:rPr>
        <w:t>"</w:t>
      </w:r>
      <w:r w:rsidRPr="00AA680C">
        <w:rPr>
          <w:rFonts w:ascii="Palatino Linotype" w:eastAsia="Times New Roman" w:hAnsi="Palatino Linotype" w:cs="Times New Roman"/>
          <w:i/>
          <w:szCs w:val="24"/>
          <w:lang w:eastAsia="es-ES"/>
        </w:rPr>
        <w:t>Que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I.- Toda documentación relativa a los permisos emitidos por el Ayuntamiento de Calimaya para la instalación de juegos mecánicos en favor de cualquier persona física, persona jurídico colectiva o Asociación de Colonos del Conjunto Urbano Villas del Campo A.C. , en la Colonia Villas del Campo, lo anterior del año 2010 al 18 de mayo del año 2023.</w:t>
      </w:r>
      <w:r w:rsidRPr="00AA680C">
        <w:rPr>
          <w:rFonts w:ascii="Palatino Linotype" w:eastAsia="Times New Roman" w:hAnsi="Palatino Linotype" w:cs="Times New Roman"/>
          <w:i/>
          <w:szCs w:val="24"/>
          <w:lang w:val="es-ES_tradnl" w:eastAsia="es-ES"/>
        </w:rPr>
        <w:t>"</w:t>
      </w:r>
    </w:p>
    <w:p w14:paraId="4632709C" w14:textId="77777777" w:rsidR="006D3186" w:rsidRPr="00AA680C" w:rsidRDefault="006D3186" w:rsidP="004A49A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816E56B" w14:textId="77777777" w:rsidR="006D3186" w:rsidRPr="00AA680C" w:rsidRDefault="006D3186" w:rsidP="004A49AD">
      <w:pPr>
        <w:tabs>
          <w:tab w:val="left" w:pos="5647"/>
        </w:tabs>
        <w:spacing w:after="0" w:line="360" w:lineRule="auto"/>
        <w:ind w:right="850"/>
        <w:jc w:val="both"/>
        <w:rPr>
          <w:rFonts w:ascii="Palatino Linotype" w:hAnsi="Palatino Linotype"/>
          <w:color w:val="000000"/>
          <w:sz w:val="24"/>
          <w:szCs w:val="24"/>
        </w:rPr>
      </w:pPr>
      <w:r w:rsidRPr="00AA680C">
        <w:rPr>
          <w:rFonts w:ascii="Palatino Linotype" w:eastAsia="Times New Roman" w:hAnsi="Palatino Linotype" w:cs="Times New Roman"/>
          <w:sz w:val="24"/>
          <w:szCs w:val="24"/>
          <w:lang w:val="es-ES_tradnl" w:eastAsia="es-ES"/>
        </w:rPr>
        <w:lastRenderedPageBreak/>
        <w:t xml:space="preserve">Modalidad de entrega: </w:t>
      </w:r>
      <w:r w:rsidRPr="00AA680C">
        <w:rPr>
          <w:rFonts w:ascii="Palatino Linotype" w:hAnsi="Palatino Linotype"/>
          <w:b/>
          <w:i/>
          <w:color w:val="000000"/>
          <w:sz w:val="24"/>
          <w:szCs w:val="24"/>
        </w:rPr>
        <w:t>A través del SAIMEX</w:t>
      </w:r>
    </w:p>
    <w:p w14:paraId="416BFE0E" w14:textId="77777777" w:rsidR="004A49AD" w:rsidRPr="00AA680C" w:rsidRDefault="004A49AD" w:rsidP="004A49AD">
      <w:pPr>
        <w:tabs>
          <w:tab w:val="left" w:pos="5647"/>
        </w:tabs>
        <w:spacing w:after="0" w:line="360" w:lineRule="auto"/>
        <w:ind w:right="850"/>
        <w:jc w:val="both"/>
        <w:rPr>
          <w:rFonts w:ascii="Palatino Linotype" w:hAnsi="Palatino Linotype"/>
          <w:color w:val="000000"/>
          <w:sz w:val="24"/>
          <w:szCs w:val="24"/>
        </w:rPr>
      </w:pPr>
    </w:p>
    <w:p w14:paraId="66FE442A"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hAnsi="Palatino Linotype" w:cs="Arial"/>
          <w:b/>
          <w:sz w:val="28"/>
          <w:szCs w:val="24"/>
        </w:rPr>
        <w:t>SEGUNDO</w:t>
      </w:r>
      <w:r w:rsidRPr="00AA680C">
        <w:rPr>
          <w:rFonts w:ascii="Palatino Linotype" w:hAnsi="Palatino Linotype" w:cs="Arial"/>
          <w:b/>
          <w:sz w:val="24"/>
          <w:szCs w:val="24"/>
        </w:rPr>
        <w:t xml:space="preserve">. </w:t>
      </w:r>
      <w:r w:rsidRPr="00AA680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AA680C">
        <w:rPr>
          <w:rFonts w:ascii="Palatino Linotype" w:eastAsia="Times New Roman" w:hAnsi="Palatino Linotype" w:cs="Times New Roman"/>
          <w:b/>
          <w:sz w:val="24"/>
          <w:szCs w:val="24"/>
          <w:lang w:val="es-ES" w:eastAsia="es-ES"/>
        </w:rPr>
        <w:t xml:space="preserve"> Sujeto Obligado,</w:t>
      </w:r>
      <w:r w:rsidRPr="00AA680C">
        <w:rPr>
          <w:rFonts w:ascii="Palatino Linotype" w:eastAsia="Times New Roman" w:hAnsi="Palatino Linotype" w:cs="Times New Roman"/>
          <w:sz w:val="24"/>
          <w:szCs w:val="24"/>
          <w:lang w:val="es-ES" w:eastAsia="es-ES"/>
        </w:rPr>
        <w:t xml:space="preserve"> en fecha 06 (seis) de junio de 2023 (dos mil veintitrés), emitió respuesta en los términos siguientes:</w:t>
      </w:r>
    </w:p>
    <w:p w14:paraId="4389DA5F" w14:textId="77777777" w:rsidR="006D3186" w:rsidRPr="00AA680C" w:rsidRDefault="006D3186" w:rsidP="004A49AD">
      <w:pPr>
        <w:spacing w:after="0" w:line="360" w:lineRule="auto"/>
        <w:jc w:val="both"/>
        <w:rPr>
          <w:rFonts w:ascii="Palatino Linotype" w:hAnsi="Palatino Linotype" w:cs="Arial"/>
          <w:sz w:val="24"/>
          <w:szCs w:val="28"/>
        </w:rPr>
      </w:pPr>
    </w:p>
    <w:p w14:paraId="1A8B438F" w14:textId="77777777" w:rsidR="006D3186" w:rsidRPr="00AA680C" w:rsidRDefault="006D3186" w:rsidP="004A49A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A680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AB7EA4" w14:textId="77777777" w:rsidR="006D3186" w:rsidRPr="00AA680C" w:rsidRDefault="006D3186" w:rsidP="004A49A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2D265489" w14:textId="77777777" w:rsidR="006D3186" w:rsidRPr="00AA680C" w:rsidRDefault="006D3186" w:rsidP="004A49A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A680C">
        <w:rPr>
          <w:rFonts w:ascii="Palatino Linotype" w:eastAsia="Times New Roman" w:hAnsi="Palatino Linotype" w:cs="Times New Roman"/>
          <w:i/>
          <w:szCs w:val="24"/>
          <w:lang w:val="es-ES_tradnl" w:eastAsia="es-ES"/>
        </w:rPr>
        <w:t>ESTIMADO SOLICITANTE: EN ATENCIÓN A SU SOLICITUD DE INFORMACIÓN CON NÚMERO DE FOLIO 00254/CALIMAYA/IP/2023 POR ESTE MEDIO ME PERMITO HACER DE SU CONOCIMIENTO QUE SU SOLICITUD FUE TURNADA A LOS SERVIDORES PÚBLICOS HABILITADOS QUE A CONTINUACIÓN SE ENLISTAN, QUIENES EMITIERON LAS SIGUIENTES RESPUESTAS Y DOCUMENTOS ADJUNTOS QUE SE ENTREGAN A TRAVÉS DEL SAIMEX, DE CONFORMIDAD A LO ESTABLECIDO EN LOS ARTÍCULOS 53 FRACCIÓN II Y IV, 59, 158, 159, 161, 162 Y 163 DE LA LEY DE TRANSPARENCIA Y ACCESO A LA INFORMACIÓN PÚBLICA DEL ESTADO DE MÉXICO Y MUNICIPIOS: “A QUIEN CORRESPONDA: SIRVA ESTE MEDIO PARA REMITIR LA RESPUESTA SOLICITADA. SIN OTRO ASUNTO QUEDO A SUS ORDENES PARA CUALQUIER DUDA AL RESPECTO A T E N T A M E N T E C. AMERICKA JHOVANNA HERNÁNDEZ DÍAZ LEAL DIRECTORA DE DESARROLLO ECONÓMICO DEL H. AYUNTAMIENTO DE CALIMAYA MÉXICO.” (DIRECCIÓN DE DESARROLLO ECONÓMICO) SIN OTRO PARTICULAR Y DEJANDO A SALVO SUS PRERROGATIVAS DE INCONFORMIDAD ESTABLECIDAS EN EL TÍTULO OCTAVO DE LA LEY DE TRANSPARENCIA Y ACCESO A LA INFORMACIÓN PÚBLICA DEL ESTADO DE MÉXICO Y MUNICIPIOS, INFORMANDO QUE CUENTA CON 15 DÍAS PARA PROMOVERLA, QUEDO DE USTED."</w:t>
      </w:r>
    </w:p>
    <w:p w14:paraId="3285E875" w14:textId="77777777" w:rsidR="006D3186" w:rsidRPr="00AA680C" w:rsidRDefault="006D3186" w:rsidP="004A49AD">
      <w:pPr>
        <w:spacing w:after="0" w:line="360" w:lineRule="auto"/>
        <w:jc w:val="both"/>
        <w:rPr>
          <w:rFonts w:ascii="Palatino Linotype" w:hAnsi="Palatino Linotype" w:cs="Arial"/>
          <w:sz w:val="24"/>
          <w:szCs w:val="24"/>
        </w:rPr>
      </w:pPr>
    </w:p>
    <w:p w14:paraId="56339E6E"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lastRenderedPageBreak/>
        <w:t xml:space="preserve">Se hace constar que el </w:t>
      </w:r>
      <w:r w:rsidRPr="00AA680C">
        <w:rPr>
          <w:rFonts w:ascii="Palatino Linotype" w:hAnsi="Palatino Linotype" w:cs="Arial"/>
          <w:b/>
          <w:sz w:val="24"/>
          <w:szCs w:val="24"/>
        </w:rPr>
        <w:t>Sujeto Obligado</w:t>
      </w:r>
      <w:r w:rsidRPr="00AA680C">
        <w:rPr>
          <w:rFonts w:ascii="Palatino Linotype" w:hAnsi="Palatino Linotype" w:cs="Arial"/>
          <w:sz w:val="24"/>
          <w:szCs w:val="24"/>
        </w:rPr>
        <w:t xml:space="preserve"> adjunto el documento electrónico denominado “</w:t>
      </w:r>
      <w:r w:rsidRPr="00AA680C">
        <w:rPr>
          <w:rFonts w:ascii="Palatino Linotype" w:hAnsi="Palatino Linotype" w:cs="Arial"/>
          <w:b/>
          <w:i/>
          <w:sz w:val="24"/>
          <w:szCs w:val="24"/>
        </w:rPr>
        <w:t>saimex 1.pdf</w:t>
      </w:r>
      <w:r w:rsidRPr="00AA680C">
        <w:rPr>
          <w:rFonts w:ascii="Palatino Linotype" w:hAnsi="Palatino Linotype" w:cs="Arial"/>
          <w:sz w:val="24"/>
          <w:szCs w:val="24"/>
        </w:rPr>
        <w:t>”, el cual al ser del conocimiento de las partes, se omite su inserción en este apartado, en obvio de repeticiones innecesarias.</w:t>
      </w:r>
    </w:p>
    <w:p w14:paraId="1551B835" w14:textId="77777777" w:rsidR="006D3186" w:rsidRPr="00AA680C" w:rsidRDefault="006D3186" w:rsidP="004A49AD">
      <w:pPr>
        <w:spacing w:after="0" w:line="360" w:lineRule="auto"/>
        <w:jc w:val="both"/>
        <w:rPr>
          <w:rFonts w:ascii="Palatino Linotype" w:hAnsi="Palatino Linotype" w:cs="Arial"/>
          <w:sz w:val="24"/>
          <w:szCs w:val="24"/>
        </w:rPr>
      </w:pPr>
    </w:p>
    <w:p w14:paraId="7B147F59" w14:textId="77777777" w:rsidR="006D3186" w:rsidRPr="00AA680C" w:rsidRDefault="006D3186" w:rsidP="004A49AD">
      <w:pPr>
        <w:spacing w:after="0" w:line="360" w:lineRule="auto"/>
        <w:jc w:val="both"/>
        <w:rPr>
          <w:rFonts w:ascii="Palatino Linotype" w:eastAsia="Times New Roman" w:hAnsi="Palatino Linotype" w:cs="Arial"/>
          <w:sz w:val="24"/>
          <w:szCs w:val="24"/>
          <w:lang w:val="es-ES" w:eastAsia="es-ES"/>
        </w:rPr>
      </w:pPr>
      <w:r w:rsidRPr="00AA680C">
        <w:rPr>
          <w:rFonts w:ascii="Palatino Linotype" w:hAnsi="Palatino Linotype" w:cs="Arial"/>
          <w:b/>
          <w:sz w:val="28"/>
          <w:szCs w:val="28"/>
        </w:rPr>
        <w:t>TERCERO</w:t>
      </w:r>
      <w:r w:rsidRPr="00AA680C">
        <w:rPr>
          <w:rFonts w:ascii="Palatino Linotype" w:hAnsi="Palatino Linotype" w:cs="Arial"/>
          <w:sz w:val="24"/>
          <w:szCs w:val="24"/>
        </w:rPr>
        <w:t xml:space="preserve">. </w:t>
      </w:r>
      <w:r w:rsidRPr="00AA680C">
        <w:rPr>
          <w:rFonts w:ascii="Palatino Linotype" w:eastAsia="Times New Roman" w:hAnsi="Palatino Linotype" w:cs="Arial"/>
          <w:sz w:val="24"/>
          <w:szCs w:val="24"/>
          <w:lang w:val="es-ES" w:eastAsia="es-ES"/>
        </w:rPr>
        <w:t>Inconforme con la respuesta proporcionada, en fecha 09 (nueve) de junio de 2023 (dos mil veintitrés), el</w:t>
      </w:r>
      <w:r w:rsidRPr="00AA680C">
        <w:rPr>
          <w:rFonts w:ascii="Palatino Linotype" w:eastAsia="Times New Roman" w:hAnsi="Palatino Linotype" w:cs="Arial"/>
          <w:b/>
          <w:color w:val="000000"/>
          <w:sz w:val="24"/>
          <w:szCs w:val="24"/>
          <w:lang w:val="es-ES" w:eastAsia="es-ES"/>
        </w:rPr>
        <w:t xml:space="preserve"> Recurrente</w:t>
      </w:r>
      <w:r w:rsidRPr="00AA680C">
        <w:rPr>
          <w:rFonts w:ascii="Palatino Linotype" w:eastAsia="Times New Roman" w:hAnsi="Palatino Linotype" w:cs="Arial"/>
          <w:color w:val="000000"/>
          <w:sz w:val="24"/>
          <w:szCs w:val="24"/>
          <w:lang w:val="es-ES" w:eastAsia="es-ES"/>
        </w:rPr>
        <w:t xml:space="preserve"> </w:t>
      </w:r>
      <w:r w:rsidRPr="00AA680C">
        <w:rPr>
          <w:rFonts w:ascii="Palatino Linotype" w:eastAsia="Times New Roman" w:hAnsi="Palatino Linotype" w:cs="Arial"/>
          <w:sz w:val="24"/>
          <w:szCs w:val="24"/>
          <w:lang w:val="es-ES" w:eastAsia="es-ES"/>
        </w:rPr>
        <w:t>interpuso el recurso de revisión, quedando registrado en el</w:t>
      </w:r>
      <w:r w:rsidRPr="00AA680C">
        <w:rPr>
          <w:rFonts w:ascii="Palatino Linotype" w:eastAsia="Arial Unicode MS" w:hAnsi="Palatino Linotype" w:cs="Arial"/>
          <w:b/>
          <w:sz w:val="24"/>
          <w:szCs w:val="24"/>
          <w:lang w:val="es-ES" w:eastAsia="es-ES"/>
        </w:rPr>
        <w:t xml:space="preserve"> SAIMEX</w:t>
      </w:r>
      <w:r w:rsidRPr="00AA680C">
        <w:rPr>
          <w:rFonts w:ascii="Palatino Linotype" w:eastAsia="Arial Unicode MS" w:hAnsi="Palatino Linotype" w:cs="Arial"/>
          <w:sz w:val="24"/>
          <w:szCs w:val="24"/>
          <w:lang w:val="es-ES" w:eastAsia="es-ES"/>
        </w:rPr>
        <w:t xml:space="preserve"> con el número de recurso </w:t>
      </w:r>
      <w:r w:rsidRPr="00AA680C">
        <w:rPr>
          <w:rFonts w:ascii="Palatino Linotype" w:eastAsia="Times New Roman" w:hAnsi="Palatino Linotype" w:cs="Times New Roman"/>
          <w:b/>
          <w:sz w:val="24"/>
          <w:szCs w:val="24"/>
          <w:lang w:val="es-ES" w:eastAsia="es-ES"/>
        </w:rPr>
        <w:t xml:space="preserve">03245/INFOEM/IP/RR/2023, </w:t>
      </w:r>
      <w:r w:rsidRPr="00AA680C">
        <w:rPr>
          <w:rFonts w:ascii="Palatino Linotype" w:eastAsia="Times New Roman" w:hAnsi="Palatino Linotype" w:cs="Arial"/>
          <w:sz w:val="24"/>
          <w:szCs w:val="24"/>
          <w:lang w:val="es-ES" w:eastAsia="es-ES"/>
        </w:rPr>
        <w:t>en el que expresó como acto impugnado y razones o motivos de inconformidad los siguientes:</w:t>
      </w:r>
    </w:p>
    <w:p w14:paraId="5C667F14" w14:textId="77777777" w:rsidR="006D3186" w:rsidRPr="00AA680C" w:rsidRDefault="006D3186" w:rsidP="004A49AD">
      <w:pPr>
        <w:spacing w:after="0" w:line="360" w:lineRule="auto"/>
        <w:ind w:right="51"/>
        <w:jc w:val="both"/>
        <w:rPr>
          <w:rFonts w:ascii="Palatino Linotype" w:eastAsia="Times New Roman" w:hAnsi="Palatino Linotype" w:cs="Arial"/>
          <w:sz w:val="24"/>
          <w:szCs w:val="24"/>
          <w:lang w:val="es-ES" w:eastAsia="es-ES"/>
        </w:rPr>
      </w:pPr>
    </w:p>
    <w:p w14:paraId="632604F2" w14:textId="77777777" w:rsidR="006D3186" w:rsidRPr="00AA680C" w:rsidRDefault="006D3186" w:rsidP="004A49AD">
      <w:pPr>
        <w:spacing w:after="0" w:line="276" w:lineRule="auto"/>
        <w:ind w:right="616"/>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b/>
          <w:sz w:val="24"/>
          <w:szCs w:val="24"/>
          <w:lang w:val="es-ES" w:eastAsia="es-ES"/>
        </w:rPr>
        <w:t xml:space="preserve">Acto Impugnado: </w:t>
      </w:r>
    </w:p>
    <w:p w14:paraId="44989A38" w14:textId="77777777" w:rsidR="006D3186" w:rsidRPr="00AA680C" w:rsidRDefault="006D3186" w:rsidP="004A49AD">
      <w:pPr>
        <w:spacing w:after="0" w:line="276" w:lineRule="auto"/>
        <w:ind w:right="616"/>
        <w:jc w:val="both"/>
        <w:rPr>
          <w:rFonts w:ascii="Palatino Linotype" w:eastAsia="Times New Roman" w:hAnsi="Palatino Linotype" w:cs="Times New Roman"/>
          <w:sz w:val="24"/>
          <w:szCs w:val="24"/>
          <w:lang w:val="es-ES" w:eastAsia="es-ES"/>
        </w:rPr>
      </w:pPr>
    </w:p>
    <w:p w14:paraId="2D613C2C" w14:textId="77777777" w:rsidR="006D3186" w:rsidRPr="00AA680C" w:rsidRDefault="006D3186" w:rsidP="004A49AD">
      <w:pPr>
        <w:spacing w:after="0" w:line="240" w:lineRule="auto"/>
        <w:ind w:left="567" w:right="616"/>
        <w:jc w:val="both"/>
        <w:rPr>
          <w:rFonts w:ascii="Palatino Linotype" w:eastAsia="Times New Roman" w:hAnsi="Palatino Linotype" w:cs="Times New Roman"/>
          <w:i/>
          <w:sz w:val="24"/>
          <w:szCs w:val="24"/>
          <w:lang w:val="es-ES" w:eastAsia="es-ES"/>
        </w:rPr>
      </w:pPr>
      <w:r w:rsidRPr="00AA680C">
        <w:rPr>
          <w:rFonts w:ascii="Palatino Linotype" w:eastAsia="Times New Roman" w:hAnsi="Palatino Linotype" w:cs="Times New Roman"/>
          <w:i/>
          <w:sz w:val="24"/>
          <w:szCs w:val="24"/>
          <w:lang w:val="es-ES" w:eastAsia="es-ES"/>
        </w:rPr>
        <w:t>“00254/CALIMAYA/IP/2023” (sic)</w:t>
      </w:r>
    </w:p>
    <w:p w14:paraId="064E380F" w14:textId="77777777" w:rsidR="006D3186" w:rsidRPr="00AA680C" w:rsidRDefault="006D3186" w:rsidP="004A49AD">
      <w:pPr>
        <w:spacing w:after="0" w:line="276" w:lineRule="auto"/>
        <w:ind w:right="616"/>
        <w:jc w:val="both"/>
        <w:rPr>
          <w:rFonts w:ascii="Palatino Linotype" w:eastAsia="Times New Roman" w:hAnsi="Palatino Linotype" w:cs="Times New Roman"/>
          <w:sz w:val="24"/>
          <w:szCs w:val="24"/>
          <w:lang w:val="es-ES" w:eastAsia="es-ES"/>
        </w:rPr>
      </w:pPr>
    </w:p>
    <w:p w14:paraId="01C94349" w14:textId="77777777" w:rsidR="006D3186" w:rsidRPr="00AA680C" w:rsidRDefault="006D3186" w:rsidP="004A49AD">
      <w:pPr>
        <w:spacing w:after="0" w:line="276" w:lineRule="auto"/>
        <w:ind w:right="616"/>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b/>
          <w:sz w:val="24"/>
          <w:szCs w:val="24"/>
          <w:lang w:val="es-ES" w:eastAsia="es-ES"/>
        </w:rPr>
        <w:t>Razones o motivos de inconformidad:</w:t>
      </w:r>
    </w:p>
    <w:p w14:paraId="212704F7" w14:textId="77777777" w:rsidR="006D3186" w:rsidRPr="00AA680C" w:rsidRDefault="006D3186" w:rsidP="004A49AD">
      <w:pPr>
        <w:spacing w:after="0" w:line="276" w:lineRule="auto"/>
        <w:ind w:right="616"/>
        <w:jc w:val="both"/>
        <w:rPr>
          <w:rFonts w:ascii="Palatino Linotype" w:eastAsia="Times New Roman" w:hAnsi="Palatino Linotype" w:cs="Times New Roman"/>
          <w:sz w:val="24"/>
          <w:szCs w:val="24"/>
          <w:lang w:val="es-ES" w:eastAsia="es-ES"/>
        </w:rPr>
      </w:pPr>
    </w:p>
    <w:p w14:paraId="70F6291C" w14:textId="77777777" w:rsidR="006D3186" w:rsidRPr="00AA680C" w:rsidRDefault="006D3186" w:rsidP="004A49AD">
      <w:pPr>
        <w:spacing w:after="0" w:line="240" w:lineRule="auto"/>
        <w:ind w:left="567" w:right="616"/>
        <w:jc w:val="both"/>
        <w:rPr>
          <w:rFonts w:ascii="Palatino Linotype" w:eastAsia="Times New Roman" w:hAnsi="Palatino Linotype" w:cs="Times New Roman"/>
          <w:i/>
          <w:sz w:val="24"/>
          <w:szCs w:val="24"/>
          <w:lang w:val="es-ES" w:eastAsia="es-ES"/>
        </w:rPr>
      </w:pPr>
      <w:r w:rsidRPr="00AA680C">
        <w:rPr>
          <w:rFonts w:ascii="Palatino Linotype" w:eastAsia="Times New Roman" w:hAnsi="Palatino Linotype" w:cs="Times New Roman"/>
          <w:i/>
          <w:sz w:val="24"/>
          <w:szCs w:val="24"/>
          <w:lang w:val="es-ES" w:eastAsia="es-ES"/>
        </w:rPr>
        <w:t>“</w:t>
      </w:r>
      <w:r w:rsidRPr="00AA680C">
        <w:rPr>
          <w:rFonts w:ascii="Palatino Linotype" w:eastAsia="Times New Roman" w:hAnsi="Palatino Linotype" w:cs="Times New Roman"/>
          <w:i/>
          <w:sz w:val="24"/>
          <w:szCs w:val="24"/>
          <w:lang w:eastAsia="es-ES"/>
        </w:rPr>
        <w:t>No se proporciona información a al permiso signado por el Presidente Municipal que menciona en la respuesta.</w:t>
      </w:r>
      <w:r w:rsidRPr="00AA680C">
        <w:rPr>
          <w:rFonts w:ascii="Palatino Linotype" w:eastAsia="Times New Roman" w:hAnsi="Palatino Linotype" w:cs="Times New Roman"/>
          <w:i/>
          <w:sz w:val="24"/>
          <w:szCs w:val="24"/>
          <w:lang w:val="es-ES" w:eastAsia="es-ES"/>
        </w:rPr>
        <w:t>” (sic)</w:t>
      </w:r>
    </w:p>
    <w:p w14:paraId="2E93FC8D" w14:textId="77777777" w:rsidR="006D3186" w:rsidRPr="00AA680C" w:rsidRDefault="006D3186" w:rsidP="004A49AD">
      <w:pPr>
        <w:spacing w:after="0" w:line="360" w:lineRule="auto"/>
        <w:jc w:val="both"/>
        <w:rPr>
          <w:rFonts w:ascii="Palatino Linotype" w:eastAsia="Times New Roman" w:hAnsi="Palatino Linotype" w:cs="Arial"/>
          <w:sz w:val="24"/>
          <w:lang w:eastAsia="es-ES"/>
        </w:rPr>
      </w:pPr>
    </w:p>
    <w:p w14:paraId="7E4C7DEB" w14:textId="77777777" w:rsidR="006D3186" w:rsidRPr="00AA680C" w:rsidRDefault="006D3186" w:rsidP="004A49AD">
      <w:pPr>
        <w:spacing w:after="0" w:line="360" w:lineRule="auto"/>
        <w:jc w:val="both"/>
        <w:rPr>
          <w:rFonts w:ascii="Palatino Linotype" w:eastAsia="Times New Roman" w:hAnsi="Palatino Linotype" w:cs="Arial"/>
          <w:sz w:val="24"/>
          <w:szCs w:val="24"/>
          <w:lang w:val="es-ES_tradnl" w:eastAsia="es-ES"/>
        </w:rPr>
      </w:pPr>
      <w:r w:rsidRPr="00AA680C">
        <w:rPr>
          <w:rFonts w:ascii="Palatino Linotype" w:eastAsia="Times New Roman" w:hAnsi="Palatino Linotype" w:cs="Arial"/>
          <w:sz w:val="24"/>
          <w:szCs w:val="24"/>
          <w:lang w:val="es-ES_tradnl" w:eastAsia="es-ES"/>
        </w:rPr>
        <w:t>Recurso de revisión de que</w:t>
      </w:r>
      <w:r w:rsidRPr="00AA680C">
        <w:rPr>
          <w:rFonts w:ascii="Palatino Linotype" w:eastAsia="Times New Roman" w:hAnsi="Palatino Linotype" w:cs="Arial"/>
          <w:sz w:val="24"/>
          <w:szCs w:val="24"/>
          <w:lang w:val="es-ES" w:eastAsia="es-ES"/>
        </w:rPr>
        <w:t xml:space="preserve"> se trata,</w:t>
      </w:r>
      <w:r w:rsidRPr="00AA680C">
        <w:rPr>
          <w:rFonts w:ascii="Palatino Linotype" w:eastAsia="Times New Roman" w:hAnsi="Palatino Linotype" w:cs="Arial"/>
          <w:sz w:val="24"/>
          <w:szCs w:val="24"/>
          <w:lang w:val="es-ES_tradnl" w:eastAsia="es-ES"/>
        </w:rPr>
        <w:t xml:space="preserve"> se envió electrónicamente al Instituto de </w:t>
      </w:r>
      <w:r w:rsidRPr="00AA680C">
        <w:rPr>
          <w:rFonts w:ascii="Palatino Linotype" w:eastAsia="Arial Unicode MS" w:hAnsi="Palatino Linotype" w:cs="Arial"/>
          <w:sz w:val="24"/>
          <w:szCs w:val="24"/>
          <w:lang w:val="es-ES" w:eastAsia="es-ES"/>
        </w:rPr>
        <w:t>Transparencia</w:t>
      </w:r>
      <w:r w:rsidRPr="00AA680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AA680C">
        <w:rPr>
          <w:rFonts w:ascii="Palatino Linotype" w:eastAsia="Times New Roman" w:hAnsi="Palatino Linotype" w:cs="Times New Roman"/>
          <w:sz w:val="24"/>
          <w:szCs w:val="24"/>
          <w:lang w:val="es-ES" w:eastAsia="es-ES"/>
        </w:rPr>
        <w:t>Ley de Transparencia y Acceso a la Información Pública del Estado de México y Municipios</w:t>
      </w:r>
      <w:r w:rsidRPr="00AA680C">
        <w:rPr>
          <w:rFonts w:ascii="Palatino Linotype" w:eastAsia="Times New Roman" w:hAnsi="Palatino Linotype" w:cs="Arial"/>
          <w:sz w:val="24"/>
          <w:szCs w:val="24"/>
          <w:lang w:val="es-ES_tradnl" w:eastAsia="es-ES"/>
        </w:rPr>
        <w:t>, y se turnó a través del</w:t>
      </w:r>
      <w:r w:rsidRPr="00AA680C">
        <w:rPr>
          <w:rFonts w:ascii="Palatino Linotype" w:eastAsia="Arial Unicode MS" w:hAnsi="Palatino Linotype" w:cs="Arial"/>
          <w:sz w:val="24"/>
          <w:szCs w:val="24"/>
          <w:lang w:val="es-ES_tradnl" w:eastAsia="es-ES"/>
        </w:rPr>
        <w:t xml:space="preserve"> </w:t>
      </w:r>
      <w:r w:rsidRPr="00AA680C">
        <w:rPr>
          <w:rFonts w:ascii="Palatino Linotype" w:eastAsia="Arial Unicode MS" w:hAnsi="Palatino Linotype" w:cs="Arial"/>
          <w:b/>
          <w:sz w:val="24"/>
          <w:szCs w:val="24"/>
          <w:lang w:val="es-ES_tradnl" w:eastAsia="es-ES"/>
        </w:rPr>
        <w:t>SAIMEX</w:t>
      </w:r>
      <w:r w:rsidRPr="00AA680C">
        <w:rPr>
          <w:rFonts w:ascii="Palatino Linotype" w:eastAsia="Times New Roman" w:hAnsi="Palatino Linotype" w:cs="Times New Roman"/>
          <w:sz w:val="24"/>
          <w:szCs w:val="24"/>
          <w:lang w:val="es-ES" w:eastAsia="es-ES"/>
        </w:rPr>
        <w:t xml:space="preserve"> al </w:t>
      </w:r>
      <w:r w:rsidRPr="00AA680C">
        <w:rPr>
          <w:rFonts w:ascii="Palatino Linotype" w:eastAsia="Times New Roman" w:hAnsi="Palatino Linotype" w:cs="Arial"/>
          <w:sz w:val="24"/>
          <w:szCs w:val="24"/>
          <w:lang w:val="es-ES_tradnl" w:eastAsia="es-ES"/>
        </w:rPr>
        <w:t xml:space="preserve">Comisionado Presidente </w:t>
      </w:r>
      <w:r w:rsidRPr="00AA680C">
        <w:rPr>
          <w:rFonts w:ascii="Palatino Linotype" w:eastAsia="Times New Roman" w:hAnsi="Palatino Linotype" w:cs="Arial"/>
          <w:b/>
          <w:sz w:val="24"/>
          <w:szCs w:val="24"/>
          <w:lang w:val="es-ES_tradnl" w:eastAsia="es-ES"/>
        </w:rPr>
        <w:t xml:space="preserve">JOSÉ MARTÍNEZ VILCHIS, </w:t>
      </w:r>
      <w:r w:rsidRPr="00AA680C">
        <w:rPr>
          <w:rFonts w:ascii="Palatino Linotype" w:eastAsia="Times New Roman" w:hAnsi="Palatino Linotype" w:cs="Arial"/>
          <w:sz w:val="24"/>
          <w:szCs w:val="24"/>
          <w:lang w:val="es-ES_tradnl" w:eastAsia="es-ES"/>
        </w:rPr>
        <w:t>a efecto de que decretara su admisión o desechamiento.</w:t>
      </w:r>
    </w:p>
    <w:p w14:paraId="57879243" w14:textId="77777777" w:rsidR="006D3186" w:rsidRPr="00AA680C" w:rsidRDefault="006D3186" w:rsidP="004A49AD">
      <w:pPr>
        <w:spacing w:after="0" w:line="360" w:lineRule="auto"/>
        <w:ind w:right="49"/>
        <w:jc w:val="both"/>
        <w:rPr>
          <w:rFonts w:ascii="Palatino Linotype" w:eastAsia="Times New Roman" w:hAnsi="Palatino Linotype" w:cs="Arial"/>
          <w:sz w:val="24"/>
          <w:szCs w:val="24"/>
          <w:lang w:val="es-ES_tradnl" w:eastAsia="es-ES"/>
        </w:rPr>
      </w:pPr>
    </w:p>
    <w:p w14:paraId="0702F1C7" w14:textId="77777777" w:rsidR="006D3186" w:rsidRPr="00AA680C" w:rsidRDefault="006D3186" w:rsidP="004A49AD">
      <w:pPr>
        <w:spacing w:after="0" w:line="360" w:lineRule="auto"/>
        <w:ind w:right="49"/>
        <w:jc w:val="both"/>
        <w:rPr>
          <w:rFonts w:ascii="Palatino Linotype" w:eastAsia="Times New Roman" w:hAnsi="Palatino Linotype" w:cs="Arial"/>
          <w:sz w:val="24"/>
          <w:szCs w:val="24"/>
          <w:lang w:val="es-ES" w:eastAsia="es-ES"/>
        </w:rPr>
      </w:pPr>
      <w:r w:rsidRPr="00AA680C">
        <w:rPr>
          <w:rFonts w:ascii="Palatino Linotype" w:eastAsia="Times New Roman" w:hAnsi="Palatino Linotype" w:cs="Arial"/>
          <w:b/>
          <w:sz w:val="28"/>
          <w:szCs w:val="28"/>
          <w:lang w:val="es-ES_tradnl" w:eastAsia="es-ES"/>
        </w:rPr>
        <w:lastRenderedPageBreak/>
        <w:t xml:space="preserve">CUARTO. </w:t>
      </w:r>
      <w:r w:rsidRPr="00AA680C">
        <w:rPr>
          <w:rFonts w:ascii="Palatino Linotype" w:eastAsia="Times New Roman" w:hAnsi="Palatino Linotype" w:cs="Arial"/>
          <w:sz w:val="24"/>
          <w:szCs w:val="24"/>
          <w:lang w:val="es-ES_tradnl" w:eastAsia="es-ES"/>
        </w:rPr>
        <w:t>E</w:t>
      </w:r>
      <w:r w:rsidRPr="00AA680C">
        <w:rPr>
          <w:rFonts w:ascii="Palatino Linotype" w:eastAsia="Times New Roman" w:hAnsi="Palatino Linotype" w:cs="Arial"/>
          <w:sz w:val="24"/>
          <w:szCs w:val="24"/>
          <w:lang w:val="es-ES" w:eastAsia="es-ES"/>
        </w:rPr>
        <w:t xml:space="preserve">n fecha 14 (catorce) de junio de 2023 (dos mil veintitrés), atento a lo dispuesto en el </w:t>
      </w:r>
      <w:r w:rsidRPr="00AA680C">
        <w:rPr>
          <w:rFonts w:ascii="Palatino Linotype" w:eastAsia="Times New Roman" w:hAnsi="Palatino Linotype" w:cs="Arial"/>
          <w:sz w:val="24"/>
          <w:szCs w:val="24"/>
          <w:lang w:val="es-ES_tradnl" w:eastAsia="es-ES"/>
        </w:rPr>
        <w:t>artículo</w:t>
      </w:r>
      <w:r w:rsidRPr="00AA680C">
        <w:rPr>
          <w:rFonts w:ascii="Palatino Linotype" w:eastAsia="Times New Roman" w:hAnsi="Palatino Linotype" w:cs="Arial"/>
          <w:sz w:val="24"/>
          <w:szCs w:val="24"/>
          <w:lang w:val="es-ES" w:eastAsia="es-ES"/>
        </w:rPr>
        <w:t xml:space="preserve"> 185 fracciones I, II y IV </w:t>
      </w:r>
      <w:r w:rsidRPr="00AA680C">
        <w:rPr>
          <w:rFonts w:ascii="Palatino Linotype" w:eastAsia="Times New Roman" w:hAnsi="Palatino Linotype" w:cs="Arial"/>
          <w:sz w:val="24"/>
          <w:szCs w:val="24"/>
          <w:lang w:val="es-ES_tradnl" w:eastAsia="es-ES"/>
        </w:rPr>
        <w:t xml:space="preserve">de la </w:t>
      </w:r>
      <w:r w:rsidRPr="00AA680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A680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702262E" w14:textId="77777777" w:rsidR="006D3186" w:rsidRPr="00AA680C" w:rsidRDefault="006D3186" w:rsidP="004A49AD">
      <w:pPr>
        <w:spacing w:after="0" w:line="360" w:lineRule="auto"/>
        <w:ind w:right="49"/>
        <w:jc w:val="both"/>
        <w:rPr>
          <w:rFonts w:ascii="Palatino Linotype" w:eastAsia="Times New Roman" w:hAnsi="Palatino Linotype" w:cs="Arial"/>
          <w:sz w:val="24"/>
          <w:szCs w:val="24"/>
          <w:lang w:val="es-ES" w:eastAsia="es-ES"/>
        </w:rPr>
      </w:pPr>
    </w:p>
    <w:p w14:paraId="487F5FBE" w14:textId="77777777" w:rsidR="004A49AD" w:rsidRPr="00AA680C" w:rsidRDefault="004A49AD" w:rsidP="004A49AD">
      <w:pPr>
        <w:spacing w:after="0" w:line="360" w:lineRule="auto"/>
        <w:ind w:right="49"/>
        <w:jc w:val="both"/>
        <w:rPr>
          <w:rFonts w:ascii="Palatino Linotype" w:eastAsia="Times New Roman" w:hAnsi="Palatino Linotype" w:cs="Arial"/>
          <w:sz w:val="24"/>
          <w:szCs w:val="24"/>
          <w:lang w:val="es-ES" w:eastAsia="es-ES"/>
        </w:rPr>
      </w:pPr>
    </w:p>
    <w:p w14:paraId="5988DC3B"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b/>
          <w:sz w:val="28"/>
          <w:szCs w:val="28"/>
        </w:rPr>
        <w:t xml:space="preserve">QUINTO. </w:t>
      </w:r>
      <w:r w:rsidRPr="00AA680C">
        <w:rPr>
          <w:rFonts w:ascii="Palatino Linotype" w:hAnsi="Palatino Linotype" w:cs="Arial"/>
          <w:sz w:val="24"/>
          <w:szCs w:val="24"/>
        </w:rPr>
        <w:t xml:space="preserve">Una vez abierta la etapa de instrucción, se advierte que el </w:t>
      </w:r>
      <w:r w:rsidRPr="00AA680C">
        <w:rPr>
          <w:rFonts w:ascii="Palatino Linotype" w:hAnsi="Palatino Linotype" w:cs="Arial"/>
          <w:b/>
          <w:sz w:val="24"/>
          <w:szCs w:val="24"/>
        </w:rPr>
        <w:t>Sujeto Obligado</w:t>
      </w:r>
      <w:r w:rsidRPr="00AA680C">
        <w:rPr>
          <w:rFonts w:ascii="Palatino Linotype" w:hAnsi="Palatino Linotype" w:cs="Arial"/>
          <w:sz w:val="24"/>
          <w:szCs w:val="24"/>
        </w:rPr>
        <w:t xml:space="preserve"> rindió su informe justificado, a través del documento electrónico </w:t>
      </w:r>
      <w:r w:rsidRPr="00AA680C">
        <w:rPr>
          <w:rFonts w:ascii="Palatino Linotype" w:hAnsi="Palatino Linotype" w:cs="Arial"/>
          <w:i/>
          <w:sz w:val="24"/>
          <w:szCs w:val="24"/>
        </w:rPr>
        <w:t>“</w:t>
      </w:r>
      <w:r w:rsidRPr="00AA680C">
        <w:rPr>
          <w:rFonts w:ascii="Palatino Linotype" w:hAnsi="Palatino Linotype" w:cs="Arial"/>
          <w:b/>
          <w:i/>
          <w:sz w:val="24"/>
          <w:szCs w:val="24"/>
        </w:rPr>
        <w:t>MANIFESTACION 03245-INFOEM-IP-RR-2023.pdf</w:t>
      </w:r>
      <w:r w:rsidRPr="00AA680C">
        <w:rPr>
          <w:rFonts w:ascii="Palatino Linotype" w:hAnsi="Palatino Linotype" w:cs="Arial"/>
          <w:i/>
          <w:sz w:val="24"/>
          <w:szCs w:val="24"/>
        </w:rPr>
        <w:t>”</w:t>
      </w:r>
      <w:r w:rsidRPr="00AA680C">
        <w:rPr>
          <w:rFonts w:ascii="Palatino Linotype" w:hAnsi="Palatino Linotype" w:cs="Arial"/>
          <w:sz w:val="24"/>
          <w:szCs w:val="24"/>
        </w:rPr>
        <w:t xml:space="preserve">, el cual fue puesto a la vista de la parte </w:t>
      </w:r>
      <w:r w:rsidRPr="00AA680C">
        <w:rPr>
          <w:rFonts w:ascii="Palatino Linotype" w:hAnsi="Palatino Linotype" w:cs="Arial"/>
          <w:b/>
          <w:sz w:val="24"/>
          <w:szCs w:val="24"/>
        </w:rPr>
        <w:t>Recurrente</w:t>
      </w:r>
      <w:r w:rsidRPr="00AA680C">
        <w:rPr>
          <w:rFonts w:ascii="Palatino Linotype" w:hAnsi="Palatino Linotype" w:cs="Arial"/>
          <w:sz w:val="24"/>
          <w:szCs w:val="24"/>
        </w:rPr>
        <w:t xml:space="preserve">, a efecto que presentara las manifestaciones que a sus intereses conviniera. </w:t>
      </w:r>
    </w:p>
    <w:p w14:paraId="7275A5F6" w14:textId="77777777" w:rsidR="006D3186" w:rsidRPr="00AA680C" w:rsidRDefault="006D3186" w:rsidP="004A49AD">
      <w:pPr>
        <w:spacing w:after="0" w:line="360" w:lineRule="auto"/>
        <w:jc w:val="both"/>
        <w:rPr>
          <w:rFonts w:ascii="Palatino Linotype" w:hAnsi="Palatino Linotype" w:cs="Arial"/>
          <w:sz w:val="24"/>
          <w:szCs w:val="24"/>
        </w:rPr>
      </w:pPr>
    </w:p>
    <w:p w14:paraId="266CC91A"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03 (tres) de julio de 2023 (dos mil veintitrés), en términos del artículo 185 fracción VI de la Ley de Transparencia y Acceso a la Información Pública del Estado de México y Municipios, ordenándose turnar los expedientes a la resolución que en derecho proceda.</w:t>
      </w:r>
    </w:p>
    <w:p w14:paraId="366BB24D" w14:textId="77777777" w:rsidR="006D3186" w:rsidRPr="00AA680C" w:rsidRDefault="006D3186" w:rsidP="004A49AD">
      <w:pPr>
        <w:spacing w:after="0" w:line="360" w:lineRule="auto"/>
        <w:jc w:val="both"/>
        <w:rPr>
          <w:rFonts w:ascii="Palatino Linotype" w:hAnsi="Palatino Linotype" w:cs="Arial"/>
          <w:sz w:val="24"/>
          <w:szCs w:val="24"/>
        </w:rPr>
      </w:pPr>
    </w:p>
    <w:p w14:paraId="5CA4153A" w14:textId="77777777" w:rsidR="006D3186" w:rsidRPr="00AA680C" w:rsidRDefault="006D3186" w:rsidP="004A49AD">
      <w:pPr>
        <w:spacing w:after="0" w:line="360" w:lineRule="auto"/>
        <w:jc w:val="both"/>
        <w:rPr>
          <w:rFonts w:ascii="Palatino Linotype" w:hAnsi="Palatino Linotype" w:cs="Arial"/>
          <w:sz w:val="24"/>
          <w:szCs w:val="24"/>
        </w:rPr>
      </w:pPr>
    </w:p>
    <w:p w14:paraId="1DCF496F" w14:textId="77777777" w:rsidR="004A49AD" w:rsidRPr="00AA680C" w:rsidRDefault="004A49AD" w:rsidP="004A49AD">
      <w:pPr>
        <w:spacing w:after="0" w:line="360" w:lineRule="auto"/>
        <w:jc w:val="both"/>
        <w:rPr>
          <w:rFonts w:ascii="Palatino Linotype" w:hAnsi="Palatino Linotype" w:cs="Arial"/>
          <w:sz w:val="24"/>
          <w:szCs w:val="24"/>
        </w:rPr>
      </w:pPr>
    </w:p>
    <w:p w14:paraId="3440E85D" w14:textId="77777777" w:rsidR="006D3186" w:rsidRPr="00AA680C" w:rsidRDefault="006D3186" w:rsidP="004A49AD">
      <w:pPr>
        <w:spacing w:after="0" w:line="360" w:lineRule="auto"/>
        <w:jc w:val="center"/>
        <w:rPr>
          <w:rFonts w:ascii="Palatino Linotype" w:hAnsi="Palatino Linotype" w:cs="Arial"/>
          <w:sz w:val="24"/>
          <w:szCs w:val="24"/>
        </w:rPr>
      </w:pPr>
      <w:r w:rsidRPr="00AA680C">
        <w:rPr>
          <w:rFonts w:ascii="Palatino Linotype" w:hAnsi="Palatino Linotype" w:cs="Arial"/>
          <w:b/>
          <w:sz w:val="28"/>
          <w:szCs w:val="24"/>
        </w:rPr>
        <w:lastRenderedPageBreak/>
        <w:t xml:space="preserve">C O N S I D E R A N D O </w:t>
      </w:r>
    </w:p>
    <w:p w14:paraId="391F04BD" w14:textId="77777777" w:rsidR="006D3186" w:rsidRPr="00AA680C" w:rsidRDefault="006D3186" w:rsidP="004A49AD">
      <w:pPr>
        <w:spacing w:after="0" w:line="360" w:lineRule="auto"/>
        <w:jc w:val="center"/>
        <w:rPr>
          <w:rFonts w:ascii="Palatino Linotype" w:hAnsi="Palatino Linotype" w:cs="Arial"/>
          <w:sz w:val="24"/>
          <w:szCs w:val="24"/>
        </w:rPr>
      </w:pPr>
    </w:p>
    <w:p w14:paraId="76058F0A" w14:textId="77777777" w:rsidR="006D3186" w:rsidRPr="00AA680C" w:rsidRDefault="006D3186" w:rsidP="004A49AD">
      <w:pPr>
        <w:spacing w:after="0" w:line="360" w:lineRule="auto"/>
        <w:jc w:val="both"/>
        <w:rPr>
          <w:rFonts w:ascii="Palatino Linotype" w:hAnsi="Palatino Linotype" w:cs="Arial"/>
          <w:sz w:val="28"/>
          <w:szCs w:val="28"/>
        </w:rPr>
      </w:pPr>
      <w:r w:rsidRPr="00AA680C">
        <w:rPr>
          <w:rFonts w:ascii="Palatino Linotype" w:hAnsi="Palatino Linotype" w:cs="Arial"/>
          <w:b/>
          <w:sz w:val="28"/>
          <w:szCs w:val="28"/>
        </w:rPr>
        <w:t xml:space="preserve">PRIMERO. </w:t>
      </w:r>
      <w:r w:rsidRPr="00AA680C">
        <w:rPr>
          <w:rFonts w:ascii="Palatino Linotype" w:hAnsi="Palatino Linotype" w:cs="Arial"/>
          <w:b/>
          <w:sz w:val="26"/>
          <w:szCs w:val="26"/>
        </w:rPr>
        <w:t>De la competencia</w:t>
      </w:r>
      <w:r w:rsidRPr="00AA680C">
        <w:rPr>
          <w:rFonts w:ascii="Palatino Linotype" w:hAnsi="Palatino Linotype" w:cs="Arial"/>
          <w:sz w:val="26"/>
          <w:szCs w:val="26"/>
        </w:rPr>
        <w:t>.</w:t>
      </w:r>
    </w:p>
    <w:p w14:paraId="4E4D5E4E"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AA680C">
        <w:rPr>
          <w:rFonts w:ascii="Palatino Linotype" w:hAnsi="Palatino Linotype" w:cs="Arial"/>
          <w:b/>
          <w:sz w:val="24"/>
          <w:szCs w:val="24"/>
        </w:rPr>
        <w:t>Recurrente</w:t>
      </w:r>
      <w:r w:rsidRPr="00AA680C">
        <w:rPr>
          <w:rFonts w:ascii="Palatino Linotype" w:hAnsi="Palatino Linotype" w:cs="Arial"/>
          <w:sz w:val="24"/>
          <w:szCs w:val="24"/>
        </w:rPr>
        <w:t xml:space="preserve">, conforme a lo dispuesto en los artículos 6, apartado A, fracción IV de la Constitución Política de los Estados Unidos Mexicanos; 5, trigésimo </w:t>
      </w:r>
      <w:r w:rsidR="001F5232" w:rsidRPr="00AA680C">
        <w:rPr>
          <w:rFonts w:ascii="Palatino Linotype" w:hAnsi="Palatino Linotype" w:cs="Arial"/>
          <w:sz w:val="24"/>
          <w:szCs w:val="24"/>
        </w:rPr>
        <w:t>segundo</w:t>
      </w:r>
      <w:r w:rsidRPr="00AA680C">
        <w:rPr>
          <w:rFonts w:ascii="Palatino Linotype" w:hAnsi="Palatino Linotype" w:cs="Arial"/>
          <w:sz w:val="24"/>
          <w:szCs w:val="24"/>
        </w:rPr>
        <w:t xml:space="preserve"> y trigésimo </w:t>
      </w:r>
      <w:r w:rsidR="001F5232" w:rsidRPr="00AA680C">
        <w:rPr>
          <w:rFonts w:ascii="Palatino Linotype" w:hAnsi="Palatino Linotype" w:cs="Arial"/>
          <w:sz w:val="24"/>
          <w:szCs w:val="24"/>
        </w:rPr>
        <w:t>tercero</w:t>
      </w:r>
      <w:r w:rsidRPr="00AA680C">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927B0EE" w14:textId="77777777" w:rsidR="006D3186" w:rsidRPr="00AA680C" w:rsidRDefault="006D3186" w:rsidP="004A49AD">
      <w:pPr>
        <w:spacing w:after="0" w:line="360" w:lineRule="auto"/>
        <w:jc w:val="both"/>
        <w:rPr>
          <w:rFonts w:ascii="Palatino Linotype" w:hAnsi="Palatino Linotype" w:cs="Arial"/>
          <w:sz w:val="24"/>
          <w:szCs w:val="24"/>
        </w:rPr>
      </w:pPr>
    </w:p>
    <w:p w14:paraId="52BB3EBA" w14:textId="77777777" w:rsidR="004A49AD" w:rsidRPr="00AA680C" w:rsidRDefault="004A49AD" w:rsidP="004A49AD">
      <w:pPr>
        <w:spacing w:after="0" w:line="360" w:lineRule="auto"/>
        <w:jc w:val="both"/>
        <w:rPr>
          <w:rFonts w:ascii="Palatino Linotype" w:hAnsi="Palatino Linotype" w:cs="Arial"/>
          <w:sz w:val="24"/>
          <w:szCs w:val="24"/>
        </w:rPr>
      </w:pPr>
    </w:p>
    <w:p w14:paraId="74623C1C" w14:textId="77777777" w:rsidR="006D3186" w:rsidRPr="00AA680C" w:rsidRDefault="006D3186" w:rsidP="004A49AD">
      <w:pPr>
        <w:autoSpaceDE w:val="0"/>
        <w:autoSpaceDN w:val="0"/>
        <w:adjustRightInd w:val="0"/>
        <w:spacing w:after="0" w:line="360" w:lineRule="auto"/>
        <w:jc w:val="both"/>
        <w:rPr>
          <w:rFonts w:ascii="Palatino Linotype" w:hAnsi="Palatino Linotype" w:cs="Arial"/>
          <w:bCs/>
          <w:sz w:val="24"/>
          <w:szCs w:val="24"/>
        </w:rPr>
      </w:pPr>
      <w:r w:rsidRPr="00AA680C">
        <w:rPr>
          <w:rFonts w:ascii="Palatino Linotype" w:hAnsi="Palatino Linotype" w:cs="Arial"/>
          <w:b/>
          <w:sz w:val="28"/>
          <w:szCs w:val="28"/>
        </w:rPr>
        <w:t>SEGUNDO. Del alcance del recurso de revisión.</w:t>
      </w:r>
      <w:r w:rsidRPr="00AA680C">
        <w:rPr>
          <w:rFonts w:ascii="Palatino Linotype" w:hAnsi="Palatino Linotype" w:cs="Arial"/>
          <w:bCs/>
          <w:sz w:val="28"/>
          <w:szCs w:val="28"/>
        </w:rPr>
        <w:t xml:space="preserve"> </w:t>
      </w:r>
    </w:p>
    <w:p w14:paraId="77A8F681"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r w:rsidRPr="00AA680C">
        <w:rPr>
          <w:rFonts w:ascii="Palatino Linotype" w:hAnsi="Palatino Linotype" w:cs="Arial"/>
          <w:sz w:val="24"/>
          <w:szCs w:val="24"/>
        </w:rPr>
        <w:t>Ante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05A847"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p>
    <w:p w14:paraId="7C15778B" w14:textId="77777777" w:rsidR="006D3186" w:rsidRPr="00AA680C" w:rsidRDefault="006D3186" w:rsidP="004A49AD">
      <w:pPr>
        <w:autoSpaceDE w:val="0"/>
        <w:autoSpaceDN w:val="0"/>
        <w:adjustRightInd w:val="0"/>
        <w:spacing w:after="0" w:line="360" w:lineRule="auto"/>
        <w:jc w:val="both"/>
        <w:rPr>
          <w:rFonts w:ascii="Palatino Linotype" w:hAnsi="Palatino Linotype" w:cs="Arial"/>
          <w:b/>
          <w:sz w:val="28"/>
          <w:szCs w:val="28"/>
        </w:rPr>
      </w:pPr>
      <w:r w:rsidRPr="00AA680C">
        <w:rPr>
          <w:rFonts w:ascii="Palatino Linotype" w:hAnsi="Palatino Linotype" w:cs="Arial"/>
          <w:b/>
          <w:sz w:val="28"/>
          <w:szCs w:val="28"/>
        </w:rPr>
        <w:lastRenderedPageBreak/>
        <w:t xml:space="preserve">TERCERO. Del estudio de las causas de improcedencia. </w:t>
      </w:r>
    </w:p>
    <w:p w14:paraId="5E9801D6"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r w:rsidRPr="00AA680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88B4FC7"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p>
    <w:p w14:paraId="63804162" w14:textId="77777777" w:rsidR="006D3186" w:rsidRPr="00AA680C" w:rsidRDefault="006D3186" w:rsidP="004A49AD">
      <w:pPr>
        <w:spacing w:after="0" w:line="240" w:lineRule="auto"/>
        <w:ind w:left="567" w:right="567"/>
        <w:jc w:val="both"/>
        <w:rPr>
          <w:rFonts w:ascii="Palatino Linotype" w:hAnsi="Palatino Linotype" w:cs="Arial"/>
        </w:rPr>
      </w:pPr>
      <w:r w:rsidRPr="00AA680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A680C">
        <w:rPr>
          <w:rFonts w:ascii="Palatino Linotype" w:hAnsi="Palatino Linotype"/>
          <w:i/>
        </w:rPr>
        <w:t xml:space="preserve">Del examen de compatibilidad de los artículos </w:t>
      </w:r>
      <w:hyperlink r:id="rId7" w:history="1">
        <w:r w:rsidRPr="00AA680C">
          <w:rPr>
            <w:rFonts w:ascii="Palatino Linotype" w:eastAsia="Calibri" w:hAnsi="Palatino Linotype"/>
            <w:i/>
            <w:color w:val="0563C1" w:themeColor="hyperlink"/>
            <w:u w:val="single"/>
          </w:rPr>
          <w:t>73 y 74 de la Ley de Amparo</w:t>
        </w:r>
      </w:hyperlink>
      <w:r w:rsidRPr="00AA680C">
        <w:rPr>
          <w:rFonts w:ascii="Palatino Linotype" w:eastAsia="Calibri" w:hAnsi="Palatino Linotype"/>
          <w:i/>
          <w:color w:val="0563C1" w:themeColor="hyperlink"/>
          <w:u w:val="single"/>
        </w:rPr>
        <w:t xml:space="preserve"> </w:t>
      </w:r>
      <w:r w:rsidRPr="00AA680C">
        <w:rPr>
          <w:rFonts w:ascii="Palatino Linotype" w:hAnsi="Palatino Linotype"/>
          <w:i/>
        </w:rPr>
        <w:t xml:space="preserve">con el artículo </w:t>
      </w:r>
      <w:hyperlink r:id="rId8" w:history="1">
        <w:r w:rsidRPr="00AA680C">
          <w:rPr>
            <w:rFonts w:ascii="Palatino Linotype" w:eastAsia="Calibri" w:hAnsi="Palatino Linotype"/>
            <w:i/>
            <w:color w:val="0563C1" w:themeColor="hyperlink"/>
            <w:u w:val="single"/>
          </w:rPr>
          <w:t>25.1 de la Convención Americana sobre Derechos Humanos</w:t>
        </w:r>
      </w:hyperlink>
      <w:r w:rsidRPr="00AA680C">
        <w:rPr>
          <w:rFonts w:ascii="Palatino Linotype" w:hAnsi="Palatino Linotype"/>
          <w:i/>
        </w:rPr>
        <w:t xml:space="preserve"> </w:t>
      </w:r>
      <w:r w:rsidRPr="00AA680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A680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A680C">
        <w:rPr>
          <w:rFonts w:ascii="Palatino Linotype" w:hAnsi="Palatino Linotype"/>
          <w:i/>
        </w:rPr>
        <w:lastRenderedPageBreak/>
        <w:t>efectivamente sobre los derechos fundamentales reclamados como violados dentro del juicio de garantías.</w:t>
      </w:r>
    </w:p>
    <w:p w14:paraId="4A59405E"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0721F9"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r w:rsidRPr="00AA680C">
        <w:rPr>
          <w:rFonts w:ascii="Palatino Linotype" w:hAnsi="Palatino Linotype" w:cs="Arial"/>
          <w:sz w:val="24"/>
          <w:szCs w:val="24"/>
        </w:rPr>
        <w:t>Por lo que una vez que se analizó el expediente en estudio se cae en la cuenta de que no se actualiza ninguna de las casuales a continuación transcritas:</w:t>
      </w:r>
    </w:p>
    <w:p w14:paraId="75AF46C3"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p>
    <w:p w14:paraId="603AA9F6"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i/>
          <w:lang w:val="es-ES" w:eastAsia="es-ES"/>
        </w:rPr>
        <w:t>“</w:t>
      </w:r>
      <w:r w:rsidRPr="00AA680C">
        <w:rPr>
          <w:rFonts w:ascii="Palatino Linotype" w:eastAsia="Times New Roman" w:hAnsi="Palatino Linotype" w:cs="Arial"/>
          <w:b/>
          <w:i/>
          <w:lang w:val="es-ES" w:eastAsia="es-ES"/>
        </w:rPr>
        <w:t>Artículo 191</w:t>
      </w:r>
      <w:r w:rsidRPr="00AA680C">
        <w:rPr>
          <w:rFonts w:ascii="Palatino Linotype" w:eastAsia="Times New Roman" w:hAnsi="Palatino Linotype" w:cs="Arial"/>
          <w:i/>
          <w:lang w:val="es-ES" w:eastAsia="es-ES"/>
        </w:rPr>
        <w:t xml:space="preserve">. El recurso será desechado por improcedente cuando:  </w:t>
      </w:r>
    </w:p>
    <w:p w14:paraId="45973DC6"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I</w:t>
      </w:r>
      <w:r w:rsidRPr="00AA680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629B4FD"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II</w:t>
      </w:r>
      <w:r w:rsidRPr="00AA680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9112282"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III</w:t>
      </w:r>
      <w:r w:rsidRPr="00AA680C">
        <w:rPr>
          <w:rFonts w:ascii="Palatino Linotype" w:eastAsia="Times New Roman" w:hAnsi="Palatino Linotype" w:cs="Arial"/>
          <w:i/>
          <w:lang w:val="es-ES" w:eastAsia="es-ES"/>
        </w:rPr>
        <w:t xml:space="preserve">. No actualice alguno de los supuestos previstos en la presente Ley;  </w:t>
      </w:r>
    </w:p>
    <w:p w14:paraId="41658B7A"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IV</w:t>
      </w:r>
      <w:r w:rsidRPr="00AA680C">
        <w:rPr>
          <w:rFonts w:ascii="Palatino Linotype" w:eastAsia="Times New Roman" w:hAnsi="Palatino Linotype" w:cs="Arial"/>
          <w:i/>
          <w:lang w:val="es-ES" w:eastAsia="es-ES"/>
        </w:rPr>
        <w:t xml:space="preserve">. No se haya desahogado la prevención en los términos establecidos en la presente Ley;  </w:t>
      </w:r>
    </w:p>
    <w:p w14:paraId="6FA48E46"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V</w:t>
      </w:r>
      <w:r w:rsidRPr="00AA680C">
        <w:rPr>
          <w:rFonts w:ascii="Palatino Linotype" w:eastAsia="Times New Roman" w:hAnsi="Palatino Linotype" w:cs="Arial"/>
          <w:i/>
          <w:lang w:val="es-ES" w:eastAsia="es-ES"/>
        </w:rPr>
        <w:t xml:space="preserve">. Se impugne la veracidad de la información proporcionada;  </w:t>
      </w:r>
    </w:p>
    <w:p w14:paraId="16F31429"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VI</w:t>
      </w:r>
      <w:r w:rsidRPr="00AA680C">
        <w:rPr>
          <w:rFonts w:ascii="Palatino Linotype" w:eastAsia="Times New Roman" w:hAnsi="Palatino Linotype" w:cs="Arial"/>
          <w:i/>
          <w:lang w:val="es-ES" w:eastAsia="es-ES"/>
        </w:rPr>
        <w:t xml:space="preserve">. Se trate de una consulta, o trámite en específico; y  </w:t>
      </w:r>
    </w:p>
    <w:p w14:paraId="06591EC6" w14:textId="77777777" w:rsidR="006D3186" w:rsidRPr="00AA680C" w:rsidRDefault="006D3186" w:rsidP="004A49A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A680C">
        <w:rPr>
          <w:rFonts w:ascii="Palatino Linotype" w:eastAsia="Times New Roman" w:hAnsi="Palatino Linotype" w:cs="Arial"/>
          <w:b/>
          <w:i/>
          <w:lang w:val="es-ES" w:eastAsia="es-ES"/>
        </w:rPr>
        <w:t>VII</w:t>
      </w:r>
      <w:r w:rsidRPr="00AA680C">
        <w:rPr>
          <w:rFonts w:ascii="Palatino Linotype" w:eastAsia="Times New Roman" w:hAnsi="Palatino Linotype" w:cs="Arial"/>
          <w:i/>
          <w:lang w:val="es-ES" w:eastAsia="es-ES"/>
        </w:rPr>
        <w:t>. El recurrente amplíe su solicitud en el recurso de revisión, únicamente respecto de los nuevos contenidos.”</w:t>
      </w:r>
    </w:p>
    <w:p w14:paraId="23FE360C"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p>
    <w:p w14:paraId="6A6C32F6"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r w:rsidRPr="00AA680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A680C">
        <w:rPr>
          <w:rFonts w:ascii="Palatino Linotype" w:hAnsi="Palatino Linotype" w:cs="Arial"/>
          <w:b/>
          <w:sz w:val="24"/>
          <w:szCs w:val="24"/>
        </w:rPr>
        <w:t>el recurrente</w:t>
      </w:r>
      <w:r w:rsidRPr="00AA680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3EC07F1"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F99D11"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30B59F6" w14:textId="77777777" w:rsidR="006D3186" w:rsidRPr="00AA680C" w:rsidRDefault="006D3186" w:rsidP="004A49A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A680C">
        <w:rPr>
          <w:rFonts w:ascii="Palatino Linotype" w:eastAsia="Times New Roman" w:hAnsi="Palatino Linotype" w:cs="Arial"/>
          <w:b/>
          <w:sz w:val="28"/>
          <w:szCs w:val="28"/>
          <w:lang w:val="es-ES" w:eastAsia="es-ES"/>
        </w:rPr>
        <w:t xml:space="preserve">CUARTO. </w:t>
      </w:r>
      <w:r w:rsidRPr="00AA680C">
        <w:rPr>
          <w:rFonts w:ascii="Palatino Linotype" w:eastAsia="Times New Roman" w:hAnsi="Palatino Linotype" w:cs="Arial"/>
          <w:b/>
          <w:sz w:val="26"/>
          <w:szCs w:val="26"/>
          <w:lang w:val="es-ES" w:eastAsia="es-ES"/>
        </w:rPr>
        <w:t>Estudio y resolución del recurso de revisión.</w:t>
      </w:r>
    </w:p>
    <w:p w14:paraId="05870278"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A680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AA680C">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766FBD"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A97DB4"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A680C">
        <w:rPr>
          <w:rFonts w:ascii="Palatino Linotype" w:eastAsia="Times New Roman" w:hAnsi="Palatino Linotype" w:cs="Arial"/>
          <w:sz w:val="24"/>
          <w:szCs w:val="24"/>
          <w:lang w:val="es-ES" w:eastAsia="es-ES"/>
        </w:rPr>
        <w:t xml:space="preserve">Atentos a la redacción de la solicitud, se puede apreciar que el </w:t>
      </w:r>
      <w:r w:rsidRPr="00AA680C">
        <w:rPr>
          <w:rFonts w:ascii="Palatino Linotype" w:eastAsia="Times New Roman" w:hAnsi="Palatino Linotype" w:cs="Arial"/>
          <w:b/>
          <w:sz w:val="24"/>
          <w:szCs w:val="24"/>
          <w:lang w:val="es-ES" w:eastAsia="es-ES"/>
        </w:rPr>
        <w:t>Recurrente</w:t>
      </w:r>
      <w:r w:rsidRPr="00AA680C">
        <w:rPr>
          <w:rFonts w:ascii="Palatino Linotype" w:eastAsia="Times New Roman" w:hAnsi="Palatino Linotype" w:cs="Arial"/>
          <w:sz w:val="24"/>
          <w:szCs w:val="24"/>
          <w:lang w:val="es-ES" w:eastAsia="es-ES"/>
        </w:rPr>
        <w:t xml:space="preserve"> peticiona objetivamente, lo siguiente:</w:t>
      </w:r>
    </w:p>
    <w:p w14:paraId="52482646" w14:textId="77777777" w:rsidR="006D3186" w:rsidRPr="00AA680C" w:rsidRDefault="006D3186" w:rsidP="004A49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F13B00" w14:textId="77777777" w:rsidR="006D3186" w:rsidRPr="00AA680C" w:rsidRDefault="006D3186" w:rsidP="004A49AD">
      <w:pPr>
        <w:pStyle w:val="Prrafodelista"/>
        <w:numPr>
          <w:ilvl w:val="0"/>
          <w:numId w:val="1"/>
        </w:numPr>
        <w:spacing w:line="360" w:lineRule="auto"/>
        <w:jc w:val="both"/>
        <w:rPr>
          <w:rFonts w:ascii="Palatino Linotype" w:eastAsia="Calibri" w:hAnsi="Palatino Linotype"/>
        </w:rPr>
      </w:pPr>
      <w:r w:rsidRPr="00AA680C">
        <w:rPr>
          <w:rFonts w:ascii="Palatino Linotype" w:eastAsia="Calibri" w:hAnsi="Palatino Linotype"/>
        </w:rPr>
        <w:t>Toda documentación relativa a los permisos emitidos por el Ayuntamiento de Calimaya para la instalación de juegos mecánicos en favor de cualquier persona física, persona jurídico colectiva o Asociación de Colonos del Conjunto Urbano Villas del Campo A.C. , en la Colonia Villas del Campo, lo anterior del año 2010 al 18 de mayo del año 2023.</w:t>
      </w:r>
    </w:p>
    <w:p w14:paraId="2571343C" w14:textId="77777777" w:rsidR="006D3186" w:rsidRPr="00AA680C" w:rsidRDefault="006D3186" w:rsidP="004A49AD">
      <w:pPr>
        <w:spacing w:after="0" w:line="360" w:lineRule="auto"/>
        <w:jc w:val="both"/>
        <w:rPr>
          <w:rFonts w:ascii="Palatino Linotype" w:eastAsia="Calibri" w:hAnsi="Palatino Linotype"/>
          <w:sz w:val="24"/>
          <w:lang w:val="es-ES"/>
        </w:rPr>
      </w:pPr>
    </w:p>
    <w:p w14:paraId="02EDB559"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eastAsia="Calibri" w:hAnsi="Palatino Linotype"/>
          <w:sz w:val="24"/>
        </w:rPr>
        <w:t xml:space="preserve">El </w:t>
      </w:r>
      <w:r w:rsidRPr="00AA680C">
        <w:rPr>
          <w:rFonts w:ascii="Palatino Linotype" w:eastAsia="Calibri" w:hAnsi="Palatino Linotype"/>
          <w:b/>
          <w:sz w:val="24"/>
        </w:rPr>
        <w:t>Sujeto Obligado</w:t>
      </w:r>
      <w:r w:rsidRPr="00AA680C">
        <w:rPr>
          <w:rFonts w:ascii="Palatino Linotype" w:eastAsia="Calibri" w:hAnsi="Palatino Linotype"/>
          <w:sz w:val="24"/>
        </w:rPr>
        <w:t xml:space="preserve"> emitió respuesta por medio del documento electrónico </w:t>
      </w:r>
      <w:r w:rsidRPr="00AA680C">
        <w:rPr>
          <w:rFonts w:ascii="Palatino Linotype" w:hAnsi="Palatino Linotype" w:cs="Arial"/>
          <w:sz w:val="24"/>
          <w:szCs w:val="24"/>
        </w:rPr>
        <w:t>“</w:t>
      </w:r>
      <w:r w:rsidRPr="00AA680C">
        <w:rPr>
          <w:rFonts w:ascii="Palatino Linotype" w:hAnsi="Palatino Linotype" w:cs="Arial"/>
          <w:b/>
          <w:i/>
          <w:sz w:val="24"/>
          <w:szCs w:val="24"/>
        </w:rPr>
        <w:t>saimex 1.pdf</w:t>
      </w:r>
      <w:r w:rsidRPr="00AA680C">
        <w:rPr>
          <w:rFonts w:ascii="Palatino Linotype" w:hAnsi="Palatino Linotype" w:cs="Arial"/>
          <w:sz w:val="24"/>
          <w:szCs w:val="24"/>
        </w:rPr>
        <w:t>”, consistente en el oficio número PMC/DDE/102/2023 de fecha 06 (seis) de junio de 2023 (dos mil veintitrés), remitido por la Directora de Desarrollo Económico a la Titular de la Unidad de Transparencia, ambos del Sujeto Obligado, a través del cual da respuesta a las solicitudes de información 00251/CALIMAYA/IP/2023, 00252/CALIMAYA/IP/2023, 00253/CALIMAYA/IP/2023 y 00254/CALIMAYA/IP/2023, sustancialmente en los términos siguientes:</w:t>
      </w:r>
    </w:p>
    <w:p w14:paraId="7452B8BF" w14:textId="77777777" w:rsidR="006D3186" w:rsidRPr="00AA680C" w:rsidRDefault="006D3186" w:rsidP="004A49AD">
      <w:pPr>
        <w:spacing w:after="0" w:line="360" w:lineRule="auto"/>
        <w:jc w:val="both"/>
        <w:rPr>
          <w:rFonts w:ascii="Palatino Linotype" w:hAnsi="Palatino Linotype" w:cs="Arial"/>
          <w:sz w:val="24"/>
          <w:szCs w:val="24"/>
        </w:rPr>
      </w:pPr>
    </w:p>
    <w:p w14:paraId="2486780B" w14:textId="77777777" w:rsidR="006D3186" w:rsidRPr="00AA680C" w:rsidRDefault="006D3186" w:rsidP="004A49AD">
      <w:pPr>
        <w:spacing w:after="0" w:line="240" w:lineRule="auto"/>
        <w:ind w:left="567" w:right="567"/>
        <w:jc w:val="both"/>
        <w:rPr>
          <w:rFonts w:ascii="Palatino Linotype" w:hAnsi="Palatino Linotype" w:cs="Arial"/>
          <w:i/>
          <w:szCs w:val="24"/>
        </w:rPr>
      </w:pPr>
      <w:r w:rsidRPr="00AA680C">
        <w:rPr>
          <w:rFonts w:ascii="Palatino Linotype" w:hAnsi="Palatino Linotype" w:cs="Arial"/>
          <w:i/>
          <w:szCs w:val="24"/>
        </w:rPr>
        <w:t xml:space="preserve">“Respecto a su solicitud con número de folio </w:t>
      </w:r>
      <w:r w:rsidRPr="00AA680C">
        <w:rPr>
          <w:rFonts w:ascii="Palatino Linotype" w:hAnsi="Palatino Linotype" w:cs="Arial"/>
          <w:b/>
          <w:i/>
          <w:szCs w:val="24"/>
        </w:rPr>
        <w:t>00251JCAUMAYA/IP/2023</w:t>
      </w:r>
      <w:r w:rsidRPr="00AA680C">
        <w:rPr>
          <w:rFonts w:ascii="Palatino Linotype" w:hAnsi="Palatino Linotype" w:cs="Arial"/>
          <w:i/>
          <w:szCs w:val="24"/>
        </w:rPr>
        <w:t xml:space="preserve"> se realizó una razonable </w:t>
      </w:r>
      <w:r w:rsidRPr="00AA680C">
        <w:rPr>
          <w:rFonts w:ascii="Palatino Linotype" w:hAnsi="Palatino Linotype" w:cs="Arial"/>
          <w:i/>
          <w:iCs/>
          <w:szCs w:val="24"/>
        </w:rPr>
        <w:t xml:space="preserve">y </w:t>
      </w:r>
      <w:r w:rsidRPr="00AA680C">
        <w:rPr>
          <w:rFonts w:ascii="Palatino Linotype" w:hAnsi="Palatino Linotype" w:cs="Arial"/>
          <w:i/>
          <w:szCs w:val="24"/>
        </w:rPr>
        <w:t xml:space="preserve">exhaustiva búsqueda en el archivo de esta Dirección de Desarrollo Económico, en la cual no se encontró ningún permiso emitido por esta dirección. </w:t>
      </w:r>
    </w:p>
    <w:p w14:paraId="55B803C1" w14:textId="77777777" w:rsidR="006D3186" w:rsidRPr="00AA680C" w:rsidRDefault="006D3186" w:rsidP="004A49AD">
      <w:pPr>
        <w:spacing w:after="0" w:line="240" w:lineRule="auto"/>
        <w:ind w:left="567" w:right="567"/>
        <w:jc w:val="both"/>
        <w:rPr>
          <w:rFonts w:ascii="Palatino Linotype" w:hAnsi="Palatino Linotype" w:cs="Arial"/>
          <w:i/>
          <w:szCs w:val="24"/>
        </w:rPr>
      </w:pPr>
    </w:p>
    <w:p w14:paraId="0F74E114" w14:textId="77777777" w:rsidR="006D3186" w:rsidRPr="00AA680C" w:rsidRDefault="006D3186" w:rsidP="004A49AD">
      <w:pPr>
        <w:spacing w:after="0" w:line="240" w:lineRule="auto"/>
        <w:ind w:left="567" w:right="567"/>
        <w:jc w:val="both"/>
        <w:rPr>
          <w:rFonts w:ascii="Palatino Linotype" w:hAnsi="Palatino Linotype" w:cs="Arial"/>
          <w:i/>
          <w:szCs w:val="24"/>
        </w:rPr>
      </w:pPr>
      <w:r w:rsidRPr="00AA680C">
        <w:rPr>
          <w:rFonts w:ascii="Palatino Linotype" w:hAnsi="Palatino Linotype" w:cs="Arial"/>
          <w:i/>
          <w:szCs w:val="24"/>
        </w:rPr>
        <w:lastRenderedPageBreak/>
        <w:t xml:space="preserve">Respecto a su solicitud con número de folio </w:t>
      </w:r>
      <w:r w:rsidRPr="00AA680C">
        <w:rPr>
          <w:rFonts w:ascii="Palatino Linotype" w:hAnsi="Palatino Linotype" w:cs="Arial"/>
          <w:b/>
          <w:i/>
          <w:szCs w:val="24"/>
        </w:rPr>
        <w:t>00252/CALIMAYA/IP/2023</w:t>
      </w:r>
      <w:r w:rsidRPr="00AA680C">
        <w:rPr>
          <w:rFonts w:ascii="Palatino Linotype" w:hAnsi="Palatino Linotype" w:cs="Arial"/>
          <w:i/>
          <w:szCs w:val="24"/>
        </w:rPr>
        <w:t xml:space="preserve"> se realizó una razonable </w:t>
      </w:r>
      <w:r w:rsidRPr="00AA680C">
        <w:rPr>
          <w:rFonts w:ascii="Palatino Linotype" w:hAnsi="Palatino Linotype" w:cs="Arial"/>
          <w:i/>
          <w:iCs/>
          <w:szCs w:val="24"/>
        </w:rPr>
        <w:t xml:space="preserve">y </w:t>
      </w:r>
      <w:r w:rsidRPr="00AA680C">
        <w:rPr>
          <w:rFonts w:ascii="Palatino Linotype" w:hAnsi="Palatino Linotype" w:cs="Arial"/>
          <w:i/>
          <w:szCs w:val="24"/>
        </w:rPr>
        <w:t xml:space="preserve">exhaustiva búsqueda en el archivo de esta Dirección de Desarrollo Económico, en la cual no se encontró ningún permiso emitido por esta dirección. </w:t>
      </w:r>
    </w:p>
    <w:p w14:paraId="11EB6734" w14:textId="77777777" w:rsidR="006D3186" w:rsidRPr="00AA680C" w:rsidRDefault="006D3186" w:rsidP="004A49AD">
      <w:pPr>
        <w:spacing w:after="0" w:line="240" w:lineRule="auto"/>
        <w:ind w:left="567" w:right="567"/>
        <w:jc w:val="both"/>
        <w:rPr>
          <w:rFonts w:ascii="Palatino Linotype" w:hAnsi="Palatino Linotype" w:cs="Arial"/>
          <w:i/>
          <w:szCs w:val="24"/>
        </w:rPr>
      </w:pPr>
    </w:p>
    <w:p w14:paraId="0EE2EC71" w14:textId="77777777" w:rsidR="006D3186" w:rsidRPr="00AA680C" w:rsidRDefault="006D3186" w:rsidP="004A49AD">
      <w:pPr>
        <w:spacing w:after="0" w:line="240" w:lineRule="auto"/>
        <w:ind w:left="567" w:right="567"/>
        <w:jc w:val="both"/>
        <w:rPr>
          <w:rFonts w:ascii="Palatino Linotype" w:hAnsi="Palatino Linotype" w:cs="Arial"/>
          <w:i/>
          <w:szCs w:val="24"/>
        </w:rPr>
      </w:pPr>
      <w:r w:rsidRPr="00AA680C">
        <w:rPr>
          <w:rFonts w:ascii="Palatino Linotype" w:hAnsi="Palatino Linotype" w:cs="Arial"/>
          <w:i/>
          <w:szCs w:val="24"/>
        </w:rPr>
        <w:t xml:space="preserve">Respecto a su solicitud con número de folio </w:t>
      </w:r>
      <w:r w:rsidRPr="00AA680C">
        <w:rPr>
          <w:rFonts w:ascii="Palatino Linotype" w:hAnsi="Palatino Linotype" w:cs="Arial"/>
          <w:b/>
          <w:i/>
          <w:szCs w:val="24"/>
        </w:rPr>
        <w:t>00253/CAUMAYA/IP/2023</w:t>
      </w:r>
      <w:r w:rsidRPr="00AA680C">
        <w:rPr>
          <w:rFonts w:ascii="Palatino Linotype" w:hAnsi="Palatino Linotype" w:cs="Arial"/>
          <w:i/>
          <w:szCs w:val="24"/>
        </w:rPr>
        <w:t xml:space="preserve"> se realizó una razonable </w:t>
      </w:r>
      <w:r w:rsidRPr="00AA680C">
        <w:rPr>
          <w:rFonts w:ascii="Palatino Linotype" w:hAnsi="Palatino Linotype" w:cs="Arial"/>
          <w:i/>
          <w:iCs/>
          <w:szCs w:val="24"/>
        </w:rPr>
        <w:t xml:space="preserve">y </w:t>
      </w:r>
      <w:r w:rsidRPr="00AA680C">
        <w:rPr>
          <w:rFonts w:ascii="Palatino Linotype" w:hAnsi="Palatino Linotype" w:cs="Arial"/>
          <w:i/>
          <w:szCs w:val="24"/>
        </w:rPr>
        <w:t xml:space="preserve">exhaustiva búsqueda en el archivo de esta Dirección de Desarrollo Económico, en la cual no se encontró ningún permiso emitido por esta dirección. </w:t>
      </w:r>
    </w:p>
    <w:p w14:paraId="32956785" w14:textId="77777777" w:rsidR="006D3186" w:rsidRPr="00AA680C" w:rsidRDefault="006D3186" w:rsidP="004A49AD">
      <w:pPr>
        <w:spacing w:after="0" w:line="240" w:lineRule="auto"/>
        <w:ind w:left="567" w:right="567"/>
        <w:jc w:val="both"/>
        <w:rPr>
          <w:rFonts w:ascii="Palatino Linotype" w:hAnsi="Palatino Linotype" w:cs="Arial"/>
          <w:i/>
          <w:szCs w:val="24"/>
        </w:rPr>
      </w:pPr>
    </w:p>
    <w:p w14:paraId="28B12333" w14:textId="77777777" w:rsidR="006D3186" w:rsidRPr="00AA680C" w:rsidRDefault="006D3186" w:rsidP="004A49AD">
      <w:pPr>
        <w:spacing w:after="0" w:line="240" w:lineRule="auto"/>
        <w:ind w:left="567" w:right="567"/>
        <w:jc w:val="both"/>
        <w:rPr>
          <w:rFonts w:ascii="Palatino Linotype" w:hAnsi="Palatino Linotype" w:cs="Arial"/>
          <w:i/>
          <w:szCs w:val="24"/>
        </w:rPr>
      </w:pPr>
      <w:r w:rsidRPr="00AA680C">
        <w:rPr>
          <w:rFonts w:ascii="Palatino Linotype" w:hAnsi="Palatino Linotype" w:cs="Arial"/>
          <w:i/>
          <w:szCs w:val="24"/>
        </w:rPr>
        <w:t xml:space="preserve">Respecto a su solicitud con número de folio </w:t>
      </w:r>
      <w:r w:rsidRPr="00AA680C">
        <w:rPr>
          <w:rFonts w:ascii="Palatino Linotype" w:hAnsi="Palatino Linotype" w:cs="Arial"/>
          <w:b/>
          <w:i/>
          <w:szCs w:val="24"/>
        </w:rPr>
        <w:t>00254/CALIMAYA/IP/2023</w:t>
      </w:r>
      <w:r w:rsidRPr="00AA680C">
        <w:rPr>
          <w:rFonts w:ascii="Palatino Linotype" w:hAnsi="Palatino Linotype" w:cs="Arial"/>
          <w:i/>
          <w:szCs w:val="24"/>
        </w:rPr>
        <w:t xml:space="preserve"> se realizó una razonable </w:t>
      </w:r>
      <w:r w:rsidRPr="00AA680C">
        <w:rPr>
          <w:rFonts w:ascii="Palatino Linotype" w:hAnsi="Palatino Linotype" w:cs="Arial"/>
          <w:i/>
          <w:iCs/>
          <w:szCs w:val="24"/>
        </w:rPr>
        <w:t xml:space="preserve">y </w:t>
      </w:r>
      <w:r w:rsidRPr="00AA680C">
        <w:rPr>
          <w:rFonts w:ascii="Palatino Linotype" w:hAnsi="Palatino Linotype" w:cs="Arial"/>
          <w:i/>
          <w:szCs w:val="24"/>
        </w:rPr>
        <w:t xml:space="preserve">exhaustiva búsqueda en el archivo de esta Dirección, en la cual no encontró ningún permiso emitido. </w:t>
      </w:r>
    </w:p>
    <w:p w14:paraId="2EA012C0" w14:textId="77777777" w:rsidR="006D3186" w:rsidRPr="00AA680C" w:rsidRDefault="006D3186" w:rsidP="004A49AD">
      <w:pPr>
        <w:spacing w:after="0" w:line="240" w:lineRule="auto"/>
        <w:ind w:left="567" w:right="567"/>
        <w:jc w:val="both"/>
        <w:rPr>
          <w:rFonts w:ascii="Palatino Linotype" w:hAnsi="Palatino Linotype" w:cs="Arial"/>
          <w:i/>
          <w:szCs w:val="24"/>
        </w:rPr>
      </w:pPr>
    </w:p>
    <w:p w14:paraId="4DFC2491" w14:textId="77777777" w:rsidR="006D3186" w:rsidRPr="00AA680C" w:rsidRDefault="006D3186" w:rsidP="004A49AD">
      <w:pPr>
        <w:spacing w:after="0" w:line="240" w:lineRule="auto"/>
        <w:ind w:left="567" w:right="567"/>
        <w:jc w:val="both"/>
        <w:rPr>
          <w:rFonts w:ascii="Palatino Linotype" w:hAnsi="Palatino Linotype" w:cs="Arial"/>
          <w:szCs w:val="24"/>
        </w:rPr>
      </w:pPr>
      <w:r w:rsidRPr="00AA680C">
        <w:rPr>
          <w:rFonts w:ascii="Palatino Linotype" w:hAnsi="Palatino Linotype" w:cs="Arial"/>
          <w:i/>
          <w:szCs w:val="24"/>
          <w:u w:val="single"/>
        </w:rPr>
        <w:t>Cabe mencionar que se presentó copia de conocimiento ante esta Dirección del permiso o visto bueno firmada por el Presidente de la Asociación de Colonos.</w:t>
      </w:r>
      <w:r w:rsidRPr="00AA680C">
        <w:rPr>
          <w:rFonts w:ascii="Palatino Linotype" w:hAnsi="Palatino Linotype" w:cs="Arial"/>
          <w:i/>
          <w:szCs w:val="24"/>
        </w:rPr>
        <w:t>”</w:t>
      </w:r>
    </w:p>
    <w:p w14:paraId="5D13C031" w14:textId="77777777" w:rsidR="006D3186" w:rsidRPr="00AA680C" w:rsidRDefault="006D3186" w:rsidP="004A49AD">
      <w:pPr>
        <w:spacing w:after="0" w:line="240" w:lineRule="auto"/>
        <w:ind w:left="567" w:right="567"/>
        <w:jc w:val="both"/>
        <w:rPr>
          <w:rFonts w:ascii="Palatino Linotype" w:hAnsi="Palatino Linotype" w:cs="Arial"/>
          <w:szCs w:val="24"/>
          <w:u w:val="single"/>
        </w:rPr>
      </w:pPr>
    </w:p>
    <w:p w14:paraId="59C0F8C2" w14:textId="77777777" w:rsidR="006D3186" w:rsidRPr="00AA680C" w:rsidRDefault="006D3186" w:rsidP="004A49AD">
      <w:pPr>
        <w:spacing w:after="0" w:line="240" w:lineRule="auto"/>
        <w:ind w:left="567" w:right="567"/>
        <w:jc w:val="right"/>
        <w:rPr>
          <w:rFonts w:ascii="Palatino Linotype" w:hAnsi="Palatino Linotype" w:cs="Arial"/>
          <w:szCs w:val="24"/>
        </w:rPr>
      </w:pPr>
      <w:r w:rsidRPr="00AA680C">
        <w:rPr>
          <w:rFonts w:ascii="Palatino Linotype" w:hAnsi="Palatino Linotype" w:cs="Arial"/>
          <w:szCs w:val="24"/>
        </w:rPr>
        <w:t>(Énfasis añadido)</w:t>
      </w:r>
    </w:p>
    <w:p w14:paraId="5B1405F6" w14:textId="77777777" w:rsidR="006D3186" w:rsidRPr="00AA680C" w:rsidRDefault="006D3186" w:rsidP="004A49AD">
      <w:pPr>
        <w:spacing w:after="0" w:line="360" w:lineRule="auto"/>
        <w:jc w:val="both"/>
        <w:rPr>
          <w:rFonts w:ascii="Palatino Linotype" w:hAnsi="Palatino Linotype" w:cs="Arial"/>
          <w:sz w:val="24"/>
          <w:szCs w:val="24"/>
        </w:rPr>
      </w:pPr>
    </w:p>
    <w:p w14:paraId="2A35A641"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 xml:space="preserve">Atentos al contenido del oficio de mérito, resulta de relevancia en el caso particular, la respuesta a la solicitud número </w:t>
      </w:r>
      <w:r w:rsidRPr="00AA680C">
        <w:rPr>
          <w:rFonts w:ascii="Palatino Linotype" w:hAnsi="Palatino Linotype" w:cs="Arial"/>
          <w:b/>
          <w:sz w:val="24"/>
          <w:szCs w:val="24"/>
        </w:rPr>
        <w:t>00254/CALIMAYA/IP/2023</w:t>
      </w:r>
      <w:r w:rsidRPr="00AA680C">
        <w:rPr>
          <w:rFonts w:ascii="Palatino Linotype" w:hAnsi="Palatino Linotype" w:cs="Arial"/>
          <w:sz w:val="24"/>
          <w:szCs w:val="24"/>
        </w:rPr>
        <w:t>, al ser la de origen del recurso de revisión que se resuelve.</w:t>
      </w:r>
    </w:p>
    <w:p w14:paraId="6737D710" w14:textId="77777777" w:rsidR="006D3186" w:rsidRPr="00AA680C" w:rsidRDefault="006D3186" w:rsidP="004A49AD">
      <w:pPr>
        <w:spacing w:after="0" w:line="360" w:lineRule="auto"/>
        <w:jc w:val="both"/>
        <w:rPr>
          <w:rFonts w:ascii="Palatino Linotype" w:hAnsi="Palatino Linotype" w:cs="Arial"/>
          <w:sz w:val="24"/>
          <w:szCs w:val="24"/>
        </w:rPr>
      </w:pPr>
    </w:p>
    <w:p w14:paraId="64427DA4" w14:textId="77777777" w:rsidR="006D3186" w:rsidRPr="00AA680C" w:rsidRDefault="006D3186" w:rsidP="004A49AD">
      <w:pPr>
        <w:spacing w:after="0" w:line="360" w:lineRule="auto"/>
        <w:jc w:val="both"/>
        <w:rPr>
          <w:rFonts w:ascii="Palatino Linotype" w:eastAsia="Calibri" w:hAnsi="Palatino Linotype" w:cs="Arial"/>
          <w:color w:val="000000" w:themeColor="text1"/>
          <w:sz w:val="24"/>
          <w:lang w:val="es-ES_tradnl" w:eastAsia="es-MX"/>
        </w:rPr>
      </w:pPr>
      <w:r w:rsidRPr="00AA680C">
        <w:rPr>
          <w:rFonts w:ascii="Palatino Linotype" w:eastAsia="Calibri" w:hAnsi="Palatino Linotype"/>
          <w:sz w:val="24"/>
          <w:lang w:val="es-ES_tradnl"/>
        </w:rPr>
        <w:t xml:space="preserve">Inconforme con la respuesta, la parte </w:t>
      </w:r>
      <w:r w:rsidRPr="00AA680C">
        <w:rPr>
          <w:rFonts w:ascii="Palatino Linotype" w:eastAsia="Calibri" w:hAnsi="Palatino Linotype"/>
          <w:b/>
          <w:sz w:val="24"/>
          <w:lang w:val="es-ES_tradnl"/>
        </w:rPr>
        <w:t>Recurrente</w:t>
      </w:r>
      <w:r w:rsidRPr="00AA680C">
        <w:rPr>
          <w:rFonts w:ascii="Palatino Linotype" w:eastAsia="Calibri" w:hAnsi="Palatino Linotype"/>
          <w:sz w:val="24"/>
          <w:lang w:val="es-ES_tradnl"/>
        </w:rPr>
        <w:t xml:space="preserve"> interpuso el recurso de revisión, haciendo valer como razones o motivos de inconformidad </w:t>
      </w:r>
      <w:r w:rsidRPr="00AA680C">
        <w:rPr>
          <w:rFonts w:ascii="Palatino Linotype" w:eastAsia="Calibri" w:hAnsi="Palatino Linotype"/>
          <w:i/>
          <w:sz w:val="24"/>
          <w:lang w:val="es-ES_tradnl"/>
        </w:rPr>
        <w:t>“No se proporciona información a al permiso signado por el Presidente Municipal que menciona en la respuesta.”</w:t>
      </w:r>
      <w:r w:rsidRPr="00AA680C">
        <w:rPr>
          <w:rFonts w:ascii="Palatino Linotype" w:eastAsia="Calibri" w:hAnsi="Palatino Linotype"/>
          <w:sz w:val="24"/>
          <w:lang w:val="es-ES_tradnl"/>
        </w:rPr>
        <w:t xml:space="preserve">. </w:t>
      </w:r>
      <w:r w:rsidR="00671D52" w:rsidRPr="00AA680C">
        <w:rPr>
          <w:rFonts w:ascii="Palatino Linotype" w:eastAsia="Calibri" w:hAnsi="Palatino Linotype" w:cs="Arial"/>
          <w:color w:val="000000" w:themeColor="text1"/>
          <w:sz w:val="24"/>
          <w:lang w:val="es-ES_tradnl" w:eastAsia="es-MX"/>
        </w:rPr>
        <w:t>Manifestaciones</w:t>
      </w:r>
      <w:r w:rsidRPr="00AA680C">
        <w:rPr>
          <w:rFonts w:ascii="Palatino Linotype" w:eastAsia="Calibri" w:hAnsi="Palatino Linotype" w:cs="Arial"/>
          <w:color w:val="000000" w:themeColor="text1"/>
          <w:sz w:val="24"/>
          <w:lang w:val="es-ES_tradnl" w:eastAsia="es-MX"/>
        </w:rPr>
        <w:t xml:space="preserve"> que encuadran en la fracción V del artículo 179 de la Ley de Transparencia Local</w:t>
      </w:r>
      <w:r w:rsidRPr="00AA680C">
        <w:rPr>
          <w:rFonts w:ascii="Palatino Linotype" w:eastAsia="Calibri" w:hAnsi="Palatino Linotype" w:cs="Arial"/>
          <w:color w:val="000000" w:themeColor="text1"/>
          <w:sz w:val="24"/>
          <w:vertAlign w:val="superscript"/>
          <w:lang w:val="es-ES_tradnl" w:eastAsia="es-MX"/>
        </w:rPr>
        <w:footnoteReference w:id="1"/>
      </w:r>
      <w:r w:rsidRPr="00AA680C">
        <w:rPr>
          <w:rFonts w:ascii="Palatino Linotype" w:eastAsia="Calibri" w:hAnsi="Palatino Linotype" w:cs="Arial"/>
          <w:color w:val="000000" w:themeColor="text1"/>
          <w:sz w:val="24"/>
          <w:lang w:val="es-ES_tradnl" w:eastAsia="es-MX"/>
        </w:rPr>
        <w:t>, relativa a la entrega incompleta de información.</w:t>
      </w:r>
    </w:p>
    <w:p w14:paraId="65DAEDF1" w14:textId="77777777" w:rsidR="006D3186" w:rsidRPr="00AA680C" w:rsidRDefault="006D3186" w:rsidP="004A49AD">
      <w:pPr>
        <w:spacing w:after="0" w:line="360" w:lineRule="auto"/>
        <w:jc w:val="both"/>
        <w:rPr>
          <w:rFonts w:ascii="Palatino Linotype" w:eastAsia="Calibri" w:hAnsi="Palatino Linotype"/>
          <w:sz w:val="24"/>
          <w:lang w:val="es-ES_tradnl"/>
        </w:rPr>
      </w:pPr>
    </w:p>
    <w:p w14:paraId="1AE72FF0" w14:textId="77777777" w:rsidR="006D3186" w:rsidRPr="00AA680C" w:rsidRDefault="006D3186" w:rsidP="004A49AD">
      <w:pPr>
        <w:spacing w:after="0" w:line="360" w:lineRule="auto"/>
        <w:jc w:val="both"/>
        <w:rPr>
          <w:rFonts w:ascii="Palatino Linotype" w:hAnsi="Palatino Linotype" w:cs="Arial"/>
          <w:sz w:val="24"/>
        </w:rPr>
      </w:pPr>
      <w:r w:rsidRPr="00AA680C">
        <w:rPr>
          <w:rFonts w:ascii="Palatino Linotype" w:hAnsi="Palatino Linotype" w:cs="Arial"/>
          <w:sz w:val="24"/>
        </w:rPr>
        <w:lastRenderedPageBreak/>
        <w:t xml:space="preserve">Atentos a lo anterior, no pasa desapercibido que, el </w:t>
      </w:r>
      <w:r w:rsidRPr="00AA680C">
        <w:rPr>
          <w:rFonts w:ascii="Palatino Linotype" w:hAnsi="Palatino Linotype" w:cs="Arial"/>
          <w:b/>
          <w:sz w:val="24"/>
        </w:rPr>
        <w:t>Recurrente</w:t>
      </w:r>
      <w:r w:rsidRPr="00AA680C">
        <w:rPr>
          <w:rFonts w:ascii="Palatino Linotype" w:hAnsi="Palatino Linotype" w:cs="Arial"/>
          <w:sz w:val="24"/>
        </w:rPr>
        <w:t xml:space="preserve"> no se inconforma de la totalidad de la </w:t>
      </w:r>
      <w:r w:rsidR="00671D52" w:rsidRPr="00AA680C">
        <w:rPr>
          <w:rFonts w:ascii="Palatino Linotype" w:hAnsi="Palatino Linotype" w:cs="Arial"/>
          <w:sz w:val="24"/>
        </w:rPr>
        <w:t>respuesta proporcionada</w:t>
      </w:r>
      <w:r w:rsidRPr="00AA680C">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14:paraId="3226C78E" w14:textId="77777777" w:rsidR="006D3186" w:rsidRPr="00AA680C" w:rsidRDefault="006D3186" w:rsidP="004A49AD">
      <w:pPr>
        <w:spacing w:after="0" w:line="360" w:lineRule="auto"/>
        <w:jc w:val="both"/>
        <w:rPr>
          <w:rFonts w:ascii="Palatino Linotype" w:hAnsi="Palatino Linotype" w:cs="Arial"/>
          <w:sz w:val="24"/>
        </w:rPr>
      </w:pPr>
    </w:p>
    <w:p w14:paraId="14C2635D" w14:textId="77777777" w:rsidR="006D3186" w:rsidRPr="00AA680C" w:rsidRDefault="006D3186" w:rsidP="004A49AD">
      <w:pPr>
        <w:spacing w:after="0" w:line="360" w:lineRule="auto"/>
        <w:jc w:val="both"/>
        <w:rPr>
          <w:rFonts w:ascii="Palatino Linotype" w:hAnsi="Palatino Linotype" w:cs="Arial"/>
          <w:sz w:val="24"/>
        </w:rPr>
      </w:pPr>
      <w:r w:rsidRPr="00AA680C">
        <w:rPr>
          <w:rFonts w:ascii="Palatino Linotype" w:hAnsi="Palatino Linotype" w:cs="Arial"/>
          <w:sz w:val="24"/>
        </w:rPr>
        <w:t xml:space="preserve">Lo anterior es así, debido a que cuando </w:t>
      </w:r>
      <w:r w:rsidR="004A49AD" w:rsidRPr="00AA680C">
        <w:rPr>
          <w:rFonts w:ascii="Palatino Linotype" w:hAnsi="Palatino Linotype" w:cs="Arial"/>
          <w:sz w:val="24"/>
        </w:rPr>
        <w:t>la parte</w:t>
      </w:r>
      <w:r w:rsidRPr="00AA680C">
        <w:rPr>
          <w:rFonts w:ascii="Palatino Linotype" w:hAnsi="Palatino Linotype" w:cs="Arial"/>
          <w:sz w:val="24"/>
        </w:rPr>
        <w:t xml:space="preserve"> </w:t>
      </w:r>
      <w:r w:rsidRPr="00AA680C">
        <w:rPr>
          <w:rFonts w:ascii="Palatino Linotype" w:hAnsi="Palatino Linotype" w:cs="Arial"/>
          <w:b/>
          <w:sz w:val="24"/>
        </w:rPr>
        <w:t>Recurrente</w:t>
      </w:r>
      <w:r w:rsidRPr="00AA680C">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6A92EC" w14:textId="77777777" w:rsidR="006D3186" w:rsidRPr="00AA680C" w:rsidRDefault="006D3186" w:rsidP="004A49AD">
      <w:pPr>
        <w:spacing w:after="0" w:line="360" w:lineRule="auto"/>
        <w:jc w:val="both"/>
        <w:rPr>
          <w:rFonts w:ascii="Palatino Linotype" w:hAnsi="Palatino Linotype" w:cs="Arial"/>
          <w:sz w:val="24"/>
        </w:rPr>
      </w:pPr>
    </w:p>
    <w:p w14:paraId="13931AB0" w14:textId="77777777" w:rsidR="006D3186" w:rsidRPr="00AA680C" w:rsidRDefault="006D3186"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w:t>
      </w:r>
      <w:r w:rsidRPr="00AA680C">
        <w:rPr>
          <w:rFonts w:ascii="Palatino Linotype" w:hAnsi="Palatino Linotype" w:cs="Arial"/>
          <w:b/>
          <w:i/>
        </w:rPr>
        <w:t>REVISIÓN EN AMPARO. LOS RESOLUTIVOS NO COMBATIDOS DEBEN DECLARARSE FIRMES</w:t>
      </w:r>
      <w:r w:rsidRPr="00AA680C">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739933" w14:textId="77777777" w:rsidR="006D3186" w:rsidRPr="00AA680C" w:rsidRDefault="006D3186" w:rsidP="004A49AD">
      <w:pPr>
        <w:spacing w:after="0" w:line="360" w:lineRule="auto"/>
        <w:jc w:val="both"/>
        <w:rPr>
          <w:rFonts w:ascii="Palatino Linotype" w:hAnsi="Palatino Linotype" w:cs="Arial"/>
          <w:sz w:val="24"/>
        </w:rPr>
      </w:pPr>
    </w:p>
    <w:p w14:paraId="26C8EE8A" w14:textId="77777777" w:rsidR="006D3186" w:rsidRPr="00AA680C" w:rsidRDefault="006D3186" w:rsidP="004A49AD">
      <w:pPr>
        <w:spacing w:after="0" w:line="360" w:lineRule="auto"/>
        <w:jc w:val="both"/>
        <w:rPr>
          <w:rFonts w:ascii="Palatino Linotype" w:hAnsi="Palatino Linotype" w:cs="Arial"/>
          <w:sz w:val="24"/>
        </w:rPr>
      </w:pPr>
      <w:r w:rsidRPr="00AA680C">
        <w:rPr>
          <w:rFonts w:ascii="Palatino Linotype" w:hAnsi="Palatino Linotype" w:cs="Arial"/>
          <w:sz w:val="24"/>
        </w:rPr>
        <w:t xml:space="preserve">Así, la parte de la solicitud sobre la que no se expresó inconformidad, debe declararse consentida por el hoy </w:t>
      </w:r>
      <w:r w:rsidRPr="00AA680C">
        <w:rPr>
          <w:rFonts w:ascii="Palatino Linotype" w:hAnsi="Palatino Linotype" w:cs="Arial"/>
          <w:b/>
          <w:sz w:val="24"/>
        </w:rPr>
        <w:t>Recurrente</w:t>
      </w:r>
      <w:r w:rsidRPr="00AA680C">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w:t>
      </w:r>
      <w:r w:rsidR="00671D52" w:rsidRPr="00AA680C">
        <w:rPr>
          <w:rFonts w:ascii="Palatino Linotype" w:hAnsi="Palatino Linotype" w:cs="Arial"/>
          <w:sz w:val="24"/>
        </w:rPr>
        <w:t xml:space="preserve"> parte</w:t>
      </w:r>
      <w:r w:rsidRPr="00AA680C">
        <w:rPr>
          <w:rFonts w:ascii="Palatino Linotype" w:hAnsi="Palatino Linotype" w:cs="Arial"/>
          <w:sz w:val="24"/>
        </w:rPr>
        <w:t xml:space="preserve"> </w:t>
      </w:r>
      <w:r w:rsidR="00671D52" w:rsidRPr="00AA680C">
        <w:rPr>
          <w:rFonts w:ascii="Palatino Linotype" w:hAnsi="Palatino Linotype" w:cs="Arial"/>
          <w:b/>
          <w:sz w:val="24"/>
        </w:rPr>
        <w:t>Recurrente</w:t>
      </w:r>
      <w:r w:rsidR="00671D52" w:rsidRPr="00AA680C">
        <w:rPr>
          <w:rFonts w:ascii="Palatino Linotype" w:hAnsi="Palatino Linotype" w:cs="Arial"/>
          <w:sz w:val="24"/>
        </w:rPr>
        <w:t xml:space="preserve"> </w:t>
      </w:r>
      <w:r w:rsidRPr="00AA680C">
        <w:rPr>
          <w:rFonts w:ascii="Palatino Linotype" w:hAnsi="Palatino Linotype" w:cs="Arial"/>
          <w:sz w:val="24"/>
        </w:rPr>
        <w:t xml:space="preserve">ante la falta de impugnación eficaz. Sirve de sustento a lo anterior, por analogía, la tesis jurisprudencial número VI.3o.C. J/60, publicada en el </w:t>
      </w:r>
      <w:r w:rsidRPr="00AA680C">
        <w:rPr>
          <w:rFonts w:ascii="Palatino Linotype" w:hAnsi="Palatino Linotype" w:cs="Arial"/>
          <w:sz w:val="24"/>
        </w:rPr>
        <w:lastRenderedPageBreak/>
        <w:t>Semanario Judicial de la Federación y su Gaceta bajo el número de registro 176,608 que a la letra dice:</w:t>
      </w:r>
    </w:p>
    <w:p w14:paraId="0573FE63" w14:textId="77777777" w:rsidR="006D3186" w:rsidRPr="00AA680C" w:rsidRDefault="006D3186" w:rsidP="004A49AD">
      <w:pPr>
        <w:spacing w:after="0" w:line="360" w:lineRule="auto"/>
        <w:jc w:val="both"/>
        <w:rPr>
          <w:rFonts w:ascii="Palatino Linotype" w:hAnsi="Palatino Linotype" w:cs="Arial"/>
          <w:sz w:val="24"/>
        </w:rPr>
      </w:pPr>
    </w:p>
    <w:p w14:paraId="4DF2DA6B" w14:textId="77777777" w:rsidR="006D3186" w:rsidRPr="00AA680C" w:rsidRDefault="006D3186"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w:t>
      </w:r>
      <w:r w:rsidRPr="00AA680C">
        <w:rPr>
          <w:rFonts w:ascii="Palatino Linotype" w:hAnsi="Palatino Linotype" w:cs="Arial"/>
          <w:b/>
          <w:i/>
        </w:rPr>
        <w:t>ACTOS CONSENTIDOS. SON LOS QUE NO SE IMPUGNAN MEDIANTE EL RECURSO IDÓNEO</w:t>
      </w:r>
      <w:r w:rsidRPr="00AA680C">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8B210C6" w14:textId="77777777" w:rsidR="006D3186" w:rsidRPr="00AA680C" w:rsidRDefault="006D3186" w:rsidP="004A49AD">
      <w:pPr>
        <w:spacing w:after="0" w:line="360" w:lineRule="auto"/>
        <w:jc w:val="both"/>
        <w:rPr>
          <w:rFonts w:ascii="Palatino Linotype" w:eastAsia="Calibri" w:hAnsi="Palatino Linotype"/>
          <w:sz w:val="24"/>
        </w:rPr>
      </w:pPr>
    </w:p>
    <w:p w14:paraId="623A729D" w14:textId="77777777" w:rsidR="006D3186" w:rsidRPr="00AA680C" w:rsidRDefault="00671D52" w:rsidP="004A49AD">
      <w:pPr>
        <w:spacing w:after="0" w:line="360" w:lineRule="auto"/>
        <w:jc w:val="both"/>
        <w:rPr>
          <w:rFonts w:ascii="Palatino Linotype" w:hAnsi="Palatino Linotype" w:cs="Arial"/>
          <w:sz w:val="24"/>
          <w:szCs w:val="24"/>
        </w:rPr>
      </w:pPr>
      <w:r w:rsidRPr="00AA680C">
        <w:rPr>
          <w:rFonts w:ascii="Palatino Linotype" w:eastAsia="Calibri" w:hAnsi="Palatino Linotype" w:cs="Arial"/>
          <w:color w:val="000000" w:themeColor="text1"/>
          <w:sz w:val="24"/>
          <w:lang w:val="es-ES_tradnl" w:eastAsia="es-MX"/>
        </w:rPr>
        <w:t>Una vez acotado lo anterior, d</w:t>
      </w:r>
      <w:r w:rsidR="006D3186" w:rsidRPr="00AA680C">
        <w:rPr>
          <w:rFonts w:ascii="Palatino Linotype" w:eastAsia="Calibri" w:hAnsi="Palatino Linotype"/>
          <w:sz w:val="24"/>
          <w:lang w:val="es-ES_tradnl"/>
        </w:rPr>
        <w:t>erivado de</w:t>
      </w:r>
      <w:r w:rsidR="009B0E24" w:rsidRPr="00AA680C">
        <w:rPr>
          <w:rFonts w:ascii="Palatino Linotype" w:eastAsia="Calibri" w:hAnsi="Palatino Linotype"/>
          <w:sz w:val="24"/>
          <w:lang w:val="es-ES_tradnl"/>
        </w:rPr>
        <w:t xml:space="preserve"> </w:t>
      </w:r>
      <w:r w:rsidR="006D3186" w:rsidRPr="00AA680C">
        <w:rPr>
          <w:rFonts w:ascii="Palatino Linotype" w:eastAsia="Calibri" w:hAnsi="Palatino Linotype"/>
          <w:sz w:val="24"/>
          <w:lang w:val="es-ES_tradnl"/>
        </w:rPr>
        <w:t>la interposición del recurso de revisión, en la etapa de manifestaciones</w:t>
      </w:r>
      <w:r w:rsidR="009B0E24" w:rsidRPr="00AA680C">
        <w:rPr>
          <w:rFonts w:ascii="Palatino Linotype" w:eastAsia="Calibri" w:hAnsi="Palatino Linotype"/>
          <w:sz w:val="24"/>
          <w:lang w:val="es-ES_tradnl"/>
        </w:rPr>
        <w:t>,</w:t>
      </w:r>
      <w:r w:rsidR="006D3186" w:rsidRPr="00AA680C">
        <w:rPr>
          <w:rFonts w:ascii="Palatino Linotype" w:eastAsia="Calibri" w:hAnsi="Palatino Linotype"/>
          <w:sz w:val="24"/>
          <w:lang w:val="es-ES_tradnl"/>
        </w:rPr>
        <w:t xml:space="preserve"> el </w:t>
      </w:r>
      <w:r w:rsidR="006D3186" w:rsidRPr="00AA680C">
        <w:rPr>
          <w:rFonts w:ascii="Palatino Linotype" w:eastAsia="Calibri" w:hAnsi="Palatino Linotype"/>
          <w:b/>
          <w:sz w:val="24"/>
          <w:lang w:val="es-ES_tradnl"/>
        </w:rPr>
        <w:t>Sujeto Obligado</w:t>
      </w:r>
      <w:r w:rsidR="006D3186" w:rsidRPr="00AA680C">
        <w:rPr>
          <w:rFonts w:ascii="Palatino Linotype" w:eastAsia="Calibri" w:hAnsi="Palatino Linotype"/>
          <w:sz w:val="24"/>
          <w:lang w:val="es-ES_tradnl"/>
        </w:rPr>
        <w:t xml:space="preserve"> presentó su informe justificado por medio del documento electrónico </w:t>
      </w:r>
      <w:r w:rsidR="006D3186" w:rsidRPr="00AA680C">
        <w:rPr>
          <w:rFonts w:ascii="Palatino Linotype" w:hAnsi="Palatino Linotype" w:cs="Arial"/>
          <w:i/>
          <w:sz w:val="24"/>
          <w:szCs w:val="24"/>
        </w:rPr>
        <w:t>“</w:t>
      </w:r>
      <w:r w:rsidR="006D3186" w:rsidRPr="00AA680C">
        <w:rPr>
          <w:rFonts w:ascii="Palatino Linotype" w:hAnsi="Palatino Linotype" w:cs="Arial"/>
          <w:b/>
          <w:i/>
          <w:sz w:val="24"/>
          <w:szCs w:val="24"/>
        </w:rPr>
        <w:t>MANIFESTACION 03245-INFOEM-IP-RR-2023.pdf</w:t>
      </w:r>
      <w:r w:rsidR="006D3186" w:rsidRPr="00AA680C">
        <w:rPr>
          <w:rFonts w:ascii="Palatino Linotype" w:hAnsi="Palatino Linotype" w:cs="Arial"/>
          <w:i/>
          <w:sz w:val="24"/>
          <w:szCs w:val="24"/>
        </w:rPr>
        <w:t>”</w:t>
      </w:r>
      <w:r w:rsidR="006D3186" w:rsidRPr="00AA680C">
        <w:rPr>
          <w:rFonts w:ascii="Palatino Linotype" w:hAnsi="Palatino Linotype" w:cs="Arial"/>
          <w:sz w:val="24"/>
          <w:szCs w:val="24"/>
        </w:rPr>
        <w:t>, de cuyo contenido se observa lo siguiente:</w:t>
      </w:r>
    </w:p>
    <w:p w14:paraId="774BE672" w14:textId="77777777" w:rsidR="006D3186" w:rsidRPr="00AA680C" w:rsidRDefault="006D3186" w:rsidP="004A49AD">
      <w:pPr>
        <w:spacing w:after="0" w:line="360" w:lineRule="auto"/>
        <w:jc w:val="both"/>
        <w:rPr>
          <w:rFonts w:ascii="Palatino Linotype" w:hAnsi="Palatino Linotype" w:cs="Arial"/>
          <w:sz w:val="24"/>
          <w:szCs w:val="24"/>
        </w:rPr>
      </w:pPr>
    </w:p>
    <w:p w14:paraId="35D49575" w14:textId="77777777" w:rsidR="006D3186" w:rsidRPr="00AA680C" w:rsidRDefault="006D3186" w:rsidP="004A49AD">
      <w:pPr>
        <w:spacing w:after="0" w:line="240" w:lineRule="auto"/>
        <w:ind w:left="567" w:right="567"/>
        <w:jc w:val="both"/>
        <w:rPr>
          <w:rFonts w:ascii="Palatino Linotype" w:hAnsi="Palatino Linotype" w:cs="Arial"/>
          <w:i/>
          <w:szCs w:val="24"/>
        </w:rPr>
      </w:pPr>
      <w:r w:rsidRPr="00AA680C">
        <w:rPr>
          <w:rFonts w:ascii="Palatino Linotype" w:hAnsi="Palatino Linotype" w:cs="Arial"/>
          <w:i/>
          <w:szCs w:val="24"/>
        </w:rPr>
        <w:t xml:space="preserve">“Cabe mencionar que el recurrente refiere que no se proporciona información al permiso signado por el presidente municipal que menciona </w:t>
      </w:r>
      <w:r w:rsidRPr="00AA680C">
        <w:rPr>
          <w:rFonts w:ascii="Palatino Linotype" w:hAnsi="Palatino Linotype" w:cs="Arial"/>
          <w:i/>
          <w:iCs/>
          <w:szCs w:val="24"/>
        </w:rPr>
        <w:t xml:space="preserve">en </w:t>
      </w:r>
      <w:r w:rsidRPr="00AA680C">
        <w:rPr>
          <w:rFonts w:ascii="Palatino Linotype" w:hAnsi="Palatino Linotype" w:cs="Arial"/>
          <w:i/>
          <w:szCs w:val="24"/>
        </w:rPr>
        <w:t xml:space="preserve">la respuesta, claramente en el oficio PMC/DDE/102/2023 hace énfasis que </w:t>
      </w:r>
      <w:r w:rsidRPr="00AA680C">
        <w:rPr>
          <w:rFonts w:ascii="Palatino Linotype" w:hAnsi="Palatino Linotype" w:cs="Arial"/>
          <w:i/>
          <w:szCs w:val="24"/>
          <w:u w:val="single"/>
        </w:rPr>
        <w:t xml:space="preserve">se presentó ante el </w:t>
      </w:r>
      <w:r w:rsidRPr="00AA680C">
        <w:rPr>
          <w:rFonts w:ascii="Palatino Linotype" w:hAnsi="Palatino Linotype" w:cs="Arial"/>
          <w:b/>
          <w:i/>
          <w:szCs w:val="24"/>
          <w:u w:val="single"/>
        </w:rPr>
        <w:t>Presidente de la Asociación de Colonos</w:t>
      </w:r>
      <w:r w:rsidRPr="00AA680C">
        <w:rPr>
          <w:rFonts w:ascii="Palatino Linotype" w:hAnsi="Palatino Linotype" w:cs="Arial"/>
          <w:i/>
          <w:szCs w:val="24"/>
          <w:u w:val="single"/>
        </w:rPr>
        <w:t xml:space="preserve"> en ningún momento menciona al Presidente Municipal.</w:t>
      </w:r>
      <w:r w:rsidRPr="00AA680C">
        <w:rPr>
          <w:rFonts w:ascii="Palatino Linotype" w:hAnsi="Palatino Linotype" w:cs="Arial"/>
          <w:i/>
          <w:szCs w:val="24"/>
        </w:rPr>
        <w:t xml:space="preserve"> </w:t>
      </w:r>
    </w:p>
    <w:p w14:paraId="37766EAA" w14:textId="77777777" w:rsidR="006D3186" w:rsidRPr="00AA680C" w:rsidRDefault="006D3186" w:rsidP="004A49AD">
      <w:pPr>
        <w:spacing w:after="0" w:line="240" w:lineRule="auto"/>
        <w:ind w:left="567" w:right="567"/>
        <w:jc w:val="both"/>
        <w:rPr>
          <w:rFonts w:ascii="Palatino Linotype" w:hAnsi="Palatino Linotype" w:cs="Arial"/>
          <w:i/>
          <w:szCs w:val="24"/>
        </w:rPr>
      </w:pPr>
    </w:p>
    <w:p w14:paraId="55803C55" w14:textId="77777777" w:rsidR="006D3186" w:rsidRPr="00AA680C" w:rsidRDefault="006D3186" w:rsidP="004A49AD">
      <w:pPr>
        <w:spacing w:after="0" w:line="240" w:lineRule="auto"/>
        <w:ind w:left="567" w:right="567"/>
        <w:jc w:val="both"/>
        <w:rPr>
          <w:rFonts w:ascii="Palatino Linotype" w:hAnsi="Palatino Linotype" w:cs="Arial"/>
          <w:szCs w:val="24"/>
        </w:rPr>
      </w:pPr>
      <w:r w:rsidRPr="00AA680C">
        <w:rPr>
          <w:rFonts w:ascii="Palatino Linotype" w:hAnsi="Palatino Linotype" w:cs="Arial"/>
          <w:i/>
          <w:szCs w:val="24"/>
        </w:rPr>
        <w:t>Respecto a los permisos emitidos para la instalación de juegos mecánicos en favor de la Asociación de Colonos del conjunto urbano no le corresponde a la Dirección de Desarrollo Económico, son facultades de la mesa directiva del condominio como lo establece la Ley que Regula el Régimen de Propiedad en Condominio en el Estado de México a la cual se hace referencia:...”</w:t>
      </w:r>
    </w:p>
    <w:p w14:paraId="33977B25" w14:textId="77777777" w:rsidR="009B0E24" w:rsidRPr="00AA680C" w:rsidRDefault="009B0E24" w:rsidP="004A49AD">
      <w:pPr>
        <w:spacing w:after="0" w:line="240" w:lineRule="auto"/>
        <w:ind w:left="567" w:right="567"/>
        <w:jc w:val="right"/>
        <w:rPr>
          <w:rFonts w:ascii="Palatino Linotype" w:hAnsi="Palatino Linotype" w:cs="Arial"/>
          <w:iCs/>
          <w:szCs w:val="24"/>
        </w:rPr>
      </w:pPr>
      <w:r w:rsidRPr="00AA680C">
        <w:rPr>
          <w:rFonts w:ascii="Palatino Linotype" w:hAnsi="Palatino Linotype" w:cs="Arial"/>
          <w:szCs w:val="24"/>
        </w:rPr>
        <w:t>(Énfasis añadido)</w:t>
      </w:r>
    </w:p>
    <w:p w14:paraId="555C145B" w14:textId="77777777" w:rsidR="006D3186" w:rsidRPr="00AA680C" w:rsidRDefault="006D3186" w:rsidP="004A49AD">
      <w:pPr>
        <w:spacing w:after="0" w:line="360" w:lineRule="auto"/>
        <w:jc w:val="both"/>
        <w:rPr>
          <w:rFonts w:ascii="Palatino Linotype" w:eastAsia="Calibri" w:hAnsi="Palatino Linotype"/>
          <w:sz w:val="24"/>
          <w:lang w:val="es-ES_tradnl"/>
        </w:rPr>
      </w:pPr>
    </w:p>
    <w:p w14:paraId="4885BFB3" w14:textId="77777777" w:rsidR="006D3186" w:rsidRPr="00AA680C" w:rsidRDefault="009B0E24" w:rsidP="004A49AD">
      <w:pPr>
        <w:spacing w:after="0" w:line="360" w:lineRule="auto"/>
        <w:jc w:val="both"/>
        <w:rPr>
          <w:rFonts w:ascii="Palatino Linotype" w:hAnsi="Palatino Linotype" w:cs="Arial"/>
          <w:sz w:val="24"/>
        </w:rPr>
      </w:pPr>
      <w:r w:rsidRPr="00AA680C">
        <w:rPr>
          <w:rFonts w:ascii="Palatino Linotype" w:hAnsi="Palatino Linotype" w:cs="Arial"/>
          <w:sz w:val="24"/>
        </w:rPr>
        <w:t xml:space="preserve">Conforme a las manifestaciones contenidas, tanto en respuesta como en informe justificado, se acredita que, el oficio señalado por el Sujeto Obligado, fue proporcionado por el Presidente de la Asociación de Colonos a la Dirección de Desarrollo Económico, no así, del Presidente Municipal al Presidente de la Asociación de Colonos, como lo refiere la parte </w:t>
      </w:r>
      <w:r w:rsidRPr="00AA680C">
        <w:rPr>
          <w:rFonts w:ascii="Palatino Linotype" w:hAnsi="Palatino Linotype" w:cs="Arial"/>
          <w:b/>
          <w:sz w:val="24"/>
        </w:rPr>
        <w:t>Recurrente</w:t>
      </w:r>
      <w:r w:rsidR="008627AA" w:rsidRPr="00AA680C">
        <w:rPr>
          <w:rFonts w:ascii="Palatino Linotype" w:hAnsi="Palatino Linotype" w:cs="Arial"/>
          <w:sz w:val="24"/>
        </w:rPr>
        <w:t xml:space="preserve">; sin embargo, cabe recordar que éste </w:t>
      </w:r>
      <w:r w:rsidR="008627AA" w:rsidRPr="00AA680C">
        <w:rPr>
          <w:rFonts w:ascii="Palatino Linotype" w:hAnsi="Palatino Linotype" w:cs="Arial"/>
          <w:sz w:val="24"/>
        </w:rPr>
        <w:lastRenderedPageBreak/>
        <w:t>peticionó la entrega de toda la documentación relativa a los permisos</w:t>
      </w:r>
      <w:r w:rsidR="004379F1" w:rsidRPr="00AA680C">
        <w:rPr>
          <w:rFonts w:ascii="Palatino Linotype" w:hAnsi="Palatino Linotype" w:cs="Arial"/>
          <w:sz w:val="24"/>
        </w:rPr>
        <w:t xml:space="preserve"> de instalación de juegos mecánicos, que si bien es cierto, la autorización no es emitida por el Sujeto Obligado, ya reconoció tenerla en sus archivos.</w:t>
      </w:r>
    </w:p>
    <w:p w14:paraId="4E180B4C" w14:textId="77777777" w:rsidR="004379F1" w:rsidRPr="00AA680C" w:rsidRDefault="004379F1" w:rsidP="004A49AD">
      <w:pPr>
        <w:spacing w:after="0" w:line="360" w:lineRule="auto"/>
        <w:jc w:val="both"/>
        <w:rPr>
          <w:rFonts w:ascii="Palatino Linotype" w:hAnsi="Palatino Linotype" w:cs="Arial"/>
          <w:sz w:val="24"/>
        </w:rPr>
      </w:pPr>
    </w:p>
    <w:p w14:paraId="0B763136" w14:textId="77777777" w:rsidR="004379F1" w:rsidRPr="00AA680C" w:rsidRDefault="004379F1" w:rsidP="004A49AD">
      <w:pPr>
        <w:spacing w:after="0" w:line="360" w:lineRule="auto"/>
        <w:jc w:val="both"/>
        <w:rPr>
          <w:rFonts w:ascii="Palatino Linotype" w:hAnsi="Palatino Linotype" w:cs="Arial"/>
          <w:sz w:val="24"/>
        </w:rPr>
      </w:pPr>
      <w:r w:rsidRPr="00AA680C">
        <w:rPr>
          <w:rFonts w:ascii="Palatino Linotype" w:hAnsi="Palatino Linotype" w:cs="Arial"/>
          <w:sz w:val="24"/>
        </w:rPr>
        <w:t>Por lo que, en términos de los artículos 12 y 24 último párrafo de la Ley de Transparencia y Acceso a la Información Pública del Estado de México y Municipios, se encuentra obligado a la entrega del soporte documental que obre en sus archivos, en ejercicio de sus atribuciones, preceptos legales que se citan a continuación, para pronta referencia:</w:t>
      </w:r>
    </w:p>
    <w:p w14:paraId="504AACD9" w14:textId="77777777" w:rsidR="004379F1" w:rsidRPr="00AA680C" w:rsidRDefault="004379F1" w:rsidP="004A49AD">
      <w:pPr>
        <w:spacing w:after="0" w:line="360" w:lineRule="auto"/>
        <w:jc w:val="both"/>
        <w:rPr>
          <w:rFonts w:ascii="Palatino Linotype" w:hAnsi="Palatino Linotype" w:cs="Arial"/>
          <w:sz w:val="24"/>
        </w:rPr>
      </w:pPr>
    </w:p>
    <w:p w14:paraId="5BD5DE91" w14:textId="77777777" w:rsidR="004379F1" w:rsidRPr="00AA680C" w:rsidRDefault="004379F1"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w:t>
      </w:r>
      <w:r w:rsidRPr="00AA680C">
        <w:rPr>
          <w:rFonts w:ascii="Palatino Linotype" w:hAnsi="Palatino Linotype" w:cs="Arial"/>
          <w:b/>
          <w:i/>
        </w:rPr>
        <w:t>Artículo 12.</w:t>
      </w:r>
      <w:r w:rsidRPr="00AA680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6C8436F" w14:textId="77777777" w:rsidR="004379F1" w:rsidRPr="00AA680C" w:rsidRDefault="004379F1"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CFBC3C" w14:textId="77777777" w:rsidR="004379F1" w:rsidRPr="00AA680C" w:rsidRDefault="004379F1" w:rsidP="004A49AD">
      <w:pPr>
        <w:spacing w:after="0" w:line="240" w:lineRule="auto"/>
        <w:ind w:left="567" w:right="567"/>
        <w:jc w:val="both"/>
        <w:rPr>
          <w:rFonts w:ascii="Palatino Linotype" w:hAnsi="Palatino Linotype" w:cs="Arial"/>
          <w:i/>
        </w:rPr>
      </w:pPr>
    </w:p>
    <w:p w14:paraId="2B752B81" w14:textId="77777777" w:rsidR="004379F1" w:rsidRPr="00AA680C" w:rsidRDefault="004379F1" w:rsidP="004A49AD">
      <w:pPr>
        <w:spacing w:after="0" w:line="240" w:lineRule="auto"/>
        <w:ind w:left="567" w:right="567"/>
        <w:jc w:val="both"/>
        <w:rPr>
          <w:rFonts w:ascii="Palatino Linotype" w:hAnsi="Palatino Linotype" w:cs="Arial"/>
          <w:i/>
        </w:rPr>
      </w:pPr>
      <w:r w:rsidRPr="00AA680C">
        <w:rPr>
          <w:rFonts w:ascii="Palatino Linotype" w:hAnsi="Palatino Linotype" w:cs="Arial"/>
          <w:b/>
          <w:i/>
        </w:rPr>
        <w:t>Artículo 24.</w:t>
      </w:r>
      <w:r w:rsidRPr="00AA680C">
        <w:rPr>
          <w:rFonts w:ascii="Palatino Linotype" w:hAnsi="Palatino Linotype" w:cs="Arial"/>
          <w:i/>
        </w:rPr>
        <w:t xml:space="preserve"> Para el cumplimiento de los objetivos de esta Ley, los sujetos obligados deberán cumplir con las siguientes obligaciones, según corresponda, de acuerdo a su naturaleza:</w:t>
      </w:r>
    </w:p>
    <w:p w14:paraId="4912C84F" w14:textId="77777777" w:rsidR="004379F1" w:rsidRPr="00AA680C" w:rsidRDefault="004379F1"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w:t>
      </w:r>
    </w:p>
    <w:p w14:paraId="709B4D5F" w14:textId="77777777" w:rsidR="004379F1" w:rsidRPr="00AA680C" w:rsidRDefault="004379F1" w:rsidP="004A49AD">
      <w:pPr>
        <w:spacing w:after="0" w:line="240" w:lineRule="auto"/>
        <w:ind w:left="567" w:right="567"/>
        <w:jc w:val="both"/>
        <w:rPr>
          <w:rFonts w:ascii="Palatino Linotype" w:hAnsi="Palatino Linotype" w:cs="Arial"/>
          <w:i/>
        </w:rPr>
      </w:pPr>
      <w:r w:rsidRPr="00AA680C">
        <w:rPr>
          <w:rFonts w:ascii="Palatino Linotype" w:hAnsi="Palatino Linotype" w:cs="Arial"/>
          <w:i/>
        </w:rPr>
        <w:t>Los sujetos obligados solo proporcionarán la información pública que generen, administren o posean en el ejercicio de sus atribuciones.</w:t>
      </w:r>
    </w:p>
    <w:p w14:paraId="10F42B14" w14:textId="77777777" w:rsidR="009B0E24" w:rsidRPr="00AA680C" w:rsidRDefault="009B0E24" w:rsidP="004A49AD">
      <w:pPr>
        <w:spacing w:after="0" w:line="360" w:lineRule="auto"/>
        <w:jc w:val="both"/>
        <w:rPr>
          <w:rFonts w:ascii="Palatino Linotype" w:hAnsi="Palatino Linotype" w:cs="Arial"/>
          <w:sz w:val="24"/>
        </w:rPr>
      </w:pPr>
    </w:p>
    <w:p w14:paraId="02255198" w14:textId="77777777" w:rsidR="006D3186" w:rsidRPr="00AA680C" w:rsidRDefault="006D3186" w:rsidP="004A49AD">
      <w:pPr>
        <w:spacing w:after="0" w:line="360" w:lineRule="auto"/>
        <w:jc w:val="both"/>
        <w:rPr>
          <w:rFonts w:ascii="Palatino Linotype" w:hAnsi="Palatino Linotype" w:cs="Arial"/>
          <w:sz w:val="24"/>
          <w:szCs w:val="24"/>
          <w:lang w:val="es-ES"/>
        </w:rPr>
      </w:pPr>
      <w:r w:rsidRPr="00AA680C">
        <w:rPr>
          <w:rFonts w:ascii="Palatino Linotype" w:hAnsi="Palatino Linotype" w:cs="Arial"/>
          <w:sz w:val="24"/>
          <w:szCs w:val="24"/>
          <w:lang w:val="es-ES"/>
        </w:rPr>
        <w:t xml:space="preserve">Es con base en lo anterior, que </w:t>
      </w:r>
      <w:r w:rsidR="001C0D43" w:rsidRPr="00AA680C">
        <w:rPr>
          <w:rFonts w:ascii="Palatino Linotype" w:hAnsi="Palatino Linotype" w:cs="Arial"/>
          <w:sz w:val="24"/>
          <w:szCs w:val="24"/>
          <w:lang w:val="es-ES"/>
        </w:rPr>
        <w:t>resulta dable ordenar al sujeto Obligado, haga entrega a la parte Recurrente, del oficio de conocimiento, presentado a la Dirección del permiso o visto bueno firmada por el Presidente de la Asociación de Colonos, debiendo observar lo relativo a la tutela de los datos de carácter confidencial, en términos de la Ley de Transparencia Local.</w:t>
      </w:r>
    </w:p>
    <w:p w14:paraId="6CB7F7F4" w14:textId="77777777" w:rsidR="006D3186" w:rsidRPr="00AA680C" w:rsidRDefault="006D3186" w:rsidP="004A49AD">
      <w:pPr>
        <w:numPr>
          <w:ilvl w:val="0"/>
          <w:numId w:val="3"/>
        </w:numPr>
        <w:spacing w:after="0" w:line="360" w:lineRule="auto"/>
        <w:jc w:val="both"/>
        <w:rPr>
          <w:rFonts w:ascii="Palatino Linotype" w:eastAsia="Times New Roman" w:hAnsi="Palatino Linotype" w:cs="Arial"/>
          <w:b/>
          <w:i/>
          <w:sz w:val="28"/>
          <w:szCs w:val="24"/>
          <w:lang w:val="es-ES" w:eastAsia="es-ES"/>
        </w:rPr>
      </w:pPr>
      <w:r w:rsidRPr="00AA680C">
        <w:rPr>
          <w:rFonts w:ascii="Palatino Linotype" w:eastAsia="Times New Roman" w:hAnsi="Palatino Linotype" w:cs="Arial"/>
          <w:b/>
          <w:i/>
          <w:sz w:val="28"/>
          <w:szCs w:val="24"/>
          <w:lang w:val="es-ES" w:eastAsia="es-ES"/>
        </w:rPr>
        <w:lastRenderedPageBreak/>
        <w:t>De la Versión pública</w:t>
      </w:r>
    </w:p>
    <w:p w14:paraId="68B02D46" w14:textId="77777777" w:rsidR="006D3186" w:rsidRPr="00AA680C" w:rsidRDefault="006D3186" w:rsidP="004A49AD">
      <w:pPr>
        <w:spacing w:after="0" w:line="360" w:lineRule="auto"/>
        <w:jc w:val="both"/>
        <w:rPr>
          <w:rFonts w:ascii="Palatino Linotype" w:eastAsia="Times New Roman" w:hAnsi="Palatino Linotype" w:cs="Arial"/>
          <w:sz w:val="24"/>
          <w:szCs w:val="24"/>
          <w:lang w:val="es-ES" w:eastAsia="es-ES"/>
        </w:rPr>
      </w:pPr>
    </w:p>
    <w:p w14:paraId="49C5BAE9"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bCs/>
          <w:sz w:val="24"/>
          <w:szCs w:val="24"/>
          <w:lang w:eastAsia="es-ES"/>
        </w:rPr>
        <w:t>A este respecto, los</w:t>
      </w:r>
      <w:r w:rsidRPr="00AA680C">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1A04660" w14:textId="77777777" w:rsidR="006D3186" w:rsidRPr="00AA680C" w:rsidRDefault="006D3186" w:rsidP="004A49AD">
      <w:pPr>
        <w:spacing w:after="0" w:line="360" w:lineRule="auto"/>
        <w:jc w:val="both"/>
        <w:rPr>
          <w:rFonts w:ascii="Palatino Linotype" w:eastAsia="Times New Roman" w:hAnsi="Palatino Linotype" w:cs="Times New Roman"/>
          <w:b/>
          <w:bCs/>
          <w:i/>
          <w:noProof/>
          <w:sz w:val="24"/>
          <w:szCs w:val="24"/>
          <w:lang w:eastAsia="es-ES"/>
        </w:rPr>
      </w:pPr>
    </w:p>
    <w:p w14:paraId="3CB8A086"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ES"/>
        </w:rPr>
      </w:pPr>
      <w:r w:rsidRPr="00AA680C">
        <w:rPr>
          <w:rFonts w:ascii="Palatino Linotype" w:eastAsia="Times New Roman" w:hAnsi="Palatino Linotype" w:cs="Arial"/>
          <w:b/>
          <w:bCs/>
          <w:i/>
          <w:noProof/>
          <w:lang w:eastAsia="es-ES"/>
        </w:rPr>
        <w:t>“</w:t>
      </w:r>
      <w:r w:rsidRPr="00AA680C">
        <w:rPr>
          <w:rFonts w:ascii="Palatino Linotype" w:eastAsia="Times New Roman" w:hAnsi="Palatino Linotype" w:cs="Arial"/>
          <w:b/>
          <w:bCs/>
          <w:i/>
          <w:lang w:eastAsia="es-MX"/>
        </w:rPr>
        <w:t>Artículo</w:t>
      </w:r>
      <w:r w:rsidRPr="00AA680C">
        <w:rPr>
          <w:rFonts w:ascii="Palatino Linotype" w:eastAsia="Times New Roman" w:hAnsi="Palatino Linotype" w:cs="Arial"/>
          <w:b/>
          <w:bCs/>
          <w:i/>
          <w:lang w:eastAsia="es-ES"/>
        </w:rPr>
        <w:t xml:space="preserve"> 3. </w:t>
      </w:r>
      <w:r w:rsidRPr="00AA680C">
        <w:rPr>
          <w:rFonts w:ascii="Palatino Linotype" w:eastAsia="Times New Roman" w:hAnsi="Palatino Linotype" w:cs="Times New Roman"/>
          <w:i/>
          <w:lang w:eastAsia="es-ES"/>
        </w:rPr>
        <w:t xml:space="preserve">Para los efectos de la presente Ley se entenderá por: </w:t>
      </w:r>
    </w:p>
    <w:p w14:paraId="11F311BE"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ES"/>
        </w:rPr>
      </w:pPr>
    </w:p>
    <w:p w14:paraId="34FC706E"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b/>
          <w:i/>
          <w:lang w:eastAsia="es-ES"/>
        </w:rPr>
        <w:t>IX.</w:t>
      </w:r>
      <w:r w:rsidRPr="00AA680C">
        <w:rPr>
          <w:rFonts w:ascii="Palatino Linotype" w:eastAsia="Times New Roman" w:hAnsi="Palatino Linotype" w:cs="Arial"/>
          <w:i/>
          <w:lang w:eastAsia="es-ES"/>
        </w:rPr>
        <w:t xml:space="preserve"> </w:t>
      </w:r>
      <w:r w:rsidRPr="00AA680C">
        <w:rPr>
          <w:rFonts w:ascii="Palatino Linotype" w:eastAsia="Times New Roman" w:hAnsi="Palatino Linotype" w:cs="Arial"/>
          <w:b/>
          <w:i/>
          <w:lang w:eastAsia="es-ES"/>
        </w:rPr>
        <w:t xml:space="preserve">Datos personales: </w:t>
      </w:r>
      <w:r w:rsidRPr="00AA680C">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371ED99"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p>
    <w:p w14:paraId="54B4E4EA"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b/>
          <w:i/>
          <w:lang w:eastAsia="es-ES"/>
        </w:rPr>
        <w:t>XX.</w:t>
      </w:r>
      <w:r w:rsidRPr="00AA680C">
        <w:rPr>
          <w:rFonts w:ascii="Palatino Linotype" w:eastAsia="Times New Roman" w:hAnsi="Palatino Linotype" w:cs="Arial"/>
          <w:i/>
          <w:lang w:eastAsia="es-ES"/>
        </w:rPr>
        <w:t xml:space="preserve"> </w:t>
      </w:r>
      <w:r w:rsidRPr="00AA680C">
        <w:rPr>
          <w:rFonts w:ascii="Palatino Linotype" w:eastAsia="Times New Roman" w:hAnsi="Palatino Linotype" w:cs="Arial"/>
          <w:b/>
          <w:i/>
          <w:lang w:eastAsia="es-ES"/>
        </w:rPr>
        <w:t>Información clasificada:</w:t>
      </w:r>
      <w:r w:rsidRPr="00AA680C">
        <w:rPr>
          <w:rFonts w:ascii="Palatino Linotype" w:eastAsia="Times New Roman" w:hAnsi="Palatino Linotype" w:cs="Arial"/>
          <w:i/>
          <w:lang w:eastAsia="es-ES"/>
        </w:rPr>
        <w:t xml:space="preserve"> Aquella considerada por la presente Ley como reservada o confidencial; </w:t>
      </w:r>
    </w:p>
    <w:p w14:paraId="3ABED926"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p>
    <w:p w14:paraId="469D4F1C"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b/>
          <w:i/>
          <w:lang w:eastAsia="es-ES"/>
        </w:rPr>
        <w:t>XXI.</w:t>
      </w:r>
      <w:r w:rsidRPr="00AA680C">
        <w:rPr>
          <w:rFonts w:ascii="Palatino Linotype" w:eastAsia="Times New Roman" w:hAnsi="Palatino Linotype" w:cs="Arial"/>
          <w:i/>
          <w:lang w:eastAsia="es-ES"/>
        </w:rPr>
        <w:t xml:space="preserve"> </w:t>
      </w:r>
      <w:r w:rsidRPr="00AA680C">
        <w:rPr>
          <w:rFonts w:ascii="Palatino Linotype" w:eastAsia="Times New Roman" w:hAnsi="Palatino Linotype" w:cs="Arial"/>
          <w:b/>
          <w:i/>
          <w:lang w:eastAsia="es-ES"/>
        </w:rPr>
        <w:t>Información confidencial</w:t>
      </w:r>
      <w:r w:rsidRPr="00AA680C">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F0C9E1"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i/>
          <w:lang w:eastAsia="es-ES"/>
        </w:rPr>
        <w:t>…</w:t>
      </w:r>
    </w:p>
    <w:p w14:paraId="7F7D7502"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b/>
          <w:i/>
          <w:lang w:eastAsia="es-ES"/>
        </w:rPr>
        <w:t>XLV. Versión pública:</w:t>
      </w:r>
      <w:r w:rsidRPr="00AA680C">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AFEB761"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p>
    <w:p w14:paraId="68CDBC35"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r w:rsidRPr="00AA680C">
        <w:rPr>
          <w:rFonts w:ascii="Palatino Linotype" w:eastAsia="Times New Roman" w:hAnsi="Palatino Linotype" w:cs="Arial"/>
          <w:b/>
          <w:i/>
          <w:lang w:eastAsia="es-ES"/>
        </w:rPr>
        <w:t>Artículo 51.</w:t>
      </w:r>
      <w:r w:rsidRPr="00AA680C">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A680C">
        <w:rPr>
          <w:rFonts w:ascii="Palatino Linotype" w:eastAsia="Times New Roman" w:hAnsi="Palatino Linotype" w:cs="Arial"/>
          <w:b/>
          <w:i/>
          <w:lang w:eastAsia="es-ES"/>
        </w:rPr>
        <w:t xml:space="preserve">y tendrá la responsabilidad de verificar en cada caso que la misma no sea confidencial o reservada. </w:t>
      </w:r>
      <w:r w:rsidRPr="00AA680C">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7BA3165" w14:textId="77777777" w:rsidR="006D3186" w:rsidRPr="00AA680C" w:rsidRDefault="006D3186" w:rsidP="004A49AD">
      <w:pPr>
        <w:spacing w:after="0" w:line="240" w:lineRule="auto"/>
        <w:ind w:left="567" w:right="567"/>
        <w:jc w:val="both"/>
        <w:rPr>
          <w:rFonts w:ascii="Palatino Linotype" w:eastAsia="Times New Roman" w:hAnsi="Palatino Linotype" w:cs="Arial"/>
          <w:i/>
          <w:lang w:eastAsia="es-ES"/>
        </w:rPr>
      </w:pPr>
    </w:p>
    <w:p w14:paraId="7D05B7FE" w14:textId="77777777" w:rsidR="006D3186" w:rsidRPr="00AA680C" w:rsidRDefault="006D3186" w:rsidP="004A49AD">
      <w:pPr>
        <w:spacing w:after="0" w:line="240" w:lineRule="auto"/>
        <w:ind w:left="567" w:right="567"/>
        <w:jc w:val="both"/>
        <w:rPr>
          <w:rFonts w:ascii="Times New Roman" w:eastAsia="Times New Roman" w:hAnsi="Times New Roman" w:cs="Arial"/>
          <w:bCs/>
          <w:noProof/>
          <w:sz w:val="24"/>
          <w:szCs w:val="24"/>
          <w:lang w:eastAsia="es-ES"/>
        </w:rPr>
      </w:pPr>
      <w:r w:rsidRPr="00AA680C">
        <w:rPr>
          <w:rFonts w:ascii="Palatino Linotype" w:eastAsia="Times New Roman" w:hAnsi="Palatino Linotype" w:cs="Arial"/>
          <w:b/>
          <w:i/>
          <w:lang w:eastAsia="es-ES"/>
        </w:rPr>
        <w:t>Artículo 52.</w:t>
      </w:r>
      <w:r w:rsidRPr="00AA680C">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A680C">
        <w:rPr>
          <w:rFonts w:ascii="Palatino Linotype" w:eastAsia="Times New Roman" w:hAnsi="Palatino Linotype" w:cs="Arial"/>
          <w:bCs/>
          <w:i/>
          <w:noProof/>
          <w:lang w:eastAsia="es-ES"/>
        </w:rPr>
        <w:t>”</w:t>
      </w:r>
    </w:p>
    <w:p w14:paraId="5F709657"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D44663D"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44131BCF" w14:textId="77777777" w:rsidR="006D3186" w:rsidRPr="00AA680C" w:rsidRDefault="006D3186" w:rsidP="004A49AD">
      <w:pPr>
        <w:spacing w:after="0" w:line="360" w:lineRule="auto"/>
        <w:jc w:val="both"/>
        <w:rPr>
          <w:rFonts w:ascii="Palatino Linotype" w:hAnsi="Palatino Linotype"/>
          <w:sz w:val="24"/>
        </w:rPr>
      </w:pPr>
      <w:r w:rsidRPr="00AA680C">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2C1EB289" w14:textId="77777777" w:rsidR="006D3186" w:rsidRPr="00AA680C" w:rsidRDefault="006D3186" w:rsidP="004A49AD">
      <w:pPr>
        <w:spacing w:after="0" w:line="360" w:lineRule="auto"/>
        <w:jc w:val="both"/>
        <w:rPr>
          <w:rFonts w:ascii="Palatino Linotype" w:hAnsi="Palatino Linotype"/>
          <w:sz w:val="24"/>
        </w:rPr>
      </w:pPr>
    </w:p>
    <w:p w14:paraId="30B3FF8C" w14:textId="77777777" w:rsidR="006D3186" w:rsidRPr="00AA680C" w:rsidRDefault="006D3186" w:rsidP="004A49AD">
      <w:pPr>
        <w:spacing w:after="0" w:line="360" w:lineRule="auto"/>
        <w:jc w:val="both"/>
        <w:rPr>
          <w:rFonts w:ascii="Palatino Linotype" w:eastAsia="Arial Unicode MS" w:hAnsi="Palatino Linotype"/>
          <w:sz w:val="24"/>
          <w:lang w:val="es-ES"/>
        </w:rPr>
      </w:pPr>
      <w:r w:rsidRPr="00AA680C">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A680C">
        <w:rPr>
          <w:rFonts w:ascii="Palatino Linotype" w:eastAsia="Arial Unicode MS" w:hAnsi="Palatino Linotype"/>
          <w:color w:val="000000"/>
          <w:sz w:val="24"/>
          <w:lang w:eastAsia="es-MX"/>
        </w:rPr>
        <w:t>el Sujeto Obligado</w:t>
      </w:r>
      <w:r w:rsidRPr="00AA680C">
        <w:rPr>
          <w:rFonts w:ascii="Palatino Linotype" w:eastAsia="Arial Unicode MS" w:hAnsi="Palatino Linotype"/>
          <w:sz w:val="24"/>
          <w:lang w:val="es-ES"/>
        </w:rPr>
        <w:t xml:space="preserve">, en ese contexto, todo dato personal susceptible de clasificación debe ser protegido. </w:t>
      </w:r>
    </w:p>
    <w:p w14:paraId="045F662B" w14:textId="77777777" w:rsidR="006D3186" w:rsidRPr="00AA680C" w:rsidRDefault="006D3186" w:rsidP="004A49AD">
      <w:pPr>
        <w:spacing w:after="0" w:line="360" w:lineRule="auto"/>
        <w:jc w:val="both"/>
        <w:rPr>
          <w:rFonts w:ascii="Palatino Linotype" w:eastAsia="Arial Unicode MS" w:hAnsi="Palatino Linotype"/>
          <w:sz w:val="24"/>
          <w:lang w:val="es-ES"/>
        </w:rPr>
      </w:pPr>
    </w:p>
    <w:p w14:paraId="5ADF3DF6"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AA680C">
        <w:rPr>
          <w:rFonts w:ascii="Palatino Linotype" w:eastAsia="Times New Roman" w:hAnsi="Palatino Linotype" w:cs="Times New Roman"/>
          <w:sz w:val="24"/>
          <w:szCs w:val="24"/>
          <w:lang w:val="es-ES" w:eastAsia="es-ES"/>
        </w:rPr>
        <w:t>resulta necesario que el Comité de Transparencia d</w:t>
      </w:r>
      <w:r w:rsidRPr="00AA680C">
        <w:rPr>
          <w:rFonts w:ascii="Palatino Linotype" w:eastAsia="Times New Roman" w:hAnsi="Palatino Linotype" w:cs="Times New Roman"/>
          <w:sz w:val="24"/>
          <w:szCs w:val="24"/>
          <w:lang w:val="es-ES_tradnl" w:eastAsia="es-ES"/>
        </w:rPr>
        <w:t xml:space="preserve">el </w:t>
      </w:r>
      <w:r w:rsidRPr="00AA680C">
        <w:rPr>
          <w:rFonts w:ascii="Palatino Linotype" w:eastAsia="Times New Roman" w:hAnsi="Palatino Linotype" w:cs="Times New Roman"/>
          <w:b/>
          <w:sz w:val="24"/>
          <w:szCs w:val="24"/>
          <w:lang w:val="es-ES_tradnl" w:eastAsia="es-ES"/>
        </w:rPr>
        <w:t>sujeto obligado</w:t>
      </w:r>
      <w:r w:rsidRPr="00AA680C">
        <w:rPr>
          <w:rFonts w:ascii="Palatino Linotype" w:eastAsia="Times New Roman" w:hAnsi="Palatino Linotype" w:cs="Times New Roman"/>
          <w:sz w:val="24"/>
          <w:szCs w:val="24"/>
          <w:lang w:val="es-ES_tradnl" w:eastAsia="es-ES"/>
        </w:rPr>
        <w:t xml:space="preserve"> </w:t>
      </w:r>
      <w:r w:rsidRPr="00AA680C">
        <w:rPr>
          <w:rFonts w:ascii="Palatino Linotype" w:eastAsia="Times New Roman" w:hAnsi="Palatino Linotype" w:cs="Times New Roman"/>
          <w:sz w:val="24"/>
          <w:szCs w:val="24"/>
          <w:lang w:val="es-ES" w:eastAsia="es-ES"/>
        </w:rPr>
        <w:t>emita el Acuerdo de Clasificación correspondiente</w:t>
      </w:r>
      <w:r w:rsidRPr="00AA680C">
        <w:rPr>
          <w:rFonts w:ascii="Palatino Linotype" w:eastAsia="Times New Roman" w:hAnsi="Palatino Linotype" w:cs="Times New Roman"/>
          <w:sz w:val="24"/>
          <w:szCs w:val="24"/>
          <w:lang w:val="es-ES_tradnl" w:eastAsia="es-ES"/>
        </w:rPr>
        <w:t xml:space="preserve"> debidamente fundado y motivado, </w:t>
      </w:r>
      <w:r w:rsidRPr="00AA680C">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w:t>
      </w:r>
      <w:r w:rsidRPr="00AA680C">
        <w:rPr>
          <w:rFonts w:ascii="Palatino Linotype" w:eastAsia="Times New Roman" w:hAnsi="Palatino Linotype" w:cs="Times New Roman"/>
          <w:sz w:val="24"/>
          <w:szCs w:val="24"/>
          <w:lang w:val="es-ES" w:eastAsia="es-ES"/>
        </w:rPr>
        <w:lastRenderedPageBreak/>
        <w:t>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4158E500"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p>
    <w:p w14:paraId="0A561AA7"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AA680C">
        <w:rPr>
          <w:rFonts w:ascii="Palatino Linotype" w:eastAsia="Times New Roman" w:hAnsi="Palatino Linotype" w:cs="Times New Roman"/>
          <w:b/>
          <w:sz w:val="24"/>
          <w:szCs w:val="24"/>
          <w:lang w:val="es-ES" w:eastAsia="es-ES"/>
        </w:rPr>
        <w:t>Registro Federal de Contribuyentes</w:t>
      </w:r>
      <w:r w:rsidRPr="00AA680C">
        <w:rPr>
          <w:rFonts w:ascii="Palatino Linotype" w:eastAsia="Times New Roman" w:hAnsi="Palatino Linotype" w:cs="Times New Roman"/>
          <w:sz w:val="24"/>
          <w:szCs w:val="24"/>
          <w:lang w:val="es-ES" w:eastAsia="es-ES"/>
        </w:rPr>
        <w:t xml:space="preserve"> (RFC), la </w:t>
      </w:r>
      <w:r w:rsidRPr="00AA680C">
        <w:rPr>
          <w:rFonts w:ascii="Palatino Linotype" w:eastAsia="Times New Roman" w:hAnsi="Palatino Linotype" w:cs="Times New Roman"/>
          <w:b/>
          <w:sz w:val="24"/>
          <w:szCs w:val="24"/>
          <w:lang w:val="es-ES" w:eastAsia="es-ES"/>
        </w:rPr>
        <w:t>Clave Única de Registro de Población</w:t>
      </w:r>
      <w:r w:rsidRPr="00AA680C">
        <w:rPr>
          <w:rFonts w:ascii="Palatino Linotype" w:eastAsia="Times New Roman" w:hAnsi="Palatino Linotype" w:cs="Times New Roman"/>
          <w:sz w:val="24"/>
          <w:szCs w:val="24"/>
          <w:lang w:val="es-ES" w:eastAsia="es-ES"/>
        </w:rPr>
        <w:t xml:space="preserve"> (CURP), la </w:t>
      </w:r>
      <w:r w:rsidRPr="00AA680C">
        <w:rPr>
          <w:rFonts w:ascii="Palatino Linotype" w:eastAsia="Times New Roman" w:hAnsi="Palatino Linotype" w:cs="Times New Roman"/>
          <w:b/>
          <w:sz w:val="24"/>
          <w:szCs w:val="24"/>
          <w:lang w:val="es-ES" w:eastAsia="es-ES"/>
        </w:rPr>
        <w:t>Clave de cualquier tipo de seguridad social</w:t>
      </w:r>
      <w:r w:rsidRPr="00AA680C">
        <w:rPr>
          <w:rFonts w:ascii="Palatino Linotype" w:eastAsia="Times New Roman" w:hAnsi="Palatino Linotype" w:cs="Times New Roman"/>
          <w:sz w:val="24"/>
          <w:szCs w:val="24"/>
          <w:lang w:val="es-ES" w:eastAsia="es-ES"/>
        </w:rPr>
        <w:t xml:space="preserve"> (ISSEMYM, u otros), así como, </w:t>
      </w:r>
      <w:r w:rsidRPr="00AA680C">
        <w:rPr>
          <w:rFonts w:ascii="Palatino Linotype" w:eastAsia="Times New Roman" w:hAnsi="Palatino Linotype" w:cs="Times New Roman"/>
          <w:b/>
          <w:sz w:val="24"/>
          <w:szCs w:val="24"/>
          <w:lang w:val="es-ES" w:eastAsia="es-ES"/>
        </w:rPr>
        <w:t xml:space="preserve">Cadenas Originales </w:t>
      </w:r>
      <w:r w:rsidRPr="00AA680C">
        <w:rPr>
          <w:rFonts w:ascii="Palatino Linotype" w:eastAsia="Times New Roman" w:hAnsi="Palatino Linotype" w:cs="Times New Roman"/>
          <w:sz w:val="24"/>
          <w:szCs w:val="24"/>
          <w:lang w:val="es-ES" w:eastAsia="es-ES"/>
        </w:rPr>
        <w:t>y</w:t>
      </w:r>
      <w:r w:rsidRPr="00AA680C">
        <w:rPr>
          <w:rFonts w:ascii="Palatino Linotype" w:eastAsia="Times New Roman" w:hAnsi="Palatino Linotype" w:cs="Times New Roman"/>
          <w:b/>
          <w:sz w:val="24"/>
          <w:szCs w:val="24"/>
          <w:lang w:val="es-ES" w:eastAsia="es-ES"/>
        </w:rPr>
        <w:t xml:space="preserve"> Sellos Digitales Códigos Bidimensionales </w:t>
      </w:r>
      <w:r w:rsidRPr="00AA680C">
        <w:rPr>
          <w:rFonts w:ascii="Palatino Linotype" w:eastAsia="Times New Roman" w:hAnsi="Palatino Linotype" w:cs="Times New Roman"/>
          <w:sz w:val="24"/>
          <w:szCs w:val="24"/>
          <w:lang w:val="es-ES" w:eastAsia="es-ES"/>
        </w:rPr>
        <w:t>y los denominados</w:t>
      </w:r>
      <w:r w:rsidRPr="00AA680C">
        <w:rPr>
          <w:rFonts w:ascii="Palatino Linotype" w:eastAsia="Times New Roman" w:hAnsi="Palatino Linotype" w:cs="Times New Roman"/>
          <w:b/>
          <w:sz w:val="24"/>
          <w:szCs w:val="24"/>
          <w:lang w:val="es-ES" w:eastAsia="es-ES"/>
        </w:rPr>
        <w:t xml:space="preserve"> Códigos QR.</w:t>
      </w:r>
    </w:p>
    <w:p w14:paraId="2449307E" w14:textId="77777777" w:rsidR="004A49AD" w:rsidRPr="00AA680C" w:rsidRDefault="004A49AD" w:rsidP="004A49AD">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6D6119D" w14:textId="77777777" w:rsidR="006D3186" w:rsidRPr="00AA680C" w:rsidRDefault="006D3186" w:rsidP="004A49AD">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A680C">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D6E8494" w14:textId="77777777" w:rsidR="001C0D43" w:rsidRPr="00AA680C" w:rsidRDefault="001C0D43" w:rsidP="004A49AD">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13E12C16" w14:textId="77777777" w:rsidR="006D3186" w:rsidRPr="00AA680C" w:rsidRDefault="006D3186" w:rsidP="004A49AD">
      <w:pPr>
        <w:spacing w:after="0" w:line="360" w:lineRule="auto"/>
        <w:ind w:right="-91"/>
        <w:jc w:val="both"/>
        <w:rPr>
          <w:rFonts w:ascii="Palatino Linotype" w:eastAsia="Times New Roman" w:hAnsi="Palatino Linotype" w:cs="Arial"/>
          <w:sz w:val="24"/>
          <w:szCs w:val="24"/>
          <w:lang w:eastAsia="es-MX"/>
        </w:rPr>
      </w:pPr>
      <w:r w:rsidRPr="00AA680C">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40650775" w14:textId="77777777" w:rsidR="006D3186" w:rsidRPr="00AA680C" w:rsidRDefault="006D3186" w:rsidP="004A49AD">
      <w:pPr>
        <w:spacing w:after="0" w:line="240" w:lineRule="auto"/>
        <w:ind w:left="567" w:right="567"/>
        <w:jc w:val="both"/>
        <w:rPr>
          <w:rFonts w:ascii="Palatino Linotype" w:eastAsia="Times New Roman" w:hAnsi="Palatino Linotype" w:cs="Arial"/>
          <w:b/>
          <w:bCs/>
          <w:i/>
        </w:rPr>
      </w:pPr>
      <w:r w:rsidRPr="00AA680C">
        <w:rPr>
          <w:rFonts w:ascii="Palatino Linotype" w:eastAsia="Times New Roman" w:hAnsi="Palatino Linotype" w:cs="Arial"/>
          <w:bCs/>
          <w:i/>
        </w:rPr>
        <w:lastRenderedPageBreak/>
        <w:t>“</w:t>
      </w:r>
      <w:r w:rsidRPr="00AA680C">
        <w:rPr>
          <w:rFonts w:ascii="Palatino Linotype" w:eastAsia="Times New Roman" w:hAnsi="Palatino Linotype" w:cs="Arial"/>
          <w:b/>
          <w:bCs/>
          <w:i/>
        </w:rPr>
        <w:t xml:space="preserve">Registro Federal de Contribuyentes (RFC) de personas físicas. </w:t>
      </w:r>
      <w:r w:rsidRPr="00AA680C">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EDBE792" w14:textId="77777777" w:rsidR="006D3186" w:rsidRPr="00AA680C" w:rsidRDefault="006D3186" w:rsidP="004A49AD">
      <w:pPr>
        <w:spacing w:after="0" w:line="240" w:lineRule="auto"/>
        <w:ind w:left="567" w:right="567"/>
        <w:jc w:val="both"/>
        <w:rPr>
          <w:rFonts w:ascii="Palatino Linotype" w:eastAsia="Times New Roman" w:hAnsi="Palatino Linotype" w:cs="Arial"/>
          <w:bCs/>
          <w:i/>
          <w:sz w:val="20"/>
        </w:rPr>
      </w:pPr>
      <w:r w:rsidRPr="00AA680C">
        <w:rPr>
          <w:rFonts w:ascii="Palatino Linotype" w:eastAsia="Times New Roman" w:hAnsi="Palatino Linotype" w:cs="Arial"/>
          <w:bCs/>
          <w:i/>
          <w:sz w:val="20"/>
        </w:rPr>
        <w:t>Resoluciones:</w:t>
      </w:r>
    </w:p>
    <w:p w14:paraId="554FC499" w14:textId="77777777" w:rsidR="006D3186" w:rsidRPr="00AA680C" w:rsidRDefault="006D3186" w:rsidP="004A49AD">
      <w:pPr>
        <w:spacing w:after="0" w:line="240" w:lineRule="auto"/>
        <w:ind w:left="567" w:right="567"/>
        <w:jc w:val="both"/>
        <w:rPr>
          <w:rFonts w:ascii="Palatino Linotype" w:eastAsia="Times New Roman" w:hAnsi="Palatino Linotype" w:cs="Arial"/>
          <w:bCs/>
          <w:i/>
          <w:sz w:val="20"/>
        </w:rPr>
      </w:pPr>
      <w:r w:rsidRPr="00AA680C">
        <w:rPr>
          <w:rFonts w:ascii="Palatino Linotype" w:eastAsia="Times New Roman" w:hAnsi="Palatino Linotype" w:cs="Arial"/>
          <w:bCs/>
          <w:i/>
          <w:sz w:val="20"/>
        </w:rPr>
        <w:t>•</w:t>
      </w:r>
      <w:r w:rsidRPr="00AA680C">
        <w:rPr>
          <w:rFonts w:ascii="Palatino Linotype" w:eastAsia="Times New Roman" w:hAnsi="Palatino Linotype" w:cs="Arial"/>
          <w:bCs/>
          <w:i/>
          <w:sz w:val="20"/>
        </w:rPr>
        <w:tab/>
        <w:t>RRA 0189/17. Morena. 08 de febrero de 2017. Por unanimidad. Comisionado Ponente Joel Salas Suárez.</w:t>
      </w:r>
    </w:p>
    <w:p w14:paraId="70360575" w14:textId="77777777" w:rsidR="006D3186" w:rsidRPr="00AA680C" w:rsidRDefault="006D3186" w:rsidP="004A49AD">
      <w:pPr>
        <w:spacing w:after="0" w:line="240" w:lineRule="auto"/>
        <w:ind w:left="567" w:right="567"/>
        <w:jc w:val="both"/>
        <w:rPr>
          <w:rFonts w:ascii="Palatino Linotype" w:eastAsia="Times New Roman" w:hAnsi="Palatino Linotype" w:cs="Arial"/>
          <w:bCs/>
          <w:i/>
          <w:sz w:val="20"/>
        </w:rPr>
      </w:pPr>
      <w:r w:rsidRPr="00AA680C">
        <w:rPr>
          <w:rFonts w:ascii="Palatino Linotype" w:eastAsia="Times New Roman" w:hAnsi="Palatino Linotype" w:cs="Arial"/>
          <w:bCs/>
          <w:i/>
          <w:sz w:val="20"/>
        </w:rPr>
        <w:t>•</w:t>
      </w:r>
      <w:r w:rsidRPr="00AA680C">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637C5E93" w14:textId="77777777" w:rsidR="006D3186" w:rsidRPr="00AA680C" w:rsidRDefault="006D3186" w:rsidP="004A49AD">
      <w:pPr>
        <w:spacing w:after="0" w:line="240" w:lineRule="auto"/>
        <w:ind w:left="567" w:right="567"/>
        <w:jc w:val="both"/>
        <w:rPr>
          <w:rFonts w:ascii="Palatino Linotype" w:eastAsia="Times New Roman" w:hAnsi="Palatino Linotype" w:cs="Arial"/>
          <w:i/>
          <w:sz w:val="20"/>
        </w:rPr>
      </w:pPr>
      <w:r w:rsidRPr="00AA680C">
        <w:rPr>
          <w:rFonts w:ascii="Palatino Linotype" w:eastAsia="Times New Roman" w:hAnsi="Palatino Linotype" w:cs="Arial"/>
          <w:bCs/>
          <w:i/>
          <w:sz w:val="20"/>
        </w:rPr>
        <w:t>•</w:t>
      </w:r>
      <w:r w:rsidRPr="00AA680C">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A680C">
        <w:rPr>
          <w:rFonts w:ascii="Palatino Linotype" w:eastAsia="Times New Roman" w:hAnsi="Palatino Linotype" w:cs="Arial"/>
          <w:i/>
          <w:sz w:val="20"/>
        </w:rPr>
        <w:t>”</w:t>
      </w:r>
    </w:p>
    <w:p w14:paraId="35451E05" w14:textId="77777777" w:rsidR="006D3186" w:rsidRPr="00AA680C" w:rsidRDefault="006D3186" w:rsidP="004A49AD">
      <w:pPr>
        <w:spacing w:after="0" w:line="360" w:lineRule="auto"/>
        <w:jc w:val="both"/>
        <w:rPr>
          <w:rFonts w:ascii="Palatino Linotype" w:eastAsia="Times New Roman" w:hAnsi="Palatino Linotype" w:cs="Arial"/>
          <w:sz w:val="24"/>
          <w:szCs w:val="24"/>
          <w:lang w:eastAsia="es-MX"/>
        </w:rPr>
      </w:pPr>
    </w:p>
    <w:p w14:paraId="379D7FE2" w14:textId="77777777" w:rsidR="006D3186" w:rsidRPr="00AA680C" w:rsidRDefault="006D3186" w:rsidP="004A49AD">
      <w:pPr>
        <w:spacing w:after="0" w:line="360" w:lineRule="auto"/>
        <w:jc w:val="both"/>
        <w:rPr>
          <w:rFonts w:ascii="Palatino Linotype" w:eastAsia="Times New Roman" w:hAnsi="Palatino Linotype" w:cs="Arial"/>
          <w:sz w:val="24"/>
          <w:szCs w:val="24"/>
          <w:lang w:eastAsia="es-MX"/>
        </w:rPr>
      </w:pPr>
      <w:r w:rsidRPr="00AA680C">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303FC151" w14:textId="77777777" w:rsidR="006D3186" w:rsidRPr="00AA680C" w:rsidRDefault="006D3186" w:rsidP="004A49AD">
      <w:pPr>
        <w:spacing w:after="0" w:line="360" w:lineRule="auto"/>
        <w:jc w:val="both"/>
        <w:rPr>
          <w:rFonts w:ascii="Palatino Linotype" w:eastAsia="Times New Roman" w:hAnsi="Palatino Linotype" w:cs="Arial"/>
          <w:sz w:val="24"/>
          <w:szCs w:val="24"/>
          <w:lang w:eastAsia="es-MX"/>
        </w:rPr>
      </w:pPr>
    </w:p>
    <w:p w14:paraId="18E80D74"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r w:rsidRPr="00AA680C">
        <w:rPr>
          <w:rFonts w:ascii="Palatino Linotype" w:eastAsia="Times New Roman" w:hAnsi="Palatino Linotype" w:cs="Times New Roman"/>
          <w:sz w:val="24"/>
          <w:szCs w:val="24"/>
          <w:lang w:val="es-ES" w:eastAsia="es-MX"/>
        </w:rPr>
        <w:t xml:space="preserve">Por cuanto hace a la </w:t>
      </w:r>
      <w:r w:rsidRPr="00AA680C">
        <w:rPr>
          <w:rFonts w:ascii="Palatino Linotype" w:eastAsia="Times New Roman" w:hAnsi="Palatino Linotype" w:cs="Times New Roman"/>
          <w:b/>
          <w:sz w:val="24"/>
          <w:szCs w:val="24"/>
          <w:lang w:val="es-ES" w:eastAsia="es-ES"/>
        </w:rPr>
        <w:t xml:space="preserve">Clave Única de Registro de Población, </w:t>
      </w:r>
      <w:r w:rsidRPr="00AA680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958EA7E"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p>
    <w:p w14:paraId="0328A4F7"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r w:rsidRPr="00AA680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494D4C41"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p>
    <w:p w14:paraId="3573401E" w14:textId="77777777" w:rsidR="006D3186" w:rsidRPr="00AA680C" w:rsidRDefault="006D3186" w:rsidP="004A49AD">
      <w:pPr>
        <w:spacing w:after="0"/>
        <w:ind w:left="709" w:right="757"/>
        <w:jc w:val="both"/>
        <w:rPr>
          <w:rFonts w:ascii="Palatino Linotype" w:hAnsi="Palatino Linotype" w:cs="Arial"/>
          <w:i/>
          <w:lang w:val="es-ES" w:eastAsia="es-MX"/>
        </w:rPr>
      </w:pPr>
      <w:r w:rsidRPr="00AA680C">
        <w:rPr>
          <w:rFonts w:ascii="Palatino Linotype" w:hAnsi="Palatino Linotype" w:cs="Arial,Bold"/>
          <w:b/>
          <w:bCs/>
          <w:i/>
          <w:lang w:val="es-ES" w:eastAsia="es-MX"/>
        </w:rPr>
        <w:t xml:space="preserve">“Artículo 86. </w:t>
      </w:r>
      <w:r w:rsidRPr="00AA680C">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216F9BF6" w14:textId="77777777" w:rsidR="006D3186" w:rsidRPr="00AA680C" w:rsidRDefault="006D3186" w:rsidP="004A49AD">
      <w:pPr>
        <w:spacing w:after="0"/>
        <w:ind w:left="709" w:right="757"/>
        <w:jc w:val="both"/>
        <w:rPr>
          <w:rFonts w:ascii="Palatino Linotype" w:hAnsi="Palatino Linotype" w:cs="Arial"/>
          <w:i/>
          <w:lang w:val="es-ES" w:eastAsia="es-MX"/>
        </w:rPr>
      </w:pPr>
    </w:p>
    <w:p w14:paraId="51BEF6C5" w14:textId="77777777" w:rsidR="006D3186" w:rsidRPr="00AA680C" w:rsidRDefault="006D3186" w:rsidP="004A49AD">
      <w:pPr>
        <w:spacing w:after="0"/>
        <w:ind w:left="709" w:right="757"/>
        <w:jc w:val="both"/>
        <w:rPr>
          <w:rFonts w:ascii="Palatino Linotype" w:hAnsi="Palatino Linotype" w:cs="Arial"/>
          <w:i/>
          <w:lang w:val="es-ES" w:eastAsia="es-MX"/>
        </w:rPr>
      </w:pPr>
      <w:r w:rsidRPr="00AA680C">
        <w:rPr>
          <w:rFonts w:ascii="Palatino Linotype" w:hAnsi="Palatino Linotype" w:cs="Arial,Bold"/>
          <w:b/>
          <w:bCs/>
          <w:i/>
          <w:lang w:val="es-ES" w:eastAsia="es-MX"/>
        </w:rPr>
        <w:lastRenderedPageBreak/>
        <w:t xml:space="preserve">Artículo 91. </w:t>
      </w:r>
      <w:r w:rsidRPr="00AA680C">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260DCB92"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p>
    <w:p w14:paraId="7A475802"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r w:rsidRPr="00AA680C">
        <w:rPr>
          <w:rFonts w:ascii="Palatino Linotype" w:eastAsia="Times New Roman" w:hAnsi="Palatino Linotype" w:cs="Times New Roman"/>
          <w:sz w:val="24"/>
          <w:szCs w:val="24"/>
          <w:lang w:val="es-ES"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w:t>
      </w:r>
      <w:r w:rsidR="004A49AD" w:rsidRPr="00AA680C">
        <w:rPr>
          <w:rFonts w:ascii="Palatino Linotype" w:eastAsia="Times New Roman" w:hAnsi="Palatino Linotype" w:cs="Times New Roman"/>
          <w:sz w:val="24"/>
          <w:szCs w:val="24"/>
          <w:lang w:val="es-ES" w:eastAsia="es-MX"/>
        </w:rPr>
        <w:t>ntizan la correcta integración.</w:t>
      </w:r>
    </w:p>
    <w:p w14:paraId="1E0838DE" w14:textId="77777777" w:rsidR="004A49AD" w:rsidRPr="00AA680C" w:rsidRDefault="004A49AD" w:rsidP="004A49AD">
      <w:pPr>
        <w:spacing w:after="0" w:line="360" w:lineRule="auto"/>
        <w:jc w:val="both"/>
        <w:rPr>
          <w:rFonts w:ascii="Palatino Linotype" w:eastAsia="Times New Roman" w:hAnsi="Palatino Linotype" w:cs="Times New Roman"/>
          <w:sz w:val="24"/>
          <w:szCs w:val="24"/>
          <w:lang w:val="es-ES" w:eastAsia="es-MX"/>
        </w:rPr>
      </w:pPr>
    </w:p>
    <w:p w14:paraId="3C7A651B"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r w:rsidRPr="00AA680C">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E858916" w14:textId="77777777" w:rsidR="006D3186" w:rsidRPr="00AA680C" w:rsidRDefault="006D3186" w:rsidP="004A49AD">
      <w:pPr>
        <w:spacing w:after="0" w:line="360" w:lineRule="auto"/>
        <w:jc w:val="both"/>
        <w:rPr>
          <w:rFonts w:ascii="Palatino Linotype" w:hAnsi="Palatino Linotype" w:cs="Arial"/>
          <w:lang w:val="es-ES" w:eastAsia="es-MX"/>
        </w:rPr>
      </w:pPr>
    </w:p>
    <w:p w14:paraId="23E8E763" w14:textId="77777777" w:rsidR="006D3186" w:rsidRPr="00AA680C" w:rsidRDefault="006D3186" w:rsidP="004A49AD">
      <w:pPr>
        <w:spacing w:after="0" w:line="240" w:lineRule="auto"/>
        <w:ind w:left="567" w:right="616"/>
        <w:jc w:val="both"/>
        <w:rPr>
          <w:rFonts w:ascii="Palatino Linotype" w:eastAsia="Times New Roman" w:hAnsi="Palatino Linotype" w:cs="Times New Roman"/>
          <w:i/>
          <w:lang w:val="es-ES" w:eastAsia="es-MX"/>
        </w:rPr>
      </w:pPr>
      <w:r w:rsidRPr="00AA680C">
        <w:rPr>
          <w:rFonts w:ascii="Palatino Linotype" w:eastAsia="Times New Roman" w:hAnsi="Palatino Linotype" w:cs="Times New Roman"/>
          <w:b/>
          <w:i/>
          <w:lang w:val="es-ES" w:eastAsia="es-MX"/>
        </w:rPr>
        <w:t>Clave Única de Registro de Población (CURP)</w:t>
      </w:r>
      <w:r w:rsidRPr="00AA680C">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018500" w14:textId="77777777" w:rsidR="006D3186" w:rsidRPr="00AA680C" w:rsidRDefault="006D3186" w:rsidP="004A49AD">
      <w:pPr>
        <w:spacing w:after="0" w:line="360" w:lineRule="auto"/>
        <w:ind w:right="616"/>
        <w:jc w:val="both"/>
        <w:rPr>
          <w:rFonts w:ascii="Palatino Linotype" w:hAnsi="Palatino Linotype" w:cs="Arial"/>
          <w:bCs/>
          <w:lang w:val="es-ES" w:eastAsia="es-MX"/>
        </w:rPr>
      </w:pPr>
    </w:p>
    <w:p w14:paraId="0A582825"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r w:rsidRPr="00AA680C">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AA680C">
        <w:rPr>
          <w:rFonts w:ascii="Palatino Linotype" w:eastAsia="Times New Roman" w:hAnsi="Palatino Linotype" w:cs="Times New Roman"/>
          <w:sz w:val="24"/>
          <w:szCs w:val="24"/>
          <w:lang w:val="es-ES" w:eastAsia="es-MX"/>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308D06E"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MX"/>
        </w:rPr>
      </w:pPr>
    </w:p>
    <w:p w14:paraId="3431069F"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MX"/>
        </w:rPr>
      </w:pPr>
      <w:r w:rsidRPr="00AA680C">
        <w:rPr>
          <w:rFonts w:ascii="Palatino Linotype" w:eastAsia="Times New Roman" w:hAnsi="Palatino Linotype" w:cs="Times New Roman"/>
          <w:sz w:val="24"/>
          <w:szCs w:val="24"/>
          <w:lang w:val="es-ES_tradnl" w:eastAsia="es-ES"/>
        </w:rPr>
        <w:t xml:space="preserve">Por ende, en el presente caso el Sujeto Obligado debe </w:t>
      </w:r>
      <w:r w:rsidRPr="00AA680C">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A680C">
        <w:rPr>
          <w:rFonts w:ascii="Palatino Linotype" w:eastAsia="Times New Roman" w:hAnsi="Palatino Linotype" w:cs="Times New Roman"/>
          <w:sz w:val="24"/>
          <w:szCs w:val="24"/>
          <w:lang w:val="es-ES_tradnl" w:eastAsia="es-ES"/>
        </w:rPr>
        <w:t xml:space="preserve">el Sujeto Obligado </w:t>
      </w:r>
      <w:r w:rsidRPr="00AA680C">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A680C">
        <w:rPr>
          <w:rFonts w:ascii="Palatino Linotype" w:eastAsia="Times New Roman" w:hAnsi="Palatino Linotype" w:cs="Times New Roman"/>
          <w:sz w:val="24"/>
          <w:szCs w:val="24"/>
          <w:lang w:val="es-ES_tradnl" w:eastAsia="es-ES"/>
        </w:rPr>
        <w:t>el Sujeto Obligado</w:t>
      </w:r>
      <w:r w:rsidRPr="00AA680C">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7D7C293" w14:textId="77777777" w:rsidR="006D3186" w:rsidRPr="00AA680C" w:rsidRDefault="006D3186" w:rsidP="004A49AD">
      <w:pPr>
        <w:spacing w:after="0" w:line="360" w:lineRule="auto"/>
        <w:jc w:val="both"/>
        <w:rPr>
          <w:rFonts w:ascii="Palatino Linotype" w:eastAsia="Calibri" w:hAnsi="Palatino Linotype" w:cs="Times New Roman"/>
          <w:sz w:val="24"/>
          <w:szCs w:val="24"/>
          <w:lang w:eastAsia="es-ES"/>
        </w:rPr>
      </w:pPr>
    </w:p>
    <w:p w14:paraId="0B505FD1" w14:textId="77777777" w:rsidR="006D3186" w:rsidRPr="00AA680C" w:rsidRDefault="006D3186" w:rsidP="004A49AD">
      <w:pPr>
        <w:spacing w:after="0" w:line="360" w:lineRule="auto"/>
        <w:jc w:val="both"/>
        <w:rPr>
          <w:rFonts w:ascii="Palatino Linotype" w:eastAsia="Calibri" w:hAnsi="Palatino Linotype" w:cs="Times New Roman"/>
          <w:sz w:val="24"/>
          <w:szCs w:val="24"/>
          <w:lang w:eastAsia="es-ES"/>
        </w:rPr>
      </w:pPr>
      <w:r w:rsidRPr="00AA680C">
        <w:rPr>
          <w:rFonts w:ascii="Palatino Linotype" w:eastAsia="Calibri" w:hAnsi="Palatino Linotype" w:cs="Times New Roman"/>
          <w:sz w:val="24"/>
          <w:szCs w:val="24"/>
          <w:lang w:eastAsia="es-ES"/>
        </w:rPr>
        <w:t xml:space="preserve">Así, es que </w:t>
      </w:r>
      <w:r w:rsidRPr="00AA680C">
        <w:rPr>
          <w:rFonts w:ascii="Palatino Linotype" w:eastAsia="Times New Roman" w:hAnsi="Palatino Linotype" w:cs="Times New Roman"/>
          <w:sz w:val="24"/>
          <w:szCs w:val="24"/>
          <w:lang w:val="es-ES_tradnl" w:eastAsia="es-ES"/>
        </w:rPr>
        <w:t xml:space="preserve">el </w:t>
      </w:r>
      <w:r w:rsidRPr="00AA680C">
        <w:rPr>
          <w:rFonts w:ascii="Palatino Linotype" w:eastAsia="Times New Roman" w:hAnsi="Palatino Linotype" w:cs="Times New Roman"/>
          <w:b/>
          <w:sz w:val="24"/>
          <w:szCs w:val="24"/>
          <w:lang w:val="es-ES_tradnl" w:eastAsia="es-ES"/>
        </w:rPr>
        <w:t>Sujeto Obligado</w:t>
      </w:r>
      <w:r w:rsidRPr="00AA680C">
        <w:rPr>
          <w:rFonts w:ascii="Palatino Linotype" w:eastAsia="Times New Roman" w:hAnsi="Palatino Linotype" w:cs="Times New Roman"/>
          <w:sz w:val="24"/>
          <w:szCs w:val="24"/>
          <w:lang w:val="es-ES_tradnl" w:eastAsia="es-ES"/>
        </w:rPr>
        <w:t xml:space="preserve"> </w:t>
      </w:r>
      <w:r w:rsidRPr="00AA680C">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A680C">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2578834F" w14:textId="77777777" w:rsidR="006D3186" w:rsidRPr="00AA680C" w:rsidRDefault="006D3186" w:rsidP="004A49AD">
      <w:pPr>
        <w:spacing w:after="0" w:line="360" w:lineRule="auto"/>
        <w:jc w:val="both"/>
        <w:rPr>
          <w:rFonts w:ascii="Palatino Linotype" w:eastAsia="Calibri" w:hAnsi="Palatino Linotype" w:cs="Times New Roman"/>
          <w:sz w:val="24"/>
          <w:szCs w:val="24"/>
          <w:lang w:eastAsia="es-ES"/>
        </w:rPr>
      </w:pPr>
    </w:p>
    <w:p w14:paraId="1B5231E3"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50902E" w14:textId="77777777" w:rsidR="004A49AD" w:rsidRPr="00AA680C" w:rsidRDefault="004A49AD" w:rsidP="004A49AD">
      <w:pPr>
        <w:spacing w:after="0" w:line="360" w:lineRule="auto"/>
        <w:jc w:val="both"/>
        <w:rPr>
          <w:rFonts w:ascii="Palatino Linotype" w:eastAsia="Times New Roman" w:hAnsi="Palatino Linotype" w:cs="Times New Roman"/>
          <w:sz w:val="24"/>
          <w:szCs w:val="24"/>
          <w:lang w:eastAsia="es-ES"/>
        </w:rPr>
      </w:pPr>
    </w:p>
    <w:p w14:paraId="1CB80FD4"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 xml:space="preserve">“Artículo 49. </w:t>
      </w:r>
      <w:r w:rsidRPr="00AA680C">
        <w:rPr>
          <w:rFonts w:ascii="Palatino Linotype" w:eastAsia="Times New Roman" w:hAnsi="Palatino Linotype" w:cs="Times New Roman"/>
          <w:i/>
          <w:lang w:eastAsia="es-MX"/>
        </w:rPr>
        <w:t>Los Comités de Transparencia tendrán las siguientes atribuciones:</w:t>
      </w:r>
    </w:p>
    <w:p w14:paraId="5C43E6B2"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VIII.</w:t>
      </w:r>
      <w:r w:rsidRPr="00AA680C">
        <w:rPr>
          <w:rFonts w:ascii="Palatino Linotype" w:eastAsia="Times New Roman" w:hAnsi="Palatino Linotype" w:cs="Times New Roman"/>
          <w:i/>
          <w:lang w:eastAsia="es-MX"/>
        </w:rPr>
        <w:t xml:space="preserve"> Aprobar, modificar o revocar la clasificación de la información;</w:t>
      </w:r>
    </w:p>
    <w:p w14:paraId="33F61AB9"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p>
    <w:p w14:paraId="036BFFCE"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Artículo 132.</w:t>
      </w:r>
      <w:r w:rsidRPr="00AA680C">
        <w:rPr>
          <w:rFonts w:ascii="Palatino Linotype" w:eastAsia="Times New Roman" w:hAnsi="Palatino Linotype" w:cs="Times New Roman"/>
          <w:i/>
          <w:lang w:eastAsia="es-MX"/>
        </w:rPr>
        <w:t xml:space="preserve"> La clasificación de la información se llevará a cabo en el momento en que:</w:t>
      </w:r>
    </w:p>
    <w:p w14:paraId="61413815"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1E116AF4"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I.</w:t>
      </w:r>
      <w:r w:rsidRPr="00AA680C">
        <w:rPr>
          <w:rFonts w:ascii="Palatino Linotype" w:eastAsia="Times New Roman" w:hAnsi="Palatino Linotype" w:cs="Times New Roman"/>
          <w:i/>
          <w:lang w:eastAsia="es-MX"/>
        </w:rPr>
        <w:t xml:space="preserve"> Se reciba una solicitud de acceso a la información;</w:t>
      </w:r>
    </w:p>
    <w:p w14:paraId="1D40C6A5"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II.</w:t>
      </w:r>
      <w:r w:rsidRPr="00AA680C">
        <w:rPr>
          <w:rFonts w:ascii="Palatino Linotype" w:eastAsia="Times New Roman" w:hAnsi="Palatino Linotype" w:cs="Times New Roman"/>
          <w:i/>
          <w:lang w:eastAsia="es-MX"/>
        </w:rPr>
        <w:t xml:space="preserve"> Se determine mediante resolución de autoridad competente; o</w:t>
      </w:r>
    </w:p>
    <w:p w14:paraId="59115DAA"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r w:rsidRPr="00AA680C">
        <w:rPr>
          <w:rFonts w:ascii="Palatino Linotype" w:eastAsia="Times New Roman" w:hAnsi="Palatino Linotype" w:cs="Times New Roman"/>
          <w:i/>
          <w:lang w:eastAsia="es-MX"/>
        </w:rPr>
        <w:t>III. Se generen versiones públicas para dar cumplimiento a las obligaciones de transparencia previstas en esta Ley.</w:t>
      </w:r>
      <w:r w:rsidRPr="00AA680C">
        <w:rPr>
          <w:rFonts w:ascii="Palatino Linotype" w:eastAsia="Times New Roman" w:hAnsi="Palatino Linotype" w:cs="Times New Roman"/>
          <w:b/>
          <w:i/>
          <w:lang w:eastAsia="es-MX"/>
        </w:rPr>
        <w:t>”</w:t>
      </w:r>
    </w:p>
    <w:p w14:paraId="0A4325AB"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4D08BB9B"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“Segundo.-</w:t>
      </w:r>
      <w:r w:rsidRPr="00AA680C">
        <w:rPr>
          <w:rFonts w:ascii="Palatino Linotype" w:eastAsia="Times New Roman" w:hAnsi="Palatino Linotype" w:cs="Times New Roman"/>
          <w:i/>
          <w:lang w:eastAsia="es-MX"/>
        </w:rPr>
        <w:t xml:space="preserve"> Para efectos de los presentes Lineamientos Generales, se entenderá por:</w:t>
      </w:r>
    </w:p>
    <w:p w14:paraId="631202C5"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w:t>
      </w:r>
    </w:p>
    <w:p w14:paraId="45013B20"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XVIII.</w:t>
      </w:r>
      <w:r w:rsidRPr="00AA680C">
        <w:rPr>
          <w:rFonts w:ascii="Palatino Linotype" w:eastAsia="Times New Roman" w:hAnsi="Palatino Linotype" w:cs="Times New Roman"/>
          <w:i/>
          <w:lang w:eastAsia="es-MX"/>
        </w:rPr>
        <w:t xml:space="preserve"> </w:t>
      </w:r>
      <w:r w:rsidRPr="00AA680C">
        <w:rPr>
          <w:rFonts w:ascii="Palatino Linotype" w:eastAsia="Times New Roman" w:hAnsi="Palatino Linotype" w:cs="Times New Roman"/>
          <w:b/>
          <w:i/>
          <w:lang w:eastAsia="es-MX"/>
        </w:rPr>
        <w:t>Versión pública:</w:t>
      </w:r>
      <w:r w:rsidRPr="00AA680C">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460241"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27D16A55"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Cuarto.</w:t>
      </w:r>
      <w:r w:rsidRPr="00AA680C">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w:t>
      </w:r>
      <w:r w:rsidRPr="00AA680C">
        <w:rPr>
          <w:rFonts w:ascii="Palatino Linotype" w:eastAsia="Times New Roman" w:hAnsi="Palatino Linotype" w:cs="Times New Roman"/>
          <w:i/>
          <w:lang w:eastAsia="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E8F5E1"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2F2D78A7"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7E7A762E"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Quinto.</w:t>
      </w:r>
      <w:r w:rsidRPr="00AA680C">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14C8E8"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276C5269"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Sexto.</w:t>
      </w:r>
      <w:r w:rsidRPr="00AA680C">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A24FBA"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4AD95448"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0E833377"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Séptimo.</w:t>
      </w:r>
      <w:r w:rsidRPr="00AA680C">
        <w:rPr>
          <w:rFonts w:ascii="Palatino Linotype" w:eastAsia="Times New Roman" w:hAnsi="Palatino Linotype" w:cs="Times New Roman"/>
          <w:i/>
          <w:lang w:eastAsia="es-MX"/>
        </w:rPr>
        <w:t xml:space="preserve"> La clasificación de la información se llevará a cabo en el momento en que:</w:t>
      </w:r>
    </w:p>
    <w:p w14:paraId="5A5A0AFC"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I.</w:t>
      </w:r>
      <w:r w:rsidRPr="00AA680C">
        <w:rPr>
          <w:rFonts w:ascii="Palatino Linotype" w:eastAsia="Times New Roman" w:hAnsi="Palatino Linotype" w:cs="Times New Roman"/>
          <w:i/>
          <w:lang w:eastAsia="es-MX"/>
        </w:rPr>
        <w:t xml:space="preserve"> Se reciba una solicitud de acceso a la información;</w:t>
      </w:r>
    </w:p>
    <w:p w14:paraId="4B644C93"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II.</w:t>
      </w:r>
      <w:r w:rsidRPr="00AA680C">
        <w:rPr>
          <w:rFonts w:ascii="Palatino Linotype" w:eastAsia="Times New Roman" w:hAnsi="Palatino Linotype" w:cs="Times New Roman"/>
          <w:i/>
          <w:lang w:eastAsia="es-MX"/>
        </w:rPr>
        <w:t xml:space="preserve"> Se determine mediante resolución de autoridad competente, o</w:t>
      </w:r>
    </w:p>
    <w:p w14:paraId="61DA73E0"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III.</w:t>
      </w:r>
      <w:r w:rsidRPr="00AA680C">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49C355D"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47B7F438"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7720F476"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Octavo.</w:t>
      </w:r>
      <w:r w:rsidRPr="00AA680C">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4F5731"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6CD0C43F"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0058FBD"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067FA0A"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7FF003D5"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35CFF70B"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Noveno.</w:t>
      </w:r>
      <w:r w:rsidRPr="00AA680C">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4533CC"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27E0C193"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b/>
          <w:i/>
          <w:lang w:eastAsia="es-MX"/>
        </w:rPr>
        <w:t>Décimo.</w:t>
      </w:r>
      <w:r w:rsidRPr="00AA680C">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6EDB2C"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MX"/>
        </w:rPr>
      </w:pPr>
      <w:r w:rsidRPr="00AA680C">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BDB1EB8" w14:textId="77777777" w:rsidR="006D3186" w:rsidRPr="00AA680C" w:rsidRDefault="006D3186" w:rsidP="004A49AD">
      <w:pPr>
        <w:spacing w:after="0" w:line="240" w:lineRule="auto"/>
        <w:ind w:left="567" w:right="567"/>
        <w:jc w:val="both"/>
        <w:rPr>
          <w:rFonts w:ascii="Palatino Linotype" w:eastAsia="Times New Roman" w:hAnsi="Palatino Linotype" w:cs="Times New Roman"/>
          <w:b/>
          <w:i/>
          <w:lang w:eastAsia="es-MX"/>
        </w:rPr>
      </w:pPr>
    </w:p>
    <w:p w14:paraId="00365CE1" w14:textId="77777777" w:rsidR="006D3186" w:rsidRPr="00AA680C" w:rsidRDefault="006D3186" w:rsidP="004A49AD">
      <w:pPr>
        <w:spacing w:after="0" w:line="240" w:lineRule="auto"/>
        <w:ind w:left="567" w:right="567"/>
        <w:jc w:val="both"/>
        <w:rPr>
          <w:rFonts w:ascii="Palatino Linotype" w:eastAsia="Times New Roman" w:hAnsi="Palatino Linotype" w:cs="Times New Roman"/>
          <w:b/>
          <w:sz w:val="24"/>
          <w:szCs w:val="24"/>
          <w:lang w:eastAsia="es-MX"/>
        </w:rPr>
      </w:pPr>
      <w:r w:rsidRPr="00AA680C">
        <w:rPr>
          <w:rFonts w:ascii="Palatino Linotype" w:eastAsia="Times New Roman" w:hAnsi="Palatino Linotype" w:cs="Times New Roman"/>
          <w:b/>
          <w:i/>
          <w:lang w:eastAsia="es-MX"/>
        </w:rPr>
        <w:t>Décimo primero.</w:t>
      </w:r>
      <w:r w:rsidRPr="00AA680C">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A680C">
        <w:rPr>
          <w:rFonts w:ascii="Palatino Linotype" w:eastAsia="Times New Roman" w:hAnsi="Palatino Linotype" w:cs="Times New Roman"/>
          <w:b/>
          <w:i/>
          <w:lang w:eastAsia="es-MX"/>
        </w:rPr>
        <w:t>”</w:t>
      </w:r>
    </w:p>
    <w:p w14:paraId="4095C3A8" w14:textId="77777777" w:rsidR="006D3186" w:rsidRPr="00AA680C" w:rsidRDefault="006D3186" w:rsidP="004A49AD">
      <w:pPr>
        <w:spacing w:after="0" w:line="360" w:lineRule="auto"/>
        <w:jc w:val="both"/>
        <w:rPr>
          <w:rFonts w:ascii="Palatino Linotype" w:hAnsi="Palatino Linotype" w:cs="Arial"/>
          <w:i/>
          <w:lang w:eastAsia="es-MX"/>
        </w:rPr>
      </w:pPr>
    </w:p>
    <w:p w14:paraId="4C7FEC68"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A680C">
        <w:rPr>
          <w:rFonts w:ascii="Palatino Linotype" w:eastAsia="Times New Roman" w:hAnsi="Palatino Linotype" w:cs="Times New Roman"/>
          <w:sz w:val="24"/>
          <w:szCs w:val="24"/>
          <w:lang w:val="es-ES_tradnl" w:eastAsia="es-ES"/>
        </w:rPr>
        <w:t>el Sujeto Obligado</w:t>
      </w:r>
      <w:r w:rsidRPr="00AA680C">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A680C">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14:paraId="629D3AFB"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44EC89EC"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173FB4D"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197C8747"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95E5B26"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13DBAF07"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ES"/>
        </w:rPr>
      </w:pPr>
      <w:r w:rsidRPr="00AA680C">
        <w:rPr>
          <w:rFonts w:ascii="Palatino Linotype" w:eastAsia="Times New Roman" w:hAnsi="Palatino Linotype" w:cs="Times New Roman"/>
          <w:b/>
          <w:i/>
          <w:lang w:eastAsia="es-ES"/>
        </w:rPr>
        <w:t xml:space="preserve">FUNDAMENTACIÓN Y MOTIVACIÓN. </w:t>
      </w:r>
      <w:r w:rsidRPr="00AA680C">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D65A6F"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53584BAF"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D5C600C"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5BDDA6A4"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4ECC33"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26FCAC93" w14:textId="77777777" w:rsidR="006D3186" w:rsidRPr="00AA680C" w:rsidRDefault="006D3186" w:rsidP="004A49AD">
      <w:pPr>
        <w:spacing w:after="0" w:line="240" w:lineRule="auto"/>
        <w:ind w:left="567" w:right="567"/>
        <w:jc w:val="both"/>
        <w:rPr>
          <w:rFonts w:ascii="Palatino Linotype" w:eastAsia="Times New Roman" w:hAnsi="Palatino Linotype" w:cs="Times New Roman"/>
          <w:i/>
          <w:lang w:eastAsia="es-ES"/>
        </w:rPr>
      </w:pPr>
      <w:r w:rsidRPr="00AA680C">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AA680C">
        <w:rPr>
          <w:rFonts w:ascii="Palatino Linotype" w:eastAsia="Times New Roman" w:hAnsi="Palatino Linotype" w:cs="Times New Roman"/>
          <w:i/>
          <w:lang w:eastAsia="es-ES"/>
        </w:rPr>
        <w:t xml:space="preserve">. El contenido formal </w:t>
      </w:r>
      <w:r w:rsidRPr="00AA680C">
        <w:rPr>
          <w:rFonts w:ascii="Palatino Linotype" w:eastAsia="Times New Roman" w:hAnsi="Palatino Linotype" w:cs="Times New Roman"/>
          <w:i/>
          <w:lang w:eastAsia="es-ES"/>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755A65"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1F19AA1D"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r w:rsidRPr="00AA680C">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9FD0B6"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eastAsia="es-ES"/>
        </w:rPr>
      </w:pPr>
    </w:p>
    <w:p w14:paraId="2C16961C"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A680C">
        <w:rPr>
          <w:rFonts w:ascii="Palatino Linotype" w:eastAsia="Times New Roman" w:hAnsi="Palatino Linotype" w:cs="Times New Roman"/>
          <w:b/>
          <w:sz w:val="24"/>
          <w:szCs w:val="24"/>
          <w:lang w:val="es-ES" w:eastAsia="es-ES"/>
        </w:rPr>
        <w:t xml:space="preserve"> </w:t>
      </w:r>
      <w:r w:rsidRPr="00AA680C">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AA680C">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7989684A" w14:textId="77777777" w:rsidR="006D3186" w:rsidRPr="00AA680C" w:rsidRDefault="006D3186" w:rsidP="004A49AD">
      <w:pPr>
        <w:spacing w:after="0" w:line="360" w:lineRule="auto"/>
        <w:jc w:val="both"/>
        <w:rPr>
          <w:rFonts w:ascii="Palatino Linotype" w:hAnsi="Palatino Linotype" w:cs="Arial"/>
          <w:sz w:val="24"/>
          <w:szCs w:val="24"/>
          <w:lang w:val="es-ES"/>
        </w:rPr>
      </w:pPr>
    </w:p>
    <w:p w14:paraId="2772E0F6"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hAnsi="Palatino Linotype" w:cs="Arial"/>
          <w:sz w:val="24"/>
          <w:szCs w:val="24"/>
          <w:lang w:val="es-ES"/>
        </w:rPr>
        <w:t xml:space="preserve">Es con base en las consideraciones de hecho y de derecho precisadas en párrafos anteriores, que se tiene por acreditado que el </w:t>
      </w:r>
      <w:r w:rsidRPr="00AA680C">
        <w:rPr>
          <w:rFonts w:ascii="Palatino Linotype" w:hAnsi="Palatino Linotype" w:cs="Arial"/>
          <w:b/>
          <w:sz w:val="24"/>
          <w:szCs w:val="24"/>
          <w:lang w:val="es-ES"/>
        </w:rPr>
        <w:t>Sujeto Obligado</w:t>
      </w:r>
      <w:r w:rsidRPr="00AA680C">
        <w:rPr>
          <w:rFonts w:ascii="Palatino Linotype" w:hAnsi="Palatino Linotype" w:cs="Arial"/>
          <w:sz w:val="24"/>
          <w:szCs w:val="24"/>
          <w:lang w:val="es-ES"/>
        </w:rPr>
        <w:t xml:space="preserve"> emitió respuesta en términos de Ley, </w:t>
      </w:r>
      <w:r w:rsidRPr="00AA680C">
        <w:rPr>
          <w:rFonts w:ascii="Palatino Linotype" w:eastAsia="Times New Roman" w:hAnsi="Palatino Linotype" w:cs="Times New Roman"/>
          <w:bCs/>
          <w:sz w:val="24"/>
          <w:szCs w:val="24"/>
          <w:lang w:val="es-ES" w:eastAsia="es-ES"/>
        </w:rPr>
        <w:t xml:space="preserve">por lo que, </w:t>
      </w:r>
      <w:r w:rsidRPr="00AA680C">
        <w:rPr>
          <w:rFonts w:ascii="Palatino Linotype" w:eastAsia="Times New Roman" w:hAnsi="Palatino Linotype" w:cs="Arial"/>
          <w:b/>
          <w:sz w:val="24"/>
          <w:szCs w:val="24"/>
          <w:lang w:val="es-ES" w:eastAsia="es-ES"/>
        </w:rPr>
        <w:t xml:space="preserve">con fundamento en la segunda hipótesis de </w:t>
      </w:r>
      <w:r w:rsidR="004A49AD" w:rsidRPr="00AA680C">
        <w:rPr>
          <w:rFonts w:ascii="Palatino Linotype" w:eastAsia="Times New Roman" w:hAnsi="Palatino Linotype" w:cs="Arial"/>
          <w:b/>
          <w:sz w:val="24"/>
          <w:szCs w:val="24"/>
          <w:lang w:val="es-ES" w:eastAsia="es-ES"/>
        </w:rPr>
        <w:t>l</w:t>
      </w:r>
      <w:r w:rsidRPr="00AA680C">
        <w:rPr>
          <w:rFonts w:ascii="Palatino Linotype" w:eastAsia="Times New Roman" w:hAnsi="Palatino Linotype" w:cs="Arial"/>
          <w:b/>
          <w:sz w:val="24"/>
          <w:szCs w:val="24"/>
          <w:lang w:val="es-ES" w:eastAsia="es-ES"/>
        </w:rPr>
        <w:t xml:space="preserve">a fracción III del artículo 186, </w:t>
      </w:r>
      <w:r w:rsidRPr="00AA680C">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A680C">
        <w:rPr>
          <w:rFonts w:ascii="Palatino Linotype" w:eastAsia="Times New Roman" w:hAnsi="Palatino Linotype" w:cs="Arial"/>
          <w:b/>
          <w:sz w:val="24"/>
          <w:szCs w:val="24"/>
          <w:lang w:val="es-ES" w:eastAsia="es-ES"/>
        </w:rPr>
        <w:t>MOD</w:t>
      </w:r>
      <w:r w:rsidR="001C0D43" w:rsidRPr="00AA680C">
        <w:rPr>
          <w:rFonts w:ascii="Palatino Linotype" w:eastAsia="Times New Roman" w:hAnsi="Palatino Linotype" w:cs="Arial"/>
          <w:b/>
          <w:sz w:val="24"/>
          <w:szCs w:val="24"/>
          <w:lang w:val="es-ES" w:eastAsia="es-ES"/>
        </w:rPr>
        <w:t>I</w:t>
      </w:r>
      <w:r w:rsidRPr="00AA680C">
        <w:rPr>
          <w:rFonts w:ascii="Palatino Linotype" w:eastAsia="Times New Roman" w:hAnsi="Palatino Linotype" w:cs="Arial"/>
          <w:b/>
          <w:sz w:val="24"/>
          <w:szCs w:val="24"/>
          <w:lang w:val="es-ES" w:eastAsia="es-ES"/>
        </w:rPr>
        <w:t xml:space="preserve">FICA </w:t>
      </w:r>
      <w:r w:rsidRPr="00AA680C">
        <w:rPr>
          <w:rFonts w:ascii="Palatino Linotype" w:eastAsia="Times New Roman" w:hAnsi="Palatino Linotype" w:cs="Arial"/>
          <w:sz w:val="24"/>
          <w:szCs w:val="24"/>
          <w:lang w:val="es-ES" w:eastAsia="es-ES"/>
        </w:rPr>
        <w:t>la respuesta de la solicitud número</w:t>
      </w:r>
      <w:r w:rsidRPr="00AA680C">
        <w:rPr>
          <w:rFonts w:ascii="Palatino Linotype" w:eastAsia="Times New Roman" w:hAnsi="Palatino Linotype" w:cs="Times New Roman"/>
          <w:b/>
          <w:sz w:val="24"/>
          <w:szCs w:val="24"/>
          <w:lang w:val="es-ES" w:eastAsia="es-ES"/>
        </w:rPr>
        <w:t xml:space="preserve"> 00254/CALIMAYA/IP/2023</w:t>
      </w:r>
      <w:r w:rsidRPr="00AA680C">
        <w:rPr>
          <w:rFonts w:ascii="Palatino Linotype" w:eastAsia="Times New Roman" w:hAnsi="Palatino Linotype" w:cs="Times New Roman"/>
          <w:sz w:val="24"/>
          <w:szCs w:val="24"/>
          <w:lang w:val="es-ES" w:eastAsia="es-ES"/>
        </w:rPr>
        <w:t>, que ha sido materia del presente fallo.</w:t>
      </w:r>
    </w:p>
    <w:p w14:paraId="7D2CFD6D"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p>
    <w:p w14:paraId="42034A6A"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r w:rsidRPr="00AA680C">
        <w:rPr>
          <w:rFonts w:ascii="Palatino Linotype" w:eastAsia="Times New Roman" w:hAnsi="Palatino Linotype" w:cs="Times New Roman"/>
          <w:sz w:val="24"/>
          <w:szCs w:val="24"/>
          <w:lang w:val="es-ES" w:eastAsia="es-ES"/>
        </w:rPr>
        <w:t>Por lo antes expuesto y fundado es de resolverse y,</w:t>
      </w:r>
    </w:p>
    <w:p w14:paraId="134A9C40" w14:textId="77777777" w:rsidR="006D3186" w:rsidRPr="00AA680C" w:rsidRDefault="006D3186" w:rsidP="004A49AD">
      <w:pPr>
        <w:spacing w:after="0" w:line="360" w:lineRule="auto"/>
        <w:jc w:val="both"/>
        <w:rPr>
          <w:rFonts w:ascii="Palatino Linotype" w:eastAsia="Times New Roman" w:hAnsi="Palatino Linotype" w:cs="Times New Roman"/>
          <w:sz w:val="24"/>
          <w:szCs w:val="24"/>
          <w:lang w:val="es-ES" w:eastAsia="es-ES"/>
        </w:rPr>
      </w:pPr>
    </w:p>
    <w:p w14:paraId="305911A0" w14:textId="77777777" w:rsidR="006D3186" w:rsidRPr="00AA680C" w:rsidRDefault="006D3186" w:rsidP="004A49AD">
      <w:pPr>
        <w:spacing w:after="0" w:line="360" w:lineRule="auto"/>
        <w:jc w:val="center"/>
        <w:rPr>
          <w:rFonts w:ascii="Palatino Linotype" w:eastAsia="Times New Roman" w:hAnsi="Palatino Linotype" w:cs="Times New Roman"/>
          <w:b/>
          <w:bCs/>
          <w:spacing w:val="60"/>
          <w:sz w:val="28"/>
          <w:szCs w:val="24"/>
          <w:lang w:val="es-ES_tradnl" w:eastAsia="es-ES"/>
        </w:rPr>
      </w:pPr>
      <w:r w:rsidRPr="00AA680C">
        <w:rPr>
          <w:rFonts w:ascii="Palatino Linotype" w:eastAsia="Times New Roman" w:hAnsi="Palatino Linotype" w:cs="Times New Roman"/>
          <w:b/>
          <w:bCs/>
          <w:spacing w:val="60"/>
          <w:sz w:val="28"/>
          <w:szCs w:val="24"/>
          <w:lang w:val="es-ES_tradnl" w:eastAsia="es-ES"/>
        </w:rPr>
        <w:t>SE    RESUELVE</w:t>
      </w:r>
    </w:p>
    <w:p w14:paraId="640600D0" w14:textId="77777777" w:rsidR="006D3186" w:rsidRPr="00AA680C" w:rsidRDefault="006D3186" w:rsidP="004A49AD">
      <w:pPr>
        <w:spacing w:after="0" w:line="360" w:lineRule="auto"/>
        <w:jc w:val="both"/>
        <w:rPr>
          <w:rFonts w:ascii="Palatino Linotype" w:eastAsia="Times New Roman" w:hAnsi="Palatino Linotype" w:cs="Times New Roman"/>
          <w:b/>
          <w:bCs/>
          <w:spacing w:val="60"/>
          <w:sz w:val="24"/>
          <w:szCs w:val="24"/>
          <w:lang w:val="es-ES_tradnl" w:eastAsia="es-ES"/>
        </w:rPr>
      </w:pPr>
    </w:p>
    <w:p w14:paraId="555A15A9" w14:textId="77777777" w:rsidR="006D3186" w:rsidRPr="00AA680C" w:rsidRDefault="006D3186" w:rsidP="004A49AD">
      <w:pPr>
        <w:spacing w:after="0" w:line="360" w:lineRule="auto"/>
        <w:jc w:val="both"/>
        <w:rPr>
          <w:rFonts w:ascii="Palatino Linotype" w:eastAsia="Palatino Linotype" w:hAnsi="Palatino Linotype" w:cs="Palatino Linotype"/>
          <w:color w:val="000000"/>
          <w:sz w:val="24"/>
          <w:szCs w:val="24"/>
          <w:lang w:eastAsia="es-MX"/>
        </w:rPr>
      </w:pPr>
      <w:r w:rsidRPr="00AA680C">
        <w:rPr>
          <w:rFonts w:ascii="Palatino Linotype" w:eastAsia="Times New Roman" w:hAnsi="Palatino Linotype" w:cs="Arial"/>
          <w:b/>
          <w:sz w:val="28"/>
          <w:szCs w:val="24"/>
          <w:lang w:val="es-ES" w:eastAsia="es-ES"/>
        </w:rPr>
        <w:t>PRIMERO</w:t>
      </w:r>
      <w:r w:rsidRPr="00AA680C">
        <w:rPr>
          <w:rFonts w:ascii="Palatino Linotype" w:eastAsia="Palatino Linotype" w:hAnsi="Palatino Linotype" w:cs="Palatino Linotype"/>
          <w:b/>
          <w:color w:val="000000"/>
          <w:sz w:val="24"/>
          <w:szCs w:val="24"/>
          <w:lang w:eastAsia="es-MX"/>
        </w:rPr>
        <w:t>.</w:t>
      </w:r>
      <w:r w:rsidRPr="00AA680C">
        <w:rPr>
          <w:rFonts w:ascii="Palatino Linotype" w:eastAsia="Palatino Linotype" w:hAnsi="Palatino Linotype" w:cs="Palatino Linotype"/>
          <w:color w:val="000000"/>
          <w:sz w:val="24"/>
          <w:szCs w:val="24"/>
          <w:lang w:eastAsia="es-MX"/>
        </w:rPr>
        <w:t xml:space="preserve"> Se </w:t>
      </w:r>
      <w:r w:rsidRPr="00AA680C">
        <w:rPr>
          <w:rFonts w:ascii="Palatino Linotype" w:eastAsia="Palatino Linotype" w:hAnsi="Palatino Linotype" w:cs="Palatino Linotype"/>
          <w:b/>
          <w:color w:val="000000"/>
          <w:sz w:val="24"/>
          <w:szCs w:val="24"/>
          <w:lang w:eastAsia="es-MX"/>
        </w:rPr>
        <w:t>MODIFICA</w:t>
      </w:r>
      <w:r w:rsidRPr="00AA680C">
        <w:rPr>
          <w:rFonts w:ascii="Palatino Linotype" w:eastAsia="Palatino Linotype" w:hAnsi="Palatino Linotype" w:cs="Palatino Linotype"/>
          <w:color w:val="000000"/>
          <w:sz w:val="24"/>
          <w:szCs w:val="24"/>
          <w:lang w:eastAsia="es-MX"/>
        </w:rPr>
        <w:t xml:space="preserve"> la respuesta entregada por el </w:t>
      </w:r>
      <w:r w:rsidRPr="00AA680C">
        <w:rPr>
          <w:rFonts w:ascii="Palatino Linotype" w:eastAsia="Palatino Linotype" w:hAnsi="Palatino Linotype" w:cs="Palatino Linotype"/>
          <w:b/>
          <w:color w:val="000000"/>
          <w:sz w:val="24"/>
          <w:szCs w:val="24"/>
          <w:lang w:eastAsia="es-MX"/>
        </w:rPr>
        <w:t xml:space="preserve">Sujeto Obligado </w:t>
      </w:r>
      <w:r w:rsidRPr="00AA680C">
        <w:rPr>
          <w:rFonts w:ascii="Palatino Linotype" w:eastAsia="Palatino Linotype" w:hAnsi="Palatino Linotype" w:cs="Palatino Linotype"/>
          <w:color w:val="000000"/>
          <w:sz w:val="24"/>
          <w:szCs w:val="24"/>
          <w:lang w:eastAsia="es-MX"/>
        </w:rPr>
        <w:t xml:space="preserve">a la solicitud de información número </w:t>
      </w:r>
      <w:r w:rsidRPr="00AA680C">
        <w:rPr>
          <w:rFonts w:ascii="Palatino Linotype" w:eastAsia="Times New Roman" w:hAnsi="Palatino Linotype" w:cs="Times New Roman"/>
          <w:b/>
          <w:sz w:val="24"/>
          <w:szCs w:val="24"/>
          <w:lang w:val="es-ES" w:eastAsia="es-ES"/>
        </w:rPr>
        <w:t>00254/CALIMAYA/IP/2023</w:t>
      </w:r>
      <w:r w:rsidRPr="00AA680C">
        <w:rPr>
          <w:rFonts w:ascii="Palatino Linotype" w:eastAsia="Palatino Linotype" w:hAnsi="Palatino Linotype" w:cs="Palatino Linotype"/>
          <w:color w:val="000000"/>
          <w:sz w:val="24"/>
          <w:szCs w:val="24"/>
          <w:lang w:eastAsia="es-MX"/>
        </w:rPr>
        <w:t>, por resultar parcialmente fundados los motivos de inconformidad argüidos por la parte Recurrente, en términos del considerando</w:t>
      </w:r>
      <w:r w:rsidRPr="00AA680C">
        <w:rPr>
          <w:rFonts w:ascii="Palatino Linotype" w:eastAsia="Palatino Linotype" w:hAnsi="Palatino Linotype" w:cs="Palatino Linotype"/>
          <w:b/>
          <w:color w:val="000000"/>
          <w:sz w:val="24"/>
          <w:szCs w:val="24"/>
          <w:lang w:eastAsia="es-MX"/>
        </w:rPr>
        <w:t xml:space="preserve"> CUARTO </w:t>
      </w:r>
      <w:r w:rsidRPr="00AA680C">
        <w:rPr>
          <w:rFonts w:ascii="Palatino Linotype" w:eastAsia="Palatino Linotype" w:hAnsi="Palatino Linotype" w:cs="Palatino Linotype"/>
          <w:color w:val="000000"/>
          <w:sz w:val="24"/>
          <w:szCs w:val="24"/>
          <w:lang w:eastAsia="es-MX"/>
        </w:rPr>
        <w:t xml:space="preserve">de la presente resolución. </w:t>
      </w:r>
    </w:p>
    <w:p w14:paraId="7BFDD606" w14:textId="77777777" w:rsidR="006D3186" w:rsidRPr="00AA680C" w:rsidRDefault="006D3186" w:rsidP="004A49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54089805" w14:textId="77777777" w:rsidR="006D3186" w:rsidRPr="00AA680C" w:rsidRDefault="006D3186" w:rsidP="004A49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A680C">
        <w:rPr>
          <w:rFonts w:ascii="Palatino Linotype" w:eastAsia="Palatino Linotype" w:hAnsi="Palatino Linotype" w:cs="Palatino Linotype"/>
          <w:b/>
          <w:color w:val="000000"/>
          <w:sz w:val="26"/>
          <w:szCs w:val="26"/>
          <w:lang w:eastAsia="es-MX"/>
        </w:rPr>
        <w:t>SEGUNDO</w:t>
      </w:r>
      <w:r w:rsidRPr="00AA680C">
        <w:rPr>
          <w:rFonts w:ascii="Palatino Linotype" w:eastAsia="Palatino Linotype" w:hAnsi="Palatino Linotype" w:cs="Palatino Linotype"/>
          <w:b/>
          <w:color w:val="000000"/>
          <w:sz w:val="24"/>
          <w:szCs w:val="24"/>
          <w:lang w:eastAsia="es-MX"/>
        </w:rPr>
        <w:t>.</w:t>
      </w:r>
      <w:r w:rsidRPr="00AA680C">
        <w:rPr>
          <w:rFonts w:ascii="Palatino Linotype" w:eastAsia="Palatino Linotype" w:hAnsi="Palatino Linotype" w:cs="Palatino Linotype"/>
          <w:color w:val="000000"/>
          <w:sz w:val="24"/>
          <w:szCs w:val="24"/>
          <w:lang w:eastAsia="es-MX"/>
        </w:rPr>
        <w:t xml:space="preserve"> Se </w:t>
      </w:r>
      <w:r w:rsidRPr="00AA680C">
        <w:rPr>
          <w:rFonts w:ascii="Palatino Linotype" w:eastAsia="Palatino Linotype" w:hAnsi="Palatino Linotype" w:cs="Palatino Linotype"/>
          <w:b/>
          <w:color w:val="000000"/>
          <w:sz w:val="24"/>
          <w:szCs w:val="24"/>
          <w:lang w:eastAsia="es-MX"/>
        </w:rPr>
        <w:t>ORDENA</w:t>
      </w:r>
      <w:r w:rsidRPr="00AA680C">
        <w:rPr>
          <w:rFonts w:ascii="Palatino Linotype" w:eastAsia="Palatino Linotype" w:hAnsi="Palatino Linotype" w:cs="Palatino Linotype"/>
          <w:color w:val="000000"/>
          <w:sz w:val="24"/>
          <w:szCs w:val="24"/>
          <w:lang w:eastAsia="es-MX"/>
        </w:rPr>
        <w:t xml:space="preserve"> al </w:t>
      </w:r>
      <w:r w:rsidRPr="00AA680C">
        <w:rPr>
          <w:rFonts w:ascii="Palatino Linotype" w:eastAsia="Palatino Linotype" w:hAnsi="Palatino Linotype" w:cs="Palatino Linotype"/>
          <w:b/>
          <w:color w:val="000000"/>
          <w:sz w:val="24"/>
          <w:szCs w:val="24"/>
          <w:lang w:eastAsia="es-MX"/>
        </w:rPr>
        <w:t>Sujeto Obligado</w:t>
      </w:r>
      <w:r w:rsidRPr="00AA680C">
        <w:rPr>
          <w:rFonts w:ascii="Palatino Linotype" w:eastAsia="Palatino Linotype" w:hAnsi="Palatino Linotype" w:cs="Palatino Linotype"/>
          <w:color w:val="000000"/>
          <w:sz w:val="24"/>
          <w:szCs w:val="24"/>
          <w:lang w:eastAsia="es-MX"/>
        </w:rPr>
        <w:t xml:space="preserve"> que haga entrega a la parte </w:t>
      </w:r>
      <w:r w:rsidRPr="00AA680C">
        <w:rPr>
          <w:rFonts w:ascii="Palatino Linotype" w:eastAsia="Palatino Linotype" w:hAnsi="Palatino Linotype" w:cs="Palatino Linotype"/>
          <w:b/>
          <w:color w:val="000000"/>
          <w:sz w:val="24"/>
          <w:szCs w:val="24"/>
          <w:lang w:eastAsia="es-MX"/>
        </w:rPr>
        <w:t>Recurrente</w:t>
      </w:r>
      <w:r w:rsidRPr="00AA680C">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Pr="00AA680C">
        <w:rPr>
          <w:rFonts w:ascii="Palatino Linotype" w:eastAsia="Palatino Linotype" w:hAnsi="Palatino Linotype" w:cs="Palatino Linotype"/>
          <w:b/>
          <w:color w:val="000000"/>
          <w:sz w:val="24"/>
          <w:szCs w:val="24"/>
          <w:lang w:eastAsia="es-MX"/>
        </w:rPr>
        <w:t xml:space="preserve"> CUARTO</w:t>
      </w:r>
      <w:r w:rsidRPr="00AA680C">
        <w:rPr>
          <w:rFonts w:ascii="Palatino Linotype" w:eastAsia="Palatino Linotype" w:hAnsi="Palatino Linotype" w:cs="Palatino Linotype"/>
          <w:color w:val="000000"/>
          <w:sz w:val="24"/>
          <w:szCs w:val="24"/>
          <w:lang w:eastAsia="es-MX"/>
        </w:rPr>
        <w:t xml:space="preserve">, en su caso en versión pública, </w:t>
      </w:r>
      <w:r w:rsidR="004A49AD" w:rsidRPr="00AA680C">
        <w:rPr>
          <w:rFonts w:ascii="Palatino Linotype" w:eastAsia="Palatino Linotype" w:hAnsi="Palatino Linotype" w:cs="Palatino Linotype"/>
          <w:color w:val="000000"/>
          <w:sz w:val="24"/>
          <w:szCs w:val="24"/>
          <w:lang w:eastAsia="es-MX"/>
        </w:rPr>
        <w:t xml:space="preserve">de </w:t>
      </w:r>
      <w:r w:rsidRPr="00AA680C">
        <w:rPr>
          <w:rFonts w:ascii="Palatino Linotype" w:eastAsia="Palatino Linotype" w:hAnsi="Palatino Linotype" w:cs="Palatino Linotype"/>
          <w:color w:val="000000"/>
          <w:sz w:val="24"/>
          <w:szCs w:val="24"/>
          <w:lang w:eastAsia="es-MX"/>
        </w:rPr>
        <w:t>lo siguiente:</w:t>
      </w:r>
    </w:p>
    <w:p w14:paraId="68BCCAC3" w14:textId="77777777" w:rsidR="006D3186" w:rsidRPr="00AA680C" w:rsidRDefault="006D3186" w:rsidP="004A49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DBB779A" w14:textId="77777777" w:rsidR="006D3186" w:rsidRPr="00AA680C" w:rsidRDefault="001C0D43" w:rsidP="004A49AD">
      <w:pPr>
        <w:pStyle w:val="Prrafodelista"/>
        <w:numPr>
          <w:ilvl w:val="0"/>
          <w:numId w:val="5"/>
        </w:numPr>
        <w:spacing w:line="360" w:lineRule="auto"/>
        <w:jc w:val="both"/>
        <w:rPr>
          <w:rFonts w:ascii="Palatino Linotype" w:eastAsia="Calibri" w:hAnsi="Palatino Linotype"/>
        </w:rPr>
      </w:pPr>
      <w:r w:rsidRPr="00AA680C">
        <w:rPr>
          <w:rFonts w:ascii="Palatino Linotype" w:eastAsia="Calibri" w:hAnsi="Palatino Linotype"/>
        </w:rPr>
        <w:lastRenderedPageBreak/>
        <w:t>El oficio de conocimiento, presentado a la Dirección del permiso o visto bueno firmada por el Presidente de la Asociación de Colonos, referido en respuesta primigenia.</w:t>
      </w:r>
    </w:p>
    <w:p w14:paraId="0BE823D8" w14:textId="77777777" w:rsidR="006D3186" w:rsidRPr="00AA680C" w:rsidRDefault="006D3186" w:rsidP="004A49AD">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63B3C13A" w14:textId="77777777" w:rsidR="006D3186" w:rsidRPr="00AA680C" w:rsidRDefault="006D3186" w:rsidP="004A49AD">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sidRPr="00AA680C">
        <w:rPr>
          <w:rFonts w:ascii="Palatino Linotype" w:eastAsia="Times New Roman" w:hAnsi="Palatino Linotype" w:cs="Tahoma"/>
          <w:sz w:val="24"/>
          <w:szCs w:val="24"/>
          <w:lang w:eastAsia="es-ES"/>
        </w:rPr>
        <w:t xml:space="preserve">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AA680C">
        <w:rPr>
          <w:rFonts w:ascii="Palatino Linotype" w:eastAsia="Times New Roman" w:hAnsi="Palatino Linotype" w:cs="Tahoma"/>
          <w:b/>
          <w:sz w:val="24"/>
          <w:szCs w:val="24"/>
          <w:lang w:eastAsia="es-ES"/>
        </w:rPr>
        <w:t>Recurrente</w:t>
      </w:r>
      <w:r w:rsidRPr="00AA680C">
        <w:rPr>
          <w:rFonts w:ascii="Palatino Linotype" w:eastAsia="Times New Roman" w:hAnsi="Palatino Linotype" w:cs="Tahoma"/>
          <w:sz w:val="24"/>
          <w:szCs w:val="24"/>
          <w:lang w:eastAsia="es-ES"/>
        </w:rPr>
        <w:t>.</w:t>
      </w:r>
    </w:p>
    <w:p w14:paraId="0208AAE9" w14:textId="77777777" w:rsidR="006D3186" w:rsidRPr="00AA680C" w:rsidRDefault="006D3186" w:rsidP="004A49AD">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21916225" w14:textId="77777777" w:rsidR="006D3186" w:rsidRPr="00AA680C" w:rsidRDefault="006D3186" w:rsidP="004A49AD">
      <w:pPr>
        <w:spacing w:after="0" w:line="360" w:lineRule="auto"/>
        <w:jc w:val="both"/>
        <w:rPr>
          <w:rFonts w:ascii="Palatino Linotype" w:eastAsia="Times New Roman" w:hAnsi="Palatino Linotype" w:cs="Tahoma"/>
          <w:sz w:val="24"/>
          <w:szCs w:val="24"/>
          <w:lang w:eastAsia="es-ES"/>
        </w:rPr>
      </w:pPr>
      <w:r w:rsidRPr="00AA680C">
        <w:rPr>
          <w:rFonts w:ascii="Palatino Linotype" w:eastAsia="Palatino Linotype" w:hAnsi="Palatino Linotype" w:cs="Palatino Linotype"/>
          <w:b/>
          <w:color w:val="000000"/>
          <w:sz w:val="26"/>
          <w:szCs w:val="26"/>
          <w:lang w:eastAsia="es-MX"/>
        </w:rPr>
        <w:t>TERCERO</w:t>
      </w:r>
      <w:r w:rsidRPr="00AA680C">
        <w:rPr>
          <w:rFonts w:ascii="Palatino Linotype" w:eastAsia="Palatino Linotype" w:hAnsi="Palatino Linotype" w:cs="Palatino Linotype"/>
          <w:b/>
          <w:color w:val="000000"/>
          <w:sz w:val="24"/>
          <w:szCs w:val="24"/>
          <w:lang w:eastAsia="es-MX"/>
        </w:rPr>
        <w:t xml:space="preserve">. </w:t>
      </w:r>
      <w:r w:rsidRPr="00AA680C">
        <w:rPr>
          <w:rFonts w:ascii="Palatino Linotype" w:eastAsia="Times New Roman" w:hAnsi="Palatino Linotype" w:cs="Tahoma"/>
          <w:b/>
          <w:sz w:val="24"/>
          <w:szCs w:val="24"/>
          <w:lang w:eastAsia="es-ES"/>
        </w:rPr>
        <w:t xml:space="preserve">NOTIFÍQUESE </w:t>
      </w:r>
      <w:r w:rsidRPr="00AA680C">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6EF371" w14:textId="77777777" w:rsidR="006D3186" w:rsidRPr="00AA680C" w:rsidRDefault="006D3186" w:rsidP="004A49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87E2A43" w14:textId="77777777" w:rsidR="006D3186" w:rsidRPr="00AA680C" w:rsidRDefault="006D3186" w:rsidP="004A49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A680C">
        <w:rPr>
          <w:rFonts w:ascii="Palatino Linotype" w:eastAsia="Palatino Linotype" w:hAnsi="Palatino Linotype" w:cs="Palatino Linotype"/>
          <w:b/>
          <w:color w:val="000000"/>
          <w:sz w:val="26"/>
          <w:szCs w:val="26"/>
          <w:lang w:eastAsia="es-MX"/>
        </w:rPr>
        <w:t>CUARTO</w:t>
      </w:r>
      <w:r w:rsidRPr="00AA680C">
        <w:rPr>
          <w:rFonts w:ascii="Palatino Linotype" w:eastAsia="Palatino Linotype" w:hAnsi="Palatino Linotype" w:cs="Palatino Linotype"/>
          <w:b/>
          <w:color w:val="000000"/>
          <w:sz w:val="24"/>
          <w:szCs w:val="24"/>
          <w:lang w:eastAsia="es-MX"/>
        </w:rPr>
        <w:t xml:space="preserve">. </w:t>
      </w:r>
      <w:r w:rsidRPr="00AA680C">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2841FB" w14:textId="77777777" w:rsidR="006D3186" w:rsidRPr="00AA680C" w:rsidRDefault="006D3186" w:rsidP="004A49AD">
      <w:pPr>
        <w:autoSpaceDE w:val="0"/>
        <w:autoSpaceDN w:val="0"/>
        <w:adjustRightInd w:val="0"/>
        <w:spacing w:after="0" w:line="360" w:lineRule="auto"/>
        <w:jc w:val="both"/>
        <w:rPr>
          <w:rFonts w:ascii="Palatino Linotype" w:hAnsi="Palatino Linotype" w:cs="Arial"/>
          <w:sz w:val="24"/>
          <w:szCs w:val="24"/>
        </w:rPr>
      </w:pPr>
      <w:r w:rsidRPr="00AA680C">
        <w:rPr>
          <w:rFonts w:ascii="Palatino Linotype" w:eastAsia="Palatino Linotype" w:hAnsi="Palatino Linotype" w:cs="Palatino Linotype"/>
          <w:b/>
          <w:color w:val="000000"/>
          <w:sz w:val="26"/>
          <w:szCs w:val="26"/>
          <w:lang w:eastAsia="es-MX"/>
        </w:rPr>
        <w:lastRenderedPageBreak/>
        <w:t>QUINTO</w:t>
      </w:r>
      <w:r w:rsidRPr="00AA680C">
        <w:rPr>
          <w:rFonts w:ascii="Palatino Linotype" w:hAnsi="Palatino Linotype"/>
          <w:b/>
          <w:sz w:val="24"/>
          <w:szCs w:val="24"/>
        </w:rPr>
        <w:t xml:space="preserve">. </w:t>
      </w:r>
      <w:r w:rsidRPr="00AA680C">
        <w:rPr>
          <w:rFonts w:ascii="Palatino Linotype" w:hAnsi="Palatino Linotype" w:cs="Arial"/>
          <w:b/>
          <w:sz w:val="24"/>
          <w:szCs w:val="24"/>
        </w:rPr>
        <w:t>NOTIFÍQUESE</w:t>
      </w:r>
      <w:r w:rsidRPr="00AA680C">
        <w:rPr>
          <w:rFonts w:ascii="Palatino Linotype" w:hAnsi="Palatino Linotype" w:cs="Arial"/>
          <w:sz w:val="24"/>
          <w:szCs w:val="24"/>
        </w:rPr>
        <w:t xml:space="preserve"> a través del Sistema de Acceso a la Información Mexiquense (SAIMEX), a la parte </w:t>
      </w:r>
      <w:r w:rsidRPr="00AA680C">
        <w:rPr>
          <w:rFonts w:ascii="Palatino Linotype" w:hAnsi="Palatino Linotype" w:cs="Arial"/>
          <w:b/>
          <w:sz w:val="24"/>
          <w:szCs w:val="24"/>
        </w:rPr>
        <w:t>Recurrente</w:t>
      </w:r>
      <w:r w:rsidRPr="00AA680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277F48D" w14:textId="77777777" w:rsidR="006D3186" w:rsidRPr="00AA680C" w:rsidRDefault="006D3186" w:rsidP="004A49AD">
      <w:pPr>
        <w:spacing w:after="0" w:line="360" w:lineRule="auto"/>
        <w:jc w:val="both"/>
        <w:rPr>
          <w:rFonts w:ascii="Palatino Linotype" w:hAnsi="Palatino Linotype"/>
          <w:sz w:val="24"/>
          <w:szCs w:val="24"/>
          <w:lang w:eastAsia="es-ES_tradnl"/>
        </w:rPr>
      </w:pPr>
    </w:p>
    <w:p w14:paraId="7EEDB22A"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ASÍ LO RESUELVE, POR UNANIMIDAD DE VOTOS EL PLENO DEL</w:t>
      </w:r>
      <w:r w:rsidRPr="00AA680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A680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C0D43" w:rsidRPr="00AA680C">
        <w:rPr>
          <w:rFonts w:ascii="Palatino Linotype" w:hAnsi="Palatino Linotype" w:cs="Arial"/>
          <w:sz w:val="24"/>
          <w:szCs w:val="24"/>
        </w:rPr>
        <w:t>VIGÉSIMA</w:t>
      </w:r>
      <w:r w:rsidRPr="00AA680C">
        <w:rPr>
          <w:rFonts w:ascii="Palatino Linotype" w:hAnsi="Palatino Linotype" w:cs="Arial"/>
          <w:sz w:val="24"/>
          <w:szCs w:val="24"/>
        </w:rPr>
        <w:t xml:space="preserve"> </w:t>
      </w:r>
      <w:r w:rsidR="001C0D43" w:rsidRPr="00AA680C">
        <w:rPr>
          <w:rFonts w:ascii="Palatino Linotype" w:hAnsi="Palatino Linotype" w:cs="Arial"/>
          <w:sz w:val="24"/>
          <w:szCs w:val="24"/>
        </w:rPr>
        <w:t>OCTAVA</w:t>
      </w:r>
      <w:r w:rsidRPr="00AA680C">
        <w:rPr>
          <w:rFonts w:ascii="Palatino Linotype" w:hAnsi="Palatino Linotype" w:cs="Arial"/>
          <w:sz w:val="24"/>
          <w:szCs w:val="24"/>
        </w:rPr>
        <w:t xml:space="preserve"> SESIÓN ORDINARIA CELEBRADA EL </w:t>
      </w:r>
      <w:r w:rsidR="001C0D43" w:rsidRPr="00AA680C">
        <w:rPr>
          <w:rFonts w:ascii="Palatino Linotype" w:hAnsi="Palatino Linotype" w:cs="Arial"/>
          <w:sz w:val="24"/>
          <w:szCs w:val="24"/>
        </w:rPr>
        <w:t>NUEVE</w:t>
      </w:r>
      <w:r w:rsidRPr="00AA680C">
        <w:rPr>
          <w:rFonts w:ascii="Palatino Linotype" w:hAnsi="Palatino Linotype" w:cs="Arial"/>
          <w:sz w:val="24"/>
          <w:szCs w:val="24"/>
        </w:rPr>
        <w:t xml:space="preserve"> DE AGOSTO DE DOS MIL VEINTITRÉS, ANTE EL SECRETARIO TÉCNICO DEL PLENO, ALEXIS TAPIA RAMÍREZ. ---------------------</w:t>
      </w:r>
      <w:r w:rsidR="004A49AD" w:rsidRPr="00AA680C">
        <w:rPr>
          <w:rFonts w:ascii="Palatino Linotype" w:hAnsi="Palatino Linotype" w:cs="Arial"/>
          <w:sz w:val="24"/>
          <w:szCs w:val="24"/>
        </w:rPr>
        <w:t>-------------</w:t>
      </w:r>
      <w:r w:rsidRPr="00AA680C">
        <w:rPr>
          <w:rFonts w:ascii="Palatino Linotype" w:hAnsi="Palatino Linotype" w:cs="Arial"/>
          <w:sz w:val="24"/>
          <w:szCs w:val="24"/>
        </w:rPr>
        <w:t>------------------------------------------------------</w:t>
      </w:r>
      <w:r w:rsidR="00FE1A28" w:rsidRPr="00AA680C">
        <w:rPr>
          <w:rFonts w:ascii="Palatino Linotype" w:hAnsi="Palatino Linotype" w:cs="Arial"/>
          <w:sz w:val="24"/>
          <w:szCs w:val="24"/>
        </w:rPr>
        <w:t>----------</w:t>
      </w:r>
    </w:p>
    <w:p w14:paraId="7FD8F9A7"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41EE7A5F"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74D96E58"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546B0C05"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29B904F1"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39FF6552"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15DED77A"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20FD313F" w14:textId="77777777" w:rsidR="006D3186" w:rsidRPr="00AA680C" w:rsidRDefault="006D3186" w:rsidP="004A49AD">
      <w:pPr>
        <w:spacing w:after="0" w:line="360" w:lineRule="auto"/>
        <w:jc w:val="both"/>
        <w:rPr>
          <w:rFonts w:ascii="Palatino Linotype" w:hAnsi="Palatino Linotype" w:cs="Arial"/>
          <w:sz w:val="24"/>
          <w:szCs w:val="24"/>
        </w:rPr>
      </w:pPr>
      <w:r w:rsidRPr="00AA680C">
        <w:rPr>
          <w:rFonts w:ascii="Palatino Linotype" w:hAnsi="Palatino Linotype" w:cs="Arial"/>
          <w:sz w:val="24"/>
          <w:szCs w:val="24"/>
        </w:rPr>
        <w:t>-----------------------------------------------------------------------------------------------------------------</w:t>
      </w:r>
    </w:p>
    <w:p w14:paraId="2C571421" w14:textId="77777777" w:rsidR="006D3186" w:rsidRPr="005323D1" w:rsidRDefault="006D3186" w:rsidP="004A49AD">
      <w:pPr>
        <w:spacing w:after="0" w:line="360" w:lineRule="auto"/>
        <w:jc w:val="both"/>
        <w:rPr>
          <w:rFonts w:ascii="Palatino Linotype" w:hAnsi="Palatino Linotype" w:cs="Arial"/>
          <w:sz w:val="20"/>
        </w:rPr>
      </w:pPr>
      <w:r w:rsidRPr="00AA680C">
        <w:rPr>
          <w:rFonts w:ascii="Palatino Linotype" w:hAnsi="Palatino Linotype" w:cs="Arial"/>
          <w:sz w:val="20"/>
        </w:rPr>
        <w:t>CCR/*</w:t>
      </w:r>
      <w:bookmarkStart w:id="0" w:name="_GoBack"/>
      <w:bookmarkEnd w:id="0"/>
    </w:p>
    <w:p w14:paraId="23AC1274" w14:textId="77777777" w:rsidR="006D3186" w:rsidRDefault="006D3186" w:rsidP="004A49AD">
      <w:pPr>
        <w:spacing w:after="0" w:line="360" w:lineRule="auto"/>
        <w:jc w:val="both"/>
        <w:rPr>
          <w:rFonts w:ascii="Palatino Linotype" w:hAnsi="Palatino Linotype" w:cs="Arial"/>
          <w:sz w:val="24"/>
          <w:szCs w:val="24"/>
        </w:rPr>
      </w:pPr>
    </w:p>
    <w:p w14:paraId="1B4CA52A" w14:textId="77777777" w:rsidR="006D3186" w:rsidRDefault="006D3186" w:rsidP="004A49AD">
      <w:pPr>
        <w:spacing w:after="0" w:line="360" w:lineRule="auto"/>
        <w:jc w:val="both"/>
        <w:rPr>
          <w:rFonts w:ascii="Palatino Linotype" w:hAnsi="Palatino Linotype" w:cs="Arial"/>
          <w:sz w:val="24"/>
          <w:szCs w:val="24"/>
        </w:rPr>
      </w:pPr>
    </w:p>
    <w:p w14:paraId="6668F880" w14:textId="77777777" w:rsidR="006D3186" w:rsidRDefault="006D3186" w:rsidP="004A49AD">
      <w:pPr>
        <w:spacing w:after="0" w:line="360" w:lineRule="auto"/>
        <w:jc w:val="both"/>
        <w:rPr>
          <w:rFonts w:ascii="Palatino Linotype" w:hAnsi="Palatino Linotype" w:cs="Arial"/>
          <w:sz w:val="24"/>
          <w:szCs w:val="24"/>
        </w:rPr>
      </w:pPr>
    </w:p>
    <w:p w14:paraId="641221D6" w14:textId="77777777" w:rsidR="006D3186" w:rsidRDefault="006D3186" w:rsidP="004A49AD">
      <w:pPr>
        <w:spacing w:after="0"/>
      </w:pPr>
    </w:p>
    <w:p w14:paraId="26A8F8B1" w14:textId="77777777" w:rsidR="006D3186" w:rsidRDefault="006D3186" w:rsidP="004A49AD">
      <w:pPr>
        <w:spacing w:after="0"/>
      </w:pPr>
    </w:p>
    <w:p w14:paraId="3B5971FF" w14:textId="77777777" w:rsidR="006D3186" w:rsidRDefault="006D3186" w:rsidP="004A49AD">
      <w:pPr>
        <w:spacing w:after="0"/>
      </w:pPr>
    </w:p>
    <w:p w14:paraId="7177195A" w14:textId="77777777" w:rsidR="006D3186" w:rsidRDefault="006D3186" w:rsidP="004A49AD">
      <w:pPr>
        <w:spacing w:after="0"/>
      </w:pPr>
    </w:p>
    <w:p w14:paraId="01148A1C" w14:textId="77777777" w:rsidR="006D3186" w:rsidRDefault="006D3186" w:rsidP="004A49AD">
      <w:pPr>
        <w:spacing w:after="0"/>
      </w:pPr>
    </w:p>
    <w:p w14:paraId="0C0303C1" w14:textId="77777777" w:rsidR="006D3186" w:rsidRDefault="006D3186" w:rsidP="004A49AD">
      <w:pPr>
        <w:spacing w:after="0"/>
      </w:pPr>
    </w:p>
    <w:p w14:paraId="6AB3C3B3" w14:textId="77777777" w:rsidR="006D3186" w:rsidRDefault="006D3186" w:rsidP="004A49AD">
      <w:pPr>
        <w:spacing w:after="0"/>
      </w:pPr>
    </w:p>
    <w:p w14:paraId="0D67A566" w14:textId="77777777" w:rsidR="006D3186" w:rsidRDefault="006D3186" w:rsidP="004A49AD">
      <w:pPr>
        <w:spacing w:after="0"/>
      </w:pPr>
    </w:p>
    <w:p w14:paraId="5C41037C" w14:textId="77777777" w:rsidR="006D3186" w:rsidRDefault="006D3186" w:rsidP="004A49AD">
      <w:pPr>
        <w:spacing w:after="0"/>
      </w:pPr>
    </w:p>
    <w:p w14:paraId="452F8630" w14:textId="77777777" w:rsidR="006D3186" w:rsidRDefault="006D3186" w:rsidP="004A49AD">
      <w:pPr>
        <w:spacing w:after="0"/>
      </w:pPr>
    </w:p>
    <w:p w14:paraId="4B3BA69E" w14:textId="77777777" w:rsidR="006D3186" w:rsidRDefault="006D3186" w:rsidP="004A49AD">
      <w:pPr>
        <w:spacing w:after="0"/>
      </w:pPr>
    </w:p>
    <w:p w14:paraId="4A73EAAB" w14:textId="77777777" w:rsidR="006D3186" w:rsidRDefault="006D3186" w:rsidP="004A49AD">
      <w:pPr>
        <w:spacing w:after="0"/>
      </w:pPr>
    </w:p>
    <w:p w14:paraId="5BFE71D8" w14:textId="77777777" w:rsidR="006D3186" w:rsidRDefault="006D3186" w:rsidP="004A49AD">
      <w:pPr>
        <w:spacing w:after="0"/>
      </w:pPr>
    </w:p>
    <w:p w14:paraId="4B624F7F" w14:textId="77777777" w:rsidR="006D3186" w:rsidRDefault="006D3186" w:rsidP="004A49AD">
      <w:pPr>
        <w:spacing w:after="0"/>
      </w:pPr>
    </w:p>
    <w:p w14:paraId="1590A7C9" w14:textId="77777777" w:rsidR="006D3186" w:rsidRDefault="006D3186" w:rsidP="004A49AD">
      <w:pPr>
        <w:spacing w:after="0"/>
      </w:pPr>
    </w:p>
    <w:p w14:paraId="69818C07" w14:textId="77777777" w:rsidR="004379F1" w:rsidRDefault="004379F1" w:rsidP="004A49AD">
      <w:pPr>
        <w:spacing w:after="0"/>
      </w:pPr>
    </w:p>
    <w:sectPr w:rsidR="004379F1" w:rsidSect="004379F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CDB40" w14:textId="77777777" w:rsidR="008761C1" w:rsidRDefault="008761C1" w:rsidP="006D3186">
      <w:pPr>
        <w:spacing w:after="0" w:line="240" w:lineRule="auto"/>
      </w:pPr>
      <w:r>
        <w:separator/>
      </w:r>
    </w:p>
  </w:endnote>
  <w:endnote w:type="continuationSeparator" w:id="0">
    <w:p w14:paraId="6489BF33" w14:textId="77777777" w:rsidR="008761C1" w:rsidRDefault="008761C1" w:rsidP="006D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C578CBC" w14:textId="77777777" w:rsidR="004379F1" w:rsidRPr="002D6DD8" w:rsidRDefault="004379F1" w:rsidP="004379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80C">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680C">
              <w:rPr>
                <w:rFonts w:ascii="Palatino Linotype" w:hAnsi="Palatino Linotype"/>
                <w:bCs/>
                <w:noProof/>
                <w:sz w:val="20"/>
              </w:rPr>
              <w:t>27</w:t>
            </w:r>
            <w:r>
              <w:rPr>
                <w:rFonts w:ascii="Palatino Linotype" w:hAnsi="Palatino Linotype"/>
                <w:bCs/>
                <w:noProof/>
                <w:sz w:val="20"/>
              </w:rPr>
              <w:fldChar w:fldCharType="end"/>
            </w:r>
          </w:p>
        </w:sdtContent>
      </w:sdt>
    </w:sdtContent>
  </w:sdt>
  <w:p w14:paraId="15BED241" w14:textId="77777777" w:rsidR="004379F1" w:rsidRDefault="004379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6FC74" w14:textId="77777777" w:rsidR="004379F1" w:rsidRPr="000B69FA" w:rsidRDefault="004379F1" w:rsidP="004379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8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680C">
      <w:rPr>
        <w:rFonts w:ascii="Palatino Linotype" w:hAnsi="Palatino Linotype"/>
        <w:bCs/>
        <w:noProof/>
        <w:sz w:val="20"/>
      </w:rPr>
      <w:t>27</w:t>
    </w:r>
    <w:r>
      <w:rPr>
        <w:rFonts w:ascii="Palatino Linotype" w:hAnsi="Palatino Linotype"/>
        <w:bCs/>
        <w:noProof/>
        <w:sz w:val="20"/>
      </w:rPr>
      <w:fldChar w:fldCharType="end"/>
    </w:r>
  </w:p>
  <w:p w14:paraId="217FC596" w14:textId="77777777" w:rsidR="004379F1" w:rsidRDefault="004379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E9B9" w14:textId="77777777" w:rsidR="008761C1" w:rsidRDefault="008761C1" w:rsidP="006D3186">
      <w:pPr>
        <w:spacing w:after="0" w:line="240" w:lineRule="auto"/>
      </w:pPr>
      <w:r>
        <w:separator/>
      </w:r>
    </w:p>
  </w:footnote>
  <w:footnote w:type="continuationSeparator" w:id="0">
    <w:p w14:paraId="7341AE6A" w14:textId="77777777" w:rsidR="008761C1" w:rsidRDefault="008761C1" w:rsidP="006D3186">
      <w:pPr>
        <w:spacing w:after="0" w:line="240" w:lineRule="auto"/>
      </w:pPr>
      <w:r>
        <w:continuationSeparator/>
      </w:r>
    </w:p>
  </w:footnote>
  <w:footnote w:id="1">
    <w:p w14:paraId="58D39BAD" w14:textId="77777777" w:rsidR="004379F1" w:rsidRPr="00701830" w:rsidRDefault="004379F1" w:rsidP="006D3186">
      <w:pPr>
        <w:pStyle w:val="Textonotapie"/>
        <w:jc w:val="both"/>
        <w:rPr>
          <w:rFonts w:ascii="Palatino Linotype" w:hAnsi="Palatino Linotype"/>
        </w:rPr>
      </w:pPr>
      <w:r>
        <w:rPr>
          <w:rStyle w:val="Refdenotaalpie"/>
        </w:rPr>
        <w:footnoteRef/>
      </w:r>
      <w:r>
        <w:t xml:space="preserve"> </w:t>
      </w:r>
      <w:r w:rsidRPr="00701830">
        <w:rPr>
          <w:rFonts w:ascii="Palatino Linotype" w:hAnsi="Palatino Linotype"/>
          <w:b/>
        </w:rPr>
        <w:t>Artículo 179.</w:t>
      </w:r>
      <w:r w:rsidRPr="00701830">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9082040" w14:textId="77777777" w:rsidR="004379F1" w:rsidRPr="00701830" w:rsidRDefault="004379F1" w:rsidP="006D3186">
      <w:pPr>
        <w:pStyle w:val="Textonotapie"/>
        <w:jc w:val="both"/>
        <w:rPr>
          <w:rFonts w:ascii="Palatino Linotype" w:hAnsi="Palatino Linotype"/>
        </w:rPr>
      </w:pPr>
      <w:r w:rsidRPr="00701830">
        <w:rPr>
          <w:rFonts w:ascii="Palatino Linotype" w:hAnsi="Palatino Linotype"/>
        </w:rPr>
        <w:t>…</w:t>
      </w:r>
    </w:p>
    <w:p w14:paraId="57CA2060" w14:textId="77777777" w:rsidR="004379F1" w:rsidRPr="00701830" w:rsidRDefault="004379F1" w:rsidP="006D3186">
      <w:pPr>
        <w:pStyle w:val="Textonotapie"/>
        <w:jc w:val="both"/>
        <w:rPr>
          <w:lang w:val="es-419"/>
        </w:rPr>
      </w:pPr>
      <w:r w:rsidRPr="00701830">
        <w:rPr>
          <w:rFonts w:ascii="Palatino Linotype" w:hAnsi="Palatino Linotype"/>
          <w:b/>
        </w:rPr>
        <w:t>V.</w:t>
      </w:r>
      <w:r w:rsidRPr="00701830">
        <w:rPr>
          <w:rFonts w:ascii="Palatino Linotype" w:hAnsi="Palatino Linotype"/>
        </w:rPr>
        <w:t xml:space="preserve">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379F1" w14:paraId="1114AD43" w14:textId="77777777" w:rsidTr="004379F1">
      <w:trPr>
        <w:trHeight w:val="227"/>
      </w:trPr>
      <w:tc>
        <w:tcPr>
          <w:tcW w:w="5246" w:type="dxa"/>
          <w:hideMark/>
        </w:tcPr>
        <w:p w14:paraId="238F551A" w14:textId="77777777" w:rsidR="004379F1" w:rsidRPr="00641471" w:rsidRDefault="004379F1" w:rsidP="004379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CC08755" w14:textId="77777777" w:rsidR="004379F1" w:rsidRPr="00641471" w:rsidRDefault="004379F1" w:rsidP="004379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3245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4379F1" w14:paraId="307C636C" w14:textId="77777777" w:rsidTr="004379F1">
      <w:trPr>
        <w:trHeight w:val="242"/>
      </w:trPr>
      <w:tc>
        <w:tcPr>
          <w:tcW w:w="5246" w:type="dxa"/>
          <w:hideMark/>
        </w:tcPr>
        <w:p w14:paraId="61478D99" w14:textId="77777777" w:rsidR="004379F1" w:rsidRPr="00641471" w:rsidRDefault="004379F1" w:rsidP="004379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101182" w14:textId="77777777" w:rsidR="004379F1" w:rsidRPr="00641471" w:rsidRDefault="004379F1" w:rsidP="004379F1">
          <w:pPr>
            <w:spacing w:after="120" w:line="256" w:lineRule="auto"/>
            <w:ind w:left="-486" w:right="214" w:firstLine="284"/>
            <w:jc w:val="right"/>
            <w:rPr>
              <w:rFonts w:ascii="Palatino Linotype" w:hAnsi="Palatino Linotype" w:cs="Arial"/>
              <w:b/>
              <w:szCs w:val="20"/>
            </w:rPr>
          </w:pPr>
          <w:r w:rsidRPr="00F60332">
            <w:rPr>
              <w:rFonts w:ascii="Palatino Linotype" w:hAnsi="Palatino Linotype" w:cs="Arial"/>
              <w:b/>
              <w:bCs/>
              <w:szCs w:val="20"/>
            </w:rPr>
            <w:t>Ayuntamiento de Calimaya</w:t>
          </w:r>
        </w:p>
      </w:tc>
    </w:tr>
    <w:tr w:rsidR="004379F1" w14:paraId="494FEB00" w14:textId="77777777" w:rsidTr="004379F1">
      <w:trPr>
        <w:trHeight w:val="342"/>
      </w:trPr>
      <w:tc>
        <w:tcPr>
          <w:tcW w:w="5246" w:type="dxa"/>
          <w:hideMark/>
        </w:tcPr>
        <w:p w14:paraId="2EFEECBE" w14:textId="77777777" w:rsidR="004379F1" w:rsidRPr="00641471" w:rsidRDefault="004379F1" w:rsidP="004379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4CD0BF2" w14:textId="77777777" w:rsidR="004379F1" w:rsidRPr="00641471" w:rsidRDefault="004379F1" w:rsidP="004379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9F73FA9" w14:textId="77777777" w:rsidR="004379F1" w:rsidRPr="00AE046A" w:rsidRDefault="004379F1" w:rsidP="004379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3F3505" wp14:editId="13E1A3D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379F1" w14:paraId="4ED4A80B" w14:textId="77777777" w:rsidTr="004379F1">
      <w:trPr>
        <w:trHeight w:val="227"/>
      </w:trPr>
      <w:tc>
        <w:tcPr>
          <w:tcW w:w="5104" w:type="dxa"/>
          <w:hideMark/>
        </w:tcPr>
        <w:p w14:paraId="6A754088" w14:textId="77777777" w:rsidR="004379F1" w:rsidRPr="00641471" w:rsidRDefault="004379F1" w:rsidP="004379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F39934C" w14:textId="77777777" w:rsidR="004379F1" w:rsidRPr="00641471" w:rsidRDefault="004379F1" w:rsidP="004379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3245/INFOEM/IP/RR/2023</w:t>
          </w:r>
        </w:p>
      </w:tc>
    </w:tr>
    <w:tr w:rsidR="004379F1" w14:paraId="0DE65395" w14:textId="77777777" w:rsidTr="004379F1">
      <w:trPr>
        <w:trHeight w:val="242"/>
      </w:trPr>
      <w:tc>
        <w:tcPr>
          <w:tcW w:w="5104" w:type="dxa"/>
          <w:hideMark/>
        </w:tcPr>
        <w:p w14:paraId="4F3F9B3E" w14:textId="77777777" w:rsidR="004379F1" w:rsidRPr="00641471" w:rsidRDefault="004379F1" w:rsidP="004379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6336CEB" w14:textId="77777777" w:rsidR="004379F1" w:rsidRPr="00641471" w:rsidRDefault="004379F1" w:rsidP="004379F1">
          <w:pPr>
            <w:spacing w:after="120" w:line="256" w:lineRule="auto"/>
            <w:ind w:left="-486" w:right="214" w:firstLine="284"/>
            <w:jc w:val="right"/>
            <w:rPr>
              <w:rFonts w:ascii="Palatino Linotype" w:hAnsi="Palatino Linotype" w:cs="Arial"/>
              <w:b/>
              <w:szCs w:val="20"/>
            </w:rPr>
          </w:pPr>
          <w:r w:rsidRPr="00F60332">
            <w:rPr>
              <w:rFonts w:ascii="Palatino Linotype" w:hAnsi="Palatino Linotype" w:cs="Arial"/>
              <w:b/>
              <w:bCs/>
              <w:szCs w:val="20"/>
            </w:rPr>
            <w:t>Ayuntamiento de Calimaya</w:t>
          </w:r>
        </w:p>
      </w:tc>
    </w:tr>
    <w:tr w:rsidR="004379F1" w14:paraId="4BD78EE4" w14:textId="77777777" w:rsidTr="004379F1">
      <w:trPr>
        <w:trHeight w:val="342"/>
      </w:trPr>
      <w:tc>
        <w:tcPr>
          <w:tcW w:w="5104" w:type="dxa"/>
        </w:tcPr>
        <w:p w14:paraId="5821374C" w14:textId="77777777" w:rsidR="004379F1" w:rsidRPr="00641471" w:rsidRDefault="004379F1" w:rsidP="004379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D5332FB" w14:textId="35A54DAA" w:rsidR="004379F1" w:rsidRPr="00641471" w:rsidRDefault="00A867D1" w:rsidP="004379F1">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XXXXXXXXXXXXXXXXXXX</w:t>
          </w:r>
        </w:p>
      </w:tc>
    </w:tr>
    <w:tr w:rsidR="004379F1" w14:paraId="28FE3FA6" w14:textId="77777777" w:rsidTr="004379F1">
      <w:trPr>
        <w:trHeight w:val="342"/>
      </w:trPr>
      <w:tc>
        <w:tcPr>
          <w:tcW w:w="5104" w:type="dxa"/>
        </w:tcPr>
        <w:p w14:paraId="27919426" w14:textId="77777777" w:rsidR="004379F1" w:rsidRPr="00641471" w:rsidRDefault="004379F1" w:rsidP="004379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6ED4F0C" w14:textId="77777777" w:rsidR="004379F1" w:rsidRPr="00641471" w:rsidRDefault="004379F1" w:rsidP="004379F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CDC974D" w14:textId="77777777" w:rsidR="004379F1" w:rsidRPr="00C222C0" w:rsidRDefault="004379F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2560F5F" wp14:editId="4A98892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FE04B1"/>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86"/>
    <w:rsid w:val="001C0D43"/>
    <w:rsid w:val="001F5232"/>
    <w:rsid w:val="004379F1"/>
    <w:rsid w:val="004A49AD"/>
    <w:rsid w:val="00530960"/>
    <w:rsid w:val="00671D52"/>
    <w:rsid w:val="006D3186"/>
    <w:rsid w:val="007E201A"/>
    <w:rsid w:val="008627AA"/>
    <w:rsid w:val="008761C1"/>
    <w:rsid w:val="009B0E24"/>
    <w:rsid w:val="00A567C7"/>
    <w:rsid w:val="00A867D1"/>
    <w:rsid w:val="00AA680C"/>
    <w:rsid w:val="00BE5503"/>
    <w:rsid w:val="00E03DCD"/>
    <w:rsid w:val="00FE1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726B"/>
  <w15:chartTrackingRefBased/>
  <w15:docId w15:val="{219AB732-F3A4-42C2-B364-84F2F758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31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D318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D31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318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318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318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D318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318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318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27</Pages>
  <Words>7292</Words>
  <Characters>40109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2023-08-02T23:10:00Z</dcterms:created>
  <dcterms:modified xsi:type="dcterms:W3CDTF">2023-10-17T18:18:00Z</dcterms:modified>
</cp:coreProperties>
</file>