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048C" w14:textId="77777777" w:rsidR="00934DFA" w:rsidRPr="001B256D" w:rsidRDefault="00934DFA" w:rsidP="00934DFA">
      <w:pPr>
        <w:spacing w:before="120" w:after="0" w:line="360" w:lineRule="auto"/>
        <w:ind w:right="49"/>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F21C7" w:rsidRPr="001B256D">
        <w:rPr>
          <w:rFonts w:ascii="Palatino Linotype" w:eastAsia="Palatino Linotype" w:hAnsi="Palatino Linotype" w:cs="Palatino Linotype"/>
          <w:sz w:val="24"/>
          <w:szCs w:val="24"/>
        </w:rPr>
        <w:t>tres</w:t>
      </w:r>
      <w:r w:rsidRPr="001B256D">
        <w:rPr>
          <w:rFonts w:ascii="Palatino Linotype" w:eastAsia="Palatino Linotype" w:hAnsi="Palatino Linotype" w:cs="Palatino Linotype"/>
          <w:sz w:val="24"/>
          <w:szCs w:val="24"/>
        </w:rPr>
        <w:t xml:space="preserve"> de </w:t>
      </w:r>
      <w:r w:rsidR="00AF21C7" w:rsidRPr="001B256D">
        <w:rPr>
          <w:rFonts w:ascii="Palatino Linotype" w:eastAsia="Palatino Linotype" w:hAnsi="Palatino Linotype" w:cs="Palatino Linotype"/>
          <w:sz w:val="24"/>
          <w:szCs w:val="24"/>
        </w:rPr>
        <w:t>octu</w:t>
      </w:r>
      <w:r w:rsidRPr="001B256D">
        <w:rPr>
          <w:rFonts w:ascii="Palatino Linotype" w:eastAsia="Palatino Linotype" w:hAnsi="Palatino Linotype" w:cs="Palatino Linotype"/>
          <w:sz w:val="24"/>
          <w:szCs w:val="24"/>
        </w:rPr>
        <w:t>bre de dos mil veintitrés.</w:t>
      </w:r>
    </w:p>
    <w:p w14:paraId="2F8F5BCE" w14:textId="77777777" w:rsidR="00934DFA" w:rsidRPr="001B256D" w:rsidRDefault="00934DFA" w:rsidP="00934DFA">
      <w:pPr>
        <w:spacing w:line="360" w:lineRule="auto"/>
        <w:contextualSpacing/>
        <w:jc w:val="both"/>
        <w:rPr>
          <w:rFonts w:ascii="Palatino Linotype" w:hAnsi="Palatino Linotype"/>
          <w:sz w:val="24"/>
        </w:rPr>
      </w:pPr>
    </w:p>
    <w:p w14:paraId="29C1CBDF" w14:textId="18333A65" w:rsidR="00934DFA" w:rsidRPr="001B256D" w:rsidRDefault="00934DFA" w:rsidP="00934DFA">
      <w:pPr>
        <w:spacing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Visto </w:t>
      </w:r>
      <w:r w:rsidRPr="001B256D">
        <w:rPr>
          <w:rFonts w:ascii="Palatino Linotype" w:eastAsia="Palatino Linotype" w:hAnsi="Palatino Linotype" w:cs="Palatino Linotype"/>
          <w:sz w:val="24"/>
          <w:szCs w:val="24"/>
        </w:rPr>
        <w:t xml:space="preserve">el expediente relativo al recurso de revisión </w:t>
      </w:r>
      <w:r w:rsidRPr="001B256D">
        <w:rPr>
          <w:rFonts w:ascii="Palatino Linotype" w:eastAsia="Palatino Linotype" w:hAnsi="Palatino Linotype" w:cs="Palatino Linotype"/>
          <w:b/>
          <w:sz w:val="24"/>
          <w:szCs w:val="24"/>
        </w:rPr>
        <w:t>04659/INFOEM/IP/RR/2023</w:t>
      </w:r>
      <w:r w:rsidRPr="001B256D">
        <w:rPr>
          <w:rFonts w:ascii="Palatino Linotype" w:eastAsia="Palatino Linotype" w:hAnsi="Palatino Linotype" w:cs="Palatino Linotype"/>
          <w:sz w:val="24"/>
          <w:szCs w:val="24"/>
        </w:rPr>
        <w:t>, interpuesto por</w:t>
      </w:r>
      <w:r w:rsidRPr="001B256D">
        <w:rPr>
          <w:rFonts w:ascii="Palatino Linotype" w:eastAsia="Palatino Linotype" w:hAnsi="Palatino Linotype" w:cs="Palatino Linotype"/>
          <w:b/>
          <w:sz w:val="24"/>
          <w:szCs w:val="24"/>
        </w:rPr>
        <w:t xml:space="preserve"> </w:t>
      </w:r>
      <w:r w:rsidR="00D8503C">
        <w:rPr>
          <w:rFonts w:ascii="Palatino Linotype" w:eastAsia="Palatino Linotype" w:hAnsi="Palatino Linotype" w:cs="Palatino Linotype"/>
          <w:b/>
          <w:sz w:val="24"/>
          <w:szCs w:val="24"/>
        </w:rPr>
        <w:t>XXXX XXXXXXXX</w:t>
      </w:r>
      <w:r w:rsidRPr="001B256D">
        <w:rPr>
          <w:rFonts w:ascii="Palatino Linotype" w:eastAsia="Palatino Linotype" w:hAnsi="Palatino Linotype" w:cs="Palatino Linotype"/>
          <w:sz w:val="24"/>
          <w:szCs w:val="24"/>
        </w:rPr>
        <w:t xml:space="preserve">, en lo sucesivo se le denominara </w:t>
      </w:r>
      <w:r w:rsidRPr="001B256D">
        <w:rPr>
          <w:rFonts w:ascii="Palatino Linotype" w:eastAsia="Palatino Linotype" w:hAnsi="Palatino Linotype" w:cs="Palatino Linotype"/>
          <w:b/>
          <w:sz w:val="24"/>
          <w:szCs w:val="24"/>
        </w:rPr>
        <w:t>LA PARTE RECURRENTE</w:t>
      </w:r>
      <w:r w:rsidRPr="001B256D">
        <w:rPr>
          <w:rFonts w:ascii="Palatino Linotype" w:eastAsia="Palatino Linotype" w:hAnsi="Palatino Linotype" w:cs="Palatino Linotype"/>
          <w:sz w:val="24"/>
          <w:szCs w:val="24"/>
        </w:rPr>
        <w:t xml:space="preserve">, en contra de la respuesta a la solicitud de información con número de folio </w:t>
      </w:r>
      <w:r w:rsidRPr="001B256D">
        <w:rPr>
          <w:rFonts w:ascii="Palatino Linotype" w:eastAsia="Palatino Linotype" w:hAnsi="Palatino Linotype" w:cs="Palatino Linotype"/>
          <w:b/>
          <w:sz w:val="24"/>
          <w:szCs w:val="24"/>
        </w:rPr>
        <w:t>00040/IMEJ/IP/2023</w:t>
      </w:r>
      <w:r w:rsidRPr="001B256D">
        <w:rPr>
          <w:rFonts w:ascii="Palatino Linotype" w:eastAsia="Palatino Linotype" w:hAnsi="Palatino Linotype" w:cs="Palatino Linotype"/>
          <w:sz w:val="24"/>
          <w:szCs w:val="24"/>
        </w:rPr>
        <w:t>, por parte del</w:t>
      </w:r>
      <w:r w:rsidRPr="001B256D">
        <w:rPr>
          <w:rFonts w:ascii="Palatino Linotype" w:eastAsia="Palatino Linotype" w:hAnsi="Palatino Linotype" w:cs="Palatino Linotype"/>
          <w:b/>
          <w:sz w:val="24"/>
          <w:szCs w:val="24"/>
        </w:rPr>
        <w:t xml:space="preserve"> Instituto Mexiquense de la Juventud</w:t>
      </w:r>
      <w:r w:rsidRPr="001B256D">
        <w:rPr>
          <w:rFonts w:ascii="Palatino Linotype" w:eastAsia="Palatino Linotype" w:hAnsi="Palatino Linotype" w:cs="Palatino Linotype"/>
          <w:sz w:val="24"/>
          <w:szCs w:val="24"/>
        </w:rPr>
        <w:t>, en lo sucesivo</w:t>
      </w:r>
      <w:r w:rsidRPr="001B256D">
        <w:rPr>
          <w:rFonts w:ascii="Palatino Linotype" w:eastAsia="Palatino Linotype" w:hAnsi="Palatino Linotype" w:cs="Palatino Linotype"/>
          <w:b/>
          <w:sz w:val="24"/>
          <w:szCs w:val="24"/>
        </w:rPr>
        <w:t xml:space="preserve"> EL SUJETO OBLIGADO; </w:t>
      </w:r>
      <w:r w:rsidRPr="001B256D">
        <w:rPr>
          <w:rFonts w:ascii="Palatino Linotype" w:eastAsia="Palatino Linotype" w:hAnsi="Palatino Linotype" w:cs="Palatino Linotype"/>
          <w:sz w:val="24"/>
          <w:szCs w:val="24"/>
        </w:rPr>
        <w:t>se procede a dictar la presente resolución, con base en lo siguiente.</w:t>
      </w:r>
    </w:p>
    <w:p w14:paraId="0AB70248" w14:textId="77777777" w:rsidR="00934DFA" w:rsidRPr="001B256D" w:rsidRDefault="00934DFA" w:rsidP="00934DFA"/>
    <w:p w14:paraId="29DF3696" w14:textId="77777777" w:rsidR="00934DFA" w:rsidRPr="001B256D" w:rsidRDefault="00934DFA" w:rsidP="00934DFA">
      <w:pPr>
        <w:spacing w:after="0" w:line="360" w:lineRule="auto"/>
        <w:ind w:right="49"/>
        <w:contextualSpacing/>
        <w:jc w:val="center"/>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A N T E C E D E N T E S</w:t>
      </w:r>
    </w:p>
    <w:p w14:paraId="733DD555" w14:textId="77777777" w:rsidR="00934DFA" w:rsidRPr="001B256D" w:rsidRDefault="00934DFA" w:rsidP="00934DFA">
      <w:pPr>
        <w:spacing w:after="0" w:line="360" w:lineRule="auto"/>
        <w:contextualSpacing/>
        <w:jc w:val="both"/>
        <w:rPr>
          <w:rFonts w:ascii="Palatino Linotype" w:eastAsia="Palatino Linotype" w:hAnsi="Palatino Linotype" w:cs="Palatino Linotype"/>
          <w:sz w:val="24"/>
          <w:szCs w:val="24"/>
        </w:rPr>
      </w:pPr>
    </w:p>
    <w:p w14:paraId="262E0A9A" w14:textId="77777777" w:rsidR="00934DFA" w:rsidRPr="001B256D" w:rsidRDefault="00934DFA" w:rsidP="00934DFA">
      <w:pPr>
        <w:spacing w:after="0" w:line="360" w:lineRule="auto"/>
        <w:ind w:right="49"/>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1.</w:t>
      </w:r>
      <w:r w:rsidRPr="001B256D">
        <w:rPr>
          <w:rFonts w:ascii="Palatino Linotype" w:eastAsia="Palatino Linotype" w:hAnsi="Palatino Linotype" w:cs="Palatino Linotype"/>
          <w:sz w:val="24"/>
          <w:szCs w:val="24"/>
        </w:rPr>
        <w:t xml:space="preserve"> </w:t>
      </w:r>
      <w:r w:rsidRPr="001B256D">
        <w:rPr>
          <w:rFonts w:ascii="Palatino Linotype" w:eastAsia="Palatino Linotype" w:hAnsi="Palatino Linotype" w:cs="Palatino Linotype"/>
          <w:b/>
          <w:sz w:val="24"/>
          <w:szCs w:val="24"/>
        </w:rPr>
        <w:t xml:space="preserve">SOLICITUD DE INFORMACIÓN. </w:t>
      </w:r>
      <w:r w:rsidRPr="001B256D">
        <w:rPr>
          <w:rFonts w:ascii="Palatino Linotype" w:eastAsia="Palatino Linotype" w:hAnsi="Palatino Linotype" w:cs="Palatino Linotype"/>
          <w:sz w:val="24"/>
          <w:szCs w:val="24"/>
        </w:rPr>
        <w:t xml:space="preserve">Con fecha siete de agosto de dos mil veintitrés, </w:t>
      </w:r>
      <w:r w:rsidRPr="001B256D">
        <w:rPr>
          <w:rFonts w:ascii="Palatino Linotype" w:eastAsia="Palatino Linotype" w:hAnsi="Palatino Linotype" w:cs="Palatino Linotype"/>
          <w:b/>
          <w:sz w:val="24"/>
          <w:szCs w:val="24"/>
        </w:rPr>
        <w:t>LA PARTE RECURRENTE</w:t>
      </w:r>
      <w:r w:rsidRPr="001B256D">
        <w:rPr>
          <w:rFonts w:ascii="Palatino Linotype" w:eastAsia="Palatino Linotype" w:hAnsi="Palatino Linotype" w:cs="Palatino Linotype"/>
          <w:sz w:val="24"/>
          <w:szCs w:val="24"/>
        </w:rPr>
        <w:t>, presentó a través del Sistema de Acceso a la Información Mexiquense (</w:t>
      </w:r>
      <w:r w:rsidRPr="001B256D">
        <w:rPr>
          <w:rFonts w:ascii="Palatino Linotype" w:eastAsia="Palatino Linotype" w:hAnsi="Palatino Linotype" w:cs="Palatino Linotype"/>
          <w:b/>
          <w:sz w:val="24"/>
          <w:szCs w:val="24"/>
        </w:rPr>
        <w:t>SAIMEX)</w:t>
      </w:r>
      <w:r w:rsidRPr="001B256D">
        <w:rPr>
          <w:rFonts w:ascii="Palatino Linotype" w:eastAsia="Palatino Linotype" w:hAnsi="Palatino Linotype" w:cs="Palatino Linotype"/>
          <w:sz w:val="24"/>
          <w:szCs w:val="24"/>
        </w:rPr>
        <w:t xml:space="preserve"> ante </w:t>
      </w:r>
      <w:r w:rsidRPr="001B256D">
        <w:rPr>
          <w:rFonts w:ascii="Palatino Linotype" w:eastAsia="Palatino Linotype" w:hAnsi="Palatino Linotype" w:cs="Palatino Linotype"/>
          <w:b/>
          <w:sz w:val="24"/>
          <w:szCs w:val="24"/>
        </w:rPr>
        <w:t>EL SUJETO OBLIGADO</w:t>
      </w:r>
      <w:r w:rsidRPr="001B256D">
        <w:rPr>
          <w:rFonts w:ascii="Palatino Linotype" w:eastAsia="Palatino Linotype" w:hAnsi="Palatino Linotype" w:cs="Palatino Linotype"/>
          <w:sz w:val="24"/>
          <w:szCs w:val="24"/>
        </w:rPr>
        <w:t>, solicitud de acceso a la información pública, registrada bajo el número de expediente</w:t>
      </w:r>
      <w:r w:rsidRPr="001B256D">
        <w:rPr>
          <w:rFonts w:ascii="Verdana" w:eastAsia="Verdana" w:hAnsi="Verdana" w:cs="Verdana"/>
          <w:b/>
        </w:rPr>
        <w:t> </w:t>
      </w:r>
      <w:r w:rsidRPr="001B256D">
        <w:rPr>
          <w:rFonts w:ascii="Palatino Linotype" w:eastAsia="Palatino Linotype" w:hAnsi="Palatino Linotype" w:cs="Palatino Linotype"/>
          <w:b/>
          <w:sz w:val="24"/>
          <w:szCs w:val="24"/>
        </w:rPr>
        <w:t>00040/IMEJ/IP/2023</w:t>
      </w:r>
      <w:r w:rsidRPr="001B256D">
        <w:rPr>
          <w:rFonts w:ascii="Palatino Linotype" w:eastAsia="Palatino Linotype" w:hAnsi="Palatino Linotype" w:cs="Palatino Linotype"/>
          <w:sz w:val="24"/>
          <w:szCs w:val="24"/>
        </w:rPr>
        <w:t>,</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mediante la cual solicitó la siguiente información:</w:t>
      </w:r>
    </w:p>
    <w:p w14:paraId="4F597F00" w14:textId="77777777" w:rsidR="00934DFA" w:rsidRPr="001B256D" w:rsidRDefault="00934DFA" w:rsidP="00934DFA">
      <w:pPr>
        <w:spacing w:after="0" w:line="360" w:lineRule="auto"/>
        <w:ind w:right="49"/>
        <w:jc w:val="both"/>
        <w:rPr>
          <w:rFonts w:ascii="Palatino Linotype" w:eastAsia="Palatino Linotype" w:hAnsi="Palatino Linotype" w:cs="Palatino Linotype"/>
          <w:sz w:val="24"/>
          <w:szCs w:val="24"/>
        </w:rPr>
      </w:pPr>
    </w:p>
    <w:p w14:paraId="376A00A9" w14:textId="77777777" w:rsidR="00934DFA" w:rsidRPr="001B256D" w:rsidRDefault="00934DFA" w:rsidP="00934DFA">
      <w:pPr>
        <w:spacing w:after="0" w:line="276" w:lineRule="auto"/>
        <w:ind w:left="709" w:right="758"/>
        <w:jc w:val="both"/>
        <w:rPr>
          <w:rFonts w:ascii="Palatino Linotype" w:eastAsia="Palatino Linotype" w:hAnsi="Palatino Linotype" w:cs="Palatino Linotype"/>
          <w:i/>
        </w:rPr>
      </w:pPr>
      <w:r w:rsidRPr="001B256D">
        <w:rPr>
          <w:rFonts w:ascii="Palatino Linotype" w:eastAsia="Palatino Linotype" w:hAnsi="Palatino Linotype" w:cs="Palatino Linotype"/>
          <w:i/>
        </w:rPr>
        <w:t xml:space="preserve">“Quiero saber de cuántas escuelas fue madrina de generación la </w:t>
      </w:r>
      <w:proofErr w:type="gramStart"/>
      <w:r w:rsidRPr="001B256D">
        <w:rPr>
          <w:rFonts w:ascii="Palatino Linotype" w:eastAsia="Palatino Linotype" w:hAnsi="Palatino Linotype" w:cs="Palatino Linotype"/>
          <w:i/>
        </w:rPr>
        <w:t>Directora</w:t>
      </w:r>
      <w:proofErr w:type="gramEnd"/>
      <w:r w:rsidRPr="001B256D">
        <w:rPr>
          <w:rFonts w:ascii="Palatino Linotype" w:eastAsia="Palatino Linotype" w:hAnsi="Palatino Linotype" w:cs="Palatino Linotype"/>
          <w:i/>
        </w:rPr>
        <w:t xml:space="preserve"> del IMEJ a cuantos alumnos les dio obsequios y cuánto dinero se gastó en ser madrina de generación de las escuelas” (Sic).</w:t>
      </w:r>
    </w:p>
    <w:p w14:paraId="78A82F2E" w14:textId="77777777" w:rsidR="00934DFA" w:rsidRPr="001B256D" w:rsidRDefault="00934DFA" w:rsidP="00934DFA">
      <w:pPr>
        <w:spacing w:after="0" w:line="276" w:lineRule="auto"/>
        <w:ind w:left="709" w:right="758"/>
        <w:jc w:val="both"/>
        <w:rPr>
          <w:rFonts w:ascii="Palatino Linotype" w:eastAsia="Palatino Linotype" w:hAnsi="Palatino Linotype" w:cs="Palatino Linotype"/>
          <w:i/>
        </w:rPr>
      </w:pPr>
    </w:p>
    <w:p w14:paraId="6726E51B" w14:textId="77777777" w:rsidR="00934DFA" w:rsidRPr="001B256D" w:rsidRDefault="00934DFA" w:rsidP="00934DFA">
      <w:pPr>
        <w:spacing w:after="0" w:line="360" w:lineRule="auto"/>
        <w:ind w:right="49"/>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 xml:space="preserve">Modalidad de entrega: A través del </w:t>
      </w:r>
      <w:r w:rsidRPr="001B256D">
        <w:rPr>
          <w:rFonts w:ascii="Palatino Linotype" w:eastAsia="Palatino Linotype" w:hAnsi="Palatino Linotype" w:cs="Palatino Linotype"/>
          <w:b/>
          <w:sz w:val="24"/>
          <w:szCs w:val="24"/>
        </w:rPr>
        <w:t>SAIMEX</w:t>
      </w:r>
      <w:r w:rsidRPr="001B256D">
        <w:rPr>
          <w:rFonts w:ascii="Palatino Linotype" w:eastAsia="Palatino Linotype" w:hAnsi="Palatino Linotype" w:cs="Palatino Linotype"/>
          <w:sz w:val="24"/>
          <w:szCs w:val="24"/>
        </w:rPr>
        <w:t>.</w:t>
      </w:r>
    </w:p>
    <w:p w14:paraId="5A301E24" w14:textId="77777777" w:rsidR="00934DFA" w:rsidRPr="001B256D" w:rsidRDefault="00934DFA" w:rsidP="00934DFA">
      <w:pPr>
        <w:spacing w:after="0" w:line="360" w:lineRule="auto"/>
        <w:contextualSpacing/>
        <w:jc w:val="both"/>
      </w:pPr>
      <w:r w:rsidRPr="001B256D">
        <w:rPr>
          <w:rFonts w:ascii="Palatino Linotype" w:eastAsia="Palatino Linotype" w:hAnsi="Palatino Linotype" w:cs="Palatino Linotype"/>
          <w:b/>
          <w:sz w:val="24"/>
          <w:szCs w:val="24"/>
        </w:rPr>
        <w:lastRenderedPageBreak/>
        <w:t xml:space="preserve">2. RESPUESTA.  </w:t>
      </w:r>
      <w:r w:rsidRPr="001B256D">
        <w:rPr>
          <w:rFonts w:ascii="Palatino Linotype" w:eastAsia="Palatino Linotype" w:hAnsi="Palatino Linotype" w:cs="Palatino Linotype"/>
          <w:sz w:val="24"/>
          <w:szCs w:val="24"/>
        </w:rPr>
        <w:t xml:space="preserve">Con fecha diez de agosto del dos mil veintitrés, </w:t>
      </w:r>
      <w:r w:rsidRPr="001B256D">
        <w:rPr>
          <w:rFonts w:ascii="Palatino Linotype" w:eastAsia="Palatino Linotype" w:hAnsi="Palatino Linotype" w:cs="Palatino Linotype"/>
          <w:b/>
          <w:sz w:val="24"/>
          <w:szCs w:val="24"/>
        </w:rPr>
        <w:t>EL SUJETO OBLIGADO</w:t>
      </w:r>
      <w:r w:rsidRPr="001B256D">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1B256D">
        <w:t xml:space="preserve"> </w:t>
      </w:r>
    </w:p>
    <w:p w14:paraId="0301230C" w14:textId="77777777" w:rsidR="00934DFA" w:rsidRPr="001B256D" w:rsidRDefault="00934DFA" w:rsidP="00934DFA">
      <w:pPr>
        <w:spacing w:after="0" w:line="360" w:lineRule="auto"/>
        <w:jc w:val="both"/>
      </w:pPr>
    </w:p>
    <w:p w14:paraId="5DAA4046" w14:textId="77777777" w:rsidR="00934DFA" w:rsidRPr="001B256D" w:rsidRDefault="00934DFA" w:rsidP="00934DFA">
      <w:pPr>
        <w:spacing w:after="0" w:line="276" w:lineRule="auto"/>
        <w:ind w:left="851" w:right="900"/>
        <w:jc w:val="both"/>
        <w:rPr>
          <w:rFonts w:ascii="Palatino Linotype" w:eastAsia="Palatino Linotype" w:hAnsi="Palatino Linotype" w:cs="Palatino Linotype"/>
          <w:i/>
        </w:rPr>
      </w:pPr>
      <w:r w:rsidRPr="001B256D">
        <w:rPr>
          <w:rFonts w:ascii="Palatino Linotype" w:eastAsia="Palatino Linotype" w:hAnsi="Palatino Linotype" w:cs="Palatino Linotype"/>
          <w:i/>
        </w:rPr>
        <w:t xml:space="preserve">“Con fundamento en el </w:t>
      </w:r>
      <w:proofErr w:type="spellStart"/>
      <w:r w:rsidRPr="001B256D">
        <w:rPr>
          <w:rFonts w:ascii="Palatino Linotype" w:eastAsia="Palatino Linotype" w:hAnsi="Palatino Linotype" w:cs="Palatino Linotype"/>
          <w:i/>
        </w:rPr>
        <w:t>articulo</w:t>
      </w:r>
      <w:proofErr w:type="spellEnd"/>
      <w:r w:rsidRPr="001B256D">
        <w:rPr>
          <w:rFonts w:ascii="Palatino Linotype" w:eastAsia="Palatino Linotype" w:hAnsi="Palatino Linotype" w:cs="Palatino Linotype"/>
          <w:i/>
        </w:rPr>
        <w:t xml:space="preserve"> 155 de la Ley de Transparencia y Acceso a la Información Pública del Estado de México y Municipios, se le hace de su conocimiento que no se da curso a la solicitud de información citada al rubro, en virtud de lo siguiente:</w:t>
      </w:r>
    </w:p>
    <w:p w14:paraId="6770B11F" w14:textId="77777777" w:rsidR="00934DFA" w:rsidRPr="001B256D" w:rsidRDefault="00934DFA" w:rsidP="00934DFA">
      <w:pPr>
        <w:spacing w:after="0" w:line="276" w:lineRule="auto"/>
        <w:ind w:left="851" w:right="900"/>
        <w:jc w:val="both"/>
        <w:rPr>
          <w:rFonts w:ascii="Palatino Linotype" w:eastAsia="Palatino Linotype" w:hAnsi="Palatino Linotype" w:cs="Palatino Linotype"/>
          <w:i/>
        </w:rPr>
      </w:pPr>
      <w:r w:rsidRPr="001B256D">
        <w:rPr>
          <w:rFonts w:ascii="Palatino Linotype" w:eastAsia="Palatino Linotype" w:hAnsi="Palatino Linotype" w:cs="Palatino Linotype"/>
          <w:i/>
        </w:rPr>
        <w:t>Con fundamento en lo dispuesto por los artículos 12 segundo párrafo, 23 fracción I y 55 fracción III, de la Ley de Transparencia y Acceso a la Información Pública del Estado de México y Municipios, hago de su conocimiento que en términos del artículo 4 primer párrafo de la Ley referida, el derecho humano de acceso a la información pública es la prerrogativa de las personas para buscar, difundir, investigar, recabar, recibir y solicitar información pública. En este sentido, hago de su conocimiento que su requerimiento no se encuentra en este supuesto por tratarse de un derecho de petición que contiene juicios de valor y no de un derecho de acceso a la información pública, por lo que no es posible atender su solicitud.</w:t>
      </w:r>
    </w:p>
    <w:p w14:paraId="6947CE1F" w14:textId="77777777" w:rsidR="00934DFA" w:rsidRPr="001B256D" w:rsidRDefault="00934DFA" w:rsidP="00934DFA">
      <w:pPr>
        <w:spacing w:after="0" w:line="276" w:lineRule="auto"/>
        <w:ind w:left="851" w:right="900"/>
        <w:jc w:val="both"/>
        <w:rPr>
          <w:rFonts w:ascii="Palatino Linotype" w:eastAsia="Palatino Linotype" w:hAnsi="Palatino Linotype" w:cs="Palatino Linotype"/>
          <w:i/>
        </w:rPr>
      </w:pPr>
      <w:r w:rsidRPr="001B256D">
        <w:rPr>
          <w:rFonts w:ascii="Palatino Linotype" w:eastAsia="Palatino Linotype" w:hAnsi="Palatino Linotype" w:cs="Palatino Linotype"/>
          <w:i/>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02BB6FA1" w14:textId="77777777" w:rsidR="00934DFA" w:rsidRPr="001B256D" w:rsidRDefault="00934DFA" w:rsidP="00934DFA">
      <w:pPr>
        <w:spacing w:after="0" w:line="276" w:lineRule="auto"/>
        <w:ind w:left="851" w:right="900"/>
        <w:jc w:val="both"/>
        <w:rPr>
          <w:rFonts w:ascii="Palatino Linotype" w:eastAsia="Palatino Linotype" w:hAnsi="Palatino Linotype" w:cs="Palatino Linotype"/>
          <w:i/>
        </w:rPr>
      </w:pPr>
      <w:r w:rsidRPr="001B256D">
        <w:rPr>
          <w:rFonts w:ascii="Palatino Linotype" w:eastAsia="Palatino Linotype" w:hAnsi="Palatino Linotype" w:cs="Palatino Linotype"/>
          <w:i/>
        </w:rPr>
        <w:t>ATENTAMENTE</w:t>
      </w:r>
    </w:p>
    <w:p w14:paraId="6BB62A55" w14:textId="77777777" w:rsidR="00934DFA" w:rsidRPr="001B256D" w:rsidRDefault="00934DFA" w:rsidP="00934DFA">
      <w:pPr>
        <w:spacing w:after="0" w:line="276" w:lineRule="auto"/>
        <w:ind w:left="851" w:right="900"/>
        <w:jc w:val="both"/>
        <w:rPr>
          <w:rFonts w:ascii="Palatino Linotype" w:eastAsia="Palatino Linotype" w:hAnsi="Palatino Linotype" w:cs="Palatino Linotype"/>
          <w:i/>
        </w:rPr>
      </w:pPr>
      <w:r w:rsidRPr="001B256D">
        <w:rPr>
          <w:rFonts w:ascii="Palatino Linotype" w:eastAsia="Palatino Linotype" w:hAnsi="Palatino Linotype" w:cs="Palatino Linotype"/>
          <w:i/>
        </w:rPr>
        <w:t>C. GERARDO ESTEBAN JACINTO”</w:t>
      </w:r>
    </w:p>
    <w:p w14:paraId="4682FD96" w14:textId="77777777" w:rsidR="00934DFA" w:rsidRPr="001B256D" w:rsidRDefault="00934DFA" w:rsidP="00934DFA">
      <w:pPr>
        <w:spacing w:after="0" w:line="360" w:lineRule="auto"/>
        <w:jc w:val="both"/>
        <w:rPr>
          <w:rFonts w:ascii="Palatino Linotype" w:eastAsia="Palatino Linotype" w:hAnsi="Palatino Linotype" w:cs="Palatino Linotype"/>
          <w:b/>
          <w:sz w:val="24"/>
          <w:szCs w:val="24"/>
        </w:rPr>
      </w:pPr>
    </w:p>
    <w:p w14:paraId="2A4733E4" w14:textId="77777777" w:rsidR="00934DFA" w:rsidRPr="001B256D" w:rsidRDefault="00934DFA" w:rsidP="00587CE6">
      <w:pPr>
        <w:spacing w:after="0"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 xml:space="preserve">Para tal efecto </w:t>
      </w:r>
      <w:r w:rsidRPr="001B256D">
        <w:rPr>
          <w:rFonts w:ascii="Palatino Linotype" w:eastAsia="Palatino Linotype" w:hAnsi="Palatino Linotype" w:cs="Palatino Linotype"/>
          <w:b/>
          <w:sz w:val="24"/>
          <w:szCs w:val="24"/>
        </w:rPr>
        <w:t>EL SUJETO OBLIGADO</w:t>
      </w:r>
      <w:r w:rsidRPr="001B256D">
        <w:rPr>
          <w:rFonts w:ascii="Palatino Linotype" w:eastAsia="Palatino Linotype" w:hAnsi="Palatino Linotype" w:cs="Palatino Linotype"/>
          <w:sz w:val="24"/>
          <w:szCs w:val="24"/>
        </w:rPr>
        <w:t xml:space="preserve"> adjunto el archivo electrónico:</w:t>
      </w:r>
    </w:p>
    <w:p w14:paraId="089E87D9" w14:textId="77777777" w:rsidR="00934DFA" w:rsidRPr="001B256D" w:rsidRDefault="00934DFA" w:rsidP="00587CE6">
      <w:pPr>
        <w:spacing w:after="0" w:line="360" w:lineRule="auto"/>
        <w:contextualSpacing/>
        <w:jc w:val="both"/>
        <w:rPr>
          <w:rFonts w:ascii="Palatino Linotype" w:eastAsia="Palatino Linotype" w:hAnsi="Palatino Linotype" w:cs="Palatino Linotype"/>
          <w:sz w:val="24"/>
          <w:szCs w:val="24"/>
        </w:rPr>
      </w:pPr>
    </w:p>
    <w:p w14:paraId="44CE5763" w14:textId="020DFE3B" w:rsidR="00C77E6D" w:rsidRPr="001B256D" w:rsidRDefault="00934DFA" w:rsidP="00587CE6">
      <w:pPr>
        <w:spacing w:line="360" w:lineRule="auto"/>
        <w:contextualSpacing/>
        <w:jc w:val="both"/>
        <w:rPr>
          <w:rFonts w:ascii="Palatino Linotype" w:hAnsi="Palatino Linotype"/>
          <w:sz w:val="24"/>
          <w:szCs w:val="24"/>
        </w:rPr>
      </w:pPr>
      <w:r w:rsidRPr="001B256D">
        <w:rPr>
          <w:rFonts w:ascii="Palatino Linotype" w:hAnsi="Palatino Linotype"/>
          <w:sz w:val="24"/>
          <w:szCs w:val="24"/>
        </w:rPr>
        <w:t>“</w:t>
      </w:r>
      <w:r w:rsidRPr="001B256D">
        <w:rPr>
          <w:rFonts w:ascii="Palatino Linotype" w:hAnsi="Palatino Linotype"/>
          <w:b/>
          <w:i/>
          <w:sz w:val="24"/>
          <w:szCs w:val="24"/>
          <w:u w:val="single"/>
        </w:rPr>
        <w:t xml:space="preserve">IMEJ - 040 - C. </w:t>
      </w:r>
      <w:r w:rsidR="00D8503C">
        <w:rPr>
          <w:rFonts w:ascii="Palatino Linotype" w:hAnsi="Palatino Linotype"/>
          <w:b/>
          <w:i/>
          <w:sz w:val="24"/>
          <w:szCs w:val="24"/>
          <w:u w:val="single"/>
        </w:rPr>
        <w:t>XXXX XXXXXXXX</w:t>
      </w:r>
      <w:r w:rsidRPr="001B256D">
        <w:rPr>
          <w:rFonts w:ascii="Palatino Linotype" w:hAnsi="Palatino Linotype"/>
          <w:b/>
          <w:i/>
          <w:sz w:val="24"/>
          <w:szCs w:val="24"/>
          <w:u w:val="single"/>
        </w:rPr>
        <w:t xml:space="preserve"> - Unidad de Transparencia - No Cumple con los Requisitos - 40.pdf</w:t>
      </w:r>
      <w:r w:rsidRPr="001B256D">
        <w:rPr>
          <w:rFonts w:ascii="Palatino Linotype" w:hAnsi="Palatino Linotype"/>
          <w:sz w:val="24"/>
          <w:szCs w:val="24"/>
        </w:rPr>
        <w:t>”: Oficio de fecha diez de a</w:t>
      </w:r>
      <w:r w:rsidR="0021506E" w:rsidRPr="001B256D">
        <w:rPr>
          <w:rFonts w:ascii="Palatino Linotype" w:hAnsi="Palatino Linotype"/>
          <w:sz w:val="24"/>
          <w:szCs w:val="24"/>
        </w:rPr>
        <w:t>go</w:t>
      </w:r>
      <w:r w:rsidRPr="001B256D">
        <w:rPr>
          <w:rFonts w:ascii="Palatino Linotype" w:hAnsi="Palatino Linotype"/>
          <w:sz w:val="24"/>
          <w:szCs w:val="24"/>
        </w:rPr>
        <w:t xml:space="preserve">sto de dos mil veintitrés, signado por el Titular de la Unidad de Transparencia, mediante el cual menciona que </w:t>
      </w:r>
      <w:r w:rsidR="00587CE6" w:rsidRPr="001B256D">
        <w:rPr>
          <w:rFonts w:ascii="Palatino Linotype" w:hAnsi="Palatino Linotype"/>
          <w:sz w:val="24"/>
          <w:szCs w:val="24"/>
        </w:rPr>
        <w:t xml:space="preserve">el requerimiento se encuentra en un supuesto de derecho de petición ya que contiene </w:t>
      </w:r>
      <w:r w:rsidR="00587CE6" w:rsidRPr="001B256D">
        <w:rPr>
          <w:rFonts w:ascii="Palatino Linotype" w:hAnsi="Palatino Linotype"/>
          <w:sz w:val="24"/>
          <w:szCs w:val="24"/>
        </w:rPr>
        <w:lastRenderedPageBreak/>
        <w:t xml:space="preserve">juicios de valor y no de un derecho de acceso a la información pública, por lo que no es posible atender la solicitud. </w:t>
      </w:r>
    </w:p>
    <w:p w14:paraId="3AFB5CB6" w14:textId="77777777" w:rsidR="00587CE6" w:rsidRPr="001B256D" w:rsidRDefault="00587CE6" w:rsidP="00587CE6">
      <w:pPr>
        <w:spacing w:line="360" w:lineRule="auto"/>
        <w:contextualSpacing/>
        <w:jc w:val="both"/>
        <w:rPr>
          <w:rFonts w:ascii="Palatino Linotype" w:hAnsi="Palatino Linotype"/>
          <w:sz w:val="24"/>
          <w:szCs w:val="24"/>
        </w:rPr>
      </w:pPr>
    </w:p>
    <w:p w14:paraId="58209399" w14:textId="77777777" w:rsidR="00587CE6" w:rsidRPr="001B256D" w:rsidRDefault="00587CE6" w:rsidP="00587CE6">
      <w:pPr>
        <w:spacing w:after="0" w:line="360" w:lineRule="auto"/>
        <w:ind w:right="-234"/>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3. DEL RECURSO DE REVISIÓN. </w:t>
      </w:r>
      <w:r w:rsidRPr="001B256D">
        <w:rPr>
          <w:rFonts w:ascii="Palatino Linotype" w:eastAsia="Palatino Linotype" w:hAnsi="Palatino Linotype" w:cs="Palatino Linotype"/>
          <w:sz w:val="24"/>
          <w:szCs w:val="24"/>
        </w:rPr>
        <w:t>Inconforme con la respuesta del</w:t>
      </w:r>
      <w:r w:rsidRPr="001B256D">
        <w:rPr>
          <w:rFonts w:ascii="Palatino Linotype" w:eastAsia="Palatino Linotype" w:hAnsi="Palatino Linotype" w:cs="Palatino Linotype"/>
          <w:b/>
          <w:sz w:val="24"/>
          <w:szCs w:val="24"/>
        </w:rPr>
        <w:t xml:space="preserve"> SUJETO OBLIGADO, </w:t>
      </w:r>
      <w:r w:rsidRPr="001B256D">
        <w:rPr>
          <w:rFonts w:ascii="Palatino Linotype" w:eastAsia="Palatino Linotype" w:hAnsi="Palatino Linotype" w:cs="Palatino Linotype"/>
          <w:sz w:val="24"/>
          <w:szCs w:val="24"/>
        </w:rPr>
        <w:t>en fecha veintiuno de agosto de dos mil veintitrés,</w:t>
      </w:r>
      <w:r w:rsidRPr="001B256D">
        <w:rPr>
          <w:rFonts w:ascii="Palatino Linotype" w:eastAsia="Palatino Linotype" w:hAnsi="Palatino Linotype" w:cs="Palatino Linotype"/>
          <w:b/>
          <w:sz w:val="24"/>
          <w:szCs w:val="24"/>
        </w:rPr>
        <w:t xml:space="preserve"> LA PARTE RECURRENTE </w:t>
      </w:r>
      <w:r w:rsidRPr="001B256D">
        <w:rPr>
          <w:rFonts w:ascii="Palatino Linotype" w:eastAsia="Palatino Linotype" w:hAnsi="Palatino Linotype" w:cs="Palatino Linotype"/>
          <w:sz w:val="24"/>
          <w:szCs w:val="24"/>
        </w:rPr>
        <w:t>interpuso el recurso de revisión, el cual fue registrado</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 xml:space="preserve">en el sistema electrónico con el expediente número </w:t>
      </w:r>
      <w:r w:rsidRPr="001B256D">
        <w:rPr>
          <w:rFonts w:ascii="Palatino Linotype" w:eastAsia="Palatino Linotype" w:hAnsi="Palatino Linotype" w:cs="Palatino Linotype"/>
          <w:b/>
          <w:sz w:val="24"/>
          <w:szCs w:val="24"/>
        </w:rPr>
        <w:t>04659/INFOEM/IP/RR/2023</w:t>
      </w:r>
      <w:r w:rsidRPr="001B256D">
        <w:rPr>
          <w:rFonts w:ascii="Palatino Linotype" w:eastAsia="Palatino Linotype" w:hAnsi="Palatino Linotype" w:cs="Palatino Linotype"/>
          <w:sz w:val="24"/>
          <w:szCs w:val="24"/>
        </w:rPr>
        <w:t>, en el cual manifiesta, lo siguiente:</w:t>
      </w:r>
    </w:p>
    <w:p w14:paraId="74CB3A7B" w14:textId="77777777" w:rsidR="00587CE6" w:rsidRPr="001B256D" w:rsidRDefault="00587CE6" w:rsidP="00587CE6">
      <w:pPr>
        <w:spacing w:after="0" w:line="360" w:lineRule="auto"/>
        <w:ind w:right="-234"/>
        <w:jc w:val="both"/>
        <w:rPr>
          <w:rFonts w:ascii="Palatino Linotype" w:eastAsia="Palatino Linotype" w:hAnsi="Palatino Linotype" w:cs="Palatino Linotype"/>
          <w:b/>
          <w:sz w:val="24"/>
          <w:szCs w:val="24"/>
        </w:rPr>
      </w:pPr>
      <w:r w:rsidRPr="001B256D">
        <w:rPr>
          <w:rFonts w:ascii="Palatino Linotype" w:eastAsia="Palatino Linotype" w:hAnsi="Palatino Linotype" w:cs="Palatino Linotype"/>
          <w:sz w:val="24"/>
          <w:szCs w:val="24"/>
        </w:rPr>
        <w:t xml:space="preserve"> </w:t>
      </w:r>
    </w:p>
    <w:p w14:paraId="338F8216" w14:textId="77777777" w:rsidR="00587CE6" w:rsidRPr="001B256D" w:rsidRDefault="00587CE6" w:rsidP="00587CE6">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B256D">
        <w:rPr>
          <w:rFonts w:ascii="Palatino Linotype" w:eastAsia="Palatino Linotype" w:hAnsi="Palatino Linotype" w:cs="Palatino Linotype"/>
          <w:b/>
          <w:i/>
          <w:sz w:val="24"/>
          <w:szCs w:val="24"/>
        </w:rPr>
        <w:t>Acto Impugnado:</w:t>
      </w:r>
    </w:p>
    <w:p w14:paraId="237E5425" w14:textId="77777777" w:rsidR="00587CE6" w:rsidRPr="001B256D" w:rsidRDefault="00587CE6" w:rsidP="00587CE6">
      <w:pPr>
        <w:tabs>
          <w:tab w:val="left" w:pos="8222"/>
        </w:tabs>
        <w:spacing w:before="240" w:after="240" w:line="276" w:lineRule="auto"/>
        <w:ind w:left="851" w:right="616"/>
        <w:jc w:val="both"/>
        <w:rPr>
          <w:rFonts w:ascii="Palatino Linotype" w:eastAsia="Palatino Linotype" w:hAnsi="Palatino Linotype" w:cs="Palatino Linotype"/>
          <w:i/>
        </w:rPr>
      </w:pPr>
      <w:r w:rsidRPr="001B256D">
        <w:rPr>
          <w:rFonts w:ascii="Palatino Linotype" w:eastAsia="Palatino Linotype" w:hAnsi="Palatino Linotype" w:cs="Palatino Linotype"/>
          <w:i/>
        </w:rPr>
        <w:t>“No dan respuesta a mi solicitud de acceso a la información pública pues las actividades de la directora deben ser públicas al igual que el dinero que gasta pues en las ceremonias en las que fue madrina se presentó como directora del IMEJ” [sic]</w:t>
      </w:r>
    </w:p>
    <w:p w14:paraId="406ED43A" w14:textId="77777777" w:rsidR="00587CE6" w:rsidRPr="001B256D" w:rsidRDefault="00587CE6" w:rsidP="00587CE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B256D">
        <w:rPr>
          <w:rFonts w:ascii="Palatino Linotype" w:eastAsia="Palatino Linotype" w:hAnsi="Palatino Linotype" w:cs="Palatino Linotype"/>
          <w:b/>
          <w:i/>
          <w:sz w:val="24"/>
          <w:szCs w:val="24"/>
        </w:rPr>
        <w:t>Razones o Motivos de Inconformidad</w:t>
      </w:r>
      <w:r w:rsidRPr="001B256D">
        <w:rPr>
          <w:rFonts w:ascii="Palatino Linotype" w:eastAsia="Palatino Linotype" w:hAnsi="Palatino Linotype" w:cs="Palatino Linotype"/>
          <w:i/>
          <w:sz w:val="24"/>
          <w:szCs w:val="24"/>
        </w:rPr>
        <w:t>:</w:t>
      </w:r>
    </w:p>
    <w:p w14:paraId="76D0852A" w14:textId="77777777" w:rsidR="00587CE6" w:rsidRPr="001B256D" w:rsidRDefault="00587CE6" w:rsidP="00587CE6">
      <w:pPr>
        <w:pBdr>
          <w:top w:val="nil"/>
          <w:left w:val="nil"/>
          <w:bottom w:val="nil"/>
          <w:right w:val="nil"/>
          <w:between w:val="nil"/>
        </w:pBdr>
        <w:spacing w:before="240" w:after="240" w:line="360" w:lineRule="auto"/>
        <w:ind w:left="720"/>
        <w:rPr>
          <w:rFonts w:ascii="Palatino Linotype" w:eastAsia="Palatino Linotype" w:hAnsi="Palatino Linotype" w:cs="Palatino Linotype"/>
          <w:i/>
          <w:sz w:val="24"/>
          <w:szCs w:val="24"/>
        </w:rPr>
      </w:pPr>
      <w:r w:rsidRPr="001B256D">
        <w:rPr>
          <w:rFonts w:ascii="Palatino Linotype" w:eastAsia="Palatino Linotype" w:hAnsi="Palatino Linotype" w:cs="Palatino Linotype"/>
          <w:i/>
          <w:sz w:val="24"/>
          <w:szCs w:val="24"/>
        </w:rPr>
        <w:t>“</w:t>
      </w:r>
      <w:r w:rsidRPr="001B256D">
        <w:rPr>
          <w:rFonts w:ascii="Palatino Linotype" w:eastAsia="Palatino Linotype" w:hAnsi="Palatino Linotype" w:cs="Palatino Linotype"/>
          <w:i/>
        </w:rPr>
        <w:t xml:space="preserve">No me dan a conocer la información que solicite cuando la directora del IMEJ es servidora </w:t>
      </w:r>
      <w:proofErr w:type="spellStart"/>
      <w:r w:rsidRPr="001B256D">
        <w:rPr>
          <w:rFonts w:ascii="Palatino Linotype" w:eastAsia="Palatino Linotype" w:hAnsi="Palatino Linotype" w:cs="Palatino Linotype"/>
          <w:i/>
        </w:rPr>
        <w:t>publica</w:t>
      </w:r>
      <w:proofErr w:type="spellEnd"/>
      <w:r w:rsidRPr="001B256D">
        <w:rPr>
          <w:rFonts w:ascii="Palatino Linotype" w:eastAsia="Palatino Linotype" w:hAnsi="Palatino Linotype" w:cs="Palatino Linotype"/>
          <w:i/>
        </w:rPr>
        <w:t xml:space="preserve"> y por tanto su agenda debe ser publica” [sic]</w:t>
      </w:r>
    </w:p>
    <w:p w14:paraId="3891A321" w14:textId="77777777" w:rsidR="00587CE6" w:rsidRPr="001B256D" w:rsidRDefault="00587CE6" w:rsidP="00587CE6"/>
    <w:p w14:paraId="462C0107"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4. TURNO. </w:t>
      </w:r>
      <w:r w:rsidRPr="001B256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B256D">
        <w:rPr>
          <w:rFonts w:ascii="Palatino Linotype" w:eastAsia="Palatino Linotype" w:hAnsi="Palatino Linotype" w:cs="Palatino Linotype"/>
          <w:b/>
          <w:sz w:val="24"/>
          <w:szCs w:val="24"/>
        </w:rPr>
        <w:t xml:space="preserve">Guadalupe Ramírez Peña, </w:t>
      </w:r>
      <w:r w:rsidRPr="001B256D">
        <w:rPr>
          <w:rFonts w:ascii="Palatino Linotype" w:eastAsia="Palatino Linotype" w:hAnsi="Palatino Linotype" w:cs="Palatino Linotype"/>
          <w:sz w:val="24"/>
          <w:szCs w:val="24"/>
        </w:rPr>
        <w:t xml:space="preserve">a efecto de que analizara sobre su admisión o su </w:t>
      </w:r>
      <w:proofErr w:type="spellStart"/>
      <w:r w:rsidRPr="001B256D">
        <w:rPr>
          <w:rFonts w:ascii="Palatino Linotype" w:eastAsia="Palatino Linotype" w:hAnsi="Palatino Linotype" w:cs="Palatino Linotype"/>
          <w:sz w:val="24"/>
          <w:szCs w:val="24"/>
        </w:rPr>
        <w:t>desechamiento</w:t>
      </w:r>
      <w:proofErr w:type="spellEnd"/>
      <w:r w:rsidRPr="001B256D">
        <w:rPr>
          <w:rFonts w:ascii="Palatino Linotype" w:eastAsia="Palatino Linotype" w:hAnsi="Palatino Linotype" w:cs="Palatino Linotype"/>
          <w:sz w:val="24"/>
          <w:szCs w:val="24"/>
        </w:rPr>
        <w:t>.</w:t>
      </w:r>
    </w:p>
    <w:p w14:paraId="213053CB"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lastRenderedPageBreak/>
        <w:t>5. ADMISIÓN DEL RECURSO DE REVISIÓN.</w:t>
      </w:r>
      <w:r w:rsidRPr="001B256D">
        <w:rPr>
          <w:rFonts w:ascii="Palatino Linotype" w:eastAsia="Palatino Linotype" w:hAnsi="Palatino Linotype" w:cs="Palatino Linotype"/>
          <w:sz w:val="24"/>
          <w:szCs w:val="24"/>
        </w:rPr>
        <w:t xml:space="preserve"> Con fecha</w:t>
      </w:r>
      <w:r w:rsidRPr="001B256D">
        <w:rPr>
          <w:rFonts w:ascii="Palatino Linotype" w:eastAsia="Palatino Linotype" w:hAnsi="Palatino Linotype" w:cs="Palatino Linotype"/>
          <w:b/>
          <w:sz w:val="24"/>
          <w:szCs w:val="24"/>
        </w:rPr>
        <w:t xml:space="preserve"> veinticuatro de agosto de dos mil veintitrés</w:t>
      </w:r>
      <w:r w:rsidRPr="001B256D">
        <w:rPr>
          <w:rFonts w:ascii="Palatino Linotype" w:eastAsia="Palatino Linotype" w:hAnsi="Palatino Linotype" w:cs="Palatino Linotype"/>
          <w:sz w:val="24"/>
          <w:szCs w:val="24"/>
        </w:rPr>
        <w:t>,</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B256D">
        <w:rPr>
          <w:rFonts w:ascii="Palatino Linotype" w:eastAsia="Palatino Linotype" w:hAnsi="Palatino Linotype" w:cs="Palatino Linotype"/>
          <w:b/>
          <w:sz w:val="24"/>
          <w:szCs w:val="24"/>
        </w:rPr>
        <w:t xml:space="preserve">SUJETO OBLIGADO </w:t>
      </w:r>
      <w:r w:rsidRPr="001B256D">
        <w:rPr>
          <w:rFonts w:ascii="Palatino Linotype" w:eastAsia="Palatino Linotype" w:hAnsi="Palatino Linotype" w:cs="Palatino Linotype"/>
          <w:sz w:val="24"/>
          <w:szCs w:val="24"/>
        </w:rPr>
        <w:t>presentará su informe justificado.</w:t>
      </w:r>
    </w:p>
    <w:p w14:paraId="560B5BF3" w14:textId="77777777" w:rsidR="00587CE6" w:rsidRPr="001B256D" w:rsidRDefault="00587CE6" w:rsidP="00587CE6">
      <w:pPr>
        <w:spacing w:line="360" w:lineRule="auto"/>
        <w:contextualSpacing/>
        <w:jc w:val="both"/>
        <w:rPr>
          <w:rFonts w:ascii="Palatino Linotype" w:hAnsi="Palatino Linotype"/>
          <w:sz w:val="24"/>
          <w:szCs w:val="24"/>
        </w:rPr>
      </w:pPr>
    </w:p>
    <w:p w14:paraId="0CD364E1" w14:textId="77777777" w:rsidR="00587CE6" w:rsidRPr="001B256D" w:rsidRDefault="00587CE6" w:rsidP="00587CE6">
      <w:pPr>
        <w:spacing w:after="240"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6. MANIFESTACIONES</w:t>
      </w:r>
      <w:r w:rsidRPr="001B256D">
        <w:rPr>
          <w:rFonts w:ascii="Palatino Linotype" w:eastAsia="Palatino Linotype" w:hAnsi="Palatino Linotype" w:cs="Palatino Linotype"/>
          <w:sz w:val="24"/>
          <w:szCs w:val="24"/>
        </w:rPr>
        <w:t xml:space="preserve">. </w:t>
      </w:r>
      <w:r w:rsidRPr="001B256D">
        <w:rPr>
          <w:rFonts w:ascii="Palatino Linotype" w:eastAsia="Palatino Linotype" w:hAnsi="Palatino Linotype" w:cs="Palatino Linotype"/>
          <w:b/>
          <w:sz w:val="24"/>
          <w:szCs w:val="24"/>
        </w:rPr>
        <w:t xml:space="preserve">EL SUJETO OBLIGADO </w:t>
      </w:r>
      <w:r w:rsidRPr="001B256D">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24D1B8EC" w14:textId="77777777" w:rsidR="00587CE6" w:rsidRPr="001B256D" w:rsidRDefault="00587CE6" w:rsidP="00587CE6">
      <w:r w:rsidRPr="001B256D">
        <w:rPr>
          <w:noProof/>
          <w:lang w:eastAsia="es-MX"/>
        </w:rPr>
        <w:drawing>
          <wp:inline distT="0" distB="0" distL="0" distR="0" wp14:anchorId="3BFDCD84" wp14:editId="12C20823">
            <wp:extent cx="5619750" cy="1566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92" t="25347" r="29396" b="54134"/>
                    <a:stretch/>
                  </pic:blipFill>
                  <pic:spPr bwMode="auto">
                    <a:xfrm>
                      <a:off x="0" y="0"/>
                      <a:ext cx="5672064" cy="1580739"/>
                    </a:xfrm>
                    <a:prstGeom prst="rect">
                      <a:avLst/>
                    </a:prstGeom>
                    <a:ln>
                      <a:noFill/>
                    </a:ln>
                    <a:extLst>
                      <a:ext uri="{53640926-AAD7-44D8-BBD7-CCE9431645EC}">
                        <a14:shadowObscured xmlns:a14="http://schemas.microsoft.com/office/drawing/2010/main"/>
                      </a:ext>
                    </a:extLst>
                  </pic:spPr>
                </pic:pic>
              </a:graphicData>
            </a:graphic>
          </wp:inline>
        </w:drawing>
      </w:r>
    </w:p>
    <w:p w14:paraId="1CAFFD85" w14:textId="77777777" w:rsidR="00587CE6" w:rsidRPr="001B256D" w:rsidRDefault="00587CE6" w:rsidP="00587CE6">
      <w:pPr>
        <w:spacing w:line="360" w:lineRule="auto"/>
        <w:jc w:val="both"/>
        <w:rPr>
          <w:rFonts w:ascii="Palatino Linotype" w:eastAsia="Palatino Linotype" w:hAnsi="Palatino Linotype" w:cs="Palatino Linotype"/>
        </w:rPr>
      </w:pPr>
      <w:r w:rsidRPr="001B256D">
        <w:rPr>
          <w:rFonts w:ascii="Palatino Linotype" w:eastAsia="Palatino Linotype" w:hAnsi="Palatino Linotype" w:cs="Palatino Linotype"/>
          <w:b/>
          <w:sz w:val="24"/>
          <w:szCs w:val="24"/>
        </w:rPr>
        <w:t xml:space="preserve">7. DESISTIMIENTO DEL RECURSO DE REVISIÓN. </w:t>
      </w:r>
      <w:r w:rsidRPr="001B256D">
        <w:rPr>
          <w:rFonts w:ascii="Palatino Linotype" w:eastAsia="Palatino Linotype" w:hAnsi="Palatino Linotype" w:cs="Palatino Linotype"/>
          <w:sz w:val="24"/>
          <w:szCs w:val="24"/>
        </w:rPr>
        <w:t xml:space="preserve">Con fecha veinte de septiembre de dos mil veintitrés, </w:t>
      </w:r>
      <w:r w:rsidRPr="001B256D">
        <w:rPr>
          <w:rFonts w:ascii="Palatino Linotype" w:eastAsia="Palatino Linotype" w:hAnsi="Palatino Linotype" w:cs="Palatino Linotype"/>
          <w:b/>
          <w:sz w:val="24"/>
          <w:szCs w:val="24"/>
        </w:rPr>
        <w:t>LA PARTE RECURRENTE</w:t>
      </w:r>
      <w:r w:rsidRPr="001B256D">
        <w:rPr>
          <w:rFonts w:ascii="Palatino Linotype" w:eastAsia="Palatino Linotype" w:hAnsi="Palatino Linotype" w:cs="Palatino Linotype"/>
          <w:sz w:val="24"/>
          <w:szCs w:val="24"/>
        </w:rPr>
        <w:t xml:space="preserve"> decidió desistirse del presente medio de impugnación señalando como motivo el siguiente</w:t>
      </w:r>
      <w:r w:rsidRPr="001B256D">
        <w:rPr>
          <w:rFonts w:ascii="Palatino Linotype" w:eastAsia="Palatino Linotype" w:hAnsi="Palatino Linotype" w:cs="Palatino Linotype"/>
        </w:rPr>
        <w:t xml:space="preserve">: </w:t>
      </w:r>
    </w:p>
    <w:p w14:paraId="269D8B3E" w14:textId="77777777" w:rsidR="00587CE6" w:rsidRPr="001B256D" w:rsidRDefault="00587CE6" w:rsidP="00587CE6">
      <w:pPr>
        <w:pStyle w:val="Citas"/>
        <w:spacing w:before="0" w:after="0" w:line="240" w:lineRule="auto"/>
      </w:pPr>
    </w:p>
    <w:p w14:paraId="04F39EA5" w14:textId="77777777" w:rsidR="00587CE6" w:rsidRPr="001B256D" w:rsidRDefault="00587CE6" w:rsidP="00587CE6">
      <w:pPr>
        <w:pStyle w:val="Citas"/>
        <w:spacing w:before="0" w:after="0" w:line="240" w:lineRule="auto"/>
      </w:pPr>
      <w:r w:rsidRPr="001B256D">
        <w:t xml:space="preserve">“Ya no me interesa” (Sic) </w:t>
      </w:r>
    </w:p>
    <w:p w14:paraId="1119E09C" w14:textId="77777777" w:rsidR="00587CE6" w:rsidRPr="001B256D" w:rsidRDefault="00587CE6" w:rsidP="00587CE6"/>
    <w:p w14:paraId="28CA6AC9"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lastRenderedPageBreak/>
        <w:t xml:space="preserve">8. CIERRE DE INSTRUCCIÓN. </w:t>
      </w:r>
      <w:r w:rsidRPr="001B256D">
        <w:rPr>
          <w:rFonts w:ascii="Palatino Linotype" w:eastAsia="Palatino Linotype" w:hAnsi="Palatino Linotype" w:cs="Palatino Linotype"/>
          <w:sz w:val="24"/>
          <w:szCs w:val="24"/>
        </w:rPr>
        <w:t>El veintiuno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86F57A4"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p>
    <w:p w14:paraId="62821860" w14:textId="77777777" w:rsidR="00587CE6" w:rsidRPr="001B256D" w:rsidRDefault="00587CE6" w:rsidP="00587CE6">
      <w:pPr>
        <w:widowControl w:val="0"/>
        <w:pBdr>
          <w:top w:val="nil"/>
          <w:left w:val="nil"/>
          <w:bottom w:val="nil"/>
          <w:right w:val="nil"/>
          <w:between w:val="nil"/>
        </w:pBdr>
        <w:spacing w:after="0" w:line="360" w:lineRule="auto"/>
        <w:ind w:left="1080"/>
        <w:contextualSpacing/>
        <w:jc w:val="center"/>
        <w:rPr>
          <w:rFonts w:ascii="Palatino Linotype" w:eastAsia="Palatino Linotype" w:hAnsi="Palatino Linotype" w:cs="Palatino Linotype"/>
          <w:b/>
          <w:sz w:val="24"/>
        </w:rPr>
      </w:pPr>
      <w:r w:rsidRPr="001B256D">
        <w:rPr>
          <w:rFonts w:ascii="Palatino Linotype" w:eastAsia="Palatino Linotype" w:hAnsi="Palatino Linotype" w:cs="Palatino Linotype"/>
          <w:b/>
          <w:sz w:val="24"/>
        </w:rPr>
        <w:t>C O N S I D E R A N D O:</w:t>
      </w:r>
    </w:p>
    <w:p w14:paraId="33EE06FF" w14:textId="77777777" w:rsidR="00587CE6" w:rsidRPr="001B256D" w:rsidRDefault="00587CE6" w:rsidP="00587CE6">
      <w:pPr>
        <w:widowControl w:val="0"/>
        <w:pBdr>
          <w:top w:val="nil"/>
          <w:left w:val="nil"/>
          <w:bottom w:val="nil"/>
          <w:right w:val="nil"/>
          <w:between w:val="nil"/>
        </w:pBdr>
        <w:spacing w:line="360" w:lineRule="auto"/>
        <w:ind w:left="1080"/>
        <w:contextualSpacing/>
        <w:rPr>
          <w:rFonts w:ascii="Palatino Linotype" w:eastAsia="Palatino Linotype" w:hAnsi="Palatino Linotype" w:cs="Palatino Linotype"/>
          <w:b/>
          <w:sz w:val="24"/>
        </w:rPr>
      </w:pPr>
    </w:p>
    <w:p w14:paraId="4D8F4299" w14:textId="77777777" w:rsidR="00587CE6" w:rsidRPr="001B256D" w:rsidRDefault="00B75420"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b/>
          <w:sz w:val="24"/>
        </w:rPr>
        <w:t xml:space="preserve">PRIMERO. COMPETENCIA. </w:t>
      </w:r>
      <w:r w:rsidRPr="001B256D">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BFAB8E2" w14:textId="77777777" w:rsidR="00B75420" w:rsidRPr="001B256D" w:rsidRDefault="00B75420" w:rsidP="00587CE6">
      <w:pPr>
        <w:spacing w:line="360" w:lineRule="auto"/>
        <w:contextualSpacing/>
        <w:jc w:val="both"/>
        <w:rPr>
          <w:rFonts w:ascii="Palatino Linotype" w:eastAsia="Palatino Linotype" w:hAnsi="Palatino Linotype" w:cs="Palatino Linotype"/>
          <w:sz w:val="24"/>
        </w:rPr>
      </w:pPr>
    </w:p>
    <w:p w14:paraId="2C936CA7" w14:textId="77777777" w:rsidR="00587CE6" w:rsidRPr="001B256D" w:rsidRDefault="00587CE6" w:rsidP="00587CE6">
      <w:pPr>
        <w:spacing w:after="0" w:line="360" w:lineRule="auto"/>
        <w:ind w:right="49"/>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SEGUNDO. OPORTUNIDAD Y PROCEDIBILIDAD DEL RECURSO DE REVISIÓN.  </w:t>
      </w:r>
      <w:r w:rsidRPr="001B256D">
        <w:rPr>
          <w:rFonts w:ascii="Palatino Linotype" w:eastAsia="Palatino Linotype" w:hAnsi="Palatino Linotype" w:cs="Palatino Linotype"/>
          <w:sz w:val="24"/>
          <w:szCs w:val="24"/>
        </w:rPr>
        <w:t xml:space="preserve">Previo al estudio del fondo del asunto, se procede a analizar los </w:t>
      </w:r>
      <w:r w:rsidRPr="001B256D">
        <w:rPr>
          <w:rFonts w:ascii="Palatino Linotype" w:eastAsia="Palatino Linotype" w:hAnsi="Palatino Linotype" w:cs="Palatino Linotype"/>
          <w:sz w:val="24"/>
          <w:szCs w:val="24"/>
        </w:rPr>
        <w:lastRenderedPageBreak/>
        <w:t>requisitos de oportunidad y procedibilidad que debe reunir el recurso de revisión interpuesto, previsto en el artículo 178 y 180 de la Ley de Transparencia y Acceso a la Información Pública del Estado de México y Municipios.</w:t>
      </w:r>
    </w:p>
    <w:p w14:paraId="2EBBFF23" w14:textId="77777777" w:rsidR="00587CE6" w:rsidRPr="001B256D" w:rsidRDefault="00587CE6" w:rsidP="00587CE6">
      <w:pPr>
        <w:spacing w:line="360" w:lineRule="auto"/>
        <w:contextualSpacing/>
        <w:jc w:val="both"/>
        <w:rPr>
          <w:rFonts w:ascii="Palatino Linotype" w:hAnsi="Palatino Linotype"/>
          <w:sz w:val="24"/>
          <w:szCs w:val="24"/>
        </w:rPr>
      </w:pPr>
    </w:p>
    <w:p w14:paraId="7D37AB97" w14:textId="77777777" w:rsidR="00587CE6" w:rsidRPr="001B256D" w:rsidRDefault="00587CE6" w:rsidP="00587CE6">
      <w:pPr>
        <w:spacing w:after="0" w:line="360" w:lineRule="auto"/>
        <w:ind w:right="49"/>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B256D">
        <w:rPr>
          <w:rFonts w:ascii="Palatino Linotype" w:eastAsia="Palatino Linotype" w:hAnsi="Palatino Linotype" w:cs="Palatino Linotype"/>
          <w:b/>
          <w:sz w:val="24"/>
          <w:szCs w:val="24"/>
        </w:rPr>
        <w:t xml:space="preserve"> EL SUJETO OBLIGADO </w:t>
      </w:r>
      <w:r w:rsidRPr="001B256D">
        <w:rPr>
          <w:rFonts w:ascii="Palatino Linotype" w:eastAsia="Palatino Linotype" w:hAnsi="Palatino Linotype" w:cs="Palatino Linotype"/>
          <w:sz w:val="24"/>
          <w:szCs w:val="24"/>
        </w:rPr>
        <w:t xml:space="preserve">emitió la respuesta, toda vez que esta fue pronunciada el día diez de agosto de dos mil veintitrés, mientras que </w:t>
      </w:r>
      <w:r w:rsidRPr="001B256D">
        <w:rPr>
          <w:rFonts w:ascii="Palatino Linotype" w:eastAsia="Palatino Linotype" w:hAnsi="Palatino Linotype" w:cs="Palatino Linotype"/>
          <w:b/>
          <w:sz w:val="24"/>
          <w:szCs w:val="24"/>
        </w:rPr>
        <w:t>LA PARTE</w:t>
      </w:r>
      <w:r w:rsidRPr="001B256D">
        <w:rPr>
          <w:rFonts w:ascii="Palatino Linotype" w:eastAsia="Palatino Linotype" w:hAnsi="Palatino Linotype" w:cs="Palatino Linotype"/>
          <w:sz w:val="24"/>
          <w:szCs w:val="24"/>
        </w:rPr>
        <w:t xml:space="preserve"> </w:t>
      </w:r>
      <w:r w:rsidRPr="001B256D">
        <w:rPr>
          <w:rFonts w:ascii="Palatino Linotype" w:eastAsia="Palatino Linotype" w:hAnsi="Palatino Linotype" w:cs="Palatino Linotype"/>
          <w:b/>
          <w:sz w:val="24"/>
          <w:szCs w:val="24"/>
        </w:rPr>
        <w:t>RECURRENTE</w:t>
      </w:r>
      <w:r w:rsidRPr="001B256D">
        <w:rPr>
          <w:rFonts w:ascii="Palatino Linotype" w:eastAsia="Palatino Linotype" w:hAnsi="Palatino Linotype" w:cs="Palatino Linotype"/>
          <w:sz w:val="24"/>
          <w:szCs w:val="24"/>
        </w:rPr>
        <w:t xml:space="preserve"> interpuso el recurso de revisión en fecha veintiuno de agosto de dos mil veintitrés, esto es al séptimo día hábil siguiente de haber recibido la respuesta. </w:t>
      </w:r>
    </w:p>
    <w:p w14:paraId="5BBEC3CE" w14:textId="77777777" w:rsidR="00587CE6" w:rsidRPr="001B256D" w:rsidRDefault="00587CE6" w:rsidP="00587CE6">
      <w:pPr>
        <w:spacing w:line="360" w:lineRule="auto"/>
        <w:contextualSpacing/>
        <w:jc w:val="both"/>
        <w:rPr>
          <w:rFonts w:ascii="Palatino Linotype" w:hAnsi="Palatino Linotype"/>
          <w:sz w:val="24"/>
          <w:szCs w:val="24"/>
        </w:rPr>
      </w:pPr>
    </w:p>
    <w:p w14:paraId="406A8ABB"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1B256D">
        <w:rPr>
          <w:rFonts w:ascii="Palatino Linotype" w:eastAsia="Palatino Linotype" w:hAnsi="Palatino Linotype" w:cs="Palatino Linotype"/>
          <w:b/>
          <w:sz w:val="24"/>
          <w:szCs w:val="24"/>
        </w:rPr>
        <w:t>LA PARTE</w:t>
      </w:r>
      <w:r w:rsidRPr="001B256D">
        <w:rPr>
          <w:rFonts w:ascii="Palatino Linotype" w:eastAsia="Palatino Linotype" w:hAnsi="Palatino Linotype" w:cs="Palatino Linotype"/>
          <w:sz w:val="24"/>
          <w:szCs w:val="24"/>
        </w:rPr>
        <w:t xml:space="preserve"> </w:t>
      </w:r>
      <w:r w:rsidRPr="001B256D">
        <w:rPr>
          <w:rFonts w:ascii="Palatino Linotype" w:eastAsia="Palatino Linotype" w:hAnsi="Palatino Linotype" w:cs="Palatino Linotype"/>
          <w:b/>
          <w:sz w:val="24"/>
          <w:szCs w:val="24"/>
        </w:rPr>
        <w:t>RECURRENTE</w:t>
      </w:r>
      <w:r w:rsidRPr="001B256D">
        <w:rPr>
          <w:rFonts w:ascii="Palatino Linotype" w:eastAsia="Palatino Linotype" w:hAnsi="Palatino Linotype" w:cs="Palatino Linotype"/>
          <w:sz w:val="24"/>
          <w:szCs w:val="24"/>
        </w:rPr>
        <w:t>, no proporcionó un nombre completo, como se advierte en el detalle de seguimiento del SAIMEX, no obstante lo anterior,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58FA0E"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p>
    <w:p w14:paraId="3A7DC7EC" w14:textId="77777777" w:rsidR="00587CE6" w:rsidRPr="001B256D" w:rsidRDefault="00587CE6" w:rsidP="00587CE6">
      <w:pPr>
        <w:spacing w:after="0" w:line="276" w:lineRule="auto"/>
        <w:ind w:left="851" w:right="902"/>
        <w:jc w:val="both"/>
        <w:rPr>
          <w:rFonts w:ascii="Palatino Linotype" w:eastAsia="Palatino Linotype" w:hAnsi="Palatino Linotype" w:cs="Palatino Linotype"/>
          <w:i/>
        </w:rPr>
      </w:pPr>
      <w:r w:rsidRPr="001B256D">
        <w:rPr>
          <w:rFonts w:ascii="Palatino Linotype" w:eastAsia="Palatino Linotype" w:hAnsi="Palatino Linotype" w:cs="Palatino Linotype"/>
          <w:i/>
        </w:rPr>
        <w:t>"</w:t>
      </w:r>
      <w:r w:rsidRPr="001B256D">
        <w:rPr>
          <w:rFonts w:ascii="Palatino Linotype" w:eastAsia="Palatino Linotype" w:hAnsi="Palatino Linotype" w:cs="Palatino Linotype"/>
          <w:b/>
          <w:i/>
        </w:rPr>
        <w:t xml:space="preserve">Las solicitudes </w:t>
      </w:r>
      <w:r w:rsidRPr="001B256D">
        <w:rPr>
          <w:rFonts w:ascii="Palatino Linotype" w:eastAsia="Palatino Linotype" w:hAnsi="Palatino Linotype" w:cs="Palatino Linotype"/>
          <w:i/>
        </w:rPr>
        <w:t xml:space="preserve">anónimas, </w:t>
      </w:r>
      <w:r w:rsidRPr="001B256D">
        <w:rPr>
          <w:rFonts w:ascii="Palatino Linotype" w:eastAsia="Palatino Linotype" w:hAnsi="Palatino Linotype" w:cs="Palatino Linotype"/>
          <w:b/>
          <w:i/>
        </w:rPr>
        <w:t>con nombre incompleto</w:t>
      </w:r>
      <w:r w:rsidRPr="001B256D">
        <w:rPr>
          <w:rFonts w:ascii="Palatino Linotype" w:eastAsia="Palatino Linotype" w:hAnsi="Palatino Linotype" w:cs="Palatino Linotype"/>
          <w:i/>
        </w:rPr>
        <w:t xml:space="preserve"> o seudónimo </w:t>
      </w:r>
      <w:r w:rsidRPr="001B256D">
        <w:rPr>
          <w:rFonts w:ascii="Palatino Linotype" w:eastAsia="Palatino Linotype" w:hAnsi="Palatino Linotype" w:cs="Palatino Linotype"/>
          <w:b/>
          <w:i/>
        </w:rPr>
        <w:t>serán procedentes para su trámite por parte del sujeto obligado ante quien se presente</w:t>
      </w:r>
      <w:r w:rsidRPr="001B256D">
        <w:rPr>
          <w:rFonts w:ascii="Palatino Linotype" w:eastAsia="Palatino Linotype" w:hAnsi="Palatino Linotype" w:cs="Palatino Linotype"/>
          <w:i/>
        </w:rPr>
        <w:t>. No podrá requerirse información adicional con motivo del nombre proporcionado por el solicitante."</w:t>
      </w:r>
    </w:p>
    <w:p w14:paraId="066B849A" w14:textId="77777777" w:rsidR="00587CE6" w:rsidRPr="001B256D" w:rsidRDefault="00587CE6" w:rsidP="00587CE6">
      <w:pPr>
        <w:spacing w:after="0" w:line="360" w:lineRule="auto"/>
        <w:ind w:left="851" w:right="902"/>
        <w:jc w:val="both"/>
        <w:rPr>
          <w:rFonts w:ascii="Palatino Linotype" w:eastAsia="Palatino Linotype" w:hAnsi="Palatino Linotype" w:cs="Palatino Linotype"/>
          <w:sz w:val="24"/>
          <w:szCs w:val="24"/>
        </w:rPr>
      </w:pPr>
    </w:p>
    <w:p w14:paraId="65CAAF95" w14:textId="77777777" w:rsidR="00587CE6" w:rsidRPr="001B256D" w:rsidRDefault="00587CE6" w:rsidP="00587CE6">
      <w:pPr>
        <w:spacing w:after="0" w:line="360" w:lineRule="auto"/>
        <w:jc w:val="both"/>
        <w:rPr>
          <w:rFonts w:ascii="Palatino Linotype" w:eastAsia="Palatino Linotype" w:hAnsi="Palatino Linotype" w:cs="Palatino Linotype"/>
          <w:b/>
          <w:sz w:val="24"/>
          <w:szCs w:val="24"/>
        </w:rPr>
      </w:pPr>
      <w:r w:rsidRPr="001B256D">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B256D">
        <w:rPr>
          <w:rFonts w:ascii="Palatino Linotype" w:eastAsia="Palatino Linotype" w:hAnsi="Palatino Linotype" w:cs="Palatino Linotype"/>
          <w:b/>
          <w:sz w:val="24"/>
          <w:szCs w:val="24"/>
        </w:rPr>
        <w:t xml:space="preserve">EL SAIMEX.  </w:t>
      </w:r>
    </w:p>
    <w:p w14:paraId="2BBEC457"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p>
    <w:p w14:paraId="507F15F2" w14:textId="77777777" w:rsidR="00587CE6" w:rsidRPr="001B256D" w:rsidRDefault="00587CE6" w:rsidP="00587CE6">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 xml:space="preserve">Finalmente, resulta procedente la interposición del recurso, según lo aducido por </w:t>
      </w:r>
      <w:r w:rsidRPr="001B256D">
        <w:rPr>
          <w:rFonts w:ascii="Palatino Linotype" w:eastAsia="Palatino Linotype" w:hAnsi="Palatino Linotype" w:cs="Palatino Linotype"/>
          <w:b/>
          <w:sz w:val="24"/>
          <w:szCs w:val="24"/>
        </w:rPr>
        <w:t>la parte RECURRENTE</w:t>
      </w:r>
      <w:r w:rsidRPr="001B256D">
        <w:rPr>
          <w:rFonts w:ascii="Palatino Linotype" w:eastAsia="Palatino Linotype" w:hAnsi="Palatino Linotype" w:cs="Palatino Linotype"/>
          <w:sz w:val="24"/>
          <w:szCs w:val="24"/>
        </w:rPr>
        <w:t xml:space="preserve"> en sus razones o motivos de inconformidad, de a</w:t>
      </w:r>
      <w:r w:rsidR="00B75420" w:rsidRPr="001B256D">
        <w:rPr>
          <w:rFonts w:ascii="Palatino Linotype" w:eastAsia="Palatino Linotype" w:hAnsi="Palatino Linotype" w:cs="Palatino Linotype"/>
          <w:sz w:val="24"/>
          <w:szCs w:val="24"/>
        </w:rPr>
        <w:t>cuerdo al artículo 179, fracción I</w:t>
      </w:r>
      <w:r w:rsidRPr="001B256D">
        <w:rPr>
          <w:rFonts w:ascii="Palatino Linotype" w:eastAsia="Palatino Linotype" w:hAnsi="Palatino Linotype" w:cs="Palatino Linotype"/>
          <w:sz w:val="32"/>
          <w:szCs w:val="32"/>
        </w:rPr>
        <w:t xml:space="preserve"> </w:t>
      </w:r>
      <w:r w:rsidRPr="001B256D">
        <w:rPr>
          <w:rFonts w:ascii="Palatino Linotype" w:eastAsia="Palatino Linotype" w:hAnsi="Palatino Linotype" w:cs="Palatino Linotype"/>
          <w:sz w:val="24"/>
          <w:szCs w:val="24"/>
        </w:rPr>
        <w:t>de la Ley de Transparencia y Acceso a la Información Pública del Estado de México y Municipios; que a la letra dice:</w:t>
      </w:r>
    </w:p>
    <w:p w14:paraId="3679C4AC" w14:textId="77777777" w:rsidR="00587CE6" w:rsidRPr="001B256D" w:rsidRDefault="00587CE6" w:rsidP="00587CE6">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87AD991" w14:textId="77777777" w:rsidR="00587CE6" w:rsidRPr="001B256D" w:rsidRDefault="00587CE6" w:rsidP="00587CE6">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B256D">
        <w:rPr>
          <w:rFonts w:ascii="Palatino Linotype" w:eastAsia="Palatino Linotype" w:hAnsi="Palatino Linotype" w:cs="Palatino Linotype"/>
          <w:b/>
          <w:i/>
        </w:rPr>
        <w:t>“Artículo 179</w:t>
      </w:r>
      <w:r w:rsidRPr="001B256D">
        <w:rPr>
          <w:rFonts w:ascii="Palatino Linotype" w:eastAsia="Palatino Linotype" w:hAnsi="Palatino Linotype" w:cs="Palatino Linotype"/>
          <w:i/>
        </w:rPr>
        <w:t xml:space="preserve">. </w:t>
      </w:r>
      <w:r w:rsidRPr="001B256D">
        <w:rPr>
          <w:rFonts w:ascii="Palatino Linotype" w:eastAsia="Palatino Linotype" w:hAnsi="Palatino Linotype" w:cs="Palatino Linotype"/>
          <w:b/>
          <w:i/>
        </w:rPr>
        <w:t>El recurso de revisión</w:t>
      </w:r>
      <w:r w:rsidRPr="001B256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B256D">
        <w:rPr>
          <w:rFonts w:ascii="Palatino Linotype" w:eastAsia="Palatino Linotype" w:hAnsi="Palatino Linotype" w:cs="Palatino Linotype"/>
          <w:b/>
          <w:i/>
        </w:rPr>
        <w:t>, y procederá en contra de las siguientes causas</w:t>
      </w:r>
      <w:r w:rsidRPr="001B256D">
        <w:rPr>
          <w:rFonts w:ascii="Palatino Linotype" w:eastAsia="Palatino Linotype" w:hAnsi="Palatino Linotype" w:cs="Palatino Linotype"/>
          <w:i/>
        </w:rPr>
        <w:t>:</w:t>
      </w:r>
    </w:p>
    <w:p w14:paraId="1BF97CC6" w14:textId="77777777" w:rsidR="00587CE6" w:rsidRPr="001B256D" w:rsidRDefault="00587CE6" w:rsidP="00587CE6">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1B256D">
        <w:rPr>
          <w:rFonts w:ascii="Palatino Linotype" w:eastAsia="Palatino Linotype" w:hAnsi="Palatino Linotype" w:cs="Palatino Linotype"/>
          <w:b/>
          <w:i/>
        </w:rPr>
        <w:t xml:space="preserve"> </w:t>
      </w:r>
      <w:r w:rsidR="00B75420" w:rsidRPr="001B256D">
        <w:rPr>
          <w:rFonts w:ascii="Palatino Linotype" w:eastAsia="Palatino Linotype" w:hAnsi="Palatino Linotype" w:cs="Palatino Linotype"/>
          <w:b/>
          <w:i/>
        </w:rPr>
        <w:t>I. La negativa a la información solicitada;”</w:t>
      </w:r>
    </w:p>
    <w:p w14:paraId="4D347D63" w14:textId="77777777" w:rsidR="00B75420" w:rsidRPr="001B256D" w:rsidRDefault="00B75420" w:rsidP="00587CE6">
      <w:pPr>
        <w:spacing w:line="360" w:lineRule="auto"/>
        <w:contextualSpacing/>
        <w:jc w:val="both"/>
      </w:pPr>
    </w:p>
    <w:p w14:paraId="71BB276A"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b/>
          <w:sz w:val="24"/>
        </w:rPr>
        <w:t xml:space="preserve">TERCERO. ANÁLISIS DE LA CAUSAL DE SOBRESEIMIENTO DEL RECURSO DE REVISIÓN. </w:t>
      </w:r>
      <w:r w:rsidRPr="001B256D">
        <w:rPr>
          <w:rFonts w:ascii="Palatino Linotype" w:eastAsia="Palatino Linotype" w:hAnsi="Palatino Linotype" w:cs="Palatino Linotype"/>
          <w:sz w:val="24"/>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33E3EF4A" w14:textId="77777777" w:rsidR="00587CE6" w:rsidRPr="001B256D" w:rsidRDefault="00587CE6" w:rsidP="00587CE6">
      <w:pPr>
        <w:pStyle w:val="Citas"/>
        <w:spacing w:before="0" w:after="0" w:line="276" w:lineRule="auto"/>
        <w:contextualSpacing/>
      </w:pPr>
      <w:r w:rsidRPr="001B256D">
        <w:rPr>
          <w:b/>
        </w:rPr>
        <w:t>Artículo 192.</w:t>
      </w:r>
      <w:r w:rsidRPr="001B256D">
        <w:t xml:space="preserve"> El recurso será sobreseído, en todo o en parte, cuando una vez admitido, se actualicen alguno de los siguientes supuestos:  </w:t>
      </w:r>
    </w:p>
    <w:p w14:paraId="4A5FC55F" w14:textId="77777777" w:rsidR="00587CE6" w:rsidRPr="001B256D" w:rsidRDefault="00587CE6" w:rsidP="00587CE6">
      <w:pPr>
        <w:pStyle w:val="Citas"/>
        <w:spacing w:before="0" w:after="0" w:line="276" w:lineRule="auto"/>
        <w:contextualSpacing/>
        <w:rPr>
          <w:u w:val="single"/>
        </w:rPr>
      </w:pPr>
      <w:r w:rsidRPr="001B256D">
        <w:rPr>
          <w:b/>
          <w:u w:val="single"/>
        </w:rPr>
        <w:t xml:space="preserve">I. El recurrente se desista expresamente del recurso; </w:t>
      </w:r>
    </w:p>
    <w:p w14:paraId="57239F08" w14:textId="77777777" w:rsidR="00587CE6" w:rsidRPr="001B256D" w:rsidRDefault="00587CE6" w:rsidP="00587CE6">
      <w:pPr>
        <w:pStyle w:val="Citas"/>
        <w:spacing w:before="0" w:after="0" w:line="276" w:lineRule="auto"/>
        <w:contextualSpacing/>
      </w:pPr>
      <w:r w:rsidRPr="001B256D">
        <w:rPr>
          <w:b/>
        </w:rPr>
        <w:t>II.</w:t>
      </w:r>
      <w:r w:rsidRPr="001B256D">
        <w:t xml:space="preserve"> El recurrente fallezca o, tratándose de personas jurídicas colectivas, se disuelva; </w:t>
      </w:r>
    </w:p>
    <w:p w14:paraId="0C98E7BA" w14:textId="77777777" w:rsidR="00587CE6" w:rsidRPr="001B256D" w:rsidRDefault="00587CE6" w:rsidP="00587CE6">
      <w:pPr>
        <w:pStyle w:val="Citas"/>
        <w:spacing w:before="0" w:after="0" w:line="276" w:lineRule="auto"/>
        <w:contextualSpacing/>
      </w:pPr>
      <w:r w:rsidRPr="001B256D">
        <w:rPr>
          <w:b/>
        </w:rPr>
        <w:t>III.</w:t>
      </w:r>
      <w:r w:rsidRPr="001B256D">
        <w:t xml:space="preserve"> El sujeto obligado responsable del acto lo modifique o revoque de tal manera que el recurso de revisión quede sin materia; </w:t>
      </w:r>
    </w:p>
    <w:p w14:paraId="60FE7AAC" w14:textId="77777777" w:rsidR="00587CE6" w:rsidRPr="001B256D" w:rsidRDefault="00587CE6" w:rsidP="00587CE6">
      <w:pPr>
        <w:pStyle w:val="Citas"/>
        <w:spacing w:before="0" w:after="0" w:line="276" w:lineRule="auto"/>
        <w:contextualSpacing/>
      </w:pPr>
      <w:r w:rsidRPr="001B256D">
        <w:rPr>
          <w:b/>
        </w:rPr>
        <w:lastRenderedPageBreak/>
        <w:t>IV</w:t>
      </w:r>
      <w:r w:rsidRPr="001B256D">
        <w:t xml:space="preserve">. Admitido el recurso de revisión, aparezca alguna causal de improcedencia en los términos de la presente Ley; y </w:t>
      </w:r>
    </w:p>
    <w:p w14:paraId="1DB509DA" w14:textId="77777777" w:rsidR="00587CE6" w:rsidRPr="001B256D" w:rsidRDefault="00587CE6" w:rsidP="00587CE6">
      <w:pPr>
        <w:pStyle w:val="Citas"/>
        <w:spacing w:before="0" w:after="0" w:line="276" w:lineRule="auto"/>
        <w:contextualSpacing/>
      </w:pPr>
      <w:r w:rsidRPr="001B256D">
        <w:rPr>
          <w:b/>
        </w:rPr>
        <w:t>V.</w:t>
      </w:r>
      <w:r w:rsidRPr="001B256D">
        <w:t xml:space="preserve"> Cuando por cualquier motivo quede sin materia el recurso.</w:t>
      </w:r>
    </w:p>
    <w:p w14:paraId="4547C337" w14:textId="77777777" w:rsidR="00587CE6" w:rsidRPr="001B256D" w:rsidRDefault="00587CE6" w:rsidP="00587CE6">
      <w:pPr>
        <w:pStyle w:val="Citas"/>
        <w:spacing w:before="0" w:after="0"/>
        <w:rPr>
          <w:i w:val="0"/>
          <w:sz w:val="24"/>
        </w:rPr>
      </w:pPr>
    </w:p>
    <w:p w14:paraId="6D18F8B5"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sz w:val="24"/>
        </w:rPr>
        <w:t xml:space="preserve">En ese sentido, es susceptible de análisis la actualización del supuesto jurídico previsto en la fracción I, del artículo 192, de la ley en cita, mismo que dispone que el recurso de revisión será sobreseído cuando </w:t>
      </w:r>
      <w:r w:rsidRPr="001B256D">
        <w:rPr>
          <w:rFonts w:ascii="Palatino Linotype" w:eastAsia="Palatino Linotype" w:hAnsi="Palatino Linotype" w:cs="Palatino Linotype"/>
          <w:b/>
          <w:sz w:val="24"/>
        </w:rPr>
        <w:t>LA PARTE RECURRENTE se desista expresamente</w:t>
      </w:r>
      <w:r w:rsidRPr="001B256D">
        <w:rPr>
          <w:rFonts w:ascii="Palatino Linotype" w:eastAsia="Palatino Linotype" w:hAnsi="Palatino Linotype" w:cs="Palatino Linotype"/>
          <w:sz w:val="24"/>
        </w:rPr>
        <w:t xml:space="preserve">. </w:t>
      </w:r>
    </w:p>
    <w:p w14:paraId="720A2EE3" w14:textId="77777777" w:rsidR="00587CE6" w:rsidRPr="001B256D" w:rsidRDefault="00587CE6" w:rsidP="00587CE6">
      <w:pPr>
        <w:spacing w:line="360" w:lineRule="auto"/>
        <w:contextualSpacing/>
        <w:jc w:val="both"/>
        <w:rPr>
          <w:rFonts w:ascii="Palatino Linotype" w:hAnsi="Palatino Linotype"/>
          <w:sz w:val="24"/>
          <w:szCs w:val="24"/>
        </w:rPr>
      </w:pPr>
    </w:p>
    <w:p w14:paraId="0BB5B37A"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sz w:val="24"/>
        </w:rPr>
        <w:t xml:space="preserve">Ello, toda vez que </w:t>
      </w:r>
      <w:r w:rsidRPr="001B256D">
        <w:rPr>
          <w:rFonts w:ascii="Palatino Linotype" w:eastAsia="Palatino Linotype" w:hAnsi="Palatino Linotype" w:cs="Palatino Linotype"/>
          <w:b/>
          <w:sz w:val="24"/>
        </w:rPr>
        <w:t>LA PARTE RECURRENTE</w:t>
      </w:r>
      <w:r w:rsidRPr="001B256D">
        <w:rPr>
          <w:rFonts w:ascii="Palatino Linotype" w:eastAsia="Palatino Linotype" w:hAnsi="Palatino Linotype" w:cs="Palatino Linotype"/>
          <w:sz w:val="24"/>
        </w:rPr>
        <w:t xml:space="preserve"> con fecha veinte de septiembre de dos mil veintitrés, a través del SAIMEX, se desistió expresamente del presente medio de impugnación </w:t>
      </w:r>
      <w:proofErr w:type="gramStart"/>
      <w:r w:rsidRPr="001B256D">
        <w:rPr>
          <w:rFonts w:ascii="Palatino Linotype" w:eastAsia="Palatino Linotype" w:hAnsi="Palatino Linotype" w:cs="Palatino Linotype"/>
          <w:sz w:val="24"/>
        </w:rPr>
        <w:t>y</w:t>
      </w:r>
      <w:proofErr w:type="gramEnd"/>
      <w:r w:rsidRPr="001B256D">
        <w:rPr>
          <w:rFonts w:ascii="Palatino Linotype" w:eastAsia="Palatino Linotype" w:hAnsi="Palatino Linotype" w:cs="Palatino Linotype"/>
          <w:sz w:val="24"/>
        </w:rPr>
        <w:t xml:space="preserve"> en consecuencia, se estima que se actualiza el supuesto previsto en el artículo 192, fracción I, de la Ley de Transparencia y Acceso a la Información Pública del Estado de México y Municipios.</w:t>
      </w:r>
    </w:p>
    <w:p w14:paraId="54B31048" w14:textId="77777777" w:rsidR="00587CE6" w:rsidRPr="001B256D" w:rsidRDefault="00587CE6" w:rsidP="00587CE6">
      <w:pPr>
        <w:spacing w:line="360" w:lineRule="auto"/>
        <w:contextualSpacing/>
        <w:jc w:val="both"/>
        <w:rPr>
          <w:rFonts w:ascii="Palatino Linotype" w:hAnsi="Palatino Linotype"/>
          <w:sz w:val="24"/>
          <w:szCs w:val="24"/>
        </w:rPr>
      </w:pPr>
    </w:p>
    <w:p w14:paraId="74848680"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sz w:val="24"/>
        </w:rPr>
        <w:t>En ese tenor, resulta aplicable la Jurisprudencia número 1a./J. 65/2005, Semanario Judicial de la Federación y su Gaceta, Novena Época, Tomo XXII, julio de dos mil cinco, página ciento sesenta y uno, que establece lo siguiente:</w:t>
      </w:r>
    </w:p>
    <w:p w14:paraId="1B28CF5E" w14:textId="77777777" w:rsidR="00587CE6" w:rsidRPr="001B256D" w:rsidRDefault="00587CE6" w:rsidP="00587CE6">
      <w:pPr>
        <w:pStyle w:val="Citas"/>
        <w:spacing w:before="0" w:after="0" w:line="240" w:lineRule="auto"/>
      </w:pPr>
    </w:p>
    <w:p w14:paraId="07A80E29" w14:textId="77777777" w:rsidR="00587CE6" w:rsidRPr="001B256D" w:rsidRDefault="00587CE6" w:rsidP="00587CE6">
      <w:pPr>
        <w:pStyle w:val="Citas"/>
        <w:spacing w:before="0" w:after="0" w:line="240" w:lineRule="auto"/>
      </w:pPr>
      <w:r w:rsidRPr="001B256D">
        <w:rPr>
          <w:b/>
        </w:rPr>
        <w:t xml:space="preserve">DESISTIMIENTO DE LA INSTANCIA. SURTE EFECTOS DESDE EL MOMENTO EN QUE SE PRESENTA EL ESCRITO CORRESPONDIENTE. </w:t>
      </w:r>
      <w:r w:rsidRPr="001B256D">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w:t>
      </w:r>
      <w:r w:rsidRPr="001B256D">
        <w:lastRenderedPageBreak/>
        <w:t>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533F989" w14:textId="77777777" w:rsidR="00587CE6" w:rsidRPr="001B256D" w:rsidRDefault="00587CE6" w:rsidP="00587CE6">
      <w:pPr>
        <w:pStyle w:val="Citas"/>
        <w:spacing w:before="0" w:after="0" w:line="240" w:lineRule="auto"/>
        <w:rPr>
          <w:i w:val="0"/>
          <w:sz w:val="24"/>
        </w:rPr>
      </w:pPr>
    </w:p>
    <w:p w14:paraId="45F8D0EA"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sz w:val="24"/>
        </w:rPr>
        <w:t xml:space="preserve">Conforme a lo citado se pude colegir que cuando </w:t>
      </w:r>
      <w:r w:rsidRPr="001B256D">
        <w:rPr>
          <w:rFonts w:ascii="Palatino Linotype" w:eastAsia="Palatino Linotype" w:hAnsi="Palatino Linotype" w:cs="Palatino Linotype"/>
          <w:b/>
          <w:sz w:val="24"/>
        </w:rPr>
        <w:t xml:space="preserve">LA PARTE RECURRENTE </w:t>
      </w:r>
      <w:r w:rsidRPr="001B256D">
        <w:rPr>
          <w:rFonts w:ascii="Palatino Linotype" w:eastAsia="Palatino Linotype" w:hAnsi="Palatino Linotype" w:cs="Palatino Linotype"/>
          <w:sz w:val="24"/>
        </w:rPr>
        <w:t>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5737A2B"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p>
    <w:p w14:paraId="6A22C9AA"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r w:rsidRPr="001B256D">
        <w:rPr>
          <w:rFonts w:ascii="Palatino Linotype" w:eastAsia="Palatino Linotype" w:hAnsi="Palatino Linotype" w:cs="Palatino Linotype"/>
          <w:sz w:val="24"/>
        </w:rPr>
        <w:t xml:space="preserve">En ese sentido, toda vez que este Instituto de Transparencia constató que </w:t>
      </w:r>
      <w:r w:rsidRPr="001B256D">
        <w:rPr>
          <w:rFonts w:ascii="Palatino Linotype" w:eastAsia="Palatino Linotype" w:hAnsi="Palatino Linotype" w:cs="Palatino Linotype"/>
          <w:b/>
          <w:sz w:val="24"/>
        </w:rPr>
        <w:t xml:space="preserve">LA PARTE RECURRENTE </w:t>
      </w:r>
      <w:r w:rsidRPr="001B256D">
        <w:rPr>
          <w:rFonts w:ascii="Palatino Linotype" w:eastAsia="Palatino Linotype" w:hAnsi="Palatino Linotype" w:cs="Palatino Linotype"/>
          <w:sz w:val="24"/>
        </w:rPr>
        <w:t xml:space="preserve">se desistió por la vía idónea para realizar dicha acción, a saber, por el Sistema de Acceso a la Información Mexiquense, resulta procedente </w:t>
      </w:r>
      <w:r w:rsidRPr="001B256D">
        <w:rPr>
          <w:rFonts w:ascii="Palatino Linotype" w:eastAsia="Palatino Linotype" w:hAnsi="Palatino Linotype" w:cs="Palatino Linotype"/>
          <w:b/>
          <w:sz w:val="24"/>
        </w:rPr>
        <w:t xml:space="preserve">SOBRESEER </w:t>
      </w:r>
      <w:r w:rsidRPr="001B256D">
        <w:rPr>
          <w:rFonts w:ascii="Palatino Linotype" w:eastAsia="Palatino Linotype" w:hAnsi="Palatino Linotype" w:cs="Palatino Linotype"/>
          <w:sz w:val="24"/>
        </w:rPr>
        <w:t xml:space="preserve">el recurso de revisión con número </w:t>
      </w:r>
      <w:r w:rsidRPr="001B256D">
        <w:rPr>
          <w:rFonts w:ascii="Palatino Linotype" w:eastAsia="Palatino Linotype" w:hAnsi="Palatino Linotype" w:cs="Palatino Linotype"/>
          <w:b/>
          <w:sz w:val="24"/>
        </w:rPr>
        <w:t xml:space="preserve">04659/INFOEM/IP/RR/2023 </w:t>
      </w:r>
      <w:r w:rsidRPr="001B256D">
        <w:rPr>
          <w:rFonts w:ascii="Palatino Linotype" w:eastAsia="Palatino Linotype" w:hAnsi="Palatino Linotype" w:cs="Palatino Linotype"/>
          <w:sz w:val="24"/>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39F7D50" w14:textId="77777777" w:rsidR="00587CE6" w:rsidRPr="001B256D" w:rsidRDefault="00587CE6" w:rsidP="00587CE6">
      <w:pPr>
        <w:spacing w:line="360" w:lineRule="auto"/>
        <w:contextualSpacing/>
        <w:jc w:val="both"/>
        <w:rPr>
          <w:rFonts w:ascii="Palatino Linotype" w:eastAsia="Palatino Linotype" w:hAnsi="Palatino Linotype" w:cs="Palatino Linotype"/>
          <w:sz w:val="24"/>
        </w:rPr>
      </w:pPr>
    </w:p>
    <w:p w14:paraId="289737E3" w14:textId="77777777" w:rsidR="00587CE6" w:rsidRPr="001B256D" w:rsidRDefault="00587CE6" w:rsidP="00587CE6">
      <w:pPr>
        <w:pStyle w:val="Citas"/>
        <w:spacing w:before="0" w:after="0" w:line="276" w:lineRule="auto"/>
        <w:contextualSpacing/>
      </w:pPr>
      <w:r w:rsidRPr="001B256D">
        <w:rPr>
          <w:b/>
        </w:rPr>
        <w:t>Artículo 186.</w:t>
      </w:r>
      <w:r w:rsidRPr="001B256D">
        <w:t xml:space="preserve"> Las resoluciones del Instituto podrán: </w:t>
      </w:r>
    </w:p>
    <w:p w14:paraId="4C47C06D" w14:textId="77777777" w:rsidR="00587CE6" w:rsidRPr="001B256D" w:rsidRDefault="00587CE6" w:rsidP="00587CE6">
      <w:pPr>
        <w:pStyle w:val="Citas"/>
        <w:spacing w:before="0" w:after="0" w:line="276" w:lineRule="auto"/>
        <w:contextualSpacing/>
      </w:pPr>
      <w:r w:rsidRPr="001B256D">
        <w:rPr>
          <w:b/>
        </w:rPr>
        <w:lastRenderedPageBreak/>
        <w:t>I.</w:t>
      </w:r>
      <w:r w:rsidRPr="001B256D">
        <w:t xml:space="preserve"> Desechar o sobreseer el recurso; </w:t>
      </w:r>
    </w:p>
    <w:p w14:paraId="77AE01F1" w14:textId="77777777" w:rsidR="00587CE6" w:rsidRPr="001B256D" w:rsidRDefault="00587CE6" w:rsidP="00587CE6">
      <w:pPr>
        <w:pStyle w:val="Citas"/>
        <w:spacing w:before="0" w:after="0" w:line="276" w:lineRule="auto"/>
        <w:contextualSpacing/>
      </w:pPr>
      <w:r w:rsidRPr="001B256D">
        <w:rPr>
          <w:b/>
        </w:rPr>
        <w:t>(…</w:t>
      </w:r>
      <w:r w:rsidRPr="001B256D">
        <w:t>)</w:t>
      </w:r>
    </w:p>
    <w:p w14:paraId="698D6D6A" w14:textId="77777777" w:rsidR="00587CE6" w:rsidRPr="001B256D" w:rsidRDefault="00587CE6" w:rsidP="00587CE6">
      <w:pPr>
        <w:spacing w:line="360" w:lineRule="auto"/>
        <w:contextualSpacing/>
        <w:jc w:val="both"/>
        <w:rPr>
          <w:rFonts w:ascii="Palatino Linotype" w:eastAsia="Palatino Linotype" w:hAnsi="Palatino Linotype" w:cs="Palatino Linotype"/>
        </w:rPr>
      </w:pPr>
    </w:p>
    <w:p w14:paraId="71AB66E1" w14:textId="77777777" w:rsidR="00587CE6" w:rsidRPr="001B256D" w:rsidRDefault="00587CE6" w:rsidP="00587CE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796AABE" w14:textId="77777777" w:rsidR="00587CE6" w:rsidRPr="001B256D" w:rsidRDefault="00587CE6" w:rsidP="00587CE6">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1B256D">
        <w:rPr>
          <w:rFonts w:ascii="Palatino Linotype" w:eastAsia="Palatino Linotype" w:hAnsi="Palatino Linotype" w:cs="Palatino Linotype"/>
          <w:b/>
        </w:rPr>
        <w:t>R E S U E L V E:</w:t>
      </w:r>
    </w:p>
    <w:p w14:paraId="4A210F2B" w14:textId="77777777" w:rsidR="00587CE6" w:rsidRPr="001B256D" w:rsidRDefault="00587CE6" w:rsidP="00587CE6">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p>
    <w:p w14:paraId="714FBDC8" w14:textId="77777777" w:rsidR="00587CE6" w:rsidRPr="001B256D" w:rsidRDefault="00587CE6" w:rsidP="00587CE6">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bookmarkStart w:id="0" w:name="_heading=h.3dy6vkm" w:colFirst="0" w:colLast="0"/>
      <w:bookmarkEnd w:id="0"/>
      <w:r w:rsidRPr="001B256D">
        <w:rPr>
          <w:rFonts w:ascii="Palatino Linotype" w:eastAsia="Palatino Linotype" w:hAnsi="Palatino Linotype" w:cs="Palatino Linotype"/>
          <w:b/>
          <w:sz w:val="24"/>
          <w:szCs w:val="24"/>
        </w:rPr>
        <w:t xml:space="preserve">PRIMERO. </w:t>
      </w:r>
      <w:r w:rsidRPr="001B256D">
        <w:rPr>
          <w:rFonts w:ascii="Palatino Linotype" w:eastAsia="Palatino Linotype" w:hAnsi="Palatino Linotype" w:cs="Palatino Linotype"/>
          <w:sz w:val="24"/>
          <w:szCs w:val="24"/>
        </w:rPr>
        <w:t>Se</w:t>
      </w:r>
      <w:r w:rsidRPr="001B256D">
        <w:rPr>
          <w:rFonts w:ascii="Palatino Linotype" w:eastAsia="Palatino Linotype" w:hAnsi="Palatino Linotype" w:cs="Palatino Linotype"/>
          <w:b/>
          <w:sz w:val="24"/>
          <w:szCs w:val="24"/>
        </w:rPr>
        <w:t xml:space="preserve"> SOBRESEE </w:t>
      </w:r>
      <w:r w:rsidRPr="001B256D">
        <w:rPr>
          <w:rFonts w:ascii="Palatino Linotype" w:eastAsia="Palatino Linotype" w:hAnsi="Palatino Linotype" w:cs="Palatino Linotype"/>
          <w:sz w:val="24"/>
          <w:szCs w:val="24"/>
        </w:rPr>
        <w:t xml:space="preserve">el recurso de revisión número </w:t>
      </w:r>
      <w:r w:rsidRPr="001B256D">
        <w:rPr>
          <w:rFonts w:ascii="Palatino Linotype" w:eastAsia="Palatino Linotype" w:hAnsi="Palatino Linotype" w:cs="Palatino Linotype"/>
          <w:b/>
          <w:sz w:val="24"/>
          <w:szCs w:val="24"/>
        </w:rPr>
        <w:t>04659/INFOEM/IP/RR/2023</w:t>
      </w:r>
      <w:r w:rsidRPr="001B256D">
        <w:rPr>
          <w:rFonts w:ascii="Palatino Linotype" w:eastAsia="Palatino Linotype" w:hAnsi="Palatino Linotype" w:cs="Palatino Linotype"/>
          <w:sz w:val="24"/>
          <w:szCs w:val="24"/>
        </w:rPr>
        <w:t>,</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 xml:space="preserve">en términos del </w:t>
      </w:r>
      <w:r w:rsidRPr="001B256D">
        <w:rPr>
          <w:rFonts w:ascii="Palatino Linotype" w:eastAsia="Palatino Linotype" w:hAnsi="Palatino Linotype" w:cs="Palatino Linotype"/>
          <w:b/>
          <w:sz w:val="24"/>
          <w:szCs w:val="24"/>
        </w:rPr>
        <w:t>CONSIDERANDO TERCERO</w:t>
      </w:r>
      <w:r w:rsidRPr="001B256D">
        <w:rPr>
          <w:rFonts w:ascii="Palatino Linotype" w:eastAsia="Palatino Linotype" w:hAnsi="Palatino Linotype" w:cs="Palatino Linotype"/>
          <w:sz w:val="24"/>
          <w:szCs w:val="24"/>
        </w:rPr>
        <w:t xml:space="preserve"> de la presente resolución, al actualizarse la fracción I del artículo 192 de la Ley de Transparencia y Acceso a la Información Pública del Estado de México y Municipios por haberse desistido expresamente </w:t>
      </w:r>
      <w:r w:rsidRPr="001B256D">
        <w:rPr>
          <w:rFonts w:ascii="Palatino Linotype" w:eastAsia="Palatino Linotype" w:hAnsi="Palatino Linotype" w:cs="Palatino Linotype"/>
          <w:b/>
          <w:sz w:val="24"/>
          <w:szCs w:val="24"/>
        </w:rPr>
        <w:t>LA PARTE RECURRENTE.</w:t>
      </w:r>
    </w:p>
    <w:p w14:paraId="1B30A7B5" w14:textId="77777777" w:rsidR="00587CE6" w:rsidRPr="001B256D" w:rsidRDefault="00587CE6" w:rsidP="00587CE6">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p>
    <w:p w14:paraId="349E7C95" w14:textId="77777777" w:rsidR="00587CE6" w:rsidRPr="001B256D" w:rsidRDefault="00587CE6" w:rsidP="00587CE6">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SEGUNDO. </w:t>
      </w:r>
      <w:proofErr w:type="gramStart"/>
      <w:r w:rsidRPr="001B256D">
        <w:rPr>
          <w:rFonts w:ascii="Palatino Linotype" w:eastAsia="Palatino Linotype" w:hAnsi="Palatino Linotype" w:cs="Palatino Linotype"/>
          <w:b/>
          <w:sz w:val="24"/>
          <w:szCs w:val="24"/>
        </w:rPr>
        <w:t xml:space="preserve">NOTIFÍQUESE,  </w:t>
      </w:r>
      <w:r w:rsidRPr="001B256D">
        <w:rPr>
          <w:rFonts w:ascii="Palatino Linotype" w:eastAsia="Palatino Linotype" w:hAnsi="Palatino Linotype" w:cs="Palatino Linotype"/>
          <w:sz w:val="24"/>
          <w:szCs w:val="24"/>
        </w:rPr>
        <w:t>vía</w:t>
      </w:r>
      <w:proofErr w:type="gramEnd"/>
      <w:r w:rsidRPr="001B256D">
        <w:rPr>
          <w:rFonts w:ascii="Palatino Linotype" w:eastAsia="Palatino Linotype" w:hAnsi="Palatino Linotype" w:cs="Palatino Linotype"/>
          <w:sz w:val="24"/>
          <w:szCs w:val="24"/>
        </w:rPr>
        <w:t xml:space="preserve"> Sistema de Acceso a la Información Mexiquense</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la presente resolución a la Persona Titular de la Unidad de Transparencia del</w:t>
      </w:r>
      <w:r w:rsidRPr="001B256D">
        <w:rPr>
          <w:rFonts w:ascii="Palatino Linotype" w:eastAsia="Palatino Linotype" w:hAnsi="Palatino Linotype" w:cs="Palatino Linotype"/>
          <w:b/>
          <w:sz w:val="24"/>
          <w:szCs w:val="24"/>
        </w:rPr>
        <w:t xml:space="preserve"> SUJETO OBLIGADO, </w:t>
      </w:r>
      <w:r w:rsidRPr="001B256D">
        <w:rPr>
          <w:rFonts w:ascii="Palatino Linotype" w:eastAsia="Palatino Linotype" w:hAnsi="Palatino Linotype" w:cs="Palatino Linotype"/>
          <w:sz w:val="24"/>
          <w:szCs w:val="24"/>
        </w:rPr>
        <w:t>para su conocimiento.</w:t>
      </w:r>
    </w:p>
    <w:p w14:paraId="3F1E31F3" w14:textId="77777777" w:rsidR="00587CE6" w:rsidRPr="001B256D" w:rsidRDefault="00587CE6" w:rsidP="00587CE6">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p>
    <w:p w14:paraId="046F1E9B" w14:textId="77777777" w:rsidR="00587CE6" w:rsidRPr="001B256D" w:rsidRDefault="00587CE6" w:rsidP="00587CE6">
      <w:pPr>
        <w:spacing w:line="360" w:lineRule="auto"/>
        <w:contextualSpacing/>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b/>
          <w:sz w:val="24"/>
          <w:szCs w:val="24"/>
        </w:rPr>
        <w:t xml:space="preserve">TERCERO. NOTIFÍQUESE, </w:t>
      </w:r>
      <w:r w:rsidRPr="001B256D">
        <w:rPr>
          <w:rFonts w:ascii="Palatino Linotype" w:eastAsia="Palatino Linotype" w:hAnsi="Palatino Linotype" w:cs="Palatino Linotype"/>
          <w:sz w:val="24"/>
          <w:szCs w:val="24"/>
        </w:rPr>
        <w:t>vía</w:t>
      </w:r>
      <w:r w:rsidRPr="001B256D">
        <w:rPr>
          <w:rFonts w:ascii="Palatino Linotype" w:eastAsia="Palatino Linotype" w:hAnsi="Palatino Linotype" w:cs="Palatino Linotype"/>
          <w:b/>
          <w:sz w:val="24"/>
          <w:szCs w:val="24"/>
        </w:rPr>
        <w:t xml:space="preserve"> </w:t>
      </w:r>
      <w:r w:rsidRPr="001B256D">
        <w:rPr>
          <w:rFonts w:ascii="Palatino Linotype" w:eastAsia="Palatino Linotype" w:hAnsi="Palatino Linotype" w:cs="Palatino Linotype"/>
          <w:sz w:val="24"/>
          <w:szCs w:val="24"/>
        </w:rPr>
        <w:t>Sistema de Acceso a la Información Mexiquense, a</w:t>
      </w:r>
      <w:r w:rsidRPr="001B256D">
        <w:rPr>
          <w:rFonts w:ascii="Palatino Linotype" w:eastAsia="Palatino Linotype" w:hAnsi="Palatino Linotype" w:cs="Palatino Linotype"/>
          <w:b/>
          <w:sz w:val="24"/>
          <w:szCs w:val="24"/>
        </w:rPr>
        <w:t xml:space="preserve"> LA PARTE RECURRENTE</w:t>
      </w:r>
      <w:r w:rsidRPr="001B256D">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5F5E64B" w14:textId="77777777" w:rsidR="00587CE6" w:rsidRPr="001B256D" w:rsidRDefault="00587CE6" w:rsidP="00587CE6">
      <w:pPr>
        <w:spacing w:after="0" w:line="360" w:lineRule="auto"/>
        <w:jc w:val="both"/>
        <w:rPr>
          <w:rFonts w:ascii="Palatino Linotype" w:eastAsia="Palatino Linotype" w:hAnsi="Palatino Linotype" w:cs="Palatino Linotype"/>
          <w:sz w:val="24"/>
          <w:szCs w:val="24"/>
        </w:rPr>
      </w:pPr>
      <w:r w:rsidRPr="001B256D">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F21C7" w:rsidRPr="001B256D">
        <w:rPr>
          <w:rFonts w:ascii="Palatino Linotype" w:eastAsia="Palatino Linotype" w:hAnsi="Palatino Linotype" w:cs="Palatino Linotype"/>
          <w:sz w:val="24"/>
          <w:szCs w:val="24"/>
        </w:rPr>
        <w:t>SEX</w:t>
      </w:r>
      <w:r w:rsidRPr="001B256D">
        <w:rPr>
          <w:rFonts w:ascii="Palatino Linotype" w:eastAsia="Palatino Linotype" w:hAnsi="Palatino Linotype" w:cs="Palatino Linotype"/>
          <w:sz w:val="24"/>
          <w:szCs w:val="24"/>
        </w:rPr>
        <w:t xml:space="preserve">TA SESIÓN ORDINARIA CELEBRADA EL </w:t>
      </w:r>
      <w:r w:rsidR="00AF21C7" w:rsidRPr="001B256D">
        <w:rPr>
          <w:rFonts w:ascii="Palatino Linotype" w:eastAsia="Palatino Linotype" w:hAnsi="Palatino Linotype" w:cs="Palatino Linotype"/>
          <w:sz w:val="24"/>
          <w:szCs w:val="24"/>
        </w:rPr>
        <w:t>TRES</w:t>
      </w:r>
      <w:r w:rsidRPr="001B256D">
        <w:rPr>
          <w:rFonts w:ascii="Palatino Linotype" w:eastAsia="Palatino Linotype" w:hAnsi="Palatino Linotype" w:cs="Palatino Linotype"/>
          <w:sz w:val="24"/>
          <w:szCs w:val="24"/>
        </w:rPr>
        <w:t xml:space="preserve"> DE </w:t>
      </w:r>
      <w:r w:rsidR="00AF21C7" w:rsidRPr="001B256D">
        <w:rPr>
          <w:rFonts w:ascii="Palatino Linotype" w:eastAsia="Palatino Linotype" w:hAnsi="Palatino Linotype" w:cs="Palatino Linotype"/>
          <w:sz w:val="24"/>
          <w:szCs w:val="24"/>
        </w:rPr>
        <w:t>OCTU</w:t>
      </w:r>
      <w:r w:rsidRPr="001B256D">
        <w:rPr>
          <w:rFonts w:ascii="Palatino Linotype" w:eastAsia="Palatino Linotype" w:hAnsi="Palatino Linotype" w:cs="Palatino Linotype"/>
          <w:sz w:val="24"/>
          <w:szCs w:val="24"/>
        </w:rPr>
        <w:t>BRE DE DOS MIL VEINTITRÉS, ANTE EL SECRETARIO TÉCNICO DEL PLENO ALEXIS TAPIA RAMÍREZ.</w:t>
      </w:r>
    </w:p>
    <w:p w14:paraId="359097C0" w14:textId="77777777" w:rsidR="00587CE6" w:rsidRPr="001B256D" w:rsidRDefault="00587CE6" w:rsidP="00587CE6">
      <w:pPr>
        <w:spacing w:line="360" w:lineRule="auto"/>
        <w:contextualSpacing/>
        <w:jc w:val="both"/>
        <w:rPr>
          <w:rFonts w:ascii="Palatino Linotype" w:hAnsi="Palatino Linotype"/>
          <w:sz w:val="24"/>
          <w:szCs w:val="24"/>
        </w:rPr>
      </w:pPr>
    </w:p>
    <w:p w14:paraId="071A65B0" w14:textId="77777777" w:rsidR="00EB4775" w:rsidRPr="001B256D" w:rsidRDefault="00EB4775" w:rsidP="00587CE6">
      <w:pPr>
        <w:spacing w:line="360" w:lineRule="auto"/>
        <w:contextualSpacing/>
        <w:jc w:val="both"/>
        <w:rPr>
          <w:rFonts w:ascii="Palatino Linotype" w:hAnsi="Palatino Linotype"/>
          <w:sz w:val="24"/>
          <w:szCs w:val="24"/>
        </w:rPr>
      </w:pPr>
    </w:p>
    <w:p w14:paraId="1ABBC89D" w14:textId="77777777" w:rsidR="00EB4775" w:rsidRPr="001B256D" w:rsidRDefault="00EB4775" w:rsidP="00587CE6">
      <w:pPr>
        <w:spacing w:line="360" w:lineRule="auto"/>
        <w:contextualSpacing/>
        <w:jc w:val="both"/>
        <w:rPr>
          <w:rFonts w:ascii="Palatino Linotype" w:hAnsi="Palatino Linotype"/>
          <w:sz w:val="24"/>
          <w:szCs w:val="24"/>
        </w:rPr>
      </w:pPr>
    </w:p>
    <w:p w14:paraId="310BE0F0" w14:textId="77777777" w:rsidR="00EB4775" w:rsidRPr="001B256D" w:rsidRDefault="00EB4775" w:rsidP="00587CE6">
      <w:pPr>
        <w:spacing w:line="360" w:lineRule="auto"/>
        <w:contextualSpacing/>
        <w:jc w:val="both"/>
        <w:rPr>
          <w:rFonts w:ascii="Palatino Linotype" w:hAnsi="Palatino Linotype"/>
          <w:sz w:val="24"/>
          <w:szCs w:val="24"/>
        </w:rPr>
      </w:pPr>
    </w:p>
    <w:p w14:paraId="2FC12FFB" w14:textId="77777777" w:rsidR="00EB4775" w:rsidRPr="001B256D" w:rsidRDefault="00EB4775" w:rsidP="00587CE6">
      <w:pPr>
        <w:spacing w:line="360" w:lineRule="auto"/>
        <w:contextualSpacing/>
        <w:jc w:val="both"/>
        <w:rPr>
          <w:rFonts w:ascii="Palatino Linotype" w:hAnsi="Palatino Linotype"/>
          <w:sz w:val="24"/>
          <w:szCs w:val="24"/>
        </w:rPr>
      </w:pPr>
    </w:p>
    <w:p w14:paraId="215A6D07" w14:textId="77777777" w:rsidR="00EB4775" w:rsidRPr="001B256D" w:rsidRDefault="00EB4775" w:rsidP="00587CE6">
      <w:pPr>
        <w:spacing w:line="360" w:lineRule="auto"/>
        <w:contextualSpacing/>
        <w:jc w:val="both"/>
        <w:rPr>
          <w:rFonts w:ascii="Palatino Linotype" w:hAnsi="Palatino Linotype"/>
          <w:sz w:val="24"/>
          <w:szCs w:val="24"/>
        </w:rPr>
      </w:pPr>
    </w:p>
    <w:p w14:paraId="25156BE7" w14:textId="77777777" w:rsidR="00EB4775" w:rsidRPr="001B256D" w:rsidRDefault="00EB4775" w:rsidP="00587CE6">
      <w:pPr>
        <w:spacing w:line="360" w:lineRule="auto"/>
        <w:contextualSpacing/>
        <w:jc w:val="both"/>
        <w:rPr>
          <w:rFonts w:ascii="Palatino Linotype" w:hAnsi="Palatino Linotype"/>
          <w:sz w:val="24"/>
          <w:szCs w:val="24"/>
        </w:rPr>
      </w:pPr>
    </w:p>
    <w:p w14:paraId="41D945E6" w14:textId="77777777" w:rsidR="00EB4775" w:rsidRPr="001B256D" w:rsidRDefault="00EB4775" w:rsidP="00587CE6">
      <w:pPr>
        <w:spacing w:line="360" w:lineRule="auto"/>
        <w:contextualSpacing/>
        <w:jc w:val="both"/>
        <w:rPr>
          <w:rFonts w:ascii="Palatino Linotype" w:hAnsi="Palatino Linotype"/>
          <w:sz w:val="24"/>
          <w:szCs w:val="24"/>
        </w:rPr>
      </w:pPr>
    </w:p>
    <w:p w14:paraId="475B5F3F" w14:textId="77777777" w:rsidR="00EB4775" w:rsidRPr="001B256D" w:rsidRDefault="00EB4775" w:rsidP="00587CE6">
      <w:pPr>
        <w:spacing w:line="360" w:lineRule="auto"/>
        <w:contextualSpacing/>
        <w:jc w:val="both"/>
        <w:rPr>
          <w:rFonts w:ascii="Palatino Linotype" w:hAnsi="Palatino Linotype"/>
          <w:sz w:val="24"/>
          <w:szCs w:val="24"/>
        </w:rPr>
      </w:pPr>
    </w:p>
    <w:p w14:paraId="1761D3CC" w14:textId="77777777" w:rsidR="00EB4775" w:rsidRPr="001B256D" w:rsidRDefault="00EB4775" w:rsidP="00587CE6">
      <w:pPr>
        <w:spacing w:line="360" w:lineRule="auto"/>
        <w:contextualSpacing/>
        <w:jc w:val="both"/>
        <w:rPr>
          <w:rFonts w:ascii="Palatino Linotype" w:hAnsi="Palatino Linotype"/>
          <w:sz w:val="24"/>
          <w:szCs w:val="24"/>
        </w:rPr>
      </w:pPr>
    </w:p>
    <w:p w14:paraId="1F06FFC5" w14:textId="77777777" w:rsidR="00EB4775" w:rsidRPr="001B256D" w:rsidRDefault="00EB4775" w:rsidP="00587CE6">
      <w:pPr>
        <w:spacing w:line="360" w:lineRule="auto"/>
        <w:contextualSpacing/>
        <w:jc w:val="both"/>
        <w:rPr>
          <w:rFonts w:ascii="Palatino Linotype" w:hAnsi="Palatino Linotype"/>
          <w:sz w:val="24"/>
          <w:szCs w:val="24"/>
        </w:rPr>
      </w:pPr>
    </w:p>
    <w:p w14:paraId="6A8EE70E" w14:textId="77777777" w:rsidR="00EB4775" w:rsidRPr="001B256D" w:rsidRDefault="00EB4775" w:rsidP="00587CE6">
      <w:pPr>
        <w:spacing w:line="360" w:lineRule="auto"/>
        <w:contextualSpacing/>
        <w:jc w:val="both"/>
        <w:rPr>
          <w:rFonts w:ascii="Palatino Linotype" w:hAnsi="Palatino Linotype"/>
          <w:sz w:val="24"/>
          <w:szCs w:val="24"/>
        </w:rPr>
      </w:pPr>
    </w:p>
    <w:p w14:paraId="0742F0A9" w14:textId="77777777" w:rsidR="00EB4775" w:rsidRPr="001B256D" w:rsidRDefault="00EB4775" w:rsidP="00587CE6">
      <w:pPr>
        <w:spacing w:line="360" w:lineRule="auto"/>
        <w:contextualSpacing/>
        <w:jc w:val="both"/>
        <w:rPr>
          <w:rFonts w:ascii="Palatino Linotype" w:hAnsi="Palatino Linotype"/>
          <w:sz w:val="24"/>
          <w:szCs w:val="24"/>
        </w:rPr>
      </w:pPr>
    </w:p>
    <w:p w14:paraId="2E173E70" w14:textId="77777777" w:rsidR="00EB4775" w:rsidRPr="001B256D" w:rsidRDefault="00EB4775" w:rsidP="00587CE6">
      <w:pPr>
        <w:spacing w:line="360" w:lineRule="auto"/>
        <w:contextualSpacing/>
        <w:jc w:val="both"/>
        <w:rPr>
          <w:rFonts w:ascii="Palatino Linotype" w:hAnsi="Palatino Linotype"/>
          <w:sz w:val="24"/>
          <w:szCs w:val="24"/>
        </w:rPr>
      </w:pPr>
    </w:p>
    <w:p w14:paraId="4CC32D9F" w14:textId="77777777" w:rsidR="00EB4775" w:rsidRPr="001B256D" w:rsidRDefault="00EB4775" w:rsidP="00587CE6">
      <w:pPr>
        <w:spacing w:line="360" w:lineRule="auto"/>
        <w:contextualSpacing/>
        <w:jc w:val="both"/>
        <w:rPr>
          <w:rFonts w:ascii="Palatino Linotype" w:hAnsi="Palatino Linotype"/>
          <w:sz w:val="24"/>
          <w:szCs w:val="24"/>
        </w:rPr>
      </w:pPr>
    </w:p>
    <w:p w14:paraId="76BA0BEB" w14:textId="77777777" w:rsidR="00EB4775" w:rsidRPr="001B256D" w:rsidRDefault="00EB4775" w:rsidP="00587CE6">
      <w:pPr>
        <w:spacing w:line="360" w:lineRule="auto"/>
        <w:contextualSpacing/>
        <w:jc w:val="both"/>
        <w:rPr>
          <w:rFonts w:ascii="Palatino Linotype" w:hAnsi="Palatino Linotype"/>
          <w:sz w:val="24"/>
          <w:szCs w:val="24"/>
        </w:rPr>
      </w:pPr>
    </w:p>
    <w:p w14:paraId="5A682A6F" w14:textId="77777777" w:rsidR="00EB4775" w:rsidRPr="001B256D" w:rsidRDefault="00EB4775" w:rsidP="00587CE6">
      <w:pPr>
        <w:spacing w:line="360" w:lineRule="auto"/>
        <w:contextualSpacing/>
        <w:jc w:val="both"/>
        <w:rPr>
          <w:rFonts w:ascii="Palatino Linotype" w:hAnsi="Palatino Linotype"/>
          <w:sz w:val="24"/>
          <w:szCs w:val="24"/>
        </w:rPr>
      </w:pPr>
    </w:p>
    <w:p w14:paraId="6930CC19" w14:textId="77777777" w:rsidR="00EB4775" w:rsidRPr="001B256D" w:rsidRDefault="00EB4775" w:rsidP="00587CE6">
      <w:pPr>
        <w:spacing w:line="360" w:lineRule="auto"/>
        <w:contextualSpacing/>
        <w:jc w:val="both"/>
        <w:rPr>
          <w:rFonts w:ascii="Palatino Linotype" w:hAnsi="Palatino Linotype"/>
          <w:sz w:val="24"/>
          <w:szCs w:val="24"/>
        </w:rPr>
      </w:pPr>
    </w:p>
    <w:p w14:paraId="1012CAE1" w14:textId="77777777" w:rsidR="00EB4775" w:rsidRPr="001B256D" w:rsidRDefault="00EB4775" w:rsidP="00587CE6">
      <w:pPr>
        <w:spacing w:line="360" w:lineRule="auto"/>
        <w:contextualSpacing/>
        <w:jc w:val="both"/>
        <w:rPr>
          <w:rFonts w:ascii="Palatino Linotype" w:hAnsi="Palatino Linotype"/>
          <w:sz w:val="24"/>
          <w:szCs w:val="24"/>
        </w:rPr>
      </w:pPr>
    </w:p>
    <w:sectPr w:rsidR="00EB4775" w:rsidRPr="001B256D" w:rsidSect="00934DFA">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C33D" w14:textId="77777777" w:rsidR="00825831" w:rsidRDefault="00825831" w:rsidP="00934DFA">
      <w:pPr>
        <w:spacing w:after="0" w:line="240" w:lineRule="auto"/>
      </w:pPr>
      <w:r>
        <w:separator/>
      </w:r>
    </w:p>
  </w:endnote>
  <w:endnote w:type="continuationSeparator" w:id="0">
    <w:p w14:paraId="3061D335" w14:textId="77777777" w:rsidR="00825831" w:rsidRDefault="00825831" w:rsidP="0093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71AD" w14:textId="77777777" w:rsidR="00587CE6" w:rsidRDefault="00587CE6" w:rsidP="00587CE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79DD">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79DD">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14:paraId="59B4E6A4" w14:textId="77777777" w:rsidR="00587CE6" w:rsidRDefault="00587C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295B" w14:textId="77777777" w:rsidR="00934DFA" w:rsidRDefault="00934DFA" w:rsidP="00934DFA">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79D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79DD">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14:paraId="51485A08" w14:textId="77777777" w:rsidR="00934DFA" w:rsidRDefault="00934D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EF9F" w14:textId="77777777" w:rsidR="00825831" w:rsidRDefault="00825831" w:rsidP="00934DFA">
      <w:pPr>
        <w:spacing w:after="0" w:line="240" w:lineRule="auto"/>
      </w:pPr>
      <w:r>
        <w:separator/>
      </w:r>
    </w:p>
  </w:footnote>
  <w:footnote w:type="continuationSeparator" w:id="0">
    <w:p w14:paraId="3CFD5714" w14:textId="77777777" w:rsidR="00825831" w:rsidRDefault="00825831" w:rsidP="0093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934DFA" w14:paraId="2B7CBBB1" w14:textId="77777777" w:rsidTr="00581678">
      <w:trPr>
        <w:trHeight w:val="246"/>
      </w:trPr>
      <w:tc>
        <w:tcPr>
          <w:tcW w:w="5716" w:type="dxa"/>
        </w:tcPr>
        <w:p w14:paraId="27FD0F6C" w14:textId="77777777" w:rsidR="00934DFA" w:rsidRDefault="00934DFA" w:rsidP="00934DF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32456692" w14:textId="77777777" w:rsidR="00934DFA" w:rsidRDefault="00934DFA" w:rsidP="00934DFA">
          <w:pPr>
            <w:spacing w:after="120"/>
            <w:ind w:left="-486" w:right="214" w:firstLine="1408"/>
            <w:jc w:val="right"/>
            <w:rPr>
              <w:rFonts w:ascii="Palatino Linotype" w:eastAsia="Palatino Linotype" w:hAnsi="Palatino Linotype" w:cs="Palatino Linotype"/>
              <w:sz w:val="24"/>
              <w:szCs w:val="24"/>
            </w:rPr>
          </w:pPr>
          <w:r w:rsidRPr="00934DFA">
            <w:rPr>
              <w:rFonts w:ascii="Palatino Linotype" w:eastAsia="Palatino Linotype" w:hAnsi="Palatino Linotype" w:cs="Palatino Linotype"/>
              <w:sz w:val="24"/>
              <w:szCs w:val="24"/>
            </w:rPr>
            <w:t>04659/INFOEM/IP/RR/2023</w:t>
          </w:r>
          <w:r>
            <w:rPr>
              <w:rFonts w:ascii="Palatino Linotype" w:eastAsia="Palatino Linotype" w:hAnsi="Palatino Linotype" w:cs="Palatino Linotype"/>
              <w:sz w:val="24"/>
              <w:szCs w:val="24"/>
            </w:rPr>
            <w:t>.</w:t>
          </w:r>
        </w:p>
      </w:tc>
    </w:tr>
    <w:tr w:rsidR="00934DFA" w14:paraId="0588CC63" w14:textId="77777777" w:rsidTr="00581678">
      <w:trPr>
        <w:trHeight w:val="212"/>
      </w:trPr>
      <w:tc>
        <w:tcPr>
          <w:tcW w:w="5716" w:type="dxa"/>
        </w:tcPr>
        <w:p w14:paraId="6B39482B" w14:textId="77777777" w:rsidR="00934DFA" w:rsidRDefault="00934DFA" w:rsidP="00934DF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F9295C8" w14:textId="77777777" w:rsidR="00934DFA" w:rsidRDefault="00934DFA" w:rsidP="00934DFA">
          <w:pPr>
            <w:spacing w:after="120"/>
            <w:ind w:left="-486" w:right="214" w:firstLine="567"/>
            <w:jc w:val="right"/>
            <w:rPr>
              <w:rFonts w:ascii="Palatino Linotype" w:eastAsia="Palatino Linotype" w:hAnsi="Palatino Linotype" w:cs="Palatino Linotype"/>
              <w:sz w:val="24"/>
              <w:szCs w:val="24"/>
            </w:rPr>
          </w:pPr>
        </w:p>
      </w:tc>
    </w:tr>
    <w:tr w:rsidR="00934DFA" w14:paraId="5C26AB4F" w14:textId="77777777" w:rsidTr="00581678">
      <w:trPr>
        <w:trHeight w:val="264"/>
      </w:trPr>
      <w:tc>
        <w:tcPr>
          <w:tcW w:w="5716" w:type="dxa"/>
        </w:tcPr>
        <w:p w14:paraId="6C15A450" w14:textId="77777777" w:rsidR="00934DFA" w:rsidRDefault="00934DFA" w:rsidP="00934DF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154D93AA" w14:textId="77777777" w:rsidR="00934DFA" w:rsidRDefault="00934DFA" w:rsidP="00934DFA">
          <w:pPr>
            <w:spacing w:after="0"/>
            <w:ind w:left="-495" w:right="214" w:firstLine="567"/>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Instituto Mexiquense de la Juventud</w:t>
          </w:r>
          <w:r>
            <w:rPr>
              <w:rFonts w:ascii="Palatino Linotype" w:eastAsia="Palatino Linotype" w:hAnsi="Palatino Linotype" w:cs="Palatino Linotype"/>
              <w:sz w:val="24"/>
              <w:szCs w:val="24"/>
            </w:rPr>
            <w:t>.</w:t>
          </w:r>
        </w:p>
      </w:tc>
    </w:tr>
    <w:tr w:rsidR="00934DFA" w14:paraId="3C017F3A" w14:textId="77777777" w:rsidTr="00581678">
      <w:trPr>
        <w:trHeight w:val="373"/>
      </w:trPr>
      <w:tc>
        <w:tcPr>
          <w:tcW w:w="5716" w:type="dxa"/>
        </w:tcPr>
        <w:p w14:paraId="5286EBA3" w14:textId="77777777" w:rsidR="00934DFA" w:rsidRDefault="00934DFA" w:rsidP="00934DF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1D0AA24F" w14:textId="77777777" w:rsidR="00934DFA" w:rsidRDefault="00934DFA" w:rsidP="00934DF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07A9556" w14:textId="77777777" w:rsidR="00934DFA" w:rsidRDefault="00587CE6">
    <w:pPr>
      <w:pStyle w:val="Encabezado"/>
    </w:pPr>
    <w:r>
      <w:rPr>
        <w:noProof/>
        <w:lang w:eastAsia="es-MX"/>
      </w:rPr>
      <w:drawing>
        <wp:anchor distT="0" distB="0" distL="0" distR="0" simplePos="0" relativeHeight="251661312" behindDoc="1" locked="0" layoutInCell="1" hidden="0" allowOverlap="1" wp14:anchorId="1757EFCE" wp14:editId="23976FBB">
          <wp:simplePos x="0" y="0"/>
          <wp:positionH relativeFrom="page">
            <wp:posOffset>386715</wp:posOffset>
          </wp:positionH>
          <wp:positionV relativeFrom="paragraph">
            <wp:posOffset>-1311910</wp:posOffset>
          </wp:positionV>
          <wp:extent cx="7353300" cy="8658225"/>
          <wp:effectExtent l="0" t="0" r="0" b="952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934DFA" w14:paraId="7915C9BD" w14:textId="77777777" w:rsidTr="00581678">
      <w:trPr>
        <w:trHeight w:val="246"/>
      </w:trPr>
      <w:tc>
        <w:tcPr>
          <w:tcW w:w="5716" w:type="dxa"/>
        </w:tcPr>
        <w:p w14:paraId="20FE5867" w14:textId="77777777" w:rsidR="00934DFA" w:rsidRDefault="00934DFA" w:rsidP="00934DF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58922156" w14:textId="77777777" w:rsidR="00934DFA" w:rsidRDefault="00934DFA" w:rsidP="00934DFA">
          <w:pPr>
            <w:spacing w:after="120"/>
            <w:ind w:left="-486" w:right="214" w:firstLine="1408"/>
            <w:jc w:val="right"/>
            <w:rPr>
              <w:rFonts w:ascii="Palatino Linotype" w:eastAsia="Palatino Linotype" w:hAnsi="Palatino Linotype" w:cs="Palatino Linotype"/>
              <w:sz w:val="24"/>
              <w:szCs w:val="24"/>
            </w:rPr>
          </w:pPr>
          <w:r w:rsidRPr="00934DFA">
            <w:rPr>
              <w:rFonts w:ascii="Palatino Linotype" w:eastAsia="Palatino Linotype" w:hAnsi="Palatino Linotype" w:cs="Palatino Linotype"/>
              <w:sz w:val="24"/>
              <w:szCs w:val="24"/>
            </w:rPr>
            <w:t>04659/INFOEM/IP/RR/2023</w:t>
          </w:r>
          <w:r>
            <w:rPr>
              <w:rFonts w:ascii="Palatino Linotype" w:eastAsia="Palatino Linotype" w:hAnsi="Palatino Linotype" w:cs="Palatino Linotype"/>
              <w:sz w:val="24"/>
              <w:szCs w:val="24"/>
            </w:rPr>
            <w:t>.</w:t>
          </w:r>
        </w:p>
      </w:tc>
    </w:tr>
    <w:tr w:rsidR="00934DFA" w14:paraId="3999A043" w14:textId="77777777" w:rsidTr="00581678">
      <w:trPr>
        <w:trHeight w:val="212"/>
      </w:trPr>
      <w:tc>
        <w:tcPr>
          <w:tcW w:w="5716" w:type="dxa"/>
        </w:tcPr>
        <w:p w14:paraId="53E94E45" w14:textId="77777777" w:rsidR="00934DFA" w:rsidRDefault="00934DFA" w:rsidP="00934DF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386C9B96" w14:textId="63D04169" w:rsidR="00934DFA" w:rsidRDefault="00D8503C" w:rsidP="00934DF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 XXXXXXXX</w:t>
          </w:r>
          <w:r w:rsidR="00934DFA">
            <w:rPr>
              <w:rFonts w:ascii="Palatino Linotype" w:eastAsia="Palatino Linotype" w:hAnsi="Palatino Linotype" w:cs="Palatino Linotype"/>
              <w:sz w:val="24"/>
              <w:szCs w:val="24"/>
            </w:rPr>
            <w:t>.</w:t>
          </w:r>
        </w:p>
      </w:tc>
    </w:tr>
    <w:tr w:rsidR="00934DFA" w14:paraId="119DFBF3" w14:textId="77777777" w:rsidTr="00581678">
      <w:trPr>
        <w:trHeight w:val="264"/>
      </w:trPr>
      <w:tc>
        <w:tcPr>
          <w:tcW w:w="5716" w:type="dxa"/>
        </w:tcPr>
        <w:p w14:paraId="55A5EADA" w14:textId="77777777" w:rsidR="00934DFA" w:rsidRDefault="00934DFA" w:rsidP="00934DF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592F9618" w14:textId="77777777" w:rsidR="00934DFA" w:rsidRDefault="00934DFA" w:rsidP="00934DFA">
          <w:pPr>
            <w:spacing w:after="0"/>
            <w:ind w:left="-495" w:right="214" w:firstLine="567"/>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Instituto Mexiquense de la Juventud</w:t>
          </w:r>
          <w:r>
            <w:rPr>
              <w:rFonts w:ascii="Palatino Linotype" w:eastAsia="Palatino Linotype" w:hAnsi="Palatino Linotype" w:cs="Palatino Linotype"/>
              <w:sz w:val="24"/>
              <w:szCs w:val="24"/>
            </w:rPr>
            <w:t>.</w:t>
          </w:r>
        </w:p>
      </w:tc>
    </w:tr>
    <w:tr w:rsidR="00934DFA" w14:paraId="015F454B" w14:textId="77777777" w:rsidTr="00581678">
      <w:trPr>
        <w:trHeight w:val="373"/>
      </w:trPr>
      <w:tc>
        <w:tcPr>
          <w:tcW w:w="5716" w:type="dxa"/>
        </w:tcPr>
        <w:p w14:paraId="74D75BF6" w14:textId="77777777" w:rsidR="00934DFA" w:rsidRDefault="00934DFA" w:rsidP="00934DF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04EFDF89" w14:textId="77777777" w:rsidR="00934DFA" w:rsidRDefault="00934DFA" w:rsidP="00934DF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EF1FC67" w14:textId="77777777" w:rsidR="00934DFA" w:rsidRDefault="00934DFA">
    <w:pPr>
      <w:pStyle w:val="Encabezado"/>
    </w:pPr>
    <w:r>
      <w:rPr>
        <w:noProof/>
        <w:lang w:eastAsia="es-MX"/>
      </w:rPr>
      <w:drawing>
        <wp:anchor distT="0" distB="0" distL="0" distR="0" simplePos="0" relativeHeight="251659264" behindDoc="1" locked="0" layoutInCell="1" hidden="0" allowOverlap="1" wp14:anchorId="03A60DC3" wp14:editId="146AA77E">
          <wp:simplePos x="0" y="0"/>
          <wp:positionH relativeFrom="page">
            <wp:align>right</wp:align>
          </wp:positionH>
          <wp:positionV relativeFrom="paragraph">
            <wp:posOffset>-1340485</wp:posOffset>
          </wp:positionV>
          <wp:extent cx="7353300" cy="8658225"/>
          <wp:effectExtent l="0" t="0" r="0" b="9525"/>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FA"/>
    <w:rsid w:val="001B256D"/>
    <w:rsid w:val="0021506E"/>
    <w:rsid w:val="00306AD6"/>
    <w:rsid w:val="00336716"/>
    <w:rsid w:val="00366112"/>
    <w:rsid w:val="00525050"/>
    <w:rsid w:val="00587CE6"/>
    <w:rsid w:val="006409C2"/>
    <w:rsid w:val="00825831"/>
    <w:rsid w:val="00915BF0"/>
    <w:rsid w:val="00934DFA"/>
    <w:rsid w:val="009E79DD"/>
    <w:rsid w:val="00AF21C7"/>
    <w:rsid w:val="00B44697"/>
    <w:rsid w:val="00B75420"/>
    <w:rsid w:val="00C601E9"/>
    <w:rsid w:val="00D8503C"/>
    <w:rsid w:val="00EB4775"/>
    <w:rsid w:val="00FC03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254E"/>
  <w15:chartTrackingRefBased/>
  <w15:docId w15:val="{0377C9FD-F013-46A8-9F92-C158E07D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D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4DFA"/>
  </w:style>
  <w:style w:type="paragraph" w:styleId="Piedepgina">
    <w:name w:val="footer"/>
    <w:basedOn w:val="Normal"/>
    <w:link w:val="PiedepginaCar"/>
    <w:uiPriority w:val="99"/>
    <w:unhideWhenUsed/>
    <w:rsid w:val="00934D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4DFA"/>
  </w:style>
  <w:style w:type="paragraph" w:customStyle="1" w:styleId="Citas">
    <w:name w:val="Citas"/>
    <w:basedOn w:val="Normal"/>
    <w:qFormat/>
    <w:rsid w:val="00587CE6"/>
    <w:pPr>
      <w:spacing w:before="240" w:line="360" w:lineRule="auto"/>
      <w:ind w:left="851" w:right="851"/>
      <w:jc w:val="both"/>
    </w:pPr>
    <w:rPr>
      <w:rFonts w:ascii="Palatino Linotype" w:hAnsi="Palatino Linotype" w:cs="Arial"/>
      <w:i/>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7CE6"/>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87CE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4C1E-4F64-44FF-9E6D-3380513E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2434</Words>
  <Characters>13389</Characters>
  <Application>Microsoft Office Word</Application>
  <DocSecurity>4</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2023-10-04T19:02:00Z</cp:lastPrinted>
  <dcterms:created xsi:type="dcterms:W3CDTF">2023-10-23T23:37:00Z</dcterms:created>
  <dcterms:modified xsi:type="dcterms:W3CDTF">2023-10-23T23:37:00Z</dcterms:modified>
</cp:coreProperties>
</file>