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CFD69" w14:textId="5F81000E" w:rsidR="006572BB" w:rsidRPr="0076206F" w:rsidRDefault="00EA0165" w:rsidP="00C373ED">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6206F">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76206F">
        <w:rPr>
          <w:rFonts w:ascii="Palatino Linotype" w:eastAsiaTheme="minorEastAsia" w:hAnsi="Palatino Linotype" w:cstheme="minorBidi"/>
          <w:color w:val="000000" w:themeColor="text1"/>
          <w:lang w:val="es-ES_tradnl"/>
        </w:rPr>
        <w:t xml:space="preserve">n Metepec, Estado </w:t>
      </w:r>
      <w:r w:rsidR="008976A3" w:rsidRPr="0076206F">
        <w:rPr>
          <w:rFonts w:ascii="Palatino Linotype" w:eastAsiaTheme="minorEastAsia" w:hAnsi="Palatino Linotype" w:cstheme="minorBidi"/>
          <w:color w:val="000000" w:themeColor="text1"/>
          <w:lang w:val="es-ES_tradnl"/>
        </w:rPr>
        <w:t>de México; de veinticinco</w:t>
      </w:r>
      <w:r w:rsidR="00722238" w:rsidRPr="0076206F">
        <w:rPr>
          <w:rFonts w:ascii="Palatino Linotype" w:eastAsiaTheme="minorEastAsia" w:hAnsi="Palatino Linotype" w:cstheme="minorBidi"/>
          <w:color w:val="000000" w:themeColor="text1"/>
          <w:lang w:val="es-ES_tradnl"/>
        </w:rPr>
        <w:t xml:space="preserve"> </w:t>
      </w:r>
      <w:r w:rsidRPr="0076206F">
        <w:rPr>
          <w:rFonts w:ascii="Palatino Linotype" w:eastAsiaTheme="minorEastAsia" w:hAnsi="Palatino Linotype" w:cstheme="minorBidi"/>
          <w:color w:val="000000" w:themeColor="text1"/>
          <w:lang w:val="es-MX"/>
        </w:rPr>
        <w:t>(</w:t>
      </w:r>
      <w:r w:rsidR="008976A3" w:rsidRPr="0076206F">
        <w:rPr>
          <w:rFonts w:ascii="Palatino Linotype" w:eastAsiaTheme="minorEastAsia" w:hAnsi="Palatino Linotype" w:cstheme="minorBidi"/>
          <w:color w:val="000000" w:themeColor="text1"/>
          <w:lang w:val="es-MX"/>
        </w:rPr>
        <w:t>25</w:t>
      </w:r>
      <w:r w:rsidRPr="0076206F">
        <w:rPr>
          <w:rFonts w:ascii="Palatino Linotype" w:eastAsiaTheme="minorEastAsia" w:hAnsi="Palatino Linotype" w:cstheme="minorBidi"/>
          <w:color w:val="000000" w:themeColor="text1"/>
          <w:lang w:val="es-MX"/>
        </w:rPr>
        <w:t>) de</w:t>
      </w:r>
      <w:r w:rsidR="006532EC" w:rsidRPr="0076206F">
        <w:rPr>
          <w:rFonts w:ascii="Palatino Linotype" w:eastAsiaTheme="minorEastAsia" w:hAnsi="Palatino Linotype" w:cstheme="minorBidi"/>
          <w:color w:val="000000" w:themeColor="text1"/>
          <w:lang w:val="es-MX"/>
        </w:rPr>
        <w:t xml:space="preserve"> enero </w:t>
      </w:r>
      <w:r w:rsidR="00B27D4C" w:rsidRPr="0076206F">
        <w:rPr>
          <w:rFonts w:ascii="Palatino Linotype" w:eastAsiaTheme="minorEastAsia" w:hAnsi="Palatino Linotype" w:cstheme="minorBidi"/>
          <w:color w:val="000000" w:themeColor="text1"/>
          <w:lang w:val="es-MX"/>
        </w:rPr>
        <w:t>d</w:t>
      </w:r>
      <w:r w:rsidR="006532EC" w:rsidRPr="0076206F">
        <w:rPr>
          <w:rFonts w:ascii="Palatino Linotype" w:eastAsiaTheme="minorEastAsia" w:hAnsi="Palatino Linotype" w:cstheme="minorBidi"/>
          <w:color w:val="000000" w:themeColor="text1"/>
          <w:lang w:val="es-MX"/>
        </w:rPr>
        <w:t>os mil veintitrés</w:t>
      </w:r>
      <w:r w:rsidRPr="0076206F">
        <w:rPr>
          <w:rFonts w:ascii="Palatino Linotype" w:eastAsiaTheme="minorEastAsia" w:hAnsi="Palatino Linotype" w:cstheme="minorBidi"/>
          <w:color w:val="000000" w:themeColor="text1"/>
          <w:lang w:val="es-ES_tradnl"/>
        </w:rPr>
        <w:t xml:space="preserve">. </w:t>
      </w:r>
    </w:p>
    <w:p w14:paraId="5D263675" w14:textId="0A7148F7" w:rsidR="008976A3" w:rsidRPr="0076206F" w:rsidRDefault="008976A3" w:rsidP="008976A3">
      <w:pPr>
        <w:spacing w:line="360" w:lineRule="auto"/>
        <w:jc w:val="both"/>
        <w:rPr>
          <w:rFonts w:ascii="Palatino Linotype" w:eastAsia="MS Mincho" w:hAnsi="Palatino Linotype"/>
          <w:color w:val="000000" w:themeColor="text1"/>
          <w:lang w:val="es-ES_tradnl"/>
        </w:rPr>
      </w:pPr>
      <w:r w:rsidRPr="0076206F">
        <w:rPr>
          <w:rFonts w:ascii="Palatino Linotype" w:hAnsi="Palatino Linotype"/>
          <w:b/>
          <w:lang w:val="es-ES_tradnl"/>
        </w:rPr>
        <w:t xml:space="preserve">VISTOS </w:t>
      </w:r>
      <w:r w:rsidRPr="0076206F">
        <w:rPr>
          <w:rFonts w:ascii="Palatino Linotype" w:hAnsi="Palatino Linotype"/>
          <w:lang w:val="es-ES_tradnl"/>
        </w:rPr>
        <w:t xml:space="preserve">los expedientes electrónico formados con motivo de los recursos de revisión </w:t>
      </w:r>
      <w:r w:rsidRPr="0076206F">
        <w:rPr>
          <w:rFonts w:ascii="Palatino Linotype" w:hAnsi="Palatino Linotype"/>
          <w:b/>
          <w:lang w:val="es-ES_tradnl"/>
        </w:rPr>
        <w:t xml:space="preserve">16678/INFOEM/IP/RR/2022, 16725/INFOEM/IP/RR/2022, 16726/INFOEM/IP/RR/2022, 16727/INFOEM/IP/RR/2022, 16728/INFOEM/IP/RR/2022 y 16729/INFOEM/IP/RR/2022 </w:t>
      </w:r>
      <w:r w:rsidRPr="0076206F">
        <w:rPr>
          <w:rFonts w:ascii="Palatino Linotype" w:hAnsi="Palatino Linotype"/>
          <w:lang w:val="es-ES_tradnl"/>
        </w:rPr>
        <w:t>promovidos</w:t>
      </w:r>
      <w:r w:rsidRPr="0076206F">
        <w:rPr>
          <w:rFonts w:ascii="Palatino Linotype" w:eastAsia="MS Mincho" w:hAnsi="Palatino Linotype"/>
          <w:color w:val="000000" w:themeColor="text1"/>
          <w:lang w:val="es-ES_tradnl"/>
        </w:rPr>
        <w:t xml:space="preserve"> por </w:t>
      </w:r>
      <w:r w:rsidR="00C773AA">
        <w:rPr>
          <w:rFonts w:ascii="Palatino Linotype" w:eastAsia="MS Mincho" w:hAnsi="Palatino Linotype"/>
          <w:b/>
          <w:color w:val="000000" w:themeColor="text1"/>
          <w:lang w:val="es-ES_tradnl"/>
        </w:rPr>
        <w:t xml:space="preserve">XXX XXXX XXXXX </w:t>
      </w:r>
      <w:r w:rsidRPr="0076206F">
        <w:rPr>
          <w:rFonts w:ascii="Palatino Linotype" w:eastAsia="MS Mincho" w:hAnsi="Palatino Linotype"/>
          <w:color w:val="000000" w:themeColor="text1"/>
          <w:lang w:val="es-ES_tradnl"/>
        </w:rPr>
        <w:t xml:space="preserve">en su calidad de </w:t>
      </w:r>
      <w:r w:rsidRPr="0076206F">
        <w:rPr>
          <w:rFonts w:ascii="Palatino Linotype" w:eastAsia="MS Mincho" w:hAnsi="Palatino Linotype"/>
          <w:b/>
          <w:color w:val="000000" w:themeColor="text1"/>
          <w:lang w:val="es-ES_tradnl"/>
        </w:rPr>
        <w:t>RECURRENTE</w:t>
      </w:r>
      <w:r w:rsidRPr="0076206F">
        <w:rPr>
          <w:rFonts w:ascii="Palatino Linotype" w:eastAsia="MS Mincho" w:hAnsi="Palatino Linotype"/>
          <w:color w:val="000000" w:themeColor="text1"/>
          <w:lang w:val="es-ES_tradnl"/>
        </w:rPr>
        <w:t>, en contra de las respuestas del</w:t>
      </w:r>
      <w:r w:rsidRPr="0076206F">
        <w:rPr>
          <w:rFonts w:ascii="Palatino Linotype" w:hAnsi="Palatino Linotype"/>
          <w:b/>
        </w:rPr>
        <w:t xml:space="preserve"> Ayuntamiento de Valle de Chalco Solidaridad</w:t>
      </w:r>
      <w:r w:rsidRPr="0076206F">
        <w:rPr>
          <w:rFonts w:ascii="Palatino Linotype" w:hAnsi="Palatino Linotype"/>
        </w:rPr>
        <w:t xml:space="preserve"> </w:t>
      </w:r>
      <w:r w:rsidRPr="0076206F">
        <w:rPr>
          <w:rFonts w:ascii="Palatino Linotype" w:eastAsia="MS Mincho" w:hAnsi="Palatino Linotype"/>
          <w:color w:val="000000" w:themeColor="text1"/>
          <w:lang w:val="es-ES_tradnl"/>
        </w:rPr>
        <w:t>en lo sucesivo el</w:t>
      </w:r>
      <w:r w:rsidRPr="0076206F">
        <w:rPr>
          <w:rFonts w:ascii="Palatino Linotype" w:eastAsia="MS Mincho" w:hAnsi="Palatino Linotype"/>
          <w:b/>
          <w:color w:val="000000" w:themeColor="text1"/>
          <w:lang w:val="es-ES_tradnl"/>
        </w:rPr>
        <w:t xml:space="preserve"> SUJETO OBLIGADO, </w:t>
      </w:r>
      <w:r w:rsidRPr="0076206F">
        <w:rPr>
          <w:rFonts w:ascii="Palatino Linotype" w:eastAsia="MS Mincho" w:hAnsi="Palatino Linotype"/>
          <w:color w:val="000000" w:themeColor="text1"/>
          <w:lang w:val="es-ES_tradnl"/>
        </w:rPr>
        <w:t xml:space="preserve">se procede a dictar la presente resolución, con base en los siguientes: </w:t>
      </w:r>
    </w:p>
    <w:p w14:paraId="76B48130" w14:textId="77777777" w:rsidR="006572BB" w:rsidRPr="0076206F" w:rsidRDefault="006572BB" w:rsidP="008976A3">
      <w:pPr>
        <w:spacing w:line="360" w:lineRule="auto"/>
        <w:jc w:val="both"/>
        <w:rPr>
          <w:rFonts w:ascii="Palatino Linotype" w:hAnsi="Palatino Linotype"/>
        </w:rPr>
      </w:pPr>
    </w:p>
    <w:p w14:paraId="64D30E95" w14:textId="2F57A823" w:rsidR="00F216D7" w:rsidRPr="0076206F" w:rsidRDefault="00EA0165" w:rsidP="00C373ED">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76206F">
        <w:rPr>
          <w:rFonts w:ascii="Palatino Linotype" w:hAnsi="Palatino Linotype"/>
          <w:b/>
          <w:color w:val="000000" w:themeColor="text1"/>
          <w:sz w:val="24"/>
          <w:szCs w:val="24"/>
          <w:lang w:val="es-MX" w:eastAsia="en-US"/>
        </w:rPr>
        <w:t>ANTECEDENTES</w:t>
      </w:r>
      <w:bookmarkEnd w:id="0"/>
      <w:bookmarkEnd w:id="1"/>
      <w:bookmarkEnd w:id="2"/>
      <w:bookmarkEnd w:id="3"/>
    </w:p>
    <w:p w14:paraId="7509093E" w14:textId="77777777" w:rsidR="006572BB" w:rsidRPr="0076206F" w:rsidRDefault="006572BB" w:rsidP="006572BB">
      <w:pPr>
        <w:rPr>
          <w:lang w:val="es-MX" w:eastAsia="en-US"/>
        </w:rPr>
      </w:pPr>
    </w:p>
    <w:p w14:paraId="218046B5" w14:textId="338B9361" w:rsidR="00707416" w:rsidRPr="0076206F" w:rsidRDefault="00EA0165" w:rsidP="008976A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6206F">
        <w:rPr>
          <w:rFonts w:ascii="Palatino Linotype" w:eastAsia="Calibri" w:hAnsi="Palatino Linotype" w:cs="Arial"/>
          <w:color w:val="000000" w:themeColor="text1"/>
        </w:rPr>
        <w:t>El</w:t>
      </w:r>
      <w:r w:rsidR="008976A3" w:rsidRPr="0076206F">
        <w:rPr>
          <w:rFonts w:ascii="Palatino Linotype" w:eastAsia="Calibri" w:hAnsi="Palatino Linotype" w:cs="Arial"/>
          <w:color w:val="000000" w:themeColor="text1"/>
        </w:rPr>
        <w:t xml:space="preserve"> diez</w:t>
      </w:r>
      <w:r w:rsidR="00416E00" w:rsidRPr="0076206F">
        <w:rPr>
          <w:rFonts w:ascii="Palatino Linotype" w:eastAsia="Calibri" w:hAnsi="Palatino Linotype" w:cs="Arial"/>
          <w:color w:val="000000" w:themeColor="text1"/>
        </w:rPr>
        <w:t xml:space="preserve"> </w:t>
      </w:r>
      <w:r w:rsidRPr="0076206F">
        <w:rPr>
          <w:rFonts w:ascii="Palatino Linotype" w:eastAsia="Calibri" w:hAnsi="Palatino Linotype" w:cs="Arial"/>
          <w:color w:val="000000" w:themeColor="text1"/>
        </w:rPr>
        <w:t>(</w:t>
      </w:r>
      <w:r w:rsidR="008976A3" w:rsidRPr="0076206F">
        <w:rPr>
          <w:rFonts w:ascii="Palatino Linotype" w:eastAsia="Calibri" w:hAnsi="Palatino Linotype" w:cs="Arial"/>
          <w:color w:val="000000" w:themeColor="text1"/>
        </w:rPr>
        <w:t>10</w:t>
      </w:r>
      <w:r w:rsidRPr="0076206F">
        <w:rPr>
          <w:rFonts w:ascii="Palatino Linotype" w:eastAsia="Calibri" w:hAnsi="Palatino Linotype" w:cs="Arial"/>
          <w:color w:val="000000" w:themeColor="text1"/>
        </w:rPr>
        <w:t>) de</w:t>
      </w:r>
      <w:r w:rsidR="006532EC" w:rsidRPr="0076206F">
        <w:rPr>
          <w:rFonts w:ascii="Palatino Linotype" w:eastAsia="Calibri" w:hAnsi="Palatino Linotype" w:cs="Arial"/>
          <w:color w:val="000000" w:themeColor="text1"/>
        </w:rPr>
        <w:t xml:space="preserve"> octubre</w:t>
      </w:r>
      <w:r w:rsidR="00600D38" w:rsidRPr="0076206F">
        <w:rPr>
          <w:rFonts w:ascii="Palatino Linotype" w:eastAsia="Calibri" w:hAnsi="Palatino Linotype" w:cs="Arial"/>
          <w:color w:val="000000" w:themeColor="text1"/>
        </w:rPr>
        <w:t xml:space="preserve"> </w:t>
      </w:r>
      <w:r w:rsidRPr="0076206F">
        <w:rPr>
          <w:rFonts w:ascii="Palatino Linotype" w:eastAsia="Calibri" w:hAnsi="Palatino Linotype" w:cs="Arial"/>
          <w:color w:val="000000" w:themeColor="text1"/>
        </w:rPr>
        <w:t xml:space="preserve">de dos mil </w:t>
      </w:r>
      <w:r w:rsidR="00C7224E" w:rsidRPr="0076206F">
        <w:rPr>
          <w:rFonts w:ascii="Palatino Linotype" w:eastAsia="Calibri" w:hAnsi="Palatino Linotype" w:cs="Arial"/>
          <w:color w:val="000000" w:themeColor="text1"/>
        </w:rPr>
        <w:t>veintidós</w:t>
      </w:r>
      <w:r w:rsidRPr="0076206F">
        <w:rPr>
          <w:rFonts w:ascii="Palatino Linotype" w:eastAsia="Calibri" w:hAnsi="Palatino Linotype" w:cs="Arial"/>
          <w:color w:val="000000" w:themeColor="text1"/>
        </w:rPr>
        <w:t xml:space="preserve">, </w:t>
      </w:r>
      <w:r w:rsidRPr="0076206F">
        <w:rPr>
          <w:rFonts w:ascii="Palatino Linotype" w:eastAsiaTheme="minorEastAsia" w:hAnsi="Palatino Linotype" w:cstheme="minorBidi"/>
          <w:color w:val="000000" w:themeColor="text1"/>
          <w:lang w:val="es-ES_tradnl"/>
        </w:rPr>
        <w:t>el particular presentó</w:t>
      </w:r>
      <w:r w:rsidRPr="0076206F">
        <w:rPr>
          <w:rFonts w:ascii="Palatino Linotype" w:eastAsiaTheme="minorEastAsia" w:hAnsi="Palatino Linotype" w:cstheme="minorBidi"/>
          <w:b/>
          <w:color w:val="000000" w:themeColor="text1"/>
          <w:lang w:val="es-ES_tradnl"/>
        </w:rPr>
        <w:t xml:space="preserve"> </w:t>
      </w:r>
      <w:r w:rsidR="00936BED" w:rsidRPr="0076206F">
        <w:rPr>
          <w:rFonts w:ascii="Palatino Linotype" w:eastAsiaTheme="minorEastAsia" w:hAnsi="Palatino Linotype" w:cstheme="minorBidi"/>
          <w:bCs/>
          <w:color w:val="000000" w:themeColor="text1"/>
          <w:lang w:val="es-ES_tradnl"/>
        </w:rPr>
        <w:t>a través de</w:t>
      </w:r>
      <w:r w:rsidR="00923BD9" w:rsidRPr="0076206F">
        <w:rPr>
          <w:rFonts w:ascii="Palatino Linotype" w:eastAsiaTheme="minorEastAsia" w:hAnsi="Palatino Linotype" w:cstheme="minorBidi"/>
          <w:bCs/>
          <w:color w:val="000000" w:themeColor="text1"/>
          <w:lang w:val="es-ES_tradnl"/>
        </w:rPr>
        <w:t>l</w:t>
      </w:r>
      <w:r w:rsidR="00923BD9" w:rsidRPr="0076206F">
        <w:rPr>
          <w:rFonts w:ascii="Palatino Linotype" w:eastAsia="Calibri" w:hAnsi="Palatino Linotype" w:cs="Arial"/>
          <w:color w:val="000000" w:themeColor="text1"/>
        </w:rPr>
        <w:t xml:space="preserve"> </w:t>
      </w:r>
      <w:r w:rsidR="00923BD9" w:rsidRPr="0076206F">
        <w:rPr>
          <w:rFonts w:ascii="Palatino Linotype" w:eastAsiaTheme="minorEastAsia" w:hAnsi="Palatino Linotype" w:cstheme="minorBidi"/>
          <w:bCs/>
          <w:color w:val="000000" w:themeColor="text1"/>
        </w:rPr>
        <w:t xml:space="preserve">Sistema de Acceso a la Información Mexiquense </w:t>
      </w:r>
      <w:r w:rsidR="00923BD9" w:rsidRPr="0076206F">
        <w:rPr>
          <w:rFonts w:ascii="Palatino Linotype" w:eastAsiaTheme="minorEastAsia" w:hAnsi="Palatino Linotype" w:cstheme="minorBidi"/>
          <w:b/>
          <w:bCs/>
          <w:color w:val="000000" w:themeColor="text1"/>
        </w:rPr>
        <w:t>(SAIMEX)</w:t>
      </w:r>
      <w:r w:rsidRPr="0076206F">
        <w:rPr>
          <w:rFonts w:ascii="Palatino Linotype" w:eastAsia="Calibri" w:hAnsi="Palatino Linotype" w:cs="Arial"/>
          <w:b/>
          <w:color w:val="000000" w:themeColor="text1"/>
        </w:rPr>
        <w:t xml:space="preserve">, </w:t>
      </w:r>
      <w:r w:rsidRPr="0076206F">
        <w:rPr>
          <w:rFonts w:ascii="Palatino Linotype" w:eastAsia="Calibri" w:hAnsi="Palatino Linotype" w:cs="Arial"/>
          <w:color w:val="000000" w:themeColor="text1"/>
        </w:rPr>
        <w:t>la</w:t>
      </w:r>
      <w:r w:rsidR="008976A3" w:rsidRPr="0076206F">
        <w:rPr>
          <w:rFonts w:ascii="Palatino Linotype" w:eastAsia="Calibri" w:hAnsi="Palatino Linotype" w:cs="Arial"/>
          <w:color w:val="000000" w:themeColor="text1"/>
        </w:rPr>
        <w:t>s solicitudes</w:t>
      </w:r>
      <w:r w:rsidRPr="0076206F">
        <w:rPr>
          <w:rFonts w:ascii="Palatino Linotype" w:eastAsia="Calibri" w:hAnsi="Palatino Linotype" w:cs="Arial"/>
          <w:color w:val="000000" w:themeColor="text1"/>
        </w:rPr>
        <w:t xml:space="preserve"> de información pública registrada</w:t>
      </w:r>
      <w:r w:rsidR="008976A3" w:rsidRPr="0076206F">
        <w:rPr>
          <w:rFonts w:ascii="Palatino Linotype" w:eastAsia="Calibri" w:hAnsi="Palatino Linotype" w:cs="Arial"/>
          <w:color w:val="000000" w:themeColor="text1"/>
        </w:rPr>
        <w:t>s</w:t>
      </w:r>
      <w:r w:rsidRPr="0076206F">
        <w:rPr>
          <w:rFonts w:ascii="Palatino Linotype" w:eastAsia="Calibri" w:hAnsi="Palatino Linotype" w:cs="Arial"/>
          <w:color w:val="000000" w:themeColor="text1"/>
        </w:rPr>
        <w:t xml:space="preserve"> con el número</w:t>
      </w:r>
      <w:r w:rsidR="008976A3" w:rsidRPr="0076206F">
        <w:rPr>
          <w:rFonts w:ascii="Palatino Linotype" w:eastAsia="Calibri" w:hAnsi="Palatino Linotype" w:cs="Arial"/>
          <w:color w:val="000000" w:themeColor="text1"/>
        </w:rPr>
        <w:t xml:space="preserve"> </w:t>
      </w:r>
      <w:r w:rsidR="008976A3" w:rsidRPr="0076206F">
        <w:rPr>
          <w:rFonts w:ascii="Palatino Linotype" w:eastAsia="Calibri" w:hAnsi="Palatino Linotype" w:cs="Arial"/>
          <w:b/>
          <w:color w:val="000000" w:themeColor="text1"/>
        </w:rPr>
        <w:t>00819/VACHASO/IP/2022, 00836/VACHASO/IP/2022, 00837/VACHASO/IP/2022, 00838/VACHASO/IP/2022, 00839/VACHASO/IP/2022 y 00841/VACHASO/IP/2022</w:t>
      </w:r>
      <w:r w:rsidRPr="0076206F">
        <w:rPr>
          <w:rFonts w:ascii="Palatino Linotype" w:eastAsiaTheme="minorEastAsia" w:hAnsi="Palatino Linotype" w:cstheme="minorBidi"/>
          <w:b/>
          <w:bCs/>
          <w:color w:val="000000" w:themeColor="text1"/>
          <w:lang w:val="es-ES_tradnl"/>
        </w:rPr>
        <w:t>,</w:t>
      </w:r>
      <w:r w:rsidRPr="0076206F">
        <w:rPr>
          <w:rFonts w:ascii="Palatino Linotype" w:eastAsia="Calibri" w:hAnsi="Palatino Linotype" w:cs="Arial"/>
          <w:color w:val="000000" w:themeColor="text1"/>
        </w:rPr>
        <w:t xml:space="preserve"> mediante la</w:t>
      </w:r>
      <w:r w:rsidR="008976A3" w:rsidRPr="0076206F">
        <w:rPr>
          <w:rFonts w:ascii="Palatino Linotype" w:eastAsia="Calibri" w:hAnsi="Palatino Linotype" w:cs="Arial"/>
          <w:color w:val="000000" w:themeColor="text1"/>
        </w:rPr>
        <w:t>s</w:t>
      </w:r>
      <w:r w:rsidRPr="0076206F">
        <w:rPr>
          <w:rFonts w:ascii="Palatino Linotype" w:eastAsia="Calibri" w:hAnsi="Palatino Linotype" w:cs="Arial"/>
          <w:color w:val="000000" w:themeColor="text1"/>
        </w:rPr>
        <w:t xml:space="preserve"> cual</w:t>
      </w:r>
      <w:r w:rsidR="008976A3" w:rsidRPr="0076206F">
        <w:rPr>
          <w:rFonts w:ascii="Palatino Linotype" w:eastAsia="Calibri" w:hAnsi="Palatino Linotype" w:cs="Arial"/>
          <w:color w:val="000000" w:themeColor="text1"/>
        </w:rPr>
        <w:t>es</w:t>
      </w:r>
      <w:r w:rsidRPr="0076206F">
        <w:rPr>
          <w:rFonts w:ascii="Palatino Linotype" w:eastAsia="Calibri" w:hAnsi="Palatino Linotype" w:cs="Arial"/>
          <w:color w:val="000000" w:themeColor="text1"/>
        </w:rPr>
        <w:t xml:space="preserve"> requirió:</w:t>
      </w:r>
    </w:p>
    <w:p w14:paraId="08C12730" w14:textId="77777777" w:rsidR="006572BB" w:rsidRPr="0076206F" w:rsidRDefault="006572BB" w:rsidP="006572BB">
      <w:pPr>
        <w:tabs>
          <w:tab w:val="left" w:pos="426"/>
        </w:tabs>
        <w:spacing w:before="240" w:after="240" w:line="360" w:lineRule="auto"/>
        <w:contextualSpacing/>
        <w:jc w:val="both"/>
        <w:rPr>
          <w:rFonts w:ascii="Palatino Linotype" w:eastAsia="Calibri" w:hAnsi="Palatino Linotype" w:cs="Arial"/>
          <w:color w:val="000000" w:themeColor="text1"/>
        </w:rPr>
      </w:pPr>
    </w:p>
    <w:tbl>
      <w:tblPr>
        <w:tblStyle w:val="Tablaconcuadrcula1"/>
        <w:tblW w:w="8784" w:type="dxa"/>
        <w:jc w:val="center"/>
        <w:tblLook w:val="04A0" w:firstRow="1" w:lastRow="0" w:firstColumn="1" w:lastColumn="0" w:noHBand="0" w:noVBand="1"/>
      </w:tblPr>
      <w:tblGrid>
        <w:gridCol w:w="3029"/>
        <w:gridCol w:w="5755"/>
      </w:tblGrid>
      <w:tr w:rsidR="006572BB" w:rsidRPr="0076206F" w14:paraId="609931E3" w14:textId="77777777" w:rsidTr="006572BB">
        <w:trPr>
          <w:jc w:val="center"/>
        </w:trPr>
        <w:tc>
          <w:tcPr>
            <w:tcW w:w="2970" w:type="dxa"/>
            <w:tcBorders>
              <w:top w:val="single" w:sz="4" w:space="0" w:color="auto"/>
              <w:left w:val="single" w:sz="4" w:space="0" w:color="auto"/>
              <w:bottom w:val="single" w:sz="4" w:space="0" w:color="auto"/>
              <w:right w:val="single" w:sz="4" w:space="0" w:color="auto"/>
            </w:tcBorders>
          </w:tcPr>
          <w:p w14:paraId="3C632C98" w14:textId="77777777" w:rsidR="006572BB" w:rsidRPr="0076206F" w:rsidRDefault="006572BB">
            <w:pPr>
              <w:spacing w:line="360" w:lineRule="auto"/>
              <w:jc w:val="center"/>
              <w:rPr>
                <w:rFonts w:ascii="Palatino Linotype" w:hAnsi="Palatino Linotype" w:cs="Arial"/>
                <w:b/>
                <w:sz w:val="24"/>
                <w:szCs w:val="24"/>
                <w:lang w:eastAsia="es-MX"/>
              </w:rPr>
            </w:pPr>
            <w:r w:rsidRPr="0076206F">
              <w:rPr>
                <w:rFonts w:ascii="Palatino Linotype" w:hAnsi="Palatino Linotype" w:cs="Arial"/>
                <w:b/>
                <w:sz w:val="24"/>
                <w:szCs w:val="24"/>
                <w:lang w:eastAsia="es-MX"/>
              </w:rPr>
              <w:t>Número de Solicitud</w:t>
            </w:r>
          </w:p>
          <w:p w14:paraId="43B28648" w14:textId="77777777" w:rsidR="006572BB" w:rsidRPr="0076206F" w:rsidRDefault="006572BB">
            <w:pPr>
              <w:spacing w:line="360" w:lineRule="auto"/>
              <w:jc w:val="center"/>
              <w:rPr>
                <w:rFonts w:ascii="Palatino Linotype" w:hAnsi="Palatino Linotype" w:cs="Arial"/>
                <w:b/>
                <w:sz w:val="24"/>
                <w:szCs w:val="24"/>
                <w:lang w:eastAsia="es-MX"/>
              </w:rPr>
            </w:pPr>
          </w:p>
        </w:tc>
        <w:tc>
          <w:tcPr>
            <w:tcW w:w="5814" w:type="dxa"/>
            <w:tcBorders>
              <w:top w:val="single" w:sz="4" w:space="0" w:color="auto"/>
              <w:left w:val="single" w:sz="4" w:space="0" w:color="auto"/>
              <w:bottom w:val="single" w:sz="4" w:space="0" w:color="auto"/>
              <w:right w:val="single" w:sz="4" w:space="0" w:color="auto"/>
            </w:tcBorders>
            <w:hideMark/>
          </w:tcPr>
          <w:p w14:paraId="32D64170" w14:textId="77777777" w:rsidR="006572BB" w:rsidRPr="0076206F" w:rsidRDefault="006572BB">
            <w:pPr>
              <w:spacing w:line="360" w:lineRule="auto"/>
              <w:jc w:val="center"/>
              <w:rPr>
                <w:rFonts w:ascii="Palatino Linotype" w:hAnsi="Palatino Linotype" w:cs="Arial"/>
                <w:b/>
                <w:sz w:val="24"/>
                <w:szCs w:val="24"/>
                <w:lang w:eastAsia="es-MX"/>
              </w:rPr>
            </w:pPr>
            <w:r w:rsidRPr="0076206F">
              <w:rPr>
                <w:rFonts w:ascii="Palatino Linotype" w:hAnsi="Palatino Linotype" w:cs="Arial"/>
                <w:b/>
                <w:sz w:val="24"/>
                <w:szCs w:val="24"/>
                <w:lang w:eastAsia="es-MX"/>
              </w:rPr>
              <w:lastRenderedPageBreak/>
              <w:t>Información requerida</w:t>
            </w:r>
          </w:p>
        </w:tc>
      </w:tr>
      <w:tr w:rsidR="006572BB" w:rsidRPr="0076206F" w14:paraId="4AD0EC68" w14:textId="77777777" w:rsidTr="006572BB">
        <w:trPr>
          <w:jc w:val="center"/>
        </w:trPr>
        <w:tc>
          <w:tcPr>
            <w:tcW w:w="2970" w:type="dxa"/>
            <w:tcBorders>
              <w:top w:val="single" w:sz="4" w:space="0" w:color="auto"/>
              <w:left w:val="single" w:sz="4" w:space="0" w:color="auto"/>
              <w:bottom w:val="single" w:sz="4" w:space="0" w:color="auto"/>
              <w:right w:val="single" w:sz="4" w:space="0" w:color="auto"/>
            </w:tcBorders>
            <w:hideMark/>
          </w:tcPr>
          <w:p w14:paraId="701BC740" w14:textId="4D6C42C7" w:rsidR="006572BB" w:rsidRPr="0076206F" w:rsidRDefault="00C773AA">
            <w:pPr>
              <w:spacing w:line="360" w:lineRule="auto"/>
              <w:rPr>
                <w:rFonts w:ascii="Palatino Linotype" w:hAnsi="Palatino Linotype" w:cs="Arial"/>
                <w:b/>
                <w:sz w:val="24"/>
                <w:szCs w:val="24"/>
                <w:lang w:eastAsia="es-MX"/>
              </w:rPr>
            </w:pPr>
            <w:hyperlink r:id="rId8" w:history="1">
              <w:r w:rsidR="006572BB" w:rsidRPr="0076206F">
                <w:rPr>
                  <w:rStyle w:val="Hipervnculo"/>
                  <w:rFonts w:ascii="Palatino Linotype" w:hAnsi="Palatino Linotype" w:cs="Arial"/>
                  <w:b/>
                  <w:bCs/>
                  <w:color w:val="000000" w:themeColor="text1"/>
                  <w:sz w:val="24"/>
                  <w:szCs w:val="24"/>
                  <w:u w:val="none"/>
                  <w:lang w:eastAsia="es-MX"/>
                </w:rPr>
                <w:t>00819/VACHASO/IP/2022</w:t>
              </w:r>
            </w:hyperlink>
          </w:p>
        </w:tc>
        <w:tc>
          <w:tcPr>
            <w:tcW w:w="5814" w:type="dxa"/>
            <w:tcBorders>
              <w:top w:val="single" w:sz="4" w:space="0" w:color="auto"/>
              <w:left w:val="single" w:sz="4" w:space="0" w:color="auto"/>
              <w:bottom w:val="single" w:sz="4" w:space="0" w:color="auto"/>
              <w:right w:val="single" w:sz="4" w:space="0" w:color="auto"/>
            </w:tcBorders>
            <w:hideMark/>
          </w:tcPr>
          <w:p w14:paraId="74B7D0C4" w14:textId="372B70AC" w:rsidR="006572BB" w:rsidRPr="0076206F" w:rsidRDefault="006572BB">
            <w:pPr>
              <w:spacing w:line="360" w:lineRule="auto"/>
              <w:jc w:val="both"/>
              <w:rPr>
                <w:rFonts w:ascii="Palatino Linotype" w:hAnsi="Palatino Linotype" w:cs="Arial"/>
                <w:i/>
                <w:sz w:val="24"/>
                <w:szCs w:val="24"/>
                <w:lang w:eastAsia="es-MX"/>
              </w:rPr>
            </w:pPr>
            <w:r w:rsidRPr="0076206F">
              <w:rPr>
                <w:rFonts w:ascii="Palatino Linotype" w:hAnsi="Palatino Linotype" w:cs="Arial"/>
                <w:i/>
                <w:sz w:val="24"/>
                <w:szCs w:val="24"/>
                <w:lang w:eastAsia="es-MX"/>
              </w:rPr>
              <w:t>Solicito de manera digital, en orden y de manera completa el acta de la Trigésimo Tercera Sesión Ordinaria de Cabildo del Ayuntamiento de Valle de Chalco Solidaridad del año 2019.</w:t>
            </w:r>
          </w:p>
        </w:tc>
      </w:tr>
      <w:tr w:rsidR="006572BB" w:rsidRPr="0076206F" w14:paraId="245D0A6A" w14:textId="77777777" w:rsidTr="006572BB">
        <w:trPr>
          <w:jc w:val="center"/>
        </w:trPr>
        <w:tc>
          <w:tcPr>
            <w:tcW w:w="2970" w:type="dxa"/>
            <w:tcBorders>
              <w:top w:val="single" w:sz="4" w:space="0" w:color="auto"/>
              <w:left w:val="single" w:sz="4" w:space="0" w:color="auto"/>
              <w:bottom w:val="single" w:sz="4" w:space="0" w:color="auto"/>
              <w:right w:val="single" w:sz="4" w:space="0" w:color="auto"/>
            </w:tcBorders>
            <w:hideMark/>
          </w:tcPr>
          <w:p w14:paraId="4C0A3FB3" w14:textId="00D07E71" w:rsidR="006572BB" w:rsidRPr="0076206F" w:rsidRDefault="006572BB" w:rsidP="006572BB">
            <w:pPr>
              <w:spacing w:line="360" w:lineRule="auto"/>
              <w:rPr>
                <w:rFonts w:ascii="Palatino Linotype" w:hAnsi="Palatino Linotype" w:cs="Arial"/>
                <w:b/>
                <w:sz w:val="24"/>
                <w:szCs w:val="24"/>
                <w:lang w:eastAsia="es-MX"/>
              </w:rPr>
            </w:pPr>
            <w:r w:rsidRPr="0076206F">
              <w:rPr>
                <w:rFonts w:ascii="Palatino Linotype" w:hAnsi="Palatino Linotype" w:cs="Arial"/>
                <w:b/>
                <w:sz w:val="24"/>
                <w:szCs w:val="24"/>
                <w:lang w:eastAsia="es-MX"/>
              </w:rPr>
              <w:t>00836/VACHASO/IP/2022</w:t>
            </w:r>
          </w:p>
        </w:tc>
        <w:tc>
          <w:tcPr>
            <w:tcW w:w="5814" w:type="dxa"/>
            <w:tcBorders>
              <w:top w:val="single" w:sz="4" w:space="0" w:color="auto"/>
              <w:left w:val="single" w:sz="4" w:space="0" w:color="auto"/>
              <w:bottom w:val="single" w:sz="4" w:space="0" w:color="auto"/>
              <w:right w:val="single" w:sz="4" w:space="0" w:color="auto"/>
            </w:tcBorders>
            <w:hideMark/>
          </w:tcPr>
          <w:p w14:paraId="403AA1C6" w14:textId="53D5F773" w:rsidR="006572BB" w:rsidRPr="0076206F" w:rsidRDefault="006572BB">
            <w:pPr>
              <w:spacing w:line="360" w:lineRule="auto"/>
              <w:jc w:val="both"/>
              <w:rPr>
                <w:rFonts w:ascii="Palatino Linotype" w:hAnsi="Palatino Linotype" w:cs="Arial"/>
                <w:i/>
                <w:sz w:val="24"/>
                <w:szCs w:val="24"/>
                <w:lang w:eastAsia="es-MX"/>
              </w:rPr>
            </w:pPr>
            <w:r w:rsidRPr="0076206F">
              <w:rPr>
                <w:rFonts w:ascii="Palatino Linotype" w:hAnsi="Palatino Linotype" w:cs="Arial"/>
                <w:i/>
                <w:sz w:val="24"/>
                <w:szCs w:val="24"/>
                <w:lang w:eastAsia="es-MX"/>
              </w:rPr>
              <w:t>Solicito de manera digital, en orden y de manera completa el acta de la Quincuagésima Sesión Ordinaria de Cabildo del Ayuntamiento de Valle de Chalco Solidaridad del año 2019.</w:t>
            </w:r>
          </w:p>
        </w:tc>
      </w:tr>
      <w:tr w:rsidR="006572BB" w:rsidRPr="0076206F" w14:paraId="0AEF2622" w14:textId="77777777" w:rsidTr="006572BB">
        <w:trPr>
          <w:jc w:val="center"/>
        </w:trPr>
        <w:tc>
          <w:tcPr>
            <w:tcW w:w="2970" w:type="dxa"/>
            <w:tcBorders>
              <w:top w:val="single" w:sz="4" w:space="0" w:color="auto"/>
              <w:left w:val="single" w:sz="4" w:space="0" w:color="auto"/>
              <w:bottom w:val="single" w:sz="4" w:space="0" w:color="auto"/>
              <w:right w:val="single" w:sz="4" w:space="0" w:color="auto"/>
            </w:tcBorders>
            <w:hideMark/>
          </w:tcPr>
          <w:p w14:paraId="2065440D" w14:textId="1EAC4B0B" w:rsidR="006572BB" w:rsidRPr="0076206F" w:rsidRDefault="006572BB">
            <w:pPr>
              <w:spacing w:line="360" w:lineRule="auto"/>
              <w:rPr>
                <w:rFonts w:ascii="Palatino Linotype" w:hAnsi="Palatino Linotype" w:cs="Arial"/>
                <w:b/>
                <w:sz w:val="24"/>
                <w:szCs w:val="24"/>
                <w:lang w:eastAsia="es-MX"/>
              </w:rPr>
            </w:pPr>
            <w:r w:rsidRPr="0076206F">
              <w:rPr>
                <w:rFonts w:ascii="Palatino Linotype" w:hAnsi="Palatino Linotype" w:cs="Arial"/>
                <w:b/>
                <w:sz w:val="24"/>
                <w:szCs w:val="24"/>
                <w:lang w:eastAsia="es-MX"/>
              </w:rPr>
              <w:t>00837/VACHASO/IP/2022</w:t>
            </w:r>
          </w:p>
        </w:tc>
        <w:tc>
          <w:tcPr>
            <w:tcW w:w="5814" w:type="dxa"/>
            <w:tcBorders>
              <w:top w:val="single" w:sz="4" w:space="0" w:color="auto"/>
              <w:left w:val="single" w:sz="4" w:space="0" w:color="auto"/>
              <w:bottom w:val="single" w:sz="4" w:space="0" w:color="auto"/>
              <w:right w:val="single" w:sz="4" w:space="0" w:color="auto"/>
            </w:tcBorders>
            <w:hideMark/>
          </w:tcPr>
          <w:p w14:paraId="67F05B65" w14:textId="1E5513BA" w:rsidR="006572BB" w:rsidRPr="0076206F" w:rsidRDefault="006572BB">
            <w:pPr>
              <w:spacing w:line="360" w:lineRule="auto"/>
              <w:jc w:val="both"/>
              <w:rPr>
                <w:rFonts w:ascii="Palatino Linotype" w:hAnsi="Palatino Linotype" w:cs="Arial"/>
                <w:i/>
                <w:sz w:val="24"/>
                <w:szCs w:val="24"/>
                <w:lang w:eastAsia="es-MX"/>
              </w:rPr>
            </w:pPr>
            <w:r w:rsidRPr="0076206F">
              <w:rPr>
                <w:rFonts w:ascii="Palatino Linotype" w:hAnsi="Palatino Linotype" w:cs="Arial"/>
                <w:i/>
                <w:sz w:val="24"/>
                <w:szCs w:val="24"/>
                <w:lang w:eastAsia="es-MX"/>
              </w:rPr>
              <w:t>Solicito de manera digital, en orden y de manera completa el acta de la Quincuagésimo Primera Sesión Ordinaria de Cabildo del Ayuntamiento de Valle de Chalco Solidaridad del año 2019.</w:t>
            </w:r>
          </w:p>
        </w:tc>
      </w:tr>
      <w:tr w:rsidR="006572BB" w:rsidRPr="0076206F" w14:paraId="41C5ED3D" w14:textId="77777777" w:rsidTr="006572BB">
        <w:trPr>
          <w:jc w:val="center"/>
        </w:trPr>
        <w:tc>
          <w:tcPr>
            <w:tcW w:w="2970" w:type="dxa"/>
            <w:tcBorders>
              <w:top w:val="single" w:sz="4" w:space="0" w:color="auto"/>
              <w:left w:val="single" w:sz="4" w:space="0" w:color="auto"/>
              <w:bottom w:val="single" w:sz="4" w:space="0" w:color="auto"/>
              <w:right w:val="single" w:sz="4" w:space="0" w:color="auto"/>
            </w:tcBorders>
            <w:hideMark/>
          </w:tcPr>
          <w:p w14:paraId="1396A42C" w14:textId="10E3BA28" w:rsidR="006572BB" w:rsidRPr="0076206F" w:rsidRDefault="006572BB">
            <w:pPr>
              <w:spacing w:line="360" w:lineRule="auto"/>
              <w:rPr>
                <w:rFonts w:ascii="Palatino Linotype" w:hAnsi="Palatino Linotype" w:cs="Arial"/>
                <w:b/>
                <w:sz w:val="24"/>
                <w:szCs w:val="24"/>
                <w:lang w:eastAsia="es-MX"/>
              </w:rPr>
            </w:pPr>
            <w:r w:rsidRPr="0076206F">
              <w:rPr>
                <w:rFonts w:ascii="Palatino Linotype" w:hAnsi="Palatino Linotype" w:cs="Arial"/>
                <w:b/>
                <w:sz w:val="24"/>
                <w:szCs w:val="24"/>
                <w:lang w:eastAsia="es-MX"/>
              </w:rPr>
              <w:t>00838/VACHASO/IP/2022</w:t>
            </w:r>
          </w:p>
        </w:tc>
        <w:tc>
          <w:tcPr>
            <w:tcW w:w="5814" w:type="dxa"/>
            <w:tcBorders>
              <w:top w:val="single" w:sz="4" w:space="0" w:color="auto"/>
              <w:left w:val="single" w:sz="4" w:space="0" w:color="auto"/>
              <w:bottom w:val="single" w:sz="4" w:space="0" w:color="auto"/>
              <w:right w:val="single" w:sz="4" w:space="0" w:color="auto"/>
            </w:tcBorders>
            <w:hideMark/>
          </w:tcPr>
          <w:p w14:paraId="1524D9D8" w14:textId="1624554A" w:rsidR="006572BB" w:rsidRPr="0076206F" w:rsidRDefault="006572BB">
            <w:pPr>
              <w:spacing w:line="360" w:lineRule="auto"/>
              <w:jc w:val="both"/>
              <w:rPr>
                <w:rFonts w:ascii="Palatino Linotype" w:hAnsi="Palatino Linotype" w:cs="Arial"/>
                <w:i/>
                <w:sz w:val="24"/>
                <w:szCs w:val="24"/>
                <w:lang w:eastAsia="es-MX"/>
              </w:rPr>
            </w:pPr>
            <w:r w:rsidRPr="0076206F">
              <w:rPr>
                <w:rFonts w:ascii="Palatino Linotype" w:hAnsi="Palatino Linotype" w:cs="Arial"/>
                <w:i/>
                <w:sz w:val="24"/>
                <w:szCs w:val="24"/>
                <w:lang w:eastAsia="es-MX"/>
              </w:rPr>
              <w:t>Solicito de manera digital, en orden y de manera completa el acta de la Quincuagésimo Segunda Sesión Ordinaria de Cabildo del Ayuntamiento de Valle de Chalco Solidaridad del año 2019.</w:t>
            </w:r>
          </w:p>
        </w:tc>
      </w:tr>
      <w:tr w:rsidR="006572BB" w:rsidRPr="0076206F" w14:paraId="01F81F5D" w14:textId="77777777" w:rsidTr="006572BB">
        <w:trPr>
          <w:jc w:val="center"/>
        </w:trPr>
        <w:tc>
          <w:tcPr>
            <w:tcW w:w="2970" w:type="dxa"/>
            <w:tcBorders>
              <w:top w:val="single" w:sz="4" w:space="0" w:color="auto"/>
              <w:left w:val="single" w:sz="4" w:space="0" w:color="auto"/>
              <w:bottom w:val="single" w:sz="4" w:space="0" w:color="auto"/>
              <w:right w:val="single" w:sz="4" w:space="0" w:color="auto"/>
            </w:tcBorders>
            <w:hideMark/>
          </w:tcPr>
          <w:p w14:paraId="612B18B9" w14:textId="16BD16F9" w:rsidR="006572BB" w:rsidRPr="0076206F" w:rsidRDefault="006572BB">
            <w:pPr>
              <w:spacing w:line="360" w:lineRule="auto"/>
              <w:rPr>
                <w:rFonts w:ascii="Palatino Linotype" w:hAnsi="Palatino Linotype" w:cs="Arial"/>
                <w:b/>
                <w:sz w:val="24"/>
                <w:szCs w:val="24"/>
                <w:lang w:eastAsia="es-MX"/>
              </w:rPr>
            </w:pPr>
            <w:r w:rsidRPr="0076206F">
              <w:rPr>
                <w:rFonts w:ascii="Palatino Linotype" w:hAnsi="Palatino Linotype" w:cs="Arial"/>
                <w:b/>
                <w:sz w:val="24"/>
                <w:szCs w:val="24"/>
                <w:lang w:eastAsia="es-MX"/>
              </w:rPr>
              <w:t>00839/VACHASO/IP/2022</w:t>
            </w:r>
          </w:p>
        </w:tc>
        <w:tc>
          <w:tcPr>
            <w:tcW w:w="5814" w:type="dxa"/>
            <w:tcBorders>
              <w:top w:val="single" w:sz="4" w:space="0" w:color="auto"/>
              <w:left w:val="single" w:sz="4" w:space="0" w:color="auto"/>
              <w:bottom w:val="single" w:sz="4" w:space="0" w:color="auto"/>
              <w:right w:val="single" w:sz="4" w:space="0" w:color="auto"/>
            </w:tcBorders>
            <w:hideMark/>
          </w:tcPr>
          <w:p w14:paraId="4D6049B2" w14:textId="6B8CFB58" w:rsidR="006572BB" w:rsidRPr="0076206F" w:rsidRDefault="006572BB">
            <w:pPr>
              <w:spacing w:line="360" w:lineRule="auto"/>
              <w:jc w:val="both"/>
              <w:rPr>
                <w:rFonts w:ascii="Palatino Linotype" w:hAnsi="Palatino Linotype" w:cs="Arial"/>
                <w:i/>
                <w:sz w:val="24"/>
                <w:szCs w:val="24"/>
                <w:lang w:eastAsia="es-MX"/>
              </w:rPr>
            </w:pPr>
            <w:r w:rsidRPr="0076206F">
              <w:rPr>
                <w:rFonts w:ascii="Palatino Linotype" w:hAnsi="Palatino Linotype" w:cs="Arial"/>
                <w:i/>
                <w:sz w:val="24"/>
                <w:szCs w:val="24"/>
                <w:lang w:eastAsia="es-MX"/>
              </w:rPr>
              <w:t>Solicito de manera digital, en orden y de manera completa el acta de la Quincuagésimo Segunda Sesión Ordinaria de Cabildo del Ayuntamiento de Valle de Chalco Solidaridad del año 2019.</w:t>
            </w:r>
          </w:p>
        </w:tc>
      </w:tr>
      <w:tr w:rsidR="006572BB" w:rsidRPr="0076206F" w14:paraId="1A5459DC" w14:textId="77777777" w:rsidTr="006572BB">
        <w:trPr>
          <w:jc w:val="center"/>
        </w:trPr>
        <w:tc>
          <w:tcPr>
            <w:tcW w:w="2970" w:type="dxa"/>
            <w:tcBorders>
              <w:top w:val="single" w:sz="4" w:space="0" w:color="auto"/>
              <w:left w:val="single" w:sz="4" w:space="0" w:color="auto"/>
              <w:bottom w:val="single" w:sz="4" w:space="0" w:color="auto"/>
              <w:right w:val="single" w:sz="4" w:space="0" w:color="auto"/>
            </w:tcBorders>
            <w:hideMark/>
          </w:tcPr>
          <w:p w14:paraId="26D7E344" w14:textId="63DE841B" w:rsidR="006572BB" w:rsidRPr="0076206F" w:rsidRDefault="006572BB">
            <w:pPr>
              <w:spacing w:line="360" w:lineRule="auto"/>
              <w:rPr>
                <w:rFonts w:ascii="Palatino Linotype" w:hAnsi="Palatino Linotype" w:cs="Arial"/>
                <w:b/>
                <w:sz w:val="24"/>
                <w:szCs w:val="24"/>
                <w:lang w:eastAsia="es-MX"/>
              </w:rPr>
            </w:pPr>
            <w:r w:rsidRPr="0076206F">
              <w:rPr>
                <w:rFonts w:ascii="Palatino Linotype" w:hAnsi="Palatino Linotype" w:cs="Arial"/>
                <w:b/>
                <w:sz w:val="24"/>
                <w:szCs w:val="24"/>
                <w:lang w:eastAsia="es-MX"/>
              </w:rPr>
              <w:t>00841/VACHASO/IP/2022</w:t>
            </w:r>
            <w:r w:rsidRPr="0076206F">
              <w:rPr>
                <w:rFonts w:ascii="Palatino Linotype" w:hAnsi="Palatino Linotype" w:cs="Arial"/>
                <w:b/>
                <w:sz w:val="24"/>
                <w:szCs w:val="24"/>
                <w:lang w:eastAsia="es-MX"/>
              </w:rPr>
              <w:tab/>
            </w:r>
          </w:p>
        </w:tc>
        <w:tc>
          <w:tcPr>
            <w:tcW w:w="5814" w:type="dxa"/>
            <w:tcBorders>
              <w:top w:val="single" w:sz="4" w:space="0" w:color="auto"/>
              <w:left w:val="single" w:sz="4" w:space="0" w:color="auto"/>
              <w:bottom w:val="single" w:sz="4" w:space="0" w:color="auto"/>
              <w:right w:val="single" w:sz="4" w:space="0" w:color="auto"/>
            </w:tcBorders>
            <w:hideMark/>
          </w:tcPr>
          <w:p w14:paraId="43366F30" w14:textId="591DC05C" w:rsidR="006572BB" w:rsidRPr="0076206F" w:rsidRDefault="006572BB">
            <w:pPr>
              <w:spacing w:line="360" w:lineRule="auto"/>
              <w:jc w:val="both"/>
              <w:rPr>
                <w:rFonts w:ascii="Palatino Linotype" w:hAnsi="Palatino Linotype" w:cs="Arial"/>
                <w:i/>
                <w:sz w:val="24"/>
                <w:szCs w:val="24"/>
                <w:lang w:eastAsia="es-MX"/>
              </w:rPr>
            </w:pPr>
            <w:r w:rsidRPr="0076206F">
              <w:rPr>
                <w:rFonts w:ascii="Palatino Linotype" w:hAnsi="Palatino Linotype" w:cs="Arial"/>
                <w:i/>
                <w:sz w:val="24"/>
                <w:szCs w:val="24"/>
                <w:lang w:eastAsia="es-MX"/>
              </w:rPr>
              <w:t xml:space="preserve">Solicito de manera digital, en orden y de manera completa el acta de la Segunda Sesión Extraordinaria de Cabildo del </w:t>
            </w:r>
            <w:r w:rsidRPr="0076206F">
              <w:rPr>
                <w:rFonts w:ascii="Palatino Linotype" w:hAnsi="Palatino Linotype" w:cs="Arial"/>
                <w:i/>
                <w:sz w:val="24"/>
                <w:szCs w:val="24"/>
                <w:lang w:eastAsia="es-MX"/>
              </w:rPr>
              <w:lastRenderedPageBreak/>
              <w:t>Ayuntamiento de Valle de Chalco Solidaridad del año 2019.</w:t>
            </w:r>
          </w:p>
        </w:tc>
      </w:tr>
    </w:tbl>
    <w:p w14:paraId="1046CCE1" w14:textId="304A6F03" w:rsidR="00A415DB" w:rsidRPr="0076206F" w:rsidRDefault="00A415DB" w:rsidP="00C373ED">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4427A6BA" w14:textId="2E285D79" w:rsidR="00600D38" w:rsidRPr="0076206F" w:rsidRDefault="006572BB" w:rsidP="00600D38">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6206F">
        <w:rPr>
          <w:rFonts w:ascii="Palatino Linotype" w:hAnsi="Palatino Linotype" w:cs="Arial"/>
          <w:color w:val="000000" w:themeColor="text1"/>
        </w:rPr>
        <w:t xml:space="preserve">De las constancias que obran en los expedientes, se aprecia que el entonces </w:t>
      </w:r>
      <w:r w:rsidRPr="0076206F">
        <w:rPr>
          <w:rFonts w:ascii="Palatino Linotype" w:hAnsi="Palatino Linotype" w:cs="Arial"/>
          <w:b/>
          <w:color w:val="000000" w:themeColor="text1"/>
        </w:rPr>
        <w:t>SOLICITANTE</w:t>
      </w:r>
      <w:r w:rsidRPr="0076206F">
        <w:rPr>
          <w:rFonts w:ascii="Palatino Linotype" w:hAnsi="Palatino Linotype" w:cs="Arial"/>
          <w:color w:val="000000" w:themeColor="text1"/>
        </w:rPr>
        <w:t xml:space="preserve"> señaló, en todos los casos, como modalidad de entrega de la información: A través del </w:t>
      </w:r>
      <w:r w:rsidRPr="0076206F">
        <w:rPr>
          <w:rFonts w:ascii="Palatino Linotype" w:hAnsi="Palatino Linotype" w:cs="Arial"/>
          <w:b/>
          <w:color w:val="000000" w:themeColor="text1"/>
        </w:rPr>
        <w:t>SAIMEX.</w:t>
      </w:r>
    </w:p>
    <w:p w14:paraId="07483F67" w14:textId="77777777" w:rsidR="006572BB" w:rsidRPr="0076206F" w:rsidRDefault="006572BB" w:rsidP="006572B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19F7A49A" w:rsidR="004C338B" w:rsidRPr="0076206F" w:rsidRDefault="001A0598" w:rsidP="006572BB">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6206F">
        <w:rPr>
          <w:rFonts w:ascii="Palatino Linotype" w:eastAsiaTheme="minorEastAsia" w:hAnsi="Palatino Linotype" w:cstheme="minorBidi"/>
          <w:color w:val="000000" w:themeColor="text1"/>
          <w:lang w:val="es-ES_tradnl"/>
        </w:rPr>
        <w:t xml:space="preserve">El </w:t>
      </w:r>
      <w:r w:rsidR="006532EC" w:rsidRPr="0076206F">
        <w:rPr>
          <w:rFonts w:ascii="Palatino Linotype" w:eastAsiaTheme="minorEastAsia" w:hAnsi="Palatino Linotype" w:cstheme="minorBidi"/>
          <w:color w:val="000000" w:themeColor="text1"/>
          <w:lang w:val="es-ES_tradnl"/>
        </w:rPr>
        <w:t>treinta y uno (31</w:t>
      </w:r>
      <w:r w:rsidR="00BA3CDE" w:rsidRPr="0076206F">
        <w:rPr>
          <w:rFonts w:ascii="Palatino Linotype" w:eastAsiaTheme="minorEastAsia" w:hAnsi="Palatino Linotype" w:cstheme="minorBidi"/>
          <w:color w:val="000000" w:themeColor="text1"/>
          <w:lang w:val="es-ES_tradnl"/>
        </w:rPr>
        <w:t>) de</w:t>
      </w:r>
      <w:r w:rsidR="006532EC" w:rsidRPr="0076206F">
        <w:rPr>
          <w:rFonts w:ascii="Palatino Linotype" w:eastAsiaTheme="minorEastAsia" w:hAnsi="Palatino Linotype" w:cstheme="minorBidi"/>
          <w:color w:val="000000" w:themeColor="text1"/>
          <w:lang w:val="es-ES_tradnl"/>
        </w:rPr>
        <w:t xml:space="preserve"> octubre </w:t>
      </w:r>
      <w:r w:rsidR="007C4587" w:rsidRPr="0076206F">
        <w:rPr>
          <w:rFonts w:ascii="Palatino Linotype" w:eastAsiaTheme="minorEastAsia" w:hAnsi="Palatino Linotype" w:cstheme="minorBidi"/>
          <w:color w:val="000000" w:themeColor="text1"/>
          <w:lang w:val="es-ES_tradnl"/>
        </w:rPr>
        <w:t>de dos mil veintidós</w:t>
      </w:r>
      <w:r w:rsidR="00EA0165" w:rsidRPr="0076206F">
        <w:rPr>
          <w:rFonts w:ascii="Palatino Linotype" w:eastAsiaTheme="minorEastAsia" w:hAnsi="Palatino Linotype" w:cstheme="minorBidi"/>
          <w:color w:val="000000" w:themeColor="text1"/>
          <w:lang w:val="es-ES_tradnl"/>
        </w:rPr>
        <w:t xml:space="preserve">, el </w:t>
      </w:r>
      <w:r w:rsidR="00EA0165" w:rsidRPr="0076206F">
        <w:rPr>
          <w:rFonts w:ascii="Palatino Linotype" w:eastAsiaTheme="minorEastAsia" w:hAnsi="Palatino Linotype" w:cstheme="minorBidi"/>
          <w:b/>
          <w:color w:val="000000" w:themeColor="text1"/>
          <w:lang w:val="es-ES_tradnl"/>
        </w:rPr>
        <w:t>SUJETO OBLIGADO</w:t>
      </w:r>
      <w:r w:rsidR="00EA0165" w:rsidRPr="0076206F">
        <w:rPr>
          <w:rFonts w:ascii="Palatino Linotype" w:eastAsiaTheme="minorEastAsia" w:hAnsi="Palatino Linotype" w:cstheme="minorBidi"/>
          <w:color w:val="000000" w:themeColor="text1"/>
          <w:lang w:val="es-ES_tradnl"/>
        </w:rPr>
        <w:t xml:space="preserve"> dio respuesta a la</w:t>
      </w:r>
      <w:r w:rsidR="006572BB" w:rsidRPr="0076206F">
        <w:rPr>
          <w:rFonts w:ascii="Palatino Linotype" w:eastAsiaTheme="minorEastAsia" w:hAnsi="Palatino Linotype" w:cstheme="minorBidi"/>
          <w:color w:val="000000" w:themeColor="text1"/>
          <w:lang w:val="es-ES_tradnl"/>
        </w:rPr>
        <w:t>s</w:t>
      </w:r>
      <w:r w:rsidR="00EA0165" w:rsidRPr="0076206F">
        <w:rPr>
          <w:rFonts w:ascii="Palatino Linotype" w:eastAsiaTheme="minorEastAsia" w:hAnsi="Palatino Linotype" w:cstheme="minorBidi"/>
          <w:color w:val="000000" w:themeColor="text1"/>
          <w:lang w:val="es-ES_tradnl"/>
        </w:rPr>
        <w:t xml:space="preserve"> solicitud</w:t>
      </w:r>
      <w:r w:rsidR="006572BB" w:rsidRPr="0076206F">
        <w:rPr>
          <w:rFonts w:ascii="Palatino Linotype" w:eastAsiaTheme="minorEastAsia" w:hAnsi="Palatino Linotype" w:cstheme="minorBidi"/>
          <w:color w:val="000000" w:themeColor="text1"/>
          <w:lang w:val="es-ES_tradnl"/>
        </w:rPr>
        <w:t>es</w:t>
      </w:r>
      <w:r w:rsidR="00EA0165" w:rsidRPr="0076206F">
        <w:rPr>
          <w:rFonts w:ascii="Palatino Linotype" w:eastAsiaTheme="minorEastAsia" w:hAnsi="Palatino Linotype" w:cstheme="minorBidi"/>
          <w:color w:val="000000" w:themeColor="text1"/>
          <w:lang w:val="es-ES_tradnl"/>
        </w:rPr>
        <w:t xml:space="preserve"> de información</w:t>
      </w:r>
      <w:r w:rsidR="006572BB" w:rsidRPr="0076206F">
        <w:rPr>
          <w:rFonts w:ascii="Palatino Linotype" w:eastAsiaTheme="minorEastAsia" w:hAnsi="Palatino Linotype" w:cstheme="minorBidi"/>
          <w:color w:val="000000" w:themeColor="text1"/>
          <w:lang w:val="es-ES_tradnl"/>
        </w:rPr>
        <w:t xml:space="preserve"> </w:t>
      </w:r>
      <w:r w:rsidR="006572BB" w:rsidRPr="0076206F">
        <w:rPr>
          <w:rFonts w:ascii="Palatino Linotype" w:eastAsia="MS Mincho" w:hAnsi="Palatino Linotype"/>
          <w:b/>
          <w:color w:val="000000" w:themeColor="text1"/>
          <w:lang w:val="es-ES_tradnl"/>
        </w:rPr>
        <w:t>00819/VACHASO/IP/2022, 00836/VACHASO/IP/2022, 00837/VACHASO/IP/2022, 00838/VACHASO/IP/2022, 00839/VACHASO/IP/2022 y 00841/VACHASO/IP/2022</w:t>
      </w:r>
      <w:r w:rsidR="006572BB" w:rsidRPr="0076206F">
        <w:rPr>
          <w:rFonts w:ascii="Palatino Linotype" w:eastAsia="MS Mincho" w:hAnsi="Palatino Linotype"/>
          <w:color w:val="000000" w:themeColor="text1"/>
          <w:lang w:val="es-ES_tradnl"/>
        </w:rPr>
        <w:t xml:space="preserve">, </w:t>
      </w:r>
      <w:r w:rsidR="00EA0165" w:rsidRPr="0076206F">
        <w:rPr>
          <w:rFonts w:ascii="Palatino Linotype" w:eastAsiaTheme="minorEastAsia" w:hAnsi="Palatino Linotype" w:cstheme="minorBidi"/>
          <w:color w:val="000000" w:themeColor="text1"/>
          <w:lang w:val="es-ES_tradnl"/>
        </w:rPr>
        <w:t>en los siguientes términos</w:t>
      </w:r>
      <w:r w:rsidR="006532EC" w:rsidRPr="0076206F">
        <w:rPr>
          <w:rFonts w:ascii="Palatino Linotype" w:eastAsiaTheme="minorEastAsia" w:hAnsi="Palatino Linotype" w:cstheme="minorBidi"/>
          <w:color w:val="000000" w:themeColor="text1"/>
          <w:lang w:val="es-ES_tradnl"/>
        </w:rPr>
        <w:t xml:space="preserve">: </w:t>
      </w:r>
    </w:p>
    <w:p w14:paraId="5D716A24" w14:textId="77777777" w:rsidR="006572BB" w:rsidRPr="0076206F" w:rsidRDefault="006572BB" w:rsidP="006572BB">
      <w:pPr>
        <w:pStyle w:val="Prrafodelista"/>
        <w:rPr>
          <w:rFonts w:ascii="Palatino Linotype" w:eastAsia="MS Mincho" w:hAnsi="Palatino Linotype"/>
          <w:color w:val="000000" w:themeColor="text1"/>
          <w:lang w:val="es-ES_tradnl"/>
        </w:rPr>
      </w:pPr>
    </w:p>
    <w:p w14:paraId="4C72714D" w14:textId="3CF01468" w:rsidR="006572BB" w:rsidRPr="0076206F" w:rsidRDefault="006572BB" w:rsidP="006572BB">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76206F">
        <w:rPr>
          <w:rFonts w:ascii="Palatino Linotype" w:eastAsia="MS Mincho" w:hAnsi="Palatino Linotype"/>
          <w:b/>
          <w:color w:val="000000" w:themeColor="text1"/>
          <w:lang w:val="es-ES_tradnl"/>
        </w:rPr>
        <w:t>Solicitud 00819/VACHASO/IP/2022:</w:t>
      </w:r>
    </w:p>
    <w:p w14:paraId="453AD7BD" w14:textId="57BAACFD" w:rsidR="007C4587" w:rsidRPr="0076206F" w:rsidRDefault="007C4587" w:rsidP="006532EC">
      <w:pPr>
        <w:pStyle w:val="Prrafodelista"/>
        <w:tabs>
          <w:tab w:val="left" w:pos="426"/>
        </w:tabs>
        <w:spacing w:before="240" w:after="240" w:line="360" w:lineRule="auto"/>
        <w:ind w:left="0"/>
        <w:contextualSpacing/>
        <w:jc w:val="right"/>
        <w:rPr>
          <w:rFonts w:ascii="Palatino Linotype" w:eastAsia="MS Mincho" w:hAnsi="Palatino Linotype"/>
          <w:color w:val="000000" w:themeColor="text1"/>
          <w:lang w:val="es-ES_tradnl"/>
        </w:rPr>
      </w:pPr>
    </w:p>
    <w:p w14:paraId="2AF11C03" w14:textId="7ED7F3E0" w:rsidR="006532EC" w:rsidRPr="0076206F" w:rsidRDefault="00EA0165" w:rsidP="006532E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76206F">
        <w:rPr>
          <w:rFonts w:ascii="Palatino Linotype" w:eastAsiaTheme="minorEastAsia" w:hAnsi="Palatino Linotype" w:cstheme="minorBidi"/>
          <w:i/>
          <w:noProof/>
          <w:color w:val="000000" w:themeColor="text1"/>
          <w:lang w:val="es-MX" w:eastAsia="es-MX"/>
        </w:rPr>
        <w:t>“</w:t>
      </w:r>
      <w:r w:rsidR="006532EC" w:rsidRPr="0076206F">
        <w:rPr>
          <w:rFonts w:ascii="Palatino Linotype" w:eastAsiaTheme="minorEastAsia" w:hAnsi="Palatino Linotype" w:cstheme="minorBidi"/>
          <w:i/>
          <w:noProof/>
          <w:color w:val="000000" w:themeColor="text1"/>
          <w:lang w:val="es-MX" w:eastAsia="es-MX"/>
        </w:rPr>
        <w:t>Valle de Chalco Solidaridad, México a 31 de Octubre de 2022</w:t>
      </w:r>
    </w:p>
    <w:p w14:paraId="7ECC6C56" w14:textId="77777777" w:rsidR="006532EC" w:rsidRPr="0076206F" w:rsidRDefault="006532EC" w:rsidP="006532E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76206F">
        <w:rPr>
          <w:rFonts w:ascii="Palatino Linotype" w:eastAsiaTheme="minorEastAsia" w:hAnsi="Palatino Linotype" w:cstheme="minorBidi"/>
          <w:i/>
          <w:noProof/>
          <w:color w:val="000000" w:themeColor="text1"/>
          <w:lang w:val="es-MX" w:eastAsia="es-MX"/>
        </w:rPr>
        <w:t>Nombre del solicitante: C. Solicitante</w:t>
      </w:r>
    </w:p>
    <w:p w14:paraId="036529DD" w14:textId="77777777" w:rsidR="006532EC" w:rsidRPr="0076206F" w:rsidRDefault="006532EC" w:rsidP="006532E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76206F">
        <w:rPr>
          <w:rFonts w:ascii="Palatino Linotype" w:eastAsiaTheme="minorEastAsia" w:hAnsi="Palatino Linotype" w:cstheme="minorBidi"/>
          <w:i/>
          <w:noProof/>
          <w:color w:val="000000" w:themeColor="text1"/>
          <w:lang w:val="es-MX" w:eastAsia="es-MX"/>
        </w:rPr>
        <w:t>Folio de la solicitud: 00819/VACHASO/IP/2022</w:t>
      </w:r>
    </w:p>
    <w:p w14:paraId="3DB3DC8D" w14:textId="77777777" w:rsidR="006532EC" w:rsidRPr="0076206F" w:rsidRDefault="006532EC" w:rsidP="006532EC">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5B03B842" w14:textId="77777777" w:rsidR="006532EC" w:rsidRPr="0076206F" w:rsidRDefault="006532EC" w:rsidP="006532EC">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76206F">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C0A5ED" w14:textId="2243863C" w:rsidR="006532EC" w:rsidRPr="0076206F" w:rsidRDefault="006532EC" w:rsidP="00D0091F">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76206F">
        <w:rPr>
          <w:rFonts w:ascii="Palatino Linotype" w:eastAsiaTheme="minorEastAsia" w:hAnsi="Palatino Linotype" w:cstheme="minorBidi"/>
          <w:i/>
          <w:noProof/>
          <w:color w:val="000000" w:themeColor="text1"/>
          <w:lang w:val="es-MX" w:eastAsia="es-MX"/>
        </w:rPr>
        <w:t xml:space="preserve">Sirva el medio para enviarle un cordial saludo de quien suscribe, así mismo hago de su conocimiento que derivado de la solicitud 00819/VACHASO/IP/2022, por </w:t>
      </w:r>
      <w:r w:rsidRPr="0076206F">
        <w:rPr>
          <w:rFonts w:ascii="Palatino Linotype" w:eastAsiaTheme="minorEastAsia" w:hAnsi="Palatino Linotype" w:cstheme="minorBidi"/>
          <w:i/>
          <w:noProof/>
          <w:color w:val="000000" w:themeColor="text1"/>
          <w:lang w:val="es-MX" w:eastAsia="es-MX"/>
        </w:rPr>
        <w:lastRenderedPageBreak/>
        <w:t>lo cual se realizó una búsqueda minuciosa y exhaustiva en los archivos físicos y digitales bajo resguardo de esta Secretaria del H. Ayuntamiento, derivado de esto anexo la siguiente información. Sin más por el momento quedo de usted, como su más Atto. S.s. A T E N T A M E N T E. LIC. ALAN VELASCO AGUERO SECRETARIO DEL H. AYUNTAMIENTO</w:t>
      </w:r>
    </w:p>
    <w:p w14:paraId="13816306" w14:textId="77777777" w:rsidR="00D0091F" w:rsidRPr="0076206F" w:rsidRDefault="00D0091F" w:rsidP="00D0091F">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51AA48CB" w14:textId="77777777" w:rsidR="006532EC" w:rsidRPr="0076206F" w:rsidRDefault="006532EC" w:rsidP="006532EC">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76206F">
        <w:rPr>
          <w:rFonts w:ascii="Palatino Linotype" w:eastAsiaTheme="minorEastAsia" w:hAnsi="Palatino Linotype" w:cstheme="minorBidi"/>
          <w:i/>
          <w:noProof/>
          <w:color w:val="000000" w:themeColor="text1"/>
          <w:lang w:val="es-MX" w:eastAsia="es-MX"/>
        </w:rPr>
        <w:t>ATENTAMENTE</w:t>
      </w:r>
    </w:p>
    <w:p w14:paraId="69C26E0F" w14:textId="0249BDCF" w:rsidR="009A56C8" w:rsidRPr="0076206F" w:rsidRDefault="006532EC" w:rsidP="00D0091F">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76206F">
        <w:rPr>
          <w:rFonts w:ascii="Palatino Linotype" w:eastAsiaTheme="minorEastAsia" w:hAnsi="Palatino Linotype" w:cstheme="minorBidi"/>
          <w:i/>
          <w:noProof/>
          <w:color w:val="000000" w:themeColor="text1"/>
          <w:lang w:val="es-MX" w:eastAsia="es-MX"/>
        </w:rPr>
        <w:t>M. EN D. VALENTÍN GARCÍA RAMÍREZ</w:t>
      </w:r>
      <w:r w:rsidR="001A0598" w:rsidRPr="0076206F">
        <w:rPr>
          <w:rFonts w:ascii="Palatino Linotype" w:eastAsiaTheme="minorEastAsia" w:hAnsi="Palatino Linotype" w:cstheme="minorBidi"/>
          <w:i/>
          <w:noProof/>
          <w:color w:val="000000" w:themeColor="text1"/>
          <w:lang w:val="es-MX" w:eastAsia="es-MX"/>
        </w:rPr>
        <w:t>.” (Sic)</w:t>
      </w:r>
    </w:p>
    <w:p w14:paraId="206D32F7" w14:textId="77777777" w:rsidR="009A56C8" w:rsidRPr="0076206F" w:rsidRDefault="009A56C8" w:rsidP="00C373ED">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31A84CDE" w14:textId="4FA4A80B" w:rsidR="009D4EE2" w:rsidRPr="0076206F" w:rsidRDefault="009D4EE2" w:rsidP="00EE297C">
      <w:pPr>
        <w:pStyle w:val="Prrafodelista"/>
        <w:tabs>
          <w:tab w:val="left" w:pos="180"/>
        </w:tabs>
        <w:spacing w:line="360" w:lineRule="auto"/>
        <w:ind w:left="0"/>
        <w:contextualSpacing/>
        <w:jc w:val="both"/>
        <w:rPr>
          <w:rFonts w:ascii="Palatino Linotype" w:eastAsiaTheme="minorEastAsia" w:hAnsi="Palatino Linotype" w:cstheme="minorBidi"/>
          <w:color w:val="000000" w:themeColor="text1"/>
          <w:lang w:val="es-ES_tradnl"/>
        </w:rPr>
      </w:pPr>
      <w:r w:rsidRPr="0076206F">
        <w:rPr>
          <w:rFonts w:ascii="Palatino Linotype" w:eastAsiaTheme="minorEastAsia" w:hAnsi="Palatino Linotype" w:cstheme="minorBidi"/>
          <w:color w:val="000000" w:themeColor="text1"/>
          <w:lang w:val="es-ES_tradnl"/>
        </w:rPr>
        <w:t xml:space="preserve">Asimismo, el </w:t>
      </w:r>
      <w:r w:rsidRPr="0076206F">
        <w:rPr>
          <w:rFonts w:ascii="Palatino Linotype" w:eastAsiaTheme="minorEastAsia" w:hAnsi="Palatino Linotype" w:cstheme="minorBidi"/>
          <w:b/>
          <w:bCs/>
          <w:color w:val="000000" w:themeColor="text1"/>
          <w:lang w:val="es-ES_tradnl"/>
        </w:rPr>
        <w:t>SUJETO OBLIGADO</w:t>
      </w:r>
      <w:r w:rsidR="001775D2" w:rsidRPr="0076206F">
        <w:rPr>
          <w:rFonts w:ascii="Palatino Linotype" w:eastAsiaTheme="minorEastAsia" w:hAnsi="Palatino Linotype" w:cstheme="minorBidi"/>
          <w:color w:val="000000" w:themeColor="text1"/>
          <w:lang w:val="es-ES_tradnl"/>
        </w:rPr>
        <w:t xml:space="preserve"> adjuntó a su respuesta los</w:t>
      </w:r>
      <w:r w:rsidRPr="0076206F">
        <w:rPr>
          <w:rFonts w:ascii="Palatino Linotype" w:eastAsiaTheme="minorEastAsia" w:hAnsi="Palatino Linotype" w:cstheme="minorBidi"/>
          <w:color w:val="000000" w:themeColor="text1"/>
          <w:lang w:val="es-ES_tradnl"/>
        </w:rPr>
        <w:t xml:space="preserve"> archivo</w:t>
      </w:r>
      <w:r w:rsidR="001775D2" w:rsidRPr="0076206F">
        <w:rPr>
          <w:rFonts w:ascii="Palatino Linotype" w:eastAsiaTheme="minorEastAsia" w:hAnsi="Palatino Linotype" w:cstheme="minorBidi"/>
          <w:color w:val="000000" w:themeColor="text1"/>
          <w:lang w:val="es-ES_tradnl"/>
        </w:rPr>
        <w:t>s</w:t>
      </w:r>
      <w:r w:rsidRPr="0076206F">
        <w:rPr>
          <w:rFonts w:ascii="Palatino Linotype" w:eastAsiaTheme="minorEastAsia" w:hAnsi="Palatino Linotype" w:cstheme="minorBidi"/>
          <w:color w:val="000000" w:themeColor="text1"/>
          <w:lang w:val="es-ES_tradnl"/>
        </w:rPr>
        <w:t xml:space="preserve"> electrónico</w:t>
      </w:r>
      <w:r w:rsidR="001775D2" w:rsidRPr="0076206F">
        <w:rPr>
          <w:rFonts w:ascii="Palatino Linotype" w:eastAsiaTheme="minorEastAsia" w:hAnsi="Palatino Linotype" w:cstheme="minorBidi"/>
          <w:color w:val="000000" w:themeColor="text1"/>
          <w:lang w:val="es-ES_tradnl"/>
        </w:rPr>
        <w:t>s</w:t>
      </w:r>
      <w:r w:rsidRPr="0076206F">
        <w:rPr>
          <w:rFonts w:ascii="Palatino Linotype" w:eastAsiaTheme="minorEastAsia" w:hAnsi="Palatino Linotype" w:cstheme="minorBidi"/>
          <w:color w:val="000000" w:themeColor="text1"/>
          <w:lang w:val="es-ES_tradnl"/>
        </w:rPr>
        <w:t xml:space="preserve"> que se describen a continuación:</w:t>
      </w:r>
    </w:p>
    <w:p w14:paraId="2099AB81" w14:textId="77777777" w:rsidR="009D4EE2" w:rsidRPr="0076206F" w:rsidRDefault="009D4EE2" w:rsidP="009D4EE2">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25538F3" w14:textId="4069DF1E" w:rsidR="009D4EE2" w:rsidRPr="0076206F" w:rsidRDefault="00D0091F" w:rsidP="006C6D2C">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76206F">
        <w:rPr>
          <w:rFonts w:ascii="Palatino Linotype" w:hAnsi="Palatino Linotype"/>
          <w:b/>
        </w:rPr>
        <w:t>32a. SESION ORDINARIA 2019-2021.pdf</w:t>
      </w:r>
      <w:hyperlink r:id="rId9" w:tgtFrame="_blank" w:history="1"/>
      <w:hyperlink r:id="rId10" w:tgtFrame="_blank" w:history="1"/>
      <w:r w:rsidR="009D4EE2" w:rsidRPr="0076206F">
        <w:rPr>
          <w:rFonts w:ascii="Palatino Linotype" w:eastAsiaTheme="minorEastAsia" w:hAnsi="Palatino Linotype" w:cstheme="minorBidi"/>
          <w:b/>
          <w:lang w:val="es-ES_tradnl"/>
        </w:rPr>
        <w:t>:</w:t>
      </w:r>
      <w:r w:rsidR="009D4EE2" w:rsidRPr="0076206F">
        <w:rPr>
          <w:rFonts w:ascii="Palatino Linotype" w:eastAsiaTheme="minorEastAsia" w:hAnsi="Palatino Linotype" w:cstheme="minorBidi"/>
          <w:lang w:val="es-ES_tradnl"/>
        </w:rPr>
        <w:t xml:space="preserve"> </w:t>
      </w:r>
      <w:r w:rsidR="009D4EE2" w:rsidRPr="0076206F">
        <w:rPr>
          <w:rFonts w:ascii="Palatino Linotype" w:eastAsiaTheme="minorEastAsia" w:hAnsi="Palatino Linotype" w:cstheme="minorBidi"/>
          <w:color w:val="000000" w:themeColor="text1"/>
          <w:lang w:val="es-ES_tradnl"/>
        </w:rPr>
        <w:t xml:space="preserve">Documento electrónico que en </w:t>
      </w:r>
      <w:r w:rsidRPr="0076206F">
        <w:rPr>
          <w:rFonts w:ascii="Palatino Linotype" w:eastAsiaTheme="minorEastAsia" w:hAnsi="Palatino Linotype" w:cstheme="minorBidi"/>
          <w:color w:val="000000" w:themeColor="text1"/>
          <w:lang w:val="es-ES_tradnl"/>
        </w:rPr>
        <w:t>catorce (14</w:t>
      </w:r>
      <w:r w:rsidR="009D4EE2" w:rsidRPr="0076206F">
        <w:rPr>
          <w:rFonts w:ascii="Palatino Linotype" w:eastAsiaTheme="minorEastAsia" w:hAnsi="Palatino Linotype" w:cstheme="minorBidi"/>
          <w:color w:val="000000" w:themeColor="text1"/>
          <w:lang w:val="es-ES_tradnl"/>
        </w:rPr>
        <w:t>) hoja</w:t>
      </w:r>
      <w:r w:rsidRPr="0076206F">
        <w:rPr>
          <w:rFonts w:ascii="Palatino Linotype" w:eastAsiaTheme="minorEastAsia" w:hAnsi="Palatino Linotype" w:cstheme="minorBidi"/>
          <w:color w:val="000000" w:themeColor="text1"/>
          <w:lang w:val="es-ES_tradnl"/>
        </w:rPr>
        <w:t>s</w:t>
      </w:r>
      <w:r w:rsidR="009D4EE2" w:rsidRPr="0076206F">
        <w:rPr>
          <w:rFonts w:ascii="Palatino Linotype" w:eastAsiaTheme="minorEastAsia" w:hAnsi="Palatino Linotype" w:cstheme="minorBidi"/>
          <w:color w:val="000000" w:themeColor="text1"/>
          <w:lang w:val="es-ES_tradnl"/>
        </w:rPr>
        <w:t xml:space="preserve"> contiene</w:t>
      </w:r>
      <w:r w:rsidR="001C1963" w:rsidRPr="0076206F">
        <w:rPr>
          <w:rFonts w:ascii="Palatino Linotype" w:eastAsiaTheme="minorEastAsia" w:hAnsi="Palatino Linotype" w:cstheme="minorBidi"/>
          <w:color w:val="000000" w:themeColor="text1"/>
          <w:lang w:val="es-ES_tradnl"/>
        </w:rPr>
        <w:t xml:space="preserve"> el</w:t>
      </w:r>
      <w:r w:rsidRPr="0076206F">
        <w:rPr>
          <w:rFonts w:ascii="Palatino Linotype" w:eastAsiaTheme="minorEastAsia" w:hAnsi="Palatino Linotype" w:cstheme="minorBidi"/>
          <w:color w:val="000000" w:themeColor="text1"/>
          <w:lang w:val="es-ES_tradnl"/>
        </w:rPr>
        <w:t xml:space="preserve"> Acta Correspondiente a la </w:t>
      </w:r>
      <w:r w:rsidR="00253122" w:rsidRPr="0076206F">
        <w:rPr>
          <w:rFonts w:ascii="Palatino Linotype" w:eastAsiaTheme="minorEastAsia" w:hAnsi="Palatino Linotype" w:cstheme="minorBidi"/>
          <w:color w:val="000000" w:themeColor="text1"/>
          <w:lang w:val="es-ES_tradnl"/>
        </w:rPr>
        <w:t>Trigésima</w:t>
      </w:r>
      <w:r w:rsidRPr="0076206F">
        <w:rPr>
          <w:rFonts w:ascii="Palatino Linotype" w:eastAsiaTheme="minorEastAsia" w:hAnsi="Palatino Linotype" w:cstheme="minorBidi"/>
          <w:color w:val="000000" w:themeColor="text1"/>
          <w:lang w:val="es-ES_tradnl"/>
        </w:rPr>
        <w:t xml:space="preserve"> Segunda Sesión Ordinaria de Cabildo del Honorable Ayuntamiento de Valle de Chalco Solidaridad, Estado de México. </w:t>
      </w:r>
      <w:r w:rsidR="001C1963" w:rsidRPr="0076206F">
        <w:rPr>
          <w:rFonts w:ascii="Palatino Linotype" w:eastAsiaTheme="minorEastAsia" w:hAnsi="Palatino Linotype" w:cstheme="minorBidi"/>
          <w:color w:val="000000" w:themeColor="text1"/>
          <w:lang w:val="es-ES_tradnl"/>
        </w:rPr>
        <w:t xml:space="preserve"> </w:t>
      </w:r>
    </w:p>
    <w:p w14:paraId="3E01F34B" w14:textId="77777777" w:rsidR="006572BB" w:rsidRPr="0076206F" w:rsidRDefault="006572BB" w:rsidP="006572BB">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614BB8A4" w14:textId="356010E3" w:rsidR="006572BB" w:rsidRPr="0076206F" w:rsidRDefault="006572BB" w:rsidP="006572BB">
      <w:pPr>
        <w:tabs>
          <w:tab w:val="left" w:pos="284"/>
          <w:tab w:val="left" w:pos="426"/>
          <w:tab w:val="left" w:pos="993"/>
          <w:tab w:val="left" w:pos="1134"/>
        </w:tabs>
        <w:spacing w:line="360" w:lineRule="auto"/>
        <w:ind w:right="616"/>
        <w:contextualSpacing/>
        <w:jc w:val="both"/>
        <w:rPr>
          <w:rFonts w:ascii="Palatino Linotype" w:hAnsi="Palatino Linotype"/>
          <w:b/>
        </w:rPr>
      </w:pPr>
      <w:r w:rsidRPr="0076206F">
        <w:rPr>
          <w:rFonts w:ascii="Palatino Linotype" w:hAnsi="Palatino Linotype"/>
          <w:b/>
        </w:rPr>
        <w:t xml:space="preserve">Solicitud 00836/VACHASO/IP/2022: </w:t>
      </w:r>
    </w:p>
    <w:p w14:paraId="2DEC8D64" w14:textId="77777777" w:rsidR="006572BB" w:rsidRPr="0076206F" w:rsidRDefault="006572BB" w:rsidP="006572BB">
      <w:pPr>
        <w:tabs>
          <w:tab w:val="left" w:pos="284"/>
          <w:tab w:val="left" w:pos="426"/>
          <w:tab w:val="left" w:pos="993"/>
          <w:tab w:val="left" w:pos="1134"/>
        </w:tabs>
        <w:spacing w:line="360" w:lineRule="auto"/>
        <w:ind w:right="616"/>
        <w:contextualSpacing/>
        <w:jc w:val="both"/>
        <w:rPr>
          <w:rFonts w:ascii="Palatino Linotype" w:hAnsi="Palatino Linotype"/>
          <w:b/>
        </w:rPr>
      </w:pPr>
    </w:p>
    <w:p w14:paraId="4D50ED8B" w14:textId="1357AAD1" w:rsidR="006572BB" w:rsidRPr="0076206F" w:rsidRDefault="006572BB" w:rsidP="006572BB">
      <w:pPr>
        <w:tabs>
          <w:tab w:val="left" w:pos="284"/>
          <w:tab w:val="left" w:pos="426"/>
          <w:tab w:val="left" w:pos="993"/>
          <w:tab w:val="left" w:pos="1134"/>
        </w:tabs>
        <w:spacing w:line="360" w:lineRule="auto"/>
        <w:ind w:right="616"/>
        <w:contextualSpacing/>
        <w:jc w:val="right"/>
        <w:rPr>
          <w:rFonts w:ascii="Palatino Linotype" w:hAnsi="Palatino Linotype"/>
          <w:i/>
        </w:rPr>
      </w:pPr>
      <w:r w:rsidRPr="0076206F">
        <w:rPr>
          <w:rFonts w:ascii="Palatino Linotype" w:hAnsi="Palatino Linotype"/>
          <w:i/>
        </w:rPr>
        <w:t>“Valle de Chalco Solidaridad, México a 31 de Octubre de 2022</w:t>
      </w:r>
    </w:p>
    <w:p w14:paraId="34B5D726" w14:textId="77777777" w:rsidR="006572BB" w:rsidRPr="0076206F" w:rsidRDefault="006572BB" w:rsidP="006572BB">
      <w:pPr>
        <w:tabs>
          <w:tab w:val="left" w:pos="284"/>
          <w:tab w:val="left" w:pos="426"/>
          <w:tab w:val="left" w:pos="993"/>
          <w:tab w:val="left" w:pos="1134"/>
        </w:tabs>
        <w:spacing w:line="360" w:lineRule="auto"/>
        <w:ind w:right="616"/>
        <w:contextualSpacing/>
        <w:jc w:val="right"/>
        <w:rPr>
          <w:rFonts w:ascii="Palatino Linotype" w:hAnsi="Palatino Linotype"/>
          <w:i/>
        </w:rPr>
      </w:pPr>
      <w:r w:rsidRPr="0076206F">
        <w:rPr>
          <w:rFonts w:ascii="Palatino Linotype" w:hAnsi="Palatino Linotype"/>
          <w:i/>
        </w:rPr>
        <w:t>Nombre del solicitante: C. Solicitante</w:t>
      </w:r>
    </w:p>
    <w:p w14:paraId="3F0B9BA1" w14:textId="77777777" w:rsidR="006572BB" w:rsidRPr="0076206F" w:rsidRDefault="006572BB" w:rsidP="006572BB">
      <w:pPr>
        <w:tabs>
          <w:tab w:val="left" w:pos="284"/>
          <w:tab w:val="left" w:pos="426"/>
          <w:tab w:val="left" w:pos="993"/>
          <w:tab w:val="left" w:pos="1134"/>
        </w:tabs>
        <w:spacing w:line="360" w:lineRule="auto"/>
        <w:ind w:right="616"/>
        <w:contextualSpacing/>
        <w:jc w:val="right"/>
        <w:rPr>
          <w:rFonts w:ascii="Palatino Linotype" w:hAnsi="Palatino Linotype"/>
          <w:i/>
        </w:rPr>
      </w:pPr>
      <w:r w:rsidRPr="0076206F">
        <w:rPr>
          <w:rFonts w:ascii="Palatino Linotype" w:hAnsi="Palatino Linotype"/>
          <w:i/>
        </w:rPr>
        <w:t>Folio de la solicitud: 00836/VACHASO/IP/2022</w:t>
      </w:r>
    </w:p>
    <w:p w14:paraId="3B5E4CA0" w14:textId="77777777" w:rsidR="006572BB" w:rsidRPr="0076206F" w:rsidRDefault="006572BB" w:rsidP="006572BB">
      <w:pPr>
        <w:tabs>
          <w:tab w:val="left" w:pos="284"/>
          <w:tab w:val="left" w:pos="426"/>
          <w:tab w:val="left" w:pos="993"/>
          <w:tab w:val="left" w:pos="1134"/>
        </w:tabs>
        <w:spacing w:line="360" w:lineRule="auto"/>
        <w:ind w:right="616"/>
        <w:contextualSpacing/>
        <w:jc w:val="both"/>
        <w:rPr>
          <w:rFonts w:ascii="Palatino Linotype" w:hAnsi="Palatino Linotype"/>
          <w:i/>
        </w:rPr>
      </w:pPr>
      <w:r w:rsidRPr="0076206F">
        <w:rPr>
          <w:rFonts w:ascii="Palatino Linotype" w:hAnsi="Palatino Linotype"/>
          <w:i/>
        </w:rPr>
        <w:t xml:space="preserve">En respuesta a la solicitud recibida, nos permitimos hacer de su conocimiento que con fundamento en el artículo 53, Fracciones: II, V y VI de la Ley de Transparencia y </w:t>
      </w:r>
      <w:r w:rsidRPr="0076206F">
        <w:rPr>
          <w:rFonts w:ascii="Palatino Linotype" w:hAnsi="Palatino Linotype"/>
          <w:i/>
        </w:rPr>
        <w:lastRenderedPageBreak/>
        <w:t>Acceso a la Información Pública del Estado de México y Municipios, le contestamos que:</w:t>
      </w:r>
    </w:p>
    <w:p w14:paraId="2BAE6780" w14:textId="77777777" w:rsidR="006572BB" w:rsidRPr="0076206F" w:rsidRDefault="006572BB" w:rsidP="006572BB">
      <w:pPr>
        <w:tabs>
          <w:tab w:val="left" w:pos="284"/>
          <w:tab w:val="left" w:pos="426"/>
          <w:tab w:val="left" w:pos="993"/>
          <w:tab w:val="left" w:pos="1134"/>
        </w:tabs>
        <w:spacing w:line="360" w:lineRule="auto"/>
        <w:ind w:right="616"/>
        <w:contextualSpacing/>
        <w:jc w:val="both"/>
        <w:rPr>
          <w:rFonts w:ascii="Palatino Linotype" w:hAnsi="Palatino Linotype"/>
          <w:i/>
        </w:rPr>
      </w:pPr>
      <w:r w:rsidRPr="0076206F">
        <w:rPr>
          <w:rFonts w:ascii="Palatino Linotype" w:hAnsi="Palatino Linotype"/>
          <w:i/>
        </w:rPr>
        <w:t xml:space="preserve">Sirva el medio para enviarle un cordial saludo de quien suscribe, así mismo hago de su conocimiento que en base a la solicitud 00836/VACHASO/IP/2022, en la cual solicita lo siguiente: Sic…. “Solicito de manera digital, en orden y de manera completa el acta de la Quincuagésima Sesión Ordinaria de Cabildo del Ayuntamiento de Valle de Chalco Solidaridad del año 2019.” Derivado de la anterior se realizó una búsqueda exhaustiva y minuciosa dentro de los archivos físicos y digitales bajo el resguardo de esta Secretaria del H. Ayuntamiento, POR LO CUAL LE INFORMO QUE NO EXISTEN REGISTROS FÍSICOS NI DIGITALES RESPECTO DE LO REQUERIDO POR EL SOLICITANTE; es por ello que en apego a lo establecido en el artículo 12 de la Ley de Trasparencia y Acceso a la Información Pública del Estado de México y Municipios, que en lo tocante refiere: Sic. “Artículo 12…Los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Por lo cual en apego a lo establecido en líneas anteriores LA OBLIGACIÓN DE PROPORCIONAR INFORMACIÓN NO COMPRENDE EL PROCESAMIENTO DE LA MISMA, es por ello que no es posible brindarle dicha información. Mas no así le informo que las actas correspondientes al año solicitado se encuentran en la Página de Internet Denominada Información Pública de Oficio Mexiquense IPOMEX; siendo la siguiente liga AYUNTAMIENTO DE VALLE DE CHALCO SOLIDARIDAD - Sesiones celebradas de cabildo (ipomex.org.mx). Sin </w:t>
      </w:r>
      <w:r w:rsidRPr="0076206F">
        <w:rPr>
          <w:rFonts w:ascii="Palatino Linotype" w:hAnsi="Palatino Linotype"/>
          <w:i/>
        </w:rPr>
        <w:lastRenderedPageBreak/>
        <w:t>más por el momento quedo de usted, como su más Atto. S.s. A T E N T A M E N T E. LIC. ALAN VELASCO AGUERO SECRETARIO DEL H. AYUNTAMIENTO</w:t>
      </w:r>
    </w:p>
    <w:p w14:paraId="41E4E432" w14:textId="77777777" w:rsidR="00EE297C" w:rsidRPr="0076206F" w:rsidRDefault="00EE297C" w:rsidP="006572BB">
      <w:pPr>
        <w:tabs>
          <w:tab w:val="left" w:pos="284"/>
          <w:tab w:val="left" w:pos="426"/>
          <w:tab w:val="left" w:pos="993"/>
          <w:tab w:val="left" w:pos="1134"/>
        </w:tabs>
        <w:spacing w:line="360" w:lineRule="auto"/>
        <w:ind w:right="616"/>
        <w:contextualSpacing/>
        <w:jc w:val="both"/>
        <w:rPr>
          <w:rFonts w:ascii="Palatino Linotype" w:hAnsi="Palatino Linotype"/>
          <w:i/>
        </w:rPr>
      </w:pPr>
    </w:p>
    <w:p w14:paraId="5CC55704" w14:textId="77777777" w:rsidR="006572BB" w:rsidRPr="0076206F" w:rsidRDefault="006572BB" w:rsidP="006572BB">
      <w:pPr>
        <w:tabs>
          <w:tab w:val="left" w:pos="284"/>
          <w:tab w:val="left" w:pos="426"/>
          <w:tab w:val="left" w:pos="993"/>
          <w:tab w:val="left" w:pos="1134"/>
        </w:tabs>
        <w:spacing w:line="360" w:lineRule="auto"/>
        <w:ind w:right="616"/>
        <w:contextualSpacing/>
        <w:jc w:val="both"/>
        <w:rPr>
          <w:rFonts w:ascii="Palatino Linotype" w:hAnsi="Palatino Linotype"/>
          <w:i/>
        </w:rPr>
      </w:pPr>
      <w:r w:rsidRPr="0076206F">
        <w:rPr>
          <w:rFonts w:ascii="Palatino Linotype" w:hAnsi="Palatino Linotype"/>
          <w:i/>
        </w:rPr>
        <w:t>ATENTAMENTE</w:t>
      </w:r>
    </w:p>
    <w:p w14:paraId="66F90D97" w14:textId="19746274" w:rsidR="006572BB" w:rsidRPr="0076206F" w:rsidRDefault="006572BB" w:rsidP="006572BB">
      <w:pPr>
        <w:tabs>
          <w:tab w:val="left" w:pos="284"/>
          <w:tab w:val="left" w:pos="426"/>
          <w:tab w:val="left" w:pos="993"/>
          <w:tab w:val="left" w:pos="1134"/>
        </w:tabs>
        <w:spacing w:line="360" w:lineRule="auto"/>
        <w:ind w:right="616"/>
        <w:contextualSpacing/>
        <w:jc w:val="both"/>
        <w:rPr>
          <w:rFonts w:ascii="Palatino Linotype" w:hAnsi="Palatino Linotype"/>
          <w:b/>
        </w:rPr>
      </w:pPr>
      <w:r w:rsidRPr="0076206F">
        <w:rPr>
          <w:rFonts w:ascii="Palatino Linotype" w:hAnsi="Palatino Linotype"/>
          <w:i/>
        </w:rPr>
        <w:t>M. EN D. VALENTÍN GARCÍA RAMÍREZ” (Sic</w:t>
      </w:r>
      <w:r w:rsidRPr="0076206F">
        <w:rPr>
          <w:rFonts w:ascii="Palatino Linotype" w:hAnsi="Palatino Linotype"/>
          <w:b/>
        </w:rPr>
        <w:t>)</w:t>
      </w:r>
    </w:p>
    <w:p w14:paraId="0BF94403" w14:textId="77777777" w:rsidR="00EE297C" w:rsidRPr="0076206F" w:rsidRDefault="00EE297C" w:rsidP="006572BB">
      <w:pPr>
        <w:tabs>
          <w:tab w:val="left" w:pos="284"/>
          <w:tab w:val="left" w:pos="426"/>
          <w:tab w:val="left" w:pos="993"/>
          <w:tab w:val="left" w:pos="1134"/>
        </w:tabs>
        <w:spacing w:line="360" w:lineRule="auto"/>
        <w:ind w:right="616"/>
        <w:contextualSpacing/>
        <w:jc w:val="both"/>
        <w:rPr>
          <w:rFonts w:ascii="Palatino Linotype" w:hAnsi="Palatino Linotype"/>
          <w:b/>
        </w:rPr>
      </w:pPr>
    </w:p>
    <w:p w14:paraId="0C805DF7" w14:textId="7C9B0055" w:rsidR="00EE297C" w:rsidRPr="0076206F" w:rsidRDefault="00EE297C" w:rsidP="006572BB">
      <w:pPr>
        <w:tabs>
          <w:tab w:val="left" w:pos="284"/>
          <w:tab w:val="left" w:pos="426"/>
          <w:tab w:val="left" w:pos="993"/>
          <w:tab w:val="left" w:pos="1134"/>
        </w:tabs>
        <w:spacing w:line="360" w:lineRule="auto"/>
        <w:ind w:right="616"/>
        <w:contextualSpacing/>
        <w:jc w:val="both"/>
        <w:rPr>
          <w:rFonts w:ascii="Palatino Linotype" w:hAnsi="Palatino Linotype"/>
          <w:b/>
        </w:rPr>
      </w:pPr>
      <w:r w:rsidRPr="0076206F">
        <w:rPr>
          <w:rFonts w:ascii="Palatino Linotype" w:hAnsi="Palatino Linotype"/>
          <w:b/>
        </w:rPr>
        <w:t xml:space="preserve">Solicitud 00837/VACHASO/IP/2022: </w:t>
      </w:r>
    </w:p>
    <w:p w14:paraId="0513360C" w14:textId="77777777" w:rsidR="00EE297C" w:rsidRPr="0076206F" w:rsidRDefault="00EE297C" w:rsidP="006572BB">
      <w:pPr>
        <w:tabs>
          <w:tab w:val="left" w:pos="284"/>
          <w:tab w:val="left" w:pos="426"/>
          <w:tab w:val="left" w:pos="993"/>
          <w:tab w:val="left" w:pos="1134"/>
        </w:tabs>
        <w:spacing w:line="360" w:lineRule="auto"/>
        <w:ind w:right="616"/>
        <w:contextualSpacing/>
        <w:jc w:val="both"/>
        <w:rPr>
          <w:rFonts w:ascii="Palatino Linotype" w:hAnsi="Palatino Linotype"/>
          <w:b/>
        </w:rPr>
      </w:pPr>
    </w:p>
    <w:p w14:paraId="13395281"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hAnsi="Palatino Linotype"/>
          <w:b/>
          <w:i/>
        </w:rPr>
      </w:pPr>
    </w:p>
    <w:p w14:paraId="191ED018" w14:textId="2168AFD4"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hAnsi="Palatino Linotype"/>
          <w:i/>
        </w:rPr>
      </w:pPr>
      <w:r w:rsidRPr="0076206F">
        <w:rPr>
          <w:rFonts w:ascii="Palatino Linotype" w:hAnsi="Palatino Linotype"/>
          <w:i/>
        </w:rPr>
        <w:t>“Valle de Chalco Solidaridad, México a 31 de Octubre de 2022</w:t>
      </w:r>
    </w:p>
    <w:p w14:paraId="4E21E928"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hAnsi="Palatino Linotype"/>
          <w:i/>
        </w:rPr>
      </w:pPr>
      <w:r w:rsidRPr="0076206F">
        <w:rPr>
          <w:rFonts w:ascii="Palatino Linotype" w:hAnsi="Palatino Linotype"/>
          <w:i/>
        </w:rPr>
        <w:t>Nombre del solicitante: C. Solicitante</w:t>
      </w:r>
    </w:p>
    <w:p w14:paraId="05FA8577"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hAnsi="Palatino Linotype"/>
          <w:i/>
        </w:rPr>
      </w:pPr>
      <w:r w:rsidRPr="0076206F">
        <w:rPr>
          <w:rFonts w:ascii="Palatino Linotype" w:hAnsi="Palatino Linotype"/>
          <w:i/>
        </w:rPr>
        <w:t>Folio de la solicitud: 00837/VACHASO/IP/2022</w:t>
      </w:r>
    </w:p>
    <w:p w14:paraId="482E148F"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hAnsi="Palatino Linotype"/>
          <w:i/>
        </w:rPr>
      </w:pPr>
    </w:p>
    <w:p w14:paraId="76DEE937"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hAnsi="Palatino Linotype"/>
          <w:i/>
        </w:rPr>
      </w:pPr>
      <w:r w:rsidRPr="0076206F">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A5CBA7"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hAnsi="Palatino Linotype"/>
          <w:i/>
        </w:rPr>
      </w:pPr>
      <w:r w:rsidRPr="0076206F">
        <w:rPr>
          <w:rFonts w:ascii="Palatino Linotype" w:hAnsi="Palatino Linotype"/>
          <w:i/>
        </w:rPr>
        <w:t xml:space="preserve">Sirva el medio para enviarle un cordial saludo de quien suscribe, así mismo hago de su conocimiento que en base a la solicitud 837/VACHASO/IP/2022, en la cual solicita lo siguiente: Sic…. “Solicito de manera digital, en orden y de manera completa el acta de la Quincuagésimo Primera Sesión Ordinaria de Cabildo del Ayuntamiento de Valle de Chalco Solidaridad del año 2019.” Derivado de la anterior se realizó una búsqueda exhaustiva y minuciosa dentro de los archivos físicos y digitales bajo el resguardo de esta Secretaria del H. Ayuntamiento, POR LO CUAL LE INFORMO QUE </w:t>
      </w:r>
      <w:r w:rsidRPr="0076206F">
        <w:rPr>
          <w:rFonts w:ascii="Palatino Linotype" w:hAnsi="Palatino Linotype"/>
          <w:i/>
        </w:rPr>
        <w:lastRenderedPageBreak/>
        <w:t>DURANTE EL PERIODO SOLICITADO NO SE GENERO EL NUMERO DE ACTA REQUERIDA es por ello que en apego a lo establecido en el artículo 12 de la Ley de Trasparencia y Acceso a la Información Pública del Estado de México y Municipios, que en lo tocante refiere: Sic. “Artículo 12…Los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Por lo cual en apego a lo establecido en líneas anteriores LA OBLIGACIÓN DE PROPORCIONAR INFORMACIÓN NO COMPRENDE EL PROCESAMIENTO DE LA MISMA, es por ello que no es posible brindarle dicha información. Mas no así le informo que las actas correspondientes al año solicitado se encuentran en la Página de Internet Denominada Información Pública de Oficio Mexiquense IPOMEX; siendo la siguiente liga AYUNTAMIENTO DE VALLE DE CHALCO SOLIDARIDAD - Sesiones celebradas de cabildo https://www.ipomex.org.mx/ipo3/lgt/indice/VALLEDECHALCO/art_94_ii_b2/1.web?token=03AIIukzgi7kzSPodkf0vVU9adMIrGwauBH9a2qDWzMlJ6-kuerFzis6c4QZSUxoU7MBeeBUuW-C_awhTnR4hgLOznD7H1kC3emrMAfUibS7-yyzzFYtxdfKSFQDv2OjEynSBpTaR1ICtqKfKE9ZOG1yh0qn4ohSJ-xjHmAJ9U1e-zjHE-6SEHcz4_dA14fe6U6h5a3qAyPk-eTCXPuMl65BeRYA2SNFlU8sRLYH7WvwU7OJOzSb01NnmrpHd96-SupmYEknDoOnjqW_aLj00dUhRZ_gT8pC_LMU3OhIvhiQMGouwGY4tQ2vu6H1ZbljOOjKo_Sc16N3so9kaV_8xLqxDIZCFqAik0oWolV2MuO3haF1yjSHnXtygglQjNIL8E1Vy6QXpHv3WUHoDdeVPyDquxIf-zYS-</w:t>
      </w:r>
      <w:r w:rsidRPr="0076206F">
        <w:rPr>
          <w:rFonts w:ascii="Palatino Linotype" w:hAnsi="Palatino Linotype"/>
          <w:i/>
        </w:rPr>
        <w:lastRenderedPageBreak/>
        <w:t>Uap9e4draRdaodt1b_bRctwB0IRM4jmNicdcx-yqUdMBSzgHPY3-aUdniaEDtami8ChbtPktHmAk9AT7OizIye2inLnqXPjEAI7pEtJZn6ryE2B74L7I8Wy8EQlo8KSeWWg Sin más por el momento quedo de usted, como su más Atto. S.s. A T E N T A M E N T E. LIC. ALAN VELASCO AGUERO SECRETARIO DEL H. AYUNTAMIENTO</w:t>
      </w:r>
    </w:p>
    <w:p w14:paraId="5382BC6E"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hAnsi="Palatino Linotype"/>
          <w:i/>
        </w:rPr>
      </w:pPr>
      <w:r w:rsidRPr="0076206F">
        <w:rPr>
          <w:rFonts w:ascii="Palatino Linotype" w:hAnsi="Palatino Linotype"/>
          <w:i/>
        </w:rPr>
        <w:t>ATENTAMENTE</w:t>
      </w:r>
    </w:p>
    <w:p w14:paraId="4D0D22B4" w14:textId="031BC221"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hAnsi="Palatino Linotype"/>
          <w:i/>
        </w:rPr>
      </w:pPr>
      <w:r w:rsidRPr="0076206F">
        <w:rPr>
          <w:rFonts w:ascii="Palatino Linotype" w:hAnsi="Palatino Linotype"/>
          <w:i/>
        </w:rPr>
        <w:t>M. EN D. VALENTÍN GARCÍA RAMÍREZ” (Sic)</w:t>
      </w:r>
    </w:p>
    <w:p w14:paraId="41749A73" w14:textId="4A6F6117" w:rsidR="006572BB" w:rsidRPr="0076206F" w:rsidRDefault="006572BB" w:rsidP="006572BB">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p>
    <w:p w14:paraId="2AD782CC" w14:textId="10582217" w:rsidR="00EE297C" w:rsidRPr="0076206F" w:rsidRDefault="00EE297C" w:rsidP="006572BB">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76206F">
        <w:rPr>
          <w:rFonts w:ascii="Palatino Linotype" w:eastAsiaTheme="minorEastAsia" w:hAnsi="Palatino Linotype" w:cstheme="minorBidi"/>
          <w:b/>
          <w:color w:val="000000" w:themeColor="text1"/>
          <w:lang w:val="es-ES_tradnl"/>
        </w:rPr>
        <w:t xml:space="preserve">Solicitud 00838/VACHASO/IP/2022: </w:t>
      </w:r>
    </w:p>
    <w:p w14:paraId="02A4472E"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p>
    <w:p w14:paraId="734B6E33" w14:textId="52A8EDD1"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“Valle de Chalco Solidaridad, México a 31 de Octubre de 2022</w:t>
      </w:r>
    </w:p>
    <w:p w14:paraId="2FCF9E19"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Nombre del solicitante: C. Solicitante</w:t>
      </w:r>
    </w:p>
    <w:p w14:paraId="4AF0F5EE"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Folio de la solicitud: 00838/VACHASO/IP/2022</w:t>
      </w:r>
    </w:p>
    <w:p w14:paraId="35B8430B"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p>
    <w:p w14:paraId="191784EE"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F0C7D9"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 xml:space="preserve">Sirva el medio para enviarle un cordial saludo de quien suscribe, así mismo hago de su conocimiento que en base a la solicitud 839/VACHASO/IP/2022, en la cual solicita lo siguiente: Sic…. “Solicito de manera digital, en orden y de manera completa el acta de la Quincuagésimo Segunda Sesión Ordinaria de Cabildo del Ayuntamiento de Valle de Chalco Solidaridad del año 2019....”…: Derivado de la anterior se realizó una búsqueda exhaustiva y minuciosa dentro de los archivos físicos y digitales bajo el </w:t>
      </w:r>
      <w:r w:rsidRPr="0076206F">
        <w:rPr>
          <w:rFonts w:ascii="Palatino Linotype" w:eastAsiaTheme="minorEastAsia" w:hAnsi="Palatino Linotype" w:cstheme="minorBidi"/>
          <w:i/>
          <w:color w:val="000000" w:themeColor="text1"/>
          <w:lang w:val="es-ES_tradnl"/>
        </w:rPr>
        <w:lastRenderedPageBreak/>
        <w:t>resguardo de esta Secretaria del H. Ayuntamiento, POR LO CUAL LE INFORMO QUE DURANTE EL PERIODO SOLICITADO NO SE GENERO EL NUMERO DE ACTA REQUERIDA es por ello que en apego a lo establecido en el artículo 12 de la Ley de Trasparencia y Acceso a la Información Pública del Estado de México y Municipios, que en lo tocante refiere: Sic. “Artículo 12…Los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Por lo cual en apego a lo establecido en líneas anteriores LA OBLIGACIÓN DE PROPORCIONAR INFORMACIÓN NO COMPRENDE EL PROCESAMIENTO DE LA MISMA, es por ello que no es posible brindarle dicha información. Mas no así le informo que las actas correspondientes al año solicitado se encuentran en la Página de Internet Denominada Información Pública de Oficio Mexiquense IPOMEX; siendo la siguiente liga AYUNTAMIENTO DE VALLE DE CHALCO SOLIDARIDAD - Sesiones celebradas de cabildo https://www.ipomex.org.mx/ipo3/lgt/indice/VALLEDECHALCO/art_94_ii_b2/1.web?token=03AIIukzgb1GV0lFYgwMjeVliEnQHbktx5LmzXrzBQV2RVKHTsjp4AJA2PoFshg8kJnFVp1WywtxOoa7WGwpRefPk8W256EnQ1cirPW1jSspVwi8vu15kUCqu1C8f41RWRcvEAJ2_wWf8BQwlLCu7OI6c5MovHzyqCJnVuh6o4j4oSGW56nLFeuiC1vxuONxjktwnTYLd0M5quMhciTVYfolshDU6KtVtoubePlIy8HaKolx0ZbM5joUrPE76M8MeTawgfv2rvnjlVxIUqwsxWRM1XLOLeNi2vsGcZn6xZZWz-COae0CJGeyumkKi45TWWKm-LYyh_BRayGWOUMJHX_taQf3exv8lhsfYG3EkD5YKDXnSDeW3aGkYsdI-b80PS75XNEh-</w:t>
      </w:r>
      <w:r w:rsidRPr="0076206F">
        <w:rPr>
          <w:rFonts w:ascii="Palatino Linotype" w:eastAsiaTheme="minorEastAsia" w:hAnsi="Palatino Linotype" w:cstheme="minorBidi"/>
          <w:i/>
          <w:color w:val="000000" w:themeColor="text1"/>
          <w:lang w:val="es-ES_tradnl"/>
        </w:rPr>
        <w:lastRenderedPageBreak/>
        <w:t xml:space="preserve">istDYvCbo_d7PrscCU9dBxRRmrMN2goGUn9sLImOcEukAtAXJor2NrQBRXL2wRXWl2TtTffRczXcKf1nv2kDOM8penSScO50yZvQpPOfF37el1uceNSaexOH5qepNPxzoLJ_5J_ZDjB2MPDX8ff6W-EmfYQ Sin más por el momento quedo de usted, como su más Atto. S.s. A T E N T A M E N T E. LIC. ALAN VELASCO AGUERO </w:t>
      </w:r>
    </w:p>
    <w:p w14:paraId="36534D4B" w14:textId="482FBB4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SECRETARIO DEL H. AYUNTAMIENTO</w:t>
      </w:r>
    </w:p>
    <w:p w14:paraId="6A307EEA"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34C8FDE1"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ATENTAMENTE</w:t>
      </w:r>
    </w:p>
    <w:p w14:paraId="1D27B9C6" w14:textId="3C0D6ACD"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M. EN D. VALENTÍN GARCÍA RAMÍREZ” (Sic)</w:t>
      </w:r>
    </w:p>
    <w:p w14:paraId="6181B4F7"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48085F64" w14:textId="7AC61D1F"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76206F">
        <w:rPr>
          <w:rFonts w:ascii="Palatino Linotype" w:eastAsiaTheme="minorEastAsia" w:hAnsi="Palatino Linotype" w:cstheme="minorBidi"/>
          <w:b/>
          <w:color w:val="000000" w:themeColor="text1"/>
          <w:lang w:val="es-ES_tradnl"/>
        </w:rPr>
        <w:t xml:space="preserve">Solicitud 00839/VACHASO/IP/2022: </w:t>
      </w:r>
    </w:p>
    <w:p w14:paraId="1D5838BB"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7B94721F"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08EAFE29" w14:textId="1D976838"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“Valle de Chalco Solidaridad, México a 31 de Octubre de 2022</w:t>
      </w:r>
    </w:p>
    <w:p w14:paraId="3A2517C7"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Nombre del solicitante: C. Solicitante</w:t>
      </w:r>
    </w:p>
    <w:p w14:paraId="3C0DFF91"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Folio de la solicitud: 00839/VACHASO/IP/2022</w:t>
      </w:r>
    </w:p>
    <w:p w14:paraId="5485E091"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p>
    <w:p w14:paraId="00122217"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B2799D"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 xml:space="preserve">Sirva el medio para enviarle un cordial saludo de quien suscribe, así mismo hago de su conocimiento que en base a la solicitud 839/VACHASO/IP/2022, en la cual solicita lo siguiente: Sic…. “Solicito de manera digital, en orden y de manera completa el acta de la Quincuagésimo Segunda Sesión Ordinaria de Cabildo del Ayuntamiento de Valle </w:t>
      </w:r>
      <w:r w:rsidRPr="0076206F">
        <w:rPr>
          <w:rFonts w:ascii="Palatino Linotype" w:eastAsiaTheme="minorEastAsia" w:hAnsi="Palatino Linotype" w:cstheme="minorBidi"/>
          <w:i/>
          <w:color w:val="000000" w:themeColor="text1"/>
          <w:lang w:val="es-ES_tradnl"/>
        </w:rPr>
        <w:lastRenderedPageBreak/>
        <w:t>de Chalco Solidaridad del año 2019...”…: Derivado de la anterior se realizó una búsqueda exhaustiva y minuciosa dentro de los archivos físicos y digitales bajo el resguardo de esta Secretaria del H. Ayuntamiento, POR LO CUAL LE INFORMO QUE DURANTE EL PERIODO SOLICITADO NO SE GENERO EL NUMERO DE ACTA REQUERIDA es por ello que en apego a lo establecido en el artículo 12 de la Ley de Trasparencia y Acceso a la Información Pública del Estado de México y Municipios, que en lo tocante refiere: Sic. “Artículo 12…Los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Por lo cual en apego a lo establecido en líneas anteriores LA OBLIGACIÓN DE PROPORCIONAR INFORMACIÓN NO COMPRENDE EL PROCESAMIENTO DE LA MISMA, es por ello que no es posible brindarle dicha información. Mas no así le informo que las actas correspondientes al año solicitado se encuentran en la Página de Internet Denominada Información Pública de Oficio Mexiquense IPOMEX; siendo la siguiente liga AYUNTAMIENTO DE VALLE DE CHALCO SOLIDARIDAD - Sesiones celebradas de cabildo https://www.ipomex.org.mx/ipo3/lgt/indice/VALLEDECHALCO/art_94_ii_b2/1.web?token=03AIIukzgb1GV0lFYgwMjeVliEnQHbktx5LmzXrzBQV2RVKHTsjp4AJA2PoFshg8kJnFVp1WywtxOoa7WGwpRefPk8W256EnQ1cirPW1jSspVwi8vu15kUCqu1C8f41RWRcvEAJ2_wWf8BQwlLCu7OI6c5MovHzyqCJnVuh6o4j4oSGW56nLFeuiC1vxuONxjktwnTYLd0M5quMhciTVYfolshDU6KtVtoubePlIy8HaKolx0ZbM5joUrPE76M8MeTawgfv2rvnjlVxIUqwsxWRM1XLOLeNi2vsGcZn6xZZWz-COae0CJGeyumkKi45TWWKm-</w:t>
      </w:r>
      <w:r w:rsidRPr="0076206F">
        <w:rPr>
          <w:rFonts w:ascii="Palatino Linotype" w:eastAsiaTheme="minorEastAsia" w:hAnsi="Palatino Linotype" w:cstheme="minorBidi"/>
          <w:i/>
          <w:color w:val="000000" w:themeColor="text1"/>
          <w:lang w:val="es-ES_tradnl"/>
        </w:rPr>
        <w:lastRenderedPageBreak/>
        <w:t>LYyh_BRayGWOUMJHX_taQf3exv8lhsfYG3EkD5YKDXnSDeW3aGkYsdI-b80PS75XNEh-istDYvCbo_d7PrscCU9dBxRRmrMN2goGUn9sLImOcEukAtAXJor2NrQBRXL2wRXWl2TtTffRczXcKf1nv2kDOM8penSScO50yZvQpPOfF37el1uceNSaexOH5qepNPxzoLJ_5J_ZDjB2MPDX8ff6W-EmfYQ Sin más por el momento quedo de usted, como su más Atto. S.s. A T E N T A M E N T E. LIC. ALAN VELASCO AGUERO SECRETARIO DEL H. AYUNTAMIENTO</w:t>
      </w:r>
    </w:p>
    <w:p w14:paraId="23F04ACA"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ATENTAMENTE</w:t>
      </w:r>
    </w:p>
    <w:p w14:paraId="5C852B2F" w14:textId="7D0E6BE4"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M. EN D. VALENTÍN GARCÍA RAMÍREZ” (Sic)</w:t>
      </w:r>
    </w:p>
    <w:p w14:paraId="2F050BAB"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6F9D75A9" w14:textId="1F72702A"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76206F">
        <w:rPr>
          <w:rFonts w:ascii="Palatino Linotype" w:eastAsiaTheme="minorEastAsia" w:hAnsi="Palatino Linotype" w:cstheme="minorBidi"/>
          <w:b/>
          <w:color w:val="000000" w:themeColor="text1"/>
          <w:lang w:val="es-ES_tradnl"/>
        </w:rPr>
        <w:t xml:space="preserve">Solicitud 00841/VACHASO/IP/2022: </w:t>
      </w:r>
    </w:p>
    <w:p w14:paraId="41F81B61"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p>
    <w:p w14:paraId="663F30A7" w14:textId="7B5CA700"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“Valle de Chalco Solidaridad, México a 31 de Octubre de 2022</w:t>
      </w:r>
    </w:p>
    <w:p w14:paraId="213A5D66"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Nombre del solicitante: C. Solicitante</w:t>
      </w:r>
    </w:p>
    <w:p w14:paraId="571DC6A7" w14:textId="77777777" w:rsidR="00EE297C" w:rsidRPr="0076206F" w:rsidRDefault="00EE297C" w:rsidP="00EE297C">
      <w:pPr>
        <w:tabs>
          <w:tab w:val="left" w:pos="284"/>
          <w:tab w:val="left" w:pos="426"/>
          <w:tab w:val="left" w:pos="993"/>
          <w:tab w:val="left" w:pos="1134"/>
        </w:tabs>
        <w:spacing w:line="360" w:lineRule="auto"/>
        <w:ind w:right="616"/>
        <w:contextualSpacing/>
        <w:jc w:val="right"/>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Folio de la solicitud: 00841/VACHASO/IP/2022</w:t>
      </w:r>
    </w:p>
    <w:p w14:paraId="2C7F94A7"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2C5AE224"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A24104"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 xml:space="preserve">Sirva el medio para enviarle un cordial saludo de quien suscribe, así mismo hago de su conocimiento que derivado de la solicitud 00841/VACHASO/IP/2022, se realizó una búsqueda minuciosa y exhaustiva en los archivos físicos y digitales bajo resguardo de esta Secretaria del H. Ayuntamiento, derivado de esto anexo la siguiente información. </w:t>
      </w:r>
      <w:r w:rsidRPr="0076206F">
        <w:rPr>
          <w:rFonts w:ascii="Palatino Linotype" w:eastAsiaTheme="minorEastAsia" w:hAnsi="Palatino Linotype" w:cstheme="minorBidi"/>
          <w:i/>
          <w:color w:val="000000" w:themeColor="text1"/>
          <w:lang w:val="es-ES_tradnl"/>
        </w:rPr>
        <w:lastRenderedPageBreak/>
        <w:t>Sin más por el momento quedo de usted, como su más Atto. S.s. A T E N T A M E N T E. LIC. ALAN VELASCO AGUERO SECRETARIO DEL H. AYUNTAMIENTO</w:t>
      </w:r>
    </w:p>
    <w:p w14:paraId="2CA50A4D"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ATENTAMENTE</w:t>
      </w:r>
    </w:p>
    <w:p w14:paraId="0445CB49" w14:textId="357682A4"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76206F">
        <w:rPr>
          <w:rFonts w:ascii="Palatino Linotype" w:eastAsiaTheme="minorEastAsia" w:hAnsi="Palatino Linotype" w:cstheme="minorBidi"/>
          <w:i/>
          <w:color w:val="000000" w:themeColor="text1"/>
          <w:lang w:val="es-ES_tradnl"/>
        </w:rPr>
        <w:t>M. EN D. VALENTÍN GARCÍA RAMÍREZ” (Sic)</w:t>
      </w:r>
    </w:p>
    <w:p w14:paraId="69699F81" w14:textId="77777777" w:rsidR="00EE297C" w:rsidRPr="0076206F" w:rsidRDefault="00EE297C" w:rsidP="00EE297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p>
    <w:p w14:paraId="16F43D83" w14:textId="77777777" w:rsidR="00EE297C" w:rsidRPr="0076206F" w:rsidRDefault="00EE297C" w:rsidP="00EE297C">
      <w:pPr>
        <w:pStyle w:val="Prrafodelista"/>
        <w:tabs>
          <w:tab w:val="left" w:pos="180"/>
        </w:tabs>
        <w:spacing w:line="360" w:lineRule="auto"/>
        <w:ind w:left="0"/>
        <w:contextualSpacing/>
        <w:jc w:val="both"/>
        <w:rPr>
          <w:rFonts w:ascii="Palatino Linotype" w:eastAsiaTheme="minorEastAsia" w:hAnsi="Palatino Linotype" w:cstheme="minorBidi"/>
          <w:color w:val="000000" w:themeColor="text1"/>
          <w:lang w:val="es-ES_tradnl"/>
        </w:rPr>
      </w:pPr>
      <w:r w:rsidRPr="0076206F">
        <w:rPr>
          <w:rFonts w:ascii="Palatino Linotype" w:eastAsiaTheme="minorEastAsia" w:hAnsi="Palatino Linotype" w:cstheme="minorBidi"/>
          <w:color w:val="000000" w:themeColor="text1"/>
          <w:lang w:val="es-ES_tradnl"/>
        </w:rPr>
        <w:t xml:space="preserve">Asimismo, el </w:t>
      </w:r>
      <w:r w:rsidRPr="0076206F">
        <w:rPr>
          <w:rFonts w:ascii="Palatino Linotype" w:eastAsiaTheme="minorEastAsia" w:hAnsi="Palatino Linotype" w:cstheme="minorBidi"/>
          <w:b/>
          <w:bCs/>
          <w:color w:val="000000" w:themeColor="text1"/>
          <w:lang w:val="es-ES_tradnl"/>
        </w:rPr>
        <w:t>SUJETO OBLIGADO</w:t>
      </w:r>
      <w:r w:rsidRPr="0076206F">
        <w:rPr>
          <w:rFonts w:ascii="Palatino Linotype" w:eastAsiaTheme="minorEastAsia" w:hAnsi="Palatino Linotype" w:cstheme="minorBidi"/>
          <w:color w:val="000000" w:themeColor="text1"/>
          <w:lang w:val="es-ES_tradnl"/>
        </w:rPr>
        <w:t xml:space="preserve"> adjuntó a su respuesta los archivos electrónicos que se describen a continuación:</w:t>
      </w:r>
    </w:p>
    <w:p w14:paraId="32E87C6B" w14:textId="77777777" w:rsidR="00EE297C" w:rsidRPr="0076206F" w:rsidRDefault="00EE297C" w:rsidP="00EE297C">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1BF9E6B2" w14:textId="54C1F87E" w:rsidR="00EE297C" w:rsidRPr="0076206F" w:rsidRDefault="00EE297C" w:rsidP="00EE297C">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76206F">
        <w:rPr>
          <w:b/>
        </w:rPr>
        <w:t>3A. SESION EXTRAORDINARIA 2019-2021.pdf</w:t>
      </w:r>
      <w:hyperlink r:id="rId11" w:tgtFrame="_blank" w:history="1"/>
      <w:hyperlink r:id="rId12" w:tgtFrame="_blank" w:history="1"/>
      <w:r w:rsidRPr="0076206F">
        <w:rPr>
          <w:rFonts w:ascii="Palatino Linotype" w:eastAsiaTheme="minorEastAsia" w:hAnsi="Palatino Linotype" w:cstheme="minorBidi"/>
          <w:b/>
          <w:lang w:val="es-ES_tradnl"/>
        </w:rPr>
        <w:t>:</w:t>
      </w:r>
      <w:r w:rsidRPr="0076206F">
        <w:rPr>
          <w:rFonts w:ascii="Palatino Linotype" w:eastAsiaTheme="minorEastAsia" w:hAnsi="Palatino Linotype" w:cstheme="minorBidi"/>
          <w:lang w:val="es-ES_tradnl"/>
        </w:rPr>
        <w:t xml:space="preserve"> </w:t>
      </w:r>
      <w:r w:rsidRPr="0076206F">
        <w:rPr>
          <w:rFonts w:ascii="Palatino Linotype" w:eastAsiaTheme="minorEastAsia" w:hAnsi="Palatino Linotype" w:cstheme="minorBidi"/>
          <w:color w:val="000000" w:themeColor="text1"/>
          <w:lang w:val="es-ES_tradnl"/>
        </w:rPr>
        <w:t xml:space="preserve">Documento electrónico que en cinco (05) hojas contiene el Acta Correspondiente a la Tercera Sesión Ordinaria de Cabildo del Honorable Ayuntamiento de Valle de Chalco Solidaridad, Estado de México.  </w:t>
      </w:r>
    </w:p>
    <w:p w14:paraId="13F3FD7A" w14:textId="027126C2" w:rsidR="009D4EE2" w:rsidRPr="0076206F" w:rsidRDefault="009D4EE2" w:rsidP="00B66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24FDCA2" w14:textId="16E6666F" w:rsidR="009D4EE2" w:rsidRPr="0076206F" w:rsidRDefault="009D4EE2" w:rsidP="00AC55AC">
      <w:pPr>
        <w:numPr>
          <w:ilvl w:val="0"/>
          <w:numId w:val="2"/>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76206F">
        <w:rPr>
          <w:rFonts w:ascii="Palatino Linotype" w:hAnsi="Palatino Linotype" w:cs="Arial"/>
          <w:lang w:val="es-ES_tradnl"/>
        </w:rPr>
        <w:t>Derivado de la</w:t>
      </w:r>
      <w:r w:rsidR="00AC55AC" w:rsidRPr="0076206F">
        <w:rPr>
          <w:rFonts w:ascii="Palatino Linotype" w:hAnsi="Palatino Linotype" w:cs="Arial"/>
          <w:lang w:val="es-ES_tradnl"/>
        </w:rPr>
        <w:t>s</w:t>
      </w:r>
      <w:r w:rsidRPr="0076206F">
        <w:rPr>
          <w:rFonts w:ascii="Palatino Linotype" w:hAnsi="Palatino Linotype" w:cs="Arial"/>
          <w:lang w:val="es-ES_tradnl"/>
        </w:rPr>
        <w:t xml:space="preserve"> respuesta</w:t>
      </w:r>
      <w:r w:rsidR="00AC55AC" w:rsidRPr="0076206F">
        <w:rPr>
          <w:rFonts w:ascii="Palatino Linotype" w:hAnsi="Palatino Linotype" w:cs="Arial"/>
          <w:lang w:val="es-ES_tradnl"/>
        </w:rPr>
        <w:t>s</w:t>
      </w:r>
      <w:r w:rsidRPr="0076206F">
        <w:rPr>
          <w:rFonts w:ascii="Palatino Linotype" w:hAnsi="Palatino Linotype" w:cs="Arial"/>
          <w:lang w:val="es-ES_tradnl"/>
        </w:rPr>
        <w:t xml:space="preserve"> otorgada</w:t>
      </w:r>
      <w:r w:rsidR="00AC55AC" w:rsidRPr="0076206F">
        <w:rPr>
          <w:rFonts w:ascii="Palatino Linotype" w:hAnsi="Palatino Linotype" w:cs="Arial"/>
          <w:lang w:val="es-ES_tradnl"/>
        </w:rPr>
        <w:t>s</w:t>
      </w:r>
      <w:r w:rsidRPr="0076206F">
        <w:rPr>
          <w:rFonts w:ascii="Palatino Linotype" w:hAnsi="Palatino Linotype" w:cs="Arial"/>
          <w:lang w:val="es-ES_tradnl"/>
        </w:rPr>
        <w:t>, el</w:t>
      </w:r>
      <w:r w:rsidRPr="0076206F">
        <w:rPr>
          <w:rFonts w:ascii="Palatino Linotype" w:hAnsi="Palatino Linotype" w:cs="Arial"/>
        </w:rPr>
        <w:t xml:space="preserve"> </w:t>
      </w:r>
      <w:r w:rsidR="00D0091F" w:rsidRPr="0076206F">
        <w:rPr>
          <w:rFonts w:ascii="Palatino Linotype" w:hAnsi="Palatino Linotype" w:cs="Arial"/>
        </w:rPr>
        <w:t>dieciocho  (18</w:t>
      </w:r>
      <w:r w:rsidRPr="0076206F">
        <w:rPr>
          <w:rFonts w:ascii="Palatino Linotype" w:hAnsi="Palatino Linotype" w:cs="Arial"/>
        </w:rPr>
        <w:t xml:space="preserve">) </w:t>
      </w:r>
      <w:r w:rsidR="00EE297C" w:rsidRPr="0076206F">
        <w:rPr>
          <w:rFonts w:ascii="Palatino Linotype" w:hAnsi="Palatino Linotype" w:cs="Arial"/>
        </w:rPr>
        <w:t xml:space="preserve">y veintidós (22) </w:t>
      </w:r>
      <w:r w:rsidRPr="0076206F">
        <w:rPr>
          <w:rFonts w:ascii="Palatino Linotype" w:hAnsi="Palatino Linotype" w:cs="Arial"/>
        </w:rPr>
        <w:t>de</w:t>
      </w:r>
      <w:r w:rsidR="00D0091F" w:rsidRPr="0076206F">
        <w:rPr>
          <w:rFonts w:ascii="Palatino Linotype" w:hAnsi="Palatino Linotype" w:cs="Arial"/>
        </w:rPr>
        <w:t xml:space="preserve"> noviembre</w:t>
      </w:r>
      <w:r w:rsidR="00F56FE1" w:rsidRPr="0076206F">
        <w:rPr>
          <w:rFonts w:ascii="Palatino Linotype" w:hAnsi="Palatino Linotype" w:cs="Arial"/>
        </w:rPr>
        <w:t xml:space="preserve"> de dos mil veintidós, </w:t>
      </w:r>
      <w:r w:rsidR="00AC55AC" w:rsidRPr="0076206F">
        <w:rPr>
          <w:rFonts w:ascii="Palatino Linotype" w:hAnsi="Palatino Linotype" w:cs="Arial"/>
        </w:rPr>
        <w:t>el particular interpuso los</w:t>
      </w:r>
      <w:r w:rsidR="00F56FE1" w:rsidRPr="0076206F">
        <w:rPr>
          <w:rFonts w:ascii="Palatino Linotype" w:hAnsi="Palatino Linotype" w:cs="Arial"/>
        </w:rPr>
        <w:t xml:space="preserve"> recurso</w:t>
      </w:r>
      <w:r w:rsidR="00AC55AC" w:rsidRPr="0076206F">
        <w:rPr>
          <w:rFonts w:ascii="Palatino Linotype" w:hAnsi="Palatino Linotype" w:cs="Arial"/>
        </w:rPr>
        <w:t>s</w:t>
      </w:r>
      <w:r w:rsidR="00F56FE1" w:rsidRPr="0076206F">
        <w:rPr>
          <w:rFonts w:ascii="Palatino Linotype" w:hAnsi="Palatino Linotype" w:cs="Arial"/>
        </w:rPr>
        <w:t xml:space="preserve"> de revisión con número </w:t>
      </w:r>
      <w:r w:rsidR="00AC55AC" w:rsidRPr="0076206F">
        <w:rPr>
          <w:rFonts w:ascii="Palatino Linotype" w:eastAsiaTheme="minorEastAsia" w:hAnsi="Palatino Linotype" w:cstheme="minorBidi"/>
          <w:b/>
          <w:lang w:val="es-ES_tradnl"/>
        </w:rPr>
        <w:t>16678/INFOEM/IP/RR/2022, 16725/INFOEM/IP/RR/2022, 16726/INFOEM/IP/RR/2022, 16727/INFOEM/IP/RR/2022, 16728/INFOEM/IP/RR/2022 y 16729/INFOEM/IP/RR/2022</w:t>
      </w:r>
      <w:r w:rsidR="00AC55AC" w:rsidRPr="0076206F">
        <w:rPr>
          <w:rFonts w:ascii="Palatino Linotype" w:eastAsiaTheme="minorEastAsia" w:hAnsi="Palatino Linotype" w:cstheme="minorBidi"/>
          <w:b/>
          <w:i/>
          <w:lang w:val="es-ES_tradnl"/>
        </w:rPr>
        <w:t xml:space="preserve"> </w:t>
      </w:r>
      <w:r w:rsidRPr="0076206F">
        <w:rPr>
          <w:rFonts w:ascii="Palatino Linotype" w:hAnsi="Palatino Linotype" w:cs="Arial"/>
        </w:rPr>
        <w:t>indicado</w:t>
      </w:r>
      <w:r w:rsidR="00AC55AC" w:rsidRPr="0076206F">
        <w:rPr>
          <w:rFonts w:ascii="Palatino Linotype" w:hAnsi="Palatino Linotype" w:cs="Arial"/>
        </w:rPr>
        <w:t>s</w:t>
      </w:r>
      <w:r w:rsidRPr="0076206F">
        <w:rPr>
          <w:rFonts w:ascii="Palatino Linotype" w:hAnsi="Palatino Linotype" w:cs="Arial"/>
        </w:rPr>
        <w:t xml:space="preserve"> al rubro y </w:t>
      </w:r>
      <w:r w:rsidR="00AC55AC" w:rsidRPr="0076206F">
        <w:rPr>
          <w:rFonts w:ascii="Palatino Linotype" w:hAnsi="Palatino Linotype" w:cs="Arial"/>
        </w:rPr>
        <w:t>señalando como</w:t>
      </w:r>
      <w:r w:rsidRPr="0076206F">
        <w:rPr>
          <w:rFonts w:ascii="Palatino Linotype" w:hAnsi="Palatino Linotype" w:cs="Arial"/>
        </w:rPr>
        <w:t>:</w:t>
      </w:r>
    </w:p>
    <w:p w14:paraId="39E8E8CF" w14:textId="77777777" w:rsidR="00AC55AC" w:rsidRPr="0076206F" w:rsidRDefault="00AC55AC" w:rsidP="00AC55AC">
      <w:pPr>
        <w:tabs>
          <w:tab w:val="left" w:pos="284"/>
        </w:tabs>
        <w:spacing w:line="360" w:lineRule="auto"/>
        <w:contextualSpacing/>
        <w:jc w:val="both"/>
        <w:rPr>
          <w:rFonts w:ascii="Palatino Linotype" w:eastAsiaTheme="minorEastAsia" w:hAnsi="Palatino Linotype" w:cstheme="minorBidi"/>
          <w:b/>
          <w:i/>
          <w:lang w:val="es-ES_tradnl"/>
        </w:rPr>
      </w:pPr>
    </w:p>
    <w:p w14:paraId="1CCFE5E1" w14:textId="5760139C" w:rsidR="009D4EE2" w:rsidRPr="0076206F" w:rsidRDefault="00AC55AC" w:rsidP="00AC55AC">
      <w:pPr>
        <w:spacing w:line="360" w:lineRule="auto"/>
        <w:ind w:left="708" w:hanging="708"/>
        <w:rPr>
          <w:rFonts w:ascii="Palatino Linotype" w:hAnsi="Palatino Linotype" w:cs="Arial"/>
          <w:b/>
        </w:rPr>
      </w:pPr>
      <w:r w:rsidRPr="0076206F">
        <w:rPr>
          <w:rFonts w:ascii="Palatino Linotype" w:hAnsi="Palatino Linotype" w:cs="Arial"/>
          <w:b/>
        </w:rPr>
        <w:t xml:space="preserve">Recurso de revisión 16678/INFOEM/IP/RR/2022: </w:t>
      </w:r>
    </w:p>
    <w:p w14:paraId="25C6D181" w14:textId="77777777" w:rsidR="00AC55AC" w:rsidRPr="0076206F" w:rsidRDefault="00AC55AC" w:rsidP="00AC55AC">
      <w:pPr>
        <w:spacing w:line="360" w:lineRule="auto"/>
        <w:ind w:left="708"/>
        <w:rPr>
          <w:rFonts w:ascii="Palatino Linotype" w:hAnsi="Palatino Linotype" w:cs="Arial"/>
          <w:b/>
        </w:rPr>
      </w:pPr>
    </w:p>
    <w:p w14:paraId="6EB2B6F6" w14:textId="3DAC345B" w:rsidR="009D4EE2" w:rsidRPr="0076206F" w:rsidRDefault="009D4EE2" w:rsidP="00AC55AC">
      <w:pPr>
        <w:numPr>
          <w:ilvl w:val="0"/>
          <w:numId w:val="8"/>
        </w:numPr>
        <w:tabs>
          <w:tab w:val="left" w:pos="284"/>
        </w:tabs>
        <w:spacing w:line="360" w:lineRule="auto"/>
        <w:ind w:right="738"/>
        <w:contextualSpacing/>
        <w:jc w:val="both"/>
        <w:rPr>
          <w:rFonts w:ascii="Palatino Linotype" w:eastAsiaTheme="minorEastAsia" w:hAnsi="Palatino Linotype" w:cstheme="minorBidi"/>
          <w:i/>
          <w:lang w:val="es-ES_tradnl"/>
        </w:rPr>
      </w:pPr>
      <w:r w:rsidRPr="0076206F">
        <w:rPr>
          <w:rFonts w:ascii="Palatino Linotype" w:hAnsi="Palatino Linotype" w:cs="Arial"/>
          <w:b/>
        </w:rPr>
        <w:lastRenderedPageBreak/>
        <w:t>Acto impugnado:</w:t>
      </w:r>
      <w:r w:rsidRPr="0076206F">
        <w:rPr>
          <w:rFonts w:ascii="Palatino Linotype" w:hAnsi="Palatino Linotype" w:cs="Arial"/>
        </w:rPr>
        <w:t xml:space="preserve"> </w:t>
      </w:r>
      <w:r w:rsidRPr="0076206F">
        <w:rPr>
          <w:rFonts w:ascii="Palatino Linotype" w:hAnsi="Palatino Linotype" w:cs="Arial"/>
          <w:i/>
        </w:rPr>
        <w:t>“</w:t>
      </w:r>
      <w:r w:rsidR="00AC55AC" w:rsidRPr="0076206F">
        <w:rPr>
          <w:rFonts w:ascii="Palatino Linotype" w:hAnsi="Palatino Linotype" w:cs="Arial"/>
          <w:i/>
        </w:rPr>
        <w:t>Solicito de manera digital, en orden y de manera completa el acta de la Trigésimo Tercera Sesión Ordinaria de Cabildo del Ayuntamiento de Valle de Chalco Solidaridad del año 2019</w:t>
      </w:r>
      <w:r w:rsidR="00D0091F" w:rsidRPr="0076206F">
        <w:rPr>
          <w:rFonts w:ascii="Palatino Linotype" w:eastAsiaTheme="minorEastAsia" w:hAnsi="Palatino Linotype" w:cstheme="minorBidi"/>
          <w:i/>
          <w:lang w:val="es-ES_tradnl"/>
        </w:rPr>
        <w:t>.</w:t>
      </w:r>
      <w:r w:rsidRPr="0076206F">
        <w:rPr>
          <w:rFonts w:ascii="Palatino Linotype" w:hAnsi="Palatino Linotype" w:cs="Arial"/>
          <w:i/>
        </w:rPr>
        <w:t>” (Sic).</w:t>
      </w:r>
    </w:p>
    <w:p w14:paraId="5921ED7B" w14:textId="77777777" w:rsidR="009D4EE2" w:rsidRPr="0076206F" w:rsidRDefault="009D4EE2" w:rsidP="009D4EE2">
      <w:pPr>
        <w:tabs>
          <w:tab w:val="left" w:pos="426"/>
          <w:tab w:val="left" w:pos="993"/>
        </w:tabs>
        <w:spacing w:line="360" w:lineRule="auto"/>
        <w:ind w:left="567" w:right="738"/>
        <w:contextualSpacing/>
        <w:jc w:val="both"/>
        <w:rPr>
          <w:rFonts w:ascii="Palatino Linotype" w:hAnsi="Palatino Linotype" w:cs="Arial"/>
        </w:rPr>
      </w:pPr>
    </w:p>
    <w:p w14:paraId="05A07A1A" w14:textId="4C475082" w:rsidR="009D4EE2" w:rsidRPr="0076206F" w:rsidRDefault="009D4EE2" w:rsidP="00D0091F">
      <w:pPr>
        <w:numPr>
          <w:ilvl w:val="0"/>
          <w:numId w:val="8"/>
        </w:numPr>
        <w:tabs>
          <w:tab w:val="left" w:pos="426"/>
          <w:tab w:val="left" w:pos="993"/>
        </w:tabs>
        <w:spacing w:line="360" w:lineRule="auto"/>
        <w:ind w:right="738"/>
        <w:contextualSpacing/>
        <w:jc w:val="both"/>
        <w:rPr>
          <w:rFonts w:ascii="Palatino Linotype" w:hAnsi="Palatino Linotype" w:cs="Arial"/>
        </w:rPr>
      </w:pPr>
      <w:r w:rsidRPr="0076206F">
        <w:rPr>
          <w:rFonts w:ascii="Palatino Linotype" w:hAnsi="Palatino Linotype" w:cs="Arial"/>
          <w:b/>
        </w:rPr>
        <w:t>Razones o motivos de inconformidad:</w:t>
      </w:r>
      <w:r w:rsidRPr="0076206F">
        <w:rPr>
          <w:rFonts w:ascii="Palatino Linotype" w:hAnsi="Palatino Linotype" w:cs="Arial"/>
        </w:rPr>
        <w:t xml:space="preserve"> </w:t>
      </w:r>
      <w:r w:rsidRPr="0076206F">
        <w:rPr>
          <w:rFonts w:ascii="Palatino Linotype" w:hAnsi="Palatino Linotype" w:cs="Arial"/>
          <w:i/>
        </w:rPr>
        <w:t>“</w:t>
      </w:r>
      <w:r w:rsidR="00D0091F" w:rsidRPr="0076206F">
        <w:rPr>
          <w:rFonts w:ascii="Palatino Linotype" w:hAnsi="Palatino Linotype" w:cs="Arial"/>
          <w:i/>
        </w:rPr>
        <w:t>No se me esta entregando lo solicitado</w:t>
      </w:r>
      <w:r w:rsidR="00B66812" w:rsidRPr="0076206F">
        <w:rPr>
          <w:rFonts w:ascii="Palatino Linotype" w:hAnsi="Palatino Linotype" w:cs="Arial"/>
          <w:i/>
        </w:rPr>
        <w:t>.</w:t>
      </w:r>
      <w:r w:rsidRPr="0076206F">
        <w:rPr>
          <w:rFonts w:ascii="Palatino Linotype" w:hAnsi="Palatino Linotype" w:cs="Arial"/>
          <w:i/>
        </w:rPr>
        <w:t>” (Sic).</w:t>
      </w:r>
    </w:p>
    <w:p w14:paraId="39FDA9B0" w14:textId="77777777" w:rsidR="00AC55AC" w:rsidRPr="0076206F" w:rsidRDefault="00AC55AC" w:rsidP="00AC55AC">
      <w:pPr>
        <w:pStyle w:val="Prrafodelista"/>
        <w:rPr>
          <w:rFonts w:ascii="Palatino Linotype" w:hAnsi="Palatino Linotype" w:cs="Arial"/>
        </w:rPr>
      </w:pPr>
    </w:p>
    <w:p w14:paraId="19786E73" w14:textId="2A774B0B"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b/>
        </w:rPr>
      </w:pPr>
      <w:r w:rsidRPr="0076206F">
        <w:rPr>
          <w:rFonts w:ascii="Palatino Linotype" w:hAnsi="Palatino Linotype" w:cs="Arial"/>
          <w:b/>
        </w:rPr>
        <w:t xml:space="preserve">Recurso de revisión 16725/INFOEM/IP/RR/2022: </w:t>
      </w:r>
    </w:p>
    <w:p w14:paraId="3C31DFB5"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b/>
        </w:rPr>
      </w:pPr>
    </w:p>
    <w:p w14:paraId="606009DB" w14:textId="4995751B" w:rsidR="00AC55AC" w:rsidRPr="0076206F" w:rsidRDefault="00AC55AC" w:rsidP="00AC55AC">
      <w:pPr>
        <w:numPr>
          <w:ilvl w:val="0"/>
          <w:numId w:val="8"/>
        </w:numPr>
        <w:tabs>
          <w:tab w:val="left" w:pos="426"/>
          <w:tab w:val="left" w:pos="993"/>
        </w:tabs>
        <w:spacing w:line="360" w:lineRule="auto"/>
        <w:ind w:right="738"/>
        <w:contextualSpacing/>
        <w:jc w:val="both"/>
        <w:rPr>
          <w:rFonts w:ascii="Palatino Linotype" w:hAnsi="Palatino Linotype" w:cs="Arial"/>
          <w:i/>
          <w:lang w:val="es-ES_tradnl"/>
        </w:rPr>
      </w:pPr>
      <w:r w:rsidRPr="0076206F">
        <w:rPr>
          <w:rFonts w:ascii="Palatino Linotype" w:hAnsi="Palatino Linotype" w:cs="Arial"/>
          <w:b/>
        </w:rPr>
        <w:t>Acto impugnado:</w:t>
      </w:r>
      <w:r w:rsidRPr="0076206F">
        <w:rPr>
          <w:rFonts w:ascii="Palatino Linotype" w:hAnsi="Palatino Linotype" w:cs="Arial"/>
        </w:rPr>
        <w:t xml:space="preserve"> </w:t>
      </w:r>
      <w:r w:rsidRPr="0076206F">
        <w:rPr>
          <w:rFonts w:ascii="Palatino Linotype" w:hAnsi="Palatino Linotype" w:cs="Arial"/>
          <w:i/>
        </w:rPr>
        <w:t>“Solicito de manera digital, en orden y de manera completa el acta de la Quincuagésima Sesión Ordinaria de Cabildo del Ayuntamiento de Valle de Chalco Solidaridad del año 2019</w:t>
      </w:r>
      <w:r w:rsidRPr="0076206F">
        <w:rPr>
          <w:rFonts w:ascii="Palatino Linotype" w:hAnsi="Palatino Linotype" w:cs="Arial"/>
          <w:i/>
          <w:lang w:val="es-ES_tradnl"/>
        </w:rPr>
        <w:t>.</w:t>
      </w:r>
      <w:r w:rsidRPr="0076206F">
        <w:rPr>
          <w:rFonts w:ascii="Palatino Linotype" w:hAnsi="Palatino Linotype" w:cs="Arial"/>
          <w:i/>
        </w:rPr>
        <w:t>” (Sic).</w:t>
      </w:r>
    </w:p>
    <w:p w14:paraId="5F66EE00"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rPr>
      </w:pPr>
    </w:p>
    <w:p w14:paraId="0AC54EDE" w14:textId="77777777" w:rsidR="00AC55AC" w:rsidRPr="0076206F" w:rsidRDefault="00AC55AC" w:rsidP="00AC55AC">
      <w:pPr>
        <w:numPr>
          <w:ilvl w:val="0"/>
          <w:numId w:val="8"/>
        </w:numPr>
        <w:tabs>
          <w:tab w:val="left" w:pos="426"/>
          <w:tab w:val="left" w:pos="993"/>
        </w:tabs>
        <w:spacing w:line="360" w:lineRule="auto"/>
        <w:ind w:right="738"/>
        <w:contextualSpacing/>
        <w:jc w:val="both"/>
        <w:rPr>
          <w:rFonts w:ascii="Palatino Linotype" w:hAnsi="Palatino Linotype" w:cs="Arial"/>
        </w:rPr>
      </w:pPr>
      <w:r w:rsidRPr="0076206F">
        <w:rPr>
          <w:rFonts w:ascii="Palatino Linotype" w:hAnsi="Palatino Linotype" w:cs="Arial"/>
          <w:b/>
        </w:rPr>
        <w:t>Razones o motivos de inconformidad:</w:t>
      </w:r>
      <w:r w:rsidRPr="0076206F">
        <w:rPr>
          <w:rFonts w:ascii="Palatino Linotype" w:hAnsi="Palatino Linotype" w:cs="Arial"/>
        </w:rPr>
        <w:t xml:space="preserve"> </w:t>
      </w:r>
      <w:r w:rsidRPr="0076206F">
        <w:rPr>
          <w:rFonts w:ascii="Palatino Linotype" w:hAnsi="Palatino Linotype" w:cs="Arial"/>
          <w:i/>
        </w:rPr>
        <w:t>“No se me esta entregando lo solicitado.” (Sic).</w:t>
      </w:r>
    </w:p>
    <w:p w14:paraId="1A3EEC0F" w14:textId="77777777" w:rsidR="00AC55AC" w:rsidRPr="0076206F" w:rsidRDefault="00AC55AC" w:rsidP="00AC55AC">
      <w:pPr>
        <w:pStyle w:val="Prrafodelista"/>
        <w:rPr>
          <w:rFonts w:ascii="Palatino Linotype" w:hAnsi="Palatino Linotype" w:cs="Arial"/>
        </w:rPr>
      </w:pPr>
    </w:p>
    <w:p w14:paraId="5677139F" w14:textId="66286CFC"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b/>
        </w:rPr>
      </w:pPr>
      <w:r w:rsidRPr="0076206F">
        <w:rPr>
          <w:rFonts w:ascii="Palatino Linotype" w:hAnsi="Palatino Linotype" w:cs="Arial"/>
          <w:b/>
        </w:rPr>
        <w:t xml:space="preserve">Recurso de revisión 16726/INFOEM/IP/RR/2022: </w:t>
      </w:r>
    </w:p>
    <w:p w14:paraId="3138A0AA"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b/>
        </w:rPr>
      </w:pPr>
    </w:p>
    <w:p w14:paraId="647874CB" w14:textId="042ACC5D" w:rsidR="00AC55AC" w:rsidRPr="0076206F" w:rsidRDefault="00AC55AC" w:rsidP="00AC55AC">
      <w:pPr>
        <w:numPr>
          <w:ilvl w:val="0"/>
          <w:numId w:val="8"/>
        </w:numPr>
        <w:tabs>
          <w:tab w:val="left" w:pos="426"/>
          <w:tab w:val="left" w:pos="993"/>
        </w:tabs>
        <w:spacing w:line="360" w:lineRule="auto"/>
        <w:ind w:right="738"/>
        <w:contextualSpacing/>
        <w:jc w:val="both"/>
        <w:rPr>
          <w:rFonts w:ascii="Palatino Linotype" w:hAnsi="Palatino Linotype" w:cs="Arial"/>
          <w:i/>
          <w:lang w:val="es-ES_tradnl"/>
        </w:rPr>
      </w:pPr>
      <w:r w:rsidRPr="0076206F">
        <w:rPr>
          <w:rFonts w:ascii="Palatino Linotype" w:hAnsi="Palatino Linotype" w:cs="Arial"/>
          <w:b/>
        </w:rPr>
        <w:t>Acto impugnado:</w:t>
      </w:r>
      <w:r w:rsidRPr="0076206F">
        <w:rPr>
          <w:rFonts w:ascii="Palatino Linotype" w:hAnsi="Palatino Linotype" w:cs="Arial"/>
        </w:rPr>
        <w:t xml:space="preserve"> </w:t>
      </w:r>
      <w:r w:rsidRPr="0076206F">
        <w:rPr>
          <w:rFonts w:ascii="Palatino Linotype" w:hAnsi="Palatino Linotype" w:cs="Arial"/>
          <w:i/>
        </w:rPr>
        <w:t>“Solicito de manera digital, en orden y de manera completa el acta de la Quincuagésimo Primera Sesión Ordinaria de Cabildo del Ayuntamiento de Valle de Chalco Solidaridad del año 2019.</w:t>
      </w:r>
      <w:r w:rsidRPr="0076206F">
        <w:rPr>
          <w:rFonts w:ascii="Palatino Linotype" w:hAnsi="Palatino Linotype" w:cs="Arial"/>
          <w:i/>
          <w:lang w:val="es-ES_tradnl"/>
        </w:rPr>
        <w:t>.</w:t>
      </w:r>
      <w:r w:rsidRPr="0076206F">
        <w:rPr>
          <w:rFonts w:ascii="Palatino Linotype" w:hAnsi="Palatino Linotype" w:cs="Arial"/>
          <w:i/>
        </w:rPr>
        <w:t>” (Sic).</w:t>
      </w:r>
    </w:p>
    <w:p w14:paraId="7C25842E"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rPr>
      </w:pPr>
    </w:p>
    <w:p w14:paraId="464CE341" w14:textId="5E2D59EE" w:rsidR="00AC55AC" w:rsidRPr="0076206F" w:rsidRDefault="00AC55AC" w:rsidP="00AC55AC">
      <w:pPr>
        <w:numPr>
          <w:ilvl w:val="0"/>
          <w:numId w:val="8"/>
        </w:numPr>
        <w:tabs>
          <w:tab w:val="left" w:pos="426"/>
          <w:tab w:val="left" w:pos="993"/>
        </w:tabs>
        <w:spacing w:line="360" w:lineRule="auto"/>
        <w:ind w:right="738"/>
        <w:contextualSpacing/>
        <w:jc w:val="both"/>
        <w:rPr>
          <w:rFonts w:ascii="Palatino Linotype" w:hAnsi="Palatino Linotype" w:cs="Arial"/>
        </w:rPr>
      </w:pPr>
      <w:r w:rsidRPr="0076206F">
        <w:rPr>
          <w:rFonts w:ascii="Palatino Linotype" w:hAnsi="Palatino Linotype" w:cs="Arial"/>
          <w:b/>
        </w:rPr>
        <w:t>Razones o motivos de inconformidad:</w:t>
      </w:r>
      <w:r w:rsidRPr="0076206F">
        <w:rPr>
          <w:rFonts w:ascii="Palatino Linotype" w:hAnsi="Palatino Linotype" w:cs="Arial"/>
        </w:rPr>
        <w:t xml:space="preserve"> </w:t>
      </w:r>
      <w:r w:rsidRPr="0076206F">
        <w:rPr>
          <w:rFonts w:ascii="Palatino Linotype" w:hAnsi="Palatino Linotype" w:cs="Arial"/>
          <w:i/>
        </w:rPr>
        <w:t>“No se me esta entregando lo solicitado conforme a la solicitud de información.” (Sic).</w:t>
      </w:r>
    </w:p>
    <w:p w14:paraId="4636AF31" w14:textId="77777777" w:rsidR="00AC55AC" w:rsidRPr="0076206F" w:rsidRDefault="00AC55AC" w:rsidP="00AC55AC">
      <w:pPr>
        <w:pStyle w:val="Prrafodelista"/>
        <w:rPr>
          <w:rFonts w:ascii="Palatino Linotype" w:hAnsi="Palatino Linotype" w:cs="Arial"/>
        </w:rPr>
      </w:pPr>
    </w:p>
    <w:p w14:paraId="430BCE93" w14:textId="251110ED"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b/>
        </w:rPr>
      </w:pPr>
      <w:r w:rsidRPr="0076206F">
        <w:rPr>
          <w:rFonts w:ascii="Palatino Linotype" w:hAnsi="Palatino Linotype" w:cs="Arial"/>
          <w:b/>
        </w:rPr>
        <w:lastRenderedPageBreak/>
        <w:t xml:space="preserve">Recurso de revisión 16727/INFOEM/IP/RR/2022: </w:t>
      </w:r>
    </w:p>
    <w:p w14:paraId="3700B512"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b/>
        </w:rPr>
      </w:pPr>
    </w:p>
    <w:p w14:paraId="312F3AF2" w14:textId="4F26A9B0" w:rsidR="00AC55AC" w:rsidRPr="0076206F" w:rsidRDefault="00AC55AC" w:rsidP="00AC55AC">
      <w:pPr>
        <w:numPr>
          <w:ilvl w:val="0"/>
          <w:numId w:val="8"/>
        </w:numPr>
        <w:tabs>
          <w:tab w:val="left" w:pos="426"/>
          <w:tab w:val="left" w:pos="993"/>
        </w:tabs>
        <w:spacing w:line="360" w:lineRule="auto"/>
        <w:ind w:right="738"/>
        <w:contextualSpacing/>
        <w:jc w:val="both"/>
        <w:rPr>
          <w:rFonts w:ascii="Palatino Linotype" w:hAnsi="Palatino Linotype" w:cs="Arial"/>
          <w:i/>
          <w:lang w:val="es-ES_tradnl"/>
        </w:rPr>
      </w:pPr>
      <w:r w:rsidRPr="0076206F">
        <w:rPr>
          <w:rFonts w:ascii="Palatino Linotype" w:hAnsi="Palatino Linotype" w:cs="Arial"/>
          <w:b/>
        </w:rPr>
        <w:t>Acto impugnado:</w:t>
      </w:r>
      <w:r w:rsidRPr="0076206F">
        <w:rPr>
          <w:rFonts w:ascii="Palatino Linotype" w:hAnsi="Palatino Linotype" w:cs="Arial"/>
        </w:rPr>
        <w:t xml:space="preserve"> </w:t>
      </w:r>
      <w:r w:rsidRPr="0076206F">
        <w:rPr>
          <w:rFonts w:ascii="Palatino Linotype" w:hAnsi="Palatino Linotype" w:cs="Arial"/>
          <w:i/>
        </w:rPr>
        <w:t>“Solicito de manera digital, en orden y de</w:t>
      </w:r>
      <w:bookmarkStart w:id="4" w:name="_GoBack"/>
      <w:r w:rsidRPr="0076206F">
        <w:rPr>
          <w:rFonts w:ascii="Palatino Linotype" w:hAnsi="Palatino Linotype" w:cs="Arial"/>
          <w:i/>
        </w:rPr>
        <w:t xml:space="preserve"> </w:t>
      </w:r>
      <w:bookmarkEnd w:id="4"/>
      <w:r w:rsidRPr="0076206F">
        <w:rPr>
          <w:rFonts w:ascii="Palatino Linotype" w:hAnsi="Palatino Linotype" w:cs="Arial"/>
          <w:i/>
        </w:rPr>
        <w:t>manera completa el acta de la Quincuagésimo Segunda Sesión Ordinaria de Cabildo del Ayuntamiento de Valle de Chalco Solidaridad del año 2019</w:t>
      </w:r>
      <w:r w:rsidRPr="0076206F">
        <w:rPr>
          <w:rFonts w:ascii="Palatino Linotype" w:hAnsi="Palatino Linotype" w:cs="Arial"/>
          <w:i/>
          <w:lang w:val="es-ES_tradnl"/>
        </w:rPr>
        <w:t>.</w:t>
      </w:r>
      <w:r w:rsidRPr="0076206F">
        <w:rPr>
          <w:rFonts w:ascii="Palatino Linotype" w:hAnsi="Palatino Linotype" w:cs="Arial"/>
          <w:i/>
        </w:rPr>
        <w:t>” (Sic).</w:t>
      </w:r>
    </w:p>
    <w:p w14:paraId="7BF533B9"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rPr>
      </w:pPr>
    </w:p>
    <w:p w14:paraId="08CE29EF" w14:textId="6A5A58BF" w:rsidR="00AC55AC" w:rsidRPr="0076206F" w:rsidRDefault="00AC55AC" w:rsidP="00AC55AC">
      <w:pPr>
        <w:numPr>
          <w:ilvl w:val="0"/>
          <w:numId w:val="8"/>
        </w:numPr>
        <w:tabs>
          <w:tab w:val="left" w:pos="426"/>
          <w:tab w:val="left" w:pos="993"/>
        </w:tabs>
        <w:spacing w:line="360" w:lineRule="auto"/>
        <w:ind w:right="738"/>
        <w:contextualSpacing/>
        <w:jc w:val="both"/>
        <w:rPr>
          <w:rFonts w:ascii="Palatino Linotype" w:hAnsi="Palatino Linotype" w:cs="Arial"/>
        </w:rPr>
      </w:pPr>
      <w:r w:rsidRPr="0076206F">
        <w:rPr>
          <w:rFonts w:ascii="Palatino Linotype" w:hAnsi="Palatino Linotype" w:cs="Arial"/>
          <w:b/>
        </w:rPr>
        <w:t>Razones o motivos de inconformidad:</w:t>
      </w:r>
      <w:r w:rsidRPr="0076206F">
        <w:rPr>
          <w:rFonts w:ascii="Palatino Linotype" w:hAnsi="Palatino Linotype" w:cs="Arial"/>
        </w:rPr>
        <w:t xml:space="preserve"> </w:t>
      </w:r>
      <w:r w:rsidRPr="0076206F">
        <w:rPr>
          <w:rFonts w:ascii="Palatino Linotype" w:hAnsi="Palatino Linotype" w:cs="Arial"/>
          <w:i/>
        </w:rPr>
        <w:t>“No se me esta entregando lo solicitado conforme a la solicitud de información.” (Sic).</w:t>
      </w:r>
    </w:p>
    <w:p w14:paraId="223429DC"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rPr>
      </w:pPr>
    </w:p>
    <w:p w14:paraId="63733C6D" w14:textId="08A9C2DB"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b/>
        </w:rPr>
      </w:pPr>
      <w:r w:rsidRPr="0076206F">
        <w:rPr>
          <w:rFonts w:ascii="Palatino Linotype" w:hAnsi="Palatino Linotype" w:cs="Arial"/>
          <w:b/>
        </w:rPr>
        <w:t xml:space="preserve">Recurso de revisión 16728/INFOEM/IP/RR/2022: </w:t>
      </w:r>
    </w:p>
    <w:p w14:paraId="56E21E81"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b/>
        </w:rPr>
      </w:pPr>
    </w:p>
    <w:p w14:paraId="3BB90CD6" w14:textId="474DE226" w:rsidR="00AC55AC" w:rsidRPr="0076206F" w:rsidRDefault="00AC55AC" w:rsidP="00AC55AC">
      <w:pPr>
        <w:numPr>
          <w:ilvl w:val="0"/>
          <w:numId w:val="8"/>
        </w:numPr>
        <w:tabs>
          <w:tab w:val="left" w:pos="426"/>
          <w:tab w:val="left" w:pos="993"/>
        </w:tabs>
        <w:spacing w:line="360" w:lineRule="auto"/>
        <w:ind w:right="738"/>
        <w:contextualSpacing/>
        <w:jc w:val="both"/>
        <w:rPr>
          <w:rFonts w:ascii="Palatino Linotype" w:hAnsi="Palatino Linotype" w:cs="Arial"/>
          <w:i/>
          <w:lang w:val="es-ES_tradnl"/>
        </w:rPr>
      </w:pPr>
      <w:r w:rsidRPr="0076206F">
        <w:rPr>
          <w:rFonts w:ascii="Palatino Linotype" w:hAnsi="Palatino Linotype" w:cs="Arial"/>
          <w:b/>
        </w:rPr>
        <w:t>Acto impugnado:</w:t>
      </w:r>
      <w:r w:rsidRPr="0076206F">
        <w:rPr>
          <w:rFonts w:ascii="Palatino Linotype" w:hAnsi="Palatino Linotype" w:cs="Arial"/>
        </w:rPr>
        <w:t xml:space="preserve"> </w:t>
      </w:r>
      <w:r w:rsidRPr="0076206F">
        <w:rPr>
          <w:rFonts w:ascii="Palatino Linotype" w:hAnsi="Palatino Linotype" w:cs="Arial"/>
          <w:i/>
        </w:rPr>
        <w:t>“Solicito de manera digital, en orden y de manera completa el acta de la Quincuagésimo Segunda Sesión Ordinaria de Cabildo del Ayuntamiento de Valle de Chalco Solidaridad del año 2019</w:t>
      </w:r>
      <w:r w:rsidRPr="0076206F">
        <w:rPr>
          <w:rFonts w:ascii="Palatino Linotype" w:hAnsi="Palatino Linotype" w:cs="Arial"/>
          <w:i/>
          <w:lang w:val="es-ES_tradnl"/>
        </w:rPr>
        <w:t>.</w:t>
      </w:r>
      <w:r w:rsidRPr="0076206F">
        <w:rPr>
          <w:rFonts w:ascii="Palatino Linotype" w:hAnsi="Palatino Linotype" w:cs="Arial"/>
          <w:i/>
        </w:rPr>
        <w:t>” (Sic).</w:t>
      </w:r>
    </w:p>
    <w:p w14:paraId="452E3CA4"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rPr>
      </w:pPr>
    </w:p>
    <w:p w14:paraId="19D943AF" w14:textId="45734DD0" w:rsidR="00AC55AC" w:rsidRPr="0076206F" w:rsidRDefault="00AC55AC" w:rsidP="00AC55AC">
      <w:pPr>
        <w:numPr>
          <w:ilvl w:val="0"/>
          <w:numId w:val="8"/>
        </w:numPr>
        <w:tabs>
          <w:tab w:val="left" w:pos="426"/>
          <w:tab w:val="left" w:pos="993"/>
        </w:tabs>
        <w:spacing w:line="360" w:lineRule="auto"/>
        <w:ind w:right="738"/>
        <w:contextualSpacing/>
        <w:jc w:val="both"/>
        <w:rPr>
          <w:rFonts w:ascii="Palatino Linotype" w:hAnsi="Palatino Linotype" w:cs="Arial"/>
        </w:rPr>
      </w:pPr>
      <w:r w:rsidRPr="0076206F">
        <w:rPr>
          <w:rFonts w:ascii="Palatino Linotype" w:hAnsi="Palatino Linotype" w:cs="Arial"/>
          <w:b/>
        </w:rPr>
        <w:t>Razones o motivos de inconformidad:</w:t>
      </w:r>
      <w:r w:rsidRPr="0076206F">
        <w:rPr>
          <w:rFonts w:ascii="Palatino Linotype" w:hAnsi="Palatino Linotype" w:cs="Arial"/>
        </w:rPr>
        <w:t xml:space="preserve"> </w:t>
      </w:r>
      <w:r w:rsidRPr="0076206F">
        <w:rPr>
          <w:rFonts w:ascii="Palatino Linotype" w:hAnsi="Palatino Linotype" w:cs="Arial"/>
          <w:i/>
        </w:rPr>
        <w:t>“No se me esta entregando lo solicitado conforme a la solicitud de información.” (Sic).</w:t>
      </w:r>
    </w:p>
    <w:p w14:paraId="7F95397A" w14:textId="77777777" w:rsidR="00AC55AC" w:rsidRPr="0076206F" w:rsidRDefault="00AC55AC" w:rsidP="00AC55AC">
      <w:pPr>
        <w:pStyle w:val="Prrafodelista"/>
        <w:rPr>
          <w:rFonts w:ascii="Palatino Linotype" w:hAnsi="Palatino Linotype" w:cs="Arial"/>
        </w:rPr>
      </w:pPr>
    </w:p>
    <w:p w14:paraId="42B947E3" w14:textId="3C1B97B9"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b/>
        </w:rPr>
      </w:pPr>
      <w:r w:rsidRPr="0076206F">
        <w:rPr>
          <w:rFonts w:ascii="Palatino Linotype" w:hAnsi="Palatino Linotype" w:cs="Arial"/>
          <w:b/>
        </w:rPr>
        <w:t xml:space="preserve">Recurso de revisión 16729/INFOEM/IP/RR/2022: </w:t>
      </w:r>
    </w:p>
    <w:p w14:paraId="59079C0A"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b/>
        </w:rPr>
      </w:pPr>
    </w:p>
    <w:p w14:paraId="13FA1DE7" w14:textId="2D6D112D" w:rsidR="00AC55AC" w:rsidRPr="0076206F" w:rsidRDefault="00AC55AC" w:rsidP="00AC55AC">
      <w:pPr>
        <w:numPr>
          <w:ilvl w:val="0"/>
          <w:numId w:val="8"/>
        </w:numPr>
        <w:tabs>
          <w:tab w:val="left" w:pos="426"/>
          <w:tab w:val="left" w:pos="993"/>
        </w:tabs>
        <w:spacing w:line="360" w:lineRule="auto"/>
        <w:ind w:right="738"/>
        <w:contextualSpacing/>
        <w:jc w:val="both"/>
        <w:rPr>
          <w:rFonts w:ascii="Palatino Linotype" w:hAnsi="Palatino Linotype" w:cs="Arial"/>
          <w:i/>
          <w:lang w:val="es-ES_tradnl"/>
        </w:rPr>
      </w:pPr>
      <w:r w:rsidRPr="0076206F">
        <w:rPr>
          <w:rFonts w:ascii="Palatino Linotype" w:hAnsi="Palatino Linotype" w:cs="Arial"/>
          <w:b/>
        </w:rPr>
        <w:t>Acto impugnado:</w:t>
      </w:r>
      <w:r w:rsidRPr="0076206F">
        <w:rPr>
          <w:rFonts w:ascii="Palatino Linotype" w:hAnsi="Palatino Linotype" w:cs="Arial"/>
        </w:rPr>
        <w:t xml:space="preserve"> </w:t>
      </w:r>
      <w:r w:rsidRPr="0076206F">
        <w:rPr>
          <w:rFonts w:ascii="Palatino Linotype" w:hAnsi="Palatino Linotype" w:cs="Arial"/>
          <w:i/>
        </w:rPr>
        <w:t>“Solicito de manera digital, en orden y de manera completa el acta de la Segunda Sesión Extraordinaria de Cabildo del Ayuntamiento de Valle de Chalco Solidaridad del año 2019</w:t>
      </w:r>
      <w:r w:rsidRPr="0076206F">
        <w:rPr>
          <w:rFonts w:ascii="Palatino Linotype" w:hAnsi="Palatino Linotype" w:cs="Arial"/>
          <w:i/>
          <w:lang w:val="es-ES_tradnl"/>
        </w:rPr>
        <w:t>.</w:t>
      </w:r>
      <w:r w:rsidRPr="0076206F">
        <w:rPr>
          <w:rFonts w:ascii="Palatino Linotype" w:hAnsi="Palatino Linotype" w:cs="Arial"/>
          <w:i/>
        </w:rPr>
        <w:t>” (Sic).</w:t>
      </w:r>
    </w:p>
    <w:p w14:paraId="7D59DA77"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rPr>
      </w:pPr>
    </w:p>
    <w:p w14:paraId="552C6645" w14:textId="730C68A5" w:rsidR="001B234C" w:rsidRPr="0076206F" w:rsidRDefault="00AC55AC" w:rsidP="00AC55AC">
      <w:pPr>
        <w:numPr>
          <w:ilvl w:val="0"/>
          <w:numId w:val="8"/>
        </w:numPr>
        <w:tabs>
          <w:tab w:val="left" w:pos="426"/>
          <w:tab w:val="left" w:pos="993"/>
        </w:tabs>
        <w:spacing w:line="360" w:lineRule="auto"/>
        <w:ind w:right="738"/>
        <w:contextualSpacing/>
        <w:jc w:val="both"/>
        <w:rPr>
          <w:rFonts w:ascii="Palatino Linotype" w:hAnsi="Palatino Linotype" w:cs="Arial"/>
        </w:rPr>
      </w:pPr>
      <w:r w:rsidRPr="0076206F">
        <w:rPr>
          <w:rFonts w:ascii="Palatino Linotype" w:hAnsi="Palatino Linotype" w:cs="Arial"/>
          <w:b/>
        </w:rPr>
        <w:lastRenderedPageBreak/>
        <w:t>Razones o motivos de inconformidad:</w:t>
      </w:r>
      <w:r w:rsidRPr="0076206F">
        <w:rPr>
          <w:rFonts w:ascii="Palatino Linotype" w:hAnsi="Palatino Linotype" w:cs="Arial"/>
        </w:rPr>
        <w:t xml:space="preserve"> </w:t>
      </w:r>
      <w:r w:rsidRPr="0076206F">
        <w:rPr>
          <w:rFonts w:ascii="Palatino Linotype" w:hAnsi="Palatino Linotype" w:cs="Arial"/>
          <w:i/>
        </w:rPr>
        <w:t>“No se me esta entregando lo solicitado conforme a la solicitud de información.” (Sic).</w:t>
      </w:r>
    </w:p>
    <w:p w14:paraId="1355C15E" w14:textId="77777777" w:rsidR="00AC55AC" w:rsidRPr="0076206F" w:rsidRDefault="00AC55AC" w:rsidP="00AC55AC">
      <w:pPr>
        <w:tabs>
          <w:tab w:val="left" w:pos="426"/>
          <w:tab w:val="left" w:pos="993"/>
        </w:tabs>
        <w:spacing w:line="360" w:lineRule="auto"/>
        <w:ind w:right="738"/>
        <w:contextualSpacing/>
        <w:jc w:val="both"/>
        <w:rPr>
          <w:rFonts w:ascii="Palatino Linotype" w:hAnsi="Palatino Linotype" w:cs="Arial"/>
        </w:rPr>
      </w:pPr>
    </w:p>
    <w:p w14:paraId="160D41ED" w14:textId="235237BF" w:rsidR="00AC55AC" w:rsidRPr="0076206F" w:rsidRDefault="00AC55AC" w:rsidP="00A6283A">
      <w:pPr>
        <w:pStyle w:val="Prrafodelista"/>
        <w:numPr>
          <w:ilvl w:val="0"/>
          <w:numId w:val="2"/>
        </w:numPr>
        <w:tabs>
          <w:tab w:val="left" w:pos="426"/>
        </w:tabs>
        <w:suppressAutoHyphens/>
        <w:spacing w:line="360" w:lineRule="auto"/>
        <w:ind w:left="0" w:firstLine="0"/>
        <w:contextualSpacing/>
        <w:jc w:val="both"/>
        <w:rPr>
          <w:rFonts w:ascii="Palatino Linotype" w:hAnsi="Palatino Linotype"/>
          <w:iCs/>
          <w:lang w:eastAsia="en-US"/>
        </w:rPr>
      </w:pPr>
      <w:r w:rsidRPr="0076206F">
        <w:rPr>
          <w:rFonts w:ascii="Palatino Linotype" w:hAnsi="Palatino Linotype" w:cs="Arial"/>
          <w:color w:val="000000"/>
          <w:lang w:eastAsia="en-US"/>
        </w:rPr>
        <w:t xml:space="preserve">Se registraron los recursos de revisión bajo el número de expediente </w:t>
      </w:r>
      <w:r w:rsidRPr="0076206F">
        <w:rPr>
          <w:rFonts w:ascii="Palatino Linotype" w:eastAsia="MS Mincho" w:hAnsi="Palatino Linotype" w:cs="Arial"/>
          <w:bCs/>
          <w:color w:val="000000"/>
          <w:lang w:val="es-ES_tradnl" w:eastAsia="en-US"/>
        </w:rPr>
        <w:t>al rubro indicados</w:t>
      </w:r>
      <w:r w:rsidRPr="0076206F">
        <w:rPr>
          <w:rFonts w:ascii="Palatino Linotype" w:hAnsi="Palatino Linotype" w:cs="Arial"/>
          <w:color w:val="000000"/>
          <w:lang w:eastAsia="en-US"/>
        </w:rPr>
        <w:t>, así mismo</w:t>
      </w:r>
      <w:r w:rsidRPr="0076206F">
        <w:rPr>
          <w:rFonts w:ascii="Palatino Linotype" w:hAnsi="Palatino Linotype"/>
          <w:iCs/>
          <w:lang w:eastAsia="en-US"/>
        </w:rPr>
        <w:t xml:space="preserve">,  con fundamento en lo dispuesto por el artículo 185 fracción I de la Ley de Transparencia y Acceso a la Información Pública del Estado de México y Municipios,  los recursos de revisión  </w:t>
      </w:r>
      <w:r w:rsidRPr="0076206F">
        <w:rPr>
          <w:rFonts w:ascii="Palatino Linotype" w:hAnsi="Palatino Linotype"/>
          <w:b/>
          <w:iCs/>
          <w:lang w:eastAsia="en-US"/>
        </w:rPr>
        <w:t>16728/INFOEM/IP/RR/2022 y 16728/INFOEM/IP/RR/2022</w:t>
      </w:r>
      <w:r w:rsidR="00A6283A" w:rsidRPr="0076206F">
        <w:rPr>
          <w:rFonts w:ascii="Palatino Linotype" w:hAnsi="Palatino Linotype"/>
          <w:iCs/>
          <w:lang w:eastAsia="en-US"/>
        </w:rPr>
        <w:t xml:space="preserve"> </w:t>
      </w:r>
      <w:r w:rsidRPr="0076206F">
        <w:rPr>
          <w:rFonts w:ascii="Palatino Linotype" w:hAnsi="Palatino Linotype"/>
          <w:iCs/>
          <w:lang w:eastAsia="en-US"/>
        </w:rPr>
        <w:t xml:space="preserve">fueron turnados a la </w:t>
      </w:r>
      <w:r w:rsidRPr="0076206F">
        <w:rPr>
          <w:rFonts w:ascii="Palatino Linotype" w:hAnsi="Palatino Linotype"/>
          <w:b/>
          <w:iCs/>
          <w:lang w:eastAsia="en-US"/>
        </w:rPr>
        <w:t xml:space="preserve">Comisionada María del Rosario Mejía Ayala </w:t>
      </w:r>
      <w:r w:rsidRPr="0076206F">
        <w:rPr>
          <w:rFonts w:ascii="Palatino Linotype" w:hAnsi="Palatino Linotype"/>
          <w:iCs/>
          <w:lang w:eastAsia="en-US"/>
        </w:rPr>
        <w:t xml:space="preserve">con el objeto de su análisis; posteriormente el Pleno de este Órgano Autónomo, en la </w:t>
      </w:r>
      <w:r w:rsidR="00A6283A" w:rsidRPr="0076206F">
        <w:rPr>
          <w:rFonts w:ascii="Palatino Linotype" w:hAnsi="Palatino Linotype"/>
          <w:iCs/>
          <w:lang w:eastAsia="en-US"/>
        </w:rPr>
        <w:t>Cuadragésima Cuarta Sesión Ordinaria de fecha siete (07</w:t>
      </w:r>
      <w:r w:rsidRPr="0076206F">
        <w:rPr>
          <w:rFonts w:ascii="Palatino Linotype" w:hAnsi="Palatino Linotype"/>
          <w:iCs/>
          <w:lang w:eastAsia="en-US"/>
        </w:rPr>
        <w:t>) de</w:t>
      </w:r>
      <w:r w:rsidR="00A6283A" w:rsidRPr="0076206F">
        <w:rPr>
          <w:rFonts w:ascii="Palatino Linotype" w:hAnsi="Palatino Linotype"/>
          <w:iCs/>
          <w:lang w:eastAsia="en-US"/>
        </w:rPr>
        <w:t xml:space="preserve"> diciembre </w:t>
      </w:r>
      <w:r w:rsidRPr="0076206F">
        <w:rPr>
          <w:rFonts w:ascii="Palatino Linotype" w:hAnsi="Palatino Linotype"/>
          <w:iCs/>
          <w:lang w:eastAsia="en-US"/>
        </w:rPr>
        <w:t xml:space="preserve">de dos mil veintidós, ordenó la acumulación de los recursos </w:t>
      </w:r>
      <w:r w:rsidR="00A6283A" w:rsidRPr="0076206F">
        <w:rPr>
          <w:rFonts w:ascii="Palatino Linotype" w:hAnsi="Palatino Linotype"/>
          <w:b/>
          <w:iCs/>
          <w:lang w:eastAsia="en-US"/>
        </w:rPr>
        <w:t>16725/INFOEM/IP/RR/2022</w:t>
      </w:r>
      <w:r w:rsidR="00A6283A" w:rsidRPr="0076206F">
        <w:rPr>
          <w:rFonts w:ascii="Palatino Linotype" w:hAnsi="Palatino Linotype"/>
          <w:iCs/>
          <w:lang w:eastAsia="en-US"/>
        </w:rPr>
        <w:t xml:space="preserve"> </w:t>
      </w:r>
      <w:r w:rsidRPr="0076206F">
        <w:rPr>
          <w:rFonts w:ascii="Palatino Linotype" w:hAnsi="Palatino Linotype"/>
          <w:iCs/>
          <w:lang w:eastAsia="en-US"/>
        </w:rPr>
        <w:t xml:space="preserve">del </w:t>
      </w:r>
      <w:r w:rsidRPr="0076206F">
        <w:rPr>
          <w:rFonts w:ascii="Palatino Linotype" w:hAnsi="Palatino Linotype"/>
          <w:b/>
          <w:iCs/>
          <w:lang w:eastAsia="en-US"/>
        </w:rPr>
        <w:t xml:space="preserve">Comisionado </w:t>
      </w:r>
      <w:r w:rsidR="00A6283A" w:rsidRPr="0076206F">
        <w:rPr>
          <w:rFonts w:ascii="Palatino Linotype" w:hAnsi="Palatino Linotype"/>
          <w:b/>
          <w:iCs/>
          <w:lang w:eastAsia="en-US"/>
        </w:rPr>
        <w:t>José Martínez Vilchis;  16726/INFOEM/IP/RR/2022</w:t>
      </w:r>
      <w:r w:rsidR="00A6283A" w:rsidRPr="0076206F">
        <w:rPr>
          <w:rFonts w:ascii="Palatino Linotype" w:hAnsi="Palatino Linotype"/>
          <w:iCs/>
          <w:lang w:eastAsia="en-US"/>
        </w:rPr>
        <w:t xml:space="preserve"> del </w:t>
      </w:r>
      <w:r w:rsidR="00A6283A" w:rsidRPr="0076206F">
        <w:rPr>
          <w:rFonts w:ascii="Palatino Linotype" w:hAnsi="Palatino Linotype"/>
          <w:b/>
          <w:iCs/>
          <w:lang w:eastAsia="en-US"/>
        </w:rPr>
        <w:t>Comisionado</w:t>
      </w:r>
      <w:r w:rsidR="00A6283A" w:rsidRPr="0076206F">
        <w:rPr>
          <w:rFonts w:ascii="Palatino Linotype" w:hAnsi="Palatino Linotype"/>
          <w:iCs/>
          <w:lang w:eastAsia="en-US"/>
        </w:rPr>
        <w:t xml:space="preserve"> </w:t>
      </w:r>
      <w:r w:rsidRPr="0076206F">
        <w:rPr>
          <w:rFonts w:ascii="Palatino Linotype" w:hAnsi="Palatino Linotype"/>
          <w:b/>
          <w:iCs/>
          <w:lang w:eastAsia="en-US"/>
        </w:rPr>
        <w:t xml:space="preserve">Luis Gustavo Parra Noriega; </w:t>
      </w:r>
      <w:r w:rsidR="00A6283A" w:rsidRPr="0076206F">
        <w:rPr>
          <w:rFonts w:ascii="Palatino Linotype" w:hAnsi="Palatino Linotype"/>
          <w:b/>
          <w:iCs/>
          <w:lang w:eastAsia="en-US"/>
        </w:rPr>
        <w:t>16727/INFOEM/IP/RR/2022</w:t>
      </w:r>
      <w:r w:rsidR="00A6283A" w:rsidRPr="0076206F">
        <w:rPr>
          <w:rFonts w:ascii="Palatino Linotype" w:hAnsi="Palatino Linotype"/>
          <w:iCs/>
          <w:lang w:eastAsia="en-US"/>
        </w:rPr>
        <w:t xml:space="preserve"> de la Comisionada </w:t>
      </w:r>
      <w:r w:rsidRPr="0076206F">
        <w:rPr>
          <w:rFonts w:ascii="Palatino Linotype" w:hAnsi="Palatino Linotype"/>
          <w:b/>
          <w:iCs/>
          <w:lang w:eastAsia="en-US"/>
        </w:rPr>
        <w:t xml:space="preserve">Sacharon Cristina Morales Martínez; y </w:t>
      </w:r>
      <w:r w:rsidR="00A6283A" w:rsidRPr="0076206F">
        <w:rPr>
          <w:rFonts w:ascii="Palatino Linotype" w:hAnsi="Palatino Linotype"/>
          <w:b/>
          <w:iCs/>
          <w:lang w:eastAsia="en-US"/>
        </w:rPr>
        <w:t>16729/INFOEM/IP/RR/2022</w:t>
      </w:r>
      <w:r w:rsidR="00A6283A" w:rsidRPr="0076206F">
        <w:rPr>
          <w:rFonts w:ascii="Palatino Linotype" w:hAnsi="Palatino Linotype"/>
          <w:iCs/>
          <w:lang w:eastAsia="en-US"/>
        </w:rPr>
        <w:t xml:space="preserve"> </w:t>
      </w:r>
      <w:r w:rsidRPr="0076206F">
        <w:rPr>
          <w:rFonts w:ascii="Palatino Linotype" w:hAnsi="Palatino Linotype"/>
          <w:iCs/>
          <w:lang w:eastAsia="en-US"/>
        </w:rPr>
        <w:t xml:space="preserve">de la </w:t>
      </w:r>
      <w:r w:rsidRPr="0076206F">
        <w:rPr>
          <w:rFonts w:ascii="Palatino Linotype" w:hAnsi="Palatino Linotype"/>
          <w:b/>
          <w:iCs/>
          <w:lang w:eastAsia="en-US"/>
        </w:rPr>
        <w:t>Comisionada Guadalupe Ramírez Peña</w:t>
      </w:r>
      <w:r w:rsidRPr="0076206F">
        <w:rPr>
          <w:rFonts w:ascii="Palatino Linotype" w:hAnsi="Palatino Linotype"/>
          <w:iCs/>
          <w:lang w:eastAsia="en-US"/>
        </w:rPr>
        <w:t xml:space="preserve">;  a efecto de que ésta Ponencia formulara y presentara el proyecto de resolución correspondiente de conformidad con el numeral </w:t>
      </w:r>
      <w:r w:rsidRPr="0076206F">
        <w:rPr>
          <w:rFonts w:ascii="Palatino Linotype" w:hAnsi="Palatino Linotype"/>
          <w:b/>
          <w:iCs/>
          <w:lang w:eastAsia="en-US"/>
        </w:rPr>
        <w:t xml:space="preserve">ONCE </w:t>
      </w:r>
      <w:r w:rsidRPr="0076206F">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5A6DEEB" w14:textId="77777777" w:rsidR="00AC55AC" w:rsidRPr="0076206F" w:rsidRDefault="00AC55AC" w:rsidP="00AC55AC">
      <w:pPr>
        <w:spacing w:line="360" w:lineRule="auto"/>
        <w:ind w:right="49"/>
        <w:jc w:val="both"/>
        <w:rPr>
          <w:rFonts w:ascii="Palatino Linotype" w:hAnsi="Palatino Linotype"/>
          <w:iCs/>
        </w:rPr>
      </w:pPr>
    </w:p>
    <w:p w14:paraId="3DC28B3A" w14:textId="77777777" w:rsidR="00AC55AC" w:rsidRPr="0076206F" w:rsidRDefault="00AC55AC" w:rsidP="00AC55AC">
      <w:pPr>
        <w:spacing w:line="360" w:lineRule="auto"/>
        <w:ind w:left="567" w:right="616"/>
        <w:jc w:val="both"/>
        <w:rPr>
          <w:rFonts w:ascii="Palatino Linotype" w:hAnsi="Palatino Linotype"/>
          <w:i/>
          <w:iCs/>
        </w:rPr>
      </w:pPr>
      <w:r w:rsidRPr="0076206F">
        <w:rPr>
          <w:rFonts w:ascii="Palatino Linotype" w:hAnsi="Palatino Linotype"/>
          <w:b/>
          <w:i/>
          <w:iCs/>
        </w:rPr>
        <w:t>ONCE.</w:t>
      </w:r>
      <w:r w:rsidRPr="0076206F">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6B641033" w14:textId="77777777" w:rsidR="00AC55AC" w:rsidRPr="0076206F" w:rsidRDefault="00AC55AC" w:rsidP="00AC55AC">
      <w:pPr>
        <w:spacing w:line="360" w:lineRule="auto"/>
        <w:ind w:left="567" w:right="616"/>
        <w:jc w:val="both"/>
        <w:rPr>
          <w:rFonts w:ascii="Palatino Linotype" w:hAnsi="Palatino Linotype"/>
          <w:i/>
          <w:iCs/>
        </w:rPr>
      </w:pPr>
      <w:r w:rsidRPr="0076206F">
        <w:rPr>
          <w:rFonts w:ascii="Palatino Linotype" w:hAnsi="Palatino Linotype"/>
          <w:i/>
          <w:iCs/>
        </w:rPr>
        <w:lastRenderedPageBreak/>
        <w:t>…</w:t>
      </w:r>
    </w:p>
    <w:p w14:paraId="78CE7673" w14:textId="77777777" w:rsidR="00AC55AC" w:rsidRPr="0076206F" w:rsidRDefault="00AC55AC" w:rsidP="00AC55AC">
      <w:pPr>
        <w:spacing w:line="360" w:lineRule="auto"/>
        <w:ind w:left="567" w:right="616"/>
        <w:jc w:val="both"/>
        <w:rPr>
          <w:rFonts w:ascii="Palatino Linotype" w:hAnsi="Palatino Linotype"/>
          <w:i/>
          <w:iCs/>
        </w:rPr>
      </w:pPr>
      <w:r w:rsidRPr="0076206F">
        <w:rPr>
          <w:rFonts w:ascii="Palatino Linotype" w:hAnsi="Palatino Linotype"/>
          <w:i/>
          <w:iCs/>
        </w:rPr>
        <w:t>b) Las partes o los actos impugnados sean iguales</w:t>
      </w:r>
    </w:p>
    <w:p w14:paraId="23A318C8" w14:textId="77777777" w:rsidR="00AC55AC" w:rsidRPr="0076206F" w:rsidRDefault="00AC55AC" w:rsidP="00AC55AC">
      <w:pPr>
        <w:spacing w:line="360" w:lineRule="auto"/>
        <w:ind w:left="567" w:right="616"/>
        <w:jc w:val="both"/>
        <w:rPr>
          <w:rFonts w:ascii="Palatino Linotype" w:hAnsi="Palatino Linotype"/>
          <w:i/>
          <w:iCs/>
        </w:rPr>
      </w:pPr>
      <w:r w:rsidRPr="0076206F">
        <w:rPr>
          <w:rFonts w:ascii="Palatino Linotype" w:hAnsi="Palatino Linotype"/>
          <w:i/>
          <w:iCs/>
        </w:rPr>
        <w:t xml:space="preserve">c) Cuando se trate del mismo solicitante, el mismo </w:t>
      </w:r>
      <w:r w:rsidRPr="0076206F">
        <w:rPr>
          <w:rFonts w:ascii="Palatino Linotype" w:hAnsi="Palatino Linotype"/>
          <w:b/>
          <w:i/>
          <w:iCs/>
        </w:rPr>
        <w:t>SUJETO OBLIGADO</w:t>
      </w:r>
      <w:r w:rsidRPr="0076206F">
        <w:rPr>
          <w:rFonts w:ascii="Palatino Linotype" w:hAnsi="Palatino Linotype"/>
          <w:i/>
          <w:iCs/>
        </w:rPr>
        <w:t>, aunque se trate de solicitudes diversas;</w:t>
      </w:r>
    </w:p>
    <w:p w14:paraId="42FA8600" w14:textId="77777777" w:rsidR="00AC55AC" w:rsidRPr="0076206F" w:rsidRDefault="00AC55AC" w:rsidP="00AC55AC">
      <w:pPr>
        <w:spacing w:line="360" w:lineRule="auto"/>
        <w:ind w:left="567" w:right="616"/>
        <w:jc w:val="both"/>
        <w:rPr>
          <w:rFonts w:ascii="Palatino Linotype" w:hAnsi="Palatino Linotype"/>
          <w:i/>
          <w:iCs/>
        </w:rPr>
      </w:pPr>
      <w:r w:rsidRPr="0076206F">
        <w:rPr>
          <w:rFonts w:ascii="Palatino Linotype" w:hAnsi="Palatino Linotype"/>
          <w:i/>
          <w:iCs/>
        </w:rPr>
        <w:t>(…)</w:t>
      </w:r>
    </w:p>
    <w:p w14:paraId="1FF38392" w14:textId="77777777" w:rsidR="00AC55AC" w:rsidRPr="0076206F" w:rsidRDefault="00AC55AC" w:rsidP="00AC55AC">
      <w:pPr>
        <w:spacing w:line="360" w:lineRule="auto"/>
        <w:ind w:left="567" w:right="616"/>
        <w:jc w:val="both"/>
        <w:rPr>
          <w:rFonts w:ascii="Palatino Linotype" w:hAnsi="Palatino Linotype"/>
          <w:i/>
          <w:iCs/>
        </w:rPr>
      </w:pPr>
    </w:p>
    <w:p w14:paraId="5C0B3C26" w14:textId="77777777" w:rsidR="00AC55AC" w:rsidRPr="0076206F" w:rsidRDefault="00AC55AC" w:rsidP="00AC55AC">
      <w:pPr>
        <w:numPr>
          <w:ilvl w:val="0"/>
          <w:numId w:val="2"/>
        </w:numPr>
        <w:suppressAutoHyphens/>
        <w:spacing w:line="360" w:lineRule="auto"/>
        <w:ind w:left="0" w:right="49" w:firstLine="0"/>
        <w:jc w:val="both"/>
        <w:rPr>
          <w:rFonts w:ascii="Palatino Linotype" w:hAnsi="Palatino Linotype"/>
          <w:iCs/>
          <w:lang w:eastAsia="en-US"/>
        </w:rPr>
      </w:pPr>
      <w:r w:rsidRPr="0076206F">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60F5BEA" w14:textId="77777777" w:rsidR="00AC55AC" w:rsidRPr="0076206F" w:rsidRDefault="00AC55AC" w:rsidP="00AC55AC">
      <w:pPr>
        <w:spacing w:line="360" w:lineRule="auto"/>
        <w:ind w:right="49"/>
        <w:jc w:val="both"/>
        <w:rPr>
          <w:rFonts w:ascii="Palatino Linotype" w:hAnsi="Palatino Linotype"/>
          <w:iCs/>
        </w:rPr>
      </w:pPr>
    </w:p>
    <w:p w14:paraId="0645FF3F" w14:textId="77777777" w:rsidR="00AC55AC" w:rsidRPr="0076206F" w:rsidRDefault="00AC55AC" w:rsidP="00AC55AC">
      <w:pPr>
        <w:spacing w:line="360" w:lineRule="auto"/>
        <w:ind w:left="567" w:right="616"/>
        <w:jc w:val="center"/>
        <w:rPr>
          <w:rFonts w:ascii="Palatino Linotype" w:hAnsi="Palatino Linotype"/>
          <w:b/>
          <w:iCs/>
        </w:rPr>
      </w:pPr>
      <w:r w:rsidRPr="0076206F">
        <w:rPr>
          <w:rFonts w:ascii="Palatino Linotype" w:hAnsi="Palatino Linotype"/>
          <w:b/>
          <w:iCs/>
        </w:rPr>
        <w:t>Código de Procedimientos Administrativos del Estado de México.</w:t>
      </w:r>
    </w:p>
    <w:p w14:paraId="465DC231" w14:textId="77777777" w:rsidR="00AC55AC" w:rsidRPr="0076206F" w:rsidRDefault="00AC55AC" w:rsidP="00AC55AC">
      <w:pPr>
        <w:spacing w:line="360" w:lineRule="auto"/>
        <w:ind w:left="567" w:right="616"/>
        <w:jc w:val="both"/>
        <w:rPr>
          <w:rFonts w:ascii="Palatino Linotype" w:hAnsi="Palatino Linotype"/>
          <w:i/>
          <w:iCs/>
        </w:rPr>
      </w:pPr>
    </w:p>
    <w:p w14:paraId="15EFB562" w14:textId="77777777" w:rsidR="00AC55AC" w:rsidRPr="0076206F" w:rsidRDefault="00AC55AC" w:rsidP="00AC55AC">
      <w:pPr>
        <w:spacing w:line="360" w:lineRule="auto"/>
        <w:ind w:left="567" w:right="616"/>
        <w:jc w:val="both"/>
        <w:rPr>
          <w:rFonts w:ascii="Palatino Linotype" w:hAnsi="Palatino Linotype"/>
          <w:i/>
          <w:iCs/>
        </w:rPr>
      </w:pPr>
      <w:r w:rsidRPr="0076206F">
        <w:rPr>
          <w:rFonts w:ascii="Palatino Linotype" w:hAnsi="Palatino Linotype"/>
          <w:i/>
          <w:iCs/>
        </w:rPr>
        <w:t>“</w:t>
      </w:r>
      <w:r w:rsidRPr="0076206F">
        <w:rPr>
          <w:rFonts w:ascii="Palatino Linotype" w:hAnsi="Palatino Linotype"/>
          <w:b/>
          <w:i/>
          <w:iCs/>
        </w:rPr>
        <w:t>Artículo 18.-</w:t>
      </w:r>
      <w:r w:rsidRPr="0076206F">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80E3370" w14:textId="77777777" w:rsidR="00AC55AC" w:rsidRPr="0076206F" w:rsidRDefault="00AC55AC" w:rsidP="00AC55AC">
      <w:pPr>
        <w:spacing w:line="360" w:lineRule="auto"/>
        <w:ind w:left="567" w:right="616"/>
        <w:jc w:val="both"/>
        <w:rPr>
          <w:rFonts w:ascii="Palatino Linotype" w:hAnsi="Palatino Linotype"/>
          <w:i/>
          <w:iCs/>
        </w:rPr>
      </w:pPr>
    </w:p>
    <w:p w14:paraId="43D82A6D" w14:textId="77777777" w:rsidR="00AC55AC" w:rsidRPr="0076206F" w:rsidRDefault="00AC55AC" w:rsidP="00AC55AC">
      <w:pPr>
        <w:spacing w:line="360" w:lineRule="auto"/>
        <w:ind w:left="567" w:right="616"/>
        <w:jc w:val="both"/>
        <w:rPr>
          <w:rFonts w:ascii="Palatino Linotype" w:hAnsi="Palatino Linotype"/>
          <w:i/>
          <w:iCs/>
        </w:rPr>
      </w:pPr>
      <w:r w:rsidRPr="0076206F">
        <w:rPr>
          <w:rFonts w:ascii="Palatino Linotype" w:hAnsi="Palatino Linotype"/>
          <w:i/>
          <w:iCs/>
        </w:rPr>
        <w:lastRenderedPageBreak/>
        <w:t>Ley de Transparencia y Acceso a la Información Pública del Estado de México y Municipios</w:t>
      </w:r>
    </w:p>
    <w:p w14:paraId="56E07029" w14:textId="77777777" w:rsidR="00AC55AC" w:rsidRPr="0076206F" w:rsidRDefault="00AC55AC" w:rsidP="00AC55AC">
      <w:pPr>
        <w:spacing w:line="360" w:lineRule="auto"/>
        <w:ind w:left="567" w:right="616"/>
        <w:jc w:val="both"/>
        <w:rPr>
          <w:rFonts w:ascii="Palatino Linotype" w:hAnsi="Palatino Linotype"/>
          <w:i/>
          <w:iCs/>
        </w:rPr>
      </w:pPr>
      <w:r w:rsidRPr="0076206F">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7B3BC98E" w14:textId="77777777" w:rsidR="00AC55AC" w:rsidRPr="0076206F" w:rsidRDefault="00AC55AC" w:rsidP="00AC55AC">
      <w:pPr>
        <w:spacing w:line="360" w:lineRule="auto"/>
        <w:ind w:right="49"/>
        <w:jc w:val="both"/>
        <w:rPr>
          <w:rFonts w:ascii="Palatino Linotype" w:hAnsi="Palatino Linotype"/>
          <w:iCs/>
        </w:rPr>
      </w:pPr>
    </w:p>
    <w:p w14:paraId="3FB045AC" w14:textId="77777777" w:rsidR="00AC55AC" w:rsidRPr="0076206F" w:rsidRDefault="00AC55AC" w:rsidP="00AC55AC">
      <w:pPr>
        <w:spacing w:line="360" w:lineRule="auto"/>
        <w:ind w:right="49"/>
        <w:jc w:val="both"/>
        <w:rPr>
          <w:rFonts w:ascii="Palatino Linotype" w:hAnsi="Palatino Linotype"/>
          <w:iCs/>
        </w:rPr>
      </w:pPr>
      <w:r w:rsidRPr="0076206F">
        <w:rPr>
          <w:rFonts w:ascii="Palatino Linotype" w:hAnsi="Palatino Linotype"/>
          <w:iCs/>
        </w:rPr>
        <w:t>8.</w:t>
      </w:r>
      <w:r w:rsidRPr="0076206F">
        <w:rPr>
          <w:rFonts w:ascii="Palatino Linotype" w:hAnsi="Palatino Linotype"/>
          <w:iCs/>
        </w:rPr>
        <w:tab/>
        <w:t xml:space="preserve">Se registraron los recursos de revisión bajo el número de expedientes al rubro indicado, asimismo, con fundamento en lo dispuesto por el artículo 185 fracción I de la Ley de Transparencia y Acceso a la Información Pública del Estado de México y Municipios se turnó a la </w:t>
      </w:r>
      <w:r w:rsidRPr="0076206F">
        <w:rPr>
          <w:rFonts w:ascii="Palatino Linotype" w:hAnsi="Palatino Linotype"/>
          <w:b/>
          <w:iCs/>
        </w:rPr>
        <w:t>Comisionada María del Rosario Mejía Ayala</w:t>
      </w:r>
      <w:r w:rsidRPr="0076206F">
        <w:rPr>
          <w:rFonts w:ascii="Palatino Linotype" w:hAnsi="Palatino Linotype"/>
          <w:iCs/>
        </w:rPr>
        <w:t>, con el objeto de su análisis.</w:t>
      </w:r>
    </w:p>
    <w:p w14:paraId="6F5D8AAE" w14:textId="77777777" w:rsidR="00A6283A" w:rsidRPr="0076206F" w:rsidRDefault="00A6283A" w:rsidP="00AC55AC">
      <w:pPr>
        <w:tabs>
          <w:tab w:val="left" w:pos="426"/>
          <w:tab w:val="left" w:pos="993"/>
        </w:tabs>
        <w:spacing w:line="360" w:lineRule="auto"/>
        <w:ind w:right="738"/>
        <w:contextualSpacing/>
        <w:jc w:val="both"/>
        <w:rPr>
          <w:rFonts w:ascii="Palatino Linotype" w:hAnsi="Palatino Linotype" w:cs="Arial"/>
        </w:rPr>
      </w:pPr>
    </w:p>
    <w:p w14:paraId="35F157C3" w14:textId="1BC2AC16" w:rsidR="00A6283A" w:rsidRPr="0076206F" w:rsidRDefault="00A6283A" w:rsidP="00A6283A">
      <w:pPr>
        <w:numPr>
          <w:ilvl w:val="0"/>
          <w:numId w:val="17"/>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76206F">
        <w:rPr>
          <w:rFonts w:ascii="Palatino Linotype" w:hAnsi="Palatino Linotype"/>
          <w:iCs/>
          <w:color w:val="000000"/>
          <w:lang w:val="es-MX"/>
        </w:rPr>
        <w:t xml:space="preserve">Los </w:t>
      </w:r>
      <w:r w:rsidRPr="0076206F">
        <w:rPr>
          <w:rFonts w:ascii="Palatino Linotype" w:hAnsi="Palatino Linotype"/>
          <w:b/>
          <w:iCs/>
          <w:color w:val="000000"/>
          <w:lang w:val="es-MX"/>
        </w:rPr>
        <w:t>Comisionados</w:t>
      </w:r>
      <w:r w:rsidRPr="0076206F">
        <w:rPr>
          <w:rFonts w:ascii="Palatino Linotype" w:hAnsi="Palatino Linotype"/>
          <w:iCs/>
          <w:color w:val="000000"/>
        </w:rPr>
        <w:t xml:space="preserve">, con fundamento en lo dispuesto por el artículo 185 fracción II de la ley de la materia, a través de los acuerdos de admisión de veinticuatro (24), veinticinco (25), veintiocho (28), y  treinta (30) de noviembre de dos mil veintidós, pusieron a disposición de las partes el expediente electrónico </w:t>
      </w:r>
      <w:r w:rsidRPr="0076206F">
        <w:rPr>
          <w:rFonts w:ascii="Palatino Linotype" w:hAnsi="Palatino Linotype"/>
          <w:iCs/>
          <w:color w:val="000000"/>
          <w:lang w:val="es-ES_tradnl"/>
        </w:rPr>
        <w:t xml:space="preserve">vía </w:t>
      </w:r>
      <w:r w:rsidRPr="0076206F">
        <w:rPr>
          <w:rFonts w:ascii="Palatino Linotype" w:hAnsi="Palatino Linotype"/>
          <w:iCs/>
          <w:color w:val="000000"/>
        </w:rPr>
        <w:t xml:space="preserve">Sistema de Acceso a la Información Mexiquense </w:t>
      </w:r>
      <w:r w:rsidRPr="0076206F">
        <w:rPr>
          <w:rFonts w:ascii="Palatino Linotype" w:hAnsi="Palatino Linotype"/>
          <w:b/>
          <w:iCs/>
          <w:color w:val="000000"/>
        </w:rPr>
        <w:t xml:space="preserve">(SAIMEX) </w:t>
      </w:r>
      <w:r w:rsidRPr="0076206F">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Pr="0076206F">
        <w:rPr>
          <w:rFonts w:ascii="Palatino Linotype" w:hAnsi="Palatino Linotype"/>
          <w:b/>
          <w:iCs/>
          <w:color w:val="000000"/>
        </w:rPr>
        <w:t>SUJETO OBLIGADO</w:t>
      </w:r>
      <w:r w:rsidRPr="0076206F">
        <w:rPr>
          <w:rFonts w:ascii="Palatino Linotype" w:hAnsi="Palatino Linotype"/>
          <w:iCs/>
          <w:color w:val="000000"/>
        </w:rPr>
        <w:t xml:space="preserve"> presentara el Informe Justificado Correspondiente.</w:t>
      </w:r>
    </w:p>
    <w:p w14:paraId="7ADA2469" w14:textId="77777777" w:rsidR="00B30A11" w:rsidRPr="0076206F" w:rsidRDefault="00B30A11" w:rsidP="00A6283A">
      <w:pPr>
        <w:rPr>
          <w:rFonts w:ascii="Palatino Linotype" w:eastAsia="Calibri" w:hAnsi="Palatino Linotype" w:cs="Arial"/>
          <w:color w:val="000000"/>
          <w:lang w:eastAsia="en-US"/>
        </w:rPr>
      </w:pPr>
    </w:p>
    <w:p w14:paraId="2BAB02F7" w14:textId="078E9867" w:rsidR="00B30A11" w:rsidRPr="0076206F" w:rsidRDefault="00B30A11" w:rsidP="00B30A1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6206F">
        <w:rPr>
          <w:rFonts w:ascii="Palatino Linotype" w:eastAsia="Calibri" w:hAnsi="Palatino Linotype" w:cs="Arial"/>
          <w:color w:val="000000"/>
          <w:lang w:eastAsia="en-US"/>
        </w:rPr>
        <w:t xml:space="preserve">De </w:t>
      </w:r>
      <w:r w:rsidRPr="0076206F">
        <w:rPr>
          <w:rFonts w:ascii="Palatino Linotype" w:eastAsia="MS Mincho" w:hAnsi="Palatino Linotype"/>
          <w:color w:val="000000"/>
          <w:lang w:eastAsia="en-US"/>
        </w:rPr>
        <w:t xml:space="preserve">las </w:t>
      </w:r>
      <w:r w:rsidRPr="0076206F">
        <w:rPr>
          <w:rFonts w:ascii="Palatino Linotype" w:eastAsia="MS Mincho" w:hAnsi="Palatino Linotype"/>
          <w:color w:val="000000"/>
          <w:lang w:val="es-ES_tradnl" w:eastAsia="en-US"/>
        </w:rPr>
        <w:t xml:space="preserve">constancias que obran en el expediente digital del recurso de revisión que hoy se resuelve, se aprecia que el </w:t>
      </w:r>
      <w:r w:rsidRPr="0076206F">
        <w:rPr>
          <w:rFonts w:ascii="Palatino Linotype" w:eastAsia="MS Mincho" w:hAnsi="Palatino Linotype"/>
          <w:b/>
          <w:color w:val="000000"/>
          <w:lang w:val="es-ES_tradnl" w:eastAsia="en-US"/>
        </w:rPr>
        <w:t xml:space="preserve">SUJETO OBLIGADO </w:t>
      </w:r>
      <w:r w:rsidRPr="0076206F">
        <w:rPr>
          <w:rFonts w:ascii="Palatino Linotype" w:eastAsia="MS Mincho" w:hAnsi="Palatino Linotype"/>
          <w:color w:val="000000"/>
          <w:lang w:val="es-ES_tradnl" w:eastAsia="en-US"/>
        </w:rPr>
        <w:t>rindió informe</w:t>
      </w:r>
      <w:r w:rsidR="00AF19D0" w:rsidRPr="0076206F">
        <w:rPr>
          <w:rFonts w:ascii="Palatino Linotype" w:eastAsia="MS Mincho" w:hAnsi="Palatino Linotype"/>
          <w:color w:val="000000"/>
          <w:lang w:val="es-ES_tradnl" w:eastAsia="en-US"/>
        </w:rPr>
        <w:t>s</w:t>
      </w:r>
      <w:r w:rsidRPr="0076206F">
        <w:rPr>
          <w:rFonts w:ascii="Palatino Linotype" w:eastAsia="MS Mincho" w:hAnsi="Palatino Linotype"/>
          <w:color w:val="000000"/>
          <w:lang w:val="es-ES_tradnl" w:eastAsia="en-US"/>
        </w:rPr>
        <w:t xml:space="preserve"> justificado</w:t>
      </w:r>
      <w:r w:rsidR="00AF19D0" w:rsidRPr="0076206F">
        <w:rPr>
          <w:rFonts w:ascii="Palatino Linotype" w:eastAsia="MS Mincho" w:hAnsi="Palatino Linotype"/>
          <w:color w:val="000000"/>
          <w:lang w:val="es-ES_tradnl" w:eastAsia="en-US"/>
        </w:rPr>
        <w:t>s</w:t>
      </w:r>
      <w:r w:rsidRPr="0076206F">
        <w:rPr>
          <w:rFonts w:ascii="Palatino Linotype" w:eastAsia="MS Mincho" w:hAnsi="Palatino Linotype"/>
          <w:color w:val="000000"/>
          <w:lang w:val="es-ES_tradnl" w:eastAsia="en-US"/>
        </w:rPr>
        <w:t xml:space="preserve"> en fecha</w:t>
      </w:r>
      <w:r w:rsidR="00AF19D0" w:rsidRPr="0076206F">
        <w:rPr>
          <w:rFonts w:ascii="Palatino Linotype" w:eastAsia="MS Mincho" w:hAnsi="Palatino Linotype"/>
          <w:color w:val="000000"/>
          <w:lang w:val="es-ES_tradnl" w:eastAsia="en-US"/>
        </w:rPr>
        <w:t xml:space="preserve">s seis (06), trece (13) y </w:t>
      </w:r>
      <w:r w:rsidRPr="0076206F">
        <w:rPr>
          <w:rFonts w:ascii="Palatino Linotype" w:eastAsia="MS Mincho" w:hAnsi="Palatino Linotype"/>
          <w:color w:val="000000"/>
          <w:lang w:val="es-ES_tradnl" w:eastAsia="en-US"/>
        </w:rPr>
        <w:t xml:space="preserve"> diecinueve (19) de diciembre de dos mil veintidós; </w:t>
      </w:r>
      <w:r w:rsidRPr="0076206F">
        <w:rPr>
          <w:rFonts w:ascii="Palatino Linotype" w:eastAsia="MS Mincho" w:hAnsi="Palatino Linotype"/>
          <w:color w:val="000000"/>
          <w:lang w:val="es-ES_tradnl" w:eastAsia="en-US"/>
        </w:rPr>
        <w:lastRenderedPageBreak/>
        <w:t>mismo</w:t>
      </w:r>
      <w:r w:rsidR="00AF19D0" w:rsidRPr="0076206F">
        <w:rPr>
          <w:rFonts w:ascii="Palatino Linotype" w:eastAsia="MS Mincho" w:hAnsi="Palatino Linotype"/>
          <w:color w:val="000000"/>
          <w:lang w:val="es-ES_tradnl" w:eastAsia="en-US"/>
        </w:rPr>
        <w:t>s</w:t>
      </w:r>
      <w:r w:rsidRPr="0076206F">
        <w:rPr>
          <w:rFonts w:ascii="Palatino Linotype" w:eastAsia="MS Mincho" w:hAnsi="Palatino Linotype"/>
          <w:color w:val="000000"/>
          <w:lang w:val="es-ES_tradnl" w:eastAsia="en-US"/>
        </w:rPr>
        <w:t xml:space="preserve"> </w:t>
      </w:r>
      <w:r w:rsidR="00AF19D0" w:rsidRPr="0076206F">
        <w:rPr>
          <w:rFonts w:ascii="Palatino Linotype" w:eastAsia="MS Mincho" w:hAnsi="Palatino Linotype"/>
          <w:color w:val="000000"/>
          <w:lang w:val="es-ES_tradnl" w:eastAsia="en-US"/>
        </w:rPr>
        <w:t>que se pusieron</w:t>
      </w:r>
      <w:r w:rsidRPr="0076206F">
        <w:rPr>
          <w:rFonts w:ascii="Palatino Linotype" w:eastAsia="MS Mincho" w:hAnsi="Palatino Linotype"/>
          <w:color w:val="000000"/>
          <w:lang w:val="es-ES_tradnl" w:eastAsia="en-US"/>
        </w:rPr>
        <w:t xml:space="preserve"> a la vista mediante acuerdo d</w:t>
      </w:r>
      <w:r w:rsidR="00AF19D0" w:rsidRPr="0076206F">
        <w:rPr>
          <w:rFonts w:ascii="Palatino Linotype" w:eastAsia="MS Mincho" w:hAnsi="Palatino Linotype"/>
          <w:color w:val="000000"/>
          <w:lang w:val="es-ES_tradnl" w:eastAsia="en-US"/>
        </w:rPr>
        <w:t>e fecha dieciocho (18</w:t>
      </w:r>
      <w:r w:rsidRPr="0076206F">
        <w:rPr>
          <w:rFonts w:ascii="Palatino Linotype" w:eastAsia="MS Mincho" w:hAnsi="Palatino Linotype"/>
          <w:color w:val="000000"/>
          <w:lang w:val="es-ES_tradnl" w:eastAsia="en-US"/>
        </w:rPr>
        <w:t>) de enero de dos mil veintitrés, no obstante, se describen a continuación:</w:t>
      </w:r>
    </w:p>
    <w:p w14:paraId="5A9D9971" w14:textId="77777777" w:rsidR="00B30A11" w:rsidRPr="0076206F" w:rsidRDefault="00B30A11" w:rsidP="00B30A11">
      <w:pPr>
        <w:spacing w:line="360" w:lineRule="auto"/>
        <w:ind w:left="708"/>
        <w:rPr>
          <w:rFonts w:ascii="Palatino Linotype" w:eastAsia="Calibri" w:hAnsi="Palatino Linotype" w:cs="Arial"/>
          <w:color w:val="000000"/>
        </w:rPr>
      </w:pPr>
    </w:p>
    <w:p w14:paraId="6D990F1B" w14:textId="35B5674C" w:rsidR="00AF19D0" w:rsidRPr="0076206F" w:rsidRDefault="00AF19D0" w:rsidP="00B30A11">
      <w:pPr>
        <w:tabs>
          <w:tab w:val="left" w:pos="284"/>
        </w:tabs>
        <w:spacing w:before="240" w:after="240" w:line="360" w:lineRule="auto"/>
        <w:contextualSpacing/>
        <w:jc w:val="both"/>
        <w:rPr>
          <w:rFonts w:ascii="Palatino Linotype" w:eastAsia="Calibri" w:hAnsi="Palatino Linotype" w:cs="Arial"/>
          <w:color w:val="000000"/>
        </w:rPr>
      </w:pPr>
      <w:r w:rsidRPr="0076206F">
        <w:rPr>
          <w:rFonts w:ascii="Palatino Linotype" w:eastAsia="Calibri" w:hAnsi="Palatino Linotype" w:cs="Arial"/>
          <w:b/>
          <w:color w:val="000000"/>
        </w:rPr>
        <w:t>Recurso de Revisión 16678/INFOEM/IP/RR/2022</w:t>
      </w:r>
      <w:r w:rsidRPr="0076206F">
        <w:rPr>
          <w:rFonts w:ascii="Palatino Linotype" w:eastAsia="Calibri" w:hAnsi="Palatino Linotype" w:cs="Arial"/>
          <w:color w:val="000000"/>
        </w:rPr>
        <w:t>:</w:t>
      </w:r>
    </w:p>
    <w:p w14:paraId="0B48A78E" w14:textId="77777777" w:rsidR="00AF19D0" w:rsidRPr="0076206F" w:rsidRDefault="00AF19D0" w:rsidP="00B30A11">
      <w:pPr>
        <w:tabs>
          <w:tab w:val="left" w:pos="284"/>
        </w:tabs>
        <w:spacing w:before="240" w:after="240" w:line="360" w:lineRule="auto"/>
        <w:contextualSpacing/>
        <w:jc w:val="both"/>
        <w:rPr>
          <w:rFonts w:ascii="Palatino Linotype" w:eastAsia="Calibri" w:hAnsi="Palatino Linotype" w:cs="Arial"/>
          <w:color w:val="000000"/>
        </w:rPr>
      </w:pPr>
    </w:p>
    <w:p w14:paraId="47A23273" w14:textId="41156CE5" w:rsidR="00B30A11" w:rsidRPr="0076206F" w:rsidRDefault="00B30A11" w:rsidP="00B30A11">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rFonts w:ascii="Palatino Linotype" w:hAnsi="Palatino Linotype"/>
          <w:b/>
        </w:rPr>
        <w:t xml:space="preserve"> </w:t>
      </w:r>
      <w:r w:rsidRPr="0076206F">
        <w:rPr>
          <w:lang w:val="es-MX"/>
        </w:rPr>
        <w:t xml:space="preserve"> </w:t>
      </w:r>
      <w:r w:rsidRPr="0076206F">
        <w:rPr>
          <w:rFonts w:ascii="Palatino Linotype" w:hAnsi="Palatino Linotype"/>
          <w:b/>
          <w:lang w:val="es-MX"/>
        </w:rPr>
        <w:t>NOTIFICACION 16678.pdf</w:t>
      </w:r>
      <w:hyperlink r:id="rId13" w:history="1"/>
      <w:hyperlink r:id="rId14" w:tgtFrame="_blank" w:history="1"/>
      <w:hyperlink r:id="rId15" w:tgtFrame="_blank" w:history="1"/>
      <w:r w:rsidRPr="0076206F">
        <w:rPr>
          <w:rFonts w:ascii="Palatino Linotype" w:eastAsia="MS Mincho" w:hAnsi="Palatino Linotype"/>
          <w:b/>
          <w:color w:val="000000"/>
          <w:lang w:val="es-ES_tradnl"/>
        </w:rPr>
        <w:t>:</w:t>
      </w:r>
      <w:r w:rsidRPr="0076206F">
        <w:rPr>
          <w:rFonts w:ascii="Palatino Linotype" w:eastAsia="MS Mincho" w:hAnsi="Palatino Linotype"/>
          <w:color w:val="000000"/>
          <w:lang w:val="es-ES_tradnl"/>
        </w:rPr>
        <w:t xml:space="preserve"> Documento electrónico que en una (01) hoja contiene el oficio UT/VCHS/1401/2022 dirigido al Secretario del Ayuntamiento y suscrito por el Titular de la Unidad de Transparencia, mediante el cual se refiere la interposición del recurso de revisión  16678/INFOEM/IP/RR/2022. </w:t>
      </w:r>
    </w:p>
    <w:p w14:paraId="3A39053A" w14:textId="77777777" w:rsidR="003E296B" w:rsidRPr="0076206F" w:rsidRDefault="003E296B" w:rsidP="003E296B">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41B07549" w14:textId="4683FD4F" w:rsidR="00253122" w:rsidRPr="0076206F" w:rsidRDefault="00B30A11" w:rsidP="00253122">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rFonts w:ascii="Palatino Linotype" w:hAnsi="Palatino Linotype"/>
          <w:b/>
          <w:lang w:val="es-MX"/>
        </w:rPr>
        <w:t>NOTIFICACION 16678.pdf</w:t>
      </w:r>
      <w:hyperlink r:id="rId16" w:history="1"/>
      <w:hyperlink r:id="rId17" w:tgtFrame="_blank" w:history="1"/>
      <w:hyperlink r:id="rId18" w:tgtFrame="_blank" w:history="1"/>
      <w:r w:rsidRPr="0076206F">
        <w:rPr>
          <w:rFonts w:ascii="Palatino Linotype" w:hAnsi="Palatino Linotype"/>
          <w:b/>
          <w:lang w:val="es-ES_tradnl"/>
        </w:rPr>
        <w:t xml:space="preserve">: </w:t>
      </w:r>
      <w:r w:rsidRPr="0076206F">
        <w:rPr>
          <w:rFonts w:ascii="Palatino Linotype" w:hAnsi="Palatino Linotype"/>
          <w:lang w:val="es-ES_tradnl"/>
        </w:rPr>
        <w:t xml:space="preserve">Documento electrónico que en una (01) hoja contiene el oficio VCHS/SHA/OF/2229/2022 dirigido al Titular de la Unidad de Transparencia y suscrito por el Secretario del Ayuntamiento mediante el cual </w:t>
      </w:r>
      <w:r w:rsidR="00253122" w:rsidRPr="0076206F">
        <w:rPr>
          <w:rFonts w:ascii="Palatino Linotype" w:hAnsi="Palatino Linotype"/>
          <w:lang w:val="es-ES_tradnl"/>
        </w:rPr>
        <w:t>se refiere que:</w:t>
      </w:r>
    </w:p>
    <w:p w14:paraId="47AF540E" w14:textId="77777777" w:rsidR="00253122" w:rsidRPr="0076206F" w:rsidRDefault="00253122" w:rsidP="00253122">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50998754" w14:textId="0C2F920C" w:rsidR="00253122" w:rsidRPr="0076206F" w:rsidRDefault="00253122" w:rsidP="00253122">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i/>
          <w:color w:val="000000"/>
          <w:lang w:val="es-ES_tradnl"/>
        </w:rPr>
      </w:pPr>
      <w:r w:rsidRPr="0076206F">
        <w:rPr>
          <w:rFonts w:ascii="Palatino Linotype" w:hAnsi="Palatino Linotype"/>
          <w:i/>
          <w:lang w:val="es-MX"/>
        </w:rPr>
        <w:t xml:space="preserve">“debido a un error humano se realizó la carga de información que no corresponde a los solicitado, es por ello que se hace entrega de manera digital el acta de la Trigésima Tercera Sesión Ordinaria”  </w:t>
      </w:r>
    </w:p>
    <w:p w14:paraId="77786DA5" w14:textId="77777777" w:rsidR="00D0091F" w:rsidRPr="0076206F" w:rsidRDefault="00D0091F" w:rsidP="00B30A11">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6E8771F" w14:textId="2F76016F" w:rsidR="00D0091F" w:rsidRPr="0076206F" w:rsidRDefault="00C773AA" w:rsidP="00253122">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hyperlink r:id="rId19" w:history="1">
        <w:r w:rsidR="00253122" w:rsidRPr="0076206F">
          <w:rPr>
            <w:rStyle w:val="Hipervnculo"/>
            <w:rFonts w:ascii="Palatino Linotype" w:eastAsiaTheme="minorEastAsia" w:hAnsi="Palatino Linotype" w:cstheme="minorBidi"/>
            <w:b/>
            <w:bCs/>
            <w:color w:val="000000" w:themeColor="text1"/>
            <w:u w:val="none"/>
          </w:rPr>
          <w:t>33a. SESION ORDINARIA 2019-2021.pdf</w:t>
        </w:r>
      </w:hyperlink>
      <w:hyperlink r:id="rId20" w:tgtFrame="_blank" w:history="1"/>
      <w:hyperlink r:id="rId21" w:tgtFrame="_blank" w:history="1"/>
      <w:r w:rsidR="00253122" w:rsidRPr="0076206F">
        <w:rPr>
          <w:rFonts w:ascii="Palatino Linotype" w:eastAsiaTheme="minorEastAsia" w:hAnsi="Palatino Linotype" w:cstheme="minorBidi"/>
          <w:b/>
          <w:color w:val="000000" w:themeColor="text1"/>
          <w:lang w:val="es-ES_tradnl"/>
        </w:rPr>
        <w:t>:</w:t>
      </w:r>
      <w:r w:rsidR="00253122" w:rsidRPr="0076206F">
        <w:rPr>
          <w:rFonts w:ascii="Palatino Linotype" w:eastAsiaTheme="minorEastAsia" w:hAnsi="Palatino Linotype" w:cstheme="minorBidi"/>
          <w:color w:val="000000" w:themeColor="text1"/>
          <w:lang w:val="es-ES_tradnl"/>
        </w:rPr>
        <w:t xml:space="preserve"> Documento electrónico que en ocho (08) hojas contiene el Acta Correspondiente a la Trigésima Tercer Sesión Ordinaria de Cabildo del Honorable Ayuntamiento de Valle de Chalco Solidaridad, Estado de México.  </w:t>
      </w:r>
    </w:p>
    <w:p w14:paraId="2AE77AD6" w14:textId="01AD1906" w:rsidR="00AF19D0" w:rsidRPr="0076206F" w:rsidRDefault="00AF19D0" w:rsidP="00AF19D0">
      <w:pPr>
        <w:tabs>
          <w:tab w:val="left" w:pos="284"/>
        </w:tabs>
        <w:spacing w:before="240" w:after="240" w:line="360" w:lineRule="auto"/>
        <w:contextualSpacing/>
        <w:jc w:val="both"/>
        <w:rPr>
          <w:rFonts w:ascii="Palatino Linotype" w:eastAsia="Calibri" w:hAnsi="Palatino Linotype" w:cs="Arial"/>
          <w:color w:val="000000"/>
        </w:rPr>
      </w:pPr>
      <w:r w:rsidRPr="0076206F">
        <w:rPr>
          <w:rFonts w:ascii="Palatino Linotype" w:eastAsia="Calibri" w:hAnsi="Palatino Linotype" w:cs="Arial"/>
          <w:b/>
          <w:color w:val="000000"/>
        </w:rPr>
        <w:lastRenderedPageBreak/>
        <w:t>Recurso de Revisión 16725/INFOEM/IP/RR/2022</w:t>
      </w:r>
      <w:r w:rsidRPr="0076206F">
        <w:rPr>
          <w:rFonts w:ascii="Palatino Linotype" w:eastAsia="Calibri" w:hAnsi="Palatino Linotype" w:cs="Arial"/>
          <w:color w:val="000000"/>
        </w:rPr>
        <w:t>:</w:t>
      </w:r>
    </w:p>
    <w:p w14:paraId="0D602143" w14:textId="77777777" w:rsidR="00AF19D0" w:rsidRPr="0076206F" w:rsidRDefault="00AF19D0" w:rsidP="00AF19D0">
      <w:pPr>
        <w:tabs>
          <w:tab w:val="left" w:pos="284"/>
        </w:tabs>
        <w:spacing w:before="240" w:after="240" w:line="360" w:lineRule="auto"/>
        <w:contextualSpacing/>
        <w:jc w:val="both"/>
        <w:rPr>
          <w:rFonts w:ascii="Palatino Linotype" w:eastAsia="Calibri" w:hAnsi="Palatino Linotype" w:cs="Arial"/>
          <w:color w:val="000000"/>
        </w:rPr>
      </w:pPr>
    </w:p>
    <w:p w14:paraId="333934A5" w14:textId="77777777" w:rsidR="00DD26BD" w:rsidRPr="0076206F" w:rsidRDefault="00AF19D0" w:rsidP="00DD26BD">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rFonts w:ascii="Palatino Linotype" w:hAnsi="Palatino Linotype"/>
          <w:b/>
        </w:rPr>
        <w:t xml:space="preserve"> </w:t>
      </w:r>
      <w:r w:rsidRPr="0076206F">
        <w:rPr>
          <w:rFonts w:ascii="Palatino Linotype" w:hAnsi="Palatino Linotype"/>
          <w:b/>
        </w:rPr>
        <w:tab/>
        <w:t>INFORME 16725</w:t>
      </w:r>
      <w:r w:rsidRPr="0076206F">
        <w:rPr>
          <w:rFonts w:ascii="Palatino Linotype" w:hAnsi="Palatino Linotype"/>
          <w:b/>
          <w:lang w:val="es-MX"/>
        </w:rPr>
        <w:t>.pdf</w:t>
      </w:r>
      <w:hyperlink r:id="rId22" w:history="1"/>
      <w:hyperlink r:id="rId23" w:tgtFrame="_blank" w:history="1"/>
      <w:hyperlink r:id="rId24" w:tgtFrame="_blank" w:history="1"/>
      <w:r w:rsidRPr="0076206F">
        <w:rPr>
          <w:rFonts w:ascii="Palatino Linotype" w:eastAsia="MS Mincho" w:hAnsi="Palatino Linotype"/>
          <w:b/>
          <w:color w:val="000000"/>
          <w:lang w:val="es-ES_tradnl"/>
        </w:rPr>
        <w:t>:</w:t>
      </w:r>
      <w:r w:rsidR="00DD26BD" w:rsidRPr="0076206F">
        <w:rPr>
          <w:rFonts w:ascii="Palatino Linotype" w:eastAsia="MS Mincho" w:hAnsi="Palatino Linotype"/>
          <w:color w:val="000000"/>
          <w:lang w:val="es-ES_tradnl"/>
        </w:rPr>
        <w:t xml:space="preserve"> Documento electrónico que en seis (06</w:t>
      </w:r>
      <w:r w:rsidRPr="0076206F">
        <w:rPr>
          <w:rFonts w:ascii="Palatino Linotype" w:eastAsia="MS Mincho" w:hAnsi="Palatino Linotype"/>
          <w:color w:val="000000"/>
          <w:lang w:val="es-ES_tradnl"/>
        </w:rPr>
        <w:t>) hoja</w:t>
      </w:r>
      <w:r w:rsidR="00DD26BD" w:rsidRPr="0076206F">
        <w:rPr>
          <w:rFonts w:ascii="Palatino Linotype" w:eastAsia="MS Mincho" w:hAnsi="Palatino Linotype"/>
          <w:color w:val="000000"/>
          <w:lang w:val="es-ES_tradnl"/>
        </w:rPr>
        <w:t>s</w:t>
      </w:r>
      <w:r w:rsidRPr="0076206F">
        <w:rPr>
          <w:rFonts w:ascii="Palatino Linotype" w:eastAsia="MS Mincho" w:hAnsi="Palatino Linotype"/>
          <w:color w:val="000000"/>
          <w:lang w:val="es-ES_tradnl"/>
        </w:rPr>
        <w:t xml:space="preserve"> contiene</w:t>
      </w:r>
      <w:r w:rsidR="00DD26BD" w:rsidRPr="0076206F">
        <w:rPr>
          <w:rFonts w:ascii="Palatino Linotype" w:eastAsia="MS Mincho" w:hAnsi="Palatino Linotype"/>
          <w:color w:val="000000"/>
          <w:lang w:val="es-ES_tradnl"/>
        </w:rPr>
        <w:t>:</w:t>
      </w:r>
    </w:p>
    <w:p w14:paraId="01E2A5B5" w14:textId="30BD8A7B" w:rsidR="005E515D" w:rsidRPr="0076206F" w:rsidRDefault="00DD26BD" w:rsidP="005E515D">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r w:rsidRPr="0076206F">
        <w:rPr>
          <w:rFonts w:ascii="Palatino Linotype" w:hAnsi="Palatino Linotype"/>
          <w:b/>
        </w:rPr>
        <w:t>-</w:t>
      </w:r>
      <w:r w:rsidRPr="0076206F">
        <w:rPr>
          <w:rFonts w:ascii="Palatino Linotype" w:eastAsia="MS Mincho" w:hAnsi="Palatino Linotype"/>
          <w:color w:val="000000"/>
          <w:lang w:val="es-ES_tradnl"/>
        </w:rPr>
        <w:t xml:space="preserve"> O</w:t>
      </w:r>
      <w:r w:rsidR="00AF19D0" w:rsidRPr="0076206F">
        <w:rPr>
          <w:rFonts w:ascii="Palatino Linotype" w:eastAsia="MS Mincho" w:hAnsi="Palatino Linotype"/>
          <w:color w:val="000000"/>
          <w:lang w:val="es-ES_tradnl"/>
        </w:rPr>
        <w:t>ficio</w:t>
      </w:r>
      <w:r w:rsidR="005E515D" w:rsidRPr="0076206F">
        <w:rPr>
          <w:rFonts w:ascii="Palatino Linotype" w:eastAsia="MS Mincho" w:hAnsi="Palatino Linotype"/>
          <w:color w:val="000000"/>
          <w:lang w:val="es-ES_tradnl"/>
        </w:rPr>
        <w:t xml:space="preserve"> VCHS/SHA/OF/2106/2022 </w:t>
      </w:r>
      <w:r w:rsidR="00AF19D0" w:rsidRPr="0076206F">
        <w:rPr>
          <w:rFonts w:ascii="Palatino Linotype" w:eastAsia="MS Mincho" w:hAnsi="Palatino Linotype"/>
          <w:color w:val="000000"/>
          <w:lang w:val="es-ES_tradnl"/>
        </w:rPr>
        <w:t>dirigido al</w:t>
      </w:r>
      <w:r w:rsidR="005E515D" w:rsidRPr="0076206F">
        <w:rPr>
          <w:rFonts w:ascii="Palatino Linotype" w:eastAsia="MS Mincho" w:hAnsi="Palatino Linotype"/>
          <w:color w:val="000000"/>
          <w:lang w:val="es-ES_tradnl"/>
        </w:rPr>
        <w:t xml:space="preserve"> Titular de la Unidad de Transparencia del Ayuntamiento de Valle de Chalco Solidaridad </w:t>
      </w:r>
      <w:r w:rsidR="00AF19D0" w:rsidRPr="0076206F">
        <w:rPr>
          <w:rFonts w:ascii="Palatino Linotype" w:eastAsia="MS Mincho" w:hAnsi="Palatino Linotype"/>
          <w:color w:val="000000"/>
          <w:lang w:val="es-ES_tradnl"/>
        </w:rPr>
        <w:t>y suscrito por el</w:t>
      </w:r>
      <w:r w:rsidR="005E515D" w:rsidRPr="0076206F">
        <w:rPr>
          <w:rFonts w:ascii="Palatino Linotype" w:eastAsia="MS Mincho" w:hAnsi="Palatino Linotype"/>
          <w:color w:val="000000"/>
          <w:lang w:val="es-ES_tradnl"/>
        </w:rPr>
        <w:t xml:space="preserve"> Secretario del Ayuntamiento, mediante el cual se refiere medularmente que “</w:t>
      </w:r>
      <w:r w:rsidR="005E515D" w:rsidRPr="0076206F">
        <w:rPr>
          <w:rFonts w:ascii="Palatino Linotype" w:eastAsia="MS Mincho" w:hAnsi="Palatino Linotype"/>
          <w:i/>
          <w:color w:val="000000"/>
          <w:lang w:val="es-ES_tradnl"/>
        </w:rPr>
        <w:t>se reitera que durante el periodo no se generó el número de acta requerida</w:t>
      </w:r>
      <w:r w:rsidR="005E515D" w:rsidRPr="0076206F">
        <w:rPr>
          <w:rFonts w:ascii="Palatino Linotype" w:eastAsia="MS Mincho" w:hAnsi="Palatino Linotype"/>
          <w:color w:val="000000"/>
          <w:lang w:val="es-ES_tradnl"/>
        </w:rPr>
        <w:t>”</w:t>
      </w:r>
    </w:p>
    <w:p w14:paraId="36E721A8" w14:textId="77777777" w:rsidR="005E515D" w:rsidRPr="0076206F" w:rsidRDefault="005E515D" w:rsidP="005E515D">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7276595C" w14:textId="76B74A35" w:rsidR="005E515D" w:rsidRPr="0076206F" w:rsidRDefault="005E515D" w:rsidP="005E515D">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r w:rsidRPr="0076206F">
        <w:rPr>
          <w:rFonts w:ascii="Palatino Linotype" w:hAnsi="Palatino Linotype"/>
          <w:b/>
        </w:rPr>
        <w:t>-</w:t>
      </w:r>
      <w:r w:rsidRPr="0076206F">
        <w:rPr>
          <w:rFonts w:ascii="Palatino Linotype" w:eastAsia="MS Mincho" w:hAnsi="Palatino Linotype"/>
          <w:color w:val="000000"/>
          <w:lang w:val="es-ES_tradnl"/>
        </w:rPr>
        <w:t xml:space="preserve"> Oficio VCHS/SHA/OF/1648/2022 dirigido al Titular de la Unidad de Transparencia de Valle de Chalco Solidaridad, y suscrito por el Secretario del Ayuntamiento, mediante el cual se refiere que “</w:t>
      </w:r>
      <w:r w:rsidRPr="0076206F">
        <w:rPr>
          <w:rFonts w:ascii="Palatino Linotype" w:eastAsia="MS Mincho" w:hAnsi="Palatino Linotype"/>
          <w:i/>
          <w:color w:val="000000"/>
          <w:lang w:val="es-ES_tradnl"/>
        </w:rPr>
        <w:t xml:space="preserve"> informo que fue contestada en tiempo y forma mediante la plataforma del Sistema de Acceso a la Información Mexiquense</w:t>
      </w:r>
      <w:r w:rsidRPr="0076206F">
        <w:rPr>
          <w:rFonts w:ascii="Palatino Linotype" w:eastAsia="MS Mincho" w:hAnsi="Palatino Linotype"/>
          <w:color w:val="000000"/>
          <w:lang w:val="es-ES_tradnl"/>
        </w:rPr>
        <w:t xml:space="preserve">” </w:t>
      </w:r>
    </w:p>
    <w:p w14:paraId="6B0E8D30" w14:textId="77777777" w:rsidR="00AF19D0" w:rsidRPr="0076206F" w:rsidRDefault="00AF19D0" w:rsidP="00AF19D0">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284B6ADE" w14:textId="7DDE211C" w:rsidR="00AF19D0" w:rsidRPr="0076206F" w:rsidRDefault="00AF19D0" w:rsidP="00AF19D0">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b/>
        </w:rPr>
        <w:t>NOTIFICACION 16725.pdf</w:t>
      </w:r>
      <w:r w:rsidRPr="0076206F">
        <w:t xml:space="preserve"> </w:t>
      </w:r>
      <w:hyperlink r:id="rId25" w:history="1"/>
      <w:hyperlink r:id="rId26" w:tgtFrame="_blank" w:history="1"/>
      <w:hyperlink r:id="rId27" w:tgtFrame="_blank" w:history="1"/>
      <w:r w:rsidRPr="0076206F">
        <w:rPr>
          <w:rFonts w:ascii="Palatino Linotype" w:hAnsi="Palatino Linotype"/>
          <w:b/>
          <w:lang w:val="es-ES_tradnl"/>
        </w:rPr>
        <w:t xml:space="preserve">: </w:t>
      </w:r>
      <w:r w:rsidRPr="0076206F">
        <w:rPr>
          <w:rFonts w:ascii="Palatino Linotype" w:hAnsi="Palatino Linotype"/>
          <w:lang w:val="es-ES_tradnl"/>
        </w:rPr>
        <w:t xml:space="preserve">Documento electrónico que en una (01) hoja contiene el oficio </w:t>
      </w:r>
      <w:r w:rsidR="005E515D" w:rsidRPr="0076206F">
        <w:rPr>
          <w:rFonts w:ascii="Palatino Linotype" w:hAnsi="Palatino Linotype"/>
          <w:lang w:val="es-ES_tradnl"/>
        </w:rPr>
        <w:t>UT/VCHS/1384/2022</w:t>
      </w:r>
      <w:r w:rsidRPr="0076206F">
        <w:rPr>
          <w:rFonts w:ascii="Palatino Linotype" w:hAnsi="Palatino Linotype"/>
          <w:lang w:val="es-ES_tradnl"/>
        </w:rPr>
        <w:t xml:space="preserve"> dirigido al </w:t>
      </w:r>
      <w:r w:rsidR="005E515D" w:rsidRPr="0076206F">
        <w:rPr>
          <w:rFonts w:ascii="Palatino Linotype" w:hAnsi="Palatino Linotype"/>
          <w:lang w:val="es-ES_tradnl"/>
        </w:rPr>
        <w:t xml:space="preserve">Secretario del Ayuntamiento de Valle de Chalco Solidaridad y suscrito por el Titular de la Unidad de Transparencia </w:t>
      </w:r>
      <w:r w:rsidRPr="0076206F">
        <w:rPr>
          <w:rFonts w:ascii="Palatino Linotype" w:hAnsi="Palatino Linotype"/>
          <w:lang w:val="es-ES_tradnl"/>
        </w:rPr>
        <w:t>mediante el cual se refiere que</w:t>
      </w:r>
      <w:r w:rsidR="005E515D" w:rsidRPr="0076206F">
        <w:rPr>
          <w:rFonts w:ascii="Palatino Linotype" w:hAnsi="Palatino Linotype"/>
          <w:lang w:val="es-ES_tradnl"/>
        </w:rPr>
        <w:t xml:space="preserve"> se interpuso el recurso de revisión de mérito. </w:t>
      </w:r>
    </w:p>
    <w:p w14:paraId="55DA7152" w14:textId="77777777" w:rsidR="00AF19D0" w:rsidRPr="0076206F" w:rsidRDefault="00AF19D0" w:rsidP="00AF19D0">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383A46CF" w14:textId="72A0F9D6" w:rsidR="00AF19D0" w:rsidRPr="0076206F" w:rsidRDefault="00AF19D0" w:rsidP="00AF19D0">
      <w:pPr>
        <w:tabs>
          <w:tab w:val="left" w:pos="284"/>
        </w:tabs>
        <w:spacing w:before="240" w:after="240" w:line="360" w:lineRule="auto"/>
        <w:contextualSpacing/>
        <w:jc w:val="both"/>
        <w:rPr>
          <w:rFonts w:ascii="Palatino Linotype" w:eastAsia="Calibri" w:hAnsi="Palatino Linotype" w:cs="Arial"/>
          <w:color w:val="000000"/>
        </w:rPr>
      </w:pPr>
      <w:r w:rsidRPr="0076206F">
        <w:rPr>
          <w:rFonts w:ascii="Palatino Linotype" w:eastAsiaTheme="minorEastAsia" w:hAnsi="Palatino Linotype" w:cstheme="minorBidi"/>
          <w:color w:val="000000" w:themeColor="text1"/>
          <w:lang w:val="es-ES_tradnl"/>
        </w:rPr>
        <w:t xml:space="preserve"> </w:t>
      </w:r>
      <w:r w:rsidRPr="0076206F">
        <w:rPr>
          <w:rFonts w:ascii="Palatino Linotype" w:eastAsia="Calibri" w:hAnsi="Palatino Linotype" w:cs="Arial"/>
          <w:b/>
          <w:color w:val="000000"/>
        </w:rPr>
        <w:t>Recurso de Revisión 16726/INFOEM/IP/RR/2022</w:t>
      </w:r>
      <w:r w:rsidRPr="0076206F">
        <w:rPr>
          <w:rFonts w:ascii="Palatino Linotype" w:eastAsia="Calibri" w:hAnsi="Palatino Linotype" w:cs="Arial"/>
          <w:color w:val="000000"/>
        </w:rPr>
        <w:t>:</w:t>
      </w:r>
    </w:p>
    <w:p w14:paraId="2EBB3BE2" w14:textId="77777777" w:rsidR="00AF19D0" w:rsidRPr="0076206F" w:rsidRDefault="00AF19D0" w:rsidP="00AF19D0">
      <w:pPr>
        <w:tabs>
          <w:tab w:val="left" w:pos="284"/>
        </w:tabs>
        <w:spacing w:before="240" w:after="240" w:line="360" w:lineRule="auto"/>
        <w:contextualSpacing/>
        <w:jc w:val="both"/>
        <w:rPr>
          <w:rFonts w:ascii="Palatino Linotype" w:eastAsia="Calibri" w:hAnsi="Palatino Linotype" w:cs="Arial"/>
          <w:color w:val="000000"/>
        </w:rPr>
      </w:pPr>
    </w:p>
    <w:p w14:paraId="5FF507EB" w14:textId="5AEC6F9E" w:rsidR="00AF19D0" w:rsidRPr="0076206F" w:rsidRDefault="00484634" w:rsidP="00484634">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rFonts w:ascii="Palatino Linotype" w:hAnsi="Palatino Linotype"/>
          <w:b/>
        </w:rPr>
        <w:lastRenderedPageBreak/>
        <w:t>NOTIFICACION 16726.pdf</w:t>
      </w:r>
      <w:r w:rsidR="00AF19D0" w:rsidRPr="0076206F">
        <w:rPr>
          <w:rFonts w:ascii="Palatino Linotype" w:hAnsi="Palatino Linotype"/>
          <w:b/>
        </w:rPr>
        <w:t xml:space="preserve"> </w:t>
      </w:r>
      <w:hyperlink r:id="rId28" w:history="1"/>
      <w:hyperlink r:id="rId29" w:tgtFrame="_blank" w:history="1"/>
      <w:hyperlink r:id="rId30" w:tgtFrame="_blank" w:history="1"/>
      <w:r w:rsidR="00AF19D0" w:rsidRPr="0076206F">
        <w:rPr>
          <w:rFonts w:ascii="Palatino Linotype" w:eastAsia="MS Mincho" w:hAnsi="Palatino Linotype"/>
          <w:b/>
          <w:color w:val="000000"/>
          <w:lang w:val="es-ES_tradnl"/>
        </w:rPr>
        <w:t>:</w:t>
      </w:r>
      <w:r w:rsidR="00AF19D0" w:rsidRPr="0076206F">
        <w:rPr>
          <w:rFonts w:ascii="Palatino Linotype" w:eastAsia="MS Mincho" w:hAnsi="Palatino Linotype"/>
          <w:color w:val="000000"/>
          <w:lang w:val="es-ES_tradnl"/>
        </w:rPr>
        <w:t xml:space="preserve"> Documento electrónico que en una (01) hoja contiene el oficio</w:t>
      </w:r>
      <w:r w:rsidRPr="0076206F">
        <w:rPr>
          <w:rFonts w:ascii="Palatino Linotype" w:eastAsia="MS Mincho" w:hAnsi="Palatino Linotype"/>
          <w:color w:val="000000"/>
          <w:lang w:val="es-ES_tradnl"/>
        </w:rPr>
        <w:t xml:space="preserve"> UT/VCHS/1402</w:t>
      </w:r>
      <w:r w:rsidR="00AF19D0" w:rsidRPr="0076206F">
        <w:rPr>
          <w:rFonts w:ascii="Palatino Linotype" w:eastAsia="MS Mincho" w:hAnsi="Palatino Linotype"/>
          <w:color w:val="000000"/>
          <w:lang w:val="es-ES_tradnl"/>
        </w:rPr>
        <w:t xml:space="preserve">/2022 dirigido al Secretario del Ayuntamiento y suscrito por el Titular de la Unidad de Transparencia, mediante el cual se refiere la interposición del recurso de revisión  </w:t>
      </w:r>
      <w:r w:rsidRPr="0076206F">
        <w:rPr>
          <w:rFonts w:ascii="Palatino Linotype" w:eastAsia="MS Mincho" w:hAnsi="Palatino Linotype"/>
          <w:color w:val="000000"/>
          <w:lang w:val="es-ES_tradnl"/>
        </w:rPr>
        <w:t>16726</w:t>
      </w:r>
      <w:r w:rsidR="00AF19D0" w:rsidRPr="0076206F">
        <w:rPr>
          <w:rFonts w:ascii="Palatino Linotype" w:eastAsia="MS Mincho" w:hAnsi="Palatino Linotype"/>
          <w:color w:val="000000"/>
          <w:lang w:val="es-ES_tradnl"/>
        </w:rPr>
        <w:t xml:space="preserve">/INFOEM/IP/RR/2022. </w:t>
      </w:r>
    </w:p>
    <w:p w14:paraId="563DB2C3" w14:textId="77777777" w:rsidR="00AF19D0" w:rsidRPr="0076206F" w:rsidRDefault="00AF19D0" w:rsidP="00AF19D0">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17FFCE5D" w14:textId="5E98E9FA" w:rsidR="00AF19D0" w:rsidRPr="0076206F" w:rsidRDefault="00AF19D0" w:rsidP="00AF19D0">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rFonts w:ascii="Palatino Linotype" w:hAnsi="Palatino Linotype"/>
          <w:b/>
        </w:rPr>
        <w:t>INFORME JUSTIFICADO 16726.pdf</w:t>
      </w:r>
      <w:r w:rsidRPr="0076206F">
        <w:t xml:space="preserve"> </w:t>
      </w:r>
      <w:hyperlink r:id="rId31" w:history="1"/>
      <w:hyperlink r:id="rId32" w:tgtFrame="_blank" w:history="1"/>
      <w:hyperlink r:id="rId33" w:tgtFrame="_blank" w:history="1"/>
      <w:r w:rsidRPr="0076206F">
        <w:rPr>
          <w:rFonts w:ascii="Palatino Linotype" w:hAnsi="Palatino Linotype"/>
          <w:b/>
          <w:lang w:val="es-ES_tradnl"/>
        </w:rPr>
        <w:t xml:space="preserve">: </w:t>
      </w:r>
      <w:r w:rsidR="00484634" w:rsidRPr="0076206F">
        <w:rPr>
          <w:rFonts w:ascii="Palatino Linotype" w:hAnsi="Palatino Linotype"/>
          <w:lang w:val="es-ES_tradnl"/>
        </w:rPr>
        <w:t>Documento electrónico que en seis (06</w:t>
      </w:r>
      <w:r w:rsidRPr="0076206F">
        <w:rPr>
          <w:rFonts w:ascii="Palatino Linotype" w:hAnsi="Palatino Linotype"/>
          <w:lang w:val="es-ES_tradnl"/>
        </w:rPr>
        <w:t>) hoja</w:t>
      </w:r>
      <w:r w:rsidR="00484634" w:rsidRPr="0076206F">
        <w:rPr>
          <w:rFonts w:ascii="Palatino Linotype" w:hAnsi="Palatino Linotype"/>
          <w:lang w:val="es-ES_tradnl"/>
        </w:rPr>
        <w:t>s</w:t>
      </w:r>
      <w:r w:rsidRPr="0076206F">
        <w:rPr>
          <w:rFonts w:ascii="Palatino Linotype" w:hAnsi="Palatino Linotype"/>
          <w:lang w:val="es-ES_tradnl"/>
        </w:rPr>
        <w:t xml:space="preserve"> con</w:t>
      </w:r>
      <w:r w:rsidR="00484634" w:rsidRPr="0076206F">
        <w:rPr>
          <w:rFonts w:ascii="Palatino Linotype" w:hAnsi="Palatino Linotype"/>
          <w:lang w:val="es-ES_tradnl"/>
        </w:rPr>
        <w:t>tiene el oficio VCHS/SHA/OF/2228</w:t>
      </w:r>
      <w:r w:rsidRPr="0076206F">
        <w:rPr>
          <w:rFonts w:ascii="Palatino Linotype" w:hAnsi="Palatino Linotype"/>
          <w:lang w:val="es-ES_tradnl"/>
        </w:rPr>
        <w:t xml:space="preserve">/2022 dirigido al Titular de la Unidad de Transparencia y suscrito por el Secretario del Ayuntamiento mediante el cual se refiere </w:t>
      </w:r>
      <w:r w:rsidR="00484634" w:rsidRPr="0076206F">
        <w:rPr>
          <w:rFonts w:ascii="Palatino Linotype" w:hAnsi="Palatino Linotype"/>
          <w:lang w:val="es-ES_tradnl"/>
        </w:rPr>
        <w:t>se confirma la respuesta inicialmente otorgada:</w:t>
      </w:r>
    </w:p>
    <w:p w14:paraId="4B9C925D" w14:textId="77777777" w:rsidR="00AF19D0" w:rsidRPr="0076206F" w:rsidRDefault="00AF19D0" w:rsidP="00AF19D0">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50A7C5B0" w14:textId="64831F9D" w:rsidR="00AF19D0" w:rsidRPr="0076206F" w:rsidRDefault="00AF19D0" w:rsidP="00AF19D0">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i/>
          <w:color w:val="000000"/>
          <w:lang w:val="es-ES_tradnl"/>
        </w:rPr>
      </w:pPr>
      <w:r w:rsidRPr="0076206F">
        <w:rPr>
          <w:rFonts w:ascii="Palatino Linotype" w:hAnsi="Palatino Linotype"/>
          <w:i/>
          <w:lang w:val="es-MX"/>
        </w:rPr>
        <w:t>“</w:t>
      </w:r>
      <w:r w:rsidR="00484634" w:rsidRPr="0076206F">
        <w:rPr>
          <w:rFonts w:ascii="Palatino Linotype" w:hAnsi="Palatino Linotype"/>
          <w:i/>
          <w:lang w:val="es-MX"/>
        </w:rPr>
        <w:t xml:space="preserve">de acuerdo a mis facultades, competencias y funciones le informo que fue contestada mediante la plataforma del Sistema de Acceso a la Información Mexiquense”(Sic)  </w:t>
      </w:r>
    </w:p>
    <w:p w14:paraId="249D8346" w14:textId="77777777" w:rsidR="00AF19D0" w:rsidRPr="0076206F" w:rsidRDefault="00AF19D0" w:rsidP="00AF19D0">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2F3DA5FB" w14:textId="798AB7A3" w:rsidR="00AF19D0" w:rsidRPr="0076206F" w:rsidRDefault="00AF19D0" w:rsidP="00AF19D0">
      <w:pPr>
        <w:tabs>
          <w:tab w:val="left" w:pos="284"/>
        </w:tabs>
        <w:spacing w:before="240" w:after="240" w:line="360" w:lineRule="auto"/>
        <w:contextualSpacing/>
        <w:jc w:val="both"/>
        <w:rPr>
          <w:rFonts w:ascii="Palatino Linotype" w:eastAsia="Calibri" w:hAnsi="Palatino Linotype" w:cs="Arial"/>
          <w:color w:val="000000"/>
        </w:rPr>
      </w:pPr>
      <w:r w:rsidRPr="0076206F">
        <w:rPr>
          <w:rFonts w:ascii="Palatino Linotype" w:eastAsia="Calibri" w:hAnsi="Palatino Linotype" w:cs="Arial"/>
          <w:b/>
          <w:color w:val="000000"/>
        </w:rPr>
        <w:t>Recurso de Revisión 16727/INFOEM/IP/RR/2022</w:t>
      </w:r>
      <w:r w:rsidRPr="0076206F">
        <w:rPr>
          <w:rFonts w:ascii="Palatino Linotype" w:eastAsia="Calibri" w:hAnsi="Palatino Linotype" w:cs="Arial"/>
          <w:color w:val="000000"/>
        </w:rPr>
        <w:t>:</w:t>
      </w:r>
    </w:p>
    <w:p w14:paraId="6B15682C" w14:textId="77777777" w:rsidR="00AF19D0" w:rsidRPr="0076206F" w:rsidRDefault="00AF19D0" w:rsidP="00AF19D0">
      <w:pPr>
        <w:tabs>
          <w:tab w:val="left" w:pos="284"/>
        </w:tabs>
        <w:spacing w:before="240" w:after="240" w:line="360" w:lineRule="auto"/>
        <w:contextualSpacing/>
        <w:jc w:val="both"/>
        <w:rPr>
          <w:rFonts w:ascii="Palatino Linotype" w:eastAsia="Calibri" w:hAnsi="Palatino Linotype" w:cs="Arial"/>
          <w:color w:val="000000"/>
        </w:rPr>
      </w:pPr>
    </w:p>
    <w:p w14:paraId="2F4A3F98" w14:textId="2DC8F3C9" w:rsidR="00AF19D0" w:rsidRPr="0076206F" w:rsidRDefault="00AF19D0" w:rsidP="00484634">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rFonts w:ascii="Palatino Linotype" w:hAnsi="Palatino Linotype"/>
          <w:b/>
        </w:rPr>
        <w:t xml:space="preserve"> </w:t>
      </w:r>
      <w:r w:rsidRPr="0076206F">
        <w:rPr>
          <w:lang w:val="es-MX"/>
        </w:rPr>
        <w:t xml:space="preserve"> </w:t>
      </w:r>
      <w:hyperlink r:id="rId34" w:history="1">
        <w:r w:rsidRPr="0076206F">
          <w:rPr>
            <w:rStyle w:val="Hipervnculo"/>
            <w:b/>
            <w:bCs/>
            <w:color w:val="000000" w:themeColor="text1"/>
            <w:u w:val="none"/>
          </w:rPr>
          <w:t>NOTIFICACION 16727.pdf</w:t>
        </w:r>
      </w:hyperlink>
      <w:hyperlink r:id="rId35" w:history="1"/>
      <w:hyperlink r:id="rId36" w:tgtFrame="_blank" w:history="1"/>
      <w:hyperlink r:id="rId37" w:tgtFrame="_blank" w:history="1"/>
      <w:r w:rsidRPr="0076206F">
        <w:rPr>
          <w:rFonts w:ascii="Palatino Linotype" w:eastAsia="MS Mincho" w:hAnsi="Palatino Linotype"/>
          <w:b/>
          <w:color w:val="000000"/>
          <w:lang w:val="es-ES_tradnl"/>
        </w:rPr>
        <w:t>:</w:t>
      </w:r>
      <w:r w:rsidR="00484634" w:rsidRPr="0076206F">
        <w:rPr>
          <w:rFonts w:ascii="Palatino Linotype" w:eastAsia="MS Mincho" w:hAnsi="Palatino Linotype"/>
          <w:color w:val="000000"/>
          <w:lang w:val="es-ES_tradnl"/>
        </w:rPr>
        <w:t xml:space="preserve"> </w:t>
      </w:r>
      <w:r w:rsidRPr="0076206F">
        <w:rPr>
          <w:rFonts w:ascii="Palatino Linotype" w:eastAsia="MS Mincho" w:hAnsi="Palatino Linotype"/>
          <w:color w:val="000000"/>
          <w:lang w:val="es-ES_tradnl"/>
        </w:rPr>
        <w:t xml:space="preserve"> </w:t>
      </w:r>
      <w:r w:rsidR="00484634" w:rsidRPr="0076206F">
        <w:rPr>
          <w:rFonts w:ascii="Palatino Linotype" w:eastAsia="MS Mincho" w:hAnsi="Palatino Linotype"/>
          <w:color w:val="000000"/>
          <w:lang w:val="es-ES_tradnl"/>
        </w:rPr>
        <w:t>Documento electrónico que en una (01) hoja contiene el oficio UT/VCHS/1402/2022 dirigido al Secretario del Ayuntamiento y suscrito por el Titular de la Unidad de Transparencia, mediante el cual se refiere la interposición del recurso de revisión  16727/INFOEM/IP/RR/2022.</w:t>
      </w:r>
    </w:p>
    <w:p w14:paraId="4E767B5E" w14:textId="77777777" w:rsidR="00AF19D0" w:rsidRPr="0076206F" w:rsidRDefault="00AF19D0" w:rsidP="00AF19D0">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32679420" w14:textId="75E74B2B" w:rsidR="00AF19D0" w:rsidRPr="0076206F" w:rsidRDefault="00C773AA" w:rsidP="00AF19D0">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hyperlink r:id="rId38" w:history="1">
        <w:r w:rsidR="00AF19D0" w:rsidRPr="0076206F">
          <w:rPr>
            <w:rStyle w:val="Hipervnculo"/>
            <w:b/>
            <w:bCs/>
            <w:color w:val="000000" w:themeColor="text1"/>
            <w:u w:val="none"/>
          </w:rPr>
          <w:t>RESPUESTA 16727.pdf</w:t>
        </w:r>
      </w:hyperlink>
      <w:hyperlink r:id="rId39" w:history="1"/>
      <w:hyperlink r:id="rId40" w:tgtFrame="_blank" w:history="1"/>
      <w:hyperlink r:id="rId41" w:tgtFrame="_blank" w:history="1"/>
      <w:r w:rsidR="00AF19D0" w:rsidRPr="0076206F">
        <w:rPr>
          <w:rFonts w:ascii="Palatino Linotype" w:hAnsi="Palatino Linotype"/>
          <w:b/>
          <w:lang w:val="es-ES_tradnl"/>
        </w:rPr>
        <w:t xml:space="preserve">: </w:t>
      </w:r>
      <w:r w:rsidR="00AF19D0" w:rsidRPr="0076206F">
        <w:rPr>
          <w:rFonts w:ascii="Palatino Linotype" w:hAnsi="Palatino Linotype"/>
          <w:lang w:val="es-ES_tradnl"/>
        </w:rPr>
        <w:t>Documento electrónico que en una (01) hoja con</w:t>
      </w:r>
      <w:r w:rsidR="00484634" w:rsidRPr="0076206F">
        <w:rPr>
          <w:rFonts w:ascii="Palatino Linotype" w:hAnsi="Palatino Linotype"/>
          <w:lang w:val="es-ES_tradnl"/>
        </w:rPr>
        <w:t>tiene el oficio VCHS/SHA/OF/2212</w:t>
      </w:r>
      <w:r w:rsidR="00AF19D0" w:rsidRPr="0076206F">
        <w:rPr>
          <w:rFonts w:ascii="Palatino Linotype" w:hAnsi="Palatino Linotype"/>
          <w:lang w:val="es-ES_tradnl"/>
        </w:rPr>
        <w:t>/2022 dirigido al Titular de la Unidad de Transparencia y suscrito por el Secretario del Ayuntamiento mediante el cual se refiere que:</w:t>
      </w:r>
    </w:p>
    <w:p w14:paraId="4AAA5455" w14:textId="77777777" w:rsidR="00AF19D0" w:rsidRPr="0076206F" w:rsidRDefault="00AF19D0" w:rsidP="00AF19D0">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4CEAE9BE" w14:textId="0148DF14" w:rsidR="00AF19D0" w:rsidRPr="0076206F" w:rsidRDefault="00AF19D0" w:rsidP="00AF19D0">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i/>
          <w:color w:val="000000"/>
          <w:lang w:val="es-ES_tradnl"/>
        </w:rPr>
      </w:pPr>
      <w:r w:rsidRPr="0076206F">
        <w:rPr>
          <w:rFonts w:ascii="Palatino Linotype" w:hAnsi="Palatino Linotype"/>
          <w:i/>
          <w:lang w:val="es-MX"/>
        </w:rPr>
        <w:t>“</w:t>
      </w:r>
      <w:r w:rsidR="00484634" w:rsidRPr="0076206F">
        <w:rPr>
          <w:rFonts w:ascii="Palatino Linotype" w:hAnsi="Palatino Linotype"/>
          <w:i/>
          <w:lang w:val="es-MX"/>
        </w:rPr>
        <w:t>Derivado de lo anterior y de acuerdo a mis facultades, competencias y funciones le informo que fue contestada mediante la plataforma del Sistema de Acceso a la Información Mexiquense”</w:t>
      </w:r>
      <w:r w:rsidRPr="0076206F">
        <w:rPr>
          <w:rFonts w:ascii="Palatino Linotype" w:hAnsi="Palatino Linotype"/>
          <w:i/>
          <w:lang w:val="es-MX"/>
        </w:rPr>
        <w:t xml:space="preserve"> </w:t>
      </w:r>
    </w:p>
    <w:p w14:paraId="49C1EA13" w14:textId="77777777" w:rsidR="00AF19D0" w:rsidRPr="0076206F" w:rsidRDefault="00AF19D0" w:rsidP="00AF19D0">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693D5D6D" w14:textId="64589484" w:rsidR="00AF19D0" w:rsidRPr="0076206F" w:rsidRDefault="00AF19D0" w:rsidP="00AF19D0">
      <w:pPr>
        <w:tabs>
          <w:tab w:val="left" w:pos="284"/>
        </w:tabs>
        <w:spacing w:before="240" w:after="240" w:line="360" w:lineRule="auto"/>
        <w:contextualSpacing/>
        <w:jc w:val="both"/>
        <w:rPr>
          <w:rFonts w:ascii="Palatino Linotype" w:eastAsia="Calibri" w:hAnsi="Palatino Linotype" w:cs="Arial"/>
          <w:color w:val="000000"/>
        </w:rPr>
      </w:pPr>
      <w:r w:rsidRPr="0076206F">
        <w:rPr>
          <w:rFonts w:ascii="Palatino Linotype" w:eastAsia="Calibri" w:hAnsi="Palatino Linotype" w:cs="Arial"/>
          <w:b/>
          <w:color w:val="000000"/>
        </w:rPr>
        <w:t>Recurso de Revisión 16728/INFOEM/IP/RR/2022</w:t>
      </w:r>
      <w:r w:rsidRPr="0076206F">
        <w:rPr>
          <w:rFonts w:ascii="Palatino Linotype" w:eastAsia="Calibri" w:hAnsi="Palatino Linotype" w:cs="Arial"/>
          <w:color w:val="000000"/>
        </w:rPr>
        <w:t>:</w:t>
      </w:r>
    </w:p>
    <w:p w14:paraId="7235FD74" w14:textId="77777777" w:rsidR="00AF19D0" w:rsidRPr="0076206F" w:rsidRDefault="00AF19D0" w:rsidP="00AF19D0">
      <w:pPr>
        <w:tabs>
          <w:tab w:val="left" w:pos="284"/>
        </w:tabs>
        <w:spacing w:before="240" w:after="240" w:line="360" w:lineRule="auto"/>
        <w:contextualSpacing/>
        <w:jc w:val="both"/>
        <w:rPr>
          <w:rFonts w:ascii="Palatino Linotype" w:eastAsia="Calibri" w:hAnsi="Palatino Linotype" w:cs="Arial"/>
          <w:color w:val="000000"/>
        </w:rPr>
      </w:pPr>
    </w:p>
    <w:p w14:paraId="0049E0E4" w14:textId="77777777" w:rsidR="005A726C" w:rsidRPr="0076206F" w:rsidRDefault="00AF19D0" w:rsidP="00AF19D0">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rFonts w:ascii="Palatino Linotype" w:hAnsi="Palatino Linotype"/>
          <w:b/>
        </w:rPr>
        <w:t xml:space="preserve"> </w:t>
      </w:r>
      <w:r w:rsidRPr="0076206F">
        <w:rPr>
          <w:lang w:val="es-MX"/>
        </w:rPr>
        <w:t xml:space="preserve"> </w:t>
      </w:r>
      <w:r w:rsidRPr="0076206F">
        <w:rPr>
          <w:rFonts w:ascii="Palatino Linotype" w:hAnsi="Palatino Linotype"/>
          <w:b/>
          <w:lang w:val="es-MX"/>
        </w:rPr>
        <w:t>RESPUESTA 16728.pdf</w:t>
      </w:r>
      <w:hyperlink r:id="rId42" w:history="1"/>
      <w:hyperlink r:id="rId43" w:tgtFrame="_blank" w:history="1"/>
      <w:hyperlink r:id="rId44" w:tgtFrame="_blank" w:history="1"/>
      <w:r w:rsidRPr="0076206F">
        <w:rPr>
          <w:rFonts w:ascii="Palatino Linotype" w:eastAsia="MS Mincho" w:hAnsi="Palatino Linotype"/>
          <w:b/>
          <w:color w:val="000000"/>
          <w:lang w:val="es-ES_tradnl"/>
        </w:rPr>
        <w:t>:</w:t>
      </w:r>
      <w:r w:rsidRPr="0076206F">
        <w:rPr>
          <w:rFonts w:ascii="Palatino Linotype" w:eastAsia="MS Mincho" w:hAnsi="Palatino Linotype"/>
          <w:color w:val="000000"/>
          <w:lang w:val="es-ES_tradnl"/>
        </w:rPr>
        <w:t xml:space="preserve"> Documento electrónico que en</w:t>
      </w:r>
      <w:r w:rsidR="00484634" w:rsidRPr="0076206F">
        <w:rPr>
          <w:rFonts w:ascii="Palatino Linotype" w:eastAsia="MS Mincho" w:hAnsi="Palatino Linotype"/>
          <w:color w:val="000000"/>
          <w:lang w:val="es-ES_tradnl"/>
        </w:rPr>
        <w:t xml:space="preserve"> cinco (05</w:t>
      </w:r>
      <w:r w:rsidRPr="0076206F">
        <w:rPr>
          <w:rFonts w:ascii="Palatino Linotype" w:eastAsia="MS Mincho" w:hAnsi="Palatino Linotype"/>
          <w:color w:val="000000"/>
          <w:lang w:val="es-ES_tradnl"/>
        </w:rPr>
        <w:t>) hoja</w:t>
      </w:r>
      <w:r w:rsidR="00484634" w:rsidRPr="0076206F">
        <w:rPr>
          <w:rFonts w:ascii="Palatino Linotype" w:eastAsia="MS Mincho" w:hAnsi="Palatino Linotype"/>
          <w:color w:val="000000"/>
          <w:lang w:val="es-ES_tradnl"/>
        </w:rPr>
        <w:t>s</w:t>
      </w:r>
      <w:r w:rsidR="005A726C" w:rsidRPr="0076206F">
        <w:rPr>
          <w:rFonts w:ascii="Palatino Linotype" w:eastAsia="MS Mincho" w:hAnsi="Palatino Linotype"/>
          <w:color w:val="000000"/>
          <w:lang w:val="es-ES_tradnl"/>
        </w:rPr>
        <w:t xml:space="preserve"> contiene:</w:t>
      </w:r>
    </w:p>
    <w:p w14:paraId="6F0021F9" w14:textId="77777777" w:rsidR="005A726C" w:rsidRPr="0076206F" w:rsidRDefault="005A726C" w:rsidP="005A726C">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52166FDD" w14:textId="726B3AAF" w:rsidR="005A726C" w:rsidRPr="0076206F" w:rsidRDefault="005A726C" w:rsidP="005A726C">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r w:rsidRPr="0076206F">
        <w:rPr>
          <w:rFonts w:ascii="Palatino Linotype" w:eastAsia="MS Mincho" w:hAnsi="Palatino Linotype"/>
          <w:color w:val="000000"/>
          <w:lang w:val="es-ES_tradnl"/>
        </w:rPr>
        <w:t>- Oficio VCHS/SHA/OF/2211/2022 dirigido al Titular de la Unidad de Transparencia del Ayuntamiento de Valle de Chalco Solidaridad y suscrito por el Secretario del Ayuntamiento, mediante el cual se refiere medularmente que “informo que fue contestada mediante la plataforma del Sistema de Acceso a la Información Mexiquense”</w:t>
      </w:r>
    </w:p>
    <w:p w14:paraId="41CE5829" w14:textId="77777777" w:rsidR="005A726C" w:rsidRPr="0076206F" w:rsidRDefault="005A726C" w:rsidP="005A726C">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429D0390" w14:textId="118C7B7D" w:rsidR="00AF19D0" w:rsidRPr="0076206F" w:rsidRDefault="005A726C" w:rsidP="005A726C">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r w:rsidRPr="0076206F">
        <w:rPr>
          <w:rFonts w:ascii="Palatino Linotype" w:eastAsia="MS Mincho" w:hAnsi="Palatino Linotype"/>
          <w:color w:val="000000"/>
          <w:lang w:val="es-ES_tradnl"/>
        </w:rPr>
        <w:t xml:space="preserve">- Oficio VCHS/SHA/OF/1949/2022 dirigido al Titular de la Unidad de Transparencia de Valle de Chalco Solidaridad, y suscrito por el Secretario del Ayuntamiento, mediante el cual se refiere que “ informo </w:t>
      </w:r>
      <w:r w:rsidRPr="0076206F">
        <w:rPr>
          <w:rFonts w:ascii="Palatino Linotype" w:eastAsia="MS Mincho" w:hAnsi="Palatino Linotype"/>
          <w:color w:val="000000"/>
          <w:lang w:val="es-ES_tradnl"/>
        </w:rPr>
        <w:lastRenderedPageBreak/>
        <w:t>que fue contestada en tiempo y forma mediante la plataforma del Sistema de Acceso a la Información Mexiquense”</w:t>
      </w:r>
    </w:p>
    <w:p w14:paraId="0E15A484" w14:textId="77777777" w:rsidR="005A726C" w:rsidRPr="0076206F" w:rsidRDefault="005A726C" w:rsidP="005A726C">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1C9E733F" w14:textId="1365A472" w:rsidR="00AF19D0" w:rsidRPr="0076206F" w:rsidRDefault="00AF19D0" w:rsidP="00AF19D0">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rFonts w:ascii="Palatino Linotype" w:hAnsi="Palatino Linotype"/>
          <w:b/>
        </w:rPr>
        <w:t>NOTIFICACION 16728.pdf</w:t>
      </w:r>
      <w:hyperlink r:id="rId45" w:history="1"/>
      <w:hyperlink r:id="rId46" w:tgtFrame="_blank" w:history="1"/>
      <w:hyperlink r:id="rId47" w:tgtFrame="_blank" w:history="1"/>
      <w:r w:rsidRPr="0076206F">
        <w:rPr>
          <w:rFonts w:ascii="Palatino Linotype" w:hAnsi="Palatino Linotype"/>
          <w:b/>
          <w:lang w:val="es-ES_tradnl"/>
        </w:rPr>
        <w:t xml:space="preserve">: </w:t>
      </w:r>
      <w:r w:rsidRPr="0076206F">
        <w:rPr>
          <w:rFonts w:ascii="Palatino Linotype" w:hAnsi="Palatino Linotype"/>
          <w:lang w:val="es-ES_tradnl"/>
        </w:rPr>
        <w:t>Documento electrónico que en una (01) hoja contiene el oficio</w:t>
      </w:r>
      <w:r w:rsidR="005A726C" w:rsidRPr="0076206F">
        <w:rPr>
          <w:rFonts w:ascii="Palatino Linotype" w:hAnsi="Palatino Linotype"/>
          <w:lang w:val="es-ES_tradnl"/>
        </w:rPr>
        <w:t xml:space="preserve"> UT/VCHS/1393/2022</w:t>
      </w:r>
      <w:r w:rsidRPr="0076206F">
        <w:rPr>
          <w:rFonts w:ascii="Palatino Linotype" w:hAnsi="Palatino Linotype"/>
          <w:lang w:val="es-ES_tradnl"/>
        </w:rPr>
        <w:t xml:space="preserve"> dirigido al </w:t>
      </w:r>
      <w:r w:rsidR="005A726C" w:rsidRPr="0076206F">
        <w:rPr>
          <w:rFonts w:ascii="Palatino Linotype" w:hAnsi="Palatino Linotype"/>
          <w:lang w:val="es-ES_tradnl"/>
        </w:rPr>
        <w:t xml:space="preserve">Secretario del Ayuntamiento </w:t>
      </w:r>
      <w:r w:rsidRPr="0076206F">
        <w:rPr>
          <w:rFonts w:ascii="Palatino Linotype" w:hAnsi="Palatino Linotype"/>
          <w:lang w:val="es-ES_tradnl"/>
        </w:rPr>
        <w:t>y suscrito por el</w:t>
      </w:r>
      <w:r w:rsidR="005A726C" w:rsidRPr="0076206F">
        <w:rPr>
          <w:rFonts w:ascii="Palatino Linotype" w:hAnsi="Palatino Linotype"/>
          <w:lang w:val="es-ES_tradnl"/>
        </w:rPr>
        <w:t xml:space="preserve"> Titular de la Unidad de Transparencia </w:t>
      </w:r>
      <w:r w:rsidRPr="0076206F">
        <w:rPr>
          <w:rFonts w:ascii="Palatino Linotype" w:hAnsi="Palatino Linotype"/>
          <w:lang w:val="es-ES_tradnl"/>
        </w:rPr>
        <w:t xml:space="preserve"> </w:t>
      </w:r>
      <w:r w:rsidR="005A726C" w:rsidRPr="0076206F">
        <w:rPr>
          <w:rFonts w:ascii="Palatino Linotype" w:hAnsi="Palatino Linotype"/>
          <w:lang w:val="es-ES_tradnl"/>
        </w:rPr>
        <w:t>mediante el cual se refiere la interposición del recurso 16728/INFOEM/IP/RR/2022.</w:t>
      </w:r>
    </w:p>
    <w:p w14:paraId="2AB307B3" w14:textId="77777777" w:rsidR="00AF19D0" w:rsidRPr="0076206F" w:rsidRDefault="00AF19D0" w:rsidP="00AF19D0">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35468916" w14:textId="43FB5DF0" w:rsidR="00AF19D0" w:rsidRPr="0076206F" w:rsidRDefault="00AF19D0" w:rsidP="00AF19D0">
      <w:pPr>
        <w:tabs>
          <w:tab w:val="left" w:pos="284"/>
        </w:tabs>
        <w:spacing w:before="240" w:after="240" w:line="360" w:lineRule="auto"/>
        <w:contextualSpacing/>
        <w:jc w:val="both"/>
        <w:rPr>
          <w:rFonts w:ascii="Palatino Linotype" w:eastAsia="Calibri" w:hAnsi="Palatino Linotype" w:cs="Arial"/>
          <w:color w:val="000000"/>
        </w:rPr>
      </w:pPr>
      <w:r w:rsidRPr="0076206F">
        <w:rPr>
          <w:rFonts w:ascii="Palatino Linotype" w:eastAsia="Calibri" w:hAnsi="Palatino Linotype" w:cs="Arial"/>
          <w:b/>
          <w:color w:val="000000"/>
        </w:rPr>
        <w:t>Recurso de Revisión 16729/INFOEM/IP/RR/2022</w:t>
      </w:r>
      <w:r w:rsidRPr="0076206F">
        <w:rPr>
          <w:rFonts w:ascii="Palatino Linotype" w:eastAsia="Calibri" w:hAnsi="Palatino Linotype" w:cs="Arial"/>
          <w:color w:val="000000"/>
        </w:rPr>
        <w:t>:</w:t>
      </w:r>
    </w:p>
    <w:p w14:paraId="6E05D181" w14:textId="77777777" w:rsidR="00AF19D0" w:rsidRPr="0076206F" w:rsidRDefault="00AF19D0" w:rsidP="00AF19D0">
      <w:pPr>
        <w:tabs>
          <w:tab w:val="left" w:pos="284"/>
        </w:tabs>
        <w:spacing w:before="240" w:after="240" w:line="360" w:lineRule="auto"/>
        <w:contextualSpacing/>
        <w:jc w:val="both"/>
        <w:rPr>
          <w:rFonts w:ascii="Palatino Linotype" w:eastAsia="Calibri" w:hAnsi="Palatino Linotype" w:cs="Arial"/>
          <w:color w:val="000000"/>
        </w:rPr>
      </w:pPr>
    </w:p>
    <w:p w14:paraId="70432AC3" w14:textId="6148984E" w:rsidR="00AF19D0" w:rsidRPr="0076206F" w:rsidRDefault="00AF19D0" w:rsidP="00AF19D0">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rFonts w:ascii="Palatino Linotype" w:hAnsi="Palatino Linotype"/>
          <w:b/>
        </w:rPr>
        <w:t xml:space="preserve"> NOTIFICACION 16729.pdf</w:t>
      </w:r>
      <w:r w:rsidRPr="0076206F">
        <w:rPr>
          <w:lang w:val="es-MX"/>
        </w:rPr>
        <w:t xml:space="preserve"> </w:t>
      </w:r>
      <w:hyperlink r:id="rId48" w:history="1"/>
      <w:hyperlink r:id="rId49" w:tgtFrame="_blank" w:history="1"/>
      <w:hyperlink r:id="rId50" w:tgtFrame="_blank" w:history="1"/>
      <w:r w:rsidRPr="0076206F">
        <w:rPr>
          <w:rFonts w:ascii="Palatino Linotype" w:eastAsia="MS Mincho" w:hAnsi="Palatino Linotype"/>
          <w:b/>
          <w:color w:val="000000"/>
          <w:lang w:val="es-ES_tradnl"/>
        </w:rPr>
        <w:t>:</w:t>
      </w:r>
      <w:r w:rsidRPr="0076206F">
        <w:rPr>
          <w:rFonts w:ascii="Palatino Linotype" w:eastAsia="MS Mincho" w:hAnsi="Palatino Linotype"/>
          <w:color w:val="000000"/>
          <w:lang w:val="es-ES_tradnl"/>
        </w:rPr>
        <w:t xml:space="preserve"> Documento electrónico que en una (01) hoja</w:t>
      </w:r>
      <w:r w:rsidR="005A726C" w:rsidRPr="0076206F">
        <w:rPr>
          <w:rFonts w:ascii="Palatino Linotype" w:eastAsia="MS Mincho" w:hAnsi="Palatino Linotype"/>
          <w:color w:val="000000"/>
          <w:lang w:val="es-ES_tradnl"/>
        </w:rPr>
        <w:t xml:space="preserve"> contiene el oficio UT/VCHS/1392</w:t>
      </w:r>
      <w:r w:rsidRPr="0076206F">
        <w:rPr>
          <w:rFonts w:ascii="Palatino Linotype" w:eastAsia="MS Mincho" w:hAnsi="Palatino Linotype"/>
          <w:color w:val="000000"/>
          <w:lang w:val="es-ES_tradnl"/>
        </w:rPr>
        <w:t xml:space="preserve">/2022 dirigido al Secretario del Ayuntamiento y suscrito por el Titular de la Unidad de Transparencia, mediante el cual se refiere la interposición del recurso de revisión  </w:t>
      </w:r>
      <w:r w:rsidR="005A726C" w:rsidRPr="0076206F">
        <w:rPr>
          <w:rFonts w:ascii="Palatino Linotype" w:eastAsia="MS Mincho" w:hAnsi="Palatino Linotype"/>
          <w:color w:val="000000"/>
          <w:lang w:val="es-ES_tradnl"/>
        </w:rPr>
        <w:t>16729</w:t>
      </w:r>
      <w:r w:rsidRPr="0076206F">
        <w:rPr>
          <w:rFonts w:ascii="Palatino Linotype" w:eastAsia="MS Mincho" w:hAnsi="Palatino Linotype"/>
          <w:color w:val="000000"/>
          <w:lang w:val="es-ES_tradnl"/>
        </w:rPr>
        <w:t xml:space="preserve">/INFOEM/IP/RR/2022. </w:t>
      </w:r>
    </w:p>
    <w:p w14:paraId="5BCC6011" w14:textId="77777777" w:rsidR="00AF19D0" w:rsidRPr="0076206F" w:rsidRDefault="00AF19D0" w:rsidP="00AF19D0">
      <w:pPr>
        <w:tabs>
          <w:tab w:val="left" w:pos="207"/>
          <w:tab w:val="left" w:pos="284"/>
          <w:tab w:val="left" w:pos="993"/>
          <w:tab w:val="left" w:pos="1134"/>
        </w:tabs>
        <w:suppressAutoHyphens/>
        <w:spacing w:line="360" w:lineRule="auto"/>
        <w:ind w:left="720" w:right="616"/>
        <w:contextualSpacing/>
        <w:jc w:val="both"/>
        <w:rPr>
          <w:rFonts w:ascii="Palatino Linotype" w:eastAsia="MS Mincho" w:hAnsi="Palatino Linotype"/>
          <w:color w:val="000000"/>
          <w:lang w:val="es-ES_tradnl"/>
        </w:rPr>
      </w:pPr>
    </w:p>
    <w:p w14:paraId="4A8E554D" w14:textId="71BA7995" w:rsidR="00AF19D0" w:rsidRPr="0076206F" w:rsidRDefault="00AF19D0" w:rsidP="00D86754">
      <w:pPr>
        <w:numPr>
          <w:ilvl w:val="0"/>
          <w:numId w:val="5"/>
        </w:numPr>
        <w:tabs>
          <w:tab w:val="left" w:pos="207"/>
          <w:tab w:val="left" w:pos="284"/>
          <w:tab w:val="left" w:pos="993"/>
          <w:tab w:val="left" w:pos="1134"/>
        </w:tabs>
        <w:suppressAutoHyphens/>
        <w:spacing w:line="360" w:lineRule="auto"/>
        <w:ind w:right="616"/>
        <w:contextualSpacing/>
        <w:jc w:val="both"/>
        <w:rPr>
          <w:rFonts w:ascii="Palatino Linotype" w:eastAsia="MS Mincho" w:hAnsi="Palatino Linotype"/>
          <w:color w:val="000000"/>
          <w:lang w:val="es-ES_tradnl"/>
        </w:rPr>
      </w:pPr>
      <w:r w:rsidRPr="0076206F">
        <w:rPr>
          <w:b/>
        </w:rPr>
        <w:t>2A. SESION EXTRAORDINARIA 2019-2021.pdf</w:t>
      </w:r>
      <w:hyperlink r:id="rId51" w:history="1"/>
      <w:hyperlink r:id="rId52" w:tgtFrame="_blank" w:history="1"/>
      <w:hyperlink r:id="rId53" w:tgtFrame="_blank" w:history="1"/>
      <w:r w:rsidRPr="0076206F">
        <w:rPr>
          <w:rFonts w:ascii="Palatino Linotype" w:hAnsi="Palatino Linotype"/>
          <w:b/>
          <w:lang w:val="es-ES_tradnl"/>
        </w:rPr>
        <w:t xml:space="preserve">: </w:t>
      </w:r>
      <w:r w:rsidR="005A726C" w:rsidRPr="0076206F">
        <w:rPr>
          <w:rFonts w:ascii="Palatino Linotype" w:hAnsi="Palatino Linotype"/>
          <w:lang w:val="es-ES_tradnl"/>
        </w:rPr>
        <w:t>Documento electrónico que en siete (07</w:t>
      </w:r>
      <w:r w:rsidRPr="0076206F">
        <w:rPr>
          <w:rFonts w:ascii="Palatino Linotype" w:hAnsi="Palatino Linotype"/>
          <w:lang w:val="es-ES_tradnl"/>
        </w:rPr>
        <w:t>) hoja</w:t>
      </w:r>
      <w:r w:rsidR="005A726C" w:rsidRPr="0076206F">
        <w:rPr>
          <w:rFonts w:ascii="Palatino Linotype" w:hAnsi="Palatino Linotype"/>
          <w:lang w:val="es-ES_tradnl"/>
        </w:rPr>
        <w:t>s</w:t>
      </w:r>
      <w:r w:rsidRPr="0076206F">
        <w:rPr>
          <w:rFonts w:ascii="Palatino Linotype" w:hAnsi="Palatino Linotype"/>
          <w:lang w:val="es-ES_tradnl"/>
        </w:rPr>
        <w:t xml:space="preserve"> contiene</w:t>
      </w:r>
      <w:r w:rsidR="00D86754" w:rsidRPr="0076206F">
        <w:rPr>
          <w:rFonts w:ascii="Palatino Linotype" w:hAnsi="Palatino Linotype"/>
          <w:lang w:val="es-ES_tradnl"/>
        </w:rPr>
        <w:t xml:space="preserve"> el Acta dela Segunda Sesión Extraordinaria de Cabildo de fecha tres de enero del año 2019</w:t>
      </w:r>
      <w:r w:rsidR="00D86754" w:rsidRPr="0076206F">
        <w:rPr>
          <w:rFonts w:ascii="Palatino Linotype" w:eastAsia="MS Mincho" w:hAnsi="Palatino Linotype"/>
          <w:color w:val="000000"/>
          <w:lang w:val="es-ES_tradnl"/>
        </w:rPr>
        <w:t>.</w:t>
      </w:r>
    </w:p>
    <w:p w14:paraId="77C3A30A" w14:textId="77777777" w:rsidR="00AF19D0" w:rsidRPr="0076206F" w:rsidRDefault="00AF19D0" w:rsidP="00AF19D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8E063B4" w14:textId="65358707" w:rsidR="00D86754" w:rsidRPr="0076206F" w:rsidRDefault="00DD26BD" w:rsidP="00AF19D0">
      <w:pPr>
        <w:numPr>
          <w:ilvl w:val="0"/>
          <w:numId w:val="5"/>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76206F">
        <w:rPr>
          <w:rFonts w:ascii="Palatino Linotype" w:hAnsi="Palatino Linotype"/>
          <w:b/>
        </w:rPr>
        <w:t>RESPUESTA16729.pdf</w:t>
      </w:r>
      <w:hyperlink r:id="rId54" w:tgtFrame="_blank" w:history="1"/>
      <w:hyperlink r:id="rId55" w:tgtFrame="_blank" w:history="1"/>
      <w:r w:rsidR="00AF19D0" w:rsidRPr="0076206F">
        <w:rPr>
          <w:rFonts w:ascii="Palatino Linotype" w:eastAsiaTheme="minorEastAsia" w:hAnsi="Palatino Linotype" w:cstheme="minorBidi"/>
          <w:b/>
          <w:color w:val="000000" w:themeColor="text1"/>
          <w:lang w:val="es-ES_tradnl"/>
        </w:rPr>
        <w:t>:</w:t>
      </w:r>
      <w:r w:rsidR="00AF19D0" w:rsidRPr="0076206F">
        <w:rPr>
          <w:rFonts w:ascii="Palatino Linotype" w:eastAsiaTheme="minorEastAsia" w:hAnsi="Palatino Linotype" w:cstheme="minorBidi"/>
          <w:color w:val="000000" w:themeColor="text1"/>
          <w:lang w:val="es-ES_tradnl"/>
        </w:rPr>
        <w:t xml:space="preserve"> D</w:t>
      </w:r>
      <w:r w:rsidR="00D86754" w:rsidRPr="0076206F">
        <w:rPr>
          <w:rFonts w:ascii="Palatino Linotype" w:eastAsiaTheme="minorEastAsia" w:hAnsi="Palatino Linotype" w:cstheme="minorBidi"/>
          <w:color w:val="000000" w:themeColor="text1"/>
          <w:lang w:val="es-ES_tradnl"/>
        </w:rPr>
        <w:t>ocumento electrónico que en una (01) hoja</w:t>
      </w:r>
      <w:r w:rsidR="00AF19D0" w:rsidRPr="0076206F">
        <w:rPr>
          <w:rFonts w:ascii="Palatino Linotype" w:eastAsiaTheme="minorEastAsia" w:hAnsi="Palatino Linotype" w:cstheme="minorBidi"/>
          <w:color w:val="000000" w:themeColor="text1"/>
          <w:lang w:val="es-ES_tradnl"/>
        </w:rPr>
        <w:t xml:space="preserve"> contiene</w:t>
      </w:r>
      <w:r w:rsidR="00D86754" w:rsidRPr="0076206F">
        <w:rPr>
          <w:rFonts w:ascii="Palatino Linotype" w:eastAsiaTheme="minorEastAsia" w:hAnsi="Palatino Linotype" w:cstheme="minorBidi"/>
          <w:color w:val="000000" w:themeColor="text1"/>
          <w:lang w:val="es-ES_tradnl"/>
        </w:rPr>
        <w:t xml:space="preserve"> el oficio VCHS/SHA/OF/2174/2022</w:t>
      </w:r>
      <w:r w:rsidR="00AF19D0" w:rsidRPr="0076206F">
        <w:rPr>
          <w:rFonts w:ascii="Palatino Linotype" w:eastAsiaTheme="minorEastAsia" w:hAnsi="Palatino Linotype" w:cstheme="minorBidi"/>
          <w:color w:val="000000" w:themeColor="text1"/>
          <w:lang w:val="es-ES_tradnl"/>
        </w:rPr>
        <w:t xml:space="preserve"> </w:t>
      </w:r>
      <w:r w:rsidR="00D86754" w:rsidRPr="0076206F">
        <w:rPr>
          <w:rFonts w:ascii="Palatino Linotype" w:eastAsiaTheme="minorEastAsia" w:hAnsi="Palatino Linotype" w:cstheme="minorBidi"/>
          <w:color w:val="000000" w:themeColor="text1"/>
          <w:lang w:val="es-ES_tradnl"/>
        </w:rPr>
        <w:t xml:space="preserve">dirigido al Titular dela Unidad de Transparencia y suscrito por el Secretario del Ayuntamiento, </w:t>
      </w:r>
      <w:r w:rsidR="00D86754" w:rsidRPr="0076206F">
        <w:rPr>
          <w:rFonts w:ascii="Palatino Linotype" w:eastAsiaTheme="minorEastAsia" w:hAnsi="Palatino Linotype" w:cstheme="minorBidi"/>
          <w:color w:val="000000" w:themeColor="text1"/>
          <w:lang w:val="es-ES_tradnl"/>
        </w:rPr>
        <w:lastRenderedPageBreak/>
        <w:t>mediante el cual se refiere que “</w:t>
      </w:r>
      <w:r w:rsidR="00D86754" w:rsidRPr="0076206F">
        <w:rPr>
          <w:rFonts w:ascii="Palatino Linotype" w:eastAsiaTheme="minorEastAsia" w:hAnsi="Palatino Linotype" w:cstheme="minorBidi"/>
          <w:i/>
          <w:color w:val="000000" w:themeColor="text1"/>
          <w:lang w:val="es-ES_tradnl"/>
        </w:rPr>
        <w:t>se informa que debido a un error humano se realizó la carga de información que no correspondía a lo solicitado, es por ello que se hace entrega de manera digital el acta de la segunda sesión extraordinaria del año 2019</w:t>
      </w:r>
      <w:r w:rsidR="00D86754" w:rsidRPr="0076206F">
        <w:rPr>
          <w:rFonts w:ascii="Palatino Linotype" w:eastAsiaTheme="minorEastAsia" w:hAnsi="Palatino Linotype" w:cstheme="minorBidi"/>
          <w:color w:val="000000" w:themeColor="text1"/>
          <w:lang w:val="es-ES_tradnl"/>
        </w:rPr>
        <w:t>”</w:t>
      </w:r>
    </w:p>
    <w:p w14:paraId="31006A1A" w14:textId="77777777" w:rsidR="00D86754" w:rsidRPr="0076206F" w:rsidRDefault="00D86754" w:rsidP="00D86754">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27C9F544" w14:textId="79662B8D" w:rsidR="00D86754" w:rsidRPr="0076206F" w:rsidRDefault="00D86754" w:rsidP="00EE5BE6">
      <w:pPr>
        <w:pStyle w:val="Prrafodelista"/>
        <w:numPr>
          <w:ilvl w:val="0"/>
          <w:numId w:val="18"/>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6206F">
        <w:rPr>
          <w:rFonts w:ascii="Palatino Linotype" w:hAnsi="Palatino Linotype"/>
          <w:color w:val="000000"/>
          <w:lang w:val="es-ES_tradnl"/>
        </w:rPr>
        <w:t xml:space="preserve">El diecinueve (19) de enero de dos mil veintitrés, se notificó a las partes que los recursos de revisión que nos ocupan, </w:t>
      </w:r>
      <w:r w:rsidRPr="0076206F">
        <w:rPr>
          <w:rFonts w:ascii="Palatino Linotype" w:hAnsi="Palatino Linotype"/>
        </w:rPr>
        <w:t xml:space="preserve">serían acumulados al diverso </w:t>
      </w:r>
      <w:r w:rsidRPr="0076206F">
        <w:rPr>
          <w:rFonts w:ascii="Palatino Linotype" w:hAnsi="Palatino Linotype"/>
          <w:b/>
        </w:rPr>
        <w:t>16678/INFOEM/IP/RR/2022</w:t>
      </w:r>
      <w:r w:rsidRPr="0076206F">
        <w:rPr>
          <w:rFonts w:ascii="Palatino Linotype" w:hAnsi="Palatino Linotype"/>
        </w:rPr>
        <w:t>, por ser este último el más antiguo, sustanciado bajo el índice de esta Ponencia.</w:t>
      </w:r>
    </w:p>
    <w:p w14:paraId="17158E4A" w14:textId="77777777" w:rsidR="00D86754" w:rsidRPr="0076206F" w:rsidRDefault="00D86754" w:rsidP="00D86754">
      <w:pPr>
        <w:pStyle w:val="Prrafodelista"/>
        <w:tabs>
          <w:tab w:val="left" w:pos="426"/>
        </w:tabs>
        <w:suppressAutoHyphens/>
        <w:spacing w:after="160" w:line="360" w:lineRule="auto"/>
        <w:ind w:left="0"/>
        <w:contextualSpacing/>
        <w:jc w:val="both"/>
        <w:rPr>
          <w:rFonts w:ascii="Palatino Linotype" w:hAnsi="Palatino Linotype"/>
          <w:color w:val="000000"/>
          <w:lang w:val="es-ES_tradnl"/>
        </w:rPr>
      </w:pPr>
    </w:p>
    <w:p w14:paraId="6D34724E" w14:textId="119DC13A" w:rsidR="002D0E38" w:rsidRPr="0076206F" w:rsidRDefault="00D86754" w:rsidP="00EE5BE6">
      <w:pPr>
        <w:pStyle w:val="Prrafodelista"/>
        <w:numPr>
          <w:ilvl w:val="0"/>
          <w:numId w:val="18"/>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5" w:name="_Toc461555889"/>
      <w:bookmarkStart w:id="6" w:name="_Toc466371858"/>
      <w:bookmarkStart w:id="7" w:name="_Toc68804758"/>
      <w:r w:rsidRPr="0076206F">
        <w:rPr>
          <w:rFonts w:ascii="Palatino Linotype" w:eastAsiaTheme="minorEastAsia" w:hAnsi="Palatino Linotype" w:cstheme="minorBidi"/>
          <w:color w:val="000000" w:themeColor="text1"/>
          <w:lang w:val="es-ES_tradnl"/>
        </w:rPr>
        <w:t>El diecinueve (19) de enero de dos mil veintitrés,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594577A" w14:textId="77777777" w:rsidR="00D86754" w:rsidRPr="0076206F" w:rsidRDefault="00D86754" w:rsidP="00F56FE1">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1A06EC63" w14:textId="3BE52EDC" w:rsidR="0028674A" w:rsidRPr="0076206F" w:rsidRDefault="0057690A" w:rsidP="00EE5BE6">
      <w:pPr>
        <w:pStyle w:val="Prrafodelista"/>
        <w:numPr>
          <w:ilvl w:val="0"/>
          <w:numId w:val="18"/>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6206F">
        <w:rPr>
          <w:rFonts w:ascii="Palatino Linotype" w:eastAsiaTheme="minorEastAsia" w:hAnsi="Palatino Linotype" w:cstheme="minorBidi"/>
          <w:color w:val="000000" w:themeColor="text1"/>
          <w:lang w:val="es-ES_tradnl"/>
        </w:rPr>
        <w:t>Así las cosas, la</w:t>
      </w:r>
      <w:r w:rsidRPr="0076206F">
        <w:rPr>
          <w:rFonts w:ascii="Palatino Linotype" w:eastAsiaTheme="minorEastAsia" w:hAnsi="Palatino Linotype" w:cstheme="minorBidi"/>
          <w:b/>
          <w:color w:val="000000" w:themeColor="text1"/>
          <w:lang w:val="es-ES_tradnl"/>
        </w:rPr>
        <w:t xml:space="preserve"> Comisionada María del Rosario Mejía Ayala</w:t>
      </w:r>
      <w:r w:rsidRPr="0076206F">
        <w:rPr>
          <w:rFonts w:ascii="Palatino Linotype" w:eastAsiaTheme="minorEastAsia" w:hAnsi="Palatino Linotype" w:cstheme="minorBidi"/>
          <w:color w:val="000000" w:themeColor="text1"/>
          <w:lang w:val="es-ES_tradnl"/>
        </w:rPr>
        <w:t xml:space="preserve"> decretó el cierre de instrucción mediante</w:t>
      </w:r>
      <w:r w:rsidR="006C035E" w:rsidRPr="0076206F">
        <w:rPr>
          <w:rFonts w:ascii="Palatino Linotype" w:eastAsiaTheme="minorEastAsia" w:hAnsi="Palatino Linotype" w:cstheme="minorBidi"/>
          <w:color w:val="000000" w:themeColor="text1"/>
          <w:lang w:val="es-ES_tradnl"/>
        </w:rPr>
        <w:t xml:space="preserve"> </w:t>
      </w:r>
      <w:r w:rsidR="00D86754" w:rsidRPr="0076206F">
        <w:rPr>
          <w:rFonts w:ascii="Palatino Linotype" w:eastAsiaTheme="minorEastAsia" w:hAnsi="Palatino Linotype" w:cstheme="minorBidi"/>
          <w:color w:val="000000" w:themeColor="text1"/>
          <w:lang w:val="es-ES_tradnl"/>
        </w:rPr>
        <w:t>acuerdo de fecha veinticinco (25</w:t>
      </w:r>
      <w:r w:rsidRPr="0076206F">
        <w:rPr>
          <w:rFonts w:ascii="Palatino Linotype" w:eastAsiaTheme="minorEastAsia" w:hAnsi="Palatino Linotype" w:cstheme="minorBidi"/>
          <w:color w:val="000000" w:themeColor="text1"/>
          <w:lang w:val="es-ES_tradnl"/>
        </w:rPr>
        <w:t>) de</w:t>
      </w:r>
      <w:r w:rsidR="00253122" w:rsidRPr="0076206F">
        <w:rPr>
          <w:rFonts w:ascii="Palatino Linotype" w:eastAsiaTheme="minorEastAsia" w:hAnsi="Palatino Linotype" w:cstheme="minorBidi"/>
          <w:color w:val="000000" w:themeColor="text1"/>
          <w:lang w:val="es-ES_tradnl"/>
        </w:rPr>
        <w:t xml:space="preserve"> enero </w:t>
      </w:r>
      <w:r w:rsidR="00D86754" w:rsidRPr="0076206F">
        <w:rPr>
          <w:rFonts w:ascii="Palatino Linotype" w:eastAsiaTheme="minorEastAsia" w:hAnsi="Palatino Linotype" w:cstheme="minorBidi"/>
          <w:color w:val="000000" w:themeColor="text1"/>
          <w:lang w:val="es-ES_tradnl"/>
        </w:rPr>
        <w:t>de dos mil veintitrés</w:t>
      </w:r>
      <w:r w:rsidR="008179A6" w:rsidRPr="0076206F">
        <w:rPr>
          <w:rFonts w:ascii="Palatino Linotype" w:eastAsiaTheme="minorEastAsia" w:hAnsi="Palatino Linotype" w:cstheme="minorBidi"/>
          <w:color w:val="000000" w:themeColor="text1"/>
          <w:lang w:val="es-ES_tradnl"/>
        </w:rPr>
        <w:t xml:space="preserve">. </w:t>
      </w:r>
    </w:p>
    <w:p w14:paraId="3BC360D3" w14:textId="5166544C" w:rsidR="00655F9A" w:rsidRPr="0076206F" w:rsidRDefault="00EA0165" w:rsidP="00655F9A">
      <w:pPr>
        <w:pStyle w:val="Ttulo1"/>
        <w:spacing w:line="360" w:lineRule="auto"/>
        <w:jc w:val="center"/>
        <w:rPr>
          <w:rFonts w:ascii="Palatino Linotype" w:hAnsi="Palatino Linotype"/>
          <w:b/>
          <w:color w:val="000000" w:themeColor="text1"/>
          <w:sz w:val="24"/>
          <w:szCs w:val="24"/>
          <w:lang w:val="es-MX" w:eastAsia="en-US"/>
        </w:rPr>
      </w:pPr>
      <w:bookmarkStart w:id="8" w:name="_Toc89350001"/>
      <w:r w:rsidRPr="0076206F">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76206F" w:rsidRDefault="00EA0165" w:rsidP="00C373ED">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9350002"/>
      <w:r w:rsidRPr="0076206F">
        <w:rPr>
          <w:rFonts w:ascii="Palatino Linotype" w:hAnsi="Palatino Linotype"/>
          <w:b/>
          <w:color w:val="000000" w:themeColor="text1"/>
          <w:sz w:val="24"/>
          <w:szCs w:val="24"/>
          <w:lang w:val="es-MX" w:eastAsia="en-US"/>
        </w:rPr>
        <w:t>PRIMERO. De la competencia</w:t>
      </w:r>
      <w:bookmarkEnd w:id="9"/>
      <w:bookmarkEnd w:id="10"/>
      <w:bookmarkEnd w:id="11"/>
      <w:r w:rsidR="00537427" w:rsidRPr="0076206F">
        <w:rPr>
          <w:rFonts w:ascii="Palatino Linotype" w:hAnsi="Palatino Linotype"/>
          <w:b/>
          <w:color w:val="000000" w:themeColor="text1"/>
          <w:sz w:val="24"/>
          <w:szCs w:val="24"/>
          <w:lang w:val="es-MX" w:eastAsia="en-US"/>
        </w:rPr>
        <w:t>.</w:t>
      </w:r>
      <w:bookmarkEnd w:id="12"/>
    </w:p>
    <w:p w14:paraId="341F67EC" w14:textId="77777777" w:rsidR="00EA0165" w:rsidRPr="0076206F" w:rsidRDefault="00EA0165" w:rsidP="00C373ED">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76206F" w:rsidRDefault="00EA0165" w:rsidP="00EE5BE6">
      <w:pPr>
        <w:pStyle w:val="Prrafodelista"/>
        <w:numPr>
          <w:ilvl w:val="0"/>
          <w:numId w:val="18"/>
        </w:numPr>
        <w:tabs>
          <w:tab w:val="left" w:pos="0"/>
        </w:tabs>
        <w:spacing w:after="160" w:line="360" w:lineRule="auto"/>
        <w:ind w:left="0" w:hanging="11"/>
        <w:contextualSpacing/>
        <w:jc w:val="both"/>
        <w:rPr>
          <w:rFonts w:ascii="Palatino Linotype" w:eastAsia="MS Mincho" w:hAnsi="Palatino Linotype"/>
          <w:lang w:val="es-ES_tradnl"/>
        </w:rPr>
      </w:pPr>
      <w:r w:rsidRPr="0076206F">
        <w:rPr>
          <w:rFonts w:ascii="Palatino Linotype" w:eastAsia="Calibri" w:hAnsi="Palatino Linotype"/>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6206F">
        <w:rPr>
          <w:rFonts w:ascii="Palatino Linotype" w:eastAsia="Calibri" w:hAnsi="Palatino Linotype"/>
          <w:b/>
        </w:rPr>
        <w:t>Constitución Política de los Estados Unidos Mexicanos</w:t>
      </w:r>
      <w:r w:rsidRPr="0076206F">
        <w:rPr>
          <w:rFonts w:ascii="Palatino Linotype" w:eastAsia="Calibri" w:hAnsi="Palatino Linotype"/>
        </w:rPr>
        <w:t xml:space="preserve">; </w:t>
      </w:r>
      <w:r w:rsidRPr="0076206F">
        <w:rPr>
          <w:rFonts w:ascii="Palatino Linotype" w:eastAsia="Calibri" w:hAnsi="Palatino Linotype" w:cs="Arial"/>
          <w:bCs/>
          <w:color w:val="222222"/>
          <w:shd w:val="clear" w:color="auto" w:fill="FFFFFF"/>
          <w:lang w:eastAsia="en-US"/>
        </w:rPr>
        <w:t>5, párrafo</w:t>
      </w:r>
      <w:r w:rsidR="00543BF9" w:rsidRPr="0076206F">
        <w:rPr>
          <w:rFonts w:ascii="Palatino Linotype" w:eastAsia="Calibri" w:hAnsi="Palatino Linotype"/>
          <w:lang w:val="es-MX" w:eastAsia="en-US"/>
        </w:rPr>
        <w:t xml:space="preserve"> trigésimo, trigésimo primero y trigésimo segundo, fracciones I, II, III, IV y V</w:t>
      </w:r>
      <w:r w:rsidR="00543BF9" w:rsidRPr="0076206F">
        <w:rPr>
          <w:rFonts w:ascii="Palatino Linotype" w:eastAsia="MS Mincho" w:hAnsi="Palatino Linotype"/>
          <w:lang w:val="es-ES_tradnl"/>
        </w:rPr>
        <w:t xml:space="preserve"> </w:t>
      </w:r>
      <w:r w:rsidRPr="0076206F">
        <w:rPr>
          <w:rFonts w:ascii="Palatino Linotype" w:eastAsia="Calibri" w:hAnsi="Palatino Linotype"/>
        </w:rPr>
        <w:t xml:space="preserve">de la </w:t>
      </w:r>
      <w:r w:rsidRPr="0076206F">
        <w:rPr>
          <w:rFonts w:ascii="Palatino Linotype" w:eastAsia="Calibri" w:hAnsi="Palatino Linotype"/>
          <w:b/>
        </w:rPr>
        <w:t>Constitución Política del Estado Libre y Soberano de México</w:t>
      </w:r>
      <w:r w:rsidRPr="0076206F">
        <w:rPr>
          <w:rFonts w:ascii="Palatino Linotype" w:eastAsia="Calibri" w:hAnsi="Palatino Linotype"/>
        </w:rPr>
        <w:t xml:space="preserve">; artículos 1, 2 fracción II, 13, 29, 36 fracciones I y II, 176, 178, 179, 181 párrafo tercero y 185 </w:t>
      </w:r>
      <w:r w:rsidRPr="0076206F">
        <w:rPr>
          <w:rFonts w:ascii="Palatino Linotype" w:eastAsia="Calibri" w:hAnsi="Palatino Linotype" w:cs="Arial"/>
        </w:rPr>
        <w:t xml:space="preserve">de la </w:t>
      </w:r>
      <w:r w:rsidRPr="0076206F">
        <w:rPr>
          <w:rFonts w:ascii="Palatino Linotype" w:eastAsia="Calibri" w:hAnsi="Palatino Linotype" w:cs="Arial"/>
          <w:b/>
        </w:rPr>
        <w:t>Ley de Transparencia y Acceso a la Información Pública del Estado de México y Municipios</w:t>
      </w:r>
      <w:r w:rsidRPr="0076206F">
        <w:rPr>
          <w:rFonts w:ascii="Palatino Linotype" w:eastAsia="Calibri" w:hAnsi="Palatino Linotype" w:cs="Arial"/>
        </w:rPr>
        <w:t xml:space="preserve">; </w:t>
      </w:r>
      <w:r w:rsidRPr="0076206F">
        <w:rPr>
          <w:rFonts w:ascii="Palatino Linotype" w:eastAsia="Calibri" w:hAnsi="Palatino Linotype" w:cs="Arial"/>
          <w:b/>
        </w:rPr>
        <w:t>7, 9 fracciones I y XXIV, y 11</w:t>
      </w:r>
      <w:r w:rsidRPr="0076206F">
        <w:rPr>
          <w:rFonts w:ascii="Palatino Linotype" w:eastAsia="Calibri" w:hAnsi="Palatino Linotype" w:cs="Arial"/>
        </w:rPr>
        <w:t xml:space="preserve"> del </w:t>
      </w:r>
      <w:r w:rsidRPr="0076206F">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76206F">
        <w:rPr>
          <w:rFonts w:ascii="Palatino Linotype" w:eastAsia="Calibri" w:hAnsi="Palatino Linotype" w:cs="Arial"/>
          <w:b/>
        </w:rPr>
        <w:t>.</w:t>
      </w:r>
    </w:p>
    <w:p w14:paraId="343B0FCF" w14:textId="413622B7" w:rsidR="00EA0165" w:rsidRPr="0076206F" w:rsidRDefault="00EA0165" w:rsidP="00C373ED">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9350003"/>
      <w:r w:rsidRPr="0076206F">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A952E6E" w14:textId="3BB05E27" w:rsidR="009815B6" w:rsidRPr="0076206F" w:rsidRDefault="00ED5DF5" w:rsidP="006C6D2C">
      <w:pPr>
        <w:pStyle w:val="Ttulo1"/>
        <w:numPr>
          <w:ilvl w:val="0"/>
          <w:numId w:val="7"/>
        </w:numPr>
        <w:suppressAutoHyphens/>
        <w:spacing w:line="360" w:lineRule="auto"/>
        <w:ind w:left="0" w:firstLine="0"/>
        <w:rPr>
          <w:rFonts w:ascii="Palatino Linotype" w:hAnsi="Palatino Linotype"/>
          <w:sz w:val="24"/>
          <w:szCs w:val="24"/>
        </w:rPr>
      </w:pPr>
      <w:bookmarkStart w:id="17" w:name="_Toc113462271"/>
      <w:r w:rsidRPr="0076206F">
        <w:rPr>
          <w:rFonts w:ascii="Palatino Linotype" w:hAnsi="Palatino Linotype"/>
          <w:b/>
          <w:color w:val="000000" w:themeColor="text1"/>
          <w:sz w:val="24"/>
          <w:szCs w:val="24"/>
        </w:rPr>
        <w:t>De la interposición de los</w:t>
      </w:r>
      <w:r w:rsidR="007C4587" w:rsidRPr="0076206F">
        <w:rPr>
          <w:rFonts w:ascii="Palatino Linotype" w:hAnsi="Palatino Linotype"/>
          <w:b/>
          <w:color w:val="000000" w:themeColor="text1"/>
          <w:sz w:val="24"/>
          <w:szCs w:val="24"/>
        </w:rPr>
        <w:t xml:space="preserve"> recurso</w:t>
      </w:r>
      <w:r w:rsidRPr="0076206F">
        <w:rPr>
          <w:rFonts w:ascii="Palatino Linotype" w:hAnsi="Palatino Linotype"/>
          <w:b/>
          <w:color w:val="000000" w:themeColor="text1"/>
          <w:sz w:val="24"/>
          <w:szCs w:val="24"/>
        </w:rPr>
        <w:t>s</w:t>
      </w:r>
      <w:r w:rsidR="007C4587" w:rsidRPr="0076206F">
        <w:rPr>
          <w:rFonts w:ascii="Palatino Linotype" w:hAnsi="Palatino Linotype"/>
          <w:sz w:val="24"/>
          <w:szCs w:val="24"/>
        </w:rPr>
        <w:t>.</w:t>
      </w:r>
      <w:bookmarkEnd w:id="17"/>
      <w:r w:rsidR="007C4587" w:rsidRPr="0076206F">
        <w:rPr>
          <w:rFonts w:ascii="Palatino Linotype" w:hAnsi="Palatino Linotype"/>
          <w:sz w:val="24"/>
          <w:szCs w:val="24"/>
        </w:rPr>
        <w:t xml:space="preserve"> </w:t>
      </w:r>
    </w:p>
    <w:p w14:paraId="102F00F1" w14:textId="77777777" w:rsidR="009815B6" w:rsidRPr="0076206F" w:rsidRDefault="009815B6" w:rsidP="00C373ED">
      <w:pPr>
        <w:spacing w:line="360" w:lineRule="auto"/>
        <w:rPr>
          <w:rFonts w:ascii="Palatino Linotype" w:hAnsi="Palatino Linotype"/>
        </w:rPr>
      </w:pPr>
    </w:p>
    <w:p w14:paraId="3522B5D0" w14:textId="52507E0B" w:rsidR="007C4587" w:rsidRPr="0076206F" w:rsidRDefault="009815B6" w:rsidP="00EE5BE6">
      <w:pPr>
        <w:pStyle w:val="Prrafodelista"/>
        <w:numPr>
          <w:ilvl w:val="0"/>
          <w:numId w:val="18"/>
        </w:numPr>
        <w:spacing w:line="360" w:lineRule="auto"/>
        <w:ind w:left="0" w:firstLine="0"/>
        <w:jc w:val="both"/>
        <w:rPr>
          <w:rFonts w:ascii="Palatino Linotype" w:hAnsi="Palatino Linotype"/>
          <w:lang w:eastAsia="en-US"/>
        </w:rPr>
      </w:pPr>
      <w:r w:rsidRPr="0076206F">
        <w:rPr>
          <w:rFonts w:ascii="Palatino Linotype" w:hAnsi="Palatino Linotype"/>
          <w:lang w:eastAsia="en-US"/>
        </w:rPr>
        <w:t xml:space="preserve">El medio de impugnación fue presentado a través del </w:t>
      </w:r>
      <w:r w:rsidRPr="0076206F">
        <w:rPr>
          <w:rFonts w:ascii="Palatino Linotype" w:hAnsi="Palatino Linotype"/>
          <w:b/>
          <w:lang w:eastAsia="en-US"/>
        </w:rPr>
        <w:t>SAIMEX</w:t>
      </w:r>
      <w:r w:rsidRPr="0076206F">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76206F">
        <w:rPr>
          <w:rFonts w:ascii="Palatino Linotype" w:hAnsi="Palatino Linotype"/>
          <w:b/>
          <w:lang w:eastAsia="en-US"/>
        </w:rPr>
        <w:t>SUJETO OBLIGADO</w:t>
      </w:r>
      <w:r w:rsidR="00675D2C" w:rsidRPr="0076206F">
        <w:rPr>
          <w:rFonts w:ascii="Palatino Linotype" w:hAnsi="Palatino Linotype"/>
          <w:lang w:eastAsia="en-US"/>
        </w:rPr>
        <w:t xml:space="preserve"> entregó respuesta e</w:t>
      </w:r>
      <w:r w:rsidR="00253122" w:rsidRPr="0076206F">
        <w:rPr>
          <w:rFonts w:ascii="Palatino Linotype" w:hAnsi="Palatino Linotype"/>
          <w:lang w:eastAsia="en-US"/>
        </w:rPr>
        <w:t>l día treinta y uno (31</w:t>
      </w:r>
      <w:r w:rsidRPr="0076206F">
        <w:rPr>
          <w:rFonts w:ascii="Palatino Linotype" w:hAnsi="Palatino Linotype"/>
          <w:lang w:eastAsia="en-US"/>
        </w:rPr>
        <w:t>) de</w:t>
      </w:r>
      <w:r w:rsidR="00253122" w:rsidRPr="0076206F">
        <w:rPr>
          <w:rFonts w:ascii="Palatino Linotype" w:hAnsi="Palatino Linotype"/>
          <w:lang w:eastAsia="en-US"/>
        </w:rPr>
        <w:t xml:space="preserve"> octubre </w:t>
      </w:r>
      <w:r w:rsidRPr="0076206F">
        <w:rPr>
          <w:rFonts w:ascii="Palatino Linotype" w:hAnsi="Palatino Linotype"/>
          <w:lang w:eastAsia="en-US"/>
        </w:rPr>
        <w:t>de dos mil veintidós, el plazo para interponer el recurso d</w:t>
      </w:r>
      <w:r w:rsidR="00442787" w:rsidRPr="0076206F">
        <w:rPr>
          <w:rFonts w:ascii="Palatino Linotype" w:hAnsi="Palatino Linotype"/>
          <w:lang w:eastAsia="en-US"/>
        </w:rPr>
        <w:t>e re</w:t>
      </w:r>
      <w:r w:rsidR="00902D9F" w:rsidRPr="0076206F">
        <w:rPr>
          <w:rFonts w:ascii="Palatino Linotype" w:hAnsi="Palatino Linotype"/>
          <w:lang w:eastAsia="en-US"/>
        </w:rPr>
        <w:t xml:space="preserve">visión trascurrió del uno (01) </w:t>
      </w:r>
      <w:r w:rsidR="00FD13AC" w:rsidRPr="0076206F">
        <w:rPr>
          <w:rFonts w:ascii="Palatino Linotype" w:hAnsi="Palatino Linotype"/>
          <w:lang w:eastAsia="en-US"/>
        </w:rPr>
        <w:t>al</w:t>
      </w:r>
      <w:r w:rsidR="000E0E4D" w:rsidRPr="0076206F">
        <w:rPr>
          <w:rFonts w:ascii="Palatino Linotype" w:hAnsi="Palatino Linotype"/>
          <w:lang w:eastAsia="en-US"/>
        </w:rPr>
        <w:t xml:space="preserve"> </w:t>
      </w:r>
      <w:r w:rsidR="00902D9F" w:rsidRPr="0076206F">
        <w:rPr>
          <w:rFonts w:ascii="Palatino Linotype" w:hAnsi="Palatino Linotype"/>
          <w:lang w:eastAsia="en-US"/>
        </w:rPr>
        <w:t>veintitrés (23) de noviembre</w:t>
      </w:r>
      <w:r w:rsidR="000E0E4D" w:rsidRPr="0076206F">
        <w:rPr>
          <w:rFonts w:ascii="Palatino Linotype" w:hAnsi="Palatino Linotype"/>
          <w:lang w:eastAsia="en-US"/>
        </w:rPr>
        <w:t xml:space="preserve"> </w:t>
      </w:r>
      <w:r w:rsidRPr="0076206F">
        <w:rPr>
          <w:rFonts w:ascii="Palatino Linotype" w:hAnsi="Palatino Linotype"/>
          <w:lang w:eastAsia="en-US"/>
        </w:rPr>
        <w:t xml:space="preserve">de dos mil veintidós, por lo que si el particular interpuso recurso de </w:t>
      </w:r>
      <w:r w:rsidR="00902D9F" w:rsidRPr="0076206F">
        <w:rPr>
          <w:rFonts w:ascii="Palatino Linotype" w:hAnsi="Palatino Linotype"/>
          <w:lang w:eastAsia="en-US"/>
        </w:rPr>
        <w:t>revisión el dieciocho (18</w:t>
      </w:r>
      <w:r w:rsidRPr="0076206F">
        <w:rPr>
          <w:rFonts w:ascii="Palatino Linotype" w:hAnsi="Palatino Linotype"/>
          <w:lang w:eastAsia="en-US"/>
        </w:rPr>
        <w:t xml:space="preserve">) </w:t>
      </w:r>
      <w:r w:rsidR="00EE5BE6" w:rsidRPr="0076206F">
        <w:rPr>
          <w:rFonts w:ascii="Palatino Linotype" w:hAnsi="Palatino Linotype"/>
          <w:lang w:eastAsia="en-US"/>
        </w:rPr>
        <w:t xml:space="preserve">y veintidós (22) </w:t>
      </w:r>
      <w:r w:rsidRPr="0076206F">
        <w:rPr>
          <w:rFonts w:ascii="Palatino Linotype" w:hAnsi="Palatino Linotype"/>
          <w:lang w:eastAsia="en-US"/>
        </w:rPr>
        <w:t>de</w:t>
      </w:r>
      <w:r w:rsidR="00902D9F" w:rsidRPr="0076206F">
        <w:rPr>
          <w:rFonts w:ascii="Palatino Linotype" w:hAnsi="Palatino Linotype"/>
          <w:lang w:eastAsia="en-US"/>
        </w:rPr>
        <w:t xml:space="preserve"> noviembre</w:t>
      </w:r>
      <w:r w:rsidR="000E0E4D" w:rsidRPr="0076206F">
        <w:rPr>
          <w:rFonts w:ascii="Palatino Linotype" w:hAnsi="Palatino Linotype"/>
          <w:lang w:eastAsia="en-US"/>
        </w:rPr>
        <w:t xml:space="preserve"> </w:t>
      </w:r>
      <w:r w:rsidR="00902D9F" w:rsidRPr="0076206F">
        <w:rPr>
          <w:rFonts w:ascii="Palatino Linotype" w:hAnsi="Palatino Linotype"/>
          <w:lang w:eastAsia="en-US"/>
        </w:rPr>
        <w:t xml:space="preserve">de dos mil veintidós se </w:t>
      </w:r>
      <w:r w:rsidRPr="0076206F">
        <w:rPr>
          <w:rFonts w:ascii="Palatino Linotype" w:hAnsi="Palatino Linotype"/>
          <w:lang w:eastAsia="en-US"/>
        </w:rPr>
        <w:t>encuentra dentro del periodo establecido por la Ley.</w:t>
      </w:r>
    </w:p>
    <w:p w14:paraId="3992BCDF" w14:textId="66B5AFC1" w:rsidR="00B05DE3" w:rsidRPr="0076206F" w:rsidRDefault="00B05DE3" w:rsidP="00B05DE3">
      <w:pPr>
        <w:spacing w:line="360" w:lineRule="auto"/>
        <w:jc w:val="both"/>
        <w:rPr>
          <w:rFonts w:ascii="Palatino Linotype" w:hAnsi="Palatino Linotype"/>
          <w:lang w:eastAsia="en-US"/>
        </w:rPr>
      </w:pPr>
    </w:p>
    <w:p w14:paraId="5AC8063E" w14:textId="38CA6BD8" w:rsidR="007C4587" w:rsidRPr="0076206F" w:rsidRDefault="00B05DE3" w:rsidP="000E0E4D">
      <w:pPr>
        <w:keepNext/>
        <w:keepLines/>
        <w:spacing w:before="240" w:line="360" w:lineRule="auto"/>
        <w:jc w:val="both"/>
        <w:outlineLvl w:val="0"/>
        <w:rPr>
          <w:rFonts w:ascii="Palatino Linotype" w:hAnsi="Palatino Linotype" w:cs="Arial"/>
          <w:b/>
        </w:rPr>
      </w:pPr>
      <w:bookmarkStart w:id="18" w:name="_Toc89170794"/>
      <w:bookmarkStart w:id="19" w:name="_Toc89335547"/>
      <w:bookmarkStart w:id="20" w:name="_Toc89964362"/>
      <w:bookmarkStart w:id="21" w:name="_Toc98350361"/>
      <w:bookmarkStart w:id="22" w:name="_Toc99564200"/>
      <w:bookmarkStart w:id="23" w:name="_Toc99564863"/>
      <w:bookmarkStart w:id="24" w:name="_Toc100062588"/>
      <w:r w:rsidRPr="0076206F">
        <w:rPr>
          <w:rFonts w:ascii="Palatino Linotype" w:eastAsiaTheme="majorEastAsia" w:hAnsi="Palatino Linotype" w:cstheme="majorBidi"/>
          <w:b/>
        </w:rPr>
        <w:lastRenderedPageBreak/>
        <w:t xml:space="preserve">II. </w:t>
      </w:r>
      <w:bookmarkStart w:id="25" w:name="_Toc113462272"/>
      <w:bookmarkEnd w:id="18"/>
      <w:bookmarkEnd w:id="19"/>
      <w:bookmarkEnd w:id="20"/>
      <w:bookmarkEnd w:id="21"/>
      <w:bookmarkEnd w:id="22"/>
      <w:bookmarkEnd w:id="23"/>
      <w:bookmarkEnd w:id="24"/>
      <w:r w:rsidR="007C4587" w:rsidRPr="0076206F">
        <w:rPr>
          <w:rFonts w:ascii="Palatino Linotype" w:hAnsi="Palatino Linotype"/>
          <w:b/>
          <w:color w:val="000000" w:themeColor="text1"/>
        </w:rPr>
        <w:t>De la determinación sobre la procedibilidad del recurso.</w:t>
      </w:r>
      <w:bookmarkEnd w:id="25"/>
    </w:p>
    <w:p w14:paraId="46A45715" w14:textId="77777777" w:rsidR="007C4587" w:rsidRPr="0076206F" w:rsidRDefault="007C4587" w:rsidP="00C373ED">
      <w:pPr>
        <w:tabs>
          <w:tab w:val="left" w:pos="426"/>
        </w:tabs>
        <w:spacing w:line="360" w:lineRule="auto"/>
        <w:ind w:right="49"/>
        <w:contextualSpacing/>
        <w:jc w:val="both"/>
        <w:rPr>
          <w:rFonts w:ascii="Palatino Linotype" w:hAnsi="Palatino Linotype" w:cs="Arial"/>
          <w:b/>
        </w:rPr>
      </w:pPr>
    </w:p>
    <w:p w14:paraId="2CAA4C68" w14:textId="72DA321A" w:rsidR="00A2042B" w:rsidRPr="0076206F" w:rsidRDefault="007C4587" w:rsidP="00EE5BE6">
      <w:pPr>
        <w:numPr>
          <w:ilvl w:val="0"/>
          <w:numId w:val="18"/>
        </w:numPr>
        <w:tabs>
          <w:tab w:val="left" w:pos="0"/>
        </w:tabs>
        <w:spacing w:after="160" w:line="360" w:lineRule="auto"/>
        <w:ind w:left="0" w:right="49" w:firstLine="0"/>
        <w:contextualSpacing/>
        <w:jc w:val="both"/>
        <w:rPr>
          <w:rFonts w:ascii="Palatino Linotype" w:hAnsi="Palatino Linotype" w:cs="Arial"/>
          <w:b/>
          <w:lang w:val="es-ES_tradnl"/>
        </w:rPr>
      </w:pPr>
      <w:r w:rsidRPr="0076206F">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07B85258" w14:textId="2C76A44B" w:rsidR="00FD13D4" w:rsidRPr="0076206F" w:rsidRDefault="00992BC7" w:rsidP="00C373ED">
      <w:pPr>
        <w:pStyle w:val="Ttulo1"/>
        <w:spacing w:line="360" w:lineRule="auto"/>
        <w:rPr>
          <w:rFonts w:ascii="Palatino Linotype" w:hAnsi="Palatino Linotype"/>
          <w:i/>
          <w:sz w:val="24"/>
          <w:szCs w:val="24"/>
          <w:lang w:val="es-ES_tradnl"/>
        </w:rPr>
      </w:pPr>
      <w:bookmarkStart w:id="26" w:name="_Toc89350006"/>
      <w:r w:rsidRPr="0076206F">
        <w:rPr>
          <w:rFonts w:ascii="Palatino Linotype" w:eastAsia="MS Mincho" w:hAnsi="Palatino Linotype"/>
          <w:b/>
          <w:color w:val="000000" w:themeColor="text1"/>
          <w:sz w:val="24"/>
          <w:szCs w:val="24"/>
          <w:lang w:val="es-ES_tradnl"/>
        </w:rPr>
        <w:t>TERCERO</w:t>
      </w:r>
      <w:bookmarkStart w:id="27" w:name="_Toc68804767"/>
      <w:bookmarkStart w:id="28" w:name="_Toc89350007"/>
      <w:bookmarkStart w:id="29" w:name="_Toc459174366"/>
      <w:bookmarkStart w:id="30" w:name="_Toc459659884"/>
      <w:bookmarkStart w:id="31" w:name="_Toc461687280"/>
      <w:bookmarkStart w:id="32" w:name="_Toc462771051"/>
      <w:bookmarkStart w:id="33" w:name="_Toc464139201"/>
      <w:bookmarkEnd w:id="26"/>
      <w:r w:rsidR="00F041CF" w:rsidRPr="0076206F">
        <w:rPr>
          <w:rFonts w:ascii="Palatino Linotype" w:hAnsi="Palatino Linotype"/>
          <w:b/>
          <w:color w:val="000000" w:themeColor="text1"/>
          <w:sz w:val="24"/>
          <w:szCs w:val="24"/>
          <w:lang w:val="es-MX" w:eastAsia="en-US"/>
        </w:rPr>
        <w:t>. Estudio y r</w:t>
      </w:r>
      <w:r w:rsidR="00EA0165" w:rsidRPr="0076206F">
        <w:rPr>
          <w:rFonts w:ascii="Palatino Linotype" w:hAnsi="Palatino Linotype"/>
          <w:b/>
          <w:color w:val="000000" w:themeColor="text1"/>
          <w:sz w:val="24"/>
          <w:szCs w:val="24"/>
          <w:lang w:val="es-MX" w:eastAsia="en-US"/>
        </w:rPr>
        <w:t>esolución del asunto.</w:t>
      </w:r>
      <w:bookmarkEnd w:id="27"/>
      <w:bookmarkEnd w:id="28"/>
    </w:p>
    <w:p w14:paraId="453BB47D" w14:textId="77777777" w:rsidR="00FD13D4" w:rsidRPr="0076206F" w:rsidRDefault="00FD13D4" w:rsidP="006C6D2C">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34" w:name="_Toc110433658"/>
      <w:r w:rsidRPr="0076206F">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34"/>
    </w:p>
    <w:p w14:paraId="1E87F3EE" w14:textId="77777777" w:rsidR="00FD13D4" w:rsidRPr="0076206F" w:rsidRDefault="00FD13D4" w:rsidP="00C373ED">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60A5C71A" w14:textId="77777777" w:rsidR="00FD13D4" w:rsidRPr="0076206F" w:rsidRDefault="00FD13D4" w:rsidP="00EE5BE6">
      <w:pPr>
        <w:pStyle w:val="Prrafodelista"/>
        <w:numPr>
          <w:ilvl w:val="0"/>
          <w:numId w:val="1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76206F">
        <w:rPr>
          <w:rFonts w:ascii="Palatino Linotype" w:eastAsia="MS Mincho" w:hAnsi="Palatino Linotype"/>
          <w:color w:val="000000" w:themeColor="text1"/>
          <w:lang w:val="es-MX"/>
        </w:rPr>
        <w:t>Es menester precisar</w:t>
      </w:r>
      <w:r w:rsidRPr="0076206F">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6206F">
        <w:rPr>
          <w:rFonts w:ascii="Palatino Linotype" w:eastAsia="MS Mincho" w:hAnsi="Palatino Linotype"/>
          <w:b/>
          <w:bCs/>
          <w:color w:val="000000" w:themeColor="text1"/>
          <w:lang w:val="es-MX"/>
        </w:rPr>
        <w:t>SUJETO OBLIGADO</w:t>
      </w:r>
      <w:r w:rsidRPr="0076206F">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6206F">
        <w:rPr>
          <w:rFonts w:ascii="Palatino Linotype" w:eastAsia="MS Mincho" w:hAnsi="Palatino Linotype"/>
          <w:b/>
          <w:bCs/>
          <w:color w:val="000000" w:themeColor="text1"/>
          <w:lang w:val="es-MX"/>
        </w:rPr>
        <w:t>Constitución Política de los Estados Unidos Mexicanos</w:t>
      </w:r>
      <w:r w:rsidRPr="0076206F">
        <w:rPr>
          <w:rFonts w:ascii="Palatino Linotype" w:eastAsia="MS Mincho" w:hAnsi="Palatino Linotype"/>
          <w:bCs/>
          <w:color w:val="000000" w:themeColor="text1"/>
          <w:lang w:val="es-MX"/>
        </w:rPr>
        <w:t>, tienen</w:t>
      </w:r>
      <w:r w:rsidRPr="0076206F">
        <w:rPr>
          <w:rFonts w:ascii="Palatino Linotype" w:eastAsia="MS Mincho" w:hAnsi="Palatino Linotype"/>
          <w:b/>
          <w:bCs/>
          <w:color w:val="000000" w:themeColor="text1"/>
          <w:lang w:val="es-MX"/>
        </w:rPr>
        <w:t xml:space="preserve"> </w:t>
      </w:r>
      <w:r w:rsidRPr="0076206F">
        <w:rPr>
          <w:rFonts w:ascii="Palatino Linotype" w:eastAsia="MS Mincho" w:hAnsi="Palatino Linotype"/>
          <w:bCs/>
          <w:color w:val="000000" w:themeColor="text1"/>
          <w:lang w:val="es-MX"/>
        </w:rPr>
        <w:t xml:space="preserve">la obligación de “promover, </w:t>
      </w:r>
      <w:r w:rsidRPr="0076206F">
        <w:rPr>
          <w:rFonts w:ascii="Palatino Linotype" w:eastAsia="MS Mincho" w:hAnsi="Palatino Linotype"/>
          <w:b/>
          <w:bCs/>
          <w:color w:val="000000" w:themeColor="text1"/>
          <w:lang w:val="es-MX"/>
        </w:rPr>
        <w:t>respetar</w:t>
      </w:r>
      <w:r w:rsidRPr="0076206F">
        <w:rPr>
          <w:rFonts w:ascii="Palatino Linotype" w:eastAsia="MS Mincho" w:hAnsi="Palatino Linotype"/>
          <w:bCs/>
          <w:color w:val="000000" w:themeColor="text1"/>
          <w:lang w:val="es-MX"/>
        </w:rPr>
        <w:t xml:space="preserve">, </w:t>
      </w:r>
      <w:r w:rsidRPr="0076206F">
        <w:rPr>
          <w:rFonts w:ascii="Palatino Linotype" w:eastAsia="MS Mincho" w:hAnsi="Palatino Linotype"/>
          <w:bCs/>
          <w:color w:val="000000" w:themeColor="text1"/>
          <w:lang w:val="es-MX"/>
        </w:rPr>
        <w:lastRenderedPageBreak/>
        <w:t xml:space="preserve">proteger y </w:t>
      </w:r>
      <w:r w:rsidRPr="0076206F">
        <w:rPr>
          <w:rFonts w:ascii="Palatino Linotype" w:eastAsia="MS Mincho" w:hAnsi="Palatino Linotype"/>
          <w:b/>
          <w:bCs/>
          <w:color w:val="000000" w:themeColor="text1"/>
          <w:lang w:val="es-MX"/>
        </w:rPr>
        <w:t>garantizar</w:t>
      </w:r>
      <w:r w:rsidRPr="0076206F">
        <w:rPr>
          <w:rFonts w:ascii="Palatino Linotype" w:eastAsia="MS Mincho" w:hAnsi="Palatino Linotype"/>
          <w:bCs/>
          <w:color w:val="000000" w:themeColor="text1"/>
          <w:lang w:val="es-MX"/>
        </w:rPr>
        <w:t xml:space="preserve"> los derechos humanos”, entre los cuales se encuentra dicho derecho.</w:t>
      </w:r>
    </w:p>
    <w:p w14:paraId="52D421E3" w14:textId="77777777" w:rsidR="00FD13D4" w:rsidRPr="0076206F" w:rsidRDefault="00FD13D4" w:rsidP="00C373E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F24DB74" w14:textId="0934AB2B" w:rsidR="00FD13D4" w:rsidRPr="0076206F" w:rsidRDefault="00FD13D4" w:rsidP="00EE5BE6">
      <w:pPr>
        <w:pStyle w:val="Prrafodelista"/>
        <w:numPr>
          <w:ilvl w:val="0"/>
          <w:numId w:val="1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76206F">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403D0C0" w14:textId="77777777" w:rsidR="00FD13D4" w:rsidRPr="0076206F" w:rsidRDefault="00FD13D4" w:rsidP="00C373E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16C26E7" w14:textId="77777777" w:rsidR="00FD13D4" w:rsidRPr="0076206F" w:rsidRDefault="00FD13D4" w:rsidP="00EE5BE6">
      <w:pPr>
        <w:numPr>
          <w:ilvl w:val="0"/>
          <w:numId w:val="1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76206F">
        <w:rPr>
          <w:rFonts w:ascii="Palatino Linotype" w:eastAsia="MS Mincho" w:hAnsi="Palatino Linotype"/>
          <w:color w:val="000000" w:themeColor="text1"/>
          <w:lang w:val="es-MX"/>
        </w:rPr>
        <w:t xml:space="preserve">Así las cosas, podemos definir el Derecho de Acceso a la Información Pública como: </w:t>
      </w:r>
      <w:r w:rsidRPr="0076206F">
        <w:rPr>
          <w:rFonts w:ascii="Palatino Linotype" w:eastAsia="MS Mincho" w:hAnsi="Palatino Linotype"/>
          <w:i/>
          <w:color w:val="000000" w:themeColor="text1"/>
          <w:lang w:val="es-MX"/>
        </w:rPr>
        <w:t>La igualdad de oportunidades para recibir, buscar e impartir información</w:t>
      </w:r>
      <w:r w:rsidRPr="0076206F">
        <w:rPr>
          <w:rFonts w:ascii="Palatino Linotype" w:eastAsia="MS Mincho" w:hAnsi="Palatino Linotype"/>
          <w:i/>
          <w:color w:val="000000" w:themeColor="text1"/>
          <w:vertAlign w:val="superscript"/>
          <w:lang w:val="es-MX"/>
        </w:rPr>
        <w:footnoteReference w:id="1"/>
      </w:r>
      <w:r w:rsidRPr="0076206F">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6206F">
        <w:rPr>
          <w:rFonts w:ascii="Palatino Linotype" w:eastAsia="MS Mincho" w:hAnsi="Palatino Linotype"/>
          <w:i/>
          <w:color w:val="000000" w:themeColor="text1"/>
          <w:vertAlign w:val="superscript"/>
          <w:lang w:val="es-MX"/>
        </w:rPr>
        <w:footnoteReference w:id="2"/>
      </w:r>
      <w:r w:rsidRPr="0076206F">
        <w:rPr>
          <w:rFonts w:ascii="Palatino Linotype" w:eastAsia="MS Mincho" w:hAnsi="Palatino Linotype"/>
          <w:color w:val="000000" w:themeColor="text1"/>
          <w:lang w:val="es-MX"/>
        </w:rPr>
        <w:t>que se constituye como una herramienta fundamental para ejercer</w:t>
      </w:r>
      <w:r w:rsidRPr="0076206F">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76206F">
        <w:rPr>
          <w:rFonts w:ascii="Palatino Linotype" w:eastAsia="MS Mincho" w:hAnsi="Palatino Linotype"/>
          <w:i/>
          <w:color w:val="000000" w:themeColor="text1"/>
          <w:vertAlign w:val="superscript"/>
          <w:lang w:val="es-MX"/>
        </w:rPr>
        <w:footnoteReference w:id="3"/>
      </w:r>
      <w:r w:rsidRPr="0076206F">
        <w:rPr>
          <w:rFonts w:ascii="Palatino Linotype" w:eastAsia="MS Mincho" w:hAnsi="Palatino Linotype"/>
          <w:i/>
          <w:color w:val="000000" w:themeColor="text1"/>
          <w:lang w:val="es-MX"/>
        </w:rPr>
        <w:t xml:space="preserve"> </w:t>
      </w:r>
      <w:r w:rsidRPr="0076206F">
        <w:rPr>
          <w:rFonts w:ascii="Palatino Linotype" w:eastAsia="MS Mincho" w:hAnsi="Palatino Linotype"/>
          <w:color w:val="000000" w:themeColor="text1"/>
          <w:lang w:val="es-MX"/>
        </w:rPr>
        <w:t>fomentando</w:t>
      </w:r>
      <w:r w:rsidRPr="0076206F">
        <w:rPr>
          <w:rFonts w:ascii="Palatino Linotype" w:eastAsia="MS Mincho" w:hAnsi="Palatino Linotype"/>
          <w:i/>
          <w:color w:val="000000" w:themeColor="text1"/>
          <w:lang w:val="es-MX"/>
        </w:rPr>
        <w:t xml:space="preserve"> la transparencia de las actividades estatales y </w:t>
      </w:r>
      <w:r w:rsidRPr="0076206F">
        <w:rPr>
          <w:rFonts w:ascii="Palatino Linotype" w:eastAsia="MS Mincho" w:hAnsi="Palatino Linotype"/>
          <w:color w:val="000000" w:themeColor="text1"/>
          <w:lang w:val="es-MX"/>
        </w:rPr>
        <w:t>promoviendo</w:t>
      </w:r>
      <w:r w:rsidRPr="0076206F">
        <w:rPr>
          <w:rFonts w:ascii="Palatino Linotype" w:eastAsia="MS Mincho" w:hAnsi="Palatino Linotype"/>
          <w:i/>
          <w:color w:val="000000" w:themeColor="text1"/>
          <w:lang w:val="es-MX"/>
        </w:rPr>
        <w:t xml:space="preserve"> la responsabilidad de los funcionarios sobre su gestión </w:t>
      </w:r>
      <w:r w:rsidRPr="0076206F">
        <w:rPr>
          <w:rFonts w:ascii="Palatino Linotype" w:eastAsia="MS Mincho" w:hAnsi="Palatino Linotype"/>
          <w:i/>
          <w:color w:val="000000" w:themeColor="text1"/>
          <w:lang w:val="es-MX"/>
        </w:rPr>
        <w:lastRenderedPageBreak/>
        <w:t>pública,</w:t>
      </w:r>
      <w:r w:rsidRPr="0076206F">
        <w:rPr>
          <w:rFonts w:ascii="Palatino Linotype" w:eastAsia="MS Mincho" w:hAnsi="Palatino Linotype"/>
          <w:i/>
          <w:color w:val="000000" w:themeColor="text1"/>
          <w:vertAlign w:val="superscript"/>
          <w:lang w:val="es-MX"/>
        </w:rPr>
        <w:footnoteReference w:id="4"/>
      </w:r>
      <w:r w:rsidRPr="0076206F">
        <w:rPr>
          <w:rFonts w:ascii="Palatino Linotype" w:eastAsia="MS Mincho" w:hAnsi="Palatino Linotype"/>
          <w:color w:val="000000" w:themeColor="text1"/>
          <w:lang w:val="es-MX"/>
        </w:rPr>
        <w:t>que permite</w:t>
      </w:r>
      <w:r w:rsidRPr="0076206F">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7D1D1487" w14:textId="77777777" w:rsidR="00FD13D4" w:rsidRPr="0076206F" w:rsidRDefault="00FD13D4" w:rsidP="00C373E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750054BE" w14:textId="495F0A9B" w:rsidR="00EE5BE6" w:rsidRPr="0076206F" w:rsidRDefault="00FD13D4" w:rsidP="00EE5BE6">
      <w:pPr>
        <w:numPr>
          <w:ilvl w:val="0"/>
          <w:numId w:val="1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76206F">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E26B1E0" w14:textId="77777777" w:rsidR="00EE5BE6" w:rsidRPr="0076206F" w:rsidRDefault="00EE5BE6" w:rsidP="00EE5BE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9FB3C69" w14:textId="5FB9DA4A" w:rsidR="00864449" w:rsidRPr="0076206F" w:rsidRDefault="00D91C33" w:rsidP="00C373ED">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35" w:name="_Toc89350008"/>
      <w:r w:rsidRPr="0076206F">
        <w:rPr>
          <w:rFonts w:ascii="Palatino Linotype" w:hAnsi="Palatino Linotype"/>
          <w:b/>
          <w:color w:val="auto"/>
          <w:sz w:val="24"/>
          <w:szCs w:val="24"/>
          <w:lang w:val="es-MX" w:eastAsia="en-US"/>
        </w:rPr>
        <w:t>De la solicitud</w:t>
      </w:r>
      <w:r w:rsidR="00C860B0" w:rsidRPr="0076206F">
        <w:rPr>
          <w:rFonts w:ascii="Palatino Linotype" w:hAnsi="Palatino Linotype"/>
          <w:b/>
          <w:color w:val="auto"/>
          <w:sz w:val="24"/>
          <w:szCs w:val="24"/>
          <w:lang w:val="es-MX" w:eastAsia="en-US"/>
        </w:rPr>
        <w:t>es</w:t>
      </w:r>
      <w:r w:rsidRPr="0076206F">
        <w:rPr>
          <w:rFonts w:ascii="Palatino Linotype" w:hAnsi="Palatino Linotype"/>
          <w:b/>
          <w:color w:val="auto"/>
          <w:sz w:val="24"/>
          <w:szCs w:val="24"/>
          <w:lang w:val="es-MX" w:eastAsia="en-US"/>
        </w:rPr>
        <w:t xml:space="preserve"> de </w:t>
      </w:r>
      <w:r w:rsidR="0033546A" w:rsidRPr="0076206F">
        <w:rPr>
          <w:rFonts w:ascii="Palatino Linotype" w:hAnsi="Palatino Linotype"/>
          <w:b/>
          <w:color w:val="auto"/>
          <w:sz w:val="24"/>
          <w:szCs w:val="24"/>
          <w:lang w:val="es-MX" w:eastAsia="en-US"/>
        </w:rPr>
        <w:t>información</w:t>
      </w:r>
      <w:r w:rsidRPr="0076206F">
        <w:rPr>
          <w:rFonts w:ascii="Palatino Linotype" w:hAnsi="Palatino Linotype"/>
          <w:b/>
          <w:color w:val="auto"/>
          <w:sz w:val="24"/>
          <w:szCs w:val="24"/>
          <w:lang w:val="es-MX" w:eastAsia="en-US"/>
        </w:rPr>
        <w:t xml:space="preserve"> y </w:t>
      </w:r>
      <w:bookmarkEnd w:id="35"/>
      <w:r w:rsidR="00171640" w:rsidRPr="0076206F">
        <w:rPr>
          <w:rFonts w:ascii="Palatino Linotype" w:hAnsi="Palatino Linotype"/>
          <w:b/>
          <w:color w:val="auto"/>
          <w:sz w:val="24"/>
          <w:szCs w:val="24"/>
          <w:lang w:val="es-MX" w:eastAsia="en-US"/>
        </w:rPr>
        <w:t>la</w:t>
      </w:r>
      <w:r w:rsidR="00EE5BE6" w:rsidRPr="0076206F">
        <w:rPr>
          <w:rFonts w:ascii="Palatino Linotype" w:hAnsi="Palatino Linotype"/>
          <w:b/>
          <w:color w:val="auto"/>
          <w:sz w:val="24"/>
          <w:szCs w:val="24"/>
          <w:lang w:val="es-MX" w:eastAsia="en-US"/>
        </w:rPr>
        <w:t xml:space="preserve"> respuesta</w:t>
      </w:r>
      <w:r w:rsidR="00C860B0" w:rsidRPr="0076206F">
        <w:rPr>
          <w:rFonts w:ascii="Palatino Linotype" w:hAnsi="Palatino Linotype"/>
          <w:b/>
          <w:color w:val="auto"/>
          <w:sz w:val="24"/>
          <w:szCs w:val="24"/>
          <w:lang w:val="es-MX" w:eastAsia="en-US"/>
        </w:rPr>
        <w:t>s</w:t>
      </w:r>
      <w:r w:rsidR="00EE5BE6" w:rsidRPr="0076206F">
        <w:rPr>
          <w:rFonts w:ascii="Palatino Linotype" w:hAnsi="Palatino Linotype"/>
          <w:b/>
          <w:color w:val="auto"/>
          <w:sz w:val="24"/>
          <w:szCs w:val="24"/>
          <w:lang w:val="es-MX" w:eastAsia="en-US"/>
        </w:rPr>
        <w:t xml:space="preserve"> otorgada</w:t>
      </w:r>
      <w:r w:rsidR="00C860B0" w:rsidRPr="0076206F">
        <w:rPr>
          <w:rFonts w:ascii="Palatino Linotype" w:hAnsi="Palatino Linotype"/>
          <w:b/>
          <w:color w:val="auto"/>
          <w:sz w:val="24"/>
          <w:szCs w:val="24"/>
          <w:lang w:val="es-MX" w:eastAsia="en-US"/>
        </w:rPr>
        <w:t>s</w:t>
      </w:r>
      <w:r w:rsidR="00171640" w:rsidRPr="0076206F">
        <w:rPr>
          <w:rFonts w:ascii="Palatino Linotype" w:hAnsi="Palatino Linotype"/>
          <w:b/>
          <w:color w:val="auto"/>
          <w:sz w:val="24"/>
          <w:szCs w:val="24"/>
          <w:lang w:val="es-MX" w:eastAsia="en-US"/>
        </w:rPr>
        <w:t xml:space="preserve">. </w:t>
      </w:r>
    </w:p>
    <w:p w14:paraId="2A7003D7" w14:textId="77777777" w:rsidR="00EE5BE6" w:rsidRPr="0076206F" w:rsidRDefault="00EE5BE6" w:rsidP="00EE5BE6">
      <w:pPr>
        <w:rPr>
          <w:lang w:val="es-MX" w:eastAsia="en-US"/>
        </w:rPr>
      </w:pPr>
    </w:p>
    <w:p w14:paraId="4DFCA921" w14:textId="77777777" w:rsidR="00EE5BE6" w:rsidRPr="0076206F" w:rsidRDefault="00EE5BE6" w:rsidP="00EE5BE6">
      <w:pPr>
        <w:pStyle w:val="Prrafodelista"/>
        <w:numPr>
          <w:ilvl w:val="0"/>
          <w:numId w:val="18"/>
        </w:numPr>
        <w:spacing w:before="240" w:after="360" w:line="360" w:lineRule="auto"/>
        <w:ind w:left="0" w:firstLine="0"/>
        <w:contextualSpacing/>
        <w:jc w:val="both"/>
        <w:rPr>
          <w:rFonts w:ascii="Palatino Linotype" w:eastAsia="MS Mincho" w:hAnsi="Palatino Linotype" w:cs="Arial"/>
          <w:i/>
          <w:lang w:val="es-MX"/>
        </w:rPr>
      </w:pPr>
      <w:r w:rsidRPr="0076206F">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76206F">
        <w:rPr>
          <w:rFonts w:ascii="Palatino Linotype" w:eastAsia="Cambria" w:hAnsi="Palatino Linotype" w:cs="Arial"/>
          <w:lang w:val="es-MX" w:eastAsia="en-US"/>
        </w:rPr>
        <w:lastRenderedPageBreak/>
        <w:t xml:space="preserve">artículo 8 de la </w:t>
      </w:r>
      <w:r w:rsidRPr="0076206F">
        <w:rPr>
          <w:rFonts w:ascii="Palatino Linotype" w:eastAsia="Calibri" w:hAnsi="Palatino Linotype" w:cs="Arial"/>
          <w:b/>
          <w:lang w:eastAsia="en-US"/>
        </w:rPr>
        <w:t>Ley de Transparencia y Acceso a la Información Pública del Estado de México y Municipios</w:t>
      </w:r>
      <w:r w:rsidRPr="0076206F">
        <w:rPr>
          <w:rFonts w:ascii="Palatino Linotype" w:hAnsi="Palatino Linotype" w:cs="Arial"/>
          <w:lang w:eastAsia="es-MX"/>
        </w:rPr>
        <w:t>.</w:t>
      </w:r>
    </w:p>
    <w:p w14:paraId="723E0BEA" w14:textId="77777777" w:rsidR="00EE5BE6" w:rsidRPr="0076206F" w:rsidRDefault="00EE5BE6" w:rsidP="00EE5BE6">
      <w:pPr>
        <w:pStyle w:val="Prrafodelista"/>
        <w:spacing w:before="240" w:after="360" w:line="360" w:lineRule="auto"/>
        <w:ind w:left="0"/>
        <w:contextualSpacing/>
        <w:jc w:val="both"/>
        <w:rPr>
          <w:rFonts w:ascii="Palatino Linotype" w:eastAsia="MS Mincho" w:hAnsi="Palatino Linotype" w:cs="Arial"/>
          <w:i/>
          <w:lang w:val="es-MX"/>
        </w:rPr>
      </w:pPr>
    </w:p>
    <w:p w14:paraId="514D0A57" w14:textId="289A6444" w:rsidR="00EE5BE6" w:rsidRPr="0076206F" w:rsidRDefault="00EE5BE6" w:rsidP="00EE5BE6">
      <w:pPr>
        <w:pStyle w:val="Prrafodelista"/>
        <w:numPr>
          <w:ilvl w:val="0"/>
          <w:numId w:val="18"/>
        </w:numPr>
        <w:spacing w:before="240" w:after="360" w:line="360" w:lineRule="auto"/>
        <w:ind w:left="0" w:firstLine="0"/>
        <w:contextualSpacing/>
        <w:jc w:val="both"/>
        <w:rPr>
          <w:rFonts w:ascii="Palatino Linotype" w:eastAsia="MS Mincho" w:hAnsi="Palatino Linotype" w:cs="Arial"/>
          <w:i/>
          <w:lang w:val="es-MX"/>
        </w:rPr>
      </w:pPr>
      <w:r w:rsidRPr="0076206F">
        <w:rPr>
          <w:rFonts w:ascii="Palatino Linotype" w:eastAsia="MS Mincho" w:hAnsi="Palatino Linotype" w:cs="Arial"/>
          <w:lang w:val="es-MX"/>
        </w:rPr>
        <w:t xml:space="preserve">Así, de la lectura a la solicitud de información se observa que el particular requirió al </w:t>
      </w:r>
      <w:r w:rsidRPr="0076206F">
        <w:rPr>
          <w:rFonts w:ascii="Palatino Linotype" w:eastAsia="MS Mincho" w:hAnsi="Palatino Linotype" w:cs="Arial"/>
          <w:b/>
          <w:lang w:val="es-MX"/>
        </w:rPr>
        <w:t xml:space="preserve">Ayuntamiento de Valle de Chalco Solidaridad </w:t>
      </w:r>
      <w:r w:rsidRPr="0076206F">
        <w:rPr>
          <w:rFonts w:ascii="Palatino Linotype" w:eastAsia="MS Mincho" w:hAnsi="Palatino Linotype" w:cs="Arial"/>
          <w:lang w:val="es-MX"/>
        </w:rPr>
        <w:t xml:space="preserve">acceder a información relacionada con actas de cabildo, por lo que </w:t>
      </w:r>
      <w:r w:rsidRPr="0076206F">
        <w:rPr>
          <w:rFonts w:ascii="Palatino Linotype" w:eastAsia="Calibri" w:hAnsi="Palatino Linotype"/>
        </w:rPr>
        <w:t xml:space="preserve">este Pleno considera necesario </w:t>
      </w:r>
      <w:r w:rsidRPr="0076206F">
        <w:rPr>
          <w:rFonts w:ascii="Palatino Linotype" w:eastAsia="Calibri" w:hAnsi="Palatino Linotype" w:cs="Arial"/>
        </w:rPr>
        <w:t xml:space="preserve">mencionar que, por cuestiones de claridad y transparencia en la decisión, </w:t>
      </w:r>
      <w:r w:rsidRPr="0076206F">
        <w:rPr>
          <w:rFonts w:ascii="Palatino Linotype" w:eastAsia="Calibri" w:hAnsi="Palatino Linotype"/>
          <w:color w:val="000000"/>
        </w:rPr>
        <w:t>se estima pertinente elaborar un cuadro de análisis, mismo que se inserta a continuación:</w:t>
      </w:r>
    </w:p>
    <w:tbl>
      <w:tblPr>
        <w:tblStyle w:val="Tablaconcuadrcula2111"/>
        <w:tblpPr w:leftFromText="141" w:rightFromText="141" w:vertAnchor="text" w:tblpY="1"/>
        <w:tblOverlap w:val="never"/>
        <w:tblW w:w="9901" w:type="dxa"/>
        <w:tblLayout w:type="fixed"/>
        <w:tblLook w:val="04A0" w:firstRow="1" w:lastRow="0" w:firstColumn="1" w:lastColumn="0" w:noHBand="0" w:noVBand="1"/>
      </w:tblPr>
      <w:tblGrid>
        <w:gridCol w:w="709"/>
        <w:gridCol w:w="1696"/>
        <w:gridCol w:w="3402"/>
        <w:gridCol w:w="2923"/>
        <w:gridCol w:w="1171"/>
      </w:tblGrid>
      <w:tr w:rsidR="00EE5BE6" w:rsidRPr="0076206F" w14:paraId="35FAF76F" w14:textId="77777777" w:rsidTr="00EE5BE6">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DBDBDB"/>
          </w:tcPr>
          <w:p w14:paraId="13927E41" w14:textId="77777777" w:rsidR="00EE5BE6" w:rsidRPr="0076206F" w:rsidRDefault="00EE5BE6" w:rsidP="009442A1">
            <w:pPr>
              <w:spacing w:line="276" w:lineRule="auto"/>
              <w:rPr>
                <w:rFonts w:ascii="Palatino Linotype" w:eastAsia="Calibri" w:hAnsi="Palatino Linotype"/>
                <w:sz w:val="24"/>
                <w:szCs w:val="24"/>
                <w:lang w:val="es-MX"/>
              </w:rPr>
            </w:pPr>
          </w:p>
          <w:p w14:paraId="76024480" w14:textId="77777777" w:rsidR="00EE5BE6" w:rsidRPr="0076206F" w:rsidRDefault="00EE5BE6" w:rsidP="009442A1">
            <w:pPr>
              <w:spacing w:line="276" w:lineRule="auto"/>
              <w:jc w:val="center"/>
              <w:rPr>
                <w:rFonts w:ascii="Palatino Linotype" w:eastAsia="Calibri" w:hAnsi="Palatino Linotype"/>
                <w:sz w:val="24"/>
                <w:szCs w:val="24"/>
                <w:lang w:val="es-MX"/>
              </w:rPr>
            </w:pPr>
            <w:r w:rsidRPr="0076206F">
              <w:rPr>
                <w:rFonts w:ascii="Palatino Linotype" w:eastAsia="Calibri" w:hAnsi="Palatino Linotype"/>
                <w:sz w:val="24"/>
                <w:szCs w:val="24"/>
                <w:lang w:val="es-MX"/>
              </w:rPr>
              <w:t>No.</w:t>
            </w:r>
          </w:p>
        </w:tc>
        <w:tc>
          <w:tcPr>
            <w:tcW w:w="1696" w:type="dxa"/>
            <w:tcBorders>
              <w:top w:val="single" w:sz="4" w:space="0" w:color="auto"/>
              <w:left w:val="single" w:sz="4" w:space="0" w:color="auto"/>
              <w:bottom w:val="single" w:sz="4" w:space="0" w:color="auto"/>
              <w:right w:val="single" w:sz="4" w:space="0" w:color="auto"/>
            </w:tcBorders>
            <w:shd w:val="clear" w:color="auto" w:fill="DBDBDB"/>
          </w:tcPr>
          <w:p w14:paraId="500AC7E1" w14:textId="77777777" w:rsidR="00EE5BE6" w:rsidRPr="0076206F" w:rsidRDefault="00EE5BE6" w:rsidP="009442A1">
            <w:pPr>
              <w:spacing w:line="276" w:lineRule="auto"/>
              <w:jc w:val="center"/>
              <w:rPr>
                <w:rFonts w:ascii="Palatino Linotype" w:eastAsia="Calibri" w:hAnsi="Palatino Linotype"/>
                <w:sz w:val="24"/>
                <w:szCs w:val="24"/>
                <w:lang w:val="es-MX"/>
              </w:rPr>
            </w:pPr>
          </w:p>
          <w:p w14:paraId="48A2D370" w14:textId="77777777" w:rsidR="00EE5BE6" w:rsidRPr="0076206F" w:rsidRDefault="00EE5BE6" w:rsidP="009442A1">
            <w:pPr>
              <w:spacing w:line="276" w:lineRule="auto"/>
              <w:jc w:val="center"/>
              <w:rPr>
                <w:rFonts w:ascii="Palatino Linotype" w:eastAsia="Calibri" w:hAnsi="Palatino Linotype"/>
                <w:sz w:val="24"/>
                <w:szCs w:val="24"/>
                <w:lang w:val="es-MX"/>
              </w:rPr>
            </w:pPr>
            <w:r w:rsidRPr="0076206F">
              <w:rPr>
                <w:rFonts w:ascii="Palatino Linotype" w:eastAsia="Calibri" w:hAnsi="Palatino Linotype"/>
                <w:sz w:val="24"/>
                <w:szCs w:val="24"/>
                <w:lang w:val="es-MX"/>
              </w:rPr>
              <w:t>Información Requerida:</w:t>
            </w:r>
          </w:p>
        </w:tc>
        <w:tc>
          <w:tcPr>
            <w:tcW w:w="3402" w:type="dxa"/>
            <w:tcBorders>
              <w:top w:val="single" w:sz="4" w:space="0" w:color="auto"/>
              <w:left w:val="single" w:sz="4" w:space="0" w:color="auto"/>
              <w:bottom w:val="single" w:sz="4" w:space="0" w:color="auto"/>
              <w:right w:val="single" w:sz="4" w:space="0" w:color="auto"/>
            </w:tcBorders>
            <w:shd w:val="clear" w:color="auto" w:fill="DBDBDB"/>
          </w:tcPr>
          <w:p w14:paraId="29963B38" w14:textId="77777777" w:rsidR="00EE5BE6" w:rsidRPr="0076206F" w:rsidRDefault="00EE5BE6" w:rsidP="009442A1">
            <w:pPr>
              <w:spacing w:line="276" w:lineRule="auto"/>
              <w:jc w:val="center"/>
              <w:rPr>
                <w:rFonts w:ascii="Palatino Linotype" w:eastAsia="Calibri" w:hAnsi="Palatino Linotype"/>
                <w:sz w:val="24"/>
                <w:szCs w:val="24"/>
                <w:lang w:val="es-MX"/>
              </w:rPr>
            </w:pPr>
          </w:p>
          <w:p w14:paraId="036A8A6C" w14:textId="77777777" w:rsidR="00EE5BE6" w:rsidRPr="0076206F" w:rsidRDefault="00EE5BE6" w:rsidP="009442A1">
            <w:pPr>
              <w:spacing w:line="276" w:lineRule="auto"/>
              <w:jc w:val="center"/>
              <w:rPr>
                <w:rFonts w:ascii="Palatino Linotype" w:eastAsia="Calibri" w:hAnsi="Palatino Linotype"/>
                <w:sz w:val="24"/>
                <w:szCs w:val="24"/>
                <w:lang w:val="es-MX"/>
              </w:rPr>
            </w:pPr>
            <w:r w:rsidRPr="0076206F">
              <w:rPr>
                <w:rFonts w:ascii="Palatino Linotype" w:eastAsia="Calibri" w:hAnsi="Palatino Linotype"/>
                <w:sz w:val="24"/>
                <w:szCs w:val="24"/>
                <w:lang w:val="es-MX"/>
              </w:rPr>
              <w:t>Información entregada en respuesta:</w:t>
            </w:r>
          </w:p>
        </w:tc>
        <w:tc>
          <w:tcPr>
            <w:tcW w:w="2923" w:type="dxa"/>
            <w:tcBorders>
              <w:top w:val="single" w:sz="4" w:space="0" w:color="auto"/>
              <w:left w:val="single" w:sz="4" w:space="0" w:color="auto"/>
              <w:bottom w:val="single" w:sz="4" w:space="0" w:color="auto"/>
              <w:right w:val="single" w:sz="4" w:space="0" w:color="auto"/>
            </w:tcBorders>
            <w:shd w:val="clear" w:color="auto" w:fill="DBDBDB"/>
          </w:tcPr>
          <w:p w14:paraId="2B26249E" w14:textId="77777777" w:rsidR="00EE5BE6" w:rsidRPr="0076206F" w:rsidRDefault="00EE5BE6" w:rsidP="009442A1">
            <w:pPr>
              <w:spacing w:line="276" w:lineRule="auto"/>
              <w:jc w:val="center"/>
              <w:rPr>
                <w:rFonts w:ascii="Palatino Linotype" w:eastAsia="Calibri" w:hAnsi="Palatino Linotype"/>
                <w:lang w:val="es-MX"/>
              </w:rPr>
            </w:pPr>
          </w:p>
          <w:p w14:paraId="63EB76C1" w14:textId="15DFCEF0" w:rsidR="00EE5BE6" w:rsidRPr="0076206F" w:rsidRDefault="00EE5BE6" w:rsidP="009442A1">
            <w:pPr>
              <w:spacing w:line="276" w:lineRule="auto"/>
              <w:jc w:val="center"/>
              <w:rPr>
                <w:rFonts w:ascii="Palatino Linotype" w:eastAsia="Calibri" w:hAnsi="Palatino Linotype"/>
                <w:lang w:val="es-MX"/>
              </w:rPr>
            </w:pPr>
            <w:r w:rsidRPr="0076206F">
              <w:rPr>
                <w:rFonts w:ascii="Palatino Linotype" w:eastAsia="Calibri" w:hAnsi="Palatino Linotype"/>
                <w:lang w:val="es-MX"/>
              </w:rPr>
              <w:t>Información otorgada mediante informe justificado:</w:t>
            </w:r>
          </w:p>
        </w:tc>
        <w:tc>
          <w:tcPr>
            <w:tcW w:w="1171" w:type="dxa"/>
            <w:tcBorders>
              <w:top w:val="single" w:sz="4" w:space="0" w:color="auto"/>
              <w:left w:val="single" w:sz="4" w:space="0" w:color="auto"/>
              <w:bottom w:val="single" w:sz="4" w:space="0" w:color="auto"/>
              <w:right w:val="single" w:sz="4" w:space="0" w:color="auto"/>
            </w:tcBorders>
            <w:shd w:val="clear" w:color="auto" w:fill="DBDBDB"/>
          </w:tcPr>
          <w:p w14:paraId="294CF1C1" w14:textId="0ED386EA" w:rsidR="00EE5BE6" w:rsidRPr="0076206F" w:rsidRDefault="00EE5BE6" w:rsidP="009442A1">
            <w:pPr>
              <w:spacing w:line="276" w:lineRule="auto"/>
              <w:jc w:val="center"/>
              <w:rPr>
                <w:rFonts w:ascii="Palatino Linotype" w:eastAsia="Calibri" w:hAnsi="Palatino Linotype"/>
                <w:sz w:val="24"/>
                <w:szCs w:val="24"/>
                <w:lang w:val="es-MX"/>
              </w:rPr>
            </w:pPr>
          </w:p>
          <w:p w14:paraId="07E34C83" w14:textId="77777777" w:rsidR="00EE5BE6" w:rsidRPr="0076206F" w:rsidRDefault="00EE5BE6" w:rsidP="009442A1">
            <w:pPr>
              <w:spacing w:line="276" w:lineRule="auto"/>
              <w:jc w:val="center"/>
              <w:rPr>
                <w:rFonts w:ascii="Palatino Linotype" w:eastAsia="Calibri" w:hAnsi="Palatino Linotype"/>
                <w:sz w:val="24"/>
                <w:szCs w:val="24"/>
                <w:lang w:val="es-MX"/>
              </w:rPr>
            </w:pPr>
            <w:r w:rsidRPr="0076206F">
              <w:rPr>
                <w:rFonts w:ascii="Palatino Linotype" w:eastAsia="Calibri" w:hAnsi="Palatino Linotype"/>
                <w:sz w:val="24"/>
                <w:szCs w:val="24"/>
                <w:lang w:val="es-MX"/>
              </w:rPr>
              <w:t>¿Satisface la solicitud?</w:t>
            </w:r>
          </w:p>
        </w:tc>
      </w:tr>
      <w:tr w:rsidR="00EE5BE6" w:rsidRPr="0076206F" w14:paraId="043CBD28" w14:textId="77777777" w:rsidTr="00EE5BE6">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F33FDA" w14:textId="77777777" w:rsidR="00EE5BE6" w:rsidRPr="0076206F" w:rsidRDefault="00EE5BE6" w:rsidP="009442A1">
            <w:pPr>
              <w:spacing w:line="276" w:lineRule="auto"/>
              <w:rPr>
                <w:rFonts w:ascii="Palatino Linotype" w:eastAsia="Calibri" w:hAnsi="Palatino Linotype"/>
                <w:sz w:val="24"/>
                <w:szCs w:val="24"/>
                <w:lang w:val="es-MX"/>
              </w:rPr>
            </w:pPr>
            <w:r w:rsidRPr="0076206F">
              <w:rPr>
                <w:rFonts w:ascii="Palatino Linotype" w:eastAsia="Calibri" w:hAnsi="Palatino Linotype"/>
                <w:sz w:val="24"/>
                <w:szCs w:val="24"/>
                <w:lang w:val="es-MX"/>
              </w:rPr>
              <w:t>1</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C2DA52" w14:textId="13D600D9" w:rsidR="00EE5BE6" w:rsidRPr="0076206F" w:rsidRDefault="00EE5BE6" w:rsidP="009442A1">
            <w:pPr>
              <w:spacing w:line="276" w:lineRule="auto"/>
              <w:jc w:val="both"/>
              <w:rPr>
                <w:rFonts w:ascii="Palatino Linotype" w:hAnsi="Palatino Linotype"/>
              </w:rPr>
            </w:pPr>
            <w:r w:rsidRPr="0076206F">
              <w:rPr>
                <w:rFonts w:ascii="Palatino Linotype" w:eastAsia="MS Mincho" w:hAnsi="Palatino Linotype"/>
                <w:i/>
                <w:color w:val="000000"/>
                <w:sz w:val="24"/>
                <w:szCs w:val="24"/>
                <w:lang w:val="es-ES_tradnl" w:eastAsia="es-ES"/>
              </w:rPr>
              <w:t xml:space="preserve"> </w:t>
            </w:r>
            <w:r w:rsidRPr="0076206F">
              <w:rPr>
                <w:rFonts w:ascii="Palatino Linotype" w:hAnsi="Palatino Linotype"/>
              </w:rPr>
              <w:t xml:space="preserve"> “</w:t>
            </w:r>
            <w:r w:rsidR="00DA7C1A" w:rsidRPr="0076206F">
              <w:rPr>
                <w:rFonts w:ascii="Palatino Linotype" w:hAnsi="Palatino Linotype"/>
              </w:rPr>
              <w:t xml:space="preserve"> Solicito de manera digital, en orden y de manera completa el acta de la Trigésimo Tercera Sesión Ordinaria de Cabildo del Ayuntamiento de Valle de Chalco Solidaridad del año 2019.</w:t>
            </w:r>
            <w:r w:rsidRPr="0076206F">
              <w:rPr>
                <w:rFonts w:ascii="Palatino Linotype" w:eastAsia="MS Mincho" w:hAnsi="Palatino Linotype"/>
                <w:i/>
                <w:color w:val="000000"/>
                <w:sz w:val="24"/>
                <w:szCs w:val="24"/>
                <w:lang w:val="es-ES_tradnl" w:eastAsia="es-ES"/>
              </w:rPr>
              <w:t>.” (Sic)</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0C4A893" w14:textId="6A76E154" w:rsidR="00EE5BE6" w:rsidRPr="0076206F" w:rsidRDefault="00DA7C1A" w:rsidP="009442A1">
            <w:pPr>
              <w:tabs>
                <w:tab w:val="left" w:pos="284"/>
                <w:tab w:val="left" w:pos="993"/>
                <w:tab w:val="left" w:pos="1134"/>
              </w:tabs>
              <w:spacing w:line="276" w:lineRule="auto"/>
              <w:ind w:right="57"/>
              <w:contextualSpacing/>
              <w:jc w:val="both"/>
              <w:rPr>
                <w:rFonts w:ascii="Palatino Linotype" w:eastAsia="Calibri" w:hAnsi="Palatino Linotype"/>
                <w:lang w:val="es-MX"/>
              </w:rPr>
            </w:pPr>
            <w:r w:rsidRPr="0076206F">
              <w:rPr>
                <w:rFonts w:ascii="Palatino Linotype" w:eastAsia="Calibri" w:hAnsi="Palatino Linotype"/>
                <w:b/>
                <w:lang w:val="es-MX"/>
              </w:rPr>
              <w:t>32a. SESION ORDINARIA 2019-2021.pdf</w:t>
            </w:r>
            <w:r w:rsidRPr="0076206F">
              <w:rPr>
                <w:rFonts w:ascii="Palatino Linotype" w:eastAsia="Calibri" w:hAnsi="Palatino Linotype"/>
                <w:lang w:val="es-MX"/>
              </w:rPr>
              <w:t xml:space="preserve">: Documento electrónico que en catorce (14) hojas contiene el Acta Correspondiente a la Trigésima Segunda Sesión Ordinaria de Cabildo del Honorable Ayuntamiento de Valle de Chalco Solidaridad, Estado de México.  </w:t>
            </w:r>
          </w:p>
          <w:p w14:paraId="0383D072" w14:textId="77777777" w:rsidR="00EE5BE6" w:rsidRPr="0076206F" w:rsidRDefault="00EE5BE6" w:rsidP="009442A1">
            <w:pPr>
              <w:pStyle w:val="Prrafodelista"/>
              <w:spacing w:line="276" w:lineRule="auto"/>
              <w:ind w:left="29" w:right="57"/>
              <w:jc w:val="both"/>
              <w:rPr>
                <w:rFonts w:ascii="Palatino Linotype" w:eastAsia="Calibri" w:hAnsi="Palatino Linotype"/>
                <w:sz w:val="24"/>
                <w:szCs w:val="24"/>
                <w:lang w:val="es-MX"/>
              </w:rPr>
            </w:pPr>
          </w:p>
        </w:tc>
        <w:tc>
          <w:tcPr>
            <w:tcW w:w="2923" w:type="dxa"/>
            <w:tcBorders>
              <w:top w:val="single" w:sz="4" w:space="0" w:color="auto"/>
              <w:left w:val="single" w:sz="4" w:space="0" w:color="auto"/>
              <w:bottom w:val="single" w:sz="4" w:space="0" w:color="auto"/>
              <w:right w:val="single" w:sz="4" w:space="0" w:color="auto"/>
            </w:tcBorders>
            <w:shd w:val="clear" w:color="auto" w:fill="FFFFFF" w:themeFill="background1"/>
          </w:tcPr>
          <w:p w14:paraId="10D9791D" w14:textId="77777777" w:rsidR="00DA7C1A" w:rsidRPr="0076206F" w:rsidRDefault="00DA7C1A" w:rsidP="009442A1">
            <w:pPr>
              <w:spacing w:line="276" w:lineRule="auto"/>
              <w:jc w:val="both"/>
              <w:rPr>
                <w:rFonts w:ascii="Palatino Linotype" w:eastAsia="Calibri" w:hAnsi="Palatino Linotype"/>
                <w:lang w:val="es-ES_tradnl"/>
              </w:rPr>
            </w:pPr>
            <w:r w:rsidRPr="0076206F">
              <w:rPr>
                <w:rFonts w:ascii="Palatino Linotype" w:eastAsia="Calibri" w:hAnsi="Palatino Linotype"/>
                <w:b/>
                <w:lang w:val="es-MX"/>
              </w:rPr>
              <w:t>NOTIFICACION 16678.pdf</w:t>
            </w:r>
            <w:r w:rsidRPr="0076206F">
              <w:rPr>
                <w:rFonts w:ascii="Palatino Linotype" w:eastAsia="Calibri" w:hAnsi="Palatino Linotype"/>
                <w:b/>
                <w:lang w:val="es-ES_tradnl"/>
              </w:rPr>
              <w:t xml:space="preserve">: </w:t>
            </w:r>
            <w:r w:rsidRPr="0076206F">
              <w:rPr>
                <w:rFonts w:ascii="Palatino Linotype" w:eastAsia="Calibri" w:hAnsi="Palatino Linotype"/>
                <w:lang w:val="es-ES_tradnl"/>
              </w:rPr>
              <w:t>Documento electrónico que en una (01) hoja contiene el oficio VCHS/SHA/OF/2229/2022 dirigido al Titular de la Unidad de Transparencia y suscrito por el Secretario del Ayuntamiento mediante el cual se refiere que:</w:t>
            </w:r>
          </w:p>
          <w:p w14:paraId="0207FF24" w14:textId="77777777" w:rsidR="00DA7C1A" w:rsidRPr="0076206F" w:rsidRDefault="00DA7C1A" w:rsidP="009442A1">
            <w:pPr>
              <w:spacing w:line="276" w:lineRule="auto"/>
              <w:ind w:left="34" w:hanging="34"/>
              <w:jc w:val="both"/>
              <w:rPr>
                <w:rFonts w:ascii="Palatino Linotype" w:eastAsia="Calibri" w:hAnsi="Palatino Linotype"/>
                <w:lang w:val="es-ES_tradnl"/>
              </w:rPr>
            </w:pPr>
          </w:p>
          <w:p w14:paraId="07D3C500" w14:textId="33E42191" w:rsidR="00DA7C1A" w:rsidRPr="0076206F" w:rsidRDefault="00DA7C1A" w:rsidP="009442A1">
            <w:pPr>
              <w:spacing w:line="276" w:lineRule="auto"/>
              <w:ind w:left="34" w:hanging="34"/>
              <w:jc w:val="both"/>
              <w:rPr>
                <w:rFonts w:ascii="Palatino Linotype" w:eastAsia="Calibri" w:hAnsi="Palatino Linotype"/>
                <w:i/>
                <w:lang w:val="es-ES_tradnl"/>
              </w:rPr>
            </w:pPr>
            <w:r w:rsidRPr="0076206F">
              <w:rPr>
                <w:rFonts w:ascii="Palatino Linotype" w:eastAsia="Calibri" w:hAnsi="Palatino Linotype"/>
                <w:i/>
                <w:lang w:val="es-MX"/>
              </w:rPr>
              <w:t xml:space="preserve">“debido a un error humano se realizó la carga de información que no corresponde a los solicitado, es por ello que se hace entrega de manera digital </w:t>
            </w:r>
            <w:r w:rsidRPr="0076206F">
              <w:rPr>
                <w:rFonts w:ascii="Palatino Linotype" w:eastAsia="Calibri" w:hAnsi="Palatino Linotype"/>
                <w:i/>
                <w:lang w:val="es-MX"/>
              </w:rPr>
              <w:lastRenderedPageBreak/>
              <w:t>el acta de la Trigésima Tercera Sesión Ordinaria”</w:t>
            </w:r>
          </w:p>
          <w:p w14:paraId="623937F7" w14:textId="77777777" w:rsidR="00DA7C1A" w:rsidRPr="0076206F" w:rsidRDefault="00DA7C1A" w:rsidP="009442A1">
            <w:pPr>
              <w:spacing w:line="276" w:lineRule="auto"/>
              <w:ind w:left="34" w:hanging="34"/>
              <w:jc w:val="both"/>
              <w:rPr>
                <w:rFonts w:ascii="Palatino Linotype" w:eastAsia="Calibri" w:hAnsi="Palatino Linotype"/>
              </w:rPr>
            </w:pPr>
          </w:p>
          <w:p w14:paraId="01689001" w14:textId="4824DA95" w:rsidR="00EE5BE6" w:rsidRPr="0076206F" w:rsidRDefault="00C773AA" w:rsidP="009442A1">
            <w:pPr>
              <w:spacing w:line="276" w:lineRule="auto"/>
              <w:ind w:left="34" w:hanging="34"/>
              <w:jc w:val="both"/>
              <w:rPr>
                <w:rFonts w:ascii="Palatino Linotype" w:eastAsia="Calibri" w:hAnsi="Palatino Linotype"/>
                <w:lang w:val="es-MX"/>
              </w:rPr>
            </w:pPr>
            <w:hyperlink r:id="rId56" w:history="1">
              <w:r w:rsidR="00DA7C1A" w:rsidRPr="0076206F">
                <w:rPr>
                  <w:rStyle w:val="Hipervnculo"/>
                  <w:rFonts w:ascii="Palatino Linotype" w:eastAsia="Calibri" w:hAnsi="Palatino Linotype"/>
                  <w:b/>
                  <w:bCs/>
                  <w:color w:val="000000" w:themeColor="text1"/>
                  <w:u w:val="none"/>
                </w:rPr>
                <w:t>33a. SESION ORDINARIA 2019-2021.pdf</w:t>
              </w:r>
            </w:hyperlink>
            <w:r w:rsidR="00DA7C1A" w:rsidRPr="0076206F">
              <w:rPr>
                <w:rFonts w:ascii="Palatino Linotype" w:eastAsia="Calibri" w:hAnsi="Palatino Linotype"/>
                <w:b/>
                <w:lang w:val="es-ES_tradnl"/>
              </w:rPr>
              <w:t>:</w:t>
            </w:r>
            <w:r w:rsidR="00DA7C1A" w:rsidRPr="0076206F">
              <w:rPr>
                <w:rFonts w:ascii="Palatino Linotype" w:eastAsia="Calibri" w:hAnsi="Palatino Linotype"/>
                <w:lang w:val="es-ES_tradnl"/>
              </w:rPr>
              <w:t xml:space="preserve"> Documento electrónico que en ocho (08) hojas contiene el Acta Correspondiente a la Trigésima Tercer Sesión Ordinaria de Cabildo del Honorable Ayuntamiento de Valle de Chalco Solidaridad, Estado de México</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72E04C00" w14:textId="5B37A959" w:rsidR="00EE5BE6" w:rsidRPr="0076206F" w:rsidRDefault="00EE5BE6" w:rsidP="009442A1">
            <w:pPr>
              <w:spacing w:line="276" w:lineRule="auto"/>
              <w:jc w:val="center"/>
              <w:rPr>
                <w:rFonts w:ascii="Palatino Linotype" w:eastAsia="Calibri" w:hAnsi="Palatino Linotype"/>
                <w:sz w:val="24"/>
                <w:szCs w:val="24"/>
                <w:lang w:val="es-MX"/>
              </w:rPr>
            </w:pPr>
          </w:p>
          <w:p w14:paraId="21D08ABF" w14:textId="77777777" w:rsidR="00EE5BE6" w:rsidRPr="0076206F" w:rsidRDefault="00EE5BE6" w:rsidP="009442A1">
            <w:pPr>
              <w:spacing w:line="276" w:lineRule="auto"/>
              <w:jc w:val="center"/>
              <w:rPr>
                <w:rFonts w:ascii="Palatino Linotype" w:eastAsia="Calibri" w:hAnsi="Palatino Linotype"/>
                <w:sz w:val="24"/>
                <w:szCs w:val="24"/>
                <w:lang w:val="es-MX"/>
              </w:rPr>
            </w:pPr>
          </w:p>
          <w:p w14:paraId="586786D8" w14:textId="77777777" w:rsidR="00EE5BE6" w:rsidRPr="0076206F" w:rsidRDefault="00EE5BE6" w:rsidP="009442A1">
            <w:pPr>
              <w:spacing w:line="276" w:lineRule="auto"/>
              <w:jc w:val="center"/>
              <w:rPr>
                <w:rFonts w:ascii="Palatino Linotype" w:eastAsia="Calibri" w:hAnsi="Palatino Linotype"/>
                <w:sz w:val="24"/>
                <w:szCs w:val="24"/>
                <w:lang w:val="es-MX"/>
              </w:rPr>
            </w:pPr>
          </w:p>
          <w:p w14:paraId="16ACF4EC" w14:textId="280E2E54" w:rsidR="00EE5BE6" w:rsidRPr="0076206F" w:rsidRDefault="009442A1" w:rsidP="009442A1">
            <w:pPr>
              <w:spacing w:line="276" w:lineRule="auto"/>
              <w:jc w:val="center"/>
              <w:rPr>
                <w:rFonts w:ascii="Palatino Linotype" w:eastAsia="Calibri" w:hAnsi="Palatino Linotype"/>
                <w:sz w:val="24"/>
                <w:szCs w:val="24"/>
                <w:lang w:val="es-MX"/>
              </w:rPr>
            </w:pPr>
            <w:r w:rsidRPr="0076206F">
              <w:rPr>
                <w:rFonts w:ascii="Palatino Linotype" w:eastAsia="Calibri" w:hAnsi="Palatino Linotype"/>
                <w:szCs w:val="24"/>
                <w:lang w:val="es-MX"/>
              </w:rPr>
              <w:t xml:space="preserve">Sí </w:t>
            </w:r>
            <w:r w:rsidR="00EE5BE6" w:rsidRPr="0076206F">
              <w:rPr>
                <w:rFonts w:ascii="Palatino Linotype" w:eastAsia="Calibri" w:hAnsi="Palatino Linotype"/>
                <w:szCs w:val="24"/>
                <w:lang w:val="es-MX"/>
              </w:rPr>
              <w:t xml:space="preserve"> </w:t>
            </w:r>
          </w:p>
        </w:tc>
      </w:tr>
      <w:tr w:rsidR="00EE5BE6" w:rsidRPr="0076206F" w14:paraId="26DEBAA3" w14:textId="77777777" w:rsidTr="00EE5BE6">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315C95" w14:textId="77777777" w:rsidR="00EE5BE6" w:rsidRPr="0076206F" w:rsidRDefault="00EE5BE6" w:rsidP="009442A1">
            <w:pPr>
              <w:spacing w:line="276" w:lineRule="auto"/>
              <w:rPr>
                <w:rFonts w:ascii="Palatino Linotype" w:eastAsia="Calibri" w:hAnsi="Palatino Linotype"/>
                <w:b/>
                <w:lang w:val="es-MX"/>
              </w:rPr>
            </w:pPr>
            <w:r w:rsidRPr="0076206F">
              <w:rPr>
                <w:rFonts w:ascii="Palatino Linotype" w:eastAsia="Calibri" w:hAnsi="Palatino Linotype"/>
                <w:b/>
                <w:lang w:val="es-MX"/>
              </w:rPr>
              <w:lastRenderedPageBreak/>
              <w:t>2</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B98AAE" w14:textId="53198BDE" w:rsidR="00EE5BE6" w:rsidRPr="0076206F" w:rsidRDefault="00EE5BE6" w:rsidP="009442A1">
            <w:pPr>
              <w:spacing w:line="276" w:lineRule="auto"/>
              <w:jc w:val="both"/>
              <w:rPr>
                <w:rFonts w:ascii="Palatino Linotype" w:eastAsia="MS Mincho" w:hAnsi="Palatino Linotype"/>
                <w:i/>
                <w:color w:val="000000"/>
                <w:lang w:val="es-ES_tradnl"/>
              </w:rPr>
            </w:pPr>
            <w:r w:rsidRPr="0076206F">
              <w:rPr>
                <w:rFonts w:ascii="Palatino Linotype" w:eastAsia="MS Mincho" w:hAnsi="Palatino Linotype"/>
                <w:i/>
                <w:color w:val="000000"/>
                <w:lang w:val="es-ES_tradnl"/>
              </w:rPr>
              <w:t>“</w:t>
            </w:r>
            <w:r w:rsidR="00DA7C1A" w:rsidRPr="0076206F">
              <w:rPr>
                <w:rFonts w:ascii="Palatino Linotype" w:hAnsi="Palatino Linotype"/>
              </w:rPr>
              <w:t xml:space="preserve"> </w:t>
            </w:r>
            <w:r w:rsidR="00DA7C1A" w:rsidRPr="0076206F">
              <w:rPr>
                <w:rFonts w:ascii="Palatino Linotype" w:eastAsia="MS Mincho" w:hAnsi="Palatino Linotype"/>
                <w:i/>
                <w:color w:val="000000"/>
                <w:lang w:val="es-ES_tradnl"/>
              </w:rPr>
              <w:t>Solicito de manera digital, en orden y de manera completa el acta de la Quincuagésima Sesión Ordinaria de Cabildo del Ayuntamiento de Valle de Chalco Solidaridad del año 2019</w:t>
            </w:r>
            <w:r w:rsidRPr="0076206F">
              <w:rPr>
                <w:rFonts w:ascii="Palatino Linotype" w:eastAsia="MS Mincho" w:hAnsi="Palatino Linotype"/>
                <w:color w:val="000000"/>
                <w:lang w:val="es-ES_tradnl"/>
              </w:rPr>
              <w:t>.”</w:t>
            </w:r>
            <w:r w:rsidRPr="0076206F">
              <w:rPr>
                <w:rFonts w:ascii="Palatino Linotype" w:eastAsia="MS Mincho" w:hAnsi="Palatino Linotype"/>
                <w:i/>
                <w:color w:val="000000"/>
                <w:lang w:val="es-ES_tradnl"/>
              </w:rPr>
              <w:t xml:space="preserve"> (Sic)</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8A6E5F" w14:textId="77777777" w:rsidR="009442A1" w:rsidRPr="0076206F" w:rsidRDefault="00EE5BE6"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r w:rsidRPr="0076206F">
              <w:rPr>
                <w:rFonts w:ascii="Palatino Linotype" w:eastAsiaTheme="minorEastAsia" w:hAnsi="Palatino Linotype" w:cstheme="minorBidi"/>
                <w:color w:val="000000" w:themeColor="text1"/>
                <w:lang w:val="es-ES_tradnl"/>
              </w:rPr>
              <w:t>“</w:t>
            </w:r>
            <w:r w:rsidR="00DA7C1A" w:rsidRPr="0076206F">
              <w:rPr>
                <w:rFonts w:ascii="Palatino Linotype" w:hAnsi="Palatino Linotype"/>
              </w:rPr>
              <w:t xml:space="preserve"> </w:t>
            </w:r>
            <w:r w:rsidR="00DA7C1A" w:rsidRPr="0076206F">
              <w:rPr>
                <w:rFonts w:ascii="Palatino Linotype" w:eastAsiaTheme="minorEastAsia" w:hAnsi="Palatino Linotype" w:cstheme="minorBidi"/>
                <w:color w:val="000000" w:themeColor="text1"/>
                <w:lang w:val="es-ES_tradnl"/>
              </w:rPr>
              <w:t xml:space="preserve">Derivado de la anterior se realizó una búsqueda exhaustiva y minuciosa dentro de los archivos físicos y digitales bajo el resguardo de esta Secretaria del H. Ayuntamiento, POR LO CUAL LE INFORMO QUE NO EXISTEN REGISTROS FÍSICOS NI DIGITALES RESPECTO DE LO REQUERIDO POR EL SOLICITANTE …  </w:t>
            </w:r>
            <w:r w:rsidR="00DA7C1A" w:rsidRPr="0076206F">
              <w:rPr>
                <w:rFonts w:ascii="Palatino Linotype" w:hAnsi="Palatino Linotype"/>
              </w:rPr>
              <w:t xml:space="preserve"> </w:t>
            </w:r>
            <w:r w:rsidR="00DA7C1A" w:rsidRPr="0076206F">
              <w:rPr>
                <w:rFonts w:ascii="Palatino Linotype" w:eastAsiaTheme="minorEastAsia" w:hAnsi="Palatino Linotype" w:cstheme="minorBidi"/>
                <w:color w:val="000000" w:themeColor="text1"/>
                <w:lang w:val="es-ES_tradnl"/>
              </w:rPr>
              <w:t>Mas no así le informo que las actas correspondientes al año solicitado se encuentran en la Página de Internet Denominada Información Pública de Oficio Mexiquense IPOMEX</w:t>
            </w:r>
            <w:r w:rsidRPr="0076206F">
              <w:rPr>
                <w:rFonts w:ascii="Palatino Linotype" w:eastAsiaTheme="minorEastAsia" w:hAnsi="Palatino Linotype" w:cstheme="minorBidi"/>
                <w:color w:val="000000" w:themeColor="text1"/>
              </w:rPr>
              <w:t>.</w:t>
            </w:r>
          </w:p>
          <w:p w14:paraId="553E7FD6" w14:textId="77777777" w:rsidR="009442A1" w:rsidRPr="0076206F" w:rsidRDefault="009442A1"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p>
          <w:p w14:paraId="1A0A2B27" w14:textId="75B8FFE9" w:rsidR="00EE5BE6" w:rsidRPr="0076206F" w:rsidRDefault="00EE5BE6"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lang w:val="es-ES_tradnl"/>
              </w:rPr>
            </w:pPr>
            <w:r w:rsidRPr="0076206F">
              <w:rPr>
                <w:rFonts w:ascii="Palatino Linotype" w:eastAsiaTheme="minorEastAsia" w:hAnsi="Palatino Linotype" w:cstheme="minorBidi"/>
                <w:color w:val="000000" w:themeColor="text1"/>
              </w:rPr>
              <w:t xml:space="preserve">” (Sic) </w:t>
            </w:r>
          </w:p>
        </w:tc>
        <w:tc>
          <w:tcPr>
            <w:tcW w:w="2923" w:type="dxa"/>
            <w:tcBorders>
              <w:top w:val="single" w:sz="4" w:space="0" w:color="auto"/>
              <w:left w:val="single" w:sz="4" w:space="0" w:color="auto"/>
              <w:bottom w:val="single" w:sz="4" w:space="0" w:color="auto"/>
              <w:right w:val="single" w:sz="4" w:space="0" w:color="auto"/>
            </w:tcBorders>
            <w:shd w:val="clear" w:color="auto" w:fill="FFFFFF" w:themeFill="background1"/>
          </w:tcPr>
          <w:p w14:paraId="3C681420" w14:textId="3DE63E65" w:rsidR="009442A1" w:rsidRPr="0076206F" w:rsidRDefault="009442A1" w:rsidP="009442A1">
            <w:pPr>
              <w:tabs>
                <w:tab w:val="left" w:pos="207"/>
                <w:tab w:val="left" w:pos="284"/>
                <w:tab w:val="left" w:pos="993"/>
                <w:tab w:val="left" w:pos="1134"/>
              </w:tabs>
              <w:suppressAutoHyphens/>
              <w:spacing w:after="160" w:line="276" w:lineRule="auto"/>
              <w:ind w:right="122"/>
              <w:contextualSpacing/>
              <w:jc w:val="both"/>
              <w:rPr>
                <w:rFonts w:ascii="Palatino Linotype" w:eastAsia="MS Mincho" w:hAnsi="Palatino Linotype"/>
                <w:color w:val="000000"/>
                <w:lang w:val="es-ES_tradnl"/>
              </w:rPr>
            </w:pPr>
            <w:r w:rsidRPr="0076206F">
              <w:rPr>
                <w:rFonts w:ascii="Palatino Linotype" w:hAnsi="Palatino Linotype"/>
                <w:b/>
              </w:rPr>
              <w:t>INFORME 16725</w:t>
            </w:r>
            <w:r w:rsidRPr="0076206F">
              <w:rPr>
                <w:rFonts w:ascii="Palatino Linotype" w:hAnsi="Palatino Linotype"/>
                <w:b/>
                <w:lang w:val="es-MX"/>
              </w:rPr>
              <w:t>.pdf</w:t>
            </w:r>
            <w:r w:rsidRPr="0076206F">
              <w:rPr>
                <w:rFonts w:ascii="Palatino Linotype" w:eastAsia="MS Mincho" w:hAnsi="Palatino Linotype"/>
                <w:b/>
                <w:color w:val="000000"/>
                <w:lang w:val="es-ES_tradnl"/>
              </w:rPr>
              <w:t>:</w:t>
            </w:r>
            <w:r w:rsidRPr="0076206F">
              <w:rPr>
                <w:rFonts w:ascii="Palatino Linotype" w:eastAsia="MS Mincho" w:hAnsi="Palatino Linotype"/>
                <w:color w:val="000000"/>
                <w:lang w:val="es-ES_tradnl"/>
              </w:rPr>
              <w:t xml:space="preserve"> Documento electrónico que en seis (06) hojas contiene:</w:t>
            </w:r>
          </w:p>
          <w:p w14:paraId="63C1B97E" w14:textId="77777777" w:rsidR="009442A1" w:rsidRPr="0076206F" w:rsidRDefault="009442A1" w:rsidP="009442A1">
            <w:pPr>
              <w:tabs>
                <w:tab w:val="left" w:pos="207"/>
                <w:tab w:val="left" w:pos="284"/>
                <w:tab w:val="left" w:pos="993"/>
                <w:tab w:val="left" w:pos="1134"/>
                <w:tab w:val="left" w:pos="2160"/>
              </w:tabs>
              <w:suppressAutoHyphens/>
              <w:spacing w:after="160" w:line="276" w:lineRule="auto"/>
              <w:ind w:right="122"/>
              <w:contextualSpacing/>
              <w:jc w:val="both"/>
              <w:rPr>
                <w:rFonts w:ascii="Palatino Linotype" w:eastAsia="MS Mincho" w:hAnsi="Palatino Linotype"/>
                <w:color w:val="000000"/>
                <w:lang w:val="es-ES_tradnl"/>
              </w:rPr>
            </w:pPr>
          </w:p>
          <w:p w14:paraId="7FD8DEBF" w14:textId="4314077C" w:rsidR="009442A1" w:rsidRPr="0076206F" w:rsidRDefault="009442A1" w:rsidP="009442A1">
            <w:pPr>
              <w:tabs>
                <w:tab w:val="left" w:pos="207"/>
                <w:tab w:val="left" w:pos="284"/>
                <w:tab w:val="left" w:pos="993"/>
                <w:tab w:val="left" w:pos="1134"/>
                <w:tab w:val="left" w:pos="2160"/>
              </w:tabs>
              <w:suppressAutoHyphens/>
              <w:spacing w:line="276" w:lineRule="auto"/>
              <w:ind w:right="122"/>
              <w:contextualSpacing/>
              <w:jc w:val="both"/>
              <w:rPr>
                <w:rFonts w:ascii="Palatino Linotype" w:eastAsia="MS Mincho" w:hAnsi="Palatino Linotype"/>
                <w:color w:val="000000"/>
                <w:lang w:val="es-ES_tradnl"/>
              </w:rPr>
            </w:pPr>
            <w:r w:rsidRPr="0076206F">
              <w:rPr>
                <w:rFonts w:ascii="Palatino Linotype" w:hAnsi="Palatino Linotype"/>
                <w:b/>
              </w:rPr>
              <w:t>-</w:t>
            </w:r>
            <w:r w:rsidRPr="0076206F">
              <w:rPr>
                <w:rFonts w:ascii="Palatino Linotype" w:eastAsia="MS Mincho" w:hAnsi="Palatino Linotype"/>
                <w:color w:val="000000"/>
                <w:lang w:val="es-ES_tradnl"/>
              </w:rPr>
              <w:t>Oficio VCHS/SHA/OF/2106/2022 dirigido al Titular de la Unidad de Transparencia del Ayuntamiento de Valle de Chalco Solidaridad y suscrito por el Secretario del Ayuntamiento, mediante el cual se refiere medularmente que “</w:t>
            </w:r>
            <w:r w:rsidRPr="0076206F">
              <w:rPr>
                <w:rFonts w:ascii="Palatino Linotype" w:eastAsia="MS Mincho" w:hAnsi="Palatino Linotype"/>
                <w:i/>
                <w:color w:val="000000"/>
                <w:lang w:val="es-ES_tradnl"/>
              </w:rPr>
              <w:t>se reitera que durante el periodo no se generó el número de acta requerida</w:t>
            </w:r>
            <w:r w:rsidRPr="0076206F">
              <w:rPr>
                <w:rFonts w:ascii="Palatino Linotype" w:eastAsia="MS Mincho" w:hAnsi="Palatino Linotype"/>
                <w:color w:val="000000"/>
                <w:lang w:val="es-ES_tradnl"/>
              </w:rPr>
              <w:t>”</w:t>
            </w:r>
          </w:p>
          <w:p w14:paraId="15EC9DF8" w14:textId="77777777" w:rsidR="00EE5BE6" w:rsidRPr="0076206F" w:rsidRDefault="00EE5BE6" w:rsidP="009442A1">
            <w:pPr>
              <w:spacing w:line="276" w:lineRule="auto"/>
              <w:jc w:val="center"/>
              <w:rPr>
                <w:rFonts w:ascii="Palatino Linotype" w:eastAsia="Calibri" w:hAnsi="Palatino Linotype"/>
                <w:lang w:val="es-MX"/>
              </w:rPr>
            </w:pP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132626E6" w14:textId="23693395" w:rsidR="00EE5BE6" w:rsidRPr="0076206F" w:rsidRDefault="00EE5BE6" w:rsidP="009442A1">
            <w:pPr>
              <w:spacing w:line="276" w:lineRule="auto"/>
              <w:jc w:val="center"/>
              <w:rPr>
                <w:rFonts w:ascii="Palatino Linotype" w:eastAsia="Calibri" w:hAnsi="Palatino Linotype"/>
                <w:lang w:val="es-MX"/>
              </w:rPr>
            </w:pPr>
          </w:p>
          <w:p w14:paraId="39AF1415" w14:textId="77777777" w:rsidR="00EE5BE6" w:rsidRPr="0076206F" w:rsidRDefault="00EE5BE6" w:rsidP="009442A1">
            <w:pPr>
              <w:spacing w:line="276" w:lineRule="auto"/>
              <w:jc w:val="center"/>
              <w:rPr>
                <w:rFonts w:ascii="Palatino Linotype" w:eastAsia="Calibri" w:hAnsi="Palatino Linotype"/>
                <w:lang w:val="es-MX"/>
              </w:rPr>
            </w:pPr>
          </w:p>
          <w:p w14:paraId="0CA22AE5" w14:textId="77777777" w:rsidR="00EE5BE6" w:rsidRPr="0076206F" w:rsidRDefault="00EE5BE6" w:rsidP="009442A1">
            <w:pPr>
              <w:spacing w:line="276" w:lineRule="auto"/>
              <w:jc w:val="center"/>
              <w:rPr>
                <w:rFonts w:ascii="Palatino Linotype" w:eastAsia="Calibri" w:hAnsi="Palatino Linotype"/>
                <w:lang w:val="es-MX"/>
              </w:rPr>
            </w:pPr>
          </w:p>
          <w:p w14:paraId="44544EAF" w14:textId="77777777" w:rsidR="00EE5BE6" w:rsidRPr="0076206F" w:rsidRDefault="00EE5BE6" w:rsidP="009442A1">
            <w:pPr>
              <w:spacing w:line="276" w:lineRule="auto"/>
              <w:jc w:val="center"/>
              <w:rPr>
                <w:rFonts w:ascii="Palatino Linotype" w:eastAsia="Calibri" w:hAnsi="Palatino Linotype"/>
                <w:lang w:val="es-MX"/>
              </w:rPr>
            </w:pPr>
            <w:r w:rsidRPr="0076206F">
              <w:rPr>
                <w:rFonts w:ascii="Palatino Linotype" w:eastAsia="Calibri" w:hAnsi="Palatino Linotype"/>
                <w:lang w:val="es-MX"/>
              </w:rPr>
              <w:t xml:space="preserve">Sí </w:t>
            </w:r>
          </w:p>
          <w:p w14:paraId="5C2F8A6F" w14:textId="54D31561" w:rsidR="00EE5BE6" w:rsidRPr="0076206F" w:rsidRDefault="00EE5BE6" w:rsidP="009442A1">
            <w:pPr>
              <w:spacing w:line="276" w:lineRule="auto"/>
              <w:rPr>
                <w:rFonts w:ascii="Palatino Linotype" w:eastAsia="Calibri" w:hAnsi="Palatino Linotype"/>
                <w:lang w:val="es-MX"/>
              </w:rPr>
            </w:pPr>
            <w:r w:rsidRPr="0076206F">
              <w:rPr>
                <w:rFonts w:ascii="Palatino Linotype" w:eastAsia="Calibri" w:hAnsi="Palatino Linotype"/>
                <w:lang w:val="es-MX"/>
              </w:rPr>
              <w:t xml:space="preserve"> </w:t>
            </w:r>
          </w:p>
        </w:tc>
      </w:tr>
      <w:tr w:rsidR="00EE5BE6" w:rsidRPr="0076206F" w14:paraId="7746CBB4" w14:textId="77777777" w:rsidTr="00EE5BE6">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AAD1C9" w14:textId="0E5D0C2B" w:rsidR="00EE5BE6" w:rsidRPr="0076206F" w:rsidRDefault="00EE5BE6" w:rsidP="009442A1">
            <w:pPr>
              <w:spacing w:line="276" w:lineRule="auto"/>
              <w:rPr>
                <w:rFonts w:ascii="Palatino Linotype" w:eastAsia="Calibri" w:hAnsi="Palatino Linotype"/>
                <w:b/>
                <w:lang w:val="es-MX"/>
              </w:rPr>
            </w:pPr>
            <w:r w:rsidRPr="0076206F">
              <w:rPr>
                <w:rFonts w:ascii="Palatino Linotype" w:eastAsia="Calibri" w:hAnsi="Palatino Linotype"/>
                <w:b/>
                <w:lang w:val="es-MX"/>
              </w:rPr>
              <w:lastRenderedPageBreak/>
              <w:t>3</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3EEC4E" w14:textId="726FF803" w:rsidR="00EE5BE6" w:rsidRPr="0076206F" w:rsidRDefault="00EE5BE6" w:rsidP="009442A1">
            <w:pPr>
              <w:spacing w:line="276" w:lineRule="auto"/>
              <w:jc w:val="both"/>
              <w:rPr>
                <w:rFonts w:ascii="Palatino Linotype" w:eastAsia="MS Mincho" w:hAnsi="Palatino Linotype"/>
                <w:i/>
                <w:color w:val="000000"/>
                <w:lang w:val="es-ES_tradnl"/>
              </w:rPr>
            </w:pPr>
            <w:r w:rsidRPr="0076206F">
              <w:rPr>
                <w:rFonts w:ascii="Palatino Linotype" w:eastAsia="MS Mincho" w:hAnsi="Palatino Linotype"/>
                <w:i/>
                <w:color w:val="000000"/>
              </w:rPr>
              <w:t>“</w:t>
            </w:r>
            <w:r w:rsidR="00DA7C1A" w:rsidRPr="0076206F">
              <w:rPr>
                <w:rFonts w:ascii="Palatino Linotype" w:eastAsia="MS Mincho" w:hAnsi="Palatino Linotype"/>
                <w:i/>
                <w:color w:val="000000"/>
              </w:rPr>
              <w:t>Solicito de manera digital, en orden y de manera completa el acta de la Quincuagésimo Primera Sesión Ordinaria de Cabildo del Ayuntamiento de Valle de Chalco Solidaridad del año 2019</w:t>
            </w:r>
            <w:r w:rsidRPr="0076206F">
              <w:rPr>
                <w:rFonts w:ascii="Palatino Linotype" w:eastAsia="MS Mincho" w:hAnsi="Palatino Linotype"/>
                <w:i/>
                <w:color w:val="000000"/>
              </w:rPr>
              <w:t>.” (Sic)</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B4C696" w14:textId="77777777" w:rsidR="00DA7C1A" w:rsidRPr="0076206F" w:rsidRDefault="00EE5BE6"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r w:rsidRPr="0076206F">
              <w:rPr>
                <w:rFonts w:ascii="Palatino Linotype" w:eastAsiaTheme="minorEastAsia" w:hAnsi="Palatino Linotype" w:cstheme="minorBidi"/>
                <w:color w:val="000000" w:themeColor="text1"/>
              </w:rPr>
              <w:t>“</w:t>
            </w:r>
            <w:r w:rsidR="00DA7C1A" w:rsidRPr="0076206F">
              <w:rPr>
                <w:rFonts w:ascii="Palatino Linotype" w:hAnsi="Palatino Linotype"/>
              </w:rPr>
              <w:t xml:space="preserve"> </w:t>
            </w:r>
            <w:r w:rsidR="00DA7C1A" w:rsidRPr="0076206F">
              <w:rPr>
                <w:rFonts w:ascii="Palatino Linotype" w:eastAsiaTheme="minorEastAsia" w:hAnsi="Palatino Linotype" w:cstheme="minorBidi"/>
                <w:color w:val="000000" w:themeColor="text1"/>
              </w:rPr>
              <w:t>Derivado de la anterior se realizó una búsqueda exhaustiva y minuciosa dentro de los archivos físicos y digitales bajo el resguardo de esta Secretaria del H. Ayuntamiento, POR LO CUAL LE INFORMO QUE DURANTE EL PERIODO SOLICITADO NO SE GENERO EL NUMERO DE ACTA REQUERIDA</w:t>
            </w:r>
          </w:p>
          <w:p w14:paraId="777B9211" w14:textId="77777777" w:rsidR="00DA7C1A" w:rsidRPr="0076206F" w:rsidRDefault="00DA7C1A"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p>
          <w:p w14:paraId="3DFC2F79" w14:textId="77BDF76A" w:rsidR="00EE5BE6" w:rsidRPr="0076206F" w:rsidRDefault="00DA7C1A"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r w:rsidRPr="0076206F">
              <w:rPr>
                <w:rFonts w:ascii="Palatino Linotype" w:eastAsiaTheme="minorEastAsia" w:hAnsi="Palatino Linotype" w:cstheme="minorBidi"/>
                <w:color w:val="000000" w:themeColor="text1"/>
              </w:rPr>
              <w:t xml:space="preserve">Por lo cual en apego a lo establecido en líneas anteriores LA OBLIGACIÓN DE PROPORCIONAR INFORMACIÓN NO COMPRENDE EL PROCESAMIENTO DE LA MISMA, es por ello que no es posible brindarle dicha información. Mas no así le informo que las actas correspondientes al año solicitado se encuentran en la Página de Internet Denominada Información Pública de Oficio Mexiquense IPOMEX; siendo la siguiente liga AYUNTAMIENTO DE VALLE DE CHALCO SOLIDARIDAD - Sesiones celebradas de cabildo </w:t>
            </w:r>
            <w:hyperlink r:id="rId57" w:history="1">
              <w:r w:rsidRPr="0076206F">
                <w:rPr>
                  <w:rStyle w:val="Hipervnculo"/>
                  <w:rFonts w:ascii="Palatino Linotype" w:eastAsiaTheme="minorEastAsia" w:hAnsi="Palatino Linotype" w:cstheme="minorBidi"/>
                </w:rPr>
                <w:t>https://www.ipomex.org.mx/ipo3/lgt/indice/VALLEDECHAL</w:t>
              </w:r>
              <w:r w:rsidRPr="0076206F">
                <w:rPr>
                  <w:rStyle w:val="Hipervnculo"/>
                  <w:rFonts w:ascii="Palatino Linotype" w:eastAsiaTheme="minorEastAsia" w:hAnsi="Palatino Linotype" w:cstheme="minorBidi"/>
                </w:rPr>
                <w:lastRenderedPageBreak/>
                <w:t>CO/art_94_ii_b2/1.web?token=03AIIukzgi7kzSPodkf0vVU9adMIrGwauBH9a2qDWzMlJ6-kuerFzis6c4QZSUxoU7MBeeBUuW-C_awhTnR4hgLOznD7H1kC3emrMAfUibS7-yyzzFYtxdfKSFQDv2OjEynSBpTaR1ICtqKfKE9ZOG1yh0qn4ohSJ-xjHmAJ9U1e-zjHE-6SEHcz4_dA14fe6U6h5a3qAyPk-eTCXPuMl65BeRYA2SNFlU8sRLYH7WvwU7OJOzSb01NnmrpHd96-SupmYEknDoOnjqW_aLj00dUhRZ_gT8pC_LMU3OhIvhiQMGouwGY4tQ2vu6H1ZbljOOjKo_Sc16N3so9kaV_8xLqxDIZCFqAik0oWolV2MuO3haF1yjSHnXtygglQjNIL8E1Vy6QXpHv3WUHoDdeVPyDquxIf-zYS-Uap9e4draRdaodt1b_bRctwB0IRM4jmNicdcx-yqUdMBSzgHPY3-aUdniaEDtami8ChbtPktHmAk9AT7OizIye2inLnqXPjEAI7pEtJZn6ryE2B74L7I8Wy8EQlo8KSeWWg</w:t>
              </w:r>
            </w:hyperlink>
            <w:r w:rsidRPr="0076206F">
              <w:rPr>
                <w:rFonts w:ascii="Palatino Linotype" w:eastAsiaTheme="minorEastAsia" w:hAnsi="Palatino Linotype" w:cstheme="minorBidi"/>
                <w:color w:val="000000" w:themeColor="text1"/>
              </w:rPr>
              <w:t xml:space="preserve"> </w:t>
            </w:r>
            <w:r w:rsidR="00EE5BE6" w:rsidRPr="0076206F">
              <w:rPr>
                <w:rFonts w:ascii="Palatino Linotype" w:eastAsiaTheme="minorEastAsia" w:hAnsi="Palatino Linotype" w:cstheme="minorBidi"/>
                <w:color w:val="000000" w:themeColor="text1"/>
              </w:rPr>
              <w:t>” (Sic)</w:t>
            </w:r>
          </w:p>
        </w:tc>
        <w:tc>
          <w:tcPr>
            <w:tcW w:w="2923" w:type="dxa"/>
            <w:tcBorders>
              <w:top w:val="single" w:sz="4" w:space="0" w:color="auto"/>
              <w:left w:val="single" w:sz="4" w:space="0" w:color="auto"/>
              <w:bottom w:val="single" w:sz="4" w:space="0" w:color="auto"/>
              <w:right w:val="single" w:sz="4" w:space="0" w:color="auto"/>
            </w:tcBorders>
            <w:shd w:val="clear" w:color="auto" w:fill="FFFFFF" w:themeFill="background1"/>
          </w:tcPr>
          <w:p w14:paraId="3857B21E" w14:textId="74DA6D5D" w:rsidR="009442A1" w:rsidRPr="0076206F" w:rsidRDefault="009442A1" w:rsidP="009442A1">
            <w:pPr>
              <w:spacing w:line="276" w:lineRule="auto"/>
              <w:rPr>
                <w:rFonts w:ascii="Palatino Linotype" w:eastAsia="Calibri" w:hAnsi="Palatino Linotype"/>
                <w:lang w:val="es-ES_tradnl"/>
              </w:rPr>
            </w:pPr>
            <w:r w:rsidRPr="0076206F">
              <w:rPr>
                <w:rFonts w:ascii="Palatino Linotype" w:eastAsia="Calibri" w:hAnsi="Palatino Linotype"/>
                <w:b/>
              </w:rPr>
              <w:lastRenderedPageBreak/>
              <w:t>INFORME JUSTIFICADO 16726.pdf</w:t>
            </w:r>
            <w:r w:rsidRPr="0076206F">
              <w:rPr>
                <w:rFonts w:ascii="Palatino Linotype" w:eastAsia="Calibri" w:hAnsi="Palatino Linotype"/>
              </w:rPr>
              <w:t xml:space="preserve"> </w:t>
            </w:r>
            <w:r w:rsidRPr="0076206F">
              <w:rPr>
                <w:rFonts w:ascii="Palatino Linotype" w:eastAsia="Calibri" w:hAnsi="Palatino Linotype"/>
                <w:b/>
                <w:lang w:val="es-ES_tradnl"/>
              </w:rPr>
              <w:t xml:space="preserve">: </w:t>
            </w:r>
            <w:r w:rsidRPr="0076206F">
              <w:rPr>
                <w:rFonts w:ascii="Palatino Linotype" w:eastAsia="Calibri" w:hAnsi="Palatino Linotype"/>
                <w:lang w:val="es-ES_tradnl"/>
              </w:rPr>
              <w:t>Documento electrónico que en seis (06) hojas contiene el oficio VCHS/SHA/OF/2228/2022 dirigido al Titular de la Unidad de Transparencia y suscrito por el Secretario del Ayuntamiento mediante el cual se refiere se confirma la respuesta inicialmente otorgada:</w:t>
            </w:r>
          </w:p>
          <w:p w14:paraId="17B5A03A" w14:textId="77777777" w:rsidR="009442A1" w:rsidRPr="0076206F" w:rsidRDefault="009442A1" w:rsidP="009442A1">
            <w:pPr>
              <w:spacing w:line="276" w:lineRule="auto"/>
              <w:rPr>
                <w:rFonts w:ascii="Palatino Linotype" w:eastAsia="Calibri" w:hAnsi="Palatino Linotype"/>
                <w:lang w:val="es-ES_tradnl"/>
              </w:rPr>
            </w:pPr>
          </w:p>
          <w:p w14:paraId="175902D1" w14:textId="77777777" w:rsidR="009442A1" w:rsidRPr="0076206F" w:rsidRDefault="009442A1" w:rsidP="009442A1">
            <w:pPr>
              <w:spacing w:line="276" w:lineRule="auto"/>
              <w:rPr>
                <w:rFonts w:ascii="Palatino Linotype" w:eastAsia="Calibri" w:hAnsi="Palatino Linotype"/>
                <w:i/>
                <w:lang w:val="es-ES_tradnl"/>
              </w:rPr>
            </w:pPr>
            <w:r w:rsidRPr="0076206F">
              <w:rPr>
                <w:rFonts w:ascii="Palatino Linotype" w:eastAsia="Calibri" w:hAnsi="Palatino Linotype"/>
                <w:i/>
                <w:lang w:val="es-MX"/>
              </w:rPr>
              <w:t xml:space="preserve">“de acuerdo a mis facultades, competencias y funciones le informo que fue contestada mediante la plataforma del Sistema de Acceso a la Información Mexiquense”(Sic)  </w:t>
            </w:r>
          </w:p>
          <w:p w14:paraId="6E99FB4E" w14:textId="77777777" w:rsidR="00EE5BE6" w:rsidRPr="0076206F" w:rsidRDefault="00EE5BE6" w:rsidP="009442A1">
            <w:pPr>
              <w:spacing w:line="276" w:lineRule="auto"/>
              <w:rPr>
                <w:rFonts w:ascii="Palatino Linotype" w:eastAsia="Calibri" w:hAnsi="Palatino Linotype"/>
              </w:rPr>
            </w:pP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0EB60535" w14:textId="3174F2F9" w:rsidR="00EE5BE6" w:rsidRPr="0076206F" w:rsidRDefault="00EE5BE6" w:rsidP="009442A1">
            <w:pPr>
              <w:spacing w:line="276" w:lineRule="auto"/>
              <w:jc w:val="center"/>
              <w:rPr>
                <w:rFonts w:ascii="Palatino Linotype" w:eastAsia="Calibri" w:hAnsi="Palatino Linotype"/>
              </w:rPr>
            </w:pPr>
          </w:p>
          <w:p w14:paraId="77F28A55" w14:textId="77777777" w:rsidR="00EE5BE6" w:rsidRPr="0076206F" w:rsidRDefault="00EE5BE6" w:rsidP="009442A1">
            <w:pPr>
              <w:spacing w:line="276" w:lineRule="auto"/>
              <w:jc w:val="center"/>
              <w:rPr>
                <w:rFonts w:ascii="Palatino Linotype" w:eastAsia="Calibri" w:hAnsi="Palatino Linotype"/>
              </w:rPr>
            </w:pPr>
            <w:r w:rsidRPr="0076206F">
              <w:rPr>
                <w:rFonts w:ascii="Palatino Linotype" w:eastAsia="Calibri" w:hAnsi="Palatino Linotype"/>
              </w:rPr>
              <w:t xml:space="preserve">Sí </w:t>
            </w:r>
          </w:p>
          <w:p w14:paraId="2EB1D50B" w14:textId="40E81AA2" w:rsidR="00EE5BE6" w:rsidRPr="0076206F" w:rsidRDefault="00EE5BE6" w:rsidP="009442A1">
            <w:pPr>
              <w:spacing w:line="276" w:lineRule="auto"/>
              <w:jc w:val="center"/>
              <w:rPr>
                <w:rFonts w:ascii="Palatino Linotype" w:eastAsia="Calibri" w:hAnsi="Palatino Linotype"/>
              </w:rPr>
            </w:pPr>
          </w:p>
        </w:tc>
      </w:tr>
      <w:tr w:rsidR="00EE5BE6" w:rsidRPr="0076206F" w14:paraId="0A7F0405" w14:textId="77777777" w:rsidTr="00EE5BE6">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01A7E2" w14:textId="77777777" w:rsidR="00EE5BE6" w:rsidRPr="0076206F" w:rsidRDefault="00EE5BE6" w:rsidP="009442A1">
            <w:pPr>
              <w:spacing w:line="276" w:lineRule="auto"/>
              <w:rPr>
                <w:rFonts w:ascii="Palatino Linotype" w:eastAsia="Calibri" w:hAnsi="Palatino Linotype"/>
                <w:b/>
                <w:lang w:val="es-MX"/>
              </w:rPr>
            </w:pPr>
            <w:r w:rsidRPr="0076206F">
              <w:rPr>
                <w:rFonts w:ascii="Palatino Linotype" w:eastAsia="Calibri" w:hAnsi="Palatino Linotype"/>
                <w:b/>
                <w:lang w:val="es-MX"/>
              </w:rPr>
              <w:lastRenderedPageBreak/>
              <w:t>4</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926DBB" w14:textId="515B2A11" w:rsidR="00EE5BE6" w:rsidRPr="0076206F" w:rsidRDefault="00EE5BE6" w:rsidP="009442A1">
            <w:pPr>
              <w:spacing w:line="276" w:lineRule="auto"/>
              <w:jc w:val="both"/>
              <w:rPr>
                <w:rFonts w:ascii="Palatino Linotype" w:eastAsia="MS Mincho" w:hAnsi="Palatino Linotype"/>
                <w:i/>
                <w:color w:val="000000"/>
              </w:rPr>
            </w:pPr>
            <w:r w:rsidRPr="0076206F">
              <w:rPr>
                <w:rFonts w:ascii="Palatino Linotype" w:eastAsia="MS Mincho" w:hAnsi="Palatino Linotype"/>
                <w:i/>
                <w:color w:val="000000"/>
              </w:rPr>
              <w:t>“</w:t>
            </w:r>
            <w:r w:rsidR="00DA7C1A" w:rsidRPr="0076206F">
              <w:rPr>
                <w:rFonts w:ascii="Palatino Linotype" w:hAnsi="Palatino Linotype"/>
              </w:rPr>
              <w:t xml:space="preserve"> </w:t>
            </w:r>
            <w:r w:rsidR="00DA7C1A" w:rsidRPr="0076206F">
              <w:rPr>
                <w:rFonts w:ascii="Palatino Linotype" w:eastAsia="MS Mincho" w:hAnsi="Palatino Linotype"/>
                <w:i/>
                <w:color w:val="000000"/>
              </w:rPr>
              <w:t xml:space="preserve">Solicito de manera digital, en orden y de manera completa el acta </w:t>
            </w:r>
            <w:r w:rsidR="00DA7C1A" w:rsidRPr="0076206F">
              <w:rPr>
                <w:rFonts w:ascii="Palatino Linotype" w:eastAsia="MS Mincho" w:hAnsi="Palatino Linotype"/>
                <w:i/>
                <w:color w:val="000000"/>
              </w:rPr>
              <w:lastRenderedPageBreak/>
              <w:t>de la Quincuagésimo Segunda Sesión Ordinaria de Cabildo del Ayuntamiento de Valle de Chalco Solidaridad del año 2019.</w:t>
            </w:r>
            <w:r w:rsidRPr="0076206F">
              <w:rPr>
                <w:rFonts w:ascii="Palatino Linotype" w:eastAsia="MS Mincho" w:hAnsi="Palatino Linotype"/>
                <w:i/>
                <w:color w:val="000000"/>
              </w:rPr>
              <w:t>”(Sic)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33EF39" w14:textId="77777777" w:rsidR="00DA7C1A" w:rsidRPr="0076206F" w:rsidRDefault="00EE5BE6"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r w:rsidRPr="0076206F">
              <w:rPr>
                <w:rFonts w:ascii="Palatino Linotype" w:eastAsiaTheme="minorEastAsia" w:hAnsi="Palatino Linotype" w:cstheme="minorBidi"/>
                <w:color w:val="000000" w:themeColor="text1"/>
              </w:rPr>
              <w:lastRenderedPageBreak/>
              <w:t>“</w:t>
            </w:r>
            <w:r w:rsidR="00DA7C1A" w:rsidRPr="0076206F">
              <w:rPr>
                <w:rFonts w:ascii="Palatino Linotype" w:hAnsi="Palatino Linotype"/>
              </w:rPr>
              <w:t xml:space="preserve"> </w:t>
            </w:r>
            <w:r w:rsidR="00DA7C1A" w:rsidRPr="0076206F">
              <w:rPr>
                <w:rFonts w:ascii="Palatino Linotype" w:eastAsiaTheme="minorEastAsia" w:hAnsi="Palatino Linotype" w:cstheme="minorBidi"/>
                <w:color w:val="000000" w:themeColor="text1"/>
              </w:rPr>
              <w:t xml:space="preserve">Derivado de la anterior se realizó una búsqueda exhaustiva y minuciosa dentro de los archivos físicos y digitales bajo el resguardo de esta </w:t>
            </w:r>
            <w:r w:rsidR="00DA7C1A" w:rsidRPr="0076206F">
              <w:rPr>
                <w:rFonts w:ascii="Palatino Linotype" w:eastAsiaTheme="minorEastAsia" w:hAnsi="Palatino Linotype" w:cstheme="minorBidi"/>
                <w:color w:val="000000" w:themeColor="text1"/>
              </w:rPr>
              <w:lastRenderedPageBreak/>
              <w:t xml:space="preserve">Secretaria del H. Ayuntamiento, POR LO CUAL LE INFORMO QUE DURANTE EL PERIODO SOLICITADO NO SE GENERO EL NUMERO DE ACTA REQUERIDA … </w:t>
            </w:r>
          </w:p>
          <w:p w14:paraId="648428D6" w14:textId="77777777" w:rsidR="00DA7C1A" w:rsidRPr="0076206F" w:rsidRDefault="00DA7C1A"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p>
          <w:p w14:paraId="408876AD" w14:textId="5C24FE29" w:rsidR="00EE5BE6" w:rsidRPr="0076206F" w:rsidRDefault="00DA7C1A"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r w:rsidRPr="0076206F">
              <w:rPr>
                <w:rFonts w:ascii="Palatino Linotype" w:eastAsiaTheme="minorEastAsia" w:hAnsi="Palatino Linotype" w:cstheme="minorBidi"/>
                <w:color w:val="000000" w:themeColor="text1"/>
              </w:rPr>
              <w:t xml:space="preserve">Por lo cual en apego a lo establecido en líneas anteriores LA OBLIGACIÓN DE PROPORCIONAR INFORMACIÓN NO COMPRENDE EL PROCESAMIENTO DE LA MISMA, es por ello que no es posible brindarle dicha información. Mas no así le informo que las actas correspondientes al año solicitado se encuentran en la Página de Internet Denominada Información Pública de Oficio Mexiquense IPOMEX; siendo la siguiente liga AYUNTAMIENTO DE VALLE DE CHALCO SOLIDARIDAD - Sesiones celebradas de cabildo </w:t>
            </w:r>
            <w:hyperlink r:id="rId58" w:history="1">
              <w:r w:rsidRPr="0076206F">
                <w:rPr>
                  <w:rStyle w:val="Hipervnculo"/>
                  <w:rFonts w:ascii="Palatino Linotype" w:eastAsiaTheme="minorEastAsia" w:hAnsi="Palatino Linotype" w:cstheme="minorBidi"/>
                </w:rPr>
                <w:t>https://www.ipomex.org.mx/ipo3/lgt/indice/VALLEDECHALCO/art_94_ii_b2/1.web?token=03AIIukzgb1GV0lFYgwMjeVliEnQHbktx5LmzXrzBQV2RVKHTsjp4AJA2PoFshg8kJnFVp1WywtxOoa7WGwpRefPk8W256En</w:t>
              </w:r>
              <w:r w:rsidRPr="0076206F">
                <w:rPr>
                  <w:rStyle w:val="Hipervnculo"/>
                  <w:rFonts w:ascii="Palatino Linotype" w:eastAsiaTheme="minorEastAsia" w:hAnsi="Palatino Linotype" w:cstheme="minorBidi"/>
                </w:rPr>
                <w:lastRenderedPageBreak/>
                <w:t>Q1cirPW1jSspVwi8vu15kUCqu1C8f41RWRcvEAJ2_wWf8BQwlLCu7OI6c5MovHzyqCJnVuh6o4j4oSGW56nLFeuiC1vxuONxjktwnTYLd0M5quMhciTVYfolshDU6KtVtoubePlIy8HaKolx0ZbM5joUrPE76M8MeTawgfv2rvnjlVxIUqwsxWRM1XLOLeNi2vsGcZn6xZZWz-COae0CJGeyumkKi45TWWKm-LYyh_BRayGWOUMJHX_taQf3exv8lhsfYG3EkD5YKDXnSDeW3aGkYsdI-b80PS75XNEh-istDYvCbo_d7PrscCU9dBxRRmrMN2goGUn9sLImOcEukAtAXJor2NrQBRXL2wRXWl2TtTffRczXcKf1nv2kDOM8penSScO50yZvQpPOfF37el1uceNSaexOH5qepNPxzoLJ_5J_ZDjB2MPDX8ff6W-EmfYQ</w:t>
              </w:r>
            </w:hyperlink>
            <w:r w:rsidRPr="0076206F">
              <w:rPr>
                <w:rFonts w:ascii="Palatino Linotype" w:eastAsiaTheme="minorEastAsia" w:hAnsi="Palatino Linotype" w:cstheme="minorBidi"/>
                <w:color w:val="000000" w:themeColor="text1"/>
              </w:rPr>
              <w:t xml:space="preserve"> </w:t>
            </w:r>
            <w:r w:rsidR="00EE5BE6" w:rsidRPr="0076206F">
              <w:rPr>
                <w:rFonts w:ascii="Palatino Linotype" w:eastAsiaTheme="minorEastAsia" w:hAnsi="Palatino Linotype" w:cstheme="minorBidi"/>
                <w:color w:val="000000" w:themeColor="text1"/>
              </w:rPr>
              <w:t>” (Sic)</w:t>
            </w:r>
          </w:p>
        </w:tc>
        <w:tc>
          <w:tcPr>
            <w:tcW w:w="2923" w:type="dxa"/>
            <w:tcBorders>
              <w:top w:val="single" w:sz="4" w:space="0" w:color="auto"/>
              <w:left w:val="single" w:sz="4" w:space="0" w:color="auto"/>
              <w:bottom w:val="single" w:sz="4" w:space="0" w:color="auto"/>
              <w:right w:val="single" w:sz="4" w:space="0" w:color="auto"/>
            </w:tcBorders>
            <w:shd w:val="clear" w:color="auto" w:fill="FFFFFF" w:themeFill="background1"/>
          </w:tcPr>
          <w:p w14:paraId="35164CD2" w14:textId="77777777" w:rsidR="009442A1" w:rsidRPr="0076206F" w:rsidRDefault="00C773AA" w:rsidP="009442A1">
            <w:pPr>
              <w:spacing w:line="276" w:lineRule="auto"/>
              <w:rPr>
                <w:rFonts w:ascii="Palatino Linotype" w:eastAsia="Calibri" w:hAnsi="Palatino Linotype"/>
                <w:lang w:val="es-ES_tradnl"/>
              </w:rPr>
            </w:pPr>
            <w:hyperlink r:id="rId59" w:history="1">
              <w:r w:rsidR="009442A1" w:rsidRPr="0076206F">
                <w:rPr>
                  <w:rStyle w:val="Hipervnculo"/>
                  <w:rFonts w:ascii="Palatino Linotype" w:eastAsia="Calibri" w:hAnsi="Palatino Linotype"/>
                  <w:b/>
                  <w:bCs/>
                  <w:color w:val="000000" w:themeColor="text1"/>
                  <w:u w:val="none"/>
                </w:rPr>
                <w:t>RESPUESTA 16727.pdf</w:t>
              </w:r>
            </w:hyperlink>
            <w:r w:rsidR="009442A1" w:rsidRPr="0076206F">
              <w:rPr>
                <w:rFonts w:ascii="Palatino Linotype" w:eastAsia="Calibri" w:hAnsi="Palatino Linotype"/>
                <w:b/>
                <w:lang w:val="es-ES_tradnl"/>
              </w:rPr>
              <w:t xml:space="preserve">: </w:t>
            </w:r>
            <w:r w:rsidR="009442A1" w:rsidRPr="0076206F">
              <w:rPr>
                <w:rFonts w:ascii="Palatino Linotype" w:eastAsia="Calibri" w:hAnsi="Palatino Linotype"/>
                <w:lang w:val="es-ES_tradnl"/>
              </w:rPr>
              <w:t xml:space="preserve">Documento electrónico que en una (01) hoja contiene el oficio VCHS/SHA/OF/2212/2022 </w:t>
            </w:r>
            <w:r w:rsidR="009442A1" w:rsidRPr="0076206F">
              <w:rPr>
                <w:rFonts w:ascii="Palatino Linotype" w:eastAsia="Calibri" w:hAnsi="Palatino Linotype"/>
                <w:lang w:val="es-ES_tradnl"/>
              </w:rPr>
              <w:lastRenderedPageBreak/>
              <w:t>dirigido al Titular de la Unidad de Transparencia y suscrito por el Secretario del Ayuntamiento mediante el cual se refiere que:</w:t>
            </w:r>
          </w:p>
          <w:p w14:paraId="338DE271" w14:textId="77777777" w:rsidR="009442A1" w:rsidRPr="0076206F" w:rsidRDefault="009442A1" w:rsidP="009442A1">
            <w:pPr>
              <w:spacing w:line="276" w:lineRule="auto"/>
              <w:jc w:val="both"/>
              <w:rPr>
                <w:rFonts w:ascii="Palatino Linotype" w:eastAsia="Calibri" w:hAnsi="Palatino Linotype"/>
                <w:lang w:val="es-ES_tradnl"/>
              </w:rPr>
            </w:pPr>
          </w:p>
          <w:p w14:paraId="6534CDD5" w14:textId="77777777" w:rsidR="009442A1" w:rsidRPr="0076206F" w:rsidRDefault="009442A1" w:rsidP="009442A1">
            <w:pPr>
              <w:spacing w:line="276" w:lineRule="auto"/>
              <w:jc w:val="both"/>
              <w:rPr>
                <w:rFonts w:ascii="Palatino Linotype" w:eastAsia="Calibri" w:hAnsi="Palatino Linotype"/>
                <w:i/>
                <w:lang w:val="es-ES_tradnl"/>
              </w:rPr>
            </w:pPr>
            <w:r w:rsidRPr="0076206F">
              <w:rPr>
                <w:rFonts w:ascii="Palatino Linotype" w:eastAsia="Calibri" w:hAnsi="Palatino Linotype"/>
                <w:i/>
                <w:lang w:val="es-MX"/>
              </w:rPr>
              <w:t xml:space="preserve">“Derivado de lo anterior y de acuerdo a mis facultades, competencias y funciones le informo que fue contestada mediante la plataforma del Sistema de Acceso a la Información Mexiquense” </w:t>
            </w:r>
          </w:p>
          <w:p w14:paraId="65C3A61F" w14:textId="77777777" w:rsidR="00EE5BE6" w:rsidRPr="0076206F" w:rsidRDefault="00EE5BE6" w:rsidP="009442A1">
            <w:pPr>
              <w:spacing w:line="276" w:lineRule="auto"/>
              <w:jc w:val="center"/>
              <w:rPr>
                <w:rFonts w:ascii="Palatino Linotype" w:eastAsia="Calibri" w:hAnsi="Palatino Linotype"/>
                <w:lang w:val="es-MX"/>
              </w:rPr>
            </w:pP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4E3D9939" w14:textId="244AD46A" w:rsidR="00EE5BE6" w:rsidRPr="0076206F" w:rsidRDefault="00EE5BE6" w:rsidP="009442A1">
            <w:pPr>
              <w:spacing w:line="276" w:lineRule="auto"/>
              <w:jc w:val="center"/>
              <w:rPr>
                <w:rFonts w:ascii="Palatino Linotype" w:eastAsia="Calibri" w:hAnsi="Palatino Linotype"/>
                <w:lang w:val="es-MX"/>
              </w:rPr>
            </w:pPr>
          </w:p>
          <w:p w14:paraId="2C2BF966" w14:textId="77777777" w:rsidR="00EE5BE6" w:rsidRPr="0076206F" w:rsidRDefault="00EE5BE6" w:rsidP="009442A1">
            <w:pPr>
              <w:spacing w:line="276" w:lineRule="auto"/>
              <w:jc w:val="center"/>
              <w:rPr>
                <w:rFonts w:ascii="Palatino Linotype" w:eastAsia="Calibri" w:hAnsi="Palatino Linotype"/>
                <w:lang w:val="es-MX"/>
              </w:rPr>
            </w:pPr>
            <w:r w:rsidRPr="0076206F">
              <w:rPr>
                <w:rFonts w:ascii="Palatino Linotype" w:eastAsia="Calibri" w:hAnsi="Palatino Linotype"/>
                <w:lang w:val="es-MX"/>
              </w:rPr>
              <w:t xml:space="preserve">Sí </w:t>
            </w:r>
          </w:p>
          <w:p w14:paraId="2E0B81CB" w14:textId="23527E03" w:rsidR="00EE5BE6" w:rsidRPr="0076206F" w:rsidRDefault="00EE5BE6" w:rsidP="009442A1">
            <w:pPr>
              <w:spacing w:line="276" w:lineRule="auto"/>
              <w:jc w:val="center"/>
              <w:rPr>
                <w:rFonts w:ascii="Palatino Linotype" w:eastAsia="Calibri" w:hAnsi="Palatino Linotype"/>
                <w:lang w:val="es-MX"/>
              </w:rPr>
            </w:pPr>
          </w:p>
        </w:tc>
      </w:tr>
      <w:tr w:rsidR="00EE5BE6" w:rsidRPr="0076206F" w14:paraId="55330A06" w14:textId="77777777" w:rsidTr="00EE5BE6">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C9DAEE" w14:textId="566D0F15" w:rsidR="00EE5BE6" w:rsidRPr="0076206F" w:rsidRDefault="00EE5BE6" w:rsidP="009442A1">
            <w:pPr>
              <w:spacing w:line="276" w:lineRule="auto"/>
              <w:rPr>
                <w:rFonts w:ascii="Palatino Linotype" w:eastAsia="Calibri" w:hAnsi="Palatino Linotype"/>
                <w:b/>
                <w:lang w:val="es-MX"/>
              </w:rPr>
            </w:pPr>
            <w:r w:rsidRPr="0076206F">
              <w:rPr>
                <w:rFonts w:ascii="Palatino Linotype" w:eastAsia="Calibri" w:hAnsi="Palatino Linotype"/>
                <w:b/>
                <w:lang w:val="es-MX"/>
              </w:rPr>
              <w:lastRenderedPageBreak/>
              <w:t>5</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0AF41" w14:textId="1CC37CD3" w:rsidR="00EE5BE6" w:rsidRPr="0076206F" w:rsidRDefault="00EE5BE6" w:rsidP="009442A1">
            <w:pPr>
              <w:spacing w:line="276" w:lineRule="auto"/>
              <w:jc w:val="both"/>
              <w:rPr>
                <w:rFonts w:ascii="Palatino Linotype" w:eastAsia="MS Mincho" w:hAnsi="Palatino Linotype"/>
                <w:i/>
                <w:color w:val="000000"/>
              </w:rPr>
            </w:pPr>
            <w:r w:rsidRPr="0076206F">
              <w:rPr>
                <w:rFonts w:ascii="Palatino Linotype" w:eastAsia="MS Mincho" w:hAnsi="Palatino Linotype"/>
                <w:i/>
                <w:color w:val="000000"/>
                <w:lang w:val="es-MX"/>
              </w:rPr>
              <w:t>“</w:t>
            </w:r>
            <w:r w:rsidR="00DA7C1A" w:rsidRPr="0076206F">
              <w:rPr>
                <w:rFonts w:ascii="Palatino Linotype" w:eastAsia="MS Mincho" w:hAnsi="Palatino Linotype"/>
                <w:i/>
                <w:color w:val="000000"/>
                <w:lang w:val="es-MX"/>
              </w:rPr>
              <w:t xml:space="preserve">Solicito de manera digital, en orden y de manera completa el acta de la Quincuagésimo Segunda Sesión Ordinaria de Cabildo del Ayuntamiento de Valle de Chalco </w:t>
            </w:r>
            <w:r w:rsidR="00DA7C1A" w:rsidRPr="0076206F">
              <w:rPr>
                <w:rFonts w:ascii="Palatino Linotype" w:eastAsia="MS Mincho" w:hAnsi="Palatino Linotype"/>
                <w:i/>
                <w:color w:val="000000"/>
                <w:lang w:val="es-MX"/>
              </w:rPr>
              <w:lastRenderedPageBreak/>
              <w:t>Solidaridad del año 2019</w:t>
            </w:r>
            <w:r w:rsidRPr="0076206F">
              <w:rPr>
                <w:rFonts w:ascii="Palatino Linotype" w:eastAsia="MS Mincho" w:hAnsi="Palatino Linotype"/>
                <w:i/>
                <w:color w:val="000000"/>
              </w:rPr>
              <w:t>.” (Sic)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BC0150" w14:textId="3761B7DE" w:rsidR="00DA7C1A" w:rsidRPr="0076206F" w:rsidRDefault="00DA7C1A"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r w:rsidRPr="0076206F">
              <w:rPr>
                <w:rFonts w:ascii="Palatino Linotype" w:eastAsiaTheme="minorEastAsia" w:hAnsi="Palatino Linotype" w:cstheme="minorBidi"/>
                <w:color w:val="000000" w:themeColor="text1"/>
              </w:rPr>
              <w:lastRenderedPageBreak/>
              <w:t>“</w:t>
            </w:r>
            <w:r w:rsidRPr="0076206F">
              <w:rPr>
                <w:rFonts w:ascii="Palatino Linotype" w:hAnsi="Palatino Linotype"/>
              </w:rPr>
              <w:t xml:space="preserve"> </w:t>
            </w:r>
            <w:r w:rsidRPr="0076206F">
              <w:rPr>
                <w:rFonts w:ascii="Palatino Linotype" w:eastAsiaTheme="minorEastAsia" w:hAnsi="Palatino Linotype" w:cstheme="minorBidi"/>
                <w:color w:val="000000" w:themeColor="text1"/>
              </w:rPr>
              <w:t>POR LO CUAL LE INFORMO QUE DURANTE EL PERIODO SOLICITADO NO SE GENERO EL NUMERO DE ACTA REQUERIDA …</w:t>
            </w:r>
          </w:p>
          <w:p w14:paraId="3AD79A50" w14:textId="77777777" w:rsidR="00DA7C1A" w:rsidRPr="0076206F" w:rsidRDefault="00DA7C1A"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p>
          <w:p w14:paraId="7C47C0A8" w14:textId="0FB69999" w:rsidR="00DA7C1A" w:rsidRPr="0076206F" w:rsidRDefault="00DA7C1A"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rPr>
            </w:pPr>
            <w:r w:rsidRPr="0076206F">
              <w:rPr>
                <w:rFonts w:ascii="Palatino Linotype" w:eastAsia="MS Mincho" w:hAnsi="Palatino Linotype"/>
                <w:i/>
                <w:color w:val="000000"/>
                <w:sz w:val="24"/>
                <w:szCs w:val="24"/>
                <w:lang w:val="es-ES_tradnl" w:eastAsia="es-ES"/>
              </w:rPr>
              <w:t xml:space="preserve">Mas no así le informo que las actas correspondientes al año solicitado se encuentran en la Página de Internet Denominada Información Pública de Oficio Mexiquense IPOMEX; siendo la </w:t>
            </w:r>
            <w:r w:rsidRPr="0076206F">
              <w:rPr>
                <w:rFonts w:ascii="Palatino Linotype" w:eastAsia="MS Mincho" w:hAnsi="Palatino Linotype"/>
                <w:i/>
                <w:color w:val="000000"/>
                <w:sz w:val="24"/>
                <w:szCs w:val="24"/>
                <w:lang w:val="es-ES_tradnl" w:eastAsia="es-ES"/>
              </w:rPr>
              <w:lastRenderedPageBreak/>
              <w:t xml:space="preserve">siguiente liga AYUNTAMIENTO DE VALLE DE CHALCO SOLIDARIDAD - Sesiones celebradas de cabildo </w:t>
            </w:r>
            <w:hyperlink r:id="rId60" w:history="1">
              <w:r w:rsidRPr="0076206F">
                <w:rPr>
                  <w:rFonts w:ascii="Palatino Linotype" w:eastAsia="MS Mincho" w:hAnsi="Palatino Linotype"/>
                  <w:i/>
                  <w:color w:val="0563C1"/>
                  <w:sz w:val="24"/>
                  <w:szCs w:val="24"/>
                  <w:u w:val="single"/>
                  <w:lang w:val="es-ES_tradnl" w:eastAsia="es-ES"/>
                </w:rPr>
                <w:t>https://www.ipomex.org.mx/ipo3/lgt/indice/VALLEDECHALCO/art_94_ii_b2/1.web?token=03AIIukzgb1GV0lFYgwMjeVliEnQHbktx5LmzXrzBQV2RVKHTsjp4AJA2PoFshg8kJnFVp1WywtxOoa7WGwpRefPk8W256EnQ1cirPW1jSspVwi8vu15kUCqu1C8f41RWRcvEAJ2_wWf8BQwlLCu7OI6c5MovHzyqCJnVuh6o4j4oSGW56nLFeuiC1vxuONxjktwnTYLd0M5quMhciTVYfolshDU6KtVtoubePlIy8HaKolx0ZbM5joUrPE76M8MeTawgfv2rvnjlVxIUqwsxWRM1XLOLeNi2vsGcZn6xZZWz-COae0CJGeyumkKi45TWWKm-LYyh_BRayGWOUMJHX_taQf3exv8lhsfYG3EkD5YKDXnSDeW3aGkYsdI-b80PS75XNEh-istDYvCbo_d7PrscCU9dBxRRmrMN2goGUn9sLImOcEukAtAXJor2NrQBRXL2wRXWl2TtTffRczXcKf1nv2kDOM8penSS</w:t>
              </w:r>
              <w:r w:rsidRPr="0076206F">
                <w:rPr>
                  <w:rFonts w:ascii="Palatino Linotype" w:eastAsia="MS Mincho" w:hAnsi="Palatino Linotype"/>
                  <w:i/>
                  <w:color w:val="0563C1"/>
                  <w:sz w:val="24"/>
                  <w:szCs w:val="24"/>
                  <w:u w:val="single"/>
                  <w:lang w:val="es-ES_tradnl" w:eastAsia="es-ES"/>
                </w:rPr>
                <w:lastRenderedPageBreak/>
                <w:t>cO50yZvQpPOfF37el1uceNSaexOH5qepNPxzoLJ_5J_ZDjB2MPDX8ff6W-EmfYQ</w:t>
              </w:r>
            </w:hyperlink>
          </w:p>
          <w:p w14:paraId="25B045CE" w14:textId="678B2271" w:rsidR="00EE5BE6" w:rsidRPr="0076206F" w:rsidRDefault="00EE5BE6"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lang w:val="es-ES_tradnl"/>
              </w:rPr>
            </w:pPr>
            <w:r w:rsidRPr="0076206F">
              <w:rPr>
                <w:rFonts w:ascii="Palatino Linotype" w:eastAsiaTheme="minorEastAsia" w:hAnsi="Palatino Linotype" w:cstheme="minorBidi"/>
                <w:color w:val="000000" w:themeColor="text1"/>
              </w:rPr>
              <w:t>.” (Sic)</w:t>
            </w:r>
          </w:p>
        </w:tc>
        <w:tc>
          <w:tcPr>
            <w:tcW w:w="2923" w:type="dxa"/>
            <w:tcBorders>
              <w:top w:val="single" w:sz="4" w:space="0" w:color="auto"/>
              <w:left w:val="single" w:sz="4" w:space="0" w:color="auto"/>
              <w:bottom w:val="single" w:sz="4" w:space="0" w:color="auto"/>
              <w:right w:val="single" w:sz="4" w:space="0" w:color="auto"/>
            </w:tcBorders>
            <w:shd w:val="clear" w:color="auto" w:fill="FFFFFF" w:themeFill="background1"/>
          </w:tcPr>
          <w:p w14:paraId="08387AFC" w14:textId="79D2CBF1" w:rsidR="00140914" w:rsidRPr="0076206F" w:rsidRDefault="009442A1" w:rsidP="009442A1">
            <w:pPr>
              <w:spacing w:line="276" w:lineRule="auto"/>
              <w:jc w:val="both"/>
              <w:rPr>
                <w:rFonts w:ascii="Palatino Linotype" w:eastAsia="Calibri" w:hAnsi="Palatino Linotype"/>
                <w:lang w:val="es-MX"/>
              </w:rPr>
            </w:pPr>
            <w:r w:rsidRPr="0076206F">
              <w:rPr>
                <w:rFonts w:ascii="Palatino Linotype" w:eastAsia="Calibri" w:hAnsi="Palatino Linotype"/>
                <w:b/>
                <w:lang w:val="es-MX"/>
              </w:rPr>
              <w:lastRenderedPageBreak/>
              <w:t>2A. SESION EXTRAORDINARIA 2019-2021.pdf</w:t>
            </w:r>
            <w:r w:rsidRPr="0076206F">
              <w:rPr>
                <w:rFonts w:ascii="Palatino Linotype" w:eastAsia="Calibri" w:hAnsi="Palatino Linotype"/>
                <w:lang w:val="es-MX"/>
              </w:rPr>
              <w:t>: Documento electrónico que en siete (07) hojas contiene el Acta dela Segunda Sesión Extraordinaria de Cabildo de fecha tres de enero del año 2019.</w:t>
            </w:r>
          </w:p>
          <w:p w14:paraId="26E6D7CF" w14:textId="77777777" w:rsidR="00140914" w:rsidRPr="0076206F" w:rsidRDefault="00140914" w:rsidP="009442A1">
            <w:pPr>
              <w:spacing w:line="276" w:lineRule="auto"/>
              <w:jc w:val="both"/>
              <w:rPr>
                <w:rFonts w:ascii="Palatino Linotype" w:eastAsia="Calibri" w:hAnsi="Palatino Linotype"/>
                <w:lang w:val="es-MX"/>
              </w:rPr>
            </w:pPr>
          </w:p>
          <w:p w14:paraId="3CAA8205" w14:textId="376C71E7" w:rsidR="00EE5BE6" w:rsidRPr="0076206F" w:rsidRDefault="009442A1" w:rsidP="009442A1">
            <w:pPr>
              <w:spacing w:line="276" w:lineRule="auto"/>
              <w:jc w:val="both"/>
              <w:rPr>
                <w:rFonts w:ascii="Palatino Linotype" w:eastAsia="Calibri" w:hAnsi="Palatino Linotype"/>
                <w:lang w:val="es-MX"/>
              </w:rPr>
            </w:pPr>
            <w:r w:rsidRPr="0076206F">
              <w:rPr>
                <w:rFonts w:ascii="Palatino Linotype" w:eastAsia="Calibri" w:hAnsi="Palatino Linotype"/>
                <w:b/>
                <w:lang w:val="es-MX"/>
              </w:rPr>
              <w:t>RESPUESTA16729.pdf</w:t>
            </w:r>
            <w:r w:rsidRPr="0076206F">
              <w:rPr>
                <w:rFonts w:ascii="Palatino Linotype" w:eastAsia="Calibri" w:hAnsi="Palatino Linotype"/>
                <w:lang w:val="es-MX"/>
              </w:rPr>
              <w:t xml:space="preserve">: Documento electrónico que en una (01) hoja contiene el </w:t>
            </w:r>
            <w:r w:rsidRPr="0076206F">
              <w:rPr>
                <w:rFonts w:ascii="Palatino Linotype" w:eastAsia="Calibri" w:hAnsi="Palatino Linotype"/>
                <w:lang w:val="es-MX"/>
              </w:rPr>
              <w:lastRenderedPageBreak/>
              <w:t>oficio VCHS/SHA/OF/2174/2022 dirigido al Titular dela Unidad de Transparencia y suscrito por el Secretario del Ayuntamiento, mediante el cual se refiere que “se informa que debido a un error humano se realizó la carga de información que no correspondía a lo solicitado, es por ello que se hace entrega de manera digital el acta de la segunda sesión extraordinaria del año 2019”</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72A69B" w14:textId="1DC8D545" w:rsidR="00EE5BE6" w:rsidRPr="0076206F" w:rsidRDefault="00EE5BE6" w:rsidP="009442A1">
            <w:pPr>
              <w:spacing w:line="276" w:lineRule="auto"/>
              <w:jc w:val="center"/>
              <w:rPr>
                <w:rFonts w:ascii="Palatino Linotype" w:eastAsia="Calibri" w:hAnsi="Palatino Linotype"/>
                <w:lang w:val="es-MX"/>
              </w:rPr>
            </w:pPr>
            <w:r w:rsidRPr="0076206F">
              <w:rPr>
                <w:rFonts w:ascii="Palatino Linotype" w:eastAsia="Calibri" w:hAnsi="Palatino Linotype"/>
                <w:lang w:val="es-MX"/>
              </w:rPr>
              <w:lastRenderedPageBreak/>
              <w:t xml:space="preserve">Sí </w:t>
            </w:r>
          </w:p>
          <w:p w14:paraId="276E800C" w14:textId="4EB52D80" w:rsidR="00EE5BE6" w:rsidRPr="0076206F" w:rsidRDefault="00EE5BE6" w:rsidP="009442A1">
            <w:pPr>
              <w:spacing w:line="276" w:lineRule="auto"/>
              <w:jc w:val="center"/>
              <w:rPr>
                <w:rFonts w:ascii="Palatino Linotype" w:eastAsia="Calibri" w:hAnsi="Palatino Linotype"/>
                <w:lang w:val="es-MX"/>
              </w:rPr>
            </w:pPr>
          </w:p>
        </w:tc>
      </w:tr>
      <w:tr w:rsidR="00EE5BE6" w:rsidRPr="0076206F" w14:paraId="13AC7B65" w14:textId="77777777" w:rsidTr="00EE5BE6">
        <w:trPr>
          <w:trHeight w:val="582"/>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1474D4" w14:textId="77777777" w:rsidR="00EE5BE6" w:rsidRPr="0076206F" w:rsidRDefault="00EE5BE6" w:rsidP="009442A1">
            <w:pPr>
              <w:spacing w:line="276" w:lineRule="auto"/>
              <w:rPr>
                <w:rFonts w:ascii="Palatino Linotype" w:eastAsia="Calibri" w:hAnsi="Palatino Linotype"/>
                <w:b/>
                <w:lang w:val="es-MX"/>
              </w:rPr>
            </w:pPr>
            <w:r w:rsidRPr="0076206F">
              <w:rPr>
                <w:rFonts w:ascii="Palatino Linotype" w:eastAsia="Calibri" w:hAnsi="Palatino Linotype"/>
                <w:b/>
                <w:lang w:val="es-MX"/>
              </w:rPr>
              <w:lastRenderedPageBreak/>
              <w:t>6</w:t>
            </w:r>
          </w:p>
        </w:tc>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D2AB08" w14:textId="7BEBB674" w:rsidR="00EE5BE6" w:rsidRPr="0076206F" w:rsidRDefault="00EE5BE6" w:rsidP="009442A1">
            <w:pPr>
              <w:spacing w:line="276" w:lineRule="auto"/>
              <w:jc w:val="both"/>
              <w:rPr>
                <w:rFonts w:ascii="Palatino Linotype" w:eastAsia="MS Mincho" w:hAnsi="Palatino Linotype"/>
                <w:i/>
                <w:color w:val="000000"/>
                <w:lang w:val="es-MX"/>
              </w:rPr>
            </w:pPr>
            <w:r w:rsidRPr="0076206F">
              <w:rPr>
                <w:rFonts w:ascii="Palatino Linotype" w:eastAsia="MS Mincho" w:hAnsi="Palatino Linotype"/>
                <w:i/>
                <w:color w:val="000000"/>
              </w:rPr>
              <w:t>“</w:t>
            </w:r>
            <w:r w:rsidR="00DA7C1A" w:rsidRPr="0076206F">
              <w:rPr>
                <w:rFonts w:ascii="Palatino Linotype" w:eastAsia="MS Mincho" w:hAnsi="Palatino Linotype"/>
                <w:i/>
                <w:color w:val="000000"/>
              </w:rPr>
              <w:t>Solicito de manera digital, en orden y de manera completa el acta de la Segunda Sesión Extraordinaria de Cabildo del Ayuntamiento de Valle de Chalco Solidaridad del año 2019</w:t>
            </w:r>
            <w:r w:rsidRPr="0076206F">
              <w:rPr>
                <w:rFonts w:ascii="Palatino Linotype" w:eastAsia="MS Mincho" w:hAnsi="Palatino Linotype"/>
                <w:i/>
                <w:color w:val="000000"/>
              </w:rPr>
              <w:t>.” (Sic)</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534D04" w14:textId="77777777" w:rsidR="00DA7C1A" w:rsidRPr="0076206F" w:rsidRDefault="00DA7C1A" w:rsidP="009442A1">
            <w:pPr>
              <w:tabs>
                <w:tab w:val="left" w:pos="284"/>
                <w:tab w:val="left" w:pos="426"/>
                <w:tab w:val="left" w:pos="993"/>
                <w:tab w:val="left" w:pos="1134"/>
              </w:tabs>
              <w:spacing w:after="160" w:line="276" w:lineRule="auto"/>
              <w:ind w:right="616"/>
              <w:contextualSpacing/>
              <w:jc w:val="both"/>
              <w:rPr>
                <w:rFonts w:ascii="Palatino Linotype" w:eastAsia="MS Mincho" w:hAnsi="Palatino Linotype"/>
                <w:color w:val="000000"/>
                <w:lang w:val="es-ES_tradnl"/>
              </w:rPr>
            </w:pPr>
            <w:r w:rsidRPr="0076206F">
              <w:rPr>
                <w:rFonts w:ascii="Palatino Linotype" w:hAnsi="Palatino Linotype"/>
                <w:b/>
              </w:rPr>
              <w:t>3A. SESION EXTRAORDINARIA 2019-2021.pdf</w:t>
            </w:r>
            <w:r w:rsidRPr="0076206F">
              <w:rPr>
                <w:rFonts w:ascii="Palatino Linotype" w:eastAsia="MS Mincho" w:hAnsi="Palatino Linotype"/>
                <w:b/>
                <w:lang w:val="es-ES_tradnl"/>
              </w:rPr>
              <w:t>:</w:t>
            </w:r>
            <w:r w:rsidRPr="0076206F">
              <w:rPr>
                <w:rFonts w:ascii="Palatino Linotype" w:eastAsia="MS Mincho" w:hAnsi="Palatino Linotype"/>
                <w:lang w:val="es-ES_tradnl"/>
              </w:rPr>
              <w:t xml:space="preserve"> </w:t>
            </w:r>
            <w:r w:rsidRPr="0076206F">
              <w:rPr>
                <w:rFonts w:ascii="Palatino Linotype" w:eastAsia="MS Mincho" w:hAnsi="Palatino Linotype"/>
                <w:color w:val="000000"/>
                <w:lang w:val="es-ES_tradnl"/>
              </w:rPr>
              <w:t xml:space="preserve">Documento electrónico que en cinco (05) hojas contiene el Acta Correspondiente a la Tercera Sesión Ordinaria de Cabildo del Honorable Ayuntamiento de Valle de Chalco Solidaridad, Estado de México.  </w:t>
            </w:r>
          </w:p>
          <w:p w14:paraId="7DF8065A" w14:textId="0BC93A52" w:rsidR="00DA7C1A" w:rsidRPr="0076206F" w:rsidRDefault="00DA7C1A"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lang w:val="es-ES_tradnl"/>
              </w:rPr>
            </w:pPr>
          </w:p>
          <w:p w14:paraId="2F18B098" w14:textId="6B2F4438" w:rsidR="00EE5BE6" w:rsidRPr="0076206F" w:rsidRDefault="00EE5BE6" w:rsidP="009442A1">
            <w:pPr>
              <w:widowControl w:val="0"/>
              <w:tabs>
                <w:tab w:val="left" w:pos="0"/>
              </w:tabs>
              <w:autoSpaceDE w:val="0"/>
              <w:autoSpaceDN w:val="0"/>
              <w:adjustRightInd w:val="0"/>
              <w:spacing w:before="240" w:after="240" w:line="276" w:lineRule="auto"/>
              <w:ind w:left="29" w:right="39" w:hanging="29"/>
              <w:contextualSpacing/>
              <w:jc w:val="both"/>
              <w:rPr>
                <w:rFonts w:ascii="Palatino Linotype" w:eastAsiaTheme="minorEastAsia" w:hAnsi="Palatino Linotype" w:cstheme="minorBidi"/>
                <w:color w:val="000000" w:themeColor="text1"/>
                <w:lang w:val="es-ES_tradnl"/>
              </w:rPr>
            </w:pPr>
          </w:p>
        </w:tc>
        <w:tc>
          <w:tcPr>
            <w:tcW w:w="2923" w:type="dxa"/>
            <w:tcBorders>
              <w:top w:val="single" w:sz="4" w:space="0" w:color="auto"/>
              <w:left w:val="single" w:sz="4" w:space="0" w:color="auto"/>
              <w:bottom w:val="single" w:sz="4" w:space="0" w:color="auto"/>
              <w:right w:val="single" w:sz="4" w:space="0" w:color="auto"/>
            </w:tcBorders>
            <w:shd w:val="clear" w:color="auto" w:fill="FFFFFF" w:themeFill="background1"/>
          </w:tcPr>
          <w:p w14:paraId="7C132326" w14:textId="77777777" w:rsidR="001A24ED" w:rsidRPr="0076206F" w:rsidRDefault="001A24ED" w:rsidP="001A24ED">
            <w:pPr>
              <w:spacing w:line="276" w:lineRule="auto"/>
              <w:ind w:left="34"/>
              <w:jc w:val="both"/>
              <w:rPr>
                <w:rFonts w:ascii="Palatino Linotype" w:eastAsia="Calibri" w:hAnsi="Palatino Linotype"/>
                <w:lang w:val="es-ES_tradnl"/>
              </w:rPr>
            </w:pPr>
            <w:r w:rsidRPr="0076206F">
              <w:rPr>
                <w:rFonts w:ascii="Palatino Linotype" w:eastAsia="Calibri" w:hAnsi="Palatino Linotype"/>
                <w:b/>
              </w:rPr>
              <w:t>2A. SESION EXTRAORDINARIA 2019-2021.pdf</w:t>
            </w:r>
            <w:r w:rsidRPr="0076206F">
              <w:rPr>
                <w:rFonts w:ascii="Palatino Linotype" w:eastAsia="Calibri" w:hAnsi="Palatino Linotype"/>
                <w:b/>
                <w:lang w:val="es-ES_tradnl"/>
              </w:rPr>
              <w:t xml:space="preserve">: </w:t>
            </w:r>
            <w:r w:rsidRPr="0076206F">
              <w:rPr>
                <w:rFonts w:ascii="Palatino Linotype" w:eastAsia="Calibri" w:hAnsi="Palatino Linotype"/>
                <w:lang w:val="es-ES_tradnl"/>
              </w:rPr>
              <w:t>Documento electrónico que en siete (07) hojas contiene el Acta dela Segunda Sesión Extraordinaria de Cabildo de fecha tres de enero del año 2019.</w:t>
            </w:r>
          </w:p>
          <w:p w14:paraId="05386916" w14:textId="77777777" w:rsidR="001A24ED" w:rsidRPr="0076206F" w:rsidRDefault="001A24ED" w:rsidP="001A24ED">
            <w:pPr>
              <w:spacing w:line="276" w:lineRule="auto"/>
              <w:ind w:firstLine="34"/>
              <w:jc w:val="both"/>
              <w:rPr>
                <w:rFonts w:ascii="Palatino Linotype" w:eastAsia="Calibri" w:hAnsi="Palatino Linotype"/>
              </w:rPr>
            </w:pPr>
          </w:p>
          <w:p w14:paraId="60242344" w14:textId="77777777" w:rsidR="001A24ED" w:rsidRPr="0076206F" w:rsidRDefault="001A24ED" w:rsidP="001A24ED">
            <w:pPr>
              <w:spacing w:line="276" w:lineRule="auto"/>
              <w:ind w:left="34"/>
              <w:jc w:val="both"/>
              <w:rPr>
                <w:rFonts w:ascii="Palatino Linotype" w:eastAsia="Calibri" w:hAnsi="Palatino Linotype"/>
                <w:lang w:val="es-ES_tradnl"/>
              </w:rPr>
            </w:pPr>
            <w:r w:rsidRPr="0076206F">
              <w:rPr>
                <w:rFonts w:ascii="Palatino Linotype" w:eastAsia="Calibri" w:hAnsi="Palatino Linotype"/>
                <w:b/>
              </w:rPr>
              <w:t>RESPUESTA16729.pdf</w:t>
            </w:r>
            <w:r w:rsidRPr="0076206F">
              <w:rPr>
                <w:rFonts w:ascii="Palatino Linotype" w:eastAsia="Calibri" w:hAnsi="Palatino Linotype"/>
                <w:b/>
                <w:lang w:val="es-ES_tradnl"/>
              </w:rPr>
              <w:t>:</w:t>
            </w:r>
            <w:r w:rsidRPr="0076206F">
              <w:rPr>
                <w:rFonts w:ascii="Palatino Linotype" w:eastAsia="Calibri" w:hAnsi="Palatino Linotype"/>
                <w:lang w:val="es-ES_tradnl"/>
              </w:rPr>
              <w:t xml:space="preserve"> Documento electrónico que en una (01) hoja contiene el oficio VCHS/SHA/OF/2174/2022 dirigido al Titular dela Unidad de Transparencia y suscrito por el Secretario del Ayuntamiento, mediante el cual se refiere que “</w:t>
            </w:r>
            <w:r w:rsidRPr="0076206F">
              <w:rPr>
                <w:rFonts w:ascii="Palatino Linotype" w:eastAsia="Calibri" w:hAnsi="Palatino Linotype"/>
                <w:i/>
                <w:lang w:val="es-ES_tradnl"/>
              </w:rPr>
              <w:t>se informa que debido a un error humano se realizó la carga de información que no correspondía a lo solicitado, es por ello que se hace entrega de manera digital el acta de la segunda sesión extraordinaria del año 2019</w:t>
            </w:r>
            <w:r w:rsidRPr="0076206F">
              <w:rPr>
                <w:rFonts w:ascii="Palatino Linotype" w:eastAsia="Calibri" w:hAnsi="Palatino Linotype"/>
                <w:lang w:val="es-ES_tradnl"/>
              </w:rPr>
              <w:t>”</w:t>
            </w:r>
          </w:p>
          <w:p w14:paraId="7741B335" w14:textId="77777777" w:rsidR="00EE5BE6" w:rsidRPr="0076206F" w:rsidRDefault="00EE5BE6" w:rsidP="009442A1">
            <w:pPr>
              <w:spacing w:line="276" w:lineRule="auto"/>
              <w:jc w:val="center"/>
              <w:rPr>
                <w:rFonts w:ascii="Palatino Linotype" w:eastAsia="Calibri" w:hAnsi="Palatino Linotype"/>
                <w:lang w:val="es-MX"/>
              </w:rPr>
            </w:pP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tcPr>
          <w:p w14:paraId="613B8179" w14:textId="744ADE5E" w:rsidR="00EE5BE6" w:rsidRPr="0076206F" w:rsidRDefault="00EE5BE6" w:rsidP="009442A1">
            <w:pPr>
              <w:spacing w:line="276" w:lineRule="auto"/>
              <w:jc w:val="center"/>
              <w:rPr>
                <w:rFonts w:ascii="Palatino Linotype" w:eastAsia="Calibri" w:hAnsi="Palatino Linotype"/>
                <w:lang w:val="es-MX"/>
              </w:rPr>
            </w:pPr>
          </w:p>
          <w:p w14:paraId="42E2D905" w14:textId="5DD445FF" w:rsidR="00EE5BE6" w:rsidRPr="0076206F" w:rsidRDefault="001A24ED" w:rsidP="009442A1">
            <w:pPr>
              <w:spacing w:line="276" w:lineRule="auto"/>
              <w:jc w:val="center"/>
              <w:rPr>
                <w:rFonts w:ascii="Palatino Linotype" w:eastAsia="Calibri" w:hAnsi="Palatino Linotype"/>
                <w:lang w:val="es-MX"/>
              </w:rPr>
            </w:pPr>
            <w:r w:rsidRPr="0076206F">
              <w:rPr>
                <w:rFonts w:ascii="Palatino Linotype" w:eastAsia="Calibri" w:hAnsi="Palatino Linotype"/>
                <w:lang w:val="es-MX"/>
              </w:rPr>
              <w:t xml:space="preserve">Sí </w:t>
            </w:r>
          </w:p>
        </w:tc>
      </w:tr>
    </w:tbl>
    <w:p w14:paraId="5EEFEA62" w14:textId="77777777" w:rsidR="00EE5BE6" w:rsidRPr="0076206F" w:rsidRDefault="00EE5BE6" w:rsidP="00EE5BE6">
      <w:pPr>
        <w:rPr>
          <w:lang w:val="es-MX" w:eastAsia="en-US"/>
        </w:rPr>
      </w:pPr>
    </w:p>
    <w:p w14:paraId="113D11EC" w14:textId="2D51AFF2" w:rsidR="00D91C33" w:rsidRPr="0076206F" w:rsidRDefault="00EA0165" w:rsidP="00EE5BE6">
      <w:pPr>
        <w:pStyle w:val="Prrafodelista"/>
        <w:numPr>
          <w:ilvl w:val="0"/>
          <w:numId w:val="18"/>
        </w:numPr>
        <w:spacing w:before="240" w:after="360" w:line="360" w:lineRule="auto"/>
        <w:ind w:left="0" w:firstLine="0"/>
        <w:contextualSpacing/>
        <w:jc w:val="both"/>
        <w:rPr>
          <w:rFonts w:ascii="Palatino Linotype" w:eastAsia="MS Mincho" w:hAnsi="Palatino Linotype" w:cs="Arial"/>
          <w:i/>
          <w:lang w:val="es-MX"/>
        </w:rPr>
      </w:pPr>
      <w:r w:rsidRPr="0076206F">
        <w:rPr>
          <w:rFonts w:ascii="Palatino Linotype" w:eastAsia="Cambria" w:hAnsi="Palatino Linotype" w:cs="Arial"/>
          <w:lang w:val="es-MX" w:eastAsia="en-US"/>
        </w:rPr>
        <w:lastRenderedPageBreak/>
        <w:t xml:space="preserve">Consecuentemente,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76206F">
        <w:rPr>
          <w:rFonts w:ascii="Palatino Linotype" w:eastAsia="Calibri" w:hAnsi="Palatino Linotype" w:cs="Arial"/>
          <w:b/>
          <w:lang w:eastAsia="en-US"/>
        </w:rPr>
        <w:t>Ley de Transparencia y Acceso a la Información Pública del Estado de México y Municipios</w:t>
      </w:r>
      <w:r w:rsidR="006C693D" w:rsidRPr="0076206F">
        <w:rPr>
          <w:rFonts w:ascii="Palatino Linotype" w:hAnsi="Palatino Linotype" w:cs="Arial"/>
          <w:lang w:eastAsia="es-MX"/>
        </w:rPr>
        <w:t>.</w:t>
      </w:r>
    </w:p>
    <w:p w14:paraId="708AA979" w14:textId="77777777" w:rsidR="006A01DE" w:rsidRPr="0076206F" w:rsidRDefault="006A01DE" w:rsidP="006A01DE">
      <w:pPr>
        <w:pStyle w:val="Prrafodelista"/>
        <w:spacing w:before="240" w:after="360" w:line="360" w:lineRule="auto"/>
        <w:ind w:left="0"/>
        <w:contextualSpacing/>
        <w:jc w:val="both"/>
        <w:rPr>
          <w:rFonts w:ascii="Palatino Linotype" w:eastAsia="MS Mincho" w:hAnsi="Palatino Linotype" w:cs="Arial"/>
          <w:i/>
          <w:lang w:val="es-MX"/>
        </w:rPr>
      </w:pPr>
    </w:p>
    <w:p w14:paraId="52219B45" w14:textId="5EF815E9" w:rsidR="006A01DE" w:rsidRPr="0076206F" w:rsidRDefault="006A01DE" w:rsidP="006A01DE">
      <w:pPr>
        <w:pStyle w:val="Prrafodelista"/>
        <w:numPr>
          <w:ilvl w:val="0"/>
          <w:numId w:val="1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76206F">
        <w:rPr>
          <w:rFonts w:ascii="Palatino Linotype" w:hAnsi="Palatino Linotype" w:cs="Arial"/>
          <w:lang w:eastAsia="es-MX"/>
        </w:rPr>
        <w:t>Señalado lo anterior</w:t>
      </w:r>
      <w:r w:rsidRPr="0076206F">
        <w:rPr>
          <w:rFonts w:ascii="Palatino Linotype" w:eastAsia="Calibri" w:hAnsi="Palatino Linotype" w:cs="Arial"/>
          <w:bCs/>
        </w:rPr>
        <w:t xml:space="preserve">, </w:t>
      </w:r>
      <w:r w:rsidRPr="0076206F">
        <w:rPr>
          <w:rFonts w:ascii="Palatino Linotype" w:eastAsia="MS Mincho" w:hAnsi="Palatino Linotype"/>
          <w:lang w:eastAsia="es-ES_tradnl"/>
        </w:rPr>
        <w:t xml:space="preserve">el </w:t>
      </w:r>
      <w:r w:rsidRPr="0076206F">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E4E7FAE" w14:textId="77777777" w:rsidR="006A01DE" w:rsidRPr="0076206F" w:rsidRDefault="006A01DE" w:rsidP="006A01DE">
      <w:pPr>
        <w:spacing w:after="160" w:line="360" w:lineRule="auto"/>
        <w:jc w:val="both"/>
        <w:rPr>
          <w:rFonts w:ascii="Palatino Linotype" w:hAnsi="Palatino Linotype" w:cs="Arial"/>
        </w:rPr>
      </w:pPr>
    </w:p>
    <w:p w14:paraId="54851957" w14:textId="77777777" w:rsidR="006A01DE" w:rsidRPr="0076206F" w:rsidRDefault="006A01DE" w:rsidP="006A01DE">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76206F">
        <w:rPr>
          <w:rFonts w:ascii="Palatino Linotype" w:eastAsia="Calibri" w:hAnsi="Palatino Linotype"/>
          <w:b/>
          <w:i/>
          <w:lang w:val="es-MX" w:eastAsia="es-ES_tradnl"/>
        </w:rPr>
        <w:t>Artículo 18.</w:t>
      </w:r>
      <w:r w:rsidRPr="0076206F">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12A0470" w14:textId="77777777" w:rsidR="006A01DE" w:rsidRPr="0076206F" w:rsidRDefault="006A01DE" w:rsidP="006A01DE">
      <w:pPr>
        <w:spacing w:line="360" w:lineRule="auto"/>
        <w:jc w:val="both"/>
        <w:rPr>
          <w:rFonts w:ascii="Palatino Linotype" w:hAnsi="Palatino Linotype" w:cs="Arial"/>
        </w:rPr>
      </w:pPr>
    </w:p>
    <w:p w14:paraId="13F8EA66" w14:textId="77777777" w:rsidR="006A01DE" w:rsidRPr="0076206F" w:rsidRDefault="006A01DE" w:rsidP="006A01DE">
      <w:pPr>
        <w:numPr>
          <w:ilvl w:val="0"/>
          <w:numId w:val="18"/>
        </w:numPr>
        <w:spacing w:after="160" w:line="360" w:lineRule="auto"/>
        <w:ind w:left="0" w:firstLine="0"/>
        <w:jc w:val="both"/>
        <w:rPr>
          <w:rFonts w:ascii="Palatino Linotype" w:hAnsi="Palatino Linotype" w:cs="Arial"/>
        </w:rPr>
      </w:pPr>
      <w:r w:rsidRPr="0076206F">
        <w:rPr>
          <w:rFonts w:ascii="Palatino Linotype" w:eastAsia="Calibri" w:hAnsi="Palatino Linotype" w:cs="Arial"/>
          <w:lang w:val="es-MX" w:eastAsia="en-US"/>
        </w:rPr>
        <w:t xml:space="preserve">Por otro lado, </w:t>
      </w:r>
      <w:r w:rsidRPr="0076206F">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76206F">
        <w:rPr>
          <w:rFonts w:ascii="Palatino Linotype" w:hAnsi="Palatino Linotype"/>
          <w:b/>
          <w:lang w:val="es-MX" w:eastAsia="es-MX"/>
        </w:rPr>
        <w:t>SUJETOS OBLIGADOS</w:t>
      </w:r>
      <w:r w:rsidRPr="0076206F">
        <w:rPr>
          <w:rFonts w:ascii="Palatino Linotype" w:hAnsi="Palatino Linotype"/>
          <w:lang w:val="es-MX" w:eastAsia="es-MX"/>
        </w:rPr>
        <w:t xml:space="preserve">, misma que debe ser accesible de manera permanente a cualquier </w:t>
      </w:r>
      <w:r w:rsidRPr="0076206F">
        <w:rPr>
          <w:rFonts w:ascii="Palatino Linotype" w:hAnsi="Palatino Linotype"/>
          <w:lang w:val="es-MX" w:eastAsia="es-MX"/>
        </w:rPr>
        <w:lastRenderedPageBreak/>
        <w:t>persona, siempre privilegiando el principio de máxima publicidad, como se prevé su artículo 4, segundo párrafo:</w:t>
      </w:r>
    </w:p>
    <w:p w14:paraId="4F44F6E3" w14:textId="77777777" w:rsidR="006A01DE" w:rsidRPr="0076206F" w:rsidRDefault="006A01DE" w:rsidP="006A01DE">
      <w:pPr>
        <w:spacing w:line="360" w:lineRule="auto"/>
        <w:jc w:val="both"/>
        <w:rPr>
          <w:rFonts w:ascii="Palatino Linotype" w:hAnsi="Palatino Linotype" w:cs="Arial"/>
        </w:rPr>
      </w:pPr>
    </w:p>
    <w:p w14:paraId="23C04645" w14:textId="77777777" w:rsidR="006A01DE" w:rsidRPr="0076206F" w:rsidRDefault="006A01DE" w:rsidP="006A01DE">
      <w:pPr>
        <w:spacing w:after="160" w:line="360" w:lineRule="auto"/>
        <w:ind w:left="567" w:right="567"/>
        <w:jc w:val="both"/>
        <w:rPr>
          <w:rFonts w:ascii="Palatino Linotype" w:hAnsi="Palatino Linotype"/>
          <w:i/>
          <w:lang w:eastAsia="en-US"/>
        </w:rPr>
      </w:pPr>
      <w:r w:rsidRPr="0076206F">
        <w:rPr>
          <w:rFonts w:ascii="Palatino Linotype" w:hAnsi="Palatino Linotype"/>
          <w:i/>
          <w:lang w:eastAsia="en-US"/>
        </w:rPr>
        <w:t>“</w:t>
      </w:r>
      <w:r w:rsidRPr="0076206F">
        <w:rPr>
          <w:rFonts w:ascii="Palatino Linotype" w:hAnsi="Palatino Linotype"/>
          <w:b/>
          <w:i/>
          <w:lang w:eastAsia="en-US"/>
        </w:rPr>
        <w:t>Artículo 4.</w:t>
      </w:r>
      <w:r w:rsidRPr="0076206F">
        <w:rPr>
          <w:rFonts w:ascii="Palatino Linotype" w:hAnsi="Palatino Linotype"/>
          <w:i/>
          <w:lang w:eastAsia="en-US"/>
        </w:rPr>
        <w:t xml:space="preserve"> </w:t>
      </w:r>
    </w:p>
    <w:p w14:paraId="22549CCF" w14:textId="77777777" w:rsidR="006A01DE" w:rsidRPr="0076206F" w:rsidRDefault="006A01DE" w:rsidP="006A01DE">
      <w:pPr>
        <w:spacing w:after="160" w:line="360" w:lineRule="auto"/>
        <w:ind w:left="567" w:right="567"/>
        <w:jc w:val="both"/>
        <w:rPr>
          <w:rFonts w:ascii="Palatino Linotype" w:hAnsi="Palatino Linotype"/>
          <w:i/>
          <w:lang w:eastAsia="en-US"/>
        </w:rPr>
      </w:pPr>
    </w:p>
    <w:p w14:paraId="23107F94" w14:textId="77777777" w:rsidR="006A01DE" w:rsidRPr="0076206F" w:rsidRDefault="006A01DE" w:rsidP="006A01DE">
      <w:pPr>
        <w:spacing w:after="160" w:line="360" w:lineRule="auto"/>
        <w:ind w:left="567" w:right="567"/>
        <w:jc w:val="both"/>
        <w:rPr>
          <w:rFonts w:ascii="Palatino Linotype" w:hAnsi="Palatino Linotype"/>
          <w:i/>
          <w:lang w:eastAsia="en-US"/>
        </w:rPr>
      </w:pPr>
      <w:r w:rsidRPr="0076206F">
        <w:rPr>
          <w:rFonts w:ascii="Palatino Linotype" w:hAnsi="Palatino Linotype"/>
          <w:i/>
          <w:lang w:eastAsia="en-US"/>
        </w:rPr>
        <w:t>(…)</w:t>
      </w:r>
    </w:p>
    <w:p w14:paraId="4AFB0417" w14:textId="77777777" w:rsidR="006A01DE" w:rsidRPr="0076206F" w:rsidRDefault="006A01DE" w:rsidP="006A01DE">
      <w:pPr>
        <w:spacing w:after="160" w:line="360" w:lineRule="auto"/>
        <w:ind w:left="567" w:right="567"/>
        <w:jc w:val="both"/>
        <w:rPr>
          <w:rFonts w:ascii="Palatino Linotype" w:hAnsi="Palatino Linotype"/>
          <w:i/>
          <w:lang w:eastAsia="en-US"/>
        </w:rPr>
      </w:pPr>
      <w:r w:rsidRPr="0076206F">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76206F">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76206F">
        <w:rPr>
          <w:rFonts w:ascii="Palatino Linotype" w:hAnsi="Palatino Linotype"/>
          <w:b/>
          <w:i/>
          <w:lang w:eastAsia="en-US"/>
        </w:rPr>
        <w:t>principio de máxima publicidad</w:t>
      </w:r>
      <w:r w:rsidRPr="0076206F">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1AD8D075" w14:textId="77777777" w:rsidR="006A01DE" w:rsidRPr="0076206F" w:rsidRDefault="006A01DE" w:rsidP="006A01DE">
      <w:pPr>
        <w:spacing w:after="160" w:line="360" w:lineRule="auto"/>
        <w:ind w:left="567" w:right="567"/>
        <w:jc w:val="both"/>
        <w:rPr>
          <w:rFonts w:ascii="Palatino Linotype" w:hAnsi="Palatino Linotype"/>
          <w:i/>
          <w:lang w:eastAsia="en-US"/>
        </w:rPr>
      </w:pPr>
    </w:p>
    <w:p w14:paraId="0AC1D3C7" w14:textId="77777777" w:rsidR="006A01DE" w:rsidRPr="0076206F" w:rsidRDefault="006A01DE" w:rsidP="006A01DE">
      <w:pPr>
        <w:spacing w:after="160" w:line="360" w:lineRule="auto"/>
        <w:ind w:left="567" w:right="567"/>
        <w:jc w:val="both"/>
        <w:rPr>
          <w:rFonts w:ascii="Palatino Linotype" w:hAnsi="Palatino Linotype"/>
          <w:i/>
          <w:lang w:eastAsia="en-US"/>
        </w:rPr>
      </w:pPr>
      <w:r w:rsidRPr="0076206F">
        <w:rPr>
          <w:rFonts w:ascii="Palatino Linotype" w:hAnsi="Palatino Linotype"/>
          <w:i/>
          <w:lang w:eastAsia="en-US"/>
        </w:rPr>
        <w:t>(…)</w:t>
      </w:r>
    </w:p>
    <w:p w14:paraId="48E62068" w14:textId="77777777" w:rsidR="006A01DE" w:rsidRPr="0076206F" w:rsidRDefault="006A01DE" w:rsidP="006A01DE">
      <w:pPr>
        <w:spacing w:after="160" w:line="360" w:lineRule="auto"/>
        <w:ind w:right="567"/>
        <w:jc w:val="both"/>
        <w:rPr>
          <w:rFonts w:ascii="Palatino Linotype" w:hAnsi="Palatino Linotype"/>
          <w:lang w:eastAsia="en-US"/>
        </w:rPr>
      </w:pPr>
    </w:p>
    <w:p w14:paraId="3F760894" w14:textId="77777777" w:rsidR="006A01DE" w:rsidRPr="0076206F" w:rsidRDefault="006A01DE" w:rsidP="006A01DE">
      <w:pPr>
        <w:spacing w:after="160" w:line="360" w:lineRule="auto"/>
        <w:ind w:left="567" w:right="567"/>
        <w:jc w:val="both"/>
        <w:rPr>
          <w:rFonts w:ascii="Palatino Linotype" w:hAnsi="Palatino Linotype"/>
          <w:i/>
          <w:lang w:eastAsia="en-US"/>
        </w:rPr>
      </w:pPr>
      <w:r w:rsidRPr="0076206F">
        <w:rPr>
          <w:rFonts w:ascii="Palatino Linotype" w:hAnsi="Palatino Linotype"/>
          <w:i/>
          <w:lang w:eastAsia="en-US"/>
        </w:rPr>
        <w:t>(Énfasis añadido)</w:t>
      </w:r>
    </w:p>
    <w:p w14:paraId="2E33E497" w14:textId="77777777" w:rsidR="006A01DE" w:rsidRPr="0076206F" w:rsidRDefault="006A01DE" w:rsidP="006A01DE">
      <w:pPr>
        <w:spacing w:after="160" w:line="360" w:lineRule="auto"/>
        <w:ind w:right="567"/>
        <w:jc w:val="both"/>
        <w:rPr>
          <w:rFonts w:ascii="Palatino Linotype" w:hAnsi="Palatino Linotype"/>
          <w:i/>
          <w:lang w:eastAsia="en-US"/>
        </w:rPr>
      </w:pPr>
    </w:p>
    <w:p w14:paraId="17D551FE" w14:textId="77777777" w:rsidR="006A01DE" w:rsidRPr="0076206F" w:rsidRDefault="006A01DE" w:rsidP="006A01DE">
      <w:pPr>
        <w:numPr>
          <w:ilvl w:val="0"/>
          <w:numId w:val="18"/>
        </w:numPr>
        <w:spacing w:after="160" w:line="360" w:lineRule="auto"/>
        <w:ind w:left="0" w:firstLine="0"/>
        <w:jc w:val="both"/>
        <w:rPr>
          <w:rFonts w:ascii="Palatino Linotype" w:hAnsi="Palatino Linotype" w:cs="Arial"/>
        </w:rPr>
      </w:pPr>
      <w:r w:rsidRPr="0076206F">
        <w:rPr>
          <w:rFonts w:ascii="Palatino Linotype" w:eastAsia="Calibri" w:hAnsi="Palatino Linotype" w:cs="Arial"/>
          <w:lang w:val="es-MX" w:eastAsia="en-US"/>
        </w:rPr>
        <w:lastRenderedPageBreak/>
        <w:t xml:space="preserve">En ese sentido, no debe de pasar de vista para el </w:t>
      </w:r>
      <w:r w:rsidRPr="0076206F">
        <w:rPr>
          <w:rFonts w:ascii="Palatino Linotype" w:eastAsia="Calibri" w:hAnsi="Palatino Linotype" w:cs="Arial"/>
          <w:b/>
          <w:lang w:val="es-MX" w:eastAsia="en-US"/>
        </w:rPr>
        <w:t>SUJETO OBLIGADO</w:t>
      </w:r>
      <w:r w:rsidRPr="0076206F">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DB74EA5" w14:textId="77777777" w:rsidR="006A01DE" w:rsidRPr="0076206F" w:rsidRDefault="006A01DE" w:rsidP="006A01DE">
      <w:pPr>
        <w:spacing w:line="360" w:lineRule="auto"/>
        <w:jc w:val="both"/>
        <w:rPr>
          <w:rFonts w:ascii="Palatino Linotype" w:hAnsi="Palatino Linotype" w:cs="Arial"/>
        </w:rPr>
      </w:pPr>
    </w:p>
    <w:p w14:paraId="2C50F3D3" w14:textId="77777777" w:rsidR="006A01DE" w:rsidRPr="0076206F" w:rsidRDefault="006A01DE" w:rsidP="006A01DE">
      <w:pPr>
        <w:spacing w:after="160" w:line="360" w:lineRule="auto"/>
        <w:ind w:left="567" w:right="567"/>
        <w:jc w:val="both"/>
        <w:rPr>
          <w:rFonts w:ascii="Palatino Linotype" w:eastAsia="Calibri" w:hAnsi="Palatino Linotype"/>
          <w:i/>
          <w:lang w:val="es-MX" w:eastAsia="en-US"/>
        </w:rPr>
      </w:pPr>
      <w:r w:rsidRPr="0076206F">
        <w:rPr>
          <w:rFonts w:ascii="Palatino Linotype" w:eastAsia="Calibri" w:hAnsi="Palatino Linotype"/>
          <w:i/>
          <w:lang w:val="es-MX" w:eastAsia="en-US"/>
        </w:rPr>
        <w:t>“</w:t>
      </w:r>
      <w:r w:rsidRPr="0076206F">
        <w:rPr>
          <w:rFonts w:ascii="Palatino Linotype" w:eastAsia="Calibri" w:hAnsi="Palatino Linotype"/>
          <w:b/>
          <w:i/>
          <w:lang w:val="es-MX" w:eastAsia="en-US"/>
        </w:rPr>
        <w:t>Artículo 8.</w:t>
      </w:r>
      <w:r w:rsidRPr="0076206F">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8A69E13" w14:textId="77777777" w:rsidR="006A01DE" w:rsidRPr="0076206F" w:rsidRDefault="006A01DE" w:rsidP="006A01DE">
      <w:pPr>
        <w:spacing w:after="160" w:line="360" w:lineRule="auto"/>
        <w:ind w:left="567" w:right="567"/>
        <w:jc w:val="both"/>
        <w:rPr>
          <w:rFonts w:ascii="Palatino Linotype" w:eastAsia="Calibri" w:hAnsi="Palatino Linotype"/>
          <w:i/>
          <w:lang w:val="es-MX" w:eastAsia="en-US"/>
        </w:rPr>
      </w:pPr>
    </w:p>
    <w:p w14:paraId="6B0B101F" w14:textId="77777777" w:rsidR="006A01DE" w:rsidRPr="0076206F" w:rsidRDefault="006A01DE" w:rsidP="006A01DE">
      <w:pPr>
        <w:spacing w:after="160" w:line="360" w:lineRule="auto"/>
        <w:ind w:left="567" w:right="567"/>
        <w:jc w:val="both"/>
        <w:rPr>
          <w:rFonts w:ascii="Palatino Linotype" w:eastAsia="Calibri" w:hAnsi="Palatino Linotype"/>
          <w:i/>
          <w:lang w:val="es-MX" w:eastAsia="en-US"/>
        </w:rPr>
      </w:pPr>
      <w:r w:rsidRPr="0076206F">
        <w:rPr>
          <w:rFonts w:ascii="Palatino Linotype" w:eastAsia="Calibri" w:hAnsi="Palatino Linotype"/>
          <w:b/>
          <w:i/>
          <w:lang w:val="es-MX" w:eastAsia="en-US"/>
        </w:rPr>
        <w:t>En la aplicación e interpretación de la presente Ley deberá prevalecer el principio de máxima publicidad,</w:t>
      </w:r>
      <w:r w:rsidRPr="0076206F">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2767192" w14:textId="77777777" w:rsidR="006A01DE" w:rsidRPr="0076206F" w:rsidRDefault="006A01DE" w:rsidP="006A01DE">
      <w:pPr>
        <w:spacing w:after="160" w:line="360" w:lineRule="auto"/>
        <w:ind w:left="567" w:right="567"/>
        <w:jc w:val="both"/>
        <w:rPr>
          <w:rFonts w:ascii="Palatino Linotype" w:eastAsia="Calibri" w:hAnsi="Palatino Linotype"/>
          <w:i/>
          <w:lang w:val="es-MX" w:eastAsia="en-US"/>
        </w:rPr>
      </w:pPr>
    </w:p>
    <w:p w14:paraId="34EFAEB4" w14:textId="77777777" w:rsidR="006A01DE" w:rsidRPr="0076206F" w:rsidRDefault="006A01DE" w:rsidP="006A01DE">
      <w:pPr>
        <w:spacing w:after="160" w:line="360" w:lineRule="auto"/>
        <w:ind w:left="567" w:right="567"/>
        <w:jc w:val="both"/>
        <w:rPr>
          <w:rFonts w:ascii="Palatino Linotype" w:eastAsia="Calibri" w:hAnsi="Palatino Linotype"/>
          <w:i/>
          <w:lang w:val="es-MX" w:eastAsia="en-US"/>
        </w:rPr>
      </w:pPr>
      <w:r w:rsidRPr="0076206F">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6A0DFFDD" w14:textId="77777777" w:rsidR="006A01DE" w:rsidRPr="0076206F" w:rsidRDefault="006A01DE" w:rsidP="006A01DE">
      <w:pPr>
        <w:spacing w:after="160" w:line="360" w:lineRule="auto"/>
        <w:ind w:left="567" w:right="567"/>
        <w:jc w:val="both"/>
        <w:rPr>
          <w:rFonts w:ascii="Palatino Linotype" w:eastAsia="Calibri" w:hAnsi="Palatino Linotype"/>
          <w:i/>
          <w:lang w:val="es-MX" w:eastAsia="en-US"/>
        </w:rPr>
      </w:pPr>
      <w:r w:rsidRPr="0076206F">
        <w:rPr>
          <w:rFonts w:ascii="Palatino Linotype" w:eastAsia="Calibri" w:hAnsi="Palatino Linotype"/>
          <w:i/>
          <w:lang w:val="es-MX" w:eastAsia="en-US"/>
        </w:rPr>
        <w:t>(Énfasis añadido)</w:t>
      </w:r>
    </w:p>
    <w:p w14:paraId="361D9E46" w14:textId="77777777" w:rsidR="006A01DE" w:rsidRPr="0076206F" w:rsidRDefault="006A01DE" w:rsidP="006A01DE">
      <w:pPr>
        <w:spacing w:line="360" w:lineRule="auto"/>
        <w:jc w:val="both"/>
        <w:rPr>
          <w:rFonts w:ascii="Palatino Linotype" w:hAnsi="Palatino Linotype" w:cs="Arial"/>
        </w:rPr>
      </w:pPr>
    </w:p>
    <w:p w14:paraId="294DA6DE" w14:textId="77777777" w:rsidR="006A01DE" w:rsidRPr="0076206F" w:rsidRDefault="006A01DE" w:rsidP="006A01DE">
      <w:pPr>
        <w:numPr>
          <w:ilvl w:val="0"/>
          <w:numId w:val="18"/>
        </w:numPr>
        <w:spacing w:after="160" w:line="360" w:lineRule="auto"/>
        <w:ind w:left="0" w:firstLine="0"/>
        <w:jc w:val="both"/>
        <w:rPr>
          <w:rFonts w:ascii="Palatino Linotype" w:hAnsi="Palatino Linotype" w:cs="Arial"/>
        </w:rPr>
      </w:pPr>
      <w:r w:rsidRPr="0076206F">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3075869" w14:textId="77777777" w:rsidR="006A01DE" w:rsidRPr="0076206F" w:rsidRDefault="006A01DE" w:rsidP="006A01DE">
      <w:pPr>
        <w:spacing w:after="160" w:line="360" w:lineRule="auto"/>
        <w:jc w:val="both"/>
        <w:rPr>
          <w:rFonts w:ascii="Palatino Linotype" w:hAnsi="Palatino Linotype" w:cs="Arial"/>
        </w:rPr>
      </w:pPr>
    </w:p>
    <w:p w14:paraId="6BD76BBD" w14:textId="77777777" w:rsidR="006A01DE" w:rsidRPr="0076206F" w:rsidRDefault="006A01DE" w:rsidP="006A01DE">
      <w:pPr>
        <w:spacing w:before="240" w:after="240" w:line="360" w:lineRule="auto"/>
        <w:ind w:left="540" w:right="738"/>
        <w:contextualSpacing/>
        <w:jc w:val="both"/>
        <w:rPr>
          <w:rFonts w:ascii="Palatino Linotype" w:eastAsia="Calibri" w:hAnsi="Palatino Linotype"/>
          <w:i/>
        </w:rPr>
      </w:pPr>
      <w:r w:rsidRPr="0076206F">
        <w:rPr>
          <w:rFonts w:ascii="Palatino Linotype" w:eastAsia="Calibri" w:hAnsi="Palatino Linotype"/>
        </w:rPr>
        <w:t>“</w:t>
      </w:r>
      <w:r w:rsidRPr="0076206F">
        <w:rPr>
          <w:rFonts w:ascii="Palatino Linotype" w:eastAsia="Calibri" w:hAnsi="Palatino Linotype"/>
          <w:b/>
          <w:i/>
        </w:rPr>
        <w:t>Artículo 7.</w:t>
      </w:r>
      <w:r w:rsidRPr="0076206F">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24D2952" w14:textId="77777777" w:rsidR="006A01DE" w:rsidRPr="0076206F" w:rsidRDefault="006A01DE" w:rsidP="006A01DE">
      <w:pPr>
        <w:spacing w:line="360" w:lineRule="auto"/>
        <w:jc w:val="both"/>
        <w:rPr>
          <w:rFonts w:ascii="Palatino Linotype" w:hAnsi="Palatino Linotype" w:cs="Arial"/>
        </w:rPr>
      </w:pPr>
    </w:p>
    <w:p w14:paraId="25370BC7" w14:textId="77777777" w:rsidR="006A01DE" w:rsidRPr="0076206F" w:rsidRDefault="006A01DE" w:rsidP="006A01DE">
      <w:pPr>
        <w:numPr>
          <w:ilvl w:val="0"/>
          <w:numId w:val="18"/>
        </w:numPr>
        <w:spacing w:after="160" w:line="360" w:lineRule="auto"/>
        <w:ind w:left="0" w:firstLine="0"/>
        <w:jc w:val="both"/>
        <w:rPr>
          <w:rFonts w:ascii="Palatino Linotype" w:hAnsi="Palatino Linotype" w:cs="Arial"/>
        </w:rPr>
      </w:pPr>
      <w:r w:rsidRPr="0076206F">
        <w:rPr>
          <w:rFonts w:ascii="Palatino Linotype" w:eastAsia="Calibri" w:hAnsi="Palatino Linotype" w:cs="Arial"/>
          <w:bCs/>
          <w:lang w:val="es-MX" w:eastAsia="en-US"/>
        </w:rPr>
        <w:t xml:space="preserve">Además, </w:t>
      </w:r>
      <w:r w:rsidRPr="0076206F">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BCB94BA" w14:textId="77777777" w:rsidR="006A01DE" w:rsidRPr="0076206F" w:rsidRDefault="006A01DE" w:rsidP="006A01DE">
      <w:pPr>
        <w:spacing w:line="360" w:lineRule="auto"/>
        <w:jc w:val="both"/>
        <w:rPr>
          <w:rFonts w:ascii="Palatino Linotype" w:hAnsi="Palatino Linotype" w:cs="Arial"/>
        </w:rPr>
      </w:pPr>
    </w:p>
    <w:p w14:paraId="5C158FB1" w14:textId="77777777" w:rsidR="006A01DE" w:rsidRPr="0076206F" w:rsidRDefault="006A01DE" w:rsidP="006A01DE">
      <w:pPr>
        <w:spacing w:after="160" w:line="360" w:lineRule="auto"/>
        <w:ind w:left="426" w:right="616"/>
        <w:contextualSpacing/>
        <w:jc w:val="both"/>
        <w:rPr>
          <w:rFonts w:ascii="Palatino Linotype" w:hAnsi="Palatino Linotype" w:cs="Arial"/>
          <w:i/>
          <w:lang w:val="es-MX" w:eastAsia="en-US"/>
        </w:rPr>
      </w:pPr>
      <w:r w:rsidRPr="0076206F">
        <w:rPr>
          <w:rFonts w:ascii="Palatino Linotype" w:hAnsi="Palatino Linotype" w:cs="Arial"/>
          <w:b/>
          <w:i/>
          <w:lang w:eastAsia="en-US"/>
        </w:rPr>
        <w:lastRenderedPageBreak/>
        <w:t>“Artículo 23.</w:t>
      </w:r>
      <w:r w:rsidRPr="0076206F">
        <w:rPr>
          <w:rFonts w:ascii="Palatino Linotype" w:hAnsi="Palatino Linotype" w:cs="Arial"/>
          <w:i/>
          <w:lang w:eastAsia="en-US"/>
        </w:rPr>
        <w:t xml:space="preserve"> Son sujetos obligados a transparentar y permitir el acceso a su información y proteger los datos personales que obren en su poder:”</w:t>
      </w:r>
    </w:p>
    <w:p w14:paraId="42365743" w14:textId="77777777" w:rsidR="006A01DE" w:rsidRPr="0076206F" w:rsidRDefault="006A01DE" w:rsidP="006A01DE">
      <w:pPr>
        <w:spacing w:after="160" w:line="360" w:lineRule="auto"/>
        <w:contextualSpacing/>
        <w:jc w:val="both"/>
        <w:rPr>
          <w:rFonts w:ascii="Palatino Linotype" w:eastAsia="MS Mincho" w:hAnsi="Palatino Linotype"/>
          <w:lang w:val="es-MX" w:eastAsia="en-US"/>
        </w:rPr>
      </w:pPr>
    </w:p>
    <w:p w14:paraId="39BE76A3" w14:textId="77777777" w:rsidR="006A01DE" w:rsidRPr="0076206F" w:rsidRDefault="006A01DE" w:rsidP="006A01DE">
      <w:pPr>
        <w:spacing w:before="240" w:after="240" w:line="360" w:lineRule="auto"/>
        <w:ind w:left="567" w:right="616"/>
        <w:contextualSpacing/>
        <w:jc w:val="both"/>
        <w:rPr>
          <w:rFonts w:ascii="Palatino Linotype" w:eastAsia="MS Mincho" w:hAnsi="Palatino Linotype" w:cs="Arial"/>
          <w:lang w:val="es-MX"/>
        </w:rPr>
      </w:pPr>
      <w:r w:rsidRPr="0076206F">
        <w:rPr>
          <w:rFonts w:ascii="Palatino Linotype" w:eastAsia="MS Mincho" w:hAnsi="Palatino Linotype" w:cs="Arial"/>
          <w:lang w:val="es-MX"/>
        </w:rPr>
        <w:t>(…)</w:t>
      </w:r>
    </w:p>
    <w:p w14:paraId="5ADA2820" w14:textId="77777777" w:rsidR="006A01DE" w:rsidRPr="0076206F" w:rsidRDefault="006A01DE" w:rsidP="006A01DE">
      <w:pPr>
        <w:spacing w:before="240" w:after="240" w:line="360" w:lineRule="auto"/>
        <w:ind w:left="567" w:right="616"/>
        <w:contextualSpacing/>
        <w:jc w:val="both"/>
        <w:rPr>
          <w:rFonts w:ascii="Palatino Linotype" w:eastAsia="MS Mincho" w:hAnsi="Palatino Linotype" w:cs="Arial"/>
          <w:b/>
          <w:lang w:val="es-MX"/>
        </w:rPr>
      </w:pPr>
    </w:p>
    <w:p w14:paraId="7E423674" w14:textId="77777777" w:rsidR="006A01DE" w:rsidRPr="0076206F" w:rsidRDefault="006A01DE" w:rsidP="006A01DE">
      <w:pPr>
        <w:spacing w:before="240" w:after="240" w:line="360" w:lineRule="auto"/>
        <w:ind w:left="567" w:right="616"/>
        <w:contextualSpacing/>
        <w:jc w:val="both"/>
        <w:rPr>
          <w:rFonts w:ascii="Palatino Linotype" w:eastAsia="MS Mincho" w:hAnsi="Palatino Linotype" w:cs="Arial"/>
          <w:b/>
          <w:i/>
          <w:lang w:val="es-MX"/>
        </w:rPr>
      </w:pPr>
      <w:r w:rsidRPr="0076206F">
        <w:rPr>
          <w:rFonts w:ascii="Palatino Linotype" w:eastAsia="MS Mincho" w:hAnsi="Palatino Linotype" w:cs="Arial"/>
          <w:b/>
          <w:i/>
        </w:rPr>
        <w:t>IV. Los ayuntamientos y las dependencias, organismos, órganos y entidades de la administración municipal</w:t>
      </w:r>
      <w:r w:rsidRPr="0076206F">
        <w:rPr>
          <w:rFonts w:ascii="Palatino Linotype" w:eastAsia="MS Mincho" w:hAnsi="Palatino Linotype" w:cs="Arial"/>
          <w:b/>
          <w:i/>
          <w:lang w:val="es-MX"/>
        </w:rPr>
        <w:t>;"</w:t>
      </w:r>
    </w:p>
    <w:p w14:paraId="4D2FF062" w14:textId="77777777" w:rsidR="006A01DE" w:rsidRPr="0076206F" w:rsidRDefault="006A01DE" w:rsidP="006A01DE">
      <w:pPr>
        <w:tabs>
          <w:tab w:val="left" w:pos="851"/>
        </w:tabs>
        <w:spacing w:line="360" w:lineRule="auto"/>
        <w:ind w:right="616"/>
        <w:contextualSpacing/>
        <w:jc w:val="both"/>
        <w:rPr>
          <w:rFonts w:ascii="Palatino Linotype" w:hAnsi="Palatino Linotype" w:cs="Arial"/>
          <w:b/>
          <w:i/>
          <w:lang w:val="es-MX" w:eastAsia="en-US"/>
        </w:rPr>
      </w:pPr>
    </w:p>
    <w:p w14:paraId="4325BD56" w14:textId="77777777" w:rsidR="006A01DE" w:rsidRPr="0076206F" w:rsidRDefault="006A01DE" w:rsidP="006A01DE">
      <w:pPr>
        <w:tabs>
          <w:tab w:val="left" w:pos="851"/>
        </w:tabs>
        <w:spacing w:line="360" w:lineRule="auto"/>
        <w:ind w:left="567" w:right="616"/>
        <w:contextualSpacing/>
        <w:jc w:val="both"/>
        <w:rPr>
          <w:rFonts w:ascii="Palatino Linotype" w:hAnsi="Palatino Linotype" w:cs="Arial"/>
          <w:i/>
          <w:lang w:val="es-MX" w:eastAsia="en-US"/>
        </w:rPr>
      </w:pPr>
      <w:r w:rsidRPr="0076206F">
        <w:rPr>
          <w:rFonts w:ascii="Palatino Linotype" w:hAnsi="Palatino Linotype" w:cs="Arial"/>
          <w:i/>
          <w:lang w:val="es-MX" w:eastAsia="en-US"/>
        </w:rPr>
        <w:t>(…)”</w:t>
      </w:r>
    </w:p>
    <w:p w14:paraId="7404D7AC" w14:textId="77777777" w:rsidR="006A01DE" w:rsidRPr="0076206F" w:rsidRDefault="006A01DE" w:rsidP="006A01DE">
      <w:pPr>
        <w:tabs>
          <w:tab w:val="left" w:pos="851"/>
        </w:tabs>
        <w:spacing w:line="360" w:lineRule="auto"/>
        <w:ind w:left="567" w:right="616"/>
        <w:contextualSpacing/>
        <w:jc w:val="both"/>
        <w:rPr>
          <w:rFonts w:ascii="Palatino Linotype" w:hAnsi="Palatino Linotype" w:cs="Arial"/>
          <w:i/>
          <w:lang w:val="es-MX" w:eastAsia="en-US"/>
        </w:rPr>
      </w:pPr>
    </w:p>
    <w:p w14:paraId="5A8A865C" w14:textId="663B28D0" w:rsidR="006A01DE" w:rsidRPr="0076206F" w:rsidRDefault="00A1221E" w:rsidP="006A01DE">
      <w:pPr>
        <w:pStyle w:val="Prrafodelista"/>
        <w:numPr>
          <w:ilvl w:val="0"/>
          <w:numId w:val="18"/>
        </w:numPr>
        <w:tabs>
          <w:tab w:val="left" w:pos="284"/>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76206F">
        <w:rPr>
          <w:rFonts w:ascii="Palatino Linotype" w:eastAsia="MS Mincho" w:hAnsi="Palatino Linotype"/>
          <w:color w:val="000000" w:themeColor="text1"/>
          <w:lang w:val="es-MX"/>
        </w:rPr>
        <w:t>Demostrada la procedencia del acceso</w:t>
      </w:r>
      <w:r w:rsidR="006A01DE" w:rsidRPr="0076206F">
        <w:rPr>
          <w:rFonts w:ascii="Palatino Linotype" w:eastAsia="MS Mincho" w:hAnsi="Palatino Linotype"/>
          <w:color w:val="000000" w:themeColor="text1"/>
          <w:lang w:val="es-MX"/>
        </w:rPr>
        <w:t xml:space="preserve">, el artículo 94 de la normatividad en cita señala que constituye una obligación de transparencia </w:t>
      </w:r>
      <w:r w:rsidRPr="0076206F">
        <w:rPr>
          <w:rFonts w:ascii="Palatino Linotype" w:eastAsia="MS Mincho" w:hAnsi="Palatino Linotype"/>
          <w:color w:val="000000" w:themeColor="text1"/>
          <w:lang w:val="es-MX"/>
        </w:rPr>
        <w:t xml:space="preserve">específica, para los Ayuntamientos,  la entrega de las Actas de Sesiones de Cabildo, </w:t>
      </w:r>
      <w:r w:rsidR="006A01DE" w:rsidRPr="0076206F">
        <w:rPr>
          <w:rFonts w:ascii="Palatino Linotype" w:eastAsia="MS Mincho" w:hAnsi="Palatino Linotype"/>
          <w:color w:val="000000" w:themeColor="text1"/>
          <w:lang w:val="es-MX"/>
        </w:rPr>
        <w:t xml:space="preserve">como a continuación se observa: </w:t>
      </w:r>
    </w:p>
    <w:p w14:paraId="06999725" w14:textId="77777777" w:rsidR="00A1221E" w:rsidRPr="0076206F" w:rsidRDefault="00A1221E" w:rsidP="00A1221E">
      <w:pPr>
        <w:pStyle w:val="Prrafodelista"/>
        <w:tabs>
          <w:tab w:val="left" w:pos="284"/>
          <w:tab w:val="left" w:pos="426"/>
        </w:tabs>
        <w:spacing w:before="240" w:after="240" w:line="360" w:lineRule="auto"/>
        <w:ind w:left="0" w:right="51"/>
        <w:contextualSpacing/>
        <w:jc w:val="both"/>
        <w:rPr>
          <w:rFonts w:ascii="Palatino Linotype" w:eastAsia="MS Mincho" w:hAnsi="Palatino Linotype"/>
          <w:color w:val="000000" w:themeColor="text1"/>
          <w:lang w:val="es-MX"/>
        </w:rPr>
      </w:pPr>
    </w:p>
    <w:p w14:paraId="75535927" w14:textId="01B5C05D" w:rsidR="00140914" w:rsidRPr="0076206F" w:rsidRDefault="00A1221E" w:rsidP="00A1221E">
      <w:pPr>
        <w:pStyle w:val="Prrafodelista"/>
        <w:spacing w:before="240" w:after="360" w:line="360" w:lineRule="auto"/>
        <w:ind w:left="567" w:right="616"/>
        <w:contextualSpacing/>
        <w:jc w:val="both"/>
        <w:rPr>
          <w:rFonts w:ascii="Palatino Linotype" w:eastAsia="MS Mincho" w:hAnsi="Palatino Linotype" w:cs="Arial"/>
          <w:i/>
        </w:rPr>
      </w:pPr>
      <w:r w:rsidRPr="0076206F">
        <w:rPr>
          <w:rFonts w:ascii="Palatino Linotype" w:eastAsia="MS Mincho" w:hAnsi="Palatino Linotype" w:cs="Arial"/>
          <w:b/>
          <w:i/>
        </w:rPr>
        <w:t>“Artículo 94.</w:t>
      </w:r>
      <w:r w:rsidRPr="0076206F">
        <w:rPr>
          <w:rFonts w:ascii="Palatino Linotype" w:eastAsia="MS Mincho" w:hAnsi="Palatino Linotype" w:cs="Arial"/>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28339C20" w14:textId="77777777" w:rsidR="00A1221E" w:rsidRPr="0076206F" w:rsidRDefault="00A1221E" w:rsidP="00A1221E">
      <w:pPr>
        <w:pStyle w:val="Prrafodelista"/>
        <w:spacing w:before="240" w:after="360" w:line="360" w:lineRule="auto"/>
        <w:ind w:left="567" w:right="616"/>
        <w:contextualSpacing/>
        <w:jc w:val="both"/>
        <w:rPr>
          <w:rFonts w:ascii="Palatino Linotype" w:eastAsia="MS Mincho" w:hAnsi="Palatino Linotype" w:cs="Arial"/>
          <w:i/>
        </w:rPr>
      </w:pPr>
    </w:p>
    <w:p w14:paraId="5EF93524" w14:textId="10E2F98B" w:rsidR="00A1221E" w:rsidRPr="0076206F" w:rsidRDefault="00A1221E" w:rsidP="00A1221E">
      <w:pPr>
        <w:pStyle w:val="Prrafodelista"/>
        <w:spacing w:before="240" w:after="360" w:line="360" w:lineRule="auto"/>
        <w:ind w:left="567" w:right="616"/>
        <w:contextualSpacing/>
        <w:jc w:val="both"/>
        <w:rPr>
          <w:rFonts w:ascii="Palatino Linotype" w:eastAsia="MS Mincho" w:hAnsi="Palatino Linotype" w:cs="Arial"/>
          <w:i/>
        </w:rPr>
      </w:pPr>
      <w:r w:rsidRPr="0076206F">
        <w:rPr>
          <w:rFonts w:ascii="Palatino Linotype" w:eastAsia="MS Mincho" w:hAnsi="Palatino Linotype" w:cs="Arial"/>
          <w:i/>
        </w:rPr>
        <w:t>(…)</w:t>
      </w:r>
    </w:p>
    <w:p w14:paraId="7E09A810" w14:textId="77777777" w:rsidR="00A1221E" w:rsidRPr="0076206F" w:rsidRDefault="00A1221E" w:rsidP="00A1221E">
      <w:pPr>
        <w:pStyle w:val="Prrafodelista"/>
        <w:spacing w:before="240" w:after="360" w:line="360" w:lineRule="auto"/>
        <w:ind w:left="567" w:right="616"/>
        <w:contextualSpacing/>
        <w:jc w:val="both"/>
        <w:rPr>
          <w:rFonts w:ascii="Palatino Linotype" w:eastAsia="MS Mincho" w:hAnsi="Palatino Linotype" w:cs="Arial"/>
          <w:i/>
          <w:lang w:val="es-MX"/>
        </w:rPr>
      </w:pPr>
    </w:p>
    <w:p w14:paraId="4B0B398C" w14:textId="77777777" w:rsidR="00A1221E" w:rsidRPr="0076206F" w:rsidRDefault="00A1221E" w:rsidP="00A1221E">
      <w:pPr>
        <w:pStyle w:val="Prrafodelista"/>
        <w:spacing w:before="240" w:after="360" w:line="360" w:lineRule="auto"/>
        <w:ind w:left="567" w:right="616"/>
        <w:contextualSpacing/>
        <w:jc w:val="both"/>
        <w:rPr>
          <w:rFonts w:ascii="Palatino Linotype" w:eastAsia="MS Mincho" w:hAnsi="Palatino Linotype" w:cs="Arial"/>
          <w:i/>
        </w:rPr>
      </w:pPr>
      <w:r w:rsidRPr="0076206F">
        <w:rPr>
          <w:rFonts w:ascii="Palatino Linotype" w:eastAsia="MS Mincho" w:hAnsi="Palatino Linotype" w:cs="Arial"/>
          <w:i/>
        </w:rPr>
        <w:t xml:space="preserve">II. Adicionalmente en el caso de los municipios: </w:t>
      </w:r>
    </w:p>
    <w:p w14:paraId="3983560B" w14:textId="77777777" w:rsidR="00A1221E" w:rsidRPr="0076206F" w:rsidRDefault="00A1221E" w:rsidP="00A1221E">
      <w:pPr>
        <w:pStyle w:val="Prrafodelista"/>
        <w:spacing w:before="240" w:after="360" w:line="360" w:lineRule="auto"/>
        <w:ind w:left="567" w:right="616"/>
        <w:contextualSpacing/>
        <w:jc w:val="both"/>
        <w:rPr>
          <w:rFonts w:ascii="Palatino Linotype" w:eastAsia="MS Mincho" w:hAnsi="Palatino Linotype" w:cs="Arial"/>
          <w:i/>
        </w:rPr>
      </w:pPr>
      <w:r w:rsidRPr="0076206F">
        <w:rPr>
          <w:rFonts w:ascii="Palatino Linotype" w:eastAsia="MS Mincho" w:hAnsi="Palatino Linotype" w:cs="Arial"/>
          <w:i/>
        </w:rPr>
        <w:lastRenderedPageBreak/>
        <w:t xml:space="preserve">a) El contenido de las gacetas municipales, las cuales deberán comprender los resolutivos y acuerdos aprobados por los ayuntamientos; </w:t>
      </w:r>
    </w:p>
    <w:p w14:paraId="5CF362EA" w14:textId="77777777" w:rsidR="00A1221E" w:rsidRPr="0076206F" w:rsidRDefault="00A1221E" w:rsidP="00A1221E">
      <w:pPr>
        <w:pStyle w:val="Prrafodelista"/>
        <w:spacing w:before="240" w:after="360" w:line="360" w:lineRule="auto"/>
        <w:ind w:left="567" w:right="616"/>
        <w:contextualSpacing/>
        <w:jc w:val="both"/>
        <w:rPr>
          <w:rFonts w:ascii="Palatino Linotype" w:eastAsia="MS Mincho" w:hAnsi="Palatino Linotype" w:cs="Arial"/>
          <w:b/>
          <w:i/>
        </w:rPr>
      </w:pPr>
      <w:r w:rsidRPr="0076206F">
        <w:rPr>
          <w:rFonts w:ascii="Palatino Linotype" w:eastAsia="MS Mincho" w:hAnsi="Palatino Linotype" w:cs="Arial"/>
          <w:b/>
          <w:i/>
        </w:rPr>
        <w:t xml:space="preserve">b) Las actas de sesiones de cabildo, los controles de asistencia de los integrantes del Ayuntamiento a las sesiones de cabildo y el sentido de votación de los miembros del cabildo sobre las iniciativas o acuerdos; </w:t>
      </w:r>
    </w:p>
    <w:p w14:paraId="64AB9D7F" w14:textId="77777777" w:rsidR="00A1221E" w:rsidRPr="0076206F" w:rsidRDefault="00A1221E" w:rsidP="00A1221E">
      <w:pPr>
        <w:pStyle w:val="Prrafodelista"/>
        <w:spacing w:before="240" w:after="360" w:line="360" w:lineRule="auto"/>
        <w:ind w:left="567" w:right="616"/>
        <w:contextualSpacing/>
        <w:jc w:val="both"/>
        <w:rPr>
          <w:rFonts w:ascii="Palatino Linotype" w:eastAsia="MS Mincho" w:hAnsi="Palatino Linotype" w:cs="Arial"/>
          <w:i/>
        </w:rPr>
      </w:pPr>
      <w:r w:rsidRPr="0076206F">
        <w:rPr>
          <w:rFonts w:ascii="Palatino Linotype" w:eastAsia="MS Mincho" w:hAnsi="Palatino Linotype" w:cs="Arial"/>
          <w:i/>
        </w:rPr>
        <w:t xml:space="preserve">c) Los Participaciones y Aportaciones derivadas de la Ley de Coordinación Fiscal; y </w:t>
      </w:r>
    </w:p>
    <w:p w14:paraId="154F70CA" w14:textId="77777777" w:rsidR="00A1221E" w:rsidRPr="0076206F" w:rsidRDefault="00A1221E" w:rsidP="00A1221E">
      <w:pPr>
        <w:pStyle w:val="Prrafodelista"/>
        <w:spacing w:before="240" w:after="360" w:line="360" w:lineRule="auto"/>
        <w:ind w:left="567" w:right="616"/>
        <w:contextualSpacing/>
        <w:jc w:val="both"/>
        <w:rPr>
          <w:rFonts w:ascii="Palatino Linotype" w:eastAsia="MS Mincho" w:hAnsi="Palatino Linotype" w:cs="Arial"/>
          <w:i/>
        </w:rPr>
      </w:pPr>
      <w:r w:rsidRPr="0076206F">
        <w:rPr>
          <w:rFonts w:ascii="Palatino Linotype" w:eastAsia="MS Mincho" w:hAnsi="Palatino Linotype" w:cs="Arial"/>
          <w:i/>
        </w:rPr>
        <w:t>d) Los recursos federales establecidos en el Título Segundo. Del Federalismo del Presupuesto de Egresos de la Federación en sus conceptos de: a. Subsidios federales; y</w:t>
      </w:r>
    </w:p>
    <w:p w14:paraId="03E74267" w14:textId="280C619E" w:rsidR="006A01DE" w:rsidRPr="0076206F" w:rsidRDefault="00A1221E" w:rsidP="00A1221E">
      <w:pPr>
        <w:pStyle w:val="Prrafodelista"/>
        <w:spacing w:before="240" w:after="360" w:line="360" w:lineRule="auto"/>
        <w:ind w:left="567" w:right="616"/>
        <w:contextualSpacing/>
        <w:jc w:val="both"/>
        <w:rPr>
          <w:rFonts w:ascii="Palatino Linotype" w:eastAsia="MS Mincho" w:hAnsi="Palatino Linotype" w:cs="Arial"/>
          <w:i/>
          <w:lang w:val="es-MX"/>
        </w:rPr>
      </w:pPr>
      <w:r w:rsidRPr="0076206F">
        <w:rPr>
          <w:rFonts w:ascii="Palatino Linotype" w:eastAsia="MS Mincho" w:hAnsi="Palatino Linotype" w:cs="Arial"/>
          <w:i/>
        </w:rPr>
        <w:t xml:space="preserve"> b. Recursos del Ramo 23. Provisiones Salariales y Económicas.” (Sic) </w:t>
      </w:r>
    </w:p>
    <w:p w14:paraId="52D5BC2F" w14:textId="2ACFD485" w:rsidR="00140914" w:rsidRPr="0076206F" w:rsidRDefault="00140914" w:rsidP="003E4673">
      <w:pPr>
        <w:pStyle w:val="Ttulo1"/>
        <w:numPr>
          <w:ilvl w:val="0"/>
          <w:numId w:val="4"/>
        </w:numPr>
        <w:spacing w:line="360" w:lineRule="auto"/>
        <w:ind w:left="0" w:right="-93" w:firstLine="0"/>
        <w:jc w:val="both"/>
        <w:rPr>
          <w:rFonts w:ascii="Palatino Linotype" w:eastAsia="MS Mincho" w:hAnsi="Palatino Linotype" w:cs="Arial"/>
          <w:b/>
          <w:color w:val="000000" w:themeColor="text1"/>
          <w:sz w:val="24"/>
          <w:szCs w:val="24"/>
          <w:lang w:val="es-MX"/>
        </w:rPr>
      </w:pPr>
      <w:r w:rsidRPr="0076206F">
        <w:rPr>
          <w:rFonts w:ascii="Palatino Linotype" w:hAnsi="Palatino Linotype"/>
          <w:b/>
          <w:color w:val="000000" w:themeColor="text1"/>
          <w:sz w:val="24"/>
          <w:szCs w:val="24"/>
          <w:lang w:val="es-MX"/>
        </w:rPr>
        <w:t xml:space="preserve">De los recursos de revisión </w:t>
      </w:r>
      <w:r w:rsidRPr="0076206F">
        <w:rPr>
          <w:rFonts w:ascii="Palatino Linotype" w:eastAsia="MS Mincho" w:hAnsi="Palatino Linotype" w:cs="Arial"/>
          <w:b/>
          <w:color w:val="000000" w:themeColor="text1"/>
          <w:sz w:val="24"/>
          <w:szCs w:val="24"/>
          <w:lang w:val="es-MX"/>
        </w:rPr>
        <w:t xml:space="preserve">16678/INFOEM/IP/RR/2022 y </w:t>
      </w:r>
      <w:r w:rsidRPr="0076206F">
        <w:rPr>
          <w:rFonts w:ascii="Palatino Linotype" w:eastAsia="MS Mincho" w:hAnsi="Palatino Linotype"/>
          <w:b/>
          <w:color w:val="000000" w:themeColor="text1"/>
          <w:sz w:val="24"/>
          <w:szCs w:val="24"/>
          <w:lang w:val="es-MX"/>
        </w:rPr>
        <w:t>16729/INFOEM/IP/RR/2022.</w:t>
      </w:r>
    </w:p>
    <w:p w14:paraId="1785EB67" w14:textId="53815A75" w:rsidR="00C34545" w:rsidRPr="0076206F" w:rsidRDefault="00EA6D9D" w:rsidP="00EA6D9D">
      <w:pPr>
        <w:pStyle w:val="Prrafodelista"/>
        <w:numPr>
          <w:ilvl w:val="0"/>
          <w:numId w:val="18"/>
        </w:numPr>
        <w:spacing w:before="240" w:after="360" w:line="360" w:lineRule="auto"/>
        <w:ind w:left="0" w:firstLine="0"/>
        <w:contextualSpacing/>
        <w:jc w:val="both"/>
        <w:rPr>
          <w:rFonts w:ascii="Palatino Linotype" w:eastAsia="MS Mincho" w:hAnsi="Palatino Linotype" w:cs="Arial"/>
          <w:lang w:val="es-MX"/>
        </w:rPr>
      </w:pPr>
      <w:r w:rsidRPr="0076206F">
        <w:rPr>
          <w:rFonts w:ascii="Palatino Linotype" w:eastAsia="MS Mincho" w:hAnsi="Palatino Linotype" w:cs="Arial"/>
          <w:lang w:val="es-MX"/>
        </w:rPr>
        <w:t xml:space="preserve">Precisado lo anterior, y por cuanto hace a los recursos en comento </w:t>
      </w:r>
      <w:r w:rsidR="00D91C33" w:rsidRPr="0076206F">
        <w:rPr>
          <w:rFonts w:ascii="Palatino Linotype" w:eastAsia="MS Mincho" w:hAnsi="Palatino Linotype" w:cs="Arial"/>
          <w:lang w:val="es-MX"/>
        </w:rPr>
        <w:t xml:space="preserve">se observa </w:t>
      </w:r>
      <w:r w:rsidR="002C7E93" w:rsidRPr="0076206F">
        <w:rPr>
          <w:rFonts w:ascii="Palatino Linotype" w:eastAsia="MS Mincho" w:hAnsi="Palatino Linotype" w:cs="Arial"/>
          <w:lang w:val="es-MX"/>
        </w:rPr>
        <w:t>que el p</w:t>
      </w:r>
      <w:r w:rsidR="00C22CBC" w:rsidRPr="0076206F">
        <w:rPr>
          <w:rFonts w:ascii="Palatino Linotype" w:eastAsia="MS Mincho" w:hAnsi="Palatino Linotype" w:cs="Arial"/>
          <w:lang w:val="es-MX"/>
        </w:rPr>
        <w:t>articular requirió al</w:t>
      </w:r>
      <w:r w:rsidR="00C34545" w:rsidRPr="0076206F">
        <w:rPr>
          <w:rFonts w:ascii="Palatino Linotype" w:eastAsia="MS Mincho" w:hAnsi="Palatino Linotype" w:cs="Arial"/>
          <w:lang w:val="es-MX"/>
        </w:rPr>
        <w:t xml:space="preserve"> </w:t>
      </w:r>
      <w:r w:rsidR="00C34545" w:rsidRPr="0076206F">
        <w:rPr>
          <w:rFonts w:ascii="Palatino Linotype" w:eastAsia="Calibri" w:hAnsi="Palatino Linotype"/>
          <w:b/>
          <w:color w:val="000000"/>
        </w:rPr>
        <w:t>Ayuntamiento de Valle de Chalco Solidaridad</w:t>
      </w:r>
      <w:r w:rsidR="000E0E4D" w:rsidRPr="0076206F">
        <w:rPr>
          <w:rFonts w:ascii="Palatino Linotype" w:eastAsia="Calibri" w:hAnsi="Palatino Linotype"/>
          <w:color w:val="000000"/>
        </w:rPr>
        <w:t xml:space="preserve"> </w:t>
      </w:r>
      <w:r w:rsidR="00D91C33" w:rsidRPr="0076206F">
        <w:rPr>
          <w:rFonts w:ascii="Palatino Linotype" w:eastAsia="MS Mincho" w:hAnsi="Palatino Linotype" w:cs="Arial"/>
          <w:lang w:val="es-MX"/>
        </w:rPr>
        <w:t>acceder a información</w:t>
      </w:r>
      <w:r w:rsidR="00140914" w:rsidRPr="0076206F">
        <w:rPr>
          <w:rFonts w:ascii="Palatino Linotype" w:eastAsia="MS Mincho" w:hAnsi="Palatino Linotype" w:cs="Arial"/>
          <w:lang w:val="es-MX"/>
        </w:rPr>
        <w:t xml:space="preserve"> relacionada con</w:t>
      </w:r>
      <w:r w:rsidRPr="0076206F">
        <w:rPr>
          <w:rFonts w:ascii="Palatino Linotype" w:eastAsia="MS Mincho" w:hAnsi="Palatino Linotype" w:cs="Arial"/>
          <w:lang w:val="es-MX"/>
        </w:rPr>
        <w:t xml:space="preserve"> las </w:t>
      </w:r>
      <w:r w:rsidR="00C34545" w:rsidRPr="0076206F">
        <w:rPr>
          <w:rFonts w:ascii="Palatino Linotype" w:eastAsia="MS Mincho" w:hAnsi="Palatino Linotype" w:cs="Arial"/>
          <w:lang w:val="es-MX"/>
        </w:rPr>
        <w:t>acta</w:t>
      </w:r>
      <w:r w:rsidR="00140914" w:rsidRPr="0076206F">
        <w:rPr>
          <w:rFonts w:ascii="Palatino Linotype" w:eastAsia="MS Mincho" w:hAnsi="Palatino Linotype" w:cs="Arial"/>
          <w:lang w:val="es-MX"/>
        </w:rPr>
        <w:t>s</w:t>
      </w:r>
      <w:r w:rsidR="00C34545" w:rsidRPr="0076206F">
        <w:rPr>
          <w:rFonts w:ascii="Palatino Linotype" w:eastAsia="MS Mincho" w:hAnsi="Palatino Linotype" w:cs="Arial"/>
          <w:lang w:val="es-MX"/>
        </w:rPr>
        <w:t xml:space="preserve"> de</w:t>
      </w:r>
      <w:r w:rsidRPr="0076206F">
        <w:rPr>
          <w:rFonts w:ascii="Palatino Linotype" w:eastAsia="MS Mincho" w:hAnsi="Palatino Linotype" w:cs="Arial"/>
          <w:lang w:val="es-MX"/>
        </w:rPr>
        <w:t xml:space="preserve"> la </w:t>
      </w:r>
      <w:r w:rsidRPr="0076206F">
        <w:rPr>
          <w:rFonts w:ascii="Palatino Linotype" w:eastAsia="MS Mincho" w:hAnsi="Palatino Linotype" w:cs="Arial"/>
          <w:b/>
          <w:lang w:val="es-MX"/>
        </w:rPr>
        <w:t>Trigésimo Tercera Sesión Ordinaria</w:t>
      </w:r>
      <w:r w:rsidRPr="0076206F">
        <w:rPr>
          <w:rFonts w:ascii="Palatino Linotype" w:eastAsia="MS Mincho" w:hAnsi="Palatino Linotype" w:cs="Arial"/>
          <w:lang w:val="es-MX"/>
        </w:rPr>
        <w:t xml:space="preserve"> y la </w:t>
      </w:r>
      <w:r w:rsidRPr="0076206F">
        <w:rPr>
          <w:rFonts w:ascii="Palatino Linotype" w:eastAsia="MS Mincho" w:hAnsi="Palatino Linotype" w:cs="Arial"/>
          <w:b/>
          <w:lang w:val="es-MX"/>
        </w:rPr>
        <w:t>Segunda Sesión Extraordinaria</w:t>
      </w:r>
      <w:r w:rsidRPr="0076206F">
        <w:rPr>
          <w:rFonts w:ascii="Palatino Linotype" w:eastAsia="MS Mincho" w:hAnsi="Palatino Linotype" w:cs="Arial"/>
          <w:lang w:val="es-MX"/>
        </w:rPr>
        <w:t xml:space="preserve"> de Cabildo </w:t>
      </w:r>
      <w:r w:rsidR="00C34545" w:rsidRPr="0076206F">
        <w:rPr>
          <w:rFonts w:ascii="Palatino Linotype" w:eastAsia="MS Mincho" w:hAnsi="Palatino Linotype" w:cs="Arial"/>
          <w:lang w:val="es-MX"/>
        </w:rPr>
        <w:t>de</w:t>
      </w:r>
      <w:r w:rsidR="00140914" w:rsidRPr="0076206F">
        <w:rPr>
          <w:rFonts w:ascii="Palatino Linotype" w:eastAsia="MS Mincho" w:hAnsi="Palatino Linotype" w:cs="Arial"/>
          <w:lang w:val="es-MX"/>
        </w:rPr>
        <w:t>l año 2019</w:t>
      </w:r>
      <w:r w:rsidR="00C34545" w:rsidRPr="0076206F">
        <w:rPr>
          <w:rFonts w:ascii="Palatino Linotype" w:eastAsia="MS Mincho" w:hAnsi="Palatino Linotype" w:cs="Arial"/>
          <w:lang w:val="es-MX"/>
        </w:rPr>
        <w:t>, requerimiento</w:t>
      </w:r>
      <w:r w:rsidR="00140914" w:rsidRPr="0076206F">
        <w:rPr>
          <w:rFonts w:ascii="Palatino Linotype" w:eastAsia="MS Mincho" w:hAnsi="Palatino Linotype" w:cs="Arial"/>
          <w:lang w:val="es-MX"/>
        </w:rPr>
        <w:t>s</w:t>
      </w:r>
      <w:r w:rsidR="00C34545" w:rsidRPr="0076206F">
        <w:rPr>
          <w:rFonts w:ascii="Palatino Linotype" w:eastAsia="MS Mincho" w:hAnsi="Palatino Linotype" w:cs="Arial"/>
          <w:lang w:val="es-MX"/>
        </w:rPr>
        <w:t xml:space="preserve"> a</w:t>
      </w:r>
      <w:r w:rsidR="00140914" w:rsidRPr="0076206F">
        <w:rPr>
          <w:rFonts w:ascii="Palatino Linotype" w:eastAsia="MS Mincho" w:hAnsi="Palatino Linotype" w:cs="Arial"/>
          <w:lang w:val="es-MX"/>
        </w:rPr>
        <w:t xml:space="preserve"> </w:t>
      </w:r>
      <w:r w:rsidR="00C34545" w:rsidRPr="0076206F">
        <w:rPr>
          <w:rFonts w:ascii="Palatino Linotype" w:eastAsia="MS Mincho" w:hAnsi="Palatino Linotype" w:cs="Arial"/>
          <w:lang w:val="es-MX"/>
        </w:rPr>
        <w:t>l</w:t>
      </w:r>
      <w:r w:rsidR="00140914" w:rsidRPr="0076206F">
        <w:rPr>
          <w:rFonts w:ascii="Palatino Linotype" w:eastAsia="MS Mincho" w:hAnsi="Palatino Linotype" w:cs="Arial"/>
          <w:lang w:val="es-MX"/>
        </w:rPr>
        <w:t>os</w:t>
      </w:r>
      <w:r w:rsidR="00C34545" w:rsidRPr="0076206F">
        <w:rPr>
          <w:rFonts w:ascii="Palatino Linotype" w:eastAsia="MS Mincho" w:hAnsi="Palatino Linotype" w:cs="Arial"/>
          <w:lang w:val="es-MX"/>
        </w:rPr>
        <w:t xml:space="preserve"> que se remitió</w:t>
      </w:r>
      <w:r w:rsidR="00140914" w:rsidRPr="0076206F">
        <w:rPr>
          <w:rFonts w:ascii="Palatino Linotype" w:eastAsia="MS Mincho" w:hAnsi="Palatino Linotype" w:cs="Arial"/>
          <w:lang w:val="es-MX"/>
        </w:rPr>
        <w:t xml:space="preserve"> </w:t>
      </w:r>
      <w:r w:rsidR="00C34545" w:rsidRPr="0076206F">
        <w:rPr>
          <w:rFonts w:ascii="Palatino Linotype" w:eastAsia="MS Mincho" w:hAnsi="Palatino Linotype" w:cs="Arial"/>
          <w:lang w:val="es-MX"/>
        </w:rPr>
        <w:t>por parte del Sujeto Obligado el Acta de la Trigésimo Segunda Sesión de Cabildo</w:t>
      </w:r>
      <w:r w:rsidRPr="0076206F">
        <w:rPr>
          <w:rFonts w:ascii="Palatino Linotype" w:eastAsia="MS Mincho" w:hAnsi="Palatino Linotype" w:cs="Arial"/>
          <w:lang w:val="es-MX"/>
        </w:rPr>
        <w:t xml:space="preserve"> y la Tercera Sesión Extraordinaria de Cabildo</w:t>
      </w:r>
      <w:r w:rsidR="00A1221E" w:rsidRPr="0076206F">
        <w:rPr>
          <w:rFonts w:ascii="Palatino Linotype" w:eastAsia="MS Mincho" w:hAnsi="Palatino Linotype" w:cs="Arial"/>
          <w:lang w:val="es-MX"/>
        </w:rPr>
        <w:t xml:space="preserve"> respectivamente</w:t>
      </w:r>
      <w:r w:rsidR="00C34545" w:rsidRPr="0076206F">
        <w:rPr>
          <w:rFonts w:ascii="Palatino Linotype" w:eastAsia="MS Mincho" w:hAnsi="Palatino Linotype" w:cs="Arial"/>
          <w:lang w:val="es-MX"/>
        </w:rPr>
        <w:t xml:space="preserve">, situación por la que se inconforma el particular, al no remitirse la información que corresponde con lo solicitado. </w:t>
      </w:r>
    </w:p>
    <w:p w14:paraId="6E74913B" w14:textId="77777777" w:rsidR="00651A28" w:rsidRPr="0076206F" w:rsidRDefault="00C34545" w:rsidP="00EE5BE6">
      <w:pPr>
        <w:numPr>
          <w:ilvl w:val="0"/>
          <w:numId w:val="18"/>
        </w:numPr>
        <w:spacing w:before="240" w:after="360" w:line="360" w:lineRule="auto"/>
        <w:ind w:left="0" w:firstLine="0"/>
        <w:contextualSpacing/>
        <w:jc w:val="both"/>
        <w:rPr>
          <w:rFonts w:ascii="Palatino Linotype" w:eastAsia="MS Mincho" w:hAnsi="Palatino Linotype" w:cs="Arial"/>
          <w:lang w:val="es-ES_tradnl"/>
        </w:rPr>
      </w:pPr>
      <w:r w:rsidRPr="0076206F">
        <w:rPr>
          <w:rFonts w:ascii="Palatino Linotype" w:eastAsia="Cambria" w:hAnsi="Palatino Linotype" w:cs="Arial"/>
          <w:lang w:val="es-MX" w:eastAsia="en-US"/>
        </w:rPr>
        <w:lastRenderedPageBreak/>
        <w:t xml:space="preserve">Así, es necesario destacar que, </w:t>
      </w:r>
      <w:r w:rsidR="007D4EB8" w:rsidRPr="0076206F">
        <w:rPr>
          <w:rFonts w:ascii="Palatino Linotype" w:eastAsia="MS Mincho" w:hAnsi="Palatino Linotype" w:cs="Arial"/>
          <w:lang w:val="es-ES_tradnl"/>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respecto a la respuesta emitida por el </w:t>
      </w:r>
      <w:r w:rsidRPr="0076206F">
        <w:rPr>
          <w:rFonts w:ascii="Palatino Linotype" w:eastAsia="MS Mincho" w:hAnsi="Palatino Linotype" w:cs="Arial"/>
          <w:b/>
          <w:lang w:val="es-ES_tradnl"/>
        </w:rPr>
        <w:t>SUJETO OBLIGAD</w:t>
      </w:r>
      <w:r w:rsidR="000B08DE" w:rsidRPr="0076206F">
        <w:rPr>
          <w:rFonts w:ascii="Palatino Linotype" w:eastAsia="MS Mincho" w:hAnsi="Palatino Linotype" w:cs="Arial"/>
          <w:b/>
          <w:lang w:val="es-ES_tradnl"/>
        </w:rPr>
        <w:t xml:space="preserve">O. </w:t>
      </w:r>
    </w:p>
    <w:p w14:paraId="249EA4F3" w14:textId="77777777" w:rsidR="00651A28" w:rsidRPr="0076206F" w:rsidRDefault="00651A28" w:rsidP="00651A28">
      <w:pPr>
        <w:spacing w:before="240" w:after="360" w:line="360" w:lineRule="auto"/>
        <w:contextualSpacing/>
        <w:jc w:val="both"/>
        <w:rPr>
          <w:rFonts w:ascii="Palatino Linotype" w:eastAsia="MS Mincho" w:hAnsi="Palatino Linotype" w:cs="Arial"/>
          <w:lang w:val="es-ES_tradnl"/>
        </w:rPr>
      </w:pPr>
    </w:p>
    <w:p w14:paraId="18DF4D8E" w14:textId="16DB3200" w:rsidR="00651A28" w:rsidRPr="0076206F" w:rsidRDefault="00EA6D9D" w:rsidP="00EE5BE6">
      <w:pPr>
        <w:numPr>
          <w:ilvl w:val="0"/>
          <w:numId w:val="18"/>
        </w:numPr>
        <w:spacing w:before="240" w:after="360" w:line="360" w:lineRule="auto"/>
        <w:ind w:left="0" w:firstLine="0"/>
        <w:contextualSpacing/>
        <w:jc w:val="both"/>
        <w:rPr>
          <w:rFonts w:ascii="Palatino Linotype" w:eastAsia="MS Mincho" w:hAnsi="Palatino Linotype" w:cs="Arial"/>
          <w:lang w:val="es-ES_tradnl"/>
        </w:rPr>
      </w:pPr>
      <w:r w:rsidRPr="0076206F">
        <w:rPr>
          <w:rFonts w:ascii="Palatino Linotype" w:eastAsia="MS Mincho" w:hAnsi="Palatino Linotype" w:cs="Arial"/>
          <w:lang w:val="es-MX"/>
        </w:rPr>
        <w:t>En tal contexto</w:t>
      </w:r>
      <w:r w:rsidR="00651A28" w:rsidRPr="0076206F">
        <w:rPr>
          <w:rFonts w:ascii="Palatino Linotype" w:eastAsia="MS Mincho" w:hAnsi="Palatino Linotype" w:cs="Arial"/>
          <w:lang w:val="es-MX"/>
        </w:rPr>
        <w:t xml:space="preserve">, y al respecto </w:t>
      </w:r>
      <w:r w:rsidR="00651A28" w:rsidRPr="0076206F">
        <w:rPr>
          <w:rFonts w:ascii="Palatino Linotype" w:eastAsiaTheme="minorEastAsia" w:hAnsi="Palatino Linotype" w:cstheme="minorBidi"/>
          <w:lang w:val="es-ES_tradnl"/>
        </w:rPr>
        <w:t xml:space="preserve">el Pleno de este Instituto advierte que la información remitida mediante informe justificado, dejó sin materia el recurso de revisión, ello, debido a que, si bien, la conducta del ente recurrido resultó desfavorable en razón de que no se emitió la información correspondiente con lo solicitado, a posteriori el Servidor Público con facultades para ello remite la información solicitada por el recurrente. </w:t>
      </w:r>
    </w:p>
    <w:p w14:paraId="67BF470E" w14:textId="77777777" w:rsidR="00EA6D9D" w:rsidRPr="0076206F" w:rsidRDefault="00EA6D9D" w:rsidP="00EA6D9D">
      <w:pPr>
        <w:pStyle w:val="Prrafodelista"/>
        <w:rPr>
          <w:rFonts w:ascii="Palatino Linotype" w:eastAsia="MS Mincho" w:hAnsi="Palatino Linotype" w:cs="Arial"/>
          <w:lang w:val="es-ES_tradnl"/>
        </w:rPr>
      </w:pPr>
    </w:p>
    <w:p w14:paraId="3D25913A" w14:textId="35047932" w:rsidR="00651A28" w:rsidRPr="0076206F" w:rsidRDefault="00EA6D9D" w:rsidP="00EA6D9D">
      <w:pPr>
        <w:numPr>
          <w:ilvl w:val="0"/>
          <w:numId w:val="18"/>
        </w:numPr>
        <w:spacing w:before="240" w:after="360" w:line="360" w:lineRule="auto"/>
        <w:ind w:left="0" w:firstLine="0"/>
        <w:contextualSpacing/>
        <w:jc w:val="both"/>
        <w:rPr>
          <w:rFonts w:ascii="Palatino Linotype" w:eastAsia="MS Mincho" w:hAnsi="Palatino Linotype" w:cs="Arial"/>
          <w:lang w:val="es-ES_tradnl"/>
        </w:rPr>
      </w:pPr>
      <w:r w:rsidRPr="0076206F">
        <w:rPr>
          <w:rFonts w:ascii="Palatino Linotype" w:eastAsia="MS Mincho" w:hAnsi="Palatino Linotype" w:cs="Arial"/>
          <w:lang w:val="es-ES_tradnl"/>
        </w:rPr>
        <w:t>Lo anterior es así ya que fueron remitidas en vía complementaria, las actas de la trigésimo tercera sesión ordinaria y la segunda sesión extraordinaria de cabildo del año dos mil diecinueve</w:t>
      </w:r>
      <w:r w:rsidR="00651A28" w:rsidRPr="0076206F">
        <w:rPr>
          <w:rFonts w:ascii="Palatino Linotype" w:eastAsia="Calibri" w:hAnsi="Palatino Linotype"/>
          <w:lang w:val="es-MX"/>
        </w:rPr>
        <w:t>,</w:t>
      </w:r>
      <w:r w:rsidRPr="0076206F">
        <w:rPr>
          <w:rFonts w:ascii="Palatino Linotype" w:eastAsia="Calibri" w:hAnsi="Palatino Linotype"/>
          <w:lang w:val="es-MX"/>
        </w:rPr>
        <w:t xml:space="preserve"> así,</w:t>
      </w:r>
      <w:r w:rsidR="00651A28" w:rsidRPr="0076206F">
        <w:rPr>
          <w:rFonts w:ascii="Palatino Linotype" w:eastAsia="Calibri" w:hAnsi="Palatino Linotype"/>
          <w:lang w:val="es-MX"/>
        </w:rPr>
        <w:t xml:space="preserve"> es necesario referir que </w:t>
      </w:r>
      <w:r w:rsidR="00651A28" w:rsidRPr="0076206F">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651A28" w:rsidRPr="0076206F">
        <w:rPr>
          <w:rFonts w:ascii="Palatino Linotype" w:eastAsia="MS Mincho" w:hAnsi="Palatino Linotype"/>
          <w:b/>
          <w:lang w:val="es-ES_tradnl" w:eastAsia="es-ES_tradnl"/>
        </w:rPr>
        <w:t>(SAIMEX).</w:t>
      </w:r>
    </w:p>
    <w:p w14:paraId="1307ABF0" w14:textId="77777777" w:rsidR="00651A28" w:rsidRPr="0076206F" w:rsidRDefault="00651A28" w:rsidP="00651A28">
      <w:pPr>
        <w:pStyle w:val="Prrafodelista"/>
        <w:rPr>
          <w:rFonts w:ascii="Palatino Linotype" w:eastAsia="MS Mincho" w:hAnsi="Palatino Linotype"/>
          <w:lang w:val="es-ES_tradnl" w:eastAsia="es-ES_tradnl"/>
        </w:rPr>
      </w:pPr>
    </w:p>
    <w:p w14:paraId="31888CE4" w14:textId="65413E80" w:rsidR="00651A28" w:rsidRPr="0076206F" w:rsidRDefault="00651A28" w:rsidP="00EE5BE6">
      <w:pPr>
        <w:pStyle w:val="Prrafodelista"/>
        <w:numPr>
          <w:ilvl w:val="0"/>
          <w:numId w:val="18"/>
        </w:numPr>
        <w:spacing w:line="360" w:lineRule="auto"/>
        <w:ind w:left="0" w:right="49" w:firstLine="0"/>
        <w:contextualSpacing/>
        <w:jc w:val="both"/>
        <w:rPr>
          <w:rFonts w:ascii="Palatino Linotype" w:eastAsiaTheme="minorEastAsia" w:hAnsi="Palatino Linotype" w:cs="Arial"/>
          <w:lang w:val="es-ES_tradnl"/>
        </w:rPr>
      </w:pPr>
      <w:r w:rsidRPr="0076206F">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5E91D760" w14:textId="77777777" w:rsidR="00651A28" w:rsidRPr="0076206F" w:rsidRDefault="00651A28" w:rsidP="00651A28">
      <w:pPr>
        <w:spacing w:line="360" w:lineRule="auto"/>
        <w:ind w:right="49"/>
        <w:contextualSpacing/>
        <w:jc w:val="both"/>
        <w:rPr>
          <w:rFonts w:ascii="Palatino Linotype" w:eastAsiaTheme="minorEastAsia" w:hAnsi="Palatino Linotype" w:cs="Arial"/>
          <w:lang w:val="es-ES_tradnl"/>
        </w:rPr>
      </w:pPr>
    </w:p>
    <w:p w14:paraId="1C0061D5" w14:textId="77777777" w:rsidR="00651A28" w:rsidRPr="0076206F" w:rsidRDefault="00651A28" w:rsidP="00651A28">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76206F">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76206F">
        <w:rPr>
          <w:rFonts w:ascii="Palatino Linotype" w:eastAsia="MS Mincho" w:hAnsi="Palatino Linotype"/>
          <w:i/>
          <w:lang w:val="es-ES_tradnl"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B5E7B1" w14:textId="77777777" w:rsidR="00651A28" w:rsidRPr="0076206F" w:rsidRDefault="00651A28" w:rsidP="00EE5BE6">
      <w:pPr>
        <w:widowControl w:val="0"/>
        <w:numPr>
          <w:ilvl w:val="0"/>
          <w:numId w:val="18"/>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76206F">
        <w:rPr>
          <w:rFonts w:ascii="Palatino Linotype" w:eastAsia="MS Mincho" w:hAnsi="Palatino Linotype"/>
          <w:lang w:val="es-ES_tradnl" w:eastAsia="es-ES_tradnl"/>
        </w:rPr>
        <w:t xml:space="preserve">Numerales que compelen al </w:t>
      </w:r>
      <w:r w:rsidRPr="0076206F">
        <w:rPr>
          <w:rFonts w:ascii="Palatino Linotype" w:eastAsia="MS Mincho" w:hAnsi="Palatino Linotype"/>
          <w:b/>
          <w:lang w:val="es-ES_tradnl" w:eastAsia="es-ES_tradnl"/>
        </w:rPr>
        <w:t>SUJETO OBLIGADO</w:t>
      </w:r>
      <w:r w:rsidRPr="0076206F">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3E865DCC" w14:textId="77777777" w:rsidR="00651A28" w:rsidRPr="0076206F" w:rsidRDefault="00651A28" w:rsidP="00651A28">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43C9358C" w14:textId="77777777" w:rsidR="00651A28" w:rsidRPr="0076206F" w:rsidRDefault="00651A28" w:rsidP="00EE5BE6">
      <w:pPr>
        <w:numPr>
          <w:ilvl w:val="0"/>
          <w:numId w:val="18"/>
        </w:numPr>
        <w:spacing w:line="360" w:lineRule="auto"/>
        <w:ind w:left="0" w:firstLine="0"/>
        <w:contextualSpacing/>
        <w:jc w:val="both"/>
        <w:rPr>
          <w:rFonts w:ascii="Palatino Linotype" w:eastAsia="Calibri" w:hAnsi="Palatino Linotype"/>
        </w:rPr>
      </w:pPr>
      <w:r w:rsidRPr="0076206F">
        <w:rPr>
          <w:rFonts w:ascii="Palatino Linotype" w:eastAsia="Calibri" w:hAnsi="Palatino Linotype"/>
          <w:lang w:val="es-MX"/>
        </w:rPr>
        <w:t xml:space="preserve">Así, </w:t>
      </w:r>
      <w:r w:rsidRPr="0076206F">
        <w:rPr>
          <w:rFonts w:ascii="Palatino Linotype" w:eastAsia="Calibri" w:hAnsi="Palatino Linotype"/>
          <w:lang w:val="es-ES_tradnl"/>
        </w:rPr>
        <w:t xml:space="preserve">por cuanto hace a las causas de sobreseimiento contenidas en la fracción V del artículo 192 de la </w:t>
      </w:r>
      <w:r w:rsidRPr="0076206F">
        <w:rPr>
          <w:rFonts w:ascii="Palatino Linotype" w:eastAsia="Calibri" w:hAnsi="Palatino Linotype"/>
          <w:b/>
          <w:lang w:val="es-ES_tradnl"/>
        </w:rPr>
        <w:t>Ley de Transparencia y Acceso a la Información Pública del Estado de México y Municipios</w:t>
      </w:r>
      <w:r w:rsidRPr="0076206F">
        <w:rPr>
          <w:rFonts w:ascii="Palatino Linotype" w:eastAsia="Calibri" w:hAnsi="Palatino Linotype"/>
          <w:lang w:val="es-ES_tradnl"/>
        </w:rPr>
        <w:t xml:space="preserve">, es oportuno señalar que estos requisitos privilegian la existencia de elementos de fondo, tales como el desistimiento o fallecimiento del </w:t>
      </w:r>
      <w:r w:rsidRPr="0076206F">
        <w:rPr>
          <w:rFonts w:ascii="Palatino Linotype" w:eastAsia="Calibri" w:hAnsi="Palatino Linotype"/>
          <w:b/>
          <w:lang w:val="es-ES_tradnl"/>
        </w:rPr>
        <w:t>RECURRENTE</w:t>
      </w:r>
      <w:r w:rsidRPr="0076206F">
        <w:rPr>
          <w:rFonts w:ascii="Palatino Linotype" w:eastAsia="Calibri" w:hAnsi="Palatino Linotype"/>
          <w:lang w:val="es-ES_tradnl"/>
        </w:rPr>
        <w:t xml:space="preserve"> o que por cualquier motivo, quede sin materia el recurso de revisión; de ahí que la actualización de alguno de éstos trae como consecuencia que el medio de impugnación se concluya sin que se analice el objeto de estudio planteado, es decir se sobresea.</w:t>
      </w:r>
    </w:p>
    <w:p w14:paraId="19181EEB" w14:textId="77777777" w:rsidR="00651A28" w:rsidRPr="0076206F" w:rsidRDefault="00651A28" w:rsidP="00651A28">
      <w:pPr>
        <w:contextualSpacing/>
        <w:rPr>
          <w:rFonts w:ascii="Palatino Linotype" w:eastAsia="Calibri" w:hAnsi="Palatino Linotype"/>
          <w:lang w:val="es-ES_tradnl"/>
        </w:rPr>
      </w:pPr>
    </w:p>
    <w:p w14:paraId="4D66D5CB" w14:textId="77777777" w:rsidR="00651A28" w:rsidRPr="0076206F" w:rsidRDefault="00651A28" w:rsidP="00EE5BE6">
      <w:pPr>
        <w:numPr>
          <w:ilvl w:val="0"/>
          <w:numId w:val="18"/>
        </w:numPr>
        <w:spacing w:line="360" w:lineRule="auto"/>
        <w:ind w:left="0" w:firstLine="0"/>
        <w:contextualSpacing/>
        <w:jc w:val="both"/>
        <w:rPr>
          <w:rFonts w:ascii="Palatino Linotype" w:eastAsia="Calibri" w:hAnsi="Palatino Linotype"/>
          <w:lang w:val="es-ES_tradnl"/>
        </w:rPr>
      </w:pPr>
      <w:r w:rsidRPr="0076206F">
        <w:rPr>
          <w:rFonts w:ascii="Palatino Linotype" w:eastAsia="Calibri" w:hAnsi="Palatino Linotype"/>
          <w:lang w:val="es-ES_tradnl"/>
        </w:rPr>
        <w:t>Sirve de sustento a lo anterior la siguiente jurisprudencia por contradicción, cuyo rubro, texto y datos de identificación son los siguientes:</w:t>
      </w:r>
    </w:p>
    <w:p w14:paraId="7D249DF7" w14:textId="77777777" w:rsidR="00651A28" w:rsidRPr="0076206F" w:rsidRDefault="00651A28" w:rsidP="00651A28">
      <w:pPr>
        <w:spacing w:line="360" w:lineRule="auto"/>
        <w:ind w:left="567" w:right="616"/>
        <w:contextualSpacing/>
        <w:jc w:val="both"/>
        <w:rPr>
          <w:rFonts w:ascii="Palatino Linotype" w:eastAsia="Calibri" w:hAnsi="Palatino Linotype"/>
          <w:lang w:val="es-ES_tradnl"/>
        </w:rPr>
      </w:pPr>
    </w:p>
    <w:p w14:paraId="00CD090A" w14:textId="77777777" w:rsidR="00651A28" w:rsidRPr="0076206F" w:rsidRDefault="00651A28" w:rsidP="00651A28">
      <w:pPr>
        <w:spacing w:line="360" w:lineRule="auto"/>
        <w:ind w:left="567" w:right="616"/>
        <w:contextualSpacing/>
        <w:jc w:val="both"/>
        <w:rPr>
          <w:rFonts w:ascii="Palatino Linotype" w:eastAsia="Calibri" w:hAnsi="Palatino Linotype"/>
          <w:i/>
          <w:lang w:val="es-ES_tradnl"/>
        </w:rPr>
      </w:pPr>
      <w:r w:rsidRPr="0076206F">
        <w:rPr>
          <w:rFonts w:ascii="Palatino Linotype" w:eastAsia="Calibri" w:hAnsi="Palatino Linotype"/>
          <w:b/>
          <w:i/>
          <w:lang w:val="es-ES_tradnl"/>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76206F">
        <w:rPr>
          <w:rFonts w:ascii="Palatino Linotype" w:eastAsia="Calibri" w:hAnsi="Palatino Linotype"/>
          <w:i/>
          <w:lang w:val="es-ES_tradnl"/>
        </w:rPr>
        <w:t xml:space="preserve"> De la interpretación de los artículos 73, fracción XVI y 80 de la Ley de Amparo, se concluye que la causa de improcedencia del juicio de garantías consistente en la cesación de efectos del acto reclamado, se </w:t>
      </w:r>
      <w:r w:rsidRPr="0076206F">
        <w:rPr>
          <w:rFonts w:ascii="Palatino Linotype" w:eastAsia="Calibri" w:hAnsi="Palatino Linotype"/>
          <w:i/>
          <w:lang w:val="es-ES_tradnl"/>
        </w:rPr>
        <w:lastRenderedPageBreak/>
        <w:t>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54E0854C" w14:textId="77777777" w:rsidR="00651A28" w:rsidRPr="0076206F" w:rsidRDefault="00651A28" w:rsidP="00651A28">
      <w:pPr>
        <w:spacing w:line="360" w:lineRule="auto"/>
        <w:contextualSpacing/>
        <w:jc w:val="both"/>
        <w:rPr>
          <w:rFonts w:ascii="Palatino Linotype" w:eastAsia="Calibri" w:hAnsi="Palatino Linotype"/>
          <w:i/>
          <w:lang w:val="es-ES_tradnl"/>
        </w:rPr>
      </w:pPr>
    </w:p>
    <w:p w14:paraId="44668515" w14:textId="77777777" w:rsidR="00651A28" w:rsidRPr="0076206F" w:rsidRDefault="00651A28" w:rsidP="00EE5BE6">
      <w:pPr>
        <w:numPr>
          <w:ilvl w:val="0"/>
          <w:numId w:val="18"/>
        </w:numPr>
        <w:spacing w:line="360" w:lineRule="auto"/>
        <w:ind w:left="0" w:firstLine="0"/>
        <w:contextualSpacing/>
        <w:jc w:val="both"/>
        <w:rPr>
          <w:rFonts w:ascii="Palatino Linotype" w:eastAsia="Calibri" w:hAnsi="Palatino Linotype"/>
          <w:lang w:val="es-ES_tradnl"/>
        </w:rPr>
      </w:pPr>
      <w:r w:rsidRPr="0076206F">
        <w:rPr>
          <w:rFonts w:ascii="Palatino Linotype" w:eastAsia="Calibri" w:hAnsi="Palatino Linotype"/>
          <w:lang w:val="es-ES_tradnl"/>
        </w:rPr>
        <w:t>La anterior jurisprudencia resulta aplicable al presente asunto, en dos aspectos:</w:t>
      </w:r>
    </w:p>
    <w:p w14:paraId="2C0C5F15" w14:textId="77777777" w:rsidR="00651A28" w:rsidRPr="0076206F" w:rsidRDefault="00651A28" w:rsidP="00651A28">
      <w:pPr>
        <w:spacing w:line="360" w:lineRule="auto"/>
        <w:ind w:left="426"/>
        <w:contextualSpacing/>
        <w:jc w:val="both"/>
        <w:rPr>
          <w:rFonts w:ascii="Palatino Linotype" w:eastAsia="Calibri" w:hAnsi="Palatino Linotype"/>
          <w:lang w:val="es-ES_tradnl"/>
        </w:rPr>
      </w:pPr>
    </w:p>
    <w:p w14:paraId="71A8640B" w14:textId="77777777" w:rsidR="00651A28" w:rsidRPr="0076206F" w:rsidRDefault="00651A28" w:rsidP="00651A28">
      <w:pPr>
        <w:numPr>
          <w:ilvl w:val="0"/>
          <w:numId w:val="15"/>
        </w:numPr>
        <w:spacing w:line="360" w:lineRule="auto"/>
        <w:ind w:left="567" w:right="616"/>
        <w:contextualSpacing/>
        <w:jc w:val="both"/>
        <w:rPr>
          <w:rFonts w:ascii="Palatino Linotype" w:eastAsia="Calibri" w:hAnsi="Palatino Linotype"/>
          <w:lang w:val="es-ES_tradnl"/>
        </w:rPr>
      </w:pPr>
      <w:r w:rsidRPr="0076206F">
        <w:rPr>
          <w:rFonts w:ascii="Palatino Linotype" w:eastAsia="Calibri" w:hAnsi="Palatino Linotype"/>
          <w:b/>
          <w:lang w:val="es-ES_tradnl"/>
        </w:rPr>
        <w:t>La cesación de los efectos perniciosos del acto de autoridad:</w:t>
      </w:r>
      <w:r w:rsidRPr="0076206F">
        <w:rPr>
          <w:rFonts w:ascii="Palatino Linotype" w:eastAsia="Calibri" w:hAnsi="Palatino Linotype"/>
          <w:lang w:val="es-ES_tradnl"/>
        </w:rPr>
        <w:t xml:space="preserve"> Al respecto, la Ley de Transparencia contempla la figura jurídica del sobreseimiento cuando el </w:t>
      </w:r>
      <w:r w:rsidRPr="0076206F">
        <w:rPr>
          <w:rFonts w:ascii="Palatino Linotype" w:eastAsia="Calibri" w:hAnsi="Palatino Linotype"/>
          <w:b/>
          <w:lang w:val="es-ES_tradnl"/>
        </w:rPr>
        <w:t>SUJETO OBLIGADO</w:t>
      </w:r>
      <w:r w:rsidRPr="0076206F">
        <w:rPr>
          <w:rFonts w:ascii="Palatino Linotype" w:eastAsia="Calibri" w:hAnsi="Palatino Linotype"/>
          <w:lang w:val="es-ES_tradnl"/>
        </w:rPr>
        <w:t xml:space="preserve"> de </w:t>
      </w:r>
      <w:r w:rsidRPr="0076206F">
        <w:rPr>
          <w:rFonts w:ascii="Palatino Linotype" w:eastAsia="Calibri" w:hAnsi="Palatino Linotype"/>
          <w:i/>
          <w:lang w:val="es-ES_tradnl"/>
        </w:rPr>
        <w:t>motu proprio</w:t>
      </w:r>
      <w:r w:rsidRPr="0076206F">
        <w:rPr>
          <w:rFonts w:ascii="Palatino Linotype" w:eastAsia="Calibri" w:hAnsi="Palatino Linotype"/>
          <w:lang w:val="es-ES_tradnl"/>
        </w:rPr>
        <w:t xml:space="preserve"> modifica o revoca de tal manera el acto motivo de la impugnación que lo deja sin materia; es decir, cesan los efectos de éste y el derecho de acceso a la información pública se encuentra satisfecho.</w:t>
      </w:r>
    </w:p>
    <w:p w14:paraId="6412FBC5" w14:textId="77777777" w:rsidR="00651A28" w:rsidRPr="0076206F" w:rsidRDefault="00651A28" w:rsidP="00651A28">
      <w:pPr>
        <w:ind w:left="567" w:right="616"/>
        <w:contextualSpacing/>
        <w:rPr>
          <w:rFonts w:ascii="Palatino Linotype" w:eastAsia="Calibri" w:hAnsi="Palatino Linotype"/>
          <w:lang w:val="es-ES_tradnl"/>
        </w:rPr>
      </w:pPr>
    </w:p>
    <w:p w14:paraId="4751A57C" w14:textId="77777777" w:rsidR="00651A28" w:rsidRPr="0076206F" w:rsidRDefault="00651A28" w:rsidP="00651A28">
      <w:pPr>
        <w:numPr>
          <w:ilvl w:val="0"/>
          <w:numId w:val="15"/>
        </w:numPr>
        <w:spacing w:line="360" w:lineRule="auto"/>
        <w:ind w:left="567" w:right="616"/>
        <w:contextualSpacing/>
        <w:jc w:val="both"/>
        <w:rPr>
          <w:rFonts w:ascii="Palatino Linotype" w:eastAsia="Calibri" w:hAnsi="Palatino Linotype"/>
          <w:lang w:val="es-ES_tradnl"/>
        </w:rPr>
      </w:pPr>
      <w:r w:rsidRPr="0076206F">
        <w:rPr>
          <w:rFonts w:ascii="Palatino Linotype" w:eastAsia="Calibri" w:hAnsi="Palatino Linotype"/>
          <w:b/>
          <w:lang w:val="es-ES_tradnl"/>
        </w:rPr>
        <w:lastRenderedPageBreak/>
        <w:t>El momento procesal para modificar el acto impugnado:</w:t>
      </w:r>
      <w:r w:rsidRPr="0076206F">
        <w:rPr>
          <w:rFonts w:ascii="Palatino Linotype" w:eastAsia="Calibri" w:hAnsi="Palatino Linotype"/>
          <w:lang w:val="es-ES_tradnl"/>
        </w:rPr>
        <w:t xml:space="preserve"> Para que se actualice el sobreseimiento de un recurso de revisión, el </w:t>
      </w:r>
      <w:r w:rsidRPr="0076206F">
        <w:rPr>
          <w:rFonts w:ascii="Palatino Linotype" w:eastAsia="Calibri" w:hAnsi="Palatino Linotype"/>
          <w:b/>
          <w:lang w:val="es-ES_tradnl"/>
        </w:rPr>
        <w:t>SUJETO OBLIGADO</w:t>
      </w:r>
      <w:r w:rsidRPr="0076206F">
        <w:rPr>
          <w:rFonts w:ascii="Palatino Linotype" w:eastAsia="Calibri" w:hAnsi="Palatino Linotype"/>
          <w:lang w:val="es-ES_tradnl"/>
        </w:rPr>
        <w:t xml:space="preserve"> puede entregar o completar la información al momento de rendir su informe de justificación o </w:t>
      </w:r>
      <w:r w:rsidRPr="0076206F">
        <w:rPr>
          <w:rFonts w:ascii="Palatino Linotype" w:eastAsia="Calibri" w:hAnsi="Palatino Linotype"/>
          <w:b/>
          <w:u w:val="single"/>
          <w:lang w:val="es-ES_tradnl"/>
        </w:rPr>
        <w:t>posteriormente</w:t>
      </w:r>
      <w:r w:rsidRPr="0076206F">
        <w:rPr>
          <w:rFonts w:ascii="Palatino Linotype" w:eastAsia="Calibri" w:hAnsi="Palatino Linotype"/>
          <w:lang w:val="es-ES_tradnl"/>
        </w:rPr>
        <w:t xml:space="preserve"> a éste, siempre y cuando el Pleno del Instituto no haya dictado resolución definitiva.</w:t>
      </w:r>
    </w:p>
    <w:p w14:paraId="2246559F" w14:textId="77777777" w:rsidR="00651A28" w:rsidRPr="0076206F" w:rsidRDefault="00651A28" w:rsidP="00651A28">
      <w:pPr>
        <w:spacing w:line="360" w:lineRule="auto"/>
        <w:jc w:val="both"/>
        <w:rPr>
          <w:rFonts w:ascii="Palatino Linotype" w:eastAsia="Calibri" w:hAnsi="Palatino Linotype"/>
          <w:lang w:val="es-ES_tradnl"/>
        </w:rPr>
      </w:pPr>
    </w:p>
    <w:p w14:paraId="7F4F8ADA" w14:textId="77777777" w:rsidR="00651A28" w:rsidRPr="0076206F" w:rsidRDefault="00651A28" w:rsidP="00EE5BE6">
      <w:pPr>
        <w:numPr>
          <w:ilvl w:val="0"/>
          <w:numId w:val="18"/>
        </w:numPr>
        <w:spacing w:line="360" w:lineRule="auto"/>
        <w:ind w:left="0" w:firstLine="0"/>
        <w:contextualSpacing/>
        <w:jc w:val="both"/>
        <w:rPr>
          <w:rFonts w:ascii="Palatino Linotype" w:eastAsia="Calibri" w:hAnsi="Palatino Linotype"/>
          <w:lang w:val="es-ES_tradnl"/>
        </w:rPr>
      </w:pPr>
      <w:r w:rsidRPr="0076206F">
        <w:rPr>
          <w:rFonts w:ascii="Palatino Linotype" w:eastAsia="Calibri" w:hAnsi="Palatino Linotype"/>
          <w:lang w:val="es-ES_tradnl"/>
        </w:rPr>
        <w:t xml:space="preserve">Además, de acuerdo con el procesalista Niceto Alcalá-Zamora y Castillo en su obra </w:t>
      </w:r>
      <w:r w:rsidRPr="0076206F">
        <w:rPr>
          <w:rFonts w:ascii="Palatino Linotype" w:eastAsia="Calibri" w:hAnsi="Palatino Linotype"/>
          <w:i/>
          <w:lang w:val="es-ES_tradnl"/>
        </w:rPr>
        <w:t>“Cuestiones de Terminología Procesal”</w:t>
      </w:r>
      <w:r w:rsidRPr="0076206F">
        <w:rPr>
          <w:rFonts w:ascii="Palatino Linotype" w:eastAsia="Calibri" w:hAnsi="Palatino Linotype"/>
          <w:lang w:val="es-ES_tradnl"/>
        </w:rPr>
        <w:t xml:space="preserve">, el sobreseimiento es </w:t>
      </w:r>
      <w:r w:rsidRPr="0076206F">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298EC216" w14:textId="77777777" w:rsidR="00651A28" w:rsidRPr="0076206F" w:rsidRDefault="00651A28" w:rsidP="00651A28">
      <w:pPr>
        <w:spacing w:line="360" w:lineRule="auto"/>
        <w:contextualSpacing/>
        <w:jc w:val="both"/>
        <w:rPr>
          <w:rFonts w:ascii="Palatino Linotype" w:eastAsia="Calibri" w:hAnsi="Palatino Linotype"/>
          <w:lang w:val="es-ES_tradnl"/>
        </w:rPr>
      </w:pPr>
    </w:p>
    <w:p w14:paraId="64B88741" w14:textId="77777777" w:rsidR="00651A28" w:rsidRPr="0076206F" w:rsidRDefault="00651A28" w:rsidP="00EE5BE6">
      <w:pPr>
        <w:numPr>
          <w:ilvl w:val="0"/>
          <w:numId w:val="18"/>
        </w:numPr>
        <w:spacing w:line="360" w:lineRule="auto"/>
        <w:ind w:left="0" w:firstLine="0"/>
        <w:contextualSpacing/>
        <w:jc w:val="both"/>
        <w:rPr>
          <w:rFonts w:ascii="Palatino Linotype" w:eastAsia="Calibri" w:hAnsi="Palatino Linotype"/>
          <w:lang w:val="es-ES_tradnl"/>
        </w:rPr>
      </w:pPr>
      <w:r w:rsidRPr="0076206F">
        <w:rPr>
          <w:rFonts w:ascii="Palatino Linotype" w:eastAsia="Calibri" w:hAnsi="Palatino Linotype"/>
          <w:lang w:val="es-ES_tradnl"/>
        </w:rPr>
        <w:t xml:space="preserve">Eduardo Pallares, en su artículo </w:t>
      </w:r>
      <w:r w:rsidRPr="0076206F">
        <w:rPr>
          <w:rFonts w:ascii="Palatino Linotype" w:eastAsia="Calibri" w:hAnsi="Palatino Linotype"/>
          <w:i/>
          <w:lang w:val="es-ES_tradnl"/>
        </w:rPr>
        <w:t>“La caducidad y el sobreseimiento en el amparo”</w:t>
      </w:r>
      <w:r w:rsidRPr="0076206F">
        <w:rPr>
          <w:rFonts w:ascii="Palatino Linotype" w:eastAsia="Calibri" w:hAnsi="Palatino Linotype"/>
          <w:lang w:val="es-ES_tradnl"/>
        </w:rPr>
        <w:t xml:space="preserve">, cita la definición de Aguilera Paz, aduciendo que se </w:t>
      </w:r>
      <w:r w:rsidRPr="0076206F">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76206F">
        <w:rPr>
          <w:rFonts w:ascii="Palatino Linotype" w:eastAsia="Calibri" w:hAnsi="Palatino Linotype"/>
          <w:lang w:val="es-ES_tradnl"/>
        </w:rPr>
        <w:t>. Asimismo, señala que existe el sobreseimiento provisional y el definitivo</w:t>
      </w:r>
      <w:r w:rsidRPr="0076206F">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1629AA79" w14:textId="77777777" w:rsidR="00651A28" w:rsidRPr="0076206F" w:rsidRDefault="00651A28" w:rsidP="00651A28">
      <w:pPr>
        <w:spacing w:line="360" w:lineRule="auto"/>
        <w:contextualSpacing/>
        <w:jc w:val="both"/>
        <w:rPr>
          <w:rFonts w:ascii="Palatino Linotype" w:eastAsia="Calibri" w:hAnsi="Palatino Linotype"/>
          <w:lang w:val="es-ES_tradnl"/>
        </w:rPr>
      </w:pPr>
    </w:p>
    <w:p w14:paraId="577D9FF9" w14:textId="77777777" w:rsidR="00651A28" w:rsidRPr="0076206F" w:rsidRDefault="00651A28" w:rsidP="00EE5BE6">
      <w:pPr>
        <w:numPr>
          <w:ilvl w:val="0"/>
          <w:numId w:val="18"/>
        </w:numPr>
        <w:spacing w:line="360" w:lineRule="auto"/>
        <w:ind w:left="0" w:firstLine="0"/>
        <w:contextualSpacing/>
        <w:jc w:val="both"/>
        <w:rPr>
          <w:rFonts w:ascii="Palatino Linotype" w:eastAsia="Calibri" w:hAnsi="Palatino Linotype"/>
          <w:lang w:val="es-ES_tradnl"/>
        </w:rPr>
      </w:pPr>
      <w:r w:rsidRPr="0076206F">
        <w:rPr>
          <w:rFonts w:ascii="Palatino Linotype" w:eastAsia="Calibri" w:hAnsi="Palatino Linotype"/>
          <w:lang w:val="es-ES_tradnl"/>
        </w:rPr>
        <w:t xml:space="preserve">Así, para la doctrina el sobreseimiento provoca que un procedimiento se suspenda o se resuelva en definitiva </w:t>
      </w:r>
      <w:r w:rsidRPr="0076206F">
        <w:rPr>
          <w:rFonts w:ascii="Palatino Linotype" w:eastAsia="Calibri" w:hAnsi="Palatino Linotype"/>
          <w:b/>
          <w:u w:val="single"/>
          <w:lang w:val="es-ES_tradnl"/>
        </w:rPr>
        <w:t xml:space="preserve">sin que se entre al estudio de los agravios o motivos de inconformidad. </w:t>
      </w:r>
      <w:r w:rsidRPr="0076206F">
        <w:rPr>
          <w:rFonts w:ascii="Palatino Linotype" w:eastAsia="Calibri" w:hAnsi="Palatino Linotype"/>
          <w:lang w:val="es-ES_tradnl"/>
        </w:rPr>
        <w:t xml:space="preserve">Este mismo criterio es compartido por el más alto </w:t>
      </w:r>
      <w:r w:rsidRPr="0076206F">
        <w:rPr>
          <w:rFonts w:ascii="Palatino Linotype" w:eastAsia="Calibri" w:hAnsi="Palatino Linotype"/>
          <w:lang w:val="es-ES_tradnl"/>
        </w:rPr>
        <w:lastRenderedPageBreak/>
        <w:t>tribunal del país en múltiples jurisprudencias, por lo que a continuación se agrega una de ellas que sirve como orientador en esta resolución:</w:t>
      </w:r>
    </w:p>
    <w:p w14:paraId="096F0042" w14:textId="77777777" w:rsidR="00651A28" w:rsidRPr="0076206F" w:rsidRDefault="00651A28" w:rsidP="00651A28">
      <w:pPr>
        <w:spacing w:line="360" w:lineRule="auto"/>
        <w:ind w:left="426"/>
        <w:contextualSpacing/>
        <w:jc w:val="both"/>
        <w:rPr>
          <w:rFonts w:ascii="Palatino Linotype" w:eastAsia="Calibri" w:hAnsi="Palatino Linotype"/>
          <w:lang w:val="es-ES_tradnl"/>
        </w:rPr>
      </w:pPr>
    </w:p>
    <w:p w14:paraId="02698D91" w14:textId="77777777" w:rsidR="00651A28" w:rsidRPr="0076206F" w:rsidRDefault="00651A28" w:rsidP="00651A28">
      <w:pPr>
        <w:spacing w:line="360" w:lineRule="auto"/>
        <w:ind w:left="567" w:right="616"/>
        <w:contextualSpacing/>
        <w:jc w:val="both"/>
        <w:rPr>
          <w:rFonts w:ascii="Palatino Linotype" w:eastAsia="Calibri" w:hAnsi="Palatino Linotype"/>
          <w:i/>
          <w:lang w:val="es-AR"/>
        </w:rPr>
      </w:pPr>
      <w:r w:rsidRPr="0076206F">
        <w:rPr>
          <w:rFonts w:ascii="Palatino Linotype" w:eastAsia="Calibri" w:hAnsi="Palatino Linotype"/>
          <w:b/>
          <w:i/>
          <w:lang w:val="es-AR"/>
        </w:rPr>
        <w:t>SOBRESEIMIENTO EN EL JUICIO DE AMPARO DIRECTO. IMPIDE EL ESTUDIO DE LAS VIOLACIONES PROCESALES PLANTEADAS EN LOS CONCEPTOS DE VIOLACIÓN. El sobreseimiento</w:t>
      </w:r>
      <w:r w:rsidRPr="0076206F">
        <w:rPr>
          <w:rFonts w:ascii="Palatino Linotype" w:eastAsia="Calibri" w:hAnsi="Palatino Linotype"/>
          <w:i/>
          <w:lang w:val="es-AR"/>
        </w:rPr>
        <w:t xml:space="preserve"> en el juicio de amparo directo </w:t>
      </w:r>
      <w:r w:rsidRPr="0076206F">
        <w:rPr>
          <w:rFonts w:ascii="Palatino Linotype" w:eastAsia="Calibri" w:hAnsi="Palatino Linotype"/>
          <w:b/>
          <w:i/>
          <w:lang w:val="es-AR"/>
        </w:rPr>
        <w:t>provoca la terminación de la controversia planteada</w:t>
      </w:r>
      <w:r w:rsidRPr="0076206F">
        <w:rPr>
          <w:rFonts w:ascii="Palatino Linotype" w:eastAsia="Calibri" w:hAnsi="Palatino Linotype"/>
          <w:i/>
          <w:lang w:val="es-AR"/>
        </w:rPr>
        <w:t xml:space="preserve"> por el quejoso en la demanda de amparo</w:t>
      </w:r>
      <w:r w:rsidRPr="0076206F">
        <w:rPr>
          <w:rFonts w:ascii="Palatino Linotype" w:eastAsia="Calibri" w:hAnsi="Palatino Linotype"/>
          <w:b/>
          <w:i/>
          <w:lang w:val="es-AR"/>
        </w:rPr>
        <w:t>, sin hacer un pronunciamiento de fondo sobre la legalidad o ilegalidad de la sentencia reclamada</w:t>
      </w:r>
      <w:r w:rsidRPr="0076206F">
        <w:rPr>
          <w:rFonts w:ascii="Palatino Linotype" w:eastAsia="Calibri" w:hAnsi="Palatino Linotype"/>
          <w:i/>
          <w:lang w:val="es-AR"/>
        </w:rPr>
        <w:t xml:space="preserve">. </w:t>
      </w:r>
      <w:r w:rsidRPr="0076206F">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76206F">
        <w:rPr>
          <w:rFonts w:ascii="Palatino Linotype" w:eastAsia="Calibri" w:hAnsi="Palatino Linotype"/>
          <w:i/>
          <w:lang w:val="es-AR"/>
        </w:rPr>
        <w:t>.</w:t>
      </w:r>
    </w:p>
    <w:p w14:paraId="26689FE3" w14:textId="77777777" w:rsidR="00651A28" w:rsidRPr="0076206F" w:rsidRDefault="00651A28" w:rsidP="00651A28">
      <w:pPr>
        <w:spacing w:line="360" w:lineRule="auto"/>
        <w:ind w:left="567" w:right="616"/>
        <w:contextualSpacing/>
        <w:jc w:val="both"/>
        <w:rPr>
          <w:rFonts w:ascii="Palatino Linotype" w:eastAsia="Calibri" w:hAnsi="Palatino Linotype"/>
          <w:i/>
          <w:lang w:val="es-AR"/>
        </w:rPr>
      </w:pPr>
      <w:r w:rsidRPr="0076206F">
        <w:rPr>
          <w:rFonts w:ascii="Palatino Linotype" w:eastAsia="Calibri" w:hAnsi="Palatino Linotype"/>
          <w:i/>
          <w:lang w:val="es-AR"/>
        </w:rPr>
        <w:t>SÉPTIMO TRIBUNAL COLEGIADO EN MATERIA CIVIL DEL PRIMER CIRCUITO.</w:t>
      </w:r>
    </w:p>
    <w:p w14:paraId="16CA8164" w14:textId="77777777" w:rsidR="00651A28" w:rsidRPr="0076206F" w:rsidRDefault="00651A28" w:rsidP="00651A28">
      <w:pPr>
        <w:spacing w:line="360" w:lineRule="auto"/>
        <w:ind w:left="567" w:right="616"/>
        <w:contextualSpacing/>
        <w:jc w:val="both"/>
        <w:rPr>
          <w:rFonts w:ascii="Palatino Linotype" w:eastAsia="Calibri" w:hAnsi="Palatino Linotype"/>
          <w:b/>
          <w:i/>
          <w:lang w:val="es-AR"/>
        </w:rPr>
      </w:pPr>
      <w:r w:rsidRPr="0076206F">
        <w:rPr>
          <w:rFonts w:ascii="Palatino Linotype" w:eastAsia="Calibri" w:hAnsi="Palatino Linotype"/>
          <w:i/>
          <w:lang w:val="es-AR"/>
        </w:rPr>
        <w:t>Amparo directo 699/2008. Mariana Leticia González Steel. 13 de noviembre de 2008. Unanimidad de votos. Ponente: Sara Judith Montalvo Trejo. Secretario: Arnulfo Mateos García.</w:t>
      </w:r>
    </w:p>
    <w:p w14:paraId="71D28D1A" w14:textId="77777777" w:rsidR="00651A28" w:rsidRPr="0076206F" w:rsidRDefault="00651A28" w:rsidP="00651A28">
      <w:pPr>
        <w:spacing w:line="360" w:lineRule="auto"/>
        <w:ind w:left="567" w:right="616"/>
        <w:contextualSpacing/>
        <w:jc w:val="both"/>
        <w:rPr>
          <w:rFonts w:ascii="Palatino Linotype" w:eastAsia="Calibri" w:hAnsi="Palatino Linotype"/>
          <w:i/>
          <w:lang w:val="es-AR"/>
        </w:rPr>
      </w:pPr>
    </w:p>
    <w:p w14:paraId="357C0BFE" w14:textId="77777777" w:rsidR="00651A28" w:rsidRPr="0076206F" w:rsidRDefault="00651A28" w:rsidP="00651A28">
      <w:pPr>
        <w:spacing w:line="360" w:lineRule="auto"/>
        <w:ind w:left="567" w:right="616"/>
        <w:contextualSpacing/>
        <w:jc w:val="both"/>
        <w:rPr>
          <w:rFonts w:ascii="Palatino Linotype" w:eastAsia="Calibri" w:hAnsi="Palatino Linotype"/>
          <w:lang w:val="es-AR"/>
        </w:rPr>
      </w:pPr>
      <w:r w:rsidRPr="0076206F">
        <w:rPr>
          <w:rFonts w:ascii="Palatino Linotype" w:eastAsia="Calibri" w:hAnsi="Palatino Linotype"/>
          <w:lang w:val="es-AR"/>
        </w:rPr>
        <w:t>(Énfasis añadido)</w:t>
      </w:r>
    </w:p>
    <w:p w14:paraId="72E4D853" w14:textId="77777777" w:rsidR="00651A28" w:rsidRPr="0076206F" w:rsidRDefault="00651A28" w:rsidP="00651A28">
      <w:pPr>
        <w:spacing w:line="360" w:lineRule="auto"/>
        <w:ind w:left="426"/>
        <w:contextualSpacing/>
        <w:jc w:val="both"/>
        <w:rPr>
          <w:rFonts w:ascii="Palatino Linotype" w:eastAsia="Calibri" w:hAnsi="Palatino Linotype"/>
          <w:lang w:val="es-ES_tradnl"/>
        </w:rPr>
      </w:pPr>
    </w:p>
    <w:p w14:paraId="1EA15201" w14:textId="24A7E6CD" w:rsidR="003E4673" w:rsidRPr="0076206F" w:rsidRDefault="00651A28" w:rsidP="003E4673">
      <w:pPr>
        <w:numPr>
          <w:ilvl w:val="0"/>
          <w:numId w:val="18"/>
        </w:numPr>
        <w:spacing w:line="360" w:lineRule="auto"/>
        <w:ind w:left="0" w:firstLine="0"/>
        <w:contextualSpacing/>
        <w:jc w:val="both"/>
        <w:rPr>
          <w:rFonts w:ascii="Palatino Linotype" w:eastAsia="Calibri" w:hAnsi="Palatino Linotype"/>
          <w:lang w:val="es-ES_tradnl"/>
        </w:rPr>
      </w:pPr>
      <w:r w:rsidRPr="0076206F">
        <w:rPr>
          <w:rFonts w:ascii="Palatino Linotype" w:eastAsia="Calibri" w:hAnsi="Palatino Linotype"/>
          <w:lang w:val="es-ES_tradnl"/>
        </w:rPr>
        <w:lastRenderedPageBreak/>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0AEAB697" w14:textId="0B6BE5CD" w:rsidR="003E4673" w:rsidRPr="0076206F" w:rsidRDefault="003E4673" w:rsidP="003E4673">
      <w:pPr>
        <w:pStyle w:val="Ttulo1"/>
        <w:numPr>
          <w:ilvl w:val="0"/>
          <w:numId w:val="4"/>
        </w:numPr>
        <w:spacing w:line="360" w:lineRule="auto"/>
        <w:ind w:left="0" w:right="49" w:firstLine="0"/>
        <w:jc w:val="both"/>
        <w:rPr>
          <w:rFonts w:ascii="Palatino Linotype" w:eastAsia="Calibri" w:hAnsi="Palatino Linotype"/>
          <w:b/>
          <w:color w:val="000000" w:themeColor="text1"/>
          <w:sz w:val="24"/>
          <w:szCs w:val="24"/>
          <w:lang w:val="es-ES_tradnl"/>
        </w:rPr>
      </w:pPr>
      <w:r w:rsidRPr="0076206F">
        <w:rPr>
          <w:rFonts w:ascii="Palatino Linotype" w:hAnsi="Palatino Linotype"/>
          <w:b/>
          <w:color w:val="000000" w:themeColor="text1"/>
          <w:sz w:val="24"/>
          <w:szCs w:val="24"/>
          <w:lang w:val="es-ES_tradnl"/>
        </w:rPr>
        <w:t xml:space="preserve">De los recursos de revisión </w:t>
      </w:r>
      <w:r w:rsidRPr="0076206F">
        <w:rPr>
          <w:rFonts w:ascii="Palatino Linotype" w:eastAsia="Calibri" w:hAnsi="Palatino Linotype"/>
          <w:b/>
          <w:color w:val="000000" w:themeColor="text1"/>
          <w:sz w:val="24"/>
          <w:szCs w:val="24"/>
          <w:lang w:val="es-ES_tradnl"/>
        </w:rPr>
        <w:t>16725/INFOEM/IP/RR/2022, 16726/INFOEM/IP/RR/2022, 16727/INFOEM/IP/RR/2022 y 16728/INFOEM/IP/RR/2022.</w:t>
      </w:r>
    </w:p>
    <w:p w14:paraId="24772FA7" w14:textId="77777777" w:rsidR="003E4673" w:rsidRPr="0076206F" w:rsidRDefault="003E4673" w:rsidP="003E4673">
      <w:pPr>
        <w:rPr>
          <w:rFonts w:eastAsia="Calibri"/>
          <w:lang w:val="es-ES_tradnl"/>
        </w:rPr>
      </w:pPr>
    </w:p>
    <w:p w14:paraId="4B558855" w14:textId="4C6304DB" w:rsidR="002F2B60" w:rsidRPr="0076206F" w:rsidRDefault="00A8713E" w:rsidP="00A8713E">
      <w:pPr>
        <w:pStyle w:val="Prrafodelista"/>
        <w:numPr>
          <w:ilvl w:val="0"/>
          <w:numId w:val="18"/>
        </w:numPr>
        <w:spacing w:line="360" w:lineRule="auto"/>
        <w:ind w:left="0" w:firstLine="0"/>
        <w:jc w:val="both"/>
        <w:rPr>
          <w:rFonts w:ascii="Palatino Linotype" w:eastAsia="Calibri" w:hAnsi="Palatino Linotype"/>
          <w:lang w:val="es-ES_tradnl"/>
        </w:rPr>
      </w:pPr>
      <w:r w:rsidRPr="0076206F">
        <w:rPr>
          <w:rFonts w:ascii="Palatino Linotype" w:eastAsia="Calibri" w:hAnsi="Palatino Linotype"/>
          <w:lang w:val="es-ES_tradnl"/>
        </w:rPr>
        <w:t xml:space="preserve">Consecuentemente, por cuanto hace a los recursos en comento, es necesario establecer que el solicitante requirió respectivamente mediante las solicitudes de información  </w:t>
      </w:r>
      <w:r w:rsidRPr="0076206F">
        <w:rPr>
          <w:rFonts w:ascii="Palatino Linotype" w:eastAsia="Calibri" w:hAnsi="Palatino Linotype"/>
          <w:b/>
          <w:lang w:val="es-ES_tradnl"/>
        </w:rPr>
        <w:t xml:space="preserve">00836/VACHASO/IP/2022, 00837/VACHASO/IP/2022, 00838/VACHASO/IP/2022 y 00839/VACHASO/IP/2022, </w:t>
      </w:r>
      <w:r w:rsidRPr="0076206F">
        <w:rPr>
          <w:rFonts w:ascii="Palatino Linotype" w:eastAsia="Calibri" w:hAnsi="Palatino Linotype"/>
          <w:lang w:val="es-ES_tradnl"/>
        </w:rPr>
        <w:t>acceso a información relacionada con la Quincuagésima Sesión Ordinaria de Cabildo; Quincuagésimo Primera Sesión Ordinaria de Cabildo; y la Quincuagésimo Segunda Sesión Ordinaria de Cabildo, requerimientos</w:t>
      </w:r>
      <w:r w:rsidR="002F2B60" w:rsidRPr="0076206F">
        <w:rPr>
          <w:rFonts w:ascii="Palatino Linotype" w:eastAsia="Calibri" w:hAnsi="Palatino Linotype"/>
          <w:lang w:val="es-ES_tradnl"/>
        </w:rPr>
        <w:t xml:space="preserve">, </w:t>
      </w:r>
      <w:r w:rsidRPr="0076206F">
        <w:rPr>
          <w:rFonts w:ascii="Palatino Linotype" w:eastAsia="Calibri" w:hAnsi="Palatino Linotype"/>
          <w:lang w:val="es-ES_tradnl"/>
        </w:rPr>
        <w:t xml:space="preserve">a los que se respondió en todos los casos por parte del Secretario del Ayuntamiento que no se contaba con la información </w:t>
      </w:r>
      <w:r w:rsidR="002F2B60" w:rsidRPr="0076206F">
        <w:rPr>
          <w:rFonts w:ascii="Palatino Linotype" w:eastAsia="Calibri" w:hAnsi="Palatino Linotype"/>
          <w:lang w:val="es-ES_tradnl"/>
        </w:rPr>
        <w:t>solicitada, agregando una dirección electrónica para corroborar su dicho, como a continuación se observa:</w:t>
      </w:r>
    </w:p>
    <w:p w14:paraId="7935B243" w14:textId="7A1DA524" w:rsidR="00A8713E" w:rsidRPr="0076206F" w:rsidRDefault="00A8713E" w:rsidP="002F2B60">
      <w:pPr>
        <w:pStyle w:val="Prrafodelista"/>
        <w:spacing w:line="360" w:lineRule="auto"/>
        <w:ind w:left="0"/>
        <w:jc w:val="both"/>
        <w:rPr>
          <w:rFonts w:ascii="Palatino Linotype" w:eastAsia="Calibri" w:hAnsi="Palatino Linotype"/>
          <w:lang w:val="es-ES_tradnl"/>
        </w:rPr>
      </w:pPr>
    </w:p>
    <w:p w14:paraId="5B3D4B5D" w14:textId="5AD3602E" w:rsidR="00A8713E" w:rsidRPr="0076206F" w:rsidRDefault="00C773AA" w:rsidP="006A2D72">
      <w:pPr>
        <w:spacing w:line="360" w:lineRule="auto"/>
        <w:ind w:left="567" w:right="616"/>
        <w:jc w:val="both"/>
        <w:rPr>
          <w:rFonts w:ascii="Palatino Linotype" w:eastAsia="MS Mincho" w:hAnsi="Palatino Linotype"/>
          <w:color w:val="000000"/>
          <w:sz w:val="22"/>
          <w:szCs w:val="22"/>
          <w:lang w:eastAsia="en-US"/>
        </w:rPr>
      </w:pPr>
      <w:hyperlink r:id="rId61" w:history="1">
        <w:r w:rsidR="002F2B60" w:rsidRPr="0076206F">
          <w:rPr>
            <w:rFonts w:ascii="Palatino Linotype" w:eastAsia="MS Mincho" w:hAnsi="Palatino Linotype"/>
            <w:color w:val="0000FF"/>
            <w:sz w:val="22"/>
            <w:szCs w:val="22"/>
            <w:u w:val="single"/>
            <w:lang w:eastAsia="en-US"/>
          </w:rPr>
          <w:t>https://www.ipomex.org.mx/ipo3/lgt/indice/VALLEDECHALCO/art_94_ii_b2/1.web?token=03AIIukzgb1GV0lFYgwMjeVliEnQHbktx5LmzXrzBQV2RVKHTsjp4AJA2PoFshg8kJnFVp1WywtxOoa7WGwpRefPk8W256EnQ1cirPW1jSspVwi8vu15kUCqu1C8f41RWRcvEAJ2_wWf8BQwlLCu7OI6c5MovHzyqCJnVuh6o4j4oSGW56nLFeuiC1vxuONxjktwnTYLd0M5quMhciTVYfolshDU6KtVtou</w:t>
        </w:r>
        <w:r w:rsidR="002F2B60" w:rsidRPr="0076206F">
          <w:rPr>
            <w:rFonts w:ascii="Palatino Linotype" w:eastAsia="MS Mincho" w:hAnsi="Palatino Linotype"/>
            <w:color w:val="0000FF"/>
            <w:sz w:val="22"/>
            <w:szCs w:val="22"/>
            <w:u w:val="single"/>
            <w:lang w:eastAsia="en-US"/>
          </w:rPr>
          <w:lastRenderedPageBreak/>
          <w:t>bePlIy8HaKolx0ZbM5joUrPE76M8MeTawgfv2rvnjlVxIUqwsxWRM1XLOLeNi2vsGcZn6xZZWz-COae0CJGeyumkKi45TWWKm-LYyh_BRayGWOUMJHX_taQf3exv8lhsfYG3EkD5YKDXnSDeW3aGkYsdI-b80PS75XNEh-istDYvCbo_d7PrscCU9dBxRRmrMN2goGUn9sLImOcEukAtAXJor2NrQBRXL2wRXWl2TtTffRczXcKf1nv2kDOM8penSScO50yZvQpPOfF37el1uceNSaexOH5qepNPxzoLJ_5J_ZDjB2MPDX8ff6W-EmfYQ</w:t>
        </w:r>
      </w:hyperlink>
    </w:p>
    <w:p w14:paraId="5E554D83" w14:textId="77777777" w:rsidR="002F2B60" w:rsidRPr="0076206F" w:rsidRDefault="002F2B60" w:rsidP="002F2B60">
      <w:pPr>
        <w:spacing w:line="360" w:lineRule="auto"/>
        <w:jc w:val="both"/>
        <w:rPr>
          <w:rFonts w:ascii="Palatino Linotype" w:eastAsia="MS Mincho" w:hAnsi="Palatino Linotype"/>
          <w:color w:val="000000"/>
          <w:sz w:val="22"/>
          <w:szCs w:val="22"/>
          <w:lang w:eastAsia="en-US"/>
        </w:rPr>
      </w:pPr>
    </w:p>
    <w:p w14:paraId="098B891D" w14:textId="04364BE5" w:rsidR="002F2B60" w:rsidRPr="0076206F" w:rsidRDefault="002F2B60" w:rsidP="002F2B60">
      <w:pPr>
        <w:pStyle w:val="Prrafodelista"/>
        <w:numPr>
          <w:ilvl w:val="0"/>
          <w:numId w:val="18"/>
        </w:numPr>
        <w:spacing w:line="360" w:lineRule="auto"/>
        <w:ind w:left="0" w:firstLine="0"/>
        <w:jc w:val="both"/>
        <w:rPr>
          <w:rFonts w:ascii="Palatino Linotype" w:eastAsia="Calibri" w:hAnsi="Palatino Linotype"/>
        </w:rPr>
      </w:pPr>
      <w:r w:rsidRPr="0076206F">
        <w:rPr>
          <w:rFonts w:ascii="Palatino Linotype" w:eastAsia="Calibri" w:hAnsi="Palatino Linotype"/>
        </w:rPr>
        <w:t xml:space="preserve">En razón de lo anterior, este Órgano Garante, de conformidad con los principios de profesionalismo y eficacia que le rigen, procedió a verificar dicha situación, encontrando lo siguiente: </w:t>
      </w:r>
    </w:p>
    <w:p w14:paraId="5044D8D4" w14:textId="77777777" w:rsidR="002F2B60" w:rsidRPr="0076206F" w:rsidRDefault="002F2B60" w:rsidP="002F2B60">
      <w:pPr>
        <w:spacing w:line="360" w:lineRule="auto"/>
        <w:jc w:val="both"/>
        <w:rPr>
          <w:rFonts w:ascii="Palatino Linotype" w:eastAsia="Calibri" w:hAnsi="Palatino Linotype"/>
        </w:rPr>
      </w:pPr>
    </w:p>
    <w:p w14:paraId="3A86ADDB" w14:textId="5E2EACC4" w:rsidR="002F2B60" w:rsidRPr="0076206F" w:rsidRDefault="006A2D72" w:rsidP="002F2B60">
      <w:pPr>
        <w:spacing w:line="360" w:lineRule="auto"/>
        <w:jc w:val="center"/>
        <w:rPr>
          <w:rFonts w:ascii="Palatino Linotype" w:eastAsia="Calibri" w:hAnsi="Palatino Linotype"/>
        </w:rPr>
      </w:pPr>
      <w:r w:rsidRPr="0076206F">
        <w:rPr>
          <w:noProof/>
          <w:lang w:val="es-MX" w:eastAsia="es-MX"/>
        </w:rPr>
        <mc:AlternateContent>
          <mc:Choice Requires="wps">
            <w:drawing>
              <wp:anchor distT="0" distB="0" distL="114300" distR="114300" simplePos="0" relativeHeight="251659264" behindDoc="0" locked="0" layoutInCell="1" allowOverlap="1" wp14:anchorId="3FA6CAB2" wp14:editId="5DC97FD8">
                <wp:simplePos x="0" y="0"/>
                <wp:positionH relativeFrom="column">
                  <wp:posOffset>1072515</wp:posOffset>
                </wp:positionH>
                <wp:positionV relativeFrom="paragraph">
                  <wp:posOffset>504190</wp:posOffset>
                </wp:positionV>
                <wp:extent cx="2962275" cy="647700"/>
                <wp:effectExtent l="57150" t="19050" r="85725" b="95250"/>
                <wp:wrapNone/>
                <wp:docPr id="2" name="Rectángulo 2"/>
                <wp:cNvGraphicFramePr/>
                <a:graphic xmlns:a="http://schemas.openxmlformats.org/drawingml/2006/main">
                  <a:graphicData uri="http://schemas.microsoft.com/office/word/2010/wordprocessingShape">
                    <wps:wsp>
                      <wps:cNvSpPr/>
                      <wps:spPr>
                        <a:xfrm>
                          <a:off x="0" y="0"/>
                          <a:ext cx="2962275" cy="6477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D8EFB0" id="Rectángulo 2" o:spid="_x0000_s1026" style="position:absolute;margin-left:84.45pt;margin-top:39.7pt;width:233.25pt;height: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" filled="f" strokecolor="red">
                <v:shadow on="t" color="black" opacity="22937f" origin=",.5" offset="0,.63889mm"/>
              </v:rect>
            </w:pict>
          </mc:Fallback>
        </mc:AlternateContent>
      </w:r>
      <w:r w:rsidR="002F2B60" w:rsidRPr="0076206F">
        <w:rPr>
          <w:noProof/>
          <w:lang w:val="es-MX" w:eastAsia="es-MX"/>
        </w:rPr>
        <w:drawing>
          <wp:inline distT="0" distB="0" distL="0" distR="0" wp14:anchorId="2EDE9CA7" wp14:editId="4DD09BD5">
            <wp:extent cx="3838575" cy="3575582"/>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52783" t="10259" r="15818" b="46289"/>
                    <a:stretch/>
                  </pic:blipFill>
                  <pic:spPr bwMode="auto">
                    <a:xfrm>
                      <a:off x="0" y="0"/>
                      <a:ext cx="3853889" cy="3589847"/>
                    </a:xfrm>
                    <a:prstGeom prst="rect">
                      <a:avLst/>
                    </a:prstGeom>
                    <a:ln>
                      <a:noFill/>
                    </a:ln>
                    <a:extLst>
                      <a:ext uri="{53640926-AAD7-44D8-BBD7-CCE9431645EC}">
                        <a14:shadowObscured xmlns:a14="http://schemas.microsoft.com/office/drawing/2010/main"/>
                      </a:ext>
                    </a:extLst>
                  </pic:spPr>
                </pic:pic>
              </a:graphicData>
            </a:graphic>
          </wp:inline>
        </w:drawing>
      </w:r>
    </w:p>
    <w:p w14:paraId="0DBE2ADD" w14:textId="77777777" w:rsidR="002F2B60" w:rsidRPr="0076206F" w:rsidRDefault="002F2B60" w:rsidP="002F2B60">
      <w:pPr>
        <w:spacing w:line="360" w:lineRule="auto"/>
        <w:jc w:val="center"/>
        <w:rPr>
          <w:rFonts w:ascii="Palatino Linotype" w:eastAsia="Calibri" w:hAnsi="Palatino Linotype"/>
        </w:rPr>
      </w:pPr>
    </w:p>
    <w:p w14:paraId="795F8522" w14:textId="395989EE" w:rsidR="002F2B60" w:rsidRPr="0076206F" w:rsidRDefault="002F2B60" w:rsidP="002F2B60">
      <w:pPr>
        <w:pStyle w:val="Prrafodelista"/>
        <w:keepNext/>
        <w:keepLines/>
        <w:numPr>
          <w:ilvl w:val="0"/>
          <w:numId w:val="18"/>
        </w:numPr>
        <w:spacing w:before="240" w:line="360" w:lineRule="auto"/>
        <w:ind w:left="0" w:firstLine="0"/>
        <w:jc w:val="both"/>
        <w:outlineLvl w:val="0"/>
        <w:rPr>
          <w:rFonts w:ascii="Palatino Linotype" w:eastAsiaTheme="majorEastAsia" w:hAnsi="Palatino Linotype" w:cstheme="majorBidi"/>
          <w:b/>
          <w:color w:val="000000" w:themeColor="text1"/>
          <w:lang w:val="es-MX"/>
        </w:rPr>
      </w:pPr>
      <w:r w:rsidRPr="0076206F">
        <w:rPr>
          <w:rFonts w:ascii="Palatino Linotype" w:eastAsia="Calibri" w:hAnsi="Palatino Linotype"/>
        </w:rPr>
        <w:lastRenderedPageBreak/>
        <w:t>De lo anterior se puede apreciar, que, en el Portal de Información Pública de Oficio</w:t>
      </w:r>
      <w:r w:rsidR="006A2D72" w:rsidRPr="0076206F">
        <w:rPr>
          <w:rFonts w:ascii="Palatino Linotype" w:eastAsia="Calibri" w:hAnsi="Palatino Linotype"/>
        </w:rPr>
        <w:t xml:space="preserve"> Mexiquense (IPOMEX) del ente recurrido, obra registro como última S</w:t>
      </w:r>
      <w:r w:rsidRPr="0076206F">
        <w:rPr>
          <w:rFonts w:ascii="Palatino Linotype" w:eastAsia="Calibri" w:hAnsi="Palatino Linotype"/>
        </w:rPr>
        <w:t>esión</w:t>
      </w:r>
      <w:r w:rsidR="006A2D72" w:rsidRPr="0076206F">
        <w:rPr>
          <w:rFonts w:ascii="Palatino Linotype" w:eastAsia="Calibri" w:hAnsi="Palatino Linotype"/>
        </w:rPr>
        <w:t xml:space="preserve"> Ordinaria de Cabildo del</w:t>
      </w:r>
      <w:r w:rsidRPr="0076206F">
        <w:rPr>
          <w:rFonts w:ascii="Palatino Linotype" w:eastAsia="Calibri" w:hAnsi="Palatino Linotype"/>
        </w:rPr>
        <w:t xml:space="preserve"> año 2019 la correspondiente a la Cuadragésima Novena, es por ello que, como ya se refirió, </w:t>
      </w:r>
      <w:r w:rsidRPr="0076206F">
        <w:rPr>
          <w:rFonts w:ascii="Palatino Linotype" w:eastAsia="Calibri" w:hAnsi="Palatino Linotype"/>
          <w:lang w:val="es-ES_tradnl"/>
        </w:rPr>
        <w:t xml:space="preserve">este Órgano Garante no tiene facultades para pronunciarse sobre la veracidad de la información que los </w:t>
      </w:r>
      <w:r w:rsidRPr="0076206F">
        <w:rPr>
          <w:rFonts w:ascii="Palatino Linotype" w:eastAsia="Calibri" w:hAnsi="Palatino Linotype"/>
          <w:b/>
          <w:lang w:val="es-ES_tradnl"/>
        </w:rPr>
        <w:t>SUJETOS OBLIGADOS</w:t>
      </w:r>
      <w:r w:rsidRPr="0076206F">
        <w:rPr>
          <w:rFonts w:ascii="Palatino Linotype" w:eastAsia="Calibri" w:hAnsi="Palatino Linotype"/>
          <w:lang w:val="es-ES_tradnl"/>
        </w:rPr>
        <w:t xml:space="preserve"> ponen a disposición de los particulares.</w:t>
      </w:r>
    </w:p>
    <w:p w14:paraId="5B72D775" w14:textId="2640E645" w:rsidR="006A2D72" w:rsidRPr="0076206F" w:rsidRDefault="006A2D72" w:rsidP="002F2B60">
      <w:pPr>
        <w:pStyle w:val="Prrafodelista"/>
        <w:keepNext/>
        <w:keepLines/>
        <w:numPr>
          <w:ilvl w:val="0"/>
          <w:numId w:val="18"/>
        </w:numPr>
        <w:spacing w:before="240" w:line="360" w:lineRule="auto"/>
        <w:ind w:left="0" w:firstLine="0"/>
        <w:jc w:val="both"/>
        <w:outlineLvl w:val="0"/>
        <w:rPr>
          <w:rFonts w:ascii="Palatino Linotype" w:eastAsiaTheme="majorEastAsia" w:hAnsi="Palatino Linotype" w:cstheme="majorBidi"/>
          <w:b/>
          <w:color w:val="000000" w:themeColor="text1"/>
          <w:lang w:val="es-MX"/>
        </w:rPr>
      </w:pPr>
      <w:r w:rsidRPr="0076206F">
        <w:rPr>
          <w:rFonts w:ascii="Palatino Linotype" w:eastAsia="Calibri" w:hAnsi="Palatino Linotype"/>
          <w:lang w:val="es-ES_tradnl"/>
        </w:rPr>
        <w:t>Finalmente, resulta oportuno señalar que de conformidad con las constancias que obran en el Sistema de Acceso a la Información Mexiquense, resulta aplicable el criterio 7/2017</w:t>
      </w:r>
      <w:r w:rsidRPr="0076206F">
        <w:rPr>
          <w:rStyle w:val="Refdenotaalpie"/>
          <w:rFonts w:ascii="Palatino Linotype" w:eastAsia="Calibri" w:hAnsi="Palatino Linotype"/>
          <w:lang w:val="es-ES_tradnl"/>
        </w:rPr>
        <w:footnoteReference w:id="5"/>
      </w:r>
      <w:r w:rsidRPr="0076206F">
        <w:rPr>
          <w:rFonts w:ascii="Palatino Linotype" w:eastAsia="Calibri" w:hAnsi="Palatino Linotype"/>
          <w:lang w:val="es-ES_tradnl"/>
        </w:rPr>
        <w:t xml:space="preserve">, emitido en la segunda Época por el Instituto Nacional de Transparencia, Acceso a la Información y Protección de Datos Personales, ya que no se tiene convicción que permita suponer que la información solicitada obra en los archivos del Ayuntamiento de Valle de Chalco Solidaridad. </w:t>
      </w:r>
    </w:p>
    <w:p w14:paraId="6B9E1861" w14:textId="2A968308" w:rsidR="00651A28" w:rsidRPr="0076206F" w:rsidRDefault="007D4EB8" w:rsidP="006A2D72">
      <w:pPr>
        <w:keepNext/>
        <w:keepLines/>
        <w:spacing w:before="240" w:line="360" w:lineRule="auto"/>
        <w:jc w:val="both"/>
        <w:outlineLvl w:val="0"/>
        <w:rPr>
          <w:rFonts w:ascii="Palatino Linotype" w:eastAsiaTheme="majorEastAsia" w:hAnsi="Palatino Linotype" w:cstheme="majorBidi"/>
          <w:b/>
          <w:color w:val="000000" w:themeColor="text1"/>
          <w:lang w:val="es-MX"/>
        </w:rPr>
      </w:pPr>
      <w:r w:rsidRPr="0076206F">
        <w:rPr>
          <w:rFonts w:ascii="Palatino Linotype" w:eastAsiaTheme="majorEastAsia" w:hAnsi="Palatino Linotype" w:cstheme="majorBidi"/>
          <w:b/>
          <w:color w:val="000000" w:themeColor="text1"/>
          <w:lang w:val="es-MX"/>
        </w:rPr>
        <w:t xml:space="preserve">CUARTO. Decisión. </w:t>
      </w:r>
    </w:p>
    <w:p w14:paraId="197EE3F7" w14:textId="77777777" w:rsidR="007D4EB8" w:rsidRPr="0076206F" w:rsidRDefault="007D4EB8" w:rsidP="007D4EB8">
      <w:pPr>
        <w:rPr>
          <w:lang w:val="es-MX"/>
        </w:rPr>
      </w:pPr>
    </w:p>
    <w:p w14:paraId="7098C21F" w14:textId="624BB8EA" w:rsidR="006A2D72" w:rsidRPr="0076206F" w:rsidRDefault="007D4EB8" w:rsidP="006A2D72">
      <w:pPr>
        <w:numPr>
          <w:ilvl w:val="0"/>
          <w:numId w:val="18"/>
        </w:numPr>
        <w:tabs>
          <w:tab w:val="left" w:pos="0"/>
        </w:tabs>
        <w:spacing w:before="240" w:after="240" w:line="360" w:lineRule="auto"/>
        <w:ind w:left="0" w:right="51" w:firstLine="0"/>
        <w:contextualSpacing/>
        <w:jc w:val="both"/>
        <w:rPr>
          <w:rFonts w:ascii="Palatino Linotype" w:eastAsiaTheme="minorEastAsia" w:hAnsi="Palatino Linotype" w:cstheme="minorBidi"/>
          <w:b/>
          <w:color w:val="000000" w:themeColor="text1"/>
          <w:lang w:val="es-MX"/>
        </w:rPr>
      </w:pPr>
      <w:r w:rsidRPr="0076206F">
        <w:rPr>
          <w:rFonts w:ascii="Palatino Linotype" w:eastAsiaTheme="minorEastAsia" w:hAnsi="Palatino Linotype" w:cstheme="minorBidi"/>
          <w:color w:val="000000" w:themeColor="text1"/>
          <w:lang w:val="es-MX"/>
        </w:rPr>
        <w:t xml:space="preserve">Así y luego de analizar las actuaciones realizadas por las partes en el expediente radicado en el Sistema de Acceso a la Información Mexiquense </w:t>
      </w:r>
      <w:r w:rsidRPr="0076206F">
        <w:rPr>
          <w:rFonts w:ascii="Palatino Linotype" w:eastAsiaTheme="minorEastAsia" w:hAnsi="Palatino Linotype" w:cstheme="minorBidi"/>
          <w:b/>
          <w:color w:val="000000" w:themeColor="text1"/>
          <w:lang w:val="es-MX"/>
        </w:rPr>
        <w:t>(SAIMEX</w:t>
      </w:r>
      <w:r w:rsidR="006A2D72" w:rsidRPr="0076206F">
        <w:rPr>
          <w:rFonts w:ascii="Palatino Linotype" w:eastAsiaTheme="minorEastAsia" w:hAnsi="Palatino Linotype" w:cstheme="minorBidi"/>
          <w:color w:val="000000" w:themeColor="text1"/>
          <w:lang w:val="es-MX"/>
        </w:rPr>
        <w:t>), bajo los</w:t>
      </w:r>
      <w:r w:rsidRPr="0076206F">
        <w:rPr>
          <w:rFonts w:ascii="Palatino Linotype" w:eastAsiaTheme="minorEastAsia" w:hAnsi="Palatino Linotype" w:cstheme="minorBidi"/>
          <w:color w:val="000000" w:themeColor="text1"/>
          <w:lang w:val="es-MX"/>
        </w:rPr>
        <w:t xml:space="preserve"> número</w:t>
      </w:r>
      <w:r w:rsidR="006A2D72" w:rsidRPr="0076206F">
        <w:rPr>
          <w:rFonts w:ascii="Palatino Linotype" w:eastAsiaTheme="minorEastAsia" w:hAnsi="Palatino Linotype" w:cstheme="minorBidi"/>
          <w:color w:val="000000" w:themeColor="text1"/>
          <w:lang w:val="es-MX"/>
        </w:rPr>
        <w:t>s</w:t>
      </w:r>
      <w:r w:rsidR="00651A28" w:rsidRPr="0076206F">
        <w:rPr>
          <w:rFonts w:ascii="Palatino Linotype" w:eastAsiaTheme="minorEastAsia" w:hAnsi="Palatino Linotype" w:cstheme="minorBidi"/>
          <w:b/>
          <w:color w:val="000000" w:themeColor="text1"/>
          <w:lang w:val="es-MX"/>
        </w:rPr>
        <w:t xml:space="preserve"> 16678/INFOEM/IP/RR/2022</w:t>
      </w:r>
      <w:r w:rsidR="006A2D72" w:rsidRPr="0076206F">
        <w:rPr>
          <w:rFonts w:ascii="Palatino Linotype" w:eastAsiaTheme="minorEastAsia" w:hAnsi="Palatino Linotype" w:cstheme="minorBidi"/>
          <w:b/>
          <w:color w:val="000000" w:themeColor="text1"/>
          <w:lang w:val="es-MX"/>
        </w:rPr>
        <w:t xml:space="preserve"> y 16729/INFOEM/IP/RR/2022, </w:t>
      </w:r>
      <w:r w:rsidR="003333B6" w:rsidRPr="0076206F">
        <w:rPr>
          <w:rFonts w:ascii="Palatino Linotype" w:eastAsia="MS Mincho" w:hAnsi="Palatino Linotype" w:cstheme="majorBidi"/>
        </w:rPr>
        <w:t xml:space="preserve">con fundamento en la </w:t>
      </w:r>
      <w:r w:rsidR="00DD2E1B" w:rsidRPr="0076206F">
        <w:rPr>
          <w:rFonts w:ascii="Palatino Linotype" w:eastAsia="MS Mincho" w:hAnsi="Palatino Linotype" w:cstheme="majorBidi"/>
        </w:rPr>
        <w:t xml:space="preserve">fracción III </w:t>
      </w:r>
      <w:r w:rsidRPr="0076206F">
        <w:rPr>
          <w:rFonts w:ascii="Palatino Linotype" w:eastAsia="MS Mincho" w:hAnsi="Palatino Linotype" w:cstheme="majorBidi"/>
        </w:rPr>
        <w:t>del artículo 192,</w:t>
      </w:r>
      <w:r w:rsidRPr="0076206F">
        <w:rPr>
          <w:rFonts w:ascii="Palatino Linotype" w:eastAsia="MS Mincho" w:hAnsi="Palatino Linotype" w:cstheme="majorBidi"/>
          <w:b/>
        </w:rPr>
        <w:t xml:space="preserve"> </w:t>
      </w:r>
      <w:r w:rsidRPr="0076206F">
        <w:rPr>
          <w:rFonts w:ascii="Palatino Linotype" w:eastAsia="MS Mincho" w:hAnsi="Palatino Linotype" w:cstheme="majorBidi"/>
        </w:rPr>
        <w:t xml:space="preserve">de </w:t>
      </w:r>
      <w:r w:rsidRPr="0076206F">
        <w:rPr>
          <w:rFonts w:ascii="Palatino Linotype" w:eastAsia="MS Mincho" w:hAnsi="Palatino Linotype" w:cstheme="majorBidi"/>
        </w:rPr>
        <w:lastRenderedPageBreak/>
        <w:t xml:space="preserve">la Ley de Transparencia y Acceso a la Información Pública del Estado de México y Municipios, se </w:t>
      </w:r>
      <w:r w:rsidRPr="0076206F">
        <w:rPr>
          <w:rFonts w:ascii="Palatino Linotype" w:eastAsia="MS Mincho" w:hAnsi="Palatino Linotype" w:cstheme="majorBidi"/>
          <w:b/>
        </w:rPr>
        <w:t>SOBRESEE</w:t>
      </w:r>
      <w:r w:rsidR="006A2D72" w:rsidRPr="0076206F">
        <w:rPr>
          <w:rFonts w:ascii="Palatino Linotype" w:eastAsia="MS Mincho" w:hAnsi="Palatino Linotype" w:cstheme="majorBidi"/>
          <w:b/>
        </w:rPr>
        <w:t>N</w:t>
      </w:r>
      <w:r w:rsidRPr="0076206F">
        <w:rPr>
          <w:rFonts w:ascii="Palatino Linotype" w:eastAsia="MS Mincho" w:hAnsi="Palatino Linotype" w:cstheme="majorBidi"/>
          <w:b/>
        </w:rPr>
        <w:t xml:space="preserve"> </w:t>
      </w:r>
      <w:r w:rsidR="006A2D72" w:rsidRPr="0076206F">
        <w:rPr>
          <w:rFonts w:ascii="Palatino Linotype" w:eastAsia="MS Mincho" w:hAnsi="Palatino Linotype" w:cstheme="majorBidi"/>
        </w:rPr>
        <w:t xml:space="preserve">los </w:t>
      </w:r>
      <w:r w:rsidRPr="0076206F">
        <w:rPr>
          <w:rFonts w:ascii="Palatino Linotype" w:eastAsia="MS Mincho" w:hAnsi="Palatino Linotype" w:cstheme="majorBidi"/>
        </w:rPr>
        <w:t>recurso</w:t>
      </w:r>
      <w:r w:rsidR="006A2D72" w:rsidRPr="0076206F">
        <w:rPr>
          <w:rFonts w:ascii="Palatino Linotype" w:eastAsia="MS Mincho" w:hAnsi="Palatino Linotype" w:cstheme="majorBidi"/>
        </w:rPr>
        <w:t>s de revisión.</w:t>
      </w:r>
      <w:r w:rsidRPr="0076206F">
        <w:rPr>
          <w:rFonts w:ascii="Palatino Linotype" w:eastAsia="MS Mincho" w:hAnsi="Palatino Linotype" w:cstheme="majorBidi"/>
        </w:rPr>
        <w:t xml:space="preserve"> </w:t>
      </w:r>
    </w:p>
    <w:p w14:paraId="48ACDA89" w14:textId="77777777" w:rsidR="006A2D72" w:rsidRPr="0076206F" w:rsidRDefault="006A2D72" w:rsidP="006A2D72">
      <w:pPr>
        <w:tabs>
          <w:tab w:val="left" w:pos="0"/>
        </w:tabs>
        <w:spacing w:before="240" w:after="240" w:line="360" w:lineRule="auto"/>
        <w:ind w:right="51"/>
        <w:contextualSpacing/>
        <w:jc w:val="both"/>
        <w:rPr>
          <w:rFonts w:ascii="Palatino Linotype" w:eastAsiaTheme="minorEastAsia" w:hAnsi="Palatino Linotype" w:cstheme="minorBidi"/>
          <w:b/>
          <w:color w:val="000000" w:themeColor="text1"/>
          <w:lang w:val="es-MX"/>
        </w:rPr>
      </w:pPr>
    </w:p>
    <w:p w14:paraId="4DC1E156" w14:textId="60298844" w:rsidR="006A2D72" w:rsidRPr="0076206F" w:rsidRDefault="006A2D72" w:rsidP="006A2D72">
      <w:pPr>
        <w:numPr>
          <w:ilvl w:val="0"/>
          <w:numId w:val="18"/>
        </w:numPr>
        <w:tabs>
          <w:tab w:val="left" w:pos="0"/>
        </w:tabs>
        <w:spacing w:before="240" w:after="240" w:line="360" w:lineRule="auto"/>
        <w:ind w:left="0" w:right="51" w:firstLine="0"/>
        <w:contextualSpacing/>
        <w:jc w:val="both"/>
        <w:rPr>
          <w:rFonts w:ascii="Palatino Linotype" w:eastAsiaTheme="minorEastAsia" w:hAnsi="Palatino Linotype" w:cstheme="minorBidi"/>
          <w:b/>
          <w:color w:val="000000" w:themeColor="text1"/>
          <w:lang w:val="es-MX"/>
        </w:rPr>
      </w:pPr>
      <w:r w:rsidRPr="0076206F">
        <w:rPr>
          <w:rFonts w:ascii="Palatino Linotype" w:eastAsiaTheme="minorEastAsia" w:hAnsi="Palatino Linotype" w:cstheme="minorBidi"/>
          <w:color w:val="000000" w:themeColor="text1"/>
          <w:lang w:val="es-MX"/>
        </w:rPr>
        <w:t xml:space="preserve">Y, por cuanto hace a los recursos de revisión </w:t>
      </w:r>
      <w:r w:rsidRPr="0076206F">
        <w:rPr>
          <w:rFonts w:ascii="Palatino Linotype" w:eastAsiaTheme="minorEastAsia" w:hAnsi="Palatino Linotype" w:cstheme="minorBidi"/>
          <w:b/>
          <w:color w:val="000000" w:themeColor="text1"/>
          <w:lang w:val="es-MX"/>
        </w:rPr>
        <w:t xml:space="preserve">16725/INFOEM/IP/RR/2022, 16726/INFOEM/IP/RR/2022, 16727/INFOEM/IP/RR/2022 y 16728/INFOEM/IP/RR/2022, </w:t>
      </w:r>
      <w:r w:rsidRPr="0076206F">
        <w:rPr>
          <w:rFonts w:ascii="Palatino Linotype" w:hAnsi="Palatino Linotype" w:cs="Tahoma"/>
          <w:lang w:val="es-MX"/>
        </w:rPr>
        <w:t xml:space="preserve">este Instituto considera procedente </w:t>
      </w:r>
      <w:r w:rsidRPr="0076206F">
        <w:rPr>
          <w:rFonts w:ascii="Palatino Linotype" w:hAnsi="Palatino Linotype" w:cs="Tahoma"/>
          <w:b/>
          <w:lang w:val="es-MX"/>
        </w:rPr>
        <w:t xml:space="preserve">CONFIRMAR </w:t>
      </w:r>
      <w:r w:rsidRPr="0076206F">
        <w:rPr>
          <w:rFonts w:ascii="Palatino Linotype" w:hAnsi="Palatino Linotype" w:cs="Tahoma"/>
          <w:lang w:val="es-MX"/>
        </w:rPr>
        <w:t xml:space="preserve">las respuestas otorgadas por el </w:t>
      </w:r>
      <w:r w:rsidRPr="0076206F">
        <w:rPr>
          <w:rFonts w:ascii="Palatino Linotype" w:hAnsi="Palatino Linotype" w:cs="Tahoma"/>
          <w:b/>
          <w:lang w:val="es-MX"/>
        </w:rPr>
        <w:t>Ayuntamiento de Valle de Chalco Solidaridad</w:t>
      </w:r>
      <w:r w:rsidRPr="0076206F">
        <w:rPr>
          <w:rFonts w:ascii="Palatino Linotype" w:eastAsia="MS Mincho" w:hAnsi="Palatino Linotype"/>
          <w:lang w:val="es-ES_tradnl"/>
        </w:rPr>
        <w:t xml:space="preserve">, debido a que </w:t>
      </w:r>
      <w:r w:rsidR="00C860B0" w:rsidRPr="0076206F">
        <w:rPr>
          <w:rFonts w:ascii="Palatino Linotype" w:eastAsia="MS Mincho" w:hAnsi="Palatino Linotype"/>
          <w:color w:val="000000"/>
        </w:rPr>
        <w:t>se remitió respuesta</w:t>
      </w:r>
      <w:r w:rsidRPr="0076206F">
        <w:rPr>
          <w:rFonts w:ascii="Palatino Linotype" w:eastAsia="MS Mincho" w:hAnsi="Palatino Linotype"/>
          <w:color w:val="000000"/>
        </w:rPr>
        <w:t xml:space="preserve">, por quien tiene facultades para ello. </w:t>
      </w:r>
    </w:p>
    <w:p w14:paraId="170CE447" w14:textId="77777777" w:rsidR="003333B6" w:rsidRPr="0076206F" w:rsidRDefault="003333B6" w:rsidP="003333B6">
      <w:pPr>
        <w:tabs>
          <w:tab w:val="left" w:pos="0"/>
        </w:tabs>
        <w:spacing w:before="240" w:after="240" w:line="360" w:lineRule="auto"/>
        <w:ind w:right="51"/>
        <w:contextualSpacing/>
        <w:jc w:val="both"/>
        <w:rPr>
          <w:rFonts w:ascii="Palatino Linotype" w:eastAsiaTheme="minorEastAsia" w:hAnsi="Palatino Linotype" w:cstheme="minorBidi"/>
          <w:b/>
          <w:color w:val="000000" w:themeColor="text1"/>
          <w:lang w:val="es-MX"/>
        </w:rPr>
      </w:pPr>
    </w:p>
    <w:p w14:paraId="6CA6FC67" w14:textId="32F82B31" w:rsidR="007D4EB8" w:rsidRPr="0076206F" w:rsidRDefault="007D4EB8" w:rsidP="00EE5BE6">
      <w:pPr>
        <w:numPr>
          <w:ilvl w:val="0"/>
          <w:numId w:val="1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6206F">
        <w:rPr>
          <w:rFonts w:ascii="Palatino Linotype" w:eastAsiaTheme="minorEastAsia" w:hAnsi="Palatino Linotype" w:cstheme="minorBidi"/>
          <w:color w:val="000000" w:themeColor="text1"/>
        </w:rPr>
        <w:t xml:space="preserve">Por </w:t>
      </w:r>
      <w:r w:rsidRPr="0076206F">
        <w:rPr>
          <w:rFonts w:ascii="Palatino Linotype" w:eastAsiaTheme="minorEastAsia" w:hAnsi="Palatino Linotype" w:cstheme="minorBidi"/>
          <w:color w:val="000000" w:themeColor="text1"/>
          <w:lang w:val="es-MX"/>
        </w:rPr>
        <w:t xml:space="preserve">lo anteriormente expuesto y fundado, este </w:t>
      </w:r>
      <w:r w:rsidRPr="0076206F">
        <w:rPr>
          <w:rFonts w:ascii="Palatino Linotype" w:eastAsiaTheme="minorEastAsia" w:hAnsi="Palatino Linotype" w:cstheme="minorBidi"/>
          <w:b/>
          <w:color w:val="000000" w:themeColor="text1"/>
          <w:lang w:val="es-MX"/>
        </w:rPr>
        <w:t>ÓRGANO GARANTE</w:t>
      </w:r>
      <w:r w:rsidRPr="0076206F">
        <w:rPr>
          <w:rFonts w:ascii="Palatino Linotype" w:eastAsiaTheme="minorEastAsia" w:hAnsi="Palatino Linotype" w:cstheme="minorBidi"/>
          <w:color w:val="000000" w:themeColor="text1"/>
          <w:lang w:val="es-MX"/>
        </w:rPr>
        <w:t xml:space="preserve"> emite los</w:t>
      </w:r>
      <w:r w:rsidR="00407F65" w:rsidRPr="0076206F">
        <w:rPr>
          <w:rFonts w:ascii="Palatino Linotype" w:eastAsiaTheme="minorEastAsia" w:hAnsi="Palatino Linotype" w:cstheme="minorBidi"/>
          <w:color w:val="000000" w:themeColor="text1"/>
          <w:lang w:val="es-MX"/>
        </w:rPr>
        <w:t xml:space="preserve"> siguientes</w:t>
      </w:r>
      <w:r w:rsidRPr="0076206F">
        <w:rPr>
          <w:rFonts w:ascii="Palatino Linotype" w:eastAsiaTheme="minorEastAsia" w:hAnsi="Palatino Linotype" w:cstheme="minorBidi"/>
          <w:color w:val="000000" w:themeColor="text1"/>
          <w:lang w:val="es-MX"/>
        </w:rPr>
        <w:t xml:space="preserve">: </w:t>
      </w:r>
    </w:p>
    <w:p w14:paraId="5D2DE0A5" w14:textId="77777777" w:rsidR="007D4EB8" w:rsidRPr="0076206F" w:rsidRDefault="007D4EB8" w:rsidP="007D4EB8">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36" w:name="_Toc495427547"/>
      <w:bookmarkStart w:id="37" w:name="_Toc497905366"/>
      <w:bookmarkStart w:id="38" w:name="_Toc86945047"/>
      <w:r w:rsidRPr="0076206F">
        <w:rPr>
          <w:rFonts w:ascii="Palatino Linotype" w:eastAsiaTheme="majorEastAsia" w:hAnsi="Palatino Linotype" w:cstheme="majorBidi"/>
          <w:b/>
          <w:color w:val="000000" w:themeColor="text1"/>
          <w:lang w:val="es-MX" w:eastAsia="en-US"/>
        </w:rPr>
        <w:t>R E S O L U T I V O S</w:t>
      </w:r>
      <w:bookmarkEnd w:id="36"/>
      <w:bookmarkEnd w:id="37"/>
      <w:bookmarkEnd w:id="38"/>
    </w:p>
    <w:p w14:paraId="44100311" w14:textId="77777777" w:rsidR="007D4EB8" w:rsidRPr="0076206F" w:rsidRDefault="007D4EB8" w:rsidP="007D4EB8">
      <w:pPr>
        <w:spacing w:line="360" w:lineRule="auto"/>
        <w:jc w:val="both"/>
        <w:rPr>
          <w:rFonts w:ascii="Palatino Linotype" w:eastAsiaTheme="minorEastAsia" w:hAnsi="Palatino Linotype" w:cstheme="minorBidi"/>
          <w:b/>
          <w:lang w:val="es-ES_tradnl"/>
        </w:rPr>
      </w:pPr>
    </w:p>
    <w:p w14:paraId="25449D5D" w14:textId="10B03F8E" w:rsidR="006532EC" w:rsidRPr="0076206F" w:rsidRDefault="006532EC" w:rsidP="006532EC">
      <w:pPr>
        <w:widowControl w:val="0"/>
        <w:tabs>
          <w:tab w:val="left" w:pos="1701"/>
        </w:tabs>
        <w:autoSpaceDE w:val="0"/>
        <w:autoSpaceDN w:val="0"/>
        <w:adjustRightInd w:val="0"/>
        <w:spacing w:before="120" w:line="360" w:lineRule="auto"/>
        <w:contextualSpacing/>
        <w:jc w:val="both"/>
        <w:rPr>
          <w:rFonts w:ascii="Palatino Linotype" w:eastAsiaTheme="minorEastAsia" w:hAnsi="Palatino Linotype" w:cstheme="minorBidi"/>
          <w:lang w:val="es-MX"/>
        </w:rPr>
      </w:pPr>
      <w:bookmarkStart w:id="39" w:name="_Toc450120669"/>
      <w:bookmarkStart w:id="40" w:name="_Toc460947011"/>
      <w:r w:rsidRPr="0076206F">
        <w:rPr>
          <w:rFonts w:ascii="Palatino Linotype" w:eastAsiaTheme="minorEastAsia" w:hAnsi="Palatino Linotype" w:cs="Arial"/>
          <w:b/>
          <w:lang w:val="es-MX"/>
        </w:rPr>
        <w:t xml:space="preserve">PRIMERO. </w:t>
      </w:r>
      <w:r w:rsidRPr="0076206F">
        <w:rPr>
          <w:rFonts w:ascii="Palatino Linotype" w:eastAsiaTheme="minorEastAsia" w:hAnsi="Palatino Linotype" w:cstheme="minorBidi"/>
          <w:lang w:val="es-MX"/>
        </w:rPr>
        <w:t xml:space="preserve">Se </w:t>
      </w:r>
      <w:r w:rsidRPr="0076206F">
        <w:rPr>
          <w:rFonts w:ascii="Palatino Linotype" w:eastAsiaTheme="minorEastAsia" w:hAnsi="Palatino Linotype" w:cstheme="minorBidi"/>
          <w:b/>
          <w:lang w:val="es-MX"/>
        </w:rPr>
        <w:t>SOBRESEE</w:t>
      </w:r>
      <w:r w:rsidR="00C860B0" w:rsidRPr="0076206F">
        <w:rPr>
          <w:rFonts w:ascii="Palatino Linotype" w:eastAsiaTheme="minorEastAsia" w:hAnsi="Palatino Linotype" w:cstheme="minorBidi"/>
          <w:b/>
          <w:lang w:val="es-MX"/>
        </w:rPr>
        <w:t>N</w:t>
      </w:r>
      <w:r w:rsidR="00C860B0" w:rsidRPr="0076206F">
        <w:rPr>
          <w:rFonts w:ascii="Palatino Linotype" w:eastAsiaTheme="minorEastAsia" w:hAnsi="Palatino Linotype" w:cstheme="minorBidi"/>
          <w:lang w:val="es-MX"/>
        </w:rPr>
        <w:t xml:space="preserve"> los</w:t>
      </w:r>
      <w:r w:rsidRPr="0076206F">
        <w:rPr>
          <w:rFonts w:ascii="Palatino Linotype" w:eastAsiaTheme="minorEastAsia" w:hAnsi="Palatino Linotype" w:cstheme="minorBidi"/>
          <w:lang w:val="es-MX"/>
        </w:rPr>
        <w:t xml:space="preserve"> recurso</w:t>
      </w:r>
      <w:r w:rsidR="00C860B0" w:rsidRPr="0076206F">
        <w:rPr>
          <w:rFonts w:ascii="Palatino Linotype" w:eastAsiaTheme="minorEastAsia" w:hAnsi="Palatino Linotype" w:cstheme="minorBidi"/>
          <w:lang w:val="es-MX"/>
        </w:rPr>
        <w:t>s</w:t>
      </w:r>
      <w:r w:rsidRPr="0076206F">
        <w:rPr>
          <w:rFonts w:ascii="Palatino Linotype" w:eastAsiaTheme="minorEastAsia" w:hAnsi="Palatino Linotype" w:cstheme="minorBidi"/>
          <w:lang w:val="es-MX"/>
        </w:rPr>
        <w:t xml:space="preserve"> de revisión número</w:t>
      </w:r>
      <w:r w:rsidR="00C860B0" w:rsidRPr="0076206F">
        <w:rPr>
          <w:rFonts w:ascii="Palatino Linotype" w:eastAsiaTheme="minorEastAsia" w:hAnsi="Palatino Linotype" w:cstheme="minorBidi"/>
          <w:lang w:val="es-MX"/>
        </w:rPr>
        <w:t xml:space="preserve"> </w:t>
      </w:r>
      <w:r w:rsidR="00C860B0" w:rsidRPr="0076206F">
        <w:rPr>
          <w:rFonts w:ascii="Palatino Linotype" w:eastAsiaTheme="minorEastAsia" w:hAnsi="Palatino Linotype" w:cstheme="minorBidi"/>
          <w:b/>
          <w:lang w:val="es-MX"/>
        </w:rPr>
        <w:t>16678/INFOEM/IP/RR/2022 y 16729/INFOEM/IP/RR/2022</w:t>
      </w:r>
      <w:r w:rsidR="00C860B0" w:rsidRPr="0076206F">
        <w:rPr>
          <w:rFonts w:ascii="Palatino Linotype" w:eastAsiaTheme="minorEastAsia" w:hAnsi="Palatino Linotype" w:cstheme="minorBidi"/>
          <w:lang w:val="es-MX"/>
        </w:rPr>
        <w:t xml:space="preserve"> </w:t>
      </w:r>
      <w:r w:rsidRPr="0076206F">
        <w:rPr>
          <w:rFonts w:ascii="Palatino Linotype" w:eastAsiaTheme="minorEastAsia" w:hAnsi="Palatino Linotype" w:cstheme="minorBidi"/>
          <w:lang w:val="es-MX"/>
        </w:rPr>
        <w:t>porque al modificar la respuesta a través del informe justificado y a</w:t>
      </w:r>
      <w:r w:rsidR="00C860B0" w:rsidRPr="0076206F">
        <w:rPr>
          <w:rFonts w:ascii="Palatino Linotype" w:eastAsiaTheme="minorEastAsia" w:hAnsi="Palatino Linotype" w:cstheme="minorBidi"/>
          <w:lang w:val="es-MX"/>
        </w:rPr>
        <w:t xml:space="preserve">tender lo solicitado, los recursos de revisión quedaron sin materia, en términos de </w:t>
      </w:r>
      <w:r w:rsidRPr="0076206F">
        <w:rPr>
          <w:rFonts w:ascii="Palatino Linotype" w:eastAsiaTheme="minorEastAsia" w:hAnsi="Palatino Linotype" w:cstheme="minorBidi"/>
          <w:lang w:val="es-MX"/>
        </w:rPr>
        <w:t>lo dispuesto</w:t>
      </w:r>
      <w:r w:rsidR="00C860B0" w:rsidRPr="0076206F">
        <w:rPr>
          <w:rFonts w:ascii="Palatino Linotype" w:eastAsiaTheme="minorEastAsia" w:hAnsi="Palatino Linotype" w:cstheme="minorBidi"/>
          <w:lang w:val="es-MX"/>
        </w:rPr>
        <w:t xml:space="preserve"> en</w:t>
      </w:r>
      <w:r w:rsidRPr="0076206F">
        <w:rPr>
          <w:rFonts w:ascii="Palatino Linotype" w:eastAsiaTheme="minorEastAsia" w:hAnsi="Palatino Linotype" w:cstheme="minorBidi"/>
          <w:lang w:val="es-MX"/>
        </w:rPr>
        <w:t xml:space="preserve"> la fracción III del artículo 192 de la Ley de Transparencia y Acceso a la Información Pública del Estado de México y Municipios,</w:t>
      </w:r>
      <w:r w:rsidRPr="0076206F">
        <w:rPr>
          <w:rFonts w:ascii="Palatino Linotype" w:eastAsiaTheme="minorEastAsia" w:hAnsi="Palatino Linotype" w:cstheme="minorBidi"/>
          <w:b/>
          <w:lang w:val="es-MX"/>
        </w:rPr>
        <w:t xml:space="preserve"> </w:t>
      </w:r>
      <w:r w:rsidRPr="0076206F">
        <w:rPr>
          <w:rFonts w:ascii="Palatino Linotype" w:eastAsiaTheme="minorEastAsia" w:hAnsi="Palatino Linotype" w:cstheme="minorBidi"/>
          <w:lang w:val="es-MX"/>
        </w:rPr>
        <w:t xml:space="preserve">en términos del Considerando </w:t>
      </w:r>
      <w:r w:rsidRPr="0076206F">
        <w:rPr>
          <w:rFonts w:ascii="Palatino Linotype" w:eastAsiaTheme="minorEastAsia" w:hAnsi="Palatino Linotype" w:cstheme="minorBidi"/>
          <w:b/>
          <w:lang w:val="es-MX"/>
        </w:rPr>
        <w:t>TERCERO</w:t>
      </w:r>
      <w:r w:rsidRPr="0076206F">
        <w:rPr>
          <w:rFonts w:ascii="Palatino Linotype" w:eastAsiaTheme="minorEastAsia" w:hAnsi="Palatino Linotype" w:cstheme="minorBidi"/>
          <w:lang w:val="es-MX"/>
        </w:rPr>
        <w:t xml:space="preserve"> de la presente resolución.</w:t>
      </w:r>
    </w:p>
    <w:p w14:paraId="77F8208C" w14:textId="1EED7111" w:rsidR="00C860B0" w:rsidRPr="0076206F" w:rsidRDefault="006532EC" w:rsidP="006532EC">
      <w:pPr>
        <w:spacing w:before="240" w:after="360" w:line="360" w:lineRule="auto"/>
        <w:jc w:val="both"/>
        <w:rPr>
          <w:rFonts w:ascii="Palatino Linotype" w:eastAsia="Calibri" w:hAnsi="Palatino Linotype" w:cs="Arial"/>
        </w:rPr>
      </w:pPr>
      <w:bookmarkStart w:id="41" w:name="_Toc461648590"/>
      <w:bookmarkStart w:id="42" w:name="_Toc461648682"/>
      <w:bookmarkStart w:id="43" w:name="_Toc462228049"/>
      <w:bookmarkStart w:id="44" w:name="_Toc462228129"/>
      <w:bookmarkStart w:id="45" w:name="_Toc496099789"/>
      <w:bookmarkStart w:id="46" w:name="_Toc496100166"/>
      <w:bookmarkStart w:id="47" w:name="_Toc499756977"/>
      <w:bookmarkStart w:id="48" w:name="_Toc499757020"/>
      <w:bookmarkStart w:id="49" w:name="_Toc504377974"/>
      <w:r w:rsidRPr="0076206F">
        <w:rPr>
          <w:rFonts w:ascii="Palatino Linotype" w:eastAsiaTheme="minorEastAsia" w:hAnsi="Palatino Linotype" w:cs="Arial"/>
          <w:b/>
          <w:lang w:val="es-MX"/>
        </w:rPr>
        <w:t>SEGUNDO.</w:t>
      </w:r>
      <w:bookmarkEnd w:id="41"/>
      <w:bookmarkEnd w:id="42"/>
      <w:bookmarkEnd w:id="43"/>
      <w:bookmarkEnd w:id="44"/>
      <w:bookmarkEnd w:id="45"/>
      <w:bookmarkEnd w:id="46"/>
      <w:bookmarkEnd w:id="47"/>
      <w:bookmarkEnd w:id="48"/>
      <w:bookmarkEnd w:id="49"/>
      <w:r w:rsidR="00C860B0" w:rsidRPr="0076206F">
        <w:rPr>
          <w:rFonts w:ascii="Palatino Linotype" w:eastAsiaTheme="minorEastAsia" w:hAnsi="Palatino Linotype" w:cs="Arial"/>
          <w:b/>
          <w:lang w:val="es-MX"/>
        </w:rPr>
        <w:t xml:space="preserve"> </w:t>
      </w:r>
      <w:r w:rsidR="00C860B0" w:rsidRPr="0076206F">
        <w:rPr>
          <w:rFonts w:ascii="Palatino Linotype" w:hAnsi="Palatino Linotype" w:cs="Arial"/>
          <w:lang w:val="es-ES_tradnl"/>
        </w:rPr>
        <w:t>Resultan infundadas las</w:t>
      </w:r>
      <w:r w:rsidR="00C860B0" w:rsidRPr="0076206F">
        <w:rPr>
          <w:rFonts w:ascii="Palatino Linotype" w:hAnsi="Palatino Linotype" w:cs="Arial"/>
          <w:b/>
          <w:lang w:val="es-ES_tradnl"/>
        </w:rPr>
        <w:t xml:space="preserve"> </w:t>
      </w:r>
      <w:r w:rsidR="00C860B0" w:rsidRPr="0076206F">
        <w:rPr>
          <w:rFonts w:ascii="Palatino Linotype" w:hAnsi="Palatino Linotype" w:cs="Arial"/>
        </w:rPr>
        <w:t xml:space="preserve">razones o motivos de inconformidad hechos valer </w:t>
      </w:r>
      <w:r w:rsidR="00C860B0" w:rsidRPr="0076206F">
        <w:rPr>
          <w:rFonts w:ascii="Palatino Linotype" w:eastAsia="Calibri" w:hAnsi="Palatino Linotype" w:cs="Arial"/>
        </w:rPr>
        <w:t xml:space="preserve">en los recursos de revisión </w:t>
      </w:r>
      <w:r w:rsidR="00C860B0" w:rsidRPr="0076206F">
        <w:rPr>
          <w:rFonts w:ascii="Palatino Linotype" w:eastAsia="Calibri" w:hAnsi="Palatino Linotype" w:cs="Arial"/>
          <w:b/>
        </w:rPr>
        <w:t xml:space="preserve">16725/INFOEM/IP/RR/2022, 16726/INFOEM/IP/RR/2022, 16727/INFOEM/IP/RR/2022 y </w:t>
      </w:r>
      <w:r w:rsidR="00C860B0" w:rsidRPr="0076206F">
        <w:rPr>
          <w:rFonts w:ascii="Palatino Linotype" w:eastAsia="Calibri" w:hAnsi="Palatino Linotype" w:cs="Arial"/>
          <w:b/>
        </w:rPr>
        <w:lastRenderedPageBreak/>
        <w:t>16728/INFOEM/IP/RR/2022</w:t>
      </w:r>
      <w:r w:rsidR="00C860B0" w:rsidRPr="0076206F">
        <w:rPr>
          <w:rFonts w:ascii="Palatino Linotype" w:eastAsia="MS Mincho" w:hAnsi="Palatino Linotype" w:cs="Arial"/>
          <w:b/>
          <w:bCs/>
          <w:lang w:val="es-ES_tradnl"/>
        </w:rPr>
        <w:t xml:space="preserve">, </w:t>
      </w:r>
      <w:r w:rsidR="00C860B0" w:rsidRPr="0076206F">
        <w:rPr>
          <w:rFonts w:ascii="Palatino Linotype" w:eastAsia="MS Mincho" w:hAnsi="Palatino Linotype" w:cs="Arial"/>
          <w:bCs/>
          <w:lang w:val="es-ES_tradnl"/>
        </w:rPr>
        <w:t xml:space="preserve">en términos del </w:t>
      </w:r>
      <w:r w:rsidR="00C860B0" w:rsidRPr="0076206F">
        <w:rPr>
          <w:rFonts w:ascii="Palatino Linotype" w:eastAsia="MS Mincho" w:hAnsi="Palatino Linotype" w:cs="Arial"/>
          <w:b/>
          <w:bCs/>
          <w:lang w:val="es-ES_tradnl"/>
        </w:rPr>
        <w:t xml:space="preserve">Considerando TERCERO </w:t>
      </w:r>
      <w:r w:rsidR="00C860B0" w:rsidRPr="0076206F">
        <w:rPr>
          <w:rFonts w:ascii="Palatino Linotype" w:eastAsia="MS Mincho" w:hAnsi="Palatino Linotype" w:cs="Arial"/>
          <w:bCs/>
          <w:lang w:val="es-ES_tradnl"/>
        </w:rPr>
        <w:t>de la presente resolución, por lo que s</w:t>
      </w:r>
      <w:r w:rsidR="00C860B0" w:rsidRPr="0076206F">
        <w:rPr>
          <w:rFonts w:ascii="Palatino Linotype" w:eastAsia="Calibri" w:hAnsi="Palatino Linotype" w:cs="Arial"/>
        </w:rPr>
        <w:t>e</w:t>
      </w:r>
      <w:r w:rsidR="00C860B0" w:rsidRPr="0076206F">
        <w:rPr>
          <w:rFonts w:ascii="Palatino Linotype" w:eastAsia="Calibri" w:hAnsi="Palatino Linotype" w:cs="Arial"/>
          <w:b/>
        </w:rPr>
        <w:t xml:space="preserve"> CONFIRMAN </w:t>
      </w:r>
      <w:r w:rsidR="00C860B0" w:rsidRPr="0076206F">
        <w:rPr>
          <w:rFonts w:ascii="Palatino Linotype" w:eastAsia="Calibri" w:hAnsi="Palatino Linotype" w:cs="Arial"/>
        </w:rPr>
        <w:t xml:space="preserve">las respuestas emitidas por el </w:t>
      </w:r>
      <w:r w:rsidR="00C860B0" w:rsidRPr="0076206F">
        <w:rPr>
          <w:rFonts w:ascii="Palatino Linotype" w:eastAsia="Calibri" w:hAnsi="Palatino Linotype" w:cs="Arial"/>
          <w:b/>
        </w:rPr>
        <w:t>Ayuntamiento de Valle de Chalco Solidaridad</w:t>
      </w:r>
      <w:r w:rsidR="00C860B0" w:rsidRPr="0076206F">
        <w:rPr>
          <w:rFonts w:ascii="Palatino Linotype" w:eastAsia="Calibri" w:hAnsi="Palatino Linotype" w:cs="Arial"/>
        </w:rPr>
        <w:t xml:space="preserve"> a las solicitudes de información </w:t>
      </w:r>
      <w:r w:rsidR="00C860B0" w:rsidRPr="0076206F">
        <w:rPr>
          <w:rFonts w:ascii="Palatino Linotype" w:eastAsia="Calibri" w:hAnsi="Palatino Linotype" w:cs="Arial"/>
          <w:b/>
        </w:rPr>
        <w:t>00836/VACHASO/IP/2022, 00837/VACHASO/IP/2022, 00838/VACHASO/IP/2022 y 00839/VACHASO/IP/2022.</w:t>
      </w:r>
    </w:p>
    <w:p w14:paraId="7A954045" w14:textId="419E6DF7" w:rsidR="006532EC" w:rsidRPr="0076206F" w:rsidRDefault="00DD2E1B" w:rsidP="006532EC">
      <w:pPr>
        <w:spacing w:line="360" w:lineRule="auto"/>
        <w:jc w:val="both"/>
        <w:rPr>
          <w:rFonts w:ascii="Palatino Linotype" w:eastAsiaTheme="minorEastAsia" w:hAnsi="Palatino Linotype" w:cstheme="minorBidi"/>
          <w:lang w:val="es-MX"/>
        </w:rPr>
      </w:pPr>
      <w:bookmarkStart w:id="50" w:name="_Toc460947013"/>
      <w:bookmarkEnd w:id="39"/>
      <w:bookmarkEnd w:id="40"/>
      <w:r w:rsidRPr="0076206F">
        <w:rPr>
          <w:rFonts w:ascii="Palatino Linotype" w:eastAsiaTheme="minorEastAsia" w:hAnsi="Palatino Linotype" w:cs="Arial"/>
          <w:b/>
          <w:lang w:val="es-MX"/>
        </w:rPr>
        <w:t>TERCERO.</w:t>
      </w:r>
      <w:r w:rsidRPr="0076206F">
        <w:rPr>
          <w:rFonts w:ascii="Palatino Linotype" w:hAnsi="Palatino Linotype"/>
          <w:b/>
          <w:bCs/>
          <w:color w:val="222222"/>
        </w:rPr>
        <w:t xml:space="preserve"> </w:t>
      </w:r>
      <w:r w:rsidRPr="0076206F">
        <w:rPr>
          <w:rFonts w:ascii="Palatino Linotype" w:eastAsiaTheme="minorEastAsia" w:hAnsi="Palatino Linotype" w:cstheme="minorBidi"/>
          <w:b/>
          <w:bCs/>
        </w:rPr>
        <w:t xml:space="preserve">Notifíquese </w:t>
      </w:r>
      <w:r w:rsidRPr="0076206F">
        <w:rPr>
          <w:rFonts w:ascii="Palatino Linotype" w:eastAsiaTheme="minorEastAsia" w:hAnsi="Palatino Linotype" w:cstheme="minorBidi"/>
          <w:bCs/>
        </w:rPr>
        <w:t>a</w:t>
      </w:r>
      <w:r w:rsidRPr="0076206F">
        <w:rPr>
          <w:rFonts w:ascii="Palatino Linotype" w:eastAsiaTheme="minorEastAsia" w:hAnsi="Palatino Linotype" w:cstheme="minorBidi"/>
          <w:lang w:val="es-ES_tradnl"/>
        </w:rPr>
        <w:t xml:space="preserve"> la parte </w:t>
      </w:r>
      <w:r w:rsidRPr="0076206F">
        <w:rPr>
          <w:rFonts w:ascii="Palatino Linotype" w:eastAsiaTheme="minorEastAsia" w:hAnsi="Palatino Linotype" w:cstheme="minorBidi"/>
          <w:b/>
          <w:lang w:val="es-ES_tradnl"/>
        </w:rPr>
        <w:t>RECURRENTE</w:t>
      </w:r>
      <w:r w:rsidRPr="0076206F">
        <w:rPr>
          <w:rFonts w:ascii="Palatino Linotype" w:eastAsiaTheme="minorEastAsia" w:hAnsi="Palatino Linotype" w:cstheme="minorBidi"/>
          <w:lang w:val="es-ES_tradnl"/>
        </w:rPr>
        <w:t xml:space="preserve"> la presente resolución vía Sistema de Acceso a Información Mexiquense (</w:t>
      </w:r>
      <w:r w:rsidRPr="0076206F">
        <w:rPr>
          <w:rFonts w:ascii="Palatino Linotype" w:eastAsiaTheme="minorEastAsia" w:hAnsi="Palatino Linotype" w:cstheme="minorBidi"/>
          <w:b/>
        </w:rPr>
        <w:t>SAIMEX).</w:t>
      </w:r>
    </w:p>
    <w:p w14:paraId="4ACF8B5B" w14:textId="77777777" w:rsidR="006532EC" w:rsidRPr="0076206F" w:rsidRDefault="006532EC" w:rsidP="006532EC">
      <w:pPr>
        <w:spacing w:line="360" w:lineRule="auto"/>
        <w:jc w:val="both"/>
        <w:rPr>
          <w:rFonts w:ascii="Palatino Linotype" w:eastAsiaTheme="minorEastAsia" w:hAnsi="Palatino Linotype" w:cstheme="minorBidi"/>
          <w:lang w:val="es-MX"/>
        </w:rPr>
      </w:pPr>
    </w:p>
    <w:bookmarkEnd w:id="50"/>
    <w:p w14:paraId="1721F84E" w14:textId="77777777" w:rsidR="006532EC" w:rsidRPr="0076206F" w:rsidRDefault="006532EC" w:rsidP="006532EC">
      <w:pPr>
        <w:spacing w:line="360" w:lineRule="auto"/>
        <w:jc w:val="both"/>
        <w:rPr>
          <w:rFonts w:ascii="Palatino Linotype" w:eastAsia="MS Mincho" w:hAnsi="Palatino Linotype" w:cstheme="minorBidi"/>
        </w:rPr>
      </w:pPr>
      <w:r w:rsidRPr="0076206F">
        <w:rPr>
          <w:rFonts w:ascii="Palatino Linotype" w:eastAsia="MS Mincho" w:hAnsi="Palatino Linotype" w:cstheme="minorBidi"/>
          <w:b/>
          <w:lang w:val="es-MX"/>
        </w:rPr>
        <w:t>CUARTO.</w:t>
      </w:r>
      <w:r w:rsidRPr="0076206F">
        <w:rPr>
          <w:rFonts w:ascii="Palatino Linotype" w:eastAsia="MS Mincho" w:hAnsi="Palatino Linotype" w:cstheme="minorBidi"/>
          <w:lang w:val="es-MX"/>
        </w:rPr>
        <w:t xml:space="preserve"> </w:t>
      </w:r>
      <w:r w:rsidRPr="0076206F">
        <w:rPr>
          <w:rFonts w:ascii="Palatino Linotype" w:eastAsia="MS Mincho" w:hAnsi="Palatino Linotype" w:cstheme="minorBidi"/>
        </w:rPr>
        <w:t xml:space="preserve">Se hace del conocimiento de </w:t>
      </w:r>
      <w:r w:rsidRPr="0076206F">
        <w:rPr>
          <w:rFonts w:ascii="Palatino Linotype" w:eastAsia="Calibri" w:hAnsi="Palatino Linotype" w:cs="Tahoma"/>
          <w:b/>
          <w:lang w:val="es-MX" w:eastAsia="en-US"/>
        </w:rPr>
        <w:t>RECURRENTE</w:t>
      </w:r>
      <w:r w:rsidRPr="0076206F">
        <w:rPr>
          <w:rFonts w:ascii="Palatino Linotype" w:eastAsia="MS Mincho" w:hAnsi="Palatino Linotype" w:cstheme="minorBidi"/>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6206F">
        <w:rPr>
          <w:rFonts w:ascii="Palatino Linotype" w:eastAsia="MS Mincho" w:hAnsi="Palatino Linotype" w:cstheme="minorBidi"/>
          <w:bCs/>
        </w:rPr>
        <w:t>vía juicio de amparo</w:t>
      </w:r>
      <w:r w:rsidRPr="0076206F">
        <w:rPr>
          <w:rFonts w:ascii="Palatino Linotype" w:eastAsia="MS Mincho" w:hAnsi="Palatino Linotype" w:cstheme="minorBidi"/>
        </w:rPr>
        <w:t> en los términos de las leyes aplicables.</w:t>
      </w:r>
    </w:p>
    <w:p w14:paraId="4CD53F75" w14:textId="77777777" w:rsidR="0076206F" w:rsidRPr="00624AAD" w:rsidRDefault="0076206F" w:rsidP="0076206F">
      <w:pPr>
        <w:spacing w:before="240" w:after="240" w:line="360" w:lineRule="auto"/>
        <w:ind w:firstLine="1"/>
        <w:jc w:val="both"/>
        <w:rPr>
          <w:rFonts w:ascii="Palatino Linotype" w:hAnsi="Palatino Linotype"/>
        </w:rPr>
      </w:pPr>
      <w:bookmarkStart w:id="51" w:name="_Hlk99014733"/>
      <w:r w:rsidRPr="0076206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VEINTICINCO (25) DE ENERO DE DOS MIL VEINTITRÉS, ANTE EL SECRETARIO TÉCNICO DEL PLENO ALEXIS TAPIA RAMÍREZ.</w:t>
      </w:r>
      <w:r w:rsidRPr="00624AAD">
        <w:rPr>
          <w:rFonts w:ascii="Palatino Linotype" w:hAnsi="Palatino Linotype"/>
        </w:rPr>
        <w:t xml:space="preserve"> </w:t>
      </w:r>
    </w:p>
    <w:bookmarkEnd w:id="51"/>
    <w:p w14:paraId="3D89156E" w14:textId="57E247B5" w:rsidR="009D6F19" w:rsidRDefault="006532EC" w:rsidP="006532EC">
      <w:pPr>
        <w:pStyle w:val="Prrafodelista"/>
        <w:spacing w:line="360" w:lineRule="auto"/>
        <w:ind w:left="0"/>
        <w:jc w:val="both"/>
        <w:rPr>
          <w:rFonts w:ascii="Palatino Linotype" w:eastAsia="Arial Unicode MS" w:hAnsi="Palatino Linotype" w:cs="Arial"/>
        </w:rPr>
      </w:pPr>
      <w:r w:rsidRPr="006532EC">
        <w:rPr>
          <w:rFonts w:ascii="Palatino Linotype" w:eastAsiaTheme="minorEastAsia" w:hAnsi="Palatino Linotype" w:cs="Arial"/>
          <w:color w:val="000000" w:themeColor="text1"/>
          <w:lang w:val="es-MX"/>
        </w:rPr>
        <w:lastRenderedPageBreak/>
        <w:br w:type="page"/>
      </w:r>
    </w:p>
    <w:p w14:paraId="335FE5A4" w14:textId="77777777" w:rsidR="009871A5" w:rsidRPr="00C373ED" w:rsidRDefault="009871A5" w:rsidP="00C373ED">
      <w:pPr>
        <w:spacing w:before="240" w:after="240" w:line="360" w:lineRule="auto"/>
        <w:ind w:firstLine="1"/>
        <w:jc w:val="both"/>
        <w:rPr>
          <w:rFonts w:ascii="Palatino Linotype" w:hAnsi="Palatino Linotype"/>
          <w:lang w:val="es-ES_tradnl"/>
        </w:rPr>
      </w:pPr>
    </w:p>
    <w:p w14:paraId="39228E00" w14:textId="77777777" w:rsidR="00E73052" w:rsidRPr="00C373ED" w:rsidRDefault="00E73052" w:rsidP="00C373ED">
      <w:pPr>
        <w:pStyle w:val="Prrafodelista"/>
        <w:tabs>
          <w:tab w:val="left" w:pos="0"/>
        </w:tabs>
        <w:spacing w:line="360" w:lineRule="auto"/>
        <w:ind w:left="0" w:right="49"/>
        <w:jc w:val="both"/>
        <w:rPr>
          <w:rFonts w:ascii="Palatino Linotype" w:eastAsia="Palatino Linotype" w:hAnsi="Palatino Linotype" w:cs="Palatino Linotype"/>
          <w:i/>
          <w:lang w:val="es-ES_tradnl" w:eastAsia="es-MX"/>
        </w:rPr>
      </w:pPr>
    </w:p>
    <w:p w14:paraId="7B7439FD" w14:textId="77777777" w:rsidR="00674B40" w:rsidRPr="00C373ED" w:rsidRDefault="00674B40" w:rsidP="00C373ED">
      <w:pPr>
        <w:tabs>
          <w:tab w:val="left" w:pos="0"/>
          <w:tab w:val="left" w:pos="426"/>
        </w:tabs>
        <w:spacing w:before="240" w:after="240" w:line="360" w:lineRule="auto"/>
        <w:ind w:right="49"/>
        <w:contextualSpacing/>
        <w:jc w:val="both"/>
        <w:rPr>
          <w:rFonts w:ascii="Palatino Linotype" w:eastAsia="MS Mincho" w:hAnsi="Palatino Linotype" w:cs="Arial"/>
          <w:lang w:val="es-MX"/>
        </w:rPr>
      </w:pPr>
    </w:p>
    <w:bookmarkEnd w:id="29"/>
    <w:bookmarkEnd w:id="30"/>
    <w:bookmarkEnd w:id="31"/>
    <w:bookmarkEnd w:id="32"/>
    <w:bookmarkEnd w:id="33"/>
    <w:p w14:paraId="037D684A" w14:textId="77777777" w:rsidR="002F3CC1" w:rsidRPr="00C373ED" w:rsidRDefault="002F3CC1" w:rsidP="00C373ED">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C373ED" w:rsidSect="009F07F4">
      <w:headerReference w:type="default" r:id="rId63"/>
      <w:footerReference w:type="default" r:id="rId64"/>
      <w:headerReference w:type="first" r:id="rId65"/>
      <w:footerReference w:type="first" r:id="rId6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CD66A" w14:textId="77777777" w:rsidR="00677AB8" w:rsidRDefault="00677AB8" w:rsidP="00C80F8C">
      <w:r>
        <w:separator/>
      </w:r>
    </w:p>
  </w:endnote>
  <w:endnote w:type="continuationSeparator" w:id="0">
    <w:p w14:paraId="64D98774" w14:textId="77777777" w:rsidR="00677AB8" w:rsidRDefault="00677AB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98CD00D" w:rsidR="002F2B60" w:rsidRPr="00817AAB" w:rsidRDefault="002F2B60"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C773AA">
      <w:rPr>
        <w:rFonts w:ascii="Palatino Linotype" w:hAnsi="Palatino Linotype" w:cs="Arial"/>
        <w:b/>
        <w:bCs/>
        <w:noProof/>
      </w:rPr>
      <w:t>15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C773AA">
      <w:rPr>
        <w:rFonts w:ascii="Palatino Linotype" w:hAnsi="Palatino Linotype" w:cs="Arial"/>
        <w:b/>
        <w:bCs/>
        <w:noProof/>
      </w:rPr>
      <w:t>55</w:t>
    </w:r>
    <w:r w:rsidRPr="00817AAB">
      <w:rPr>
        <w:rFonts w:ascii="Palatino Linotype" w:hAnsi="Palatino Linotype" w:cs="Arial"/>
        <w:b/>
        <w:bCs/>
      </w:rPr>
      <w:fldChar w:fldCharType="end"/>
    </w:r>
  </w:p>
  <w:p w14:paraId="1192A578" w14:textId="77777777" w:rsidR="002F2B60" w:rsidRDefault="002F2B60" w:rsidP="00935A0D">
    <w:pPr>
      <w:pStyle w:val="Piedepgina"/>
      <w:rPr>
        <w:rFonts w:ascii="Times New Roman" w:hAnsi="Times New Roman" w:cs="Times New Roman"/>
      </w:rPr>
    </w:pPr>
  </w:p>
  <w:p w14:paraId="14A770F8" w14:textId="77777777" w:rsidR="002F2B60" w:rsidRDefault="002F2B6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4F4AE09" w:rsidR="002F2B60" w:rsidRDefault="002F2B6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773A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773AA">
      <w:rPr>
        <w:rFonts w:ascii="Arial" w:hAnsi="Arial" w:cs="Arial"/>
        <w:b/>
        <w:bCs/>
        <w:noProof/>
        <w:sz w:val="20"/>
        <w:szCs w:val="20"/>
      </w:rPr>
      <w:t>55</w:t>
    </w:r>
    <w:r>
      <w:rPr>
        <w:rFonts w:ascii="Arial" w:hAnsi="Arial" w:cs="Arial"/>
        <w:b/>
        <w:bCs/>
        <w:sz w:val="20"/>
        <w:szCs w:val="20"/>
      </w:rPr>
      <w:fldChar w:fldCharType="end"/>
    </w:r>
  </w:p>
  <w:p w14:paraId="5D98ABD5" w14:textId="77777777" w:rsidR="002F2B60" w:rsidRDefault="002F2B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0E75F" w14:textId="77777777" w:rsidR="00677AB8" w:rsidRDefault="00677AB8" w:rsidP="00C80F8C">
      <w:r>
        <w:separator/>
      </w:r>
    </w:p>
  </w:footnote>
  <w:footnote w:type="continuationSeparator" w:id="0">
    <w:p w14:paraId="59BF28C8" w14:textId="77777777" w:rsidR="00677AB8" w:rsidRDefault="00677AB8" w:rsidP="00C80F8C">
      <w:r>
        <w:continuationSeparator/>
      </w:r>
    </w:p>
  </w:footnote>
  <w:footnote w:id="1">
    <w:p w14:paraId="0158CA1C" w14:textId="77777777" w:rsidR="002F2B60" w:rsidRDefault="002F2B60" w:rsidP="00FD13D4">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464E330B" w14:textId="77777777" w:rsidR="002F2B60" w:rsidRDefault="002F2B60"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4109008B" w14:textId="77777777" w:rsidR="002F2B60" w:rsidRDefault="002F2B60" w:rsidP="00FD13D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1166A7BF" w14:textId="77777777" w:rsidR="002F2B60" w:rsidRDefault="002F2B60" w:rsidP="00FD13D4">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03DF9551" w14:textId="3DCD2207" w:rsidR="006A2D72" w:rsidRPr="006A2D72" w:rsidRDefault="006A2D72" w:rsidP="006A2D72">
      <w:pPr>
        <w:pStyle w:val="Textonotapie"/>
        <w:jc w:val="both"/>
        <w:rPr>
          <w:lang w:val="es-ES"/>
        </w:rPr>
      </w:pPr>
      <w:r>
        <w:rPr>
          <w:rStyle w:val="Refdenotaalpie"/>
        </w:rPr>
        <w:footnoteRef/>
      </w:r>
      <w:r>
        <w:t xml:space="preserve"> </w:t>
      </w:r>
      <w:r w:rsidRPr="006A2D72">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2F2B60" w14:paraId="6B4E3B81" w14:textId="77777777" w:rsidTr="00B4299A">
      <w:tc>
        <w:tcPr>
          <w:tcW w:w="2701" w:type="dxa"/>
          <w:vAlign w:val="center"/>
          <w:hideMark/>
        </w:tcPr>
        <w:p w14:paraId="0ABBC6C0" w14:textId="1226DAAF" w:rsidR="002F2B60" w:rsidRPr="00B4299A" w:rsidRDefault="002F2B60"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2FC2D2B" w:rsidR="002F2B60" w:rsidRPr="00B4299A" w:rsidRDefault="002F2B60" w:rsidP="00A87F1B">
          <w:pPr>
            <w:rPr>
              <w:rFonts w:ascii="Palatino Linotype" w:hAnsi="Palatino Linotype"/>
              <w:b/>
              <w:szCs w:val="22"/>
              <w:lang w:val="es-ES_tradnl"/>
            </w:rPr>
          </w:pPr>
          <w:r w:rsidRPr="00C34545">
            <w:rPr>
              <w:rFonts w:ascii="Palatino Linotype" w:hAnsi="Palatino Linotype"/>
              <w:b/>
              <w:bCs/>
              <w:szCs w:val="22"/>
            </w:rPr>
            <w:t>16678/INFOEM/IP/RR/2022</w:t>
          </w:r>
        </w:p>
      </w:tc>
    </w:tr>
    <w:tr w:rsidR="002F2B60" w14:paraId="31CB780F" w14:textId="77777777" w:rsidTr="00B4299A">
      <w:trPr>
        <w:trHeight w:val="228"/>
      </w:trPr>
      <w:tc>
        <w:tcPr>
          <w:tcW w:w="2701" w:type="dxa"/>
          <w:vAlign w:val="center"/>
          <w:hideMark/>
        </w:tcPr>
        <w:p w14:paraId="4F49CB4A" w14:textId="6966D32E" w:rsidR="002F2B60" w:rsidRPr="00B4299A" w:rsidRDefault="002F2B60"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DC7428C" w:rsidR="002F2B60" w:rsidRPr="00B4299A" w:rsidRDefault="002F2B60" w:rsidP="009E5D5B">
          <w:pPr>
            <w:jc w:val="both"/>
            <w:rPr>
              <w:rFonts w:ascii="Palatino Linotype" w:hAnsi="Palatino Linotype"/>
              <w:b/>
              <w:szCs w:val="22"/>
              <w:lang w:val="es-ES_tradnl"/>
            </w:rPr>
          </w:pPr>
          <w:r w:rsidRPr="00C34545">
            <w:rPr>
              <w:rFonts w:ascii="Palatino Linotype" w:hAnsi="Palatino Linotype"/>
              <w:b/>
              <w:szCs w:val="22"/>
              <w:lang w:val="es-ES_tradnl"/>
            </w:rPr>
            <w:t>Ayuntamiento de Valle de Chalco Solidaridad</w:t>
          </w:r>
        </w:p>
      </w:tc>
    </w:tr>
    <w:tr w:rsidR="002F2B60" w14:paraId="69050F56" w14:textId="77777777" w:rsidTr="00B4299A">
      <w:tc>
        <w:tcPr>
          <w:tcW w:w="2701" w:type="dxa"/>
          <w:vAlign w:val="center"/>
          <w:hideMark/>
        </w:tcPr>
        <w:p w14:paraId="65C9B735" w14:textId="75C78F81" w:rsidR="002F2B60" w:rsidRPr="00B4299A" w:rsidRDefault="002F2B60"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2F2B60" w:rsidRPr="00B4299A" w:rsidRDefault="002F2B60"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2F2B60" w:rsidRDefault="002F2B60"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2F2B60" w:rsidRDefault="002F2B60"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2F2B60" w:rsidRDefault="002F2B60"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2F2B60" w14:paraId="477E149B" w14:textId="77777777" w:rsidTr="00CB57FD">
      <w:trPr>
        <w:trHeight w:val="277"/>
      </w:trPr>
      <w:tc>
        <w:tcPr>
          <w:tcW w:w="2693" w:type="dxa"/>
          <w:vAlign w:val="center"/>
          <w:hideMark/>
        </w:tcPr>
        <w:p w14:paraId="5C0586E4" w14:textId="77777777" w:rsidR="002F2B60" w:rsidRPr="009B3353" w:rsidRDefault="002F2B60"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2AB8B6A" w:rsidR="002F2B60" w:rsidRPr="0072522F" w:rsidRDefault="002F2B60" w:rsidP="00B05DE3">
          <w:pPr>
            <w:rPr>
              <w:rFonts w:ascii="Palatino Linotype" w:hAnsi="Palatino Linotype"/>
              <w:b/>
              <w:bCs/>
              <w:szCs w:val="22"/>
            </w:rPr>
          </w:pPr>
          <w:r w:rsidRPr="006532EC">
            <w:rPr>
              <w:rFonts w:ascii="Palatino Linotype" w:hAnsi="Palatino Linotype"/>
              <w:b/>
              <w:bCs/>
              <w:szCs w:val="22"/>
            </w:rPr>
            <w:t>16678/INFOEM/IP/RR/2022</w:t>
          </w:r>
        </w:p>
      </w:tc>
    </w:tr>
    <w:tr w:rsidR="002F2B60" w14:paraId="5B5BE21C" w14:textId="77777777" w:rsidTr="00CB57FD">
      <w:tc>
        <w:tcPr>
          <w:tcW w:w="2693" w:type="dxa"/>
          <w:vAlign w:val="center"/>
          <w:hideMark/>
        </w:tcPr>
        <w:p w14:paraId="4AE96902" w14:textId="4E063913" w:rsidR="002F2B60" w:rsidRPr="009B3353" w:rsidRDefault="002F2B60"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E5F8D0D" w:rsidR="002F2B60" w:rsidRPr="009B3353" w:rsidRDefault="00C773AA" w:rsidP="00B05DE3">
          <w:pPr>
            <w:rPr>
              <w:rFonts w:ascii="Palatino Linotype" w:hAnsi="Palatino Linotype"/>
              <w:b/>
              <w:szCs w:val="22"/>
              <w:lang w:val="es-ES_tradnl"/>
            </w:rPr>
          </w:pPr>
          <w:r>
            <w:rPr>
              <w:rFonts w:ascii="Palatino Linotype" w:hAnsi="Palatino Linotype"/>
              <w:b/>
              <w:bCs/>
              <w:szCs w:val="22"/>
            </w:rPr>
            <w:t>XXX XXXX XXXXXX</w:t>
          </w:r>
        </w:p>
      </w:tc>
    </w:tr>
    <w:tr w:rsidR="002F2B60" w14:paraId="22601A11" w14:textId="77777777" w:rsidTr="008C5548">
      <w:trPr>
        <w:trHeight w:val="252"/>
      </w:trPr>
      <w:tc>
        <w:tcPr>
          <w:tcW w:w="2693" w:type="dxa"/>
          <w:vAlign w:val="center"/>
          <w:hideMark/>
        </w:tcPr>
        <w:p w14:paraId="6EFE221D" w14:textId="49C5F800" w:rsidR="002F2B60" w:rsidRPr="009B3353" w:rsidRDefault="002F2B60"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B7593AD" w:rsidR="002F2B60" w:rsidRPr="009B3353" w:rsidRDefault="002F2B60" w:rsidP="003D473A">
          <w:pPr>
            <w:jc w:val="both"/>
            <w:rPr>
              <w:rFonts w:ascii="Palatino Linotype" w:eastAsia="Calibri" w:hAnsi="Palatino Linotype"/>
              <w:b/>
              <w:szCs w:val="22"/>
              <w:lang w:val="es-MX" w:eastAsia="en-US"/>
            </w:rPr>
          </w:pPr>
          <w:r w:rsidRPr="006532EC">
            <w:rPr>
              <w:rFonts w:ascii="Palatino Linotype" w:eastAsia="Calibri" w:hAnsi="Palatino Linotype"/>
              <w:b/>
              <w:szCs w:val="22"/>
              <w:lang w:val="es-MX" w:eastAsia="en-US"/>
            </w:rPr>
            <w:t>Ayuntamiento de Valle de Chalco Solidaridad</w:t>
          </w:r>
        </w:p>
      </w:tc>
    </w:tr>
    <w:tr w:rsidR="002F2B60" w14:paraId="2D6C630E" w14:textId="77777777" w:rsidTr="00CB57FD">
      <w:tc>
        <w:tcPr>
          <w:tcW w:w="2693" w:type="dxa"/>
          <w:vAlign w:val="center"/>
          <w:hideMark/>
        </w:tcPr>
        <w:p w14:paraId="5BD4C6DB" w14:textId="7CF21504" w:rsidR="002F2B60" w:rsidRPr="009B3353" w:rsidRDefault="002F2B60"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2F2B60" w:rsidRPr="009B3353" w:rsidRDefault="002F2B60"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2F2B60" w:rsidRDefault="002F2B60"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6E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04FA4"/>
    <w:multiLevelType w:val="hybridMultilevel"/>
    <w:tmpl w:val="946C5BA4"/>
    <w:lvl w:ilvl="0" w:tplc="182A500A">
      <w:start w:val="9"/>
      <w:numFmt w:val="decimal"/>
      <w:lvlText w:val="%1."/>
      <w:lvlJc w:val="left"/>
      <w:pPr>
        <w:ind w:left="720" w:hanging="360"/>
      </w:pPr>
      <w:rPr>
        <w:rFonts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MS Mincho" w:hAnsi="Palatino Linotype" w:cs="Times New Roman"/>
        <w:b/>
        <w:color w:val="000000" w:themeColor="text1"/>
        <w:sz w:val="24"/>
        <w:szCs w:val="24"/>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8BB11B3"/>
    <w:multiLevelType w:val="hybridMultilevel"/>
    <w:tmpl w:val="353CBC00"/>
    <w:lvl w:ilvl="0" w:tplc="EEBEB2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A15C14"/>
    <w:multiLevelType w:val="hybridMultilevel"/>
    <w:tmpl w:val="9EA6DBC0"/>
    <w:lvl w:ilvl="0" w:tplc="CCC67778">
      <w:start w:val="6"/>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43204EE"/>
    <w:multiLevelType w:val="hybridMultilevel"/>
    <w:tmpl w:val="E476079C"/>
    <w:lvl w:ilvl="0" w:tplc="AAE0F64C">
      <w:start w:val="1"/>
      <w:numFmt w:val="decimal"/>
      <w:lvlText w:val="%1."/>
      <w:lvlJc w:val="left"/>
      <w:pPr>
        <w:ind w:left="351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3"/>
  </w:num>
  <w:num w:numId="3">
    <w:abstractNumId w:val="5"/>
  </w:num>
  <w:num w:numId="4">
    <w:abstractNumId w:val="3"/>
  </w:num>
  <w:num w:numId="5">
    <w:abstractNumId w:val="4"/>
  </w:num>
  <w:num w:numId="6">
    <w:abstractNumId w:val="5"/>
  </w:num>
  <w:num w:numId="7">
    <w:abstractNumId w:val="11"/>
  </w:num>
  <w:num w:numId="8">
    <w:abstractNumId w:val="10"/>
  </w:num>
  <w:num w:numId="9">
    <w:abstractNumId w:val="14"/>
  </w:num>
  <w:num w:numId="10">
    <w:abstractNumId w:val="8"/>
  </w:num>
  <w:num w:numId="11">
    <w:abstractNumId w:val="0"/>
  </w:num>
  <w:num w:numId="12">
    <w:abstractNumId w:val="9"/>
  </w:num>
  <w:num w:numId="13">
    <w:abstractNumId w:val="15"/>
  </w:num>
  <w:num w:numId="14">
    <w:abstractNumId w:val="1"/>
  </w:num>
  <w:num w:numId="15">
    <w:abstractNumId w:val="6"/>
  </w:num>
  <w:num w:numId="16">
    <w:abstractNumId w:val="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3D0F"/>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8DE"/>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0E4D"/>
    <w:rsid w:val="000E1259"/>
    <w:rsid w:val="000E1C85"/>
    <w:rsid w:val="000E1CA1"/>
    <w:rsid w:val="000E31A8"/>
    <w:rsid w:val="000E44E3"/>
    <w:rsid w:val="000E462D"/>
    <w:rsid w:val="000E48C2"/>
    <w:rsid w:val="000E5560"/>
    <w:rsid w:val="000E59A1"/>
    <w:rsid w:val="000E5D65"/>
    <w:rsid w:val="000E693E"/>
    <w:rsid w:val="000F0443"/>
    <w:rsid w:val="000F1BBF"/>
    <w:rsid w:val="000F219C"/>
    <w:rsid w:val="000F2EB3"/>
    <w:rsid w:val="000F4598"/>
    <w:rsid w:val="000F71B5"/>
    <w:rsid w:val="000F7A6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5D98"/>
    <w:rsid w:val="00136083"/>
    <w:rsid w:val="001362C2"/>
    <w:rsid w:val="00137C1F"/>
    <w:rsid w:val="00140914"/>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5D2"/>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4ED"/>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4748"/>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122"/>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5A0"/>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0E3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B60"/>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B93"/>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3DFB"/>
    <w:rsid w:val="003C4A72"/>
    <w:rsid w:val="003C4A79"/>
    <w:rsid w:val="003C4C4B"/>
    <w:rsid w:val="003C5222"/>
    <w:rsid w:val="003C5460"/>
    <w:rsid w:val="003C55F5"/>
    <w:rsid w:val="003C5A54"/>
    <w:rsid w:val="003C5B34"/>
    <w:rsid w:val="003C5BCA"/>
    <w:rsid w:val="003C689A"/>
    <w:rsid w:val="003C741C"/>
    <w:rsid w:val="003D022D"/>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96B"/>
    <w:rsid w:val="003E3B65"/>
    <w:rsid w:val="003E4673"/>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07F65"/>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4634"/>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5E38"/>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362"/>
    <w:rsid w:val="00541397"/>
    <w:rsid w:val="005413A9"/>
    <w:rsid w:val="00541882"/>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26C"/>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15D"/>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66A"/>
    <w:rsid w:val="005F684F"/>
    <w:rsid w:val="005F7AD4"/>
    <w:rsid w:val="00600000"/>
    <w:rsid w:val="0060026F"/>
    <w:rsid w:val="00600733"/>
    <w:rsid w:val="00600D38"/>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493"/>
    <w:rsid w:val="00641BB7"/>
    <w:rsid w:val="00643D6C"/>
    <w:rsid w:val="006443ED"/>
    <w:rsid w:val="006445D2"/>
    <w:rsid w:val="00645887"/>
    <w:rsid w:val="0064661F"/>
    <w:rsid w:val="00647094"/>
    <w:rsid w:val="006505D9"/>
    <w:rsid w:val="00650880"/>
    <w:rsid w:val="00650D78"/>
    <w:rsid w:val="006518D3"/>
    <w:rsid w:val="00651A28"/>
    <w:rsid w:val="00653030"/>
    <w:rsid w:val="006532EC"/>
    <w:rsid w:val="0065578F"/>
    <w:rsid w:val="00655A5C"/>
    <w:rsid w:val="00655B83"/>
    <w:rsid w:val="00655F33"/>
    <w:rsid w:val="00655F9A"/>
    <w:rsid w:val="00656AB0"/>
    <w:rsid w:val="00656C59"/>
    <w:rsid w:val="006572BB"/>
    <w:rsid w:val="006578C2"/>
    <w:rsid w:val="00661AC2"/>
    <w:rsid w:val="00661B36"/>
    <w:rsid w:val="00663207"/>
    <w:rsid w:val="00663F26"/>
    <w:rsid w:val="006648D5"/>
    <w:rsid w:val="00666655"/>
    <w:rsid w:val="00666C54"/>
    <w:rsid w:val="00667C8B"/>
    <w:rsid w:val="00667D3E"/>
    <w:rsid w:val="00671E8F"/>
    <w:rsid w:val="00672C9C"/>
    <w:rsid w:val="006742F8"/>
    <w:rsid w:val="006747B5"/>
    <w:rsid w:val="00674B40"/>
    <w:rsid w:val="00675974"/>
    <w:rsid w:val="00675D2C"/>
    <w:rsid w:val="00676566"/>
    <w:rsid w:val="00676DE4"/>
    <w:rsid w:val="00677AB8"/>
    <w:rsid w:val="00680270"/>
    <w:rsid w:val="006803E8"/>
    <w:rsid w:val="006804B2"/>
    <w:rsid w:val="006808AD"/>
    <w:rsid w:val="00681481"/>
    <w:rsid w:val="006817A0"/>
    <w:rsid w:val="00682656"/>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1DE"/>
    <w:rsid w:val="006A03CD"/>
    <w:rsid w:val="006A06FE"/>
    <w:rsid w:val="006A2D72"/>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3292"/>
    <w:rsid w:val="006C5263"/>
    <w:rsid w:val="006C5282"/>
    <w:rsid w:val="006C60B5"/>
    <w:rsid w:val="006C693D"/>
    <w:rsid w:val="006C6967"/>
    <w:rsid w:val="006C6D2C"/>
    <w:rsid w:val="006C7D68"/>
    <w:rsid w:val="006D07EA"/>
    <w:rsid w:val="006D09AA"/>
    <w:rsid w:val="006D153C"/>
    <w:rsid w:val="006D16CB"/>
    <w:rsid w:val="006D1A5E"/>
    <w:rsid w:val="006D25FC"/>
    <w:rsid w:val="006D396A"/>
    <w:rsid w:val="006D3F2C"/>
    <w:rsid w:val="006D4834"/>
    <w:rsid w:val="006D64F9"/>
    <w:rsid w:val="006D6E15"/>
    <w:rsid w:val="006D7A2C"/>
    <w:rsid w:val="006E011A"/>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06F"/>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976A3"/>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273"/>
    <w:rsid w:val="008D2330"/>
    <w:rsid w:val="008D23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2D9F"/>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2A1"/>
    <w:rsid w:val="0094486F"/>
    <w:rsid w:val="00944A83"/>
    <w:rsid w:val="00944CA2"/>
    <w:rsid w:val="009458C7"/>
    <w:rsid w:val="00946115"/>
    <w:rsid w:val="0094714C"/>
    <w:rsid w:val="009472B3"/>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F37"/>
    <w:rsid w:val="0096576D"/>
    <w:rsid w:val="00965DF5"/>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7CB"/>
    <w:rsid w:val="00985089"/>
    <w:rsid w:val="00985240"/>
    <w:rsid w:val="009858EF"/>
    <w:rsid w:val="00985D90"/>
    <w:rsid w:val="00986B3C"/>
    <w:rsid w:val="009871A5"/>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9BA"/>
    <w:rsid w:val="00A00BC6"/>
    <w:rsid w:val="00A014EE"/>
    <w:rsid w:val="00A01821"/>
    <w:rsid w:val="00A0225D"/>
    <w:rsid w:val="00A037CB"/>
    <w:rsid w:val="00A0469A"/>
    <w:rsid w:val="00A04B89"/>
    <w:rsid w:val="00A04EB0"/>
    <w:rsid w:val="00A05063"/>
    <w:rsid w:val="00A06807"/>
    <w:rsid w:val="00A070ED"/>
    <w:rsid w:val="00A075F7"/>
    <w:rsid w:val="00A076B7"/>
    <w:rsid w:val="00A11324"/>
    <w:rsid w:val="00A1221E"/>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283A"/>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9B7"/>
    <w:rsid w:val="00A81C19"/>
    <w:rsid w:val="00A82448"/>
    <w:rsid w:val="00A8620C"/>
    <w:rsid w:val="00A8711C"/>
    <w:rsid w:val="00A8713E"/>
    <w:rsid w:val="00A87F1B"/>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5AC"/>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9D0"/>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27D4C"/>
    <w:rsid w:val="00B30948"/>
    <w:rsid w:val="00B30A11"/>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C0076A"/>
    <w:rsid w:val="00C0130F"/>
    <w:rsid w:val="00C0590E"/>
    <w:rsid w:val="00C05950"/>
    <w:rsid w:val="00C06929"/>
    <w:rsid w:val="00C06EF4"/>
    <w:rsid w:val="00C06F69"/>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545"/>
    <w:rsid w:val="00C3479E"/>
    <w:rsid w:val="00C34A6D"/>
    <w:rsid w:val="00C3500A"/>
    <w:rsid w:val="00C373ED"/>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0512"/>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3AA"/>
    <w:rsid w:val="00C77CD0"/>
    <w:rsid w:val="00C77FCC"/>
    <w:rsid w:val="00C80153"/>
    <w:rsid w:val="00C8083C"/>
    <w:rsid w:val="00C80F64"/>
    <w:rsid w:val="00C80F8C"/>
    <w:rsid w:val="00C8162E"/>
    <w:rsid w:val="00C81C28"/>
    <w:rsid w:val="00C81D68"/>
    <w:rsid w:val="00C828BE"/>
    <w:rsid w:val="00C82C57"/>
    <w:rsid w:val="00C8343C"/>
    <w:rsid w:val="00C83B36"/>
    <w:rsid w:val="00C84585"/>
    <w:rsid w:val="00C8497C"/>
    <w:rsid w:val="00C84A04"/>
    <w:rsid w:val="00C860B0"/>
    <w:rsid w:val="00C866A8"/>
    <w:rsid w:val="00C87926"/>
    <w:rsid w:val="00C90A72"/>
    <w:rsid w:val="00C91A3F"/>
    <w:rsid w:val="00C92091"/>
    <w:rsid w:val="00C925AE"/>
    <w:rsid w:val="00C92FA3"/>
    <w:rsid w:val="00C93850"/>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09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55A0"/>
    <w:rsid w:val="00D35C16"/>
    <w:rsid w:val="00D36C80"/>
    <w:rsid w:val="00D371C6"/>
    <w:rsid w:val="00D372B2"/>
    <w:rsid w:val="00D407D5"/>
    <w:rsid w:val="00D4136B"/>
    <w:rsid w:val="00D41D70"/>
    <w:rsid w:val="00D42123"/>
    <w:rsid w:val="00D42175"/>
    <w:rsid w:val="00D42497"/>
    <w:rsid w:val="00D443AF"/>
    <w:rsid w:val="00D44A05"/>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8A"/>
    <w:rsid w:val="00D83CE5"/>
    <w:rsid w:val="00D8465C"/>
    <w:rsid w:val="00D849AA"/>
    <w:rsid w:val="00D85008"/>
    <w:rsid w:val="00D86754"/>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E68"/>
    <w:rsid w:val="00DA7C1A"/>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6BD"/>
    <w:rsid w:val="00DD295D"/>
    <w:rsid w:val="00DD2E1B"/>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6D9D"/>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5DF5"/>
    <w:rsid w:val="00ED6699"/>
    <w:rsid w:val="00ED6A67"/>
    <w:rsid w:val="00ED7CAF"/>
    <w:rsid w:val="00ED7D9E"/>
    <w:rsid w:val="00ED7FAB"/>
    <w:rsid w:val="00EE03B1"/>
    <w:rsid w:val="00EE16E2"/>
    <w:rsid w:val="00EE297C"/>
    <w:rsid w:val="00EE2C63"/>
    <w:rsid w:val="00EE3DDA"/>
    <w:rsid w:val="00EE4D23"/>
    <w:rsid w:val="00EE5B01"/>
    <w:rsid w:val="00EE5BE6"/>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6FE1"/>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0915"/>
    <w:rsid w:val="00FA17C7"/>
    <w:rsid w:val="00FA2526"/>
    <w:rsid w:val="00FA43A4"/>
    <w:rsid w:val="00FA499D"/>
    <w:rsid w:val="00FA5129"/>
    <w:rsid w:val="00FA62D8"/>
    <w:rsid w:val="00FA7275"/>
    <w:rsid w:val="00FA7B5A"/>
    <w:rsid w:val="00FA7FCA"/>
    <w:rsid w:val="00FA7FF8"/>
    <w:rsid w:val="00FB1D01"/>
    <w:rsid w:val="00FB1D39"/>
    <w:rsid w:val="00FB3A20"/>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5A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uiPriority w:val="59"/>
    <w:qFormat/>
    <w:rsid w:val="006572BB"/>
    <w:rPr>
      <w:rFonts w:ascii="Times New Roman" w:eastAsia="SimSun" w:hAnsi="Times New Roman" w:cs="Times New Roman"/>
      <w:sz w:val="20"/>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921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8410626">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487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09928558">
      <w:bodyDiv w:val="1"/>
      <w:marLeft w:val="0"/>
      <w:marRight w:val="0"/>
      <w:marTop w:val="0"/>
      <w:marBottom w:val="0"/>
      <w:divBdr>
        <w:top w:val="none" w:sz="0" w:space="0" w:color="auto"/>
        <w:left w:val="none" w:sz="0" w:space="0" w:color="auto"/>
        <w:bottom w:val="none" w:sz="0" w:space="0" w:color="auto"/>
        <w:right w:val="none" w:sz="0" w:space="0" w:color="auto"/>
      </w:divBdr>
    </w:div>
    <w:div w:id="444227612">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8729822">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589050569">
      <w:bodyDiv w:val="1"/>
      <w:marLeft w:val="0"/>
      <w:marRight w:val="0"/>
      <w:marTop w:val="0"/>
      <w:marBottom w:val="0"/>
      <w:divBdr>
        <w:top w:val="none" w:sz="0" w:space="0" w:color="auto"/>
        <w:left w:val="none" w:sz="0" w:space="0" w:color="auto"/>
        <w:bottom w:val="none" w:sz="0" w:space="0" w:color="auto"/>
        <w:right w:val="none" w:sz="0" w:space="0" w:color="auto"/>
      </w:divBdr>
    </w:div>
    <w:div w:id="6309362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00589602">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165613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12799313">
      <w:bodyDiv w:val="1"/>
      <w:marLeft w:val="0"/>
      <w:marRight w:val="0"/>
      <w:marTop w:val="0"/>
      <w:marBottom w:val="0"/>
      <w:divBdr>
        <w:top w:val="none" w:sz="0" w:space="0" w:color="auto"/>
        <w:left w:val="none" w:sz="0" w:space="0" w:color="auto"/>
        <w:bottom w:val="none" w:sz="0" w:space="0" w:color="auto"/>
        <w:right w:val="none" w:sz="0" w:space="0" w:color="auto"/>
      </w:divBdr>
    </w:div>
    <w:div w:id="81306641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4417076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7485248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75331987">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6852271">
      <w:bodyDiv w:val="1"/>
      <w:marLeft w:val="0"/>
      <w:marRight w:val="0"/>
      <w:marTop w:val="0"/>
      <w:marBottom w:val="0"/>
      <w:divBdr>
        <w:top w:val="none" w:sz="0" w:space="0" w:color="auto"/>
        <w:left w:val="none" w:sz="0" w:space="0" w:color="auto"/>
        <w:bottom w:val="none" w:sz="0" w:space="0" w:color="auto"/>
        <w:right w:val="none" w:sz="0" w:space="0" w:color="auto"/>
      </w:divBdr>
    </w:div>
    <w:div w:id="1037924206">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5709832">
      <w:bodyDiv w:val="1"/>
      <w:marLeft w:val="0"/>
      <w:marRight w:val="0"/>
      <w:marTop w:val="0"/>
      <w:marBottom w:val="0"/>
      <w:divBdr>
        <w:top w:val="none" w:sz="0" w:space="0" w:color="auto"/>
        <w:left w:val="none" w:sz="0" w:space="0" w:color="auto"/>
        <w:bottom w:val="none" w:sz="0" w:space="0" w:color="auto"/>
        <w:right w:val="none" w:sz="0" w:space="0" w:color="auto"/>
      </w:divBdr>
    </w:div>
    <w:div w:id="1177035861">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21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1168933">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0065842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7877484">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3216572">
      <w:bodyDiv w:val="1"/>
      <w:marLeft w:val="0"/>
      <w:marRight w:val="0"/>
      <w:marTop w:val="0"/>
      <w:marBottom w:val="0"/>
      <w:divBdr>
        <w:top w:val="none" w:sz="0" w:space="0" w:color="auto"/>
        <w:left w:val="none" w:sz="0" w:space="0" w:color="auto"/>
        <w:bottom w:val="none" w:sz="0" w:space="0" w:color="auto"/>
        <w:right w:val="none" w:sz="0" w:space="0" w:color="auto"/>
      </w:divBdr>
    </w:div>
    <w:div w:id="169491373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1586164">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88086209">
      <w:bodyDiv w:val="1"/>
      <w:marLeft w:val="0"/>
      <w:marRight w:val="0"/>
      <w:marTop w:val="0"/>
      <w:marBottom w:val="0"/>
      <w:divBdr>
        <w:top w:val="none" w:sz="0" w:space="0" w:color="auto"/>
        <w:left w:val="none" w:sz="0" w:space="0" w:color="auto"/>
        <w:bottom w:val="none" w:sz="0" w:space="0" w:color="auto"/>
        <w:right w:val="none" w:sz="0" w:space="0" w:color="auto"/>
      </w:divBdr>
    </w:div>
    <w:div w:id="1792673662">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78927746">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2620324">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3680422">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3312748">
      <w:bodyDiv w:val="1"/>
      <w:marLeft w:val="0"/>
      <w:marRight w:val="0"/>
      <w:marTop w:val="0"/>
      <w:marBottom w:val="0"/>
      <w:divBdr>
        <w:top w:val="none" w:sz="0" w:space="0" w:color="auto"/>
        <w:left w:val="none" w:sz="0" w:space="0" w:color="auto"/>
        <w:bottom w:val="none" w:sz="0" w:space="0" w:color="auto"/>
        <w:right w:val="none" w:sz="0" w:space="0" w:color="auto"/>
      </w:divBdr>
      <w:divsChild>
        <w:div w:id="63647316">
          <w:marLeft w:val="0"/>
          <w:marRight w:val="0"/>
          <w:marTop w:val="0"/>
          <w:marBottom w:val="0"/>
          <w:divBdr>
            <w:top w:val="none" w:sz="0" w:space="0" w:color="auto"/>
            <w:left w:val="none" w:sz="0" w:space="0" w:color="auto"/>
            <w:bottom w:val="none" w:sz="0" w:space="0" w:color="auto"/>
            <w:right w:val="none" w:sz="0" w:space="0" w:color="auto"/>
          </w:divBdr>
        </w:div>
        <w:div w:id="1892692347">
          <w:marLeft w:val="0"/>
          <w:marRight w:val="0"/>
          <w:marTop w:val="0"/>
          <w:marBottom w:val="0"/>
          <w:divBdr>
            <w:top w:val="none" w:sz="0" w:space="0" w:color="auto"/>
            <w:left w:val="none" w:sz="0" w:space="0" w:color="auto"/>
            <w:bottom w:val="none" w:sz="0" w:space="0" w:color="auto"/>
            <w:right w:val="none" w:sz="0" w:space="0" w:color="auto"/>
          </w:divBdr>
        </w:div>
        <w:div w:id="1396203717">
          <w:marLeft w:val="0"/>
          <w:marRight w:val="0"/>
          <w:marTop w:val="0"/>
          <w:marBottom w:val="0"/>
          <w:divBdr>
            <w:top w:val="none" w:sz="0" w:space="0" w:color="auto"/>
            <w:left w:val="none" w:sz="0" w:space="0" w:color="auto"/>
            <w:bottom w:val="none" w:sz="0" w:space="0" w:color="auto"/>
            <w:right w:val="none" w:sz="0" w:space="0" w:color="auto"/>
          </w:divBdr>
        </w:div>
        <w:div w:id="256402399">
          <w:marLeft w:val="0"/>
          <w:marRight w:val="0"/>
          <w:marTop w:val="0"/>
          <w:marBottom w:val="0"/>
          <w:divBdr>
            <w:top w:val="none" w:sz="0" w:space="0" w:color="auto"/>
            <w:left w:val="none" w:sz="0" w:space="0" w:color="auto"/>
            <w:bottom w:val="none" w:sz="0" w:space="0" w:color="auto"/>
            <w:right w:val="none" w:sz="0" w:space="0" w:color="auto"/>
          </w:divBdr>
        </w:div>
        <w:div w:id="241374679">
          <w:marLeft w:val="0"/>
          <w:marRight w:val="0"/>
          <w:marTop w:val="0"/>
          <w:marBottom w:val="0"/>
          <w:divBdr>
            <w:top w:val="none" w:sz="0" w:space="0" w:color="auto"/>
            <w:left w:val="none" w:sz="0" w:space="0" w:color="auto"/>
            <w:bottom w:val="none" w:sz="0" w:space="0" w:color="auto"/>
            <w:right w:val="none" w:sz="0" w:space="0" w:color="auto"/>
          </w:divBdr>
        </w:div>
        <w:div w:id="1727797707">
          <w:marLeft w:val="0"/>
          <w:marRight w:val="0"/>
          <w:marTop w:val="0"/>
          <w:marBottom w:val="0"/>
          <w:divBdr>
            <w:top w:val="none" w:sz="0" w:space="0" w:color="auto"/>
            <w:left w:val="none" w:sz="0" w:space="0" w:color="auto"/>
            <w:bottom w:val="none" w:sz="0" w:space="0" w:color="auto"/>
            <w:right w:val="none" w:sz="0" w:space="0" w:color="auto"/>
          </w:divBdr>
        </w:div>
        <w:div w:id="392779126">
          <w:marLeft w:val="0"/>
          <w:marRight w:val="0"/>
          <w:marTop w:val="0"/>
          <w:marBottom w:val="0"/>
          <w:divBdr>
            <w:top w:val="none" w:sz="0" w:space="0" w:color="auto"/>
            <w:left w:val="none" w:sz="0" w:space="0" w:color="auto"/>
            <w:bottom w:val="none" w:sz="0" w:space="0" w:color="auto"/>
            <w:right w:val="none" w:sz="0" w:space="0" w:color="auto"/>
          </w:divBdr>
        </w:div>
        <w:div w:id="925269408">
          <w:marLeft w:val="0"/>
          <w:marRight w:val="0"/>
          <w:marTop w:val="0"/>
          <w:marBottom w:val="0"/>
          <w:divBdr>
            <w:top w:val="none" w:sz="0" w:space="0" w:color="auto"/>
            <w:left w:val="none" w:sz="0" w:space="0" w:color="auto"/>
            <w:bottom w:val="none" w:sz="0" w:space="0" w:color="auto"/>
            <w:right w:val="none" w:sz="0" w:space="0" w:color="auto"/>
          </w:divBdr>
        </w:div>
        <w:div w:id="517895015">
          <w:marLeft w:val="0"/>
          <w:marRight w:val="0"/>
          <w:marTop w:val="0"/>
          <w:marBottom w:val="0"/>
          <w:divBdr>
            <w:top w:val="none" w:sz="0" w:space="0" w:color="auto"/>
            <w:left w:val="none" w:sz="0" w:space="0" w:color="auto"/>
            <w:bottom w:val="none" w:sz="0" w:space="0" w:color="auto"/>
            <w:right w:val="none" w:sz="0" w:space="0" w:color="auto"/>
          </w:divBdr>
        </w:div>
        <w:div w:id="1496874832">
          <w:marLeft w:val="0"/>
          <w:marRight w:val="0"/>
          <w:marTop w:val="0"/>
          <w:marBottom w:val="0"/>
          <w:divBdr>
            <w:top w:val="none" w:sz="0" w:space="0" w:color="auto"/>
            <w:left w:val="none" w:sz="0" w:space="0" w:color="auto"/>
            <w:bottom w:val="none" w:sz="0" w:space="0" w:color="auto"/>
            <w:right w:val="none" w:sz="0" w:space="0" w:color="auto"/>
          </w:divBdr>
        </w:div>
        <w:div w:id="1592005109">
          <w:marLeft w:val="0"/>
          <w:marRight w:val="0"/>
          <w:marTop w:val="0"/>
          <w:marBottom w:val="0"/>
          <w:divBdr>
            <w:top w:val="none" w:sz="0" w:space="0" w:color="auto"/>
            <w:left w:val="none" w:sz="0" w:space="0" w:color="auto"/>
            <w:bottom w:val="none" w:sz="0" w:space="0" w:color="auto"/>
            <w:right w:val="none" w:sz="0" w:space="0" w:color="auto"/>
          </w:divBdr>
        </w:div>
        <w:div w:id="1896159106">
          <w:marLeft w:val="0"/>
          <w:marRight w:val="0"/>
          <w:marTop w:val="0"/>
          <w:marBottom w:val="0"/>
          <w:divBdr>
            <w:top w:val="none" w:sz="0" w:space="0" w:color="auto"/>
            <w:left w:val="none" w:sz="0" w:space="0" w:color="auto"/>
            <w:bottom w:val="none" w:sz="0" w:space="0" w:color="auto"/>
            <w:right w:val="none" w:sz="0" w:space="0" w:color="auto"/>
          </w:divBdr>
        </w:div>
        <w:div w:id="1640257226">
          <w:marLeft w:val="0"/>
          <w:marRight w:val="0"/>
          <w:marTop w:val="0"/>
          <w:marBottom w:val="0"/>
          <w:divBdr>
            <w:top w:val="none" w:sz="0" w:space="0" w:color="auto"/>
            <w:left w:val="none" w:sz="0" w:space="0" w:color="auto"/>
            <w:bottom w:val="none" w:sz="0" w:space="0" w:color="auto"/>
            <w:right w:val="none" w:sz="0" w:space="0" w:color="auto"/>
          </w:divBdr>
        </w:div>
        <w:div w:id="749620294">
          <w:marLeft w:val="0"/>
          <w:marRight w:val="0"/>
          <w:marTop w:val="0"/>
          <w:marBottom w:val="0"/>
          <w:divBdr>
            <w:top w:val="none" w:sz="0" w:space="0" w:color="auto"/>
            <w:left w:val="none" w:sz="0" w:space="0" w:color="auto"/>
            <w:bottom w:val="none" w:sz="0" w:space="0" w:color="auto"/>
            <w:right w:val="none" w:sz="0" w:space="0" w:color="auto"/>
          </w:divBdr>
        </w:div>
        <w:div w:id="1123503199">
          <w:marLeft w:val="0"/>
          <w:marRight w:val="0"/>
          <w:marTop w:val="0"/>
          <w:marBottom w:val="0"/>
          <w:divBdr>
            <w:top w:val="none" w:sz="0" w:space="0" w:color="auto"/>
            <w:left w:val="none" w:sz="0" w:space="0" w:color="auto"/>
            <w:bottom w:val="none" w:sz="0" w:space="0" w:color="auto"/>
            <w:right w:val="none" w:sz="0" w:space="0" w:color="auto"/>
          </w:divBdr>
        </w:div>
        <w:div w:id="1971669707">
          <w:marLeft w:val="0"/>
          <w:marRight w:val="0"/>
          <w:marTop w:val="0"/>
          <w:marBottom w:val="0"/>
          <w:divBdr>
            <w:top w:val="none" w:sz="0" w:space="0" w:color="auto"/>
            <w:left w:val="none" w:sz="0" w:space="0" w:color="auto"/>
            <w:bottom w:val="none" w:sz="0" w:space="0" w:color="auto"/>
            <w:right w:val="none" w:sz="0" w:space="0" w:color="auto"/>
          </w:divBdr>
        </w:div>
        <w:div w:id="2073917799">
          <w:marLeft w:val="0"/>
          <w:marRight w:val="0"/>
          <w:marTop w:val="0"/>
          <w:marBottom w:val="0"/>
          <w:divBdr>
            <w:top w:val="none" w:sz="0" w:space="0" w:color="auto"/>
            <w:left w:val="none" w:sz="0" w:space="0" w:color="auto"/>
            <w:bottom w:val="none" w:sz="0" w:space="0" w:color="auto"/>
            <w:right w:val="none" w:sz="0" w:space="0" w:color="auto"/>
          </w:divBdr>
        </w:div>
        <w:div w:id="428358254">
          <w:marLeft w:val="0"/>
          <w:marRight w:val="0"/>
          <w:marTop w:val="0"/>
          <w:marBottom w:val="0"/>
          <w:divBdr>
            <w:top w:val="none" w:sz="0" w:space="0" w:color="auto"/>
            <w:left w:val="none" w:sz="0" w:space="0" w:color="auto"/>
            <w:bottom w:val="none" w:sz="0" w:space="0" w:color="auto"/>
            <w:right w:val="none" w:sz="0" w:space="0" w:color="auto"/>
          </w:divBdr>
        </w:div>
        <w:div w:id="964118554">
          <w:marLeft w:val="0"/>
          <w:marRight w:val="0"/>
          <w:marTop w:val="0"/>
          <w:marBottom w:val="0"/>
          <w:divBdr>
            <w:top w:val="none" w:sz="0" w:space="0" w:color="auto"/>
            <w:left w:val="none" w:sz="0" w:space="0" w:color="auto"/>
            <w:bottom w:val="none" w:sz="0" w:space="0" w:color="auto"/>
            <w:right w:val="none" w:sz="0" w:space="0" w:color="auto"/>
          </w:divBdr>
        </w:div>
        <w:div w:id="537133922">
          <w:marLeft w:val="0"/>
          <w:marRight w:val="0"/>
          <w:marTop w:val="0"/>
          <w:marBottom w:val="0"/>
          <w:divBdr>
            <w:top w:val="none" w:sz="0" w:space="0" w:color="auto"/>
            <w:left w:val="none" w:sz="0" w:space="0" w:color="auto"/>
            <w:bottom w:val="none" w:sz="0" w:space="0" w:color="auto"/>
            <w:right w:val="none" w:sz="0" w:space="0" w:color="auto"/>
          </w:divBdr>
        </w:div>
        <w:div w:id="1647664307">
          <w:marLeft w:val="0"/>
          <w:marRight w:val="0"/>
          <w:marTop w:val="0"/>
          <w:marBottom w:val="0"/>
          <w:divBdr>
            <w:top w:val="none" w:sz="0" w:space="0" w:color="auto"/>
            <w:left w:val="none" w:sz="0" w:space="0" w:color="auto"/>
            <w:bottom w:val="none" w:sz="0" w:space="0" w:color="auto"/>
            <w:right w:val="none" w:sz="0" w:space="0" w:color="auto"/>
          </w:divBdr>
        </w:div>
        <w:div w:id="1639453330">
          <w:marLeft w:val="0"/>
          <w:marRight w:val="0"/>
          <w:marTop w:val="0"/>
          <w:marBottom w:val="0"/>
          <w:divBdr>
            <w:top w:val="none" w:sz="0" w:space="0" w:color="auto"/>
            <w:left w:val="none" w:sz="0" w:space="0" w:color="auto"/>
            <w:bottom w:val="none" w:sz="0" w:space="0" w:color="auto"/>
            <w:right w:val="none" w:sz="0" w:space="0" w:color="auto"/>
          </w:divBdr>
        </w:div>
        <w:div w:id="2028211887">
          <w:marLeft w:val="0"/>
          <w:marRight w:val="0"/>
          <w:marTop w:val="0"/>
          <w:marBottom w:val="0"/>
          <w:divBdr>
            <w:top w:val="none" w:sz="0" w:space="0" w:color="auto"/>
            <w:left w:val="none" w:sz="0" w:space="0" w:color="auto"/>
            <w:bottom w:val="none" w:sz="0" w:space="0" w:color="auto"/>
            <w:right w:val="none" w:sz="0" w:space="0" w:color="auto"/>
          </w:divBdr>
        </w:div>
        <w:div w:id="1261333632">
          <w:marLeft w:val="0"/>
          <w:marRight w:val="0"/>
          <w:marTop w:val="0"/>
          <w:marBottom w:val="0"/>
          <w:divBdr>
            <w:top w:val="none" w:sz="0" w:space="0" w:color="auto"/>
            <w:left w:val="none" w:sz="0" w:space="0" w:color="auto"/>
            <w:bottom w:val="none" w:sz="0" w:space="0" w:color="auto"/>
            <w:right w:val="none" w:sz="0" w:space="0" w:color="auto"/>
          </w:divBdr>
        </w:div>
        <w:div w:id="136459768">
          <w:marLeft w:val="0"/>
          <w:marRight w:val="0"/>
          <w:marTop w:val="0"/>
          <w:marBottom w:val="0"/>
          <w:divBdr>
            <w:top w:val="none" w:sz="0" w:space="0" w:color="auto"/>
            <w:left w:val="none" w:sz="0" w:space="0" w:color="auto"/>
            <w:bottom w:val="none" w:sz="0" w:space="0" w:color="auto"/>
            <w:right w:val="none" w:sz="0" w:space="0" w:color="auto"/>
          </w:divBdr>
        </w:div>
        <w:div w:id="1951278568">
          <w:marLeft w:val="0"/>
          <w:marRight w:val="0"/>
          <w:marTop w:val="0"/>
          <w:marBottom w:val="0"/>
          <w:divBdr>
            <w:top w:val="none" w:sz="0" w:space="0" w:color="auto"/>
            <w:left w:val="none" w:sz="0" w:space="0" w:color="auto"/>
            <w:bottom w:val="none" w:sz="0" w:space="0" w:color="auto"/>
            <w:right w:val="none" w:sz="0" w:space="0" w:color="auto"/>
          </w:divBdr>
        </w:div>
        <w:div w:id="1286932746">
          <w:marLeft w:val="0"/>
          <w:marRight w:val="0"/>
          <w:marTop w:val="0"/>
          <w:marBottom w:val="0"/>
          <w:divBdr>
            <w:top w:val="none" w:sz="0" w:space="0" w:color="auto"/>
            <w:left w:val="none" w:sz="0" w:space="0" w:color="auto"/>
            <w:bottom w:val="none" w:sz="0" w:space="0" w:color="auto"/>
            <w:right w:val="none" w:sz="0" w:space="0" w:color="auto"/>
          </w:divBdr>
        </w:div>
        <w:div w:id="1493597214">
          <w:marLeft w:val="0"/>
          <w:marRight w:val="0"/>
          <w:marTop w:val="0"/>
          <w:marBottom w:val="0"/>
          <w:divBdr>
            <w:top w:val="none" w:sz="0" w:space="0" w:color="auto"/>
            <w:left w:val="none" w:sz="0" w:space="0" w:color="auto"/>
            <w:bottom w:val="none" w:sz="0" w:space="0" w:color="auto"/>
            <w:right w:val="none" w:sz="0" w:space="0" w:color="auto"/>
          </w:divBdr>
        </w:div>
        <w:div w:id="784886959">
          <w:marLeft w:val="0"/>
          <w:marRight w:val="0"/>
          <w:marTop w:val="0"/>
          <w:marBottom w:val="0"/>
          <w:divBdr>
            <w:top w:val="none" w:sz="0" w:space="0" w:color="auto"/>
            <w:left w:val="none" w:sz="0" w:space="0" w:color="auto"/>
            <w:bottom w:val="none" w:sz="0" w:space="0" w:color="auto"/>
            <w:right w:val="none" w:sz="0" w:space="0" w:color="auto"/>
          </w:divBdr>
        </w:div>
        <w:div w:id="802842734">
          <w:marLeft w:val="0"/>
          <w:marRight w:val="0"/>
          <w:marTop w:val="0"/>
          <w:marBottom w:val="0"/>
          <w:divBdr>
            <w:top w:val="none" w:sz="0" w:space="0" w:color="auto"/>
            <w:left w:val="none" w:sz="0" w:space="0" w:color="auto"/>
            <w:bottom w:val="none" w:sz="0" w:space="0" w:color="auto"/>
            <w:right w:val="none" w:sz="0" w:space="0" w:color="auto"/>
          </w:divBdr>
        </w:div>
      </w:divsChild>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4646278">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1448044.page" TargetMode="External"/><Relationship Id="rId21" Type="http://schemas.openxmlformats.org/officeDocument/2006/relationships/hyperlink" Target="https://www.saimex.org.mx/saimex/solicitud/downloadAttach/1193286.page" TargetMode="External"/><Relationship Id="rId34" Type="http://schemas.openxmlformats.org/officeDocument/2006/relationships/hyperlink" Target="https://saimex.org.mx/saimex/solicitud/downloadAttach/1664799.page" TargetMode="External"/><Relationship Id="rId42" Type="http://schemas.openxmlformats.org/officeDocument/2006/relationships/hyperlink" Target="https://saimex.org.mx/saimex/solicitud/downloadAttach/1459380.page" TargetMode="External"/><Relationship Id="rId47" Type="http://schemas.openxmlformats.org/officeDocument/2006/relationships/hyperlink" Target="https://www.saimex.org.mx/saimex/solicitud/downloadAttach/1356738.page" TargetMode="External"/><Relationship Id="rId50" Type="http://schemas.openxmlformats.org/officeDocument/2006/relationships/hyperlink" Target="https://www.saimex.org.mx/saimex/solicitud/downloadAttach/1356738.page" TargetMode="External"/><Relationship Id="rId55" Type="http://schemas.openxmlformats.org/officeDocument/2006/relationships/hyperlink" Target="https://www.saimex.org.mx/saimex/solicitud/downloadAttach/1193286.page"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459380.page" TargetMode="External"/><Relationship Id="rId29" Type="http://schemas.openxmlformats.org/officeDocument/2006/relationships/hyperlink" Target="https://saimex.org.mx/saimex/solicitud/downloadAttach/1448044.page" TargetMode="External"/><Relationship Id="rId11" Type="http://schemas.openxmlformats.org/officeDocument/2006/relationships/hyperlink" Target="https://saimex.org.mx/saimex/solicitud/downloadAttach/1406393.page" TargetMode="External"/><Relationship Id="rId24" Type="http://schemas.openxmlformats.org/officeDocument/2006/relationships/hyperlink" Target="https://www.saimex.org.mx/saimex/solicitud/downloadAttach/1356738.page" TargetMode="External"/><Relationship Id="rId32" Type="http://schemas.openxmlformats.org/officeDocument/2006/relationships/hyperlink" Target="https://saimex.org.mx/saimex/solicitud/downloadAttach/1448044.page" TargetMode="External"/><Relationship Id="rId37" Type="http://schemas.openxmlformats.org/officeDocument/2006/relationships/hyperlink" Target="https://www.saimex.org.mx/saimex/solicitud/downloadAttach/1356738.page" TargetMode="External"/><Relationship Id="rId40" Type="http://schemas.openxmlformats.org/officeDocument/2006/relationships/hyperlink" Target="https://saimex.org.mx/saimex/solicitud/downloadAttach/1448044.page" TargetMode="External"/><Relationship Id="rId45" Type="http://schemas.openxmlformats.org/officeDocument/2006/relationships/hyperlink" Target="https://saimex.org.mx/saimex/solicitud/downloadAttach/1459380.page" TargetMode="External"/><Relationship Id="rId53" Type="http://schemas.openxmlformats.org/officeDocument/2006/relationships/hyperlink" Target="https://www.saimex.org.mx/saimex/solicitud/downloadAttach/1356738.page" TargetMode="External"/><Relationship Id="rId58" Type="http://schemas.openxmlformats.org/officeDocument/2006/relationships/hyperlink" Target="https://www.ipomex.org.mx/ipo3/lgt/indice/VALLEDECHALCO/art_94_ii_b2/1.web?token=03AIIukzgb1GV0lFYgwMjeVliEnQHbktx5LmzXrzBQV2RVKHTsjp4AJA2PoFshg8kJnFVp1WywtxOoa7WGwpRefPk8W256EnQ1cirPW1jSspVwi8vu15kUCqu1C8f41RWRcvEAJ2_wWf8BQwlLCu7OI6c5MovHzyqCJnVuh6o4j4oSGW56nLFeuiC1vxuONxjktwnTYLd0M5quMhciTVYfolshDU6KtVtoubePlIy8HaKolx0ZbM5joUrPE76M8MeTawgfv2rvnjlVxIUqwsxWRM1XLOLeNi2vsGcZn6xZZWz-COae0CJGeyumkKi45TWWKm-LYyh_BRayGWOUMJHX_taQf3exv8lhsfYG3EkD5YKDXnSDeW3aGkYsdI-b80PS75XNEh-istDYvCbo_d7PrscCU9dBxRRmrMN2goGUn9sLImOcEukAtAXJor2NrQBRXL2wRXWl2TtTffRczXcKf1nv2kDOM8penSScO50yZvQpPOfF37el1uceNSaexOH5qepNPxzoLJ_5J_ZDjB2MPDX8ff6W-EmfYQ"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ipomex.org.mx/ipo3/lgt/indice/VALLEDECHALCO/art_94_ii_b2/1.web?token=03AIIukzgb1GV0lFYgwMjeVliEnQHbktx5LmzXrzBQV2RVKHTsjp4AJA2PoFshg8kJnFVp1WywtxOoa7WGwpRefPk8W256EnQ1cirPW1jSspVwi8vu15kUCqu1C8f41RWRcvEAJ2_wWf8BQwlLCu7OI6c5MovHzyqCJnVuh6o4j4oSGW56nLFeuiC1vxuONxjktwnTYLd0M5quMhciTVYfolshDU6KtVtoubePlIy8HaKolx0ZbM5joUrPE76M8MeTawgfv2rvnjlVxIUqwsxWRM1XLOLeNi2vsGcZn6xZZWz-COae0CJGeyumkKi45TWWKm-LYyh_BRayGWOUMJHX_taQf3exv8lhsfYG3EkD5YKDXnSDeW3aGkYsdI-b80PS75XNEh-istDYvCbo_d7PrscCU9dBxRRmrMN2goGUn9sLImOcEukAtAXJor2NrQBRXL2wRXWl2TtTffRczXcKf1nv2kDOM8penSScO50yZvQpPOfF37el1uceNSaexOH5qepNPxzoLJ_5J_ZDjB2MPDX8ff6W-EmfYQ" TargetMode="External"/><Relationship Id="rId19" Type="http://schemas.openxmlformats.org/officeDocument/2006/relationships/hyperlink" Target="https://saimex.org.mx/saimex/solicitud/downloadAttach/1669843.page" TargetMode="External"/><Relationship Id="rId14" Type="http://schemas.openxmlformats.org/officeDocument/2006/relationships/hyperlink" Target="https://saimex.org.mx/saimex/solicitud/downloadAttach/1448044.page" TargetMode="External"/><Relationship Id="rId22" Type="http://schemas.openxmlformats.org/officeDocument/2006/relationships/hyperlink" Target="https://saimex.org.mx/saimex/solicitud/downloadAttach/1459380.page" TargetMode="External"/><Relationship Id="rId27" Type="http://schemas.openxmlformats.org/officeDocument/2006/relationships/hyperlink" Target="https://www.saimex.org.mx/saimex/solicitud/downloadAttach/1356738.page" TargetMode="External"/><Relationship Id="rId30" Type="http://schemas.openxmlformats.org/officeDocument/2006/relationships/hyperlink" Target="https://www.saimex.org.mx/saimex/solicitud/downloadAttach/1356738.page" TargetMode="External"/><Relationship Id="rId35" Type="http://schemas.openxmlformats.org/officeDocument/2006/relationships/hyperlink" Target="https://saimex.org.mx/saimex/solicitud/downloadAttach/1459380.page" TargetMode="External"/><Relationship Id="rId43" Type="http://schemas.openxmlformats.org/officeDocument/2006/relationships/hyperlink" Target="https://saimex.org.mx/saimex/solicitud/downloadAttach/1448044.page" TargetMode="External"/><Relationship Id="rId48" Type="http://schemas.openxmlformats.org/officeDocument/2006/relationships/hyperlink" Target="https://saimex.org.mx/saimex/solicitud/downloadAttach/1459380.page" TargetMode="External"/><Relationship Id="rId56" Type="http://schemas.openxmlformats.org/officeDocument/2006/relationships/hyperlink" Target="https://saimex.org.mx/saimex/solicitud/downloadAttach/1669843.page" TargetMode="External"/><Relationship Id="rId64" Type="http://schemas.openxmlformats.org/officeDocument/2006/relationships/footer" Target="footer1.xml"/><Relationship Id="rId8" Type="http://schemas.openxmlformats.org/officeDocument/2006/relationships/hyperlink" Target="javascript:abrirAcuse(488327);" TargetMode="External"/><Relationship Id="rId51" Type="http://schemas.openxmlformats.org/officeDocument/2006/relationships/hyperlink" Target="https://saimex.org.mx/saimex/solicitud/downloadAttach/1459380.page" TargetMode="External"/><Relationship Id="rId3" Type="http://schemas.openxmlformats.org/officeDocument/2006/relationships/styles" Target="styles.xml"/><Relationship Id="rId12" Type="http://schemas.openxmlformats.org/officeDocument/2006/relationships/hyperlink" Target="https://www.saimex.org.mx/saimex/solicitud/downloadAttach/1193286.page" TargetMode="External"/><Relationship Id="rId17" Type="http://schemas.openxmlformats.org/officeDocument/2006/relationships/hyperlink" Target="https://saimex.org.mx/saimex/solicitud/downloadAttach/1448044.page" TargetMode="External"/><Relationship Id="rId25" Type="http://schemas.openxmlformats.org/officeDocument/2006/relationships/hyperlink" Target="https://saimex.org.mx/saimex/solicitud/downloadAttach/1459380.page" TargetMode="External"/><Relationship Id="rId33" Type="http://schemas.openxmlformats.org/officeDocument/2006/relationships/hyperlink" Target="https://www.saimex.org.mx/saimex/solicitud/downloadAttach/1356738.page" TargetMode="External"/><Relationship Id="rId38" Type="http://schemas.openxmlformats.org/officeDocument/2006/relationships/hyperlink" Target="https://saimex.org.mx/saimex/solicitud/downloadAttach/1664800.page" TargetMode="External"/><Relationship Id="rId46" Type="http://schemas.openxmlformats.org/officeDocument/2006/relationships/hyperlink" Target="https://saimex.org.mx/saimex/solicitud/downloadAttach/1448044.page" TargetMode="External"/><Relationship Id="rId59" Type="http://schemas.openxmlformats.org/officeDocument/2006/relationships/hyperlink" Target="https://saimex.org.mx/saimex/solicitud/downloadAttach/1664800.page" TargetMode="External"/><Relationship Id="rId67" Type="http://schemas.openxmlformats.org/officeDocument/2006/relationships/fontTable" Target="fontTable.xml"/><Relationship Id="rId20" Type="http://schemas.openxmlformats.org/officeDocument/2006/relationships/hyperlink" Target="https://saimex.org.mx/saimex/solicitud/downloadAttach/1406393.page" TargetMode="External"/><Relationship Id="rId41" Type="http://schemas.openxmlformats.org/officeDocument/2006/relationships/hyperlink" Target="https://www.saimex.org.mx/saimex/solicitud/downloadAttach/1356738.page" TargetMode="External"/><Relationship Id="rId54" Type="http://schemas.openxmlformats.org/officeDocument/2006/relationships/hyperlink" Target="https://saimex.org.mx/saimex/solicitud/downloadAttach/1406393.page" TargetMode="External"/><Relationship Id="rId62"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1356738.page" TargetMode="External"/><Relationship Id="rId23" Type="http://schemas.openxmlformats.org/officeDocument/2006/relationships/hyperlink" Target="https://saimex.org.mx/saimex/solicitud/downloadAttach/1448044.page" TargetMode="External"/><Relationship Id="rId28" Type="http://schemas.openxmlformats.org/officeDocument/2006/relationships/hyperlink" Target="https://saimex.org.mx/saimex/solicitud/downloadAttach/1459380.page" TargetMode="External"/><Relationship Id="rId36" Type="http://schemas.openxmlformats.org/officeDocument/2006/relationships/hyperlink" Target="https://saimex.org.mx/saimex/solicitud/downloadAttach/1448044.page" TargetMode="External"/><Relationship Id="rId49" Type="http://schemas.openxmlformats.org/officeDocument/2006/relationships/hyperlink" Target="https://saimex.org.mx/saimex/solicitud/downloadAttach/1448044.page" TargetMode="External"/><Relationship Id="rId57" Type="http://schemas.openxmlformats.org/officeDocument/2006/relationships/hyperlink" Target="https://www.ipomex.org.mx/ipo3/lgt/indice/VALLEDECHALCO/art_94_ii_b2/1.web?token=03AIIukzgi7kzSPodkf0vVU9adMIrGwauBH9a2qDWzMlJ6-kuerFzis6c4QZSUxoU7MBeeBUuW-C_awhTnR4hgLOznD7H1kC3emrMAfUibS7-yyzzFYtxdfKSFQDv2OjEynSBpTaR1ICtqKfKE9ZOG1yh0qn4ohSJ-xjHmAJ9U1e-zjHE-6SEHcz4_dA14fe6U6h5a3qAyPk-eTCXPuMl65BeRYA2SNFlU8sRLYH7WvwU7OJOzSb01NnmrpHd96-SupmYEknDoOnjqW_aLj00dUhRZ_gT8pC_LMU3OhIvhiQMGouwGY4tQ2vu6H1ZbljOOjKo_Sc16N3so9kaV_8xLqxDIZCFqAik0oWolV2MuO3haF1yjSHnXtygglQjNIL8E1Vy6QXpHv3WUHoDdeVPyDquxIf-zYS-Uap9e4draRdaodt1b_bRctwB0IRM4jmNicdcx-yqUdMBSzgHPY3-aUdniaEDtami8ChbtPktHmAk9AT7OizIye2inLnqXPjEAI7pEtJZn6ryE2B74L7I8Wy8EQlo8KSeWWg" TargetMode="External"/><Relationship Id="rId10" Type="http://schemas.openxmlformats.org/officeDocument/2006/relationships/hyperlink" Target="https://www.saimex.org.mx/saimex/solicitud/downloadAttach/1193286.page" TargetMode="External"/><Relationship Id="rId31" Type="http://schemas.openxmlformats.org/officeDocument/2006/relationships/hyperlink" Target="https://saimex.org.mx/saimex/solicitud/downloadAttach/1459380.page" TargetMode="External"/><Relationship Id="rId44" Type="http://schemas.openxmlformats.org/officeDocument/2006/relationships/hyperlink" Target="https://www.saimex.org.mx/saimex/solicitud/downloadAttach/1356738.page" TargetMode="External"/><Relationship Id="rId52" Type="http://schemas.openxmlformats.org/officeDocument/2006/relationships/hyperlink" Target="https://saimex.org.mx/saimex/solicitud/downloadAttach/1448044.page" TargetMode="External"/><Relationship Id="rId60" Type="http://schemas.openxmlformats.org/officeDocument/2006/relationships/hyperlink" Target="https://www.ipomex.org.mx/ipo3/lgt/indice/VALLEDECHALCO/art_94_ii_b2/1.web?token=03AIIukzgb1GV0lFYgwMjeVliEnQHbktx5LmzXrzBQV2RVKHTsjp4AJA2PoFshg8kJnFVp1WywtxOoa7WGwpRefPk8W256EnQ1cirPW1jSspVwi8vu15kUCqu1C8f41RWRcvEAJ2_wWf8BQwlLCu7OI6c5MovHzyqCJnVuh6o4j4oSGW56nLFeuiC1vxuONxjktwnTYLd0M5quMhciTVYfolshDU6KtVtoubePlIy8HaKolx0ZbM5joUrPE76M8MeTawgfv2rvnjlVxIUqwsxWRM1XLOLeNi2vsGcZn6xZZWz-COae0CJGeyumkKi45TWWKm-LYyh_BRayGWOUMJHX_taQf3exv8lhsfYG3EkD5YKDXnSDeW3aGkYsdI-b80PS75XNEh-istDYvCbo_d7PrscCU9dBxRRmrMN2goGUn9sLImOcEukAtAXJor2NrQBRXL2wRXWl2TtTffRczXcKf1nv2kDOM8penSScO50yZvQpPOfF37el1uceNSaexOH5qepNPxzoLJ_5J_ZDjB2MPDX8ff6W-EmfYQ"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406393.page" TargetMode="External"/><Relationship Id="rId13" Type="http://schemas.openxmlformats.org/officeDocument/2006/relationships/hyperlink" Target="https://saimex.org.mx/saimex/solicitud/downloadAttach/1459380.page" TargetMode="External"/><Relationship Id="rId18" Type="http://schemas.openxmlformats.org/officeDocument/2006/relationships/hyperlink" Target="https://www.saimex.org.mx/saimex/solicitud/downloadAttach/1356738.page" TargetMode="External"/><Relationship Id="rId39" Type="http://schemas.openxmlformats.org/officeDocument/2006/relationships/hyperlink" Target="https://saimex.org.mx/saimex/solicitud/downloadAttach/145938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FD68F-ED91-4DEB-92A0-C32A12E09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11329</Words>
  <Characters>62314</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2021-11-25T20:29:00Z</cp:lastPrinted>
  <dcterms:created xsi:type="dcterms:W3CDTF">2023-01-19T04:40:00Z</dcterms:created>
  <dcterms:modified xsi:type="dcterms:W3CDTF">2023-02-14T01:01:00Z</dcterms:modified>
</cp:coreProperties>
</file>