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226E2" w14:textId="79B3EBA8" w:rsidR="00754FEF" w:rsidRPr="00D855BB" w:rsidRDefault="00754FEF" w:rsidP="00D855BB">
      <w:pPr>
        <w:spacing w:line="360" w:lineRule="auto"/>
        <w:jc w:val="both"/>
        <w:rPr>
          <w:rFonts w:ascii="Palatino Linotype" w:hAnsi="Palatino Linotype"/>
        </w:rPr>
      </w:pPr>
      <w:r w:rsidRPr="00D855B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del </w:t>
      </w:r>
      <w:r w:rsidR="00D855BB">
        <w:rPr>
          <w:rFonts w:ascii="Palatino Linotype" w:hAnsi="Palatino Linotype"/>
        </w:rPr>
        <w:t>trece</w:t>
      </w:r>
      <w:r w:rsidR="000F2A6B" w:rsidRPr="00D855BB">
        <w:rPr>
          <w:rFonts w:ascii="Palatino Linotype" w:hAnsi="Palatino Linotype"/>
        </w:rPr>
        <w:t xml:space="preserve"> </w:t>
      </w:r>
      <w:r w:rsidR="002B3956" w:rsidRPr="00D855BB">
        <w:rPr>
          <w:rFonts w:ascii="Palatino Linotype" w:hAnsi="Palatino Linotype"/>
        </w:rPr>
        <w:t xml:space="preserve">de </w:t>
      </w:r>
      <w:r w:rsidR="000F2A6B" w:rsidRPr="00D855BB">
        <w:rPr>
          <w:rFonts w:ascii="Palatino Linotype" w:hAnsi="Palatino Linotype"/>
        </w:rPr>
        <w:t xml:space="preserve">diciembre </w:t>
      </w:r>
      <w:r w:rsidRPr="00D855BB">
        <w:rPr>
          <w:rFonts w:ascii="Palatino Linotype" w:hAnsi="Palatino Linotype"/>
        </w:rPr>
        <w:t xml:space="preserve">de dos mil veintitrés. </w:t>
      </w:r>
    </w:p>
    <w:p w14:paraId="117A8CFD" w14:textId="77777777" w:rsidR="00754FEF" w:rsidRPr="00D855BB" w:rsidRDefault="00754FEF" w:rsidP="00D855BB">
      <w:pPr>
        <w:spacing w:line="360" w:lineRule="auto"/>
        <w:jc w:val="both"/>
        <w:rPr>
          <w:rFonts w:ascii="Palatino Linotype" w:hAnsi="Palatino Linotype"/>
        </w:rPr>
      </w:pPr>
    </w:p>
    <w:p w14:paraId="257F7F9B" w14:textId="50DBE4A5" w:rsidR="00754FEF" w:rsidRPr="00D855BB" w:rsidRDefault="00754FEF" w:rsidP="00D855BB">
      <w:pPr>
        <w:spacing w:line="360" w:lineRule="auto"/>
        <w:jc w:val="both"/>
        <w:rPr>
          <w:rFonts w:ascii="Palatino Linotype" w:hAnsi="Palatino Linotype"/>
        </w:rPr>
      </w:pPr>
      <w:r w:rsidRPr="00D855BB">
        <w:rPr>
          <w:rFonts w:ascii="Palatino Linotype" w:hAnsi="Palatino Linotype"/>
          <w:b/>
        </w:rPr>
        <w:t>VISTO</w:t>
      </w:r>
      <w:r w:rsidRPr="00D855BB">
        <w:rPr>
          <w:rFonts w:ascii="Palatino Linotype" w:hAnsi="Palatino Linotype"/>
        </w:rPr>
        <w:t xml:space="preserve"> el expediente formado con motivo del Recurso de Revisión</w:t>
      </w:r>
      <w:r w:rsidRPr="00D855BB">
        <w:rPr>
          <w:rFonts w:ascii="Palatino Linotype" w:hAnsi="Palatino Linotype"/>
          <w:b/>
          <w:bCs/>
        </w:rPr>
        <w:t xml:space="preserve"> </w:t>
      </w:r>
      <w:r w:rsidRPr="00D855BB">
        <w:rPr>
          <w:rFonts w:ascii="Palatino Linotype" w:hAnsi="Palatino Linotype"/>
          <w:b/>
        </w:rPr>
        <w:t>0</w:t>
      </w:r>
      <w:r w:rsidR="002F3A41" w:rsidRPr="00D855BB">
        <w:rPr>
          <w:rFonts w:ascii="Palatino Linotype" w:hAnsi="Palatino Linotype"/>
          <w:b/>
        </w:rPr>
        <w:t>5997</w:t>
      </w:r>
      <w:r w:rsidRPr="00D855BB">
        <w:rPr>
          <w:rFonts w:ascii="Palatino Linotype" w:hAnsi="Palatino Linotype"/>
          <w:b/>
        </w:rPr>
        <w:t>/INFOEM/IP/RR/2023</w:t>
      </w:r>
      <w:r w:rsidRPr="00D855BB">
        <w:rPr>
          <w:rFonts w:ascii="Palatino Linotype" w:hAnsi="Palatino Linotype"/>
        </w:rPr>
        <w:t xml:space="preserve">, promovido </w:t>
      </w:r>
      <w:r w:rsidR="000F2A6B" w:rsidRPr="00D855BB">
        <w:rPr>
          <w:rFonts w:ascii="Palatino Linotype" w:hAnsi="Palatino Linotype"/>
        </w:rPr>
        <w:t xml:space="preserve">por </w:t>
      </w:r>
      <w:r w:rsidR="000F2A6B" w:rsidRPr="00D855BB">
        <w:rPr>
          <w:rFonts w:ascii="Palatino Linotype" w:hAnsi="Palatino Linotype" w:cs="Tahoma"/>
          <w:b/>
        </w:rPr>
        <w:t>una persona de manera anónima</w:t>
      </w:r>
      <w:r w:rsidR="002B3956" w:rsidRPr="00D855BB">
        <w:rPr>
          <w:rFonts w:ascii="Palatino Linotype" w:hAnsi="Palatino Linotype"/>
          <w:b/>
          <w:bCs/>
        </w:rPr>
        <w:t xml:space="preserve">, </w:t>
      </w:r>
      <w:r w:rsidRPr="00D855BB">
        <w:rPr>
          <w:rFonts w:ascii="Palatino Linotype" w:hAnsi="Palatino Linotype"/>
          <w:lang w:val="es-ES"/>
        </w:rPr>
        <w:t>que</w:t>
      </w:r>
      <w:r w:rsidRPr="00D855BB">
        <w:rPr>
          <w:rFonts w:ascii="Palatino Linotype" w:hAnsi="Palatino Linotype" w:cs="Arial"/>
          <w:b/>
          <w:lang w:val="es-ES"/>
        </w:rPr>
        <w:t xml:space="preserve"> </w:t>
      </w:r>
      <w:r w:rsidRPr="00D855BB">
        <w:rPr>
          <w:rFonts w:ascii="Palatino Linotype" w:hAnsi="Palatino Linotype"/>
        </w:rPr>
        <w:t xml:space="preserve">en lo sucesivo se denominará </w:t>
      </w:r>
      <w:r w:rsidRPr="00D855BB">
        <w:rPr>
          <w:rFonts w:ascii="Palatino Linotype" w:hAnsi="Palatino Linotype" w:cs="Arial"/>
          <w:b/>
          <w:lang w:val="es-ES"/>
        </w:rPr>
        <w:t>EL RECURRENTE</w:t>
      </w:r>
      <w:r w:rsidRPr="00D855BB">
        <w:rPr>
          <w:rFonts w:ascii="Palatino Linotype" w:hAnsi="Palatino Linotype"/>
        </w:rPr>
        <w:t xml:space="preserve">, en contra de la respuesta emitida por </w:t>
      </w:r>
      <w:r w:rsidR="002B3956" w:rsidRPr="00D855BB">
        <w:rPr>
          <w:rFonts w:ascii="Palatino Linotype" w:hAnsi="Palatino Linotype"/>
        </w:rPr>
        <w:t xml:space="preserve">el </w:t>
      </w:r>
      <w:r w:rsidR="002B3956" w:rsidRPr="00D855BB">
        <w:rPr>
          <w:rFonts w:ascii="Palatino Linotype" w:hAnsi="Palatino Linotype"/>
          <w:b/>
        </w:rPr>
        <w:t xml:space="preserve">Ayuntamiento de </w:t>
      </w:r>
      <w:r w:rsidR="005D17EF" w:rsidRPr="00D855BB">
        <w:rPr>
          <w:rFonts w:ascii="Palatino Linotype" w:hAnsi="Palatino Linotype"/>
          <w:b/>
        </w:rPr>
        <w:t>Zinacantepec</w:t>
      </w:r>
      <w:r w:rsidRPr="00D855BB">
        <w:rPr>
          <w:rFonts w:ascii="Palatino Linotype" w:hAnsi="Palatino Linotype"/>
          <w:b/>
        </w:rPr>
        <w:t>,</w:t>
      </w:r>
      <w:r w:rsidRPr="00D855BB">
        <w:rPr>
          <w:rFonts w:ascii="Palatino Linotype" w:hAnsi="Palatino Linotype" w:cs="Arial"/>
          <w:b/>
          <w:lang w:val="es-ES"/>
        </w:rPr>
        <w:t xml:space="preserve"> </w:t>
      </w:r>
      <w:r w:rsidRPr="00D855BB">
        <w:rPr>
          <w:rFonts w:ascii="Palatino Linotype" w:hAnsi="Palatino Linotype"/>
        </w:rPr>
        <w:t xml:space="preserve">que en lo sucesivo se denominará </w:t>
      </w:r>
      <w:r w:rsidRPr="00D855BB">
        <w:rPr>
          <w:rFonts w:ascii="Palatino Linotype" w:hAnsi="Palatino Linotype"/>
          <w:b/>
        </w:rPr>
        <w:t>EL SUJETO OBLIGADO</w:t>
      </w:r>
      <w:r w:rsidRPr="00D855BB">
        <w:rPr>
          <w:rFonts w:ascii="Palatino Linotype" w:hAnsi="Palatino Linotype"/>
        </w:rPr>
        <w:t xml:space="preserve">, se procede a dictar la presente resolución con base en lo siguiente: </w:t>
      </w:r>
    </w:p>
    <w:p w14:paraId="274F31E8" w14:textId="77777777" w:rsidR="00754FEF" w:rsidRPr="00D855BB" w:rsidRDefault="00754FEF" w:rsidP="00D855BB">
      <w:pPr>
        <w:jc w:val="both"/>
        <w:rPr>
          <w:rFonts w:ascii="Palatino Linotype" w:hAnsi="Palatino Linotype"/>
        </w:rPr>
      </w:pPr>
    </w:p>
    <w:p w14:paraId="243A4788" w14:textId="77777777" w:rsidR="00754FEF" w:rsidRPr="00D855BB" w:rsidRDefault="00754FEF" w:rsidP="00D855BB">
      <w:pPr>
        <w:jc w:val="center"/>
        <w:rPr>
          <w:rFonts w:ascii="Palatino Linotype" w:hAnsi="Palatino Linotype"/>
          <w:b/>
          <w:bCs/>
          <w:spacing w:val="60"/>
          <w:sz w:val="28"/>
        </w:rPr>
      </w:pPr>
      <w:r w:rsidRPr="00D855BB">
        <w:rPr>
          <w:rFonts w:ascii="Palatino Linotype" w:hAnsi="Palatino Linotype"/>
          <w:b/>
          <w:bCs/>
          <w:spacing w:val="60"/>
          <w:sz w:val="28"/>
        </w:rPr>
        <w:t>ANTECEDENTES</w:t>
      </w:r>
    </w:p>
    <w:p w14:paraId="6AD6F35C" w14:textId="77777777" w:rsidR="00754FEF" w:rsidRPr="00D855BB" w:rsidRDefault="00754FEF" w:rsidP="00D855BB">
      <w:pPr>
        <w:jc w:val="center"/>
        <w:rPr>
          <w:rFonts w:ascii="Palatino Linotype" w:hAnsi="Palatino Linotype"/>
          <w:b/>
          <w:bCs/>
          <w:spacing w:val="60"/>
        </w:rPr>
      </w:pPr>
    </w:p>
    <w:p w14:paraId="53431126" w14:textId="77777777" w:rsidR="00754FEF" w:rsidRPr="00D855BB" w:rsidRDefault="00754FEF" w:rsidP="00D855BB">
      <w:pPr>
        <w:spacing w:line="360" w:lineRule="auto"/>
        <w:jc w:val="both"/>
        <w:rPr>
          <w:rFonts w:ascii="Palatino Linotype" w:hAnsi="Palatino Linotype"/>
          <w:b/>
          <w:bCs/>
          <w:spacing w:val="60"/>
        </w:rPr>
      </w:pPr>
      <w:r w:rsidRPr="00D855BB">
        <w:rPr>
          <w:rFonts w:ascii="Palatino Linotype" w:hAnsi="Palatino Linotype"/>
          <w:b/>
          <w:sz w:val="28"/>
          <w:szCs w:val="28"/>
        </w:rPr>
        <w:t>I. De la Solicitud de Información</w:t>
      </w:r>
    </w:p>
    <w:p w14:paraId="4EF5BB0A" w14:textId="6B101D80" w:rsidR="00754FEF" w:rsidRPr="00D855BB" w:rsidRDefault="00754FEF" w:rsidP="00D855BB">
      <w:pPr>
        <w:spacing w:line="360" w:lineRule="auto"/>
        <w:jc w:val="both"/>
        <w:rPr>
          <w:rFonts w:ascii="Palatino Linotype" w:hAnsi="Palatino Linotype" w:cs="Arial"/>
        </w:rPr>
      </w:pPr>
      <w:r w:rsidRPr="00D855BB">
        <w:rPr>
          <w:rFonts w:ascii="Palatino Linotype" w:hAnsi="Palatino Linotype" w:cs="Arial"/>
        </w:rPr>
        <w:t xml:space="preserve">El </w:t>
      </w:r>
      <w:r w:rsidR="005D17EF" w:rsidRPr="00D855BB">
        <w:rPr>
          <w:rFonts w:ascii="Palatino Linotype" w:hAnsi="Palatino Linotype" w:cs="Arial"/>
        </w:rPr>
        <w:t>dieciséis de agosto</w:t>
      </w:r>
      <w:r w:rsidRPr="00D855BB">
        <w:rPr>
          <w:rFonts w:ascii="Palatino Linotype" w:hAnsi="Palatino Linotype" w:cs="Arial"/>
        </w:rPr>
        <w:t xml:space="preserve"> de dos mil veintitrés, </w:t>
      </w:r>
      <w:r w:rsidRPr="00D855BB">
        <w:rPr>
          <w:rFonts w:ascii="Palatino Linotype" w:hAnsi="Palatino Linotype"/>
          <w:b/>
        </w:rPr>
        <w:t>EL RECURRENTE</w:t>
      </w:r>
      <w:r w:rsidRPr="00D855BB">
        <w:rPr>
          <w:rFonts w:ascii="Palatino Linotype" w:hAnsi="Palatino Linotype" w:cs="Arial"/>
        </w:rPr>
        <w:t xml:space="preserve"> presentó a través del Sistema de Acceso a la Información Mexiquense, que en lo subsecuente se denominará </w:t>
      </w:r>
      <w:r w:rsidRPr="00D855BB">
        <w:rPr>
          <w:rFonts w:ascii="Palatino Linotype" w:hAnsi="Palatino Linotype" w:cs="Arial"/>
          <w:b/>
        </w:rPr>
        <w:t>EL SAIMEX</w:t>
      </w:r>
      <w:r w:rsidRPr="00D855BB">
        <w:rPr>
          <w:rFonts w:ascii="Palatino Linotype" w:hAnsi="Palatino Linotype" w:cs="Arial"/>
        </w:rPr>
        <w:t xml:space="preserve"> ante </w:t>
      </w:r>
      <w:r w:rsidRPr="00D855BB">
        <w:rPr>
          <w:rFonts w:ascii="Palatino Linotype" w:hAnsi="Palatino Linotype" w:cs="Arial"/>
          <w:b/>
        </w:rPr>
        <w:t>EL SUJETO OBLIGADO</w:t>
      </w:r>
      <w:r w:rsidRPr="00D855BB">
        <w:rPr>
          <w:rFonts w:ascii="Palatino Linotype" w:hAnsi="Palatino Linotype" w:cs="Arial"/>
        </w:rPr>
        <w:t>, la solicitud de Acceso a la Información pública, a la que se le asignó el número de expediente</w:t>
      </w:r>
      <w:r w:rsidRPr="00D855BB">
        <w:rPr>
          <w:rFonts w:ascii="Palatino Linotype" w:hAnsi="Palatino Linotype" w:cs="Arial"/>
          <w:b/>
        </w:rPr>
        <w:t xml:space="preserve"> </w:t>
      </w:r>
      <w:r w:rsidR="005D17EF" w:rsidRPr="00D855BB">
        <w:rPr>
          <w:rFonts w:ascii="Palatino Linotype" w:hAnsi="Palatino Linotype" w:cs="Arial"/>
          <w:b/>
          <w:bCs/>
        </w:rPr>
        <w:t>01260/ZINACANT/IP/2023</w:t>
      </w:r>
      <w:r w:rsidRPr="00D855BB">
        <w:rPr>
          <w:rFonts w:ascii="Palatino Linotype" w:hAnsi="Palatino Linotype" w:cs="Arial"/>
          <w:b/>
        </w:rPr>
        <w:t>,</w:t>
      </w:r>
      <w:r w:rsidRPr="00D855BB">
        <w:rPr>
          <w:rFonts w:ascii="Palatino Linotype" w:hAnsi="Palatino Linotype"/>
        </w:rPr>
        <w:t xml:space="preserve"> mediante la cual requirió lo </w:t>
      </w:r>
      <w:r w:rsidRPr="00D855BB">
        <w:rPr>
          <w:rFonts w:ascii="Palatino Linotype" w:hAnsi="Palatino Linotype" w:cs="Arial"/>
        </w:rPr>
        <w:t>siguiente</w:t>
      </w:r>
      <w:r w:rsidRPr="00D855BB">
        <w:rPr>
          <w:rFonts w:ascii="Palatino Linotype" w:hAnsi="Palatino Linotype"/>
        </w:rPr>
        <w:t>:</w:t>
      </w:r>
    </w:p>
    <w:p w14:paraId="44155F7A" w14:textId="066493CE" w:rsidR="00754FEF" w:rsidRDefault="00754FEF" w:rsidP="00D855BB">
      <w:pPr>
        <w:pStyle w:val="Prrafodelista"/>
        <w:ind w:left="851" w:right="899"/>
        <w:jc w:val="both"/>
        <w:rPr>
          <w:rFonts w:ascii="Palatino Linotype" w:hAnsi="Palatino Linotype" w:cs="Arial"/>
          <w:i/>
          <w:sz w:val="22"/>
        </w:rPr>
      </w:pPr>
    </w:p>
    <w:p w14:paraId="5B86FE68" w14:textId="77777777" w:rsidR="00D855BB" w:rsidRPr="00D855BB" w:rsidRDefault="00D855BB" w:rsidP="00D855BB">
      <w:pPr>
        <w:pStyle w:val="Prrafodelista"/>
        <w:ind w:left="851" w:right="899"/>
        <w:jc w:val="both"/>
        <w:rPr>
          <w:rFonts w:ascii="Palatino Linotype" w:hAnsi="Palatino Linotype" w:cs="Arial"/>
          <w:i/>
          <w:sz w:val="22"/>
        </w:rPr>
      </w:pPr>
    </w:p>
    <w:p w14:paraId="02FC93EE" w14:textId="4CCD1F7D" w:rsidR="00754FEF" w:rsidRPr="00D855BB" w:rsidRDefault="00754FEF" w:rsidP="00D855BB">
      <w:pPr>
        <w:pStyle w:val="Prrafodelista"/>
        <w:ind w:left="851" w:right="899"/>
        <w:jc w:val="both"/>
        <w:rPr>
          <w:rFonts w:ascii="Palatino Linotype" w:hAnsi="Palatino Linotype" w:cs="Arial"/>
          <w:i/>
          <w:sz w:val="22"/>
        </w:rPr>
      </w:pPr>
      <w:bookmarkStart w:id="0" w:name="_Hlk96896517"/>
      <w:r w:rsidRPr="00D855BB">
        <w:rPr>
          <w:rFonts w:ascii="Palatino Linotype" w:hAnsi="Palatino Linotype" w:cs="Arial"/>
          <w:i/>
          <w:sz w:val="22"/>
        </w:rPr>
        <w:t>“</w:t>
      </w:r>
      <w:r w:rsidR="005D17EF" w:rsidRPr="00D855BB">
        <w:rPr>
          <w:rFonts w:ascii="Palatino Linotype" w:hAnsi="Palatino Linotype" w:cs="Arial"/>
          <w:i/>
          <w:sz w:val="22"/>
        </w:rPr>
        <w:t>SOLICITO LOS DOCUMENTOS QUE DEN CUENTA QUE LA TESORERÍA REMITE LOS INFORMES DEL OSFEM PARA REVISION A LA PRESIDENCIA MUNICIPAL</w:t>
      </w:r>
      <w:r w:rsidRPr="00D855BB">
        <w:rPr>
          <w:rFonts w:ascii="Palatino Linotype" w:hAnsi="Palatino Linotype" w:cs="Arial"/>
          <w:i/>
          <w:sz w:val="22"/>
        </w:rPr>
        <w:t>.” (Sic).</w:t>
      </w:r>
    </w:p>
    <w:bookmarkEnd w:id="0"/>
    <w:p w14:paraId="2EC3C550" w14:textId="64DABAF0" w:rsidR="00754FEF" w:rsidRDefault="00754FEF" w:rsidP="00D855BB">
      <w:pPr>
        <w:pStyle w:val="Prrafodelista"/>
        <w:ind w:left="851" w:right="899"/>
        <w:jc w:val="both"/>
        <w:rPr>
          <w:rFonts w:ascii="Palatino Linotype" w:hAnsi="Palatino Linotype" w:cs="Arial"/>
          <w:i/>
          <w:sz w:val="22"/>
        </w:rPr>
      </w:pPr>
    </w:p>
    <w:p w14:paraId="2D4B9667" w14:textId="77777777" w:rsidR="004D025B" w:rsidRDefault="004D025B" w:rsidP="00D855BB">
      <w:pPr>
        <w:pStyle w:val="Prrafodelista"/>
        <w:ind w:left="851" w:right="899"/>
        <w:jc w:val="both"/>
        <w:rPr>
          <w:rFonts w:ascii="Palatino Linotype" w:hAnsi="Palatino Linotype" w:cs="Arial"/>
          <w:i/>
          <w:sz w:val="22"/>
        </w:rPr>
      </w:pPr>
    </w:p>
    <w:p w14:paraId="47D5AFA8" w14:textId="77777777" w:rsidR="004D025B" w:rsidRDefault="004D025B" w:rsidP="00D855BB">
      <w:pPr>
        <w:pStyle w:val="Prrafodelista"/>
        <w:ind w:left="851" w:right="899"/>
        <w:jc w:val="both"/>
        <w:rPr>
          <w:rFonts w:ascii="Palatino Linotype" w:hAnsi="Palatino Linotype" w:cs="Arial"/>
          <w:i/>
          <w:sz w:val="22"/>
        </w:rPr>
      </w:pPr>
    </w:p>
    <w:p w14:paraId="6BC08962" w14:textId="77777777" w:rsidR="004D025B" w:rsidRDefault="004D025B" w:rsidP="00D855BB">
      <w:pPr>
        <w:pStyle w:val="Prrafodelista"/>
        <w:ind w:left="851" w:right="899"/>
        <w:jc w:val="both"/>
        <w:rPr>
          <w:rFonts w:ascii="Palatino Linotype" w:hAnsi="Palatino Linotype" w:cs="Arial"/>
          <w:i/>
          <w:sz w:val="22"/>
        </w:rPr>
      </w:pPr>
      <w:bookmarkStart w:id="1" w:name="_GoBack"/>
      <w:bookmarkEnd w:id="1"/>
    </w:p>
    <w:p w14:paraId="36427D41" w14:textId="77777777" w:rsidR="00D855BB" w:rsidRPr="00D855BB" w:rsidRDefault="00D855BB" w:rsidP="00D855BB">
      <w:pPr>
        <w:pStyle w:val="Prrafodelista"/>
        <w:ind w:left="851" w:right="899"/>
        <w:jc w:val="both"/>
        <w:rPr>
          <w:rFonts w:ascii="Palatino Linotype" w:hAnsi="Palatino Linotype" w:cs="Arial"/>
          <w:i/>
          <w:sz w:val="22"/>
        </w:rPr>
      </w:pPr>
    </w:p>
    <w:p w14:paraId="27755C38" w14:textId="77777777" w:rsidR="00754FEF" w:rsidRPr="00D855BB" w:rsidRDefault="00754FEF" w:rsidP="00D855BB">
      <w:pPr>
        <w:spacing w:line="360" w:lineRule="auto"/>
        <w:jc w:val="both"/>
        <w:rPr>
          <w:rFonts w:ascii="Palatino Linotype" w:hAnsi="Palatino Linotype" w:cs="Arial"/>
          <w:b/>
        </w:rPr>
      </w:pPr>
      <w:r w:rsidRPr="00D855BB">
        <w:rPr>
          <w:rFonts w:ascii="Palatino Linotype" w:hAnsi="Palatino Linotype" w:cs="Arial"/>
          <w:b/>
        </w:rPr>
        <w:lastRenderedPageBreak/>
        <w:t>MODALIDAD DE ENTREGA:</w:t>
      </w:r>
      <w:r w:rsidRPr="00D855BB">
        <w:rPr>
          <w:rFonts w:ascii="Palatino Linotype" w:hAnsi="Palatino Linotype" w:cs="Arial"/>
        </w:rPr>
        <w:t xml:space="preserve"> vía </w:t>
      </w:r>
      <w:r w:rsidRPr="00D855BB">
        <w:rPr>
          <w:rFonts w:ascii="Palatino Linotype" w:hAnsi="Palatino Linotype" w:cs="Arial"/>
          <w:b/>
        </w:rPr>
        <w:t xml:space="preserve">SAIMEX. </w:t>
      </w:r>
    </w:p>
    <w:p w14:paraId="5C5F85C4" w14:textId="77777777" w:rsidR="00754FEF" w:rsidRPr="00D855BB" w:rsidRDefault="00754FEF" w:rsidP="00D855BB">
      <w:pPr>
        <w:spacing w:line="360" w:lineRule="auto"/>
        <w:jc w:val="both"/>
        <w:rPr>
          <w:rFonts w:ascii="Palatino Linotype" w:hAnsi="Palatino Linotype" w:cs="Arial"/>
          <w:b/>
        </w:rPr>
      </w:pPr>
    </w:p>
    <w:p w14:paraId="579B9D99" w14:textId="77777777" w:rsidR="00754FEF" w:rsidRPr="00D855BB" w:rsidRDefault="00754FEF" w:rsidP="00D855BB">
      <w:pPr>
        <w:spacing w:line="360" w:lineRule="auto"/>
        <w:jc w:val="both"/>
        <w:rPr>
          <w:rFonts w:ascii="Palatino Linotype" w:hAnsi="Palatino Linotype"/>
          <w:b/>
          <w:sz w:val="28"/>
          <w:szCs w:val="28"/>
        </w:rPr>
      </w:pPr>
      <w:r w:rsidRPr="00D855BB">
        <w:rPr>
          <w:rFonts w:ascii="Palatino Linotype" w:hAnsi="Palatino Linotype"/>
          <w:b/>
          <w:sz w:val="28"/>
          <w:szCs w:val="28"/>
        </w:rPr>
        <w:t>II. Turno de requerimiento del Sujeto Obligado</w:t>
      </w:r>
    </w:p>
    <w:p w14:paraId="07F9D7EB" w14:textId="44FE02ED" w:rsidR="00754FEF" w:rsidRPr="00D855BB" w:rsidRDefault="00754FEF" w:rsidP="00D855BB">
      <w:pPr>
        <w:spacing w:line="360" w:lineRule="auto"/>
        <w:jc w:val="both"/>
        <w:rPr>
          <w:rFonts w:ascii="Palatino Linotype" w:hAnsi="Palatino Linotype"/>
        </w:rPr>
      </w:pPr>
      <w:r w:rsidRPr="00D855BB">
        <w:rPr>
          <w:rFonts w:ascii="Palatino Linotype" w:hAnsi="Palatino Linotype"/>
        </w:rPr>
        <w:t xml:space="preserve">En cumplimiento al artículo 162 de la Ley de Transparencia y Acceso a la Información Pública del Estado de México y Municipios, el </w:t>
      </w:r>
      <w:r w:rsidR="005D17EF" w:rsidRPr="00D855BB">
        <w:rPr>
          <w:rFonts w:ascii="Palatino Linotype" w:hAnsi="Palatino Linotype"/>
          <w:b/>
        </w:rPr>
        <w:t>dieciocho de agosto</w:t>
      </w:r>
      <w:r w:rsidR="00D80C05" w:rsidRPr="00D855BB">
        <w:rPr>
          <w:rFonts w:ascii="Palatino Linotype" w:hAnsi="Palatino Linotype"/>
          <w:b/>
        </w:rPr>
        <w:t xml:space="preserve"> </w:t>
      </w:r>
      <w:r w:rsidRPr="00D855BB">
        <w:rPr>
          <w:rFonts w:ascii="Palatino Linotype" w:hAnsi="Palatino Linotype"/>
          <w:b/>
        </w:rPr>
        <w:t>de dos mil veintitrés</w:t>
      </w:r>
      <w:r w:rsidRPr="00D855BB">
        <w:rPr>
          <w:rFonts w:ascii="Palatino Linotype" w:hAnsi="Palatino Linotype"/>
        </w:rPr>
        <w:t xml:space="preserve">, el Titular de la Unidad de Transparencia del </w:t>
      </w:r>
      <w:r w:rsidRPr="00D855BB">
        <w:rPr>
          <w:rFonts w:ascii="Palatino Linotype" w:hAnsi="Palatino Linotype"/>
          <w:b/>
        </w:rPr>
        <w:t>SUJETO OBLIGADO</w:t>
      </w:r>
      <w:r w:rsidRPr="00D855BB">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37EE4ABD" w14:textId="4998AF6D" w:rsidR="00754FEF" w:rsidRPr="00D855BB" w:rsidRDefault="005D17EF" w:rsidP="00D855BB">
      <w:pPr>
        <w:spacing w:line="360" w:lineRule="auto"/>
        <w:jc w:val="both"/>
        <w:rPr>
          <w:rFonts w:ascii="Palatino Linotype" w:hAnsi="Palatino Linotype"/>
          <w:b/>
          <w:sz w:val="28"/>
          <w:szCs w:val="28"/>
        </w:rPr>
      </w:pPr>
      <w:r w:rsidRPr="00D855BB">
        <w:rPr>
          <w:rFonts w:ascii="Palatino Linotype" w:hAnsi="Palatino Linotype"/>
          <w:b/>
          <w:noProof/>
          <w:sz w:val="28"/>
          <w:szCs w:val="28"/>
          <w:lang w:eastAsia="es-MX"/>
        </w:rPr>
        <w:drawing>
          <wp:inline distT="0" distB="0" distL="0" distR="0" wp14:anchorId="792DF15B" wp14:editId="755E9C22">
            <wp:extent cx="5781675" cy="11334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1133475"/>
                    </a:xfrm>
                    <a:prstGeom prst="rect">
                      <a:avLst/>
                    </a:prstGeom>
                    <a:noFill/>
                    <a:ln>
                      <a:noFill/>
                    </a:ln>
                  </pic:spPr>
                </pic:pic>
              </a:graphicData>
            </a:graphic>
          </wp:inline>
        </w:drawing>
      </w:r>
    </w:p>
    <w:p w14:paraId="20770BC6" w14:textId="13E9C880" w:rsidR="00754FEF" w:rsidRPr="00D855BB" w:rsidRDefault="00754FEF" w:rsidP="00D855BB">
      <w:pPr>
        <w:spacing w:line="360" w:lineRule="auto"/>
        <w:jc w:val="both"/>
        <w:rPr>
          <w:rFonts w:ascii="Palatino Linotype" w:hAnsi="Palatino Linotype" w:cs="Arial"/>
          <w:b/>
          <w:sz w:val="28"/>
          <w:szCs w:val="28"/>
        </w:rPr>
      </w:pPr>
    </w:p>
    <w:p w14:paraId="551AA86A" w14:textId="69741C6A" w:rsidR="005D17EF" w:rsidRPr="00D855BB" w:rsidRDefault="00754FEF" w:rsidP="00D855BB">
      <w:pPr>
        <w:spacing w:line="360" w:lineRule="auto"/>
        <w:jc w:val="both"/>
        <w:rPr>
          <w:rFonts w:ascii="Palatino Linotype" w:hAnsi="Palatino Linotype"/>
          <w:b/>
          <w:sz w:val="28"/>
          <w:szCs w:val="28"/>
        </w:rPr>
      </w:pPr>
      <w:r w:rsidRPr="00D855BB">
        <w:rPr>
          <w:rFonts w:ascii="Palatino Linotype" w:hAnsi="Palatino Linotype" w:cs="Arial"/>
          <w:b/>
          <w:sz w:val="28"/>
          <w:szCs w:val="28"/>
        </w:rPr>
        <w:t>III.</w:t>
      </w:r>
      <w:r w:rsidRPr="00D855BB">
        <w:rPr>
          <w:rFonts w:ascii="Palatino Linotype" w:hAnsi="Palatino Linotype"/>
          <w:b/>
          <w:sz w:val="28"/>
          <w:szCs w:val="28"/>
        </w:rPr>
        <w:t xml:space="preserve"> </w:t>
      </w:r>
      <w:r w:rsidR="005D17EF" w:rsidRPr="00D855BB">
        <w:rPr>
          <w:rFonts w:ascii="Palatino Linotype" w:hAnsi="Palatino Linotype"/>
          <w:b/>
          <w:sz w:val="28"/>
          <w:szCs w:val="28"/>
        </w:rPr>
        <w:t>Prorroga</w:t>
      </w:r>
    </w:p>
    <w:p w14:paraId="5993C110" w14:textId="7532058E" w:rsidR="005D17EF" w:rsidRPr="00D855BB" w:rsidRDefault="005D17EF" w:rsidP="00D855BB">
      <w:pPr>
        <w:spacing w:after="240" w:line="360" w:lineRule="auto"/>
        <w:jc w:val="both"/>
        <w:rPr>
          <w:rFonts w:ascii="Palatino Linotype" w:eastAsia="Palatino Linotype" w:hAnsi="Palatino Linotype" w:cs="Palatino Linotype"/>
        </w:rPr>
      </w:pPr>
      <w:r w:rsidRPr="00D855BB">
        <w:rPr>
          <w:rFonts w:ascii="Palatino Linotype" w:eastAsia="Palatino Linotype" w:hAnsi="Palatino Linotype" w:cs="Palatino Linotype"/>
        </w:rPr>
        <w:t xml:space="preserve">De las constancias que obra en el expediente electrónico del </w:t>
      </w:r>
      <w:r w:rsidRPr="00D855BB">
        <w:rPr>
          <w:rFonts w:ascii="Palatino Linotype" w:eastAsia="Palatino Linotype" w:hAnsi="Palatino Linotype" w:cs="Palatino Linotype"/>
          <w:b/>
        </w:rPr>
        <w:t>SAIMEX</w:t>
      </w:r>
      <w:r w:rsidRPr="00D855BB">
        <w:rPr>
          <w:rFonts w:ascii="Palatino Linotype" w:eastAsia="Palatino Linotype" w:hAnsi="Palatino Linotype" w:cs="Palatino Linotype"/>
        </w:rPr>
        <w:t>, se desprende que el responsable de la Unidad de Transparencia, el seis de septiembre del año dos mil veintitrés notificó una prórroga de siete días más, a los quince días que señala el artículo 163 de la Ley de Transparencia y Acceso a la Información Pública vigente en la entidad; para emitir su respuesta correspondiente, argumentando lo siguiente:</w:t>
      </w:r>
    </w:p>
    <w:p w14:paraId="2FB5CBB0" w14:textId="3116025F" w:rsidR="005D17EF" w:rsidRPr="00D855BB" w:rsidRDefault="005D17EF" w:rsidP="00D855BB">
      <w:pPr>
        <w:ind w:left="851" w:right="758"/>
        <w:jc w:val="both"/>
        <w:rPr>
          <w:rFonts w:ascii="Palatino Linotype" w:eastAsia="Palatino Linotype" w:hAnsi="Palatino Linotype" w:cs="Palatino Linotype"/>
          <w:i/>
          <w:sz w:val="22"/>
          <w:szCs w:val="22"/>
        </w:rPr>
      </w:pPr>
      <w:r w:rsidRPr="00D855BB">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465D3B9" w14:textId="77777777" w:rsidR="005D17EF" w:rsidRPr="00D855BB" w:rsidRDefault="005D17EF" w:rsidP="00D855BB">
      <w:pPr>
        <w:ind w:left="851" w:right="758"/>
        <w:jc w:val="both"/>
        <w:rPr>
          <w:rFonts w:ascii="Palatino Linotype" w:eastAsia="Palatino Linotype" w:hAnsi="Palatino Linotype" w:cs="Palatino Linotype"/>
          <w:i/>
          <w:sz w:val="22"/>
          <w:szCs w:val="22"/>
        </w:rPr>
      </w:pPr>
    </w:p>
    <w:p w14:paraId="6C53E2BF" w14:textId="168B2C5E" w:rsidR="005D17EF" w:rsidRPr="00D855BB" w:rsidRDefault="005D17EF" w:rsidP="00D855BB">
      <w:pPr>
        <w:ind w:left="851" w:right="758"/>
        <w:jc w:val="both"/>
        <w:rPr>
          <w:rFonts w:ascii="Palatino Linotype" w:eastAsia="Palatino Linotype" w:hAnsi="Palatino Linotype" w:cs="Palatino Linotype"/>
          <w:i/>
          <w:sz w:val="22"/>
          <w:szCs w:val="22"/>
        </w:rPr>
      </w:pPr>
      <w:r w:rsidRPr="00D855BB">
        <w:rPr>
          <w:rFonts w:ascii="Palatino Linotype" w:eastAsia="Palatino Linotype" w:hAnsi="Palatino Linotype" w:cs="Palatino Linotype"/>
          <w:i/>
          <w:sz w:val="22"/>
          <w:szCs w:val="22"/>
        </w:rPr>
        <w:t>Con fundamento en el articulo 163 de la Ley de Transparencia y Acceso a la Información Pública del Estado de México y Municipios se aprueba la prórroga solicitada con la finalidad de estar en condiciones de dar cabal cumplimiento a su requerimiento.</w:t>
      </w:r>
    </w:p>
    <w:p w14:paraId="7431DF2C" w14:textId="77777777" w:rsidR="005D17EF" w:rsidRPr="00D855BB" w:rsidRDefault="005D17EF" w:rsidP="00D855BB">
      <w:pPr>
        <w:ind w:left="851" w:right="758"/>
        <w:jc w:val="both"/>
        <w:rPr>
          <w:rFonts w:ascii="Palatino Linotype" w:eastAsia="Palatino Linotype" w:hAnsi="Palatino Linotype" w:cs="Palatino Linotype"/>
          <w:i/>
          <w:sz w:val="22"/>
          <w:szCs w:val="22"/>
        </w:rPr>
      </w:pPr>
    </w:p>
    <w:p w14:paraId="692EA1FC" w14:textId="77777777" w:rsidR="005D17EF" w:rsidRPr="00D855BB" w:rsidRDefault="005D17EF" w:rsidP="00D855BB">
      <w:pPr>
        <w:ind w:left="851" w:right="758"/>
        <w:jc w:val="both"/>
        <w:rPr>
          <w:rFonts w:ascii="Palatino Linotype" w:eastAsia="Palatino Linotype" w:hAnsi="Palatino Linotype" w:cs="Palatino Linotype"/>
          <w:i/>
          <w:sz w:val="22"/>
          <w:szCs w:val="22"/>
        </w:rPr>
      </w:pPr>
      <w:r w:rsidRPr="00D855BB">
        <w:rPr>
          <w:rFonts w:ascii="Palatino Linotype" w:eastAsia="Palatino Linotype" w:hAnsi="Palatino Linotype" w:cs="Palatino Linotype"/>
          <w:i/>
          <w:sz w:val="22"/>
          <w:szCs w:val="22"/>
        </w:rPr>
        <w:t>BRENDA SELENE HERNANDEZ LOPEZ</w:t>
      </w:r>
    </w:p>
    <w:p w14:paraId="450BD6BF" w14:textId="77777777" w:rsidR="000F2A6B" w:rsidRPr="00D855BB" w:rsidRDefault="005D17EF" w:rsidP="00D855BB">
      <w:pPr>
        <w:ind w:left="851" w:right="758"/>
        <w:jc w:val="both"/>
        <w:rPr>
          <w:rFonts w:ascii="Palatino Linotype" w:eastAsia="Palatino Linotype" w:hAnsi="Palatino Linotype" w:cs="Palatino Linotype"/>
          <w:i/>
          <w:sz w:val="22"/>
          <w:szCs w:val="22"/>
        </w:rPr>
      </w:pPr>
      <w:r w:rsidRPr="00D855BB">
        <w:rPr>
          <w:rFonts w:ascii="Palatino Linotype" w:eastAsia="Palatino Linotype" w:hAnsi="Palatino Linotype" w:cs="Palatino Linotype"/>
          <w:i/>
          <w:sz w:val="22"/>
          <w:szCs w:val="22"/>
        </w:rPr>
        <w:t>Responsable de la Unidad de Transparencia</w:t>
      </w:r>
    </w:p>
    <w:p w14:paraId="4081E56E" w14:textId="77777777" w:rsidR="000F2A6B" w:rsidRPr="00D855BB" w:rsidRDefault="000F2A6B" w:rsidP="00D855BB">
      <w:pPr>
        <w:ind w:left="851" w:right="758"/>
        <w:jc w:val="both"/>
        <w:rPr>
          <w:rFonts w:ascii="Palatino Linotype" w:eastAsia="Palatino Linotype" w:hAnsi="Palatino Linotype" w:cs="Palatino Linotype"/>
          <w:i/>
          <w:sz w:val="22"/>
          <w:szCs w:val="22"/>
        </w:rPr>
      </w:pPr>
    </w:p>
    <w:p w14:paraId="33EB2D7B" w14:textId="77777777" w:rsidR="000F2A6B" w:rsidRPr="00D855BB" w:rsidRDefault="000F2A6B" w:rsidP="00D855BB">
      <w:pPr>
        <w:spacing w:before="100" w:beforeAutospacing="1" w:after="100" w:afterAutospacing="1" w:line="360" w:lineRule="auto"/>
        <w:jc w:val="both"/>
        <w:rPr>
          <w:rFonts w:ascii="Palatino Linotype" w:eastAsia="Palatino Linotype" w:hAnsi="Palatino Linotype" w:cs="Palatino Linotype"/>
          <w:lang w:eastAsia="es-MX"/>
        </w:rPr>
      </w:pPr>
      <w:r w:rsidRPr="00D855BB">
        <w:rPr>
          <w:rFonts w:ascii="Palatino Linotype" w:eastAsia="Palatino Linotype" w:hAnsi="Palatino Linotype" w:cs="Palatino Linotype"/>
          <w:lang w:eastAsia="es-MX"/>
        </w:rPr>
        <w:t xml:space="preserve">Derivado de lo anterior, es necesario precisar que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sin embargo, en el caso particular </w:t>
      </w:r>
      <w:r w:rsidRPr="00D855BB">
        <w:rPr>
          <w:rFonts w:ascii="Palatino Linotype" w:eastAsia="Palatino Linotype" w:hAnsi="Palatino Linotype" w:cs="Palatino Linotype"/>
          <w:b/>
          <w:lang w:eastAsia="es-MX"/>
        </w:rPr>
        <w:t xml:space="preserve">EL SUJETO OBLIGADO </w:t>
      </w:r>
      <w:r w:rsidRPr="00D855BB">
        <w:rPr>
          <w:rFonts w:ascii="Palatino Linotype" w:eastAsia="Palatino Linotype" w:hAnsi="Palatino Linotype" w:cs="Palatino Linotype"/>
          <w:lang w:eastAsia="es-MX"/>
        </w:rPr>
        <w:t xml:space="preserve">omitió adjuntar el acuerdo remitido por el Comité de Transparencia por medio del cual haya aprobado la prórroga para atender la presente solicitud.  </w:t>
      </w:r>
    </w:p>
    <w:p w14:paraId="105BFC4F" w14:textId="77777777" w:rsidR="000F2A6B" w:rsidRPr="00D855BB" w:rsidRDefault="000F2A6B" w:rsidP="00D855BB">
      <w:pPr>
        <w:ind w:right="758"/>
        <w:jc w:val="both"/>
        <w:rPr>
          <w:rFonts w:ascii="Palatino Linotype" w:eastAsia="Palatino Linotype" w:hAnsi="Palatino Linotype" w:cs="Palatino Linotype"/>
          <w:i/>
          <w:sz w:val="22"/>
          <w:szCs w:val="22"/>
        </w:rPr>
      </w:pPr>
    </w:p>
    <w:p w14:paraId="5D0955FC" w14:textId="48CCE568" w:rsidR="00754FEF" w:rsidRPr="00D855BB" w:rsidRDefault="005D17EF" w:rsidP="00D855BB">
      <w:pPr>
        <w:spacing w:line="360" w:lineRule="auto"/>
        <w:jc w:val="both"/>
        <w:rPr>
          <w:rFonts w:ascii="Palatino Linotype" w:hAnsi="Palatino Linotype"/>
          <w:b/>
          <w:sz w:val="28"/>
          <w:szCs w:val="28"/>
        </w:rPr>
      </w:pPr>
      <w:r w:rsidRPr="00D855BB">
        <w:rPr>
          <w:rFonts w:ascii="Palatino Linotype" w:hAnsi="Palatino Linotype"/>
          <w:b/>
          <w:sz w:val="28"/>
          <w:szCs w:val="28"/>
        </w:rPr>
        <w:t xml:space="preserve">IV. </w:t>
      </w:r>
      <w:r w:rsidR="00754FEF" w:rsidRPr="00D855BB">
        <w:rPr>
          <w:rFonts w:ascii="Palatino Linotype" w:hAnsi="Palatino Linotype" w:cs="Arial"/>
          <w:b/>
          <w:sz w:val="28"/>
          <w:szCs w:val="28"/>
        </w:rPr>
        <w:t>Respuesta del Sujeto Obligado</w:t>
      </w:r>
      <w:r w:rsidR="00754FEF" w:rsidRPr="00D855BB">
        <w:rPr>
          <w:rFonts w:ascii="Palatino Linotype" w:hAnsi="Palatino Linotype" w:cs="Segoe UI"/>
          <w:lang w:eastAsia="es-MX"/>
        </w:rPr>
        <w:t xml:space="preserve"> </w:t>
      </w:r>
    </w:p>
    <w:p w14:paraId="0F815824" w14:textId="6B09452D" w:rsidR="005D17EF" w:rsidRPr="00D855BB" w:rsidRDefault="005D17EF" w:rsidP="00D855BB">
      <w:pPr>
        <w:spacing w:line="360" w:lineRule="auto"/>
        <w:jc w:val="both"/>
        <w:rPr>
          <w:rFonts w:ascii="Palatino Linotype" w:hAnsi="Palatino Linotype" w:cs="Arial"/>
        </w:rPr>
      </w:pPr>
      <w:r w:rsidRPr="00D855BB">
        <w:rPr>
          <w:rFonts w:ascii="Palatino Linotype" w:hAnsi="Palatino Linotype"/>
        </w:rPr>
        <w:t xml:space="preserve">De las constancias que obran en el </w:t>
      </w:r>
      <w:r w:rsidRPr="00D855BB">
        <w:rPr>
          <w:rFonts w:ascii="Palatino Linotype" w:hAnsi="Palatino Linotype"/>
          <w:b/>
        </w:rPr>
        <w:t>SAIMEX,</w:t>
      </w:r>
      <w:r w:rsidRPr="00D855BB">
        <w:rPr>
          <w:rFonts w:ascii="Palatino Linotype" w:hAnsi="Palatino Linotype"/>
        </w:rPr>
        <w:t xml:space="preserve"> se advierte que el </w:t>
      </w:r>
      <w:r w:rsidRPr="00D855BB">
        <w:rPr>
          <w:rFonts w:ascii="Palatino Linotype" w:hAnsi="Palatino Linotype"/>
          <w:b/>
        </w:rPr>
        <w:t>once de septiembre de dos mil veintitrés</w:t>
      </w:r>
      <w:r w:rsidRPr="00D855BB">
        <w:rPr>
          <w:rFonts w:ascii="Palatino Linotype" w:hAnsi="Palatino Linotype"/>
        </w:rPr>
        <w:t xml:space="preserve">, </w:t>
      </w:r>
      <w:r w:rsidRPr="00D855BB">
        <w:rPr>
          <w:rFonts w:ascii="Palatino Linotype" w:hAnsi="Palatino Linotype" w:cs="Arial"/>
          <w:b/>
        </w:rPr>
        <w:t>EL SUJETO OBLIGADO</w:t>
      </w:r>
      <w:r w:rsidRPr="00D855BB">
        <w:rPr>
          <w:rFonts w:ascii="Palatino Linotype" w:hAnsi="Palatino Linotype" w:cs="Arial"/>
        </w:rPr>
        <w:t xml:space="preserve"> entregó la respuesta a la solicitud de Información Pública del particular en los siguientes términos:</w:t>
      </w:r>
    </w:p>
    <w:p w14:paraId="701F247B" w14:textId="77777777" w:rsidR="005D17EF" w:rsidRPr="00D855BB" w:rsidRDefault="005D17EF" w:rsidP="00D855BB">
      <w:pPr>
        <w:spacing w:line="360" w:lineRule="auto"/>
        <w:jc w:val="both"/>
        <w:rPr>
          <w:rFonts w:ascii="Palatino Linotype" w:hAnsi="Palatino Linotype" w:cs="Arial"/>
          <w:sz w:val="10"/>
        </w:rPr>
      </w:pPr>
    </w:p>
    <w:p w14:paraId="0A12CD81" w14:textId="46E57AC0" w:rsidR="005D17EF" w:rsidRPr="00D855BB" w:rsidRDefault="005D17EF" w:rsidP="00D855BB">
      <w:pPr>
        <w:spacing w:line="276" w:lineRule="auto"/>
        <w:ind w:left="851" w:right="899"/>
        <w:jc w:val="both"/>
        <w:rPr>
          <w:rFonts w:ascii="Palatino Linotype" w:hAnsi="Palatino Linotype" w:cs="Arial"/>
          <w:i/>
          <w:sz w:val="22"/>
          <w:szCs w:val="22"/>
        </w:rPr>
      </w:pPr>
      <w:r w:rsidRPr="00D855BB">
        <w:rPr>
          <w:rFonts w:ascii="Palatino Linotype" w:hAnsi="Palatino Linotype" w:cs="Arial"/>
          <w:i/>
          <w:sz w:val="22"/>
          <w:szCs w:val="22"/>
        </w:rPr>
        <w:t>“… En respuesta a la solicitud recibida, nos permitimos hacer de su conocimiento que con fundamento en el artículo 53, Fracciones: II, V y VI de la Ley de Transparencia y Acceso a la Información Pública del Estado de México y Municipios, le contestamos que:</w:t>
      </w:r>
    </w:p>
    <w:p w14:paraId="3AB32832" w14:textId="77777777" w:rsidR="000F2A6B" w:rsidRPr="00D855BB" w:rsidRDefault="000F2A6B" w:rsidP="00D855BB">
      <w:pPr>
        <w:spacing w:line="276" w:lineRule="auto"/>
        <w:ind w:left="851" w:right="899"/>
        <w:jc w:val="both"/>
        <w:rPr>
          <w:rFonts w:ascii="Palatino Linotype" w:hAnsi="Palatino Linotype" w:cs="Arial"/>
          <w:i/>
          <w:sz w:val="22"/>
          <w:szCs w:val="22"/>
        </w:rPr>
      </w:pPr>
    </w:p>
    <w:p w14:paraId="0E6289BC" w14:textId="77777777" w:rsidR="005D17EF" w:rsidRPr="00D855BB" w:rsidRDefault="005D17EF" w:rsidP="00D855BB">
      <w:pPr>
        <w:spacing w:line="276" w:lineRule="auto"/>
        <w:ind w:left="851" w:right="899"/>
        <w:jc w:val="both"/>
        <w:rPr>
          <w:rFonts w:ascii="Palatino Linotype" w:hAnsi="Palatino Linotype" w:cs="Arial"/>
          <w:i/>
          <w:sz w:val="22"/>
          <w:szCs w:val="22"/>
        </w:rPr>
      </w:pPr>
      <w:r w:rsidRPr="00D855BB">
        <w:rPr>
          <w:rFonts w:ascii="Palatino Linotype" w:hAnsi="Palatino Linotype" w:cs="Arial"/>
          <w:i/>
          <w:sz w:val="22"/>
          <w:szCs w:val="22"/>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01260/ZINACANT/IP/2023, recibida a través del Sistema SAIMEX, en donde se solicita textualmente lo siguiente: “SOLICITO LOS DOCUMENTOS QUE DEN CUENTA QUE LA TESORERÍA REMITE LOS INFORMES DEL OSFEM PARA REVISION A LA PRESIDENCIA MUNICIPAL.” (sic). En apego a lo establecido su solicitud fue analizada y turnada al área poseedora de la información, en este caso a la Tesorería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0619D092" w14:textId="77777777" w:rsidR="000F2A6B" w:rsidRPr="00D855BB" w:rsidRDefault="000F2A6B" w:rsidP="00D855BB">
      <w:pPr>
        <w:spacing w:line="276" w:lineRule="auto"/>
        <w:ind w:left="851" w:right="899"/>
        <w:jc w:val="both"/>
        <w:rPr>
          <w:rFonts w:ascii="Palatino Linotype" w:hAnsi="Palatino Linotype" w:cs="Arial"/>
          <w:i/>
          <w:sz w:val="22"/>
          <w:szCs w:val="22"/>
        </w:rPr>
      </w:pPr>
    </w:p>
    <w:p w14:paraId="754AA9CA" w14:textId="77777777" w:rsidR="005D17EF" w:rsidRPr="00D855BB" w:rsidRDefault="005D17EF" w:rsidP="00D855BB">
      <w:pPr>
        <w:spacing w:line="276" w:lineRule="auto"/>
        <w:ind w:left="851" w:right="899"/>
        <w:jc w:val="both"/>
        <w:rPr>
          <w:rFonts w:ascii="Palatino Linotype" w:hAnsi="Palatino Linotype" w:cs="Arial"/>
          <w:i/>
          <w:sz w:val="22"/>
          <w:szCs w:val="22"/>
        </w:rPr>
      </w:pPr>
      <w:r w:rsidRPr="00D855BB">
        <w:rPr>
          <w:rFonts w:ascii="Palatino Linotype" w:hAnsi="Palatino Linotype" w:cs="Arial"/>
          <w:i/>
          <w:sz w:val="22"/>
          <w:szCs w:val="22"/>
        </w:rPr>
        <w:t>ATENTAMENTE</w:t>
      </w:r>
    </w:p>
    <w:p w14:paraId="060CD463" w14:textId="47C4BC6F" w:rsidR="005D17EF" w:rsidRPr="00D855BB" w:rsidRDefault="005D17EF" w:rsidP="00D855BB">
      <w:pPr>
        <w:spacing w:line="276" w:lineRule="auto"/>
        <w:ind w:left="851" w:right="899"/>
        <w:jc w:val="both"/>
        <w:rPr>
          <w:rFonts w:ascii="Palatino Linotype" w:hAnsi="Palatino Linotype" w:cs="Arial"/>
          <w:i/>
          <w:sz w:val="22"/>
          <w:szCs w:val="22"/>
        </w:rPr>
      </w:pPr>
      <w:r w:rsidRPr="00D855BB">
        <w:rPr>
          <w:rFonts w:ascii="Palatino Linotype" w:hAnsi="Palatino Linotype" w:cs="Arial"/>
          <w:i/>
          <w:sz w:val="22"/>
          <w:szCs w:val="22"/>
        </w:rPr>
        <w:t>BRENDA SELENE HERNANDEZ LOPEZ</w:t>
      </w:r>
    </w:p>
    <w:p w14:paraId="617DDC3E" w14:textId="19F831FD" w:rsidR="005D17EF" w:rsidRPr="00D855BB" w:rsidRDefault="005D17EF" w:rsidP="00D855BB">
      <w:pPr>
        <w:spacing w:line="276" w:lineRule="auto"/>
        <w:ind w:left="851" w:right="899"/>
        <w:jc w:val="both"/>
        <w:rPr>
          <w:rFonts w:ascii="Palatino Linotype" w:hAnsi="Palatino Linotype" w:cs="Arial"/>
          <w:i/>
          <w:sz w:val="22"/>
          <w:szCs w:val="22"/>
        </w:rPr>
      </w:pPr>
    </w:p>
    <w:p w14:paraId="61E568E9" w14:textId="63A0D7FC" w:rsidR="005D17EF" w:rsidRPr="00D855BB" w:rsidRDefault="005D17EF" w:rsidP="00D855BB">
      <w:pPr>
        <w:spacing w:line="360" w:lineRule="auto"/>
        <w:ind w:right="49"/>
        <w:jc w:val="both"/>
        <w:rPr>
          <w:rFonts w:ascii="Palatino Linotype" w:hAnsi="Palatino Linotype" w:cs="Arial"/>
        </w:rPr>
      </w:pPr>
      <w:r w:rsidRPr="00D855BB">
        <w:rPr>
          <w:rFonts w:ascii="Palatino Linotype" w:hAnsi="Palatino Linotype" w:cs="Arial"/>
        </w:rPr>
        <w:t xml:space="preserve">De igual forma, fue anexado a la respuesta el siguiente archivo digital:  </w:t>
      </w:r>
    </w:p>
    <w:p w14:paraId="2C8ACA85" w14:textId="77B2DA78" w:rsidR="00074C0D" w:rsidRPr="00D855BB" w:rsidRDefault="00074C0D" w:rsidP="00D855BB">
      <w:pPr>
        <w:pStyle w:val="Prrafodelista"/>
        <w:numPr>
          <w:ilvl w:val="0"/>
          <w:numId w:val="22"/>
        </w:numPr>
        <w:spacing w:line="360" w:lineRule="auto"/>
        <w:ind w:right="49"/>
        <w:jc w:val="both"/>
        <w:rPr>
          <w:rFonts w:ascii="Palatino Linotype" w:hAnsi="Palatino Linotype" w:cs="Arial"/>
          <w:b/>
        </w:rPr>
      </w:pPr>
      <w:r w:rsidRPr="00D855BB">
        <w:rPr>
          <w:rFonts w:ascii="Palatino Linotype" w:hAnsi="Palatino Linotype" w:cs="Arial"/>
          <w:b/>
        </w:rPr>
        <w:t xml:space="preserve">Solicitud 01260.pdf: </w:t>
      </w:r>
      <w:r w:rsidRPr="00D855BB">
        <w:rPr>
          <w:rFonts w:ascii="Palatino Linotype" w:hAnsi="Palatino Linotype" w:cs="Arial"/>
        </w:rPr>
        <w:t xml:space="preserve">consta de una foja, relativo al oficio número ZIN/TM/1567/2023, del cinco de septiembre de dos mil veintitrés, signado por el Tesorero Municipal, mediante el que informa que de acuerdo al artículo 12 </w:t>
      </w:r>
      <w:r w:rsidRPr="00D855BB">
        <w:rPr>
          <w:rFonts w:ascii="Palatino Linotype" w:hAnsi="Palatino Linotype" w:cs="Arial"/>
        </w:rPr>
        <w:lastRenderedPageBreak/>
        <w:t xml:space="preserve">segundo párrafo y 24 último párrafo de la Ley de Transparencia y Acceso a la Información Púbica del Estado de México, no existe documentación por concepto de lo solicitado. </w:t>
      </w:r>
    </w:p>
    <w:p w14:paraId="40D7FB34" w14:textId="77777777" w:rsidR="00074C0D" w:rsidRPr="00D855BB" w:rsidRDefault="00074C0D" w:rsidP="00D855BB">
      <w:pPr>
        <w:pStyle w:val="Prrafodelista"/>
        <w:tabs>
          <w:tab w:val="left" w:pos="709"/>
        </w:tabs>
        <w:spacing w:line="360" w:lineRule="auto"/>
        <w:ind w:left="0"/>
        <w:jc w:val="both"/>
        <w:rPr>
          <w:rFonts w:ascii="Palatino Linotype" w:hAnsi="Palatino Linotype" w:cs="Arial"/>
          <w:b/>
        </w:rPr>
      </w:pPr>
    </w:p>
    <w:p w14:paraId="2F9B4D75" w14:textId="79FB82DB" w:rsidR="00754FEF" w:rsidRPr="00D855BB" w:rsidRDefault="00754FEF" w:rsidP="00D855BB">
      <w:pPr>
        <w:pStyle w:val="Prrafodelista"/>
        <w:tabs>
          <w:tab w:val="left" w:pos="709"/>
        </w:tabs>
        <w:spacing w:line="360" w:lineRule="auto"/>
        <w:ind w:left="0"/>
        <w:jc w:val="both"/>
        <w:rPr>
          <w:rFonts w:ascii="Palatino Linotype" w:hAnsi="Palatino Linotype" w:cs="Arial"/>
          <w:b/>
          <w:bCs/>
        </w:rPr>
      </w:pPr>
      <w:r w:rsidRPr="00D855BB">
        <w:rPr>
          <w:rFonts w:ascii="Palatino Linotype" w:hAnsi="Palatino Linotype" w:cs="Arial"/>
          <w:b/>
          <w:sz w:val="28"/>
        </w:rPr>
        <w:t xml:space="preserve">V. </w:t>
      </w:r>
      <w:r w:rsidRPr="00D855BB">
        <w:rPr>
          <w:rFonts w:ascii="Palatino Linotype" w:hAnsi="Palatino Linotype" w:cs="Arial"/>
          <w:b/>
          <w:bCs/>
          <w:sz w:val="28"/>
          <w:szCs w:val="28"/>
        </w:rPr>
        <w:t>Del Recurso de Revisión</w:t>
      </w:r>
    </w:p>
    <w:p w14:paraId="6F7B1F1D" w14:textId="60BA2088" w:rsidR="00074C0D" w:rsidRPr="00D855BB" w:rsidRDefault="00074C0D" w:rsidP="00D855BB">
      <w:pPr>
        <w:spacing w:line="360" w:lineRule="auto"/>
        <w:jc w:val="both"/>
        <w:rPr>
          <w:rFonts w:ascii="Palatino Linotype" w:hAnsi="Palatino Linotype" w:cs="Arial"/>
          <w:lang w:val="es-419"/>
        </w:rPr>
      </w:pPr>
      <w:r w:rsidRPr="00D855BB">
        <w:rPr>
          <w:rFonts w:ascii="Palatino Linotype" w:hAnsi="Palatino Linotype" w:cs="Arial"/>
        </w:rPr>
        <w:t xml:space="preserve">Inconforme con la respuesta, el </w:t>
      </w:r>
      <w:r w:rsidRPr="00D855BB">
        <w:rPr>
          <w:rFonts w:ascii="Palatino Linotype" w:hAnsi="Palatino Linotype" w:cs="Arial"/>
          <w:b/>
        </w:rPr>
        <w:t xml:space="preserve">once de septiembre </w:t>
      </w:r>
      <w:r w:rsidRPr="00D855BB">
        <w:rPr>
          <w:rFonts w:ascii="Palatino Linotype" w:hAnsi="Palatino Linotype" w:cs="Arial"/>
          <w:b/>
          <w:bCs/>
        </w:rPr>
        <w:t>de dos mil veintitrés</w:t>
      </w:r>
      <w:r w:rsidRPr="00D855BB">
        <w:rPr>
          <w:rFonts w:ascii="Palatino Linotype" w:hAnsi="Palatino Linotype" w:cs="Arial"/>
        </w:rPr>
        <w:t xml:space="preserve">, </w:t>
      </w:r>
      <w:r w:rsidRPr="00D855BB">
        <w:rPr>
          <w:rFonts w:ascii="Palatino Linotype" w:hAnsi="Palatino Linotype" w:cs="Arial"/>
          <w:b/>
        </w:rPr>
        <w:t>EL RECURRENTE</w:t>
      </w:r>
      <w:r w:rsidRPr="00D855BB">
        <w:rPr>
          <w:rFonts w:ascii="Palatino Linotype" w:hAnsi="Palatino Linotype" w:cs="Arial"/>
        </w:rPr>
        <w:t xml:space="preserve"> interpuso el Recurso Revisión sujeto del presente estudio, el cual fue registrado en </w:t>
      </w:r>
      <w:r w:rsidRPr="00D855BB">
        <w:rPr>
          <w:rFonts w:ascii="Palatino Linotype" w:hAnsi="Palatino Linotype" w:cs="Arial"/>
          <w:b/>
        </w:rPr>
        <w:t xml:space="preserve">EL SAIMEX, </w:t>
      </w:r>
      <w:r w:rsidRPr="00D855BB">
        <w:rPr>
          <w:rFonts w:ascii="Palatino Linotype" w:hAnsi="Palatino Linotype" w:cs="Arial"/>
          <w:bCs/>
        </w:rPr>
        <w:t>y</w:t>
      </w:r>
      <w:r w:rsidRPr="00D855BB">
        <w:rPr>
          <w:rFonts w:ascii="Palatino Linotype" w:hAnsi="Palatino Linotype" w:cs="Arial"/>
        </w:rPr>
        <w:t xml:space="preserve"> se le asignó el número de expediente </w:t>
      </w:r>
      <w:r w:rsidRPr="00D855BB">
        <w:rPr>
          <w:rFonts w:ascii="Palatino Linotype" w:hAnsi="Palatino Linotype" w:cs="Arial"/>
          <w:b/>
          <w:lang w:val="es-ES"/>
        </w:rPr>
        <w:t>05997/INFOEM/IP/RR/2023</w:t>
      </w:r>
      <w:r w:rsidRPr="00D855BB">
        <w:rPr>
          <w:rFonts w:ascii="Palatino Linotype" w:hAnsi="Palatino Linotype" w:cs="Arial"/>
          <w:b/>
        </w:rPr>
        <w:t>,</w:t>
      </w:r>
      <w:r w:rsidRPr="00D855BB">
        <w:rPr>
          <w:rFonts w:ascii="Palatino Linotype" w:hAnsi="Palatino Linotype" w:cs="Arial"/>
        </w:rPr>
        <w:t xml:space="preserve"> en el que señaló como</w:t>
      </w:r>
      <w:r w:rsidRPr="00D855BB">
        <w:rPr>
          <w:rFonts w:ascii="Palatino Linotype" w:hAnsi="Palatino Linotype" w:cs="Arial"/>
          <w:lang w:val="es-419"/>
        </w:rPr>
        <w:t>:</w:t>
      </w:r>
    </w:p>
    <w:p w14:paraId="74470754" w14:textId="77777777" w:rsidR="00754FEF" w:rsidRPr="00D855BB" w:rsidRDefault="00754FEF" w:rsidP="00D855BB">
      <w:pPr>
        <w:spacing w:line="360" w:lineRule="auto"/>
        <w:ind w:right="899"/>
        <w:jc w:val="both"/>
        <w:rPr>
          <w:rFonts w:ascii="Palatino Linotype" w:hAnsi="Palatino Linotype" w:cs="Arial"/>
          <w:i/>
          <w:sz w:val="22"/>
        </w:rPr>
      </w:pPr>
    </w:p>
    <w:p w14:paraId="739A5D8F" w14:textId="77777777" w:rsidR="00074C0D" w:rsidRPr="00D855BB" w:rsidRDefault="00074C0D" w:rsidP="00D855BB">
      <w:pPr>
        <w:spacing w:line="360" w:lineRule="auto"/>
        <w:jc w:val="both"/>
        <w:rPr>
          <w:rFonts w:ascii="Palatino Linotype" w:hAnsi="Palatino Linotype" w:cs="Arial"/>
          <w:b/>
        </w:rPr>
      </w:pPr>
      <w:r w:rsidRPr="00D855BB">
        <w:rPr>
          <w:rFonts w:ascii="Palatino Linotype" w:hAnsi="Palatino Linotype" w:cs="Arial"/>
          <w:b/>
          <w:lang w:val="es-419"/>
        </w:rPr>
        <w:t>Acto</w:t>
      </w:r>
      <w:r w:rsidRPr="00D855BB">
        <w:rPr>
          <w:rFonts w:ascii="Palatino Linotype" w:hAnsi="Palatino Linotype" w:cs="Arial"/>
          <w:b/>
        </w:rPr>
        <w:t xml:space="preserve"> impugnado:</w:t>
      </w:r>
    </w:p>
    <w:p w14:paraId="276332AE" w14:textId="77777777" w:rsidR="000F2A6B" w:rsidRPr="00D855BB" w:rsidRDefault="000F2A6B" w:rsidP="00D855BB">
      <w:pPr>
        <w:spacing w:line="360" w:lineRule="auto"/>
        <w:jc w:val="both"/>
        <w:rPr>
          <w:rFonts w:ascii="Palatino Linotype" w:hAnsi="Palatino Linotype" w:cs="Arial"/>
          <w:b/>
        </w:rPr>
      </w:pPr>
    </w:p>
    <w:p w14:paraId="040420AD" w14:textId="5E078E10" w:rsidR="00074C0D" w:rsidRPr="00D855BB" w:rsidRDefault="00074C0D" w:rsidP="00D855BB">
      <w:pPr>
        <w:tabs>
          <w:tab w:val="left" w:pos="851"/>
        </w:tabs>
        <w:ind w:left="851" w:right="1466"/>
        <w:jc w:val="both"/>
        <w:rPr>
          <w:rFonts w:ascii="Palatino Linotype" w:hAnsi="Palatino Linotype" w:cs="Arial"/>
          <w:sz w:val="22"/>
          <w:szCs w:val="22"/>
        </w:rPr>
      </w:pPr>
      <w:r w:rsidRPr="00D855BB">
        <w:rPr>
          <w:rFonts w:ascii="Palatino Linotype" w:hAnsi="Palatino Linotype" w:cs="Arial"/>
          <w:i/>
          <w:sz w:val="22"/>
          <w:szCs w:val="22"/>
        </w:rPr>
        <w:t xml:space="preserve">“LA RESPUESTA” </w:t>
      </w:r>
      <w:r w:rsidRPr="00D855BB">
        <w:rPr>
          <w:rFonts w:ascii="Palatino Linotype" w:hAnsi="Palatino Linotype" w:cs="Arial"/>
          <w:sz w:val="22"/>
          <w:szCs w:val="22"/>
        </w:rPr>
        <w:t>(Sic).</w:t>
      </w:r>
    </w:p>
    <w:p w14:paraId="2D664BB7" w14:textId="77777777" w:rsidR="00074C0D" w:rsidRPr="00D855BB" w:rsidRDefault="00074C0D" w:rsidP="00D855BB">
      <w:pPr>
        <w:tabs>
          <w:tab w:val="left" w:pos="851"/>
        </w:tabs>
        <w:spacing w:after="240"/>
        <w:ind w:right="901"/>
        <w:jc w:val="both"/>
        <w:rPr>
          <w:rFonts w:ascii="Palatino Linotype" w:hAnsi="Palatino Linotype" w:cs="Arial"/>
          <w:sz w:val="16"/>
          <w:szCs w:val="22"/>
        </w:rPr>
      </w:pPr>
    </w:p>
    <w:p w14:paraId="48736E2B" w14:textId="77777777" w:rsidR="00074C0D" w:rsidRPr="00D855BB" w:rsidRDefault="00074C0D" w:rsidP="00D855BB">
      <w:pPr>
        <w:tabs>
          <w:tab w:val="left" w:pos="851"/>
        </w:tabs>
        <w:spacing w:after="240"/>
        <w:ind w:right="901"/>
        <w:jc w:val="both"/>
        <w:rPr>
          <w:rFonts w:ascii="Palatino Linotype" w:hAnsi="Palatino Linotype" w:cs="Arial"/>
          <w:b/>
          <w:szCs w:val="22"/>
        </w:rPr>
      </w:pPr>
      <w:r w:rsidRPr="00D855BB">
        <w:rPr>
          <w:rFonts w:ascii="Palatino Linotype" w:hAnsi="Palatino Linotype" w:cs="Arial"/>
          <w:szCs w:val="22"/>
        </w:rPr>
        <w:t xml:space="preserve">Así como </w:t>
      </w:r>
      <w:r w:rsidRPr="00D855BB">
        <w:rPr>
          <w:rFonts w:ascii="Palatino Linotype" w:hAnsi="Palatino Linotype" w:cs="Arial"/>
          <w:b/>
          <w:szCs w:val="22"/>
        </w:rPr>
        <w:t xml:space="preserve">Razones o motivos de inconformidad </w:t>
      </w:r>
      <w:r w:rsidRPr="00D855BB">
        <w:rPr>
          <w:rFonts w:ascii="Palatino Linotype" w:hAnsi="Palatino Linotype" w:cs="Arial"/>
          <w:szCs w:val="22"/>
        </w:rPr>
        <w:t>lo siguiente</w:t>
      </w:r>
      <w:r w:rsidRPr="00D855BB">
        <w:rPr>
          <w:rFonts w:ascii="Palatino Linotype" w:hAnsi="Palatino Linotype" w:cs="Arial"/>
          <w:b/>
          <w:szCs w:val="22"/>
        </w:rPr>
        <w:t>:</w:t>
      </w:r>
    </w:p>
    <w:p w14:paraId="239BF52F" w14:textId="77777777" w:rsidR="000F2A6B" w:rsidRPr="00D855BB" w:rsidRDefault="000F2A6B" w:rsidP="00D855BB">
      <w:pPr>
        <w:tabs>
          <w:tab w:val="left" w:pos="851"/>
        </w:tabs>
        <w:spacing w:after="240"/>
        <w:ind w:right="901"/>
        <w:jc w:val="both"/>
        <w:rPr>
          <w:rFonts w:ascii="Palatino Linotype" w:hAnsi="Palatino Linotype" w:cs="Arial"/>
          <w:b/>
          <w:szCs w:val="22"/>
        </w:rPr>
      </w:pPr>
    </w:p>
    <w:p w14:paraId="0F56346D" w14:textId="2B256D34" w:rsidR="00074C0D" w:rsidRPr="00D855BB" w:rsidRDefault="00074C0D" w:rsidP="00D855BB">
      <w:pPr>
        <w:tabs>
          <w:tab w:val="left" w:pos="851"/>
        </w:tabs>
        <w:ind w:left="851" w:right="901"/>
        <w:jc w:val="both"/>
        <w:rPr>
          <w:rFonts w:ascii="Palatino Linotype" w:hAnsi="Palatino Linotype" w:cs="Arial"/>
          <w:i/>
          <w:sz w:val="22"/>
          <w:szCs w:val="22"/>
        </w:rPr>
      </w:pPr>
      <w:r w:rsidRPr="00D855BB">
        <w:rPr>
          <w:rFonts w:ascii="Palatino Linotype" w:hAnsi="Palatino Linotype" w:cs="Arial"/>
          <w:i/>
          <w:sz w:val="22"/>
          <w:szCs w:val="22"/>
        </w:rPr>
        <w:t xml:space="preserve">“ME NIEGAN LA INFORMACIÓN SOLICITADA SIN JUSTIFICAR” </w:t>
      </w:r>
      <w:r w:rsidRPr="00D855BB">
        <w:rPr>
          <w:rFonts w:ascii="Palatino Linotype" w:hAnsi="Palatino Linotype" w:cs="Arial"/>
          <w:sz w:val="22"/>
          <w:szCs w:val="22"/>
        </w:rPr>
        <w:t>(Sic).</w:t>
      </w:r>
    </w:p>
    <w:p w14:paraId="5F46CAE4" w14:textId="25518891" w:rsidR="00754FEF" w:rsidRPr="00D855BB" w:rsidRDefault="00754FEF" w:rsidP="00D855BB">
      <w:pPr>
        <w:spacing w:line="360" w:lineRule="auto"/>
        <w:jc w:val="both"/>
        <w:rPr>
          <w:rFonts w:ascii="Palatino Linotype" w:hAnsi="Palatino Linotype" w:cs="Arial"/>
          <w:b/>
          <w:sz w:val="28"/>
          <w:szCs w:val="28"/>
        </w:rPr>
      </w:pPr>
    </w:p>
    <w:p w14:paraId="39E26CA9" w14:textId="47EDB16E" w:rsidR="00754FEF" w:rsidRPr="00D855BB" w:rsidRDefault="00754FEF" w:rsidP="00D855BB">
      <w:pPr>
        <w:spacing w:line="360" w:lineRule="auto"/>
        <w:jc w:val="both"/>
        <w:rPr>
          <w:rFonts w:ascii="Palatino Linotype" w:hAnsi="Palatino Linotype" w:cs="Arial"/>
          <w:b/>
          <w:sz w:val="28"/>
          <w:szCs w:val="28"/>
        </w:rPr>
      </w:pPr>
      <w:r w:rsidRPr="00D855BB">
        <w:rPr>
          <w:rFonts w:ascii="Palatino Linotype" w:hAnsi="Palatino Linotype" w:cs="Arial"/>
          <w:b/>
          <w:sz w:val="28"/>
          <w:szCs w:val="28"/>
        </w:rPr>
        <w:t>V</w:t>
      </w:r>
      <w:r w:rsidR="00074C0D" w:rsidRPr="00D855BB">
        <w:rPr>
          <w:rFonts w:ascii="Palatino Linotype" w:hAnsi="Palatino Linotype" w:cs="Arial"/>
          <w:b/>
          <w:sz w:val="28"/>
          <w:szCs w:val="28"/>
        </w:rPr>
        <w:t>I</w:t>
      </w:r>
      <w:r w:rsidRPr="00D855BB">
        <w:rPr>
          <w:rFonts w:ascii="Palatino Linotype" w:hAnsi="Palatino Linotype" w:cs="Arial"/>
          <w:b/>
          <w:sz w:val="28"/>
          <w:szCs w:val="28"/>
        </w:rPr>
        <w:t>. Del turno del Recurso de Revisión</w:t>
      </w:r>
    </w:p>
    <w:p w14:paraId="3E6F7573" w14:textId="6629EC3F" w:rsidR="00754FEF" w:rsidRPr="00D855BB" w:rsidRDefault="00754FEF" w:rsidP="00D855BB">
      <w:pPr>
        <w:pStyle w:val="Prrafodelista"/>
        <w:spacing w:line="360" w:lineRule="auto"/>
        <w:ind w:left="0"/>
        <w:contextualSpacing/>
        <w:jc w:val="both"/>
        <w:rPr>
          <w:rFonts w:ascii="Palatino Linotype" w:hAnsi="Palatino Linotype" w:cs="Arial"/>
        </w:rPr>
      </w:pPr>
      <w:r w:rsidRPr="00D855BB">
        <w:rPr>
          <w:rFonts w:ascii="Palatino Linotype" w:hAnsi="Palatino Linotype" w:cs="Arial"/>
        </w:rPr>
        <w:t xml:space="preserve">El recurso de que se trata se envió electrónicamente al Instituto de </w:t>
      </w:r>
      <w:r w:rsidRPr="00D855BB">
        <w:rPr>
          <w:rFonts w:ascii="Palatino Linotype" w:eastAsia="Arial Unicode MS" w:hAnsi="Palatino Linotype" w:cs="Arial"/>
        </w:rPr>
        <w:t>Transparencia</w:t>
      </w:r>
      <w:r w:rsidRPr="00D855BB">
        <w:rPr>
          <w:rFonts w:ascii="Palatino Linotype" w:hAnsi="Palatino Linotype" w:cs="Arial"/>
        </w:rPr>
        <w:t xml:space="preserve">, Acceso a la Información Pública y Protección de Datos Personales del Estado de México y Municipios el </w:t>
      </w:r>
      <w:r w:rsidR="0097240C" w:rsidRPr="00D855BB">
        <w:rPr>
          <w:rFonts w:ascii="Palatino Linotype" w:hAnsi="Palatino Linotype" w:cs="Arial"/>
          <w:b/>
        </w:rPr>
        <w:t>doce de septiembre</w:t>
      </w:r>
      <w:r w:rsidRPr="00D855BB">
        <w:rPr>
          <w:rFonts w:ascii="Palatino Linotype" w:hAnsi="Palatino Linotype" w:cs="Arial"/>
          <w:b/>
        </w:rPr>
        <w:t xml:space="preserve"> de dos mil veintitrés</w:t>
      </w:r>
      <w:r w:rsidRPr="00D855BB">
        <w:rPr>
          <w:rFonts w:ascii="Palatino Linotype" w:hAnsi="Palatino Linotype" w:cs="Arial"/>
        </w:rPr>
        <w:t xml:space="preserve">; por lo que, con fundamento en el artículo 185, fracción I de la </w:t>
      </w:r>
      <w:r w:rsidRPr="00D855BB">
        <w:rPr>
          <w:rFonts w:ascii="Palatino Linotype" w:hAnsi="Palatino Linotype"/>
        </w:rPr>
        <w:t>Ley de Transparencia y Acceso a la Información Pública del Estado de México y Municipios</w:t>
      </w:r>
      <w:r w:rsidRPr="00D855BB">
        <w:rPr>
          <w:rFonts w:ascii="Palatino Linotype" w:hAnsi="Palatino Linotype" w:cs="Arial"/>
        </w:rPr>
        <w:t>, se turnó, a través del</w:t>
      </w:r>
      <w:r w:rsidRPr="00D855BB">
        <w:rPr>
          <w:rFonts w:ascii="Palatino Linotype" w:eastAsia="Arial Unicode MS" w:hAnsi="Palatino Linotype" w:cs="Arial"/>
        </w:rPr>
        <w:t xml:space="preserve"> </w:t>
      </w:r>
      <w:r w:rsidRPr="00D855BB">
        <w:rPr>
          <w:rFonts w:ascii="Palatino Linotype" w:eastAsia="Arial Unicode MS" w:hAnsi="Palatino Linotype" w:cs="Arial"/>
          <w:b/>
        </w:rPr>
        <w:t>SAIMEX</w:t>
      </w:r>
      <w:r w:rsidRPr="00D855BB">
        <w:rPr>
          <w:rFonts w:ascii="Palatino Linotype" w:hAnsi="Palatino Linotype"/>
        </w:rPr>
        <w:t xml:space="preserve">, a la </w:t>
      </w:r>
      <w:r w:rsidRPr="00D855BB">
        <w:rPr>
          <w:rFonts w:ascii="Palatino Linotype" w:hAnsi="Palatino Linotype" w:cs="Arial"/>
        </w:rPr>
        <w:lastRenderedPageBreak/>
        <w:t xml:space="preserve">comisionada </w:t>
      </w:r>
      <w:r w:rsidRPr="00D855BB">
        <w:rPr>
          <w:rFonts w:ascii="Palatino Linotype" w:eastAsia="Palatino Linotype" w:hAnsi="Palatino Linotype" w:cs="Palatino Linotype"/>
          <w:b/>
        </w:rPr>
        <w:t>Sharon Cristina Morales Martínez</w:t>
      </w:r>
      <w:r w:rsidRPr="00D855BB">
        <w:rPr>
          <w:rFonts w:ascii="Palatino Linotype" w:hAnsi="Palatino Linotype" w:cs="Arial"/>
        </w:rPr>
        <w:t>, a efecto de decretar su admisión o desechamiento.</w:t>
      </w:r>
    </w:p>
    <w:p w14:paraId="54F97F63" w14:textId="77777777" w:rsidR="00754FEF" w:rsidRPr="00D855BB" w:rsidRDefault="00754FEF" w:rsidP="00D855BB">
      <w:pPr>
        <w:pStyle w:val="Prrafodelista"/>
        <w:spacing w:line="360" w:lineRule="auto"/>
        <w:ind w:left="0"/>
        <w:jc w:val="both"/>
        <w:rPr>
          <w:rFonts w:ascii="Palatino Linotype" w:hAnsi="Palatino Linotype" w:cs="Arial"/>
        </w:rPr>
      </w:pPr>
    </w:p>
    <w:p w14:paraId="0298E52A" w14:textId="77777777" w:rsidR="00754FEF" w:rsidRPr="00D855BB" w:rsidRDefault="00754FEF" w:rsidP="00D855BB">
      <w:pPr>
        <w:tabs>
          <w:tab w:val="center" w:pos="4252"/>
          <w:tab w:val="right" w:pos="8504"/>
        </w:tabs>
        <w:spacing w:line="360" w:lineRule="auto"/>
        <w:jc w:val="both"/>
        <w:rPr>
          <w:rFonts w:ascii="Palatino Linotype" w:hAnsi="Palatino Linotype" w:cs="Arial"/>
          <w:b/>
        </w:rPr>
      </w:pPr>
      <w:r w:rsidRPr="00D855BB">
        <w:rPr>
          <w:rFonts w:ascii="Palatino Linotype" w:hAnsi="Palatino Linotype" w:cs="Arial"/>
          <w:b/>
        </w:rPr>
        <w:t>a) Admisión del Recurso de Revisión</w:t>
      </w:r>
    </w:p>
    <w:p w14:paraId="3E9C3AD3" w14:textId="78EA5CA1" w:rsidR="00754FEF" w:rsidRPr="00D855BB" w:rsidRDefault="00754FEF" w:rsidP="00D855BB">
      <w:pPr>
        <w:pStyle w:val="Prrafodelista"/>
        <w:spacing w:line="360" w:lineRule="auto"/>
        <w:ind w:left="0"/>
        <w:contextualSpacing/>
        <w:jc w:val="both"/>
        <w:rPr>
          <w:rFonts w:ascii="Palatino Linotype" w:hAnsi="Palatino Linotype" w:cs="Arial"/>
          <w:b/>
        </w:rPr>
      </w:pPr>
      <w:r w:rsidRPr="00D855BB">
        <w:rPr>
          <w:rFonts w:ascii="Palatino Linotype" w:hAnsi="Palatino Linotype" w:cs="Arial"/>
        </w:rPr>
        <w:t>De las constancias del expediente electrónico del</w:t>
      </w:r>
      <w:r w:rsidRPr="00D855BB">
        <w:rPr>
          <w:rFonts w:ascii="Palatino Linotype" w:hAnsi="Palatino Linotype" w:cs="Arial"/>
          <w:b/>
        </w:rPr>
        <w:t xml:space="preserve"> SAIMEX</w:t>
      </w:r>
      <w:r w:rsidRPr="00D855BB">
        <w:rPr>
          <w:rFonts w:ascii="Palatino Linotype" w:hAnsi="Palatino Linotype" w:cs="Arial"/>
        </w:rPr>
        <w:t xml:space="preserve">, se advierte que el </w:t>
      </w:r>
      <w:r w:rsidR="0097240C" w:rsidRPr="00D855BB">
        <w:rPr>
          <w:rFonts w:ascii="Palatino Linotype" w:hAnsi="Palatino Linotype" w:cs="Arial"/>
          <w:b/>
        </w:rPr>
        <w:t>trece de septiembre</w:t>
      </w:r>
      <w:r w:rsidR="00534AD2" w:rsidRPr="00D855BB">
        <w:rPr>
          <w:rFonts w:ascii="Palatino Linotype" w:hAnsi="Palatino Linotype" w:cs="Arial"/>
          <w:b/>
        </w:rPr>
        <w:t xml:space="preserve"> de </w:t>
      </w:r>
      <w:r w:rsidRPr="00D855BB">
        <w:rPr>
          <w:rFonts w:ascii="Palatino Linotype" w:hAnsi="Palatino Linotype" w:cs="Arial"/>
          <w:b/>
        </w:rPr>
        <w:t>dos mil veintitrés</w:t>
      </w:r>
      <w:r w:rsidRPr="00D855BB">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D855BB">
        <w:rPr>
          <w:rFonts w:ascii="Palatino Linotype" w:hAnsi="Palatino Linotype" w:cs="Arial"/>
          <w:b/>
        </w:rPr>
        <w:t xml:space="preserve">EL RECURRENTE </w:t>
      </w:r>
      <w:r w:rsidRPr="00D855BB">
        <w:rPr>
          <w:rFonts w:ascii="Palatino Linotype" w:hAnsi="Palatino Linotype" w:cs="Arial"/>
        </w:rPr>
        <w:t xml:space="preserve">manifestara lo que a su derecho conviniera, a efecto de presentar pruebas o alegatos y, en su caso, </w:t>
      </w:r>
      <w:r w:rsidRPr="00D855BB">
        <w:rPr>
          <w:rFonts w:ascii="Palatino Linotype" w:hAnsi="Palatino Linotype" w:cs="Arial"/>
          <w:b/>
        </w:rPr>
        <w:t xml:space="preserve">EL SUJETO OBLIGADO </w:t>
      </w:r>
      <w:r w:rsidRPr="00D855BB">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0A897DD6" w14:textId="77777777" w:rsidR="00754FEF" w:rsidRPr="00D855BB" w:rsidRDefault="00754FEF" w:rsidP="00D855BB">
      <w:pPr>
        <w:pStyle w:val="Prrafodelista"/>
        <w:spacing w:line="360" w:lineRule="auto"/>
        <w:ind w:left="0"/>
        <w:contextualSpacing/>
        <w:jc w:val="both"/>
        <w:rPr>
          <w:rFonts w:ascii="Palatino Linotype" w:hAnsi="Palatino Linotype" w:cs="Arial"/>
        </w:rPr>
      </w:pPr>
    </w:p>
    <w:p w14:paraId="57AD224E" w14:textId="77777777" w:rsidR="00754FEF" w:rsidRPr="00D855BB" w:rsidRDefault="00754FEF" w:rsidP="00D855BB">
      <w:pPr>
        <w:spacing w:line="360" w:lineRule="auto"/>
        <w:jc w:val="both"/>
        <w:rPr>
          <w:rFonts w:ascii="Palatino Linotype" w:hAnsi="Palatino Linotype" w:cs="Arial"/>
          <w:b/>
          <w:bCs/>
        </w:rPr>
      </w:pPr>
      <w:r w:rsidRPr="00D855BB">
        <w:rPr>
          <w:rFonts w:ascii="Palatino Linotype" w:eastAsia="Arial Unicode MS" w:hAnsi="Palatino Linotype" w:cs="Arial"/>
          <w:b/>
        </w:rPr>
        <w:t xml:space="preserve">b) </w:t>
      </w:r>
      <w:r w:rsidRPr="00D855BB">
        <w:rPr>
          <w:rFonts w:ascii="Palatino Linotype" w:hAnsi="Palatino Linotype" w:cs="Arial"/>
          <w:b/>
          <w:bCs/>
        </w:rPr>
        <w:t>Informe Justificado</w:t>
      </w:r>
    </w:p>
    <w:p w14:paraId="541B0A39" w14:textId="77777777" w:rsidR="00EF57FE" w:rsidRPr="00D855BB" w:rsidRDefault="00EF57FE" w:rsidP="00D855BB">
      <w:pPr>
        <w:tabs>
          <w:tab w:val="center" w:pos="4252"/>
          <w:tab w:val="right" w:pos="8504"/>
        </w:tabs>
        <w:spacing w:line="360" w:lineRule="auto"/>
        <w:jc w:val="both"/>
        <w:rPr>
          <w:rFonts w:ascii="Palatino Linotype" w:hAnsi="Palatino Linotype" w:cs="Arial"/>
        </w:rPr>
      </w:pPr>
      <w:r w:rsidRPr="00D855BB">
        <w:rPr>
          <w:rFonts w:ascii="Palatino Linotype" w:hAnsi="Palatino Linotype" w:cs="Arial"/>
        </w:rPr>
        <w:t xml:space="preserve">Conforme a las constancias que obran en el </w:t>
      </w:r>
      <w:r w:rsidRPr="00D855BB">
        <w:rPr>
          <w:rFonts w:ascii="Palatino Linotype" w:hAnsi="Palatino Linotype" w:cs="Arial"/>
          <w:b/>
        </w:rPr>
        <w:t>SAIMEX</w:t>
      </w:r>
      <w:r w:rsidRPr="00D855BB">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D855BB">
        <w:rPr>
          <w:rFonts w:ascii="Palatino Linotype" w:hAnsi="Palatino Linotype" w:cs="Arial"/>
          <w:b/>
        </w:rPr>
        <w:t>RECURRENTE</w:t>
      </w:r>
      <w:r w:rsidRPr="00D855BB">
        <w:rPr>
          <w:rFonts w:ascii="Palatino Linotype" w:hAnsi="Palatino Linotype" w:cs="Arial"/>
        </w:rPr>
        <w:t xml:space="preserve">, éste no realizó manifestación alguna, ni presentó pruebas o alegatos; por su parte, </w:t>
      </w:r>
      <w:r w:rsidRPr="00D855BB">
        <w:rPr>
          <w:rFonts w:ascii="Palatino Linotype" w:hAnsi="Palatino Linotype" w:cs="Arial"/>
          <w:b/>
        </w:rPr>
        <w:t>EL SUJETO OBLIGADO</w:t>
      </w:r>
      <w:r w:rsidRPr="00D855BB">
        <w:rPr>
          <w:rFonts w:ascii="Palatino Linotype" w:hAnsi="Palatino Linotype" w:cs="Arial"/>
        </w:rPr>
        <w:t xml:space="preserve"> tampoco rindió su Informe Justificado, tal y como se advierte de la siguiente imagen:</w:t>
      </w:r>
    </w:p>
    <w:p w14:paraId="2C6405B9" w14:textId="77777777" w:rsidR="00EF57FE" w:rsidRPr="00D855BB" w:rsidRDefault="00EF57FE" w:rsidP="00D855BB">
      <w:pPr>
        <w:tabs>
          <w:tab w:val="center" w:pos="4252"/>
          <w:tab w:val="right" w:pos="8504"/>
        </w:tabs>
        <w:spacing w:line="360" w:lineRule="auto"/>
        <w:jc w:val="both"/>
        <w:rPr>
          <w:rFonts w:ascii="Palatino Linotype" w:hAnsi="Palatino Linotype" w:cs="Arial"/>
          <w:sz w:val="10"/>
        </w:rPr>
      </w:pPr>
    </w:p>
    <w:p w14:paraId="046D1275" w14:textId="303335CD" w:rsidR="00754FEF" w:rsidRPr="00D855BB" w:rsidRDefault="00EF57FE" w:rsidP="00D855BB">
      <w:pPr>
        <w:spacing w:line="360" w:lineRule="auto"/>
        <w:jc w:val="both"/>
        <w:rPr>
          <w:rFonts w:ascii="Palatino Linotype" w:hAnsi="Palatino Linotype" w:cs="Arial"/>
          <w:lang w:eastAsia="es-MX"/>
        </w:rPr>
      </w:pPr>
      <w:r w:rsidRPr="00D855BB">
        <w:rPr>
          <w:rFonts w:ascii="Palatino Linotype" w:hAnsi="Palatino Linotype" w:cs="Arial"/>
          <w:noProof/>
          <w:lang w:eastAsia="es-MX"/>
        </w:rPr>
        <w:lastRenderedPageBreak/>
        <w:drawing>
          <wp:inline distT="0" distB="0" distL="0" distR="0" wp14:anchorId="747A8E63" wp14:editId="64EB4141">
            <wp:extent cx="5791200" cy="21431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2143125"/>
                    </a:xfrm>
                    <a:prstGeom prst="rect">
                      <a:avLst/>
                    </a:prstGeom>
                    <a:noFill/>
                    <a:ln>
                      <a:noFill/>
                    </a:ln>
                  </pic:spPr>
                </pic:pic>
              </a:graphicData>
            </a:graphic>
          </wp:inline>
        </w:drawing>
      </w:r>
    </w:p>
    <w:p w14:paraId="12726D82" w14:textId="2EE4D8F9" w:rsidR="00754FEF" w:rsidRPr="00D855BB" w:rsidRDefault="00754FEF" w:rsidP="00D855BB">
      <w:pPr>
        <w:spacing w:line="360" w:lineRule="auto"/>
        <w:jc w:val="both"/>
        <w:rPr>
          <w:rFonts w:ascii="Palatino Linotype" w:eastAsia="Palatino Linotype" w:hAnsi="Palatino Linotype" w:cs="Palatino Linotype"/>
          <w:b/>
        </w:rPr>
      </w:pPr>
    </w:p>
    <w:p w14:paraId="7CA2F073" w14:textId="7561D9C8" w:rsidR="00F8730F" w:rsidRPr="00D855BB" w:rsidRDefault="00F759F5" w:rsidP="00D855BB">
      <w:pPr>
        <w:spacing w:line="360" w:lineRule="auto"/>
        <w:jc w:val="both"/>
        <w:rPr>
          <w:rFonts w:ascii="Palatino Linotype" w:eastAsia="Palatino Linotype" w:hAnsi="Palatino Linotype" w:cs="Palatino Linotype"/>
          <w:b/>
        </w:rPr>
      </w:pPr>
      <w:r w:rsidRPr="00D855BB">
        <w:rPr>
          <w:rFonts w:ascii="Palatino Linotype" w:eastAsia="Palatino Linotype" w:hAnsi="Palatino Linotype" w:cs="Palatino Linotype"/>
          <w:b/>
        </w:rPr>
        <w:t>c</w:t>
      </w:r>
      <w:r w:rsidR="00F8730F" w:rsidRPr="00D855BB">
        <w:rPr>
          <w:rFonts w:ascii="Palatino Linotype" w:eastAsia="Palatino Linotype" w:hAnsi="Palatino Linotype" w:cs="Palatino Linotype"/>
          <w:b/>
        </w:rPr>
        <w:t>) De la ampliación del termino para resolver</w:t>
      </w:r>
    </w:p>
    <w:p w14:paraId="7D366D61" w14:textId="6F32410D" w:rsidR="00F8730F" w:rsidRPr="00D855BB" w:rsidRDefault="00F8730F" w:rsidP="00D855BB">
      <w:pPr>
        <w:spacing w:line="360" w:lineRule="auto"/>
        <w:jc w:val="both"/>
        <w:rPr>
          <w:rFonts w:ascii="Palatino Linotype" w:eastAsia="Calibri" w:hAnsi="Palatino Linotype" w:cs="Arial"/>
          <w:lang w:val="es-ES_tradnl"/>
        </w:rPr>
      </w:pPr>
      <w:r w:rsidRPr="00D855BB">
        <w:rPr>
          <w:rFonts w:ascii="Palatino Linotype" w:eastAsia="Calibri" w:hAnsi="Palatino Linotype" w:cs="Arial"/>
          <w:lang w:val="es-ES_tradnl"/>
        </w:rPr>
        <w:t xml:space="preserve">En fecha </w:t>
      </w:r>
      <w:r w:rsidR="00EF57FE" w:rsidRPr="00D855BB">
        <w:rPr>
          <w:rFonts w:ascii="Palatino Linotype" w:eastAsia="Calibri" w:hAnsi="Palatino Linotype" w:cs="Arial"/>
          <w:b/>
          <w:lang w:val="es-ES_tradnl"/>
        </w:rPr>
        <w:t>veintisiete de octubre</w:t>
      </w:r>
      <w:r w:rsidRPr="00D855BB">
        <w:rPr>
          <w:rFonts w:ascii="Palatino Linotype" w:eastAsia="Calibri" w:hAnsi="Palatino Linotype" w:cs="Arial"/>
          <w:b/>
          <w:lang w:val="es-ES_tradnl"/>
        </w:rPr>
        <w:t xml:space="preserve"> de dos mil veintitrés</w:t>
      </w:r>
      <w:r w:rsidRPr="00D855BB">
        <w:rPr>
          <w:rFonts w:ascii="Palatino Linotype" w:eastAsia="Calibri" w:hAnsi="Palatino Linotype" w:cs="Arial"/>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2C0F1CBF" w14:textId="77777777" w:rsidR="00F8730F" w:rsidRPr="00D855BB" w:rsidRDefault="00F8730F" w:rsidP="00D855BB">
      <w:pPr>
        <w:spacing w:line="360" w:lineRule="auto"/>
        <w:jc w:val="both"/>
        <w:rPr>
          <w:rFonts w:ascii="Palatino Linotype" w:hAnsi="Palatino Linotype"/>
          <w:lang w:val="es-ES_tradnl"/>
        </w:rPr>
      </w:pPr>
    </w:p>
    <w:p w14:paraId="5ACEA4A0"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r w:rsidRPr="00D855BB">
        <w:rPr>
          <w:rFonts w:ascii="Palatino Linotype" w:hAnsi="Palatino Linotype"/>
          <w:lang w:val="es-ES_tradnl"/>
        </w:rPr>
        <w:t xml:space="preserve">Este organismo garante no pasa por alto justificar, </w:t>
      </w:r>
      <w:r w:rsidRPr="00D855BB">
        <w:rPr>
          <w:rFonts w:ascii="Palatino Linotype" w:hAnsi="Palatino Linotype"/>
          <w:bCs/>
          <w:lang w:val="es-ES_tradnl"/>
        </w:rPr>
        <w:t xml:space="preserve">que el plazo para emitir resolución en el presente asunto </w:t>
      </w:r>
      <w:r w:rsidRPr="00D855BB">
        <w:rPr>
          <w:rFonts w:ascii="Palatino Linotype" w:hAnsi="Palatino Linotype"/>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8E74C7"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r w:rsidRPr="00D855BB">
        <w:rPr>
          <w:rFonts w:ascii="Palatino Linotype" w:hAnsi="Palatino Linotype"/>
          <w:lang w:val="es-ES_tradnl"/>
        </w:rPr>
        <w:t xml:space="preserve"> </w:t>
      </w:r>
    </w:p>
    <w:p w14:paraId="2822CA4A"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r w:rsidRPr="00D855BB">
        <w:rPr>
          <w:rFonts w:ascii="Palatino Linotype" w:hAnsi="Palatino Linotype"/>
          <w:lang w:val="es-ES_tradnl"/>
        </w:rPr>
        <w:lastRenderedPageBreak/>
        <w:t xml:space="preserve">Por ello, es menester precisar que, si bien se ha excedido el plazo para resolver el presente medio de impugnación, de conformidad con la ley de la materia, </w:t>
      </w:r>
      <w:r w:rsidRPr="00D855BB">
        <w:rPr>
          <w:rFonts w:ascii="Palatino Linotype" w:hAnsi="Palatino Linotype"/>
          <w:bCs/>
          <w:lang w:val="es-ES_tradnl"/>
        </w:rPr>
        <w:t>el plazo para emitir resolución</w:t>
      </w:r>
      <w:r w:rsidRPr="00D855BB">
        <w:rPr>
          <w:rFonts w:ascii="Palatino Linotype" w:hAnsi="Palatino Linotype"/>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9B7441C"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r w:rsidRPr="00D855BB">
        <w:rPr>
          <w:rFonts w:ascii="Palatino Linotype" w:hAnsi="Palatino Linotype"/>
          <w:lang w:val="es-ES_tradnl"/>
        </w:rPr>
        <w:t xml:space="preserve"> </w:t>
      </w:r>
    </w:p>
    <w:p w14:paraId="66BCCE18"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r w:rsidRPr="00D855BB">
        <w:rPr>
          <w:rFonts w:ascii="Palatino Linotype" w:hAnsi="Palatino Linotype"/>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3B6C72"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r w:rsidRPr="00D855BB">
        <w:rPr>
          <w:rFonts w:ascii="Palatino Linotype" w:hAnsi="Palatino Linotype"/>
          <w:lang w:val="es-ES_tradnl"/>
        </w:rPr>
        <w:t xml:space="preserve"> </w:t>
      </w:r>
    </w:p>
    <w:p w14:paraId="26BC49AD"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r w:rsidRPr="00D855BB">
        <w:rPr>
          <w:rFonts w:ascii="Palatino Linotype" w:hAnsi="Palatino Linotype"/>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6339DB"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r w:rsidRPr="00D855BB">
        <w:rPr>
          <w:rFonts w:ascii="Palatino Linotype" w:hAnsi="Palatino Linotype"/>
          <w:lang w:val="es-ES_tradnl"/>
        </w:rPr>
        <w:t xml:space="preserve"> </w:t>
      </w:r>
    </w:p>
    <w:p w14:paraId="19AF4F64"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r w:rsidRPr="00D855BB">
        <w:rPr>
          <w:rFonts w:ascii="Palatino Linotype" w:hAnsi="Palatino Linotype"/>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75857815"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p>
    <w:p w14:paraId="1C5CA5C8" w14:textId="77777777" w:rsidR="00F8730F" w:rsidRPr="00D855BB" w:rsidRDefault="00F8730F" w:rsidP="00D855BB">
      <w:pPr>
        <w:numPr>
          <w:ilvl w:val="0"/>
          <w:numId w:val="19"/>
        </w:numPr>
        <w:pBdr>
          <w:top w:val="nil"/>
          <w:left w:val="nil"/>
          <w:bottom w:val="nil"/>
          <w:right w:val="nil"/>
          <w:between w:val="nil"/>
        </w:pBdr>
        <w:spacing w:line="360" w:lineRule="auto"/>
        <w:contextualSpacing/>
        <w:jc w:val="both"/>
        <w:rPr>
          <w:rFonts w:ascii="Palatino Linotype" w:hAnsi="Palatino Linotype"/>
          <w:lang w:val="es-ES_tradnl"/>
        </w:rPr>
      </w:pPr>
      <w:r w:rsidRPr="00D855BB">
        <w:rPr>
          <w:rFonts w:ascii="Palatino Linotype" w:hAnsi="Palatino Linotype"/>
          <w:b/>
          <w:lang w:val="es-ES_tradnl"/>
        </w:rPr>
        <w:t>Complejidad del asunto:</w:t>
      </w:r>
      <w:r w:rsidRPr="00D855BB">
        <w:rPr>
          <w:rFonts w:ascii="Palatino Linotype" w:hAnsi="Palatino Linotype"/>
          <w:lang w:val="es-ES_tradnl"/>
        </w:rPr>
        <w:t xml:space="preserve"> La complejidad de la prueba, la pluralidad de sujetos procesales, el tiempo transcurrido, las características y contexto del recurso.</w:t>
      </w:r>
    </w:p>
    <w:p w14:paraId="2950AFB7" w14:textId="77777777" w:rsidR="00F8730F" w:rsidRPr="00D855BB" w:rsidRDefault="00F8730F" w:rsidP="00D855BB">
      <w:pPr>
        <w:numPr>
          <w:ilvl w:val="0"/>
          <w:numId w:val="19"/>
        </w:numPr>
        <w:pBdr>
          <w:top w:val="nil"/>
          <w:left w:val="nil"/>
          <w:bottom w:val="nil"/>
          <w:right w:val="nil"/>
          <w:between w:val="nil"/>
        </w:pBdr>
        <w:spacing w:line="360" w:lineRule="auto"/>
        <w:contextualSpacing/>
        <w:jc w:val="both"/>
        <w:rPr>
          <w:rFonts w:ascii="Palatino Linotype" w:hAnsi="Palatino Linotype"/>
          <w:lang w:val="es-ES_tradnl"/>
        </w:rPr>
      </w:pPr>
      <w:r w:rsidRPr="00D855BB">
        <w:rPr>
          <w:rFonts w:ascii="Palatino Linotype" w:hAnsi="Palatino Linotype"/>
          <w:b/>
          <w:lang w:val="es-ES_tradnl"/>
        </w:rPr>
        <w:t>Actividad Procesal del interesado:</w:t>
      </w:r>
      <w:r w:rsidRPr="00D855BB">
        <w:rPr>
          <w:rFonts w:ascii="Palatino Linotype" w:hAnsi="Palatino Linotype"/>
          <w:lang w:val="es-ES_tradnl"/>
        </w:rPr>
        <w:t xml:space="preserve"> Acciones u omisiones del interesado.</w:t>
      </w:r>
    </w:p>
    <w:p w14:paraId="1771D2F4" w14:textId="77777777" w:rsidR="00F8730F" w:rsidRPr="00D855BB" w:rsidRDefault="00F8730F" w:rsidP="00D855BB">
      <w:pPr>
        <w:numPr>
          <w:ilvl w:val="0"/>
          <w:numId w:val="19"/>
        </w:numPr>
        <w:pBdr>
          <w:top w:val="nil"/>
          <w:left w:val="nil"/>
          <w:bottom w:val="nil"/>
          <w:right w:val="nil"/>
          <w:between w:val="nil"/>
        </w:pBdr>
        <w:spacing w:line="360" w:lineRule="auto"/>
        <w:contextualSpacing/>
        <w:jc w:val="both"/>
        <w:rPr>
          <w:rFonts w:ascii="Palatino Linotype" w:hAnsi="Palatino Linotype"/>
          <w:lang w:val="es-ES_tradnl"/>
        </w:rPr>
      </w:pPr>
      <w:r w:rsidRPr="00D855BB">
        <w:rPr>
          <w:rFonts w:ascii="Palatino Linotype" w:hAnsi="Palatino Linotype"/>
          <w:b/>
          <w:lang w:val="es-ES_tradnl"/>
        </w:rPr>
        <w:lastRenderedPageBreak/>
        <w:t>Conducta de la Autoridad:</w:t>
      </w:r>
      <w:r w:rsidRPr="00D855BB">
        <w:rPr>
          <w:rFonts w:ascii="Palatino Linotype" w:hAnsi="Palatino Linotype"/>
          <w:lang w:val="es-ES_tradnl"/>
        </w:rPr>
        <w:t xml:space="preserve"> Las Acciones u omisiones realizadas en el procedimiento. Así como si la autoridad actuó con la debida diligencia.</w:t>
      </w:r>
    </w:p>
    <w:p w14:paraId="04B69B75" w14:textId="77777777" w:rsidR="00F8730F" w:rsidRPr="00D855BB" w:rsidRDefault="00F8730F" w:rsidP="00D855BB">
      <w:pPr>
        <w:numPr>
          <w:ilvl w:val="0"/>
          <w:numId w:val="19"/>
        </w:numPr>
        <w:pBdr>
          <w:top w:val="nil"/>
          <w:left w:val="nil"/>
          <w:bottom w:val="nil"/>
          <w:right w:val="nil"/>
          <w:between w:val="nil"/>
        </w:pBdr>
        <w:spacing w:line="360" w:lineRule="auto"/>
        <w:contextualSpacing/>
        <w:jc w:val="both"/>
        <w:rPr>
          <w:rFonts w:ascii="Palatino Linotype" w:hAnsi="Palatino Linotype"/>
          <w:lang w:val="es-ES_tradnl"/>
        </w:rPr>
      </w:pPr>
      <w:r w:rsidRPr="00D855BB">
        <w:rPr>
          <w:rFonts w:ascii="Palatino Linotype" w:hAnsi="Palatino Linotype"/>
          <w:b/>
          <w:lang w:val="es-ES_tradnl"/>
        </w:rPr>
        <w:t>La afectación generada en la situación jurídica de la persona involucrada en el proceso:</w:t>
      </w:r>
      <w:r w:rsidRPr="00D855BB">
        <w:rPr>
          <w:rFonts w:ascii="Palatino Linotype" w:hAnsi="Palatino Linotype"/>
          <w:lang w:val="es-ES_tradnl"/>
        </w:rPr>
        <w:t xml:space="preserve"> Violación a sus derechos humanos.</w:t>
      </w:r>
    </w:p>
    <w:p w14:paraId="6C768F8C"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p>
    <w:p w14:paraId="1B6DE8F8"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r w:rsidRPr="00D855BB">
        <w:rPr>
          <w:rFonts w:ascii="Palatino Linotype" w:hAnsi="Palatino Linotype"/>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8F365A"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p>
    <w:p w14:paraId="2B2506BE"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r w:rsidRPr="00D855BB">
        <w:rPr>
          <w:rFonts w:ascii="Palatino Linotype" w:hAnsi="Palatino Linotype"/>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6807E04"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p>
    <w:p w14:paraId="4A6F34DF"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r w:rsidRPr="00D855BB">
        <w:rPr>
          <w:rFonts w:ascii="Palatino Linotype" w:hAnsi="Palatino Linotype"/>
          <w:lang w:val="es-ES_tradn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D855BB">
        <w:rPr>
          <w:rFonts w:ascii="Palatino Linotype" w:hAnsi="Palatino Linotype"/>
          <w:lang w:val="es-ES_tradnl"/>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274C2B8D"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p>
    <w:p w14:paraId="302F8036"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r w:rsidRPr="00D855BB">
        <w:rPr>
          <w:rFonts w:ascii="Palatino Linotype" w:hAnsi="Palatino Linotype"/>
          <w:lang w:val="es-ES_tradnl"/>
        </w:rPr>
        <w:t>Al respecto, también son de considerar los criterios sostenidos por el Cuarto Tribunal Colegiado en Materia Administrativa del Primer Circuito, cuyos rubros y datos de identificación son los siguientes:</w:t>
      </w:r>
    </w:p>
    <w:p w14:paraId="2956761A"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p>
    <w:p w14:paraId="74FD9F28"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r w:rsidRPr="00D855BB">
        <w:rPr>
          <w:rFonts w:ascii="Palatino Linotype" w:hAnsi="Palatino Linotype"/>
          <w:lang w:val="es-ES_tradnl"/>
        </w:rPr>
        <w:t>“</w:t>
      </w:r>
      <w:r w:rsidRPr="00D855BB">
        <w:rPr>
          <w:rFonts w:ascii="Palatino Linotype" w:hAnsi="Palatino Linotype"/>
          <w:b/>
          <w:lang w:val="es-ES_tradnl"/>
        </w:rPr>
        <w:t>PLAZO RAZONABLE PARA RESOLVER. DIMENSIÓN Y EFECTOS DE ESTE CONCEPTO CUANDO SE ADUCE EXCESIVA CARGA DE TRABAJO.”</w:t>
      </w:r>
      <w:r w:rsidRPr="00D855BB">
        <w:rPr>
          <w:rFonts w:ascii="Palatino Linotype" w:hAnsi="Palatino Linotype"/>
          <w:lang w:val="es-ES_tradnl"/>
        </w:rPr>
        <w:t xml:space="preserve"> consultable en el Seminario Judicial de la Federación y su gaceta, con el registro digital 2002351.</w:t>
      </w:r>
    </w:p>
    <w:p w14:paraId="40CFA7F5"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p>
    <w:p w14:paraId="796B4787"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r w:rsidRPr="00D855BB">
        <w:rPr>
          <w:rFonts w:ascii="Palatino Linotype" w:hAnsi="Palatino Linotype"/>
          <w:lang w:val="es-ES_tradnl"/>
        </w:rPr>
        <w:t>“</w:t>
      </w:r>
      <w:r w:rsidRPr="00D855BB">
        <w:rPr>
          <w:rFonts w:ascii="Palatino Linotype" w:hAnsi="Palatino Linotype"/>
          <w:b/>
          <w:lang w:val="es-ES_tradnl"/>
        </w:rPr>
        <w:t>PLAZO RAZONABLE PARA RESOLVER. CONCEPTO Y ELEMENTOS QUE LO INTEGRAN A LA LUZ DEL DERECHO INTERNACIONAL DE LOS DERECHOS HUMANOS.”,</w:t>
      </w:r>
      <w:r w:rsidRPr="00D855BB">
        <w:rPr>
          <w:rFonts w:ascii="Palatino Linotype" w:hAnsi="Palatino Linotype"/>
          <w:lang w:val="es-ES_tradnl"/>
        </w:rPr>
        <w:t xml:space="preserve"> visible en el Seminario Judicial de la Federación y su gaceta, con el registro digital 2002350.</w:t>
      </w:r>
    </w:p>
    <w:p w14:paraId="23A40AF8"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p>
    <w:p w14:paraId="6745888F" w14:textId="77777777" w:rsidR="00F8730F" w:rsidRPr="00D855BB" w:rsidRDefault="00F8730F" w:rsidP="00D855BB">
      <w:pPr>
        <w:pBdr>
          <w:top w:val="nil"/>
          <w:left w:val="nil"/>
          <w:bottom w:val="nil"/>
          <w:right w:val="nil"/>
          <w:between w:val="nil"/>
        </w:pBdr>
        <w:spacing w:line="360" w:lineRule="auto"/>
        <w:contextualSpacing/>
        <w:jc w:val="both"/>
        <w:rPr>
          <w:rFonts w:ascii="Palatino Linotype" w:hAnsi="Palatino Linotype"/>
          <w:lang w:val="es-ES_tradnl"/>
        </w:rPr>
      </w:pPr>
      <w:r w:rsidRPr="00D855BB">
        <w:rPr>
          <w:rFonts w:ascii="Palatino Linotype" w:hAnsi="Palatino Linotype"/>
          <w:bCs/>
          <w:lang w:val="es-ES_tradnl"/>
        </w:rPr>
        <w:t>Por ello, este organismo garante comprometido con la tutela de los derechos humanos confiados señala que este exceso del plazo legal para resolver el presente asunto resulta de carácter excepcional.</w:t>
      </w:r>
    </w:p>
    <w:p w14:paraId="44B818D1" w14:textId="37F149B5" w:rsidR="00F8730F" w:rsidRDefault="00F8730F" w:rsidP="00D855BB">
      <w:pPr>
        <w:spacing w:line="360" w:lineRule="auto"/>
        <w:jc w:val="both"/>
        <w:rPr>
          <w:rFonts w:ascii="Palatino Linotype" w:eastAsia="Palatino Linotype" w:hAnsi="Palatino Linotype" w:cs="Palatino Linotype"/>
          <w:b/>
        </w:rPr>
      </w:pPr>
    </w:p>
    <w:p w14:paraId="3EA56B90" w14:textId="77777777" w:rsidR="00D855BB" w:rsidRPr="00D855BB" w:rsidRDefault="00D855BB" w:rsidP="00D855BB">
      <w:pPr>
        <w:spacing w:line="360" w:lineRule="auto"/>
        <w:jc w:val="both"/>
        <w:rPr>
          <w:rFonts w:ascii="Palatino Linotype" w:eastAsia="Palatino Linotype" w:hAnsi="Palatino Linotype" w:cs="Palatino Linotype"/>
          <w:b/>
        </w:rPr>
      </w:pPr>
    </w:p>
    <w:p w14:paraId="4ADFCBC0" w14:textId="19F178D1" w:rsidR="00754FEF" w:rsidRPr="00D855BB" w:rsidRDefault="00F8730F" w:rsidP="00D855BB">
      <w:pPr>
        <w:widowControl w:val="0"/>
        <w:tabs>
          <w:tab w:val="left" w:pos="0"/>
        </w:tabs>
        <w:spacing w:line="360" w:lineRule="auto"/>
        <w:jc w:val="both"/>
        <w:rPr>
          <w:rFonts w:ascii="Palatino Linotype" w:eastAsia="Palatino Linotype" w:hAnsi="Palatino Linotype" w:cs="Palatino Linotype"/>
          <w:b/>
        </w:rPr>
      </w:pPr>
      <w:r w:rsidRPr="00D855BB">
        <w:rPr>
          <w:rFonts w:ascii="Palatino Linotype" w:eastAsia="Palatino Linotype" w:hAnsi="Palatino Linotype" w:cs="Palatino Linotype"/>
          <w:b/>
        </w:rPr>
        <w:lastRenderedPageBreak/>
        <w:t>d</w:t>
      </w:r>
      <w:r w:rsidR="00754FEF" w:rsidRPr="00D855BB">
        <w:rPr>
          <w:rFonts w:ascii="Palatino Linotype" w:eastAsia="Palatino Linotype" w:hAnsi="Palatino Linotype" w:cs="Palatino Linotype"/>
          <w:b/>
        </w:rPr>
        <w:t>) Cierre de Instrucción</w:t>
      </w:r>
    </w:p>
    <w:p w14:paraId="06984F15" w14:textId="0A858E10" w:rsidR="00754FEF" w:rsidRDefault="00754FEF" w:rsidP="00D855BB">
      <w:pPr>
        <w:spacing w:line="360" w:lineRule="auto"/>
        <w:jc w:val="both"/>
        <w:rPr>
          <w:rFonts w:ascii="Palatino Linotype" w:eastAsia="Palatino Linotype" w:hAnsi="Palatino Linotype" w:cs="Palatino Linotype"/>
        </w:rPr>
      </w:pPr>
      <w:r w:rsidRPr="00D855BB">
        <w:rPr>
          <w:rFonts w:ascii="Palatino Linotype" w:eastAsia="Palatino Linotype" w:hAnsi="Palatino Linotype" w:cs="Palatino Linotype"/>
        </w:rPr>
        <w:t xml:space="preserve">Por lo que, una vez analizado el estado procesal que guarda el expediente, el </w:t>
      </w:r>
      <w:r w:rsidR="000F2A6B" w:rsidRPr="00D855BB">
        <w:rPr>
          <w:rFonts w:ascii="Palatino Linotype" w:eastAsia="Palatino Linotype" w:hAnsi="Palatino Linotype" w:cs="Palatino Linotype"/>
          <w:b/>
        </w:rPr>
        <w:t xml:space="preserve">doce de diciembre </w:t>
      </w:r>
      <w:r w:rsidRPr="00D855BB">
        <w:rPr>
          <w:rFonts w:ascii="Palatino Linotype" w:eastAsia="Palatino Linotype" w:hAnsi="Palatino Linotype" w:cs="Palatino Linotype"/>
          <w:b/>
        </w:rPr>
        <w:t>de dos mil veintitrés</w:t>
      </w:r>
      <w:r w:rsidRPr="00D855BB">
        <w:rPr>
          <w:rFonts w:ascii="Palatino Linotype" w:eastAsia="Palatino Linotype" w:hAnsi="Palatino Linotype" w:cs="Palatino Linotype"/>
        </w:rPr>
        <w:t xml:space="preserve">, la </w:t>
      </w:r>
      <w:r w:rsidRPr="00D855BB">
        <w:rPr>
          <w:rFonts w:ascii="Palatino Linotype" w:eastAsia="Palatino Linotype" w:hAnsi="Palatino Linotype" w:cs="Palatino Linotype"/>
          <w:b/>
        </w:rPr>
        <w:t xml:space="preserve">Comisionada Sharon Cristina Morales Martínez </w:t>
      </w:r>
      <w:r w:rsidRPr="00D855BB">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D855BB">
        <w:rPr>
          <w:rFonts w:ascii="Palatino Linotype" w:eastAsia="Palatino Linotype" w:hAnsi="Palatino Linotype" w:cs="Palatino Linotype"/>
        </w:rPr>
        <w:t>; y,</w:t>
      </w:r>
    </w:p>
    <w:p w14:paraId="40A7BCC7" w14:textId="77777777" w:rsidR="00D855BB" w:rsidRPr="00D855BB" w:rsidRDefault="00D855BB" w:rsidP="00D855BB">
      <w:pPr>
        <w:spacing w:line="360" w:lineRule="auto"/>
        <w:jc w:val="both"/>
        <w:rPr>
          <w:rFonts w:ascii="Palatino Linotype" w:eastAsia="Palatino Linotype" w:hAnsi="Palatino Linotype" w:cs="Palatino Linotype"/>
        </w:rPr>
      </w:pPr>
    </w:p>
    <w:p w14:paraId="1C1E934D" w14:textId="77777777" w:rsidR="00754FEF" w:rsidRPr="00D855BB" w:rsidRDefault="00754FEF" w:rsidP="00D855BB">
      <w:pPr>
        <w:jc w:val="center"/>
        <w:rPr>
          <w:rFonts w:ascii="Palatino Linotype" w:hAnsi="Palatino Linotype"/>
          <w:b/>
          <w:bCs/>
          <w:spacing w:val="60"/>
          <w:sz w:val="28"/>
        </w:rPr>
      </w:pPr>
    </w:p>
    <w:p w14:paraId="5C05AD10" w14:textId="77777777" w:rsidR="00754FEF" w:rsidRPr="00D855BB" w:rsidRDefault="00754FEF" w:rsidP="00D855BB">
      <w:pPr>
        <w:jc w:val="center"/>
        <w:rPr>
          <w:rFonts w:ascii="Palatino Linotype" w:hAnsi="Palatino Linotype"/>
          <w:b/>
          <w:bCs/>
          <w:spacing w:val="60"/>
          <w:sz w:val="28"/>
        </w:rPr>
      </w:pPr>
      <w:r w:rsidRPr="00D855BB">
        <w:rPr>
          <w:rFonts w:ascii="Palatino Linotype" w:hAnsi="Palatino Linotype"/>
          <w:b/>
          <w:bCs/>
          <w:spacing w:val="60"/>
          <w:sz w:val="28"/>
        </w:rPr>
        <w:t>CONSIDERANDO</w:t>
      </w:r>
    </w:p>
    <w:p w14:paraId="60CD3293" w14:textId="77777777" w:rsidR="00754FEF" w:rsidRPr="00D855BB" w:rsidRDefault="00754FEF" w:rsidP="00D855BB">
      <w:pPr>
        <w:jc w:val="center"/>
        <w:rPr>
          <w:rFonts w:ascii="Palatino Linotype" w:hAnsi="Palatino Linotype"/>
          <w:b/>
          <w:bCs/>
          <w:spacing w:val="60"/>
          <w:sz w:val="28"/>
        </w:rPr>
      </w:pPr>
    </w:p>
    <w:p w14:paraId="3B1A2398" w14:textId="77777777" w:rsidR="00754FEF" w:rsidRPr="00D855BB" w:rsidRDefault="00754FEF" w:rsidP="00D855BB">
      <w:pPr>
        <w:spacing w:line="360" w:lineRule="auto"/>
        <w:ind w:right="50"/>
        <w:jc w:val="both"/>
        <w:rPr>
          <w:rFonts w:ascii="Palatino Linotype" w:hAnsi="Palatino Linotype"/>
          <w:b/>
        </w:rPr>
      </w:pPr>
      <w:r w:rsidRPr="00D855BB">
        <w:rPr>
          <w:rFonts w:ascii="Palatino Linotype" w:hAnsi="Palatino Linotype"/>
          <w:b/>
          <w:sz w:val="28"/>
          <w:szCs w:val="28"/>
        </w:rPr>
        <w:t>PRIMERO</w:t>
      </w:r>
      <w:r w:rsidRPr="00D855BB">
        <w:rPr>
          <w:rFonts w:ascii="Palatino Linotype" w:hAnsi="Palatino Linotype"/>
          <w:b/>
        </w:rPr>
        <w:t>.</w:t>
      </w:r>
      <w:r w:rsidRPr="00D855BB">
        <w:rPr>
          <w:rFonts w:ascii="Palatino Linotype" w:hAnsi="Palatino Linotype"/>
        </w:rPr>
        <w:t xml:space="preserve"> </w:t>
      </w:r>
      <w:r w:rsidRPr="00D855BB">
        <w:rPr>
          <w:rFonts w:ascii="Palatino Linotype" w:hAnsi="Palatino Linotype"/>
          <w:b/>
        </w:rPr>
        <w:t>Competencia</w:t>
      </w:r>
      <w:r w:rsidRPr="00D855BB">
        <w:rPr>
          <w:rFonts w:ascii="Palatino Linotype" w:hAnsi="Palatino Linotype"/>
        </w:rPr>
        <w:t>.</w:t>
      </w:r>
      <w:r w:rsidRPr="00D855BB">
        <w:rPr>
          <w:rFonts w:ascii="Palatino Linotype" w:hAnsi="Palatino Linotype"/>
          <w:b/>
        </w:rPr>
        <w:t xml:space="preserve"> </w:t>
      </w:r>
    </w:p>
    <w:p w14:paraId="74D45129" w14:textId="77777777" w:rsidR="00754FEF" w:rsidRPr="00D855BB" w:rsidRDefault="00754FEF" w:rsidP="00D855BB">
      <w:pPr>
        <w:spacing w:line="360" w:lineRule="auto"/>
        <w:ind w:right="50"/>
        <w:jc w:val="both"/>
        <w:rPr>
          <w:rFonts w:ascii="Palatino Linotype" w:hAnsi="Palatino Linotype" w:cs="Arial"/>
        </w:rPr>
      </w:pPr>
      <w:r w:rsidRPr="00D855BB">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D855BB">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103A9506" w14:textId="7E01E446" w:rsidR="00754FEF" w:rsidRDefault="00754FEF" w:rsidP="00D855BB">
      <w:pPr>
        <w:spacing w:line="360" w:lineRule="auto"/>
        <w:ind w:right="50"/>
        <w:jc w:val="both"/>
        <w:rPr>
          <w:rFonts w:ascii="Palatino Linotype" w:hAnsi="Palatino Linotype" w:cs="Arial"/>
        </w:rPr>
      </w:pPr>
    </w:p>
    <w:p w14:paraId="299F444C" w14:textId="77777777" w:rsidR="00D855BB" w:rsidRPr="00D855BB" w:rsidRDefault="00D855BB" w:rsidP="00D855BB">
      <w:pPr>
        <w:spacing w:line="360" w:lineRule="auto"/>
        <w:ind w:right="50"/>
        <w:jc w:val="both"/>
        <w:rPr>
          <w:rFonts w:ascii="Palatino Linotype" w:hAnsi="Palatino Linotype" w:cs="Arial"/>
        </w:rPr>
      </w:pPr>
    </w:p>
    <w:p w14:paraId="3273B5DC" w14:textId="77777777" w:rsidR="00754FEF" w:rsidRPr="00D855BB" w:rsidRDefault="00754FEF" w:rsidP="00D855BB">
      <w:pPr>
        <w:pStyle w:val="Prrafodelista"/>
        <w:widowControl w:val="0"/>
        <w:autoSpaceDE w:val="0"/>
        <w:autoSpaceDN w:val="0"/>
        <w:adjustRightInd w:val="0"/>
        <w:spacing w:line="360" w:lineRule="auto"/>
        <w:ind w:left="0"/>
        <w:jc w:val="both"/>
        <w:rPr>
          <w:rFonts w:ascii="Palatino Linotype" w:hAnsi="Palatino Linotype" w:cs="Arial"/>
        </w:rPr>
      </w:pPr>
      <w:r w:rsidRPr="00D855BB">
        <w:rPr>
          <w:rFonts w:ascii="Palatino Linotype" w:hAnsi="Palatino Linotype"/>
          <w:b/>
          <w:sz w:val="28"/>
        </w:rPr>
        <w:lastRenderedPageBreak/>
        <w:t>SEGUNDO.</w:t>
      </w:r>
      <w:r w:rsidRPr="00D855BB">
        <w:rPr>
          <w:rFonts w:ascii="Palatino Linotype" w:hAnsi="Palatino Linotype" w:cs="Arial"/>
          <w:b/>
        </w:rPr>
        <w:t xml:space="preserve"> Interés.</w:t>
      </w:r>
      <w:r w:rsidRPr="00D855BB">
        <w:rPr>
          <w:rFonts w:ascii="Palatino Linotype" w:hAnsi="Palatino Linotype" w:cs="Arial"/>
        </w:rPr>
        <w:t xml:space="preserve"> </w:t>
      </w:r>
    </w:p>
    <w:p w14:paraId="1C1498FC" w14:textId="77777777" w:rsidR="00754FEF" w:rsidRPr="00D855BB" w:rsidRDefault="00754FEF" w:rsidP="00D855BB">
      <w:pPr>
        <w:spacing w:line="360" w:lineRule="auto"/>
        <w:jc w:val="both"/>
        <w:rPr>
          <w:rFonts w:ascii="Palatino Linotype" w:hAnsi="Palatino Linotype" w:cs="Arial"/>
          <w:b/>
          <w:bCs/>
        </w:rPr>
      </w:pPr>
      <w:r w:rsidRPr="00D855BB">
        <w:rPr>
          <w:rFonts w:ascii="Palatino Linotype" w:hAnsi="Palatino Linotype" w:cs="Arial"/>
          <w:bCs/>
        </w:rPr>
        <w:t xml:space="preserve">El Recurso de Revisión fue interpuesto por parte legítima, en atención a que se presentó por </w:t>
      </w:r>
      <w:r w:rsidRPr="00D855BB">
        <w:rPr>
          <w:rFonts w:ascii="Palatino Linotype" w:hAnsi="Palatino Linotype" w:cs="Arial"/>
          <w:b/>
        </w:rPr>
        <w:t>EL</w:t>
      </w:r>
      <w:r w:rsidRPr="00D855BB">
        <w:rPr>
          <w:rFonts w:ascii="Palatino Linotype" w:hAnsi="Palatino Linotype" w:cs="Arial"/>
          <w:b/>
          <w:bCs/>
        </w:rPr>
        <w:t xml:space="preserve"> RECURRENTE,</w:t>
      </w:r>
      <w:r w:rsidRPr="00D855BB">
        <w:rPr>
          <w:rFonts w:ascii="Palatino Linotype" w:hAnsi="Palatino Linotype" w:cs="Arial"/>
          <w:bCs/>
        </w:rPr>
        <w:t xml:space="preserve"> quien es la misma persona que formuló la solicitud de Acceso a la Información pública al </w:t>
      </w:r>
      <w:r w:rsidRPr="00D855BB">
        <w:rPr>
          <w:rFonts w:ascii="Palatino Linotype" w:hAnsi="Palatino Linotype" w:cs="Arial"/>
          <w:b/>
          <w:bCs/>
        </w:rPr>
        <w:t xml:space="preserve">SUJETO OBLIGADO, </w:t>
      </w:r>
      <w:r w:rsidRPr="00D855BB">
        <w:rPr>
          <w:rFonts w:ascii="Palatino Linotype" w:hAnsi="Palatino Linotype" w:cs="Arial"/>
          <w:bCs/>
        </w:rPr>
        <w:t xml:space="preserve">pues para ello, es </w:t>
      </w:r>
      <w:r w:rsidRPr="00D855BB">
        <w:rPr>
          <w:rFonts w:ascii="Palatino Linotype" w:hAnsi="Palatino Linotype" w:cs="Arial"/>
          <w:lang w:eastAsia="es-MX"/>
        </w:rPr>
        <w:t xml:space="preserve">necesario que el particular ingrese al </w:t>
      </w:r>
      <w:r w:rsidRPr="00D855BB">
        <w:rPr>
          <w:rFonts w:ascii="Palatino Linotype" w:hAnsi="Palatino Linotype" w:cs="Arial"/>
          <w:b/>
          <w:lang w:eastAsia="es-MX"/>
        </w:rPr>
        <w:t xml:space="preserve">SAIMEX </w:t>
      </w:r>
      <w:r w:rsidRPr="00D855BB">
        <w:rPr>
          <w:rFonts w:ascii="Palatino Linotype" w:hAnsi="Palatino Linotype" w:cs="Arial"/>
          <w:lang w:eastAsia="es-MX"/>
        </w:rPr>
        <w:t>mediante la utilización de su clave de usuario y contraseña.</w:t>
      </w:r>
    </w:p>
    <w:p w14:paraId="5D3DA9C7" w14:textId="77777777" w:rsidR="00754FEF" w:rsidRPr="00D855BB" w:rsidRDefault="00754FEF" w:rsidP="00D855BB">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21A713E8" w14:textId="77777777" w:rsidR="00754FEF" w:rsidRPr="00D855BB" w:rsidRDefault="00754FEF" w:rsidP="00D855BB">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D855BB">
        <w:rPr>
          <w:rFonts w:ascii="Palatino Linotype" w:hAnsi="Palatino Linotype"/>
          <w:b/>
          <w:sz w:val="28"/>
        </w:rPr>
        <w:t>TERCERO</w:t>
      </w:r>
      <w:r w:rsidRPr="00D855BB">
        <w:rPr>
          <w:rFonts w:ascii="Palatino Linotype" w:hAnsi="Palatino Linotype" w:cs="Arial"/>
          <w:b/>
        </w:rPr>
        <w:t xml:space="preserve">. Oportunidad. </w:t>
      </w:r>
    </w:p>
    <w:p w14:paraId="6E30ADC9" w14:textId="77777777" w:rsidR="00EF57FE" w:rsidRPr="00D855BB" w:rsidRDefault="00EF57FE" w:rsidP="00D855BB">
      <w:pPr>
        <w:spacing w:after="100" w:afterAutospacing="1" w:line="360" w:lineRule="auto"/>
        <w:jc w:val="both"/>
        <w:rPr>
          <w:rFonts w:ascii="Palatino Linotype" w:hAnsi="Palatino Linotype" w:cs="Arial"/>
          <w:lang w:val="es-ES"/>
        </w:rPr>
      </w:pPr>
      <w:r w:rsidRPr="00D855BB">
        <w:rPr>
          <w:rFonts w:ascii="Palatino Linotype" w:hAnsi="Palatino Linotype" w:cs="Arial"/>
          <w:lang w:val="es-ES"/>
        </w:rPr>
        <w:t xml:space="preserve">El Recurso de Revisión fue interpuesto dentro del plazo de quince días hábiles, contados a partir del día siguiente al en que </w:t>
      </w:r>
      <w:r w:rsidRPr="00D855BB">
        <w:rPr>
          <w:rFonts w:ascii="Palatino Linotype" w:hAnsi="Palatino Linotype" w:cs="Arial"/>
          <w:b/>
          <w:lang w:val="es-ES"/>
        </w:rPr>
        <w:t>EL RECURRENTE</w:t>
      </w:r>
      <w:r w:rsidRPr="00D855BB">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C87ED0E" w14:textId="77777777" w:rsidR="00EF57FE" w:rsidRPr="00D855BB" w:rsidRDefault="00EF57FE" w:rsidP="00D855BB">
      <w:pPr>
        <w:ind w:left="851" w:right="899"/>
        <w:jc w:val="both"/>
        <w:rPr>
          <w:rFonts w:ascii="Palatino Linotype" w:hAnsi="Palatino Linotype" w:cs="Arial"/>
          <w:i/>
          <w:sz w:val="22"/>
          <w:lang w:val="es-ES"/>
        </w:rPr>
      </w:pPr>
      <w:r w:rsidRPr="00D855BB">
        <w:rPr>
          <w:rFonts w:ascii="Palatino Linotype" w:hAnsi="Palatino Linotype" w:cs="Arial"/>
          <w:b/>
          <w:i/>
          <w:sz w:val="22"/>
          <w:lang w:val="es-ES"/>
        </w:rPr>
        <w:t>“Artículo 178</w:t>
      </w:r>
      <w:r w:rsidRPr="00D855BB">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9E27CC" w14:textId="77777777" w:rsidR="00EF57FE" w:rsidRPr="00D855BB" w:rsidRDefault="00EF57FE" w:rsidP="00D855BB">
      <w:pPr>
        <w:ind w:left="851" w:right="899" w:hanging="851"/>
        <w:jc w:val="both"/>
        <w:rPr>
          <w:rFonts w:ascii="Palatino Linotype" w:hAnsi="Palatino Linotype" w:cs="Arial"/>
          <w:i/>
          <w:sz w:val="22"/>
          <w:lang w:val="es-ES"/>
        </w:rPr>
      </w:pPr>
    </w:p>
    <w:p w14:paraId="7F69A4A8" w14:textId="77777777" w:rsidR="00EF57FE" w:rsidRPr="00D855BB" w:rsidRDefault="00EF57FE" w:rsidP="00D855BB">
      <w:pPr>
        <w:ind w:left="851" w:right="899"/>
        <w:jc w:val="both"/>
        <w:rPr>
          <w:rFonts w:ascii="Palatino Linotype" w:hAnsi="Palatino Linotype" w:cs="Arial"/>
          <w:i/>
          <w:sz w:val="22"/>
          <w:lang w:val="es-ES"/>
        </w:rPr>
      </w:pPr>
      <w:r w:rsidRPr="00D855BB">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2DEC249" w14:textId="77777777" w:rsidR="00EF57FE" w:rsidRPr="00D855BB" w:rsidRDefault="00EF57FE" w:rsidP="00D855BB">
      <w:pPr>
        <w:ind w:left="851" w:right="899" w:hanging="851"/>
        <w:jc w:val="both"/>
        <w:rPr>
          <w:rFonts w:ascii="Palatino Linotype" w:hAnsi="Palatino Linotype" w:cs="Arial"/>
          <w:i/>
          <w:sz w:val="22"/>
          <w:lang w:val="es-ES"/>
        </w:rPr>
      </w:pPr>
    </w:p>
    <w:p w14:paraId="06D02ABD" w14:textId="77777777" w:rsidR="00EF57FE" w:rsidRPr="00D855BB" w:rsidRDefault="00EF57FE" w:rsidP="00D855BB">
      <w:pPr>
        <w:ind w:left="851" w:right="899"/>
        <w:jc w:val="both"/>
        <w:rPr>
          <w:rFonts w:ascii="Palatino Linotype" w:hAnsi="Palatino Linotype" w:cs="Arial"/>
          <w:i/>
          <w:sz w:val="22"/>
          <w:lang w:val="es-ES"/>
        </w:rPr>
      </w:pPr>
      <w:r w:rsidRPr="00D855BB">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D855BB">
        <w:rPr>
          <w:rFonts w:ascii="Palatino Linotype" w:hAnsi="Palatino Linotype" w:cs="Arial"/>
          <w:sz w:val="22"/>
          <w:lang w:val="es-ES"/>
        </w:rPr>
        <w:t>(Sic).</w:t>
      </w:r>
    </w:p>
    <w:p w14:paraId="7B043B52" w14:textId="77777777" w:rsidR="00EF57FE" w:rsidRPr="00D855BB" w:rsidRDefault="00EF57FE" w:rsidP="00D855BB">
      <w:pPr>
        <w:ind w:left="851" w:right="616"/>
        <w:jc w:val="both"/>
        <w:rPr>
          <w:rFonts w:ascii="Palatino Linotype" w:hAnsi="Palatino Linotype" w:cs="Arial"/>
          <w:i/>
          <w:sz w:val="22"/>
          <w:lang w:val="es-ES"/>
        </w:rPr>
      </w:pPr>
    </w:p>
    <w:p w14:paraId="6C64AE80" w14:textId="50AEF0C1" w:rsidR="00EF57FE" w:rsidRPr="00D855BB" w:rsidRDefault="00EF57FE" w:rsidP="00D855BB">
      <w:pPr>
        <w:spacing w:before="100" w:beforeAutospacing="1" w:line="360" w:lineRule="auto"/>
        <w:jc w:val="both"/>
        <w:rPr>
          <w:rFonts w:ascii="Palatino Linotype" w:hAnsi="Palatino Linotype" w:cs="Arial"/>
          <w:lang w:val="es-ES"/>
        </w:rPr>
      </w:pPr>
      <w:r w:rsidRPr="00D855BB">
        <w:rPr>
          <w:rFonts w:ascii="Palatino Linotype" w:hAnsi="Palatino Linotype" w:cs="Arial"/>
          <w:lang w:val="es-ES"/>
        </w:rPr>
        <w:lastRenderedPageBreak/>
        <w:t xml:space="preserve">En esa tesitura, atendiendo a que </w:t>
      </w:r>
      <w:r w:rsidRPr="00D855BB">
        <w:rPr>
          <w:rFonts w:ascii="Palatino Linotype" w:hAnsi="Palatino Linotype" w:cs="Arial"/>
          <w:b/>
          <w:lang w:val="es-ES"/>
        </w:rPr>
        <w:t>EL SUJETO OBLIGADO</w:t>
      </w:r>
      <w:r w:rsidRPr="00D855BB">
        <w:rPr>
          <w:rFonts w:ascii="Palatino Linotype" w:hAnsi="Palatino Linotype" w:cs="Arial"/>
          <w:lang w:val="es-ES"/>
        </w:rPr>
        <w:t xml:space="preserve"> notificó la respuesta a la solicitud de Acceso a la Información Pública el </w:t>
      </w:r>
      <w:r w:rsidR="006A2FA0" w:rsidRPr="00D855BB">
        <w:rPr>
          <w:rFonts w:ascii="Palatino Linotype" w:hAnsi="Palatino Linotype" w:cs="Arial"/>
          <w:b/>
          <w:lang w:val="es-ES"/>
        </w:rPr>
        <w:t>once de septiembre</w:t>
      </w:r>
      <w:r w:rsidRPr="00D855BB">
        <w:rPr>
          <w:rFonts w:ascii="Palatino Linotype" w:hAnsi="Palatino Linotype" w:cs="Arial"/>
          <w:b/>
          <w:lang w:val="es-ES"/>
        </w:rPr>
        <w:t xml:space="preserve"> de dos mil veintitrés</w:t>
      </w:r>
      <w:r w:rsidRPr="00D855BB">
        <w:rPr>
          <w:rFonts w:ascii="Palatino Linotype" w:hAnsi="Palatino Linotype" w:cs="Arial"/>
          <w:lang w:val="es-ES"/>
        </w:rPr>
        <w:t xml:space="preserve">, así, el plazo de quince días hábiles que el artículo 178 de la Ley de la materia otorga al hoy </w:t>
      </w:r>
      <w:r w:rsidRPr="00D855BB">
        <w:rPr>
          <w:rFonts w:ascii="Palatino Linotype" w:hAnsi="Palatino Linotype" w:cs="Arial"/>
          <w:b/>
          <w:lang w:val="es-ES"/>
        </w:rPr>
        <w:t>RECURRENTE</w:t>
      </w:r>
      <w:r w:rsidRPr="00D855BB">
        <w:rPr>
          <w:rFonts w:ascii="Palatino Linotype" w:hAnsi="Palatino Linotype" w:cs="Arial"/>
          <w:lang w:val="es-ES"/>
        </w:rPr>
        <w:t xml:space="preserve"> para presentar el respectivo Recurso de Revisión, transcurrió del </w:t>
      </w:r>
      <w:r w:rsidR="006A2FA0" w:rsidRPr="00D855BB">
        <w:rPr>
          <w:rFonts w:ascii="Palatino Linotype" w:hAnsi="Palatino Linotype" w:cs="Arial"/>
          <w:b/>
          <w:lang w:val="es-ES"/>
        </w:rPr>
        <w:t>doce de septiembre al dos de octubre</w:t>
      </w:r>
      <w:r w:rsidRPr="00D855BB">
        <w:rPr>
          <w:rFonts w:ascii="Palatino Linotype" w:hAnsi="Palatino Linotype" w:cs="Arial"/>
          <w:b/>
          <w:lang w:val="es-ES"/>
        </w:rPr>
        <w:t xml:space="preserve"> de dos mil veintitrés</w:t>
      </w:r>
      <w:r w:rsidRPr="00D855BB">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 así como, por corresponder a días de suspensión de labores de conformidad con el Calendario Oficial en materia de Transparencia aprobado por el Pleno en fecha catorce de diciembre de dos mil veintidós.</w:t>
      </w:r>
    </w:p>
    <w:p w14:paraId="6D2CA5FA" w14:textId="0AEB911D" w:rsidR="006A2FA0" w:rsidRPr="00D855BB" w:rsidRDefault="006A2FA0" w:rsidP="00D855BB">
      <w:pPr>
        <w:autoSpaceDE w:val="0"/>
        <w:autoSpaceDN w:val="0"/>
        <w:adjustRightInd w:val="0"/>
        <w:spacing w:line="360" w:lineRule="auto"/>
        <w:ind w:right="49"/>
        <w:jc w:val="both"/>
        <w:rPr>
          <w:rFonts w:ascii="Palatino Linotype" w:hAnsi="Palatino Linotype" w:cs="Arial"/>
          <w:lang w:eastAsia="es-MX"/>
        </w:rPr>
      </w:pPr>
    </w:p>
    <w:p w14:paraId="38FA3CED" w14:textId="4F5D196B" w:rsidR="006A2FA0" w:rsidRPr="00D855BB" w:rsidRDefault="006A2FA0" w:rsidP="00D855BB">
      <w:pPr>
        <w:spacing w:line="360" w:lineRule="auto"/>
        <w:jc w:val="both"/>
        <w:rPr>
          <w:rFonts w:ascii="Palatino Linotype" w:eastAsiaTheme="minorEastAsia" w:hAnsi="Palatino Linotype" w:cs="Arial"/>
        </w:rPr>
      </w:pPr>
      <w:r w:rsidRPr="00D855BB">
        <w:rPr>
          <w:rFonts w:ascii="Palatino Linotype" w:eastAsiaTheme="minorEastAsia" w:hAnsi="Palatino Linotype" w:cs="Arial"/>
        </w:rPr>
        <w:t xml:space="preserve">En ese tenor, si el Recurso de Revisión materia del presente estudio, </w:t>
      </w:r>
      <w:r w:rsidR="000F2A6B" w:rsidRPr="00D855BB">
        <w:rPr>
          <w:rFonts w:ascii="Palatino Linotype" w:eastAsiaTheme="minorEastAsia" w:hAnsi="Palatino Linotype" w:cs="Arial"/>
        </w:rPr>
        <w:t xml:space="preserve">fue </w:t>
      </w:r>
      <w:r w:rsidR="000D22A3" w:rsidRPr="00D855BB">
        <w:rPr>
          <w:rFonts w:ascii="Palatino Linotype" w:eastAsiaTheme="minorEastAsia" w:hAnsi="Palatino Linotype" w:cs="Arial"/>
        </w:rPr>
        <w:t>presentado el</w:t>
      </w:r>
      <w:r w:rsidRPr="00D855BB">
        <w:rPr>
          <w:rFonts w:ascii="Palatino Linotype" w:eastAsiaTheme="minorEastAsia" w:hAnsi="Palatino Linotype" w:cs="Arial"/>
        </w:rPr>
        <w:t xml:space="preserve"> </w:t>
      </w:r>
      <w:r w:rsidRPr="00D855BB">
        <w:rPr>
          <w:rFonts w:ascii="Palatino Linotype" w:eastAsiaTheme="minorEastAsia" w:hAnsi="Palatino Linotype" w:cs="Arial"/>
          <w:b/>
        </w:rPr>
        <w:t>doce de septiembre de dos mil veintitrés</w:t>
      </w:r>
      <w:r w:rsidRPr="00D855BB">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0A2AABD4" w14:textId="77777777" w:rsidR="006A2FA0" w:rsidRPr="00D855BB" w:rsidRDefault="006A2FA0" w:rsidP="00D855BB">
      <w:pPr>
        <w:autoSpaceDE w:val="0"/>
        <w:autoSpaceDN w:val="0"/>
        <w:adjustRightInd w:val="0"/>
        <w:spacing w:line="360" w:lineRule="auto"/>
        <w:ind w:right="49"/>
        <w:jc w:val="both"/>
        <w:rPr>
          <w:rFonts w:ascii="Palatino Linotype" w:hAnsi="Palatino Linotype" w:cs="Arial"/>
          <w:lang w:eastAsia="es-MX"/>
        </w:rPr>
      </w:pPr>
    </w:p>
    <w:p w14:paraId="02FB6135" w14:textId="5658AA96" w:rsidR="00754FEF" w:rsidRPr="00D855BB" w:rsidRDefault="00754FEF" w:rsidP="00D855BB">
      <w:pPr>
        <w:autoSpaceDE w:val="0"/>
        <w:autoSpaceDN w:val="0"/>
        <w:adjustRightInd w:val="0"/>
        <w:spacing w:line="360" w:lineRule="auto"/>
        <w:ind w:right="49"/>
        <w:jc w:val="both"/>
        <w:rPr>
          <w:rFonts w:ascii="Palatino Linotype" w:hAnsi="Palatino Linotype"/>
          <w:b/>
        </w:rPr>
      </w:pPr>
      <w:r w:rsidRPr="00D855BB">
        <w:rPr>
          <w:rFonts w:ascii="Palatino Linotype" w:hAnsi="Palatino Linotype" w:cs="Arial"/>
          <w:b/>
          <w:sz w:val="28"/>
          <w:szCs w:val="28"/>
        </w:rPr>
        <w:t>CUARTO</w:t>
      </w:r>
      <w:r w:rsidRPr="00D855BB">
        <w:rPr>
          <w:rFonts w:ascii="Palatino Linotype" w:hAnsi="Palatino Linotype"/>
          <w:b/>
          <w:sz w:val="28"/>
          <w:szCs w:val="28"/>
        </w:rPr>
        <w:t>.</w:t>
      </w:r>
      <w:r w:rsidRPr="00D855BB">
        <w:rPr>
          <w:rFonts w:ascii="Palatino Linotype" w:hAnsi="Palatino Linotype"/>
          <w:b/>
        </w:rPr>
        <w:t xml:space="preserve"> Procedibilidad. </w:t>
      </w:r>
    </w:p>
    <w:p w14:paraId="00CCD106" w14:textId="77777777" w:rsidR="00754FEF" w:rsidRPr="00D855BB" w:rsidRDefault="00754FEF" w:rsidP="00D855BB">
      <w:pPr>
        <w:autoSpaceDE w:val="0"/>
        <w:autoSpaceDN w:val="0"/>
        <w:adjustRightInd w:val="0"/>
        <w:spacing w:line="360" w:lineRule="auto"/>
        <w:ind w:right="49"/>
        <w:jc w:val="both"/>
        <w:rPr>
          <w:rFonts w:ascii="Palatino Linotype" w:hAnsi="Palatino Linotype" w:cs="Arial"/>
          <w:lang w:val="es-ES" w:eastAsia="es-MX"/>
        </w:rPr>
      </w:pPr>
      <w:r w:rsidRPr="00D855BB">
        <w:rPr>
          <w:rFonts w:ascii="Palatino Linotype" w:hAnsi="Palatino Linotype" w:cs="Arial"/>
          <w:lang w:val="es-ES"/>
        </w:rPr>
        <w:t xml:space="preserve">Este Órgano Garante, considera importante precisar que conforme al artículo 180, fracción II, último párrafo de la </w:t>
      </w:r>
      <w:r w:rsidRPr="00D855BB">
        <w:rPr>
          <w:rFonts w:ascii="Palatino Linotype" w:hAnsi="Palatino Linotype" w:cs="Arial"/>
          <w:lang w:val="es-ES" w:eastAsia="es-MX"/>
        </w:rPr>
        <w:t xml:space="preserve">Ley de Transparencia y Acceso a la </w:t>
      </w:r>
      <w:r w:rsidRPr="00D855BB">
        <w:rPr>
          <w:rFonts w:ascii="Palatino Linotype" w:hAnsi="Palatino Linotype" w:cs="Arial"/>
          <w:lang w:val="es-ES"/>
        </w:rPr>
        <w:t>Información</w:t>
      </w:r>
      <w:r w:rsidRPr="00D855BB">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C7B9172" w14:textId="77777777" w:rsidR="00754FEF" w:rsidRPr="00D855BB" w:rsidRDefault="00754FEF" w:rsidP="00D855BB">
      <w:pPr>
        <w:autoSpaceDE w:val="0"/>
        <w:autoSpaceDN w:val="0"/>
        <w:adjustRightInd w:val="0"/>
        <w:ind w:right="49"/>
        <w:jc w:val="both"/>
        <w:rPr>
          <w:rFonts w:ascii="Palatino Linotype" w:hAnsi="Palatino Linotype" w:cs="Arial"/>
          <w:lang w:val="es-ES"/>
        </w:rPr>
      </w:pPr>
    </w:p>
    <w:p w14:paraId="3B87B114" w14:textId="77777777" w:rsidR="00754FEF" w:rsidRPr="00D855BB" w:rsidRDefault="00754FEF" w:rsidP="00D855BB">
      <w:pPr>
        <w:tabs>
          <w:tab w:val="left" w:pos="851"/>
        </w:tabs>
        <w:ind w:left="851" w:right="901"/>
        <w:jc w:val="both"/>
        <w:rPr>
          <w:rFonts w:ascii="Palatino Linotype" w:hAnsi="Palatino Linotype"/>
          <w:b/>
          <w:i/>
          <w:sz w:val="22"/>
          <w:szCs w:val="22"/>
          <w:lang w:val="es-ES"/>
        </w:rPr>
      </w:pPr>
      <w:r w:rsidRPr="00D855BB">
        <w:rPr>
          <w:rFonts w:ascii="Palatino Linotype" w:hAnsi="Palatino Linotype"/>
          <w:b/>
          <w:i/>
          <w:sz w:val="22"/>
          <w:szCs w:val="22"/>
          <w:lang w:val="es-ES"/>
        </w:rPr>
        <w:lastRenderedPageBreak/>
        <w:t xml:space="preserve">“Artículo 180. </w:t>
      </w:r>
      <w:r w:rsidRPr="00D855BB">
        <w:rPr>
          <w:rFonts w:ascii="Palatino Linotype" w:hAnsi="Palatino Linotype"/>
          <w:i/>
          <w:sz w:val="22"/>
          <w:szCs w:val="22"/>
          <w:lang w:val="es-ES"/>
        </w:rPr>
        <w:t xml:space="preserve">El </w:t>
      </w:r>
      <w:r w:rsidRPr="00D855BB">
        <w:rPr>
          <w:rFonts w:ascii="Palatino Linotype" w:hAnsi="Palatino Linotype" w:cs="Arial"/>
          <w:i/>
          <w:sz w:val="22"/>
          <w:szCs w:val="22"/>
          <w:lang w:val="es-ES"/>
        </w:rPr>
        <w:t>recurso</w:t>
      </w:r>
      <w:r w:rsidRPr="00D855BB">
        <w:rPr>
          <w:rFonts w:ascii="Palatino Linotype" w:hAnsi="Palatino Linotype"/>
          <w:i/>
          <w:sz w:val="22"/>
          <w:szCs w:val="22"/>
          <w:lang w:val="es-ES"/>
        </w:rPr>
        <w:t xml:space="preserve"> </w:t>
      </w:r>
      <w:r w:rsidRPr="00D855BB">
        <w:rPr>
          <w:rFonts w:ascii="Palatino Linotype" w:hAnsi="Palatino Linotype" w:cs="Arial"/>
          <w:i/>
          <w:sz w:val="22"/>
          <w:szCs w:val="22"/>
          <w:lang w:val="es-ES" w:eastAsia="es-MX"/>
        </w:rPr>
        <w:t>de</w:t>
      </w:r>
      <w:r w:rsidRPr="00D855BB">
        <w:rPr>
          <w:rFonts w:ascii="Palatino Linotype" w:hAnsi="Palatino Linotype"/>
          <w:i/>
          <w:sz w:val="22"/>
          <w:szCs w:val="22"/>
          <w:lang w:val="es-ES"/>
        </w:rPr>
        <w:t xml:space="preserve"> revisión contendrá:</w:t>
      </w:r>
      <w:r w:rsidRPr="00D855BB">
        <w:rPr>
          <w:rFonts w:ascii="Palatino Linotype" w:hAnsi="Palatino Linotype"/>
          <w:b/>
          <w:i/>
          <w:sz w:val="22"/>
          <w:szCs w:val="22"/>
          <w:lang w:val="es-ES"/>
        </w:rPr>
        <w:t xml:space="preserve"> </w:t>
      </w:r>
    </w:p>
    <w:p w14:paraId="5FA11DDC" w14:textId="77777777" w:rsidR="00754FEF" w:rsidRPr="00D855BB" w:rsidRDefault="00754FEF" w:rsidP="00D855BB">
      <w:pPr>
        <w:tabs>
          <w:tab w:val="left" w:pos="851"/>
        </w:tabs>
        <w:ind w:left="851" w:right="901"/>
        <w:jc w:val="both"/>
        <w:rPr>
          <w:rFonts w:ascii="Palatino Linotype" w:hAnsi="Palatino Linotype"/>
          <w:b/>
          <w:i/>
          <w:sz w:val="22"/>
          <w:szCs w:val="22"/>
          <w:lang w:val="es-ES"/>
        </w:rPr>
      </w:pPr>
      <w:r w:rsidRPr="00D855BB">
        <w:rPr>
          <w:rFonts w:ascii="Palatino Linotype" w:hAnsi="Palatino Linotype"/>
          <w:b/>
          <w:i/>
          <w:sz w:val="22"/>
          <w:szCs w:val="22"/>
          <w:lang w:val="es-ES"/>
        </w:rPr>
        <w:t>…</w:t>
      </w:r>
    </w:p>
    <w:p w14:paraId="430379B5" w14:textId="77777777" w:rsidR="00754FEF" w:rsidRPr="00D855BB" w:rsidRDefault="00754FEF" w:rsidP="00D855BB">
      <w:pPr>
        <w:tabs>
          <w:tab w:val="left" w:pos="851"/>
        </w:tabs>
        <w:ind w:left="851" w:right="901"/>
        <w:jc w:val="both"/>
        <w:rPr>
          <w:rFonts w:ascii="Palatino Linotype" w:hAnsi="Palatino Linotype"/>
          <w:i/>
          <w:sz w:val="22"/>
          <w:szCs w:val="22"/>
          <w:lang w:val="es-ES"/>
        </w:rPr>
      </w:pPr>
      <w:r w:rsidRPr="00D855BB">
        <w:rPr>
          <w:rFonts w:ascii="Palatino Linotype" w:hAnsi="Palatino Linotype"/>
          <w:b/>
          <w:i/>
          <w:sz w:val="22"/>
          <w:szCs w:val="22"/>
          <w:lang w:val="es-ES"/>
        </w:rPr>
        <w:t xml:space="preserve">II. El nombre del solicitante </w:t>
      </w:r>
      <w:r w:rsidRPr="00D855BB">
        <w:rPr>
          <w:rFonts w:ascii="Palatino Linotype" w:hAnsi="Palatino Linotype" w:cs="Arial"/>
          <w:b/>
          <w:i/>
          <w:sz w:val="22"/>
          <w:szCs w:val="22"/>
          <w:lang w:val="es-ES" w:eastAsia="es-MX"/>
        </w:rPr>
        <w:t>que</w:t>
      </w:r>
      <w:r w:rsidRPr="00D855BB">
        <w:rPr>
          <w:rFonts w:ascii="Palatino Linotype" w:hAnsi="Palatino Linotype"/>
          <w:b/>
          <w:i/>
          <w:sz w:val="22"/>
          <w:szCs w:val="22"/>
          <w:lang w:val="es-ES"/>
        </w:rPr>
        <w:t xml:space="preserve"> recurre </w:t>
      </w:r>
      <w:r w:rsidRPr="00D855BB">
        <w:rPr>
          <w:rFonts w:ascii="Palatino Linotype" w:hAnsi="Palatino Linotype"/>
          <w:i/>
          <w:sz w:val="22"/>
          <w:szCs w:val="22"/>
          <w:lang w:val="es-ES"/>
        </w:rPr>
        <w:t>o de su representante y, en su caso, …</w:t>
      </w:r>
    </w:p>
    <w:p w14:paraId="7760E719" w14:textId="77777777" w:rsidR="00754FEF" w:rsidRPr="00D855BB" w:rsidRDefault="00754FEF" w:rsidP="00D855BB">
      <w:pPr>
        <w:tabs>
          <w:tab w:val="left" w:pos="851"/>
        </w:tabs>
        <w:ind w:left="851" w:right="901"/>
        <w:jc w:val="both"/>
        <w:rPr>
          <w:rFonts w:ascii="Palatino Linotype" w:hAnsi="Palatino Linotype"/>
          <w:b/>
          <w:i/>
          <w:sz w:val="22"/>
          <w:szCs w:val="22"/>
          <w:lang w:val="es-ES"/>
        </w:rPr>
      </w:pPr>
      <w:r w:rsidRPr="00D855BB">
        <w:rPr>
          <w:rFonts w:ascii="Palatino Linotype" w:hAnsi="Palatino Linotype"/>
          <w:b/>
          <w:i/>
          <w:sz w:val="22"/>
          <w:szCs w:val="22"/>
          <w:lang w:val="es-ES"/>
        </w:rPr>
        <w:t xml:space="preserve">En caso de </w:t>
      </w:r>
      <w:r w:rsidRPr="00D855BB">
        <w:rPr>
          <w:rFonts w:ascii="Palatino Linotype" w:hAnsi="Palatino Linotype" w:cs="Arial"/>
          <w:b/>
          <w:i/>
          <w:sz w:val="22"/>
          <w:szCs w:val="22"/>
          <w:lang w:val="es-ES" w:eastAsia="es-MX"/>
        </w:rPr>
        <w:t>que</w:t>
      </w:r>
      <w:r w:rsidRPr="00D855B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855BB">
        <w:rPr>
          <w:rFonts w:ascii="Palatino Linotype" w:hAnsi="Palatino Linotype"/>
          <w:i/>
          <w:sz w:val="22"/>
          <w:szCs w:val="22"/>
          <w:lang w:val="es-ES"/>
        </w:rPr>
        <w:t>, IV, VII y VIII.</w:t>
      </w:r>
      <w:r w:rsidRPr="00D855BB">
        <w:rPr>
          <w:rFonts w:ascii="Palatino Linotype" w:hAnsi="Palatino Linotype"/>
          <w:b/>
          <w:i/>
          <w:sz w:val="22"/>
          <w:szCs w:val="22"/>
          <w:lang w:val="es-ES"/>
        </w:rPr>
        <w:t>”</w:t>
      </w:r>
    </w:p>
    <w:p w14:paraId="5B8E9BD2" w14:textId="77777777" w:rsidR="00754FEF" w:rsidRPr="00D855BB" w:rsidRDefault="00754FEF" w:rsidP="00D855BB">
      <w:pPr>
        <w:tabs>
          <w:tab w:val="left" w:pos="851"/>
        </w:tabs>
        <w:ind w:left="851" w:right="901"/>
        <w:jc w:val="both"/>
        <w:rPr>
          <w:rFonts w:ascii="Palatino Linotype" w:hAnsi="Palatino Linotype"/>
          <w:i/>
          <w:sz w:val="22"/>
          <w:szCs w:val="22"/>
          <w:lang w:val="es-ES"/>
        </w:rPr>
      </w:pPr>
      <w:r w:rsidRPr="00D855BB">
        <w:rPr>
          <w:rFonts w:ascii="Palatino Linotype" w:hAnsi="Palatino Linotype"/>
          <w:i/>
          <w:sz w:val="22"/>
          <w:szCs w:val="22"/>
          <w:lang w:val="es-ES"/>
        </w:rPr>
        <w:t>(Énfasis añadido)</w:t>
      </w:r>
    </w:p>
    <w:p w14:paraId="08FCBD4E" w14:textId="77777777" w:rsidR="00754FEF" w:rsidRPr="00D855BB" w:rsidRDefault="00754FEF" w:rsidP="00D855BB">
      <w:pPr>
        <w:tabs>
          <w:tab w:val="left" w:pos="851"/>
        </w:tabs>
        <w:ind w:right="901"/>
        <w:jc w:val="both"/>
        <w:rPr>
          <w:rFonts w:ascii="Palatino Linotype" w:hAnsi="Palatino Linotype"/>
          <w:i/>
          <w:sz w:val="22"/>
          <w:szCs w:val="22"/>
          <w:lang w:val="es-ES"/>
        </w:rPr>
      </w:pPr>
    </w:p>
    <w:p w14:paraId="62F71008" w14:textId="77777777" w:rsidR="00754FEF" w:rsidRPr="00D855BB" w:rsidRDefault="00754FEF" w:rsidP="00D855BB">
      <w:pPr>
        <w:spacing w:line="360" w:lineRule="auto"/>
        <w:jc w:val="both"/>
        <w:rPr>
          <w:rFonts w:ascii="Palatino Linotype" w:hAnsi="Palatino Linotype"/>
          <w:b/>
          <w:lang w:val="es-ES"/>
        </w:rPr>
      </w:pPr>
      <w:r w:rsidRPr="00D855BB">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D855BB">
        <w:rPr>
          <w:rFonts w:ascii="Palatino Linotype" w:hAnsi="Palatino Linotype" w:cs="Arial"/>
          <w:b/>
          <w:lang w:val="es-ES"/>
        </w:rPr>
        <w:t xml:space="preserve"> RECURRENTE;</w:t>
      </w:r>
      <w:r w:rsidRPr="00D855BB">
        <w:rPr>
          <w:rFonts w:ascii="Palatino Linotype" w:hAnsi="Palatino Linotype"/>
          <w:lang w:val="es-ES"/>
        </w:rPr>
        <w:t xml:space="preserve"> por lo que, en el presente caso, al haber sido presentado el Recurso de Revisión vía </w:t>
      </w:r>
      <w:r w:rsidRPr="00D855BB">
        <w:rPr>
          <w:rFonts w:ascii="Palatino Linotype" w:hAnsi="Palatino Linotype"/>
          <w:b/>
          <w:lang w:val="es-ES"/>
        </w:rPr>
        <w:t>SAIMEX</w:t>
      </w:r>
      <w:r w:rsidRPr="00D855BB">
        <w:rPr>
          <w:rFonts w:ascii="Palatino Linotype" w:hAnsi="Palatino Linotype"/>
          <w:lang w:val="es-ES"/>
        </w:rPr>
        <w:t>, dicho requisito resulta innecesario.</w:t>
      </w:r>
    </w:p>
    <w:p w14:paraId="3B2EF3AD" w14:textId="77777777" w:rsidR="00754FEF" w:rsidRPr="00D855BB" w:rsidRDefault="00754FEF" w:rsidP="00D855BB">
      <w:pPr>
        <w:spacing w:line="360" w:lineRule="auto"/>
        <w:jc w:val="both"/>
        <w:rPr>
          <w:rFonts w:ascii="Palatino Linotype" w:hAnsi="Palatino Linotype"/>
          <w:lang w:val="es-ES"/>
        </w:rPr>
      </w:pPr>
    </w:p>
    <w:p w14:paraId="1346F57D" w14:textId="77777777" w:rsidR="00754FEF" w:rsidRPr="00D855BB" w:rsidRDefault="00754FEF" w:rsidP="00D855BB">
      <w:pPr>
        <w:spacing w:line="360" w:lineRule="auto"/>
        <w:jc w:val="both"/>
        <w:rPr>
          <w:rFonts w:ascii="Palatino Linotype" w:hAnsi="Palatino Linotype" w:cs="Arial"/>
          <w:lang w:val="es-ES"/>
        </w:rPr>
      </w:pPr>
      <w:r w:rsidRPr="00D855BB">
        <w:rPr>
          <w:rFonts w:ascii="Palatino Linotype" w:hAnsi="Palatino Linotype"/>
          <w:lang w:val="es-ES"/>
        </w:rPr>
        <w:t xml:space="preserve">Lo anterior es así, pues el artículo 15 de </w:t>
      </w:r>
      <w:r w:rsidRPr="00D855BB">
        <w:rPr>
          <w:rFonts w:ascii="Palatino Linotype" w:hAnsi="Palatino Linotype" w:cs="Arial"/>
          <w:lang w:val="es-ES" w:eastAsia="es-MX"/>
        </w:rPr>
        <w:t xml:space="preserve">Ley de Transparencia y Acceso a la </w:t>
      </w:r>
      <w:r w:rsidRPr="00D855BB">
        <w:rPr>
          <w:rFonts w:ascii="Palatino Linotype" w:hAnsi="Palatino Linotype" w:cs="Arial"/>
          <w:lang w:val="es-ES"/>
        </w:rPr>
        <w:t>Información</w:t>
      </w:r>
      <w:r w:rsidRPr="00D855BB">
        <w:rPr>
          <w:rFonts w:ascii="Palatino Linotype" w:hAnsi="Palatino Linotype" w:cs="Arial"/>
          <w:lang w:val="es-ES" w:eastAsia="es-MX"/>
        </w:rPr>
        <w:t xml:space="preserve"> Pública del Estado de México y Municipios </w:t>
      </w:r>
      <w:r w:rsidRPr="00D855BB">
        <w:rPr>
          <w:rFonts w:ascii="Palatino Linotype" w:hAnsi="Palatino Linotype" w:cs="Arial"/>
          <w:iCs/>
          <w:lang w:val="es-ES"/>
        </w:rPr>
        <w:t xml:space="preserve">prevé que, </w:t>
      </w:r>
      <w:r w:rsidRPr="00D855BB">
        <w:rPr>
          <w:rFonts w:ascii="Palatino Linotype" w:hAnsi="Palatino Linotype"/>
          <w:lang w:val="es-ES"/>
        </w:rPr>
        <w:t xml:space="preserve">toda persona tendrá acceso a la información </w:t>
      </w:r>
      <w:r w:rsidRPr="00D855BB">
        <w:rPr>
          <w:rFonts w:ascii="Palatino Linotype" w:hAnsi="Palatino Linotype" w:cs="Arial"/>
          <w:lang w:val="es-ES"/>
        </w:rPr>
        <w:t xml:space="preserve">sin necesidad de acreditar interés alguno o justificar su utilización, de lo que se infiere que para el </w:t>
      </w:r>
      <w:r w:rsidRPr="00D855BB">
        <w:rPr>
          <w:rFonts w:ascii="Palatino Linotype" w:hAnsi="Palatino Linotype"/>
          <w:lang w:val="es-ES"/>
        </w:rPr>
        <w:t>ejercicio</w:t>
      </w:r>
      <w:r w:rsidRPr="00D855BB">
        <w:rPr>
          <w:rFonts w:ascii="Palatino Linotype" w:hAnsi="Palatino Linotype" w:cs="Arial"/>
          <w:lang w:val="es-ES"/>
        </w:rPr>
        <w:t xml:space="preserve"> del derecho de acceso a la información pública, </w:t>
      </w:r>
      <w:r w:rsidRPr="00D855BB">
        <w:rPr>
          <w:rFonts w:ascii="Palatino Linotype" w:hAnsi="Palatino Linotype" w:cs="Arial"/>
          <w:b/>
          <w:u w:val="single"/>
          <w:lang w:val="es-ES"/>
        </w:rPr>
        <w:t xml:space="preserve">el nombre no es un requisito </w:t>
      </w:r>
      <w:r w:rsidRPr="00D855BB">
        <w:rPr>
          <w:rFonts w:ascii="Palatino Linotype" w:hAnsi="Palatino Linotype" w:cs="Arial"/>
          <w:b/>
          <w:i/>
          <w:u w:val="single"/>
          <w:lang w:val="es-ES"/>
        </w:rPr>
        <w:t>sine qua non</w:t>
      </w:r>
      <w:r w:rsidRPr="00D855BB">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4447462" w14:textId="77777777" w:rsidR="00754FEF" w:rsidRPr="00D855BB" w:rsidRDefault="00754FEF" w:rsidP="00D855BB">
      <w:pPr>
        <w:spacing w:line="360" w:lineRule="auto"/>
        <w:jc w:val="both"/>
        <w:rPr>
          <w:rFonts w:ascii="Palatino Linotype" w:hAnsi="Palatino Linotype" w:cs="Arial"/>
          <w:lang w:val="es-ES"/>
        </w:rPr>
      </w:pPr>
    </w:p>
    <w:p w14:paraId="7131A160" w14:textId="77777777" w:rsidR="00754FEF" w:rsidRPr="00D855BB" w:rsidRDefault="00754FEF" w:rsidP="00D855BB">
      <w:pPr>
        <w:spacing w:line="360" w:lineRule="auto"/>
        <w:jc w:val="both"/>
        <w:rPr>
          <w:rFonts w:ascii="Palatino Linotype" w:hAnsi="Palatino Linotype"/>
          <w:sz w:val="22"/>
          <w:szCs w:val="22"/>
          <w:lang w:val="es-ES"/>
        </w:rPr>
      </w:pPr>
      <w:r w:rsidRPr="00D855BB">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D855BB">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w:t>
      </w:r>
    </w:p>
    <w:p w14:paraId="1808CE8C" w14:textId="77777777" w:rsidR="00754FEF" w:rsidRPr="00D855BB" w:rsidRDefault="00754FEF" w:rsidP="00D855BB">
      <w:pPr>
        <w:tabs>
          <w:tab w:val="left" w:pos="851"/>
        </w:tabs>
        <w:spacing w:line="360" w:lineRule="auto"/>
        <w:ind w:left="851" w:right="901"/>
        <w:jc w:val="both"/>
        <w:rPr>
          <w:rFonts w:ascii="Palatino Linotype" w:hAnsi="Palatino Linotype"/>
          <w:sz w:val="22"/>
          <w:szCs w:val="22"/>
          <w:lang w:val="es-ES"/>
        </w:rPr>
      </w:pPr>
    </w:p>
    <w:p w14:paraId="24E88F47" w14:textId="77777777" w:rsidR="00754FEF" w:rsidRPr="00D855BB" w:rsidRDefault="00754FEF" w:rsidP="00D855BB">
      <w:pPr>
        <w:spacing w:line="360" w:lineRule="auto"/>
        <w:jc w:val="both"/>
        <w:rPr>
          <w:rFonts w:ascii="Palatino Linotype" w:hAnsi="Palatino Linotype"/>
          <w:lang w:val="es-ES"/>
        </w:rPr>
      </w:pPr>
      <w:r w:rsidRPr="00D855BB">
        <w:rPr>
          <w:rFonts w:ascii="Palatino Linotype" w:hAnsi="Palatino Linotype"/>
          <w:lang w:val="es-ES"/>
        </w:rPr>
        <w:t xml:space="preserve">Asimismo, se estima que el requisito relativo al nombre del </w:t>
      </w:r>
      <w:r w:rsidRPr="00D855BB">
        <w:rPr>
          <w:rFonts w:ascii="Palatino Linotype" w:hAnsi="Palatino Linotype" w:cs="Arial"/>
          <w:b/>
          <w:lang w:val="es-ES"/>
        </w:rPr>
        <w:t>RECURRENTE</w:t>
      </w:r>
      <w:r w:rsidRPr="00D855BB">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855BB">
        <w:rPr>
          <w:rFonts w:ascii="Palatino Linotype" w:hAnsi="Palatino Linotype" w:cs="Arial"/>
          <w:b/>
          <w:lang w:val="es-ES"/>
        </w:rPr>
        <w:t>EL RECURRENTE</w:t>
      </w:r>
      <w:r w:rsidRPr="00D855BB">
        <w:rPr>
          <w:rFonts w:ascii="Palatino Linotype" w:hAnsi="Palatino Linotype"/>
          <w:lang w:val="es-ES"/>
        </w:rPr>
        <w:t xml:space="preserve"> es la misma persona que realizó la solicitud de acceso a la información pública que ahora se impugna.</w:t>
      </w:r>
    </w:p>
    <w:p w14:paraId="08CD5609" w14:textId="77777777" w:rsidR="00754FEF" w:rsidRPr="00D855BB" w:rsidRDefault="00754FEF" w:rsidP="00D855BB">
      <w:pPr>
        <w:tabs>
          <w:tab w:val="left" w:pos="851"/>
        </w:tabs>
        <w:spacing w:line="360" w:lineRule="auto"/>
        <w:ind w:left="851" w:right="901"/>
        <w:jc w:val="both"/>
        <w:rPr>
          <w:rFonts w:ascii="Palatino Linotype" w:hAnsi="Palatino Linotype"/>
          <w:sz w:val="22"/>
          <w:szCs w:val="22"/>
          <w:lang w:val="es-ES"/>
        </w:rPr>
      </w:pPr>
    </w:p>
    <w:p w14:paraId="486A566F" w14:textId="77777777" w:rsidR="00754FEF" w:rsidRPr="00D855BB" w:rsidRDefault="00754FEF" w:rsidP="00D855BB">
      <w:pPr>
        <w:spacing w:line="360" w:lineRule="auto"/>
        <w:jc w:val="both"/>
        <w:rPr>
          <w:rFonts w:ascii="Palatino Linotype" w:hAnsi="Palatino Linotype"/>
          <w:lang w:val="es-ES"/>
        </w:rPr>
      </w:pPr>
      <w:r w:rsidRPr="00D855BB">
        <w:rPr>
          <w:rFonts w:ascii="Palatino Linotype" w:hAnsi="Palatino Linotype"/>
          <w:lang w:val="es-ES"/>
        </w:rPr>
        <w:t xml:space="preserve">Es así que, para el estudio de la materia sobre la que se resuelve el presente Recurso de Revisión, resulta intrascendente conocer el </w:t>
      </w:r>
      <w:r w:rsidRPr="00D855BB">
        <w:rPr>
          <w:rFonts w:ascii="Palatino Linotype" w:hAnsi="Palatino Linotype"/>
          <w:b/>
          <w:lang w:val="es-ES"/>
        </w:rPr>
        <w:t>nombre</w:t>
      </w:r>
      <w:r w:rsidRPr="00D855BB">
        <w:rPr>
          <w:rFonts w:ascii="Palatino Linotype" w:hAnsi="Palatino Linotype"/>
          <w:lang w:val="es-ES"/>
        </w:rPr>
        <w:t xml:space="preserve"> </w:t>
      </w:r>
      <w:r w:rsidRPr="00D855BB">
        <w:rPr>
          <w:rFonts w:ascii="Palatino Linotype" w:hAnsi="Palatino Linotype"/>
          <w:b/>
          <w:lang w:val="es-ES"/>
        </w:rPr>
        <w:t>completo</w:t>
      </w:r>
      <w:r w:rsidRPr="00D855BB">
        <w:rPr>
          <w:rFonts w:ascii="Palatino Linotype" w:hAnsi="Palatino Linotype"/>
          <w:lang w:val="es-ES"/>
        </w:rPr>
        <w:t xml:space="preserve"> de la persona que lo hubiere promovido, en virtud de que tanto la </w:t>
      </w:r>
      <w:r w:rsidRPr="00D855BB">
        <w:rPr>
          <w:rFonts w:ascii="Palatino Linotype" w:hAnsi="Palatino Linotype"/>
        </w:rPr>
        <w:t>Constitución Política de los Estados Unidos Mexicanos</w:t>
      </w:r>
      <w:r w:rsidRPr="00D855BB">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6E26D7C" w14:textId="77777777" w:rsidR="00C30774" w:rsidRPr="00D855BB" w:rsidRDefault="00C30774" w:rsidP="00D855BB">
      <w:pPr>
        <w:autoSpaceDE w:val="0"/>
        <w:autoSpaceDN w:val="0"/>
        <w:adjustRightInd w:val="0"/>
        <w:spacing w:line="360" w:lineRule="auto"/>
        <w:ind w:right="49"/>
        <w:jc w:val="both"/>
        <w:rPr>
          <w:rFonts w:ascii="Palatino Linotype" w:hAnsi="Palatino Linotype" w:cs="Arial"/>
          <w:b/>
          <w:sz w:val="28"/>
        </w:rPr>
      </w:pPr>
    </w:p>
    <w:p w14:paraId="6D90DE3D" w14:textId="77777777" w:rsidR="00C30774" w:rsidRPr="00D855BB" w:rsidRDefault="00754FEF" w:rsidP="00D855BB">
      <w:pPr>
        <w:autoSpaceDE w:val="0"/>
        <w:autoSpaceDN w:val="0"/>
        <w:adjustRightInd w:val="0"/>
        <w:spacing w:line="360" w:lineRule="auto"/>
        <w:ind w:right="49"/>
        <w:jc w:val="both"/>
        <w:rPr>
          <w:rFonts w:ascii="Palatino Linotype" w:eastAsiaTheme="minorEastAsia" w:hAnsi="Palatino Linotype" w:cs="Arial"/>
          <w:b/>
          <w:lang w:val="es-ES"/>
        </w:rPr>
      </w:pPr>
      <w:r w:rsidRPr="00D855BB">
        <w:rPr>
          <w:rFonts w:ascii="Palatino Linotype" w:hAnsi="Palatino Linotype" w:cs="Arial"/>
          <w:b/>
          <w:sz w:val="28"/>
        </w:rPr>
        <w:t>QUINTO</w:t>
      </w:r>
      <w:r w:rsidRPr="00D855BB">
        <w:rPr>
          <w:rFonts w:ascii="Palatino Linotype" w:hAnsi="Palatino Linotype" w:cs="Arial"/>
          <w:b/>
        </w:rPr>
        <w:t xml:space="preserve">. </w:t>
      </w:r>
      <w:r w:rsidR="00C30774" w:rsidRPr="00D855BB">
        <w:rPr>
          <w:rFonts w:ascii="Palatino Linotype" w:eastAsiaTheme="minorEastAsia" w:hAnsi="Palatino Linotype" w:cs="Arial"/>
          <w:b/>
          <w:lang w:val="es-ES"/>
        </w:rPr>
        <w:t>Estudio y resolución del asunto.</w:t>
      </w:r>
    </w:p>
    <w:p w14:paraId="6CF5BC60" w14:textId="60E98204" w:rsidR="00C30774" w:rsidRPr="00D855BB" w:rsidRDefault="00754FEF" w:rsidP="00D855BB">
      <w:pPr>
        <w:spacing w:line="360" w:lineRule="auto"/>
        <w:jc w:val="both"/>
        <w:rPr>
          <w:rFonts w:ascii="Palatino Linotype" w:hAnsi="Palatino Linotype" w:cs="Arial"/>
          <w:lang w:val="es-ES"/>
        </w:rPr>
      </w:pPr>
      <w:r w:rsidRPr="00D855BB">
        <w:rPr>
          <w:rFonts w:ascii="Palatino Linotype" w:eastAsiaTheme="minorEastAsia" w:hAnsi="Palatino Linotype" w:cstheme="minorBidi"/>
          <w:b/>
          <w:lang w:val="es-ES_tradnl"/>
        </w:rPr>
        <w:t xml:space="preserve"> </w:t>
      </w:r>
      <w:r w:rsidR="00C30774" w:rsidRPr="00D855BB">
        <w:rPr>
          <w:rFonts w:ascii="Palatino Linotype" w:hAnsi="Palatino Linotype" w:cs="Arial"/>
        </w:rPr>
        <w:t xml:space="preserve">Una vez determinada la vía sobre la que versará el presente recurso, y previa revisión del expediente electrónico formado en </w:t>
      </w:r>
      <w:r w:rsidR="00C30774" w:rsidRPr="00D855BB">
        <w:rPr>
          <w:rFonts w:ascii="Palatino Linotype" w:hAnsi="Palatino Linotype" w:cs="Arial"/>
          <w:b/>
        </w:rPr>
        <w:t>EL SAIMEX</w:t>
      </w:r>
      <w:r w:rsidR="00C30774" w:rsidRPr="00D855B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00C30774" w:rsidRPr="00D855BB">
        <w:rPr>
          <w:rFonts w:ascii="Palatino Linotype" w:hAnsi="Palatino Linotype"/>
          <w:lang w:val="es-ES"/>
        </w:rPr>
        <w:t>Constitución Política de los Estados Unidos Mexicanos, en la Constitución Política del Estado Libre y Soberano de México</w:t>
      </w:r>
      <w:r w:rsidR="00C30774" w:rsidRPr="00D855BB">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00C30774" w:rsidRPr="00D855BB">
        <w:rPr>
          <w:rFonts w:ascii="Palatino Linotype" w:hAnsi="Palatino Linotype"/>
          <w:lang w:val="es-ES"/>
        </w:rPr>
        <w:t>Constitución Política de los Estados Unidos Mexicanos</w:t>
      </w:r>
      <w:r w:rsidR="00C30774" w:rsidRPr="00D855BB">
        <w:rPr>
          <w:rFonts w:ascii="Palatino Linotype" w:hAnsi="Palatino Linotype" w:cs="Arial"/>
        </w:rPr>
        <w:t xml:space="preserve"> y los numerales 8 y 9 de la </w:t>
      </w:r>
      <w:r w:rsidR="00C30774" w:rsidRPr="00D855BB">
        <w:rPr>
          <w:rFonts w:ascii="Palatino Linotype" w:hAnsi="Palatino Linotype" w:cs="Arial"/>
          <w:lang w:val="es-ES"/>
        </w:rPr>
        <w:t>Ley de Transparencia y Acceso a la Información Pública del Estado de México y Municipios.</w:t>
      </w:r>
    </w:p>
    <w:p w14:paraId="6BD9EEAE" w14:textId="5EB5ED66" w:rsidR="002B24C1" w:rsidRPr="00D855BB" w:rsidRDefault="00BE7587" w:rsidP="00D855BB">
      <w:pPr>
        <w:spacing w:before="100" w:beforeAutospacing="1" w:after="100" w:afterAutospacing="1" w:line="360" w:lineRule="auto"/>
        <w:ind w:right="51"/>
        <w:jc w:val="both"/>
        <w:rPr>
          <w:rFonts w:ascii="Palatino Linotype" w:hAnsi="Palatino Linotype"/>
          <w:lang w:eastAsia="es-MX"/>
        </w:rPr>
      </w:pPr>
      <w:r w:rsidRPr="00D855BB">
        <w:rPr>
          <w:rFonts w:ascii="Palatino Linotype" w:hAnsi="Palatino Linotype"/>
          <w:lang w:eastAsia="es-MX"/>
        </w:rPr>
        <w:t xml:space="preserve">Derivado de lo anterior, se procede a realizar el análisis de la respuesta del </w:t>
      </w:r>
      <w:r w:rsidRPr="00D855BB">
        <w:rPr>
          <w:rFonts w:ascii="Palatino Linotype" w:hAnsi="Palatino Linotype"/>
          <w:b/>
          <w:lang w:eastAsia="es-MX"/>
        </w:rPr>
        <w:t>SUJETO OBLIGADO</w:t>
      </w:r>
      <w:r w:rsidRPr="00D855BB">
        <w:rPr>
          <w:rFonts w:ascii="Palatino Linotype" w:hAnsi="Palatino Linotype"/>
          <w:lang w:eastAsia="es-MX"/>
        </w:rPr>
        <w:t xml:space="preserve"> a fin de determinar si cumple con los requisitos del derecho de Acceso a la Información Pública, por lo que en primer término debemos recordar que </w:t>
      </w:r>
      <w:r w:rsidRPr="00D855BB">
        <w:rPr>
          <w:rFonts w:ascii="Palatino Linotype" w:hAnsi="Palatino Linotype"/>
          <w:b/>
          <w:lang w:eastAsia="es-MX"/>
        </w:rPr>
        <w:t>EL RECURRENTE</w:t>
      </w:r>
      <w:r w:rsidRPr="00D855BB">
        <w:rPr>
          <w:rFonts w:ascii="Palatino Linotype" w:hAnsi="Palatino Linotype"/>
          <w:lang w:eastAsia="es-MX"/>
        </w:rPr>
        <w:t xml:space="preserve"> en el ejercicio de su derecho de Acceso a la Información solicitó</w:t>
      </w:r>
      <w:r w:rsidRPr="00D855BB">
        <w:rPr>
          <w:rFonts w:ascii="Palatino Linotype" w:hAnsi="Palatino Linotype"/>
          <w:b/>
          <w:bCs/>
          <w:i/>
          <w:iCs/>
        </w:rPr>
        <w:t xml:space="preserve"> </w:t>
      </w:r>
      <w:r w:rsidRPr="00D855BB">
        <w:rPr>
          <w:rFonts w:ascii="Palatino Linotype" w:hAnsi="Palatino Linotype"/>
          <w:lang w:eastAsia="es-MX"/>
        </w:rPr>
        <w:t>los documentos que dieran cuenta que la tesorería remite los informes del OSFEM para revisión a la Presidencia Municipal.</w:t>
      </w:r>
    </w:p>
    <w:p w14:paraId="4E93A583" w14:textId="18A7693C" w:rsidR="00153CC3" w:rsidRPr="00D855BB" w:rsidRDefault="00BE7587" w:rsidP="00D855BB">
      <w:pPr>
        <w:spacing w:before="100" w:beforeAutospacing="1" w:after="100" w:afterAutospacing="1" w:line="360" w:lineRule="auto"/>
        <w:ind w:right="51"/>
        <w:jc w:val="both"/>
        <w:rPr>
          <w:rFonts w:ascii="Palatino Linotype" w:hAnsi="Palatino Linotype" w:cs="Arial"/>
          <w:b/>
        </w:rPr>
      </w:pPr>
      <w:r w:rsidRPr="00D855BB">
        <w:rPr>
          <w:rFonts w:ascii="Palatino Linotype" w:hAnsi="Palatino Linotype"/>
          <w:bCs/>
          <w:iCs/>
        </w:rPr>
        <w:lastRenderedPageBreak/>
        <w:t xml:space="preserve">Al respecto, </w:t>
      </w:r>
      <w:r w:rsidRPr="00D855BB">
        <w:rPr>
          <w:rFonts w:ascii="Palatino Linotype" w:hAnsi="Palatino Linotype"/>
          <w:b/>
          <w:bCs/>
          <w:iCs/>
        </w:rPr>
        <w:t xml:space="preserve">EL SUJETO OBLIGADO </w:t>
      </w:r>
      <w:r w:rsidRPr="00D855BB">
        <w:rPr>
          <w:rFonts w:ascii="Palatino Linotype" w:hAnsi="Palatino Linotype"/>
          <w:bCs/>
          <w:iCs/>
        </w:rPr>
        <w:t xml:space="preserve">adjuntó </w:t>
      </w:r>
      <w:r w:rsidR="00153CC3" w:rsidRPr="00D855BB">
        <w:rPr>
          <w:rFonts w:ascii="Palatino Linotype" w:hAnsi="Palatino Linotype" w:cs="Arial"/>
        </w:rPr>
        <w:t xml:space="preserve">oficio número ZIN/TM/1567/2023, del cinco de septiembre de dos mil veintitrés, signado por el Tesorero Municipal, mediante el que informa que de acuerdo al artículo 12 segundo párrafo y 24 último párrafo de la Ley de Transparencia y Acceso a la Información Púbica del Estado de México, no existe documentación por concepto de lo solicitado. </w:t>
      </w:r>
    </w:p>
    <w:p w14:paraId="7D7A0896" w14:textId="77777777" w:rsidR="00153CC3" w:rsidRPr="00D855BB" w:rsidRDefault="00153CC3" w:rsidP="00D855BB">
      <w:pPr>
        <w:spacing w:line="360" w:lineRule="auto"/>
        <w:jc w:val="both"/>
        <w:rPr>
          <w:rFonts w:ascii="Palatino Linotype" w:hAnsi="Palatino Linotype"/>
        </w:rPr>
      </w:pPr>
    </w:p>
    <w:p w14:paraId="32A4F5E4" w14:textId="2CE1F596" w:rsidR="00153CC3" w:rsidRPr="00D855BB" w:rsidRDefault="00153CC3" w:rsidP="00D855BB">
      <w:pPr>
        <w:spacing w:line="360" w:lineRule="auto"/>
        <w:jc w:val="both"/>
        <w:rPr>
          <w:rFonts w:ascii="Palatino Linotype" w:hAnsi="Palatino Linotype"/>
        </w:rPr>
      </w:pPr>
      <w:r w:rsidRPr="00D855BB">
        <w:rPr>
          <w:rFonts w:ascii="Palatino Linotype" w:hAnsi="Palatino Linotype"/>
        </w:rPr>
        <w:t xml:space="preserve">Ante tal respuesta, el particular interpuso el Recurso de Revisión materia del presente asunto, adoleciéndose medularmente porque le fue negada la información. </w:t>
      </w:r>
    </w:p>
    <w:p w14:paraId="6CDE8AA9" w14:textId="77777777" w:rsidR="001F6866" w:rsidRPr="00D855BB" w:rsidRDefault="001F6866" w:rsidP="00D855BB">
      <w:pPr>
        <w:tabs>
          <w:tab w:val="left" w:pos="851"/>
        </w:tabs>
        <w:ind w:left="851" w:right="901"/>
        <w:jc w:val="both"/>
        <w:rPr>
          <w:rFonts w:ascii="Palatino Linotype" w:hAnsi="Palatino Linotype" w:cs="Arial"/>
          <w:i/>
          <w:sz w:val="22"/>
          <w:szCs w:val="22"/>
        </w:rPr>
      </w:pPr>
    </w:p>
    <w:p w14:paraId="71E3355D" w14:textId="77777777" w:rsidR="00153CC3" w:rsidRPr="00D855BB" w:rsidRDefault="00153CC3" w:rsidP="00D855BB">
      <w:pPr>
        <w:pStyle w:val="Prrafodelista"/>
        <w:widowControl w:val="0"/>
        <w:autoSpaceDE w:val="0"/>
        <w:autoSpaceDN w:val="0"/>
        <w:adjustRightInd w:val="0"/>
        <w:spacing w:line="360" w:lineRule="auto"/>
        <w:ind w:left="0"/>
        <w:jc w:val="both"/>
        <w:rPr>
          <w:rFonts w:ascii="Palatino Linotype" w:hAnsi="Palatino Linotype"/>
        </w:rPr>
      </w:pPr>
      <w:r w:rsidRPr="00D855BB">
        <w:rPr>
          <w:rFonts w:ascii="Palatino Linotype" w:hAnsi="Palatino Linotype"/>
        </w:rPr>
        <w:t xml:space="preserve">Asimismo, es importante señalar que </w:t>
      </w:r>
      <w:r w:rsidRPr="00D855BB">
        <w:rPr>
          <w:rFonts w:ascii="Palatino Linotype" w:hAnsi="Palatino Linotype" w:cs="Arial"/>
          <w:b/>
        </w:rPr>
        <w:t>EL RECURRENTE</w:t>
      </w:r>
      <w:r w:rsidRPr="00D855BB">
        <w:rPr>
          <w:rFonts w:ascii="Palatino Linotype" w:hAnsi="Palatino Linotype" w:cs="Arial"/>
        </w:rPr>
        <w:t xml:space="preserve"> no realizó manifestaciones, alegatos o pruebas y por su parte </w:t>
      </w:r>
      <w:r w:rsidRPr="00D855BB">
        <w:rPr>
          <w:rFonts w:ascii="Palatino Linotype" w:hAnsi="Palatino Linotype" w:cs="Arial"/>
          <w:b/>
        </w:rPr>
        <w:t xml:space="preserve">EL SUJETO OBLIGADO </w:t>
      </w:r>
      <w:r w:rsidRPr="00D855BB">
        <w:rPr>
          <w:rFonts w:ascii="Palatino Linotype" w:hAnsi="Palatino Linotype" w:cs="Arial"/>
        </w:rPr>
        <w:t xml:space="preserve">omitió rendir su </w:t>
      </w:r>
      <w:r w:rsidRPr="00D855BB">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348319D6" w14:textId="77777777" w:rsidR="00153CC3" w:rsidRPr="00D855BB" w:rsidRDefault="00153CC3" w:rsidP="00D855BB">
      <w:pPr>
        <w:spacing w:line="360" w:lineRule="auto"/>
        <w:jc w:val="both"/>
        <w:rPr>
          <w:rFonts w:ascii="Palatino Linotype" w:hAnsi="Palatino Linotype"/>
          <w:bCs/>
          <w:iCs/>
        </w:rPr>
      </w:pPr>
    </w:p>
    <w:p w14:paraId="0AC235C2" w14:textId="41A4FF47" w:rsidR="001F6866" w:rsidRPr="00D855BB" w:rsidRDefault="00153CC3" w:rsidP="00D855BB">
      <w:pPr>
        <w:spacing w:line="360" w:lineRule="auto"/>
        <w:jc w:val="both"/>
        <w:rPr>
          <w:rFonts w:ascii="Palatino Linotype" w:eastAsia="Palatino Linotype" w:hAnsi="Palatino Linotype" w:cs="Palatino Linotype"/>
          <w:lang w:eastAsia="en-US"/>
        </w:rPr>
      </w:pPr>
      <w:r w:rsidRPr="00D855BB">
        <w:rPr>
          <w:rFonts w:ascii="Palatino Linotype" w:hAnsi="Palatino Linotype"/>
          <w:bCs/>
          <w:iCs/>
        </w:rPr>
        <w:t xml:space="preserve">Derivado de lo anterior, es importante señalar que </w:t>
      </w:r>
      <w:r w:rsidR="001F6866" w:rsidRPr="00D855BB">
        <w:rPr>
          <w:rFonts w:ascii="Palatino Linotype" w:eastAsia="Palatino Linotype" w:hAnsi="Palatino Linotype" w:cs="Palatino Linotype"/>
          <w:lang w:eastAsia="en-US"/>
        </w:rPr>
        <w:t>la respuesta</w:t>
      </w:r>
      <w:r w:rsidRPr="00D855BB">
        <w:rPr>
          <w:rFonts w:ascii="Palatino Linotype" w:eastAsia="Palatino Linotype" w:hAnsi="Palatino Linotype" w:cs="Palatino Linotype"/>
          <w:lang w:eastAsia="en-US"/>
        </w:rPr>
        <w:t xml:space="preserve"> fue emitida por </w:t>
      </w:r>
      <w:r w:rsidR="001F6866" w:rsidRPr="00D855BB">
        <w:rPr>
          <w:rFonts w:ascii="Palatino Linotype" w:eastAsia="Palatino Linotype" w:hAnsi="Palatino Linotype" w:cs="Palatino Linotype"/>
          <w:lang w:eastAsia="en-US"/>
        </w:rPr>
        <w:t xml:space="preserve">el Servidor Público Habilitado </w:t>
      </w:r>
      <w:r w:rsidRPr="00D855BB">
        <w:rPr>
          <w:rFonts w:ascii="Palatino Linotype" w:eastAsia="Palatino Linotype" w:hAnsi="Palatino Linotype" w:cs="Palatino Linotype"/>
          <w:lang w:eastAsia="en-US"/>
        </w:rPr>
        <w:t xml:space="preserve">competente; es decir, </w:t>
      </w:r>
      <w:r w:rsidR="001F6866" w:rsidRPr="00D855BB">
        <w:rPr>
          <w:rFonts w:ascii="Palatino Linotype" w:eastAsia="Palatino Linotype" w:hAnsi="Palatino Linotype" w:cs="Palatino Linotype"/>
          <w:lang w:eastAsia="en-US"/>
        </w:rPr>
        <w:t>la Tesorería Municipal</w:t>
      </w:r>
      <w:r w:rsidRPr="00D855BB">
        <w:rPr>
          <w:rFonts w:ascii="Palatino Linotype" w:eastAsia="Palatino Linotype" w:hAnsi="Palatino Linotype" w:cs="Palatino Linotype"/>
          <w:lang w:eastAsia="en-US"/>
        </w:rPr>
        <w:t xml:space="preserve">; </w:t>
      </w:r>
      <w:r w:rsidR="001F6866" w:rsidRPr="00D855BB">
        <w:rPr>
          <w:rFonts w:ascii="Palatino Linotype" w:eastAsia="Palatino Linotype" w:hAnsi="Palatino Linotype" w:cs="Palatino Linotype"/>
          <w:lang w:eastAsia="en-US"/>
        </w:rPr>
        <w:t>en ese sentido cabe traer a contexto lo referido en el Bando Municipal del Ayuntamiento de Zinacantepec</w:t>
      </w:r>
      <w:r w:rsidR="003760D7" w:rsidRPr="00D855BB">
        <w:rPr>
          <w:rFonts w:ascii="Palatino Linotype" w:eastAsia="Palatino Linotype" w:hAnsi="Palatino Linotype" w:cs="Palatino Linotype"/>
          <w:lang w:eastAsia="en-US"/>
        </w:rPr>
        <w:t xml:space="preserve"> 2023</w:t>
      </w:r>
      <w:r w:rsidR="003760D7" w:rsidRPr="00D855BB">
        <w:rPr>
          <w:rStyle w:val="Refdenotaalpie"/>
          <w:rFonts w:ascii="Palatino Linotype" w:eastAsia="Palatino Linotype" w:hAnsi="Palatino Linotype" w:cs="Palatino Linotype"/>
          <w:lang w:eastAsia="en-US"/>
        </w:rPr>
        <w:footnoteReference w:id="1"/>
      </w:r>
      <w:r w:rsidR="001F6866" w:rsidRPr="00D855BB">
        <w:rPr>
          <w:rFonts w:ascii="Palatino Linotype" w:eastAsia="Palatino Linotype" w:hAnsi="Palatino Linotype" w:cs="Palatino Linotype"/>
          <w:lang w:eastAsia="en-US"/>
        </w:rPr>
        <w:t>,</w:t>
      </w:r>
      <w:r w:rsidR="003760D7" w:rsidRPr="00D855BB">
        <w:rPr>
          <w:rFonts w:ascii="Palatino Linotype" w:eastAsia="Palatino Linotype" w:hAnsi="Palatino Linotype" w:cs="Palatino Linotype"/>
          <w:lang w:eastAsia="en-US"/>
        </w:rPr>
        <w:t xml:space="preserve"> y </w:t>
      </w:r>
      <w:r w:rsidR="001F6866" w:rsidRPr="00D855BB">
        <w:rPr>
          <w:rFonts w:ascii="Palatino Linotype" w:eastAsia="Palatino Linotype" w:hAnsi="Palatino Linotype" w:cs="Palatino Linotype"/>
          <w:lang w:eastAsia="en-US"/>
        </w:rPr>
        <w:t xml:space="preserve">el </w:t>
      </w:r>
      <w:r w:rsidR="003760D7" w:rsidRPr="00D855BB">
        <w:rPr>
          <w:rFonts w:ascii="Palatino Linotype" w:hAnsi="Palatino Linotype"/>
          <w:lang w:eastAsia="es-MX"/>
        </w:rPr>
        <w:t xml:space="preserve">Reglamento Orgánico Municipal de Zinacantepec, lo </w:t>
      </w:r>
      <w:r w:rsidR="001F6866" w:rsidRPr="00D855BB">
        <w:rPr>
          <w:rFonts w:ascii="Palatino Linotype" w:eastAsia="Palatino Linotype" w:hAnsi="Palatino Linotype" w:cs="Palatino Linotype"/>
          <w:lang w:eastAsia="en-US"/>
        </w:rPr>
        <w:t xml:space="preserve">cual indica lo siguiente: </w:t>
      </w:r>
    </w:p>
    <w:p w14:paraId="5F0E6DF2" w14:textId="79F7BCE7" w:rsidR="003760D7" w:rsidRPr="00D855BB" w:rsidRDefault="003760D7" w:rsidP="00D855BB">
      <w:pPr>
        <w:jc w:val="both"/>
        <w:rPr>
          <w:rFonts w:ascii="Palatino Linotype" w:eastAsia="Palatino Linotype" w:hAnsi="Palatino Linotype" w:cs="Palatino Linotype"/>
          <w:sz w:val="22"/>
          <w:szCs w:val="22"/>
          <w:lang w:eastAsia="en-US"/>
        </w:rPr>
      </w:pPr>
    </w:p>
    <w:p w14:paraId="3016ED32" w14:textId="0454E58B" w:rsidR="003760D7" w:rsidRPr="00D855BB" w:rsidRDefault="003760D7" w:rsidP="00D855BB">
      <w:pPr>
        <w:jc w:val="both"/>
        <w:rPr>
          <w:rFonts w:ascii="Palatino Linotype" w:hAnsi="Palatino Linotype"/>
          <w:b/>
          <w:sz w:val="22"/>
          <w:szCs w:val="22"/>
          <w:lang w:eastAsia="es-MX"/>
        </w:rPr>
      </w:pPr>
      <w:r w:rsidRPr="00D855BB">
        <w:rPr>
          <w:rFonts w:ascii="Palatino Linotype" w:eastAsia="Palatino Linotype" w:hAnsi="Palatino Linotype" w:cs="Palatino Linotype"/>
          <w:b/>
          <w:sz w:val="22"/>
          <w:szCs w:val="22"/>
          <w:lang w:eastAsia="en-US"/>
        </w:rPr>
        <w:t>Bando Municipal 2023</w:t>
      </w:r>
    </w:p>
    <w:p w14:paraId="6F774DA5" w14:textId="77777777" w:rsidR="003760D7" w:rsidRPr="00D855BB" w:rsidRDefault="003760D7" w:rsidP="00D855BB">
      <w:pPr>
        <w:ind w:left="851" w:right="899"/>
        <w:jc w:val="center"/>
        <w:rPr>
          <w:rFonts w:ascii="Palatino Linotype" w:eastAsia="Palatino Linotype" w:hAnsi="Palatino Linotype" w:cs="Palatino Linotype"/>
          <w:b/>
          <w:i/>
          <w:sz w:val="22"/>
          <w:szCs w:val="22"/>
          <w:lang w:eastAsia="en-US"/>
        </w:rPr>
      </w:pPr>
      <w:r w:rsidRPr="00D855BB">
        <w:rPr>
          <w:rFonts w:ascii="Palatino Linotype" w:eastAsia="Palatino Linotype" w:hAnsi="Palatino Linotype" w:cs="Palatino Linotype"/>
          <w:b/>
          <w:i/>
          <w:sz w:val="22"/>
          <w:szCs w:val="22"/>
          <w:lang w:eastAsia="en-US"/>
        </w:rPr>
        <w:t>CAPÍTULO II</w:t>
      </w:r>
    </w:p>
    <w:p w14:paraId="4EEAB817" w14:textId="77777777" w:rsidR="003760D7" w:rsidRPr="00D855BB" w:rsidRDefault="003760D7" w:rsidP="00D855BB">
      <w:pPr>
        <w:ind w:left="851" w:right="899"/>
        <w:jc w:val="center"/>
        <w:rPr>
          <w:rFonts w:ascii="Palatino Linotype" w:eastAsia="Palatino Linotype" w:hAnsi="Palatino Linotype" w:cs="Palatino Linotype"/>
          <w:b/>
          <w:i/>
          <w:sz w:val="22"/>
          <w:szCs w:val="22"/>
          <w:lang w:eastAsia="en-US"/>
        </w:rPr>
      </w:pPr>
      <w:r w:rsidRPr="00D855BB">
        <w:rPr>
          <w:rFonts w:ascii="Palatino Linotype" w:eastAsia="Palatino Linotype" w:hAnsi="Palatino Linotype" w:cs="Palatino Linotype"/>
          <w:b/>
          <w:i/>
          <w:sz w:val="22"/>
          <w:szCs w:val="22"/>
          <w:lang w:eastAsia="en-US"/>
        </w:rPr>
        <w:t>DE LA ORGANIZACIÓN ADMINISTRATIVA</w:t>
      </w:r>
    </w:p>
    <w:p w14:paraId="77B54A41" w14:textId="3C0D9EB6" w:rsidR="003760D7" w:rsidRPr="00D855BB" w:rsidRDefault="003760D7" w:rsidP="00D855BB">
      <w:pPr>
        <w:ind w:left="851" w:right="899"/>
        <w:jc w:val="both"/>
        <w:rPr>
          <w:rFonts w:ascii="Palatino Linotype" w:eastAsia="Palatino Linotype" w:hAnsi="Palatino Linotype" w:cs="Palatino Linotype"/>
          <w:i/>
          <w:sz w:val="22"/>
          <w:szCs w:val="22"/>
          <w:lang w:eastAsia="en-US"/>
        </w:rPr>
      </w:pPr>
      <w:r w:rsidRPr="00D855BB">
        <w:rPr>
          <w:rFonts w:ascii="Palatino Linotype" w:eastAsia="Palatino Linotype" w:hAnsi="Palatino Linotype" w:cs="Palatino Linotype"/>
          <w:b/>
          <w:i/>
          <w:sz w:val="22"/>
          <w:szCs w:val="22"/>
          <w:lang w:eastAsia="en-US"/>
        </w:rPr>
        <w:t>Artículo 21.</w:t>
      </w:r>
      <w:r w:rsidRPr="00D855BB">
        <w:rPr>
          <w:rFonts w:ascii="Palatino Linotype" w:eastAsia="Palatino Linotype" w:hAnsi="Palatino Linotype" w:cs="Palatino Linotype"/>
          <w:i/>
          <w:sz w:val="22"/>
          <w:szCs w:val="22"/>
          <w:lang w:eastAsia="en-US"/>
        </w:rPr>
        <w:t xml:space="preserve"> El Presidente Municipal para el ejercicio de sus funciones, se auxiliará de las siguientes Unidades Administrativas:</w:t>
      </w:r>
    </w:p>
    <w:p w14:paraId="5619E452" w14:textId="26E024D1" w:rsidR="003760D7" w:rsidRPr="00D855BB" w:rsidRDefault="003760D7" w:rsidP="00D855BB">
      <w:pPr>
        <w:ind w:left="851" w:right="899"/>
        <w:jc w:val="both"/>
        <w:rPr>
          <w:rFonts w:ascii="Palatino Linotype" w:eastAsia="Palatino Linotype" w:hAnsi="Palatino Linotype" w:cs="Palatino Linotype"/>
          <w:i/>
          <w:sz w:val="22"/>
          <w:szCs w:val="22"/>
          <w:lang w:eastAsia="en-US"/>
        </w:rPr>
      </w:pPr>
      <w:r w:rsidRPr="00D855BB">
        <w:rPr>
          <w:rFonts w:ascii="Palatino Linotype" w:eastAsia="Palatino Linotype" w:hAnsi="Palatino Linotype" w:cs="Palatino Linotype"/>
          <w:i/>
          <w:sz w:val="22"/>
          <w:szCs w:val="22"/>
          <w:lang w:eastAsia="en-US"/>
        </w:rPr>
        <w:lastRenderedPageBreak/>
        <w:t>…</w:t>
      </w:r>
    </w:p>
    <w:p w14:paraId="0164C052" w14:textId="353890DB" w:rsidR="003760D7" w:rsidRPr="00D855BB" w:rsidRDefault="003760D7" w:rsidP="00D855BB">
      <w:pPr>
        <w:ind w:left="851" w:right="899"/>
        <w:jc w:val="both"/>
        <w:rPr>
          <w:rFonts w:ascii="Palatino Linotype" w:eastAsia="Palatino Linotype" w:hAnsi="Palatino Linotype" w:cs="Palatino Linotype"/>
          <w:i/>
          <w:sz w:val="22"/>
          <w:szCs w:val="22"/>
          <w:lang w:eastAsia="en-US"/>
        </w:rPr>
      </w:pPr>
      <w:r w:rsidRPr="00D855BB">
        <w:rPr>
          <w:rFonts w:ascii="Palatino Linotype" w:eastAsia="Palatino Linotype" w:hAnsi="Palatino Linotype" w:cs="Palatino Linotype"/>
          <w:i/>
          <w:sz w:val="22"/>
          <w:szCs w:val="22"/>
          <w:lang w:eastAsia="en-US"/>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4B506851" w14:textId="77777777" w:rsidR="003760D7" w:rsidRPr="00D855BB" w:rsidRDefault="003760D7" w:rsidP="00D855BB">
      <w:pPr>
        <w:ind w:left="851" w:right="899"/>
        <w:jc w:val="both"/>
        <w:rPr>
          <w:rFonts w:ascii="Palatino Linotype" w:eastAsia="Palatino Linotype" w:hAnsi="Palatino Linotype" w:cs="Palatino Linotype"/>
          <w:i/>
          <w:sz w:val="22"/>
          <w:szCs w:val="22"/>
          <w:lang w:eastAsia="en-US"/>
        </w:rPr>
      </w:pPr>
    </w:p>
    <w:p w14:paraId="1132C62F" w14:textId="77777777" w:rsidR="003760D7" w:rsidRPr="00D855BB" w:rsidRDefault="003760D7" w:rsidP="00D855BB">
      <w:pPr>
        <w:ind w:left="851" w:right="899"/>
        <w:jc w:val="both"/>
        <w:rPr>
          <w:rFonts w:ascii="Palatino Linotype" w:eastAsia="Palatino Linotype" w:hAnsi="Palatino Linotype" w:cs="Palatino Linotype"/>
          <w:b/>
          <w:i/>
          <w:sz w:val="22"/>
          <w:szCs w:val="22"/>
          <w:lang w:eastAsia="en-US"/>
        </w:rPr>
      </w:pPr>
      <w:r w:rsidRPr="00D855BB">
        <w:rPr>
          <w:rFonts w:ascii="Palatino Linotype" w:eastAsia="Palatino Linotype" w:hAnsi="Palatino Linotype" w:cs="Palatino Linotype"/>
          <w:b/>
          <w:i/>
          <w:sz w:val="22"/>
          <w:szCs w:val="22"/>
          <w:lang w:eastAsia="en-US"/>
        </w:rPr>
        <w:t>I. DEPENDENCIAS ADMINISTRATIVAS:</w:t>
      </w:r>
    </w:p>
    <w:p w14:paraId="63E9BBFC" w14:textId="77777777" w:rsidR="003760D7" w:rsidRPr="00D855BB" w:rsidRDefault="003760D7" w:rsidP="00D855BB">
      <w:pPr>
        <w:ind w:left="851" w:right="899"/>
        <w:jc w:val="both"/>
        <w:rPr>
          <w:rFonts w:ascii="Palatino Linotype" w:eastAsia="Palatino Linotype" w:hAnsi="Palatino Linotype" w:cs="Palatino Linotype"/>
          <w:i/>
          <w:sz w:val="22"/>
          <w:szCs w:val="22"/>
          <w:u w:val="single"/>
          <w:lang w:eastAsia="en-US"/>
        </w:rPr>
      </w:pPr>
      <w:r w:rsidRPr="00D855BB">
        <w:rPr>
          <w:rFonts w:ascii="Palatino Linotype" w:eastAsia="Palatino Linotype" w:hAnsi="Palatino Linotype" w:cs="Palatino Linotype"/>
          <w:i/>
          <w:sz w:val="22"/>
          <w:szCs w:val="22"/>
          <w:u w:val="single"/>
          <w:lang w:eastAsia="en-US"/>
        </w:rPr>
        <w:t>1. Tesorería Municipal.</w:t>
      </w:r>
    </w:p>
    <w:p w14:paraId="18DD9FC2" w14:textId="77777777" w:rsidR="003760D7" w:rsidRPr="00D855BB" w:rsidRDefault="003760D7" w:rsidP="00D855BB">
      <w:pPr>
        <w:ind w:left="851" w:right="899"/>
        <w:jc w:val="both"/>
        <w:rPr>
          <w:rFonts w:ascii="Palatino Linotype" w:eastAsia="Palatino Linotype" w:hAnsi="Palatino Linotype" w:cs="Palatino Linotype"/>
          <w:i/>
          <w:sz w:val="22"/>
          <w:szCs w:val="22"/>
          <w:lang w:eastAsia="en-US"/>
        </w:rPr>
      </w:pPr>
      <w:r w:rsidRPr="00D855BB">
        <w:rPr>
          <w:rFonts w:ascii="Palatino Linotype" w:eastAsia="Palatino Linotype" w:hAnsi="Palatino Linotype" w:cs="Palatino Linotype"/>
          <w:i/>
          <w:sz w:val="22"/>
          <w:szCs w:val="22"/>
          <w:lang w:eastAsia="en-US"/>
        </w:rPr>
        <w:t>2. Contraloría Municipal.</w:t>
      </w:r>
    </w:p>
    <w:p w14:paraId="0946922C" w14:textId="3A86F875" w:rsidR="003760D7" w:rsidRPr="00D855BB" w:rsidRDefault="003760D7" w:rsidP="00D855BB">
      <w:pPr>
        <w:ind w:left="851" w:right="899"/>
        <w:jc w:val="both"/>
        <w:rPr>
          <w:rFonts w:ascii="Palatino Linotype" w:eastAsia="Palatino Linotype" w:hAnsi="Palatino Linotype" w:cs="Palatino Linotype"/>
          <w:i/>
          <w:sz w:val="22"/>
          <w:szCs w:val="22"/>
          <w:lang w:eastAsia="en-US"/>
        </w:rPr>
      </w:pPr>
      <w:r w:rsidRPr="00D855BB">
        <w:rPr>
          <w:rFonts w:ascii="Palatino Linotype" w:eastAsia="Palatino Linotype" w:hAnsi="Palatino Linotype" w:cs="Palatino Linotype"/>
          <w:i/>
          <w:sz w:val="22"/>
          <w:szCs w:val="22"/>
          <w:lang w:eastAsia="en-US"/>
        </w:rPr>
        <w:t>3. …</w:t>
      </w:r>
    </w:p>
    <w:p w14:paraId="468A144C" w14:textId="77777777" w:rsidR="00153CC3" w:rsidRPr="00D855BB" w:rsidRDefault="00153CC3" w:rsidP="00D855BB">
      <w:pPr>
        <w:jc w:val="both"/>
        <w:rPr>
          <w:rFonts w:ascii="Palatino Linotype" w:hAnsi="Palatino Linotype"/>
          <w:b/>
          <w:sz w:val="22"/>
          <w:szCs w:val="22"/>
          <w:lang w:eastAsia="es-MX"/>
        </w:rPr>
      </w:pPr>
    </w:p>
    <w:p w14:paraId="0B1B90DD" w14:textId="10F71BEA" w:rsidR="002B24C1" w:rsidRPr="00D855BB" w:rsidRDefault="003760D7" w:rsidP="00D855BB">
      <w:pPr>
        <w:jc w:val="both"/>
        <w:rPr>
          <w:rFonts w:ascii="Palatino Linotype" w:hAnsi="Palatino Linotype"/>
          <w:b/>
          <w:sz w:val="22"/>
          <w:szCs w:val="22"/>
          <w:lang w:eastAsia="es-MX"/>
        </w:rPr>
      </w:pPr>
      <w:r w:rsidRPr="00D855BB">
        <w:rPr>
          <w:rFonts w:ascii="Palatino Linotype" w:hAnsi="Palatino Linotype"/>
          <w:b/>
          <w:sz w:val="22"/>
          <w:szCs w:val="22"/>
          <w:lang w:eastAsia="es-MX"/>
        </w:rPr>
        <w:t>Reglamento Orgánico Municipal de Zinacantepec.</w:t>
      </w:r>
    </w:p>
    <w:p w14:paraId="72F6A371" w14:textId="77777777" w:rsidR="003760D7" w:rsidRPr="00D855BB" w:rsidRDefault="003760D7" w:rsidP="00D855BB">
      <w:pPr>
        <w:ind w:left="902" w:right="851"/>
        <w:jc w:val="both"/>
        <w:rPr>
          <w:rFonts w:ascii="Palatino Linotype" w:hAnsi="Palatino Linotype" w:cs="Arial"/>
          <w:i/>
          <w:sz w:val="22"/>
          <w:szCs w:val="22"/>
          <w:lang w:val="es-ES"/>
        </w:rPr>
      </w:pPr>
    </w:p>
    <w:p w14:paraId="335325C7" w14:textId="77777777" w:rsidR="003760D7" w:rsidRPr="00D855BB" w:rsidRDefault="003760D7" w:rsidP="00D855BB">
      <w:pPr>
        <w:autoSpaceDE w:val="0"/>
        <w:autoSpaceDN w:val="0"/>
        <w:adjustRightInd w:val="0"/>
        <w:ind w:left="851" w:right="899"/>
        <w:rPr>
          <w:rFonts w:ascii="Palatino Linotype" w:eastAsiaTheme="minorEastAsia" w:hAnsi="Palatino Linotype" w:cs="Arial"/>
          <w:i/>
          <w:sz w:val="22"/>
          <w:szCs w:val="22"/>
        </w:rPr>
      </w:pPr>
      <w:r w:rsidRPr="00D855BB">
        <w:rPr>
          <w:rFonts w:ascii="Palatino Linotype" w:eastAsiaTheme="minorEastAsia" w:hAnsi="Palatino Linotype" w:cs="Arial Black"/>
          <w:b/>
          <w:bCs/>
          <w:i/>
          <w:sz w:val="22"/>
          <w:szCs w:val="22"/>
        </w:rPr>
        <w:t xml:space="preserve">CAPÍTULO DÉCIMO PRIMERO </w:t>
      </w:r>
    </w:p>
    <w:p w14:paraId="17DD1531" w14:textId="77777777" w:rsidR="003760D7" w:rsidRPr="00D855BB" w:rsidRDefault="003760D7" w:rsidP="00D855BB">
      <w:pPr>
        <w:autoSpaceDE w:val="0"/>
        <w:autoSpaceDN w:val="0"/>
        <w:adjustRightInd w:val="0"/>
        <w:ind w:left="851" w:right="899"/>
        <w:rPr>
          <w:rFonts w:ascii="Palatino Linotype" w:eastAsiaTheme="minorEastAsia" w:hAnsi="Palatino Linotype"/>
          <w:i/>
          <w:sz w:val="22"/>
          <w:szCs w:val="22"/>
        </w:rPr>
      </w:pPr>
      <w:r w:rsidRPr="00D855BB">
        <w:rPr>
          <w:rFonts w:ascii="Palatino Linotype" w:eastAsiaTheme="minorEastAsia" w:hAnsi="Palatino Linotype" w:cs="Arial Black"/>
          <w:b/>
          <w:bCs/>
          <w:i/>
          <w:sz w:val="22"/>
          <w:szCs w:val="22"/>
        </w:rPr>
        <w:t>DE LA TESORERÍA MUNICIPAL</w:t>
      </w:r>
      <w:r w:rsidRPr="00D855BB">
        <w:rPr>
          <w:rFonts w:ascii="Palatino Linotype" w:eastAsiaTheme="minorEastAsia" w:hAnsi="Palatino Linotype" w:cs="Arial"/>
          <w:i/>
          <w:sz w:val="22"/>
          <w:szCs w:val="22"/>
        </w:rPr>
        <w:t xml:space="preserve"> </w:t>
      </w:r>
    </w:p>
    <w:p w14:paraId="1782C0BC" w14:textId="77777777" w:rsidR="003760D7" w:rsidRPr="00D855BB" w:rsidRDefault="003760D7" w:rsidP="00D855BB">
      <w:pPr>
        <w:autoSpaceDE w:val="0"/>
        <w:autoSpaceDN w:val="0"/>
        <w:adjustRightInd w:val="0"/>
        <w:ind w:left="851" w:right="899"/>
        <w:rPr>
          <w:rFonts w:ascii="Palatino Linotype" w:eastAsiaTheme="minorEastAsia" w:hAnsi="Palatino Linotype" w:cs="Arial Black"/>
          <w:b/>
          <w:bCs/>
          <w:i/>
          <w:sz w:val="22"/>
          <w:szCs w:val="22"/>
        </w:rPr>
      </w:pPr>
    </w:p>
    <w:p w14:paraId="6C28F031" w14:textId="72A14D90" w:rsidR="003760D7" w:rsidRPr="00D855BB" w:rsidRDefault="003760D7"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Black"/>
          <w:b/>
          <w:bCs/>
          <w:i/>
          <w:sz w:val="22"/>
          <w:szCs w:val="22"/>
        </w:rPr>
        <w:t xml:space="preserve">Artículo 46. </w:t>
      </w:r>
      <w:r w:rsidRPr="00D855BB">
        <w:rPr>
          <w:rFonts w:ascii="Palatino Linotype" w:eastAsiaTheme="minorEastAsia" w:hAnsi="Palatino Linotype" w:cs="Arial"/>
          <w:i/>
          <w:sz w:val="22"/>
          <w:szCs w:val="22"/>
        </w:rPr>
        <w:t>La Tesorería Municipal es la Unidad Administrativa encargada de recaudar los ingresos municipales, captar recursos Estatales y Federales, así como conducir la política presupuestal del Municipio con la finalidad de lograr los objetivos estipulados en el Plan de Desarrollo Municipal, a través de una adecuada integración del presupuesto de ingresos y egresos del Municipio, para la correcta administración de la hacienda municipal.</w:t>
      </w:r>
    </w:p>
    <w:p w14:paraId="79937558" w14:textId="77777777" w:rsidR="003760D7" w:rsidRPr="00D855BB" w:rsidRDefault="003760D7" w:rsidP="00D855BB">
      <w:pPr>
        <w:autoSpaceDE w:val="0"/>
        <w:autoSpaceDN w:val="0"/>
        <w:adjustRightInd w:val="0"/>
        <w:ind w:left="851" w:right="899"/>
        <w:jc w:val="both"/>
        <w:rPr>
          <w:rFonts w:ascii="Palatino Linotype" w:eastAsiaTheme="minorEastAsia" w:hAnsi="Palatino Linotype" w:cs="Arial"/>
          <w:i/>
          <w:sz w:val="22"/>
          <w:szCs w:val="22"/>
        </w:rPr>
      </w:pPr>
    </w:p>
    <w:p w14:paraId="715AD3B3" w14:textId="33DF76F6" w:rsidR="003760D7" w:rsidRPr="00D855BB" w:rsidRDefault="003760D7"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Black"/>
          <w:b/>
          <w:bCs/>
          <w:i/>
          <w:sz w:val="22"/>
          <w:szCs w:val="22"/>
        </w:rPr>
        <w:t>Artículo 47.</w:t>
      </w:r>
      <w:r w:rsidRPr="00D855BB">
        <w:rPr>
          <w:rFonts w:ascii="Palatino Linotype" w:eastAsiaTheme="minorEastAsia" w:hAnsi="Palatino Linotype" w:cs="Arial"/>
          <w:i/>
          <w:sz w:val="22"/>
          <w:szCs w:val="22"/>
        </w:rPr>
        <w:t xml:space="preserve"> Además de las previstas en las disposiciones normativas y administrativas en la materia, la Tesorería Municipal tiene las siguientes funciones y atribuciones:</w:t>
      </w:r>
    </w:p>
    <w:p w14:paraId="44785CC8" w14:textId="77777777" w:rsidR="003760D7" w:rsidRPr="00D855BB" w:rsidRDefault="003760D7" w:rsidP="00D855BB">
      <w:pPr>
        <w:autoSpaceDE w:val="0"/>
        <w:autoSpaceDN w:val="0"/>
        <w:adjustRightInd w:val="0"/>
        <w:ind w:left="851" w:right="899"/>
        <w:jc w:val="both"/>
        <w:rPr>
          <w:rFonts w:ascii="Palatino Linotype" w:eastAsiaTheme="minorEastAsia" w:hAnsi="Palatino Linotype" w:cs="Arial"/>
          <w:i/>
          <w:sz w:val="22"/>
          <w:szCs w:val="22"/>
        </w:rPr>
      </w:pPr>
    </w:p>
    <w:p w14:paraId="199C44E9" w14:textId="724FA2C8" w:rsidR="003760D7" w:rsidRPr="00D855BB" w:rsidRDefault="003760D7" w:rsidP="00D855BB">
      <w:pPr>
        <w:autoSpaceDE w:val="0"/>
        <w:autoSpaceDN w:val="0"/>
        <w:adjustRightInd w:val="0"/>
        <w:ind w:left="851" w:right="899"/>
        <w:jc w:val="both"/>
        <w:rPr>
          <w:rFonts w:ascii="Palatino Linotype" w:eastAsiaTheme="minorEastAsia" w:hAnsi="Palatino Linotype"/>
          <w:i/>
          <w:sz w:val="22"/>
          <w:szCs w:val="22"/>
        </w:rPr>
      </w:pPr>
      <w:r w:rsidRPr="00D855BB">
        <w:rPr>
          <w:rFonts w:ascii="Palatino Linotype" w:eastAsiaTheme="minorEastAsia" w:hAnsi="Palatino Linotype" w:cs="Arial"/>
          <w:i/>
          <w:sz w:val="22"/>
          <w:szCs w:val="22"/>
        </w:rPr>
        <w:t>I. Emitir los lineamentos de control presupuestal, así como las medidas de ahorro y racionalidad del gasto;</w:t>
      </w:r>
    </w:p>
    <w:p w14:paraId="1B0C6AD9" w14:textId="77777777" w:rsidR="003760D7" w:rsidRPr="00D855BB" w:rsidRDefault="003760D7"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II. Proponer la política financiera y tributaria del Ayuntamiento;</w:t>
      </w:r>
    </w:p>
    <w:p w14:paraId="32076A22" w14:textId="446B64D6" w:rsidR="003760D7" w:rsidRPr="00D855BB" w:rsidRDefault="003760D7" w:rsidP="00D855BB">
      <w:pPr>
        <w:autoSpaceDE w:val="0"/>
        <w:autoSpaceDN w:val="0"/>
        <w:adjustRightInd w:val="0"/>
        <w:ind w:left="851" w:right="899"/>
        <w:jc w:val="both"/>
        <w:rPr>
          <w:rFonts w:ascii="Palatino Linotype" w:eastAsiaTheme="minorEastAsia" w:hAnsi="Palatino Linotype"/>
          <w:i/>
          <w:sz w:val="22"/>
          <w:szCs w:val="22"/>
        </w:rPr>
      </w:pPr>
      <w:r w:rsidRPr="00D855BB">
        <w:rPr>
          <w:rFonts w:ascii="Palatino Linotype" w:eastAsiaTheme="minorEastAsia" w:hAnsi="Palatino Linotype" w:cs="Arial"/>
          <w:i/>
          <w:sz w:val="22"/>
          <w:szCs w:val="22"/>
        </w:rPr>
        <w:t>III. Tener a su cargo el área de notificadores, interventores, ejecutores e inspectores, habilitando a los servidores públicos necesarios para cada una de dichas actividades;</w:t>
      </w:r>
    </w:p>
    <w:p w14:paraId="77F6FED4" w14:textId="186E23B7" w:rsidR="003760D7" w:rsidRPr="00D855BB" w:rsidRDefault="003760D7" w:rsidP="00D855BB">
      <w:pPr>
        <w:autoSpaceDE w:val="0"/>
        <w:autoSpaceDN w:val="0"/>
        <w:adjustRightInd w:val="0"/>
        <w:ind w:left="851" w:right="899"/>
        <w:rPr>
          <w:rFonts w:ascii="Palatino Linotype" w:eastAsiaTheme="minorEastAsia" w:hAnsi="Palatino Linotype"/>
          <w:i/>
          <w:sz w:val="22"/>
          <w:szCs w:val="22"/>
        </w:rPr>
      </w:pPr>
      <w:r w:rsidRPr="00D855BB">
        <w:rPr>
          <w:rFonts w:ascii="Palatino Linotype" w:eastAsiaTheme="minorEastAsia" w:hAnsi="Palatino Linotype" w:cs="Arial"/>
          <w:i/>
          <w:sz w:val="22"/>
          <w:szCs w:val="22"/>
        </w:rPr>
        <w:t>IV. Expedir certificaciones de no adeudo de los diferentes Ingresos Ordinarios que se recaudan, así como certificación de interés catastral y las demás constancias de la información y documentación</w:t>
      </w:r>
      <w:r w:rsidR="00A1009C" w:rsidRPr="00D855BB">
        <w:rPr>
          <w:rFonts w:ascii="Palatino Linotype" w:eastAsiaTheme="minorEastAsia" w:hAnsi="Palatino Linotype"/>
          <w:i/>
          <w:sz w:val="22"/>
          <w:szCs w:val="22"/>
        </w:rPr>
        <w:t xml:space="preserve"> </w:t>
      </w:r>
      <w:r w:rsidRPr="00D855BB">
        <w:rPr>
          <w:rFonts w:ascii="Palatino Linotype" w:eastAsiaTheme="minorEastAsia" w:hAnsi="Palatino Linotype" w:cs="Arial"/>
          <w:i/>
          <w:sz w:val="22"/>
          <w:szCs w:val="22"/>
        </w:rPr>
        <w:t xml:space="preserve">a su cargo, previo pago de los derechos correspondientes; </w:t>
      </w:r>
    </w:p>
    <w:p w14:paraId="27FF63A6" w14:textId="5DC40ACF" w:rsidR="003760D7" w:rsidRPr="00D855BB" w:rsidRDefault="003760D7"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V. Expedir, previa verificación, copias certificadas de los documentos que a</w:t>
      </w:r>
      <w:r w:rsidR="00A1009C" w:rsidRPr="00D855BB">
        <w:rPr>
          <w:rFonts w:ascii="Palatino Linotype" w:eastAsiaTheme="minorEastAsia" w:hAnsi="Palatino Linotype" w:cs="Arial"/>
          <w:i/>
          <w:sz w:val="22"/>
          <w:szCs w:val="22"/>
        </w:rPr>
        <w:t xml:space="preserve">mparen el pago de un </w:t>
      </w:r>
      <w:r w:rsidRPr="00D855BB">
        <w:rPr>
          <w:rFonts w:ascii="Palatino Linotype" w:eastAsiaTheme="minorEastAsia" w:hAnsi="Palatino Linotype" w:cs="Arial"/>
          <w:i/>
          <w:sz w:val="22"/>
          <w:szCs w:val="22"/>
        </w:rPr>
        <w:t>crédito fiscal y en aquellos en lo</w:t>
      </w:r>
      <w:r w:rsidR="00A1009C" w:rsidRPr="00D855BB">
        <w:rPr>
          <w:rFonts w:ascii="Palatino Linotype" w:eastAsiaTheme="minorEastAsia" w:hAnsi="Palatino Linotype" w:cs="Arial"/>
          <w:i/>
          <w:sz w:val="22"/>
          <w:szCs w:val="22"/>
        </w:rPr>
        <w:t xml:space="preserve">s que conste el cumplimiento de </w:t>
      </w:r>
      <w:r w:rsidRPr="00D855BB">
        <w:rPr>
          <w:rFonts w:ascii="Palatino Linotype" w:eastAsiaTheme="minorEastAsia" w:hAnsi="Palatino Linotype" w:cs="Arial"/>
          <w:i/>
          <w:sz w:val="22"/>
          <w:szCs w:val="22"/>
        </w:rPr>
        <w:t xml:space="preserve">fiscales; </w:t>
      </w:r>
    </w:p>
    <w:p w14:paraId="6115D496" w14:textId="142AFAE6" w:rsidR="003760D7" w:rsidRPr="00D855BB" w:rsidRDefault="003760D7"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lastRenderedPageBreak/>
        <w:t>VI. Suscribir contratos y convenios para el cobro de ingresos ordinario</w:t>
      </w:r>
      <w:r w:rsidR="00A1009C" w:rsidRPr="00D855BB">
        <w:rPr>
          <w:rFonts w:ascii="Palatino Linotype" w:eastAsiaTheme="minorEastAsia" w:hAnsi="Palatino Linotype" w:cs="Arial"/>
          <w:i/>
          <w:sz w:val="22"/>
          <w:szCs w:val="22"/>
        </w:rPr>
        <w:t xml:space="preserve">s o que impliquen ingresos para </w:t>
      </w:r>
      <w:r w:rsidRPr="00D855BB">
        <w:rPr>
          <w:rFonts w:ascii="Palatino Linotype" w:eastAsiaTheme="minorEastAsia" w:hAnsi="Palatino Linotype" w:cs="Arial"/>
          <w:i/>
          <w:sz w:val="22"/>
          <w:szCs w:val="22"/>
        </w:rPr>
        <w:t xml:space="preserve">el Ayuntamiento, en términos de la norma aplicable; </w:t>
      </w:r>
    </w:p>
    <w:p w14:paraId="0C64AC05" w14:textId="68C70DF3" w:rsidR="003760D7" w:rsidRPr="00D855BB" w:rsidRDefault="003760D7"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VII. Diseñar y establecer conjuntamente con la Unidad de Informac</w:t>
      </w:r>
      <w:r w:rsidR="00A1009C" w:rsidRPr="00D855BB">
        <w:rPr>
          <w:rFonts w:ascii="Palatino Linotype" w:eastAsiaTheme="minorEastAsia" w:hAnsi="Palatino Linotype" w:cs="Arial"/>
          <w:i/>
          <w:sz w:val="22"/>
          <w:szCs w:val="22"/>
        </w:rPr>
        <w:t xml:space="preserve">ión, Planeación, Programación y </w:t>
      </w:r>
      <w:r w:rsidRPr="00D855BB">
        <w:rPr>
          <w:rFonts w:ascii="Palatino Linotype" w:eastAsiaTheme="minorEastAsia" w:hAnsi="Palatino Linotype" w:cs="Arial"/>
          <w:i/>
          <w:sz w:val="22"/>
          <w:szCs w:val="22"/>
        </w:rPr>
        <w:t>Evaluación, las bases, políticas y lineamientos para el pr</w:t>
      </w:r>
      <w:r w:rsidR="00A1009C" w:rsidRPr="00D855BB">
        <w:rPr>
          <w:rFonts w:ascii="Palatino Linotype" w:eastAsiaTheme="minorEastAsia" w:hAnsi="Palatino Linotype" w:cs="Arial"/>
          <w:i/>
          <w:sz w:val="22"/>
          <w:szCs w:val="22"/>
        </w:rPr>
        <w:t xml:space="preserve">oceso interno de programación y </w:t>
      </w:r>
      <w:r w:rsidRPr="00D855BB">
        <w:rPr>
          <w:rFonts w:ascii="Palatino Linotype" w:eastAsiaTheme="minorEastAsia" w:hAnsi="Palatino Linotype" w:cs="Arial"/>
          <w:i/>
          <w:sz w:val="22"/>
          <w:szCs w:val="22"/>
        </w:rPr>
        <w:t xml:space="preserve">presupuestación; </w:t>
      </w:r>
    </w:p>
    <w:p w14:paraId="50E89859" w14:textId="251EFC9A" w:rsidR="003760D7" w:rsidRPr="00D855BB" w:rsidRDefault="003760D7"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 xml:space="preserve">VIII. Integrar, revisar y validar los anteproyectos de presupuesto por </w:t>
      </w:r>
      <w:r w:rsidR="00A1009C" w:rsidRPr="00D855BB">
        <w:rPr>
          <w:rFonts w:ascii="Palatino Linotype" w:eastAsiaTheme="minorEastAsia" w:hAnsi="Palatino Linotype" w:cs="Arial"/>
          <w:i/>
          <w:sz w:val="22"/>
          <w:szCs w:val="22"/>
        </w:rPr>
        <w:t xml:space="preserve">programas de las dependencias y </w:t>
      </w:r>
      <w:r w:rsidRPr="00D855BB">
        <w:rPr>
          <w:rFonts w:ascii="Palatino Linotype" w:eastAsiaTheme="minorEastAsia" w:hAnsi="Palatino Linotype" w:cs="Arial"/>
          <w:i/>
          <w:sz w:val="22"/>
          <w:szCs w:val="22"/>
        </w:rPr>
        <w:t xml:space="preserve">Organismos municipales; </w:t>
      </w:r>
    </w:p>
    <w:p w14:paraId="7DC7AF11" w14:textId="48EF2E30" w:rsidR="003760D7" w:rsidRPr="00D855BB" w:rsidRDefault="003760D7"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IX. Establecer los montos a cobrar por concepto de los arrendamiento</w:t>
      </w:r>
      <w:r w:rsidR="00A1009C" w:rsidRPr="00D855BB">
        <w:rPr>
          <w:rFonts w:ascii="Palatino Linotype" w:eastAsiaTheme="minorEastAsia" w:hAnsi="Palatino Linotype" w:cs="Arial"/>
          <w:i/>
          <w:sz w:val="22"/>
          <w:szCs w:val="22"/>
        </w:rPr>
        <w:t xml:space="preserve">s de bienes inmuebles propiedad </w:t>
      </w:r>
      <w:r w:rsidRPr="00D855BB">
        <w:rPr>
          <w:rFonts w:ascii="Palatino Linotype" w:eastAsiaTheme="minorEastAsia" w:hAnsi="Palatino Linotype" w:cs="Arial"/>
          <w:i/>
          <w:sz w:val="22"/>
          <w:szCs w:val="22"/>
        </w:rPr>
        <w:t xml:space="preserve">del Ayuntamiento, informando de ello al Ayuntamiento; </w:t>
      </w:r>
    </w:p>
    <w:p w14:paraId="7C98E896" w14:textId="0B6E1AA7" w:rsidR="003760D7" w:rsidRPr="00D855BB" w:rsidRDefault="003760D7"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X. Proponer al Ayuntamiento, por conducto del Presidente Municipa</w:t>
      </w:r>
      <w:r w:rsidR="00A1009C" w:rsidRPr="00D855BB">
        <w:rPr>
          <w:rFonts w:ascii="Palatino Linotype" w:eastAsiaTheme="minorEastAsia" w:hAnsi="Palatino Linotype" w:cs="Arial"/>
          <w:i/>
          <w:sz w:val="22"/>
          <w:szCs w:val="22"/>
        </w:rPr>
        <w:t xml:space="preserve">l, las políticas, estrategias y </w:t>
      </w:r>
      <w:r w:rsidRPr="00D855BB">
        <w:rPr>
          <w:rFonts w:ascii="Palatino Linotype" w:eastAsiaTheme="minorEastAsia" w:hAnsi="Palatino Linotype" w:cs="Arial"/>
          <w:i/>
          <w:sz w:val="22"/>
          <w:szCs w:val="22"/>
        </w:rPr>
        <w:t xml:space="preserve">campañas para incrementar los ingresos de la Hacienda Pública Municipal; </w:t>
      </w:r>
    </w:p>
    <w:p w14:paraId="7862A091" w14:textId="313E47C6" w:rsidR="00A1009C" w:rsidRPr="00D855BB" w:rsidRDefault="003760D7"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XI. Emitir y controlar las formas numeradas y valoradas para la re</w:t>
      </w:r>
      <w:r w:rsidR="00A1009C" w:rsidRPr="00D855BB">
        <w:rPr>
          <w:rFonts w:ascii="Palatino Linotype" w:eastAsiaTheme="minorEastAsia" w:hAnsi="Palatino Linotype" w:cs="Arial"/>
          <w:i/>
          <w:sz w:val="22"/>
          <w:szCs w:val="22"/>
        </w:rPr>
        <w:t xml:space="preserve">caudación de los ingresos de la </w:t>
      </w:r>
      <w:r w:rsidRPr="00D855BB">
        <w:rPr>
          <w:rFonts w:ascii="Palatino Linotype" w:eastAsiaTheme="minorEastAsia" w:hAnsi="Palatino Linotype" w:cs="Arial"/>
          <w:i/>
          <w:sz w:val="22"/>
          <w:szCs w:val="22"/>
        </w:rPr>
        <w:t>Hacienda Pública Municipa</w:t>
      </w:r>
      <w:r w:rsidR="00A1009C" w:rsidRPr="00D855BB">
        <w:rPr>
          <w:rFonts w:ascii="Palatino Linotype" w:eastAsiaTheme="minorEastAsia" w:hAnsi="Palatino Linotype" w:cs="Arial"/>
          <w:i/>
          <w:sz w:val="22"/>
          <w:szCs w:val="22"/>
        </w:rPr>
        <w:t xml:space="preserve">l, así como para el pago de las </w:t>
      </w:r>
      <w:r w:rsidRPr="00D855BB">
        <w:rPr>
          <w:rFonts w:ascii="Palatino Linotype" w:eastAsiaTheme="minorEastAsia" w:hAnsi="Palatino Linotype" w:cs="Arial"/>
          <w:i/>
          <w:sz w:val="22"/>
          <w:szCs w:val="22"/>
        </w:rPr>
        <w:t>obligaciones a cargo de la misma;</w:t>
      </w:r>
    </w:p>
    <w:p w14:paraId="1973F806" w14:textId="2647B1FA" w:rsidR="00A1009C" w:rsidRPr="00D855BB" w:rsidRDefault="00A1009C"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 xml:space="preserve">XII. Consolidar los proyectos de presupuestos de ingresos y egresos de las diferentes áreas del Gobierno Municipal y someterlos al Cabildo para su aprobación; </w:t>
      </w:r>
    </w:p>
    <w:p w14:paraId="6DAFAEDC" w14:textId="5EFF4ECA" w:rsidR="00A1009C" w:rsidRPr="00D855BB" w:rsidRDefault="00A1009C"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 xml:space="preserve">XIII. Realizar el cobro de las sanciones pecuniarias correspondientes a las infracciones cometidas por particulares en razón a la contravención de las disposiciones contenidas a los ordenamientos municipales previa calificación de la sanción por la autoridad correspondiente; </w:t>
      </w:r>
    </w:p>
    <w:p w14:paraId="6D03CC88" w14:textId="7242CFDA" w:rsidR="00A1009C" w:rsidRPr="00D855BB" w:rsidRDefault="00A1009C"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XIV. Aplicar los procedimientos técnicos y administrativos determinados por el Instituto de Información e Investigación Geográfica, Estadística y Catastral del Estado de México, para el desarrollo de la</w:t>
      </w:r>
    </w:p>
    <w:p w14:paraId="45CA7032" w14:textId="77777777" w:rsidR="00A1009C" w:rsidRPr="00D855BB" w:rsidRDefault="00A1009C"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 xml:space="preserve">actividad catastral en el Municipio; </w:t>
      </w:r>
    </w:p>
    <w:p w14:paraId="6E7B7B5A" w14:textId="72521D62" w:rsidR="00A1009C" w:rsidRPr="00D855BB" w:rsidRDefault="00A1009C"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 xml:space="preserve">XV. Elaborar para su presentación al Ayuntamiento, las propuestas para la actualización o modificación de tablas de valores unitarios de suelo y construcción, de conformidad con la normatividad establecida para tal efecto; </w:t>
      </w:r>
    </w:p>
    <w:p w14:paraId="0E0A7E8D" w14:textId="3D46BF0E" w:rsidR="00A1009C" w:rsidRPr="00D855BB" w:rsidRDefault="00A1009C"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 xml:space="preserve">XVI. Validar que la asignación de las claves catastrales se realice conforme a la normatividad establecida por el Gobierno del Estado de México; </w:t>
      </w:r>
    </w:p>
    <w:p w14:paraId="41244E1B" w14:textId="1D7F6289" w:rsidR="00A1009C" w:rsidRPr="00D855BB" w:rsidRDefault="00A1009C"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 xml:space="preserve">XVII. Registrar y controlar los bienes inmuebles localizados dentro del territorio municipal, con el objeto de adecuar y actualizar el padrón catastral; </w:t>
      </w:r>
    </w:p>
    <w:p w14:paraId="28D54C35" w14:textId="77777777" w:rsidR="00A1009C" w:rsidRPr="00D855BB" w:rsidRDefault="00A1009C"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XVIII. Aplicar los valores catastrales aprobados por la Legislatura;</w:t>
      </w:r>
    </w:p>
    <w:p w14:paraId="03A452A8" w14:textId="0264190D" w:rsidR="00A1009C" w:rsidRPr="00D855BB" w:rsidRDefault="00A1009C"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 xml:space="preserve">XIX. Constatar la veracidad de los datos manifestados por los contribuyentes, mediante la realización de los estudios técnicos catastrales que sean necesarios, en los términos que establece la norma aplicable; </w:t>
      </w:r>
    </w:p>
    <w:p w14:paraId="73ADD801" w14:textId="30F6CFA4" w:rsidR="00A1009C" w:rsidRPr="00D855BB" w:rsidRDefault="00A1009C"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 xml:space="preserve">XX. Habilitar y tener bajo su cargo las oficinas receptoras, unidades móviles y personal necesario para la recaudación dentro del territorio municipal; </w:t>
      </w:r>
    </w:p>
    <w:p w14:paraId="365E942E" w14:textId="5DB1E4AD" w:rsidR="00A1009C" w:rsidRPr="00D855BB" w:rsidRDefault="00A1009C"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lastRenderedPageBreak/>
        <w:t xml:space="preserve">XXI. Realizar la apertura de cuentas en instituciones bancarias e inversiones financieras del Ayuntamiento, así como el registro de las firmas autorizadas de las cuentas mancomunadas; </w:t>
      </w:r>
    </w:p>
    <w:p w14:paraId="647A3493" w14:textId="6C076AB9" w:rsidR="00A1009C" w:rsidRPr="00D855BB" w:rsidRDefault="00A1009C"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 xml:space="preserve">XXII. Autorizar la suficiencia presupuestal para la adquisición de bienes y servicios requeridos por las áreas, de conformidad con su presupuesto autorizado para cada ejercicio, vigilando que se ajuste a la liquidez del Municipio, con los principios de austeridad, disciplina y transparencia; </w:t>
      </w:r>
    </w:p>
    <w:p w14:paraId="17C3E985" w14:textId="74C158A7" w:rsidR="00A1009C" w:rsidRPr="00D855BB" w:rsidRDefault="00A1009C"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XXIII. Verificar y realizar el pago de los documentos comprobatorios de las</w:t>
      </w:r>
      <w:r w:rsidR="00911132" w:rsidRPr="00D855BB">
        <w:rPr>
          <w:rFonts w:ascii="Palatino Linotype" w:eastAsiaTheme="minorEastAsia" w:hAnsi="Palatino Linotype" w:cs="Arial"/>
          <w:i/>
          <w:sz w:val="22"/>
          <w:szCs w:val="22"/>
        </w:rPr>
        <w:t xml:space="preserve"> erogaciones realizadas por las </w:t>
      </w:r>
      <w:r w:rsidRPr="00D855BB">
        <w:rPr>
          <w:rFonts w:ascii="Palatino Linotype" w:eastAsiaTheme="minorEastAsia" w:hAnsi="Palatino Linotype" w:cs="Arial"/>
          <w:i/>
          <w:sz w:val="22"/>
          <w:szCs w:val="22"/>
        </w:rPr>
        <w:t xml:space="preserve">áreas de la Administración Pública Municipal, previa autorización </w:t>
      </w:r>
      <w:r w:rsidR="00911132" w:rsidRPr="00D855BB">
        <w:rPr>
          <w:rFonts w:ascii="Palatino Linotype" w:eastAsiaTheme="minorEastAsia" w:hAnsi="Palatino Linotype" w:cs="Arial"/>
          <w:i/>
          <w:sz w:val="22"/>
          <w:szCs w:val="22"/>
        </w:rPr>
        <w:t xml:space="preserve">de sus titulares, vigilando que </w:t>
      </w:r>
      <w:r w:rsidRPr="00D855BB">
        <w:rPr>
          <w:rFonts w:ascii="Palatino Linotype" w:eastAsiaTheme="minorEastAsia" w:hAnsi="Palatino Linotype" w:cs="Arial"/>
          <w:i/>
          <w:sz w:val="22"/>
          <w:szCs w:val="22"/>
        </w:rPr>
        <w:t xml:space="preserve">cumplan con la normatividad aplicable, tanto para recursos Federales como Estatales; </w:t>
      </w:r>
    </w:p>
    <w:p w14:paraId="78626317" w14:textId="1B50C775" w:rsidR="00A1009C" w:rsidRPr="00D855BB" w:rsidRDefault="00A1009C"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XXIV. Aplicar el sistema de contabilidad gubernamental y las políti</w:t>
      </w:r>
      <w:r w:rsidR="005356F0" w:rsidRPr="00D855BB">
        <w:rPr>
          <w:rFonts w:ascii="Palatino Linotype" w:eastAsiaTheme="minorEastAsia" w:hAnsi="Palatino Linotype" w:cs="Arial"/>
          <w:i/>
          <w:sz w:val="22"/>
          <w:szCs w:val="22"/>
        </w:rPr>
        <w:t>cas para el registro contable y</w:t>
      </w:r>
    </w:p>
    <w:p w14:paraId="0AEE7970" w14:textId="07C0FC47" w:rsidR="00911132" w:rsidRPr="00D855BB" w:rsidRDefault="00911132"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XXV. Supervisar y validar la utilización de un sistema electrónico presupuestal, pa</w:t>
      </w:r>
      <w:r w:rsidR="005356F0" w:rsidRPr="00D855BB">
        <w:rPr>
          <w:rFonts w:ascii="Palatino Linotype" w:eastAsiaTheme="minorEastAsia" w:hAnsi="Palatino Linotype" w:cs="Arial"/>
          <w:i/>
          <w:sz w:val="22"/>
          <w:szCs w:val="22"/>
        </w:rPr>
        <w:t xml:space="preserve">ra la elaboración de </w:t>
      </w:r>
      <w:r w:rsidRPr="00D855BB">
        <w:rPr>
          <w:rFonts w:ascii="Palatino Linotype" w:eastAsiaTheme="minorEastAsia" w:hAnsi="Palatino Linotype" w:cs="Arial"/>
          <w:i/>
          <w:sz w:val="22"/>
          <w:szCs w:val="22"/>
        </w:rPr>
        <w:t xml:space="preserve">requisiciones y suficiencias; </w:t>
      </w:r>
    </w:p>
    <w:p w14:paraId="3F9DF71F" w14:textId="65FDE58A" w:rsidR="00911132" w:rsidRPr="00D855BB" w:rsidRDefault="00911132"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XXVI. Solicitar el apoyo de la fuerza pública para la aplicación de lo</w:t>
      </w:r>
      <w:r w:rsidR="005356F0" w:rsidRPr="00D855BB">
        <w:rPr>
          <w:rFonts w:ascii="Palatino Linotype" w:eastAsiaTheme="minorEastAsia" w:hAnsi="Palatino Linotype" w:cs="Arial"/>
          <w:i/>
          <w:sz w:val="22"/>
          <w:szCs w:val="22"/>
        </w:rPr>
        <w:t xml:space="preserve">s resolutivos de procedimientos </w:t>
      </w:r>
      <w:r w:rsidRPr="00D855BB">
        <w:rPr>
          <w:rFonts w:ascii="Palatino Linotype" w:eastAsiaTheme="minorEastAsia" w:hAnsi="Palatino Linotype" w:cs="Arial"/>
          <w:i/>
          <w:sz w:val="22"/>
          <w:szCs w:val="22"/>
        </w:rPr>
        <w:t xml:space="preserve">instaurados y de urgente resolución; </w:t>
      </w:r>
    </w:p>
    <w:p w14:paraId="2A1E3801" w14:textId="77777777" w:rsidR="00911132" w:rsidRPr="00D855BB" w:rsidRDefault="00911132"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XXVII. Custodiar y, en su caso, ejecutar las garantías otorgadas a favor del Ayuntamiento;</w:t>
      </w:r>
    </w:p>
    <w:p w14:paraId="0427C85A" w14:textId="2572872E" w:rsidR="00911132" w:rsidRPr="00D855BB" w:rsidRDefault="00911132"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XXVIII.</w:t>
      </w:r>
      <w:r w:rsidR="005356F0" w:rsidRPr="00D855BB">
        <w:rPr>
          <w:rFonts w:ascii="Palatino Linotype" w:eastAsiaTheme="minorEastAsia" w:hAnsi="Palatino Linotype" w:cs="Arial"/>
          <w:i/>
          <w:sz w:val="22"/>
          <w:szCs w:val="22"/>
        </w:rPr>
        <w:t xml:space="preserve"> </w:t>
      </w:r>
      <w:r w:rsidRPr="00D855BB">
        <w:rPr>
          <w:rFonts w:ascii="Palatino Linotype" w:eastAsiaTheme="minorEastAsia" w:hAnsi="Palatino Linotype" w:cs="Arial"/>
          <w:i/>
          <w:sz w:val="22"/>
          <w:szCs w:val="22"/>
        </w:rPr>
        <w:t>Proponer la liquidación, recaudación y fiscalización de las contribuciones en los términos de los ordenamientos jurídicos de la materia;</w:t>
      </w:r>
    </w:p>
    <w:p w14:paraId="330AA598" w14:textId="5B3AFDF3" w:rsidR="00911132" w:rsidRPr="00D855BB" w:rsidRDefault="00911132"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XXIX. Aplicar las sanciones que correspondan por infracciones a las disposiciones fiscales y, en su caso, aplicar el procedimiento administrativo de ejecución en términos de las disposiciones aplicables;</w:t>
      </w:r>
    </w:p>
    <w:p w14:paraId="4938D076" w14:textId="27ABDE01" w:rsidR="00911132" w:rsidRPr="00D855BB" w:rsidRDefault="00911132"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XXX. Realizar el cobro coactivo de accesorios, derivados del Convenio de Colaboración Administrativa para el pago de multas impuestas por autoridades federales no fiscales;</w:t>
      </w:r>
    </w:p>
    <w:p w14:paraId="1AF41C70" w14:textId="6AD0633B" w:rsidR="00911132" w:rsidRPr="00D855BB" w:rsidRDefault="00911132" w:rsidP="00D855BB">
      <w:pPr>
        <w:autoSpaceDE w:val="0"/>
        <w:autoSpaceDN w:val="0"/>
        <w:adjustRightInd w:val="0"/>
        <w:ind w:left="851" w:right="899"/>
        <w:jc w:val="both"/>
        <w:rPr>
          <w:rFonts w:ascii="Palatino Linotype" w:eastAsiaTheme="minorEastAsia" w:hAnsi="Palatino Linotype" w:cs="Arial"/>
          <w:b/>
          <w:i/>
          <w:sz w:val="22"/>
          <w:szCs w:val="22"/>
          <w:u w:val="single"/>
        </w:rPr>
      </w:pPr>
      <w:r w:rsidRPr="00D855BB">
        <w:rPr>
          <w:rFonts w:ascii="Palatino Linotype" w:eastAsiaTheme="minorEastAsia" w:hAnsi="Palatino Linotype" w:cs="Arial"/>
          <w:b/>
          <w:i/>
          <w:sz w:val="22"/>
          <w:szCs w:val="22"/>
          <w:u w:val="single"/>
        </w:rPr>
        <w:t>XXXI. Elaborar los estados financieros, informes trimestrales, cuenta pública y demás informes financieros que le soliciten las autoridades competentes, recabando las firmas necesarias;</w:t>
      </w:r>
    </w:p>
    <w:p w14:paraId="20021155" w14:textId="416C6625" w:rsidR="00911132" w:rsidRPr="00D855BB" w:rsidRDefault="00911132"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XXXII. Solventar las observaciones que correspondan a la Tesorería, enviadas por el Órgano Superior de Fiscalización del Estado de México;</w:t>
      </w:r>
    </w:p>
    <w:p w14:paraId="1284CA3B" w14:textId="6AB03417" w:rsidR="00A1009C" w:rsidRPr="00D855BB" w:rsidRDefault="00911132" w:rsidP="00D855BB">
      <w:pPr>
        <w:autoSpaceDE w:val="0"/>
        <w:autoSpaceDN w:val="0"/>
        <w:adjustRightInd w:val="0"/>
        <w:ind w:left="851" w:right="899"/>
        <w:jc w:val="both"/>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XXXIII.</w:t>
      </w:r>
      <w:r w:rsidR="005356F0" w:rsidRPr="00D855BB">
        <w:rPr>
          <w:rFonts w:ascii="Palatino Linotype" w:eastAsiaTheme="minorEastAsia" w:hAnsi="Palatino Linotype" w:cs="Arial"/>
          <w:i/>
          <w:sz w:val="22"/>
          <w:szCs w:val="22"/>
        </w:rPr>
        <w:t xml:space="preserve"> </w:t>
      </w:r>
      <w:r w:rsidRPr="00D855BB">
        <w:rPr>
          <w:rFonts w:ascii="Palatino Linotype" w:eastAsiaTheme="minorEastAsia" w:hAnsi="Palatino Linotype" w:cs="Arial"/>
          <w:i/>
          <w:sz w:val="22"/>
          <w:szCs w:val="22"/>
        </w:rPr>
        <w:t>Integrar el proyecto de presupuesto de egresos con base en los criterios de proporcionalidad y equidad el cual estará compuesto de:</w:t>
      </w:r>
    </w:p>
    <w:p w14:paraId="60A1CD54" w14:textId="33F5E851" w:rsidR="00C205FA" w:rsidRPr="00D855BB" w:rsidRDefault="00C205FA" w:rsidP="00D855BB">
      <w:pPr>
        <w:autoSpaceDE w:val="0"/>
        <w:autoSpaceDN w:val="0"/>
        <w:adjustRightInd w:val="0"/>
        <w:ind w:left="851" w:right="899"/>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 xml:space="preserve">a) Valuación estimada de los programas de cada una de las áreas que integran la administración municipal; </w:t>
      </w:r>
    </w:p>
    <w:p w14:paraId="3A4EFF62" w14:textId="77777777" w:rsidR="00C205FA" w:rsidRPr="00D855BB" w:rsidRDefault="00C205FA" w:rsidP="00D855BB">
      <w:pPr>
        <w:autoSpaceDE w:val="0"/>
        <w:autoSpaceDN w:val="0"/>
        <w:adjustRightInd w:val="0"/>
        <w:ind w:left="851" w:right="899"/>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b) Estimación de los ingresos y gastos del ejercicio fiscal calendarizados;</w:t>
      </w:r>
    </w:p>
    <w:p w14:paraId="66D4902D" w14:textId="2595EE03" w:rsidR="00C205FA" w:rsidRPr="00D855BB" w:rsidRDefault="00C205FA" w:rsidP="00D855BB">
      <w:pPr>
        <w:autoSpaceDE w:val="0"/>
        <w:autoSpaceDN w:val="0"/>
        <w:adjustRightInd w:val="0"/>
        <w:ind w:left="851" w:right="899"/>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c) La situación de la deuda pública que incluya el contingente económico de los litigios laborales de acuerdo al informe proporcionado por los apoderados legales.</w:t>
      </w:r>
    </w:p>
    <w:p w14:paraId="783BC579" w14:textId="29CCAE93" w:rsidR="00C205FA" w:rsidRPr="00D855BB" w:rsidRDefault="00C205FA" w:rsidP="00D855BB">
      <w:pPr>
        <w:autoSpaceDE w:val="0"/>
        <w:autoSpaceDN w:val="0"/>
        <w:adjustRightInd w:val="0"/>
        <w:ind w:left="851" w:right="899"/>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lastRenderedPageBreak/>
        <w:t>XXXIV. Considerar en el proyecto de presupuestos de egresos recursos para el contingente económico de los litigios laborales en función de la disponibilidad financiera;</w:t>
      </w:r>
    </w:p>
    <w:p w14:paraId="4EE33737" w14:textId="03224716" w:rsidR="00C205FA" w:rsidRPr="00D855BB" w:rsidRDefault="00C205FA" w:rsidP="00D855BB">
      <w:pPr>
        <w:autoSpaceDE w:val="0"/>
        <w:autoSpaceDN w:val="0"/>
        <w:adjustRightInd w:val="0"/>
        <w:ind w:left="851" w:right="899"/>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 xml:space="preserve">XXXV. Diseñar conjuntamente con la Dirección de Administración, la Contraloría Municipal y la Unidad de Información, Planeación, Programación y Evaluación, las políticas, lineamientos de racionalidad, disciplina y transparencia en el ejercicio de los recursos financieros, estableciendo los mecanismos que garanticen el adecuado y estricto control del presupuesto de egresos municipal; </w:t>
      </w:r>
    </w:p>
    <w:p w14:paraId="719FEBAB" w14:textId="123820CF" w:rsidR="00C205FA" w:rsidRPr="00D855BB" w:rsidRDefault="00C205FA" w:rsidP="00D855BB">
      <w:pPr>
        <w:autoSpaceDE w:val="0"/>
        <w:autoSpaceDN w:val="0"/>
        <w:adjustRightInd w:val="0"/>
        <w:ind w:left="851" w:right="899"/>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 xml:space="preserve">XXXVI. Difundir entre el Ayuntamiento, dependencias, áreas y entidades de la Administración Pública Municipal, las disposiciones legales y administrativas relacionadas con los ingresos y egresos municipales y sus correspondientes actualizaciones; </w:t>
      </w:r>
    </w:p>
    <w:p w14:paraId="74B42442" w14:textId="7469D944" w:rsidR="00C205FA" w:rsidRPr="00D855BB" w:rsidRDefault="00C205FA" w:rsidP="00D855BB">
      <w:pPr>
        <w:autoSpaceDE w:val="0"/>
        <w:autoSpaceDN w:val="0"/>
        <w:adjustRightInd w:val="0"/>
        <w:ind w:left="851" w:right="899"/>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 xml:space="preserve">XXXVII. Supervisar que el personal dependiente del área cumpla con los objetivos de la Tesorería con honradez, transparencia, eficacia, buen trato a los contribuyentes, y para el caso de no ser así dar vista a la dependencia que corresponda para los efectos legales a los que haya lugar; </w:t>
      </w:r>
    </w:p>
    <w:p w14:paraId="0DFE7CF4" w14:textId="5C09F176" w:rsidR="00C205FA" w:rsidRPr="00D855BB" w:rsidRDefault="00C205FA" w:rsidP="00D855BB">
      <w:pPr>
        <w:autoSpaceDE w:val="0"/>
        <w:autoSpaceDN w:val="0"/>
        <w:adjustRightInd w:val="0"/>
        <w:ind w:left="851" w:right="899"/>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 xml:space="preserve">XXXVIII. Supervisar y vigilar que las subdirecciones y coordinaciones a su cargo mantengan una estrecha comunicación para el cumplimiento de sus objetivos, la toma de decisiones sin consulta o acuerdo con el superior jerárquico quedará bajo la más estricta responsabilidad de quien tome, ejecute o determine dicha decisión;  </w:t>
      </w:r>
    </w:p>
    <w:p w14:paraId="3180DD02" w14:textId="3275CE97" w:rsidR="00C205FA" w:rsidRPr="00D855BB" w:rsidRDefault="00C205FA" w:rsidP="00D855BB">
      <w:pPr>
        <w:autoSpaceDE w:val="0"/>
        <w:autoSpaceDN w:val="0"/>
        <w:adjustRightInd w:val="0"/>
        <w:ind w:left="851" w:right="899"/>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 xml:space="preserve">XXXIX. Fungir como representante legal ante el Sistema de Administración Tributaria de la Secretaría de Hacienda y Crédito Público y; </w:t>
      </w:r>
    </w:p>
    <w:p w14:paraId="43B943D1" w14:textId="045D8F48" w:rsidR="00C205FA" w:rsidRPr="00D855BB" w:rsidRDefault="00C205FA" w:rsidP="00D855BB">
      <w:pPr>
        <w:autoSpaceDE w:val="0"/>
        <w:autoSpaceDN w:val="0"/>
        <w:adjustRightInd w:val="0"/>
        <w:ind w:left="851" w:right="899"/>
        <w:rPr>
          <w:rFonts w:ascii="Palatino Linotype" w:eastAsiaTheme="minorEastAsia" w:hAnsi="Palatino Linotype" w:cs="Arial"/>
          <w:i/>
          <w:sz w:val="22"/>
          <w:szCs w:val="22"/>
        </w:rPr>
      </w:pPr>
      <w:r w:rsidRPr="00D855BB">
        <w:rPr>
          <w:rFonts w:ascii="Palatino Linotype" w:eastAsiaTheme="minorEastAsia" w:hAnsi="Palatino Linotype" w:cs="Arial"/>
          <w:i/>
          <w:sz w:val="22"/>
          <w:szCs w:val="22"/>
        </w:rPr>
        <w:t xml:space="preserve">XL. Las demás que las leyes y disposiciones legales le confieran o las que mediante acuerdo les sean delegadas, y las que le señale directamente el Presidente Municipal. </w:t>
      </w:r>
    </w:p>
    <w:p w14:paraId="04CB3F2F" w14:textId="77777777" w:rsidR="00C205FA" w:rsidRPr="00D855BB" w:rsidRDefault="00C205FA" w:rsidP="00D855BB">
      <w:pPr>
        <w:autoSpaceDE w:val="0"/>
        <w:autoSpaceDN w:val="0"/>
        <w:adjustRightInd w:val="0"/>
        <w:ind w:left="902" w:right="851"/>
        <w:jc w:val="both"/>
        <w:rPr>
          <w:rFonts w:ascii="Palatino Linotype" w:eastAsiaTheme="minorEastAsia" w:hAnsi="Palatino Linotype" w:cs="Arial"/>
          <w:i/>
          <w:sz w:val="22"/>
          <w:szCs w:val="22"/>
        </w:rPr>
      </w:pPr>
    </w:p>
    <w:p w14:paraId="1595D4D3" w14:textId="77777777" w:rsidR="00C205FA" w:rsidRPr="00D855BB" w:rsidRDefault="00C205FA" w:rsidP="00D855BB">
      <w:pPr>
        <w:autoSpaceDE w:val="0"/>
        <w:autoSpaceDN w:val="0"/>
        <w:adjustRightInd w:val="0"/>
        <w:ind w:left="902" w:right="851"/>
        <w:jc w:val="both"/>
        <w:rPr>
          <w:rFonts w:ascii="Palatino Linotype" w:eastAsiaTheme="minorEastAsia" w:hAnsi="Palatino Linotype" w:cs="Arial"/>
          <w:i/>
          <w:sz w:val="22"/>
          <w:szCs w:val="22"/>
        </w:rPr>
      </w:pPr>
    </w:p>
    <w:p w14:paraId="7EC95D06" w14:textId="4C9F5DF6" w:rsidR="00C205FA" w:rsidRPr="00D855BB" w:rsidRDefault="00C205FA" w:rsidP="00D855BB">
      <w:pPr>
        <w:pStyle w:val="Prrafodelista"/>
        <w:widowControl w:val="0"/>
        <w:autoSpaceDE w:val="0"/>
        <w:autoSpaceDN w:val="0"/>
        <w:adjustRightInd w:val="0"/>
        <w:spacing w:line="360" w:lineRule="auto"/>
        <w:ind w:left="0"/>
        <w:jc w:val="both"/>
        <w:rPr>
          <w:rFonts w:ascii="Palatino Linotype" w:hAnsi="Palatino Linotype"/>
        </w:rPr>
      </w:pPr>
      <w:r w:rsidRPr="00D855BB">
        <w:rPr>
          <w:rFonts w:ascii="Palatino Linotype" w:hAnsi="Palatino Linotype"/>
        </w:rPr>
        <w:t xml:space="preserve">Ahora bien, de acuerdo a los Lineamientos </w:t>
      </w:r>
      <w:r w:rsidR="002C497C" w:rsidRPr="00D855BB">
        <w:rPr>
          <w:rFonts w:ascii="Palatino Linotype" w:hAnsi="Palatino Linotype"/>
        </w:rPr>
        <w:t xml:space="preserve">para la Integración y Entrega de los Informes Trimestrales </w:t>
      </w:r>
      <w:r w:rsidR="00153CC3" w:rsidRPr="00D855BB">
        <w:rPr>
          <w:rFonts w:ascii="Palatino Linotype" w:hAnsi="Palatino Linotype"/>
        </w:rPr>
        <w:t>Municipales</w:t>
      </w:r>
      <w:r w:rsidR="002C497C" w:rsidRPr="00D855BB">
        <w:rPr>
          <w:rStyle w:val="Refdenotaalpie"/>
          <w:rFonts w:ascii="Palatino Linotype" w:hAnsi="Palatino Linotype"/>
        </w:rPr>
        <w:footnoteReference w:id="2"/>
      </w:r>
      <w:r w:rsidR="002C497C" w:rsidRPr="00D855BB">
        <w:rPr>
          <w:rFonts w:ascii="Palatino Linotype" w:hAnsi="Palatino Linotype"/>
        </w:rPr>
        <w:t xml:space="preserve">, determina que el Informe Trimestral es el documento físico y/o electrónico que cada tres meses, dentro de los primeros veinte días hábiles, posteriores al término del periodo a informar, presentan las entidades fiscalizables a través de la Secretaría de Finanzas y las </w:t>
      </w:r>
      <w:r w:rsidR="002C497C" w:rsidRPr="00D855BB">
        <w:rPr>
          <w:rFonts w:ascii="Palatino Linotype" w:hAnsi="Palatino Linotype"/>
          <w:b/>
        </w:rPr>
        <w:t>Tesorerías Municipales</w:t>
      </w:r>
      <w:r w:rsidR="002C497C" w:rsidRPr="00D855BB">
        <w:rPr>
          <w:rFonts w:ascii="Palatino Linotype" w:hAnsi="Palatino Linotype"/>
        </w:rPr>
        <w:t xml:space="preserve">, o en su </w:t>
      </w:r>
      <w:r w:rsidR="002C497C" w:rsidRPr="00D855BB">
        <w:rPr>
          <w:rFonts w:ascii="Palatino Linotype" w:hAnsi="Palatino Linotype"/>
        </w:rPr>
        <w:lastRenderedPageBreak/>
        <w:t xml:space="preserve">caso, las áreas competentes, al Órgano Superior de Fiscalización del Estado de México para su análisis y evaluación, respecto a la situación económica, presupuestal, patrimonial, financiera, de obra pública y deuda pública. </w:t>
      </w:r>
    </w:p>
    <w:p w14:paraId="2F7F6A59" w14:textId="2C1D68B2" w:rsidR="002C497C" w:rsidRPr="00D855BB" w:rsidRDefault="002C497C" w:rsidP="00D855BB">
      <w:pPr>
        <w:pStyle w:val="Prrafodelista"/>
        <w:widowControl w:val="0"/>
        <w:autoSpaceDE w:val="0"/>
        <w:autoSpaceDN w:val="0"/>
        <w:adjustRightInd w:val="0"/>
        <w:spacing w:line="360" w:lineRule="auto"/>
        <w:ind w:left="0"/>
        <w:jc w:val="both"/>
        <w:rPr>
          <w:rFonts w:ascii="Palatino Linotype" w:hAnsi="Palatino Linotype"/>
        </w:rPr>
      </w:pPr>
    </w:p>
    <w:p w14:paraId="256A07F1" w14:textId="77777777" w:rsidR="002C497C" w:rsidRPr="00D855BB" w:rsidRDefault="002C497C" w:rsidP="00D855BB">
      <w:pPr>
        <w:pStyle w:val="Prrafodelista"/>
        <w:widowControl w:val="0"/>
        <w:autoSpaceDE w:val="0"/>
        <w:autoSpaceDN w:val="0"/>
        <w:adjustRightInd w:val="0"/>
        <w:spacing w:line="360" w:lineRule="auto"/>
        <w:ind w:left="0"/>
        <w:jc w:val="both"/>
        <w:rPr>
          <w:rFonts w:ascii="Palatino Linotype" w:hAnsi="Palatino Linotype"/>
        </w:rPr>
      </w:pPr>
      <w:r w:rsidRPr="00D855BB">
        <w:rPr>
          <w:rFonts w:ascii="Palatino Linotype" w:hAnsi="Palatino Linotype"/>
        </w:rPr>
        <w:t xml:space="preserve">Asimismo, establece que las entidades fiscalizables municipales realizarán el envío y entrega del soporte documental de los Informes Trimestrales del ejercicio fiscal 2023, en dos modalidades, a saber: </w:t>
      </w:r>
    </w:p>
    <w:p w14:paraId="18E4969D" w14:textId="77777777" w:rsidR="00153CC3" w:rsidRPr="00D855BB" w:rsidRDefault="00153CC3" w:rsidP="00D855BB">
      <w:pPr>
        <w:pStyle w:val="Prrafodelista"/>
        <w:widowControl w:val="0"/>
        <w:autoSpaceDE w:val="0"/>
        <w:autoSpaceDN w:val="0"/>
        <w:adjustRightInd w:val="0"/>
        <w:spacing w:line="360" w:lineRule="auto"/>
        <w:ind w:left="0"/>
        <w:jc w:val="both"/>
        <w:rPr>
          <w:rFonts w:ascii="Palatino Linotype" w:hAnsi="Palatino Linotype"/>
        </w:rPr>
      </w:pPr>
    </w:p>
    <w:p w14:paraId="68C0BFB7" w14:textId="77777777" w:rsidR="002C497C" w:rsidRPr="00D855BB" w:rsidRDefault="002C497C" w:rsidP="00D855BB">
      <w:pPr>
        <w:pStyle w:val="Prrafodelista"/>
        <w:widowControl w:val="0"/>
        <w:numPr>
          <w:ilvl w:val="0"/>
          <w:numId w:val="22"/>
        </w:numPr>
        <w:autoSpaceDE w:val="0"/>
        <w:autoSpaceDN w:val="0"/>
        <w:adjustRightInd w:val="0"/>
        <w:spacing w:line="360" w:lineRule="auto"/>
        <w:jc w:val="both"/>
        <w:rPr>
          <w:rFonts w:ascii="Palatino Linotype" w:hAnsi="Palatino Linotype"/>
        </w:rPr>
      </w:pPr>
      <w:r w:rsidRPr="00D855BB">
        <w:rPr>
          <w:rFonts w:ascii="Palatino Linotype" w:hAnsi="Palatino Linotype"/>
          <w:b/>
        </w:rPr>
        <w:t>En modalidad remota enviarán</w:t>
      </w:r>
      <w:r w:rsidRPr="00D855BB">
        <w:rPr>
          <w:rFonts w:ascii="Palatino Linotype" w:hAnsi="Palatino Linotype"/>
        </w:rPr>
        <w:t xml:space="preserve"> el soporte documental de los Informes Trimestrales del ejercicio fiscal 2023, a través del componente Informes Trimestrales de la Plataforma Digital del Órgano Superior de Fiscalización del Estado de México, conforme a las fechas y orden establecidos en el calendario del ANEXO CUATRO de este Acuerdo. </w:t>
      </w:r>
    </w:p>
    <w:p w14:paraId="66951C22" w14:textId="5F555C3F" w:rsidR="002C497C" w:rsidRPr="00D855BB" w:rsidRDefault="002C497C" w:rsidP="00D855BB">
      <w:pPr>
        <w:pStyle w:val="Prrafodelista"/>
        <w:widowControl w:val="0"/>
        <w:numPr>
          <w:ilvl w:val="0"/>
          <w:numId w:val="22"/>
        </w:numPr>
        <w:autoSpaceDE w:val="0"/>
        <w:autoSpaceDN w:val="0"/>
        <w:adjustRightInd w:val="0"/>
        <w:spacing w:line="360" w:lineRule="auto"/>
        <w:jc w:val="both"/>
        <w:rPr>
          <w:rFonts w:ascii="Palatino Linotype" w:hAnsi="Palatino Linotype"/>
        </w:rPr>
      </w:pPr>
      <w:r w:rsidRPr="00D855BB">
        <w:rPr>
          <w:rFonts w:ascii="Palatino Linotype" w:hAnsi="Palatino Linotype"/>
          <w:b/>
        </w:rPr>
        <w:t>En modalidad física entregarán</w:t>
      </w:r>
      <w:r w:rsidRPr="00D855BB">
        <w:rPr>
          <w:rFonts w:ascii="Palatino Linotype" w:hAnsi="Palatino Linotype"/>
        </w:rPr>
        <w:t xml:space="preserve"> el soporte documental de los Informes Trimestrales del ejercicio fiscal 2023, correspondiente a las Pólizas que integran el Módulo 1, a través de CD-ROM </w:t>
      </w:r>
      <w:r w:rsidRPr="00D855BB">
        <w:rPr>
          <w:rFonts w:ascii="Palatino Linotype" w:hAnsi="Palatino Linotype"/>
          <w:b/>
          <w:u w:val="single"/>
        </w:rPr>
        <w:t>y oficio de presentación firmado por las personas titulares de la Presidencia Municipal, Tesorería Municipal y Secretaría del Ayuntamiento,</w:t>
      </w:r>
      <w:r w:rsidRPr="00D855BB">
        <w:rPr>
          <w:rFonts w:ascii="Palatino Linotype" w:hAnsi="Palatino Linotype"/>
        </w:rPr>
        <w:t xml:space="preserve"> en las oficinas del Departamento de Oficialía de Partes del Órgano Superior de Fiscalización del Estado de México, ubicadas en Calle Mariano Matamoros, número 106, Delegación Centro Histórico, Colonia Centro, Toluca de Lerdo, Estado de México, Código Postal 50000; en un horario de 9:00 a 18:00 horas, en las fechas y orden establecidos en el calendario del ANEXO CUATRO de este Acuerdo.</w:t>
      </w:r>
    </w:p>
    <w:p w14:paraId="486106B4" w14:textId="77777777" w:rsidR="002C497C" w:rsidRPr="00D855BB" w:rsidRDefault="002C497C" w:rsidP="00D855BB">
      <w:pPr>
        <w:pStyle w:val="Prrafodelista"/>
        <w:widowControl w:val="0"/>
        <w:autoSpaceDE w:val="0"/>
        <w:autoSpaceDN w:val="0"/>
        <w:adjustRightInd w:val="0"/>
        <w:spacing w:line="360" w:lineRule="auto"/>
        <w:ind w:left="0"/>
        <w:jc w:val="both"/>
        <w:rPr>
          <w:rFonts w:ascii="Palatino Linotype" w:hAnsi="Palatino Linotype"/>
        </w:rPr>
      </w:pPr>
    </w:p>
    <w:p w14:paraId="356D7F9E" w14:textId="47D72624" w:rsidR="002C497C" w:rsidRPr="00D855BB" w:rsidRDefault="004C6146" w:rsidP="00D855BB">
      <w:pPr>
        <w:pStyle w:val="Prrafodelista"/>
        <w:widowControl w:val="0"/>
        <w:autoSpaceDE w:val="0"/>
        <w:autoSpaceDN w:val="0"/>
        <w:adjustRightInd w:val="0"/>
        <w:spacing w:line="360" w:lineRule="auto"/>
        <w:ind w:left="0"/>
        <w:jc w:val="both"/>
        <w:rPr>
          <w:rFonts w:ascii="Palatino Linotype" w:hAnsi="Palatino Linotype"/>
        </w:rPr>
      </w:pPr>
      <w:r w:rsidRPr="00D855BB">
        <w:rPr>
          <w:rFonts w:ascii="Palatino Linotype" w:hAnsi="Palatino Linotype"/>
        </w:rPr>
        <w:lastRenderedPageBreak/>
        <w:t xml:space="preserve">Por lo anterior, se determina que </w:t>
      </w:r>
      <w:r w:rsidR="002C497C" w:rsidRPr="00D855BB">
        <w:rPr>
          <w:rFonts w:ascii="Palatino Linotype" w:hAnsi="Palatino Linotype"/>
        </w:rPr>
        <w:t xml:space="preserve">si bien la facultad para resguardar y recabar las firmas para la presentación de los informes trimestrales ante el Órgano Superior de Fiscalización </w:t>
      </w:r>
      <w:r w:rsidR="0042194B" w:rsidRPr="00D855BB">
        <w:rPr>
          <w:rFonts w:ascii="Palatino Linotype" w:hAnsi="Palatino Linotype"/>
        </w:rPr>
        <w:t xml:space="preserve">recae ante el Tesorero Municipal, lo cierto es que parte de los involucrados en firmar los </w:t>
      </w:r>
      <w:r w:rsidR="0042194B" w:rsidRPr="00D855BB">
        <w:rPr>
          <w:rFonts w:ascii="Palatino Linotype" w:hAnsi="Palatino Linotype"/>
          <w:b/>
          <w:u w:val="single"/>
        </w:rPr>
        <w:t xml:space="preserve">oficio de presentación se encuentra el titular de la Presidencia Municipal, Tesorería Municipal y Secretaría del Ayuntamiento, </w:t>
      </w:r>
      <w:r w:rsidR="0042194B" w:rsidRPr="00D855BB">
        <w:rPr>
          <w:rFonts w:ascii="Palatino Linotype" w:hAnsi="Palatino Linotype"/>
        </w:rPr>
        <w:t xml:space="preserve">por lo que existe fuente obligacional para ordenar lo solicitado por </w:t>
      </w:r>
      <w:r w:rsidR="0042194B" w:rsidRPr="00D855BB">
        <w:rPr>
          <w:rFonts w:ascii="Palatino Linotype" w:hAnsi="Palatino Linotype"/>
          <w:b/>
        </w:rPr>
        <w:t>EL RECURRENTE</w:t>
      </w:r>
      <w:r w:rsidR="0042194B" w:rsidRPr="00D855BB">
        <w:rPr>
          <w:rFonts w:ascii="Palatino Linotype" w:hAnsi="Palatino Linotype"/>
        </w:rPr>
        <w:t>.</w:t>
      </w:r>
    </w:p>
    <w:p w14:paraId="74D020D6" w14:textId="2C5D31E9" w:rsidR="002C497C" w:rsidRPr="00D855BB" w:rsidRDefault="002C497C" w:rsidP="00D855BB">
      <w:pPr>
        <w:pStyle w:val="Prrafodelista"/>
        <w:widowControl w:val="0"/>
        <w:autoSpaceDE w:val="0"/>
        <w:autoSpaceDN w:val="0"/>
        <w:adjustRightInd w:val="0"/>
        <w:spacing w:line="360" w:lineRule="auto"/>
        <w:ind w:left="0"/>
        <w:jc w:val="both"/>
        <w:rPr>
          <w:rFonts w:ascii="Palatino Linotype" w:hAnsi="Palatino Linotype"/>
        </w:rPr>
      </w:pPr>
    </w:p>
    <w:p w14:paraId="396410BE" w14:textId="2D048811" w:rsidR="0042194B" w:rsidRPr="00D855BB" w:rsidRDefault="0042194B" w:rsidP="00D855BB">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r w:rsidRPr="00D855BB">
        <w:rPr>
          <w:rFonts w:ascii="Palatino Linotype" w:eastAsia="Palatino Linotype" w:hAnsi="Palatino Linotype" w:cs="Palatino Linotype"/>
        </w:rPr>
        <w:t xml:space="preserve">Por las consideraciones vertidas con anterioridad, </w:t>
      </w:r>
      <w:r w:rsidR="00153CC3" w:rsidRPr="00D855BB">
        <w:rPr>
          <w:rFonts w:ascii="Palatino Linotype" w:eastAsia="Palatino Linotype" w:hAnsi="Palatino Linotype" w:cs="Palatino Linotype"/>
        </w:rPr>
        <w:t xml:space="preserve">este Órgano Garante determina que es </w:t>
      </w:r>
      <w:r w:rsidRPr="00D855BB">
        <w:rPr>
          <w:rFonts w:ascii="Palatino Linotype" w:eastAsia="Palatino Linotype" w:hAnsi="Palatino Linotype" w:cs="Palatino Linotype"/>
        </w:rPr>
        <w:t xml:space="preserve">procedente ordenar la entrega del o los documentos que den cuenta que la Tesorería Municipal remite los informes </w:t>
      </w:r>
      <w:r w:rsidR="00BB4DF2" w:rsidRPr="00D855BB">
        <w:rPr>
          <w:rFonts w:ascii="Palatino Linotype" w:eastAsia="Palatino Linotype" w:hAnsi="Palatino Linotype" w:cs="Palatino Linotype"/>
        </w:rPr>
        <w:t>al</w:t>
      </w:r>
      <w:r w:rsidRPr="00D855BB">
        <w:rPr>
          <w:rFonts w:ascii="Palatino Linotype" w:eastAsia="Palatino Linotype" w:hAnsi="Palatino Linotype" w:cs="Palatino Linotype"/>
        </w:rPr>
        <w:t xml:space="preserve"> </w:t>
      </w:r>
      <w:r w:rsidR="002D2E13" w:rsidRPr="00D855BB">
        <w:rPr>
          <w:rFonts w:ascii="Palatino Linotype" w:eastAsia="Palatino Linotype" w:hAnsi="Palatino Linotype" w:cs="Palatino Linotype"/>
        </w:rPr>
        <w:t>Órgano</w:t>
      </w:r>
      <w:r w:rsidRPr="00D855BB">
        <w:rPr>
          <w:rFonts w:ascii="Palatino Linotype" w:eastAsia="Palatino Linotype" w:hAnsi="Palatino Linotype" w:cs="Palatino Linotype"/>
        </w:rPr>
        <w:t xml:space="preserve"> Superior de Fiscalización</w:t>
      </w:r>
      <w:r w:rsidR="002D2E13" w:rsidRPr="00D855BB">
        <w:rPr>
          <w:rFonts w:ascii="Palatino Linotype" w:eastAsia="Palatino Linotype" w:hAnsi="Palatino Linotype" w:cs="Palatino Linotype"/>
        </w:rPr>
        <w:t xml:space="preserve">, a la fecha de la presentación de la solicitud de información, es decir, al dieciséis de agosto de dos mil veintitrés. </w:t>
      </w:r>
    </w:p>
    <w:p w14:paraId="37ECDB07" w14:textId="77777777" w:rsidR="0042194B" w:rsidRPr="00D855BB" w:rsidRDefault="0042194B" w:rsidP="00D855BB">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p>
    <w:p w14:paraId="7D4C928B" w14:textId="57FD354B" w:rsidR="00153CC3" w:rsidRPr="00D855BB" w:rsidRDefault="00153CC3" w:rsidP="00D855BB">
      <w:pPr>
        <w:spacing w:line="360" w:lineRule="auto"/>
        <w:jc w:val="both"/>
        <w:rPr>
          <w:rFonts w:ascii="Palatino Linotype" w:hAnsi="Palatino Linotype" w:cs="Arial"/>
        </w:rPr>
      </w:pPr>
      <w:r w:rsidRPr="00D855BB">
        <w:rPr>
          <w:rFonts w:ascii="Palatino Linotype" w:hAnsi="Palatino Linotype" w:cs="Arial"/>
        </w:rPr>
        <w:t xml:space="preserve">Debido a lo </w:t>
      </w:r>
      <w:r w:rsidRPr="00D855BB">
        <w:rPr>
          <w:rFonts w:ascii="Palatino Linotype" w:hAnsi="Palatino Linotype" w:cs="Arial"/>
          <w:lang w:eastAsia="es-CO"/>
        </w:rPr>
        <w:t>anteriormente</w:t>
      </w:r>
      <w:r w:rsidRPr="00D855BB">
        <w:rPr>
          <w:rFonts w:ascii="Palatino Linotype" w:hAnsi="Palatino Linotype" w:cs="Arial"/>
        </w:rPr>
        <w:t xml:space="preserve"> expuesto, este Órgano Garante, estima que las razones o motivos de inconformidad hechos valer por </w:t>
      </w:r>
      <w:r w:rsidRPr="00D855BB">
        <w:rPr>
          <w:rFonts w:ascii="Palatino Linotype" w:hAnsi="Palatino Linotype" w:cs="Arial"/>
          <w:b/>
        </w:rPr>
        <w:t>EL RECURRENTE</w:t>
      </w:r>
      <w:r w:rsidRPr="00D855BB">
        <w:rPr>
          <w:rFonts w:ascii="Palatino Linotype" w:hAnsi="Palatino Linotype" w:cs="Arial"/>
        </w:rPr>
        <w:t xml:space="preserve"> devienen </w:t>
      </w:r>
      <w:r w:rsidRPr="00D855BB">
        <w:rPr>
          <w:rFonts w:ascii="Palatino Linotype" w:hAnsi="Palatino Linotype" w:cs="Arial"/>
          <w:b/>
        </w:rPr>
        <w:t>fundadas</w:t>
      </w:r>
      <w:r w:rsidRPr="00D855BB">
        <w:rPr>
          <w:rFonts w:ascii="Palatino Linotype" w:hAnsi="Palatino Linotype" w:cs="Arial"/>
        </w:rPr>
        <w:t xml:space="preserve"> y suficientes para </w:t>
      </w:r>
      <w:r w:rsidRPr="00D855BB">
        <w:rPr>
          <w:rFonts w:ascii="Palatino Linotype" w:hAnsi="Palatino Linotype" w:cs="Arial"/>
          <w:b/>
        </w:rPr>
        <w:t xml:space="preserve">REVOCAR </w:t>
      </w:r>
      <w:r w:rsidRPr="00D855BB">
        <w:rPr>
          <w:rFonts w:ascii="Palatino Linotype" w:hAnsi="Palatino Linotype" w:cs="Arial"/>
        </w:rPr>
        <w:t xml:space="preserve">la respuesta del </w:t>
      </w:r>
      <w:r w:rsidRPr="00D855BB">
        <w:rPr>
          <w:rFonts w:ascii="Palatino Linotype" w:hAnsi="Palatino Linotype" w:cs="Arial"/>
          <w:b/>
        </w:rPr>
        <w:t>SUJETO OBLIGADO</w:t>
      </w:r>
      <w:r w:rsidRPr="00D855BB">
        <w:rPr>
          <w:rFonts w:ascii="Palatino Linotype" w:hAnsi="Palatino Linotype" w:cs="Arial"/>
        </w:rPr>
        <w:t xml:space="preserve"> y ordenarle haga entrega de la información descrita en el presente Considerando.</w:t>
      </w:r>
    </w:p>
    <w:p w14:paraId="06E71D82" w14:textId="77777777" w:rsidR="0042194B" w:rsidRPr="00D855BB" w:rsidRDefault="0042194B" w:rsidP="00D855BB">
      <w:pPr>
        <w:pStyle w:val="Prrafodelista"/>
        <w:widowControl w:val="0"/>
        <w:autoSpaceDE w:val="0"/>
        <w:autoSpaceDN w:val="0"/>
        <w:adjustRightInd w:val="0"/>
        <w:spacing w:line="360" w:lineRule="auto"/>
        <w:ind w:left="0"/>
        <w:jc w:val="both"/>
        <w:rPr>
          <w:rFonts w:ascii="Palatino Linotype" w:hAnsi="Palatino Linotype"/>
        </w:rPr>
      </w:pPr>
    </w:p>
    <w:p w14:paraId="3C9C72C1" w14:textId="71E225B9" w:rsidR="00754FEF" w:rsidRPr="00D855BB" w:rsidRDefault="00754FEF" w:rsidP="00D855BB">
      <w:pPr>
        <w:spacing w:line="360" w:lineRule="auto"/>
        <w:jc w:val="both"/>
        <w:rPr>
          <w:rFonts w:ascii="Palatino Linotype" w:eastAsia="Calibri" w:hAnsi="Palatino Linotype" w:cs="Arial"/>
        </w:rPr>
      </w:pPr>
      <w:r w:rsidRPr="00D855BB">
        <w:rPr>
          <w:rFonts w:ascii="Palatino Linotype" w:eastAsia="Calibri" w:hAnsi="Palatino Linotype" w:cs="Arial"/>
        </w:rPr>
        <w:t xml:space="preserve">Así, con fundamento en lo previsto en los artículos 5, párrafo </w:t>
      </w:r>
      <w:r w:rsidRPr="00D855BB">
        <w:rPr>
          <w:rFonts w:ascii="Palatino Linotype" w:hAnsi="Palatino Linotype"/>
        </w:rPr>
        <w:t>trigésimo segundo, trigésimo tercero y trigésimo cuarto,</w:t>
      </w:r>
      <w:r w:rsidRPr="00D855BB">
        <w:rPr>
          <w:rFonts w:ascii="Palatino Linotype" w:eastAsia="Calibri" w:hAnsi="Palatino Linotype" w:cs="Arial"/>
        </w:rPr>
        <w:t xml:space="preserve"> fracciones IV y V de la Constitución Política del Estado Libre y Soberano de México; </w:t>
      </w:r>
      <w:r w:rsidRPr="00D855BB">
        <w:rPr>
          <w:rFonts w:ascii="Palatino Linotype" w:hAnsi="Palatino Linotype" w:cs="Arial"/>
        </w:rPr>
        <w:t>2, fracción II, 29, 36, fracciones I y II, 176, 178, 179, 181, 185 fracción I, 186 y 188</w:t>
      </w:r>
      <w:r w:rsidRPr="00D855BB">
        <w:rPr>
          <w:rFonts w:ascii="Palatino Linotype" w:eastAsia="Calibri" w:hAnsi="Palatino Linotype" w:cs="Arial"/>
        </w:rPr>
        <w:t xml:space="preserve"> de la Ley de Transparencia y Acceso a la Información Pública del Estado de México y Municipios, este Pleno: </w:t>
      </w:r>
    </w:p>
    <w:p w14:paraId="58EB2131" w14:textId="77777777" w:rsidR="00754FEF" w:rsidRPr="00D855BB" w:rsidRDefault="00754FEF" w:rsidP="00D855BB">
      <w:pPr>
        <w:pStyle w:val="Prrafodelista"/>
        <w:widowControl w:val="0"/>
        <w:autoSpaceDE w:val="0"/>
        <w:autoSpaceDN w:val="0"/>
        <w:adjustRightInd w:val="0"/>
        <w:ind w:left="0"/>
        <w:jc w:val="both"/>
        <w:rPr>
          <w:rFonts w:ascii="Palatino Linotype" w:hAnsi="Palatino Linotype"/>
        </w:rPr>
      </w:pPr>
    </w:p>
    <w:p w14:paraId="4F652ECA" w14:textId="77777777" w:rsidR="00754FEF" w:rsidRPr="00D855BB" w:rsidRDefault="00754FEF" w:rsidP="00D855BB">
      <w:pPr>
        <w:jc w:val="center"/>
        <w:rPr>
          <w:rFonts w:ascii="Palatino Linotype" w:hAnsi="Palatino Linotype"/>
          <w:b/>
          <w:sz w:val="28"/>
        </w:rPr>
      </w:pPr>
      <w:r w:rsidRPr="00D855BB">
        <w:rPr>
          <w:rFonts w:ascii="Palatino Linotype" w:hAnsi="Palatino Linotype"/>
          <w:b/>
          <w:sz w:val="28"/>
        </w:rPr>
        <w:lastRenderedPageBreak/>
        <w:t>R E S U E L V E</w:t>
      </w:r>
    </w:p>
    <w:p w14:paraId="77C0DAFD" w14:textId="77777777" w:rsidR="00754FEF" w:rsidRPr="00D855BB" w:rsidRDefault="00754FEF" w:rsidP="00D855BB">
      <w:pPr>
        <w:jc w:val="center"/>
        <w:rPr>
          <w:rFonts w:ascii="Palatino Linotype" w:hAnsi="Palatino Linotype"/>
          <w:b/>
          <w:sz w:val="28"/>
        </w:rPr>
      </w:pPr>
    </w:p>
    <w:p w14:paraId="71FA8A03" w14:textId="1472B014" w:rsidR="00153CC3" w:rsidRPr="00D855BB" w:rsidRDefault="00153CC3" w:rsidP="00D855BB">
      <w:pPr>
        <w:spacing w:line="360" w:lineRule="auto"/>
        <w:jc w:val="both"/>
        <w:rPr>
          <w:rFonts w:ascii="Palatino Linotype" w:eastAsia="Palatino Linotype" w:hAnsi="Palatino Linotype" w:cs="Palatino Linotype"/>
        </w:rPr>
      </w:pPr>
      <w:r w:rsidRPr="00D855BB">
        <w:rPr>
          <w:rFonts w:ascii="Palatino Linotype" w:eastAsia="Palatino Linotype" w:hAnsi="Palatino Linotype" w:cs="Palatino Linotype"/>
          <w:b/>
        </w:rPr>
        <w:t>PRIMERO</w:t>
      </w:r>
      <w:r w:rsidRPr="00D855BB">
        <w:rPr>
          <w:rFonts w:ascii="Palatino Linotype" w:eastAsia="Palatino Linotype" w:hAnsi="Palatino Linotype" w:cs="Palatino Linotype"/>
        </w:rPr>
        <w:t>. Resultan</w:t>
      </w:r>
      <w:r w:rsidRPr="00D855BB">
        <w:rPr>
          <w:rFonts w:ascii="Palatino Linotype" w:eastAsia="Palatino Linotype" w:hAnsi="Palatino Linotype" w:cs="Palatino Linotype"/>
          <w:b/>
        </w:rPr>
        <w:t xml:space="preserve"> fundadas</w:t>
      </w:r>
      <w:r w:rsidRPr="00D855BB">
        <w:rPr>
          <w:rFonts w:ascii="Palatino Linotype" w:eastAsia="Palatino Linotype" w:hAnsi="Palatino Linotype" w:cs="Palatino Linotype"/>
        </w:rPr>
        <w:t xml:space="preserve"> las</w:t>
      </w:r>
      <w:r w:rsidRPr="00D855BB">
        <w:rPr>
          <w:rFonts w:ascii="Palatino Linotype" w:eastAsia="Palatino Linotype" w:hAnsi="Palatino Linotype" w:cs="Palatino Linotype"/>
          <w:b/>
        </w:rPr>
        <w:t xml:space="preserve"> </w:t>
      </w:r>
      <w:r w:rsidRPr="00D855BB">
        <w:rPr>
          <w:rFonts w:ascii="Palatino Linotype" w:eastAsia="Palatino Linotype" w:hAnsi="Palatino Linotype" w:cs="Palatino Linotype"/>
        </w:rPr>
        <w:t xml:space="preserve">razones o motivos de inconformidad planteadas por </w:t>
      </w:r>
      <w:r w:rsidRPr="00D855BB">
        <w:rPr>
          <w:rFonts w:ascii="Palatino Linotype" w:eastAsia="Palatino Linotype" w:hAnsi="Palatino Linotype" w:cs="Palatino Linotype"/>
          <w:b/>
        </w:rPr>
        <w:t xml:space="preserve">EL RECURRENTE, </w:t>
      </w:r>
      <w:r w:rsidRPr="00D855BB">
        <w:rPr>
          <w:rFonts w:ascii="Palatino Linotype" w:eastAsia="Palatino Linotype" w:hAnsi="Palatino Linotype" w:cs="Palatino Linotype"/>
        </w:rPr>
        <w:t xml:space="preserve">en términos del Considerando </w:t>
      </w:r>
      <w:r w:rsidRPr="00D855BB">
        <w:rPr>
          <w:rFonts w:ascii="Palatino Linotype" w:eastAsia="Palatino Linotype" w:hAnsi="Palatino Linotype" w:cs="Palatino Linotype"/>
          <w:b/>
        </w:rPr>
        <w:t xml:space="preserve">QUINTO </w:t>
      </w:r>
      <w:r w:rsidRPr="00D855BB">
        <w:rPr>
          <w:rFonts w:ascii="Palatino Linotype" w:eastAsia="Palatino Linotype" w:hAnsi="Palatino Linotype" w:cs="Palatino Linotype"/>
        </w:rPr>
        <w:t>de la presente resolución.</w:t>
      </w:r>
    </w:p>
    <w:p w14:paraId="338D8123" w14:textId="77777777" w:rsidR="00153CC3" w:rsidRPr="00D855BB" w:rsidRDefault="00153CC3" w:rsidP="00D855BB">
      <w:pPr>
        <w:spacing w:line="360" w:lineRule="auto"/>
        <w:jc w:val="both"/>
        <w:rPr>
          <w:rFonts w:ascii="Palatino Linotype" w:eastAsia="Palatino Linotype" w:hAnsi="Palatino Linotype" w:cs="Palatino Linotype"/>
          <w:b/>
        </w:rPr>
      </w:pPr>
    </w:p>
    <w:p w14:paraId="569FF2DB" w14:textId="23A471C1" w:rsidR="00153CC3" w:rsidRPr="00D855BB" w:rsidRDefault="00153CC3" w:rsidP="00D855BB">
      <w:pPr>
        <w:spacing w:line="360" w:lineRule="auto"/>
        <w:jc w:val="both"/>
        <w:rPr>
          <w:rFonts w:ascii="Palatino Linotype" w:hAnsi="Palatino Linotype" w:cs="Arial"/>
          <w:lang w:val="es-ES"/>
        </w:rPr>
      </w:pPr>
      <w:r w:rsidRPr="00D855BB">
        <w:rPr>
          <w:rFonts w:ascii="Palatino Linotype" w:eastAsia="Palatino Linotype" w:hAnsi="Palatino Linotype" w:cs="Palatino Linotype"/>
          <w:b/>
        </w:rPr>
        <w:t>SEGUNDO</w:t>
      </w:r>
      <w:r w:rsidRPr="00D855BB">
        <w:rPr>
          <w:rFonts w:ascii="Palatino Linotype" w:eastAsia="Palatino Linotype" w:hAnsi="Palatino Linotype" w:cs="Palatino Linotype"/>
        </w:rPr>
        <w:t xml:space="preserve">. Se </w:t>
      </w:r>
      <w:r w:rsidRPr="00D855BB">
        <w:rPr>
          <w:rFonts w:ascii="Palatino Linotype" w:eastAsia="Palatino Linotype" w:hAnsi="Palatino Linotype" w:cs="Palatino Linotype"/>
          <w:b/>
        </w:rPr>
        <w:t xml:space="preserve">REVOCA </w:t>
      </w:r>
      <w:r w:rsidRPr="00D855BB">
        <w:rPr>
          <w:rFonts w:ascii="Palatino Linotype" w:eastAsia="Palatino Linotype" w:hAnsi="Palatino Linotype" w:cs="Palatino Linotype"/>
        </w:rPr>
        <w:t xml:space="preserve">la respuesta </w:t>
      </w:r>
      <w:r w:rsidRPr="00D855BB">
        <w:rPr>
          <w:rFonts w:ascii="Palatino Linotype" w:eastAsia="Calibri" w:hAnsi="Palatino Linotype" w:cs="Arial"/>
        </w:rPr>
        <w:t xml:space="preserve">proporcionada </w:t>
      </w:r>
      <w:r w:rsidRPr="00D855BB">
        <w:rPr>
          <w:rFonts w:ascii="Palatino Linotype" w:eastAsia="Palatino Linotype" w:hAnsi="Palatino Linotype" w:cs="Palatino Linotype"/>
        </w:rPr>
        <w:t>por</w:t>
      </w:r>
      <w:r w:rsidRPr="00D855BB">
        <w:rPr>
          <w:rFonts w:ascii="Palatino Linotype" w:eastAsia="Palatino Linotype" w:hAnsi="Palatino Linotype" w:cs="Palatino Linotype"/>
          <w:b/>
        </w:rPr>
        <w:t xml:space="preserve"> EL SUJETO OBLIGADO</w:t>
      </w:r>
      <w:r w:rsidRPr="00D855BB">
        <w:rPr>
          <w:rFonts w:ascii="Palatino Linotype" w:eastAsia="Palatino Linotype" w:hAnsi="Palatino Linotype" w:cs="Palatino Linotype"/>
        </w:rPr>
        <w:t xml:space="preserve">, </w:t>
      </w:r>
      <w:r w:rsidRPr="00D855BB">
        <w:rPr>
          <w:rFonts w:ascii="Palatino Linotype" w:hAnsi="Palatino Linotype"/>
          <w:shd w:val="clear" w:color="auto" w:fill="FFFFFF"/>
        </w:rPr>
        <w:t xml:space="preserve">que generó el </w:t>
      </w:r>
      <w:r w:rsidRPr="00D855BB">
        <w:rPr>
          <w:rFonts w:ascii="Palatino Linotype" w:hAnsi="Palatino Linotype" w:cs="Arial"/>
        </w:rPr>
        <w:t>Recurso de Revisión</w:t>
      </w:r>
      <w:r w:rsidRPr="00D855BB">
        <w:rPr>
          <w:rFonts w:ascii="Palatino Linotype" w:hAnsi="Palatino Linotype"/>
          <w:shd w:val="clear" w:color="auto" w:fill="FFFFFF"/>
        </w:rPr>
        <w:t xml:space="preserve"> </w:t>
      </w:r>
      <w:r w:rsidRPr="00D855BB">
        <w:rPr>
          <w:rFonts w:ascii="Palatino Linotype" w:hAnsi="Palatino Linotype"/>
          <w:b/>
        </w:rPr>
        <w:t xml:space="preserve">05997/INFOEM/IP/RR/2023, </w:t>
      </w:r>
      <w:r w:rsidRPr="00D855BB">
        <w:rPr>
          <w:rFonts w:ascii="Palatino Linotype" w:hAnsi="Palatino Linotype" w:cs="Arial"/>
        </w:rPr>
        <w:t xml:space="preserve">en términos del </w:t>
      </w:r>
      <w:r w:rsidRPr="00D855BB">
        <w:rPr>
          <w:rFonts w:ascii="Palatino Linotype" w:hAnsi="Palatino Linotype" w:cs="Arial"/>
          <w:bCs/>
        </w:rPr>
        <w:t>considerando</w:t>
      </w:r>
      <w:r w:rsidRPr="00D855BB">
        <w:rPr>
          <w:rFonts w:ascii="Palatino Linotype" w:hAnsi="Palatino Linotype" w:cs="Arial"/>
          <w:b/>
        </w:rPr>
        <w:t xml:space="preserve"> QUINTO </w:t>
      </w:r>
      <w:r w:rsidRPr="00D855BB">
        <w:rPr>
          <w:rFonts w:ascii="Palatino Linotype" w:hAnsi="Palatino Linotype" w:cs="Arial"/>
        </w:rPr>
        <w:t xml:space="preserve">de la presente resolución, se </w:t>
      </w:r>
      <w:r w:rsidRPr="00D855BB">
        <w:rPr>
          <w:rFonts w:ascii="Palatino Linotype" w:hAnsi="Palatino Linotype" w:cs="Arial"/>
          <w:b/>
        </w:rPr>
        <w:t>ORDENA</w:t>
      </w:r>
      <w:r w:rsidRPr="00D855BB">
        <w:rPr>
          <w:rFonts w:ascii="Palatino Linotype" w:hAnsi="Palatino Linotype" w:cs="Arial"/>
        </w:rPr>
        <w:t xml:space="preserve"> al </w:t>
      </w:r>
      <w:r w:rsidRPr="00D855BB">
        <w:rPr>
          <w:rFonts w:ascii="Palatino Linotype" w:hAnsi="Palatino Linotype" w:cs="Arial"/>
          <w:b/>
        </w:rPr>
        <w:t>SUJETO OBLIGADO</w:t>
      </w:r>
      <w:r w:rsidRPr="00D855BB">
        <w:rPr>
          <w:rFonts w:ascii="Palatino Linotype" w:hAnsi="Palatino Linotype" w:cs="Arial"/>
        </w:rPr>
        <w:t xml:space="preserve"> entregar al</w:t>
      </w:r>
      <w:r w:rsidRPr="00D855BB">
        <w:rPr>
          <w:rFonts w:ascii="Palatino Linotype" w:hAnsi="Palatino Linotype" w:cs="Arial"/>
          <w:b/>
          <w:bCs/>
        </w:rPr>
        <w:t xml:space="preserve"> </w:t>
      </w:r>
      <w:r w:rsidRPr="00D855BB">
        <w:rPr>
          <w:rFonts w:ascii="Palatino Linotype" w:hAnsi="Palatino Linotype" w:cs="Arial"/>
          <w:b/>
        </w:rPr>
        <w:t xml:space="preserve">RECURRENTE, </w:t>
      </w:r>
      <w:r w:rsidRPr="00D855BB">
        <w:rPr>
          <w:rFonts w:ascii="Palatino Linotype" w:hAnsi="Palatino Linotype" w:cs="Arial"/>
        </w:rPr>
        <w:t xml:space="preserve">a través del Sistema de Acceso a la Información Mexiquense </w:t>
      </w:r>
      <w:r w:rsidRPr="00D855BB">
        <w:rPr>
          <w:rFonts w:ascii="Palatino Linotype" w:hAnsi="Palatino Linotype" w:cs="Arial"/>
          <w:b/>
        </w:rPr>
        <w:t>(SAIMEX)</w:t>
      </w:r>
      <w:r w:rsidRPr="00D855BB">
        <w:rPr>
          <w:rFonts w:ascii="Palatino Linotype" w:hAnsi="Palatino Linotype" w:cs="Arial"/>
          <w:bCs/>
        </w:rPr>
        <w:t xml:space="preserve">, </w:t>
      </w:r>
      <w:r w:rsidRPr="00D855BB">
        <w:rPr>
          <w:rFonts w:ascii="Palatino Linotype" w:hAnsi="Palatino Linotype" w:cs="Arial"/>
          <w:lang w:val="es-ES"/>
        </w:rPr>
        <w:t>lo siguiente:</w:t>
      </w:r>
    </w:p>
    <w:p w14:paraId="76ACCCA8" w14:textId="18CBDADB" w:rsidR="00514394" w:rsidRPr="00D855BB" w:rsidRDefault="00514394" w:rsidP="00D855BB">
      <w:pPr>
        <w:spacing w:line="360" w:lineRule="auto"/>
        <w:jc w:val="both"/>
        <w:rPr>
          <w:rFonts w:ascii="Palatino Linotype" w:hAnsi="Palatino Linotype" w:cs="Arial"/>
          <w:lang w:val="es-ES"/>
        </w:rPr>
      </w:pPr>
    </w:p>
    <w:p w14:paraId="1C2EC858" w14:textId="7C2855E6" w:rsidR="003B0912" w:rsidRPr="00D855BB" w:rsidRDefault="00153CC3" w:rsidP="00D855BB">
      <w:pPr>
        <w:pStyle w:val="Prrafodelista"/>
        <w:numPr>
          <w:ilvl w:val="0"/>
          <w:numId w:val="24"/>
        </w:numPr>
        <w:spacing w:line="360" w:lineRule="auto"/>
        <w:jc w:val="both"/>
        <w:rPr>
          <w:rFonts w:ascii="Palatino Linotype" w:hAnsi="Palatino Linotype"/>
          <w:i/>
          <w:sz w:val="22"/>
          <w:szCs w:val="22"/>
        </w:rPr>
      </w:pPr>
      <w:r w:rsidRPr="00D855BB">
        <w:rPr>
          <w:rFonts w:ascii="Palatino Linotype" w:hAnsi="Palatino Linotype"/>
          <w:i/>
          <w:sz w:val="22"/>
          <w:szCs w:val="22"/>
        </w:rPr>
        <w:t>Los documentos que den cuenta que la tesorería remi</w:t>
      </w:r>
      <w:r w:rsidR="00BB4DF2" w:rsidRPr="00D855BB">
        <w:rPr>
          <w:rFonts w:ascii="Palatino Linotype" w:hAnsi="Palatino Linotype"/>
          <w:i/>
          <w:sz w:val="22"/>
          <w:szCs w:val="22"/>
        </w:rPr>
        <w:t>te los informes trimestrales al</w:t>
      </w:r>
      <w:r w:rsidRPr="00D855BB">
        <w:rPr>
          <w:rFonts w:ascii="Palatino Linotype" w:hAnsi="Palatino Linotype"/>
          <w:i/>
          <w:sz w:val="22"/>
          <w:szCs w:val="22"/>
        </w:rPr>
        <w:t xml:space="preserve"> Órgano Superior de Fiscalización del Estado de M</w:t>
      </w:r>
      <w:r w:rsidR="00C42F52" w:rsidRPr="00D855BB">
        <w:rPr>
          <w:rFonts w:ascii="Palatino Linotype" w:hAnsi="Palatino Linotype"/>
          <w:i/>
          <w:sz w:val="22"/>
          <w:szCs w:val="22"/>
        </w:rPr>
        <w:t xml:space="preserve">éxico, al dieciséis de agosto de dos mil veintitrés. </w:t>
      </w:r>
    </w:p>
    <w:p w14:paraId="529594B5" w14:textId="77777777" w:rsidR="00514394" w:rsidRPr="00D855BB" w:rsidRDefault="00514394" w:rsidP="00D855BB">
      <w:pPr>
        <w:spacing w:line="360" w:lineRule="auto"/>
        <w:jc w:val="both"/>
        <w:rPr>
          <w:rFonts w:ascii="Palatino Linotype" w:eastAsia="Palatino Linotype" w:hAnsi="Palatino Linotype" w:cs="Palatino Linotype"/>
          <w:b/>
          <w:sz w:val="28"/>
          <w:lang w:eastAsia="es-MX"/>
        </w:rPr>
      </w:pPr>
    </w:p>
    <w:p w14:paraId="1590D717" w14:textId="2C6FA83A" w:rsidR="00153CC3" w:rsidRPr="00D855BB" w:rsidRDefault="00153CC3" w:rsidP="00D855BB">
      <w:pPr>
        <w:spacing w:line="360" w:lineRule="auto"/>
        <w:jc w:val="both"/>
        <w:rPr>
          <w:rFonts w:ascii="Palatino Linotype" w:hAnsi="Palatino Linotype"/>
          <w:shd w:val="clear" w:color="auto" w:fill="FFFFFF"/>
        </w:rPr>
      </w:pPr>
      <w:r w:rsidRPr="00D855BB">
        <w:rPr>
          <w:rFonts w:ascii="Palatino Linotype" w:eastAsia="Palatino Linotype" w:hAnsi="Palatino Linotype" w:cs="Palatino Linotype"/>
          <w:b/>
          <w:sz w:val="28"/>
          <w:lang w:eastAsia="es-MX"/>
        </w:rPr>
        <w:t>TERCERO</w:t>
      </w:r>
      <w:r w:rsidRPr="00D855BB">
        <w:rPr>
          <w:rFonts w:ascii="Palatino Linotype" w:eastAsia="Palatino Linotype" w:hAnsi="Palatino Linotype" w:cs="Palatino Linotype"/>
          <w:b/>
          <w:lang w:eastAsia="es-MX"/>
        </w:rPr>
        <w:t>.</w:t>
      </w:r>
      <w:r w:rsidRPr="00D855BB">
        <w:rPr>
          <w:rFonts w:ascii="Palatino Linotype" w:eastAsia="Palatino Linotype" w:hAnsi="Palatino Linotype" w:cs="Palatino Linotype"/>
          <w:lang w:eastAsia="es-MX"/>
        </w:rPr>
        <w:t xml:space="preserve"> </w:t>
      </w:r>
      <w:r w:rsidRPr="00D855BB">
        <w:rPr>
          <w:rFonts w:ascii="Palatino Linotype" w:eastAsia="Palatino Linotype" w:hAnsi="Palatino Linotype" w:cs="Palatino Linotype"/>
          <w:b/>
          <w:lang w:eastAsia="es-MX"/>
        </w:rPr>
        <w:t xml:space="preserve">Notifíquese </w:t>
      </w:r>
      <w:r w:rsidRPr="00D855BB">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DA28A0B" w14:textId="77777777" w:rsidR="00153CC3" w:rsidRPr="00D855BB" w:rsidRDefault="00153CC3" w:rsidP="00D855BB">
      <w:pPr>
        <w:tabs>
          <w:tab w:val="left" w:pos="709"/>
        </w:tabs>
        <w:spacing w:line="360" w:lineRule="auto"/>
        <w:ind w:right="51"/>
        <w:jc w:val="both"/>
        <w:rPr>
          <w:rFonts w:ascii="Palatino Linotype" w:hAnsi="Palatino Linotype"/>
          <w:b/>
          <w:szCs w:val="17"/>
          <w:lang w:eastAsia="es-ES_tradnl"/>
        </w:rPr>
      </w:pPr>
      <w:r w:rsidRPr="00D855BB">
        <w:rPr>
          <w:rFonts w:ascii="Palatino Linotype" w:hAnsi="Palatino Linotype" w:cs="Arial"/>
          <w:b/>
          <w:bCs/>
          <w:sz w:val="28"/>
        </w:rPr>
        <w:lastRenderedPageBreak/>
        <w:t>CUARTO.</w:t>
      </w:r>
      <w:r w:rsidRPr="00D855BB">
        <w:rPr>
          <w:rFonts w:ascii="Palatino Linotype" w:hAnsi="Palatino Linotype"/>
          <w:szCs w:val="17"/>
          <w:lang w:eastAsia="es-ES_tradnl"/>
        </w:rPr>
        <w:t xml:space="preserve"> </w:t>
      </w:r>
      <w:r w:rsidRPr="00D855BB">
        <w:rPr>
          <w:rFonts w:ascii="Palatino Linotype" w:hAnsi="Palatino Linotype"/>
          <w:b/>
          <w:szCs w:val="17"/>
          <w:lang w:eastAsia="es-ES_tradnl"/>
        </w:rPr>
        <w:t>Notifíquese</w:t>
      </w:r>
      <w:r w:rsidRPr="00D855BB">
        <w:rPr>
          <w:rFonts w:ascii="Palatino Linotype" w:hAnsi="Palatino Linotype"/>
          <w:szCs w:val="17"/>
          <w:lang w:eastAsia="es-ES_tradnl"/>
        </w:rPr>
        <w:t xml:space="preserve"> al </w:t>
      </w:r>
      <w:r w:rsidRPr="00D855BB">
        <w:rPr>
          <w:rFonts w:ascii="Palatino Linotype" w:hAnsi="Palatino Linotype"/>
          <w:b/>
          <w:szCs w:val="17"/>
          <w:lang w:eastAsia="es-ES_tradnl"/>
        </w:rPr>
        <w:t>RECURRENTE</w:t>
      </w:r>
      <w:r w:rsidRPr="00D855BB">
        <w:rPr>
          <w:rFonts w:ascii="Palatino Linotype" w:hAnsi="Palatino Linotype"/>
          <w:szCs w:val="17"/>
          <w:lang w:eastAsia="es-ES_tradnl"/>
        </w:rPr>
        <w:t xml:space="preserve"> la presente resolución vía </w:t>
      </w:r>
      <w:r w:rsidRPr="00D855BB">
        <w:rPr>
          <w:rFonts w:ascii="Palatino Linotype" w:hAnsi="Palatino Linotype" w:cs="Arial"/>
        </w:rPr>
        <w:t xml:space="preserve">Sistema de Acceso a la Información Mexiquense </w:t>
      </w:r>
      <w:r w:rsidRPr="00D855BB">
        <w:rPr>
          <w:rFonts w:ascii="Palatino Linotype" w:hAnsi="Palatino Linotype" w:cs="Arial"/>
          <w:b/>
          <w:bCs/>
        </w:rPr>
        <w:t>SAIMEX</w:t>
      </w:r>
      <w:r w:rsidRPr="00D855BB">
        <w:rPr>
          <w:rFonts w:ascii="Palatino Linotype" w:hAnsi="Palatino Linotype" w:cs="Arial"/>
        </w:rPr>
        <w:t>.</w:t>
      </w:r>
    </w:p>
    <w:p w14:paraId="7F96831C" w14:textId="77777777" w:rsidR="00153CC3" w:rsidRPr="00D855BB" w:rsidRDefault="00153CC3" w:rsidP="00D855BB">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C30D570" w14:textId="77777777" w:rsidR="00153CC3" w:rsidRPr="00D855BB" w:rsidRDefault="00153CC3" w:rsidP="00D855BB">
      <w:pPr>
        <w:tabs>
          <w:tab w:val="left" w:pos="709"/>
        </w:tabs>
        <w:spacing w:line="360" w:lineRule="auto"/>
        <w:ind w:right="51"/>
        <w:jc w:val="both"/>
        <w:rPr>
          <w:rFonts w:ascii="Palatino Linotype" w:hAnsi="Palatino Linotype"/>
          <w:szCs w:val="17"/>
          <w:lang w:eastAsia="es-ES_tradnl"/>
        </w:rPr>
      </w:pPr>
      <w:r w:rsidRPr="00D855BB">
        <w:rPr>
          <w:rFonts w:ascii="Palatino Linotype" w:hAnsi="Palatino Linotype" w:cs="Arial"/>
          <w:b/>
          <w:bCs/>
          <w:sz w:val="28"/>
        </w:rPr>
        <w:t>QUINTO.</w:t>
      </w:r>
      <w:r w:rsidRPr="00D855BB">
        <w:rPr>
          <w:rFonts w:ascii="Palatino Linotype" w:hAnsi="Palatino Linotype"/>
          <w:szCs w:val="17"/>
          <w:lang w:eastAsia="es-ES_tradnl"/>
        </w:rPr>
        <w:t xml:space="preserve"> Hágase del conocimiento al </w:t>
      </w:r>
      <w:r w:rsidRPr="00D855BB">
        <w:rPr>
          <w:rFonts w:ascii="Palatino Linotype" w:hAnsi="Palatino Linotype"/>
          <w:b/>
          <w:szCs w:val="17"/>
          <w:lang w:eastAsia="es-ES_tradnl"/>
        </w:rPr>
        <w:t>RECURRENTE</w:t>
      </w:r>
      <w:r w:rsidRPr="00D855BB">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87904BB" w14:textId="77777777" w:rsidR="00153CC3" w:rsidRPr="00D855BB" w:rsidRDefault="00153CC3" w:rsidP="00D855BB">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25B721A6" w14:textId="77777777" w:rsidR="00153CC3" w:rsidRPr="00D855BB" w:rsidRDefault="00153CC3" w:rsidP="00D855BB">
      <w:pPr>
        <w:tabs>
          <w:tab w:val="left" w:pos="709"/>
        </w:tabs>
        <w:spacing w:line="360" w:lineRule="auto"/>
        <w:ind w:right="51"/>
        <w:jc w:val="both"/>
        <w:rPr>
          <w:rFonts w:ascii="Palatino Linotype" w:hAnsi="Palatino Linotype"/>
          <w:szCs w:val="17"/>
          <w:lang w:eastAsia="es-ES_tradnl"/>
        </w:rPr>
      </w:pPr>
      <w:r w:rsidRPr="00D855BB">
        <w:rPr>
          <w:rFonts w:ascii="Palatino Linotype" w:hAnsi="Palatino Linotype"/>
          <w:b/>
          <w:sz w:val="28"/>
          <w:szCs w:val="28"/>
          <w:lang w:eastAsia="es-ES_tradnl"/>
        </w:rPr>
        <w:t>SEXTO.</w:t>
      </w:r>
      <w:r w:rsidRPr="00D855BB">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C55C87A" w14:textId="77777777" w:rsidR="00153CC3" w:rsidRPr="00D855BB" w:rsidRDefault="00153CC3" w:rsidP="00D855BB">
      <w:pPr>
        <w:widowControl w:val="0"/>
        <w:autoSpaceDE w:val="0"/>
        <w:autoSpaceDN w:val="0"/>
        <w:adjustRightInd w:val="0"/>
        <w:spacing w:line="360" w:lineRule="auto"/>
        <w:jc w:val="both"/>
        <w:rPr>
          <w:rFonts w:ascii="Palatino Linotype" w:hAnsi="Palatino Linotype"/>
        </w:rPr>
      </w:pPr>
    </w:p>
    <w:p w14:paraId="21BE39DC" w14:textId="77777777" w:rsidR="008F1514" w:rsidRPr="00D855BB" w:rsidRDefault="008F1514" w:rsidP="00D855BB">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D855BB">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DE DICIEMBRE DE DOS MIL VEINTITRÉS, ANTE EL SECRETARIO TÉCNICO DEL PLENO, ALEXIS TAPIA RAMÍREZ. </w:t>
      </w:r>
    </w:p>
    <w:p w14:paraId="3B86C200" w14:textId="4DC469D8" w:rsidR="00754FEF" w:rsidRPr="00D855BB" w:rsidRDefault="00754FEF" w:rsidP="00D855BB">
      <w:pPr>
        <w:widowControl w:val="0"/>
        <w:autoSpaceDE w:val="0"/>
        <w:autoSpaceDN w:val="0"/>
        <w:adjustRightInd w:val="0"/>
        <w:spacing w:line="360" w:lineRule="auto"/>
        <w:jc w:val="both"/>
        <w:rPr>
          <w:rFonts w:ascii="Palatino Linotype" w:hAnsi="Palatino Linotype"/>
          <w:sz w:val="20"/>
        </w:rPr>
      </w:pPr>
      <w:r w:rsidRPr="00D855BB">
        <w:rPr>
          <w:rFonts w:ascii="Palatino Linotype" w:hAnsi="Palatino Linotype"/>
          <w:sz w:val="20"/>
        </w:rPr>
        <w:t>S</w:t>
      </w:r>
      <w:r w:rsidR="003B0912" w:rsidRPr="00D855BB">
        <w:rPr>
          <w:rFonts w:ascii="Palatino Linotype" w:hAnsi="Palatino Linotype"/>
          <w:sz w:val="20"/>
        </w:rPr>
        <w:t>CMM/AGZ</w:t>
      </w:r>
      <w:r w:rsidRPr="00D855BB">
        <w:rPr>
          <w:rFonts w:ascii="Palatino Linotype" w:hAnsi="Palatino Linotype"/>
          <w:sz w:val="20"/>
        </w:rPr>
        <w:t>/DEMF/MRC</w:t>
      </w:r>
    </w:p>
    <w:p w14:paraId="3BCD5EC7" w14:textId="77777777" w:rsidR="00754FEF" w:rsidRPr="00D855BB" w:rsidRDefault="00754FEF" w:rsidP="00D855BB">
      <w:pPr>
        <w:tabs>
          <w:tab w:val="left" w:pos="6137"/>
        </w:tabs>
        <w:spacing w:line="360" w:lineRule="auto"/>
        <w:rPr>
          <w:rFonts w:ascii="Palatino Linotype" w:hAnsi="Palatino Linotype" w:cs="Arial"/>
        </w:rPr>
      </w:pPr>
      <w:r w:rsidRPr="00D855BB">
        <w:rPr>
          <w:rFonts w:ascii="Palatino Linotype" w:hAnsi="Palatino Linotype" w:cs="Arial"/>
        </w:rPr>
        <w:br w:type="page"/>
      </w:r>
      <w:r w:rsidRPr="00D855BB">
        <w:rPr>
          <w:rFonts w:ascii="Palatino Linotype" w:hAnsi="Palatino Linotype" w:cs="Arial"/>
        </w:rPr>
        <w:lastRenderedPageBreak/>
        <w:tab/>
      </w:r>
    </w:p>
    <w:p w14:paraId="50B9DDE5" w14:textId="77777777" w:rsidR="00754FEF" w:rsidRPr="00D855BB" w:rsidRDefault="00754FEF" w:rsidP="00D855BB">
      <w:pPr>
        <w:spacing w:line="360" w:lineRule="auto"/>
        <w:jc w:val="both"/>
        <w:rPr>
          <w:rFonts w:ascii="Palatino Linotype" w:hAnsi="Palatino Linotype" w:cs="Arial"/>
        </w:rPr>
      </w:pPr>
    </w:p>
    <w:p w14:paraId="34A8A899" w14:textId="56D0F7B2" w:rsidR="00380A4D" w:rsidRPr="00D855BB" w:rsidRDefault="00380A4D" w:rsidP="00D855BB">
      <w:pPr>
        <w:tabs>
          <w:tab w:val="left" w:pos="6137"/>
        </w:tabs>
        <w:spacing w:line="360" w:lineRule="auto"/>
        <w:rPr>
          <w:rFonts w:ascii="Palatino Linotype" w:hAnsi="Palatino Linotype" w:cs="Arial"/>
        </w:rPr>
      </w:pPr>
    </w:p>
    <w:p w14:paraId="1F1FC88C" w14:textId="77777777" w:rsidR="00380A4D" w:rsidRPr="00D855BB" w:rsidRDefault="00380A4D" w:rsidP="00D855BB">
      <w:pPr>
        <w:spacing w:line="360" w:lineRule="auto"/>
        <w:jc w:val="both"/>
        <w:rPr>
          <w:rFonts w:ascii="Palatino Linotype" w:hAnsi="Palatino Linotype" w:cs="Arial"/>
        </w:rPr>
      </w:pPr>
    </w:p>
    <w:sectPr w:rsidR="00380A4D" w:rsidRPr="00D855BB"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550C1" w14:textId="77777777" w:rsidR="0086216E" w:rsidRDefault="0086216E" w:rsidP="00C80F8C">
      <w:r>
        <w:separator/>
      </w:r>
    </w:p>
  </w:endnote>
  <w:endnote w:type="continuationSeparator" w:id="0">
    <w:p w14:paraId="1400E575" w14:textId="77777777" w:rsidR="0086216E" w:rsidRDefault="0086216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6F81E5B" w:rsidR="00C84DDD" w:rsidRPr="0010196A" w:rsidRDefault="00C84DD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D025B">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D025B">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B7EF424" w:rsidR="00C84DDD" w:rsidRPr="0010196A" w:rsidRDefault="00C84DD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D025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D025B">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B14BA" w14:textId="77777777" w:rsidR="0086216E" w:rsidRDefault="0086216E" w:rsidP="00C80F8C">
      <w:r>
        <w:separator/>
      </w:r>
    </w:p>
  </w:footnote>
  <w:footnote w:type="continuationSeparator" w:id="0">
    <w:p w14:paraId="06D3388C" w14:textId="77777777" w:rsidR="0086216E" w:rsidRDefault="0086216E" w:rsidP="00C80F8C">
      <w:r>
        <w:continuationSeparator/>
      </w:r>
    </w:p>
  </w:footnote>
  <w:footnote w:id="1">
    <w:p w14:paraId="62E376C1" w14:textId="162E6429" w:rsidR="003760D7" w:rsidRDefault="003760D7">
      <w:pPr>
        <w:pStyle w:val="Textonotapie"/>
      </w:pPr>
      <w:r>
        <w:rPr>
          <w:rStyle w:val="Refdenotaalpie"/>
        </w:rPr>
        <w:footnoteRef/>
      </w:r>
      <w:r>
        <w:t xml:space="preserve"> </w:t>
      </w:r>
      <w:r w:rsidRPr="003760D7">
        <w:t>https://www.zinacantepec.gob.mx/MejoraRegulatoria/Archivos/BANDO%20MUNICIPAL%202023.pdf</w:t>
      </w:r>
    </w:p>
  </w:footnote>
  <w:footnote w:id="2">
    <w:p w14:paraId="2915DA9E" w14:textId="2033932D" w:rsidR="002C497C" w:rsidRDefault="002C497C">
      <w:pPr>
        <w:pStyle w:val="Textonotapie"/>
      </w:pPr>
      <w:r>
        <w:rPr>
          <w:rStyle w:val="Refdenotaalpie"/>
        </w:rPr>
        <w:footnoteRef/>
      </w:r>
      <w:r>
        <w:t xml:space="preserve"> </w:t>
      </w:r>
      <w:r w:rsidRPr="002C497C">
        <w:t>https://legislacion.edomex.gob.mx/sites/legislacion.edomex.gob.mx/files/files/pdf/gct/2023/abril/abr211a.pdf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84DDD" w:rsidRDefault="004D025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409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84DDD" w:rsidRPr="0010196A" w:rsidRDefault="00C84DDD"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84DDD" w:rsidRPr="008F2CCC" w14:paraId="1F097D8A" w14:textId="77777777" w:rsidTr="005F31DE">
      <w:tc>
        <w:tcPr>
          <w:tcW w:w="2977" w:type="dxa"/>
          <w:vMerge w:val="restart"/>
        </w:tcPr>
        <w:p w14:paraId="1F780A0C" w14:textId="1EFF25F4" w:rsidR="00C84DDD" w:rsidRPr="008F2CCC" w:rsidRDefault="00C84DD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84DDD" w:rsidRPr="00664658" w:rsidRDefault="00C84DD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B8C08D5" w:rsidR="00C84DDD" w:rsidRPr="00664658" w:rsidRDefault="00991C22" w:rsidP="000B3882">
          <w:pPr>
            <w:jc w:val="both"/>
            <w:rPr>
              <w:rFonts w:ascii="Palatino Linotype" w:hAnsi="Palatino Linotype"/>
              <w:b/>
              <w:sz w:val="22"/>
              <w:szCs w:val="22"/>
              <w:lang w:val="es-ES_tradnl"/>
            </w:rPr>
          </w:pPr>
          <w:r>
            <w:rPr>
              <w:rFonts w:ascii="Palatino Linotype" w:hAnsi="Palatino Linotype"/>
              <w:b/>
              <w:sz w:val="22"/>
              <w:szCs w:val="22"/>
              <w:lang w:val="es-ES_tradnl"/>
            </w:rPr>
            <w:t>0599</w:t>
          </w:r>
          <w:r w:rsidR="00C84DDD">
            <w:rPr>
              <w:rFonts w:ascii="Palatino Linotype" w:hAnsi="Palatino Linotype"/>
              <w:b/>
              <w:sz w:val="22"/>
              <w:szCs w:val="22"/>
              <w:lang w:val="es-ES_tradnl"/>
            </w:rPr>
            <w:t>7</w:t>
          </w:r>
          <w:r w:rsidR="00C84DDD" w:rsidRPr="00A9204E">
            <w:rPr>
              <w:rFonts w:ascii="Palatino Linotype" w:hAnsi="Palatino Linotype"/>
              <w:b/>
              <w:sz w:val="22"/>
              <w:szCs w:val="22"/>
              <w:lang w:val="es-ES_tradnl"/>
            </w:rPr>
            <w:t>/INFOEM/IP/RR/202</w:t>
          </w:r>
          <w:r w:rsidR="00C84DDD">
            <w:rPr>
              <w:rFonts w:ascii="Palatino Linotype" w:hAnsi="Palatino Linotype"/>
              <w:b/>
              <w:sz w:val="22"/>
              <w:szCs w:val="22"/>
              <w:lang w:val="es-ES_tradnl"/>
            </w:rPr>
            <w:t>3</w:t>
          </w:r>
        </w:p>
      </w:tc>
    </w:tr>
    <w:tr w:rsidR="00C84DDD" w:rsidRPr="008F2CCC" w14:paraId="049677A3" w14:textId="77777777" w:rsidTr="005F31DE">
      <w:tc>
        <w:tcPr>
          <w:tcW w:w="2977" w:type="dxa"/>
          <w:vMerge/>
        </w:tcPr>
        <w:p w14:paraId="4A21EAC1" w14:textId="5C1F145E" w:rsidR="00C84DDD" w:rsidRPr="008F2CCC" w:rsidRDefault="00C84DDD" w:rsidP="00085F27">
          <w:pPr>
            <w:rPr>
              <w:rFonts w:ascii="Palatino Linotype" w:hAnsi="Palatino Linotype"/>
              <w:b/>
              <w:sz w:val="22"/>
              <w:szCs w:val="22"/>
              <w:lang w:val="es-ES_tradnl"/>
            </w:rPr>
          </w:pPr>
        </w:p>
      </w:tc>
      <w:tc>
        <w:tcPr>
          <w:tcW w:w="2552" w:type="dxa"/>
          <w:shd w:val="clear" w:color="auto" w:fill="auto"/>
        </w:tcPr>
        <w:p w14:paraId="1237BCDE" w14:textId="77777777" w:rsidR="00C84DDD" w:rsidRPr="00664658" w:rsidRDefault="00C84DDD"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7DA3EEE" w:rsidR="00C84DDD" w:rsidRPr="00D41D47" w:rsidRDefault="00991C22" w:rsidP="001B6DEF">
          <w:pPr>
            <w:jc w:val="both"/>
            <w:rPr>
              <w:rFonts w:ascii="Palatino Linotype" w:hAnsi="Palatino Linotype"/>
              <w:b/>
              <w:sz w:val="22"/>
              <w:szCs w:val="22"/>
              <w:lang w:val="es-ES_tradnl"/>
            </w:rPr>
          </w:pPr>
          <w:r>
            <w:rPr>
              <w:rFonts w:ascii="Palatino Linotype" w:hAnsi="Palatino Linotype"/>
              <w:b/>
              <w:sz w:val="22"/>
              <w:szCs w:val="22"/>
              <w:lang w:val="es-ES_tradnl"/>
            </w:rPr>
            <w:t>Ayuntamiento de Zinacantepec</w:t>
          </w:r>
        </w:p>
      </w:tc>
    </w:tr>
    <w:tr w:rsidR="00C84DDD" w:rsidRPr="008F2CCC" w14:paraId="72CD087D" w14:textId="77777777" w:rsidTr="005F31DE">
      <w:trPr>
        <w:trHeight w:val="228"/>
      </w:trPr>
      <w:tc>
        <w:tcPr>
          <w:tcW w:w="2977" w:type="dxa"/>
          <w:vMerge/>
        </w:tcPr>
        <w:p w14:paraId="1B78656F" w14:textId="01E6F6F6" w:rsidR="00C84DDD" w:rsidRPr="008F2CCC" w:rsidRDefault="00C84DDD" w:rsidP="00085F27">
          <w:pPr>
            <w:rPr>
              <w:rFonts w:ascii="Palatino Linotype" w:hAnsi="Palatino Linotype"/>
              <w:b/>
              <w:sz w:val="22"/>
              <w:szCs w:val="22"/>
              <w:lang w:val="es-ES_tradnl"/>
            </w:rPr>
          </w:pPr>
        </w:p>
      </w:tc>
      <w:tc>
        <w:tcPr>
          <w:tcW w:w="2552" w:type="dxa"/>
          <w:shd w:val="clear" w:color="auto" w:fill="auto"/>
        </w:tcPr>
        <w:p w14:paraId="74D81628" w14:textId="05FE44B5" w:rsidR="00C84DDD" w:rsidRPr="00664658" w:rsidRDefault="00C84DDD"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84DDD" w:rsidRPr="00664658" w:rsidRDefault="00C84DDD"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84DDD" w:rsidRPr="0010196A" w:rsidRDefault="00C84DD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84DDD" w:rsidRPr="0010196A" w:rsidRDefault="004D025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4097" type="#_x0000_t75" style="position:absolute;margin-left:-53pt;margin-top:-127.45pt;width:540pt;height:10in;z-index:-251657216;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84DDD" w:rsidRPr="008F2CCC" w14:paraId="6ABABA57" w14:textId="77777777" w:rsidTr="005F31DE">
      <w:tc>
        <w:tcPr>
          <w:tcW w:w="4253" w:type="dxa"/>
          <w:vMerge w:val="restart"/>
          <w:shd w:val="clear" w:color="auto" w:fill="auto"/>
        </w:tcPr>
        <w:p w14:paraId="6AA376CC" w14:textId="139DA696" w:rsidR="00C84DDD" w:rsidRPr="008F2CCC" w:rsidRDefault="00C84DDD"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84DDD" w:rsidRPr="008F2CCC" w:rsidRDefault="00C84DDD"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5FA0481" w:rsidR="00C84DDD" w:rsidRPr="008F2CCC" w:rsidRDefault="00991C22" w:rsidP="005D52C7">
          <w:pPr>
            <w:jc w:val="both"/>
            <w:rPr>
              <w:rFonts w:ascii="Palatino Linotype" w:hAnsi="Palatino Linotype"/>
              <w:b/>
              <w:sz w:val="22"/>
              <w:szCs w:val="22"/>
              <w:lang w:val="es-ES_tradnl"/>
            </w:rPr>
          </w:pPr>
          <w:r>
            <w:rPr>
              <w:rFonts w:ascii="Palatino Linotype" w:hAnsi="Palatino Linotype"/>
              <w:b/>
              <w:sz w:val="22"/>
              <w:szCs w:val="22"/>
              <w:lang w:val="es-ES_tradnl"/>
            </w:rPr>
            <w:t>05997</w:t>
          </w:r>
          <w:r w:rsidR="00C84DDD" w:rsidRPr="00A9204E">
            <w:rPr>
              <w:rFonts w:ascii="Palatino Linotype" w:hAnsi="Palatino Linotype"/>
              <w:b/>
              <w:sz w:val="22"/>
              <w:szCs w:val="22"/>
              <w:lang w:val="es-ES_tradnl"/>
            </w:rPr>
            <w:t>INFOEM/IP/RR/202</w:t>
          </w:r>
          <w:r w:rsidR="00C84DDD">
            <w:rPr>
              <w:rFonts w:ascii="Palatino Linotype" w:hAnsi="Palatino Linotype"/>
              <w:b/>
              <w:sz w:val="22"/>
              <w:szCs w:val="22"/>
              <w:lang w:val="es-ES_tradnl"/>
            </w:rPr>
            <w:t>3</w:t>
          </w:r>
        </w:p>
      </w:tc>
    </w:tr>
    <w:tr w:rsidR="00C84DDD" w:rsidRPr="008F2CCC" w14:paraId="3B45FB53" w14:textId="77777777" w:rsidTr="005F31DE">
      <w:tc>
        <w:tcPr>
          <w:tcW w:w="4253" w:type="dxa"/>
          <w:vMerge/>
          <w:shd w:val="clear" w:color="auto" w:fill="auto"/>
        </w:tcPr>
        <w:p w14:paraId="188B82EF" w14:textId="77777777" w:rsidR="00C84DDD" w:rsidRPr="008F2CCC" w:rsidRDefault="00C84DDD" w:rsidP="007A5836">
          <w:pPr>
            <w:rPr>
              <w:rFonts w:ascii="Palatino Linotype" w:hAnsi="Palatino Linotype"/>
              <w:b/>
              <w:sz w:val="22"/>
              <w:szCs w:val="22"/>
              <w:lang w:val="es-ES_tradnl"/>
            </w:rPr>
          </w:pPr>
        </w:p>
      </w:tc>
      <w:tc>
        <w:tcPr>
          <w:tcW w:w="2552" w:type="dxa"/>
          <w:shd w:val="clear" w:color="auto" w:fill="auto"/>
        </w:tcPr>
        <w:p w14:paraId="3B2AD0CF" w14:textId="77777777" w:rsidR="00C84DDD" w:rsidRPr="008F2CCC" w:rsidRDefault="00C84DDD"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DD36E0E" w:rsidR="00C84DDD" w:rsidRPr="008F2CCC" w:rsidRDefault="00C84DDD" w:rsidP="00D66460">
          <w:pPr>
            <w:jc w:val="both"/>
            <w:rPr>
              <w:rFonts w:ascii="Palatino Linotype" w:hAnsi="Palatino Linotype"/>
              <w:b/>
              <w:sz w:val="22"/>
              <w:szCs w:val="22"/>
              <w:lang w:val="es-ES_tradnl"/>
            </w:rPr>
          </w:pPr>
        </w:p>
      </w:tc>
    </w:tr>
    <w:tr w:rsidR="00C84DDD" w:rsidRPr="00085F27" w14:paraId="28A493EB" w14:textId="77777777" w:rsidTr="005F31DE">
      <w:trPr>
        <w:trHeight w:val="228"/>
      </w:trPr>
      <w:tc>
        <w:tcPr>
          <w:tcW w:w="4253" w:type="dxa"/>
          <w:vMerge/>
          <w:shd w:val="clear" w:color="auto" w:fill="auto"/>
        </w:tcPr>
        <w:p w14:paraId="06C77D31" w14:textId="77777777" w:rsidR="00C84DDD" w:rsidRPr="008F2CCC" w:rsidRDefault="00C84DDD" w:rsidP="007A5836">
          <w:pPr>
            <w:rPr>
              <w:rFonts w:ascii="Palatino Linotype" w:hAnsi="Palatino Linotype"/>
              <w:b/>
              <w:sz w:val="22"/>
              <w:szCs w:val="22"/>
              <w:lang w:val="es-ES_tradnl"/>
            </w:rPr>
          </w:pPr>
        </w:p>
      </w:tc>
      <w:tc>
        <w:tcPr>
          <w:tcW w:w="2552" w:type="dxa"/>
          <w:shd w:val="clear" w:color="auto" w:fill="auto"/>
        </w:tcPr>
        <w:p w14:paraId="2E1A72B4" w14:textId="77777777" w:rsidR="00C84DDD" w:rsidRPr="008F2CCC" w:rsidRDefault="00C84DDD"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CF6B166" w:rsidR="00C84DDD" w:rsidRPr="00085F27" w:rsidRDefault="00C84DDD" w:rsidP="00991C22">
          <w:pPr>
            <w:jc w:val="both"/>
            <w:rPr>
              <w:rFonts w:ascii="Palatino Linotype" w:hAnsi="Palatino Linotype"/>
              <w:b/>
              <w:sz w:val="22"/>
              <w:szCs w:val="22"/>
              <w:lang w:val="es-ES_tradnl"/>
            </w:rPr>
          </w:pPr>
          <w:r w:rsidRPr="005D52C7">
            <w:rPr>
              <w:rFonts w:ascii="Palatino Linotype" w:hAnsi="Palatino Linotype"/>
              <w:b/>
              <w:sz w:val="22"/>
              <w:szCs w:val="22"/>
              <w:lang w:val="es-ES_tradnl"/>
            </w:rPr>
            <w:t xml:space="preserve">Ayuntamiento de </w:t>
          </w:r>
          <w:r w:rsidR="00991C22">
            <w:rPr>
              <w:rFonts w:ascii="Palatino Linotype" w:hAnsi="Palatino Linotype"/>
              <w:b/>
              <w:sz w:val="22"/>
              <w:szCs w:val="22"/>
              <w:lang w:val="es-ES_tradnl"/>
            </w:rPr>
            <w:t>Zinacantepec</w:t>
          </w:r>
        </w:p>
      </w:tc>
    </w:tr>
    <w:tr w:rsidR="00C84DDD" w:rsidRPr="008F2CCC" w14:paraId="0F114FF0" w14:textId="77777777" w:rsidTr="005F31DE">
      <w:tc>
        <w:tcPr>
          <w:tcW w:w="4253" w:type="dxa"/>
          <w:vMerge/>
          <w:shd w:val="clear" w:color="auto" w:fill="auto"/>
        </w:tcPr>
        <w:p w14:paraId="4CCB64BA" w14:textId="77777777" w:rsidR="00C84DDD" w:rsidRPr="008F2CCC" w:rsidRDefault="00C84DDD" w:rsidP="00A2780F">
          <w:pPr>
            <w:rPr>
              <w:rFonts w:ascii="Palatino Linotype" w:hAnsi="Palatino Linotype"/>
              <w:b/>
              <w:sz w:val="22"/>
              <w:szCs w:val="22"/>
              <w:lang w:val="es-ES_tradnl"/>
            </w:rPr>
          </w:pPr>
        </w:p>
      </w:tc>
      <w:tc>
        <w:tcPr>
          <w:tcW w:w="2552" w:type="dxa"/>
          <w:shd w:val="clear" w:color="auto" w:fill="auto"/>
        </w:tcPr>
        <w:p w14:paraId="31E422EA" w14:textId="0B158FD7" w:rsidR="00C84DDD" w:rsidRPr="008F2CCC" w:rsidRDefault="00C84DDD"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84DDD" w:rsidRPr="008F2CCC" w:rsidRDefault="00C84DD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84DDD" w:rsidRPr="0010196A" w:rsidRDefault="00C84DD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A2D02"/>
    <w:multiLevelType w:val="hybridMultilevel"/>
    <w:tmpl w:val="C26E9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D64156"/>
    <w:multiLevelType w:val="hybridMultilevel"/>
    <w:tmpl w:val="98DA5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C358C4"/>
    <w:multiLevelType w:val="hybridMultilevel"/>
    <w:tmpl w:val="1C2C2488"/>
    <w:lvl w:ilvl="0" w:tplc="080A0005">
      <w:start w:val="1"/>
      <w:numFmt w:val="bullet"/>
      <w:lvlText w:val=""/>
      <w:lvlJc w:val="left"/>
      <w:pPr>
        <w:ind w:left="1560" w:hanging="360"/>
      </w:pPr>
      <w:rPr>
        <w:rFonts w:ascii="Wingdings" w:hAnsi="Wingding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5F4A3C"/>
    <w:multiLevelType w:val="hybridMultilevel"/>
    <w:tmpl w:val="DCECD3A6"/>
    <w:lvl w:ilvl="0" w:tplc="052E0096">
      <w:start w:val="1"/>
      <w:numFmt w:val="upperRoman"/>
      <w:lvlText w:val="%1."/>
      <w:lvlJc w:val="left"/>
      <w:pPr>
        <w:ind w:left="1080" w:hanging="72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116184"/>
    <w:multiLevelType w:val="hybridMultilevel"/>
    <w:tmpl w:val="BDE6B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99292E"/>
    <w:multiLevelType w:val="hybridMultilevel"/>
    <w:tmpl w:val="A68A8070"/>
    <w:lvl w:ilvl="0" w:tplc="A38E01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317490"/>
    <w:multiLevelType w:val="hybridMultilevel"/>
    <w:tmpl w:val="31FCF7E0"/>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787602"/>
    <w:multiLevelType w:val="hybridMultilevel"/>
    <w:tmpl w:val="F0D4A2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716BE2"/>
    <w:multiLevelType w:val="hybridMultilevel"/>
    <w:tmpl w:val="4C64F51A"/>
    <w:lvl w:ilvl="0" w:tplc="9D8EE43C">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25713B6"/>
    <w:multiLevelType w:val="hybridMultilevel"/>
    <w:tmpl w:val="DBDE5F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15:restartNumberingAfterBreak="0">
    <w:nsid w:val="53482792"/>
    <w:multiLevelType w:val="hybridMultilevel"/>
    <w:tmpl w:val="C07493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3261C8"/>
    <w:multiLevelType w:val="hybridMultilevel"/>
    <w:tmpl w:val="F63AD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E40512"/>
    <w:multiLevelType w:val="hybridMultilevel"/>
    <w:tmpl w:val="56D6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35F71A2"/>
    <w:multiLevelType w:val="hybridMultilevel"/>
    <w:tmpl w:val="5A840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9F51F63"/>
    <w:multiLevelType w:val="hybridMultilevel"/>
    <w:tmpl w:val="BDAC1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AFA3934"/>
    <w:multiLevelType w:val="hybridMultilevel"/>
    <w:tmpl w:val="A25C297E"/>
    <w:lvl w:ilvl="0" w:tplc="99B41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B36385E"/>
    <w:multiLevelType w:val="hybridMultilevel"/>
    <w:tmpl w:val="63DEA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536AD5"/>
    <w:multiLevelType w:val="hybridMultilevel"/>
    <w:tmpl w:val="0AD6F250"/>
    <w:lvl w:ilvl="0" w:tplc="4F80309A">
      <w:start w:val="1"/>
      <w:numFmt w:val="upperRoman"/>
      <w:lvlText w:val="%1."/>
      <w:lvlJc w:val="left"/>
      <w:pPr>
        <w:ind w:left="1622" w:hanging="720"/>
      </w:pPr>
      <w:rPr>
        <w:rFonts w:hint="default"/>
      </w:rPr>
    </w:lvl>
    <w:lvl w:ilvl="1" w:tplc="080A0019" w:tentative="1">
      <w:start w:val="1"/>
      <w:numFmt w:val="lowerLetter"/>
      <w:lvlText w:val="%2."/>
      <w:lvlJc w:val="left"/>
      <w:pPr>
        <w:ind w:left="1982" w:hanging="360"/>
      </w:pPr>
    </w:lvl>
    <w:lvl w:ilvl="2" w:tplc="080A001B" w:tentative="1">
      <w:start w:val="1"/>
      <w:numFmt w:val="lowerRoman"/>
      <w:lvlText w:val="%3."/>
      <w:lvlJc w:val="right"/>
      <w:pPr>
        <w:ind w:left="2702" w:hanging="180"/>
      </w:pPr>
    </w:lvl>
    <w:lvl w:ilvl="3" w:tplc="080A000F" w:tentative="1">
      <w:start w:val="1"/>
      <w:numFmt w:val="decimal"/>
      <w:lvlText w:val="%4."/>
      <w:lvlJc w:val="left"/>
      <w:pPr>
        <w:ind w:left="3422" w:hanging="360"/>
      </w:pPr>
    </w:lvl>
    <w:lvl w:ilvl="4" w:tplc="080A0019" w:tentative="1">
      <w:start w:val="1"/>
      <w:numFmt w:val="lowerLetter"/>
      <w:lvlText w:val="%5."/>
      <w:lvlJc w:val="left"/>
      <w:pPr>
        <w:ind w:left="4142" w:hanging="360"/>
      </w:pPr>
    </w:lvl>
    <w:lvl w:ilvl="5" w:tplc="080A001B" w:tentative="1">
      <w:start w:val="1"/>
      <w:numFmt w:val="lowerRoman"/>
      <w:lvlText w:val="%6."/>
      <w:lvlJc w:val="right"/>
      <w:pPr>
        <w:ind w:left="4862" w:hanging="180"/>
      </w:pPr>
    </w:lvl>
    <w:lvl w:ilvl="6" w:tplc="080A000F" w:tentative="1">
      <w:start w:val="1"/>
      <w:numFmt w:val="decimal"/>
      <w:lvlText w:val="%7."/>
      <w:lvlJc w:val="left"/>
      <w:pPr>
        <w:ind w:left="5582" w:hanging="360"/>
      </w:pPr>
    </w:lvl>
    <w:lvl w:ilvl="7" w:tplc="080A0019" w:tentative="1">
      <w:start w:val="1"/>
      <w:numFmt w:val="lowerLetter"/>
      <w:lvlText w:val="%8."/>
      <w:lvlJc w:val="left"/>
      <w:pPr>
        <w:ind w:left="6302" w:hanging="360"/>
      </w:pPr>
    </w:lvl>
    <w:lvl w:ilvl="8" w:tplc="080A001B" w:tentative="1">
      <w:start w:val="1"/>
      <w:numFmt w:val="lowerRoman"/>
      <w:lvlText w:val="%9."/>
      <w:lvlJc w:val="right"/>
      <w:pPr>
        <w:ind w:left="7022" w:hanging="180"/>
      </w:pPr>
    </w:lvl>
  </w:abstractNum>
  <w:abstractNum w:abstractNumId="22"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9"/>
  </w:num>
  <w:num w:numId="2">
    <w:abstractNumId w:val="3"/>
  </w:num>
  <w:num w:numId="3">
    <w:abstractNumId w:val="12"/>
  </w:num>
  <w:num w:numId="4">
    <w:abstractNumId w:val="19"/>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8"/>
  </w:num>
  <w:num w:numId="9">
    <w:abstractNumId w:val="20"/>
  </w:num>
  <w:num w:numId="10">
    <w:abstractNumId w:val="17"/>
  </w:num>
  <w:num w:numId="11">
    <w:abstractNumId w:val="16"/>
  </w:num>
  <w:num w:numId="12">
    <w:abstractNumId w:val="10"/>
  </w:num>
  <w:num w:numId="13">
    <w:abstractNumId w:val="2"/>
  </w:num>
  <w:num w:numId="14">
    <w:abstractNumId w:val="14"/>
  </w:num>
  <w:num w:numId="15">
    <w:abstractNumId w:val="1"/>
  </w:num>
  <w:num w:numId="16">
    <w:abstractNumId w:val="0"/>
  </w:num>
  <w:num w:numId="17">
    <w:abstractNumId w:val="18"/>
  </w:num>
  <w:num w:numId="18">
    <w:abstractNumId w:val="13"/>
  </w:num>
  <w:num w:numId="19">
    <w:abstractNumId w:val="6"/>
  </w:num>
  <w:num w:numId="20">
    <w:abstractNumId w:val="7"/>
  </w:num>
  <w:num w:numId="21">
    <w:abstractNumId w:val="21"/>
  </w:num>
  <w:num w:numId="22">
    <w:abstractNumId w:val="5"/>
  </w:num>
  <w:num w:numId="23">
    <w:abstractNumId w:val="11"/>
  </w:num>
  <w:num w:numId="2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6" w:nlCheck="1" w:checkStyle="1"/>
  <w:activeWritingStyle w:appName="MSWord" w:lang="es-419" w:vendorID="64" w:dllVersion="6"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4096" w:nlCheck="1" w:checkStyle="0"/>
  <w:activeWritingStyle w:appName="MSWord" w:lang="es-MX" w:vendorID="64" w:dllVersion="131078" w:nlCheck="1" w:checkStyle="1"/>
  <w:defaultTabStop w:val="709"/>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A0C"/>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4F6"/>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694"/>
    <w:rsid w:val="0002471C"/>
    <w:rsid w:val="00024A5F"/>
    <w:rsid w:val="00024E25"/>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6C2"/>
    <w:rsid w:val="00042714"/>
    <w:rsid w:val="00042A23"/>
    <w:rsid w:val="00042ECD"/>
    <w:rsid w:val="00042F6A"/>
    <w:rsid w:val="0004330A"/>
    <w:rsid w:val="00043943"/>
    <w:rsid w:val="00043F94"/>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42F"/>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2F5"/>
    <w:rsid w:val="000723D8"/>
    <w:rsid w:val="000725D3"/>
    <w:rsid w:val="0007261F"/>
    <w:rsid w:val="000728B7"/>
    <w:rsid w:val="00072954"/>
    <w:rsid w:val="00072CB3"/>
    <w:rsid w:val="00072F99"/>
    <w:rsid w:val="0007327E"/>
    <w:rsid w:val="000734E9"/>
    <w:rsid w:val="0007367D"/>
    <w:rsid w:val="00073A2F"/>
    <w:rsid w:val="0007436D"/>
    <w:rsid w:val="00074C0D"/>
    <w:rsid w:val="00074CF8"/>
    <w:rsid w:val="00075283"/>
    <w:rsid w:val="00075615"/>
    <w:rsid w:val="00075EA3"/>
    <w:rsid w:val="00076FD7"/>
    <w:rsid w:val="00076FD9"/>
    <w:rsid w:val="00077AC1"/>
    <w:rsid w:val="00077B79"/>
    <w:rsid w:val="00077BB8"/>
    <w:rsid w:val="00077BC0"/>
    <w:rsid w:val="0008043B"/>
    <w:rsid w:val="0008139C"/>
    <w:rsid w:val="000813C7"/>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6A29"/>
    <w:rsid w:val="0008710F"/>
    <w:rsid w:val="00087448"/>
    <w:rsid w:val="00087D47"/>
    <w:rsid w:val="00090834"/>
    <w:rsid w:val="00090A5A"/>
    <w:rsid w:val="00090C67"/>
    <w:rsid w:val="00090CC8"/>
    <w:rsid w:val="00090DE0"/>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02"/>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882"/>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2A3"/>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A6B"/>
    <w:rsid w:val="000F2B5F"/>
    <w:rsid w:val="000F2DAA"/>
    <w:rsid w:val="000F3899"/>
    <w:rsid w:val="000F3904"/>
    <w:rsid w:val="000F442E"/>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28"/>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8DB"/>
    <w:rsid w:val="00125E62"/>
    <w:rsid w:val="0012616B"/>
    <w:rsid w:val="001263F2"/>
    <w:rsid w:val="001270BF"/>
    <w:rsid w:val="00127558"/>
    <w:rsid w:val="00127E98"/>
    <w:rsid w:val="00130303"/>
    <w:rsid w:val="00130665"/>
    <w:rsid w:val="00130B49"/>
    <w:rsid w:val="00131065"/>
    <w:rsid w:val="00131466"/>
    <w:rsid w:val="00131979"/>
    <w:rsid w:val="00131ABC"/>
    <w:rsid w:val="00132178"/>
    <w:rsid w:val="001322D3"/>
    <w:rsid w:val="001323DC"/>
    <w:rsid w:val="00132BA6"/>
    <w:rsid w:val="001332E3"/>
    <w:rsid w:val="00133607"/>
    <w:rsid w:val="001336CD"/>
    <w:rsid w:val="00133D6C"/>
    <w:rsid w:val="0013457A"/>
    <w:rsid w:val="00135211"/>
    <w:rsid w:val="001358BB"/>
    <w:rsid w:val="00135FC1"/>
    <w:rsid w:val="0013622C"/>
    <w:rsid w:val="001364A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4F86"/>
    <w:rsid w:val="0014538F"/>
    <w:rsid w:val="0014563B"/>
    <w:rsid w:val="00145AD5"/>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CC3"/>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2B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77A"/>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47C"/>
    <w:rsid w:val="001B0793"/>
    <w:rsid w:val="001B08D9"/>
    <w:rsid w:val="001B1253"/>
    <w:rsid w:val="001B125C"/>
    <w:rsid w:val="001B12D9"/>
    <w:rsid w:val="001B15F4"/>
    <w:rsid w:val="001B178C"/>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5F09"/>
    <w:rsid w:val="001B6086"/>
    <w:rsid w:val="001B626B"/>
    <w:rsid w:val="001B6521"/>
    <w:rsid w:val="001B6C5F"/>
    <w:rsid w:val="001B6DEF"/>
    <w:rsid w:val="001B6EFE"/>
    <w:rsid w:val="001C02EC"/>
    <w:rsid w:val="001C039F"/>
    <w:rsid w:val="001C0777"/>
    <w:rsid w:val="001C08B6"/>
    <w:rsid w:val="001C0FB5"/>
    <w:rsid w:val="001C13AC"/>
    <w:rsid w:val="001C14DA"/>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2E0"/>
    <w:rsid w:val="001D1592"/>
    <w:rsid w:val="001D197C"/>
    <w:rsid w:val="001D2165"/>
    <w:rsid w:val="001D2722"/>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4F77"/>
    <w:rsid w:val="001E5951"/>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866"/>
    <w:rsid w:val="001F6D6E"/>
    <w:rsid w:val="001F6EC4"/>
    <w:rsid w:val="001F6F43"/>
    <w:rsid w:val="001F7247"/>
    <w:rsid w:val="001F728E"/>
    <w:rsid w:val="001F7C05"/>
    <w:rsid w:val="001F7F0F"/>
    <w:rsid w:val="001F7FB1"/>
    <w:rsid w:val="002008F0"/>
    <w:rsid w:val="00200E18"/>
    <w:rsid w:val="00200E9B"/>
    <w:rsid w:val="002010D2"/>
    <w:rsid w:val="00201538"/>
    <w:rsid w:val="002015C4"/>
    <w:rsid w:val="00201D37"/>
    <w:rsid w:val="00201EFA"/>
    <w:rsid w:val="00202045"/>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3E3"/>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5E2"/>
    <w:rsid w:val="002228CE"/>
    <w:rsid w:val="00222DA0"/>
    <w:rsid w:val="00222E6E"/>
    <w:rsid w:val="00222E7B"/>
    <w:rsid w:val="002235D2"/>
    <w:rsid w:val="002239F4"/>
    <w:rsid w:val="00223E52"/>
    <w:rsid w:val="002240BB"/>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A79"/>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A61"/>
    <w:rsid w:val="00274C49"/>
    <w:rsid w:val="00274E55"/>
    <w:rsid w:val="00275106"/>
    <w:rsid w:val="0027514C"/>
    <w:rsid w:val="002759EB"/>
    <w:rsid w:val="00275FC6"/>
    <w:rsid w:val="002766F9"/>
    <w:rsid w:val="0027711B"/>
    <w:rsid w:val="00277316"/>
    <w:rsid w:val="00277453"/>
    <w:rsid w:val="00277B6C"/>
    <w:rsid w:val="00277DD9"/>
    <w:rsid w:val="0028019C"/>
    <w:rsid w:val="00281590"/>
    <w:rsid w:val="0028167B"/>
    <w:rsid w:val="00281AA4"/>
    <w:rsid w:val="0028266C"/>
    <w:rsid w:val="00282679"/>
    <w:rsid w:val="00282A88"/>
    <w:rsid w:val="00283424"/>
    <w:rsid w:val="002843D9"/>
    <w:rsid w:val="00284E59"/>
    <w:rsid w:val="0028546D"/>
    <w:rsid w:val="00286418"/>
    <w:rsid w:val="002864B2"/>
    <w:rsid w:val="00286B88"/>
    <w:rsid w:val="00286DE5"/>
    <w:rsid w:val="00287CF7"/>
    <w:rsid w:val="00287E1C"/>
    <w:rsid w:val="00290904"/>
    <w:rsid w:val="00290C11"/>
    <w:rsid w:val="00290C9B"/>
    <w:rsid w:val="00291058"/>
    <w:rsid w:val="002910B6"/>
    <w:rsid w:val="00291CD6"/>
    <w:rsid w:val="00292081"/>
    <w:rsid w:val="00292588"/>
    <w:rsid w:val="00292DCD"/>
    <w:rsid w:val="002930AD"/>
    <w:rsid w:val="002930C5"/>
    <w:rsid w:val="002930F8"/>
    <w:rsid w:val="002931A0"/>
    <w:rsid w:val="0029397F"/>
    <w:rsid w:val="00293F4A"/>
    <w:rsid w:val="002946FE"/>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A7B1F"/>
    <w:rsid w:val="002B0232"/>
    <w:rsid w:val="002B0E2D"/>
    <w:rsid w:val="002B1211"/>
    <w:rsid w:val="002B1EFF"/>
    <w:rsid w:val="002B1F09"/>
    <w:rsid w:val="002B24C1"/>
    <w:rsid w:val="002B2608"/>
    <w:rsid w:val="002B285A"/>
    <w:rsid w:val="002B29D7"/>
    <w:rsid w:val="002B2AF8"/>
    <w:rsid w:val="002B2F18"/>
    <w:rsid w:val="002B323A"/>
    <w:rsid w:val="002B38AB"/>
    <w:rsid w:val="002B3956"/>
    <w:rsid w:val="002B4B40"/>
    <w:rsid w:val="002B5341"/>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7C"/>
    <w:rsid w:val="002C4987"/>
    <w:rsid w:val="002C4B71"/>
    <w:rsid w:val="002C69D8"/>
    <w:rsid w:val="002C6CE9"/>
    <w:rsid w:val="002C742B"/>
    <w:rsid w:val="002C783E"/>
    <w:rsid w:val="002C798F"/>
    <w:rsid w:val="002C79B8"/>
    <w:rsid w:val="002D0ADC"/>
    <w:rsid w:val="002D1C47"/>
    <w:rsid w:val="002D1F7F"/>
    <w:rsid w:val="002D2928"/>
    <w:rsid w:val="002D2D55"/>
    <w:rsid w:val="002D2E13"/>
    <w:rsid w:val="002D2E8E"/>
    <w:rsid w:val="002D30A0"/>
    <w:rsid w:val="002D32E2"/>
    <w:rsid w:val="002D334A"/>
    <w:rsid w:val="002D4F3D"/>
    <w:rsid w:val="002D4F4B"/>
    <w:rsid w:val="002D51F7"/>
    <w:rsid w:val="002D52A2"/>
    <w:rsid w:val="002D5962"/>
    <w:rsid w:val="002D5ABB"/>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A41"/>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291"/>
    <w:rsid w:val="003014D5"/>
    <w:rsid w:val="003014F9"/>
    <w:rsid w:val="00301E20"/>
    <w:rsid w:val="0030219F"/>
    <w:rsid w:val="00303671"/>
    <w:rsid w:val="00303AF8"/>
    <w:rsid w:val="00304085"/>
    <w:rsid w:val="0030426C"/>
    <w:rsid w:val="003044B2"/>
    <w:rsid w:val="00304BA5"/>
    <w:rsid w:val="003052CB"/>
    <w:rsid w:val="003056B1"/>
    <w:rsid w:val="0030582A"/>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5A0"/>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1E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21C"/>
    <w:rsid w:val="00350FCE"/>
    <w:rsid w:val="003514BF"/>
    <w:rsid w:val="00351CDC"/>
    <w:rsid w:val="00351F0F"/>
    <w:rsid w:val="0035219E"/>
    <w:rsid w:val="003524B2"/>
    <w:rsid w:val="003526CF"/>
    <w:rsid w:val="00352D8A"/>
    <w:rsid w:val="00353134"/>
    <w:rsid w:val="00353139"/>
    <w:rsid w:val="00353174"/>
    <w:rsid w:val="00353546"/>
    <w:rsid w:val="00353C74"/>
    <w:rsid w:val="00354355"/>
    <w:rsid w:val="003546A2"/>
    <w:rsid w:val="0035481E"/>
    <w:rsid w:val="00354CDD"/>
    <w:rsid w:val="003552BF"/>
    <w:rsid w:val="00355650"/>
    <w:rsid w:val="003561CB"/>
    <w:rsid w:val="0035677A"/>
    <w:rsid w:val="003567C7"/>
    <w:rsid w:val="00356E32"/>
    <w:rsid w:val="00356E5D"/>
    <w:rsid w:val="00357292"/>
    <w:rsid w:val="00357421"/>
    <w:rsid w:val="003576E8"/>
    <w:rsid w:val="00357984"/>
    <w:rsid w:val="00357994"/>
    <w:rsid w:val="003579AB"/>
    <w:rsid w:val="0036004B"/>
    <w:rsid w:val="003603D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60D7"/>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488F"/>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4C93"/>
    <w:rsid w:val="0039506D"/>
    <w:rsid w:val="00395514"/>
    <w:rsid w:val="00395B29"/>
    <w:rsid w:val="00395F3B"/>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1D1"/>
    <w:rsid w:val="003A468A"/>
    <w:rsid w:val="003A4E64"/>
    <w:rsid w:val="003A52A9"/>
    <w:rsid w:val="003A546B"/>
    <w:rsid w:val="003A5BF1"/>
    <w:rsid w:val="003A6920"/>
    <w:rsid w:val="003A6DCE"/>
    <w:rsid w:val="003A71DD"/>
    <w:rsid w:val="003A73F9"/>
    <w:rsid w:val="003A79AE"/>
    <w:rsid w:val="003A7A3C"/>
    <w:rsid w:val="003A7F6E"/>
    <w:rsid w:val="003B0016"/>
    <w:rsid w:val="003B0912"/>
    <w:rsid w:val="003B0B6C"/>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5E00"/>
    <w:rsid w:val="003B783C"/>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793"/>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7A9"/>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866"/>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6D10"/>
    <w:rsid w:val="00417988"/>
    <w:rsid w:val="00417DEC"/>
    <w:rsid w:val="00420E57"/>
    <w:rsid w:val="00420F39"/>
    <w:rsid w:val="0042113C"/>
    <w:rsid w:val="0042194B"/>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4E"/>
    <w:rsid w:val="004279A6"/>
    <w:rsid w:val="00427F64"/>
    <w:rsid w:val="0043077C"/>
    <w:rsid w:val="00430DA8"/>
    <w:rsid w:val="00431594"/>
    <w:rsid w:val="0043163B"/>
    <w:rsid w:val="00431B40"/>
    <w:rsid w:val="004325CE"/>
    <w:rsid w:val="00432DE2"/>
    <w:rsid w:val="00432F41"/>
    <w:rsid w:val="0043310A"/>
    <w:rsid w:val="0043355D"/>
    <w:rsid w:val="0043364B"/>
    <w:rsid w:val="0043395D"/>
    <w:rsid w:val="00433CF2"/>
    <w:rsid w:val="00434458"/>
    <w:rsid w:val="00434879"/>
    <w:rsid w:val="00434B72"/>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66E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58AF"/>
    <w:rsid w:val="00456ED8"/>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D13"/>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5C19"/>
    <w:rsid w:val="0047601E"/>
    <w:rsid w:val="0047651B"/>
    <w:rsid w:val="004767EC"/>
    <w:rsid w:val="00477499"/>
    <w:rsid w:val="004779BF"/>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51E"/>
    <w:rsid w:val="004909C1"/>
    <w:rsid w:val="00490CDA"/>
    <w:rsid w:val="0049174C"/>
    <w:rsid w:val="00491FBC"/>
    <w:rsid w:val="00492456"/>
    <w:rsid w:val="00492831"/>
    <w:rsid w:val="00492954"/>
    <w:rsid w:val="00492A12"/>
    <w:rsid w:val="00492B5C"/>
    <w:rsid w:val="00492D24"/>
    <w:rsid w:val="00492E4A"/>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62"/>
    <w:rsid w:val="004A3199"/>
    <w:rsid w:val="004A39D2"/>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146"/>
    <w:rsid w:val="004C64C2"/>
    <w:rsid w:val="004C652E"/>
    <w:rsid w:val="004C7286"/>
    <w:rsid w:val="004C771C"/>
    <w:rsid w:val="004D025B"/>
    <w:rsid w:val="004D03C9"/>
    <w:rsid w:val="004D062E"/>
    <w:rsid w:val="004D06D1"/>
    <w:rsid w:val="004D0752"/>
    <w:rsid w:val="004D0A26"/>
    <w:rsid w:val="004D0E38"/>
    <w:rsid w:val="004D0F05"/>
    <w:rsid w:val="004D14B9"/>
    <w:rsid w:val="004D220E"/>
    <w:rsid w:val="004D227C"/>
    <w:rsid w:val="004D22AD"/>
    <w:rsid w:val="004D251F"/>
    <w:rsid w:val="004D2AAD"/>
    <w:rsid w:val="004D335B"/>
    <w:rsid w:val="004D3FC3"/>
    <w:rsid w:val="004D44C8"/>
    <w:rsid w:val="004D4829"/>
    <w:rsid w:val="004D4DAA"/>
    <w:rsid w:val="004D4EEC"/>
    <w:rsid w:val="004D51E5"/>
    <w:rsid w:val="004D546C"/>
    <w:rsid w:val="004D580E"/>
    <w:rsid w:val="004D5B01"/>
    <w:rsid w:val="004D5D80"/>
    <w:rsid w:val="004D5EF3"/>
    <w:rsid w:val="004D6483"/>
    <w:rsid w:val="004D6607"/>
    <w:rsid w:val="004D6B55"/>
    <w:rsid w:val="004D6E48"/>
    <w:rsid w:val="004D7957"/>
    <w:rsid w:val="004E0611"/>
    <w:rsid w:val="004E0A12"/>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920"/>
    <w:rsid w:val="00504A63"/>
    <w:rsid w:val="00505143"/>
    <w:rsid w:val="005055E4"/>
    <w:rsid w:val="00505E88"/>
    <w:rsid w:val="00506111"/>
    <w:rsid w:val="00506349"/>
    <w:rsid w:val="00506A4C"/>
    <w:rsid w:val="00507167"/>
    <w:rsid w:val="005071D8"/>
    <w:rsid w:val="005072B6"/>
    <w:rsid w:val="005073C0"/>
    <w:rsid w:val="005076BE"/>
    <w:rsid w:val="00507CD8"/>
    <w:rsid w:val="00507ED8"/>
    <w:rsid w:val="00510359"/>
    <w:rsid w:val="0051056F"/>
    <w:rsid w:val="005107B7"/>
    <w:rsid w:val="00510993"/>
    <w:rsid w:val="00510DE0"/>
    <w:rsid w:val="005111CA"/>
    <w:rsid w:val="005115BE"/>
    <w:rsid w:val="00512195"/>
    <w:rsid w:val="00512968"/>
    <w:rsid w:val="00512E58"/>
    <w:rsid w:val="005134D5"/>
    <w:rsid w:val="00513513"/>
    <w:rsid w:val="005135F1"/>
    <w:rsid w:val="005136F3"/>
    <w:rsid w:val="0051376A"/>
    <w:rsid w:val="00513F30"/>
    <w:rsid w:val="00514076"/>
    <w:rsid w:val="00514394"/>
    <w:rsid w:val="00514674"/>
    <w:rsid w:val="0051490E"/>
    <w:rsid w:val="00514973"/>
    <w:rsid w:val="005151A5"/>
    <w:rsid w:val="005154C2"/>
    <w:rsid w:val="00515565"/>
    <w:rsid w:val="00515D77"/>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BA6"/>
    <w:rsid w:val="005251DD"/>
    <w:rsid w:val="00525242"/>
    <w:rsid w:val="0052566C"/>
    <w:rsid w:val="0052578D"/>
    <w:rsid w:val="00525A0F"/>
    <w:rsid w:val="00525D52"/>
    <w:rsid w:val="00525ED0"/>
    <w:rsid w:val="00526CD3"/>
    <w:rsid w:val="00526EAD"/>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4AD2"/>
    <w:rsid w:val="00534EE8"/>
    <w:rsid w:val="0053543F"/>
    <w:rsid w:val="005355AC"/>
    <w:rsid w:val="005356F0"/>
    <w:rsid w:val="005356F6"/>
    <w:rsid w:val="0053596E"/>
    <w:rsid w:val="00535997"/>
    <w:rsid w:val="00535DF7"/>
    <w:rsid w:val="005363B1"/>
    <w:rsid w:val="00536915"/>
    <w:rsid w:val="00536B5A"/>
    <w:rsid w:val="00537422"/>
    <w:rsid w:val="005377CF"/>
    <w:rsid w:val="005405C4"/>
    <w:rsid w:val="005406A4"/>
    <w:rsid w:val="00540F26"/>
    <w:rsid w:val="00540FDD"/>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A16"/>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06B"/>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3A"/>
    <w:rsid w:val="00566AE8"/>
    <w:rsid w:val="00566E70"/>
    <w:rsid w:val="00567880"/>
    <w:rsid w:val="00567DF8"/>
    <w:rsid w:val="0057021D"/>
    <w:rsid w:val="00570375"/>
    <w:rsid w:val="005708E9"/>
    <w:rsid w:val="0057094C"/>
    <w:rsid w:val="005713AA"/>
    <w:rsid w:val="005714ED"/>
    <w:rsid w:val="00571503"/>
    <w:rsid w:val="00571728"/>
    <w:rsid w:val="00571B8B"/>
    <w:rsid w:val="00571B94"/>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CCE"/>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4F72"/>
    <w:rsid w:val="0059512E"/>
    <w:rsid w:val="0059570E"/>
    <w:rsid w:val="0059663D"/>
    <w:rsid w:val="00596BF0"/>
    <w:rsid w:val="005970B6"/>
    <w:rsid w:val="0059770A"/>
    <w:rsid w:val="005A0144"/>
    <w:rsid w:val="005A05D9"/>
    <w:rsid w:val="005A0B26"/>
    <w:rsid w:val="005A0DD9"/>
    <w:rsid w:val="005A14E6"/>
    <w:rsid w:val="005A1BA8"/>
    <w:rsid w:val="005A1F9F"/>
    <w:rsid w:val="005A2131"/>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2BBA"/>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7EF"/>
    <w:rsid w:val="005D1901"/>
    <w:rsid w:val="005D19EA"/>
    <w:rsid w:val="005D1A4B"/>
    <w:rsid w:val="005D1B56"/>
    <w:rsid w:val="005D1CAE"/>
    <w:rsid w:val="005D258C"/>
    <w:rsid w:val="005D272E"/>
    <w:rsid w:val="005D2966"/>
    <w:rsid w:val="005D3E32"/>
    <w:rsid w:val="005D46EE"/>
    <w:rsid w:val="005D4B10"/>
    <w:rsid w:val="005D52C7"/>
    <w:rsid w:val="005D5829"/>
    <w:rsid w:val="005D5D49"/>
    <w:rsid w:val="005D5EC5"/>
    <w:rsid w:val="005D64DA"/>
    <w:rsid w:val="005D69F4"/>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7C2"/>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8E8"/>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0E5D"/>
    <w:rsid w:val="006314C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9A"/>
    <w:rsid w:val="00640AF2"/>
    <w:rsid w:val="0064155A"/>
    <w:rsid w:val="00641A03"/>
    <w:rsid w:val="00641BB8"/>
    <w:rsid w:val="006425B4"/>
    <w:rsid w:val="00642F15"/>
    <w:rsid w:val="006433AB"/>
    <w:rsid w:val="00643765"/>
    <w:rsid w:val="00644195"/>
    <w:rsid w:val="0064533B"/>
    <w:rsid w:val="0064542C"/>
    <w:rsid w:val="0064565B"/>
    <w:rsid w:val="006457A5"/>
    <w:rsid w:val="00645FF2"/>
    <w:rsid w:val="00646DD0"/>
    <w:rsid w:val="00647210"/>
    <w:rsid w:val="006473A5"/>
    <w:rsid w:val="0064794B"/>
    <w:rsid w:val="00647F42"/>
    <w:rsid w:val="00650174"/>
    <w:rsid w:val="006505CC"/>
    <w:rsid w:val="006509D6"/>
    <w:rsid w:val="00650D5B"/>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0C0"/>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774"/>
    <w:rsid w:val="00671B0E"/>
    <w:rsid w:val="0067335C"/>
    <w:rsid w:val="00673A51"/>
    <w:rsid w:val="00673A9F"/>
    <w:rsid w:val="00673E2D"/>
    <w:rsid w:val="00674367"/>
    <w:rsid w:val="00674A2B"/>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2AB2"/>
    <w:rsid w:val="006A2FA0"/>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952"/>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5FA"/>
    <w:rsid w:val="006D1B0A"/>
    <w:rsid w:val="006D201B"/>
    <w:rsid w:val="006D2023"/>
    <w:rsid w:val="006D2055"/>
    <w:rsid w:val="006D2625"/>
    <w:rsid w:val="006D28D7"/>
    <w:rsid w:val="006D2CA2"/>
    <w:rsid w:val="006D2D7F"/>
    <w:rsid w:val="006D3972"/>
    <w:rsid w:val="006D4392"/>
    <w:rsid w:val="006D4A76"/>
    <w:rsid w:val="006D4D7E"/>
    <w:rsid w:val="006D514C"/>
    <w:rsid w:val="006D5B86"/>
    <w:rsid w:val="006D5E17"/>
    <w:rsid w:val="006D6201"/>
    <w:rsid w:val="006D6E39"/>
    <w:rsid w:val="006D709A"/>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5F05"/>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6C14"/>
    <w:rsid w:val="006F7279"/>
    <w:rsid w:val="006F7A70"/>
    <w:rsid w:val="00700143"/>
    <w:rsid w:val="007001DA"/>
    <w:rsid w:val="00700436"/>
    <w:rsid w:val="007004CA"/>
    <w:rsid w:val="00700CBB"/>
    <w:rsid w:val="00700FF5"/>
    <w:rsid w:val="00701189"/>
    <w:rsid w:val="007017B4"/>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EE9"/>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6FE"/>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6D0"/>
    <w:rsid w:val="00735930"/>
    <w:rsid w:val="00735A16"/>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6A05"/>
    <w:rsid w:val="00747261"/>
    <w:rsid w:val="00747331"/>
    <w:rsid w:val="00747F64"/>
    <w:rsid w:val="007508D5"/>
    <w:rsid w:val="00750D6F"/>
    <w:rsid w:val="00750F1A"/>
    <w:rsid w:val="00751099"/>
    <w:rsid w:val="00752248"/>
    <w:rsid w:val="007523B1"/>
    <w:rsid w:val="00752A67"/>
    <w:rsid w:val="00752E1F"/>
    <w:rsid w:val="0075343A"/>
    <w:rsid w:val="00753688"/>
    <w:rsid w:val="00753A41"/>
    <w:rsid w:val="00753E3E"/>
    <w:rsid w:val="00754ECB"/>
    <w:rsid w:val="00754FEF"/>
    <w:rsid w:val="00755188"/>
    <w:rsid w:val="007552CD"/>
    <w:rsid w:val="007566BA"/>
    <w:rsid w:val="00756812"/>
    <w:rsid w:val="00756B7E"/>
    <w:rsid w:val="00756CF1"/>
    <w:rsid w:val="00756F19"/>
    <w:rsid w:val="007570EC"/>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460"/>
    <w:rsid w:val="00767539"/>
    <w:rsid w:val="00767A22"/>
    <w:rsid w:val="00767B3E"/>
    <w:rsid w:val="0077025A"/>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878C4"/>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564"/>
    <w:rsid w:val="00794939"/>
    <w:rsid w:val="00795322"/>
    <w:rsid w:val="00795DB8"/>
    <w:rsid w:val="00796094"/>
    <w:rsid w:val="0079640B"/>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061"/>
    <w:rsid w:val="007A666E"/>
    <w:rsid w:val="007A700F"/>
    <w:rsid w:val="007A7605"/>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13A"/>
    <w:rsid w:val="007C46D7"/>
    <w:rsid w:val="007C4AA6"/>
    <w:rsid w:val="007C500D"/>
    <w:rsid w:val="007C5560"/>
    <w:rsid w:val="007C597C"/>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306"/>
    <w:rsid w:val="007D44BA"/>
    <w:rsid w:val="007D46F7"/>
    <w:rsid w:val="007D4F75"/>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52"/>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7F76AB"/>
    <w:rsid w:val="00801018"/>
    <w:rsid w:val="008011A7"/>
    <w:rsid w:val="008014D3"/>
    <w:rsid w:val="00801A6C"/>
    <w:rsid w:val="00802451"/>
    <w:rsid w:val="0080273A"/>
    <w:rsid w:val="00802E93"/>
    <w:rsid w:val="00803682"/>
    <w:rsid w:val="00803C89"/>
    <w:rsid w:val="00804212"/>
    <w:rsid w:val="00804442"/>
    <w:rsid w:val="00804B03"/>
    <w:rsid w:val="00804F30"/>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3312"/>
    <w:rsid w:val="0081340B"/>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5A1"/>
    <w:rsid w:val="00820B21"/>
    <w:rsid w:val="00820B9B"/>
    <w:rsid w:val="00820D1B"/>
    <w:rsid w:val="00821F7D"/>
    <w:rsid w:val="00822643"/>
    <w:rsid w:val="0082293F"/>
    <w:rsid w:val="00822BAD"/>
    <w:rsid w:val="00822E25"/>
    <w:rsid w:val="008236E8"/>
    <w:rsid w:val="00824389"/>
    <w:rsid w:val="00824392"/>
    <w:rsid w:val="008245DA"/>
    <w:rsid w:val="00825067"/>
    <w:rsid w:val="008256D6"/>
    <w:rsid w:val="0082576A"/>
    <w:rsid w:val="00826BFD"/>
    <w:rsid w:val="00827092"/>
    <w:rsid w:val="0082710A"/>
    <w:rsid w:val="00827366"/>
    <w:rsid w:val="00827A68"/>
    <w:rsid w:val="00830000"/>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B46"/>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2B"/>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47AC6"/>
    <w:rsid w:val="00850321"/>
    <w:rsid w:val="008505AA"/>
    <w:rsid w:val="0085064A"/>
    <w:rsid w:val="008515BE"/>
    <w:rsid w:val="00851C51"/>
    <w:rsid w:val="008526EF"/>
    <w:rsid w:val="00852A5F"/>
    <w:rsid w:val="00852AC1"/>
    <w:rsid w:val="00852F55"/>
    <w:rsid w:val="0085347F"/>
    <w:rsid w:val="00853608"/>
    <w:rsid w:val="00853726"/>
    <w:rsid w:val="00853AB4"/>
    <w:rsid w:val="008542F2"/>
    <w:rsid w:val="00854AA7"/>
    <w:rsid w:val="0085554E"/>
    <w:rsid w:val="008556EF"/>
    <w:rsid w:val="00855743"/>
    <w:rsid w:val="00855B1B"/>
    <w:rsid w:val="00855F9F"/>
    <w:rsid w:val="00855FA9"/>
    <w:rsid w:val="00856033"/>
    <w:rsid w:val="008564C8"/>
    <w:rsid w:val="00856541"/>
    <w:rsid w:val="0085683B"/>
    <w:rsid w:val="00857082"/>
    <w:rsid w:val="008570AA"/>
    <w:rsid w:val="0085733C"/>
    <w:rsid w:val="00857571"/>
    <w:rsid w:val="00857699"/>
    <w:rsid w:val="008577A8"/>
    <w:rsid w:val="008602B6"/>
    <w:rsid w:val="008603DA"/>
    <w:rsid w:val="0086079C"/>
    <w:rsid w:val="00860A24"/>
    <w:rsid w:val="00861605"/>
    <w:rsid w:val="00861EF3"/>
    <w:rsid w:val="0086216E"/>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BC6"/>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94"/>
    <w:rsid w:val="00870DC0"/>
    <w:rsid w:val="00871372"/>
    <w:rsid w:val="008716B7"/>
    <w:rsid w:val="0087187C"/>
    <w:rsid w:val="008718F3"/>
    <w:rsid w:val="00871A0A"/>
    <w:rsid w:val="00871F57"/>
    <w:rsid w:val="00872A08"/>
    <w:rsid w:val="0087324A"/>
    <w:rsid w:val="008741A6"/>
    <w:rsid w:val="00874368"/>
    <w:rsid w:val="008744AE"/>
    <w:rsid w:val="00874AD9"/>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960"/>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871"/>
    <w:rsid w:val="008B0908"/>
    <w:rsid w:val="008B11CC"/>
    <w:rsid w:val="008B1339"/>
    <w:rsid w:val="008B1DD6"/>
    <w:rsid w:val="008B225B"/>
    <w:rsid w:val="008B2966"/>
    <w:rsid w:val="008B34DD"/>
    <w:rsid w:val="008B39BD"/>
    <w:rsid w:val="008B40E0"/>
    <w:rsid w:val="008B4AF4"/>
    <w:rsid w:val="008B5001"/>
    <w:rsid w:val="008B5284"/>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0B7F"/>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6ED0"/>
    <w:rsid w:val="008E7111"/>
    <w:rsid w:val="008F02C3"/>
    <w:rsid w:val="008F05DF"/>
    <w:rsid w:val="008F0748"/>
    <w:rsid w:val="008F0CD9"/>
    <w:rsid w:val="008F1195"/>
    <w:rsid w:val="008F1368"/>
    <w:rsid w:val="008F1514"/>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1C0"/>
    <w:rsid w:val="009074AD"/>
    <w:rsid w:val="00910093"/>
    <w:rsid w:val="00910BF0"/>
    <w:rsid w:val="00910EFB"/>
    <w:rsid w:val="00910FAF"/>
    <w:rsid w:val="00911033"/>
    <w:rsid w:val="00911129"/>
    <w:rsid w:val="00911132"/>
    <w:rsid w:val="00911151"/>
    <w:rsid w:val="00911D17"/>
    <w:rsid w:val="00911E3E"/>
    <w:rsid w:val="00912216"/>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66"/>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970"/>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6D9"/>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679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9B1"/>
    <w:rsid w:val="00966A73"/>
    <w:rsid w:val="00967345"/>
    <w:rsid w:val="0096752B"/>
    <w:rsid w:val="00967B92"/>
    <w:rsid w:val="00967D92"/>
    <w:rsid w:val="009701B7"/>
    <w:rsid w:val="00970496"/>
    <w:rsid w:val="00970897"/>
    <w:rsid w:val="00970E84"/>
    <w:rsid w:val="00970EA0"/>
    <w:rsid w:val="009717ED"/>
    <w:rsid w:val="00971B75"/>
    <w:rsid w:val="0097240C"/>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67F"/>
    <w:rsid w:val="00987ACA"/>
    <w:rsid w:val="00987B0D"/>
    <w:rsid w:val="00990AF2"/>
    <w:rsid w:val="00990BC0"/>
    <w:rsid w:val="00990E33"/>
    <w:rsid w:val="00990FB1"/>
    <w:rsid w:val="00991261"/>
    <w:rsid w:val="0099157D"/>
    <w:rsid w:val="00991629"/>
    <w:rsid w:val="0099177D"/>
    <w:rsid w:val="00991C22"/>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9B7"/>
    <w:rsid w:val="009A1C6B"/>
    <w:rsid w:val="009A1F3D"/>
    <w:rsid w:val="009A274E"/>
    <w:rsid w:val="009A30EF"/>
    <w:rsid w:val="009A3CAE"/>
    <w:rsid w:val="009A415B"/>
    <w:rsid w:val="009A452D"/>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56"/>
    <w:rsid w:val="009C6DB0"/>
    <w:rsid w:val="009D00C1"/>
    <w:rsid w:val="009D0ED6"/>
    <w:rsid w:val="009D0F71"/>
    <w:rsid w:val="009D11BE"/>
    <w:rsid w:val="009D1831"/>
    <w:rsid w:val="009D201E"/>
    <w:rsid w:val="009D27E2"/>
    <w:rsid w:val="009D294A"/>
    <w:rsid w:val="009D2D55"/>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17EC"/>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668"/>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3BD8"/>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1A7"/>
    <w:rsid w:val="00A0253F"/>
    <w:rsid w:val="00A02787"/>
    <w:rsid w:val="00A02F9A"/>
    <w:rsid w:val="00A033DA"/>
    <w:rsid w:val="00A04476"/>
    <w:rsid w:val="00A04636"/>
    <w:rsid w:val="00A04CFA"/>
    <w:rsid w:val="00A05116"/>
    <w:rsid w:val="00A05730"/>
    <w:rsid w:val="00A059CF"/>
    <w:rsid w:val="00A060F8"/>
    <w:rsid w:val="00A0756F"/>
    <w:rsid w:val="00A07627"/>
    <w:rsid w:val="00A1009C"/>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AEC"/>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2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19FE"/>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B68"/>
    <w:rsid w:val="00AA7CE5"/>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99E"/>
    <w:rsid w:val="00AD5AF1"/>
    <w:rsid w:val="00AD5D99"/>
    <w:rsid w:val="00AD6316"/>
    <w:rsid w:val="00AD65CD"/>
    <w:rsid w:val="00AD66B5"/>
    <w:rsid w:val="00AD6AAF"/>
    <w:rsid w:val="00AD743B"/>
    <w:rsid w:val="00AD7906"/>
    <w:rsid w:val="00AD7AA9"/>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6C4"/>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EC9"/>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0CEF"/>
    <w:rsid w:val="00B41D98"/>
    <w:rsid w:val="00B41F2A"/>
    <w:rsid w:val="00B4208D"/>
    <w:rsid w:val="00B422AF"/>
    <w:rsid w:val="00B424CE"/>
    <w:rsid w:val="00B4296F"/>
    <w:rsid w:val="00B42EEC"/>
    <w:rsid w:val="00B4329E"/>
    <w:rsid w:val="00B432A4"/>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994"/>
    <w:rsid w:val="00B551A5"/>
    <w:rsid w:val="00B551B4"/>
    <w:rsid w:val="00B55972"/>
    <w:rsid w:val="00B55BF1"/>
    <w:rsid w:val="00B56218"/>
    <w:rsid w:val="00B571D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495"/>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578"/>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764"/>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5C2"/>
    <w:rsid w:val="00B92710"/>
    <w:rsid w:val="00B92D7B"/>
    <w:rsid w:val="00B931AC"/>
    <w:rsid w:val="00B93790"/>
    <w:rsid w:val="00B93A62"/>
    <w:rsid w:val="00B93B76"/>
    <w:rsid w:val="00B93C07"/>
    <w:rsid w:val="00B94045"/>
    <w:rsid w:val="00B9431C"/>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4AC"/>
    <w:rsid w:val="00BB1EE1"/>
    <w:rsid w:val="00BB2364"/>
    <w:rsid w:val="00BB3237"/>
    <w:rsid w:val="00BB35EE"/>
    <w:rsid w:val="00BB3823"/>
    <w:rsid w:val="00BB3883"/>
    <w:rsid w:val="00BB3C9D"/>
    <w:rsid w:val="00BB43CD"/>
    <w:rsid w:val="00BB445A"/>
    <w:rsid w:val="00BB46DF"/>
    <w:rsid w:val="00BB4778"/>
    <w:rsid w:val="00BB499D"/>
    <w:rsid w:val="00BB4D21"/>
    <w:rsid w:val="00BB4DF2"/>
    <w:rsid w:val="00BB57A0"/>
    <w:rsid w:val="00BB5DCD"/>
    <w:rsid w:val="00BB6CB8"/>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2C73"/>
    <w:rsid w:val="00BD2D2E"/>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D7E33"/>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587"/>
    <w:rsid w:val="00BE7A84"/>
    <w:rsid w:val="00BE7C2A"/>
    <w:rsid w:val="00BE7D70"/>
    <w:rsid w:val="00BE7E7B"/>
    <w:rsid w:val="00BF04BB"/>
    <w:rsid w:val="00BF08F5"/>
    <w:rsid w:val="00BF0939"/>
    <w:rsid w:val="00BF11BC"/>
    <w:rsid w:val="00BF198B"/>
    <w:rsid w:val="00BF1B7A"/>
    <w:rsid w:val="00BF2004"/>
    <w:rsid w:val="00BF242E"/>
    <w:rsid w:val="00BF26E9"/>
    <w:rsid w:val="00BF274F"/>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19F"/>
    <w:rsid w:val="00C0436A"/>
    <w:rsid w:val="00C0486E"/>
    <w:rsid w:val="00C04CCB"/>
    <w:rsid w:val="00C052B7"/>
    <w:rsid w:val="00C057BF"/>
    <w:rsid w:val="00C0585D"/>
    <w:rsid w:val="00C058E7"/>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5FA"/>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774"/>
    <w:rsid w:val="00C309DF"/>
    <w:rsid w:val="00C30DCA"/>
    <w:rsid w:val="00C32147"/>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2F52"/>
    <w:rsid w:val="00C43937"/>
    <w:rsid w:val="00C43A32"/>
    <w:rsid w:val="00C43D02"/>
    <w:rsid w:val="00C441CD"/>
    <w:rsid w:val="00C4548E"/>
    <w:rsid w:val="00C45C4C"/>
    <w:rsid w:val="00C4630A"/>
    <w:rsid w:val="00C46FA1"/>
    <w:rsid w:val="00C4700C"/>
    <w:rsid w:val="00C47376"/>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42D"/>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4DD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971C4"/>
    <w:rsid w:val="00C97655"/>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21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CBA"/>
    <w:rsid w:val="00CF7515"/>
    <w:rsid w:val="00CF7674"/>
    <w:rsid w:val="00CF7FF3"/>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921"/>
    <w:rsid w:val="00D07B90"/>
    <w:rsid w:val="00D07DE6"/>
    <w:rsid w:val="00D1012B"/>
    <w:rsid w:val="00D101F1"/>
    <w:rsid w:val="00D10344"/>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A1B"/>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6311"/>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6FB"/>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096"/>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3E3E"/>
    <w:rsid w:val="00D64204"/>
    <w:rsid w:val="00D642C4"/>
    <w:rsid w:val="00D6540E"/>
    <w:rsid w:val="00D65AEB"/>
    <w:rsid w:val="00D6610B"/>
    <w:rsid w:val="00D66460"/>
    <w:rsid w:val="00D66DEF"/>
    <w:rsid w:val="00D67464"/>
    <w:rsid w:val="00D67770"/>
    <w:rsid w:val="00D67B93"/>
    <w:rsid w:val="00D704A0"/>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078"/>
    <w:rsid w:val="00D7734F"/>
    <w:rsid w:val="00D774E5"/>
    <w:rsid w:val="00D77927"/>
    <w:rsid w:val="00D77A5E"/>
    <w:rsid w:val="00D77A78"/>
    <w:rsid w:val="00D801AB"/>
    <w:rsid w:val="00D80628"/>
    <w:rsid w:val="00D8090D"/>
    <w:rsid w:val="00D80C05"/>
    <w:rsid w:val="00D812BF"/>
    <w:rsid w:val="00D8180F"/>
    <w:rsid w:val="00D8259E"/>
    <w:rsid w:val="00D82FE7"/>
    <w:rsid w:val="00D83396"/>
    <w:rsid w:val="00D8363F"/>
    <w:rsid w:val="00D836BE"/>
    <w:rsid w:val="00D83902"/>
    <w:rsid w:val="00D8432A"/>
    <w:rsid w:val="00D849A5"/>
    <w:rsid w:val="00D84ABB"/>
    <w:rsid w:val="00D84E76"/>
    <w:rsid w:val="00D84F12"/>
    <w:rsid w:val="00D855BB"/>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79E"/>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75"/>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69E"/>
    <w:rsid w:val="00DB7976"/>
    <w:rsid w:val="00DB7B10"/>
    <w:rsid w:val="00DC038A"/>
    <w:rsid w:val="00DC03BB"/>
    <w:rsid w:val="00DC08F2"/>
    <w:rsid w:val="00DC09C5"/>
    <w:rsid w:val="00DC0A73"/>
    <w:rsid w:val="00DC12E5"/>
    <w:rsid w:val="00DC1A69"/>
    <w:rsid w:val="00DC1D35"/>
    <w:rsid w:val="00DC1FA1"/>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23E"/>
    <w:rsid w:val="00DD463E"/>
    <w:rsid w:val="00DD5205"/>
    <w:rsid w:val="00DD589B"/>
    <w:rsid w:val="00DD58C9"/>
    <w:rsid w:val="00DD5F58"/>
    <w:rsid w:val="00DD642E"/>
    <w:rsid w:val="00DD6881"/>
    <w:rsid w:val="00DD6DED"/>
    <w:rsid w:val="00DD7161"/>
    <w:rsid w:val="00DD72E4"/>
    <w:rsid w:val="00DD739D"/>
    <w:rsid w:val="00DD777D"/>
    <w:rsid w:val="00DE0088"/>
    <w:rsid w:val="00DE0127"/>
    <w:rsid w:val="00DE0132"/>
    <w:rsid w:val="00DE0781"/>
    <w:rsid w:val="00DE121A"/>
    <w:rsid w:val="00DE143F"/>
    <w:rsid w:val="00DE18E3"/>
    <w:rsid w:val="00DE1D5C"/>
    <w:rsid w:val="00DE3177"/>
    <w:rsid w:val="00DE3A77"/>
    <w:rsid w:val="00DE3C4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28A"/>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AC"/>
    <w:rsid w:val="00DF6BB8"/>
    <w:rsid w:val="00DF6CCB"/>
    <w:rsid w:val="00DF73B1"/>
    <w:rsid w:val="00DF7501"/>
    <w:rsid w:val="00DF7A96"/>
    <w:rsid w:val="00DF7AD5"/>
    <w:rsid w:val="00DF7B6F"/>
    <w:rsid w:val="00DF7BBF"/>
    <w:rsid w:val="00DF7CD7"/>
    <w:rsid w:val="00DF7D8B"/>
    <w:rsid w:val="00E001FC"/>
    <w:rsid w:val="00E003F7"/>
    <w:rsid w:val="00E00DCC"/>
    <w:rsid w:val="00E010DD"/>
    <w:rsid w:val="00E01355"/>
    <w:rsid w:val="00E01954"/>
    <w:rsid w:val="00E01B94"/>
    <w:rsid w:val="00E01D16"/>
    <w:rsid w:val="00E02F72"/>
    <w:rsid w:val="00E03B27"/>
    <w:rsid w:val="00E03DEF"/>
    <w:rsid w:val="00E040ED"/>
    <w:rsid w:val="00E044F7"/>
    <w:rsid w:val="00E04E90"/>
    <w:rsid w:val="00E0504C"/>
    <w:rsid w:val="00E05879"/>
    <w:rsid w:val="00E05A73"/>
    <w:rsid w:val="00E06C26"/>
    <w:rsid w:val="00E0755D"/>
    <w:rsid w:val="00E07710"/>
    <w:rsid w:val="00E10CC9"/>
    <w:rsid w:val="00E110F8"/>
    <w:rsid w:val="00E120FD"/>
    <w:rsid w:val="00E12322"/>
    <w:rsid w:val="00E12B9D"/>
    <w:rsid w:val="00E13134"/>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C8C"/>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6EB9"/>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0B"/>
    <w:rsid w:val="00E32ADE"/>
    <w:rsid w:val="00E32AF2"/>
    <w:rsid w:val="00E32EC8"/>
    <w:rsid w:val="00E33726"/>
    <w:rsid w:val="00E33D93"/>
    <w:rsid w:val="00E33DBF"/>
    <w:rsid w:val="00E33E6D"/>
    <w:rsid w:val="00E34153"/>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8F"/>
    <w:rsid w:val="00E53979"/>
    <w:rsid w:val="00E53BFB"/>
    <w:rsid w:val="00E5460E"/>
    <w:rsid w:val="00E55123"/>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A6F"/>
    <w:rsid w:val="00E70D08"/>
    <w:rsid w:val="00E71060"/>
    <w:rsid w:val="00E71075"/>
    <w:rsid w:val="00E71201"/>
    <w:rsid w:val="00E714FC"/>
    <w:rsid w:val="00E71A52"/>
    <w:rsid w:val="00E72105"/>
    <w:rsid w:val="00E72B1C"/>
    <w:rsid w:val="00E72C63"/>
    <w:rsid w:val="00E73552"/>
    <w:rsid w:val="00E736AA"/>
    <w:rsid w:val="00E73A3B"/>
    <w:rsid w:val="00E73EA5"/>
    <w:rsid w:val="00E75068"/>
    <w:rsid w:val="00E75804"/>
    <w:rsid w:val="00E7586C"/>
    <w:rsid w:val="00E76B3A"/>
    <w:rsid w:val="00E76BC6"/>
    <w:rsid w:val="00E77CB9"/>
    <w:rsid w:val="00E8035B"/>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5A80"/>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572"/>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002"/>
    <w:rsid w:val="00EC1280"/>
    <w:rsid w:val="00EC26E1"/>
    <w:rsid w:val="00EC298C"/>
    <w:rsid w:val="00EC2C26"/>
    <w:rsid w:val="00EC3242"/>
    <w:rsid w:val="00EC3861"/>
    <w:rsid w:val="00EC3E12"/>
    <w:rsid w:val="00EC509C"/>
    <w:rsid w:val="00EC5301"/>
    <w:rsid w:val="00EC5CA8"/>
    <w:rsid w:val="00EC64B5"/>
    <w:rsid w:val="00EC67F8"/>
    <w:rsid w:val="00EC685F"/>
    <w:rsid w:val="00EC715C"/>
    <w:rsid w:val="00EC761D"/>
    <w:rsid w:val="00ED00E7"/>
    <w:rsid w:val="00ED059D"/>
    <w:rsid w:val="00ED0A62"/>
    <w:rsid w:val="00ED0C0E"/>
    <w:rsid w:val="00ED0EFD"/>
    <w:rsid w:val="00ED13B6"/>
    <w:rsid w:val="00ED1F7C"/>
    <w:rsid w:val="00ED255A"/>
    <w:rsid w:val="00ED2644"/>
    <w:rsid w:val="00ED2D9C"/>
    <w:rsid w:val="00ED360F"/>
    <w:rsid w:val="00ED37A6"/>
    <w:rsid w:val="00ED3EC5"/>
    <w:rsid w:val="00ED4566"/>
    <w:rsid w:val="00ED4885"/>
    <w:rsid w:val="00ED4E8E"/>
    <w:rsid w:val="00ED4F9F"/>
    <w:rsid w:val="00ED5019"/>
    <w:rsid w:val="00ED5205"/>
    <w:rsid w:val="00ED5486"/>
    <w:rsid w:val="00ED5A04"/>
    <w:rsid w:val="00ED5C29"/>
    <w:rsid w:val="00ED6530"/>
    <w:rsid w:val="00ED670A"/>
    <w:rsid w:val="00ED6889"/>
    <w:rsid w:val="00ED6990"/>
    <w:rsid w:val="00ED6B01"/>
    <w:rsid w:val="00ED6C11"/>
    <w:rsid w:val="00ED6C4A"/>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4F95"/>
    <w:rsid w:val="00EE50D3"/>
    <w:rsid w:val="00EE50D9"/>
    <w:rsid w:val="00EE52D0"/>
    <w:rsid w:val="00EE5AB7"/>
    <w:rsid w:val="00EE632F"/>
    <w:rsid w:val="00EE64F3"/>
    <w:rsid w:val="00EE6A83"/>
    <w:rsid w:val="00EE76EB"/>
    <w:rsid w:val="00EE77DC"/>
    <w:rsid w:val="00EE7A5A"/>
    <w:rsid w:val="00EE7AD7"/>
    <w:rsid w:val="00EE7F79"/>
    <w:rsid w:val="00EF01C9"/>
    <w:rsid w:val="00EF06BF"/>
    <w:rsid w:val="00EF06C6"/>
    <w:rsid w:val="00EF0E0A"/>
    <w:rsid w:val="00EF0FD4"/>
    <w:rsid w:val="00EF101D"/>
    <w:rsid w:val="00EF12DB"/>
    <w:rsid w:val="00EF1C96"/>
    <w:rsid w:val="00EF1DAE"/>
    <w:rsid w:val="00EF1E9F"/>
    <w:rsid w:val="00EF1F1B"/>
    <w:rsid w:val="00EF33F0"/>
    <w:rsid w:val="00EF377C"/>
    <w:rsid w:val="00EF3B65"/>
    <w:rsid w:val="00EF3D86"/>
    <w:rsid w:val="00EF3DC2"/>
    <w:rsid w:val="00EF3E64"/>
    <w:rsid w:val="00EF3EB6"/>
    <w:rsid w:val="00EF4240"/>
    <w:rsid w:val="00EF57FE"/>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9C"/>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0788C"/>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0EA1"/>
    <w:rsid w:val="00F212DD"/>
    <w:rsid w:val="00F216C2"/>
    <w:rsid w:val="00F218FF"/>
    <w:rsid w:val="00F21FAD"/>
    <w:rsid w:val="00F2244C"/>
    <w:rsid w:val="00F22A1B"/>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4CA7"/>
    <w:rsid w:val="00F35168"/>
    <w:rsid w:val="00F369F8"/>
    <w:rsid w:val="00F3712D"/>
    <w:rsid w:val="00F371E5"/>
    <w:rsid w:val="00F37384"/>
    <w:rsid w:val="00F40701"/>
    <w:rsid w:val="00F407CB"/>
    <w:rsid w:val="00F408A1"/>
    <w:rsid w:val="00F408E3"/>
    <w:rsid w:val="00F40912"/>
    <w:rsid w:val="00F413DE"/>
    <w:rsid w:val="00F41917"/>
    <w:rsid w:val="00F41D8E"/>
    <w:rsid w:val="00F43371"/>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49AB"/>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B99"/>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58"/>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9F5"/>
    <w:rsid w:val="00F75C16"/>
    <w:rsid w:val="00F75CA6"/>
    <w:rsid w:val="00F75F32"/>
    <w:rsid w:val="00F76556"/>
    <w:rsid w:val="00F769A3"/>
    <w:rsid w:val="00F7794C"/>
    <w:rsid w:val="00F77BFA"/>
    <w:rsid w:val="00F8044C"/>
    <w:rsid w:val="00F80560"/>
    <w:rsid w:val="00F80841"/>
    <w:rsid w:val="00F80DC2"/>
    <w:rsid w:val="00F8178D"/>
    <w:rsid w:val="00F81FCF"/>
    <w:rsid w:val="00F82134"/>
    <w:rsid w:val="00F822B2"/>
    <w:rsid w:val="00F822BE"/>
    <w:rsid w:val="00F82627"/>
    <w:rsid w:val="00F82684"/>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0F"/>
    <w:rsid w:val="00F87384"/>
    <w:rsid w:val="00F8760C"/>
    <w:rsid w:val="00F878A4"/>
    <w:rsid w:val="00F879E5"/>
    <w:rsid w:val="00F87BD0"/>
    <w:rsid w:val="00F90BE1"/>
    <w:rsid w:val="00F913D6"/>
    <w:rsid w:val="00F915EF"/>
    <w:rsid w:val="00F9174B"/>
    <w:rsid w:val="00F91A00"/>
    <w:rsid w:val="00F92094"/>
    <w:rsid w:val="00F926FA"/>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577"/>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C28"/>
    <w:rsid w:val="00FC2361"/>
    <w:rsid w:val="00FC2881"/>
    <w:rsid w:val="00FC28DB"/>
    <w:rsid w:val="00FC3263"/>
    <w:rsid w:val="00FC34D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7069"/>
    <w:rsid w:val="00FF0610"/>
    <w:rsid w:val="00FF08B7"/>
    <w:rsid w:val="00FF0A60"/>
    <w:rsid w:val="00FF15DB"/>
    <w:rsid w:val="00FF1A93"/>
    <w:rsid w:val="00FF200F"/>
    <w:rsid w:val="00FF2316"/>
    <w:rsid w:val="00FF25D7"/>
    <w:rsid w:val="00FF3111"/>
    <w:rsid w:val="00FF40E7"/>
    <w:rsid w:val="00FF4AF4"/>
    <w:rsid w:val="00FF4D2F"/>
    <w:rsid w:val="00FF505C"/>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3219886E"/>
  <w15:docId w15:val="{68457734-FB32-4409-9CEB-9AC582D8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selectable-text">
    <w:name w:val="selectable-text"/>
    <w:basedOn w:val="Fuentedeprrafopredeter"/>
    <w:rsid w:val="00511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2193797">
      <w:bodyDiv w:val="1"/>
      <w:marLeft w:val="0"/>
      <w:marRight w:val="0"/>
      <w:marTop w:val="0"/>
      <w:marBottom w:val="0"/>
      <w:divBdr>
        <w:top w:val="none" w:sz="0" w:space="0" w:color="auto"/>
        <w:left w:val="none" w:sz="0" w:space="0" w:color="auto"/>
        <w:bottom w:val="none" w:sz="0" w:space="0" w:color="auto"/>
        <w:right w:val="none" w:sz="0" w:space="0" w:color="auto"/>
      </w:divBdr>
    </w:div>
    <w:div w:id="102918203">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793285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8422869">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29984379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5639610">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6837012">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493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193467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01115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0065882">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479284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5669043">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3692542">
      <w:bodyDiv w:val="1"/>
      <w:marLeft w:val="0"/>
      <w:marRight w:val="0"/>
      <w:marTop w:val="0"/>
      <w:marBottom w:val="0"/>
      <w:divBdr>
        <w:top w:val="none" w:sz="0" w:space="0" w:color="auto"/>
        <w:left w:val="none" w:sz="0" w:space="0" w:color="auto"/>
        <w:bottom w:val="none" w:sz="0" w:space="0" w:color="auto"/>
        <w:right w:val="none" w:sz="0" w:space="0" w:color="auto"/>
      </w:divBdr>
    </w:div>
    <w:div w:id="155735340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623402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43339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417298">
      <w:bodyDiv w:val="1"/>
      <w:marLeft w:val="0"/>
      <w:marRight w:val="0"/>
      <w:marTop w:val="0"/>
      <w:marBottom w:val="0"/>
      <w:divBdr>
        <w:top w:val="none" w:sz="0" w:space="0" w:color="auto"/>
        <w:left w:val="none" w:sz="0" w:space="0" w:color="auto"/>
        <w:bottom w:val="none" w:sz="0" w:space="0" w:color="auto"/>
        <w:right w:val="none" w:sz="0" w:space="0" w:color="auto"/>
      </w:divBdr>
    </w:div>
    <w:div w:id="2038847134">
      <w:bodyDiv w:val="1"/>
      <w:marLeft w:val="0"/>
      <w:marRight w:val="0"/>
      <w:marTop w:val="0"/>
      <w:marBottom w:val="0"/>
      <w:divBdr>
        <w:top w:val="none" w:sz="0" w:space="0" w:color="auto"/>
        <w:left w:val="none" w:sz="0" w:space="0" w:color="auto"/>
        <w:bottom w:val="none" w:sz="0" w:space="0" w:color="auto"/>
        <w:right w:val="none" w:sz="0" w:space="0" w:color="auto"/>
      </w:divBdr>
    </w:div>
    <w:div w:id="204016259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17754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2552548">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89E5C-A13E-45CA-B9DB-982303B9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6047</Words>
  <Characters>33264</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5</cp:revision>
  <cp:lastPrinted>2023-12-14T23:24:00Z</cp:lastPrinted>
  <dcterms:created xsi:type="dcterms:W3CDTF">2023-12-14T14:06:00Z</dcterms:created>
  <dcterms:modified xsi:type="dcterms:W3CDTF">2023-12-14T23:24:00Z</dcterms:modified>
</cp:coreProperties>
</file>