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0158" w14:textId="77777777" w:rsidR="007E10B4" w:rsidRPr="00667998" w:rsidRDefault="007E10B4" w:rsidP="007E10B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04A9E">
        <w:rPr>
          <w:rFonts w:ascii="Palatino Linotype" w:eastAsia="Times New Roman" w:hAnsi="Palatino Linotype" w:cs="Arial"/>
          <w:color w:val="000000"/>
          <w:sz w:val="24"/>
          <w:szCs w:val="24"/>
          <w:lang w:eastAsia="es-MX"/>
        </w:rPr>
        <w:t>trece</w:t>
      </w:r>
      <w:r w:rsidR="00A14C7E">
        <w:rPr>
          <w:rFonts w:ascii="Palatino Linotype" w:eastAsia="Times New Roman" w:hAnsi="Palatino Linotype" w:cs="Arial"/>
          <w:color w:val="000000"/>
          <w:sz w:val="24"/>
          <w:szCs w:val="24"/>
          <w:lang w:eastAsia="es-MX"/>
        </w:rPr>
        <w:t xml:space="preserve"> de diciembre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05833835" w14:textId="77777777" w:rsidR="007E10B4" w:rsidRPr="00667998" w:rsidRDefault="007E10B4" w:rsidP="007E10B4">
      <w:pPr>
        <w:shd w:val="clear" w:color="auto" w:fill="FFFFFF"/>
        <w:spacing w:after="0" w:line="360" w:lineRule="auto"/>
        <w:jc w:val="both"/>
        <w:rPr>
          <w:rFonts w:ascii="Palatino Linotype" w:eastAsia="Times New Roman" w:hAnsi="Palatino Linotype" w:cs="Arial"/>
          <w:color w:val="000000"/>
          <w:sz w:val="2"/>
          <w:szCs w:val="24"/>
          <w:lang w:eastAsia="es-MX"/>
        </w:rPr>
      </w:pPr>
    </w:p>
    <w:p w14:paraId="160FF551" w14:textId="77777777" w:rsidR="007E10B4" w:rsidRPr="00667998" w:rsidRDefault="007E10B4" w:rsidP="007E10B4">
      <w:pPr>
        <w:tabs>
          <w:tab w:val="left" w:pos="1701"/>
        </w:tabs>
        <w:spacing w:after="0" w:line="360" w:lineRule="auto"/>
        <w:jc w:val="both"/>
        <w:rPr>
          <w:rFonts w:ascii="Palatino Linotype" w:hAnsi="Palatino Linotype" w:cs="Arial"/>
          <w:b/>
          <w:sz w:val="24"/>
        </w:rPr>
      </w:pPr>
    </w:p>
    <w:p w14:paraId="7D42D068" w14:textId="21167774" w:rsidR="007E10B4" w:rsidRPr="00667998" w:rsidRDefault="007E10B4" w:rsidP="007E10B4">
      <w:pPr>
        <w:tabs>
          <w:tab w:val="left" w:pos="1701"/>
        </w:tabs>
        <w:spacing w:after="0" w:line="360" w:lineRule="auto"/>
        <w:jc w:val="both"/>
        <w:rPr>
          <w:rFonts w:ascii="Palatino Linotype" w:hAnsi="Palatino Linotype" w:cs="Arial"/>
          <w:sz w:val="24"/>
        </w:rPr>
      </w:pPr>
      <w:r w:rsidRPr="00A14C7E">
        <w:rPr>
          <w:rFonts w:ascii="Palatino Linotype" w:hAnsi="Palatino Linotype" w:cs="Arial"/>
          <w:b/>
          <w:sz w:val="24"/>
        </w:rPr>
        <w:t>VISTOS</w:t>
      </w:r>
      <w:r w:rsidRPr="00A14C7E">
        <w:rPr>
          <w:rFonts w:ascii="Palatino Linotype" w:hAnsi="Palatino Linotype" w:cs="Arial"/>
          <w:sz w:val="24"/>
        </w:rPr>
        <w:t xml:space="preserve"> los expedientes electrónicos formados con motivo de los recursos de revisión números </w:t>
      </w:r>
      <w:r w:rsidRPr="00A14C7E">
        <w:rPr>
          <w:rFonts w:ascii="Palatino Linotype" w:hAnsi="Palatino Linotype" w:cs="Arial"/>
          <w:b/>
          <w:sz w:val="24"/>
        </w:rPr>
        <w:t>0</w:t>
      </w:r>
      <w:r w:rsidR="00A14C7E">
        <w:rPr>
          <w:rFonts w:ascii="Palatino Linotype" w:hAnsi="Palatino Linotype" w:cs="Arial"/>
          <w:b/>
          <w:sz w:val="24"/>
        </w:rPr>
        <w:t>6980</w:t>
      </w:r>
      <w:r w:rsidRPr="00A14C7E">
        <w:rPr>
          <w:rFonts w:ascii="Palatino Linotype" w:hAnsi="Palatino Linotype" w:cs="Arial"/>
          <w:b/>
          <w:bCs/>
          <w:sz w:val="24"/>
          <w:lang w:eastAsia="es-MX"/>
        </w:rPr>
        <w:t>/</w:t>
      </w:r>
      <w:proofErr w:type="spellStart"/>
      <w:r w:rsidRPr="00A14C7E">
        <w:rPr>
          <w:rFonts w:ascii="Palatino Linotype" w:hAnsi="Palatino Linotype" w:cs="Arial"/>
          <w:b/>
          <w:bCs/>
          <w:sz w:val="24"/>
          <w:lang w:eastAsia="es-MX"/>
        </w:rPr>
        <w:t>INFOEM</w:t>
      </w:r>
      <w:proofErr w:type="spellEnd"/>
      <w:r w:rsidRPr="00A14C7E">
        <w:rPr>
          <w:rFonts w:ascii="Palatino Linotype" w:hAnsi="Palatino Linotype" w:cs="Arial"/>
          <w:b/>
          <w:bCs/>
          <w:sz w:val="24"/>
          <w:lang w:eastAsia="es-MX"/>
        </w:rPr>
        <w:t>/IP/</w:t>
      </w:r>
      <w:proofErr w:type="spellStart"/>
      <w:r w:rsidRPr="00A14C7E">
        <w:rPr>
          <w:rFonts w:ascii="Palatino Linotype" w:hAnsi="Palatino Linotype" w:cs="Arial"/>
          <w:b/>
          <w:bCs/>
          <w:sz w:val="24"/>
          <w:lang w:eastAsia="es-MX"/>
        </w:rPr>
        <w:t>RR</w:t>
      </w:r>
      <w:proofErr w:type="spellEnd"/>
      <w:r w:rsidRPr="00A14C7E">
        <w:rPr>
          <w:rFonts w:ascii="Palatino Linotype" w:hAnsi="Palatino Linotype" w:cs="Arial"/>
          <w:b/>
          <w:bCs/>
          <w:sz w:val="24"/>
          <w:lang w:eastAsia="es-MX"/>
        </w:rPr>
        <w:t>/2023</w:t>
      </w:r>
      <w:r w:rsidR="00F05B28">
        <w:t xml:space="preserve"> </w:t>
      </w:r>
      <w:r w:rsidRPr="00A14C7E">
        <w:rPr>
          <w:rFonts w:ascii="Palatino Linotype" w:hAnsi="Palatino Linotype" w:cs="Arial"/>
          <w:b/>
          <w:bCs/>
          <w:sz w:val="24"/>
          <w:lang w:eastAsia="es-MX"/>
        </w:rPr>
        <w:t>y 0</w:t>
      </w:r>
      <w:r w:rsidR="00F05B28">
        <w:rPr>
          <w:rFonts w:ascii="Palatino Linotype" w:hAnsi="Palatino Linotype" w:cs="Arial"/>
          <w:b/>
          <w:bCs/>
          <w:sz w:val="24"/>
          <w:lang w:eastAsia="es-MX"/>
        </w:rPr>
        <w:t>6981</w:t>
      </w:r>
      <w:r w:rsidRPr="00A14C7E">
        <w:rPr>
          <w:rFonts w:ascii="Palatino Linotype" w:hAnsi="Palatino Linotype" w:cs="Arial"/>
          <w:b/>
          <w:bCs/>
          <w:sz w:val="24"/>
          <w:lang w:eastAsia="es-MX"/>
        </w:rPr>
        <w:t>/</w:t>
      </w:r>
      <w:proofErr w:type="spellStart"/>
      <w:r w:rsidRPr="00A14C7E">
        <w:rPr>
          <w:rFonts w:ascii="Palatino Linotype" w:hAnsi="Palatino Linotype" w:cs="Arial"/>
          <w:b/>
          <w:bCs/>
          <w:sz w:val="24"/>
          <w:lang w:eastAsia="es-MX"/>
        </w:rPr>
        <w:t>INFOEM</w:t>
      </w:r>
      <w:proofErr w:type="spellEnd"/>
      <w:r w:rsidRPr="00A14C7E">
        <w:rPr>
          <w:rFonts w:ascii="Palatino Linotype" w:hAnsi="Palatino Linotype" w:cs="Arial"/>
          <w:b/>
          <w:bCs/>
          <w:sz w:val="24"/>
          <w:lang w:eastAsia="es-MX"/>
        </w:rPr>
        <w:t>/IP/</w:t>
      </w:r>
      <w:proofErr w:type="spellStart"/>
      <w:r w:rsidRPr="00A14C7E">
        <w:rPr>
          <w:rFonts w:ascii="Palatino Linotype" w:hAnsi="Palatino Linotype" w:cs="Arial"/>
          <w:b/>
          <w:bCs/>
          <w:sz w:val="24"/>
          <w:lang w:eastAsia="es-MX"/>
        </w:rPr>
        <w:t>RR</w:t>
      </w:r>
      <w:proofErr w:type="spellEnd"/>
      <w:r w:rsidRPr="00A14C7E">
        <w:rPr>
          <w:rFonts w:ascii="Palatino Linotype" w:hAnsi="Palatino Linotype" w:cs="Arial"/>
          <w:b/>
          <w:bCs/>
          <w:sz w:val="24"/>
          <w:lang w:eastAsia="es-MX"/>
        </w:rPr>
        <w:t xml:space="preserve">/2023, </w:t>
      </w:r>
      <w:r w:rsidRPr="00A14C7E">
        <w:rPr>
          <w:rFonts w:ascii="Palatino Linotype" w:hAnsi="Palatino Linotype" w:cs="Arial"/>
          <w:sz w:val="24"/>
          <w:szCs w:val="24"/>
        </w:rPr>
        <w:t xml:space="preserve">interpuestos </w:t>
      </w:r>
      <w:r w:rsidRPr="00A14C7E">
        <w:rPr>
          <w:rFonts w:ascii="Palatino Linotype" w:hAnsi="Palatino Linotype" w:cs="Arial"/>
          <w:bCs/>
          <w:sz w:val="24"/>
          <w:szCs w:val="24"/>
        </w:rPr>
        <w:t>por</w:t>
      </w:r>
      <w:r w:rsidRPr="00A14C7E">
        <w:rPr>
          <w:rFonts w:ascii="Palatino Linotype" w:hAnsi="Palatino Linotype" w:cs="Arial"/>
          <w:b/>
          <w:bCs/>
          <w:sz w:val="24"/>
          <w:szCs w:val="24"/>
        </w:rPr>
        <w:t xml:space="preserve"> </w:t>
      </w:r>
      <w:proofErr w:type="spellStart"/>
      <w:r w:rsidR="00441300">
        <w:rPr>
          <w:rFonts w:ascii="Palatino Linotype" w:hAnsi="Palatino Linotype" w:cs="Arial"/>
          <w:b/>
          <w:bCs/>
          <w:sz w:val="24"/>
          <w:szCs w:val="24"/>
        </w:rPr>
        <w:t>XXXXXX</w:t>
      </w:r>
      <w:proofErr w:type="spellEnd"/>
      <w:r w:rsidRPr="00A14C7E">
        <w:rPr>
          <w:rFonts w:ascii="Palatino Linotype" w:hAnsi="Palatino Linotype" w:cs="Arial"/>
          <w:b/>
          <w:bCs/>
          <w:sz w:val="24"/>
          <w:szCs w:val="24"/>
        </w:rPr>
        <w:t>,</w:t>
      </w:r>
      <w:r w:rsidRPr="00A14C7E">
        <w:rPr>
          <w:rFonts w:ascii="Palatino Linotype" w:hAnsi="Palatino Linotype" w:cs="Arial"/>
          <w:b/>
          <w:sz w:val="24"/>
          <w:szCs w:val="24"/>
        </w:rPr>
        <w:t xml:space="preserve"> </w:t>
      </w:r>
      <w:r w:rsidRPr="00A14C7E">
        <w:rPr>
          <w:rFonts w:ascii="Palatino Linotype" w:hAnsi="Palatino Linotype" w:cs="Arial"/>
          <w:sz w:val="24"/>
          <w:szCs w:val="24"/>
        </w:rPr>
        <w:t xml:space="preserve">en lo sucesivo </w:t>
      </w:r>
      <w:r w:rsidRPr="00A14C7E">
        <w:rPr>
          <w:rFonts w:ascii="Palatino Linotype" w:hAnsi="Palatino Linotype" w:cs="Arial"/>
          <w:b/>
          <w:bCs/>
          <w:sz w:val="24"/>
          <w:szCs w:val="24"/>
        </w:rPr>
        <w:t>la Recurrente</w:t>
      </w:r>
      <w:r w:rsidRPr="00A14C7E">
        <w:rPr>
          <w:rFonts w:ascii="Palatino Linotype" w:hAnsi="Palatino Linotype" w:cs="Arial"/>
          <w:sz w:val="24"/>
          <w:szCs w:val="24"/>
        </w:rPr>
        <w:t xml:space="preserve">, en contra de las respuestas del </w:t>
      </w:r>
      <w:r w:rsidR="00F05B28" w:rsidRPr="00F05B28">
        <w:rPr>
          <w:rFonts w:ascii="Palatino Linotype" w:hAnsi="Palatino Linotype" w:cs="Arial"/>
          <w:b/>
          <w:sz w:val="24"/>
          <w:szCs w:val="24"/>
        </w:rPr>
        <w:t>Ayuntamiento de Ocoyoacac</w:t>
      </w:r>
      <w:r w:rsidRPr="00A14C7E">
        <w:rPr>
          <w:rFonts w:ascii="Palatino Linotype" w:hAnsi="Palatino Linotype" w:cs="Arial"/>
          <w:b/>
          <w:sz w:val="24"/>
          <w:szCs w:val="24"/>
        </w:rPr>
        <w:t>,</w:t>
      </w:r>
      <w:r w:rsidRPr="00A14C7E">
        <w:rPr>
          <w:rFonts w:ascii="Palatino Linotype" w:hAnsi="Palatino Linotype" w:cs="Arial"/>
          <w:sz w:val="24"/>
          <w:szCs w:val="24"/>
        </w:rPr>
        <w:t xml:space="preserve"> en lo subsecuente</w:t>
      </w:r>
      <w:r w:rsidRPr="00A14C7E">
        <w:rPr>
          <w:rFonts w:ascii="Palatino Linotype" w:hAnsi="Palatino Linotype" w:cs="Arial"/>
          <w:b/>
          <w:sz w:val="24"/>
          <w:szCs w:val="24"/>
        </w:rPr>
        <w:t xml:space="preserve"> </w:t>
      </w:r>
      <w:r w:rsidRPr="00A14C7E">
        <w:rPr>
          <w:rFonts w:ascii="Palatino Linotype" w:hAnsi="Palatino Linotype" w:cs="Arial"/>
          <w:sz w:val="24"/>
          <w:szCs w:val="24"/>
        </w:rPr>
        <w:t xml:space="preserve">el </w:t>
      </w:r>
      <w:r w:rsidRPr="00A14C7E">
        <w:rPr>
          <w:rFonts w:ascii="Palatino Linotype" w:hAnsi="Palatino Linotype" w:cs="Arial"/>
          <w:b/>
          <w:sz w:val="24"/>
          <w:szCs w:val="24"/>
        </w:rPr>
        <w:t>Sujeto Obligado</w:t>
      </w:r>
      <w:r w:rsidRPr="00A14C7E">
        <w:rPr>
          <w:rFonts w:ascii="Palatino Linotype" w:hAnsi="Palatino Linotype" w:cs="Arial"/>
          <w:sz w:val="24"/>
          <w:szCs w:val="24"/>
        </w:rPr>
        <w:t>,</w:t>
      </w:r>
      <w:r w:rsidRPr="00A14C7E">
        <w:rPr>
          <w:rFonts w:ascii="Palatino Linotype" w:hAnsi="Palatino Linotype" w:cs="Arial"/>
          <w:b/>
          <w:sz w:val="24"/>
          <w:szCs w:val="24"/>
        </w:rPr>
        <w:t xml:space="preserve"> </w:t>
      </w:r>
      <w:r w:rsidRPr="00A14C7E">
        <w:rPr>
          <w:rFonts w:ascii="Palatino Linotype" w:hAnsi="Palatino Linotype" w:cs="Arial"/>
          <w:sz w:val="24"/>
          <w:szCs w:val="24"/>
        </w:rPr>
        <w:t>se procede a</w:t>
      </w:r>
      <w:r w:rsidRPr="00A14C7E">
        <w:rPr>
          <w:rFonts w:ascii="Palatino Linotype" w:hAnsi="Palatino Linotype" w:cs="Arial"/>
          <w:sz w:val="24"/>
        </w:rPr>
        <w:t xml:space="preserve"> dictar la</w:t>
      </w:r>
      <w:r w:rsidRPr="00667998">
        <w:rPr>
          <w:rFonts w:ascii="Palatino Linotype" w:hAnsi="Palatino Linotype" w:cs="Arial"/>
          <w:sz w:val="24"/>
        </w:rPr>
        <w:t xml:space="preserve"> presente resolución.</w:t>
      </w:r>
    </w:p>
    <w:p w14:paraId="07421787" w14:textId="77777777" w:rsidR="007E10B4" w:rsidRPr="004A1460" w:rsidRDefault="007E10B4" w:rsidP="007E10B4">
      <w:pPr>
        <w:tabs>
          <w:tab w:val="left" w:pos="1701"/>
        </w:tabs>
        <w:spacing w:after="0" w:line="360" w:lineRule="auto"/>
        <w:jc w:val="both"/>
        <w:rPr>
          <w:rFonts w:ascii="Palatino Linotype" w:hAnsi="Palatino Linotype" w:cs="Arial"/>
          <w:sz w:val="24"/>
        </w:rPr>
      </w:pPr>
    </w:p>
    <w:p w14:paraId="0D8D3F55" w14:textId="77777777" w:rsidR="007E10B4" w:rsidRPr="00667998" w:rsidRDefault="007E10B4" w:rsidP="007E10B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EC35693" w14:textId="77777777" w:rsidR="007E10B4" w:rsidRPr="00667998" w:rsidRDefault="007E10B4" w:rsidP="007E10B4">
      <w:pPr>
        <w:spacing w:after="0" w:line="360" w:lineRule="auto"/>
        <w:jc w:val="center"/>
        <w:rPr>
          <w:rFonts w:ascii="Palatino Linotype" w:hAnsi="Palatino Linotype"/>
          <w:b/>
          <w:sz w:val="24"/>
        </w:rPr>
      </w:pPr>
    </w:p>
    <w:p w14:paraId="26DD362C" w14:textId="77777777" w:rsidR="007E10B4" w:rsidRPr="00667998" w:rsidRDefault="007E10B4" w:rsidP="007E10B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w:t>
      </w:r>
      <w:r>
        <w:rPr>
          <w:rFonts w:ascii="Palatino Linotype" w:hAnsi="Palatino Linotype"/>
          <w:b/>
          <w:sz w:val="28"/>
          <w:szCs w:val="28"/>
        </w:rPr>
        <w:t>s</w:t>
      </w:r>
      <w:r w:rsidRPr="00667998">
        <w:rPr>
          <w:rFonts w:ascii="Palatino Linotype" w:hAnsi="Palatino Linotype"/>
          <w:b/>
          <w:sz w:val="28"/>
          <w:szCs w:val="28"/>
        </w:rPr>
        <w:t xml:space="preserve"> Solicitud</w:t>
      </w:r>
      <w:r>
        <w:rPr>
          <w:rFonts w:ascii="Palatino Linotype" w:hAnsi="Palatino Linotype"/>
          <w:b/>
          <w:sz w:val="28"/>
          <w:szCs w:val="28"/>
        </w:rPr>
        <w:t>es</w:t>
      </w:r>
      <w:r w:rsidRPr="00667998">
        <w:rPr>
          <w:rFonts w:ascii="Palatino Linotype" w:hAnsi="Palatino Linotype"/>
          <w:b/>
          <w:sz w:val="28"/>
          <w:szCs w:val="28"/>
        </w:rPr>
        <w:t xml:space="preserve"> de Información.</w:t>
      </w:r>
    </w:p>
    <w:p w14:paraId="0F73F7B3" w14:textId="77777777" w:rsidR="007E10B4" w:rsidRDefault="007E10B4" w:rsidP="007E10B4">
      <w:pPr>
        <w:spacing w:after="0" w:line="360" w:lineRule="auto"/>
        <w:jc w:val="both"/>
        <w:rPr>
          <w:rFonts w:ascii="Palatino Linotype" w:hAnsi="Palatino Linotype" w:cs="Arial"/>
          <w:sz w:val="24"/>
        </w:rPr>
      </w:pPr>
      <w:r w:rsidRPr="00667998">
        <w:rPr>
          <w:rFonts w:ascii="Palatino Linotype" w:hAnsi="Palatino Linotype" w:cs="Arial"/>
          <w:sz w:val="24"/>
        </w:rPr>
        <w:t xml:space="preserve">En </w:t>
      </w:r>
      <w:r w:rsidRPr="00443AE5">
        <w:rPr>
          <w:rFonts w:ascii="Palatino Linotype" w:hAnsi="Palatino Linotype" w:cs="Arial"/>
          <w:sz w:val="24"/>
        </w:rPr>
        <w:t xml:space="preserve">fecha </w:t>
      </w:r>
      <w:r w:rsidR="00443AE5">
        <w:rPr>
          <w:rFonts w:ascii="Palatino Linotype" w:hAnsi="Palatino Linotype" w:cs="Arial"/>
          <w:sz w:val="24"/>
        </w:rPr>
        <w:t>cinco de septiembre</w:t>
      </w:r>
      <w:r w:rsidRPr="00443AE5">
        <w:rPr>
          <w:rFonts w:ascii="Palatino Linotype" w:hAnsi="Palatino Linotype" w:cs="Arial"/>
          <w:sz w:val="24"/>
        </w:rPr>
        <w:t xml:space="preserve"> de dos mil veintitrés, el </w:t>
      </w:r>
      <w:r w:rsidRPr="00443AE5">
        <w:rPr>
          <w:rFonts w:ascii="Palatino Linotype" w:hAnsi="Palatino Linotype" w:cs="Arial"/>
          <w:b/>
          <w:sz w:val="24"/>
        </w:rPr>
        <w:t>Recurrente</w:t>
      </w:r>
      <w:r w:rsidRPr="00443AE5">
        <w:rPr>
          <w:rFonts w:ascii="Palatino Linotype" w:hAnsi="Palatino Linotype" w:cs="Arial"/>
          <w:sz w:val="24"/>
        </w:rPr>
        <w:t xml:space="preserve">, presentó a través del Sistema de Acceso a la Información Mexiquense, en lo subsecuente el </w:t>
      </w:r>
      <w:proofErr w:type="spellStart"/>
      <w:r w:rsidRPr="00443AE5">
        <w:rPr>
          <w:rFonts w:ascii="Palatino Linotype" w:hAnsi="Palatino Linotype" w:cs="Arial"/>
          <w:b/>
          <w:sz w:val="24"/>
        </w:rPr>
        <w:t>SAIMEX</w:t>
      </w:r>
      <w:proofErr w:type="spellEnd"/>
      <w:r w:rsidRPr="00443AE5">
        <w:rPr>
          <w:rFonts w:ascii="Palatino Linotype" w:hAnsi="Palatino Linotype" w:cs="Arial"/>
          <w:sz w:val="24"/>
        </w:rPr>
        <w:t xml:space="preserve"> ante el </w:t>
      </w:r>
      <w:r w:rsidRPr="00443AE5">
        <w:rPr>
          <w:rFonts w:ascii="Palatino Linotype" w:hAnsi="Palatino Linotype" w:cs="Arial"/>
          <w:b/>
          <w:sz w:val="24"/>
        </w:rPr>
        <w:t>Sujeto Obligado</w:t>
      </w:r>
      <w:r w:rsidRPr="00443AE5">
        <w:rPr>
          <w:rFonts w:ascii="Palatino Linotype" w:hAnsi="Palatino Linotype" w:cs="Arial"/>
          <w:sz w:val="24"/>
        </w:rPr>
        <w:t>, las solicitudes de acceso a la información</w:t>
      </w:r>
      <w:r w:rsidRPr="00667998">
        <w:rPr>
          <w:rFonts w:ascii="Palatino Linotype" w:hAnsi="Palatino Linotype" w:cs="Arial"/>
          <w:sz w:val="24"/>
        </w:rPr>
        <w:t xml:space="preserve"> pública, a la</w:t>
      </w:r>
      <w:r>
        <w:rPr>
          <w:rFonts w:ascii="Palatino Linotype" w:hAnsi="Palatino Linotype" w:cs="Arial"/>
          <w:sz w:val="24"/>
        </w:rPr>
        <w:t>s</w:t>
      </w:r>
      <w:r w:rsidRPr="00667998">
        <w:rPr>
          <w:rFonts w:ascii="Palatino Linotype" w:hAnsi="Palatino Linotype" w:cs="Arial"/>
          <w:sz w:val="24"/>
        </w:rPr>
        <w:t xml:space="preserve"> que se le</w:t>
      </w:r>
      <w:r>
        <w:rPr>
          <w:rFonts w:ascii="Palatino Linotype" w:hAnsi="Palatino Linotype" w:cs="Arial"/>
          <w:sz w:val="24"/>
        </w:rPr>
        <w:t>s asignó</w:t>
      </w:r>
      <w:r w:rsidRPr="00667998">
        <w:rPr>
          <w:rFonts w:ascii="Palatino Linotype" w:hAnsi="Palatino Linotype" w:cs="Arial"/>
          <w:sz w:val="24"/>
        </w:rPr>
        <w:t xml:space="preserve"> número</w:t>
      </w:r>
      <w:r>
        <w:rPr>
          <w:rFonts w:ascii="Palatino Linotype" w:hAnsi="Palatino Linotype" w:cs="Arial"/>
          <w:sz w:val="24"/>
        </w:rPr>
        <w:t xml:space="preserve">s de expediente </w:t>
      </w:r>
      <w:r w:rsidR="00443AE5">
        <w:rPr>
          <w:rFonts w:ascii="Palatino Linotype" w:hAnsi="Palatino Linotype" w:cs="Arial"/>
          <w:b/>
          <w:sz w:val="24"/>
        </w:rPr>
        <w:t>00086/</w:t>
      </w:r>
      <w:proofErr w:type="spellStart"/>
      <w:r w:rsidR="00443AE5">
        <w:rPr>
          <w:rFonts w:ascii="Palatino Linotype" w:hAnsi="Palatino Linotype" w:cs="Arial"/>
          <w:b/>
          <w:sz w:val="24"/>
        </w:rPr>
        <w:t>OCOYOAC</w:t>
      </w:r>
      <w:proofErr w:type="spellEnd"/>
      <w:r w:rsidR="00443AE5">
        <w:rPr>
          <w:rFonts w:ascii="Palatino Linotype" w:hAnsi="Palatino Linotype" w:cs="Arial"/>
          <w:b/>
          <w:sz w:val="24"/>
        </w:rPr>
        <w:t xml:space="preserve">/IP/2023 </w:t>
      </w:r>
      <w:r>
        <w:rPr>
          <w:rFonts w:ascii="Palatino Linotype" w:hAnsi="Palatino Linotype" w:cs="Arial"/>
          <w:b/>
          <w:sz w:val="24"/>
        </w:rPr>
        <w:t xml:space="preserve">y </w:t>
      </w:r>
      <w:r w:rsidR="00443AE5">
        <w:rPr>
          <w:rFonts w:ascii="Palatino Linotype" w:hAnsi="Palatino Linotype" w:cs="Arial"/>
          <w:b/>
          <w:sz w:val="24"/>
        </w:rPr>
        <w:t>00085/</w:t>
      </w:r>
      <w:proofErr w:type="spellStart"/>
      <w:r w:rsidR="00443AE5">
        <w:rPr>
          <w:rFonts w:ascii="Palatino Linotype" w:hAnsi="Palatino Linotype" w:cs="Arial"/>
          <w:b/>
          <w:sz w:val="24"/>
        </w:rPr>
        <w:t>OCOYOAC</w:t>
      </w:r>
      <w:proofErr w:type="spellEnd"/>
      <w:r w:rsidR="00443AE5">
        <w:rPr>
          <w:rFonts w:ascii="Palatino Linotype" w:hAnsi="Palatino Linotype" w:cs="Arial"/>
          <w:b/>
          <w:sz w:val="24"/>
        </w:rPr>
        <w:t>/IP/2023</w:t>
      </w:r>
      <w:r>
        <w:rPr>
          <w:rFonts w:ascii="Palatino Linotype" w:hAnsi="Palatino Linotype" w:cs="Arial"/>
          <w:b/>
          <w:sz w:val="24"/>
        </w:rPr>
        <w:t xml:space="preserve">, </w:t>
      </w:r>
      <w:r w:rsidRPr="00667998">
        <w:rPr>
          <w:rFonts w:ascii="Palatino Linotype" w:hAnsi="Palatino Linotype" w:cs="Arial"/>
          <w:sz w:val="24"/>
        </w:rPr>
        <w:t>mediante la cual solicitó lo siguiente:</w:t>
      </w:r>
    </w:p>
    <w:p w14:paraId="6EF24CF7" w14:textId="77777777" w:rsidR="007E10B4" w:rsidRPr="00667998" w:rsidRDefault="007E10B4" w:rsidP="007E10B4">
      <w:pPr>
        <w:spacing w:after="0" w:line="360" w:lineRule="auto"/>
        <w:jc w:val="both"/>
        <w:rPr>
          <w:rFonts w:ascii="Palatino Linotype" w:hAnsi="Palatino Linotype" w:cs="Arial"/>
          <w:sz w:val="24"/>
        </w:rPr>
      </w:pPr>
    </w:p>
    <w:p w14:paraId="607F8FBF" w14:textId="77777777" w:rsidR="007E10B4" w:rsidRPr="002E62EE" w:rsidRDefault="00443AE5" w:rsidP="007E10B4">
      <w:pPr>
        <w:pStyle w:val="Prrafodelista"/>
        <w:numPr>
          <w:ilvl w:val="0"/>
          <w:numId w:val="6"/>
        </w:numPr>
        <w:spacing w:line="360" w:lineRule="auto"/>
        <w:jc w:val="both"/>
        <w:rPr>
          <w:rFonts w:ascii="Palatino Linotype" w:hAnsi="Palatino Linotype" w:cs="Arial"/>
          <w:i/>
        </w:rPr>
      </w:pPr>
      <w:bookmarkStart w:id="0" w:name="_Hlk82038186"/>
      <w:r>
        <w:rPr>
          <w:rFonts w:ascii="Palatino Linotype" w:hAnsi="Palatino Linotype" w:cs="Arial"/>
          <w:b/>
        </w:rPr>
        <w:t>00086/</w:t>
      </w:r>
      <w:proofErr w:type="spellStart"/>
      <w:r>
        <w:rPr>
          <w:rFonts w:ascii="Palatino Linotype" w:hAnsi="Palatino Linotype" w:cs="Arial"/>
          <w:b/>
        </w:rPr>
        <w:t>OCOYOAC</w:t>
      </w:r>
      <w:proofErr w:type="spellEnd"/>
      <w:r>
        <w:rPr>
          <w:rFonts w:ascii="Palatino Linotype" w:hAnsi="Palatino Linotype" w:cs="Arial"/>
          <w:b/>
        </w:rPr>
        <w:t>/IP/2023</w:t>
      </w:r>
      <w:r w:rsidR="007E10B4" w:rsidRPr="002E62EE">
        <w:rPr>
          <w:rFonts w:ascii="Palatino Linotype" w:hAnsi="Palatino Linotype" w:cs="Arial"/>
          <w:b/>
        </w:rPr>
        <w:t>:</w:t>
      </w:r>
    </w:p>
    <w:p w14:paraId="18BA8182" w14:textId="77777777" w:rsidR="007E10B4" w:rsidRDefault="007E10B4" w:rsidP="00443AE5">
      <w:pPr>
        <w:pStyle w:val="INFOEM0"/>
      </w:pPr>
      <w:r w:rsidRPr="00667998">
        <w:lastRenderedPageBreak/>
        <w:t>“</w:t>
      </w:r>
      <w:r w:rsidR="00443AE5">
        <w:t>Currículum Vitae y asignación de actividades actuales del siguiente personal: JOSÉ LUIS DÁVILA SÁMANO SAUL JUÁREZ GUADARRAMA LUIS EDUARDO MEJÍA PEDRERO FRANCISCO GUILLERMO PULIDO GÓMEZ ANDREA SÁNCHEZ MANZO</w:t>
      </w:r>
      <w:r w:rsidRPr="00667998">
        <w:t>” (Sic).</w:t>
      </w:r>
    </w:p>
    <w:p w14:paraId="46071A03" w14:textId="77777777" w:rsidR="007E10B4" w:rsidRPr="002E62EE" w:rsidRDefault="00443AE5" w:rsidP="007E10B4">
      <w:pPr>
        <w:pStyle w:val="Prrafodelista"/>
        <w:numPr>
          <w:ilvl w:val="0"/>
          <w:numId w:val="6"/>
        </w:numPr>
        <w:spacing w:line="360" w:lineRule="auto"/>
        <w:jc w:val="both"/>
        <w:rPr>
          <w:rFonts w:ascii="Palatino Linotype" w:hAnsi="Palatino Linotype" w:cs="Arial"/>
          <w:i/>
        </w:rPr>
      </w:pPr>
      <w:r>
        <w:rPr>
          <w:rFonts w:ascii="Palatino Linotype" w:hAnsi="Palatino Linotype" w:cs="Arial"/>
          <w:b/>
        </w:rPr>
        <w:t>00085/</w:t>
      </w:r>
      <w:proofErr w:type="spellStart"/>
      <w:r>
        <w:rPr>
          <w:rFonts w:ascii="Palatino Linotype" w:hAnsi="Palatino Linotype" w:cs="Arial"/>
          <w:b/>
        </w:rPr>
        <w:t>OCOYOAC</w:t>
      </w:r>
      <w:proofErr w:type="spellEnd"/>
      <w:r>
        <w:rPr>
          <w:rFonts w:ascii="Palatino Linotype" w:hAnsi="Palatino Linotype" w:cs="Arial"/>
          <w:b/>
        </w:rPr>
        <w:t>/IP/2023</w:t>
      </w:r>
      <w:r w:rsidR="007E10B4">
        <w:rPr>
          <w:rFonts w:ascii="Palatino Linotype" w:hAnsi="Palatino Linotype" w:cs="Arial"/>
          <w:b/>
        </w:rPr>
        <w:t>:</w:t>
      </w:r>
    </w:p>
    <w:p w14:paraId="197DD15D" w14:textId="1D70CF54" w:rsidR="007E10B4" w:rsidRPr="002E62EE" w:rsidRDefault="007E10B4" w:rsidP="007E10B4">
      <w:pPr>
        <w:pStyle w:val="INFOEM0"/>
      </w:pPr>
      <w:r>
        <w:t>“</w:t>
      </w:r>
      <w:r w:rsidR="00443AE5" w:rsidRPr="00443AE5">
        <w:t xml:space="preserve">Currículum Vitae y actividades asignadas actualmente al C. </w:t>
      </w:r>
      <w:proofErr w:type="spellStart"/>
      <w:r w:rsidR="00441300">
        <w:t>XXXXXXXXXXXX</w:t>
      </w:r>
      <w:proofErr w:type="spellEnd"/>
      <w:r>
        <w:t>”</w:t>
      </w:r>
      <w:r w:rsidRPr="00A93F31">
        <w:rPr>
          <w:rFonts w:cs="Arial"/>
          <w:i w:val="0"/>
          <w:sz w:val="24"/>
        </w:rPr>
        <w:t>.</w:t>
      </w:r>
      <w:r>
        <w:rPr>
          <w:rFonts w:cs="Arial"/>
          <w:i w:val="0"/>
          <w:sz w:val="24"/>
        </w:rPr>
        <w:t xml:space="preserve"> </w:t>
      </w:r>
      <w:r w:rsidRPr="002E62EE">
        <w:rPr>
          <w:rFonts w:cs="Arial"/>
          <w:sz w:val="24"/>
        </w:rPr>
        <w:t>(Sic)</w:t>
      </w:r>
    </w:p>
    <w:bookmarkEnd w:id="0"/>
    <w:p w14:paraId="0AD5A252" w14:textId="77777777" w:rsidR="007E10B4" w:rsidRDefault="007E10B4" w:rsidP="007E10B4">
      <w:pPr>
        <w:spacing w:after="0" w:line="360" w:lineRule="auto"/>
        <w:ind w:right="850"/>
        <w:jc w:val="both"/>
        <w:rPr>
          <w:rFonts w:ascii="Palatino Linotype" w:hAnsi="Palatino Linotype" w:cs="Arial"/>
          <w:b/>
          <w:sz w:val="2"/>
        </w:rPr>
      </w:pPr>
    </w:p>
    <w:p w14:paraId="40C0ECD8" w14:textId="77777777" w:rsidR="007E10B4" w:rsidRDefault="007E10B4" w:rsidP="007E10B4">
      <w:pPr>
        <w:spacing w:after="0" w:line="360" w:lineRule="auto"/>
        <w:ind w:right="850"/>
        <w:jc w:val="both"/>
        <w:rPr>
          <w:rFonts w:ascii="Palatino Linotype" w:hAnsi="Palatino Linotype" w:cs="Arial"/>
          <w:b/>
          <w:sz w:val="2"/>
        </w:rPr>
      </w:pPr>
    </w:p>
    <w:p w14:paraId="444AF821" w14:textId="77777777" w:rsidR="007E10B4" w:rsidRDefault="007E10B4" w:rsidP="007E10B4">
      <w:pPr>
        <w:spacing w:after="0" w:line="360" w:lineRule="auto"/>
        <w:ind w:right="850"/>
        <w:jc w:val="both"/>
        <w:rPr>
          <w:rFonts w:ascii="Palatino Linotype" w:hAnsi="Palatino Linotype" w:cs="Arial"/>
          <w:b/>
          <w:sz w:val="2"/>
        </w:rPr>
      </w:pPr>
    </w:p>
    <w:p w14:paraId="0B1DE5C7" w14:textId="77777777" w:rsidR="007E10B4" w:rsidRDefault="007E10B4" w:rsidP="007E10B4">
      <w:pPr>
        <w:spacing w:after="0" w:line="360" w:lineRule="auto"/>
        <w:ind w:right="850"/>
        <w:jc w:val="both"/>
        <w:rPr>
          <w:rFonts w:ascii="Palatino Linotype" w:hAnsi="Palatino Linotype" w:cs="Arial"/>
          <w:b/>
          <w:sz w:val="2"/>
        </w:rPr>
      </w:pPr>
    </w:p>
    <w:p w14:paraId="1504CA54" w14:textId="77777777" w:rsidR="007E10B4" w:rsidRDefault="007E10B4" w:rsidP="007E10B4">
      <w:pPr>
        <w:spacing w:after="0" w:line="360" w:lineRule="auto"/>
        <w:ind w:right="850"/>
        <w:jc w:val="both"/>
        <w:rPr>
          <w:rFonts w:ascii="Palatino Linotype" w:hAnsi="Palatino Linotype" w:cs="Arial"/>
          <w:b/>
          <w:sz w:val="2"/>
        </w:rPr>
      </w:pPr>
    </w:p>
    <w:p w14:paraId="73D2B37B" w14:textId="77777777" w:rsidR="007E10B4" w:rsidRDefault="007E10B4" w:rsidP="007E10B4">
      <w:pPr>
        <w:spacing w:after="0" w:line="360" w:lineRule="auto"/>
        <w:ind w:right="850"/>
        <w:jc w:val="both"/>
        <w:rPr>
          <w:rFonts w:ascii="Palatino Linotype" w:hAnsi="Palatino Linotype" w:cs="Arial"/>
          <w:b/>
          <w:sz w:val="2"/>
        </w:rPr>
      </w:pPr>
    </w:p>
    <w:p w14:paraId="753C7403" w14:textId="77777777" w:rsidR="007E10B4" w:rsidRPr="00667998" w:rsidRDefault="007E10B4" w:rsidP="007E10B4">
      <w:pPr>
        <w:spacing w:after="0" w:line="360" w:lineRule="auto"/>
        <w:ind w:right="850"/>
        <w:jc w:val="both"/>
        <w:rPr>
          <w:rFonts w:ascii="Palatino Linotype" w:hAnsi="Palatino Linotype" w:cs="Arial"/>
          <w:b/>
          <w:sz w:val="2"/>
        </w:rPr>
      </w:pPr>
    </w:p>
    <w:p w14:paraId="2B3B7A85" w14:textId="77777777" w:rsidR="007E10B4" w:rsidRDefault="007E10B4" w:rsidP="007E10B4">
      <w:pPr>
        <w:spacing w:after="0" w:line="360" w:lineRule="auto"/>
        <w:jc w:val="both"/>
        <w:rPr>
          <w:rFonts w:ascii="Palatino Linotype" w:hAnsi="Palatino Linotype" w:cs="Arial"/>
          <w:b/>
          <w:sz w:val="24"/>
        </w:rPr>
      </w:pPr>
    </w:p>
    <w:p w14:paraId="23D81BA8" w14:textId="77777777" w:rsidR="007E10B4" w:rsidRDefault="007E10B4" w:rsidP="007E10B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proofErr w:type="spellStart"/>
      <w:r w:rsidRPr="00667998">
        <w:rPr>
          <w:rFonts w:ascii="Palatino Linotype" w:hAnsi="Palatino Linotype" w:cs="Arial"/>
          <w:b/>
          <w:sz w:val="24"/>
        </w:rPr>
        <w:t>SAIMEX</w:t>
      </w:r>
      <w:proofErr w:type="spellEnd"/>
      <w:r>
        <w:rPr>
          <w:rFonts w:ascii="Palatino Linotype" w:hAnsi="Palatino Linotype" w:cs="Arial"/>
          <w:b/>
          <w:sz w:val="24"/>
        </w:rPr>
        <w:t>)</w:t>
      </w:r>
      <w:r w:rsidRPr="00667998">
        <w:rPr>
          <w:rFonts w:ascii="Palatino Linotype" w:hAnsi="Palatino Linotype" w:cs="Arial"/>
          <w:b/>
          <w:sz w:val="24"/>
        </w:rPr>
        <w:t>.</w:t>
      </w:r>
    </w:p>
    <w:p w14:paraId="34A9BF9E" w14:textId="77777777" w:rsidR="007E10B4" w:rsidRDefault="007E10B4" w:rsidP="007E10B4">
      <w:pPr>
        <w:spacing w:after="0" w:line="360" w:lineRule="auto"/>
        <w:jc w:val="both"/>
        <w:rPr>
          <w:rFonts w:ascii="Palatino Linotype" w:hAnsi="Palatino Linotype" w:cs="Arial"/>
          <w:b/>
          <w:sz w:val="24"/>
        </w:rPr>
      </w:pPr>
    </w:p>
    <w:p w14:paraId="6F28E417" w14:textId="77777777" w:rsidR="007E10B4" w:rsidRDefault="007E10B4" w:rsidP="007E10B4">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EC34271" w14:textId="77777777" w:rsidR="007E10B4" w:rsidRDefault="007E10B4" w:rsidP="007E10B4">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proofErr w:type="spellStart"/>
      <w:r>
        <w:rPr>
          <w:rFonts w:ascii="Palatino Linotype" w:hAnsi="Palatino Linotype" w:cs="Arial"/>
          <w:b/>
        </w:rPr>
        <w:t>SAIMEX</w:t>
      </w:r>
      <w:proofErr w:type="spellEnd"/>
      <w:r>
        <w:rPr>
          <w:rFonts w:ascii="Palatino Linotype" w:hAnsi="Palatino Linotype" w:cs="Arial"/>
          <w:b/>
        </w:rPr>
        <w:t xml:space="preserve">, </w:t>
      </w:r>
      <w:r>
        <w:rPr>
          <w:rFonts w:ascii="Palatino Linotype" w:hAnsi="Palatino Linotype" w:cs="Arial"/>
        </w:rPr>
        <w:t xml:space="preserve">se advierte que </w:t>
      </w:r>
      <w:r>
        <w:rPr>
          <w:rFonts w:ascii="Palatino Linotype" w:hAnsi="Palatino Linotype"/>
        </w:rPr>
        <w:t xml:space="preserve">en fecha </w:t>
      </w:r>
      <w:r w:rsidR="00BF3345">
        <w:rPr>
          <w:rFonts w:ascii="Palatino Linotype" w:hAnsi="Palatino Linotype"/>
        </w:rPr>
        <w:t>veintiséis de septiembre</w:t>
      </w:r>
      <w:r>
        <w:rPr>
          <w:rFonts w:ascii="Palatino Linotype" w:hAnsi="Palatino Linotype"/>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 xml:space="preserve">a través del </w:t>
      </w:r>
      <w:proofErr w:type="spellStart"/>
      <w:r w:rsidRPr="005B4CBC">
        <w:rPr>
          <w:rFonts w:ascii="Palatino Linotype" w:hAnsi="Palatino Linotype" w:cs="Arial"/>
        </w:rPr>
        <w:t>SAIMEX</w:t>
      </w:r>
      <w:proofErr w:type="spellEnd"/>
      <w:r>
        <w:rPr>
          <w:rFonts w:ascii="Palatino Linotype" w:hAnsi="Palatino Linotype" w:cs="Arial"/>
        </w:rPr>
        <w:t xml:space="preserve"> a la solicitud de información en los siguientes términos: </w:t>
      </w:r>
    </w:p>
    <w:p w14:paraId="73D894BB" w14:textId="77777777" w:rsidR="007E10B4" w:rsidRPr="00E818A5" w:rsidRDefault="007E10B4" w:rsidP="007E10B4">
      <w:pPr>
        <w:spacing w:after="0" w:line="360" w:lineRule="auto"/>
        <w:jc w:val="both"/>
        <w:rPr>
          <w:rFonts w:ascii="Palatino Linotype" w:hAnsi="Palatino Linotype" w:cs="Arial"/>
          <w:sz w:val="24"/>
        </w:rPr>
      </w:pPr>
    </w:p>
    <w:p w14:paraId="56CEC62A" w14:textId="77777777" w:rsidR="00BF3345" w:rsidRPr="00BF3345" w:rsidRDefault="007E10B4" w:rsidP="00BF3345">
      <w:pPr>
        <w:spacing w:after="0" w:line="240" w:lineRule="auto"/>
        <w:ind w:left="567" w:right="567"/>
        <w:jc w:val="both"/>
        <w:rPr>
          <w:rFonts w:ascii="Palatino Linotype" w:hAnsi="Palatino Linotype" w:cs="Arial"/>
          <w:i/>
        </w:rPr>
      </w:pPr>
      <w:r>
        <w:rPr>
          <w:rFonts w:ascii="Palatino Linotype" w:hAnsi="Palatino Linotype" w:cs="Arial"/>
          <w:i/>
        </w:rPr>
        <w:t>“</w:t>
      </w:r>
      <w:r w:rsidR="00BF3345" w:rsidRPr="00BF334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951964" w14:textId="77777777" w:rsidR="00BF3345" w:rsidRPr="00BF3345" w:rsidRDefault="00BF3345" w:rsidP="00BF3345">
      <w:pPr>
        <w:spacing w:after="0" w:line="240" w:lineRule="auto"/>
        <w:ind w:left="567" w:right="567"/>
        <w:jc w:val="both"/>
        <w:rPr>
          <w:rFonts w:ascii="Palatino Linotype" w:hAnsi="Palatino Linotype" w:cs="Arial"/>
          <w:i/>
        </w:rPr>
      </w:pPr>
      <w:r w:rsidRPr="00BF3345">
        <w:rPr>
          <w:rFonts w:ascii="Palatino Linotype" w:hAnsi="Palatino Linotype" w:cs="Arial"/>
          <w:i/>
        </w:rPr>
        <w:t>Adjunto encontrará el archivo con el cual se da atención a su solicitud de información pública, por parte del servidor público habilitado de la Subdirección de Recursos Humanos del Municipio de Ocoyoacac.</w:t>
      </w:r>
    </w:p>
    <w:p w14:paraId="53FBECE4" w14:textId="77777777" w:rsidR="00BF3345" w:rsidRPr="00BF3345" w:rsidRDefault="00BF3345" w:rsidP="00BF3345">
      <w:pPr>
        <w:spacing w:after="0" w:line="240" w:lineRule="auto"/>
        <w:ind w:left="567" w:right="567"/>
        <w:jc w:val="both"/>
        <w:rPr>
          <w:rFonts w:ascii="Palatino Linotype" w:hAnsi="Palatino Linotype" w:cs="Arial"/>
          <w:i/>
        </w:rPr>
      </w:pPr>
      <w:r w:rsidRPr="00BF3345">
        <w:rPr>
          <w:rFonts w:ascii="Palatino Linotype" w:hAnsi="Palatino Linotype" w:cs="Arial"/>
          <w:i/>
        </w:rPr>
        <w:t>ATENTAMENTE</w:t>
      </w:r>
    </w:p>
    <w:p w14:paraId="02BBBF53" w14:textId="77777777" w:rsidR="007E10B4" w:rsidRDefault="00BF3345" w:rsidP="00BF3345">
      <w:pPr>
        <w:spacing w:after="0" w:line="240" w:lineRule="auto"/>
        <w:ind w:left="567" w:right="567"/>
        <w:jc w:val="both"/>
        <w:rPr>
          <w:rFonts w:ascii="Palatino Linotype" w:hAnsi="Palatino Linotype" w:cs="Arial"/>
          <w:i/>
        </w:rPr>
      </w:pPr>
      <w:r w:rsidRPr="00BF3345">
        <w:rPr>
          <w:rFonts w:ascii="Palatino Linotype" w:hAnsi="Palatino Linotype" w:cs="Arial"/>
          <w:i/>
        </w:rPr>
        <w:t xml:space="preserve">Gamaliel Ibarra Contreras </w:t>
      </w:r>
      <w:r w:rsidR="007E10B4" w:rsidRPr="00667998">
        <w:rPr>
          <w:rFonts w:ascii="Palatino Linotype" w:hAnsi="Palatino Linotype" w:cs="Arial"/>
          <w:i/>
        </w:rPr>
        <w:t>“(Sic).</w:t>
      </w:r>
    </w:p>
    <w:p w14:paraId="77A7741E" w14:textId="77777777" w:rsidR="007E10B4" w:rsidRDefault="007E10B4" w:rsidP="007E10B4">
      <w:pPr>
        <w:spacing w:after="0" w:line="240" w:lineRule="auto"/>
        <w:ind w:left="567" w:right="567"/>
        <w:jc w:val="both"/>
        <w:rPr>
          <w:rFonts w:ascii="Palatino Linotype" w:hAnsi="Palatino Linotype" w:cs="Arial"/>
          <w:i/>
        </w:rPr>
      </w:pPr>
    </w:p>
    <w:p w14:paraId="6E1EA01A" w14:textId="77777777" w:rsidR="007E10B4" w:rsidRDefault="007E10B4" w:rsidP="007E10B4">
      <w:pPr>
        <w:spacing w:after="0" w:line="360" w:lineRule="auto"/>
        <w:ind w:right="567"/>
        <w:jc w:val="both"/>
        <w:rPr>
          <w:rFonts w:ascii="Palatino Linotype" w:hAnsi="Palatino Linotype" w:cs="Arial"/>
          <w:sz w:val="24"/>
        </w:rPr>
      </w:pPr>
    </w:p>
    <w:p w14:paraId="27F10A4C" w14:textId="77777777" w:rsidR="007E10B4" w:rsidRPr="003405B4" w:rsidRDefault="007E10B4" w:rsidP="007E10B4">
      <w:pPr>
        <w:spacing w:after="0" w:line="360" w:lineRule="auto"/>
        <w:ind w:right="567"/>
        <w:jc w:val="both"/>
        <w:rPr>
          <w:rFonts w:ascii="Palatino Linotype" w:hAnsi="Palatino Linotype" w:cs="Arial"/>
          <w:sz w:val="24"/>
        </w:rPr>
      </w:pPr>
      <w:r>
        <w:rPr>
          <w:rFonts w:ascii="Palatino Linotype" w:hAnsi="Palatino Linotype" w:cs="Arial"/>
          <w:sz w:val="24"/>
        </w:rPr>
        <w:t xml:space="preserve">De forma complementaria el </w:t>
      </w:r>
      <w:r>
        <w:rPr>
          <w:rFonts w:ascii="Palatino Linotype" w:hAnsi="Palatino Linotype" w:cs="Arial"/>
          <w:b/>
          <w:sz w:val="24"/>
        </w:rPr>
        <w:t xml:space="preserve">Sujeto Obligado </w:t>
      </w:r>
      <w:r>
        <w:rPr>
          <w:rFonts w:ascii="Palatino Linotype" w:hAnsi="Palatino Linotype" w:cs="Arial"/>
          <w:sz w:val="24"/>
        </w:rPr>
        <w:t xml:space="preserve">adjunto los archivos electrónicos denominados </w:t>
      </w:r>
      <w:r w:rsidRPr="003405B4">
        <w:rPr>
          <w:rFonts w:ascii="Palatino Linotype" w:hAnsi="Palatino Linotype" w:cs="Arial"/>
          <w:b/>
          <w:sz w:val="24"/>
        </w:rPr>
        <w:t>“</w:t>
      </w:r>
      <w:r w:rsidR="00BF3345" w:rsidRPr="00BF3345">
        <w:rPr>
          <w:rFonts w:ascii="Palatino Linotype" w:hAnsi="Palatino Linotype" w:cs="Arial"/>
          <w:b/>
          <w:sz w:val="24"/>
        </w:rPr>
        <w:t>00086.OCOYOACAC.IP.2023.pdf</w:t>
      </w:r>
      <w:r>
        <w:rPr>
          <w:rFonts w:ascii="Palatino Linotype" w:hAnsi="Palatino Linotype" w:cs="Arial"/>
          <w:b/>
          <w:sz w:val="24"/>
        </w:rPr>
        <w:t>” y “</w:t>
      </w:r>
      <w:r w:rsidR="00BF3345" w:rsidRPr="00BF3345">
        <w:rPr>
          <w:rFonts w:ascii="Palatino Linotype" w:hAnsi="Palatino Linotype" w:cs="Arial"/>
          <w:b/>
          <w:sz w:val="24"/>
        </w:rPr>
        <w:t>00085OCOYOAC.IP.2023.pdf</w:t>
      </w:r>
      <w:r>
        <w:rPr>
          <w:rFonts w:ascii="Palatino Linotype" w:hAnsi="Palatino Linotype" w:cs="Arial"/>
          <w:b/>
          <w:sz w:val="24"/>
        </w:rPr>
        <w:t>”</w:t>
      </w:r>
      <w:r>
        <w:rPr>
          <w:rFonts w:ascii="Palatino Linotype" w:hAnsi="Palatino Linotype" w:cs="Arial"/>
          <w:sz w:val="24"/>
        </w:rPr>
        <w:t xml:space="preserve">, mismos que no se reproducen por ser del conocimiento de las partes, sin embargo, serán materia de estudio en el </w:t>
      </w:r>
      <w:r w:rsidRPr="003405B4">
        <w:rPr>
          <w:rFonts w:ascii="Palatino Linotype" w:hAnsi="Palatino Linotype" w:cs="Arial"/>
          <w:b/>
          <w:sz w:val="24"/>
        </w:rPr>
        <w:t>C</w:t>
      </w:r>
      <w:r w:rsidRPr="003405B4">
        <w:rPr>
          <w:rFonts w:ascii="Palatino Linotype" w:hAnsi="Palatino Linotype" w:cs="Arial"/>
          <w:b/>
        </w:rPr>
        <w:t>ONSIDERANDO</w:t>
      </w:r>
      <w:r>
        <w:rPr>
          <w:rFonts w:ascii="Palatino Linotype" w:hAnsi="Palatino Linotype" w:cs="Arial"/>
          <w:sz w:val="24"/>
        </w:rPr>
        <w:t xml:space="preserve"> respectivo. </w:t>
      </w:r>
    </w:p>
    <w:p w14:paraId="6524BB08" w14:textId="77777777" w:rsidR="007E10B4" w:rsidRPr="003405B4" w:rsidRDefault="007E10B4" w:rsidP="007E10B4">
      <w:pPr>
        <w:spacing w:after="0" w:line="240" w:lineRule="auto"/>
        <w:ind w:right="567"/>
        <w:jc w:val="both"/>
        <w:rPr>
          <w:rFonts w:ascii="Palatino Linotype" w:hAnsi="Palatino Linotype" w:cs="Arial"/>
          <w:sz w:val="24"/>
        </w:rPr>
      </w:pPr>
    </w:p>
    <w:p w14:paraId="4D280F4D" w14:textId="77777777" w:rsidR="007E10B4" w:rsidRDefault="007E10B4" w:rsidP="007E10B4">
      <w:pPr>
        <w:spacing w:after="0" w:line="360" w:lineRule="auto"/>
        <w:jc w:val="both"/>
        <w:rPr>
          <w:rFonts w:ascii="Palatino Linotype" w:hAnsi="Palatino Linotype" w:cs="Arial"/>
          <w:b/>
          <w:sz w:val="28"/>
        </w:rPr>
      </w:pPr>
    </w:p>
    <w:p w14:paraId="14DFDE4F" w14:textId="77777777" w:rsidR="007E10B4" w:rsidRPr="00667998" w:rsidRDefault="00443AE5" w:rsidP="007E10B4">
      <w:pPr>
        <w:spacing w:after="0" w:line="360" w:lineRule="auto"/>
        <w:jc w:val="both"/>
        <w:rPr>
          <w:rFonts w:ascii="Palatino Linotype" w:hAnsi="Palatino Linotype" w:cs="Arial"/>
          <w:b/>
          <w:sz w:val="28"/>
        </w:rPr>
      </w:pPr>
      <w:r>
        <w:rPr>
          <w:rFonts w:ascii="Palatino Linotype" w:hAnsi="Palatino Linotype" w:cs="Arial"/>
          <w:b/>
          <w:sz w:val="28"/>
        </w:rPr>
        <w:t>TERCERO</w:t>
      </w:r>
      <w:r w:rsidR="007E10B4" w:rsidRPr="00667998">
        <w:rPr>
          <w:rFonts w:ascii="Palatino Linotype" w:hAnsi="Palatino Linotype" w:cs="Arial"/>
          <w:b/>
          <w:sz w:val="28"/>
        </w:rPr>
        <w:t xml:space="preserve">. </w:t>
      </w:r>
      <w:r w:rsidR="007E10B4" w:rsidRPr="00667998">
        <w:rPr>
          <w:rFonts w:ascii="Palatino Linotype" w:hAnsi="Palatino Linotype"/>
          <w:b/>
          <w:sz w:val="28"/>
        </w:rPr>
        <w:t>De</w:t>
      </w:r>
      <w:r w:rsidR="007E10B4">
        <w:rPr>
          <w:rFonts w:ascii="Palatino Linotype" w:hAnsi="Palatino Linotype"/>
          <w:b/>
          <w:sz w:val="28"/>
        </w:rPr>
        <w:t xml:space="preserve"> </w:t>
      </w:r>
      <w:r w:rsidR="007E10B4" w:rsidRPr="00667998">
        <w:rPr>
          <w:rFonts w:ascii="Palatino Linotype" w:hAnsi="Palatino Linotype"/>
          <w:b/>
          <w:sz w:val="28"/>
        </w:rPr>
        <w:t>l</w:t>
      </w:r>
      <w:r w:rsidR="007E10B4">
        <w:rPr>
          <w:rFonts w:ascii="Palatino Linotype" w:hAnsi="Palatino Linotype"/>
          <w:b/>
          <w:sz w:val="28"/>
        </w:rPr>
        <w:t>os</w:t>
      </w:r>
      <w:r w:rsidR="007E10B4" w:rsidRPr="00667998">
        <w:rPr>
          <w:rFonts w:ascii="Palatino Linotype" w:hAnsi="Palatino Linotype"/>
          <w:b/>
          <w:sz w:val="28"/>
        </w:rPr>
        <w:t xml:space="preserve"> recurso</w:t>
      </w:r>
      <w:r w:rsidR="007E10B4">
        <w:rPr>
          <w:rFonts w:ascii="Palatino Linotype" w:hAnsi="Palatino Linotype"/>
          <w:b/>
          <w:sz w:val="28"/>
        </w:rPr>
        <w:t>s</w:t>
      </w:r>
      <w:r w:rsidR="007E10B4" w:rsidRPr="00667998">
        <w:rPr>
          <w:rFonts w:ascii="Palatino Linotype" w:hAnsi="Palatino Linotype"/>
          <w:b/>
          <w:sz w:val="28"/>
        </w:rPr>
        <w:t xml:space="preserve"> de revisión.</w:t>
      </w:r>
    </w:p>
    <w:p w14:paraId="6B602E4D" w14:textId="77777777" w:rsidR="007E10B4" w:rsidRDefault="007E10B4" w:rsidP="007E10B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DD3A7D">
        <w:rPr>
          <w:rFonts w:ascii="Palatino Linotype" w:hAnsi="Palatino Linotype"/>
          <w:sz w:val="24"/>
        </w:rPr>
        <w:t>doce de octubre</w:t>
      </w:r>
      <w:r w:rsidRPr="003405B4">
        <w:rPr>
          <w:rFonts w:ascii="Palatino Linotype" w:hAnsi="Palatino Linotype"/>
          <w:sz w:val="24"/>
        </w:rPr>
        <w:t xml:space="preserve"> 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sz w:val="24"/>
          <w:szCs w:val="24"/>
        </w:rPr>
        <w:t>0</w:t>
      </w:r>
      <w:r w:rsidR="00A14C7E">
        <w:rPr>
          <w:rFonts w:ascii="Palatino Linotype" w:hAnsi="Palatino Linotype" w:cs="Arial"/>
          <w:b/>
          <w:sz w:val="24"/>
          <w:szCs w:val="24"/>
        </w:rPr>
        <w:t>6980</w:t>
      </w:r>
      <w:r w:rsidRPr="00667998">
        <w:rPr>
          <w:rFonts w:ascii="Palatino Linotype" w:hAnsi="Palatino Linotype" w:cs="Arial"/>
          <w:b/>
          <w:bCs/>
          <w:sz w:val="24"/>
          <w:szCs w:val="24"/>
          <w:lang w:eastAsia="es-MX"/>
        </w:rPr>
        <w:t>/</w:t>
      </w:r>
      <w:proofErr w:type="spellStart"/>
      <w:r w:rsidRPr="00667998">
        <w:rPr>
          <w:rFonts w:ascii="Palatino Linotype" w:hAnsi="Palatino Linotype" w:cs="Arial"/>
          <w:b/>
          <w:bCs/>
          <w:sz w:val="24"/>
          <w:szCs w:val="24"/>
          <w:lang w:eastAsia="es-MX"/>
        </w:rPr>
        <w:t>INFOEM</w:t>
      </w:r>
      <w:proofErr w:type="spellEnd"/>
      <w:r w:rsidRPr="00667998">
        <w:rPr>
          <w:rFonts w:ascii="Palatino Linotype" w:hAnsi="Palatino Linotype" w:cs="Arial"/>
          <w:b/>
          <w:bCs/>
          <w:sz w:val="24"/>
          <w:szCs w:val="24"/>
          <w:lang w:eastAsia="es-MX"/>
        </w:rPr>
        <w:t>/IP/</w:t>
      </w:r>
      <w:proofErr w:type="spellStart"/>
      <w:r w:rsidRPr="00667998">
        <w:rPr>
          <w:rFonts w:ascii="Palatino Linotype" w:hAnsi="Palatino Linotype" w:cs="Arial"/>
          <w:b/>
          <w:bCs/>
          <w:sz w:val="24"/>
          <w:szCs w:val="24"/>
          <w:lang w:eastAsia="es-MX"/>
        </w:rPr>
        <w:t>RR</w:t>
      </w:r>
      <w:proofErr w:type="spellEnd"/>
      <w:r w:rsidRPr="00667998">
        <w:rPr>
          <w:rFonts w:ascii="Palatino Linotype" w:hAnsi="Palatino Linotype" w:cs="Arial"/>
          <w:b/>
          <w:bCs/>
          <w:sz w:val="24"/>
          <w:szCs w:val="24"/>
          <w:lang w:eastAsia="es-MX"/>
        </w:rPr>
        <w:t>/20</w:t>
      </w:r>
      <w:r>
        <w:rPr>
          <w:rFonts w:ascii="Palatino Linotype" w:hAnsi="Palatino Linotype" w:cs="Arial"/>
          <w:b/>
          <w:bCs/>
          <w:sz w:val="24"/>
          <w:szCs w:val="24"/>
          <w:lang w:eastAsia="es-MX"/>
        </w:rPr>
        <w:t>23</w:t>
      </w:r>
      <w:r w:rsidR="00BF3345">
        <w:rPr>
          <w:rFonts w:ascii="Palatino Linotype" w:hAnsi="Palatino Linotype" w:cs="Arial"/>
          <w:sz w:val="24"/>
          <w:szCs w:val="24"/>
        </w:rPr>
        <w:t xml:space="preserve"> </w:t>
      </w:r>
      <w:r w:rsidRPr="002E62EE">
        <w:rPr>
          <w:rFonts w:ascii="Palatino Linotype" w:hAnsi="Palatino Linotype" w:cs="Arial"/>
          <w:b/>
          <w:sz w:val="24"/>
          <w:szCs w:val="24"/>
        </w:rPr>
        <w:t>y 0</w:t>
      </w:r>
      <w:r w:rsidR="00F05B28">
        <w:rPr>
          <w:rFonts w:ascii="Palatino Linotype" w:hAnsi="Palatino Linotype" w:cs="Arial"/>
          <w:b/>
          <w:sz w:val="24"/>
          <w:szCs w:val="24"/>
        </w:rPr>
        <w:t>6981</w:t>
      </w:r>
      <w:r w:rsidRPr="002E62EE">
        <w:rPr>
          <w:rFonts w:ascii="Palatino Linotype" w:hAnsi="Palatino Linotype" w:cs="Arial"/>
          <w:b/>
          <w:sz w:val="24"/>
          <w:szCs w:val="24"/>
        </w:rPr>
        <w:t>/</w:t>
      </w:r>
      <w:proofErr w:type="spellStart"/>
      <w:r w:rsidRPr="002E62EE">
        <w:rPr>
          <w:rFonts w:ascii="Palatino Linotype" w:hAnsi="Palatino Linotype" w:cs="Arial"/>
          <w:b/>
          <w:sz w:val="24"/>
          <w:szCs w:val="24"/>
        </w:rPr>
        <w:t>INFOEM</w:t>
      </w:r>
      <w:proofErr w:type="spellEnd"/>
      <w:r w:rsidRPr="002E62EE">
        <w:rPr>
          <w:rFonts w:ascii="Palatino Linotype" w:hAnsi="Palatino Linotype" w:cs="Arial"/>
          <w:b/>
          <w:sz w:val="24"/>
          <w:szCs w:val="24"/>
        </w:rPr>
        <w:t>/IP/</w:t>
      </w:r>
      <w:proofErr w:type="spellStart"/>
      <w:r w:rsidRPr="002E62EE">
        <w:rPr>
          <w:rFonts w:ascii="Palatino Linotype" w:hAnsi="Palatino Linotype" w:cs="Arial"/>
          <w:b/>
          <w:sz w:val="24"/>
          <w:szCs w:val="24"/>
        </w:rPr>
        <w:t>RR</w:t>
      </w:r>
      <w:proofErr w:type="spellEnd"/>
      <w:r w:rsidRPr="002E62EE">
        <w:rPr>
          <w:rFonts w:ascii="Palatino Linotype" w:hAnsi="Palatino Linotype" w:cs="Arial"/>
          <w:b/>
          <w:sz w:val="24"/>
          <w:szCs w:val="24"/>
        </w:rPr>
        <w:t>/2023</w:t>
      </w:r>
      <w:r>
        <w:rPr>
          <w:rFonts w:ascii="Palatino Linotype" w:hAnsi="Palatino Linotype" w:cs="Arial"/>
          <w:sz w:val="24"/>
          <w:szCs w:val="24"/>
        </w:rPr>
        <w:t xml:space="preserve">, </w:t>
      </w:r>
      <w:r w:rsidRPr="00667998">
        <w:rPr>
          <w:rFonts w:ascii="Palatino Linotype" w:hAnsi="Palatino Linotype" w:cs="Arial"/>
          <w:sz w:val="24"/>
          <w:szCs w:val="24"/>
        </w:rPr>
        <w:t xml:space="preserve">en </w:t>
      </w:r>
      <w:r>
        <w:rPr>
          <w:rFonts w:ascii="Palatino Linotype" w:hAnsi="Palatino Linotype" w:cs="Arial"/>
          <w:sz w:val="24"/>
          <w:szCs w:val="24"/>
        </w:rPr>
        <w:t>las cuales</w:t>
      </w:r>
      <w:r w:rsidRPr="00667998">
        <w:rPr>
          <w:rFonts w:ascii="Palatino Linotype" w:hAnsi="Palatino Linotype" w:cs="Arial"/>
          <w:sz w:val="24"/>
          <w:szCs w:val="24"/>
        </w:rPr>
        <w:t xml:space="preserve"> </w:t>
      </w:r>
      <w:r>
        <w:rPr>
          <w:rFonts w:ascii="Palatino Linotype" w:hAnsi="Palatino Linotype" w:cs="Arial"/>
          <w:sz w:val="24"/>
        </w:rPr>
        <w:t xml:space="preserve">arguye </w:t>
      </w:r>
      <w:r w:rsidRPr="00667998">
        <w:rPr>
          <w:rFonts w:ascii="Palatino Linotype" w:hAnsi="Palatino Linotype" w:cs="Arial"/>
          <w:sz w:val="24"/>
        </w:rPr>
        <w:t>las siguientes manifestaciones:</w:t>
      </w:r>
    </w:p>
    <w:tbl>
      <w:tblPr>
        <w:tblStyle w:val="Tablaconcuadrcula"/>
        <w:tblW w:w="0" w:type="auto"/>
        <w:tblLook w:val="04A0" w:firstRow="1" w:lastRow="0" w:firstColumn="1" w:lastColumn="0" w:noHBand="0" w:noVBand="1"/>
      </w:tblPr>
      <w:tblGrid>
        <w:gridCol w:w="3397"/>
        <w:gridCol w:w="5807"/>
      </w:tblGrid>
      <w:tr w:rsidR="00DD3A7D" w14:paraId="13575F49" w14:textId="77777777" w:rsidTr="00DD3A7D">
        <w:tc>
          <w:tcPr>
            <w:tcW w:w="3397" w:type="dxa"/>
            <w:shd w:val="clear" w:color="auto" w:fill="E7E6E6" w:themeFill="background2"/>
          </w:tcPr>
          <w:p w14:paraId="63DD2340" w14:textId="77777777" w:rsidR="00DD3A7D" w:rsidRPr="00DD3A7D" w:rsidRDefault="00845BE3" w:rsidP="00DD3A7D">
            <w:pPr>
              <w:spacing w:line="360" w:lineRule="auto"/>
              <w:jc w:val="center"/>
              <w:rPr>
                <w:rFonts w:ascii="Palatino Linotype" w:hAnsi="Palatino Linotype" w:cs="Arial"/>
                <w:b/>
                <w:i/>
                <w:sz w:val="24"/>
              </w:rPr>
            </w:pPr>
            <w:r>
              <w:rPr>
                <w:rFonts w:ascii="Palatino Linotype" w:hAnsi="Palatino Linotype" w:cs="Arial"/>
                <w:b/>
                <w:i/>
                <w:sz w:val="24"/>
              </w:rPr>
              <w:t>Recurso de revisión</w:t>
            </w:r>
          </w:p>
        </w:tc>
        <w:tc>
          <w:tcPr>
            <w:tcW w:w="5807" w:type="dxa"/>
            <w:shd w:val="clear" w:color="auto" w:fill="E7E6E6" w:themeFill="background2"/>
          </w:tcPr>
          <w:p w14:paraId="359E4204" w14:textId="77777777" w:rsidR="00DD3A7D" w:rsidRPr="00DD3A7D" w:rsidRDefault="00845BE3" w:rsidP="00DD3A7D">
            <w:pPr>
              <w:spacing w:line="360" w:lineRule="auto"/>
              <w:jc w:val="center"/>
              <w:rPr>
                <w:rFonts w:ascii="Palatino Linotype" w:hAnsi="Palatino Linotype" w:cs="Arial"/>
                <w:b/>
                <w:i/>
                <w:sz w:val="24"/>
              </w:rPr>
            </w:pPr>
            <w:r>
              <w:rPr>
                <w:rFonts w:ascii="Palatino Linotype" w:hAnsi="Palatino Linotype" w:cs="Arial"/>
                <w:b/>
                <w:i/>
                <w:sz w:val="24"/>
              </w:rPr>
              <w:t xml:space="preserve">Motivos de Inconformidad </w:t>
            </w:r>
          </w:p>
        </w:tc>
      </w:tr>
      <w:tr w:rsidR="00DD3A7D" w14:paraId="112AB12E" w14:textId="77777777" w:rsidTr="00DD3A7D">
        <w:tc>
          <w:tcPr>
            <w:tcW w:w="3397" w:type="dxa"/>
          </w:tcPr>
          <w:p w14:paraId="19EF201B" w14:textId="77777777" w:rsidR="00DD3A7D" w:rsidRDefault="00DD3A7D" w:rsidP="00845BE3">
            <w:pPr>
              <w:jc w:val="both"/>
              <w:rPr>
                <w:rFonts w:ascii="Palatino Linotype" w:hAnsi="Palatino Linotype" w:cs="Arial"/>
                <w:sz w:val="24"/>
              </w:rPr>
            </w:pPr>
            <w:r>
              <w:rPr>
                <w:rFonts w:ascii="Palatino Linotype" w:hAnsi="Palatino Linotype" w:cs="Arial"/>
                <w:b/>
                <w:sz w:val="24"/>
                <w:szCs w:val="24"/>
              </w:rPr>
              <w:t>06980</w:t>
            </w:r>
            <w:r w:rsidRPr="00667998">
              <w:rPr>
                <w:rFonts w:ascii="Palatino Linotype" w:hAnsi="Palatino Linotype" w:cs="Arial"/>
                <w:b/>
                <w:bCs/>
                <w:sz w:val="24"/>
                <w:szCs w:val="24"/>
                <w:lang w:eastAsia="es-MX"/>
              </w:rPr>
              <w:t>/</w:t>
            </w:r>
            <w:proofErr w:type="spellStart"/>
            <w:r w:rsidRPr="00667998">
              <w:rPr>
                <w:rFonts w:ascii="Palatino Linotype" w:hAnsi="Palatino Linotype" w:cs="Arial"/>
                <w:b/>
                <w:bCs/>
                <w:sz w:val="24"/>
                <w:szCs w:val="24"/>
                <w:lang w:eastAsia="es-MX"/>
              </w:rPr>
              <w:t>INFOEM</w:t>
            </w:r>
            <w:proofErr w:type="spellEnd"/>
            <w:r w:rsidRPr="00667998">
              <w:rPr>
                <w:rFonts w:ascii="Palatino Linotype" w:hAnsi="Palatino Linotype" w:cs="Arial"/>
                <w:b/>
                <w:bCs/>
                <w:sz w:val="24"/>
                <w:szCs w:val="24"/>
                <w:lang w:eastAsia="es-MX"/>
              </w:rPr>
              <w:t>/IP/</w:t>
            </w:r>
            <w:proofErr w:type="spellStart"/>
            <w:r w:rsidRPr="00667998">
              <w:rPr>
                <w:rFonts w:ascii="Palatino Linotype" w:hAnsi="Palatino Linotype" w:cs="Arial"/>
                <w:b/>
                <w:bCs/>
                <w:sz w:val="24"/>
                <w:szCs w:val="24"/>
                <w:lang w:eastAsia="es-MX"/>
              </w:rPr>
              <w:t>RR</w:t>
            </w:r>
            <w:proofErr w:type="spellEnd"/>
            <w:r w:rsidRPr="00667998">
              <w:rPr>
                <w:rFonts w:ascii="Palatino Linotype" w:hAnsi="Palatino Linotype" w:cs="Arial"/>
                <w:b/>
                <w:bCs/>
                <w:sz w:val="24"/>
                <w:szCs w:val="24"/>
                <w:lang w:eastAsia="es-MX"/>
              </w:rPr>
              <w:t>/20</w:t>
            </w:r>
            <w:r>
              <w:rPr>
                <w:rFonts w:ascii="Palatino Linotype" w:hAnsi="Palatino Linotype" w:cs="Arial"/>
                <w:b/>
                <w:bCs/>
                <w:sz w:val="24"/>
                <w:szCs w:val="24"/>
                <w:lang w:eastAsia="es-MX"/>
              </w:rPr>
              <w:t>23</w:t>
            </w:r>
          </w:p>
        </w:tc>
        <w:tc>
          <w:tcPr>
            <w:tcW w:w="5807" w:type="dxa"/>
          </w:tcPr>
          <w:p w14:paraId="05AF6236" w14:textId="77777777" w:rsidR="00DD3A7D" w:rsidRPr="00DD3A7D" w:rsidRDefault="00DD3A7D" w:rsidP="00845BE3">
            <w:pPr>
              <w:pStyle w:val="INFOEM0"/>
              <w:spacing w:line="240" w:lineRule="auto"/>
              <w:ind w:left="0" w:right="312"/>
              <w:rPr>
                <w:b/>
              </w:rPr>
            </w:pPr>
            <w:r w:rsidRPr="00DD3A7D">
              <w:rPr>
                <w:b/>
              </w:rPr>
              <w:t>Acto Impugnado:</w:t>
            </w:r>
          </w:p>
          <w:p w14:paraId="34576026" w14:textId="77777777" w:rsidR="00DD3A7D" w:rsidRDefault="00DD3A7D" w:rsidP="00845BE3">
            <w:pPr>
              <w:pStyle w:val="INFOEM0"/>
              <w:spacing w:line="240" w:lineRule="auto"/>
              <w:ind w:left="105" w:right="312"/>
            </w:pPr>
            <w:r w:rsidRPr="008B2F25">
              <w:t>"</w:t>
            </w:r>
            <w:r w:rsidRPr="00DD3A7D">
              <w:t xml:space="preserve">La respuesta con número </w:t>
            </w:r>
            <w:proofErr w:type="spellStart"/>
            <w:r w:rsidRPr="00DD3A7D">
              <w:t>AYTO</w:t>
            </w:r>
            <w:proofErr w:type="spellEnd"/>
            <w:r w:rsidRPr="00DD3A7D">
              <w:t>/</w:t>
            </w:r>
            <w:proofErr w:type="spellStart"/>
            <w:r w:rsidRPr="00DD3A7D">
              <w:t>OCO</w:t>
            </w:r>
            <w:proofErr w:type="spellEnd"/>
            <w:r w:rsidRPr="00DD3A7D">
              <w:t>/</w:t>
            </w:r>
            <w:proofErr w:type="spellStart"/>
            <w:r w:rsidRPr="00DD3A7D">
              <w:t>D.G.A</w:t>
            </w:r>
            <w:proofErr w:type="spellEnd"/>
            <w:r w:rsidRPr="00DD3A7D">
              <w:t>./0269/2023 de fecha 11 de septiembre de 2023 a la solicitud de acceso a la información y transparencia con número 00086/</w:t>
            </w:r>
            <w:proofErr w:type="spellStart"/>
            <w:r w:rsidRPr="00DD3A7D">
              <w:t>OCOYOAC</w:t>
            </w:r>
            <w:proofErr w:type="spellEnd"/>
            <w:r w:rsidRPr="00DD3A7D">
              <w:t xml:space="preserve">/IP/2023, dada por la Diana Laura Montaño Elías, </w:t>
            </w:r>
            <w:proofErr w:type="gramStart"/>
            <w:r w:rsidRPr="00DD3A7D">
              <w:t>Subdirectora</w:t>
            </w:r>
            <w:proofErr w:type="gramEnd"/>
            <w:r w:rsidRPr="00DD3A7D">
              <w:t xml:space="preserve"> de Recursos Humanos del Gobierno Municipal de Ocoyoacac</w:t>
            </w:r>
            <w:r w:rsidRPr="00667998">
              <w:t>” [Sic].</w:t>
            </w:r>
          </w:p>
          <w:p w14:paraId="171063EE" w14:textId="77777777" w:rsidR="00DD3A7D" w:rsidRPr="00DD3A7D" w:rsidRDefault="00DD3A7D" w:rsidP="00845BE3">
            <w:pPr>
              <w:pStyle w:val="INFOEM0"/>
              <w:spacing w:line="240" w:lineRule="auto"/>
              <w:ind w:left="0" w:right="312"/>
              <w:rPr>
                <w:b/>
              </w:rPr>
            </w:pPr>
            <w:r w:rsidRPr="00DD3A7D">
              <w:rPr>
                <w:b/>
              </w:rPr>
              <w:t xml:space="preserve">Razones o Motivos de Inconformidad: </w:t>
            </w:r>
          </w:p>
          <w:p w14:paraId="6AD657EE" w14:textId="77777777" w:rsidR="00DD3A7D" w:rsidRPr="00667998" w:rsidRDefault="00DD3A7D" w:rsidP="00845BE3">
            <w:pPr>
              <w:pStyle w:val="INFOEM0"/>
              <w:spacing w:line="240" w:lineRule="auto"/>
              <w:ind w:left="105" w:right="312"/>
            </w:pPr>
            <w:r w:rsidRPr="00667998">
              <w:lastRenderedPageBreak/>
              <w:t>“</w:t>
            </w:r>
            <w:r w:rsidRPr="00DD3A7D">
              <w:t>En la solicitud de información realizada se pide el currículum vitae de los servidores públicos. La respuesta solo indica los estudios de licenciatura y el puesto actual, no haciendo referencia a la experiencia profesional, certificaciones y estudios adicionales que permitan juzgar desde ese enfoque la aptitud que tienen para el puesto que desempeñan.</w:t>
            </w:r>
            <w:r w:rsidRPr="00667998">
              <w:t>” [Sic].</w:t>
            </w:r>
          </w:p>
          <w:p w14:paraId="3BF847B0" w14:textId="77777777" w:rsidR="00DD3A7D" w:rsidRDefault="00DD3A7D" w:rsidP="00845BE3">
            <w:pPr>
              <w:jc w:val="both"/>
              <w:rPr>
                <w:rFonts w:ascii="Palatino Linotype" w:hAnsi="Palatino Linotype" w:cs="Arial"/>
                <w:sz w:val="24"/>
              </w:rPr>
            </w:pPr>
          </w:p>
          <w:p w14:paraId="3EE2F917" w14:textId="77777777" w:rsidR="00AF345E" w:rsidRDefault="00AF345E" w:rsidP="00845BE3">
            <w:pPr>
              <w:jc w:val="both"/>
              <w:rPr>
                <w:rFonts w:ascii="Palatino Linotype" w:hAnsi="Palatino Linotype" w:cs="Arial"/>
                <w:sz w:val="24"/>
              </w:rPr>
            </w:pPr>
          </w:p>
          <w:p w14:paraId="247AAC24" w14:textId="77777777" w:rsidR="00AF345E" w:rsidRDefault="00AF345E" w:rsidP="00845BE3">
            <w:pPr>
              <w:jc w:val="both"/>
              <w:rPr>
                <w:rFonts w:ascii="Palatino Linotype" w:hAnsi="Palatino Linotype" w:cs="Arial"/>
                <w:sz w:val="24"/>
              </w:rPr>
            </w:pPr>
            <w:r>
              <w:rPr>
                <w:rFonts w:ascii="Palatino Linotype" w:hAnsi="Palatino Linotype" w:cs="Arial"/>
                <w:sz w:val="24"/>
              </w:rPr>
              <w:t>Adicionalmente, el Sujeto Obligado adjunto los archivos electrónicos denominado “</w:t>
            </w:r>
            <w:r w:rsidR="009341F6" w:rsidRPr="009341F6">
              <w:rPr>
                <w:rFonts w:ascii="Palatino Linotype" w:hAnsi="Palatino Linotype" w:cs="Arial"/>
                <w:sz w:val="24"/>
              </w:rPr>
              <w:t>Acuse de solicitud del particular.pdf</w:t>
            </w:r>
            <w:r w:rsidR="009341F6">
              <w:rPr>
                <w:rFonts w:ascii="Palatino Linotype" w:hAnsi="Palatino Linotype" w:cs="Arial"/>
                <w:sz w:val="24"/>
              </w:rPr>
              <w:t>” y “</w:t>
            </w:r>
            <w:r w:rsidR="009341F6" w:rsidRPr="009341F6">
              <w:rPr>
                <w:rFonts w:ascii="Palatino Linotype" w:hAnsi="Palatino Linotype" w:cs="Arial"/>
                <w:sz w:val="24"/>
              </w:rPr>
              <w:t>00086.OCOYOACAC.IP.2023.pdf</w:t>
            </w:r>
            <w:r>
              <w:rPr>
                <w:rFonts w:ascii="Palatino Linotype" w:hAnsi="Palatino Linotype" w:cs="Arial"/>
                <w:sz w:val="24"/>
              </w:rPr>
              <w:t>”, mismos que contienen la respu</w:t>
            </w:r>
            <w:r w:rsidR="001659A6">
              <w:rPr>
                <w:rFonts w:ascii="Palatino Linotype" w:hAnsi="Palatino Linotype" w:cs="Arial"/>
                <w:sz w:val="24"/>
              </w:rPr>
              <w:t>esta y el acuse de la solicitud, respectivamente.</w:t>
            </w:r>
          </w:p>
        </w:tc>
      </w:tr>
      <w:tr w:rsidR="00DD3A7D" w14:paraId="4B5602DC" w14:textId="77777777" w:rsidTr="00DD3A7D">
        <w:tc>
          <w:tcPr>
            <w:tcW w:w="3397" w:type="dxa"/>
          </w:tcPr>
          <w:p w14:paraId="2DDBEBDB" w14:textId="77777777" w:rsidR="00DD3A7D" w:rsidRDefault="00DD3A7D" w:rsidP="00845BE3">
            <w:pPr>
              <w:jc w:val="both"/>
              <w:rPr>
                <w:rFonts w:ascii="Palatino Linotype" w:hAnsi="Palatino Linotype" w:cs="Arial"/>
                <w:sz w:val="24"/>
              </w:rPr>
            </w:pPr>
            <w:r w:rsidRPr="002E62EE">
              <w:rPr>
                <w:rFonts w:ascii="Palatino Linotype" w:hAnsi="Palatino Linotype" w:cs="Arial"/>
                <w:b/>
                <w:sz w:val="24"/>
                <w:szCs w:val="24"/>
              </w:rPr>
              <w:lastRenderedPageBreak/>
              <w:t>0</w:t>
            </w:r>
            <w:r>
              <w:rPr>
                <w:rFonts w:ascii="Palatino Linotype" w:hAnsi="Palatino Linotype" w:cs="Arial"/>
                <w:b/>
                <w:sz w:val="24"/>
                <w:szCs w:val="24"/>
              </w:rPr>
              <w:t>6981</w:t>
            </w:r>
            <w:r w:rsidRPr="002E62EE">
              <w:rPr>
                <w:rFonts w:ascii="Palatino Linotype" w:hAnsi="Palatino Linotype" w:cs="Arial"/>
                <w:b/>
                <w:sz w:val="24"/>
                <w:szCs w:val="24"/>
              </w:rPr>
              <w:t>/</w:t>
            </w:r>
            <w:proofErr w:type="spellStart"/>
            <w:r w:rsidRPr="002E62EE">
              <w:rPr>
                <w:rFonts w:ascii="Palatino Linotype" w:hAnsi="Palatino Linotype" w:cs="Arial"/>
                <w:b/>
                <w:sz w:val="24"/>
                <w:szCs w:val="24"/>
              </w:rPr>
              <w:t>INFOEM</w:t>
            </w:r>
            <w:proofErr w:type="spellEnd"/>
            <w:r w:rsidRPr="002E62EE">
              <w:rPr>
                <w:rFonts w:ascii="Palatino Linotype" w:hAnsi="Palatino Linotype" w:cs="Arial"/>
                <w:b/>
                <w:sz w:val="24"/>
                <w:szCs w:val="24"/>
              </w:rPr>
              <w:t>/IP/</w:t>
            </w:r>
            <w:proofErr w:type="spellStart"/>
            <w:r w:rsidRPr="002E62EE">
              <w:rPr>
                <w:rFonts w:ascii="Palatino Linotype" w:hAnsi="Palatino Linotype" w:cs="Arial"/>
                <w:b/>
                <w:sz w:val="24"/>
                <w:szCs w:val="24"/>
              </w:rPr>
              <w:t>RR</w:t>
            </w:r>
            <w:proofErr w:type="spellEnd"/>
            <w:r w:rsidRPr="002E62EE">
              <w:rPr>
                <w:rFonts w:ascii="Palatino Linotype" w:hAnsi="Palatino Linotype" w:cs="Arial"/>
                <w:b/>
                <w:sz w:val="24"/>
                <w:szCs w:val="24"/>
              </w:rPr>
              <w:t>/2023</w:t>
            </w:r>
          </w:p>
        </w:tc>
        <w:tc>
          <w:tcPr>
            <w:tcW w:w="5807" w:type="dxa"/>
          </w:tcPr>
          <w:p w14:paraId="68F40899" w14:textId="77777777" w:rsidR="00DD3A7D" w:rsidRPr="00DD3A7D" w:rsidRDefault="00DD3A7D" w:rsidP="00845BE3">
            <w:pPr>
              <w:ind w:right="29"/>
              <w:jc w:val="both"/>
              <w:rPr>
                <w:rFonts w:ascii="Palatino Linotype" w:hAnsi="Palatino Linotype" w:cs="Arial"/>
                <w:b/>
              </w:rPr>
            </w:pPr>
            <w:r w:rsidRPr="00DD3A7D">
              <w:rPr>
                <w:rFonts w:ascii="Palatino Linotype" w:hAnsi="Palatino Linotype" w:cs="Arial"/>
                <w:b/>
              </w:rPr>
              <w:t>Acto Impugnado:</w:t>
            </w:r>
          </w:p>
          <w:p w14:paraId="74FABFD4" w14:textId="77777777" w:rsidR="00DD3A7D" w:rsidRDefault="00DD3A7D" w:rsidP="00845BE3">
            <w:pPr>
              <w:pStyle w:val="INFOEM0"/>
              <w:spacing w:line="240" w:lineRule="auto"/>
              <w:ind w:left="388" w:right="29"/>
            </w:pPr>
            <w:r w:rsidRPr="008B2F25">
              <w:t>"</w:t>
            </w:r>
            <w:r w:rsidRPr="00DD3A7D">
              <w:t>La respuesta dada a la solicitud de información 00085/</w:t>
            </w:r>
            <w:proofErr w:type="spellStart"/>
            <w:r w:rsidRPr="00DD3A7D">
              <w:t>0COYOAC</w:t>
            </w:r>
            <w:proofErr w:type="spellEnd"/>
            <w:r w:rsidRPr="00DD3A7D">
              <w:t xml:space="preserve">/IP/2023 dada mediante el oficio </w:t>
            </w:r>
            <w:proofErr w:type="spellStart"/>
            <w:r w:rsidRPr="00DD3A7D">
              <w:t>AYTO</w:t>
            </w:r>
            <w:proofErr w:type="spellEnd"/>
            <w:r w:rsidRPr="00DD3A7D">
              <w:t xml:space="preserve">/ </w:t>
            </w:r>
            <w:proofErr w:type="spellStart"/>
            <w:r w:rsidRPr="00DD3A7D">
              <w:t>OCOY</w:t>
            </w:r>
            <w:proofErr w:type="spellEnd"/>
            <w:r w:rsidRPr="00DD3A7D">
              <w:t xml:space="preserve"> / </w:t>
            </w:r>
            <w:proofErr w:type="spellStart"/>
            <w:r w:rsidRPr="00DD3A7D">
              <w:t>D.G.A</w:t>
            </w:r>
            <w:proofErr w:type="spellEnd"/>
            <w:r w:rsidRPr="00DD3A7D">
              <w:t xml:space="preserve">. / 00267 / 2023 de fecha 8 de </w:t>
            </w:r>
            <w:proofErr w:type="gramStart"/>
            <w:r w:rsidRPr="00DD3A7D">
              <w:t>Septiembre</w:t>
            </w:r>
            <w:proofErr w:type="gramEnd"/>
            <w:r w:rsidRPr="00DD3A7D">
              <w:t xml:space="preserve"> de 2023, dada por Diana Laura Montaño Elías, Subdirectora de Recursos Humanos del Gobierno Municipal de </w:t>
            </w:r>
            <w:proofErr w:type="spellStart"/>
            <w:r w:rsidRPr="00DD3A7D">
              <w:t>Ocoyocac</w:t>
            </w:r>
            <w:proofErr w:type="spellEnd"/>
            <w:r w:rsidRPr="00DD3A7D">
              <w:t>.</w:t>
            </w:r>
            <w:r w:rsidRPr="00667998">
              <w:t>” [Sic].</w:t>
            </w:r>
          </w:p>
          <w:p w14:paraId="529E1795" w14:textId="77777777" w:rsidR="00DD3A7D" w:rsidRDefault="00DD3A7D" w:rsidP="00845BE3">
            <w:pPr>
              <w:ind w:left="388" w:right="29"/>
              <w:jc w:val="both"/>
              <w:rPr>
                <w:rFonts w:ascii="Palatino Linotype" w:hAnsi="Palatino Linotype" w:cs="Arial"/>
                <w:i/>
                <w:sz w:val="24"/>
              </w:rPr>
            </w:pPr>
          </w:p>
          <w:p w14:paraId="15FB9ACE" w14:textId="77777777" w:rsidR="00DD3A7D" w:rsidRPr="00DD3A7D" w:rsidRDefault="00DD3A7D" w:rsidP="00845BE3">
            <w:pPr>
              <w:ind w:right="29"/>
              <w:jc w:val="both"/>
              <w:rPr>
                <w:rFonts w:ascii="Palatino Linotype" w:hAnsi="Palatino Linotype" w:cs="Arial"/>
              </w:rPr>
            </w:pPr>
            <w:r w:rsidRPr="00DD3A7D">
              <w:rPr>
                <w:rFonts w:ascii="Palatino Linotype" w:hAnsi="Palatino Linotype" w:cs="Arial"/>
                <w:b/>
              </w:rPr>
              <w:t>Razones o Motivos de Inconformidad</w:t>
            </w:r>
            <w:r w:rsidRPr="00DD3A7D">
              <w:rPr>
                <w:rFonts w:ascii="Palatino Linotype" w:hAnsi="Palatino Linotype" w:cs="Arial"/>
              </w:rPr>
              <w:t xml:space="preserve">: </w:t>
            </w:r>
          </w:p>
          <w:p w14:paraId="706E84FC" w14:textId="76954A00" w:rsidR="00845BE3" w:rsidRDefault="00DD3A7D" w:rsidP="001C17EB">
            <w:pPr>
              <w:pStyle w:val="INFOEM0"/>
              <w:spacing w:line="240" w:lineRule="auto"/>
              <w:ind w:left="388" w:right="29"/>
            </w:pPr>
            <w:r w:rsidRPr="00667998">
              <w:t>“</w:t>
            </w:r>
            <w:r w:rsidRPr="00DD3A7D">
              <w:t xml:space="preserve">El C. </w:t>
            </w:r>
            <w:proofErr w:type="spellStart"/>
            <w:r w:rsidR="00441300">
              <w:t>XXXXXXXXXXXXX</w:t>
            </w:r>
            <w:proofErr w:type="spellEnd"/>
            <w:r w:rsidRPr="00DD3A7D">
              <w:t xml:space="preserve"> laboró en la administración municipal desde el 1 de enero de 2022 y se integró un expediente que incluye su currículum vitae como es el caso de todos los funcionarios públicos. El hecho de que no labore en la fecha de la solicitud no impide que se consulte el expediente integrado al momento de su incorporación al servicio público en el Ayuntamiento de Ocoyoacac y tampoco las labores que realizó desde su entrada hasta el término de sus actividades.</w:t>
            </w:r>
            <w:r w:rsidRPr="00667998">
              <w:t>” [Sic].</w:t>
            </w:r>
          </w:p>
          <w:p w14:paraId="5AF0A192" w14:textId="77777777" w:rsidR="001C17EB" w:rsidRPr="00667998" w:rsidRDefault="001C17EB" w:rsidP="001C17EB">
            <w:pPr>
              <w:pStyle w:val="INFOEM0"/>
              <w:spacing w:line="240" w:lineRule="auto"/>
              <w:ind w:left="388" w:right="29"/>
            </w:pPr>
          </w:p>
          <w:p w14:paraId="5C7338C7" w14:textId="77777777" w:rsidR="00DD3A7D" w:rsidRDefault="00AF345E" w:rsidP="00845BE3">
            <w:pPr>
              <w:jc w:val="both"/>
              <w:rPr>
                <w:rFonts w:ascii="Palatino Linotype" w:hAnsi="Palatino Linotype" w:cs="Arial"/>
                <w:sz w:val="24"/>
              </w:rPr>
            </w:pPr>
            <w:r>
              <w:rPr>
                <w:rFonts w:ascii="Palatino Linotype" w:hAnsi="Palatino Linotype" w:cs="Arial"/>
                <w:sz w:val="24"/>
              </w:rPr>
              <w:lastRenderedPageBreak/>
              <w:t>Adicionalmente, el Sujeto Obligado adjunto los archivos electrónicos denominado “</w:t>
            </w:r>
            <w:r w:rsidRPr="00AF345E">
              <w:rPr>
                <w:rFonts w:ascii="Palatino Linotype" w:hAnsi="Palatino Linotype" w:cs="Arial"/>
                <w:sz w:val="24"/>
              </w:rPr>
              <w:t>00085OCOYOAC.IP.2023.pdf</w:t>
            </w:r>
            <w:r>
              <w:rPr>
                <w:rFonts w:ascii="Palatino Linotype" w:hAnsi="Palatino Linotype" w:cs="Arial"/>
                <w:sz w:val="24"/>
              </w:rPr>
              <w:t>” y “</w:t>
            </w:r>
            <w:r w:rsidRPr="00AF345E">
              <w:rPr>
                <w:rFonts w:ascii="Palatino Linotype" w:hAnsi="Palatino Linotype" w:cs="Arial"/>
                <w:sz w:val="24"/>
              </w:rPr>
              <w:t>0085 Acuse de solicitud del particular.pdf</w:t>
            </w:r>
            <w:r>
              <w:rPr>
                <w:rFonts w:ascii="Palatino Linotype" w:hAnsi="Palatino Linotype" w:cs="Arial"/>
                <w:sz w:val="24"/>
              </w:rPr>
              <w:t>”, mismos que contienen la respue</w:t>
            </w:r>
            <w:r w:rsidR="001659A6">
              <w:rPr>
                <w:rFonts w:ascii="Palatino Linotype" w:hAnsi="Palatino Linotype" w:cs="Arial"/>
                <w:sz w:val="24"/>
              </w:rPr>
              <w:t xml:space="preserve">sta y el acuse de la solicitud, respectivamente. </w:t>
            </w:r>
          </w:p>
        </w:tc>
      </w:tr>
    </w:tbl>
    <w:p w14:paraId="3DB88039" w14:textId="77777777" w:rsidR="007E10B4" w:rsidRDefault="007E10B4" w:rsidP="007E10B4">
      <w:pPr>
        <w:pStyle w:val="Sinespaciado"/>
      </w:pPr>
    </w:p>
    <w:p w14:paraId="6A1BDD6D" w14:textId="77777777" w:rsidR="00DD3A7D" w:rsidRDefault="00DD3A7D" w:rsidP="007E10B4">
      <w:pPr>
        <w:spacing w:after="0" w:line="360" w:lineRule="auto"/>
        <w:jc w:val="both"/>
        <w:rPr>
          <w:rFonts w:ascii="Palatino Linotype" w:hAnsi="Palatino Linotype" w:cs="Arial"/>
          <w:b/>
          <w:sz w:val="28"/>
        </w:rPr>
      </w:pPr>
    </w:p>
    <w:p w14:paraId="4A0A8CD1" w14:textId="77777777" w:rsidR="007E10B4" w:rsidRPr="00667998" w:rsidRDefault="00443AE5" w:rsidP="007E10B4">
      <w:pPr>
        <w:spacing w:after="0" w:line="360" w:lineRule="auto"/>
        <w:jc w:val="both"/>
        <w:rPr>
          <w:rFonts w:ascii="Palatino Linotype" w:hAnsi="Palatino Linotype" w:cs="Arial"/>
          <w:b/>
          <w:sz w:val="24"/>
          <w:szCs w:val="24"/>
        </w:rPr>
      </w:pPr>
      <w:r>
        <w:rPr>
          <w:rFonts w:ascii="Palatino Linotype" w:hAnsi="Palatino Linotype" w:cs="Arial"/>
          <w:b/>
          <w:sz w:val="28"/>
        </w:rPr>
        <w:t>CUART</w:t>
      </w:r>
      <w:r w:rsidRPr="00667998">
        <w:rPr>
          <w:rFonts w:ascii="Palatino Linotype" w:hAnsi="Palatino Linotype" w:cs="Arial"/>
          <w:b/>
          <w:sz w:val="28"/>
        </w:rPr>
        <w:t>O</w:t>
      </w:r>
      <w:r w:rsidR="007E10B4" w:rsidRPr="00667998">
        <w:rPr>
          <w:rFonts w:ascii="Palatino Linotype" w:hAnsi="Palatino Linotype" w:cs="Arial"/>
          <w:b/>
          <w:sz w:val="24"/>
          <w:szCs w:val="24"/>
        </w:rPr>
        <w:t xml:space="preserve">. </w:t>
      </w:r>
      <w:r w:rsidR="007E10B4" w:rsidRPr="00667998">
        <w:rPr>
          <w:rFonts w:ascii="Palatino Linotype" w:hAnsi="Palatino Linotype" w:cs="Arial"/>
          <w:b/>
          <w:sz w:val="28"/>
          <w:szCs w:val="28"/>
        </w:rPr>
        <w:t>Del turno</w:t>
      </w:r>
      <w:r w:rsidR="007E10B4">
        <w:rPr>
          <w:rFonts w:ascii="Palatino Linotype" w:hAnsi="Palatino Linotype" w:cs="Arial"/>
          <w:b/>
          <w:sz w:val="28"/>
          <w:szCs w:val="28"/>
        </w:rPr>
        <w:t xml:space="preserve"> y admisión</w:t>
      </w:r>
      <w:r w:rsidR="007E10B4" w:rsidRPr="00667998">
        <w:rPr>
          <w:rFonts w:ascii="Palatino Linotype" w:hAnsi="Palatino Linotype" w:cs="Arial"/>
          <w:b/>
          <w:sz w:val="28"/>
          <w:szCs w:val="28"/>
        </w:rPr>
        <w:t xml:space="preserve"> de</w:t>
      </w:r>
      <w:r w:rsidR="007E10B4">
        <w:rPr>
          <w:rFonts w:ascii="Palatino Linotype" w:hAnsi="Palatino Linotype" w:cs="Arial"/>
          <w:b/>
          <w:sz w:val="28"/>
          <w:szCs w:val="28"/>
        </w:rPr>
        <w:t xml:space="preserve"> </w:t>
      </w:r>
      <w:r w:rsidR="007E10B4" w:rsidRPr="00667998">
        <w:rPr>
          <w:rFonts w:ascii="Palatino Linotype" w:hAnsi="Palatino Linotype" w:cs="Arial"/>
          <w:b/>
          <w:sz w:val="28"/>
          <w:szCs w:val="28"/>
        </w:rPr>
        <w:t>l</w:t>
      </w:r>
      <w:r w:rsidR="007E10B4">
        <w:rPr>
          <w:rFonts w:ascii="Palatino Linotype" w:hAnsi="Palatino Linotype" w:cs="Arial"/>
          <w:b/>
          <w:sz w:val="28"/>
          <w:szCs w:val="28"/>
        </w:rPr>
        <w:t>os</w:t>
      </w:r>
      <w:r w:rsidR="007E10B4" w:rsidRPr="00667998">
        <w:rPr>
          <w:rFonts w:ascii="Palatino Linotype" w:hAnsi="Palatino Linotype" w:cs="Arial"/>
          <w:b/>
          <w:sz w:val="28"/>
          <w:szCs w:val="28"/>
        </w:rPr>
        <w:t xml:space="preserve"> recurso</w:t>
      </w:r>
      <w:r w:rsidR="007E10B4">
        <w:rPr>
          <w:rFonts w:ascii="Palatino Linotype" w:hAnsi="Palatino Linotype" w:cs="Arial"/>
          <w:b/>
          <w:sz w:val="28"/>
          <w:szCs w:val="28"/>
        </w:rPr>
        <w:t>s</w:t>
      </w:r>
      <w:r w:rsidR="007E10B4" w:rsidRPr="00667998">
        <w:rPr>
          <w:rFonts w:ascii="Palatino Linotype" w:hAnsi="Palatino Linotype" w:cs="Arial"/>
          <w:b/>
          <w:sz w:val="28"/>
          <w:szCs w:val="28"/>
        </w:rPr>
        <w:t xml:space="preserve"> de revisión.</w:t>
      </w:r>
    </w:p>
    <w:p w14:paraId="11C90F30" w14:textId="77777777" w:rsidR="007E10B4" w:rsidRPr="00667998" w:rsidRDefault="007E10B4" w:rsidP="007E10B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w:t>
      </w:r>
      <w:r w:rsidR="009341F6">
        <w:rPr>
          <w:rFonts w:ascii="Palatino Linotype" w:hAnsi="Palatino Linotype" w:cs="Arial"/>
          <w:sz w:val="24"/>
          <w:szCs w:val="24"/>
        </w:rPr>
        <w:t xml:space="preserve"> </w:t>
      </w:r>
      <w:r w:rsidRPr="00667998">
        <w:rPr>
          <w:rFonts w:ascii="Palatino Linotype" w:hAnsi="Palatino Linotype" w:cs="Arial"/>
          <w:sz w:val="24"/>
          <w:szCs w:val="24"/>
        </w:rPr>
        <w:t>l</w:t>
      </w:r>
      <w:r w:rsidR="009341F6">
        <w:rPr>
          <w:rFonts w:ascii="Palatino Linotype" w:hAnsi="Palatino Linotype" w:cs="Arial"/>
          <w:sz w:val="24"/>
          <w:szCs w:val="24"/>
        </w:rPr>
        <w:t>os</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009341F6">
        <w:rPr>
          <w:rFonts w:ascii="Palatino Linotype" w:hAnsi="Palatino Linotype" w:cs="Arial"/>
          <w:sz w:val="24"/>
          <w:szCs w:val="24"/>
        </w:rPr>
        <w:t>s</w:t>
      </w:r>
      <w:r w:rsidRPr="00667998">
        <w:rPr>
          <w:rFonts w:ascii="Palatino Linotype" w:hAnsi="Palatino Linotype" w:cs="Arial"/>
          <w:sz w:val="24"/>
          <w:szCs w:val="24"/>
        </w:rPr>
        <w:t xml:space="preserve"> </w:t>
      </w:r>
      <w:r w:rsidRPr="009341F6">
        <w:rPr>
          <w:rFonts w:ascii="Palatino Linotype" w:hAnsi="Palatino Linotype" w:cs="Arial"/>
          <w:sz w:val="24"/>
          <w:szCs w:val="24"/>
        </w:rPr>
        <w:t>José Martínez Vilchis</w:t>
      </w:r>
      <w:r w:rsidR="009341F6">
        <w:rPr>
          <w:rFonts w:ascii="Palatino Linotype" w:hAnsi="Palatino Linotype" w:cs="Arial"/>
          <w:b/>
          <w:sz w:val="24"/>
          <w:szCs w:val="24"/>
        </w:rPr>
        <w:t xml:space="preserve"> y </w:t>
      </w:r>
      <w:r w:rsidR="009341F6" w:rsidRPr="009341F6">
        <w:rPr>
          <w:rFonts w:ascii="Palatino Linotype" w:hAnsi="Palatino Linotype" w:cs="Arial"/>
          <w:sz w:val="24"/>
          <w:szCs w:val="24"/>
        </w:rPr>
        <w:t>Luis Gustavo Parra Noriega</w:t>
      </w:r>
      <w:r w:rsidR="009341F6">
        <w:rPr>
          <w:rFonts w:ascii="Palatino Linotype" w:hAnsi="Palatino Linotype" w:cs="Arial"/>
          <w:b/>
          <w:sz w:val="24"/>
          <w:szCs w:val="24"/>
        </w:rPr>
        <w:t xml:space="preserve">, </w:t>
      </w:r>
      <w:r w:rsidR="009341F6">
        <w:rPr>
          <w:rFonts w:ascii="Palatino Linotype" w:hAnsi="Palatino Linotype" w:cs="Arial"/>
          <w:sz w:val="24"/>
          <w:szCs w:val="24"/>
        </w:rPr>
        <w:t>respectivamente</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9341F6">
        <w:rPr>
          <w:rFonts w:ascii="Palatino Linotype" w:hAnsi="Palatino Linotype" w:cs="Arial"/>
          <w:sz w:val="24"/>
          <w:szCs w:val="24"/>
        </w:rPr>
        <w:t xml:space="preserve">diecisiete y </w:t>
      </w:r>
      <w:r w:rsidR="009341F6">
        <w:rPr>
          <w:rFonts w:ascii="Palatino Linotype" w:hAnsi="Palatino Linotype"/>
          <w:sz w:val="24"/>
        </w:rPr>
        <w:t>dieciocho de octubre</w:t>
      </w:r>
      <w:r w:rsidRPr="003405B4">
        <w:rPr>
          <w:rFonts w:ascii="Palatino Linotype" w:hAnsi="Palatino Linotype"/>
          <w:sz w:val="24"/>
        </w:rPr>
        <w:t xml:space="preserve"> de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9584F12" w14:textId="77777777" w:rsidR="007E10B4" w:rsidRPr="00667998" w:rsidRDefault="007E10B4" w:rsidP="007E10B4">
      <w:pPr>
        <w:spacing w:after="0" w:line="360" w:lineRule="auto"/>
        <w:jc w:val="both"/>
        <w:rPr>
          <w:rFonts w:ascii="Palatino Linotype" w:hAnsi="Palatino Linotype" w:cs="Arial"/>
          <w:sz w:val="24"/>
          <w:szCs w:val="24"/>
        </w:rPr>
      </w:pPr>
    </w:p>
    <w:p w14:paraId="7BDE4CF0" w14:textId="77777777" w:rsidR="007E10B4" w:rsidRPr="00235460" w:rsidRDefault="00443AE5" w:rsidP="007E10B4">
      <w:pPr>
        <w:spacing w:after="0" w:line="360" w:lineRule="auto"/>
        <w:rPr>
          <w:rFonts w:ascii="Palatino Linotype" w:hAnsi="Palatino Linotype" w:cs="Arial"/>
          <w:b/>
          <w:sz w:val="28"/>
          <w:szCs w:val="28"/>
        </w:rPr>
      </w:pPr>
      <w:r>
        <w:rPr>
          <w:rFonts w:ascii="Palatino Linotype" w:hAnsi="Palatino Linotype" w:cs="Arial"/>
          <w:b/>
          <w:sz w:val="28"/>
        </w:rPr>
        <w:t>QUINTO</w:t>
      </w:r>
      <w:r w:rsidR="007E10B4" w:rsidRPr="00667998">
        <w:rPr>
          <w:rFonts w:ascii="Palatino Linotype" w:hAnsi="Palatino Linotype" w:cs="Arial"/>
          <w:b/>
          <w:sz w:val="28"/>
        </w:rPr>
        <w:t xml:space="preserve">. </w:t>
      </w:r>
      <w:r w:rsidR="007E10B4" w:rsidRPr="00667998">
        <w:rPr>
          <w:rFonts w:ascii="Palatino Linotype" w:hAnsi="Palatino Linotype" w:cs="Arial"/>
          <w:b/>
          <w:sz w:val="28"/>
          <w:szCs w:val="28"/>
        </w:rPr>
        <w:t xml:space="preserve">De </w:t>
      </w:r>
      <w:r w:rsidR="007E10B4" w:rsidRPr="00235460">
        <w:rPr>
          <w:rFonts w:ascii="Palatino Linotype" w:hAnsi="Palatino Linotype" w:cs="Arial"/>
          <w:b/>
          <w:sz w:val="28"/>
          <w:szCs w:val="28"/>
        </w:rPr>
        <w:t>la etapa de instrucción.</w:t>
      </w:r>
    </w:p>
    <w:p w14:paraId="1A3A8681" w14:textId="77777777" w:rsidR="00235460" w:rsidRDefault="00235460" w:rsidP="00235460">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w:t>
      </w:r>
      <w:proofErr w:type="spellStart"/>
      <w:r w:rsidRPr="00DD2E32">
        <w:rPr>
          <w:rFonts w:ascii="Palatino Linotype" w:hAnsi="Palatino Linotype" w:cs="Arial"/>
          <w:sz w:val="24"/>
          <w:szCs w:val="24"/>
        </w:rPr>
        <w:t>SAIMEX</w:t>
      </w:r>
      <w:proofErr w:type="spellEnd"/>
      <w:r w:rsidRPr="00DD2E32">
        <w:rPr>
          <w:rFonts w:ascii="Palatino Linotype" w:hAnsi="Palatino Linotype" w:cs="Arial"/>
          <w:sz w:val="24"/>
          <w:szCs w:val="24"/>
        </w:rPr>
        <w:t xml:space="preserve">,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5246CB51" w14:textId="77777777" w:rsidR="00235460" w:rsidRPr="00DD2E32" w:rsidRDefault="00235460" w:rsidP="00235460">
      <w:pPr>
        <w:spacing w:after="0" w:line="360" w:lineRule="auto"/>
        <w:jc w:val="both"/>
        <w:rPr>
          <w:rFonts w:ascii="Palatino Linotype" w:hAnsi="Palatino Linotype" w:cs="Arial"/>
          <w:sz w:val="24"/>
          <w:szCs w:val="24"/>
        </w:rPr>
      </w:pPr>
    </w:p>
    <w:p w14:paraId="00F2D512" w14:textId="77777777" w:rsidR="00235460" w:rsidRDefault="00235460" w:rsidP="00235460">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w:t>
      </w:r>
      <w:r w:rsidRPr="00DD2E32">
        <w:rPr>
          <w:rFonts w:ascii="Palatino Linotype" w:hAnsi="Palatino Linotype" w:cs="Arial"/>
          <w:sz w:val="24"/>
          <w:szCs w:val="24"/>
        </w:rPr>
        <w:lastRenderedPageBreak/>
        <w:t>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7EE4C391" w14:textId="77777777" w:rsidR="007E10B4" w:rsidRDefault="007E10B4" w:rsidP="007E10B4">
      <w:pPr>
        <w:spacing w:after="0" w:line="360" w:lineRule="auto"/>
        <w:jc w:val="both"/>
        <w:rPr>
          <w:rFonts w:ascii="Palatino Linotype" w:hAnsi="Palatino Linotype" w:cs="Arial"/>
          <w:sz w:val="24"/>
          <w:szCs w:val="24"/>
        </w:rPr>
      </w:pPr>
    </w:p>
    <w:p w14:paraId="292F7C14" w14:textId="77777777" w:rsidR="007E10B4" w:rsidRDefault="00443AE5" w:rsidP="007E10B4">
      <w:pPr>
        <w:spacing w:line="360" w:lineRule="auto"/>
        <w:jc w:val="both"/>
        <w:rPr>
          <w:rFonts w:ascii="Palatino Linotype" w:eastAsia="Calibri" w:hAnsi="Palatino Linotype" w:cs="Arial"/>
          <w:b/>
          <w:sz w:val="28"/>
          <w:szCs w:val="28"/>
        </w:rPr>
      </w:pPr>
      <w:r>
        <w:rPr>
          <w:rFonts w:ascii="Palatino Linotype" w:hAnsi="Palatino Linotype" w:cs="Arial"/>
          <w:b/>
          <w:sz w:val="28"/>
        </w:rPr>
        <w:t>SEXTO</w:t>
      </w:r>
      <w:r w:rsidR="007E10B4" w:rsidRPr="00E3454E">
        <w:rPr>
          <w:rFonts w:ascii="Palatino Linotype" w:eastAsia="Calibri" w:hAnsi="Palatino Linotype" w:cs="Arial"/>
          <w:b/>
          <w:sz w:val="28"/>
          <w:szCs w:val="28"/>
        </w:rPr>
        <w:t xml:space="preserve">. </w:t>
      </w:r>
      <w:r w:rsidR="007E10B4">
        <w:rPr>
          <w:rFonts w:ascii="Palatino Linotype" w:eastAsia="Calibri" w:hAnsi="Palatino Linotype" w:cs="Arial"/>
          <w:b/>
          <w:sz w:val="28"/>
          <w:szCs w:val="28"/>
        </w:rPr>
        <w:t>De la Acumulación</w:t>
      </w:r>
    </w:p>
    <w:p w14:paraId="1DB7C796" w14:textId="77777777" w:rsidR="007E10B4" w:rsidRDefault="007E10B4" w:rsidP="007E10B4">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00235460">
        <w:rPr>
          <w:rFonts w:ascii="Palatino Linotype" w:hAnsi="Palatino Linotype"/>
          <w:b/>
        </w:rPr>
        <w:t>Trigésima Octava</w:t>
      </w:r>
      <w:r w:rsidRPr="00662DB7">
        <w:rPr>
          <w:rFonts w:ascii="Palatino Linotype" w:hAnsi="Palatino Linotype"/>
          <w:b/>
        </w:rPr>
        <w:t xml:space="preserve"> Sesión</w:t>
      </w:r>
      <w:r w:rsidRPr="002C3EC8">
        <w:rPr>
          <w:rFonts w:ascii="Palatino Linotype" w:hAnsi="Palatino Linotype"/>
        </w:rPr>
        <w:t xml:space="preserve"> Ordinaria de Pleno, de fecha </w:t>
      </w:r>
      <w:r w:rsidR="00235460">
        <w:rPr>
          <w:rFonts w:ascii="Palatino Linotype" w:hAnsi="Palatino Linotype"/>
          <w:b/>
        </w:rPr>
        <w:t>veinticinco de octubre</w:t>
      </w:r>
      <w:r w:rsidRPr="00662DB7">
        <w:rPr>
          <w:rFonts w:ascii="Palatino Linotype" w:hAnsi="Palatino Linotype"/>
          <w:b/>
        </w:rPr>
        <w:t xml:space="preserve"> de dos mil veintitrés</w:t>
      </w:r>
      <w:r w:rsidRPr="002C3EC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E708170" w14:textId="77777777" w:rsidR="007E10B4" w:rsidRPr="002C3EC8" w:rsidRDefault="007E10B4" w:rsidP="007E10B4">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7E10B4" w:rsidRPr="002C3EC8" w14:paraId="1B8F5D3D" w14:textId="77777777" w:rsidTr="00D36118">
        <w:trPr>
          <w:trHeight w:val="1071"/>
        </w:trPr>
        <w:tc>
          <w:tcPr>
            <w:tcW w:w="7587" w:type="dxa"/>
            <w:tcBorders>
              <w:top w:val="nil"/>
              <w:left w:val="nil"/>
              <w:bottom w:val="nil"/>
              <w:right w:val="nil"/>
            </w:tcBorders>
          </w:tcPr>
          <w:p w14:paraId="2D226527" w14:textId="77777777" w:rsidR="007E10B4" w:rsidRPr="002C3EC8" w:rsidRDefault="007E10B4" w:rsidP="00D36118">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7E10B4" w:rsidRPr="002C3EC8" w14:paraId="12D1E9DE" w14:textId="77777777" w:rsidTr="00D36118">
        <w:trPr>
          <w:trHeight w:val="2130"/>
        </w:trPr>
        <w:tc>
          <w:tcPr>
            <w:tcW w:w="7587" w:type="dxa"/>
            <w:tcBorders>
              <w:top w:val="nil"/>
              <w:left w:val="nil"/>
              <w:bottom w:val="nil"/>
              <w:right w:val="nil"/>
            </w:tcBorders>
          </w:tcPr>
          <w:p w14:paraId="65F8BF5B" w14:textId="77777777" w:rsidR="007E10B4" w:rsidRPr="002C3EC8" w:rsidRDefault="007E10B4" w:rsidP="00D36118">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1A059B07" w14:textId="77777777" w:rsidR="007E10B4" w:rsidRDefault="007E10B4" w:rsidP="007E10B4">
      <w:pPr>
        <w:spacing w:after="0" w:line="360" w:lineRule="auto"/>
        <w:jc w:val="both"/>
        <w:rPr>
          <w:rFonts w:ascii="Palatino Linotype" w:hAnsi="Palatino Linotype" w:cs="Arial"/>
          <w:b/>
          <w:sz w:val="28"/>
          <w:szCs w:val="28"/>
        </w:rPr>
      </w:pPr>
    </w:p>
    <w:p w14:paraId="641929EB" w14:textId="77777777" w:rsidR="007E10B4" w:rsidRDefault="007E10B4" w:rsidP="007E10B4">
      <w:pPr>
        <w:spacing w:after="0" w:line="360" w:lineRule="auto"/>
        <w:jc w:val="both"/>
        <w:rPr>
          <w:rFonts w:ascii="Palatino Linotype" w:hAnsi="Palatino Linotype" w:cs="Arial"/>
          <w:sz w:val="24"/>
          <w:szCs w:val="24"/>
        </w:rPr>
      </w:pPr>
    </w:p>
    <w:p w14:paraId="3469F610" w14:textId="77777777" w:rsidR="007E10B4" w:rsidRPr="00C220D0" w:rsidRDefault="00443AE5" w:rsidP="007E10B4">
      <w:pPr>
        <w:spacing w:after="0" w:line="360" w:lineRule="auto"/>
        <w:jc w:val="both"/>
        <w:rPr>
          <w:rFonts w:ascii="Palatino Linotype" w:hAnsi="Palatino Linotype" w:cs="Arial"/>
          <w:b/>
          <w:sz w:val="28"/>
          <w:szCs w:val="28"/>
        </w:rPr>
      </w:pPr>
      <w:r>
        <w:rPr>
          <w:rFonts w:ascii="Palatino Linotype" w:eastAsia="Calibri" w:hAnsi="Palatino Linotype" w:cs="Arial"/>
          <w:b/>
          <w:sz w:val="28"/>
          <w:szCs w:val="28"/>
        </w:rPr>
        <w:t>SÉPTIMO</w:t>
      </w:r>
      <w:r w:rsidR="007E10B4" w:rsidRPr="00667998">
        <w:rPr>
          <w:rFonts w:ascii="Palatino Linotype" w:hAnsi="Palatino Linotype" w:cs="Arial"/>
          <w:b/>
          <w:sz w:val="28"/>
        </w:rPr>
        <w:t xml:space="preserve">. </w:t>
      </w:r>
      <w:r w:rsidR="007E10B4" w:rsidRPr="00667998">
        <w:rPr>
          <w:rFonts w:ascii="Palatino Linotype" w:hAnsi="Palatino Linotype" w:cs="Arial"/>
          <w:b/>
          <w:sz w:val="28"/>
          <w:szCs w:val="28"/>
        </w:rPr>
        <w:t>De</w:t>
      </w:r>
      <w:r w:rsidR="007E10B4">
        <w:rPr>
          <w:rFonts w:ascii="Palatino Linotype" w:hAnsi="Palatino Linotype" w:cs="Arial"/>
          <w:b/>
          <w:sz w:val="28"/>
          <w:szCs w:val="28"/>
        </w:rPr>
        <w:t>l cierre de</w:t>
      </w:r>
      <w:r w:rsidR="007E10B4" w:rsidRPr="00667998">
        <w:rPr>
          <w:rFonts w:ascii="Palatino Linotype" w:hAnsi="Palatino Linotype" w:cs="Arial"/>
          <w:b/>
          <w:sz w:val="28"/>
          <w:szCs w:val="28"/>
        </w:rPr>
        <w:t xml:space="preserve"> la etapa de instrucción.</w:t>
      </w:r>
    </w:p>
    <w:p w14:paraId="6011878C" w14:textId="77777777" w:rsidR="007E10B4" w:rsidRDefault="007E10B4" w:rsidP="007E10B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235460">
        <w:rPr>
          <w:rFonts w:ascii="Palatino Linotype" w:hAnsi="Palatino Linotype"/>
          <w:sz w:val="24"/>
        </w:rPr>
        <w:t>ocho de noviembre</w:t>
      </w:r>
      <w:r w:rsidRPr="003405B4">
        <w:rPr>
          <w:rFonts w:ascii="Palatino Linotype" w:hAnsi="Palatino Linotype"/>
          <w:sz w:val="24"/>
        </w:rPr>
        <w:t xml:space="preserve"> 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1B89E77E" w14:textId="77777777" w:rsidR="007E10B4" w:rsidRDefault="007E10B4" w:rsidP="007E10B4">
      <w:pPr>
        <w:spacing w:after="0" w:line="360" w:lineRule="auto"/>
        <w:jc w:val="both"/>
        <w:rPr>
          <w:rFonts w:ascii="Palatino Linotype" w:hAnsi="Palatino Linotype" w:cs="Arial"/>
          <w:sz w:val="24"/>
          <w:szCs w:val="24"/>
        </w:rPr>
      </w:pPr>
    </w:p>
    <w:p w14:paraId="14829A41" w14:textId="77777777" w:rsidR="007E10B4" w:rsidRDefault="00443AE5" w:rsidP="007E10B4">
      <w:pPr>
        <w:spacing w:after="0" w:line="360" w:lineRule="auto"/>
        <w:jc w:val="both"/>
        <w:rPr>
          <w:rFonts w:ascii="Palatino Linotype" w:hAnsi="Palatino Linotype" w:cs="Arial"/>
          <w:sz w:val="24"/>
          <w:szCs w:val="24"/>
        </w:rPr>
      </w:pPr>
      <w:r>
        <w:rPr>
          <w:rFonts w:ascii="Palatino Linotype" w:hAnsi="Palatino Linotype" w:cs="Arial"/>
          <w:b/>
          <w:sz w:val="28"/>
        </w:rPr>
        <w:t>OCTAVO</w:t>
      </w:r>
      <w:r w:rsidR="007E10B4" w:rsidRPr="00501800">
        <w:rPr>
          <w:rFonts w:ascii="Palatino Linotype" w:hAnsi="Palatino Linotype" w:cs="Arial"/>
          <w:b/>
          <w:sz w:val="28"/>
        </w:rPr>
        <w:t>. De la ampliación de plazo para resolver</w:t>
      </w:r>
    </w:p>
    <w:p w14:paraId="71645C0B" w14:textId="77777777" w:rsidR="007E10B4" w:rsidRDefault="007E10B4" w:rsidP="007E10B4">
      <w:pPr>
        <w:spacing w:line="360" w:lineRule="auto"/>
        <w:jc w:val="both"/>
        <w:rPr>
          <w:rFonts w:ascii="Palatino Linotype" w:eastAsia="Calibri" w:hAnsi="Palatino Linotype" w:cs="Arial"/>
          <w:sz w:val="24"/>
          <w:lang w:val="es-ES_tradnl"/>
        </w:rPr>
      </w:pPr>
      <w:r w:rsidRPr="00CD0D60">
        <w:rPr>
          <w:rFonts w:ascii="Palatino Linotype" w:eastAsia="Calibri" w:hAnsi="Palatino Linotype" w:cs="Arial"/>
          <w:sz w:val="24"/>
          <w:lang w:val="es-ES_tradnl"/>
        </w:rPr>
        <w:t xml:space="preserve">En fecha </w:t>
      </w:r>
      <w:r w:rsidR="00235460">
        <w:rPr>
          <w:rFonts w:ascii="Palatino Linotype" w:eastAsia="Calibri" w:hAnsi="Palatino Linotype" w:cs="Arial"/>
          <w:b/>
          <w:sz w:val="24"/>
          <w:lang w:val="es-ES_tradnl"/>
        </w:rPr>
        <w:t>cuatro de diciembre</w:t>
      </w:r>
      <w:r w:rsidRPr="00CD0D60">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322C072F" w14:textId="77777777" w:rsidR="007E10B4" w:rsidRDefault="007E10B4" w:rsidP="007E10B4">
      <w:pPr>
        <w:spacing w:after="0" w:line="360" w:lineRule="auto"/>
        <w:jc w:val="both"/>
        <w:rPr>
          <w:rFonts w:ascii="Palatino Linotype" w:hAnsi="Palatino Linotype" w:cs="Arial"/>
          <w:sz w:val="24"/>
          <w:szCs w:val="24"/>
        </w:rPr>
      </w:pPr>
    </w:p>
    <w:p w14:paraId="5E1C7335" w14:textId="77777777" w:rsidR="007E10B4" w:rsidRPr="00667998" w:rsidRDefault="007E10B4" w:rsidP="007E10B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47CAFFE" w14:textId="77777777" w:rsidR="007E10B4" w:rsidRPr="00C220D0" w:rsidRDefault="007E10B4" w:rsidP="007E10B4">
      <w:pPr>
        <w:pStyle w:val="Sinespaciado"/>
        <w:rPr>
          <w:rFonts w:ascii="Palatino Linotype" w:hAnsi="Palatino Linotype"/>
        </w:rPr>
      </w:pPr>
    </w:p>
    <w:p w14:paraId="3E7860CA" w14:textId="77777777" w:rsidR="007E10B4" w:rsidRPr="00667998" w:rsidRDefault="007E10B4" w:rsidP="007E10B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B260418" w14:textId="77777777" w:rsidR="007E10B4" w:rsidRPr="00667998" w:rsidRDefault="007E10B4" w:rsidP="007E10B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trigésimo segundo</w:t>
      </w:r>
      <w:r>
        <w:rPr>
          <w:rFonts w:ascii="Palatino Linotype" w:hAnsi="Palatino Linotype"/>
        </w:rPr>
        <w:t xml:space="preserve"> y </w:t>
      </w:r>
      <w:r w:rsidRPr="00584F17">
        <w:rPr>
          <w:rFonts w:ascii="Palatino Linotype" w:hAnsi="Palatino Linotype"/>
        </w:rPr>
        <w:t>trigésimo</w:t>
      </w:r>
      <w:r>
        <w:rPr>
          <w:rFonts w:ascii="Palatino Linotype" w:hAnsi="Palatino Linotype"/>
        </w:rPr>
        <w:t xml:space="preserve"> tercero</w:t>
      </w:r>
      <w:r w:rsidRPr="00584F17">
        <w:rPr>
          <w:rFonts w:ascii="Palatino Linotype" w:hAnsi="Palatino Linotype"/>
        </w:rPr>
        <w:t xml:space="preserve">, fracciones IV y V, de la Constitución Política del Estado Libre y Soberano de México; artículos 1, 2 fracción II, 13, 29, 36 fracciones I y II, 176, 178, 179, 181 párrafo tercero y 185 de la Ley de Transparencia y Acceso a la Información Pública </w:t>
      </w:r>
      <w:r w:rsidRPr="00584F17">
        <w:rPr>
          <w:rFonts w:ascii="Palatino Linotype" w:hAnsi="Palatino Linotype"/>
        </w:rPr>
        <w:lastRenderedPageBreak/>
        <w:t xml:space="preserve">del Estado de México y Municipios; </w:t>
      </w:r>
      <w:r w:rsidRPr="00C80E8F">
        <w:rPr>
          <w:rFonts w:ascii="Palatino Linotype" w:hAnsi="Palatino Linotype"/>
        </w:rPr>
        <w:t>6, 9 fracciones I y XXIII</w:t>
      </w:r>
      <w:r w:rsidRPr="00584F17">
        <w:rPr>
          <w:rFonts w:ascii="Palatino Linotype" w:hAnsi="Palatino Linotype"/>
        </w:rPr>
        <w:t>, y 11 del Reglamento Interior del Instituto de Transparencia, Acceso a la Información Pública y Protección de Datos Personales del Estado de México y Municipios.</w:t>
      </w:r>
    </w:p>
    <w:p w14:paraId="6C77D6F8"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b/>
          <w:sz w:val="28"/>
        </w:rPr>
      </w:pPr>
    </w:p>
    <w:p w14:paraId="4C7EE885" w14:textId="77777777" w:rsidR="007E10B4" w:rsidRPr="00667998" w:rsidRDefault="007E10B4" w:rsidP="007E10B4">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BAB1D0B" w14:textId="77777777" w:rsidR="007E10B4" w:rsidRDefault="007E10B4" w:rsidP="007E10B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8609F6" w14:textId="77777777" w:rsidR="007E10B4" w:rsidRDefault="007E10B4" w:rsidP="007E10B4">
      <w:pPr>
        <w:autoSpaceDE w:val="0"/>
        <w:autoSpaceDN w:val="0"/>
        <w:adjustRightInd w:val="0"/>
        <w:spacing w:after="0" w:line="360" w:lineRule="auto"/>
        <w:jc w:val="both"/>
        <w:rPr>
          <w:rFonts w:ascii="Palatino Linotype" w:hAnsi="Palatino Linotype" w:cs="Arial"/>
          <w:sz w:val="24"/>
          <w:szCs w:val="24"/>
        </w:rPr>
      </w:pPr>
    </w:p>
    <w:p w14:paraId="6738E979"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b/>
        </w:rPr>
      </w:pPr>
    </w:p>
    <w:p w14:paraId="0D61AF43"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778D4AD1" w14:textId="77777777" w:rsidR="007E10B4" w:rsidRPr="00667998" w:rsidRDefault="007E10B4" w:rsidP="007E10B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27C3DF3"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w:t>
      </w:r>
      <w:r w:rsidRPr="00667998">
        <w:rPr>
          <w:rFonts w:ascii="Palatino Linotype" w:hAnsi="Palatino Linotype" w:cs="Arial"/>
        </w:rPr>
        <w:lastRenderedPageBreak/>
        <w:t>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736136DE"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rPr>
      </w:pPr>
    </w:p>
    <w:p w14:paraId="7382C734"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B20FDAA"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rPr>
      </w:pPr>
    </w:p>
    <w:p w14:paraId="3BB052A0" w14:textId="77777777" w:rsidR="007E10B4" w:rsidRDefault="007E10B4" w:rsidP="007E10B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765EA54E" w14:textId="77777777" w:rsidR="007E10B4" w:rsidRPr="00667998" w:rsidRDefault="007E10B4" w:rsidP="007E10B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7F891BB" w14:textId="77777777" w:rsidR="00DF085E" w:rsidRDefault="00DF085E" w:rsidP="008A7641">
      <w:pPr>
        <w:pStyle w:val="Sinespaciado"/>
        <w:spacing w:line="360" w:lineRule="auto"/>
        <w:jc w:val="center"/>
        <w:rPr>
          <w:rFonts w:ascii="Palatino Linotype" w:hAnsi="Palatino Linotype" w:cs="Arial"/>
          <w:b/>
          <w:bCs/>
        </w:rPr>
      </w:pPr>
    </w:p>
    <w:p w14:paraId="05FB7819" w14:textId="77777777" w:rsidR="008A7641" w:rsidRPr="008A7641" w:rsidRDefault="008A7641" w:rsidP="008A7641">
      <w:pPr>
        <w:pStyle w:val="Sinespaciado"/>
        <w:spacing w:line="360" w:lineRule="auto"/>
        <w:jc w:val="center"/>
        <w:rPr>
          <w:rFonts w:ascii="Palatino Linotype" w:hAnsi="Palatino Linotype" w:cs="Arial"/>
          <w:b/>
          <w:bCs/>
        </w:rPr>
      </w:pPr>
      <w:r w:rsidRPr="008A7641">
        <w:rPr>
          <w:rFonts w:ascii="Palatino Linotype" w:hAnsi="Palatino Linotype" w:cs="Arial"/>
          <w:b/>
          <w:bCs/>
        </w:rPr>
        <w:t>RECURSO DE REVISIÓN 6980/</w:t>
      </w:r>
      <w:proofErr w:type="spellStart"/>
      <w:r w:rsidRPr="008A7641">
        <w:rPr>
          <w:rFonts w:ascii="Palatino Linotype" w:hAnsi="Palatino Linotype" w:cs="Arial"/>
          <w:b/>
          <w:bCs/>
        </w:rPr>
        <w:t>INFOEM</w:t>
      </w:r>
      <w:proofErr w:type="spellEnd"/>
      <w:r w:rsidRPr="008A7641">
        <w:rPr>
          <w:rFonts w:ascii="Palatino Linotype" w:hAnsi="Palatino Linotype" w:cs="Arial"/>
          <w:b/>
          <w:bCs/>
        </w:rPr>
        <w:t>/IP/</w:t>
      </w:r>
      <w:proofErr w:type="spellStart"/>
      <w:r w:rsidRPr="008A7641">
        <w:rPr>
          <w:rFonts w:ascii="Palatino Linotype" w:hAnsi="Palatino Linotype" w:cs="Arial"/>
          <w:b/>
          <w:bCs/>
        </w:rPr>
        <w:t>RR</w:t>
      </w:r>
      <w:proofErr w:type="spellEnd"/>
      <w:r w:rsidRPr="008A7641">
        <w:rPr>
          <w:rFonts w:ascii="Palatino Linotype" w:hAnsi="Palatino Linotype" w:cs="Arial"/>
          <w:b/>
          <w:bCs/>
        </w:rPr>
        <w:t>/2023</w:t>
      </w:r>
    </w:p>
    <w:p w14:paraId="1B3AFD4C" w14:textId="77777777" w:rsidR="008A7641" w:rsidRDefault="008A7641" w:rsidP="0097642C">
      <w:pPr>
        <w:pStyle w:val="Sinespaciado"/>
        <w:spacing w:line="360" w:lineRule="auto"/>
        <w:jc w:val="both"/>
        <w:rPr>
          <w:rFonts w:ascii="Palatino Linotype" w:hAnsi="Palatino Linotype" w:cs="Arial"/>
          <w:bCs/>
        </w:rPr>
      </w:pPr>
    </w:p>
    <w:p w14:paraId="41141883" w14:textId="77777777" w:rsidR="008A7641" w:rsidRDefault="008A7641" w:rsidP="008A7641">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r>
        <w:rPr>
          <w:rFonts w:ascii="Palatino Linotype" w:hAnsi="Palatino Linotype" w:cs="Arial"/>
          <w:sz w:val="24"/>
          <w:szCs w:val="24"/>
        </w:rPr>
        <w:t>el</w:t>
      </w:r>
      <w:r w:rsidRPr="00917451">
        <w:rPr>
          <w:rFonts w:ascii="Palatino Linotype" w:hAnsi="Palatino Linotype" w:cs="Arial"/>
          <w:sz w:val="24"/>
          <w:szCs w:val="24"/>
        </w:rPr>
        <w:t xml:space="preserve"> hoy</w:t>
      </w:r>
      <w:r>
        <w:rPr>
          <w:rFonts w:ascii="Palatino Linotype" w:hAnsi="Palatino Linotype" w:cs="Arial"/>
          <w:sz w:val="24"/>
          <w:szCs w:val="24"/>
        </w:rPr>
        <w:t xml:space="preserve"> 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al </w:t>
      </w:r>
      <w:r w:rsidRPr="00DC32A8">
        <w:rPr>
          <w:rFonts w:ascii="Palatino Linotype" w:hAnsi="Palatino Linotype" w:cs="Arial"/>
          <w:sz w:val="24"/>
          <w:szCs w:val="24"/>
        </w:rPr>
        <w:t xml:space="preserve">Ayuntamiento de </w:t>
      </w:r>
      <w:r>
        <w:rPr>
          <w:rFonts w:ascii="Palatino Linotype" w:hAnsi="Palatino Linotype" w:cs="Arial"/>
          <w:sz w:val="24"/>
          <w:szCs w:val="24"/>
        </w:rPr>
        <w:t>Ocoyoacac</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3AFD3381" w14:textId="77777777" w:rsidR="008A7641" w:rsidRDefault="008A7641" w:rsidP="00CD275F">
      <w:pPr>
        <w:pStyle w:val="Sinespaciado"/>
        <w:numPr>
          <w:ilvl w:val="0"/>
          <w:numId w:val="18"/>
        </w:numPr>
        <w:spacing w:line="360" w:lineRule="auto"/>
        <w:jc w:val="both"/>
        <w:rPr>
          <w:rFonts w:ascii="Palatino Linotype" w:hAnsi="Palatino Linotype"/>
        </w:rPr>
      </w:pPr>
      <w:proofErr w:type="spellStart"/>
      <w:r>
        <w:rPr>
          <w:rFonts w:ascii="Palatino Linotype" w:hAnsi="Palatino Linotype"/>
        </w:rPr>
        <w:t>Curriculum</w:t>
      </w:r>
      <w:proofErr w:type="spellEnd"/>
      <w:r>
        <w:rPr>
          <w:rFonts w:ascii="Palatino Linotype" w:hAnsi="Palatino Linotype"/>
        </w:rPr>
        <w:t xml:space="preserve"> vitae y asignación de actividades de:</w:t>
      </w:r>
    </w:p>
    <w:p w14:paraId="1EADB481" w14:textId="77777777" w:rsidR="008A7641" w:rsidRDefault="008A7641" w:rsidP="00CD275F">
      <w:pPr>
        <w:pStyle w:val="Sinespaciado"/>
        <w:numPr>
          <w:ilvl w:val="0"/>
          <w:numId w:val="17"/>
        </w:numPr>
        <w:spacing w:line="360" w:lineRule="auto"/>
        <w:jc w:val="both"/>
        <w:rPr>
          <w:rFonts w:ascii="Palatino Linotype" w:hAnsi="Palatino Linotype"/>
        </w:rPr>
      </w:pPr>
      <w:r>
        <w:rPr>
          <w:rFonts w:ascii="Palatino Linotype" w:hAnsi="Palatino Linotype"/>
        </w:rPr>
        <w:t>José Luis Dávila Sámano</w:t>
      </w:r>
    </w:p>
    <w:p w14:paraId="08F28E23" w14:textId="77777777" w:rsidR="008A7641" w:rsidRDefault="008A7641" w:rsidP="00CD275F">
      <w:pPr>
        <w:pStyle w:val="Sinespaciado"/>
        <w:numPr>
          <w:ilvl w:val="0"/>
          <w:numId w:val="17"/>
        </w:numPr>
        <w:spacing w:line="360" w:lineRule="auto"/>
        <w:jc w:val="both"/>
        <w:rPr>
          <w:rFonts w:ascii="Palatino Linotype" w:hAnsi="Palatino Linotype"/>
        </w:rPr>
      </w:pPr>
      <w:r>
        <w:rPr>
          <w:rFonts w:ascii="Palatino Linotype" w:hAnsi="Palatino Linotype"/>
        </w:rPr>
        <w:t>Saúl Juárez Guadarrama</w:t>
      </w:r>
    </w:p>
    <w:p w14:paraId="5C437CF3" w14:textId="77777777" w:rsidR="008A7641" w:rsidRDefault="008A7641" w:rsidP="00CD275F">
      <w:pPr>
        <w:pStyle w:val="Sinespaciado"/>
        <w:numPr>
          <w:ilvl w:val="0"/>
          <w:numId w:val="17"/>
        </w:numPr>
        <w:spacing w:line="360" w:lineRule="auto"/>
        <w:jc w:val="both"/>
        <w:rPr>
          <w:rFonts w:ascii="Palatino Linotype" w:hAnsi="Palatino Linotype"/>
        </w:rPr>
      </w:pPr>
      <w:r>
        <w:rPr>
          <w:rFonts w:ascii="Palatino Linotype" w:hAnsi="Palatino Linotype"/>
        </w:rPr>
        <w:t>Luis Eduardo Mejía Pedrero</w:t>
      </w:r>
    </w:p>
    <w:p w14:paraId="241D64E0" w14:textId="77777777" w:rsidR="008A7641" w:rsidRDefault="008A7641" w:rsidP="00CD275F">
      <w:pPr>
        <w:pStyle w:val="Sinespaciado"/>
        <w:numPr>
          <w:ilvl w:val="0"/>
          <w:numId w:val="17"/>
        </w:numPr>
        <w:spacing w:line="360" w:lineRule="auto"/>
        <w:jc w:val="both"/>
        <w:rPr>
          <w:rFonts w:ascii="Palatino Linotype" w:hAnsi="Palatino Linotype"/>
        </w:rPr>
      </w:pPr>
      <w:r>
        <w:rPr>
          <w:rFonts w:ascii="Palatino Linotype" w:hAnsi="Palatino Linotype"/>
        </w:rPr>
        <w:t>Francisco Guillermo Pulido Gómez</w:t>
      </w:r>
    </w:p>
    <w:p w14:paraId="16B39CC0" w14:textId="77777777" w:rsidR="008A7641" w:rsidRDefault="008A7641" w:rsidP="00CD275F">
      <w:pPr>
        <w:pStyle w:val="Sinespaciado"/>
        <w:numPr>
          <w:ilvl w:val="0"/>
          <w:numId w:val="17"/>
        </w:numPr>
        <w:spacing w:line="360" w:lineRule="auto"/>
        <w:jc w:val="both"/>
        <w:rPr>
          <w:rFonts w:ascii="Palatino Linotype" w:hAnsi="Palatino Linotype"/>
        </w:rPr>
      </w:pPr>
      <w:r>
        <w:rPr>
          <w:rFonts w:ascii="Palatino Linotype" w:hAnsi="Palatino Linotype"/>
        </w:rPr>
        <w:t>Andrea Sánchez Sámano</w:t>
      </w:r>
    </w:p>
    <w:p w14:paraId="03912E25" w14:textId="77777777" w:rsidR="008A7641" w:rsidRDefault="008A7641" w:rsidP="0097642C">
      <w:pPr>
        <w:pStyle w:val="Sinespaciado"/>
        <w:spacing w:line="360" w:lineRule="auto"/>
        <w:jc w:val="both"/>
        <w:rPr>
          <w:rFonts w:ascii="Palatino Linotype" w:hAnsi="Palatino Linotype" w:cs="Arial"/>
          <w:bCs/>
        </w:rPr>
      </w:pPr>
    </w:p>
    <w:p w14:paraId="73A40459" w14:textId="77777777" w:rsidR="008A7641" w:rsidRDefault="008A7641" w:rsidP="008A7641">
      <w:pPr>
        <w:spacing w:after="0" w:line="360" w:lineRule="auto"/>
        <w:jc w:val="both"/>
        <w:rPr>
          <w:rFonts w:ascii="Palatino Linotype" w:hAnsi="Palatino Linotype" w:cs="Arial"/>
          <w:i/>
        </w:rPr>
      </w:pPr>
      <w:r>
        <w:rPr>
          <w:rFonts w:ascii="Palatino Linotype" w:eastAsia="Arial Unicode MS" w:hAnsi="Palatino Linotype" w:cs="Arial"/>
          <w:sz w:val="24"/>
          <w:szCs w:val="24"/>
        </w:rPr>
        <w:lastRenderedPageBreak/>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adjunto los archivos electrónicos denominados:</w:t>
      </w:r>
    </w:p>
    <w:p w14:paraId="7647D266" w14:textId="77777777" w:rsidR="008A7641" w:rsidRPr="002E62EE" w:rsidRDefault="008A7641" w:rsidP="008A7641">
      <w:pPr>
        <w:pStyle w:val="Prrafodelista"/>
        <w:numPr>
          <w:ilvl w:val="0"/>
          <w:numId w:val="6"/>
        </w:numPr>
        <w:spacing w:line="360" w:lineRule="auto"/>
        <w:ind w:left="426"/>
        <w:jc w:val="both"/>
        <w:rPr>
          <w:rFonts w:ascii="Palatino Linotype" w:hAnsi="Palatino Linotype" w:cs="Arial"/>
          <w:i/>
        </w:rPr>
      </w:pPr>
      <w:r>
        <w:rPr>
          <w:rFonts w:ascii="Palatino Linotype" w:hAnsi="Palatino Linotype" w:cs="Arial"/>
          <w:b/>
        </w:rPr>
        <w:t>00086/</w:t>
      </w:r>
      <w:proofErr w:type="spellStart"/>
      <w:r>
        <w:rPr>
          <w:rFonts w:ascii="Palatino Linotype" w:hAnsi="Palatino Linotype" w:cs="Arial"/>
          <w:b/>
        </w:rPr>
        <w:t>OCOYOAC</w:t>
      </w:r>
      <w:proofErr w:type="spellEnd"/>
      <w:r>
        <w:rPr>
          <w:rFonts w:ascii="Palatino Linotype" w:hAnsi="Palatino Linotype" w:cs="Arial"/>
          <w:b/>
        </w:rPr>
        <w:t>/IP/2023</w:t>
      </w:r>
    </w:p>
    <w:p w14:paraId="3C5F8DDD" w14:textId="77777777" w:rsidR="008A7641" w:rsidRPr="005B26AB" w:rsidRDefault="008A7641" w:rsidP="008A7641">
      <w:pPr>
        <w:pStyle w:val="Prrafodelista"/>
        <w:numPr>
          <w:ilvl w:val="0"/>
          <w:numId w:val="8"/>
        </w:numPr>
        <w:spacing w:line="360" w:lineRule="auto"/>
        <w:ind w:right="141"/>
        <w:jc w:val="both"/>
        <w:rPr>
          <w:rFonts w:ascii="Palatino Linotype" w:hAnsi="Palatino Linotype" w:cs="Arial"/>
          <w:i/>
        </w:rPr>
      </w:pPr>
      <w:r w:rsidRPr="00CD3910">
        <w:rPr>
          <w:rFonts w:ascii="Palatino Linotype" w:hAnsi="Palatino Linotype" w:cs="Arial"/>
          <w:b/>
          <w:bCs/>
          <w:i/>
        </w:rPr>
        <w:t>00086.OCOYOACAC.IP.2023.pdf</w:t>
      </w:r>
      <w:r w:rsidRPr="008D7CB0">
        <w:rPr>
          <w:rFonts w:ascii="Palatino Linotype" w:hAnsi="Palatino Linotype" w:cs="Arial"/>
          <w:b/>
          <w:bCs/>
          <w:i/>
        </w:rPr>
        <w:t xml:space="preserve">: </w:t>
      </w:r>
      <w:r w:rsidRPr="008D7CB0">
        <w:rPr>
          <w:rFonts w:ascii="Palatino Linotype" w:hAnsi="Palatino Linotype" w:cs="Arial"/>
          <w:bCs/>
        </w:rPr>
        <w:t xml:space="preserve">constante de </w:t>
      </w:r>
      <w:r>
        <w:rPr>
          <w:rFonts w:ascii="Palatino Linotype" w:hAnsi="Palatino Linotype" w:cs="Arial"/>
          <w:bCs/>
        </w:rPr>
        <w:t>una foja</w:t>
      </w:r>
      <w:r w:rsidRPr="008D7CB0">
        <w:rPr>
          <w:rFonts w:ascii="Palatino Linotype" w:hAnsi="Palatino Linotype" w:cs="Arial"/>
          <w:bCs/>
        </w:rPr>
        <w:t xml:space="preserve">, en formato </w:t>
      </w:r>
      <w:proofErr w:type="spellStart"/>
      <w:r w:rsidRPr="008D7CB0">
        <w:rPr>
          <w:rFonts w:ascii="Palatino Linotype" w:hAnsi="Palatino Linotype" w:cs="Arial"/>
          <w:bCs/>
        </w:rPr>
        <w:t>pdf</w:t>
      </w:r>
      <w:proofErr w:type="spellEnd"/>
      <w:r w:rsidRPr="008D7CB0">
        <w:rPr>
          <w:rFonts w:ascii="Palatino Linotype" w:hAnsi="Palatino Linotype" w:cs="Arial"/>
          <w:bCs/>
        </w:rPr>
        <w:t xml:space="preserve">, que contiene el oficio </w:t>
      </w:r>
      <w:proofErr w:type="spellStart"/>
      <w:r>
        <w:rPr>
          <w:rFonts w:ascii="Palatino Linotype" w:hAnsi="Palatino Linotype" w:cs="Arial"/>
          <w:bCs/>
        </w:rPr>
        <w:t>AYTO</w:t>
      </w:r>
      <w:proofErr w:type="spellEnd"/>
      <w:r w:rsidRPr="008D7CB0">
        <w:rPr>
          <w:rFonts w:ascii="Palatino Linotype" w:hAnsi="Palatino Linotype" w:cs="Arial"/>
          <w:bCs/>
        </w:rPr>
        <w:t>/</w:t>
      </w:r>
      <w:proofErr w:type="spellStart"/>
      <w:r>
        <w:rPr>
          <w:rFonts w:ascii="Palatino Linotype" w:hAnsi="Palatino Linotype" w:cs="Arial"/>
          <w:bCs/>
        </w:rPr>
        <w:t>OCOY</w:t>
      </w:r>
      <w:proofErr w:type="spellEnd"/>
      <w:r w:rsidRPr="008D7CB0">
        <w:rPr>
          <w:rFonts w:ascii="Palatino Linotype" w:hAnsi="Palatino Linotype" w:cs="Arial"/>
          <w:bCs/>
        </w:rPr>
        <w:t>/</w:t>
      </w:r>
      <w:proofErr w:type="spellStart"/>
      <w:r>
        <w:rPr>
          <w:rFonts w:ascii="Palatino Linotype" w:hAnsi="Palatino Linotype" w:cs="Arial"/>
          <w:bCs/>
        </w:rPr>
        <w:t>D.</w:t>
      </w:r>
      <w:proofErr w:type="gramStart"/>
      <w:r>
        <w:rPr>
          <w:rFonts w:ascii="Palatino Linotype" w:hAnsi="Palatino Linotype" w:cs="Arial"/>
          <w:bCs/>
        </w:rPr>
        <w:t>G.A</w:t>
      </w:r>
      <w:proofErr w:type="spellEnd"/>
      <w:proofErr w:type="gramEnd"/>
      <w:r>
        <w:rPr>
          <w:rFonts w:ascii="Palatino Linotype" w:hAnsi="Palatino Linotype" w:cs="Arial"/>
          <w:bCs/>
        </w:rPr>
        <w:t>/00269</w:t>
      </w:r>
      <w:r w:rsidRPr="008D7CB0">
        <w:rPr>
          <w:rFonts w:ascii="Palatino Linotype" w:hAnsi="Palatino Linotype" w:cs="Arial"/>
          <w:bCs/>
        </w:rPr>
        <w:t xml:space="preserve">/2023, de fecha </w:t>
      </w:r>
      <w:r>
        <w:rPr>
          <w:rFonts w:ascii="Palatino Linotype" w:hAnsi="Palatino Linotype" w:cs="Arial"/>
          <w:bCs/>
        </w:rPr>
        <w:t>once de septiembre</w:t>
      </w:r>
      <w:r w:rsidRPr="008D7CB0">
        <w:rPr>
          <w:rFonts w:ascii="Palatino Linotype" w:hAnsi="Palatino Linotype" w:cs="Arial"/>
          <w:bCs/>
        </w:rPr>
        <w:t xml:space="preserve"> de dos mil veintitrés, suscrito por </w:t>
      </w:r>
      <w:r>
        <w:rPr>
          <w:rFonts w:ascii="Palatino Linotype" w:hAnsi="Palatino Linotype" w:cs="Arial"/>
          <w:bCs/>
        </w:rPr>
        <w:t>la Subdirectora de Recursos Humanos</w:t>
      </w:r>
      <w:r w:rsidRPr="008D7CB0">
        <w:rPr>
          <w:rFonts w:ascii="Palatino Linotype" w:hAnsi="Palatino Linotype" w:cs="Arial"/>
          <w:bCs/>
        </w:rPr>
        <w:t xml:space="preserve">, </w:t>
      </w:r>
      <w:r>
        <w:rPr>
          <w:rFonts w:ascii="Palatino Linotype" w:hAnsi="Palatino Linotype" w:cs="Arial"/>
          <w:bCs/>
        </w:rPr>
        <w:t>en el que manifiesta lo siguiente:</w:t>
      </w:r>
    </w:p>
    <w:p w14:paraId="38D22609" w14:textId="77777777" w:rsidR="008A7641" w:rsidRDefault="008A7641" w:rsidP="008A7641">
      <w:pPr>
        <w:pStyle w:val="INFOEM0"/>
        <w:spacing w:line="240" w:lineRule="auto"/>
      </w:pPr>
      <w:r>
        <w:rPr>
          <w:b/>
          <w:bCs/>
        </w:rPr>
        <w:t>“…</w:t>
      </w:r>
      <w:r>
        <w:t xml:space="preserve"> le informo lo siguiente:</w:t>
      </w:r>
    </w:p>
    <w:p w14:paraId="7109FD6F" w14:textId="77777777" w:rsidR="008A7641" w:rsidRDefault="008A7641" w:rsidP="008A7641">
      <w:pPr>
        <w:pStyle w:val="INFOEM0"/>
        <w:spacing w:line="240" w:lineRule="auto"/>
      </w:pPr>
      <w:r w:rsidRPr="005B26AB">
        <w:rPr>
          <w:b/>
        </w:rPr>
        <w:t>José Luis Dávila Sámano:</w:t>
      </w:r>
      <w:r>
        <w:t xml:space="preserve"> Licenciado en Ciencias de la Educación y Licenciado en Derecho; </w:t>
      </w:r>
      <w:proofErr w:type="gramStart"/>
      <w:r>
        <w:t>Director General</w:t>
      </w:r>
      <w:proofErr w:type="gramEnd"/>
      <w:r>
        <w:t xml:space="preserve"> de Ciudad Sostenible, Cambio Climático y Recursos Hídricos. </w:t>
      </w:r>
    </w:p>
    <w:p w14:paraId="274C872F" w14:textId="77777777" w:rsidR="008A7641" w:rsidRDefault="008A7641" w:rsidP="008A7641">
      <w:pPr>
        <w:pStyle w:val="INFOEM0"/>
        <w:spacing w:line="240" w:lineRule="auto"/>
      </w:pPr>
      <w:r w:rsidRPr="005B26AB">
        <w:rPr>
          <w:b/>
        </w:rPr>
        <w:t>Saúl Juárez Guadarrama:</w:t>
      </w:r>
      <w:r>
        <w:t xml:space="preserve"> Profesional Técnico Acuicultura; </w:t>
      </w:r>
      <w:proofErr w:type="gramStart"/>
      <w:r>
        <w:t>Director</w:t>
      </w:r>
      <w:proofErr w:type="gramEnd"/>
      <w:r>
        <w:t xml:space="preserve"> de Servicios Públicos Municipales.</w:t>
      </w:r>
    </w:p>
    <w:p w14:paraId="3DEAD34B" w14:textId="77777777" w:rsidR="008A7641" w:rsidRDefault="008A7641" w:rsidP="008A7641">
      <w:pPr>
        <w:pStyle w:val="INFOEM0"/>
        <w:spacing w:line="240" w:lineRule="auto"/>
      </w:pPr>
      <w:r w:rsidRPr="005B26AB">
        <w:rPr>
          <w:b/>
        </w:rPr>
        <w:t>Luis Eduardo Mejía Pedrero:</w:t>
      </w:r>
      <w:r>
        <w:t xml:space="preserve"> Ingeniero Civil; </w:t>
      </w:r>
      <w:proofErr w:type="gramStart"/>
      <w:r>
        <w:t>Director</w:t>
      </w:r>
      <w:proofErr w:type="gramEnd"/>
      <w:r>
        <w:t xml:space="preserve"> de Agua Potable y Aguas Residuales.</w:t>
      </w:r>
    </w:p>
    <w:p w14:paraId="74B8A714" w14:textId="77777777" w:rsidR="008A7641" w:rsidRDefault="008A7641" w:rsidP="008A7641">
      <w:pPr>
        <w:pStyle w:val="INFOEM0"/>
        <w:spacing w:line="240" w:lineRule="auto"/>
      </w:pPr>
      <w:r w:rsidRPr="005B26AB">
        <w:rPr>
          <w:b/>
        </w:rPr>
        <w:t>Francisco Guillermo Pulido Gómez:</w:t>
      </w:r>
      <w:r>
        <w:t xml:space="preserve"> </w:t>
      </w:r>
      <w:proofErr w:type="gramStart"/>
      <w:r>
        <w:t>Subdirector</w:t>
      </w:r>
      <w:proofErr w:type="gramEnd"/>
      <w:r>
        <w:t xml:space="preserve"> de Control y Bienestar Animal.</w:t>
      </w:r>
    </w:p>
    <w:p w14:paraId="6AEEAB5D" w14:textId="77777777" w:rsidR="008A7641" w:rsidRDefault="008A7641" w:rsidP="008A7641">
      <w:pPr>
        <w:pStyle w:val="INFOEM0"/>
        <w:spacing w:line="240" w:lineRule="auto"/>
      </w:pPr>
      <w:r w:rsidRPr="005B26AB">
        <w:rPr>
          <w:b/>
        </w:rPr>
        <w:t>Andrea Sánchez Sámano:</w:t>
      </w:r>
      <w:r>
        <w:t xml:space="preserve"> Licenciada en Biología; Titular de la Dirección de Cambio Climático y Ecología. </w:t>
      </w:r>
    </w:p>
    <w:p w14:paraId="61310DC9" w14:textId="77777777" w:rsidR="008A7641" w:rsidRDefault="008A7641" w:rsidP="008A7641">
      <w:pPr>
        <w:pStyle w:val="INFOEM0"/>
        <w:spacing w:line="240" w:lineRule="auto"/>
      </w:pPr>
      <w:r>
        <w:t>No obstante, hago de su conocimiento que, las personas servidoras públicas titulares de áreas,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atiendan a regular el funcionamiento del Municipio.</w:t>
      </w:r>
    </w:p>
    <w:p w14:paraId="31EAD3BA" w14:textId="77777777" w:rsidR="008A7641" w:rsidRDefault="008A7641" w:rsidP="008A7641">
      <w:pPr>
        <w:pStyle w:val="INFOEM0"/>
        <w:spacing w:line="240" w:lineRule="auto"/>
      </w:pPr>
      <w:r>
        <w:t>(…)” (Sic)</w:t>
      </w:r>
    </w:p>
    <w:p w14:paraId="18C95C24" w14:textId="77777777" w:rsidR="008A7641" w:rsidRDefault="008A7641" w:rsidP="008A7641">
      <w:pPr>
        <w:pStyle w:val="INFOEM0"/>
        <w:spacing w:line="240" w:lineRule="auto"/>
      </w:pPr>
    </w:p>
    <w:p w14:paraId="7FE0952F" w14:textId="77777777" w:rsidR="00CD275F" w:rsidRDefault="00CD275F" w:rsidP="00CD275F">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lastRenderedPageBreak/>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65C8308C" w14:textId="77777777" w:rsidR="00CD275F" w:rsidRPr="00DD3A7D" w:rsidRDefault="00CD275F" w:rsidP="00CD275F">
      <w:pPr>
        <w:pStyle w:val="INFOEM0"/>
        <w:ind w:left="720" w:right="312"/>
        <w:rPr>
          <w:b/>
        </w:rPr>
      </w:pPr>
      <w:r w:rsidRPr="00DD3A7D">
        <w:rPr>
          <w:b/>
        </w:rPr>
        <w:t>Acto Impugnado:</w:t>
      </w:r>
    </w:p>
    <w:p w14:paraId="4BFB4A18" w14:textId="77777777" w:rsidR="00CD275F" w:rsidRDefault="00CD275F" w:rsidP="00CD275F">
      <w:pPr>
        <w:pStyle w:val="INFOEM0"/>
        <w:ind w:left="720" w:right="312"/>
      </w:pPr>
      <w:r w:rsidRPr="008B2F25">
        <w:t>"</w:t>
      </w:r>
      <w:r w:rsidRPr="00DD3A7D">
        <w:t xml:space="preserve">La respuesta con número </w:t>
      </w:r>
      <w:proofErr w:type="spellStart"/>
      <w:r w:rsidRPr="00DD3A7D">
        <w:t>AYTO</w:t>
      </w:r>
      <w:proofErr w:type="spellEnd"/>
      <w:r w:rsidRPr="00DD3A7D">
        <w:t>/</w:t>
      </w:r>
      <w:proofErr w:type="spellStart"/>
      <w:r w:rsidRPr="00DD3A7D">
        <w:t>OCO</w:t>
      </w:r>
      <w:proofErr w:type="spellEnd"/>
      <w:r w:rsidRPr="00DD3A7D">
        <w:t>/</w:t>
      </w:r>
      <w:proofErr w:type="spellStart"/>
      <w:r w:rsidRPr="00DD3A7D">
        <w:t>D.G.A</w:t>
      </w:r>
      <w:proofErr w:type="spellEnd"/>
      <w:r w:rsidRPr="00DD3A7D">
        <w:t>./0269/2023 de fecha 11 de septiembre de 2023 a la solicitud de acceso a la información y transparencia con número 00086/</w:t>
      </w:r>
      <w:proofErr w:type="spellStart"/>
      <w:r w:rsidRPr="00DD3A7D">
        <w:t>OCOYOAC</w:t>
      </w:r>
      <w:proofErr w:type="spellEnd"/>
      <w:r w:rsidRPr="00DD3A7D">
        <w:t xml:space="preserve">/IP/2023, dada por la Diana Laura Montaño Elías, </w:t>
      </w:r>
      <w:proofErr w:type="gramStart"/>
      <w:r w:rsidRPr="00DD3A7D">
        <w:t>Subdirectora</w:t>
      </w:r>
      <w:proofErr w:type="gramEnd"/>
      <w:r w:rsidRPr="00DD3A7D">
        <w:t xml:space="preserve"> de Recursos Humanos del Gobierno Municipal de Ocoyoacac</w:t>
      </w:r>
      <w:r w:rsidRPr="00667998">
        <w:t>” [Sic].</w:t>
      </w:r>
    </w:p>
    <w:p w14:paraId="02564F64" w14:textId="77777777" w:rsidR="00CD275F" w:rsidRPr="00DD3A7D" w:rsidRDefault="00CD275F" w:rsidP="00CD275F">
      <w:pPr>
        <w:pStyle w:val="INFOEM0"/>
        <w:ind w:left="720" w:right="312"/>
        <w:rPr>
          <w:b/>
        </w:rPr>
      </w:pPr>
      <w:r w:rsidRPr="00DD3A7D">
        <w:rPr>
          <w:b/>
        </w:rPr>
        <w:t xml:space="preserve">Razones o Motivos de Inconformidad: </w:t>
      </w:r>
    </w:p>
    <w:p w14:paraId="44306C8B" w14:textId="77777777" w:rsidR="00CD275F" w:rsidRPr="00667998" w:rsidRDefault="00CD275F" w:rsidP="00CD275F">
      <w:pPr>
        <w:pStyle w:val="INFOEM0"/>
        <w:ind w:left="720" w:right="312"/>
      </w:pPr>
      <w:r w:rsidRPr="00667998">
        <w:t>“</w:t>
      </w:r>
      <w:r w:rsidRPr="00DD3A7D">
        <w:t>En la solicitud de información realizada se pide el currículum vitae de los servidores públicos. La respuesta solo indica los estudios de licenciatura y el puesto actual, no haciendo referencia a la experiencia profesional, certificaciones y estudios adicionales que permitan juzgar desde ese enfoque la aptitud que tienen para el puesto que desempeñan.</w:t>
      </w:r>
      <w:r w:rsidRPr="00667998">
        <w:t>” [Sic].</w:t>
      </w:r>
    </w:p>
    <w:p w14:paraId="10C0F9B3" w14:textId="77777777" w:rsidR="00CD275F" w:rsidRDefault="00CD275F" w:rsidP="00CD275F">
      <w:pPr>
        <w:pBdr>
          <w:top w:val="nil"/>
          <w:left w:val="nil"/>
          <w:bottom w:val="nil"/>
          <w:right w:val="nil"/>
          <w:between w:val="nil"/>
        </w:pBdr>
        <w:spacing w:line="360" w:lineRule="auto"/>
        <w:contextualSpacing/>
        <w:jc w:val="both"/>
        <w:rPr>
          <w:rFonts w:ascii="Palatino Linotype" w:hAnsi="Palatino Linotype"/>
          <w:sz w:val="24"/>
        </w:rPr>
      </w:pPr>
    </w:p>
    <w:p w14:paraId="56381367" w14:textId="77777777" w:rsidR="00CD275F" w:rsidRPr="007447F3" w:rsidRDefault="00CD275F" w:rsidP="00CD275F">
      <w:pPr>
        <w:pBdr>
          <w:top w:val="nil"/>
          <w:left w:val="nil"/>
          <w:bottom w:val="nil"/>
          <w:right w:val="nil"/>
          <w:between w:val="nil"/>
        </w:pBdr>
        <w:spacing w:line="360" w:lineRule="auto"/>
        <w:contextualSpacing/>
        <w:jc w:val="both"/>
        <w:rPr>
          <w:rFonts w:ascii="Palatino Linotype" w:hAnsi="Palatino Linotype"/>
          <w:sz w:val="24"/>
        </w:rPr>
      </w:pPr>
      <w:r w:rsidRPr="007447F3">
        <w:rPr>
          <w:rFonts w:ascii="Palatino Linotype" w:hAnsi="Palatino Linotype"/>
          <w:sz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04D4C48" w14:textId="77777777" w:rsidR="008A7641" w:rsidRDefault="008A7641" w:rsidP="0097642C">
      <w:pPr>
        <w:pStyle w:val="Sinespaciado"/>
        <w:spacing w:line="360" w:lineRule="auto"/>
        <w:jc w:val="both"/>
        <w:rPr>
          <w:rFonts w:ascii="Palatino Linotype" w:hAnsi="Palatino Linotype" w:cs="Arial"/>
          <w:bCs/>
        </w:rPr>
      </w:pPr>
    </w:p>
    <w:p w14:paraId="70743547" w14:textId="77777777" w:rsidR="0097642C" w:rsidRPr="001A4544" w:rsidRDefault="008A7641" w:rsidP="0097642C">
      <w:pPr>
        <w:pStyle w:val="Sinespaciado"/>
        <w:spacing w:line="360" w:lineRule="auto"/>
        <w:jc w:val="both"/>
        <w:rPr>
          <w:rFonts w:ascii="Palatino Linotype" w:hAnsi="Palatino Linotype" w:cs="Arial"/>
        </w:rPr>
      </w:pPr>
      <w:r>
        <w:rPr>
          <w:rFonts w:ascii="Palatino Linotype" w:hAnsi="Palatino Linotype" w:cs="Arial"/>
          <w:bCs/>
        </w:rPr>
        <w:t>En primer término</w:t>
      </w:r>
      <w:r w:rsidR="0097642C" w:rsidRPr="001A4544">
        <w:rPr>
          <w:rFonts w:ascii="Palatino Linotype" w:hAnsi="Palatino Linotype" w:cs="Arial"/>
        </w:rPr>
        <w:t xml:space="preserve">, resulta oportuno referir, </w:t>
      </w:r>
      <w:r w:rsidR="0097642C" w:rsidRPr="001A4544">
        <w:rPr>
          <w:rFonts w:ascii="Palatino Linotype" w:eastAsia="Calibri" w:hAnsi="Palatino Linotype" w:cs="Arial"/>
        </w:rPr>
        <w:t>que la información requerida correspo</w:t>
      </w:r>
      <w:r w:rsidR="0097642C">
        <w:rPr>
          <w:rFonts w:ascii="Palatino Linotype" w:eastAsia="Calibri" w:hAnsi="Palatino Linotype" w:cs="Arial"/>
        </w:rPr>
        <w:t xml:space="preserve">nde a la señalada en </w:t>
      </w:r>
      <w:proofErr w:type="gramStart"/>
      <w:r w:rsidR="0097642C">
        <w:rPr>
          <w:rFonts w:ascii="Palatino Linotype" w:eastAsia="Calibri" w:hAnsi="Palatino Linotype" w:cs="Arial"/>
        </w:rPr>
        <w:t>la fracciones</w:t>
      </w:r>
      <w:proofErr w:type="gramEnd"/>
      <w:r w:rsidR="0097642C">
        <w:rPr>
          <w:rFonts w:ascii="Palatino Linotype" w:eastAsia="Calibri" w:hAnsi="Palatino Linotype" w:cs="Arial"/>
        </w:rPr>
        <w:t xml:space="preserve"> II y</w:t>
      </w:r>
      <w:r w:rsidR="0097642C" w:rsidRPr="001A4544">
        <w:rPr>
          <w:rFonts w:ascii="Palatino Linotype" w:eastAsia="Calibri" w:hAnsi="Palatino Linotype" w:cs="Arial"/>
        </w:rPr>
        <w:t xml:space="preserve"> XXI, del artículo 92, de la Ley de Transparencia y Acceso a la Información Pública del Estado de México y Municipios, que a la letra indica:</w:t>
      </w:r>
    </w:p>
    <w:p w14:paraId="352CDDCE" w14:textId="77777777" w:rsidR="0097642C" w:rsidRPr="001A4544" w:rsidRDefault="0097642C" w:rsidP="0097642C"/>
    <w:p w14:paraId="1545E8CD" w14:textId="77777777" w:rsidR="0097642C" w:rsidRPr="001A4544" w:rsidRDefault="0097642C" w:rsidP="0097642C">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r w:rsidRPr="001A4544">
        <w:rPr>
          <w:rFonts w:ascii="Palatino Linotype" w:eastAsia="Calibri" w:hAnsi="Palatino Linotype" w:cs="Arial"/>
          <w:b/>
          <w:i/>
        </w:rPr>
        <w:t>Artículo 92</w:t>
      </w:r>
      <w:r w:rsidRPr="001A4544">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00C675" w14:textId="77777777" w:rsidR="0097642C" w:rsidRDefault="0097642C" w:rsidP="0097642C">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p>
    <w:p w14:paraId="56CA4301" w14:textId="77777777" w:rsidR="0097642C" w:rsidRPr="001A4544" w:rsidRDefault="0097642C" w:rsidP="0097642C">
      <w:pPr>
        <w:autoSpaceDE w:val="0"/>
        <w:autoSpaceDN w:val="0"/>
        <w:adjustRightInd w:val="0"/>
        <w:ind w:left="709" w:right="757"/>
        <w:jc w:val="both"/>
        <w:rPr>
          <w:rFonts w:ascii="Palatino Linotype" w:eastAsia="Calibri" w:hAnsi="Palatino Linotype" w:cs="Arial"/>
          <w:i/>
        </w:rPr>
      </w:pPr>
      <w:r w:rsidRPr="0097642C">
        <w:rPr>
          <w:rFonts w:ascii="Palatino Linotype" w:eastAsia="Calibri" w:hAnsi="Palatino Linotype" w:cs="Arial"/>
          <w:i/>
        </w:rPr>
        <w:t>II.</w:t>
      </w:r>
      <w:r w:rsidRPr="0097642C">
        <w:rPr>
          <w:rFonts w:ascii="Palatino Linotype" w:eastAsia="Calibri" w:hAnsi="Palatino Linotype" w:cs="Arial"/>
          <w:i/>
        </w:rPr>
        <w:tab/>
        <w:t xml:space="preserve">Su estructura orgánica completa, en un formato que permita vincular cada parte de la estructura, </w:t>
      </w:r>
      <w:r w:rsidRPr="0097642C">
        <w:rPr>
          <w:rFonts w:ascii="Palatino Linotype" w:eastAsia="Calibri" w:hAnsi="Palatino Linotype" w:cs="Arial"/>
          <w:b/>
          <w:i/>
          <w:u w:val="single"/>
        </w:rPr>
        <w:t>las atribuciones y responsabilidades que le corresponden a cada servidor público, prestador de servicios profesionales o miembro de los sujetos obligados,</w:t>
      </w:r>
      <w:r w:rsidRPr="0097642C">
        <w:rPr>
          <w:rFonts w:ascii="Palatino Linotype" w:eastAsia="Calibri" w:hAnsi="Palatino Linotype" w:cs="Arial"/>
          <w:i/>
        </w:rPr>
        <w:t xml:space="preserve"> de conformidad con las disposiciones jurídicas aplicables;</w:t>
      </w:r>
    </w:p>
    <w:p w14:paraId="287968AA" w14:textId="77777777" w:rsidR="0097642C" w:rsidRPr="001A4544" w:rsidRDefault="0097642C" w:rsidP="0097642C">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b/>
          <w:i/>
        </w:rPr>
        <w:t>XXI.</w:t>
      </w:r>
      <w:r w:rsidRPr="001A4544">
        <w:rPr>
          <w:rFonts w:ascii="Palatino Linotype" w:eastAsia="Calibri" w:hAnsi="Palatino Linotype" w:cs="Arial"/>
          <w:i/>
        </w:rPr>
        <w:t xml:space="preserve"> </w:t>
      </w:r>
      <w:r w:rsidRPr="001A4544">
        <w:rPr>
          <w:rFonts w:ascii="Palatino Linotype" w:eastAsia="Calibri" w:hAnsi="Palatino Linotype" w:cs="Arial"/>
          <w:b/>
          <w:i/>
          <w:u w:val="single"/>
        </w:rPr>
        <w:t>La información curricular, desde el nivel de jefe de departamento o equivalente, hasta el titular del sujeto obligado</w:t>
      </w:r>
      <w:r w:rsidRPr="001A4544">
        <w:rPr>
          <w:rFonts w:ascii="Palatino Linotype" w:eastAsia="Calibri" w:hAnsi="Palatino Linotype" w:cs="Arial"/>
          <w:i/>
        </w:rPr>
        <w:t>, así como, en su caso, las sanciones administrativas de que haya sido objeto;</w:t>
      </w:r>
    </w:p>
    <w:p w14:paraId="54B0F96E" w14:textId="77777777" w:rsidR="0097642C" w:rsidRPr="001A4544" w:rsidRDefault="0097642C" w:rsidP="0097642C">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 (Sic)</w:t>
      </w:r>
    </w:p>
    <w:p w14:paraId="245DC93A" w14:textId="77777777" w:rsidR="0097642C" w:rsidRPr="001A4544" w:rsidRDefault="0097642C" w:rsidP="0097642C"/>
    <w:p w14:paraId="3CFD8EDC" w14:textId="77777777" w:rsidR="0097642C" w:rsidRPr="001A4544" w:rsidRDefault="0097642C" w:rsidP="0097642C">
      <w:pPr>
        <w:spacing w:line="360" w:lineRule="auto"/>
        <w:jc w:val="both"/>
        <w:rPr>
          <w:rFonts w:ascii="Palatino Linotype" w:eastAsia="Calibri" w:hAnsi="Palatino Linotype"/>
          <w:sz w:val="24"/>
          <w:szCs w:val="24"/>
        </w:rPr>
      </w:pPr>
      <w:r w:rsidRPr="001A4544">
        <w:rPr>
          <w:rFonts w:ascii="Palatino Linotype" w:hAnsi="Palatino Linotype"/>
          <w:bCs/>
          <w:sz w:val="24"/>
          <w:szCs w:val="24"/>
          <w:lang w:eastAsia="es-MX"/>
        </w:rPr>
        <w:t xml:space="preserve">Información que deberá ser publicada en atención a los </w:t>
      </w:r>
      <w:r w:rsidRPr="001A4544">
        <w:rPr>
          <w:rFonts w:ascii="Palatino Linotype" w:hAnsi="Palatino Linotype"/>
          <w:i/>
          <w:sz w:val="24"/>
          <w:szCs w:val="24"/>
        </w:rPr>
        <w:t>“</w:t>
      </w:r>
      <w:r w:rsidRPr="001A4544">
        <w:rPr>
          <w:rFonts w:ascii="Palatino Linotype" w:eastAsia="Calibri"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1A4544">
        <w:rPr>
          <w:rFonts w:ascii="Palatino Linotype" w:eastAsia="Calibri" w:hAnsi="Palatino Linotype"/>
          <w:sz w:val="24"/>
          <w:szCs w:val="24"/>
        </w:rPr>
        <w:t xml:space="preserve">, que en su </w:t>
      </w:r>
      <w:r w:rsidRPr="001A4544">
        <w:rPr>
          <w:rFonts w:ascii="Palatino Linotype" w:eastAsia="Calibri" w:hAnsi="Palatino Linotype"/>
          <w:i/>
          <w:sz w:val="24"/>
          <w:szCs w:val="24"/>
        </w:rPr>
        <w:t>“Anexo I”</w:t>
      </w:r>
      <w:r w:rsidRPr="001A4544">
        <w:rPr>
          <w:rFonts w:ascii="Palatino Linotype" w:eastAsia="Calibri" w:hAnsi="Palatino Linotype"/>
          <w:sz w:val="24"/>
          <w:szCs w:val="24"/>
        </w:rPr>
        <w:t xml:space="preserve">, relacionado con artículo 70, de la Ley General de Transparencia, de forma análoga prevé en su fracción XVII, la información curricular; respecto de la cual define la forma y </w:t>
      </w:r>
      <w:r w:rsidRPr="001A4544">
        <w:rPr>
          <w:rFonts w:ascii="Palatino Linotype" w:eastAsia="Calibri" w:hAnsi="Palatino Linotype"/>
          <w:sz w:val="24"/>
          <w:szCs w:val="24"/>
        </w:rPr>
        <w:lastRenderedPageBreak/>
        <w:t xml:space="preserve">criterios en que deberá ser publicada por los Sujetos Obligados, que en lo que al presente estudio interesa establece en sus “Criterios sustantivos de contenido” 1 a 12 la información siguiente: </w:t>
      </w:r>
    </w:p>
    <w:p w14:paraId="665E7120" w14:textId="77777777" w:rsidR="0097642C" w:rsidRPr="001A4544" w:rsidRDefault="0097642C" w:rsidP="0097642C">
      <w:pPr>
        <w:spacing w:line="360" w:lineRule="auto"/>
        <w:jc w:val="both"/>
        <w:rPr>
          <w:rFonts w:ascii="Palatino Linotype" w:eastAsia="Calibri" w:hAnsi="Palatino Linotype"/>
        </w:rPr>
      </w:pPr>
    </w:p>
    <w:p w14:paraId="5026C558" w14:textId="77777777" w:rsidR="0097642C" w:rsidRPr="001A4544" w:rsidRDefault="0097642C" w:rsidP="0097642C">
      <w:pPr>
        <w:ind w:left="1985" w:right="902" w:hanging="1134"/>
        <w:jc w:val="both"/>
        <w:rPr>
          <w:rFonts w:ascii="Palatino Linotype" w:eastAsia="Calibri" w:hAnsi="Palatino Linotype"/>
          <w:i/>
        </w:rPr>
      </w:pPr>
      <w:r w:rsidRPr="001A4544">
        <w:rPr>
          <w:rFonts w:ascii="Palatino Linotype" w:eastAsia="Calibri" w:hAnsi="Palatino Linotype"/>
          <w:i/>
        </w:rPr>
        <w:t>“</w:t>
      </w:r>
      <w:r w:rsidRPr="001A4544">
        <w:rPr>
          <w:rFonts w:ascii="Palatino Linotype" w:eastAsia="Calibri" w:hAnsi="Palatino Linotype"/>
          <w:b/>
          <w:i/>
        </w:rPr>
        <w:t>Criterio 1</w:t>
      </w:r>
      <w:r w:rsidRPr="001A4544">
        <w:rPr>
          <w:rFonts w:ascii="Palatino Linotype" w:eastAsia="Calibri" w:hAnsi="Palatino Linotype"/>
          <w:i/>
        </w:rPr>
        <w:t xml:space="preserve"> Clave o nivel del puesto (de acuerdo con el catálogo que regule la actividad del sujeto obligado) </w:t>
      </w:r>
    </w:p>
    <w:p w14:paraId="7A6DB04F" w14:textId="77777777" w:rsidR="0097642C" w:rsidRPr="001A4544" w:rsidRDefault="0097642C" w:rsidP="0097642C">
      <w:pPr>
        <w:ind w:left="1843" w:right="902" w:hanging="992"/>
        <w:jc w:val="both"/>
        <w:rPr>
          <w:rFonts w:ascii="Palatino Linotype" w:eastAsia="Calibri" w:hAnsi="Palatino Linotype"/>
          <w:i/>
        </w:rPr>
      </w:pPr>
      <w:r w:rsidRPr="001A4544">
        <w:rPr>
          <w:rFonts w:ascii="Palatino Linotype" w:eastAsia="Calibri" w:hAnsi="Palatino Linotype"/>
          <w:b/>
          <w:i/>
        </w:rPr>
        <w:t>Criterio 2</w:t>
      </w:r>
      <w:r w:rsidRPr="001A4544">
        <w:rPr>
          <w:rFonts w:ascii="Palatino Linotype" w:eastAsia="Calibri" w:hAnsi="Palatino Linotype"/>
          <w:i/>
        </w:rPr>
        <w:t xml:space="preserve"> </w:t>
      </w:r>
      <w:r w:rsidRPr="003D215D">
        <w:rPr>
          <w:rFonts w:ascii="Palatino Linotype" w:eastAsia="Calibri" w:hAnsi="Palatino Linotype"/>
          <w:bCs/>
          <w:i/>
        </w:rPr>
        <w:t>Denominación del puesto en la estructura orgánica</w:t>
      </w:r>
      <w:r w:rsidRPr="001A4544">
        <w:rPr>
          <w:rFonts w:ascii="Palatino Linotype" w:eastAsia="Calibri" w:hAnsi="Palatino Linotype"/>
          <w:i/>
        </w:rPr>
        <w:t xml:space="preserve"> (de acuerdo con el catálogo de claves y niveles) </w:t>
      </w:r>
    </w:p>
    <w:p w14:paraId="5D11C3C1" w14:textId="77777777" w:rsidR="0097642C" w:rsidRPr="001A4544" w:rsidRDefault="0097642C" w:rsidP="0097642C">
      <w:pPr>
        <w:ind w:left="851" w:right="902"/>
        <w:jc w:val="both"/>
        <w:rPr>
          <w:rFonts w:ascii="Palatino Linotype" w:eastAsia="Calibri" w:hAnsi="Palatino Linotype"/>
          <w:i/>
        </w:rPr>
      </w:pPr>
      <w:r w:rsidRPr="001A4544">
        <w:rPr>
          <w:rFonts w:ascii="Palatino Linotype" w:eastAsia="Calibri" w:hAnsi="Palatino Linotype"/>
          <w:b/>
          <w:i/>
        </w:rPr>
        <w:t>Criterio 3</w:t>
      </w:r>
      <w:r w:rsidRPr="001A4544">
        <w:rPr>
          <w:rFonts w:ascii="Palatino Linotype" w:eastAsia="Calibri" w:hAnsi="Palatino Linotype"/>
          <w:i/>
        </w:rPr>
        <w:t xml:space="preserve"> </w:t>
      </w:r>
      <w:r w:rsidRPr="003D215D">
        <w:rPr>
          <w:rFonts w:ascii="Palatino Linotype" w:eastAsia="Calibri" w:hAnsi="Palatino Linotype"/>
          <w:bCs/>
          <w:i/>
        </w:rPr>
        <w:t>Denominación del cargo, empleo, comisión o nombramiento otorgado</w:t>
      </w:r>
      <w:r w:rsidRPr="001A4544">
        <w:rPr>
          <w:rFonts w:ascii="Palatino Linotype" w:eastAsia="Calibri" w:hAnsi="Palatino Linotype"/>
          <w:i/>
        </w:rPr>
        <w:t xml:space="preserve"> </w:t>
      </w:r>
    </w:p>
    <w:p w14:paraId="0D8FA31A" w14:textId="77777777" w:rsidR="0097642C" w:rsidRPr="001A4544" w:rsidRDefault="0097642C" w:rsidP="0097642C">
      <w:pPr>
        <w:ind w:left="1843" w:right="902" w:hanging="992"/>
        <w:jc w:val="both"/>
        <w:rPr>
          <w:rFonts w:ascii="Palatino Linotype" w:eastAsia="Calibri" w:hAnsi="Palatino Linotype"/>
          <w:i/>
        </w:rPr>
      </w:pPr>
      <w:r w:rsidRPr="001A4544">
        <w:rPr>
          <w:rFonts w:ascii="Palatino Linotype" w:eastAsia="Calibri" w:hAnsi="Palatino Linotype"/>
          <w:b/>
          <w:i/>
        </w:rPr>
        <w:t>Criterio 4</w:t>
      </w:r>
      <w:r w:rsidRPr="001A4544">
        <w:rPr>
          <w:rFonts w:ascii="Palatino Linotype" w:eastAsia="Calibri" w:hAnsi="Palatino Linotype"/>
          <w:i/>
        </w:rPr>
        <w:t xml:space="preserve"> </w:t>
      </w:r>
      <w:r w:rsidRPr="001A4544">
        <w:rPr>
          <w:rFonts w:ascii="Palatino Linotype" w:eastAsia="Calibri" w:hAnsi="Palatino Linotype"/>
          <w:b/>
          <w:i/>
          <w:u w:val="single"/>
        </w:rPr>
        <w:t>Nombre del servidor(a) público(a), integrante y/o, miembro del sujeto obligado, y/o persona que desempeñe un empleo, cargo o comisión y/o ejerza actos de autoridad (nombre[s], primer apellido, segundo apellido</w:t>
      </w:r>
      <w:r w:rsidRPr="001A4544">
        <w:rPr>
          <w:rFonts w:ascii="Palatino Linotype" w:eastAsia="Calibri" w:hAnsi="Palatino Linotype"/>
          <w:i/>
        </w:rPr>
        <w:t xml:space="preserve">) </w:t>
      </w:r>
    </w:p>
    <w:p w14:paraId="5A70C3B5" w14:textId="77777777" w:rsidR="0097642C" w:rsidRPr="001A4544" w:rsidRDefault="0097642C" w:rsidP="0097642C">
      <w:pPr>
        <w:ind w:left="1843" w:right="902" w:hanging="992"/>
        <w:jc w:val="both"/>
        <w:rPr>
          <w:rFonts w:ascii="Palatino Linotype" w:eastAsia="Calibri" w:hAnsi="Palatino Linotype"/>
          <w:i/>
        </w:rPr>
      </w:pPr>
      <w:r w:rsidRPr="001A4544">
        <w:rPr>
          <w:rFonts w:ascii="Palatino Linotype" w:eastAsia="Calibri" w:hAnsi="Palatino Linotype"/>
          <w:b/>
          <w:i/>
        </w:rPr>
        <w:t>Criterio 5</w:t>
      </w:r>
      <w:r w:rsidRPr="001A4544">
        <w:rPr>
          <w:rFonts w:ascii="Palatino Linotype" w:eastAsia="Calibri" w:hAnsi="Palatino Linotype"/>
          <w:i/>
        </w:rPr>
        <w:t xml:space="preserve"> Área o unidad administrativa de adscripción (de acuerdo con el catálogo de unidades administrativas o puestos del sujeto obligado) </w:t>
      </w:r>
    </w:p>
    <w:p w14:paraId="3310D77D" w14:textId="77777777" w:rsidR="0097642C" w:rsidRPr="001A4544" w:rsidRDefault="0097642C" w:rsidP="0097642C">
      <w:pPr>
        <w:ind w:left="851" w:right="902"/>
        <w:jc w:val="both"/>
        <w:rPr>
          <w:rFonts w:ascii="Palatino Linotype" w:eastAsia="Calibri" w:hAnsi="Palatino Linotype"/>
          <w:i/>
        </w:rPr>
      </w:pPr>
      <w:r w:rsidRPr="001A4544">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1A4544">
        <w:rPr>
          <w:rFonts w:ascii="Palatino Linotype" w:eastAsia="Calibri" w:hAnsi="Palatino Linotype"/>
          <w:i/>
        </w:rPr>
        <w:t xml:space="preserve">: </w:t>
      </w:r>
    </w:p>
    <w:p w14:paraId="28279CFF" w14:textId="77777777" w:rsidR="0097642C" w:rsidRPr="001A4544" w:rsidRDefault="0097642C" w:rsidP="0097642C">
      <w:pPr>
        <w:ind w:left="1985" w:right="902" w:hanging="1134"/>
        <w:jc w:val="both"/>
        <w:rPr>
          <w:rFonts w:ascii="Palatino Linotype" w:eastAsia="Calibri" w:hAnsi="Palatino Linotype"/>
          <w:b/>
          <w:i/>
          <w:u w:val="single"/>
        </w:rPr>
      </w:pPr>
      <w:r w:rsidRPr="001A4544">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12BE9A29" w14:textId="77777777" w:rsidR="0097642C" w:rsidRPr="001A4544" w:rsidRDefault="0097642C" w:rsidP="0097642C">
      <w:pPr>
        <w:ind w:left="1985" w:right="902" w:hanging="1134"/>
        <w:jc w:val="both"/>
        <w:rPr>
          <w:rFonts w:ascii="Palatino Linotype" w:eastAsia="Calibri" w:hAnsi="Palatino Linotype"/>
          <w:i/>
        </w:rPr>
      </w:pPr>
      <w:r w:rsidRPr="001A4544">
        <w:rPr>
          <w:rFonts w:ascii="Palatino Linotype" w:eastAsia="Calibri" w:hAnsi="Palatino Linotype"/>
          <w:b/>
          <w:i/>
        </w:rPr>
        <w:t>Criterio 7</w:t>
      </w:r>
      <w:r w:rsidRPr="001A4544">
        <w:rPr>
          <w:rFonts w:ascii="Palatino Linotype" w:eastAsia="Calibri" w:hAnsi="Palatino Linotype"/>
          <w:i/>
        </w:rPr>
        <w:t xml:space="preserve"> Carrera genérica, en su caso </w:t>
      </w:r>
    </w:p>
    <w:p w14:paraId="352CE139" w14:textId="77777777" w:rsidR="0097642C" w:rsidRPr="001A4544" w:rsidRDefault="0097642C" w:rsidP="0097642C">
      <w:pPr>
        <w:ind w:left="851" w:right="902"/>
        <w:jc w:val="both"/>
        <w:rPr>
          <w:rFonts w:ascii="Palatino Linotype" w:eastAsia="Calibri" w:hAnsi="Palatino Linotype"/>
          <w:i/>
        </w:rPr>
      </w:pPr>
      <w:r w:rsidRPr="001A4544">
        <w:rPr>
          <w:rFonts w:ascii="Palatino Linotype" w:eastAsia="Calibri" w:hAnsi="Palatino Linotype"/>
          <w:i/>
        </w:rPr>
        <w:t>Respecto de la experiencia laboral especificar los tres últimos empleos, en donde se indique:</w:t>
      </w:r>
    </w:p>
    <w:p w14:paraId="15C928BE" w14:textId="77777777" w:rsidR="0097642C" w:rsidRPr="001A4544" w:rsidRDefault="0097642C" w:rsidP="0097642C">
      <w:pPr>
        <w:ind w:left="851" w:right="902"/>
        <w:jc w:val="both"/>
        <w:rPr>
          <w:rFonts w:ascii="Palatino Linotype" w:eastAsia="Calibri" w:hAnsi="Palatino Linotype"/>
          <w:i/>
        </w:rPr>
      </w:pPr>
      <w:r w:rsidRPr="001A4544">
        <w:rPr>
          <w:rFonts w:ascii="Palatino Linotype" w:eastAsia="Calibri" w:hAnsi="Palatino Linotype"/>
          <w:b/>
          <w:i/>
        </w:rPr>
        <w:t>Criterio 8</w:t>
      </w:r>
      <w:r w:rsidRPr="001A4544">
        <w:rPr>
          <w:rFonts w:ascii="Palatino Linotype" w:eastAsia="Calibri" w:hAnsi="Palatino Linotype"/>
          <w:i/>
        </w:rPr>
        <w:t xml:space="preserve"> Periodo (mes/año inicio, mes/año conclusión) </w:t>
      </w:r>
    </w:p>
    <w:p w14:paraId="612CBD1D" w14:textId="77777777" w:rsidR="0097642C" w:rsidRPr="001A4544" w:rsidRDefault="0097642C" w:rsidP="0097642C">
      <w:pPr>
        <w:ind w:left="851" w:right="902"/>
        <w:jc w:val="both"/>
        <w:rPr>
          <w:rFonts w:ascii="Palatino Linotype" w:eastAsia="Calibri" w:hAnsi="Palatino Linotype"/>
          <w:i/>
        </w:rPr>
      </w:pPr>
      <w:r w:rsidRPr="001A4544">
        <w:rPr>
          <w:rFonts w:ascii="Palatino Linotype" w:eastAsia="Calibri" w:hAnsi="Palatino Linotype"/>
          <w:b/>
          <w:i/>
        </w:rPr>
        <w:t>Criterio 9</w:t>
      </w:r>
      <w:r w:rsidRPr="001A4544">
        <w:rPr>
          <w:rFonts w:ascii="Palatino Linotype" w:eastAsia="Calibri" w:hAnsi="Palatino Linotype"/>
          <w:i/>
        </w:rPr>
        <w:t xml:space="preserve"> Denominación de la institución o empresa </w:t>
      </w:r>
    </w:p>
    <w:p w14:paraId="0C5FF54E" w14:textId="77777777" w:rsidR="0097642C" w:rsidRPr="001A4544" w:rsidRDefault="0097642C" w:rsidP="0097642C">
      <w:pPr>
        <w:ind w:left="851" w:right="902"/>
        <w:jc w:val="both"/>
        <w:rPr>
          <w:rFonts w:ascii="Palatino Linotype" w:eastAsia="Calibri" w:hAnsi="Palatino Linotype"/>
          <w:i/>
        </w:rPr>
      </w:pPr>
      <w:r w:rsidRPr="001A4544">
        <w:rPr>
          <w:rFonts w:ascii="Palatino Linotype" w:eastAsia="Calibri" w:hAnsi="Palatino Linotype"/>
          <w:b/>
          <w:i/>
        </w:rPr>
        <w:t>Criterio 10</w:t>
      </w:r>
      <w:r w:rsidRPr="001A4544">
        <w:rPr>
          <w:rFonts w:ascii="Palatino Linotype" w:eastAsia="Calibri" w:hAnsi="Palatino Linotype"/>
          <w:i/>
        </w:rPr>
        <w:t xml:space="preserve"> Cargo o puesto desempeñado </w:t>
      </w:r>
    </w:p>
    <w:p w14:paraId="585256CD" w14:textId="77777777" w:rsidR="0097642C" w:rsidRPr="001A4544" w:rsidRDefault="0097642C" w:rsidP="0097642C">
      <w:pPr>
        <w:ind w:left="851" w:right="902"/>
        <w:jc w:val="both"/>
        <w:rPr>
          <w:rFonts w:ascii="Palatino Linotype" w:eastAsia="Calibri" w:hAnsi="Palatino Linotype"/>
          <w:i/>
        </w:rPr>
      </w:pPr>
      <w:r w:rsidRPr="001A4544">
        <w:rPr>
          <w:rFonts w:ascii="Palatino Linotype" w:eastAsia="Calibri" w:hAnsi="Palatino Linotype"/>
          <w:b/>
          <w:i/>
        </w:rPr>
        <w:lastRenderedPageBreak/>
        <w:t>Criterio 11</w:t>
      </w:r>
      <w:r w:rsidRPr="001A4544">
        <w:rPr>
          <w:rFonts w:ascii="Palatino Linotype" w:eastAsia="Calibri" w:hAnsi="Palatino Linotype"/>
          <w:i/>
        </w:rPr>
        <w:t xml:space="preserve"> Campo de experiencia </w:t>
      </w:r>
    </w:p>
    <w:p w14:paraId="69D8C96B" w14:textId="77777777" w:rsidR="0097642C" w:rsidRPr="001A4544" w:rsidRDefault="0097642C" w:rsidP="0097642C">
      <w:pPr>
        <w:ind w:left="1985" w:right="902" w:hanging="1134"/>
        <w:jc w:val="both"/>
        <w:rPr>
          <w:rFonts w:ascii="Palatino Linotype" w:eastAsia="Calibri" w:hAnsi="Palatino Linotype"/>
          <w:i/>
        </w:rPr>
      </w:pPr>
      <w:r w:rsidRPr="001A4544">
        <w:rPr>
          <w:rFonts w:ascii="Palatino Linotype" w:eastAsia="Calibri" w:hAnsi="Palatino Linotype"/>
          <w:b/>
          <w:i/>
        </w:rPr>
        <w:t>Criterio 12</w:t>
      </w:r>
      <w:r w:rsidRPr="001A4544">
        <w:rPr>
          <w:rFonts w:ascii="Palatino Linotype" w:eastAsia="Calibri" w:hAnsi="Palatino Linotype"/>
          <w:i/>
        </w:rPr>
        <w:t xml:space="preserve"> </w:t>
      </w:r>
      <w:r w:rsidRPr="003D215D">
        <w:rPr>
          <w:rFonts w:ascii="Palatino Linotype" w:eastAsia="Calibri" w:hAnsi="Palatino Linotype"/>
          <w:b/>
          <w:i/>
        </w:rPr>
        <w:t>Hipervínculo al documento que contenga la información relativa a la trayectoria</w:t>
      </w:r>
      <w:r w:rsidRPr="003D215D">
        <w:rPr>
          <w:rFonts w:ascii="Palatino Linotype" w:eastAsia="Calibri" w:hAnsi="Palatino Linotype"/>
          <w:b/>
          <w:i/>
          <w:vertAlign w:val="superscript"/>
        </w:rPr>
        <w:footnoteReference w:customMarkFollows="1" w:id="2"/>
        <w:t>37</w:t>
      </w:r>
      <w:r w:rsidRPr="003D215D">
        <w:rPr>
          <w:rFonts w:ascii="Palatino Linotype" w:eastAsia="Calibri" w:hAnsi="Palatino Linotype"/>
          <w:b/>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3CB3EAA2" w14:textId="77777777" w:rsidR="0097642C" w:rsidRPr="001A4544" w:rsidRDefault="0097642C" w:rsidP="0097642C">
      <w:pPr>
        <w:spacing w:line="360" w:lineRule="auto"/>
        <w:jc w:val="both"/>
        <w:rPr>
          <w:rFonts w:ascii="Palatino Linotype" w:hAnsi="Palatino Linotype" w:cs="Arial"/>
        </w:rPr>
      </w:pPr>
    </w:p>
    <w:p w14:paraId="5D3D1DBE" w14:textId="77777777" w:rsidR="0097642C" w:rsidRDefault="0097642C" w:rsidP="0097642C">
      <w:pPr>
        <w:spacing w:line="360" w:lineRule="auto"/>
        <w:jc w:val="both"/>
        <w:rPr>
          <w:rFonts w:ascii="Palatino Linotype" w:hAnsi="Palatino Linotype" w:cs="Arial"/>
          <w:sz w:val="24"/>
          <w:szCs w:val="24"/>
        </w:rPr>
      </w:pPr>
      <w:r w:rsidRPr="001A4544">
        <w:rPr>
          <w:rFonts w:ascii="Palatino Linotype" w:hAnsi="Palatino Linotype" w:cs="Arial"/>
          <w:sz w:val="24"/>
          <w:szCs w:val="24"/>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0CAAFA83" w14:textId="77777777" w:rsidR="0097642C" w:rsidRPr="001A4544" w:rsidRDefault="0097642C" w:rsidP="0097642C">
      <w:pPr>
        <w:spacing w:line="360" w:lineRule="auto"/>
        <w:jc w:val="both"/>
        <w:rPr>
          <w:rFonts w:ascii="Palatino Linotype" w:hAnsi="Palatino Linotype" w:cs="Arial"/>
          <w:sz w:val="24"/>
          <w:szCs w:val="24"/>
        </w:rPr>
      </w:pPr>
    </w:p>
    <w:p w14:paraId="16592A11" w14:textId="77777777" w:rsidR="0097642C" w:rsidRPr="001A4544" w:rsidRDefault="0097642C" w:rsidP="0097642C">
      <w:pPr>
        <w:tabs>
          <w:tab w:val="left" w:pos="709"/>
        </w:tabs>
        <w:spacing w:line="360" w:lineRule="auto"/>
        <w:jc w:val="both"/>
        <w:rPr>
          <w:rFonts w:ascii="Palatino Linotype" w:eastAsia="Calibri" w:hAnsi="Palatino Linotype" w:cs="Arial"/>
          <w:sz w:val="24"/>
          <w:szCs w:val="24"/>
        </w:rPr>
      </w:pPr>
      <w:r w:rsidRPr="001A4544">
        <w:rPr>
          <w:rFonts w:ascii="Palatino Linotype" w:eastAsia="Calibri" w:hAnsi="Palatino Linotype" w:cs="Arial"/>
          <w:sz w:val="24"/>
          <w:szCs w:val="24"/>
        </w:rPr>
        <w:t xml:space="preserve">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w:t>
      </w:r>
      <w:r w:rsidRPr="001A4544">
        <w:rPr>
          <w:rFonts w:ascii="Palatino Linotype" w:eastAsia="Calibri" w:hAnsi="Palatino Linotype" w:cs="Arial"/>
          <w:sz w:val="24"/>
          <w:szCs w:val="24"/>
        </w:rPr>
        <w:lastRenderedPageBreak/>
        <w:t>de ciertos datos contenidos en los currículums vitae, o bien en las solicitudes de empleo, el cual para mayor ilustración se transcribe a continuación:</w:t>
      </w:r>
    </w:p>
    <w:p w14:paraId="75AF83AC" w14:textId="77777777" w:rsidR="0097642C" w:rsidRPr="001A4544" w:rsidRDefault="0097642C" w:rsidP="0097642C"/>
    <w:p w14:paraId="695B51D9" w14:textId="77777777" w:rsidR="0097642C" w:rsidRPr="001A4544" w:rsidRDefault="0097642C" w:rsidP="0097642C">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proofErr w:type="spellStart"/>
      <w:r w:rsidRPr="001A4544">
        <w:rPr>
          <w:rFonts w:ascii="Palatino Linotype" w:eastAsia="Calibri" w:hAnsi="Palatino Linotype" w:cs="Arial"/>
          <w:b/>
          <w:i/>
        </w:rPr>
        <w:t>Curriculum</w:t>
      </w:r>
      <w:proofErr w:type="spellEnd"/>
      <w:r w:rsidRPr="001A4544">
        <w:rPr>
          <w:rFonts w:ascii="Palatino Linotype" w:eastAsia="Calibri" w:hAnsi="Palatino Linotype" w:cs="Arial"/>
          <w:b/>
          <w:i/>
        </w:rPr>
        <w:t xml:space="preserve"> Vitae de servidores públicos</w:t>
      </w:r>
      <w:r w:rsidRPr="001A4544">
        <w:rPr>
          <w:rFonts w:ascii="Palatino Linotype" w:eastAsia="Calibri" w:hAnsi="Palatino Linotype" w:cs="Arial"/>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1A4544">
        <w:rPr>
          <w:rFonts w:ascii="Palatino Linotype" w:eastAsia="Calibri" w:hAnsi="Palatino Linotype" w:cs="Arial"/>
          <w:i/>
        </w:rPr>
        <w:t>curriculum</w:t>
      </w:r>
      <w:proofErr w:type="spellEnd"/>
      <w:r w:rsidRPr="001A4544">
        <w:rPr>
          <w:rFonts w:ascii="Palatino Linotype" w:eastAsia="Calibri" w:hAnsi="Palatino Linotype" w:cs="Arial"/>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1A4544">
        <w:rPr>
          <w:rFonts w:ascii="Palatino Linotype" w:eastAsia="Calibri" w:hAnsi="Palatino Linotype" w:cs="Arial"/>
          <w:i/>
        </w:rPr>
        <w:t>curriculum</w:t>
      </w:r>
      <w:proofErr w:type="spellEnd"/>
      <w:r w:rsidRPr="001A4544">
        <w:rPr>
          <w:rFonts w:ascii="Palatino Linotype" w:eastAsia="Calibri" w:hAnsi="Palatino Linotype" w:cs="Arial"/>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F5FCF1D" w14:textId="77777777" w:rsidR="007E10B4" w:rsidRDefault="007E10B4" w:rsidP="007E10B4">
      <w:pPr>
        <w:spacing w:after="0" w:line="360" w:lineRule="auto"/>
        <w:ind w:right="51"/>
        <w:jc w:val="both"/>
        <w:rPr>
          <w:rFonts w:ascii="Palatino Linotype" w:eastAsiaTheme="minorEastAsia" w:hAnsi="Palatino Linotype" w:cs="Arial"/>
          <w:sz w:val="24"/>
          <w:szCs w:val="24"/>
          <w:lang w:val="es-ES_tradnl" w:eastAsia="es-ES"/>
        </w:rPr>
      </w:pPr>
    </w:p>
    <w:p w14:paraId="49999135" w14:textId="77777777" w:rsidR="007447F3" w:rsidRDefault="0097642C" w:rsidP="007E10B4">
      <w:pPr>
        <w:spacing w:after="0" w:line="360" w:lineRule="auto"/>
        <w:ind w:right="51"/>
        <w:jc w:val="both"/>
        <w:rPr>
          <w:rFonts w:ascii="Palatino Linotype" w:eastAsiaTheme="minorEastAsia" w:hAnsi="Palatino Linotype" w:cs="Arial"/>
          <w:sz w:val="24"/>
          <w:szCs w:val="24"/>
          <w:lang w:val="es-ES_tradnl" w:eastAsia="es-ES"/>
        </w:rPr>
      </w:pPr>
      <w:r w:rsidRPr="0097642C">
        <w:rPr>
          <w:rFonts w:ascii="Palatino Linotype" w:eastAsiaTheme="minorEastAsia" w:hAnsi="Palatino Linotype" w:cs="Arial"/>
          <w:sz w:val="24"/>
          <w:szCs w:val="24"/>
          <w:lang w:val="es-ES_tradnl" w:eastAsia="es-ES"/>
        </w:rPr>
        <w:t>De lo anterior se desprende que el Sujeto Obligado está constreñido a generar información relativa a las atribuciones y responsabilidades de cada servidor público, prestador de servicios pr</w:t>
      </w:r>
      <w:r>
        <w:rPr>
          <w:rFonts w:ascii="Palatino Linotype" w:eastAsiaTheme="minorEastAsia" w:hAnsi="Palatino Linotype" w:cs="Arial"/>
          <w:sz w:val="24"/>
          <w:szCs w:val="24"/>
          <w:lang w:val="es-ES_tradnl" w:eastAsia="es-ES"/>
        </w:rPr>
        <w:t xml:space="preserve">ofesionales o miembro adscrito, así como, </w:t>
      </w:r>
      <w:r w:rsidRPr="0097642C">
        <w:rPr>
          <w:rFonts w:ascii="Palatino Linotype" w:eastAsiaTheme="minorEastAsia" w:hAnsi="Palatino Linotype" w:cs="Arial"/>
          <w:sz w:val="24"/>
          <w:szCs w:val="24"/>
          <w:lang w:val="es-ES_tradnl" w:eastAsia="es-ES"/>
        </w:rPr>
        <w:t>la información curricular.</w:t>
      </w:r>
    </w:p>
    <w:p w14:paraId="236479E5" w14:textId="77777777" w:rsidR="00CD275F" w:rsidRDefault="00CD275F" w:rsidP="007E10B4">
      <w:pPr>
        <w:spacing w:after="0" w:line="360" w:lineRule="auto"/>
        <w:ind w:right="51"/>
        <w:jc w:val="both"/>
        <w:rPr>
          <w:rFonts w:ascii="Palatino Linotype" w:eastAsiaTheme="minorEastAsia" w:hAnsi="Palatino Linotype" w:cs="Arial"/>
          <w:sz w:val="24"/>
          <w:szCs w:val="24"/>
          <w:lang w:val="es-ES_tradnl" w:eastAsia="es-ES"/>
        </w:rPr>
      </w:pPr>
    </w:p>
    <w:p w14:paraId="60A4FF49" w14:textId="77777777" w:rsidR="00CD275F" w:rsidRDefault="00CD275F" w:rsidP="007E10B4">
      <w:pPr>
        <w:spacing w:after="0" w:line="360" w:lineRule="auto"/>
        <w:ind w:right="51"/>
        <w:jc w:val="both"/>
        <w:rPr>
          <w:rFonts w:ascii="Palatino Linotype" w:eastAsiaTheme="minorEastAsia" w:hAnsi="Palatino Linotype" w:cs="Arial"/>
          <w:sz w:val="24"/>
          <w:szCs w:val="24"/>
          <w:highlight w:val="yellow"/>
          <w:lang w:val="es-ES_tradnl" w:eastAsia="es-ES"/>
        </w:rPr>
      </w:pPr>
    </w:p>
    <w:p w14:paraId="34E27D18" w14:textId="77777777" w:rsidR="008A7641" w:rsidRPr="008A7641" w:rsidRDefault="008A7641" w:rsidP="008A7641">
      <w:pPr>
        <w:pStyle w:val="Prrafodelista"/>
        <w:autoSpaceDE w:val="0"/>
        <w:autoSpaceDN w:val="0"/>
        <w:adjustRightInd w:val="0"/>
        <w:spacing w:line="360" w:lineRule="auto"/>
        <w:ind w:left="0"/>
        <w:jc w:val="center"/>
        <w:rPr>
          <w:rFonts w:ascii="Palatino Linotype" w:eastAsia="Calibri" w:hAnsi="Palatino Linotype" w:cs="Arial"/>
          <w:b/>
        </w:rPr>
      </w:pPr>
      <w:r w:rsidRPr="008A7641">
        <w:rPr>
          <w:rFonts w:ascii="Palatino Linotype" w:eastAsia="Calibri" w:hAnsi="Palatino Linotype" w:cs="Arial"/>
          <w:b/>
        </w:rPr>
        <w:lastRenderedPageBreak/>
        <w:t xml:space="preserve">RECURSO DE REVISIÓN </w:t>
      </w:r>
      <w:r w:rsidRPr="008A7641">
        <w:rPr>
          <w:rFonts w:ascii="Palatino Linotype" w:hAnsi="Palatino Linotype" w:cs="Arial"/>
          <w:b/>
          <w:bCs/>
          <w:lang w:eastAsia="es-MX"/>
        </w:rPr>
        <w:t>06981/</w:t>
      </w:r>
      <w:proofErr w:type="spellStart"/>
      <w:r w:rsidRPr="008A7641">
        <w:rPr>
          <w:rFonts w:ascii="Palatino Linotype" w:hAnsi="Palatino Linotype" w:cs="Arial"/>
          <w:b/>
          <w:bCs/>
          <w:lang w:eastAsia="es-MX"/>
        </w:rPr>
        <w:t>INFOEM</w:t>
      </w:r>
      <w:proofErr w:type="spellEnd"/>
      <w:r w:rsidRPr="008A7641">
        <w:rPr>
          <w:rFonts w:ascii="Palatino Linotype" w:hAnsi="Palatino Linotype" w:cs="Arial"/>
          <w:b/>
          <w:bCs/>
          <w:lang w:eastAsia="es-MX"/>
        </w:rPr>
        <w:t>/IP/</w:t>
      </w:r>
      <w:proofErr w:type="spellStart"/>
      <w:r w:rsidRPr="008A7641">
        <w:rPr>
          <w:rFonts w:ascii="Palatino Linotype" w:hAnsi="Palatino Linotype" w:cs="Arial"/>
          <w:b/>
          <w:bCs/>
          <w:lang w:eastAsia="es-MX"/>
        </w:rPr>
        <w:t>RR</w:t>
      </w:r>
      <w:proofErr w:type="spellEnd"/>
      <w:r w:rsidRPr="008A7641">
        <w:rPr>
          <w:rFonts w:ascii="Palatino Linotype" w:hAnsi="Palatino Linotype" w:cs="Arial"/>
          <w:b/>
          <w:bCs/>
          <w:lang w:eastAsia="es-MX"/>
        </w:rPr>
        <w:t>/2023</w:t>
      </w:r>
    </w:p>
    <w:p w14:paraId="6FE5D8EF" w14:textId="77777777" w:rsidR="008A7641" w:rsidRDefault="008A7641" w:rsidP="00CD275F">
      <w:pPr>
        <w:pStyle w:val="Sinespaciado"/>
        <w:numPr>
          <w:ilvl w:val="0"/>
          <w:numId w:val="8"/>
        </w:numPr>
        <w:spacing w:line="360" w:lineRule="auto"/>
        <w:jc w:val="both"/>
        <w:rPr>
          <w:rFonts w:ascii="Palatino Linotype" w:hAnsi="Palatino Linotype"/>
        </w:rPr>
      </w:pPr>
      <w:proofErr w:type="spellStart"/>
      <w:r>
        <w:rPr>
          <w:rFonts w:ascii="Palatino Linotype" w:hAnsi="Palatino Linotype"/>
        </w:rPr>
        <w:t>Curriculum</w:t>
      </w:r>
      <w:proofErr w:type="spellEnd"/>
      <w:r>
        <w:rPr>
          <w:rFonts w:ascii="Palatino Linotype" w:hAnsi="Palatino Linotype"/>
        </w:rPr>
        <w:t xml:space="preserve"> vitae y asignación de actividades de:</w:t>
      </w:r>
    </w:p>
    <w:p w14:paraId="5FC03325" w14:textId="475350FA" w:rsidR="008A7641" w:rsidRPr="008764C1" w:rsidRDefault="00441300" w:rsidP="00CD275F">
      <w:pPr>
        <w:pStyle w:val="Sinespaciado"/>
        <w:numPr>
          <w:ilvl w:val="0"/>
          <w:numId w:val="19"/>
        </w:numPr>
        <w:spacing w:line="360" w:lineRule="auto"/>
        <w:jc w:val="both"/>
        <w:rPr>
          <w:rFonts w:ascii="Palatino Linotype" w:hAnsi="Palatino Linotype"/>
        </w:rPr>
      </w:pPr>
      <w:proofErr w:type="spellStart"/>
      <w:r>
        <w:rPr>
          <w:rFonts w:ascii="Palatino Linotype" w:hAnsi="Palatino Linotype"/>
        </w:rPr>
        <w:t>XXXXXXXXXXXXXXXX</w:t>
      </w:r>
      <w:proofErr w:type="spellEnd"/>
    </w:p>
    <w:p w14:paraId="6B77090D" w14:textId="77777777" w:rsidR="008A7641" w:rsidRDefault="008A7641" w:rsidP="008A7641">
      <w:pPr>
        <w:pStyle w:val="Prrafodelista"/>
        <w:autoSpaceDE w:val="0"/>
        <w:autoSpaceDN w:val="0"/>
        <w:adjustRightInd w:val="0"/>
        <w:spacing w:line="360" w:lineRule="auto"/>
        <w:ind w:left="0"/>
        <w:jc w:val="both"/>
        <w:rPr>
          <w:rFonts w:ascii="Palatino Linotype" w:eastAsia="Calibri" w:hAnsi="Palatino Linotype" w:cs="Arial"/>
        </w:rPr>
      </w:pPr>
    </w:p>
    <w:p w14:paraId="50A3262B" w14:textId="77777777" w:rsidR="008A7641" w:rsidRDefault="008A7641" w:rsidP="008A7641">
      <w:pPr>
        <w:spacing w:after="0" w:line="360" w:lineRule="auto"/>
        <w:jc w:val="both"/>
        <w:rPr>
          <w:rFonts w:ascii="Palatino Linotype" w:hAnsi="Palatino Linotype" w:cs="Arial"/>
          <w:i/>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adjunto los archivos electrónicos denominados:</w:t>
      </w:r>
    </w:p>
    <w:p w14:paraId="1DFC0F92" w14:textId="77777777" w:rsidR="008A7641" w:rsidRPr="008A7641" w:rsidRDefault="008A7641" w:rsidP="008A7641">
      <w:pPr>
        <w:pStyle w:val="Prrafodelista"/>
        <w:numPr>
          <w:ilvl w:val="0"/>
          <w:numId w:val="6"/>
        </w:numPr>
        <w:spacing w:line="360" w:lineRule="auto"/>
        <w:ind w:left="709"/>
        <w:jc w:val="both"/>
        <w:rPr>
          <w:rFonts w:ascii="Palatino Linotype" w:hAnsi="Palatino Linotype" w:cs="Arial"/>
          <w:bCs/>
        </w:rPr>
      </w:pPr>
      <w:r w:rsidRPr="008A7641">
        <w:rPr>
          <w:rFonts w:ascii="Palatino Linotype" w:hAnsi="Palatino Linotype" w:cs="Arial"/>
          <w:b/>
          <w:i/>
        </w:rPr>
        <w:t xml:space="preserve">00085OCOYOAC.IP.2023.pdf: </w:t>
      </w:r>
      <w:r w:rsidRPr="008A7641">
        <w:rPr>
          <w:rFonts w:ascii="Palatino Linotype" w:hAnsi="Palatino Linotype" w:cs="Arial"/>
          <w:bCs/>
        </w:rPr>
        <w:t xml:space="preserve">constante de una foja, en formato </w:t>
      </w:r>
      <w:proofErr w:type="spellStart"/>
      <w:r w:rsidRPr="008A7641">
        <w:rPr>
          <w:rFonts w:ascii="Palatino Linotype" w:hAnsi="Palatino Linotype" w:cs="Arial"/>
          <w:bCs/>
        </w:rPr>
        <w:t>pdf</w:t>
      </w:r>
      <w:proofErr w:type="spellEnd"/>
      <w:r w:rsidRPr="008A7641">
        <w:rPr>
          <w:rFonts w:ascii="Palatino Linotype" w:hAnsi="Palatino Linotype" w:cs="Arial"/>
          <w:bCs/>
        </w:rPr>
        <w:t xml:space="preserve">, que contiene el oficio </w:t>
      </w:r>
      <w:proofErr w:type="spellStart"/>
      <w:r w:rsidRPr="008A7641">
        <w:rPr>
          <w:rFonts w:ascii="Palatino Linotype" w:hAnsi="Palatino Linotype" w:cs="Arial"/>
          <w:bCs/>
        </w:rPr>
        <w:t>AYTO</w:t>
      </w:r>
      <w:proofErr w:type="spellEnd"/>
      <w:r w:rsidRPr="008A7641">
        <w:rPr>
          <w:rFonts w:ascii="Palatino Linotype" w:hAnsi="Palatino Linotype" w:cs="Arial"/>
          <w:bCs/>
        </w:rPr>
        <w:t>/</w:t>
      </w:r>
      <w:proofErr w:type="spellStart"/>
      <w:r w:rsidRPr="008A7641">
        <w:rPr>
          <w:rFonts w:ascii="Palatino Linotype" w:hAnsi="Palatino Linotype" w:cs="Arial"/>
          <w:bCs/>
        </w:rPr>
        <w:t>OCOY</w:t>
      </w:r>
      <w:proofErr w:type="spellEnd"/>
      <w:r w:rsidRPr="008A7641">
        <w:rPr>
          <w:rFonts w:ascii="Palatino Linotype" w:hAnsi="Palatino Linotype" w:cs="Arial"/>
          <w:bCs/>
        </w:rPr>
        <w:t>/</w:t>
      </w:r>
      <w:proofErr w:type="spellStart"/>
      <w:r w:rsidRPr="008A7641">
        <w:rPr>
          <w:rFonts w:ascii="Palatino Linotype" w:hAnsi="Palatino Linotype" w:cs="Arial"/>
          <w:bCs/>
        </w:rPr>
        <w:t>D.</w:t>
      </w:r>
      <w:proofErr w:type="gramStart"/>
      <w:r w:rsidRPr="008A7641">
        <w:rPr>
          <w:rFonts w:ascii="Palatino Linotype" w:hAnsi="Palatino Linotype" w:cs="Arial"/>
          <w:bCs/>
        </w:rPr>
        <w:t>G.A</w:t>
      </w:r>
      <w:proofErr w:type="spellEnd"/>
      <w:proofErr w:type="gramEnd"/>
      <w:r w:rsidRPr="008A7641">
        <w:rPr>
          <w:rFonts w:ascii="Palatino Linotype" w:hAnsi="Palatino Linotype" w:cs="Arial"/>
          <w:bCs/>
        </w:rPr>
        <w:t>/00267/2023, de fecha ocho de septiembre de dos mil veintitrés, suscrito por la Subdirectora de Recursos Humanos, en el que manifiesta lo siguiente:</w:t>
      </w:r>
    </w:p>
    <w:p w14:paraId="69EE269C" w14:textId="3B135094" w:rsidR="008A7641" w:rsidRDefault="008A7641" w:rsidP="008A7641">
      <w:pPr>
        <w:pStyle w:val="INFOEM0"/>
      </w:pPr>
      <w:r>
        <w:t xml:space="preserve">“… informo que el C. </w:t>
      </w:r>
      <w:proofErr w:type="spellStart"/>
      <w:r w:rsidR="00441300">
        <w:t>XXXXXXXXXXXX</w:t>
      </w:r>
      <w:proofErr w:type="spellEnd"/>
      <w:r>
        <w:t xml:space="preserve">, </w:t>
      </w:r>
      <w:r w:rsidRPr="00D36118">
        <w:rPr>
          <w:b/>
          <w:u w:val="single"/>
        </w:rPr>
        <w:t>no es servidor de este gobierno municipal</w:t>
      </w:r>
      <w:r>
        <w:t>, a la fecha de la presente solicitud. Por lo tanto, carezco de información que pueda dar respuesta de manera total a su petición.</w:t>
      </w:r>
    </w:p>
    <w:p w14:paraId="704C0EF4" w14:textId="77777777" w:rsidR="008A7641" w:rsidRDefault="008A7641" w:rsidP="008A7641">
      <w:pPr>
        <w:pStyle w:val="INFOEM0"/>
      </w:pPr>
      <w:r>
        <w:t>(…)</w:t>
      </w:r>
    </w:p>
    <w:p w14:paraId="30E69024" w14:textId="77777777" w:rsidR="00CD275F" w:rsidRDefault="00CD275F" w:rsidP="00CD275F">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18348554" w14:textId="77777777" w:rsidR="00CD275F" w:rsidRPr="007447F3" w:rsidRDefault="00CD275F" w:rsidP="00CD275F">
      <w:pPr>
        <w:pStyle w:val="Prrafodelista"/>
        <w:numPr>
          <w:ilvl w:val="0"/>
          <w:numId w:val="10"/>
        </w:numPr>
        <w:spacing w:line="360" w:lineRule="auto"/>
        <w:jc w:val="both"/>
        <w:rPr>
          <w:rFonts w:ascii="Palatino Linotype" w:hAnsi="Palatino Linotype"/>
        </w:rPr>
      </w:pPr>
      <w:r w:rsidRPr="007447F3">
        <w:rPr>
          <w:rFonts w:ascii="Palatino Linotype" w:hAnsi="Palatino Linotype" w:cs="Arial"/>
          <w:b/>
        </w:rPr>
        <w:t>06981/</w:t>
      </w:r>
      <w:proofErr w:type="spellStart"/>
      <w:r w:rsidRPr="007447F3">
        <w:rPr>
          <w:rFonts w:ascii="Palatino Linotype" w:hAnsi="Palatino Linotype" w:cs="Arial"/>
          <w:b/>
        </w:rPr>
        <w:t>INFOEM</w:t>
      </w:r>
      <w:proofErr w:type="spellEnd"/>
      <w:r w:rsidRPr="007447F3">
        <w:rPr>
          <w:rFonts w:ascii="Palatino Linotype" w:hAnsi="Palatino Linotype" w:cs="Arial"/>
          <w:b/>
        </w:rPr>
        <w:t>/IP/</w:t>
      </w:r>
      <w:proofErr w:type="spellStart"/>
      <w:r w:rsidRPr="007447F3">
        <w:rPr>
          <w:rFonts w:ascii="Palatino Linotype" w:hAnsi="Palatino Linotype" w:cs="Arial"/>
          <w:b/>
        </w:rPr>
        <w:t>RR</w:t>
      </w:r>
      <w:proofErr w:type="spellEnd"/>
      <w:r w:rsidRPr="007447F3">
        <w:rPr>
          <w:rFonts w:ascii="Palatino Linotype" w:hAnsi="Palatino Linotype" w:cs="Arial"/>
          <w:b/>
        </w:rPr>
        <w:t>/2023</w:t>
      </w:r>
    </w:p>
    <w:p w14:paraId="31EBAF99" w14:textId="77777777" w:rsidR="00CD275F" w:rsidRPr="007447F3" w:rsidRDefault="00CD275F" w:rsidP="00CD275F">
      <w:pPr>
        <w:pStyle w:val="Prrafodelista"/>
        <w:ind w:left="720" w:right="29"/>
        <w:jc w:val="both"/>
        <w:rPr>
          <w:rFonts w:ascii="Palatino Linotype" w:hAnsi="Palatino Linotype" w:cs="Arial"/>
          <w:b/>
        </w:rPr>
      </w:pPr>
      <w:r w:rsidRPr="007447F3">
        <w:rPr>
          <w:rFonts w:ascii="Palatino Linotype" w:hAnsi="Palatino Linotype" w:cs="Arial"/>
          <w:b/>
        </w:rPr>
        <w:t>Acto Impugnado:</w:t>
      </w:r>
    </w:p>
    <w:p w14:paraId="39BC5062" w14:textId="77777777" w:rsidR="00CD275F" w:rsidRPr="007447F3" w:rsidRDefault="00CD275F" w:rsidP="00CD275F">
      <w:pPr>
        <w:pStyle w:val="INFOEM0"/>
        <w:ind w:left="720" w:right="29"/>
      </w:pPr>
      <w:r w:rsidRPr="008B2F25">
        <w:t>"</w:t>
      </w:r>
      <w:r w:rsidRPr="00DD3A7D">
        <w:t>La respuesta dada a la solicitud de información 00085/</w:t>
      </w:r>
      <w:proofErr w:type="spellStart"/>
      <w:r w:rsidRPr="00DD3A7D">
        <w:t>0COYOAC</w:t>
      </w:r>
      <w:proofErr w:type="spellEnd"/>
      <w:r w:rsidRPr="00DD3A7D">
        <w:t xml:space="preserve">/IP/2023 dada mediante el oficio </w:t>
      </w:r>
      <w:proofErr w:type="spellStart"/>
      <w:r w:rsidRPr="00DD3A7D">
        <w:t>AYTO</w:t>
      </w:r>
      <w:proofErr w:type="spellEnd"/>
      <w:r w:rsidRPr="00DD3A7D">
        <w:t xml:space="preserve">/ </w:t>
      </w:r>
      <w:proofErr w:type="spellStart"/>
      <w:r w:rsidRPr="00DD3A7D">
        <w:t>OCOY</w:t>
      </w:r>
      <w:proofErr w:type="spellEnd"/>
      <w:r w:rsidRPr="00DD3A7D">
        <w:t xml:space="preserve"> / </w:t>
      </w:r>
      <w:proofErr w:type="spellStart"/>
      <w:r w:rsidRPr="00DD3A7D">
        <w:t>D.G.A</w:t>
      </w:r>
      <w:proofErr w:type="spellEnd"/>
      <w:r w:rsidRPr="00DD3A7D">
        <w:t xml:space="preserve">. / 00267 / 2023 de fecha 8 de </w:t>
      </w:r>
      <w:proofErr w:type="gramStart"/>
      <w:r w:rsidRPr="00DD3A7D">
        <w:t>Septiembre</w:t>
      </w:r>
      <w:proofErr w:type="gramEnd"/>
      <w:r w:rsidRPr="00DD3A7D">
        <w:t xml:space="preserve"> de 2023, dada por Diana Laura Montaño Elías, Subdirectora de Recursos Humanos del Gobierno Municipal de </w:t>
      </w:r>
      <w:proofErr w:type="spellStart"/>
      <w:r w:rsidRPr="00DD3A7D">
        <w:t>Ocoyocac</w:t>
      </w:r>
      <w:proofErr w:type="spellEnd"/>
      <w:r w:rsidRPr="00DD3A7D">
        <w:t>.</w:t>
      </w:r>
      <w:r w:rsidRPr="00667998">
        <w:t>” [Sic].</w:t>
      </w:r>
    </w:p>
    <w:p w14:paraId="0864843D" w14:textId="77777777" w:rsidR="00CD275F" w:rsidRPr="007447F3" w:rsidRDefault="00CD275F" w:rsidP="00CD275F">
      <w:pPr>
        <w:pStyle w:val="Prrafodelista"/>
        <w:ind w:left="720" w:right="29"/>
        <w:jc w:val="both"/>
        <w:rPr>
          <w:rFonts w:ascii="Palatino Linotype" w:hAnsi="Palatino Linotype" w:cs="Arial"/>
        </w:rPr>
      </w:pPr>
      <w:r w:rsidRPr="007447F3">
        <w:rPr>
          <w:rFonts w:ascii="Palatino Linotype" w:hAnsi="Palatino Linotype" w:cs="Arial"/>
          <w:b/>
        </w:rPr>
        <w:lastRenderedPageBreak/>
        <w:t>Razones o Motivos de Inconformidad</w:t>
      </w:r>
      <w:r w:rsidRPr="007447F3">
        <w:rPr>
          <w:rFonts w:ascii="Palatino Linotype" w:hAnsi="Palatino Linotype" w:cs="Arial"/>
        </w:rPr>
        <w:t xml:space="preserve">: </w:t>
      </w:r>
    </w:p>
    <w:p w14:paraId="1331DA53" w14:textId="5216EED8" w:rsidR="00CD275F" w:rsidRPr="00667998" w:rsidRDefault="00CD275F" w:rsidP="00CD275F">
      <w:pPr>
        <w:pStyle w:val="INFOEM0"/>
        <w:ind w:left="720" w:right="29"/>
      </w:pPr>
      <w:r w:rsidRPr="00667998">
        <w:t>“</w:t>
      </w:r>
      <w:r w:rsidRPr="00DD3A7D">
        <w:t xml:space="preserve">El C. </w:t>
      </w:r>
      <w:proofErr w:type="spellStart"/>
      <w:r w:rsidR="00441300">
        <w:t>XXXXXXXXXXXXX</w:t>
      </w:r>
      <w:proofErr w:type="spellEnd"/>
      <w:r w:rsidRPr="00DD3A7D">
        <w:t xml:space="preserve"> laboró en la administración municipal desde el 1 de enero de 2022 y se integró un expediente que incluye su currículum vitae como es el caso de todos los funcionarios públicos. El hecho de que no labore en la fecha de la solicitud no impide que se consulte el expediente integrado al momento de su incorporación al servicio público en el Ayuntamiento de Ocoyoacac y tampoco las labores que realizó desde su entrada hasta el término de sus actividades.</w:t>
      </w:r>
      <w:r w:rsidRPr="00667998">
        <w:t>” [Sic].</w:t>
      </w:r>
    </w:p>
    <w:p w14:paraId="7A916489" w14:textId="77777777" w:rsidR="008A7641" w:rsidRDefault="008A7641" w:rsidP="008A7641">
      <w:pPr>
        <w:pStyle w:val="Prrafodelista"/>
        <w:autoSpaceDE w:val="0"/>
        <w:autoSpaceDN w:val="0"/>
        <w:adjustRightInd w:val="0"/>
        <w:spacing w:line="360" w:lineRule="auto"/>
        <w:ind w:left="0"/>
        <w:jc w:val="both"/>
        <w:rPr>
          <w:rFonts w:ascii="Palatino Linotype" w:eastAsia="Calibri" w:hAnsi="Palatino Linotype" w:cs="Arial"/>
        </w:rPr>
      </w:pPr>
    </w:p>
    <w:p w14:paraId="36CAD96D" w14:textId="77777777" w:rsidR="008A7641" w:rsidRPr="007104AA" w:rsidRDefault="008A7641" w:rsidP="008A7641">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cs="Arial"/>
        </w:rPr>
        <w:t>Una vez precisado lo anterior</w:t>
      </w:r>
      <w:r w:rsidRPr="007769B2">
        <w:rPr>
          <w:rFonts w:ascii="Palatino Linotype" w:eastAsia="Calibri" w:hAnsi="Palatino Linotype" w:cs="Arial"/>
        </w:rPr>
        <w:t xml:space="preserve">, </w:t>
      </w:r>
      <w:r>
        <w:rPr>
          <w:rFonts w:ascii="Palatino Linotype" w:eastAsia="Calibri" w:hAnsi="Palatino Linotype" w:cs="Arial"/>
        </w:rPr>
        <w:t xml:space="preserve">es importante señalar que </w:t>
      </w:r>
      <w:r w:rsidRPr="007769B2">
        <w:rPr>
          <w:rFonts w:ascii="Palatino Linotype" w:eastAsia="Calibri" w:hAnsi="Palatino Linotype" w:cs="Arial"/>
        </w:rPr>
        <w:t>lo que manifiesta el sujeto obligado, s</w:t>
      </w:r>
      <w:r>
        <w:rPr>
          <w:rFonts w:ascii="Palatino Linotype" w:eastAsia="Calibri" w:hAnsi="Palatino Linotype" w:cs="Arial"/>
        </w:rPr>
        <w:t xml:space="preserve">e traduce como una expresión en </w:t>
      </w:r>
      <w:r w:rsidRPr="007769B2">
        <w:rPr>
          <w:rFonts w:ascii="Palatino Linotype" w:eastAsia="Calibri" w:hAnsi="Palatino Linotype" w:cs="Arial"/>
        </w:rPr>
        <w:t xml:space="preserve">sentido negativo, toda vez que refirió no contar con la información requerida, </w:t>
      </w:r>
      <w:r>
        <w:rPr>
          <w:rFonts w:ascii="Palatino Linotype" w:eastAsia="Calibri" w:hAnsi="Palatino Linotype" w:cs="Arial"/>
        </w:rPr>
        <w:t>al no ser servidor público del Ayuntamiento</w:t>
      </w:r>
      <w:r w:rsidRPr="007769B2">
        <w:rPr>
          <w:rFonts w:ascii="Palatino Linotype" w:eastAsia="Calibri" w:hAnsi="Palatino Linotype" w:cs="Arial"/>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1F03F59A" w14:textId="77777777" w:rsidR="008A7641" w:rsidRPr="007769B2" w:rsidRDefault="008A7641" w:rsidP="008A7641">
      <w:pPr>
        <w:spacing w:after="0" w:line="360" w:lineRule="auto"/>
        <w:ind w:right="51"/>
        <w:jc w:val="both"/>
        <w:rPr>
          <w:rFonts w:ascii="Palatino Linotype" w:eastAsia="Times New Roman" w:hAnsi="Palatino Linotype" w:cs="Arial"/>
          <w:sz w:val="24"/>
          <w:szCs w:val="24"/>
          <w:lang w:val="es-ES" w:eastAsia="es-ES"/>
        </w:rPr>
      </w:pPr>
    </w:p>
    <w:p w14:paraId="75F1E7F7" w14:textId="77777777" w:rsidR="008A7641" w:rsidRPr="007769B2" w:rsidRDefault="008A7641" w:rsidP="008A7641">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5C5CD275" w14:textId="77777777" w:rsidR="008A7641" w:rsidRPr="007769B2" w:rsidRDefault="008A7641" w:rsidP="008A7641">
      <w:pPr>
        <w:spacing w:after="0" w:line="360" w:lineRule="auto"/>
        <w:ind w:right="51"/>
        <w:jc w:val="both"/>
        <w:rPr>
          <w:rFonts w:ascii="Palatino Linotype" w:eastAsia="Times New Roman" w:hAnsi="Palatino Linotype" w:cs="Arial"/>
          <w:sz w:val="24"/>
          <w:szCs w:val="24"/>
          <w:lang w:val="es-ES" w:eastAsia="es-ES"/>
        </w:rPr>
      </w:pPr>
    </w:p>
    <w:p w14:paraId="7002C9B6" w14:textId="77777777" w:rsidR="008A7641" w:rsidRPr="007769B2" w:rsidRDefault="008A7641" w:rsidP="008A7641">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36014AF2" w14:textId="77777777" w:rsidR="008A7641" w:rsidRPr="007769B2" w:rsidRDefault="008A7641" w:rsidP="008A7641">
      <w:pPr>
        <w:spacing w:after="0" w:line="240" w:lineRule="auto"/>
        <w:rPr>
          <w:rFonts w:ascii="Times New Roman" w:eastAsia="Times New Roman" w:hAnsi="Times New Roman" w:cs="Times New Roman"/>
          <w:sz w:val="24"/>
          <w:szCs w:val="24"/>
          <w:lang w:eastAsia="es-ES"/>
        </w:rPr>
      </w:pPr>
    </w:p>
    <w:p w14:paraId="6AA4FB41" w14:textId="77777777" w:rsidR="008A7641" w:rsidRPr="007769B2" w:rsidRDefault="008A7641" w:rsidP="008A7641">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lastRenderedPageBreak/>
        <w:t xml:space="preserve">HECHOS NEGATIVOS, NO SON SUSCEPTIBLES DE DEMOSTRACIÓN. </w:t>
      </w:r>
      <w:proofErr w:type="gramStart"/>
      <w:r w:rsidRPr="007769B2">
        <w:rPr>
          <w:rFonts w:ascii="Palatino Linotype" w:eastAsia="Calibri" w:hAnsi="Palatino Linotype" w:cs="Times New Roman"/>
          <w:b/>
          <w:bCs/>
          <w:i/>
          <w:iCs/>
          <w:color w:val="222222"/>
        </w:rPr>
        <w:t>”</w:t>
      </w:r>
      <w:r w:rsidRPr="007769B2">
        <w:rPr>
          <w:rFonts w:ascii="Palatino Linotype" w:eastAsia="Calibri" w:hAnsi="Palatino Linotype" w:cs="Times New Roman"/>
          <w:i/>
          <w:iCs/>
          <w:color w:val="222222"/>
        </w:rPr>
        <w:t>Tratándose</w:t>
      </w:r>
      <w:proofErr w:type="gramEnd"/>
      <w:r w:rsidRPr="007769B2">
        <w:rPr>
          <w:rFonts w:ascii="Palatino Linotype" w:eastAsia="Calibri" w:hAnsi="Palatino Linotype" w:cs="Times New Roman"/>
          <w:i/>
          <w:iCs/>
          <w:color w:val="222222"/>
        </w:rPr>
        <w:t xml:space="preserve"> de un hecho negativo, el Juez no tiene por qué invocar prueba alguna de la que se desprenda, ya que es bien sabido que esta clase de hechos no son susceptibles de demostración.</w:t>
      </w:r>
    </w:p>
    <w:p w14:paraId="5647E88B" w14:textId="77777777" w:rsidR="008A7641" w:rsidRPr="007769B2" w:rsidRDefault="008A7641" w:rsidP="008A7641">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 xml:space="preserve">Amparo en revisión 2022/61. José García </w:t>
      </w:r>
      <w:proofErr w:type="gramStart"/>
      <w:r w:rsidRPr="007769B2">
        <w:rPr>
          <w:rFonts w:ascii="Palatino Linotype" w:eastAsia="Calibri" w:hAnsi="Palatino Linotype" w:cs="Times New Roman"/>
          <w:i/>
          <w:iCs/>
          <w:color w:val="222222"/>
        </w:rPr>
        <w:t>Florín</w:t>
      </w:r>
      <w:proofErr w:type="gramEnd"/>
      <w:r w:rsidRPr="007769B2">
        <w:rPr>
          <w:rFonts w:ascii="Palatino Linotype" w:eastAsia="Calibri" w:hAnsi="Palatino Linotype" w:cs="Times New Roman"/>
          <w:i/>
          <w:iCs/>
          <w:color w:val="222222"/>
        </w:rPr>
        <w:t xml:space="preserve"> (Menor). 9 de octubre de 1961. Cinco votos. Ponente: José Rivera Pérez Campos.”</w:t>
      </w:r>
    </w:p>
    <w:p w14:paraId="1FB106F9" w14:textId="77777777" w:rsidR="008A7641" w:rsidRPr="007769B2" w:rsidRDefault="008A7641" w:rsidP="008A7641">
      <w:pPr>
        <w:spacing w:after="0" w:line="240" w:lineRule="auto"/>
        <w:rPr>
          <w:rFonts w:ascii="Times New Roman" w:eastAsia="Times New Roman" w:hAnsi="Times New Roman" w:cs="Times New Roman"/>
          <w:sz w:val="14"/>
          <w:szCs w:val="24"/>
          <w:lang w:eastAsia="es-ES"/>
        </w:rPr>
      </w:pPr>
    </w:p>
    <w:p w14:paraId="65653634" w14:textId="77777777" w:rsidR="008A7641" w:rsidRPr="007769B2" w:rsidRDefault="008A7641" w:rsidP="008A7641">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76DD481F" w14:textId="77777777" w:rsidR="008A7641" w:rsidRPr="007769B2" w:rsidRDefault="008A7641" w:rsidP="008A7641">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7769B2">
        <w:rPr>
          <w:rFonts w:ascii="Palatino Linotype" w:eastAsia="Times New Roman" w:hAnsi="Palatino Linotype" w:cs="Times New Roman"/>
          <w:i/>
          <w:color w:val="222222"/>
          <w:lang w:val="es-ES" w:eastAsia="es-ES"/>
        </w:rPr>
        <w:t>obstante</w:t>
      </w:r>
      <w:proofErr w:type="gramEnd"/>
      <w:r w:rsidRPr="007769B2">
        <w:rPr>
          <w:rFonts w:ascii="Palatino Linotype" w:eastAsia="Times New Roman" w:hAnsi="Palatino Linotype" w:cs="Times New Roman"/>
          <w:i/>
          <w:color w:val="222222"/>
          <w:lang w:val="es-ES" w:eastAsia="es-E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2224C84C" w14:textId="77777777" w:rsidR="008A7641" w:rsidRPr="007769B2" w:rsidRDefault="008A7641" w:rsidP="008A7641">
      <w:pPr>
        <w:spacing w:after="0" w:line="240" w:lineRule="auto"/>
        <w:rPr>
          <w:rFonts w:ascii="Times New Roman" w:eastAsia="Times New Roman" w:hAnsi="Times New Roman" w:cs="Times New Roman"/>
          <w:sz w:val="24"/>
          <w:szCs w:val="24"/>
          <w:lang w:eastAsia="es-ES"/>
        </w:rPr>
      </w:pPr>
    </w:p>
    <w:p w14:paraId="7824C8F9" w14:textId="77777777" w:rsidR="008A7641" w:rsidRPr="007769B2" w:rsidRDefault="008A7641" w:rsidP="008A7641">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63EEF98" w14:textId="77777777" w:rsidR="008A7641" w:rsidRPr="007769B2" w:rsidRDefault="008A7641" w:rsidP="008A7641">
      <w:pPr>
        <w:spacing w:after="0" w:line="240" w:lineRule="auto"/>
        <w:rPr>
          <w:rFonts w:ascii="Times New Roman" w:eastAsia="Times New Roman" w:hAnsi="Times New Roman" w:cs="Times New Roman"/>
          <w:sz w:val="24"/>
          <w:szCs w:val="24"/>
          <w:lang w:eastAsia="es-ES"/>
        </w:rPr>
      </w:pPr>
    </w:p>
    <w:p w14:paraId="277A6CDE" w14:textId="77777777" w:rsidR="008A7641" w:rsidRPr="007769B2" w:rsidRDefault="008A7641" w:rsidP="008A7641">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1EAF418A" w14:textId="77777777" w:rsidR="008A7641" w:rsidRPr="007769B2" w:rsidRDefault="008A7641" w:rsidP="008A7641">
      <w:pPr>
        <w:spacing w:after="0" w:line="240" w:lineRule="auto"/>
        <w:ind w:left="851" w:right="850"/>
        <w:jc w:val="both"/>
        <w:rPr>
          <w:rFonts w:ascii="Palatino Linotype" w:eastAsia="Times New Roman" w:hAnsi="Palatino Linotype" w:cs="Times New Roman"/>
          <w:i/>
          <w:lang w:eastAsia="es-ES"/>
        </w:rPr>
      </w:pPr>
    </w:p>
    <w:p w14:paraId="44720A26" w14:textId="77777777" w:rsidR="008A7641" w:rsidRPr="007104AA" w:rsidRDefault="008A7641" w:rsidP="008A7641">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FC246D" w14:textId="77777777" w:rsidR="008A7641" w:rsidRDefault="008A7641" w:rsidP="008A7641">
      <w:pPr>
        <w:autoSpaceDE w:val="0"/>
        <w:autoSpaceDN w:val="0"/>
        <w:adjustRightInd w:val="0"/>
        <w:spacing w:after="0" w:line="360" w:lineRule="auto"/>
        <w:jc w:val="both"/>
        <w:rPr>
          <w:rFonts w:ascii="Palatino Linotype" w:hAnsi="Palatino Linotype" w:cs="Arial"/>
          <w:sz w:val="24"/>
          <w:szCs w:val="24"/>
        </w:rPr>
      </w:pPr>
    </w:p>
    <w:p w14:paraId="150E5486" w14:textId="77777777" w:rsidR="008A7641" w:rsidRPr="00A42B6E" w:rsidRDefault="008A7641" w:rsidP="008A7641">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1CD53DF" w14:textId="77777777" w:rsidR="008A7641" w:rsidRPr="00B81A2B" w:rsidRDefault="008A7641" w:rsidP="008A7641">
      <w:pPr>
        <w:autoSpaceDE w:val="0"/>
        <w:autoSpaceDN w:val="0"/>
        <w:adjustRightInd w:val="0"/>
        <w:spacing w:after="0" w:line="360" w:lineRule="auto"/>
        <w:jc w:val="both"/>
        <w:rPr>
          <w:rFonts w:ascii="Palatino Linotype" w:hAnsi="Palatino Linotype"/>
          <w:sz w:val="24"/>
        </w:rPr>
      </w:pPr>
    </w:p>
    <w:p w14:paraId="1D177EE3" w14:textId="77777777" w:rsidR="008A7641" w:rsidRPr="00B81A2B" w:rsidRDefault="008A7641" w:rsidP="008A7641">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w:t>
      </w:r>
      <w:r>
        <w:rPr>
          <w:rFonts w:ascii="Palatino Linotype" w:hAnsi="Palatino Linotype"/>
          <w:sz w:val="24"/>
        </w:rPr>
        <w:t>la respuesta primigenia</w:t>
      </w:r>
      <w:r w:rsidRPr="00B81A2B">
        <w:rPr>
          <w:rFonts w:ascii="Palatino Linotype" w:hAnsi="Palatino Linotype"/>
          <w:sz w:val="24"/>
        </w:rPr>
        <w:t xml:space="preserve">,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14:paraId="296B7B05" w14:textId="77777777" w:rsidR="008A7641" w:rsidRPr="00DB3D37" w:rsidRDefault="008A7641" w:rsidP="008A7641">
      <w:pPr>
        <w:autoSpaceDE w:val="0"/>
        <w:autoSpaceDN w:val="0"/>
        <w:adjustRightInd w:val="0"/>
        <w:spacing w:after="0" w:line="360" w:lineRule="auto"/>
        <w:jc w:val="both"/>
        <w:rPr>
          <w:rFonts w:ascii="Palatino Linotype" w:hAnsi="Palatino Linotype"/>
          <w:sz w:val="24"/>
        </w:rPr>
      </w:pPr>
    </w:p>
    <w:p w14:paraId="1B5B3D45" w14:textId="77777777" w:rsidR="008A7641" w:rsidRDefault="008A7641" w:rsidP="008A7641">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w:t>
      </w:r>
      <w:r w:rsidRPr="00281AAA">
        <w:rPr>
          <w:rFonts w:ascii="Palatino Linotype" w:hAnsi="Palatino Linotype" w:cs="Arial"/>
          <w:color w:val="000000"/>
          <w:sz w:val="24"/>
        </w:rPr>
        <w:lastRenderedPageBreak/>
        <w:t xml:space="preserve">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164A3A5D" w14:textId="77777777" w:rsidR="008A7641" w:rsidRDefault="008A7641" w:rsidP="008A7641">
      <w:pPr>
        <w:pStyle w:val="Sinespaciado"/>
      </w:pPr>
    </w:p>
    <w:p w14:paraId="38ADC166" w14:textId="77777777" w:rsidR="008A7641" w:rsidRPr="003F6F67" w:rsidRDefault="008A7641" w:rsidP="008A7641">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7CE1480F" w14:textId="77777777" w:rsidR="008A7641" w:rsidRPr="00281AAA" w:rsidRDefault="008A7641" w:rsidP="008A7641">
      <w:pPr>
        <w:ind w:left="851" w:right="850"/>
        <w:jc w:val="both"/>
        <w:rPr>
          <w:rFonts w:ascii="Palatino Linotype" w:hAnsi="Palatino Linotype" w:cs="Arial"/>
          <w:color w:val="000000"/>
          <w:sz w:val="2"/>
        </w:rPr>
      </w:pPr>
    </w:p>
    <w:p w14:paraId="699657C4" w14:textId="77777777" w:rsidR="008A7641" w:rsidRPr="00281AAA" w:rsidRDefault="008A7641" w:rsidP="008A7641">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B1DED5" w14:textId="77777777" w:rsidR="008A7641" w:rsidRPr="00281AAA" w:rsidRDefault="008A7641" w:rsidP="008A7641">
      <w:pPr>
        <w:ind w:left="567" w:right="567"/>
        <w:jc w:val="both"/>
        <w:rPr>
          <w:rFonts w:ascii="Palatino Linotype" w:hAnsi="Palatino Linotype" w:cs="Arial"/>
          <w:i/>
          <w:color w:val="000000"/>
          <w:sz w:val="2"/>
        </w:rPr>
      </w:pPr>
    </w:p>
    <w:p w14:paraId="0DBE690C" w14:textId="77777777" w:rsidR="008A7641" w:rsidRPr="00281AAA" w:rsidRDefault="008A7641" w:rsidP="008A7641">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5CD0B8C4" w14:textId="77777777" w:rsidR="008A7641" w:rsidRPr="00281AAA" w:rsidRDefault="008A7641" w:rsidP="008A7641">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w:t>
      </w:r>
      <w:proofErr w:type="spellStart"/>
      <w:r w:rsidRPr="00281AAA">
        <w:rPr>
          <w:rFonts w:ascii="Palatino Linotype" w:hAnsi="Palatino Linotype" w:cs="Arial"/>
          <w:i/>
          <w:color w:val="000000"/>
        </w:rPr>
        <w:t>RRA</w:t>
      </w:r>
      <w:proofErr w:type="spellEnd"/>
      <w:r w:rsidRPr="00281AAA">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4E4D1503" w14:textId="77777777" w:rsidR="008A7641" w:rsidRPr="00281AAA" w:rsidRDefault="008A7641" w:rsidP="008A7641">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w:t>
      </w:r>
      <w:proofErr w:type="spellStart"/>
      <w:r w:rsidRPr="00281AAA">
        <w:rPr>
          <w:rFonts w:ascii="Palatino Linotype" w:hAnsi="Palatino Linotype" w:cs="Arial"/>
          <w:i/>
          <w:color w:val="000000"/>
        </w:rPr>
        <w:t>RRA</w:t>
      </w:r>
      <w:proofErr w:type="spellEnd"/>
      <w:r w:rsidRPr="00281AAA">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7E2BFDCF" w14:textId="77777777" w:rsidR="008A7641" w:rsidRPr="00266073" w:rsidRDefault="008A7641" w:rsidP="008A7641">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w:t>
      </w:r>
      <w:proofErr w:type="spellStart"/>
      <w:r w:rsidRPr="00281AAA">
        <w:rPr>
          <w:rFonts w:ascii="Palatino Linotype" w:hAnsi="Palatino Linotype" w:cs="Arial"/>
          <w:i/>
          <w:color w:val="000000"/>
        </w:rPr>
        <w:t>RRA</w:t>
      </w:r>
      <w:proofErr w:type="spellEnd"/>
      <w:r w:rsidRPr="00281AAA">
        <w:rPr>
          <w:rFonts w:ascii="Palatino Linotype" w:hAnsi="Palatino Linotype" w:cs="Arial"/>
          <w:i/>
          <w:color w:val="000000"/>
        </w:rPr>
        <w:t xml:space="preserve"> 1889/16. Secretaría de Hacienda y Crédito Público. 05 de octubre de 2016. Por unanimidad. Comisionada Ponente. Ximena Puente de la Mora.”</w:t>
      </w:r>
    </w:p>
    <w:p w14:paraId="78B4F9B6" w14:textId="77777777" w:rsidR="008A7641" w:rsidRDefault="008A7641" w:rsidP="008A7641">
      <w:pPr>
        <w:autoSpaceDE w:val="0"/>
        <w:autoSpaceDN w:val="0"/>
        <w:adjustRightInd w:val="0"/>
        <w:spacing w:after="0" w:line="360" w:lineRule="auto"/>
        <w:jc w:val="both"/>
        <w:rPr>
          <w:rFonts w:ascii="Palatino Linotype" w:hAnsi="Palatino Linotype" w:cs="Arial"/>
          <w:sz w:val="24"/>
          <w:szCs w:val="24"/>
        </w:rPr>
      </w:pPr>
    </w:p>
    <w:p w14:paraId="51DCC3B6" w14:textId="77777777" w:rsidR="008A7641" w:rsidRPr="00652657" w:rsidRDefault="008A7641" w:rsidP="008A764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w:t>
      </w:r>
      <w:r w:rsidRPr="00B81A2B">
        <w:rPr>
          <w:rFonts w:ascii="Palatino Linotype" w:hAnsi="Palatino Linotype" w:cs="Arial"/>
          <w:sz w:val="24"/>
          <w:szCs w:val="24"/>
        </w:rPr>
        <w:lastRenderedPageBreak/>
        <w:t>en ejercicio de sus funciones, lo que conlleva la presunción de veracidad de todo acto administrativo.</w:t>
      </w:r>
    </w:p>
    <w:p w14:paraId="1D4CFC0E" w14:textId="77777777" w:rsidR="008A7641" w:rsidRPr="003F6F67" w:rsidRDefault="008A7641" w:rsidP="008A7641">
      <w:pPr>
        <w:spacing w:after="0"/>
        <w:rPr>
          <w:rFonts w:ascii="Palatino Linotype" w:hAnsi="Palatino Linotype"/>
          <w:sz w:val="24"/>
        </w:rPr>
      </w:pPr>
    </w:p>
    <w:p w14:paraId="2D6E5DE2" w14:textId="77777777" w:rsidR="008A7641" w:rsidRPr="00B81A2B" w:rsidRDefault="008A7641" w:rsidP="008A7641">
      <w:pPr>
        <w:pStyle w:val="Sinespaciado"/>
        <w:spacing w:line="360" w:lineRule="auto"/>
        <w:jc w:val="both"/>
        <w:rPr>
          <w:rFonts w:ascii="Palatino Linotype" w:hAnsi="Palatino Linotype" w:cs="Arial"/>
          <w:bCs/>
        </w:rPr>
      </w:pPr>
      <w:r w:rsidRPr="00B81A2B">
        <w:rPr>
          <w:rFonts w:ascii="Palatino Linotype" w:hAnsi="Palatino Linotype" w:cs="Arial"/>
          <w:bCs/>
        </w:rPr>
        <w:t xml:space="preserve">Adicionalmente, es de destacar que este Órgano Garante no está facultado para manifestarse sobre la veracidad de lo afirmado por parte del </w:t>
      </w:r>
      <w:r w:rsidRPr="00B81A2B">
        <w:rPr>
          <w:rFonts w:ascii="Palatino Linotype" w:hAnsi="Palatino Linotype" w:cs="Arial"/>
          <w:b/>
          <w:bCs/>
        </w:rPr>
        <w:t>Sujeto Obligado</w:t>
      </w:r>
      <w:r w:rsidRPr="00B81A2B">
        <w:rPr>
          <w:rFonts w:ascii="Palatino Linotype" w:hAnsi="Palatino Linotype" w:cs="Arial"/>
          <w:bCs/>
        </w:rPr>
        <w:t xml:space="preserve"> pues no existe precepto legal alguno en la Ley de la materia que lo faculte para ello. </w:t>
      </w:r>
    </w:p>
    <w:p w14:paraId="7E1474CC" w14:textId="77777777" w:rsidR="008A7641" w:rsidRPr="00B81A2B" w:rsidRDefault="008A7641" w:rsidP="008A7641">
      <w:pPr>
        <w:pStyle w:val="Sinespaciado"/>
        <w:rPr>
          <w:sz w:val="2"/>
        </w:rPr>
      </w:pPr>
    </w:p>
    <w:p w14:paraId="71D1C42C" w14:textId="77777777" w:rsidR="008A7641" w:rsidRPr="00B81A2B" w:rsidRDefault="008A7641" w:rsidP="008A7641">
      <w:pPr>
        <w:pStyle w:val="Sinespaciado"/>
        <w:rPr>
          <w:sz w:val="2"/>
        </w:rPr>
      </w:pPr>
    </w:p>
    <w:p w14:paraId="175FB4D0" w14:textId="77777777" w:rsidR="008A7641" w:rsidRPr="00B81A2B" w:rsidRDefault="008A7641" w:rsidP="008A7641">
      <w:pPr>
        <w:pStyle w:val="Sinespaciado"/>
        <w:rPr>
          <w:sz w:val="2"/>
        </w:rPr>
      </w:pPr>
    </w:p>
    <w:p w14:paraId="4DA84789" w14:textId="77777777" w:rsidR="008A7641" w:rsidRPr="00B81A2B" w:rsidRDefault="008A7641" w:rsidP="008A7641">
      <w:pPr>
        <w:pStyle w:val="Sinespaciado"/>
        <w:rPr>
          <w:sz w:val="2"/>
        </w:rPr>
      </w:pPr>
    </w:p>
    <w:p w14:paraId="4BCD208B" w14:textId="77777777" w:rsidR="008A7641" w:rsidRPr="00B81A2B" w:rsidRDefault="008A7641" w:rsidP="008A7641">
      <w:pPr>
        <w:pStyle w:val="Sinespaciado"/>
        <w:rPr>
          <w:sz w:val="2"/>
        </w:rPr>
      </w:pPr>
    </w:p>
    <w:p w14:paraId="1766632B" w14:textId="77777777" w:rsidR="008A7641" w:rsidRPr="003F6F67" w:rsidRDefault="008A7641" w:rsidP="008A7641">
      <w:pPr>
        <w:pStyle w:val="Sinespaciado"/>
      </w:pPr>
    </w:p>
    <w:p w14:paraId="4DF726F6" w14:textId="77777777" w:rsidR="008A7641" w:rsidRDefault="008A7641" w:rsidP="008A7641">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w:t>
      </w:r>
      <w:proofErr w:type="spellStart"/>
      <w:r w:rsidRPr="00B81A2B">
        <w:rPr>
          <w:rFonts w:ascii="Palatino Linotype" w:hAnsi="Palatino Linotype"/>
          <w:sz w:val="24"/>
        </w:rPr>
        <w:t>IFAI</w:t>
      </w:r>
      <w:proofErr w:type="spellEnd"/>
      <w:r w:rsidRPr="00B81A2B">
        <w:rPr>
          <w:rFonts w:ascii="Palatino Linotype" w:hAnsi="Palatino Linotype"/>
          <w:sz w:val="24"/>
        </w:rPr>
        <w:t xml:space="preserve">) ahora Instituto Nacional de Transparencia, Acceso a la Información, y Protección de Datos Personales (INAI), que lleva por rubro y texto los siguientes: </w:t>
      </w:r>
    </w:p>
    <w:p w14:paraId="1D9E8A01" w14:textId="77777777" w:rsidR="008A7641" w:rsidRPr="00B81A2B" w:rsidRDefault="008A7641" w:rsidP="008A7641">
      <w:pPr>
        <w:pStyle w:val="Sinespaciado"/>
      </w:pPr>
    </w:p>
    <w:p w14:paraId="66210BA6" w14:textId="77777777" w:rsidR="008A7641" w:rsidRPr="00B81A2B" w:rsidRDefault="008A7641" w:rsidP="008A7641">
      <w:pPr>
        <w:pStyle w:val="Sinespaciado"/>
        <w:rPr>
          <w:sz w:val="6"/>
        </w:rPr>
      </w:pPr>
    </w:p>
    <w:p w14:paraId="1CC8BD7E" w14:textId="77777777" w:rsidR="008A7641" w:rsidRPr="00B81A2B" w:rsidRDefault="008A7641" w:rsidP="008A7641">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1A4A9C" w14:textId="77777777" w:rsidR="008A7641" w:rsidRPr="009E63DA" w:rsidRDefault="008A7641" w:rsidP="008A7641">
      <w:pPr>
        <w:spacing w:after="0" w:line="360" w:lineRule="auto"/>
        <w:jc w:val="both"/>
        <w:rPr>
          <w:rFonts w:ascii="Palatino Linotype" w:eastAsia="Times New Roman" w:hAnsi="Palatino Linotype" w:cs="Arial"/>
          <w:noProof/>
          <w:color w:val="000000"/>
          <w:sz w:val="24"/>
          <w:szCs w:val="24"/>
          <w:lang w:val="es-ES" w:eastAsia="es-MX"/>
        </w:rPr>
      </w:pPr>
    </w:p>
    <w:p w14:paraId="77AD3994" w14:textId="77777777" w:rsidR="008A7641" w:rsidRPr="008A7641" w:rsidRDefault="008A7641" w:rsidP="008A7641">
      <w:pPr>
        <w:spacing w:line="360" w:lineRule="auto"/>
        <w:jc w:val="both"/>
        <w:rPr>
          <w:rFonts w:ascii="Palatino Linotype" w:hAnsi="Palatino Linotype" w:cs="Arial"/>
          <w:i/>
          <w:sz w:val="24"/>
        </w:rPr>
      </w:pPr>
      <w:r w:rsidRPr="008A7641">
        <w:rPr>
          <w:rFonts w:ascii="Palatino Linotype" w:hAnsi="Palatino Linotype" w:cs="Arial"/>
          <w:sz w:val="24"/>
        </w:rPr>
        <w:lastRenderedPageBreak/>
        <w:t xml:space="preserve">Hasta lo aquí expuesto, se concluye que </w:t>
      </w:r>
      <w:r w:rsidRPr="008A7641">
        <w:rPr>
          <w:rFonts w:ascii="Palatino Linotype" w:hAnsi="Palatino Linotype" w:cs="Arial"/>
          <w:b/>
          <w:sz w:val="24"/>
        </w:rPr>
        <w:t>El Sujeto Obligado</w:t>
      </w:r>
      <w:r w:rsidRPr="008A7641">
        <w:rPr>
          <w:rFonts w:ascii="Palatino Linotype" w:hAnsi="Palatino Linotype" w:cs="Arial"/>
          <w:sz w:val="24"/>
        </w:rPr>
        <w:t xml:space="preserve"> a satisfecho el derecho de acceso a la información mediante la respuesta primigenia, por lo que es procedente </w:t>
      </w:r>
      <w:r w:rsidRPr="008A7641">
        <w:rPr>
          <w:rFonts w:ascii="Palatino Linotype" w:hAnsi="Palatino Linotype" w:cs="Arial"/>
          <w:b/>
          <w:sz w:val="24"/>
        </w:rPr>
        <w:t xml:space="preserve">CONFIRMAR </w:t>
      </w:r>
      <w:r w:rsidRPr="008A7641">
        <w:rPr>
          <w:rFonts w:ascii="Palatino Linotype" w:hAnsi="Palatino Linotype" w:cs="Arial"/>
          <w:sz w:val="24"/>
        </w:rPr>
        <w:t xml:space="preserve">la respuesta emitida en la solicitud número </w:t>
      </w:r>
      <w:r w:rsidRPr="008A7641">
        <w:rPr>
          <w:rFonts w:ascii="Palatino Linotype" w:hAnsi="Palatino Linotype" w:cs="Arial"/>
          <w:b/>
          <w:sz w:val="24"/>
        </w:rPr>
        <w:t>00085/</w:t>
      </w:r>
      <w:proofErr w:type="spellStart"/>
      <w:r w:rsidRPr="008A7641">
        <w:rPr>
          <w:rFonts w:ascii="Palatino Linotype" w:hAnsi="Palatino Linotype" w:cs="Arial"/>
          <w:b/>
          <w:sz w:val="24"/>
        </w:rPr>
        <w:t>OCOYOAC</w:t>
      </w:r>
      <w:proofErr w:type="spellEnd"/>
      <w:r w:rsidRPr="008A7641">
        <w:rPr>
          <w:rFonts w:ascii="Palatino Linotype" w:hAnsi="Palatino Linotype" w:cs="Arial"/>
          <w:b/>
          <w:sz w:val="24"/>
        </w:rPr>
        <w:t>/IP/2023</w:t>
      </w:r>
      <w:r>
        <w:rPr>
          <w:rFonts w:ascii="Palatino Linotype" w:hAnsi="Palatino Linotype" w:cs="Arial"/>
          <w:b/>
          <w:sz w:val="24"/>
        </w:rPr>
        <w:t>.</w:t>
      </w:r>
    </w:p>
    <w:p w14:paraId="4B86ED15" w14:textId="77777777" w:rsidR="007447F3" w:rsidRDefault="007447F3" w:rsidP="007E10B4">
      <w:pPr>
        <w:spacing w:after="0" w:line="360" w:lineRule="auto"/>
        <w:ind w:right="51"/>
        <w:jc w:val="both"/>
        <w:rPr>
          <w:rFonts w:ascii="Palatino Linotype" w:eastAsiaTheme="minorEastAsia" w:hAnsi="Palatino Linotype" w:cs="Arial"/>
          <w:sz w:val="24"/>
          <w:szCs w:val="24"/>
          <w:highlight w:val="yellow"/>
          <w:lang w:val="es-ES_tradnl" w:eastAsia="es-ES"/>
        </w:rPr>
      </w:pPr>
    </w:p>
    <w:p w14:paraId="12422476" w14:textId="77777777" w:rsidR="0097642C" w:rsidRPr="007447F3" w:rsidRDefault="0097642C" w:rsidP="0097642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7642C">
        <w:rPr>
          <w:rFonts w:ascii="Palatino Linotype" w:eastAsia="Palatino Linotype" w:hAnsi="Palatino Linotype" w:cs="Palatino Linotype"/>
          <w:color w:val="000000"/>
          <w:sz w:val="24"/>
          <w:szCs w:val="24"/>
        </w:rPr>
        <w:t xml:space="preserve">Ahora bien, quedando establecido lo anterior, este Órgano Garante considera viable </w:t>
      </w:r>
      <w:r w:rsidR="00CD275F">
        <w:rPr>
          <w:rFonts w:ascii="Palatino Linotype" w:eastAsia="Palatino Linotype" w:hAnsi="Palatino Linotype" w:cs="Palatino Linotype"/>
          <w:color w:val="000000"/>
          <w:sz w:val="24"/>
          <w:szCs w:val="24"/>
        </w:rPr>
        <w:t>delimitar</w:t>
      </w:r>
      <w:r w:rsidRPr="0097642C">
        <w:rPr>
          <w:rFonts w:ascii="Palatino Linotype" w:eastAsia="Palatino Linotype" w:hAnsi="Palatino Linotype" w:cs="Palatino Linotype"/>
          <w:color w:val="000000"/>
          <w:sz w:val="24"/>
          <w:szCs w:val="24"/>
        </w:rPr>
        <w:t xml:space="preserve"> si la respuesta del Sujeto Obligado colma la pretensión del Recurrente</w:t>
      </w:r>
      <w:r w:rsidR="00CD275F">
        <w:rPr>
          <w:rFonts w:ascii="Palatino Linotype" w:eastAsia="Palatino Linotype" w:hAnsi="Palatino Linotype" w:cs="Palatino Linotype"/>
          <w:color w:val="000000"/>
          <w:sz w:val="24"/>
          <w:szCs w:val="24"/>
        </w:rPr>
        <w:t>.</w:t>
      </w:r>
    </w:p>
    <w:p w14:paraId="0E7D7094" w14:textId="77777777" w:rsidR="007447F3" w:rsidRDefault="007447F3" w:rsidP="007E10B4">
      <w:pPr>
        <w:spacing w:after="0" w:line="360" w:lineRule="auto"/>
        <w:ind w:right="51"/>
        <w:jc w:val="both"/>
        <w:rPr>
          <w:rFonts w:ascii="Palatino Linotype" w:eastAsiaTheme="minorEastAsia" w:hAnsi="Palatino Linotype" w:cs="Arial"/>
          <w:sz w:val="24"/>
          <w:szCs w:val="24"/>
          <w:highlight w:val="yellow"/>
          <w:lang w:val="es-ES_tradnl" w:eastAsia="es-E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20"/>
        <w:gridCol w:w="4678"/>
        <w:gridCol w:w="1546"/>
      </w:tblGrid>
      <w:tr w:rsidR="0097642C" w:rsidRPr="00C6591F" w14:paraId="27FE8D21" w14:textId="77777777" w:rsidTr="0073686D">
        <w:trPr>
          <w:trHeight w:val="828"/>
        </w:trPr>
        <w:tc>
          <w:tcPr>
            <w:tcW w:w="2820" w:type="dxa"/>
            <w:shd w:val="clear" w:color="auto" w:fill="E7E6E6" w:themeFill="background2"/>
          </w:tcPr>
          <w:p w14:paraId="7D548998" w14:textId="77777777" w:rsidR="0097642C" w:rsidRPr="00C6591F" w:rsidRDefault="0097642C" w:rsidP="004157A4">
            <w:pPr>
              <w:spacing w:line="360" w:lineRule="auto"/>
              <w:jc w:val="center"/>
              <w:rPr>
                <w:rFonts w:ascii="Palatino Linotype" w:hAnsi="Palatino Linotype"/>
                <w:b/>
                <w:i/>
                <w:color w:val="000000"/>
                <w:sz w:val="24"/>
                <w:szCs w:val="24"/>
              </w:rPr>
            </w:pPr>
            <w:r w:rsidRPr="00C6591F">
              <w:rPr>
                <w:rFonts w:ascii="Palatino Linotype" w:hAnsi="Palatino Linotype"/>
                <w:b/>
                <w:i/>
                <w:color w:val="000000"/>
                <w:sz w:val="24"/>
                <w:szCs w:val="24"/>
              </w:rPr>
              <w:t>Requerimientos</w:t>
            </w:r>
          </w:p>
        </w:tc>
        <w:tc>
          <w:tcPr>
            <w:tcW w:w="4678" w:type="dxa"/>
            <w:shd w:val="clear" w:color="auto" w:fill="E7E6E6" w:themeFill="background2"/>
          </w:tcPr>
          <w:p w14:paraId="2F2F9663" w14:textId="77777777" w:rsidR="0097642C" w:rsidRPr="00C6591F" w:rsidRDefault="0097642C" w:rsidP="004157A4">
            <w:pPr>
              <w:spacing w:line="360" w:lineRule="auto"/>
              <w:jc w:val="center"/>
              <w:rPr>
                <w:rFonts w:ascii="Palatino Linotype" w:hAnsi="Palatino Linotype"/>
                <w:b/>
                <w:i/>
                <w:color w:val="000000"/>
                <w:sz w:val="24"/>
                <w:szCs w:val="24"/>
              </w:rPr>
            </w:pPr>
            <w:r w:rsidRPr="00C6591F">
              <w:rPr>
                <w:rFonts w:ascii="Palatino Linotype" w:hAnsi="Palatino Linotype"/>
                <w:b/>
                <w:i/>
                <w:color w:val="000000"/>
                <w:sz w:val="24"/>
                <w:szCs w:val="24"/>
              </w:rPr>
              <w:t>Respuesta</w:t>
            </w:r>
          </w:p>
        </w:tc>
        <w:tc>
          <w:tcPr>
            <w:tcW w:w="1546" w:type="dxa"/>
            <w:shd w:val="clear" w:color="auto" w:fill="E7E6E6" w:themeFill="background2"/>
          </w:tcPr>
          <w:p w14:paraId="4FA92BB5" w14:textId="77777777" w:rsidR="0097642C" w:rsidRPr="00C6591F" w:rsidRDefault="0097642C" w:rsidP="004157A4">
            <w:pPr>
              <w:spacing w:line="360" w:lineRule="auto"/>
              <w:jc w:val="center"/>
              <w:rPr>
                <w:rFonts w:ascii="Palatino Linotype" w:hAnsi="Palatino Linotype"/>
                <w:b/>
                <w:i/>
                <w:color w:val="000000"/>
                <w:sz w:val="24"/>
                <w:szCs w:val="24"/>
              </w:rPr>
            </w:pPr>
            <w:r w:rsidRPr="00C6591F">
              <w:rPr>
                <w:rFonts w:ascii="Palatino Linotype" w:hAnsi="Palatino Linotype"/>
                <w:b/>
                <w:i/>
                <w:color w:val="000000"/>
                <w:sz w:val="24"/>
                <w:szCs w:val="24"/>
              </w:rPr>
              <w:t>Colma</w:t>
            </w:r>
          </w:p>
        </w:tc>
      </w:tr>
      <w:tr w:rsidR="0097642C" w:rsidRPr="00C6591F" w14:paraId="54ACBC48" w14:textId="77777777" w:rsidTr="0073686D">
        <w:trPr>
          <w:trHeight w:val="828"/>
        </w:trPr>
        <w:tc>
          <w:tcPr>
            <w:tcW w:w="2820" w:type="dxa"/>
          </w:tcPr>
          <w:p w14:paraId="6B7904AD" w14:textId="77777777" w:rsidR="0097642C" w:rsidRDefault="0097642C" w:rsidP="0097642C">
            <w:pPr>
              <w:pStyle w:val="Sinespaciado"/>
              <w:jc w:val="both"/>
              <w:rPr>
                <w:rFonts w:ascii="Palatino Linotype" w:hAnsi="Palatino Linotype"/>
                <w:sz w:val="22"/>
              </w:rPr>
            </w:pPr>
            <w:proofErr w:type="spellStart"/>
            <w:r w:rsidRPr="0097642C">
              <w:rPr>
                <w:rFonts w:ascii="Palatino Linotype" w:hAnsi="Palatino Linotype"/>
                <w:sz w:val="22"/>
              </w:rPr>
              <w:t>Curriculum</w:t>
            </w:r>
            <w:proofErr w:type="spellEnd"/>
            <w:r w:rsidRPr="0097642C">
              <w:rPr>
                <w:rFonts w:ascii="Palatino Linotype" w:hAnsi="Palatino Linotype"/>
                <w:sz w:val="22"/>
              </w:rPr>
              <w:t xml:space="preserve"> vitae y asignación de actividades de:</w:t>
            </w:r>
          </w:p>
          <w:p w14:paraId="1CB54AF3" w14:textId="77777777" w:rsidR="0097642C" w:rsidRPr="0097642C" w:rsidRDefault="0097642C" w:rsidP="0097642C">
            <w:pPr>
              <w:pStyle w:val="Sinespaciado"/>
              <w:jc w:val="both"/>
              <w:rPr>
                <w:rFonts w:ascii="Palatino Linotype" w:hAnsi="Palatino Linotype"/>
                <w:sz w:val="22"/>
              </w:rPr>
            </w:pPr>
          </w:p>
          <w:p w14:paraId="7209078B" w14:textId="77777777" w:rsidR="0097642C" w:rsidRPr="0097642C" w:rsidRDefault="0097642C" w:rsidP="0097642C">
            <w:pPr>
              <w:pStyle w:val="Sinespaciado"/>
              <w:jc w:val="both"/>
              <w:rPr>
                <w:rFonts w:ascii="Palatino Linotype" w:hAnsi="Palatino Linotype"/>
                <w:sz w:val="22"/>
              </w:rPr>
            </w:pPr>
            <w:r w:rsidRPr="0097642C">
              <w:rPr>
                <w:rFonts w:ascii="Palatino Linotype" w:hAnsi="Palatino Linotype"/>
                <w:sz w:val="22"/>
              </w:rPr>
              <w:t>José Luis Dávila Sámano</w:t>
            </w:r>
          </w:p>
          <w:p w14:paraId="5F735355" w14:textId="77777777" w:rsidR="0097642C" w:rsidRPr="0097642C" w:rsidRDefault="0097642C" w:rsidP="0097642C">
            <w:pPr>
              <w:pStyle w:val="Sinespaciado"/>
              <w:jc w:val="both"/>
              <w:rPr>
                <w:rFonts w:ascii="Palatino Linotype" w:hAnsi="Palatino Linotype"/>
                <w:sz w:val="22"/>
              </w:rPr>
            </w:pPr>
            <w:r w:rsidRPr="0097642C">
              <w:rPr>
                <w:rFonts w:ascii="Palatino Linotype" w:hAnsi="Palatino Linotype"/>
                <w:sz w:val="22"/>
              </w:rPr>
              <w:t>Saúl Juárez Guadarrama</w:t>
            </w:r>
          </w:p>
          <w:p w14:paraId="6650DD30" w14:textId="77777777" w:rsidR="0097642C" w:rsidRPr="0097642C" w:rsidRDefault="0097642C" w:rsidP="0097642C">
            <w:pPr>
              <w:pStyle w:val="Sinespaciado"/>
              <w:jc w:val="both"/>
              <w:rPr>
                <w:rFonts w:ascii="Palatino Linotype" w:hAnsi="Palatino Linotype"/>
                <w:sz w:val="22"/>
              </w:rPr>
            </w:pPr>
            <w:r w:rsidRPr="0097642C">
              <w:rPr>
                <w:rFonts w:ascii="Palatino Linotype" w:hAnsi="Palatino Linotype"/>
                <w:sz w:val="22"/>
              </w:rPr>
              <w:t>Luis Eduardo Mejía Pedrero</w:t>
            </w:r>
          </w:p>
          <w:p w14:paraId="47425733" w14:textId="77777777" w:rsidR="0097642C" w:rsidRPr="0097642C" w:rsidRDefault="0097642C" w:rsidP="0097642C">
            <w:pPr>
              <w:pStyle w:val="Sinespaciado"/>
              <w:jc w:val="both"/>
              <w:rPr>
                <w:rFonts w:ascii="Palatino Linotype" w:hAnsi="Palatino Linotype"/>
                <w:sz w:val="22"/>
              </w:rPr>
            </w:pPr>
            <w:r w:rsidRPr="0097642C">
              <w:rPr>
                <w:rFonts w:ascii="Palatino Linotype" w:hAnsi="Palatino Linotype"/>
                <w:sz w:val="22"/>
              </w:rPr>
              <w:t>Francisco Guillermo Pulido Gómez</w:t>
            </w:r>
          </w:p>
          <w:p w14:paraId="5718146C" w14:textId="77777777" w:rsidR="0097642C" w:rsidRPr="0097642C" w:rsidRDefault="0097642C" w:rsidP="0097642C">
            <w:pPr>
              <w:pStyle w:val="Sinespaciado"/>
              <w:jc w:val="both"/>
              <w:rPr>
                <w:rFonts w:ascii="Palatino Linotype" w:hAnsi="Palatino Linotype"/>
                <w:sz w:val="22"/>
              </w:rPr>
            </w:pPr>
            <w:r w:rsidRPr="0097642C">
              <w:rPr>
                <w:rFonts w:ascii="Palatino Linotype" w:hAnsi="Palatino Linotype"/>
                <w:sz w:val="22"/>
              </w:rPr>
              <w:t>Andrea Sánchez Sámano</w:t>
            </w:r>
          </w:p>
          <w:p w14:paraId="51D4455B" w14:textId="77777777" w:rsidR="0097642C" w:rsidRPr="0097642C" w:rsidRDefault="0097642C" w:rsidP="0097642C">
            <w:pPr>
              <w:pStyle w:val="Prrafodelista"/>
              <w:ind w:left="447"/>
              <w:jc w:val="both"/>
              <w:rPr>
                <w:rFonts w:ascii="Palatino Linotype" w:hAnsi="Palatino Linotype"/>
                <w:color w:val="000000"/>
                <w:sz w:val="22"/>
              </w:rPr>
            </w:pPr>
          </w:p>
        </w:tc>
        <w:tc>
          <w:tcPr>
            <w:tcW w:w="4678" w:type="dxa"/>
          </w:tcPr>
          <w:p w14:paraId="577590E5" w14:textId="77777777" w:rsidR="0097642C" w:rsidRPr="0097642C" w:rsidRDefault="0097642C" w:rsidP="0097642C">
            <w:pPr>
              <w:jc w:val="both"/>
              <w:rPr>
                <w:rFonts w:ascii="Palatino Linotype" w:hAnsi="Palatino Linotype"/>
                <w:i/>
                <w:color w:val="000000"/>
                <w:szCs w:val="24"/>
              </w:rPr>
            </w:pPr>
            <w:r w:rsidRPr="0073686D">
              <w:rPr>
                <w:rFonts w:ascii="Palatino Linotype" w:hAnsi="Palatino Linotype"/>
                <w:b/>
                <w:i/>
                <w:color w:val="000000"/>
                <w:szCs w:val="24"/>
              </w:rPr>
              <w:t>José Luis Dávila Sámano:</w:t>
            </w:r>
            <w:r w:rsidRPr="0097642C">
              <w:rPr>
                <w:rFonts w:ascii="Palatino Linotype" w:hAnsi="Palatino Linotype"/>
                <w:i/>
                <w:color w:val="000000"/>
                <w:szCs w:val="24"/>
              </w:rPr>
              <w:t xml:space="preserve"> Licenciado en Ciencias de la Educación y Licenciado en Derecho; </w:t>
            </w:r>
            <w:proofErr w:type="gramStart"/>
            <w:r w:rsidRPr="0097642C">
              <w:rPr>
                <w:rFonts w:ascii="Palatino Linotype" w:hAnsi="Palatino Linotype"/>
                <w:i/>
                <w:color w:val="000000"/>
                <w:szCs w:val="24"/>
              </w:rPr>
              <w:t>Director General</w:t>
            </w:r>
            <w:proofErr w:type="gramEnd"/>
            <w:r w:rsidRPr="0097642C">
              <w:rPr>
                <w:rFonts w:ascii="Palatino Linotype" w:hAnsi="Palatino Linotype"/>
                <w:i/>
                <w:color w:val="000000"/>
                <w:szCs w:val="24"/>
              </w:rPr>
              <w:t xml:space="preserve"> de Ciudad Sostenible, Cambio Climático y Recursos Hídricos. </w:t>
            </w:r>
          </w:p>
          <w:p w14:paraId="54447D0D" w14:textId="77777777" w:rsidR="0073686D" w:rsidRDefault="0073686D" w:rsidP="0097642C">
            <w:pPr>
              <w:jc w:val="both"/>
              <w:rPr>
                <w:rFonts w:ascii="Palatino Linotype" w:hAnsi="Palatino Linotype"/>
                <w:i/>
                <w:color w:val="000000"/>
                <w:szCs w:val="24"/>
              </w:rPr>
            </w:pPr>
          </w:p>
          <w:p w14:paraId="627E5016" w14:textId="77777777" w:rsidR="0097642C" w:rsidRPr="0097642C" w:rsidRDefault="0097642C" w:rsidP="0097642C">
            <w:pPr>
              <w:jc w:val="both"/>
              <w:rPr>
                <w:rFonts w:ascii="Palatino Linotype" w:hAnsi="Palatino Linotype"/>
                <w:i/>
                <w:color w:val="000000"/>
                <w:szCs w:val="24"/>
              </w:rPr>
            </w:pPr>
            <w:r w:rsidRPr="0073686D">
              <w:rPr>
                <w:rFonts w:ascii="Palatino Linotype" w:hAnsi="Palatino Linotype"/>
                <w:b/>
                <w:i/>
                <w:color w:val="000000"/>
                <w:szCs w:val="24"/>
              </w:rPr>
              <w:t xml:space="preserve">Saúl Juárez Guadarrama: </w:t>
            </w:r>
            <w:r w:rsidRPr="0097642C">
              <w:rPr>
                <w:rFonts w:ascii="Palatino Linotype" w:hAnsi="Palatino Linotype"/>
                <w:i/>
                <w:color w:val="000000"/>
                <w:szCs w:val="24"/>
              </w:rPr>
              <w:t xml:space="preserve">Profesional Técnico Acuicultura; </w:t>
            </w:r>
            <w:proofErr w:type="gramStart"/>
            <w:r w:rsidRPr="0097642C">
              <w:rPr>
                <w:rFonts w:ascii="Palatino Linotype" w:hAnsi="Palatino Linotype"/>
                <w:i/>
                <w:color w:val="000000"/>
                <w:szCs w:val="24"/>
              </w:rPr>
              <w:t>Director</w:t>
            </w:r>
            <w:proofErr w:type="gramEnd"/>
            <w:r w:rsidRPr="0097642C">
              <w:rPr>
                <w:rFonts w:ascii="Palatino Linotype" w:hAnsi="Palatino Linotype"/>
                <w:i/>
                <w:color w:val="000000"/>
                <w:szCs w:val="24"/>
              </w:rPr>
              <w:t xml:space="preserve"> de Servicios Públicos Municipales.</w:t>
            </w:r>
          </w:p>
          <w:p w14:paraId="22D33935" w14:textId="77777777" w:rsidR="0073686D" w:rsidRDefault="0073686D" w:rsidP="0097642C">
            <w:pPr>
              <w:jc w:val="both"/>
              <w:rPr>
                <w:rFonts w:ascii="Palatino Linotype" w:hAnsi="Palatino Linotype"/>
                <w:i/>
                <w:color w:val="000000"/>
                <w:szCs w:val="24"/>
              </w:rPr>
            </w:pPr>
          </w:p>
          <w:p w14:paraId="1C46583C" w14:textId="77777777" w:rsidR="0097642C" w:rsidRPr="0097642C" w:rsidRDefault="0097642C" w:rsidP="0097642C">
            <w:pPr>
              <w:jc w:val="both"/>
              <w:rPr>
                <w:rFonts w:ascii="Palatino Linotype" w:hAnsi="Palatino Linotype"/>
                <w:i/>
                <w:color w:val="000000"/>
                <w:szCs w:val="24"/>
              </w:rPr>
            </w:pPr>
            <w:r w:rsidRPr="0073686D">
              <w:rPr>
                <w:rFonts w:ascii="Palatino Linotype" w:hAnsi="Palatino Linotype"/>
                <w:b/>
                <w:i/>
                <w:color w:val="000000"/>
                <w:szCs w:val="24"/>
              </w:rPr>
              <w:t xml:space="preserve">Luis Eduardo Mejía Pedrero: </w:t>
            </w:r>
            <w:r w:rsidRPr="0097642C">
              <w:rPr>
                <w:rFonts w:ascii="Palatino Linotype" w:hAnsi="Palatino Linotype"/>
                <w:i/>
                <w:color w:val="000000"/>
                <w:szCs w:val="24"/>
              </w:rPr>
              <w:t xml:space="preserve">Ingeniero Civil; </w:t>
            </w:r>
            <w:proofErr w:type="gramStart"/>
            <w:r w:rsidRPr="0097642C">
              <w:rPr>
                <w:rFonts w:ascii="Palatino Linotype" w:hAnsi="Palatino Linotype"/>
                <w:i/>
                <w:color w:val="000000"/>
                <w:szCs w:val="24"/>
              </w:rPr>
              <w:t>Director</w:t>
            </w:r>
            <w:proofErr w:type="gramEnd"/>
            <w:r w:rsidRPr="0097642C">
              <w:rPr>
                <w:rFonts w:ascii="Palatino Linotype" w:hAnsi="Palatino Linotype"/>
                <w:i/>
                <w:color w:val="000000"/>
                <w:szCs w:val="24"/>
              </w:rPr>
              <w:t xml:space="preserve"> de Agua Potable y Aguas Residuales.</w:t>
            </w:r>
          </w:p>
          <w:p w14:paraId="51B3AF31" w14:textId="77777777" w:rsidR="0097642C" w:rsidRDefault="0097642C" w:rsidP="0097642C">
            <w:pPr>
              <w:jc w:val="both"/>
              <w:rPr>
                <w:rFonts w:ascii="Palatino Linotype" w:hAnsi="Palatino Linotype"/>
                <w:i/>
                <w:color w:val="000000"/>
                <w:szCs w:val="24"/>
              </w:rPr>
            </w:pPr>
            <w:r w:rsidRPr="0073686D">
              <w:rPr>
                <w:rFonts w:ascii="Palatino Linotype" w:hAnsi="Palatino Linotype"/>
                <w:b/>
                <w:i/>
                <w:color w:val="000000"/>
                <w:szCs w:val="24"/>
              </w:rPr>
              <w:t>Francisco Guillermo Pulido Gómez:</w:t>
            </w:r>
            <w:r w:rsidRPr="0097642C">
              <w:rPr>
                <w:rFonts w:ascii="Palatino Linotype" w:hAnsi="Palatino Linotype"/>
                <w:i/>
                <w:color w:val="000000"/>
                <w:szCs w:val="24"/>
              </w:rPr>
              <w:t xml:space="preserve"> </w:t>
            </w:r>
            <w:proofErr w:type="gramStart"/>
            <w:r w:rsidRPr="0097642C">
              <w:rPr>
                <w:rFonts w:ascii="Palatino Linotype" w:hAnsi="Palatino Linotype"/>
                <w:i/>
                <w:color w:val="000000"/>
                <w:szCs w:val="24"/>
              </w:rPr>
              <w:t>Subdirector</w:t>
            </w:r>
            <w:proofErr w:type="gramEnd"/>
            <w:r w:rsidRPr="0097642C">
              <w:rPr>
                <w:rFonts w:ascii="Palatino Linotype" w:hAnsi="Palatino Linotype"/>
                <w:i/>
                <w:color w:val="000000"/>
                <w:szCs w:val="24"/>
              </w:rPr>
              <w:t xml:space="preserve"> de Control y Bienestar Animal.</w:t>
            </w:r>
          </w:p>
          <w:p w14:paraId="7554C9E2" w14:textId="77777777" w:rsidR="0073686D" w:rsidRPr="0097642C" w:rsidRDefault="0073686D" w:rsidP="0097642C">
            <w:pPr>
              <w:jc w:val="both"/>
              <w:rPr>
                <w:rFonts w:ascii="Palatino Linotype" w:hAnsi="Palatino Linotype"/>
                <w:i/>
                <w:color w:val="000000"/>
                <w:szCs w:val="24"/>
              </w:rPr>
            </w:pPr>
          </w:p>
          <w:p w14:paraId="50D1D032" w14:textId="77777777" w:rsidR="0097642C" w:rsidRDefault="0097642C" w:rsidP="0097642C">
            <w:pPr>
              <w:jc w:val="both"/>
              <w:rPr>
                <w:rFonts w:ascii="Palatino Linotype" w:hAnsi="Palatino Linotype"/>
                <w:i/>
                <w:color w:val="000000"/>
                <w:szCs w:val="24"/>
              </w:rPr>
            </w:pPr>
            <w:r w:rsidRPr="0073686D">
              <w:rPr>
                <w:rFonts w:ascii="Palatino Linotype" w:hAnsi="Palatino Linotype"/>
                <w:b/>
                <w:i/>
                <w:color w:val="000000"/>
                <w:szCs w:val="24"/>
              </w:rPr>
              <w:t xml:space="preserve">Andrea Sánchez Sámano: </w:t>
            </w:r>
            <w:r w:rsidRPr="0097642C">
              <w:rPr>
                <w:rFonts w:ascii="Palatino Linotype" w:hAnsi="Palatino Linotype"/>
                <w:i/>
                <w:color w:val="000000"/>
                <w:szCs w:val="24"/>
              </w:rPr>
              <w:t xml:space="preserve">Licenciada en Biología; Titular de la Dirección de Cambio Climático y Ecología. </w:t>
            </w:r>
          </w:p>
          <w:p w14:paraId="1C2CF9FD" w14:textId="77777777" w:rsidR="0073686D" w:rsidRPr="0097642C" w:rsidRDefault="0073686D" w:rsidP="0097642C">
            <w:pPr>
              <w:jc w:val="both"/>
              <w:rPr>
                <w:rFonts w:ascii="Palatino Linotype" w:hAnsi="Palatino Linotype"/>
                <w:i/>
                <w:color w:val="000000"/>
                <w:szCs w:val="24"/>
              </w:rPr>
            </w:pPr>
          </w:p>
          <w:p w14:paraId="047F2100" w14:textId="77777777" w:rsidR="0097642C" w:rsidRPr="0097642C" w:rsidRDefault="0097642C" w:rsidP="0097642C">
            <w:pPr>
              <w:jc w:val="both"/>
              <w:rPr>
                <w:rFonts w:ascii="Palatino Linotype" w:hAnsi="Palatino Linotype"/>
                <w:i/>
                <w:color w:val="000000"/>
                <w:szCs w:val="24"/>
              </w:rPr>
            </w:pPr>
            <w:r w:rsidRPr="0097642C">
              <w:rPr>
                <w:rFonts w:ascii="Palatino Linotype" w:hAnsi="Palatino Linotype"/>
                <w:i/>
                <w:color w:val="000000"/>
                <w:szCs w:val="24"/>
              </w:rPr>
              <w:t xml:space="preserve">No obstante, hago de su conocimiento que, </w:t>
            </w:r>
            <w:r w:rsidRPr="0073686D">
              <w:rPr>
                <w:rFonts w:ascii="Palatino Linotype" w:hAnsi="Palatino Linotype"/>
                <w:i/>
                <w:color w:val="000000"/>
                <w:szCs w:val="24"/>
                <w:u w:val="single"/>
              </w:rPr>
              <w:t xml:space="preserve">las personas servidoras públicas titulares de áreas, dependencias y entidades de la administración municipal, ejercerán las funciones propias de su competencia, </w:t>
            </w:r>
            <w:r w:rsidRPr="0097642C">
              <w:rPr>
                <w:rFonts w:ascii="Palatino Linotype" w:hAnsi="Palatino Linotype"/>
                <w:i/>
                <w:color w:val="000000"/>
                <w:szCs w:val="24"/>
              </w:rPr>
              <w:t xml:space="preserve">y serán responsables por el ejercicio </w:t>
            </w:r>
            <w:r w:rsidRPr="0097642C">
              <w:rPr>
                <w:rFonts w:ascii="Palatino Linotype" w:hAnsi="Palatino Linotype"/>
                <w:i/>
                <w:color w:val="000000"/>
                <w:szCs w:val="24"/>
              </w:rPr>
              <w:lastRenderedPageBreak/>
              <w:t>de dichas funciones y atribuciones contenidas en la Ley, sus reglamentos interiores, manuales, acuerdos, circulares y otras disposiciones legales que atiendan a regular el funcionamiento del Municipio.</w:t>
            </w:r>
          </w:p>
        </w:tc>
        <w:tc>
          <w:tcPr>
            <w:tcW w:w="1546" w:type="dxa"/>
          </w:tcPr>
          <w:p w14:paraId="1C21B86C" w14:textId="77777777" w:rsidR="0097642C" w:rsidRPr="00C6591F" w:rsidRDefault="0073686D" w:rsidP="004157A4">
            <w:pPr>
              <w:spacing w:line="360" w:lineRule="auto"/>
              <w:jc w:val="center"/>
              <w:rPr>
                <w:rFonts w:ascii="Palatino Linotype" w:hAnsi="Palatino Linotype"/>
                <w:b/>
                <w:i/>
                <w:color w:val="000000"/>
                <w:sz w:val="24"/>
                <w:szCs w:val="24"/>
              </w:rPr>
            </w:pPr>
            <w:r>
              <w:rPr>
                <w:rFonts w:ascii="Palatino Linotype" w:hAnsi="Palatino Linotype"/>
                <w:b/>
                <w:i/>
                <w:color w:val="000000"/>
                <w:sz w:val="24"/>
                <w:szCs w:val="24"/>
              </w:rPr>
              <w:lastRenderedPageBreak/>
              <w:t>No</w:t>
            </w:r>
          </w:p>
        </w:tc>
      </w:tr>
      <w:tr w:rsidR="0097642C" w:rsidRPr="00C6591F" w14:paraId="6D4D91CD" w14:textId="77777777" w:rsidTr="0073686D">
        <w:trPr>
          <w:trHeight w:val="828"/>
        </w:trPr>
        <w:tc>
          <w:tcPr>
            <w:tcW w:w="2820" w:type="dxa"/>
          </w:tcPr>
          <w:p w14:paraId="01C00714" w14:textId="77777777" w:rsidR="008A7641" w:rsidRDefault="008A7641" w:rsidP="008A7641">
            <w:pPr>
              <w:pStyle w:val="Sinespaciado"/>
              <w:jc w:val="both"/>
              <w:rPr>
                <w:rFonts w:ascii="Palatino Linotype" w:hAnsi="Palatino Linotype"/>
                <w:sz w:val="22"/>
              </w:rPr>
            </w:pPr>
            <w:proofErr w:type="spellStart"/>
            <w:r w:rsidRPr="0097642C">
              <w:rPr>
                <w:rFonts w:ascii="Palatino Linotype" w:hAnsi="Palatino Linotype"/>
                <w:sz w:val="22"/>
              </w:rPr>
              <w:t>Curriculum</w:t>
            </w:r>
            <w:proofErr w:type="spellEnd"/>
            <w:r w:rsidRPr="0097642C">
              <w:rPr>
                <w:rFonts w:ascii="Palatino Linotype" w:hAnsi="Palatino Linotype"/>
                <w:sz w:val="22"/>
              </w:rPr>
              <w:t xml:space="preserve"> vitae y asignación de actividades de:</w:t>
            </w:r>
          </w:p>
          <w:p w14:paraId="3EDC337A" w14:textId="77777777" w:rsidR="008A7641" w:rsidRDefault="008A7641" w:rsidP="0097642C">
            <w:pPr>
              <w:pStyle w:val="Sinespaciado"/>
              <w:spacing w:line="360" w:lineRule="auto"/>
              <w:jc w:val="both"/>
              <w:rPr>
                <w:rFonts w:ascii="Palatino Linotype" w:hAnsi="Palatino Linotype"/>
                <w:sz w:val="22"/>
              </w:rPr>
            </w:pPr>
          </w:p>
          <w:p w14:paraId="20AFA56B" w14:textId="533438F5" w:rsidR="0097642C" w:rsidRPr="0097642C" w:rsidRDefault="00441300" w:rsidP="0097642C">
            <w:pPr>
              <w:pStyle w:val="Sinespaciado"/>
              <w:spacing w:line="360" w:lineRule="auto"/>
              <w:jc w:val="both"/>
              <w:rPr>
                <w:rFonts w:ascii="Palatino Linotype" w:hAnsi="Palatino Linotype"/>
                <w:sz w:val="22"/>
              </w:rPr>
            </w:pPr>
            <w:proofErr w:type="spellStart"/>
            <w:r>
              <w:rPr>
                <w:rFonts w:ascii="Palatino Linotype" w:hAnsi="Palatino Linotype"/>
                <w:sz w:val="22"/>
              </w:rPr>
              <w:t>XXXXXXXXXXXXXX</w:t>
            </w:r>
            <w:proofErr w:type="spellEnd"/>
          </w:p>
          <w:p w14:paraId="0D69B90A" w14:textId="77777777" w:rsidR="0097642C" w:rsidRPr="0097642C" w:rsidRDefault="0097642C" w:rsidP="0097642C">
            <w:pPr>
              <w:pStyle w:val="Prrafodelista"/>
              <w:spacing w:line="360" w:lineRule="auto"/>
              <w:ind w:left="447"/>
              <w:jc w:val="center"/>
              <w:rPr>
                <w:rFonts w:ascii="Palatino Linotype" w:hAnsi="Palatino Linotype"/>
                <w:color w:val="000000"/>
                <w:sz w:val="22"/>
              </w:rPr>
            </w:pPr>
          </w:p>
        </w:tc>
        <w:tc>
          <w:tcPr>
            <w:tcW w:w="4678" w:type="dxa"/>
          </w:tcPr>
          <w:p w14:paraId="2BEC6CD5" w14:textId="77777777" w:rsidR="008A7641" w:rsidRDefault="008A7641" w:rsidP="004157A4">
            <w:pPr>
              <w:spacing w:line="360" w:lineRule="auto"/>
              <w:jc w:val="both"/>
              <w:rPr>
                <w:rFonts w:ascii="Palatino Linotype" w:hAnsi="Palatino Linotype"/>
                <w:b/>
                <w:i/>
                <w:color w:val="000000"/>
              </w:rPr>
            </w:pPr>
          </w:p>
          <w:p w14:paraId="2817E3B3" w14:textId="77777777" w:rsidR="0097642C" w:rsidRPr="0073686D" w:rsidRDefault="0073686D" w:rsidP="004157A4">
            <w:pPr>
              <w:spacing w:line="360" w:lineRule="auto"/>
              <w:jc w:val="both"/>
              <w:rPr>
                <w:rFonts w:ascii="Palatino Linotype" w:hAnsi="Palatino Linotype"/>
                <w:b/>
                <w:i/>
                <w:color w:val="000000"/>
              </w:rPr>
            </w:pPr>
            <w:r w:rsidRPr="0073686D">
              <w:rPr>
                <w:rFonts w:ascii="Palatino Linotype" w:hAnsi="Palatino Linotype"/>
                <w:b/>
                <w:i/>
                <w:color w:val="000000"/>
              </w:rPr>
              <w:t>“</w:t>
            </w:r>
            <w:r w:rsidRPr="0073686D">
              <w:rPr>
                <w:rFonts w:ascii="Palatino Linotype" w:hAnsi="Palatino Linotype"/>
                <w:b/>
                <w:i/>
                <w:u w:val="single"/>
              </w:rPr>
              <w:t>no es servidor de este gobierno municipal</w:t>
            </w:r>
            <w:r w:rsidRPr="0073686D">
              <w:rPr>
                <w:rFonts w:ascii="Palatino Linotype" w:hAnsi="Palatino Linotype"/>
                <w:i/>
              </w:rPr>
              <w:t>, a la fecha de la presente solicitud.”</w:t>
            </w:r>
          </w:p>
        </w:tc>
        <w:tc>
          <w:tcPr>
            <w:tcW w:w="1546" w:type="dxa"/>
          </w:tcPr>
          <w:p w14:paraId="378705F9" w14:textId="77777777" w:rsidR="0097642C" w:rsidRDefault="0073686D" w:rsidP="004157A4">
            <w:pPr>
              <w:spacing w:line="360" w:lineRule="auto"/>
              <w:jc w:val="center"/>
              <w:rPr>
                <w:rFonts w:ascii="Palatino Linotype" w:hAnsi="Palatino Linotype"/>
                <w:b/>
                <w:i/>
                <w:color w:val="000000"/>
                <w:sz w:val="24"/>
                <w:szCs w:val="24"/>
              </w:rPr>
            </w:pPr>
            <w:r>
              <w:rPr>
                <w:rFonts w:ascii="Palatino Linotype" w:hAnsi="Palatino Linotype"/>
                <w:b/>
                <w:i/>
                <w:color w:val="000000"/>
                <w:sz w:val="24"/>
                <w:szCs w:val="24"/>
              </w:rPr>
              <w:t>Si</w:t>
            </w:r>
          </w:p>
          <w:p w14:paraId="51FCE0EC" w14:textId="77777777" w:rsidR="008A7641" w:rsidRPr="008A7641" w:rsidRDefault="008A7641" w:rsidP="004157A4">
            <w:pPr>
              <w:spacing w:line="360" w:lineRule="auto"/>
              <w:jc w:val="center"/>
              <w:rPr>
                <w:rFonts w:ascii="Palatino Linotype" w:hAnsi="Palatino Linotype"/>
                <w:i/>
                <w:color w:val="000000"/>
                <w:sz w:val="24"/>
                <w:szCs w:val="24"/>
              </w:rPr>
            </w:pPr>
            <w:r w:rsidRPr="008A7641">
              <w:rPr>
                <w:rFonts w:ascii="Palatino Linotype" w:hAnsi="Palatino Linotype"/>
                <w:i/>
                <w:color w:val="000000"/>
                <w:sz w:val="24"/>
                <w:szCs w:val="24"/>
              </w:rPr>
              <w:t xml:space="preserve">Hechos negativos </w:t>
            </w:r>
          </w:p>
        </w:tc>
      </w:tr>
    </w:tbl>
    <w:p w14:paraId="53DF5E08" w14:textId="77777777" w:rsidR="007447F3" w:rsidRDefault="007447F3" w:rsidP="007E10B4">
      <w:pPr>
        <w:spacing w:after="0" w:line="360" w:lineRule="auto"/>
        <w:ind w:right="51"/>
        <w:jc w:val="both"/>
        <w:rPr>
          <w:rFonts w:ascii="Palatino Linotype" w:eastAsiaTheme="minorEastAsia" w:hAnsi="Palatino Linotype" w:cs="Arial"/>
          <w:sz w:val="24"/>
          <w:szCs w:val="24"/>
          <w:highlight w:val="yellow"/>
          <w:lang w:val="es-ES_tradnl" w:eastAsia="es-ES"/>
        </w:rPr>
      </w:pPr>
    </w:p>
    <w:p w14:paraId="3B273CC9" w14:textId="77777777" w:rsidR="00CD275F" w:rsidRDefault="00CD275F" w:rsidP="00CD275F">
      <w:pPr>
        <w:spacing w:line="360" w:lineRule="auto"/>
        <w:jc w:val="both"/>
        <w:rPr>
          <w:rFonts w:ascii="Palatino Linotype" w:eastAsia="Times New Roman" w:hAnsi="Palatino Linotype" w:cs="Times New Roman"/>
          <w:color w:val="000000"/>
          <w:sz w:val="24"/>
          <w:szCs w:val="24"/>
        </w:rPr>
      </w:pPr>
    </w:p>
    <w:p w14:paraId="6B53C9BA" w14:textId="77777777" w:rsidR="00CD275F" w:rsidRPr="00CD275F" w:rsidRDefault="00CD275F" w:rsidP="00CD275F">
      <w:pPr>
        <w:spacing w:line="360" w:lineRule="auto"/>
        <w:jc w:val="both"/>
        <w:rPr>
          <w:rFonts w:ascii="Palatino Linotype" w:eastAsia="Times New Roman" w:hAnsi="Palatino Linotype" w:cs="Times New Roman"/>
          <w:color w:val="000000"/>
          <w:sz w:val="24"/>
          <w:szCs w:val="24"/>
        </w:rPr>
      </w:pPr>
      <w:r w:rsidRPr="00CD275F">
        <w:rPr>
          <w:rFonts w:ascii="Palatino Linotype" w:eastAsia="Times New Roman" w:hAnsi="Palatino Linotype" w:cs="Times New Roman"/>
          <w:color w:val="000000"/>
          <w:sz w:val="24"/>
          <w:szCs w:val="24"/>
        </w:rPr>
        <w:t xml:space="preserve">En conclusión, este Instituto estima que los motivos de inconformidad planteados por el Recurrente en </w:t>
      </w:r>
      <w:r>
        <w:rPr>
          <w:rFonts w:ascii="Palatino Linotype" w:eastAsia="Times New Roman" w:hAnsi="Palatino Linotype" w:cs="Times New Roman"/>
          <w:color w:val="000000"/>
          <w:sz w:val="24"/>
          <w:szCs w:val="24"/>
        </w:rPr>
        <w:t xml:space="preserve">el recurso de revisión </w:t>
      </w:r>
      <w:r w:rsidRPr="00CD275F">
        <w:rPr>
          <w:rFonts w:ascii="Palatino Linotype" w:eastAsia="Times New Roman" w:hAnsi="Palatino Linotype" w:cs="Times New Roman"/>
          <w:color w:val="000000"/>
          <w:sz w:val="24"/>
          <w:szCs w:val="24"/>
        </w:rPr>
        <w:t xml:space="preserve"> de revisión</w:t>
      </w:r>
      <w:r>
        <w:rPr>
          <w:rFonts w:ascii="Palatino Linotype" w:eastAsia="Times New Roman" w:hAnsi="Palatino Linotype" w:cs="Times New Roman"/>
          <w:color w:val="000000"/>
          <w:sz w:val="24"/>
          <w:szCs w:val="24"/>
        </w:rPr>
        <w:t xml:space="preserve"> </w:t>
      </w:r>
      <w:r>
        <w:rPr>
          <w:rFonts w:ascii="Palatino Linotype" w:hAnsi="Palatino Linotype" w:cs="Arial"/>
          <w:bCs/>
          <w:sz w:val="24"/>
          <w:lang w:eastAsia="es-MX"/>
        </w:rPr>
        <w:t>06980/</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 xml:space="preserve">/2023 </w:t>
      </w:r>
      <w:r w:rsidRPr="00CD275F">
        <w:rPr>
          <w:rFonts w:ascii="Palatino Linotype" w:eastAsia="Times New Roman" w:hAnsi="Palatino Linotype" w:cs="Times New Roman"/>
          <w:color w:val="000000"/>
          <w:sz w:val="24"/>
          <w:szCs w:val="24"/>
        </w:rPr>
        <w:t>son</w:t>
      </w:r>
      <w:r w:rsidRPr="00CD275F">
        <w:rPr>
          <w:rFonts w:ascii="Palatino Linotype" w:eastAsia="Palatino Linotype" w:hAnsi="Palatino Linotype" w:cs="Palatino Linotype"/>
          <w:sz w:val="24"/>
          <w:szCs w:val="24"/>
          <w:lang w:val="es-ES_tradnl"/>
        </w:rPr>
        <w:t xml:space="preserve"> fundados, por lo que es procedente </w:t>
      </w:r>
      <w:r>
        <w:rPr>
          <w:rFonts w:ascii="Palatino Linotype" w:eastAsia="Palatino Linotype" w:hAnsi="Palatino Linotype" w:cs="Palatino Linotype"/>
          <w:sz w:val="24"/>
          <w:szCs w:val="24"/>
          <w:lang w:val="es-ES_tradnl"/>
        </w:rPr>
        <w:t>revocar</w:t>
      </w:r>
      <w:r w:rsidRPr="00CD275F">
        <w:rPr>
          <w:rFonts w:ascii="Palatino Linotype" w:eastAsia="Palatino Linotype" w:hAnsi="Palatino Linotype" w:cs="Palatino Linotype"/>
          <w:sz w:val="24"/>
          <w:szCs w:val="24"/>
          <w:lang w:val="es-ES_tradnl"/>
        </w:rPr>
        <w:t xml:space="preserve"> la respuesta del Sujeto Obligado y ordenar que se realice una búsqueda exhaustiva y razonable en los archivos </w:t>
      </w:r>
      <w:r>
        <w:rPr>
          <w:rFonts w:ascii="Palatino Linotype" w:eastAsia="Palatino Linotype" w:hAnsi="Palatino Linotype" w:cs="Palatino Linotype"/>
          <w:sz w:val="24"/>
          <w:szCs w:val="24"/>
          <w:lang w:val="es-ES_tradnl"/>
        </w:rPr>
        <w:t xml:space="preserve">del área competente </w:t>
      </w:r>
      <w:r w:rsidRPr="00CD275F">
        <w:rPr>
          <w:rFonts w:ascii="Palatino Linotype" w:eastAsia="Palatino Linotype" w:hAnsi="Palatino Linotype" w:cs="Palatino Linotype"/>
          <w:sz w:val="24"/>
          <w:szCs w:val="24"/>
          <w:lang w:val="es-ES_tradnl"/>
        </w:rPr>
        <w:t xml:space="preserve">con el propósito de hacer entrega de los documentos en donde conste </w:t>
      </w:r>
      <w:r>
        <w:rPr>
          <w:rFonts w:ascii="Palatino Linotype" w:eastAsia="Palatino Linotype" w:hAnsi="Palatino Linotype" w:cs="Palatino Linotype"/>
          <w:sz w:val="24"/>
          <w:szCs w:val="24"/>
        </w:rPr>
        <w:t xml:space="preserve">la </w:t>
      </w:r>
      <w:r w:rsidRPr="00CD275F">
        <w:rPr>
          <w:rFonts w:ascii="Palatino Linotype" w:eastAsia="Palatino Linotype" w:hAnsi="Palatino Linotype" w:cs="Palatino Linotype"/>
          <w:sz w:val="24"/>
          <w:szCs w:val="24"/>
        </w:rPr>
        <w:t>información c</w:t>
      </w:r>
      <w:r w:rsidR="00284554">
        <w:rPr>
          <w:rFonts w:ascii="Palatino Linotype" w:eastAsia="Palatino Linotype" w:hAnsi="Palatino Linotype" w:cs="Palatino Linotype"/>
          <w:sz w:val="24"/>
          <w:szCs w:val="24"/>
        </w:rPr>
        <w:t xml:space="preserve">urricular y </w:t>
      </w:r>
      <w:r w:rsidR="00DF085E">
        <w:rPr>
          <w:rFonts w:ascii="Palatino Linotype" w:eastAsia="Palatino Linotype" w:hAnsi="Palatino Linotype" w:cs="Palatino Linotype"/>
          <w:sz w:val="24"/>
          <w:szCs w:val="24"/>
        </w:rPr>
        <w:t>actividades</w:t>
      </w:r>
      <w:r>
        <w:rPr>
          <w:rFonts w:ascii="Palatino Linotype" w:eastAsia="Palatino Linotype" w:hAnsi="Palatino Linotype" w:cs="Palatino Linotype"/>
          <w:sz w:val="24"/>
          <w:szCs w:val="24"/>
        </w:rPr>
        <w:t>, vigente</w:t>
      </w:r>
      <w:r w:rsidRPr="00CD275F">
        <w:rPr>
          <w:rFonts w:ascii="Palatino Linotype" w:eastAsia="Palatino Linotype" w:hAnsi="Palatino Linotype" w:cs="Palatino Linotype"/>
          <w:sz w:val="24"/>
          <w:szCs w:val="24"/>
        </w:rPr>
        <w:t xml:space="preserve"> al día </w:t>
      </w:r>
      <w:r>
        <w:rPr>
          <w:rFonts w:ascii="Palatino Linotype" w:eastAsia="Palatino Linotype" w:hAnsi="Palatino Linotype" w:cs="Palatino Linotype"/>
          <w:sz w:val="24"/>
          <w:szCs w:val="24"/>
        </w:rPr>
        <w:t>cinco de septiembre de dos mil veintitrés</w:t>
      </w:r>
      <w:r w:rsidRPr="00CD275F">
        <w:rPr>
          <w:rFonts w:ascii="Palatino Linotype" w:eastAsia="Palatino Linotype" w:hAnsi="Palatino Linotype" w:cs="Palatino Linotype"/>
          <w:sz w:val="24"/>
          <w:szCs w:val="24"/>
        </w:rPr>
        <w:t>, lo anterior en versión pública de ser procedente y acompañado del acuerdo que dé sustento a dicha versión pública.</w:t>
      </w:r>
      <w:r>
        <w:rPr>
          <w:rFonts w:ascii="Palatino Linotype" w:eastAsia="Palatino Linotype" w:hAnsi="Palatino Linotype" w:cs="Palatino Linotype"/>
          <w:sz w:val="24"/>
          <w:szCs w:val="24"/>
        </w:rPr>
        <w:t xml:space="preserve"> </w:t>
      </w:r>
    </w:p>
    <w:p w14:paraId="086ED531" w14:textId="77777777" w:rsidR="007447F3" w:rsidRDefault="007447F3" w:rsidP="007E10B4">
      <w:pPr>
        <w:spacing w:after="0" w:line="360" w:lineRule="auto"/>
        <w:ind w:right="51"/>
        <w:jc w:val="both"/>
        <w:rPr>
          <w:rFonts w:ascii="Palatino Linotype" w:eastAsiaTheme="minorEastAsia" w:hAnsi="Palatino Linotype" w:cs="Arial"/>
          <w:sz w:val="24"/>
          <w:szCs w:val="24"/>
          <w:highlight w:val="yellow"/>
          <w:lang w:val="es-ES_tradnl" w:eastAsia="es-ES"/>
        </w:rPr>
      </w:pPr>
    </w:p>
    <w:p w14:paraId="1EF56C94" w14:textId="77777777" w:rsidR="008A7641" w:rsidRDefault="008A7641" w:rsidP="008A7641">
      <w:pPr>
        <w:autoSpaceDE w:val="0"/>
        <w:autoSpaceDN w:val="0"/>
        <w:adjustRightInd w:val="0"/>
        <w:spacing w:after="0" w:line="360" w:lineRule="auto"/>
        <w:jc w:val="both"/>
        <w:rPr>
          <w:rFonts w:ascii="Palatino Linotype" w:hAnsi="Palatino Linotype" w:cs="Arial"/>
          <w:sz w:val="24"/>
          <w:szCs w:val="24"/>
        </w:rPr>
      </w:pPr>
    </w:p>
    <w:p w14:paraId="485330F3" w14:textId="77777777" w:rsidR="007E10B4" w:rsidRDefault="007E10B4" w:rsidP="007E10B4">
      <w:pPr>
        <w:numPr>
          <w:ilvl w:val="0"/>
          <w:numId w:val="4"/>
        </w:numPr>
        <w:spacing w:after="0" w:line="360" w:lineRule="auto"/>
        <w:jc w:val="both"/>
        <w:rPr>
          <w:rFonts w:ascii="Palatino Linotype" w:eastAsia="Times New Roman" w:hAnsi="Palatino Linotype" w:cs="Arial"/>
          <w:b/>
          <w:i/>
          <w:sz w:val="28"/>
          <w:szCs w:val="24"/>
          <w:lang w:val="es-ES" w:eastAsia="es-ES"/>
        </w:rPr>
      </w:pPr>
      <w:r w:rsidRPr="00902954">
        <w:rPr>
          <w:rFonts w:ascii="Palatino Linotype" w:eastAsia="Times New Roman" w:hAnsi="Palatino Linotype" w:cs="Arial"/>
          <w:b/>
          <w:i/>
          <w:sz w:val="28"/>
          <w:szCs w:val="24"/>
          <w:lang w:val="es-ES" w:eastAsia="es-ES"/>
        </w:rPr>
        <w:t>De la Versión pública</w:t>
      </w:r>
    </w:p>
    <w:p w14:paraId="3A89A32F" w14:textId="77777777" w:rsidR="007E10B4" w:rsidRPr="004848C9" w:rsidRDefault="007E10B4" w:rsidP="007E10B4">
      <w:pPr>
        <w:spacing w:after="0" w:line="360" w:lineRule="auto"/>
        <w:jc w:val="both"/>
        <w:rPr>
          <w:rFonts w:ascii="Palatino Linotype" w:eastAsia="Times New Roman" w:hAnsi="Palatino Linotype" w:cs="Arial"/>
          <w:b/>
          <w:i/>
          <w:sz w:val="32"/>
          <w:szCs w:val="24"/>
          <w:lang w:val="es-ES" w:eastAsia="es-ES"/>
        </w:rPr>
      </w:pPr>
      <w:r w:rsidRPr="004848C9">
        <w:rPr>
          <w:rFonts w:ascii="Palatino Linotype" w:eastAsia="Arial Unicode MS" w:hAnsi="Palatino Linotype" w:cs="Arial"/>
          <w:sz w:val="24"/>
        </w:rPr>
        <w:t xml:space="preserve">No pasa desapercibido que la información podría contener información susceptible de clasificar, por lo cual, dicha información debe ser clasificada para no vulnerar un </w:t>
      </w:r>
      <w:r w:rsidRPr="004848C9">
        <w:rPr>
          <w:rFonts w:ascii="Palatino Linotype" w:eastAsia="Arial Unicode MS" w:hAnsi="Palatino Linotype" w:cs="Arial"/>
          <w:sz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D4611CC" w14:textId="77777777" w:rsidR="007E10B4" w:rsidRPr="00902954" w:rsidRDefault="007E10B4" w:rsidP="007E10B4">
      <w:pPr>
        <w:spacing w:after="0" w:line="360" w:lineRule="auto"/>
        <w:jc w:val="both"/>
        <w:rPr>
          <w:rFonts w:ascii="Palatino Linotype" w:eastAsia="Times New Roman" w:hAnsi="Palatino Linotype" w:cs="Times New Roman"/>
          <w:b/>
          <w:bCs/>
          <w:i/>
          <w:noProof/>
          <w:sz w:val="24"/>
          <w:szCs w:val="24"/>
          <w:lang w:eastAsia="es-ES"/>
        </w:rPr>
      </w:pPr>
    </w:p>
    <w:p w14:paraId="1425A324" w14:textId="77777777" w:rsidR="007E10B4" w:rsidRPr="00902954" w:rsidRDefault="007E10B4" w:rsidP="007E10B4">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Arial"/>
          <w:b/>
          <w:bCs/>
          <w:i/>
          <w:noProof/>
          <w:lang w:eastAsia="es-ES"/>
        </w:rPr>
        <w:t>“</w:t>
      </w:r>
      <w:r w:rsidRPr="00902954">
        <w:rPr>
          <w:rFonts w:ascii="Palatino Linotype" w:eastAsia="Times New Roman" w:hAnsi="Palatino Linotype" w:cs="Arial"/>
          <w:b/>
          <w:bCs/>
          <w:i/>
          <w:lang w:eastAsia="es-MX"/>
        </w:rPr>
        <w:t>Artículo</w:t>
      </w:r>
      <w:r w:rsidRPr="00902954">
        <w:rPr>
          <w:rFonts w:ascii="Palatino Linotype" w:eastAsia="Times New Roman" w:hAnsi="Palatino Linotype" w:cs="Arial"/>
          <w:b/>
          <w:bCs/>
          <w:i/>
          <w:lang w:eastAsia="es-ES"/>
        </w:rPr>
        <w:t xml:space="preserve"> 3. </w:t>
      </w:r>
      <w:r w:rsidRPr="00902954">
        <w:rPr>
          <w:rFonts w:ascii="Palatino Linotype" w:eastAsia="Times New Roman" w:hAnsi="Palatino Linotype" w:cs="Times New Roman"/>
          <w:i/>
          <w:lang w:eastAsia="es-ES"/>
        </w:rPr>
        <w:t xml:space="preserve">Para los efectos de la presente Ley se entenderá por: </w:t>
      </w:r>
    </w:p>
    <w:p w14:paraId="02F0625D" w14:textId="77777777" w:rsidR="007E10B4" w:rsidRPr="00902954" w:rsidRDefault="007E10B4" w:rsidP="007E10B4">
      <w:pPr>
        <w:spacing w:after="0" w:line="240" w:lineRule="auto"/>
        <w:ind w:left="567" w:right="567"/>
        <w:jc w:val="both"/>
        <w:rPr>
          <w:rFonts w:ascii="Palatino Linotype" w:eastAsia="Times New Roman" w:hAnsi="Palatino Linotype" w:cs="Times New Roman"/>
          <w:i/>
          <w:lang w:eastAsia="es-ES"/>
        </w:rPr>
      </w:pPr>
    </w:p>
    <w:p w14:paraId="5AFA4BCC"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IX.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 xml:space="preserve">Datos personales: </w:t>
      </w:r>
      <w:r w:rsidRPr="0090295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4F3AABED"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p>
    <w:p w14:paraId="18E27346"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clasificada:</w:t>
      </w:r>
      <w:r w:rsidRPr="00902954">
        <w:rPr>
          <w:rFonts w:ascii="Palatino Linotype" w:eastAsia="Times New Roman" w:hAnsi="Palatino Linotype" w:cs="Arial"/>
          <w:i/>
          <w:lang w:eastAsia="es-ES"/>
        </w:rPr>
        <w:t xml:space="preserve"> Aquella considerada por la presente Ley como reservada o confidencial; </w:t>
      </w:r>
    </w:p>
    <w:p w14:paraId="426D058B"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p>
    <w:p w14:paraId="6B7A796A"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XXI.</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confidencial</w:t>
      </w:r>
      <w:r w:rsidRPr="0090295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90C221"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XLV. Versión pública:</w:t>
      </w:r>
      <w:r w:rsidRPr="0090295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5074581C"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p>
    <w:p w14:paraId="1A650822"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Artículo 51.</w:t>
      </w:r>
      <w:r w:rsidRPr="0090295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02954">
        <w:rPr>
          <w:rFonts w:ascii="Palatino Linotype" w:eastAsia="Times New Roman" w:hAnsi="Palatino Linotype" w:cs="Arial"/>
          <w:b/>
          <w:i/>
          <w:lang w:eastAsia="es-ES"/>
        </w:rPr>
        <w:t xml:space="preserve">y tendrá la responsabilidad de verificar en cada caso que la misma no sea confidencial o reservada. </w:t>
      </w:r>
      <w:r w:rsidRPr="0090295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0F5D1A6" w14:textId="77777777" w:rsidR="007E10B4" w:rsidRPr="00902954" w:rsidRDefault="007E10B4" w:rsidP="007E10B4">
      <w:pPr>
        <w:spacing w:after="0" w:line="240" w:lineRule="auto"/>
        <w:ind w:left="567" w:right="567"/>
        <w:jc w:val="both"/>
        <w:rPr>
          <w:rFonts w:ascii="Palatino Linotype" w:eastAsia="Times New Roman" w:hAnsi="Palatino Linotype" w:cs="Arial"/>
          <w:i/>
          <w:lang w:eastAsia="es-ES"/>
        </w:rPr>
      </w:pPr>
    </w:p>
    <w:p w14:paraId="6178AA37" w14:textId="77777777" w:rsidR="007E10B4" w:rsidRPr="00902954" w:rsidRDefault="007E10B4" w:rsidP="007E10B4">
      <w:pPr>
        <w:spacing w:after="0" w:line="240" w:lineRule="auto"/>
        <w:ind w:left="567" w:right="567"/>
        <w:jc w:val="both"/>
        <w:rPr>
          <w:rFonts w:ascii="Palatino Linotype" w:eastAsia="Times New Roman" w:hAnsi="Palatino Linotype" w:cs="Arial"/>
          <w:bCs/>
          <w:noProof/>
          <w:sz w:val="24"/>
          <w:szCs w:val="24"/>
          <w:lang w:eastAsia="es-ES"/>
        </w:rPr>
      </w:pPr>
      <w:r w:rsidRPr="00902954">
        <w:rPr>
          <w:rFonts w:ascii="Palatino Linotype" w:eastAsia="Times New Roman" w:hAnsi="Palatino Linotype" w:cs="Arial"/>
          <w:b/>
          <w:i/>
          <w:lang w:eastAsia="es-ES"/>
        </w:rPr>
        <w:t>Artículo 52.</w:t>
      </w:r>
      <w:r w:rsidRPr="0090295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w:t>
      </w:r>
      <w:r w:rsidRPr="00902954">
        <w:rPr>
          <w:rFonts w:ascii="Palatino Linotype" w:eastAsia="Times New Roman" w:hAnsi="Palatino Linotype" w:cs="Arial"/>
          <w:i/>
          <w:lang w:eastAsia="es-ES"/>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02954">
        <w:rPr>
          <w:rFonts w:ascii="Palatino Linotype" w:eastAsia="Times New Roman" w:hAnsi="Palatino Linotype" w:cs="Arial"/>
          <w:bCs/>
          <w:i/>
          <w:noProof/>
          <w:lang w:eastAsia="es-ES"/>
        </w:rPr>
        <w:t>”</w:t>
      </w:r>
    </w:p>
    <w:p w14:paraId="6D26E2CF" w14:textId="77777777" w:rsidR="007E10B4" w:rsidRPr="00902954" w:rsidRDefault="007E10B4" w:rsidP="007E10B4">
      <w:pPr>
        <w:spacing w:after="0" w:line="360" w:lineRule="auto"/>
        <w:jc w:val="both"/>
        <w:rPr>
          <w:rFonts w:ascii="Palatino Linotype" w:eastAsia="Times New Roman" w:hAnsi="Palatino Linotype" w:cs="Times New Roman"/>
          <w:sz w:val="24"/>
          <w:szCs w:val="24"/>
          <w:lang w:eastAsia="es-ES"/>
        </w:rPr>
      </w:pPr>
    </w:p>
    <w:p w14:paraId="07D80F72"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r w:rsidRPr="00C960DD">
        <w:rPr>
          <w:rFonts w:ascii="Palatino Linotype" w:eastAsia="Calibri" w:hAnsi="Palatino Linotype" w:cs="Tahoma"/>
          <w:bCs/>
          <w:sz w:val="24"/>
          <w:szCs w:val="24"/>
          <w:lang w:val="es-ES" w:eastAsia="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6D53FCA"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p>
    <w:p w14:paraId="3DFCE4C7"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r w:rsidRPr="00C960DD">
        <w:rPr>
          <w:rFonts w:ascii="Palatino Linotype" w:eastAsia="Calibri" w:hAnsi="Palatino Linotype" w:cs="Tahoma"/>
          <w:bCs/>
          <w:sz w:val="24"/>
          <w:szCs w:val="24"/>
          <w:lang w:val="es-ES" w:eastAsia="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9E16935"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p>
    <w:p w14:paraId="478DD199" w14:textId="77777777" w:rsidR="00AB0FBB" w:rsidRPr="00C960DD" w:rsidRDefault="00AB0FBB" w:rsidP="00AB0FBB">
      <w:pPr>
        <w:spacing w:after="0" w:line="360" w:lineRule="auto"/>
        <w:ind w:right="49"/>
        <w:jc w:val="both"/>
        <w:rPr>
          <w:rFonts w:ascii="Palatino Linotype" w:eastAsia="Calibri" w:hAnsi="Palatino Linotype" w:cs="Tahoma"/>
          <w:b/>
          <w:bCs/>
          <w:sz w:val="24"/>
          <w:szCs w:val="24"/>
          <w:lang w:val="es-ES" w:eastAsia="es-ES"/>
        </w:rPr>
      </w:pPr>
      <w:r w:rsidRPr="00C960DD">
        <w:rPr>
          <w:rFonts w:ascii="Palatino Linotype" w:eastAsia="Calibri" w:hAnsi="Palatino Linotype" w:cs="Tahoma"/>
          <w:bCs/>
          <w:sz w:val="24"/>
          <w:szCs w:val="24"/>
          <w:lang w:val="es-ES" w:eastAsia="es-E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w:t>
      </w:r>
      <w:r w:rsidRPr="00C960DD">
        <w:rPr>
          <w:rFonts w:ascii="Palatino Linotype" w:eastAsia="Calibri" w:hAnsi="Palatino Linotype" w:cs="Tahoma"/>
          <w:bCs/>
          <w:sz w:val="24"/>
          <w:szCs w:val="24"/>
          <w:lang w:val="es-ES" w:eastAsia="es-ES"/>
        </w:rPr>
        <w:lastRenderedPageBreak/>
        <w:t xml:space="preserve">brinda servicios a la ciudadanía, es de relevancia conocer e identificar a todos sus trabajadores, no importa el nivel o rango </w:t>
      </w:r>
      <w:r w:rsidRPr="00C960DD">
        <w:rPr>
          <w:rFonts w:ascii="Palatino Linotype" w:eastAsia="Calibri" w:hAnsi="Palatino Linotype" w:cs="Tahoma"/>
          <w:b/>
          <w:bCs/>
          <w:sz w:val="24"/>
          <w:szCs w:val="24"/>
          <w:lang w:val="es-ES" w:eastAsia="es-ES"/>
        </w:rPr>
        <w:t>(con excepción del personal operativo en materia de seguridad, respecto del cual el Pleno de este Instituto ya se ha pronunciado en el sentido de que la información que los haga identificados o identificables debe clasificarse como reservada).</w:t>
      </w:r>
    </w:p>
    <w:p w14:paraId="26AEAF07"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p>
    <w:p w14:paraId="167D6E38"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r w:rsidRPr="00C960DD">
        <w:rPr>
          <w:rFonts w:ascii="Palatino Linotype" w:eastAsia="Calibri" w:hAnsi="Palatino Linotype" w:cs="Tahoma"/>
          <w:bCs/>
          <w:sz w:val="24"/>
          <w:szCs w:val="24"/>
          <w:lang w:val="es-ES" w:eastAsia="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4FA298B"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p>
    <w:p w14:paraId="6C18931C"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r w:rsidRPr="00C960DD">
        <w:rPr>
          <w:rFonts w:ascii="Palatino Linotype" w:eastAsia="Calibri" w:hAnsi="Palatino Linotype" w:cs="Tahoma"/>
          <w:bCs/>
          <w:sz w:val="24"/>
          <w:szCs w:val="24"/>
          <w:lang w:val="es-ES" w:eastAsia="es-E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05D07C4E"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p>
    <w:p w14:paraId="2A3D7BCD"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r w:rsidRPr="00C960DD">
        <w:rPr>
          <w:rFonts w:ascii="Palatino Linotype" w:eastAsia="Calibri" w:hAnsi="Palatino Linotype" w:cs="Tahoma"/>
          <w:bCs/>
          <w:sz w:val="24"/>
          <w:szCs w:val="24"/>
          <w:lang w:val="es-ES" w:eastAsia="es-ES"/>
        </w:rPr>
        <w:lastRenderedPageBreak/>
        <w:t xml:space="preserve">Por lo anterior, cuando las fotografías de los servidores públicos obran en documentos que dan cuenta del cumplimiento de funciones, </w:t>
      </w:r>
      <w:r w:rsidRPr="00A831B2">
        <w:rPr>
          <w:rFonts w:ascii="Palatino Linotype" w:eastAsia="Calibri" w:hAnsi="Palatino Linotype" w:cs="Tahoma"/>
          <w:b/>
          <w:bCs/>
          <w:sz w:val="24"/>
          <w:szCs w:val="24"/>
          <w:lang w:val="es-ES" w:eastAsia="es-ES"/>
        </w:rPr>
        <w:t>requisitos legales</w:t>
      </w:r>
      <w:r w:rsidRPr="00C960DD">
        <w:rPr>
          <w:rFonts w:ascii="Palatino Linotype" w:eastAsia="Calibri" w:hAnsi="Palatino Linotype" w:cs="Tahoma"/>
          <w:bCs/>
          <w:sz w:val="24"/>
          <w:szCs w:val="24"/>
          <w:lang w:val="es-ES" w:eastAsia="es-ES"/>
        </w:rPr>
        <w:t xml:space="preserve"> o los acredita como servidores públicos, </w:t>
      </w:r>
      <w:r w:rsidRPr="00A831B2">
        <w:rPr>
          <w:rFonts w:ascii="Palatino Linotype" w:eastAsia="Calibri" w:hAnsi="Palatino Linotype" w:cs="Tahoma"/>
          <w:b/>
          <w:bCs/>
          <w:sz w:val="24"/>
          <w:szCs w:val="24"/>
          <w:lang w:val="es-ES" w:eastAsia="es-ES"/>
        </w:rPr>
        <w:t>deben ser consideradas un dato personal, que no puede ser clasificado como confidencial,</w:t>
      </w:r>
      <w:r w:rsidRPr="00C960DD">
        <w:rPr>
          <w:rFonts w:ascii="Palatino Linotype" w:eastAsia="Calibri" w:hAnsi="Palatino Linotype" w:cs="Tahoma"/>
          <w:bCs/>
          <w:sz w:val="24"/>
          <w:szCs w:val="24"/>
          <w:lang w:val="es-ES" w:eastAsia="es-E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3C33B8C" w14:textId="77777777" w:rsidR="00284554" w:rsidRDefault="00284554" w:rsidP="00AB0FBB">
      <w:pPr>
        <w:spacing w:after="0" w:line="360" w:lineRule="auto"/>
        <w:ind w:right="49"/>
        <w:jc w:val="both"/>
        <w:rPr>
          <w:rFonts w:ascii="Palatino Linotype" w:eastAsia="Calibri" w:hAnsi="Palatino Linotype" w:cs="Tahoma"/>
          <w:bCs/>
          <w:sz w:val="24"/>
          <w:szCs w:val="24"/>
          <w:lang w:val="es-ES" w:eastAsia="es-ES"/>
        </w:rPr>
      </w:pPr>
    </w:p>
    <w:p w14:paraId="43D015B1" w14:textId="77777777" w:rsidR="00AB0FBB" w:rsidRDefault="00284554" w:rsidP="00AB0FBB">
      <w:pPr>
        <w:spacing w:after="0" w:line="360" w:lineRule="auto"/>
        <w:ind w:right="49"/>
        <w:jc w:val="both"/>
        <w:rPr>
          <w:rFonts w:ascii="Palatino Linotype" w:eastAsia="Calibri" w:hAnsi="Palatino Linotype" w:cs="Tahoma"/>
          <w:bCs/>
          <w:sz w:val="24"/>
          <w:szCs w:val="24"/>
          <w:lang w:val="es-ES" w:eastAsia="es-ES"/>
        </w:rPr>
      </w:pPr>
      <w:r w:rsidRPr="00284554">
        <w:rPr>
          <w:rFonts w:ascii="Palatino Linotype" w:eastAsia="Calibri" w:hAnsi="Palatino Linotype" w:cs="Tahoma"/>
          <w:bCs/>
          <w:sz w:val="24"/>
          <w:szCs w:val="24"/>
          <w:lang w:val="es-ES" w:eastAsia="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0DD0B1C" w14:textId="77777777" w:rsidR="00284554" w:rsidRPr="00C960DD" w:rsidRDefault="00284554" w:rsidP="00AB0FBB">
      <w:pPr>
        <w:spacing w:after="0" w:line="360" w:lineRule="auto"/>
        <w:ind w:right="49"/>
        <w:jc w:val="both"/>
        <w:rPr>
          <w:rFonts w:ascii="Palatino Linotype" w:eastAsia="Calibri" w:hAnsi="Palatino Linotype" w:cs="Tahoma"/>
          <w:bCs/>
          <w:sz w:val="24"/>
          <w:szCs w:val="24"/>
          <w:lang w:val="es-ES" w:eastAsia="es-ES"/>
        </w:rPr>
      </w:pPr>
    </w:p>
    <w:p w14:paraId="5AFFE28C"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r w:rsidRPr="00C960DD">
        <w:rPr>
          <w:rFonts w:ascii="Palatino Linotype" w:eastAsia="Calibri" w:hAnsi="Palatino Linotype" w:cs="Tahoma"/>
          <w:b/>
          <w:bCs/>
          <w:sz w:val="24"/>
          <w:szCs w:val="24"/>
          <w:lang w:val="es-ES" w:eastAsia="es-ES"/>
        </w:rPr>
        <w:t>Conforme a lo anterior, las fotografías de servidores públicos sin importar el nivel o rango guardan la naturaleza de públicas</w:t>
      </w:r>
      <w:r w:rsidRPr="00C960DD">
        <w:rPr>
          <w:rFonts w:ascii="Palatino Linotype" w:eastAsia="Calibri" w:hAnsi="Palatino Linotype" w:cs="Tahoma"/>
          <w:bCs/>
          <w:sz w:val="24"/>
          <w:szCs w:val="24"/>
          <w:lang w:val="es-ES" w:eastAsia="es-ES"/>
        </w:rPr>
        <w:t xml:space="preserve"> (con excepción del personal operativo en materia de seguridad) </w:t>
      </w:r>
      <w:r w:rsidRPr="00C960DD">
        <w:rPr>
          <w:rFonts w:ascii="Palatino Linotype" w:eastAsia="Calibri" w:hAnsi="Palatino Linotype" w:cs="Tahoma"/>
          <w:b/>
          <w:bCs/>
          <w:sz w:val="24"/>
          <w:szCs w:val="24"/>
          <w:lang w:val="es-ES" w:eastAsia="es-ES"/>
        </w:rPr>
        <w:t>y no procede su clasificación</w:t>
      </w:r>
      <w:r w:rsidRPr="00C960DD">
        <w:rPr>
          <w:rFonts w:ascii="Palatino Linotype" w:eastAsia="Calibri" w:hAnsi="Palatino Linotype" w:cs="Tahoma"/>
          <w:bCs/>
          <w:sz w:val="24"/>
          <w:szCs w:val="24"/>
          <w:lang w:val="es-ES" w:eastAsia="es-ES"/>
        </w:rPr>
        <w:t xml:space="preserve">, en términos del artículo 143, fracción I, de la Ley de Transparencia y Acceso a la Información Pública del Estado de México y Municipios, </w:t>
      </w:r>
      <w:r w:rsidRPr="00C960DD">
        <w:rPr>
          <w:rFonts w:ascii="Palatino Linotype" w:eastAsia="Calibri" w:hAnsi="Palatino Linotype" w:cs="Tahoma"/>
          <w:b/>
          <w:bCs/>
          <w:sz w:val="24"/>
          <w:szCs w:val="24"/>
          <w:lang w:val="es-ES" w:eastAsia="es-ES"/>
        </w:rPr>
        <w:t>por lo que en las versiones públicas que se ordenen, no podrá clasificarse esa información.</w:t>
      </w:r>
    </w:p>
    <w:p w14:paraId="25A30999" w14:textId="77777777" w:rsidR="00AB0FBB" w:rsidRPr="00C960DD" w:rsidRDefault="00AB0FBB" w:rsidP="00AB0FBB">
      <w:pPr>
        <w:spacing w:after="0" w:line="360" w:lineRule="auto"/>
        <w:ind w:right="49"/>
        <w:jc w:val="both"/>
        <w:rPr>
          <w:rFonts w:ascii="Palatino Linotype" w:eastAsia="Calibri" w:hAnsi="Palatino Linotype" w:cs="Tahoma"/>
          <w:bCs/>
          <w:sz w:val="24"/>
          <w:szCs w:val="24"/>
          <w:lang w:val="es-ES" w:eastAsia="es-ES"/>
        </w:rPr>
      </w:pPr>
    </w:p>
    <w:p w14:paraId="7AB40C45" w14:textId="77777777" w:rsidR="00AB0FBB" w:rsidRPr="00C960DD" w:rsidRDefault="00AB0FBB" w:rsidP="00AB0FBB">
      <w:pPr>
        <w:spacing w:after="0" w:line="360" w:lineRule="auto"/>
        <w:ind w:right="49"/>
        <w:jc w:val="both"/>
        <w:rPr>
          <w:rFonts w:ascii="Palatino Linotype" w:eastAsia="Calibri" w:hAnsi="Palatino Linotype" w:cs="Tahoma"/>
          <w:sz w:val="24"/>
          <w:lang w:val="es-ES"/>
        </w:rPr>
      </w:pPr>
      <w:r w:rsidRPr="00C960DD">
        <w:rPr>
          <w:rFonts w:ascii="Palatino Linotype" w:eastAsia="Calibri" w:hAnsi="Palatino Linotype" w:cs="Tahoma"/>
          <w:bCs/>
          <w:sz w:val="24"/>
          <w:szCs w:val="24"/>
          <w:lang w:val="es-ES" w:eastAsia="es-ES"/>
        </w:rPr>
        <w:t xml:space="preserve">Cabe hacer la aclaración que aquellos documentos que sean clasificados en su totalidad por no revestir de interés público, como lo es la credencial de elector, la fotografía </w:t>
      </w:r>
      <w:r w:rsidRPr="00C960DD">
        <w:rPr>
          <w:rFonts w:ascii="Palatino Linotype" w:eastAsia="Calibri" w:hAnsi="Palatino Linotype" w:cs="Tahoma"/>
          <w:bCs/>
          <w:sz w:val="24"/>
          <w:szCs w:val="24"/>
          <w:lang w:val="es-ES" w:eastAsia="es-ES"/>
        </w:rPr>
        <w:lastRenderedPageBreak/>
        <w:t>correrá la misma suerte que el documento en cuestión, únicamente para dicha expresión documental.</w:t>
      </w:r>
    </w:p>
    <w:p w14:paraId="68479D2A" w14:textId="77777777" w:rsidR="00AB0FBB" w:rsidRPr="00C960DD" w:rsidRDefault="00AB0FBB" w:rsidP="00AB0FBB">
      <w:pPr>
        <w:spacing w:after="0" w:line="360" w:lineRule="auto"/>
        <w:ind w:right="49"/>
        <w:jc w:val="both"/>
        <w:rPr>
          <w:rFonts w:ascii="Palatino Linotype" w:eastAsia="Calibri" w:hAnsi="Palatino Linotype" w:cs="Tahoma"/>
          <w:lang w:val="es-ES"/>
        </w:rPr>
      </w:pPr>
    </w:p>
    <w:p w14:paraId="1E6535E4" w14:textId="77777777" w:rsidR="00AB0FBB" w:rsidRPr="00C960DD" w:rsidRDefault="00AB0FBB" w:rsidP="00AB0FBB">
      <w:pPr>
        <w:spacing w:after="0" w:line="360" w:lineRule="auto"/>
        <w:jc w:val="both"/>
        <w:rPr>
          <w:rFonts w:ascii="Palatino Linotype" w:hAnsi="Palatino Linotype"/>
          <w:sz w:val="24"/>
        </w:rPr>
      </w:pPr>
    </w:p>
    <w:p w14:paraId="2BD1394E" w14:textId="77777777" w:rsidR="00AB0FBB" w:rsidRPr="00C960DD" w:rsidRDefault="00AB0FBB" w:rsidP="00AB0FBB">
      <w:pPr>
        <w:spacing w:after="0" w:line="360" w:lineRule="auto"/>
        <w:jc w:val="both"/>
        <w:rPr>
          <w:rFonts w:ascii="Palatino Linotype" w:hAnsi="Palatino Linotype"/>
          <w:sz w:val="24"/>
        </w:rPr>
      </w:pPr>
      <w:r w:rsidRPr="00C960DD">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14903822" w14:textId="77777777" w:rsidR="00AB0FBB" w:rsidRPr="00C960DD" w:rsidRDefault="00AB0FBB" w:rsidP="00AB0FBB">
      <w:pPr>
        <w:spacing w:after="0" w:line="360" w:lineRule="auto"/>
        <w:jc w:val="both"/>
        <w:rPr>
          <w:rFonts w:ascii="Palatino Linotype" w:hAnsi="Palatino Linotype"/>
          <w:sz w:val="24"/>
        </w:rPr>
      </w:pPr>
    </w:p>
    <w:p w14:paraId="7BC63F2C" w14:textId="77777777" w:rsidR="00AB0FBB" w:rsidRPr="00C960DD" w:rsidRDefault="00AB0FBB" w:rsidP="00AB0FBB">
      <w:pPr>
        <w:spacing w:after="0" w:line="360" w:lineRule="auto"/>
        <w:jc w:val="both"/>
        <w:rPr>
          <w:rFonts w:ascii="Palatino Linotype" w:eastAsia="Arial Unicode MS" w:hAnsi="Palatino Linotype"/>
          <w:sz w:val="24"/>
          <w:lang w:val="es-ES"/>
        </w:rPr>
      </w:pPr>
      <w:r w:rsidRPr="00C960DD">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960DD">
        <w:rPr>
          <w:rFonts w:ascii="Palatino Linotype" w:eastAsia="Arial Unicode MS" w:hAnsi="Palatino Linotype"/>
          <w:color w:val="000000"/>
          <w:sz w:val="24"/>
          <w:lang w:eastAsia="es-MX"/>
        </w:rPr>
        <w:t>el Sujeto Obligado</w:t>
      </w:r>
      <w:r w:rsidRPr="00C960DD">
        <w:rPr>
          <w:rFonts w:ascii="Palatino Linotype" w:eastAsia="Arial Unicode MS" w:hAnsi="Palatino Linotype"/>
          <w:sz w:val="24"/>
          <w:lang w:val="es-ES"/>
        </w:rPr>
        <w:t xml:space="preserve">, en ese contexto, todo dato personal susceptible de clasificación debe ser protegido. </w:t>
      </w:r>
    </w:p>
    <w:p w14:paraId="7F727E7B"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_tradnl" w:eastAsia="es-ES"/>
        </w:rPr>
      </w:pPr>
    </w:p>
    <w:p w14:paraId="666B2C7E"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ES"/>
        </w:rPr>
      </w:pPr>
      <w:r w:rsidRPr="00C960DD">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C960DD">
        <w:rPr>
          <w:rFonts w:ascii="Palatino Linotype" w:eastAsia="Times New Roman" w:hAnsi="Palatino Linotype" w:cs="Times New Roman"/>
          <w:sz w:val="24"/>
          <w:szCs w:val="24"/>
          <w:lang w:val="es-ES" w:eastAsia="es-ES"/>
        </w:rPr>
        <w:t>resulta necesario que el Comité de Transparencia d</w:t>
      </w:r>
      <w:r w:rsidRPr="00C960DD">
        <w:rPr>
          <w:rFonts w:ascii="Palatino Linotype" w:eastAsia="Times New Roman" w:hAnsi="Palatino Linotype" w:cs="Times New Roman"/>
          <w:sz w:val="24"/>
          <w:szCs w:val="24"/>
          <w:lang w:val="es-ES_tradnl" w:eastAsia="es-ES"/>
        </w:rPr>
        <w:t xml:space="preserve">el </w:t>
      </w:r>
      <w:r w:rsidRPr="00C960DD">
        <w:rPr>
          <w:rFonts w:ascii="Palatino Linotype" w:eastAsia="Times New Roman" w:hAnsi="Palatino Linotype" w:cs="Times New Roman"/>
          <w:b/>
          <w:sz w:val="24"/>
          <w:szCs w:val="24"/>
          <w:lang w:val="es-ES_tradnl" w:eastAsia="es-ES"/>
        </w:rPr>
        <w:t>sujeto obligado</w:t>
      </w:r>
      <w:r w:rsidRPr="00C960DD">
        <w:rPr>
          <w:rFonts w:ascii="Palatino Linotype" w:eastAsia="Times New Roman" w:hAnsi="Palatino Linotype" w:cs="Times New Roman"/>
          <w:sz w:val="24"/>
          <w:szCs w:val="24"/>
          <w:lang w:val="es-ES_tradnl" w:eastAsia="es-ES"/>
        </w:rPr>
        <w:t xml:space="preserve"> </w:t>
      </w:r>
      <w:r w:rsidRPr="00C960DD">
        <w:rPr>
          <w:rFonts w:ascii="Palatino Linotype" w:eastAsia="Times New Roman" w:hAnsi="Palatino Linotype" w:cs="Times New Roman"/>
          <w:sz w:val="24"/>
          <w:szCs w:val="24"/>
          <w:lang w:val="es-ES" w:eastAsia="es-ES"/>
        </w:rPr>
        <w:t>emita el Acuerdo de Clasificación correspondiente</w:t>
      </w:r>
      <w:r w:rsidRPr="00C960DD">
        <w:rPr>
          <w:rFonts w:ascii="Palatino Linotype" w:eastAsia="Times New Roman" w:hAnsi="Palatino Linotype" w:cs="Times New Roman"/>
          <w:sz w:val="24"/>
          <w:szCs w:val="24"/>
          <w:lang w:val="es-ES_tradnl" w:eastAsia="es-ES"/>
        </w:rPr>
        <w:t xml:space="preserve"> debidamente fundado y motivado, </w:t>
      </w:r>
      <w:r w:rsidRPr="00C960DD">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960DD">
        <w:rPr>
          <w:rFonts w:ascii="Palatino Linotype" w:eastAsia="Times New Roman" w:hAnsi="Palatino Linotype" w:cs="Times New Roman"/>
          <w:sz w:val="24"/>
          <w:szCs w:val="24"/>
          <w:lang w:val="es-ES" w:eastAsia="es-ES"/>
        </w:rPr>
        <w:lastRenderedPageBreak/>
        <w:t>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3896C8B2"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ES"/>
        </w:rPr>
      </w:pPr>
    </w:p>
    <w:p w14:paraId="0B9E3639"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ES"/>
        </w:rPr>
      </w:pPr>
      <w:r w:rsidRPr="00C960DD">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C960DD">
        <w:rPr>
          <w:rFonts w:ascii="Palatino Linotype" w:eastAsia="Times New Roman" w:hAnsi="Palatino Linotype" w:cs="Times New Roman"/>
          <w:b/>
          <w:sz w:val="24"/>
          <w:szCs w:val="24"/>
          <w:lang w:val="es-ES" w:eastAsia="es-ES"/>
        </w:rPr>
        <w:t>Registro Federal de Contribuyentes</w:t>
      </w:r>
      <w:r w:rsidRPr="00C960DD">
        <w:rPr>
          <w:rFonts w:ascii="Palatino Linotype" w:eastAsia="Times New Roman" w:hAnsi="Palatino Linotype" w:cs="Times New Roman"/>
          <w:sz w:val="24"/>
          <w:szCs w:val="24"/>
          <w:lang w:val="es-ES" w:eastAsia="es-ES"/>
        </w:rPr>
        <w:t xml:space="preserve"> (RFC) y la </w:t>
      </w:r>
      <w:r w:rsidRPr="00C960DD">
        <w:rPr>
          <w:rFonts w:ascii="Palatino Linotype" w:eastAsia="Times New Roman" w:hAnsi="Palatino Linotype" w:cs="Times New Roman"/>
          <w:b/>
          <w:sz w:val="24"/>
          <w:szCs w:val="24"/>
          <w:lang w:val="es-ES" w:eastAsia="es-ES"/>
        </w:rPr>
        <w:t>Clave Única de Registro de Población</w:t>
      </w:r>
      <w:r w:rsidRPr="00C960DD">
        <w:rPr>
          <w:rFonts w:ascii="Palatino Linotype" w:eastAsia="Times New Roman" w:hAnsi="Palatino Linotype" w:cs="Times New Roman"/>
          <w:sz w:val="24"/>
          <w:szCs w:val="24"/>
          <w:lang w:val="es-ES" w:eastAsia="es-ES"/>
        </w:rPr>
        <w:t xml:space="preserve"> (CURP</w:t>
      </w:r>
      <w:proofErr w:type="gramStart"/>
      <w:r w:rsidRPr="00C960DD">
        <w:rPr>
          <w:rFonts w:ascii="Palatino Linotype" w:eastAsia="Times New Roman" w:hAnsi="Palatino Linotype" w:cs="Times New Roman"/>
          <w:sz w:val="24"/>
          <w:szCs w:val="24"/>
          <w:lang w:val="es-ES" w:eastAsia="es-ES"/>
        </w:rPr>
        <w:t>).</w:t>
      </w:r>
      <w:r w:rsidRPr="00C960DD">
        <w:rPr>
          <w:rFonts w:ascii="Palatino Linotype" w:eastAsia="Times New Roman" w:hAnsi="Palatino Linotype" w:cs="Times New Roman"/>
          <w:b/>
          <w:sz w:val="24"/>
          <w:szCs w:val="24"/>
          <w:lang w:val="es-ES" w:eastAsia="es-ES"/>
        </w:rPr>
        <w:t>.</w:t>
      </w:r>
      <w:proofErr w:type="gramEnd"/>
    </w:p>
    <w:p w14:paraId="4F92EF37" w14:textId="77777777" w:rsidR="00AB0FBB" w:rsidRPr="00C960DD" w:rsidRDefault="00AB0FBB" w:rsidP="00AB0FBB">
      <w:pPr>
        <w:spacing w:after="0" w:line="360" w:lineRule="auto"/>
        <w:jc w:val="both"/>
        <w:rPr>
          <w:rFonts w:ascii="Palatino Linotype" w:eastAsia="Times New Roman" w:hAnsi="Palatino Linotype" w:cs="Times New Roman"/>
          <w:sz w:val="24"/>
          <w:szCs w:val="24"/>
        </w:rPr>
      </w:pPr>
    </w:p>
    <w:p w14:paraId="52EFE7E5" w14:textId="77777777" w:rsidR="00AB0FBB" w:rsidRPr="00C960DD" w:rsidRDefault="00AB0FBB" w:rsidP="00AB0FB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960DD">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58A03101" w14:textId="77777777" w:rsidR="00AB0FBB" w:rsidRPr="00C960DD" w:rsidRDefault="00AB0FBB" w:rsidP="00AB0FB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1484D406" w14:textId="77777777" w:rsidR="00AB0FBB" w:rsidRPr="00C960DD" w:rsidRDefault="00AB0FBB" w:rsidP="00AB0FBB">
      <w:pPr>
        <w:spacing w:after="0" w:line="360" w:lineRule="auto"/>
        <w:ind w:right="-91"/>
        <w:jc w:val="both"/>
        <w:rPr>
          <w:rFonts w:ascii="Palatino Linotype" w:eastAsia="Times New Roman" w:hAnsi="Palatino Linotype" w:cs="Arial"/>
          <w:sz w:val="24"/>
          <w:szCs w:val="24"/>
          <w:lang w:eastAsia="es-MX"/>
        </w:rPr>
      </w:pPr>
      <w:r w:rsidRPr="00C960DD">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46C6A9CB" w14:textId="77777777" w:rsidR="00AB0FBB" w:rsidRPr="00C960DD" w:rsidRDefault="00AB0FBB" w:rsidP="00AB0FBB">
      <w:pPr>
        <w:spacing w:after="0" w:line="360" w:lineRule="auto"/>
        <w:ind w:right="-91"/>
        <w:jc w:val="both"/>
        <w:rPr>
          <w:rFonts w:ascii="Palatino Linotype" w:eastAsia="Times New Roman" w:hAnsi="Palatino Linotype" w:cs="Arial"/>
          <w:sz w:val="24"/>
          <w:szCs w:val="24"/>
          <w:lang w:eastAsia="es-MX"/>
        </w:rPr>
      </w:pPr>
    </w:p>
    <w:p w14:paraId="4E6CB2C0" w14:textId="77777777" w:rsidR="00AB0FBB" w:rsidRPr="00C960DD" w:rsidRDefault="00AB0FBB" w:rsidP="00AB0FBB">
      <w:pPr>
        <w:spacing w:after="0" w:line="240" w:lineRule="auto"/>
        <w:ind w:left="567" w:right="567"/>
        <w:jc w:val="both"/>
        <w:rPr>
          <w:rFonts w:ascii="Palatino Linotype" w:eastAsia="Times New Roman" w:hAnsi="Palatino Linotype" w:cs="Arial"/>
          <w:b/>
          <w:bCs/>
          <w:i/>
        </w:rPr>
      </w:pPr>
      <w:r w:rsidRPr="00C960DD">
        <w:rPr>
          <w:rFonts w:ascii="Palatino Linotype" w:eastAsia="Times New Roman" w:hAnsi="Palatino Linotype" w:cs="Arial"/>
          <w:bCs/>
          <w:i/>
        </w:rPr>
        <w:lastRenderedPageBreak/>
        <w:t>“</w:t>
      </w:r>
      <w:r w:rsidRPr="00C960DD">
        <w:rPr>
          <w:rFonts w:ascii="Palatino Linotype" w:eastAsia="Times New Roman" w:hAnsi="Palatino Linotype" w:cs="Arial"/>
          <w:b/>
          <w:bCs/>
          <w:i/>
        </w:rPr>
        <w:t xml:space="preserve">Registro Federal de Contribuyentes (RFC) de personas físicas. </w:t>
      </w:r>
      <w:r w:rsidRPr="00C960DD">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B126011" w14:textId="77777777" w:rsidR="00AB0FBB" w:rsidRPr="00C960DD" w:rsidRDefault="00AB0FBB" w:rsidP="00AB0FBB">
      <w:pPr>
        <w:spacing w:after="0" w:line="240" w:lineRule="auto"/>
        <w:ind w:left="567" w:right="567"/>
        <w:jc w:val="both"/>
        <w:rPr>
          <w:rFonts w:ascii="Palatino Linotype" w:eastAsia="Times New Roman" w:hAnsi="Palatino Linotype" w:cs="Arial"/>
          <w:bCs/>
          <w:i/>
          <w:sz w:val="20"/>
        </w:rPr>
      </w:pPr>
      <w:r w:rsidRPr="00C960DD">
        <w:rPr>
          <w:rFonts w:ascii="Palatino Linotype" w:eastAsia="Times New Roman" w:hAnsi="Palatino Linotype" w:cs="Arial"/>
          <w:bCs/>
          <w:i/>
          <w:sz w:val="20"/>
        </w:rPr>
        <w:t>Resoluciones:</w:t>
      </w:r>
    </w:p>
    <w:p w14:paraId="4AFC50BB" w14:textId="77777777" w:rsidR="00AB0FBB" w:rsidRPr="00C960DD" w:rsidRDefault="00AB0FBB" w:rsidP="00AB0FBB">
      <w:pPr>
        <w:spacing w:after="0" w:line="240" w:lineRule="auto"/>
        <w:ind w:left="567" w:right="567"/>
        <w:jc w:val="both"/>
        <w:rPr>
          <w:rFonts w:ascii="Palatino Linotype" w:eastAsia="Times New Roman" w:hAnsi="Palatino Linotype" w:cs="Arial"/>
          <w:bCs/>
          <w:i/>
          <w:sz w:val="20"/>
        </w:rPr>
      </w:pPr>
      <w:r w:rsidRPr="00C960DD">
        <w:rPr>
          <w:rFonts w:ascii="Palatino Linotype" w:eastAsia="Times New Roman" w:hAnsi="Palatino Linotype" w:cs="Arial"/>
          <w:bCs/>
          <w:i/>
          <w:sz w:val="20"/>
        </w:rPr>
        <w:t>•</w:t>
      </w:r>
      <w:r w:rsidRPr="00C960DD">
        <w:rPr>
          <w:rFonts w:ascii="Palatino Linotype" w:eastAsia="Times New Roman" w:hAnsi="Palatino Linotype" w:cs="Arial"/>
          <w:bCs/>
          <w:i/>
          <w:sz w:val="20"/>
        </w:rPr>
        <w:tab/>
      </w:r>
      <w:proofErr w:type="spellStart"/>
      <w:r w:rsidRPr="00C960DD">
        <w:rPr>
          <w:rFonts w:ascii="Palatino Linotype" w:eastAsia="Times New Roman" w:hAnsi="Palatino Linotype" w:cs="Arial"/>
          <w:bCs/>
          <w:i/>
          <w:sz w:val="20"/>
        </w:rPr>
        <w:t>RRA</w:t>
      </w:r>
      <w:proofErr w:type="spellEnd"/>
      <w:r w:rsidRPr="00C960DD">
        <w:rPr>
          <w:rFonts w:ascii="Palatino Linotype" w:eastAsia="Times New Roman" w:hAnsi="Palatino Linotype" w:cs="Arial"/>
          <w:bCs/>
          <w:i/>
          <w:sz w:val="20"/>
        </w:rPr>
        <w:t xml:space="preserve"> 0189/17. Morena. 08 de febrero de 2017. Por unanimidad. Comisionado Ponente Joel Salas Suárez.</w:t>
      </w:r>
    </w:p>
    <w:p w14:paraId="4CB1E6A2" w14:textId="77777777" w:rsidR="00AB0FBB" w:rsidRPr="00C960DD" w:rsidRDefault="00AB0FBB" w:rsidP="00AB0FBB">
      <w:pPr>
        <w:spacing w:after="0" w:line="240" w:lineRule="auto"/>
        <w:ind w:left="567" w:right="567"/>
        <w:jc w:val="both"/>
        <w:rPr>
          <w:rFonts w:ascii="Palatino Linotype" w:eastAsia="Times New Roman" w:hAnsi="Palatino Linotype" w:cs="Arial"/>
          <w:bCs/>
          <w:i/>
          <w:sz w:val="20"/>
        </w:rPr>
      </w:pPr>
      <w:r w:rsidRPr="00C960DD">
        <w:rPr>
          <w:rFonts w:ascii="Palatino Linotype" w:eastAsia="Times New Roman" w:hAnsi="Palatino Linotype" w:cs="Arial"/>
          <w:bCs/>
          <w:i/>
          <w:sz w:val="20"/>
        </w:rPr>
        <w:t>•</w:t>
      </w:r>
      <w:r w:rsidRPr="00C960DD">
        <w:rPr>
          <w:rFonts w:ascii="Palatino Linotype" w:eastAsia="Times New Roman" w:hAnsi="Palatino Linotype" w:cs="Arial"/>
          <w:bCs/>
          <w:i/>
          <w:sz w:val="20"/>
        </w:rPr>
        <w:tab/>
      </w:r>
      <w:proofErr w:type="spellStart"/>
      <w:r w:rsidRPr="00C960DD">
        <w:rPr>
          <w:rFonts w:ascii="Palatino Linotype" w:eastAsia="Times New Roman" w:hAnsi="Palatino Linotype" w:cs="Arial"/>
          <w:bCs/>
          <w:i/>
          <w:sz w:val="20"/>
        </w:rPr>
        <w:t>RRA</w:t>
      </w:r>
      <w:proofErr w:type="spellEnd"/>
      <w:r w:rsidRPr="00C960DD">
        <w:rPr>
          <w:rFonts w:ascii="Palatino Linotype" w:eastAsia="Times New Roman" w:hAnsi="Palatino Linotype" w:cs="Arial"/>
          <w:bCs/>
          <w:i/>
          <w:sz w:val="20"/>
        </w:rPr>
        <w:t xml:space="preserve"> 0677/17. Universidad Nacional Autónoma de México. 08 de marzo de 2017. Por unanimidad. Comisionado Ponente </w:t>
      </w:r>
      <w:proofErr w:type="spellStart"/>
      <w:r w:rsidRPr="00C960DD">
        <w:rPr>
          <w:rFonts w:ascii="Palatino Linotype" w:eastAsia="Times New Roman" w:hAnsi="Palatino Linotype" w:cs="Arial"/>
          <w:bCs/>
          <w:i/>
          <w:sz w:val="20"/>
        </w:rPr>
        <w:t>Rosendoevgueni</w:t>
      </w:r>
      <w:proofErr w:type="spellEnd"/>
      <w:r w:rsidRPr="00C960DD">
        <w:rPr>
          <w:rFonts w:ascii="Palatino Linotype" w:eastAsia="Times New Roman" w:hAnsi="Palatino Linotype" w:cs="Arial"/>
          <w:bCs/>
          <w:i/>
          <w:sz w:val="20"/>
        </w:rPr>
        <w:t xml:space="preserve"> Monterrey </w:t>
      </w:r>
      <w:proofErr w:type="spellStart"/>
      <w:r w:rsidRPr="00C960DD">
        <w:rPr>
          <w:rFonts w:ascii="Palatino Linotype" w:eastAsia="Times New Roman" w:hAnsi="Palatino Linotype" w:cs="Arial"/>
          <w:bCs/>
          <w:i/>
          <w:sz w:val="20"/>
        </w:rPr>
        <w:t>Chepov</w:t>
      </w:r>
      <w:proofErr w:type="spellEnd"/>
      <w:r w:rsidRPr="00C960DD">
        <w:rPr>
          <w:rFonts w:ascii="Palatino Linotype" w:eastAsia="Times New Roman" w:hAnsi="Palatino Linotype" w:cs="Arial"/>
          <w:bCs/>
          <w:i/>
          <w:sz w:val="20"/>
        </w:rPr>
        <w:t xml:space="preserve">. </w:t>
      </w:r>
    </w:p>
    <w:p w14:paraId="5FE9A061" w14:textId="77777777" w:rsidR="00AB0FBB" w:rsidRPr="00C960DD" w:rsidRDefault="00AB0FBB" w:rsidP="00AB0FBB">
      <w:pPr>
        <w:spacing w:after="0" w:line="240" w:lineRule="auto"/>
        <w:ind w:left="567" w:right="567"/>
        <w:jc w:val="both"/>
        <w:rPr>
          <w:rFonts w:ascii="Palatino Linotype" w:eastAsia="Times New Roman" w:hAnsi="Palatino Linotype" w:cs="Arial"/>
          <w:i/>
          <w:sz w:val="20"/>
        </w:rPr>
      </w:pPr>
      <w:r w:rsidRPr="00C960DD">
        <w:rPr>
          <w:rFonts w:ascii="Palatino Linotype" w:eastAsia="Times New Roman" w:hAnsi="Palatino Linotype" w:cs="Arial"/>
          <w:bCs/>
          <w:i/>
          <w:sz w:val="20"/>
        </w:rPr>
        <w:t>•</w:t>
      </w:r>
      <w:r w:rsidRPr="00C960DD">
        <w:rPr>
          <w:rFonts w:ascii="Palatino Linotype" w:eastAsia="Times New Roman" w:hAnsi="Palatino Linotype" w:cs="Arial"/>
          <w:bCs/>
          <w:i/>
          <w:sz w:val="20"/>
        </w:rPr>
        <w:tab/>
      </w:r>
      <w:proofErr w:type="spellStart"/>
      <w:r w:rsidRPr="00C960DD">
        <w:rPr>
          <w:rFonts w:ascii="Palatino Linotype" w:eastAsia="Times New Roman" w:hAnsi="Palatino Linotype" w:cs="Arial"/>
          <w:bCs/>
          <w:i/>
          <w:sz w:val="20"/>
        </w:rPr>
        <w:t>RRA</w:t>
      </w:r>
      <w:proofErr w:type="spellEnd"/>
      <w:r w:rsidRPr="00C960DD">
        <w:rPr>
          <w:rFonts w:ascii="Palatino Linotype" w:eastAsia="Times New Roman" w:hAnsi="Palatino Linotype" w:cs="Arial"/>
          <w:bCs/>
          <w:i/>
          <w:sz w:val="20"/>
        </w:rPr>
        <w:t xml:space="preserve"> 1564/17. Tribunal Electoral del Poder Judicial de la Federación. 26 de abril de 2017. Por unanimidad. Comisionado Ponente Oscar Mauricio Guerra Ford.</w:t>
      </w:r>
      <w:r w:rsidRPr="00C960DD">
        <w:rPr>
          <w:rFonts w:ascii="Palatino Linotype" w:eastAsia="Times New Roman" w:hAnsi="Palatino Linotype" w:cs="Arial"/>
          <w:i/>
          <w:sz w:val="20"/>
        </w:rPr>
        <w:t>”</w:t>
      </w:r>
    </w:p>
    <w:p w14:paraId="20BA86AD" w14:textId="77777777" w:rsidR="00AB0FBB" w:rsidRPr="00C960DD" w:rsidRDefault="00AB0FBB" w:rsidP="00AB0FBB">
      <w:pPr>
        <w:spacing w:after="0" w:line="360" w:lineRule="auto"/>
        <w:jc w:val="both"/>
        <w:rPr>
          <w:rFonts w:ascii="Palatino Linotype" w:eastAsia="Times New Roman" w:hAnsi="Palatino Linotype" w:cs="Arial"/>
          <w:sz w:val="24"/>
          <w:szCs w:val="24"/>
          <w:lang w:eastAsia="es-MX"/>
        </w:rPr>
      </w:pPr>
    </w:p>
    <w:p w14:paraId="2ECD61BB" w14:textId="77777777" w:rsidR="00AB0FBB" w:rsidRPr="00C960DD" w:rsidRDefault="00AB0FBB" w:rsidP="00AB0FBB">
      <w:pPr>
        <w:spacing w:after="0" w:line="360" w:lineRule="auto"/>
        <w:jc w:val="both"/>
        <w:rPr>
          <w:rFonts w:ascii="Palatino Linotype" w:eastAsia="Times New Roman" w:hAnsi="Palatino Linotype" w:cs="Arial"/>
          <w:sz w:val="24"/>
          <w:szCs w:val="24"/>
          <w:lang w:eastAsia="es-MX"/>
        </w:rPr>
      </w:pPr>
      <w:r w:rsidRPr="00C960DD">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C960DD">
        <w:rPr>
          <w:rFonts w:ascii="Palatino Linotype" w:eastAsia="Times New Roman" w:hAnsi="Palatino Linotype" w:cs="Arial"/>
          <w:sz w:val="24"/>
          <w:szCs w:val="24"/>
          <w:lang w:eastAsia="es-MX"/>
        </w:rPr>
        <w:t>homoclave</w:t>
      </w:r>
      <w:proofErr w:type="spellEnd"/>
      <w:r w:rsidRPr="00C960DD">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182B1655" w14:textId="77777777" w:rsidR="00AB0FBB" w:rsidRPr="00C960DD" w:rsidRDefault="00AB0FBB" w:rsidP="00AB0FBB">
      <w:pPr>
        <w:spacing w:after="0" w:line="360" w:lineRule="auto"/>
        <w:jc w:val="both"/>
        <w:rPr>
          <w:rFonts w:ascii="Palatino Linotype" w:eastAsia="Times New Roman" w:hAnsi="Palatino Linotype" w:cs="Arial"/>
          <w:sz w:val="24"/>
          <w:szCs w:val="24"/>
          <w:lang w:eastAsia="es-MX"/>
        </w:rPr>
      </w:pPr>
    </w:p>
    <w:p w14:paraId="480474B9"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r w:rsidRPr="00C960DD">
        <w:rPr>
          <w:rFonts w:ascii="Palatino Linotype" w:eastAsia="Times New Roman" w:hAnsi="Palatino Linotype" w:cs="Times New Roman"/>
          <w:sz w:val="24"/>
          <w:szCs w:val="24"/>
          <w:lang w:val="es-ES" w:eastAsia="es-MX"/>
        </w:rPr>
        <w:t xml:space="preserve">Por cuanto hace a la </w:t>
      </w:r>
      <w:r w:rsidRPr="00C960DD">
        <w:rPr>
          <w:rFonts w:ascii="Palatino Linotype" w:eastAsia="Times New Roman" w:hAnsi="Palatino Linotype" w:cs="Times New Roman"/>
          <w:b/>
          <w:sz w:val="24"/>
          <w:szCs w:val="24"/>
          <w:lang w:val="es-ES" w:eastAsia="es-ES"/>
        </w:rPr>
        <w:t xml:space="preserve">Clave Única de Registro de Población, </w:t>
      </w:r>
      <w:r w:rsidRPr="00C960DD">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DFEBFBC"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p>
    <w:p w14:paraId="610E8A07"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r w:rsidRPr="00C960DD">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05D21CC4"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p>
    <w:p w14:paraId="68A64618" w14:textId="77777777" w:rsidR="00AB0FBB" w:rsidRPr="00C960DD" w:rsidRDefault="00AB0FBB" w:rsidP="00AB0FBB">
      <w:pPr>
        <w:spacing w:after="0"/>
        <w:ind w:left="567" w:right="567"/>
        <w:jc w:val="both"/>
        <w:rPr>
          <w:rFonts w:ascii="Palatino Linotype" w:hAnsi="Palatino Linotype" w:cs="Arial"/>
          <w:i/>
          <w:lang w:val="es-ES" w:eastAsia="es-MX"/>
        </w:rPr>
      </w:pPr>
      <w:r w:rsidRPr="00C960DD">
        <w:rPr>
          <w:rFonts w:ascii="Palatino Linotype" w:hAnsi="Palatino Linotype" w:cs="Arial,Bold"/>
          <w:b/>
          <w:bCs/>
          <w:i/>
          <w:lang w:val="es-ES" w:eastAsia="es-MX"/>
        </w:rPr>
        <w:t xml:space="preserve">“Artículo 86. </w:t>
      </w:r>
      <w:r w:rsidRPr="00C960D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4DDBFE14" w14:textId="77777777" w:rsidR="00AB0FBB" w:rsidRPr="00C960DD" w:rsidRDefault="00AB0FBB" w:rsidP="00AB0FBB">
      <w:pPr>
        <w:spacing w:after="0"/>
        <w:ind w:left="567" w:right="567"/>
        <w:jc w:val="both"/>
        <w:rPr>
          <w:rFonts w:ascii="Palatino Linotype" w:hAnsi="Palatino Linotype" w:cs="Arial"/>
          <w:i/>
          <w:lang w:val="es-ES" w:eastAsia="es-MX"/>
        </w:rPr>
      </w:pPr>
    </w:p>
    <w:p w14:paraId="0BAF2CAC" w14:textId="77777777" w:rsidR="00AB0FBB" w:rsidRPr="00C960DD" w:rsidRDefault="00AB0FBB" w:rsidP="00AB0FBB">
      <w:pPr>
        <w:spacing w:after="0"/>
        <w:ind w:left="567" w:right="567"/>
        <w:jc w:val="both"/>
        <w:rPr>
          <w:rFonts w:ascii="Palatino Linotype" w:hAnsi="Palatino Linotype" w:cs="Arial"/>
          <w:i/>
          <w:lang w:val="es-ES" w:eastAsia="es-MX"/>
        </w:rPr>
      </w:pPr>
      <w:r w:rsidRPr="00C960DD">
        <w:rPr>
          <w:rFonts w:ascii="Palatino Linotype" w:hAnsi="Palatino Linotype" w:cs="Arial,Bold"/>
          <w:b/>
          <w:bCs/>
          <w:i/>
          <w:lang w:val="es-ES" w:eastAsia="es-MX"/>
        </w:rPr>
        <w:lastRenderedPageBreak/>
        <w:t xml:space="preserve">Artículo 91. </w:t>
      </w:r>
      <w:r w:rsidRPr="00C960D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5A516912"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p>
    <w:p w14:paraId="0038C64A"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r w:rsidRPr="00C960DD">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1BA3D5"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p>
    <w:p w14:paraId="4868D688"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r w:rsidRPr="00C960DD">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8FAF173" w14:textId="77777777" w:rsidR="00AB0FBB" w:rsidRPr="00C960DD" w:rsidRDefault="00AB0FBB" w:rsidP="00AB0FBB">
      <w:pPr>
        <w:spacing w:after="0" w:line="360" w:lineRule="auto"/>
        <w:jc w:val="both"/>
        <w:rPr>
          <w:rFonts w:ascii="Palatino Linotype" w:hAnsi="Palatino Linotype" w:cs="Arial"/>
          <w:lang w:val="es-ES" w:eastAsia="es-MX"/>
        </w:rPr>
      </w:pPr>
    </w:p>
    <w:p w14:paraId="4E0DC502"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val="es-ES" w:eastAsia="es-MX"/>
        </w:rPr>
      </w:pPr>
      <w:r w:rsidRPr="00C960DD">
        <w:rPr>
          <w:rFonts w:ascii="Palatino Linotype" w:eastAsia="Times New Roman" w:hAnsi="Palatino Linotype" w:cs="Times New Roman"/>
          <w:b/>
          <w:i/>
          <w:lang w:val="es-ES" w:eastAsia="es-MX"/>
        </w:rPr>
        <w:t>Clave Única de Registro de Población (CURP)</w:t>
      </w:r>
      <w:r w:rsidRPr="00C960DD">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14BBDDD" w14:textId="77777777" w:rsidR="00AB0FBB" w:rsidRPr="00C960DD" w:rsidRDefault="00AB0FBB" w:rsidP="00AB0FBB">
      <w:pPr>
        <w:spacing w:after="0" w:line="360" w:lineRule="auto"/>
        <w:ind w:right="616"/>
        <w:jc w:val="both"/>
        <w:rPr>
          <w:rFonts w:ascii="Palatino Linotype" w:hAnsi="Palatino Linotype" w:cs="Arial"/>
          <w:bCs/>
          <w:lang w:val="es-ES" w:eastAsia="es-MX"/>
        </w:rPr>
      </w:pPr>
    </w:p>
    <w:p w14:paraId="51BF7C7C"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MX"/>
        </w:rPr>
      </w:pPr>
      <w:r w:rsidRPr="00C960DD">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w:t>
      </w:r>
      <w:r w:rsidRPr="00C960DD">
        <w:rPr>
          <w:rFonts w:ascii="Palatino Linotype" w:eastAsia="Times New Roman" w:hAnsi="Palatino Linotype" w:cs="Times New Roman"/>
          <w:sz w:val="24"/>
          <w:szCs w:val="24"/>
          <w:lang w:val="es-ES" w:eastAsia="es-MX"/>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A17798A" w14:textId="77777777" w:rsidR="00AB0FBB" w:rsidRPr="00C960DD" w:rsidRDefault="00AB0FBB" w:rsidP="00AB0FBB">
      <w:pPr>
        <w:spacing w:after="0" w:line="360" w:lineRule="auto"/>
        <w:jc w:val="both"/>
        <w:rPr>
          <w:rFonts w:ascii="Palatino Linotype" w:eastAsia="Arial Unicode MS" w:hAnsi="Palatino Linotype" w:cs="Times New Roman"/>
          <w:sz w:val="24"/>
          <w:szCs w:val="24"/>
          <w:lang w:eastAsia="es-ES"/>
        </w:rPr>
      </w:pPr>
    </w:p>
    <w:p w14:paraId="319E75EE"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MX"/>
        </w:rPr>
      </w:pPr>
      <w:r w:rsidRPr="00C960DD">
        <w:rPr>
          <w:rFonts w:ascii="Palatino Linotype" w:eastAsia="Times New Roman" w:hAnsi="Palatino Linotype" w:cs="Times New Roman"/>
          <w:sz w:val="24"/>
          <w:szCs w:val="24"/>
          <w:lang w:val="es-ES_tradnl" w:eastAsia="es-ES"/>
        </w:rPr>
        <w:t xml:space="preserve">Por ende, en el presente caso el Sujeto Obligado debe </w:t>
      </w:r>
      <w:r w:rsidRPr="00C960DD">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960DD">
        <w:rPr>
          <w:rFonts w:ascii="Palatino Linotype" w:eastAsia="Times New Roman" w:hAnsi="Palatino Linotype" w:cs="Times New Roman"/>
          <w:sz w:val="24"/>
          <w:szCs w:val="24"/>
          <w:lang w:val="es-ES_tradnl" w:eastAsia="es-ES"/>
        </w:rPr>
        <w:t xml:space="preserve">el Sujeto Obligado </w:t>
      </w:r>
      <w:r w:rsidRPr="00C960DD">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C960DD">
        <w:rPr>
          <w:rFonts w:ascii="Palatino Linotype" w:eastAsia="Times New Roman" w:hAnsi="Palatino Linotype" w:cs="Times New Roman"/>
          <w:sz w:val="24"/>
          <w:szCs w:val="24"/>
          <w:lang w:val="es-ES_tradnl" w:eastAsia="es-ES"/>
        </w:rPr>
        <w:t>el Sujeto Obligado</w:t>
      </w:r>
      <w:r w:rsidRPr="00C960DD">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71EFA4A"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MX"/>
        </w:rPr>
      </w:pPr>
    </w:p>
    <w:p w14:paraId="6A749FA7" w14:textId="77777777" w:rsidR="00AB0FBB" w:rsidRPr="00C960DD" w:rsidRDefault="00AB0FBB" w:rsidP="00AB0FBB">
      <w:pPr>
        <w:spacing w:after="0" w:line="360" w:lineRule="auto"/>
        <w:jc w:val="both"/>
        <w:rPr>
          <w:rFonts w:ascii="Palatino Linotype" w:eastAsia="Calibri" w:hAnsi="Palatino Linotype" w:cs="Times New Roman"/>
          <w:sz w:val="24"/>
          <w:szCs w:val="24"/>
          <w:lang w:eastAsia="es-ES"/>
        </w:rPr>
      </w:pPr>
      <w:r w:rsidRPr="00C960DD">
        <w:rPr>
          <w:rFonts w:ascii="Palatino Linotype" w:eastAsia="Calibri" w:hAnsi="Palatino Linotype" w:cs="Times New Roman"/>
          <w:sz w:val="24"/>
          <w:szCs w:val="24"/>
          <w:lang w:eastAsia="es-ES"/>
        </w:rPr>
        <w:t xml:space="preserve">Así, es que </w:t>
      </w:r>
      <w:r w:rsidRPr="00C960DD">
        <w:rPr>
          <w:rFonts w:ascii="Palatino Linotype" w:eastAsia="Times New Roman" w:hAnsi="Palatino Linotype" w:cs="Times New Roman"/>
          <w:sz w:val="24"/>
          <w:szCs w:val="24"/>
          <w:lang w:val="es-ES_tradnl" w:eastAsia="es-ES"/>
        </w:rPr>
        <w:t xml:space="preserve">el Sujeto Obligado </w:t>
      </w:r>
      <w:r w:rsidRPr="00C960DD">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w:t>
      </w:r>
      <w:r w:rsidRPr="00C960DD">
        <w:rPr>
          <w:rFonts w:ascii="Palatino Linotype" w:eastAsia="Calibri" w:hAnsi="Palatino Linotype" w:cs="Times New Roman"/>
          <w:sz w:val="24"/>
          <w:szCs w:val="24"/>
          <w:lang w:eastAsia="es-ES"/>
        </w:rPr>
        <w:lastRenderedPageBreak/>
        <w:t>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71DC168" w14:textId="77777777" w:rsidR="00AB0FBB" w:rsidRPr="00C960DD" w:rsidRDefault="00AB0FBB" w:rsidP="00AB0FBB">
      <w:pPr>
        <w:spacing w:after="0" w:line="360" w:lineRule="auto"/>
        <w:jc w:val="both"/>
        <w:rPr>
          <w:rFonts w:ascii="Palatino Linotype" w:eastAsia="Calibri" w:hAnsi="Palatino Linotype" w:cs="Times New Roman"/>
          <w:sz w:val="24"/>
          <w:szCs w:val="24"/>
          <w:lang w:eastAsia="es-ES"/>
        </w:rPr>
      </w:pPr>
    </w:p>
    <w:p w14:paraId="6B91704C"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r w:rsidRPr="00C960DD">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8DF252"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p>
    <w:p w14:paraId="7195FE0A"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 xml:space="preserve">“Artículo 49. </w:t>
      </w:r>
      <w:r w:rsidRPr="00C960DD">
        <w:rPr>
          <w:rFonts w:ascii="Palatino Linotype" w:eastAsia="Times New Roman" w:hAnsi="Palatino Linotype" w:cs="Times New Roman"/>
          <w:i/>
          <w:lang w:eastAsia="es-MX"/>
        </w:rPr>
        <w:t>Los Comités de Transparencia tendrán las siguientes atribuciones:</w:t>
      </w:r>
    </w:p>
    <w:p w14:paraId="223FC610"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VIII.</w:t>
      </w:r>
      <w:r w:rsidRPr="00C960DD">
        <w:rPr>
          <w:rFonts w:ascii="Palatino Linotype" w:eastAsia="Times New Roman" w:hAnsi="Palatino Linotype" w:cs="Times New Roman"/>
          <w:i/>
          <w:lang w:eastAsia="es-MX"/>
        </w:rPr>
        <w:t xml:space="preserve"> Aprobar, modificar o revocar la clasificación de la información;</w:t>
      </w:r>
    </w:p>
    <w:p w14:paraId="039E142E"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p>
    <w:p w14:paraId="6278DD4F"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Artículo 132.</w:t>
      </w:r>
      <w:r w:rsidRPr="00C960DD">
        <w:rPr>
          <w:rFonts w:ascii="Palatino Linotype" w:eastAsia="Times New Roman" w:hAnsi="Palatino Linotype" w:cs="Times New Roman"/>
          <w:i/>
          <w:lang w:eastAsia="es-MX"/>
        </w:rPr>
        <w:t xml:space="preserve"> La clasificación de la información se llevará a cabo en el momento en que:</w:t>
      </w:r>
    </w:p>
    <w:p w14:paraId="51CF0D2B"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I.</w:t>
      </w:r>
      <w:r w:rsidRPr="00C960DD">
        <w:rPr>
          <w:rFonts w:ascii="Palatino Linotype" w:eastAsia="Times New Roman" w:hAnsi="Palatino Linotype" w:cs="Times New Roman"/>
          <w:i/>
          <w:lang w:eastAsia="es-MX"/>
        </w:rPr>
        <w:t xml:space="preserve"> Se reciba una solicitud de acceso a la información;</w:t>
      </w:r>
    </w:p>
    <w:p w14:paraId="0F3912ED"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II.</w:t>
      </w:r>
      <w:r w:rsidRPr="00C960DD">
        <w:rPr>
          <w:rFonts w:ascii="Palatino Linotype" w:eastAsia="Times New Roman" w:hAnsi="Palatino Linotype" w:cs="Times New Roman"/>
          <w:i/>
          <w:lang w:eastAsia="es-MX"/>
        </w:rPr>
        <w:t xml:space="preserve"> Se determine mediante resolución de autoridad competente; o</w:t>
      </w:r>
    </w:p>
    <w:p w14:paraId="1B97BB95"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r w:rsidRPr="00C960DD">
        <w:rPr>
          <w:rFonts w:ascii="Palatino Linotype" w:eastAsia="Times New Roman" w:hAnsi="Palatino Linotype" w:cs="Times New Roman"/>
          <w:b/>
          <w:i/>
          <w:lang w:eastAsia="es-MX"/>
        </w:rPr>
        <w:t>III.</w:t>
      </w:r>
      <w:r w:rsidRPr="00C960DD">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C960DD">
        <w:rPr>
          <w:rFonts w:ascii="Palatino Linotype" w:eastAsia="Times New Roman" w:hAnsi="Palatino Linotype" w:cs="Times New Roman"/>
          <w:b/>
          <w:i/>
          <w:lang w:eastAsia="es-MX"/>
        </w:rPr>
        <w:t>”</w:t>
      </w:r>
    </w:p>
    <w:p w14:paraId="2704006C"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5F90F90A"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57AECB40"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w:t>
      </w:r>
      <w:proofErr w:type="gramStart"/>
      <w:r w:rsidRPr="00C960DD">
        <w:rPr>
          <w:rFonts w:ascii="Palatino Linotype" w:eastAsia="Times New Roman" w:hAnsi="Palatino Linotype" w:cs="Times New Roman"/>
          <w:b/>
          <w:i/>
          <w:lang w:eastAsia="es-MX"/>
        </w:rPr>
        <w:t>Segundo.-</w:t>
      </w:r>
      <w:proofErr w:type="gramEnd"/>
      <w:r w:rsidRPr="00C960DD">
        <w:rPr>
          <w:rFonts w:ascii="Palatino Linotype" w:eastAsia="Times New Roman" w:hAnsi="Palatino Linotype" w:cs="Times New Roman"/>
          <w:i/>
          <w:lang w:eastAsia="es-MX"/>
        </w:rPr>
        <w:t xml:space="preserve"> Para efectos de los presentes Lineamientos Generales, se entenderá por:</w:t>
      </w:r>
    </w:p>
    <w:p w14:paraId="67B82F30"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w:t>
      </w:r>
    </w:p>
    <w:p w14:paraId="1FF73595"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lastRenderedPageBreak/>
        <w:t>XVIII.</w:t>
      </w:r>
      <w:r w:rsidRPr="00C960DD">
        <w:rPr>
          <w:rFonts w:ascii="Palatino Linotype" w:eastAsia="Times New Roman" w:hAnsi="Palatino Linotype" w:cs="Times New Roman"/>
          <w:i/>
          <w:lang w:eastAsia="es-MX"/>
        </w:rPr>
        <w:t xml:space="preserve"> </w:t>
      </w:r>
      <w:r w:rsidRPr="00C960DD">
        <w:rPr>
          <w:rFonts w:ascii="Palatino Linotype" w:eastAsia="Times New Roman" w:hAnsi="Palatino Linotype" w:cs="Times New Roman"/>
          <w:b/>
          <w:i/>
          <w:lang w:eastAsia="es-MX"/>
        </w:rPr>
        <w:t>Versión pública:</w:t>
      </w:r>
      <w:r w:rsidRPr="00C960DD">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CF533E"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51B9619E"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Cuarto.</w:t>
      </w:r>
      <w:r w:rsidRPr="00C960DD">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E2BA0C"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48083B6C"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7EDC68A2"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Quinto.</w:t>
      </w:r>
      <w:r w:rsidRPr="00C960DD">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A71D37"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6E18A550"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Sexto.</w:t>
      </w:r>
      <w:r w:rsidRPr="00C960DD">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28AE234"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6514AD58"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Séptimo.</w:t>
      </w:r>
      <w:r w:rsidRPr="00C960DD">
        <w:rPr>
          <w:rFonts w:ascii="Palatino Linotype" w:eastAsia="Times New Roman" w:hAnsi="Palatino Linotype" w:cs="Times New Roman"/>
          <w:i/>
          <w:lang w:eastAsia="es-MX"/>
        </w:rPr>
        <w:t xml:space="preserve"> La clasificación de la información se llevará a cabo en el momento en que:</w:t>
      </w:r>
    </w:p>
    <w:p w14:paraId="654AFB9B"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I.</w:t>
      </w:r>
      <w:r w:rsidRPr="00C960DD">
        <w:rPr>
          <w:rFonts w:ascii="Palatino Linotype" w:eastAsia="Times New Roman" w:hAnsi="Palatino Linotype" w:cs="Times New Roman"/>
          <w:i/>
          <w:lang w:eastAsia="es-MX"/>
        </w:rPr>
        <w:t xml:space="preserve"> Se reciba una solicitud de acceso a la información;</w:t>
      </w:r>
    </w:p>
    <w:p w14:paraId="08A36611"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II.</w:t>
      </w:r>
      <w:r w:rsidRPr="00C960DD">
        <w:rPr>
          <w:rFonts w:ascii="Palatino Linotype" w:eastAsia="Times New Roman" w:hAnsi="Palatino Linotype" w:cs="Times New Roman"/>
          <w:i/>
          <w:lang w:eastAsia="es-MX"/>
        </w:rPr>
        <w:t xml:space="preserve"> Se determine mediante resolución de autoridad competente, o</w:t>
      </w:r>
    </w:p>
    <w:p w14:paraId="7F8F5E35"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III.</w:t>
      </w:r>
      <w:r w:rsidRPr="00C960DD">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3A1E14C2"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2F0F39E8"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762D548A"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lastRenderedPageBreak/>
        <w:t>Octavo.</w:t>
      </w:r>
      <w:r w:rsidRPr="00C960DD">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113B7A"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64238F36"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4339E6EE"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p>
    <w:p w14:paraId="1F5D09E9"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F51F421"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160F7094"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695EA864"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Noveno.</w:t>
      </w:r>
      <w:r w:rsidRPr="00C960DD">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F6F013B"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108F2CC6"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b/>
          <w:i/>
          <w:lang w:eastAsia="es-MX"/>
        </w:rPr>
        <w:t>Décimo.</w:t>
      </w:r>
      <w:r w:rsidRPr="00C960DD">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B5509D"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p>
    <w:p w14:paraId="49E28913"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MX"/>
        </w:rPr>
      </w:pPr>
      <w:r w:rsidRPr="00C960DD">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12B18947" w14:textId="77777777" w:rsidR="00AB0FBB" w:rsidRPr="00C960DD" w:rsidRDefault="00AB0FBB" w:rsidP="00AB0FBB">
      <w:pPr>
        <w:spacing w:after="0" w:line="240" w:lineRule="auto"/>
        <w:ind w:left="567" w:right="567"/>
        <w:jc w:val="both"/>
        <w:rPr>
          <w:rFonts w:ascii="Palatino Linotype" w:eastAsia="Times New Roman" w:hAnsi="Palatino Linotype" w:cs="Times New Roman"/>
          <w:b/>
          <w:i/>
          <w:lang w:eastAsia="es-MX"/>
        </w:rPr>
      </w:pPr>
    </w:p>
    <w:p w14:paraId="3FEC276F" w14:textId="77777777" w:rsidR="00AB0FBB" w:rsidRPr="00C960DD" w:rsidRDefault="00AB0FBB" w:rsidP="00AB0FBB">
      <w:pPr>
        <w:spacing w:after="0" w:line="240" w:lineRule="auto"/>
        <w:ind w:left="567" w:right="567"/>
        <w:jc w:val="both"/>
        <w:rPr>
          <w:rFonts w:ascii="Palatino Linotype" w:eastAsia="Times New Roman" w:hAnsi="Palatino Linotype" w:cs="Times New Roman"/>
          <w:b/>
          <w:sz w:val="24"/>
          <w:szCs w:val="24"/>
          <w:lang w:eastAsia="es-MX"/>
        </w:rPr>
      </w:pPr>
      <w:r w:rsidRPr="00C960DD">
        <w:rPr>
          <w:rFonts w:ascii="Palatino Linotype" w:eastAsia="Times New Roman" w:hAnsi="Palatino Linotype" w:cs="Times New Roman"/>
          <w:b/>
          <w:i/>
          <w:lang w:eastAsia="es-MX"/>
        </w:rPr>
        <w:t>Décimo primero.</w:t>
      </w:r>
      <w:r w:rsidRPr="00C960DD">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960DD">
        <w:rPr>
          <w:rFonts w:ascii="Palatino Linotype" w:eastAsia="Times New Roman" w:hAnsi="Palatino Linotype" w:cs="Times New Roman"/>
          <w:b/>
          <w:i/>
          <w:lang w:eastAsia="es-MX"/>
        </w:rPr>
        <w:t>”</w:t>
      </w:r>
    </w:p>
    <w:p w14:paraId="61B1A178" w14:textId="77777777" w:rsidR="00AB0FBB" w:rsidRPr="00C960DD" w:rsidRDefault="00AB0FBB" w:rsidP="00AB0FBB">
      <w:pPr>
        <w:spacing w:after="0" w:line="360" w:lineRule="auto"/>
        <w:jc w:val="both"/>
        <w:rPr>
          <w:rFonts w:ascii="Palatino Linotype" w:hAnsi="Palatino Linotype" w:cs="Arial"/>
          <w:i/>
          <w:lang w:eastAsia="es-MX"/>
        </w:rPr>
      </w:pPr>
    </w:p>
    <w:p w14:paraId="768C51C1"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r w:rsidRPr="00C960DD">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960DD">
        <w:rPr>
          <w:rFonts w:ascii="Palatino Linotype" w:eastAsia="Times New Roman" w:hAnsi="Palatino Linotype" w:cs="Times New Roman"/>
          <w:sz w:val="24"/>
          <w:szCs w:val="24"/>
          <w:lang w:val="es-ES_tradnl" w:eastAsia="es-ES"/>
        </w:rPr>
        <w:t>el Sujeto Obligado</w:t>
      </w:r>
      <w:r w:rsidRPr="00C960DD">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0295F2A"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p>
    <w:p w14:paraId="4E348016"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r w:rsidRPr="00C960DD">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4F229DD1"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p>
    <w:p w14:paraId="7E0D2A45"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r w:rsidRPr="00C960DD">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A1BA6FB"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p>
    <w:p w14:paraId="71E1C638"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ES"/>
        </w:rPr>
      </w:pPr>
      <w:r w:rsidRPr="00C960DD">
        <w:rPr>
          <w:rFonts w:ascii="Palatino Linotype" w:eastAsia="Times New Roman" w:hAnsi="Palatino Linotype" w:cs="Times New Roman"/>
          <w:b/>
          <w:i/>
          <w:lang w:eastAsia="es-ES"/>
        </w:rPr>
        <w:t xml:space="preserve">FUNDAMENTACIÓN Y MOTIVACIÓN. </w:t>
      </w:r>
      <w:r w:rsidRPr="00C960DD">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7E46C7"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p>
    <w:p w14:paraId="706E4AFC"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r w:rsidRPr="00C960DD">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23F87C7"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p>
    <w:p w14:paraId="6A48BC3A"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r w:rsidRPr="00C960DD">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369DC3C"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p>
    <w:p w14:paraId="0F329123"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ES"/>
        </w:rPr>
      </w:pPr>
      <w:r w:rsidRPr="00C960DD">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C960DD">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1F6AD0E" w14:textId="77777777" w:rsidR="00AB0FBB" w:rsidRPr="00C960DD" w:rsidRDefault="00AB0FBB" w:rsidP="00AB0FBB">
      <w:pPr>
        <w:spacing w:after="0" w:line="240" w:lineRule="auto"/>
        <w:ind w:left="567" w:right="567"/>
        <w:jc w:val="both"/>
        <w:rPr>
          <w:rFonts w:ascii="Palatino Linotype" w:eastAsia="Times New Roman" w:hAnsi="Palatino Linotype" w:cs="Times New Roman"/>
          <w:i/>
          <w:lang w:eastAsia="es-ES"/>
        </w:rPr>
      </w:pPr>
    </w:p>
    <w:p w14:paraId="0F59B48D"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eastAsia="es-ES"/>
        </w:rPr>
      </w:pPr>
      <w:r w:rsidRPr="00C960DD">
        <w:rPr>
          <w:rFonts w:ascii="Palatino Linotype" w:eastAsia="Times New Roman" w:hAnsi="Palatino Linotype" w:cs="Times New Roman"/>
          <w:sz w:val="24"/>
          <w:szCs w:val="24"/>
          <w:lang w:eastAsia="es-ES"/>
        </w:rPr>
        <w:t xml:space="preserve">En consecuencia, la fundamentación y motivación implica </w:t>
      </w:r>
      <w:proofErr w:type="gramStart"/>
      <w:r w:rsidRPr="00C960DD">
        <w:rPr>
          <w:rFonts w:ascii="Palatino Linotype" w:eastAsia="Times New Roman" w:hAnsi="Palatino Linotype" w:cs="Times New Roman"/>
          <w:sz w:val="24"/>
          <w:szCs w:val="24"/>
          <w:lang w:eastAsia="es-ES"/>
        </w:rPr>
        <w:t>que</w:t>
      </w:r>
      <w:proofErr w:type="gramEnd"/>
      <w:r w:rsidRPr="00C960DD">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w:t>
      </w:r>
      <w:r w:rsidRPr="00C960DD">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7F703D1E" w14:textId="77777777" w:rsidR="00AB0FBB" w:rsidRPr="00C960DD" w:rsidRDefault="00AB0FBB" w:rsidP="00AB0FBB">
      <w:pPr>
        <w:pStyle w:val="Prrafodelista"/>
        <w:spacing w:line="360" w:lineRule="auto"/>
        <w:ind w:left="720"/>
        <w:jc w:val="both"/>
        <w:rPr>
          <w:rFonts w:ascii="Palatino Linotype" w:hAnsi="Palatino Linotype"/>
        </w:rPr>
      </w:pPr>
    </w:p>
    <w:p w14:paraId="0FE59512" w14:textId="77777777" w:rsidR="00AB0FBB" w:rsidRPr="00C960DD" w:rsidRDefault="00AB0FBB" w:rsidP="00AB0FBB">
      <w:pPr>
        <w:spacing w:after="0" w:line="360" w:lineRule="auto"/>
        <w:jc w:val="both"/>
        <w:rPr>
          <w:rFonts w:ascii="Palatino Linotype" w:eastAsia="Times New Roman" w:hAnsi="Palatino Linotype" w:cs="Times New Roman"/>
          <w:sz w:val="24"/>
          <w:szCs w:val="24"/>
          <w:lang w:val="es-ES" w:eastAsia="es-ES"/>
        </w:rPr>
      </w:pPr>
      <w:r w:rsidRPr="00C960DD">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C960DD">
        <w:rPr>
          <w:rFonts w:ascii="Palatino Linotype" w:eastAsia="Times New Roman" w:hAnsi="Palatino Linotype" w:cs="Times New Roman"/>
          <w:b/>
          <w:sz w:val="24"/>
          <w:szCs w:val="24"/>
          <w:lang w:val="es-ES" w:eastAsia="es-ES"/>
        </w:rPr>
        <w:t xml:space="preserve"> </w:t>
      </w:r>
      <w:r w:rsidRPr="00C960DD">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594A00A" w14:textId="77777777" w:rsidR="007E10B4" w:rsidRDefault="007E10B4" w:rsidP="007E10B4">
      <w:pPr>
        <w:spacing w:after="0" w:line="360" w:lineRule="auto"/>
        <w:jc w:val="both"/>
        <w:rPr>
          <w:rFonts w:ascii="Palatino Linotype" w:hAnsi="Palatino Linotype" w:cs="Arial"/>
          <w:sz w:val="24"/>
          <w:szCs w:val="24"/>
          <w:lang w:eastAsia="es-MX"/>
        </w:rPr>
      </w:pPr>
    </w:p>
    <w:p w14:paraId="61CC8AEE" w14:textId="77777777" w:rsidR="007E10B4" w:rsidRPr="00EE1E88" w:rsidRDefault="007E10B4" w:rsidP="007E10B4">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sz w:val="24"/>
          <w:szCs w:val="24"/>
        </w:rPr>
        <w:t>el</w:t>
      </w:r>
      <w:r>
        <w:rPr>
          <w:rFonts w:ascii="Palatino Linotype" w:hAnsi="Palatino Linotype"/>
          <w:b/>
          <w:sz w:val="24"/>
          <w:szCs w:val="24"/>
        </w:rPr>
        <w:t xml:space="preserv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0086486B">
        <w:rPr>
          <w:rFonts w:ascii="Palatino Linotype" w:hAnsi="Palatino Linotype"/>
          <w:i/>
          <w:sz w:val="24"/>
          <w:szCs w:val="24"/>
        </w:rPr>
        <w:t xml:space="preserve">primera </w:t>
      </w:r>
      <w:r w:rsidRPr="00EE1E88">
        <w:rPr>
          <w:rFonts w:ascii="Palatino Linotype" w:hAnsi="Palatino Linotype"/>
          <w:i/>
          <w:sz w:val="24"/>
          <w:szCs w:val="24"/>
        </w:rPr>
        <w:t>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0086486B">
        <w:rPr>
          <w:rFonts w:ascii="Palatino Linotype" w:hAnsi="Palatino Linotype"/>
          <w:b/>
          <w:sz w:val="24"/>
          <w:szCs w:val="24"/>
        </w:rPr>
        <w:t>REVOC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00443AE5">
        <w:rPr>
          <w:rFonts w:ascii="Palatino Linotype" w:hAnsi="Palatino Linotype" w:cs="Arial"/>
          <w:b/>
          <w:sz w:val="24"/>
        </w:rPr>
        <w:t>00086/</w:t>
      </w:r>
      <w:proofErr w:type="spellStart"/>
      <w:r w:rsidR="00443AE5">
        <w:rPr>
          <w:rFonts w:ascii="Palatino Linotype" w:hAnsi="Palatino Linotype" w:cs="Arial"/>
          <w:b/>
          <w:sz w:val="24"/>
        </w:rPr>
        <w:t>OCOYOAC</w:t>
      </w:r>
      <w:proofErr w:type="spellEnd"/>
      <w:r w:rsidR="00443AE5">
        <w:rPr>
          <w:rFonts w:ascii="Palatino Linotype" w:hAnsi="Palatino Linotype" w:cs="Arial"/>
          <w:b/>
          <w:sz w:val="24"/>
        </w:rPr>
        <w:t xml:space="preserve">/IP/2023 </w:t>
      </w:r>
      <w:r w:rsidRPr="0073686D">
        <w:rPr>
          <w:rFonts w:ascii="Palatino Linotype" w:hAnsi="Palatino Linotype" w:cs="Arial"/>
          <w:sz w:val="24"/>
        </w:rPr>
        <w:t xml:space="preserve">y </w:t>
      </w:r>
      <w:r w:rsidR="0073686D" w:rsidRPr="0073686D">
        <w:rPr>
          <w:rFonts w:ascii="Palatino Linotype" w:hAnsi="Palatino Linotype" w:cs="Arial"/>
          <w:sz w:val="24"/>
        </w:rPr>
        <w:t>se</w:t>
      </w:r>
      <w:r w:rsidR="0073686D">
        <w:rPr>
          <w:rFonts w:ascii="Palatino Linotype" w:hAnsi="Palatino Linotype" w:cs="Arial"/>
          <w:b/>
          <w:sz w:val="24"/>
        </w:rPr>
        <w:t xml:space="preserve"> CONFIRMA </w:t>
      </w:r>
      <w:r w:rsidR="0073686D">
        <w:rPr>
          <w:rFonts w:ascii="Palatino Linotype" w:hAnsi="Palatino Linotype" w:cs="Arial"/>
          <w:sz w:val="24"/>
        </w:rPr>
        <w:t xml:space="preserve">la respuesta a la solicitud de información </w:t>
      </w:r>
      <w:r w:rsidR="00443AE5">
        <w:rPr>
          <w:rFonts w:ascii="Palatino Linotype" w:hAnsi="Palatino Linotype" w:cs="Arial"/>
          <w:b/>
          <w:sz w:val="24"/>
        </w:rPr>
        <w:t>00085/</w:t>
      </w:r>
      <w:proofErr w:type="spellStart"/>
      <w:r w:rsidR="00443AE5">
        <w:rPr>
          <w:rFonts w:ascii="Palatino Linotype" w:hAnsi="Palatino Linotype" w:cs="Arial"/>
          <w:b/>
          <w:sz w:val="24"/>
        </w:rPr>
        <w:t>OCOYOAC</w:t>
      </w:r>
      <w:proofErr w:type="spellEnd"/>
      <w:r w:rsidR="00443AE5">
        <w:rPr>
          <w:rFonts w:ascii="Palatino Linotype" w:hAnsi="Palatino Linotype" w:cs="Arial"/>
          <w:b/>
          <w:sz w:val="24"/>
        </w:rPr>
        <w:t>/IP/2023</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w:t>
      </w:r>
      <w:r>
        <w:rPr>
          <w:rFonts w:ascii="Palatino Linotype" w:hAnsi="Palatino Linotype"/>
          <w:sz w:val="24"/>
          <w:szCs w:val="24"/>
        </w:rPr>
        <w:t>n</w:t>
      </w:r>
      <w:r w:rsidRPr="00EE1E88">
        <w:rPr>
          <w:rFonts w:ascii="Palatino Linotype" w:hAnsi="Palatino Linotype"/>
          <w:sz w:val="24"/>
          <w:szCs w:val="24"/>
        </w:rPr>
        <w:t xml:space="preserve"> sido materia del presente fallo.</w:t>
      </w:r>
    </w:p>
    <w:p w14:paraId="7EFAAA7E" w14:textId="77777777" w:rsidR="007E10B4" w:rsidRPr="00EE1E88" w:rsidRDefault="007E10B4" w:rsidP="007E10B4">
      <w:pPr>
        <w:spacing w:after="0" w:line="360" w:lineRule="auto"/>
        <w:jc w:val="both"/>
        <w:rPr>
          <w:rFonts w:ascii="Palatino Linotype" w:hAnsi="Palatino Linotype"/>
          <w:sz w:val="24"/>
          <w:szCs w:val="24"/>
        </w:rPr>
      </w:pPr>
    </w:p>
    <w:p w14:paraId="716BA266" w14:textId="77777777" w:rsidR="007E10B4" w:rsidRPr="00EE1E88" w:rsidRDefault="007E10B4" w:rsidP="007E10B4">
      <w:pPr>
        <w:spacing w:after="0" w:line="360" w:lineRule="auto"/>
        <w:jc w:val="both"/>
        <w:rPr>
          <w:rFonts w:ascii="Palatino Linotype" w:hAnsi="Palatino Linotype"/>
          <w:sz w:val="24"/>
          <w:szCs w:val="24"/>
        </w:rPr>
      </w:pPr>
      <w:r w:rsidRPr="00EE1E88">
        <w:rPr>
          <w:rFonts w:ascii="Palatino Linotype" w:hAnsi="Palatino Linotype"/>
          <w:sz w:val="24"/>
          <w:szCs w:val="24"/>
        </w:rPr>
        <w:lastRenderedPageBreak/>
        <w:t xml:space="preserve">Por lo antes expuesto y fundado. </w:t>
      </w:r>
    </w:p>
    <w:p w14:paraId="4942225C" w14:textId="77777777" w:rsidR="007E10B4" w:rsidRPr="00071411" w:rsidRDefault="007E10B4" w:rsidP="007E10B4">
      <w:pPr>
        <w:spacing w:after="0" w:line="360" w:lineRule="auto"/>
        <w:jc w:val="both"/>
        <w:rPr>
          <w:rFonts w:ascii="Palatino Linotype" w:hAnsi="Palatino Linotype"/>
        </w:rPr>
      </w:pPr>
    </w:p>
    <w:p w14:paraId="092CEE47" w14:textId="77777777" w:rsidR="007E10B4" w:rsidRDefault="007E10B4" w:rsidP="007E10B4">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1BBDDEE1" w14:textId="77777777" w:rsidR="007E10B4" w:rsidRPr="00FC6F08" w:rsidRDefault="007E10B4" w:rsidP="007E10B4">
      <w:pPr>
        <w:pStyle w:val="Sinespaciado"/>
        <w:spacing w:line="360" w:lineRule="auto"/>
        <w:rPr>
          <w:lang w:eastAsia="en-US"/>
        </w:rPr>
      </w:pPr>
    </w:p>
    <w:p w14:paraId="5E1C2358" w14:textId="77777777" w:rsidR="0073686D" w:rsidRPr="00C6591F" w:rsidRDefault="007E10B4" w:rsidP="0073686D">
      <w:pPr>
        <w:spacing w:before="240" w:after="0" w:line="360" w:lineRule="auto"/>
        <w:jc w:val="both"/>
        <w:rPr>
          <w:rFonts w:ascii="Palatino Linotype" w:eastAsia="Times New Roman" w:hAnsi="Palatino Linotype" w:cs="Arial"/>
          <w:sz w:val="24"/>
          <w:szCs w:val="24"/>
          <w:lang w:val="es-ES" w:eastAsia="es-ES"/>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0073686D" w:rsidRPr="00C6591F">
        <w:rPr>
          <w:rFonts w:ascii="Palatino Linotype" w:eastAsia="Times New Roman" w:hAnsi="Palatino Linotype" w:cs="Arial"/>
          <w:sz w:val="24"/>
          <w:szCs w:val="24"/>
          <w:lang w:val="es-ES_tradnl" w:eastAsia="es-ES"/>
        </w:rPr>
        <w:t xml:space="preserve">Se </w:t>
      </w:r>
      <w:r w:rsidR="0073686D" w:rsidRPr="00C6591F">
        <w:rPr>
          <w:rFonts w:ascii="Palatino Linotype" w:eastAsia="Times New Roman" w:hAnsi="Palatino Linotype" w:cs="Arial"/>
          <w:b/>
          <w:sz w:val="24"/>
          <w:szCs w:val="24"/>
          <w:lang w:val="es-ES_tradnl" w:eastAsia="es-ES"/>
        </w:rPr>
        <w:t>CONFIRMA</w:t>
      </w:r>
      <w:r w:rsidR="0073686D" w:rsidRPr="00C6591F">
        <w:rPr>
          <w:rFonts w:ascii="Palatino Linotype" w:eastAsia="Times New Roman" w:hAnsi="Palatino Linotype" w:cs="Arial"/>
          <w:sz w:val="24"/>
          <w:szCs w:val="24"/>
          <w:lang w:val="es-ES_tradnl" w:eastAsia="es-ES"/>
        </w:rPr>
        <w:t xml:space="preserve"> </w:t>
      </w:r>
      <w:r w:rsidR="0073686D" w:rsidRPr="00C6591F">
        <w:rPr>
          <w:rFonts w:ascii="Palatino Linotype" w:eastAsia="Arial Unicode MS" w:hAnsi="Palatino Linotype" w:cs="Arial"/>
          <w:sz w:val="24"/>
          <w:szCs w:val="24"/>
          <w:lang w:val="es-ES" w:eastAsia="es-ES"/>
        </w:rPr>
        <w:t xml:space="preserve">la respuesta entregada por </w:t>
      </w:r>
      <w:r w:rsidR="0073686D" w:rsidRPr="00C6591F">
        <w:rPr>
          <w:rFonts w:ascii="Palatino Linotype" w:eastAsia="Arial Unicode MS" w:hAnsi="Palatino Linotype" w:cs="Arial"/>
          <w:b/>
          <w:sz w:val="24"/>
          <w:szCs w:val="24"/>
          <w:lang w:val="es-ES" w:eastAsia="es-ES"/>
        </w:rPr>
        <w:t xml:space="preserve">EL SUJETO OBLIGADO </w:t>
      </w:r>
      <w:r w:rsidR="0073686D" w:rsidRPr="00C6591F">
        <w:rPr>
          <w:rFonts w:ascii="Palatino Linotype" w:eastAsia="Arial Unicode MS" w:hAnsi="Palatino Linotype" w:cs="Arial"/>
          <w:sz w:val="24"/>
          <w:szCs w:val="24"/>
          <w:lang w:val="es-ES" w:eastAsia="es-ES"/>
        </w:rPr>
        <w:t xml:space="preserve">a la solicitud de información número </w:t>
      </w:r>
      <w:r w:rsidR="0073686D">
        <w:rPr>
          <w:rFonts w:ascii="Palatino Linotype" w:hAnsi="Palatino Linotype" w:cs="Arial"/>
          <w:b/>
          <w:sz w:val="24"/>
        </w:rPr>
        <w:t>00085/</w:t>
      </w:r>
      <w:proofErr w:type="spellStart"/>
      <w:r w:rsidR="0073686D">
        <w:rPr>
          <w:rFonts w:ascii="Palatino Linotype" w:hAnsi="Palatino Linotype" w:cs="Arial"/>
          <w:b/>
          <w:sz w:val="24"/>
        </w:rPr>
        <w:t>OCOYOAC</w:t>
      </w:r>
      <w:proofErr w:type="spellEnd"/>
      <w:r w:rsidR="0073686D">
        <w:rPr>
          <w:rFonts w:ascii="Palatino Linotype" w:hAnsi="Palatino Linotype" w:cs="Arial"/>
          <w:b/>
          <w:sz w:val="24"/>
        </w:rPr>
        <w:t>/IP/2023</w:t>
      </w:r>
      <w:r w:rsidR="0073686D" w:rsidRPr="00C6591F">
        <w:rPr>
          <w:rFonts w:ascii="Palatino Linotype" w:eastAsia="Times New Roman" w:hAnsi="Palatino Linotype" w:cs="Times New Roman"/>
          <w:b/>
          <w:sz w:val="24"/>
          <w:szCs w:val="24"/>
          <w:lang w:val="es-ES" w:eastAsia="es-ES"/>
        </w:rPr>
        <w:t xml:space="preserve">, </w:t>
      </w:r>
      <w:r w:rsidR="0073686D" w:rsidRPr="00C6591F">
        <w:rPr>
          <w:rFonts w:ascii="Palatino Linotype" w:eastAsia="Arial Unicode MS" w:hAnsi="Palatino Linotype" w:cs="Arial"/>
          <w:sz w:val="24"/>
          <w:szCs w:val="24"/>
          <w:lang w:val="es-ES" w:eastAsia="es-ES"/>
        </w:rPr>
        <w:t xml:space="preserve">por resultar infundados los motivos de inconformidad que arguye </w:t>
      </w:r>
      <w:r w:rsidR="0073686D" w:rsidRPr="00C6591F">
        <w:rPr>
          <w:rFonts w:ascii="Palatino Linotype" w:eastAsia="Arial Unicode MS" w:hAnsi="Palatino Linotype" w:cs="Arial"/>
          <w:b/>
          <w:sz w:val="24"/>
          <w:szCs w:val="24"/>
          <w:lang w:val="es-ES" w:eastAsia="es-ES"/>
        </w:rPr>
        <w:t>EL RECURRENTE</w:t>
      </w:r>
      <w:r w:rsidR="0073686D" w:rsidRPr="00C6591F">
        <w:rPr>
          <w:rFonts w:ascii="Palatino Linotype" w:eastAsia="Arial Unicode MS" w:hAnsi="Palatino Linotype" w:cs="Arial"/>
          <w:sz w:val="24"/>
          <w:szCs w:val="24"/>
          <w:lang w:val="es-ES" w:eastAsia="es-ES"/>
        </w:rPr>
        <w:t>, en términos del</w:t>
      </w:r>
      <w:r w:rsidR="0073686D" w:rsidRPr="00C6591F">
        <w:rPr>
          <w:rFonts w:ascii="Palatino Linotype" w:eastAsia="Arial Unicode MS" w:hAnsi="Palatino Linotype" w:cs="Arial"/>
          <w:b/>
          <w:sz w:val="24"/>
          <w:szCs w:val="24"/>
          <w:lang w:val="es-ES" w:eastAsia="es-ES"/>
        </w:rPr>
        <w:t xml:space="preserve"> </w:t>
      </w:r>
      <w:r w:rsidR="0073686D" w:rsidRPr="00C6591F">
        <w:rPr>
          <w:rFonts w:ascii="Palatino Linotype" w:eastAsia="Times New Roman" w:hAnsi="Palatino Linotype" w:cs="Arial"/>
          <w:b/>
          <w:sz w:val="24"/>
          <w:szCs w:val="24"/>
          <w:lang w:val="es-ES" w:eastAsia="es-ES"/>
        </w:rPr>
        <w:t>Considerando CUARTO</w:t>
      </w:r>
      <w:r w:rsidR="0073686D" w:rsidRPr="00C6591F">
        <w:rPr>
          <w:rFonts w:ascii="Palatino Linotype" w:eastAsia="Times New Roman" w:hAnsi="Palatino Linotype" w:cs="Arial"/>
          <w:sz w:val="24"/>
          <w:szCs w:val="24"/>
          <w:lang w:val="es-ES" w:eastAsia="es-ES"/>
        </w:rPr>
        <w:t xml:space="preserve"> de la presente resolución.</w:t>
      </w:r>
    </w:p>
    <w:p w14:paraId="7884DD5A" w14:textId="77777777" w:rsidR="0073686D" w:rsidRDefault="0073686D" w:rsidP="007E10B4">
      <w:pPr>
        <w:autoSpaceDE w:val="0"/>
        <w:autoSpaceDN w:val="0"/>
        <w:adjustRightInd w:val="0"/>
        <w:spacing w:after="0" w:line="360" w:lineRule="auto"/>
        <w:jc w:val="both"/>
        <w:rPr>
          <w:rFonts w:ascii="Palatino Linotype" w:hAnsi="Palatino Linotype" w:cs="Arial"/>
          <w:lang w:val="es-ES_tradnl"/>
        </w:rPr>
      </w:pPr>
    </w:p>
    <w:p w14:paraId="1C2CC59A" w14:textId="77777777" w:rsidR="007E10B4" w:rsidRPr="00B27D0F" w:rsidRDefault="0073686D" w:rsidP="007E10B4">
      <w:pPr>
        <w:autoSpaceDE w:val="0"/>
        <w:autoSpaceDN w:val="0"/>
        <w:adjustRightInd w:val="0"/>
        <w:spacing w:after="0" w:line="360" w:lineRule="auto"/>
        <w:jc w:val="both"/>
        <w:rPr>
          <w:rFonts w:ascii="Palatino Linotype" w:hAnsi="Palatino Linotype" w:cs="Arial"/>
          <w:sz w:val="24"/>
          <w:szCs w:val="24"/>
        </w:rPr>
      </w:pPr>
      <w:r w:rsidRPr="0073686D">
        <w:rPr>
          <w:rFonts w:ascii="Palatino Linotype" w:hAnsi="Palatino Linotype" w:cs="Arial"/>
          <w:b/>
          <w:sz w:val="28"/>
          <w:szCs w:val="24"/>
        </w:rPr>
        <w:t xml:space="preserve">SEGUNDO. </w:t>
      </w:r>
      <w:r w:rsidR="007E10B4" w:rsidRPr="00B27D0F">
        <w:rPr>
          <w:rFonts w:ascii="Palatino Linotype" w:hAnsi="Palatino Linotype" w:cs="Arial"/>
          <w:sz w:val="24"/>
          <w:szCs w:val="24"/>
        </w:rPr>
        <w:t>Se</w:t>
      </w:r>
      <w:r w:rsidR="007E10B4" w:rsidRPr="00B27D0F">
        <w:rPr>
          <w:rFonts w:ascii="Palatino Linotype" w:hAnsi="Palatino Linotype" w:cs="Arial"/>
          <w:b/>
          <w:sz w:val="24"/>
          <w:szCs w:val="24"/>
        </w:rPr>
        <w:t xml:space="preserve"> </w:t>
      </w:r>
      <w:r w:rsidR="0086486B">
        <w:rPr>
          <w:rFonts w:ascii="Palatino Linotype" w:hAnsi="Palatino Linotype" w:cs="Arial"/>
          <w:b/>
          <w:sz w:val="24"/>
          <w:szCs w:val="24"/>
        </w:rPr>
        <w:t>REVO</w:t>
      </w:r>
      <w:r>
        <w:rPr>
          <w:rFonts w:ascii="Palatino Linotype" w:hAnsi="Palatino Linotype" w:cs="Arial"/>
          <w:b/>
          <w:sz w:val="24"/>
          <w:szCs w:val="24"/>
        </w:rPr>
        <w:t>CA</w:t>
      </w:r>
      <w:r w:rsidR="007E10B4" w:rsidRPr="00B27D0F">
        <w:rPr>
          <w:rFonts w:ascii="Palatino Linotype" w:hAnsi="Palatino Linotype" w:cs="Arial"/>
          <w:b/>
          <w:sz w:val="24"/>
          <w:szCs w:val="24"/>
        </w:rPr>
        <w:t xml:space="preserve"> </w:t>
      </w:r>
      <w:r w:rsidR="007E10B4" w:rsidRPr="00B27D0F">
        <w:rPr>
          <w:rFonts w:ascii="Palatino Linotype" w:eastAsia="Arial Unicode MS" w:hAnsi="Palatino Linotype" w:cs="Arial"/>
          <w:sz w:val="24"/>
          <w:szCs w:val="24"/>
        </w:rPr>
        <w:t xml:space="preserve">la respuesta entregada por </w:t>
      </w:r>
      <w:r w:rsidR="007E10B4" w:rsidRPr="00E20118">
        <w:rPr>
          <w:rFonts w:ascii="Palatino Linotype" w:eastAsia="Arial Unicode MS" w:hAnsi="Palatino Linotype" w:cs="Arial"/>
          <w:bCs/>
          <w:sz w:val="24"/>
          <w:szCs w:val="24"/>
        </w:rPr>
        <w:t>el</w:t>
      </w:r>
      <w:r w:rsidR="007E10B4" w:rsidRPr="00B27D0F">
        <w:rPr>
          <w:rFonts w:ascii="Palatino Linotype" w:eastAsia="Arial Unicode MS" w:hAnsi="Palatino Linotype" w:cs="Arial"/>
          <w:b/>
          <w:sz w:val="24"/>
          <w:szCs w:val="24"/>
        </w:rPr>
        <w:t xml:space="preserve"> Sujeto Obligado </w:t>
      </w:r>
      <w:r w:rsidR="007E10B4" w:rsidRPr="00B27D0F">
        <w:rPr>
          <w:rFonts w:ascii="Palatino Linotype" w:eastAsia="Arial Unicode MS" w:hAnsi="Palatino Linotype" w:cs="Arial"/>
          <w:sz w:val="24"/>
          <w:szCs w:val="24"/>
        </w:rPr>
        <w:t xml:space="preserve">a la solicitud de información </w:t>
      </w:r>
      <w:proofErr w:type="gramStart"/>
      <w:r w:rsidR="007E10B4" w:rsidRPr="00B27D0F">
        <w:rPr>
          <w:rFonts w:ascii="Palatino Linotype" w:eastAsia="Arial Unicode MS" w:hAnsi="Palatino Linotype" w:cs="Arial"/>
          <w:sz w:val="24"/>
          <w:szCs w:val="24"/>
        </w:rPr>
        <w:t xml:space="preserve">número </w:t>
      </w:r>
      <w:r w:rsidR="007E10B4">
        <w:rPr>
          <w:rFonts w:ascii="Palatino Linotype" w:hAnsi="Palatino Linotype" w:cs="Arial"/>
          <w:b/>
          <w:sz w:val="24"/>
          <w:szCs w:val="24"/>
        </w:rPr>
        <w:t xml:space="preserve"> </w:t>
      </w:r>
      <w:r w:rsidR="00443AE5">
        <w:rPr>
          <w:rFonts w:ascii="Palatino Linotype" w:hAnsi="Palatino Linotype" w:cs="Arial"/>
          <w:b/>
          <w:sz w:val="24"/>
        </w:rPr>
        <w:t>00086</w:t>
      </w:r>
      <w:proofErr w:type="gramEnd"/>
      <w:r w:rsidR="00443AE5">
        <w:rPr>
          <w:rFonts w:ascii="Palatino Linotype" w:hAnsi="Palatino Linotype" w:cs="Arial"/>
          <w:b/>
          <w:sz w:val="24"/>
        </w:rPr>
        <w:t>/</w:t>
      </w:r>
      <w:proofErr w:type="spellStart"/>
      <w:r w:rsidR="00443AE5">
        <w:rPr>
          <w:rFonts w:ascii="Palatino Linotype" w:hAnsi="Palatino Linotype" w:cs="Arial"/>
          <w:b/>
          <w:sz w:val="24"/>
        </w:rPr>
        <w:t>OCOYOAC</w:t>
      </w:r>
      <w:proofErr w:type="spellEnd"/>
      <w:r w:rsidR="00443AE5">
        <w:rPr>
          <w:rFonts w:ascii="Palatino Linotype" w:hAnsi="Palatino Linotype" w:cs="Arial"/>
          <w:b/>
          <w:sz w:val="24"/>
        </w:rPr>
        <w:t xml:space="preserve">/IP/2023 </w:t>
      </w:r>
      <w:r w:rsidR="007E10B4">
        <w:rPr>
          <w:rFonts w:ascii="Palatino Linotype" w:hAnsi="Palatino Linotype" w:cs="Arial"/>
          <w:b/>
          <w:sz w:val="24"/>
        </w:rPr>
        <w:t>y</w:t>
      </w:r>
      <w:r w:rsidR="007E10B4" w:rsidRPr="00B27D0F">
        <w:rPr>
          <w:rFonts w:ascii="Palatino Linotype" w:hAnsi="Palatino Linotype" w:cs="Arial"/>
          <w:sz w:val="24"/>
          <w:szCs w:val="24"/>
        </w:rPr>
        <w:t xml:space="preserve">, por resultar fundados los motivos de inconformidad vertidos por </w:t>
      </w:r>
      <w:r w:rsidR="007E10B4">
        <w:rPr>
          <w:rFonts w:ascii="Palatino Linotype" w:hAnsi="Palatino Linotype" w:cs="Arial"/>
          <w:sz w:val="24"/>
          <w:szCs w:val="24"/>
        </w:rPr>
        <w:t xml:space="preserve">el </w:t>
      </w:r>
      <w:r w:rsidR="007E10B4" w:rsidRPr="00B27D0F">
        <w:rPr>
          <w:rFonts w:ascii="Palatino Linotype" w:hAnsi="Palatino Linotype" w:cs="Arial"/>
          <w:b/>
          <w:sz w:val="24"/>
          <w:szCs w:val="24"/>
        </w:rPr>
        <w:t>Recurrente</w:t>
      </w:r>
      <w:r w:rsidR="007E10B4" w:rsidRPr="00B27D0F">
        <w:rPr>
          <w:rFonts w:ascii="Palatino Linotype" w:hAnsi="Palatino Linotype" w:cs="Arial"/>
          <w:sz w:val="24"/>
          <w:szCs w:val="24"/>
        </w:rPr>
        <w:t xml:space="preserve">, en términos del Considerando </w:t>
      </w:r>
      <w:r w:rsidR="007E10B4" w:rsidRPr="00E71BB1">
        <w:rPr>
          <w:rFonts w:ascii="Palatino Linotype" w:hAnsi="Palatino Linotype" w:cs="Arial"/>
          <w:b/>
          <w:bCs/>
          <w:sz w:val="24"/>
          <w:szCs w:val="24"/>
        </w:rPr>
        <w:t>CUART</w:t>
      </w:r>
      <w:r w:rsidR="007E10B4" w:rsidRPr="00B27D0F">
        <w:rPr>
          <w:rFonts w:ascii="Palatino Linotype" w:hAnsi="Palatino Linotype" w:cs="Arial"/>
          <w:b/>
          <w:sz w:val="24"/>
          <w:szCs w:val="24"/>
        </w:rPr>
        <w:t>O</w:t>
      </w:r>
      <w:r w:rsidR="007E10B4" w:rsidRPr="00B27D0F">
        <w:rPr>
          <w:rFonts w:ascii="Palatino Linotype" w:hAnsi="Palatino Linotype" w:cs="Arial"/>
          <w:sz w:val="24"/>
          <w:szCs w:val="24"/>
        </w:rPr>
        <w:t xml:space="preserve"> de esta resolución.</w:t>
      </w:r>
    </w:p>
    <w:p w14:paraId="7CA55AD1" w14:textId="77777777" w:rsidR="007E10B4" w:rsidRPr="00050AE9" w:rsidRDefault="007E10B4" w:rsidP="007E10B4">
      <w:pPr>
        <w:autoSpaceDE w:val="0"/>
        <w:autoSpaceDN w:val="0"/>
        <w:adjustRightInd w:val="0"/>
        <w:spacing w:after="0" w:line="360" w:lineRule="auto"/>
        <w:ind w:right="49"/>
        <w:jc w:val="both"/>
        <w:rPr>
          <w:rFonts w:ascii="Palatino Linotype" w:hAnsi="Palatino Linotype" w:cs="Arial"/>
          <w:sz w:val="24"/>
        </w:rPr>
      </w:pPr>
    </w:p>
    <w:p w14:paraId="6E99F4C4" w14:textId="77777777" w:rsidR="007E10B4" w:rsidRDefault="0073686D" w:rsidP="007E10B4">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7E10B4" w:rsidRPr="00B27D0F">
        <w:rPr>
          <w:rFonts w:ascii="Palatino Linotype" w:hAnsi="Palatino Linotype" w:cs="Arial"/>
          <w:b/>
          <w:sz w:val="24"/>
          <w:szCs w:val="24"/>
        </w:rPr>
        <w:t>.</w:t>
      </w:r>
      <w:r w:rsidR="007E10B4" w:rsidRPr="00B27D0F">
        <w:rPr>
          <w:rFonts w:ascii="Palatino Linotype" w:hAnsi="Palatino Linotype" w:cs="Arial"/>
          <w:sz w:val="24"/>
          <w:szCs w:val="24"/>
        </w:rPr>
        <w:t xml:space="preserve"> Se </w:t>
      </w:r>
      <w:r w:rsidR="007E10B4" w:rsidRPr="00B27D0F">
        <w:rPr>
          <w:rFonts w:ascii="Palatino Linotype" w:hAnsi="Palatino Linotype" w:cs="Arial"/>
          <w:b/>
          <w:sz w:val="24"/>
          <w:szCs w:val="24"/>
        </w:rPr>
        <w:t>ORDENA</w:t>
      </w:r>
      <w:r w:rsidR="007E10B4" w:rsidRPr="00B27D0F">
        <w:rPr>
          <w:rFonts w:ascii="Palatino Linotype" w:hAnsi="Palatino Linotype" w:cs="Arial"/>
          <w:sz w:val="24"/>
          <w:szCs w:val="24"/>
        </w:rPr>
        <w:t xml:space="preserve"> al </w:t>
      </w:r>
      <w:r w:rsidR="007E10B4" w:rsidRPr="00B27D0F">
        <w:rPr>
          <w:rFonts w:ascii="Palatino Linotype" w:hAnsi="Palatino Linotype" w:cs="Arial"/>
          <w:b/>
          <w:sz w:val="24"/>
          <w:szCs w:val="24"/>
        </w:rPr>
        <w:t>Sujeto Obligado</w:t>
      </w:r>
      <w:r w:rsidR="007E10B4">
        <w:rPr>
          <w:rFonts w:ascii="Palatino Linotype" w:hAnsi="Palatino Linotype" w:cs="Arial"/>
          <w:b/>
          <w:sz w:val="24"/>
          <w:szCs w:val="24"/>
        </w:rPr>
        <w:t xml:space="preserve">, </w:t>
      </w:r>
      <w:r w:rsidR="007E10B4" w:rsidRPr="00B27D0F">
        <w:rPr>
          <w:rFonts w:ascii="Palatino Linotype" w:hAnsi="Palatino Linotype" w:cs="Arial"/>
          <w:sz w:val="24"/>
          <w:szCs w:val="24"/>
        </w:rPr>
        <w:t>haga entrega a</w:t>
      </w:r>
      <w:r w:rsidR="007E10B4">
        <w:rPr>
          <w:rFonts w:ascii="Palatino Linotype" w:hAnsi="Palatino Linotype" w:cs="Arial"/>
          <w:sz w:val="24"/>
          <w:szCs w:val="24"/>
        </w:rPr>
        <w:t xml:space="preserve">l </w:t>
      </w:r>
      <w:r w:rsidR="007E10B4" w:rsidRPr="00B27D0F">
        <w:rPr>
          <w:rFonts w:ascii="Palatino Linotype" w:hAnsi="Palatino Linotype" w:cs="Arial"/>
          <w:b/>
          <w:sz w:val="24"/>
          <w:szCs w:val="24"/>
        </w:rPr>
        <w:t xml:space="preserve">Recurrente </w:t>
      </w:r>
      <w:r w:rsidR="007E10B4" w:rsidRPr="00B27D0F">
        <w:rPr>
          <w:rFonts w:ascii="Palatino Linotype" w:hAnsi="Palatino Linotype" w:cs="Arial"/>
          <w:sz w:val="24"/>
          <w:szCs w:val="24"/>
        </w:rPr>
        <w:t xml:space="preserve">en términos del Considerando </w:t>
      </w:r>
      <w:r w:rsidR="007E10B4">
        <w:rPr>
          <w:rFonts w:ascii="Palatino Linotype" w:hAnsi="Palatino Linotype" w:cs="Arial"/>
          <w:b/>
          <w:sz w:val="24"/>
          <w:szCs w:val="24"/>
        </w:rPr>
        <w:t>CUART</w:t>
      </w:r>
      <w:r w:rsidR="007E10B4" w:rsidRPr="00B27D0F">
        <w:rPr>
          <w:rFonts w:ascii="Palatino Linotype" w:hAnsi="Palatino Linotype" w:cs="Arial"/>
          <w:b/>
          <w:sz w:val="24"/>
          <w:szCs w:val="24"/>
        </w:rPr>
        <w:t xml:space="preserve">O </w:t>
      </w:r>
      <w:r w:rsidR="007E10B4" w:rsidRPr="00B27D0F">
        <w:rPr>
          <w:rFonts w:ascii="Palatino Linotype" w:hAnsi="Palatino Linotype" w:cs="Arial"/>
          <w:sz w:val="24"/>
          <w:szCs w:val="24"/>
        </w:rPr>
        <w:t>de esta resolución, a través del</w:t>
      </w:r>
      <w:r w:rsidR="007E10B4" w:rsidRPr="00B27D0F">
        <w:rPr>
          <w:rFonts w:ascii="Palatino Linotype" w:hAnsi="Palatino Linotype" w:cs="Arial"/>
          <w:b/>
          <w:sz w:val="24"/>
          <w:szCs w:val="24"/>
        </w:rPr>
        <w:t xml:space="preserve"> </w:t>
      </w:r>
      <w:r w:rsidR="007E10B4" w:rsidRPr="00B27D0F">
        <w:rPr>
          <w:rFonts w:ascii="Palatino Linotype" w:hAnsi="Palatino Linotype" w:cs="Arial"/>
          <w:sz w:val="24"/>
          <w:szCs w:val="24"/>
        </w:rPr>
        <w:t xml:space="preserve">Sistema de Acceso a la Información Mexiquense </w:t>
      </w:r>
      <w:r w:rsidR="007E10B4" w:rsidRPr="00B27D0F">
        <w:rPr>
          <w:rFonts w:ascii="Palatino Linotype" w:hAnsi="Palatino Linotype" w:cs="Arial"/>
          <w:b/>
          <w:sz w:val="24"/>
          <w:szCs w:val="24"/>
        </w:rPr>
        <w:t>(</w:t>
      </w:r>
      <w:proofErr w:type="spellStart"/>
      <w:r w:rsidR="007E10B4" w:rsidRPr="00B27D0F">
        <w:rPr>
          <w:rFonts w:ascii="Palatino Linotype" w:hAnsi="Palatino Linotype" w:cs="Arial"/>
          <w:b/>
          <w:sz w:val="24"/>
          <w:szCs w:val="24"/>
        </w:rPr>
        <w:t>SAIMEX</w:t>
      </w:r>
      <w:proofErr w:type="spellEnd"/>
      <w:r w:rsidR="007E10B4" w:rsidRPr="00B27D0F">
        <w:rPr>
          <w:rFonts w:ascii="Palatino Linotype" w:hAnsi="Palatino Linotype" w:cs="Arial"/>
          <w:b/>
          <w:sz w:val="24"/>
          <w:szCs w:val="24"/>
        </w:rPr>
        <w:t>)</w:t>
      </w:r>
      <w:r w:rsidR="007E10B4" w:rsidRPr="00B27D0F">
        <w:rPr>
          <w:rFonts w:ascii="Palatino Linotype" w:hAnsi="Palatino Linotype" w:cs="Arial"/>
          <w:sz w:val="24"/>
          <w:szCs w:val="24"/>
        </w:rPr>
        <w:t xml:space="preserve">, </w:t>
      </w:r>
      <w:r w:rsidR="007E10B4">
        <w:rPr>
          <w:rFonts w:ascii="Palatino Linotype" w:hAnsi="Palatino Linotype" w:cs="Arial"/>
          <w:sz w:val="24"/>
          <w:szCs w:val="24"/>
        </w:rPr>
        <w:t xml:space="preserve">de ser procedente en versión pública, </w:t>
      </w:r>
      <w:r w:rsidR="007E10B4" w:rsidRPr="00B27D0F">
        <w:rPr>
          <w:rFonts w:ascii="Palatino Linotype" w:hAnsi="Palatino Linotype"/>
          <w:sz w:val="24"/>
          <w:szCs w:val="24"/>
        </w:rPr>
        <w:t>donde conste</w:t>
      </w:r>
      <w:r w:rsidR="007E10B4" w:rsidRPr="00B27D0F">
        <w:rPr>
          <w:rFonts w:ascii="Palatino Linotype" w:hAnsi="Palatino Linotype" w:cs="Arial"/>
          <w:sz w:val="24"/>
          <w:szCs w:val="24"/>
        </w:rPr>
        <w:t xml:space="preserve"> lo siguiente:</w:t>
      </w:r>
    </w:p>
    <w:p w14:paraId="234FF253" w14:textId="77777777" w:rsidR="00284554" w:rsidRDefault="00284554" w:rsidP="00284554">
      <w:pPr>
        <w:pStyle w:val="Prrafodelista"/>
        <w:numPr>
          <w:ilvl w:val="0"/>
          <w:numId w:val="20"/>
        </w:numPr>
        <w:spacing w:line="360" w:lineRule="auto"/>
        <w:jc w:val="both"/>
        <w:rPr>
          <w:rFonts w:ascii="Palatino Linotype" w:hAnsi="Palatino Linotype" w:cs="Arial"/>
        </w:rPr>
      </w:pPr>
      <w:r>
        <w:rPr>
          <w:rFonts w:ascii="Palatino Linotype" w:hAnsi="Palatino Linotype" w:cs="Arial"/>
        </w:rPr>
        <w:t>De los servidores públ</w:t>
      </w:r>
      <w:r w:rsidR="00C47DC2">
        <w:rPr>
          <w:rFonts w:ascii="Palatino Linotype" w:hAnsi="Palatino Linotype" w:cs="Arial"/>
        </w:rPr>
        <w:t xml:space="preserve">icos referidos en la solicitud, al cinco de septiembre de dos mil veintitrés, </w:t>
      </w:r>
      <w:r>
        <w:rPr>
          <w:rFonts w:ascii="Palatino Linotype" w:hAnsi="Palatino Linotype" w:cs="Arial"/>
        </w:rPr>
        <w:t>lo siguiente:</w:t>
      </w:r>
    </w:p>
    <w:p w14:paraId="4D101C04" w14:textId="77777777" w:rsidR="00284554" w:rsidRDefault="00C47DC2" w:rsidP="00284554">
      <w:pPr>
        <w:pStyle w:val="Prrafodelista"/>
        <w:numPr>
          <w:ilvl w:val="0"/>
          <w:numId w:val="21"/>
        </w:numPr>
        <w:spacing w:line="360" w:lineRule="auto"/>
        <w:jc w:val="both"/>
        <w:rPr>
          <w:rFonts w:ascii="Palatino Linotype" w:hAnsi="Palatino Linotype" w:cs="Arial"/>
        </w:rPr>
      </w:pPr>
      <w:proofErr w:type="spellStart"/>
      <w:r>
        <w:rPr>
          <w:rFonts w:ascii="Palatino Linotype" w:hAnsi="Palatino Linotype" w:cs="Arial"/>
        </w:rPr>
        <w:t>Curriculum</w:t>
      </w:r>
      <w:proofErr w:type="spellEnd"/>
      <w:r>
        <w:rPr>
          <w:rFonts w:ascii="Palatino Linotype" w:hAnsi="Palatino Linotype" w:cs="Arial"/>
        </w:rPr>
        <w:t xml:space="preserve"> Vitae</w:t>
      </w:r>
    </w:p>
    <w:p w14:paraId="7E0F9253" w14:textId="77777777" w:rsidR="007E10B4" w:rsidRPr="00DF085E" w:rsidRDefault="00C47DC2" w:rsidP="00934E5D">
      <w:pPr>
        <w:pStyle w:val="Prrafodelista"/>
        <w:numPr>
          <w:ilvl w:val="0"/>
          <w:numId w:val="21"/>
        </w:numPr>
        <w:spacing w:line="360" w:lineRule="auto"/>
        <w:jc w:val="both"/>
        <w:rPr>
          <w:rFonts w:ascii="Palatino Linotype" w:hAnsi="Palatino Linotype" w:cs="Arial"/>
        </w:rPr>
      </w:pPr>
      <w:r w:rsidRPr="00DF085E">
        <w:rPr>
          <w:rFonts w:ascii="Palatino Linotype" w:hAnsi="Palatino Linotype" w:cs="Arial"/>
        </w:rPr>
        <w:t>Documento o documentos</w:t>
      </w:r>
      <w:r w:rsidR="00DF085E">
        <w:rPr>
          <w:rFonts w:ascii="Palatino Linotype" w:hAnsi="Palatino Linotype" w:cs="Arial"/>
        </w:rPr>
        <w:t xml:space="preserve"> donde consten las actividades </w:t>
      </w:r>
    </w:p>
    <w:p w14:paraId="366D884B" w14:textId="77777777" w:rsidR="007E10B4" w:rsidRDefault="007E10B4" w:rsidP="00C47DC2">
      <w:pPr>
        <w:pStyle w:val="INFOEM0"/>
        <w:rPr>
          <w:szCs w:val="28"/>
        </w:rPr>
      </w:pPr>
      <w:r w:rsidRPr="00D15926">
        <w:rPr>
          <w:szCs w:val="28"/>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3126EC1" w14:textId="77777777" w:rsidR="007E10B4" w:rsidRPr="00050AE9" w:rsidRDefault="007E10B4" w:rsidP="007E10B4">
      <w:pPr>
        <w:spacing w:after="0" w:line="240" w:lineRule="auto"/>
        <w:ind w:left="567"/>
        <w:jc w:val="both"/>
        <w:rPr>
          <w:rFonts w:ascii="Palatino Linotype" w:hAnsi="Palatino Linotype"/>
          <w:i/>
          <w:sz w:val="24"/>
          <w:szCs w:val="28"/>
        </w:rPr>
      </w:pPr>
    </w:p>
    <w:p w14:paraId="152F9CDC" w14:textId="77777777" w:rsidR="007E10B4" w:rsidRPr="00625932" w:rsidRDefault="0073686D" w:rsidP="007E10B4">
      <w:pPr>
        <w:autoSpaceDE w:val="0"/>
        <w:autoSpaceDN w:val="0"/>
        <w:adjustRightInd w:val="0"/>
        <w:spacing w:after="0" w:line="360" w:lineRule="auto"/>
        <w:ind w:right="49"/>
        <w:jc w:val="both"/>
        <w:rPr>
          <w:rFonts w:ascii="Palatino Linotype" w:hAnsi="Palatino Linotype" w:cs="Arial"/>
          <w:b/>
          <w:sz w:val="24"/>
          <w:szCs w:val="32"/>
          <w:lang w:val="es-ES_tradnl"/>
        </w:rPr>
      </w:pPr>
      <w:r w:rsidRPr="00AE6704">
        <w:rPr>
          <w:rFonts w:ascii="Palatino Linotype" w:hAnsi="Palatino Linotype" w:cs="Arial"/>
          <w:b/>
          <w:bCs/>
          <w:sz w:val="28"/>
          <w:szCs w:val="28"/>
        </w:rPr>
        <w:t>CUARTO</w:t>
      </w:r>
      <w:r>
        <w:rPr>
          <w:rFonts w:ascii="Palatino Linotype" w:hAnsi="Palatino Linotype" w:cs="Arial"/>
          <w:b/>
          <w:bCs/>
          <w:sz w:val="28"/>
          <w:szCs w:val="28"/>
        </w:rPr>
        <w:t>.</w:t>
      </w:r>
      <w:r w:rsidR="007E10B4" w:rsidRPr="00AE6704">
        <w:rPr>
          <w:rFonts w:ascii="Palatino Linotype" w:hAnsi="Palatino Linotype" w:cs="Arial"/>
          <w:b/>
          <w:sz w:val="28"/>
          <w:szCs w:val="28"/>
          <w:lang w:val="es-ES_tradnl"/>
        </w:rPr>
        <w:t xml:space="preserve"> </w:t>
      </w:r>
      <w:r w:rsidR="007E10B4" w:rsidRPr="00891EA4">
        <w:rPr>
          <w:rFonts w:ascii="Palatino Linotype" w:hAnsi="Palatino Linotype" w:cs="Arial"/>
          <w:b/>
          <w:sz w:val="24"/>
          <w:szCs w:val="32"/>
          <w:lang w:val="es-ES_tradnl"/>
        </w:rPr>
        <w:t>NOTIFÍQUESE</w:t>
      </w:r>
      <w:r w:rsidR="007E10B4" w:rsidRPr="00891EA4">
        <w:rPr>
          <w:rFonts w:ascii="Palatino Linotype" w:hAnsi="Palatino Linotype" w:cs="Arial"/>
          <w:b/>
          <w:sz w:val="32"/>
          <w:szCs w:val="32"/>
          <w:lang w:val="es-ES_tradnl"/>
        </w:rPr>
        <w:t xml:space="preserve"> </w:t>
      </w:r>
      <w:r w:rsidR="007E10B4"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w:t>
      </w:r>
      <w:proofErr w:type="spellStart"/>
      <w:r w:rsidR="007E10B4" w:rsidRPr="00891EA4">
        <w:rPr>
          <w:rFonts w:ascii="Palatino Linotype" w:hAnsi="Palatino Linotype" w:cs="Arial"/>
          <w:sz w:val="24"/>
          <w:szCs w:val="32"/>
          <w:lang w:val="es-ES_tradnl"/>
        </w:rPr>
        <w:t>SAIMEX</w:t>
      </w:r>
      <w:proofErr w:type="spellEnd"/>
      <w:r w:rsidR="007E10B4" w:rsidRPr="00891EA4">
        <w:rPr>
          <w:rFonts w:ascii="Palatino Linotype" w:hAnsi="Palatino Linotype" w:cs="Arial"/>
          <w:sz w:val="24"/>
          <w:szCs w:val="32"/>
          <w:lang w:val="es-ES_tradnl"/>
        </w:rPr>
        <w:t>),</w:t>
      </w:r>
      <w:r w:rsidR="007E10B4">
        <w:rPr>
          <w:rFonts w:ascii="Palatino Linotype" w:hAnsi="Palatino Linotype" w:cs="Arial"/>
          <w:sz w:val="24"/>
          <w:szCs w:val="32"/>
          <w:lang w:val="es-ES_tradnl"/>
        </w:rPr>
        <w:t xml:space="preserve"> </w:t>
      </w:r>
      <w:r w:rsidR="007E10B4" w:rsidRPr="00891EA4">
        <w:rPr>
          <w:rFonts w:ascii="Palatino Linotype" w:hAnsi="Palatino Linotype" w:cs="Arial"/>
          <w:sz w:val="24"/>
          <w:szCs w:val="32"/>
          <w:lang w:val="es-ES_tradnl"/>
        </w:rPr>
        <w:t xml:space="preserve">para que conforme al artículo 186, último párrafo, 189, segundo párrafo y 194, de la Ley de Transparencia y Acceso a la Información Pública del Estado de México y Municipios; dé cumplimiento a lo ordenado dentro del plazo de </w:t>
      </w:r>
      <w:r w:rsidR="007E10B4" w:rsidRPr="0073686D">
        <w:rPr>
          <w:rFonts w:ascii="Palatino Linotype" w:hAnsi="Palatino Linotype" w:cs="Arial"/>
          <w:b/>
          <w:sz w:val="24"/>
          <w:szCs w:val="32"/>
          <w:lang w:val="es-ES_tradnl"/>
        </w:rPr>
        <w:t>diez días</w:t>
      </w:r>
      <w:r w:rsidR="007E10B4" w:rsidRPr="00891EA4">
        <w:rPr>
          <w:rFonts w:ascii="Palatino Linotype" w:hAnsi="Palatino Linotype" w:cs="Arial"/>
          <w:sz w:val="24"/>
          <w:szCs w:val="32"/>
          <w:lang w:val="es-ES_tradnl"/>
        </w:rPr>
        <w:t xml:space="preserve"> hábiles, debiendo informar a este Instituto en un plazo de tres días hábiles siguientes sobre el </w:t>
      </w:r>
      <w:r w:rsidR="007E10B4">
        <w:rPr>
          <w:rFonts w:ascii="Palatino Linotype" w:hAnsi="Palatino Linotype" w:cs="Arial"/>
          <w:sz w:val="24"/>
          <w:szCs w:val="32"/>
          <w:lang w:val="es-ES_tradnl"/>
        </w:rPr>
        <w:t xml:space="preserve">cumplimiento dado a la presente </w:t>
      </w:r>
      <w:r w:rsidR="007E10B4" w:rsidRPr="00625932">
        <w:rPr>
          <w:rFonts w:ascii="Palatino Linotype" w:hAnsi="Palatino Linotype" w:cs="Arial"/>
          <w:b/>
          <w:sz w:val="24"/>
          <w:szCs w:val="24"/>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5EA166FB" w14:textId="77777777" w:rsidR="007E10B4" w:rsidRPr="00891EA4" w:rsidRDefault="007E10B4" w:rsidP="007E10B4">
      <w:pPr>
        <w:autoSpaceDE w:val="0"/>
        <w:autoSpaceDN w:val="0"/>
        <w:adjustRightInd w:val="0"/>
        <w:spacing w:after="0" w:line="360" w:lineRule="auto"/>
        <w:ind w:right="49"/>
        <w:jc w:val="both"/>
        <w:rPr>
          <w:rFonts w:ascii="Palatino Linotype" w:hAnsi="Palatino Linotype" w:cs="Arial"/>
          <w:sz w:val="24"/>
          <w:szCs w:val="32"/>
          <w:lang w:val="es-ES_tradnl"/>
        </w:rPr>
      </w:pPr>
    </w:p>
    <w:p w14:paraId="70F89AD3" w14:textId="77777777" w:rsidR="007E10B4" w:rsidRPr="00891EA4" w:rsidRDefault="0073686D" w:rsidP="007E10B4">
      <w:pPr>
        <w:spacing w:after="0" w:line="360" w:lineRule="auto"/>
        <w:jc w:val="both"/>
        <w:rPr>
          <w:rFonts w:ascii="Palatino Linotype" w:hAnsi="Palatino Linotype" w:cs="Arial"/>
          <w:bCs/>
          <w:sz w:val="24"/>
          <w:szCs w:val="32"/>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007E10B4"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007E10B4" w:rsidRPr="00891EA4">
        <w:rPr>
          <w:rFonts w:ascii="Palatino Linotype" w:hAnsi="Palatino Linotype" w:cs="Arial"/>
          <w:b/>
          <w:bCs/>
          <w:sz w:val="24"/>
          <w:szCs w:val="32"/>
        </w:rPr>
        <w:t>Sujeto Obligado</w:t>
      </w:r>
      <w:r w:rsidR="007E10B4"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0C588339" w14:textId="77777777" w:rsidR="007E10B4" w:rsidRPr="00050AE9" w:rsidRDefault="007E10B4" w:rsidP="007E10B4">
      <w:pPr>
        <w:autoSpaceDE w:val="0"/>
        <w:autoSpaceDN w:val="0"/>
        <w:adjustRightInd w:val="0"/>
        <w:spacing w:after="0" w:line="360" w:lineRule="auto"/>
        <w:ind w:right="51"/>
        <w:jc w:val="both"/>
        <w:rPr>
          <w:rFonts w:ascii="Palatino Linotype" w:hAnsi="Palatino Linotype" w:cs="Arial"/>
          <w:b/>
          <w:sz w:val="24"/>
          <w:szCs w:val="28"/>
        </w:rPr>
      </w:pPr>
    </w:p>
    <w:p w14:paraId="3AAECAD8" w14:textId="77777777" w:rsidR="007E10B4" w:rsidRDefault="0073686D" w:rsidP="007E10B4">
      <w:pPr>
        <w:autoSpaceDE w:val="0"/>
        <w:autoSpaceDN w:val="0"/>
        <w:adjustRightInd w:val="0"/>
        <w:spacing w:after="0" w:line="360" w:lineRule="auto"/>
        <w:ind w:right="51"/>
        <w:jc w:val="both"/>
        <w:rPr>
          <w:rFonts w:ascii="Palatino Linotype" w:hAnsi="Palatino Linotype" w:cs="Arial"/>
          <w:sz w:val="24"/>
          <w:szCs w:val="24"/>
        </w:rPr>
      </w:pPr>
      <w:r>
        <w:rPr>
          <w:rFonts w:ascii="Palatino Linotype" w:hAnsi="Palatino Linotype" w:cs="Arial"/>
          <w:b/>
          <w:sz w:val="28"/>
          <w:szCs w:val="28"/>
        </w:rPr>
        <w:lastRenderedPageBreak/>
        <w:t>SEX</w:t>
      </w:r>
      <w:r w:rsidR="007E10B4" w:rsidRPr="00AE6704">
        <w:rPr>
          <w:rFonts w:ascii="Palatino Linotype" w:hAnsi="Palatino Linotype" w:cs="Arial"/>
          <w:b/>
          <w:sz w:val="28"/>
          <w:szCs w:val="28"/>
        </w:rPr>
        <w:t>TO.</w:t>
      </w:r>
      <w:r w:rsidR="007E10B4" w:rsidRPr="00AE6704">
        <w:rPr>
          <w:rFonts w:ascii="Palatino Linotype" w:hAnsi="Palatino Linotype" w:cs="Arial"/>
          <w:b/>
        </w:rPr>
        <w:t xml:space="preserve"> </w:t>
      </w:r>
      <w:r w:rsidR="007E10B4" w:rsidRPr="00891EA4">
        <w:rPr>
          <w:rFonts w:ascii="Palatino Linotype" w:hAnsi="Palatino Linotype" w:cs="Arial"/>
          <w:b/>
          <w:sz w:val="24"/>
          <w:szCs w:val="24"/>
        </w:rPr>
        <w:t>NOTIFÍQUESE</w:t>
      </w:r>
      <w:r w:rsidR="007E10B4" w:rsidRPr="00891EA4">
        <w:rPr>
          <w:rFonts w:ascii="Palatino Linotype" w:hAnsi="Palatino Linotype" w:cs="Arial"/>
          <w:sz w:val="24"/>
          <w:szCs w:val="24"/>
        </w:rPr>
        <w:t xml:space="preserve"> al</w:t>
      </w:r>
      <w:r w:rsidR="007E10B4">
        <w:rPr>
          <w:rFonts w:ascii="Palatino Linotype" w:hAnsi="Palatino Linotype" w:cs="Arial"/>
          <w:sz w:val="24"/>
          <w:szCs w:val="24"/>
        </w:rPr>
        <w:t xml:space="preserve"> </w:t>
      </w:r>
      <w:r w:rsidR="007E10B4" w:rsidRPr="00891EA4">
        <w:rPr>
          <w:rFonts w:ascii="Palatino Linotype" w:hAnsi="Palatino Linotype" w:cs="Arial"/>
          <w:b/>
          <w:sz w:val="24"/>
          <w:szCs w:val="24"/>
        </w:rPr>
        <w:t>Recurrente</w:t>
      </w:r>
      <w:r w:rsidR="007E10B4" w:rsidRPr="00891EA4">
        <w:rPr>
          <w:rFonts w:ascii="Palatino Linotype" w:hAnsi="Palatino Linotype" w:cs="Arial"/>
          <w:sz w:val="24"/>
          <w:szCs w:val="24"/>
        </w:rPr>
        <w:t xml:space="preserve"> la presente resolución a través del Sistema de Acceso a la Información Mexiquense </w:t>
      </w:r>
      <w:r w:rsidR="007E10B4" w:rsidRPr="00891EA4">
        <w:rPr>
          <w:rFonts w:ascii="Palatino Linotype" w:hAnsi="Palatino Linotype" w:cs="Arial"/>
          <w:b/>
          <w:sz w:val="24"/>
          <w:szCs w:val="24"/>
        </w:rPr>
        <w:t>(</w:t>
      </w:r>
      <w:proofErr w:type="spellStart"/>
      <w:r w:rsidR="007E10B4" w:rsidRPr="00891EA4">
        <w:rPr>
          <w:rFonts w:ascii="Palatino Linotype" w:hAnsi="Palatino Linotype" w:cs="Arial"/>
          <w:b/>
          <w:sz w:val="24"/>
          <w:szCs w:val="24"/>
        </w:rPr>
        <w:t>SAIMEX</w:t>
      </w:r>
      <w:proofErr w:type="spellEnd"/>
      <w:r w:rsidR="007E10B4" w:rsidRPr="00891EA4">
        <w:rPr>
          <w:rFonts w:ascii="Palatino Linotype" w:hAnsi="Palatino Linotype" w:cs="Arial"/>
          <w:b/>
          <w:sz w:val="24"/>
          <w:szCs w:val="24"/>
        </w:rPr>
        <w:t>),</w:t>
      </w:r>
      <w:r w:rsidR="007E10B4"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EA88F97" w14:textId="77777777" w:rsidR="007E10B4" w:rsidRDefault="007E10B4" w:rsidP="007E10B4">
      <w:pPr>
        <w:autoSpaceDE w:val="0"/>
        <w:autoSpaceDN w:val="0"/>
        <w:adjustRightInd w:val="0"/>
        <w:spacing w:after="0" w:line="360" w:lineRule="auto"/>
        <w:ind w:right="51"/>
        <w:jc w:val="both"/>
        <w:rPr>
          <w:rFonts w:ascii="Palatino Linotype" w:hAnsi="Palatino Linotype" w:cs="Arial"/>
          <w:sz w:val="24"/>
          <w:szCs w:val="24"/>
        </w:rPr>
      </w:pPr>
    </w:p>
    <w:p w14:paraId="03998CDE" w14:textId="77777777" w:rsidR="007E10B4" w:rsidRDefault="007E10B4" w:rsidP="007E10B4">
      <w:pPr>
        <w:autoSpaceDE w:val="0"/>
        <w:autoSpaceDN w:val="0"/>
        <w:adjustRightInd w:val="0"/>
        <w:spacing w:after="0" w:line="360" w:lineRule="auto"/>
        <w:ind w:right="51"/>
        <w:jc w:val="both"/>
        <w:rPr>
          <w:rFonts w:ascii="Palatino Linotype" w:hAnsi="Palatino Linotype" w:cs="Arial"/>
          <w:sz w:val="24"/>
          <w:szCs w:val="24"/>
        </w:rPr>
      </w:pPr>
    </w:p>
    <w:p w14:paraId="34BDE18A" w14:textId="77777777" w:rsidR="007E10B4" w:rsidRDefault="007E10B4" w:rsidP="007E10B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 xml:space="preserve">GUADALUPE </w:t>
      </w:r>
      <w:proofErr w:type="spellStart"/>
      <w:r>
        <w:rPr>
          <w:rFonts w:ascii="Palatino Linotype" w:eastAsiaTheme="minorEastAsia" w:hAnsi="Palatino Linotype"/>
          <w:color w:val="000000" w:themeColor="text1"/>
          <w:sz w:val="24"/>
          <w:szCs w:val="24"/>
          <w:lang w:val="es-ES_tradnl" w:eastAsia="es-ES"/>
        </w:rPr>
        <w:t>RAMIREZ</w:t>
      </w:r>
      <w:proofErr w:type="spellEnd"/>
      <w:r>
        <w:rPr>
          <w:rFonts w:ascii="Palatino Linotype" w:eastAsiaTheme="minorEastAsia" w:hAnsi="Palatino Linotype"/>
          <w:color w:val="000000" w:themeColor="text1"/>
          <w:sz w:val="24"/>
          <w:szCs w:val="24"/>
          <w:lang w:val="es-ES_tradnl" w:eastAsia="es-ES"/>
        </w:rPr>
        <w:t xml:space="preserve"> PEÑA</w:t>
      </w:r>
      <w:r w:rsidR="008B319D">
        <w:rPr>
          <w:rFonts w:ascii="Palatino Linotype" w:eastAsiaTheme="minorEastAsia" w:hAnsi="Palatino Linotype"/>
          <w:color w:val="000000" w:themeColor="text1"/>
          <w:sz w:val="24"/>
          <w:szCs w:val="24"/>
          <w:lang w:val="es-ES_tradnl" w:eastAsia="es-ES"/>
        </w:rPr>
        <w:t xml:space="preserve"> (</w:t>
      </w:r>
      <w:r w:rsidR="00147E19">
        <w:rPr>
          <w:rFonts w:ascii="Palatino Linotype" w:eastAsiaTheme="minorEastAsia" w:hAnsi="Palatino Linotype"/>
          <w:color w:val="000000" w:themeColor="text1"/>
          <w:sz w:val="24"/>
          <w:szCs w:val="24"/>
          <w:lang w:val="es-ES_tradnl" w:eastAsia="es-ES"/>
        </w:rPr>
        <w:t xml:space="preserve">EMITIENDO </w:t>
      </w:r>
      <w:r w:rsidR="008B319D">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EN LA </w:t>
      </w:r>
      <w:r w:rsidR="00C47DC2">
        <w:rPr>
          <w:rFonts w:ascii="Palatino Linotype" w:eastAsiaTheme="minorEastAsia" w:hAnsi="Palatino Linotype"/>
          <w:color w:val="000000" w:themeColor="text1"/>
          <w:sz w:val="24"/>
          <w:szCs w:val="24"/>
          <w:lang w:val="es-ES_tradnl" w:eastAsia="es-ES"/>
        </w:rPr>
        <w:t>CUADRAGÉSIMA QUINTA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47DC2">
        <w:rPr>
          <w:rFonts w:ascii="Palatino Linotype" w:eastAsiaTheme="minorEastAsia" w:hAnsi="Palatino Linotype"/>
          <w:color w:val="000000" w:themeColor="text1"/>
          <w:sz w:val="24"/>
          <w:szCs w:val="24"/>
          <w:lang w:val="es-ES_tradnl" w:eastAsia="es-ES"/>
        </w:rPr>
        <w:t xml:space="preserve">TRECE DE DICIEMBRE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w:t>
      </w:r>
      <w:r w:rsidR="00147E19">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p>
    <w:p w14:paraId="73822A25" w14:textId="77777777" w:rsidR="007E10B4" w:rsidRPr="00E11432" w:rsidRDefault="007E10B4" w:rsidP="007E10B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roofErr w:type="spellStart"/>
      <w:r>
        <w:rPr>
          <w:rFonts w:ascii="Palatino Linotype" w:hAnsi="Palatino Linotype"/>
          <w:sz w:val="16"/>
          <w:szCs w:val="18"/>
        </w:rPr>
        <w:t>JMV</w:t>
      </w:r>
      <w:proofErr w:type="spellEnd"/>
      <w:r w:rsidRPr="00667998">
        <w:rPr>
          <w:rFonts w:ascii="Palatino Linotype" w:hAnsi="Palatino Linotype"/>
          <w:sz w:val="16"/>
          <w:szCs w:val="18"/>
        </w:rPr>
        <w:t>/</w:t>
      </w:r>
      <w:proofErr w:type="spellStart"/>
      <w:r>
        <w:rPr>
          <w:rFonts w:ascii="Palatino Linotype" w:hAnsi="Palatino Linotype"/>
          <w:sz w:val="16"/>
          <w:szCs w:val="18"/>
        </w:rPr>
        <w:t>CCR</w:t>
      </w:r>
      <w:proofErr w:type="spellEnd"/>
      <w:r w:rsidRPr="00667998">
        <w:rPr>
          <w:rFonts w:ascii="Palatino Linotype" w:hAnsi="Palatino Linotype"/>
          <w:sz w:val="16"/>
          <w:szCs w:val="18"/>
        </w:rPr>
        <w:t>/</w:t>
      </w:r>
      <w:proofErr w:type="spellStart"/>
      <w:r>
        <w:rPr>
          <w:rFonts w:ascii="Palatino Linotype" w:hAnsi="Palatino Linotype"/>
          <w:sz w:val="16"/>
          <w:szCs w:val="18"/>
        </w:rPr>
        <w:t>LMST</w:t>
      </w:r>
      <w:proofErr w:type="spellEnd"/>
    </w:p>
    <w:p w14:paraId="6397C46D" w14:textId="77777777" w:rsidR="007E10B4" w:rsidRDefault="007E10B4" w:rsidP="007E10B4"/>
    <w:p w14:paraId="50577485" w14:textId="77777777" w:rsidR="007E10B4" w:rsidRDefault="007E10B4" w:rsidP="007E10B4"/>
    <w:p w14:paraId="461DF3DF" w14:textId="77777777" w:rsidR="007E10B4" w:rsidRDefault="007E10B4" w:rsidP="007E10B4"/>
    <w:p w14:paraId="06219EE3" w14:textId="77777777" w:rsidR="007E10B4" w:rsidRDefault="007E10B4" w:rsidP="007E10B4"/>
    <w:p w14:paraId="52D91B04" w14:textId="77777777" w:rsidR="007E10B4" w:rsidRDefault="007E10B4" w:rsidP="007E10B4"/>
    <w:p w14:paraId="6DEE5D44" w14:textId="77777777" w:rsidR="007E10B4" w:rsidRDefault="007E10B4" w:rsidP="007E10B4"/>
    <w:p w14:paraId="6C7CDA5C" w14:textId="77777777" w:rsidR="007E10B4" w:rsidRDefault="007E10B4" w:rsidP="007E10B4"/>
    <w:p w14:paraId="0CD1E18D" w14:textId="77777777" w:rsidR="007E10B4" w:rsidRDefault="007E10B4" w:rsidP="007E10B4"/>
    <w:p w14:paraId="6AC6A7E0" w14:textId="77777777" w:rsidR="007E10B4" w:rsidRDefault="007E10B4" w:rsidP="007E10B4"/>
    <w:p w14:paraId="62232B6B" w14:textId="77777777" w:rsidR="007E10B4" w:rsidRDefault="007E10B4" w:rsidP="007E10B4"/>
    <w:p w14:paraId="7A458933" w14:textId="77777777" w:rsidR="007E10B4" w:rsidRDefault="007E10B4" w:rsidP="007E10B4"/>
    <w:p w14:paraId="58AD67DB" w14:textId="77777777" w:rsidR="007E10B4" w:rsidRDefault="007E10B4" w:rsidP="007E10B4"/>
    <w:p w14:paraId="0F761FFE" w14:textId="77777777" w:rsidR="007E10B4" w:rsidRDefault="007E10B4" w:rsidP="007E10B4"/>
    <w:p w14:paraId="41B6082C" w14:textId="77777777" w:rsidR="007E10B4" w:rsidRDefault="007E10B4" w:rsidP="007E10B4"/>
    <w:p w14:paraId="7F6462F6" w14:textId="77777777" w:rsidR="007E10B4" w:rsidRDefault="007E10B4" w:rsidP="007E10B4"/>
    <w:p w14:paraId="4935758C" w14:textId="77777777" w:rsidR="007E10B4" w:rsidRDefault="007E10B4" w:rsidP="007E10B4"/>
    <w:p w14:paraId="22EB5134" w14:textId="77777777" w:rsidR="007E10B4" w:rsidRDefault="007E10B4" w:rsidP="007E10B4"/>
    <w:p w14:paraId="38970D76" w14:textId="77777777" w:rsidR="007E10B4" w:rsidRDefault="007E10B4" w:rsidP="007E10B4"/>
    <w:p w14:paraId="15EC2BFB" w14:textId="77777777" w:rsidR="007E10B4" w:rsidRDefault="007E10B4" w:rsidP="007E10B4"/>
    <w:p w14:paraId="205FF3EF" w14:textId="77777777" w:rsidR="007E10B4" w:rsidRDefault="007E10B4" w:rsidP="007E10B4"/>
    <w:p w14:paraId="1C1DD0B3" w14:textId="77777777" w:rsidR="007E10B4" w:rsidRDefault="007E10B4" w:rsidP="007E10B4"/>
    <w:p w14:paraId="3EDC1155" w14:textId="77777777" w:rsidR="007E10B4" w:rsidRDefault="007E10B4" w:rsidP="007E10B4"/>
    <w:p w14:paraId="1B91CD76" w14:textId="77777777" w:rsidR="007E10B4" w:rsidRDefault="007E10B4" w:rsidP="007E10B4"/>
    <w:p w14:paraId="4383EAB4" w14:textId="77777777" w:rsidR="00DC325A" w:rsidRDefault="00DC325A"/>
    <w:sectPr w:rsidR="00DC325A" w:rsidSect="00D36118">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D395" w14:textId="77777777" w:rsidR="00D36118" w:rsidRDefault="00D36118" w:rsidP="007E10B4">
      <w:pPr>
        <w:spacing w:after="0" w:line="240" w:lineRule="auto"/>
      </w:pPr>
      <w:r>
        <w:separator/>
      </w:r>
    </w:p>
  </w:endnote>
  <w:endnote w:type="continuationSeparator" w:id="0">
    <w:p w14:paraId="7F4C6536" w14:textId="77777777" w:rsidR="00D36118" w:rsidRDefault="00D36118" w:rsidP="007E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D1E2" w14:textId="77777777" w:rsidR="00D36118" w:rsidRPr="000B69FA" w:rsidRDefault="00D36118" w:rsidP="00D3611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7E19">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7E19">
      <w:rPr>
        <w:rFonts w:ascii="Palatino Linotype" w:hAnsi="Palatino Linotype"/>
        <w:bCs/>
        <w:noProof/>
        <w:sz w:val="20"/>
      </w:rPr>
      <w:t>43</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600D" w14:textId="77777777" w:rsidR="00D36118" w:rsidRPr="000B69FA" w:rsidRDefault="00D36118" w:rsidP="00D3611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7E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7E19">
      <w:rPr>
        <w:rFonts w:ascii="Palatino Linotype" w:hAnsi="Palatino Linotype"/>
        <w:bCs/>
        <w:noProof/>
        <w:sz w:val="20"/>
      </w:rPr>
      <w:t>44</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888D" w14:textId="77777777" w:rsidR="00D36118" w:rsidRDefault="00D36118" w:rsidP="007E10B4">
      <w:pPr>
        <w:spacing w:after="0" w:line="240" w:lineRule="auto"/>
      </w:pPr>
      <w:r>
        <w:separator/>
      </w:r>
    </w:p>
  </w:footnote>
  <w:footnote w:type="continuationSeparator" w:id="0">
    <w:p w14:paraId="7207402F" w14:textId="77777777" w:rsidR="00D36118" w:rsidRDefault="00D36118" w:rsidP="007E10B4">
      <w:pPr>
        <w:spacing w:after="0" w:line="240" w:lineRule="auto"/>
      </w:pPr>
      <w:r>
        <w:continuationSeparator/>
      </w:r>
    </w:p>
  </w:footnote>
  <w:footnote w:id="1">
    <w:p w14:paraId="2CCD14E0" w14:textId="77777777" w:rsidR="00D36118" w:rsidRPr="00481AAF" w:rsidRDefault="00D36118" w:rsidP="007E10B4">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2A6A0FA" w14:textId="77777777" w:rsidR="00D36118" w:rsidRPr="00946E1F" w:rsidRDefault="00D36118" w:rsidP="007E10B4">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7A7B39" w14:textId="77777777" w:rsidR="0097642C" w:rsidRPr="00C53355" w:rsidRDefault="0097642C" w:rsidP="0097642C">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C781" w14:textId="77777777" w:rsidR="00D36118" w:rsidRDefault="00441300">
    <w:pPr>
      <w:pStyle w:val="Encabezado"/>
    </w:pPr>
    <w:r>
      <w:rPr>
        <w:noProof/>
      </w:rPr>
      <w:pict w14:anchorId="19563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9FEE" w14:textId="77777777" w:rsidR="00D36118" w:rsidRDefault="00441300">
    <w:pPr>
      <w:pStyle w:val="Encabezado"/>
    </w:pPr>
    <w:r>
      <w:rPr>
        <w:noProof/>
      </w:rPr>
      <w:pict w14:anchorId="1AD86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36118" w14:paraId="17FE57EA" w14:textId="77777777" w:rsidTr="00D36118">
      <w:trPr>
        <w:trHeight w:val="227"/>
      </w:trPr>
      <w:tc>
        <w:tcPr>
          <w:tcW w:w="5949" w:type="dxa"/>
          <w:hideMark/>
        </w:tcPr>
        <w:p w14:paraId="1D48692C" w14:textId="77777777" w:rsidR="00D36118" w:rsidRDefault="00D36118" w:rsidP="00D3611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7DF76C30" w14:textId="77777777" w:rsidR="00D36118" w:rsidRPr="00B4142F" w:rsidRDefault="00D36118" w:rsidP="00F05B28">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06980/</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 xml:space="preserve">/2023 y </w:t>
          </w:r>
          <w:r w:rsidR="001C17EB">
            <w:rPr>
              <w:rFonts w:ascii="Palatino Linotype" w:hAnsi="Palatino Linotype" w:cs="Arial"/>
              <w:bCs/>
              <w:sz w:val="24"/>
              <w:lang w:eastAsia="es-MX"/>
            </w:rPr>
            <w:t>acumulado</w:t>
          </w:r>
        </w:p>
      </w:tc>
    </w:tr>
    <w:tr w:rsidR="00D36118" w14:paraId="53CD0EE4" w14:textId="77777777" w:rsidTr="00D36118">
      <w:trPr>
        <w:trHeight w:val="242"/>
      </w:trPr>
      <w:tc>
        <w:tcPr>
          <w:tcW w:w="5949" w:type="dxa"/>
          <w:hideMark/>
        </w:tcPr>
        <w:p w14:paraId="137F63D5" w14:textId="77777777" w:rsidR="00D36118" w:rsidRDefault="00D36118" w:rsidP="00D3611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925A238" w14:textId="77777777" w:rsidR="00D36118" w:rsidRPr="00F06FED" w:rsidRDefault="00D36118" w:rsidP="00D36118">
          <w:pPr>
            <w:spacing w:after="120" w:line="256" w:lineRule="auto"/>
            <w:ind w:right="214"/>
            <w:jc w:val="right"/>
            <w:rPr>
              <w:rFonts w:ascii="Palatino Linotype" w:hAnsi="Palatino Linotype" w:cs="Arial"/>
            </w:rPr>
          </w:pPr>
          <w:r w:rsidRPr="00F05B28">
            <w:rPr>
              <w:rFonts w:ascii="Palatino Linotype" w:hAnsi="Palatino Linotype" w:cs="Arial"/>
              <w:szCs w:val="20"/>
            </w:rPr>
            <w:t>Ayuntamiento de Ocoyoacac</w:t>
          </w:r>
        </w:p>
      </w:tc>
    </w:tr>
    <w:tr w:rsidR="00D36118" w14:paraId="3DD99373" w14:textId="77777777" w:rsidTr="00D36118">
      <w:trPr>
        <w:trHeight w:val="342"/>
      </w:trPr>
      <w:tc>
        <w:tcPr>
          <w:tcW w:w="5949" w:type="dxa"/>
          <w:hideMark/>
        </w:tcPr>
        <w:p w14:paraId="7CC124C7" w14:textId="77777777" w:rsidR="00D36118" w:rsidRDefault="00D36118" w:rsidP="00D3611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8ACF256" w14:textId="77777777" w:rsidR="00D36118" w:rsidRDefault="00D36118" w:rsidP="00D36118">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EFA842F" w14:textId="77777777" w:rsidR="00D36118" w:rsidRDefault="00D361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36118" w14:paraId="2CCF6347" w14:textId="77777777" w:rsidTr="00D36118">
      <w:trPr>
        <w:trHeight w:val="227"/>
      </w:trPr>
      <w:tc>
        <w:tcPr>
          <w:tcW w:w="6091" w:type="dxa"/>
          <w:hideMark/>
        </w:tcPr>
        <w:p w14:paraId="432C95F5" w14:textId="77777777" w:rsidR="00D36118" w:rsidRDefault="00D36118" w:rsidP="00D3611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2081C0D5" w14:textId="77777777" w:rsidR="00D36118" w:rsidRPr="00B4142F" w:rsidRDefault="00D36118" w:rsidP="007E10B4">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06980/</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 y acumulado</w:t>
          </w:r>
        </w:p>
      </w:tc>
    </w:tr>
    <w:tr w:rsidR="00D36118" w14:paraId="6D6CA9D7" w14:textId="77777777" w:rsidTr="00D36118">
      <w:trPr>
        <w:trHeight w:val="196"/>
      </w:trPr>
      <w:tc>
        <w:tcPr>
          <w:tcW w:w="6091" w:type="dxa"/>
          <w:hideMark/>
        </w:tcPr>
        <w:p w14:paraId="2B20619A" w14:textId="77777777" w:rsidR="00D36118" w:rsidRDefault="00D36118" w:rsidP="00D3611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44D1D60" w14:textId="37886723" w:rsidR="00D36118" w:rsidRPr="00F06FED" w:rsidRDefault="00441300" w:rsidP="00D36118">
          <w:pPr>
            <w:spacing w:after="120" w:line="256" w:lineRule="auto"/>
            <w:ind w:right="214"/>
            <w:jc w:val="right"/>
            <w:rPr>
              <w:rFonts w:ascii="Palatino Linotype" w:hAnsi="Palatino Linotype" w:cs="Arial"/>
            </w:rPr>
          </w:pPr>
          <w:proofErr w:type="spellStart"/>
          <w:r>
            <w:rPr>
              <w:rFonts w:ascii="Palatino Linotype" w:hAnsi="Palatino Linotype" w:cs="Arial"/>
            </w:rPr>
            <w:t>XXXXXXXX</w:t>
          </w:r>
          <w:proofErr w:type="spellEnd"/>
        </w:p>
      </w:tc>
    </w:tr>
    <w:tr w:rsidR="00D36118" w14:paraId="32BA4490" w14:textId="77777777" w:rsidTr="00D36118">
      <w:trPr>
        <w:trHeight w:val="242"/>
      </w:trPr>
      <w:tc>
        <w:tcPr>
          <w:tcW w:w="6091" w:type="dxa"/>
          <w:hideMark/>
        </w:tcPr>
        <w:p w14:paraId="7CBC7F42" w14:textId="77777777" w:rsidR="00D36118" w:rsidRDefault="00D36118" w:rsidP="00D3611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66B0561" w14:textId="77777777" w:rsidR="00D36118" w:rsidRDefault="00D36118" w:rsidP="00D36118">
          <w:pPr>
            <w:spacing w:after="120" w:line="256" w:lineRule="auto"/>
            <w:ind w:right="214"/>
            <w:jc w:val="right"/>
            <w:rPr>
              <w:rFonts w:ascii="Palatino Linotype" w:hAnsi="Palatino Linotype" w:cs="Arial"/>
              <w:szCs w:val="20"/>
            </w:rPr>
          </w:pPr>
          <w:r w:rsidRPr="00F05B28">
            <w:rPr>
              <w:rFonts w:ascii="Palatino Linotype" w:hAnsi="Palatino Linotype" w:cs="Arial"/>
              <w:szCs w:val="20"/>
            </w:rPr>
            <w:t>Ayuntamiento de Ocoyoacac</w:t>
          </w:r>
        </w:p>
      </w:tc>
    </w:tr>
    <w:tr w:rsidR="00D36118" w14:paraId="7E90CC99" w14:textId="77777777" w:rsidTr="00D36118">
      <w:trPr>
        <w:trHeight w:val="342"/>
      </w:trPr>
      <w:tc>
        <w:tcPr>
          <w:tcW w:w="6091" w:type="dxa"/>
          <w:hideMark/>
        </w:tcPr>
        <w:p w14:paraId="2EE5187D" w14:textId="77777777" w:rsidR="00D36118" w:rsidRDefault="00D36118" w:rsidP="00D3611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5E93486" w14:textId="77777777" w:rsidR="00D36118" w:rsidRDefault="00D36118" w:rsidP="00D36118">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405F435" w14:textId="77777777" w:rsidR="00D36118" w:rsidRDefault="00441300">
    <w:pPr>
      <w:pStyle w:val="Encabezado"/>
    </w:pPr>
    <w:r>
      <w:rPr>
        <w:noProof/>
      </w:rPr>
      <w:pict w14:anchorId="7A69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F32"/>
    <w:multiLevelType w:val="hybridMultilevel"/>
    <w:tmpl w:val="68AAC822"/>
    <w:lvl w:ilvl="0" w:tplc="56E4DE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150E5A"/>
    <w:multiLevelType w:val="hybridMultilevel"/>
    <w:tmpl w:val="AB3C8998"/>
    <w:lvl w:ilvl="0" w:tplc="5F7A3716">
      <w:start w:val="1"/>
      <w:numFmt w:val="decimal"/>
      <w:lvlText w:val="%1."/>
      <w:lvlJc w:val="lef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96709"/>
    <w:multiLevelType w:val="hybridMultilevel"/>
    <w:tmpl w:val="6E0E8536"/>
    <w:lvl w:ilvl="0" w:tplc="0C76757A">
      <w:numFmt w:val="bullet"/>
      <w:lvlText w:val="-"/>
      <w:lvlJc w:val="left"/>
      <w:pPr>
        <w:ind w:left="1211" w:hanging="360"/>
      </w:pPr>
      <w:rPr>
        <w:rFonts w:ascii="Palatino Linotype" w:eastAsiaTheme="minorHAnsi" w:hAnsi="Palatino Linotype" w:cs="Arial" w:hint="default"/>
        <w:b/>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DF5D68"/>
    <w:multiLevelType w:val="hybridMultilevel"/>
    <w:tmpl w:val="A31266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BC558D"/>
    <w:multiLevelType w:val="hybridMultilevel"/>
    <w:tmpl w:val="683A05A4"/>
    <w:lvl w:ilvl="0" w:tplc="264A35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4E3BC4"/>
    <w:multiLevelType w:val="hybridMultilevel"/>
    <w:tmpl w:val="46AA6716"/>
    <w:lvl w:ilvl="0" w:tplc="2A8A44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8533BB"/>
    <w:multiLevelType w:val="hybridMultilevel"/>
    <w:tmpl w:val="82EE8760"/>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54235F"/>
    <w:multiLevelType w:val="hybridMultilevel"/>
    <w:tmpl w:val="01821860"/>
    <w:lvl w:ilvl="0" w:tplc="1C660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AA4EA7"/>
    <w:multiLevelType w:val="hybridMultilevel"/>
    <w:tmpl w:val="BF606B04"/>
    <w:lvl w:ilvl="0" w:tplc="24F64F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95768C"/>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9D2BB7"/>
    <w:multiLevelType w:val="hybridMultilevel"/>
    <w:tmpl w:val="68AAC822"/>
    <w:lvl w:ilvl="0" w:tplc="56E4DE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9783448"/>
    <w:multiLevelType w:val="hybridMultilevel"/>
    <w:tmpl w:val="F280CEE4"/>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B984485"/>
    <w:multiLevelType w:val="hybridMultilevel"/>
    <w:tmpl w:val="68AAC822"/>
    <w:lvl w:ilvl="0" w:tplc="56E4DE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072657610">
    <w:abstractNumId w:val="9"/>
  </w:num>
  <w:num w:numId="2" w16cid:durableId="2132288204">
    <w:abstractNumId w:val="15"/>
  </w:num>
  <w:num w:numId="3" w16cid:durableId="1967930352">
    <w:abstractNumId w:val="1"/>
  </w:num>
  <w:num w:numId="4" w16cid:durableId="1746801988">
    <w:abstractNumId w:val="3"/>
  </w:num>
  <w:num w:numId="5" w16cid:durableId="51127463">
    <w:abstractNumId w:val="4"/>
  </w:num>
  <w:num w:numId="6" w16cid:durableId="365762800">
    <w:abstractNumId w:val="8"/>
  </w:num>
  <w:num w:numId="7" w16cid:durableId="870073178">
    <w:abstractNumId w:val="5"/>
  </w:num>
  <w:num w:numId="8" w16cid:durableId="470825267">
    <w:abstractNumId w:val="2"/>
  </w:num>
  <w:num w:numId="9" w16cid:durableId="924606834">
    <w:abstractNumId w:val="17"/>
  </w:num>
  <w:num w:numId="10" w16cid:durableId="381489384">
    <w:abstractNumId w:val="16"/>
  </w:num>
  <w:num w:numId="11" w16cid:durableId="1217160900">
    <w:abstractNumId w:val="0"/>
  </w:num>
  <w:num w:numId="12" w16cid:durableId="1085497415">
    <w:abstractNumId w:val="6"/>
  </w:num>
  <w:num w:numId="13" w16cid:durableId="1687512301">
    <w:abstractNumId w:val="20"/>
  </w:num>
  <w:num w:numId="14" w16cid:durableId="1628706516">
    <w:abstractNumId w:val="14"/>
  </w:num>
  <w:num w:numId="15" w16cid:durableId="383259420">
    <w:abstractNumId w:val="7"/>
  </w:num>
  <w:num w:numId="16" w16cid:durableId="1309438084">
    <w:abstractNumId w:val="18"/>
  </w:num>
  <w:num w:numId="17" w16cid:durableId="155651549">
    <w:abstractNumId w:val="19"/>
  </w:num>
  <w:num w:numId="18" w16cid:durableId="1923761295">
    <w:abstractNumId w:val="11"/>
  </w:num>
  <w:num w:numId="19" w16cid:durableId="1038625784">
    <w:abstractNumId w:val="12"/>
  </w:num>
  <w:num w:numId="20" w16cid:durableId="680472683">
    <w:abstractNumId w:val="10"/>
  </w:num>
  <w:num w:numId="21" w16cid:durableId="1623460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B4"/>
    <w:rsid w:val="00147E19"/>
    <w:rsid w:val="001659A6"/>
    <w:rsid w:val="001C17EB"/>
    <w:rsid w:val="00235460"/>
    <w:rsid w:val="00284554"/>
    <w:rsid w:val="003D215D"/>
    <w:rsid w:val="00441300"/>
    <w:rsid w:val="00443AE5"/>
    <w:rsid w:val="005B26AB"/>
    <w:rsid w:val="0073686D"/>
    <w:rsid w:val="007447F3"/>
    <w:rsid w:val="007E10B4"/>
    <w:rsid w:val="00845BE3"/>
    <w:rsid w:val="0086486B"/>
    <w:rsid w:val="008A7641"/>
    <w:rsid w:val="008B319D"/>
    <w:rsid w:val="009341F6"/>
    <w:rsid w:val="0097642C"/>
    <w:rsid w:val="00A14C7E"/>
    <w:rsid w:val="00A95148"/>
    <w:rsid w:val="00AB0FBB"/>
    <w:rsid w:val="00AF345E"/>
    <w:rsid w:val="00BF3345"/>
    <w:rsid w:val="00C04A9E"/>
    <w:rsid w:val="00C47DC2"/>
    <w:rsid w:val="00CD275F"/>
    <w:rsid w:val="00CD3910"/>
    <w:rsid w:val="00D36118"/>
    <w:rsid w:val="00DC325A"/>
    <w:rsid w:val="00DD3A7D"/>
    <w:rsid w:val="00DD6154"/>
    <w:rsid w:val="00DF085E"/>
    <w:rsid w:val="00E06E60"/>
    <w:rsid w:val="00EC17A3"/>
    <w:rsid w:val="00F05B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A37D"/>
  <w15:chartTrackingRefBased/>
  <w15:docId w15:val="{78E6C011-772F-433D-A142-967BB889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0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link w:val="InfoemCar"/>
    <w:qFormat/>
    <w:rsid w:val="00A95148"/>
    <w:pPr>
      <w:spacing w:before="120" w:after="120"/>
    </w:pPr>
    <w:rPr>
      <w:rFonts w:ascii="Palatino Linotype" w:hAnsi="Palatino Linotype"/>
      <w:i/>
    </w:rPr>
  </w:style>
  <w:style w:type="character" w:customStyle="1" w:styleId="InfoemCar">
    <w:name w:val="Infoem Car"/>
    <w:basedOn w:val="Fuentedeprrafopredeter"/>
    <w:link w:val="Infoem"/>
    <w:rsid w:val="00A95148"/>
    <w:rPr>
      <w:rFonts w:ascii="Palatino Linotype" w:hAnsi="Palatino Linotype"/>
      <w:i/>
    </w:rPr>
  </w:style>
  <w:style w:type="paragraph" w:styleId="Encabezado">
    <w:name w:val="header"/>
    <w:basedOn w:val="Normal"/>
    <w:link w:val="EncabezadoCar"/>
    <w:uiPriority w:val="99"/>
    <w:unhideWhenUsed/>
    <w:rsid w:val="007E10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10B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10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10B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10B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0B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E10B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E10B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7E10B4"/>
    <w:pPr>
      <w:spacing w:after="120"/>
    </w:pPr>
  </w:style>
  <w:style w:type="character" w:customStyle="1" w:styleId="TextoindependienteCar">
    <w:name w:val="Texto independiente Car"/>
    <w:basedOn w:val="Fuentedeprrafopredeter"/>
    <w:link w:val="Textoindependiente"/>
    <w:uiPriority w:val="1"/>
    <w:rsid w:val="007E10B4"/>
  </w:style>
  <w:style w:type="character" w:customStyle="1" w:styleId="apple-converted-space">
    <w:name w:val="apple-converted-space"/>
    <w:basedOn w:val="Fuentedeprrafopredeter"/>
    <w:rsid w:val="007E10B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10B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10B4"/>
    <w:rPr>
      <w:color w:val="0563C1" w:themeColor="hyperlink"/>
      <w:u w:val="single"/>
    </w:rPr>
  </w:style>
  <w:style w:type="paragraph" w:customStyle="1" w:styleId="INFOEM0">
    <w:name w:val="INFOEM"/>
    <w:basedOn w:val="Normal"/>
    <w:qFormat/>
    <w:rsid w:val="007E10B4"/>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7E1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642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64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43</Pages>
  <Words>10345</Words>
  <Characters>56900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14</cp:revision>
  <dcterms:created xsi:type="dcterms:W3CDTF">2023-11-24T20:41:00Z</dcterms:created>
  <dcterms:modified xsi:type="dcterms:W3CDTF">2024-01-16T16:31:00Z</dcterms:modified>
</cp:coreProperties>
</file>