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1C511" w14:textId="7610E0A0" w:rsidR="001F7E95" w:rsidRPr="006C7086" w:rsidRDefault="001F7E95" w:rsidP="007269AF">
      <w:pPr>
        <w:shd w:val="clear" w:color="auto" w:fill="FFFFFF"/>
        <w:spacing w:after="0" w:line="360" w:lineRule="auto"/>
        <w:jc w:val="both"/>
        <w:rPr>
          <w:rFonts w:ascii="Palatino Linotype" w:eastAsia="Times New Roman" w:hAnsi="Palatino Linotype" w:cs="Arial"/>
          <w:color w:val="000000"/>
          <w:sz w:val="24"/>
          <w:szCs w:val="24"/>
          <w:lang w:eastAsia="es-MX"/>
        </w:rPr>
      </w:pPr>
      <w:r w:rsidRPr="009B0943">
        <w:rPr>
          <w:rFonts w:ascii="Palatino Linotype" w:eastAsia="Times New Roman" w:hAnsi="Palatino Linotype" w:cs="Arial"/>
          <w:color w:val="000000"/>
          <w:sz w:val="24"/>
          <w:szCs w:val="24"/>
          <w:lang w:eastAsia="es-MX"/>
        </w:rPr>
        <w:t xml:space="preserve">                                                                                                                                                                                                                                                                                                                                                                                                                                                                                                                                                                                                                                                                                                                                                                                                                                                                                                                                                                                                                                                                                                                       </w:t>
      </w:r>
      <w:r w:rsidRPr="006C708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8651C" w:rsidRPr="006C7086">
        <w:rPr>
          <w:rFonts w:ascii="Palatino Linotype" w:eastAsia="Times New Roman" w:hAnsi="Palatino Linotype" w:cs="Arial"/>
          <w:color w:val="000000"/>
          <w:sz w:val="24"/>
          <w:szCs w:val="24"/>
          <w:lang w:eastAsia="es-MX"/>
        </w:rPr>
        <w:t xml:space="preserve">seis de diciembre </w:t>
      </w:r>
      <w:r w:rsidRPr="006C7086">
        <w:rPr>
          <w:rFonts w:ascii="Palatino Linotype" w:eastAsia="Times New Roman" w:hAnsi="Palatino Linotype" w:cs="Arial"/>
          <w:color w:val="000000"/>
          <w:sz w:val="24"/>
          <w:szCs w:val="24"/>
          <w:lang w:eastAsia="es-MX"/>
        </w:rPr>
        <w:t>de dos mil veintitrés.</w:t>
      </w:r>
    </w:p>
    <w:p w14:paraId="46B1D359" w14:textId="77777777" w:rsidR="001F7E95" w:rsidRPr="006C7086" w:rsidRDefault="001F7E95" w:rsidP="007269AF">
      <w:pPr>
        <w:shd w:val="clear" w:color="auto" w:fill="FFFFFF"/>
        <w:spacing w:after="0" w:line="360" w:lineRule="auto"/>
        <w:jc w:val="both"/>
        <w:rPr>
          <w:rFonts w:ascii="Palatino Linotype" w:eastAsia="Times New Roman" w:hAnsi="Palatino Linotype" w:cs="Arial"/>
          <w:color w:val="000000"/>
          <w:sz w:val="2"/>
          <w:szCs w:val="24"/>
          <w:lang w:eastAsia="es-MX"/>
        </w:rPr>
      </w:pPr>
    </w:p>
    <w:p w14:paraId="2F05E3AF" w14:textId="77777777" w:rsidR="001F7E95" w:rsidRPr="006C7086" w:rsidRDefault="001F7E95" w:rsidP="007269AF">
      <w:pPr>
        <w:tabs>
          <w:tab w:val="left" w:pos="1701"/>
        </w:tabs>
        <w:spacing w:after="0" w:line="360" w:lineRule="auto"/>
        <w:jc w:val="both"/>
        <w:rPr>
          <w:rFonts w:ascii="Palatino Linotype" w:hAnsi="Palatino Linotype" w:cs="Arial"/>
          <w:b/>
          <w:sz w:val="24"/>
        </w:rPr>
      </w:pPr>
    </w:p>
    <w:p w14:paraId="0FFC8F10" w14:textId="0283AC61" w:rsidR="001F7E95" w:rsidRPr="006C7086" w:rsidRDefault="001F7E95" w:rsidP="007269AF">
      <w:pPr>
        <w:tabs>
          <w:tab w:val="left" w:pos="1701"/>
        </w:tabs>
        <w:spacing w:after="0" w:line="360" w:lineRule="auto"/>
        <w:jc w:val="both"/>
        <w:rPr>
          <w:rFonts w:ascii="Palatino Linotype" w:hAnsi="Palatino Linotype" w:cs="Arial"/>
          <w:sz w:val="24"/>
        </w:rPr>
      </w:pPr>
      <w:r w:rsidRPr="006C7086">
        <w:rPr>
          <w:rFonts w:ascii="Palatino Linotype" w:hAnsi="Palatino Linotype" w:cs="Arial"/>
          <w:b/>
          <w:sz w:val="24"/>
        </w:rPr>
        <w:t>VISTO</w:t>
      </w:r>
      <w:r w:rsidRPr="006C7086">
        <w:rPr>
          <w:rFonts w:ascii="Palatino Linotype" w:hAnsi="Palatino Linotype" w:cs="Arial"/>
          <w:sz w:val="24"/>
        </w:rPr>
        <w:t xml:space="preserve"> el expediente el</w:t>
      </w:r>
      <w:r w:rsidR="00F5617C" w:rsidRPr="006C7086">
        <w:rPr>
          <w:rFonts w:ascii="Palatino Linotype" w:hAnsi="Palatino Linotype" w:cs="Arial"/>
          <w:sz w:val="24"/>
        </w:rPr>
        <w:t>ectrónico formado con motivo de los</w:t>
      </w:r>
      <w:r w:rsidRPr="006C7086">
        <w:rPr>
          <w:rFonts w:ascii="Palatino Linotype" w:hAnsi="Palatino Linotype" w:cs="Arial"/>
          <w:sz w:val="24"/>
        </w:rPr>
        <w:t xml:space="preserve"> recurso</w:t>
      </w:r>
      <w:r w:rsidR="00F5617C" w:rsidRPr="006C7086">
        <w:rPr>
          <w:rFonts w:ascii="Palatino Linotype" w:hAnsi="Palatino Linotype" w:cs="Arial"/>
          <w:sz w:val="24"/>
        </w:rPr>
        <w:t>s</w:t>
      </w:r>
      <w:r w:rsidRPr="006C7086">
        <w:rPr>
          <w:rFonts w:ascii="Palatino Linotype" w:hAnsi="Palatino Linotype" w:cs="Arial"/>
          <w:sz w:val="24"/>
        </w:rPr>
        <w:t xml:space="preserve"> de revisión número </w:t>
      </w:r>
      <w:r w:rsidR="00C25CD2" w:rsidRPr="006C7086">
        <w:rPr>
          <w:rFonts w:ascii="Palatino Linotype" w:hAnsi="Palatino Linotype" w:cs="Arial"/>
          <w:b/>
          <w:bCs/>
          <w:sz w:val="24"/>
        </w:rPr>
        <w:t>02610</w:t>
      </w:r>
      <w:r w:rsidRPr="006C7086">
        <w:rPr>
          <w:rFonts w:ascii="Palatino Linotype" w:hAnsi="Palatino Linotype" w:cs="Arial"/>
          <w:b/>
          <w:bCs/>
          <w:sz w:val="24"/>
        </w:rPr>
        <w:t>/INFOEM/IP/RR/2023</w:t>
      </w:r>
      <w:r w:rsidR="00AD1EC0" w:rsidRPr="006C7086">
        <w:rPr>
          <w:rFonts w:ascii="Palatino Linotype" w:hAnsi="Palatino Linotype" w:cs="Arial"/>
          <w:b/>
          <w:bCs/>
          <w:sz w:val="24"/>
        </w:rPr>
        <w:t xml:space="preserve"> y 0261</w:t>
      </w:r>
      <w:r w:rsidR="0039743A" w:rsidRPr="006C7086">
        <w:rPr>
          <w:rFonts w:ascii="Palatino Linotype" w:hAnsi="Palatino Linotype" w:cs="Arial"/>
          <w:b/>
          <w:bCs/>
          <w:sz w:val="24"/>
        </w:rPr>
        <w:t>1</w:t>
      </w:r>
      <w:r w:rsidR="00AD1EC0" w:rsidRPr="006C7086">
        <w:rPr>
          <w:rFonts w:ascii="Palatino Linotype" w:hAnsi="Palatino Linotype" w:cs="Arial"/>
          <w:b/>
          <w:bCs/>
          <w:sz w:val="24"/>
        </w:rPr>
        <w:t>/INFOEM/IP/RR/2023</w:t>
      </w:r>
      <w:r w:rsidRPr="006C7086">
        <w:rPr>
          <w:rFonts w:ascii="Palatino Linotype" w:hAnsi="Palatino Linotype" w:cs="Arial"/>
          <w:sz w:val="24"/>
        </w:rPr>
        <w:t xml:space="preserve">, </w:t>
      </w:r>
      <w:r w:rsidRPr="006C7086">
        <w:rPr>
          <w:rFonts w:ascii="Palatino Linotype" w:hAnsi="Palatino Linotype" w:cs="Arial"/>
          <w:sz w:val="24"/>
          <w:szCs w:val="24"/>
        </w:rPr>
        <w:t>interpuesto</w:t>
      </w:r>
      <w:r w:rsidR="00F5617C" w:rsidRPr="006C7086">
        <w:rPr>
          <w:rFonts w:ascii="Palatino Linotype" w:hAnsi="Palatino Linotype" w:cs="Arial"/>
          <w:sz w:val="24"/>
          <w:szCs w:val="24"/>
        </w:rPr>
        <w:t>s</w:t>
      </w:r>
      <w:r w:rsidRPr="006C7086">
        <w:rPr>
          <w:rFonts w:ascii="Palatino Linotype" w:hAnsi="Palatino Linotype" w:cs="Arial"/>
          <w:sz w:val="24"/>
          <w:szCs w:val="24"/>
        </w:rPr>
        <w:t xml:space="preserve"> </w:t>
      </w:r>
      <w:r w:rsidRPr="006C7086">
        <w:rPr>
          <w:rFonts w:ascii="Palatino Linotype" w:hAnsi="Palatino Linotype" w:cs="Arial"/>
          <w:bCs/>
          <w:sz w:val="24"/>
          <w:szCs w:val="24"/>
        </w:rPr>
        <w:t>por</w:t>
      </w:r>
      <w:r w:rsidRPr="006C7086">
        <w:rPr>
          <w:rFonts w:ascii="Palatino Linotype" w:hAnsi="Palatino Linotype" w:cs="Arial"/>
          <w:b/>
          <w:bCs/>
          <w:sz w:val="24"/>
          <w:szCs w:val="24"/>
        </w:rPr>
        <w:t xml:space="preserve"> </w:t>
      </w:r>
      <w:r w:rsidR="00A245DA">
        <w:rPr>
          <w:rFonts w:ascii="Palatino Linotype" w:hAnsi="Palatino Linotype" w:cs="Arial"/>
          <w:b/>
          <w:bCs/>
          <w:sz w:val="24"/>
          <w:szCs w:val="24"/>
        </w:rPr>
        <w:t>XXXXXXXXXXXXXXX</w:t>
      </w:r>
      <w:r w:rsidRPr="006C7086">
        <w:rPr>
          <w:rFonts w:ascii="Palatino Linotype" w:hAnsi="Palatino Linotype" w:cs="Arial"/>
          <w:b/>
          <w:bCs/>
          <w:sz w:val="24"/>
          <w:szCs w:val="24"/>
        </w:rPr>
        <w:t>,</w:t>
      </w:r>
      <w:r w:rsidRPr="006C7086">
        <w:rPr>
          <w:rFonts w:ascii="Palatino Linotype" w:hAnsi="Palatino Linotype" w:cs="Arial"/>
          <w:b/>
          <w:sz w:val="24"/>
          <w:szCs w:val="24"/>
        </w:rPr>
        <w:t xml:space="preserve"> </w:t>
      </w:r>
      <w:r w:rsidRPr="006C7086">
        <w:rPr>
          <w:rFonts w:ascii="Palatino Linotype" w:hAnsi="Palatino Linotype" w:cs="Arial"/>
          <w:sz w:val="24"/>
          <w:szCs w:val="24"/>
        </w:rPr>
        <w:t xml:space="preserve">en lo sucesivo </w:t>
      </w:r>
      <w:r w:rsidRPr="006C7086">
        <w:rPr>
          <w:rFonts w:ascii="Palatino Linotype" w:hAnsi="Palatino Linotype" w:cs="Arial"/>
          <w:b/>
          <w:sz w:val="24"/>
          <w:szCs w:val="24"/>
        </w:rPr>
        <w:t>el</w:t>
      </w:r>
      <w:r w:rsidRPr="006C7086">
        <w:rPr>
          <w:rFonts w:ascii="Palatino Linotype" w:hAnsi="Palatino Linotype" w:cs="Arial"/>
          <w:sz w:val="24"/>
          <w:szCs w:val="24"/>
        </w:rPr>
        <w:t xml:space="preserve"> </w:t>
      </w:r>
      <w:r w:rsidRPr="006C7086">
        <w:rPr>
          <w:rFonts w:ascii="Palatino Linotype" w:hAnsi="Palatino Linotype" w:cs="Arial"/>
          <w:b/>
          <w:sz w:val="24"/>
          <w:szCs w:val="24"/>
        </w:rPr>
        <w:t>Recurrente</w:t>
      </w:r>
      <w:r w:rsidRPr="006C7086">
        <w:rPr>
          <w:rFonts w:ascii="Palatino Linotype" w:hAnsi="Palatino Linotype" w:cs="Arial"/>
          <w:sz w:val="24"/>
          <w:szCs w:val="24"/>
        </w:rPr>
        <w:t xml:space="preserve">, en contra de la respuesta del </w:t>
      </w:r>
      <w:r w:rsidRPr="006C7086">
        <w:rPr>
          <w:rFonts w:ascii="Palatino Linotype" w:hAnsi="Palatino Linotype" w:cs="Arial"/>
          <w:b/>
          <w:sz w:val="24"/>
          <w:szCs w:val="24"/>
        </w:rPr>
        <w:t>Ayuntamiento</w:t>
      </w:r>
      <w:r w:rsidR="00C25CD2" w:rsidRPr="006C7086">
        <w:rPr>
          <w:rFonts w:ascii="Palatino Linotype" w:hAnsi="Palatino Linotype" w:cs="Arial"/>
          <w:b/>
          <w:sz w:val="24"/>
          <w:szCs w:val="24"/>
        </w:rPr>
        <w:t xml:space="preserve"> de San Antonio la Isla</w:t>
      </w:r>
      <w:r w:rsidRPr="006C7086">
        <w:rPr>
          <w:rFonts w:ascii="Palatino Linotype" w:hAnsi="Palatino Linotype" w:cs="Arial"/>
          <w:sz w:val="24"/>
          <w:szCs w:val="24"/>
        </w:rPr>
        <w:t>, en lo subsecuente</w:t>
      </w:r>
      <w:r w:rsidRPr="006C7086">
        <w:rPr>
          <w:rFonts w:ascii="Palatino Linotype" w:hAnsi="Palatino Linotype" w:cs="Arial"/>
          <w:b/>
          <w:sz w:val="24"/>
          <w:szCs w:val="24"/>
        </w:rPr>
        <w:t xml:space="preserve"> </w:t>
      </w:r>
      <w:r w:rsidRPr="006C7086">
        <w:rPr>
          <w:rFonts w:ascii="Palatino Linotype" w:hAnsi="Palatino Linotype" w:cs="Arial"/>
          <w:sz w:val="24"/>
          <w:szCs w:val="24"/>
        </w:rPr>
        <w:t xml:space="preserve">el </w:t>
      </w:r>
      <w:r w:rsidRPr="006C7086">
        <w:rPr>
          <w:rFonts w:ascii="Palatino Linotype" w:hAnsi="Palatino Linotype" w:cs="Arial"/>
          <w:b/>
          <w:sz w:val="24"/>
          <w:szCs w:val="24"/>
        </w:rPr>
        <w:t>Sujeto Obligado</w:t>
      </w:r>
      <w:r w:rsidRPr="006C7086">
        <w:rPr>
          <w:rFonts w:ascii="Palatino Linotype" w:hAnsi="Palatino Linotype" w:cs="Arial"/>
          <w:sz w:val="24"/>
          <w:szCs w:val="24"/>
        </w:rPr>
        <w:t>,</w:t>
      </w:r>
      <w:r w:rsidRPr="006C7086">
        <w:rPr>
          <w:rFonts w:ascii="Palatino Linotype" w:hAnsi="Palatino Linotype" w:cs="Arial"/>
          <w:b/>
          <w:sz w:val="24"/>
          <w:szCs w:val="24"/>
        </w:rPr>
        <w:t xml:space="preserve"> </w:t>
      </w:r>
      <w:r w:rsidRPr="006C7086">
        <w:rPr>
          <w:rFonts w:ascii="Palatino Linotype" w:hAnsi="Palatino Linotype" w:cs="Arial"/>
          <w:sz w:val="24"/>
          <w:szCs w:val="24"/>
        </w:rPr>
        <w:t>se procede a</w:t>
      </w:r>
      <w:r w:rsidRPr="006C7086">
        <w:rPr>
          <w:rFonts w:ascii="Palatino Linotype" w:hAnsi="Palatino Linotype" w:cs="Arial"/>
          <w:sz w:val="24"/>
        </w:rPr>
        <w:t xml:space="preserve"> dictar la presente resolución.</w:t>
      </w:r>
    </w:p>
    <w:p w14:paraId="67090E29" w14:textId="77777777" w:rsidR="001F7E95" w:rsidRPr="006C7086" w:rsidRDefault="001F7E95" w:rsidP="007269AF">
      <w:pPr>
        <w:tabs>
          <w:tab w:val="left" w:pos="1701"/>
        </w:tabs>
        <w:spacing w:after="0" w:line="360" w:lineRule="auto"/>
        <w:jc w:val="both"/>
        <w:rPr>
          <w:rFonts w:ascii="Palatino Linotype" w:hAnsi="Palatino Linotype" w:cs="Arial"/>
          <w:sz w:val="24"/>
        </w:rPr>
      </w:pPr>
    </w:p>
    <w:p w14:paraId="61712152" w14:textId="77777777" w:rsidR="001F7E95" w:rsidRPr="006C7086" w:rsidRDefault="001F7E95" w:rsidP="007269AF">
      <w:pPr>
        <w:spacing w:after="0" w:line="360" w:lineRule="auto"/>
        <w:jc w:val="both"/>
        <w:rPr>
          <w:rFonts w:ascii="Palatino Linotype" w:hAnsi="Palatino Linotype"/>
          <w:b/>
          <w:sz w:val="28"/>
        </w:rPr>
      </w:pPr>
      <w:r w:rsidRPr="006C7086">
        <w:rPr>
          <w:rFonts w:ascii="Palatino Linotype" w:hAnsi="Palatino Linotype"/>
          <w:b/>
          <w:sz w:val="28"/>
        </w:rPr>
        <w:t>A N T E C E D E N T E S   D E L   A S U N T O</w:t>
      </w:r>
    </w:p>
    <w:p w14:paraId="4C182C3E" w14:textId="77777777" w:rsidR="001F7E95" w:rsidRPr="006C7086" w:rsidRDefault="001F7E95" w:rsidP="007269AF">
      <w:pPr>
        <w:spacing w:after="0" w:line="360" w:lineRule="auto"/>
        <w:jc w:val="both"/>
        <w:rPr>
          <w:rFonts w:ascii="Palatino Linotype" w:hAnsi="Palatino Linotype"/>
          <w:b/>
          <w:sz w:val="24"/>
        </w:rPr>
      </w:pPr>
    </w:p>
    <w:p w14:paraId="56661E1D" w14:textId="77777777" w:rsidR="001F7E95" w:rsidRPr="006C7086" w:rsidRDefault="001F7E95" w:rsidP="007269AF">
      <w:pPr>
        <w:spacing w:after="0" w:line="360" w:lineRule="auto"/>
        <w:jc w:val="both"/>
        <w:rPr>
          <w:rFonts w:ascii="Palatino Linotype" w:hAnsi="Palatino Linotype"/>
        </w:rPr>
      </w:pPr>
      <w:r w:rsidRPr="006C7086">
        <w:rPr>
          <w:rFonts w:ascii="Palatino Linotype" w:hAnsi="Palatino Linotype" w:cs="Arial"/>
          <w:b/>
          <w:sz w:val="28"/>
        </w:rPr>
        <w:t>PRIMERO.</w:t>
      </w:r>
      <w:r w:rsidRPr="006C7086">
        <w:rPr>
          <w:rFonts w:ascii="Palatino Linotype" w:hAnsi="Palatino Linotype" w:cs="Arial"/>
        </w:rPr>
        <w:t xml:space="preserve"> </w:t>
      </w:r>
      <w:r w:rsidRPr="006C7086">
        <w:rPr>
          <w:rFonts w:ascii="Palatino Linotype" w:hAnsi="Palatino Linotype"/>
          <w:b/>
          <w:sz w:val="28"/>
          <w:szCs w:val="28"/>
        </w:rPr>
        <w:t>De la Solicitud de Información.</w:t>
      </w:r>
    </w:p>
    <w:p w14:paraId="269E2557" w14:textId="3DC85450" w:rsidR="001F7E95" w:rsidRPr="006C7086" w:rsidRDefault="001F7E95" w:rsidP="007269AF">
      <w:pPr>
        <w:spacing w:after="0" w:line="360" w:lineRule="auto"/>
        <w:jc w:val="both"/>
        <w:rPr>
          <w:rFonts w:ascii="Palatino Linotype" w:hAnsi="Palatino Linotype" w:cs="Arial"/>
          <w:sz w:val="24"/>
        </w:rPr>
      </w:pPr>
      <w:r w:rsidRPr="006C7086">
        <w:rPr>
          <w:rFonts w:ascii="Palatino Linotype" w:hAnsi="Palatino Linotype" w:cs="Arial"/>
          <w:sz w:val="24"/>
        </w:rPr>
        <w:t xml:space="preserve">En fecha </w:t>
      </w:r>
      <w:r w:rsidR="00C25CD2" w:rsidRPr="006C7086">
        <w:rPr>
          <w:rFonts w:ascii="Palatino Linotype" w:hAnsi="Palatino Linotype" w:cs="Arial"/>
          <w:b/>
          <w:sz w:val="24"/>
        </w:rPr>
        <w:t xml:space="preserve">catorce de abril </w:t>
      </w:r>
      <w:r w:rsidRPr="006C7086">
        <w:rPr>
          <w:rFonts w:ascii="Palatino Linotype" w:hAnsi="Palatino Linotype" w:cs="Arial"/>
          <w:b/>
          <w:sz w:val="24"/>
        </w:rPr>
        <w:t>de dos mil veintitrés</w:t>
      </w:r>
      <w:r w:rsidRPr="006C7086">
        <w:rPr>
          <w:rFonts w:ascii="Palatino Linotype" w:hAnsi="Palatino Linotype" w:cs="Arial"/>
          <w:sz w:val="24"/>
        </w:rPr>
        <w:t xml:space="preserve">, </w:t>
      </w:r>
      <w:r w:rsidRPr="006C7086">
        <w:rPr>
          <w:rFonts w:ascii="Palatino Linotype" w:hAnsi="Palatino Linotype" w:cs="Arial"/>
          <w:b/>
          <w:sz w:val="24"/>
        </w:rPr>
        <w:t>el</w:t>
      </w:r>
      <w:r w:rsidRPr="006C7086">
        <w:rPr>
          <w:rFonts w:ascii="Palatino Linotype" w:hAnsi="Palatino Linotype" w:cs="Arial"/>
          <w:sz w:val="24"/>
        </w:rPr>
        <w:t xml:space="preserve"> </w:t>
      </w:r>
      <w:r w:rsidRPr="006C7086">
        <w:rPr>
          <w:rFonts w:ascii="Palatino Linotype" w:hAnsi="Palatino Linotype" w:cs="Arial"/>
          <w:b/>
          <w:sz w:val="24"/>
        </w:rPr>
        <w:t>Recurrente</w:t>
      </w:r>
      <w:r w:rsidRPr="006C7086">
        <w:rPr>
          <w:rFonts w:ascii="Palatino Linotype" w:hAnsi="Palatino Linotype" w:cs="Arial"/>
          <w:sz w:val="24"/>
        </w:rPr>
        <w:t xml:space="preserve">, presentó a través del Sistema de Acceso a la Información Mexiquense, en lo subsecuente el </w:t>
      </w:r>
      <w:r w:rsidRPr="006C7086">
        <w:rPr>
          <w:rFonts w:ascii="Palatino Linotype" w:hAnsi="Palatino Linotype" w:cs="Arial"/>
          <w:b/>
          <w:sz w:val="24"/>
        </w:rPr>
        <w:t>SAIMEX</w:t>
      </w:r>
      <w:r w:rsidRPr="006C7086">
        <w:rPr>
          <w:rFonts w:ascii="Palatino Linotype" w:hAnsi="Palatino Linotype" w:cs="Arial"/>
          <w:sz w:val="24"/>
        </w:rPr>
        <w:t xml:space="preserve"> ante el </w:t>
      </w:r>
      <w:r w:rsidRPr="006C7086">
        <w:rPr>
          <w:rFonts w:ascii="Palatino Linotype" w:hAnsi="Palatino Linotype" w:cs="Arial"/>
          <w:b/>
          <w:sz w:val="24"/>
        </w:rPr>
        <w:t>Sujeto Obligado</w:t>
      </w:r>
      <w:r w:rsidRPr="006C7086">
        <w:rPr>
          <w:rFonts w:ascii="Palatino Linotype" w:hAnsi="Palatino Linotype" w:cs="Arial"/>
          <w:sz w:val="24"/>
        </w:rPr>
        <w:t>, la</w:t>
      </w:r>
      <w:r w:rsidR="00C8651C" w:rsidRPr="006C7086">
        <w:rPr>
          <w:rFonts w:ascii="Palatino Linotype" w:hAnsi="Palatino Linotype" w:cs="Arial"/>
          <w:sz w:val="24"/>
        </w:rPr>
        <w:t>s</w:t>
      </w:r>
      <w:r w:rsidRPr="006C7086">
        <w:rPr>
          <w:rFonts w:ascii="Palatino Linotype" w:hAnsi="Palatino Linotype" w:cs="Arial"/>
          <w:sz w:val="24"/>
        </w:rPr>
        <w:t xml:space="preserve"> solicitud</w:t>
      </w:r>
      <w:r w:rsidR="00C8651C" w:rsidRPr="006C7086">
        <w:rPr>
          <w:rFonts w:ascii="Palatino Linotype" w:hAnsi="Palatino Linotype" w:cs="Arial"/>
          <w:sz w:val="24"/>
        </w:rPr>
        <w:t>es</w:t>
      </w:r>
      <w:r w:rsidRPr="006C7086">
        <w:rPr>
          <w:rFonts w:ascii="Palatino Linotype" w:hAnsi="Palatino Linotype" w:cs="Arial"/>
          <w:sz w:val="24"/>
        </w:rPr>
        <w:t xml:space="preserve"> de acceso a la información pública, a la que se le asignó </w:t>
      </w:r>
      <w:r w:rsidR="00C8651C" w:rsidRPr="006C7086">
        <w:rPr>
          <w:rFonts w:ascii="Palatino Linotype" w:hAnsi="Palatino Linotype" w:cs="Arial"/>
          <w:sz w:val="24"/>
        </w:rPr>
        <w:t>los</w:t>
      </w:r>
      <w:r w:rsidRPr="006C7086">
        <w:rPr>
          <w:rFonts w:ascii="Palatino Linotype" w:hAnsi="Palatino Linotype" w:cs="Arial"/>
          <w:sz w:val="24"/>
        </w:rPr>
        <w:t xml:space="preserve"> número</w:t>
      </w:r>
      <w:r w:rsidR="00C8651C" w:rsidRPr="006C7086">
        <w:rPr>
          <w:rFonts w:ascii="Palatino Linotype" w:hAnsi="Palatino Linotype" w:cs="Arial"/>
          <w:sz w:val="24"/>
        </w:rPr>
        <w:t>s</w:t>
      </w:r>
      <w:r w:rsidRPr="006C7086">
        <w:rPr>
          <w:rFonts w:ascii="Palatino Linotype" w:hAnsi="Palatino Linotype" w:cs="Arial"/>
          <w:sz w:val="24"/>
        </w:rPr>
        <w:t xml:space="preserve"> de expediente </w:t>
      </w:r>
      <w:r w:rsidR="00C25CD2" w:rsidRPr="006C7086">
        <w:rPr>
          <w:rFonts w:ascii="Palatino Linotype" w:hAnsi="Palatino Linotype"/>
          <w:b/>
          <w:bCs/>
          <w:sz w:val="24"/>
          <w:szCs w:val="24"/>
        </w:rPr>
        <w:t>00053/ANTOISLA/IP/2023</w:t>
      </w:r>
      <w:r w:rsidR="00F5617C" w:rsidRPr="006C7086">
        <w:rPr>
          <w:rFonts w:ascii="Palatino Linotype" w:hAnsi="Palatino Linotype"/>
          <w:b/>
          <w:bCs/>
          <w:sz w:val="24"/>
          <w:szCs w:val="24"/>
        </w:rPr>
        <w:t xml:space="preserve"> y 00052/ANTOISLA/IP/2023</w:t>
      </w:r>
      <w:r w:rsidRPr="006C7086">
        <w:rPr>
          <w:rFonts w:ascii="Palatino Linotype" w:hAnsi="Palatino Linotype" w:cs="Arial"/>
          <w:b/>
          <w:sz w:val="24"/>
          <w:szCs w:val="24"/>
        </w:rPr>
        <w:t>,</w:t>
      </w:r>
      <w:r w:rsidRPr="006C7086">
        <w:rPr>
          <w:rFonts w:ascii="Palatino Linotype" w:hAnsi="Palatino Linotype" w:cs="Arial"/>
          <w:sz w:val="24"/>
        </w:rPr>
        <w:t xml:space="preserve"> mediante la cual solicitó lo siguiente:</w:t>
      </w:r>
    </w:p>
    <w:p w14:paraId="1C0B362D" w14:textId="77777777" w:rsidR="001F7E95" w:rsidRPr="006C7086" w:rsidRDefault="001F7E95" w:rsidP="007269AF">
      <w:pPr>
        <w:spacing w:after="0" w:line="360" w:lineRule="auto"/>
        <w:jc w:val="both"/>
        <w:rPr>
          <w:rFonts w:ascii="Palatino Linotype" w:hAnsi="Palatino Linotype" w:cs="Arial"/>
          <w:i/>
          <w:sz w:val="24"/>
          <w:szCs w:val="24"/>
        </w:rPr>
      </w:pPr>
    </w:p>
    <w:p w14:paraId="752A1F55" w14:textId="77777777" w:rsidR="00F5617C" w:rsidRPr="006C7086" w:rsidRDefault="00F5617C" w:rsidP="00F5617C">
      <w:pPr>
        <w:pStyle w:val="Prrafodelista"/>
        <w:numPr>
          <w:ilvl w:val="0"/>
          <w:numId w:val="14"/>
        </w:numPr>
        <w:spacing w:line="360" w:lineRule="auto"/>
        <w:jc w:val="both"/>
        <w:rPr>
          <w:rFonts w:ascii="Palatino Linotype" w:hAnsi="Palatino Linotype" w:cs="Arial"/>
          <w:i/>
        </w:rPr>
      </w:pPr>
      <w:r w:rsidRPr="006C7086">
        <w:rPr>
          <w:rFonts w:ascii="Palatino Linotype" w:hAnsi="Palatino Linotype"/>
          <w:bCs/>
        </w:rPr>
        <w:t xml:space="preserve">Para a solicitud de información número </w:t>
      </w:r>
      <w:r w:rsidRPr="006C7086">
        <w:rPr>
          <w:rFonts w:ascii="Palatino Linotype" w:hAnsi="Palatino Linotype"/>
          <w:b/>
          <w:bCs/>
        </w:rPr>
        <w:t>00053/ANTOISLA/IP/2023</w:t>
      </w:r>
    </w:p>
    <w:p w14:paraId="6C00E88D" w14:textId="77777777" w:rsidR="001F7E95" w:rsidRPr="006C7086" w:rsidRDefault="001F7E95" w:rsidP="007269AF">
      <w:pPr>
        <w:spacing w:after="0" w:line="360" w:lineRule="auto"/>
        <w:ind w:left="567"/>
        <w:jc w:val="both"/>
        <w:rPr>
          <w:rFonts w:ascii="Palatino Linotype" w:hAnsi="Palatino Linotype" w:cs="Arial"/>
          <w:i/>
        </w:rPr>
      </w:pPr>
      <w:bookmarkStart w:id="0" w:name="_Hlk82038186"/>
      <w:r w:rsidRPr="006C7086">
        <w:rPr>
          <w:rFonts w:ascii="Palatino Linotype" w:hAnsi="Palatino Linotype" w:cs="Arial"/>
          <w:i/>
          <w:sz w:val="24"/>
          <w:szCs w:val="24"/>
        </w:rPr>
        <w:lastRenderedPageBreak/>
        <w:t>“</w:t>
      </w:r>
      <w:r w:rsidR="00C25CD2" w:rsidRPr="006C7086">
        <w:rPr>
          <w:rFonts w:ascii="Palatino Linotype" w:hAnsi="Palatino Linotype"/>
          <w:i/>
          <w:color w:val="000000"/>
          <w:sz w:val="24"/>
          <w:szCs w:val="24"/>
        </w:rPr>
        <w:t xml:space="preserve">Buenas noches quisiera solicitar todos y cada uno de los contratos realizados por cualquier área administrativa del ayuntamiento de San Antonio la </w:t>
      </w:r>
      <w:proofErr w:type="gramStart"/>
      <w:r w:rsidR="00C25CD2" w:rsidRPr="006C7086">
        <w:rPr>
          <w:rFonts w:ascii="Palatino Linotype" w:hAnsi="Palatino Linotype"/>
          <w:i/>
          <w:color w:val="000000"/>
          <w:sz w:val="24"/>
          <w:szCs w:val="24"/>
        </w:rPr>
        <w:t>isla</w:t>
      </w:r>
      <w:proofErr w:type="gramEnd"/>
      <w:r w:rsidR="00C25CD2" w:rsidRPr="006C7086">
        <w:rPr>
          <w:rFonts w:ascii="Palatino Linotype" w:hAnsi="Palatino Linotype"/>
          <w:i/>
          <w:color w:val="000000"/>
          <w:sz w:val="24"/>
          <w:szCs w:val="24"/>
        </w:rPr>
        <w:t xml:space="preserve"> así como del </w:t>
      </w:r>
      <w:proofErr w:type="spellStart"/>
      <w:r w:rsidR="00C25CD2" w:rsidRPr="006C7086">
        <w:rPr>
          <w:rFonts w:ascii="Palatino Linotype" w:hAnsi="Palatino Linotype"/>
          <w:i/>
          <w:color w:val="000000"/>
          <w:sz w:val="24"/>
          <w:szCs w:val="24"/>
        </w:rPr>
        <w:t>dif</w:t>
      </w:r>
      <w:proofErr w:type="spellEnd"/>
      <w:r w:rsidR="00C25CD2" w:rsidRPr="006C7086">
        <w:rPr>
          <w:rFonts w:ascii="Palatino Linotype" w:hAnsi="Palatino Linotype"/>
          <w:i/>
          <w:color w:val="000000"/>
          <w:sz w:val="24"/>
          <w:szCs w:val="24"/>
        </w:rPr>
        <w:t xml:space="preserve"> municipal</w:t>
      </w:r>
      <w:r w:rsidRPr="006C7086">
        <w:rPr>
          <w:rFonts w:ascii="Palatino Linotype" w:hAnsi="Palatino Linotype" w:cs="Arial"/>
          <w:i/>
          <w:sz w:val="24"/>
          <w:szCs w:val="24"/>
        </w:rPr>
        <w:t>”</w:t>
      </w:r>
      <w:r w:rsidRPr="006C7086">
        <w:rPr>
          <w:rFonts w:ascii="Palatino Linotype" w:hAnsi="Palatino Linotype" w:cs="Arial"/>
          <w:i/>
        </w:rPr>
        <w:t xml:space="preserve"> (Sic).</w:t>
      </w:r>
    </w:p>
    <w:p w14:paraId="79E65FFB" w14:textId="77777777" w:rsidR="00F5617C" w:rsidRPr="006C7086" w:rsidRDefault="00F5617C" w:rsidP="007269AF">
      <w:pPr>
        <w:spacing w:after="0" w:line="360" w:lineRule="auto"/>
        <w:ind w:left="567"/>
        <w:jc w:val="both"/>
        <w:rPr>
          <w:rFonts w:ascii="Palatino Linotype" w:hAnsi="Palatino Linotype" w:cs="Arial"/>
          <w:i/>
          <w:sz w:val="24"/>
        </w:rPr>
      </w:pPr>
    </w:p>
    <w:p w14:paraId="15FD1CA4" w14:textId="77777777" w:rsidR="00F5617C" w:rsidRPr="006C7086" w:rsidRDefault="00F5617C" w:rsidP="00F5617C">
      <w:pPr>
        <w:pStyle w:val="Prrafodelista"/>
        <w:numPr>
          <w:ilvl w:val="0"/>
          <w:numId w:val="14"/>
        </w:numPr>
        <w:spacing w:line="360" w:lineRule="auto"/>
        <w:jc w:val="both"/>
        <w:rPr>
          <w:rFonts w:ascii="Palatino Linotype" w:hAnsi="Palatino Linotype" w:cs="Arial"/>
          <w:i/>
        </w:rPr>
      </w:pPr>
      <w:r w:rsidRPr="006C7086">
        <w:rPr>
          <w:rFonts w:ascii="Palatino Linotype" w:hAnsi="Palatino Linotype"/>
          <w:bCs/>
        </w:rPr>
        <w:t xml:space="preserve">Para a solicitud de información número </w:t>
      </w:r>
      <w:r w:rsidRPr="006C7086">
        <w:rPr>
          <w:rFonts w:ascii="Palatino Linotype" w:hAnsi="Palatino Linotype"/>
          <w:b/>
          <w:bCs/>
        </w:rPr>
        <w:t>00052/ANTOISLA/IP/2023</w:t>
      </w:r>
    </w:p>
    <w:p w14:paraId="2A408E2E" w14:textId="77777777" w:rsidR="00F5617C" w:rsidRPr="006C7086" w:rsidRDefault="00F5617C" w:rsidP="00F5617C">
      <w:pPr>
        <w:spacing w:after="0" w:line="360" w:lineRule="auto"/>
        <w:ind w:left="567"/>
        <w:jc w:val="both"/>
        <w:rPr>
          <w:rFonts w:ascii="Palatino Linotype" w:hAnsi="Palatino Linotype" w:cs="Arial"/>
          <w:i/>
        </w:rPr>
      </w:pPr>
      <w:r w:rsidRPr="006C7086">
        <w:rPr>
          <w:rFonts w:ascii="Palatino Linotype" w:hAnsi="Palatino Linotype"/>
          <w:i/>
          <w:sz w:val="24"/>
          <w:szCs w:val="24"/>
        </w:rPr>
        <w:t xml:space="preserve">“Buenas noches quisiera solicitar todos y cada uno de los contratos realizados por cualquier área administrativa del ayuntamiento de San Antonio la </w:t>
      </w:r>
      <w:proofErr w:type="gramStart"/>
      <w:r w:rsidRPr="006C7086">
        <w:rPr>
          <w:rFonts w:ascii="Palatino Linotype" w:hAnsi="Palatino Linotype"/>
          <w:i/>
          <w:sz w:val="24"/>
          <w:szCs w:val="24"/>
        </w:rPr>
        <w:t>isla</w:t>
      </w:r>
      <w:proofErr w:type="gramEnd"/>
      <w:r w:rsidRPr="006C7086">
        <w:rPr>
          <w:rFonts w:ascii="Palatino Linotype" w:hAnsi="Palatino Linotype"/>
          <w:i/>
          <w:sz w:val="24"/>
          <w:szCs w:val="24"/>
        </w:rPr>
        <w:t xml:space="preserve"> así como del </w:t>
      </w:r>
      <w:proofErr w:type="spellStart"/>
      <w:r w:rsidRPr="006C7086">
        <w:rPr>
          <w:rFonts w:ascii="Palatino Linotype" w:hAnsi="Palatino Linotype"/>
          <w:i/>
          <w:sz w:val="24"/>
          <w:szCs w:val="24"/>
        </w:rPr>
        <w:t>dif</w:t>
      </w:r>
      <w:proofErr w:type="spellEnd"/>
      <w:r w:rsidRPr="006C7086">
        <w:rPr>
          <w:rFonts w:ascii="Palatino Linotype" w:hAnsi="Palatino Linotype"/>
          <w:i/>
          <w:sz w:val="24"/>
          <w:szCs w:val="24"/>
        </w:rPr>
        <w:t xml:space="preserve"> municipa</w:t>
      </w:r>
      <w:r w:rsidRPr="006C7086">
        <w:rPr>
          <w:rFonts w:ascii="Palatino Linotype" w:hAnsi="Palatino Linotype"/>
          <w:i/>
        </w:rPr>
        <w:t>l</w:t>
      </w:r>
      <w:r w:rsidRPr="006C7086">
        <w:rPr>
          <w:rFonts w:ascii="Palatino Linotype" w:hAnsi="Palatino Linotype" w:cs="Arial"/>
          <w:i/>
          <w:sz w:val="24"/>
          <w:szCs w:val="24"/>
        </w:rPr>
        <w:t>”</w:t>
      </w:r>
      <w:r w:rsidRPr="006C7086">
        <w:rPr>
          <w:rFonts w:ascii="Palatino Linotype" w:hAnsi="Palatino Linotype" w:cs="Arial"/>
          <w:i/>
        </w:rPr>
        <w:t xml:space="preserve"> (Sic).</w:t>
      </w:r>
    </w:p>
    <w:p w14:paraId="099B42F2" w14:textId="77777777" w:rsidR="00F5617C" w:rsidRPr="006C7086" w:rsidRDefault="00F5617C" w:rsidP="00F5617C">
      <w:pPr>
        <w:pStyle w:val="Prrafodelista"/>
        <w:spacing w:line="360" w:lineRule="auto"/>
        <w:ind w:left="720"/>
        <w:jc w:val="both"/>
        <w:rPr>
          <w:rFonts w:ascii="Palatino Linotype" w:hAnsi="Palatino Linotype" w:cs="Arial"/>
          <w:i/>
        </w:rPr>
      </w:pPr>
    </w:p>
    <w:bookmarkEnd w:id="0"/>
    <w:p w14:paraId="2463F54A" w14:textId="77777777" w:rsidR="001F7E95" w:rsidRPr="006C7086" w:rsidRDefault="001F7E95" w:rsidP="007269AF">
      <w:pPr>
        <w:spacing w:after="0" w:line="360" w:lineRule="auto"/>
        <w:ind w:right="850"/>
        <w:jc w:val="both"/>
        <w:rPr>
          <w:rFonts w:ascii="Palatino Linotype" w:hAnsi="Palatino Linotype" w:cs="Arial"/>
          <w:b/>
          <w:sz w:val="2"/>
        </w:rPr>
      </w:pPr>
    </w:p>
    <w:p w14:paraId="29C5D447" w14:textId="77777777" w:rsidR="001F7E95" w:rsidRPr="006C7086" w:rsidRDefault="001F7E95" w:rsidP="007269AF">
      <w:pPr>
        <w:spacing w:after="0" w:line="360" w:lineRule="auto"/>
        <w:ind w:right="850"/>
        <w:jc w:val="both"/>
        <w:rPr>
          <w:rFonts w:ascii="Palatino Linotype" w:hAnsi="Palatino Linotype" w:cs="Arial"/>
          <w:b/>
          <w:sz w:val="2"/>
        </w:rPr>
      </w:pPr>
    </w:p>
    <w:p w14:paraId="256D6AB5" w14:textId="77777777" w:rsidR="001F7E95" w:rsidRPr="006C7086" w:rsidRDefault="001F7E95" w:rsidP="007269AF">
      <w:pPr>
        <w:spacing w:after="0" w:line="360" w:lineRule="auto"/>
        <w:ind w:right="850"/>
        <w:jc w:val="both"/>
        <w:rPr>
          <w:rFonts w:ascii="Palatino Linotype" w:hAnsi="Palatino Linotype" w:cs="Arial"/>
          <w:b/>
          <w:sz w:val="2"/>
        </w:rPr>
      </w:pPr>
    </w:p>
    <w:p w14:paraId="71A35D18" w14:textId="77777777" w:rsidR="001F7E95" w:rsidRPr="006C7086" w:rsidRDefault="001F7E95" w:rsidP="007269AF">
      <w:pPr>
        <w:spacing w:after="0" w:line="360" w:lineRule="auto"/>
        <w:ind w:right="850"/>
        <w:jc w:val="both"/>
        <w:rPr>
          <w:rFonts w:ascii="Palatino Linotype" w:hAnsi="Palatino Linotype" w:cs="Arial"/>
          <w:b/>
          <w:sz w:val="2"/>
        </w:rPr>
      </w:pPr>
    </w:p>
    <w:p w14:paraId="23375C87" w14:textId="77777777" w:rsidR="001F7E95" w:rsidRPr="006C7086" w:rsidRDefault="001F7E95" w:rsidP="007269AF">
      <w:pPr>
        <w:spacing w:after="0" w:line="360" w:lineRule="auto"/>
        <w:ind w:right="850"/>
        <w:jc w:val="both"/>
        <w:rPr>
          <w:rFonts w:ascii="Palatino Linotype" w:hAnsi="Palatino Linotype" w:cs="Arial"/>
          <w:b/>
          <w:sz w:val="2"/>
        </w:rPr>
      </w:pPr>
    </w:p>
    <w:p w14:paraId="1DE575CC" w14:textId="77777777" w:rsidR="001F7E95" w:rsidRPr="006C7086" w:rsidRDefault="001F7E95" w:rsidP="007269AF">
      <w:pPr>
        <w:spacing w:after="0" w:line="360" w:lineRule="auto"/>
        <w:ind w:right="850"/>
        <w:jc w:val="both"/>
        <w:rPr>
          <w:rFonts w:ascii="Palatino Linotype" w:hAnsi="Palatino Linotype" w:cs="Arial"/>
          <w:b/>
          <w:sz w:val="2"/>
        </w:rPr>
      </w:pPr>
    </w:p>
    <w:p w14:paraId="06E4C2EB" w14:textId="77777777" w:rsidR="001F7E95" w:rsidRPr="006C7086" w:rsidRDefault="001F7E95" w:rsidP="007269AF">
      <w:pPr>
        <w:spacing w:after="0" w:line="360" w:lineRule="auto"/>
        <w:ind w:right="850"/>
        <w:jc w:val="both"/>
        <w:rPr>
          <w:rFonts w:ascii="Palatino Linotype" w:hAnsi="Palatino Linotype" w:cs="Arial"/>
          <w:b/>
          <w:sz w:val="2"/>
        </w:rPr>
      </w:pPr>
    </w:p>
    <w:p w14:paraId="11166081" w14:textId="77777777" w:rsidR="001F7E95" w:rsidRPr="006C7086" w:rsidRDefault="001F7E95" w:rsidP="007269AF">
      <w:pPr>
        <w:spacing w:after="0" w:line="360" w:lineRule="auto"/>
        <w:jc w:val="both"/>
        <w:rPr>
          <w:rFonts w:ascii="Palatino Linotype" w:hAnsi="Palatino Linotype" w:cs="Arial"/>
          <w:b/>
          <w:sz w:val="24"/>
        </w:rPr>
      </w:pPr>
      <w:r w:rsidRPr="006C7086">
        <w:rPr>
          <w:rFonts w:ascii="Palatino Linotype" w:hAnsi="Palatino Linotype" w:cs="Arial"/>
          <w:b/>
          <w:sz w:val="24"/>
        </w:rPr>
        <w:t xml:space="preserve">MODALIDAD DE ENTREGA: </w:t>
      </w:r>
      <w:r w:rsidRPr="006C7086">
        <w:rPr>
          <w:rFonts w:ascii="Palatino Linotype" w:hAnsi="Palatino Linotype" w:cs="Arial"/>
          <w:sz w:val="24"/>
        </w:rPr>
        <w:t>A través del Sistema de Acceso a la Información Mexiquense</w:t>
      </w:r>
      <w:r w:rsidRPr="006C7086">
        <w:rPr>
          <w:rFonts w:ascii="Palatino Linotype" w:hAnsi="Palatino Linotype" w:cs="Arial"/>
          <w:b/>
          <w:sz w:val="24"/>
        </w:rPr>
        <w:t xml:space="preserve"> (SAIMEX).</w:t>
      </w:r>
    </w:p>
    <w:p w14:paraId="2280F202" w14:textId="77777777" w:rsidR="00AD1EC0" w:rsidRPr="006C7086" w:rsidRDefault="00AD1EC0" w:rsidP="007269AF">
      <w:pPr>
        <w:spacing w:after="0" w:line="360" w:lineRule="auto"/>
        <w:jc w:val="both"/>
        <w:rPr>
          <w:rFonts w:ascii="Palatino Linotype" w:hAnsi="Palatino Linotype" w:cs="Arial"/>
          <w:b/>
          <w:sz w:val="24"/>
        </w:rPr>
      </w:pPr>
    </w:p>
    <w:p w14:paraId="47D0F298" w14:textId="77777777" w:rsidR="001F7E95" w:rsidRPr="006C7086" w:rsidRDefault="001F7E95" w:rsidP="007269AF">
      <w:pPr>
        <w:spacing w:after="0" w:line="360" w:lineRule="auto"/>
        <w:jc w:val="both"/>
        <w:rPr>
          <w:rFonts w:ascii="Palatino Linotype" w:hAnsi="Palatino Linotype" w:cs="Arial"/>
          <w:b/>
          <w:sz w:val="28"/>
        </w:rPr>
      </w:pPr>
      <w:r w:rsidRPr="006C7086">
        <w:rPr>
          <w:rFonts w:ascii="Palatino Linotype" w:hAnsi="Palatino Linotype" w:cs="Arial"/>
          <w:b/>
          <w:sz w:val="28"/>
        </w:rPr>
        <w:t xml:space="preserve">SEGUNDO. </w:t>
      </w:r>
      <w:r w:rsidRPr="006C7086">
        <w:rPr>
          <w:rFonts w:ascii="Palatino Linotype" w:hAnsi="Palatino Linotype" w:cs="Arial"/>
          <w:b/>
          <w:sz w:val="28"/>
          <w:szCs w:val="20"/>
        </w:rPr>
        <w:t>De la respuesta del Sujeto Obligado.</w:t>
      </w:r>
    </w:p>
    <w:p w14:paraId="35F79014" w14:textId="77777777" w:rsidR="001F7E95" w:rsidRPr="006C7086" w:rsidRDefault="001F7E95" w:rsidP="007269AF">
      <w:pPr>
        <w:pStyle w:val="Sinespaciado"/>
        <w:spacing w:line="360" w:lineRule="auto"/>
        <w:jc w:val="both"/>
        <w:rPr>
          <w:rFonts w:ascii="Palatino Linotype" w:hAnsi="Palatino Linotype" w:cs="Arial"/>
        </w:rPr>
      </w:pPr>
      <w:r w:rsidRPr="006C7086">
        <w:rPr>
          <w:rFonts w:ascii="Palatino Linotype" w:hAnsi="Palatino Linotype"/>
        </w:rPr>
        <w:t xml:space="preserve">De las constancias que obran en el expediente electrónico, se advierte que el </w:t>
      </w:r>
      <w:r w:rsidRPr="006C7086">
        <w:rPr>
          <w:rFonts w:ascii="Palatino Linotype" w:hAnsi="Palatino Linotype" w:cs="Arial"/>
        </w:rPr>
        <w:t xml:space="preserve">día </w:t>
      </w:r>
      <w:r w:rsidR="00C25CD2" w:rsidRPr="006C7086">
        <w:rPr>
          <w:rFonts w:ascii="Palatino Linotype" w:hAnsi="Palatino Linotype" w:cs="Arial"/>
          <w:b/>
        </w:rPr>
        <w:t xml:space="preserve">nueve de mayo </w:t>
      </w:r>
      <w:r w:rsidRPr="006C7086">
        <w:rPr>
          <w:rFonts w:ascii="Palatino Linotype" w:hAnsi="Palatino Linotype" w:cs="Arial"/>
          <w:b/>
        </w:rPr>
        <w:t>del año dos mil veintitrés</w:t>
      </w:r>
      <w:r w:rsidRPr="006C7086">
        <w:rPr>
          <w:rFonts w:ascii="Palatino Linotype" w:hAnsi="Palatino Linotype" w:cs="Arial"/>
        </w:rPr>
        <w:t xml:space="preserve"> el Sujeto Obligado dio respuesta a la solicitud de información en los siguientes términos: </w:t>
      </w:r>
    </w:p>
    <w:p w14:paraId="755F2774" w14:textId="77777777" w:rsidR="001F7E95" w:rsidRPr="006C7086" w:rsidRDefault="001F7E95" w:rsidP="007269AF">
      <w:pPr>
        <w:pStyle w:val="Sinespaciado"/>
        <w:spacing w:line="360" w:lineRule="auto"/>
        <w:jc w:val="both"/>
        <w:rPr>
          <w:rFonts w:ascii="Palatino Linotype" w:hAnsi="Palatino Linotype" w:cs="Arial"/>
        </w:rPr>
      </w:pPr>
    </w:p>
    <w:p w14:paraId="5E798553" w14:textId="77777777" w:rsidR="00F5617C" w:rsidRPr="006C7086" w:rsidRDefault="00F5617C" w:rsidP="00F5617C">
      <w:pPr>
        <w:pStyle w:val="Prrafodelista"/>
        <w:numPr>
          <w:ilvl w:val="0"/>
          <w:numId w:val="14"/>
        </w:numPr>
        <w:spacing w:line="360" w:lineRule="auto"/>
        <w:jc w:val="both"/>
        <w:rPr>
          <w:rFonts w:ascii="Palatino Linotype" w:hAnsi="Palatino Linotype" w:cs="Arial"/>
          <w:i/>
        </w:rPr>
      </w:pPr>
      <w:r w:rsidRPr="006C7086">
        <w:rPr>
          <w:rFonts w:ascii="Palatino Linotype" w:hAnsi="Palatino Linotype"/>
          <w:bCs/>
        </w:rPr>
        <w:t xml:space="preserve">Para a solicitud de información número </w:t>
      </w:r>
      <w:r w:rsidRPr="006C7086">
        <w:rPr>
          <w:rFonts w:ascii="Palatino Linotype" w:hAnsi="Palatino Linotype"/>
          <w:b/>
          <w:bCs/>
        </w:rPr>
        <w:t>00053/ANTOISLA/IP/2023</w:t>
      </w:r>
    </w:p>
    <w:p w14:paraId="76FCA87A" w14:textId="77777777" w:rsidR="00F5617C" w:rsidRPr="006C7086" w:rsidRDefault="00F5617C" w:rsidP="007269AF">
      <w:pPr>
        <w:pStyle w:val="Sinespaciado"/>
        <w:spacing w:line="360" w:lineRule="auto"/>
        <w:jc w:val="both"/>
        <w:rPr>
          <w:rFonts w:ascii="Palatino Linotype" w:hAnsi="Palatino Linotype" w:cs="Arial"/>
        </w:rPr>
      </w:pPr>
    </w:p>
    <w:tbl>
      <w:tblPr>
        <w:tblW w:w="8494" w:type="dxa"/>
        <w:jc w:val="center"/>
        <w:tblCellSpacing w:w="0" w:type="dxa"/>
        <w:tblCellMar>
          <w:left w:w="0" w:type="dxa"/>
          <w:right w:w="0" w:type="dxa"/>
        </w:tblCellMar>
        <w:tblLook w:val="04A0" w:firstRow="1" w:lastRow="0" w:firstColumn="1" w:lastColumn="0" w:noHBand="0" w:noVBand="1"/>
      </w:tblPr>
      <w:tblGrid>
        <w:gridCol w:w="8494"/>
      </w:tblGrid>
      <w:tr w:rsidR="00C25CD2" w:rsidRPr="006C7086" w14:paraId="639C38C5" w14:textId="77777777" w:rsidTr="00C25CD2">
        <w:trPr>
          <w:trHeight w:val="294"/>
          <w:tblCellSpacing w:w="0" w:type="dxa"/>
          <w:jc w:val="center"/>
        </w:trPr>
        <w:tc>
          <w:tcPr>
            <w:tcW w:w="0" w:type="auto"/>
            <w:vAlign w:val="center"/>
            <w:hideMark/>
          </w:tcPr>
          <w:p w14:paraId="55D83CAA" w14:textId="77777777" w:rsidR="00C25CD2" w:rsidRPr="006C7086" w:rsidRDefault="00C25CD2" w:rsidP="00AD1EC0">
            <w:pPr>
              <w:spacing w:after="0" w:line="360" w:lineRule="auto"/>
              <w:jc w:val="right"/>
              <w:rPr>
                <w:rFonts w:ascii="Palatino Linotype" w:eastAsia="Times New Roman" w:hAnsi="Palatino Linotype" w:cs="Times New Roman"/>
                <w:i/>
                <w:lang w:eastAsia="es-MX"/>
              </w:rPr>
            </w:pPr>
            <w:r w:rsidRPr="006C7086">
              <w:rPr>
                <w:rFonts w:ascii="Palatino Linotype" w:eastAsia="Times New Roman" w:hAnsi="Palatino Linotype" w:cs="Times New Roman"/>
                <w:i/>
                <w:lang w:eastAsia="es-MX"/>
              </w:rPr>
              <w:t xml:space="preserve">San Antonio la Isla, México a 09 de </w:t>
            </w:r>
            <w:proofErr w:type="gramStart"/>
            <w:r w:rsidRPr="006C7086">
              <w:rPr>
                <w:rFonts w:ascii="Palatino Linotype" w:eastAsia="Times New Roman" w:hAnsi="Palatino Linotype" w:cs="Times New Roman"/>
                <w:i/>
                <w:lang w:eastAsia="es-MX"/>
              </w:rPr>
              <w:t>Mayo</w:t>
            </w:r>
            <w:proofErr w:type="gramEnd"/>
            <w:r w:rsidRPr="006C7086">
              <w:rPr>
                <w:rFonts w:ascii="Palatino Linotype" w:eastAsia="Times New Roman" w:hAnsi="Palatino Linotype" w:cs="Times New Roman"/>
                <w:i/>
                <w:lang w:eastAsia="es-MX"/>
              </w:rPr>
              <w:t xml:space="preserve"> de 2023</w:t>
            </w:r>
          </w:p>
        </w:tc>
      </w:tr>
      <w:tr w:rsidR="00C25CD2" w:rsidRPr="006C7086" w14:paraId="1B4F4C45" w14:textId="77777777" w:rsidTr="00C25CD2">
        <w:trPr>
          <w:trHeight w:val="294"/>
          <w:tblCellSpacing w:w="0" w:type="dxa"/>
          <w:jc w:val="center"/>
        </w:trPr>
        <w:tc>
          <w:tcPr>
            <w:tcW w:w="0" w:type="auto"/>
            <w:vAlign w:val="center"/>
            <w:hideMark/>
          </w:tcPr>
          <w:p w14:paraId="7B3AD6CC" w14:textId="77777777" w:rsidR="00C25CD2" w:rsidRPr="006C7086" w:rsidRDefault="00C25CD2" w:rsidP="00AD1EC0">
            <w:pPr>
              <w:spacing w:after="0" w:line="360" w:lineRule="auto"/>
              <w:jc w:val="right"/>
              <w:rPr>
                <w:rFonts w:ascii="Palatino Linotype" w:eastAsia="Times New Roman" w:hAnsi="Palatino Linotype" w:cs="Times New Roman"/>
                <w:i/>
                <w:lang w:eastAsia="es-MX"/>
              </w:rPr>
            </w:pPr>
            <w:r w:rsidRPr="006C7086">
              <w:rPr>
                <w:rFonts w:ascii="Palatino Linotype" w:eastAsia="Times New Roman" w:hAnsi="Palatino Linotype" w:cs="Times New Roman"/>
                <w:i/>
                <w:lang w:eastAsia="es-MX"/>
              </w:rPr>
              <w:t>Nombre del solicitante: C. Solicitante</w:t>
            </w:r>
          </w:p>
        </w:tc>
      </w:tr>
      <w:tr w:rsidR="00C25CD2" w:rsidRPr="006C7086" w14:paraId="0E3E3577" w14:textId="77777777" w:rsidTr="00C25CD2">
        <w:trPr>
          <w:trHeight w:val="294"/>
          <w:tblCellSpacing w:w="0" w:type="dxa"/>
          <w:jc w:val="center"/>
        </w:trPr>
        <w:tc>
          <w:tcPr>
            <w:tcW w:w="0" w:type="auto"/>
            <w:vAlign w:val="center"/>
            <w:hideMark/>
          </w:tcPr>
          <w:p w14:paraId="4C2DA5CB" w14:textId="77777777" w:rsidR="00C25CD2" w:rsidRPr="006C7086" w:rsidRDefault="00C25CD2" w:rsidP="00AD1EC0">
            <w:pPr>
              <w:spacing w:after="0" w:line="360" w:lineRule="auto"/>
              <w:jc w:val="right"/>
              <w:rPr>
                <w:rFonts w:ascii="Palatino Linotype" w:eastAsia="Times New Roman" w:hAnsi="Palatino Linotype" w:cs="Times New Roman"/>
                <w:i/>
                <w:lang w:eastAsia="es-MX"/>
              </w:rPr>
            </w:pPr>
            <w:r w:rsidRPr="006C7086">
              <w:rPr>
                <w:rFonts w:ascii="Palatino Linotype" w:eastAsia="Times New Roman" w:hAnsi="Palatino Linotype" w:cs="Times New Roman"/>
                <w:i/>
                <w:lang w:eastAsia="es-MX"/>
              </w:rPr>
              <w:t>Folio de la solicitud: 00053/ANTOISLA/IP/2023</w:t>
            </w:r>
          </w:p>
        </w:tc>
      </w:tr>
      <w:tr w:rsidR="00C25CD2" w:rsidRPr="006C7086" w14:paraId="24C3F24A" w14:textId="77777777" w:rsidTr="00C25CD2">
        <w:trPr>
          <w:trHeight w:val="441"/>
          <w:tblCellSpacing w:w="0" w:type="dxa"/>
          <w:jc w:val="center"/>
        </w:trPr>
        <w:tc>
          <w:tcPr>
            <w:tcW w:w="0" w:type="auto"/>
            <w:vAlign w:val="center"/>
            <w:hideMark/>
          </w:tcPr>
          <w:p w14:paraId="0395CC1C" w14:textId="77777777" w:rsidR="00C25CD2" w:rsidRPr="006C7086" w:rsidRDefault="00C25CD2" w:rsidP="00AD1EC0">
            <w:pPr>
              <w:spacing w:after="0" w:line="360" w:lineRule="auto"/>
              <w:jc w:val="right"/>
              <w:rPr>
                <w:rFonts w:ascii="Palatino Linotype" w:eastAsia="Times New Roman" w:hAnsi="Palatino Linotype" w:cs="Times New Roman"/>
                <w:i/>
                <w:lang w:eastAsia="es-MX"/>
              </w:rPr>
            </w:pPr>
          </w:p>
        </w:tc>
      </w:tr>
      <w:tr w:rsidR="00C25CD2" w:rsidRPr="006C7086" w14:paraId="13689AA0" w14:textId="77777777" w:rsidTr="00C25CD2">
        <w:trPr>
          <w:trHeight w:val="147"/>
          <w:tblCellSpacing w:w="0" w:type="dxa"/>
          <w:jc w:val="center"/>
        </w:trPr>
        <w:tc>
          <w:tcPr>
            <w:tcW w:w="0" w:type="auto"/>
            <w:vAlign w:val="center"/>
            <w:hideMark/>
          </w:tcPr>
          <w:p w14:paraId="0C32C97E" w14:textId="77777777" w:rsidR="00C25CD2" w:rsidRPr="006C7086" w:rsidRDefault="00C25CD2" w:rsidP="00AD1EC0">
            <w:pPr>
              <w:spacing w:after="0" w:line="360" w:lineRule="auto"/>
              <w:rPr>
                <w:rFonts w:ascii="Palatino Linotype" w:eastAsia="Times New Roman" w:hAnsi="Palatino Linotype" w:cs="Times New Roman"/>
                <w:i/>
                <w:lang w:eastAsia="es-MX"/>
              </w:rPr>
            </w:pPr>
            <w:r w:rsidRPr="006C7086">
              <w:rPr>
                <w:rFonts w:ascii="Palatino Linotype" w:eastAsia="Times New Roman" w:hAnsi="Palatino Linotype" w:cs="Times New Roman"/>
                <w:i/>
                <w:lang w:eastAsia="es-MX"/>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C25CD2" w:rsidRPr="006C7086" w14:paraId="49F6FA94" w14:textId="77777777" w:rsidTr="00C25CD2">
        <w:trPr>
          <w:trHeight w:val="368"/>
          <w:tblCellSpacing w:w="0" w:type="dxa"/>
          <w:jc w:val="center"/>
        </w:trPr>
        <w:tc>
          <w:tcPr>
            <w:tcW w:w="0" w:type="auto"/>
            <w:vAlign w:val="center"/>
            <w:hideMark/>
          </w:tcPr>
          <w:p w14:paraId="2F00BA47" w14:textId="77777777" w:rsidR="00C25CD2" w:rsidRPr="006C7086" w:rsidRDefault="00C25CD2" w:rsidP="00AD1EC0">
            <w:pPr>
              <w:spacing w:after="0" w:line="360" w:lineRule="auto"/>
              <w:rPr>
                <w:rFonts w:ascii="Palatino Linotype" w:eastAsia="Times New Roman" w:hAnsi="Palatino Linotype" w:cs="Times New Roman"/>
                <w:i/>
                <w:lang w:eastAsia="es-MX"/>
              </w:rPr>
            </w:pPr>
          </w:p>
        </w:tc>
      </w:tr>
      <w:tr w:rsidR="00C25CD2" w:rsidRPr="006C7086" w14:paraId="17EE31CC" w14:textId="77777777" w:rsidTr="00C25CD2">
        <w:trPr>
          <w:trHeight w:val="147"/>
          <w:tblCellSpacing w:w="0" w:type="dxa"/>
          <w:jc w:val="center"/>
        </w:trPr>
        <w:tc>
          <w:tcPr>
            <w:tcW w:w="0" w:type="auto"/>
            <w:vAlign w:val="center"/>
            <w:hideMark/>
          </w:tcPr>
          <w:p w14:paraId="22F7CFDE" w14:textId="77777777" w:rsidR="00C25CD2" w:rsidRPr="006C7086" w:rsidRDefault="00C25CD2" w:rsidP="00AD1EC0">
            <w:pPr>
              <w:spacing w:after="0" w:line="360" w:lineRule="auto"/>
              <w:jc w:val="both"/>
              <w:rPr>
                <w:rFonts w:ascii="Palatino Linotype" w:eastAsia="Times New Roman" w:hAnsi="Palatino Linotype" w:cs="Times New Roman"/>
                <w:i/>
                <w:lang w:eastAsia="es-MX"/>
              </w:rPr>
            </w:pPr>
            <w:r w:rsidRPr="006C7086">
              <w:rPr>
                <w:rFonts w:ascii="Palatino Linotype" w:eastAsia="Times New Roman" w:hAnsi="Palatino Linotype" w:cs="Times New Roman"/>
                <w:i/>
                <w:lang w:eastAsia="es-MX"/>
              </w:rPr>
              <w:t>Estimado solicitante, por este medio le envío la respuesta del Servidor Público Habilitado a su requerimiento de información. No omito mencionar, que en cumplimiento del artículo 177 de la Ley de Transparencia, Acceso a la Información Pública del Estado de México y Municipios, tiene el derecho de interponer recurso de revisión ante el Instituto de Transparencia y Acceso a la Información Pública del Estado de México y Municipios en un plazo de 15 días hábiles a partir de la presente notificación. Finalmente, se hace de su conocimiento que, en la página oficial del Ayuntamiento de San Antonio la Isla, https://sanantoniolaisla.gob.mx/encuesta-de-satisfaccion-usuaria-transparencia-y-acceso-a-la-informacion-publica/ encontrará un documento denominado “encuesta de satisfacción usuaria”, en relación con dicho formato solicitamos su valiosa colaboración para responder dicho instrumento de medición de opinión con la finalidad de retroalimentar nuestros procesos de atención ciudadana. Por lo que una vez que la encuesta sea contestada, agradeceremos la atención de enviarla al correo electrónico sanantoniolaisla@itaipem.org.mx.</w:t>
            </w:r>
          </w:p>
        </w:tc>
      </w:tr>
      <w:tr w:rsidR="00C25CD2" w:rsidRPr="006C7086" w14:paraId="1905D945" w14:textId="77777777" w:rsidTr="00C25CD2">
        <w:trPr>
          <w:trHeight w:val="147"/>
          <w:tblCellSpacing w:w="0" w:type="dxa"/>
          <w:jc w:val="center"/>
        </w:trPr>
        <w:tc>
          <w:tcPr>
            <w:tcW w:w="0" w:type="auto"/>
            <w:vAlign w:val="center"/>
            <w:hideMark/>
          </w:tcPr>
          <w:p w14:paraId="27F910CA" w14:textId="77777777" w:rsidR="00C25CD2" w:rsidRPr="006C7086" w:rsidRDefault="00C25CD2" w:rsidP="00AD1EC0">
            <w:pPr>
              <w:spacing w:after="0" w:line="360" w:lineRule="auto"/>
              <w:rPr>
                <w:rFonts w:ascii="Palatino Linotype" w:eastAsia="Times New Roman" w:hAnsi="Palatino Linotype" w:cs="Times New Roman"/>
                <w:i/>
                <w:lang w:eastAsia="es-MX"/>
              </w:rPr>
            </w:pPr>
          </w:p>
        </w:tc>
      </w:tr>
      <w:tr w:rsidR="00C25CD2" w:rsidRPr="006C7086" w14:paraId="3F0A43AA" w14:textId="77777777" w:rsidTr="00C25CD2">
        <w:trPr>
          <w:trHeight w:val="147"/>
          <w:tblCellSpacing w:w="0" w:type="dxa"/>
          <w:jc w:val="center"/>
        </w:trPr>
        <w:tc>
          <w:tcPr>
            <w:tcW w:w="0" w:type="auto"/>
            <w:vAlign w:val="center"/>
            <w:hideMark/>
          </w:tcPr>
          <w:p w14:paraId="106CF546" w14:textId="77777777" w:rsidR="00C25CD2" w:rsidRPr="006C7086" w:rsidRDefault="00C25CD2" w:rsidP="00AD1EC0">
            <w:pPr>
              <w:spacing w:after="0" w:line="360" w:lineRule="auto"/>
              <w:rPr>
                <w:rFonts w:ascii="Palatino Linotype" w:eastAsia="Times New Roman" w:hAnsi="Palatino Linotype" w:cs="Times New Roman"/>
                <w:i/>
                <w:lang w:eastAsia="es-MX"/>
              </w:rPr>
            </w:pPr>
            <w:r w:rsidRPr="006C7086">
              <w:rPr>
                <w:rFonts w:ascii="Palatino Linotype" w:eastAsia="Times New Roman" w:hAnsi="Palatino Linotype" w:cs="Times New Roman"/>
                <w:i/>
                <w:lang w:eastAsia="es-MX"/>
              </w:rPr>
              <w:t>ATENTAMENTE</w:t>
            </w:r>
          </w:p>
        </w:tc>
      </w:tr>
      <w:tr w:rsidR="00C25CD2" w:rsidRPr="006C7086" w14:paraId="36F60C1E" w14:textId="77777777" w:rsidTr="00C25CD2">
        <w:trPr>
          <w:trHeight w:val="147"/>
          <w:tblCellSpacing w:w="0" w:type="dxa"/>
          <w:jc w:val="center"/>
        </w:trPr>
        <w:tc>
          <w:tcPr>
            <w:tcW w:w="0" w:type="auto"/>
            <w:vAlign w:val="center"/>
            <w:hideMark/>
          </w:tcPr>
          <w:p w14:paraId="07D2A44E" w14:textId="77777777" w:rsidR="00C25CD2" w:rsidRPr="006C7086" w:rsidRDefault="00C25CD2" w:rsidP="00AD1EC0">
            <w:pPr>
              <w:spacing w:after="0" w:line="360" w:lineRule="auto"/>
              <w:rPr>
                <w:rFonts w:ascii="Palatino Linotype" w:eastAsia="Times New Roman" w:hAnsi="Palatino Linotype" w:cs="Times New Roman"/>
                <w:i/>
                <w:lang w:eastAsia="es-MX"/>
              </w:rPr>
            </w:pPr>
            <w:r w:rsidRPr="006C7086">
              <w:rPr>
                <w:rFonts w:ascii="Palatino Linotype" w:eastAsia="Times New Roman" w:hAnsi="Palatino Linotype" w:cs="Times New Roman"/>
                <w:i/>
                <w:lang w:eastAsia="es-MX"/>
              </w:rPr>
              <w:t>Miguel Alejandro Sánchez Díaz</w:t>
            </w:r>
          </w:p>
        </w:tc>
      </w:tr>
    </w:tbl>
    <w:p w14:paraId="183BB531" w14:textId="77777777" w:rsidR="001F7E95" w:rsidRPr="006C7086" w:rsidRDefault="001F7E95" w:rsidP="00AD1EC0">
      <w:pPr>
        <w:pStyle w:val="Sinespaciado"/>
        <w:spacing w:line="360" w:lineRule="auto"/>
        <w:ind w:left="567" w:right="567"/>
        <w:jc w:val="both"/>
        <w:rPr>
          <w:rFonts w:ascii="Palatino Linotype" w:hAnsi="Palatino Linotype" w:cs="Arial"/>
          <w:i/>
          <w:sz w:val="22"/>
          <w:szCs w:val="22"/>
        </w:rPr>
      </w:pPr>
    </w:p>
    <w:p w14:paraId="45A2C78E" w14:textId="77777777" w:rsidR="001F7E95" w:rsidRPr="006C7086" w:rsidRDefault="001F7E95" w:rsidP="007269AF">
      <w:pPr>
        <w:pStyle w:val="Sinespaciado"/>
        <w:ind w:right="567"/>
        <w:jc w:val="both"/>
        <w:rPr>
          <w:rFonts w:ascii="Palatino Linotype" w:hAnsi="Palatino Linotype" w:cs="Arial"/>
          <w:i/>
          <w:sz w:val="22"/>
        </w:rPr>
      </w:pPr>
    </w:p>
    <w:p w14:paraId="10CE799E" w14:textId="77777777" w:rsidR="001F7E95" w:rsidRPr="006C7086" w:rsidRDefault="001F7E95" w:rsidP="007269AF">
      <w:pPr>
        <w:pStyle w:val="Sinespaciado"/>
        <w:spacing w:line="360" w:lineRule="auto"/>
        <w:jc w:val="both"/>
        <w:rPr>
          <w:rFonts w:ascii="Palatino Linotype" w:hAnsi="Palatino Linotype"/>
        </w:rPr>
      </w:pPr>
      <w:r w:rsidRPr="006C7086">
        <w:rPr>
          <w:rFonts w:ascii="Palatino Linotype" w:hAnsi="Palatino Linotype" w:cs="Arial"/>
        </w:rPr>
        <w:t xml:space="preserve">El Sujeto Obligado adjuntó el archivo electrónico denominado </w:t>
      </w:r>
      <w:r w:rsidRPr="006C7086">
        <w:rPr>
          <w:rFonts w:ascii="Palatino Linotype" w:hAnsi="Palatino Linotype" w:cs="Arial"/>
          <w:b/>
        </w:rPr>
        <w:t>“</w:t>
      </w:r>
      <w:hyperlink r:id="rId7" w:tgtFrame="_blank" w:history="1">
        <w:r w:rsidR="00C25CD2" w:rsidRPr="006C7086">
          <w:rPr>
            <w:rStyle w:val="Hipervnculo"/>
            <w:rFonts w:ascii="Palatino Linotype" w:hAnsi="Palatino Linotype" w:cs="Arial"/>
            <w:b/>
            <w:bCs/>
            <w:color w:val="auto"/>
          </w:rPr>
          <w:t>00053-ANTOISLA-2023.pdf</w:t>
        </w:r>
      </w:hyperlink>
      <w:r w:rsidR="00C25CD2" w:rsidRPr="006C7086">
        <w:rPr>
          <w:rFonts w:ascii="Palatino Linotype" w:hAnsi="Palatino Linotype"/>
        </w:rPr>
        <w:t>” y “</w:t>
      </w:r>
      <w:hyperlink r:id="rId8" w:tgtFrame="_blank" w:history="1">
        <w:r w:rsidR="00C25CD2" w:rsidRPr="006C7086">
          <w:rPr>
            <w:rStyle w:val="Hipervnculo"/>
            <w:rFonts w:ascii="Palatino Linotype" w:hAnsi="Palatino Linotype" w:cs="Arial"/>
            <w:b/>
            <w:bCs/>
            <w:color w:val="auto"/>
          </w:rPr>
          <w:t>RESPUESTA SOLICITUD 53 DIF.pdf</w:t>
        </w:r>
      </w:hyperlink>
      <w:r w:rsidRPr="006C7086">
        <w:rPr>
          <w:rFonts w:ascii="Palatino Linotype" w:hAnsi="Palatino Linotype" w:cs="Arial"/>
          <w:b/>
          <w:i/>
        </w:rPr>
        <w:t>”</w:t>
      </w:r>
      <w:r w:rsidRPr="006C7086">
        <w:rPr>
          <w:rFonts w:ascii="Palatino Linotype" w:hAnsi="Palatino Linotype" w:cs="Arial"/>
          <w:i/>
        </w:rPr>
        <w:t>,</w:t>
      </w:r>
      <w:r w:rsidRPr="006C7086">
        <w:rPr>
          <w:rFonts w:ascii="Palatino Linotype" w:hAnsi="Palatino Linotype" w:cs="Arial"/>
          <w:iCs/>
        </w:rPr>
        <w:t xml:space="preserve"> mismo que no se reproduce por ser materia de estudio en el Considerando respectivo.</w:t>
      </w:r>
    </w:p>
    <w:p w14:paraId="5C1C4C82" w14:textId="77777777" w:rsidR="001F7E95" w:rsidRPr="006C7086" w:rsidRDefault="001F7E95" w:rsidP="007269AF">
      <w:pPr>
        <w:pStyle w:val="Sinespaciado"/>
        <w:ind w:right="567"/>
        <w:jc w:val="both"/>
        <w:rPr>
          <w:rFonts w:ascii="Palatino Linotype" w:hAnsi="Palatino Linotype" w:cs="Arial"/>
          <w:sz w:val="22"/>
        </w:rPr>
      </w:pPr>
    </w:p>
    <w:p w14:paraId="44AFF436" w14:textId="77777777" w:rsidR="00F5617C" w:rsidRPr="006C7086" w:rsidRDefault="00F5617C" w:rsidP="00F5617C">
      <w:pPr>
        <w:pStyle w:val="Prrafodelista"/>
        <w:numPr>
          <w:ilvl w:val="0"/>
          <w:numId w:val="14"/>
        </w:numPr>
        <w:spacing w:line="360" w:lineRule="auto"/>
        <w:jc w:val="both"/>
        <w:rPr>
          <w:rFonts w:ascii="Palatino Linotype" w:hAnsi="Palatino Linotype" w:cs="Arial"/>
          <w:i/>
        </w:rPr>
      </w:pPr>
      <w:r w:rsidRPr="006C7086">
        <w:rPr>
          <w:rFonts w:ascii="Palatino Linotype" w:hAnsi="Palatino Linotype"/>
          <w:bCs/>
        </w:rPr>
        <w:t xml:space="preserve">Para a solicitud de información número </w:t>
      </w:r>
      <w:r w:rsidRPr="006C7086">
        <w:rPr>
          <w:rFonts w:ascii="Palatino Linotype" w:hAnsi="Palatino Linotype"/>
          <w:b/>
          <w:bCs/>
        </w:rPr>
        <w:t>00052/ANTOISLA/IP/2023</w:t>
      </w:r>
    </w:p>
    <w:tbl>
      <w:tblPr>
        <w:tblW w:w="7912" w:type="dxa"/>
        <w:jc w:val="center"/>
        <w:tblCellSpacing w:w="0" w:type="dxa"/>
        <w:tblCellMar>
          <w:left w:w="0" w:type="dxa"/>
          <w:right w:w="0" w:type="dxa"/>
        </w:tblCellMar>
        <w:tblLook w:val="04A0" w:firstRow="1" w:lastRow="0" w:firstColumn="1" w:lastColumn="0" w:noHBand="0" w:noVBand="1"/>
      </w:tblPr>
      <w:tblGrid>
        <w:gridCol w:w="7912"/>
      </w:tblGrid>
      <w:tr w:rsidR="00F5617C" w:rsidRPr="006C7086" w14:paraId="712EBFA0" w14:textId="77777777" w:rsidTr="00F5617C">
        <w:trPr>
          <w:trHeight w:val="297"/>
          <w:tblCellSpacing w:w="0" w:type="dxa"/>
          <w:jc w:val="center"/>
        </w:trPr>
        <w:tc>
          <w:tcPr>
            <w:tcW w:w="0" w:type="auto"/>
            <w:vAlign w:val="center"/>
            <w:hideMark/>
          </w:tcPr>
          <w:p w14:paraId="2D38A56B" w14:textId="77777777" w:rsidR="00F5617C" w:rsidRPr="006C7086" w:rsidRDefault="00F5617C" w:rsidP="00F5617C">
            <w:pPr>
              <w:spacing w:after="0" w:line="240" w:lineRule="auto"/>
              <w:jc w:val="right"/>
              <w:rPr>
                <w:rFonts w:ascii="Palatino Linotype" w:eastAsia="Times New Roman" w:hAnsi="Palatino Linotype" w:cs="Times New Roman"/>
                <w:i/>
                <w:lang w:eastAsia="es-MX"/>
              </w:rPr>
            </w:pPr>
            <w:r w:rsidRPr="006C7086">
              <w:rPr>
                <w:rFonts w:ascii="Palatino Linotype" w:eastAsia="Times New Roman" w:hAnsi="Palatino Linotype" w:cs="Times New Roman"/>
                <w:i/>
                <w:lang w:eastAsia="es-MX"/>
              </w:rPr>
              <w:lastRenderedPageBreak/>
              <w:t xml:space="preserve">San Antonio la Isla, México a 09 de </w:t>
            </w:r>
            <w:proofErr w:type="gramStart"/>
            <w:r w:rsidRPr="006C7086">
              <w:rPr>
                <w:rFonts w:ascii="Palatino Linotype" w:eastAsia="Times New Roman" w:hAnsi="Palatino Linotype" w:cs="Times New Roman"/>
                <w:i/>
                <w:lang w:eastAsia="es-MX"/>
              </w:rPr>
              <w:t>Mayo</w:t>
            </w:r>
            <w:proofErr w:type="gramEnd"/>
            <w:r w:rsidRPr="006C7086">
              <w:rPr>
                <w:rFonts w:ascii="Palatino Linotype" w:eastAsia="Times New Roman" w:hAnsi="Palatino Linotype" w:cs="Times New Roman"/>
                <w:i/>
                <w:lang w:eastAsia="es-MX"/>
              </w:rPr>
              <w:t xml:space="preserve"> de 2023</w:t>
            </w:r>
          </w:p>
        </w:tc>
      </w:tr>
      <w:tr w:rsidR="00F5617C" w:rsidRPr="006C7086" w14:paraId="56F94A39" w14:textId="77777777" w:rsidTr="00F5617C">
        <w:trPr>
          <w:trHeight w:val="297"/>
          <w:tblCellSpacing w:w="0" w:type="dxa"/>
          <w:jc w:val="center"/>
        </w:trPr>
        <w:tc>
          <w:tcPr>
            <w:tcW w:w="0" w:type="auto"/>
            <w:vAlign w:val="center"/>
            <w:hideMark/>
          </w:tcPr>
          <w:p w14:paraId="297A6173" w14:textId="77777777" w:rsidR="00F5617C" w:rsidRPr="006C7086" w:rsidRDefault="00F5617C" w:rsidP="00F5617C">
            <w:pPr>
              <w:spacing w:after="0" w:line="240" w:lineRule="auto"/>
              <w:jc w:val="right"/>
              <w:rPr>
                <w:rFonts w:ascii="Palatino Linotype" w:eastAsia="Times New Roman" w:hAnsi="Palatino Linotype" w:cs="Times New Roman"/>
                <w:i/>
                <w:lang w:eastAsia="es-MX"/>
              </w:rPr>
            </w:pPr>
            <w:r w:rsidRPr="006C7086">
              <w:rPr>
                <w:rFonts w:ascii="Palatino Linotype" w:eastAsia="Times New Roman" w:hAnsi="Palatino Linotype" w:cs="Times New Roman"/>
                <w:i/>
                <w:lang w:eastAsia="es-MX"/>
              </w:rPr>
              <w:t>Nombre del solicitante: C. Solicitante</w:t>
            </w:r>
          </w:p>
        </w:tc>
      </w:tr>
      <w:tr w:rsidR="00F5617C" w:rsidRPr="006C7086" w14:paraId="2CA8BD2D" w14:textId="77777777" w:rsidTr="00F5617C">
        <w:trPr>
          <w:trHeight w:val="297"/>
          <w:tblCellSpacing w:w="0" w:type="dxa"/>
          <w:jc w:val="center"/>
        </w:trPr>
        <w:tc>
          <w:tcPr>
            <w:tcW w:w="0" w:type="auto"/>
            <w:vAlign w:val="center"/>
            <w:hideMark/>
          </w:tcPr>
          <w:p w14:paraId="34A1578E" w14:textId="77777777" w:rsidR="00F5617C" w:rsidRPr="006C7086" w:rsidRDefault="00F5617C" w:rsidP="00F5617C">
            <w:pPr>
              <w:spacing w:after="0" w:line="240" w:lineRule="auto"/>
              <w:jc w:val="right"/>
              <w:rPr>
                <w:rFonts w:ascii="Palatino Linotype" w:eastAsia="Times New Roman" w:hAnsi="Palatino Linotype" w:cs="Times New Roman"/>
                <w:i/>
                <w:lang w:eastAsia="es-MX"/>
              </w:rPr>
            </w:pPr>
            <w:r w:rsidRPr="006C7086">
              <w:rPr>
                <w:rFonts w:ascii="Palatino Linotype" w:eastAsia="Times New Roman" w:hAnsi="Palatino Linotype" w:cs="Times New Roman"/>
                <w:i/>
                <w:lang w:eastAsia="es-MX"/>
              </w:rPr>
              <w:t>Folio de la solicitud: 00052/ANTOISLA/IP/2023</w:t>
            </w:r>
          </w:p>
        </w:tc>
      </w:tr>
      <w:tr w:rsidR="00F5617C" w:rsidRPr="006C7086" w14:paraId="7E801A5C" w14:textId="77777777" w:rsidTr="00F5617C">
        <w:trPr>
          <w:trHeight w:val="445"/>
          <w:tblCellSpacing w:w="0" w:type="dxa"/>
          <w:jc w:val="center"/>
        </w:trPr>
        <w:tc>
          <w:tcPr>
            <w:tcW w:w="0" w:type="auto"/>
            <w:vAlign w:val="center"/>
            <w:hideMark/>
          </w:tcPr>
          <w:p w14:paraId="606E31F9" w14:textId="77777777" w:rsidR="00F5617C" w:rsidRPr="006C7086" w:rsidRDefault="00F5617C" w:rsidP="00F5617C">
            <w:pPr>
              <w:spacing w:after="0" w:line="240" w:lineRule="auto"/>
              <w:jc w:val="right"/>
              <w:rPr>
                <w:rFonts w:ascii="Palatino Linotype" w:eastAsia="Times New Roman" w:hAnsi="Palatino Linotype" w:cs="Times New Roman"/>
                <w:i/>
                <w:lang w:eastAsia="es-MX"/>
              </w:rPr>
            </w:pPr>
          </w:p>
        </w:tc>
      </w:tr>
      <w:tr w:rsidR="00F5617C" w:rsidRPr="006C7086" w14:paraId="384E6887" w14:textId="77777777" w:rsidTr="00F5617C">
        <w:trPr>
          <w:trHeight w:val="148"/>
          <w:tblCellSpacing w:w="0" w:type="dxa"/>
          <w:jc w:val="center"/>
        </w:trPr>
        <w:tc>
          <w:tcPr>
            <w:tcW w:w="0" w:type="auto"/>
            <w:vAlign w:val="center"/>
            <w:hideMark/>
          </w:tcPr>
          <w:p w14:paraId="138033C2" w14:textId="77777777" w:rsidR="00F5617C" w:rsidRPr="006C7086" w:rsidRDefault="00F5617C" w:rsidP="00F5617C">
            <w:pPr>
              <w:spacing w:after="0" w:line="240" w:lineRule="auto"/>
              <w:rPr>
                <w:rFonts w:ascii="Palatino Linotype" w:eastAsia="Times New Roman" w:hAnsi="Palatino Linotype" w:cs="Times New Roman"/>
                <w:i/>
                <w:lang w:eastAsia="es-MX"/>
              </w:rPr>
            </w:pPr>
            <w:r w:rsidRPr="006C7086">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F5617C" w:rsidRPr="006C7086" w14:paraId="0D635438" w14:textId="77777777" w:rsidTr="00F5617C">
        <w:trPr>
          <w:trHeight w:val="371"/>
          <w:tblCellSpacing w:w="0" w:type="dxa"/>
          <w:jc w:val="center"/>
        </w:trPr>
        <w:tc>
          <w:tcPr>
            <w:tcW w:w="0" w:type="auto"/>
            <w:vAlign w:val="center"/>
            <w:hideMark/>
          </w:tcPr>
          <w:p w14:paraId="330CCEB9" w14:textId="77777777" w:rsidR="00F5617C" w:rsidRPr="006C7086" w:rsidRDefault="00F5617C" w:rsidP="00F5617C">
            <w:pPr>
              <w:spacing w:after="0" w:line="240" w:lineRule="auto"/>
              <w:rPr>
                <w:rFonts w:ascii="Palatino Linotype" w:eastAsia="Times New Roman" w:hAnsi="Palatino Linotype" w:cs="Times New Roman"/>
                <w:i/>
                <w:lang w:eastAsia="es-MX"/>
              </w:rPr>
            </w:pPr>
          </w:p>
        </w:tc>
      </w:tr>
      <w:tr w:rsidR="00F5617C" w:rsidRPr="006C7086" w14:paraId="18ECE5B2" w14:textId="77777777" w:rsidTr="00F5617C">
        <w:trPr>
          <w:trHeight w:val="148"/>
          <w:tblCellSpacing w:w="0" w:type="dxa"/>
          <w:jc w:val="center"/>
        </w:trPr>
        <w:tc>
          <w:tcPr>
            <w:tcW w:w="0" w:type="auto"/>
            <w:vAlign w:val="center"/>
            <w:hideMark/>
          </w:tcPr>
          <w:p w14:paraId="36A2A6FC" w14:textId="77777777" w:rsidR="00F5617C" w:rsidRPr="006C7086" w:rsidRDefault="00F5617C" w:rsidP="00F5617C">
            <w:pPr>
              <w:spacing w:after="0" w:line="240" w:lineRule="auto"/>
              <w:jc w:val="both"/>
              <w:rPr>
                <w:rFonts w:ascii="Palatino Linotype" w:eastAsia="Times New Roman" w:hAnsi="Palatino Linotype" w:cs="Times New Roman"/>
                <w:i/>
                <w:lang w:eastAsia="es-MX"/>
              </w:rPr>
            </w:pPr>
            <w:r w:rsidRPr="006C7086">
              <w:rPr>
                <w:rFonts w:ascii="Palatino Linotype" w:eastAsia="Times New Roman" w:hAnsi="Palatino Linotype" w:cs="Times New Roman"/>
                <w:i/>
                <w:lang w:eastAsia="es-MX"/>
              </w:rPr>
              <w:t>Estimado solicitante, por este medio le envío la respuesta del Servidor Público Habilitado a su requerimiento de información. No omito mencionar, que en cumplimiento del artículo 177 de la Ley de Transparencia, Acceso a la Información Pública del Estado de México y Municipios, tiene el derecho de interponer recurso de revisión ante el Instituto de Transparencia y Acceso a la Información Pública del Estado de México y Municipios en un plazo de 15 días hábiles a partir de la presente notificación. Finalmente, se hace de su conocimiento que, en la página oficial del Ayuntamiento de San Antonio la Isla, https://sanantoniolaisla.gob.mx/encuesta-de-satisfaccion-usuaria-transparencia-y-acceso-a-la-informacion-publica/ encontrará un documento denominado “encuesta de satisfacción usuaria”, en relación con dicho formato solicitamos su valiosa colaboración para responder dicho instrumento de medición de opinión con la finalidad de retroalimentar nuestros procesos de atención ciudadana. Por lo que una vez que la encuesta sea contestada, agradeceremos la atención de enviarla al correo electrónico sanantoniolaisla@itaipem.org.mx.</w:t>
            </w:r>
          </w:p>
        </w:tc>
      </w:tr>
      <w:tr w:rsidR="00F5617C" w:rsidRPr="006C7086" w14:paraId="229704EB" w14:textId="77777777" w:rsidTr="00F5617C">
        <w:trPr>
          <w:trHeight w:val="371"/>
          <w:tblCellSpacing w:w="0" w:type="dxa"/>
          <w:jc w:val="center"/>
        </w:trPr>
        <w:tc>
          <w:tcPr>
            <w:tcW w:w="0" w:type="auto"/>
            <w:vAlign w:val="center"/>
            <w:hideMark/>
          </w:tcPr>
          <w:p w14:paraId="53349077" w14:textId="77777777" w:rsidR="00F5617C" w:rsidRPr="006C7086" w:rsidRDefault="00F5617C" w:rsidP="00F5617C">
            <w:pPr>
              <w:spacing w:after="0" w:line="240" w:lineRule="auto"/>
              <w:rPr>
                <w:rFonts w:ascii="Palatino Linotype" w:eastAsia="Times New Roman" w:hAnsi="Palatino Linotype" w:cs="Times New Roman"/>
                <w:i/>
                <w:lang w:eastAsia="es-MX"/>
              </w:rPr>
            </w:pPr>
          </w:p>
        </w:tc>
      </w:tr>
      <w:tr w:rsidR="00F5617C" w:rsidRPr="006C7086" w14:paraId="3A955F7B" w14:textId="77777777" w:rsidTr="00F5617C">
        <w:trPr>
          <w:trHeight w:val="148"/>
          <w:tblCellSpacing w:w="0" w:type="dxa"/>
          <w:jc w:val="center"/>
        </w:trPr>
        <w:tc>
          <w:tcPr>
            <w:tcW w:w="0" w:type="auto"/>
            <w:vAlign w:val="center"/>
            <w:hideMark/>
          </w:tcPr>
          <w:p w14:paraId="16A45D20" w14:textId="77777777" w:rsidR="00F5617C" w:rsidRPr="006C7086" w:rsidRDefault="00F5617C" w:rsidP="00F5617C">
            <w:pPr>
              <w:spacing w:after="0" w:line="240" w:lineRule="auto"/>
              <w:rPr>
                <w:rFonts w:ascii="Palatino Linotype" w:eastAsia="Times New Roman" w:hAnsi="Palatino Linotype" w:cs="Times New Roman"/>
                <w:i/>
                <w:lang w:eastAsia="es-MX"/>
              </w:rPr>
            </w:pPr>
          </w:p>
        </w:tc>
      </w:tr>
      <w:tr w:rsidR="00F5617C" w:rsidRPr="006C7086" w14:paraId="3E7C692D" w14:textId="77777777" w:rsidTr="00F5617C">
        <w:trPr>
          <w:trHeight w:val="148"/>
          <w:tblCellSpacing w:w="0" w:type="dxa"/>
          <w:jc w:val="center"/>
        </w:trPr>
        <w:tc>
          <w:tcPr>
            <w:tcW w:w="0" w:type="auto"/>
            <w:vAlign w:val="center"/>
            <w:hideMark/>
          </w:tcPr>
          <w:p w14:paraId="0F7CB6C5" w14:textId="77777777" w:rsidR="00F5617C" w:rsidRPr="006C7086" w:rsidRDefault="00F5617C" w:rsidP="00F5617C">
            <w:pPr>
              <w:spacing w:after="0" w:line="240" w:lineRule="auto"/>
              <w:rPr>
                <w:rFonts w:ascii="Palatino Linotype" w:eastAsia="Times New Roman" w:hAnsi="Palatino Linotype" w:cs="Times New Roman"/>
                <w:i/>
                <w:lang w:eastAsia="es-MX"/>
              </w:rPr>
            </w:pPr>
            <w:r w:rsidRPr="006C7086">
              <w:rPr>
                <w:rFonts w:ascii="Palatino Linotype" w:eastAsia="Times New Roman" w:hAnsi="Palatino Linotype" w:cs="Times New Roman"/>
                <w:i/>
                <w:lang w:eastAsia="es-MX"/>
              </w:rPr>
              <w:t>ATENTAMENTE</w:t>
            </w:r>
          </w:p>
        </w:tc>
      </w:tr>
      <w:tr w:rsidR="00F5617C" w:rsidRPr="006C7086" w14:paraId="187D1D0E" w14:textId="77777777" w:rsidTr="00F5617C">
        <w:trPr>
          <w:trHeight w:val="148"/>
          <w:tblCellSpacing w:w="0" w:type="dxa"/>
          <w:jc w:val="center"/>
        </w:trPr>
        <w:tc>
          <w:tcPr>
            <w:tcW w:w="0" w:type="auto"/>
            <w:vAlign w:val="center"/>
            <w:hideMark/>
          </w:tcPr>
          <w:p w14:paraId="45DBB35F" w14:textId="77777777" w:rsidR="00F5617C" w:rsidRPr="006C7086" w:rsidRDefault="00F5617C" w:rsidP="00F5617C">
            <w:pPr>
              <w:spacing w:after="0" w:line="240" w:lineRule="auto"/>
              <w:rPr>
                <w:rFonts w:ascii="Palatino Linotype" w:eastAsia="Times New Roman" w:hAnsi="Palatino Linotype" w:cs="Times New Roman"/>
                <w:i/>
                <w:lang w:eastAsia="es-MX"/>
              </w:rPr>
            </w:pPr>
            <w:r w:rsidRPr="006C7086">
              <w:rPr>
                <w:rFonts w:ascii="Palatino Linotype" w:eastAsia="Times New Roman" w:hAnsi="Palatino Linotype" w:cs="Times New Roman"/>
                <w:i/>
                <w:lang w:eastAsia="es-MX"/>
              </w:rPr>
              <w:t>Miguel Alejandro Sánchez Díaz</w:t>
            </w:r>
          </w:p>
        </w:tc>
      </w:tr>
    </w:tbl>
    <w:p w14:paraId="12D057E3" w14:textId="77777777" w:rsidR="00F5617C" w:rsidRPr="006C7086" w:rsidRDefault="00F5617C" w:rsidP="007269AF">
      <w:pPr>
        <w:pStyle w:val="Sinespaciado"/>
        <w:ind w:right="567"/>
        <w:jc w:val="both"/>
        <w:rPr>
          <w:rFonts w:ascii="Palatino Linotype" w:hAnsi="Palatino Linotype" w:cs="Arial"/>
          <w:i/>
          <w:sz w:val="22"/>
          <w:szCs w:val="22"/>
        </w:rPr>
      </w:pPr>
    </w:p>
    <w:p w14:paraId="5DC862F9" w14:textId="77777777" w:rsidR="00F5617C" w:rsidRPr="006C7086" w:rsidRDefault="00F5617C" w:rsidP="007269AF">
      <w:pPr>
        <w:pStyle w:val="Sinespaciado"/>
        <w:ind w:right="567"/>
        <w:jc w:val="both"/>
        <w:rPr>
          <w:rFonts w:ascii="Palatino Linotype" w:hAnsi="Palatino Linotype" w:cs="Arial"/>
          <w:i/>
          <w:sz w:val="22"/>
          <w:szCs w:val="22"/>
        </w:rPr>
      </w:pPr>
    </w:p>
    <w:p w14:paraId="6B89DD8B" w14:textId="77777777" w:rsidR="00F5617C" w:rsidRPr="006C7086" w:rsidRDefault="00F5617C" w:rsidP="007269AF">
      <w:pPr>
        <w:pStyle w:val="Sinespaciado"/>
        <w:ind w:right="567"/>
        <w:jc w:val="both"/>
        <w:rPr>
          <w:rFonts w:ascii="Palatino Linotype" w:hAnsi="Palatino Linotype" w:cs="Arial"/>
          <w:sz w:val="22"/>
        </w:rPr>
      </w:pPr>
    </w:p>
    <w:p w14:paraId="23051DB3" w14:textId="77777777" w:rsidR="00F5617C" w:rsidRPr="006C7086" w:rsidRDefault="00F5617C" w:rsidP="00F5617C">
      <w:pPr>
        <w:pStyle w:val="Sinespaciado"/>
        <w:spacing w:line="360" w:lineRule="auto"/>
        <w:jc w:val="both"/>
        <w:rPr>
          <w:rFonts w:ascii="Palatino Linotype" w:hAnsi="Palatino Linotype"/>
        </w:rPr>
      </w:pPr>
      <w:r w:rsidRPr="006C7086">
        <w:rPr>
          <w:rFonts w:ascii="Palatino Linotype" w:hAnsi="Palatino Linotype" w:cs="Arial"/>
        </w:rPr>
        <w:t xml:space="preserve">El Sujeto Obligado adjuntó el archivo electrónico denominado </w:t>
      </w:r>
      <w:r w:rsidRPr="006C7086">
        <w:rPr>
          <w:rFonts w:ascii="Palatino Linotype" w:hAnsi="Palatino Linotype" w:cs="Arial"/>
          <w:b/>
        </w:rPr>
        <w:t>“</w:t>
      </w:r>
      <w:hyperlink r:id="rId9" w:tgtFrame="_blank" w:history="1">
        <w:r w:rsidRPr="006C7086">
          <w:rPr>
            <w:rStyle w:val="Hipervnculo"/>
            <w:rFonts w:ascii="Palatino Linotype" w:hAnsi="Palatino Linotype" w:cs="Arial"/>
            <w:b/>
            <w:bCs/>
            <w:color w:val="auto"/>
          </w:rPr>
          <w:t>00052-ANTOISLA-2023.pdf</w:t>
        </w:r>
      </w:hyperlink>
      <w:r w:rsidRPr="006C7086">
        <w:rPr>
          <w:rFonts w:ascii="Palatino Linotype" w:hAnsi="Palatino Linotype"/>
        </w:rPr>
        <w:t>” y “</w:t>
      </w:r>
      <w:hyperlink r:id="rId10" w:tgtFrame="_blank" w:history="1">
        <w:r w:rsidRPr="006C7086">
          <w:rPr>
            <w:rStyle w:val="Hipervnculo"/>
            <w:rFonts w:ascii="Palatino Linotype" w:hAnsi="Palatino Linotype" w:cs="Arial"/>
            <w:b/>
            <w:bCs/>
            <w:color w:val="auto"/>
          </w:rPr>
          <w:t>RESPUESTA SOLICITUD 52 DIF.pdf</w:t>
        </w:r>
      </w:hyperlink>
      <w:r w:rsidRPr="006C7086">
        <w:rPr>
          <w:rFonts w:ascii="Palatino Linotype" w:hAnsi="Palatino Linotype" w:cs="Arial"/>
          <w:b/>
          <w:i/>
        </w:rPr>
        <w:t>”</w:t>
      </w:r>
      <w:r w:rsidRPr="006C7086">
        <w:rPr>
          <w:rFonts w:ascii="Palatino Linotype" w:hAnsi="Palatino Linotype" w:cs="Arial"/>
          <w:i/>
        </w:rPr>
        <w:t>,</w:t>
      </w:r>
      <w:r w:rsidRPr="006C7086">
        <w:rPr>
          <w:rFonts w:ascii="Palatino Linotype" w:hAnsi="Palatino Linotype" w:cs="Arial"/>
          <w:iCs/>
        </w:rPr>
        <w:t xml:space="preserve"> mismo que no se reproduce por ser materia de estudio en el Considerando respectivo.</w:t>
      </w:r>
    </w:p>
    <w:p w14:paraId="16512DC7" w14:textId="77777777" w:rsidR="00F5617C" w:rsidRPr="006C7086" w:rsidRDefault="00F5617C" w:rsidP="007269AF">
      <w:pPr>
        <w:pStyle w:val="Sinespaciado"/>
        <w:ind w:right="567"/>
        <w:jc w:val="both"/>
        <w:rPr>
          <w:rFonts w:ascii="Palatino Linotype" w:hAnsi="Palatino Linotype" w:cs="Arial"/>
          <w:sz w:val="22"/>
        </w:rPr>
      </w:pPr>
    </w:p>
    <w:p w14:paraId="4355E54A" w14:textId="77777777" w:rsidR="00F5617C" w:rsidRPr="006C7086" w:rsidRDefault="00F5617C" w:rsidP="007269AF">
      <w:pPr>
        <w:pStyle w:val="Sinespaciado"/>
        <w:ind w:right="567"/>
        <w:jc w:val="both"/>
        <w:rPr>
          <w:rFonts w:ascii="Palatino Linotype" w:hAnsi="Palatino Linotype" w:cs="Arial"/>
          <w:sz w:val="22"/>
        </w:rPr>
      </w:pPr>
    </w:p>
    <w:p w14:paraId="514A11FC" w14:textId="77777777" w:rsidR="001F7E95" w:rsidRPr="006C7086" w:rsidRDefault="001F7E95" w:rsidP="007269AF">
      <w:pPr>
        <w:spacing w:after="0" w:line="360" w:lineRule="auto"/>
        <w:jc w:val="both"/>
        <w:rPr>
          <w:rFonts w:ascii="Palatino Linotype" w:hAnsi="Palatino Linotype" w:cs="Arial"/>
          <w:b/>
          <w:sz w:val="28"/>
        </w:rPr>
      </w:pPr>
      <w:r w:rsidRPr="006C7086">
        <w:rPr>
          <w:rFonts w:ascii="Palatino Linotype" w:hAnsi="Palatino Linotype" w:cs="Arial"/>
          <w:b/>
          <w:sz w:val="28"/>
        </w:rPr>
        <w:t xml:space="preserve">TERCERO. </w:t>
      </w:r>
      <w:r w:rsidRPr="006C7086">
        <w:rPr>
          <w:rFonts w:ascii="Palatino Linotype" w:hAnsi="Palatino Linotype"/>
          <w:b/>
          <w:sz w:val="28"/>
        </w:rPr>
        <w:t>Del recurso de revisión.</w:t>
      </w:r>
    </w:p>
    <w:p w14:paraId="21A0E30A" w14:textId="495763AB" w:rsidR="001F7E95" w:rsidRPr="006C7086" w:rsidRDefault="001F7E95" w:rsidP="007269AF">
      <w:pPr>
        <w:spacing w:after="0" w:line="360" w:lineRule="auto"/>
        <w:jc w:val="both"/>
        <w:rPr>
          <w:rFonts w:ascii="Palatino Linotype" w:hAnsi="Palatino Linotype" w:cs="Arial"/>
          <w:sz w:val="24"/>
        </w:rPr>
      </w:pPr>
      <w:r w:rsidRPr="006C7086">
        <w:rPr>
          <w:rFonts w:ascii="Palatino Linotype" w:hAnsi="Palatino Linotype" w:cs="Arial"/>
          <w:sz w:val="24"/>
          <w:szCs w:val="24"/>
        </w:rPr>
        <w:lastRenderedPageBreak/>
        <w:t>Inconforme con la respuesta notificada por el</w:t>
      </w:r>
      <w:r w:rsidRPr="006C7086">
        <w:rPr>
          <w:rFonts w:ascii="Palatino Linotype" w:hAnsi="Palatino Linotype" w:cs="Arial"/>
          <w:b/>
          <w:sz w:val="24"/>
          <w:szCs w:val="24"/>
        </w:rPr>
        <w:t xml:space="preserve"> Sujeto Obligado</w:t>
      </w:r>
      <w:r w:rsidRPr="006C7086">
        <w:rPr>
          <w:rFonts w:ascii="Palatino Linotype" w:hAnsi="Palatino Linotype" w:cs="Arial"/>
          <w:sz w:val="24"/>
          <w:szCs w:val="24"/>
        </w:rPr>
        <w:t xml:space="preserve">, el </w:t>
      </w:r>
      <w:r w:rsidRPr="006C7086">
        <w:rPr>
          <w:rFonts w:ascii="Palatino Linotype" w:hAnsi="Palatino Linotype" w:cs="Arial"/>
          <w:b/>
          <w:sz w:val="24"/>
          <w:szCs w:val="24"/>
        </w:rPr>
        <w:t xml:space="preserve">Recurrente </w:t>
      </w:r>
      <w:r w:rsidRPr="006C7086">
        <w:rPr>
          <w:rFonts w:ascii="Palatino Linotype" w:hAnsi="Palatino Linotype" w:cs="Arial"/>
          <w:sz w:val="24"/>
          <w:szCs w:val="24"/>
        </w:rPr>
        <w:t xml:space="preserve">interpuso </w:t>
      </w:r>
      <w:r w:rsidR="00C8651C" w:rsidRPr="006C7086">
        <w:rPr>
          <w:rFonts w:ascii="Palatino Linotype" w:hAnsi="Palatino Linotype" w:cs="Arial"/>
          <w:sz w:val="24"/>
          <w:szCs w:val="24"/>
        </w:rPr>
        <w:t>los</w:t>
      </w:r>
      <w:r w:rsidRPr="006C7086">
        <w:rPr>
          <w:rFonts w:ascii="Palatino Linotype" w:hAnsi="Palatino Linotype" w:cs="Arial"/>
          <w:sz w:val="24"/>
          <w:szCs w:val="24"/>
        </w:rPr>
        <w:t xml:space="preserve"> presente</w:t>
      </w:r>
      <w:r w:rsidR="00C8651C" w:rsidRPr="006C7086">
        <w:rPr>
          <w:rFonts w:ascii="Palatino Linotype" w:hAnsi="Palatino Linotype" w:cs="Arial"/>
          <w:sz w:val="24"/>
          <w:szCs w:val="24"/>
        </w:rPr>
        <w:t>s</w:t>
      </w:r>
      <w:r w:rsidRPr="006C7086">
        <w:rPr>
          <w:rFonts w:ascii="Palatino Linotype" w:hAnsi="Palatino Linotype" w:cs="Arial"/>
          <w:sz w:val="24"/>
          <w:szCs w:val="24"/>
        </w:rPr>
        <w:t xml:space="preserve"> recurso</w:t>
      </w:r>
      <w:r w:rsidR="00C8651C" w:rsidRPr="006C7086">
        <w:rPr>
          <w:rFonts w:ascii="Palatino Linotype" w:hAnsi="Palatino Linotype" w:cs="Arial"/>
          <w:sz w:val="24"/>
          <w:szCs w:val="24"/>
        </w:rPr>
        <w:t>s</w:t>
      </w:r>
      <w:r w:rsidRPr="006C7086">
        <w:rPr>
          <w:rFonts w:ascii="Palatino Linotype" w:hAnsi="Palatino Linotype" w:cs="Arial"/>
          <w:sz w:val="24"/>
          <w:szCs w:val="24"/>
        </w:rPr>
        <w:t xml:space="preserve"> de revisión, en fecha </w:t>
      </w:r>
      <w:r w:rsidR="00F5617C" w:rsidRPr="006C7086">
        <w:rPr>
          <w:rFonts w:ascii="Palatino Linotype" w:hAnsi="Palatino Linotype" w:cs="Arial"/>
          <w:b/>
          <w:sz w:val="24"/>
          <w:szCs w:val="24"/>
        </w:rPr>
        <w:t xml:space="preserve">doce de mayo </w:t>
      </w:r>
      <w:r w:rsidRPr="006C7086">
        <w:rPr>
          <w:rFonts w:ascii="Palatino Linotype" w:hAnsi="Palatino Linotype" w:cs="Arial"/>
          <w:b/>
          <w:sz w:val="24"/>
          <w:szCs w:val="24"/>
        </w:rPr>
        <w:t>de dos mil veintitrés</w:t>
      </w:r>
      <w:r w:rsidR="00C8651C" w:rsidRPr="006C7086">
        <w:rPr>
          <w:rFonts w:ascii="Palatino Linotype" w:hAnsi="Palatino Linotype" w:cs="Arial"/>
          <w:sz w:val="24"/>
          <w:szCs w:val="24"/>
        </w:rPr>
        <w:t>, los</w:t>
      </w:r>
      <w:r w:rsidRPr="006C7086">
        <w:rPr>
          <w:rFonts w:ascii="Palatino Linotype" w:hAnsi="Palatino Linotype" w:cs="Arial"/>
          <w:sz w:val="24"/>
          <w:szCs w:val="24"/>
        </w:rPr>
        <w:t xml:space="preserve"> cual</w:t>
      </w:r>
      <w:r w:rsidR="00C8651C" w:rsidRPr="006C7086">
        <w:rPr>
          <w:rFonts w:ascii="Palatino Linotype" w:hAnsi="Palatino Linotype" w:cs="Arial"/>
          <w:sz w:val="24"/>
          <w:szCs w:val="24"/>
        </w:rPr>
        <w:t>es</w:t>
      </w:r>
      <w:r w:rsidRPr="006C7086">
        <w:rPr>
          <w:rFonts w:ascii="Palatino Linotype" w:hAnsi="Palatino Linotype" w:cs="Arial"/>
          <w:sz w:val="24"/>
          <w:szCs w:val="24"/>
        </w:rPr>
        <w:t xml:space="preserve"> fue</w:t>
      </w:r>
      <w:r w:rsidR="00C8651C" w:rsidRPr="006C7086">
        <w:rPr>
          <w:rFonts w:ascii="Palatino Linotype" w:hAnsi="Palatino Linotype" w:cs="Arial"/>
          <w:sz w:val="24"/>
          <w:szCs w:val="24"/>
        </w:rPr>
        <w:t>ron</w:t>
      </w:r>
      <w:r w:rsidRPr="006C7086">
        <w:rPr>
          <w:rFonts w:ascii="Palatino Linotype" w:hAnsi="Palatino Linotype" w:cs="Arial"/>
          <w:sz w:val="24"/>
          <w:szCs w:val="24"/>
        </w:rPr>
        <w:t xml:space="preserve"> registrado</w:t>
      </w:r>
      <w:r w:rsidR="00C8651C" w:rsidRPr="006C7086">
        <w:rPr>
          <w:rFonts w:ascii="Palatino Linotype" w:hAnsi="Palatino Linotype" w:cs="Arial"/>
          <w:sz w:val="24"/>
          <w:szCs w:val="24"/>
        </w:rPr>
        <w:t>s</w:t>
      </w:r>
      <w:r w:rsidRPr="006C7086">
        <w:rPr>
          <w:rFonts w:ascii="Palatino Linotype" w:hAnsi="Palatino Linotype" w:cs="Arial"/>
          <w:b/>
          <w:sz w:val="24"/>
          <w:szCs w:val="24"/>
        </w:rPr>
        <w:t xml:space="preserve"> </w:t>
      </w:r>
      <w:r w:rsidR="00F5617C" w:rsidRPr="006C7086">
        <w:rPr>
          <w:rFonts w:ascii="Palatino Linotype" w:hAnsi="Palatino Linotype" w:cs="Arial"/>
          <w:sz w:val="24"/>
          <w:szCs w:val="24"/>
        </w:rPr>
        <w:t>en el sistema electrónico con los</w:t>
      </w:r>
      <w:r w:rsidRPr="006C7086">
        <w:rPr>
          <w:rFonts w:ascii="Palatino Linotype" w:hAnsi="Palatino Linotype" w:cs="Arial"/>
          <w:sz w:val="24"/>
          <w:szCs w:val="24"/>
        </w:rPr>
        <w:t xml:space="preserve"> expediente</w:t>
      </w:r>
      <w:r w:rsidR="00F5617C" w:rsidRPr="006C7086">
        <w:rPr>
          <w:rFonts w:ascii="Palatino Linotype" w:hAnsi="Palatino Linotype" w:cs="Arial"/>
          <w:sz w:val="24"/>
          <w:szCs w:val="24"/>
        </w:rPr>
        <w:t>s</w:t>
      </w:r>
      <w:r w:rsidRPr="006C7086">
        <w:rPr>
          <w:rFonts w:ascii="Palatino Linotype" w:hAnsi="Palatino Linotype" w:cs="Arial"/>
          <w:sz w:val="24"/>
          <w:szCs w:val="24"/>
        </w:rPr>
        <w:t xml:space="preserve"> número </w:t>
      </w:r>
      <w:r w:rsidR="00F5617C" w:rsidRPr="006C7086">
        <w:rPr>
          <w:rFonts w:ascii="Palatino Linotype" w:hAnsi="Palatino Linotype" w:cs="Arial"/>
          <w:b/>
          <w:bCs/>
          <w:sz w:val="24"/>
          <w:szCs w:val="24"/>
        </w:rPr>
        <w:t>02610</w:t>
      </w:r>
      <w:r w:rsidRPr="006C7086">
        <w:rPr>
          <w:rFonts w:ascii="Palatino Linotype" w:hAnsi="Palatino Linotype" w:cs="Arial"/>
          <w:b/>
          <w:bCs/>
          <w:sz w:val="24"/>
          <w:szCs w:val="24"/>
          <w:lang w:eastAsia="es-MX"/>
        </w:rPr>
        <w:t>/INFOEM/IP/RR/2023</w:t>
      </w:r>
      <w:r w:rsidR="00F5617C" w:rsidRPr="006C7086">
        <w:rPr>
          <w:rFonts w:ascii="Palatino Linotype" w:hAnsi="Palatino Linotype" w:cs="Arial"/>
          <w:b/>
          <w:bCs/>
          <w:sz w:val="24"/>
          <w:szCs w:val="24"/>
          <w:lang w:eastAsia="es-MX"/>
        </w:rPr>
        <w:t xml:space="preserve"> y </w:t>
      </w:r>
      <w:r w:rsidR="00F5617C" w:rsidRPr="006C7086">
        <w:rPr>
          <w:rFonts w:ascii="Palatino Linotype" w:hAnsi="Palatino Linotype" w:cs="Arial"/>
          <w:b/>
          <w:bCs/>
          <w:sz w:val="24"/>
          <w:szCs w:val="24"/>
        </w:rPr>
        <w:t>02611</w:t>
      </w:r>
      <w:r w:rsidR="00F5617C" w:rsidRPr="006C7086">
        <w:rPr>
          <w:rFonts w:ascii="Palatino Linotype" w:hAnsi="Palatino Linotype" w:cs="Arial"/>
          <w:b/>
          <w:bCs/>
          <w:sz w:val="24"/>
          <w:szCs w:val="24"/>
          <w:lang w:eastAsia="es-MX"/>
        </w:rPr>
        <w:t>/INFOEM/IP/RR/2023</w:t>
      </w:r>
      <w:r w:rsidR="00C8651C" w:rsidRPr="006C7086">
        <w:rPr>
          <w:rFonts w:ascii="Palatino Linotype" w:hAnsi="Palatino Linotype" w:cs="Arial"/>
          <w:sz w:val="24"/>
          <w:szCs w:val="24"/>
        </w:rPr>
        <w:t>, en los</w:t>
      </w:r>
      <w:r w:rsidRPr="006C7086">
        <w:rPr>
          <w:rFonts w:ascii="Palatino Linotype" w:hAnsi="Palatino Linotype" w:cs="Arial"/>
          <w:sz w:val="24"/>
          <w:szCs w:val="24"/>
        </w:rPr>
        <w:t xml:space="preserve"> cual</w:t>
      </w:r>
      <w:r w:rsidR="00C8651C" w:rsidRPr="006C7086">
        <w:rPr>
          <w:rFonts w:ascii="Palatino Linotype" w:hAnsi="Palatino Linotype" w:cs="Arial"/>
          <w:sz w:val="24"/>
          <w:szCs w:val="24"/>
        </w:rPr>
        <w:t>es</w:t>
      </w:r>
      <w:r w:rsidRPr="006C7086">
        <w:rPr>
          <w:rFonts w:ascii="Palatino Linotype" w:hAnsi="Palatino Linotype" w:cs="Arial"/>
          <w:sz w:val="24"/>
          <w:szCs w:val="24"/>
        </w:rPr>
        <w:t xml:space="preserve"> </w:t>
      </w:r>
      <w:r w:rsidRPr="006C7086">
        <w:rPr>
          <w:rFonts w:ascii="Palatino Linotype" w:hAnsi="Palatino Linotype" w:cs="Arial"/>
          <w:sz w:val="24"/>
        </w:rPr>
        <w:t>arguye</w:t>
      </w:r>
      <w:r w:rsidR="00C8651C" w:rsidRPr="006C7086">
        <w:rPr>
          <w:rFonts w:ascii="Palatino Linotype" w:hAnsi="Palatino Linotype" w:cs="Arial"/>
          <w:sz w:val="24"/>
        </w:rPr>
        <w:t>n</w:t>
      </w:r>
      <w:r w:rsidRPr="006C7086">
        <w:rPr>
          <w:rFonts w:ascii="Palatino Linotype" w:hAnsi="Palatino Linotype" w:cs="Arial"/>
          <w:sz w:val="24"/>
        </w:rPr>
        <w:t xml:space="preserve"> las siguientes manifestaciones:</w:t>
      </w:r>
    </w:p>
    <w:p w14:paraId="3432BF17" w14:textId="77777777" w:rsidR="00F5617C" w:rsidRPr="006C7086" w:rsidRDefault="00F5617C" w:rsidP="007269AF">
      <w:pPr>
        <w:spacing w:after="0" w:line="360" w:lineRule="auto"/>
        <w:jc w:val="both"/>
        <w:rPr>
          <w:rFonts w:ascii="Palatino Linotype" w:hAnsi="Palatino Linotype" w:cs="Arial"/>
          <w:sz w:val="24"/>
        </w:rPr>
      </w:pPr>
    </w:p>
    <w:p w14:paraId="19D9A1A3" w14:textId="77777777" w:rsidR="001F7E95" w:rsidRPr="006C7086" w:rsidRDefault="00F5617C" w:rsidP="00F5617C">
      <w:pPr>
        <w:pStyle w:val="Prrafodelista"/>
        <w:numPr>
          <w:ilvl w:val="0"/>
          <w:numId w:val="14"/>
        </w:numPr>
        <w:spacing w:line="360" w:lineRule="auto"/>
        <w:jc w:val="both"/>
        <w:rPr>
          <w:rFonts w:ascii="Palatino Linotype" w:hAnsi="Palatino Linotype" w:cs="Arial"/>
        </w:rPr>
      </w:pPr>
      <w:r w:rsidRPr="006C7086">
        <w:rPr>
          <w:rFonts w:ascii="Palatino Linotype" w:hAnsi="Palatino Linotype" w:cs="Arial"/>
        </w:rPr>
        <w:t xml:space="preserve">Para el recurso de revisión </w:t>
      </w:r>
      <w:r w:rsidRPr="006C7086">
        <w:rPr>
          <w:rFonts w:ascii="Palatino Linotype" w:hAnsi="Palatino Linotype" w:cs="Arial"/>
          <w:b/>
          <w:bCs/>
        </w:rPr>
        <w:t>02610</w:t>
      </w:r>
      <w:r w:rsidRPr="006C7086">
        <w:rPr>
          <w:rFonts w:ascii="Palatino Linotype" w:hAnsi="Palatino Linotype" w:cs="Arial"/>
          <w:b/>
          <w:bCs/>
          <w:lang w:eastAsia="es-MX"/>
        </w:rPr>
        <w:t>/INFOEM/IP/RR/2023</w:t>
      </w:r>
    </w:p>
    <w:p w14:paraId="4D1A9A3E" w14:textId="77777777" w:rsidR="001F7E95" w:rsidRPr="006C7086" w:rsidRDefault="001F7E95" w:rsidP="007269AF">
      <w:pPr>
        <w:pStyle w:val="Prrafodelista"/>
        <w:numPr>
          <w:ilvl w:val="0"/>
          <w:numId w:val="1"/>
        </w:numPr>
        <w:jc w:val="both"/>
        <w:rPr>
          <w:rFonts w:ascii="Palatino Linotype" w:hAnsi="Palatino Linotype" w:cs="Arial"/>
          <w:b/>
        </w:rPr>
      </w:pPr>
      <w:r w:rsidRPr="006C7086">
        <w:rPr>
          <w:rFonts w:ascii="Palatino Linotype" w:hAnsi="Palatino Linotype" w:cs="Arial"/>
          <w:b/>
        </w:rPr>
        <w:t>Acto Impugnado:</w:t>
      </w:r>
    </w:p>
    <w:p w14:paraId="109C26ED" w14:textId="77777777" w:rsidR="001F7E95" w:rsidRPr="006C7086" w:rsidRDefault="001F7E95" w:rsidP="00AD1EC0">
      <w:pPr>
        <w:tabs>
          <w:tab w:val="left" w:pos="8364"/>
        </w:tabs>
        <w:spacing w:after="0" w:line="360" w:lineRule="auto"/>
        <w:ind w:left="851" w:right="851"/>
        <w:jc w:val="both"/>
        <w:rPr>
          <w:rFonts w:ascii="Palatino Linotype" w:hAnsi="Palatino Linotype" w:cs="Arial"/>
          <w:i/>
        </w:rPr>
      </w:pPr>
      <w:r w:rsidRPr="006C7086">
        <w:rPr>
          <w:rFonts w:ascii="Palatino Linotype" w:hAnsi="Palatino Linotype" w:cs="Arial"/>
          <w:i/>
        </w:rPr>
        <w:t>“</w:t>
      </w:r>
      <w:r w:rsidR="00AD1EC0" w:rsidRPr="006C7086">
        <w:rPr>
          <w:rFonts w:ascii="Palatino Linotype" w:hAnsi="Palatino Linotype"/>
          <w:i/>
          <w:color w:val="000000"/>
        </w:rPr>
        <w:t xml:space="preserve">No entregan </w:t>
      </w:r>
      <w:proofErr w:type="spellStart"/>
      <w:proofErr w:type="gramStart"/>
      <w:r w:rsidR="00AD1EC0" w:rsidRPr="006C7086">
        <w:rPr>
          <w:rFonts w:ascii="Palatino Linotype" w:hAnsi="Palatino Linotype"/>
          <w:i/>
          <w:color w:val="000000"/>
        </w:rPr>
        <w:t>la.informacion</w:t>
      </w:r>
      <w:proofErr w:type="spellEnd"/>
      <w:proofErr w:type="gramEnd"/>
      <w:r w:rsidRPr="006C7086">
        <w:rPr>
          <w:rFonts w:ascii="Palatino Linotype" w:hAnsi="Palatino Linotype" w:cs="Arial"/>
          <w:i/>
        </w:rPr>
        <w:t>” [Sic].</w:t>
      </w:r>
    </w:p>
    <w:p w14:paraId="518E02E0" w14:textId="77777777" w:rsidR="001F7E95" w:rsidRPr="006C7086" w:rsidRDefault="001F7E95" w:rsidP="007269AF">
      <w:pPr>
        <w:spacing w:after="0" w:line="240" w:lineRule="auto"/>
        <w:ind w:left="851" w:right="851"/>
        <w:jc w:val="both"/>
        <w:rPr>
          <w:rFonts w:ascii="Palatino Linotype" w:hAnsi="Palatino Linotype" w:cs="Arial"/>
          <w:i/>
          <w:sz w:val="24"/>
        </w:rPr>
      </w:pPr>
    </w:p>
    <w:p w14:paraId="50112EBB" w14:textId="77777777" w:rsidR="001F7E95" w:rsidRPr="006C7086" w:rsidRDefault="001F7E95" w:rsidP="007269AF">
      <w:pPr>
        <w:pStyle w:val="Prrafodelista"/>
        <w:numPr>
          <w:ilvl w:val="0"/>
          <w:numId w:val="1"/>
        </w:numPr>
        <w:jc w:val="both"/>
        <w:rPr>
          <w:rFonts w:ascii="Palatino Linotype" w:hAnsi="Palatino Linotype" w:cs="Arial"/>
        </w:rPr>
      </w:pPr>
      <w:r w:rsidRPr="006C7086">
        <w:rPr>
          <w:rFonts w:ascii="Palatino Linotype" w:hAnsi="Palatino Linotype" w:cs="Arial"/>
          <w:b/>
        </w:rPr>
        <w:t>Razones o Motivos de Inconformidad</w:t>
      </w:r>
      <w:r w:rsidRPr="006C7086">
        <w:rPr>
          <w:rFonts w:ascii="Palatino Linotype" w:hAnsi="Palatino Linotype" w:cs="Arial"/>
        </w:rPr>
        <w:t xml:space="preserve">: </w:t>
      </w:r>
    </w:p>
    <w:p w14:paraId="3E3A903A" w14:textId="77777777" w:rsidR="001F7E95" w:rsidRPr="006C7086" w:rsidRDefault="001F7E95" w:rsidP="00AD1EC0">
      <w:pPr>
        <w:pStyle w:val="Prrafodelista"/>
        <w:spacing w:line="360" w:lineRule="auto"/>
        <w:ind w:left="720"/>
        <w:jc w:val="both"/>
        <w:rPr>
          <w:rFonts w:ascii="Palatino Linotype" w:hAnsi="Palatino Linotype"/>
          <w:i/>
          <w:color w:val="000000"/>
          <w:sz w:val="22"/>
          <w:szCs w:val="14"/>
        </w:rPr>
      </w:pPr>
      <w:r w:rsidRPr="006C7086">
        <w:rPr>
          <w:rFonts w:ascii="Palatino Linotype" w:hAnsi="Palatino Linotype"/>
          <w:i/>
          <w:color w:val="000000"/>
          <w:sz w:val="22"/>
          <w:szCs w:val="22"/>
        </w:rPr>
        <w:t>“</w:t>
      </w:r>
      <w:r w:rsidR="00AD1EC0" w:rsidRPr="006C7086">
        <w:rPr>
          <w:rFonts w:ascii="Palatino Linotype" w:hAnsi="Palatino Linotype"/>
          <w:i/>
          <w:color w:val="000000"/>
          <w:sz w:val="22"/>
          <w:szCs w:val="22"/>
        </w:rPr>
        <w:t xml:space="preserve">Yo estoy pidiendo información en la plataforma no impresa y me quieren requerir cobro, es mejor que digan que no la quieren entregar, pues argumentan </w:t>
      </w:r>
      <w:proofErr w:type="spellStart"/>
      <w:r w:rsidR="00AD1EC0" w:rsidRPr="006C7086">
        <w:rPr>
          <w:rFonts w:ascii="Palatino Linotype" w:hAnsi="Palatino Linotype"/>
          <w:i/>
          <w:color w:val="000000"/>
          <w:sz w:val="22"/>
          <w:szCs w:val="22"/>
        </w:rPr>
        <w:t>articulos</w:t>
      </w:r>
      <w:proofErr w:type="spellEnd"/>
      <w:r w:rsidR="00AD1EC0" w:rsidRPr="006C7086">
        <w:rPr>
          <w:rFonts w:ascii="Palatino Linotype" w:hAnsi="Palatino Linotype"/>
          <w:i/>
          <w:color w:val="000000"/>
          <w:sz w:val="22"/>
          <w:szCs w:val="22"/>
        </w:rPr>
        <w:t xml:space="preserve"> para justificar un pago, esto es ilegal yo no quiero impresa la </w:t>
      </w:r>
      <w:proofErr w:type="spellStart"/>
      <w:r w:rsidR="00AD1EC0" w:rsidRPr="006C7086">
        <w:rPr>
          <w:rFonts w:ascii="Palatino Linotype" w:hAnsi="Palatino Linotype"/>
          <w:i/>
          <w:color w:val="000000"/>
          <w:sz w:val="22"/>
          <w:szCs w:val="22"/>
        </w:rPr>
        <w:t>informacion</w:t>
      </w:r>
      <w:proofErr w:type="spellEnd"/>
      <w:r w:rsidRPr="006C7086">
        <w:rPr>
          <w:rFonts w:ascii="Palatino Linotype" w:hAnsi="Palatino Linotype"/>
          <w:i/>
          <w:color w:val="000000"/>
          <w:sz w:val="22"/>
          <w:szCs w:val="22"/>
        </w:rPr>
        <w:t xml:space="preserve">” </w:t>
      </w:r>
      <w:r w:rsidRPr="006C7086">
        <w:rPr>
          <w:rFonts w:ascii="Palatino Linotype" w:hAnsi="Palatino Linotype"/>
          <w:i/>
          <w:color w:val="000000"/>
          <w:sz w:val="22"/>
          <w:szCs w:val="14"/>
        </w:rPr>
        <w:t>(Sic)</w:t>
      </w:r>
    </w:p>
    <w:p w14:paraId="67BBE82B" w14:textId="77777777" w:rsidR="00F5617C" w:rsidRPr="006C7086" w:rsidRDefault="00F5617C" w:rsidP="00F5617C">
      <w:pPr>
        <w:spacing w:after="0" w:line="360" w:lineRule="auto"/>
        <w:jc w:val="both"/>
        <w:rPr>
          <w:rFonts w:ascii="Palatino Linotype" w:hAnsi="Palatino Linotype" w:cs="Arial"/>
          <w:sz w:val="24"/>
        </w:rPr>
      </w:pPr>
    </w:p>
    <w:p w14:paraId="2EC6B76D" w14:textId="77777777" w:rsidR="00F5617C" w:rsidRPr="006C7086" w:rsidRDefault="00F5617C" w:rsidP="00F5617C">
      <w:pPr>
        <w:pStyle w:val="Prrafodelista"/>
        <w:numPr>
          <w:ilvl w:val="0"/>
          <w:numId w:val="14"/>
        </w:numPr>
        <w:spacing w:line="360" w:lineRule="auto"/>
        <w:jc w:val="both"/>
        <w:rPr>
          <w:rFonts w:ascii="Palatino Linotype" w:hAnsi="Palatino Linotype" w:cs="Arial"/>
        </w:rPr>
      </w:pPr>
      <w:r w:rsidRPr="006C7086">
        <w:rPr>
          <w:rFonts w:ascii="Palatino Linotype" w:hAnsi="Palatino Linotype" w:cs="Arial"/>
        </w:rPr>
        <w:t xml:space="preserve">Para el recurso de revisión </w:t>
      </w:r>
      <w:r w:rsidRPr="006C7086">
        <w:rPr>
          <w:rFonts w:ascii="Palatino Linotype" w:hAnsi="Palatino Linotype" w:cs="Arial"/>
          <w:b/>
          <w:bCs/>
        </w:rPr>
        <w:t>02611</w:t>
      </w:r>
      <w:r w:rsidRPr="006C7086">
        <w:rPr>
          <w:rFonts w:ascii="Palatino Linotype" w:hAnsi="Palatino Linotype" w:cs="Arial"/>
          <w:b/>
          <w:bCs/>
          <w:lang w:eastAsia="es-MX"/>
        </w:rPr>
        <w:t>/INFOEM/IP/RR/2023</w:t>
      </w:r>
    </w:p>
    <w:p w14:paraId="1877A977" w14:textId="77777777" w:rsidR="00F5617C" w:rsidRPr="006C7086" w:rsidRDefault="00F5617C" w:rsidP="00F5617C">
      <w:pPr>
        <w:pStyle w:val="Prrafodelista"/>
        <w:ind w:left="720"/>
        <w:jc w:val="both"/>
        <w:rPr>
          <w:rFonts w:ascii="Palatino Linotype" w:hAnsi="Palatino Linotype" w:cs="Arial"/>
          <w:b/>
        </w:rPr>
      </w:pPr>
      <w:r w:rsidRPr="006C7086">
        <w:rPr>
          <w:rFonts w:ascii="Palatino Linotype" w:hAnsi="Palatino Linotype" w:cs="Arial"/>
          <w:b/>
        </w:rPr>
        <w:t>Acto Impugnado:</w:t>
      </w:r>
    </w:p>
    <w:p w14:paraId="41ACFE0A" w14:textId="77777777" w:rsidR="00F5617C" w:rsidRPr="006C7086" w:rsidRDefault="00F5617C" w:rsidP="00F5617C">
      <w:pPr>
        <w:tabs>
          <w:tab w:val="left" w:pos="8364"/>
        </w:tabs>
        <w:spacing w:after="0" w:line="360" w:lineRule="auto"/>
        <w:ind w:left="851" w:right="851"/>
        <w:jc w:val="both"/>
        <w:rPr>
          <w:rFonts w:ascii="Palatino Linotype" w:hAnsi="Palatino Linotype" w:cs="Arial"/>
          <w:i/>
        </w:rPr>
      </w:pPr>
      <w:r w:rsidRPr="006C7086">
        <w:rPr>
          <w:rFonts w:ascii="Palatino Linotype" w:hAnsi="Palatino Linotype" w:cs="Arial"/>
          <w:i/>
        </w:rPr>
        <w:t>“</w:t>
      </w:r>
      <w:r w:rsidRPr="006C7086">
        <w:rPr>
          <w:rFonts w:ascii="Palatino Linotype" w:hAnsi="Palatino Linotype"/>
          <w:i/>
          <w:color w:val="000000"/>
        </w:rPr>
        <w:t xml:space="preserve">No entregan información, yo solicito acceso a los contratos que se han realizado </w:t>
      </w:r>
      <w:proofErr w:type="spellStart"/>
      <w:r w:rsidRPr="006C7086">
        <w:rPr>
          <w:rFonts w:ascii="Palatino Linotype" w:hAnsi="Palatino Linotype"/>
          <w:i/>
          <w:color w:val="000000"/>
        </w:rPr>
        <w:t>atravez</w:t>
      </w:r>
      <w:proofErr w:type="spellEnd"/>
      <w:r w:rsidRPr="006C7086">
        <w:rPr>
          <w:rFonts w:ascii="Palatino Linotype" w:hAnsi="Palatino Linotype"/>
          <w:i/>
          <w:color w:val="000000"/>
        </w:rPr>
        <w:t xml:space="preserve"> de la plataforma digital no los estoy pidiendo impresos, y </w:t>
      </w:r>
      <w:proofErr w:type="spellStart"/>
      <w:r w:rsidRPr="006C7086">
        <w:rPr>
          <w:rFonts w:ascii="Palatino Linotype" w:hAnsi="Palatino Linotype"/>
          <w:i/>
          <w:color w:val="000000"/>
        </w:rPr>
        <w:t>apesar</w:t>
      </w:r>
      <w:proofErr w:type="spellEnd"/>
      <w:r w:rsidRPr="006C7086">
        <w:rPr>
          <w:rFonts w:ascii="Palatino Linotype" w:hAnsi="Palatino Linotype"/>
          <w:i/>
          <w:color w:val="000000"/>
        </w:rPr>
        <w:t xml:space="preserve"> de eso argumentan que requieren costo, esto es ilegal y además están interfiriendo do en </w:t>
      </w:r>
      <w:proofErr w:type="spellStart"/>
      <w:proofErr w:type="gramStart"/>
      <w:r w:rsidRPr="006C7086">
        <w:rPr>
          <w:rFonts w:ascii="Palatino Linotype" w:hAnsi="Palatino Linotype"/>
          <w:i/>
          <w:color w:val="000000"/>
        </w:rPr>
        <w:t>el.acceso</w:t>
      </w:r>
      <w:proofErr w:type="spellEnd"/>
      <w:proofErr w:type="gramEnd"/>
      <w:r w:rsidRPr="006C7086">
        <w:rPr>
          <w:rFonts w:ascii="Palatino Linotype" w:hAnsi="Palatino Linotype"/>
          <w:i/>
          <w:color w:val="000000"/>
        </w:rPr>
        <w:t xml:space="preserve"> a </w:t>
      </w:r>
      <w:proofErr w:type="spellStart"/>
      <w:r w:rsidRPr="006C7086">
        <w:rPr>
          <w:rFonts w:ascii="Palatino Linotype" w:hAnsi="Palatino Linotype"/>
          <w:i/>
          <w:color w:val="000000"/>
        </w:rPr>
        <w:t>la.informacion</w:t>
      </w:r>
      <w:proofErr w:type="spellEnd"/>
      <w:r w:rsidRPr="006C7086">
        <w:rPr>
          <w:rFonts w:ascii="Palatino Linotype" w:hAnsi="Palatino Linotype" w:cs="Arial"/>
          <w:i/>
        </w:rPr>
        <w:t>” [Sic].</w:t>
      </w:r>
    </w:p>
    <w:p w14:paraId="249AAE3C" w14:textId="77777777" w:rsidR="00F5617C" w:rsidRPr="006C7086" w:rsidRDefault="00F5617C" w:rsidP="00F5617C">
      <w:pPr>
        <w:spacing w:after="0" w:line="240" w:lineRule="auto"/>
        <w:ind w:left="851" w:right="851"/>
        <w:jc w:val="both"/>
        <w:rPr>
          <w:rFonts w:ascii="Palatino Linotype" w:hAnsi="Palatino Linotype" w:cs="Arial"/>
          <w:i/>
          <w:sz w:val="24"/>
        </w:rPr>
      </w:pPr>
    </w:p>
    <w:p w14:paraId="5D1AFD26" w14:textId="77777777" w:rsidR="00F5617C" w:rsidRPr="006C7086" w:rsidRDefault="00F5617C" w:rsidP="00F5617C">
      <w:pPr>
        <w:pStyle w:val="Prrafodelista"/>
        <w:ind w:left="720"/>
        <w:jc w:val="both"/>
        <w:rPr>
          <w:rFonts w:ascii="Palatino Linotype" w:hAnsi="Palatino Linotype" w:cs="Arial"/>
        </w:rPr>
      </w:pPr>
      <w:r w:rsidRPr="006C7086">
        <w:rPr>
          <w:rFonts w:ascii="Palatino Linotype" w:hAnsi="Palatino Linotype" w:cs="Arial"/>
          <w:b/>
        </w:rPr>
        <w:t>Razones o Motivos de Inconformidad</w:t>
      </w:r>
      <w:r w:rsidRPr="006C7086">
        <w:rPr>
          <w:rFonts w:ascii="Palatino Linotype" w:hAnsi="Palatino Linotype" w:cs="Arial"/>
        </w:rPr>
        <w:t xml:space="preserve">: </w:t>
      </w:r>
    </w:p>
    <w:p w14:paraId="6F6E9456" w14:textId="77777777" w:rsidR="00F5617C" w:rsidRPr="006C7086" w:rsidRDefault="00F5617C" w:rsidP="00F5617C">
      <w:pPr>
        <w:pStyle w:val="Prrafodelista"/>
        <w:spacing w:line="360" w:lineRule="auto"/>
        <w:ind w:left="720"/>
        <w:jc w:val="both"/>
        <w:rPr>
          <w:rFonts w:ascii="Palatino Linotype" w:hAnsi="Palatino Linotype"/>
          <w:i/>
          <w:color w:val="000000"/>
          <w:sz w:val="22"/>
          <w:szCs w:val="14"/>
        </w:rPr>
      </w:pPr>
      <w:r w:rsidRPr="006C7086">
        <w:rPr>
          <w:rFonts w:ascii="Palatino Linotype" w:hAnsi="Palatino Linotype"/>
          <w:color w:val="000000"/>
          <w:sz w:val="22"/>
          <w:szCs w:val="22"/>
        </w:rPr>
        <w:t>“</w:t>
      </w:r>
      <w:r w:rsidRPr="006C7086">
        <w:rPr>
          <w:rFonts w:ascii="Palatino Linotype" w:hAnsi="Palatino Linotype"/>
          <w:i/>
          <w:color w:val="000000"/>
          <w:sz w:val="22"/>
          <w:szCs w:val="22"/>
        </w:rPr>
        <w:t xml:space="preserve">Negativa a la información, no se entrega la i formación solicitada” </w:t>
      </w:r>
      <w:r w:rsidRPr="006C7086">
        <w:rPr>
          <w:rFonts w:ascii="Palatino Linotype" w:hAnsi="Palatino Linotype"/>
          <w:i/>
          <w:color w:val="000000"/>
          <w:sz w:val="22"/>
          <w:szCs w:val="14"/>
        </w:rPr>
        <w:t>(Sic)</w:t>
      </w:r>
    </w:p>
    <w:p w14:paraId="003D98EA" w14:textId="77777777" w:rsidR="00F5617C" w:rsidRPr="006C7086" w:rsidRDefault="00F5617C" w:rsidP="00F5617C">
      <w:pPr>
        <w:spacing w:line="360" w:lineRule="auto"/>
        <w:jc w:val="both"/>
        <w:rPr>
          <w:rFonts w:ascii="Palatino Linotype" w:hAnsi="Palatino Linotype" w:cs="Arial"/>
          <w:i/>
          <w:sz w:val="36"/>
        </w:rPr>
      </w:pPr>
    </w:p>
    <w:p w14:paraId="561FEB40" w14:textId="77777777" w:rsidR="001F7E95" w:rsidRPr="006C7086" w:rsidRDefault="001F7E95" w:rsidP="007269AF">
      <w:pPr>
        <w:spacing w:after="0" w:line="360" w:lineRule="auto"/>
        <w:jc w:val="both"/>
        <w:rPr>
          <w:rFonts w:ascii="Palatino Linotype" w:hAnsi="Palatino Linotype" w:cs="Arial"/>
          <w:b/>
          <w:sz w:val="24"/>
        </w:rPr>
      </w:pPr>
    </w:p>
    <w:p w14:paraId="2190D078" w14:textId="77777777" w:rsidR="001F7E95" w:rsidRPr="006C7086" w:rsidRDefault="001F7E95" w:rsidP="007269AF">
      <w:pPr>
        <w:spacing w:after="0" w:line="360" w:lineRule="auto"/>
        <w:jc w:val="both"/>
        <w:rPr>
          <w:rFonts w:ascii="Palatino Linotype" w:hAnsi="Palatino Linotype" w:cs="Arial"/>
          <w:b/>
          <w:sz w:val="24"/>
          <w:szCs w:val="24"/>
        </w:rPr>
      </w:pPr>
      <w:r w:rsidRPr="006C7086">
        <w:rPr>
          <w:rFonts w:ascii="Palatino Linotype" w:hAnsi="Palatino Linotype" w:cs="Arial"/>
          <w:b/>
          <w:sz w:val="28"/>
        </w:rPr>
        <w:t>CUARTO</w:t>
      </w:r>
      <w:r w:rsidRPr="006C7086">
        <w:rPr>
          <w:rFonts w:ascii="Palatino Linotype" w:hAnsi="Palatino Linotype" w:cs="Arial"/>
          <w:b/>
          <w:sz w:val="24"/>
          <w:szCs w:val="24"/>
        </w:rPr>
        <w:t xml:space="preserve">. </w:t>
      </w:r>
      <w:r w:rsidRPr="006C7086">
        <w:rPr>
          <w:rFonts w:ascii="Palatino Linotype" w:hAnsi="Palatino Linotype" w:cs="Arial"/>
          <w:b/>
          <w:sz w:val="28"/>
          <w:szCs w:val="28"/>
        </w:rPr>
        <w:t>Del turno del recurso de revisión.</w:t>
      </w:r>
    </w:p>
    <w:p w14:paraId="4B9A41C4" w14:textId="77777777" w:rsidR="001F7E95" w:rsidRPr="006C7086" w:rsidRDefault="001F7E95" w:rsidP="007269AF">
      <w:pPr>
        <w:spacing w:after="0" w:line="360" w:lineRule="auto"/>
        <w:jc w:val="both"/>
        <w:rPr>
          <w:rFonts w:ascii="Palatino Linotype" w:hAnsi="Palatino Linotype" w:cs="Arial"/>
          <w:sz w:val="24"/>
          <w:szCs w:val="24"/>
        </w:rPr>
      </w:pPr>
      <w:r w:rsidRPr="006C7086">
        <w:rPr>
          <w:rFonts w:ascii="Palatino Linotype" w:hAnsi="Palatino Linotype" w:cs="Arial"/>
          <w:sz w:val="24"/>
          <w:szCs w:val="24"/>
        </w:rPr>
        <w:t>El medio de impugnación le fue turnado al Comisionado Presidente José Martínez Vilchis</w:t>
      </w:r>
      <w:r w:rsidR="00A5652D" w:rsidRPr="006C7086">
        <w:rPr>
          <w:rFonts w:ascii="Palatino Linotype" w:hAnsi="Palatino Linotype" w:cs="Arial"/>
          <w:sz w:val="24"/>
          <w:szCs w:val="24"/>
        </w:rPr>
        <w:t xml:space="preserve"> </w:t>
      </w:r>
      <w:r w:rsidR="00A5652D" w:rsidRPr="006C7086">
        <w:rPr>
          <w:rFonts w:ascii="Palatino Linotype" w:hAnsi="Palatino Linotype" w:cs="Arial"/>
          <w:b/>
          <w:sz w:val="24"/>
          <w:szCs w:val="24"/>
        </w:rPr>
        <w:t xml:space="preserve">y </w:t>
      </w:r>
      <w:r w:rsidR="00A5652D" w:rsidRPr="006C7086">
        <w:rPr>
          <w:rFonts w:ascii="Palatino Linotype" w:hAnsi="Palatino Linotype" w:cs="Arial"/>
          <w:sz w:val="24"/>
          <w:szCs w:val="24"/>
        </w:rPr>
        <w:t xml:space="preserve">al Comisionado </w:t>
      </w:r>
      <w:r w:rsidR="00A5652D" w:rsidRPr="006C7086">
        <w:rPr>
          <w:rFonts w:ascii="Palatino Linotype" w:hAnsi="Palatino Linotype"/>
          <w:sz w:val="24"/>
          <w:szCs w:val="24"/>
        </w:rPr>
        <w:t>Luis Gustavo Parra Noriega</w:t>
      </w:r>
      <w:r w:rsidRPr="006C7086">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w:t>
      </w:r>
      <w:r w:rsidR="00A5652D" w:rsidRPr="006C7086">
        <w:rPr>
          <w:rFonts w:ascii="Palatino Linotype" w:hAnsi="Palatino Linotype" w:cs="Arial"/>
          <w:sz w:val="24"/>
          <w:szCs w:val="24"/>
        </w:rPr>
        <w:t xml:space="preserve">y Municipios, del cual recayeron en </w:t>
      </w:r>
      <w:r w:rsidRPr="006C7086">
        <w:rPr>
          <w:rFonts w:ascii="Palatino Linotype" w:hAnsi="Palatino Linotype" w:cs="Arial"/>
          <w:sz w:val="24"/>
          <w:szCs w:val="24"/>
        </w:rPr>
        <w:t xml:space="preserve"> acuerdo</w:t>
      </w:r>
      <w:r w:rsidR="00A5652D" w:rsidRPr="006C7086">
        <w:rPr>
          <w:rFonts w:ascii="Palatino Linotype" w:hAnsi="Palatino Linotype" w:cs="Arial"/>
          <w:sz w:val="24"/>
          <w:szCs w:val="24"/>
        </w:rPr>
        <w:t>s</w:t>
      </w:r>
      <w:r w:rsidRPr="006C7086">
        <w:rPr>
          <w:rFonts w:ascii="Palatino Linotype" w:hAnsi="Palatino Linotype" w:cs="Arial"/>
          <w:sz w:val="24"/>
          <w:szCs w:val="24"/>
        </w:rPr>
        <w:t xml:space="preserve"> de admisión en fecha</w:t>
      </w:r>
      <w:r w:rsidR="00A5652D" w:rsidRPr="006C7086">
        <w:rPr>
          <w:rFonts w:ascii="Palatino Linotype" w:hAnsi="Palatino Linotype" w:cs="Arial"/>
          <w:sz w:val="24"/>
          <w:szCs w:val="24"/>
        </w:rPr>
        <w:t>s</w:t>
      </w:r>
      <w:r w:rsidRPr="006C7086">
        <w:rPr>
          <w:rFonts w:ascii="Palatino Linotype" w:hAnsi="Palatino Linotype" w:cs="Arial"/>
          <w:sz w:val="24"/>
          <w:szCs w:val="24"/>
        </w:rPr>
        <w:t xml:space="preserve"> </w:t>
      </w:r>
      <w:r w:rsidR="00A5652D" w:rsidRPr="006C7086">
        <w:rPr>
          <w:rFonts w:ascii="Palatino Linotype" w:hAnsi="Palatino Linotype" w:cs="Arial"/>
          <w:sz w:val="24"/>
          <w:szCs w:val="24"/>
        </w:rPr>
        <w:t xml:space="preserve"> </w:t>
      </w:r>
      <w:r w:rsidR="00AD1EC0" w:rsidRPr="006C7086">
        <w:rPr>
          <w:rFonts w:ascii="Palatino Linotype" w:hAnsi="Palatino Linotype" w:cs="Arial"/>
          <w:b/>
          <w:sz w:val="24"/>
          <w:szCs w:val="24"/>
        </w:rPr>
        <w:t>dieciocho</w:t>
      </w:r>
      <w:r w:rsidR="00A5652D" w:rsidRPr="006C7086">
        <w:rPr>
          <w:rFonts w:ascii="Palatino Linotype" w:hAnsi="Palatino Linotype" w:cs="Arial"/>
          <w:b/>
          <w:sz w:val="24"/>
          <w:szCs w:val="24"/>
        </w:rPr>
        <w:t xml:space="preserve"> y diecinueve</w:t>
      </w:r>
      <w:r w:rsidR="00AD1EC0" w:rsidRPr="006C7086">
        <w:rPr>
          <w:rFonts w:ascii="Palatino Linotype" w:hAnsi="Palatino Linotype" w:cs="Arial"/>
          <w:b/>
          <w:sz w:val="24"/>
          <w:szCs w:val="24"/>
        </w:rPr>
        <w:t xml:space="preserve"> de mayo </w:t>
      </w:r>
      <w:r w:rsidRPr="006C7086">
        <w:rPr>
          <w:rFonts w:ascii="Palatino Linotype" w:hAnsi="Palatino Linotype" w:cs="Arial"/>
          <w:b/>
          <w:sz w:val="24"/>
          <w:szCs w:val="24"/>
        </w:rPr>
        <w:t>del año dos mil veintitrés</w:t>
      </w:r>
      <w:r w:rsidRPr="006C7086">
        <w:rPr>
          <w:rFonts w:ascii="Palatino Linotype" w:hAnsi="Palatino Linotype" w:cs="Arial"/>
          <w:sz w:val="24"/>
          <w:szCs w:val="24"/>
        </w:rPr>
        <w:t>, determinándose en él, un plazo de siete días para que las partes manifestaran lo que a su derecho corresponda en términos del numeral ya citado.</w:t>
      </w:r>
    </w:p>
    <w:p w14:paraId="77D9E28D" w14:textId="77777777" w:rsidR="001F7E95" w:rsidRPr="006C7086" w:rsidRDefault="001F7E95" w:rsidP="007269AF">
      <w:pPr>
        <w:spacing w:after="0" w:line="360" w:lineRule="auto"/>
        <w:jc w:val="both"/>
        <w:rPr>
          <w:rFonts w:ascii="Palatino Linotype" w:hAnsi="Palatino Linotype" w:cs="Arial"/>
          <w:sz w:val="24"/>
          <w:szCs w:val="24"/>
        </w:rPr>
      </w:pPr>
    </w:p>
    <w:p w14:paraId="7CD54011" w14:textId="77777777" w:rsidR="00AD1EC0" w:rsidRPr="006C7086" w:rsidRDefault="00AD1EC0" w:rsidP="00AD1EC0">
      <w:pPr>
        <w:pStyle w:val="Prrafodelista"/>
        <w:spacing w:line="360" w:lineRule="auto"/>
        <w:ind w:left="0"/>
        <w:jc w:val="both"/>
        <w:rPr>
          <w:rFonts w:ascii="Palatino Linotype" w:hAnsi="Palatino Linotype" w:cs="Arial"/>
          <w:b/>
          <w:sz w:val="28"/>
          <w:szCs w:val="28"/>
        </w:rPr>
      </w:pPr>
      <w:r w:rsidRPr="006C7086">
        <w:rPr>
          <w:rFonts w:ascii="Palatino Linotype" w:hAnsi="Palatino Linotype" w:cs="Arial"/>
          <w:b/>
          <w:color w:val="000000" w:themeColor="text1"/>
          <w:sz w:val="28"/>
        </w:rPr>
        <w:t>QUINTO</w:t>
      </w:r>
      <w:r w:rsidRPr="006C7086">
        <w:rPr>
          <w:rFonts w:ascii="Palatino Linotype" w:hAnsi="Palatino Linotype" w:cs="Arial"/>
          <w:b/>
          <w:color w:val="000000" w:themeColor="text1"/>
          <w:sz w:val="28"/>
          <w:szCs w:val="28"/>
        </w:rPr>
        <w:t xml:space="preserve">. </w:t>
      </w:r>
      <w:r w:rsidRPr="006C7086">
        <w:rPr>
          <w:rFonts w:ascii="Palatino Linotype" w:hAnsi="Palatino Linotype" w:cs="Arial"/>
          <w:b/>
          <w:sz w:val="28"/>
          <w:szCs w:val="28"/>
        </w:rPr>
        <w:t>De la acumulación.</w:t>
      </w:r>
    </w:p>
    <w:p w14:paraId="1C07CE54" w14:textId="77777777" w:rsidR="00AD1EC0" w:rsidRPr="006C7086" w:rsidRDefault="00AD1EC0" w:rsidP="00AD1EC0">
      <w:pPr>
        <w:pStyle w:val="Prrafodelista"/>
        <w:spacing w:line="360" w:lineRule="auto"/>
        <w:ind w:left="0"/>
        <w:jc w:val="both"/>
        <w:rPr>
          <w:rFonts w:ascii="Palatino Linotype" w:hAnsi="Palatino Linotype" w:cs="Arial"/>
        </w:rPr>
      </w:pPr>
      <w:r w:rsidRPr="006C7086">
        <w:rPr>
          <w:rFonts w:ascii="Palatino Linotype" w:hAnsi="Palatino Linotype" w:cs="Arial"/>
        </w:rPr>
        <w:t xml:space="preserve">Posteriormente por acuerdo del Pleno del Instituto, en la </w:t>
      </w:r>
      <w:r w:rsidRPr="006C7086">
        <w:rPr>
          <w:rFonts w:ascii="Palatino Linotype" w:hAnsi="Palatino Linotype" w:cs="Arial"/>
          <w:b/>
        </w:rPr>
        <w:t>Déc</w:t>
      </w:r>
      <w:r w:rsidR="00A5652D" w:rsidRPr="006C7086">
        <w:rPr>
          <w:rFonts w:ascii="Palatino Linotype" w:hAnsi="Palatino Linotype" w:cs="Arial"/>
          <w:b/>
        </w:rPr>
        <w:t>imo</w:t>
      </w:r>
      <w:r w:rsidRPr="006C7086">
        <w:rPr>
          <w:rFonts w:ascii="Palatino Linotype" w:hAnsi="Palatino Linotype" w:cs="Arial"/>
          <w:b/>
        </w:rPr>
        <w:t xml:space="preserve"> </w:t>
      </w:r>
      <w:r w:rsidR="00A5652D" w:rsidRPr="006C7086">
        <w:rPr>
          <w:rFonts w:ascii="Palatino Linotype" w:hAnsi="Palatino Linotype" w:cs="Arial"/>
          <w:b/>
        </w:rPr>
        <w:t xml:space="preserve">Novena </w:t>
      </w:r>
      <w:r w:rsidRPr="006C7086">
        <w:rPr>
          <w:rFonts w:ascii="Palatino Linotype" w:hAnsi="Palatino Linotype" w:cs="Arial"/>
          <w:b/>
        </w:rPr>
        <w:t>Sesión Ordinaria</w:t>
      </w:r>
      <w:r w:rsidRPr="006C7086">
        <w:rPr>
          <w:rFonts w:ascii="Palatino Linotype" w:hAnsi="Palatino Linotype" w:cs="Arial"/>
        </w:rPr>
        <w:t xml:space="preserve"> de Pleno, de fecha </w:t>
      </w:r>
      <w:r w:rsidR="00A5652D" w:rsidRPr="006C7086">
        <w:rPr>
          <w:rFonts w:ascii="Palatino Linotype" w:hAnsi="Palatino Linotype" w:cs="Arial"/>
          <w:b/>
        </w:rPr>
        <w:t xml:space="preserve">veinticuatro de mayo </w:t>
      </w:r>
      <w:r w:rsidRPr="006C7086">
        <w:rPr>
          <w:rFonts w:ascii="Palatino Linotype" w:hAnsi="Palatino Linotype" w:cs="Arial"/>
          <w:b/>
        </w:rPr>
        <w:t>del año dos mil veintitrés</w:t>
      </w:r>
      <w:r w:rsidRPr="006C7086">
        <w:rPr>
          <w:rFonts w:ascii="Palatino Linotype" w:hAnsi="Palatino Linotype" w:cs="Arial"/>
        </w:rPr>
        <w:t xml:space="preserve">, se determinó acumular los recursos de revisión en estudio, ya que existe identidad del solicitante, del </w:t>
      </w:r>
      <w:r w:rsidRPr="006C7086">
        <w:rPr>
          <w:rFonts w:ascii="Palatino Linotype" w:hAnsi="Palatino Linotype" w:cs="Arial"/>
          <w:b/>
        </w:rPr>
        <w:t>Sujeto Obligado</w:t>
      </w:r>
      <w:r w:rsidRPr="006C7086">
        <w:rPr>
          <w:rFonts w:ascii="Palatino Linotype" w:hAnsi="Palatino Linotype" w:cs="Arial"/>
        </w:rPr>
        <w:t xml:space="preserve"> y similitud de causas y objeto de solicitud.</w:t>
      </w:r>
    </w:p>
    <w:p w14:paraId="7283339F" w14:textId="77777777" w:rsidR="00AD1EC0" w:rsidRPr="006C7086" w:rsidRDefault="00AD1EC0" w:rsidP="00AD1EC0">
      <w:pPr>
        <w:pStyle w:val="Prrafodelista"/>
        <w:spacing w:line="360" w:lineRule="auto"/>
        <w:ind w:left="0"/>
        <w:jc w:val="both"/>
        <w:rPr>
          <w:rFonts w:ascii="Palatino Linotype" w:hAnsi="Palatino Linotype" w:cs="Arial"/>
        </w:rPr>
      </w:pPr>
    </w:p>
    <w:p w14:paraId="2E604310" w14:textId="77777777" w:rsidR="00AD1EC0" w:rsidRPr="006C7086" w:rsidRDefault="00AD1EC0" w:rsidP="00AD1EC0">
      <w:pPr>
        <w:spacing w:after="0" w:line="360" w:lineRule="auto"/>
        <w:jc w:val="both"/>
        <w:rPr>
          <w:rFonts w:ascii="Palatino Linotype" w:hAnsi="Palatino Linotype"/>
          <w:sz w:val="24"/>
          <w:szCs w:val="24"/>
        </w:rPr>
      </w:pPr>
      <w:r w:rsidRPr="006C7086">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3DF990A8" w14:textId="77777777" w:rsidR="00AD1EC0" w:rsidRPr="006C7086" w:rsidRDefault="00AD1EC0" w:rsidP="00AD1EC0">
      <w:pPr>
        <w:pStyle w:val="Sinespaciado"/>
        <w:rPr>
          <w:rFonts w:ascii="Palatino Linotype" w:hAnsi="Palatino Linotype"/>
          <w:sz w:val="18"/>
        </w:rPr>
      </w:pPr>
    </w:p>
    <w:p w14:paraId="2A2F60B0" w14:textId="77777777" w:rsidR="00AD1EC0" w:rsidRPr="006C7086" w:rsidRDefault="00AD1EC0" w:rsidP="00AD1EC0">
      <w:pPr>
        <w:spacing w:after="0" w:line="240" w:lineRule="auto"/>
        <w:ind w:left="851" w:right="851"/>
        <w:jc w:val="both"/>
        <w:rPr>
          <w:rFonts w:ascii="Palatino Linotype" w:hAnsi="Palatino Linotype"/>
          <w:i/>
          <w:szCs w:val="24"/>
        </w:rPr>
      </w:pPr>
      <w:r w:rsidRPr="006C7086">
        <w:rPr>
          <w:rFonts w:ascii="Palatino Linotype" w:hAnsi="Palatino Linotype"/>
          <w:i/>
          <w:szCs w:val="24"/>
        </w:rPr>
        <w:t>“</w:t>
      </w:r>
      <w:r w:rsidRPr="006C7086">
        <w:rPr>
          <w:rFonts w:ascii="Palatino Linotype" w:hAnsi="Palatino Linotype"/>
          <w:b/>
          <w:i/>
          <w:szCs w:val="24"/>
        </w:rPr>
        <w:t>Artículo 195.</w:t>
      </w:r>
      <w:r w:rsidRPr="006C7086">
        <w:rPr>
          <w:rFonts w:ascii="Palatino Linotype" w:hAnsi="Palatino Linotype"/>
          <w:i/>
          <w:szCs w:val="24"/>
        </w:rPr>
        <w:t xml:space="preserve"> En la tramitación del recurso de revisión se aplicarán supletoriamente las disposiciones contenidas en el </w:t>
      </w:r>
      <w:r w:rsidRPr="006C7086">
        <w:rPr>
          <w:rFonts w:ascii="Palatino Linotype" w:hAnsi="Palatino Linotype"/>
          <w:b/>
          <w:i/>
          <w:szCs w:val="24"/>
          <w:u w:val="single"/>
        </w:rPr>
        <w:t>Código de Procedimientos Administrativos del Estado de México</w:t>
      </w:r>
      <w:r w:rsidRPr="006C7086">
        <w:rPr>
          <w:rFonts w:ascii="Palatino Linotype" w:hAnsi="Palatino Linotype"/>
          <w:i/>
          <w:szCs w:val="24"/>
        </w:rPr>
        <w:t>.”</w:t>
      </w:r>
    </w:p>
    <w:p w14:paraId="769D09BD" w14:textId="77777777" w:rsidR="00AD1EC0" w:rsidRPr="006C7086" w:rsidRDefault="00AD1EC0" w:rsidP="00AD1EC0">
      <w:pPr>
        <w:spacing w:after="0" w:line="240" w:lineRule="auto"/>
        <w:ind w:left="851" w:right="851"/>
        <w:jc w:val="both"/>
        <w:rPr>
          <w:rFonts w:ascii="Palatino Linotype" w:hAnsi="Palatino Linotype"/>
          <w:i/>
          <w:szCs w:val="24"/>
        </w:rPr>
      </w:pPr>
    </w:p>
    <w:p w14:paraId="018B94A5" w14:textId="77777777" w:rsidR="00AD1EC0" w:rsidRPr="006C7086" w:rsidRDefault="00AD1EC0" w:rsidP="00AD1EC0">
      <w:pPr>
        <w:spacing w:after="0" w:line="240" w:lineRule="auto"/>
        <w:ind w:left="851" w:right="851"/>
        <w:jc w:val="both"/>
        <w:rPr>
          <w:rFonts w:ascii="Palatino Linotype" w:hAnsi="Palatino Linotype"/>
          <w:i/>
          <w:szCs w:val="24"/>
        </w:rPr>
      </w:pPr>
      <w:r w:rsidRPr="006C7086">
        <w:rPr>
          <w:rFonts w:ascii="Palatino Linotype" w:hAnsi="Palatino Linotype"/>
          <w:i/>
          <w:szCs w:val="24"/>
        </w:rPr>
        <w:lastRenderedPageBreak/>
        <w:t>“</w:t>
      </w:r>
      <w:r w:rsidRPr="006C7086">
        <w:rPr>
          <w:rFonts w:ascii="Palatino Linotype" w:hAnsi="Palatino Linotype"/>
          <w:b/>
          <w:i/>
          <w:szCs w:val="24"/>
        </w:rPr>
        <w:t>Artículo 18.</w:t>
      </w:r>
      <w:r w:rsidRPr="006C7086">
        <w:rPr>
          <w:rFonts w:ascii="Palatino Linotype" w:hAnsi="Palatino Linotype"/>
          <w:i/>
          <w:szCs w:val="24"/>
        </w:rPr>
        <w:t xml:space="preserve"> </w:t>
      </w:r>
      <w:r w:rsidRPr="006C7086">
        <w:rPr>
          <w:rFonts w:ascii="Palatino Linotype" w:hAnsi="Palatino Linotype"/>
          <w:b/>
          <w:i/>
          <w:szCs w:val="24"/>
          <w:u w:val="single"/>
        </w:rPr>
        <w:t>La autoridad administrativa</w:t>
      </w:r>
      <w:r w:rsidRPr="006C7086">
        <w:rPr>
          <w:rFonts w:ascii="Palatino Linotype" w:hAnsi="Palatino Linotype"/>
          <w:i/>
          <w:szCs w:val="24"/>
        </w:rPr>
        <w:t xml:space="preserve"> o el Tribunal </w:t>
      </w:r>
      <w:r w:rsidRPr="006C7086">
        <w:rPr>
          <w:rFonts w:ascii="Palatino Linotype" w:hAnsi="Palatino Linotype"/>
          <w:b/>
          <w:i/>
          <w:szCs w:val="24"/>
          <w:u w:val="single"/>
        </w:rPr>
        <w:t>acordarán la acumulación</w:t>
      </w:r>
      <w:r w:rsidRPr="006C7086">
        <w:rPr>
          <w:rFonts w:ascii="Palatino Linotype" w:hAnsi="Palatino Linotype"/>
          <w:i/>
          <w:szCs w:val="24"/>
        </w:rPr>
        <w:t xml:space="preserve"> de los expedientes del procedimiento y proceso administrativo que ante ellos se sigan</w:t>
      </w:r>
      <w:r w:rsidRPr="006C7086">
        <w:rPr>
          <w:rFonts w:ascii="Palatino Linotype" w:hAnsi="Palatino Linotype"/>
          <w:b/>
          <w:i/>
          <w:szCs w:val="24"/>
          <w:u w:val="single"/>
        </w:rPr>
        <w:t>, de oficio</w:t>
      </w:r>
      <w:r w:rsidRPr="006C7086">
        <w:rPr>
          <w:rFonts w:ascii="Palatino Linotype" w:hAnsi="Palatino Linotype"/>
          <w:i/>
          <w:szCs w:val="24"/>
        </w:rPr>
        <w:t xml:space="preserve"> o a petición de parte, </w:t>
      </w:r>
      <w:r w:rsidRPr="006C7086">
        <w:rPr>
          <w:rFonts w:ascii="Palatino Linotype" w:hAnsi="Palatino Linotype"/>
          <w:b/>
          <w:i/>
          <w:szCs w:val="24"/>
          <w:u w:val="single"/>
        </w:rPr>
        <w:t>cuando las partes o los actos administrativos sean iguales, se trate de actos conexos o resulte conveniente el trámite unificado de los asuntos</w:t>
      </w:r>
      <w:r w:rsidRPr="006C7086">
        <w:rPr>
          <w:rFonts w:ascii="Palatino Linotype" w:hAnsi="Palatino Linotype"/>
          <w:i/>
          <w:szCs w:val="24"/>
        </w:rPr>
        <w:t>, para evitar la emisión de resoluciones contradictorias. La misma regla se aplicará, en lo conducente, para la separación de los expedientes.”</w:t>
      </w:r>
    </w:p>
    <w:p w14:paraId="62D23084" w14:textId="77777777" w:rsidR="00AD1EC0" w:rsidRPr="006C7086" w:rsidRDefault="00AD1EC0" w:rsidP="00AD1EC0">
      <w:pPr>
        <w:spacing w:after="0" w:line="240" w:lineRule="auto"/>
        <w:ind w:left="851" w:right="851"/>
        <w:jc w:val="both"/>
        <w:rPr>
          <w:rFonts w:ascii="Palatino Linotype" w:hAnsi="Palatino Linotype"/>
          <w:i/>
          <w:sz w:val="24"/>
          <w:szCs w:val="24"/>
        </w:rPr>
      </w:pPr>
    </w:p>
    <w:p w14:paraId="349C2919" w14:textId="77777777" w:rsidR="00AD1EC0" w:rsidRPr="006C7086" w:rsidRDefault="00AD1EC0" w:rsidP="007269AF">
      <w:pPr>
        <w:spacing w:after="0" w:line="360" w:lineRule="auto"/>
        <w:jc w:val="both"/>
        <w:rPr>
          <w:rFonts w:ascii="Palatino Linotype" w:hAnsi="Palatino Linotype" w:cs="Arial"/>
          <w:sz w:val="24"/>
          <w:szCs w:val="24"/>
        </w:rPr>
      </w:pPr>
    </w:p>
    <w:p w14:paraId="65E16DA9" w14:textId="77777777" w:rsidR="001F7E95" w:rsidRPr="006C7086" w:rsidRDefault="00AD1EC0" w:rsidP="007269AF">
      <w:pPr>
        <w:spacing w:after="0" w:line="360" w:lineRule="auto"/>
        <w:jc w:val="both"/>
        <w:rPr>
          <w:rFonts w:ascii="Palatino Linotype" w:hAnsi="Palatino Linotype" w:cs="Arial"/>
          <w:b/>
          <w:sz w:val="28"/>
          <w:szCs w:val="28"/>
        </w:rPr>
      </w:pPr>
      <w:r w:rsidRPr="006C7086">
        <w:rPr>
          <w:rFonts w:ascii="Palatino Linotype" w:hAnsi="Palatino Linotype" w:cs="Arial"/>
          <w:b/>
          <w:sz w:val="28"/>
        </w:rPr>
        <w:t>SEXTO</w:t>
      </w:r>
      <w:r w:rsidR="001F7E95" w:rsidRPr="006C7086">
        <w:rPr>
          <w:rFonts w:ascii="Palatino Linotype" w:hAnsi="Palatino Linotype" w:cs="Arial"/>
          <w:b/>
          <w:sz w:val="28"/>
        </w:rPr>
        <w:t xml:space="preserve">. </w:t>
      </w:r>
      <w:r w:rsidR="001F7E95" w:rsidRPr="006C7086">
        <w:rPr>
          <w:rFonts w:ascii="Palatino Linotype" w:hAnsi="Palatino Linotype" w:cs="Arial"/>
          <w:b/>
          <w:sz w:val="28"/>
          <w:szCs w:val="28"/>
        </w:rPr>
        <w:t>De la etapa de instrucción.</w:t>
      </w:r>
    </w:p>
    <w:p w14:paraId="1438D479" w14:textId="77777777" w:rsidR="001F7E95" w:rsidRPr="006C7086" w:rsidRDefault="001F7E95" w:rsidP="007269AF">
      <w:pPr>
        <w:spacing w:after="0" w:line="360" w:lineRule="auto"/>
        <w:jc w:val="both"/>
        <w:rPr>
          <w:rFonts w:ascii="Palatino Linotype" w:hAnsi="Palatino Linotype" w:cs="Arial"/>
          <w:bCs/>
          <w:sz w:val="24"/>
        </w:rPr>
      </w:pPr>
      <w:r w:rsidRPr="006C7086">
        <w:rPr>
          <w:rFonts w:ascii="Palatino Linotype" w:hAnsi="Palatino Linotype" w:cs="Arial"/>
          <w:sz w:val="24"/>
          <w:szCs w:val="24"/>
        </w:rPr>
        <w:t xml:space="preserve">De las constancias que obran en el expediente electrónico del </w:t>
      </w:r>
      <w:r w:rsidRPr="006C7086">
        <w:rPr>
          <w:rFonts w:ascii="Palatino Linotype" w:hAnsi="Palatino Linotype" w:cs="Arial"/>
          <w:sz w:val="24"/>
        </w:rPr>
        <w:t>Sistema de Acceso a la Información Mexiquense</w:t>
      </w:r>
      <w:r w:rsidRPr="006C7086">
        <w:rPr>
          <w:rFonts w:ascii="Palatino Linotype" w:hAnsi="Palatino Linotype" w:cs="Arial"/>
          <w:sz w:val="24"/>
          <w:szCs w:val="24"/>
        </w:rPr>
        <w:t xml:space="preserve"> (SAIMEX), se advierte que el Sujeto Obligado </w:t>
      </w:r>
      <w:r w:rsidR="00AD1EC0" w:rsidRPr="006C7086">
        <w:rPr>
          <w:rFonts w:ascii="Palatino Linotype" w:hAnsi="Palatino Linotype" w:cs="Arial"/>
          <w:sz w:val="24"/>
          <w:szCs w:val="24"/>
        </w:rPr>
        <w:t xml:space="preserve">rindió su informe justificado para el recurso </w:t>
      </w:r>
      <w:r w:rsidR="00AD1EC0" w:rsidRPr="006C7086">
        <w:rPr>
          <w:rFonts w:ascii="Palatino Linotype" w:hAnsi="Palatino Linotype" w:cs="Arial"/>
          <w:b/>
          <w:bCs/>
          <w:sz w:val="24"/>
        </w:rPr>
        <w:t xml:space="preserve">02610/INFOEM/IP/RR/2023 </w:t>
      </w:r>
      <w:r w:rsidR="00AD1EC0" w:rsidRPr="006C7086">
        <w:rPr>
          <w:rFonts w:ascii="Palatino Linotype" w:hAnsi="Palatino Linotype" w:cs="Arial"/>
          <w:bCs/>
          <w:sz w:val="24"/>
        </w:rPr>
        <w:t xml:space="preserve">mediante los documentos electrónicos denominados </w:t>
      </w:r>
      <w:r w:rsidR="00A5652D" w:rsidRPr="006C7086">
        <w:rPr>
          <w:rFonts w:ascii="Palatino Linotype" w:hAnsi="Palatino Linotype" w:cs="Arial"/>
          <w:bCs/>
          <w:sz w:val="24"/>
        </w:rPr>
        <w:t>“</w:t>
      </w:r>
      <w:hyperlink r:id="rId11" w:history="1">
        <w:r w:rsidR="00AD1EC0" w:rsidRPr="006C7086">
          <w:rPr>
            <w:rStyle w:val="Hipervnculo"/>
            <w:rFonts w:ascii="Palatino Linotype" w:hAnsi="Palatino Linotype" w:cs="Arial"/>
            <w:b/>
            <w:bCs/>
            <w:i/>
            <w:color w:val="auto"/>
            <w:sz w:val="24"/>
            <w:szCs w:val="24"/>
          </w:rPr>
          <w:t>MANIFESTACIÓNES OBRAS PÚBLICAS RR SOL 78.pdf</w:t>
        </w:r>
      </w:hyperlink>
      <w:r w:rsidR="00A5652D" w:rsidRPr="006C7086">
        <w:rPr>
          <w:rFonts w:ascii="Palatino Linotype" w:hAnsi="Palatino Linotype"/>
          <w:i/>
          <w:sz w:val="24"/>
          <w:szCs w:val="24"/>
        </w:rPr>
        <w:t>”</w:t>
      </w:r>
      <w:r w:rsidR="00AD1EC0" w:rsidRPr="006C7086">
        <w:rPr>
          <w:rFonts w:ascii="Palatino Linotype" w:hAnsi="Palatino Linotype"/>
          <w:i/>
          <w:sz w:val="24"/>
          <w:szCs w:val="24"/>
        </w:rPr>
        <w:t xml:space="preserve">, </w:t>
      </w:r>
      <w:r w:rsidR="00A5652D" w:rsidRPr="006C7086">
        <w:rPr>
          <w:rFonts w:ascii="Palatino Linotype" w:hAnsi="Palatino Linotype"/>
          <w:i/>
          <w:sz w:val="24"/>
          <w:szCs w:val="24"/>
        </w:rPr>
        <w:t>“</w:t>
      </w:r>
      <w:hyperlink r:id="rId12" w:history="1">
        <w:r w:rsidR="00AD1EC0" w:rsidRPr="006C7086">
          <w:rPr>
            <w:rStyle w:val="Hipervnculo"/>
            <w:rFonts w:ascii="Palatino Linotype" w:hAnsi="Palatino Linotype" w:cs="Arial"/>
            <w:b/>
            <w:bCs/>
            <w:i/>
            <w:color w:val="auto"/>
            <w:sz w:val="24"/>
            <w:szCs w:val="24"/>
          </w:rPr>
          <w:t>ENTREGA MANIFESTACIÓNES DIF RR SOL 78.pdf</w:t>
        </w:r>
      </w:hyperlink>
      <w:r w:rsidR="00A5652D" w:rsidRPr="006C7086">
        <w:rPr>
          <w:rFonts w:ascii="Palatino Linotype" w:hAnsi="Palatino Linotype"/>
          <w:i/>
          <w:sz w:val="24"/>
          <w:szCs w:val="24"/>
        </w:rPr>
        <w:t>”</w:t>
      </w:r>
      <w:r w:rsidR="00AD1EC0" w:rsidRPr="006C7086">
        <w:rPr>
          <w:rFonts w:ascii="Palatino Linotype" w:hAnsi="Palatino Linotype"/>
          <w:i/>
          <w:sz w:val="24"/>
          <w:szCs w:val="24"/>
        </w:rPr>
        <w:t xml:space="preserve"> y </w:t>
      </w:r>
      <w:r w:rsidR="00A5652D" w:rsidRPr="006C7086">
        <w:rPr>
          <w:rFonts w:ascii="Palatino Linotype" w:hAnsi="Palatino Linotype"/>
          <w:i/>
          <w:sz w:val="24"/>
          <w:szCs w:val="24"/>
        </w:rPr>
        <w:t>“</w:t>
      </w:r>
      <w:hyperlink r:id="rId13" w:history="1">
        <w:r w:rsidR="00AD1EC0" w:rsidRPr="006C7086">
          <w:rPr>
            <w:rStyle w:val="Hipervnculo"/>
            <w:rFonts w:ascii="Palatino Linotype" w:hAnsi="Palatino Linotype" w:cs="Arial"/>
            <w:b/>
            <w:bCs/>
            <w:i/>
            <w:color w:val="auto"/>
            <w:sz w:val="24"/>
            <w:szCs w:val="24"/>
          </w:rPr>
          <w:t>ENTREGA MANIFESTACIÓNES RR 02610 UT.pdf</w:t>
        </w:r>
      </w:hyperlink>
      <w:r w:rsidR="00A5652D" w:rsidRPr="006C7086">
        <w:rPr>
          <w:rFonts w:ascii="Palatino Linotype" w:hAnsi="Palatino Linotype"/>
          <w:i/>
          <w:sz w:val="24"/>
          <w:szCs w:val="24"/>
        </w:rPr>
        <w:t>”</w:t>
      </w:r>
      <w:r w:rsidRPr="006C7086">
        <w:rPr>
          <w:rFonts w:ascii="Palatino Linotype" w:hAnsi="Palatino Linotype" w:cs="Arial"/>
          <w:sz w:val="24"/>
          <w:szCs w:val="24"/>
        </w:rPr>
        <w:t>,</w:t>
      </w:r>
      <w:r w:rsidR="00A5652D" w:rsidRPr="006C7086">
        <w:rPr>
          <w:rFonts w:ascii="Palatino Linotype" w:hAnsi="Palatino Linotype" w:cs="Arial"/>
          <w:sz w:val="24"/>
          <w:szCs w:val="24"/>
        </w:rPr>
        <w:t xml:space="preserve"> para el recurso </w:t>
      </w:r>
      <w:r w:rsidR="00A5652D" w:rsidRPr="006C7086">
        <w:rPr>
          <w:rFonts w:ascii="Palatino Linotype" w:hAnsi="Palatino Linotype" w:cs="Arial"/>
          <w:b/>
          <w:bCs/>
          <w:sz w:val="24"/>
        </w:rPr>
        <w:t xml:space="preserve">02611/INFOEM/IP/RR/2023 </w:t>
      </w:r>
      <w:r w:rsidR="00A5652D" w:rsidRPr="006C7086">
        <w:rPr>
          <w:rFonts w:ascii="Palatino Linotype" w:hAnsi="Palatino Linotype" w:cs="Arial"/>
          <w:bCs/>
          <w:sz w:val="24"/>
        </w:rPr>
        <w:t>mediante los documentos electrónicos denominados “</w:t>
      </w:r>
      <w:hyperlink r:id="rId14" w:history="1">
        <w:r w:rsidR="00A5652D" w:rsidRPr="006C7086">
          <w:rPr>
            <w:rStyle w:val="Hipervnculo"/>
            <w:rFonts w:ascii="Palatino Linotype" w:hAnsi="Palatino Linotype" w:cs="Arial"/>
            <w:b/>
            <w:bCs/>
            <w:i/>
            <w:color w:val="auto"/>
            <w:sz w:val="24"/>
            <w:szCs w:val="24"/>
          </w:rPr>
          <w:t>MANIFESTACIÓNES RR SOL 52 OBRAS.pdf</w:t>
        </w:r>
      </w:hyperlink>
      <w:r w:rsidR="00A5652D" w:rsidRPr="006C7086">
        <w:rPr>
          <w:rFonts w:ascii="Palatino Linotype" w:hAnsi="Palatino Linotype"/>
          <w:i/>
          <w:sz w:val="24"/>
          <w:szCs w:val="24"/>
        </w:rPr>
        <w:t>”, “</w:t>
      </w:r>
      <w:hyperlink r:id="rId15" w:history="1">
        <w:r w:rsidR="00A5652D" w:rsidRPr="006C7086">
          <w:rPr>
            <w:rStyle w:val="Hipervnculo"/>
            <w:rFonts w:ascii="Palatino Linotype" w:hAnsi="Palatino Linotype" w:cs="Arial"/>
            <w:b/>
            <w:bCs/>
            <w:i/>
            <w:color w:val="auto"/>
            <w:sz w:val="24"/>
            <w:szCs w:val="24"/>
          </w:rPr>
          <w:t>ENTREGA MANIFESTACIÓNES RR SOL 52 UT.pdf</w:t>
        </w:r>
      </w:hyperlink>
      <w:r w:rsidR="00A5652D" w:rsidRPr="006C7086">
        <w:rPr>
          <w:rFonts w:ascii="Palatino Linotype" w:hAnsi="Palatino Linotype"/>
          <w:i/>
          <w:sz w:val="24"/>
          <w:szCs w:val="24"/>
        </w:rPr>
        <w:t>” y “</w:t>
      </w:r>
      <w:hyperlink r:id="rId16" w:history="1">
        <w:r w:rsidR="00A5652D" w:rsidRPr="006C7086">
          <w:rPr>
            <w:rStyle w:val="Hipervnculo"/>
            <w:rFonts w:ascii="Palatino Linotype" w:hAnsi="Palatino Linotype" w:cs="Arial"/>
            <w:b/>
            <w:bCs/>
            <w:i/>
            <w:color w:val="auto"/>
            <w:sz w:val="24"/>
            <w:szCs w:val="24"/>
          </w:rPr>
          <w:t>MANIFESTACIÓNES RR SOL 52 DIF.pdf</w:t>
        </w:r>
      </w:hyperlink>
      <w:r w:rsidR="00A5652D" w:rsidRPr="006C7086">
        <w:rPr>
          <w:rFonts w:ascii="Palatino Linotype" w:hAnsi="Palatino Linotype"/>
          <w:i/>
          <w:sz w:val="24"/>
          <w:szCs w:val="24"/>
        </w:rPr>
        <w:t>”</w:t>
      </w:r>
      <w:r w:rsidR="00A5652D" w:rsidRPr="006C7086">
        <w:rPr>
          <w:rFonts w:ascii="Palatino Linotype" w:hAnsi="Palatino Linotype" w:cs="Arial"/>
          <w:bCs/>
          <w:sz w:val="24"/>
        </w:rPr>
        <w:t xml:space="preserve"> </w:t>
      </w:r>
      <w:r w:rsidR="00AD1EC0" w:rsidRPr="006C7086">
        <w:rPr>
          <w:rFonts w:ascii="Palatino Linotype" w:hAnsi="Palatino Linotype" w:cs="Arial"/>
          <w:sz w:val="24"/>
          <w:szCs w:val="24"/>
        </w:rPr>
        <w:t xml:space="preserve">los cuales fueron </w:t>
      </w:r>
      <w:r w:rsidRPr="006C7086">
        <w:rPr>
          <w:rFonts w:ascii="Palatino Linotype" w:hAnsi="Palatino Linotype" w:cs="Arial"/>
          <w:sz w:val="24"/>
          <w:szCs w:val="24"/>
        </w:rPr>
        <w:t>puesto</w:t>
      </w:r>
      <w:r w:rsidR="00AD1EC0" w:rsidRPr="006C7086">
        <w:rPr>
          <w:rFonts w:ascii="Palatino Linotype" w:hAnsi="Palatino Linotype" w:cs="Arial"/>
          <w:sz w:val="24"/>
          <w:szCs w:val="24"/>
        </w:rPr>
        <w:t>s</w:t>
      </w:r>
      <w:r w:rsidRPr="006C7086">
        <w:rPr>
          <w:rFonts w:ascii="Palatino Linotype" w:hAnsi="Palatino Linotype" w:cs="Arial"/>
          <w:sz w:val="24"/>
          <w:szCs w:val="24"/>
        </w:rPr>
        <w:t xml:space="preserve"> a la vista del Recurrente. Asimismo, se advierte que el recurrente no realizó manifestación alguna.</w:t>
      </w:r>
    </w:p>
    <w:p w14:paraId="633BE4E5" w14:textId="77777777" w:rsidR="001F7E95" w:rsidRPr="006C7086" w:rsidRDefault="001F7E95" w:rsidP="007269AF">
      <w:pPr>
        <w:tabs>
          <w:tab w:val="left" w:pos="8505"/>
        </w:tabs>
        <w:spacing w:after="0" w:line="360" w:lineRule="auto"/>
        <w:ind w:right="709"/>
        <w:jc w:val="both"/>
        <w:rPr>
          <w:rFonts w:ascii="Palatino Linotype" w:hAnsi="Palatino Linotype"/>
          <w:noProof/>
        </w:rPr>
      </w:pPr>
    </w:p>
    <w:p w14:paraId="0BC91536" w14:textId="77777777" w:rsidR="001F7E95" w:rsidRPr="006C7086" w:rsidRDefault="00AD1EC0" w:rsidP="007269AF">
      <w:pPr>
        <w:spacing w:after="0" w:line="360" w:lineRule="auto"/>
        <w:jc w:val="both"/>
        <w:rPr>
          <w:rFonts w:ascii="Palatino Linotype" w:hAnsi="Palatino Linotype" w:cs="Arial"/>
          <w:b/>
          <w:sz w:val="28"/>
          <w:szCs w:val="28"/>
        </w:rPr>
      </w:pPr>
      <w:r w:rsidRPr="006C7086">
        <w:rPr>
          <w:rFonts w:ascii="Palatino Linotype" w:hAnsi="Palatino Linotype" w:cs="Arial"/>
          <w:b/>
          <w:sz w:val="28"/>
        </w:rPr>
        <w:t>SÉPTIMO</w:t>
      </w:r>
      <w:r w:rsidR="001F7E95" w:rsidRPr="006C7086">
        <w:rPr>
          <w:rFonts w:ascii="Palatino Linotype" w:hAnsi="Palatino Linotype" w:cs="Arial"/>
          <w:b/>
          <w:sz w:val="28"/>
        </w:rPr>
        <w:t xml:space="preserve">. </w:t>
      </w:r>
      <w:r w:rsidR="001F7E95" w:rsidRPr="006C7086">
        <w:rPr>
          <w:rFonts w:ascii="Palatino Linotype" w:hAnsi="Palatino Linotype" w:cs="Arial"/>
          <w:b/>
          <w:sz w:val="28"/>
          <w:szCs w:val="28"/>
        </w:rPr>
        <w:t>Del cierre de la etapa de instrucción.</w:t>
      </w:r>
    </w:p>
    <w:p w14:paraId="3C3F814C" w14:textId="77777777" w:rsidR="001F7E95" w:rsidRPr="006C7086" w:rsidRDefault="001F7E95" w:rsidP="007269AF">
      <w:pPr>
        <w:spacing w:after="0" w:line="360" w:lineRule="auto"/>
        <w:jc w:val="both"/>
        <w:rPr>
          <w:rFonts w:ascii="Palatino Linotype" w:hAnsi="Palatino Linotype" w:cs="Arial"/>
          <w:sz w:val="24"/>
        </w:rPr>
      </w:pPr>
      <w:r w:rsidRPr="006C7086">
        <w:rPr>
          <w:rFonts w:ascii="Palatino Linotype" w:hAnsi="Palatino Linotype" w:cs="Arial"/>
          <w:sz w:val="24"/>
        </w:rPr>
        <w:t xml:space="preserve">Así, una vez transcurrido el término legal, permitió decretarse el cierre de instrucción en fecha </w:t>
      </w:r>
      <w:r w:rsidR="00AD1EC0" w:rsidRPr="006C7086">
        <w:rPr>
          <w:rFonts w:ascii="Palatino Linotype" w:hAnsi="Palatino Linotype" w:cs="Arial"/>
          <w:b/>
          <w:sz w:val="24"/>
        </w:rPr>
        <w:t xml:space="preserve">treinta de octubre </w:t>
      </w:r>
      <w:r w:rsidRPr="006C7086">
        <w:rPr>
          <w:rFonts w:ascii="Palatino Linotype" w:hAnsi="Palatino Linotype" w:cs="Arial"/>
          <w:b/>
          <w:sz w:val="24"/>
        </w:rPr>
        <w:t>del año en dos mil veintitrés</w:t>
      </w:r>
      <w:r w:rsidRPr="006C7086">
        <w:rPr>
          <w:rFonts w:ascii="Palatino Linotype" w:hAnsi="Palatino Linotype" w:cs="Arial"/>
          <w:sz w:val="24"/>
        </w:rPr>
        <w:t xml:space="preserve">, en términos del artículo 185, fracción VI, de la Ley de Transparencia y Acceso a la Información Pública del Estado de </w:t>
      </w:r>
      <w:r w:rsidRPr="006C7086">
        <w:rPr>
          <w:rFonts w:ascii="Palatino Linotype" w:hAnsi="Palatino Linotype" w:cs="Arial"/>
          <w:sz w:val="24"/>
        </w:rPr>
        <w:lastRenderedPageBreak/>
        <w:t>México y Municipios, iniciando el término legal para dictar resolución definitiva del asunto.</w:t>
      </w:r>
    </w:p>
    <w:p w14:paraId="6B5021CA" w14:textId="77777777" w:rsidR="003E43E5" w:rsidRPr="006C7086" w:rsidRDefault="003E43E5" w:rsidP="007269AF">
      <w:pPr>
        <w:pStyle w:val="Sinespaciado"/>
        <w:spacing w:line="360" w:lineRule="auto"/>
        <w:jc w:val="both"/>
        <w:rPr>
          <w:rFonts w:ascii="Palatino Linotype" w:hAnsi="Palatino Linotype" w:cs="Arial"/>
          <w:b/>
          <w:sz w:val="28"/>
        </w:rPr>
      </w:pPr>
    </w:p>
    <w:p w14:paraId="7C2D32C6" w14:textId="77777777" w:rsidR="001F7E95" w:rsidRPr="006C7086" w:rsidRDefault="00AD1EC0" w:rsidP="007269AF">
      <w:pPr>
        <w:pStyle w:val="Sinespaciado"/>
        <w:spacing w:line="360" w:lineRule="auto"/>
        <w:jc w:val="both"/>
        <w:rPr>
          <w:rFonts w:ascii="Palatino Linotype" w:hAnsi="Palatino Linotype" w:cs="Arial"/>
          <w:b/>
          <w:sz w:val="28"/>
          <w:szCs w:val="28"/>
        </w:rPr>
      </w:pPr>
      <w:r w:rsidRPr="006C7086">
        <w:rPr>
          <w:rFonts w:ascii="Palatino Linotype" w:hAnsi="Palatino Linotype" w:cs="Arial"/>
          <w:b/>
          <w:sz w:val="28"/>
        </w:rPr>
        <w:t>OCTAVO</w:t>
      </w:r>
      <w:r w:rsidR="001F7E95" w:rsidRPr="006C7086">
        <w:rPr>
          <w:rFonts w:ascii="Palatino Linotype" w:hAnsi="Palatino Linotype" w:cs="Arial"/>
          <w:b/>
          <w:sz w:val="28"/>
        </w:rPr>
        <w:t xml:space="preserve">. </w:t>
      </w:r>
      <w:r w:rsidR="001F7E95" w:rsidRPr="006C7086">
        <w:rPr>
          <w:rFonts w:ascii="Palatino Linotype" w:hAnsi="Palatino Linotype" w:cs="Arial"/>
          <w:b/>
          <w:sz w:val="28"/>
          <w:szCs w:val="28"/>
        </w:rPr>
        <w:t>De la ampliación del término para resolver.</w:t>
      </w:r>
    </w:p>
    <w:p w14:paraId="6D01C173" w14:textId="46ABF909" w:rsidR="001F7E95" w:rsidRPr="006C7086" w:rsidRDefault="001F7E95" w:rsidP="007269AF">
      <w:pPr>
        <w:spacing w:after="0" w:line="360" w:lineRule="auto"/>
        <w:jc w:val="both"/>
        <w:rPr>
          <w:rFonts w:ascii="Palatino Linotype" w:hAnsi="Palatino Linotype" w:cs="Arial"/>
          <w:sz w:val="24"/>
          <w:szCs w:val="24"/>
        </w:rPr>
      </w:pPr>
      <w:r w:rsidRPr="006C7086">
        <w:rPr>
          <w:rFonts w:ascii="Palatino Linotype" w:hAnsi="Palatino Linotype" w:cs="Arial"/>
          <w:sz w:val="24"/>
          <w:szCs w:val="24"/>
        </w:rPr>
        <w:t xml:space="preserve">En fecha </w:t>
      </w:r>
      <w:r w:rsidR="004A7502" w:rsidRPr="006C7086">
        <w:rPr>
          <w:rFonts w:ascii="Palatino Linotype" w:hAnsi="Palatino Linotype" w:cs="Arial"/>
          <w:b/>
          <w:sz w:val="24"/>
          <w:szCs w:val="24"/>
        </w:rPr>
        <w:t xml:space="preserve">veintiuno </w:t>
      </w:r>
      <w:r w:rsidR="00AD1EC0" w:rsidRPr="006C7086">
        <w:rPr>
          <w:rFonts w:ascii="Palatino Linotype" w:hAnsi="Palatino Linotype" w:cs="Arial"/>
          <w:b/>
          <w:sz w:val="24"/>
          <w:szCs w:val="24"/>
        </w:rPr>
        <w:t xml:space="preserve">de noviembre </w:t>
      </w:r>
      <w:r w:rsidRPr="006C7086">
        <w:rPr>
          <w:rFonts w:ascii="Palatino Linotype" w:hAnsi="Palatino Linotype" w:cs="Arial"/>
          <w:b/>
          <w:sz w:val="24"/>
          <w:szCs w:val="24"/>
        </w:rPr>
        <w:t>del año dos mil veintitrés</w:t>
      </w:r>
      <w:r w:rsidRPr="006C7086">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77674BCA" w14:textId="77777777" w:rsidR="001F7E95" w:rsidRPr="006C7086" w:rsidRDefault="001F7E95" w:rsidP="007269AF">
      <w:pPr>
        <w:spacing w:after="0" w:line="360" w:lineRule="auto"/>
        <w:jc w:val="both"/>
        <w:rPr>
          <w:rFonts w:ascii="Palatino Linotype" w:hAnsi="Palatino Linotype"/>
          <w:sz w:val="24"/>
          <w:szCs w:val="24"/>
        </w:rPr>
      </w:pPr>
    </w:p>
    <w:p w14:paraId="50D37DB1" w14:textId="77777777" w:rsidR="001F7E95" w:rsidRPr="006C7086" w:rsidRDefault="001F7E95" w:rsidP="007269AF">
      <w:pPr>
        <w:spacing w:after="0" w:line="360" w:lineRule="auto"/>
        <w:jc w:val="both"/>
        <w:rPr>
          <w:rFonts w:ascii="Palatino Linotype" w:hAnsi="Palatino Linotype"/>
          <w:sz w:val="24"/>
          <w:szCs w:val="24"/>
        </w:rPr>
      </w:pPr>
      <w:r w:rsidRPr="006C7086">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C89CC23" w14:textId="77777777" w:rsidR="001F7E95" w:rsidRPr="006C7086" w:rsidRDefault="001F7E95" w:rsidP="007269AF">
      <w:pPr>
        <w:spacing w:after="0" w:line="360" w:lineRule="auto"/>
        <w:jc w:val="both"/>
        <w:rPr>
          <w:rFonts w:ascii="Palatino Linotype" w:hAnsi="Palatino Linotype"/>
          <w:sz w:val="24"/>
          <w:szCs w:val="24"/>
        </w:rPr>
      </w:pPr>
    </w:p>
    <w:p w14:paraId="2D693694" w14:textId="77777777" w:rsidR="001F7E95" w:rsidRPr="006C7086" w:rsidRDefault="001F7E95" w:rsidP="007269AF">
      <w:pPr>
        <w:spacing w:after="0" w:line="360" w:lineRule="auto"/>
        <w:jc w:val="both"/>
        <w:rPr>
          <w:rFonts w:ascii="Palatino Linotype" w:hAnsi="Palatino Linotype"/>
          <w:sz w:val="24"/>
          <w:szCs w:val="24"/>
        </w:rPr>
      </w:pPr>
      <w:r w:rsidRPr="006C7086">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85F99C4" w14:textId="77777777" w:rsidR="001F7E95" w:rsidRPr="006C7086" w:rsidRDefault="001F7E95" w:rsidP="007269AF">
      <w:pPr>
        <w:spacing w:after="0" w:line="360" w:lineRule="auto"/>
        <w:jc w:val="both"/>
        <w:rPr>
          <w:rFonts w:ascii="Palatino Linotype" w:hAnsi="Palatino Linotype"/>
          <w:sz w:val="24"/>
          <w:szCs w:val="24"/>
        </w:rPr>
      </w:pPr>
    </w:p>
    <w:p w14:paraId="469AD16A" w14:textId="77777777" w:rsidR="001F7E95" w:rsidRPr="006C7086" w:rsidRDefault="001F7E95" w:rsidP="007269AF">
      <w:pPr>
        <w:spacing w:after="0" w:line="360" w:lineRule="auto"/>
        <w:jc w:val="both"/>
        <w:rPr>
          <w:rFonts w:ascii="Palatino Linotype" w:hAnsi="Palatino Linotype"/>
          <w:sz w:val="24"/>
          <w:szCs w:val="24"/>
        </w:rPr>
      </w:pPr>
      <w:r w:rsidRPr="006C7086">
        <w:rPr>
          <w:rFonts w:ascii="Palatino Linotype" w:hAnsi="Palatino Linotype"/>
          <w:sz w:val="24"/>
          <w:szCs w:val="24"/>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C60A7D9" w14:textId="77777777" w:rsidR="001F7E95" w:rsidRPr="006C7086" w:rsidRDefault="001F7E95" w:rsidP="007269AF">
      <w:pPr>
        <w:spacing w:after="0" w:line="360" w:lineRule="auto"/>
        <w:jc w:val="both"/>
        <w:rPr>
          <w:rFonts w:ascii="Palatino Linotype" w:hAnsi="Palatino Linotype"/>
          <w:sz w:val="24"/>
          <w:szCs w:val="24"/>
        </w:rPr>
      </w:pPr>
    </w:p>
    <w:p w14:paraId="63140F97" w14:textId="77777777" w:rsidR="001F7E95" w:rsidRPr="006C7086" w:rsidRDefault="001F7E95" w:rsidP="007269AF">
      <w:pPr>
        <w:spacing w:after="0" w:line="360" w:lineRule="auto"/>
        <w:jc w:val="both"/>
        <w:rPr>
          <w:rFonts w:ascii="Palatino Linotype" w:hAnsi="Palatino Linotype"/>
          <w:sz w:val="24"/>
          <w:szCs w:val="24"/>
        </w:rPr>
      </w:pPr>
      <w:r w:rsidRPr="006C7086">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3A6F2F1" w14:textId="77777777" w:rsidR="001F7E95" w:rsidRPr="006C7086" w:rsidRDefault="001F7E95" w:rsidP="007269AF">
      <w:pPr>
        <w:spacing w:after="0" w:line="360" w:lineRule="auto"/>
        <w:jc w:val="both"/>
        <w:rPr>
          <w:rFonts w:ascii="Palatino Linotype" w:hAnsi="Palatino Linotype"/>
          <w:sz w:val="24"/>
          <w:szCs w:val="24"/>
        </w:rPr>
      </w:pPr>
    </w:p>
    <w:p w14:paraId="06C2CE49" w14:textId="77777777" w:rsidR="001F7E95" w:rsidRPr="006C7086" w:rsidRDefault="001F7E95" w:rsidP="007269AF">
      <w:pPr>
        <w:spacing w:after="0" w:line="360" w:lineRule="auto"/>
        <w:jc w:val="both"/>
        <w:rPr>
          <w:rFonts w:ascii="Palatino Linotype" w:hAnsi="Palatino Linotype"/>
          <w:sz w:val="24"/>
          <w:szCs w:val="24"/>
        </w:rPr>
      </w:pPr>
      <w:r w:rsidRPr="006C7086">
        <w:rPr>
          <w:rFonts w:ascii="Palatino Linotype" w:hAnsi="Palatino Linotype"/>
          <w:sz w:val="24"/>
          <w:szCs w:val="24"/>
        </w:rPr>
        <w:t>Por ello, excepcionalmente, si un asunto es resuelto con posterioridad a los plazos señalados por la norma debe analizarse la razonabilidad del tiempo necesario para su resolución, atentos a los siguientes criterios:</w:t>
      </w:r>
    </w:p>
    <w:p w14:paraId="7A708BFA" w14:textId="77777777" w:rsidR="001F7E95" w:rsidRPr="006C7086" w:rsidRDefault="001F7E95" w:rsidP="007269AF">
      <w:pPr>
        <w:spacing w:after="0" w:line="360" w:lineRule="auto"/>
        <w:jc w:val="both"/>
        <w:rPr>
          <w:rFonts w:ascii="Palatino Linotype" w:hAnsi="Palatino Linotype"/>
          <w:sz w:val="24"/>
          <w:szCs w:val="24"/>
        </w:rPr>
      </w:pPr>
      <w:r w:rsidRPr="006C7086">
        <w:rPr>
          <w:rFonts w:ascii="Palatino Linotype" w:hAnsi="Palatino Linotype"/>
          <w:sz w:val="24"/>
          <w:szCs w:val="24"/>
        </w:rPr>
        <w:t xml:space="preserve"> </w:t>
      </w:r>
    </w:p>
    <w:p w14:paraId="4AB6DE45" w14:textId="77777777" w:rsidR="001F7E95" w:rsidRPr="006C7086" w:rsidRDefault="001F7E95" w:rsidP="007269AF">
      <w:pPr>
        <w:pStyle w:val="Prrafodelista"/>
        <w:numPr>
          <w:ilvl w:val="0"/>
          <w:numId w:val="3"/>
        </w:numPr>
        <w:spacing w:line="360" w:lineRule="auto"/>
        <w:jc w:val="both"/>
        <w:rPr>
          <w:rFonts w:ascii="Palatino Linotype" w:hAnsi="Palatino Linotype"/>
        </w:rPr>
      </w:pPr>
      <w:r w:rsidRPr="006C7086">
        <w:rPr>
          <w:rFonts w:ascii="Palatino Linotype" w:hAnsi="Palatino Linotype"/>
        </w:rPr>
        <w:t>Complejidad del asunto: La complejidad de la prueba, la pluralidad de sujetos procesales, el tiempo transcurrido, las características y contexto del recurso.</w:t>
      </w:r>
    </w:p>
    <w:p w14:paraId="6479DEFF" w14:textId="77777777" w:rsidR="001F7E95" w:rsidRPr="006C7086" w:rsidRDefault="001F7E95" w:rsidP="007269AF">
      <w:pPr>
        <w:pStyle w:val="Prrafodelista"/>
        <w:numPr>
          <w:ilvl w:val="0"/>
          <w:numId w:val="3"/>
        </w:numPr>
        <w:spacing w:line="360" w:lineRule="auto"/>
        <w:jc w:val="both"/>
        <w:rPr>
          <w:rFonts w:ascii="Palatino Linotype" w:hAnsi="Palatino Linotype"/>
        </w:rPr>
      </w:pPr>
      <w:r w:rsidRPr="006C7086">
        <w:rPr>
          <w:rFonts w:ascii="Palatino Linotype" w:hAnsi="Palatino Linotype"/>
        </w:rPr>
        <w:t>Actividad Procesal del interesado: Acciones u omisiones del interesado.</w:t>
      </w:r>
    </w:p>
    <w:p w14:paraId="326CC5FD" w14:textId="77777777" w:rsidR="001F7E95" w:rsidRPr="006C7086" w:rsidRDefault="001F7E95" w:rsidP="007269AF">
      <w:pPr>
        <w:pStyle w:val="Prrafodelista"/>
        <w:numPr>
          <w:ilvl w:val="0"/>
          <w:numId w:val="3"/>
        </w:numPr>
        <w:spacing w:line="360" w:lineRule="auto"/>
        <w:jc w:val="both"/>
        <w:rPr>
          <w:rFonts w:ascii="Palatino Linotype" w:hAnsi="Palatino Linotype"/>
        </w:rPr>
      </w:pPr>
      <w:r w:rsidRPr="006C7086">
        <w:rPr>
          <w:rFonts w:ascii="Palatino Linotype" w:hAnsi="Palatino Linotype"/>
        </w:rPr>
        <w:t>Conducta de la Autoridad: Las Acciones u omisiones realizadas en el procedimiento. Así como si la autoridad actuó con la debida diligencia.</w:t>
      </w:r>
    </w:p>
    <w:p w14:paraId="11F43D3A" w14:textId="77777777" w:rsidR="001F7E95" w:rsidRPr="006C7086" w:rsidRDefault="001F7E95" w:rsidP="007269AF">
      <w:pPr>
        <w:pStyle w:val="Prrafodelista"/>
        <w:numPr>
          <w:ilvl w:val="0"/>
          <w:numId w:val="3"/>
        </w:numPr>
        <w:spacing w:line="360" w:lineRule="auto"/>
        <w:jc w:val="both"/>
        <w:rPr>
          <w:rFonts w:ascii="Palatino Linotype" w:hAnsi="Palatino Linotype"/>
        </w:rPr>
      </w:pPr>
      <w:r w:rsidRPr="006C7086">
        <w:rPr>
          <w:rFonts w:ascii="Palatino Linotype" w:hAnsi="Palatino Linotype"/>
        </w:rPr>
        <w:t>La afectación generada en la situación jurídica de la persona involucrada en el proceso: Violación a sus derechos humanos.</w:t>
      </w:r>
    </w:p>
    <w:p w14:paraId="61DD8407" w14:textId="77777777" w:rsidR="001F7E95" w:rsidRPr="006C7086" w:rsidRDefault="001F7E95" w:rsidP="007269AF">
      <w:pPr>
        <w:spacing w:after="0" w:line="360" w:lineRule="auto"/>
        <w:jc w:val="both"/>
        <w:rPr>
          <w:rFonts w:ascii="Palatino Linotype" w:hAnsi="Palatino Linotype"/>
          <w:sz w:val="24"/>
          <w:szCs w:val="24"/>
        </w:rPr>
      </w:pPr>
    </w:p>
    <w:p w14:paraId="0A1EF5F6" w14:textId="77777777" w:rsidR="001F7E95" w:rsidRPr="006C7086" w:rsidRDefault="001F7E95" w:rsidP="007269AF">
      <w:pPr>
        <w:spacing w:after="0" w:line="360" w:lineRule="auto"/>
        <w:jc w:val="both"/>
        <w:rPr>
          <w:rFonts w:ascii="Palatino Linotype" w:hAnsi="Palatino Linotype"/>
          <w:sz w:val="24"/>
          <w:szCs w:val="24"/>
        </w:rPr>
      </w:pPr>
      <w:r w:rsidRPr="006C7086">
        <w:rPr>
          <w:rFonts w:ascii="Palatino Linotype" w:hAnsi="Palatino Linotype"/>
          <w:sz w:val="24"/>
          <w:szCs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0CE83AE" w14:textId="77777777" w:rsidR="001F7E95" w:rsidRPr="006C7086" w:rsidRDefault="001F7E95" w:rsidP="007269AF">
      <w:pPr>
        <w:spacing w:after="0" w:line="360" w:lineRule="auto"/>
        <w:jc w:val="both"/>
        <w:rPr>
          <w:rFonts w:ascii="Palatino Linotype" w:hAnsi="Palatino Linotype"/>
          <w:sz w:val="24"/>
          <w:szCs w:val="24"/>
        </w:rPr>
      </w:pPr>
    </w:p>
    <w:p w14:paraId="6D9E9595" w14:textId="77777777" w:rsidR="001F7E95" w:rsidRPr="006C7086" w:rsidRDefault="001F7E95" w:rsidP="007269AF">
      <w:pPr>
        <w:spacing w:after="0" w:line="360" w:lineRule="auto"/>
        <w:jc w:val="both"/>
        <w:rPr>
          <w:rFonts w:ascii="Palatino Linotype" w:hAnsi="Palatino Linotype"/>
          <w:sz w:val="24"/>
          <w:szCs w:val="24"/>
        </w:rPr>
      </w:pPr>
      <w:r w:rsidRPr="006C7086">
        <w:rPr>
          <w:rFonts w:ascii="Palatino Linotype" w:hAnsi="Palatino Linotype"/>
          <w:sz w:val="24"/>
          <w:szCs w:val="24"/>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7DD5A21" w14:textId="77777777" w:rsidR="001F7E95" w:rsidRPr="006C7086" w:rsidRDefault="001F7E95" w:rsidP="007269AF">
      <w:pPr>
        <w:spacing w:after="0" w:line="360" w:lineRule="auto"/>
        <w:jc w:val="both"/>
        <w:rPr>
          <w:rFonts w:ascii="Palatino Linotype" w:hAnsi="Palatino Linotype"/>
          <w:sz w:val="24"/>
          <w:szCs w:val="24"/>
        </w:rPr>
      </w:pPr>
    </w:p>
    <w:p w14:paraId="01D79E80" w14:textId="77777777" w:rsidR="001F7E95" w:rsidRPr="006C7086" w:rsidRDefault="001F7E95" w:rsidP="007269AF">
      <w:pPr>
        <w:spacing w:after="0" w:line="360" w:lineRule="auto"/>
        <w:jc w:val="both"/>
        <w:rPr>
          <w:rFonts w:ascii="Palatino Linotype" w:hAnsi="Palatino Linotype"/>
          <w:sz w:val="24"/>
          <w:szCs w:val="24"/>
        </w:rPr>
      </w:pPr>
      <w:r w:rsidRPr="006C7086">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7E84760" w14:textId="77777777" w:rsidR="001F7E95" w:rsidRPr="006C7086" w:rsidRDefault="001F7E95" w:rsidP="007269AF">
      <w:pPr>
        <w:spacing w:after="0" w:line="360" w:lineRule="auto"/>
        <w:jc w:val="both"/>
        <w:rPr>
          <w:rFonts w:ascii="Palatino Linotype" w:hAnsi="Palatino Linotype"/>
          <w:sz w:val="24"/>
          <w:szCs w:val="24"/>
        </w:rPr>
      </w:pPr>
    </w:p>
    <w:p w14:paraId="35071488" w14:textId="77777777" w:rsidR="001F7E95" w:rsidRPr="006C7086" w:rsidRDefault="001F7E95" w:rsidP="007269AF">
      <w:pPr>
        <w:spacing w:after="0" w:line="360" w:lineRule="auto"/>
        <w:jc w:val="both"/>
        <w:rPr>
          <w:rFonts w:ascii="Palatino Linotype" w:hAnsi="Palatino Linotype"/>
          <w:sz w:val="24"/>
          <w:szCs w:val="24"/>
        </w:rPr>
      </w:pPr>
      <w:r w:rsidRPr="006C7086">
        <w:rPr>
          <w:rFonts w:ascii="Palatino Linotype" w:hAnsi="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6BAB6A0A" w14:textId="77777777" w:rsidR="001F7E95" w:rsidRPr="006C7086" w:rsidRDefault="001F7E95" w:rsidP="007269AF">
      <w:pPr>
        <w:spacing w:after="0" w:line="360" w:lineRule="auto"/>
        <w:jc w:val="both"/>
        <w:rPr>
          <w:rFonts w:ascii="Palatino Linotype" w:hAnsi="Palatino Linotype"/>
          <w:sz w:val="24"/>
          <w:szCs w:val="24"/>
        </w:rPr>
      </w:pPr>
    </w:p>
    <w:p w14:paraId="2A0FEA29" w14:textId="77777777" w:rsidR="001F7E95" w:rsidRPr="006C7086" w:rsidRDefault="001F7E95" w:rsidP="007269AF">
      <w:pPr>
        <w:spacing w:after="0" w:line="360" w:lineRule="auto"/>
        <w:jc w:val="both"/>
        <w:rPr>
          <w:rFonts w:ascii="Palatino Linotype" w:hAnsi="Palatino Linotype"/>
          <w:sz w:val="24"/>
          <w:szCs w:val="24"/>
        </w:rPr>
      </w:pPr>
      <w:r w:rsidRPr="006C7086">
        <w:rPr>
          <w:rFonts w:ascii="Palatino Linotype" w:hAnsi="Palatino Linotype"/>
          <w:sz w:val="24"/>
          <w:szCs w:val="24"/>
        </w:rPr>
        <w:t>“PLAZO RAZONABLE PARA RESOLVER. DIMENSIÓN Y EFECTOS DE ESTE CONCEPTO CUANDO SE ADUCE EXCESIVA CARGA DE TRABAJO.” consultable en el Seminario Judicial de la Federación y su gaceta, con el registro digital 2002351.</w:t>
      </w:r>
    </w:p>
    <w:p w14:paraId="3F96E95B" w14:textId="77777777" w:rsidR="001F7E95" w:rsidRPr="006C7086" w:rsidRDefault="001F7E95" w:rsidP="007269AF">
      <w:pPr>
        <w:spacing w:after="0" w:line="360" w:lineRule="auto"/>
        <w:jc w:val="both"/>
        <w:rPr>
          <w:rFonts w:ascii="Palatino Linotype" w:hAnsi="Palatino Linotype"/>
          <w:sz w:val="24"/>
          <w:szCs w:val="24"/>
        </w:rPr>
      </w:pPr>
    </w:p>
    <w:p w14:paraId="1B832652" w14:textId="77777777" w:rsidR="001F7E95" w:rsidRPr="006C7086" w:rsidRDefault="001F7E95" w:rsidP="007269AF">
      <w:pPr>
        <w:spacing w:after="0" w:line="360" w:lineRule="auto"/>
        <w:jc w:val="both"/>
        <w:rPr>
          <w:rFonts w:ascii="Palatino Linotype" w:hAnsi="Palatino Linotype"/>
          <w:sz w:val="24"/>
          <w:szCs w:val="24"/>
        </w:rPr>
      </w:pPr>
      <w:r w:rsidRPr="006C7086">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1161DE99" w14:textId="77777777" w:rsidR="001F7E95" w:rsidRPr="006C7086" w:rsidRDefault="001F7E95" w:rsidP="007269AF">
      <w:pPr>
        <w:spacing w:after="0" w:line="360" w:lineRule="auto"/>
        <w:jc w:val="both"/>
        <w:rPr>
          <w:rFonts w:ascii="Palatino Linotype" w:hAnsi="Palatino Linotype"/>
          <w:sz w:val="24"/>
          <w:szCs w:val="24"/>
        </w:rPr>
      </w:pPr>
    </w:p>
    <w:p w14:paraId="72A56002" w14:textId="77777777" w:rsidR="001F7E95" w:rsidRPr="006C7086" w:rsidRDefault="001F7E95" w:rsidP="007269AF">
      <w:pPr>
        <w:spacing w:after="0" w:line="360" w:lineRule="auto"/>
        <w:jc w:val="both"/>
        <w:rPr>
          <w:rFonts w:ascii="Palatino Linotype" w:hAnsi="Palatino Linotype"/>
          <w:sz w:val="24"/>
          <w:szCs w:val="24"/>
        </w:rPr>
      </w:pPr>
      <w:r w:rsidRPr="006C7086">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4D61110E" w14:textId="77777777" w:rsidR="001F7E95" w:rsidRPr="006C7086" w:rsidRDefault="001F7E95" w:rsidP="007269AF">
      <w:pPr>
        <w:spacing w:after="0" w:line="360" w:lineRule="auto"/>
        <w:jc w:val="both"/>
        <w:rPr>
          <w:rFonts w:ascii="Palatino Linotype" w:hAnsi="Palatino Linotype" w:cs="Arial"/>
          <w:sz w:val="24"/>
          <w:szCs w:val="24"/>
        </w:rPr>
      </w:pPr>
    </w:p>
    <w:p w14:paraId="1FD82852" w14:textId="77777777" w:rsidR="001F7E95" w:rsidRPr="006C7086" w:rsidRDefault="001F7E95" w:rsidP="007269AF">
      <w:pPr>
        <w:spacing w:after="0" w:line="360" w:lineRule="auto"/>
        <w:jc w:val="center"/>
        <w:rPr>
          <w:rFonts w:ascii="Palatino Linotype" w:hAnsi="Palatino Linotype" w:cs="Arial"/>
          <w:b/>
          <w:sz w:val="28"/>
        </w:rPr>
      </w:pPr>
      <w:r w:rsidRPr="006C7086">
        <w:rPr>
          <w:rFonts w:ascii="Palatino Linotype" w:hAnsi="Palatino Linotype" w:cs="Arial"/>
          <w:b/>
          <w:sz w:val="28"/>
        </w:rPr>
        <w:t>C O N S I D E R A N D O</w:t>
      </w:r>
    </w:p>
    <w:p w14:paraId="428F8A49" w14:textId="77777777" w:rsidR="001F7E95" w:rsidRPr="006C7086" w:rsidRDefault="001F7E95" w:rsidP="007269AF">
      <w:pPr>
        <w:spacing w:after="0" w:line="360" w:lineRule="auto"/>
        <w:jc w:val="both"/>
        <w:rPr>
          <w:rFonts w:ascii="Palatino Linotype" w:hAnsi="Palatino Linotype" w:cs="Arial"/>
          <w:b/>
          <w:sz w:val="24"/>
        </w:rPr>
      </w:pPr>
    </w:p>
    <w:p w14:paraId="17B8EAB7" w14:textId="77777777" w:rsidR="001F7E95" w:rsidRPr="006C7086" w:rsidRDefault="001F7E95" w:rsidP="007269AF">
      <w:pPr>
        <w:spacing w:after="0" w:line="360" w:lineRule="auto"/>
        <w:jc w:val="both"/>
        <w:rPr>
          <w:rFonts w:ascii="Palatino Linotype" w:hAnsi="Palatino Linotype" w:cs="Arial"/>
          <w:sz w:val="24"/>
        </w:rPr>
      </w:pPr>
      <w:r w:rsidRPr="006C7086">
        <w:rPr>
          <w:rFonts w:ascii="Palatino Linotype" w:hAnsi="Palatino Linotype" w:cs="Arial"/>
          <w:b/>
          <w:sz w:val="28"/>
        </w:rPr>
        <w:t>PRIMERO.</w:t>
      </w:r>
      <w:r w:rsidRPr="006C7086">
        <w:rPr>
          <w:rFonts w:ascii="Palatino Linotype" w:hAnsi="Palatino Linotype" w:cs="Arial"/>
          <w:b/>
        </w:rPr>
        <w:t xml:space="preserve"> </w:t>
      </w:r>
      <w:r w:rsidRPr="006C7086">
        <w:rPr>
          <w:rFonts w:ascii="Palatino Linotype" w:hAnsi="Palatino Linotype" w:cs="Arial"/>
          <w:b/>
          <w:sz w:val="28"/>
          <w:szCs w:val="28"/>
        </w:rPr>
        <w:t>De la competencia</w:t>
      </w:r>
      <w:r w:rsidRPr="006C7086">
        <w:rPr>
          <w:rFonts w:ascii="Palatino Linotype" w:hAnsi="Palatino Linotype" w:cs="Arial"/>
          <w:sz w:val="28"/>
          <w:szCs w:val="28"/>
        </w:rPr>
        <w:t>.</w:t>
      </w:r>
    </w:p>
    <w:p w14:paraId="2C1119F1" w14:textId="77777777" w:rsidR="001F7E95" w:rsidRPr="006C7086" w:rsidRDefault="001F7E95" w:rsidP="007269AF">
      <w:pPr>
        <w:pStyle w:val="Sinespaciado"/>
        <w:spacing w:line="360" w:lineRule="auto"/>
        <w:jc w:val="both"/>
        <w:rPr>
          <w:rFonts w:ascii="Palatino Linotype" w:hAnsi="Palatino Linotype"/>
        </w:rPr>
      </w:pPr>
      <w:r w:rsidRPr="006C7086">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apartado A, fracción </w:t>
      </w:r>
      <w:r w:rsidRPr="006C7086">
        <w:rPr>
          <w:rFonts w:ascii="Palatino Linotype" w:hAnsi="Palatino Linotype"/>
        </w:rPr>
        <w:lastRenderedPageBreak/>
        <w:t xml:space="preserve">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w:t>
      </w:r>
      <w:r w:rsidR="00347618" w:rsidRPr="006C7086">
        <w:rPr>
          <w:rFonts w:ascii="Palatino Linotype" w:hAnsi="Palatino Linotype"/>
        </w:rPr>
        <w:t>6</w:t>
      </w:r>
      <w:r w:rsidRPr="006C7086">
        <w:rPr>
          <w:rFonts w:ascii="Palatino Linotype" w:hAnsi="Palatino Linotype"/>
        </w:rPr>
        <w:t>, 9 fracciones I y XXI</w:t>
      </w:r>
      <w:r w:rsidR="00347618" w:rsidRPr="006C7086">
        <w:rPr>
          <w:rFonts w:ascii="Palatino Linotype" w:hAnsi="Palatino Linotype"/>
        </w:rPr>
        <w:t>II</w:t>
      </w:r>
      <w:r w:rsidRPr="006C7086">
        <w:rPr>
          <w:rFonts w:ascii="Palatino Linotype" w:hAnsi="Palatino Linotype"/>
        </w:rPr>
        <w:t>, y 11 del Reglamento Interior del Instituto de Transparencia, Acceso a la Información Pública y Protección de Datos Personales del Estado de México y Municipios.</w:t>
      </w:r>
    </w:p>
    <w:p w14:paraId="271CF384" w14:textId="77777777" w:rsidR="001F7E95" w:rsidRPr="006C7086" w:rsidRDefault="001F7E95" w:rsidP="007269AF">
      <w:pPr>
        <w:pStyle w:val="Prrafodelista"/>
        <w:autoSpaceDE w:val="0"/>
        <w:autoSpaceDN w:val="0"/>
        <w:adjustRightInd w:val="0"/>
        <w:spacing w:line="360" w:lineRule="auto"/>
        <w:ind w:left="0"/>
        <w:jc w:val="both"/>
        <w:rPr>
          <w:rFonts w:ascii="Palatino Linotype" w:hAnsi="Palatino Linotype" w:cs="Arial"/>
          <w:b/>
          <w:sz w:val="28"/>
        </w:rPr>
      </w:pPr>
    </w:p>
    <w:p w14:paraId="1CB6D4F0" w14:textId="77777777" w:rsidR="001F7E95" w:rsidRPr="006C7086" w:rsidRDefault="001F7E95" w:rsidP="007269AF">
      <w:pPr>
        <w:pStyle w:val="Prrafodelista"/>
        <w:autoSpaceDE w:val="0"/>
        <w:autoSpaceDN w:val="0"/>
        <w:adjustRightInd w:val="0"/>
        <w:spacing w:line="360" w:lineRule="auto"/>
        <w:ind w:left="0"/>
        <w:jc w:val="both"/>
        <w:rPr>
          <w:rFonts w:ascii="Palatino Linotype" w:hAnsi="Palatino Linotype" w:cs="Arial"/>
          <w:b/>
        </w:rPr>
      </w:pPr>
      <w:r w:rsidRPr="006C7086">
        <w:rPr>
          <w:rFonts w:ascii="Palatino Linotype" w:hAnsi="Palatino Linotype" w:cs="Arial"/>
          <w:b/>
          <w:sz w:val="28"/>
        </w:rPr>
        <w:t>SEGUNDO</w:t>
      </w:r>
      <w:r w:rsidRPr="006C7086">
        <w:rPr>
          <w:rFonts w:ascii="Palatino Linotype" w:hAnsi="Palatino Linotype" w:cs="Arial"/>
          <w:b/>
        </w:rPr>
        <w:t xml:space="preserve">. </w:t>
      </w:r>
      <w:r w:rsidRPr="006C7086">
        <w:rPr>
          <w:rFonts w:ascii="Palatino Linotype" w:hAnsi="Palatino Linotype" w:cs="Arial"/>
          <w:b/>
          <w:sz w:val="28"/>
          <w:szCs w:val="28"/>
        </w:rPr>
        <w:t>Sobre los alcances del recurso de revisión.</w:t>
      </w:r>
      <w:r w:rsidRPr="006C7086">
        <w:rPr>
          <w:rFonts w:ascii="Palatino Linotype" w:hAnsi="Palatino Linotype" w:cs="Arial"/>
          <w:b/>
        </w:rPr>
        <w:t xml:space="preserve"> </w:t>
      </w:r>
    </w:p>
    <w:p w14:paraId="2D13C7B1" w14:textId="77777777" w:rsidR="001F7E95" w:rsidRPr="006C7086" w:rsidRDefault="001F7E95" w:rsidP="007269AF">
      <w:pPr>
        <w:autoSpaceDE w:val="0"/>
        <w:autoSpaceDN w:val="0"/>
        <w:adjustRightInd w:val="0"/>
        <w:spacing w:after="0" w:line="360" w:lineRule="auto"/>
        <w:jc w:val="both"/>
        <w:rPr>
          <w:rFonts w:ascii="Palatino Linotype" w:hAnsi="Palatino Linotype" w:cs="Arial"/>
          <w:sz w:val="24"/>
          <w:szCs w:val="24"/>
        </w:rPr>
      </w:pPr>
      <w:r w:rsidRPr="006C7086">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AE0963C" w14:textId="77777777" w:rsidR="001F7E95" w:rsidRPr="006C7086" w:rsidRDefault="001F7E95" w:rsidP="007269AF">
      <w:pPr>
        <w:pStyle w:val="Prrafodelista"/>
        <w:autoSpaceDE w:val="0"/>
        <w:autoSpaceDN w:val="0"/>
        <w:adjustRightInd w:val="0"/>
        <w:spacing w:line="360" w:lineRule="auto"/>
        <w:ind w:left="0"/>
        <w:jc w:val="both"/>
        <w:rPr>
          <w:rFonts w:ascii="Palatino Linotype" w:hAnsi="Palatino Linotype" w:cs="Arial"/>
          <w:b/>
        </w:rPr>
      </w:pPr>
    </w:p>
    <w:p w14:paraId="44F059D5" w14:textId="77777777" w:rsidR="001F7E95" w:rsidRPr="006C7086" w:rsidRDefault="001F7E95" w:rsidP="007269AF">
      <w:pPr>
        <w:autoSpaceDE w:val="0"/>
        <w:autoSpaceDN w:val="0"/>
        <w:adjustRightInd w:val="0"/>
        <w:spacing w:after="0" w:line="360" w:lineRule="auto"/>
        <w:jc w:val="both"/>
        <w:rPr>
          <w:rFonts w:ascii="Palatino Linotype" w:hAnsi="Palatino Linotype" w:cs="Arial"/>
          <w:b/>
          <w:sz w:val="28"/>
        </w:rPr>
      </w:pPr>
      <w:r w:rsidRPr="006C7086">
        <w:rPr>
          <w:rFonts w:ascii="Palatino Linotype" w:hAnsi="Palatino Linotype" w:cs="Arial"/>
          <w:b/>
          <w:sz w:val="28"/>
        </w:rPr>
        <w:t>TERCERO. De las causas de improcedencia.</w:t>
      </w:r>
    </w:p>
    <w:p w14:paraId="53B318B8" w14:textId="77777777" w:rsidR="001F7E95" w:rsidRPr="006C7086" w:rsidRDefault="001F7E95" w:rsidP="007269AF">
      <w:pPr>
        <w:pStyle w:val="Prrafodelista"/>
        <w:autoSpaceDE w:val="0"/>
        <w:autoSpaceDN w:val="0"/>
        <w:adjustRightInd w:val="0"/>
        <w:spacing w:line="360" w:lineRule="auto"/>
        <w:ind w:left="0"/>
        <w:jc w:val="both"/>
        <w:rPr>
          <w:rFonts w:ascii="Palatino Linotype" w:hAnsi="Palatino Linotype" w:cs="Arial"/>
        </w:rPr>
      </w:pPr>
      <w:r w:rsidRPr="006C7086">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w:t>
      </w:r>
      <w:r w:rsidRPr="006C7086">
        <w:rPr>
          <w:rFonts w:ascii="Palatino Linotype" w:hAnsi="Palatino Linotype" w:cs="Arial"/>
        </w:rPr>
        <w:lastRenderedPageBreak/>
        <w:t>Estado de México y Municipios, en correlación con la seguridad jurídica que debe generar lo actuado ante este Organismo garante.</w:t>
      </w:r>
    </w:p>
    <w:p w14:paraId="18C82A9B" w14:textId="77777777" w:rsidR="001F7E95" w:rsidRPr="006C7086" w:rsidRDefault="001F7E95" w:rsidP="007269AF">
      <w:pPr>
        <w:pStyle w:val="Prrafodelista"/>
        <w:autoSpaceDE w:val="0"/>
        <w:autoSpaceDN w:val="0"/>
        <w:adjustRightInd w:val="0"/>
        <w:spacing w:line="360" w:lineRule="auto"/>
        <w:ind w:left="0"/>
        <w:jc w:val="both"/>
        <w:rPr>
          <w:rFonts w:ascii="Palatino Linotype" w:hAnsi="Palatino Linotype" w:cs="Arial"/>
        </w:rPr>
      </w:pPr>
    </w:p>
    <w:p w14:paraId="52173507" w14:textId="77777777" w:rsidR="001F7E95" w:rsidRPr="006C7086" w:rsidRDefault="001F7E95" w:rsidP="007269AF">
      <w:pPr>
        <w:pStyle w:val="Prrafodelista"/>
        <w:autoSpaceDE w:val="0"/>
        <w:autoSpaceDN w:val="0"/>
        <w:adjustRightInd w:val="0"/>
        <w:spacing w:line="360" w:lineRule="auto"/>
        <w:ind w:left="0"/>
        <w:jc w:val="both"/>
        <w:rPr>
          <w:rFonts w:ascii="Palatino Linotype" w:hAnsi="Palatino Linotype" w:cs="Arial"/>
        </w:rPr>
      </w:pPr>
      <w:r w:rsidRPr="006C7086">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C7086">
        <w:rPr>
          <w:rStyle w:val="Refdenotaalpie"/>
          <w:rFonts w:ascii="Palatino Linotype" w:hAnsi="Palatino Linotype" w:cs="Arial"/>
        </w:rPr>
        <w:footnoteReference w:id="1"/>
      </w:r>
      <w:r w:rsidRPr="006C7086">
        <w:rPr>
          <w:rFonts w:ascii="Palatino Linotype" w:hAnsi="Palatino Linotype" w:cs="Arial"/>
        </w:rPr>
        <w:t>.</w:t>
      </w:r>
    </w:p>
    <w:p w14:paraId="5F5A3AA3" w14:textId="77777777" w:rsidR="001F7E95" w:rsidRPr="006C7086" w:rsidRDefault="001F7E95" w:rsidP="007269AF">
      <w:pPr>
        <w:pStyle w:val="Prrafodelista"/>
        <w:autoSpaceDE w:val="0"/>
        <w:autoSpaceDN w:val="0"/>
        <w:adjustRightInd w:val="0"/>
        <w:spacing w:line="360" w:lineRule="auto"/>
        <w:ind w:left="0"/>
        <w:jc w:val="both"/>
        <w:rPr>
          <w:rFonts w:ascii="Palatino Linotype" w:hAnsi="Palatino Linotype" w:cs="Arial"/>
        </w:rPr>
      </w:pPr>
    </w:p>
    <w:p w14:paraId="23886B0A" w14:textId="77777777" w:rsidR="001F7E95" w:rsidRPr="006C7086" w:rsidRDefault="001F7E95" w:rsidP="007269AF">
      <w:pPr>
        <w:pStyle w:val="Prrafodelista"/>
        <w:autoSpaceDE w:val="0"/>
        <w:autoSpaceDN w:val="0"/>
        <w:adjustRightInd w:val="0"/>
        <w:spacing w:line="360" w:lineRule="auto"/>
        <w:ind w:left="0"/>
        <w:jc w:val="both"/>
        <w:rPr>
          <w:rFonts w:ascii="Palatino Linotype" w:hAnsi="Palatino Linotype" w:cs="Arial"/>
          <w:b/>
          <w:sz w:val="28"/>
        </w:rPr>
      </w:pPr>
      <w:r w:rsidRPr="006C7086">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437F20B8" w14:textId="77777777" w:rsidR="001F7E95" w:rsidRPr="006C7086" w:rsidRDefault="001F7E95" w:rsidP="007269AF">
      <w:pPr>
        <w:pStyle w:val="Prrafodelista"/>
        <w:autoSpaceDE w:val="0"/>
        <w:autoSpaceDN w:val="0"/>
        <w:adjustRightInd w:val="0"/>
        <w:spacing w:line="360" w:lineRule="auto"/>
        <w:ind w:left="0"/>
        <w:jc w:val="both"/>
        <w:rPr>
          <w:rFonts w:ascii="Palatino Linotype" w:hAnsi="Palatino Linotype" w:cs="Arial"/>
          <w:b/>
        </w:rPr>
      </w:pPr>
    </w:p>
    <w:p w14:paraId="7F17149F" w14:textId="77777777" w:rsidR="00565CE5" w:rsidRPr="006C7086" w:rsidRDefault="00565CE5" w:rsidP="007269AF">
      <w:pPr>
        <w:pStyle w:val="Prrafodelista"/>
        <w:autoSpaceDE w:val="0"/>
        <w:autoSpaceDN w:val="0"/>
        <w:adjustRightInd w:val="0"/>
        <w:spacing w:line="360" w:lineRule="auto"/>
        <w:ind w:left="0"/>
        <w:jc w:val="both"/>
        <w:rPr>
          <w:rFonts w:ascii="Palatino Linotype" w:hAnsi="Palatino Linotype" w:cs="Arial"/>
          <w:b/>
          <w:sz w:val="28"/>
        </w:rPr>
      </w:pPr>
    </w:p>
    <w:p w14:paraId="337F198A" w14:textId="77777777" w:rsidR="001F7E95" w:rsidRPr="006C7086" w:rsidRDefault="001F7E95" w:rsidP="007269AF">
      <w:pPr>
        <w:pStyle w:val="Prrafodelista"/>
        <w:autoSpaceDE w:val="0"/>
        <w:autoSpaceDN w:val="0"/>
        <w:adjustRightInd w:val="0"/>
        <w:spacing w:line="360" w:lineRule="auto"/>
        <w:ind w:left="0"/>
        <w:jc w:val="both"/>
        <w:rPr>
          <w:rFonts w:ascii="Palatino Linotype" w:hAnsi="Palatino Linotype" w:cs="Arial"/>
          <w:b/>
          <w:sz w:val="28"/>
        </w:rPr>
      </w:pPr>
      <w:r w:rsidRPr="006C7086">
        <w:rPr>
          <w:rFonts w:ascii="Palatino Linotype" w:hAnsi="Palatino Linotype" w:cs="Arial"/>
          <w:b/>
          <w:sz w:val="28"/>
        </w:rPr>
        <w:t>CUARTO. Estudio y resolución del asunto.</w:t>
      </w:r>
    </w:p>
    <w:p w14:paraId="2E038DB0" w14:textId="77777777" w:rsidR="009B0943" w:rsidRPr="006C7086" w:rsidRDefault="009B0943" w:rsidP="007269A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C7086">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95F6883" w14:textId="77777777" w:rsidR="009B0943" w:rsidRPr="006C7086" w:rsidRDefault="009B0943" w:rsidP="007269A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393FAF" w14:textId="77777777" w:rsidR="009B0943" w:rsidRPr="006C7086" w:rsidRDefault="009B0943" w:rsidP="007269AF">
      <w:pPr>
        <w:spacing w:after="0" w:line="360" w:lineRule="auto"/>
        <w:jc w:val="both"/>
        <w:rPr>
          <w:rFonts w:ascii="Palatino Linotype" w:hAnsi="Palatino Linotype"/>
          <w:sz w:val="24"/>
          <w:szCs w:val="24"/>
        </w:rPr>
      </w:pPr>
      <w:r w:rsidRPr="006C7086">
        <w:rPr>
          <w:rFonts w:ascii="Palatino Linotype" w:hAnsi="Palatino Linotype"/>
          <w:sz w:val="24"/>
          <w:szCs w:val="24"/>
        </w:rPr>
        <w:t>Con el propósito de resolver el presente medio de impugnación, es conveniente recordar que el Recurrente solicitó</w:t>
      </w:r>
      <w:r w:rsidR="000B480D" w:rsidRPr="006C7086">
        <w:rPr>
          <w:rFonts w:ascii="Palatino Linotype" w:hAnsi="Palatino Linotype"/>
          <w:sz w:val="24"/>
          <w:szCs w:val="24"/>
        </w:rPr>
        <w:t xml:space="preserve"> en ambos recursos</w:t>
      </w:r>
      <w:r w:rsidRPr="006C7086">
        <w:rPr>
          <w:rFonts w:ascii="Palatino Linotype" w:hAnsi="Palatino Linotype"/>
          <w:sz w:val="24"/>
          <w:szCs w:val="24"/>
        </w:rPr>
        <w:t xml:space="preserve"> al Sujeto Obligado que se le proporcionara vía </w:t>
      </w:r>
      <w:r w:rsidRPr="006C7086">
        <w:rPr>
          <w:rFonts w:ascii="Palatino Linotype" w:hAnsi="Palatino Linotype" w:cs="Arial"/>
          <w:sz w:val="24"/>
        </w:rPr>
        <w:t>Sistema de Acceso a la Información Mexiquense</w:t>
      </w:r>
      <w:r w:rsidRPr="006C7086">
        <w:rPr>
          <w:rFonts w:ascii="Palatino Linotype" w:hAnsi="Palatino Linotype"/>
          <w:sz w:val="24"/>
          <w:szCs w:val="24"/>
        </w:rPr>
        <w:t xml:space="preserve"> (SAIMEX), lo siguiente:</w:t>
      </w:r>
    </w:p>
    <w:p w14:paraId="7B4CEB19" w14:textId="77777777" w:rsidR="009B0943" w:rsidRPr="006C7086" w:rsidRDefault="009B0943" w:rsidP="007269A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0E405B5" w14:textId="77777777" w:rsidR="009B0943" w:rsidRPr="006C7086" w:rsidRDefault="009B0943" w:rsidP="007269AF">
      <w:pPr>
        <w:pBdr>
          <w:top w:val="nil"/>
          <w:left w:val="nil"/>
          <w:bottom w:val="nil"/>
          <w:right w:val="nil"/>
          <w:between w:val="nil"/>
        </w:pBdr>
        <w:spacing w:after="0"/>
        <w:contextualSpacing/>
        <w:jc w:val="both"/>
        <w:rPr>
          <w:rFonts w:ascii="Palatino Linotype" w:eastAsia="Palatino Linotype" w:hAnsi="Palatino Linotype" w:cs="Palatino Linotype"/>
          <w:color w:val="000000"/>
          <w:szCs w:val="24"/>
        </w:rPr>
      </w:pPr>
    </w:p>
    <w:p w14:paraId="56BBD2AF" w14:textId="2FBB60E3" w:rsidR="000B480D" w:rsidRPr="006C7086" w:rsidRDefault="000B480D" w:rsidP="000B480D">
      <w:pPr>
        <w:pStyle w:val="Prrafodelista"/>
        <w:numPr>
          <w:ilvl w:val="0"/>
          <w:numId w:val="15"/>
        </w:numPr>
        <w:spacing w:line="360" w:lineRule="auto"/>
        <w:jc w:val="both"/>
        <w:rPr>
          <w:rFonts w:ascii="Palatino Linotype" w:hAnsi="Palatino Linotype" w:cs="Arial"/>
          <w:i/>
        </w:rPr>
      </w:pPr>
      <w:r w:rsidRPr="006C7086">
        <w:rPr>
          <w:rFonts w:ascii="Palatino Linotype" w:hAnsi="Palatino Linotype"/>
          <w:i/>
        </w:rPr>
        <w:t xml:space="preserve">Todos los contratos realizados por cualquier área administrativa del ayuntamiento de San Antonio la </w:t>
      </w:r>
      <w:proofErr w:type="gramStart"/>
      <w:r w:rsidR="00B97FB6" w:rsidRPr="006C7086">
        <w:rPr>
          <w:rFonts w:ascii="Palatino Linotype" w:hAnsi="Palatino Linotype"/>
          <w:i/>
        </w:rPr>
        <w:t>I</w:t>
      </w:r>
      <w:r w:rsidRPr="006C7086">
        <w:rPr>
          <w:rFonts w:ascii="Palatino Linotype" w:hAnsi="Palatino Linotype"/>
          <w:i/>
        </w:rPr>
        <w:t>sla</w:t>
      </w:r>
      <w:proofErr w:type="gramEnd"/>
      <w:r w:rsidRPr="006C7086">
        <w:rPr>
          <w:rFonts w:ascii="Palatino Linotype" w:hAnsi="Palatino Linotype"/>
          <w:i/>
        </w:rPr>
        <w:t xml:space="preserve"> así como del </w:t>
      </w:r>
      <w:proofErr w:type="spellStart"/>
      <w:r w:rsidRPr="006C7086">
        <w:rPr>
          <w:rFonts w:ascii="Palatino Linotype" w:hAnsi="Palatino Linotype"/>
          <w:i/>
        </w:rPr>
        <w:t>dif</w:t>
      </w:r>
      <w:proofErr w:type="spellEnd"/>
      <w:r w:rsidRPr="006C7086">
        <w:rPr>
          <w:rFonts w:ascii="Palatino Linotype" w:hAnsi="Palatino Linotype"/>
          <w:i/>
        </w:rPr>
        <w:t xml:space="preserve"> municipal</w:t>
      </w:r>
      <w:r w:rsidR="00CC451A" w:rsidRPr="006C7086">
        <w:rPr>
          <w:rFonts w:ascii="Palatino Linotype" w:hAnsi="Palatino Linotype"/>
          <w:i/>
        </w:rPr>
        <w:t>.</w:t>
      </w:r>
    </w:p>
    <w:p w14:paraId="7E8E6CEB" w14:textId="77777777" w:rsidR="000B480D" w:rsidRPr="006C7086" w:rsidRDefault="000B480D" w:rsidP="007269AF">
      <w:pPr>
        <w:pBdr>
          <w:top w:val="nil"/>
          <w:left w:val="nil"/>
          <w:bottom w:val="nil"/>
          <w:right w:val="nil"/>
          <w:between w:val="nil"/>
        </w:pBdr>
        <w:spacing w:after="0"/>
        <w:contextualSpacing/>
        <w:jc w:val="both"/>
        <w:rPr>
          <w:rFonts w:ascii="Palatino Linotype" w:eastAsia="Palatino Linotype" w:hAnsi="Palatino Linotype" w:cs="Palatino Linotype"/>
          <w:color w:val="000000"/>
          <w:szCs w:val="24"/>
        </w:rPr>
      </w:pPr>
    </w:p>
    <w:p w14:paraId="38F58269" w14:textId="77777777" w:rsidR="000B480D" w:rsidRPr="006C7086" w:rsidRDefault="000B480D" w:rsidP="007269AF">
      <w:pPr>
        <w:pBdr>
          <w:top w:val="nil"/>
          <w:left w:val="nil"/>
          <w:bottom w:val="nil"/>
          <w:right w:val="nil"/>
          <w:between w:val="nil"/>
        </w:pBdr>
        <w:spacing w:after="0"/>
        <w:contextualSpacing/>
        <w:jc w:val="both"/>
        <w:rPr>
          <w:rFonts w:ascii="Palatino Linotype" w:eastAsia="Palatino Linotype" w:hAnsi="Palatino Linotype" w:cs="Palatino Linotype"/>
          <w:color w:val="000000"/>
          <w:szCs w:val="24"/>
        </w:rPr>
      </w:pPr>
    </w:p>
    <w:p w14:paraId="3D98C68B" w14:textId="77777777" w:rsidR="00F459A2" w:rsidRPr="006C7086" w:rsidRDefault="00F459A2" w:rsidP="007269AF">
      <w:pPr>
        <w:spacing w:after="0" w:line="360" w:lineRule="auto"/>
        <w:jc w:val="both"/>
        <w:rPr>
          <w:rFonts w:ascii="Palatino Linotype" w:eastAsia="Arial Unicode MS" w:hAnsi="Palatino Linotype" w:cs="Arial"/>
          <w:sz w:val="24"/>
        </w:rPr>
      </w:pPr>
      <w:r w:rsidRPr="006C7086">
        <w:rPr>
          <w:rFonts w:ascii="Palatino Linotype" w:eastAsia="Arial Unicode MS" w:hAnsi="Palatino Linotype" w:cs="Arial"/>
          <w:sz w:val="24"/>
        </w:rPr>
        <w:t xml:space="preserve">En atención al requerimiento de información planteado, </w:t>
      </w:r>
      <w:r w:rsidRPr="006C7086">
        <w:rPr>
          <w:rFonts w:ascii="Palatino Linotype" w:eastAsia="Arial Unicode MS" w:hAnsi="Palatino Linotype" w:cs="Arial"/>
          <w:bCs/>
          <w:sz w:val="24"/>
        </w:rPr>
        <w:t xml:space="preserve">el Sujeto Obligado adjuntó </w:t>
      </w:r>
      <w:r w:rsidR="000B480D" w:rsidRPr="006C7086">
        <w:rPr>
          <w:rFonts w:ascii="Palatino Linotype" w:eastAsia="Arial Unicode MS" w:hAnsi="Palatino Linotype" w:cs="Arial"/>
          <w:bCs/>
          <w:sz w:val="24"/>
        </w:rPr>
        <w:t xml:space="preserve">para el recurso </w:t>
      </w:r>
      <w:r w:rsidR="000B480D" w:rsidRPr="006C7086">
        <w:rPr>
          <w:rFonts w:ascii="Palatino Linotype" w:hAnsi="Palatino Linotype" w:cs="Arial"/>
          <w:b/>
          <w:bCs/>
          <w:sz w:val="24"/>
        </w:rPr>
        <w:t>02610/INFOEM/IP/RR/2023</w:t>
      </w:r>
      <w:r w:rsidR="000B480D" w:rsidRPr="006C7086">
        <w:rPr>
          <w:rFonts w:ascii="Palatino Linotype" w:eastAsia="Arial Unicode MS" w:hAnsi="Palatino Linotype" w:cs="Arial"/>
          <w:bCs/>
          <w:sz w:val="24"/>
        </w:rPr>
        <w:t xml:space="preserve"> los</w:t>
      </w:r>
      <w:r w:rsidRPr="006C7086">
        <w:rPr>
          <w:rFonts w:ascii="Palatino Linotype" w:eastAsia="Arial Unicode MS" w:hAnsi="Palatino Linotype" w:cs="Arial"/>
          <w:bCs/>
          <w:sz w:val="24"/>
        </w:rPr>
        <w:t xml:space="preserve"> electrónico</w:t>
      </w:r>
      <w:r w:rsidR="000B480D" w:rsidRPr="006C7086">
        <w:rPr>
          <w:rFonts w:ascii="Palatino Linotype" w:eastAsia="Arial Unicode MS" w:hAnsi="Palatino Linotype" w:cs="Arial"/>
          <w:bCs/>
          <w:sz w:val="24"/>
        </w:rPr>
        <w:t>s</w:t>
      </w:r>
      <w:r w:rsidRPr="006C7086">
        <w:rPr>
          <w:rFonts w:ascii="Palatino Linotype" w:eastAsia="Arial Unicode MS" w:hAnsi="Palatino Linotype" w:cs="Arial"/>
          <w:bCs/>
          <w:sz w:val="24"/>
        </w:rPr>
        <w:t xml:space="preserve"> denominado</w:t>
      </w:r>
      <w:r w:rsidR="000B480D" w:rsidRPr="006C7086">
        <w:rPr>
          <w:rFonts w:ascii="Palatino Linotype" w:eastAsia="Arial Unicode MS" w:hAnsi="Palatino Linotype" w:cs="Arial"/>
          <w:bCs/>
          <w:sz w:val="24"/>
        </w:rPr>
        <w:t>s</w:t>
      </w:r>
      <w:r w:rsidRPr="006C7086">
        <w:rPr>
          <w:rFonts w:ascii="Palatino Linotype" w:eastAsia="Arial Unicode MS" w:hAnsi="Palatino Linotype" w:cs="Arial"/>
          <w:sz w:val="24"/>
        </w:rPr>
        <w:t xml:space="preserve"> </w:t>
      </w:r>
      <w:hyperlink r:id="rId17" w:tgtFrame="_blank" w:history="1">
        <w:r w:rsidR="000B480D" w:rsidRPr="006C7086">
          <w:rPr>
            <w:rStyle w:val="Hipervnculo"/>
            <w:rFonts w:ascii="Palatino Linotype" w:hAnsi="Palatino Linotype" w:cs="Arial"/>
            <w:b/>
            <w:bCs/>
            <w:color w:val="auto"/>
          </w:rPr>
          <w:t>00053-ANTOISLA-2023.pdf</w:t>
        </w:r>
      </w:hyperlink>
      <w:r w:rsidR="000B480D" w:rsidRPr="006C7086">
        <w:rPr>
          <w:rFonts w:ascii="Palatino Linotype" w:hAnsi="Palatino Linotype"/>
        </w:rPr>
        <w:t>” y “</w:t>
      </w:r>
      <w:hyperlink r:id="rId18" w:tgtFrame="_blank" w:history="1">
        <w:r w:rsidR="000B480D" w:rsidRPr="006C7086">
          <w:rPr>
            <w:rStyle w:val="Hipervnculo"/>
            <w:rFonts w:ascii="Palatino Linotype" w:hAnsi="Palatino Linotype" w:cs="Arial"/>
            <w:b/>
            <w:bCs/>
            <w:color w:val="auto"/>
          </w:rPr>
          <w:t>RESPUESTA SOLICITUD 53 DIF.pdf</w:t>
        </w:r>
      </w:hyperlink>
      <w:r w:rsidRPr="006C7086">
        <w:rPr>
          <w:rFonts w:ascii="Palatino Linotype" w:hAnsi="Palatino Linotype" w:cs="Arial"/>
          <w:sz w:val="24"/>
        </w:rPr>
        <w:t>;</w:t>
      </w:r>
      <w:r w:rsidRPr="006C7086">
        <w:rPr>
          <w:rFonts w:ascii="Palatino Linotype" w:eastAsia="Arial Unicode MS" w:hAnsi="Palatino Linotype" w:cs="Arial"/>
          <w:sz w:val="24"/>
        </w:rPr>
        <w:t xml:space="preserve"> mismo que se describe a continuación:</w:t>
      </w:r>
    </w:p>
    <w:p w14:paraId="29059884" w14:textId="77777777" w:rsidR="009B0943" w:rsidRPr="006C7086" w:rsidRDefault="009B0943" w:rsidP="007269AF">
      <w:pPr>
        <w:pBdr>
          <w:top w:val="nil"/>
          <w:left w:val="nil"/>
          <w:bottom w:val="nil"/>
          <w:right w:val="nil"/>
          <w:between w:val="nil"/>
        </w:pBdr>
        <w:spacing w:after="0"/>
        <w:contextualSpacing/>
        <w:jc w:val="both"/>
        <w:rPr>
          <w:rFonts w:ascii="Palatino Linotype" w:eastAsia="Palatino Linotype" w:hAnsi="Palatino Linotype" w:cs="Palatino Linotype"/>
          <w:color w:val="000000"/>
          <w:szCs w:val="24"/>
        </w:rPr>
      </w:pPr>
    </w:p>
    <w:p w14:paraId="56B8C782" w14:textId="221182D5" w:rsidR="000B480D" w:rsidRPr="006C7086" w:rsidRDefault="000B480D" w:rsidP="002A0E56">
      <w:pPr>
        <w:pStyle w:val="Prrafodelista"/>
        <w:numPr>
          <w:ilvl w:val="0"/>
          <w:numId w:val="14"/>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6C7086">
        <w:rPr>
          <w:rFonts w:ascii="Palatino Linotype" w:hAnsi="Palatino Linotype" w:cs="Arial"/>
          <w:b/>
          <w:bCs/>
        </w:rPr>
        <w:t xml:space="preserve">00053-ANTOISLA-2023.pdf: </w:t>
      </w:r>
      <w:r w:rsidRPr="006C7086">
        <w:rPr>
          <w:rFonts w:ascii="Palatino Linotype" w:hAnsi="Palatino Linotype" w:cs="Arial"/>
          <w:bCs/>
        </w:rPr>
        <w:t xml:space="preserve">Documento que consta de dos fojas en formato PDF con número de oficio PM/DOPYDU/137/2023 de fecha nueve de mayo de dos mil veintitrés mediante el cual el director de Obras Públicas y Desarrollo Urbano refiere un código </w:t>
      </w:r>
      <w:proofErr w:type="spellStart"/>
      <w:proofErr w:type="gramStart"/>
      <w:r w:rsidRPr="006C7086">
        <w:rPr>
          <w:rFonts w:ascii="Palatino Linotype" w:hAnsi="Palatino Linotype" w:cs="Arial"/>
          <w:bCs/>
        </w:rPr>
        <w:t>Qr</w:t>
      </w:r>
      <w:proofErr w:type="spellEnd"/>
      <w:proofErr w:type="gramEnd"/>
      <w:r w:rsidRPr="006C7086">
        <w:rPr>
          <w:rFonts w:ascii="Palatino Linotype" w:hAnsi="Palatino Linotype" w:cs="Arial"/>
          <w:bCs/>
        </w:rPr>
        <w:t xml:space="preserve"> así como un link mediante los cuales puede ser consultada la información</w:t>
      </w:r>
      <w:r w:rsidR="002A0E56" w:rsidRPr="006C7086">
        <w:rPr>
          <w:rFonts w:ascii="Palatino Linotype" w:hAnsi="Palatino Linotype" w:cs="Arial"/>
          <w:bCs/>
        </w:rPr>
        <w:t>, mismos que a continuación se enu</w:t>
      </w:r>
      <w:r w:rsidR="000A2319" w:rsidRPr="006C7086">
        <w:rPr>
          <w:rFonts w:ascii="Palatino Linotype" w:hAnsi="Palatino Linotype" w:cs="Arial"/>
          <w:bCs/>
        </w:rPr>
        <w:t>ncian;</w:t>
      </w:r>
    </w:p>
    <w:p w14:paraId="09CAB1FA" w14:textId="77777777" w:rsidR="000B480D" w:rsidRPr="006C7086" w:rsidRDefault="000B480D" w:rsidP="000B480D">
      <w:pPr>
        <w:pBdr>
          <w:top w:val="nil"/>
          <w:left w:val="nil"/>
          <w:bottom w:val="nil"/>
          <w:right w:val="nil"/>
          <w:between w:val="nil"/>
        </w:pBdr>
        <w:contextualSpacing/>
        <w:jc w:val="both"/>
        <w:rPr>
          <w:rFonts w:ascii="Palatino Linotype" w:eastAsia="Palatino Linotype" w:hAnsi="Palatino Linotype" w:cs="Palatino Linotype"/>
          <w:color w:val="000000"/>
        </w:rPr>
      </w:pPr>
    </w:p>
    <w:p w14:paraId="401A7EF0" w14:textId="47FFB3A8" w:rsidR="005F6289" w:rsidRPr="006C7086" w:rsidRDefault="005F6289" w:rsidP="001A4C8E">
      <w:pPr>
        <w:autoSpaceDE w:val="0"/>
        <w:autoSpaceDN w:val="0"/>
        <w:adjustRightInd w:val="0"/>
        <w:spacing w:after="0" w:line="240" w:lineRule="auto"/>
        <w:ind w:left="1416"/>
        <w:jc w:val="both"/>
        <w:rPr>
          <w:rFonts w:ascii="Palatino Linotype" w:hAnsi="Palatino Linotype" w:cs="Arial"/>
          <w:color w:val="000000"/>
          <w:sz w:val="20"/>
          <w:szCs w:val="20"/>
          <w:u w:val="single"/>
        </w:rPr>
      </w:pPr>
      <w:r w:rsidRPr="006C7086">
        <w:rPr>
          <w:rFonts w:ascii="Palatino Linotype" w:hAnsi="Palatino Linotype" w:cs="Arial"/>
          <w:color w:val="000000"/>
          <w:sz w:val="20"/>
          <w:szCs w:val="20"/>
          <w:u w:val="single"/>
        </w:rPr>
        <w:t xml:space="preserve">https://www.ipomex.org.mx/ipo3/lgt/indice/SANANTONIO/art 92 </w:t>
      </w:r>
      <w:proofErr w:type="spellStart"/>
      <w:r w:rsidRPr="006C7086">
        <w:rPr>
          <w:rFonts w:ascii="Palatino Linotype" w:hAnsi="Palatino Linotype" w:cs="Arial"/>
          <w:color w:val="000000"/>
          <w:sz w:val="20"/>
          <w:szCs w:val="20"/>
          <w:u w:val="single"/>
        </w:rPr>
        <w:t>xxxii.web?token</w:t>
      </w:r>
      <w:proofErr w:type="spellEnd"/>
      <w:r w:rsidRPr="006C7086">
        <w:rPr>
          <w:rFonts w:ascii="Palatino Linotype" w:hAnsi="Palatino Linotype" w:cs="Arial"/>
          <w:color w:val="000000"/>
          <w:sz w:val="20"/>
          <w:szCs w:val="20"/>
          <w:u w:val="single"/>
        </w:rPr>
        <w:t>=03AL8dmw8HO UirVwlDgxWfZkgpn26loFluPRwvWTA89ELg gukJaF78M3KD8 CeoW6W2</w:t>
      </w:r>
      <w:r w:rsidR="000A2319" w:rsidRPr="006C7086">
        <w:rPr>
          <w:rFonts w:ascii="Palatino Linotype" w:hAnsi="Palatino Linotype" w:cs="Arial"/>
          <w:color w:val="000000"/>
          <w:sz w:val="20"/>
          <w:szCs w:val="20"/>
          <w:u w:val="single"/>
        </w:rPr>
        <w:t xml:space="preserve"> </w:t>
      </w:r>
      <w:r w:rsidRPr="006C7086">
        <w:rPr>
          <w:rFonts w:ascii="Palatino Linotype" w:hAnsi="Palatino Linotype" w:cs="Arial"/>
          <w:color w:val="000000"/>
          <w:sz w:val="20"/>
          <w:szCs w:val="20"/>
          <w:u w:val="single"/>
        </w:rPr>
        <w:t>MGWrsvgZwSq9B94hxX</w:t>
      </w:r>
    </w:p>
    <w:p w14:paraId="5384A317" w14:textId="6BE20BF4" w:rsidR="005F6289" w:rsidRPr="006C7086" w:rsidRDefault="005F6289" w:rsidP="001A4C8E">
      <w:pPr>
        <w:autoSpaceDE w:val="0"/>
        <w:autoSpaceDN w:val="0"/>
        <w:adjustRightInd w:val="0"/>
        <w:spacing w:after="0" w:line="240" w:lineRule="auto"/>
        <w:ind w:left="1416"/>
        <w:jc w:val="both"/>
        <w:rPr>
          <w:rFonts w:ascii="Palatino Linotype" w:hAnsi="Palatino Linotype" w:cs="Arial"/>
          <w:color w:val="000000"/>
          <w:sz w:val="20"/>
          <w:szCs w:val="20"/>
          <w:u w:val="single"/>
        </w:rPr>
      </w:pPr>
      <w:r w:rsidRPr="006C7086">
        <w:rPr>
          <w:rFonts w:ascii="Palatino Linotype" w:hAnsi="Palatino Linotype" w:cs="Arial"/>
          <w:color w:val="000000"/>
          <w:sz w:val="20"/>
          <w:szCs w:val="20"/>
          <w:u w:val="single"/>
        </w:rPr>
        <w:t>KCSb05zXrdySSlwW7DtujBOtH4J2EQ8pXch2Bf2BDNqDZZtiZ101A</w:t>
      </w:r>
      <w:r w:rsidR="00EA3735" w:rsidRPr="006C7086">
        <w:rPr>
          <w:rFonts w:ascii="Palatino Linotype" w:hAnsi="Palatino Linotype" w:cs="Tahoma"/>
          <w:color w:val="000000"/>
          <w:sz w:val="20"/>
          <w:szCs w:val="20"/>
          <w:u w:val="single"/>
        </w:rPr>
        <w:t>-</w:t>
      </w:r>
      <w:r w:rsidRPr="006C7086">
        <w:rPr>
          <w:rFonts w:ascii="Palatino Linotype" w:hAnsi="Palatino Linotype" w:cs="Arial"/>
          <w:color w:val="000000"/>
          <w:sz w:val="20"/>
          <w:szCs w:val="20"/>
          <w:u w:val="single"/>
        </w:rPr>
        <w:t>9w3xHOjs3Wdw2GIFlnCIHgFS7</w:t>
      </w:r>
      <w:r w:rsidR="00A71CB1" w:rsidRPr="006C7086">
        <w:rPr>
          <w:rFonts w:ascii="Palatino Linotype" w:hAnsi="Palatino Linotype" w:cs="Arial"/>
          <w:color w:val="000000"/>
          <w:sz w:val="20"/>
          <w:szCs w:val="20"/>
          <w:u w:val="single"/>
        </w:rPr>
        <w:t xml:space="preserve"> </w:t>
      </w:r>
      <w:r w:rsidRPr="006C7086">
        <w:rPr>
          <w:rFonts w:ascii="Palatino Linotype" w:hAnsi="Palatino Linotype" w:cs="Arial"/>
          <w:color w:val="000000"/>
          <w:sz w:val="20"/>
          <w:szCs w:val="20"/>
          <w:u w:val="single"/>
        </w:rPr>
        <w:t xml:space="preserve">cm51qwM4UrnxlmUTxsDjVaDK4u3lyo01VylzFr7f6Ce4ZPE4ylyLrHI uqrnyRJRdSj45EYEqe2o8Mm N </w:t>
      </w:r>
      <w:proofErr w:type="spellStart"/>
      <w:r w:rsidRPr="006C7086">
        <w:rPr>
          <w:rFonts w:ascii="Palatino Linotype" w:hAnsi="Palatino Linotype" w:cs="Arial"/>
          <w:color w:val="000000"/>
          <w:sz w:val="20"/>
          <w:szCs w:val="20"/>
          <w:u w:val="single"/>
        </w:rPr>
        <w:t>LaOPl</w:t>
      </w:r>
      <w:proofErr w:type="spellEnd"/>
      <w:r w:rsidRPr="006C7086">
        <w:rPr>
          <w:rFonts w:ascii="Palatino Linotype" w:hAnsi="Palatino Linotype" w:cs="Arial"/>
          <w:color w:val="000000"/>
          <w:sz w:val="20"/>
          <w:szCs w:val="20"/>
          <w:u w:val="single"/>
        </w:rPr>
        <w:t xml:space="preserve"> VtRuQ4W2Er27563 ula7bBMCckCOjyvelaylhNzT6r490NMXJ Wvd30 feBdAbUOTsEdFfpRK9vKnFMCeKR3fYhWwEbU1NCI xodEZAFKTp14W7X8hw2aHkdxUpXU3</w:t>
      </w:r>
    </w:p>
    <w:p w14:paraId="22718465" w14:textId="77777777" w:rsidR="005F6289" w:rsidRPr="006C7086" w:rsidRDefault="005F6289" w:rsidP="001A4C8E">
      <w:pPr>
        <w:autoSpaceDE w:val="0"/>
        <w:autoSpaceDN w:val="0"/>
        <w:adjustRightInd w:val="0"/>
        <w:spacing w:after="0" w:line="240" w:lineRule="auto"/>
        <w:ind w:left="1416"/>
        <w:jc w:val="both"/>
        <w:rPr>
          <w:rFonts w:ascii="Palatino Linotype" w:hAnsi="Palatino Linotype" w:cs="Arial"/>
          <w:color w:val="000000"/>
          <w:sz w:val="20"/>
          <w:szCs w:val="20"/>
          <w:u w:val="single"/>
        </w:rPr>
      </w:pPr>
      <w:r w:rsidRPr="006C7086">
        <w:rPr>
          <w:rFonts w:ascii="Palatino Linotype" w:hAnsi="Palatino Linotype" w:cs="Arial"/>
          <w:color w:val="000000"/>
          <w:sz w:val="20"/>
          <w:szCs w:val="20"/>
          <w:u w:val="single"/>
        </w:rPr>
        <w:t xml:space="preserve">eyWWuJrelgWplxDTi9Ftrnoiq2uY3zTblU13B MdCqYTpwiCG6AMrnAbOwRFSuptQGIEGOo </w:t>
      </w:r>
      <w:proofErr w:type="spellStart"/>
      <w:r w:rsidRPr="006C7086">
        <w:rPr>
          <w:rFonts w:ascii="Palatino Linotype" w:hAnsi="Palatino Linotype" w:cs="Arial"/>
          <w:color w:val="000000"/>
          <w:sz w:val="20"/>
          <w:szCs w:val="20"/>
          <w:u w:val="single"/>
        </w:rPr>
        <w:t>TIBWueb</w:t>
      </w:r>
      <w:proofErr w:type="spellEnd"/>
    </w:p>
    <w:p w14:paraId="77F0E4C3" w14:textId="77777777" w:rsidR="005F6289" w:rsidRPr="006C7086" w:rsidRDefault="005F6289" w:rsidP="001A4C8E">
      <w:pPr>
        <w:autoSpaceDE w:val="0"/>
        <w:autoSpaceDN w:val="0"/>
        <w:adjustRightInd w:val="0"/>
        <w:spacing w:after="0" w:line="240" w:lineRule="auto"/>
        <w:ind w:left="1416"/>
        <w:jc w:val="both"/>
        <w:rPr>
          <w:rFonts w:ascii="Palatino Linotype" w:hAnsi="Palatino Linotype" w:cs="Arial"/>
          <w:color w:val="000000"/>
          <w:sz w:val="20"/>
          <w:szCs w:val="20"/>
          <w:u w:val="single"/>
        </w:rPr>
      </w:pPr>
      <w:r w:rsidRPr="006C7086">
        <w:rPr>
          <w:rFonts w:ascii="Palatino Linotype" w:hAnsi="Palatino Linotype" w:cs="Arial"/>
          <w:color w:val="000000"/>
          <w:sz w:val="20"/>
          <w:szCs w:val="20"/>
          <w:u w:val="single"/>
        </w:rPr>
        <w:t>113ugvCmNMBFN9En3pw8BlPuRGoXYc6UC4gvdY4bDjum31Ug6M9XzUTPaJ8HKKqfr4Twr51Tcjxi4ri7</w:t>
      </w:r>
    </w:p>
    <w:p w14:paraId="6F851761" w14:textId="515D172B" w:rsidR="005F6289" w:rsidRPr="006C7086" w:rsidRDefault="005F6289" w:rsidP="001A4C8E">
      <w:pPr>
        <w:autoSpaceDE w:val="0"/>
        <w:autoSpaceDN w:val="0"/>
        <w:adjustRightInd w:val="0"/>
        <w:spacing w:after="0" w:line="240" w:lineRule="auto"/>
        <w:ind w:left="1416"/>
        <w:jc w:val="both"/>
        <w:rPr>
          <w:rFonts w:ascii="Palatino Linotype" w:hAnsi="Palatino Linotype" w:cs="Arial"/>
          <w:color w:val="000000"/>
          <w:sz w:val="20"/>
          <w:szCs w:val="20"/>
          <w:u w:val="single"/>
        </w:rPr>
      </w:pPr>
      <w:r w:rsidRPr="006C7086">
        <w:rPr>
          <w:rFonts w:ascii="Palatino Linotype" w:hAnsi="Palatino Linotype" w:cs="Arial"/>
          <w:color w:val="000000"/>
          <w:sz w:val="20"/>
          <w:szCs w:val="20"/>
          <w:u w:val="single"/>
        </w:rPr>
        <w:t>iOs3KBqCrnlFpyPZpezx5EyFBzzwUSdWDz3Y</w:t>
      </w:r>
      <w:r w:rsidR="006E3D94" w:rsidRPr="006C7086">
        <w:rPr>
          <w:rFonts w:ascii="Palatino Linotype" w:hAnsi="Palatino Linotype" w:cs="Arial"/>
          <w:color w:val="000000"/>
          <w:sz w:val="20"/>
          <w:szCs w:val="20"/>
          <w:u w:val="single"/>
        </w:rPr>
        <w:t xml:space="preserve"> </w:t>
      </w:r>
      <w:r w:rsidRPr="006C7086">
        <w:rPr>
          <w:rFonts w:ascii="Palatino Linotype" w:hAnsi="Palatino Linotype" w:cs="Arial"/>
          <w:color w:val="000000"/>
          <w:sz w:val="20"/>
          <w:szCs w:val="20"/>
          <w:u w:val="single"/>
        </w:rPr>
        <w:t>VrSvl2yDz¡,Bk4tOIZLBX7SoOkdAOyjhGDjHApDD9qWqdT</w:t>
      </w:r>
    </w:p>
    <w:p w14:paraId="5FDEDEE5" w14:textId="77777777" w:rsidR="000B480D" w:rsidRPr="006C7086" w:rsidRDefault="005F6289" w:rsidP="001A4C8E">
      <w:pPr>
        <w:pBdr>
          <w:top w:val="nil"/>
          <w:left w:val="nil"/>
          <w:bottom w:val="nil"/>
          <w:right w:val="nil"/>
          <w:between w:val="nil"/>
        </w:pBdr>
        <w:ind w:left="708" w:firstLine="708"/>
        <w:contextualSpacing/>
        <w:jc w:val="both"/>
        <w:rPr>
          <w:rFonts w:ascii="Palatino Linotype" w:eastAsia="Palatino Linotype" w:hAnsi="Palatino Linotype" w:cs="Palatino Linotype"/>
          <w:color w:val="000000"/>
          <w:sz w:val="20"/>
          <w:szCs w:val="20"/>
          <w:u w:val="single"/>
        </w:rPr>
      </w:pPr>
      <w:r w:rsidRPr="006C7086">
        <w:rPr>
          <w:rFonts w:ascii="Palatino Linotype" w:hAnsi="Palatino Linotype" w:cs="Arial"/>
          <w:color w:val="000000"/>
          <w:sz w:val="20"/>
          <w:szCs w:val="20"/>
          <w:u w:val="single"/>
        </w:rPr>
        <w:t xml:space="preserve">bNVmg7Ft0i6al </w:t>
      </w:r>
    </w:p>
    <w:p w14:paraId="0419DE5F" w14:textId="77777777" w:rsidR="000B480D" w:rsidRPr="006C7086" w:rsidRDefault="000B480D" w:rsidP="002206D4">
      <w:pPr>
        <w:pBdr>
          <w:top w:val="nil"/>
          <w:left w:val="nil"/>
          <w:bottom w:val="nil"/>
          <w:right w:val="nil"/>
          <w:between w:val="nil"/>
        </w:pBdr>
        <w:contextualSpacing/>
        <w:jc w:val="both"/>
        <w:rPr>
          <w:rFonts w:ascii="Palatino Linotype" w:eastAsia="Palatino Linotype" w:hAnsi="Palatino Linotype" w:cs="Palatino Linotype"/>
          <w:color w:val="000000"/>
        </w:rPr>
      </w:pPr>
    </w:p>
    <w:p w14:paraId="6F749A8E" w14:textId="77777777" w:rsidR="000B480D" w:rsidRPr="006C7086" w:rsidRDefault="000B480D" w:rsidP="002206D4">
      <w:pPr>
        <w:pBdr>
          <w:top w:val="nil"/>
          <w:left w:val="nil"/>
          <w:bottom w:val="nil"/>
          <w:right w:val="nil"/>
          <w:between w:val="nil"/>
        </w:pBdr>
        <w:contextualSpacing/>
        <w:jc w:val="both"/>
        <w:rPr>
          <w:rFonts w:ascii="Palatino Linotype" w:eastAsia="Palatino Linotype" w:hAnsi="Palatino Linotype" w:cs="Palatino Linotype"/>
          <w:color w:val="000000"/>
        </w:rPr>
      </w:pPr>
    </w:p>
    <w:p w14:paraId="675A34B1" w14:textId="77777777" w:rsidR="005F6289" w:rsidRPr="006C7086" w:rsidRDefault="005F6289" w:rsidP="000903BA">
      <w:pPr>
        <w:pBdr>
          <w:top w:val="nil"/>
          <w:left w:val="nil"/>
          <w:bottom w:val="nil"/>
          <w:right w:val="nil"/>
          <w:between w:val="nil"/>
        </w:pBdr>
        <w:contextualSpacing/>
        <w:jc w:val="center"/>
        <w:rPr>
          <w:rFonts w:ascii="Palatino Linotype" w:eastAsia="Palatino Linotype" w:hAnsi="Palatino Linotype" w:cs="Palatino Linotype"/>
          <w:color w:val="000000"/>
        </w:rPr>
      </w:pPr>
      <w:r w:rsidRPr="006C7086">
        <w:rPr>
          <w:noProof/>
          <w:lang w:eastAsia="es-MX"/>
        </w:rPr>
        <w:drawing>
          <wp:inline distT="0" distB="0" distL="0" distR="0" wp14:anchorId="5C4B8177" wp14:editId="57B28720">
            <wp:extent cx="1533525" cy="14668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37117" t="39282" r="36673" b="36422"/>
                    <a:stretch/>
                  </pic:blipFill>
                  <pic:spPr bwMode="auto">
                    <a:xfrm>
                      <a:off x="0" y="0"/>
                      <a:ext cx="1533525" cy="1466850"/>
                    </a:xfrm>
                    <a:prstGeom prst="rect">
                      <a:avLst/>
                    </a:prstGeom>
                    <a:ln>
                      <a:noFill/>
                    </a:ln>
                    <a:extLst>
                      <a:ext uri="{53640926-AAD7-44D8-BBD7-CCE9431645EC}">
                        <a14:shadowObscured xmlns:a14="http://schemas.microsoft.com/office/drawing/2010/main"/>
                      </a:ext>
                    </a:extLst>
                  </pic:spPr>
                </pic:pic>
              </a:graphicData>
            </a:graphic>
          </wp:inline>
        </w:drawing>
      </w:r>
    </w:p>
    <w:p w14:paraId="625FEC05" w14:textId="77777777" w:rsidR="006E7EAB" w:rsidRPr="006C7086" w:rsidRDefault="006E7EAB" w:rsidP="002206D4">
      <w:pPr>
        <w:pBdr>
          <w:top w:val="nil"/>
          <w:left w:val="nil"/>
          <w:bottom w:val="nil"/>
          <w:right w:val="nil"/>
          <w:between w:val="nil"/>
        </w:pBdr>
        <w:contextualSpacing/>
        <w:jc w:val="both"/>
        <w:rPr>
          <w:rFonts w:ascii="Palatino Linotype" w:eastAsia="Palatino Linotype" w:hAnsi="Palatino Linotype" w:cs="Palatino Linotype"/>
          <w:color w:val="000000"/>
        </w:rPr>
      </w:pPr>
    </w:p>
    <w:p w14:paraId="0AA454ED" w14:textId="6DCB1E29" w:rsidR="000B480D" w:rsidRPr="006C7086" w:rsidRDefault="000B480D" w:rsidP="000B480D">
      <w:pPr>
        <w:pStyle w:val="Prrafodelista"/>
        <w:numPr>
          <w:ilvl w:val="0"/>
          <w:numId w:val="14"/>
        </w:numPr>
        <w:pBdr>
          <w:top w:val="nil"/>
          <w:left w:val="nil"/>
          <w:bottom w:val="nil"/>
          <w:right w:val="nil"/>
          <w:between w:val="nil"/>
        </w:pBdr>
        <w:contextualSpacing/>
        <w:jc w:val="both"/>
        <w:rPr>
          <w:rFonts w:ascii="Palatino Linotype" w:eastAsia="Palatino Linotype" w:hAnsi="Palatino Linotype" w:cs="Palatino Linotype"/>
          <w:color w:val="000000"/>
        </w:rPr>
      </w:pPr>
      <w:r w:rsidRPr="006C7086">
        <w:rPr>
          <w:rFonts w:ascii="Palatino Linotype" w:hAnsi="Palatino Linotype" w:cs="Arial"/>
          <w:b/>
          <w:bCs/>
        </w:rPr>
        <w:t>RESPUESTA SOLICITUD 53 DIF.pdf</w:t>
      </w:r>
      <w:r w:rsidR="00AA6EE5" w:rsidRPr="006C7086">
        <w:rPr>
          <w:rFonts w:ascii="Palatino Linotype" w:hAnsi="Palatino Linotype" w:cs="Arial"/>
          <w:b/>
          <w:bCs/>
        </w:rPr>
        <w:t xml:space="preserve">: </w:t>
      </w:r>
      <w:r w:rsidR="00AA6EE5" w:rsidRPr="006C7086">
        <w:rPr>
          <w:rFonts w:ascii="Palatino Linotype" w:hAnsi="Palatino Linotype" w:cs="Arial"/>
        </w:rPr>
        <w:t xml:space="preserve">Documento que consta de seis fojas en formato </w:t>
      </w:r>
      <w:proofErr w:type="gramStart"/>
      <w:r w:rsidR="00AA6EE5" w:rsidRPr="006C7086">
        <w:rPr>
          <w:rFonts w:ascii="Palatino Linotype" w:hAnsi="Palatino Linotype" w:cs="Arial"/>
        </w:rPr>
        <w:t xml:space="preserve">PDF </w:t>
      </w:r>
      <w:r w:rsidR="00740BB8" w:rsidRPr="006C7086">
        <w:rPr>
          <w:rFonts w:ascii="Palatino Linotype" w:hAnsi="Palatino Linotype" w:cs="Arial"/>
        </w:rPr>
        <w:t xml:space="preserve"> con</w:t>
      </w:r>
      <w:proofErr w:type="gramEnd"/>
      <w:r w:rsidR="00740BB8" w:rsidRPr="006C7086">
        <w:rPr>
          <w:rFonts w:ascii="Palatino Linotype" w:hAnsi="Palatino Linotype" w:cs="Arial"/>
        </w:rPr>
        <w:t xml:space="preserve"> número de oficio TSDIF/49</w:t>
      </w:r>
      <w:r w:rsidR="000903BA" w:rsidRPr="006C7086">
        <w:rPr>
          <w:rFonts w:ascii="Palatino Linotype" w:hAnsi="Palatino Linotype" w:cs="Arial"/>
        </w:rPr>
        <w:t xml:space="preserve">/2023 de fecha nueve de mayo de dos mil veintitrés </w:t>
      </w:r>
      <w:r w:rsidR="00231007" w:rsidRPr="006C7086">
        <w:rPr>
          <w:rFonts w:ascii="Palatino Linotype" w:hAnsi="Palatino Linotype" w:cs="Arial"/>
        </w:rPr>
        <w:t xml:space="preserve">mediante el cual la Servidora Pública Habilitada del Sistema Municipal DIF informa que </w:t>
      </w:r>
      <w:r w:rsidR="003C47F9" w:rsidRPr="006C7086">
        <w:rPr>
          <w:rFonts w:ascii="Palatino Linotype" w:hAnsi="Palatino Linotype" w:cs="Arial"/>
        </w:rPr>
        <w:t xml:space="preserve">deberá acudir a la caja de la </w:t>
      </w:r>
      <w:r w:rsidR="00613889" w:rsidRPr="006C7086">
        <w:rPr>
          <w:rFonts w:ascii="Palatino Linotype" w:hAnsi="Palatino Linotype" w:cs="Arial"/>
        </w:rPr>
        <w:t>Tesorería</w:t>
      </w:r>
      <w:r w:rsidR="003C47F9" w:rsidRPr="006C7086">
        <w:rPr>
          <w:rFonts w:ascii="Palatino Linotype" w:hAnsi="Palatino Linotype" w:cs="Arial"/>
        </w:rPr>
        <w:t xml:space="preserve"> del Sistema Municipal DIF a efectos de realizar el pago correspondiente</w:t>
      </w:r>
      <w:r w:rsidR="00613889" w:rsidRPr="006C7086">
        <w:rPr>
          <w:rFonts w:ascii="Palatino Linotype" w:hAnsi="Palatino Linotype" w:cs="Arial"/>
        </w:rPr>
        <w:t xml:space="preserve"> y obtener la información solicitada</w:t>
      </w:r>
      <w:r w:rsidR="00217115" w:rsidRPr="006C7086">
        <w:rPr>
          <w:rFonts w:ascii="Palatino Linotype" w:hAnsi="Palatino Linotype" w:cs="Arial"/>
        </w:rPr>
        <w:t xml:space="preserve">. </w:t>
      </w:r>
    </w:p>
    <w:p w14:paraId="7617125B" w14:textId="77777777" w:rsidR="000B480D" w:rsidRPr="006C7086" w:rsidRDefault="000B480D" w:rsidP="007269AF">
      <w:pPr>
        <w:pBdr>
          <w:top w:val="nil"/>
          <w:left w:val="nil"/>
          <w:bottom w:val="nil"/>
          <w:right w:val="nil"/>
          <w:between w:val="nil"/>
        </w:pBdr>
        <w:spacing w:after="0"/>
        <w:contextualSpacing/>
        <w:jc w:val="both"/>
        <w:rPr>
          <w:rFonts w:ascii="Palatino Linotype" w:eastAsia="Palatino Linotype" w:hAnsi="Palatino Linotype" w:cs="Palatino Linotype"/>
          <w:color w:val="000000"/>
          <w:szCs w:val="24"/>
        </w:rPr>
      </w:pPr>
    </w:p>
    <w:p w14:paraId="6E282F22" w14:textId="77777777" w:rsidR="000B480D" w:rsidRPr="006C7086" w:rsidRDefault="000B480D" w:rsidP="007269AF">
      <w:pPr>
        <w:pBdr>
          <w:top w:val="nil"/>
          <w:left w:val="nil"/>
          <w:bottom w:val="nil"/>
          <w:right w:val="nil"/>
          <w:between w:val="nil"/>
        </w:pBdr>
        <w:spacing w:after="0"/>
        <w:contextualSpacing/>
        <w:jc w:val="both"/>
        <w:rPr>
          <w:rFonts w:ascii="Palatino Linotype" w:eastAsia="Palatino Linotype" w:hAnsi="Palatino Linotype" w:cs="Palatino Linotype"/>
          <w:color w:val="000000"/>
          <w:szCs w:val="24"/>
        </w:rPr>
      </w:pPr>
    </w:p>
    <w:p w14:paraId="16A511C8" w14:textId="77777777" w:rsidR="000B480D" w:rsidRPr="006C7086" w:rsidRDefault="000B480D" w:rsidP="000B480D">
      <w:pPr>
        <w:spacing w:after="0" w:line="360" w:lineRule="auto"/>
        <w:jc w:val="both"/>
        <w:rPr>
          <w:rFonts w:ascii="Palatino Linotype" w:eastAsia="Arial Unicode MS" w:hAnsi="Palatino Linotype" w:cs="Arial"/>
          <w:sz w:val="24"/>
        </w:rPr>
      </w:pPr>
      <w:r w:rsidRPr="006C7086">
        <w:rPr>
          <w:rFonts w:ascii="Palatino Linotype" w:eastAsia="Arial Unicode MS" w:hAnsi="Palatino Linotype" w:cs="Arial"/>
          <w:sz w:val="24"/>
        </w:rPr>
        <w:t xml:space="preserve">En atención al requerimiento de información planteado, </w:t>
      </w:r>
      <w:r w:rsidRPr="006C7086">
        <w:rPr>
          <w:rFonts w:ascii="Palatino Linotype" w:eastAsia="Arial Unicode MS" w:hAnsi="Palatino Linotype" w:cs="Arial"/>
          <w:bCs/>
          <w:sz w:val="24"/>
        </w:rPr>
        <w:t xml:space="preserve">el Sujeto Obligado adjuntó para el recurso </w:t>
      </w:r>
      <w:r w:rsidRPr="006C7086">
        <w:rPr>
          <w:rFonts w:ascii="Palatino Linotype" w:hAnsi="Palatino Linotype" w:cs="Arial"/>
          <w:b/>
          <w:bCs/>
          <w:sz w:val="24"/>
        </w:rPr>
        <w:t>02611/INFOEM/IP/RR/2023</w:t>
      </w:r>
      <w:r w:rsidRPr="006C7086">
        <w:rPr>
          <w:rFonts w:ascii="Palatino Linotype" w:eastAsia="Arial Unicode MS" w:hAnsi="Palatino Linotype" w:cs="Arial"/>
          <w:bCs/>
          <w:sz w:val="24"/>
        </w:rPr>
        <w:t xml:space="preserve"> los electrónicos denominados</w:t>
      </w:r>
      <w:r w:rsidRPr="006C7086">
        <w:rPr>
          <w:rFonts w:ascii="Palatino Linotype" w:eastAsia="Arial Unicode MS" w:hAnsi="Palatino Linotype" w:cs="Arial"/>
          <w:sz w:val="24"/>
        </w:rPr>
        <w:t xml:space="preserve"> </w:t>
      </w:r>
      <w:hyperlink r:id="rId20" w:tgtFrame="_blank" w:history="1">
        <w:r w:rsidRPr="006C7086">
          <w:rPr>
            <w:rStyle w:val="Hipervnculo"/>
            <w:rFonts w:ascii="Palatino Linotype" w:hAnsi="Palatino Linotype" w:cs="Arial"/>
            <w:b/>
            <w:bCs/>
            <w:color w:val="auto"/>
          </w:rPr>
          <w:t>00052-ANTOISLA-2023.pdf</w:t>
        </w:r>
      </w:hyperlink>
      <w:r w:rsidRPr="006C7086">
        <w:rPr>
          <w:rFonts w:ascii="Palatino Linotype" w:hAnsi="Palatino Linotype"/>
        </w:rPr>
        <w:t>” y “</w:t>
      </w:r>
      <w:hyperlink r:id="rId21" w:tgtFrame="_blank" w:history="1">
        <w:r w:rsidRPr="006C7086">
          <w:rPr>
            <w:rStyle w:val="Hipervnculo"/>
            <w:rFonts w:ascii="Palatino Linotype" w:hAnsi="Palatino Linotype" w:cs="Arial"/>
            <w:b/>
            <w:bCs/>
            <w:color w:val="auto"/>
          </w:rPr>
          <w:t>RESPUESTA SOLICITUD 52 DIF.pdf</w:t>
        </w:r>
      </w:hyperlink>
      <w:r w:rsidRPr="006C7086">
        <w:rPr>
          <w:rFonts w:ascii="Palatino Linotype" w:hAnsi="Palatino Linotype" w:cs="Arial"/>
          <w:sz w:val="24"/>
        </w:rPr>
        <w:t>;</w:t>
      </w:r>
      <w:r w:rsidRPr="006C7086">
        <w:rPr>
          <w:rFonts w:ascii="Palatino Linotype" w:eastAsia="Arial Unicode MS" w:hAnsi="Palatino Linotype" w:cs="Arial"/>
          <w:sz w:val="24"/>
        </w:rPr>
        <w:t xml:space="preserve"> mismo que se describe a continuación:</w:t>
      </w:r>
    </w:p>
    <w:p w14:paraId="55A7E4D2" w14:textId="77777777" w:rsidR="000B480D" w:rsidRPr="006C7086" w:rsidRDefault="000B480D" w:rsidP="007269AF">
      <w:pPr>
        <w:pBdr>
          <w:top w:val="nil"/>
          <w:left w:val="nil"/>
          <w:bottom w:val="nil"/>
          <w:right w:val="nil"/>
          <w:between w:val="nil"/>
        </w:pBdr>
        <w:spacing w:after="0"/>
        <w:contextualSpacing/>
        <w:jc w:val="both"/>
        <w:rPr>
          <w:rFonts w:ascii="Palatino Linotype" w:eastAsia="Palatino Linotype" w:hAnsi="Palatino Linotype" w:cs="Palatino Linotype"/>
          <w:color w:val="000000"/>
          <w:szCs w:val="24"/>
        </w:rPr>
      </w:pPr>
    </w:p>
    <w:p w14:paraId="25022ADA" w14:textId="77777777" w:rsidR="000B480D" w:rsidRPr="006C7086" w:rsidRDefault="000B480D" w:rsidP="007269AF">
      <w:pPr>
        <w:pBdr>
          <w:top w:val="nil"/>
          <w:left w:val="nil"/>
          <w:bottom w:val="nil"/>
          <w:right w:val="nil"/>
          <w:between w:val="nil"/>
        </w:pBdr>
        <w:spacing w:after="0"/>
        <w:contextualSpacing/>
        <w:jc w:val="both"/>
        <w:rPr>
          <w:rFonts w:ascii="Palatino Linotype" w:eastAsia="Palatino Linotype" w:hAnsi="Palatino Linotype" w:cs="Palatino Linotype"/>
          <w:color w:val="000000"/>
          <w:szCs w:val="24"/>
        </w:rPr>
      </w:pPr>
    </w:p>
    <w:p w14:paraId="5F32A983" w14:textId="77777777" w:rsidR="002222A9" w:rsidRPr="006C7086" w:rsidRDefault="00A245DA" w:rsidP="002222A9">
      <w:pPr>
        <w:pStyle w:val="Prrafodelista"/>
        <w:numPr>
          <w:ilvl w:val="0"/>
          <w:numId w:val="14"/>
        </w:numPr>
        <w:pBdr>
          <w:top w:val="nil"/>
          <w:left w:val="nil"/>
          <w:bottom w:val="nil"/>
          <w:right w:val="nil"/>
          <w:between w:val="nil"/>
        </w:pBdr>
        <w:contextualSpacing/>
        <w:jc w:val="both"/>
        <w:rPr>
          <w:rFonts w:ascii="Palatino Linotype" w:eastAsia="Palatino Linotype" w:hAnsi="Palatino Linotype" w:cs="Palatino Linotype"/>
          <w:color w:val="000000"/>
        </w:rPr>
      </w:pPr>
      <w:hyperlink r:id="rId22" w:tgtFrame="_blank" w:history="1">
        <w:r w:rsidR="005F6289" w:rsidRPr="006C7086">
          <w:rPr>
            <w:rStyle w:val="Hipervnculo"/>
            <w:rFonts w:ascii="Palatino Linotype" w:hAnsi="Palatino Linotype" w:cs="Arial"/>
            <w:b/>
            <w:bCs/>
            <w:color w:val="auto"/>
          </w:rPr>
          <w:t>00052-ANTOISLA-2023.pdf</w:t>
        </w:r>
      </w:hyperlink>
      <w:r w:rsidR="005F6289" w:rsidRPr="006C7086">
        <w:rPr>
          <w:rFonts w:ascii="Palatino Linotype" w:hAnsi="Palatino Linotype"/>
        </w:rPr>
        <w:t xml:space="preserve">: </w:t>
      </w:r>
      <w:r w:rsidR="002222A9" w:rsidRPr="006C7086">
        <w:rPr>
          <w:rFonts w:ascii="Palatino Linotype" w:hAnsi="Palatino Linotype" w:cs="Arial"/>
          <w:bCs/>
        </w:rPr>
        <w:t xml:space="preserve">Documento que consta de dos fojas en formato PDF con número de oficio PM/DOPYDU/136/2023 de fecha nueve de mayo de dos mil veintitrés mediante el cual el director de Obras Públicas y Desarrollo Urbano refiere un código </w:t>
      </w:r>
      <w:proofErr w:type="spellStart"/>
      <w:proofErr w:type="gramStart"/>
      <w:r w:rsidR="002222A9" w:rsidRPr="006C7086">
        <w:rPr>
          <w:rFonts w:ascii="Palatino Linotype" w:hAnsi="Palatino Linotype" w:cs="Arial"/>
          <w:bCs/>
        </w:rPr>
        <w:t>Qr</w:t>
      </w:r>
      <w:proofErr w:type="spellEnd"/>
      <w:proofErr w:type="gramEnd"/>
      <w:r w:rsidR="002222A9" w:rsidRPr="006C7086">
        <w:rPr>
          <w:rFonts w:ascii="Palatino Linotype" w:hAnsi="Palatino Linotype" w:cs="Arial"/>
          <w:bCs/>
        </w:rPr>
        <w:t xml:space="preserve"> así como un link mediante los cuales puede ser consultada la información </w:t>
      </w:r>
    </w:p>
    <w:p w14:paraId="359DE8E6" w14:textId="77777777" w:rsidR="000B480D" w:rsidRPr="006C7086" w:rsidRDefault="000B480D" w:rsidP="002222A9">
      <w:pPr>
        <w:pStyle w:val="Prrafodelista"/>
        <w:pBdr>
          <w:top w:val="nil"/>
          <w:left w:val="nil"/>
          <w:bottom w:val="nil"/>
          <w:right w:val="nil"/>
          <w:between w:val="nil"/>
        </w:pBdr>
        <w:ind w:left="720"/>
        <w:contextualSpacing/>
        <w:jc w:val="both"/>
        <w:rPr>
          <w:rFonts w:ascii="Palatino Linotype" w:eastAsia="Palatino Linotype" w:hAnsi="Palatino Linotype" w:cs="Palatino Linotype"/>
          <w:color w:val="000000"/>
        </w:rPr>
      </w:pPr>
    </w:p>
    <w:p w14:paraId="42A1B6E3" w14:textId="77777777" w:rsidR="000B480D" w:rsidRPr="006C7086" w:rsidRDefault="000B480D" w:rsidP="007269AF">
      <w:pPr>
        <w:pBdr>
          <w:top w:val="nil"/>
          <w:left w:val="nil"/>
          <w:bottom w:val="nil"/>
          <w:right w:val="nil"/>
          <w:between w:val="nil"/>
        </w:pBdr>
        <w:spacing w:after="0"/>
        <w:contextualSpacing/>
        <w:jc w:val="both"/>
        <w:rPr>
          <w:rFonts w:ascii="Palatino Linotype" w:eastAsia="Palatino Linotype" w:hAnsi="Palatino Linotype" w:cs="Palatino Linotype"/>
          <w:color w:val="000000"/>
          <w:szCs w:val="24"/>
        </w:rPr>
      </w:pPr>
    </w:p>
    <w:p w14:paraId="50F1F4A9" w14:textId="7FDFC0F0" w:rsidR="005F6289" w:rsidRPr="006C7086" w:rsidRDefault="005F6289" w:rsidP="003D38C8">
      <w:pPr>
        <w:autoSpaceDE w:val="0"/>
        <w:autoSpaceDN w:val="0"/>
        <w:adjustRightInd w:val="0"/>
        <w:spacing w:after="0" w:line="240" w:lineRule="auto"/>
        <w:ind w:left="1416" w:firstLine="12"/>
        <w:jc w:val="both"/>
        <w:rPr>
          <w:rFonts w:ascii="Palatino Linotype" w:hAnsi="Palatino Linotype" w:cs="Arial"/>
          <w:color w:val="000000"/>
          <w:sz w:val="20"/>
          <w:szCs w:val="20"/>
          <w:u w:val="single"/>
        </w:rPr>
      </w:pPr>
      <w:proofErr w:type="gramStart"/>
      <w:r w:rsidRPr="006C7086">
        <w:rPr>
          <w:rFonts w:ascii="Palatino Linotype" w:hAnsi="Palatino Linotype" w:cs="Arial"/>
          <w:color w:val="000000"/>
          <w:sz w:val="20"/>
          <w:szCs w:val="20"/>
          <w:u w:val="single"/>
        </w:rPr>
        <w:t>https:</w:t>
      </w:r>
      <w:r w:rsidR="003D38C8" w:rsidRPr="006C7086">
        <w:rPr>
          <w:rFonts w:ascii="Palatino Linotype" w:hAnsi="Palatino Linotype" w:cs="Arial"/>
          <w:color w:val="000000"/>
          <w:sz w:val="20"/>
          <w:szCs w:val="20"/>
          <w:u w:val="single"/>
        </w:rPr>
        <w:t>//</w:t>
      </w:r>
      <w:r w:rsidRPr="006C7086">
        <w:rPr>
          <w:rFonts w:ascii="Palatino Linotype" w:hAnsi="Palatino Linotype" w:cs="Arial"/>
          <w:color w:val="000000"/>
          <w:sz w:val="20"/>
          <w:szCs w:val="20"/>
          <w:u w:val="single"/>
        </w:rPr>
        <w:t>www.ipomex.org.mx/ipo3/lgt/indice/SANANTONIO/art</w:t>
      </w:r>
      <w:r w:rsidR="003436BE" w:rsidRPr="006C7086">
        <w:rPr>
          <w:rFonts w:ascii="Palatino Linotype" w:hAnsi="Palatino Linotype" w:cs="Arial"/>
          <w:color w:val="000000"/>
          <w:sz w:val="20"/>
          <w:szCs w:val="20"/>
          <w:u w:val="single"/>
        </w:rPr>
        <w:t>_</w:t>
      </w:r>
      <w:r w:rsidRPr="006C7086">
        <w:rPr>
          <w:rFonts w:ascii="Palatino Linotype" w:hAnsi="Palatino Linotype" w:cs="Arial"/>
          <w:color w:val="000000"/>
          <w:sz w:val="20"/>
          <w:szCs w:val="20"/>
          <w:u w:val="single"/>
        </w:rPr>
        <w:t>92</w:t>
      </w:r>
      <w:r w:rsidR="003436BE" w:rsidRPr="006C7086">
        <w:rPr>
          <w:rFonts w:ascii="Palatino Linotype" w:hAnsi="Palatino Linotype" w:cs="Arial"/>
          <w:color w:val="000000"/>
          <w:sz w:val="20"/>
          <w:szCs w:val="20"/>
          <w:u w:val="single"/>
        </w:rPr>
        <w:t>_</w:t>
      </w:r>
      <w:r w:rsidRPr="006C7086">
        <w:rPr>
          <w:rFonts w:ascii="Palatino Linotype" w:hAnsi="Palatino Linotype" w:cs="Arial"/>
          <w:color w:val="000000"/>
          <w:sz w:val="20"/>
          <w:szCs w:val="20"/>
          <w:u w:val="single"/>
        </w:rPr>
        <w:t>xxxii.web ?token</w:t>
      </w:r>
      <w:proofErr w:type="gramEnd"/>
      <w:r w:rsidRPr="006C7086">
        <w:rPr>
          <w:rFonts w:ascii="Palatino Linotype" w:hAnsi="Palatino Linotype" w:cs="Arial"/>
          <w:color w:val="000000"/>
          <w:sz w:val="20"/>
          <w:szCs w:val="20"/>
          <w:u w:val="single"/>
        </w:rPr>
        <w:t>=03AL8dmw8HO</w:t>
      </w:r>
    </w:p>
    <w:p w14:paraId="6D43DB32" w14:textId="77777777" w:rsidR="005F6289" w:rsidRPr="006C7086" w:rsidRDefault="005F6289" w:rsidP="003D38C8">
      <w:pPr>
        <w:autoSpaceDE w:val="0"/>
        <w:autoSpaceDN w:val="0"/>
        <w:adjustRightInd w:val="0"/>
        <w:spacing w:after="0" w:line="240" w:lineRule="auto"/>
        <w:ind w:left="1416" w:firstLine="12"/>
        <w:jc w:val="both"/>
        <w:rPr>
          <w:rFonts w:ascii="Palatino Linotype" w:hAnsi="Palatino Linotype" w:cs="Arial"/>
          <w:color w:val="000000"/>
          <w:sz w:val="20"/>
          <w:szCs w:val="20"/>
          <w:u w:val="single"/>
        </w:rPr>
      </w:pPr>
      <w:r w:rsidRPr="006C7086">
        <w:rPr>
          <w:rFonts w:ascii="Palatino Linotype" w:hAnsi="Palatino Linotype" w:cs="Arial"/>
          <w:color w:val="000000"/>
          <w:sz w:val="20"/>
          <w:szCs w:val="20"/>
          <w:u w:val="single"/>
        </w:rPr>
        <w:t>UirVwlDgxWfZkgpn261oFluPRwvWTA89ELg gukJaF78M3KD8 CeoW6W2 MGWrsvgZwSq9B94hxX</w:t>
      </w:r>
    </w:p>
    <w:p w14:paraId="5F3D0B44" w14:textId="77777777" w:rsidR="005F6289" w:rsidRPr="006C7086" w:rsidRDefault="005F6289" w:rsidP="003D38C8">
      <w:pPr>
        <w:autoSpaceDE w:val="0"/>
        <w:autoSpaceDN w:val="0"/>
        <w:adjustRightInd w:val="0"/>
        <w:spacing w:after="0" w:line="240" w:lineRule="auto"/>
        <w:ind w:left="708" w:firstLine="708"/>
        <w:jc w:val="both"/>
        <w:rPr>
          <w:rFonts w:ascii="Palatino Linotype" w:hAnsi="Palatino Linotype" w:cs="Arial"/>
          <w:color w:val="000000"/>
          <w:sz w:val="20"/>
          <w:szCs w:val="20"/>
          <w:u w:val="single"/>
        </w:rPr>
      </w:pPr>
      <w:r w:rsidRPr="006C7086">
        <w:rPr>
          <w:rFonts w:ascii="Palatino Linotype" w:hAnsi="Palatino Linotype" w:cs="Arial"/>
          <w:color w:val="000000"/>
          <w:sz w:val="20"/>
          <w:szCs w:val="20"/>
          <w:u w:val="single"/>
        </w:rPr>
        <w:t>KC5b05zXrdySSlwW7DtujBOtH4J2EQ8pXch2Bf2BDNqDZZtiZ101A-</w:t>
      </w:r>
    </w:p>
    <w:p w14:paraId="43E62484" w14:textId="77777777" w:rsidR="005F6289" w:rsidRPr="006C7086" w:rsidRDefault="005F6289" w:rsidP="003D38C8">
      <w:pPr>
        <w:autoSpaceDE w:val="0"/>
        <w:autoSpaceDN w:val="0"/>
        <w:adjustRightInd w:val="0"/>
        <w:spacing w:after="0" w:line="240" w:lineRule="auto"/>
        <w:ind w:left="1416"/>
        <w:jc w:val="both"/>
        <w:rPr>
          <w:rFonts w:ascii="Palatino Linotype" w:hAnsi="Palatino Linotype" w:cs="Arial"/>
          <w:color w:val="000000"/>
          <w:sz w:val="20"/>
          <w:szCs w:val="20"/>
          <w:u w:val="single"/>
        </w:rPr>
      </w:pPr>
      <w:r w:rsidRPr="006C7086">
        <w:rPr>
          <w:rFonts w:ascii="Palatino Linotype" w:hAnsi="Palatino Linotype" w:cs="Arial"/>
          <w:color w:val="000000"/>
          <w:sz w:val="20"/>
          <w:szCs w:val="20"/>
          <w:u w:val="single"/>
        </w:rPr>
        <w:lastRenderedPageBreak/>
        <w:t>9w3xHOjs3Wdw2GIFLnCIHgFS7 cm51qwM4UmxlmUTxsDjVaDK4u31yo01VylzFr7f6Ce4ZPE4ylylrHI</w:t>
      </w:r>
    </w:p>
    <w:p w14:paraId="6F13BC9C" w14:textId="77777777" w:rsidR="005F6289" w:rsidRPr="006C7086" w:rsidRDefault="005F6289" w:rsidP="003D38C8">
      <w:pPr>
        <w:autoSpaceDE w:val="0"/>
        <w:autoSpaceDN w:val="0"/>
        <w:adjustRightInd w:val="0"/>
        <w:spacing w:after="0" w:line="240" w:lineRule="auto"/>
        <w:ind w:left="1416"/>
        <w:jc w:val="both"/>
        <w:rPr>
          <w:rFonts w:ascii="Palatino Linotype" w:hAnsi="Palatino Linotype" w:cs="Arial"/>
          <w:color w:val="000000"/>
          <w:sz w:val="20"/>
          <w:szCs w:val="20"/>
          <w:u w:val="single"/>
        </w:rPr>
      </w:pPr>
      <w:proofErr w:type="spellStart"/>
      <w:r w:rsidRPr="006C7086">
        <w:rPr>
          <w:rFonts w:ascii="Palatino Linotype" w:hAnsi="Palatino Linotype" w:cs="Arial"/>
          <w:color w:val="000000"/>
          <w:sz w:val="20"/>
          <w:szCs w:val="20"/>
          <w:u w:val="single"/>
        </w:rPr>
        <w:t>uqmyRJ</w:t>
      </w:r>
      <w:proofErr w:type="spellEnd"/>
      <w:r w:rsidRPr="006C7086">
        <w:rPr>
          <w:rFonts w:ascii="Palatino Linotype" w:hAnsi="Palatino Linotype" w:cs="Arial"/>
          <w:color w:val="000000"/>
          <w:sz w:val="20"/>
          <w:szCs w:val="20"/>
          <w:u w:val="single"/>
        </w:rPr>
        <w:t xml:space="preserve"> RdSj45EYEqe2o8MmNLaOP1 VtRuQ4W2 Er2 7563 u 1a 7bBMCckCOjyvelay1h </w:t>
      </w:r>
      <w:proofErr w:type="spellStart"/>
      <w:r w:rsidRPr="006C7086">
        <w:rPr>
          <w:rFonts w:ascii="Palatino Linotype" w:hAnsi="Palatino Linotype" w:cs="Arial"/>
          <w:color w:val="000000"/>
          <w:sz w:val="20"/>
          <w:szCs w:val="20"/>
          <w:u w:val="single"/>
        </w:rPr>
        <w:t>Nz</w:t>
      </w:r>
      <w:proofErr w:type="spellEnd"/>
      <w:r w:rsidRPr="006C7086">
        <w:rPr>
          <w:rFonts w:ascii="Palatino Linotype" w:hAnsi="Palatino Linotype" w:cs="Arial"/>
          <w:color w:val="000000"/>
          <w:sz w:val="20"/>
          <w:szCs w:val="20"/>
          <w:u w:val="single"/>
        </w:rPr>
        <w:t xml:space="preserve"> T6r490N MXJ</w:t>
      </w:r>
    </w:p>
    <w:p w14:paraId="633792A6" w14:textId="5BF2A3E9" w:rsidR="005F6289" w:rsidRPr="006C7086" w:rsidRDefault="005F6289" w:rsidP="003D38C8">
      <w:pPr>
        <w:autoSpaceDE w:val="0"/>
        <w:autoSpaceDN w:val="0"/>
        <w:adjustRightInd w:val="0"/>
        <w:spacing w:after="0" w:line="240" w:lineRule="auto"/>
        <w:ind w:left="1416"/>
        <w:jc w:val="both"/>
        <w:rPr>
          <w:rFonts w:ascii="Palatino Linotype" w:hAnsi="Palatino Linotype" w:cs="Arial"/>
          <w:color w:val="000000"/>
          <w:sz w:val="20"/>
          <w:szCs w:val="20"/>
          <w:u w:val="single"/>
        </w:rPr>
      </w:pPr>
      <w:r w:rsidRPr="006C7086">
        <w:rPr>
          <w:rFonts w:ascii="Palatino Linotype" w:hAnsi="Palatino Linotype" w:cs="Arial"/>
          <w:color w:val="000000"/>
          <w:sz w:val="20"/>
          <w:szCs w:val="20"/>
          <w:u w:val="single"/>
        </w:rPr>
        <w:t>Wvd30feBdAbUOTsEdFfpRK9vKnFMCeKR3fYhWwEbU1NCI xodEZAFKTp14W7X8hw2aHkdxUpXU3</w:t>
      </w:r>
    </w:p>
    <w:p w14:paraId="6601CC62" w14:textId="77777777" w:rsidR="005F6289" w:rsidRPr="006C7086" w:rsidRDefault="005F6289" w:rsidP="003D38C8">
      <w:pPr>
        <w:autoSpaceDE w:val="0"/>
        <w:autoSpaceDN w:val="0"/>
        <w:adjustRightInd w:val="0"/>
        <w:spacing w:after="0" w:line="240" w:lineRule="auto"/>
        <w:ind w:left="1416"/>
        <w:jc w:val="both"/>
        <w:rPr>
          <w:rFonts w:ascii="Palatino Linotype" w:hAnsi="Palatino Linotype" w:cs="Arial"/>
          <w:color w:val="000000"/>
          <w:sz w:val="20"/>
          <w:szCs w:val="20"/>
          <w:u w:val="single"/>
        </w:rPr>
      </w:pPr>
      <w:r w:rsidRPr="006C7086">
        <w:rPr>
          <w:rFonts w:ascii="Palatino Linotype" w:hAnsi="Palatino Linotype" w:cs="Arial"/>
          <w:color w:val="000000"/>
          <w:sz w:val="20"/>
          <w:szCs w:val="20"/>
          <w:u w:val="single"/>
        </w:rPr>
        <w:t xml:space="preserve">eyWWuJrelgWplxDTi9Ftmoiq2uY3zTblUl313 MdCqYTpwiCG6AMmAbOwRFSuptQGIEGOo </w:t>
      </w:r>
      <w:proofErr w:type="spellStart"/>
      <w:r w:rsidRPr="006C7086">
        <w:rPr>
          <w:rFonts w:ascii="Palatino Linotype" w:hAnsi="Palatino Linotype" w:cs="Arial"/>
          <w:color w:val="000000"/>
          <w:sz w:val="20"/>
          <w:szCs w:val="20"/>
          <w:u w:val="single"/>
        </w:rPr>
        <w:t>TIBWueb</w:t>
      </w:r>
      <w:proofErr w:type="spellEnd"/>
    </w:p>
    <w:p w14:paraId="6E0AC2E3" w14:textId="77777777" w:rsidR="005F6289" w:rsidRPr="006C7086" w:rsidRDefault="005F6289" w:rsidP="003D38C8">
      <w:pPr>
        <w:autoSpaceDE w:val="0"/>
        <w:autoSpaceDN w:val="0"/>
        <w:adjustRightInd w:val="0"/>
        <w:spacing w:after="0" w:line="240" w:lineRule="auto"/>
        <w:ind w:left="1416"/>
        <w:jc w:val="both"/>
        <w:rPr>
          <w:rFonts w:ascii="Palatino Linotype" w:hAnsi="Palatino Linotype" w:cs="Arial"/>
          <w:color w:val="000000"/>
          <w:sz w:val="20"/>
          <w:szCs w:val="20"/>
          <w:u w:val="single"/>
        </w:rPr>
      </w:pPr>
      <w:r w:rsidRPr="006C7086">
        <w:rPr>
          <w:rFonts w:ascii="Palatino Linotype" w:hAnsi="Palatino Linotype" w:cs="Arial"/>
          <w:color w:val="000000"/>
          <w:sz w:val="20"/>
          <w:szCs w:val="20"/>
          <w:u w:val="single"/>
        </w:rPr>
        <w:t>113ugvCmNMBFN9En3pw8B1PuRGoXYc6UC4gvdY4bDjum31Ug6M9XzUTPaJ8HKKqfr4Twr51Tcjxi4ri7</w:t>
      </w:r>
    </w:p>
    <w:p w14:paraId="06BC6EB5" w14:textId="116B2CA8" w:rsidR="000B480D" w:rsidRPr="006C7086" w:rsidRDefault="005F6289" w:rsidP="003D38C8">
      <w:pPr>
        <w:autoSpaceDE w:val="0"/>
        <w:autoSpaceDN w:val="0"/>
        <w:adjustRightInd w:val="0"/>
        <w:spacing w:after="0" w:line="240" w:lineRule="auto"/>
        <w:ind w:left="1416"/>
        <w:jc w:val="both"/>
        <w:rPr>
          <w:rFonts w:ascii="Palatino Linotype" w:hAnsi="Palatino Linotype" w:cs="Arial"/>
          <w:color w:val="000000"/>
          <w:sz w:val="20"/>
          <w:szCs w:val="20"/>
          <w:u w:val="single"/>
        </w:rPr>
      </w:pPr>
      <w:r w:rsidRPr="006C7086">
        <w:rPr>
          <w:rFonts w:ascii="Palatino Linotype" w:hAnsi="Palatino Linotype" w:cs="Arial"/>
          <w:color w:val="000000"/>
          <w:sz w:val="20"/>
          <w:szCs w:val="20"/>
          <w:u w:val="single"/>
        </w:rPr>
        <w:t>iOs3</w:t>
      </w:r>
      <w:proofErr w:type="gramStart"/>
      <w:r w:rsidRPr="006C7086">
        <w:rPr>
          <w:rFonts w:ascii="Palatino Linotype" w:hAnsi="Palatino Linotype" w:cs="Arial"/>
          <w:color w:val="000000"/>
          <w:sz w:val="20"/>
          <w:szCs w:val="20"/>
          <w:u w:val="single"/>
        </w:rPr>
        <w:t>KBqCmlFpyPZpe,x</w:t>
      </w:r>
      <w:proofErr w:type="gramEnd"/>
      <w:r w:rsidRPr="006C7086">
        <w:rPr>
          <w:rFonts w:ascii="Palatino Linotype" w:hAnsi="Palatino Linotype" w:cs="Arial"/>
          <w:color w:val="000000"/>
          <w:sz w:val="20"/>
          <w:szCs w:val="20"/>
          <w:u w:val="single"/>
        </w:rPr>
        <w:t xml:space="preserve">5EyFIJzzwUSdWÓz3Y VrSvl2yD,pBk4tOIZLBX7SoOkdAOyjhGDjHAµDD9qWqdTbNVmg7Ftüi6a </w:t>
      </w:r>
    </w:p>
    <w:p w14:paraId="05EFBE5E" w14:textId="77777777" w:rsidR="000B480D" w:rsidRPr="006C7086" w:rsidRDefault="000B480D" w:rsidP="007269AF">
      <w:pPr>
        <w:pBdr>
          <w:top w:val="nil"/>
          <w:left w:val="nil"/>
          <w:bottom w:val="nil"/>
          <w:right w:val="nil"/>
          <w:between w:val="nil"/>
        </w:pBdr>
        <w:spacing w:after="0"/>
        <w:contextualSpacing/>
        <w:jc w:val="both"/>
        <w:rPr>
          <w:rFonts w:ascii="Palatino Linotype" w:eastAsia="Palatino Linotype" w:hAnsi="Palatino Linotype" w:cs="Palatino Linotype"/>
          <w:color w:val="000000"/>
          <w:szCs w:val="24"/>
        </w:rPr>
      </w:pPr>
    </w:p>
    <w:p w14:paraId="5966E0DB" w14:textId="77777777" w:rsidR="000B480D" w:rsidRPr="006C7086" w:rsidRDefault="002222A9" w:rsidP="000903BA">
      <w:pPr>
        <w:pBdr>
          <w:top w:val="nil"/>
          <w:left w:val="nil"/>
          <w:bottom w:val="nil"/>
          <w:right w:val="nil"/>
          <w:between w:val="nil"/>
        </w:pBdr>
        <w:spacing w:after="0"/>
        <w:contextualSpacing/>
        <w:jc w:val="center"/>
        <w:rPr>
          <w:rFonts w:ascii="Palatino Linotype" w:eastAsia="Palatino Linotype" w:hAnsi="Palatino Linotype" w:cs="Palatino Linotype"/>
          <w:color w:val="000000"/>
          <w:szCs w:val="24"/>
        </w:rPr>
      </w:pPr>
      <w:r w:rsidRPr="006C7086">
        <w:rPr>
          <w:noProof/>
          <w:lang w:eastAsia="es-MX"/>
        </w:rPr>
        <w:drawing>
          <wp:inline distT="0" distB="0" distL="0" distR="0" wp14:anchorId="76F6A8BE" wp14:editId="6FB48438">
            <wp:extent cx="1400175" cy="14668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35978" t="37596" r="40091" b="38675"/>
                    <a:stretch/>
                  </pic:blipFill>
                  <pic:spPr bwMode="auto">
                    <a:xfrm>
                      <a:off x="0" y="0"/>
                      <a:ext cx="1400175" cy="1466850"/>
                    </a:xfrm>
                    <a:prstGeom prst="rect">
                      <a:avLst/>
                    </a:prstGeom>
                    <a:ln>
                      <a:noFill/>
                    </a:ln>
                    <a:extLst>
                      <a:ext uri="{53640926-AAD7-44D8-BBD7-CCE9431645EC}">
                        <a14:shadowObscured xmlns:a14="http://schemas.microsoft.com/office/drawing/2010/main"/>
                      </a:ext>
                    </a:extLst>
                  </pic:spPr>
                </pic:pic>
              </a:graphicData>
            </a:graphic>
          </wp:inline>
        </w:drawing>
      </w:r>
    </w:p>
    <w:p w14:paraId="5ACD210D" w14:textId="77777777" w:rsidR="000B480D" w:rsidRPr="006C7086" w:rsidRDefault="000B480D" w:rsidP="007269AF">
      <w:pPr>
        <w:pBdr>
          <w:top w:val="nil"/>
          <w:left w:val="nil"/>
          <w:bottom w:val="nil"/>
          <w:right w:val="nil"/>
          <w:between w:val="nil"/>
        </w:pBdr>
        <w:spacing w:after="0"/>
        <w:contextualSpacing/>
        <w:jc w:val="both"/>
        <w:rPr>
          <w:rFonts w:ascii="Palatino Linotype" w:eastAsia="Palatino Linotype" w:hAnsi="Palatino Linotype" w:cs="Palatino Linotype"/>
          <w:color w:val="000000"/>
          <w:szCs w:val="24"/>
        </w:rPr>
      </w:pPr>
    </w:p>
    <w:p w14:paraId="47132643" w14:textId="2DC1EE58" w:rsidR="007B0498" w:rsidRPr="006C7086" w:rsidRDefault="00A245DA" w:rsidP="007B0498">
      <w:pPr>
        <w:pStyle w:val="Prrafodelista"/>
        <w:numPr>
          <w:ilvl w:val="0"/>
          <w:numId w:val="14"/>
        </w:numPr>
        <w:pBdr>
          <w:top w:val="nil"/>
          <w:left w:val="nil"/>
          <w:bottom w:val="nil"/>
          <w:right w:val="nil"/>
          <w:between w:val="nil"/>
        </w:pBdr>
        <w:contextualSpacing/>
        <w:jc w:val="both"/>
        <w:rPr>
          <w:rFonts w:ascii="Palatino Linotype" w:eastAsia="Palatino Linotype" w:hAnsi="Palatino Linotype" w:cs="Palatino Linotype"/>
          <w:color w:val="000000"/>
        </w:rPr>
      </w:pPr>
      <w:hyperlink r:id="rId24" w:tgtFrame="_blank" w:history="1">
        <w:r w:rsidR="002222A9" w:rsidRPr="006C7086">
          <w:rPr>
            <w:rStyle w:val="Hipervnculo"/>
            <w:rFonts w:ascii="Palatino Linotype" w:hAnsi="Palatino Linotype" w:cs="Arial"/>
            <w:b/>
            <w:bCs/>
            <w:color w:val="auto"/>
          </w:rPr>
          <w:t>RESPUESTA SOLICITUD 52 DIF.pdf</w:t>
        </w:r>
      </w:hyperlink>
      <w:r w:rsidR="002222A9" w:rsidRPr="006C7086">
        <w:rPr>
          <w:rFonts w:ascii="Palatino Linotype" w:hAnsi="Palatino Linotype" w:cs="Arial"/>
        </w:rPr>
        <w:t xml:space="preserve">; </w:t>
      </w:r>
      <w:r w:rsidR="007B0498" w:rsidRPr="006C7086">
        <w:rPr>
          <w:rFonts w:ascii="Palatino Linotype" w:hAnsi="Palatino Linotype" w:cs="Arial"/>
        </w:rPr>
        <w:t xml:space="preserve">Documento que consta de seis fojas en formato PDF </w:t>
      </w:r>
      <w:r w:rsidR="00291BCC" w:rsidRPr="006C7086">
        <w:rPr>
          <w:rFonts w:ascii="Palatino Linotype" w:hAnsi="Palatino Linotype" w:cs="Arial"/>
        </w:rPr>
        <w:t xml:space="preserve">con número de oficio TSDIF/048/2023 </w:t>
      </w:r>
      <w:r w:rsidR="00B20877" w:rsidRPr="006C7086">
        <w:rPr>
          <w:rFonts w:ascii="Palatino Linotype" w:hAnsi="Palatino Linotype" w:cs="Arial"/>
        </w:rPr>
        <w:t xml:space="preserve">de fecha </w:t>
      </w:r>
      <w:r w:rsidR="00B20877" w:rsidRPr="006C7086">
        <w:rPr>
          <w:rFonts w:ascii="Palatino Linotype" w:hAnsi="Palatino Linotype" w:cs="Arial"/>
          <w:bCs/>
        </w:rPr>
        <w:t xml:space="preserve">nueve de mayo de dos mil veintitrés </w:t>
      </w:r>
      <w:r w:rsidR="007B0498" w:rsidRPr="006C7086">
        <w:rPr>
          <w:rFonts w:ascii="Palatino Linotype" w:hAnsi="Palatino Linotype" w:cs="Arial"/>
        </w:rPr>
        <w:t xml:space="preserve">mediante el cual la Servidora Pública Habilitada del Sistema Municipal DIF informa que deberá acudir a la caja de la Tesorería del Sistema Municipal DIF a efectos de realizar el pago correspondiente y obtener la información solicitada. </w:t>
      </w:r>
    </w:p>
    <w:p w14:paraId="0A79D45B" w14:textId="44AFBF37" w:rsidR="002222A9" w:rsidRPr="006C7086" w:rsidRDefault="002222A9" w:rsidP="00291BCC">
      <w:pPr>
        <w:pStyle w:val="Prrafodelista"/>
        <w:pBdr>
          <w:top w:val="nil"/>
          <w:left w:val="nil"/>
          <w:bottom w:val="nil"/>
          <w:right w:val="nil"/>
          <w:between w:val="nil"/>
        </w:pBdr>
        <w:ind w:left="720"/>
        <w:contextualSpacing/>
        <w:jc w:val="both"/>
        <w:rPr>
          <w:rFonts w:ascii="Palatino Linotype" w:eastAsia="Palatino Linotype" w:hAnsi="Palatino Linotype" w:cs="Palatino Linotype"/>
          <w:color w:val="000000"/>
        </w:rPr>
      </w:pPr>
    </w:p>
    <w:p w14:paraId="11830138" w14:textId="77777777" w:rsidR="002222A9" w:rsidRPr="006C7086" w:rsidRDefault="002222A9" w:rsidP="002222A9">
      <w:pPr>
        <w:pBdr>
          <w:top w:val="nil"/>
          <w:left w:val="nil"/>
          <w:bottom w:val="nil"/>
          <w:right w:val="nil"/>
          <w:between w:val="nil"/>
        </w:pBdr>
        <w:contextualSpacing/>
        <w:jc w:val="both"/>
        <w:rPr>
          <w:rFonts w:ascii="Palatino Linotype" w:eastAsia="Palatino Linotype" w:hAnsi="Palatino Linotype" w:cs="Palatino Linotype"/>
          <w:color w:val="000000"/>
        </w:rPr>
      </w:pPr>
    </w:p>
    <w:p w14:paraId="4D5C257B" w14:textId="0E9E6EB2" w:rsidR="009B0943" w:rsidRPr="006C7086" w:rsidRDefault="009B0943" w:rsidP="00FD0D8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C7086">
        <w:rPr>
          <w:rFonts w:ascii="Palatino Linotype" w:eastAsia="Palatino Linotype" w:hAnsi="Palatino Linotype" w:cs="Palatino Linotype"/>
          <w:color w:val="000000"/>
          <w:sz w:val="24"/>
          <w:szCs w:val="24"/>
        </w:rPr>
        <w:t xml:space="preserve">Ante la respuesta emitida por el Sujeto Obligado, el Recurrente consideró que su derecho a la información pública había sido conculcado, por lo que interpuso el recurso de revisión al rubro citado, señalando como acto impugnado y razones o motivos de inconformidad que no se entregó la </w:t>
      </w:r>
      <w:r w:rsidR="0046333D" w:rsidRPr="006C7086">
        <w:rPr>
          <w:rFonts w:ascii="Palatino Linotype" w:eastAsia="Palatino Linotype" w:hAnsi="Palatino Linotype" w:cs="Palatino Linotype"/>
          <w:color w:val="000000"/>
          <w:sz w:val="24"/>
          <w:szCs w:val="24"/>
        </w:rPr>
        <w:t>información,</w:t>
      </w:r>
      <w:r w:rsidR="00D8616A" w:rsidRPr="006C7086">
        <w:rPr>
          <w:rFonts w:ascii="Palatino Linotype" w:eastAsia="Palatino Linotype" w:hAnsi="Palatino Linotype" w:cs="Palatino Linotype"/>
          <w:color w:val="000000"/>
          <w:sz w:val="24"/>
          <w:szCs w:val="24"/>
        </w:rPr>
        <w:t xml:space="preserve"> así como que se le </w:t>
      </w:r>
      <w:r w:rsidR="000A69EE" w:rsidRPr="006C7086">
        <w:rPr>
          <w:rFonts w:ascii="Palatino Linotype" w:eastAsia="Palatino Linotype" w:hAnsi="Palatino Linotype" w:cs="Palatino Linotype"/>
          <w:color w:val="000000"/>
          <w:sz w:val="24"/>
          <w:szCs w:val="24"/>
        </w:rPr>
        <w:t>está</w:t>
      </w:r>
      <w:r w:rsidR="00D8616A" w:rsidRPr="006C7086">
        <w:rPr>
          <w:rFonts w:ascii="Palatino Linotype" w:eastAsia="Palatino Linotype" w:hAnsi="Palatino Linotype" w:cs="Palatino Linotype"/>
          <w:color w:val="000000"/>
          <w:sz w:val="24"/>
          <w:szCs w:val="24"/>
        </w:rPr>
        <w:t xml:space="preserve"> requiriendo un cobro </w:t>
      </w:r>
      <w:r w:rsidR="000A69EE" w:rsidRPr="006C7086">
        <w:rPr>
          <w:rFonts w:ascii="Palatino Linotype" w:eastAsia="Palatino Linotype" w:hAnsi="Palatino Linotype" w:cs="Palatino Linotype"/>
          <w:color w:val="000000"/>
          <w:sz w:val="24"/>
          <w:szCs w:val="24"/>
        </w:rPr>
        <w:t>para la entrega de información distinta a la que señalo</w:t>
      </w:r>
      <w:r w:rsidRPr="006C7086">
        <w:rPr>
          <w:rFonts w:ascii="Palatino Linotype" w:eastAsia="Palatino Linotype" w:hAnsi="Palatino Linotype" w:cs="Palatino Linotype"/>
          <w:color w:val="000000"/>
          <w:sz w:val="24"/>
          <w:szCs w:val="24"/>
        </w:rPr>
        <w:t xml:space="preserve">. </w:t>
      </w:r>
    </w:p>
    <w:p w14:paraId="016968A0" w14:textId="77777777" w:rsidR="000E120E" w:rsidRPr="006C7086" w:rsidRDefault="000E120E" w:rsidP="00FD0D8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CD23C16" w14:textId="46AFC764" w:rsidR="000E120E" w:rsidRPr="006C7086" w:rsidRDefault="000E120E" w:rsidP="00FD0D8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C7086">
        <w:rPr>
          <w:rFonts w:ascii="Palatino Linotype" w:eastAsia="Palatino Linotype" w:hAnsi="Palatino Linotype" w:cs="Palatino Linotype"/>
          <w:color w:val="000000"/>
          <w:sz w:val="24"/>
          <w:szCs w:val="24"/>
        </w:rPr>
        <w:t xml:space="preserve">De la etapa de manifestaciones se aprecia que </w:t>
      </w:r>
      <w:r w:rsidR="00A17879" w:rsidRPr="006C7086">
        <w:rPr>
          <w:rFonts w:ascii="Palatino Linotype" w:eastAsia="Palatino Linotype" w:hAnsi="Palatino Linotype" w:cs="Palatino Linotype"/>
          <w:color w:val="000000"/>
          <w:sz w:val="24"/>
          <w:szCs w:val="24"/>
        </w:rPr>
        <w:t xml:space="preserve">el </w:t>
      </w:r>
      <w:r w:rsidR="00AD7ECA" w:rsidRPr="006C7086">
        <w:rPr>
          <w:rFonts w:ascii="Palatino Linotype" w:eastAsia="Palatino Linotype" w:hAnsi="Palatino Linotype" w:cs="Palatino Linotype"/>
          <w:color w:val="000000"/>
          <w:sz w:val="24"/>
          <w:szCs w:val="24"/>
        </w:rPr>
        <w:t xml:space="preserve">Sujeto Obligado emitió su informe </w:t>
      </w:r>
      <w:r w:rsidR="009E72C7" w:rsidRPr="006C7086">
        <w:rPr>
          <w:rFonts w:ascii="Palatino Linotype" w:eastAsia="Palatino Linotype" w:hAnsi="Palatino Linotype" w:cs="Palatino Linotype"/>
          <w:color w:val="000000"/>
          <w:sz w:val="24"/>
          <w:szCs w:val="24"/>
        </w:rPr>
        <w:t>justificado</w:t>
      </w:r>
      <w:r w:rsidR="00AD7ECA" w:rsidRPr="006C7086">
        <w:rPr>
          <w:rFonts w:ascii="Palatino Linotype" w:eastAsia="Palatino Linotype" w:hAnsi="Palatino Linotype" w:cs="Palatino Linotype"/>
          <w:color w:val="000000"/>
          <w:sz w:val="24"/>
          <w:szCs w:val="24"/>
        </w:rPr>
        <w:t xml:space="preserve"> </w:t>
      </w:r>
      <w:r w:rsidR="009E72C7" w:rsidRPr="006C7086">
        <w:rPr>
          <w:rFonts w:ascii="Palatino Linotype" w:eastAsia="Palatino Linotype" w:hAnsi="Palatino Linotype" w:cs="Palatino Linotype"/>
          <w:color w:val="000000"/>
          <w:sz w:val="24"/>
          <w:szCs w:val="24"/>
        </w:rPr>
        <w:t xml:space="preserve">en los siguientes términos; </w:t>
      </w:r>
    </w:p>
    <w:p w14:paraId="0828B004" w14:textId="77777777" w:rsidR="00E27747" w:rsidRPr="006C7086" w:rsidRDefault="00E27747" w:rsidP="00FD0D8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C4BAFD2" w14:textId="61ECF85F" w:rsidR="00E27747" w:rsidRPr="006C7086" w:rsidRDefault="00870A35" w:rsidP="00FD0D80">
      <w:pPr>
        <w:pBdr>
          <w:top w:val="nil"/>
          <w:left w:val="nil"/>
          <w:bottom w:val="nil"/>
          <w:right w:val="nil"/>
          <w:between w:val="nil"/>
        </w:pBdr>
        <w:spacing w:after="0" w:line="360" w:lineRule="auto"/>
        <w:contextualSpacing/>
        <w:jc w:val="both"/>
        <w:rPr>
          <w:rFonts w:ascii="Palatino Linotype" w:hAnsi="Palatino Linotype"/>
          <w:sz w:val="24"/>
          <w:szCs w:val="24"/>
        </w:rPr>
      </w:pPr>
      <w:r w:rsidRPr="006C7086">
        <w:rPr>
          <w:rFonts w:ascii="Palatino Linotype" w:hAnsi="Palatino Linotype"/>
          <w:sz w:val="24"/>
          <w:szCs w:val="24"/>
        </w:rPr>
        <w:t xml:space="preserve">Para el recurso </w:t>
      </w:r>
      <w:hyperlink r:id="rId25" w:history="1">
        <w:r w:rsidRPr="006C7086">
          <w:rPr>
            <w:rStyle w:val="Hipervnculo"/>
            <w:rFonts w:ascii="Palatino Linotype" w:hAnsi="Palatino Linotype" w:cs="Arial"/>
            <w:b/>
            <w:bCs/>
            <w:color w:val="auto"/>
            <w:sz w:val="24"/>
            <w:szCs w:val="24"/>
            <w:u w:val="none"/>
          </w:rPr>
          <w:t>02610/INFOEM/IP/RR/2023</w:t>
        </w:r>
      </w:hyperlink>
    </w:p>
    <w:p w14:paraId="247521BE" w14:textId="2B686461" w:rsidR="00261597" w:rsidRPr="006C7086" w:rsidRDefault="00A245DA" w:rsidP="00E27747">
      <w:pPr>
        <w:pStyle w:val="Prrafodelista"/>
        <w:numPr>
          <w:ilvl w:val="0"/>
          <w:numId w:val="14"/>
        </w:numPr>
        <w:spacing w:line="360" w:lineRule="auto"/>
        <w:ind w:left="360"/>
        <w:jc w:val="both"/>
        <w:rPr>
          <w:rFonts w:ascii="Palatino Linotype" w:hAnsi="Palatino Linotype" w:cs="Arial"/>
        </w:rPr>
      </w:pPr>
      <w:hyperlink r:id="rId26" w:history="1">
        <w:r w:rsidR="00870A35" w:rsidRPr="006C7086">
          <w:rPr>
            <w:rStyle w:val="Hipervnculo"/>
            <w:rFonts w:ascii="Palatino Linotype" w:eastAsia="Calibri" w:hAnsi="Palatino Linotype" w:cs="Arial"/>
            <w:b/>
            <w:bCs/>
            <w:color w:val="auto"/>
            <w:u w:val="none"/>
          </w:rPr>
          <w:t>MANIFESTACIÓNES OBRAS PÚBLICAS RR SOL 78.pdf</w:t>
        </w:r>
      </w:hyperlink>
      <w:r w:rsidR="0040239F" w:rsidRPr="006C7086">
        <w:rPr>
          <w:rFonts w:ascii="Palatino Linotype" w:hAnsi="Palatino Linotype" w:cs="Arial"/>
        </w:rPr>
        <w:t xml:space="preserve">: </w:t>
      </w:r>
      <w:r w:rsidR="00995500" w:rsidRPr="006C7086">
        <w:rPr>
          <w:rFonts w:ascii="Palatino Linotype" w:hAnsi="Palatino Linotype" w:cs="Arial"/>
        </w:rPr>
        <w:t xml:space="preserve">Documento que consta de cinco fojas en formato PDF con número de oficio </w:t>
      </w:r>
      <w:r w:rsidR="000A57AF" w:rsidRPr="006C7086">
        <w:rPr>
          <w:rFonts w:ascii="Palatino Linotype" w:hAnsi="Palatino Linotype" w:cs="Arial"/>
        </w:rPr>
        <w:t>PM/DOPYDU/168/2023</w:t>
      </w:r>
      <w:r w:rsidR="007C308E" w:rsidRPr="006C7086">
        <w:rPr>
          <w:rFonts w:ascii="Palatino Linotype" w:hAnsi="Palatino Linotype" w:cs="Arial"/>
        </w:rPr>
        <w:t xml:space="preserve"> de fecha </w:t>
      </w:r>
      <w:r w:rsidR="008C3D0D" w:rsidRPr="006C7086">
        <w:rPr>
          <w:rFonts w:ascii="Palatino Linotype" w:hAnsi="Palatino Linotype" w:cs="Arial"/>
        </w:rPr>
        <w:t>veintinueve</w:t>
      </w:r>
      <w:r w:rsidR="007C308E" w:rsidRPr="006C7086">
        <w:rPr>
          <w:rFonts w:ascii="Palatino Linotype" w:hAnsi="Palatino Linotype" w:cs="Arial"/>
        </w:rPr>
        <w:t xml:space="preserve"> de mayo de dos mil veintitrés</w:t>
      </w:r>
      <w:r w:rsidR="00CA4126" w:rsidRPr="006C7086">
        <w:rPr>
          <w:rFonts w:ascii="Palatino Linotype" w:hAnsi="Palatino Linotype" w:cs="Arial"/>
        </w:rPr>
        <w:t xml:space="preserve"> mediante el cual el </w:t>
      </w:r>
      <w:proofErr w:type="gramStart"/>
      <w:r w:rsidR="00BD0DEC" w:rsidRPr="006C7086">
        <w:rPr>
          <w:rFonts w:ascii="Palatino Linotype" w:hAnsi="Palatino Linotype" w:cs="Arial"/>
        </w:rPr>
        <w:t>Director</w:t>
      </w:r>
      <w:proofErr w:type="gramEnd"/>
      <w:r w:rsidR="00CA4126" w:rsidRPr="006C7086">
        <w:rPr>
          <w:rFonts w:ascii="Palatino Linotype" w:hAnsi="Palatino Linotype" w:cs="Arial"/>
        </w:rPr>
        <w:t xml:space="preserve"> de Obras Públicas Y Des</w:t>
      </w:r>
      <w:r w:rsidR="00BA5A36" w:rsidRPr="006C7086">
        <w:rPr>
          <w:rFonts w:ascii="Palatino Linotype" w:hAnsi="Palatino Linotype" w:cs="Arial"/>
        </w:rPr>
        <w:t>arrollo Urbano</w:t>
      </w:r>
      <w:r w:rsidR="00BD0DEC" w:rsidRPr="006C7086">
        <w:rPr>
          <w:rFonts w:ascii="Palatino Linotype" w:hAnsi="Palatino Linotype" w:cs="Arial"/>
        </w:rPr>
        <w:t xml:space="preserve"> </w:t>
      </w:r>
      <w:r w:rsidR="006F35ED" w:rsidRPr="006C7086">
        <w:rPr>
          <w:rFonts w:ascii="Palatino Linotype" w:hAnsi="Palatino Linotype" w:cs="Arial"/>
        </w:rPr>
        <w:t>confirma su respuesta primigenia.</w:t>
      </w:r>
    </w:p>
    <w:p w14:paraId="1D524E0A" w14:textId="77777777" w:rsidR="00E27747" w:rsidRPr="006C7086" w:rsidRDefault="00E27747" w:rsidP="00E27747">
      <w:pPr>
        <w:pStyle w:val="Prrafodelista"/>
        <w:spacing w:line="360" w:lineRule="auto"/>
        <w:ind w:left="360"/>
        <w:jc w:val="both"/>
        <w:rPr>
          <w:rFonts w:ascii="Palatino Linotype" w:hAnsi="Palatino Linotype" w:cs="Arial"/>
        </w:rPr>
      </w:pPr>
    </w:p>
    <w:p w14:paraId="5E225678" w14:textId="77777777" w:rsidR="001C2FE2" w:rsidRPr="006C7086" w:rsidRDefault="00A245DA" w:rsidP="00E27747">
      <w:pPr>
        <w:pStyle w:val="Prrafodelista"/>
        <w:numPr>
          <w:ilvl w:val="0"/>
          <w:numId w:val="14"/>
        </w:numPr>
        <w:spacing w:line="360" w:lineRule="auto"/>
        <w:ind w:left="360"/>
        <w:jc w:val="both"/>
        <w:rPr>
          <w:rFonts w:ascii="Palatino Linotype" w:hAnsi="Palatino Linotype" w:cs="Arial"/>
        </w:rPr>
      </w:pPr>
      <w:hyperlink r:id="rId27" w:history="1">
        <w:r w:rsidR="00870A35" w:rsidRPr="006C7086">
          <w:rPr>
            <w:rStyle w:val="Hipervnculo"/>
            <w:rFonts w:ascii="Palatino Linotype" w:eastAsia="Calibri" w:hAnsi="Palatino Linotype" w:cs="Arial"/>
            <w:b/>
            <w:bCs/>
            <w:color w:val="auto"/>
            <w:u w:val="none"/>
          </w:rPr>
          <w:t>ENTREGA MANIFESTACIÓNES DIF RR SOL 78.pdf</w:t>
        </w:r>
      </w:hyperlink>
      <w:r w:rsidR="0044123E" w:rsidRPr="006C7086">
        <w:rPr>
          <w:rFonts w:ascii="Palatino Linotype" w:hAnsi="Palatino Linotype"/>
        </w:rPr>
        <w:t xml:space="preserve">: Documento que consta de nueve fojas en formato PDF con número de oficio DIF/TESO/057/2023 </w:t>
      </w:r>
      <w:r w:rsidR="00337601" w:rsidRPr="006C7086">
        <w:rPr>
          <w:rFonts w:ascii="Palatino Linotype" w:hAnsi="Palatino Linotype" w:cs="Arial"/>
        </w:rPr>
        <w:t>de fecha veintinueve de mayo de dos mil veintitrés</w:t>
      </w:r>
      <w:r w:rsidR="001C2FE2" w:rsidRPr="006C7086">
        <w:rPr>
          <w:rFonts w:ascii="Palatino Linotype" w:hAnsi="Palatino Linotype" w:cs="Arial"/>
        </w:rPr>
        <w:t xml:space="preserve"> mediante el cual la Servidora Pública Habilitada del Sistema Municipal DIF confirma su respuesta primigenia.</w:t>
      </w:r>
    </w:p>
    <w:p w14:paraId="5257B27A" w14:textId="665C1EF8" w:rsidR="00261597" w:rsidRPr="006C7086" w:rsidRDefault="00261597" w:rsidP="00E27747">
      <w:pPr>
        <w:pStyle w:val="Prrafodelista"/>
        <w:ind w:left="360"/>
        <w:jc w:val="both"/>
        <w:rPr>
          <w:rFonts w:ascii="Palatino Linotype" w:hAnsi="Palatino Linotype" w:cs="Arial"/>
        </w:rPr>
      </w:pPr>
    </w:p>
    <w:p w14:paraId="20C04336" w14:textId="77777777" w:rsidR="00261597" w:rsidRPr="006C7086" w:rsidRDefault="00261597" w:rsidP="00E27747">
      <w:pPr>
        <w:jc w:val="both"/>
        <w:rPr>
          <w:rFonts w:ascii="Palatino Linotype" w:hAnsi="Palatino Linotype" w:cs="Arial"/>
        </w:rPr>
      </w:pPr>
    </w:p>
    <w:p w14:paraId="5C917921" w14:textId="3562D63E" w:rsidR="000E120E" w:rsidRPr="006C7086" w:rsidRDefault="00A245DA" w:rsidP="00E27747">
      <w:pPr>
        <w:pStyle w:val="Prrafodelista"/>
        <w:numPr>
          <w:ilvl w:val="0"/>
          <w:numId w:val="14"/>
        </w:numPr>
        <w:spacing w:line="360" w:lineRule="auto"/>
        <w:ind w:left="360"/>
        <w:jc w:val="both"/>
        <w:rPr>
          <w:rFonts w:ascii="Palatino Linotype" w:hAnsi="Palatino Linotype" w:cs="Arial"/>
        </w:rPr>
      </w:pPr>
      <w:hyperlink r:id="rId28" w:history="1">
        <w:r w:rsidR="00870A35" w:rsidRPr="006C7086">
          <w:rPr>
            <w:rStyle w:val="Hipervnculo"/>
            <w:rFonts w:ascii="Palatino Linotype" w:eastAsia="Calibri" w:hAnsi="Palatino Linotype" w:cs="Arial"/>
            <w:b/>
            <w:bCs/>
            <w:color w:val="auto"/>
            <w:u w:val="none"/>
          </w:rPr>
          <w:t>ENTREGA MANIFESTACIÓNES RR 02610 UT.pdf</w:t>
        </w:r>
      </w:hyperlink>
      <w:r w:rsidR="00EA4E4C" w:rsidRPr="006C7086">
        <w:rPr>
          <w:rFonts w:ascii="Palatino Linotype" w:hAnsi="Palatino Linotype"/>
        </w:rPr>
        <w:t>: Documento que consta de dos fojas en formato PDF con número de oficio SALI/UT/147/20203 mediante el cual el Titular de la Unidad de Transparencia informa las diligencias que llevo a cabo a efecto de dar respuesta a la solicitud de información</w:t>
      </w:r>
    </w:p>
    <w:p w14:paraId="7086145B" w14:textId="77777777" w:rsidR="000E120E" w:rsidRPr="006C7086" w:rsidRDefault="000E120E" w:rsidP="00E2774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504378" w14:textId="0754164A" w:rsidR="000E120E" w:rsidRPr="006C7086" w:rsidRDefault="001C2FE2" w:rsidP="00E2774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C7086">
        <w:rPr>
          <w:rFonts w:ascii="Palatino Linotype" w:eastAsia="Palatino Linotype" w:hAnsi="Palatino Linotype" w:cs="Palatino Linotype"/>
          <w:color w:val="000000"/>
          <w:sz w:val="24"/>
          <w:szCs w:val="24"/>
        </w:rPr>
        <w:t xml:space="preserve">Para el recurso </w:t>
      </w:r>
      <w:hyperlink r:id="rId29" w:history="1">
        <w:r w:rsidRPr="006C7086">
          <w:rPr>
            <w:rStyle w:val="Hipervnculo"/>
            <w:rFonts w:ascii="Palatino Linotype" w:hAnsi="Palatino Linotype" w:cs="Arial"/>
            <w:b/>
            <w:bCs/>
            <w:color w:val="auto"/>
            <w:sz w:val="24"/>
            <w:szCs w:val="24"/>
            <w:u w:val="none"/>
          </w:rPr>
          <w:t>02611/INFOEM/IP/RR/2023</w:t>
        </w:r>
      </w:hyperlink>
    </w:p>
    <w:p w14:paraId="6C13C00F" w14:textId="0BCEFB77" w:rsidR="0000058B" w:rsidRPr="006C7086" w:rsidRDefault="00A245DA" w:rsidP="00E27747">
      <w:pPr>
        <w:pStyle w:val="Prrafodelista"/>
        <w:numPr>
          <w:ilvl w:val="0"/>
          <w:numId w:val="14"/>
        </w:numPr>
        <w:pBdr>
          <w:top w:val="nil"/>
          <w:left w:val="nil"/>
          <w:bottom w:val="nil"/>
          <w:right w:val="nil"/>
          <w:between w:val="nil"/>
        </w:pBdr>
        <w:spacing w:line="360" w:lineRule="auto"/>
        <w:ind w:left="360"/>
        <w:contextualSpacing/>
        <w:jc w:val="both"/>
        <w:rPr>
          <w:rFonts w:ascii="Palatino Linotype" w:eastAsia="Palatino Linotype" w:hAnsi="Palatino Linotype" w:cs="Palatino Linotype"/>
        </w:rPr>
      </w:pPr>
      <w:hyperlink r:id="rId30" w:history="1">
        <w:r w:rsidR="00B41BEB" w:rsidRPr="006C7086">
          <w:rPr>
            <w:rStyle w:val="Hipervnculo"/>
            <w:rFonts w:ascii="Palatino Linotype" w:eastAsia="Calibri" w:hAnsi="Palatino Linotype" w:cs="Arial"/>
            <w:b/>
            <w:bCs/>
            <w:color w:val="auto"/>
          </w:rPr>
          <w:t>MANIFESTACIÓNES RR SOL 52 OBRAS.pdf</w:t>
        </w:r>
      </w:hyperlink>
      <w:r w:rsidR="006D1537" w:rsidRPr="006C7086">
        <w:rPr>
          <w:rFonts w:ascii="Palatino Linotype" w:hAnsi="Palatino Linotype"/>
        </w:rPr>
        <w:t>: Documento que consta de cinco fojas e</w:t>
      </w:r>
      <w:r w:rsidR="00DA15F7" w:rsidRPr="006C7086">
        <w:rPr>
          <w:rFonts w:ascii="Palatino Linotype" w:hAnsi="Palatino Linotype"/>
        </w:rPr>
        <w:t>n</w:t>
      </w:r>
      <w:r w:rsidR="006D1537" w:rsidRPr="006C7086">
        <w:rPr>
          <w:rFonts w:ascii="Palatino Linotype" w:hAnsi="Palatino Linotype"/>
        </w:rPr>
        <w:t xml:space="preserve"> formato PDF </w:t>
      </w:r>
      <w:r w:rsidR="00FD0D80" w:rsidRPr="006C7086">
        <w:rPr>
          <w:rFonts w:ascii="Palatino Linotype" w:hAnsi="Palatino Linotype"/>
        </w:rPr>
        <w:t>con número de oficio SALI</w:t>
      </w:r>
      <w:r w:rsidR="0000058B" w:rsidRPr="006C7086">
        <w:rPr>
          <w:rFonts w:ascii="Palatino Linotype" w:hAnsi="Palatino Linotype"/>
        </w:rPr>
        <w:t xml:space="preserve">/DDOPYDU/169/2023 de fecha </w:t>
      </w:r>
      <w:r w:rsidR="0000058B" w:rsidRPr="006C7086">
        <w:rPr>
          <w:rFonts w:ascii="Palatino Linotype" w:hAnsi="Palatino Linotype"/>
        </w:rPr>
        <w:lastRenderedPageBreak/>
        <w:t>veintinueve de mayo de dos mil veintitrés</w:t>
      </w:r>
      <w:r w:rsidR="00A85FD9" w:rsidRPr="006C7086">
        <w:rPr>
          <w:rFonts w:ascii="Palatino Linotype" w:hAnsi="Palatino Linotype"/>
        </w:rPr>
        <w:t xml:space="preserve"> </w:t>
      </w:r>
      <w:r w:rsidR="00A85FD9" w:rsidRPr="006C7086">
        <w:rPr>
          <w:rFonts w:ascii="Palatino Linotype" w:hAnsi="Palatino Linotype" w:cs="Arial"/>
        </w:rPr>
        <w:t xml:space="preserve">mediante el cual el </w:t>
      </w:r>
      <w:proofErr w:type="gramStart"/>
      <w:r w:rsidR="00A85FD9" w:rsidRPr="006C7086">
        <w:rPr>
          <w:rFonts w:ascii="Palatino Linotype" w:hAnsi="Palatino Linotype" w:cs="Arial"/>
        </w:rPr>
        <w:t>Director</w:t>
      </w:r>
      <w:proofErr w:type="gramEnd"/>
      <w:r w:rsidR="00A85FD9" w:rsidRPr="006C7086">
        <w:rPr>
          <w:rFonts w:ascii="Palatino Linotype" w:hAnsi="Palatino Linotype" w:cs="Arial"/>
        </w:rPr>
        <w:t xml:space="preserve"> de Obras Públicas Y Desarrollo Urbano confirma su respuesta primigenia</w:t>
      </w:r>
    </w:p>
    <w:p w14:paraId="5794C8AD" w14:textId="77777777" w:rsidR="00A85FD9" w:rsidRPr="006C7086" w:rsidRDefault="00A85FD9" w:rsidP="00E27747">
      <w:pPr>
        <w:pStyle w:val="Prrafodelista"/>
        <w:pBdr>
          <w:top w:val="nil"/>
          <w:left w:val="nil"/>
          <w:bottom w:val="nil"/>
          <w:right w:val="nil"/>
          <w:between w:val="nil"/>
        </w:pBdr>
        <w:spacing w:line="360" w:lineRule="auto"/>
        <w:ind w:left="360"/>
        <w:contextualSpacing/>
        <w:jc w:val="both"/>
        <w:rPr>
          <w:rFonts w:ascii="Palatino Linotype" w:eastAsia="Palatino Linotype" w:hAnsi="Palatino Linotype" w:cs="Palatino Linotype"/>
        </w:rPr>
      </w:pPr>
    </w:p>
    <w:p w14:paraId="44D4E741" w14:textId="037BCAAF" w:rsidR="00DE0E0B" w:rsidRPr="006C7086" w:rsidRDefault="00A245DA" w:rsidP="00E27747">
      <w:pPr>
        <w:pStyle w:val="Prrafodelista"/>
        <w:numPr>
          <w:ilvl w:val="0"/>
          <w:numId w:val="14"/>
        </w:numPr>
        <w:spacing w:line="360" w:lineRule="auto"/>
        <w:ind w:left="360"/>
        <w:jc w:val="both"/>
        <w:rPr>
          <w:rFonts w:ascii="Palatino Linotype" w:hAnsi="Palatino Linotype" w:cs="Arial"/>
        </w:rPr>
      </w:pPr>
      <w:hyperlink r:id="rId31" w:history="1">
        <w:r w:rsidR="00B41BEB" w:rsidRPr="006C7086">
          <w:rPr>
            <w:rStyle w:val="Hipervnculo"/>
            <w:rFonts w:ascii="Palatino Linotype" w:eastAsia="Calibri" w:hAnsi="Palatino Linotype" w:cs="Arial"/>
            <w:b/>
            <w:bCs/>
            <w:color w:val="auto"/>
          </w:rPr>
          <w:t>ENTREGA MANIFESTACIÓNES RR SOL 52 UT.pdf</w:t>
        </w:r>
      </w:hyperlink>
      <w:r w:rsidR="00C778E5" w:rsidRPr="006C7086">
        <w:rPr>
          <w:rFonts w:ascii="Palatino Linotype" w:hAnsi="Palatino Linotype" w:cs="Arial"/>
        </w:rPr>
        <w:t>: Documento que consta de dos fojas en formato PDF con número de oficio SALI</w:t>
      </w:r>
      <w:r w:rsidR="00DE0E0B" w:rsidRPr="006C7086">
        <w:rPr>
          <w:rFonts w:ascii="Palatino Linotype" w:hAnsi="Palatino Linotype" w:cs="Arial"/>
        </w:rPr>
        <w:t>/</w:t>
      </w:r>
      <w:r w:rsidR="00C778E5" w:rsidRPr="006C7086">
        <w:rPr>
          <w:rFonts w:ascii="Palatino Linotype" w:hAnsi="Palatino Linotype" w:cs="Arial"/>
        </w:rPr>
        <w:t>UT/</w:t>
      </w:r>
      <w:r w:rsidR="00DE0E0B" w:rsidRPr="006C7086">
        <w:rPr>
          <w:rFonts w:ascii="Palatino Linotype" w:hAnsi="Palatino Linotype" w:cs="Arial"/>
        </w:rPr>
        <w:t xml:space="preserve">148/2023 de fecha treinta de mayo de dos mil veintitrés </w:t>
      </w:r>
      <w:r w:rsidR="00DE0E0B" w:rsidRPr="006C7086">
        <w:rPr>
          <w:rFonts w:ascii="Palatino Linotype" w:hAnsi="Palatino Linotype"/>
        </w:rPr>
        <w:t>mediante el cual el Titular de la Unidad de Transparencia informa las diligencias que llevo a cabo a efecto de dar respuesta a la solicitud de información</w:t>
      </w:r>
    </w:p>
    <w:p w14:paraId="3C8A05B3" w14:textId="36B88740" w:rsidR="00B41BEB" w:rsidRPr="006C7086" w:rsidRDefault="00B41BEB" w:rsidP="00E27747">
      <w:pPr>
        <w:pStyle w:val="Prrafodelista"/>
        <w:pBdr>
          <w:top w:val="nil"/>
          <w:left w:val="nil"/>
          <w:bottom w:val="nil"/>
          <w:right w:val="nil"/>
          <w:between w:val="nil"/>
        </w:pBdr>
        <w:spacing w:line="360" w:lineRule="auto"/>
        <w:ind w:left="360"/>
        <w:contextualSpacing/>
        <w:jc w:val="both"/>
        <w:rPr>
          <w:rFonts w:ascii="Palatino Linotype" w:eastAsia="Palatino Linotype" w:hAnsi="Palatino Linotype" w:cs="Palatino Linotype"/>
        </w:rPr>
      </w:pPr>
    </w:p>
    <w:p w14:paraId="1FDDD273" w14:textId="77777777" w:rsidR="00835512" w:rsidRPr="006C7086" w:rsidRDefault="00A245DA" w:rsidP="00835512">
      <w:pPr>
        <w:pStyle w:val="Prrafodelista"/>
        <w:numPr>
          <w:ilvl w:val="0"/>
          <w:numId w:val="14"/>
        </w:numPr>
        <w:pBdr>
          <w:top w:val="nil"/>
          <w:left w:val="nil"/>
          <w:bottom w:val="nil"/>
          <w:right w:val="nil"/>
          <w:between w:val="nil"/>
        </w:pBdr>
        <w:spacing w:line="360" w:lineRule="auto"/>
        <w:ind w:left="360"/>
        <w:contextualSpacing/>
        <w:jc w:val="both"/>
        <w:rPr>
          <w:rFonts w:ascii="Palatino Linotype" w:eastAsia="Palatino Linotype" w:hAnsi="Palatino Linotype" w:cs="Palatino Linotype"/>
        </w:rPr>
      </w:pPr>
      <w:hyperlink r:id="rId32" w:history="1">
        <w:r w:rsidR="00B41BEB" w:rsidRPr="006C7086">
          <w:rPr>
            <w:rStyle w:val="Hipervnculo"/>
            <w:rFonts w:ascii="Palatino Linotype" w:eastAsia="Calibri" w:hAnsi="Palatino Linotype" w:cs="Arial"/>
            <w:b/>
            <w:bCs/>
            <w:color w:val="auto"/>
          </w:rPr>
          <w:t>MANIFESTACIÓNES RR SOL 52 DIF.pdf</w:t>
        </w:r>
      </w:hyperlink>
      <w:r w:rsidR="003D1BEA" w:rsidRPr="006C7086">
        <w:rPr>
          <w:rFonts w:ascii="Palatino Linotype" w:hAnsi="Palatino Linotype"/>
        </w:rPr>
        <w:t>:</w:t>
      </w:r>
      <w:r w:rsidR="00874ED5" w:rsidRPr="006C7086">
        <w:rPr>
          <w:rFonts w:ascii="Palatino Linotype" w:hAnsi="Palatino Linotype"/>
        </w:rPr>
        <w:t xml:space="preserve"> </w:t>
      </w:r>
      <w:r w:rsidR="003D1BEA" w:rsidRPr="006C7086">
        <w:rPr>
          <w:rFonts w:ascii="Palatino Linotype" w:hAnsi="Palatino Linotype"/>
        </w:rPr>
        <w:t xml:space="preserve">Documento que consta de nueve fojas en formato PDF </w:t>
      </w:r>
      <w:r w:rsidR="00C8594A" w:rsidRPr="006C7086">
        <w:rPr>
          <w:rFonts w:ascii="Palatino Linotype" w:hAnsi="Palatino Linotype"/>
        </w:rPr>
        <w:t>con número de oficio DIF/TESO/0561/2023</w:t>
      </w:r>
      <w:r w:rsidR="001D051D" w:rsidRPr="006C7086">
        <w:rPr>
          <w:rFonts w:ascii="Palatino Linotype" w:hAnsi="Palatino Linotype"/>
        </w:rPr>
        <w:t xml:space="preserve"> de </w:t>
      </w:r>
      <w:proofErr w:type="gramStart"/>
      <w:r w:rsidR="001D051D" w:rsidRPr="006C7086">
        <w:rPr>
          <w:rFonts w:ascii="Palatino Linotype" w:hAnsi="Palatino Linotype"/>
        </w:rPr>
        <w:t>fecha  veintinueve</w:t>
      </w:r>
      <w:proofErr w:type="gramEnd"/>
      <w:r w:rsidR="001D051D" w:rsidRPr="006C7086">
        <w:rPr>
          <w:rFonts w:ascii="Palatino Linotype" w:hAnsi="Palatino Linotype"/>
        </w:rPr>
        <w:t xml:space="preserve"> de mayo de dos mil veintitrés</w:t>
      </w:r>
      <w:r w:rsidR="001D051D" w:rsidRPr="006C7086">
        <w:rPr>
          <w:rFonts w:ascii="Palatino Linotype" w:hAnsi="Palatino Linotype" w:cs="Arial"/>
        </w:rPr>
        <w:t xml:space="preserve"> mediante el cual la Servidora Pública Habilitada del Sistema Municipal DIF confirma su respuesta primigenia.</w:t>
      </w:r>
    </w:p>
    <w:p w14:paraId="43ADAFBD" w14:textId="77777777" w:rsidR="00835512" w:rsidRPr="006C7086" w:rsidRDefault="00835512" w:rsidP="000A384F">
      <w:pPr>
        <w:pBdr>
          <w:top w:val="nil"/>
          <w:left w:val="nil"/>
          <w:bottom w:val="nil"/>
          <w:right w:val="nil"/>
          <w:between w:val="nil"/>
        </w:pBdr>
        <w:spacing w:line="360" w:lineRule="auto"/>
        <w:contextualSpacing/>
        <w:jc w:val="both"/>
        <w:rPr>
          <w:rFonts w:ascii="Palatino Linotype" w:eastAsia="Palatino Linotype" w:hAnsi="Palatino Linotype" w:cs="Palatino Linotype"/>
        </w:rPr>
      </w:pPr>
    </w:p>
    <w:p w14:paraId="793BC770" w14:textId="77777777" w:rsidR="00835512" w:rsidRPr="006C7086" w:rsidRDefault="00835512" w:rsidP="00835512">
      <w:pPr>
        <w:pStyle w:val="Prrafodelista"/>
        <w:rPr>
          <w:iCs/>
        </w:rPr>
      </w:pPr>
    </w:p>
    <w:p w14:paraId="27C91567" w14:textId="53F39BD2" w:rsidR="005F60B7" w:rsidRPr="006C7086" w:rsidRDefault="005F60B7" w:rsidP="00835512">
      <w:pPr>
        <w:pStyle w:val="Prrafodelista"/>
        <w:pBdr>
          <w:top w:val="nil"/>
          <w:left w:val="nil"/>
          <w:bottom w:val="nil"/>
          <w:right w:val="nil"/>
          <w:between w:val="nil"/>
        </w:pBdr>
        <w:spacing w:line="360" w:lineRule="auto"/>
        <w:ind w:left="360"/>
        <w:contextualSpacing/>
        <w:jc w:val="both"/>
        <w:rPr>
          <w:rFonts w:ascii="Palatino Linotype" w:eastAsia="Palatino Linotype" w:hAnsi="Palatino Linotype" w:cs="Palatino Linotype"/>
        </w:rPr>
      </w:pPr>
      <w:r w:rsidRPr="006C7086">
        <w:rPr>
          <w:rFonts w:ascii="Palatino Linotype" w:hAnsi="Palatino Linotype"/>
          <w:iCs/>
        </w:rPr>
        <w:t xml:space="preserve">De lo vertido en líneas anteriores se establece que el Sujeto Obligado cuenta con la información solicitada por el Recurrente </w:t>
      </w:r>
      <w:r w:rsidR="00BC6D1C" w:rsidRPr="006C7086">
        <w:rPr>
          <w:rFonts w:ascii="Palatino Linotype" w:hAnsi="Palatino Linotype"/>
          <w:iCs/>
        </w:rPr>
        <w:t>al referir que</w:t>
      </w:r>
      <w:r w:rsidR="00B524D3" w:rsidRPr="006C7086">
        <w:rPr>
          <w:rFonts w:ascii="Palatino Linotype" w:hAnsi="Palatino Linotype"/>
          <w:iCs/>
        </w:rPr>
        <w:t xml:space="preserve"> los contratos requeridos se encuentran en estado físico por lo </w:t>
      </w:r>
      <w:r w:rsidRPr="006C7086">
        <w:rPr>
          <w:rFonts w:ascii="Palatino Linotype" w:hAnsi="Palatino Linotype"/>
          <w:iCs/>
        </w:rPr>
        <w:t>que</w:t>
      </w:r>
      <w:r w:rsidR="00B524D3" w:rsidRPr="006C7086">
        <w:rPr>
          <w:rFonts w:ascii="Palatino Linotype" w:hAnsi="Palatino Linotype"/>
          <w:iCs/>
        </w:rPr>
        <w:t xml:space="preserve"> </w:t>
      </w:r>
      <w:r w:rsidRPr="006C7086">
        <w:rPr>
          <w:rFonts w:ascii="Palatino Linotype" w:hAnsi="Palatino Linotype"/>
          <w:iCs/>
        </w:rPr>
        <w:t xml:space="preserve">de acuerdo con la Ley de Transparencia y acceso a la información Pública del Estado de México y Municipios establece que el procedimiento de acceso a la información es una garantía primaria que se rige bajo los principios de simplicidad, rapidez </w:t>
      </w:r>
      <w:r w:rsidRPr="006C7086">
        <w:rPr>
          <w:rFonts w:ascii="Palatino Linotype" w:hAnsi="Palatino Linotype"/>
          <w:b/>
          <w:iCs/>
        </w:rPr>
        <w:t>y gratuidad</w:t>
      </w:r>
      <w:r w:rsidRPr="006C7086">
        <w:rPr>
          <w:rFonts w:ascii="Palatino Linotype" w:hAnsi="Palatino Linotype"/>
          <w:iCs/>
        </w:rPr>
        <w:t xml:space="preserve"> del procedimiento establecido en los artículos 9, 150 y 173</w:t>
      </w:r>
      <w:r w:rsidRPr="006C7086">
        <w:rPr>
          <w:rFonts w:ascii="Palatino Linotype" w:hAnsi="Palatino Linotype"/>
          <w:color w:val="000000"/>
        </w:rPr>
        <w:t xml:space="preserve">, se desprende los siguiente; </w:t>
      </w:r>
    </w:p>
    <w:p w14:paraId="6846D25A" w14:textId="77777777" w:rsidR="005F60B7" w:rsidRPr="006C7086" w:rsidRDefault="005F60B7" w:rsidP="005F60B7">
      <w:pPr>
        <w:pStyle w:val="INFOEM"/>
        <w:ind w:left="708"/>
      </w:pPr>
      <w:r w:rsidRPr="006C7086">
        <w:rPr>
          <w:b/>
        </w:rPr>
        <w:lastRenderedPageBreak/>
        <w:t>“Artículo 9.</w:t>
      </w:r>
      <w:r w:rsidRPr="006C7086">
        <w:t xml:space="preserve"> El Instituto deberá regir su funcionamiento de acuerdo a los siguientes principios:</w:t>
      </w:r>
    </w:p>
    <w:p w14:paraId="0000C0E8" w14:textId="77777777" w:rsidR="005F60B7" w:rsidRPr="006C7086" w:rsidRDefault="005F60B7" w:rsidP="005F60B7">
      <w:pPr>
        <w:pStyle w:val="INFOEM"/>
        <w:ind w:left="708"/>
        <w:rPr>
          <w:i w:val="0"/>
          <w:iCs/>
          <w:sz w:val="24"/>
          <w:szCs w:val="24"/>
        </w:rPr>
      </w:pPr>
      <w:r w:rsidRPr="006C7086">
        <w:rPr>
          <w:b/>
        </w:rPr>
        <w:t>III. Gratuidad</w:t>
      </w:r>
      <w:r w:rsidRPr="006C7086">
        <w:t>: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37F54193" w14:textId="77777777" w:rsidR="005F60B7" w:rsidRPr="006C7086" w:rsidRDefault="005F60B7" w:rsidP="005F60B7">
      <w:pPr>
        <w:pStyle w:val="INFOEM"/>
        <w:ind w:left="708"/>
      </w:pPr>
      <w:r w:rsidRPr="006C7086">
        <w:t>“</w:t>
      </w:r>
      <w:r w:rsidRPr="006C7086">
        <w:rPr>
          <w:b/>
        </w:rPr>
        <w:t>Artículo 150.</w:t>
      </w:r>
      <w:r w:rsidRPr="006C7086">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56E16E35" w14:textId="77777777" w:rsidR="005F60B7" w:rsidRPr="006C7086" w:rsidRDefault="005F60B7" w:rsidP="005F60B7">
      <w:pPr>
        <w:pStyle w:val="INFOEM"/>
        <w:ind w:left="708"/>
        <w:rPr>
          <w:i w:val="0"/>
          <w:iCs/>
          <w:szCs w:val="22"/>
        </w:rPr>
      </w:pPr>
    </w:p>
    <w:p w14:paraId="214DCBA9" w14:textId="77777777" w:rsidR="005F60B7" w:rsidRPr="006C7086" w:rsidRDefault="005F60B7" w:rsidP="005F60B7">
      <w:pPr>
        <w:spacing w:after="0" w:line="360" w:lineRule="auto"/>
        <w:ind w:left="708"/>
        <w:jc w:val="both"/>
        <w:rPr>
          <w:rFonts w:ascii="Palatino Linotype" w:hAnsi="Palatino Linotype"/>
          <w:i/>
        </w:rPr>
      </w:pPr>
      <w:r w:rsidRPr="006C7086">
        <w:rPr>
          <w:rFonts w:ascii="Palatino Linotype" w:hAnsi="Palatino Linotype"/>
          <w:b/>
          <w:i/>
        </w:rPr>
        <w:t>“Artículo 173</w:t>
      </w:r>
      <w:r w:rsidRPr="006C7086">
        <w:rPr>
          <w:rFonts w:ascii="Palatino Linotype" w:hAnsi="Palatino Linotype"/>
          <w:i/>
        </w:rPr>
        <w:t xml:space="preserve">. Sin perjuicio de lo anteriormente establecido, el procedimiento de acceso a la información se rige por los siguientes principios: </w:t>
      </w:r>
    </w:p>
    <w:p w14:paraId="408AD528" w14:textId="77777777" w:rsidR="005F60B7" w:rsidRPr="006C7086" w:rsidRDefault="005F60B7" w:rsidP="005F60B7">
      <w:pPr>
        <w:pStyle w:val="Prrafodelista"/>
        <w:numPr>
          <w:ilvl w:val="0"/>
          <w:numId w:val="16"/>
        </w:numPr>
        <w:spacing w:line="360" w:lineRule="auto"/>
        <w:jc w:val="both"/>
        <w:rPr>
          <w:rFonts w:ascii="Palatino Linotype" w:hAnsi="Palatino Linotype"/>
          <w:i/>
          <w:sz w:val="22"/>
          <w:szCs w:val="22"/>
        </w:rPr>
      </w:pPr>
      <w:r w:rsidRPr="006C7086">
        <w:rPr>
          <w:rFonts w:ascii="Palatino Linotype" w:hAnsi="Palatino Linotype"/>
          <w:i/>
          <w:sz w:val="22"/>
          <w:szCs w:val="22"/>
        </w:rPr>
        <w:t xml:space="preserve">Simplicidad y rapidez; </w:t>
      </w:r>
    </w:p>
    <w:p w14:paraId="2920334E" w14:textId="77777777" w:rsidR="005F60B7" w:rsidRPr="006C7086" w:rsidRDefault="005F60B7" w:rsidP="005F60B7">
      <w:pPr>
        <w:pStyle w:val="Prrafodelista"/>
        <w:numPr>
          <w:ilvl w:val="0"/>
          <w:numId w:val="16"/>
        </w:numPr>
        <w:spacing w:line="360" w:lineRule="auto"/>
        <w:jc w:val="both"/>
        <w:rPr>
          <w:rFonts w:ascii="Palatino Linotype" w:hAnsi="Palatino Linotype" w:cs="Arial"/>
          <w:b/>
          <w:bCs/>
          <w:i/>
          <w:iCs/>
          <w:sz w:val="22"/>
          <w:szCs w:val="22"/>
        </w:rPr>
      </w:pPr>
      <w:r w:rsidRPr="006C7086">
        <w:rPr>
          <w:rFonts w:ascii="Palatino Linotype" w:hAnsi="Palatino Linotype"/>
          <w:b/>
          <w:i/>
          <w:sz w:val="22"/>
          <w:szCs w:val="22"/>
        </w:rPr>
        <w:t xml:space="preserve">Gratuidad del procedimiento; </w:t>
      </w:r>
    </w:p>
    <w:p w14:paraId="535CEDA8" w14:textId="77777777" w:rsidR="005F60B7" w:rsidRPr="006C7086" w:rsidRDefault="005F60B7" w:rsidP="005F60B7">
      <w:pPr>
        <w:pStyle w:val="Prrafodelista"/>
        <w:numPr>
          <w:ilvl w:val="0"/>
          <w:numId w:val="16"/>
        </w:numPr>
        <w:spacing w:line="360" w:lineRule="auto"/>
        <w:jc w:val="both"/>
        <w:rPr>
          <w:rFonts w:ascii="Palatino Linotype" w:hAnsi="Palatino Linotype" w:cs="Arial"/>
          <w:bCs/>
          <w:iCs/>
          <w:sz w:val="28"/>
        </w:rPr>
      </w:pPr>
      <w:r w:rsidRPr="006C7086">
        <w:rPr>
          <w:rFonts w:ascii="Palatino Linotype" w:hAnsi="Palatino Linotype"/>
          <w:i/>
          <w:sz w:val="22"/>
          <w:szCs w:val="22"/>
        </w:rPr>
        <w:t xml:space="preserve"> Auxilio y orientación a los particulares”</w:t>
      </w:r>
    </w:p>
    <w:p w14:paraId="2F163A52" w14:textId="77777777" w:rsidR="005F60B7" w:rsidRPr="006C7086" w:rsidRDefault="005F60B7" w:rsidP="005F60B7">
      <w:pPr>
        <w:spacing w:after="0" w:line="360" w:lineRule="auto"/>
        <w:jc w:val="both"/>
        <w:rPr>
          <w:rFonts w:ascii="Palatino Linotype" w:hAnsi="Palatino Linotype" w:cs="Arial"/>
          <w:bCs/>
          <w:iCs/>
          <w:sz w:val="24"/>
          <w:lang w:val="es-ES"/>
        </w:rPr>
      </w:pPr>
    </w:p>
    <w:p w14:paraId="02C83209" w14:textId="77777777" w:rsidR="005F60B7" w:rsidRPr="006C7086" w:rsidRDefault="005F60B7" w:rsidP="005F60B7">
      <w:pPr>
        <w:spacing w:after="0" w:line="360" w:lineRule="auto"/>
        <w:jc w:val="both"/>
        <w:rPr>
          <w:rFonts w:ascii="Palatino Linotype" w:hAnsi="Palatino Linotype" w:cs="Arial"/>
          <w:bCs/>
          <w:iCs/>
          <w:sz w:val="24"/>
          <w:szCs w:val="24"/>
          <w:lang w:val="es-ES"/>
        </w:rPr>
      </w:pPr>
      <w:r w:rsidRPr="006C7086">
        <w:rPr>
          <w:rFonts w:ascii="Palatino Linotype" w:hAnsi="Palatino Linotype"/>
          <w:sz w:val="24"/>
          <w:szCs w:val="24"/>
        </w:rPr>
        <w:t>Por lo que el cobro de la información solicitada por el Recurrente resulta inoperante, sirve de apoyo a lo ya expuesto, el criterio jurisprudencial, emitido por la Segunda Sala de la Suprema Corte de Justicia de la Nación, encontrado en el Libro 63, Tomo I, página 1089, de febrero de 2019, del Semanario Judicial de la Federación y su Gaceta, que en su texto literal nos refiere lo siguiente:</w:t>
      </w:r>
    </w:p>
    <w:p w14:paraId="5534395E" w14:textId="77777777" w:rsidR="005F60B7" w:rsidRPr="006C7086" w:rsidRDefault="005F60B7" w:rsidP="005F60B7">
      <w:pPr>
        <w:spacing w:after="0" w:line="360" w:lineRule="auto"/>
        <w:jc w:val="both"/>
        <w:rPr>
          <w:rFonts w:ascii="Palatino Linotype" w:hAnsi="Palatino Linotype" w:cs="Arial"/>
          <w:bCs/>
          <w:iCs/>
          <w:sz w:val="24"/>
          <w:szCs w:val="24"/>
          <w:lang w:val="es-ES"/>
        </w:rPr>
      </w:pPr>
    </w:p>
    <w:p w14:paraId="4F89AA89" w14:textId="77777777" w:rsidR="005F60B7" w:rsidRPr="006C7086" w:rsidRDefault="005F60B7" w:rsidP="005F60B7">
      <w:pPr>
        <w:spacing w:after="0" w:line="360" w:lineRule="auto"/>
        <w:ind w:left="708"/>
        <w:jc w:val="both"/>
        <w:rPr>
          <w:rFonts w:ascii="Palatino Linotype" w:hAnsi="Palatino Linotype"/>
          <w:i/>
        </w:rPr>
      </w:pPr>
      <w:r w:rsidRPr="006C7086">
        <w:rPr>
          <w:rFonts w:ascii="Palatino Linotype" w:hAnsi="Palatino Linotype"/>
          <w:i/>
        </w:rPr>
        <w:t>“</w:t>
      </w:r>
      <w:r w:rsidRPr="006C7086">
        <w:rPr>
          <w:rFonts w:ascii="Palatino Linotype" w:hAnsi="Palatino Linotype"/>
          <w:b/>
          <w:i/>
        </w:rPr>
        <w:t>ACCESO A LA INFORMACIÓN PÚBLICA. LA CONSULTA RELATIVA QUE AL EFECTO PRESENTEN LOS SOLICITANTES, DEBE CUMPLIR CON LOS REQUISITOS CONSTITUCIONALES PARA EJERCER EL DERECHO DE PETICIÓN.</w:t>
      </w:r>
      <w:r w:rsidRPr="006C7086">
        <w:rPr>
          <w:rFonts w:ascii="Palatino Linotype" w:hAnsi="Palatino Linotype"/>
          <w:i/>
        </w:rPr>
        <w:t xml:space="preserve"> </w:t>
      </w:r>
    </w:p>
    <w:p w14:paraId="39AF5832" w14:textId="42F3A2FA" w:rsidR="002F0E11" w:rsidRPr="006C7086" w:rsidRDefault="005F60B7" w:rsidP="00F35CBA">
      <w:pPr>
        <w:spacing w:after="0" w:line="360" w:lineRule="auto"/>
        <w:ind w:left="708"/>
        <w:jc w:val="both"/>
        <w:rPr>
          <w:rFonts w:ascii="Palatino Linotype" w:hAnsi="Palatino Linotype"/>
          <w:i/>
        </w:rPr>
      </w:pPr>
      <w:r w:rsidRPr="006C7086">
        <w:rPr>
          <w:rFonts w:ascii="Palatino Linotype" w:hAnsi="Palatino Linotype"/>
          <w:i/>
        </w:rPr>
        <w:t xml:space="preserve">El artículo 6o., apartado A, fracción III, de la Constitución Política de los Estados Unidos Mexicanos establece que toda persona, sin necesidad de acreditar interés alguno o justificar su utilización, </w:t>
      </w:r>
      <w:r w:rsidRPr="006C7086">
        <w:rPr>
          <w:rFonts w:ascii="Palatino Linotype" w:hAnsi="Palatino Linotype"/>
          <w:b/>
          <w:i/>
        </w:rPr>
        <w:t>tendrá acceso gratuito a la información pública</w:t>
      </w:r>
      <w:r w:rsidRPr="006C7086">
        <w:rPr>
          <w:rFonts w:ascii="Palatino Linotype" w:hAnsi="Palatino Linotype"/>
          <w:i/>
        </w:rPr>
        <w:t xml:space="preserve">,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 Amparo en revisión 467/2017. HSBC México, S.A., Institución de Banca Múltiple, Grupo Financiero HSBC. 9 de enero de 2019. Cinco votos de los </w:t>
      </w:r>
      <w:proofErr w:type="gramStart"/>
      <w:r w:rsidRPr="006C7086">
        <w:rPr>
          <w:rFonts w:ascii="Palatino Linotype" w:hAnsi="Palatino Linotype"/>
          <w:i/>
        </w:rPr>
        <w:t>Ministros</w:t>
      </w:r>
      <w:proofErr w:type="gramEnd"/>
      <w:r w:rsidRPr="006C7086">
        <w:rPr>
          <w:rFonts w:ascii="Palatino Linotype" w:hAnsi="Palatino Linotype"/>
          <w:i/>
        </w:rPr>
        <w:t xml:space="preserve"> Alberto Pérez Dayán, Eduardo Medina Mora I., José Fernando Franco González Salas, Margarita Beatriz Luna Ramos y Javier Laynez Potisek. Ponente: Alberto Pérez Dayán. Secretario: Jorge </w:t>
      </w:r>
      <w:proofErr w:type="spellStart"/>
      <w:r w:rsidRPr="006C7086">
        <w:rPr>
          <w:rFonts w:ascii="Palatino Linotype" w:hAnsi="Palatino Linotype"/>
          <w:i/>
        </w:rPr>
        <w:t>Jannu</w:t>
      </w:r>
      <w:proofErr w:type="spellEnd"/>
      <w:r w:rsidRPr="006C7086">
        <w:rPr>
          <w:rFonts w:ascii="Palatino Linotype" w:hAnsi="Palatino Linotype"/>
          <w:i/>
        </w:rPr>
        <w:t xml:space="preserve"> Lizárraga Delgado” (Sic)</w:t>
      </w:r>
    </w:p>
    <w:p w14:paraId="5B9E199F" w14:textId="77777777" w:rsidR="002F0E11" w:rsidRPr="006C7086" w:rsidRDefault="002F0E11" w:rsidP="007269A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316C788" w14:textId="77777777" w:rsidR="009B0943" w:rsidRPr="006C7086" w:rsidRDefault="009B0943" w:rsidP="007269A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C7086">
        <w:rPr>
          <w:rFonts w:ascii="Palatino Linotype" w:eastAsia="Palatino Linotype" w:hAnsi="Palatino Linotype" w:cs="Palatino Linotype"/>
          <w:color w:val="000000"/>
          <w:sz w:val="24"/>
          <w:szCs w:val="24"/>
        </w:rPr>
        <w:t>Así, una vez descritas las actuaciones en el expediente del recurso de revisión, es pertinente enfatizar lo que, respecto al derecho de acceso a la información pública, refiere el artículo 6° de la Constitución Política de los Estados Unidos Mexicanos, que en su parte conducente señala:</w:t>
      </w:r>
    </w:p>
    <w:p w14:paraId="7BF1A32A" w14:textId="77777777" w:rsidR="009B0943" w:rsidRPr="006C7086" w:rsidRDefault="009B0943" w:rsidP="007269AF">
      <w:pPr>
        <w:pBdr>
          <w:top w:val="nil"/>
          <w:left w:val="nil"/>
          <w:bottom w:val="nil"/>
          <w:right w:val="nil"/>
          <w:between w:val="nil"/>
        </w:pBdr>
        <w:spacing w:after="0"/>
        <w:contextualSpacing/>
        <w:jc w:val="both"/>
        <w:rPr>
          <w:rFonts w:ascii="Palatino Linotype" w:eastAsia="Palatino Linotype" w:hAnsi="Palatino Linotype" w:cs="Palatino Linotype"/>
          <w:color w:val="000000"/>
          <w:szCs w:val="24"/>
        </w:rPr>
      </w:pPr>
    </w:p>
    <w:p w14:paraId="000D7EA5" w14:textId="77777777" w:rsidR="009B0943" w:rsidRPr="006C7086"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6C7086">
        <w:rPr>
          <w:rFonts w:ascii="Palatino Linotype" w:eastAsia="Palatino Linotype" w:hAnsi="Palatino Linotype" w:cs="Palatino Linotype"/>
          <w:b/>
          <w:bCs/>
          <w:i/>
          <w:iCs/>
          <w:color w:val="000000" w:themeColor="text1"/>
          <w:lang w:val="es-ES"/>
        </w:rPr>
        <w:t>Artículo 6o.</w:t>
      </w:r>
      <w:r w:rsidRPr="006C7086">
        <w:rPr>
          <w:rFonts w:ascii="Palatino Linotype" w:eastAsia="Palatino Linotype" w:hAnsi="Palatino Linotype" w:cs="Palatino Linotype"/>
          <w:i/>
          <w:iCs/>
          <w:color w:val="000000" w:themeColor="text1"/>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w:t>
      </w:r>
      <w:r w:rsidRPr="006C7086">
        <w:rPr>
          <w:rFonts w:ascii="Palatino Linotype" w:eastAsia="Palatino Linotype" w:hAnsi="Palatino Linotype" w:cs="Palatino Linotype"/>
          <w:i/>
          <w:iCs/>
          <w:color w:val="000000" w:themeColor="text1"/>
          <w:lang w:val="es-ES"/>
        </w:rPr>
        <w:lastRenderedPageBreak/>
        <w:t xml:space="preserve">en los términos dispuestos por la ley. </w:t>
      </w:r>
      <w:r w:rsidRPr="006C7086">
        <w:rPr>
          <w:rFonts w:ascii="Palatino Linotype" w:eastAsia="Palatino Linotype" w:hAnsi="Palatino Linotype" w:cs="Palatino Linotype"/>
          <w:b/>
          <w:bCs/>
          <w:i/>
          <w:iCs/>
          <w:color w:val="000000" w:themeColor="text1"/>
          <w:lang w:val="es-ES"/>
        </w:rPr>
        <w:t>El derecho a la información será garantizado por el Estado.</w:t>
      </w:r>
      <w:r w:rsidRPr="006C7086">
        <w:rPr>
          <w:rFonts w:ascii="Palatino Linotype" w:eastAsia="Palatino Linotype" w:hAnsi="Palatino Linotype" w:cs="Palatino Linotype"/>
          <w:i/>
          <w:iCs/>
          <w:color w:val="000000" w:themeColor="text1"/>
          <w:lang w:val="es-ES"/>
        </w:rPr>
        <w:t xml:space="preserve"> </w:t>
      </w:r>
    </w:p>
    <w:p w14:paraId="20C02123" w14:textId="77777777" w:rsidR="009B0943" w:rsidRPr="006C7086"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p>
    <w:p w14:paraId="05C4011B" w14:textId="77777777" w:rsidR="009B0943" w:rsidRPr="006C7086"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6C7086">
        <w:rPr>
          <w:rFonts w:ascii="Palatino Linotype" w:eastAsia="Palatino Linotype" w:hAnsi="Palatino Linotype" w:cs="Palatino Linotype"/>
          <w:i/>
          <w:iCs/>
          <w:color w:val="000000" w:themeColor="text1"/>
          <w:lang w:val="es-ES"/>
        </w:rPr>
        <w:t>Toda persona tiene derecho al libre acceso a información plural y oportuna, así como a buscar, recibir y difundir información e ideas de toda índole por cualquier medio de expresión.</w:t>
      </w:r>
    </w:p>
    <w:p w14:paraId="4B6B0B33" w14:textId="77777777" w:rsidR="009B0943" w:rsidRPr="006C7086"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p>
    <w:p w14:paraId="64998BAD" w14:textId="77777777" w:rsidR="009B0943" w:rsidRPr="006C7086"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6C7086">
        <w:rPr>
          <w:rFonts w:ascii="Palatino Linotype" w:eastAsia="Palatino Linotype" w:hAnsi="Palatino Linotype" w:cs="Palatino Linotype"/>
          <w:i/>
          <w:iCs/>
          <w:color w:val="000000" w:themeColor="text1"/>
          <w:lang w:val="es-ES"/>
        </w:rPr>
        <w:t>Para efectos de lo dispuesto en el presente artículo se observará lo siguiente:</w:t>
      </w:r>
    </w:p>
    <w:p w14:paraId="7190581E" w14:textId="77777777" w:rsidR="009B0943" w:rsidRPr="006C7086"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p>
    <w:p w14:paraId="499162CB" w14:textId="77777777" w:rsidR="009B0943" w:rsidRPr="006C7086"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6C7086">
        <w:rPr>
          <w:rFonts w:ascii="Palatino Linotype" w:eastAsia="Palatino Linotype" w:hAnsi="Palatino Linotype" w:cs="Palatino Linotype"/>
          <w:i/>
          <w:iCs/>
          <w:color w:val="000000" w:themeColor="text1"/>
          <w:lang w:val="es-ES"/>
        </w:rPr>
        <w:t>A. Para el ejercicio del derecho de acceso a la información, la Federación, los Estados y el Distrito Federal, en el ámbito de sus respectivas competencias, se regirán por los siguientes principios y bases:</w:t>
      </w:r>
    </w:p>
    <w:p w14:paraId="6987F52A" w14:textId="77777777" w:rsidR="009B0943" w:rsidRPr="006C7086"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p>
    <w:p w14:paraId="1FD529EC" w14:textId="77777777" w:rsidR="009B0943" w:rsidRPr="006C7086"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6C7086">
        <w:rPr>
          <w:rFonts w:ascii="Palatino Linotype" w:eastAsia="Palatino Linotype" w:hAnsi="Palatino Linotype" w:cs="Palatino Linotype"/>
          <w:b/>
          <w:bCs/>
          <w:i/>
          <w:iCs/>
          <w:color w:val="000000" w:themeColor="text1"/>
          <w:lang w:val="es-ES"/>
        </w:rPr>
        <w:t>I. Toda la información en posesión de</w:t>
      </w:r>
      <w:r w:rsidRPr="006C7086">
        <w:rPr>
          <w:rFonts w:ascii="Palatino Linotype" w:eastAsia="Palatino Linotype" w:hAnsi="Palatino Linotype" w:cs="Palatino Linotype"/>
          <w:i/>
          <w:iCs/>
          <w:color w:val="000000" w:themeColor="text1"/>
          <w:lang w:val="es-ES"/>
        </w:rPr>
        <w:t xml:space="preserve"> </w:t>
      </w:r>
      <w:r w:rsidRPr="006C7086">
        <w:rPr>
          <w:rFonts w:ascii="Palatino Linotype" w:eastAsia="Palatino Linotype" w:hAnsi="Palatino Linotype" w:cs="Palatino Linotype"/>
          <w:b/>
          <w:bCs/>
          <w:i/>
          <w:iCs/>
          <w:color w:val="000000" w:themeColor="text1"/>
          <w:lang w:val="es-ES"/>
        </w:rPr>
        <w:t>cualquier autoridad</w:t>
      </w:r>
      <w:r w:rsidRPr="006C7086">
        <w:rPr>
          <w:rFonts w:ascii="Palatino Linotype" w:eastAsia="Palatino Linotype" w:hAnsi="Palatino Linotype" w:cs="Palatino Linotype"/>
          <w:i/>
          <w:iCs/>
          <w:color w:val="000000" w:themeColor="text1"/>
          <w:lang w:val="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C7086">
        <w:rPr>
          <w:rFonts w:ascii="Palatino Linotype" w:eastAsia="Palatino Linotype" w:hAnsi="Palatino Linotype" w:cs="Palatino Linotype"/>
          <w:b/>
          <w:bCs/>
          <w:i/>
          <w:iCs/>
          <w:color w:val="000000" w:themeColor="text1"/>
          <w:lang w:val="es-ES"/>
        </w:rPr>
        <w:t>en el ámbito federal, estatal y municipal, es pública</w:t>
      </w:r>
      <w:r w:rsidRPr="006C7086">
        <w:rPr>
          <w:rFonts w:ascii="Palatino Linotype" w:eastAsia="Palatino Linotype" w:hAnsi="Palatino Linotype" w:cs="Palatino Linotype"/>
          <w:i/>
          <w:iCs/>
          <w:color w:val="000000" w:themeColor="text1"/>
          <w:lang w:val="es-ES"/>
        </w:rPr>
        <w:t xml:space="preserve"> y sólo podrá ser reservada temporalmente por razones de interés público y seguridad nacional, en los términos que fijen las leyes. En la interpretación de este derecho deberá prevalecer el principio de máxima publicidad. </w:t>
      </w:r>
      <w:r w:rsidRPr="006C7086">
        <w:rPr>
          <w:rFonts w:ascii="Palatino Linotype" w:eastAsia="Palatino Linotype" w:hAnsi="Palatino Linotype" w:cs="Palatino Linotype"/>
          <w:b/>
          <w:bCs/>
          <w:i/>
          <w:iCs/>
          <w:color w:val="000000" w:themeColor="text1"/>
          <w:lang w:val="es-ES"/>
        </w:rPr>
        <w:t>Los sujetos obligados deberán documentar todo acto que derive del ejercicio de sus facultades, competencias o funciones</w:t>
      </w:r>
      <w:r w:rsidRPr="006C7086">
        <w:rPr>
          <w:rFonts w:ascii="Palatino Linotype" w:eastAsia="Palatino Linotype" w:hAnsi="Palatino Linotype" w:cs="Palatino Linotype"/>
          <w:i/>
          <w:iCs/>
          <w:color w:val="000000" w:themeColor="text1"/>
          <w:lang w:val="es-ES"/>
        </w:rPr>
        <w:t>, la ley determinará los supuestos específicos bajo los cuales procederá la declaración de inexistencia de la información.</w:t>
      </w:r>
    </w:p>
    <w:p w14:paraId="4FB5F828" w14:textId="77777777" w:rsidR="009B0943" w:rsidRPr="006C7086"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6C7086">
        <w:rPr>
          <w:rFonts w:ascii="Palatino Linotype" w:eastAsia="Palatino Linotype" w:hAnsi="Palatino Linotype" w:cs="Palatino Linotype"/>
          <w:i/>
          <w:iCs/>
          <w:color w:val="000000" w:themeColor="text1"/>
          <w:lang w:val="es-ES"/>
        </w:rPr>
        <w:t>II. La información que se refiere a la vida privada y los datos personales será protegida en los términos y con las excepciones que fijen las leyes.</w:t>
      </w:r>
    </w:p>
    <w:p w14:paraId="12FE03EE" w14:textId="77777777" w:rsidR="009B0943" w:rsidRPr="006C7086"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6C7086">
        <w:rPr>
          <w:rFonts w:ascii="Palatino Linotype" w:eastAsia="Palatino Linotype" w:hAnsi="Palatino Linotype" w:cs="Palatino Linotype"/>
          <w:i/>
          <w:iCs/>
          <w:color w:val="000000" w:themeColor="text1"/>
          <w:lang w:val="es-ES"/>
        </w:rPr>
        <w:t>III. Toda persona, sin necesidad de acreditar interés alguno o justificar su utilización, tendrá acceso gratuito a la información pública, a sus datos personales o a la rectificación de éstos.</w:t>
      </w:r>
    </w:p>
    <w:p w14:paraId="35E97C6E" w14:textId="77777777" w:rsidR="009B0943" w:rsidRPr="006C7086"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6C7086">
        <w:rPr>
          <w:rFonts w:ascii="Palatino Linotype" w:eastAsia="Palatino Linotype" w:hAnsi="Palatino Linotype" w:cs="Palatino Linotype"/>
          <w:i/>
          <w:iCs/>
          <w:color w:val="000000" w:themeColor="text1"/>
          <w:lang w:val="es-ES"/>
        </w:rPr>
        <w:t>IV.   Se establecerán mecanismos de acceso a la información y procedimientos de revisión expeditos que se sustanciarán ante los organismos autónomos especializados e imparciales que establece esta Constitución.</w:t>
      </w:r>
    </w:p>
    <w:p w14:paraId="59575FED" w14:textId="77777777" w:rsidR="009B0943" w:rsidRPr="006C7086"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6C7086">
        <w:rPr>
          <w:rFonts w:ascii="Palatino Linotype" w:eastAsia="Palatino Linotype" w:hAnsi="Palatino Linotype" w:cs="Palatino Linotype"/>
          <w:b/>
          <w:bCs/>
          <w:i/>
          <w:iCs/>
          <w:color w:val="000000" w:themeColor="text1"/>
          <w:lang w:val="es-ES"/>
        </w:rPr>
        <w:t>V. Los sujetos obligados deberán preservar sus documentos en archivos administrativos actualizados y publicarán, a través de los medios electrónicos disponibles</w:t>
      </w:r>
      <w:r w:rsidRPr="006C7086">
        <w:rPr>
          <w:rFonts w:ascii="Palatino Linotype" w:eastAsia="Palatino Linotype" w:hAnsi="Palatino Linotype" w:cs="Palatino Linotype"/>
          <w:i/>
          <w:iCs/>
          <w:color w:val="000000" w:themeColor="text1"/>
          <w:lang w:val="es-ES"/>
        </w:rPr>
        <w:t xml:space="preserve">, </w:t>
      </w:r>
      <w:r w:rsidRPr="006C7086">
        <w:rPr>
          <w:rFonts w:ascii="Palatino Linotype" w:eastAsia="Palatino Linotype" w:hAnsi="Palatino Linotype" w:cs="Palatino Linotype"/>
          <w:b/>
          <w:bCs/>
          <w:i/>
          <w:iCs/>
          <w:color w:val="000000" w:themeColor="text1"/>
          <w:lang w:val="es-ES"/>
        </w:rPr>
        <w:t xml:space="preserve">la información completa y actualizada sobre el ejercicio de los recursos públicos </w:t>
      </w:r>
      <w:r w:rsidRPr="006C7086">
        <w:rPr>
          <w:rFonts w:ascii="Palatino Linotype" w:eastAsia="Palatino Linotype" w:hAnsi="Palatino Linotype" w:cs="Palatino Linotype"/>
          <w:i/>
          <w:iCs/>
          <w:color w:val="000000" w:themeColor="text1"/>
          <w:lang w:val="es-ES"/>
        </w:rPr>
        <w:t>y los indicadores que permitan rendir cuenta del cumplimiento de sus objetivos y de los resultados obtenidos.</w:t>
      </w:r>
    </w:p>
    <w:p w14:paraId="0807EA62" w14:textId="77777777" w:rsidR="009B0943" w:rsidRPr="006C7086"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6C7086">
        <w:rPr>
          <w:rFonts w:ascii="Palatino Linotype" w:eastAsia="Palatino Linotype" w:hAnsi="Palatino Linotype" w:cs="Palatino Linotype"/>
          <w:i/>
          <w:iCs/>
          <w:color w:val="000000" w:themeColor="text1"/>
          <w:lang w:val="es-ES"/>
        </w:rPr>
        <w:t>VI. Las leyes determinarán la manera en que los sujetos obligados deberán hacer pública la información relativa a los recursos públicos que entreguen a personas físicas o morales.</w:t>
      </w:r>
    </w:p>
    <w:p w14:paraId="32B75891" w14:textId="77777777" w:rsidR="009B0943" w:rsidRPr="006C7086"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6C7086">
        <w:rPr>
          <w:rFonts w:ascii="Palatino Linotype" w:eastAsia="Palatino Linotype" w:hAnsi="Palatino Linotype" w:cs="Palatino Linotype"/>
          <w:i/>
          <w:iCs/>
          <w:color w:val="000000" w:themeColor="text1"/>
          <w:lang w:val="es-ES"/>
        </w:rPr>
        <w:t>VII. La inobservancia a las disposiciones en materia de acceso a la información pública será sancionada en los términos que dispongan las leyes.</w:t>
      </w:r>
    </w:p>
    <w:p w14:paraId="3ECD7789" w14:textId="77777777" w:rsidR="009B0943" w:rsidRPr="006C7086"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6C7086">
        <w:rPr>
          <w:rFonts w:ascii="Palatino Linotype" w:eastAsia="Palatino Linotype" w:hAnsi="Palatino Linotype" w:cs="Palatino Linotype"/>
          <w:i/>
          <w:iCs/>
          <w:color w:val="000000" w:themeColor="text1"/>
          <w:lang w:val="es-ES"/>
        </w:rPr>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B6F99D5" w14:textId="77777777" w:rsidR="009B0943" w:rsidRPr="006C7086"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6C7086">
        <w:rPr>
          <w:rFonts w:ascii="Palatino Linotype" w:eastAsia="Palatino Linotype" w:hAnsi="Palatino Linotype" w:cs="Palatino Linotype"/>
          <w:i/>
          <w:iCs/>
          <w:color w:val="000000" w:themeColor="text1"/>
          <w:lang w:val="es-ES"/>
        </w:rPr>
        <w:t>…</w:t>
      </w:r>
    </w:p>
    <w:p w14:paraId="336D8321" w14:textId="77777777" w:rsidR="009B0943" w:rsidRPr="006C7086"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6C7086">
        <w:rPr>
          <w:rFonts w:ascii="Palatino Linotype" w:eastAsia="Palatino Linotype" w:hAnsi="Palatino Linotype" w:cs="Palatino Linotype"/>
          <w:i/>
          <w:iCs/>
          <w:color w:val="000000" w:themeColor="text1"/>
          <w:lang w:val="es-ES"/>
        </w:rPr>
        <w:t>La ley establecerá aquella información que se considere reservada o confidencial.</w:t>
      </w:r>
    </w:p>
    <w:p w14:paraId="0B4C617B" w14:textId="77777777" w:rsidR="009B0943" w:rsidRPr="006C7086" w:rsidRDefault="009B0943" w:rsidP="007269AF">
      <w:pPr>
        <w:pBdr>
          <w:top w:val="nil"/>
          <w:left w:val="nil"/>
          <w:bottom w:val="nil"/>
          <w:right w:val="nil"/>
          <w:between w:val="nil"/>
        </w:pBdr>
        <w:spacing w:after="0"/>
        <w:contextualSpacing/>
        <w:jc w:val="both"/>
        <w:rPr>
          <w:rFonts w:ascii="Palatino Linotype" w:eastAsia="Palatino Linotype" w:hAnsi="Palatino Linotype" w:cs="Palatino Linotype"/>
          <w:color w:val="000000"/>
          <w:lang w:val="es-ES"/>
        </w:rPr>
      </w:pPr>
    </w:p>
    <w:p w14:paraId="0C447305" w14:textId="77777777" w:rsidR="009B0943" w:rsidRPr="006C7086" w:rsidRDefault="009B0943" w:rsidP="007269A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C7086">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38FD374C" w14:textId="77777777" w:rsidR="009B0943" w:rsidRPr="006C7086" w:rsidRDefault="009B0943" w:rsidP="007269AF">
      <w:pPr>
        <w:pBdr>
          <w:top w:val="nil"/>
          <w:left w:val="nil"/>
          <w:bottom w:val="nil"/>
          <w:right w:val="nil"/>
          <w:between w:val="nil"/>
        </w:pBdr>
        <w:spacing w:after="0"/>
        <w:contextualSpacing/>
        <w:jc w:val="both"/>
        <w:rPr>
          <w:rFonts w:ascii="Palatino Linotype" w:eastAsia="Palatino Linotype" w:hAnsi="Palatino Linotype" w:cs="Palatino Linotype"/>
          <w:color w:val="000000"/>
          <w:szCs w:val="24"/>
        </w:rPr>
      </w:pPr>
    </w:p>
    <w:p w14:paraId="653F2617" w14:textId="77777777" w:rsidR="009B0943" w:rsidRPr="006C7086"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6C7086">
        <w:rPr>
          <w:rFonts w:ascii="Palatino Linotype" w:eastAsia="Palatino Linotype" w:hAnsi="Palatino Linotype" w:cs="Palatino Linotype"/>
          <w:b/>
          <w:bCs/>
          <w:i/>
          <w:iCs/>
          <w:color w:val="000000" w:themeColor="text1"/>
          <w:lang w:val="es-ES"/>
        </w:rPr>
        <w:t>Artículo 5</w:t>
      </w:r>
      <w:r w:rsidRPr="006C7086">
        <w:rPr>
          <w:rFonts w:ascii="Palatino Linotype" w:eastAsia="Palatino Linotype" w:hAnsi="Palatino Linotype" w:cs="Palatino Linotype"/>
          <w:i/>
          <w:iCs/>
          <w:color w:val="000000" w:themeColor="text1"/>
          <w:lang w:val="es-ES"/>
        </w:rPr>
        <w:t xml:space="preserve">. … </w:t>
      </w:r>
    </w:p>
    <w:p w14:paraId="42A52522" w14:textId="77777777" w:rsidR="009B0943" w:rsidRPr="006C7086"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6C7086">
        <w:rPr>
          <w:rFonts w:ascii="Palatino Linotype" w:eastAsia="Palatino Linotype" w:hAnsi="Palatino Linotype" w:cs="Palatino Linotype"/>
          <w:i/>
          <w:iCs/>
          <w:color w:val="000000" w:themeColor="text1"/>
          <w:lang w:val="es-ES"/>
        </w:rPr>
        <w:t xml:space="preserve">El derecho a la información será garantizado por el Estado. La ley establecerá las previsiones que permitan asegurar la protección, el respeto y la difusión de este derecho. </w:t>
      </w:r>
    </w:p>
    <w:p w14:paraId="548E6EF4" w14:textId="77777777" w:rsidR="009B0943" w:rsidRPr="006C7086"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p>
    <w:p w14:paraId="77436C2A" w14:textId="77777777" w:rsidR="009B0943" w:rsidRPr="006C7086"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6C7086">
        <w:rPr>
          <w:rFonts w:ascii="Palatino Linotype" w:eastAsia="Palatino Linotype" w:hAnsi="Palatino Linotype" w:cs="Palatino Linotype"/>
          <w:i/>
          <w:iCs/>
          <w:color w:val="000000" w:themeColor="text1"/>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0998C2E" w14:textId="77777777" w:rsidR="009B0943" w:rsidRPr="006C7086"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p>
    <w:p w14:paraId="4DA3A38A" w14:textId="77777777" w:rsidR="009B0943" w:rsidRPr="006C7086"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6C7086">
        <w:rPr>
          <w:rFonts w:ascii="Palatino Linotype" w:eastAsia="Palatino Linotype" w:hAnsi="Palatino Linotype" w:cs="Palatino Linotype"/>
          <w:i/>
          <w:iCs/>
          <w:color w:val="000000" w:themeColor="text1"/>
          <w:lang w:val="es-ES"/>
        </w:rPr>
        <w:t>Este derecho se regirá por los principios y bases siguientes:</w:t>
      </w:r>
    </w:p>
    <w:p w14:paraId="19C5D574" w14:textId="77777777" w:rsidR="009B0943" w:rsidRPr="006C7086"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p>
    <w:p w14:paraId="559A8155" w14:textId="77777777" w:rsidR="009B0943" w:rsidRPr="006C7086"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6C7086">
        <w:rPr>
          <w:rFonts w:ascii="Palatino Linotype" w:eastAsia="Palatino Linotype" w:hAnsi="Palatino Linotype" w:cs="Palatino Linotype"/>
          <w:i/>
          <w:iCs/>
          <w:color w:val="000000" w:themeColor="text1"/>
          <w:lang w:val="es-ES"/>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3606A94" w14:textId="77777777" w:rsidR="009B0943" w:rsidRPr="006C7086"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6C7086">
        <w:rPr>
          <w:rFonts w:ascii="Palatino Linotype" w:eastAsia="Palatino Linotype" w:hAnsi="Palatino Linotype" w:cs="Palatino Linotype"/>
          <w:i/>
          <w:iCs/>
          <w:color w:val="000000" w:themeColor="text1"/>
          <w:lang w:val="es-ES"/>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44E57B4B" w14:textId="77777777" w:rsidR="009B0943" w:rsidRPr="006C7086"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6C7086">
        <w:rPr>
          <w:rFonts w:ascii="Palatino Linotype" w:eastAsia="Palatino Linotype" w:hAnsi="Palatino Linotype" w:cs="Palatino Linotype"/>
          <w:i/>
          <w:iCs/>
          <w:color w:val="000000" w:themeColor="text1"/>
          <w:lang w:val="es-ES"/>
        </w:rPr>
        <w:t>III. Toda persona, sin necesidad de acreditar interés alguno o justificar su utilización, tendrá acceso gratuito a la información pública, a sus datos personales o a la rectificación de éstos.</w:t>
      </w:r>
    </w:p>
    <w:p w14:paraId="32B7C9AF" w14:textId="77777777" w:rsidR="009B0943" w:rsidRPr="006C7086"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6C7086">
        <w:rPr>
          <w:rFonts w:ascii="Palatino Linotype" w:eastAsia="Palatino Linotype" w:hAnsi="Palatino Linotype" w:cs="Palatino Linotype"/>
          <w:i/>
          <w:iCs/>
          <w:color w:val="000000" w:themeColor="text1"/>
          <w:lang w:val="es-ES"/>
        </w:rPr>
        <w:t>IV. Se establecerán mecanismos de acceso a la información y procedimientos de revisión expeditos que se sustanciarán ante el organismo autónomo especializado e imparcial que establece esta Constitución.</w:t>
      </w:r>
    </w:p>
    <w:p w14:paraId="4FC10575" w14:textId="77777777" w:rsidR="009B0943" w:rsidRPr="006C7086"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6C7086">
        <w:rPr>
          <w:rFonts w:ascii="Palatino Linotype" w:eastAsia="Palatino Linotype" w:hAnsi="Palatino Linotype" w:cs="Palatino Linotype"/>
          <w:i/>
          <w:iCs/>
          <w:color w:val="000000" w:themeColor="text1"/>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AFB2CE6" w14:textId="77777777" w:rsidR="009B0943" w:rsidRPr="006C7086"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6C7086">
        <w:rPr>
          <w:rFonts w:ascii="Palatino Linotype" w:eastAsia="Palatino Linotype" w:hAnsi="Palatino Linotype" w:cs="Palatino Linotype"/>
          <w:i/>
          <w:iCs/>
          <w:color w:val="000000" w:themeColor="text1"/>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0F653C3" w14:textId="77777777" w:rsidR="009B0943" w:rsidRPr="006C7086" w:rsidRDefault="009B0943" w:rsidP="007269A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iCs/>
          <w:color w:val="000000"/>
          <w:lang w:val="es-ES"/>
        </w:rPr>
      </w:pPr>
      <w:r w:rsidRPr="006C7086">
        <w:rPr>
          <w:rFonts w:ascii="Palatino Linotype" w:eastAsia="Palatino Linotype" w:hAnsi="Palatino Linotype" w:cs="Palatino Linotype"/>
          <w:i/>
          <w:iCs/>
          <w:color w:val="000000" w:themeColor="text1"/>
          <w:lang w:val="es-ES"/>
        </w:rPr>
        <w:t>VII. La ley reglamentaria, determinará la manera en que los sujetos obligados deberán hacer pública la información relativa a los recursos públicos que entreguen a personas físicas o jurídicas colectivas.</w:t>
      </w:r>
    </w:p>
    <w:p w14:paraId="14F84260" w14:textId="77777777" w:rsidR="009B0943" w:rsidRPr="006C7086" w:rsidRDefault="009B0943" w:rsidP="007269AF">
      <w:pPr>
        <w:pBdr>
          <w:top w:val="nil"/>
          <w:left w:val="nil"/>
          <w:bottom w:val="nil"/>
          <w:right w:val="nil"/>
          <w:between w:val="nil"/>
        </w:pBdr>
        <w:spacing w:after="0"/>
        <w:contextualSpacing/>
        <w:jc w:val="both"/>
        <w:rPr>
          <w:rFonts w:ascii="Palatino Linotype" w:eastAsia="Palatino Linotype" w:hAnsi="Palatino Linotype" w:cs="Palatino Linotype"/>
          <w:color w:val="000000"/>
          <w:szCs w:val="24"/>
        </w:rPr>
      </w:pPr>
    </w:p>
    <w:p w14:paraId="13170AE2" w14:textId="77777777" w:rsidR="009B0943" w:rsidRPr="006C7086" w:rsidRDefault="009B0943" w:rsidP="007269AF">
      <w:pPr>
        <w:spacing w:after="0" w:line="360" w:lineRule="auto"/>
        <w:jc w:val="both"/>
        <w:rPr>
          <w:rFonts w:ascii="Palatino Linotype" w:eastAsia="Palatino Linotype" w:hAnsi="Palatino Linotype" w:cs="Palatino Linotype"/>
          <w:sz w:val="24"/>
          <w:szCs w:val="24"/>
        </w:rPr>
      </w:pPr>
      <w:r w:rsidRPr="006C7086">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fracción IV, lo siguiente:</w:t>
      </w:r>
    </w:p>
    <w:p w14:paraId="760947CE" w14:textId="77777777" w:rsidR="009B0943" w:rsidRPr="006C7086" w:rsidRDefault="009B0943" w:rsidP="007269AF">
      <w:pPr>
        <w:spacing w:after="0"/>
        <w:jc w:val="both"/>
        <w:rPr>
          <w:rFonts w:ascii="Palatino Linotype" w:eastAsia="Palatino Linotype" w:hAnsi="Palatino Linotype" w:cs="Palatino Linotype"/>
          <w:szCs w:val="24"/>
        </w:rPr>
      </w:pPr>
    </w:p>
    <w:p w14:paraId="5D14A385" w14:textId="77777777" w:rsidR="009B0943" w:rsidRPr="006C7086" w:rsidRDefault="009B0943" w:rsidP="007269AF">
      <w:pPr>
        <w:spacing w:after="0" w:line="240" w:lineRule="auto"/>
        <w:ind w:left="567" w:right="567"/>
        <w:jc w:val="both"/>
        <w:rPr>
          <w:rFonts w:ascii="Palatino Linotype" w:eastAsia="Palatino Linotype" w:hAnsi="Palatino Linotype" w:cs="Palatino Linotype"/>
          <w:i/>
          <w:iCs/>
          <w:lang w:val="es-ES"/>
        </w:rPr>
      </w:pPr>
      <w:r w:rsidRPr="006C7086">
        <w:rPr>
          <w:rFonts w:ascii="Palatino Linotype" w:eastAsia="Palatino Linotype" w:hAnsi="Palatino Linotype" w:cs="Palatino Linotype"/>
          <w:b/>
          <w:bCs/>
          <w:i/>
          <w:iCs/>
          <w:lang w:val="es-ES"/>
        </w:rPr>
        <w:t>Artículo 23.</w:t>
      </w:r>
      <w:r w:rsidRPr="006C7086">
        <w:rPr>
          <w:rFonts w:ascii="Palatino Linotype" w:eastAsia="Palatino Linotype" w:hAnsi="Palatino Linotype" w:cs="Palatino Linotype"/>
          <w:i/>
          <w:iCs/>
          <w:lang w:val="es-ES"/>
        </w:rPr>
        <w:t xml:space="preserve"> Son sujetos obligados a transparentar y permitir el acceso a su información y proteger los datos personales que obren en su poder:</w:t>
      </w:r>
    </w:p>
    <w:p w14:paraId="7BD1FE8D" w14:textId="77777777" w:rsidR="009B0943" w:rsidRPr="006C7086" w:rsidRDefault="009B0943" w:rsidP="007269AF">
      <w:pPr>
        <w:spacing w:after="0" w:line="240" w:lineRule="auto"/>
        <w:ind w:left="567" w:right="567"/>
        <w:jc w:val="both"/>
        <w:rPr>
          <w:rFonts w:ascii="Palatino Linotype" w:eastAsia="Palatino Linotype" w:hAnsi="Palatino Linotype" w:cs="Palatino Linotype"/>
          <w:i/>
          <w:iCs/>
          <w:lang w:val="es-ES"/>
        </w:rPr>
      </w:pPr>
      <w:r w:rsidRPr="006C7086">
        <w:rPr>
          <w:rFonts w:ascii="Palatino Linotype" w:eastAsia="Palatino Linotype" w:hAnsi="Palatino Linotype" w:cs="Palatino Linotype"/>
          <w:i/>
          <w:iCs/>
          <w:lang w:val="es-ES"/>
        </w:rPr>
        <w:t>(…)</w:t>
      </w:r>
    </w:p>
    <w:p w14:paraId="421F743D" w14:textId="77777777" w:rsidR="009B0943" w:rsidRPr="006C7086" w:rsidRDefault="009B0943" w:rsidP="007269AF">
      <w:pPr>
        <w:spacing w:after="0" w:line="240" w:lineRule="auto"/>
        <w:ind w:left="567" w:right="567"/>
        <w:jc w:val="both"/>
        <w:rPr>
          <w:rFonts w:ascii="Palatino Linotype" w:eastAsia="Palatino Linotype" w:hAnsi="Palatino Linotype" w:cs="Palatino Linotype"/>
          <w:i/>
          <w:iCs/>
          <w:lang w:val="es-ES"/>
        </w:rPr>
      </w:pPr>
      <w:r w:rsidRPr="006C7086">
        <w:rPr>
          <w:rFonts w:ascii="Palatino Linotype" w:eastAsia="Palatino Linotype" w:hAnsi="Palatino Linotype" w:cs="Palatino Linotype"/>
          <w:b/>
          <w:bCs/>
          <w:i/>
          <w:iCs/>
          <w:lang w:val="es-ES"/>
        </w:rPr>
        <w:t>IV.</w:t>
      </w:r>
      <w:r w:rsidRPr="006C7086">
        <w:rPr>
          <w:rFonts w:ascii="Palatino Linotype" w:eastAsia="Palatino Linotype" w:hAnsi="Palatino Linotype" w:cs="Palatino Linotype"/>
          <w:i/>
          <w:iCs/>
          <w:lang w:val="es-ES"/>
        </w:rPr>
        <w:t xml:space="preserve"> Los ayuntamientos y las dependencias, organismos, órganos y entidades de la administración municipal;</w:t>
      </w:r>
    </w:p>
    <w:p w14:paraId="4BBB1C4E" w14:textId="77777777" w:rsidR="009B0943" w:rsidRPr="006C7086" w:rsidRDefault="009B0943" w:rsidP="007269AF">
      <w:pPr>
        <w:spacing w:after="0" w:line="240" w:lineRule="auto"/>
        <w:ind w:left="567" w:right="567"/>
        <w:jc w:val="both"/>
        <w:rPr>
          <w:rFonts w:ascii="Palatino Linotype" w:eastAsia="Palatino Linotype" w:hAnsi="Palatino Linotype" w:cs="Palatino Linotype"/>
          <w:i/>
          <w:iCs/>
          <w:lang w:val="es-ES"/>
        </w:rPr>
      </w:pPr>
      <w:r w:rsidRPr="006C7086">
        <w:rPr>
          <w:rFonts w:ascii="Palatino Linotype" w:eastAsia="Palatino Linotype" w:hAnsi="Palatino Linotype" w:cs="Palatino Linotype"/>
          <w:i/>
          <w:iCs/>
          <w:lang w:val="es-ES"/>
        </w:rPr>
        <w:t>(…)</w:t>
      </w:r>
    </w:p>
    <w:p w14:paraId="6439B580" w14:textId="77777777" w:rsidR="009B0943" w:rsidRPr="006C7086" w:rsidRDefault="009B0943" w:rsidP="007269AF">
      <w:pPr>
        <w:pBdr>
          <w:top w:val="nil"/>
          <w:left w:val="nil"/>
          <w:bottom w:val="nil"/>
          <w:right w:val="nil"/>
          <w:between w:val="nil"/>
        </w:pBdr>
        <w:spacing w:after="0"/>
        <w:contextualSpacing/>
        <w:jc w:val="both"/>
        <w:rPr>
          <w:rFonts w:ascii="Palatino Linotype" w:eastAsia="Palatino Linotype" w:hAnsi="Palatino Linotype" w:cs="Palatino Linotype"/>
          <w:color w:val="000000"/>
          <w:szCs w:val="24"/>
        </w:rPr>
      </w:pPr>
    </w:p>
    <w:p w14:paraId="14F4CF30" w14:textId="77777777" w:rsidR="009B0943" w:rsidRPr="006C7086" w:rsidRDefault="009B0943" w:rsidP="007269A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C7086">
        <w:rPr>
          <w:rFonts w:ascii="Palatino Linotype" w:eastAsia="Palatino Linotype" w:hAnsi="Palatino Linotype" w:cs="Palatino Linotype"/>
          <w:color w:val="000000"/>
          <w:sz w:val="24"/>
          <w:szCs w:val="24"/>
        </w:rPr>
        <w:t xml:space="preserve">Es así como, conforme a los preceptos legales citados, se desprende que el derecho de acceso a la información pública es un derecho individual que puede ser ejercido ante cualquier autoridad, entidad, órgano u organismo, tanto federales, como estatales, de la </w:t>
      </w:r>
      <w:r w:rsidRPr="006C7086">
        <w:rPr>
          <w:rFonts w:ascii="Palatino Linotype" w:eastAsia="Palatino Linotype" w:hAnsi="Palatino Linotype" w:cs="Palatino Linotype"/>
          <w:color w:val="000000"/>
          <w:sz w:val="24"/>
          <w:szCs w:val="24"/>
        </w:rPr>
        <w:lastRenderedPageBreak/>
        <w:t xml:space="preserve">Ciudad de México o Municipales, con el fin de que los particulares conozcan toda aquella información que es considerada como pública. </w:t>
      </w:r>
    </w:p>
    <w:p w14:paraId="0EBD1631" w14:textId="77777777" w:rsidR="009B0943" w:rsidRPr="006C7086" w:rsidRDefault="009B0943" w:rsidP="007269A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76AD7A7" w14:textId="4E62D7DF" w:rsidR="001F5FF3" w:rsidRPr="006C7086" w:rsidRDefault="001F5FF3" w:rsidP="001F5FF3">
      <w:pPr>
        <w:spacing w:line="360" w:lineRule="auto"/>
        <w:jc w:val="both"/>
        <w:rPr>
          <w:rFonts w:ascii="Palatino Linotype" w:hAnsi="Palatino Linotype"/>
          <w:sz w:val="24"/>
          <w:szCs w:val="24"/>
        </w:rPr>
      </w:pPr>
      <w:r w:rsidRPr="006C7086">
        <w:rPr>
          <w:rFonts w:ascii="Palatino Linotype" w:hAnsi="Palatino Linotype"/>
          <w:sz w:val="24"/>
          <w:szCs w:val="24"/>
        </w:rPr>
        <w:t>De lo anterior, resulta pertinente señalar que el presente estudio versará sobre la liga electrónica brindada por el Sujeto Obligado. Acotado lo anterior, resulta pertinente señalar que en el presente asunto se pronunció la Dirección de Obras y Desarrollo Urbano así como el Sistema Municipal DIF, por lo que es pertinente delimitar la esfera de competencia del Sujeto Obligado y traer a colación lo establecido en su Bando Municipal que de acuerdo a los artículo 46, 47, 48</w:t>
      </w:r>
      <w:r w:rsidR="007565D3" w:rsidRPr="006C7086">
        <w:rPr>
          <w:rFonts w:ascii="Palatino Linotype" w:hAnsi="Palatino Linotype"/>
          <w:sz w:val="24"/>
          <w:szCs w:val="24"/>
        </w:rPr>
        <w:t xml:space="preserve">, </w:t>
      </w:r>
      <w:proofErr w:type="gramStart"/>
      <w:r w:rsidR="007565D3" w:rsidRPr="006C7086">
        <w:rPr>
          <w:rFonts w:ascii="Palatino Linotype" w:hAnsi="Palatino Linotype"/>
          <w:sz w:val="24"/>
          <w:szCs w:val="24"/>
        </w:rPr>
        <w:t>93</w:t>
      </w:r>
      <w:r w:rsidRPr="006C7086">
        <w:rPr>
          <w:rFonts w:ascii="Palatino Linotype" w:hAnsi="Palatino Linotype"/>
          <w:sz w:val="24"/>
          <w:szCs w:val="24"/>
        </w:rPr>
        <w:t xml:space="preserve"> ,</w:t>
      </w:r>
      <w:proofErr w:type="gramEnd"/>
      <w:r w:rsidRPr="006C7086">
        <w:rPr>
          <w:rFonts w:ascii="Palatino Linotype" w:hAnsi="Palatino Linotype"/>
          <w:sz w:val="24"/>
          <w:szCs w:val="24"/>
        </w:rPr>
        <w:t xml:space="preserve"> que a continuación se cita: </w:t>
      </w:r>
    </w:p>
    <w:p w14:paraId="68DFF5A9" w14:textId="77777777" w:rsidR="001F5FF3" w:rsidRPr="006C7086" w:rsidRDefault="001F5FF3" w:rsidP="001F5FF3">
      <w:pPr>
        <w:spacing w:line="360" w:lineRule="auto"/>
        <w:jc w:val="both"/>
        <w:rPr>
          <w:rFonts w:ascii="Palatino Linotype" w:hAnsi="Palatino Linotype"/>
          <w:sz w:val="24"/>
          <w:szCs w:val="24"/>
        </w:rPr>
      </w:pPr>
    </w:p>
    <w:p w14:paraId="72E045FC" w14:textId="118B28EB" w:rsidR="001F5FF3" w:rsidRPr="006C7086" w:rsidRDefault="00835512" w:rsidP="001F5FF3">
      <w:pPr>
        <w:spacing w:line="360" w:lineRule="auto"/>
        <w:ind w:left="708"/>
        <w:jc w:val="center"/>
        <w:rPr>
          <w:rFonts w:ascii="Palatino Linotype" w:hAnsi="Palatino Linotype"/>
          <w:b/>
          <w:bCs/>
          <w:i/>
          <w:iCs/>
        </w:rPr>
      </w:pPr>
      <w:r w:rsidRPr="006C7086">
        <w:rPr>
          <w:rFonts w:ascii="Palatino Linotype" w:hAnsi="Palatino Linotype"/>
          <w:b/>
          <w:bCs/>
          <w:i/>
          <w:iCs/>
        </w:rPr>
        <w:t>“</w:t>
      </w:r>
      <w:r w:rsidR="001F5FF3" w:rsidRPr="006C7086">
        <w:rPr>
          <w:rFonts w:ascii="Palatino Linotype" w:hAnsi="Palatino Linotype"/>
          <w:b/>
          <w:bCs/>
          <w:i/>
          <w:iCs/>
        </w:rPr>
        <w:t xml:space="preserve">TÍTULO TERCERO DE LA ORGANIZACIÓN DE LA ADMINISTRACIÓN PÚBLICA MUNICIPAL </w:t>
      </w:r>
    </w:p>
    <w:p w14:paraId="20E9BC7A" w14:textId="77777777" w:rsidR="001F5FF3" w:rsidRPr="006C7086" w:rsidRDefault="001F5FF3" w:rsidP="001F5FF3">
      <w:pPr>
        <w:spacing w:line="360" w:lineRule="auto"/>
        <w:ind w:left="708"/>
        <w:jc w:val="center"/>
        <w:rPr>
          <w:rFonts w:ascii="Palatino Linotype" w:hAnsi="Palatino Linotype"/>
          <w:b/>
          <w:bCs/>
          <w:i/>
          <w:iCs/>
        </w:rPr>
      </w:pPr>
      <w:r w:rsidRPr="006C7086">
        <w:rPr>
          <w:rFonts w:ascii="Palatino Linotype" w:hAnsi="Palatino Linotype"/>
          <w:b/>
          <w:bCs/>
          <w:i/>
          <w:iCs/>
        </w:rPr>
        <w:t xml:space="preserve">CAPÍTULO I DE LA ADMINISTRACIÓN PÚBLICA CENTRALIZADA </w:t>
      </w:r>
    </w:p>
    <w:p w14:paraId="41F04566" w14:textId="77777777" w:rsidR="001F5FF3" w:rsidRPr="006C7086" w:rsidRDefault="001F5FF3" w:rsidP="001F5FF3">
      <w:pPr>
        <w:spacing w:line="360" w:lineRule="auto"/>
        <w:ind w:left="708"/>
        <w:jc w:val="both"/>
        <w:rPr>
          <w:rFonts w:ascii="Palatino Linotype" w:hAnsi="Palatino Linotype"/>
          <w:i/>
          <w:iCs/>
        </w:rPr>
      </w:pPr>
      <w:r w:rsidRPr="006C7086">
        <w:rPr>
          <w:rFonts w:ascii="Palatino Linotype" w:hAnsi="Palatino Linotype"/>
          <w:b/>
          <w:bCs/>
          <w:i/>
          <w:iCs/>
        </w:rPr>
        <w:t>ARTÍCULO46.-</w:t>
      </w:r>
      <w:r w:rsidRPr="006C7086">
        <w:rPr>
          <w:rFonts w:ascii="Palatino Linotype" w:hAnsi="Palatino Linotype"/>
          <w:i/>
          <w:iCs/>
        </w:rPr>
        <w:t xml:space="preserve"> </w:t>
      </w:r>
      <w:r w:rsidRPr="006C7086">
        <w:rPr>
          <w:rFonts w:ascii="Palatino Linotype" w:hAnsi="Palatino Linotype"/>
          <w:b/>
          <w:bCs/>
          <w:i/>
          <w:iCs/>
        </w:rPr>
        <w:t>Para el despacho de los asuntos municipales, el Ayuntamiento se auxiliará de las Unidades Administrativas, Coordinaciones, Organismos Auxiliares, Organismos Públicos Descentralizados y demás dependencias y Entidades</w:t>
      </w:r>
      <w:r w:rsidRPr="006C7086">
        <w:rPr>
          <w:rFonts w:ascii="Palatino Linotype" w:hAnsi="Palatino Linotype"/>
          <w:i/>
          <w:iCs/>
        </w:rPr>
        <w:t xml:space="preserve"> que en su caso acuerde el cabildo a propuesta de la </w:t>
      </w:r>
      <w:proofErr w:type="gramStart"/>
      <w:r w:rsidRPr="006C7086">
        <w:rPr>
          <w:rFonts w:ascii="Palatino Linotype" w:hAnsi="Palatino Linotype"/>
          <w:i/>
          <w:iCs/>
        </w:rPr>
        <w:t>Presidenta</w:t>
      </w:r>
      <w:proofErr w:type="gramEnd"/>
      <w:r w:rsidRPr="006C7086">
        <w:rPr>
          <w:rFonts w:ascii="Palatino Linotype" w:hAnsi="Palatino Linotype"/>
          <w:i/>
          <w:iCs/>
        </w:rPr>
        <w:t xml:space="preserve"> Municipal, que considere necesarias, las que estarán subordinadas a la Presidenta Municipal y/o Junta de Gobierno, según corresponda. “</w:t>
      </w:r>
    </w:p>
    <w:p w14:paraId="39A332EC" w14:textId="77777777" w:rsidR="001F5FF3" w:rsidRPr="006C7086" w:rsidRDefault="001F5FF3" w:rsidP="001F5FF3">
      <w:pPr>
        <w:spacing w:line="360" w:lineRule="auto"/>
        <w:ind w:left="708"/>
        <w:jc w:val="both"/>
        <w:rPr>
          <w:rFonts w:ascii="Palatino Linotype" w:hAnsi="Palatino Linotype"/>
          <w:i/>
          <w:iCs/>
        </w:rPr>
      </w:pPr>
    </w:p>
    <w:p w14:paraId="44E54B8B" w14:textId="77777777" w:rsidR="001F5FF3" w:rsidRPr="006C7086" w:rsidRDefault="001F5FF3" w:rsidP="001F5FF3">
      <w:pPr>
        <w:spacing w:line="360" w:lineRule="auto"/>
        <w:ind w:left="708"/>
        <w:jc w:val="both"/>
        <w:rPr>
          <w:rFonts w:ascii="Palatino Linotype" w:hAnsi="Palatino Linotype"/>
          <w:i/>
          <w:iCs/>
        </w:rPr>
      </w:pPr>
      <w:r w:rsidRPr="006C7086">
        <w:rPr>
          <w:rFonts w:ascii="Palatino Linotype" w:hAnsi="Palatino Linotype"/>
          <w:b/>
          <w:bCs/>
          <w:i/>
          <w:iCs/>
        </w:rPr>
        <w:t>“ARTÍCULO 47</w:t>
      </w:r>
      <w:r w:rsidRPr="006C7086">
        <w:rPr>
          <w:rFonts w:ascii="Palatino Linotype" w:hAnsi="Palatino Linotype"/>
          <w:i/>
          <w:iCs/>
        </w:rPr>
        <w:t xml:space="preserve">.- La Administración Pública Centralizada, es una forma de organización de la Administración Pública del Municipio, cuyos órganos auxilian al Ayuntamiento en el despacho de los asuntos municipales y están subordinados a la Presidencia Municipal, cuyas atribuciones </w:t>
      </w:r>
      <w:r w:rsidRPr="006C7086">
        <w:rPr>
          <w:rFonts w:ascii="Palatino Linotype" w:hAnsi="Palatino Linotype"/>
          <w:i/>
          <w:iCs/>
        </w:rPr>
        <w:lastRenderedPageBreak/>
        <w:t xml:space="preserve">se encuentran previstas en la Ley Orgánica Municipal y las que </w:t>
      </w:r>
      <w:proofErr w:type="gramStart"/>
      <w:r w:rsidRPr="006C7086">
        <w:rPr>
          <w:rFonts w:ascii="Palatino Linotype" w:hAnsi="Palatino Linotype"/>
          <w:i/>
          <w:iCs/>
        </w:rPr>
        <w:t>éste</w:t>
      </w:r>
      <w:proofErr w:type="gramEnd"/>
      <w:r w:rsidRPr="006C7086">
        <w:rPr>
          <w:rFonts w:ascii="Palatino Linotype" w:hAnsi="Palatino Linotype"/>
          <w:i/>
          <w:iCs/>
        </w:rPr>
        <w:t xml:space="preserve"> Bando les confiere. La Administración Pública Centralizada se integra por:</w:t>
      </w:r>
    </w:p>
    <w:p w14:paraId="2B8FFC19" w14:textId="77777777" w:rsidR="001F5FF3" w:rsidRPr="006C7086" w:rsidRDefault="001F5FF3" w:rsidP="001F5FF3">
      <w:pPr>
        <w:spacing w:line="360" w:lineRule="auto"/>
        <w:ind w:left="708"/>
        <w:jc w:val="both"/>
        <w:rPr>
          <w:rFonts w:ascii="Palatino Linotype" w:hAnsi="Palatino Linotype"/>
          <w:i/>
          <w:iCs/>
        </w:rPr>
      </w:pPr>
      <w:r w:rsidRPr="006C7086">
        <w:rPr>
          <w:rFonts w:ascii="Palatino Linotype" w:hAnsi="Palatino Linotype"/>
          <w:b/>
          <w:bCs/>
          <w:i/>
          <w:iCs/>
        </w:rPr>
        <w:tab/>
      </w:r>
      <w:r w:rsidRPr="006C7086">
        <w:rPr>
          <w:rFonts w:ascii="Palatino Linotype" w:hAnsi="Palatino Linotype"/>
          <w:b/>
          <w:bCs/>
          <w:i/>
          <w:iCs/>
        </w:rPr>
        <w:tab/>
        <w:t>(</w:t>
      </w:r>
      <w:r w:rsidRPr="006C7086">
        <w:rPr>
          <w:rFonts w:ascii="Palatino Linotype" w:hAnsi="Palatino Linotype"/>
          <w:i/>
          <w:iCs/>
        </w:rPr>
        <w:t>…)</w:t>
      </w:r>
    </w:p>
    <w:p w14:paraId="4DC71470" w14:textId="77777777" w:rsidR="001F5FF3" w:rsidRPr="006C7086" w:rsidRDefault="001F5FF3" w:rsidP="001F5FF3">
      <w:pPr>
        <w:spacing w:line="360" w:lineRule="auto"/>
        <w:ind w:left="1416" w:firstLine="708"/>
        <w:rPr>
          <w:rFonts w:ascii="Palatino Linotype" w:hAnsi="Palatino Linotype"/>
          <w:b/>
          <w:bCs/>
          <w:i/>
          <w:iCs/>
        </w:rPr>
      </w:pPr>
      <w:r w:rsidRPr="006C7086">
        <w:rPr>
          <w:rFonts w:ascii="Palatino Linotype" w:hAnsi="Palatino Linotype"/>
          <w:b/>
          <w:bCs/>
          <w:i/>
          <w:iCs/>
        </w:rPr>
        <w:t>IV. Dirección de Obras Públicas y Desarrollo Urbano;</w:t>
      </w:r>
    </w:p>
    <w:p w14:paraId="5103C639" w14:textId="4E7DB392" w:rsidR="001F5FF3" w:rsidRPr="006C7086" w:rsidRDefault="001F5FF3" w:rsidP="00C8651C">
      <w:pPr>
        <w:spacing w:line="360" w:lineRule="auto"/>
        <w:ind w:left="1416" w:firstLine="708"/>
        <w:rPr>
          <w:rFonts w:ascii="Palatino Linotype" w:hAnsi="Palatino Linotype"/>
          <w:b/>
          <w:bCs/>
          <w:i/>
          <w:iCs/>
        </w:rPr>
      </w:pPr>
      <w:r w:rsidRPr="006C7086">
        <w:rPr>
          <w:rFonts w:ascii="Palatino Linotype" w:hAnsi="Palatino Linotype"/>
          <w:b/>
          <w:bCs/>
          <w:i/>
          <w:iCs/>
        </w:rPr>
        <w:t>(…)”</w:t>
      </w:r>
    </w:p>
    <w:p w14:paraId="18D8679B" w14:textId="77777777" w:rsidR="001F5FF3" w:rsidRPr="006C7086" w:rsidRDefault="001F5FF3" w:rsidP="001F5FF3">
      <w:pPr>
        <w:spacing w:line="360" w:lineRule="auto"/>
        <w:ind w:left="708"/>
        <w:jc w:val="center"/>
        <w:rPr>
          <w:rFonts w:ascii="Palatino Linotype" w:hAnsi="Palatino Linotype"/>
          <w:b/>
          <w:bCs/>
          <w:i/>
          <w:iCs/>
        </w:rPr>
      </w:pPr>
      <w:r w:rsidRPr="006C7086">
        <w:rPr>
          <w:rFonts w:ascii="Palatino Linotype" w:hAnsi="Palatino Linotype"/>
          <w:b/>
          <w:bCs/>
          <w:i/>
          <w:iCs/>
        </w:rPr>
        <w:t>“CAPÍTULO II DE LA ADMINISTRACIÓN PÚBLICA DESCENTRALIZADA</w:t>
      </w:r>
    </w:p>
    <w:p w14:paraId="410B5231" w14:textId="77777777" w:rsidR="001F5FF3" w:rsidRPr="006C7086" w:rsidRDefault="001F5FF3" w:rsidP="001F5FF3">
      <w:pPr>
        <w:spacing w:line="360" w:lineRule="auto"/>
        <w:ind w:left="708"/>
        <w:jc w:val="both"/>
        <w:rPr>
          <w:rFonts w:ascii="Palatino Linotype" w:hAnsi="Palatino Linotype"/>
          <w:i/>
          <w:iCs/>
        </w:rPr>
      </w:pPr>
      <w:r w:rsidRPr="006C7086">
        <w:rPr>
          <w:rFonts w:ascii="Palatino Linotype" w:hAnsi="Palatino Linotype"/>
          <w:i/>
          <w:iCs/>
        </w:rPr>
        <w:t xml:space="preserve"> </w:t>
      </w:r>
      <w:r w:rsidRPr="006C7086">
        <w:rPr>
          <w:rFonts w:ascii="Palatino Linotype" w:hAnsi="Palatino Linotype"/>
          <w:b/>
          <w:bCs/>
          <w:i/>
          <w:iCs/>
        </w:rPr>
        <w:t>ARTÍCULO 48.-</w:t>
      </w:r>
      <w:r w:rsidRPr="006C7086">
        <w:rPr>
          <w:rFonts w:ascii="Palatino Linotype" w:hAnsi="Palatino Linotype"/>
          <w:i/>
          <w:iCs/>
        </w:rPr>
        <w:t xml:space="preserve"> La Administración Pública Descentralizada es una de las formas de organización de la Administración Pública Municipal, integrada por Organismos Auxiliares y en su caso por Fideicomisos, con personalidad jurídica y patrimonio propios. La Administración Pública Descentralizada se integra por: </w:t>
      </w:r>
    </w:p>
    <w:p w14:paraId="6A5CF412" w14:textId="77777777" w:rsidR="001F5FF3" w:rsidRPr="006C7086" w:rsidRDefault="001F5FF3" w:rsidP="001F5FF3">
      <w:pPr>
        <w:spacing w:line="360" w:lineRule="auto"/>
        <w:ind w:left="708"/>
        <w:jc w:val="both"/>
        <w:rPr>
          <w:rFonts w:ascii="Palatino Linotype" w:hAnsi="Palatino Linotype"/>
          <w:b/>
          <w:bCs/>
          <w:i/>
          <w:iCs/>
        </w:rPr>
      </w:pPr>
      <w:r w:rsidRPr="006C7086">
        <w:rPr>
          <w:rFonts w:ascii="Palatino Linotype" w:hAnsi="Palatino Linotype"/>
          <w:b/>
          <w:bCs/>
          <w:i/>
          <w:iCs/>
        </w:rPr>
        <w:t xml:space="preserve">I. Organismos descentralizados: </w:t>
      </w:r>
    </w:p>
    <w:p w14:paraId="0B0C4151" w14:textId="77777777" w:rsidR="001F5FF3" w:rsidRPr="006C7086" w:rsidRDefault="001F5FF3" w:rsidP="001F5FF3">
      <w:pPr>
        <w:spacing w:line="360" w:lineRule="auto"/>
        <w:ind w:left="1416"/>
        <w:jc w:val="both"/>
        <w:rPr>
          <w:rFonts w:ascii="Palatino Linotype" w:hAnsi="Palatino Linotype"/>
          <w:b/>
          <w:bCs/>
          <w:i/>
          <w:iCs/>
        </w:rPr>
      </w:pPr>
      <w:r w:rsidRPr="006C7086">
        <w:rPr>
          <w:rFonts w:ascii="Palatino Linotype" w:hAnsi="Palatino Linotype"/>
          <w:b/>
          <w:bCs/>
          <w:i/>
          <w:iCs/>
        </w:rPr>
        <w:t>a) Sistema Municipal para el Desarrollo Integral de la Familia de San Antonio la Isla;</w:t>
      </w:r>
    </w:p>
    <w:p w14:paraId="70326DAE" w14:textId="77777777" w:rsidR="001F5FF3" w:rsidRPr="006C7086" w:rsidRDefault="001F5FF3" w:rsidP="001F5FF3">
      <w:pPr>
        <w:spacing w:line="360" w:lineRule="auto"/>
        <w:ind w:left="1416"/>
        <w:jc w:val="both"/>
        <w:rPr>
          <w:rFonts w:ascii="Palatino Linotype" w:hAnsi="Palatino Linotype"/>
          <w:b/>
          <w:bCs/>
          <w:i/>
          <w:iCs/>
        </w:rPr>
      </w:pPr>
      <w:r w:rsidRPr="006C7086">
        <w:rPr>
          <w:rFonts w:ascii="Palatino Linotype" w:hAnsi="Palatino Linotype"/>
          <w:b/>
          <w:bCs/>
          <w:i/>
          <w:iCs/>
        </w:rPr>
        <w:t>(…)”</w:t>
      </w:r>
    </w:p>
    <w:p w14:paraId="7E0B7D47" w14:textId="77777777" w:rsidR="00835512" w:rsidRPr="006C7086" w:rsidRDefault="002F130C" w:rsidP="00835512">
      <w:pPr>
        <w:spacing w:line="360" w:lineRule="auto"/>
        <w:ind w:left="1416"/>
        <w:jc w:val="center"/>
        <w:rPr>
          <w:rFonts w:ascii="Palatino Linotype" w:hAnsi="Palatino Linotype"/>
          <w:b/>
          <w:bCs/>
          <w:i/>
          <w:iCs/>
        </w:rPr>
      </w:pPr>
      <w:r w:rsidRPr="006C7086">
        <w:rPr>
          <w:rFonts w:ascii="Palatino Linotype" w:hAnsi="Palatino Linotype"/>
          <w:b/>
          <w:bCs/>
          <w:i/>
          <w:iCs/>
        </w:rPr>
        <w:t>CAPÍTULO I DEL DESARROLLO URBANO</w:t>
      </w:r>
    </w:p>
    <w:p w14:paraId="3573A323" w14:textId="55963210" w:rsidR="002F130C" w:rsidRPr="006C7086" w:rsidRDefault="007B1222" w:rsidP="00835512">
      <w:pPr>
        <w:spacing w:line="360" w:lineRule="auto"/>
        <w:ind w:left="708"/>
        <w:jc w:val="both"/>
        <w:rPr>
          <w:rFonts w:ascii="Palatino Linotype" w:hAnsi="Palatino Linotype"/>
          <w:b/>
          <w:bCs/>
          <w:i/>
          <w:iCs/>
        </w:rPr>
      </w:pPr>
      <w:r w:rsidRPr="006C7086">
        <w:rPr>
          <w:rFonts w:ascii="Palatino Linotype" w:hAnsi="Palatino Linotype"/>
          <w:b/>
          <w:bCs/>
          <w:i/>
          <w:iCs/>
        </w:rPr>
        <w:t xml:space="preserve">Articulo </w:t>
      </w:r>
      <w:r w:rsidR="002F130C" w:rsidRPr="006C7086">
        <w:rPr>
          <w:rFonts w:ascii="Palatino Linotype" w:hAnsi="Palatino Linotype"/>
          <w:b/>
          <w:bCs/>
          <w:i/>
          <w:iCs/>
        </w:rPr>
        <w:t>93.</w:t>
      </w:r>
      <w:r w:rsidR="002F130C" w:rsidRPr="006C7086">
        <w:rPr>
          <w:rFonts w:ascii="Palatino Linotype" w:hAnsi="Palatino Linotype"/>
          <w:i/>
          <w:iCs/>
        </w:rPr>
        <w:t xml:space="preserve">- La Dirección de Obras Públicas y Desarrollo Urbano, de conformidad con las Leyes Federales aplicables; Código Administrativo del Estado de México y sus respectivos reglamentos; Ley Orgánica Municipal del Estado de México, tiene las siguientes atribuciones en materia de Desarrollo Urbano: </w:t>
      </w:r>
    </w:p>
    <w:p w14:paraId="1E3EE900" w14:textId="77777777" w:rsidR="002F130C" w:rsidRPr="006C7086" w:rsidRDefault="002F130C" w:rsidP="00835512">
      <w:pPr>
        <w:spacing w:line="360" w:lineRule="auto"/>
        <w:ind w:left="708" w:firstLine="708"/>
        <w:jc w:val="both"/>
        <w:rPr>
          <w:rFonts w:ascii="Palatino Linotype" w:hAnsi="Palatino Linotype"/>
          <w:i/>
          <w:iCs/>
        </w:rPr>
      </w:pPr>
      <w:r w:rsidRPr="006C7086">
        <w:rPr>
          <w:rFonts w:ascii="Palatino Linotype" w:hAnsi="Palatino Linotype"/>
          <w:i/>
          <w:iCs/>
        </w:rPr>
        <w:t xml:space="preserve">I. Ejecutar la política en materia de reordenamiento urbano; </w:t>
      </w:r>
    </w:p>
    <w:p w14:paraId="1CA801A5" w14:textId="77777777" w:rsidR="002F130C" w:rsidRPr="006C7086" w:rsidRDefault="002F130C" w:rsidP="00835512">
      <w:pPr>
        <w:spacing w:line="360" w:lineRule="auto"/>
        <w:ind w:left="1416"/>
        <w:jc w:val="both"/>
        <w:rPr>
          <w:rFonts w:ascii="Palatino Linotype" w:hAnsi="Palatino Linotype"/>
          <w:i/>
          <w:iCs/>
        </w:rPr>
      </w:pPr>
      <w:r w:rsidRPr="006C7086">
        <w:rPr>
          <w:rFonts w:ascii="Palatino Linotype" w:hAnsi="Palatino Linotype"/>
          <w:i/>
          <w:iCs/>
        </w:rPr>
        <w:lastRenderedPageBreak/>
        <w:t xml:space="preserve">II. Formular y conducir las políticas municipales de asentamientos humanos, urbanismo y vivienda; </w:t>
      </w:r>
    </w:p>
    <w:p w14:paraId="2772FE3F" w14:textId="5D1C2AEF" w:rsidR="002F130C" w:rsidRPr="006C7086" w:rsidRDefault="002F130C" w:rsidP="00835512">
      <w:pPr>
        <w:spacing w:line="360" w:lineRule="auto"/>
        <w:ind w:left="1416"/>
        <w:jc w:val="both"/>
        <w:rPr>
          <w:rFonts w:ascii="Palatino Linotype" w:hAnsi="Palatino Linotype"/>
          <w:i/>
          <w:iCs/>
        </w:rPr>
      </w:pPr>
      <w:r w:rsidRPr="006C7086">
        <w:rPr>
          <w:rFonts w:ascii="Palatino Linotype" w:hAnsi="Palatino Linotype"/>
          <w:i/>
          <w:iCs/>
        </w:rPr>
        <w:t xml:space="preserve">III. Aplicar y vigilar el cumplimiento de las disposiciones legales en materia de ordenamiento territorial de los asentamientos humanos, del desarrollo urbano y vivienda, para lo cual podrá en todo momento realizar visitas de verificación, auxiliándose del personal de verificación inscrito en el registro municipal de inspectores y de aquel que al efecto se habilite, comisione o designe; </w:t>
      </w:r>
    </w:p>
    <w:p w14:paraId="5140B1BC" w14:textId="77777777" w:rsidR="002F130C" w:rsidRPr="006C7086" w:rsidRDefault="002F130C" w:rsidP="00835512">
      <w:pPr>
        <w:spacing w:line="360" w:lineRule="auto"/>
        <w:ind w:left="1416"/>
        <w:jc w:val="both"/>
        <w:rPr>
          <w:rFonts w:ascii="Palatino Linotype" w:hAnsi="Palatino Linotype"/>
          <w:i/>
          <w:iCs/>
        </w:rPr>
      </w:pPr>
      <w:r w:rsidRPr="006C7086">
        <w:rPr>
          <w:rFonts w:ascii="Palatino Linotype" w:hAnsi="Palatino Linotype"/>
          <w:i/>
          <w:iCs/>
        </w:rPr>
        <w:t xml:space="preserve">IV. Proponer el plan municipal de Desarrollo Urbano, así como sus modificaciones, y los parciales que de ellos deriven; </w:t>
      </w:r>
    </w:p>
    <w:p w14:paraId="2C742B5A" w14:textId="77777777" w:rsidR="00835512" w:rsidRPr="006C7086" w:rsidRDefault="002F130C" w:rsidP="00835512">
      <w:pPr>
        <w:spacing w:line="360" w:lineRule="auto"/>
        <w:ind w:left="1416"/>
        <w:jc w:val="both"/>
        <w:rPr>
          <w:rFonts w:ascii="Palatino Linotype" w:hAnsi="Palatino Linotype"/>
          <w:i/>
          <w:iCs/>
        </w:rPr>
      </w:pPr>
      <w:r w:rsidRPr="006C7086">
        <w:rPr>
          <w:rFonts w:ascii="Palatino Linotype" w:hAnsi="Palatino Linotype"/>
          <w:i/>
          <w:iCs/>
        </w:rPr>
        <w:t xml:space="preserve">V. Participar en la elaboración o modificación del respectivo Plan Regional de Desarrollo Urbano o de los parciales que de éste deriven, cuando incluya parte o la totalidad de su territorio; </w:t>
      </w:r>
    </w:p>
    <w:p w14:paraId="76CF6BE3" w14:textId="19D21B76" w:rsidR="002F130C" w:rsidRPr="006C7086" w:rsidRDefault="002F130C" w:rsidP="00835512">
      <w:pPr>
        <w:spacing w:line="360" w:lineRule="auto"/>
        <w:ind w:left="1416"/>
        <w:jc w:val="both"/>
        <w:rPr>
          <w:rFonts w:ascii="Palatino Linotype" w:hAnsi="Palatino Linotype"/>
          <w:i/>
          <w:iCs/>
        </w:rPr>
      </w:pPr>
      <w:r w:rsidRPr="006C7086">
        <w:rPr>
          <w:rFonts w:ascii="Palatino Linotype" w:hAnsi="Palatino Linotype"/>
          <w:i/>
          <w:iCs/>
        </w:rPr>
        <w:t xml:space="preserve">VI. Otorgar licencias, cédulas de zonificación, constancias y permisos en materia de alineamiento, número oficial, uso de suelo y construcción, en los términos del Código Administrativo del Estado de México, estas autorizaciones tendrán vigencia de un año a partir de su expedición. </w:t>
      </w:r>
    </w:p>
    <w:p w14:paraId="34E0D1FA" w14:textId="77777777" w:rsidR="002F130C" w:rsidRPr="006C7086" w:rsidRDefault="002F130C" w:rsidP="00835512">
      <w:pPr>
        <w:spacing w:line="360" w:lineRule="auto"/>
        <w:ind w:left="1416"/>
        <w:jc w:val="both"/>
        <w:rPr>
          <w:rFonts w:ascii="Palatino Linotype" w:hAnsi="Palatino Linotype"/>
          <w:i/>
          <w:iCs/>
        </w:rPr>
      </w:pPr>
      <w:r w:rsidRPr="006C7086">
        <w:rPr>
          <w:rFonts w:ascii="Palatino Linotype" w:hAnsi="Palatino Linotype"/>
          <w:i/>
          <w:iCs/>
        </w:rPr>
        <w:t xml:space="preserve">VII. Solicitar, de manera enunciativa y no limitativa, a las personas físicas o jurídicas colectivas, los documentos, datos o informes que sean necesarios para mejor proveer, tales como: plano manzanero, pago actualizado de impuesto predial, agua, y demás que así lo considere necesarios; </w:t>
      </w:r>
    </w:p>
    <w:p w14:paraId="5FE8078B" w14:textId="77777777" w:rsidR="002F130C" w:rsidRPr="006C7086" w:rsidRDefault="002F130C" w:rsidP="00835512">
      <w:pPr>
        <w:spacing w:line="360" w:lineRule="auto"/>
        <w:ind w:left="1416"/>
        <w:jc w:val="both"/>
        <w:rPr>
          <w:rFonts w:ascii="Palatino Linotype" w:hAnsi="Palatino Linotype"/>
          <w:i/>
          <w:iCs/>
        </w:rPr>
      </w:pPr>
      <w:r w:rsidRPr="006C7086">
        <w:rPr>
          <w:rFonts w:ascii="Palatino Linotype" w:hAnsi="Palatino Linotype"/>
          <w:i/>
          <w:iCs/>
        </w:rPr>
        <w:t xml:space="preserve">VIII. Vigilar la utilización y aprovechamiento del suelo con fines urbanos, en su circunscripción territorial; </w:t>
      </w:r>
    </w:p>
    <w:p w14:paraId="4A5FBFF5" w14:textId="77777777" w:rsidR="002F130C" w:rsidRPr="006C7086" w:rsidRDefault="002F130C" w:rsidP="00835512">
      <w:pPr>
        <w:spacing w:line="360" w:lineRule="auto"/>
        <w:ind w:left="708" w:firstLine="708"/>
        <w:jc w:val="both"/>
        <w:rPr>
          <w:rFonts w:ascii="Palatino Linotype" w:hAnsi="Palatino Linotype"/>
          <w:i/>
          <w:iCs/>
        </w:rPr>
      </w:pPr>
      <w:r w:rsidRPr="006C7086">
        <w:rPr>
          <w:rFonts w:ascii="Palatino Linotype" w:hAnsi="Palatino Linotype"/>
          <w:b/>
          <w:bCs/>
          <w:i/>
          <w:iCs/>
        </w:rPr>
        <w:t xml:space="preserve">IX. Proponer a la </w:t>
      </w:r>
      <w:proofErr w:type="gramStart"/>
      <w:r w:rsidRPr="006C7086">
        <w:rPr>
          <w:rFonts w:ascii="Palatino Linotype" w:hAnsi="Palatino Linotype"/>
          <w:b/>
          <w:bCs/>
          <w:i/>
          <w:iCs/>
        </w:rPr>
        <w:t>Presidenta</w:t>
      </w:r>
      <w:proofErr w:type="gramEnd"/>
      <w:r w:rsidRPr="006C7086">
        <w:rPr>
          <w:rFonts w:ascii="Palatino Linotype" w:hAnsi="Palatino Linotype"/>
          <w:b/>
          <w:bCs/>
          <w:i/>
          <w:iCs/>
        </w:rPr>
        <w:t xml:space="preserve"> Municipal, convenios, contratos y acuerdos</w:t>
      </w:r>
      <w:r w:rsidRPr="006C7086">
        <w:rPr>
          <w:rFonts w:ascii="Palatino Linotype" w:hAnsi="Palatino Linotype"/>
          <w:i/>
          <w:iCs/>
        </w:rPr>
        <w:t xml:space="preserve">, y </w:t>
      </w:r>
    </w:p>
    <w:p w14:paraId="59A6A153" w14:textId="47B06AFC" w:rsidR="001F5FF3" w:rsidRPr="006C7086" w:rsidRDefault="002F130C" w:rsidP="00835512">
      <w:pPr>
        <w:spacing w:line="360" w:lineRule="auto"/>
        <w:ind w:left="1416" w:firstLine="60"/>
        <w:jc w:val="both"/>
        <w:rPr>
          <w:rFonts w:ascii="Palatino Linotype" w:hAnsi="Palatino Linotype"/>
          <w:i/>
          <w:iCs/>
        </w:rPr>
      </w:pPr>
      <w:r w:rsidRPr="006C7086">
        <w:rPr>
          <w:rFonts w:ascii="Palatino Linotype" w:hAnsi="Palatino Linotype"/>
          <w:i/>
          <w:iCs/>
        </w:rPr>
        <w:lastRenderedPageBreak/>
        <w:t xml:space="preserve">X. Las demás que le sean conferidas mediante oficio de comisión por la </w:t>
      </w:r>
      <w:proofErr w:type="gramStart"/>
      <w:r w:rsidRPr="006C7086">
        <w:rPr>
          <w:rFonts w:ascii="Palatino Linotype" w:hAnsi="Palatino Linotype"/>
          <w:i/>
          <w:iCs/>
        </w:rPr>
        <w:t>Presidenta</w:t>
      </w:r>
      <w:proofErr w:type="gramEnd"/>
      <w:r w:rsidRPr="006C7086">
        <w:rPr>
          <w:rFonts w:ascii="Palatino Linotype" w:hAnsi="Palatino Linotype"/>
          <w:i/>
          <w:iCs/>
        </w:rPr>
        <w:t xml:space="preserve"> Municipal o por el Ayuntamiento y las establecidas en las disposiciones jurídicas aplicables.</w:t>
      </w:r>
      <w:r w:rsidR="007B1222" w:rsidRPr="006C7086">
        <w:rPr>
          <w:rFonts w:ascii="Palatino Linotype" w:hAnsi="Palatino Linotype"/>
          <w:i/>
          <w:iCs/>
        </w:rPr>
        <w:t>”</w:t>
      </w:r>
    </w:p>
    <w:p w14:paraId="2ED8567F" w14:textId="77777777" w:rsidR="00F23332" w:rsidRPr="006C7086" w:rsidRDefault="00F23332" w:rsidP="002F130C">
      <w:pPr>
        <w:spacing w:line="360" w:lineRule="auto"/>
        <w:ind w:left="2124"/>
        <w:jc w:val="both"/>
        <w:rPr>
          <w:rFonts w:ascii="Palatino Linotype" w:hAnsi="Palatino Linotype"/>
          <w:i/>
          <w:iCs/>
        </w:rPr>
      </w:pPr>
    </w:p>
    <w:p w14:paraId="34D3BA67" w14:textId="5DFAA396" w:rsidR="00C04B7D" w:rsidRPr="006C7086" w:rsidRDefault="00D31C91" w:rsidP="00645E72">
      <w:pPr>
        <w:spacing w:after="0" w:line="360" w:lineRule="auto"/>
        <w:ind w:left="708"/>
        <w:jc w:val="both"/>
        <w:rPr>
          <w:rFonts w:ascii="Palatino Linotype" w:hAnsi="Palatino Linotype"/>
          <w:i/>
          <w:iCs/>
        </w:rPr>
      </w:pPr>
      <w:r w:rsidRPr="006C7086">
        <w:rPr>
          <w:rFonts w:ascii="Palatino Linotype" w:hAnsi="Palatino Linotype"/>
          <w:b/>
          <w:bCs/>
          <w:i/>
          <w:iCs/>
        </w:rPr>
        <w:t>“</w:t>
      </w:r>
      <w:r w:rsidR="00C04B7D" w:rsidRPr="006C7086">
        <w:rPr>
          <w:rFonts w:ascii="Palatino Linotype" w:hAnsi="Palatino Linotype"/>
          <w:b/>
          <w:bCs/>
          <w:i/>
          <w:iCs/>
        </w:rPr>
        <w:t>ARTÍCULO 94.-</w:t>
      </w:r>
      <w:r w:rsidR="00C04B7D" w:rsidRPr="006C7086">
        <w:rPr>
          <w:rFonts w:ascii="Palatino Linotype" w:hAnsi="Palatino Linotype"/>
          <w:i/>
          <w:iCs/>
        </w:rPr>
        <w:t xml:space="preserve"> </w:t>
      </w:r>
      <w:r w:rsidR="00C04B7D" w:rsidRPr="006C7086">
        <w:rPr>
          <w:rFonts w:ascii="Palatino Linotype" w:hAnsi="Palatino Linotype"/>
          <w:b/>
          <w:bCs/>
          <w:i/>
          <w:iCs/>
        </w:rPr>
        <w:t xml:space="preserve">La Dirección de Obras </w:t>
      </w:r>
      <w:proofErr w:type="spellStart"/>
      <w:r w:rsidR="00C04B7D" w:rsidRPr="006C7086">
        <w:rPr>
          <w:rFonts w:ascii="Palatino Linotype" w:hAnsi="Palatino Linotype"/>
          <w:b/>
          <w:bCs/>
          <w:i/>
          <w:iCs/>
        </w:rPr>
        <w:t>Publicas</w:t>
      </w:r>
      <w:proofErr w:type="spellEnd"/>
      <w:r w:rsidR="00C04B7D" w:rsidRPr="006C7086">
        <w:rPr>
          <w:rFonts w:ascii="Palatino Linotype" w:hAnsi="Palatino Linotype"/>
          <w:b/>
          <w:bCs/>
          <w:i/>
          <w:iCs/>
        </w:rPr>
        <w:t xml:space="preserve"> y Desarrollo Urbano de conformidad con las Leyes Federales aplicables, el Código Administrativo del Estado de México, la Ley Orgánica Municipal del Estado de México y sus respectivos reglamentos, tiene las siguientes atribuciones en materia de obra pública</w:t>
      </w:r>
      <w:r w:rsidR="00C04B7D" w:rsidRPr="006C7086">
        <w:rPr>
          <w:rFonts w:ascii="Palatino Linotype" w:hAnsi="Palatino Linotype"/>
          <w:i/>
          <w:iCs/>
        </w:rPr>
        <w:t xml:space="preserve">: </w:t>
      </w:r>
    </w:p>
    <w:p w14:paraId="269F80BB" w14:textId="77777777" w:rsidR="00835512" w:rsidRPr="006C7086" w:rsidRDefault="00835512" w:rsidP="00645E72">
      <w:pPr>
        <w:spacing w:after="0" w:line="360" w:lineRule="auto"/>
        <w:ind w:left="708"/>
        <w:jc w:val="both"/>
        <w:rPr>
          <w:rFonts w:ascii="Palatino Linotype" w:hAnsi="Palatino Linotype"/>
          <w:i/>
          <w:iCs/>
        </w:rPr>
      </w:pPr>
    </w:p>
    <w:p w14:paraId="5BA40C7C" w14:textId="77777777" w:rsidR="00835512" w:rsidRPr="006C7086" w:rsidRDefault="00C04B7D" w:rsidP="00645E72">
      <w:pPr>
        <w:pStyle w:val="Prrafodelista"/>
        <w:numPr>
          <w:ilvl w:val="0"/>
          <w:numId w:val="22"/>
        </w:numPr>
        <w:spacing w:line="360" w:lineRule="auto"/>
        <w:jc w:val="both"/>
        <w:rPr>
          <w:rFonts w:ascii="Palatino Linotype" w:hAnsi="Palatino Linotype"/>
          <w:i/>
          <w:iCs/>
          <w:sz w:val="22"/>
          <w:szCs w:val="22"/>
        </w:rPr>
      </w:pPr>
      <w:r w:rsidRPr="006C7086">
        <w:rPr>
          <w:rFonts w:ascii="Palatino Linotype" w:hAnsi="Palatino Linotype"/>
          <w:i/>
          <w:iCs/>
          <w:sz w:val="22"/>
          <w:szCs w:val="22"/>
        </w:rPr>
        <w:t xml:space="preserve">Realizar la programación y ejecución de las obras públicas y servicios relacionados, que por orden expresa del Ayuntamiento requieran prioridad; </w:t>
      </w:r>
    </w:p>
    <w:p w14:paraId="6877EC81" w14:textId="77777777" w:rsidR="00835512" w:rsidRPr="006C7086" w:rsidRDefault="00C04B7D" w:rsidP="00645E72">
      <w:pPr>
        <w:pStyle w:val="Prrafodelista"/>
        <w:numPr>
          <w:ilvl w:val="0"/>
          <w:numId w:val="22"/>
        </w:numPr>
        <w:spacing w:line="360" w:lineRule="auto"/>
        <w:jc w:val="both"/>
        <w:rPr>
          <w:rFonts w:ascii="Palatino Linotype" w:hAnsi="Palatino Linotype"/>
          <w:i/>
          <w:iCs/>
          <w:sz w:val="22"/>
          <w:szCs w:val="22"/>
        </w:rPr>
      </w:pPr>
      <w:r w:rsidRPr="006C7086">
        <w:rPr>
          <w:rFonts w:ascii="Palatino Linotype" w:hAnsi="Palatino Linotype"/>
          <w:i/>
          <w:iCs/>
          <w:sz w:val="22"/>
          <w:szCs w:val="22"/>
        </w:rPr>
        <w:t xml:space="preserve"> </w:t>
      </w:r>
      <w:r w:rsidRPr="006C7086">
        <w:rPr>
          <w:rFonts w:ascii="Palatino Linotype" w:hAnsi="Palatino Linotype"/>
          <w:b/>
          <w:bCs/>
          <w:i/>
          <w:iCs/>
          <w:sz w:val="22"/>
          <w:szCs w:val="22"/>
        </w:rPr>
        <w:t>Planear y coordinar los proyectos de obras públicas y servicios relacionados con las mismas que autorice el Ayuntamiento, una vez que se cumplan los requisitos de licitación y otros que determine la ley de la materia;</w:t>
      </w:r>
    </w:p>
    <w:p w14:paraId="0095CA41" w14:textId="77777777" w:rsidR="00835512" w:rsidRPr="006C7086" w:rsidRDefault="00C04B7D" w:rsidP="00645E72">
      <w:pPr>
        <w:pStyle w:val="Prrafodelista"/>
        <w:numPr>
          <w:ilvl w:val="0"/>
          <w:numId w:val="22"/>
        </w:numPr>
        <w:spacing w:line="360" w:lineRule="auto"/>
        <w:jc w:val="both"/>
        <w:rPr>
          <w:rFonts w:ascii="Palatino Linotype" w:hAnsi="Palatino Linotype"/>
          <w:i/>
          <w:iCs/>
          <w:sz w:val="22"/>
          <w:szCs w:val="22"/>
        </w:rPr>
      </w:pPr>
      <w:r w:rsidRPr="006C7086">
        <w:rPr>
          <w:rFonts w:ascii="Palatino Linotype" w:hAnsi="Palatino Linotype"/>
          <w:b/>
          <w:bCs/>
          <w:i/>
          <w:iCs/>
          <w:sz w:val="22"/>
          <w:szCs w:val="22"/>
        </w:rPr>
        <w:t xml:space="preserve">Proyectar las obras públicas y servicios relacionados, que realice el Municipio, incluyendo la conservación y mantenimiento de edificios, monumentos, calles, parques y jardines; </w:t>
      </w:r>
    </w:p>
    <w:p w14:paraId="6B16DB71" w14:textId="77777777" w:rsidR="00835512" w:rsidRPr="006C7086" w:rsidRDefault="00C04B7D" w:rsidP="00645E72">
      <w:pPr>
        <w:pStyle w:val="Prrafodelista"/>
        <w:numPr>
          <w:ilvl w:val="0"/>
          <w:numId w:val="22"/>
        </w:numPr>
        <w:spacing w:line="360" w:lineRule="auto"/>
        <w:jc w:val="both"/>
        <w:rPr>
          <w:rFonts w:ascii="Palatino Linotype" w:hAnsi="Palatino Linotype"/>
          <w:i/>
          <w:iCs/>
          <w:sz w:val="22"/>
          <w:szCs w:val="22"/>
        </w:rPr>
      </w:pPr>
      <w:r w:rsidRPr="006C7086">
        <w:rPr>
          <w:rFonts w:ascii="Palatino Linotype" w:hAnsi="Palatino Linotype"/>
          <w:i/>
          <w:iCs/>
          <w:sz w:val="22"/>
          <w:szCs w:val="22"/>
        </w:rPr>
        <w:t>Construir y ejecutar todas aquellas obras públicas y servicios relacionados, que aumenten y mantengan la infraestructura municipal y que estén consideradas en el programa respectivo;</w:t>
      </w:r>
    </w:p>
    <w:p w14:paraId="4C32A770" w14:textId="77777777" w:rsidR="00835512" w:rsidRPr="006C7086" w:rsidRDefault="00C04B7D" w:rsidP="00645E72">
      <w:pPr>
        <w:pStyle w:val="Prrafodelista"/>
        <w:numPr>
          <w:ilvl w:val="0"/>
          <w:numId w:val="22"/>
        </w:numPr>
        <w:spacing w:line="360" w:lineRule="auto"/>
        <w:jc w:val="both"/>
        <w:rPr>
          <w:rFonts w:ascii="Palatino Linotype" w:hAnsi="Palatino Linotype"/>
          <w:i/>
          <w:iCs/>
          <w:sz w:val="22"/>
          <w:szCs w:val="22"/>
        </w:rPr>
      </w:pPr>
      <w:r w:rsidRPr="006C7086">
        <w:rPr>
          <w:rFonts w:ascii="Palatino Linotype" w:hAnsi="Palatino Linotype"/>
          <w:i/>
          <w:iCs/>
          <w:sz w:val="22"/>
          <w:szCs w:val="22"/>
        </w:rPr>
        <w:t xml:space="preserve">Determinar y cuantificar los materiales y trabajos necesarios para programas de construcción y mantenimiento de obras públicas y servicios relacionados; </w:t>
      </w:r>
    </w:p>
    <w:p w14:paraId="4DD6AF8B" w14:textId="77777777" w:rsidR="00835512" w:rsidRPr="006C7086" w:rsidRDefault="00C04B7D" w:rsidP="00645E72">
      <w:pPr>
        <w:pStyle w:val="Prrafodelista"/>
        <w:numPr>
          <w:ilvl w:val="0"/>
          <w:numId w:val="22"/>
        </w:numPr>
        <w:spacing w:line="360" w:lineRule="auto"/>
        <w:jc w:val="both"/>
        <w:rPr>
          <w:rFonts w:ascii="Palatino Linotype" w:hAnsi="Palatino Linotype"/>
          <w:i/>
          <w:iCs/>
          <w:sz w:val="22"/>
          <w:szCs w:val="22"/>
        </w:rPr>
      </w:pPr>
      <w:r w:rsidRPr="006C7086">
        <w:rPr>
          <w:rFonts w:ascii="Palatino Linotype" w:hAnsi="Palatino Linotype"/>
          <w:i/>
          <w:iCs/>
          <w:sz w:val="22"/>
          <w:szCs w:val="22"/>
        </w:rPr>
        <w:t>Vigilar que se cumplan y lleven a cabo los programas de construcción y mantenimiento de obras públicas y servicios relacionados</w:t>
      </w:r>
    </w:p>
    <w:p w14:paraId="3155B026" w14:textId="77777777" w:rsidR="00835512" w:rsidRPr="006C7086" w:rsidRDefault="00C04B7D" w:rsidP="00645E72">
      <w:pPr>
        <w:pStyle w:val="Prrafodelista"/>
        <w:numPr>
          <w:ilvl w:val="0"/>
          <w:numId w:val="22"/>
        </w:numPr>
        <w:spacing w:line="360" w:lineRule="auto"/>
        <w:jc w:val="both"/>
        <w:rPr>
          <w:rFonts w:ascii="Palatino Linotype" w:hAnsi="Palatino Linotype"/>
          <w:i/>
          <w:iCs/>
          <w:sz w:val="22"/>
          <w:szCs w:val="22"/>
        </w:rPr>
      </w:pPr>
      <w:r w:rsidRPr="006C7086">
        <w:rPr>
          <w:rFonts w:ascii="Palatino Linotype" w:hAnsi="Palatino Linotype"/>
          <w:b/>
          <w:bCs/>
          <w:i/>
          <w:iCs/>
          <w:sz w:val="22"/>
          <w:szCs w:val="22"/>
        </w:rPr>
        <w:lastRenderedPageBreak/>
        <w:t xml:space="preserve">Cuidar que las obras públicas y servicios relacionados cumplan con los requisitos de seguridad y observen las normas de construcción y términos establecidos; </w:t>
      </w:r>
    </w:p>
    <w:p w14:paraId="37D3C546" w14:textId="77777777" w:rsidR="00835512" w:rsidRPr="006C7086" w:rsidRDefault="00C04B7D" w:rsidP="00645E72">
      <w:pPr>
        <w:pStyle w:val="Prrafodelista"/>
        <w:numPr>
          <w:ilvl w:val="0"/>
          <w:numId w:val="22"/>
        </w:numPr>
        <w:spacing w:line="360" w:lineRule="auto"/>
        <w:jc w:val="both"/>
        <w:rPr>
          <w:rFonts w:ascii="Palatino Linotype" w:hAnsi="Palatino Linotype"/>
          <w:i/>
          <w:iCs/>
          <w:sz w:val="22"/>
          <w:szCs w:val="22"/>
        </w:rPr>
      </w:pPr>
      <w:r w:rsidRPr="006C7086">
        <w:rPr>
          <w:rFonts w:ascii="Palatino Linotype" w:hAnsi="Palatino Linotype"/>
          <w:b/>
          <w:bCs/>
          <w:i/>
          <w:iCs/>
          <w:sz w:val="22"/>
          <w:szCs w:val="22"/>
        </w:rPr>
        <w:t>Vigilar la construcción en las obras por contrato y por administración que hayan sido adjudicadas a los contratistas;</w:t>
      </w:r>
    </w:p>
    <w:p w14:paraId="61BED054" w14:textId="77777777" w:rsidR="00835512" w:rsidRPr="006C7086" w:rsidRDefault="00C04B7D" w:rsidP="00645E72">
      <w:pPr>
        <w:pStyle w:val="Prrafodelista"/>
        <w:numPr>
          <w:ilvl w:val="0"/>
          <w:numId w:val="22"/>
        </w:numPr>
        <w:spacing w:line="360" w:lineRule="auto"/>
        <w:jc w:val="both"/>
        <w:rPr>
          <w:rFonts w:ascii="Palatino Linotype" w:hAnsi="Palatino Linotype"/>
          <w:i/>
          <w:iCs/>
          <w:sz w:val="22"/>
          <w:szCs w:val="22"/>
        </w:rPr>
      </w:pPr>
      <w:r w:rsidRPr="006C7086">
        <w:rPr>
          <w:rFonts w:ascii="Palatino Linotype" w:hAnsi="Palatino Linotype"/>
          <w:i/>
          <w:iCs/>
          <w:sz w:val="22"/>
          <w:szCs w:val="22"/>
        </w:rPr>
        <w:t xml:space="preserve"> Administrar y ejercer, en el ámbito de su competencia, de manera coordinada con la Tesorería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14:paraId="58EFD803" w14:textId="77777777" w:rsidR="00835512" w:rsidRPr="006C7086" w:rsidRDefault="00C04B7D" w:rsidP="00645E72">
      <w:pPr>
        <w:pStyle w:val="Prrafodelista"/>
        <w:numPr>
          <w:ilvl w:val="0"/>
          <w:numId w:val="22"/>
        </w:numPr>
        <w:spacing w:line="360" w:lineRule="auto"/>
        <w:jc w:val="both"/>
        <w:rPr>
          <w:rFonts w:ascii="Palatino Linotype" w:hAnsi="Palatino Linotype"/>
          <w:i/>
          <w:iCs/>
          <w:sz w:val="22"/>
          <w:szCs w:val="22"/>
        </w:rPr>
      </w:pPr>
      <w:r w:rsidRPr="006C7086">
        <w:rPr>
          <w:rFonts w:ascii="Palatino Linotype" w:hAnsi="Palatino Linotype"/>
          <w:i/>
          <w:iCs/>
          <w:sz w:val="22"/>
          <w:szCs w:val="22"/>
        </w:rPr>
        <w:t xml:space="preserve">Verificar que las obras públicas y los servicios relacionados con la misma, hayan sido programadas, presupuestadas, ejecutadas, adquiridas y contratadas en estricto apego a las disposiciones legales aplicables; </w:t>
      </w:r>
    </w:p>
    <w:p w14:paraId="7E39B267" w14:textId="77777777" w:rsidR="00835512" w:rsidRPr="006C7086" w:rsidRDefault="00C04B7D" w:rsidP="00645E72">
      <w:pPr>
        <w:pStyle w:val="Prrafodelista"/>
        <w:numPr>
          <w:ilvl w:val="0"/>
          <w:numId w:val="22"/>
        </w:numPr>
        <w:spacing w:line="360" w:lineRule="auto"/>
        <w:jc w:val="both"/>
        <w:rPr>
          <w:rFonts w:ascii="Palatino Linotype" w:hAnsi="Palatino Linotype"/>
          <w:i/>
          <w:iCs/>
          <w:sz w:val="22"/>
          <w:szCs w:val="22"/>
        </w:rPr>
      </w:pPr>
      <w:r w:rsidRPr="006C7086">
        <w:rPr>
          <w:rFonts w:ascii="Palatino Linotype" w:hAnsi="Palatino Linotype"/>
          <w:i/>
          <w:iCs/>
          <w:sz w:val="22"/>
          <w:szCs w:val="22"/>
        </w:rPr>
        <w:t xml:space="preserve"> Integrar y verificar que se elaboren de manera correcta y completa las bitácoras y/o expedientes abiertos con motivo de la obra pública y servicios relacionados con la misma, conforme a lo establecido en las disposiciones legales aplicables;</w:t>
      </w:r>
    </w:p>
    <w:p w14:paraId="67316D0E" w14:textId="77777777" w:rsidR="00835512" w:rsidRPr="006C7086" w:rsidRDefault="00C04B7D" w:rsidP="00645E72">
      <w:pPr>
        <w:pStyle w:val="Prrafodelista"/>
        <w:numPr>
          <w:ilvl w:val="0"/>
          <w:numId w:val="22"/>
        </w:numPr>
        <w:spacing w:line="360" w:lineRule="auto"/>
        <w:jc w:val="both"/>
        <w:rPr>
          <w:rFonts w:ascii="Palatino Linotype" w:hAnsi="Palatino Linotype"/>
          <w:i/>
          <w:iCs/>
          <w:sz w:val="22"/>
          <w:szCs w:val="22"/>
        </w:rPr>
      </w:pPr>
      <w:r w:rsidRPr="006C7086">
        <w:rPr>
          <w:rFonts w:ascii="Palatino Linotype" w:hAnsi="Palatino Linotype"/>
          <w:b/>
          <w:bCs/>
          <w:i/>
          <w:iCs/>
          <w:sz w:val="22"/>
          <w:szCs w:val="22"/>
        </w:rPr>
        <w:t xml:space="preserve">Promover la construcción de urbanización, infraestructura y equipamiento urbano; </w:t>
      </w:r>
    </w:p>
    <w:p w14:paraId="1DD811AE" w14:textId="77777777" w:rsidR="00835512" w:rsidRPr="006C7086" w:rsidRDefault="00C04B7D" w:rsidP="00645E72">
      <w:pPr>
        <w:pStyle w:val="Prrafodelista"/>
        <w:numPr>
          <w:ilvl w:val="0"/>
          <w:numId w:val="22"/>
        </w:numPr>
        <w:spacing w:line="360" w:lineRule="auto"/>
        <w:jc w:val="both"/>
        <w:rPr>
          <w:rFonts w:ascii="Palatino Linotype" w:hAnsi="Palatino Linotype"/>
          <w:i/>
          <w:iCs/>
          <w:sz w:val="22"/>
          <w:szCs w:val="22"/>
        </w:rPr>
      </w:pPr>
      <w:r w:rsidRPr="006C7086">
        <w:rPr>
          <w:rFonts w:ascii="Palatino Linotype" w:hAnsi="Palatino Linotype"/>
          <w:i/>
          <w:iCs/>
          <w:sz w:val="22"/>
          <w:szCs w:val="22"/>
        </w:rPr>
        <w:t xml:space="preserve">Formular y conducir la política municipal en materia de obras públicas e infraestructura para el desarrollo; </w:t>
      </w:r>
    </w:p>
    <w:p w14:paraId="7046212A" w14:textId="77777777" w:rsidR="00835512" w:rsidRPr="006C7086" w:rsidRDefault="00C04B7D" w:rsidP="00645E72">
      <w:pPr>
        <w:pStyle w:val="Prrafodelista"/>
        <w:numPr>
          <w:ilvl w:val="0"/>
          <w:numId w:val="22"/>
        </w:numPr>
        <w:spacing w:line="360" w:lineRule="auto"/>
        <w:jc w:val="both"/>
        <w:rPr>
          <w:rFonts w:ascii="Palatino Linotype" w:hAnsi="Palatino Linotype"/>
          <w:i/>
          <w:iCs/>
          <w:sz w:val="22"/>
          <w:szCs w:val="22"/>
        </w:rPr>
      </w:pPr>
      <w:r w:rsidRPr="006C7086">
        <w:rPr>
          <w:rFonts w:ascii="Palatino Linotype" w:hAnsi="Palatino Linotype"/>
          <w:i/>
          <w:iCs/>
          <w:sz w:val="22"/>
          <w:szCs w:val="22"/>
        </w:rPr>
        <w:t>Cumplir y hacer cumplir la legislación y normatividad en materia de obra pública;</w:t>
      </w:r>
    </w:p>
    <w:p w14:paraId="360D3D78" w14:textId="77777777" w:rsidR="00835512" w:rsidRPr="006C7086" w:rsidRDefault="00C04B7D" w:rsidP="00645E72">
      <w:pPr>
        <w:pStyle w:val="Prrafodelista"/>
        <w:numPr>
          <w:ilvl w:val="0"/>
          <w:numId w:val="22"/>
        </w:numPr>
        <w:spacing w:line="360" w:lineRule="auto"/>
        <w:jc w:val="both"/>
        <w:rPr>
          <w:rFonts w:ascii="Palatino Linotype" w:hAnsi="Palatino Linotype"/>
          <w:i/>
          <w:iCs/>
          <w:sz w:val="22"/>
          <w:szCs w:val="22"/>
        </w:rPr>
      </w:pPr>
      <w:r w:rsidRPr="006C7086">
        <w:rPr>
          <w:rFonts w:ascii="Palatino Linotype" w:hAnsi="Palatino Linotype"/>
          <w:i/>
          <w:iCs/>
          <w:sz w:val="22"/>
          <w:szCs w:val="22"/>
        </w:rPr>
        <w:t xml:space="preserve"> Proyectar, formular y proponer a la </w:t>
      </w:r>
      <w:proofErr w:type="gramStart"/>
      <w:r w:rsidRPr="006C7086">
        <w:rPr>
          <w:rFonts w:ascii="Palatino Linotype" w:hAnsi="Palatino Linotype"/>
          <w:i/>
          <w:iCs/>
          <w:sz w:val="22"/>
          <w:szCs w:val="22"/>
        </w:rPr>
        <w:t>Presidenta</w:t>
      </w:r>
      <w:proofErr w:type="gramEnd"/>
      <w:r w:rsidRPr="006C7086">
        <w:rPr>
          <w:rFonts w:ascii="Palatino Linotype" w:hAnsi="Palatino Linotype"/>
          <w:i/>
          <w:iCs/>
          <w:sz w:val="22"/>
          <w:szCs w:val="22"/>
        </w:rPr>
        <w:t xml:space="preserve"> Municipal, el Programa General de Obras Públicas, para la construcción y mejoramiento de las mismas, de acuerdo a la normatividad aplicable y en congruencia con el Plan de Desarrollo </w:t>
      </w:r>
      <w:r w:rsidRPr="006C7086">
        <w:rPr>
          <w:rFonts w:ascii="Palatino Linotype" w:hAnsi="Palatino Linotype"/>
          <w:i/>
          <w:iCs/>
          <w:sz w:val="22"/>
          <w:szCs w:val="22"/>
        </w:rPr>
        <w:lastRenderedPageBreak/>
        <w:t xml:space="preserve">Municipal y con la política, objetivos y prioridades del Municipio y vigilar su ejecución; </w:t>
      </w:r>
    </w:p>
    <w:p w14:paraId="2DEED95D" w14:textId="77777777" w:rsidR="00835512" w:rsidRPr="006C7086" w:rsidRDefault="00C04B7D" w:rsidP="00645E72">
      <w:pPr>
        <w:pStyle w:val="Prrafodelista"/>
        <w:numPr>
          <w:ilvl w:val="0"/>
          <w:numId w:val="22"/>
        </w:numPr>
        <w:spacing w:line="360" w:lineRule="auto"/>
        <w:jc w:val="both"/>
        <w:rPr>
          <w:rFonts w:ascii="Palatino Linotype" w:hAnsi="Palatino Linotype"/>
          <w:i/>
          <w:iCs/>
          <w:sz w:val="22"/>
          <w:szCs w:val="22"/>
        </w:rPr>
      </w:pPr>
      <w:r w:rsidRPr="006C7086">
        <w:rPr>
          <w:rFonts w:ascii="Palatino Linotype" w:hAnsi="Palatino Linotype"/>
          <w:i/>
          <w:iCs/>
          <w:sz w:val="22"/>
          <w:szCs w:val="22"/>
        </w:rPr>
        <w:t>Dictar las normas generales y ejecutar las obras de reparación, adaptación y demolición de inmuebles propiedad del municipio que le sean asignadas;</w:t>
      </w:r>
    </w:p>
    <w:p w14:paraId="50E3F87F" w14:textId="77777777" w:rsidR="00835512" w:rsidRPr="006C7086" w:rsidRDefault="00C04B7D" w:rsidP="00645E72">
      <w:pPr>
        <w:pStyle w:val="Prrafodelista"/>
        <w:numPr>
          <w:ilvl w:val="0"/>
          <w:numId w:val="22"/>
        </w:numPr>
        <w:spacing w:line="360" w:lineRule="auto"/>
        <w:jc w:val="both"/>
        <w:rPr>
          <w:rFonts w:ascii="Palatino Linotype" w:hAnsi="Palatino Linotype"/>
          <w:i/>
          <w:iCs/>
          <w:sz w:val="22"/>
          <w:szCs w:val="22"/>
        </w:rPr>
      </w:pPr>
      <w:r w:rsidRPr="006C7086">
        <w:rPr>
          <w:rFonts w:ascii="Palatino Linotype" w:hAnsi="Palatino Linotype"/>
          <w:i/>
          <w:iCs/>
          <w:sz w:val="22"/>
          <w:szCs w:val="22"/>
        </w:rPr>
        <w:t xml:space="preserve">Ejecutar y mantener las obras públicas que acuerde el Ayuntamiento, de acuerdo a la legislación y normatividad aplicable, a los planes, presupuestos y programas previamente establecidos, coordinándose, en su caso, previo acuerdo con la </w:t>
      </w:r>
      <w:proofErr w:type="gramStart"/>
      <w:r w:rsidRPr="006C7086">
        <w:rPr>
          <w:rFonts w:ascii="Palatino Linotype" w:hAnsi="Palatino Linotype"/>
          <w:i/>
          <w:iCs/>
          <w:sz w:val="22"/>
          <w:szCs w:val="22"/>
        </w:rPr>
        <w:t>Presidenta</w:t>
      </w:r>
      <w:proofErr w:type="gramEnd"/>
      <w:r w:rsidRPr="006C7086">
        <w:rPr>
          <w:rFonts w:ascii="Palatino Linotype" w:hAnsi="Palatino Linotype"/>
          <w:i/>
          <w:iCs/>
          <w:sz w:val="22"/>
          <w:szCs w:val="22"/>
        </w:rPr>
        <w:t xml:space="preserve"> Municipal, con las autoridades Federales, Estatales y municipales concurrentes;</w:t>
      </w:r>
    </w:p>
    <w:p w14:paraId="73BE7CD2" w14:textId="77777777" w:rsidR="00835512" w:rsidRPr="006C7086" w:rsidRDefault="00C04B7D" w:rsidP="00645E72">
      <w:pPr>
        <w:pStyle w:val="Prrafodelista"/>
        <w:numPr>
          <w:ilvl w:val="0"/>
          <w:numId w:val="22"/>
        </w:numPr>
        <w:spacing w:line="360" w:lineRule="auto"/>
        <w:jc w:val="both"/>
        <w:rPr>
          <w:rFonts w:ascii="Palatino Linotype" w:hAnsi="Palatino Linotype"/>
          <w:i/>
          <w:iCs/>
          <w:sz w:val="22"/>
          <w:szCs w:val="22"/>
        </w:rPr>
      </w:pPr>
      <w:r w:rsidRPr="006C7086">
        <w:rPr>
          <w:rFonts w:ascii="Palatino Linotype" w:hAnsi="Palatino Linotype"/>
          <w:i/>
          <w:iCs/>
          <w:sz w:val="22"/>
          <w:szCs w:val="22"/>
        </w:rPr>
        <w:t xml:space="preserve">Vigilar que la ejecución de la obra pública adjudicada y los servicios relacionados con ésta, se sujeten a las condiciones contratadas; </w:t>
      </w:r>
    </w:p>
    <w:p w14:paraId="058B1E6F" w14:textId="77777777" w:rsidR="00835512" w:rsidRPr="006C7086" w:rsidRDefault="00C04B7D" w:rsidP="00645E72">
      <w:pPr>
        <w:pStyle w:val="Prrafodelista"/>
        <w:numPr>
          <w:ilvl w:val="0"/>
          <w:numId w:val="22"/>
        </w:numPr>
        <w:spacing w:line="360" w:lineRule="auto"/>
        <w:jc w:val="both"/>
        <w:rPr>
          <w:rFonts w:ascii="Palatino Linotype" w:hAnsi="Palatino Linotype"/>
          <w:i/>
          <w:iCs/>
          <w:sz w:val="22"/>
          <w:szCs w:val="22"/>
        </w:rPr>
      </w:pPr>
      <w:r w:rsidRPr="006C7086">
        <w:rPr>
          <w:rFonts w:ascii="Palatino Linotype" w:hAnsi="Palatino Linotype"/>
          <w:b/>
          <w:bCs/>
          <w:i/>
          <w:iCs/>
          <w:sz w:val="22"/>
          <w:szCs w:val="22"/>
        </w:rPr>
        <w:t>Establecer los lineamientos para la realización de estudios y proyectos de construcción de obras públicas;</w:t>
      </w:r>
    </w:p>
    <w:p w14:paraId="3131CC18" w14:textId="77777777" w:rsidR="00835512" w:rsidRPr="006C7086" w:rsidRDefault="00C04B7D" w:rsidP="00645E72">
      <w:pPr>
        <w:pStyle w:val="Prrafodelista"/>
        <w:numPr>
          <w:ilvl w:val="0"/>
          <w:numId w:val="22"/>
        </w:numPr>
        <w:spacing w:line="360" w:lineRule="auto"/>
        <w:jc w:val="both"/>
        <w:rPr>
          <w:rFonts w:ascii="Palatino Linotype" w:hAnsi="Palatino Linotype"/>
          <w:i/>
          <w:iCs/>
          <w:sz w:val="22"/>
          <w:szCs w:val="22"/>
        </w:rPr>
      </w:pPr>
      <w:r w:rsidRPr="006C7086">
        <w:rPr>
          <w:rFonts w:ascii="Palatino Linotype" w:hAnsi="Palatino Linotype"/>
          <w:i/>
          <w:iCs/>
          <w:sz w:val="22"/>
          <w:szCs w:val="22"/>
        </w:rPr>
        <w:t>Autorizar para su pago, previa validación del avance y calidad de las obras, los presupuestos y estimaciones que presenten los contratistas de obras públicas municipales;</w:t>
      </w:r>
    </w:p>
    <w:p w14:paraId="049E1A18" w14:textId="77777777" w:rsidR="00835512" w:rsidRPr="006C7086" w:rsidRDefault="00C04B7D" w:rsidP="00645E72">
      <w:pPr>
        <w:pStyle w:val="Prrafodelista"/>
        <w:numPr>
          <w:ilvl w:val="0"/>
          <w:numId w:val="22"/>
        </w:numPr>
        <w:spacing w:line="360" w:lineRule="auto"/>
        <w:jc w:val="both"/>
        <w:rPr>
          <w:rFonts w:ascii="Palatino Linotype" w:hAnsi="Palatino Linotype"/>
          <w:i/>
          <w:iCs/>
          <w:sz w:val="22"/>
          <w:szCs w:val="22"/>
        </w:rPr>
      </w:pPr>
      <w:r w:rsidRPr="006C7086">
        <w:rPr>
          <w:rFonts w:ascii="Palatino Linotype" w:hAnsi="Palatino Linotype"/>
          <w:i/>
          <w:iCs/>
          <w:sz w:val="22"/>
          <w:szCs w:val="22"/>
        </w:rPr>
        <w:t>Formular el inventario de la maquinaria y equipo de construcción a su cuidado o de su propiedad, manteniéndolo en óptimas condiciones de uso</w:t>
      </w:r>
    </w:p>
    <w:p w14:paraId="0AAB341C" w14:textId="77777777" w:rsidR="00835512" w:rsidRPr="006C7086" w:rsidRDefault="00C04B7D" w:rsidP="00645E72">
      <w:pPr>
        <w:pStyle w:val="Prrafodelista"/>
        <w:numPr>
          <w:ilvl w:val="0"/>
          <w:numId w:val="22"/>
        </w:numPr>
        <w:spacing w:line="360" w:lineRule="auto"/>
        <w:jc w:val="both"/>
        <w:rPr>
          <w:rFonts w:ascii="Palatino Linotype" w:hAnsi="Palatino Linotype"/>
          <w:i/>
          <w:iCs/>
          <w:sz w:val="22"/>
          <w:szCs w:val="22"/>
        </w:rPr>
      </w:pPr>
      <w:r w:rsidRPr="006C7086">
        <w:rPr>
          <w:rFonts w:ascii="Palatino Linotype" w:hAnsi="Palatino Linotype"/>
          <w:i/>
          <w:iCs/>
          <w:sz w:val="22"/>
          <w:szCs w:val="22"/>
        </w:rPr>
        <w:t xml:space="preserve">Coordinar y supervisar que todo el proceso de las obras públicas, que se realicen en el municipio, sean conforme a la legislación y normatividad en materia de obra pública; </w:t>
      </w:r>
    </w:p>
    <w:p w14:paraId="267C2B2C" w14:textId="77777777" w:rsidR="00835512" w:rsidRPr="006C7086" w:rsidRDefault="00C04B7D" w:rsidP="00645E72">
      <w:pPr>
        <w:pStyle w:val="Prrafodelista"/>
        <w:numPr>
          <w:ilvl w:val="0"/>
          <w:numId w:val="22"/>
        </w:numPr>
        <w:spacing w:line="360" w:lineRule="auto"/>
        <w:jc w:val="both"/>
        <w:rPr>
          <w:rFonts w:ascii="Palatino Linotype" w:hAnsi="Palatino Linotype"/>
          <w:i/>
          <w:iCs/>
          <w:sz w:val="22"/>
          <w:szCs w:val="22"/>
        </w:rPr>
      </w:pPr>
      <w:r w:rsidRPr="006C7086">
        <w:rPr>
          <w:rFonts w:ascii="Palatino Linotype" w:hAnsi="Palatino Linotype"/>
          <w:i/>
          <w:iCs/>
          <w:sz w:val="22"/>
          <w:szCs w:val="22"/>
        </w:rPr>
        <w:t>Controlar y vigilar el inventario de materiales para construcción;</w:t>
      </w:r>
    </w:p>
    <w:p w14:paraId="37A24CBC" w14:textId="77777777" w:rsidR="00835512" w:rsidRPr="006C7086" w:rsidRDefault="00C04B7D" w:rsidP="00645E72">
      <w:pPr>
        <w:pStyle w:val="Prrafodelista"/>
        <w:numPr>
          <w:ilvl w:val="0"/>
          <w:numId w:val="22"/>
        </w:numPr>
        <w:spacing w:line="360" w:lineRule="auto"/>
        <w:jc w:val="both"/>
        <w:rPr>
          <w:rFonts w:ascii="Palatino Linotype" w:hAnsi="Palatino Linotype"/>
          <w:i/>
          <w:iCs/>
          <w:sz w:val="22"/>
          <w:szCs w:val="22"/>
        </w:rPr>
      </w:pPr>
      <w:r w:rsidRPr="006C7086">
        <w:rPr>
          <w:rFonts w:ascii="Palatino Linotype" w:hAnsi="Palatino Linotype"/>
          <w:i/>
          <w:iCs/>
          <w:sz w:val="22"/>
          <w:szCs w:val="22"/>
        </w:rPr>
        <w:t xml:space="preserve"> Integrar y autorizar con su firma, la documentación que, en materia de obra pública, deba presentarse al Órgano Superior de Fiscalización del Estado de México; </w:t>
      </w:r>
    </w:p>
    <w:p w14:paraId="61B17964" w14:textId="77777777" w:rsidR="00835512" w:rsidRPr="006C7086" w:rsidRDefault="00C04B7D" w:rsidP="00645E72">
      <w:pPr>
        <w:pStyle w:val="Prrafodelista"/>
        <w:numPr>
          <w:ilvl w:val="0"/>
          <w:numId w:val="22"/>
        </w:numPr>
        <w:spacing w:line="360" w:lineRule="auto"/>
        <w:jc w:val="both"/>
        <w:rPr>
          <w:rFonts w:ascii="Palatino Linotype" w:hAnsi="Palatino Linotype"/>
          <w:i/>
          <w:iCs/>
          <w:sz w:val="22"/>
          <w:szCs w:val="22"/>
        </w:rPr>
      </w:pPr>
      <w:r w:rsidRPr="006C7086">
        <w:rPr>
          <w:rFonts w:ascii="Palatino Linotype" w:hAnsi="Palatino Linotype"/>
          <w:i/>
          <w:iCs/>
          <w:sz w:val="22"/>
          <w:szCs w:val="22"/>
        </w:rPr>
        <w:lastRenderedPageBreak/>
        <w:t>Formular las bases y expedir la convocatoria a los concursos para la realización de las obras públicas municipales, de acuerdo con los requisitos que para dichos actos señale la legislación y normatividad respectiva, vigilando su correcta ejecución; y</w:t>
      </w:r>
    </w:p>
    <w:p w14:paraId="782D1F18" w14:textId="20E73A3A" w:rsidR="00C26A71" w:rsidRPr="006C7086" w:rsidRDefault="00C04B7D" w:rsidP="00645E72">
      <w:pPr>
        <w:pStyle w:val="Prrafodelista"/>
        <w:numPr>
          <w:ilvl w:val="0"/>
          <w:numId w:val="22"/>
        </w:numPr>
        <w:spacing w:line="360" w:lineRule="auto"/>
        <w:jc w:val="both"/>
        <w:rPr>
          <w:rFonts w:ascii="Palatino Linotype" w:hAnsi="Palatino Linotype"/>
          <w:i/>
          <w:iCs/>
          <w:sz w:val="22"/>
          <w:szCs w:val="22"/>
        </w:rPr>
      </w:pPr>
      <w:r w:rsidRPr="006C7086">
        <w:rPr>
          <w:rFonts w:ascii="Palatino Linotype" w:hAnsi="Palatino Linotype"/>
          <w:i/>
          <w:iCs/>
          <w:sz w:val="22"/>
          <w:szCs w:val="22"/>
        </w:rPr>
        <w:t>Las demás que les señalen las disposiciones aplicables</w:t>
      </w:r>
    </w:p>
    <w:p w14:paraId="4E81697D" w14:textId="77777777" w:rsidR="00F23332" w:rsidRPr="006C7086" w:rsidRDefault="00F23332" w:rsidP="007269AF">
      <w:pPr>
        <w:spacing w:after="0" w:line="360" w:lineRule="auto"/>
        <w:jc w:val="both"/>
        <w:rPr>
          <w:rFonts w:ascii="Palatino Linotype" w:hAnsi="Palatino Linotype"/>
          <w:sz w:val="24"/>
        </w:rPr>
      </w:pPr>
    </w:p>
    <w:p w14:paraId="6F602B09" w14:textId="4693CD00" w:rsidR="00F874AE" w:rsidRPr="006C7086" w:rsidRDefault="007D5B2C" w:rsidP="00C26A71">
      <w:pPr>
        <w:spacing w:line="360" w:lineRule="auto"/>
        <w:jc w:val="both"/>
        <w:rPr>
          <w:rFonts w:ascii="Palatino Linotype" w:hAnsi="Palatino Linotype"/>
          <w:sz w:val="24"/>
          <w:szCs w:val="24"/>
        </w:rPr>
      </w:pPr>
      <w:r w:rsidRPr="006C7086">
        <w:rPr>
          <w:rFonts w:ascii="Palatino Linotype" w:hAnsi="Palatino Linotype"/>
          <w:sz w:val="24"/>
          <w:szCs w:val="24"/>
        </w:rPr>
        <w:t xml:space="preserve">De lo anterior se desprende que la Dirección de Obras </w:t>
      </w:r>
      <w:r w:rsidR="00DD610F" w:rsidRPr="006C7086">
        <w:rPr>
          <w:rFonts w:ascii="Palatino Linotype" w:hAnsi="Palatino Linotype"/>
          <w:sz w:val="24"/>
          <w:szCs w:val="24"/>
        </w:rPr>
        <w:t>Públicas</w:t>
      </w:r>
      <w:r w:rsidRPr="006C7086">
        <w:rPr>
          <w:rFonts w:ascii="Palatino Linotype" w:hAnsi="Palatino Linotype"/>
          <w:sz w:val="24"/>
          <w:szCs w:val="24"/>
        </w:rPr>
        <w:t xml:space="preserve"> y Desarrollo Urbano tiene atribuciones para celebrar contratos</w:t>
      </w:r>
      <w:r w:rsidR="00F874AE" w:rsidRPr="006C7086">
        <w:rPr>
          <w:rFonts w:ascii="Palatino Linotype" w:hAnsi="Palatino Linotype"/>
          <w:sz w:val="24"/>
          <w:szCs w:val="24"/>
        </w:rPr>
        <w:t xml:space="preserve">, sin </w:t>
      </w:r>
      <w:r w:rsidR="00DD610F" w:rsidRPr="006C7086">
        <w:rPr>
          <w:rFonts w:ascii="Palatino Linotype" w:hAnsi="Palatino Linotype"/>
          <w:sz w:val="24"/>
          <w:szCs w:val="24"/>
        </w:rPr>
        <w:t>embargo,</w:t>
      </w:r>
      <w:r w:rsidR="00F874AE" w:rsidRPr="006C7086">
        <w:rPr>
          <w:rFonts w:ascii="Palatino Linotype" w:hAnsi="Palatino Linotype"/>
          <w:sz w:val="24"/>
          <w:szCs w:val="24"/>
        </w:rPr>
        <w:t xml:space="preserve"> </w:t>
      </w:r>
      <w:r w:rsidR="002328A8" w:rsidRPr="006C7086">
        <w:rPr>
          <w:rFonts w:ascii="Palatino Linotype" w:hAnsi="Palatino Linotype"/>
          <w:sz w:val="24"/>
          <w:szCs w:val="24"/>
        </w:rPr>
        <w:t>conforme lo establecido en su Bando Municipal en el artículo 35</w:t>
      </w:r>
      <w:r w:rsidR="006C2E5D" w:rsidRPr="006C7086">
        <w:rPr>
          <w:rFonts w:ascii="Palatino Linotype" w:hAnsi="Palatino Linotype"/>
          <w:sz w:val="24"/>
          <w:szCs w:val="24"/>
        </w:rPr>
        <w:t xml:space="preserve"> inciso XI </w:t>
      </w:r>
      <w:r w:rsidR="00F874AE" w:rsidRPr="006C7086">
        <w:rPr>
          <w:rFonts w:ascii="Palatino Linotype" w:hAnsi="Palatino Linotype"/>
          <w:sz w:val="24"/>
          <w:szCs w:val="24"/>
        </w:rPr>
        <w:t xml:space="preserve">la Unidad Jurídica es la que tiene atribución de analizar y validar </w:t>
      </w:r>
      <w:r w:rsidR="00DD610F" w:rsidRPr="006C7086">
        <w:rPr>
          <w:rFonts w:ascii="Palatino Linotype" w:hAnsi="Palatino Linotype"/>
          <w:sz w:val="24"/>
          <w:szCs w:val="24"/>
        </w:rPr>
        <w:t xml:space="preserve">cualquiera de </w:t>
      </w:r>
      <w:r w:rsidR="00F874AE" w:rsidRPr="006C7086">
        <w:rPr>
          <w:rFonts w:ascii="Palatino Linotype" w:hAnsi="Palatino Linotype"/>
          <w:sz w:val="24"/>
          <w:szCs w:val="24"/>
        </w:rPr>
        <w:t>los contratos</w:t>
      </w:r>
      <w:r w:rsidR="002328A8" w:rsidRPr="006C7086">
        <w:rPr>
          <w:rFonts w:ascii="Palatino Linotype" w:hAnsi="Palatino Linotype"/>
          <w:sz w:val="24"/>
          <w:szCs w:val="24"/>
        </w:rPr>
        <w:t xml:space="preserve"> que celebre o emita el ayuntamiento y sus dependencias, como se describe a continuación;</w:t>
      </w:r>
    </w:p>
    <w:p w14:paraId="3D41E688" w14:textId="4C14D1A1" w:rsidR="006C2E5D" w:rsidRPr="006C7086" w:rsidRDefault="006C2E5D" w:rsidP="001E08D7">
      <w:pPr>
        <w:spacing w:line="360" w:lineRule="auto"/>
        <w:ind w:left="708"/>
        <w:jc w:val="both"/>
        <w:rPr>
          <w:rFonts w:ascii="Palatino Linotype" w:hAnsi="Palatino Linotype"/>
          <w:i/>
          <w:iCs/>
        </w:rPr>
      </w:pPr>
      <w:r w:rsidRPr="006C7086">
        <w:rPr>
          <w:rFonts w:ascii="Palatino Linotype" w:hAnsi="Palatino Linotype"/>
          <w:b/>
          <w:bCs/>
          <w:i/>
          <w:iCs/>
        </w:rPr>
        <w:t>ARTÍCULO 35.-</w:t>
      </w:r>
      <w:r w:rsidRPr="006C7086">
        <w:rPr>
          <w:rFonts w:ascii="Palatino Linotype" w:hAnsi="Palatino Linotype"/>
          <w:i/>
          <w:iCs/>
        </w:rPr>
        <w:t xml:space="preserve"> La Presidencia Municipal para el desahogo de los trámites inherentes a la oficina de la Titular, en el ejercicio de sus funciones, se auxiliará de las dependencias administrativas cuyas atribuciones se encuentran conferidas en los diferentes ordenamientos legales y serán las siguientes:</w:t>
      </w:r>
    </w:p>
    <w:p w14:paraId="610DD9BB" w14:textId="76EAA38A" w:rsidR="001E08D7" w:rsidRPr="006C7086" w:rsidRDefault="001E08D7" w:rsidP="001E08D7">
      <w:pPr>
        <w:spacing w:line="360" w:lineRule="auto"/>
        <w:ind w:firstLine="708"/>
        <w:jc w:val="both"/>
        <w:rPr>
          <w:rFonts w:ascii="Palatino Linotype" w:hAnsi="Palatino Linotype"/>
          <w:i/>
          <w:iCs/>
        </w:rPr>
      </w:pPr>
      <w:r w:rsidRPr="006C7086">
        <w:rPr>
          <w:rFonts w:ascii="Palatino Linotype" w:hAnsi="Palatino Linotype"/>
          <w:i/>
          <w:iCs/>
        </w:rPr>
        <w:t>(..)</w:t>
      </w:r>
    </w:p>
    <w:p w14:paraId="7BB03C6A" w14:textId="59111AA7" w:rsidR="004333B9" w:rsidRPr="006C7086" w:rsidRDefault="004333B9" w:rsidP="004333B9">
      <w:pPr>
        <w:spacing w:line="360" w:lineRule="auto"/>
        <w:ind w:left="708"/>
        <w:jc w:val="both"/>
        <w:rPr>
          <w:rFonts w:ascii="Palatino Linotype" w:hAnsi="Palatino Linotype"/>
          <w:b/>
          <w:bCs/>
          <w:i/>
          <w:iCs/>
        </w:rPr>
      </w:pPr>
      <w:r w:rsidRPr="006C7086">
        <w:rPr>
          <w:rFonts w:ascii="Palatino Linotype" w:hAnsi="Palatino Linotype"/>
          <w:b/>
          <w:bCs/>
          <w:i/>
          <w:iCs/>
        </w:rPr>
        <w:t xml:space="preserve">Para el caso del o la titular de la Unidad Jurídica, se confieren expresas, las siguientes atribuciones: </w:t>
      </w:r>
    </w:p>
    <w:p w14:paraId="0AB10330" w14:textId="7AF6264C" w:rsidR="004333B9" w:rsidRPr="006C7086" w:rsidRDefault="004333B9" w:rsidP="004333B9">
      <w:pPr>
        <w:spacing w:line="360" w:lineRule="auto"/>
        <w:ind w:left="708"/>
        <w:jc w:val="both"/>
        <w:rPr>
          <w:rFonts w:ascii="Palatino Linotype" w:hAnsi="Palatino Linotype"/>
          <w:i/>
          <w:iCs/>
        </w:rPr>
      </w:pPr>
      <w:r w:rsidRPr="006C7086">
        <w:rPr>
          <w:rFonts w:ascii="Palatino Linotype" w:hAnsi="Palatino Linotype"/>
          <w:i/>
          <w:iCs/>
        </w:rPr>
        <w:t>(…)</w:t>
      </w:r>
    </w:p>
    <w:p w14:paraId="28794B7F" w14:textId="0EDD6B34" w:rsidR="001E08D7" w:rsidRPr="006C7086" w:rsidRDefault="001E08D7" w:rsidP="001E08D7">
      <w:pPr>
        <w:spacing w:line="360" w:lineRule="auto"/>
        <w:ind w:left="708"/>
        <w:jc w:val="both"/>
        <w:rPr>
          <w:rFonts w:ascii="Palatino Linotype" w:hAnsi="Palatino Linotype"/>
          <w:i/>
          <w:iCs/>
        </w:rPr>
      </w:pPr>
      <w:r w:rsidRPr="006C7086">
        <w:rPr>
          <w:rFonts w:ascii="Palatino Linotype" w:hAnsi="Palatino Linotype"/>
          <w:b/>
          <w:bCs/>
          <w:i/>
          <w:iCs/>
        </w:rPr>
        <w:t>XI. Analizar y validar</w:t>
      </w:r>
      <w:r w:rsidRPr="006C7086">
        <w:rPr>
          <w:rFonts w:ascii="Palatino Linotype" w:hAnsi="Palatino Linotype"/>
          <w:i/>
          <w:iCs/>
        </w:rPr>
        <w:t xml:space="preserve"> los acuerdos, </w:t>
      </w:r>
      <w:r w:rsidRPr="006C7086">
        <w:rPr>
          <w:rFonts w:ascii="Palatino Linotype" w:hAnsi="Palatino Linotype"/>
          <w:b/>
          <w:bCs/>
          <w:i/>
          <w:iCs/>
        </w:rPr>
        <w:t>contratos</w:t>
      </w:r>
      <w:r w:rsidRPr="006C7086">
        <w:rPr>
          <w:rFonts w:ascii="Palatino Linotype" w:hAnsi="Palatino Linotype"/>
          <w:i/>
          <w:iCs/>
        </w:rPr>
        <w:t xml:space="preserve"> y convenios </w:t>
      </w:r>
      <w:r w:rsidRPr="006C7086">
        <w:rPr>
          <w:rFonts w:ascii="Palatino Linotype" w:hAnsi="Palatino Linotype"/>
          <w:b/>
          <w:bCs/>
          <w:i/>
          <w:iCs/>
        </w:rPr>
        <w:t>que celebre o emita el Ayuntamiento y sus dependencias en el ámbito de su competencia</w:t>
      </w:r>
      <w:r w:rsidRPr="006C7086">
        <w:rPr>
          <w:rFonts w:ascii="Palatino Linotype" w:hAnsi="Palatino Linotype"/>
          <w:i/>
          <w:iCs/>
        </w:rPr>
        <w:t>;</w:t>
      </w:r>
    </w:p>
    <w:p w14:paraId="7863C471" w14:textId="44410EB1" w:rsidR="001E08D7" w:rsidRPr="006C7086" w:rsidRDefault="001E08D7" w:rsidP="001E08D7">
      <w:pPr>
        <w:spacing w:line="360" w:lineRule="auto"/>
        <w:ind w:firstLine="708"/>
        <w:jc w:val="both"/>
        <w:rPr>
          <w:rFonts w:ascii="Palatino Linotype" w:hAnsi="Palatino Linotype"/>
          <w:i/>
          <w:iCs/>
        </w:rPr>
      </w:pPr>
      <w:r w:rsidRPr="006C7086">
        <w:rPr>
          <w:rFonts w:ascii="Palatino Linotype" w:hAnsi="Palatino Linotype"/>
          <w:i/>
          <w:iCs/>
        </w:rPr>
        <w:t>(…)</w:t>
      </w:r>
    </w:p>
    <w:p w14:paraId="17E83715" w14:textId="77777777" w:rsidR="000A384F" w:rsidRPr="006C7086" w:rsidRDefault="000A384F" w:rsidP="001E08D7">
      <w:pPr>
        <w:spacing w:line="360" w:lineRule="auto"/>
        <w:ind w:firstLine="708"/>
        <w:jc w:val="both"/>
        <w:rPr>
          <w:rFonts w:ascii="Palatino Linotype" w:hAnsi="Palatino Linotype"/>
          <w:i/>
          <w:iCs/>
          <w:sz w:val="24"/>
          <w:szCs w:val="24"/>
        </w:rPr>
      </w:pPr>
    </w:p>
    <w:p w14:paraId="03788EBB" w14:textId="34DBCD4F" w:rsidR="00C26A71" w:rsidRPr="006C7086" w:rsidRDefault="00C26A71" w:rsidP="00C26A71">
      <w:pPr>
        <w:spacing w:line="360" w:lineRule="auto"/>
        <w:jc w:val="both"/>
        <w:rPr>
          <w:rFonts w:ascii="Palatino Linotype" w:hAnsi="Palatino Linotype"/>
          <w:sz w:val="24"/>
          <w:szCs w:val="24"/>
        </w:rPr>
      </w:pPr>
      <w:r w:rsidRPr="006C7086">
        <w:rPr>
          <w:rFonts w:ascii="Palatino Linotype" w:hAnsi="Palatino Linotype"/>
          <w:sz w:val="24"/>
          <w:szCs w:val="24"/>
        </w:rPr>
        <w:t>Ahora bien, del análisis de las constancias que conforman el expediente electrónico, debe señalarse que, en respuesta, la Tesorería del Ayuntamiento manifestó que los documentos solicitados podían ser consultados en las siguientes ligas electrónicas</w:t>
      </w:r>
      <w:r w:rsidR="007F6347" w:rsidRPr="006C7086">
        <w:rPr>
          <w:rFonts w:ascii="Palatino Linotype" w:hAnsi="Palatino Linotype"/>
          <w:sz w:val="24"/>
          <w:szCs w:val="24"/>
        </w:rPr>
        <w:t xml:space="preserve"> o QR</w:t>
      </w:r>
      <w:r w:rsidRPr="006C7086">
        <w:rPr>
          <w:rFonts w:ascii="Palatino Linotype" w:hAnsi="Palatino Linotype"/>
          <w:sz w:val="24"/>
          <w:szCs w:val="24"/>
        </w:rPr>
        <w:t>,</w:t>
      </w:r>
      <w:r w:rsidR="00385C5E" w:rsidRPr="006C7086">
        <w:rPr>
          <w:rFonts w:ascii="Palatino Linotype" w:hAnsi="Palatino Linotype"/>
          <w:sz w:val="24"/>
          <w:szCs w:val="24"/>
        </w:rPr>
        <w:t xml:space="preserve"> de los cuales ambos dirigen al mismo sitio electrónico</w:t>
      </w:r>
      <w:r w:rsidR="00047D0A" w:rsidRPr="006C7086">
        <w:rPr>
          <w:rFonts w:ascii="Palatino Linotype" w:hAnsi="Palatino Linotype"/>
          <w:sz w:val="24"/>
          <w:szCs w:val="24"/>
        </w:rPr>
        <w:t xml:space="preserve"> </w:t>
      </w:r>
      <w:r w:rsidR="00115CB6" w:rsidRPr="006C7086">
        <w:rPr>
          <w:rFonts w:ascii="Palatino Linotype" w:hAnsi="Palatino Linotype"/>
          <w:sz w:val="24"/>
          <w:szCs w:val="24"/>
        </w:rPr>
        <w:t>en los siguientes términos</w:t>
      </w:r>
      <w:r w:rsidRPr="006C7086">
        <w:rPr>
          <w:rFonts w:ascii="Palatino Linotype" w:hAnsi="Palatino Linotype"/>
          <w:sz w:val="24"/>
          <w:szCs w:val="24"/>
        </w:rPr>
        <w:t>:</w:t>
      </w:r>
    </w:p>
    <w:p w14:paraId="65D03360" w14:textId="516825CA" w:rsidR="00115CB6" w:rsidRPr="006C7086" w:rsidRDefault="00115CB6" w:rsidP="00C26A71">
      <w:pPr>
        <w:spacing w:line="360" w:lineRule="auto"/>
        <w:jc w:val="both"/>
        <w:rPr>
          <w:rFonts w:ascii="Palatino Linotype" w:hAnsi="Palatino Linotype"/>
          <w:sz w:val="24"/>
          <w:szCs w:val="24"/>
        </w:rPr>
      </w:pPr>
      <w:r w:rsidRPr="006C7086">
        <w:rPr>
          <w:rFonts w:ascii="Palatino Linotype" w:hAnsi="Palatino Linotype"/>
          <w:noProof/>
          <w:sz w:val="24"/>
          <w:szCs w:val="24"/>
          <w:lang w:eastAsia="es-MX"/>
        </w:rPr>
        <w:drawing>
          <wp:inline distT="0" distB="0" distL="0" distR="0" wp14:anchorId="237E91CC" wp14:editId="0D80A6FC">
            <wp:extent cx="5850890" cy="4709795"/>
            <wp:effectExtent l="0" t="0" r="0" b="0"/>
            <wp:docPr id="127857405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574057" name="Imagen 1" descr="Texto&#10;&#10;Descripción generada automáticamente"/>
                    <pic:cNvPicPr/>
                  </pic:nvPicPr>
                  <pic:blipFill>
                    <a:blip r:embed="rId33"/>
                    <a:stretch>
                      <a:fillRect/>
                    </a:stretch>
                  </pic:blipFill>
                  <pic:spPr>
                    <a:xfrm>
                      <a:off x="0" y="0"/>
                      <a:ext cx="5850890" cy="4709795"/>
                    </a:xfrm>
                    <a:prstGeom prst="rect">
                      <a:avLst/>
                    </a:prstGeom>
                  </pic:spPr>
                </pic:pic>
              </a:graphicData>
            </a:graphic>
          </wp:inline>
        </w:drawing>
      </w:r>
    </w:p>
    <w:p w14:paraId="39DD8D0A" w14:textId="77777777" w:rsidR="00C26A71" w:rsidRPr="006C7086" w:rsidRDefault="00C26A71" w:rsidP="007269AF">
      <w:pPr>
        <w:spacing w:after="0" w:line="360" w:lineRule="auto"/>
        <w:jc w:val="both"/>
        <w:rPr>
          <w:rFonts w:ascii="Palatino Linotype" w:hAnsi="Palatino Linotype"/>
          <w:sz w:val="24"/>
        </w:rPr>
      </w:pPr>
    </w:p>
    <w:p w14:paraId="2EF9FD7A" w14:textId="475ED80F" w:rsidR="00842347" w:rsidRPr="006C7086" w:rsidRDefault="00842347" w:rsidP="00C8651C">
      <w:pPr>
        <w:spacing w:line="360" w:lineRule="auto"/>
        <w:jc w:val="both"/>
        <w:rPr>
          <w:rFonts w:ascii="Palatino Linotype" w:eastAsia="Palatino Linotype" w:hAnsi="Palatino Linotype"/>
          <w:sz w:val="24"/>
          <w:szCs w:val="24"/>
        </w:rPr>
      </w:pPr>
      <w:r w:rsidRPr="006C7086">
        <w:rPr>
          <w:rFonts w:ascii="Palatino Linotype" w:hAnsi="Palatino Linotype"/>
          <w:sz w:val="24"/>
          <w:szCs w:val="24"/>
        </w:rPr>
        <w:lastRenderedPageBreak/>
        <w:t xml:space="preserve">De lo anterior, se advierte que en dichas página no se encuentra lo solicitado por el Recurrente, por lo que se considera que el Sujeto Obligado no observo lo estipulado en los artículos 11 y 161 de la Ley de Transparencia y Acceso a la Información Pública del Estado de México y Municipios,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 </w:t>
      </w:r>
    </w:p>
    <w:p w14:paraId="469C36CE" w14:textId="66218563" w:rsidR="00842347" w:rsidRPr="006C7086" w:rsidRDefault="00842347" w:rsidP="003A1FCE">
      <w:pPr>
        <w:spacing w:line="360" w:lineRule="auto"/>
        <w:ind w:left="708"/>
        <w:jc w:val="both"/>
        <w:rPr>
          <w:rFonts w:ascii="Palatino Linotype" w:hAnsi="Palatino Linotype"/>
          <w:i/>
        </w:rPr>
      </w:pPr>
      <w:r w:rsidRPr="006C7086">
        <w:rPr>
          <w:rFonts w:ascii="Palatino Linotype" w:hAnsi="Palatino Linotype"/>
          <w:i/>
        </w:rPr>
        <w:t xml:space="preserve">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w:t>
      </w:r>
    </w:p>
    <w:p w14:paraId="0389F74B" w14:textId="26D44DE0" w:rsidR="00842347" w:rsidRPr="006C7086" w:rsidRDefault="00842347" w:rsidP="003A1FCE">
      <w:pPr>
        <w:spacing w:line="360" w:lineRule="auto"/>
        <w:ind w:left="708"/>
        <w:rPr>
          <w:rFonts w:ascii="Palatino Linotype" w:hAnsi="Palatino Linotype"/>
          <w:i/>
        </w:rPr>
      </w:pPr>
      <w:r w:rsidRPr="006C7086">
        <w:rPr>
          <w:rFonts w:ascii="Palatino Linotype" w:hAnsi="Palatino Linotype"/>
          <w:i/>
        </w:rPr>
        <w:t xml:space="preserve">(…) </w:t>
      </w:r>
    </w:p>
    <w:p w14:paraId="6D761AE0" w14:textId="38895842" w:rsidR="00842347" w:rsidRPr="006C7086" w:rsidRDefault="00842347" w:rsidP="003A1FCE">
      <w:pPr>
        <w:spacing w:line="360" w:lineRule="auto"/>
        <w:ind w:left="708"/>
        <w:jc w:val="both"/>
        <w:rPr>
          <w:rFonts w:ascii="Palatino Linotype" w:hAnsi="Palatino Linotype"/>
          <w:i/>
        </w:rPr>
      </w:pPr>
      <w:r w:rsidRPr="006C7086">
        <w:rPr>
          <w:rFonts w:ascii="Palatino Linotype" w:hAnsi="Palatino Linotype"/>
          <w:i/>
        </w:rPr>
        <w:t xml:space="preserve">Artículo 161. </w:t>
      </w:r>
      <w:r w:rsidRPr="006C7086">
        <w:rPr>
          <w:rFonts w:ascii="Palatino Linotype" w:hAnsi="Palatino Linotype"/>
          <w:b/>
          <w:i/>
        </w:rPr>
        <w:t xml:space="preserve">Cuando la información requerida por el solicitante ya esté disponible al público </w:t>
      </w:r>
      <w:r w:rsidRPr="006C7086">
        <w:rPr>
          <w:rFonts w:ascii="Palatino Linotype" w:hAnsi="Palatino Linotype"/>
          <w:i/>
        </w:rPr>
        <w:t xml:space="preserve">en medios impresos, tales como libros, compendios, trípticos, registros públicos, en formatos electrónicos disponibles en Internet o en cualquier otro medio, </w:t>
      </w:r>
      <w:r w:rsidRPr="006C7086">
        <w:rPr>
          <w:rFonts w:ascii="Palatino Linotype" w:hAnsi="Palatino Linotype"/>
          <w:i/>
          <w:u w:val="single"/>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407F504F" w14:textId="77777777" w:rsidR="003A1FCE" w:rsidRPr="006C7086" w:rsidRDefault="003A1FCE" w:rsidP="003A1FCE">
      <w:pPr>
        <w:spacing w:line="360" w:lineRule="auto"/>
        <w:ind w:left="708"/>
        <w:jc w:val="both"/>
        <w:rPr>
          <w:rFonts w:ascii="Palatino Linotype" w:hAnsi="Palatino Linotype"/>
          <w:i/>
        </w:rPr>
      </w:pPr>
    </w:p>
    <w:p w14:paraId="66F1F171" w14:textId="77777777" w:rsidR="00842347" w:rsidRPr="006C7086" w:rsidRDefault="00842347" w:rsidP="00842347">
      <w:pPr>
        <w:spacing w:line="360" w:lineRule="auto"/>
        <w:jc w:val="both"/>
        <w:rPr>
          <w:rFonts w:ascii="Palatino Linotype" w:hAnsi="Palatino Linotype"/>
          <w:sz w:val="24"/>
          <w:szCs w:val="24"/>
        </w:rPr>
      </w:pPr>
      <w:r w:rsidRPr="006C7086">
        <w:rPr>
          <w:rFonts w:ascii="Palatino Linotype" w:hAnsi="Palatino Linotype"/>
          <w:sz w:val="24"/>
          <w:szCs w:val="24"/>
        </w:rPr>
        <w:t xml:space="preserve">De los artículos transcritos se establecen las características que debe tener la información desde el momento de su generación, publicación y entrega; de igual manera se </w:t>
      </w:r>
      <w:r w:rsidRPr="006C7086">
        <w:rPr>
          <w:rFonts w:ascii="Palatino Linotype" w:hAnsi="Palatino Linotype"/>
          <w:sz w:val="24"/>
          <w:szCs w:val="24"/>
        </w:rPr>
        <w:lastRenderedPageBreak/>
        <w:t>contempla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6AC875CF" w14:textId="77777777" w:rsidR="00842347" w:rsidRPr="006C7086" w:rsidRDefault="00842347" w:rsidP="00842347">
      <w:pPr>
        <w:spacing w:line="360" w:lineRule="auto"/>
        <w:rPr>
          <w:rFonts w:ascii="Palatino Linotype" w:hAnsi="Palatino Linotype"/>
          <w:sz w:val="24"/>
          <w:szCs w:val="24"/>
        </w:rPr>
      </w:pPr>
      <w:r w:rsidRPr="006C7086">
        <w:rPr>
          <w:rFonts w:ascii="Palatino Linotype" w:hAnsi="Palatino Linotype"/>
          <w:sz w:val="24"/>
          <w:szCs w:val="24"/>
        </w:rPr>
        <w:t xml:space="preserve"> </w:t>
      </w:r>
      <w:r w:rsidRPr="006C7086">
        <w:rPr>
          <w:rFonts w:ascii="Palatino Linotype" w:hAnsi="Palatino Linotype"/>
          <w:sz w:val="24"/>
          <w:szCs w:val="24"/>
        </w:rPr>
        <w:tab/>
        <w:t xml:space="preserve">a) La fuente </w:t>
      </w:r>
    </w:p>
    <w:p w14:paraId="275C6669" w14:textId="77777777" w:rsidR="00842347" w:rsidRPr="006C7086" w:rsidRDefault="00842347" w:rsidP="00842347">
      <w:pPr>
        <w:spacing w:line="360" w:lineRule="auto"/>
        <w:ind w:firstLine="708"/>
        <w:rPr>
          <w:rFonts w:ascii="Palatino Linotype" w:hAnsi="Palatino Linotype"/>
          <w:sz w:val="24"/>
          <w:szCs w:val="24"/>
        </w:rPr>
      </w:pPr>
      <w:r w:rsidRPr="006C7086">
        <w:rPr>
          <w:rFonts w:ascii="Palatino Linotype" w:hAnsi="Palatino Linotype"/>
          <w:sz w:val="24"/>
          <w:szCs w:val="24"/>
        </w:rPr>
        <w:t xml:space="preserve">b) El lugar y </w:t>
      </w:r>
    </w:p>
    <w:p w14:paraId="671A7F6E" w14:textId="2AC3E0C9" w:rsidR="00842347" w:rsidRPr="006C7086" w:rsidRDefault="00842347" w:rsidP="00842347">
      <w:pPr>
        <w:spacing w:line="360" w:lineRule="auto"/>
        <w:ind w:firstLine="708"/>
        <w:rPr>
          <w:rFonts w:ascii="Palatino Linotype" w:hAnsi="Palatino Linotype"/>
          <w:sz w:val="24"/>
          <w:szCs w:val="24"/>
        </w:rPr>
      </w:pPr>
      <w:r w:rsidRPr="006C7086">
        <w:rPr>
          <w:rFonts w:ascii="Palatino Linotype" w:hAnsi="Palatino Linotype"/>
          <w:sz w:val="24"/>
          <w:szCs w:val="24"/>
        </w:rPr>
        <w:t xml:space="preserve">c) La forma </w:t>
      </w:r>
    </w:p>
    <w:p w14:paraId="7E978D07" w14:textId="77777777" w:rsidR="00842347" w:rsidRPr="006C7086" w:rsidRDefault="00842347" w:rsidP="00842347">
      <w:pPr>
        <w:spacing w:line="360" w:lineRule="auto"/>
        <w:rPr>
          <w:rFonts w:ascii="Palatino Linotype" w:hAnsi="Palatino Linotype"/>
          <w:sz w:val="24"/>
          <w:szCs w:val="24"/>
        </w:rPr>
      </w:pPr>
      <w:r w:rsidRPr="006C7086">
        <w:rPr>
          <w:rFonts w:ascii="Palatino Linotype" w:hAnsi="Palatino Linotype"/>
          <w:sz w:val="24"/>
          <w:szCs w:val="24"/>
        </w:rPr>
        <w:t>Asimismo, se establece que la fuente de la información deberá ser:</w:t>
      </w:r>
    </w:p>
    <w:p w14:paraId="170A3F3B" w14:textId="77777777" w:rsidR="00842347" w:rsidRPr="006C7086" w:rsidRDefault="00842347" w:rsidP="00842347">
      <w:pPr>
        <w:spacing w:line="360" w:lineRule="auto"/>
        <w:ind w:firstLine="708"/>
        <w:rPr>
          <w:rFonts w:ascii="Palatino Linotype" w:hAnsi="Palatino Linotype"/>
          <w:sz w:val="24"/>
          <w:szCs w:val="24"/>
        </w:rPr>
      </w:pPr>
      <w:r w:rsidRPr="006C7086">
        <w:rPr>
          <w:rFonts w:ascii="Palatino Linotype" w:hAnsi="Palatino Linotype"/>
          <w:sz w:val="24"/>
          <w:szCs w:val="24"/>
        </w:rPr>
        <w:t xml:space="preserve"> a) Precisa </w:t>
      </w:r>
    </w:p>
    <w:p w14:paraId="7F286D4E" w14:textId="77777777" w:rsidR="00842347" w:rsidRPr="006C7086" w:rsidRDefault="00842347" w:rsidP="00842347">
      <w:pPr>
        <w:spacing w:line="360" w:lineRule="auto"/>
        <w:ind w:firstLine="708"/>
        <w:rPr>
          <w:rFonts w:ascii="Palatino Linotype" w:hAnsi="Palatino Linotype"/>
          <w:sz w:val="24"/>
          <w:szCs w:val="24"/>
        </w:rPr>
      </w:pPr>
      <w:r w:rsidRPr="006C7086">
        <w:rPr>
          <w:rFonts w:ascii="Palatino Linotype" w:hAnsi="Palatino Linotype"/>
          <w:sz w:val="24"/>
          <w:szCs w:val="24"/>
        </w:rPr>
        <w:t xml:space="preserve">b) Concreta </w:t>
      </w:r>
    </w:p>
    <w:p w14:paraId="7056E73C" w14:textId="624E7AC1" w:rsidR="003A1FCE" w:rsidRPr="006C7086" w:rsidRDefault="00842347" w:rsidP="003A1FCE">
      <w:pPr>
        <w:spacing w:line="360" w:lineRule="auto"/>
        <w:ind w:left="708"/>
        <w:rPr>
          <w:rFonts w:ascii="Palatino Linotype" w:hAnsi="Palatino Linotype"/>
          <w:b/>
          <w:sz w:val="24"/>
          <w:szCs w:val="24"/>
        </w:rPr>
      </w:pPr>
      <w:r w:rsidRPr="006C7086">
        <w:rPr>
          <w:rFonts w:ascii="Palatino Linotype" w:hAnsi="Palatino Linotype"/>
          <w:b/>
          <w:sz w:val="24"/>
          <w:szCs w:val="24"/>
        </w:rPr>
        <w:t>c) Y no debe implicar que el solicitante realice una búsqueda en toda la información que se encuentre disponible.</w:t>
      </w:r>
    </w:p>
    <w:p w14:paraId="0D8142C8" w14:textId="5BAE50FC" w:rsidR="00A377D6" w:rsidRPr="006C7086" w:rsidRDefault="00A377D6" w:rsidP="003A1FCE">
      <w:pPr>
        <w:spacing w:line="360" w:lineRule="auto"/>
        <w:jc w:val="both"/>
        <w:rPr>
          <w:rFonts w:ascii="Palatino Linotype" w:eastAsia="Palatino Linotype" w:hAnsi="Palatino Linotype" w:cs="Palatino Linotype"/>
          <w:sz w:val="24"/>
          <w:szCs w:val="24"/>
          <w:lang w:val="es-419"/>
        </w:rPr>
      </w:pPr>
      <w:r w:rsidRPr="006C7086">
        <w:rPr>
          <w:rFonts w:ascii="Palatino Linotype" w:eastAsia="Palatino Linotype" w:hAnsi="Palatino Linotype" w:cs="Palatino Linotype"/>
          <w:sz w:val="24"/>
          <w:szCs w:val="24"/>
          <w:lang w:val="es-419"/>
        </w:rPr>
        <w:t>Toda vez que el recurrente no señaló el periodo del cual solicitó la información se estará a lo establecido por el Pleno del INAI cuyo criterio con clave de control, SO/003/2019, establece lo siguiente:</w:t>
      </w:r>
    </w:p>
    <w:p w14:paraId="1696096A" w14:textId="257B201B" w:rsidR="00A377D6" w:rsidRPr="006C7086" w:rsidRDefault="00A377D6" w:rsidP="003A1FCE">
      <w:pPr>
        <w:spacing w:line="360" w:lineRule="auto"/>
        <w:ind w:left="426"/>
        <w:jc w:val="both"/>
        <w:rPr>
          <w:rFonts w:ascii="Palatino Linotype" w:eastAsia="Arial" w:hAnsi="Palatino Linotype" w:cs="Arial"/>
          <w:i/>
        </w:rPr>
      </w:pPr>
      <w:r w:rsidRPr="006C7086">
        <w:rPr>
          <w:rFonts w:ascii="Palatino Linotype" w:eastAsia="Arial" w:hAnsi="Palatino Linotype" w:cs="Arial"/>
          <w:b/>
          <w:i/>
          <w:lang w:val="es-419"/>
        </w:rPr>
        <w:t>“</w:t>
      </w:r>
      <w:r w:rsidRPr="006C7086">
        <w:rPr>
          <w:rFonts w:ascii="Palatino Linotype" w:eastAsia="Arial" w:hAnsi="Palatino Linotype" w:cs="Arial"/>
          <w:b/>
          <w:i/>
        </w:rPr>
        <w:t xml:space="preserve">Periodo de búsqueda de la información. </w:t>
      </w:r>
      <w:r w:rsidRPr="006C7086">
        <w:rPr>
          <w:rFonts w:ascii="Palatino Linotype" w:eastAsia="Arial" w:hAnsi="Palatino Linotype" w:cs="Arial"/>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14F3D538" w14:textId="77777777" w:rsidR="00A377D6" w:rsidRPr="006C7086" w:rsidRDefault="00A377D6" w:rsidP="003A1FCE">
      <w:pPr>
        <w:spacing w:line="360" w:lineRule="auto"/>
        <w:ind w:firstLine="363"/>
        <w:jc w:val="both"/>
        <w:rPr>
          <w:rFonts w:ascii="Palatino Linotype" w:hAnsi="Palatino Linotype" w:cs="Arial"/>
          <w:b/>
          <w:i/>
        </w:rPr>
      </w:pPr>
      <w:r w:rsidRPr="006C7086">
        <w:rPr>
          <w:rFonts w:ascii="Palatino Linotype" w:hAnsi="Palatino Linotype" w:cs="Arial"/>
          <w:b/>
          <w:i/>
        </w:rPr>
        <w:lastRenderedPageBreak/>
        <w:t>Precedentes:</w:t>
      </w:r>
    </w:p>
    <w:p w14:paraId="6947712D" w14:textId="77777777" w:rsidR="00A377D6" w:rsidRPr="006C7086" w:rsidRDefault="00A377D6" w:rsidP="003A1FCE">
      <w:pPr>
        <w:pStyle w:val="Prrafodelista"/>
        <w:numPr>
          <w:ilvl w:val="0"/>
          <w:numId w:val="18"/>
        </w:numPr>
        <w:spacing w:line="360" w:lineRule="auto"/>
        <w:ind w:hanging="357"/>
        <w:contextualSpacing/>
        <w:jc w:val="both"/>
        <w:rPr>
          <w:rFonts w:ascii="Palatino Linotype" w:eastAsia="Symbol" w:hAnsi="Palatino Linotype" w:cs="Arial"/>
          <w:i/>
          <w:sz w:val="22"/>
          <w:szCs w:val="22"/>
        </w:rPr>
      </w:pPr>
      <w:r w:rsidRPr="006C7086">
        <w:rPr>
          <w:rFonts w:ascii="Palatino Linotype" w:eastAsia="Arial" w:hAnsi="Palatino Linotype" w:cs="Arial"/>
          <w:i/>
          <w:spacing w:val="-1"/>
          <w:sz w:val="22"/>
          <w:szCs w:val="22"/>
        </w:rPr>
        <w:t>Acceso a la información pública. R</w:t>
      </w:r>
      <w:r w:rsidRPr="006C7086">
        <w:rPr>
          <w:rFonts w:ascii="Palatino Linotype" w:eastAsia="Arial" w:hAnsi="Palatino Linotype" w:cs="Arial"/>
          <w:i/>
          <w:spacing w:val="3"/>
          <w:sz w:val="22"/>
          <w:szCs w:val="22"/>
        </w:rPr>
        <w:t>R</w:t>
      </w:r>
      <w:r w:rsidRPr="006C7086">
        <w:rPr>
          <w:rFonts w:ascii="Palatino Linotype" w:eastAsia="Arial" w:hAnsi="Palatino Linotype" w:cs="Arial"/>
          <w:i/>
          <w:sz w:val="22"/>
          <w:szCs w:val="22"/>
        </w:rPr>
        <w:t>A</w:t>
      </w:r>
      <w:r w:rsidRPr="006C7086">
        <w:rPr>
          <w:rFonts w:ascii="Palatino Linotype" w:eastAsia="Arial" w:hAnsi="Palatino Linotype" w:cs="Arial"/>
          <w:i/>
          <w:spacing w:val="5"/>
          <w:sz w:val="22"/>
          <w:szCs w:val="22"/>
        </w:rPr>
        <w:t xml:space="preserve"> 0022</w:t>
      </w:r>
      <w:r w:rsidRPr="006C7086">
        <w:rPr>
          <w:rFonts w:ascii="Palatino Linotype" w:eastAsia="Arial" w:hAnsi="Palatino Linotype" w:cs="Arial"/>
          <w:i/>
          <w:spacing w:val="-1"/>
          <w:sz w:val="22"/>
          <w:szCs w:val="22"/>
        </w:rPr>
        <w:t>/17</w:t>
      </w:r>
      <w:r w:rsidRPr="006C7086">
        <w:rPr>
          <w:rFonts w:ascii="Palatino Linotype" w:eastAsia="Arial" w:hAnsi="Palatino Linotype" w:cs="Arial"/>
          <w:i/>
          <w:sz w:val="22"/>
          <w:szCs w:val="22"/>
        </w:rPr>
        <w:t>.</w:t>
      </w:r>
      <w:r w:rsidRPr="006C7086">
        <w:rPr>
          <w:rFonts w:ascii="Palatino Linotype" w:eastAsia="Arial" w:hAnsi="Palatino Linotype" w:cs="Arial"/>
          <w:i/>
          <w:spacing w:val="15"/>
          <w:sz w:val="22"/>
          <w:szCs w:val="22"/>
        </w:rPr>
        <w:t xml:space="preserve"> </w:t>
      </w:r>
      <w:r w:rsidRPr="006C7086">
        <w:rPr>
          <w:rFonts w:ascii="Palatino Linotype" w:eastAsia="Arial" w:hAnsi="Palatino Linotype" w:cs="Arial"/>
          <w:i/>
          <w:spacing w:val="4"/>
          <w:sz w:val="22"/>
          <w:szCs w:val="22"/>
        </w:rPr>
        <w:t xml:space="preserve">Sesión del 16 de febrero de 2017. Votación por unanimidad. </w:t>
      </w:r>
      <w:r w:rsidRPr="006C7086">
        <w:rPr>
          <w:rFonts w:ascii="Palatino Linotype" w:eastAsia="Arial" w:hAnsi="Palatino Linotype" w:cs="Arial"/>
          <w:i/>
          <w:sz w:val="22"/>
          <w:szCs w:val="22"/>
        </w:rPr>
        <w:t>Sin votos disidentes o particulares.</w:t>
      </w:r>
      <w:r w:rsidRPr="006C7086">
        <w:rPr>
          <w:rFonts w:ascii="Palatino Linotype" w:eastAsia="Arial" w:hAnsi="Palatino Linotype" w:cs="Arial"/>
          <w:i/>
          <w:spacing w:val="4"/>
          <w:sz w:val="22"/>
          <w:szCs w:val="22"/>
        </w:rPr>
        <w:t xml:space="preserve"> </w:t>
      </w:r>
      <w:r w:rsidRPr="006C7086">
        <w:rPr>
          <w:rFonts w:ascii="Palatino Linotype" w:eastAsia="Arial" w:hAnsi="Palatino Linotype" w:cs="Arial"/>
          <w:i/>
          <w:sz w:val="22"/>
          <w:szCs w:val="22"/>
        </w:rPr>
        <w:t xml:space="preserve">Instituto Mexicano de la Propiedad Industrial. </w:t>
      </w:r>
      <w:r w:rsidRPr="006C7086">
        <w:rPr>
          <w:rFonts w:ascii="Palatino Linotype" w:eastAsia="Arial" w:hAnsi="Palatino Linotype" w:cs="Arial"/>
          <w:i/>
          <w:spacing w:val="-1"/>
          <w:sz w:val="22"/>
          <w:szCs w:val="22"/>
        </w:rPr>
        <w:t>C</w:t>
      </w:r>
      <w:r w:rsidRPr="006C7086">
        <w:rPr>
          <w:rFonts w:ascii="Palatino Linotype" w:eastAsia="Arial" w:hAnsi="Palatino Linotype" w:cs="Arial"/>
          <w:i/>
          <w:sz w:val="22"/>
          <w:szCs w:val="22"/>
        </w:rPr>
        <w:t>omis</w:t>
      </w:r>
      <w:r w:rsidRPr="006C7086">
        <w:rPr>
          <w:rFonts w:ascii="Palatino Linotype" w:eastAsia="Arial" w:hAnsi="Palatino Linotype" w:cs="Arial"/>
          <w:i/>
          <w:spacing w:val="-2"/>
          <w:sz w:val="22"/>
          <w:szCs w:val="22"/>
        </w:rPr>
        <w:t>i</w:t>
      </w:r>
      <w:r w:rsidRPr="006C7086">
        <w:rPr>
          <w:rFonts w:ascii="Palatino Linotype" w:eastAsia="Arial" w:hAnsi="Palatino Linotype" w:cs="Arial"/>
          <w:i/>
          <w:sz w:val="22"/>
          <w:szCs w:val="22"/>
        </w:rPr>
        <w:t>o</w:t>
      </w:r>
      <w:r w:rsidRPr="006C7086">
        <w:rPr>
          <w:rFonts w:ascii="Palatino Linotype" w:eastAsia="Arial" w:hAnsi="Palatino Linotype" w:cs="Arial"/>
          <w:i/>
          <w:spacing w:val="1"/>
          <w:sz w:val="22"/>
          <w:szCs w:val="22"/>
        </w:rPr>
        <w:t>n</w:t>
      </w:r>
      <w:r w:rsidRPr="006C7086">
        <w:rPr>
          <w:rFonts w:ascii="Palatino Linotype" w:eastAsia="Arial" w:hAnsi="Palatino Linotype" w:cs="Arial"/>
          <w:i/>
          <w:sz w:val="22"/>
          <w:szCs w:val="22"/>
        </w:rPr>
        <w:t>a</w:t>
      </w:r>
      <w:r w:rsidRPr="006C7086">
        <w:rPr>
          <w:rFonts w:ascii="Palatino Linotype" w:eastAsia="Arial" w:hAnsi="Palatino Linotype" w:cs="Arial"/>
          <w:i/>
          <w:spacing w:val="-1"/>
          <w:sz w:val="22"/>
          <w:szCs w:val="22"/>
        </w:rPr>
        <w:t>d</w:t>
      </w:r>
      <w:r w:rsidRPr="006C7086">
        <w:rPr>
          <w:rFonts w:ascii="Palatino Linotype" w:eastAsia="Arial" w:hAnsi="Palatino Linotype" w:cs="Arial"/>
          <w:i/>
          <w:sz w:val="22"/>
          <w:szCs w:val="22"/>
        </w:rPr>
        <w:t>o</w:t>
      </w:r>
      <w:r w:rsidRPr="006C7086">
        <w:rPr>
          <w:rFonts w:ascii="Palatino Linotype" w:eastAsia="Arial" w:hAnsi="Palatino Linotype" w:cs="Arial"/>
          <w:i/>
          <w:spacing w:val="3"/>
          <w:sz w:val="22"/>
          <w:szCs w:val="22"/>
        </w:rPr>
        <w:t xml:space="preserve"> </w:t>
      </w:r>
      <w:r w:rsidRPr="006C7086">
        <w:rPr>
          <w:rFonts w:ascii="Palatino Linotype" w:eastAsia="Arial" w:hAnsi="Palatino Linotype" w:cs="Arial"/>
          <w:i/>
          <w:spacing w:val="-1"/>
          <w:sz w:val="22"/>
          <w:szCs w:val="22"/>
        </w:rPr>
        <w:t>P</w:t>
      </w:r>
      <w:r w:rsidRPr="006C7086">
        <w:rPr>
          <w:rFonts w:ascii="Palatino Linotype" w:eastAsia="Arial" w:hAnsi="Palatino Linotype" w:cs="Arial"/>
          <w:i/>
          <w:sz w:val="22"/>
          <w:szCs w:val="22"/>
        </w:rPr>
        <w:t>o</w:t>
      </w:r>
      <w:r w:rsidRPr="006C7086">
        <w:rPr>
          <w:rFonts w:ascii="Palatino Linotype" w:eastAsia="Arial" w:hAnsi="Palatino Linotype" w:cs="Arial"/>
          <w:i/>
          <w:spacing w:val="-1"/>
          <w:sz w:val="22"/>
          <w:szCs w:val="22"/>
        </w:rPr>
        <w:t>n</w:t>
      </w:r>
      <w:r w:rsidRPr="006C7086">
        <w:rPr>
          <w:rFonts w:ascii="Palatino Linotype" w:eastAsia="Arial" w:hAnsi="Palatino Linotype" w:cs="Arial"/>
          <w:i/>
          <w:sz w:val="22"/>
          <w:szCs w:val="22"/>
        </w:rPr>
        <w:t>e</w:t>
      </w:r>
      <w:r w:rsidRPr="006C7086">
        <w:rPr>
          <w:rFonts w:ascii="Palatino Linotype" w:eastAsia="Arial" w:hAnsi="Palatino Linotype" w:cs="Arial"/>
          <w:i/>
          <w:spacing w:val="-1"/>
          <w:sz w:val="22"/>
          <w:szCs w:val="22"/>
        </w:rPr>
        <w:t>n</w:t>
      </w:r>
      <w:r w:rsidRPr="006C7086">
        <w:rPr>
          <w:rFonts w:ascii="Palatino Linotype" w:eastAsia="Arial" w:hAnsi="Palatino Linotype" w:cs="Arial"/>
          <w:i/>
          <w:spacing w:val="1"/>
          <w:sz w:val="22"/>
          <w:szCs w:val="22"/>
        </w:rPr>
        <w:t>t</w:t>
      </w:r>
      <w:r w:rsidRPr="006C7086">
        <w:rPr>
          <w:rFonts w:ascii="Palatino Linotype" w:eastAsia="Arial" w:hAnsi="Palatino Linotype" w:cs="Arial"/>
          <w:i/>
          <w:sz w:val="22"/>
          <w:szCs w:val="22"/>
        </w:rPr>
        <w:t>e Francisco Javier Acuña Llamas.</w:t>
      </w:r>
    </w:p>
    <w:p w14:paraId="74CDAF26" w14:textId="77777777" w:rsidR="00A377D6" w:rsidRPr="006C7086" w:rsidRDefault="00A377D6" w:rsidP="003A1FCE">
      <w:pPr>
        <w:pStyle w:val="Prrafodelista"/>
        <w:numPr>
          <w:ilvl w:val="0"/>
          <w:numId w:val="18"/>
        </w:numPr>
        <w:spacing w:line="360" w:lineRule="auto"/>
        <w:ind w:right="120" w:hanging="357"/>
        <w:contextualSpacing/>
        <w:jc w:val="both"/>
        <w:rPr>
          <w:rFonts w:ascii="Palatino Linotype" w:eastAsia="Arial" w:hAnsi="Palatino Linotype" w:cs="Arial"/>
          <w:b/>
          <w:bCs/>
          <w:i/>
          <w:spacing w:val="-1"/>
          <w:sz w:val="22"/>
          <w:szCs w:val="22"/>
        </w:rPr>
      </w:pPr>
      <w:r w:rsidRPr="006C7086">
        <w:rPr>
          <w:rFonts w:ascii="Palatino Linotype" w:eastAsia="Arial" w:hAnsi="Palatino Linotype" w:cs="Arial"/>
          <w:i/>
          <w:spacing w:val="-1"/>
          <w:sz w:val="22"/>
          <w:szCs w:val="22"/>
        </w:rPr>
        <w:t>Acceso a la información pública. R</w:t>
      </w:r>
      <w:r w:rsidRPr="006C7086">
        <w:rPr>
          <w:rFonts w:ascii="Palatino Linotype" w:eastAsia="Arial" w:hAnsi="Palatino Linotype" w:cs="Arial"/>
          <w:i/>
          <w:spacing w:val="3"/>
          <w:sz w:val="22"/>
          <w:szCs w:val="22"/>
        </w:rPr>
        <w:t>R</w:t>
      </w:r>
      <w:r w:rsidRPr="006C7086">
        <w:rPr>
          <w:rFonts w:ascii="Palatino Linotype" w:eastAsia="Arial" w:hAnsi="Palatino Linotype" w:cs="Arial"/>
          <w:i/>
          <w:sz w:val="22"/>
          <w:szCs w:val="22"/>
        </w:rPr>
        <w:t>A</w:t>
      </w:r>
      <w:r w:rsidRPr="006C7086">
        <w:rPr>
          <w:rFonts w:ascii="Palatino Linotype" w:eastAsia="Arial" w:hAnsi="Palatino Linotype" w:cs="Arial"/>
          <w:i/>
          <w:spacing w:val="43"/>
          <w:sz w:val="22"/>
          <w:szCs w:val="22"/>
        </w:rPr>
        <w:t xml:space="preserve"> </w:t>
      </w:r>
      <w:r w:rsidRPr="006C7086">
        <w:rPr>
          <w:rFonts w:ascii="Palatino Linotype" w:eastAsia="Arial" w:hAnsi="Palatino Linotype" w:cs="Arial"/>
          <w:i/>
          <w:spacing w:val="5"/>
          <w:sz w:val="22"/>
          <w:szCs w:val="22"/>
        </w:rPr>
        <w:t>2536</w:t>
      </w:r>
      <w:r w:rsidRPr="006C7086">
        <w:rPr>
          <w:rFonts w:ascii="Palatino Linotype" w:eastAsia="Arial" w:hAnsi="Palatino Linotype" w:cs="Arial"/>
          <w:i/>
          <w:spacing w:val="1"/>
          <w:sz w:val="22"/>
          <w:szCs w:val="22"/>
        </w:rPr>
        <w:t>/</w:t>
      </w:r>
      <w:r w:rsidRPr="006C7086">
        <w:rPr>
          <w:rFonts w:ascii="Palatino Linotype" w:eastAsia="Arial" w:hAnsi="Palatino Linotype" w:cs="Arial"/>
          <w:i/>
          <w:sz w:val="22"/>
          <w:szCs w:val="22"/>
        </w:rPr>
        <w:t>17.</w:t>
      </w:r>
      <w:r w:rsidRPr="006C7086">
        <w:rPr>
          <w:rFonts w:ascii="Palatino Linotype" w:eastAsia="Arial" w:hAnsi="Palatino Linotype" w:cs="Arial"/>
          <w:b/>
          <w:bCs/>
          <w:i/>
          <w:sz w:val="22"/>
          <w:szCs w:val="22"/>
        </w:rPr>
        <w:t xml:space="preserve"> </w:t>
      </w:r>
      <w:r w:rsidRPr="006C7086">
        <w:rPr>
          <w:rFonts w:ascii="Palatino Linotype" w:eastAsia="Arial" w:hAnsi="Palatino Linotype" w:cs="Arial"/>
          <w:i/>
          <w:sz w:val="22"/>
          <w:szCs w:val="22"/>
        </w:rPr>
        <w:t>Sesión del 07 de junio de 2017. Votación por unanimidad. Sin votos disidentes o particulares. Secretaría de Gobernación. Comisionada Ponente Areli Cano Guadiana.</w:t>
      </w:r>
      <w:r w:rsidRPr="006C7086">
        <w:rPr>
          <w:rFonts w:ascii="Palatino Linotype" w:eastAsia="Arial" w:hAnsi="Palatino Linotype" w:cs="Arial"/>
          <w:i/>
          <w:spacing w:val="-1"/>
          <w:position w:val="5"/>
          <w:sz w:val="22"/>
          <w:szCs w:val="22"/>
        </w:rPr>
        <w:t xml:space="preserve"> </w:t>
      </w:r>
    </w:p>
    <w:p w14:paraId="57A4B318" w14:textId="7AB87A49" w:rsidR="00A377D6" w:rsidRPr="006C7086" w:rsidRDefault="00A377D6" w:rsidP="003A1FCE">
      <w:pPr>
        <w:pStyle w:val="Prrafodelista"/>
        <w:numPr>
          <w:ilvl w:val="0"/>
          <w:numId w:val="18"/>
        </w:numPr>
        <w:tabs>
          <w:tab w:val="left" w:pos="7371"/>
        </w:tabs>
        <w:spacing w:line="360" w:lineRule="auto"/>
        <w:ind w:left="714" w:hanging="357"/>
        <w:contextualSpacing/>
        <w:jc w:val="both"/>
        <w:rPr>
          <w:rFonts w:ascii="Palatino Linotype" w:eastAsiaTheme="minorEastAsia" w:hAnsi="Palatino Linotype" w:cs="Arial"/>
          <w:i/>
          <w:sz w:val="22"/>
          <w:szCs w:val="22"/>
        </w:rPr>
      </w:pPr>
      <w:r w:rsidRPr="006C7086">
        <w:rPr>
          <w:rFonts w:ascii="Palatino Linotype" w:eastAsia="Arial" w:hAnsi="Palatino Linotype" w:cs="Arial"/>
          <w:i/>
          <w:spacing w:val="-1"/>
          <w:position w:val="-1"/>
          <w:sz w:val="22"/>
          <w:szCs w:val="22"/>
        </w:rPr>
        <w:t>Acceso a la información pública. R</w:t>
      </w:r>
      <w:r w:rsidRPr="006C7086">
        <w:rPr>
          <w:rFonts w:ascii="Palatino Linotype" w:eastAsia="Arial" w:hAnsi="Palatino Linotype" w:cs="Arial"/>
          <w:i/>
          <w:spacing w:val="3"/>
          <w:position w:val="-1"/>
          <w:sz w:val="22"/>
          <w:szCs w:val="22"/>
        </w:rPr>
        <w:t>R</w:t>
      </w:r>
      <w:r w:rsidRPr="006C7086">
        <w:rPr>
          <w:rFonts w:ascii="Palatino Linotype" w:eastAsia="Arial" w:hAnsi="Palatino Linotype" w:cs="Arial"/>
          <w:i/>
          <w:position w:val="-1"/>
          <w:sz w:val="22"/>
          <w:szCs w:val="22"/>
        </w:rPr>
        <w:t xml:space="preserve">A </w:t>
      </w:r>
      <w:r w:rsidRPr="006C7086">
        <w:rPr>
          <w:rFonts w:ascii="Palatino Linotype" w:eastAsia="Arial" w:hAnsi="Palatino Linotype" w:cs="Arial"/>
          <w:i/>
          <w:spacing w:val="-1"/>
          <w:position w:val="-1"/>
          <w:sz w:val="22"/>
          <w:szCs w:val="22"/>
        </w:rPr>
        <w:t>3482/17</w:t>
      </w:r>
      <w:r w:rsidRPr="006C7086">
        <w:rPr>
          <w:rFonts w:ascii="Palatino Linotype" w:eastAsia="Arial" w:hAnsi="Palatino Linotype" w:cs="Arial"/>
          <w:i/>
          <w:position w:val="-1"/>
          <w:sz w:val="22"/>
          <w:szCs w:val="22"/>
        </w:rPr>
        <w:t xml:space="preserve">. </w:t>
      </w:r>
      <w:r w:rsidRPr="006C7086">
        <w:rPr>
          <w:rFonts w:ascii="Palatino Linotype" w:eastAsia="Arial" w:hAnsi="Palatino Linotype" w:cs="Arial"/>
          <w:i/>
          <w:sz w:val="22"/>
          <w:szCs w:val="22"/>
        </w:rPr>
        <w:t xml:space="preserve">Sesión del 02 de agosto de 2017. </w:t>
      </w:r>
      <w:r w:rsidRPr="006C7086">
        <w:rPr>
          <w:rFonts w:ascii="Palatino Linotype" w:eastAsia="Arial" w:hAnsi="Palatino Linotype" w:cs="Arial"/>
          <w:i/>
          <w:spacing w:val="-1"/>
          <w:position w:val="-1"/>
          <w:sz w:val="22"/>
          <w:szCs w:val="22"/>
        </w:rPr>
        <w:t>Secretaría de Comunicaciones y Transportes</w:t>
      </w:r>
      <w:r w:rsidRPr="006C7086">
        <w:rPr>
          <w:rFonts w:ascii="Palatino Linotype" w:eastAsia="Arial" w:hAnsi="Palatino Linotype" w:cs="Arial"/>
          <w:i/>
          <w:position w:val="-1"/>
          <w:sz w:val="22"/>
          <w:szCs w:val="22"/>
        </w:rPr>
        <w:t xml:space="preserve">. Votación por unanimidad. </w:t>
      </w:r>
      <w:r w:rsidRPr="006C7086">
        <w:rPr>
          <w:rFonts w:ascii="Palatino Linotype" w:eastAsia="Arial" w:hAnsi="Palatino Linotype" w:cs="Arial"/>
          <w:i/>
          <w:sz w:val="22"/>
          <w:szCs w:val="22"/>
        </w:rPr>
        <w:t>Sin votos disidentes o particulares.</w:t>
      </w:r>
      <w:r w:rsidRPr="006C7086">
        <w:rPr>
          <w:rFonts w:ascii="Palatino Linotype" w:eastAsia="Arial" w:hAnsi="Palatino Linotype" w:cs="Arial"/>
          <w:i/>
          <w:position w:val="-1"/>
          <w:sz w:val="22"/>
          <w:szCs w:val="22"/>
        </w:rPr>
        <w:t xml:space="preserve"> Comisionado Ponente Oscar Mauricio Guerra Ford</w:t>
      </w:r>
      <w:r w:rsidRPr="006C7086">
        <w:rPr>
          <w:rFonts w:ascii="Palatino Linotype" w:hAnsi="Palatino Linotype" w:cs="Arial"/>
          <w:i/>
          <w:sz w:val="22"/>
          <w:szCs w:val="22"/>
        </w:rPr>
        <w:t>.</w:t>
      </w:r>
      <w:r w:rsidRPr="006C7086">
        <w:rPr>
          <w:rFonts w:ascii="Palatino Linotype" w:hAnsi="Palatino Linotype" w:cs="Arial"/>
          <w:i/>
          <w:sz w:val="22"/>
          <w:szCs w:val="22"/>
          <w:lang w:val="es-419"/>
        </w:rPr>
        <w:t>”</w:t>
      </w:r>
    </w:p>
    <w:p w14:paraId="7780D4E1" w14:textId="77777777" w:rsidR="00C8651C" w:rsidRPr="006C7086" w:rsidRDefault="00C8651C" w:rsidP="00C8651C">
      <w:pPr>
        <w:pStyle w:val="Prrafodelista"/>
        <w:tabs>
          <w:tab w:val="left" w:pos="7371"/>
        </w:tabs>
        <w:spacing w:line="360" w:lineRule="auto"/>
        <w:ind w:left="714"/>
        <w:contextualSpacing/>
        <w:jc w:val="both"/>
        <w:rPr>
          <w:rFonts w:ascii="Palatino Linotype" w:eastAsiaTheme="minorEastAsia" w:hAnsi="Palatino Linotype" w:cs="Arial"/>
          <w:i/>
          <w:sz w:val="22"/>
          <w:szCs w:val="22"/>
        </w:rPr>
      </w:pPr>
    </w:p>
    <w:p w14:paraId="1037097B" w14:textId="24A20AB0" w:rsidR="000A384F" w:rsidRPr="006C7086" w:rsidRDefault="00A377D6" w:rsidP="00A7486D">
      <w:pPr>
        <w:spacing w:line="360" w:lineRule="auto"/>
        <w:jc w:val="both"/>
        <w:rPr>
          <w:rFonts w:ascii="Palatino Linotype" w:hAnsi="Palatino Linotype" w:cs="Arial"/>
          <w:b/>
          <w:sz w:val="24"/>
          <w:szCs w:val="24"/>
        </w:rPr>
      </w:pPr>
      <w:r w:rsidRPr="006C7086">
        <w:rPr>
          <w:rFonts w:ascii="Palatino Linotype" w:hAnsi="Palatino Linotype" w:cs="Arial"/>
          <w:b/>
          <w:sz w:val="24"/>
          <w:szCs w:val="24"/>
        </w:rPr>
        <w:t xml:space="preserve">Luego entonces, la información a entregar corresponderá del </w:t>
      </w:r>
      <w:r w:rsidR="00C279E6" w:rsidRPr="006C7086">
        <w:rPr>
          <w:rFonts w:ascii="Palatino Linotype" w:hAnsi="Palatino Linotype" w:cs="Arial"/>
          <w:b/>
          <w:sz w:val="24"/>
          <w:szCs w:val="24"/>
        </w:rPr>
        <w:t xml:space="preserve">14 de abril </w:t>
      </w:r>
      <w:r w:rsidRPr="006C7086">
        <w:rPr>
          <w:rFonts w:ascii="Palatino Linotype" w:hAnsi="Palatino Linotype" w:cs="Arial"/>
          <w:b/>
          <w:sz w:val="24"/>
          <w:szCs w:val="24"/>
        </w:rPr>
        <w:t xml:space="preserve">de 2022 al </w:t>
      </w:r>
      <w:r w:rsidR="00C279E6" w:rsidRPr="006C7086">
        <w:rPr>
          <w:rFonts w:ascii="Palatino Linotype" w:hAnsi="Palatino Linotype" w:cs="Arial"/>
          <w:b/>
          <w:sz w:val="24"/>
          <w:szCs w:val="24"/>
        </w:rPr>
        <w:t xml:space="preserve">14 de abril </w:t>
      </w:r>
      <w:r w:rsidRPr="006C7086">
        <w:rPr>
          <w:rFonts w:ascii="Palatino Linotype" w:hAnsi="Palatino Linotype" w:cs="Arial"/>
          <w:b/>
          <w:sz w:val="24"/>
          <w:szCs w:val="24"/>
        </w:rPr>
        <w:t>de 2023</w:t>
      </w:r>
    </w:p>
    <w:p w14:paraId="3F55CF38" w14:textId="5AED214E" w:rsidR="00134536" w:rsidRPr="006C7086" w:rsidRDefault="00842347" w:rsidP="000A384F">
      <w:pPr>
        <w:spacing w:line="360" w:lineRule="auto"/>
        <w:jc w:val="both"/>
        <w:rPr>
          <w:rFonts w:ascii="Palatino Linotype" w:hAnsi="Palatino Linotype" w:cs="Arial"/>
          <w:b/>
          <w:sz w:val="24"/>
          <w:szCs w:val="24"/>
        </w:rPr>
      </w:pPr>
      <w:r w:rsidRPr="006C7086">
        <w:rPr>
          <w:rFonts w:ascii="Palatino Linotype" w:hAnsi="Palatino Linotype"/>
          <w:sz w:val="24"/>
          <w:szCs w:val="24"/>
        </w:rPr>
        <w:t xml:space="preserve">Por lo anterior, se estima que las manifestaciones vertidas por </w:t>
      </w:r>
      <w:r w:rsidRPr="006C7086">
        <w:rPr>
          <w:rFonts w:ascii="Palatino Linotype" w:hAnsi="Palatino Linotype"/>
          <w:b/>
          <w:sz w:val="24"/>
          <w:szCs w:val="24"/>
        </w:rPr>
        <w:t xml:space="preserve">la parte Recurrente </w:t>
      </w:r>
      <w:r w:rsidRPr="006C7086">
        <w:rPr>
          <w:rFonts w:ascii="Palatino Linotype" w:hAnsi="Palatino Linotype"/>
          <w:bCs/>
          <w:sz w:val="24"/>
          <w:szCs w:val="24"/>
        </w:rPr>
        <w:t>en</w:t>
      </w:r>
      <w:r w:rsidRPr="006C7086">
        <w:rPr>
          <w:rFonts w:ascii="Palatino Linotype" w:hAnsi="Palatino Linotype"/>
          <w:sz w:val="24"/>
          <w:szCs w:val="24"/>
        </w:rPr>
        <w:t xml:space="preserve"> el presente recurso se encuentran fundadas al analizar las respuestas que obran en las liga electrónicas pues únicamente dirige a la página</w:t>
      </w:r>
      <w:r w:rsidR="004B2CAC" w:rsidRPr="006C7086">
        <w:rPr>
          <w:rFonts w:ascii="Palatino Linotype" w:hAnsi="Palatino Linotype"/>
          <w:sz w:val="24"/>
          <w:szCs w:val="24"/>
        </w:rPr>
        <w:t xml:space="preserve"> </w:t>
      </w:r>
      <w:r w:rsidR="00E32722" w:rsidRPr="006C7086">
        <w:rPr>
          <w:rFonts w:ascii="Palatino Linotype" w:hAnsi="Palatino Linotype"/>
          <w:sz w:val="24"/>
          <w:szCs w:val="24"/>
        </w:rPr>
        <w:t>del IPOMEX correspondiente a l</w:t>
      </w:r>
      <w:r w:rsidR="00685BE9" w:rsidRPr="006C7086">
        <w:rPr>
          <w:rFonts w:ascii="Palatino Linotype" w:hAnsi="Palatino Linotype"/>
          <w:sz w:val="24"/>
          <w:szCs w:val="24"/>
        </w:rPr>
        <w:t>as concesiones, contratos, convenios, permisos, licencias o autorizaciones otorgados</w:t>
      </w:r>
      <w:r w:rsidR="00E32722" w:rsidRPr="006C7086">
        <w:rPr>
          <w:rFonts w:ascii="Palatino Linotype" w:hAnsi="Palatino Linotype"/>
          <w:sz w:val="24"/>
          <w:szCs w:val="24"/>
        </w:rPr>
        <w:t xml:space="preserve"> del Municipio de San Antonio la Isla</w:t>
      </w:r>
      <w:r w:rsidRPr="006C7086">
        <w:rPr>
          <w:rFonts w:ascii="Palatino Linotype" w:hAnsi="Palatino Linotype"/>
          <w:sz w:val="24"/>
          <w:szCs w:val="24"/>
        </w:rPr>
        <w:t xml:space="preserve">, por lo tanto, en el presente asunto se determina que no atendió el requerimiento de información por lo que es loable ordenar </w:t>
      </w:r>
      <w:r w:rsidR="00183680" w:rsidRPr="006C7086">
        <w:rPr>
          <w:rFonts w:ascii="Palatino Linotype" w:hAnsi="Palatino Linotype"/>
          <w:sz w:val="24"/>
          <w:szCs w:val="24"/>
        </w:rPr>
        <w:t xml:space="preserve"> de ser procedente </w:t>
      </w:r>
      <w:r w:rsidRPr="006C7086">
        <w:rPr>
          <w:rFonts w:ascii="Palatino Linotype" w:hAnsi="Palatino Linotype"/>
          <w:sz w:val="24"/>
          <w:szCs w:val="24"/>
        </w:rPr>
        <w:t xml:space="preserve">en versión pública, </w:t>
      </w:r>
      <w:r w:rsidR="00183680" w:rsidRPr="006C7086">
        <w:rPr>
          <w:rFonts w:ascii="Palatino Linotype" w:hAnsi="Palatino Linotype"/>
          <w:sz w:val="24"/>
          <w:szCs w:val="24"/>
        </w:rPr>
        <w:t xml:space="preserve">todos los contratos </w:t>
      </w:r>
      <w:r w:rsidR="002142A3" w:rsidRPr="006C7086">
        <w:rPr>
          <w:rFonts w:ascii="Palatino Linotype" w:hAnsi="Palatino Linotype"/>
          <w:sz w:val="24"/>
          <w:szCs w:val="24"/>
        </w:rPr>
        <w:t xml:space="preserve">realizados por cualquier área administrativa </w:t>
      </w:r>
      <w:r w:rsidR="00D40FFC" w:rsidRPr="006C7086">
        <w:rPr>
          <w:rFonts w:ascii="Palatino Linotype" w:hAnsi="Palatino Linotype" w:cs="Arial"/>
          <w:bCs/>
          <w:sz w:val="24"/>
          <w:szCs w:val="24"/>
        </w:rPr>
        <w:t xml:space="preserve">del 14 de abril de 2022 al 14 de abril de 2023 </w:t>
      </w:r>
      <w:r w:rsidR="002142A3" w:rsidRPr="006C7086">
        <w:rPr>
          <w:rFonts w:ascii="Palatino Linotype" w:hAnsi="Palatino Linotype"/>
          <w:bCs/>
          <w:sz w:val="24"/>
          <w:szCs w:val="24"/>
        </w:rPr>
        <w:t>así como los contratos realizados por el DIF municipal</w:t>
      </w:r>
      <w:r w:rsidR="00D40FFC" w:rsidRPr="006C7086">
        <w:rPr>
          <w:rFonts w:ascii="Palatino Linotype" w:hAnsi="Palatino Linotype"/>
          <w:bCs/>
          <w:sz w:val="24"/>
          <w:szCs w:val="24"/>
        </w:rPr>
        <w:t xml:space="preserve"> </w:t>
      </w:r>
      <w:r w:rsidR="00D40FFC" w:rsidRPr="006C7086">
        <w:rPr>
          <w:rFonts w:ascii="Palatino Linotype" w:hAnsi="Palatino Linotype" w:cs="Arial"/>
          <w:bCs/>
          <w:sz w:val="24"/>
          <w:szCs w:val="24"/>
        </w:rPr>
        <w:t>del 14 de abril de 2022 al 14 de abril de 2023.</w:t>
      </w:r>
    </w:p>
    <w:p w14:paraId="6F511AC2" w14:textId="77777777" w:rsidR="00134536" w:rsidRPr="006C7086" w:rsidRDefault="00134536" w:rsidP="00134536">
      <w:pPr>
        <w:ind w:right="51"/>
        <w:rPr>
          <w:rFonts w:eastAsiaTheme="minorEastAsia" w:cs="Arial"/>
          <w:szCs w:val="24"/>
          <w:lang w:eastAsia="es-ES"/>
        </w:rPr>
      </w:pPr>
    </w:p>
    <w:p w14:paraId="59FB7D2C" w14:textId="77777777" w:rsidR="00134536" w:rsidRPr="006C7086" w:rsidRDefault="00134536" w:rsidP="00134536">
      <w:pPr>
        <w:numPr>
          <w:ilvl w:val="0"/>
          <w:numId w:val="20"/>
        </w:numPr>
        <w:spacing w:after="0" w:line="360" w:lineRule="auto"/>
        <w:jc w:val="both"/>
        <w:rPr>
          <w:rFonts w:ascii="Palatino Linotype" w:eastAsia="Times New Roman" w:hAnsi="Palatino Linotype" w:cs="Arial"/>
          <w:b/>
          <w:i/>
          <w:sz w:val="24"/>
          <w:szCs w:val="24"/>
          <w:lang w:val="es-ES" w:eastAsia="es-ES"/>
        </w:rPr>
      </w:pPr>
      <w:r w:rsidRPr="006C7086">
        <w:rPr>
          <w:rFonts w:ascii="Palatino Linotype" w:eastAsia="Times New Roman" w:hAnsi="Palatino Linotype" w:cs="Arial"/>
          <w:b/>
          <w:i/>
          <w:sz w:val="24"/>
          <w:szCs w:val="24"/>
          <w:lang w:val="es-ES" w:eastAsia="es-ES"/>
        </w:rPr>
        <w:lastRenderedPageBreak/>
        <w:t>De la Versión pública</w:t>
      </w:r>
    </w:p>
    <w:p w14:paraId="67E34C48" w14:textId="3C7844E2" w:rsidR="00134536" w:rsidRPr="006C7086" w:rsidRDefault="00134536" w:rsidP="00134536">
      <w:pPr>
        <w:spacing w:line="360" w:lineRule="auto"/>
        <w:jc w:val="both"/>
        <w:rPr>
          <w:rFonts w:ascii="Palatino Linotype" w:eastAsia="Times New Roman" w:hAnsi="Palatino Linotype" w:cs="Times New Roman"/>
          <w:sz w:val="24"/>
          <w:szCs w:val="24"/>
          <w:lang w:eastAsia="es-ES"/>
        </w:rPr>
      </w:pPr>
      <w:r w:rsidRPr="006C7086">
        <w:rPr>
          <w:rFonts w:ascii="Palatino Linotype" w:eastAsia="Times New Roman" w:hAnsi="Palatino Linotype" w:cs="Times New Roman"/>
          <w:bCs/>
          <w:sz w:val="24"/>
          <w:szCs w:val="24"/>
          <w:lang w:eastAsia="es-ES"/>
        </w:rPr>
        <w:t>A este respecto, los</w:t>
      </w:r>
      <w:r w:rsidRPr="006C7086">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0B0C3A1D" w14:textId="78236AFF" w:rsidR="00134536" w:rsidRPr="006C7086" w:rsidRDefault="00134536" w:rsidP="00134536">
      <w:pPr>
        <w:spacing w:line="360" w:lineRule="auto"/>
        <w:ind w:left="567" w:right="567"/>
        <w:jc w:val="both"/>
        <w:rPr>
          <w:rFonts w:ascii="Palatino Linotype" w:eastAsia="Times New Roman" w:hAnsi="Palatino Linotype" w:cs="Times New Roman"/>
          <w:i/>
          <w:lang w:eastAsia="es-ES"/>
        </w:rPr>
      </w:pPr>
      <w:r w:rsidRPr="006C7086">
        <w:rPr>
          <w:rFonts w:ascii="Palatino Linotype" w:eastAsia="Times New Roman" w:hAnsi="Palatino Linotype" w:cs="Arial"/>
          <w:b/>
          <w:bCs/>
          <w:i/>
          <w:noProof/>
          <w:sz w:val="24"/>
          <w:szCs w:val="24"/>
          <w:lang w:eastAsia="es-ES"/>
        </w:rPr>
        <w:t>“</w:t>
      </w:r>
      <w:r w:rsidRPr="006C7086">
        <w:rPr>
          <w:rFonts w:ascii="Palatino Linotype" w:eastAsia="Times New Roman" w:hAnsi="Palatino Linotype" w:cs="Arial"/>
          <w:b/>
          <w:bCs/>
          <w:i/>
        </w:rPr>
        <w:t>Artículo</w:t>
      </w:r>
      <w:r w:rsidRPr="006C7086">
        <w:rPr>
          <w:rFonts w:ascii="Palatino Linotype" w:eastAsia="Times New Roman" w:hAnsi="Palatino Linotype" w:cs="Arial"/>
          <w:b/>
          <w:bCs/>
          <w:i/>
          <w:lang w:eastAsia="es-ES"/>
        </w:rPr>
        <w:t xml:space="preserve"> 3. </w:t>
      </w:r>
      <w:r w:rsidRPr="006C7086">
        <w:rPr>
          <w:rFonts w:ascii="Palatino Linotype" w:eastAsia="Times New Roman" w:hAnsi="Palatino Linotype" w:cs="Times New Roman"/>
          <w:i/>
          <w:lang w:eastAsia="es-ES"/>
        </w:rPr>
        <w:t xml:space="preserve">Para los efectos de la presente Ley se entenderá por: </w:t>
      </w:r>
    </w:p>
    <w:p w14:paraId="6FBA5E8C" w14:textId="2160C7E7" w:rsidR="00134536" w:rsidRPr="006C7086" w:rsidRDefault="00134536" w:rsidP="00134536">
      <w:pPr>
        <w:spacing w:line="360" w:lineRule="auto"/>
        <w:ind w:left="567" w:right="567"/>
        <w:jc w:val="both"/>
        <w:rPr>
          <w:rFonts w:ascii="Palatino Linotype" w:eastAsia="Times New Roman" w:hAnsi="Palatino Linotype" w:cs="Arial"/>
          <w:i/>
          <w:lang w:eastAsia="es-ES"/>
        </w:rPr>
      </w:pPr>
      <w:r w:rsidRPr="006C7086">
        <w:rPr>
          <w:rFonts w:ascii="Palatino Linotype" w:eastAsia="Times New Roman" w:hAnsi="Palatino Linotype" w:cs="Arial"/>
          <w:b/>
          <w:i/>
          <w:lang w:eastAsia="es-ES"/>
        </w:rPr>
        <w:t>IX.</w:t>
      </w:r>
      <w:r w:rsidRPr="006C7086">
        <w:rPr>
          <w:rFonts w:ascii="Palatino Linotype" w:eastAsia="Times New Roman" w:hAnsi="Palatino Linotype" w:cs="Arial"/>
          <w:i/>
          <w:lang w:eastAsia="es-ES"/>
        </w:rPr>
        <w:t xml:space="preserve"> </w:t>
      </w:r>
      <w:r w:rsidRPr="006C7086">
        <w:rPr>
          <w:rFonts w:ascii="Palatino Linotype" w:eastAsia="Times New Roman" w:hAnsi="Palatino Linotype" w:cs="Arial"/>
          <w:b/>
          <w:i/>
          <w:lang w:eastAsia="es-ES"/>
        </w:rPr>
        <w:t xml:space="preserve">Datos personales: </w:t>
      </w:r>
      <w:r w:rsidRPr="006C7086">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71161A94" w14:textId="7F62BE04" w:rsidR="00134536" w:rsidRPr="006C7086" w:rsidRDefault="00134536" w:rsidP="00134536">
      <w:pPr>
        <w:spacing w:line="360" w:lineRule="auto"/>
        <w:ind w:left="567" w:right="567"/>
        <w:jc w:val="both"/>
        <w:rPr>
          <w:rFonts w:ascii="Palatino Linotype" w:eastAsia="Times New Roman" w:hAnsi="Palatino Linotype" w:cs="Arial"/>
          <w:i/>
          <w:lang w:eastAsia="es-ES"/>
        </w:rPr>
      </w:pPr>
      <w:r w:rsidRPr="006C7086">
        <w:rPr>
          <w:rFonts w:ascii="Palatino Linotype" w:eastAsia="Times New Roman" w:hAnsi="Palatino Linotype" w:cs="Arial"/>
          <w:b/>
          <w:i/>
          <w:lang w:eastAsia="es-ES"/>
        </w:rPr>
        <w:t>XX.</w:t>
      </w:r>
      <w:r w:rsidRPr="006C7086">
        <w:rPr>
          <w:rFonts w:ascii="Palatino Linotype" w:eastAsia="Times New Roman" w:hAnsi="Palatino Linotype" w:cs="Arial"/>
          <w:i/>
          <w:lang w:eastAsia="es-ES"/>
        </w:rPr>
        <w:t xml:space="preserve"> </w:t>
      </w:r>
      <w:r w:rsidRPr="006C7086">
        <w:rPr>
          <w:rFonts w:ascii="Palatino Linotype" w:eastAsia="Times New Roman" w:hAnsi="Palatino Linotype" w:cs="Arial"/>
          <w:b/>
          <w:i/>
          <w:lang w:eastAsia="es-ES"/>
        </w:rPr>
        <w:t>Información clasificada:</w:t>
      </w:r>
      <w:r w:rsidRPr="006C7086">
        <w:rPr>
          <w:rFonts w:ascii="Palatino Linotype" w:eastAsia="Times New Roman" w:hAnsi="Palatino Linotype" w:cs="Arial"/>
          <w:i/>
          <w:lang w:eastAsia="es-ES"/>
        </w:rPr>
        <w:t xml:space="preserve"> Aquella considerada por la presente Ley como reservada o confidencial; </w:t>
      </w:r>
    </w:p>
    <w:p w14:paraId="78069673" w14:textId="77777777" w:rsidR="00134536" w:rsidRPr="006C7086" w:rsidRDefault="00134536" w:rsidP="00134536">
      <w:pPr>
        <w:spacing w:line="360" w:lineRule="auto"/>
        <w:ind w:left="567" w:right="567"/>
        <w:jc w:val="both"/>
        <w:rPr>
          <w:rFonts w:ascii="Palatino Linotype" w:eastAsia="Times New Roman" w:hAnsi="Palatino Linotype" w:cs="Arial"/>
          <w:i/>
          <w:lang w:eastAsia="es-ES"/>
        </w:rPr>
      </w:pPr>
      <w:r w:rsidRPr="006C7086">
        <w:rPr>
          <w:rFonts w:ascii="Palatino Linotype" w:eastAsia="Times New Roman" w:hAnsi="Palatino Linotype" w:cs="Arial"/>
          <w:b/>
          <w:i/>
          <w:lang w:eastAsia="es-ES"/>
        </w:rPr>
        <w:t>XXI.</w:t>
      </w:r>
      <w:r w:rsidRPr="006C7086">
        <w:rPr>
          <w:rFonts w:ascii="Palatino Linotype" w:eastAsia="Times New Roman" w:hAnsi="Palatino Linotype" w:cs="Arial"/>
          <w:i/>
          <w:lang w:eastAsia="es-ES"/>
        </w:rPr>
        <w:t xml:space="preserve"> </w:t>
      </w:r>
      <w:r w:rsidRPr="006C7086">
        <w:rPr>
          <w:rFonts w:ascii="Palatino Linotype" w:eastAsia="Times New Roman" w:hAnsi="Palatino Linotype" w:cs="Arial"/>
          <w:b/>
          <w:i/>
          <w:lang w:eastAsia="es-ES"/>
        </w:rPr>
        <w:t>Información confidencial</w:t>
      </w:r>
      <w:r w:rsidRPr="006C7086">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FC6AF31" w14:textId="77777777" w:rsidR="00134536" w:rsidRPr="006C7086" w:rsidRDefault="00134536" w:rsidP="00134536">
      <w:pPr>
        <w:spacing w:line="360" w:lineRule="auto"/>
        <w:ind w:left="567" w:right="567"/>
        <w:jc w:val="both"/>
        <w:rPr>
          <w:rFonts w:ascii="Palatino Linotype" w:eastAsia="Times New Roman" w:hAnsi="Palatino Linotype" w:cs="Arial"/>
          <w:i/>
          <w:lang w:eastAsia="es-ES"/>
        </w:rPr>
      </w:pPr>
      <w:r w:rsidRPr="006C7086">
        <w:rPr>
          <w:rFonts w:ascii="Palatino Linotype" w:eastAsia="Times New Roman" w:hAnsi="Palatino Linotype" w:cs="Arial"/>
          <w:b/>
          <w:i/>
          <w:lang w:eastAsia="es-ES"/>
        </w:rPr>
        <w:t>XLV. Versión pública:</w:t>
      </w:r>
      <w:r w:rsidRPr="006C7086">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743BB68D" w14:textId="77777777" w:rsidR="00134536" w:rsidRPr="006C7086" w:rsidRDefault="00134536" w:rsidP="00134536">
      <w:pPr>
        <w:spacing w:line="360" w:lineRule="auto"/>
        <w:ind w:left="567" w:right="567"/>
        <w:jc w:val="both"/>
        <w:rPr>
          <w:rFonts w:ascii="Palatino Linotype" w:eastAsia="Times New Roman" w:hAnsi="Palatino Linotype" w:cs="Arial"/>
          <w:i/>
          <w:lang w:eastAsia="es-ES"/>
        </w:rPr>
      </w:pPr>
    </w:p>
    <w:p w14:paraId="31D73190" w14:textId="77777777" w:rsidR="00134536" w:rsidRPr="006C7086" w:rsidRDefault="00134536" w:rsidP="00134536">
      <w:pPr>
        <w:spacing w:line="360" w:lineRule="auto"/>
        <w:ind w:left="567" w:right="567"/>
        <w:jc w:val="both"/>
        <w:rPr>
          <w:rFonts w:ascii="Palatino Linotype" w:eastAsia="Times New Roman" w:hAnsi="Palatino Linotype" w:cs="Arial"/>
          <w:i/>
          <w:lang w:eastAsia="es-ES"/>
        </w:rPr>
      </w:pPr>
      <w:r w:rsidRPr="006C7086">
        <w:rPr>
          <w:rFonts w:ascii="Palatino Linotype" w:eastAsia="Times New Roman" w:hAnsi="Palatino Linotype" w:cs="Arial"/>
          <w:b/>
          <w:i/>
          <w:lang w:eastAsia="es-ES"/>
        </w:rPr>
        <w:t>Artículo 51.</w:t>
      </w:r>
      <w:r w:rsidRPr="006C7086">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C7086">
        <w:rPr>
          <w:rFonts w:ascii="Palatino Linotype" w:eastAsia="Times New Roman" w:hAnsi="Palatino Linotype" w:cs="Arial"/>
          <w:b/>
          <w:i/>
          <w:lang w:eastAsia="es-ES"/>
        </w:rPr>
        <w:t xml:space="preserve">y tendrá la responsabilidad de verificar en cada caso que la misma no sea confidencial o reservada. </w:t>
      </w:r>
      <w:r w:rsidRPr="006C7086">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27954259" w14:textId="77777777" w:rsidR="00134536" w:rsidRPr="006C7086" w:rsidRDefault="00134536" w:rsidP="00134536">
      <w:pPr>
        <w:spacing w:line="360" w:lineRule="auto"/>
        <w:ind w:left="567" w:right="567"/>
        <w:jc w:val="both"/>
        <w:rPr>
          <w:rFonts w:ascii="Palatino Linotype" w:eastAsia="Times New Roman" w:hAnsi="Palatino Linotype" w:cs="Arial"/>
          <w:i/>
          <w:lang w:eastAsia="es-ES"/>
        </w:rPr>
      </w:pPr>
    </w:p>
    <w:p w14:paraId="562C7EFF" w14:textId="28CD01CA" w:rsidR="00134536" w:rsidRPr="006C7086" w:rsidRDefault="00134536" w:rsidP="00134536">
      <w:pPr>
        <w:spacing w:line="360" w:lineRule="auto"/>
        <w:ind w:left="567" w:right="567"/>
        <w:jc w:val="both"/>
        <w:rPr>
          <w:rFonts w:ascii="Palatino Linotype" w:eastAsia="Times New Roman" w:hAnsi="Palatino Linotype" w:cs="Arial"/>
          <w:bCs/>
          <w:noProof/>
          <w:lang w:eastAsia="es-ES"/>
        </w:rPr>
      </w:pPr>
      <w:r w:rsidRPr="006C7086">
        <w:rPr>
          <w:rFonts w:ascii="Palatino Linotype" w:eastAsia="Times New Roman" w:hAnsi="Palatino Linotype" w:cs="Arial"/>
          <w:b/>
          <w:i/>
          <w:lang w:eastAsia="es-ES"/>
        </w:rPr>
        <w:t>Artículo 52.</w:t>
      </w:r>
      <w:r w:rsidRPr="006C7086">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6C7086">
        <w:rPr>
          <w:rFonts w:ascii="Palatino Linotype" w:eastAsia="Times New Roman" w:hAnsi="Palatino Linotype" w:cs="Arial"/>
          <w:bCs/>
          <w:i/>
          <w:noProof/>
          <w:lang w:eastAsia="es-ES"/>
        </w:rPr>
        <w:t>”</w:t>
      </w:r>
    </w:p>
    <w:p w14:paraId="0410EED5" w14:textId="77777777" w:rsidR="00134536" w:rsidRPr="006C7086" w:rsidRDefault="00134536" w:rsidP="00134536">
      <w:pPr>
        <w:spacing w:line="360" w:lineRule="auto"/>
        <w:jc w:val="both"/>
        <w:rPr>
          <w:rFonts w:ascii="Palatino Linotype" w:eastAsia="Arial Unicode MS" w:hAnsi="Palatino Linotype" w:cs="Arial"/>
          <w:i/>
          <w:sz w:val="24"/>
          <w:szCs w:val="24"/>
          <w:lang w:eastAsia="es-ES"/>
        </w:rPr>
      </w:pPr>
      <w:r w:rsidRPr="006C7086">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w:t>
      </w:r>
      <w:proofErr w:type="gramStart"/>
      <w:r w:rsidRPr="006C7086">
        <w:rPr>
          <w:rFonts w:ascii="Palatino Linotype" w:eastAsia="Times New Roman" w:hAnsi="Palatino Linotype" w:cs="Times New Roman"/>
          <w:sz w:val="24"/>
          <w:szCs w:val="24"/>
          <w:lang w:eastAsia="es-ES"/>
        </w:rPr>
        <w:t>considerando</w:t>
      </w:r>
      <w:proofErr w:type="gramEnd"/>
      <w:r w:rsidRPr="006C7086">
        <w:rPr>
          <w:rFonts w:ascii="Palatino Linotype" w:eastAsia="Times New Roman" w:hAnsi="Palatino Linotype" w:cs="Times New Roman"/>
          <w:sz w:val="24"/>
          <w:szCs w:val="24"/>
          <w:lang w:eastAsia="es-ES"/>
        </w:rPr>
        <w:t xml:space="preserve"> además, que conforme al principio de finalidad, todo tratamiento de datos personales que efectúen deberá estar justificado en la Ley. </w:t>
      </w:r>
    </w:p>
    <w:p w14:paraId="18A70DF7" w14:textId="77777777" w:rsidR="00134536" w:rsidRPr="006C7086" w:rsidRDefault="00134536" w:rsidP="00134536">
      <w:pPr>
        <w:spacing w:line="360" w:lineRule="auto"/>
        <w:jc w:val="both"/>
        <w:rPr>
          <w:rFonts w:ascii="Palatino Linotype" w:eastAsia="Arial Unicode MS" w:hAnsi="Palatino Linotype"/>
          <w:sz w:val="24"/>
          <w:szCs w:val="24"/>
        </w:rPr>
      </w:pPr>
    </w:p>
    <w:p w14:paraId="40808DE2" w14:textId="54D44997" w:rsidR="00134536" w:rsidRPr="006C7086" w:rsidRDefault="00134536" w:rsidP="00134536">
      <w:pPr>
        <w:spacing w:line="360" w:lineRule="auto"/>
        <w:jc w:val="both"/>
        <w:rPr>
          <w:rFonts w:ascii="Palatino Linotype" w:hAnsi="Palatino Linotype"/>
          <w:sz w:val="24"/>
          <w:szCs w:val="24"/>
        </w:rPr>
      </w:pPr>
      <w:r w:rsidRPr="006C7086">
        <w:rPr>
          <w:rFonts w:ascii="Palatino Linotype" w:hAnsi="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14:paraId="1ECFE93A" w14:textId="77777777" w:rsidR="00134536" w:rsidRPr="006C7086" w:rsidRDefault="00134536" w:rsidP="00134536">
      <w:pPr>
        <w:spacing w:line="360" w:lineRule="auto"/>
        <w:jc w:val="both"/>
        <w:rPr>
          <w:rFonts w:ascii="Palatino Linotype" w:eastAsia="Arial Unicode MS" w:hAnsi="Palatino Linotype"/>
          <w:sz w:val="24"/>
          <w:szCs w:val="24"/>
          <w:lang w:val="es-ES"/>
        </w:rPr>
      </w:pPr>
      <w:r w:rsidRPr="006C7086">
        <w:rPr>
          <w:rFonts w:ascii="Palatino Linotype" w:eastAsia="Arial Unicode MS" w:hAnsi="Palatino Linotype"/>
          <w:sz w:val="24"/>
          <w:szCs w:val="24"/>
          <w:lang w:val="es-ES"/>
        </w:rPr>
        <w:t xml:space="preserve">En efecto, toda la información relativa a una persona física que le pueda hacer identificada o identificable constituye un dato personal en términos del artículo 4 fracción XI, de la Ley de Protección de Datos Personales en Posesión de Sujetos </w:t>
      </w:r>
      <w:r w:rsidRPr="006C7086">
        <w:rPr>
          <w:rFonts w:ascii="Palatino Linotype" w:eastAsia="Arial Unicode MS" w:hAnsi="Palatino Linotype"/>
          <w:sz w:val="24"/>
          <w:szCs w:val="24"/>
          <w:lang w:val="es-ES"/>
        </w:rPr>
        <w:lastRenderedPageBreak/>
        <w:t xml:space="preserve">Obligados del Estado de México y Municipios; por consiguiente, se trata de información confidencial, que debe ser protegida por </w:t>
      </w:r>
      <w:r w:rsidRPr="006C7086">
        <w:rPr>
          <w:rFonts w:ascii="Palatino Linotype" w:eastAsia="Arial Unicode MS" w:hAnsi="Palatino Linotype"/>
          <w:color w:val="000000"/>
          <w:sz w:val="24"/>
          <w:szCs w:val="24"/>
        </w:rPr>
        <w:t>el Sujeto Obligado</w:t>
      </w:r>
      <w:r w:rsidRPr="006C7086">
        <w:rPr>
          <w:rFonts w:ascii="Palatino Linotype" w:eastAsia="Arial Unicode MS" w:hAnsi="Palatino Linotype"/>
          <w:sz w:val="24"/>
          <w:szCs w:val="24"/>
          <w:lang w:val="es-ES"/>
        </w:rPr>
        <w:t xml:space="preserve">, en ese contexto, todo dato personal susceptible de clasificación debe ser protegido. </w:t>
      </w:r>
    </w:p>
    <w:p w14:paraId="29330C8B" w14:textId="77777777" w:rsidR="00134536" w:rsidRPr="006C7086" w:rsidRDefault="00134536" w:rsidP="00134536">
      <w:pPr>
        <w:spacing w:line="360" w:lineRule="auto"/>
        <w:jc w:val="both"/>
        <w:rPr>
          <w:rFonts w:ascii="Palatino Linotype" w:eastAsia="Times New Roman" w:hAnsi="Palatino Linotype" w:cs="Times New Roman"/>
          <w:sz w:val="24"/>
          <w:szCs w:val="24"/>
          <w:lang w:eastAsia="es-ES"/>
        </w:rPr>
      </w:pPr>
    </w:p>
    <w:p w14:paraId="26750C5C" w14:textId="77777777" w:rsidR="00134536" w:rsidRPr="006C7086" w:rsidRDefault="00134536" w:rsidP="00134536">
      <w:pPr>
        <w:spacing w:line="360" w:lineRule="auto"/>
        <w:jc w:val="both"/>
        <w:rPr>
          <w:rFonts w:ascii="Palatino Linotype" w:eastAsia="Times New Roman" w:hAnsi="Palatino Linotype" w:cs="Times New Roman"/>
          <w:sz w:val="24"/>
          <w:szCs w:val="24"/>
          <w:lang w:val="es-ES" w:eastAsia="es-ES"/>
        </w:rPr>
      </w:pPr>
      <w:r w:rsidRPr="006C7086">
        <w:rPr>
          <w:rFonts w:ascii="Palatino Linotype" w:eastAsia="Times New Roman" w:hAnsi="Palatino Linotype" w:cs="Times New Roman"/>
          <w:sz w:val="24"/>
          <w:szCs w:val="24"/>
          <w:lang w:eastAsia="es-ES"/>
        </w:rPr>
        <w:t xml:space="preserve">Clasificación que tiene que efectuar mediante las formalidades que la Ley impone, es decir, </w:t>
      </w:r>
      <w:r w:rsidRPr="006C7086">
        <w:rPr>
          <w:rFonts w:ascii="Palatino Linotype" w:eastAsia="Times New Roman" w:hAnsi="Palatino Linotype" w:cs="Times New Roman"/>
          <w:sz w:val="24"/>
          <w:szCs w:val="24"/>
          <w:lang w:val="es-ES" w:eastAsia="es-ES"/>
        </w:rPr>
        <w:t>resulta necesario que el Comité de Transparencia d</w:t>
      </w:r>
      <w:r w:rsidRPr="006C7086">
        <w:rPr>
          <w:rFonts w:ascii="Palatino Linotype" w:eastAsia="Times New Roman" w:hAnsi="Palatino Linotype" w:cs="Times New Roman"/>
          <w:sz w:val="24"/>
          <w:szCs w:val="24"/>
          <w:lang w:eastAsia="es-ES"/>
        </w:rPr>
        <w:t xml:space="preserve">el </w:t>
      </w:r>
      <w:r w:rsidRPr="006C7086">
        <w:rPr>
          <w:rFonts w:ascii="Palatino Linotype" w:eastAsia="Times New Roman" w:hAnsi="Palatino Linotype" w:cs="Times New Roman"/>
          <w:b/>
          <w:sz w:val="24"/>
          <w:szCs w:val="24"/>
          <w:lang w:eastAsia="es-ES"/>
        </w:rPr>
        <w:t>sujeto obligado</w:t>
      </w:r>
      <w:r w:rsidRPr="006C7086">
        <w:rPr>
          <w:rFonts w:ascii="Palatino Linotype" w:eastAsia="Times New Roman" w:hAnsi="Palatino Linotype" w:cs="Times New Roman"/>
          <w:sz w:val="24"/>
          <w:szCs w:val="24"/>
          <w:lang w:eastAsia="es-ES"/>
        </w:rPr>
        <w:t xml:space="preserve"> </w:t>
      </w:r>
      <w:r w:rsidRPr="006C7086">
        <w:rPr>
          <w:rFonts w:ascii="Palatino Linotype" w:eastAsia="Times New Roman" w:hAnsi="Palatino Linotype" w:cs="Times New Roman"/>
          <w:sz w:val="24"/>
          <w:szCs w:val="24"/>
          <w:lang w:val="es-ES" w:eastAsia="es-ES"/>
        </w:rPr>
        <w:t>emita el Acuerdo de Clasificación correspondiente</w:t>
      </w:r>
      <w:r w:rsidRPr="006C7086">
        <w:rPr>
          <w:rFonts w:ascii="Palatino Linotype" w:eastAsia="Times New Roman" w:hAnsi="Palatino Linotype" w:cs="Times New Roman"/>
          <w:sz w:val="24"/>
          <w:szCs w:val="24"/>
          <w:lang w:eastAsia="es-ES"/>
        </w:rPr>
        <w:t xml:space="preserve"> debidamente fundado y motivado, </w:t>
      </w:r>
      <w:r w:rsidRPr="006C7086">
        <w:rPr>
          <w:rFonts w:ascii="Palatino Linotype" w:eastAsia="Times New Roman" w:hAnsi="Palatino Linotype" w:cs="Times New Roman"/>
          <w:sz w:val="24"/>
          <w:szCs w:val="24"/>
          <w:lang w:val="es-ES" w:eastAsia="es-ES"/>
        </w:rPr>
        <w:t>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w:t>
      </w:r>
    </w:p>
    <w:p w14:paraId="75F25371" w14:textId="77777777" w:rsidR="00134536" w:rsidRPr="006C7086" w:rsidRDefault="00134536" w:rsidP="00134536">
      <w:pPr>
        <w:spacing w:line="360" w:lineRule="auto"/>
        <w:jc w:val="both"/>
        <w:rPr>
          <w:rFonts w:ascii="Palatino Linotype" w:eastAsia="Arial Unicode MS" w:hAnsi="Palatino Linotype" w:cs="Times New Roman"/>
          <w:sz w:val="24"/>
          <w:szCs w:val="24"/>
          <w:lang w:eastAsia="es-ES"/>
        </w:rPr>
      </w:pPr>
    </w:p>
    <w:p w14:paraId="55C10FF2" w14:textId="6EE21199" w:rsidR="00134536" w:rsidRPr="006C7086" w:rsidRDefault="00134536" w:rsidP="00134536">
      <w:pPr>
        <w:spacing w:line="360" w:lineRule="auto"/>
        <w:jc w:val="both"/>
        <w:rPr>
          <w:rFonts w:ascii="Palatino Linotype" w:eastAsia="Times New Roman" w:hAnsi="Palatino Linotype" w:cs="Times New Roman"/>
          <w:sz w:val="24"/>
          <w:szCs w:val="24"/>
        </w:rPr>
      </w:pPr>
      <w:r w:rsidRPr="006C7086">
        <w:rPr>
          <w:rFonts w:ascii="Palatino Linotype" w:eastAsia="Times New Roman" w:hAnsi="Palatino Linotype" w:cs="Times New Roman"/>
          <w:sz w:val="24"/>
          <w:szCs w:val="24"/>
          <w:lang w:eastAsia="es-ES"/>
        </w:rPr>
        <w:t xml:space="preserve">Por ende, en el presente caso el Sujeto Obligado debe </w:t>
      </w:r>
      <w:r w:rsidRPr="006C7086">
        <w:rPr>
          <w:rFonts w:ascii="Palatino Linotype" w:eastAsia="Times New Roman" w:hAnsi="Palatino Linotype" w:cs="Times New Roman"/>
          <w:sz w:val="24"/>
          <w:szCs w:val="24"/>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6C7086">
        <w:rPr>
          <w:rFonts w:ascii="Palatino Linotype" w:eastAsia="Times New Roman" w:hAnsi="Palatino Linotype" w:cs="Times New Roman"/>
          <w:sz w:val="24"/>
          <w:szCs w:val="24"/>
          <w:lang w:eastAsia="es-ES"/>
        </w:rPr>
        <w:t xml:space="preserve">el Sujeto Obligado </w:t>
      </w:r>
      <w:r w:rsidRPr="006C7086">
        <w:rPr>
          <w:rFonts w:ascii="Palatino Linotype" w:eastAsia="Times New Roman" w:hAnsi="Palatino Linotype" w:cs="Times New Roman"/>
          <w:sz w:val="24"/>
          <w:szCs w:val="24"/>
        </w:rPr>
        <w:t xml:space="preserve">cuando clasifique un documento, ya sea en todo o en parte, debe atender lo dispuesto por la Ley de la materia, siendo que dicha clasificación </w:t>
      </w:r>
      <w:r w:rsidRPr="006C7086">
        <w:rPr>
          <w:rFonts w:ascii="Palatino Linotype" w:eastAsia="Times New Roman" w:hAnsi="Palatino Linotype" w:cs="Times New Roman"/>
          <w:sz w:val="24"/>
          <w:szCs w:val="24"/>
        </w:rPr>
        <w:lastRenderedPageBreak/>
        <w:t>es un trabajo en conjunto tanto de los Servidores Públicos Habilitados, de las Unidades de Transparencia y del Comité de Transparencia d</w:t>
      </w:r>
      <w:r w:rsidRPr="006C7086">
        <w:rPr>
          <w:rFonts w:ascii="Palatino Linotype" w:eastAsia="Times New Roman" w:hAnsi="Palatino Linotype" w:cs="Times New Roman"/>
          <w:sz w:val="24"/>
          <w:szCs w:val="24"/>
          <w:lang w:eastAsia="es-ES"/>
        </w:rPr>
        <w:t>el Sujeto Obligado</w:t>
      </w:r>
      <w:r w:rsidRPr="006C7086">
        <w:rPr>
          <w:rFonts w:ascii="Palatino Linotype" w:eastAsia="Times New Roman" w:hAnsi="Palatino Linotype" w:cs="Times New Roman"/>
          <w:sz w:val="24"/>
          <w:szCs w:val="24"/>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5CE7893" w14:textId="178CD6AD" w:rsidR="00134536" w:rsidRPr="006C7086" w:rsidRDefault="00134536" w:rsidP="00134536">
      <w:pPr>
        <w:spacing w:line="360" w:lineRule="auto"/>
        <w:jc w:val="both"/>
        <w:rPr>
          <w:rFonts w:ascii="Palatino Linotype" w:hAnsi="Palatino Linotype" w:cs="Times New Roman"/>
          <w:sz w:val="24"/>
          <w:szCs w:val="24"/>
          <w:lang w:eastAsia="es-ES"/>
        </w:rPr>
      </w:pPr>
      <w:r w:rsidRPr="006C7086">
        <w:rPr>
          <w:rFonts w:ascii="Palatino Linotype" w:hAnsi="Palatino Linotype" w:cs="Times New Roman"/>
          <w:sz w:val="24"/>
          <w:szCs w:val="24"/>
          <w:lang w:eastAsia="es-ES"/>
        </w:rPr>
        <w:t xml:space="preserve">Así, es que </w:t>
      </w:r>
      <w:r w:rsidRPr="006C7086">
        <w:rPr>
          <w:rFonts w:ascii="Palatino Linotype" w:eastAsia="Times New Roman" w:hAnsi="Palatino Linotype" w:cs="Times New Roman"/>
          <w:sz w:val="24"/>
          <w:szCs w:val="24"/>
          <w:lang w:eastAsia="es-ES"/>
        </w:rPr>
        <w:t xml:space="preserve">el Sujeto Obligado </w:t>
      </w:r>
      <w:r w:rsidRPr="006C7086">
        <w:rPr>
          <w:rFonts w:ascii="Palatino Linotype"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7BFE389F" w14:textId="5AEB669D" w:rsidR="00134536" w:rsidRPr="006C7086" w:rsidRDefault="00134536" w:rsidP="00134536">
      <w:pPr>
        <w:spacing w:line="360" w:lineRule="auto"/>
        <w:jc w:val="both"/>
        <w:rPr>
          <w:rFonts w:ascii="Palatino Linotype" w:eastAsia="Times New Roman" w:hAnsi="Palatino Linotype" w:cs="Times New Roman"/>
          <w:sz w:val="24"/>
          <w:szCs w:val="24"/>
          <w:lang w:eastAsia="es-ES"/>
        </w:rPr>
      </w:pPr>
      <w:r w:rsidRPr="006C7086">
        <w:rPr>
          <w:rFonts w:ascii="Palatino Linotype" w:eastAsia="Times New Roman" w:hAnsi="Palatino Linotype" w:cs="Times New Roman"/>
          <w:sz w:val="24"/>
          <w:szCs w:val="24"/>
          <w:lang w:eastAsia="es-ES"/>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w:t>
      </w:r>
      <w:r w:rsidRPr="006C7086">
        <w:rPr>
          <w:rFonts w:ascii="Palatino Linotype" w:eastAsia="Times New Roman" w:hAnsi="Palatino Linotype" w:cs="Times New Roman"/>
          <w:sz w:val="24"/>
          <w:szCs w:val="24"/>
          <w:lang w:eastAsia="es-ES"/>
        </w:rPr>
        <w:lastRenderedPageBreak/>
        <w:t>Desclasificación de la Información, así como para la elaboración de Versiones Públicas, que literalmente expresan:</w:t>
      </w:r>
    </w:p>
    <w:p w14:paraId="62CF1BC7" w14:textId="77777777" w:rsidR="00134536" w:rsidRPr="006C7086" w:rsidRDefault="00134536" w:rsidP="00134536">
      <w:pPr>
        <w:spacing w:line="360" w:lineRule="auto"/>
        <w:ind w:left="567" w:right="567"/>
        <w:jc w:val="both"/>
        <w:rPr>
          <w:rFonts w:ascii="Palatino Linotype" w:eastAsia="Times New Roman" w:hAnsi="Palatino Linotype" w:cs="Times New Roman"/>
          <w:i/>
        </w:rPr>
      </w:pPr>
      <w:r w:rsidRPr="006C7086">
        <w:rPr>
          <w:rFonts w:ascii="Palatino Linotype" w:eastAsia="Times New Roman" w:hAnsi="Palatino Linotype" w:cs="Times New Roman"/>
          <w:b/>
          <w:i/>
        </w:rPr>
        <w:t xml:space="preserve">“Artículo 49. </w:t>
      </w:r>
      <w:r w:rsidRPr="006C7086">
        <w:rPr>
          <w:rFonts w:ascii="Palatino Linotype" w:eastAsia="Times New Roman" w:hAnsi="Palatino Linotype" w:cs="Times New Roman"/>
          <w:i/>
        </w:rPr>
        <w:t>Los Comités de Transparencia tendrán las siguientes atribuciones:</w:t>
      </w:r>
    </w:p>
    <w:p w14:paraId="3E699069" w14:textId="77777777" w:rsidR="00134536" w:rsidRPr="006C7086" w:rsidRDefault="00134536" w:rsidP="00134536">
      <w:pPr>
        <w:spacing w:line="360" w:lineRule="auto"/>
        <w:ind w:left="567" w:right="567"/>
        <w:jc w:val="both"/>
        <w:rPr>
          <w:rFonts w:ascii="Palatino Linotype" w:eastAsia="Times New Roman" w:hAnsi="Palatino Linotype" w:cs="Times New Roman"/>
          <w:i/>
        </w:rPr>
      </w:pPr>
      <w:r w:rsidRPr="006C7086">
        <w:rPr>
          <w:rFonts w:ascii="Palatino Linotype" w:eastAsia="Times New Roman" w:hAnsi="Palatino Linotype" w:cs="Times New Roman"/>
          <w:b/>
          <w:i/>
        </w:rPr>
        <w:t>VIII.</w:t>
      </w:r>
      <w:r w:rsidRPr="006C7086">
        <w:rPr>
          <w:rFonts w:ascii="Palatino Linotype" w:eastAsia="Times New Roman" w:hAnsi="Palatino Linotype" w:cs="Times New Roman"/>
          <w:i/>
        </w:rPr>
        <w:t xml:space="preserve"> Aprobar, modificar o revocar la clasificación de la información;</w:t>
      </w:r>
    </w:p>
    <w:p w14:paraId="72D5F44B" w14:textId="77777777" w:rsidR="00134536" w:rsidRPr="006C7086" w:rsidRDefault="00134536" w:rsidP="00134536">
      <w:pPr>
        <w:spacing w:line="360" w:lineRule="auto"/>
        <w:ind w:right="567"/>
        <w:jc w:val="both"/>
        <w:rPr>
          <w:rFonts w:ascii="Palatino Linotype" w:eastAsia="Times New Roman" w:hAnsi="Palatino Linotype" w:cs="Times New Roman"/>
          <w:i/>
        </w:rPr>
      </w:pPr>
    </w:p>
    <w:p w14:paraId="1509CD85" w14:textId="77777777" w:rsidR="00134536" w:rsidRPr="006C7086" w:rsidRDefault="00134536" w:rsidP="00134536">
      <w:pPr>
        <w:spacing w:line="360" w:lineRule="auto"/>
        <w:ind w:left="567" w:right="567"/>
        <w:jc w:val="both"/>
        <w:rPr>
          <w:rFonts w:ascii="Palatino Linotype" w:eastAsia="Times New Roman" w:hAnsi="Palatino Linotype" w:cs="Times New Roman"/>
          <w:i/>
        </w:rPr>
      </w:pPr>
      <w:r w:rsidRPr="006C7086">
        <w:rPr>
          <w:rFonts w:ascii="Palatino Linotype" w:eastAsia="Times New Roman" w:hAnsi="Palatino Linotype" w:cs="Times New Roman"/>
          <w:b/>
          <w:i/>
        </w:rPr>
        <w:t>Artículo 132.</w:t>
      </w:r>
      <w:r w:rsidRPr="006C7086">
        <w:rPr>
          <w:rFonts w:ascii="Palatino Linotype" w:eastAsia="Times New Roman" w:hAnsi="Palatino Linotype" w:cs="Times New Roman"/>
          <w:i/>
        </w:rPr>
        <w:t xml:space="preserve"> La clasificación de la información se llevará a cabo en el momento en que:</w:t>
      </w:r>
    </w:p>
    <w:p w14:paraId="341E2CED" w14:textId="77777777" w:rsidR="00134536" w:rsidRPr="006C7086" w:rsidRDefault="00134536" w:rsidP="00134536">
      <w:pPr>
        <w:spacing w:line="360" w:lineRule="auto"/>
        <w:ind w:left="567" w:right="567"/>
        <w:jc w:val="both"/>
        <w:rPr>
          <w:rFonts w:ascii="Palatino Linotype" w:eastAsia="Times New Roman" w:hAnsi="Palatino Linotype" w:cs="Times New Roman"/>
          <w:i/>
        </w:rPr>
      </w:pPr>
      <w:r w:rsidRPr="006C7086">
        <w:rPr>
          <w:rFonts w:ascii="Palatino Linotype" w:eastAsia="Times New Roman" w:hAnsi="Palatino Linotype" w:cs="Times New Roman"/>
          <w:b/>
          <w:i/>
        </w:rPr>
        <w:t>I.</w:t>
      </w:r>
      <w:r w:rsidRPr="006C7086">
        <w:rPr>
          <w:rFonts w:ascii="Palatino Linotype" w:eastAsia="Times New Roman" w:hAnsi="Palatino Linotype" w:cs="Times New Roman"/>
          <w:i/>
        </w:rPr>
        <w:t xml:space="preserve"> Se reciba una solicitud de acceso a la información;</w:t>
      </w:r>
    </w:p>
    <w:p w14:paraId="04AE5020" w14:textId="77777777" w:rsidR="00134536" w:rsidRPr="006C7086" w:rsidRDefault="00134536" w:rsidP="00134536">
      <w:pPr>
        <w:spacing w:line="360" w:lineRule="auto"/>
        <w:ind w:left="567" w:right="567"/>
        <w:jc w:val="both"/>
        <w:rPr>
          <w:rFonts w:ascii="Palatino Linotype" w:eastAsia="Times New Roman" w:hAnsi="Palatino Linotype" w:cs="Times New Roman"/>
          <w:i/>
        </w:rPr>
      </w:pPr>
      <w:r w:rsidRPr="006C7086">
        <w:rPr>
          <w:rFonts w:ascii="Palatino Linotype" w:eastAsia="Times New Roman" w:hAnsi="Palatino Linotype" w:cs="Times New Roman"/>
          <w:b/>
          <w:i/>
        </w:rPr>
        <w:t>II.</w:t>
      </w:r>
      <w:r w:rsidRPr="006C7086">
        <w:rPr>
          <w:rFonts w:ascii="Palatino Linotype" w:eastAsia="Times New Roman" w:hAnsi="Palatino Linotype" w:cs="Times New Roman"/>
          <w:i/>
        </w:rPr>
        <w:t xml:space="preserve"> Se determine mediante resolución de autoridad competente; o</w:t>
      </w:r>
    </w:p>
    <w:p w14:paraId="549B72B9" w14:textId="7534AD28" w:rsidR="00134536" w:rsidRPr="006C7086" w:rsidRDefault="00134536" w:rsidP="00134536">
      <w:pPr>
        <w:spacing w:line="360" w:lineRule="auto"/>
        <w:ind w:left="567" w:right="567"/>
        <w:jc w:val="both"/>
        <w:rPr>
          <w:rFonts w:ascii="Palatino Linotype" w:eastAsia="Times New Roman" w:hAnsi="Palatino Linotype" w:cs="Times New Roman"/>
          <w:b/>
          <w:i/>
        </w:rPr>
      </w:pPr>
      <w:r w:rsidRPr="006C7086">
        <w:rPr>
          <w:rFonts w:ascii="Palatino Linotype" w:eastAsia="Times New Roman" w:hAnsi="Palatino Linotype" w:cs="Times New Roman"/>
          <w:b/>
          <w:i/>
        </w:rPr>
        <w:t>III.</w:t>
      </w:r>
      <w:r w:rsidRPr="006C7086">
        <w:rPr>
          <w:rFonts w:ascii="Palatino Linotype" w:eastAsia="Times New Roman" w:hAnsi="Palatino Linotype" w:cs="Times New Roman"/>
          <w:i/>
        </w:rPr>
        <w:t xml:space="preserve"> Se generen versiones públicas para dar cumplimiento a las obligaciones de transparencia previstas en esta Ley.</w:t>
      </w:r>
      <w:r w:rsidRPr="006C7086">
        <w:rPr>
          <w:rFonts w:ascii="Palatino Linotype" w:eastAsia="Times New Roman" w:hAnsi="Palatino Linotype" w:cs="Times New Roman"/>
          <w:b/>
          <w:i/>
        </w:rPr>
        <w:t>”</w:t>
      </w:r>
    </w:p>
    <w:p w14:paraId="6A8D164B" w14:textId="77777777" w:rsidR="00134536" w:rsidRPr="006C7086" w:rsidRDefault="00134536" w:rsidP="00134536">
      <w:pPr>
        <w:spacing w:line="360" w:lineRule="auto"/>
        <w:ind w:left="567" w:right="567"/>
        <w:jc w:val="both"/>
        <w:rPr>
          <w:rFonts w:ascii="Palatino Linotype" w:eastAsia="Times New Roman" w:hAnsi="Palatino Linotype" w:cs="Times New Roman"/>
          <w:i/>
        </w:rPr>
      </w:pPr>
      <w:r w:rsidRPr="006C7086">
        <w:rPr>
          <w:rFonts w:ascii="Palatino Linotype" w:eastAsia="Times New Roman" w:hAnsi="Palatino Linotype" w:cs="Times New Roman"/>
          <w:b/>
          <w:i/>
        </w:rPr>
        <w:t>“</w:t>
      </w:r>
      <w:proofErr w:type="gramStart"/>
      <w:r w:rsidRPr="006C7086">
        <w:rPr>
          <w:rFonts w:ascii="Palatino Linotype" w:eastAsia="Times New Roman" w:hAnsi="Palatino Linotype" w:cs="Times New Roman"/>
          <w:b/>
          <w:i/>
        </w:rPr>
        <w:t>Segundo.-</w:t>
      </w:r>
      <w:proofErr w:type="gramEnd"/>
      <w:r w:rsidRPr="006C7086">
        <w:rPr>
          <w:rFonts w:ascii="Palatino Linotype" w:eastAsia="Times New Roman" w:hAnsi="Palatino Linotype" w:cs="Times New Roman"/>
          <w:i/>
        </w:rPr>
        <w:t xml:space="preserve"> Para efectos de los presentes Lineamientos Generales, se entenderá por:</w:t>
      </w:r>
    </w:p>
    <w:p w14:paraId="419D3B73" w14:textId="77777777" w:rsidR="00134536" w:rsidRPr="006C7086" w:rsidRDefault="00134536" w:rsidP="00134536">
      <w:pPr>
        <w:spacing w:line="360" w:lineRule="auto"/>
        <w:ind w:left="567" w:right="567"/>
        <w:jc w:val="both"/>
        <w:rPr>
          <w:rFonts w:ascii="Palatino Linotype" w:eastAsia="Times New Roman" w:hAnsi="Palatino Linotype" w:cs="Times New Roman"/>
          <w:i/>
        </w:rPr>
      </w:pPr>
      <w:r w:rsidRPr="006C7086">
        <w:rPr>
          <w:rFonts w:ascii="Palatino Linotype" w:eastAsia="Times New Roman" w:hAnsi="Palatino Linotype" w:cs="Times New Roman"/>
          <w:i/>
        </w:rPr>
        <w:t>…</w:t>
      </w:r>
    </w:p>
    <w:p w14:paraId="47FE7C73" w14:textId="77777777" w:rsidR="00134536" w:rsidRPr="006C7086" w:rsidRDefault="00134536" w:rsidP="00134536">
      <w:pPr>
        <w:spacing w:line="360" w:lineRule="auto"/>
        <w:ind w:left="567" w:right="567"/>
        <w:jc w:val="both"/>
        <w:rPr>
          <w:rFonts w:ascii="Palatino Linotype" w:eastAsia="Times New Roman" w:hAnsi="Palatino Linotype" w:cs="Times New Roman"/>
          <w:i/>
        </w:rPr>
      </w:pPr>
      <w:r w:rsidRPr="006C7086">
        <w:rPr>
          <w:rFonts w:ascii="Palatino Linotype" w:eastAsia="Times New Roman" w:hAnsi="Palatino Linotype" w:cs="Times New Roman"/>
          <w:b/>
          <w:i/>
        </w:rPr>
        <w:t>XVIII.</w:t>
      </w:r>
      <w:r w:rsidRPr="006C7086">
        <w:rPr>
          <w:rFonts w:ascii="Palatino Linotype" w:eastAsia="Times New Roman" w:hAnsi="Palatino Linotype" w:cs="Times New Roman"/>
          <w:i/>
        </w:rPr>
        <w:t xml:space="preserve"> </w:t>
      </w:r>
      <w:r w:rsidRPr="006C7086">
        <w:rPr>
          <w:rFonts w:ascii="Palatino Linotype" w:eastAsia="Times New Roman" w:hAnsi="Palatino Linotype" w:cs="Times New Roman"/>
          <w:b/>
          <w:i/>
        </w:rPr>
        <w:t>Versión pública:</w:t>
      </w:r>
      <w:r w:rsidRPr="006C7086">
        <w:rPr>
          <w:rFonts w:ascii="Palatino Linotype" w:eastAsia="Times New Roman" w:hAnsi="Palatino Linotype" w:cs="Times New Roman"/>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8F9212C" w14:textId="77777777" w:rsidR="00134536" w:rsidRPr="006C7086" w:rsidRDefault="00134536" w:rsidP="00134536">
      <w:pPr>
        <w:spacing w:line="360" w:lineRule="auto"/>
        <w:ind w:left="567" w:right="567"/>
        <w:jc w:val="both"/>
        <w:rPr>
          <w:rFonts w:ascii="Palatino Linotype" w:eastAsia="Times New Roman" w:hAnsi="Palatino Linotype" w:cs="Times New Roman"/>
          <w:b/>
          <w:i/>
        </w:rPr>
      </w:pPr>
    </w:p>
    <w:p w14:paraId="587A3CD8" w14:textId="77777777" w:rsidR="00134536" w:rsidRPr="006C7086" w:rsidRDefault="00134536" w:rsidP="00134536">
      <w:pPr>
        <w:spacing w:line="360" w:lineRule="auto"/>
        <w:ind w:left="567" w:right="567"/>
        <w:jc w:val="both"/>
        <w:rPr>
          <w:rFonts w:ascii="Palatino Linotype" w:eastAsia="Times New Roman" w:hAnsi="Palatino Linotype" w:cs="Times New Roman"/>
          <w:i/>
        </w:rPr>
      </w:pPr>
      <w:r w:rsidRPr="006C7086">
        <w:rPr>
          <w:rFonts w:ascii="Palatino Linotype" w:eastAsia="Times New Roman" w:hAnsi="Palatino Linotype" w:cs="Times New Roman"/>
          <w:b/>
          <w:i/>
        </w:rPr>
        <w:t>Cuarto.</w:t>
      </w:r>
      <w:r w:rsidRPr="006C7086">
        <w:rPr>
          <w:rFonts w:ascii="Palatino Linotype" w:eastAsia="Times New Roman" w:hAnsi="Palatino Linotype" w:cs="Times New Roman"/>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w:t>
      </w:r>
      <w:r w:rsidRPr="006C7086">
        <w:rPr>
          <w:rFonts w:ascii="Palatino Linotype" w:eastAsia="Times New Roman" w:hAnsi="Palatino Linotype" w:cs="Times New Roman"/>
          <w:i/>
        </w:rPr>
        <w:lastRenderedPageBreak/>
        <w:t>respectivas competencias, en tanto estas últimas no contravengan lo dispuesto en la Ley General.</w:t>
      </w:r>
    </w:p>
    <w:p w14:paraId="647D1C95" w14:textId="77777777" w:rsidR="00134536" w:rsidRPr="006C7086" w:rsidRDefault="00134536" w:rsidP="00134536">
      <w:pPr>
        <w:spacing w:line="360" w:lineRule="auto"/>
        <w:ind w:left="567" w:right="567"/>
        <w:jc w:val="both"/>
        <w:rPr>
          <w:rFonts w:ascii="Palatino Linotype" w:eastAsia="Times New Roman" w:hAnsi="Palatino Linotype" w:cs="Times New Roman"/>
          <w:i/>
        </w:rPr>
      </w:pPr>
      <w:r w:rsidRPr="006C7086">
        <w:rPr>
          <w:rFonts w:ascii="Palatino Linotype" w:eastAsia="Times New Roman" w:hAnsi="Palatino Linotype" w:cs="Times New Roman"/>
          <w:i/>
        </w:rPr>
        <w:t>Los Sujetos Obligados deberán aplicar, de manera estricta, las excepciones al derecho de acceso a la información y sólo podrán invocarlas cuando acrediten su procedencia.</w:t>
      </w:r>
    </w:p>
    <w:p w14:paraId="2EBE7279" w14:textId="77777777" w:rsidR="00134536" w:rsidRPr="006C7086" w:rsidRDefault="00134536" w:rsidP="00134536">
      <w:pPr>
        <w:spacing w:line="360" w:lineRule="auto"/>
        <w:ind w:left="567" w:right="567"/>
        <w:jc w:val="both"/>
        <w:rPr>
          <w:rFonts w:ascii="Palatino Linotype" w:eastAsia="Times New Roman" w:hAnsi="Palatino Linotype" w:cs="Times New Roman"/>
          <w:b/>
          <w:i/>
        </w:rPr>
      </w:pPr>
    </w:p>
    <w:p w14:paraId="5B3A467A" w14:textId="77777777" w:rsidR="00134536" w:rsidRPr="006C7086" w:rsidRDefault="00134536" w:rsidP="00134536">
      <w:pPr>
        <w:spacing w:line="360" w:lineRule="auto"/>
        <w:ind w:left="567" w:right="567"/>
        <w:jc w:val="both"/>
        <w:rPr>
          <w:rFonts w:ascii="Palatino Linotype" w:eastAsia="Times New Roman" w:hAnsi="Palatino Linotype" w:cs="Times New Roman"/>
          <w:i/>
        </w:rPr>
      </w:pPr>
      <w:r w:rsidRPr="006C7086">
        <w:rPr>
          <w:rFonts w:ascii="Palatino Linotype" w:eastAsia="Times New Roman" w:hAnsi="Palatino Linotype" w:cs="Times New Roman"/>
          <w:b/>
          <w:i/>
        </w:rPr>
        <w:t>Quinto.</w:t>
      </w:r>
      <w:r w:rsidRPr="006C7086">
        <w:rPr>
          <w:rFonts w:ascii="Palatino Linotype" w:eastAsia="Times New Roman" w:hAnsi="Palatino Linotype" w:cs="Times New Roman"/>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5AE8AD6" w14:textId="77777777" w:rsidR="00134536" w:rsidRPr="006C7086" w:rsidRDefault="00134536" w:rsidP="00134536">
      <w:pPr>
        <w:spacing w:line="360" w:lineRule="auto"/>
        <w:ind w:left="567" w:right="567"/>
        <w:jc w:val="both"/>
        <w:rPr>
          <w:rFonts w:ascii="Palatino Linotype" w:eastAsia="Times New Roman" w:hAnsi="Palatino Linotype" w:cs="Times New Roman"/>
          <w:b/>
          <w:i/>
        </w:rPr>
      </w:pPr>
    </w:p>
    <w:p w14:paraId="74112FBF" w14:textId="77777777" w:rsidR="00134536" w:rsidRPr="006C7086" w:rsidRDefault="00134536" w:rsidP="00134536">
      <w:pPr>
        <w:spacing w:line="360" w:lineRule="auto"/>
        <w:ind w:left="567" w:right="567"/>
        <w:jc w:val="both"/>
        <w:rPr>
          <w:rFonts w:ascii="Palatino Linotype" w:eastAsia="Times New Roman" w:hAnsi="Palatino Linotype" w:cs="Times New Roman"/>
          <w:i/>
        </w:rPr>
      </w:pPr>
      <w:r w:rsidRPr="006C7086">
        <w:rPr>
          <w:rFonts w:ascii="Palatino Linotype" w:eastAsia="Times New Roman" w:hAnsi="Palatino Linotype" w:cs="Times New Roman"/>
          <w:b/>
          <w:i/>
        </w:rPr>
        <w:t>Sexto.</w:t>
      </w:r>
      <w:r w:rsidRPr="006C7086">
        <w:rPr>
          <w:rFonts w:ascii="Palatino Linotype" w:eastAsia="Times New Roman" w:hAnsi="Palatino Linotype" w:cs="Times New Roman"/>
          <w:i/>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261A3D4" w14:textId="77777777" w:rsidR="00134536" w:rsidRPr="006C7086" w:rsidRDefault="00134536" w:rsidP="00134536">
      <w:pPr>
        <w:spacing w:line="360" w:lineRule="auto"/>
        <w:ind w:left="567" w:right="567"/>
        <w:jc w:val="both"/>
        <w:rPr>
          <w:rFonts w:ascii="Palatino Linotype" w:eastAsia="Times New Roman" w:hAnsi="Palatino Linotype" w:cs="Times New Roman"/>
          <w:i/>
        </w:rPr>
      </w:pPr>
      <w:r w:rsidRPr="006C7086">
        <w:rPr>
          <w:rFonts w:ascii="Palatino Linotype" w:eastAsia="Times New Roman" w:hAnsi="Palatino Linotype" w:cs="Times New Roman"/>
          <w:i/>
        </w:rPr>
        <w:t>La clasificación de información se realizará conforme a un análisis caso por caso, mediante la aplicación de la prueba de daño y de interés público.</w:t>
      </w:r>
    </w:p>
    <w:p w14:paraId="06D6D628" w14:textId="77777777" w:rsidR="00134536" w:rsidRPr="006C7086" w:rsidRDefault="00134536" w:rsidP="00134536">
      <w:pPr>
        <w:spacing w:line="360" w:lineRule="auto"/>
        <w:ind w:left="567" w:right="567"/>
        <w:jc w:val="both"/>
        <w:rPr>
          <w:rFonts w:ascii="Palatino Linotype" w:eastAsia="Times New Roman" w:hAnsi="Palatino Linotype" w:cs="Times New Roman"/>
          <w:i/>
        </w:rPr>
      </w:pPr>
      <w:r w:rsidRPr="006C7086">
        <w:rPr>
          <w:rFonts w:ascii="Palatino Linotype" w:eastAsia="Times New Roman" w:hAnsi="Palatino Linotype" w:cs="Times New Roman"/>
          <w:b/>
          <w:i/>
        </w:rPr>
        <w:t>Séptimo.</w:t>
      </w:r>
      <w:r w:rsidRPr="006C7086">
        <w:rPr>
          <w:rFonts w:ascii="Palatino Linotype" w:eastAsia="Times New Roman" w:hAnsi="Palatino Linotype" w:cs="Times New Roman"/>
          <w:i/>
        </w:rPr>
        <w:t xml:space="preserve"> La clasificación de la información se llevará a cabo en el momento en que:</w:t>
      </w:r>
    </w:p>
    <w:p w14:paraId="7AE283B6" w14:textId="77777777" w:rsidR="00134536" w:rsidRPr="006C7086" w:rsidRDefault="00134536" w:rsidP="00134536">
      <w:pPr>
        <w:spacing w:line="360" w:lineRule="auto"/>
        <w:ind w:left="567" w:right="567"/>
        <w:jc w:val="both"/>
        <w:rPr>
          <w:rFonts w:ascii="Palatino Linotype" w:eastAsia="Times New Roman" w:hAnsi="Palatino Linotype" w:cs="Times New Roman"/>
          <w:i/>
        </w:rPr>
      </w:pPr>
      <w:r w:rsidRPr="006C7086">
        <w:rPr>
          <w:rFonts w:ascii="Palatino Linotype" w:eastAsia="Times New Roman" w:hAnsi="Palatino Linotype" w:cs="Times New Roman"/>
          <w:b/>
          <w:i/>
        </w:rPr>
        <w:t>I.</w:t>
      </w:r>
      <w:r w:rsidRPr="006C7086">
        <w:rPr>
          <w:rFonts w:ascii="Palatino Linotype" w:eastAsia="Times New Roman" w:hAnsi="Palatino Linotype" w:cs="Times New Roman"/>
          <w:i/>
        </w:rPr>
        <w:t xml:space="preserve"> Se reciba una solicitud de acceso a la información;</w:t>
      </w:r>
    </w:p>
    <w:p w14:paraId="5EE3CC62" w14:textId="77777777" w:rsidR="00134536" w:rsidRPr="006C7086" w:rsidRDefault="00134536" w:rsidP="00134536">
      <w:pPr>
        <w:spacing w:line="360" w:lineRule="auto"/>
        <w:ind w:left="567" w:right="567"/>
        <w:jc w:val="both"/>
        <w:rPr>
          <w:rFonts w:ascii="Palatino Linotype" w:eastAsia="Times New Roman" w:hAnsi="Palatino Linotype" w:cs="Times New Roman"/>
          <w:i/>
        </w:rPr>
      </w:pPr>
      <w:r w:rsidRPr="006C7086">
        <w:rPr>
          <w:rFonts w:ascii="Palatino Linotype" w:eastAsia="Times New Roman" w:hAnsi="Palatino Linotype" w:cs="Times New Roman"/>
          <w:b/>
          <w:i/>
        </w:rPr>
        <w:t>II.</w:t>
      </w:r>
      <w:r w:rsidRPr="006C7086">
        <w:rPr>
          <w:rFonts w:ascii="Palatino Linotype" w:eastAsia="Times New Roman" w:hAnsi="Palatino Linotype" w:cs="Times New Roman"/>
          <w:i/>
        </w:rPr>
        <w:t xml:space="preserve"> Se determine mediante resolución de autoridad competente, o</w:t>
      </w:r>
    </w:p>
    <w:p w14:paraId="6424C1C3" w14:textId="77777777" w:rsidR="00134536" w:rsidRPr="006C7086" w:rsidRDefault="00134536" w:rsidP="00134536">
      <w:pPr>
        <w:spacing w:line="360" w:lineRule="auto"/>
        <w:ind w:left="567" w:right="567"/>
        <w:jc w:val="both"/>
        <w:rPr>
          <w:rFonts w:ascii="Palatino Linotype" w:eastAsia="Times New Roman" w:hAnsi="Palatino Linotype" w:cs="Times New Roman"/>
          <w:i/>
        </w:rPr>
      </w:pPr>
      <w:r w:rsidRPr="006C7086">
        <w:rPr>
          <w:rFonts w:ascii="Palatino Linotype" w:eastAsia="Times New Roman" w:hAnsi="Palatino Linotype" w:cs="Times New Roman"/>
          <w:b/>
          <w:i/>
        </w:rPr>
        <w:lastRenderedPageBreak/>
        <w:t>III.</w:t>
      </w:r>
      <w:r w:rsidRPr="006C7086">
        <w:rPr>
          <w:rFonts w:ascii="Palatino Linotype" w:eastAsia="Times New Roman" w:hAnsi="Palatino Linotype" w:cs="Times New Roman"/>
          <w:i/>
        </w:rPr>
        <w:t xml:space="preserve"> Se generen versiones públicas para dar cumplimiento a las obligaciones de transparencia previstas en la Ley General, la Ley Federal y las correspondientes de las entidades federativas.</w:t>
      </w:r>
    </w:p>
    <w:p w14:paraId="712A40D6" w14:textId="77777777" w:rsidR="00134536" w:rsidRPr="006C7086" w:rsidRDefault="00134536" w:rsidP="00134536">
      <w:pPr>
        <w:spacing w:line="360" w:lineRule="auto"/>
        <w:ind w:left="567" w:right="567"/>
        <w:jc w:val="both"/>
        <w:rPr>
          <w:rFonts w:ascii="Palatino Linotype" w:eastAsia="Times New Roman" w:hAnsi="Palatino Linotype" w:cs="Times New Roman"/>
          <w:i/>
        </w:rPr>
      </w:pPr>
      <w:r w:rsidRPr="006C7086">
        <w:rPr>
          <w:rFonts w:ascii="Palatino Linotype" w:eastAsia="Times New Roman" w:hAnsi="Palatino Linotype" w:cs="Times New Roman"/>
          <w:i/>
        </w:rPr>
        <w:t>Los titulares de las áreas deberán revisar la clasificación al momento de la recepción de una solicitud de acceso a la información, para verificar si encuadra en una causal de reserva o de confidencialidad.</w:t>
      </w:r>
    </w:p>
    <w:p w14:paraId="7D063A44" w14:textId="77777777" w:rsidR="00134536" w:rsidRPr="006C7086" w:rsidRDefault="00134536" w:rsidP="00134536">
      <w:pPr>
        <w:spacing w:line="360" w:lineRule="auto"/>
        <w:ind w:left="567" w:right="567"/>
        <w:jc w:val="both"/>
        <w:rPr>
          <w:rFonts w:ascii="Palatino Linotype" w:eastAsia="Times New Roman" w:hAnsi="Palatino Linotype" w:cs="Times New Roman"/>
          <w:b/>
          <w:i/>
        </w:rPr>
      </w:pPr>
    </w:p>
    <w:p w14:paraId="72F62B86" w14:textId="77777777" w:rsidR="00134536" w:rsidRPr="006C7086" w:rsidRDefault="00134536" w:rsidP="00134536">
      <w:pPr>
        <w:spacing w:line="360" w:lineRule="auto"/>
        <w:ind w:left="567" w:right="567"/>
        <w:jc w:val="both"/>
        <w:rPr>
          <w:rFonts w:ascii="Palatino Linotype" w:eastAsia="Times New Roman" w:hAnsi="Palatino Linotype" w:cs="Times New Roman"/>
          <w:i/>
        </w:rPr>
      </w:pPr>
      <w:r w:rsidRPr="006C7086">
        <w:rPr>
          <w:rFonts w:ascii="Palatino Linotype" w:eastAsia="Times New Roman" w:hAnsi="Palatino Linotype" w:cs="Times New Roman"/>
          <w:b/>
          <w:i/>
        </w:rPr>
        <w:t>Octavo.</w:t>
      </w:r>
      <w:r w:rsidRPr="006C7086">
        <w:rPr>
          <w:rFonts w:ascii="Palatino Linotype" w:eastAsia="Times New Roman" w:hAnsi="Palatino Linotype" w:cs="Times New Roman"/>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8F0B860" w14:textId="77777777" w:rsidR="00134536" w:rsidRPr="006C7086" w:rsidRDefault="00134536" w:rsidP="00134536">
      <w:pPr>
        <w:spacing w:line="360" w:lineRule="auto"/>
        <w:ind w:left="567" w:right="567"/>
        <w:jc w:val="both"/>
        <w:rPr>
          <w:rFonts w:ascii="Palatino Linotype" w:eastAsia="Times New Roman" w:hAnsi="Palatino Linotype" w:cs="Times New Roman"/>
          <w:i/>
        </w:rPr>
      </w:pPr>
      <w:r w:rsidRPr="006C7086">
        <w:rPr>
          <w:rFonts w:ascii="Palatino Linotype" w:eastAsia="Times New Roman" w:hAnsi="Palatino Linotype" w:cs="Times New Roman"/>
          <w:i/>
        </w:rPr>
        <w:t>Para motivar la clasificación se deberán señalar las razones o circunstancias especiales que lo llevaron a concluir que el caso particular se ajusta al supuesto previsto por la norma legal invocada como fundamento.</w:t>
      </w:r>
    </w:p>
    <w:p w14:paraId="75DE2F16" w14:textId="77777777" w:rsidR="00134536" w:rsidRPr="006C7086" w:rsidRDefault="00134536" w:rsidP="00134536">
      <w:pPr>
        <w:spacing w:line="360" w:lineRule="auto"/>
        <w:ind w:left="567" w:right="567"/>
        <w:jc w:val="both"/>
        <w:rPr>
          <w:rFonts w:ascii="Palatino Linotype" w:eastAsia="Times New Roman" w:hAnsi="Palatino Linotype" w:cs="Times New Roman"/>
          <w:i/>
        </w:rPr>
      </w:pPr>
      <w:r w:rsidRPr="006C7086">
        <w:rPr>
          <w:rFonts w:ascii="Palatino Linotype" w:eastAsia="Times New Roman" w:hAnsi="Palatino Linotype" w:cs="Times New Roman"/>
          <w:i/>
        </w:rPr>
        <w:t>En caso de referirse a información reservada, la motivación de la clasificación también deberá comprender las circunstancias que justifican el establecimiento de determinado plazo de reserva.</w:t>
      </w:r>
    </w:p>
    <w:p w14:paraId="67C154A1" w14:textId="77777777" w:rsidR="00134536" w:rsidRPr="006C7086" w:rsidRDefault="00134536" w:rsidP="00134536">
      <w:pPr>
        <w:spacing w:line="360" w:lineRule="auto"/>
        <w:ind w:left="567" w:right="567"/>
        <w:jc w:val="both"/>
        <w:rPr>
          <w:rFonts w:ascii="Palatino Linotype" w:eastAsia="Times New Roman" w:hAnsi="Palatino Linotype" w:cs="Times New Roman"/>
          <w:i/>
        </w:rPr>
      </w:pPr>
    </w:p>
    <w:p w14:paraId="7ED88538" w14:textId="77777777" w:rsidR="00134536" w:rsidRPr="006C7086" w:rsidRDefault="00134536" w:rsidP="00134536">
      <w:pPr>
        <w:spacing w:line="360" w:lineRule="auto"/>
        <w:ind w:left="567" w:right="567"/>
        <w:jc w:val="both"/>
        <w:rPr>
          <w:rFonts w:ascii="Palatino Linotype" w:eastAsia="Times New Roman" w:hAnsi="Palatino Linotype" w:cs="Times New Roman"/>
          <w:i/>
        </w:rPr>
      </w:pPr>
      <w:r w:rsidRPr="006C7086">
        <w:rPr>
          <w:rFonts w:ascii="Palatino Linotype" w:eastAsia="Times New Roman" w:hAnsi="Palatino Linotype" w:cs="Times New Roman"/>
          <w:i/>
        </w:rPr>
        <w:t>Tratándose de información clasificada como confidencial respecto de la cual se haya determinado su conservación permanente por tener valor histórico, ésta conservará tal carácter de conformidad con la normativa aplicable en materia de archivos.</w:t>
      </w:r>
    </w:p>
    <w:p w14:paraId="537BA24A" w14:textId="77777777" w:rsidR="00134536" w:rsidRPr="006C7086" w:rsidRDefault="00134536" w:rsidP="00134536">
      <w:pPr>
        <w:spacing w:line="360" w:lineRule="auto"/>
        <w:ind w:left="567" w:right="567"/>
        <w:jc w:val="both"/>
        <w:rPr>
          <w:rFonts w:ascii="Palatino Linotype" w:eastAsia="Times New Roman" w:hAnsi="Palatino Linotype" w:cs="Times New Roman"/>
          <w:i/>
        </w:rPr>
      </w:pPr>
      <w:r w:rsidRPr="006C7086">
        <w:rPr>
          <w:rFonts w:ascii="Palatino Linotype" w:eastAsia="Times New Roman" w:hAnsi="Palatino Linotype" w:cs="Times New Roman"/>
          <w:i/>
        </w:rPr>
        <w:t>Los documentos contenidos en los archivos históricos y los identificados como históricos confidenciales no serán susceptibles de clasificación como reservados.</w:t>
      </w:r>
    </w:p>
    <w:p w14:paraId="490DCEEB" w14:textId="77777777" w:rsidR="00134536" w:rsidRPr="006C7086" w:rsidRDefault="00134536" w:rsidP="00134536">
      <w:pPr>
        <w:spacing w:line="360" w:lineRule="auto"/>
        <w:ind w:left="567" w:right="567"/>
        <w:jc w:val="both"/>
        <w:rPr>
          <w:rFonts w:ascii="Palatino Linotype" w:eastAsia="Times New Roman" w:hAnsi="Palatino Linotype" w:cs="Times New Roman"/>
          <w:b/>
          <w:i/>
        </w:rPr>
      </w:pPr>
    </w:p>
    <w:p w14:paraId="31C7E5A3" w14:textId="77777777" w:rsidR="00134536" w:rsidRPr="006C7086" w:rsidRDefault="00134536" w:rsidP="00134536">
      <w:pPr>
        <w:spacing w:line="360" w:lineRule="auto"/>
        <w:ind w:left="567" w:right="567"/>
        <w:jc w:val="both"/>
        <w:rPr>
          <w:rFonts w:ascii="Palatino Linotype" w:eastAsia="Times New Roman" w:hAnsi="Palatino Linotype" w:cs="Times New Roman"/>
          <w:i/>
        </w:rPr>
      </w:pPr>
      <w:r w:rsidRPr="006C7086">
        <w:rPr>
          <w:rFonts w:ascii="Palatino Linotype" w:eastAsia="Times New Roman" w:hAnsi="Palatino Linotype" w:cs="Times New Roman"/>
          <w:b/>
          <w:i/>
        </w:rPr>
        <w:lastRenderedPageBreak/>
        <w:t>Noveno.</w:t>
      </w:r>
      <w:r w:rsidRPr="006C7086">
        <w:rPr>
          <w:rFonts w:ascii="Palatino Linotype" w:eastAsia="Times New Roman" w:hAnsi="Palatino Linotype" w:cs="Times New Roman"/>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CC17701" w14:textId="77777777" w:rsidR="00134536" w:rsidRPr="006C7086" w:rsidRDefault="00134536" w:rsidP="00134536">
      <w:pPr>
        <w:spacing w:line="360" w:lineRule="auto"/>
        <w:ind w:left="567" w:right="567"/>
        <w:jc w:val="both"/>
        <w:rPr>
          <w:rFonts w:ascii="Palatino Linotype" w:eastAsia="Times New Roman" w:hAnsi="Palatino Linotype" w:cs="Times New Roman"/>
          <w:b/>
          <w:i/>
        </w:rPr>
      </w:pPr>
    </w:p>
    <w:p w14:paraId="04FF4493" w14:textId="77777777" w:rsidR="00134536" w:rsidRPr="006C7086" w:rsidRDefault="00134536" w:rsidP="00134536">
      <w:pPr>
        <w:spacing w:line="360" w:lineRule="auto"/>
        <w:ind w:left="567" w:right="567"/>
        <w:jc w:val="both"/>
        <w:rPr>
          <w:rFonts w:ascii="Palatino Linotype" w:eastAsia="Times New Roman" w:hAnsi="Palatino Linotype" w:cs="Times New Roman"/>
          <w:i/>
        </w:rPr>
      </w:pPr>
      <w:r w:rsidRPr="006C7086">
        <w:rPr>
          <w:rFonts w:ascii="Palatino Linotype" w:eastAsia="Times New Roman" w:hAnsi="Palatino Linotype" w:cs="Times New Roman"/>
          <w:b/>
          <w:i/>
        </w:rPr>
        <w:t>Décimo.</w:t>
      </w:r>
      <w:r w:rsidRPr="006C7086">
        <w:rPr>
          <w:rFonts w:ascii="Palatino Linotype" w:eastAsia="Times New Roman" w:hAnsi="Palatino Linotype" w:cs="Times New Roman"/>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FF65B65" w14:textId="77777777" w:rsidR="00134536" w:rsidRPr="006C7086" w:rsidRDefault="00134536" w:rsidP="00134536">
      <w:pPr>
        <w:spacing w:line="360" w:lineRule="auto"/>
        <w:ind w:left="567" w:right="567"/>
        <w:jc w:val="both"/>
        <w:rPr>
          <w:rFonts w:ascii="Palatino Linotype" w:eastAsia="Times New Roman" w:hAnsi="Palatino Linotype" w:cs="Times New Roman"/>
          <w:i/>
        </w:rPr>
      </w:pPr>
    </w:p>
    <w:p w14:paraId="391D2109" w14:textId="77777777" w:rsidR="00134536" w:rsidRPr="006C7086" w:rsidRDefault="00134536" w:rsidP="00134536">
      <w:pPr>
        <w:spacing w:line="360" w:lineRule="auto"/>
        <w:ind w:left="567" w:right="567"/>
        <w:jc w:val="both"/>
        <w:rPr>
          <w:rFonts w:ascii="Palatino Linotype" w:eastAsia="Times New Roman" w:hAnsi="Palatino Linotype" w:cs="Times New Roman"/>
          <w:i/>
        </w:rPr>
      </w:pPr>
      <w:r w:rsidRPr="006C7086">
        <w:rPr>
          <w:rFonts w:ascii="Palatino Linotype" w:eastAsia="Times New Roman" w:hAnsi="Palatino Linotype" w:cs="Times New Roman"/>
          <w:i/>
        </w:rPr>
        <w:t>En ausencia de los titulares de las áreas, la información será clasificada o desclasificada por la persona que lo supla, en términos de la normativa que rija la actuación del sujeto obligado.</w:t>
      </w:r>
    </w:p>
    <w:p w14:paraId="2D892CF7" w14:textId="77777777" w:rsidR="00134536" w:rsidRPr="006C7086" w:rsidRDefault="00134536" w:rsidP="00134536">
      <w:pPr>
        <w:spacing w:line="360" w:lineRule="auto"/>
        <w:ind w:left="567" w:right="567"/>
        <w:jc w:val="both"/>
        <w:rPr>
          <w:rFonts w:ascii="Palatino Linotype" w:eastAsia="Times New Roman" w:hAnsi="Palatino Linotype" w:cs="Times New Roman"/>
          <w:b/>
          <w:i/>
        </w:rPr>
      </w:pPr>
    </w:p>
    <w:p w14:paraId="38669F73" w14:textId="0BE0D297" w:rsidR="00134536" w:rsidRPr="006C7086" w:rsidRDefault="00134536" w:rsidP="00134536">
      <w:pPr>
        <w:spacing w:line="360" w:lineRule="auto"/>
        <w:ind w:left="567" w:right="567"/>
        <w:jc w:val="both"/>
        <w:rPr>
          <w:rFonts w:ascii="Palatino Linotype" w:eastAsia="Times New Roman" w:hAnsi="Palatino Linotype" w:cs="Times New Roman"/>
          <w:b/>
        </w:rPr>
      </w:pPr>
      <w:r w:rsidRPr="006C7086">
        <w:rPr>
          <w:rFonts w:ascii="Palatino Linotype" w:eastAsia="Times New Roman" w:hAnsi="Palatino Linotype" w:cs="Times New Roman"/>
          <w:b/>
          <w:i/>
        </w:rPr>
        <w:t>Décimo primero.</w:t>
      </w:r>
      <w:r w:rsidRPr="006C7086">
        <w:rPr>
          <w:rFonts w:ascii="Palatino Linotype" w:eastAsia="Times New Roman" w:hAnsi="Palatino Linotype" w:cs="Times New Roman"/>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C7086">
        <w:rPr>
          <w:rFonts w:ascii="Palatino Linotype" w:eastAsia="Times New Roman" w:hAnsi="Palatino Linotype" w:cs="Times New Roman"/>
          <w:b/>
          <w:i/>
        </w:rPr>
        <w:t>”</w:t>
      </w:r>
    </w:p>
    <w:p w14:paraId="1ACC9B11" w14:textId="3610D094" w:rsidR="00134536" w:rsidRPr="006C7086" w:rsidRDefault="00134536" w:rsidP="00134536">
      <w:pPr>
        <w:spacing w:line="360" w:lineRule="auto"/>
        <w:jc w:val="both"/>
        <w:rPr>
          <w:rFonts w:ascii="Palatino Linotype" w:eastAsia="Times New Roman" w:hAnsi="Palatino Linotype" w:cs="Times New Roman"/>
          <w:sz w:val="24"/>
          <w:szCs w:val="24"/>
          <w:lang w:eastAsia="es-ES"/>
        </w:rPr>
      </w:pPr>
      <w:r w:rsidRPr="006C7086">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w:t>
      </w:r>
      <w:r w:rsidRPr="006C7086">
        <w:rPr>
          <w:rFonts w:ascii="Palatino Linotype" w:eastAsia="Times New Roman" w:hAnsi="Palatino Linotype" w:cs="Times New Roman"/>
          <w:sz w:val="24"/>
          <w:szCs w:val="24"/>
          <w:lang w:eastAsia="es-ES"/>
        </w:rPr>
        <w:lastRenderedPageBreak/>
        <w:t>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70E4F0EC" w14:textId="754FA2E0" w:rsidR="00134536" w:rsidRPr="006C7086" w:rsidRDefault="00134536" w:rsidP="00134536">
      <w:pPr>
        <w:spacing w:line="360" w:lineRule="auto"/>
        <w:jc w:val="both"/>
        <w:rPr>
          <w:rFonts w:ascii="Palatino Linotype" w:eastAsia="Times New Roman" w:hAnsi="Palatino Linotype" w:cs="Times New Roman"/>
          <w:sz w:val="24"/>
          <w:szCs w:val="24"/>
          <w:lang w:eastAsia="es-ES"/>
        </w:rPr>
      </w:pPr>
      <w:r w:rsidRPr="006C7086">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19FB932F" w14:textId="77777777" w:rsidR="00134536" w:rsidRPr="006C7086" w:rsidRDefault="00134536" w:rsidP="00134536">
      <w:pPr>
        <w:spacing w:line="360" w:lineRule="auto"/>
        <w:jc w:val="both"/>
        <w:rPr>
          <w:rFonts w:ascii="Palatino Linotype" w:eastAsia="Times New Roman" w:hAnsi="Palatino Linotype" w:cs="Times New Roman"/>
          <w:sz w:val="24"/>
          <w:szCs w:val="24"/>
          <w:lang w:eastAsia="es-ES"/>
        </w:rPr>
      </w:pPr>
      <w:r w:rsidRPr="006C7086">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31750288" w14:textId="5E7FE9D1" w:rsidR="00134536" w:rsidRPr="006C7086" w:rsidRDefault="00134536" w:rsidP="00134536">
      <w:pPr>
        <w:spacing w:line="360" w:lineRule="auto"/>
        <w:ind w:left="567" w:right="567"/>
        <w:jc w:val="both"/>
        <w:rPr>
          <w:rFonts w:ascii="Palatino Linotype" w:eastAsia="Times New Roman" w:hAnsi="Palatino Linotype" w:cs="Times New Roman"/>
          <w:i/>
          <w:sz w:val="24"/>
          <w:szCs w:val="24"/>
          <w:lang w:eastAsia="es-ES"/>
        </w:rPr>
      </w:pPr>
      <w:r w:rsidRPr="006C7086">
        <w:rPr>
          <w:rFonts w:ascii="Palatino Linotype" w:eastAsia="Times New Roman" w:hAnsi="Palatino Linotype" w:cs="Times New Roman"/>
          <w:b/>
          <w:i/>
          <w:sz w:val="24"/>
          <w:szCs w:val="24"/>
          <w:lang w:eastAsia="es-ES"/>
        </w:rPr>
        <w:t xml:space="preserve">FUNDAMENTACIÓN Y MOTIVACIÓN. </w:t>
      </w:r>
      <w:r w:rsidRPr="006C7086">
        <w:rPr>
          <w:rFonts w:ascii="Palatino Linotype" w:eastAsia="Times New Roman" w:hAnsi="Palatino Linotype" w:cs="Times New Roman"/>
          <w:i/>
          <w:sz w:val="24"/>
          <w:szCs w:val="24"/>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615F3AC" w14:textId="43EF23CB" w:rsidR="00134536" w:rsidRPr="006C7086" w:rsidRDefault="00134536" w:rsidP="00134536">
      <w:pPr>
        <w:spacing w:line="360" w:lineRule="auto"/>
        <w:jc w:val="both"/>
        <w:rPr>
          <w:rFonts w:ascii="Palatino Linotype" w:eastAsia="Times New Roman" w:hAnsi="Palatino Linotype" w:cs="Times New Roman"/>
          <w:sz w:val="24"/>
          <w:szCs w:val="24"/>
          <w:lang w:eastAsia="es-ES"/>
        </w:rPr>
      </w:pPr>
      <w:r w:rsidRPr="006C7086">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81FF334" w14:textId="77777777" w:rsidR="00134536" w:rsidRPr="006C7086" w:rsidRDefault="00134536" w:rsidP="00134536">
      <w:pPr>
        <w:spacing w:line="360" w:lineRule="auto"/>
        <w:jc w:val="both"/>
        <w:rPr>
          <w:rFonts w:ascii="Palatino Linotype" w:eastAsia="Times New Roman" w:hAnsi="Palatino Linotype" w:cs="Times New Roman"/>
          <w:sz w:val="24"/>
          <w:szCs w:val="24"/>
          <w:lang w:eastAsia="es-ES"/>
        </w:rPr>
      </w:pPr>
    </w:p>
    <w:p w14:paraId="067F7226" w14:textId="53E5A60B" w:rsidR="00134536" w:rsidRPr="006C7086" w:rsidRDefault="00134536" w:rsidP="00134536">
      <w:pPr>
        <w:spacing w:line="360" w:lineRule="auto"/>
        <w:jc w:val="both"/>
        <w:rPr>
          <w:rFonts w:ascii="Palatino Linotype" w:eastAsia="Times New Roman" w:hAnsi="Palatino Linotype" w:cs="Times New Roman"/>
          <w:sz w:val="24"/>
          <w:szCs w:val="24"/>
          <w:lang w:eastAsia="es-ES"/>
        </w:rPr>
      </w:pPr>
      <w:r w:rsidRPr="006C7086">
        <w:rPr>
          <w:rFonts w:ascii="Palatino Linotype" w:eastAsia="Times New Roman" w:hAnsi="Palatino Linotype" w:cs="Times New Roman"/>
          <w:sz w:val="24"/>
          <w:szCs w:val="24"/>
          <w:lang w:eastAsia="es-ES"/>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6880AB89" w14:textId="5376AAF4" w:rsidR="00134536" w:rsidRPr="006C7086" w:rsidRDefault="00134536" w:rsidP="00C8651C">
      <w:pPr>
        <w:spacing w:line="360" w:lineRule="auto"/>
        <w:ind w:left="567" w:right="567"/>
        <w:jc w:val="both"/>
        <w:rPr>
          <w:rFonts w:ascii="Palatino Linotype" w:eastAsia="Times New Roman" w:hAnsi="Palatino Linotype" w:cs="Times New Roman"/>
          <w:i/>
          <w:lang w:eastAsia="es-ES"/>
        </w:rPr>
      </w:pPr>
      <w:r w:rsidRPr="006C7086">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6C7086">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FBDFAFF" w14:textId="0A89237E" w:rsidR="00134536" w:rsidRPr="006C7086" w:rsidRDefault="00134536" w:rsidP="00134536">
      <w:pPr>
        <w:spacing w:line="360" w:lineRule="auto"/>
        <w:jc w:val="both"/>
        <w:rPr>
          <w:rFonts w:ascii="Palatino Linotype" w:eastAsia="Times New Roman" w:hAnsi="Palatino Linotype" w:cs="Times New Roman"/>
          <w:sz w:val="24"/>
          <w:szCs w:val="24"/>
          <w:lang w:eastAsia="es-ES"/>
        </w:rPr>
      </w:pPr>
      <w:r w:rsidRPr="006C7086">
        <w:rPr>
          <w:rFonts w:ascii="Palatino Linotype" w:eastAsia="Times New Roman" w:hAnsi="Palatino Linotype" w:cs="Times New Roman"/>
          <w:sz w:val="24"/>
          <w:szCs w:val="24"/>
          <w:lang w:eastAsia="es-ES"/>
        </w:rPr>
        <w:t xml:space="preserve">En consecuencia, la fundamentación y motivación implica </w:t>
      </w:r>
      <w:proofErr w:type="gramStart"/>
      <w:r w:rsidRPr="006C7086">
        <w:rPr>
          <w:rFonts w:ascii="Palatino Linotype" w:eastAsia="Times New Roman" w:hAnsi="Palatino Linotype" w:cs="Times New Roman"/>
          <w:sz w:val="24"/>
          <w:szCs w:val="24"/>
          <w:lang w:eastAsia="es-ES"/>
        </w:rPr>
        <w:t>que</w:t>
      </w:r>
      <w:proofErr w:type="gramEnd"/>
      <w:r w:rsidRPr="006C7086">
        <w:rPr>
          <w:rFonts w:ascii="Palatino Linotype" w:eastAsia="Times New Roman" w:hAnsi="Palatino Linotype" w:cs="Times New Roman"/>
          <w:sz w:val="24"/>
          <w:szCs w:val="24"/>
          <w:lang w:eastAsia="es-ES"/>
        </w:rPr>
        <w:t xml:space="preserve"> en el acto de autoridad, además de contenerse los supuestos jurídicos aplicables se expliquen claramente, por qué, a través de la utilización de la norma se emitió el acto. De este modo, la persona </w:t>
      </w:r>
      <w:r w:rsidRPr="006C7086">
        <w:rPr>
          <w:rFonts w:ascii="Palatino Linotype" w:eastAsia="Times New Roman" w:hAnsi="Palatino Linotype" w:cs="Times New Roman"/>
          <w:sz w:val="24"/>
          <w:szCs w:val="24"/>
          <w:lang w:eastAsia="es-ES"/>
        </w:rPr>
        <w:lastRenderedPageBreak/>
        <w:t>que se siente afectada pueda impugnar la decisión, permitiéndole una real y auténtica defensa.</w:t>
      </w:r>
    </w:p>
    <w:p w14:paraId="565B5679" w14:textId="4A234BE0" w:rsidR="00214C25" w:rsidRPr="006C7086" w:rsidRDefault="00134536" w:rsidP="00134536">
      <w:pPr>
        <w:spacing w:line="360" w:lineRule="auto"/>
        <w:jc w:val="both"/>
        <w:rPr>
          <w:rFonts w:ascii="Palatino Linotype" w:eastAsia="Times New Roman" w:hAnsi="Palatino Linotype" w:cs="Times New Roman"/>
          <w:sz w:val="24"/>
          <w:szCs w:val="24"/>
          <w:lang w:val="es-ES" w:eastAsia="es-ES"/>
        </w:rPr>
      </w:pPr>
      <w:r w:rsidRPr="006C7086">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6C7086">
        <w:rPr>
          <w:rFonts w:ascii="Palatino Linotype" w:eastAsia="Times New Roman" w:hAnsi="Palatino Linotype" w:cs="Times New Roman"/>
          <w:b/>
          <w:sz w:val="24"/>
          <w:szCs w:val="24"/>
          <w:lang w:val="es-ES" w:eastAsia="es-ES"/>
        </w:rPr>
        <w:t xml:space="preserve"> </w:t>
      </w:r>
      <w:r w:rsidRPr="006C7086">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DE3ED5A" w14:textId="78723F93" w:rsidR="009B0943" w:rsidRPr="006C7086" w:rsidRDefault="009B0943" w:rsidP="003A1FC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bookmarkStart w:id="1" w:name="_Hlk151037925"/>
      <w:r w:rsidRPr="006C7086">
        <w:rPr>
          <w:rFonts w:ascii="Palatino Linotype" w:eastAsia="Palatino Linotype" w:hAnsi="Palatino Linotype" w:cs="Palatino Linotype"/>
          <w:color w:val="000000"/>
          <w:sz w:val="24"/>
          <w:szCs w:val="24"/>
        </w:rPr>
        <w:t xml:space="preserve">En mérito de lo expuesto en líneas anteriores, este Instituto considera que los motivos de inconformidad planteados por la Recurrente resultan fundados en el recurso de revisión que es materia de esta resolución; por ello </w:t>
      </w:r>
      <w:r w:rsidRPr="006C7086">
        <w:rPr>
          <w:rFonts w:ascii="Palatino Linotype" w:eastAsia="Palatino Linotype" w:hAnsi="Palatino Linotype" w:cs="Palatino Linotype"/>
          <w:b/>
          <w:color w:val="000000"/>
          <w:sz w:val="24"/>
          <w:szCs w:val="24"/>
        </w:rPr>
        <w:t xml:space="preserve">con fundamento en la primera hipótesis de la fracción III del artículo 186 </w:t>
      </w:r>
      <w:r w:rsidRPr="006C7086">
        <w:rPr>
          <w:rFonts w:ascii="Palatino Linotype" w:eastAsia="Palatino Linotype" w:hAnsi="Palatino Linotype" w:cs="Palatino Linotype"/>
          <w:color w:val="000000"/>
          <w:sz w:val="24"/>
          <w:szCs w:val="24"/>
        </w:rPr>
        <w:t xml:space="preserve">de la Ley de Transparencia y Acceso a la Información Pública del Estado de México y Municipios, se </w:t>
      </w:r>
      <w:r w:rsidR="00281904" w:rsidRPr="006C7086">
        <w:rPr>
          <w:rFonts w:ascii="Palatino Linotype" w:eastAsia="Palatino Linotype" w:hAnsi="Palatino Linotype" w:cs="Palatino Linotype"/>
          <w:b/>
          <w:color w:val="000000"/>
          <w:sz w:val="24"/>
          <w:szCs w:val="24"/>
        </w:rPr>
        <w:t>MODIFI</w:t>
      </w:r>
      <w:r w:rsidRPr="006C7086">
        <w:rPr>
          <w:rFonts w:ascii="Palatino Linotype" w:eastAsia="Palatino Linotype" w:hAnsi="Palatino Linotype" w:cs="Palatino Linotype"/>
          <w:b/>
          <w:color w:val="000000"/>
          <w:sz w:val="24"/>
          <w:szCs w:val="24"/>
        </w:rPr>
        <w:t>CA</w:t>
      </w:r>
      <w:r w:rsidR="003A1FCE" w:rsidRPr="006C7086">
        <w:rPr>
          <w:rFonts w:ascii="Palatino Linotype" w:eastAsia="Palatino Linotype" w:hAnsi="Palatino Linotype" w:cs="Palatino Linotype"/>
          <w:b/>
          <w:color w:val="000000"/>
          <w:sz w:val="24"/>
          <w:szCs w:val="24"/>
        </w:rPr>
        <w:t>N</w:t>
      </w:r>
      <w:r w:rsidRPr="006C7086">
        <w:rPr>
          <w:rFonts w:ascii="Palatino Linotype" w:eastAsia="Palatino Linotype" w:hAnsi="Palatino Linotype" w:cs="Palatino Linotype"/>
          <w:b/>
          <w:color w:val="000000"/>
          <w:sz w:val="24"/>
          <w:szCs w:val="24"/>
        </w:rPr>
        <w:t xml:space="preserve"> </w:t>
      </w:r>
      <w:r w:rsidRPr="006C7086">
        <w:rPr>
          <w:rFonts w:ascii="Palatino Linotype" w:eastAsia="Palatino Linotype" w:hAnsi="Palatino Linotype" w:cs="Palatino Linotype"/>
          <w:color w:val="000000"/>
          <w:sz w:val="24"/>
          <w:szCs w:val="24"/>
        </w:rPr>
        <w:t>la</w:t>
      </w:r>
      <w:r w:rsidR="003A1FCE" w:rsidRPr="006C7086">
        <w:rPr>
          <w:rFonts w:ascii="Palatino Linotype" w:eastAsia="Palatino Linotype" w:hAnsi="Palatino Linotype" w:cs="Palatino Linotype"/>
          <w:color w:val="000000"/>
          <w:sz w:val="24"/>
          <w:szCs w:val="24"/>
        </w:rPr>
        <w:t>s</w:t>
      </w:r>
      <w:r w:rsidRPr="006C7086">
        <w:rPr>
          <w:rFonts w:ascii="Palatino Linotype" w:eastAsia="Palatino Linotype" w:hAnsi="Palatino Linotype" w:cs="Palatino Linotype"/>
          <w:color w:val="000000"/>
          <w:sz w:val="24"/>
          <w:szCs w:val="24"/>
        </w:rPr>
        <w:t xml:space="preserve"> respuesta</w:t>
      </w:r>
      <w:r w:rsidR="003A1FCE" w:rsidRPr="006C7086">
        <w:rPr>
          <w:rFonts w:ascii="Palatino Linotype" w:eastAsia="Palatino Linotype" w:hAnsi="Palatino Linotype" w:cs="Palatino Linotype"/>
          <w:color w:val="000000"/>
          <w:sz w:val="24"/>
          <w:szCs w:val="24"/>
        </w:rPr>
        <w:t>s</w:t>
      </w:r>
      <w:r w:rsidRPr="006C7086">
        <w:rPr>
          <w:rFonts w:ascii="Palatino Linotype" w:eastAsia="Palatino Linotype" w:hAnsi="Palatino Linotype" w:cs="Palatino Linotype"/>
          <w:color w:val="000000"/>
          <w:sz w:val="24"/>
          <w:szCs w:val="24"/>
        </w:rPr>
        <w:t xml:space="preserve"> a la</w:t>
      </w:r>
      <w:r w:rsidR="003A1FCE" w:rsidRPr="006C7086">
        <w:rPr>
          <w:rFonts w:ascii="Palatino Linotype" w:eastAsia="Palatino Linotype" w:hAnsi="Palatino Linotype" w:cs="Palatino Linotype"/>
          <w:color w:val="000000"/>
          <w:sz w:val="24"/>
          <w:szCs w:val="24"/>
        </w:rPr>
        <w:t>s</w:t>
      </w:r>
      <w:r w:rsidRPr="006C7086">
        <w:rPr>
          <w:rFonts w:ascii="Palatino Linotype" w:eastAsia="Palatino Linotype" w:hAnsi="Palatino Linotype" w:cs="Palatino Linotype"/>
          <w:color w:val="000000"/>
          <w:sz w:val="24"/>
          <w:szCs w:val="24"/>
        </w:rPr>
        <w:t xml:space="preserve"> solicitud</w:t>
      </w:r>
      <w:r w:rsidR="003A1FCE" w:rsidRPr="006C7086">
        <w:rPr>
          <w:rFonts w:ascii="Palatino Linotype" w:eastAsia="Palatino Linotype" w:hAnsi="Palatino Linotype" w:cs="Palatino Linotype"/>
          <w:color w:val="000000"/>
          <w:sz w:val="24"/>
          <w:szCs w:val="24"/>
        </w:rPr>
        <w:t>es</w:t>
      </w:r>
      <w:r w:rsidRPr="006C7086">
        <w:rPr>
          <w:rFonts w:ascii="Palatino Linotype" w:eastAsia="Palatino Linotype" w:hAnsi="Palatino Linotype" w:cs="Palatino Linotype"/>
          <w:color w:val="000000"/>
          <w:sz w:val="24"/>
          <w:szCs w:val="24"/>
        </w:rPr>
        <w:t xml:space="preserve"> de información número</w:t>
      </w:r>
      <w:r w:rsidR="003A1FCE" w:rsidRPr="006C7086">
        <w:rPr>
          <w:rFonts w:ascii="Palatino Linotype" w:eastAsia="Palatino Linotype" w:hAnsi="Palatino Linotype" w:cs="Palatino Linotype"/>
          <w:color w:val="000000"/>
          <w:sz w:val="24"/>
          <w:szCs w:val="24"/>
        </w:rPr>
        <w:t xml:space="preserve"> </w:t>
      </w:r>
      <w:r w:rsidR="003A1FCE" w:rsidRPr="006C7086">
        <w:rPr>
          <w:rFonts w:ascii="Palatino Linotype" w:hAnsi="Palatino Linotype"/>
          <w:b/>
          <w:bCs/>
          <w:sz w:val="24"/>
          <w:szCs w:val="24"/>
        </w:rPr>
        <w:t>00053/ANTOISLA/IP/2023 y 00052/ANTOISLA/IP/2023</w:t>
      </w:r>
      <w:r w:rsidRPr="006C7086">
        <w:rPr>
          <w:rFonts w:ascii="Palatino Linotype" w:eastAsia="Palatino Linotype" w:hAnsi="Palatino Linotype" w:cs="Palatino Linotype"/>
          <w:color w:val="000000"/>
          <w:sz w:val="24"/>
          <w:szCs w:val="24"/>
        </w:rPr>
        <w:t>, que ha sido materia del presente estudio.</w:t>
      </w:r>
    </w:p>
    <w:p w14:paraId="0C156E7D" w14:textId="77777777" w:rsidR="009B0943" w:rsidRPr="006C7086" w:rsidRDefault="009B0943" w:rsidP="007269AF">
      <w:pPr>
        <w:spacing w:after="0" w:line="360" w:lineRule="auto"/>
        <w:jc w:val="both"/>
        <w:rPr>
          <w:rFonts w:ascii="Palatino Linotype" w:hAnsi="Palatino Linotype"/>
          <w:sz w:val="24"/>
        </w:rPr>
      </w:pPr>
    </w:p>
    <w:p w14:paraId="2D3C6E41" w14:textId="77777777" w:rsidR="009B0943" w:rsidRPr="006C7086" w:rsidRDefault="009B0943" w:rsidP="007269A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C7086">
        <w:rPr>
          <w:rFonts w:ascii="Palatino Linotype" w:eastAsia="Palatino Linotype" w:hAnsi="Palatino Linotype" w:cs="Palatino Linotype"/>
          <w:color w:val="000000"/>
          <w:sz w:val="24"/>
          <w:szCs w:val="24"/>
        </w:rPr>
        <w:t>Por lo antes expuesto y fundado es de resolverse y,</w:t>
      </w:r>
    </w:p>
    <w:p w14:paraId="025E79FA" w14:textId="77777777" w:rsidR="009B0943" w:rsidRPr="006C7086" w:rsidRDefault="009B0943" w:rsidP="007269AF">
      <w:pPr>
        <w:pBdr>
          <w:top w:val="nil"/>
          <w:left w:val="nil"/>
          <w:bottom w:val="nil"/>
          <w:right w:val="nil"/>
          <w:between w:val="nil"/>
        </w:pBdr>
        <w:spacing w:after="0"/>
        <w:jc w:val="both"/>
        <w:rPr>
          <w:rFonts w:ascii="Palatino Linotype" w:eastAsia="Palatino Linotype" w:hAnsi="Palatino Linotype" w:cs="Palatino Linotype"/>
          <w:color w:val="000000"/>
          <w:szCs w:val="24"/>
        </w:rPr>
      </w:pPr>
    </w:p>
    <w:p w14:paraId="7D7A0E6F" w14:textId="77777777" w:rsidR="009B0943" w:rsidRPr="006C7086" w:rsidRDefault="009B0943" w:rsidP="007269AF">
      <w:pPr>
        <w:pStyle w:val="Ttulo1"/>
        <w:rPr>
          <w:rFonts w:eastAsia="Palatino Linotype"/>
        </w:rPr>
      </w:pPr>
      <w:r w:rsidRPr="006C7086">
        <w:rPr>
          <w:rFonts w:eastAsia="Palatino Linotype"/>
        </w:rPr>
        <w:lastRenderedPageBreak/>
        <w:t>S E    R E S U E L V E</w:t>
      </w:r>
    </w:p>
    <w:p w14:paraId="2338CAFE" w14:textId="77777777" w:rsidR="00C8651C" w:rsidRPr="006C7086" w:rsidRDefault="00C8651C" w:rsidP="00C8651C">
      <w:pPr>
        <w:rPr>
          <w:lang w:val="es-ES" w:eastAsia="es-ES"/>
        </w:rPr>
      </w:pPr>
    </w:p>
    <w:p w14:paraId="4E88B562" w14:textId="77777777" w:rsidR="009B0943" w:rsidRPr="006C7086" w:rsidRDefault="009B0943" w:rsidP="007269AF">
      <w:pPr>
        <w:pBdr>
          <w:top w:val="nil"/>
          <w:left w:val="nil"/>
          <w:bottom w:val="nil"/>
          <w:right w:val="nil"/>
          <w:between w:val="nil"/>
        </w:pBdr>
        <w:spacing w:after="0"/>
        <w:jc w:val="both"/>
        <w:rPr>
          <w:rFonts w:ascii="Palatino Linotype" w:eastAsia="Palatino Linotype" w:hAnsi="Palatino Linotype" w:cs="Palatino Linotype"/>
          <w:b/>
          <w:color w:val="000000"/>
          <w:szCs w:val="24"/>
        </w:rPr>
      </w:pPr>
    </w:p>
    <w:p w14:paraId="6DA34126" w14:textId="0BD88836" w:rsidR="009B0943" w:rsidRPr="006C7086" w:rsidRDefault="009B0943" w:rsidP="007269A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C7086">
        <w:rPr>
          <w:rFonts w:ascii="Palatino Linotype" w:eastAsia="Palatino Linotype" w:hAnsi="Palatino Linotype" w:cs="Palatino Linotype"/>
          <w:b/>
          <w:bCs/>
          <w:color w:val="000000" w:themeColor="text1"/>
          <w:sz w:val="28"/>
        </w:rPr>
        <w:t>PRIMERO.</w:t>
      </w:r>
      <w:r w:rsidRPr="006C7086">
        <w:rPr>
          <w:rFonts w:ascii="Palatino Linotype" w:eastAsia="Palatino Linotype" w:hAnsi="Palatino Linotype" w:cs="Palatino Linotype"/>
          <w:color w:val="000000" w:themeColor="text1"/>
          <w:sz w:val="28"/>
        </w:rPr>
        <w:t xml:space="preserve"> </w:t>
      </w:r>
      <w:r w:rsidRPr="006C7086">
        <w:rPr>
          <w:rFonts w:ascii="Palatino Linotype" w:eastAsia="Palatino Linotype" w:hAnsi="Palatino Linotype" w:cs="Palatino Linotype"/>
          <w:color w:val="000000" w:themeColor="text1"/>
          <w:sz w:val="24"/>
          <w:szCs w:val="24"/>
        </w:rPr>
        <w:t xml:space="preserve">Se </w:t>
      </w:r>
      <w:r w:rsidR="00281904" w:rsidRPr="006C7086">
        <w:rPr>
          <w:rFonts w:ascii="Palatino Linotype" w:eastAsia="Palatino Linotype" w:hAnsi="Palatino Linotype" w:cs="Palatino Linotype"/>
          <w:b/>
          <w:bCs/>
          <w:color w:val="000000" w:themeColor="text1"/>
          <w:sz w:val="24"/>
          <w:szCs w:val="24"/>
        </w:rPr>
        <w:t>MODIFI</w:t>
      </w:r>
      <w:r w:rsidRPr="006C7086">
        <w:rPr>
          <w:rFonts w:ascii="Palatino Linotype" w:eastAsia="Palatino Linotype" w:hAnsi="Palatino Linotype" w:cs="Palatino Linotype"/>
          <w:b/>
          <w:bCs/>
          <w:color w:val="000000" w:themeColor="text1"/>
          <w:sz w:val="24"/>
          <w:szCs w:val="24"/>
        </w:rPr>
        <w:t>CA</w:t>
      </w:r>
      <w:r w:rsidRPr="006C7086">
        <w:rPr>
          <w:rFonts w:ascii="Palatino Linotype" w:eastAsia="Palatino Linotype" w:hAnsi="Palatino Linotype" w:cs="Palatino Linotype"/>
          <w:color w:val="000000" w:themeColor="text1"/>
          <w:sz w:val="24"/>
          <w:szCs w:val="24"/>
        </w:rPr>
        <w:t xml:space="preserve"> la respuesta entregada por el Sujeto Obligado</w:t>
      </w:r>
      <w:r w:rsidRPr="006C7086">
        <w:rPr>
          <w:rFonts w:ascii="Palatino Linotype" w:eastAsia="Palatino Linotype" w:hAnsi="Palatino Linotype" w:cs="Palatino Linotype"/>
          <w:b/>
          <w:bCs/>
          <w:color w:val="000000" w:themeColor="text1"/>
          <w:sz w:val="24"/>
          <w:szCs w:val="24"/>
        </w:rPr>
        <w:t xml:space="preserve"> </w:t>
      </w:r>
      <w:r w:rsidRPr="006C7086">
        <w:rPr>
          <w:rFonts w:ascii="Palatino Linotype" w:eastAsia="Palatino Linotype" w:hAnsi="Palatino Linotype" w:cs="Palatino Linotype"/>
          <w:color w:val="000000" w:themeColor="text1"/>
          <w:sz w:val="24"/>
          <w:szCs w:val="24"/>
        </w:rPr>
        <w:t>a la</w:t>
      </w:r>
      <w:r w:rsidR="003A1FCE" w:rsidRPr="006C7086">
        <w:rPr>
          <w:rFonts w:ascii="Palatino Linotype" w:eastAsia="Palatino Linotype" w:hAnsi="Palatino Linotype" w:cs="Palatino Linotype"/>
          <w:color w:val="000000" w:themeColor="text1"/>
          <w:sz w:val="24"/>
          <w:szCs w:val="24"/>
        </w:rPr>
        <w:t>s</w:t>
      </w:r>
      <w:r w:rsidRPr="006C7086">
        <w:rPr>
          <w:rFonts w:ascii="Palatino Linotype" w:eastAsia="Palatino Linotype" w:hAnsi="Palatino Linotype" w:cs="Palatino Linotype"/>
          <w:color w:val="000000" w:themeColor="text1"/>
          <w:sz w:val="24"/>
          <w:szCs w:val="24"/>
        </w:rPr>
        <w:t xml:space="preserve"> solicitud</w:t>
      </w:r>
      <w:r w:rsidR="003A1FCE" w:rsidRPr="006C7086">
        <w:rPr>
          <w:rFonts w:ascii="Palatino Linotype" w:eastAsia="Palatino Linotype" w:hAnsi="Palatino Linotype" w:cs="Palatino Linotype"/>
          <w:color w:val="000000" w:themeColor="text1"/>
          <w:sz w:val="24"/>
          <w:szCs w:val="24"/>
        </w:rPr>
        <w:t>es</w:t>
      </w:r>
      <w:r w:rsidRPr="006C7086">
        <w:rPr>
          <w:rFonts w:ascii="Palatino Linotype" w:eastAsia="Palatino Linotype" w:hAnsi="Palatino Linotype" w:cs="Palatino Linotype"/>
          <w:color w:val="000000" w:themeColor="text1"/>
          <w:sz w:val="24"/>
          <w:szCs w:val="24"/>
        </w:rPr>
        <w:t xml:space="preserve"> de información número</w:t>
      </w:r>
      <w:r w:rsidR="003A1FCE" w:rsidRPr="006C7086">
        <w:rPr>
          <w:rFonts w:ascii="Palatino Linotype" w:eastAsia="Palatino Linotype" w:hAnsi="Palatino Linotype" w:cs="Palatino Linotype"/>
          <w:color w:val="000000" w:themeColor="text1"/>
          <w:sz w:val="24"/>
          <w:szCs w:val="24"/>
        </w:rPr>
        <w:t xml:space="preserve"> </w:t>
      </w:r>
      <w:r w:rsidR="003A1FCE" w:rsidRPr="006C7086">
        <w:rPr>
          <w:rFonts w:ascii="Palatino Linotype" w:hAnsi="Palatino Linotype"/>
          <w:b/>
          <w:bCs/>
          <w:sz w:val="24"/>
          <w:szCs w:val="24"/>
        </w:rPr>
        <w:t>00053/ANTOISLA/IP/2023 y 00052/ANTOISLA/IP/2023</w:t>
      </w:r>
      <w:r w:rsidRPr="006C7086">
        <w:rPr>
          <w:rFonts w:ascii="Palatino Linotype" w:eastAsia="Palatino Linotype" w:hAnsi="Palatino Linotype" w:cs="Palatino Linotype"/>
          <w:color w:val="000000" w:themeColor="text1"/>
          <w:sz w:val="24"/>
          <w:szCs w:val="24"/>
        </w:rPr>
        <w:t>, por resultar fundados los motivos de inconformidad argüidos por l</w:t>
      </w:r>
      <w:r w:rsidR="00733FEF" w:rsidRPr="006C7086">
        <w:rPr>
          <w:rFonts w:ascii="Palatino Linotype" w:eastAsia="Palatino Linotype" w:hAnsi="Palatino Linotype" w:cs="Palatino Linotype"/>
          <w:color w:val="000000" w:themeColor="text1"/>
          <w:sz w:val="24"/>
          <w:szCs w:val="24"/>
        </w:rPr>
        <w:t>a</w:t>
      </w:r>
      <w:r w:rsidRPr="006C7086">
        <w:rPr>
          <w:rFonts w:ascii="Palatino Linotype" w:eastAsia="Palatino Linotype" w:hAnsi="Palatino Linotype" w:cs="Palatino Linotype"/>
          <w:color w:val="000000" w:themeColor="text1"/>
          <w:sz w:val="24"/>
          <w:szCs w:val="24"/>
        </w:rPr>
        <w:t xml:space="preserve"> Recurrente, en términos del</w:t>
      </w:r>
      <w:r w:rsidRPr="006C7086">
        <w:rPr>
          <w:rFonts w:ascii="Palatino Linotype" w:eastAsia="Palatino Linotype" w:hAnsi="Palatino Linotype" w:cs="Palatino Linotype"/>
          <w:b/>
          <w:bCs/>
          <w:color w:val="000000" w:themeColor="text1"/>
          <w:sz w:val="24"/>
          <w:szCs w:val="24"/>
        </w:rPr>
        <w:t xml:space="preserve"> Considerando </w:t>
      </w:r>
      <w:r w:rsidR="00D67CA7" w:rsidRPr="006C7086">
        <w:rPr>
          <w:rFonts w:ascii="Palatino Linotype" w:eastAsia="Palatino Linotype" w:hAnsi="Palatino Linotype" w:cs="Palatino Linotype"/>
          <w:b/>
          <w:bCs/>
          <w:color w:val="000000" w:themeColor="text1"/>
          <w:sz w:val="24"/>
          <w:szCs w:val="24"/>
        </w:rPr>
        <w:t>CUAR</w:t>
      </w:r>
      <w:r w:rsidRPr="006C7086">
        <w:rPr>
          <w:rFonts w:ascii="Palatino Linotype" w:eastAsia="Palatino Linotype" w:hAnsi="Palatino Linotype" w:cs="Palatino Linotype"/>
          <w:b/>
          <w:bCs/>
          <w:color w:val="000000" w:themeColor="text1"/>
          <w:sz w:val="24"/>
          <w:szCs w:val="24"/>
        </w:rPr>
        <w:t xml:space="preserve">TO </w:t>
      </w:r>
      <w:r w:rsidRPr="006C7086">
        <w:rPr>
          <w:rFonts w:ascii="Palatino Linotype" w:eastAsia="Palatino Linotype" w:hAnsi="Palatino Linotype" w:cs="Palatino Linotype"/>
          <w:color w:val="000000" w:themeColor="text1"/>
          <w:sz w:val="24"/>
          <w:szCs w:val="24"/>
        </w:rPr>
        <w:t xml:space="preserve">de la presente resolución. </w:t>
      </w:r>
    </w:p>
    <w:p w14:paraId="2B0732C3" w14:textId="77777777" w:rsidR="009B0943" w:rsidRPr="006C7086" w:rsidRDefault="009B0943" w:rsidP="007269A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E33224E" w14:textId="11926847" w:rsidR="009B0943" w:rsidRPr="006C7086" w:rsidRDefault="009B0943" w:rsidP="007269A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C7086">
        <w:rPr>
          <w:rFonts w:ascii="Palatino Linotype" w:eastAsia="Palatino Linotype" w:hAnsi="Palatino Linotype" w:cs="Palatino Linotype"/>
          <w:b/>
          <w:color w:val="000000"/>
          <w:sz w:val="28"/>
          <w:szCs w:val="24"/>
        </w:rPr>
        <w:t>SEGUNDO.</w:t>
      </w:r>
      <w:r w:rsidRPr="006C7086">
        <w:rPr>
          <w:rFonts w:ascii="Palatino Linotype" w:eastAsia="Palatino Linotype" w:hAnsi="Palatino Linotype" w:cs="Palatino Linotype"/>
          <w:color w:val="000000"/>
          <w:sz w:val="28"/>
          <w:szCs w:val="24"/>
        </w:rPr>
        <w:t xml:space="preserve"> </w:t>
      </w:r>
      <w:r w:rsidRPr="006C7086">
        <w:rPr>
          <w:rFonts w:ascii="Palatino Linotype" w:eastAsia="Palatino Linotype" w:hAnsi="Palatino Linotype" w:cs="Palatino Linotype"/>
          <w:color w:val="000000"/>
          <w:sz w:val="24"/>
          <w:szCs w:val="24"/>
        </w:rPr>
        <w:t xml:space="preserve">Se </w:t>
      </w:r>
      <w:r w:rsidRPr="006C7086">
        <w:rPr>
          <w:rFonts w:ascii="Palatino Linotype" w:eastAsia="Palatino Linotype" w:hAnsi="Palatino Linotype" w:cs="Palatino Linotype"/>
          <w:b/>
          <w:color w:val="000000"/>
          <w:sz w:val="24"/>
          <w:szCs w:val="24"/>
        </w:rPr>
        <w:t>ORDENA</w:t>
      </w:r>
      <w:r w:rsidRPr="006C7086">
        <w:rPr>
          <w:rFonts w:ascii="Palatino Linotype" w:eastAsia="Palatino Linotype" w:hAnsi="Palatino Linotype" w:cs="Palatino Linotype"/>
          <w:color w:val="000000"/>
          <w:sz w:val="24"/>
          <w:szCs w:val="24"/>
        </w:rPr>
        <w:t xml:space="preserve"> al Sujeto Obligado que realice una búsqueda exhaustiva y razonable en los archivos de las áreas que se consideren competentes para poseer o administrar la información con la finalidad de que se haga entrega a</w:t>
      </w:r>
      <w:r w:rsidR="00733FEF" w:rsidRPr="006C7086">
        <w:rPr>
          <w:rFonts w:ascii="Palatino Linotype" w:eastAsia="Palatino Linotype" w:hAnsi="Palatino Linotype" w:cs="Palatino Linotype"/>
          <w:color w:val="000000"/>
          <w:sz w:val="24"/>
          <w:szCs w:val="24"/>
        </w:rPr>
        <w:t xml:space="preserve"> </w:t>
      </w:r>
      <w:r w:rsidRPr="006C7086">
        <w:rPr>
          <w:rFonts w:ascii="Palatino Linotype" w:eastAsia="Palatino Linotype" w:hAnsi="Palatino Linotype" w:cs="Palatino Linotype"/>
          <w:color w:val="000000"/>
          <w:sz w:val="24"/>
          <w:szCs w:val="24"/>
        </w:rPr>
        <w:t>l</w:t>
      </w:r>
      <w:r w:rsidR="00733FEF" w:rsidRPr="006C7086">
        <w:rPr>
          <w:rFonts w:ascii="Palatino Linotype" w:eastAsia="Palatino Linotype" w:hAnsi="Palatino Linotype" w:cs="Palatino Linotype"/>
          <w:color w:val="000000"/>
          <w:sz w:val="24"/>
          <w:szCs w:val="24"/>
        </w:rPr>
        <w:t>a</w:t>
      </w:r>
      <w:r w:rsidRPr="006C7086">
        <w:rPr>
          <w:rFonts w:ascii="Palatino Linotype" w:eastAsia="Palatino Linotype" w:hAnsi="Palatino Linotype" w:cs="Palatino Linotype"/>
          <w:color w:val="000000"/>
          <w:sz w:val="24"/>
          <w:szCs w:val="24"/>
        </w:rPr>
        <w:t xml:space="preserve"> Recurrente mediante el Sistema de Acceso a la Información Mexiquense (SAIMEX)</w:t>
      </w:r>
      <w:r w:rsidR="003F1965" w:rsidRPr="006C7086">
        <w:rPr>
          <w:rFonts w:ascii="Palatino Linotype" w:eastAsia="Palatino Linotype" w:hAnsi="Palatino Linotype" w:cs="Palatino Linotype"/>
          <w:color w:val="000000"/>
          <w:sz w:val="24"/>
          <w:szCs w:val="24"/>
        </w:rPr>
        <w:t>, en versión pública</w:t>
      </w:r>
      <w:r w:rsidRPr="006C7086">
        <w:rPr>
          <w:rFonts w:ascii="Palatino Linotype" w:eastAsia="Palatino Linotype" w:hAnsi="Palatino Linotype" w:cs="Palatino Linotype"/>
          <w:color w:val="000000"/>
          <w:sz w:val="24"/>
          <w:szCs w:val="24"/>
        </w:rPr>
        <w:t xml:space="preserve"> </w:t>
      </w:r>
      <w:r w:rsidR="003A1FCE" w:rsidRPr="006C7086">
        <w:rPr>
          <w:rFonts w:ascii="Palatino Linotype" w:eastAsia="Palatino Linotype" w:hAnsi="Palatino Linotype" w:cs="Palatino Linotype"/>
          <w:color w:val="000000"/>
          <w:sz w:val="24"/>
          <w:szCs w:val="24"/>
        </w:rPr>
        <w:t xml:space="preserve">de ser procedente </w:t>
      </w:r>
      <w:r w:rsidRPr="006C7086">
        <w:rPr>
          <w:rFonts w:ascii="Palatino Linotype" w:eastAsia="Palatino Linotype" w:hAnsi="Palatino Linotype" w:cs="Palatino Linotype"/>
          <w:color w:val="000000"/>
          <w:sz w:val="24"/>
          <w:szCs w:val="24"/>
        </w:rPr>
        <w:t xml:space="preserve">y en términos del </w:t>
      </w:r>
      <w:r w:rsidRPr="006C7086">
        <w:rPr>
          <w:rFonts w:ascii="Palatino Linotype" w:eastAsia="Palatino Linotype" w:hAnsi="Palatino Linotype" w:cs="Palatino Linotype"/>
          <w:b/>
          <w:color w:val="000000"/>
          <w:sz w:val="24"/>
          <w:szCs w:val="24"/>
        </w:rPr>
        <w:t xml:space="preserve">Considerando </w:t>
      </w:r>
      <w:r w:rsidR="007A78C7" w:rsidRPr="006C7086">
        <w:rPr>
          <w:rFonts w:ascii="Palatino Linotype" w:eastAsia="Palatino Linotype" w:hAnsi="Palatino Linotype" w:cs="Palatino Linotype"/>
          <w:b/>
          <w:color w:val="000000"/>
          <w:sz w:val="24"/>
          <w:szCs w:val="24"/>
        </w:rPr>
        <w:t>CUAR</w:t>
      </w:r>
      <w:r w:rsidRPr="006C7086">
        <w:rPr>
          <w:rFonts w:ascii="Palatino Linotype" w:eastAsia="Palatino Linotype" w:hAnsi="Palatino Linotype" w:cs="Palatino Linotype"/>
          <w:b/>
          <w:color w:val="000000"/>
          <w:sz w:val="24"/>
          <w:szCs w:val="24"/>
        </w:rPr>
        <w:t>TO</w:t>
      </w:r>
      <w:r w:rsidRPr="006C7086">
        <w:rPr>
          <w:rFonts w:ascii="Palatino Linotype" w:eastAsia="Palatino Linotype" w:hAnsi="Palatino Linotype" w:cs="Palatino Linotype"/>
          <w:color w:val="000000"/>
          <w:sz w:val="24"/>
          <w:szCs w:val="24"/>
        </w:rPr>
        <w:t>, de lo siguiente:</w:t>
      </w:r>
    </w:p>
    <w:p w14:paraId="7F55C743" w14:textId="77777777" w:rsidR="003A1FCE" w:rsidRPr="006C7086" w:rsidRDefault="003A1FCE" w:rsidP="003A1FCE">
      <w:pPr>
        <w:autoSpaceDE w:val="0"/>
        <w:autoSpaceDN w:val="0"/>
        <w:adjustRightInd w:val="0"/>
        <w:ind w:right="49"/>
        <w:jc w:val="both"/>
        <w:rPr>
          <w:rFonts w:ascii="Palatino Linotype" w:eastAsia="Palatino Linotype" w:hAnsi="Palatino Linotype" w:cs="Palatino Linotype"/>
          <w:b/>
          <w:color w:val="000000"/>
          <w:u w:val="single"/>
        </w:rPr>
      </w:pPr>
    </w:p>
    <w:p w14:paraId="0E4B69BF" w14:textId="6ECEF6B6" w:rsidR="003A1FCE" w:rsidRPr="006C7086" w:rsidRDefault="003A1FCE" w:rsidP="003A1FCE">
      <w:pPr>
        <w:pStyle w:val="Prrafodelista"/>
        <w:numPr>
          <w:ilvl w:val="0"/>
          <w:numId w:val="19"/>
        </w:numPr>
        <w:autoSpaceDE w:val="0"/>
        <w:autoSpaceDN w:val="0"/>
        <w:adjustRightInd w:val="0"/>
        <w:ind w:right="49"/>
        <w:jc w:val="both"/>
        <w:rPr>
          <w:rFonts w:ascii="Palatino Linotype" w:eastAsia="Arial Unicode MS" w:hAnsi="Palatino Linotype" w:cs="Arial"/>
          <w:i/>
          <w:iCs/>
          <w:szCs w:val="22"/>
          <w:lang w:val="es-MX"/>
        </w:rPr>
      </w:pPr>
      <w:r w:rsidRPr="006C7086">
        <w:rPr>
          <w:rFonts w:ascii="Palatino Linotype" w:hAnsi="Palatino Linotype"/>
          <w:i/>
          <w:iCs/>
        </w:rPr>
        <w:t xml:space="preserve">Todos los contratos realizados por cualquier área administrativa </w:t>
      </w:r>
      <w:r w:rsidRPr="006C7086">
        <w:rPr>
          <w:rFonts w:ascii="Palatino Linotype" w:hAnsi="Palatino Linotype" w:cs="Arial"/>
          <w:bCs/>
          <w:i/>
          <w:iCs/>
        </w:rPr>
        <w:t>del 14 de abril</w:t>
      </w:r>
      <w:r w:rsidR="00061FF7" w:rsidRPr="006C7086">
        <w:rPr>
          <w:rFonts w:ascii="Palatino Linotype" w:hAnsi="Palatino Linotype" w:cs="Arial"/>
          <w:bCs/>
          <w:i/>
          <w:iCs/>
        </w:rPr>
        <w:t xml:space="preserve"> de 2022 al 14 de abril de 2023.</w:t>
      </w:r>
    </w:p>
    <w:p w14:paraId="408A58AA" w14:textId="77777777" w:rsidR="003A1FCE" w:rsidRPr="006C7086" w:rsidRDefault="003A1FCE" w:rsidP="003A1FCE">
      <w:pPr>
        <w:autoSpaceDE w:val="0"/>
        <w:autoSpaceDN w:val="0"/>
        <w:adjustRightInd w:val="0"/>
        <w:ind w:right="49"/>
        <w:jc w:val="both"/>
        <w:rPr>
          <w:rFonts w:ascii="Palatino Linotype" w:eastAsia="Arial Unicode MS" w:hAnsi="Palatino Linotype" w:cs="Arial"/>
          <w:i/>
        </w:rPr>
      </w:pPr>
    </w:p>
    <w:p w14:paraId="352AB8DE" w14:textId="4CE38DB1" w:rsidR="00C2418D" w:rsidRPr="006C7086" w:rsidRDefault="00C2418D" w:rsidP="00C2418D">
      <w:pPr>
        <w:pStyle w:val="Prrafodelista"/>
        <w:autoSpaceDE w:val="0"/>
        <w:autoSpaceDN w:val="0"/>
        <w:adjustRightInd w:val="0"/>
        <w:ind w:left="720" w:right="49"/>
        <w:jc w:val="both"/>
        <w:rPr>
          <w:rFonts w:ascii="Palatino Linotype" w:hAnsi="Palatino Linotype" w:cs="Arial"/>
        </w:rPr>
      </w:pPr>
      <w:r w:rsidRPr="006C7086">
        <w:rPr>
          <w:rFonts w:ascii="Palatino Linotype" w:eastAsia="Arial Unicode MS" w:hAnsi="Palatino Linotype" w:cs="Arial"/>
          <w:i/>
          <w:szCs w:val="22"/>
          <w:lang w:val="es-MX"/>
        </w:rPr>
        <w:t>Debiendo notificar a</w:t>
      </w:r>
      <w:r w:rsidR="00733FEF" w:rsidRPr="006C7086">
        <w:rPr>
          <w:rFonts w:ascii="Palatino Linotype" w:eastAsia="Arial Unicode MS" w:hAnsi="Palatino Linotype" w:cs="Arial"/>
          <w:i/>
          <w:szCs w:val="22"/>
          <w:lang w:val="es-MX"/>
        </w:rPr>
        <w:t xml:space="preserve"> </w:t>
      </w:r>
      <w:r w:rsidRPr="006C7086">
        <w:rPr>
          <w:rFonts w:ascii="Palatino Linotype" w:eastAsia="Arial Unicode MS" w:hAnsi="Palatino Linotype" w:cs="Arial"/>
          <w:i/>
          <w:szCs w:val="22"/>
          <w:lang w:val="es-MX"/>
        </w:rPr>
        <w:t>l</w:t>
      </w:r>
      <w:r w:rsidR="00733FEF" w:rsidRPr="006C7086">
        <w:rPr>
          <w:rFonts w:ascii="Palatino Linotype" w:eastAsia="Arial Unicode MS" w:hAnsi="Palatino Linotype" w:cs="Arial"/>
          <w:i/>
          <w:szCs w:val="22"/>
          <w:lang w:val="es-MX"/>
        </w:rPr>
        <w:t>a</w:t>
      </w:r>
      <w:r w:rsidRPr="006C7086">
        <w:rPr>
          <w:rFonts w:ascii="Palatino Linotype" w:eastAsia="Arial Unicode MS" w:hAnsi="Palatino Linotype" w:cs="Arial"/>
          <w:i/>
          <w:szCs w:val="22"/>
          <w:lang w:val="es-MX"/>
        </w:rPr>
        <w:t xml:space="preserve"> </w:t>
      </w:r>
      <w:r w:rsidRPr="006C7086">
        <w:rPr>
          <w:rFonts w:ascii="Palatino Linotype" w:eastAsia="Arial Unicode MS" w:hAnsi="Palatino Linotype" w:cs="Arial"/>
          <w:b/>
          <w:i/>
          <w:szCs w:val="22"/>
          <w:lang w:val="es-MX"/>
        </w:rPr>
        <w:t>Recurrente</w:t>
      </w:r>
      <w:r w:rsidRPr="006C7086">
        <w:rPr>
          <w:rFonts w:ascii="Palatino Linotype" w:eastAsia="Arial Unicode MS" w:hAnsi="Palatino Linotype" w:cs="Arial"/>
          <w:i/>
          <w:szCs w:val="22"/>
          <w:lang w:val="es-MX"/>
        </w:rPr>
        <w:t xml:space="preserve"> el Acuerdo de Clasificación de la información que apruebe su Comité de Transparencia con motivo de la versión pública, en términos de los artículos 122 y 143 de la Ley de Transparencia y Acceso a la Información Pública del Estado de México y Municipios, así como 43 de la Ley de Protección de Datos Personales del Estado de México y Municipios.”</w:t>
      </w:r>
    </w:p>
    <w:p w14:paraId="4302EB06" w14:textId="77777777" w:rsidR="00D67CA7" w:rsidRPr="006C7086" w:rsidRDefault="00D67CA7" w:rsidP="007269AF">
      <w:pPr>
        <w:pStyle w:val="Prrafodelista"/>
        <w:autoSpaceDE w:val="0"/>
        <w:autoSpaceDN w:val="0"/>
        <w:adjustRightInd w:val="0"/>
        <w:spacing w:line="360" w:lineRule="auto"/>
        <w:ind w:left="720" w:right="49"/>
        <w:jc w:val="both"/>
        <w:rPr>
          <w:rFonts w:ascii="Palatino Linotype" w:hAnsi="Palatino Linotype" w:cs="Arial"/>
          <w:b/>
          <w:sz w:val="28"/>
          <w:szCs w:val="28"/>
          <w:lang w:val="es-MX"/>
        </w:rPr>
      </w:pPr>
    </w:p>
    <w:p w14:paraId="1EB6D37C" w14:textId="77777777" w:rsidR="00C8651C" w:rsidRPr="006C7086" w:rsidRDefault="00C8651C" w:rsidP="007269AF">
      <w:pPr>
        <w:pStyle w:val="Prrafodelista"/>
        <w:autoSpaceDE w:val="0"/>
        <w:autoSpaceDN w:val="0"/>
        <w:adjustRightInd w:val="0"/>
        <w:spacing w:line="360" w:lineRule="auto"/>
        <w:ind w:left="720" w:right="49"/>
        <w:jc w:val="both"/>
        <w:rPr>
          <w:rFonts w:ascii="Palatino Linotype" w:hAnsi="Palatino Linotype" w:cs="Arial"/>
          <w:b/>
          <w:sz w:val="28"/>
          <w:szCs w:val="28"/>
          <w:lang w:val="es-MX"/>
        </w:rPr>
      </w:pPr>
    </w:p>
    <w:p w14:paraId="135014C0" w14:textId="5F0623AA" w:rsidR="001F7E95" w:rsidRPr="006C7086" w:rsidRDefault="001F7E95" w:rsidP="00214C25">
      <w:pPr>
        <w:autoSpaceDE w:val="0"/>
        <w:autoSpaceDN w:val="0"/>
        <w:adjustRightInd w:val="0"/>
        <w:spacing w:after="0" w:line="360" w:lineRule="auto"/>
        <w:jc w:val="both"/>
        <w:rPr>
          <w:rFonts w:ascii="Palatino Linotype" w:hAnsi="Palatino Linotype" w:cs="Arial"/>
        </w:rPr>
      </w:pPr>
      <w:r w:rsidRPr="006C7086">
        <w:rPr>
          <w:rFonts w:ascii="Palatino Linotype" w:hAnsi="Palatino Linotype" w:cs="Arial"/>
          <w:b/>
          <w:sz w:val="28"/>
          <w:szCs w:val="28"/>
        </w:rPr>
        <w:lastRenderedPageBreak/>
        <w:t>TERCERO.</w:t>
      </w:r>
      <w:r w:rsidRPr="006C7086">
        <w:rPr>
          <w:rFonts w:ascii="Palatino Linotype" w:hAnsi="Palatino Linotype" w:cs="Arial"/>
          <w:b/>
        </w:rPr>
        <w:t xml:space="preserve"> </w:t>
      </w:r>
      <w:r w:rsidRPr="006C7086">
        <w:rPr>
          <w:rFonts w:ascii="Palatino Linotype" w:hAnsi="Palatino Linotype" w:cs="Arial"/>
          <w:b/>
          <w:sz w:val="24"/>
        </w:rPr>
        <w:t>Notifíquese</w:t>
      </w:r>
      <w:r w:rsidRPr="006C7086">
        <w:rPr>
          <w:rFonts w:ascii="Palatino Linotype" w:hAnsi="Palatino Linotype" w:cs="Arial"/>
          <w:b/>
          <w:i/>
          <w:sz w:val="24"/>
        </w:rPr>
        <w:t xml:space="preserve"> </w:t>
      </w:r>
      <w:r w:rsidRPr="006C7086">
        <w:rPr>
          <w:rFonts w:ascii="Palatino Linotype" w:hAnsi="Palatino Linotype" w:cs="Arial"/>
          <w:sz w:val="24"/>
        </w:rPr>
        <w:t>al Titular de la Unidad de Transparencia del</w:t>
      </w:r>
      <w:r w:rsidRPr="006C7086">
        <w:rPr>
          <w:rFonts w:ascii="Palatino Linotype" w:hAnsi="Palatino Linotype" w:cs="Arial"/>
          <w:b/>
          <w:sz w:val="24"/>
        </w:rPr>
        <w:t xml:space="preserve"> SUJETO OBLIGADO</w:t>
      </w:r>
      <w:r w:rsidRPr="006C7086">
        <w:rPr>
          <w:rFonts w:ascii="Palatino Linotype" w:hAnsi="Palatino Linotype" w:cs="Arial"/>
          <w:sz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y </w:t>
      </w:r>
      <w:r w:rsidRPr="006C7086">
        <w:rPr>
          <w:rFonts w:ascii="Palatino Linotype" w:eastAsia="Palatino Linotype" w:hAnsi="Palatino Linotype" w:cs="Palatino Linotype"/>
          <w:b/>
          <w:color w:val="000000"/>
          <w:sz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238C506" w14:textId="77777777" w:rsidR="00281904" w:rsidRPr="006C7086" w:rsidRDefault="00281904" w:rsidP="007269AF">
      <w:pPr>
        <w:spacing w:after="0" w:line="360" w:lineRule="auto"/>
        <w:jc w:val="both"/>
        <w:rPr>
          <w:rFonts w:ascii="Palatino Linotype" w:hAnsi="Palatino Linotype" w:cs="Arial"/>
          <w:b/>
          <w:bCs/>
          <w:sz w:val="28"/>
          <w:szCs w:val="28"/>
        </w:rPr>
      </w:pPr>
    </w:p>
    <w:p w14:paraId="56EB1E4B" w14:textId="77777777" w:rsidR="001F7E95" w:rsidRPr="006C7086" w:rsidRDefault="001F7E95" w:rsidP="007269AF">
      <w:pPr>
        <w:spacing w:after="0" w:line="360" w:lineRule="auto"/>
        <w:jc w:val="both"/>
        <w:rPr>
          <w:rFonts w:ascii="Palatino Linotype" w:hAnsi="Palatino Linotype" w:cs="Arial"/>
          <w:bCs/>
          <w:sz w:val="24"/>
          <w:szCs w:val="32"/>
        </w:rPr>
      </w:pPr>
      <w:r w:rsidRPr="006C7086">
        <w:rPr>
          <w:rFonts w:ascii="Palatino Linotype" w:hAnsi="Palatino Linotype" w:cs="Arial"/>
          <w:b/>
          <w:bCs/>
          <w:sz w:val="28"/>
          <w:szCs w:val="28"/>
        </w:rPr>
        <w:t>CUARTO.</w:t>
      </w:r>
      <w:r w:rsidRPr="006C7086">
        <w:rPr>
          <w:rFonts w:ascii="Palatino Linotype" w:hAnsi="Palatino Linotype" w:cs="Arial"/>
          <w:bCs/>
          <w:szCs w:val="28"/>
        </w:rPr>
        <w:t xml:space="preserve"> </w:t>
      </w:r>
      <w:r w:rsidRPr="006C7086">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6C7086">
        <w:rPr>
          <w:rFonts w:ascii="Palatino Linotype" w:hAnsi="Palatino Linotype" w:cs="Arial"/>
          <w:b/>
          <w:bCs/>
          <w:sz w:val="24"/>
          <w:szCs w:val="32"/>
        </w:rPr>
        <w:t>Sujeto Obligado</w:t>
      </w:r>
      <w:r w:rsidRPr="006C7086">
        <w:rPr>
          <w:rFonts w:ascii="Palatino Linotype" w:hAnsi="Palatino Linotype" w:cs="Arial"/>
          <w:bCs/>
          <w:sz w:val="24"/>
          <w:szCs w:val="32"/>
        </w:rPr>
        <w:t xml:space="preserve"> de manera fundada y motivada, podrá solicitar una ampliación de plazo para el cumplimiento de la presente resolución.</w:t>
      </w:r>
    </w:p>
    <w:p w14:paraId="14F5F60C" w14:textId="77777777" w:rsidR="002737FF" w:rsidRPr="006C7086" w:rsidRDefault="002737FF" w:rsidP="007269AF">
      <w:pPr>
        <w:autoSpaceDE w:val="0"/>
        <w:autoSpaceDN w:val="0"/>
        <w:adjustRightInd w:val="0"/>
        <w:spacing w:after="0" w:line="360" w:lineRule="auto"/>
        <w:ind w:right="51"/>
        <w:jc w:val="both"/>
        <w:rPr>
          <w:rFonts w:ascii="Palatino Linotype" w:hAnsi="Palatino Linotype" w:cs="Arial"/>
          <w:b/>
          <w:sz w:val="28"/>
          <w:szCs w:val="28"/>
        </w:rPr>
      </w:pPr>
    </w:p>
    <w:p w14:paraId="3AECE9D3" w14:textId="77777777" w:rsidR="001F7E95" w:rsidRPr="006C7086" w:rsidRDefault="001F7E95" w:rsidP="007269AF">
      <w:pPr>
        <w:autoSpaceDE w:val="0"/>
        <w:autoSpaceDN w:val="0"/>
        <w:adjustRightInd w:val="0"/>
        <w:spacing w:after="0" w:line="360" w:lineRule="auto"/>
        <w:ind w:right="51"/>
        <w:jc w:val="both"/>
        <w:rPr>
          <w:rFonts w:ascii="Palatino Linotype" w:hAnsi="Palatino Linotype" w:cs="Arial"/>
        </w:rPr>
      </w:pPr>
      <w:r w:rsidRPr="006C7086">
        <w:rPr>
          <w:rFonts w:ascii="Palatino Linotype" w:hAnsi="Palatino Linotype" w:cs="Arial"/>
          <w:b/>
          <w:sz w:val="28"/>
          <w:szCs w:val="28"/>
        </w:rPr>
        <w:t>QUINTO.</w:t>
      </w:r>
      <w:r w:rsidRPr="006C7086">
        <w:rPr>
          <w:rFonts w:ascii="Palatino Linotype" w:hAnsi="Palatino Linotype" w:cs="Arial"/>
          <w:b/>
        </w:rPr>
        <w:t xml:space="preserve"> </w:t>
      </w:r>
      <w:r w:rsidRPr="006C7086">
        <w:rPr>
          <w:rFonts w:ascii="Palatino Linotype" w:hAnsi="Palatino Linotype" w:cs="Arial"/>
          <w:b/>
          <w:sz w:val="24"/>
          <w:szCs w:val="24"/>
        </w:rPr>
        <w:t>NOTIFÍQUESE</w:t>
      </w:r>
      <w:r w:rsidRPr="006C7086">
        <w:rPr>
          <w:rFonts w:ascii="Palatino Linotype" w:hAnsi="Palatino Linotype" w:cs="Arial"/>
          <w:sz w:val="24"/>
          <w:szCs w:val="24"/>
        </w:rPr>
        <w:t xml:space="preserve"> al </w:t>
      </w:r>
      <w:r w:rsidRPr="006C7086">
        <w:rPr>
          <w:rFonts w:ascii="Palatino Linotype" w:hAnsi="Palatino Linotype" w:cs="Arial"/>
          <w:b/>
          <w:sz w:val="24"/>
          <w:szCs w:val="24"/>
        </w:rPr>
        <w:t>Recurrente</w:t>
      </w:r>
      <w:r w:rsidRPr="006C7086">
        <w:rPr>
          <w:rFonts w:ascii="Palatino Linotype" w:hAnsi="Palatino Linotype" w:cs="Arial"/>
          <w:sz w:val="24"/>
          <w:szCs w:val="24"/>
        </w:rPr>
        <w:t xml:space="preserve"> la presente resolución a través del Sistema de Acceso a la Información Mexiquense </w:t>
      </w:r>
      <w:r w:rsidRPr="006C7086">
        <w:rPr>
          <w:rFonts w:ascii="Palatino Linotype" w:hAnsi="Palatino Linotype" w:cs="Arial"/>
          <w:b/>
          <w:sz w:val="24"/>
          <w:szCs w:val="24"/>
        </w:rPr>
        <w:t>(SAIMEX),</w:t>
      </w:r>
      <w:r w:rsidRPr="006C7086">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38977DEC" w14:textId="77777777" w:rsidR="00C8651C" w:rsidRPr="006C7086" w:rsidRDefault="00C8651C" w:rsidP="007269A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bookmarkEnd w:id="1"/>
    <w:p w14:paraId="1641E668" w14:textId="6DB8126B" w:rsidR="001F7E95" w:rsidRPr="006C7086" w:rsidRDefault="001F7E95" w:rsidP="007269AF">
      <w:pPr>
        <w:pStyle w:val="Textoindependiente"/>
        <w:spacing w:after="0" w:line="360" w:lineRule="auto"/>
        <w:jc w:val="both"/>
        <w:rPr>
          <w:rFonts w:ascii="Palatino Linotype" w:hAnsi="Palatino Linotype"/>
          <w:sz w:val="16"/>
          <w:szCs w:val="18"/>
        </w:rPr>
      </w:pPr>
      <w:r w:rsidRPr="006C7086">
        <w:rPr>
          <w:rFonts w:ascii="Palatino Linotype" w:eastAsiaTheme="minorEastAsia" w:hAnsi="Palatino Linotype"/>
          <w:color w:val="000000" w:themeColor="text1"/>
          <w:sz w:val="24"/>
          <w:szCs w:val="24"/>
          <w:lang w:val="es-ES_tradnl" w:eastAsia="es-ES"/>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RAMIREZ PEÑA; EN LA </w:t>
      </w:r>
      <w:r w:rsidR="00D67CA7" w:rsidRPr="006C7086">
        <w:rPr>
          <w:rFonts w:ascii="Palatino Linotype" w:eastAsiaTheme="minorEastAsia" w:hAnsi="Palatino Linotype"/>
          <w:color w:val="000000" w:themeColor="text1"/>
          <w:sz w:val="24"/>
          <w:szCs w:val="24"/>
          <w:lang w:val="es-ES_tradnl" w:eastAsia="es-ES"/>
        </w:rPr>
        <w:t>CUADRA</w:t>
      </w:r>
      <w:r w:rsidRPr="006C7086">
        <w:rPr>
          <w:rFonts w:ascii="Palatino Linotype" w:eastAsiaTheme="minorEastAsia" w:hAnsi="Palatino Linotype"/>
          <w:color w:val="000000" w:themeColor="text1"/>
          <w:sz w:val="24"/>
          <w:szCs w:val="24"/>
          <w:lang w:val="es-ES_tradnl" w:eastAsia="es-ES"/>
        </w:rPr>
        <w:t xml:space="preserve">GÉSIMA </w:t>
      </w:r>
      <w:r w:rsidR="00BD3CBC" w:rsidRPr="006C7086">
        <w:rPr>
          <w:rFonts w:ascii="Palatino Linotype" w:eastAsiaTheme="minorEastAsia" w:hAnsi="Palatino Linotype"/>
          <w:color w:val="000000" w:themeColor="text1"/>
          <w:sz w:val="24"/>
          <w:szCs w:val="24"/>
          <w:lang w:val="es-ES_tradnl" w:eastAsia="es-ES"/>
        </w:rPr>
        <w:t xml:space="preserve">CUARTA </w:t>
      </w:r>
      <w:r w:rsidRPr="006C7086">
        <w:rPr>
          <w:rFonts w:ascii="Palatino Linotype" w:eastAsiaTheme="minorEastAsia" w:hAnsi="Palatino Linotype"/>
          <w:color w:val="000000" w:themeColor="text1"/>
          <w:sz w:val="24"/>
          <w:szCs w:val="24"/>
          <w:lang w:val="es-ES_tradnl" w:eastAsia="es-ES"/>
        </w:rPr>
        <w:t xml:space="preserve">SESIÓN ORDINARIA CELEBRADA EL </w:t>
      </w:r>
      <w:r w:rsidR="00170545" w:rsidRPr="006C7086">
        <w:rPr>
          <w:rFonts w:ascii="Palatino Linotype" w:eastAsiaTheme="minorEastAsia" w:hAnsi="Palatino Linotype"/>
          <w:color w:val="000000" w:themeColor="text1"/>
          <w:sz w:val="24"/>
          <w:szCs w:val="24"/>
          <w:lang w:val="es-ES_tradnl" w:eastAsia="es-ES"/>
        </w:rPr>
        <w:t xml:space="preserve">SEIS DE DICIEMBRE </w:t>
      </w:r>
      <w:r w:rsidRPr="006C7086">
        <w:rPr>
          <w:rFonts w:ascii="Palatino Linotype" w:eastAsiaTheme="minorEastAsia" w:hAnsi="Palatino Linotype"/>
          <w:color w:val="000000" w:themeColor="text1"/>
          <w:sz w:val="24"/>
          <w:szCs w:val="24"/>
          <w:lang w:val="es-ES_tradnl" w:eastAsia="es-ES"/>
        </w:rPr>
        <w:t>DE DOS MIL VEINTITRÉS, ANTE EL SECRETARIO TÉCNICO DEL PLENO</w:t>
      </w:r>
      <w:r w:rsidR="00831706" w:rsidRPr="006C7086">
        <w:rPr>
          <w:rFonts w:ascii="Palatino Linotype" w:eastAsiaTheme="minorEastAsia" w:hAnsi="Palatino Linotype"/>
          <w:color w:val="000000" w:themeColor="text1"/>
          <w:sz w:val="24"/>
          <w:szCs w:val="24"/>
          <w:lang w:val="es-ES_tradnl" w:eastAsia="es-ES"/>
        </w:rPr>
        <w:t>,</w:t>
      </w:r>
      <w:r w:rsidRPr="006C7086">
        <w:rPr>
          <w:rFonts w:ascii="Palatino Linotype" w:eastAsiaTheme="minorEastAsia" w:hAnsi="Palatino Linotype"/>
          <w:color w:val="000000" w:themeColor="text1"/>
          <w:sz w:val="24"/>
          <w:szCs w:val="24"/>
          <w:lang w:val="es-ES_tradnl" w:eastAsia="es-ES"/>
        </w:rPr>
        <w:t xml:space="preserve"> ALEXIS TAPIA RAMÍREZ.-------------------------------------------------------------------------------------------------------------------------</w:t>
      </w:r>
      <w:r w:rsidR="00550218" w:rsidRPr="006C7086">
        <w:rPr>
          <w:rFonts w:ascii="Palatino Linotype" w:eastAsiaTheme="minorEastAsia" w:hAnsi="Palatino Linotype"/>
          <w:color w:val="000000" w:themeColor="text1"/>
          <w:sz w:val="24"/>
          <w:szCs w:val="24"/>
          <w:lang w:val="es-ES_tradnl" w:eastAsia="es-ES"/>
        </w:rPr>
        <w:t>---------------------------------------------------------------------------------------------------------------------------------------------------------------------------------------------------------------------------------------------------------------------------------------------------------------------------------------------------------------------------------------------------------------------------------------------------------------------------------------------------------------------------------------------------------------------------------------------------------------------------------------------------------------------------------------------</w:t>
      </w:r>
      <w:r w:rsidR="00831706" w:rsidRPr="006C7086">
        <w:rPr>
          <w:rFonts w:ascii="Palatino Linotype" w:eastAsiaTheme="minorEastAsia" w:hAnsi="Palatino Linotype"/>
          <w:color w:val="000000" w:themeColor="text1"/>
          <w:sz w:val="24"/>
          <w:szCs w:val="24"/>
          <w:lang w:val="es-ES_tradnl" w:eastAsia="es-ES"/>
        </w:rPr>
        <w:t xml:space="preserve"> --------------------------------------------------------------------------------------------------------------------------------------------------------------------------------------------------------------------------------------------------------------------------------------------------------------------------------------------------------------------------------------------------------------------------------------------------------------------------------------------------------------------------------------------------------------------------------------------------------------------------------------------------------------------------------------------------------------------------------------------------------------------------------------------------------------------------------------------------------------------------------------------------------------------------------------------------------</w:t>
      </w:r>
      <w:r w:rsidRPr="006C7086">
        <w:rPr>
          <w:rFonts w:ascii="Palatino Linotype" w:eastAsiaTheme="minorEastAsia" w:hAnsi="Palatino Linotype"/>
          <w:color w:val="000000" w:themeColor="text1"/>
          <w:sz w:val="24"/>
          <w:szCs w:val="24"/>
          <w:lang w:val="es-ES_tradnl" w:eastAsia="es-ES"/>
        </w:rPr>
        <w:t xml:space="preserve"> </w:t>
      </w:r>
    </w:p>
    <w:p w14:paraId="633D1F72" w14:textId="348AC4A8" w:rsidR="001F7E95" w:rsidRPr="00550218" w:rsidRDefault="001F7E95" w:rsidP="00550218">
      <w:pPr>
        <w:spacing w:after="0" w:line="240" w:lineRule="auto"/>
        <w:jc w:val="both"/>
        <w:rPr>
          <w:rFonts w:ascii="Palatino Linotype" w:hAnsi="Palatino Linotype"/>
          <w:sz w:val="16"/>
          <w:szCs w:val="18"/>
        </w:rPr>
      </w:pPr>
      <w:r w:rsidRPr="006C7086">
        <w:rPr>
          <w:rFonts w:ascii="Palatino Linotype" w:hAnsi="Palatino Linotype"/>
          <w:sz w:val="16"/>
          <w:szCs w:val="18"/>
        </w:rPr>
        <w:t>JMV/CCR/</w:t>
      </w:r>
      <w:r w:rsidR="00550218" w:rsidRPr="006C7086">
        <w:rPr>
          <w:rFonts w:ascii="Palatino Linotype" w:hAnsi="Palatino Linotype"/>
          <w:sz w:val="16"/>
          <w:szCs w:val="18"/>
        </w:rPr>
        <w:t>NJMB</w:t>
      </w:r>
    </w:p>
    <w:p w14:paraId="3AEC4D3A" w14:textId="77777777" w:rsidR="001F7E95" w:rsidRPr="009B0943" w:rsidRDefault="001F7E95" w:rsidP="007269AF">
      <w:pPr>
        <w:spacing w:after="0"/>
        <w:jc w:val="both"/>
        <w:rPr>
          <w:rFonts w:ascii="Palatino Linotype" w:hAnsi="Palatino Linotype"/>
        </w:rPr>
      </w:pPr>
    </w:p>
    <w:p w14:paraId="165B8ABB" w14:textId="77777777" w:rsidR="001F7E95" w:rsidRPr="009B0943" w:rsidRDefault="001F7E95" w:rsidP="007269AF">
      <w:pPr>
        <w:spacing w:after="0"/>
        <w:jc w:val="both"/>
        <w:rPr>
          <w:rFonts w:ascii="Palatino Linotype" w:hAnsi="Palatino Linotype"/>
        </w:rPr>
      </w:pPr>
    </w:p>
    <w:p w14:paraId="50E5E78C" w14:textId="77777777" w:rsidR="001F7E95" w:rsidRPr="009B0943" w:rsidRDefault="001F7E95" w:rsidP="007269AF">
      <w:pPr>
        <w:spacing w:after="0"/>
        <w:jc w:val="both"/>
        <w:rPr>
          <w:rFonts w:ascii="Palatino Linotype" w:hAnsi="Palatino Linotype"/>
        </w:rPr>
      </w:pPr>
    </w:p>
    <w:p w14:paraId="1EF0C7DE" w14:textId="77777777" w:rsidR="001F7E95" w:rsidRPr="009B0943" w:rsidRDefault="001F7E95" w:rsidP="007269AF">
      <w:pPr>
        <w:spacing w:after="0"/>
        <w:jc w:val="both"/>
        <w:rPr>
          <w:rFonts w:ascii="Palatino Linotype" w:hAnsi="Palatino Linotype"/>
        </w:rPr>
      </w:pPr>
    </w:p>
    <w:p w14:paraId="1630599B" w14:textId="77777777" w:rsidR="001F7E95" w:rsidRPr="009B0943" w:rsidRDefault="001F7E95" w:rsidP="007269AF">
      <w:pPr>
        <w:spacing w:after="0"/>
        <w:jc w:val="both"/>
        <w:rPr>
          <w:rFonts w:ascii="Palatino Linotype" w:hAnsi="Palatino Linotype"/>
        </w:rPr>
      </w:pPr>
    </w:p>
    <w:p w14:paraId="57EA4D7F" w14:textId="77777777" w:rsidR="001F7E95" w:rsidRPr="009B0943" w:rsidRDefault="001F7E95" w:rsidP="007269AF">
      <w:pPr>
        <w:spacing w:after="0"/>
        <w:jc w:val="both"/>
        <w:rPr>
          <w:rFonts w:ascii="Palatino Linotype" w:hAnsi="Palatino Linotype"/>
        </w:rPr>
      </w:pPr>
    </w:p>
    <w:p w14:paraId="52ABF832" w14:textId="77777777" w:rsidR="001F7E95" w:rsidRPr="009B0943" w:rsidRDefault="001F7E95" w:rsidP="007269AF">
      <w:pPr>
        <w:spacing w:after="0"/>
        <w:jc w:val="both"/>
        <w:rPr>
          <w:rFonts w:ascii="Palatino Linotype" w:hAnsi="Palatino Linotype"/>
        </w:rPr>
      </w:pPr>
    </w:p>
    <w:p w14:paraId="2A5D880F" w14:textId="77777777" w:rsidR="001F7E95" w:rsidRPr="009B0943" w:rsidRDefault="001F7E95" w:rsidP="007269AF">
      <w:pPr>
        <w:spacing w:after="0"/>
        <w:jc w:val="both"/>
        <w:rPr>
          <w:rFonts w:ascii="Palatino Linotype" w:hAnsi="Palatino Linotype"/>
        </w:rPr>
      </w:pPr>
    </w:p>
    <w:p w14:paraId="61395E85" w14:textId="77777777" w:rsidR="001F7E95" w:rsidRPr="009B0943" w:rsidRDefault="001F7E95" w:rsidP="007269AF">
      <w:pPr>
        <w:spacing w:after="0"/>
        <w:jc w:val="both"/>
        <w:rPr>
          <w:rFonts w:ascii="Palatino Linotype" w:hAnsi="Palatino Linotype"/>
        </w:rPr>
      </w:pPr>
    </w:p>
    <w:p w14:paraId="70EC018F" w14:textId="77777777" w:rsidR="001F7E95" w:rsidRPr="009B0943" w:rsidRDefault="001F7E95" w:rsidP="007269AF">
      <w:pPr>
        <w:spacing w:after="0"/>
        <w:jc w:val="both"/>
        <w:rPr>
          <w:rFonts w:ascii="Palatino Linotype" w:hAnsi="Palatino Linotype"/>
        </w:rPr>
      </w:pPr>
    </w:p>
    <w:p w14:paraId="2904C4B6" w14:textId="77777777" w:rsidR="001F7E95" w:rsidRPr="009B0943" w:rsidRDefault="001F7E95" w:rsidP="007269AF">
      <w:pPr>
        <w:spacing w:after="0"/>
        <w:jc w:val="both"/>
        <w:rPr>
          <w:rFonts w:ascii="Palatino Linotype" w:hAnsi="Palatino Linotype"/>
        </w:rPr>
      </w:pPr>
    </w:p>
    <w:p w14:paraId="36FB340A" w14:textId="77777777" w:rsidR="001F7E95" w:rsidRPr="009B0943" w:rsidRDefault="001F7E95" w:rsidP="007269AF">
      <w:pPr>
        <w:spacing w:after="0"/>
        <w:jc w:val="both"/>
        <w:rPr>
          <w:rFonts w:ascii="Palatino Linotype" w:hAnsi="Palatino Linotype"/>
        </w:rPr>
      </w:pPr>
    </w:p>
    <w:p w14:paraId="5E0826C4" w14:textId="77777777" w:rsidR="001F7E95" w:rsidRPr="009B0943" w:rsidRDefault="001F7E95" w:rsidP="007269AF">
      <w:pPr>
        <w:spacing w:after="0"/>
        <w:jc w:val="both"/>
        <w:rPr>
          <w:rFonts w:ascii="Palatino Linotype" w:hAnsi="Palatino Linotype"/>
        </w:rPr>
      </w:pPr>
    </w:p>
    <w:p w14:paraId="79C423D0" w14:textId="77777777" w:rsidR="001F7E95" w:rsidRPr="009B0943" w:rsidRDefault="001F7E95" w:rsidP="007269AF">
      <w:pPr>
        <w:spacing w:after="0"/>
        <w:jc w:val="both"/>
        <w:rPr>
          <w:rFonts w:ascii="Palatino Linotype" w:hAnsi="Palatino Linotype"/>
        </w:rPr>
      </w:pPr>
    </w:p>
    <w:p w14:paraId="749ED101" w14:textId="77777777" w:rsidR="001F7E95" w:rsidRPr="009B0943" w:rsidRDefault="001F7E95" w:rsidP="007269AF">
      <w:pPr>
        <w:spacing w:after="0"/>
        <w:jc w:val="both"/>
        <w:rPr>
          <w:rFonts w:ascii="Palatino Linotype" w:hAnsi="Palatino Linotype"/>
        </w:rPr>
      </w:pPr>
    </w:p>
    <w:p w14:paraId="0BC509AE" w14:textId="77777777" w:rsidR="001F7E95" w:rsidRPr="009B0943" w:rsidRDefault="001F7E95" w:rsidP="007269AF">
      <w:pPr>
        <w:spacing w:after="0"/>
        <w:jc w:val="both"/>
        <w:rPr>
          <w:rFonts w:ascii="Palatino Linotype" w:hAnsi="Palatino Linotype"/>
        </w:rPr>
      </w:pPr>
    </w:p>
    <w:p w14:paraId="2111047F" w14:textId="77777777" w:rsidR="001F7E95" w:rsidRPr="009B0943" w:rsidRDefault="001F7E95" w:rsidP="007269AF">
      <w:pPr>
        <w:spacing w:after="0"/>
        <w:jc w:val="both"/>
        <w:rPr>
          <w:rFonts w:ascii="Palatino Linotype" w:hAnsi="Palatino Linotype"/>
        </w:rPr>
      </w:pPr>
    </w:p>
    <w:p w14:paraId="24E63D07" w14:textId="77777777" w:rsidR="001F7E95" w:rsidRPr="009B0943" w:rsidRDefault="001F7E95" w:rsidP="007269AF">
      <w:pPr>
        <w:spacing w:after="0"/>
        <w:jc w:val="both"/>
        <w:rPr>
          <w:rFonts w:ascii="Palatino Linotype" w:hAnsi="Palatino Linotype"/>
        </w:rPr>
      </w:pPr>
    </w:p>
    <w:p w14:paraId="2FBFF48F" w14:textId="77777777" w:rsidR="001F7E95" w:rsidRPr="009B0943" w:rsidRDefault="001F7E95" w:rsidP="007269AF">
      <w:pPr>
        <w:spacing w:after="0"/>
        <w:jc w:val="both"/>
        <w:rPr>
          <w:rFonts w:ascii="Palatino Linotype" w:hAnsi="Palatino Linotype"/>
        </w:rPr>
      </w:pPr>
    </w:p>
    <w:p w14:paraId="7215E292" w14:textId="77777777" w:rsidR="001F7E95" w:rsidRPr="009B0943" w:rsidRDefault="001F7E95" w:rsidP="007269AF">
      <w:pPr>
        <w:spacing w:after="0"/>
        <w:jc w:val="both"/>
        <w:rPr>
          <w:rFonts w:ascii="Palatino Linotype" w:hAnsi="Palatino Linotype"/>
        </w:rPr>
      </w:pPr>
    </w:p>
    <w:p w14:paraId="4CA1E5F6" w14:textId="77777777" w:rsidR="001F7E95" w:rsidRPr="009B0943" w:rsidRDefault="001F7E95" w:rsidP="007269AF">
      <w:pPr>
        <w:spacing w:after="0"/>
        <w:jc w:val="both"/>
        <w:rPr>
          <w:rFonts w:ascii="Palatino Linotype" w:hAnsi="Palatino Linotype"/>
        </w:rPr>
      </w:pPr>
    </w:p>
    <w:p w14:paraId="79FFEFFF" w14:textId="77777777" w:rsidR="001F7E95" w:rsidRPr="009B0943" w:rsidRDefault="001F7E95" w:rsidP="007269AF">
      <w:pPr>
        <w:spacing w:after="0"/>
        <w:jc w:val="both"/>
        <w:rPr>
          <w:rFonts w:ascii="Palatino Linotype" w:hAnsi="Palatino Linotype"/>
        </w:rPr>
      </w:pPr>
    </w:p>
    <w:p w14:paraId="6AA6FD79" w14:textId="77777777" w:rsidR="001F7E95" w:rsidRPr="009B0943" w:rsidRDefault="001F7E95" w:rsidP="007269AF">
      <w:pPr>
        <w:spacing w:after="0"/>
        <w:jc w:val="both"/>
        <w:rPr>
          <w:rFonts w:ascii="Palatino Linotype" w:hAnsi="Palatino Linotype"/>
        </w:rPr>
      </w:pPr>
    </w:p>
    <w:p w14:paraId="23570445" w14:textId="77777777" w:rsidR="00A5648B" w:rsidRPr="009B0943" w:rsidRDefault="00A5648B" w:rsidP="007269AF">
      <w:pPr>
        <w:spacing w:after="0"/>
        <w:jc w:val="both"/>
        <w:rPr>
          <w:rFonts w:ascii="Palatino Linotype" w:hAnsi="Palatino Linotype"/>
        </w:rPr>
      </w:pPr>
    </w:p>
    <w:sectPr w:rsidR="00A5648B" w:rsidRPr="009B0943" w:rsidSect="00A5652D">
      <w:headerReference w:type="even" r:id="rId34"/>
      <w:headerReference w:type="default" r:id="rId35"/>
      <w:footerReference w:type="default" r:id="rId36"/>
      <w:headerReference w:type="first" r:id="rId37"/>
      <w:footerReference w:type="first" r:id="rId38"/>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C0DD7" w14:textId="77777777" w:rsidR="000B72EC" w:rsidRDefault="000B72EC" w:rsidP="001F7E95">
      <w:pPr>
        <w:spacing w:after="0" w:line="240" w:lineRule="auto"/>
      </w:pPr>
      <w:r>
        <w:separator/>
      </w:r>
    </w:p>
  </w:endnote>
  <w:endnote w:type="continuationSeparator" w:id="0">
    <w:p w14:paraId="52441301" w14:textId="77777777" w:rsidR="000B72EC" w:rsidRDefault="000B72EC" w:rsidP="001F7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6237F" w14:textId="77777777" w:rsidR="00A5652D" w:rsidRPr="000B69FA" w:rsidRDefault="00A5652D" w:rsidP="00A5652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C7086">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fldSimple w:instr="NUMPAGES  \* Arabic  \* MERGEFORMAT">
      <w:r w:rsidR="006C7086" w:rsidRPr="006C7086">
        <w:rPr>
          <w:rFonts w:ascii="Palatino Linotype" w:hAnsi="Palatino Linotype"/>
          <w:bCs/>
          <w:noProof/>
          <w:sz w:val="20"/>
        </w:rPr>
        <w:t>50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EFF3E" w14:textId="77777777" w:rsidR="00A5652D" w:rsidRPr="000B69FA" w:rsidRDefault="00A5652D" w:rsidP="00A5652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C708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fldSimple w:instr="NUMPAGES  \* Arabic  \* MERGEFORMAT">
      <w:r w:rsidR="006C7086" w:rsidRPr="006C7086">
        <w:rPr>
          <w:rFonts w:ascii="Palatino Linotype" w:hAnsi="Palatino Linotype"/>
          <w:bCs/>
          <w:noProof/>
          <w:sz w:val="20"/>
        </w:rPr>
        <w:t>50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44D1C" w14:textId="77777777" w:rsidR="000B72EC" w:rsidRDefault="000B72EC" w:rsidP="001F7E95">
      <w:pPr>
        <w:spacing w:after="0" w:line="240" w:lineRule="auto"/>
      </w:pPr>
      <w:r>
        <w:separator/>
      </w:r>
    </w:p>
  </w:footnote>
  <w:footnote w:type="continuationSeparator" w:id="0">
    <w:p w14:paraId="3A8B296B" w14:textId="77777777" w:rsidR="000B72EC" w:rsidRDefault="000B72EC" w:rsidP="001F7E95">
      <w:pPr>
        <w:spacing w:after="0" w:line="240" w:lineRule="auto"/>
      </w:pPr>
      <w:r>
        <w:continuationSeparator/>
      </w:r>
    </w:p>
  </w:footnote>
  <w:footnote w:id="1">
    <w:p w14:paraId="765362C8" w14:textId="77777777" w:rsidR="00A5652D" w:rsidRPr="00481AAF" w:rsidRDefault="00A5652D" w:rsidP="001F7E95">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780185E5" w14:textId="77777777" w:rsidR="00A5652D" w:rsidRPr="00946E1F" w:rsidRDefault="00A5652D" w:rsidP="001F7E95">
      <w:pPr>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4D51E" w14:textId="77777777" w:rsidR="00A5652D" w:rsidRDefault="00A245DA">
    <w:pPr>
      <w:pStyle w:val="Encabezado"/>
    </w:pPr>
    <w:r>
      <w:rPr>
        <w:noProof/>
      </w:rPr>
      <w:pict w14:anchorId="2C7049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D68BE" w14:textId="77777777" w:rsidR="00A5652D" w:rsidRDefault="00A245DA">
    <w:pPr>
      <w:pStyle w:val="Encabezado"/>
    </w:pPr>
    <w:r>
      <w:rPr>
        <w:noProof/>
      </w:rPr>
      <w:pict w14:anchorId="6ACFF4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A5652D" w14:paraId="64527E12" w14:textId="77777777" w:rsidTr="00A5652D">
      <w:trPr>
        <w:trHeight w:val="227"/>
      </w:trPr>
      <w:tc>
        <w:tcPr>
          <w:tcW w:w="5949" w:type="dxa"/>
          <w:hideMark/>
        </w:tcPr>
        <w:p w14:paraId="1D77F267" w14:textId="77777777" w:rsidR="00A5652D" w:rsidRDefault="00A5652D" w:rsidP="00A5652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6" w:type="dxa"/>
          <w:hideMark/>
        </w:tcPr>
        <w:p w14:paraId="1D9B27CC" w14:textId="77777777" w:rsidR="00A5652D" w:rsidRPr="00B4142F" w:rsidRDefault="00A5652D" w:rsidP="001F7E95">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02610/INFOEM/IP/RR/2023 y acumulado</w:t>
          </w:r>
        </w:p>
      </w:tc>
    </w:tr>
    <w:tr w:rsidR="00A5652D" w14:paraId="59090307" w14:textId="77777777" w:rsidTr="00A5652D">
      <w:trPr>
        <w:trHeight w:val="242"/>
      </w:trPr>
      <w:tc>
        <w:tcPr>
          <w:tcW w:w="5949" w:type="dxa"/>
          <w:hideMark/>
        </w:tcPr>
        <w:p w14:paraId="4BBB64E3" w14:textId="77777777" w:rsidR="00A5652D" w:rsidRDefault="00A5652D" w:rsidP="00A5652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6F1A24F7" w14:textId="77777777" w:rsidR="00A5652D" w:rsidRPr="00F06FED" w:rsidRDefault="00A5652D" w:rsidP="001F7E95">
          <w:pPr>
            <w:spacing w:after="120" w:line="256" w:lineRule="auto"/>
            <w:ind w:right="214"/>
            <w:jc w:val="right"/>
            <w:rPr>
              <w:rFonts w:ascii="Palatino Linotype" w:hAnsi="Palatino Linotype" w:cs="Arial"/>
            </w:rPr>
          </w:pPr>
          <w:r w:rsidRPr="001B6A4B">
            <w:rPr>
              <w:rFonts w:ascii="Palatino Linotype" w:hAnsi="Palatino Linotype" w:cs="Arial"/>
              <w:szCs w:val="20"/>
            </w:rPr>
            <w:t xml:space="preserve">Ayuntamiento de </w:t>
          </w:r>
          <w:r>
            <w:rPr>
              <w:rFonts w:ascii="Palatino Linotype" w:hAnsi="Palatino Linotype" w:cs="Arial"/>
              <w:szCs w:val="20"/>
            </w:rPr>
            <w:t>San Antonio la Isla</w:t>
          </w:r>
        </w:p>
      </w:tc>
    </w:tr>
    <w:tr w:rsidR="00A5652D" w14:paraId="03DF02B3" w14:textId="77777777" w:rsidTr="00A5652D">
      <w:trPr>
        <w:trHeight w:val="342"/>
      </w:trPr>
      <w:tc>
        <w:tcPr>
          <w:tcW w:w="5949" w:type="dxa"/>
          <w:hideMark/>
        </w:tcPr>
        <w:p w14:paraId="49C60194" w14:textId="77777777" w:rsidR="00A5652D" w:rsidRDefault="00A5652D" w:rsidP="00A5652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4C376308" w14:textId="77777777" w:rsidR="00A5652D" w:rsidRDefault="00A5652D" w:rsidP="00A5652D">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1D7749DF" w14:textId="77777777" w:rsidR="00A5652D" w:rsidRDefault="00A5652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A5652D" w14:paraId="5ABFC45D" w14:textId="77777777" w:rsidTr="00A5652D">
      <w:trPr>
        <w:trHeight w:val="227"/>
      </w:trPr>
      <w:tc>
        <w:tcPr>
          <w:tcW w:w="6091" w:type="dxa"/>
          <w:hideMark/>
        </w:tcPr>
        <w:p w14:paraId="4ECD0824" w14:textId="77777777" w:rsidR="00A5652D" w:rsidRDefault="00A5652D" w:rsidP="00A5652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974" w:type="dxa"/>
          <w:hideMark/>
        </w:tcPr>
        <w:p w14:paraId="2ABE1F33" w14:textId="77777777" w:rsidR="00A5652D" w:rsidRPr="00B4142F" w:rsidRDefault="00A5652D" w:rsidP="001F7E95">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02610/INFOEM/IP/RR/2023 y acumulado</w:t>
          </w:r>
        </w:p>
      </w:tc>
    </w:tr>
    <w:tr w:rsidR="00A5652D" w14:paraId="3763FA8C" w14:textId="77777777" w:rsidTr="00A5652D">
      <w:trPr>
        <w:trHeight w:val="196"/>
      </w:trPr>
      <w:tc>
        <w:tcPr>
          <w:tcW w:w="6091" w:type="dxa"/>
          <w:hideMark/>
        </w:tcPr>
        <w:p w14:paraId="09DCFFA7" w14:textId="77777777" w:rsidR="00A5652D" w:rsidRDefault="00A5652D" w:rsidP="00A5652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7E48514D" w14:textId="4D7A9D10" w:rsidR="00A5652D" w:rsidRPr="00F06FED" w:rsidRDefault="00A245DA" w:rsidP="00C25CD2">
          <w:pPr>
            <w:tabs>
              <w:tab w:val="left" w:pos="361"/>
            </w:tabs>
            <w:spacing w:after="120" w:line="256" w:lineRule="auto"/>
            <w:ind w:left="-64" w:right="214"/>
            <w:jc w:val="right"/>
            <w:rPr>
              <w:rFonts w:ascii="Palatino Linotype" w:hAnsi="Palatino Linotype" w:cs="Arial"/>
            </w:rPr>
          </w:pPr>
          <w:r>
            <w:rPr>
              <w:rFonts w:ascii="Palatino Linotype" w:hAnsi="Palatino Linotype" w:cs="Arial"/>
            </w:rPr>
            <w:t>XXXXXXXXXXXXXXXXX</w:t>
          </w:r>
          <w:r w:rsidR="00A5652D">
            <w:rPr>
              <w:rFonts w:ascii="Palatino Linotype" w:hAnsi="Palatino Linotype" w:cs="Arial"/>
            </w:rPr>
            <w:t xml:space="preserve"> </w:t>
          </w:r>
        </w:p>
      </w:tc>
    </w:tr>
    <w:tr w:rsidR="00A5652D" w14:paraId="6EBD509A" w14:textId="77777777" w:rsidTr="00A5652D">
      <w:trPr>
        <w:trHeight w:val="242"/>
      </w:trPr>
      <w:tc>
        <w:tcPr>
          <w:tcW w:w="6091" w:type="dxa"/>
          <w:hideMark/>
        </w:tcPr>
        <w:p w14:paraId="118FA534" w14:textId="77777777" w:rsidR="00A5652D" w:rsidRDefault="00A5652D" w:rsidP="00A5652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4EC17549" w14:textId="77777777" w:rsidR="00A5652D" w:rsidRDefault="00A5652D" w:rsidP="00C25CD2">
          <w:pPr>
            <w:spacing w:after="120" w:line="256" w:lineRule="auto"/>
            <w:ind w:right="214"/>
            <w:jc w:val="right"/>
            <w:rPr>
              <w:rFonts w:ascii="Palatino Linotype" w:hAnsi="Palatino Linotype" w:cs="Arial"/>
              <w:szCs w:val="20"/>
            </w:rPr>
          </w:pPr>
          <w:r>
            <w:rPr>
              <w:rFonts w:ascii="Palatino Linotype" w:hAnsi="Palatino Linotype" w:cs="Arial"/>
              <w:szCs w:val="20"/>
            </w:rPr>
            <w:t>Ayuntamiento de San Antonio la Isla</w:t>
          </w:r>
        </w:p>
      </w:tc>
    </w:tr>
    <w:tr w:rsidR="00A5652D" w14:paraId="367182AB" w14:textId="77777777" w:rsidTr="00A5652D">
      <w:trPr>
        <w:trHeight w:val="342"/>
      </w:trPr>
      <w:tc>
        <w:tcPr>
          <w:tcW w:w="6091" w:type="dxa"/>
          <w:hideMark/>
        </w:tcPr>
        <w:p w14:paraId="6FCA110A" w14:textId="77777777" w:rsidR="00A5652D" w:rsidRDefault="00A5652D" w:rsidP="00A5652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35FC9875" w14:textId="77777777" w:rsidR="00A5652D" w:rsidRDefault="00A5652D" w:rsidP="00A5652D">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3BAE9C82" w14:textId="77777777" w:rsidR="00A5652D" w:rsidRDefault="00A245DA">
    <w:pPr>
      <w:pStyle w:val="Encabezado"/>
    </w:pPr>
    <w:r>
      <w:rPr>
        <w:noProof/>
      </w:rPr>
      <w:pict w14:anchorId="46EFBD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7046"/>
    <w:multiLevelType w:val="hybridMultilevel"/>
    <w:tmpl w:val="171A81D0"/>
    <w:lvl w:ilvl="0" w:tplc="0F6620B4">
      <w:start w:val="1"/>
      <w:numFmt w:val="decimal"/>
      <w:lvlText w:val="%1."/>
      <w:lvlJc w:val="left"/>
      <w:pPr>
        <w:ind w:left="720" w:hanging="360"/>
      </w:pPr>
      <w:rPr>
        <w:rFonts w:eastAsia="Palatino Linotype" w:cs="Palatino Linotype" w:hint="default"/>
        <w:b w:val="0"/>
        <w:color w:val="000000" w:themeColor="text1"/>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208EB"/>
    <w:multiLevelType w:val="hybridMultilevel"/>
    <w:tmpl w:val="3F564F7E"/>
    <w:lvl w:ilvl="0" w:tplc="A552C098">
      <w:start w:val="1"/>
      <w:numFmt w:val="upperRoman"/>
      <w:lvlText w:val="%1."/>
      <w:lvlJc w:val="left"/>
      <w:pPr>
        <w:ind w:left="2844" w:hanging="720"/>
      </w:pPr>
      <w:rPr>
        <w:rFonts w:hint="default"/>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2"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796A84"/>
    <w:multiLevelType w:val="hybridMultilevel"/>
    <w:tmpl w:val="04DE2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245D8F"/>
    <w:multiLevelType w:val="hybridMultilevel"/>
    <w:tmpl w:val="6B7015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1A12C13"/>
    <w:multiLevelType w:val="hybridMultilevel"/>
    <w:tmpl w:val="8BD87F54"/>
    <w:lvl w:ilvl="0" w:tplc="986C12A4">
      <w:start w:val="4"/>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450CF6"/>
    <w:multiLevelType w:val="hybridMultilevel"/>
    <w:tmpl w:val="6B7015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7C20271"/>
    <w:multiLevelType w:val="hybridMultilevel"/>
    <w:tmpl w:val="AF6401A4"/>
    <w:lvl w:ilvl="0" w:tplc="08B450FE">
      <w:start w:val="1"/>
      <w:numFmt w:val="decimal"/>
      <w:lvlText w:val="%1."/>
      <w:lvlJc w:val="left"/>
      <w:pPr>
        <w:ind w:left="927" w:hanging="360"/>
      </w:pPr>
      <w:rPr>
        <w:rFonts w:cstheme="minorBidi"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5B325789"/>
    <w:multiLevelType w:val="hybridMultilevel"/>
    <w:tmpl w:val="108E9B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6970271"/>
    <w:multiLevelType w:val="hybridMultilevel"/>
    <w:tmpl w:val="CA14E1C8"/>
    <w:lvl w:ilvl="0" w:tplc="1706869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6C8C7379"/>
    <w:multiLevelType w:val="hybridMultilevel"/>
    <w:tmpl w:val="E48A369C"/>
    <w:lvl w:ilvl="0" w:tplc="69F8B50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6" w15:restartNumberingAfterBreak="0">
    <w:nsid w:val="6DBE6F80"/>
    <w:multiLevelType w:val="hybridMultilevel"/>
    <w:tmpl w:val="0164988C"/>
    <w:lvl w:ilvl="0" w:tplc="D9B69B3E">
      <w:start w:val="1"/>
      <w:numFmt w:val="upperRoman"/>
      <w:lvlText w:val="%1."/>
      <w:lvlJc w:val="left"/>
      <w:pPr>
        <w:ind w:left="2280" w:hanging="720"/>
      </w:pPr>
      <w:rPr>
        <w:rFonts w:hint="default"/>
        <w:i/>
        <w:sz w:val="22"/>
        <w:szCs w:val="22"/>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7"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FB604B"/>
    <w:multiLevelType w:val="hybridMultilevel"/>
    <w:tmpl w:val="E47C02C8"/>
    <w:lvl w:ilvl="0" w:tplc="4CA2796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69B73EF"/>
    <w:multiLevelType w:val="hybridMultilevel"/>
    <w:tmpl w:val="D0BC4140"/>
    <w:lvl w:ilvl="0" w:tplc="080A000F">
      <w:start w:val="1"/>
      <w:numFmt w:val="decimal"/>
      <w:lvlText w:val="%1."/>
      <w:lvlJc w:val="left"/>
      <w:pPr>
        <w:ind w:left="2136" w:hanging="360"/>
      </w:p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20" w15:restartNumberingAfterBreak="0">
    <w:nsid w:val="7A96121A"/>
    <w:multiLevelType w:val="hybridMultilevel"/>
    <w:tmpl w:val="8B584792"/>
    <w:lvl w:ilvl="0" w:tplc="0E089F44">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1" w15:restartNumberingAfterBreak="0">
    <w:nsid w:val="7C7D0EA7"/>
    <w:multiLevelType w:val="hybridMultilevel"/>
    <w:tmpl w:val="B6986D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86949558">
    <w:abstractNumId w:val="10"/>
  </w:num>
  <w:num w:numId="2" w16cid:durableId="280956935">
    <w:abstractNumId w:val="7"/>
  </w:num>
  <w:num w:numId="3" w16cid:durableId="1868524009">
    <w:abstractNumId w:val="17"/>
  </w:num>
  <w:num w:numId="4" w16cid:durableId="1397899749">
    <w:abstractNumId w:val="6"/>
  </w:num>
  <w:num w:numId="5" w16cid:durableId="1082604341">
    <w:abstractNumId w:val="9"/>
  </w:num>
  <w:num w:numId="6" w16cid:durableId="1575818307">
    <w:abstractNumId w:val="11"/>
  </w:num>
  <w:num w:numId="7" w16cid:durableId="1982953805">
    <w:abstractNumId w:val="8"/>
  </w:num>
  <w:num w:numId="8" w16cid:durableId="871458694">
    <w:abstractNumId w:val="20"/>
  </w:num>
  <w:num w:numId="9" w16cid:durableId="1876119877">
    <w:abstractNumId w:val="21"/>
  </w:num>
  <w:num w:numId="10" w16cid:durableId="157884173">
    <w:abstractNumId w:val="13"/>
  </w:num>
  <w:num w:numId="11" w16cid:durableId="1055592734">
    <w:abstractNumId w:val="0"/>
  </w:num>
  <w:num w:numId="12" w16cid:durableId="2124960798">
    <w:abstractNumId w:val="3"/>
  </w:num>
  <w:num w:numId="13" w16cid:durableId="1927105314">
    <w:abstractNumId w:val="5"/>
  </w:num>
  <w:num w:numId="14" w16cid:durableId="1374767002">
    <w:abstractNumId w:val="18"/>
  </w:num>
  <w:num w:numId="15" w16cid:durableId="875701176">
    <w:abstractNumId w:val="12"/>
  </w:num>
  <w:num w:numId="16" w16cid:durableId="243993896">
    <w:abstractNumId w:val="16"/>
  </w:num>
  <w:num w:numId="17" w16cid:durableId="517541823">
    <w:abstractNumId w:val="1"/>
  </w:num>
  <w:num w:numId="18" w16cid:durableId="20278028">
    <w:abstractNumId w:val="2"/>
  </w:num>
  <w:num w:numId="19" w16cid:durableId="648288358">
    <w:abstractNumId w:val="14"/>
  </w:num>
  <w:num w:numId="20" w16cid:durableId="1010328346">
    <w:abstractNumId w:val="4"/>
  </w:num>
  <w:num w:numId="21" w16cid:durableId="2013799277">
    <w:abstractNumId w:val="19"/>
  </w:num>
  <w:num w:numId="22" w16cid:durableId="10997897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E95"/>
    <w:rsid w:val="0000058B"/>
    <w:rsid w:val="0003739C"/>
    <w:rsid w:val="00047D0A"/>
    <w:rsid w:val="00061FF7"/>
    <w:rsid w:val="000903BA"/>
    <w:rsid w:val="000A2319"/>
    <w:rsid w:val="000A2515"/>
    <w:rsid w:val="000A384F"/>
    <w:rsid w:val="000A57AF"/>
    <w:rsid w:val="000A69EE"/>
    <w:rsid w:val="000B480D"/>
    <w:rsid w:val="000B72EC"/>
    <w:rsid w:val="000C5D2B"/>
    <w:rsid w:val="000E120E"/>
    <w:rsid w:val="000E63A2"/>
    <w:rsid w:val="00115CB6"/>
    <w:rsid w:val="00134536"/>
    <w:rsid w:val="00170545"/>
    <w:rsid w:val="00183680"/>
    <w:rsid w:val="001A4C8E"/>
    <w:rsid w:val="001C2FE2"/>
    <w:rsid w:val="001D051D"/>
    <w:rsid w:val="001E0300"/>
    <w:rsid w:val="001E08D7"/>
    <w:rsid w:val="001E2109"/>
    <w:rsid w:val="001F5FF3"/>
    <w:rsid w:val="001F7E95"/>
    <w:rsid w:val="002142A3"/>
    <w:rsid w:val="00214C25"/>
    <w:rsid w:val="00217115"/>
    <w:rsid w:val="002206D4"/>
    <w:rsid w:val="002222A9"/>
    <w:rsid w:val="00224DDF"/>
    <w:rsid w:val="00231007"/>
    <w:rsid w:val="002328A8"/>
    <w:rsid w:val="00261597"/>
    <w:rsid w:val="002737FF"/>
    <w:rsid w:val="00281904"/>
    <w:rsid w:val="002866D8"/>
    <w:rsid w:val="00287823"/>
    <w:rsid w:val="00291BCC"/>
    <w:rsid w:val="002A0E56"/>
    <w:rsid w:val="002F0E11"/>
    <w:rsid w:val="002F130C"/>
    <w:rsid w:val="002F2362"/>
    <w:rsid w:val="00317FB4"/>
    <w:rsid w:val="00337601"/>
    <w:rsid w:val="003436BE"/>
    <w:rsid w:val="00347618"/>
    <w:rsid w:val="00385C5E"/>
    <w:rsid w:val="0039743A"/>
    <w:rsid w:val="003A1FCE"/>
    <w:rsid w:val="003C365D"/>
    <w:rsid w:val="003C47F9"/>
    <w:rsid w:val="003D1BEA"/>
    <w:rsid w:val="003D38C8"/>
    <w:rsid w:val="003E43E5"/>
    <w:rsid w:val="003E6930"/>
    <w:rsid w:val="003F02D7"/>
    <w:rsid w:val="003F1965"/>
    <w:rsid w:val="0040239F"/>
    <w:rsid w:val="004138B3"/>
    <w:rsid w:val="004333B9"/>
    <w:rsid w:val="0044123E"/>
    <w:rsid w:val="004607B9"/>
    <w:rsid w:val="00460F09"/>
    <w:rsid w:val="0046333D"/>
    <w:rsid w:val="004929FD"/>
    <w:rsid w:val="004A7502"/>
    <w:rsid w:val="004B2CAC"/>
    <w:rsid w:val="005053A8"/>
    <w:rsid w:val="005254B7"/>
    <w:rsid w:val="00550218"/>
    <w:rsid w:val="00553702"/>
    <w:rsid w:val="00565CE5"/>
    <w:rsid w:val="005A5F4B"/>
    <w:rsid w:val="005C2BFA"/>
    <w:rsid w:val="005D03F1"/>
    <w:rsid w:val="005F60B7"/>
    <w:rsid w:val="005F6289"/>
    <w:rsid w:val="00613889"/>
    <w:rsid w:val="0063578F"/>
    <w:rsid w:val="00645E72"/>
    <w:rsid w:val="00685345"/>
    <w:rsid w:val="00685BE9"/>
    <w:rsid w:val="00687ED1"/>
    <w:rsid w:val="006C2E5D"/>
    <w:rsid w:val="006C7086"/>
    <w:rsid w:val="006D1537"/>
    <w:rsid w:val="006E3D94"/>
    <w:rsid w:val="006E7EAB"/>
    <w:rsid w:val="006F35ED"/>
    <w:rsid w:val="007261F1"/>
    <w:rsid w:val="007269AF"/>
    <w:rsid w:val="00732A85"/>
    <w:rsid w:val="00733FEF"/>
    <w:rsid w:val="00740BB8"/>
    <w:rsid w:val="007565D3"/>
    <w:rsid w:val="007809C1"/>
    <w:rsid w:val="007A78C7"/>
    <w:rsid w:val="007B0498"/>
    <w:rsid w:val="007B1222"/>
    <w:rsid w:val="007B75AD"/>
    <w:rsid w:val="007C308E"/>
    <w:rsid w:val="007D5B2C"/>
    <w:rsid w:val="007F6347"/>
    <w:rsid w:val="00831706"/>
    <w:rsid w:val="00835512"/>
    <w:rsid w:val="00842347"/>
    <w:rsid w:val="00854256"/>
    <w:rsid w:val="00870A35"/>
    <w:rsid w:val="00874ED5"/>
    <w:rsid w:val="008A1E5B"/>
    <w:rsid w:val="008C3D0D"/>
    <w:rsid w:val="008E2043"/>
    <w:rsid w:val="00910D08"/>
    <w:rsid w:val="00914438"/>
    <w:rsid w:val="00977DFF"/>
    <w:rsid w:val="00995500"/>
    <w:rsid w:val="009A09D5"/>
    <w:rsid w:val="009A3D3E"/>
    <w:rsid w:val="009B0943"/>
    <w:rsid w:val="009E72C7"/>
    <w:rsid w:val="009F4652"/>
    <w:rsid w:val="009F749A"/>
    <w:rsid w:val="00A17879"/>
    <w:rsid w:val="00A245DA"/>
    <w:rsid w:val="00A377D6"/>
    <w:rsid w:val="00A449AE"/>
    <w:rsid w:val="00A5648B"/>
    <w:rsid w:val="00A5652D"/>
    <w:rsid w:val="00A63A4A"/>
    <w:rsid w:val="00A71CB1"/>
    <w:rsid w:val="00A7486D"/>
    <w:rsid w:val="00A85FD9"/>
    <w:rsid w:val="00AA6EE5"/>
    <w:rsid w:val="00AB6844"/>
    <w:rsid w:val="00AD1EC0"/>
    <w:rsid w:val="00AD29E8"/>
    <w:rsid w:val="00AD7ECA"/>
    <w:rsid w:val="00B100E2"/>
    <w:rsid w:val="00B20877"/>
    <w:rsid w:val="00B34E33"/>
    <w:rsid w:val="00B41BEB"/>
    <w:rsid w:val="00B524D3"/>
    <w:rsid w:val="00B97FB6"/>
    <w:rsid w:val="00BA5A36"/>
    <w:rsid w:val="00BC6D1C"/>
    <w:rsid w:val="00BD0DEC"/>
    <w:rsid w:val="00BD3CBC"/>
    <w:rsid w:val="00C04B7D"/>
    <w:rsid w:val="00C23190"/>
    <w:rsid w:val="00C2418D"/>
    <w:rsid w:val="00C25CD2"/>
    <w:rsid w:val="00C26A71"/>
    <w:rsid w:val="00C279E6"/>
    <w:rsid w:val="00C76C73"/>
    <w:rsid w:val="00C778E5"/>
    <w:rsid w:val="00C8594A"/>
    <w:rsid w:val="00C8651C"/>
    <w:rsid w:val="00CA4126"/>
    <w:rsid w:val="00CC451A"/>
    <w:rsid w:val="00D008B6"/>
    <w:rsid w:val="00D00ABD"/>
    <w:rsid w:val="00D053E8"/>
    <w:rsid w:val="00D31C91"/>
    <w:rsid w:val="00D40FFC"/>
    <w:rsid w:val="00D62DDF"/>
    <w:rsid w:val="00D67CA7"/>
    <w:rsid w:val="00D8616A"/>
    <w:rsid w:val="00DA15F7"/>
    <w:rsid w:val="00DC0E48"/>
    <w:rsid w:val="00DD610F"/>
    <w:rsid w:val="00DE0E0B"/>
    <w:rsid w:val="00DE22D6"/>
    <w:rsid w:val="00E1098B"/>
    <w:rsid w:val="00E11E2D"/>
    <w:rsid w:val="00E130A4"/>
    <w:rsid w:val="00E27747"/>
    <w:rsid w:val="00E32722"/>
    <w:rsid w:val="00E71FB7"/>
    <w:rsid w:val="00E873C3"/>
    <w:rsid w:val="00EA08DA"/>
    <w:rsid w:val="00EA3735"/>
    <w:rsid w:val="00EA4E4C"/>
    <w:rsid w:val="00EA58FC"/>
    <w:rsid w:val="00F21EDC"/>
    <w:rsid w:val="00F23332"/>
    <w:rsid w:val="00F35CBA"/>
    <w:rsid w:val="00F459A2"/>
    <w:rsid w:val="00F51576"/>
    <w:rsid w:val="00F5617C"/>
    <w:rsid w:val="00F874AE"/>
    <w:rsid w:val="00FC114F"/>
    <w:rsid w:val="00FD0D80"/>
    <w:rsid w:val="00FD187B"/>
    <w:rsid w:val="00FF3B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4CF265"/>
  <w15:chartTrackingRefBased/>
  <w15:docId w15:val="{BE51239A-CE23-4E60-9AB4-9019CF493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E95"/>
  </w:style>
  <w:style w:type="paragraph" w:styleId="Ttulo1">
    <w:name w:val="heading 1"/>
    <w:aliases w:val="Título Res"/>
    <w:basedOn w:val="Normal"/>
    <w:next w:val="Normal"/>
    <w:link w:val="Ttulo1Car"/>
    <w:uiPriority w:val="9"/>
    <w:qFormat/>
    <w:rsid w:val="009B0943"/>
    <w:pPr>
      <w:keepNext/>
      <w:keepLines/>
      <w:spacing w:after="0" w:line="360" w:lineRule="auto"/>
      <w:jc w:val="center"/>
      <w:outlineLvl w:val="0"/>
    </w:pPr>
    <w:rPr>
      <w:rFonts w:ascii="Palatino Linotype" w:eastAsiaTheme="majorEastAsia" w:hAnsi="Palatino Linotype" w:cstheme="majorBidi"/>
      <w:b/>
      <w:color w:val="000000" w:themeColor="text1"/>
      <w:sz w:val="28"/>
      <w:szCs w:val="32"/>
      <w:lang w:val="es-ES" w:eastAsia="es-ES"/>
    </w:rPr>
  </w:style>
  <w:style w:type="paragraph" w:styleId="Ttulo3">
    <w:name w:val="heading 3"/>
    <w:basedOn w:val="Normal"/>
    <w:next w:val="Normal"/>
    <w:link w:val="Ttulo3Car"/>
    <w:uiPriority w:val="9"/>
    <w:unhideWhenUsed/>
    <w:qFormat/>
    <w:rsid w:val="009B0943"/>
    <w:pPr>
      <w:keepNext/>
      <w:keepLines/>
      <w:spacing w:after="0" w:line="360" w:lineRule="auto"/>
      <w:jc w:val="both"/>
      <w:outlineLvl w:val="2"/>
    </w:pPr>
    <w:rPr>
      <w:rFonts w:ascii="Palatino Linotype" w:eastAsiaTheme="majorEastAsia" w:hAnsi="Palatino Linotype" w:cstheme="majorBidi"/>
      <w:b/>
      <w:i/>
      <w:color w:val="000000" w:themeColor="text1"/>
      <w:sz w:val="24"/>
      <w:szCs w:val="24"/>
      <w:u w:val="single"/>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7E9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F7E9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F7E9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F7E9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F7E9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F7E9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F7E9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F7E9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1F7E95"/>
    <w:rPr>
      <w:color w:val="0563C1" w:themeColor="hyperlink"/>
      <w:u w:val="single"/>
    </w:rPr>
  </w:style>
  <w:style w:type="paragraph" w:styleId="Sinespaciado">
    <w:name w:val="No Spacing"/>
    <w:aliases w:val="Francesa,INAI"/>
    <w:link w:val="SinespaciadoCar"/>
    <w:uiPriority w:val="1"/>
    <w:qFormat/>
    <w:rsid w:val="001F7E9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F7E95"/>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1F7E95"/>
    <w:pPr>
      <w:spacing w:after="120"/>
    </w:pPr>
  </w:style>
  <w:style w:type="character" w:customStyle="1" w:styleId="TextoindependienteCar">
    <w:name w:val="Texto independiente Car"/>
    <w:basedOn w:val="Fuentedeprrafopredeter"/>
    <w:link w:val="Textoindependiente"/>
    <w:uiPriority w:val="99"/>
    <w:rsid w:val="001F7E95"/>
  </w:style>
  <w:style w:type="paragraph" w:customStyle="1" w:styleId="Citas">
    <w:name w:val="Citas"/>
    <w:basedOn w:val="Normal"/>
    <w:qFormat/>
    <w:rsid w:val="001F7E95"/>
    <w:pPr>
      <w:spacing w:before="240" w:line="360" w:lineRule="auto"/>
      <w:ind w:left="851" w:right="851"/>
      <w:jc w:val="both"/>
    </w:pPr>
    <w:rPr>
      <w:rFonts w:ascii="Palatino Linotype" w:hAnsi="Palatino Linotype" w:cs="Arial"/>
      <w:i/>
    </w:rPr>
  </w:style>
  <w:style w:type="character" w:customStyle="1" w:styleId="Ttulo1Car">
    <w:name w:val="Título 1 Car"/>
    <w:aliases w:val="Título Res Car"/>
    <w:basedOn w:val="Fuentedeprrafopredeter"/>
    <w:link w:val="Ttulo1"/>
    <w:uiPriority w:val="9"/>
    <w:rsid w:val="009B0943"/>
    <w:rPr>
      <w:rFonts w:ascii="Palatino Linotype" w:eastAsiaTheme="majorEastAsia" w:hAnsi="Palatino Linotype" w:cstheme="majorBidi"/>
      <w:b/>
      <w:color w:val="000000" w:themeColor="text1"/>
      <w:sz w:val="28"/>
      <w:szCs w:val="32"/>
      <w:lang w:val="es-ES" w:eastAsia="es-ES"/>
    </w:rPr>
  </w:style>
  <w:style w:type="character" w:customStyle="1" w:styleId="Ttulo3Car">
    <w:name w:val="Título 3 Car"/>
    <w:basedOn w:val="Fuentedeprrafopredeter"/>
    <w:link w:val="Ttulo3"/>
    <w:uiPriority w:val="9"/>
    <w:rsid w:val="009B0943"/>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9B0943"/>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77DFF"/>
    <w:pPr>
      <w:spacing w:after="0" w:line="240" w:lineRule="auto"/>
      <w:jc w:val="both"/>
    </w:pPr>
    <w:rPr>
      <w:rFonts w:ascii="Palatino Linotype" w:eastAsia="Calibri" w:hAnsi="Palatino Linotype" w:cs="Calibri"/>
      <w:sz w:val="20"/>
      <w:szCs w:val="20"/>
      <w:lang w:val="es-ES_tradnl"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77DFF"/>
    <w:rPr>
      <w:rFonts w:ascii="Palatino Linotype" w:eastAsia="Calibri" w:hAnsi="Palatino Linotype" w:cs="Calibri"/>
      <w:sz w:val="20"/>
      <w:szCs w:val="20"/>
      <w:lang w:val="es-ES_tradnl" w:eastAsia="es-MX"/>
    </w:rPr>
  </w:style>
  <w:style w:type="paragraph" w:customStyle="1" w:styleId="INFOEM">
    <w:name w:val="INFOEM"/>
    <w:basedOn w:val="Normal"/>
    <w:qFormat/>
    <w:rsid w:val="005F60B7"/>
    <w:pPr>
      <w:spacing w:before="240" w:line="360" w:lineRule="auto"/>
      <w:ind w:left="851" w:right="851"/>
      <w:jc w:val="both"/>
    </w:pPr>
    <w:rPr>
      <w:rFonts w:ascii="Palatino Linotype" w:hAnsi="Palatino Linotype"/>
      <w:i/>
      <w:szCs w:val="14"/>
    </w:rPr>
  </w:style>
  <w:style w:type="character" w:customStyle="1" w:styleId="nombrefraccder">
    <w:name w:val="nombrefraccder"/>
    <w:basedOn w:val="Fuentedeprrafopredeter"/>
    <w:rsid w:val="00685BE9"/>
  </w:style>
  <w:style w:type="character" w:customStyle="1" w:styleId="numberfraccder">
    <w:name w:val="numberfraccder"/>
    <w:basedOn w:val="Fuentedeprrafopredeter"/>
    <w:rsid w:val="00685BE9"/>
  </w:style>
  <w:style w:type="paragraph" w:styleId="Revisin">
    <w:name w:val="Revision"/>
    <w:hidden/>
    <w:uiPriority w:val="99"/>
    <w:semiHidden/>
    <w:rsid w:val="004A7502"/>
    <w:pPr>
      <w:spacing w:after="0" w:line="240" w:lineRule="auto"/>
    </w:pPr>
  </w:style>
  <w:style w:type="character" w:styleId="Refdecomentario">
    <w:name w:val="annotation reference"/>
    <w:basedOn w:val="Fuentedeprrafopredeter"/>
    <w:uiPriority w:val="99"/>
    <w:semiHidden/>
    <w:unhideWhenUsed/>
    <w:rsid w:val="004A7502"/>
    <w:rPr>
      <w:sz w:val="16"/>
      <w:szCs w:val="16"/>
    </w:rPr>
  </w:style>
  <w:style w:type="paragraph" w:styleId="Textocomentario">
    <w:name w:val="annotation text"/>
    <w:basedOn w:val="Normal"/>
    <w:link w:val="TextocomentarioCar"/>
    <w:uiPriority w:val="99"/>
    <w:unhideWhenUsed/>
    <w:rsid w:val="004A7502"/>
    <w:pPr>
      <w:spacing w:line="240" w:lineRule="auto"/>
    </w:pPr>
    <w:rPr>
      <w:sz w:val="20"/>
      <w:szCs w:val="20"/>
    </w:rPr>
  </w:style>
  <w:style w:type="character" w:customStyle="1" w:styleId="TextocomentarioCar">
    <w:name w:val="Texto comentario Car"/>
    <w:basedOn w:val="Fuentedeprrafopredeter"/>
    <w:link w:val="Textocomentario"/>
    <w:uiPriority w:val="99"/>
    <w:rsid w:val="004A7502"/>
    <w:rPr>
      <w:sz w:val="20"/>
      <w:szCs w:val="20"/>
    </w:rPr>
  </w:style>
  <w:style w:type="paragraph" w:styleId="Asuntodelcomentario">
    <w:name w:val="annotation subject"/>
    <w:basedOn w:val="Textocomentario"/>
    <w:next w:val="Textocomentario"/>
    <w:link w:val="AsuntodelcomentarioCar"/>
    <w:uiPriority w:val="99"/>
    <w:semiHidden/>
    <w:unhideWhenUsed/>
    <w:rsid w:val="004A7502"/>
    <w:rPr>
      <w:b/>
      <w:bCs/>
    </w:rPr>
  </w:style>
  <w:style w:type="character" w:customStyle="1" w:styleId="AsuntodelcomentarioCar">
    <w:name w:val="Asunto del comentario Car"/>
    <w:basedOn w:val="TextocomentarioCar"/>
    <w:link w:val="Asuntodelcomentario"/>
    <w:uiPriority w:val="99"/>
    <w:semiHidden/>
    <w:rsid w:val="004A7502"/>
    <w:rPr>
      <w:b/>
      <w:bCs/>
      <w:sz w:val="20"/>
      <w:szCs w:val="20"/>
    </w:rPr>
  </w:style>
  <w:style w:type="paragraph" w:styleId="Textodeglobo">
    <w:name w:val="Balloon Text"/>
    <w:basedOn w:val="Normal"/>
    <w:link w:val="TextodegloboCar"/>
    <w:uiPriority w:val="99"/>
    <w:semiHidden/>
    <w:unhideWhenUsed/>
    <w:rsid w:val="00C865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65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15424">
      <w:bodyDiv w:val="1"/>
      <w:marLeft w:val="0"/>
      <w:marRight w:val="0"/>
      <w:marTop w:val="0"/>
      <w:marBottom w:val="0"/>
      <w:divBdr>
        <w:top w:val="none" w:sz="0" w:space="0" w:color="auto"/>
        <w:left w:val="none" w:sz="0" w:space="0" w:color="auto"/>
        <w:bottom w:val="none" w:sz="0" w:space="0" w:color="auto"/>
        <w:right w:val="none" w:sz="0" w:space="0" w:color="auto"/>
      </w:divBdr>
    </w:div>
    <w:div w:id="799301665">
      <w:bodyDiv w:val="1"/>
      <w:marLeft w:val="0"/>
      <w:marRight w:val="0"/>
      <w:marTop w:val="0"/>
      <w:marBottom w:val="0"/>
      <w:divBdr>
        <w:top w:val="none" w:sz="0" w:space="0" w:color="auto"/>
        <w:left w:val="none" w:sz="0" w:space="0" w:color="auto"/>
        <w:bottom w:val="none" w:sz="0" w:space="0" w:color="auto"/>
        <w:right w:val="none" w:sz="0" w:space="0" w:color="auto"/>
      </w:divBdr>
    </w:div>
    <w:div w:id="1376080693">
      <w:bodyDiv w:val="1"/>
      <w:marLeft w:val="0"/>
      <w:marRight w:val="0"/>
      <w:marTop w:val="0"/>
      <w:marBottom w:val="0"/>
      <w:divBdr>
        <w:top w:val="none" w:sz="0" w:space="0" w:color="auto"/>
        <w:left w:val="none" w:sz="0" w:space="0" w:color="auto"/>
        <w:bottom w:val="none" w:sz="0" w:space="0" w:color="auto"/>
        <w:right w:val="none" w:sz="0" w:space="0" w:color="auto"/>
      </w:divBdr>
    </w:div>
    <w:div w:id="1450975838">
      <w:bodyDiv w:val="1"/>
      <w:marLeft w:val="0"/>
      <w:marRight w:val="0"/>
      <w:marTop w:val="0"/>
      <w:marBottom w:val="0"/>
      <w:divBdr>
        <w:top w:val="none" w:sz="0" w:space="0" w:color="auto"/>
        <w:left w:val="none" w:sz="0" w:space="0" w:color="auto"/>
        <w:bottom w:val="none" w:sz="0" w:space="0" w:color="auto"/>
        <w:right w:val="none" w:sz="0" w:space="0" w:color="auto"/>
      </w:divBdr>
    </w:div>
    <w:div w:id="1461992332">
      <w:bodyDiv w:val="1"/>
      <w:marLeft w:val="0"/>
      <w:marRight w:val="0"/>
      <w:marTop w:val="0"/>
      <w:marBottom w:val="0"/>
      <w:divBdr>
        <w:top w:val="none" w:sz="0" w:space="0" w:color="auto"/>
        <w:left w:val="none" w:sz="0" w:space="0" w:color="auto"/>
        <w:bottom w:val="none" w:sz="0" w:space="0" w:color="auto"/>
        <w:right w:val="none" w:sz="0" w:space="0" w:color="auto"/>
      </w:divBdr>
    </w:div>
    <w:div w:id="212017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imex.org.mx/saimex/solicitud/downloadAttach/1796424.page" TargetMode="External"/><Relationship Id="rId18" Type="http://schemas.openxmlformats.org/officeDocument/2006/relationships/hyperlink" Target="https://saimex.org.mx/saimex/solicitud/downloadAttach/1779614.page" TargetMode="External"/><Relationship Id="rId26" Type="http://schemas.openxmlformats.org/officeDocument/2006/relationships/hyperlink" Target="https://saimex.org.mx/saimex/solicitud/downloadAttach/1796426.page" TargetMode="External"/><Relationship Id="rId39" Type="http://schemas.openxmlformats.org/officeDocument/2006/relationships/fontTable" Target="fontTable.xml"/><Relationship Id="rId21" Type="http://schemas.openxmlformats.org/officeDocument/2006/relationships/hyperlink" Target="https://saimex.org.mx/saimex/solicitud/downloadAttach/1779614.page" TargetMode="External"/><Relationship Id="rId34" Type="http://schemas.openxmlformats.org/officeDocument/2006/relationships/header" Target="header1.xml"/><Relationship Id="rId7" Type="http://schemas.openxmlformats.org/officeDocument/2006/relationships/hyperlink" Target="https://saimex.org.mx/saimex/solicitud/downloadAttach/1778991.page" TargetMode="External"/><Relationship Id="rId12" Type="http://schemas.openxmlformats.org/officeDocument/2006/relationships/hyperlink" Target="https://saimex.org.mx/saimex/solicitud/downloadAttach/1796425.page" TargetMode="External"/><Relationship Id="rId17" Type="http://schemas.openxmlformats.org/officeDocument/2006/relationships/hyperlink" Target="https://saimex.org.mx/saimex/solicitud/downloadAttach/1778991.page" TargetMode="External"/><Relationship Id="rId25" Type="http://schemas.openxmlformats.org/officeDocument/2006/relationships/hyperlink" Target="javascript:abrirAcuseRR('523563');" TargetMode="External"/><Relationship Id="rId33" Type="http://schemas.openxmlformats.org/officeDocument/2006/relationships/image" Target="media/image3.png"/><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saimex.org.mx/saimex/solicitud/downloadAttach/1796957.page" TargetMode="External"/><Relationship Id="rId20" Type="http://schemas.openxmlformats.org/officeDocument/2006/relationships/hyperlink" Target="https://saimex.org.mx/saimex/solicitud/downloadAttach/1778991.page" TargetMode="External"/><Relationship Id="rId29" Type="http://schemas.openxmlformats.org/officeDocument/2006/relationships/hyperlink" Target="javascript:abrirAcuseRR('5235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796426.page" TargetMode="External"/><Relationship Id="rId24" Type="http://schemas.openxmlformats.org/officeDocument/2006/relationships/hyperlink" Target="https://saimex.org.mx/saimex/solicitud/downloadAttach/1779614.page" TargetMode="External"/><Relationship Id="rId32" Type="http://schemas.openxmlformats.org/officeDocument/2006/relationships/hyperlink" Target="https://saimex.org.mx/saimex/solicitud/downloadAttach/1796957.page"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aimex.org.mx/saimex/solicitud/downloadAttach/1796958.page" TargetMode="External"/><Relationship Id="rId23" Type="http://schemas.openxmlformats.org/officeDocument/2006/relationships/image" Target="media/image2.png"/><Relationship Id="rId28" Type="http://schemas.openxmlformats.org/officeDocument/2006/relationships/hyperlink" Target="https://saimex.org.mx/saimex/solicitud/downloadAttach/1796424.page" TargetMode="External"/><Relationship Id="rId36" Type="http://schemas.openxmlformats.org/officeDocument/2006/relationships/footer" Target="footer1.xml"/><Relationship Id="rId10" Type="http://schemas.openxmlformats.org/officeDocument/2006/relationships/hyperlink" Target="https://saimex.org.mx/saimex/solicitud/downloadAttach/1779614.page" TargetMode="External"/><Relationship Id="rId19" Type="http://schemas.openxmlformats.org/officeDocument/2006/relationships/image" Target="media/image1.png"/><Relationship Id="rId31" Type="http://schemas.openxmlformats.org/officeDocument/2006/relationships/hyperlink" Target="https://saimex.org.mx/saimex/solicitud/downloadAttach/1796958.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1778991.page" TargetMode="External"/><Relationship Id="rId14" Type="http://schemas.openxmlformats.org/officeDocument/2006/relationships/hyperlink" Target="https://saimex.org.mx/saimex/solicitud/downloadAttach/1796959.page" TargetMode="External"/><Relationship Id="rId22" Type="http://schemas.openxmlformats.org/officeDocument/2006/relationships/hyperlink" Target="https://saimex.org.mx/saimex/solicitud/downloadAttach/1778991.page" TargetMode="External"/><Relationship Id="rId27" Type="http://schemas.openxmlformats.org/officeDocument/2006/relationships/hyperlink" Target="https://saimex.org.mx/saimex/solicitud/downloadAttach/1796425.page" TargetMode="External"/><Relationship Id="rId30" Type="http://schemas.openxmlformats.org/officeDocument/2006/relationships/hyperlink" Target="https://saimex.org.mx/saimex/solicitud/downloadAttach/1796959.page" TargetMode="External"/><Relationship Id="rId35" Type="http://schemas.openxmlformats.org/officeDocument/2006/relationships/header" Target="header2.xml"/><Relationship Id="rId8" Type="http://schemas.openxmlformats.org/officeDocument/2006/relationships/hyperlink" Target="https://saimex.org.mx/saimex/solicitud/downloadAttach/1779614.page"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50</Pages>
  <Words>11831</Words>
  <Characters>65076</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76754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institutometepe26@outlook.com</cp:lastModifiedBy>
  <cp:revision>5</cp:revision>
  <dcterms:created xsi:type="dcterms:W3CDTF">2023-12-07T00:34:00Z</dcterms:created>
  <dcterms:modified xsi:type="dcterms:W3CDTF">2024-01-12T16:51:00Z</dcterms:modified>
</cp:coreProperties>
</file>