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CBF37"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dieciséis de agosto de dos mil veintitrés. </w:t>
      </w:r>
    </w:p>
    <w:p w14:paraId="40405F52" w14:textId="77777777" w:rsidR="00357964" w:rsidRPr="003648F0" w:rsidRDefault="00357964">
      <w:pPr>
        <w:spacing w:after="0" w:line="360" w:lineRule="auto"/>
        <w:ind w:right="49"/>
        <w:jc w:val="both"/>
        <w:rPr>
          <w:rFonts w:ascii="Palatino Linotype" w:eastAsia="Palatino Linotype" w:hAnsi="Palatino Linotype" w:cs="Palatino Linotype"/>
          <w:sz w:val="24"/>
          <w:szCs w:val="24"/>
        </w:rPr>
      </w:pPr>
    </w:p>
    <w:p w14:paraId="0095AB6D"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Visto el expediente relativo al recurso de revisión </w:t>
      </w:r>
      <w:r w:rsidRPr="003648F0">
        <w:rPr>
          <w:rFonts w:ascii="Palatino Linotype" w:eastAsia="Palatino Linotype" w:hAnsi="Palatino Linotype" w:cs="Palatino Linotype"/>
          <w:b/>
          <w:sz w:val="24"/>
          <w:szCs w:val="24"/>
        </w:rPr>
        <w:t>00644/INFOEM/IP/RR/2023</w:t>
      </w:r>
      <w:r w:rsidRPr="003648F0">
        <w:rPr>
          <w:rFonts w:ascii="Palatino Linotype" w:eastAsia="Palatino Linotype" w:hAnsi="Palatino Linotype" w:cs="Palatino Linotype"/>
          <w:sz w:val="24"/>
          <w:szCs w:val="24"/>
        </w:rPr>
        <w:t xml:space="preserve">, interpuesto por </w:t>
      </w:r>
      <w:r w:rsidRPr="003648F0">
        <w:rPr>
          <w:rFonts w:ascii="Palatino Linotype" w:eastAsia="Palatino Linotype" w:hAnsi="Palatino Linotype" w:cs="Palatino Linotype"/>
          <w:b/>
          <w:sz w:val="24"/>
          <w:szCs w:val="24"/>
        </w:rPr>
        <w:t>una persona usuaria del Sistema de Acceso a la Información Mexiquense</w:t>
      </w:r>
      <w:r w:rsidRPr="003648F0">
        <w:rPr>
          <w:rFonts w:ascii="Palatino Linotype" w:eastAsia="Palatino Linotype" w:hAnsi="Palatino Linotype" w:cs="Palatino Linotype"/>
          <w:sz w:val="24"/>
          <w:szCs w:val="24"/>
        </w:rPr>
        <w:t xml:space="preserve">, al cual en lo sucesivo se le denominará </w:t>
      </w:r>
      <w:r w:rsidRPr="003648F0">
        <w:rPr>
          <w:rFonts w:ascii="Palatino Linotype" w:eastAsia="Palatino Linotype" w:hAnsi="Palatino Linotype" w:cs="Palatino Linotype"/>
          <w:b/>
          <w:sz w:val="24"/>
          <w:szCs w:val="24"/>
        </w:rPr>
        <w:t>la persona RECURRENTE</w:t>
      </w:r>
      <w:r w:rsidRPr="003648F0">
        <w:rPr>
          <w:rFonts w:ascii="Palatino Linotype" w:eastAsia="Palatino Linotype" w:hAnsi="Palatino Linotype" w:cs="Palatino Linotype"/>
          <w:sz w:val="24"/>
          <w:szCs w:val="24"/>
        </w:rPr>
        <w:t xml:space="preserve">, en contra la respuesta a su solicitud de información identificada con número de folio </w:t>
      </w:r>
      <w:r w:rsidRPr="003648F0">
        <w:rPr>
          <w:rFonts w:ascii="Palatino Linotype" w:eastAsia="Palatino Linotype" w:hAnsi="Palatino Linotype" w:cs="Palatino Linotype"/>
          <w:b/>
          <w:sz w:val="24"/>
          <w:szCs w:val="24"/>
        </w:rPr>
        <w:t>00006/TEMAMATL/IP/2023</w:t>
      </w:r>
      <w:r w:rsidRPr="003648F0">
        <w:rPr>
          <w:rFonts w:ascii="Palatino Linotype" w:eastAsia="Palatino Linotype" w:hAnsi="Palatino Linotype" w:cs="Palatino Linotype"/>
          <w:sz w:val="24"/>
          <w:szCs w:val="24"/>
        </w:rPr>
        <w:t xml:space="preserve"> proporcionada por parte del Ayuntamiento de Temamatla, en lo sucesivo el </w:t>
      </w:r>
      <w:r w:rsidRPr="003648F0">
        <w:rPr>
          <w:rFonts w:ascii="Palatino Linotype" w:eastAsia="Palatino Linotype" w:hAnsi="Palatino Linotype" w:cs="Palatino Linotype"/>
          <w:b/>
          <w:sz w:val="24"/>
          <w:szCs w:val="24"/>
        </w:rPr>
        <w:t>SUJETO OBLIGADO</w:t>
      </w:r>
      <w:r w:rsidRPr="003648F0">
        <w:rPr>
          <w:rFonts w:ascii="Palatino Linotype" w:eastAsia="Palatino Linotype" w:hAnsi="Palatino Linotype" w:cs="Palatino Linotype"/>
          <w:sz w:val="24"/>
          <w:szCs w:val="24"/>
        </w:rPr>
        <w:t>; se procede a dictar la presente resolución, con base en los siguientes:</w:t>
      </w:r>
    </w:p>
    <w:p w14:paraId="08DE37E3" w14:textId="77777777" w:rsidR="00357964" w:rsidRPr="003648F0" w:rsidRDefault="00357964">
      <w:pPr>
        <w:spacing w:after="0" w:line="360" w:lineRule="auto"/>
        <w:ind w:right="49"/>
        <w:jc w:val="both"/>
        <w:rPr>
          <w:rFonts w:ascii="Palatino Linotype" w:eastAsia="Palatino Linotype" w:hAnsi="Palatino Linotype" w:cs="Palatino Linotype"/>
          <w:sz w:val="24"/>
          <w:szCs w:val="24"/>
        </w:rPr>
      </w:pPr>
    </w:p>
    <w:p w14:paraId="5012B749" w14:textId="77777777" w:rsidR="00357964" w:rsidRPr="003648F0" w:rsidRDefault="00442EB7">
      <w:pPr>
        <w:spacing w:after="0" w:line="360" w:lineRule="auto"/>
        <w:ind w:right="49"/>
        <w:jc w:val="center"/>
        <w:rPr>
          <w:rFonts w:ascii="Palatino Linotype" w:eastAsia="Palatino Linotype" w:hAnsi="Palatino Linotype" w:cs="Palatino Linotype"/>
          <w:b/>
          <w:sz w:val="24"/>
          <w:szCs w:val="24"/>
        </w:rPr>
      </w:pPr>
      <w:r w:rsidRPr="003648F0">
        <w:rPr>
          <w:rFonts w:ascii="Palatino Linotype" w:eastAsia="Palatino Linotype" w:hAnsi="Palatino Linotype" w:cs="Palatino Linotype"/>
          <w:b/>
          <w:sz w:val="24"/>
          <w:szCs w:val="24"/>
        </w:rPr>
        <w:t>I.</w:t>
      </w:r>
      <w:r w:rsidRPr="003648F0">
        <w:rPr>
          <w:rFonts w:ascii="Palatino Linotype" w:eastAsia="Palatino Linotype" w:hAnsi="Palatino Linotype" w:cs="Palatino Linotype"/>
          <w:b/>
          <w:sz w:val="24"/>
          <w:szCs w:val="24"/>
        </w:rPr>
        <w:tab/>
        <w:t>A N T E C E D E N T E S</w:t>
      </w:r>
    </w:p>
    <w:p w14:paraId="790E5D38" w14:textId="77777777" w:rsidR="00357964" w:rsidRPr="003648F0" w:rsidRDefault="00357964">
      <w:pPr>
        <w:spacing w:after="0" w:line="360" w:lineRule="auto"/>
        <w:ind w:right="49"/>
        <w:jc w:val="both"/>
        <w:rPr>
          <w:rFonts w:ascii="Palatino Linotype" w:eastAsia="Palatino Linotype" w:hAnsi="Palatino Linotype" w:cs="Palatino Linotype"/>
          <w:sz w:val="24"/>
          <w:szCs w:val="24"/>
        </w:rPr>
      </w:pPr>
    </w:p>
    <w:p w14:paraId="371B32DE" w14:textId="77777777" w:rsidR="00357964" w:rsidRPr="003648F0" w:rsidRDefault="00442EB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648F0">
        <w:rPr>
          <w:rFonts w:ascii="Palatino Linotype" w:eastAsia="Palatino Linotype" w:hAnsi="Palatino Linotype" w:cs="Palatino Linotype"/>
          <w:b/>
          <w:color w:val="000000"/>
          <w:sz w:val="24"/>
          <w:szCs w:val="24"/>
        </w:rPr>
        <w:t>Solicitud de acceso a la información.</w:t>
      </w:r>
      <w:r w:rsidRPr="003648F0">
        <w:rPr>
          <w:rFonts w:ascii="Palatino Linotype" w:eastAsia="Palatino Linotype" w:hAnsi="Palatino Linotype" w:cs="Palatino Linotype"/>
          <w:color w:val="000000"/>
          <w:sz w:val="24"/>
          <w:szCs w:val="24"/>
        </w:rPr>
        <w:t xml:space="preserve"> Con fecha </w:t>
      </w:r>
      <w:r w:rsidRPr="003648F0">
        <w:rPr>
          <w:rFonts w:ascii="Palatino Linotype" w:eastAsia="Palatino Linotype" w:hAnsi="Palatino Linotype" w:cs="Palatino Linotype"/>
          <w:b/>
          <w:color w:val="000000"/>
          <w:sz w:val="24"/>
          <w:szCs w:val="24"/>
        </w:rPr>
        <w:t>nueve de enero de dos mil veintitrés</w:t>
      </w:r>
      <w:r w:rsidRPr="003648F0">
        <w:rPr>
          <w:rFonts w:ascii="Palatino Linotype" w:eastAsia="Palatino Linotype" w:hAnsi="Palatino Linotype" w:cs="Palatino Linotype"/>
          <w:color w:val="000000"/>
          <w:sz w:val="24"/>
          <w:szCs w:val="24"/>
        </w:rPr>
        <w:t xml:space="preserve">, la parte </w:t>
      </w:r>
      <w:r w:rsidRPr="003648F0">
        <w:rPr>
          <w:rFonts w:ascii="Palatino Linotype" w:eastAsia="Palatino Linotype" w:hAnsi="Palatino Linotype" w:cs="Palatino Linotype"/>
          <w:b/>
          <w:color w:val="000000"/>
          <w:sz w:val="24"/>
          <w:szCs w:val="24"/>
        </w:rPr>
        <w:t>RECURRENTE</w:t>
      </w:r>
      <w:r w:rsidRPr="003648F0">
        <w:rPr>
          <w:rFonts w:ascii="Palatino Linotype" w:eastAsia="Palatino Linotype" w:hAnsi="Palatino Linotype" w:cs="Palatino Linotype"/>
          <w:color w:val="000000"/>
          <w:sz w:val="24"/>
          <w:szCs w:val="24"/>
        </w:rPr>
        <w:t xml:space="preserve"> formuló solicitud de acceso a información pública al</w:t>
      </w:r>
      <w:r w:rsidRPr="003648F0">
        <w:rPr>
          <w:rFonts w:ascii="Palatino Linotype" w:eastAsia="Palatino Linotype" w:hAnsi="Palatino Linotype" w:cs="Palatino Linotype"/>
          <w:b/>
          <w:color w:val="000000"/>
          <w:sz w:val="24"/>
          <w:szCs w:val="24"/>
        </w:rPr>
        <w:t xml:space="preserve"> SUJETO OBLIGADO</w:t>
      </w:r>
      <w:r w:rsidRPr="003648F0">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siguiente: </w:t>
      </w:r>
    </w:p>
    <w:p w14:paraId="297B3C80" w14:textId="77777777" w:rsidR="00357964" w:rsidRPr="003648F0" w:rsidRDefault="00357964">
      <w:pPr>
        <w:spacing w:after="0" w:line="360" w:lineRule="auto"/>
        <w:ind w:right="49"/>
        <w:jc w:val="both"/>
        <w:rPr>
          <w:rFonts w:ascii="Palatino Linotype" w:eastAsia="Palatino Linotype" w:hAnsi="Palatino Linotype" w:cs="Palatino Linotype"/>
          <w:sz w:val="24"/>
          <w:szCs w:val="24"/>
        </w:rPr>
      </w:pPr>
    </w:p>
    <w:p w14:paraId="77CCC9C5" w14:textId="77777777" w:rsidR="00357964" w:rsidRPr="003648F0" w:rsidRDefault="00442EB7">
      <w:pPr>
        <w:tabs>
          <w:tab w:val="left" w:pos="8505"/>
        </w:tabs>
        <w:spacing w:after="0"/>
        <w:ind w:left="567" w:right="560"/>
        <w:jc w:val="both"/>
        <w:rPr>
          <w:rFonts w:ascii="Palatino Linotype" w:eastAsia="Palatino Linotype" w:hAnsi="Palatino Linotype" w:cs="Palatino Linotype"/>
          <w:i/>
        </w:rPr>
      </w:pPr>
      <w:bookmarkStart w:id="0" w:name="_heading=h.30j0zll" w:colFirst="0" w:colLast="0"/>
      <w:bookmarkEnd w:id="0"/>
      <w:r w:rsidRPr="003648F0">
        <w:rPr>
          <w:rFonts w:ascii="Palatino Linotype" w:eastAsia="Palatino Linotype" w:hAnsi="Palatino Linotype" w:cs="Palatino Linotype"/>
          <w:i/>
        </w:rPr>
        <w:t xml:space="preserve">“SOLICITO SE ME HAGA LLEGAR DE MANERA IMPRESA Y EN FORMATO PDF EL PLAN ANUAL DE TRABAJO DEL COMITE COORDINADOR DEL SISTEMA MUNICPAL ANTICORRUPCIÓN DE SU MUNICIPIO, A SI MISMO TAMBIEN HACERME LLEGAR EL PLAN ANUAL DEL COMITE DE PARTICIPACIÓN CIUDADANA ANTICORRUPCIÓN DE SU MUNICIPIO.COMO LO MARCA LA LEY DEL ESTADO DE MEXICO Y MUNICIPIOS.”. </w:t>
      </w:r>
    </w:p>
    <w:p w14:paraId="06659184"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b/>
          <w:sz w:val="24"/>
          <w:szCs w:val="24"/>
        </w:rPr>
        <w:lastRenderedPageBreak/>
        <w:t>Modalidad elegida para la entrega de la información:</w:t>
      </w:r>
      <w:r w:rsidRPr="003648F0">
        <w:rPr>
          <w:rFonts w:ascii="Palatino Linotype" w:eastAsia="Palatino Linotype" w:hAnsi="Palatino Linotype" w:cs="Palatino Linotype"/>
          <w:sz w:val="24"/>
          <w:szCs w:val="24"/>
        </w:rPr>
        <w:t xml:space="preserve"> a través del Sistema de Acceso a la Información Mexiquense (SAIMEX). </w:t>
      </w:r>
    </w:p>
    <w:p w14:paraId="018C2DAE" w14:textId="77777777" w:rsidR="00357964" w:rsidRPr="003648F0" w:rsidRDefault="00357964">
      <w:pPr>
        <w:spacing w:after="0" w:line="360" w:lineRule="auto"/>
        <w:ind w:right="49"/>
        <w:jc w:val="both"/>
        <w:rPr>
          <w:rFonts w:ascii="Palatino Linotype" w:eastAsia="Palatino Linotype" w:hAnsi="Palatino Linotype" w:cs="Palatino Linotype"/>
          <w:sz w:val="24"/>
          <w:szCs w:val="24"/>
        </w:rPr>
      </w:pPr>
    </w:p>
    <w:p w14:paraId="79C10C94" w14:textId="77777777" w:rsidR="00357964" w:rsidRPr="003648F0" w:rsidRDefault="00442EB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648F0">
        <w:rPr>
          <w:rFonts w:ascii="Palatino Linotype" w:eastAsia="Palatino Linotype" w:hAnsi="Palatino Linotype" w:cs="Palatino Linotype"/>
          <w:b/>
          <w:color w:val="000000"/>
          <w:sz w:val="24"/>
          <w:szCs w:val="24"/>
        </w:rPr>
        <w:t>Respuesta.</w:t>
      </w:r>
      <w:r w:rsidRPr="003648F0">
        <w:rPr>
          <w:rFonts w:ascii="Palatino Linotype" w:eastAsia="Palatino Linotype" w:hAnsi="Palatino Linotype" w:cs="Palatino Linotype"/>
          <w:color w:val="000000"/>
          <w:sz w:val="24"/>
          <w:szCs w:val="24"/>
        </w:rPr>
        <w:t xml:space="preserve"> </w:t>
      </w:r>
      <w:r w:rsidRPr="003648F0">
        <w:rPr>
          <w:rFonts w:ascii="Palatino Linotype" w:eastAsia="Palatino Linotype" w:hAnsi="Palatino Linotype" w:cs="Palatino Linotype"/>
          <w:sz w:val="24"/>
          <w:szCs w:val="24"/>
        </w:rPr>
        <w:t xml:space="preserve">En fecha </w:t>
      </w:r>
      <w:r w:rsidRPr="003648F0">
        <w:rPr>
          <w:rFonts w:ascii="Palatino Linotype" w:eastAsia="Palatino Linotype" w:hAnsi="Palatino Linotype" w:cs="Palatino Linotype"/>
          <w:b/>
          <w:sz w:val="24"/>
          <w:szCs w:val="24"/>
        </w:rPr>
        <w:t>veintitrés de enero de dos mil veintitrés</w:t>
      </w:r>
      <w:r w:rsidRPr="003648F0">
        <w:rPr>
          <w:rFonts w:ascii="Palatino Linotype" w:eastAsia="Palatino Linotype" w:hAnsi="Palatino Linotype" w:cs="Palatino Linotype"/>
          <w:sz w:val="24"/>
          <w:szCs w:val="24"/>
        </w:rPr>
        <w:t xml:space="preserve">, el </w:t>
      </w:r>
      <w:r w:rsidRPr="003648F0">
        <w:rPr>
          <w:rFonts w:ascii="Palatino Linotype" w:eastAsia="Palatino Linotype" w:hAnsi="Palatino Linotype" w:cs="Palatino Linotype"/>
          <w:b/>
          <w:sz w:val="24"/>
          <w:szCs w:val="24"/>
        </w:rPr>
        <w:t xml:space="preserve">SUJETO OBLIGADO </w:t>
      </w:r>
      <w:r w:rsidRPr="003648F0">
        <w:rPr>
          <w:rFonts w:ascii="Palatino Linotype" w:eastAsia="Palatino Linotype" w:hAnsi="Palatino Linotype" w:cs="Palatino Linotype"/>
          <w:sz w:val="24"/>
          <w:szCs w:val="24"/>
        </w:rPr>
        <w:t xml:space="preserve">remitió respuesta a la solicitud de información, al tenor de lo siguiente: </w:t>
      </w:r>
    </w:p>
    <w:p w14:paraId="7E0C7596" w14:textId="77777777" w:rsidR="00357964" w:rsidRPr="003648F0" w:rsidRDefault="0035796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3F07EF8E" w14:textId="77777777" w:rsidR="00357964" w:rsidRPr="003648F0" w:rsidRDefault="00442EB7">
      <w:pPr>
        <w:spacing w:after="0" w:line="276" w:lineRule="auto"/>
        <w:ind w:left="567" w:right="560"/>
        <w:jc w:val="both"/>
        <w:rPr>
          <w:rFonts w:ascii="Palatino Linotype" w:eastAsia="Palatino Linotype" w:hAnsi="Palatino Linotype" w:cs="Palatino Linotype"/>
          <w:i/>
        </w:rPr>
      </w:pPr>
      <w:r w:rsidRPr="003648F0">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7E025D" w14:textId="77777777" w:rsidR="00357964" w:rsidRPr="003648F0" w:rsidRDefault="00442EB7">
      <w:pPr>
        <w:spacing w:after="0" w:line="276" w:lineRule="auto"/>
        <w:ind w:left="567" w:right="560"/>
        <w:jc w:val="both"/>
        <w:rPr>
          <w:rFonts w:ascii="Palatino Linotype" w:eastAsia="Palatino Linotype" w:hAnsi="Palatino Linotype" w:cs="Palatino Linotype"/>
          <w:i/>
        </w:rPr>
      </w:pPr>
      <w:r w:rsidRPr="003648F0">
        <w:rPr>
          <w:rFonts w:ascii="Palatino Linotype" w:eastAsia="Palatino Linotype" w:hAnsi="Palatino Linotype" w:cs="Palatino Linotype"/>
          <w:i/>
        </w:rPr>
        <w:t>SOLICITANTE SEA ESTE EL MEDIO IDÓNEO PARA SALUDARLO Y A SU VEZ DAR CONTESTACIÓN A LA SOLICITUD EN CITA, CON FUNDAMENTO EN EL ARTICULO 6° DE LA CARTA MAGNA, 5° DE LA CONSTITUCIÓN LOCAL Y 4° DE LA LEY DE TRANSPARENCIA Y ACCESO A LA INFORMACIÓN PUBLICA DEL ESTADO DE MÉXICO Y MUNICIPIOS. SE DA CABAL CUMPLIMIENTO, OBSERVANDO LOS PRINCIPIOS DE CERTEZA, EFICIENCIA, IMPARCIALIDAD, INDEPENDENCIA. LEGALIDAD, MÁXIMA PUBLICIDAD, OBJETIVIDAD, PROFESIONALISMO Y TRANSPARENCIA. RESPUESTA FUNDADA Y MOTIVADA EN EL CONTENIDO DEL OFICIO QUE SE ADJUNTA, DANDO RESPUESTA CLARA Y PRECISA DADA LA INDAGATORIA DEL SOLICITANTE. SIN OTRO PARTICULAR QUEDA A LA ORDEN ATENTAMENTE LIC. CLAUDIA JIMÉNEZ MALDONADO TITULAR DE LA UNIDAD DE TRANSPARENCIA Y ACCESO A LA INFORMACIÓN PÚBLICA DEL MUNICIPIO DE TEMAMATLA, ESTADO DE MÉXICO Teléfono. 5559429137 ext. 102.</w:t>
      </w:r>
    </w:p>
    <w:p w14:paraId="332D7337" w14:textId="77777777" w:rsidR="00357964" w:rsidRPr="003648F0" w:rsidRDefault="00357964">
      <w:pPr>
        <w:spacing w:after="0" w:line="360" w:lineRule="auto"/>
        <w:ind w:right="560"/>
        <w:jc w:val="both"/>
        <w:rPr>
          <w:rFonts w:ascii="Palatino Linotype" w:eastAsia="Palatino Linotype" w:hAnsi="Palatino Linotype" w:cs="Palatino Linotype"/>
          <w:i/>
        </w:rPr>
      </w:pPr>
    </w:p>
    <w:p w14:paraId="71A9DF1E" w14:textId="77777777" w:rsidR="00357964" w:rsidRPr="003648F0" w:rsidRDefault="00442EB7">
      <w:pPr>
        <w:spacing w:after="0" w:line="360" w:lineRule="auto"/>
        <w:ind w:right="560"/>
        <w:jc w:val="both"/>
        <w:rPr>
          <w:rFonts w:ascii="Palatino Linotype" w:eastAsia="Palatino Linotype" w:hAnsi="Palatino Linotype" w:cs="Palatino Linotype"/>
        </w:rPr>
      </w:pPr>
      <w:r w:rsidRPr="003648F0">
        <w:rPr>
          <w:rFonts w:ascii="Palatino Linotype" w:eastAsia="Palatino Linotype" w:hAnsi="Palatino Linotype" w:cs="Palatino Linotype"/>
        </w:rPr>
        <w:t xml:space="preserve">Asimismo, el </w:t>
      </w:r>
      <w:r w:rsidRPr="003648F0">
        <w:rPr>
          <w:rFonts w:ascii="Palatino Linotype" w:eastAsia="Palatino Linotype" w:hAnsi="Palatino Linotype" w:cs="Palatino Linotype"/>
          <w:b/>
        </w:rPr>
        <w:t xml:space="preserve">SUJETO OBLIGADO </w:t>
      </w:r>
      <w:r w:rsidRPr="003648F0">
        <w:rPr>
          <w:rFonts w:ascii="Palatino Linotype" w:eastAsia="Palatino Linotype" w:hAnsi="Palatino Linotype" w:cs="Palatino Linotype"/>
        </w:rPr>
        <w:t xml:space="preserve">adjuntó los documentos que se describen a continuación: </w:t>
      </w:r>
    </w:p>
    <w:p w14:paraId="1CE16F72" w14:textId="77777777" w:rsidR="00357964" w:rsidRPr="003648F0" w:rsidRDefault="00357964">
      <w:pPr>
        <w:spacing w:after="0" w:line="360" w:lineRule="auto"/>
        <w:ind w:right="560"/>
        <w:jc w:val="both"/>
        <w:rPr>
          <w:rFonts w:ascii="Palatino Linotype" w:eastAsia="Palatino Linotype" w:hAnsi="Palatino Linotype" w:cs="Palatino Linotype"/>
        </w:rPr>
      </w:pPr>
    </w:p>
    <w:p w14:paraId="0F7D3179" w14:textId="77777777" w:rsidR="00357964" w:rsidRPr="003648F0" w:rsidRDefault="00442EB7">
      <w:pPr>
        <w:numPr>
          <w:ilvl w:val="0"/>
          <w:numId w:val="4"/>
        </w:numPr>
        <w:pBdr>
          <w:top w:val="nil"/>
          <w:left w:val="nil"/>
          <w:bottom w:val="nil"/>
          <w:right w:val="nil"/>
          <w:between w:val="nil"/>
        </w:pBdr>
        <w:spacing w:after="0" w:line="360" w:lineRule="auto"/>
        <w:ind w:right="560"/>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color w:val="000000"/>
        </w:rPr>
        <w:t xml:space="preserve">Oficio signado por el Contralor Interno Municipal, mediante el cual informa que </w:t>
      </w:r>
      <w:r w:rsidRPr="003648F0">
        <w:rPr>
          <w:rFonts w:ascii="Palatino Linotype" w:eastAsia="Palatino Linotype" w:hAnsi="Palatino Linotype" w:cs="Palatino Linotype"/>
          <w:b/>
          <w:color w:val="000000"/>
        </w:rPr>
        <w:t xml:space="preserve">no existe registro de plan anual de trabajo de comité coordinador ni de comité </w:t>
      </w:r>
      <w:r w:rsidRPr="003648F0">
        <w:rPr>
          <w:rFonts w:ascii="Palatino Linotype" w:eastAsia="Palatino Linotype" w:hAnsi="Palatino Linotype" w:cs="Palatino Linotype"/>
          <w:b/>
          <w:color w:val="000000"/>
        </w:rPr>
        <w:lastRenderedPageBreak/>
        <w:t>de participación ciudadana debido a que en fecha cuatro de diciembre de dos mil veintiuno se integró el sistema municipal anticorrupción, en fecha ocho de abril de dos mil veintidós renunciaron dos integrantes, entre ellos quien fungía como presidenta; se presentó una propuesta de plan de trabajo pero no se pudo aprobar por falta de quorum legal y, por no existir presidente tampoco se aprobó el plan de trabajo del comité coordinador</w:t>
      </w:r>
      <w:r w:rsidRPr="003648F0">
        <w:rPr>
          <w:rFonts w:ascii="Palatino Linotype" w:eastAsia="Palatino Linotype" w:hAnsi="Palatino Linotype" w:cs="Palatino Linotype"/>
          <w:color w:val="000000"/>
        </w:rPr>
        <w:t xml:space="preserve">, asimismo refirió que se están realizando esfuerzos para integrar la comisión de selección municipal. </w:t>
      </w:r>
    </w:p>
    <w:p w14:paraId="50DFA641" w14:textId="77777777" w:rsidR="00357964" w:rsidRPr="003648F0" w:rsidRDefault="00442EB7">
      <w:pPr>
        <w:numPr>
          <w:ilvl w:val="0"/>
          <w:numId w:val="4"/>
        </w:numPr>
        <w:pBdr>
          <w:top w:val="nil"/>
          <w:left w:val="nil"/>
          <w:bottom w:val="nil"/>
          <w:right w:val="nil"/>
          <w:between w:val="nil"/>
        </w:pBdr>
        <w:spacing w:after="0" w:line="360" w:lineRule="auto"/>
        <w:ind w:right="560"/>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color w:val="000000"/>
        </w:rPr>
        <w:t xml:space="preserve">Renuncias de los integrantes del Comité Municipal Anticorrupción. </w:t>
      </w:r>
    </w:p>
    <w:p w14:paraId="2EF9E767" w14:textId="77777777" w:rsidR="00357964" w:rsidRPr="003648F0" w:rsidRDefault="00442EB7">
      <w:pPr>
        <w:numPr>
          <w:ilvl w:val="0"/>
          <w:numId w:val="4"/>
        </w:numPr>
        <w:pBdr>
          <w:top w:val="nil"/>
          <w:left w:val="nil"/>
          <w:bottom w:val="nil"/>
          <w:right w:val="nil"/>
          <w:between w:val="nil"/>
        </w:pBdr>
        <w:spacing w:after="0" w:line="360" w:lineRule="auto"/>
        <w:ind w:right="560"/>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color w:val="000000"/>
        </w:rPr>
        <w:t xml:space="preserve">Oficio de fecha doce de diciembre de dos mil veintidós, signado por el Contralor Interno Municipal, mediante el cual informa que se autoriza la publicación en la Gaceta Municipal de la primera y segunda convocatoria para elegir a los integrantes de la Comisión de Selección Municipal que deberá elegir a dos integrantes del Comité de Participación Ciudadana. </w:t>
      </w:r>
    </w:p>
    <w:p w14:paraId="442F2173" w14:textId="77777777" w:rsidR="00357964" w:rsidRPr="003648F0" w:rsidRDefault="00442EB7">
      <w:pPr>
        <w:numPr>
          <w:ilvl w:val="0"/>
          <w:numId w:val="4"/>
        </w:numPr>
        <w:pBdr>
          <w:top w:val="nil"/>
          <w:left w:val="nil"/>
          <w:bottom w:val="nil"/>
          <w:right w:val="nil"/>
          <w:between w:val="nil"/>
        </w:pBdr>
        <w:spacing w:after="0" w:line="360" w:lineRule="auto"/>
        <w:ind w:right="560"/>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color w:val="000000"/>
        </w:rPr>
        <w:t xml:space="preserve"> Gaceta Municipal relativa a la 1era convocatoria para elegir a los integrantes de la Comisión de Selección Municipal. </w:t>
      </w:r>
    </w:p>
    <w:p w14:paraId="5F231A1C" w14:textId="77777777" w:rsidR="00357964" w:rsidRPr="003648F0" w:rsidRDefault="00442EB7">
      <w:pPr>
        <w:numPr>
          <w:ilvl w:val="0"/>
          <w:numId w:val="4"/>
        </w:numPr>
        <w:pBdr>
          <w:top w:val="nil"/>
          <w:left w:val="nil"/>
          <w:bottom w:val="nil"/>
          <w:right w:val="nil"/>
          <w:between w:val="nil"/>
        </w:pBdr>
        <w:spacing w:after="0" w:line="360" w:lineRule="auto"/>
        <w:ind w:right="560"/>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color w:val="000000"/>
        </w:rPr>
        <w:t>Gaceta Municipal relativa a la 2da convocatoria para elegir a los integrantes de la Comisión de Selección Municipal.</w:t>
      </w:r>
    </w:p>
    <w:p w14:paraId="60AD7C23" w14:textId="77777777" w:rsidR="00357964" w:rsidRPr="003648F0" w:rsidRDefault="00442EB7">
      <w:pPr>
        <w:numPr>
          <w:ilvl w:val="0"/>
          <w:numId w:val="4"/>
        </w:numPr>
        <w:pBdr>
          <w:top w:val="nil"/>
          <w:left w:val="nil"/>
          <w:bottom w:val="nil"/>
          <w:right w:val="nil"/>
          <w:between w:val="nil"/>
        </w:pBdr>
        <w:spacing w:after="0" w:line="360" w:lineRule="auto"/>
        <w:ind w:right="560"/>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color w:val="000000"/>
        </w:rPr>
        <w:t xml:space="preserve">Plan de Trabajo Anual del Comité Anticorrupción. </w:t>
      </w:r>
    </w:p>
    <w:p w14:paraId="7A802DFE" w14:textId="77777777" w:rsidR="00357964" w:rsidRPr="003648F0" w:rsidRDefault="00442EB7">
      <w:pPr>
        <w:numPr>
          <w:ilvl w:val="0"/>
          <w:numId w:val="4"/>
        </w:numPr>
        <w:pBdr>
          <w:top w:val="nil"/>
          <w:left w:val="nil"/>
          <w:bottom w:val="nil"/>
          <w:right w:val="nil"/>
          <w:between w:val="nil"/>
        </w:pBdr>
        <w:spacing w:after="0" w:line="360" w:lineRule="auto"/>
        <w:ind w:right="560"/>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color w:val="000000"/>
        </w:rPr>
        <w:t>Acta de la Décima Sexta Sesión Ordinaria del Comité de Transparencia, mediante el cual confirma la inexistencia de la información requerida en la solicitud de información 006/TEMAMATL/IP/2023</w:t>
      </w:r>
    </w:p>
    <w:p w14:paraId="22715CF7" w14:textId="77777777" w:rsidR="00357964" w:rsidRPr="003648F0" w:rsidRDefault="00357964">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color w:val="000000"/>
        </w:rPr>
      </w:pPr>
    </w:p>
    <w:p w14:paraId="72083496" w14:textId="77777777" w:rsidR="00357964" w:rsidRPr="003648F0" w:rsidRDefault="00442EB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648F0">
        <w:rPr>
          <w:rFonts w:ascii="Palatino Linotype" w:eastAsia="Palatino Linotype" w:hAnsi="Palatino Linotype" w:cs="Palatino Linotype"/>
          <w:b/>
          <w:color w:val="000000"/>
          <w:sz w:val="24"/>
          <w:szCs w:val="24"/>
        </w:rPr>
        <w:t>Recurso de revisión.</w:t>
      </w:r>
      <w:r w:rsidRPr="003648F0">
        <w:rPr>
          <w:rFonts w:ascii="Palatino Linotype" w:eastAsia="Palatino Linotype" w:hAnsi="Palatino Linotype" w:cs="Palatino Linotype"/>
          <w:color w:val="000000"/>
          <w:sz w:val="24"/>
          <w:szCs w:val="24"/>
        </w:rPr>
        <w:t xml:space="preserve"> El Particular, derivado de la respuesta del </w:t>
      </w:r>
      <w:r w:rsidRPr="003648F0">
        <w:rPr>
          <w:rFonts w:ascii="Palatino Linotype" w:eastAsia="Palatino Linotype" w:hAnsi="Palatino Linotype" w:cs="Palatino Linotype"/>
          <w:b/>
          <w:color w:val="000000"/>
          <w:sz w:val="24"/>
          <w:szCs w:val="24"/>
        </w:rPr>
        <w:t>SUJETO OBLIGADO</w:t>
      </w:r>
      <w:r w:rsidRPr="003648F0">
        <w:rPr>
          <w:rFonts w:ascii="Palatino Linotype" w:eastAsia="Palatino Linotype" w:hAnsi="Palatino Linotype" w:cs="Palatino Linotype"/>
          <w:color w:val="000000"/>
          <w:sz w:val="24"/>
          <w:szCs w:val="24"/>
        </w:rPr>
        <w:t xml:space="preserve"> interpuso Recurso de Revisión a través del </w:t>
      </w:r>
      <w:r w:rsidRPr="003648F0">
        <w:rPr>
          <w:rFonts w:ascii="Palatino Linotype" w:eastAsia="Palatino Linotype" w:hAnsi="Palatino Linotype" w:cs="Palatino Linotype"/>
          <w:b/>
          <w:color w:val="000000"/>
          <w:sz w:val="24"/>
          <w:szCs w:val="24"/>
        </w:rPr>
        <w:t>SAIMEX</w:t>
      </w:r>
      <w:r w:rsidRPr="003648F0">
        <w:rPr>
          <w:rFonts w:ascii="Palatino Linotype" w:eastAsia="Palatino Linotype" w:hAnsi="Palatino Linotype" w:cs="Palatino Linotype"/>
          <w:color w:val="000000"/>
          <w:sz w:val="24"/>
          <w:szCs w:val="24"/>
        </w:rPr>
        <w:t xml:space="preserve"> en fecha </w:t>
      </w:r>
      <w:r w:rsidRPr="003648F0">
        <w:rPr>
          <w:rFonts w:ascii="Palatino Linotype" w:eastAsia="Palatino Linotype" w:hAnsi="Palatino Linotype" w:cs="Palatino Linotype"/>
          <w:b/>
          <w:color w:val="000000"/>
          <w:sz w:val="24"/>
          <w:szCs w:val="24"/>
        </w:rPr>
        <w:t>siete de febrero de dos mil veinti</w:t>
      </w:r>
      <w:r w:rsidRPr="003648F0">
        <w:rPr>
          <w:rFonts w:ascii="Palatino Linotype" w:eastAsia="Palatino Linotype" w:hAnsi="Palatino Linotype" w:cs="Palatino Linotype"/>
          <w:b/>
          <w:sz w:val="24"/>
          <w:szCs w:val="24"/>
        </w:rPr>
        <w:t>trés</w:t>
      </w:r>
      <w:r w:rsidRPr="003648F0">
        <w:rPr>
          <w:rFonts w:ascii="Palatino Linotype" w:eastAsia="Palatino Linotype" w:hAnsi="Palatino Linotype" w:cs="Palatino Linotype"/>
          <w:color w:val="000000"/>
          <w:sz w:val="24"/>
          <w:szCs w:val="24"/>
        </w:rPr>
        <w:t>, a través del cual expresó lo siguiente:</w:t>
      </w:r>
    </w:p>
    <w:p w14:paraId="3FD65BEC" w14:textId="77777777" w:rsidR="00357964" w:rsidRPr="003648F0" w:rsidRDefault="00442EB7">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color w:val="000000"/>
        </w:rPr>
      </w:pPr>
      <w:r w:rsidRPr="003648F0">
        <w:rPr>
          <w:rFonts w:ascii="Palatino Linotype" w:eastAsia="Palatino Linotype" w:hAnsi="Palatino Linotype" w:cs="Palatino Linotype"/>
          <w:b/>
          <w:color w:val="000000"/>
          <w:sz w:val="24"/>
          <w:szCs w:val="24"/>
        </w:rPr>
        <w:lastRenderedPageBreak/>
        <w:t xml:space="preserve">Acto impugnado. </w:t>
      </w:r>
      <w:r w:rsidRPr="003648F0">
        <w:rPr>
          <w:rFonts w:ascii="Palatino Linotype" w:eastAsia="Palatino Linotype" w:hAnsi="Palatino Linotype" w:cs="Palatino Linotype"/>
          <w:i/>
          <w:color w:val="000000"/>
        </w:rPr>
        <w:t>“</w:t>
      </w:r>
      <w:r w:rsidRPr="003648F0">
        <w:rPr>
          <w:rFonts w:ascii="Palatino Linotype" w:eastAsia="Palatino Linotype" w:hAnsi="Palatino Linotype" w:cs="Palatino Linotype"/>
          <w:i/>
          <w:color w:val="000000"/>
          <w:sz w:val="24"/>
          <w:szCs w:val="24"/>
        </w:rPr>
        <w:t>NO SE ENTREGO LA INFORMACIÓN SOLICITDA COMO SE LE SOLICITÓ.”.</w:t>
      </w:r>
    </w:p>
    <w:p w14:paraId="1D914946" w14:textId="77777777" w:rsidR="00357964" w:rsidRPr="003648F0" w:rsidRDefault="00357964">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color w:val="000000"/>
          <w:sz w:val="24"/>
          <w:szCs w:val="24"/>
        </w:rPr>
      </w:pPr>
    </w:p>
    <w:p w14:paraId="69B4C26B" w14:textId="77777777" w:rsidR="00357964" w:rsidRPr="003648F0" w:rsidRDefault="00442EB7">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color w:val="000000"/>
        </w:rPr>
      </w:pPr>
      <w:r w:rsidRPr="003648F0">
        <w:rPr>
          <w:rFonts w:ascii="Palatino Linotype" w:eastAsia="Palatino Linotype" w:hAnsi="Palatino Linotype" w:cs="Palatino Linotype"/>
          <w:b/>
          <w:color w:val="000000"/>
          <w:sz w:val="24"/>
          <w:szCs w:val="24"/>
        </w:rPr>
        <w:t xml:space="preserve">Razones o motivos de la inconformidad: </w:t>
      </w:r>
      <w:r w:rsidRPr="003648F0">
        <w:rPr>
          <w:rFonts w:ascii="Palatino Linotype" w:eastAsia="Palatino Linotype" w:hAnsi="Palatino Linotype" w:cs="Palatino Linotype"/>
          <w:i/>
          <w:color w:val="000000"/>
        </w:rPr>
        <w:t>“</w:t>
      </w:r>
      <w:r w:rsidRPr="003648F0">
        <w:rPr>
          <w:rFonts w:ascii="Palatino Linotype" w:eastAsia="Palatino Linotype" w:hAnsi="Palatino Linotype" w:cs="Palatino Linotype"/>
          <w:i/>
          <w:color w:val="000000"/>
          <w:sz w:val="24"/>
          <w:szCs w:val="24"/>
        </w:rPr>
        <w:t xml:space="preserve">NO SE ENTREGO LA INFORMACIÓN SOLICITDA, </w:t>
      </w:r>
      <w:r w:rsidRPr="003648F0">
        <w:rPr>
          <w:rFonts w:ascii="Palatino Linotype" w:eastAsia="Palatino Linotype" w:hAnsi="Palatino Linotype" w:cs="Palatino Linotype"/>
          <w:b/>
          <w:i/>
          <w:color w:val="000000"/>
          <w:sz w:val="24"/>
          <w:szCs w:val="24"/>
          <w:u w:val="single"/>
        </w:rPr>
        <w:t>REMITE EL COPIA Y PEGA DE L A LEY DE TRANSPARENCIA Y ACCESO A LA INFORMACIÓN PÚBLICA EN SUS DIFERENTES ARTICULOS</w:t>
      </w:r>
      <w:r w:rsidRPr="003648F0">
        <w:rPr>
          <w:rFonts w:ascii="Palatino Linotype" w:eastAsia="Palatino Linotype" w:hAnsi="Palatino Linotype" w:cs="Palatino Linotype"/>
          <w:i/>
          <w:color w:val="000000"/>
          <w:sz w:val="24"/>
          <w:szCs w:val="24"/>
        </w:rPr>
        <w:t xml:space="preserve">, </w:t>
      </w:r>
      <w:r w:rsidRPr="003648F0">
        <w:rPr>
          <w:rFonts w:ascii="Palatino Linotype" w:eastAsia="Palatino Linotype" w:hAnsi="Palatino Linotype" w:cs="Palatino Linotype"/>
          <w:b/>
          <w:i/>
          <w:color w:val="000000"/>
          <w:sz w:val="24"/>
          <w:szCs w:val="24"/>
          <w:u w:val="single"/>
        </w:rPr>
        <w:t>SIN REMITIR EL SOPORTE DOCUMENTAL DE LO SOLICITADO</w:t>
      </w:r>
      <w:r w:rsidRPr="003648F0">
        <w:rPr>
          <w:rFonts w:ascii="Palatino Linotype" w:eastAsia="Palatino Linotype" w:hAnsi="Palatino Linotype" w:cs="Palatino Linotype"/>
          <w:i/>
          <w:color w:val="000000"/>
          <w:sz w:val="24"/>
          <w:szCs w:val="24"/>
        </w:rPr>
        <w:t>, DADO QUE TENER EL COMITE DEL SISTEMA ANTICORRUPCIÓN ES UNA FACULATAD QUE SE DEBE CUMPLIR, TODOS LOS M UNICIPIOS DEL ESTADO DE MÉXICO”</w:t>
      </w:r>
    </w:p>
    <w:p w14:paraId="5693615B" w14:textId="77777777" w:rsidR="00357964" w:rsidRPr="003648F0" w:rsidRDefault="00357964">
      <w:pPr>
        <w:spacing w:after="0" w:line="360" w:lineRule="auto"/>
        <w:ind w:right="49"/>
        <w:jc w:val="both"/>
        <w:rPr>
          <w:rFonts w:ascii="Palatino Linotype" w:eastAsia="Palatino Linotype" w:hAnsi="Palatino Linotype" w:cs="Palatino Linotype"/>
          <w:sz w:val="24"/>
          <w:szCs w:val="24"/>
        </w:rPr>
      </w:pPr>
    </w:p>
    <w:p w14:paraId="6F0ABBC5" w14:textId="77777777" w:rsidR="00357964" w:rsidRPr="003648F0" w:rsidRDefault="00442EB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648F0">
        <w:rPr>
          <w:rFonts w:ascii="Palatino Linotype" w:eastAsia="Palatino Linotype" w:hAnsi="Palatino Linotype" w:cs="Palatino Linotype"/>
          <w:b/>
          <w:color w:val="000000"/>
          <w:sz w:val="24"/>
          <w:szCs w:val="24"/>
        </w:rPr>
        <w:t>Turno.</w:t>
      </w:r>
      <w:r w:rsidRPr="003648F0">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revisión número </w:t>
      </w:r>
      <w:r w:rsidRPr="003648F0">
        <w:rPr>
          <w:rFonts w:ascii="Palatino Linotype" w:eastAsia="Palatino Linotype" w:hAnsi="Palatino Linotype" w:cs="Palatino Linotype"/>
          <w:b/>
          <w:color w:val="000000"/>
          <w:sz w:val="24"/>
          <w:szCs w:val="24"/>
        </w:rPr>
        <w:t>00644/INFOEM/IP/RR/2023</w:t>
      </w:r>
      <w:r w:rsidRPr="003648F0">
        <w:rPr>
          <w:rFonts w:ascii="Palatino Linotype" w:eastAsia="Palatino Linotype" w:hAnsi="Palatino Linotype" w:cs="Palatino Linotype"/>
          <w:color w:val="000000"/>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09D25AFF" w14:textId="77777777" w:rsidR="00357964" w:rsidRPr="003648F0" w:rsidRDefault="0035796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5F9A7CD" w14:textId="77777777" w:rsidR="00357964" w:rsidRPr="003648F0" w:rsidRDefault="00442EB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648F0">
        <w:rPr>
          <w:rFonts w:ascii="Palatino Linotype" w:eastAsia="Palatino Linotype" w:hAnsi="Palatino Linotype" w:cs="Palatino Linotype"/>
          <w:b/>
          <w:color w:val="000000"/>
          <w:sz w:val="24"/>
          <w:szCs w:val="24"/>
        </w:rPr>
        <w:t>Admisión del recurso de revisión</w:t>
      </w:r>
      <w:r w:rsidRPr="003648F0">
        <w:rPr>
          <w:rFonts w:ascii="Palatino Linotype" w:eastAsia="Palatino Linotype" w:hAnsi="Palatino Linotype" w:cs="Palatino Linotype"/>
          <w:color w:val="000000"/>
          <w:sz w:val="24"/>
          <w:szCs w:val="24"/>
        </w:rPr>
        <w:t xml:space="preserve">: En fecha </w:t>
      </w:r>
      <w:r w:rsidRPr="003648F0">
        <w:rPr>
          <w:rFonts w:ascii="Palatino Linotype" w:eastAsia="Palatino Linotype" w:hAnsi="Palatino Linotype" w:cs="Palatino Linotype"/>
          <w:b/>
          <w:color w:val="000000"/>
          <w:sz w:val="24"/>
          <w:szCs w:val="24"/>
        </w:rPr>
        <w:t>diez de febrero de dos mil veintitrés</w:t>
      </w:r>
      <w:r w:rsidRPr="003648F0">
        <w:rPr>
          <w:rFonts w:ascii="Palatino Linotype" w:eastAsia="Palatino Linotype" w:hAnsi="Palatino Linotype" w:cs="Palatino Linotype"/>
          <w:color w:val="000000"/>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35A74208" w14:textId="77777777" w:rsidR="00357964" w:rsidRPr="003648F0" w:rsidRDefault="0035796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C9D0F96" w14:textId="77777777" w:rsidR="00357964" w:rsidRPr="003648F0" w:rsidRDefault="00442EB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b/>
          <w:color w:val="000000"/>
          <w:sz w:val="24"/>
          <w:szCs w:val="24"/>
        </w:rPr>
        <w:lastRenderedPageBreak/>
        <w:t xml:space="preserve">Informe Justificado. </w:t>
      </w:r>
      <w:r w:rsidRPr="003648F0">
        <w:rPr>
          <w:rFonts w:ascii="Palatino Linotype" w:eastAsia="Palatino Linotype" w:hAnsi="Palatino Linotype" w:cs="Palatino Linotype"/>
          <w:color w:val="000000"/>
          <w:sz w:val="24"/>
          <w:szCs w:val="24"/>
        </w:rPr>
        <w:t xml:space="preserve">En fecha </w:t>
      </w:r>
      <w:r w:rsidRPr="003648F0">
        <w:rPr>
          <w:rFonts w:ascii="Palatino Linotype" w:eastAsia="Palatino Linotype" w:hAnsi="Palatino Linotype" w:cs="Palatino Linotype"/>
          <w:b/>
          <w:color w:val="000000"/>
          <w:sz w:val="24"/>
          <w:szCs w:val="24"/>
        </w:rPr>
        <w:t>once de febrero de dos mil veintitrés</w:t>
      </w:r>
      <w:r w:rsidRPr="003648F0">
        <w:rPr>
          <w:rFonts w:ascii="Palatino Linotype" w:eastAsia="Palatino Linotype" w:hAnsi="Palatino Linotype" w:cs="Palatino Linotype"/>
          <w:color w:val="000000"/>
          <w:sz w:val="24"/>
          <w:szCs w:val="24"/>
        </w:rPr>
        <w:t xml:space="preserve">, el </w:t>
      </w:r>
      <w:r w:rsidRPr="003648F0">
        <w:rPr>
          <w:rFonts w:ascii="Palatino Linotype" w:eastAsia="Palatino Linotype" w:hAnsi="Palatino Linotype" w:cs="Palatino Linotype"/>
          <w:b/>
          <w:color w:val="000000"/>
          <w:sz w:val="24"/>
          <w:szCs w:val="24"/>
        </w:rPr>
        <w:t xml:space="preserve">SUJETO OBLIGADO </w:t>
      </w:r>
      <w:r w:rsidRPr="003648F0">
        <w:rPr>
          <w:rFonts w:ascii="Palatino Linotype" w:eastAsia="Palatino Linotype" w:hAnsi="Palatino Linotype" w:cs="Palatino Linotype"/>
          <w:color w:val="000000"/>
          <w:sz w:val="24"/>
          <w:szCs w:val="24"/>
        </w:rPr>
        <w:t xml:space="preserve">remitió su informe justificado, mediante el cual refirió lo siguiente: </w:t>
      </w:r>
    </w:p>
    <w:p w14:paraId="606BCFCC" w14:textId="77777777" w:rsidR="00357964" w:rsidRPr="003648F0" w:rsidRDefault="0035796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230FAAF0" w14:textId="77777777" w:rsidR="00357964" w:rsidRPr="003648F0" w:rsidRDefault="00442EB7">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color w:val="000000"/>
        </w:rPr>
        <w:t xml:space="preserve">Oficio de fecha once de febrero de dos mil veintitrés, signado por el titular de la Unidad de Transparencia, mediante el cual informa que no se encuentra instalado el comité, ya que sus integrantes han renunciado, no obstante, no se copió o pego artículos de la Ley. </w:t>
      </w:r>
    </w:p>
    <w:p w14:paraId="2B1D8D42" w14:textId="77777777" w:rsidR="00357964" w:rsidRPr="003648F0" w:rsidRDefault="0035796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27C0EF2D" w14:textId="77777777" w:rsidR="00357964" w:rsidRPr="003648F0" w:rsidRDefault="00442EB7">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sidRPr="003648F0">
        <w:rPr>
          <w:rFonts w:ascii="Palatino Linotype" w:eastAsia="Palatino Linotype" w:hAnsi="Palatino Linotype" w:cs="Palatino Linotype"/>
          <w:color w:val="000000"/>
        </w:rPr>
        <w:t xml:space="preserve">Documento que se hizo del conocimiento del Particular en fecha </w:t>
      </w:r>
      <w:r w:rsidRPr="003648F0">
        <w:rPr>
          <w:rFonts w:ascii="Palatino Linotype" w:eastAsia="Palatino Linotype" w:hAnsi="Palatino Linotype" w:cs="Palatino Linotype"/>
          <w:b/>
          <w:color w:val="000000"/>
        </w:rPr>
        <w:t>treinta y uno de mayo de dos mil veinti</w:t>
      </w:r>
      <w:r w:rsidRPr="003648F0">
        <w:rPr>
          <w:rFonts w:ascii="Palatino Linotype" w:eastAsia="Palatino Linotype" w:hAnsi="Palatino Linotype" w:cs="Palatino Linotype"/>
          <w:b/>
        </w:rPr>
        <w:t xml:space="preserve">trés. </w:t>
      </w:r>
      <w:r w:rsidRPr="003648F0">
        <w:rPr>
          <w:rFonts w:ascii="Palatino Linotype" w:eastAsia="Palatino Linotype" w:hAnsi="Palatino Linotype" w:cs="Palatino Linotype"/>
          <w:b/>
          <w:color w:val="000000"/>
        </w:rPr>
        <w:t xml:space="preserve">. </w:t>
      </w:r>
    </w:p>
    <w:p w14:paraId="2FA44ECA" w14:textId="77777777" w:rsidR="00357964" w:rsidRPr="003648F0" w:rsidRDefault="0035796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4D6F7320" w14:textId="77777777" w:rsidR="00357964" w:rsidRPr="003648F0" w:rsidRDefault="00442EB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color w:val="000000"/>
        </w:rPr>
        <w:t xml:space="preserve">El Particular no realizó manifestaciones. </w:t>
      </w:r>
    </w:p>
    <w:p w14:paraId="47A06100" w14:textId="77777777" w:rsidR="00357964" w:rsidRPr="003648F0" w:rsidRDefault="0035796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EB616B0" w14:textId="77777777" w:rsidR="00357964" w:rsidRPr="003648F0" w:rsidRDefault="00442EB7">
      <w:pPr>
        <w:numPr>
          <w:ilvl w:val="0"/>
          <w:numId w:val="3"/>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sidRPr="003648F0">
        <w:rPr>
          <w:rFonts w:ascii="Palatino Linotype" w:eastAsia="Palatino Linotype" w:hAnsi="Palatino Linotype" w:cs="Palatino Linotype"/>
          <w:b/>
          <w:color w:val="000000"/>
          <w:sz w:val="24"/>
          <w:szCs w:val="24"/>
        </w:rPr>
        <w:t>Ampliación de plazo:</w:t>
      </w:r>
      <w:r w:rsidRPr="003648F0">
        <w:rPr>
          <w:rFonts w:ascii="Palatino Linotype" w:eastAsia="Palatino Linotype" w:hAnsi="Palatino Linotype" w:cs="Palatino Linotype"/>
          <w:color w:val="000000"/>
          <w:sz w:val="24"/>
          <w:szCs w:val="24"/>
        </w:rPr>
        <w:t xml:space="preserve"> El</w:t>
      </w:r>
      <w:r w:rsidRPr="003648F0">
        <w:rPr>
          <w:rFonts w:ascii="Palatino Linotype" w:eastAsia="Palatino Linotype" w:hAnsi="Palatino Linotype" w:cs="Palatino Linotype"/>
          <w:b/>
          <w:color w:val="000000"/>
          <w:sz w:val="24"/>
          <w:szCs w:val="24"/>
        </w:rPr>
        <w:t xml:space="preserve"> nueve de agosto de dos mil veintitrés</w:t>
      </w:r>
      <w:r w:rsidRPr="003648F0">
        <w:rPr>
          <w:rFonts w:ascii="Palatino Linotype" w:eastAsia="Palatino Linotype" w:hAnsi="Palatino Linotype" w:cs="Palatino Linotype"/>
          <w:color w:val="000000"/>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A914809" w14:textId="77777777" w:rsidR="00357964" w:rsidRPr="003648F0" w:rsidRDefault="00357964">
      <w:pPr>
        <w:spacing w:after="0" w:line="360" w:lineRule="auto"/>
        <w:ind w:right="49"/>
        <w:jc w:val="both"/>
        <w:rPr>
          <w:rFonts w:ascii="Palatino Linotype" w:eastAsia="Palatino Linotype" w:hAnsi="Palatino Linotype" w:cs="Palatino Linotype"/>
          <w:sz w:val="24"/>
          <w:szCs w:val="24"/>
        </w:rPr>
      </w:pPr>
    </w:p>
    <w:p w14:paraId="128562E7"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w:t>
      </w:r>
      <w:r w:rsidRPr="003648F0">
        <w:rPr>
          <w:rFonts w:ascii="Palatino Linotype" w:eastAsia="Palatino Linotype" w:hAnsi="Palatino Linotype" w:cs="Palatino Linotype"/>
          <w:sz w:val="24"/>
          <w:szCs w:val="24"/>
        </w:rPr>
        <w:lastRenderedPageBreak/>
        <w:t>circunstancia atípica que ha rebasado las capacidades técnicas y humanas del personal encargado de la proyección de las resoluciones a dichos medios de impugnación.</w:t>
      </w:r>
    </w:p>
    <w:p w14:paraId="22300565"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 </w:t>
      </w:r>
    </w:p>
    <w:p w14:paraId="274BC67D"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10A783D"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 </w:t>
      </w:r>
    </w:p>
    <w:p w14:paraId="29B372EF"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4D0C32" w14:textId="77777777" w:rsidR="00357964" w:rsidRPr="003648F0" w:rsidRDefault="00357964">
      <w:pPr>
        <w:spacing w:after="0" w:line="360" w:lineRule="auto"/>
        <w:ind w:right="49"/>
        <w:jc w:val="both"/>
        <w:rPr>
          <w:rFonts w:ascii="Palatino Linotype" w:eastAsia="Palatino Linotype" w:hAnsi="Palatino Linotype" w:cs="Palatino Linotype"/>
          <w:sz w:val="24"/>
          <w:szCs w:val="24"/>
        </w:rPr>
      </w:pPr>
    </w:p>
    <w:p w14:paraId="7AD9BE0A"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E5C8AB5" w14:textId="77777777" w:rsidR="00357964" w:rsidRPr="003648F0" w:rsidRDefault="00357964">
      <w:pPr>
        <w:spacing w:after="0" w:line="360" w:lineRule="auto"/>
        <w:ind w:right="49"/>
        <w:jc w:val="both"/>
        <w:rPr>
          <w:rFonts w:ascii="Palatino Linotype" w:eastAsia="Palatino Linotype" w:hAnsi="Palatino Linotype" w:cs="Palatino Linotype"/>
          <w:sz w:val="24"/>
          <w:szCs w:val="24"/>
        </w:rPr>
      </w:pPr>
    </w:p>
    <w:p w14:paraId="0F420C03"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3D382CA" w14:textId="77777777" w:rsidR="00357964" w:rsidRPr="003648F0" w:rsidRDefault="00357964">
      <w:pPr>
        <w:spacing w:after="0" w:line="360" w:lineRule="auto"/>
        <w:ind w:right="49"/>
        <w:jc w:val="both"/>
        <w:rPr>
          <w:rFonts w:ascii="Palatino Linotype" w:eastAsia="Palatino Linotype" w:hAnsi="Palatino Linotype" w:cs="Palatino Linotype"/>
          <w:sz w:val="24"/>
          <w:szCs w:val="24"/>
        </w:rPr>
      </w:pPr>
    </w:p>
    <w:p w14:paraId="144D65F6" w14:textId="77777777" w:rsidR="00357964" w:rsidRPr="003648F0" w:rsidRDefault="00442EB7">
      <w:pPr>
        <w:tabs>
          <w:tab w:val="left" w:pos="709"/>
        </w:tabs>
        <w:spacing w:after="0" w:line="360" w:lineRule="auto"/>
        <w:ind w:left="567" w:right="560"/>
        <w:jc w:val="both"/>
        <w:rPr>
          <w:rFonts w:ascii="Palatino Linotype" w:eastAsia="Palatino Linotype" w:hAnsi="Palatino Linotype" w:cs="Palatino Linotype"/>
        </w:rPr>
      </w:pPr>
      <w:r w:rsidRPr="003648F0">
        <w:rPr>
          <w:rFonts w:ascii="Palatino Linotype" w:eastAsia="Palatino Linotype" w:hAnsi="Palatino Linotype" w:cs="Palatino Linotype"/>
          <w:b/>
          <w:sz w:val="24"/>
          <w:szCs w:val="24"/>
        </w:rPr>
        <w:lastRenderedPageBreak/>
        <w:t>a</w:t>
      </w:r>
      <w:r w:rsidRPr="003648F0">
        <w:rPr>
          <w:rFonts w:ascii="Palatino Linotype" w:eastAsia="Palatino Linotype" w:hAnsi="Palatino Linotype" w:cs="Palatino Linotype"/>
          <w:b/>
        </w:rPr>
        <w:t>)    Complejidad del asunto:</w:t>
      </w:r>
      <w:r w:rsidRPr="003648F0">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84D5B77" w14:textId="77777777" w:rsidR="00357964" w:rsidRPr="003648F0" w:rsidRDefault="00442EB7">
      <w:pPr>
        <w:tabs>
          <w:tab w:val="left" w:pos="709"/>
        </w:tabs>
        <w:spacing w:after="0" w:line="360" w:lineRule="auto"/>
        <w:ind w:left="567" w:right="560"/>
        <w:jc w:val="both"/>
        <w:rPr>
          <w:rFonts w:ascii="Palatino Linotype" w:eastAsia="Palatino Linotype" w:hAnsi="Palatino Linotype" w:cs="Palatino Linotype"/>
        </w:rPr>
      </w:pPr>
      <w:r w:rsidRPr="003648F0">
        <w:rPr>
          <w:rFonts w:ascii="Palatino Linotype" w:eastAsia="Palatino Linotype" w:hAnsi="Palatino Linotype" w:cs="Palatino Linotype"/>
          <w:b/>
        </w:rPr>
        <w:t>b)   Actividad Procesal del interesado</w:t>
      </w:r>
      <w:r w:rsidRPr="003648F0">
        <w:rPr>
          <w:rFonts w:ascii="Palatino Linotype" w:eastAsia="Palatino Linotype" w:hAnsi="Palatino Linotype" w:cs="Palatino Linotype"/>
        </w:rPr>
        <w:t>: Acciones u omisiones del interesado.</w:t>
      </w:r>
    </w:p>
    <w:p w14:paraId="4ABAE0E9" w14:textId="77777777" w:rsidR="00357964" w:rsidRPr="003648F0" w:rsidRDefault="00442EB7">
      <w:pPr>
        <w:tabs>
          <w:tab w:val="left" w:pos="851"/>
        </w:tabs>
        <w:spacing w:after="0" w:line="360" w:lineRule="auto"/>
        <w:ind w:left="567" w:right="560"/>
        <w:jc w:val="both"/>
        <w:rPr>
          <w:rFonts w:ascii="Palatino Linotype" w:eastAsia="Palatino Linotype" w:hAnsi="Palatino Linotype" w:cs="Palatino Linotype"/>
        </w:rPr>
      </w:pPr>
      <w:r w:rsidRPr="003648F0">
        <w:rPr>
          <w:rFonts w:ascii="Palatino Linotype" w:eastAsia="Palatino Linotype" w:hAnsi="Palatino Linotype" w:cs="Palatino Linotype"/>
          <w:b/>
        </w:rPr>
        <w:t>c)  Conducta de la Autoridad:</w:t>
      </w:r>
      <w:r w:rsidRPr="003648F0">
        <w:rPr>
          <w:rFonts w:ascii="Palatino Linotype" w:eastAsia="Palatino Linotype" w:hAnsi="Palatino Linotype" w:cs="Palatino Linotype"/>
        </w:rPr>
        <w:t xml:space="preserve"> Las Acciones u omisiones realizadas en el procedimiento. Así como si la autoridad actuó con la debida diligencia.</w:t>
      </w:r>
    </w:p>
    <w:p w14:paraId="7E532E12" w14:textId="77777777" w:rsidR="00357964" w:rsidRPr="003648F0" w:rsidRDefault="00442EB7">
      <w:pPr>
        <w:tabs>
          <w:tab w:val="left" w:pos="851"/>
        </w:tabs>
        <w:spacing w:after="0" w:line="360" w:lineRule="auto"/>
        <w:ind w:left="567" w:right="560"/>
        <w:jc w:val="both"/>
        <w:rPr>
          <w:rFonts w:ascii="Palatino Linotype" w:eastAsia="Palatino Linotype" w:hAnsi="Palatino Linotype" w:cs="Palatino Linotype"/>
        </w:rPr>
      </w:pPr>
      <w:r w:rsidRPr="003648F0">
        <w:rPr>
          <w:rFonts w:ascii="Palatino Linotype" w:eastAsia="Palatino Linotype" w:hAnsi="Palatino Linotype" w:cs="Palatino Linotype"/>
          <w:b/>
        </w:rPr>
        <w:t>d) La afectación generada en la situación jurídica de la persona involucrada en el proceso:</w:t>
      </w:r>
      <w:r w:rsidRPr="003648F0">
        <w:rPr>
          <w:rFonts w:ascii="Palatino Linotype" w:eastAsia="Palatino Linotype" w:hAnsi="Palatino Linotype" w:cs="Palatino Linotype"/>
        </w:rPr>
        <w:t xml:space="preserve"> Violación a sus derechos humanos.</w:t>
      </w:r>
    </w:p>
    <w:p w14:paraId="581B6A2A" w14:textId="77777777" w:rsidR="00357964" w:rsidRPr="003648F0" w:rsidRDefault="00357964">
      <w:pPr>
        <w:tabs>
          <w:tab w:val="left" w:pos="851"/>
        </w:tabs>
        <w:spacing w:after="0" w:line="360" w:lineRule="auto"/>
        <w:ind w:left="567" w:right="560"/>
        <w:jc w:val="both"/>
        <w:rPr>
          <w:rFonts w:ascii="Palatino Linotype" w:eastAsia="Palatino Linotype" w:hAnsi="Palatino Linotype" w:cs="Palatino Linotype"/>
        </w:rPr>
      </w:pPr>
    </w:p>
    <w:p w14:paraId="2EC4B064"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AFABB8"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 </w:t>
      </w:r>
    </w:p>
    <w:p w14:paraId="505B7EF2"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3648F0">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3648F0">
        <w:rPr>
          <w:rFonts w:ascii="Palatino Linotype" w:eastAsia="Palatino Linotype" w:hAnsi="Palatino Linotype" w:cs="Palatino Linotype"/>
          <w:sz w:val="24"/>
          <w:szCs w:val="24"/>
        </w:rPr>
        <w:t>, visible en la Gaceta del Seminario Judicial de la Federación con el registro digital 205635.</w:t>
      </w:r>
    </w:p>
    <w:p w14:paraId="6121E03B"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 </w:t>
      </w:r>
    </w:p>
    <w:p w14:paraId="6BA41ADC"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A76B8D" w14:textId="77777777" w:rsidR="00357964" w:rsidRPr="003648F0" w:rsidRDefault="00357964">
      <w:pPr>
        <w:spacing w:after="0" w:line="360" w:lineRule="auto"/>
        <w:ind w:right="49"/>
        <w:jc w:val="both"/>
        <w:rPr>
          <w:rFonts w:ascii="Palatino Linotype" w:eastAsia="Palatino Linotype" w:hAnsi="Palatino Linotype" w:cs="Palatino Linotype"/>
          <w:sz w:val="24"/>
          <w:szCs w:val="24"/>
        </w:rPr>
      </w:pPr>
    </w:p>
    <w:p w14:paraId="5ED5BCFD"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8C01BAA"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 </w:t>
      </w:r>
    </w:p>
    <w:p w14:paraId="0CF215DD" w14:textId="77777777" w:rsidR="00357964" w:rsidRPr="003648F0" w:rsidRDefault="00442EB7">
      <w:pPr>
        <w:spacing w:after="0" w:line="360" w:lineRule="auto"/>
        <w:ind w:left="567" w:right="560"/>
        <w:jc w:val="both"/>
        <w:rPr>
          <w:rFonts w:ascii="Palatino Linotype" w:eastAsia="Palatino Linotype" w:hAnsi="Palatino Linotype" w:cs="Palatino Linotype"/>
        </w:rPr>
      </w:pPr>
      <w:r w:rsidRPr="003648F0">
        <w:rPr>
          <w:rFonts w:ascii="Palatino Linotype" w:eastAsia="Palatino Linotype" w:hAnsi="Palatino Linotype" w:cs="Palatino Linotype"/>
          <w:b/>
        </w:rPr>
        <w:t xml:space="preserve"> “PLAZO RAZONABLE PARA RESOLVER. DIMENSIÓN Y EFECTOS DE ESTE CONCEPTO CUANDO SE ADUCE EXCESIVA CARGA DE TRABAJO.”</w:t>
      </w:r>
      <w:r w:rsidRPr="003648F0">
        <w:rPr>
          <w:rFonts w:ascii="Palatino Linotype" w:eastAsia="Palatino Linotype" w:hAnsi="Palatino Linotype" w:cs="Palatino Linotype"/>
        </w:rPr>
        <w:t xml:space="preserve"> consultable en el Seminario Judicial de la Federación y su gaceta, con el registro digital 2002351.</w:t>
      </w:r>
    </w:p>
    <w:p w14:paraId="3E3D6F3D" w14:textId="77777777" w:rsidR="00357964" w:rsidRPr="003648F0" w:rsidRDefault="00442EB7">
      <w:pPr>
        <w:spacing w:after="0" w:line="360" w:lineRule="auto"/>
        <w:ind w:left="567" w:right="560"/>
        <w:jc w:val="both"/>
        <w:rPr>
          <w:rFonts w:ascii="Palatino Linotype" w:eastAsia="Palatino Linotype" w:hAnsi="Palatino Linotype" w:cs="Palatino Linotype"/>
        </w:rPr>
      </w:pPr>
      <w:r w:rsidRPr="003648F0">
        <w:rPr>
          <w:rFonts w:ascii="Palatino Linotype" w:eastAsia="Palatino Linotype" w:hAnsi="Palatino Linotype" w:cs="Palatino Linotype"/>
        </w:rPr>
        <w:t xml:space="preserve"> </w:t>
      </w:r>
    </w:p>
    <w:p w14:paraId="55E15A97" w14:textId="77777777" w:rsidR="00357964" w:rsidRPr="003648F0" w:rsidRDefault="00442EB7">
      <w:pPr>
        <w:spacing w:after="0" w:line="360" w:lineRule="auto"/>
        <w:ind w:left="567" w:right="560"/>
        <w:jc w:val="both"/>
        <w:rPr>
          <w:rFonts w:ascii="Palatino Linotype" w:eastAsia="Palatino Linotype" w:hAnsi="Palatino Linotype" w:cs="Palatino Linotype"/>
        </w:rPr>
      </w:pPr>
      <w:r w:rsidRPr="003648F0">
        <w:rPr>
          <w:rFonts w:ascii="Palatino Linotype" w:eastAsia="Palatino Linotype" w:hAnsi="Palatino Linotype" w:cs="Palatino Linotype"/>
          <w:b/>
        </w:rPr>
        <w:t>“PLAZO RAZONABLE PARA RESOLVER. CONCEPTO Y ELEMENTOS QUE LO INTEGRAN A LA LUZ DEL DERECHO INTERNACIONAL DE LOS DERECHOS HUMANOS.”,</w:t>
      </w:r>
      <w:r w:rsidRPr="003648F0">
        <w:rPr>
          <w:rFonts w:ascii="Palatino Linotype" w:eastAsia="Palatino Linotype" w:hAnsi="Palatino Linotype" w:cs="Palatino Linotype"/>
        </w:rPr>
        <w:t xml:space="preserve"> visible en el Seminario Judicial de la Federación y su gaceta, con el registro digital 2002350.</w:t>
      </w:r>
    </w:p>
    <w:p w14:paraId="415D2E1E" w14:textId="77777777" w:rsidR="00357964" w:rsidRPr="003648F0" w:rsidRDefault="0035796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2EBF17E1" w14:textId="77777777" w:rsidR="00357964" w:rsidRPr="003648F0" w:rsidRDefault="00442EB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3648F0">
        <w:rPr>
          <w:rFonts w:ascii="Palatino Linotype" w:eastAsia="Palatino Linotype" w:hAnsi="Palatino Linotype" w:cs="Palatino Linotype"/>
          <w:color w:val="000000"/>
          <w:sz w:val="24"/>
          <w:szCs w:val="24"/>
        </w:rPr>
        <w:t>Por ello, este organismo garante comprometido con la tutela de los derechos humanos confiados señala que este exceso del plazo legal para resolver el presente asunto resulta de carácter excepcional.</w:t>
      </w:r>
    </w:p>
    <w:p w14:paraId="7403EA8D" w14:textId="77777777" w:rsidR="00357964" w:rsidRPr="003648F0" w:rsidRDefault="0035796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554A1EEE" w14:textId="77777777" w:rsidR="00357964" w:rsidRPr="003648F0" w:rsidRDefault="00442EB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648F0">
        <w:rPr>
          <w:rFonts w:ascii="Palatino Linotype" w:eastAsia="Palatino Linotype" w:hAnsi="Palatino Linotype" w:cs="Palatino Linotype"/>
          <w:b/>
          <w:color w:val="000000"/>
          <w:sz w:val="24"/>
          <w:szCs w:val="24"/>
        </w:rPr>
        <w:t>Cierre de instrucción</w:t>
      </w:r>
      <w:r w:rsidRPr="003648F0">
        <w:rPr>
          <w:rFonts w:ascii="Palatino Linotype" w:eastAsia="Palatino Linotype" w:hAnsi="Palatino Linotype" w:cs="Palatino Linotype"/>
          <w:color w:val="000000"/>
          <w:sz w:val="24"/>
          <w:szCs w:val="24"/>
        </w:rPr>
        <w:t xml:space="preserve">. En fecha </w:t>
      </w:r>
      <w:r w:rsidRPr="003648F0">
        <w:rPr>
          <w:rFonts w:ascii="Palatino Linotype" w:eastAsia="Palatino Linotype" w:hAnsi="Palatino Linotype" w:cs="Palatino Linotype"/>
          <w:b/>
          <w:color w:val="000000"/>
          <w:sz w:val="24"/>
          <w:szCs w:val="24"/>
        </w:rPr>
        <w:t>nueve de agosto de dos mil veintitrés</w:t>
      </w:r>
      <w:r w:rsidRPr="003648F0">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14:paraId="1791661B" w14:textId="77777777" w:rsidR="00357964" w:rsidRPr="003648F0" w:rsidRDefault="0035796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006E4E3"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6387B274" w14:textId="77777777" w:rsidR="00357964" w:rsidRPr="003648F0" w:rsidRDefault="0035796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7D5EBBF" w14:textId="77777777" w:rsidR="00357964" w:rsidRPr="003648F0" w:rsidRDefault="00442EB7">
      <w:pPr>
        <w:spacing w:after="0" w:line="360" w:lineRule="auto"/>
        <w:ind w:right="49"/>
        <w:jc w:val="center"/>
        <w:rPr>
          <w:rFonts w:ascii="Palatino Linotype" w:eastAsia="Palatino Linotype" w:hAnsi="Palatino Linotype" w:cs="Palatino Linotype"/>
          <w:b/>
          <w:sz w:val="24"/>
          <w:szCs w:val="24"/>
        </w:rPr>
      </w:pPr>
      <w:r w:rsidRPr="003648F0">
        <w:rPr>
          <w:rFonts w:ascii="Palatino Linotype" w:eastAsia="Palatino Linotype" w:hAnsi="Palatino Linotype" w:cs="Palatino Linotype"/>
          <w:b/>
          <w:sz w:val="24"/>
          <w:szCs w:val="24"/>
        </w:rPr>
        <w:t>II.</w:t>
      </w:r>
      <w:r w:rsidRPr="003648F0">
        <w:rPr>
          <w:rFonts w:ascii="Palatino Linotype" w:eastAsia="Palatino Linotype" w:hAnsi="Palatino Linotype" w:cs="Palatino Linotype"/>
          <w:b/>
          <w:sz w:val="24"/>
          <w:szCs w:val="24"/>
        </w:rPr>
        <w:tab/>
        <w:t>C O N S I D E R A N D O:</w:t>
      </w:r>
    </w:p>
    <w:p w14:paraId="14C1F5E6" w14:textId="77777777" w:rsidR="00357964" w:rsidRPr="003648F0" w:rsidRDefault="00357964">
      <w:pPr>
        <w:spacing w:after="0" w:line="360" w:lineRule="auto"/>
        <w:ind w:right="49"/>
        <w:jc w:val="both"/>
        <w:rPr>
          <w:rFonts w:ascii="Palatino Linotype" w:eastAsia="Palatino Linotype" w:hAnsi="Palatino Linotype" w:cs="Palatino Linotype"/>
          <w:sz w:val="24"/>
          <w:szCs w:val="24"/>
        </w:rPr>
      </w:pPr>
    </w:p>
    <w:p w14:paraId="70034787"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b/>
          <w:sz w:val="24"/>
          <w:szCs w:val="24"/>
        </w:rPr>
        <w:t>Primero. Competencia.</w:t>
      </w:r>
      <w:r w:rsidRPr="003648F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w:t>
      </w:r>
      <w:r w:rsidRPr="003648F0">
        <w:rPr>
          <w:rFonts w:ascii="Palatino Linotype" w:eastAsia="Palatino Linotype" w:hAnsi="Palatino Linotype" w:cs="Palatino Linotype"/>
          <w:sz w:val="24"/>
          <w:szCs w:val="24"/>
        </w:rPr>
        <w:lastRenderedPageBreak/>
        <w:t>del Estado de México y Municipios; 9, fracciones I y XXIII y 11 del Reglamento Interior del Instituto de Transparencia, Acceso a la Información Pública y Protección de Datos Personales del Estado de México y Municipios.</w:t>
      </w:r>
    </w:p>
    <w:p w14:paraId="48DBF11E" w14:textId="77777777" w:rsidR="00357964" w:rsidRPr="003648F0" w:rsidRDefault="00357964">
      <w:pPr>
        <w:spacing w:after="0" w:line="360" w:lineRule="auto"/>
        <w:ind w:right="49"/>
        <w:jc w:val="both"/>
        <w:rPr>
          <w:rFonts w:ascii="Palatino Linotype" w:eastAsia="Palatino Linotype" w:hAnsi="Palatino Linotype" w:cs="Palatino Linotype"/>
          <w:sz w:val="24"/>
          <w:szCs w:val="24"/>
        </w:rPr>
      </w:pPr>
    </w:p>
    <w:p w14:paraId="38BDD51B"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b/>
          <w:sz w:val="24"/>
          <w:szCs w:val="24"/>
        </w:rPr>
        <w:t>Segundo. Oportunidad y Procedibilidad del Recurso de Revisión</w:t>
      </w:r>
      <w:r w:rsidRPr="003648F0">
        <w:rPr>
          <w:rFonts w:ascii="Palatino Linotype" w:eastAsia="Palatino Linotype" w:hAnsi="Palatino Linotype" w:cs="Palatino Linotype"/>
          <w:sz w:val="24"/>
          <w:szCs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5A5320A" w14:textId="77777777" w:rsidR="00357964" w:rsidRPr="003648F0" w:rsidRDefault="00357964">
      <w:pPr>
        <w:spacing w:after="0" w:line="360" w:lineRule="auto"/>
        <w:jc w:val="both"/>
        <w:rPr>
          <w:rFonts w:ascii="Palatino Linotype" w:eastAsia="Palatino Linotype" w:hAnsi="Palatino Linotype" w:cs="Palatino Linotype"/>
        </w:rPr>
      </w:pPr>
    </w:p>
    <w:p w14:paraId="0D7DA38B" w14:textId="77777777" w:rsidR="00357964" w:rsidRPr="003648F0" w:rsidRDefault="00442EB7">
      <w:pPr>
        <w:spacing w:after="0" w:line="360" w:lineRule="auto"/>
        <w:jc w:val="both"/>
        <w:rPr>
          <w:rFonts w:ascii="Palatino Linotype" w:eastAsia="Palatino Linotype" w:hAnsi="Palatino Linotype" w:cs="Palatino Linotype"/>
          <w:sz w:val="24"/>
          <w:szCs w:val="24"/>
        </w:rPr>
      </w:pPr>
      <w:bookmarkStart w:id="1" w:name="_heading=h.3znysh7" w:colFirst="0" w:colLast="0"/>
      <w:bookmarkEnd w:id="1"/>
      <w:r w:rsidRPr="003648F0">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sidRPr="003648F0">
        <w:rPr>
          <w:rFonts w:ascii="Palatino Linotype" w:eastAsia="Palatino Linotype" w:hAnsi="Palatino Linotype" w:cs="Palatino Linotype"/>
          <w:b/>
          <w:sz w:val="24"/>
          <w:szCs w:val="24"/>
        </w:rPr>
        <w:t>SUJETO OBLIGADO</w:t>
      </w:r>
      <w:r w:rsidRPr="003648F0">
        <w:rPr>
          <w:rFonts w:ascii="Palatino Linotype" w:eastAsia="Palatino Linotype" w:hAnsi="Palatino Linotype" w:cs="Palatino Linotype"/>
          <w:sz w:val="24"/>
          <w:szCs w:val="24"/>
        </w:rPr>
        <w:t xml:space="preserve"> remitió su respuesta en fecha </w:t>
      </w:r>
      <w:r w:rsidRPr="003648F0">
        <w:rPr>
          <w:rFonts w:ascii="Palatino Linotype" w:eastAsia="Palatino Linotype" w:hAnsi="Palatino Linotype" w:cs="Palatino Linotype"/>
          <w:b/>
          <w:sz w:val="24"/>
          <w:szCs w:val="24"/>
        </w:rPr>
        <w:t>veintitrés de enero de dos mil veintitrés</w:t>
      </w:r>
      <w:r w:rsidRPr="003648F0">
        <w:rPr>
          <w:rFonts w:ascii="Palatino Linotype" w:eastAsia="Palatino Linotype" w:hAnsi="Palatino Linotype" w:cs="Palatino Linotype"/>
          <w:sz w:val="24"/>
          <w:szCs w:val="24"/>
        </w:rPr>
        <w:t>,</w:t>
      </w:r>
      <w:r w:rsidRPr="003648F0">
        <w:rPr>
          <w:rFonts w:ascii="Palatino Linotype" w:eastAsia="Palatino Linotype" w:hAnsi="Palatino Linotype" w:cs="Palatino Linotype"/>
          <w:b/>
          <w:sz w:val="24"/>
          <w:szCs w:val="24"/>
        </w:rPr>
        <w:t xml:space="preserve"> </w:t>
      </w:r>
      <w:r w:rsidRPr="003648F0">
        <w:rPr>
          <w:rFonts w:ascii="Palatino Linotype" w:eastAsia="Palatino Linotype" w:hAnsi="Palatino Linotype" w:cs="Palatino Linotype"/>
          <w:sz w:val="24"/>
          <w:szCs w:val="24"/>
        </w:rPr>
        <w:t xml:space="preserve">mientras que el recurso de revisión interpuesto por la parte </w:t>
      </w:r>
      <w:r w:rsidRPr="003648F0">
        <w:rPr>
          <w:rFonts w:ascii="Palatino Linotype" w:eastAsia="Palatino Linotype" w:hAnsi="Palatino Linotype" w:cs="Palatino Linotype"/>
          <w:b/>
          <w:sz w:val="24"/>
          <w:szCs w:val="24"/>
        </w:rPr>
        <w:t>RECURRENTE</w:t>
      </w:r>
      <w:r w:rsidRPr="003648F0">
        <w:rPr>
          <w:rFonts w:ascii="Palatino Linotype" w:eastAsia="Palatino Linotype" w:hAnsi="Palatino Linotype" w:cs="Palatino Linotype"/>
          <w:sz w:val="24"/>
          <w:szCs w:val="24"/>
        </w:rPr>
        <w:t xml:space="preserve"> se tuvo por presentado el </w:t>
      </w:r>
      <w:r w:rsidRPr="003648F0">
        <w:rPr>
          <w:rFonts w:ascii="Palatino Linotype" w:eastAsia="Palatino Linotype" w:hAnsi="Palatino Linotype" w:cs="Palatino Linotype"/>
          <w:b/>
          <w:sz w:val="24"/>
          <w:szCs w:val="24"/>
        </w:rPr>
        <w:t>siete de febrero de dos mil veintitrés</w:t>
      </w:r>
      <w:r w:rsidRPr="003648F0">
        <w:rPr>
          <w:rFonts w:ascii="Palatino Linotype" w:eastAsia="Palatino Linotype" w:hAnsi="Palatino Linotype" w:cs="Palatino Linotype"/>
          <w:sz w:val="24"/>
          <w:szCs w:val="24"/>
        </w:rPr>
        <w:t xml:space="preserve">, esto es al décimo segundo día hábil en que se tuvo conocimiento de la respuesta. </w:t>
      </w:r>
    </w:p>
    <w:p w14:paraId="27F7D347" w14:textId="77777777" w:rsidR="00357964" w:rsidRPr="003648F0" w:rsidRDefault="00357964">
      <w:pPr>
        <w:spacing w:after="0" w:line="360" w:lineRule="auto"/>
        <w:jc w:val="both"/>
        <w:rPr>
          <w:rFonts w:ascii="Palatino Linotype" w:eastAsia="Palatino Linotype" w:hAnsi="Palatino Linotype" w:cs="Palatino Linotype"/>
          <w:sz w:val="24"/>
          <w:szCs w:val="24"/>
        </w:rPr>
      </w:pPr>
    </w:p>
    <w:p w14:paraId="69712514"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Es de suma importancia mencionar que, la parte no proporcionó nombre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A86BC0" w14:textId="77777777" w:rsidR="00357964" w:rsidRPr="003648F0" w:rsidRDefault="00357964">
      <w:pPr>
        <w:spacing w:after="0" w:line="360" w:lineRule="auto"/>
        <w:jc w:val="both"/>
        <w:rPr>
          <w:rFonts w:ascii="Palatino Linotype" w:eastAsia="Palatino Linotype" w:hAnsi="Palatino Linotype" w:cs="Palatino Linotype"/>
          <w:sz w:val="24"/>
          <w:szCs w:val="24"/>
        </w:rPr>
      </w:pPr>
    </w:p>
    <w:p w14:paraId="3C3A656A" w14:textId="77777777" w:rsidR="00357964" w:rsidRPr="003648F0" w:rsidRDefault="00442EB7">
      <w:pPr>
        <w:spacing w:after="0" w:line="276" w:lineRule="auto"/>
        <w:ind w:left="567" w:right="843"/>
        <w:jc w:val="both"/>
        <w:rPr>
          <w:rFonts w:ascii="Palatino Linotype" w:eastAsia="Palatino Linotype" w:hAnsi="Palatino Linotype" w:cs="Palatino Linotype"/>
          <w:i/>
        </w:rPr>
      </w:pPr>
      <w:r w:rsidRPr="003648F0">
        <w:rPr>
          <w:rFonts w:ascii="Palatino Linotype" w:eastAsia="Palatino Linotype" w:hAnsi="Palatino Linotype" w:cs="Palatino Linotype"/>
          <w:i/>
        </w:rPr>
        <w:lastRenderedPageBreak/>
        <w:t xml:space="preserve">"Las solicitudes </w:t>
      </w:r>
      <w:r w:rsidRPr="003648F0">
        <w:rPr>
          <w:rFonts w:ascii="Palatino Linotype" w:eastAsia="Palatino Linotype" w:hAnsi="Palatino Linotype" w:cs="Palatino Linotype"/>
          <w:b/>
          <w:i/>
        </w:rPr>
        <w:t>anónimas</w:t>
      </w:r>
      <w:r w:rsidRPr="003648F0">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275163FC" w14:textId="77777777" w:rsidR="00357964" w:rsidRPr="003648F0" w:rsidRDefault="00357964">
      <w:pPr>
        <w:spacing w:after="0" w:line="360" w:lineRule="auto"/>
        <w:jc w:val="both"/>
        <w:rPr>
          <w:rFonts w:ascii="Palatino Linotype" w:eastAsia="Palatino Linotype" w:hAnsi="Palatino Linotype" w:cs="Palatino Linotype"/>
          <w:sz w:val="24"/>
          <w:szCs w:val="24"/>
        </w:rPr>
      </w:pPr>
    </w:p>
    <w:p w14:paraId="7875712B" w14:textId="77777777" w:rsidR="00357964" w:rsidRPr="003648F0" w:rsidRDefault="00442EB7">
      <w:pPr>
        <w:spacing w:after="0" w:line="360" w:lineRule="auto"/>
        <w:jc w:val="both"/>
        <w:rPr>
          <w:rFonts w:ascii="Palatino Linotype" w:eastAsia="Palatino Linotype" w:hAnsi="Palatino Linotype" w:cs="Palatino Linotype"/>
          <w:b/>
          <w:sz w:val="24"/>
          <w:szCs w:val="24"/>
        </w:rPr>
      </w:pPr>
      <w:r w:rsidRPr="003648F0">
        <w:rPr>
          <w:rFonts w:ascii="Palatino Linotype" w:eastAsia="Palatino Linotype" w:hAnsi="Palatino Linotype" w:cs="Palatino Linotype"/>
          <w:sz w:val="24"/>
          <w:szCs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3648F0">
        <w:rPr>
          <w:rFonts w:ascii="Palatino Linotype" w:eastAsia="Palatino Linotype" w:hAnsi="Palatino Linotype" w:cs="Palatino Linotype"/>
          <w:b/>
          <w:sz w:val="24"/>
          <w:szCs w:val="24"/>
        </w:rPr>
        <w:t>SAIMEX.</w:t>
      </w:r>
    </w:p>
    <w:p w14:paraId="4C83686B" w14:textId="77777777" w:rsidR="00357964" w:rsidRPr="003648F0" w:rsidRDefault="00357964">
      <w:pPr>
        <w:spacing w:after="0" w:line="360" w:lineRule="auto"/>
        <w:jc w:val="both"/>
        <w:rPr>
          <w:rFonts w:ascii="Palatino Linotype" w:eastAsia="Palatino Linotype" w:hAnsi="Palatino Linotype" w:cs="Palatino Linotype"/>
        </w:rPr>
      </w:pPr>
    </w:p>
    <w:p w14:paraId="6849BCFE"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Finalmente, se advierte que resulta procedente la interposición del recurso, según lo manifestado por la persona Recurrente en sus motivos de inconformidad, de acuerdo con el artículo 179, fracciones I y III del ordenamiento legal citado, que a la letra dice: </w:t>
      </w:r>
    </w:p>
    <w:p w14:paraId="6FE43A3B" w14:textId="77777777" w:rsidR="00357964" w:rsidRPr="003648F0" w:rsidRDefault="00357964">
      <w:pPr>
        <w:spacing w:after="0" w:line="360" w:lineRule="auto"/>
        <w:jc w:val="both"/>
        <w:rPr>
          <w:rFonts w:ascii="Palatino Linotype" w:eastAsia="Palatino Linotype" w:hAnsi="Palatino Linotype" w:cs="Palatino Linotype"/>
        </w:rPr>
      </w:pPr>
    </w:p>
    <w:p w14:paraId="219AE119" w14:textId="77777777" w:rsidR="00357964" w:rsidRPr="003648F0" w:rsidRDefault="00442EB7">
      <w:pPr>
        <w:spacing w:after="0" w:line="276" w:lineRule="auto"/>
        <w:ind w:left="567" w:right="902"/>
        <w:jc w:val="both"/>
        <w:rPr>
          <w:rFonts w:ascii="Palatino Linotype" w:eastAsia="Palatino Linotype" w:hAnsi="Palatino Linotype" w:cs="Palatino Linotype"/>
          <w:i/>
        </w:rPr>
      </w:pPr>
      <w:r w:rsidRPr="003648F0">
        <w:rPr>
          <w:rFonts w:ascii="Palatino Linotype" w:eastAsia="Palatino Linotype" w:hAnsi="Palatino Linotype" w:cs="Palatino Linotype"/>
          <w:i/>
        </w:rPr>
        <w:t>“</w:t>
      </w:r>
      <w:r w:rsidRPr="003648F0">
        <w:rPr>
          <w:rFonts w:ascii="Palatino Linotype" w:eastAsia="Palatino Linotype" w:hAnsi="Palatino Linotype" w:cs="Palatino Linotype"/>
          <w:b/>
          <w:i/>
        </w:rPr>
        <w:t>Artículo 179.</w:t>
      </w:r>
      <w:r w:rsidRPr="003648F0">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DBA32B4" w14:textId="77777777" w:rsidR="00357964" w:rsidRPr="003648F0" w:rsidRDefault="00442EB7">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3648F0">
        <w:rPr>
          <w:rFonts w:ascii="Palatino Linotype" w:eastAsia="Palatino Linotype" w:hAnsi="Palatino Linotype" w:cs="Palatino Linotype"/>
          <w:i/>
          <w:color w:val="000000"/>
        </w:rPr>
        <w:t>…</w:t>
      </w:r>
    </w:p>
    <w:p w14:paraId="7B380D30" w14:textId="77777777" w:rsidR="00357964" w:rsidRPr="003648F0" w:rsidRDefault="00442EB7">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3648F0">
        <w:rPr>
          <w:rFonts w:ascii="Palatino Linotype" w:eastAsia="Palatino Linotype" w:hAnsi="Palatino Linotype" w:cs="Palatino Linotype"/>
          <w:i/>
          <w:color w:val="000000"/>
        </w:rPr>
        <w:t>I. La negativa a la información solicitada;</w:t>
      </w:r>
    </w:p>
    <w:p w14:paraId="305ED68F" w14:textId="77777777" w:rsidR="00357964" w:rsidRPr="003648F0" w:rsidRDefault="00442EB7">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3648F0">
        <w:rPr>
          <w:rFonts w:ascii="Palatino Linotype" w:eastAsia="Palatino Linotype" w:hAnsi="Palatino Linotype" w:cs="Palatino Linotype"/>
          <w:i/>
          <w:color w:val="000000"/>
        </w:rPr>
        <w:t>…</w:t>
      </w:r>
    </w:p>
    <w:p w14:paraId="415A09FC" w14:textId="77777777" w:rsidR="00357964" w:rsidRPr="003648F0" w:rsidRDefault="00442EB7">
      <w:pPr>
        <w:spacing w:after="0"/>
        <w:ind w:left="567"/>
        <w:rPr>
          <w:rFonts w:ascii="Palatino Linotype" w:eastAsia="Palatino Linotype" w:hAnsi="Palatino Linotype" w:cs="Palatino Linotype"/>
          <w:i/>
        </w:rPr>
      </w:pPr>
      <w:r w:rsidRPr="003648F0">
        <w:rPr>
          <w:rFonts w:ascii="Palatino Linotype" w:eastAsia="Palatino Linotype" w:hAnsi="Palatino Linotype" w:cs="Palatino Linotype"/>
          <w:i/>
        </w:rPr>
        <w:t>III. La declaración de inexistencia de la información;</w:t>
      </w:r>
    </w:p>
    <w:p w14:paraId="363DE0D0" w14:textId="77777777" w:rsidR="00357964" w:rsidRPr="003648F0" w:rsidRDefault="00357964">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color w:val="000000"/>
          <w:sz w:val="24"/>
          <w:szCs w:val="24"/>
        </w:rPr>
      </w:pPr>
    </w:p>
    <w:p w14:paraId="7EE66459"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b/>
          <w:sz w:val="24"/>
          <w:szCs w:val="24"/>
        </w:rPr>
        <w:t xml:space="preserve">Tercero. Materia de la revisión. </w:t>
      </w:r>
      <w:r w:rsidRPr="003648F0">
        <w:rPr>
          <w:rFonts w:ascii="Palatino Linotype" w:eastAsia="Palatino Linotype" w:hAnsi="Palatino Linotype" w:cs="Palatino Linotype"/>
          <w:sz w:val="24"/>
          <w:szCs w:val="24"/>
        </w:rPr>
        <w:t xml:space="preserve">La Litis a resolver en el presente asunto consiste en determinar si se actualizan las hipótesis previstas en las fracciones I y III del artículo 179 de la Ley de Transparencia y Acceso a la Información Pública del Estado de México y Municipios, relativa a la negativa de entrega de la información solicitada. </w:t>
      </w:r>
    </w:p>
    <w:p w14:paraId="67A4B3E6"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b/>
          <w:sz w:val="24"/>
          <w:szCs w:val="24"/>
        </w:rPr>
        <w:lastRenderedPageBreak/>
        <w:t xml:space="preserve">Cuarto. Estudio del asunto. </w:t>
      </w:r>
      <w:r w:rsidRPr="003648F0">
        <w:rPr>
          <w:rFonts w:ascii="Palatino Linotype" w:eastAsia="Palatino Linotype" w:hAnsi="Palatino Linotype" w:cs="Palatino Linotype"/>
          <w:sz w:val="24"/>
          <w:szCs w:val="24"/>
        </w:rPr>
        <w:t xml:space="preserve">En principio, es conveniente analizar si la respuesta del Sujeto Obligado cumple con los requisitos y procedimientos del derecho de acceso a la información pública, debido a que en la Ley de Transparencia y Acceso a la Información Pública del Estado de México y Municipios en su artículo 4, establece lo siguiente: </w:t>
      </w:r>
    </w:p>
    <w:p w14:paraId="34966B47" w14:textId="77777777" w:rsidR="00357964" w:rsidRPr="003648F0" w:rsidRDefault="00357964">
      <w:pPr>
        <w:spacing w:after="0" w:line="360" w:lineRule="auto"/>
        <w:jc w:val="both"/>
        <w:rPr>
          <w:rFonts w:ascii="Palatino Linotype" w:eastAsia="Palatino Linotype" w:hAnsi="Palatino Linotype" w:cs="Palatino Linotype"/>
        </w:rPr>
      </w:pPr>
    </w:p>
    <w:p w14:paraId="099E4BC7" w14:textId="77777777" w:rsidR="00357964" w:rsidRPr="003648F0" w:rsidRDefault="00442EB7">
      <w:pPr>
        <w:spacing w:after="0" w:line="276" w:lineRule="auto"/>
        <w:ind w:left="567" w:right="616"/>
        <w:jc w:val="both"/>
        <w:rPr>
          <w:rFonts w:ascii="Palatino Linotype" w:eastAsia="Palatino Linotype" w:hAnsi="Palatino Linotype" w:cs="Palatino Linotype"/>
          <w:i/>
        </w:rPr>
      </w:pPr>
      <w:r w:rsidRPr="003648F0">
        <w:rPr>
          <w:rFonts w:ascii="Palatino Linotype" w:eastAsia="Palatino Linotype" w:hAnsi="Palatino Linotype" w:cs="Palatino Linotype"/>
          <w:i/>
        </w:rPr>
        <w:t>“</w:t>
      </w:r>
      <w:r w:rsidRPr="003648F0">
        <w:rPr>
          <w:rFonts w:ascii="Palatino Linotype" w:eastAsia="Palatino Linotype" w:hAnsi="Palatino Linotype" w:cs="Palatino Linotype"/>
          <w:b/>
          <w:i/>
        </w:rPr>
        <w:t>Artículo 4</w:t>
      </w:r>
      <w:r w:rsidRPr="003648F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8CDC1A0" w14:textId="77777777" w:rsidR="00357964" w:rsidRPr="003648F0" w:rsidRDefault="00442EB7">
      <w:pPr>
        <w:spacing w:after="0" w:line="276" w:lineRule="auto"/>
        <w:ind w:left="567" w:right="616"/>
        <w:jc w:val="both"/>
        <w:rPr>
          <w:rFonts w:ascii="Palatino Linotype" w:eastAsia="Palatino Linotype" w:hAnsi="Palatino Linotype" w:cs="Palatino Linotype"/>
          <w:i/>
        </w:rPr>
      </w:pPr>
      <w:r w:rsidRPr="003648F0">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3648F0">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889D0AC" w14:textId="77777777" w:rsidR="00357964" w:rsidRPr="003648F0" w:rsidRDefault="00442EB7">
      <w:pPr>
        <w:spacing w:after="0" w:line="276" w:lineRule="auto"/>
        <w:ind w:left="567" w:right="616"/>
        <w:jc w:val="both"/>
        <w:rPr>
          <w:rFonts w:ascii="Palatino Linotype" w:eastAsia="Palatino Linotype" w:hAnsi="Palatino Linotype" w:cs="Palatino Linotype"/>
          <w:i/>
        </w:rPr>
      </w:pPr>
      <w:r w:rsidRPr="003648F0">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3648F0">
        <w:rPr>
          <w:rFonts w:ascii="Palatino Linotype" w:eastAsia="Palatino Linotype" w:hAnsi="Palatino Linotype" w:cs="Palatino Linotype"/>
          <w:i/>
        </w:rPr>
        <w:t>.”</w:t>
      </w:r>
    </w:p>
    <w:p w14:paraId="4A171D24" w14:textId="77777777" w:rsidR="00357964" w:rsidRPr="003648F0" w:rsidRDefault="00357964">
      <w:pPr>
        <w:spacing w:after="0" w:line="360" w:lineRule="auto"/>
        <w:jc w:val="both"/>
        <w:rPr>
          <w:rFonts w:ascii="Palatino Linotype" w:eastAsia="Palatino Linotype" w:hAnsi="Palatino Linotype" w:cs="Palatino Linotype"/>
        </w:rPr>
      </w:pPr>
    </w:p>
    <w:p w14:paraId="73C5D2EE"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739E109" w14:textId="77777777" w:rsidR="00357964" w:rsidRPr="003648F0" w:rsidRDefault="00442EB7">
      <w:pPr>
        <w:spacing w:after="0" w:line="240" w:lineRule="auto"/>
        <w:ind w:left="567" w:right="616"/>
        <w:jc w:val="both"/>
        <w:rPr>
          <w:rFonts w:ascii="Palatino Linotype" w:eastAsia="Palatino Linotype" w:hAnsi="Palatino Linotype" w:cs="Palatino Linotype"/>
          <w:i/>
        </w:rPr>
      </w:pPr>
      <w:r w:rsidRPr="003648F0">
        <w:rPr>
          <w:rFonts w:ascii="Palatino Linotype" w:eastAsia="Palatino Linotype" w:hAnsi="Palatino Linotype" w:cs="Palatino Linotype"/>
          <w:b/>
          <w:i/>
        </w:rPr>
        <w:lastRenderedPageBreak/>
        <w:t>“Artículo 12.-</w:t>
      </w:r>
      <w:r w:rsidRPr="003648F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27AD163" w14:textId="77777777" w:rsidR="00357964" w:rsidRPr="003648F0" w:rsidRDefault="00357964">
      <w:pPr>
        <w:spacing w:after="0" w:line="240" w:lineRule="auto"/>
        <w:ind w:left="567" w:right="616"/>
        <w:jc w:val="both"/>
        <w:rPr>
          <w:rFonts w:ascii="Palatino Linotype" w:eastAsia="Palatino Linotype" w:hAnsi="Palatino Linotype" w:cs="Palatino Linotype"/>
          <w:i/>
        </w:rPr>
      </w:pPr>
    </w:p>
    <w:p w14:paraId="4CBFA8DE" w14:textId="77777777" w:rsidR="00357964" w:rsidRPr="003648F0" w:rsidRDefault="00442EB7">
      <w:pPr>
        <w:spacing w:after="0" w:line="240" w:lineRule="auto"/>
        <w:ind w:left="567" w:right="616"/>
        <w:jc w:val="both"/>
        <w:rPr>
          <w:rFonts w:ascii="Palatino Linotype" w:eastAsia="Palatino Linotype" w:hAnsi="Palatino Linotype" w:cs="Palatino Linotype"/>
          <w:b/>
          <w:i/>
        </w:rPr>
      </w:pPr>
      <w:r w:rsidRPr="003648F0">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3648F0">
        <w:rPr>
          <w:rFonts w:ascii="Palatino Linotype" w:eastAsia="Palatino Linotype" w:hAnsi="Palatino Linotype" w:cs="Palatino Linotype"/>
          <w:i/>
        </w:rPr>
        <w:t xml:space="preserve">. </w:t>
      </w:r>
      <w:r w:rsidRPr="003648F0">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6FBE27AF" w14:textId="77777777" w:rsidR="00357964" w:rsidRPr="003648F0" w:rsidRDefault="00357964">
      <w:pPr>
        <w:spacing w:after="0" w:line="360" w:lineRule="auto"/>
        <w:ind w:left="567" w:right="616"/>
        <w:jc w:val="both"/>
        <w:rPr>
          <w:rFonts w:ascii="Palatino Linotype" w:eastAsia="Palatino Linotype" w:hAnsi="Palatino Linotype" w:cs="Palatino Linotype"/>
          <w:i/>
          <w:sz w:val="24"/>
          <w:szCs w:val="24"/>
        </w:rPr>
      </w:pPr>
    </w:p>
    <w:p w14:paraId="6D055903" w14:textId="77777777" w:rsidR="00357964" w:rsidRPr="003648F0" w:rsidRDefault="00442EB7">
      <w:pPr>
        <w:spacing w:after="0" w:line="360" w:lineRule="auto"/>
        <w:ind w:right="-93"/>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134AC6C" w14:textId="77777777" w:rsidR="00357964" w:rsidRPr="003648F0" w:rsidRDefault="00357964">
      <w:pPr>
        <w:spacing w:after="0" w:line="360" w:lineRule="auto"/>
        <w:ind w:right="-93"/>
        <w:jc w:val="both"/>
        <w:rPr>
          <w:rFonts w:ascii="Palatino Linotype" w:eastAsia="Palatino Linotype" w:hAnsi="Palatino Linotype" w:cs="Palatino Linotype"/>
          <w:sz w:val="24"/>
          <w:szCs w:val="24"/>
        </w:rPr>
      </w:pPr>
    </w:p>
    <w:p w14:paraId="5CC7671A" w14:textId="77777777" w:rsidR="00357964" w:rsidRPr="003648F0" w:rsidRDefault="00442EB7">
      <w:pPr>
        <w:spacing w:after="0" w:line="360" w:lineRule="auto"/>
        <w:jc w:val="both"/>
        <w:rPr>
          <w:rFonts w:ascii="Palatino Linotype" w:eastAsia="Palatino Linotype" w:hAnsi="Palatino Linotype" w:cs="Palatino Linotype"/>
          <w:b/>
          <w:sz w:val="24"/>
          <w:szCs w:val="24"/>
        </w:rPr>
      </w:pPr>
      <w:r w:rsidRPr="003648F0">
        <w:rPr>
          <w:rFonts w:ascii="Palatino Linotype" w:eastAsia="Palatino Linotype" w:hAnsi="Palatino Linotype" w:cs="Palatino Linotype"/>
          <w:sz w:val="24"/>
          <w:szCs w:val="24"/>
        </w:rPr>
        <w:t>Sirve de apoyo a lo anterior, el criterio 03-17, expuesto por el Instituto Nacional de Transparencia, Acceso a la Información y Protección de Datos Personales, que dice:</w:t>
      </w:r>
      <w:r w:rsidRPr="003648F0">
        <w:rPr>
          <w:rFonts w:ascii="Palatino Linotype" w:eastAsia="Palatino Linotype" w:hAnsi="Palatino Linotype" w:cs="Palatino Linotype"/>
          <w:b/>
          <w:sz w:val="24"/>
          <w:szCs w:val="24"/>
        </w:rPr>
        <w:t xml:space="preserve"> </w:t>
      </w:r>
    </w:p>
    <w:p w14:paraId="68CB2F4E" w14:textId="77777777" w:rsidR="00357964" w:rsidRPr="003648F0" w:rsidRDefault="00357964">
      <w:pPr>
        <w:spacing w:after="0" w:line="360" w:lineRule="auto"/>
        <w:jc w:val="both"/>
        <w:rPr>
          <w:rFonts w:ascii="Palatino Linotype" w:eastAsia="Palatino Linotype" w:hAnsi="Palatino Linotype" w:cs="Palatino Linotype"/>
          <w:b/>
          <w:sz w:val="24"/>
          <w:szCs w:val="24"/>
        </w:rPr>
      </w:pPr>
    </w:p>
    <w:p w14:paraId="55E2A6FD" w14:textId="77777777" w:rsidR="00357964" w:rsidRPr="003648F0" w:rsidRDefault="00442EB7">
      <w:pPr>
        <w:spacing w:after="0" w:line="240" w:lineRule="auto"/>
        <w:ind w:left="567" w:right="616"/>
        <w:jc w:val="both"/>
        <w:rPr>
          <w:rFonts w:ascii="Palatino Linotype" w:eastAsia="Palatino Linotype" w:hAnsi="Palatino Linotype" w:cs="Palatino Linotype"/>
          <w:i/>
        </w:rPr>
      </w:pPr>
      <w:r w:rsidRPr="003648F0">
        <w:rPr>
          <w:rFonts w:ascii="Palatino Linotype" w:eastAsia="Palatino Linotype" w:hAnsi="Palatino Linotype" w:cs="Palatino Linotype"/>
          <w:i/>
        </w:rPr>
        <w:t>“</w:t>
      </w:r>
      <w:r w:rsidRPr="003648F0">
        <w:rPr>
          <w:rFonts w:ascii="Palatino Linotype" w:eastAsia="Palatino Linotype" w:hAnsi="Palatino Linotype" w:cs="Palatino Linotype"/>
          <w:b/>
          <w:i/>
        </w:rPr>
        <w:t>No existe obligación de elaborar documentos ad hoc para atender las solicitudes de acceso a la información.</w:t>
      </w:r>
      <w:r w:rsidRPr="003648F0">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w:t>
      </w:r>
      <w:r w:rsidRPr="003648F0">
        <w:rPr>
          <w:rFonts w:ascii="Palatino Linotype" w:eastAsia="Palatino Linotype" w:hAnsi="Palatino Linotype" w:cs="Palatino Linotype"/>
          <w:i/>
        </w:rPr>
        <w:lastRenderedPageBreak/>
        <w:t xml:space="preserve">sus archivos; sin necesidad de elaborar documentos ad hoc para atender las solicitudes de información”. </w:t>
      </w:r>
    </w:p>
    <w:p w14:paraId="732D2813" w14:textId="77777777" w:rsidR="00357964" w:rsidRPr="003648F0" w:rsidRDefault="00357964">
      <w:pPr>
        <w:spacing w:after="0" w:line="360" w:lineRule="auto"/>
        <w:ind w:right="-93"/>
        <w:jc w:val="both"/>
        <w:rPr>
          <w:rFonts w:ascii="Palatino Linotype" w:eastAsia="Palatino Linotype" w:hAnsi="Palatino Linotype" w:cs="Palatino Linotype"/>
        </w:rPr>
      </w:pPr>
    </w:p>
    <w:p w14:paraId="26675DE2"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689800A" w14:textId="77777777" w:rsidR="00357964" w:rsidRPr="003648F0" w:rsidRDefault="00357964">
      <w:pPr>
        <w:spacing w:after="0" w:line="360" w:lineRule="auto"/>
        <w:jc w:val="both"/>
        <w:rPr>
          <w:rFonts w:ascii="Palatino Linotype" w:eastAsia="Palatino Linotype" w:hAnsi="Palatino Linotype" w:cs="Palatino Linotype"/>
        </w:rPr>
      </w:pPr>
    </w:p>
    <w:p w14:paraId="4401F0C6" w14:textId="77777777" w:rsidR="00357964" w:rsidRPr="003648F0" w:rsidRDefault="00442EB7">
      <w:pPr>
        <w:spacing w:after="0" w:line="360" w:lineRule="auto"/>
        <w:ind w:right="49"/>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97EC069" w14:textId="77777777" w:rsidR="00357964" w:rsidRPr="003648F0" w:rsidRDefault="00357964">
      <w:pPr>
        <w:spacing w:after="0" w:line="360" w:lineRule="auto"/>
        <w:ind w:right="49"/>
        <w:jc w:val="both"/>
        <w:rPr>
          <w:rFonts w:ascii="Palatino Linotype" w:eastAsia="Palatino Linotype" w:hAnsi="Palatino Linotype" w:cs="Palatino Linotype"/>
          <w:sz w:val="24"/>
          <w:szCs w:val="24"/>
        </w:rPr>
      </w:pPr>
    </w:p>
    <w:p w14:paraId="2EA845E0"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w:t>
      </w:r>
      <w:r w:rsidRPr="003648F0">
        <w:rPr>
          <w:rFonts w:ascii="Palatino Linotype" w:eastAsia="Palatino Linotype" w:hAnsi="Palatino Linotype" w:cs="Palatino Linotype"/>
          <w:sz w:val="24"/>
          <w:szCs w:val="24"/>
        </w:rPr>
        <w:lastRenderedPageBreak/>
        <w:t xml:space="preserve">u holográfico de conformidad con el artículo 3, fracción XI de la Ley de la materia, el cual señala lo siguiente: </w:t>
      </w:r>
    </w:p>
    <w:p w14:paraId="088D7207" w14:textId="77777777" w:rsidR="00357964" w:rsidRPr="003648F0" w:rsidRDefault="00357964">
      <w:pPr>
        <w:spacing w:after="0" w:line="360" w:lineRule="auto"/>
        <w:ind w:left="851" w:right="899"/>
        <w:jc w:val="both"/>
        <w:rPr>
          <w:rFonts w:ascii="Palatino Linotype" w:eastAsia="Palatino Linotype" w:hAnsi="Palatino Linotype" w:cs="Palatino Linotype"/>
          <w:i/>
        </w:rPr>
      </w:pPr>
    </w:p>
    <w:p w14:paraId="355C2D3E" w14:textId="77777777" w:rsidR="00357964" w:rsidRPr="003648F0" w:rsidRDefault="00442EB7">
      <w:pPr>
        <w:spacing w:after="0" w:line="240" w:lineRule="auto"/>
        <w:ind w:left="567" w:right="616"/>
        <w:jc w:val="both"/>
        <w:rPr>
          <w:rFonts w:ascii="Palatino Linotype" w:eastAsia="Palatino Linotype" w:hAnsi="Palatino Linotype" w:cs="Palatino Linotype"/>
          <w:i/>
        </w:rPr>
      </w:pPr>
      <w:r w:rsidRPr="003648F0">
        <w:rPr>
          <w:rFonts w:ascii="Palatino Linotype" w:eastAsia="Palatino Linotype" w:hAnsi="Palatino Linotype" w:cs="Palatino Linotype"/>
          <w:i/>
        </w:rPr>
        <w:t>“</w:t>
      </w:r>
      <w:r w:rsidRPr="003648F0">
        <w:rPr>
          <w:rFonts w:ascii="Palatino Linotype" w:eastAsia="Palatino Linotype" w:hAnsi="Palatino Linotype" w:cs="Palatino Linotype"/>
          <w:b/>
          <w:i/>
        </w:rPr>
        <w:t xml:space="preserve">Artículo 3. </w:t>
      </w:r>
      <w:r w:rsidRPr="003648F0">
        <w:rPr>
          <w:rFonts w:ascii="Palatino Linotype" w:eastAsia="Palatino Linotype" w:hAnsi="Palatino Linotype" w:cs="Palatino Linotype"/>
          <w:i/>
        </w:rPr>
        <w:t>Para los efectos de la presente Ley se entenderá por:</w:t>
      </w:r>
    </w:p>
    <w:p w14:paraId="2C406DEE" w14:textId="77777777" w:rsidR="00357964" w:rsidRPr="003648F0" w:rsidRDefault="00442EB7">
      <w:pPr>
        <w:spacing w:after="0" w:line="240" w:lineRule="auto"/>
        <w:ind w:left="567" w:right="616"/>
        <w:jc w:val="both"/>
        <w:rPr>
          <w:rFonts w:ascii="Palatino Linotype" w:eastAsia="Palatino Linotype" w:hAnsi="Palatino Linotype" w:cs="Palatino Linotype"/>
          <w:i/>
        </w:rPr>
      </w:pPr>
      <w:r w:rsidRPr="003648F0">
        <w:rPr>
          <w:rFonts w:ascii="Palatino Linotype" w:eastAsia="Palatino Linotype" w:hAnsi="Palatino Linotype" w:cs="Palatino Linotype"/>
          <w:i/>
        </w:rPr>
        <w:t>…</w:t>
      </w:r>
    </w:p>
    <w:p w14:paraId="3EC60519" w14:textId="77777777" w:rsidR="00357964" w:rsidRPr="003648F0" w:rsidRDefault="00442EB7">
      <w:pPr>
        <w:spacing w:after="0" w:line="240" w:lineRule="auto"/>
        <w:ind w:left="567" w:right="616"/>
        <w:jc w:val="both"/>
        <w:rPr>
          <w:rFonts w:ascii="Palatino Linotype" w:eastAsia="Palatino Linotype" w:hAnsi="Palatino Linotype" w:cs="Palatino Linotype"/>
          <w:i/>
        </w:rPr>
      </w:pPr>
      <w:r w:rsidRPr="003648F0">
        <w:rPr>
          <w:rFonts w:ascii="Palatino Linotype" w:eastAsia="Palatino Linotype" w:hAnsi="Palatino Linotype" w:cs="Palatino Linotype"/>
          <w:b/>
          <w:i/>
        </w:rPr>
        <w:t>XI. Documento:</w:t>
      </w:r>
      <w:r w:rsidRPr="003648F0">
        <w:rPr>
          <w:rFonts w:ascii="Palatino Linotype" w:eastAsia="Palatino Linotype" w:hAnsi="Palatino Linotype" w:cs="Palatino Linotype"/>
          <w:i/>
        </w:rPr>
        <w:t xml:space="preserve"> Los expedientes, reportes, estudios, actas</w:t>
      </w:r>
      <w:r w:rsidRPr="003648F0">
        <w:rPr>
          <w:rFonts w:ascii="Palatino Linotype" w:eastAsia="Palatino Linotype" w:hAnsi="Palatino Linotype" w:cs="Palatino Linotype"/>
          <w:b/>
          <w:i/>
        </w:rPr>
        <w:t>,</w:t>
      </w:r>
      <w:r w:rsidRPr="003648F0">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DBE6E6B" w14:textId="77777777" w:rsidR="00357964" w:rsidRPr="003648F0" w:rsidRDefault="00357964">
      <w:pPr>
        <w:spacing w:after="0" w:line="360" w:lineRule="auto"/>
        <w:ind w:left="851" w:right="899"/>
        <w:jc w:val="both"/>
        <w:rPr>
          <w:rFonts w:ascii="Palatino Linotype" w:eastAsia="Palatino Linotype" w:hAnsi="Palatino Linotype" w:cs="Palatino Linotype"/>
          <w:sz w:val="24"/>
          <w:szCs w:val="24"/>
        </w:rPr>
      </w:pPr>
    </w:p>
    <w:p w14:paraId="1D9ECCA6"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01DC49C" w14:textId="77777777" w:rsidR="00357964" w:rsidRPr="003648F0" w:rsidRDefault="00357964">
      <w:pPr>
        <w:spacing w:after="0" w:line="360" w:lineRule="auto"/>
        <w:jc w:val="both"/>
        <w:rPr>
          <w:rFonts w:ascii="Palatino Linotype" w:eastAsia="Palatino Linotype" w:hAnsi="Palatino Linotype" w:cs="Palatino Linotype"/>
          <w:sz w:val="24"/>
          <w:szCs w:val="24"/>
        </w:rPr>
      </w:pPr>
    </w:p>
    <w:p w14:paraId="410C7960" w14:textId="77777777" w:rsidR="00357964" w:rsidRPr="003648F0" w:rsidRDefault="00442EB7">
      <w:pPr>
        <w:spacing w:after="0" w:line="240" w:lineRule="auto"/>
        <w:ind w:left="567" w:right="616"/>
        <w:jc w:val="both"/>
        <w:rPr>
          <w:rFonts w:ascii="Palatino Linotype" w:eastAsia="Palatino Linotype" w:hAnsi="Palatino Linotype" w:cs="Palatino Linotype"/>
          <w:b/>
          <w:i/>
        </w:rPr>
      </w:pPr>
      <w:r w:rsidRPr="003648F0">
        <w:rPr>
          <w:rFonts w:ascii="Palatino Linotype" w:eastAsia="Palatino Linotype" w:hAnsi="Palatino Linotype" w:cs="Palatino Linotype"/>
          <w:b/>
        </w:rPr>
        <w:t>“</w:t>
      </w:r>
      <w:r w:rsidRPr="003648F0">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3648F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993683" w14:textId="77777777" w:rsidR="00357964" w:rsidRPr="003648F0" w:rsidRDefault="00442EB7">
      <w:pPr>
        <w:spacing w:after="0" w:line="240" w:lineRule="auto"/>
        <w:ind w:left="567" w:right="616"/>
        <w:jc w:val="both"/>
        <w:rPr>
          <w:rFonts w:ascii="Palatino Linotype" w:eastAsia="Palatino Linotype" w:hAnsi="Palatino Linotype" w:cs="Palatino Linotype"/>
          <w:i/>
        </w:rPr>
      </w:pPr>
      <w:r w:rsidRPr="003648F0">
        <w:rPr>
          <w:rFonts w:ascii="Palatino Linotype" w:eastAsia="Palatino Linotype" w:hAnsi="Palatino Linotype" w:cs="Palatino Linotype"/>
          <w:i/>
        </w:rPr>
        <w:t>En consecuencia el acceso a la información se refiere a que se cumplan cualquiera de los siguientes tres supuestos:</w:t>
      </w:r>
    </w:p>
    <w:p w14:paraId="0ECD02E1" w14:textId="77777777" w:rsidR="00357964" w:rsidRPr="003648F0" w:rsidRDefault="00442EB7">
      <w:pPr>
        <w:spacing w:after="0" w:line="240" w:lineRule="auto"/>
        <w:ind w:left="567" w:right="616"/>
        <w:jc w:val="both"/>
        <w:rPr>
          <w:rFonts w:ascii="Palatino Linotype" w:eastAsia="Palatino Linotype" w:hAnsi="Palatino Linotype" w:cs="Palatino Linotype"/>
          <w:i/>
        </w:rPr>
      </w:pPr>
      <w:r w:rsidRPr="003648F0">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69F4298F" w14:textId="77777777" w:rsidR="00357964" w:rsidRPr="003648F0" w:rsidRDefault="00442EB7">
      <w:pPr>
        <w:spacing w:after="0" w:line="240" w:lineRule="auto"/>
        <w:ind w:left="567" w:right="616"/>
        <w:jc w:val="both"/>
        <w:rPr>
          <w:rFonts w:ascii="Palatino Linotype" w:eastAsia="Palatino Linotype" w:hAnsi="Palatino Linotype" w:cs="Palatino Linotype"/>
          <w:b/>
          <w:i/>
        </w:rPr>
      </w:pPr>
      <w:r w:rsidRPr="003648F0">
        <w:rPr>
          <w:rFonts w:ascii="Palatino Linotype" w:eastAsia="Palatino Linotype" w:hAnsi="Palatino Linotype" w:cs="Palatino Linotype"/>
          <w:b/>
          <w:i/>
        </w:rPr>
        <w:lastRenderedPageBreak/>
        <w:t>2) Que se trate de información registrada en cualquier soporte documental, que en ejercicio de las atribuciones conferidas, sea administrada por los Sujetos Obligados, y</w:t>
      </w:r>
    </w:p>
    <w:p w14:paraId="56EB3926" w14:textId="77777777" w:rsidR="00357964" w:rsidRPr="003648F0" w:rsidRDefault="00442EB7">
      <w:pPr>
        <w:spacing w:after="0" w:line="240" w:lineRule="auto"/>
        <w:ind w:left="567" w:right="616"/>
        <w:jc w:val="both"/>
        <w:rPr>
          <w:rFonts w:ascii="Palatino Linotype" w:eastAsia="Palatino Linotype" w:hAnsi="Palatino Linotype" w:cs="Palatino Linotype"/>
          <w:b/>
          <w:i/>
        </w:rPr>
      </w:pPr>
      <w:r w:rsidRPr="003648F0">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18FC5DB8" w14:textId="77777777" w:rsidR="00357964" w:rsidRPr="003648F0" w:rsidRDefault="00357964">
      <w:pPr>
        <w:spacing w:after="0" w:line="360" w:lineRule="auto"/>
        <w:ind w:right="-93"/>
        <w:jc w:val="both"/>
        <w:rPr>
          <w:rFonts w:ascii="Palatino Linotype" w:eastAsia="Palatino Linotype" w:hAnsi="Palatino Linotype" w:cs="Palatino Linotype"/>
        </w:rPr>
      </w:pPr>
    </w:p>
    <w:p w14:paraId="24A41970" w14:textId="77777777" w:rsidR="00357964" w:rsidRPr="003648F0" w:rsidRDefault="00442EB7">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Dicho lo anterior, se procede al análisis de los agravios hechos valer por la parte Recurrente que actualizan las causales de procedencia previstas en las fracciones I y III del artículo 179 de la Ley de Transparencia y Acceso a la Información del Estado de México y Municipios, relativa a la negativa a la información solicitada y la declaración de inexistencia de la información.     </w:t>
      </w:r>
    </w:p>
    <w:p w14:paraId="46709D00" w14:textId="77777777" w:rsidR="00357964" w:rsidRPr="003648F0" w:rsidRDefault="00357964">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6943F57E" w14:textId="77777777" w:rsidR="00357964" w:rsidRPr="003648F0" w:rsidRDefault="00442EB7">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En ese sentido, se tiene que la pretensión de la ahora Recurrente es obtener la siguiente información. </w:t>
      </w:r>
    </w:p>
    <w:p w14:paraId="6F2DE393" w14:textId="77777777" w:rsidR="00357964" w:rsidRPr="003648F0" w:rsidRDefault="0035796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E806175" w14:textId="77777777" w:rsidR="00357964" w:rsidRPr="003648F0" w:rsidRDefault="00442EB7">
      <w:pPr>
        <w:pBdr>
          <w:top w:val="nil"/>
          <w:left w:val="nil"/>
          <w:bottom w:val="nil"/>
          <w:right w:val="nil"/>
          <w:between w:val="nil"/>
        </w:pBdr>
        <w:spacing w:after="0" w:line="360" w:lineRule="auto"/>
        <w:ind w:left="567" w:right="-150"/>
        <w:jc w:val="both"/>
        <w:rPr>
          <w:rFonts w:ascii="Palatino Linotype" w:eastAsia="Palatino Linotype" w:hAnsi="Palatino Linotype" w:cs="Palatino Linotype"/>
          <w:b/>
          <w:color w:val="000000"/>
        </w:rPr>
      </w:pPr>
      <w:r w:rsidRPr="003648F0">
        <w:rPr>
          <w:rFonts w:ascii="Palatino Linotype" w:eastAsia="Palatino Linotype" w:hAnsi="Palatino Linotype" w:cs="Palatino Linotype"/>
          <w:b/>
          <w:color w:val="000000"/>
        </w:rPr>
        <w:t>De manera impresa y en formato PDF el Plan Anual de Trabajo del Comité Coordinador del Sistema Municipal Anticorrupción y el Plan Anual del Comité de Participación Ciudadana Anticorrupción.</w:t>
      </w:r>
    </w:p>
    <w:p w14:paraId="2E27A471" w14:textId="77777777" w:rsidR="00357964" w:rsidRPr="003648F0" w:rsidRDefault="00357964">
      <w:pPr>
        <w:pBdr>
          <w:top w:val="nil"/>
          <w:left w:val="nil"/>
          <w:bottom w:val="nil"/>
          <w:right w:val="nil"/>
          <w:between w:val="nil"/>
        </w:pBdr>
        <w:spacing w:after="0" w:line="360" w:lineRule="auto"/>
        <w:ind w:left="720" w:right="-150"/>
        <w:jc w:val="both"/>
        <w:rPr>
          <w:rFonts w:ascii="Palatino Linotype" w:eastAsia="Palatino Linotype" w:hAnsi="Palatino Linotype" w:cs="Palatino Linotype"/>
          <w:color w:val="000000"/>
          <w:sz w:val="24"/>
          <w:szCs w:val="24"/>
        </w:rPr>
      </w:pPr>
    </w:p>
    <w:p w14:paraId="41DC3BD9" w14:textId="77777777" w:rsidR="00357964" w:rsidRPr="003648F0" w:rsidRDefault="00442EB7">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3648F0">
        <w:rPr>
          <w:rFonts w:ascii="Palatino Linotype" w:eastAsia="Palatino Linotype" w:hAnsi="Palatino Linotype" w:cs="Palatino Linotype"/>
          <w:sz w:val="24"/>
          <w:szCs w:val="24"/>
        </w:rPr>
        <w:t xml:space="preserve">En respuesta, el Sujeto Obligado, a través del Contralor Interno Municipal medularmente refirió que </w:t>
      </w:r>
      <w:r w:rsidRPr="003648F0">
        <w:rPr>
          <w:rFonts w:ascii="Palatino Linotype" w:eastAsia="Palatino Linotype" w:hAnsi="Palatino Linotype" w:cs="Palatino Linotype"/>
          <w:b/>
        </w:rPr>
        <w:t xml:space="preserve">no existía registro de plan anual de trabajo de comité coordinador ni de comité de participación ciudadana, debido a que en fecha cuatro de diciembre de dos mil veintiuno se integró el sistema municipal anticorrupción y en fecha ocho de abril de dos mil veintidós renunciaron dos integrantes, entre ellos quien fungía como presidenta; se presentó una propuesta de plan de trabajo pero no se pudo aprobar por falta de quorum legal y, por no existir presidente del Comité tampoco se aprobó el plan de trabajo del comité </w:t>
      </w:r>
      <w:r w:rsidRPr="003648F0">
        <w:rPr>
          <w:rFonts w:ascii="Palatino Linotype" w:eastAsia="Palatino Linotype" w:hAnsi="Palatino Linotype" w:cs="Palatino Linotype"/>
          <w:b/>
        </w:rPr>
        <w:lastRenderedPageBreak/>
        <w:t>coordinador</w:t>
      </w:r>
      <w:r w:rsidRPr="003648F0">
        <w:rPr>
          <w:rFonts w:ascii="Palatino Linotype" w:eastAsia="Palatino Linotype" w:hAnsi="Palatino Linotype" w:cs="Palatino Linotype"/>
        </w:rPr>
        <w:t xml:space="preserve">, </w:t>
      </w:r>
      <w:r w:rsidRPr="003648F0">
        <w:rPr>
          <w:rFonts w:ascii="Palatino Linotype" w:eastAsia="Palatino Linotype" w:hAnsi="Palatino Linotype" w:cs="Palatino Linotype"/>
          <w:sz w:val="24"/>
          <w:szCs w:val="24"/>
        </w:rPr>
        <w:t>asimismo, remitió las renuncias de los integrantes, las convocatorias para nuevamente integrar dicho comité, la propuesta de Plan Anual de Trabajo del Comité Anticorrupción y el Acta de la Décima Sexta Sesión Ordinaria del Comité de Transparencia, mediante el cual confirma la inexistencia de la información requerida en la solicitud de información 006/TEMAMATL/IP/2023.</w:t>
      </w:r>
    </w:p>
    <w:p w14:paraId="38F0C189" w14:textId="77777777" w:rsidR="00357964" w:rsidRPr="003648F0" w:rsidRDefault="0035796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073D661C" w14:textId="77777777" w:rsidR="00357964" w:rsidRPr="003648F0" w:rsidRDefault="00442EB7">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Derivado de ello, el Particular se inconformó arguyendo que no se le había entregado la información solicitada. </w:t>
      </w:r>
    </w:p>
    <w:p w14:paraId="598302A2" w14:textId="77777777" w:rsidR="00357964" w:rsidRPr="003648F0" w:rsidRDefault="0035796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1208DF1D" w14:textId="77777777" w:rsidR="00357964" w:rsidRPr="003648F0" w:rsidRDefault="00442EB7">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Posteriormente, el Sujeto Obligado, en calidad de informe justificado refirió que a la fecha de la solicitud de información </w:t>
      </w:r>
      <w:r w:rsidRPr="003648F0">
        <w:rPr>
          <w:rFonts w:ascii="Palatino Linotype" w:eastAsia="Palatino Linotype" w:hAnsi="Palatino Linotype" w:cs="Palatino Linotype"/>
          <w:b/>
          <w:color w:val="000000"/>
          <w:sz w:val="24"/>
          <w:szCs w:val="24"/>
          <w:u w:val="single"/>
        </w:rPr>
        <w:t>no se encontraba instalado dicho Comité debido a la renuncia de los integrantes,</w:t>
      </w:r>
      <w:r w:rsidRPr="003648F0">
        <w:rPr>
          <w:rFonts w:ascii="Palatino Linotype" w:eastAsia="Palatino Linotype" w:hAnsi="Palatino Linotype" w:cs="Palatino Linotype"/>
          <w:color w:val="000000"/>
          <w:sz w:val="24"/>
          <w:szCs w:val="24"/>
        </w:rPr>
        <w:t xml:space="preserve"> no obstante, se han realizado convocatorias, sin tener éxito, sin embargo, en respuesta, se le había remitido al Particular los documentos con los que se cuentan. </w:t>
      </w:r>
    </w:p>
    <w:p w14:paraId="79642257" w14:textId="77777777" w:rsidR="00357964" w:rsidRPr="003648F0" w:rsidRDefault="0035796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11865666" w14:textId="77777777" w:rsidR="00357964" w:rsidRPr="003648F0" w:rsidRDefault="00442EB7">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El Particular no realizó manifestaciones. </w:t>
      </w:r>
    </w:p>
    <w:p w14:paraId="69AD4505" w14:textId="77777777" w:rsidR="00357964" w:rsidRPr="003648F0" w:rsidRDefault="00357964">
      <w:pPr>
        <w:spacing w:after="0" w:line="360" w:lineRule="auto"/>
        <w:ind w:right="49"/>
        <w:jc w:val="both"/>
        <w:rPr>
          <w:rFonts w:ascii="Palatino Linotype" w:eastAsia="Palatino Linotype" w:hAnsi="Palatino Linotype" w:cs="Palatino Linotype"/>
          <w:b/>
          <w:i/>
        </w:rPr>
      </w:pPr>
    </w:p>
    <w:p w14:paraId="373DB2F9" w14:textId="77777777" w:rsidR="00357964" w:rsidRPr="003648F0" w:rsidRDefault="00442EB7">
      <w:pPr>
        <w:tabs>
          <w:tab w:val="left" w:pos="4962"/>
        </w:tabs>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Precisado lo anterior, se procede a contextualizar la información solicitada por el Recurrente, por lo que, es de referir que de las reformas constitucionales en materia anticorrupción publicadas en el Diario Oficial de la Federación (DOF) el veintisiete de mayo de dos mil quince (consultado en </w:t>
      </w:r>
      <w:hyperlink r:id="rId8">
        <w:r w:rsidRPr="003648F0">
          <w:rPr>
            <w:rFonts w:ascii="Palatino Linotype" w:eastAsia="Palatino Linotype" w:hAnsi="Palatino Linotype" w:cs="Palatino Linotype"/>
            <w:color w:val="0563C1"/>
            <w:u w:val="single"/>
          </w:rPr>
          <w:t>http://www.diputados.gob.mx/LeyesBiblio/proceso/docleg/62/223_DOF_27may15.pdf</w:t>
        </w:r>
      </w:hyperlink>
      <w:r w:rsidRPr="003648F0">
        <w:rPr>
          <w:rFonts w:ascii="Palatino Linotype" w:eastAsia="Palatino Linotype" w:hAnsi="Palatino Linotype" w:cs="Palatino Linotype"/>
          <w:sz w:val="24"/>
          <w:szCs w:val="24"/>
        </w:rPr>
        <w:t xml:space="preserve">),  se establecieron las bases de coordinación entre la Federación, las entidades federativas, los municipios y las alcaldías de la Ciudad de México, para el funcionamiento del </w:t>
      </w:r>
      <w:r w:rsidRPr="003648F0">
        <w:rPr>
          <w:rFonts w:ascii="Palatino Linotype" w:eastAsia="Palatino Linotype" w:hAnsi="Palatino Linotype" w:cs="Palatino Linotype"/>
          <w:sz w:val="24"/>
          <w:szCs w:val="24"/>
        </w:rPr>
        <w:lastRenderedPageBreak/>
        <w:t>indicado Sistema, el cual tiene por objeto establecer principios, bases generales, políticas públicas y procedimientos de coordinación para que las instancias prevengan, investiguen y sancionen faltas administrativas y hechos de corrupción.</w:t>
      </w:r>
    </w:p>
    <w:p w14:paraId="5507D259" w14:textId="77777777" w:rsidR="00357964" w:rsidRPr="003648F0" w:rsidRDefault="00357964">
      <w:pPr>
        <w:spacing w:after="0" w:line="360" w:lineRule="auto"/>
        <w:jc w:val="both"/>
        <w:rPr>
          <w:rFonts w:ascii="Palatino Linotype" w:eastAsia="Palatino Linotype" w:hAnsi="Palatino Linotype" w:cs="Palatino Linotype"/>
        </w:rPr>
      </w:pPr>
    </w:p>
    <w:p w14:paraId="281D7CA5"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En ese sentido, en el ámbito local, la Constitución Política del Estado Libre y Soberano de México, en su artículo 130 bis, determina la existencia del Sistema Estatal Anticorrupción, al que se define como la </w:t>
      </w:r>
      <w:r w:rsidRPr="003648F0">
        <w:rPr>
          <w:rFonts w:ascii="Palatino Linotype" w:eastAsia="Palatino Linotype" w:hAnsi="Palatino Linotype" w:cs="Palatino Linotype"/>
          <w:i/>
          <w:sz w:val="24"/>
          <w:szCs w:val="24"/>
        </w:rPr>
        <w:t>“instancia de coordinación entre las autoridades de los órdenes de gobierno competentes en la prevención, detección y sanción de responsabilidades administrativas, actos y hechos de corrupción, así como en la fiscalización y control de recursos públicos”</w:t>
      </w:r>
      <w:r w:rsidRPr="003648F0">
        <w:rPr>
          <w:rFonts w:ascii="Palatino Linotype" w:eastAsia="Palatino Linotype" w:hAnsi="Palatino Linotype" w:cs="Palatino Linotype"/>
          <w:sz w:val="24"/>
          <w:szCs w:val="24"/>
        </w:rPr>
        <w:t xml:space="preserve">, y se conformará como se señala a continuación: </w:t>
      </w:r>
    </w:p>
    <w:p w14:paraId="0E439764" w14:textId="77777777" w:rsidR="00357964" w:rsidRPr="003648F0" w:rsidRDefault="00357964">
      <w:pPr>
        <w:spacing w:after="0" w:line="360" w:lineRule="auto"/>
        <w:jc w:val="both"/>
        <w:rPr>
          <w:rFonts w:ascii="Palatino Linotype" w:eastAsia="Palatino Linotype" w:hAnsi="Palatino Linotype" w:cs="Palatino Linotype"/>
        </w:rPr>
      </w:pPr>
    </w:p>
    <w:p w14:paraId="52139BD0" w14:textId="77777777" w:rsidR="00357964" w:rsidRPr="003648F0" w:rsidRDefault="00442EB7">
      <w:pPr>
        <w:spacing w:after="0" w:line="276" w:lineRule="auto"/>
        <w:ind w:left="567" w:right="567"/>
        <w:jc w:val="both"/>
        <w:rPr>
          <w:rFonts w:ascii="Palatino Linotype" w:eastAsia="Palatino Linotype" w:hAnsi="Palatino Linotype" w:cs="Palatino Linotype"/>
          <w:i/>
        </w:rPr>
      </w:pPr>
      <w:r w:rsidRPr="003648F0">
        <w:rPr>
          <w:rFonts w:ascii="Palatino Linotype" w:eastAsia="Palatino Linotype" w:hAnsi="Palatino Linotype" w:cs="Palatino Linotype"/>
          <w:b/>
          <w:i/>
        </w:rPr>
        <w:t>Artículo 130 bis.</w:t>
      </w:r>
      <w:r w:rsidRPr="003648F0">
        <w:rPr>
          <w:rFonts w:ascii="Palatino Linotype" w:eastAsia="Palatino Linotype" w:hAnsi="Palatino Linotype" w:cs="Palatino Linotype"/>
          <w:i/>
        </w:rPr>
        <w:t xml:space="preserve"> </w:t>
      </w:r>
      <w:r w:rsidRPr="003648F0">
        <w:rPr>
          <w:rFonts w:ascii="Palatino Linotype" w:eastAsia="Palatino Linotype" w:hAnsi="Palatino Linotype" w:cs="Palatino Linotype"/>
          <w:b/>
          <w:i/>
          <w:u w:val="single"/>
        </w:rPr>
        <w:t>El Sistema Estatal Anticorrupción</w:t>
      </w:r>
      <w:r w:rsidRPr="003648F0">
        <w:rPr>
          <w:rFonts w:ascii="Palatino Linotype" w:eastAsia="Palatino Linotype" w:hAnsi="Palatino Linotype" w:cs="Palatino Linotype"/>
          <w:i/>
        </w:rPr>
        <w:t xml:space="preserve"> es la instancia de coordinación entre las autoridades de los órdenes de gobierno competentes en la prevención, detección y sanción de responsabilidades administrativas, actos y hechos de corrupción, así como en la fiscalización y control de recursos públicos. Para el cumplimiento de su objeto se sujetará a las siguientes bases mínimas y conforme a la ley respectiva: </w:t>
      </w:r>
    </w:p>
    <w:p w14:paraId="554D5526" w14:textId="77777777" w:rsidR="00357964" w:rsidRPr="003648F0" w:rsidRDefault="00357964">
      <w:pPr>
        <w:spacing w:after="0" w:line="276" w:lineRule="auto"/>
        <w:ind w:left="567" w:right="567"/>
        <w:jc w:val="both"/>
        <w:rPr>
          <w:rFonts w:ascii="Palatino Linotype" w:eastAsia="Palatino Linotype" w:hAnsi="Palatino Linotype" w:cs="Palatino Linotype"/>
          <w:i/>
        </w:rPr>
      </w:pPr>
    </w:p>
    <w:p w14:paraId="12C883CD" w14:textId="77777777" w:rsidR="00357964" w:rsidRPr="003648F0" w:rsidRDefault="00442EB7">
      <w:pPr>
        <w:spacing w:after="0" w:line="276" w:lineRule="auto"/>
        <w:ind w:left="567" w:right="567"/>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I. El Sistema </w:t>
      </w:r>
      <w:r w:rsidRPr="003648F0">
        <w:rPr>
          <w:rFonts w:ascii="Palatino Linotype" w:eastAsia="Palatino Linotype" w:hAnsi="Palatino Linotype" w:cs="Palatino Linotype"/>
          <w:b/>
          <w:i/>
          <w:u w:val="single"/>
        </w:rPr>
        <w:t>contará con un Comité Coordinador</w:t>
      </w:r>
      <w:r w:rsidRPr="003648F0">
        <w:rPr>
          <w:rFonts w:ascii="Palatino Linotype" w:eastAsia="Palatino Linotype" w:hAnsi="Palatino Linotype" w:cs="Palatino Linotype"/>
          <w:i/>
        </w:rPr>
        <w:t xml:space="preserve"> que estará integrado por el titular de la Secretaría de la Contraloría del Poder Ejecutivo, el titular del Órgano Superior de Fiscalización del Estado de México, el titular de la Fiscalía Especializada en Combate a la Corrupción, el Presidente del Tribunal de Justicia Administrativa del Estado de México, el titular del Instituto de Transparencia, Acceso a la Información Pública y Protección de Datos Personales del Estado de México y Municipios, así como un representante del Consejo de la Judicatura Estatal y </w:t>
      </w:r>
      <w:r w:rsidRPr="003648F0">
        <w:rPr>
          <w:rFonts w:ascii="Palatino Linotype" w:eastAsia="Palatino Linotype" w:hAnsi="Palatino Linotype" w:cs="Palatino Linotype"/>
          <w:b/>
          <w:i/>
          <w:u w:val="single"/>
        </w:rPr>
        <w:t>otro del Comité de Participación Ciudadana, quien lo presidirá</w:t>
      </w:r>
      <w:r w:rsidRPr="003648F0">
        <w:rPr>
          <w:rFonts w:ascii="Palatino Linotype" w:eastAsia="Palatino Linotype" w:hAnsi="Palatino Linotype" w:cs="Palatino Linotype"/>
          <w:i/>
        </w:rPr>
        <w:t>. El Sistema tendrá la organización y funcionamiento que determine la Ley.</w:t>
      </w:r>
    </w:p>
    <w:p w14:paraId="3174FFA7" w14:textId="77777777" w:rsidR="00357964" w:rsidRPr="003648F0" w:rsidRDefault="00357964">
      <w:pPr>
        <w:spacing w:after="0" w:line="276" w:lineRule="auto"/>
        <w:ind w:left="567" w:right="567"/>
        <w:jc w:val="both"/>
        <w:rPr>
          <w:rFonts w:ascii="Palatino Linotype" w:eastAsia="Palatino Linotype" w:hAnsi="Palatino Linotype" w:cs="Palatino Linotype"/>
          <w:i/>
        </w:rPr>
      </w:pPr>
    </w:p>
    <w:p w14:paraId="70807BA3" w14:textId="77777777" w:rsidR="00357964" w:rsidRPr="003648F0" w:rsidRDefault="00442EB7">
      <w:pPr>
        <w:spacing w:after="0" w:line="276" w:lineRule="auto"/>
        <w:ind w:left="567" w:right="567"/>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 II. </w:t>
      </w:r>
      <w:r w:rsidRPr="003648F0">
        <w:rPr>
          <w:rFonts w:ascii="Palatino Linotype" w:eastAsia="Palatino Linotype" w:hAnsi="Palatino Linotype" w:cs="Palatino Linotype"/>
          <w:b/>
          <w:i/>
          <w:u w:val="single"/>
        </w:rPr>
        <w:t>El Comité de Participación Ciudadana</w:t>
      </w:r>
      <w:r w:rsidRPr="003648F0">
        <w:rPr>
          <w:rFonts w:ascii="Palatino Linotype" w:eastAsia="Palatino Linotype" w:hAnsi="Palatino Linotype" w:cs="Palatino Linotype"/>
          <w:i/>
        </w:rPr>
        <w:t xml:space="preserve"> del Sistema deberá integrarse por cinco ciudadanos que se hayan destacado por su contribución a la transparencia, rendición de cuentas o combate a la corrupción y serán designados en los términos que establezca la ley. </w:t>
      </w:r>
    </w:p>
    <w:p w14:paraId="0C14117B"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lastRenderedPageBreak/>
        <w:t xml:space="preserve">En el mismo orden de ideas, el artículo referido precisa que, para el </w:t>
      </w:r>
      <w:r w:rsidRPr="003648F0">
        <w:rPr>
          <w:rFonts w:ascii="Palatino Linotype" w:eastAsia="Palatino Linotype" w:hAnsi="Palatino Linotype" w:cs="Palatino Linotype"/>
          <w:b/>
          <w:sz w:val="24"/>
          <w:szCs w:val="24"/>
        </w:rPr>
        <w:t>ámbito municipal</w:t>
      </w:r>
      <w:r w:rsidRPr="003648F0">
        <w:rPr>
          <w:rFonts w:ascii="Palatino Linotype" w:eastAsia="Palatino Linotype" w:hAnsi="Palatino Linotype" w:cs="Palatino Linotype"/>
          <w:sz w:val="24"/>
          <w:szCs w:val="24"/>
        </w:rPr>
        <w:t xml:space="preserve">, los municipios se sujetarán a lo siguiente: </w:t>
      </w:r>
    </w:p>
    <w:p w14:paraId="78EF597F" w14:textId="77777777" w:rsidR="00357964" w:rsidRPr="003648F0" w:rsidRDefault="00357964">
      <w:pPr>
        <w:spacing w:after="0" w:line="360" w:lineRule="auto"/>
        <w:jc w:val="both"/>
        <w:rPr>
          <w:rFonts w:ascii="Palatino Linotype" w:eastAsia="Palatino Linotype" w:hAnsi="Palatino Linotype" w:cs="Palatino Linotype"/>
        </w:rPr>
      </w:pPr>
    </w:p>
    <w:p w14:paraId="114957B9" w14:textId="77777777" w:rsidR="00357964" w:rsidRPr="003648F0" w:rsidRDefault="00442EB7">
      <w:pPr>
        <w:spacing w:after="0" w:line="276" w:lineRule="auto"/>
        <w:ind w:left="567" w:right="567"/>
        <w:jc w:val="both"/>
        <w:rPr>
          <w:rFonts w:ascii="Palatino Linotype" w:eastAsia="Palatino Linotype" w:hAnsi="Palatino Linotype" w:cs="Palatino Linotype"/>
          <w:i/>
        </w:rPr>
      </w:pPr>
      <w:r w:rsidRPr="003648F0">
        <w:rPr>
          <w:rFonts w:ascii="Palatino Linotype" w:eastAsia="Palatino Linotype" w:hAnsi="Palatino Linotype" w:cs="Palatino Linotype"/>
          <w:b/>
          <w:i/>
        </w:rPr>
        <w:t>Artículo 130 Bis</w:t>
      </w:r>
      <w:r w:rsidRPr="003648F0">
        <w:rPr>
          <w:rFonts w:ascii="Palatino Linotype" w:eastAsia="Palatino Linotype" w:hAnsi="Palatino Linotype" w:cs="Palatino Linotype"/>
          <w:i/>
        </w:rPr>
        <w:t>…</w:t>
      </w:r>
    </w:p>
    <w:p w14:paraId="45B70DFA" w14:textId="77777777" w:rsidR="00357964" w:rsidRPr="003648F0" w:rsidRDefault="00357964">
      <w:pPr>
        <w:spacing w:after="0" w:line="276" w:lineRule="auto"/>
        <w:ind w:left="567" w:right="567"/>
        <w:jc w:val="both"/>
        <w:rPr>
          <w:rFonts w:ascii="Palatino Linotype" w:eastAsia="Palatino Linotype" w:hAnsi="Palatino Linotype" w:cs="Palatino Linotype"/>
          <w:i/>
        </w:rPr>
      </w:pPr>
    </w:p>
    <w:p w14:paraId="1AA00B63" w14:textId="77777777" w:rsidR="00357964" w:rsidRPr="003648F0" w:rsidRDefault="00442EB7">
      <w:pPr>
        <w:spacing w:after="0" w:line="276" w:lineRule="auto"/>
        <w:ind w:left="567" w:right="567"/>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 </w:t>
      </w:r>
    </w:p>
    <w:p w14:paraId="08E18718" w14:textId="77777777" w:rsidR="00357964" w:rsidRPr="003648F0" w:rsidRDefault="00442EB7">
      <w:pPr>
        <w:spacing w:after="0" w:line="276" w:lineRule="auto"/>
        <w:ind w:left="567" w:right="567"/>
        <w:jc w:val="both"/>
        <w:rPr>
          <w:rFonts w:ascii="Palatino Linotype" w:eastAsia="Palatino Linotype" w:hAnsi="Palatino Linotype" w:cs="Palatino Linotype"/>
          <w:i/>
        </w:rPr>
      </w:pPr>
      <w:r w:rsidRPr="003648F0">
        <w:rPr>
          <w:rFonts w:ascii="Palatino Linotype" w:eastAsia="Palatino Linotype" w:hAnsi="Palatino Linotype" w:cs="Palatino Linotype"/>
          <w:b/>
          <w:i/>
          <w:u w:val="single"/>
        </w:rPr>
        <w:t>Para su funcionamiento se sujetará</w:t>
      </w:r>
      <w:r w:rsidRPr="003648F0">
        <w:rPr>
          <w:rFonts w:ascii="Palatino Linotype" w:eastAsia="Palatino Linotype" w:hAnsi="Palatino Linotype" w:cs="Palatino Linotype"/>
          <w:i/>
        </w:rPr>
        <w:t xml:space="preserve"> a las siguientes bases mínimas y conforme a la ley respectiva:</w:t>
      </w:r>
    </w:p>
    <w:p w14:paraId="4F086B0D" w14:textId="77777777" w:rsidR="00357964" w:rsidRPr="003648F0" w:rsidRDefault="00442EB7">
      <w:pPr>
        <w:spacing w:after="0" w:line="276" w:lineRule="auto"/>
        <w:ind w:left="567" w:right="567"/>
        <w:jc w:val="both"/>
        <w:rPr>
          <w:rFonts w:ascii="Palatino Linotype" w:eastAsia="Palatino Linotype" w:hAnsi="Palatino Linotype" w:cs="Palatino Linotype"/>
          <w:i/>
        </w:rPr>
      </w:pPr>
      <w:r w:rsidRPr="003648F0">
        <w:rPr>
          <w:rFonts w:ascii="Palatino Linotype" w:eastAsia="Palatino Linotype" w:hAnsi="Palatino Linotype" w:cs="Palatino Linotype"/>
          <w:b/>
          <w:i/>
          <w:u w:val="single"/>
        </w:rPr>
        <w:t xml:space="preserve"> I. El Sistema contará con un Comité Coordinador</w:t>
      </w:r>
      <w:r w:rsidRPr="003648F0">
        <w:rPr>
          <w:rFonts w:ascii="Palatino Linotype" w:eastAsia="Palatino Linotype" w:hAnsi="Palatino Linotype" w:cs="Palatino Linotype"/>
          <w:i/>
        </w:rPr>
        <w:t xml:space="preserve"> que estará integrado por el titular de la Contraloría Municipal, el de la Unidad de Transparencia y Acceso a la Información, así como un </w:t>
      </w:r>
      <w:r w:rsidRPr="003648F0">
        <w:rPr>
          <w:rFonts w:ascii="Palatino Linotype" w:eastAsia="Palatino Linotype" w:hAnsi="Palatino Linotype" w:cs="Palatino Linotype"/>
          <w:b/>
          <w:i/>
        </w:rPr>
        <w:t>representante del Comité de Participación Ciudadana, quien lo presidirá</w:t>
      </w:r>
      <w:r w:rsidRPr="003648F0">
        <w:rPr>
          <w:rFonts w:ascii="Palatino Linotype" w:eastAsia="Palatino Linotype" w:hAnsi="Palatino Linotype" w:cs="Palatino Linotype"/>
          <w:i/>
        </w:rPr>
        <w:t xml:space="preserve">. </w:t>
      </w:r>
    </w:p>
    <w:p w14:paraId="10FFA891" w14:textId="77777777" w:rsidR="00357964" w:rsidRPr="003648F0" w:rsidRDefault="00442EB7">
      <w:pPr>
        <w:spacing w:after="0" w:line="276" w:lineRule="auto"/>
        <w:ind w:left="567" w:right="567"/>
        <w:jc w:val="both"/>
        <w:rPr>
          <w:rFonts w:ascii="Palatino Linotype" w:eastAsia="Palatino Linotype" w:hAnsi="Palatino Linotype" w:cs="Palatino Linotype"/>
          <w:i/>
        </w:rPr>
      </w:pPr>
      <w:r w:rsidRPr="003648F0">
        <w:rPr>
          <w:rFonts w:ascii="Palatino Linotype" w:eastAsia="Palatino Linotype" w:hAnsi="Palatino Linotype" w:cs="Palatino Linotype"/>
          <w:b/>
          <w:i/>
        </w:rPr>
        <w:t xml:space="preserve">II. El Comité de Participación Ciudadana </w:t>
      </w:r>
      <w:r w:rsidRPr="003648F0">
        <w:rPr>
          <w:rFonts w:ascii="Palatino Linotype" w:eastAsia="Palatino Linotype" w:hAnsi="Palatino Linotype" w:cs="Palatino Linotype"/>
          <w:i/>
        </w:rPr>
        <w:t>del Sistema deberá integrarse por tres ciudadanos que se hayan destacado por su contribución al combate a la corrupción, de notoria buena conducta y honorabilidad manifiesta, los cuales serán designados en los términos que establezca la ley…”</w:t>
      </w:r>
    </w:p>
    <w:p w14:paraId="3AF28A28" w14:textId="77777777" w:rsidR="00357964" w:rsidRPr="003648F0" w:rsidRDefault="00357964">
      <w:pPr>
        <w:spacing w:after="0" w:line="360" w:lineRule="auto"/>
        <w:jc w:val="both"/>
        <w:rPr>
          <w:rFonts w:ascii="Palatino Linotype" w:eastAsia="Palatino Linotype" w:hAnsi="Palatino Linotype" w:cs="Palatino Linotype"/>
        </w:rPr>
      </w:pPr>
    </w:p>
    <w:p w14:paraId="05AB0550"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Es así que se advierte que tanto el Sistema Estatal Anticorrupción, como el Sistema Municipal Anticorrupción, se integrarán por un </w:t>
      </w:r>
      <w:r w:rsidRPr="003648F0">
        <w:rPr>
          <w:rFonts w:ascii="Palatino Linotype" w:eastAsia="Palatino Linotype" w:hAnsi="Palatino Linotype" w:cs="Palatino Linotype"/>
          <w:b/>
          <w:sz w:val="24"/>
          <w:szCs w:val="24"/>
          <w:u w:val="single"/>
        </w:rPr>
        <w:t>Comité Coordinador y un Comité de Participación Ciudadana</w:t>
      </w:r>
      <w:r w:rsidRPr="003648F0">
        <w:rPr>
          <w:rFonts w:ascii="Palatino Linotype" w:eastAsia="Palatino Linotype" w:hAnsi="Palatino Linotype" w:cs="Palatino Linotype"/>
          <w:sz w:val="24"/>
          <w:szCs w:val="24"/>
        </w:rPr>
        <w:t xml:space="preserve">, siendo que para el caso que ahora nos ocupa, los distintos comités municipales se integrarán por:  </w:t>
      </w:r>
    </w:p>
    <w:p w14:paraId="0CF78D4E" w14:textId="77777777" w:rsidR="00357964" w:rsidRPr="003648F0" w:rsidRDefault="00357964">
      <w:pPr>
        <w:spacing w:after="0" w:line="360" w:lineRule="auto"/>
        <w:jc w:val="both"/>
        <w:rPr>
          <w:rFonts w:ascii="Palatino Linotype" w:eastAsia="Palatino Linotype" w:hAnsi="Palatino Linotype" w:cs="Palatino Linotype"/>
        </w:rPr>
      </w:pPr>
    </w:p>
    <w:p w14:paraId="0FF4A881" w14:textId="77777777" w:rsidR="00357964" w:rsidRPr="003648F0" w:rsidRDefault="00442EB7">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b/>
          <w:color w:val="000000"/>
        </w:rPr>
        <w:t xml:space="preserve">Comité Coordinador Municipal: Se integrará por el Titular de la Contraloría Municipal, el Titular de la Unidad de Transparencia y Acceso a la Información y un </w:t>
      </w:r>
      <w:r w:rsidRPr="003648F0">
        <w:rPr>
          <w:rFonts w:ascii="Palatino Linotype" w:eastAsia="Palatino Linotype" w:hAnsi="Palatino Linotype" w:cs="Palatino Linotype"/>
          <w:b/>
          <w:color w:val="000000"/>
        </w:rPr>
        <w:lastRenderedPageBreak/>
        <w:t xml:space="preserve">representante del </w:t>
      </w:r>
      <w:r w:rsidRPr="003648F0">
        <w:rPr>
          <w:rFonts w:ascii="Palatino Linotype" w:eastAsia="Palatino Linotype" w:hAnsi="Palatino Linotype" w:cs="Palatino Linotype"/>
          <w:b/>
          <w:color w:val="000000"/>
          <w:u w:val="single"/>
        </w:rPr>
        <w:t>Comité de Participación Ciudadana quien será el presidente del Comité Coordinador y;</w:t>
      </w:r>
      <w:r w:rsidRPr="003648F0">
        <w:rPr>
          <w:rFonts w:ascii="Palatino Linotype" w:eastAsia="Palatino Linotype" w:hAnsi="Palatino Linotype" w:cs="Palatino Linotype"/>
          <w:b/>
          <w:color w:val="000000"/>
        </w:rPr>
        <w:t xml:space="preserve"> </w:t>
      </w:r>
    </w:p>
    <w:p w14:paraId="37F1150F" w14:textId="77777777" w:rsidR="00357964" w:rsidRPr="003648F0" w:rsidRDefault="00442EB7">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b/>
          <w:color w:val="000000"/>
        </w:rPr>
        <w:t xml:space="preserve"> Comité de Participación Ciudadana: Se integrará por tres ciudadanos que hayan destacado por su contribución al combate a la corrupción, de notoria buena conducta y honorabilidad manifiesta. </w:t>
      </w:r>
    </w:p>
    <w:p w14:paraId="36C1C321" w14:textId="77777777" w:rsidR="00357964" w:rsidRPr="003648F0" w:rsidRDefault="00357964">
      <w:pPr>
        <w:pBdr>
          <w:top w:val="nil"/>
          <w:left w:val="nil"/>
          <w:bottom w:val="nil"/>
          <w:right w:val="nil"/>
          <w:between w:val="nil"/>
        </w:pBdr>
        <w:spacing w:after="0" w:line="360" w:lineRule="auto"/>
        <w:ind w:left="780"/>
        <w:jc w:val="both"/>
        <w:rPr>
          <w:rFonts w:ascii="Palatino Linotype" w:eastAsia="Palatino Linotype" w:hAnsi="Palatino Linotype" w:cs="Palatino Linotype"/>
          <w:color w:val="000000"/>
        </w:rPr>
      </w:pPr>
    </w:p>
    <w:p w14:paraId="4267AB4B"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Por otro lado, la Ley del Sistema Estatal Anticorrupción del Estado de México y Municipios refiere en sus artículos 64 y 21, lo siguiente: </w:t>
      </w:r>
    </w:p>
    <w:p w14:paraId="1E234213" w14:textId="77777777" w:rsidR="00357964" w:rsidRPr="003648F0" w:rsidRDefault="00357964">
      <w:pPr>
        <w:spacing w:after="0" w:line="360" w:lineRule="auto"/>
        <w:jc w:val="both"/>
        <w:rPr>
          <w:rFonts w:ascii="Palatino Linotype" w:eastAsia="Palatino Linotype" w:hAnsi="Palatino Linotype" w:cs="Palatino Linotype"/>
        </w:rPr>
      </w:pPr>
    </w:p>
    <w:p w14:paraId="49AAA6F9"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b/>
          <w:i/>
        </w:rPr>
        <w:t>Artículo 64.</w:t>
      </w:r>
      <w:r w:rsidRPr="003648F0">
        <w:rPr>
          <w:rFonts w:ascii="Palatino Linotype" w:eastAsia="Palatino Linotype" w:hAnsi="Palatino Linotype" w:cs="Palatino Linotype"/>
          <w:i/>
        </w:rPr>
        <w:t xml:space="preserve"> Son facultades del Comité Coordinador Municipal, las siguientes: </w:t>
      </w:r>
    </w:p>
    <w:p w14:paraId="32D470A8" w14:textId="77777777" w:rsidR="00357964" w:rsidRPr="003648F0" w:rsidRDefault="00357964">
      <w:pPr>
        <w:spacing w:after="0"/>
        <w:ind w:left="567" w:right="851"/>
        <w:jc w:val="both"/>
        <w:rPr>
          <w:rFonts w:ascii="Palatino Linotype" w:eastAsia="Palatino Linotype" w:hAnsi="Palatino Linotype" w:cs="Palatino Linotype"/>
          <w:i/>
        </w:rPr>
      </w:pPr>
    </w:p>
    <w:p w14:paraId="1AF29A7A"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I. El establecimiento de mecanismos de coordinación y armonización con el Sistema Estatal Anticorrupción. </w:t>
      </w:r>
    </w:p>
    <w:p w14:paraId="681CEBB2"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II. El diseño y promoción de políticas integrales en materia de prevención, control y disuasión de faltas administrativas y hechos de corrupción. </w:t>
      </w:r>
    </w:p>
    <w:p w14:paraId="388B0067"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III. Actualización y difusión de la información que sobre estas materias generen las instituciones competentes de los órdenes de gobierno. </w:t>
      </w:r>
    </w:p>
    <w:p w14:paraId="479B491B"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IV. La elaboración de informes trimestrales y un informe anual que contenga los avances y resultados del ejercicio de sus funciones y de la aplicación de políticas y programas en la materia. </w:t>
      </w:r>
    </w:p>
    <w:p w14:paraId="2B507AE9"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V. Elaboración y entrega de informes trimestrales y un informe anual al Comité́ 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 </w:t>
      </w:r>
    </w:p>
    <w:p w14:paraId="4987F7EA"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VI. Las demás señaladas en otros ordenamientos jurídicos aplicables.</w:t>
      </w:r>
    </w:p>
    <w:p w14:paraId="003E997D" w14:textId="77777777" w:rsidR="00357964" w:rsidRPr="003648F0" w:rsidRDefault="00357964">
      <w:pPr>
        <w:spacing w:after="0"/>
        <w:ind w:left="567" w:right="851"/>
        <w:jc w:val="both"/>
        <w:rPr>
          <w:rFonts w:ascii="Palatino Linotype" w:eastAsia="Palatino Linotype" w:hAnsi="Palatino Linotype" w:cs="Palatino Linotype"/>
          <w:i/>
        </w:rPr>
      </w:pPr>
    </w:p>
    <w:p w14:paraId="7C92FCD7"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b/>
          <w:i/>
        </w:rPr>
        <w:t>Artículo 65.</w:t>
      </w:r>
      <w:r w:rsidRPr="003648F0">
        <w:rPr>
          <w:rFonts w:ascii="Palatino Linotype" w:eastAsia="Palatino Linotype" w:hAnsi="Palatino Linotype" w:cs="Palatino Linotype"/>
          <w:i/>
        </w:rPr>
        <w:t xml:space="preserve"> Son atribuciones del Presidente del Comité Coordinador Municipal: </w:t>
      </w:r>
    </w:p>
    <w:p w14:paraId="2DFAB94C" w14:textId="77777777" w:rsidR="00357964" w:rsidRPr="003648F0" w:rsidRDefault="00442EB7">
      <w:pPr>
        <w:spacing w:after="0"/>
        <w:ind w:left="567" w:right="851"/>
        <w:jc w:val="both"/>
        <w:rPr>
          <w:rFonts w:ascii="Palatino Linotype" w:eastAsia="Palatino Linotype" w:hAnsi="Palatino Linotype" w:cs="Palatino Linotype"/>
          <w:b/>
          <w:i/>
          <w:u w:val="single"/>
        </w:rPr>
      </w:pPr>
      <w:r w:rsidRPr="003648F0">
        <w:rPr>
          <w:rFonts w:ascii="Palatino Linotype" w:eastAsia="Palatino Linotype" w:hAnsi="Palatino Linotype" w:cs="Palatino Linotype"/>
          <w:b/>
          <w:i/>
          <w:u w:val="single"/>
        </w:rPr>
        <w:t>I. Presidir las sesiones del Sistema Municipal Anticorrupción y del Comité Coordinador Municipal.</w:t>
      </w:r>
    </w:p>
    <w:p w14:paraId="06A35DC6"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lastRenderedPageBreak/>
        <w:t xml:space="preserve"> II. Representar al Comité Coordinador Municipal.</w:t>
      </w:r>
    </w:p>
    <w:p w14:paraId="44511B25" w14:textId="77777777" w:rsidR="00357964" w:rsidRPr="003648F0" w:rsidRDefault="00442EB7">
      <w:pPr>
        <w:spacing w:after="0"/>
        <w:ind w:left="567" w:right="851"/>
        <w:jc w:val="both"/>
        <w:rPr>
          <w:rFonts w:ascii="Palatino Linotype" w:eastAsia="Palatino Linotype" w:hAnsi="Palatino Linotype" w:cs="Palatino Linotype"/>
          <w:b/>
          <w:i/>
        </w:rPr>
      </w:pPr>
      <w:r w:rsidRPr="003648F0">
        <w:rPr>
          <w:rFonts w:ascii="Palatino Linotype" w:eastAsia="Palatino Linotype" w:hAnsi="Palatino Linotype" w:cs="Palatino Linotype"/>
          <w:b/>
          <w:i/>
        </w:rPr>
        <w:t xml:space="preserve">III. Convocar a sesiones. </w:t>
      </w:r>
    </w:p>
    <w:p w14:paraId="768B2657"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IV. Dar seguimiento a los acuerdos del Comité Coordinador Municipal. </w:t>
      </w:r>
    </w:p>
    <w:p w14:paraId="534AD7E2"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w:t>
      </w:r>
    </w:p>
    <w:p w14:paraId="7948D1BD" w14:textId="77777777" w:rsidR="00357964" w:rsidRPr="003648F0" w:rsidRDefault="00357964">
      <w:pPr>
        <w:spacing w:after="0"/>
        <w:ind w:left="567" w:right="851"/>
        <w:jc w:val="both"/>
        <w:rPr>
          <w:rFonts w:ascii="Palatino Linotype" w:eastAsia="Palatino Linotype" w:hAnsi="Palatino Linotype" w:cs="Palatino Linotype"/>
          <w:i/>
        </w:rPr>
      </w:pPr>
    </w:p>
    <w:p w14:paraId="79A33B4A"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b/>
          <w:i/>
        </w:rPr>
        <w:t>Artículo 66</w:t>
      </w:r>
      <w:r w:rsidRPr="003648F0">
        <w:rPr>
          <w:rFonts w:ascii="Palatino Linotype" w:eastAsia="Palatino Linotype" w:hAnsi="Palatino Linotype" w:cs="Palatino Linotype"/>
          <w:i/>
        </w:rPr>
        <w:t>. El Comité Coordinador Municipal, se reunirá en sesión ordinaria cada tres meses.</w:t>
      </w:r>
      <w:r w:rsidRPr="003648F0">
        <w:rPr>
          <w:rFonts w:ascii="Palatino Linotype" w:eastAsia="Palatino Linotype" w:hAnsi="Palatino Linotype" w:cs="Palatino Linotype"/>
          <w:b/>
          <w:i/>
          <w:u w:val="single"/>
        </w:rPr>
        <w:t xml:space="preserve"> </w:t>
      </w:r>
    </w:p>
    <w:p w14:paraId="06267B00"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El Presidente, podrá convocar a sesión extraordinaria previa solicitud formulada por la mayoría de los integrantes de dicho Comité. </w:t>
      </w:r>
    </w:p>
    <w:p w14:paraId="0D495EE2"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Para que el Comité Coordinador Municipal pueda sesionar es necesario que estén presentes todos sus Integrantes. </w:t>
      </w:r>
    </w:p>
    <w:p w14:paraId="52C9BA33"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Para el desahogo de sus reuniones, el Comité Coordinador Municipal podrá invitar a los integrantes del Sistema Estatal Anticorrupción, así como a las organizaciones de la sociedad civil. </w:t>
      </w:r>
    </w:p>
    <w:p w14:paraId="1FF915EA"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b/>
          <w:i/>
          <w:u w:val="single"/>
        </w:rPr>
        <w:t>El Sistema Municipal Anticorrupción, sesionará previa convocatoria del Comité Coordinador Municipal, en los términos en que este último lo determine.</w:t>
      </w:r>
      <w:r w:rsidRPr="003648F0">
        <w:rPr>
          <w:rFonts w:ascii="Palatino Linotype" w:eastAsia="Palatino Linotype" w:hAnsi="Palatino Linotype" w:cs="Palatino Linotype"/>
          <w:i/>
        </w:rPr>
        <w:t xml:space="preserve"> </w:t>
      </w:r>
    </w:p>
    <w:p w14:paraId="31CA6E40" w14:textId="77777777" w:rsidR="00357964" w:rsidRPr="003648F0" w:rsidRDefault="00357964">
      <w:pPr>
        <w:spacing w:after="0"/>
        <w:ind w:right="851"/>
        <w:jc w:val="both"/>
        <w:rPr>
          <w:rFonts w:ascii="Palatino Linotype" w:eastAsia="Palatino Linotype" w:hAnsi="Palatino Linotype" w:cs="Palatino Linotype"/>
          <w:i/>
        </w:rPr>
      </w:pPr>
    </w:p>
    <w:p w14:paraId="3DF46897" w14:textId="77777777" w:rsidR="00357964" w:rsidRPr="003648F0" w:rsidRDefault="00442EB7">
      <w:pPr>
        <w:spacing w:after="0"/>
        <w:ind w:left="567" w:right="851"/>
        <w:jc w:val="both"/>
        <w:rPr>
          <w:rFonts w:ascii="Palatino Linotype" w:eastAsia="Palatino Linotype" w:hAnsi="Palatino Linotype" w:cs="Palatino Linotype"/>
          <w:b/>
          <w:i/>
          <w:u w:val="single"/>
        </w:rPr>
      </w:pPr>
      <w:r w:rsidRPr="003648F0">
        <w:rPr>
          <w:rFonts w:ascii="Palatino Linotype" w:eastAsia="Palatino Linotype" w:hAnsi="Palatino Linotype" w:cs="Palatino Linotype"/>
          <w:b/>
          <w:i/>
          <w:u w:val="single"/>
        </w:rPr>
        <w:t xml:space="preserve">Artículo 74. El Comité de Participación Ciudadana Municipal, sesionará previa convocatoria de su Presidente cuando así se requiera, a petición de la mayoría de sus integrantes. </w:t>
      </w:r>
    </w:p>
    <w:p w14:paraId="645D2C70" w14:textId="77777777" w:rsidR="00357964" w:rsidRPr="003648F0" w:rsidRDefault="00357964">
      <w:pPr>
        <w:spacing w:after="0"/>
        <w:ind w:left="567" w:right="851"/>
        <w:jc w:val="both"/>
        <w:rPr>
          <w:rFonts w:ascii="Palatino Linotype" w:eastAsia="Palatino Linotype" w:hAnsi="Palatino Linotype" w:cs="Palatino Linotype"/>
          <w:i/>
        </w:rPr>
      </w:pPr>
    </w:p>
    <w:p w14:paraId="657EBEBE"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b/>
          <w:i/>
          <w:u w:val="single"/>
        </w:rPr>
        <w:t>Las decisiones se tomarán por mayoría de votos de los integrantes presentes y en caso de empate, se someterá de nueva cuenta a votación, de persistir el empate dicho asunto se abordará en la siguiente sesión</w:t>
      </w:r>
      <w:r w:rsidRPr="003648F0">
        <w:rPr>
          <w:rFonts w:ascii="Palatino Linotype" w:eastAsia="Palatino Linotype" w:hAnsi="Palatino Linotype" w:cs="Palatino Linotype"/>
          <w:i/>
        </w:rPr>
        <w:t>.</w:t>
      </w:r>
    </w:p>
    <w:p w14:paraId="4A687B1B" w14:textId="77777777" w:rsidR="00357964" w:rsidRPr="003648F0" w:rsidRDefault="00357964">
      <w:pPr>
        <w:spacing w:after="0"/>
        <w:ind w:left="567" w:right="851"/>
        <w:jc w:val="both"/>
        <w:rPr>
          <w:rFonts w:ascii="Palatino Linotype" w:eastAsia="Palatino Linotype" w:hAnsi="Palatino Linotype" w:cs="Palatino Linotype"/>
          <w:i/>
        </w:rPr>
      </w:pPr>
    </w:p>
    <w:p w14:paraId="25478CDB"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 Artículo 75. El </w:t>
      </w:r>
      <w:r w:rsidRPr="003648F0">
        <w:rPr>
          <w:rFonts w:ascii="Palatino Linotype" w:eastAsia="Palatino Linotype" w:hAnsi="Palatino Linotype" w:cs="Palatino Linotype"/>
          <w:b/>
          <w:i/>
        </w:rPr>
        <w:t>Comité de Participación Ciudadana Municipal</w:t>
      </w:r>
      <w:r w:rsidRPr="003648F0">
        <w:rPr>
          <w:rFonts w:ascii="Palatino Linotype" w:eastAsia="Palatino Linotype" w:hAnsi="Palatino Linotype" w:cs="Palatino Linotype"/>
          <w:i/>
        </w:rPr>
        <w:t xml:space="preserve"> tendrá las atribuciones siguientes: </w:t>
      </w:r>
    </w:p>
    <w:p w14:paraId="44F3836D" w14:textId="77777777" w:rsidR="00357964" w:rsidRPr="003648F0" w:rsidRDefault="00357964">
      <w:pPr>
        <w:spacing w:after="0"/>
        <w:ind w:left="567" w:right="851"/>
        <w:jc w:val="both"/>
        <w:rPr>
          <w:rFonts w:ascii="Palatino Linotype" w:eastAsia="Palatino Linotype" w:hAnsi="Palatino Linotype" w:cs="Palatino Linotype"/>
          <w:i/>
        </w:rPr>
      </w:pPr>
    </w:p>
    <w:p w14:paraId="4D05CC95"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I. Aprobar sus normas de carácter interno. </w:t>
      </w:r>
    </w:p>
    <w:p w14:paraId="72863DC0" w14:textId="77777777" w:rsidR="00357964" w:rsidRPr="003648F0" w:rsidRDefault="00442EB7">
      <w:pPr>
        <w:spacing w:after="0"/>
        <w:ind w:left="567" w:right="851"/>
        <w:jc w:val="both"/>
        <w:rPr>
          <w:rFonts w:ascii="Palatino Linotype" w:eastAsia="Palatino Linotype" w:hAnsi="Palatino Linotype" w:cs="Palatino Linotype"/>
          <w:b/>
          <w:i/>
          <w:u w:val="single"/>
        </w:rPr>
      </w:pPr>
      <w:r w:rsidRPr="003648F0">
        <w:rPr>
          <w:rFonts w:ascii="Palatino Linotype" w:eastAsia="Palatino Linotype" w:hAnsi="Palatino Linotype" w:cs="Palatino Linotype"/>
          <w:b/>
          <w:i/>
          <w:u w:val="single"/>
        </w:rPr>
        <w:t xml:space="preserve">II. Elaborar su programa anual de trabajo. </w:t>
      </w:r>
    </w:p>
    <w:p w14:paraId="22FBF5D9"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III. Aprobar el informe anual de las actividades que realice en cumplimiento a su programa anual de trabajo, mismo que deberá ser público. </w:t>
      </w:r>
    </w:p>
    <w:p w14:paraId="37134C7E"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IV. Proponer al Comité Coordinador Municipal para su consideración: </w:t>
      </w:r>
    </w:p>
    <w:p w14:paraId="7A6A3C43"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a) Proyectos de bases de coordinación interinstitucional e intergubernamental en las materias de fiscalización y control de recursos públicos, de prevención, control y </w:t>
      </w:r>
      <w:r w:rsidRPr="003648F0">
        <w:rPr>
          <w:rFonts w:ascii="Palatino Linotype" w:eastAsia="Palatino Linotype" w:hAnsi="Palatino Linotype" w:cs="Palatino Linotype"/>
          <w:i/>
        </w:rPr>
        <w:lastRenderedPageBreak/>
        <w:t>disuasión de faltas administrativas y hechos de corrupción, en especial sobre las causas que los generan.</w:t>
      </w:r>
    </w:p>
    <w:p w14:paraId="5896C2E9"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b) Proyecto de mejora a los instrumentos, lineamientos y mecanismos para el suministro, intercambio, sistematización y actualización de la información que generen las autoridades municipales competentes en las materias reguladas por la presente ley.</w:t>
      </w:r>
    </w:p>
    <w:p w14:paraId="2AC04621"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 c) Proyectos de mejora a los instrumentos, lineamientos y mecanismos requeridos para la operación del sistema electrónico municipal de quejas y denuncias. </w:t>
      </w:r>
    </w:p>
    <w:p w14:paraId="2D4F1F87"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V. Proponer al Comité Coordinador Municipal mecanismos para que la sociedad participe en la prevención y denuncia de faltas administrativas y hechos de corrupción. </w:t>
      </w:r>
    </w:p>
    <w:p w14:paraId="4F795915"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VI. Llevar un registro voluntario de las organizaciones de la sociedad civil que deseen colaborar de manera coordinada con el Comité de Participación Ciudadana Municipal, para establecer una red de participación ciudadana, conforme a sus normas de carácter interno. </w:t>
      </w:r>
    </w:p>
    <w:p w14:paraId="7D5B48B3"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VII. Opinar o proponer al Comité Coordinador Municipal, indicadores y metodologías para la medición y seguimiento del fenómeno de la corrupción, así como para la evaluación del cumplimiento de los objetivos y metas de la Política Municipal en la materia, las Políticas Integrales y los programas y acciones que implementen las autoridades que conforman el Sistema Estatal Anticorrupción. </w:t>
      </w:r>
    </w:p>
    <w:p w14:paraId="32010592"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VIII. Proponer mecanismos de articulación entre organizaciones de la sociedad civil, instituciones académicas y grupos ciudadanos. </w:t>
      </w:r>
    </w:p>
    <w:p w14:paraId="6C3F8655"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IX. Proponer reglas y procedimientos a través de los cuales se recibirán las peticiones, solicitudes y denuncias fundadas y motivadas que la sociedad civil pretenda hacer llegar al Órgano Superior de Fiscalización del Estado de México y a los Entes Públicos Fiscalizadores. </w:t>
      </w:r>
    </w:p>
    <w:p w14:paraId="5C1151FB"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X. Opinar sobre el Programa Anual de trabajo del Comité Coordinador Municipal. </w:t>
      </w:r>
    </w:p>
    <w:p w14:paraId="1F82E1A1"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XI. Realizar observaciones a los proyectos de informe anual del Comité Coordinador Municipal. </w:t>
      </w:r>
    </w:p>
    <w:p w14:paraId="7B168FFD"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XII. Promover la colaboración con instituciones en la materia, con el propósito de elaborar investigaciones sobre las políticas públicas para la prevención, detección y combate de hechos de corrupción o faltas administrativas. </w:t>
      </w:r>
    </w:p>
    <w:p w14:paraId="2B9EC716"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XIII. Dar seguimiento al funcionamiento del Sistema Municipal Anticorrupción. XIV. Proponer al Comité Coordinador Municipal, mecanismos para facilitar el funcionamiento de las instancias de contraloría social existentes, así como para recibir directamente información generada por esas instancias y formas de participación ciudadana. </w:t>
      </w:r>
    </w:p>
    <w:p w14:paraId="0548594F" w14:textId="77777777" w:rsidR="00357964" w:rsidRPr="003648F0" w:rsidRDefault="00357964">
      <w:pPr>
        <w:spacing w:after="0"/>
        <w:ind w:left="567" w:right="851"/>
        <w:jc w:val="both"/>
        <w:rPr>
          <w:rFonts w:ascii="Palatino Linotype" w:eastAsia="Palatino Linotype" w:hAnsi="Palatino Linotype" w:cs="Palatino Linotype"/>
          <w:i/>
        </w:rPr>
      </w:pPr>
    </w:p>
    <w:p w14:paraId="4396D5A9"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b/>
          <w:i/>
        </w:rPr>
        <w:lastRenderedPageBreak/>
        <w:t>Artículo 76.</w:t>
      </w:r>
      <w:r w:rsidRPr="003648F0">
        <w:rPr>
          <w:rFonts w:ascii="Palatino Linotype" w:eastAsia="Palatino Linotype" w:hAnsi="Palatino Linotype" w:cs="Palatino Linotype"/>
          <w:i/>
        </w:rPr>
        <w:t xml:space="preserve"> El Presidente del Comité de Participación Ciudadana Municipal, tendrá como atribuciones: </w:t>
      </w:r>
    </w:p>
    <w:p w14:paraId="0C8F8373"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I. Presidir las sesiones. </w:t>
      </w:r>
    </w:p>
    <w:p w14:paraId="78B27817"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II. Representar al Comité de Participación Ciudadana ante el Comité Coordinador, ambos del Sistema Municipal Anticorrupción.</w:t>
      </w:r>
    </w:p>
    <w:p w14:paraId="71B5F5BA"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 xml:space="preserve"> III. Preparar el orden de los temas a tratar. </w:t>
      </w:r>
    </w:p>
    <w:p w14:paraId="6CA0C5A5" w14:textId="77777777" w:rsidR="00357964" w:rsidRPr="003648F0" w:rsidRDefault="00442EB7">
      <w:pPr>
        <w:spacing w:after="0"/>
        <w:ind w:left="567" w:right="851"/>
        <w:jc w:val="both"/>
        <w:rPr>
          <w:rFonts w:ascii="Palatino Linotype" w:eastAsia="Palatino Linotype" w:hAnsi="Palatino Linotype" w:cs="Palatino Linotype"/>
          <w:i/>
        </w:rPr>
      </w:pPr>
      <w:r w:rsidRPr="003648F0">
        <w:rPr>
          <w:rFonts w:ascii="Palatino Linotype" w:eastAsia="Palatino Linotype" w:hAnsi="Palatino Linotype" w:cs="Palatino Linotype"/>
          <w:i/>
        </w:rPr>
        <w:t>IV. Garantizar el seguimiento de los temas de las sesiones.</w:t>
      </w:r>
    </w:p>
    <w:p w14:paraId="6ECB4C7D" w14:textId="77777777" w:rsidR="00357964" w:rsidRPr="003648F0" w:rsidRDefault="00357964">
      <w:pPr>
        <w:spacing w:after="0" w:line="360" w:lineRule="auto"/>
        <w:ind w:left="567" w:right="851"/>
        <w:jc w:val="both"/>
        <w:rPr>
          <w:rFonts w:ascii="Palatino Linotype" w:eastAsia="Palatino Linotype" w:hAnsi="Palatino Linotype" w:cs="Palatino Linotype"/>
          <w:i/>
        </w:rPr>
      </w:pPr>
    </w:p>
    <w:p w14:paraId="084259DD"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De lo anterior, se colige que el Sistema Municipal Anticorrupción está integrado tanto por el Comité Coordinador Municipal como el Comité de Participación Ciudadana Municipal, siendo que cada uno, de conformidad con la Ley del Sistema Estatal Anticorrupción del Estado de México tendrá distintas facultades y atribuciones, por ejemplo, el Comité Coordinador Municipal, promoverá el diseño y promoción de políticas integrales en materia de prevención, control y disuasión de faltas administrativas, elaborará informes de avances y resultados del ejercicio de sus funciones, entre otras, por otro lado el Comité de Participación Ciudadana propondrá proyectos de coordinación interinstitucional en materia de fiscalización y control de recursos públicos, propondrá mecanismos de articulación entre organizaciones de la sociedad civil, reglas y procedimientos de los cuales recibirán peticiones, solicitudes y denuncias, entre otros.  </w:t>
      </w:r>
    </w:p>
    <w:p w14:paraId="747E2FE6" w14:textId="77777777" w:rsidR="00357964" w:rsidRPr="003648F0" w:rsidRDefault="00357964">
      <w:pPr>
        <w:spacing w:after="0" w:line="360" w:lineRule="auto"/>
        <w:jc w:val="both"/>
        <w:rPr>
          <w:rFonts w:ascii="Palatino Linotype" w:eastAsia="Palatino Linotype" w:hAnsi="Palatino Linotype" w:cs="Palatino Linotype"/>
        </w:rPr>
      </w:pPr>
    </w:p>
    <w:p w14:paraId="280088BC"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Asimismo, se tiene que una de las atribuciones del Presidente del Comité Coordinador Municipal, será el de presidir las sesiones del Sistema Municipal Anticorrupción y del Comité Coordinador Municipal, siendo que el Sistema Municipal Anticorrupción sesionará previa convocatoria del Comité Coordinador Municipal, en los términos en que este último lo determine. </w:t>
      </w:r>
    </w:p>
    <w:p w14:paraId="378A69A4" w14:textId="77777777" w:rsidR="00442EB7" w:rsidRPr="003648F0" w:rsidRDefault="00442EB7">
      <w:pPr>
        <w:spacing w:after="0" w:line="360" w:lineRule="auto"/>
        <w:jc w:val="both"/>
        <w:rPr>
          <w:rFonts w:ascii="Palatino Linotype" w:eastAsia="Palatino Linotype" w:hAnsi="Palatino Linotype" w:cs="Palatino Linotype"/>
          <w:sz w:val="24"/>
          <w:szCs w:val="24"/>
        </w:rPr>
      </w:pPr>
    </w:p>
    <w:p w14:paraId="54038E25"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Por otro lado, el Presidente del Comité de Participación Ciudadana Municipal, tendrá dentro de sus atribuciones el de presidir las sesiones de dicho comité y, representar al Comité de Participación Ciudadana ante el Comité Coordinador, así como garantizar el seguimiento de los temas de las sesiones. </w:t>
      </w:r>
    </w:p>
    <w:p w14:paraId="27710BEB" w14:textId="77777777" w:rsidR="00357964" w:rsidRPr="003648F0" w:rsidRDefault="00357964">
      <w:pPr>
        <w:spacing w:after="0" w:line="360" w:lineRule="auto"/>
        <w:jc w:val="both"/>
        <w:rPr>
          <w:rFonts w:ascii="Palatino Linotype" w:eastAsia="Palatino Linotype" w:hAnsi="Palatino Linotype" w:cs="Palatino Linotype"/>
          <w:sz w:val="24"/>
          <w:szCs w:val="24"/>
        </w:rPr>
      </w:pPr>
    </w:p>
    <w:p w14:paraId="36E2EE1E"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Ahora bien, respecto a los motivos de inconformidad hechos valer por el ahora Recurrente, es de destacar que estos se encuentran relacionados con la inexistencia declarada por el Sujeto Obligado,  por lo que, cabe precisar que conforme al artículo 20 de la Ley de Transparencia y Acceso a la Información Pública del Estado de México y Municipios, ante la negativa de acceso a la información o su inexistencia, el sujeto obligado deberá demostrar que se encuentra en alguna de las excepciones establecidas en la normatividad aplicable. </w:t>
      </w:r>
    </w:p>
    <w:p w14:paraId="3AD5D422" w14:textId="77777777" w:rsidR="00357964" w:rsidRPr="003648F0" w:rsidRDefault="00357964">
      <w:pPr>
        <w:tabs>
          <w:tab w:val="left" w:pos="7938"/>
        </w:tabs>
        <w:spacing w:after="0" w:line="360" w:lineRule="auto"/>
        <w:jc w:val="both"/>
        <w:rPr>
          <w:rFonts w:ascii="Palatino Linotype" w:eastAsia="Palatino Linotype" w:hAnsi="Palatino Linotype" w:cs="Palatino Linotype"/>
          <w:sz w:val="24"/>
          <w:szCs w:val="24"/>
        </w:rPr>
      </w:pPr>
    </w:p>
    <w:p w14:paraId="3837F105" w14:textId="77777777" w:rsidR="00357964" w:rsidRPr="003648F0" w:rsidRDefault="00442EB7">
      <w:pPr>
        <w:spacing w:after="0" w:line="360" w:lineRule="auto"/>
        <w:jc w:val="both"/>
        <w:rPr>
          <w:rFonts w:ascii="Palatino Linotype" w:eastAsia="Palatino Linotype" w:hAnsi="Palatino Linotype" w:cs="Palatino Linotype"/>
          <w:color w:val="0D0D0D"/>
          <w:sz w:val="24"/>
          <w:szCs w:val="24"/>
        </w:rPr>
      </w:pPr>
      <w:r w:rsidRPr="003648F0">
        <w:rPr>
          <w:rFonts w:ascii="Palatino Linotype" w:eastAsia="Palatino Linotype" w:hAnsi="Palatino Linotype" w:cs="Palatino Linotype"/>
          <w:color w:val="0D0D0D"/>
          <w:sz w:val="24"/>
          <w:szCs w:val="24"/>
        </w:rPr>
        <w:t xml:space="preserve">En ese sentido, según Trujillo, Humberto (2019), en el “Diccionario de Transparencia y Acceso a la Información Pública” (p. 201), </w:t>
      </w:r>
      <w:r w:rsidRPr="003648F0">
        <w:rPr>
          <w:rFonts w:ascii="Palatino Linotype" w:eastAsia="Palatino Linotype" w:hAnsi="Palatino Linotype" w:cs="Palatino Linotype"/>
          <w:b/>
          <w:color w:val="0D0D0D"/>
          <w:sz w:val="24"/>
          <w:szCs w:val="24"/>
        </w:rPr>
        <w:t xml:space="preserve">la negativa de acceso a la información </w:t>
      </w:r>
      <w:r w:rsidRPr="003648F0">
        <w:rPr>
          <w:rFonts w:ascii="Palatino Linotype" w:eastAsia="Palatino Linotype" w:hAnsi="Palatino Linotype" w:cs="Palatino Linotype"/>
          <w:color w:val="0D0D0D"/>
          <w:sz w:val="24"/>
          <w:szCs w:val="24"/>
        </w:rPr>
        <w:t xml:space="preserve">ocurre cuanto de manera fundada y motivada, una autoridad la niega o la limita, por alguna de las siguientes razones: </w:t>
      </w:r>
    </w:p>
    <w:p w14:paraId="55263065" w14:textId="77777777" w:rsidR="00357964" w:rsidRPr="003648F0" w:rsidRDefault="00357964">
      <w:pPr>
        <w:spacing w:after="0" w:line="360" w:lineRule="auto"/>
        <w:jc w:val="both"/>
        <w:rPr>
          <w:rFonts w:ascii="Palatino Linotype" w:eastAsia="Palatino Linotype" w:hAnsi="Palatino Linotype" w:cs="Palatino Linotype"/>
          <w:color w:val="0D0D0D"/>
          <w:sz w:val="24"/>
          <w:szCs w:val="24"/>
        </w:rPr>
      </w:pPr>
    </w:p>
    <w:p w14:paraId="351B7BE4" w14:textId="77777777" w:rsidR="00357964" w:rsidRPr="003648F0" w:rsidRDefault="00442EB7" w:rsidP="00442EB7">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color w:val="0D0D0D"/>
        </w:rPr>
      </w:pPr>
      <w:r w:rsidRPr="003648F0">
        <w:rPr>
          <w:rFonts w:ascii="Palatino Linotype" w:eastAsia="Palatino Linotype" w:hAnsi="Palatino Linotype" w:cs="Palatino Linotype"/>
          <w:b/>
          <w:color w:val="0D0D0D"/>
        </w:rPr>
        <w:t xml:space="preserve">La inexistencia de la información (p. 171): </w:t>
      </w:r>
      <w:r w:rsidRPr="003648F0">
        <w:rPr>
          <w:rFonts w:ascii="Palatino Linotype" w:eastAsia="Palatino Linotype" w:hAnsi="Palatino Linotype" w:cs="Palatino Linotype"/>
          <w:color w:val="0D0D0D"/>
        </w:rPr>
        <w:t>Sucede cuando la información solicitada no se encuentra en los archivos públicos o clasificados de los entes sujetos a las Leyes de Transparencia.</w:t>
      </w:r>
    </w:p>
    <w:p w14:paraId="7A6CB490" w14:textId="77777777" w:rsidR="00357964" w:rsidRPr="003648F0" w:rsidRDefault="00442EB7">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b/>
          <w:color w:val="0D0D0D"/>
        </w:rPr>
      </w:pPr>
      <w:r w:rsidRPr="003648F0">
        <w:rPr>
          <w:rFonts w:ascii="Palatino Linotype" w:eastAsia="Palatino Linotype" w:hAnsi="Palatino Linotype" w:cs="Palatino Linotype"/>
          <w:b/>
          <w:color w:val="0D0D0D"/>
        </w:rPr>
        <w:t xml:space="preserve">La incompetencia del Sujeto Obligado (p. 171): </w:t>
      </w:r>
      <w:r w:rsidRPr="003648F0">
        <w:rPr>
          <w:rFonts w:ascii="Palatino Linotype" w:eastAsia="Palatino Linotype" w:hAnsi="Palatino Linotype" w:cs="Palatino Linotype"/>
          <w:color w:val="0D0D0D"/>
        </w:rPr>
        <w:t>Ocurre cuando el Sujeto Obligado carece de atribuciones para poseer la información peticionada.</w:t>
      </w:r>
    </w:p>
    <w:p w14:paraId="3757F73E" w14:textId="77777777" w:rsidR="00357964" w:rsidRPr="003648F0" w:rsidRDefault="00442EB7">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b/>
          <w:color w:val="0D0D0D"/>
        </w:rPr>
      </w:pPr>
      <w:r w:rsidRPr="003648F0">
        <w:rPr>
          <w:rFonts w:ascii="Palatino Linotype" w:eastAsia="Palatino Linotype" w:hAnsi="Palatino Linotype" w:cs="Palatino Linotype"/>
          <w:b/>
          <w:color w:val="0D0D0D"/>
        </w:rPr>
        <w:lastRenderedPageBreak/>
        <w:t xml:space="preserve">La clasificación de la información (p. 70): </w:t>
      </w:r>
      <w:r w:rsidRPr="003648F0">
        <w:rPr>
          <w:rFonts w:ascii="Palatino Linotype" w:eastAsia="Palatino Linotype" w:hAnsi="Palatino Linotype" w:cs="Palatino Linotype"/>
          <w:color w:val="0D0D0D"/>
        </w:rPr>
        <w:t>Es el proceso o conjunto de acciones que realizan los sujetos obligados para establecer que determinada información se encuentra en alguno de los supuestos de reserva o confidencialidad establecidos en la legislación en materia de transparencia.</w:t>
      </w:r>
    </w:p>
    <w:p w14:paraId="44B4D3F9" w14:textId="77777777" w:rsidR="00357964" w:rsidRPr="003648F0" w:rsidRDefault="00357964">
      <w:pPr>
        <w:spacing w:after="0" w:line="360" w:lineRule="auto"/>
        <w:jc w:val="both"/>
        <w:rPr>
          <w:rFonts w:ascii="Palatino Linotype" w:eastAsia="Palatino Linotype" w:hAnsi="Palatino Linotype" w:cs="Palatino Linotype"/>
          <w:color w:val="0D0D0D"/>
          <w:sz w:val="24"/>
          <w:szCs w:val="24"/>
        </w:rPr>
      </w:pPr>
    </w:p>
    <w:p w14:paraId="6834D81D" w14:textId="77777777" w:rsidR="00357964" w:rsidRPr="003648F0" w:rsidRDefault="00442EB7">
      <w:pPr>
        <w:spacing w:after="0" w:line="360" w:lineRule="auto"/>
        <w:jc w:val="both"/>
        <w:rPr>
          <w:rFonts w:ascii="Palatino Linotype" w:eastAsia="Palatino Linotype" w:hAnsi="Palatino Linotype" w:cs="Palatino Linotype"/>
          <w:color w:val="0D0D0D"/>
          <w:sz w:val="24"/>
          <w:szCs w:val="24"/>
        </w:rPr>
      </w:pPr>
      <w:r w:rsidRPr="003648F0">
        <w:rPr>
          <w:rFonts w:ascii="Palatino Linotype" w:eastAsia="Palatino Linotype" w:hAnsi="Palatino Linotype" w:cs="Palatino Linotype"/>
          <w:color w:val="0D0D0D"/>
          <w:sz w:val="24"/>
          <w:szCs w:val="24"/>
        </w:rPr>
        <w:t xml:space="preserve">En ese orden de ideas, es de señalar que las excepciones al derecho de acceso a la información consisten en que la documentación sea </w:t>
      </w:r>
      <w:r w:rsidRPr="003648F0">
        <w:rPr>
          <w:rFonts w:ascii="Palatino Linotype" w:eastAsia="Palatino Linotype" w:hAnsi="Palatino Linotype" w:cs="Palatino Linotype"/>
          <w:b/>
          <w:color w:val="0D0D0D"/>
          <w:sz w:val="24"/>
          <w:szCs w:val="24"/>
          <w:u w:val="single"/>
        </w:rPr>
        <w:t>inexistente</w:t>
      </w:r>
      <w:r w:rsidRPr="003648F0">
        <w:rPr>
          <w:rFonts w:ascii="Palatino Linotype" w:eastAsia="Palatino Linotype" w:hAnsi="Palatino Linotype" w:cs="Palatino Linotype"/>
          <w:color w:val="0D0D0D"/>
          <w:sz w:val="24"/>
          <w:szCs w:val="24"/>
        </w:rPr>
        <w:t xml:space="preserve">, se encuentre clasificada, o bien, el Sujeto Obligado sea incompetente para contar con esta; esto es, la negativa de acceso a la información </w:t>
      </w:r>
      <w:r w:rsidRPr="003648F0">
        <w:rPr>
          <w:rFonts w:ascii="Palatino Linotype" w:eastAsia="Palatino Linotype" w:hAnsi="Palatino Linotype" w:cs="Palatino Linotype"/>
          <w:b/>
          <w:color w:val="0D0D0D"/>
          <w:sz w:val="24"/>
          <w:szCs w:val="24"/>
          <w:u w:val="single"/>
        </w:rPr>
        <w:t>recae cuando la documentación no se encuentre en los archivos del sujeto obligado</w:t>
      </w:r>
      <w:r w:rsidRPr="003648F0">
        <w:rPr>
          <w:rFonts w:ascii="Palatino Linotype" w:eastAsia="Palatino Linotype" w:hAnsi="Palatino Linotype" w:cs="Palatino Linotype"/>
          <w:color w:val="0D0D0D"/>
          <w:sz w:val="24"/>
          <w:szCs w:val="24"/>
        </w:rPr>
        <w:t>, o bien exista, pero no pueda proporcionarse por contener datos confidenciales o reservados.</w:t>
      </w:r>
    </w:p>
    <w:p w14:paraId="4E53B683" w14:textId="77777777" w:rsidR="00357964" w:rsidRPr="003648F0" w:rsidRDefault="00357964">
      <w:pPr>
        <w:tabs>
          <w:tab w:val="left" w:pos="7938"/>
        </w:tabs>
        <w:spacing w:after="0" w:line="360" w:lineRule="auto"/>
        <w:jc w:val="both"/>
        <w:rPr>
          <w:rFonts w:ascii="Palatino Linotype" w:eastAsia="Palatino Linotype" w:hAnsi="Palatino Linotype" w:cs="Palatino Linotype"/>
          <w:sz w:val="24"/>
          <w:szCs w:val="24"/>
        </w:rPr>
      </w:pPr>
    </w:p>
    <w:p w14:paraId="7C8DA198" w14:textId="77777777" w:rsidR="00357964" w:rsidRPr="003648F0" w:rsidRDefault="00442EB7">
      <w:pPr>
        <w:tabs>
          <w:tab w:val="left" w:pos="7938"/>
        </w:tabs>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Ahora bien, lo anterior, guarda relación con la presunción de la existencia de la información referida en el artículo 19 de la Ley de Transparencia y Acceso a la Información Pública del Estado de México y Municipios, que a la letra señala lo siguiente: </w:t>
      </w:r>
    </w:p>
    <w:p w14:paraId="607D3489" w14:textId="77777777" w:rsidR="00357964" w:rsidRPr="003648F0" w:rsidRDefault="00357964">
      <w:pPr>
        <w:tabs>
          <w:tab w:val="left" w:pos="7938"/>
        </w:tabs>
        <w:spacing w:after="0" w:line="360" w:lineRule="auto"/>
        <w:jc w:val="both"/>
        <w:rPr>
          <w:rFonts w:ascii="Palatino Linotype" w:eastAsia="Palatino Linotype" w:hAnsi="Palatino Linotype" w:cs="Palatino Linotype"/>
          <w:sz w:val="24"/>
          <w:szCs w:val="24"/>
        </w:rPr>
      </w:pPr>
    </w:p>
    <w:p w14:paraId="3E555066" w14:textId="77777777" w:rsidR="00357964" w:rsidRPr="003648F0" w:rsidRDefault="00442EB7">
      <w:pPr>
        <w:spacing w:after="0" w:line="276" w:lineRule="auto"/>
        <w:ind w:left="567" w:right="900"/>
        <w:jc w:val="both"/>
        <w:rPr>
          <w:rFonts w:ascii="Palatino Linotype" w:eastAsia="Palatino Linotype" w:hAnsi="Palatino Linotype" w:cs="Palatino Linotype"/>
          <w:i/>
        </w:rPr>
      </w:pPr>
      <w:r w:rsidRPr="003648F0">
        <w:rPr>
          <w:rFonts w:ascii="Palatino Linotype" w:eastAsia="Palatino Linotype" w:hAnsi="Palatino Linotype" w:cs="Palatino Linotype"/>
          <w:i/>
        </w:rPr>
        <w:t>“</w:t>
      </w:r>
      <w:r w:rsidRPr="003648F0">
        <w:rPr>
          <w:rFonts w:ascii="Palatino Linotype" w:eastAsia="Palatino Linotype" w:hAnsi="Palatino Linotype" w:cs="Palatino Linotype"/>
          <w:b/>
          <w:i/>
        </w:rPr>
        <w:t>Artículo 19.</w:t>
      </w:r>
      <w:r w:rsidRPr="003648F0">
        <w:rPr>
          <w:rFonts w:ascii="Palatino Linotype" w:eastAsia="Palatino Linotype" w:hAnsi="Palatino Linotype" w:cs="Palatino Linotype"/>
          <w:i/>
        </w:rPr>
        <w:t xml:space="preserve"> Se presume que la información debe de existir si se refiere a las facultades, competencias y funciones que los ordenamientos jurídicos aplicables otorgan a los sujetos obligados. </w:t>
      </w:r>
    </w:p>
    <w:p w14:paraId="69FA30B8" w14:textId="77777777" w:rsidR="00357964" w:rsidRPr="003648F0" w:rsidRDefault="00357964">
      <w:pPr>
        <w:spacing w:after="0" w:line="276" w:lineRule="auto"/>
        <w:ind w:left="567" w:right="900"/>
        <w:jc w:val="both"/>
        <w:rPr>
          <w:rFonts w:ascii="Palatino Linotype" w:eastAsia="Palatino Linotype" w:hAnsi="Palatino Linotype" w:cs="Palatino Linotype"/>
          <w:i/>
        </w:rPr>
      </w:pPr>
    </w:p>
    <w:p w14:paraId="3E2BF09D" w14:textId="77777777" w:rsidR="00357964" w:rsidRPr="003648F0" w:rsidRDefault="00442EB7">
      <w:pPr>
        <w:spacing w:after="0" w:line="276" w:lineRule="auto"/>
        <w:ind w:left="567" w:right="900"/>
        <w:jc w:val="both"/>
        <w:rPr>
          <w:rFonts w:ascii="Palatino Linotype" w:eastAsia="Palatino Linotype" w:hAnsi="Palatino Linotype" w:cs="Palatino Linotype"/>
          <w:i/>
          <w:u w:val="single"/>
        </w:rPr>
      </w:pPr>
      <w:r w:rsidRPr="003648F0">
        <w:rPr>
          <w:rFonts w:ascii="Palatino Linotype" w:eastAsia="Palatino Linotype" w:hAnsi="Palatino Linotype" w:cs="Palatino Linotype"/>
          <w:i/>
          <w:u w:val="single"/>
        </w:rPr>
        <w:t xml:space="preserve">En los casos en que ciertas facultades, competencias o funciones no se hayan ejercido, se debe motivar la respuesta en función de las causas que motiven tal circunstancia. </w:t>
      </w:r>
    </w:p>
    <w:p w14:paraId="36BA94D9" w14:textId="77777777" w:rsidR="00357964" w:rsidRPr="003648F0" w:rsidRDefault="00357964">
      <w:pPr>
        <w:spacing w:after="0" w:line="276" w:lineRule="auto"/>
        <w:ind w:left="567" w:right="900"/>
        <w:jc w:val="both"/>
        <w:rPr>
          <w:rFonts w:ascii="Palatino Linotype" w:eastAsia="Palatino Linotype" w:hAnsi="Palatino Linotype" w:cs="Palatino Linotype"/>
          <w:i/>
        </w:rPr>
      </w:pPr>
    </w:p>
    <w:p w14:paraId="2EED0C32" w14:textId="77777777" w:rsidR="00357964" w:rsidRPr="003648F0" w:rsidRDefault="00442EB7">
      <w:pPr>
        <w:spacing w:after="0" w:line="276" w:lineRule="auto"/>
        <w:ind w:left="567" w:right="900"/>
        <w:jc w:val="both"/>
        <w:rPr>
          <w:rFonts w:ascii="Palatino Linotype" w:eastAsia="Palatino Linotype" w:hAnsi="Palatino Linotype" w:cs="Palatino Linotype"/>
          <w:i/>
          <w:sz w:val="24"/>
          <w:szCs w:val="24"/>
          <w:u w:val="single"/>
        </w:rPr>
      </w:pPr>
      <w:r w:rsidRPr="003648F0">
        <w:rPr>
          <w:rFonts w:ascii="Palatino Linotype" w:eastAsia="Palatino Linotype" w:hAnsi="Palatino Linotype" w:cs="Palatino Linotype"/>
          <w:i/>
          <w:u w:val="single"/>
        </w:rPr>
        <w:t xml:space="preserve">Si el sujeto obligado, en el ejercicio de sus atribuciones, debía generar poseer o administrar la información, pero ésta no se encuentra, el Comité de transparencia </w:t>
      </w:r>
      <w:r w:rsidRPr="003648F0">
        <w:rPr>
          <w:rFonts w:ascii="Palatino Linotype" w:eastAsia="Palatino Linotype" w:hAnsi="Palatino Linotype" w:cs="Palatino Linotype"/>
          <w:i/>
          <w:u w:val="single"/>
        </w:rPr>
        <w:lastRenderedPageBreak/>
        <w:t>deberá emitir un acuerdo de inexistencia, debidamente fundado y motivado, en el que detalle las razones del por qué no obra en sus archivos</w:t>
      </w:r>
      <w:r w:rsidRPr="003648F0">
        <w:rPr>
          <w:rFonts w:ascii="Palatino Linotype" w:eastAsia="Palatino Linotype" w:hAnsi="Palatino Linotype" w:cs="Palatino Linotype"/>
          <w:i/>
          <w:sz w:val="24"/>
          <w:szCs w:val="24"/>
          <w:u w:val="single"/>
        </w:rPr>
        <w:t xml:space="preserve">”. </w:t>
      </w:r>
    </w:p>
    <w:p w14:paraId="56F998F4" w14:textId="77777777" w:rsidR="00357964" w:rsidRPr="003648F0" w:rsidRDefault="00357964">
      <w:pPr>
        <w:tabs>
          <w:tab w:val="left" w:pos="7938"/>
        </w:tabs>
        <w:spacing w:after="0" w:line="360" w:lineRule="auto"/>
        <w:jc w:val="both"/>
        <w:rPr>
          <w:rFonts w:ascii="Palatino Linotype" w:eastAsia="Palatino Linotype" w:hAnsi="Palatino Linotype" w:cs="Palatino Linotype"/>
          <w:sz w:val="24"/>
          <w:szCs w:val="24"/>
        </w:rPr>
      </w:pPr>
    </w:p>
    <w:p w14:paraId="406DAAB9" w14:textId="77777777" w:rsidR="00357964" w:rsidRPr="003648F0" w:rsidRDefault="00442EB7" w:rsidP="00442EB7">
      <w:pPr>
        <w:tabs>
          <w:tab w:val="left" w:pos="7938"/>
        </w:tabs>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Del análisis del artículo que antecede, se arriban a las siguientes consideraciones:</w:t>
      </w:r>
    </w:p>
    <w:p w14:paraId="4A3B4C21" w14:textId="77777777" w:rsidR="00442EB7" w:rsidRPr="003648F0" w:rsidRDefault="00442EB7" w:rsidP="00442EB7">
      <w:pPr>
        <w:tabs>
          <w:tab w:val="left" w:pos="7938"/>
        </w:tabs>
        <w:spacing w:after="0" w:line="360" w:lineRule="auto"/>
        <w:jc w:val="both"/>
        <w:rPr>
          <w:rFonts w:ascii="Palatino Linotype" w:eastAsia="Palatino Linotype" w:hAnsi="Palatino Linotype" w:cs="Palatino Linotype"/>
          <w:sz w:val="24"/>
          <w:szCs w:val="24"/>
        </w:rPr>
      </w:pPr>
    </w:p>
    <w:p w14:paraId="5FE46E6B" w14:textId="77777777" w:rsidR="00357964" w:rsidRPr="003648F0" w:rsidRDefault="00442EB7">
      <w:pPr>
        <w:numPr>
          <w:ilvl w:val="0"/>
          <w:numId w:val="1"/>
        </w:numPr>
        <w:pBdr>
          <w:top w:val="nil"/>
          <w:left w:val="nil"/>
          <w:bottom w:val="nil"/>
          <w:right w:val="nil"/>
          <w:between w:val="nil"/>
        </w:pBdr>
        <w:tabs>
          <w:tab w:val="left" w:pos="7938"/>
        </w:tabs>
        <w:spacing w:after="0" w:line="360" w:lineRule="auto"/>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b/>
          <w:color w:val="000000"/>
        </w:rPr>
        <w:t xml:space="preserve">Existencia y presunción implícita o explícita de la información: </w:t>
      </w:r>
      <w:r w:rsidRPr="003648F0">
        <w:rPr>
          <w:rFonts w:ascii="Palatino Linotype" w:eastAsia="Palatino Linotype" w:hAnsi="Palatino Linotype" w:cs="Palatino Linotype"/>
          <w:color w:val="000000"/>
        </w:rPr>
        <w:t xml:space="preserve">Se presumen que la información debe existir, debido a que el Sujeto Obligado tiene la obligación, facultad y/o competencia de generarla. </w:t>
      </w:r>
    </w:p>
    <w:p w14:paraId="596CF64E" w14:textId="77777777" w:rsidR="00357964" w:rsidRPr="003648F0" w:rsidRDefault="00357964">
      <w:pPr>
        <w:pBdr>
          <w:top w:val="nil"/>
          <w:left w:val="nil"/>
          <w:bottom w:val="nil"/>
          <w:right w:val="nil"/>
          <w:between w:val="nil"/>
        </w:pBdr>
        <w:tabs>
          <w:tab w:val="left" w:pos="7938"/>
        </w:tabs>
        <w:spacing w:after="0" w:line="360" w:lineRule="auto"/>
        <w:ind w:left="720"/>
        <w:jc w:val="both"/>
        <w:rPr>
          <w:rFonts w:ascii="Palatino Linotype" w:eastAsia="Palatino Linotype" w:hAnsi="Palatino Linotype" w:cs="Palatino Linotype"/>
          <w:color w:val="000000"/>
        </w:rPr>
      </w:pPr>
    </w:p>
    <w:p w14:paraId="4431FCB5" w14:textId="77777777" w:rsidR="00357964" w:rsidRPr="003648F0" w:rsidRDefault="00442EB7">
      <w:pPr>
        <w:numPr>
          <w:ilvl w:val="0"/>
          <w:numId w:val="8"/>
        </w:numPr>
        <w:pBdr>
          <w:top w:val="nil"/>
          <w:left w:val="nil"/>
          <w:bottom w:val="nil"/>
          <w:right w:val="nil"/>
          <w:between w:val="nil"/>
        </w:pBdr>
        <w:tabs>
          <w:tab w:val="left" w:pos="7938"/>
        </w:tabs>
        <w:spacing w:after="0" w:line="360" w:lineRule="auto"/>
        <w:jc w:val="both"/>
        <w:rPr>
          <w:rFonts w:ascii="Palatino Linotype" w:eastAsia="Palatino Linotype" w:hAnsi="Palatino Linotype" w:cs="Palatino Linotype"/>
          <w:b/>
          <w:color w:val="000000"/>
          <w:u w:val="single"/>
        </w:rPr>
      </w:pPr>
      <w:r w:rsidRPr="003648F0">
        <w:rPr>
          <w:rFonts w:ascii="Palatino Linotype" w:eastAsia="Palatino Linotype" w:hAnsi="Palatino Linotype" w:cs="Palatino Linotype"/>
          <w:b/>
          <w:color w:val="000000"/>
          <w:u w:val="single"/>
        </w:rPr>
        <w:t xml:space="preserve">Inexistencia de la información, imputable a terceros: Para el caso de que, la información no obre en los archivos del Sujeto Obligado porque a) cuya realización dependa de un tercero que demande la emisión de un acto de autoridad b) de un acontecimiento de realización probable o c) una facultad potestativa; los sujetos obligados deberán manifestar de manera precisa y clara las razones que expliquen las causas por las que no se ha realizado el acto de autoridad y, en consecuencia no se ha documentado decisión alguna. </w:t>
      </w:r>
    </w:p>
    <w:p w14:paraId="4CB87495" w14:textId="77777777" w:rsidR="00357964" w:rsidRPr="003648F0" w:rsidRDefault="00442EB7">
      <w:pPr>
        <w:numPr>
          <w:ilvl w:val="0"/>
          <w:numId w:val="8"/>
        </w:numPr>
        <w:pBdr>
          <w:top w:val="nil"/>
          <w:left w:val="nil"/>
          <w:bottom w:val="nil"/>
          <w:right w:val="nil"/>
          <w:between w:val="nil"/>
        </w:pBdr>
        <w:tabs>
          <w:tab w:val="left" w:pos="7938"/>
        </w:tabs>
        <w:spacing w:after="0" w:line="360" w:lineRule="auto"/>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b/>
          <w:color w:val="000000"/>
        </w:rPr>
        <w:t xml:space="preserve">Inexistencia de la información, por incumplimiento de una obligación o hechos imprevistos: </w:t>
      </w:r>
      <w:r w:rsidRPr="003648F0">
        <w:rPr>
          <w:rFonts w:ascii="Palatino Linotype" w:eastAsia="Palatino Linotype" w:hAnsi="Palatino Linotype" w:cs="Palatino Linotype"/>
          <w:color w:val="000000"/>
        </w:rPr>
        <w:t xml:space="preserve">Para el caso de que, el sujeto obligado no haya ejercido lo que por Ley le correspondía y, en el supuesto de que, este si las haya ejercido pero por causas ajenas a él no cuenta con la información solicitada, deberá fundar y motivar las razones por las cuales no se encuentra la información en su posesión; es decir, deberá emitir una declaratoria de inexistencia. </w:t>
      </w:r>
    </w:p>
    <w:p w14:paraId="5B5D673F" w14:textId="77777777" w:rsidR="00357964" w:rsidRPr="003648F0" w:rsidRDefault="00357964">
      <w:pPr>
        <w:tabs>
          <w:tab w:val="left" w:pos="7938"/>
        </w:tabs>
        <w:spacing w:after="0" w:line="360" w:lineRule="auto"/>
        <w:jc w:val="both"/>
        <w:rPr>
          <w:rFonts w:ascii="Palatino Linotype" w:eastAsia="Palatino Linotype" w:hAnsi="Palatino Linotype" w:cs="Palatino Linotype"/>
          <w:sz w:val="24"/>
          <w:szCs w:val="24"/>
        </w:rPr>
      </w:pPr>
    </w:p>
    <w:p w14:paraId="294EC40A" w14:textId="77777777" w:rsidR="00357964" w:rsidRPr="003648F0" w:rsidRDefault="00442EB7">
      <w:pPr>
        <w:tabs>
          <w:tab w:val="left" w:pos="7938"/>
        </w:tabs>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En el presente caso, se tiene que el Contralor Interno Municipal detalló tanto en respuesta como en informe justificado que la información no obraba en sus archivos debido a lo siguiente: </w:t>
      </w:r>
    </w:p>
    <w:p w14:paraId="4DC3798A" w14:textId="77777777" w:rsidR="00442EB7" w:rsidRPr="003648F0" w:rsidRDefault="00442EB7">
      <w:pPr>
        <w:tabs>
          <w:tab w:val="left" w:pos="7938"/>
        </w:tabs>
        <w:spacing w:after="0" w:line="360" w:lineRule="auto"/>
        <w:jc w:val="both"/>
        <w:rPr>
          <w:rFonts w:ascii="Palatino Linotype" w:eastAsia="Palatino Linotype" w:hAnsi="Palatino Linotype" w:cs="Palatino Linotype"/>
          <w:sz w:val="24"/>
          <w:szCs w:val="24"/>
        </w:rPr>
      </w:pPr>
    </w:p>
    <w:p w14:paraId="5F1A8F07" w14:textId="77777777" w:rsidR="00357964" w:rsidRPr="003648F0" w:rsidRDefault="00442EB7">
      <w:pPr>
        <w:numPr>
          <w:ilvl w:val="0"/>
          <w:numId w:val="2"/>
        </w:numPr>
        <w:pBdr>
          <w:top w:val="nil"/>
          <w:left w:val="nil"/>
          <w:bottom w:val="nil"/>
          <w:right w:val="nil"/>
          <w:between w:val="nil"/>
        </w:pBdr>
        <w:tabs>
          <w:tab w:val="left" w:pos="7938"/>
        </w:tabs>
        <w:spacing w:after="0" w:line="360" w:lineRule="auto"/>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color w:val="000000"/>
        </w:rPr>
        <w:t xml:space="preserve">El cuatro de diciembre de dos mil veintiuno, se integró el Sistema Municipal Anticorrupción. </w:t>
      </w:r>
    </w:p>
    <w:p w14:paraId="18EDEEF7" w14:textId="77777777" w:rsidR="00357964" w:rsidRPr="003648F0" w:rsidRDefault="00442EB7">
      <w:pPr>
        <w:numPr>
          <w:ilvl w:val="0"/>
          <w:numId w:val="2"/>
        </w:numPr>
        <w:pBdr>
          <w:top w:val="nil"/>
          <w:left w:val="nil"/>
          <w:bottom w:val="nil"/>
          <w:right w:val="nil"/>
          <w:between w:val="nil"/>
        </w:pBdr>
        <w:tabs>
          <w:tab w:val="left" w:pos="7938"/>
        </w:tabs>
        <w:spacing w:after="0" w:line="360" w:lineRule="auto"/>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color w:val="000000"/>
        </w:rPr>
        <w:t xml:space="preserve">El ocho de abril de dos mil veintidós dos integrantes del Comité de Participación Ciudadana presentaron su renuncia, prevaleciendo sólo una integrante. </w:t>
      </w:r>
    </w:p>
    <w:p w14:paraId="7AF53106" w14:textId="77777777" w:rsidR="00357964" w:rsidRPr="003648F0" w:rsidRDefault="00442EB7">
      <w:pPr>
        <w:numPr>
          <w:ilvl w:val="0"/>
          <w:numId w:val="2"/>
        </w:numPr>
        <w:pBdr>
          <w:top w:val="nil"/>
          <w:left w:val="nil"/>
          <w:bottom w:val="nil"/>
          <w:right w:val="nil"/>
          <w:between w:val="nil"/>
        </w:pBdr>
        <w:tabs>
          <w:tab w:val="left" w:pos="7938"/>
        </w:tabs>
        <w:spacing w:after="0" w:line="360" w:lineRule="auto"/>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color w:val="000000"/>
        </w:rPr>
        <w:t xml:space="preserve">La integrante faltante presentó una propuesta de plan de trabajo, el cual no fue aprobado por falta de quórum legal. </w:t>
      </w:r>
    </w:p>
    <w:p w14:paraId="2B66B555" w14:textId="77777777" w:rsidR="00357964" w:rsidRPr="003648F0" w:rsidRDefault="00442EB7">
      <w:pPr>
        <w:numPr>
          <w:ilvl w:val="0"/>
          <w:numId w:val="2"/>
        </w:numPr>
        <w:pBdr>
          <w:top w:val="nil"/>
          <w:left w:val="nil"/>
          <w:bottom w:val="nil"/>
          <w:right w:val="nil"/>
          <w:between w:val="nil"/>
        </w:pBdr>
        <w:tabs>
          <w:tab w:val="left" w:pos="7938"/>
        </w:tabs>
        <w:spacing w:after="0" w:line="360" w:lineRule="auto"/>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color w:val="000000"/>
        </w:rPr>
        <w:t xml:space="preserve">Una integrante que presentó su renuncia fungía como presidenta del Comité Coordinador, por lo que, a falta de presidente, no se emitió convocatoria para la discusión y aprobación del plan de trabajo del comité coordinador. </w:t>
      </w:r>
    </w:p>
    <w:p w14:paraId="1E4744FD" w14:textId="77777777" w:rsidR="00357964" w:rsidRPr="003648F0" w:rsidRDefault="00442EB7">
      <w:pPr>
        <w:numPr>
          <w:ilvl w:val="0"/>
          <w:numId w:val="2"/>
        </w:numPr>
        <w:pBdr>
          <w:top w:val="nil"/>
          <w:left w:val="nil"/>
          <w:bottom w:val="nil"/>
          <w:right w:val="nil"/>
          <w:between w:val="nil"/>
        </w:pBdr>
        <w:tabs>
          <w:tab w:val="left" w:pos="7938"/>
        </w:tabs>
        <w:spacing w:after="0" w:line="360" w:lineRule="auto"/>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color w:val="000000"/>
        </w:rPr>
        <w:t xml:space="preserve">Se han realizado diversas convocatorias para integrar la comisión de selección municipal que emitiría la convocatoria para elegir a dos de los integrantes del Comité de Participación Ciudadana, las cuales han sido publicadas en fechas siete de septiembre y diecisiete de octubre de dos mil veintidós. </w:t>
      </w:r>
    </w:p>
    <w:p w14:paraId="2F2E5FD9" w14:textId="77777777" w:rsidR="00357964" w:rsidRPr="003648F0" w:rsidRDefault="00442EB7">
      <w:pPr>
        <w:numPr>
          <w:ilvl w:val="0"/>
          <w:numId w:val="2"/>
        </w:numPr>
        <w:pBdr>
          <w:top w:val="nil"/>
          <w:left w:val="nil"/>
          <w:bottom w:val="nil"/>
          <w:right w:val="nil"/>
          <w:between w:val="nil"/>
        </w:pBdr>
        <w:tabs>
          <w:tab w:val="left" w:pos="7938"/>
        </w:tabs>
        <w:spacing w:after="0" w:line="360" w:lineRule="auto"/>
        <w:jc w:val="both"/>
        <w:rPr>
          <w:rFonts w:ascii="Palatino Linotype" w:eastAsia="Palatino Linotype" w:hAnsi="Palatino Linotype" w:cs="Palatino Linotype"/>
          <w:color w:val="000000"/>
        </w:rPr>
      </w:pPr>
      <w:r w:rsidRPr="003648F0">
        <w:rPr>
          <w:rFonts w:ascii="Palatino Linotype" w:eastAsia="Palatino Linotype" w:hAnsi="Palatino Linotype" w:cs="Palatino Linotype"/>
          <w:color w:val="000000"/>
        </w:rPr>
        <w:t xml:space="preserve">No se ha logrado la integración, debido a que, no ha habido respuesta favorable por parte de la ciudadanía para integrar en primera instancia la Comisión de Selección Municipal. </w:t>
      </w:r>
    </w:p>
    <w:p w14:paraId="211FDBAE" w14:textId="77777777" w:rsidR="00357964" w:rsidRPr="003648F0" w:rsidRDefault="00442EB7">
      <w:pPr>
        <w:pBdr>
          <w:top w:val="nil"/>
          <w:left w:val="nil"/>
          <w:bottom w:val="nil"/>
          <w:right w:val="nil"/>
          <w:between w:val="nil"/>
        </w:pBdr>
        <w:tabs>
          <w:tab w:val="left" w:pos="7938"/>
        </w:tabs>
        <w:spacing w:after="0" w:line="360" w:lineRule="auto"/>
        <w:ind w:left="720"/>
        <w:jc w:val="both"/>
        <w:rPr>
          <w:rFonts w:ascii="Palatino Linotype" w:eastAsia="Palatino Linotype" w:hAnsi="Palatino Linotype" w:cs="Palatino Linotype"/>
          <w:b/>
          <w:color w:val="000000"/>
          <w:u w:val="single"/>
        </w:rPr>
      </w:pPr>
      <w:r w:rsidRPr="003648F0">
        <w:rPr>
          <w:rFonts w:ascii="Palatino Linotype" w:eastAsia="Palatino Linotype" w:hAnsi="Palatino Linotype" w:cs="Palatino Linotype"/>
          <w:b/>
          <w:color w:val="000000"/>
          <w:u w:val="single"/>
        </w:rPr>
        <w:t xml:space="preserve"> </w:t>
      </w:r>
    </w:p>
    <w:p w14:paraId="5E3B5F80" w14:textId="77777777" w:rsidR="00357964" w:rsidRPr="003648F0" w:rsidRDefault="00442EB7">
      <w:pPr>
        <w:tabs>
          <w:tab w:val="left" w:pos="7938"/>
        </w:tabs>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En ese sentido, se advierte que para integrar el Sistema Municipal Anticorrupción, en principio, se requiere de la participación ciudadana para la integración de la Comisión de Selección Municipal, la cual cuando se integre podrá emitir una convocatoria de la que se elegirán a los ciudadanos que conformarán el Comité de Participación Ciudadana, de los cuales uno será presidente del Comité Coordinador. </w:t>
      </w:r>
    </w:p>
    <w:p w14:paraId="26CBA1AB" w14:textId="77777777" w:rsidR="00357964" w:rsidRPr="003648F0" w:rsidRDefault="00357964">
      <w:pPr>
        <w:tabs>
          <w:tab w:val="left" w:pos="7938"/>
        </w:tabs>
        <w:spacing w:after="0" w:line="360" w:lineRule="auto"/>
        <w:jc w:val="both"/>
        <w:rPr>
          <w:rFonts w:ascii="Palatino Linotype" w:eastAsia="Palatino Linotype" w:hAnsi="Palatino Linotype" w:cs="Palatino Linotype"/>
          <w:sz w:val="24"/>
          <w:szCs w:val="24"/>
        </w:rPr>
      </w:pPr>
    </w:p>
    <w:p w14:paraId="6D05F3BC" w14:textId="77777777" w:rsidR="00357964" w:rsidRPr="003648F0" w:rsidRDefault="00442EB7">
      <w:pPr>
        <w:tabs>
          <w:tab w:val="left" w:pos="7938"/>
        </w:tabs>
        <w:spacing w:after="0" w:line="360" w:lineRule="auto"/>
        <w:jc w:val="both"/>
        <w:rPr>
          <w:rFonts w:ascii="Palatino Linotype" w:eastAsia="Palatino Linotype" w:hAnsi="Palatino Linotype" w:cs="Palatino Linotype"/>
          <w:b/>
          <w:sz w:val="24"/>
          <w:szCs w:val="24"/>
        </w:rPr>
      </w:pPr>
      <w:r w:rsidRPr="003648F0">
        <w:rPr>
          <w:rFonts w:ascii="Palatino Linotype" w:eastAsia="Palatino Linotype" w:hAnsi="Palatino Linotype" w:cs="Palatino Linotype"/>
          <w:sz w:val="24"/>
          <w:szCs w:val="24"/>
        </w:rPr>
        <w:lastRenderedPageBreak/>
        <w:t xml:space="preserve">De tal manera, toda vez que, la integración del Comité de Participación Ciudadana y la existencia de quórum legal para sesionar en el Comité Coordinador, depende de la participación de los ciudadanos en las convocatorias y, a falta de esta es imposible la integración del Sistema Municipal Anticorrupción, se colige que, </w:t>
      </w:r>
      <w:r w:rsidRPr="003648F0">
        <w:rPr>
          <w:rFonts w:ascii="Palatino Linotype" w:eastAsia="Palatino Linotype" w:hAnsi="Palatino Linotype" w:cs="Palatino Linotype"/>
          <w:b/>
          <w:sz w:val="24"/>
          <w:szCs w:val="24"/>
        </w:rPr>
        <w:t xml:space="preserve">la información no fue generada porque no se habían conformado los comités, lo cual, es una situación </w:t>
      </w:r>
      <w:r w:rsidRPr="003648F0">
        <w:rPr>
          <w:rFonts w:ascii="Palatino Linotype" w:eastAsia="Palatino Linotype" w:hAnsi="Palatino Linotype" w:cs="Palatino Linotype"/>
          <w:b/>
          <w:sz w:val="24"/>
          <w:szCs w:val="24"/>
          <w:u w:val="single"/>
        </w:rPr>
        <w:t>no imputable al Sujeto Obligado</w:t>
      </w:r>
      <w:r w:rsidRPr="003648F0">
        <w:rPr>
          <w:rFonts w:ascii="Palatino Linotype" w:eastAsia="Palatino Linotype" w:hAnsi="Palatino Linotype" w:cs="Palatino Linotype"/>
          <w:b/>
          <w:sz w:val="24"/>
          <w:szCs w:val="24"/>
        </w:rPr>
        <w:t>, ya que, como se dijo su integración depende de un tercero.</w:t>
      </w:r>
    </w:p>
    <w:p w14:paraId="1864729A" w14:textId="77777777" w:rsidR="00357964" w:rsidRPr="003648F0" w:rsidRDefault="00357964">
      <w:pPr>
        <w:tabs>
          <w:tab w:val="left" w:pos="7938"/>
        </w:tabs>
        <w:spacing w:after="0" w:line="360" w:lineRule="auto"/>
        <w:jc w:val="both"/>
        <w:rPr>
          <w:rFonts w:ascii="Palatino Linotype" w:eastAsia="Palatino Linotype" w:hAnsi="Palatino Linotype" w:cs="Palatino Linotype"/>
          <w:b/>
          <w:sz w:val="24"/>
          <w:szCs w:val="24"/>
        </w:rPr>
      </w:pPr>
    </w:p>
    <w:p w14:paraId="608D48CC" w14:textId="77777777" w:rsidR="00357964" w:rsidRPr="003648F0" w:rsidRDefault="00442EB7">
      <w:pPr>
        <w:tabs>
          <w:tab w:val="left" w:pos="7938"/>
        </w:tabs>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Asimismo, cabe destacar que, en el presente asunto, la inexistencia de la información </w:t>
      </w:r>
      <w:r w:rsidRPr="003648F0">
        <w:rPr>
          <w:rFonts w:ascii="Palatino Linotype" w:eastAsia="Palatino Linotype" w:hAnsi="Palatino Linotype" w:cs="Palatino Linotype"/>
          <w:b/>
          <w:sz w:val="24"/>
          <w:szCs w:val="24"/>
        </w:rPr>
        <w:t>recae en las renuncias presentadas por los integrantes del Comité de Participación Ciudadana y la falta de participación para integrar el mismo</w:t>
      </w:r>
      <w:r w:rsidRPr="003648F0">
        <w:rPr>
          <w:rFonts w:ascii="Palatino Linotype" w:eastAsia="Palatino Linotype" w:hAnsi="Palatino Linotype" w:cs="Palatino Linotype"/>
          <w:sz w:val="24"/>
          <w:szCs w:val="24"/>
        </w:rPr>
        <w:t xml:space="preserve">, situación que el servidor público competente hizo del conocimiento del Particular al explicar de manera detallada las razones y motivos por las que no contaban con la información, aunado a que, también se proporcionó evidencia de dichas manifestaciones, pues entregó las renuncias, las convocatorias, una propuesta de plan de trabajo y un acuerdo de inexistencia de la información emitido por su Comité de Transparencia; lo que da certeza al Particular del dicho del Sujeto Obligado. </w:t>
      </w:r>
    </w:p>
    <w:p w14:paraId="272EA58F" w14:textId="77777777" w:rsidR="00442EB7" w:rsidRPr="003648F0" w:rsidRDefault="00442EB7">
      <w:pPr>
        <w:tabs>
          <w:tab w:val="left" w:pos="7938"/>
        </w:tabs>
        <w:spacing w:after="0" w:line="360" w:lineRule="auto"/>
        <w:jc w:val="both"/>
        <w:rPr>
          <w:rFonts w:ascii="Palatino Linotype" w:eastAsia="Palatino Linotype" w:hAnsi="Palatino Linotype" w:cs="Palatino Linotype"/>
          <w:sz w:val="24"/>
          <w:szCs w:val="24"/>
        </w:rPr>
      </w:pPr>
    </w:p>
    <w:p w14:paraId="4392248F" w14:textId="77777777" w:rsidR="00357964" w:rsidRPr="003648F0" w:rsidRDefault="00442EB7">
      <w:pPr>
        <w:tabs>
          <w:tab w:val="left" w:pos="7938"/>
        </w:tabs>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Por lo anterior, es de mencionar, que la declaración formal de inexistencia recae cuando el sujeto obligado no haya ejercido lo que por ley le corresponde, o bien, cuando por causas ajenas no cuenta con la información solicitada y debería contar con esta; en ese sentido, en el asunto que nos ocupa, no es necesaria la emisión de un Acuerdo de Inexistencia, pues como se precisó, si bien, el Sujeto Obligado cuenta con la facultad para integrar el Comité de Participación Ciudadana y el Comité </w:t>
      </w:r>
      <w:r w:rsidRPr="003648F0">
        <w:rPr>
          <w:rFonts w:ascii="Palatino Linotype" w:eastAsia="Palatino Linotype" w:hAnsi="Palatino Linotype" w:cs="Palatino Linotype"/>
          <w:sz w:val="24"/>
          <w:szCs w:val="24"/>
        </w:rPr>
        <w:lastRenderedPageBreak/>
        <w:t xml:space="preserve">Coordinador, también lo es, que no existe un precepto normativo que establezca una temporalidad para instaurar estos y, por ende, de emitir los planes anales solicitados, aunado a que, la integración de estos órganos dependen de la participación de la ciudadanía. </w:t>
      </w:r>
    </w:p>
    <w:p w14:paraId="589151F9" w14:textId="77777777" w:rsidR="00442EB7" w:rsidRPr="003648F0" w:rsidRDefault="00442EB7">
      <w:pPr>
        <w:tabs>
          <w:tab w:val="left" w:pos="7938"/>
        </w:tabs>
        <w:spacing w:after="0" w:line="360" w:lineRule="auto"/>
        <w:jc w:val="both"/>
        <w:rPr>
          <w:rFonts w:ascii="Palatino Linotype" w:eastAsia="Palatino Linotype" w:hAnsi="Palatino Linotype" w:cs="Palatino Linotype"/>
          <w:sz w:val="24"/>
          <w:szCs w:val="24"/>
        </w:rPr>
      </w:pPr>
    </w:p>
    <w:p w14:paraId="5A0296FF" w14:textId="77777777" w:rsidR="00442EB7" w:rsidRPr="003648F0" w:rsidRDefault="00442EB7">
      <w:pPr>
        <w:tabs>
          <w:tab w:val="left" w:pos="7938"/>
        </w:tabs>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Además de lo anterior, se advierte que el sujeto obligado ha realizado los esfuerzos necesarios para poder integrar los comités, ya que ha emitido convocatorias para conformar, en primera instancia, el Comité de Selección Municipal; no obstante, no existió respuesta favorable por parte de la ciudadanía, es decir; el Sujeto Obligado no ha sido omiso ante dicha situación, por el contrario, ha llevado a cabo las gestiones necesarias para instaurar su Sistema Municipal Anticorrupción.</w:t>
      </w:r>
    </w:p>
    <w:p w14:paraId="306790CD" w14:textId="77777777" w:rsidR="00442EB7" w:rsidRPr="003648F0" w:rsidRDefault="00442EB7">
      <w:pPr>
        <w:tabs>
          <w:tab w:val="left" w:pos="7938"/>
        </w:tabs>
        <w:spacing w:after="0" w:line="360" w:lineRule="auto"/>
        <w:jc w:val="both"/>
        <w:rPr>
          <w:rFonts w:ascii="Palatino Linotype" w:eastAsia="Palatino Linotype" w:hAnsi="Palatino Linotype" w:cs="Palatino Linotype"/>
          <w:sz w:val="24"/>
          <w:szCs w:val="24"/>
        </w:rPr>
      </w:pPr>
    </w:p>
    <w:p w14:paraId="102ACBFC" w14:textId="77777777" w:rsidR="00442EB7" w:rsidRPr="003648F0" w:rsidRDefault="00442EB7">
      <w:pPr>
        <w:tabs>
          <w:tab w:val="left" w:pos="7938"/>
        </w:tabs>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 xml:space="preserve">Aunado a ello, no está por demás señalar que de la consulta realizada en la página de la Secretaría Ejecutiva del Sistema Estatal Anticorrupción </w:t>
      </w:r>
      <w:r w:rsidRPr="003648F0">
        <w:rPr>
          <w:rFonts w:ascii="Palatino Linotype" w:eastAsia="Palatino Linotype" w:hAnsi="Palatino Linotype" w:cs="Palatino Linotype"/>
        </w:rPr>
        <w:t xml:space="preserve">(consultada en </w:t>
      </w:r>
      <w:hyperlink r:id="rId9">
        <w:r w:rsidRPr="003648F0">
          <w:rPr>
            <w:rFonts w:ascii="Palatino Linotype" w:eastAsia="Palatino Linotype" w:hAnsi="Palatino Linotype" w:cs="Palatino Linotype"/>
            <w:color w:val="0563C1"/>
            <w:u w:val="single"/>
          </w:rPr>
          <w:t>https://sesaemm.gob.mx/sistemas_anticorrupcion-05-sistemas_municipales_anticorrupcion/</w:t>
        </w:r>
      </w:hyperlink>
      <w:r w:rsidRPr="003648F0">
        <w:rPr>
          <w:rFonts w:ascii="Palatino Linotype" w:eastAsia="Palatino Linotype" w:hAnsi="Palatino Linotype" w:cs="Palatino Linotype"/>
        </w:rPr>
        <w:t>)</w:t>
      </w:r>
      <w:r w:rsidRPr="003648F0">
        <w:rPr>
          <w:rFonts w:ascii="Palatino Linotype" w:eastAsia="Palatino Linotype" w:hAnsi="Palatino Linotype" w:cs="Palatino Linotype"/>
          <w:sz w:val="24"/>
          <w:szCs w:val="24"/>
        </w:rPr>
        <w:t xml:space="preserve"> se advierte que, para el caso del Municipio de Temamatla, el Comité de Participación Ciudadana se instaló el seis de junio de dos mil veintitrés y el Comité Coordinador se instaló el siete de junio de dos mil veintitrés, es decir; ambos comités fueron instalados meses después al registro de la solicitud de información que ahora nos ocupa, tal como se puede apreciar a continuación: </w:t>
      </w:r>
    </w:p>
    <w:p w14:paraId="54E04F46" w14:textId="77777777" w:rsidR="00357964" w:rsidRPr="003648F0" w:rsidRDefault="00442EB7">
      <w:pPr>
        <w:tabs>
          <w:tab w:val="left" w:pos="7938"/>
        </w:tabs>
        <w:spacing w:after="0" w:line="360" w:lineRule="auto"/>
        <w:jc w:val="center"/>
        <w:rPr>
          <w:rFonts w:ascii="Palatino Linotype" w:eastAsia="Palatino Linotype" w:hAnsi="Palatino Linotype" w:cs="Palatino Linotype"/>
          <w:sz w:val="24"/>
          <w:szCs w:val="24"/>
        </w:rPr>
      </w:pPr>
      <w:r w:rsidRPr="003648F0">
        <w:rPr>
          <w:rFonts w:ascii="Palatino Linotype" w:eastAsia="Palatino Linotype" w:hAnsi="Palatino Linotype" w:cs="Palatino Linotype"/>
          <w:noProof/>
          <w:sz w:val="24"/>
          <w:szCs w:val="24"/>
        </w:rPr>
        <w:lastRenderedPageBreak/>
        <w:drawing>
          <wp:inline distT="0" distB="0" distL="0" distR="0" wp14:anchorId="5A060CFB" wp14:editId="352CDB6A">
            <wp:extent cx="3867848" cy="4603217"/>
            <wp:effectExtent l="0" t="0" r="0" b="0"/>
            <wp:docPr id="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1" b="-574"/>
                    <a:stretch>
                      <a:fillRect/>
                    </a:stretch>
                  </pic:blipFill>
                  <pic:spPr>
                    <a:xfrm>
                      <a:off x="0" y="0"/>
                      <a:ext cx="3867848" cy="4603217"/>
                    </a:xfrm>
                    <a:prstGeom prst="rect">
                      <a:avLst/>
                    </a:prstGeom>
                    <a:ln/>
                  </pic:spPr>
                </pic:pic>
              </a:graphicData>
            </a:graphic>
          </wp:inline>
        </w:drawing>
      </w:r>
    </w:p>
    <w:p w14:paraId="3C4E0A45" w14:textId="77777777" w:rsidR="00357964" w:rsidRPr="003648F0" w:rsidRDefault="00357964">
      <w:pPr>
        <w:spacing w:after="0" w:line="360" w:lineRule="auto"/>
        <w:jc w:val="both"/>
        <w:rPr>
          <w:rFonts w:ascii="Palatino Linotype" w:eastAsia="Palatino Linotype" w:hAnsi="Palatino Linotype" w:cs="Palatino Linotype"/>
          <w:b/>
          <w:sz w:val="24"/>
          <w:szCs w:val="24"/>
          <w:u w:val="single"/>
        </w:rPr>
      </w:pPr>
    </w:p>
    <w:p w14:paraId="18ECCABE"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b/>
          <w:sz w:val="24"/>
          <w:szCs w:val="24"/>
          <w:u w:val="single"/>
        </w:rPr>
        <w:t>Por lo que, se comprueba que, en efecto, a la fecha en que se registró la solicitud de información y a la fecha en que se dio respuesta a la misma, no se encontraba instaurado el Sistema Municipal Anticorrupción tal como lo hizo valer el sujeto obligado</w:t>
      </w:r>
      <w:r w:rsidRPr="003648F0">
        <w:rPr>
          <w:rFonts w:ascii="Palatino Linotype" w:eastAsia="Palatino Linotype" w:hAnsi="Palatino Linotype" w:cs="Palatino Linotype"/>
          <w:sz w:val="24"/>
          <w:szCs w:val="24"/>
        </w:rPr>
        <w:t xml:space="preserve">, aunado a esto, como se mencionó, </w:t>
      </w:r>
      <w:r w:rsidRPr="003648F0">
        <w:rPr>
          <w:rFonts w:ascii="Palatino Linotype" w:eastAsia="Palatino Linotype" w:hAnsi="Palatino Linotype" w:cs="Palatino Linotype"/>
          <w:b/>
          <w:sz w:val="24"/>
          <w:szCs w:val="24"/>
        </w:rPr>
        <w:t>no se encontró precepto normativo que establezca una temporalidad para instaurar el Comité de Participación Ciudadana y el Comité Coordinador Municipal</w:t>
      </w:r>
      <w:r w:rsidRPr="003648F0">
        <w:rPr>
          <w:rFonts w:ascii="Palatino Linotype" w:eastAsia="Palatino Linotype" w:hAnsi="Palatino Linotype" w:cs="Palatino Linotype"/>
          <w:sz w:val="24"/>
          <w:szCs w:val="24"/>
        </w:rPr>
        <w:t xml:space="preserve">, por lo que, si bien, el artículo octavo transitorio de la Ley del Sistema Anticorrupción del Estado de México y Municipios precisa que </w:t>
      </w:r>
      <w:r w:rsidRPr="003648F0">
        <w:rPr>
          <w:rFonts w:ascii="Palatino Linotype" w:eastAsia="Palatino Linotype" w:hAnsi="Palatino Linotype" w:cs="Palatino Linotype"/>
          <w:sz w:val="24"/>
          <w:szCs w:val="24"/>
        </w:rPr>
        <w:lastRenderedPageBreak/>
        <w:t xml:space="preserve">dentro de los noventa días naturales siguientes a la entrada en vigor del decreto, se deberán designar a los integrantes de la Comisión de Selección Municipal, también lo es que no se establece un plazo para la instalación del Comité de Participación Ciudadana y el Comité Coordinador, sino que únicamente refiere que, para el caso del segundo, este se instalará en un plazo no mayor a sesenta días naturales </w:t>
      </w:r>
      <w:r w:rsidRPr="003648F0">
        <w:rPr>
          <w:rFonts w:ascii="Palatino Linotype" w:eastAsia="Palatino Linotype" w:hAnsi="Palatino Linotype" w:cs="Palatino Linotype"/>
          <w:b/>
          <w:sz w:val="24"/>
          <w:szCs w:val="24"/>
          <w:u w:val="single"/>
        </w:rPr>
        <w:t>posteriores</w:t>
      </w:r>
      <w:r w:rsidRPr="003648F0">
        <w:rPr>
          <w:rFonts w:ascii="Palatino Linotype" w:eastAsia="Palatino Linotype" w:hAnsi="Palatino Linotype" w:cs="Palatino Linotype"/>
          <w:sz w:val="24"/>
          <w:szCs w:val="24"/>
        </w:rPr>
        <w:t xml:space="preserve"> a la integración total del Comité de Participación Ciudadana, </w:t>
      </w:r>
      <w:r w:rsidRPr="003648F0">
        <w:rPr>
          <w:rFonts w:ascii="Palatino Linotype" w:eastAsia="Palatino Linotype" w:hAnsi="Palatino Linotype" w:cs="Palatino Linotype"/>
          <w:b/>
          <w:sz w:val="24"/>
          <w:szCs w:val="24"/>
          <w:u w:val="single"/>
        </w:rPr>
        <w:t>del cual no se establece un plazo específico para su integración</w:t>
      </w:r>
      <w:r w:rsidRPr="003648F0">
        <w:rPr>
          <w:rFonts w:ascii="Palatino Linotype" w:eastAsia="Palatino Linotype" w:hAnsi="Palatino Linotype" w:cs="Palatino Linotype"/>
          <w:sz w:val="24"/>
          <w:szCs w:val="24"/>
        </w:rPr>
        <w:t xml:space="preserve">, tal como se observa a continuación: </w:t>
      </w:r>
    </w:p>
    <w:p w14:paraId="4F2A8E0D" w14:textId="77777777" w:rsidR="00357964" w:rsidRPr="003648F0" w:rsidRDefault="00357964">
      <w:pPr>
        <w:spacing w:after="0" w:line="360" w:lineRule="auto"/>
        <w:jc w:val="both"/>
        <w:rPr>
          <w:rFonts w:ascii="Palatino Linotype" w:eastAsia="Palatino Linotype" w:hAnsi="Palatino Linotype" w:cs="Palatino Linotype"/>
          <w:sz w:val="24"/>
          <w:szCs w:val="24"/>
        </w:rPr>
      </w:pPr>
    </w:p>
    <w:p w14:paraId="2E9856F3" w14:textId="77777777" w:rsidR="00357964" w:rsidRPr="003648F0" w:rsidRDefault="00442EB7">
      <w:pPr>
        <w:spacing w:after="0" w:line="240" w:lineRule="auto"/>
        <w:jc w:val="center"/>
        <w:rPr>
          <w:rFonts w:ascii="Palatino Linotype" w:eastAsia="Palatino Linotype" w:hAnsi="Palatino Linotype" w:cs="Palatino Linotype"/>
          <w:sz w:val="24"/>
          <w:szCs w:val="24"/>
        </w:rPr>
      </w:pPr>
      <w:r w:rsidRPr="003648F0">
        <w:rPr>
          <w:rFonts w:ascii="Palatino Linotype" w:eastAsia="Palatino Linotype" w:hAnsi="Palatino Linotype" w:cs="Palatino Linotype"/>
          <w:noProof/>
          <w:sz w:val="24"/>
          <w:szCs w:val="24"/>
        </w:rPr>
        <w:drawing>
          <wp:inline distT="0" distB="0" distL="0" distR="0" wp14:anchorId="14EA505F" wp14:editId="7C19FE56">
            <wp:extent cx="2019582" cy="371527"/>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019582" cy="371527"/>
                    </a:xfrm>
                    <a:prstGeom prst="rect">
                      <a:avLst/>
                    </a:prstGeom>
                    <a:ln/>
                  </pic:spPr>
                </pic:pic>
              </a:graphicData>
            </a:graphic>
          </wp:inline>
        </w:drawing>
      </w:r>
    </w:p>
    <w:p w14:paraId="254C7408" w14:textId="77777777" w:rsidR="00357964" w:rsidRPr="003648F0" w:rsidRDefault="00442EB7">
      <w:pPr>
        <w:spacing w:after="0" w:line="240" w:lineRule="auto"/>
        <w:jc w:val="center"/>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w:t>
      </w:r>
    </w:p>
    <w:p w14:paraId="010C22E3" w14:textId="77777777" w:rsidR="00357964" w:rsidRPr="003648F0" w:rsidRDefault="00442EB7">
      <w:pPr>
        <w:spacing w:after="0" w:line="360" w:lineRule="auto"/>
        <w:jc w:val="center"/>
        <w:rPr>
          <w:rFonts w:ascii="Palatino Linotype" w:eastAsia="Palatino Linotype" w:hAnsi="Palatino Linotype" w:cs="Palatino Linotype"/>
          <w:sz w:val="24"/>
          <w:szCs w:val="24"/>
        </w:rPr>
      </w:pPr>
      <w:r w:rsidRPr="003648F0">
        <w:rPr>
          <w:rFonts w:ascii="Palatino Linotype" w:eastAsia="Palatino Linotype" w:hAnsi="Palatino Linotype" w:cs="Palatino Linotype"/>
          <w:noProof/>
          <w:sz w:val="24"/>
          <w:szCs w:val="24"/>
        </w:rPr>
        <w:drawing>
          <wp:inline distT="0" distB="0" distL="0" distR="0" wp14:anchorId="0C3F216E" wp14:editId="6CF239EC">
            <wp:extent cx="5756275" cy="2518410"/>
            <wp:effectExtent l="0" t="0" r="0" b="0"/>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756275" cy="2518410"/>
                    </a:xfrm>
                    <a:prstGeom prst="rect">
                      <a:avLst/>
                    </a:prstGeom>
                    <a:ln/>
                  </pic:spPr>
                </pic:pic>
              </a:graphicData>
            </a:graphic>
          </wp:inline>
        </w:drawing>
      </w:r>
    </w:p>
    <w:p w14:paraId="49A318FC" w14:textId="77777777" w:rsidR="00357964" w:rsidRPr="003648F0" w:rsidRDefault="00357964">
      <w:pPr>
        <w:spacing w:after="0" w:line="360" w:lineRule="auto"/>
        <w:jc w:val="both"/>
        <w:rPr>
          <w:rFonts w:ascii="Palatino Linotype" w:eastAsia="Palatino Linotype" w:hAnsi="Palatino Linotype" w:cs="Palatino Linotype"/>
          <w:sz w:val="24"/>
          <w:szCs w:val="24"/>
        </w:rPr>
      </w:pPr>
    </w:p>
    <w:p w14:paraId="11025012" w14:textId="77777777" w:rsidR="00357964" w:rsidRPr="003648F0" w:rsidRDefault="00442EB7">
      <w:pPr>
        <w:spacing w:after="0" w:line="360" w:lineRule="auto"/>
        <w:jc w:val="both"/>
        <w:rPr>
          <w:rFonts w:ascii="Palatino Linotype" w:eastAsia="Palatino Linotype" w:hAnsi="Palatino Linotype" w:cs="Palatino Linotype"/>
          <w:sz w:val="24"/>
          <w:szCs w:val="24"/>
        </w:rPr>
      </w:pPr>
      <w:bookmarkStart w:id="2" w:name="_heading=h.gjdgxs" w:colFirst="0" w:colLast="0"/>
      <w:bookmarkEnd w:id="2"/>
      <w:r w:rsidRPr="003648F0">
        <w:rPr>
          <w:rFonts w:ascii="Palatino Linotype" w:eastAsia="Palatino Linotype" w:hAnsi="Palatino Linotype" w:cs="Palatino Linotype"/>
          <w:sz w:val="24"/>
          <w:szCs w:val="24"/>
        </w:rPr>
        <w:t xml:space="preserve">En ese entendido, se determina que, toda vez que el Sujeto Obligado refirió a través de su servidor público competente las razones o motivos por las cuales la información solicitada no obraba en los archivos del Ayuntamiento de Temamatla; los agravios hechos valer por este devienen </w:t>
      </w:r>
      <w:r w:rsidRPr="003648F0">
        <w:rPr>
          <w:rFonts w:ascii="Palatino Linotype" w:eastAsia="Palatino Linotype" w:hAnsi="Palatino Linotype" w:cs="Palatino Linotype"/>
          <w:b/>
          <w:sz w:val="24"/>
          <w:szCs w:val="24"/>
        </w:rPr>
        <w:t xml:space="preserve">INFUNDADOS </w:t>
      </w:r>
      <w:r w:rsidRPr="003648F0">
        <w:rPr>
          <w:rFonts w:ascii="Palatino Linotype" w:eastAsia="Palatino Linotype" w:hAnsi="Palatino Linotype" w:cs="Palatino Linotype"/>
          <w:sz w:val="24"/>
          <w:szCs w:val="24"/>
        </w:rPr>
        <w:t xml:space="preserve">y, por lo tanto, resulta procedente </w:t>
      </w:r>
      <w:r w:rsidRPr="003648F0">
        <w:rPr>
          <w:rFonts w:ascii="Palatino Linotype" w:eastAsia="Palatino Linotype" w:hAnsi="Palatino Linotype" w:cs="Palatino Linotype"/>
          <w:b/>
          <w:sz w:val="24"/>
          <w:szCs w:val="24"/>
        </w:rPr>
        <w:lastRenderedPageBreak/>
        <w:t>CONFIRMAR la</w:t>
      </w:r>
      <w:r w:rsidRPr="003648F0">
        <w:rPr>
          <w:rFonts w:ascii="Palatino Linotype" w:eastAsia="Palatino Linotype" w:hAnsi="Palatino Linotype" w:cs="Palatino Linotype"/>
          <w:sz w:val="24"/>
          <w:szCs w:val="24"/>
        </w:rPr>
        <w:t xml:space="preserve"> respuesta emitida por el Sujeto Obligado, en términos de la fracción II del artículo 186 de la Ley de Transparencia y Acceso a la Información Pública del Estado de México y Municipios. </w:t>
      </w:r>
    </w:p>
    <w:p w14:paraId="20C67D49" w14:textId="77777777" w:rsidR="00357964" w:rsidRPr="003648F0" w:rsidRDefault="00357964">
      <w:pPr>
        <w:spacing w:after="0" w:line="360" w:lineRule="auto"/>
        <w:jc w:val="both"/>
        <w:rPr>
          <w:rFonts w:ascii="Palatino Linotype" w:eastAsia="Palatino Linotype" w:hAnsi="Palatino Linotype" w:cs="Palatino Linotype"/>
          <w:sz w:val="24"/>
          <w:szCs w:val="24"/>
        </w:rPr>
      </w:pPr>
    </w:p>
    <w:p w14:paraId="79C11C94" w14:textId="77777777" w:rsidR="00357964" w:rsidRPr="003648F0" w:rsidRDefault="00442EB7">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sz w:val="24"/>
          <w:szCs w:val="24"/>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0072496A" w14:textId="77777777" w:rsidR="00357964" w:rsidRPr="003648F0" w:rsidRDefault="00442EB7">
      <w:pPr>
        <w:spacing w:after="0" w:line="360" w:lineRule="auto"/>
        <w:jc w:val="center"/>
        <w:rPr>
          <w:rFonts w:ascii="Palatino Linotype" w:eastAsia="Palatino Linotype" w:hAnsi="Palatino Linotype" w:cs="Palatino Linotype"/>
          <w:b/>
          <w:color w:val="000000"/>
        </w:rPr>
      </w:pPr>
      <w:r w:rsidRPr="003648F0">
        <w:rPr>
          <w:rFonts w:ascii="Palatino Linotype" w:eastAsia="Palatino Linotype" w:hAnsi="Palatino Linotype" w:cs="Palatino Linotype"/>
          <w:b/>
          <w:color w:val="000000"/>
        </w:rPr>
        <w:t>R E S U E L V E:</w:t>
      </w:r>
    </w:p>
    <w:p w14:paraId="3B770D7F" w14:textId="77777777" w:rsidR="00357964" w:rsidRPr="003648F0" w:rsidRDefault="00357964">
      <w:pPr>
        <w:spacing w:after="0" w:line="360" w:lineRule="auto"/>
        <w:jc w:val="center"/>
        <w:rPr>
          <w:rFonts w:ascii="Palatino Linotype" w:eastAsia="Palatino Linotype" w:hAnsi="Palatino Linotype" w:cs="Palatino Linotype"/>
          <w:b/>
          <w:color w:val="000000"/>
        </w:rPr>
      </w:pPr>
    </w:p>
    <w:p w14:paraId="614D9E7F"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b/>
          <w:sz w:val="24"/>
          <w:szCs w:val="24"/>
        </w:rPr>
        <w:t xml:space="preserve">Primero. </w:t>
      </w:r>
      <w:r w:rsidRPr="003648F0">
        <w:rPr>
          <w:rFonts w:ascii="Palatino Linotype" w:eastAsia="Palatino Linotype" w:hAnsi="Palatino Linotype" w:cs="Palatino Linotype"/>
          <w:sz w:val="24"/>
          <w:szCs w:val="24"/>
        </w:rPr>
        <w:t xml:space="preserve">Resultan </w:t>
      </w:r>
      <w:r w:rsidRPr="003648F0">
        <w:rPr>
          <w:rFonts w:ascii="Palatino Linotype" w:eastAsia="Palatino Linotype" w:hAnsi="Palatino Linotype" w:cs="Palatino Linotype"/>
          <w:b/>
          <w:sz w:val="24"/>
          <w:szCs w:val="24"/>
        </w:rPr>
        <w:t>INFUNDADOS</w:t>
      </w:r>
      <w:r w:rsidRPr="003648F0">
        <w:rPr>
          <w:rFonts w:ascii="Palatino Linotype" w:eastAsia="Palatino Linotype" w:hAnsi="Palatino Linotype" w:cs="Palatino Linotype"/>
          <w:sz w:val="24"/>
          <w:szCs w:val="24"/>
        </w:rPr>
        <w:t xml:space="preserve"> los motivos de inconformidad hechos valer por la parte </w:t>
      </w:r>
      <w:r w:rsidRPr="003648F0">
        <w:rPr>
          <w:rFonts w:ascii="Palatino Linotype" w:eastAsia="Palatino Linotype" w:hAnsi="Palatino Linotype" w:cs="Palatino Linotype"/>
          <w:b/>
          <w:sz w:val="24"/>
          <w:szCs w:val="24"/>
        </w:rPr>
        <w:t>RECURRENTE</w:t>
      </w:r>
      <w:r w:rsidRPr="003648F0">
        <w:rPr>
          <w:rFonts w:ascii="Palatino Linotype" w:eastAsia="Palatino Linotype" w:hAnsi="Palatino Linotype" w:cs="Palatino Linotype"/>
          <w:sz w:val="24"/>
          <w:szCs w:val="24"/>
        </w:rPr>
        <w:t xml:space="preserve"> en el Recurso de Revisión </w:t>
      </w:r>
      <w:r w:rsidRPr="003648F0">
        <w:rPr>
          <w:rFonts w:ascii="Palatino Linotype" w:eastAsia="Palatino Linotype" w:hAnsi="Palatino Linotype" w:cs="Palatino Linotype"/>
          <w:b/>
          <w:sz w:val="24"/>
          <w:szCs w:val="24"/>
        </w:rPr>
        <w:t>00644/INFOEM/IP/RR/2023</w:t>
      </w:r>
      <w:r w:rsidRPr="003648F0">
        <w:rPr>
          <w:rFonts w:ascii="Palatino Linotype" w:eastAsia="Palatino Linotype" w:hAnsi="Palatino Linotype" w:cs="Palatino Linotype"/>
          <w:sz w:val="24"/>
          <w:szCs w:val="24"/>
        </w:rPr>
        <w:t xml:space="preserve"> por lo que, en términos del</w:t>
      </w:r>
      <w:r w:rsidRPr="003648F0">
        <w:rPr>
          <w:rFonts w:ascii="Palatino Linotype" w:eastAsia="Palatino Linotype" w:hAnsi="Palatino Linotype" w:cs="Palatino Linotype"/>
          <w:b/>
          <w:sz w:val="24"/>
          <w:szCs w:val="24"/>
        </w:rPr>
        <w:t xml:space="preserve"> Considerando Cuarto </w:t>
      </w:r>
      <w:r w:rsidRPr="003648F0">
        <w:rPr>
          <w:rFonts w:ascii="Palatino Linotype" w:eastAsia="Palatino Linotype" w:hAnsi="Palatino Linotype" w:cs="Palatino Linotype"/>
          <w:sz w:val="24"/>
          <w:szCs w:val="24"/>
        </w:rPr>
        <w:t xml:space="preserve">de esta resolución, se </w:t>
      </w:r>
      <w:r w:rsidRPr="003648F0">
        <w:rPr>
          <w:rFonts w:ascii="Palatino Linotype" w:eastAsia="Palatino Linotype" w:hAnsi="Palatino Linotype" w:cs="Palatino Linotype"/>
          <w:b/>
          <w:sz w:val="24"/>
          <w:szCs w:val="24"/>
        </w:rPr>
        <w:t xml:space="preserve">CONFIRMA </w:t>
      </w:r>
      <w:r w:rsidRPr="003648F0">
        <w:rPr>
          <w:rFonts w:ascii="Palatino Linotype" w:eastAsia="Palatino Linotype" w:hAnsi="Palatino Linotype" w:cs="Palatino Linotype"/>
          <w:sz w:val="24"/>
          <w:szCs w:val="24"/>
        </w:rPr>
        <w:t xml:space="preserve">la respuesta emitida por el </w:t>
      </w:r>
      <w:r w:rsidRPr="003648F0">
        <w:rPr>
          <w:rFonts w:ascii="Palatino Linotype" w:eastAsia="Palatino Linotype" w:hAnsi="Palatino Linotype" w:cs="Palatino Linotype"/>
          <w:b/>
          <w:sz w:val="24"/>
          <w:szCs w:val="24"/>
        </w:rPr>
        <w:t>SUJETO OBLIGADO</w:t>
      </w:r>
      <w:r w:rsidRPr="003648F0">
        <w:rPr>
          <w:rFonts w:ascii="Palatino Linotype" w:eastAsia="Palatino Linotype" w:hAnsi="Palatino Linotype" w:cs="Palatino Linotype"/>
          <w:sz w:val="24"/>
          <w:szCs w:val="24"/>
        </w:rPr>
        <w:t>.</w:t>
      </w:r>
    </w:p>
    <w:p w14:paraId="79C65FE0" w14:textId="77777777" w:rsidR="00357964" w:rsidRPr="003648F0" w:rsidRDefault="00357964">
      <w:pPr>
        <w:spacing w:after="0" w:line="360" w:lineRule="auto"/>
        <w:jc w:val="both"/>
        <w:rPr>
          <w:rFonts w:ascii="Palatino Linotype" w:eastAsia="Palatino Linotype" w:hAnsi="Palatino Linotype" w:cs="Palatino Linotype"/>
          <w:sz w:val="24"/>
          <w:szCs w:val="24"/>
        </w:rPr>
      </w:pPr>
    </w:p>
    <w:p w14:paraId="4A590A3D"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b/>
          <w:sz w:val="24"/>
          <w:szCs w:val="24"/>
        </w:rPr>
        <w:t>Segundo. Notifíquese vía Sistema de Acceso a la Información Mexiquense (SAIMEX)</w:t>
      </w:r>
      <w:r w:rsidRPr="003648F0">
        <w:rPr>
          <w:rFonts w:ascii="Palatino Linotype" w:eastAsia="Palatino Linotype" w:hAnsi="Palatino Linotype" w:cs="Palatino Linotype"/>
          <w:sz w:val="24"/>
          <w:szCs w:val="24"/>
        </w:rPr>
        <w:t>, al Titular de la Unidad de Transparencia del Sujeto Obligado, vía Sistema de Acceso a la Información Mexiquense, para su conocimiento.</w:t>
      </w:r>
    </w:p>
    <w:p w14:paraId="54EA955C" w14:textId="77777777" w:rsidR="00357964" w:rsidRPr="003648F0" w:rsidRDefault="00357964">
      <w:pPr>
        <w:spacing w:after="0" w:line="360" w:lineRule="auto"/>
        <w:jc w:val="both"/>
        <w:rPr>
          <w:rFonts w:ascii="Palatino Linotype" w:eastAsia="Palatino Linotype" w:hAnsi="Palatino Linotype" w:cs="Palatino Linotype"/>
          <w:sz w:val="24"/>
          <w:szCs w:val="24"/>
        </w:rPr>
      </w:pPr>
    </w:p>
    <w:p w14:paraId="4670C409" w14:textId="77777777" w:rsidR="00357964" w:rsidRPr="003648F0" w:rsidRDefault="00442EB7">
      <w:pPr>
        <w:spacing w:after="0" w:line="360" w:lineRule="auto"/>
        <w:jc w:val="both"/>
        <w:rPr>
          <w:rFonts w:ascii="Palatino Linotype" w:eastAsia="Palatino Linotype" w:hAnsi="Palatino Linotype" w:cs="Palatino Linotype"/>
          <w:sz w:val="24"/>
          <w:szCs w:val="24"/>
        </w:rPr>
      </w:pPr>
      <w:r w:rsidRPr="003648F0">
        <w:rPr>
          <w:rFonts w:ascii="Palatino Linotype" w:eastAsia="Palatino Linotype" w:hAnsi="Palatino Linotype" w:cs="Palatino Linotype"/>
          <w:b/>
          <w:sz w:val="24"/>
          <w:szCs w:val="24"/>
        </w:rPr>
        <w:t xml:space="preserve">Tercero. Notifíquese vía Sistema de Acceso a la Información Mexiquense (SAIMEX) </w:t>
      </w:r>
      <w:r w:rsidRPr="003648F0">
        <w:rPr>
          <w:rFonts w:ascii="Palatino Linotype" w:eastAsia="Palatino Linotype" w:hAnsi="Palatino Linotype" w:cs="Palatino Linotype"/>
          <w:sz w:val="24"/>
          <w:szCs w:val="24"/>
        </w:rPr>
        <w:t xml:space="preserve">la presente resolución a la parte recurrente, así como, que de conformidad con lo establecido en el artículo 196 de la Ley de Transparencia y Acceso a la Información </w:t>
      </w:r>
      <w:r w:rsidRPr="003648F0">
        <w:rPr>
          <w:rFonts w:ascii="Palatino Linotype" w:eastAsia="Palatino Linotype" w:hAnsi="Palatino Linotype" w:cs="Palatino Linotype"/>
          <w:sz w:val="24"/>
          <w:szCs w:val="24"/>
        </w:rPr>
        <w:lastRenderedPageBreak/>
        <w:t>Pública del Estado de México y Municipios, podrá impugnarla vía Juicio de Amparo en los términos de las leyes aplicables.</w:t>
      </w:r>
    </w:p>
    <w:p w14:paraId="6F1D7066" w14:textId="77777777" w:rsidR="00357964" w:rsidRPr="003648F0" w:rsidRDefault="00357964">
      <w:pPr>
        <w:spacing w:after="0" w:line="360" w:lineRule="auto"/>
        <w:jc w:val="both"/>
        <w:rPr>
          <w:rFonts w:ascii="Palatino Linotype" w:eastAsia="Palatino Linotype" w:hAnsi="Palatino Linotype" w:cs="Palatino Linotype"/>
          <w:sz w:val="24"/>
          <w:szCs w:val="24"/>
        </w:rPr>
      </w:pPr>
    </w:p>
    <w:p w14:paraId="576DDECE" w14:textId="77777777" w:rsidR="00357964" w:rsidRDefault="00442EB7">
      <w:pPr>
        <w:spacing w:after="0" w:line="360" w:lineRule="auto"/>
        <w:ind w:right="-93"/>
        <w:jc w:val="both"/>
        <w:rPr>
          <w:rFonts w:ascii="Palatino Linotype" w:eastAsia="Palatino Linotype" w:hAnsi="Palatino Linotype" w:cs="Palatino Linotype"/>
          <w:sz w:val="24"/>
          <w:szCs w:val="24"/>
        </w:rPr>
      </w:pPr>
      <w:bookmarkStart w:id="3" w:name="_heading=h.1fob9te" w:colFirst="0" w:colLast="0"/>
      <w:bookmarkEnd w:id="3"/>
      <w:r w:rsidRPr="003648F0">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DIECISÉIS DE AGOSTO DE DOS MIL VEINTITRÉS, ANTE EL SECRETARIO TÉCNICO DEL PLENO ALEXIS TAPIA RAMÍREZ.</w:t>
      </w:r>
    </w:p>
    <w:p w14:paraId="2D097874" w14:textId="77777777" w:rsidR="008E21BA" w:rsidRDefault="008E21BA">
      <w:pPr>
        <w:spacing w:after="0" w:line="360" w:lineRule="auto"/>
        <w:ind w:right="-93"/>
        <w:jc w:val="both"/>
        <w:rPr>
          <w:rFonts w:ascii="Palatino Linotype" w:eastAsia="Palatino Linotype" w:hAnsi="Palatino Linotype" w:cs="Palatino Linotype"/>
          <w:sz w:val="24"/>
          <w:szCs w:val="24"/>
        </w:rPr>
      </w:pPr>
    </w:p>
    <w:p w14:paraId="5F5EB808" w14:textId="77777777" w:rsidR="008E21BA" w:rsidRDefault="008E21BA">
      <w:pPr>
        <w:spacing w:after="0" w:line="360" w:lineRule="auto"/>
        <w:ind w:right="-93"/>
        <w:jc w:val="both"/>
        <w:rPr>
          <w:rFonts w:ascii="Palatino Linotype" w:eastAsia="Palatino Linotype" w:hAnsi="Palatino Linotype" w:cs="Palatino Linotype"/>
          <w:sz w:val="24"/>
          <w:szCs w:val="24"/>
        </w:rPr>
      </w:pPr>
    </w:p>
    <w:p w14:paraId="4FC6E618" w14:textId="77777777" w:rsidR="008E21BA" w:rsidRDefault="008E21BA">
      <w:pPr>
        <w:spacing w:after="0" w:line="360" w:lineRule="auto"/>
        <w:ind w:right="-93"/>
        <w:jc w:val="both"/>
        <w:rPr>
          <w:rFonts w:ascii="Palatino Linotype" w:eastAsia="Palatino Linotype" w:hAnsi="Palatino Linotype" w:cs="Palatino Linotype"/>
          <w:sz w:val="24"/>
          <w:szCs w:val="24"/>
        </w:rPr>
      </w:pPr>
    </w:p>
    <w:p w14:paraId="1C7602BC" w14:textId="77777777" w:rsidR="008E21BA" w:rsidRDefault="008E21BA">
      <w:pPr>
        <w:spacing w:after="0" w:line="360" w:lineRule="auto"/>
        <w:ind w:right="-93"/>
        <w:jc w:val="both"/>
        <w:rPr>
          <w:rFonts w:ascii="Palatino Linotype" w:eastAsia="Palatino Linotype" w:hAnsi="Palatino Linotype" w:cs="Palatino Linotype"/>
          <w:sz w:val="24"/>
          <w:szCs w:val="24"/>
        </w:rPr>
      </w:pPr>
    </w:p>
    <w:p w14:paraId="76539BDE" w14:textId="77777777" w:rsidR="008E21BA" w:rsidRDefault="008E21BA">
      <w:pPr>
        <w:spacing w:after="0" w:line="360" w:lineRule="auto"/>
        <w:ind w:right="-93"/>
        <w:jc w:val="both"/>
        <w:rPr>
          <w:rFonts w:ascii="Palatino Linotype" w:eastAsia="Palatino Linotype" w:hAnsi="Palatino Linotype" w:cs="Palatino Linotype"/>
          <w:sz w:val="24"/>
          <w:szCs w:val="24"/>
        </w:rPr>
      </w:pPr>
    </w:p>
    <w:p w14:paraId="008F8EFC" w14:textId="77777777" w:rsidR="008E21BA" w:rsidRDefault="008E21BA">
      <w:pPr>
        <w:spacing w:after="0" w:line="360" w:lineRule="auto"/>
        <w:ind w:right="-93"/>
        <w:jc w:val="both"/>
        <w:rPr>
          <w:rFonts w:ascii="Palatino Linotype" w:eastAsia="Palatino Linotype" w:hAnsi="Palatino Linotype" w:cs="Palatino Linotype"/>
          <w:sz w:val="24"/>
          <w:szCs w:val="24"/>
        </w:rPr>
      </w:pPr>
    </w:p>
    <w:p w14:paraId="1E6D0C6D" w14:textId="77777777" w:rsidR="008E21BA" w:rsidRDefault="008E21BA">
      <w:pPr>
        <w:spacing w:after="0" w:line="360" w:lineRule="auto"/>
        <w:ind w:right="-93"/>
        <w:jc w:val="both"/>
        <w:rPr>
          <w:rFonts w:ascii="Palatino Linotype" w:eastAsia="Palatino Linotype" w:hAnsi="Palatino Linotype" w:cs="Palatino Linotype"/>
          <w:sz w:val="24"/>
          <w:szCs w:val="24"/>
        </w:rPr>
      </w:pPr>
    </w:p>
    <w:p w14:paraId="588271E3" w14:textId="77777777" w:rsidR="008E21BA" w:rsidRDefault="008E21BA">
      <w:pPr>
        <w:spacing w:after="0" w:line="360" w:lineRule="auto"/>
        <w:ind w:right="-93"/>
        <w:jc w:val="both"/>
        <w:rPr>
          <w:rFonts w:ascii="Palatino Linotype" w:eastAsia="Palatino Linotype" w:hAnsi="Palatino Linotype" w:cs="Palatino Linotype"/>
          <w:sz w:val="24"/>
          <w:szCs w:val="24"/>
        </w:rPr>
      </w:pPr>
    </w:p>
    <w:p w14:paraId="1F57F0F7" w14:textId="77777777" w:rsidR="008E21BA" w:rsidRDefault="008E21BA">
      <w:pPr>
        <w:spacing w:after="0" w:line="360" w:lineRule="auto"/>
        <w:ind w:right="-93"/>
        <w:jc w:val="both"/>
        <w:rPr>
          <w:rFonts w:ascii="Palatino Linotype" w:eastAsia="Palatino Linotype" w:hAnsi="Palatino Linotype" w:cs="Palatino Linotype"/>
          <w:sz w:val="24"/>
          <w:szCs w:val="24"/>
        </w:rPr>
      </w:pPr>
    </w:p>
    <w:p w14:paraId="0BC3E749" w14:textId="77777777" w:rsidR="008E21BA" w:rsidRDefault="008E21BA">
      <w:pPr>
        <w:spacing w:after="0" w:line="360" w:lineRule="auto"/>
        <w:ind w:right="-93"/>
        <w:jc w:val="both"/>
        <w:rPr>
          <w:rFonts w:ascii="Palatino Linotype" w:eastAsia="Palatino Linotype" w:hAnsi="Palatino Linotype" w:cs="Palatino Linotype"/>
          <w:sz w:val="24"/>
          <w:szCs w:val="24"/>
        </w:rPr>
      </w:pPr>
    </w:p>
    <w:p w14:paraId="758C8DCB" w14:textId="77777777" w:rsidR="008E21BA" w:rsidRDefault="008E21BA">
      <w:pPr>
        <w:spacing w:after="0" w:line="360" w:lineRule="auto"/>
        <w:ind w:right="-93"/>
        <w:jc w:val="both"/>
        <w:rPr>
          <w:rFonts w:ascii="Palatino Linotype" w:eastAsia="Palatino Linotype" w:hAnsi="Palatino Linotype" w:cs="Palatino Linotype"/>
          <w:sz w:val="24"/>
          <w:szCs w:val="24"/>
        </w:rPr>
      </w:pPr>
    </w:p>
    <w:p w14:paraId="2C28A061" w14:textId="77777777" w:rsidR="008E21BA" w:rsidRDefault="008E21BA">
      <w:pPr>
        <w:spacing w:after="0" w:line="360" w:lineRule="auto"/>
        <w:ind w:right="-93"/>
        <w:jc w:val="both"/>
        <w:rPr>
          <w:rFonts w:ascii="Palatino Linotype" w:eastAsia="Palatino Linotype" w:hAnsi="Palatino Linotype" w:cs="Palatino Linotype"/>
          <w:sz w:val="24"/>
          <w:szCs w:val="24"/>
        </w:rPr>
      </w:pPr>
    </w:p>
    <w:p w14:paraId="2D9D77FD" w14:textId="77777777" w:rsidR="008E21BA" w:rsidRDefault="008E21BA">
      <w:pPr>
        <w:spacing w:after="0" w:line="360" w:lineRule="auto"/>
        <w:ind w:right="-93"/>
        <w:jc w:val="both"/>
        <w:rPr>
          <w:rFonts w:ascii="Palatino Linotype" w:eastAsia="Palatino Linotype" w:hAnsi="Palatino Linotype" w:cs="Palatino Linotype"/>
          <w:sz w:val="24"/>
          <w:szCs w:val="24"/>
        </w:rPr>
      </w:pPr>
    </w:p>
    <w:p w14:paraId="0D10FB15" w14:textId="77777777" w:rsidR="008E21BA" w:rsidRDefault="008E21BA">
      <w:pPr>
        <w:spacing w:after="0" w:line="360" w:lineRule="auto"/>
        <w:ind w:right="-93"/>
        <w:jc w:val="both"/>
        <w:rPr>
          <w:rFonts w:ascii="Palatino Linotype" w:eastAsia="Palatino Linotype" w:hAnsi="Palatino Linotype" w:cs="Palatino Linotype"/>
          <w:sz w:val="24"/>
          <w:szCs w:val="24"/>
        </w:rPr>
      </w:pPr>
    </w:p>
    <w:p w14:paraId="5F7D03C2" w14:textId="77777777" w:rsidR="008E21BA" w:rsidRDefault="008E21BA">
      <w:pPr>
        <w:spacing w:after="0" w:line="360" w:lineRule="auto"/>
        <w:ind w:right="-93"/>
        <w:jc w:val="both"/>
        <w:rPr>
          <w:rFonts w:ascii="Palatino Linotype" w:eastAsia="Palatino Linotype" w:hAnsi="Palatino Linotype" w:cs="Palatino Linotype"/>
          <w:sz w:val="24"/>
          <w:szCs w:val="24"/>
        </w:rPr>
      </w:pPr>
    </w:p>
    <w:sectPr w:rsidR="008E21BA">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0442" w14:textId="77777777" w:rsidR="00BE7911" w:rsidRDefault="00BE7911">
      <w:pPr>
        <w:spacing w:after="0" w:line="240" w:lineRule="auto"/>
      </w:pPr>
      <w:r>
        <w:separator/>
      </w:r>
    </w:p>
  </w:endnote>
  <w:endnote w:type="continuationSeparator" w:id="0">
    <w:p w14:paraId="05567E92" w14:textId="77777777" w:rsidR="00BE7911" w:rsidRDefault="00BE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A4F1" w14:textId="77777777" w:rsidR="00357964" w:rsidRDefault="00442EB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A0F14">
      <w:rPr>
        <w:b/>
        <w:noProof/>
        <w:color w:val="000000"/>
        <w:sz w:val="24"/>
        <w:szCs w:val="24"/>
      </w:rPr>
      <w:t>31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A0F14">
      <w:rPr>
        <w:b/>
        <w:noProof/>
        <w:color w:val="000000"/>
        <w:sz w:val="24"/>
        <w:szCs w:val="24"/>
      </w:rPr>
      <w:t>34</w:t>
    </w:r>
    <w:r>
      <w:rPr>
        <w:b/>
        <w:color w:val="000000"/>
        <w:sz w:val="24"/>
        <w:szCs w:val="24"/>
      </w:rPr>
      <w:fldChar w:fldCharType="end"/>
    </w:r>
  </w:p>
  <w:p w14:paraId="6F157476" w14:textId="77777777" w:rsidR="00357964" w:rsidRDefault="0035796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15FA" w14:textId="77777777" w:rsidR="00357964" w:rsidRDefault="00442EB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A0F1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A0F14">
      <w:rPr>
        <w:b/>
        <w:noProof/>
        <w:color w:val="000000"/>
        <w:sz w:val="24"/>
        <w:szCs w:val="24"/>
      </w:rPr>
      <w:t>34</w:t>
    </w:r>
    <w:r>
      <w:rPr>
        <w:b/>
        <w:color w:val="000000"/>
        <w:sz w:val="24"/>
        <w:szCs w:val="24"/>
      </w:rPr>
      <w:fldChar w:fldCharType="end"/>
    </w:r>
  </w:p>
  <w:p w14:paraId="5E31ECA3" w14:textId="77777777" w:rsidR="00357964" w:rsidRDefault="0035796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4FF15" w14:textId="77777777" w:rsidR="00BE7911" w:rsidRDefault="00BE7911">
      <w:pPr>
        <w:spacing w:after="0" w:line="240" w:lineRule="auto"/>
      </w:pPr>
      <w:r>
        <w:separator/>
      </w:r>
    </w:p>
  </w:footnote>
  <w:footnote w:type="continuationSeparator" w:id="0">
    <w:p w14:paraId="5B9DBE07" w14:textId="77777777" w:rsidR="00BE7911" w:rsidRDefault="00BE7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B248" w14:textId="77777777" w:rsidR="00357964" w:rsidRDefault="00442EB7">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6F44FE50" wp14:editId="44DD3AF3">
          <wp:simplePos x="0" y="0"/>
          <wp:positionH relativeFrom="column">
            <wp:posOffset>-746123</wp:posOffset>
          </wp:positionH>
          <wp:positionV relativeFrom="paragraph">
            <wp:posOffset>-448308</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357964" w14:paraId="01FDF82E" w14:textId="77777777">
      <w:tc>
        <w:tcPr>
          <w:tcW w:w="2551" w:type="dxa"/>
          <w:vAlign w:val="center"/>
        </w:tcPr>
        <w:p w14:paraId="213343A8"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6B75328"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00644/INFOEM/IP/RR/2023</w:t>
          </w:r>
        </w:p>
      </w:tc>
    </w:tr>
    <w:tr w:rsidR="00357964" w14:paraId="7CF25D30" w14:textId="77777777">
      <w:trPr>
        <w:trHeight w:val="228"/>
      </w:trPr>
      <w:tc>
        <w:tcPr>
          <w:tcW w:w="2551" w:type="dxa"/>
          <w:vAlign w:val="center"/>
        </w:tcPr>
        <w:p w14:paraId="0726BD9A"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4447BF6" w14:textId="77777777" w:rsidR="00357964" w:rsidRDefault="0035796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25473FD" w14:textId="77777777" w:rsidR="00357964" w:rsidRDefault="00442EB7">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Temamatla</w:t>
          </w:r>
        </w:p>
      </w:tc>
    </w:tr>
    <w:tr w:rsidR="00357964" w14:paraId="4DC6CE4F" w14:textId="77777777">
      <w:tc>
        <w:tcPr>
          <w:tcW w:w="2551" w:type="dxa"/>
          <w:vAlign w:val="center"/>
        </w:tcPr>
        <w:p w14:paraId="78EE080D"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EB7D72D"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EE59B4B" w14:textId="77777777" w:rsidR="00357964" w:rsidRDefault="0035796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3FD9" w14:textId="77777777" w:rsidR="00357964" w:rsidRDefault="00442EB7">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62B47BA" wp14:editId="756BA766">
          <wp:simplePos x="0" y="0"/>
          <wp:positionH relativeFrom="column">
            <wp:posOffset>-713103</wp:posOffset>
          </wp:positionH>
          <wp:positionV relativeFrom="paragraph">
            <wp:posOffset>-154938</wp:posOffset>
          </wp:positionV>
          <wp:extent cx="7809876" cy="10165823"/>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357964" w14:paraId="1E67774A" w14:textId="77777777">
      <w:tc>
        <w:tcPr>
          <w:tcW w:w="2551" w:type="dxa"/>
          <w:vAlign w:val="center"/>
        </w:tcPr>
        <w:p w14:paraId="78B33681"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E3EE86E"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00644/INFOEM/IP/RR/2023</w:t>
          </w:r>
        </w:p>
      </w:tc>
    </w:tr>
    <w:tr w:rsidR="00357964" w14:paraId="6E397062" w14:textId="77777777">
      <w:tc>
        <w:tcPr>
          <w:tcW w:w="2551" w:type="dxa"/>
          <w:vAlign w:val="center"/>
        </w:tcPr>
        <w:p w14:paraId="0258159F"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8423009" w14:textId="77777777" w:rsidR="00357964" w:rsidRDefault="0035796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357964" w14:paraId="2F76400B" w14:textId="77777777">
      <w:trPr>
        <w:trHeight w:val="228"/>
      </w:trPr>
      <w:tc>
        <w:tcPr>
          <w:tcW w:w="2551" w:type="dxa"/>
          <w:vAlign w:val="center"/>
        </w:tcPr>
        <w:p w14:paraId="2C994964"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FA15E51" w14:textId="77777777" w:rsidR="00357964" w:rsidRDefault="0035796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CAC0CDD" w14:textId="77777777" w:rsidR="00357964" w:rsidRDefault="00442EB7">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Temamatla</w:t>
          </w:r>
        </w:p>
      </w:tc>
    </w:tr>
    <w:tr w:rsidR="00357964" w14:paraId="17B1E9E3" w14:textId="77777777">
      <w:tc>
        <w:tcPr>
          <w:tcW w:w="2551" w:type="dxa"/>
          <w:vAlign w:val="center"/>
        </w:tcPr>
        <w:p w14:paraId="6683C3F4"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8015F4D"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F6665EF" w14:textId="77777777" w:rsidR="00357964" w:rsidRDefault="00442EB7">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3287A"/>
    <w:multiLevelType w:val="multilevel"/>
    <w:tmpl w:val="27485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9325A5"/>
    <w:multiLevelType w:val="multilevel"/>
    <w:tmpl w:val="A6A82F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1354F3"/>
    <w:multiLevelType w:val="multilevel"/>
    <w:tmpl w:val="5F4AF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6E3E25"/>
    <w:multiLevelType w:val="multilevel"/>
    <w:tmpl w:val="BFAEF68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29F678AB"/>
    <w:multiLevelType w:val="multilevel"/>
    <w:tmpl w:val="283E4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666D31"/>
    <w:multiLevelType w:val="multilevel"/>
    <w:tmpl w:val="8536EE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307C71"/>
    <w:multiLevelType w:val="multilevel"/>
    <w:tmpl w:val="AAE24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C4E78A6"/>
    <w:multiLevelType w:val="multilevel"/>
    <w:tmpl w:val="A998D2B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7"/>
  </w:num>
  <w:num w:numId="4">
    <w:abstractNumId w:val="0"/>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964"/>
    <w:rsid w:val="00357964"/>
    <w:rsid w:val="003648F0"/>
    <w:rsid w:val="00442EB7"/>
    <w:rsid w:val="00613950"/>
    <w:rsid w:val="00760A15"/>
    <w:rsid w:val="008078C5"/>
    <w:rsid w:val="008E21BA"/>
    <w:rsid w:val="00A6554F"/>
    <w:rsid w:val="00BE7911"/>
    <w:rsid w:val="00D21C93"/>
    <w:rsid w:val="00DA0F14"/>
    <w:rsid w:val="00F519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0F312"/>
  <w15:docId w15:val="{C77ECA7F-5326-43D2-95CC-366124C5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table" w:customStyle="1" w:styleId="a5">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proceso/docleg/62/223_DOF_27may15.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esaemm.gob.mx/sistemas_anticorrupcion-05-sistemas_municipales_anticorrupc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CwxCROXoJ4Sp2WqbHCCfU/gLA==">CgMxLjAyCWguMzBqMHpsbDIJaC4zem55c2g3MghoLmdqZGd4czIJaC4xZm9iOXRlOAByITF0T0Y4R1NzUld0VEdyanM1UTVwbTVLTU50UjhNWGtCTw==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7925</Words>
  <Characters>43588</Characters>
  <Application>Microsoft Office Word</Application>
  <DocSecurity>4</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cp:lastPrinted>2023-08-18T18:24:00Z</cp:lastPrinted>
  <dcterms:created xsi:type="dcterms:W3CDTF">2023-09-04T17:35:00Z</dcterms:created>
  <dcterms:modified xsi:type="dcterms:W3CDTF">2023-09-04T17:35:00Z</dcterms:modified>
</cp:coreProperties>
</file>