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5F9" w:rsidRPr="007D0AFC" w:rsidRDefault="00B25D7B" w:rsidP="00264C24">
      <w:pPr>
        <w:tabs>
          <w:tab w:val="left" w:pos="3465"/>
        </w:tabs>
        <w:spacing w:before="240" w:after="360" w:line="360" w:lineRule="auto"/>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w:t>
      </w:r>
      <w:r w:rsidR="00665E4F" w:rsidRPr="007D0AFC">
        <w:rPr>
          <w:rFonts w:ascii="Palatino Linotype" w:eastAsia="Palatino Linotype" w:hAnsi="Palatino Linotype" w:cs="Palatino Linotype"/>
          <w:color w:val="000000"/>
        </w:rPr>
        <w:t>Estado</w:t>
      </w:r>
      <w:r w:rsidR="005A4C02" w:rsidRPr="007D0AFC">
        <w:rPr>
          <w:rFonts w:ascii="Palatino Linotype" w:eastAsia="Palatino Linotype" w:hAnsi="Palatino Linotype" w:cs="Palatino Linotype"/>
          <w:color w:val="000000"/>
        </w:rPr>
        <w:t xml:space="preserve"> de México; de diecisiete (17</w:t>
      </w:r>
      <w:r w:rsidR="00665E4F" w:rsidRPr="007D0AFC">
        <w:rPr>
          <w:rFonts w:ascii="Palatino Linotype" w:eastAsia="Palatino Linotype" w:hAnsi="Palatino Linotype" w:cs="Palatino Linotype"/>
          <w:color w:val="000000"/>
        </w:rPr>
        <w:t>) de mayo</w:t>
      </w:r>
      <w:r w:rsidRPr="007D0AFC">
        <w:rPr>
          <w:rFonts w:ascii="Palatino Linotype" w:eastAsia="Palatino Linotype" w:hAnsi="Palatino Linotype" w:cs="Palatino Linotype"/>
          <w:color w:val="000000"/>
        </w:rPr>
        <w:t xml:space="preserve"> de dos mil veintitrés. </w:t>
      </w:r>
    </w:p>
    <w:p w:rsidR="00665E4F" w:rsidRPr="001F1A3C" w:rsidRDefault="00B25D7B" w:rsidP="00264C24">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7D0AFC">
        <w:rPr>
          <w:rFonts w:ascii="Palatino Linotype" w:eastAsia="Palatino Linotype" w:hAnsi="Palatino Linotype" w:cs="Palatino Linotype"/>
          <w:b/>
          <w:color w:val="000000"/>
        </w:rPr>
        <w:t>VISTO</w:t>
      </w:r>
      <w:r w:rsidRPr="007D0AFC">
        <w:rPr>
          <w:rFonts w:ascii="Palatino Linotype" w:eastAsia="Palatino Linotype" w:hAnsi="Palatino Linotype" w:cs="Palatino Linotype"/>
          <w:color w:val="000000"/>
        </w:rPr>
        <w:t xml:space="preserve"> el expediente el</w:t>
      </w:r>
      <w:r w:rsidR="003D3697" w:rsidRPr="007D0AFC">
        <w:rPr>
          <w:rFonts w:ascii="Palatino Linotype" w:eastAsia="Palatino Linotype" w:hAnsi="Palatino Linotype" w:cs="Palatino Linotype"/>
          <w:color w:val="000000"/>
        </w:rPr>
        <w:t xml:space="preserve">ectrónico formado con motivo de los </w:t>
      </w:r>
      <w:r w:rsidRPr="007D0AFC">
        <w:rPr>
          <w:rFonts w:ascii="Palatino Linotype" w:eastAsia="Palatino Linotype" w:hAnsi="Palatino Linotype" w:cs="Palatino Linotype"/>
          <w:color w:val="000000"/>
        </w:rPr>
        <w:t xml:space="preserve"> recurso</w:t>
      </w:r>
      <w:r w:rsidR="003D3697" w:rsidRPr="007D0AFC">
        <w:rPr>
          <w:rFonts w:ascii="Palatino Linotype" w:eastAsia="Palatino Linotype" w:hAnsi="Palatino Linotype" w:cs="Palatino Linotype"/>
          <w:color w:val="000000"/>
        </w:rPr>
        <w:t>s</w:t>
      </w:r>
      <w:r w:rsidRPr="007D0AFC">
        <w:rPr>
          <w:rFonts w:ascii="Palatino Linotype" w:eastAsia="Palatino Linotype" w:hAnsi="Palatino Linotype" w:cs="Palatino Linotype"/>
          <w:color w:val="000000"/>
        </w:rPr>
        <w:t xml:space="preserve"> de revisión</w:t>
      </w:r>
      <w:r w:rsidR="003D3697" w:rsidRPr="007D0AFC">
        <w:rPr>
          <w:rFonts w:ascii="Palatino Linotype" w:eastAsia="Palatino Linotype" w:hAnsi="Palatino Linotype" w:cs="Palatino Linotype"/>
          <w:color w:val="000000"/>
        </w:rPr>
        <w:t xml:space="preserve"> </w:t>
      </w:r>
      <w:r w:rsidR="003D3697" w:rsidRPr="007D0AFC">
        <w:rPr>
          <w:rFonts w:ascii="Palatino Linotype" w:eastAsia="Palatino Linotype" w:hAnsi="Palatino Linotype" w:cs="Palatino Linotype"/>
          <w:b/>
          <w:color w:val="000000" w:themeColor="text1"/>
        </w:rPr>
        <w:t xml:space="preserve">01898/INFOEM/IP/RR/2023, </w:t>
      </w:r>
      <w:hyperlink r:id="rId9" w:tgtFrame="_blank" w:history="1">
        <w:r w:rsidR="003D3697" w:rsidRPr="007D0AFC">
          <w:rPr>
            <w:rStyle w:val="Hipervnculo"/>
            <w:rFonts w:ascii="Palatino Linotype" w:eastAsia="Palatino Linotype" w:hAnsi="Palatino Linotype" w:cs="Palatino Linotype"/>
            <w:b/>
            <w:bCs/>
            <w:color w:val="000000" w:themeColor="text1"/>
            <w:u w:val="none"/>
          </w:rPr>
          <w:t>01899/INFOEM/IP/RR/2023</w:t>
        </w:r>
      </w:hyperlink>
      <w:r w:rsidR="003D3697" w:rsidRPr="007D0AFC">
        <w:rPr>
          <w:rFonts w:ascii="Palatino Linotype" w:eastAsia="Palatino Linotype" w:hAnsi="Palatino Linotype" w:cs="Palatino Linotype"/>
          <w:b/>
          <w:color w:val="000000" w:themeColor="text1"/>
        </w:rPr>
        <w:t>,</w:t>
      </w:r>
      <w:r w:rsidR="003D3697" w:rsidRPr="007D0AFC">
        <w:rPr>
          <w:rFonts w:ascii="Palatino Linotype" w:eastAsia="Palatino Linotype" w:hAnsi="Palatino Linotype" w:cs="Palatino Linotype"/>
          <w:color w:val="000000" w:themeColor="text1"/>
        </w:rPr>
        <w:t xml:space="preserve"> </w:t>
      </w:r>
      <w:hyperlink r:id="rId10" w:tgtFrame="_blank" w:history="1">
        <w:r w:rsidR="003D3697" w:rsidRPr="007D0AFC">
          <w:rPr>
            <w:rStyle w:val="Hipervnculo"/>
            <w:rFonts w:ascii="Palatino Linotype" w:eastAsia="Palatino Linotype" w:hAnsi="Palatino Linotype" w:cs="Palatino Linotype"/>
            <w:b/>
            <w:bCs/>
            <w:color w:val="000000" w:themeColor="text1"/>
            <w:u w:val="none"/>
          </w:rPr>
          <w:t>01900/INFOEM/IP/RR/2023</w:t>
        </w:r>
      </w:hyperlink>
      <w:r w:rsidR="003D3697" w:rsidRPr="007D0AFC">
        <w:rPr>
          <w:rFonts w:ascii="Palatino Linotype" w:eastAsia="Palatino Linotype" w:hAnsi="Palatino Linotype" w:cs="Palatino Linotype"/>
          <w:b/>
          <w:color w:val="000000" w:themeColor="text1"/>
        </w:rPr>
        <w:t xml:space="preserve">, </w:t>
      </w:r>
      <w:hyperlink r:id="rId11" w:tgtFrame="_blank" w:history="1">
        <w:r w:rsidR="003D3697" w:rsidRPr="007D0AFC">
          <w:rPr>
            <w:rStyle w:val="Hipervnculo"/>
            <w:rFonts w:ascii="Palatino Linotype" w:eastAsia="Palatino Linotype" w:hAnsi="Palatino Linotype" w:cs="Palatino Linotype"/>
            <w:b/>
            <w:bCs/>
            <w:color w:val="000000" w:themeColor="text1"/>
            <w:u w:val="none"/>
          </w:rPr>
          <w:t>01901/INFOEM/IP/RR/2023</w:t>
        </w:r>
      </w:hyperlink>
      <w:r w:rsidR="003D3697" w:rsidRPr="007D0AFC">
        <w:rPr>
          <w:rFonts w:ascii="Palatino Linotype" w:eastAsia="Palatino Linotype" w:hAnsi="Palatino Linotype" w:cs="Palatino Linotype"/>
          <w:b/>
          <w:color w:val="000000" w:themeColor="text1"/>
        </w:rPr>
        <w:t xml:space="preserve">, </w:t>
      </w:r>
      <w:hyperlink r:id="rId12" w:tgtFrame="_blank" w:history="1">
        <w:r w:rsidR="003D3697" w:rsidRPr="007D0AFC">
          <w:rPr>
            <w:rStyle w:val="Hipervnculo"/>
            <w:rFonts w:ascii="Palatino Linotype" w:eastAsia="Palatino Linotype" w:hAnsi="Palatino Linotype" w:cs="Palatino Linotype"/>
            <w:b/>
            <w:bCs/>
            <w:color w:val="000000" w:themeColor="text1"/>
            <w:u w:val="none"/>
          </w:rPr>
          <w:t>01902/INFOEM/IP/RR/2023</w:t>
        </w:r>
      </w:hyperlink>
      <w:r w:rsidR="003D3697" w:rsidRPr="007D0AFC">
        <w:rPr>
          <w:rFonts w:ascii="Palatino Linotype" w:eastAsia="Palatino Linotype" w:hAnsi="Palatino Linotype" w:cs="Palatino Linotype"/>
          <w:b/>
          <w:color w:val="000000" w:themeColor="text1"/>
        </w:rPr>
        <w:t xml:space="preserve">, </w:t>
      </w:r>
      <w:hyperlink r:id="rId13" w:tgtFrame="_blank" w:history="1">
        <w:r w:rsidR="003D3697" w:rsidRPr="007D0AFC">
          <w:rPr>
            <w:rStyle w:val="Hipervnculo"/>
            <w:rFonts w:ascii="Palatino Linotype" w:eastAsia="Palatino Linotype" w:hAnsi="Palatino Linotype" w:cs="Palatino Linotype"/>
            <w:b/>
            <w:bCs/>
            <w:color w:val="000000" w:themeColor="text1"/>
            <w:u w:val="none"/>
          </w:rPr>
          <w:t>01903/INFOEM/IP/RR/2023</w:t>
        </w:r>
      </w:hyperlink>
      <w:r w:rsidR="003D3697" w:rsidRPr="007D0AFC">
        <w:rPr>
          <w:rFonts w:ascii="Palatino Linotype" w:eastAsia="Palatino Linotype" w:hAnsi="Palatino Linotype" w:cs="Palatino Linotype"/>
          <w:b/>
          <w:color w:val="000000" w:themeColor="text1"/>
        </w:rPr>
        <w:t xml:space="preserve">, </w:t>
      </w:r>
      <w:hyperlink r:id="rId14" w:tgtFrame="_blank" w:history="1">
        <w:r w:rsidR="003D3697" w:rsidRPr="007D0AFC">
          <w:rPr>
            <w:rStyle w:val="Hipervnculo"/>
            <w:rFonts w:ascii="Palatino Linotype" w:eastAsia="Palatino Linotype" w:hAnsi="Palatino Linotype" w:cs="Palatino Linotype"/>
            <w:b/>
            <w:bCs/>
            <w:color w:val="000000" w:themeColor="text1"/>
            <w:u w:val="none"/>
          </w:rPr>
          <w:t>01904/INFOEM/IP/RR/2023</w:t>
        </w:r>
      </w:hyperlink>
      <w:r w:rsidR="003D3697" w:rsidRPr="007D0AFC">
        <w:rPr>
          <w:rFonts w:ascii="Palatino Linotype" w:eastAsia="Palatino Linotype" w:hAnsi="Palatino Linotype" w:cs="Palatino Linotype"/>
          <w:b/>
          <w:color w:val="000000" w:themeColor="text1"/>
        </w:rPr>
        <w:t xml:space="preserve"> y </w:t>
      </w:r>
      <w:hyperlink r:id="rId15" w:tgtFrame="_blank" w:history="1">
        <w:r w:rsidR="003D3697" w:rsidRPr="007D0AFC">
          <w:rPr>
            <w:rStyle w:val="Hipervnculo"/>
            <w:rFonts w:ascii="Palatino Linotype" w:eastAsia="Palatino Linotype" w:hAnsi="Palatino Linotype" w:cs="Palatino Linotype"/>
            <w:b/>
            <w:bCs/>
            <w:color w:val="000000" w:themeColor="text1"/>
            <w:u w:val="none"/>
          </w:rPr>
          <w:t>01905/INFOEM/IP/RR/2023</w:t>
        </w:r>
      </w:hyperlink>
      <w:r w:rsidRPr="007D0AFC">
        <w:rPr>
          <w:rFonts w:ascii="Palatino Linotype" w:eastAsia="Palatino Linotype" w:hAnsi="Palatino Linotype" w:cs="Palatino Linotype"/>
          <w:b/>
          <w:color w:val="000000"/>
        </w:rPr>
        <w:t xml:space="preserve">, </w:t>
      </w:r>
      <w:r w:rsidR="00665E4F" w:rsidRPr="007D0AFC">
        <w:rPr>
          <w:rFonts w:ascii="Palatino Linotype" w:eastAsiaTheme="minorEastAsia" w:hAnsi="Palatino Linotype" w:cstheme="minorBidi"/>
          <w:color w:val="000000" w:themeColor="text1"/>
          <w:lang w:val="es-ES_tradnl"/>
        </w:rPr>
        <w:t>promovido</w:t>
      </w:r>
      <w:r w:rsidR="003D3697" w:rsidRPr="007D0AFC">
        <w:rPr>
          <w:rFonts w:ascii="Palatino Linotype" w:eastAsiaTheme="minorEastAsia" w:hAnsi="Palatino Linotype" w:cstheme="minorBidi"/>
          <w:color w:val="000000" w:themeColor="text1"/>
          <w:lang w:val="es-ES_tradnl"/>
        </w:rPr>
        <w:t>s</w:t>
      </w:r>
      <w:r w:rsidR="00665E4F" w:rsidRPr="007D0AFC">
        <w:rPr>
          <w:rFonts w:ascii="Palatino Linotype" w:eastAsiaTheme="minorEastAsia" w:hAnsi="Palatino Linotype" w:cstheme="minorBidi"/>
          <w:color w:val="000000" w:themeColor="text1"/>
          <w:lang w:val="es-ES_tradnl"/>
        </w:rPr>
        <w:t xml:space="preserve"> por</w:t>
      </w:r>
      <w:r w:rsidR="008F2766" w:rsidRPr="007D0AFC">
        <w:rPr>
          <w:rFonts w:ascii="Palatino Linotype" w:eastAsiaTheme="minorEastAsia" w:hAnsi="Palatino Linotype" w:cstheme="minorBidi"/>
          <w:color w:val="000000" w:themeColor="text1"/>
          <w:lang w:val="es-ES_tradnl"/>
        </w:rPr>
        <w:t xml:space="preserve"> </w:t>
      </w:r>
      <w:r w:rsidR="001F1A3C">
        <w:rPr>
          <w:rFonts w:ascii="Palatino Linotype" w:eastAsiaTheme="minorEastAsia" w:hAnsi="Palatino Linotype" w:cstheme="minorBidi"/>
          <w:b/>
          <w:bCs/>
          <w:color w:val="000000" w:themeColor="text1"/>
        </w:rPr>
        <w:t>XXXXXXX</w:t>
      </w:r>
      <w:r w:rsidR="00715B5A" w:rsidRPr="007D0AFC">
        <w:rPr>
          <w:rFonts w:ascii="Palatino Linotype" w:eastAsiaTheme="minorEastAsia" w:hAnsi="Palatino Linotype" w:cstheme="minorBidi"/>
          <w:b/>
          <w:bCs/>
          <w:color w:val="000000" w:themeColor="text1"/>
        </w:rPr>
        <w:t>,</w:t>
      </w:r>
      <w:r w:rsidR="008F2766" w:rsidRPr="007D0AFC">
        <w:rPr>
          <w:rFonts w:ascii="Palatino Linotype" w:eastAsiaTheme="minorEastAsia" w:hAnsi="Palatino Linotype" w:cstheme="minorBidi"/>
          <w:color w:val="000000" w:themeColor="text1"/>
          <w:lang w:val="es-ES_tradnl"/>
        </w:rPr>
        <w:t xml:space="preserve"> </w:t>
      </w:r>
      <w:r w:rsidR="00665E4F" w:rsidRPr="007D0AFC">
        <w:rPr>
          <w:rFonts w:ascii="Palatino Linotype" w:eastAsiaTheme="minorEastAsia" w:hAnsi="Palatino Linotype" w:cstheme="minorBidi"/>
          <w:color w:val="000000" w:themeColor="text1"/>
          <w:lang w:val="es-ES_tradnl"/>
        </w:rPr>
        <w:t xml:space="preserve">en su calidad de </w:t>
      </w:r>
      <w:r w:rsidR="00665E4F" w:rsidRPr="007D0AFC">
        <w:rPr>
          <w:rFonts w:ascii="Palatino Linotype" w:eastAsiaTheme="minorEastAsia" w:hAnsi="Palatino Linotype" w:cstheme="minorBidi"/>
          <w:b/>
          <w:color w:val="000000" w:themeColor="text1"/>
          <w:lang w:val="es-ES_tradnl"/>
        </w:rPr>
        <w:t>RECURRENTE</w:t>
      </w:r>
      <w:r w:rsidR="00665E4F" w:rsidRPr="007D0AFC">
        <w:rPr>
          <w:rFonts w:ascii="Palatino Linotype" w:eastAsiaTheme="minorEastAsia" w:hAnsi="Palatino Linotype" w:cstheme="minorBidi"/>
          <w:color w:val="000000" w:themeColor="text1"/>
          <w:lang w:val="es-ES_tradnl"/>
        </w:rPr>
        <w:t>, en contra de la respuesta del</w:t>
      </w:r>
      <w:r w:rsidR="00665E4F" w:rsidRPr="007D0AFC">
        <w:rPr>
          <w:rFonts w:ascii="Palatino Linotype" w:eastAsiaTheme="minorEastAsia" w:hAnsi="Palatino Linotype" w:cstheme="minorBidi"/>
          <w:b/>
          <w:color w:val="000000" w:themeColor="text1"/>
          <w:lang w:val="es-ES_tradnl"/>
        </w:rPr>
        <w:t xml:space="preserve"> </w:t>
      </w:r>
      <w:r w:rsidR="008F2766" w:rsidRPr="007D0AFC">
        <w:rPr>
          <w:rFonts w:ascii="Palatino Linotype" w:eastAsiaTheme="minorEastAsia" w:hAnsi="Palatino Linotype" w:cstheme="minorBidi"/>
          <w:b/>
          <w:color w:val="000000" w:themeColor="text1"/>
          <w:lang w:val="es-ES_tradnl"/>
        </w:rPr>
        <w:t>Sistema Municipal Para el Desarrollo Integral de la Familia de Ecatepec de Morelos</w:t>
      </w:r>
      <w:r w:rsidR="00715B5A" w:rsidRPr="007D0AFC">
        <w:rPr>
          <w:rFonts w:ascii="Palatino Linotype" w:eastAsiaTheme="minorEastAsia" w:hAnsi="Palatino Linotype" w:cstheme="minorBidi"/>
          <w:b/>
          <w:color w:val="000000" w:themeColor="text1"/>
          <w:lang w:val="es-ES_tradnl"/>
        </w:rPr>
        <w:t>,</w:t>
      </w:r>
      <w:r w:rsidR="008F2766" w:rsidRPr="007D0AFC">
        <w:rPr>
          <w:rFonts w:ascii="Palatino Linotype" w:eastAsiaTheme="minorEastAsia" w:hAnsi="Palatino Linotype" w:cstheme="minorBidi"/>
          <w:color w:val="000000" w:themeColor="text1"/>
          <w:lang w:val="es-ES_tradnl"/>
        </w:rPr>
        <w:t xml:space="preserve"> </w:t>
      </w:r>
      <w:r w:rsidR="00665E4F" w:rsidRPr="007D0AFC">
        <w:rPr>
          <w:rFonts w:ascii="Palatino Linotype" w:eastAsiaTheme="minorEastAsia" w:hAnsi="Palatino Linotype" w:cstheme="minorBidi"/>
          <w:color w:val="000000" w:themeColor="text1"/>
          <w:lang w:val="es-ES_tradnl"/>
        </w:rPr>
        <w:t>en lo</w:t>
      </w:r>
      <w:r w:rsidR="00665E4F" w:rsidRPr="007D0AFC">
        <w:rPr>
          <w:rFonts w:ascii="Palatino Linotype" w:eastAsiaTheme="minorEastAsia" w:hAnsi="Palatino Linotype" w:cstheme="minorBidi"/>
          <w:b/>
          <w:color w:val="000000" w:themeColor="text1"/>
          <w:lang w:val="es-ES_tradnl"/>
        </w:rPr>
        <w:t xml:space="preserve"> </w:t>
      </w:r>
      <w:r w:rsidR="00665E4F" w:rsidRPr="007D0AFC">
        <w:rPr>
          <w:rFonts w:ascii="Palatino Linotype" w:eastAsiaTheme="minorEastAsia" w:hAnsi="Palatino Linotype" w:cstheme="minorBidi"/>
          <w:color w:val="000000" w:themeColor="text1"/>
          <w:lang w:val="es-ES_tradnl"/>
        </w:rPr>
        <w:t>sucesivo el</w:t>
      </w:r>
      <w:r w:rsidR="00665E4F" w:rsidRPr="007D0AFC">
        <w:rPr>
          <w:rFonts w:ascii="Palatino Linotype" w:eastAsiaTheme="minorEastAsia" w:hAnsi="Palatino Linotype" w:cstheme="minorBidi"/>
          <w:b/>
          <w:color w:val="000000" w:themeColor="text1"/>
          <w:lang w:val="es-ES_tradnl"/>
        </w:rPr>
        <w:t xml:space="preserve"> SUJETO OBLIGADO, </w:t>
      </w:r>
      <w:r w:rsidR="00665E4F" w:rsidRPr="007D0AFC">
        <w:rPr>
          <w:rFonts w:ascii="Palatino Linotype" w:eastAsiaTheme="minorEastAsia" w:hAnsi="Palatino Linotype" w:cstheme="minorBidi"/>
          <w:color w:val="000000" w:themeColor="text1"/>
          <w:lang w:val="es-ES_tradnl"/>
        </w:rPr>
        <w:t>se procede a dictar la presente resolución, con base en los siguientes:</w:t>
      </w:r>
    </w:p>
    <w:p w:rsidR="00F745F9" w:rsidRPr="007D0AFC" w:rsidRDefault="00B25D7B" w:rsidP="00264C24">
      <w:pPr>
        <w:pStyle w:val="Ttulo1"/>
        <w:spacing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7D0AFC">
        <w:rPr>
          <w:rFonts w:ascii="Palatino Linotype" w:eastAsia="Palatino Linotype" w:hAnsi="Palatino Linotype" w:cs="Palatino Linotype"/>
          <w:b/>
          <w:color w:val="000000"/>
          <w:sz w:val="24"/>
          <w:szCs w:val="24"/>
        </w:rPr>
        <w:t>ANTECEDENTES</w:t>
      </w:r>
    </w:p>
    <w:p w:rsidR="00510AF9" w:rsidRPr="007D0AFC" w:rsidRDefault="008F2766" w:rsidP="00510AF9">
      <w:pPr>
        <w:numPr>
          <w:ilvl w:val="0"/>
          <w:numId w:val="12"/>
        </w:numPr>
        <w:pBdr>
          <w:top w:val="nil"/>
          <w:left w:val="nil"/>
          <w:bottom w:val="nil"/>
          <w:right w:val="nil"/>
          <w:between w:val="nil"/>
        </w:pBdr>
        <w:tabs>
          <w:tab w:val="left" w:pos="426"/>
        </w:tabs>
        <w:spacing w:before="240" w:after="240" w:line="360" w:lineRule="auto"/>
        <w:ind w:left="0" w:firstLine="0"/>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color w:val="000000"/>
        </w:rPr>
        <w:t xml:space="preserve">El catorce (14) de marzo de </w:t>
      </w:r>
      <w:r w:rsidR="00123DAE" w:rsidRPr="007D0AFC">
        <w:rPr>
          <w:rFonts w:ascii="Palatino Linotype" w:eastAsia="Palatino Linotype" w:hAnsi="Palatino Linotype" w:cs="Palatino Linotype"/>
          <w:color w:val="000000"/>
        </w:rPr>
        <w:t>dos mil veintitrés</w:t>
      </w:r>
      <w:r w:rsidRPr="007D0AFC">
        <w:rPr>
          <w:rFonts w:ascii="Palatino Linotype" w:eastAsia="Palatino Linotype" w:hAnsi="Palatino Linotype" w:cs="Palatino Linotype"/>
          <w:color w:val="000000"/>
        </w:rPr>
        <w:t>, el particular</w:t>
      </w:r>
      <w:r w:rsidRPr="007D0AFC">
        <w:rPr>
          <w:rFonts w:ascii="Palatino Linotype" w:eastAsia="Palatino Linotype" w:hAnsi="Palatino Linotype" w:cs="Palatino Linotype"/>
          <w:b/>
          <w:color w:val="000000"/>
          <w:lang w:val="es-MX"/>
        </w:rPr>
        <w:t xml:space="preserve">, </w:t>
      </w:r>
      <w:r w:rsidRPr="007D0AFC">
        <w:rPr>
          <w:rFonts w:ascii="Palatino Linotype" w:eastAsia="Palatino Linotype" w:hAnsi="Palatino Linotype" w:cs="Palatino Linotype"/>
          <w:color w:val="000000"/>
          <w:lang w:val="es-MX"/>
        </w:rPr>
        <w:t xml:space="preserve">presentó </w:t>
      </w:r>
      <w:r w:rsidRPr="007D0AFC">
        <w:rPr>
          <w:rFonts w:ascii="Palatino Linotype" w:eastAsia="Palatino Linotype" w:hAnsi="Palatino Linotype" w:cs="Palatino Linotype"/>
          <w:color w:val="000000"/>
        </w:rPr>
        <w:t xml:space="preserve">ante el </w:t>
      </w:r>
      <w:r w:rsidRPr="007D0AFC">
        <w:rPr>
          <w:rFonts w:ascii="Palatino Linotype" w:eastAsia="Palatino Linotype" w:hAnsi="Palatino Linotype" w:cs="Palatino Linotype"/>
          <w:b/>
          <w:color w:val="000000"/>
        </w:rPr>
        <w:t>SUJETO OBLIGADO,</w:t>
      </w:r>
      <w:r w:rsidRPr="007D0AFC">
        <w:rPr>
          <w:rFonts w:ascii="Palatino Linotype" w:eastAsia="Palatino Linotype" w:hAnsi="Palatino Linotype" w:cs="Palatino Linotype"/>
          <w:color w:val="000000"/>
          <w:lang w:val="es-MX"/>
        </w:rPr>
        <w:t xml:space="preserve"> mediante la Plataforma Nacional de Transparencia (PNT), vinculada al </w:t>
      </w:r>
      <w:r w:rsidRPr="007D0AFC">
        <w:rPr>
          <w:rFonts w:ascii="Palatino Linotype" w:eastAsia="Palatino Linotype" w:hAnsi="Palatino Linotype" w:cs="Palatino Linotype"/>
          <w:color w:val="000000"/>
        </w:rPr>
        <w:t>Sistema de Acceso a la Información Mexiquense (</w:t>
      </w:r>
      <w:r w:rsidRPr="007D0AFC">
        <w:rPr>
          <w:rFonts w:ascii="Palatino Linotype" w:eastAsia="Palatino Linotype" w:hAnsi="Palatino Linotype" w:cs="Palatino Linotype"/>
          <w:b/>
          <w:color w:val="000000"/>
        </w:rPr>
        <w:t>SAIMEX</w:t>
      </w:r>
      <w:r w:rsidRPr="007D0AFC">
        <w:rPr>
          <w:rFonts w:ascii="Palatino Linotype" w:eastAsia="Palatino Linotype" w:hAnsi="Palatino Linotype" w:cs="Palatino Linotype"/>
          <w:color w:val="000000"/>
        </w:rPr>
        <w:t xml:space="preserve">), la solicitud de información pública registrada con el número </w:t>
      </w:r>
      <w:r w:rsidR="00123DAE" w:rsidRPr="007D0AFC">
        <w:rPr>
          <w:rFonts w:ascii="Palatino Linotype" w:eastAsia="Palatino Linotype" w:hAnsi="Palatino Linotype" w:cs="Palatino Linotype"/>
          <w:b/>
          <w:color w:val="000000"/>
        </w:rPr>
        <w:t>00010/DIFECATEPE/IP/202</w:t>
      </w:r>
      <w:r w:rsidR="00510AF9" w:rsidRPr="007D0AFC">
        <w:rPr>
          <w:rFonts w:ascii="Palatino Linotype" w:eastAsia="Palatino Linotype" w:hAnsi="Palatino Linotype" w:cs="Palatino Linotype"/>
          <w:color w:val="000000"/>
        </w:rPr>
        <w:t xml:space="preserve">, </w:t>
      </w:r>
      <w:hyperlink r:id="rId16" w:history="1">
        <w:r w:rsidR="00510AF9" w:rsidRPr="007D0AFC">
          <w:rPr>
            <w:rStyle w:val="Hipervnculo"/>
            <w:rFonts w:ascii="Palatino Linotype" w:eastAsia="Palatino Linotype" w:hAnsi="Palatino Linotype" w:cs="Palatino Linotype"/>
            <w:b/>
            <w:bCs/>
            <w:color w:val="000000" w:themeColor="text1"/>
            <w:u w:val="none"/>
          </w:rPr>
          <w:t>00011/DIFECATEPE/IP/2023</w:t>
        </w:r>
      </w:hyperlink>
      <w:r w:rsidR="00510AF9" w:rsidRPr="007D0AFC">
        <w:rPr>
          <w:rFonts w:ascii="Palatino Linotype" w:eastAsia="Palatino Linotype" w:hAnsi="Palatino Linotype" w:cs="Palatino Linotype"/>
          <w:b/>
          <w:color w:val="000000" w:themeColor="text1"/>
        </w:rPr>
        <w:t xml:space="preserve">, </w:t>
      </w:r>
      <w:hyperlink r:id="rId17" w:history="1">
        <w:r w:rsidR="00510AF9" w:rsidRPr="007D0AFC">
          <w:rPr>
            <w:rStyle w:val="Hipervnculo"/>
            <w:rFonts w:ascii="Palatino Linotype" w:eastAsia="Palatino Linotype" w:hAnsi="Palatino Linotype" w:cs="Palatino Linotype"/>
            <w:b/>
            <w:bCs/>
            <w:color w:val="000000" w:themeColor="text1"/>
            <w:u w:val="none"/>
          </w:rPr>
          <w:t>00012/DIFECATEPE/IP/2023</w:t>
        </w:r>
      </w:hyperlink>
      <w:r w:rsidR="00510AF9" w:rsidRPr="007D0AFC">
        <w:rPr>
          <w:rFonts w:ascii="Palatino Linotype" w:eastAsia="Palatino Linotype" w:hAnsi="Palatino Linotype" w:cs="Palatino Linotype"/>
          <w:color w:val="000000" w:themeColor="text1"/>
        </w:rPr>
        <w:t xml:space="preserve">, </w:t>
      </w:r>
      <w:hyperlink r:id="rId18" w:history="1">
        <w:r w:rsidR="00510AF9" w:rsidRPr="007D0AFC">
          <w:rPr>
            <w:rStyle w:val="Hipervnculo"/>
            <w:rFonts w:ascii="Palatino Linotype" w:eastAsia="Palatino Linotype" w:hAnsi="Palatino Linotype" w:cs="Palatino Linotype"/>
            <w:b/>
            <w:bCs/>
            <w:color w:val="000000" w:themeColor="text1"/>
            <w:u w:val="none"/>
          </w:rPr>
          <w:t>00013/DIFECATEPE/IP/2023</w:t>
        </w:r>
      </w:hyperlink>
      <w:r w:rsidR="00510AF9" w:rsidRPr="007D0AFC">
        <w:rPr>
          <w:rFonts w:ascii="Palatino Linotype" w:eastAsia="Palatino Linotype" w:hAnsi="Palatino Linotype" w:cs="Palatino Linotype"/>
          <w:color w:val="000000" w:themeColor="text1"/>
        </w:rPr>
        <w:t xml:space="preserve">, </w:t>
      </w:r>
      <w:hyperlink r:id="rId19" w:history="1">
        <w:r w:rsidR="00510AF9" w:rsidRPr="007D0AFC">
          <w:rPr>
            <w:rStyle w:val="Hipervnculo"/>
            <w:rFonts w:ascii="Palatino Linotype" w:eastAsia="Palatino Linotype" w:hAnsi="Palatino Linotype" w:cs="Palatino Linotype"/>
            <w:b/>
            <w:bCs/>
            <w:color w:val="000000" w:themeColor="text1"/>
            <w:u w:val="none"/>
          </w:rPr>
          <w:t>00018/DIFECATEPE/IP/2023</w:t>
        </w:r>
      </w:hyperlink>
      <w:r w:rsidR="00510AF9" w:rsidRPr="007D0AFC">
        <w:rPr>
          <w:rFonts w:ascii="Palatino Linotype" w:eastAsia="Palatino Linotype" w:hAnsi="Palatino Linotype" w:cs="Palatino Linotype"/>
          <w:color w:val="000000" w:themeColor="text1"/>
        </w:rPr>
        <w:t xml:space="preserve">, </w:t>
      </w:r>
      <w:hyperlink r:id="rId20" w:history="1">
        <w:r w:rsidR="00510AF9" w:rsidRPr="007D0AFC">
          <w:rPr>
            <w:rStyle w:val="Hipervnculo"/>
            <w:rFonts w:ascii="Palatino Linotype" w:eastAsia="Palatino Linotype" w:hAnsi="Palatino Linotype" w:cs="Palatino Linotype"/>
            <w:b/>
            <w:bCs/>
            <w:color w:val="000000" w:themeColor="text1"/>
            <w:u w:val="none"/>
          </w:rPr>
          <w:t>00019/DIFECATEPE/IP/2023</w:t>
        </w:r>
      </w:hyperlink>
      <w:r w:rsidR="00510AF9" w:rsidRPr="007D0AFC">
        <w:rPr>
          <w:rFonts w:ascii="Palatino Linotype" w:eastAsia="Palatino Linotype" w:hAnsi="Palatino Linotype" w:cs="Palatino Linotype"/>
          <w:color w:val="000000" w:themeColor="text1"/>
        </w:rPr>
        <w:t xml:space="preserve">, </w:t>
      </w:r>
      <w:hyperlink r:id="rId21" w:history="1">
        <w:r w:rsidR="00510AF9" w:rsidRPr="007D0AFC">
          <w:rPr>
            <w:rStyle w:val="Hipervnculo"/>
            <w:rFonts w:ascii="Palatino Linotype" w:eastAsia="Palatino Linotype" w:hAnsi="Palatino Linotype" w:cs="Palatino Linotype"/>
            <w:b/>
            <w:bCs/>
            <w:color w:val="000000" w:themeColor="text1"/>
            <w:u w:val="none"/>
          </w:rPr>
          <w:t>00020/DIFECATEPE/IP/2023</w:t>
        </w:r>
      </w:hyperlink>
      <w:r w:rsidR="00510AF9" w:rsidRPr="007D0AFC">
        <w:rPr>
          <w:rFonts w:ascii="Palatino Linotype" w:eastAsia="Palatino Linotype" w:hAnsi="Palatino Linotype" w:cs="Palatino Linotype"/>
          <w:color w:val="000000" w:themeColor="text1"/>
        </w:rPr>
        <w:t xml:space="preserve"> y </w:t>
      </w:r>
      <w:hyperlink r:id="rId22" w:history="1">
        <w:r w:rsidR="00510AF9" w:rsidRPr="007D0AFC">
          <w:rPr>
            <w:rStyle w:val="Hipervnculo"/>
            <w:rFonts w:ascii="Palatino Linotype" w:eastAsia="Palatino Linotype" w:hAnsi="Palatino Linotype" w:cs="Palatino Linotype"/>
            <w:b/>
            <w:bCs/>
            <w:color w:val="000000" w:themeColor="text1"/>
            <w:u w:val="none"/>
          </w:rPr>
          <w:t>00021/DIFECATEPE/IP/2023</w:t>
        </w:r>
      </w:hyperlink>
      <w:r w:rsidR="00510AF9" w:rsidRPr="007D0AFC">
        <w:rPr>
          <w:rFonts w:ascii="Palatino Linotype" w:eastAsia="Palatino Linotype" w:hAnsi="Palatino Linotype" w:cs="Palatino Linotype"/>
          <w:color w:val="000000"/>
        </w:rPr>
        <w:t xml:space="preserve"> </w:t>
      </w:r>
      <w:r w:rsidRPr="007D0AFC">
        <w:rPr>
          <w:rFonts w:ascii="Palatino Linotype" w:eastAsia="Palatino Linotype" w:hAnsi="Palatino Linotype" w:cs="Palatino Linotype"/>
          <w:color w:val="000000"/>
        </w:rPr>
        <w:t>en la que requirió lo siguiente:</w:t>
      </w:r>
    </w:p>
    <w:p w:rsidR="00510AF9" w:rsidRPr="007D0AFC" w:rsidRDefault="00510AF9" w:rsidP="00510AF9">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color w:val="000000"/>
        </w:rPr>
      </w:pPr>
    </w:p>
    <w:tbl>
      <w:tblPr>
        <w:tblStyle w:val="Tablaconcuadrcula11"/>
        <w:tblW w:w="8784" w:type="dxa"/>
        <w:jc w:val="center"/>
        <w:tblLook w:val="04A0" w:firstRow="1" w:lastRow="0" w:firstColumn="1" w:lastColumn="0" w:noHBand="0" w:noVBand="1"/>
      </w:tblPr>
      <w:tblGrid>
        <w:gridCol w:w="3575"/>
        <w:gridCol w:w="5209"/>
      </w:tblGrid>
      <w:tr w:rsidR="00EA28A8" w:rsidRPr="007D0AFC" w:rsidTr="003D3697">
        <w:trPr>
          <w:jc w:val="center"/>
        </w:trPr>
        <w:tc>
          <w:tcPr>
            <w:tcW w:w="3575" w:type="dxa"/>
          </w:tcPr>
          <w:p w:rsidR="00EA28A8" w:rsidRPr="007D0AFC" w:rsidRDefault="00EA28A8" w:rsidP="00EA28A8">
            <w:pPr>
              <w:spacing w:line="360" w:lineRule="auto"/>
              <w:jc w:val="center"/>
              <w:rPr>
                <w:rFonts w:ascii="Palatino Linotype" w:eastAsia="Times New Roman" w:hAnsi="Palatino Linotype" w:cs="Arial"/>
                <w:b/>
                <w:color w:val="000000" w:themeColor="text1"/>
                <w:sz w:val="24"/>
                <w:szCs w:val="24"/>
              </w:rPr>
            </w:pPr>
            <w:r w:rsidRPr="007D0AFC">
              <w:rPr>
                <w:rFonts w:ascii="Palatino Linotype" w:eastAsia="Times New Roman" w:hAnsi="Palatino Linotype" w:cs="Arial"/>
                <w:b/>
                <w:color w:val="000000" w:themeColor="text1"/>
                <w:sz w:val="24"/>
                <w:szCs w:val="24"/>
              </w:rPr>
              <w:t>Número de Solicitud</w:t>
            </w:r>
          </w:p>
          <w:p w:rsidR="00EA28A8" w:rsidRPr="007D0AFC" w:rsidRDefault="00EA28A8" w:rsidP="00EA28A8">
            <w:pPr>
              <w:spacing w:line="360" w:lineRule="auto"/>
              <w:jc w:val="center"/>
              <w:rPr>
                <w:rFonts w:ascii="Palatino Linotype" w:eastAsia="Times New Roman" w:hAnsi="Palatino Linotype" w:cs="Arial"/>
                <w:b/>
                <w:color w:val="000000" w:themeColor="text1"/>
                <w:sz w:val="24"/>
                <w:szCs w:val="24"/>
              </w:rPr>
            </w:pPr>
          </w:p>
        </w:tc>
        <w:tc>
          <w:tcPr>
            <w:tcW w:w="5209" w:type="dxa"/>
          </w:tcPr>
          <w:p w:rsidR="00EA28A8" w:rsidRPr="007D0AFC" w:rsidRDefault="00EA28A8" w:rsidP="00EA28A8">
            <w:pPr>
              <w:spacing w:line="360" w:lineRule="auto"/>
              <w:jc w:val="center"/>
              <w:rPr>
                <w:rFonts w:ascii="Palatino Linotype" w:eastAsia="Times New Roman" w:hAnsi="Palatino Linotype" w:cs="Arial"/>
                <w:b/>
                <w:color w:val="000000" w:themeColor="text1"/>
                <w:sz w:val="24"/>
                <w:szCs w:val="24"/>
              </w:rPr>
            </w:pPr>
            <w:r w:rsidRPr="007D0AFC">
              <w:rPr>
                <w:rFonts w:ascii="Palatino Linotype" w:eastAsia="Times New Roman" w:hAnsi="Palatino Linotype" w:cs="Arial"/>
                <w:b/>
                <w:color w:val="000000" w:themeColor="text1"/>
                <w:sz w:val="24"/>
                <w:szCs w:val="24"/>
              </w:rPr>
              <w:t>Información requerida</w:t>
            </w:r>
          </w:p>
        </w:tc>
      </w:tr>
      <w:tr w:rsidR="00EA28A8" w:rsidRPr="007D0AFC" w:rsidTr="003D3697">
        <w:trPr>
          <w:jc w:val="center"/>
        </w:trPr>
        <w:tc>
          <w:tcPr>
            <w:tcW w:w="3575" w:type="dxa"/>
          </w:tcPr>
          <w:p w:rsidR="00EA28A8" w:rsidRPr="007D0AFC" w:rsidRDefault="00166504" w:rsidP="00EA28A8">
            <w:pPr>
              <w:rPr>
                <w:rFonts w:ascii="Palatino Linotype" w:eastAsia="Times New Roman" w:hAnsi="Palatino Linotype" w:cs="Arial"/>
                <w:b/>
                <w:color w:val="000000" w:themeColor="text1"/>
                <w:sz w:val="24"/>
                <w:szCs w:val="24"/>
              </w:rPr>
            </w:pPr>
            <w:hyperlink r:id="rId23" w:history="1">
              <w:r w:rsidR="00EA28A8" w:rsidRPr="007D0AFC">
                <w:rPr>
                  <w:rStyle w:val="Hipervnculo"/>
                  <w:rFonts w:ascii="Palatino Linotype" w:eastAsia="Times New Roman" w:hAnsi="Palatino Linotype" w:cs="Arial"/>
                  <w:b/>
                  <w:bCs/>
                  <w:color w:val="000000" w:themeColor="text1"/>
                  <w:sz w:val="24"/>
                  <w:szCs w:val="24"/>
                  <w:u w:val="none"/>
                </w:rPr>
                <w:t>00010/DIFECATEPE/IP/2023</w:t>
              </w:r>
            </w:hyperlink>
          </w:p>
        </w:tc>
        <w:tc>
          <w:tcPr>
            <w:tcW w:w="5209" w:type="dxa"/>
          </w:tcPr>
          <w:p w:rsidR="00EA28A8" w:rsidRPr="007D0AFC" w:rsidRDefault="00EA28A8" w:rsidP="00EA28A8">
            <w:pPr>
              <w:jc w:val="both"/>
              <w:rPr>
                <w:rFonts w:ascii="Palatino Linotype" w:eastAsia="Times New Roman" w:hAnsi="Palatino Linotype" w:cs="Arial"/>
                <w:i/>
                <w:color w:val="000000" w:themeColor="text1"/>
                <w:sz w:val="24"/>
                <w:szCs w:val="24"/>
              </w:rPr>
            </w:pPr>
            <w:r w:rsidRPr="007D0AFC">
              <w:rPr>
                <w:rFonts w:ascii="Palatino Linotype" w:eastAsia="Times New Roman" w:hAnsi="Palatino Linotype" w:cs="Arial"/>
                <w:i/>
                <w:color w:val="000000" w:themeColor="text1"/>
                <w:sz w:val="24"/>
                <w:szCs w:val="24"/>
              </w:rPr>
              <w:t>“En relación con el Comité Municipal de Salud, previsto en el Bando Municipal del Ayuntamiento de Ecatepec de Morelos 2022-2024, solicito la siguiente información del periodo del 1 enero al 31 de diciembre de 2022: 1.- Última convocatoria emitida para la integración 2.- Si aplica, documento con los resultados del proceso de selección de los integrantes 3.- Lista de integrantes actuales con nombre y organización/institución/territorio que representa 4.- Acta de instalación vigente.” (Sic)</w:t>
            </w:r>
          </w:p>
        </w:tc>
      </w:tr>
      <w:tr w:rsidR="00EA28A8" w:rsidRPr="007D0AFC" w:rsidTr="003D3697">
        <w:trPr>
          <w:jc w:val="center"/>
        </w:trPr>
        <w:tc>
          <w:tcPr>
            <w:tcW w:w="3575" w:type="dxa"/>
          </w:tcPr>
          <w:p w:rsidR="00EA28A8" w:rsidRPr="007D0AFC" w:rsidRDefault="00166504" w:rsidP="00EA28A8">
            <w:pPr>
              <w:rPr>
                <w:rFonts w:ascii="Palatino Linotype" w:eastAsia="Times New Roman" w:hAnsi="Palatino Linotype" w:cs="Arial"/>
                <w:b/>
                <w:color w:val="000000" w:themeColor="text1"/>
                <w:sz w:val="24"/>
                <w:szCs w:val="24"/>
              </w:rPr>
            </w:pPr>
            <w:hyperlink r:id="rId24" w:history="1">
              <w:r w:rsidR="00EA28A8" w:rsidRPr="007D0AFC">
                <w:rPr>
                  <w:rStyle w:val="Hipervnculo"/>
                  <w:rFonts w:ascii="Palatino Linotype" w:eastAsia="Times New Roman" w:hAnsi="Palatino Linotype" w:cs="Arial"/>
                  <w:b/>
                  <w:bCs/>
                  <w:color w:val="000000" w:themeColor="text1"/>
                  <w:sz w:val="24"/>
                  <w:szCs w:val="24"/>
                  <w:u w:val="none"/>
                </w:rPr>
                <w:t>00011/DIFECATEPE/IP/2023</w:t>
              </w:r>
            </w:hyperlink>
          </w:p>
        </w:tc>
        <w:tc>
          <w:tcPr>
            <w:tcW w:w="5209" w:type="dxa"/>
          </w:tcPr>
          <w:p w:rsidR="00EA28A8" w:rsidRPr="007D0AFC" w:rsidRDefault="00EA28A8" w:rsidP="00EA28A8">
            <w:pPr>
              <w:jc w:val="both"/>
              <w:rPr>
                <w:rFonts w:ascii="Palatino Linotype" w:eastAsia="Times New Roman" w:hAnsi="Palatino Linotype" w:cs="Arial"/>
                <w:i/>
                <w:color w:val="000000" w:themeColor="text1"/>
                <w:sz w:val="24"/>
                <w:szCs w:val="24"/>
              </w:rPr>
            </w:pPr>
            <w:r w:rsidRPr="007D0AFC">
              <w:rPr>
                <w:rFonts w:ascii="Palatino Linotype" w:eastAsia="Times New Roman" w:hAnsi="Palatino Linotype" w:cs="Arial"/>
                <w:i/>
                <w:color w:val="000000" w:themeColor="text1"/>
                <w:sz w:val="24"/>
                <w:szCs w:val="24"/>
              </w:rPr>
              <w:t xml:space="preserve">“En relación con el Comité Municipal de Salud, previsto en el Bando Municipal del Ayuntamiento de Ecatepec de Morelos 2022-2024, solicito la siguiente información del periodo del 1 enero al 31 de diciembre de 2022: 1.- Fundamento legal 2.- Reglamento, reglas de organización y funcionamiento o similar 3.- Nombre del área responsable 4.- Nombre de la persona servidora pública titular del área responsable 5.- Datos de contacto (teléfono, correo electrónico, dirección de oficina) de la persona servidora pública titular del área responsable.” (Sic) </w:t>
            </w:r>
          </w:p>
        </w:tc>
      </w:tr>
      <w:tr w:rsidR="00EA28A8" w:rsidRPr="007D0AFC" w:rsidTr="003D3697">
        <w:trPr>
          <w:jc w:val="center"/>
        </w:trPr>
        <w:tc>
          <w:tcPr>
            <w:tcW w:w="3575" w:type="dxa"/>
          </w:tcPr>
          <w:p w:rsidR="00EA28A8" w:rsidRPr="007D0AFC" w:rsidRDefault="00166504" w:rsidP="00EA28A8">
            <w:pPr>
              <w:rPr>
                <w:rFonts w:ascii="Palatino Linotype" w:eastAsia="Times New Roman" w:hAnsi="Palatino Linotype" w:cs="Arial"/>
                <w:b/>
                <w:bCs/>
                <w:color w:val="000000" w:themeColor="text1"/>
                <w:sz w:val="24"/>
                <w:szCs w:val="24"/>
              </w:rPr>
            </w:pPr>
            <w:hyperlink r:id="rId25" w:history="1">
              <w:r w:rsidR="00EA28A8" w:rsidRPr="007D0AFC">
                <w:rPr>
                  <w:rStyle w:val="Hipervnculo"/>
                  <w:rFonts w:ascii="Palatino Linotype" w:eastAsia="Times New Roman" w:hAnsi="Palatino Linotype" w:cs="Arial"/>
                  <w:b/>
                  <w:bCs/>
                  <w:color w:val="000000" w:themeColor="text1"/>
                  <w:sz w:val="24"/>
                  <w:szCs w:val="24"/>
                  <w:u w:val="none"/>
                </w:rPr>
                <w:t>00012/DIFECATEPE/IP/2023</w:t>
              </w:r>
            </w:hyperlink>
          </w:p>
        </w:tc>
        <w:tc>
          <w:tcPr>
            <w:tcW w:w="5209" w:type="dxa"/>
          </w:tcPr>
          <w:p w:rsidR="00EA28A8" w:rsidRPr="007D0AFC" w:rsidRDefault="00EA28A8" w:rsidP="00EA28A8">
            <w:pPr>
              <w:jc w:val="both"/>
              <w:rPr>
                <w:rFonts w:ascii="Palatino Linotype" w:eastAsia="Times New Roman" w:hAnsi="Palatino Linotype" w:cs="Arial"/>
                <w:i/>
                <w:color w:val="000000" w:themeColor="text1"/>
                <w:sz w:val="24"/>
                <w:szCs w:val="24"/>
              </w:rPr>
            </w:pPr>
            <w:r w:rsidRPr="007D0AFC">
              <w:rPr>
                <w:rFonts w:ascii="Palatino Linotype" w:eastAsia="Times New Roman" w:hAnsi="Palatino Linotype" w:cs="Arial"/>
                <w:i/>
                <w:color w:val="000000" w:themeColor="text1"/>
                <w:sz w:val="24"/>
                <w:szCs w:val="24"/>
              </w:rPr>
              <w:t>“En relación con el Comité Municipal de Salud, previsto en el Bando Municipal del Ayuntamiento de Ecatepec de Morelos 2022-2024, solicito la siguiente información del periodo del 1 enero al 31 de diciembre de 2022: 1.- Orden del día de las sesiones y reuniones realizadas 2.- Listas de asistencia de las sesiones y reuniones realizadas 3.- Actas o minutas de las sesiones y reuniones realizadas 4.- Documentos de planeación operativa elaborados (programas, planes, metodologías, cronogramas o similares).” (Sic)</w:t>
            </w:r>
          </w:p>
        </w:tc>
      </w:tr>
      <w:tr w:rsidR="00EA28A8" w:rsidRPr="007D0AFC" w:rsidTr="003D3697">
        <w:trPr>
          <w:jc w:val="center"/>
        </w:trPr>
        <w:tc>
          <w:tcPr>
            <w:tcW w:w="3575" w:type="dxa"/>
          </w:tcPr>
          <w:p w:rsidR="00EA28A8" w:rsidRPr="007D0AFC" w:rsidRDefault="00166504" w:rsidP="00EA28A8">
            <w:pPr>
              <w:rPr>
                <w:rFonts w:ascii="Palatino Linotype" w:hAnsi="Palatino Linotype"/>
                <w:color w:val="000000" w:themeColor="text1"/>
                <w:sz w:val="24"/>
                <w:szCs w:val="24"/>
              </w:rPr>
            </w:pPr>
            <w:hyperlink r:id="rId26" w:history="1">
              <w:r w:rsidR="00EA28A8" w:rsidRPr="007D0AFC">
                <w:rPr>
                  <w:rStyle w:val="Hipervnculo"/>
                  <w:rFonts w:ascii="Palatino Linotype" w:hAnsi="Palatino Linotype"/>
                  <w:b/>
                  <w:bCs/>
                  <w:color w:val="000000" w:themeColor="text1"/>
                  <w:sz w:val="24"/>
                  <w:szCs w:val="24"/>
                  <w:u w:val="none"/>
                </w:rPr>
                <w:t>00013/DIFECATEPE/IP/2023</w:t>
              </w:r>
            </w:hyperlink>
          </w:p>
        </w:tc>
        <w:tc>
          <w:tcPr>
            <w:tcW w:w="5209" w:type="dxa"/>
          </w:tcPr>
          <w:p w:rsidR="00EA28A8" w:rsidRPr="007D0AFC" w:rsidRDefault="00EA28A8" w:rsidP="00EA28A8">
            <w:pPr>
              <w:jc w:val="both"/>
              <w:rPr>
                <w:rFonts w:ascii="Palatino Linotype" w:hAnsi="Palatino Linotype" w:cs="Arial"/>
                <w:i/>
                <w:color w:val="000000" w:themeColor="text1"/>
                <w:sz w:val="24"/>
                <w:szCs w:val="24"/>
              </w:rPr>
            </w:pPr>
            <w:r w:rsidRPr="007D0AFC">
              <w:rPr>
                <w:rFonts w:ascii="Palatino Linotype" w:hAnsi="Palatino Linotype" w:cs="Arial"/>
                <w:i/>
                <w:color w:val="000000" w:themeColor="text1"/>
                <w:sz w:val="24"/>
                <w:szCs w:val="24"/>
              </w:rPr>
              <w:t>“En relación con el Comité Municipal de Salud, previsto en el Bando Municipal del Ayuntamiento de Ecatepec de Morelos 2022-2024, solicito la siguiente información del periodo del 1 enero al 31 de diciembre de 2022: 1.- Productos elaborados (por ejemplo, propuestas, programas, recomendaciones, opiniones, posicionamientos, observaciones, denuncias) 2.- Informes de actividades y/o resultados elaborados” (Sic)</w:t>
            </w:r>
          </w:p>
        </w:tc>
      </w:tr>
      <w:tr w:rsidR="00EA28A8" w:rsidRPr="007D0AFC" w:rsidTr="003D3697">
        <w:trPr>
          <w:jc w:val="center"/>
        </w:trPr>
        <w:tc>
          <w:tcPr>
            <w:tcW w:w="3575" w:type="dxa"/>
          </w:tcPr>
          <w:p w:rsidR="00EA28A8" w:rsidRPr="007D0AFC" w:rsidRDefault="00166504" w:rsidP="00EA28A8">
            <w:pPr>
              <w:rPr>
                <w:rFonts w:ascii="Palatino Linotype" w:hAnsi="Palatino Linotype"/>
                <w:color w:val="000000" w:themeColor="text1"/>
                <w:sz w:val="24"/>
                <w:szCs w:val="24"/>
              </w:rPr>
            </w:pPr>
            <w:hyperlink r:id="rId27" w:history="1">
              <w:r w:rsidR="00EA28A8" w:rsidRPr="007D0AFC">
                <w:rPr>
                  <w:rStyle w:val="Hipervnculo"/>
                  <w:rFonts w:ascii="Palatino Linotype" w:hAnsi="Palatino Linotype"/>
                  <w:b/>
                  <w:bCs/>
                  <w:color w:val="000000" w:themeColor="text1"/>
                  <w:sz w:val="24"/>
                  <w:szCs w:val="24"/>
                  <w:u w:val="none"/>
                </w:rPr>
                <w:t>00018/DIFECATEPE/IP/2023</w:t>
              </w:r>
            </w:hyperlink>
          </w:p>
        </w:tc>
        <w:tc>
          <w:tcPr>
            <w:tcW w:w="5209" w:type="dxa"/>
          </w:tcPr>
          <w:p w:rsidR="00EA28A8" w:rsidRPr="007D0AFC" w:rsidRDefault="00EA28A8" w:rsidP="00EA28A8">
            <w:pPr>
              <w:jc w:val="both"/>
              <w:rPr>
                <w:rFonts w:ascii="Palatino Linotype" w:hAnsi="Palatino Linotype" w:cs="Arial"/>
                <w:i/>
                <w:color w:val="000000" w:themeColor="text1"/>
                <w:sz w:val="24"/>
                <w:szCs w:val="24"/>
              </w:rPr>
            </w:pPr>
            <w:r w:rsidRPr="007D0AFC">
              <w:rPr>
                <w:rFonts w:ascii="Palatino Linotype" w:hAnsi="Palatino Linotype" w:cs="Arial"/>
                <w:i/>
                <w:color w:val="000000" w:themeColor="text1"/>
                <w:sz w:val="24"/>
                <w:szCs w:val="24"/>
              </w:rPr>
              <w:t>“En relación con el Consejo Municipal de Salud, previsto en el Bando Municipal del Ayuntamiento de Ecatepec de Morelos 2022-2024, solicito la siguiente información del periodo del 1 enero al 31 de diciembre de 2022: 1.- Fundamento legal 2.- Reglamento, reglas de organización y funcionamiento o similar 3.- Nombre del área responsable 4.- Nombre de la persona servidora pública titular del área responsable 5.- Datos de contacto (teléfono, correo electrónico, dirección de oficina) de la persona servidora pública titular del área responsable” (Sic)</w:t>
            </w:r>
          </w:p>
        </w:tc>
      </w:tr>
      <w:tr w:rsidR="00EA28A8" w:rsidRPr="007D0AFC" w:rsidTr="003D3697">
        <w:trPr>
          <w:jc w:val="center"/>
        </w:trPr>
        <w:tc>
          <w:tcPr>
            <w:tcW w:w="3575" w:type="dxa"/>
          </w:tcPr>
          <w:p w:rsidR="00EA28A8" w:rsidRPr="007D0AFC" w:rsidRDefault="00166504" w:rsidP="00EA28A8">
            <w:pPr>
              <w:rPr>
                <w:rFonts w:ascii="Palatino Linotype" w:hAnsi="Palatino Linotype"/>
                <w:color w:val="000000" w:themeColor="text1"/>
                <w:sz w:val="24"/>
                <w:szCs w:val="24"/>
              </w:rPr>
            </w:pPr>
            <w:hyperlink r:id="rId28" w:history="1">
              <w:r w:rsidR="00EA28A8" w:rsidRPr="007D0AFC">
                <w:rPr>
                  <w:rStyle w:val="Hipervnculo"/>
                  <w:rFonts w:ascii="Palatino Linotype" w:hAnsi="Palatino Linotype"/>
                  <w:b/>
                  <w:bCs/>
                  <w:color w:val="000000" w:themeColor="text1"/>
                  <w:sz w:val="24"/>
                  <w:szCs w:val="24"/>
                  <w:u w:val="none"/>
                </w:rPr>
                <w:t>00019/DIFECATEPE/IP/2023</w:t>
              </w:r>
            </w:hyperlink>
          </w:p>
        </w:tc>
        <w:tc>
          <w:tcPr>
            <w:tcW w:w="5209" w:type="dxa"/>
          </w:tcPr>
          <w:p w:rsidR="00EA28A8" w:rsidRPr="007D0AFC" w:rsidRDefault="00EA28A8" w:rsidP="00EA28A8">
            <w:pPr>
              <w:jc w:val="both"/>
              <w:rPr>
                <w:rFonts w:ascii="Palatino Linotype" w:hAnsi="Palatino Linotype" w:cs="Arial"/>
                <w:i/>
                <w:color w:val="000000" w:themeColor="text1"/>
                <w:sz w:val="24"/>
                <w:szCs w:val="24"/>
              </w:rPr>
            </w:pPr>
            <w:r w:rsidRPr="007D0AFC">
              <w:rPr>
                <w:rFonts w:ascii="Palatino Linotype" w:hAnsi="Palatino Linotype" w:cs="Arial"/>
                <w:i/>
                <w:color w:val="000000" w:themeColor="text1"/>
                <w:sz w:val="24"/>
                <w:szCs w:val="24"/>
              </w:rPr>
              <w:t>“En relación con el Consejo Municipal de Salud, previsto en el Bando Municipal del Ayuntamiento de Ecatepec de Morelos 2022-2024, solicito la siguiente información del periodo del 1 enero al 31 de diciembre de 2022: 1.- Última convocatoria emitida para la integración 2.- Si aplica, documento con los resultados del proceso de selección de los integrantes 3.- Lista de integrantes actuales con nombre y organización/institución/territorio que representa 4.- Acta de instalación vigente” (Sic)</w:t>
            </w:r>
          </w:p>
        </w:tc>
      </w:tr>
      <w:tr w:rsidR="00EA28A8" w:rsidRPr="007D0AFC" w:rsidTr="003D3697">
        <w:trPr>
          <w:jc w:val="center"/>
        </w:trPr>
        <w:tc>
          <w:tcPr>
            <w:tcW w:w="3575" w:type="dxa"/>
          </w:tcPr>
          <w:p w:rsidR="00EA28A8" w:rsidRPr="007D0AFC" w:rsidRDefault="00166504" w:rsidP="00EA28A8">
            <w:pPr>
              <w:rPr>
                <w:rFonts w:ascii="Palatino Linotype" w:hAnsi="Palatino Linotype"/>
                <w:color w:val="000000" w:themeColor="text1"/>
                <w:sz w:val="24"/>
                <w:szCs w:val="24"/>
              </w:rPr>
            </w:pPr>
            <w:hyperlink r:id="rId29" w:history="1">
              <w:r w:rsidR="00EA28A8" w:rsidRPr="007D0AFC">
                <w:rPr>
                  <w:rStyle w:val="Hipervnculo"/>
                  <w:rFonts w:ascii="Palatino Linotype" w:hAnsi="Palatino Linotype"/>
                  <w:b/>
                  <w:bCs/>
                  <w:color w:val="000000" w:themeColor="text1"/>
                  <w:sz w:val="24"/>
                  <w:szCs w:val="24"/>
                  <w:u w:val="none"/>
                </w:rPr>
                <w:t>00020/DIFECATEPE/IP/2023</w:t>
              </w:r>
            </w:hyperlink>
          </w:p>
        </w:tc>
        <w:tc>
          <w:tcPr>
            <w:tcW w:w="5209" w:type="dxa"/>
          </w:tcPr>
          <w:p w:rsidR="00EA28A8" w:rsidRPr="007D0AFC" w:rsidRDefault="00EA28A8" w:rsidP="00EA28A8">
            <w:pPr>
              <w:jc w:val="both"/>
              <w:rPr>
                <w:rFonts w:ascii="Palatino Linotype" w:hAnsi="Palatino Linotype" w:cs="Arial"/>
                <w:i/>
                <w:color w:val="000000" w:themeColor="text1"/>
                <w:sz w:val="24"/>
                <w:szCs w:val="24"/>
              </w:rPr>
            </w:pPr>
            <w:r w:rsidRPr="007D0AFC">
              <w:rPr>
                <w:rFonts w:ascii="Palatino Linotype" w:hAnsi="Palatino Linotype" w:cs="Arial"/>
                <w:i/>
                <w:color w:val="000000" w:themeColor="text1"/>
                <w:sz w:val="24"/>
                <w:szCs w:val="24"/>
              </w:rPr>
              <w:t>“En relación con el Consejo Municipal de Salud, previsto en el Bando Municipal del Ayuntamiento de Ecatepec de Morelos 2022-2024, solicito la siguiente información del periodo del 1 enero al 31 de diciembre de 2022: 1.- Orden del día de las sesiones y reuniones realizadas 2.- Listas de asistencia de las sesiones y reuniones realizadas 3.- Actas o minutas de las sesiones y reuniones realizadas 4.- Documentos de planeación operativa elaborados (programas, planes, metodologías, cronogramas o similares)” (Sic)</w:t>
            </w:r>
          </w:p>
        </w:tc>
      </w:tr>
      <w:tr w:rsidR="00EA28A8" w:rsidRPr="007D0AFC" w:rsidTr="003D3697">
        <w:trPr>
          <w:jc w:val="center"/>
        </w:trPr>
        <w:tc>
          <w:tcPr>
            <w:tcW w:w="3575" w:type="dxa"/>
          </w:tcPr>
          <w:p w:rsidR="00EA28A8" w:rsidRPr="007D0AFC" w:rsidRDefault="00166504" w:rsidP="00EA28A8">
            <w:pPr>
              <w:rPr>
                <w:rFonts w:ascii="Palatino Linotype" w:hAnsi="Palatino Linotype"/>
                <w:color w:val="000000" w:themeColor="text1"/>
                <w:sz w:val="24"/>
                <w:szCs w:val="24"/>
              </w:rPr>
            </w:pPr>
            <w:hyperlink r:id="rId30" w:history="1">
              <w:r w:rsidR="00EA28A8" w:rsidRPr="007D0AFC">
                <w:rPr>
                  <w:rStyle w:val="Hipervnculo"/>
                  <w:rFonts w:ascii="Palatino Linotype" w:hAnsi="Palatino Linotype"/>
                  <w:b/>
                  <w:bCs/>
                  <w:color w:val="000000" w:themeColor="text1"/>
                  <w:sz w:val="24"/>
                  <w:szCs w:val="24"/>
                  <w:u w:val="none"/>
                </w:rPr>
                <w:t>00021/DIFECATEPE/IP/2023</w:t>
              </w:r>
            </w:hyperlink>
          </w:p>
        </w:tc>
        <w:tc>
          <w:tcPr>
            <w:tcW w:w="5209" w:type="dxa"/>
          </w:tcPr>
          <w:p w:rsidR="00EA28A8" w:rsidRPr="007D0AFC" w:rsidRDefault="00EA28A8" w:rsidP="00EA28A8">
            <w:pPr>
              <w:jc w:val="both"/>
              <w:rPr>
                <w:rFonts w:ascii="Palatino Linotype" w:hAnsi="Palatino Linotype" w:cs="Arial"/>
                <w:i/>
                <w:color w:val="000000" w:themeColor="text1"/>
                <w:sz w:val="24"/>
                <w:szCs w:val="24"/>
              </w:rPr>
            </w:pPr>
            <w:r w:rsidRPr="007D0AFC">
              <w:rPr>
                <w:rFonts w:ascii="Palatino Linotype" w:hAnsi="Palatino Linotype" w:cs="Arial"/>
                <w:i/>
                <w:color w:val="000000" w:themeColor="text1"/>
                <w:sz w:val="24"/>
                <w:szCs w:val="24"/>
              </w:rPr>
              <w:t>“En relación con el Consejo Municipal de Salud, previsto en el Bando Municipal del Ayuntamiento de Ecatepec de Morelos 2022-2024, solicito la siguiente información del periodo del 1 enero al 31 de diciembre de 2022: 1.- Productos elaborados (por ejemplo, propuestas, programas, recomendaciones, opiniones, posicionamientos, observaciones, denuncias) 2.- Informes de actividades y/o resultados elaborados” (Sic)</w:t>
            </w:r>
          </w:p>
        </w:tc>
      </w:tr>
    </w:tbl>
    <w:p w:rsidR="00F745F9" w:rsidRPr="007D0AFC" w:rsidRDefault="00F745F9" w:rsidP="00665E4F">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rPr>
      </w:pPr>
    </w:p>
    <w:p w:rsidR="008F2766" w:rsidRPr="007D0AFC" w:rsidRDefault="00123DAE" w:rsidP="00123DAE">
      <w:pPr>
        <w:numPr>
          <w:ilvl w:val="0"/>
          <w:numId w:val="1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color w:val="000000"/>
        </w:rPr>
        <w:lastRenderedPageBreak/>
        <w:t xml:space="preserve">Se hace constar que </w:t>
      </w:r>
      <w:r w:rsidR="008F2766" w:rsidRPr="007D0AFC">
        <w:rPr>
          <w:rFonts w:ascii="Palatino Linotype" w:eastAsia="Palatino Linotype" w:hAnsi="Palatino Linotype" w:cs="Palatino Linotype"/>
          <w:color w:val="000000"/>
        </w:rPr>
        <w:t xml:space="preserve">el entonces </w:t>
      </w:r>
      <w:r w:rsidR="008F2766" w:rsidRPr="007D0AFC">
        <w:rPr>
          <w:rFonts w:ascii="Palatino Linotype" w:eastAsia="Palatino Linotype" w:hAnsi="Palatino Linotype" w:cs="Palatino Linotype"/>
          <w:b/>
          <w:color w:val="000000"/>
        </w:rPr>
        <w:t>SOLICITANTE</w:t>
      </w:r>
      <w:r w:rsidR="00EA28A8" w:rsidRPr="007D0AFC">
        <w:rPr>
          <w:rFonts w:ascii="Palatino Linotype" w:eastAsia="Palatino Linotype" w:hAnsi="Palatino Linotype" w:cs="Palatino Linotype"/>
          <w:color w:val="000000"/>
        </w:rPr>
        <w:t xml:space="preserve">, en todos los casos, </w:t>
      </w:r>
      <w:r w:rsidRPr="007D0AFC">
        <w:rPr>
          <w:rFonts w:ascii="Palatino Linotype" w:eastAsia="Palatino Linotype" w:hAnsi="Palatino Linotype" w:cs="Palatino Linotype"/>
          <w:color w:val="000000"/>
        </w:rPr>
        <w:t xml:space="preserve">no señaló </w:t>
      </w:r>
      <w:r w:rsidR="008F2766" w:rsidRPr="007D0AFC">
        <w:rPr>
          <w:rFonts w:ascii="Palatino Linotype" w:eastAsia="Palatino Linotype" w:hAnsi="Palatino Linotype" w:cs="Palatino Linotype"/>
          <w:color w:val="000000"/>
        </w:rPr>
        <w:t xml:space="preserve"> modalidad de entrega de la información </w:t>
      </w:r>
      <w:r w:rsidRPr="007D0AFC">
        <w:rPr>
          <w:rFonts w:ascii="Palatino Linotype" w:eastAsia="Palatino Linotype" w:hAnsi="Palatino Linotype" w:cs="Palatino Linotype"/>
          <w:color w:val="000000"/>
        </w:rPr>
        <w:t xml:space="preserve">por lo que en términos del artículo 156 de la Ley de Transparencia y Acceso a la información Pública del Estado de México se entenderá a </w:t>
      </w:r>
      <w:r w:rsidR="008F2766" w:rsidRPr="007D0AFC">
        <w:rPr>
          <w:rFonts w:ascii="Palatino Linotype" w:eastAsia="Palatino Linotype" w:hAnsi="Palatino Linotype" w:cs="Palatino Linotype"/>
          <w:color w:val="000000"/>
        </w:rPr>
        <w:t xml:space="preserve"> través del Sistema de Acceso a la i</w:t>
      </w:r>
      <w:r w:rsidRPr="007D0AFC">
        <w:rPr>
          <w:rFonts w:ascii="Palatino Linotype" w:eastAsia="Palatino Linotype" w:hAnsi="Palatino Linotype" w:cs="Palatino Linotype"/>
          <w:color w:val="000000"/>
        </w:rPr>
        <w:t xml:space="preserve">nformación Mexiquense </w:t>
      </w:r>
      <w:r w:rsidRPr="007D0AFC">
        <w:rPr>
          <w:rFonts w:ascii="Palatino Linotype" w:eastAsia="Palatino Linotype" w:hAnsi="Palatino Linotype" w:cs="Palatino Linotype"/>
          <w:b/>
          <w:color w:val="000000"/>
        </w:rPr>
        <w:t>(SAIMEX)</w:t>
      </w:r>
      <w:r w:rsidRPr="007D0AFC">
        <w:rPr>
          <w:rFonts w:ascii="Palatino Linotype" w:eastAsia="Palatino Linotype" w:hAnsi="Palatino Linotype" w:cs="Palatino Linotype"/>
          <w:color w:val="000000"/>
        </w:rPr>
        <w:t xml:space="preserve">. </w:t>
      </w:r>
    </w:p>
    <w:p w:rsidR="00F745F9" w:rsidRPr="007D0AFC" w:rsidRDefault="00F745F9" w:rsidP="00264C2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F745F9" w:rsidRPr="007D0AFC" w:rsidRDefault="005A4C02" w:rsidP="00264C24">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color w:val="000000"/>
        </w:rPr>
        <w:t>E</w:t>
      </w:r>
      <w:r w:rsidR="00123DAE" w:rsidRPr="007D0AFC">
        <w:rPr>
          <w:rFonts w:ascii="Palatino Linotype" w:eastAsia="Palatino Linotype" w:hAnsi="Palatino Linotype" w:cs="Palatino Linotype"/>
          <w:color w:val="000000"/>
        </w:rPr>
        <w:t>l diecisiete (17</w:t>
      </w:r>
      <w:r w:rsidR="00B25D7B" w:rsidRPr="007D0AFC">
        <w:rPr>
          <w:rFonts w:ascii="Palatino Linotype" w:eastAsia="Palatino Linotype" w:hAnsi="Palatino Linotype" w:cs="Palatino Linotype"/>
          <w:color w:val="000000"/>
        </w:rPr>
        <w:t>) de</w:t>
      </w:r>
      <w:r w:rsidR="00123DAE" w:rsidRPr="007D0AFC">
        <w:rPr>
          <w:rFonts w:ascii="Palatino Linotype" w:eastAsia="Palatino Linotype" w:hAnsi="Palatino Linotype" w:cs="Palatino Linotype"/>
          <w:color w:val="000000"/>
        </w:rPr>
        <w:t xml:space="preserve"> marzo</w:t>
      </w:r>
      <w:r w:rsidR="00B25D7B" w:rsidRPr="007D0AFC">
        <w:rPr>
          <w:rFonts w:ascii="Palatino Linotype" w:eastAsia="Palatino Linotype" w:hAnsi="Palatino Linotype" w:cs="Palatino Linotype"/>
          <w:color w:val="000000"/>
        </w:rPr>
        <w:t xml:space="preserve"> de dos mil veintitrés, el </w:t>
      </w:r>
      <w:r w:rsidR="00B25D7B" w:rsidRPr="007D0AFC">
        <w:rPr>
          <w:rFonts w:ascii="Palatino Linotype" w:eastAsia="Palatino Linotype" w:hAnsi="Palatino Linotype" w:cs="Palatino Linotype"/>
          <w:b/>
          <w:color w:val="000000"/>
        </w:rPr>
        <w:t>SUJETO OBLIGADO</w:t>
      </w:r>
      <w:r w:rsidR="00B25D7B" w:rsidRPr="007D0AFC">
        <w:rPr>
          <w:rFonts w:ascii="Palatino Linotype" w:eastAsia="Palatino Linotype" w:hAnsi="Palatino Linotype" w:cs="Palatino Linotype"/>
          <w:color w:val="000000"/>
        </w:rPr>
        <w:t xml:space="preserve"> dio respuesta a la</w:t>
      </w:r>
      <w:r w:rsidR="00EA28A8" w:rsidRPr="007D0AFC">
        <w:rPr>
          <w:rFonts w:ascii="Palatino Linotype" w:eastAsia="Palatino Linotype" w:hAnsi="Palatino Linotype" w:cs="Palatino Linotype"/>
          <w:color w:val="000000"/>
        </w:rPr>
        <w:t>s</w:t>
      </w:r>
      <w:r w:rsidR="00B25D7B" w:rsidRPr="007D0AFC">
        <w:rPr>
          <w:rFonts w:ascii="Palatino Linotype" w:eastAsia="Palatino Linotype" w:hAnsi="Palatino Linotype" w:cs="Palatino Linotype"/>
          <w:color w:val="000000"/>
        </w:rPr>
        <w:t xml:space="preserve"> solicitud</w:t>
      </w:r>
      <w:r w:rsidR="00EA28A8" w:rsidRPr="007D0AFC">
        <w:rPr>
          <w:rFonts w:ascii="Palatino Linotype" w:eastAsia="Palatino Linotype" w:hAnsi="Palatino Linotype" w:cs="Palatino Linotype"/>
          <w:color w:val="000000"/>
        </w:rPr>
        <w:t>es</w:t>
      </w:r>
      <w:r w:rsidR="00B25D7B" w:rsidRPr="007D0AFC">
        <w:rPr>
          <w:rFonts w:ascii="Palatino Linotype" w:eastAsia="Palatino Linotype" w:hAnsi="Palatino Linotype" w:cs="Palatino Linotype"/>
          <w:color w:val="000000"/>
        </w:rPr>
        <w:t xml:space="preserve"> de información en los siguientes términos:</w:t>
      </w:r>
    </w:p>
    <w:p w:rsidR="00EA28A8" w:rsidRPr="007D0AFC" w:rsidRDefault="00EA28A8" w:rsidP="00EA28A8">
      <w:pPr>
        <w:pStyle w:val="Prrafodelista"/>
        <w:rPr>
          <w:rFonts w:ascii="Palatino Linotype" w:eastAsia="Palatino Linotype" w:hAnsi="Palatino Linotype" w:cs="Palatino Linotype"/>
          <w:color w:val="000000"/>
        </w:rPr>
      </w:pPr>
    </w:p>
    <w:p w:rsidR="00EA28A8" w:rsidRPr="007D0AFC" w:rsidRDefault="00EA28A8" w:rsidP="00EA28A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7D0AFC">
        <w:rPr>
          <w:rFonts w:ascii="Palatino Linotype" w:eastAsia="Palatino Linotype" w:hAnsi="Palatino Linotype" w:cs="Palatino Linotype"/>
          <w:b/>
          <w:color w:val="000000"/>
        </w:rPr>
        <w:t>Solicitud de Información 00010/DIFECATEPE/IP/2023:</w:t>
      </w:r>
    </w:p>
    <w:p w:rsidR="00F745F9" w:rsidRPr="007D0AFC" w:rsidRDefault="00F745F9" w:rsidP="00264C2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123DAE" w:rsidRPr="007D0AFC" w:rsidRDefault="00665E4F" w:rsidP="00123DAE">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w:t>
      </w:r>
      <w:r w:rsidR="00123DAE" w:rsidRPr="007D0AFC">
        <w:rPr>
          <w:rFonts w:ascii="Palatino Linotype" w:eastAsia="Palatino Linotype" w:hAnsi="Palatino Linotype" w:cs="Palatino Linotype"/>
          <w:i/>
          <w:color w:val="000000"/>
        </w:rPr>
        <w:t>l Para el Desarrollo Integral de la Familia de Ecatepec de Morelos, México a 17 de Marzo de 2023</w:t>
      </w:r>
    </w:p>
    <w:p w:rsidR="00123DAE" w:rsidRPr="007D0AFC" w:rsidRDefault="00123DAE" w:rsidP="00123DAE">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Nombre del solicitante:</w:t>
      </w:r>
    </w:p>
    <w:p w:rsidR="00123DAE" w:rsidRPr="007D0AFC" w:rsidRDefault="00123DAE" w:rsidP="00123DAE">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Folio de la solicitud: 00010/DIFECATEPE/IP/2023</w:t>
      </w:r>
    </w:p>
    <w:p w:rsidR="00123DAE" w:rsidRPr="007D0AFC" w:rsidRDefault="00123DAE" w:rsidP="00123DAE">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 xml:space="preserve">Ecatepec de Morelos, Estado de México, a 17 de marzo del 2023. C. </w:t>
      </w:r>
      <w:r w:rsidR="007B565E">
        <w:rPr>
          <w:rFonts w:ascii="Palatino Linotype" w:eastAsia="Palatino Linotype" w:hAnsi="Palatino Linotype" w:cs="Palatino Linotype"/>
          <w:i/>
          <w:color w:val="000000"/>
        </w:rPr>
        <w:t xml:space="preserve">XXXX XXXXX </w:t>
      </w:r>
      <w:proofErr w:type="spellStart"/>
      <w:r w:rsidR="007B565E">
        <w:rPr>
          <w:rFonts w:ascii="Palatino Linotype" w:eastAsia="Palatino Linotype" w:hAnsi="Palatino Linotype" w:cs="Palatino Linotype"/>
          <w:i/>
          <w:color w:val="000000"/>
        </w:rPr>
        <w:t>XXXXX</w:t>
      </w:r>
      <w:proofErr w:type="spellEnd"/>
      <w:r w:rsidRPr="007D0AFC">
        <w:rPr>
          <w:rFonts w:ascii="Palatino Linotype" w:eastAsia="Palatino Linotype" w:hAnsi="Palatino Linotype" w:cs="Palatino Linotype"/>
          <w:i/>
          <w:color w:val="000000"/>
        </w:rPr>
        <w:t xml:space="preserve">: Hago de su conocimiento que tras un análisis detallado de la misma, este sujeto obligado es totalmente incompetente de dicha información, este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w:t>
      </w:r>
      <w:r w:rsidRPr="007D0AFC">
        <w:rPr>
          <w:rFonts w:ascii="Palatino Linotype" w:eastAsia="Palatino Linotype" w:hAnsi="Palatino Linotype" w:cs="Palatino Linotype"/>
          <w:i/>
          <w:color w:val="000000"/>
        </w:rPr>
        <w:lastRenderedPageBreak/>
        <w:t>deberán comunicarlo al solicitante, dentro de los tres días hábiles posteriores a la recepción de la Solicitud y, en su caso orientar al solicitante, el o los Sujetos Obligados competentes”. En este mismo orden de ideas hago de su conocimiento que el que Preside el Comité Municipal de Salud es el Presidente Municipal del H. Ayuntamiento de Ecatepec de Morelos, por lo cual ellos son los que generan o poseen dicha información.</w:t>
      </w:r>
    </w:p>
    <w:p w:rsidR="00123DAE" w:rsidRPr="007D0AFC" w:rsidRDefault="00123DAE" w:rsidP="00123DAE">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p>
    <w:p w:rsidR="00123DAE" w:rsidRPr="007D0AFC" w:rsidRDefault="00123DAE" w:rsidP="00123DAE">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ATENTAMENTE</w:t>
      </w:r>
    </w:p>
    <w:p w:rsidR="00F745F9" w:rsidRPr="007D0AFC" w:rsidRDefault="00123DAE" w:rsidP="00123DAE">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LIC. MIGUEL ÁNGEL DÁVILA ESCALONA</w:t>
      </w:r>
      <w:r w:rsidR="00B25D7B" w:rsidRPr="007D0AFC">
        <w:rPr>
          <w:rFonts w:ascii="Palatino Linotype" w:eastAsia="Palatino Linotype" w:hAnsi="Palatino Linotype" w:cs="Palatino Linotype"/>
          <w:i/>
          <w:color w:val="000000"/>
        </w:rPr>
        <w:t>.” (Sic)</w:t>
      </w:r>
    </w:p>
    <w:p w:rsidR="00F745F9" w:rsidRPr="007D0AFC" w:rsidRDefault="00F745F9" w:rsidP="00264C24">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p>
    <w:p w:rsidR="00F745F9" w:rsidRPr="007D0AFC" w:rsidRDefault="00B25D7B" w:rsidP="002D06FC">
      <w:pPr>
        <w:pStyle w:val="Prrafodelista"/>
        <w:pBdr>
          <w:top w:val="nil"/>
          <w:left w:val="nil"/>
          <w:bottom w:val="nil"/>
          <w:right w:val="nil"/>
          <w:between w:val="nil"/>
        </w:pBdr>
        <w:tabs>
          <w:tab w:val="left" w:pos="180"/>
        </w:tabs>
        <w:spacing w:line="360" w:lineRule="auto"/>
        <w:ind w:left="0"/>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color w:val="000000"/>
        </w:rPr>
        <w:t xml:space="preserve">Asimismo, el </w:t>
      </w:r>
      <w:r w:rsidRPr="007D0AFC">
        <w:rPr>
          <w:rFonts w:ascii="Palatino Linotype" w:eastAsia="Palatino Linotype" w:hAnsi="Palatino Linotype" w:cs="Palatino Linotype"/>
          <w:b/>
          <w:color w:val="000000"/>
        </w:rPr>
        <w:t>SUJETO OBLIGADO</w:t>
      </w:r>
      <w:r w:rsidRPr="007D0AFC">
        <w:rPr>
          <w:rFonts w:ascii="Palatino Linotype" w:eastAsia="Palatino Linotype" w:hAnsi="Palatino Linotype" w:cs="Palatino Linotype"/>
          <w:color w:val="000000"/>
        </w:rPr>
        <w:t xml:space="preserve"> adjuntó a su respuesta los archivos electrónicos que se describen a continuación:</w:t>
      </w:r>
    </w:p>
    <w:p w:rsidR="00123DAE" w:rsidRPr="007D0AFC" w:rsidRDefault="00123DAE" w:rsidP="00123DAE">
      <w:pPr>
        <w:pBdr>
          <w:top w:val="nil"/>
          <w:left w:val="nil"/>
          <w:bottom w:val="nil"/>
          <w:right w:val="nil"/>
          <w:between w:val="nil"/>
        </w:pBdr>
        <w:tabs>
          <w:tab w:val="left" w:pos="180"/>
        </w:tabs>
        <w:spacing w:line="360" w:lineRule="auto"/>
        <w:jc w:val="both"/>
        <w:rPr>
          <w:rFonts w:ascii="Palatino Linotype" w:eastAsia="Palatino Linotype" w:hAnsi="Palatino Linotype" w:cs="Palatino Linotype"/>
          <w:color w:val="000000"/>
        </w:rPr>
      </w:pPr>
    </w:p>
    <w:p w:rsidR="00123DAE" w:rsidRPr="007D0AFC" w:rsidRDefault="00123DAE" w:rsidP="00EA28A8">
      <w:pPr>
        <w:numPr>
          <w:ilvl w:val="0"/>
          <w:numId w:val="2"/>
        </w:numPr>
        <w:tabs>
          <w:tab w:val="left" w:pos="284"/>
          <w:tab w:val="left" w:pos="426"/>
          <w:tab w:val="left" w:pos="993"/>
          <w:tab w:val="left" w:pos="1134"/>
        </w:tabs>
        <w:spacing w:line="360" w:lineRule="auto"/>
        <w:ind w:left="426" w:right="616" w:hanging="66"/>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b/>
        </w:rPr>
        <w:t>RESPUESTA SAIMEX 00010.pdf</w:t>
      </w:r>
      <w:r w:rsidR="00B25D7B" w:rsidRPr="007D0AFC">
        <w:rPr>
          <w:rFonts w:ascii="Palatino Linotype" w:eastAsia="Palatino Linotype" w:hAnsi="Palatino Linotype" w:cs="Palatino Linotype"/>
          <w:b/>
        </w:rPr>
        <w:t>:</w:t>
      </w:r>
      <w:r w:rsidR="00B25D7B" w:rsidRPr="007D0AFC">
        <w:rPr>
          <w:rFonts w:ascii="Palatino Linotype" w:eastAsia="Palatino Linotype" w:hAnsi="Palatino Linotype" w:cs="Palatino Linotype"/>
        </w:rPr>
        <w:t xml:space="preserve"> </w:t>
      </w:r>
      <w:r w:rsidR="00B25D7B" w:rsidRPr="007D0AFC">
        <w:rPr>
          <w:rFonts w:ascii="Palatino Linotype" w:eastAsia="Palatino Linotype" w:hAnsi="Palatino Linotype" w:cs="Palatino Linotype"/>
          <w:color w:val="000000"/>
        </w:rPr>
        <w:t>Documen</w:t>
      </w:r>
      <w:r w:rsidR="00665E4F" w:rsidRPr="007D0AFC">
        <w:rPr>
          <w:rFonts w:ascii="Palatino Linotype" w:eastAsia="Palatino Linotype" w:hAnsi="Palatino Linotype" w:cs="Palatino Linotype"/>
          <w:color w:val="000000"/>
        </w:rPr>
        <w:t>to electrónico que en una (01) hoja contiene el oficio</w:t>
      </w:r>
      <w:r w:rsidRPr="007D0AFC">
        <w:rPr>
          <w:rFonts w:ascii="Palatino Linotype" w:eastAsia="Palatino Linotype" w:hAnsi="Palatino Linotype" w:cs="Palatino Linotype"/>
          <w:color w:val="000000"/>
        </w:rPr>
        <w:t xml:space="preserve"> UTDIFE/063/2023 dirigido solicitante y </w:t>
      </w:r>
      <w:r w:rsidR="007F7EED" w:rsidRPr="007D0AFC">
        <w:rPr>
          <w:rFonts w:ascii="Palatino Linotype" w:eastAsia="Palatino Linotype" w:hAnsi="Palatino Linotype" w:cs="Palatino Linotype"/>
          <w:color w:val="000000"/>
        </w:rPr>
        <w:t xml:space="preserve"> </w:t>
      </w:r>
      <w:r w:rsidRPr="007D0AFC">
        <w:rPr>
          <w:rFonts w:ascii="Palatino Linotype" w:eastAsia="Palatino Linotype" w:hAnsi="Palatino Linotype" w:cs="Palatino Linotype"/>
          <w:color w:val="000000"/>
        </w:rPr>
        <w:t>suscrito por el Jefe de la Unidad de Transparencia y Acceso a la Información Pública del Sistema para el Desarrollo Integral de la Familia de Ecatepec de Morelos, Estado de México, mediante el cual se refiere que:</w:t>
      </w:r>
    </w:p>
    <w:p w:rsidR="0078454D" w:rsidRPr="007D0AFC" w:rsidRDefault="00123DAE" w:rsidP="00123DAE">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78454D" w:rsidRPr="007D0AFC" w:rsidRDefault="0078454D" w:rsidP="00123DAE">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123DAE" w:rsidRPr="007D0AFC" w:rsidRDefault="00123DAE" w:rsidP="00123DAE">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Hago de su conocimiento que tras un análisis de la misma, este sujeto obligado es totalmente incompetente de dicha información, este con fundamento en lo </w:t>
      </w:r>
      <w:r w:rsidRPr="007D0AFC">
        <w:rPr>
          <w:rFonts w:ascii="Palatino Linotype" w:eastAsia="Palatino Linotype" w:hAnsi="Palatino Linotype" w:cs="Palatino Linotype"/>
          <w:i/>
        </w:rPr>
        <w:lastRenderedPageBreak/>
        <w:t>dispuesto por el Artículo 167 de la Ley de Transparencia y Acceso a la Información Pública del Estado de México y M</w:t>
      </w:r>
      <w:r w:rsidR="0078454D" w:rsidRPr="007D0AFC">
        <w:rPr>
          <w:rFonts w:ascii="Palatino Linotype" w:eastAsia="Palatino Linotype" w:hAnsi="Palatino Linotype" w:cs="Palatino Linotype"/>
          <w:i/>
        </w:rPr>
        <w:t xml:space="preserve">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ese mismo orden de ideas hago de su conocimiento que el que Presidente el Comité Municipal de Salud es el Presidente Municipal del H. Ayuntamiento de Ecatepec de Morelos, por lo cual ellos son los que generan o poseen dicha información. </w:t>
      </w:r>
    </w:p>
    <w:p w:rsidR="0078454D" w:rsidRPr="007D0AFC" w:rsidRDefault="0078454D" w:rsidP="00123DAE">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 </w:t>
      </w:r>
    </w:p>
    <w:p w:rsidR="00EA28A8" w:rsidRPr="007D0AFC" w:rsidRDefault="00EA28A8" w:rsidP="00123DAE">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p>
    <w:p w:rsidR="00D0119C" w:rsidRPr="007D0AFC" w:rsidRDefault="00EA28A8" w:rsidP="0078454D">
      <w:pPr>
        <w:tabs>
          <w:tab w:val="left" w:pos="284"/>
          <w:tab w:val="left" w:pos="426"/>
          <w:tab w:val="left" w:pos="993"/>
          <w:tab w:val="left" w:pos="1134"/>
        </w:tabs>
        <w:spacing w:line="360" w:lineRule="auto"/>
        <w:ind w:right="616"/>
        <w:jc w:val="both"/>
        <w:rPr>
          <w:rFonts w:ascii="Palatino Linotype" w:eastAsia="Palatino Linotype" w:hAnsi="Palatino Linotype" w:cs="Palatino Linotype"/>
          <w:b/>
          <w:bCs/>
          <w:color w:val="000000"/>
        </w:rPr>
      </w:pPr>
      <w:r w:rsidRPr="007D0AFC">
        <w:rPr>
          <w:rFonts w:ascii="Palatino Linotype" w:eastAsia="Palatino Linotype" w:hAnsi="Palatino Linotype" w:cs="Palatino Linotype"/>
          <w:b/>
          <w:color w:val="000000"/>
        </w:rPr>
        <w:t>Solicitud de Información</w:t>
      </w:r>
      <w:r w:rsidR="002D06FC" w:rsidRPr="007D0AFC">
        <w:rPr>
          <w:rFonts w:ascii="Palatino Linotype" w:eastAsia="Palatino Linotype" w:hAnsi="Palatino Linotype" w:cs="Palatino Linotype"/>
          <w:b/>
          <w:color w:val="000000"/>
        </w:rPr>
        <w:t xml:space="preserve"> </w:t>
      </w:r>
      <w:r w:rsidR="002D06FC" w:rsidRPr="007D0AFC">
        <w:rPr>
          <w:rFonts w:ascii="Palatino Linotype" w:eastAsia="Palatino Linotype" w:hAnsi="Palatino Linotype" w:cs="Palatino Linotype"/>
          <w:b/>
          <w:bCs/>
          <w:color w:val="000000"/>
        </w:rPr>
        <w:t>00011/DIFECATEPE/IP/</w:t>
      </w:r>
      <w:proofErr w:type="gramStart"/>
      <w:r w:rsidR="002D06FC" w:rsidRPr="007D0AFC">
        <w:rPr>
          <w:rFonts w:ascii="Palatino Linotype" w:eastAsia="Palatino Linotype" w:hAnsi="Palatino Linotype" w:cs="Palatino Linotype"/>
          <w:b/>
          <w:bCs/>
          <w:color w:val="000000"/>
        </w:rPr>
        <w:t>2023</w:t>
      </w:r>
      <w:r w:rsidRPr="007D0AFC">
        <w:rPr>
          <w:rFonts w:ascii="Palatino Linotype" w:eastAsia="Palatino Linotype" w:hAnsi="Palatino Linotype" w:cs="Palatino Linotype"/>
          <w:b/>
          <w:color w:val="000000"/>
        </w:rPr>
        <w:t xml:space="preserve"> </w:t>
      </w:r>
      <w:r w:rsidRPr="007D0AFC">
        <w:rPr>
          <w:rFonts w:ascii="Palatino Linotype" w:eastAsia="Palatino Linotype" w:hAnsi="Palatino Linotype" w:cs="Palatino Linotype"/>
          <w:b/>
          <w:bCs/>
          <w:color w:val="000000"/>
        </w:rPr>
        <w:t>:</w:t>
      </w:r>
      <w:proofErr w:type="gramEnd"/>
    </w:p>
    <w:p w:rsidR="00EA28A8" w:rsidRPr="007D0AFC" w:rsidRDefault="00EA28A8" w:rsidP="0078454D">
      <w:pPr>
        <w:tabs>
          <w:tab w:val="left" w:pos="284"/>
          <w:tab w:val="left" w:pos="426"/>
          <w:tab w:val="left" w:pos="993"/>
          <w:tab w:val="left" w:pos="1134"/>
        </w:tabs>
        <w:spacing w:line="360" w:lineRule="auto"/>
        <w:ind w:right="616"/>
        <w:jc w:val="both"/>
        <w:rPr>
          <w:rFonts w:ascii="Palatino Linotype" w:eastAsia="Palatino Linotype" w:hAnsi="Palatino Linotype" w:cs="Palatino Linotype"/>
          <w:b/>
          <w:bCs/>
          <w:color w:val="000000"/>
        </w:rPr>
      </w:pPr>
    </w:p>
    <w:p w:rsidR="00EA28A8" w:rsidRPr="007D0AFC" w:rsidRDefault="00EA28A8" w:rsidP="00EA28A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2D06FC" w:rsidRPr="007D0AFC" w:rsidRDefault="00EA28A8"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w:t>
      </w:r>
      <w:r w:rsidR="002D06FC" w:rsidRPr="007D0AFC">
        <w:rPr>
          <w:rFonts w:ascii="Palatino Linotype" w:eastAsia="Palatino Linotype" w:hAnsi="Palatino Linotype" w:cs="Palatino Linotype"/>
          <w:i/>
          <w:color w:val="000000"/>
        </w:rPr>
        <w:t>l Para el Desarrollo Integral de la Familia de Ecatepec de Morelos, México a 17 de Marzo de 2023</w:t>
      </w: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Nombre del solicitante:</w:t>
      </w: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Folio de la solicitud: 00011/DIFECATEPE/IP/2023</w:t>
      </w: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p>
    <w:p w:rsidR="002D06FC" w:rsidRPr="007D0AFC" w:rsidRDefault="002D06FC" w:rsidP="002D06FC">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 xml:space="preserve">Ecatepec de Morelos, Estado de México, a 17 de marzo del 2023. C. </w:t>
      </w:r>
      <w:r w:rsidR="001F1A3C">
        <w:rPr>
          <w:rFonts w:ascii="Palatino Linotype" w:eastAsia="Palatino Linotype" w:hAnsi="Palatino Linotype" w:cs="Palatino Linotype"/>
          <w:i/>
          <w:color w:val="000000"/>
        </w:rPr>
        <w:t xml:space="preserve">XXX </w:t>
      </w:r>
      <w:proofErr w:type="spellStart"/>
      <w:r w:rsidR="001F1A3C">
        <w:rPr>
          <w:rFonts w:ascii="Palatino Linotype" w:eastAsia="Palatino Linotype" w:hAnsi="Palatino Linotype" w:cs="Palatino Linotype"/>
          <w:i/>
          <w:color w:val="000000"/>
        </w:rPr>
        <w:t>XXX</w:t>
      </w:r>
      <w:proofErr w:type="spellEnd"/>
      <w:r w:rsidR="001F1A3C">
        <w:rPr>
          <w:rFonts w:ascii="Palatino Linotype" w:eastAsia="Palatino Linotype" w:hAnsi="Palatino Linotype" w:cs="Palatino Linotype"/>
          <w:i/>
          <w:color w:val="000000"/>
        </w:rPr>
        <w:t xml:space="preserve"> </w:t>
      </w:r>
      <w:proofErr w:type="spellStart"/>
      <w:r w:rsidR="001F1A3C">
        <w:rPr>
          <w:rFonts w:ascii="Palatino Linotype" w:eastAsia="Palatino Linotype" w:hAnsi="Palatino Linotype" w:cs="Palatino Linotype"/>
          <w:i/>
          <w:color w:val="000000"/>
        </w:rPr>
        <w:t>XXX</w:t>
      </w:r>
      <w:proofErr w:type="spellEnd"/>
      <w:r w:rsidRPr="007D0AFC">
        <w:rPr>
          <w:rFonts w:ascii="Palatino Linotype" w:eastAsia="Palatino Linotype" w:hAnsi="Palatino Linotype" w:cs="Palatino Linotype"/>
          <w:i/>
          <w:color w:val="000000"/>
        </w:rPr>
        <w:t xml:space="preserve">. PRESENTE: Hago de su conocimiento que tras un análisis detallado de </w:t>
      </w:r>
      <w:r w:rsidRPr="007D0AFC">
        <w:rPr>
          <w:rFonts w:ascii="Palatino Linotype" w:eastAsia="Palatino Linotype" w:hAnsi="Palatino Linotype" w:cs="Palatino Linotype"/>
          <w:i/>
          <w:color w:val="000000"/>
        </w:rPr>
        <w:lastRenderedPageBreak/>
        <w:t>la misma, este sujeto obligado es totalmente incompetente de dicha información, este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este mismo orden de ideas hago de su conocimiento que el que Preside el Comité Municipal de Salud es el Presidente Municipal del H. Ayuntamiento de Ecatepec de Morelos, por lo cual ellos son los que generan o poseen dicha información.</w:t>
      </w:r>
    </w:p>
    <w:p w:rsidR="002D06FC" w:rsidRPr="007D0AFC" w:rsidRDefault="002D06FC" w:rsidP="002D06FC">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p>
    <w:p w:rsidR="002D06FC" w:rsidRPr="007D0AFC" w:rsidRDefault="002D06FC" w:rsidP="002D06FC">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ATENTAMENTE</w:t>
      </w:r>
    </w:p>
    <w:p w:rsidR="00EA28A8" w:rsidRPr="007D0AFC" w:rsidRDefault="002D06FC" w:rsidP="002D06FC">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LIC. MIGUEL ÁNGEL DÁVILA ESCALONA</w:t>
      </w:r>
      <w:r w:rsidR="00EA28A8" w:rsidRPr="007D0AFC">
        <w:rPr>
          <w:rFonts w:ascii="Palatino Linotype" w:eastAsia="Palatino Linotype" w:hAnsi="Palatino Linotype" w:cs="Palatino Linotype"/>
          <w:i/>
          <w:color w:val="000000"/>
        </w:rPr>
        <w:t>.” (Sic)</w:t>
      </w:r>
    </w:p>
    <w:p w:rsidR="002D06FC" w:rsidRPr="007D0AFC" w:rsidRDefault="002D06FC" w:rsidP="002D06FC">
      <w:pPr>
        <w:pBdr>
          <w:top w:val="nil"/>
          <w:left w:val="nil"/>
          <w:bottom w:val="nil"/>
          <w:right w:val="nil"/>
          <w:between w:val="nil"/>
        </w:pBdr>
        <w:tabs>
          <w:tab w:val="left" w:pos="426"/>
        </w:tabs>
        <w:spacing w:line="360" w:lineRule="auto"/>
        <w:ind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color w:val="000000"/>
        </w:rPr>
        <w:t xml:space="preserve">Asimismo, el </w:t>
      </w:r>
      <w:r w:rsidRPr="007D0AFC">
        <w:rPr>
          <w:rFonts w:ascii="Palatino Linotype" w:eastAsia="Palatino Linotype" w:hAnsi="Palatino Linotype" w:cs="Palatino Linotype"/>
          <w:b/>
          <w:color w:val="000000"/>
        </w:rPr>
        <w:t>SUJETO OBLIGADO</w:t>
      </w:r>
      <w:r w:rsidRPr="007D0AFC">
        <w:rPr>
          <w:rFonts w:ascii="Palatino Linotype" w:eastAsia="Palatino Linotype" w:hAnsi="Palatino Linotype" w:cs="Palatino Linotype"/>
          <w:color w:val="000000"/>
        </w:rPr>
        <w:t xml:space="preserve"> adjuntó a su respuesta los archivos electrónicos que se describen a continuación:</w:t>
      </w:r>
    </w:p>
    <w:p w:rsidR="002D06FC" w:rsidRPr="007D0AFC" w:rsidRDefault="002D06FC" w:rsidP="002D06FC">
      <w:pPr>
        <w:pBdr>
          <w:top w:val="nil"/>
          <w:left w:val="nil"/>
          <w:bottom w:val="nil"/>
          <w:right w:val="nil"/>
          <w:between w:val="nil"/>
        </w:pBdr>
        <w:tabs>
          <w:tab w:val="left" w:pos="426"/>
        </w:tabs>
        <w:spacing w:line="360" w:lineRule="auto"/>
        <w:ind w:right="474"/>
        <w:rPr>
          <w:rFonts w:ascii="Palatino Linotype" w:eastAsia="Palatino Linotype" w:hAnsi="Palatino Linotype" w:cs="Palatino Linotype"/>
          <w:i/>
          <w:color w:val="000000"/>
        </w:rPr>
      </w:pPr>
    </w:p>
    <w:p w:rsidR="002D06FC" w:rsidRPr="007D0AFC" w:rsidRDefault="00166504" w:rsidP="002D06FC">
      <w:pPr>
        <w:numPr>
          <w:ilvl w:val="0"/>
          <w:numId w:val="2"/>
        </w:numPr>
        <w:tabs>
          <w:tab w:val="left" w:pos="284"/>
          <w:tab w:val="left" w:pos="426"/>
          <w:tab w:val="left" w:pos="993"/>
          <w:tab w:val="left" w:pos="1134"/>
        </w:tabs>
        <w:spacing w:line="360" w:lineRule="auto"/>
        <w:ind w:left="426" w:right="616" w:hanging="66"/>
        <w:jc w:val="both"/>
        <w:rPr>
          <w:rFonts w:ascii="Palatino Linotype" w:eastAsia="Palatino Linotype" w:hAnsi="Palatino Linotype" w:cs="Palatino Linotype"/>
          <w:color w:val="000000"/>
        </w:rPr>
      </w:pPr>
      <w:hyperlink r:id="rId31" w:tgtFrame="_blank" w:history="1">
        <w:r w:rsidR="002D06FC" w:rsidRPr="007D0AFC">
          <w:rPr>
            <w:rStyle w:val="Hipervnculo"/>
            <w:rFonts w:ascii="Palatino Linotype" w:eastAsia="Palatino Linotype" w:hAnsi="Palatino Linotype" w:cs="Palatino Linotype"/>
            <w:b/>
            <w:bCs/>
            <w:color w:val="000000" w:themeColor="text1"/>
            <w:u w:val="none"/>
          </w:rPr>
          <w:t>RESPUESTA SAIMEX 00011.pd</w:t>
        </w:r>
        <w:r w:rsidR="002D06FC" w:rsidRPr="007D0AFC">
          <w:rPr>
            <w:rStyle w:val="Hipervnculo"/>
            <w:rFonts w:ascii="Palatino Linotype" w:eastAsia="Palatino Linotype" w:hAnsi="Palatino Linotype" w:cs="Palatino Linotype"/>
            <w:b/>
            <w:bCs/>
            <w:color w:val="000000" w:themeColor="text1"/>
          </w:rPr>
          <w:t>f</w:t>
        </w:r>
      </w:hyperlink>
      <w:r w:rsidR="002D06FC" w:rsidRPr="007D0AFC">
        <w:rPr>
          <w:rFonts w:ascii="Palatino Linotype" w:eastAsia="Palatino Linotype" w:hAnsi="Palatino Linotype" w:cs="Palatino Linotype"/>
          <w:b/>
          <w:color w:val="000000" w:themeColor="text1"/>
        </w:rPr>
        <w:t>:</w:t>
      </w:r>
      <w:r w:rsidR="002D06FC" w:rsidRPr="007D0AFC">
        <w:rPr>
          <w:rFonts w:ascii="Palatino Linotype" w:eastAsia="Palatino Linotype" w:hAnsi="Palatino Linotype" w:cs="Palatino Linotype"/>
          <w:color w:val="000000" w:themeColor="text1"/>
        </w:rPr>
        <w:t xml:space="preserve"> Documento </w:t>
      </w:r>
      <w:r w:rsidR="002D06FC" w:rsidRPr="007D0AFC">
        <w:rPr>
          <w:rFonts w:ascii="Palatino Linotype" w:eastAsia="Palatino Linotype" w:hAnsi="Palatino Linotype" w:cs="Palatino Linotype"/>
          <w:color w:val="000000"/>
        </w:rPr>
        <w:t xml:space="preserve">electrónico que en una (01) hoja contiene el oficio UTDIFE/064/2023 dirigido solicitante y  suscrito por el Jefe de la Unidad de Transparencia y Acceso a la </w:t>
      </w:r>
      <w:r w:rsidR="002D06FC" w:rsidRPr="007D0AFC">
        <w:rPr>
          <w:rFonts w:ascii="Palatino Linotype" w:eastAsia="Palatino Linotype" w:hAnsi="Palatino Linotype" w:cs="Palatino Linotype"/>
          <w:color w:val="000000"/>
        </w:rPr>
        <w:lastRenderedPageBreak/>
        <w:t>Información Pública del Sistema para el Desarrollo Integral de la Familia de Ecatepec de Morelos, Estado de México, mediante el cual se refiere que:</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Hago de su conocimiento que tras un análisis de la misma, este sujeto obligado es totalmente incompetente de dicha información, este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ese mismo orden de ideas hago de su conocimiento que el que Presidente el Comité Municipal de Salud es el Presidente Municipal del H. Ayuntamiento de Ecatepec de Morelos, por lo cual ellos son los que generan o poseen dicha información. </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 </w:t>
      </w:r>
    </w:p>
    <w:p w:rsidR="002D06FC" w:rsidRPr="007D0AFC" w:rsidRDefault="002D06FC" w:rsidP="002D06FC">
      <w:pPr>
        <w:tabs>
          <w:tab w:val="left" w:pos="284"/>
          <w:tab w:val="left" w:pos="426"/>
          <w:tab w:val="left" w:pos="993"/>
          <w:tab w:val="left" w:pos="1134"/>
        </w:tabs>
        <w:spacing w:line="360" w:lineRule="auto"/>
        <w:ind w:right="616"/>
        <w:jc w:val="both"/>
        <w:rPr>
          <w:rFonts w:ascii="Palatino Linotype" w:eastAsia="Palatino Linotype" w:hAnsi="Palatino Linotype" w:cs="Palatino Linotype"/>
          <w:b/>
          <w:bCs/>
          <w:color w:val="000000"/>
        </w:rPr>
      </w:pPr>
      <w:r w:rsidRPr="007D0AFC">
        <w:rPr>
          <w:rFonts w:ascii="Palatino Linotype" w:eastAsia="Palatino Linotype" w:hAnsi="Palatino Linotype" w:cs="Palatino Linotype"/>
          <w:b/>
          <w:color w:val="000000"/>
        </w:rPr>
        <w:t xml:space="preserve">Solicitud de Información </w:t>
      </w:r>
      <w:r w:rsidRPr="007D0AFC">
        <w:rPr>
          <w:rFonts w:ascii="Palatino Linotype" w:eastAsia="Palatino Linotype" w:hAnsi="Palatino Linotype" w:cs="Palatino Linotype"/>
          <w:b/>
          <w:bCs/>
          <w:color w:val="000000"/>
        </w:rPr>
        <w:t>00012/DIFECATEPE/IP/2023:</w:t>
      </w:r>
    </w:p>
    <w:p w:rsidR="002D06FC" w:rsidRPr="007D0AFC" w:rsidRDefault="002D06FC" w:rsidP="002D06F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“l Para el Desarrollo Integral de la Familia de Ecatepec de Morelos, México a 17 de Marzo de 2023</w:t>
      </w: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Nombre del solicitante:</w:t>
      </w: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lastRenderedPageBreak/>
        <w:t>Folio de la solicitud: 00012/DIFECATEPE/IP/2023</w:t>
      </w: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p>
    <w:p w:rsidR="002D06FC" w:rsidRPr="007D0AFC" w:rsidRDefault="002D06FC" w:rsidP="002D06FC">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 xml:space="preserve">Ecatepec de Morelos, Estado de México, a 17 de marzo del 2023. C. </w:t>
      </w:r>
      <w:r w:rsidR="001F1A3C">
        <w:rPr>
          <w:rFonts w:ascii="Palatino Linotype" w:eastAsia="Palatino Linotype" w:hAnsi="Palatino Linotype" w:cs="Palatino Linotype"/>
          <w:i/>
          <w:color w:val="000000"/>
        </w:rPr>
        <w:t xml:space="preserve">XXX </w:t>
      </w:r>
      <w:proofErr w:type="spellStart"/>
      <w:r w:rsidR="001F1A3C">
        <w:rPr>
          <w:rFonts w:ascii="Palatino Linotype" w:eastAsia="Palatino Linotype" w:hAnsi="Palatino Linotype" w:cs="Palatino Linotype"/>
          <w:i/>
          <w:color w:val="000000"/>
        </w:rPr>
        <w:t>XXX</w:t>
      </w:r>
      <w:proofErr w:type="spellEnd"/>
      <w:r w:rsidR="001F1A3C">
        <w:rPr>
          <w:rFonts w:ascii="Palatino Linotype" w:eastAsia="Palatino Linotype" w:hAnsi="Palatino Linotype" w:cs="Palatino Linotype"/>
          <w:i/>
          <w:color w:val="000000"/>
        </w:rPr>
        <w:t xml:space="preserve"> </w:t>
      </w:r>
      <w:proofErr w:type="spellStart"/>
      <w:r w:rsidR="001F1A3C">
        <w:rPr>
          <w:rFonts w:ascii="Palatino Linotype" w:eastAsia="Palatino Linotype" w:hAnsi="Palatino Linotype" w:cs="Palatino Linotype"/>
          <w:i/>
          <w:color w:val="000000"/>
        </w:rPr>
        <w:t>XXX</w:t>
      </w:r>
      <w:proofErr w:type="spellEnd"/>
      <w:r w:rsidRPr="007D0AFC">
        <w:rPr>
          <w:rFonts w:ascii="Palatino Linotype" w:eastAsia="Palatino Linotype" w:hAnsi="Palatino Linotype" w:cs="Palatino Linotype"/>
          <w:i/>
          <w:color w:val="000000"/>
        </w:rPr>
        <w:t>. PRESENTE: Hago de su conocimiento que tras un análisis detallado de la misma, este sujeto obligado es totalmente incompetente de dicha información, este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este mismo orden de ideas hago de su conocimiento que el que Preside el Comité Municipal de Salud es el Presidente Municipal del H. Ayuntamiento de Ecatepec de Morelos, por lo cual ellos son los que generan o poseen dicha información.</w:t>
      </w:r>
    </w:p>
    <w:p w:rsidR="002D06FC" w:rsidRPr="007D0AFC" w:rsidRDefault="002D06FC" w:rsidP="002D06FC">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p>
    <w:p w:rsidR="002D06FC" w:rsidRPr="007D0AFC" w:rsidRDefault="002D06FC" w:rsidP="002D06FC">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ATENTAMENTE</w:t>
      </w:r>
    </w:p>
    <w:p w:rsidR="002D06FC" w:rsidRPr="007D0AFC" w:rsidRDefault="002D06FC" w:rsidP="002D06FC">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LIC. MIGUEL ÁNGEL DÁVILA ESCALONA.” (Sic)</w:t>
      </w:r>
    </w:p>
    <w:p w:rsidR="002D06FC" w:rsidRPr="007D0AFC" w:rsidRDefault="002D06FC" w:rsidP="002D06FC">
      <w:pPr>
        <w:pBdr>
          <w:top w:val="nil"/>
          <w:left w:val="nil"/>
          <w:bottom w:val="nil"/>
          <w:right w:val="nil"/>
          <w:between w:val="nil"/>
        </w:pBdr>
        <w:tabs>
          <w:tab w:val="left" w:pos="426"/>
        </w:tabs>
        <w:spacing w:line="360" w:lineRule="auto"/>
        <w:ind w:left="708" w:right="49"/>
        <w:rPr>
          <w:rFonts w:ascii="Palatino Linotype" w:eastAsia="Palatino Linotype" w:hAnsi="Palatino Linotype" w:cs="Palatino Linotype"/>
          <w:i/>
          <w:color w:val="000000"/>
        </w:rPr>
      </w:pPr>
    </w:p>
    <w:p w:rsidR="002D06FC" w:rsidRPr="007D0AFC" w:rsidRDefault="002D06FC" w:rsidP="002D06FC">
      <w:pPr>
        <w:pBdr>
          <w:top w:val="nil"/>
          <w:left w:val="nil"/>
          <w:bottom w:val="nil"/>
          <w:right w:val="nil"/>
          <w:between w:val="nil"/>
        </w:pBdr>
        <w:tabs>
          <w:tab w:val="left" w:pos="426"/>
        </w:tabs>
        <w:spacing w:line="360" w:lineRule="auto"/>
        <w:ind w:right="49"/>
        <w:rPr>
          <w:rFonts w:ascii="Palatino Linotype" w:eastAsia="Palatino Linotype" w:hAnsi="Palatino Linotype" w:cs="Palatino Linotype"/>
          <w:i/>
          <w:color w:val="000000"/>
        </w:rPr>
      </w:pPr>
      <w:r w:rsidRPr="007D0AFC">
        <w:rPr>
          <w:rFonts w:ascii="Palatino Linotype" w:eastAsia="Palatino Linotype" w:hAnsi="Palatino Linotype" w:cs="Palatino Linotype"/>
          <w:color w:val="000000"/>
        </w:rPr>
        <w:t xml:space="preserve">Asimismo, el </w:t>
      </w:r>
      <w:r w:rsidRPr="007D0AFC">
        <w:rPr>
          <w:rFonts w:ascii="Palatino Linotype" w:eastAsia="Palatino Linotype" w:hAnsi="Palatino Linotype" w:cs="Palatino Linotype"/>
          <w:b/>
          <w:color w:val="000000"/>
        </w:rPr>
        <w:t>SUJETO OBLIGADO</w:t>
      </w:r>
      <w:r w:rsidRPr="007D0AFC">
        <w:rPr>
          <w:rFonts w:ascii="Palatino Linotype" w:eastAsia="Palatino Linotype" w:hAnsi="Palatino Linotype" w:cs="Palatino Linotype"/>
          <w:color w:val="000000"/>
        </w:rPr>
        <w:t xml:space="preserve"> adjuntó a su respuesta los archivos electrónicos que se describen a continuación:</w:t>
      </w:r>
    </w:p>
    <w:p w:rsidR="002D06FC" w:rsidRPr="007D0AFC" w:rsidRDefault="002D06FC" w:rsidP="002D06FC">
      <w:pPr>
        <w:pBdr>
          <w:top w:val="nil"/>
          <w:left w:val="nil"/>
          <w:bottom w:val="nil"/>
          <w:right w:val="nil"/>
          <w:between w:val="nil"/>
        </w:pBdr>
        <w:tabs>
          <w:tab w:val="left" w:pos="426"/>
        </w:tabs>
        <w:spacing w:line="360" w:lineRule="auto"/>
        <w:ind w:right="474"/>
        <w:rPr>
          <w:rFonts w:ascii="Palatino Linotype" w:eastAsia="Palatino Linotype" w:hAnsi="Palatino Linotype" w:cs="Palatino Linotype"/>
          <w:i/>
          <w:color w:val="000000"/>
        </w:rPr>
      </w:pPr>
    </w:p>
    <w:p w:rsidR="002D06FC" w:rsidRPr="007D0AFC" w:rsidRDefault="00166504" w:rsidP="002D06FC">
      <w:pPr>
        <w:numPr>
          <w:ilvl w:val="0"/>
          <w:numId w:val="2"/>
        </w:numPr>
        <w:tabs>
          <w:tab w:val="left" w:pos="284"/>
          <w:tab w:val="left" w:pos="426"/>
          <w:tab w:val="left" w:pos="993"/>
          <w:tab w:val="left" w:pos="1134"/>
        </w:tabs>
        <w:spacing w:line="360" w:lineRule="auto"/>
        <w:ind w:left="426" w:right="616" w:hanging="66"/>
        <w:jc w:val="both"/>
        <w:rPr>
          <w:rFonts w:ascii="Palatino Linotype" w:eastAsia="Palatino Linotype" w:hAnsi="Palatino Linotype" w:cs="Palatino Linotype"/>
          <w:color w:val="000000"/>
        </w:rPr>
      </w:pPr>
      <w:hyperlink r:id="rId32" w:tgtFrame="_blank" w:history="1">
        <w:r w:rsidR="002D06FC" w:rsidRPr="007D0AFC">
          <w:rPr>
            <w:rStyle w:val="Hipervnculo"/>
            <w:rFonts w:ascii="Palatino Linotype" w:eastAsia="Palatino Linotype" w:hAnsi="Palatino Linotype" w:cs="Palatino Linotype"/>
            <w:b/>
            <w:bCs/>
            <w:color w:val="000000" w:themeColor="text1"/>
            <w:u w:val="none"/>
          </w:rPr>
          <w:t>RESPUESTA SAIMEX 00012.pdf</w:t>
        </w:r>
      </w:hyperlink>
      <w:r w:rsidR="002D06FC" w:rsidRPr="007D0AFC">
        <w:rPr>
          <w:rFonts w:ascii="Palatino Linotype" w:eastAsia="Palatino Linotype" w:hAnsi="Palatino Linotype" w:cs="Palatino Linotype"/>
          <w:b/>
          <w:color w:val="000000" w:themeColor="text1"/>
        </w:rPr>
        <w:t>:</w:t>
      </w:r>
      <w:r w:rsidR="002D06FC" w:rsidRPr="007D0AFC">
        <w:rPr>
          <w:rFonts w:ascii="Palatino Linotype" w:eastAsia="Palatino Linotype" w:hAnsi="Palatino Linotype" w:cs="Palatino Linotype"/>
          <w:color w:val="000000" w:themeColor="text1"/>
        </w:rPr>
        <w:t xml:space="preserve"> Documento </w:t>
      </w:r>
      <w:r w:rsidR="002D06FC" w:rsidRPr="007D0AFC">
        <w:rPr>
          <w:rFonts w:ascii="Palatino Linotype" w:eastAsia="Palatino Linotype" w:hAnsi="Palatino Linotype" w:cs="Palatino Linotype"/>
          <w:color w:val="000000"/>
        </w:rPr>
        <w:t>electrónico que en una (01) hoja contiene el oficio UTDIFE/065/2023 dirigido solicitante y  suscrito por el Jefe de la Unidad de Transparencia y Acceso a la Información Pública del Sistema para el Desarrollo Integral de la Familia de Ecatepec de Morelos, Estado de México, mediante el cual se refiere que:</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Hago de su conocimiento que tras un análisis de la misma, este sujeto obligado es totalmente incompetente de dicha información, este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ese mismo orden de ideas hago de su conocimiento que el que Presidente el Comité Municipal de Salud es el Presidente Municipal del H. Ayuntamiento de Ecatepec de Morelos, por lo cual ellos son los que generan o poseen dicha información. </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 </w:t>
      </w:r>
    </w:p>
    <w:p w:rsidR="00EA28A8" w:rsidRPr="007D0AFC" w:rsidRDefault="00EA28A8" w:rsidP="002D06FC">
      <w:pPr>
        <w:pBdr>
          <w:top w:val="nil"/>
          <w:left w:val="nil"/>
          <w:bottom w:val="nil"/>
          <w:right w:val="nil"/>
          <w:between w:val="nil"/>
        </w:pBdr>
        <w:tabs>
          <w:tab w:val="left" w:pos="426"/>
        </w:tabs>
        <w:spacing w:line="360" w:lineRule="auto"/>
        <w:ind w:right="474"/>
        <w:rPr>
          <w:rFonts w:ascii="Palatino Linotype" w:eastAsia="Palatino Linotype" w:hAnsi="Palatino Linotype" w:cs="Palatino Linotype"/>
          <w:i/>
          <w:color w:val="000000"/>
        </w:rPr>
      </w:pPr>
    </w:p>
    <w:p w:rsidR="002D06FC" w:rsidRPr="007D0AFC" w:rsidRDefault="002D06FC" w:rsidP="002D06FC">
      <w:pPr>
        <w:tabs>
          <w:tab w:val="left" w:pos="284"/>
          <w:tab w:val="left" w:pos="426"/>
          <w:tab w:val="left" w:pos="993"/>
          <w:tab w:val="left" w:pos="1134"/>
        </w:tabs>
        <w:spacing w:line="360" w:lineRule="auto"/>
        <w:ind w:right="616"/>
        <w:jc w:val="both"/>
        <w:rPr>
          <w:rFonts w:ascii="Palatino Linotype" w:eastAsia="Palatino Linotype" w:hAnsi="Palatino Linotype" w:cs="Palatino Linotype"/>
          <w:b/>
          <w:bCs/>
          <w:color w:val="000000"/>
        </w:rPr>
      </w:pPr>
      <w:r w:rsidRPr="007D0AFC">
        <w:rPr>
          <w:rFonts w:ascii="Palatino Linotype" w:eastAsia="Palatino Linotype" w:hAnsi="Palatino Linotype" w:cs="Palatino Linotype"/>
          <w:b/>
          <w:color w:val="000000"/>
        </w:rPr>
        <w:lastRenderedPageBreak/>
        <w:t xml:space="preserve">Solicitud de Información </w:t>
      </w:r>
      <w:r w:rsidRPr="007D0AFC">
        <w:rPr>
          <w:rFonts w:ascii="Palatino Linotype" w:eastAsia="Palatino Linotype" w:hAnsi="Palatino Linotype" w:cs="Palatino Linotype"/>
          <w:b/>
          <w:bCs/>
          <w:color w:val="000000"/>
        </w:rPr>
        <w:t>00013/DIFECATEPE/IP/2023:</w:t>
      </w:r>
    </w:p>
    <w:p w:rsidR="002D06FC" w:rsidRPr="007D0AFC" w:rsidRDefault="002D06FC" w:rsidP="002D06F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“l Para el Desarrollo Integral de la Familia de Ecatepec de Morelos, México a 17 de Marzo de 2023</w:t>
      </w: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Nombre del solicitante:</w:t>
      </w: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Folio de la solicitud: 00013/DIFECATEPE/IP/2023</w:t>
      </w: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p>
    <w:p w:rsidR="002D06FC" w:rsidRPr="007D0AFC" w:rsidRDefault="002D06FC" w:rsidP="002D06FC">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 xml:space="preserve">Ecatepec de Morelos, Estado de México, a 17 de marzo del 2023. C. </w:t>
      </w:r>
      <w:r w:rsidR="001F1A3C">
        <w:rPr>
          <w:rFonts w:ascii="Palatino Linotype" w:eastAsia="Palatino Linotype" w:hAnsi="Palatino Linotype" w:cs="Palatino Linotype"/>
          <w:i/>
          <w:color w:val="000000"/>
        </w:rPr>
        <w:t xml:space="preserve">XXX </w:t>
      </w:r>
      <w:proofErr w:type="spellStart"/>
      <w:r w:rsidR="001F1A3C">
        <w:rPr>
          <w:rFonts w:ascii="Palatino Linotype" w:eastAsia="Palatino Linotype" w:hAnsi="Palatino Linotype" w:cs="Palatino Linotype"/>
          <w:i/>
          <w:color w:val="000000"/>
        </w:rPr>
        <w:t>XXX</w:t>
      </w:r>
      <w:proofErr w:type="spellEnd"/>
      <w:r w:rsidR="001F1A3C">
        <w:rPr>
          <w:rFonts w:ascii="Palatino Linotype" w:eastAsia="Palatino Linotype" w:hAnsi="Palatino Linotype" w:cs="Palatino Linotype"/>
          <w:i/>
          <w:color w:val="000000"/>
        </w:rPr>
        <w:t xml:space="preserve"> </w:t>
      </w:r>
      <w:proofErr w:type="spellStart"/>
      <w:r w:rsidR="001F1A3C">
        <w:rPr>
          <w:rFonts w:ascii="Palatino Linotype" w:eastAsia="Palatino Linotype" w:hAnsi="Palatino Linotype" w:cs="Palatino Linotype"/>
          <w:i/>
          <w:color w:val="000000"/>
        </w:rPr>
        <w:t>XXX</w:t>
      </w:r>
      <w:proofErr w:type="spellEnd"/>
      <w:r w:rsidRPr="007D0AFC">
        <w:rPr>
          <w:rFonts w:ascii="Palatino Linotype" w:eastAsia="Palatino Linotype" w:hAnsi="Palatino Linotype" w:cs="Palatino Linotype"/>
          <w:i/>
          <w:color w:val="000000"/>
        </w:rPr>
        <w:t>: Hago de su conocimiento que tras un análisis detallado de la misma, este sujeto obligado es totalmente incompetente de dicha información, este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este mismo orden de ideas hago de su conocimiento que el que Preside el Comité Municipal de Salud es el Presidente Municipal del H. Ayuntamiento de Ecatepec de Morelos, por lo cual ellos son los que generan o poseen dicha información.</w:t>
      </w:r>
    </w:p>
    <w:p w:rsidR="002D06FC" w:rsidRPr="007D0AFC" w:rsidRDefault="002D06FC" w:rsidP="002D06FC">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p>
    <w:p w:rsidR="002D06FC" w:rsidRPr="007D0AFC" w:rsidRDefault="002D06FC" w:rsidP="002D06FC">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lastRenderedPageBreak/>
        <w:t>ATENTAMENTE</w:t>
      </w:r>
    </w:p>
    <w:p w:rsidR="002D06FC" w:rsidRPr="007D0AFC" w:rsidRDefault="002D06FC" w:rsidP="002D06FC">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LIC. MIGUEL ÁNGEL DÁVILA ESCALONA.” (Sic)</w:t>
      </w:r>
    </w:p>
    <w:p w:rsidR="002D06FC" w:rsidRPr="007D0AFC" w:rsidRDefault="002D06FC" w:rsidP="002D06FC">
      <w:pPr>
        <w:pBdr>
          <w:top w:val="nil"/>
          <w:left w:val="nil"/>
          <w:bottom w:val="nil"/>
          <w:right w:val="nil"/>
          <w:between w:val="nil"/>
        </w:pBdr>
        <w:tabs>
          <w:tab w:val="left" w:pos="426"/>
        </w:tabs>
        <w:spacing w:line="360" w:lineRule="auto"/>
        <w:ind w:left="708" w:right="49"/>
        <w:rPr>
          <w:rFonts w:ascii="Palatino Linotype" w:eastAsia="Palatino Linotype" w:hAnsi="Palatino Linotype" w:cs="Palatino Linotype"/>
          <w:i/>
          <w:color w:val="000000"/>
        </w:rPr>
      </w:pPr>
    </w:p>
    <w:p w:rsidR="002D06FC" w:rsidRPr="007D0AFC" w:rsidRDefault="002D06FC" w:rsidP="002D06FC">
      <w:pPr>
        <w:pBdr>
          <w:top w:val="nil"/>
          <w:left w:val="nil"/>
          <w:bottom w:val="nil"/>
          <w:right w:val="nil"/>
          <w:between w:val="nil"/>
        </w:pBdr>
        <w:tabs>
          <w:tab w:val="left" w:pos="426"/>
        </w:tabs>
        <w:spacing w:line="360" w:lineRule="auto"/>
        <w:ind w:right="49"/>
        <w:rPr>
          <w:rFonts w:ascii="Palatino Linotype" w:eastAsia="Palatino Linotype" w:hAnsi="Palatino Linotype" w:cs="Palatino Linotype"/>
          <w:i/>
          <w:color w:val="000000"/>
        </w:rPr>
      </w:pPr>
      <w:r w:rsidRPr="007D0AFC">
        <w:rPr>
          <w:rFonts w:ascii="Palatino Linotype" w:eastAsia="Palatino Linotype" w:hAnsi="Palatino Linotype" w:cs="Palatino Linotype"/>
          <w:color w:val="000000"/>
        </w:rPr>
        <w:t xml:space="preserve">Asimismo, el </w:t>
      </w:r>
      <w:r w:rsidRPr="007D0AFC">
        <w:rPr>
          <w:rFonts w:ascii="Palatino Linotype" w:eastAsia="Palatino Linotype" w:hAnsi="Palatino Linotype" w:cs="Palatino Linotype"/>
          <w:b/>
          <w:color w:val="000000"/>
        </w:rPr>
        <w:t>SUJETO OBLIGADO</w:t>
      </w:r>
      <w:r w:rsidRPr="007D0AFC">
        <w:rPr>
          <w:rFonts w:ascii="Palatino Linotype" w:eastAsia="Palatino Linotype" w:hAnsi="Palatino Linotype" w:cs="Palatino Linotype"/>
          <w:color w:val="000000"/>
        </w:rPr>
        <w:t xml:space="preserve"> adjuntó a su respuesta los archivos electrónicos que se describen a continuación:</w:t>
      </w:r>
    </w:p>
    <w:p w:rsidR="002D06FC" w:rsidRPr="007D0AFC" w:rsidRDefault="002D06FC" w:rsidP="002D06FC">
      <w:pPr>
        <w:pBdr>
          <w:top w:val="nil"/>
          <w:left w:val="nil"/>
          <w:bottom w:val="nil"/>
          <w:right w:val="nil"/>
          <w:between w:val="nil"/>
        </w:pBdr>
        <w:tabs>
          <w:tab w:val="left" w:pos="426"/>
        </w:tabs>
        <w:spacing w:line="360" w:lineRule="auto"/>
        <w:ind w:right="474"/>
        <w:rPr>
          <w:rFonts w:ascii="Palatino Linotype" w:eastAsia="Palatino Linotype" w:hAnsi="Palatino Linotype" w:cs="Palatino Linotype"/>
          <w:i/>
          <w:color w:val="000000"/>
        </w:rPr>
      </w:pPr>
    </w:p>
    <w:p w:rsidR="002D06FC" w:rsidRPr="007D0AFC" w:rsidRDefault="00166504" w:rsidP="002D06FC">
      <w:pPr>
        <w:numPr>
          <w:ilvl w:val="0"/>
          <w:numId w:val="2"/>
        </w:numPr>
        <w:tabs>
          <w:tab w:val="left" w:pos="284"/>
          <w:tab w:val="left" w:pos="426"/>
          <w:tab w:val="left" w:pos="993"/>
          <w:tab w:val="left" w:pos="1134"/>
        </w:tabs>
        <w:spacing w:line="360" w:lineRule="auto"/>
        <w:ind w:left="426" w:right="616" w:hanging="66"/>
        <w:jc w:val="both"/>
        <w:rPr>
          <w:rFonts w:ascii="Palatino Linotype" w:eastAsia="Palatino Linotype" w:hAnsi="Palatino Linotype" w:cs="Palatino Linotype"/>
          <w:color w:val="000000"/>
        </w:rPr>
      </w:pPr>
      <w:hyperlink r:id="rId33" w:tgtFrame="_blank" w:history="1">
        <w:r w:rsidR="002D06FC" w:rsidRPr="007D0AFC">
          <w:rPr>
            <w:rStyle w:val="Hipervnculo"/>
            <w:rFonts w:ascii="Palatino Linotype" w:eastAsia="Palatino Linotype" w:hAnsi="Palatino Linotype" w:cs="Palatino Linotype"/>
            <w:b/>
            <w:bCs/>
            <w:color w:val="000000" w:themeColor="text1"/>
            <w:u w:val="none"/>
          </w:rPr>
          <w:t>RESPUESTA SAIMEX 00013.pdf</w:t>
        </w:r>
      </w:hyperlink>
      <w:r w:rsidR="002D06FC" w:rsidRPr="007D0AFC">
        <w:rPr>
          <w:rFonts w:ascii="Palatino Linotype" w:eastAsia="Palatino Linotype" w:hAnsi="Palatino Linotype" w:cs="Palatino Linotype"/>
          <w:b/>
          <w:color w:val="000000" w:themeColor="text1"/>
        </w:rPr>
        <w:t>:</w:t>
      </w:r>
      <w:r w:rsidR="002D06FC" w:rsidRPr="007D0AFC">
        <w:rPr>
          <w:rFonts w:ascii="Palatino Linotype" w:eastAsia="Palatino Linotype" w:hAnsi="Palatino Linotype" w:cs="Palatino Linotype"/>
          <w:color w:val="000000" w:themeColor="text1"/>
        </w:rPr>
        <w:t xml:space="preserve"> Documento </w:t>
      </w:r>
      <w:r w:rsidR="002D06FC" w:rsidRPr="007D0AFC">
        <w:rPr>
          <w:rFonts w:ascii="Palatino Linotype" w:eastAsia="Palatino Linotype" w:hAnsi="Palatino Linotype" w:cs="Palatino Linotype"/>
          <w:color w:val="000000"/>
        </w:rPr>
        <w:t>electrónico que en una (01) hoja contiene el oficio UTDIFE/066/2023 dirigido solicitante y  suscrito por el Jefe de la Unidad de Transparencia y Acceso a la Información Pública del Sistema para el Desarrollo Integral de la Familia de Ecatepec de Morelos, Estado de México, mediante el cual se refiere que:</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Hago de su conocimiento que tras un análisis de la misma, este sujeto obligado es totalmente incompetente de dicha información, este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ese mismo orden de ideas hago de su </w:t>
      </w:r>
      <w:r w:rsidRPr="007D0AFC">
        <w:rPr>
          <w:rFonts w:ascii="Palatino Linotype" w:eastAsia="Palatino Linotype" w:hAnsi="Palatino Linotype" w:cs="Palatino Linotype"/>
          <w:i/>
        </w:rPr>
        <w:lastRenderedPageBreak/>
        <w:t xml:space="preserve">conocimiento que el que Presidente el Comité Municipal de Salud es el Presidente Municipal del H. Ayuntamiento de Ecatepec de Morelos, por lo cual ellos son los que generan o poseen dicha información. </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 </w:t>
      </w:r>
    </w:p>
    <w:p w:rsidR="00EA28A8" w:rsidRPr="007D0AFC" w:rsidRDefault="00EA28A8" w:rsidP="002D06FC">
      <w:pPr>
        <w:tabs>
          <w:tab w:val="left" w:pos="284"/>
          <w:tab w:val="left" w:pos="426"/>
          <w:tab w:val="left" w:pos="993"/>
          <w:tab w:val="left" w:pos="1134"/>
        </w:tabs>
        <w:spacing w:line="360" w:lineRule="auto"/>
        <w:ind w:right="616"/>
        <w:jc w:val="both"/>
        <w:rPr>
          <w:rFonts w:ascii="Palatino Linotype" w:eastAsia="Palatino Linotype" w:hAnsi="Palatino Linotype" w:cs="Palatino Linotype"/>
          <w:i/>
        </w:rPr>
      </w:pPr>
    </w:p>
    <w:p w:rsidR="002D06FC" w:rsidRPr="007D0AFC" w:rsidRDefault="002D06FC" w:rsidP="002D06FC">
      <w:pPr>
        <w:tabs>
          <w:tab w:val="left" w:pos="284"/>
          <w:tab w:val="left" w:pos="426"/>
          <w:tab w:val="left" w:pos="993"/>
          <w:tab w:val="left" w:pos="1134"/>
        </w:tabs>
        <w:spacing w:line="360" w:lineRule="auto"/>
        <w:ind w:right="616"/>
        <w:jc w:val="both"/>
        <w:rPr>
          <w:rFonts w:ascii="Palatino Linotype" w:eastAsia="Palatino Linotype" w:hAnsi="Palatino Linotype" w:cs="Palatino Linotype"/>
          <w:b/>
          <w:bCs/>
          <w:color w:val="000000"/>
        </w:rPr>
      </w:pPr>
      <w:r w:rsidRPr="007D0AFC">
        <w:rPr>
          <w:rFonts w:ascii="Palatino Linotype" w:eastAsia="Palatino Linotype" w:hAnsi="Palatino Linotype" w:cs="Palatino Linotype"/>
          <w:b/>
          <w:color w:val="000000"/>
        </w:rPr>
        <w:t xml:space="preserve">Solicitud de Información </w:t>
      </w:r>
      <w:r w:rsidRPr="007D0AFC">
        <w:rPr>
          <w:rFonts w:ascii="Palatino Linotype" w:eastAsia="Palatino Linotype" w:hAnsi="Palatino Linotype" w:cs="Palatino Linotype"/>
          <w:b/>
          <w:bCs/>
          <w:color w:val="000000"/>
        </w:rPr>
        <w:t>00018/DIFECATEPE/IP/2023:</w:t>
      </w:r>
    </w:p>
    <w:p w:rsidR="002D06FC" w:rsidRPr="007D0AFC" w:rsidRDefault="002D06FC" w:rsidP="002D06F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“l Para el Desarrollo Integral de la Familia de Ecatepec de Morelos, México a 17 de Marzo de 2023</w:t>
      </w: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Nombre del solicitante:</w:t>
      </w: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Folio de la solicitud: 00018/DIFECATEPE/IP/2023</w:t>
      </w:r>
    </w:p>
    <w:p w:rsidR="002D06FC" w:rsidRPr="007D0AFC" w:rsidRDefault="002D06FC" w:rsidP="002D06FC">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p>
    <w:p w:rsidR="002D06FC" w:rsidRPr="007D0AFC" w:rsidRDefault="002D06FC" w:rsidP="002D06FC">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 xml:space="preserve">Ecatepec de Morelos, Estado de México, a 17 de marzo del 2023. C. </w:t>
      </w:r>
      <w:r w:rsidR="001F1A3C">
        <w:rPr>
          <w:rFonts w:ascii="Palatino Linotype" w:eastAsia="Palatino Linotype" w:hAnsi="Palatino Linotype" w:cs="Palatino Linotype"/>
          <w:i/>
          <w:color w:val="000000"/>
        </w:rPr>
        <w:t xml:space="preserve">XXX </w:t>
      </w:r>
      <w:proofErr w:type="spellStart"/>
      <w:r w:rsidR="001F1A3C">
        <w:rPr>
          <w:rFonts w:ascii="Palatino Linotype" w:eastAsia="Palatino Linotype" w:hAnsi="Palatino Linotype" w:cs="Palatino Linotype"/>
          <w:i/>
          <w:color w:val="000000"/>
        </w:rPr>
        <w:t>XXX</w:t>
      </w:r>
      <w:proofErr w:type="spellEnd"/>
      <w:r w:rsidR="001F1A3C">
        <w:rPr>
          <w:rFonts w:ascii="Palatino Linotype" w:eastAsia="Palatino Linotype" w:hAnsi="Palatino Linotype" w:cs="Palatino Linotype"/>
          <w:i/>
          <w:color w:val="000000"/>
        </w:rPr>
        <w:t xml:space="preserve"> </w:t>
      </w:r>
      <w:proofErr w:type="spellStart"/>
      <w:r w:rsidR="001F1A3C">
        <w:rPr>
          <w:rFonts w:ascii="Palatino Linotype" w:eastAsia="Palatino Linotype" w:hAnsi="Palatino Linotype" w:cs="Palatino Linotype"/>
          <w:i/>
          <w:color w:val="000000"/>
        </w:rPr>
        <w:t>XXX</w:t>
      </w:r>
      <w:proofErr w:type="spellEnd"/>
      <w:r w:rsidRPr="007D0AFC">
        <w:rPr>
          <w:rFonts w:ascii="Palatino Linotype" w:eastAsia="Palatino Linotype" w:hAnsi="Palatino Linotype" w:cs="Palatino Linotype"/>
          <w:i/>
          <w:color w:val="000000"/>
        </w:rPr>
        <w:t xml:space="preserve">: Hago de su conocimiento que tras un análisis detallado de la misma, este sujeto obligado es totalmente incompetente de dicha información, este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w:t>
      </w:r>
      <w:r w:rsidRPr="007D0AFC">
        <w:rPr>
          <w:rFonts w:ascii="Palatino Linotype" w:eastAsia="Palatino Linotype" w:hAnsi="Palatino Linotype" w:cs="Palatino Linotype"/>
          <w:i/>
          <w:color w:val="000000"/>
        </w:rPr>
        <w:lastRenderedPageBreak/>
        <w:t>Obligados competentes”. En este mismo orden de ideas hago de su conocimiento que el que Preside el Comité Municipal de Salud es el Presidente Municipal del H. Ayuntamiento de Ecatepec de Morelos, por lo cual ellos son los que generan o poseen dicha información.</w:t>
      </w:r>
    </w:p>
    <w:p w:rsidR="002D06FC" w:rsidRPr="007D0AFC" w:rsidRDefault="002D06FC" w:rsidP="002D06FC">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p>
    <w:p w:rsidR="002D06FC" w:rsidRPr="007D0AFC" w:rsidRDefault="002D06FC" w:rsidP="002D06FC">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ATENTAMENTE</w:t>
      </w:r>
    </w:p>
    <w:p w:rsidR="002D06FC" w:rsidRPr="007D0AFC" w:rsidRDefault="002D06FC" w:rsidP="002D06FC">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LIC. MIGUEL ÁNGEL DÁVILA ESCALONA.” (Sic)</w:t>
      </w:r>
    </w:p>
    <w:p w:rsidR="002D06FC" w:rsidRPr="007D0AFC" w:rsidRDefault="002D06FC" w:rsidP="002D06FC">
      <w:pPr>
        <w:pBdr>
          <w:top w:val="nil"/>
          <w:left w:val="nil"/>
          <w:bottom w:val="nil"/>
          <w:right w:val="nil"/>
          <w:between w:val="nil"/>
        </w:pBdr>
        <w:tabs>
          <w:tab w:val="left" w:pos="426"/>
        </w:tabs>
        <w:spacing w:line="360" w:lineRule="auto"/>
        <w:ind w:left="708" w:right="49"/>
        <w:rPr>
          <w:rFonts w:ascii="Palatino Linotype" w:eastAsia="Palatino Linotype" w:hAnsi="Palatino Linotype" w:cs="Palatino Linotype"/>
          <w:i/>
          <w:color w:val="000000"/>
        </w:rPr>
      </w:pPr>
    </w:p>
    <w:p w:rsidR="002D06FC" w:rsidRPr="007D0AFC" w:rsidRDefault="002D06FC" w:rsidP="002D06FC">
      <w:pPr>
        <w:pBdr>
          <w:top w:val="nil"/>
          <w:left w:val="nil"/>
          <w:bottom w:val="nil"/>
          <w:right w:val="nil"/>
          <w:between w:val="nil"/>
        </w:pBdr>
        <w:tabs>
          <w:tab w:val="left" w:pos="426"/>
        </w:tabs>
        <w:spacing w:line="360" w:lineRule="auto"/>
        <w:ind w:right="49"/>
        <w:rPr>
          <w:rFonts w:ascii="Palatino Linotype" w:eastAsia="Palatino Linotype" w:hAnsi="Palatino Linotype" w:cs="Palatino Linotype"/>
          <w:i/>
          <w:color w:val="000000"/>
        </w:rPr>
      </w:pPr>
      <w:r w:rsidRPr="007D0AFC">
        <w:rPr>
          <w:rFonts w:ascii="Palatino Linotype" w:eastAsia="Palatino Linotype" w:hAnsi="Palatino Linotype" w:cs="Palatino Linotype"/>
          <w:color w:val="000000"/>
        </w:rPr>
        <w:t xml:space="preserve">Asimismo, el </w:t>
      </w:r>
      <w:r w:rsidRPr="007D0AFC">
        <w:rPr>
          <w:rFonts w:ascii="Palatino Linotype" w:eastAsia="Palatino Linotype" w:hAnsi="Palatino Linotype" w:cs="Palatino Linotype"/>
          <w:b/>
          <w:color w:val="000000"/>
        </w:rPr>
        <w:t>SUJETO OBLIGADO</w:t>
      </w:r>
      <w:r w:rsidRPr="007D0AFC">
        <w:rPr>
          <w:rFonts w:ascii="Palatino Linotype" w:eastAsia="Palatino Linotype" w:hAnsi="Palatino Linotype" w:cs="Palatino Linotype"/>
          <w:color w:val="000000"/>
        </w:rPr>
        <w:t xml:space="preserve"> adjuntó a su respuesta los archivos electrónicos que se describen a continuación:</w:t>
      </w:r>
    </w:p>
    <w:p w:rsidR="002D06FC" w:rsidRPr="007D0AFC" w:rsidRDefault="002D06FC" w:rsidP="002D06FC">
      <w:pPr>
        <w:pBdr>
          <w:top w:val="nil"/>
          <w:left w:val="nil"/>
          <w:bottom w:val="nil"/>
          <w:right w:val="nil"/>
          <w:between w:val="nil"/>
        </w:pBdr>
        <w:tabs>
          <w:tab w:val="left" w:pos="426"/>
        </w:tabs>
        <w:spacing w:line="360" w:lineRule="auto"/>
        <w:ind w:right="474"/>
        <w:rPr>
          <w:rFonts w:ascii="Palatino Linotype" w:eastAsia="Palatino Linotype" w:hAnsi="Palatino Linotype" w:cs="Palatino Linotype"/>
          <w:i/>
          <w:color w:val="000000"/>
        </w:rPr>
      </w:pPr>
    </w:p>
    <w:p w:rsidR="002D06FC" w:rsidRPr="007D0AFC" w:rsidRDefault="00166504" w:rsidP="002D06FC">
      <w:pPr>
        <w:numPr>
          <w:ilvl w:val="0"/>
          <w:numId w:val="2"/>
        </w:numPr>
        <w:tabs>
          <w:tab w:val="left" w:pos="284"/>
          <w:tab w:val="left" w:pos="426"/>
          <w:tab w:val="left" w:pos="993"/>
          <w:tab w:val="left" w:pos="1134"/>
        </w:tabs>
        <w:spacing w:line="360" w:lineRule="auto"/>
        <w:ind w:left="426" w:right="616" w:hanging="66"/>
        <w:jc w:val="both"/>
        <w:rPr>
          <w:rFonts w:ascii="Palatino Linotype" w:eastAsia="Palatino Linotype" w:hAnsi="Palatino Linotype" w:cs="Palatino Linotype"/>
          <w:color w:val="000000"/>
        </w:rPr>
      </w:pPr>
      <w:hyperlink r:id="rId34" w:tgtFrame="_blank" w:history="1">
        <w:r w:rsidR="002D06FC" w:rsidRPr="007D0AFC">
          <w:rPr>
            <w:rStyle w:val="Hipervnculo"/>
            <w:rFonts w:ascii="Palatino Linotype" w:eastAsia="Palatino Linotype" w:hAnsi="Palatino Linotype" w:cs="Palatino Linotype"/>
            <w:b/>
            <w:bCs/>
            <w:color w:val="000000" w:themeColor="text1"/>
            <w:u w:val="none"/>
          </w:rPr>
          <w:t>RESPUETA SAIMEX 00018.pdf</w:t>
        </w:r>
      </w:hyperlink>
      <w:hyperlink r:id="rId35" w:tgtFrame="_blank" w:history="1"/>
      <w:r w:rsidR="002D06FC" w:rsidRPr="007D0AFC">
        <w:rPr>
          <w:rFonts w:ascii="Palatino Linotype" w:eastAsia="Palatino Linotype" w:hAnsi="Palatino Linotype" w:cs="Palatino Linotype"/>
          <w:b/>
          <w:color w:val="000000" w:themeColor="text1"/>
        </w:rPr>
        <w:t>:</w:t>
      </w:r>
      <w:r w:rsidR="002D06FC" w:rsidRPr="007D0AFC">
        <w:rPr>
          <w:rFonts w:ascii="Palatino Linotype" w:eastAsia="Palatino Linotype" w:hAnsi="Palatino Linotype" w:cs="Palatino Linotype"/>
          <w:color w:val="000000" w:themeColor="text1"/>
        </w:rPr>
        <w:t xml:space="preserve"> Documento </w:t>
      </w:r>
      <w:r w:rsidR="002D06FC" w:rsidRPr="007D0AFC">
        <w:rPr>
          <w:rFonts w:ascii="Palatino Linotype" w:eastAsia="Palatino Linotype" w:hAnsi="Palatino Linotype" w:cs="Palatino Linotype"/>
          <w:color w:val="000000"/>
        </w:rPr>
        <w:t>electrónico que en una (01) hoja contiene el oficio UTDIFE/071/2023 dirigido solicitante y  suscrito por el Jefe de la Unidad de Transparencia y Acceso a la Información Pública del Sistema para el Desarrollo Integral de la Familia de Ecatepec de Morelos, Estado de México, mediante el cual se refiere que:</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Hago de su conocimiento que tras un análisis de la misma, este sujeto obligado es totalmente incompetente de dicha información, este con fundamento en lo dispuesto por el Artículo 167 de la Ley de Transparencia y Acceso a la Información Pública del Estado de México y Municipios, que a la letra dice: “Cuando las </w:t>
      </w:r>
      <w:r w:rsidRPr="007D0AFC">
        <w:rPr>
          <w:rFonts w:ascii="Palatino Linotype" w:eastAsia="Palatino Linotype" w:hAnsi="Palatino Linotype" w:cs="Palatino Linotype"/>
          <w:i/>
        </w:rPr>
        <w:lastRenderedPageBreak/>
        <w:t xml:space="preserve">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ese mismo orden de ideas hago de su conocimiento que el que Presidente el Comité Municipal de Salud es el Presidente Municipal del H. Ayuntamiento de Ecatepec de Morelos, por lo cual ellos son los que generan o poseen dicha información. </w:t>
      </w:r>
    </w:p>
    <w:p w:rsidR="002D06FC" w:rsidRPr="007D0AFC" w:rsidRDefault="002D06FC" w:rsidP="002D06FC">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 </w:t>
      </w:r>
    </w:p>
    <w:p w:rsidR="00EA28A8" w:rsidRPr="007D0AFC" w:rsidRDefault="00EA28A8" w:rsidP="0078454D">
      <w:pPr>
        <w:tabs>
          <w:tab w:val="left" w:pos="284"/>
          <w:tab w:val="left" w:pos="426"/>
          <w:tab w:val="left" w:pos="993"/>
          <w:tab w:val="left" w:pos="1134"/>
        </w:tabs>
        <w:spacing w:line="360" w:lineRule="auto"/>
        <w:ind w:right="616"/>
        <w:jc w:val="both"/>
        <w:rPr>
          <w:rFonts w:ascii="Palatino Linotype" w:eastAsia="Palatino Linotype" w:hAnsi="Palatino Linotype" w:cs="Palatino Linotype"/>
          <w:b/>
          <w:color w:val="000000"/>
        </w:rPr>
      </w:pPr>
    </w:p>
    <w:p w:rsidR="00B7509A" w:rsidRPr="007D0AFC" w:rsidRDefault="00B7509A" w:rsidP="00B7509A">
      <w:pPr>
        <w:tabs>
          <w:tab w:val="left" w:pos="284"/>
          <w:tab w:val="left" w:pos="426"/>
          <w:tab w:val="left" w:pos="993"/>
          <w:tab w:val="left" w:pos="1134"/>
        </w:tabs>
        <w:spacing w:line="360" w:lineRule="auto"/>
        <w:ind w:right="616"/>
        <w:jc w:val="both"/>
        <w:rPr>
          <w:rFonts w:ascii="Palatino Linotype" w:eastAsia="Palatino Linotype" w:hAnsi="Palatino Linotype" w:cs="Palatino Linotype"/>
          <w:b/>
          <w:bCs/>
          <w:color w:val="000000"/>
        </w:rPr>
      </w:pPr>
      <w:r w:rsidRPr="007D0AFC">
        <w:rPr>
          <w:rFonts w:ascii="Palatino Linotype" w:eastAsia="Palatino Linotype" w:hAnsi="Palatino Linotype" w:cs="Palatino Linotype"/>
          <w:b/>
          <w:color w:val="000000"/>
        </w:rPr>
        <w:t xml:space="preserve">Solicitud de Información </w:t>
      </w:r>
      <w:r w:rsidRPr="007D0AFC">
        <w:rPr>
          <w:rFonts w:ascii="Palatino Linotype" w:eastAsia="Palatino Linotype" w:hAnsi="Palatino Linotype" w:cs="Palatino Linotype"/>
          <w:b/>
          <w:bCs/>
          <w:color w:val="000000"/>
        </w:rPr>
        <w:t>00019/DIFECATEPE/IP/2023:</w:t>
      </w:r>
    </w:p>
    <w:p w:rsidR="00B7509A" w:rsidRPr="007D0AFC" w:rsidRDefault="00B7509A" w:rsidP="00B7509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“l Para el Desarrollo Integral de la Familia de Ecatepec de Morelos, México a 17 de Marzo de 2023</w:t>
      </w: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Nombre del solicitante:</w:t>
      </w: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Folio de la solicitud: 00019/DIFECATEPE/IP/2023</w:t>
      </w: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p>
    <w:p w:rsidR="00B7509A" w:rsidRPr="007D0AFC" w:rsidRDefault="00B7509A" w:rsidP="00B7509A">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 xml:space="preserve">Ecatepec de Morelos, Estado de México, a 17 de marzo del 2023. C. </w:t>
      </w:r>
      <w:r w:rsidR="001F1A3C">
        <w:rPr>
          <w:rFonts w:ascii="Palatino Linotype" w:eastAsia="Palatino Linotype" w:hAnsi="Palatino Linotype" w:cs="Palatino Linotype"/>
          <w:i/>
          <w:color w:val="000000"/>
        </w:rPr>
        <w:t xml:space="preserve">XXX </w:t>
      </w:r>
      <w:proofErr w:type="spellStart"/>
      <w:r w:rsidR="001F1A3C">
        <w:rPr>
          <w:rFonts w:ascii="Palatino Linotype" w:eastAsia="Palatino Linotype" w:hAnsi="Palatino Linotype" w:cs="Palatino Linotype"/>
          <w:i/>
          <w:color w:val="000000"/>
        </w:rPr>
        <w:t>XXX</w:t>
      </w:r>
      <w:proofErr w:type="spellEnd"/>
      <w:r w:rsidR="001F1A3C">
        <w:rPr>
          <w:rFonts w:ascii="Palatino Linotype" w:eastAsia="Palatino Linotype" w:hAnsi="Palatino Linotype" w:cs="Palatino Linotype"/>
          <w:i/>
          <w:color w:val="000000"/>
        </w:rPr>
        <w:t xml:space="preserve"> </w:t>
      </w:r>
      <w:proofErr w:type="spellStart"/>
      <w:r w:rsidR="001F1A3C">
        <w:rPr>
          <w:rFonts w:ascii="Palatino Linotype" w:eastAsia="Palatino Linotype" w:hAnsi="Palatino Linotype" w:cs="Palatino Linotype"/>
          <w:i/>
          <w:color w:val="000000"/>
        </w:rPr>
        <w:t>XXX</w:t>
      </w:r>
      <w:proofErr w:type="spellEnd"/>
      <w:r w:rsidRPr="007D0AFC">
        <w:rPr>
          <w:rFonts w:ascii="Palatino Linotype" w:eastAsia="Palatino Linotype" w:hAnsi="Palatino Linotype" w:cs="Palatino Linotype"/>
          <w:i/>
          <w:color w:val="000000"/>
        </w:rPr>
        <w:t xml:space="preserve">: Hago de su conocimiento que tras un análisis detallado de la misma, este sujeto obligado es totalmente incompetente de dicha información, este con fundamento en lo dispuesto por el Artículo 167 de la Ley de Transparencia y Acceso a la Información Pública del Estado de México y Municipios, que a la </w:t>
      </w:r>
      <w:r w:rsidRPr="007D0AFC">
        <w:rPr>
          <w:rFonts w:ascii="Palatino Linotype" w:eastAsia="Palatino Linotype" w:hAnsi="Palatino Linotype" w:cs="Palatino Linotype"/>
          <w:i/>
          <w:color w:val="000000"/>
        </w:rPr>
        <w:lastRenderedPageBreak/>
        <w:t>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este mismo orden de ideas hago de su conocimiento que el que Preside el Comité Municipal de Salud es el Presidente Municipal del H. Ayuntamiento de Ecatepec de Morelos, por lo cual ellos son los que generan o poseen dicha información.</w:t>
      </w: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p>
    <w:p w:rsidR="00B7509A" w:rsidRPr="007D0AFC" w:rsidRDefault="00B7509A" w:rsidP="00B7509A">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ATENTAMENTE</w:t>
      </w:r>
    </w:p>
    <w:p w:rsidR="00B7509A" w:rsidRPr="007D0AFC" w:rsidRDefault="00B7509A" w:rsidP="00B7509A">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LIC. MIGUEL ÁNGEL DÁVILA ESCALONA.” (Sic)</w:t>
      </w:r>
    </w:p>
    <w:p w:rsidR="00B7509A" w:rsidRPr="007D0AFC" w:rsidRDefault="00B7509A" w:rsidP="00B7509A">
      <w:pPr>
        <w:pBdr>
          <w:top w:val="nil"/>
          <w:left w:val="nil"/>
          <w:bottom w:val="nil"/>
          <w:right w:val="nil"/>
          <w:between w:val="nil"/>
        </w:pBdr>
        <w:tabs>
          <w:tab w:val="left" w:pos="426"/>
        </w:tabs>
        <w:spacing w:line="360" w:lineRule="auto"/>
        <w:ind w:left="708" w:right="49"/>
        <w:rPr>
          <w:rFonts w:ascii="Palatino Linotype" w:eastAsia="Palatino Linotype" w:hAnsi="Palatino Linotype" w:cs="Palatino Linotype"/>
          <w:i/>
          <w:color w:val="000000"/>
        </w:rPr>
      </w:pPr>
    </w:p>
    <w:p w:rsidR="00B7509A" w:rsidRPr="007D0AFC" w:rsidRDefault="00B7509A" w:rsidP="00B7509A">
      <w:pPr>
        <w:pBdr>
          <w:top w:val="nil"/>
          <w:left w:val="nil"/>
          <w:bottom w:val="nil"/>
          <w:right w:val="nil"/>
          <w:between w:val="nil"/>
        </w:pBdr>
        <w:tabs>
          <w:tab w:val="left" w:pos="426"/>
        </w:tabs>
        <w:spacing w:line="360" w:lineRule="auto"/>
        <w:ind w:right="49"/>
        <w:rPr>
          <w:rFonts w:ascii="Palatino Linotype" w:eastAsia="Palatino Linotype" w:hAnsi="Palatino Linotype" w:cs="Palatino Linotype"/>
          <w:i/>
          <w:color w:val="000000"/>
        </w:rPr>
      </w:pPr>
      <w:r w:rsidRPr="007D0AFC">
        <w:rPr>
          <w:rFonts w:ascii="Palatino Linotype" w:eastAsia="Palatino Linotype" w:hAnsi="Palatino Linotype" w:cs="Palatino Linotype"/>
          <w:color w:val="000000"/>
        </w:rPr>
        <w:t xml:space="preserve">Asimismo, el </w:t>
      </w:r>
      <w:r w:rsidRPr="007D0AFC">
        <w:rPr>
          <w:rFonts w:ascii="Palatino Linotype" w:eastAsia="Palatino Linotype" w:hAnsi="Palatino Linotype" w:cs="Palatino Linotype"/>
          <w:b/>
          <w:color w:val="000000"/>
        </w:rPr>
        <w:t>SUJETO OBLIGADO</w:t>
      </w:r>
      <w:r w:rsidRPr="007D0AFC">
        <w:rPr>
          <w:rFonts w:ascii="Palatino Linotype" w:eastAsia="Palatino Linotype" w:hAnsi="Palatino Linotype" w:cs="Palatino Linotype"/>
          <w:color w:val="000000"/>
        </w:rPr>
        <w:t xml:space="preserve"> adjuntó a su respuesta los archivos electrónicos que se describen a continuación:</w:t>
      </w:r>
    </w:p>
    <w:p w:rsidR="00B7509A" w:rsidRPr="007D0AFC" w:rsidRDefault="00B7509A" w:rsidP="00B7509A">
      <w:pPr>
        <w:pBdr>
          <w:top w:val="nil"/>
          <w:left w:val="nil"/>
          <w:bottom w:val="nil"/>
          <w:right w:val="nil"/>
          <w:between w:val="nil"/>
        </w:pBdr>
        <w:tabs>
          <w:tab w:val="left" w:pos="426"/>
        </w:tabs>
        <w:spacing w:line="360" w:lineRule="auto"/>
        <w:ind w:right="474"/>
        <w:rPr>
          <w:rFonts w:ascii="Palatino Linotype" w:eastAsia="Palatino Linotype" w:hAnsi="Palatino Linotype" w:cs="Palatino Linotype"/>
          <w:i/>
          <w:color w:val="000000"/>
        </w:rPr>
      </w:pPr>
    </w:p>
    <w:p w:rsidR="00B7509A" w:rsidRPr="007D0AFC" w:rsidRDefault="00B7509A" w:rsidP="00B7509A">
      <w:pPr>
        <w:numPr>
          <w:ilvl w:val="0"/>
          <w:numId w:val="2"/>
        </w:numPr>
        <w:tabs>
          <w:tab w:val="left" w:pos="284"/>
          <w:tab w:val="left" w:pos="426"/>
          <w:tab w:val="left" w:pos="993"/>
          <w:tab w:val="left" w:pos="1134"/>
        </w:tabs>
        <w:spacing w:line="360" w:lineRule="auto"/>
        <w:ind w:left="426" w:right="616" w:hanging="66"/>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b/>
          <w:color w:val="000000" w:themeColor="text1"/>
        </w:rPr>
        <w:t>REPUESTA SAIMEX 00019.pdf</w:t>
      </w:r>
      <w:hyperlink r:id="rId36" w:tgtFrame="_blank" w:history="1"/>
      <w:hyperlink r:id="rId37" w:tgtFrame="_blank" w:history="1"/>
      <w:r w:rsidRPr="007D0AFC">
        <w:rPr>
          <w:rFonts w:ascii="Palatino Linotype" w:eastAsia="Palatino Linotype" w:hAnsi="Palatino Linotype" w:cs="Palatino Linotype"/>
          <w:b/>
          <w:color w:val="000000" w:themeColor="text1"/>
        </w:rPr>
        <w:t>:</w:t>
      </w:r>
      <w:r w:rsidRPr="007D0AFC">
        <w:rPr>
          <w:rFonts w:ascii="Palatino Linotype" w:eastAsia="Palatino Linotype" w:hAnsi="Palatino Linotype" w:cs="Palatino Linotype"/>
          <w:color w:val="000000" w:themeColor="text1"/>
        </w:rPr>
        <w:t xml:space="preserve"> Documento </w:t>
      </w:r>
      <w:r w:rsidRPr="007D0AFC">
        <w:rPr>
          <w:rFonts w:ascii="Palatino Linotype" w:eastAsia="Palatino Linotype" w:hAnsi="Palatino Linotype" w:cs="Palatino Linotype"/>
          <w:color w:val="000000"/>
        </w:rPr>
        <w:t>electrónico que en una (01) hoja contiene el oficio UTDIFE/072/2023 dirigido solicitante y  suscrito por el Jefe de la Unidad de Transparencia y Acceso a la Información Pública del Sistema para el Desarrollo Integral de la Familia de Ecatepec de Morelos, Estado de México, mediante el cual se refiere que:</w:t>
      </w: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lastRenderedPageBreak/>
        <w:t>(…)</w:t>
      </w: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Hago de su conocimiento que tras un análisis de la misma, este sujeto obligado es totalmente incompetente de dicha información, este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ese mismo orden de ideas hago de su conocimiento que el que Presidente el Comité Municipal de Salud es el Presidente Municipal del H. Ayuntamiento de Ecatepec de Morelos, por lo cual ellos son los que generan o poseen dicha información. </w:t>
      </w: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 </w:t>
      </w:r>
    </w:p>
    <w:p w:rsidR="00B7509A" w:rsidRPr="007D0AFC" w:rsidRDefault="00B7509A" w:rsidP="00B7509A">
      <w:pPr>
        <w:tabs>
          <w:tab w:val="left" w:pos="284"/>
          <w:tab w:val="left" w:pos="426"/>
          <w:tab w:val="left" w:pos="993"/>
          <w:tab w:val="left" w:pos="1134"/>
        </w:tabs>
        <w:spacing w:line="360" w:lineRule="auto"/>
        <w:ind w:right="616"/>
        <w:jc w:val="both"/>
        <w:rPr>
          <w:rFonts w:ascii="Palatino Linotype" w:eastAsia="Palatino Linotype" w:hAnsi="Palatino Linotype" w:cs="Palatino Linotype"/>
          <w:b/>
          <w:bCs/>
          <w:color w:val="000000"/>
        </w:rPr>
      </w:pPr>
      <w:r w:rsidRPr="007D0AFC">
        <w:rPr>
          <w:rFonts w:ascii="Palatino Linotype" w:eastAsia="Palatino Linotype" w:hAnsi="Palatino Linotype" w:cs="Palatino Linotype"/>
          <w:b/>
          <w:color w:val="000000"/>
        </w:rPr>
        <w:t xml:space="preserve">Solicitud de Información </w:t>
      </w:r>
      <w:r w:rsidRPr="007D0AFC">
        <w:rPr>
          <w:rFonts w:ascii="Palatino Linotype" w:eastAsia="Palatino Linotype" w:hAnsi="Palatino Linotype" w:cs="Palatino Linotype"/>
          <w:b/>
          <w:bCs/>
          <w:color w:val="000000"/>
        </w:rPr>
        <w:t>00020/DIFECATEPE/IP/2023:</w:t>
      </w:r>
    </w:p>
    <w:p w:rsidR="00B7509A" w:rsidRPr="007D0AFC" w:rsidRDefault="00B7509A" w:rsidP="00B7509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“l Para el Desarrollo Integral de la Familia de Ecatepec de Morelos, México a 17 de Marzo de 2023</w:t>
      </w: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Nombre del solicitante:</w:t>
      </w: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Folio de la solicitud: 00020/DIFECATEPE/IP/2023</w:t>
      </w: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p>
    <w:p w:rsidR="00B7509A" w:rsidRPr="007D0AFC" w:rsidRDefault="00B7509A" w:rsidP="00B7509A">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lastRenderedPageBreak/>
        <w:t xml:space="preserve">Ecatepec de Morelos, Estado de México, a 17 de marzo del 2023. C. </w:t>
      </w:r>
      <w:r w:rsidR="001F1A3C">
        <w:rPr>
          <w:rFonts w:ascii="Palatino Linotype" w:eastAsia="Palatino Linotype" w:hAnsi="Palatino Linotype" w:cs="Palatino Linotype"/>
          <w:i/>
          <w:color w:val="000000"/>
        </w:rPr>
        <w:t xml:space="preserve">XXX </w:t>
      </w:r>
      <w:proofErr w:type="spellStart"/>
      <w:r w:rsidR="001F1A3C">
        <w:rPr>
          <w:rFonts w:ascii="Palatino Linotype" w:eastAsia="Palatino Linotype" w:hAnsi="Palatino Linotype" w:cs="Palatino Linotype"/>
          <w:i/>
          <w:color w:val="000000"/>
        </w:rPr>
        <w:t>XXX</w:t>
      </w:r>
      <w:proofErr w:type="spellEnd"/>
      <w:r w:rsidR="001F1A3C">
        <w:rPr>
          <w:rFonts w:ascii="Palatino Linotype" w:eastAsia="Palatino Linotype" w:hAnsi="Palatino Linotype" w:cs="Palatino Linotype"/>
          <w:i/>
          <w:color w:val="000000"/>
        </w:rPr>
        <w:t xml:space="preserve"> </w:t>
      </w:r>
      <w:proofErr w:type="spellStart"/>
      <w:r w:rsidR="001F1A3C">
        <w:rPr>
          <w:rFonts w:ascii="Palatino Linotype" w:eastAsia="Palatino Linotype" w:hAnsi="Palatino Linotype" w:cs="Palatino Linotype"/>
          <w:i/>
          <w:color w:val="000000"/>
        </w:rPr>
        <w:t>XXX</w:t>
      </w:r>
      <w:proofErr w:type="spellEnd"/>
      <w:r w:rsidRPr="007D0AFC">
        <w:rPr>
          <w:rFonts w:ascii="Palatino Linotype" w:eastAsia="Palatino Linotype" w:hAnsi="Palatino Linotype" w:cs="Palatino Linotype"/>
          <w:i/>
          <w:color w:val="000000"/>
        </w:rPr>
        <w:t>. PRESENTE: Hago de su conocimiento que tras un análisis detallado de la misma, este sujeto obligado es totalmente incompetente de dicha información, este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este mismo orden de ideas hago de su conocimiento que el que Preside el Comité Municipal de Salud es el Presidente Municipal del H. Ayuntamiento de Ecatepec de Morelos, por lo cual ellos son los que generan o poseen dicha información.</w:t>
      </w:r>
    </w:p>
    <w:p w:rsidR="00B7509A" w:rsidRPr="007D0AFC" w:rsidRDefault="00B7509A" w:rsidP="00B7509A">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ATENTAMENTE</w:t>
      </w:r>
    </w:p>
    <w:p w:rsidR="00B7509A" w:rsidRPr="007D0AFC" w:rsidRDefault="00B7509A" w:rsidP="00B7509A">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LIC. MIGUEL ÁNGEL DÁVILA ESCALONA.” (Sic)</w:t>
      </w:r>
    </w:p>
    <w:p w:rsidR="00B7509A" w:rsidRPr="007D0AFC" w:rsidRDefault="00B7509A" w:rsidP="00B7509A">
      <w:pPr>
        <w:pBdr>
          <w:top w:val="nil"/>
          <w:left w:val="nil"/>
          <w:bottom w:val="nil"/>
          <w:right w:val="nil"/>
          <w:between w:val="nil"/>
        </w:pBdr>
        <w:tabs>
          <w:tab w:val="left" w:pos="426"/>
        </w:tabs>
        <w:spacing w:line="360" w:lineRule="auto"/>
        <w:ind w:left="708" w:right="49"/>
        <w:rPr>
          <w:rFonts w:ascii="Palatino Linotype" w:eastAsia="Palatino Linotype" w:hAnsi="Palatino Linotype" w:cs="Palatino Linotype"/>
          <w:i/>
          <w:color w:val="000000"/>
        </w:rPr>
      </w:pPr>
    </w:p>
    <w:p w:rsidR="00B7509A" w:rsidRPr="007D0AFC" w:rsidRDefault="00B7509A" w:rsidP="00B7509A">
      <w:pPr>
        <w:pBdr>
          <w:top w:val="nil"/>
          <w:left w:val="nil"/>
          <w:bottom w:val="nil"/>
          <w:right w:val="nil"/>
          <w:between w:val="nil"/>
        </w:pBdr>
        <w:tabs>
          <w:tab w:val="left" w:pos="426"/>
        </w:tabs>
        <w:spacing w:line="360" w:lineRule="auto"/>
        <w:ind w:right="49"/>
        <w:rPr>
          <w:rFonts w:ascii="Palatino Linotype" w:eastAsia="Palatino Linotype" w:hAnsi="Palatino Linotype" w:cs="Palatino Linotype"/>
          <w:i/>
          <w:color w:val="000000"/>
        </w:rPr>
      </w:pPr>
      <w:r w:rsidRPr="007D0AFC">
        <w:rPr>
          <w:rFonts w:ascii="Palatino Linotype" w:eastAsia="Palatino Linotype" w:hAnsi="Palatino Linotype" w:cs="Palatino Linotype"/>
          <w:color w:val="000000"/>
        </w:rPr>
        <w:t xml:space="preserve">Asimismo, el </w:t>
      </w:r>
      <w:r w:rsidRPr="007D0AFC">
        <w:rPr>
          <w:rFonts w:ascii="Palatino Linotype" w:eastAsia="Palatino Linotype" w:hAnsi="Palatino Linotype" w:cs="Palatino Linotype"/>
          <w:b/>
          <w:color w:val="000000"/>
        </w:rPr>
        <w:t>SUJETO OBLIGADO</w:t>
      </w:r>
      <w:r w:rsidRPr="007D0AFC">
        <w:rPr>
          <w:rFonts w:ascii="Palatino Linotype" w:eastAsia="Palatino Linotype" w:hAnsi="Palatino Linotype" w:cs="Palatino Linotype"/>
          <w:color w:val="000000"/>
        </w:rPr>
        <w:t xml:space="preserve"> adjuntó a su respuesta los archivos electrónicos que se describen a continuación:</w:t>
      </w:r>
    </w:p>
    <w:p w:rsidR="00B7509A" w:rsidRPr="007D0AFC" w:rsidRDefault="00B7509A" w:rsidP="00B7509A">
      <w:pPr>
        <w:pBdr>
          <w:top w:val="nil"/>
          <w:left w:val="nil"/>
          <w:bottom w:val="nil"/>
          <w:right w:val="nil"/>
          <w:between w:val="nil"/>
        </w:pBdr>
        <w:tabs>
          <w:tab w:val="left" w:pos="426"/>
        </w:tabs>
        <w:spacing w:line="360" w:lineRule="auto"/>
        <w:ind w:right="474"/>
        <w:rPr>
          <w:rFonts w:ascii="Palatino Linotype" w:eastAsia="Palatino Linotype" w:hAnsi="Palatino Linotype" w:cs="Palatino Linotype"/>
          <w:i/>
          <w:color w:val="000000"/>
        </w:rPr>
      </w:pPr>
    </w:p>
    <w:p w:rsidR="00B7509A" w:rsidRPr="007D0AFC" w:rsidRDefault="00166504" w:rsidP="00B7509A">
      <w:pPr>
        <w:numPr>
          <w:ilvl w:val="0"/>
          <w:numId w:val="2"/>
        </w:numPr>
        <w:tabs>
          <w:tab w:val="left" w:pos="284"/>
          <w:tab w:val="left" w:pos="426"/>
          <w:tab w:val="left" w:pos="993"/>
          <w:tab w:val="left" w:pos="1134"/>
        </w:tabs>
        <w:spacing w:line="360" w:lineRule="auto"/>
        <w:ind w:left="426" w:right="616" w:hanging="66"/>
        <w:jc w:val="both"/>
        <w:rPr>
          <w:rFonts w:ascii="Palatino Linotype" w:eastAsia="Palatino Linotype" w:hAnsi="Palatino Linotype" w:cs="Palatino Linotype"/>
          <w:color w:val="000000"/>
        </w:rPr>
      </w:pPr>
      <w:hyperlink r:id="rId38" w:tgtFrame="_blank" w:history="1">
        <w:r w:rsidR="00B7509A" w:rsidRPr="007D0AFC">
          <w:rPr>
            <w:rStyle w:val="Hipervnculo"/>
            <w:rFonts w:ascii="Palatino Linotype" w:eastAsia="Palatino Linotype" w:hAnsi="Palatino Linotype" w:cs="Palatino Linotype"/>
            <w:b/>
            <w:bCs/>
            <w:color w:val="000000" w:themeColor="text1"/>
            <w:u w:val="none"/>
          </w:rPr>
          <w:t>RESPUESTA SAIMEX 00020.pdf</w:t>
        </w:r>
      </w:hyperlink>
      <w:hyperlink r:id="rId39" w:tgtFrame="_blank" w:history="1"/>
      <w:hyperlink r:id="rId40" w:tgtFrame="_blank" w:history="1"/>
      <w:r w:rsidR="00B7509A" w:rsidRPr="007D0AFC">
        <w:rPr>
          <w:rFonts w:ascii="Palatino Linotype" w:eastAsia="Palatino Linotype" w:hAnsi="Palatino Linotype" w:cs="Palatino Linotype"/>
          <w:b/>
          <w:color w:val="000000" w:themeColor="text1"/>
        </w:rPr>
        <w:t>:</w:t>
      </w:r>
      <w:r w:rsidR="00B7509A" w:rsidRPr="007D0AFC">
        <w:rPr>
          <w:rFonts w:ascii="Palatino Linotype" w:eastAsia="Palatino Linotype" w:hAnsi="Palatino Linotype" w:cs="Palatino Linotype"/>
          <w:color w:val="000000" w:themeColor="text1"/>
        </w:rPr>
        <w:t xml:space="preserve"> Documento </w:t>
      </w:r>
      <w:r w:rsidR="00B7509A" w:rsidRPr="007D0AFC">
        <w:rPr>
          <w:rFonts w:ascii="Palatino Linotype" w:eastAsia="Palatino Linotype" w:hAnsi="Palatino Linotype" w:cs="Palatino Linotype"/>
          <w:color w:val="000000"/>
        </w:rPr>
        <w:t xml:space="preserve">electrónico que en una (01) hoja contiene el oficio UTDIFE/073/2023 dirigido solicitante y  </w:t>
      </w:r>
      <w:r w:rsidR="00B7509A" w:rsidRPr="007D0AFC">
        <w:rPr>
          <w:rFonts w:ascii="Palatino Linotype" w:eastAsia="Palatino Linotype" w:hAnsi="Palatino Linotype" w:cs="Palatino Linotype"/>
          <w:color w:val="000000"/>
        </w:rPr>
        <w:lastRenderedPageBreak/>
        <w:t>suscrito por el Jefe de la Unidad de Transparencia y Acceso a la Información Pública del Sistema para el Desarrollo Integral de la Familia de Ecatepec de Morelos, Estado de México, mediante el cual se refiere que:</w:t>
      </w:r>
    </w:p>
    <w:p w:rsidR="00B7509A" w:rsidRPr="007D0AFC" w:rsidRDefault="00B7509A" w:rsidP="00B7509A">
      <w:pPr>
        <w:tabs>
          <w:tab w:val="left" w:pos="284"/>
          <w:tab w:val="left" w:pos="426"/>
          <w:tab w:val="left" w:pos="993"/>
          <w:tab w:val="left" w:pos="1134"/>
        </w:tabs>
        <w:spacing w:line="360" w:lineRule="auto"/>
        <w:ind w:left="426" w:right="616"/>
        <w:jc w:val="both"/>
        <w:rPr>
          <w:rFonts w:ascii="Palatino Linotype" w:eastAsia="Palatino Linotype" w:hAnsi="Palatino Linotype" w:cs="Palatino Linotype"/>
          <w:color w:val="000000"/>
        </w:rPr>
      </w:pP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Hago de su conocimiento que tras un análisis de la misma, este sujeto obligado es totalmente incompetente de dicha información, este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ese mismo orden de ideas hago de su conocimiento que el que Presidente el Comité Municipal de Salud es el Presidente Municipal del H. Ayuntamiento de Ecatepec de Morelos, por lo cual ellos son los que generan o poseen dicha información. </w:t>
      </w: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 </w:t>
      </w:r>
    </w:p>
    <w:p w:rsidR="00B7509A" w:rsidRPr="007D0AFC" w:rsidRDefault="00B7509A" w:rsidP="0078454D">
      <w:pPr>
        <w:tabs>
          <w:tab w:val="left" w:pos="284"/>
          <w:tab w:val="left" w:pos="426"/>
          <w:tab w:val="left" w:pos="993"/>
          <w:tab w:val="left" w:pos="1134"/>
        </w:tabs>
        <w:spacing w:line="360" w:lineRule="auto"/>
        <w:ind w:right="616"/>
        <w:jc w:val="both"/>
        <w:rPr>
          <w:rFonts w:ascii="Palatino Linotype" w:eastAsia="Palatino Linotype" w:hAnsi="Palatino Linotype" w:cs="Palatino Linotype"/>
          <w:b/>
          <w:color w:val="000000"/>
        </w:rPr>
      </w:pPr>
    </w:p>
    <w:p w:rsidR="00B7509A" w:rsidRPr="007D0AFC" w:rsidRDefault="00B7509A" w:rsidP="00B7509A">
      <w:pPr>
        <w:tabs>
          <w:tab w:val="left" w:pos="284"/>
          <w:tab w:val="left" w:pos="426"/>
          <w:tab w:val="left" w:pos="993"/>
          <w:tab w:val="left" w:pos="1134"/>
        </w:tabs>
        <w:spacing w:line="360" w:lineRule="auto"/>
        <w:ind w:right="616"/>
        <w:jc w:val="both"/>
        <w:rPr>
          <w:rFonts w:ascii="Palatino Linotype" w:eastAsia="Palatino Linotype" w:hAnsi="Palatino Linotype" w:cs="Palatino Linotype"/>
          <w:b/>
          <w:bCs/>
          <w:color w:val="000000"/>
        </w:rPr>
      </w:pPr>
      <w:r w:rsidRPr="007D0AFC">
        <w:rPr>
          <w:rFonts w:ascii="Palatino Linotype" w:eastAsia="Palatino Linotype" w:hAnsi="Palatino Linotype" w:cs="Palatino Linotype"/>
          <w:b/>
          <w:color w:val="000000"/>
        </w:rPr>
        <w:lastRenderedPageBreak/>
        <w:t xml:space="preserve">Solicitud de Información </w:t>
      </w:r>
      <w:r w:rsidR="003D3697" w:rsidRPr="007D0AFC">
        <w:rPr>
          <w:rFonts w:ascii="Palatino Linotype" w:eastAsia="Palatino Linotype" w:hAnsi="Palatino Linotype" w:cs="Palatino Linotype"/>
          <w:b/>
          <w:bCs/>
          <w:color w:val="000000"/>
        </w:rPr>
        <w:t>00021</w:t>
      </w:r>
      <w:r w:rsidRPr="007D0AFC">
        <w:rPr>
          <w:rFonts w:ascii="Palatino Linotype" w:eastAsia="Palatino Linotype" w:hAnsi="Palatino Linotype" w:cs="Palatino Linotype"/>
          <w:b/>
          <w:bCs/>
          <w:color w:val="000000"/>
        </w:rPr>
        <w:t>/DIFECATEPE/IP/2023:</w:t>
      </w:r>
    </w:p>
    <w:p w:rsidR="00B7509A" w:rsidRPr="007D0AFC" w:rsidRDefault="00B7509A" w:rsidP="00B7509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“l Para el Desarrollo Integral de la Familia de Ecatepec de Morelos, México a 17 de Marzo de 2023</w:t>
      </w: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Nombre del solicitante:</w:t>
      </w: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Folio de la solicitud: 00021/DIFECATEPE/IP/2023</w:t>
      </w: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p>
    <w:p w:rsidR="00B7509A" w:rsidRPr="007D0AFC" w:rsidRDefault="00B7509A" w:rsidP="00B7509A">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 xml:space="preserve">Ecatepec de </w:t>
      </w:r>
      <w:bookmarkStart w:id="1" w:name="_GoBack"/>
      <w:r w:rsidRPr="007D0AFC">
        <w:rPr>
          <w:rFonts w:ascii="Palatino Linotype" w:eastAsia="Palatino Linotype" w:hAnsi="Palatino Linotype" w:cs="Palatino Linotype"/>
          <w:i/>
          <w:color w:val="000000"/>
        </w:rPr>
        <w:t xml:space="preserve">Morelos, Estado de México, a 17 de marzo del 2023. C. </w:t>
      </w:r>
      <w:r w:rsidR="001F1A3C">
        <w:rPr>
          <w:rFonts w:ascii="Palatino Linotype" w:eastAsia="Palatino Linotype" w:hAnsi="Palatino Linotype" w:cs="Palatino Linotype"/>
          <w:i/>
          <w:color w:val="000000"/>
        </w:rPr>
        <w:t xml:space="preserve">XXX </w:t>
      </w:r>
      <w:proofErr w:type="spellStart"/>
      <w:r w:rsidR="001F1A3C">
        <w:rPr>
          <w:rFonts w:ascii="Palatino Linotype" w:eastAsia="Palatino Linotype" w:hAnsi="Palatino Linotype" w:cs="Palatino Linotype"/>
          <w:i/>
          <w:color w:val="000000"/>
        </w:rPr>
        <w:t>XXX</w:t>
      </w:r>
      <w:proofErr w:type="spellEnd"/>
      <w:r w:rsidR="001F1A3C">
        <w:rPr>
          <w:rFonts w:ascii="Palatino Linotype" w:eastAsia="Palatino Linotype" w:hAnsi="Palatino Linotype" w:cs="Palatino Linotype"/>
          <w:i/>
          <w:color w:val="000000"/>
        </w:rPr>
        <w:t xml:space="preserve"> </w:t>
      </w:r>
      <w:proofErr w:type="spellStart"/>
      <w:r w:rsidR="001F1A3C">
        <w:rPr>
          <w:rFonts w:ascii="Palatino Linotype" w:eastAsia="Palatino Linotype" w:hAnsi="Palatino Linotype" w:cs="Palatino Linotype"/>
          <w:i/>
          <w:color w:val="000000"/>
        </w:rPr>
        <w:t>XXX</w:t>
      </w:r>
      <w:proofErr w:type="spellEnd"/>
      <w:r w:rsidRPr="007D0AFC">
        <w:rPr>
          <w:rFonts w:ascii="Palatino Linotype" w:eastAsia="Palatino Linotype" w:hAnsi="Palatino Linotype" w:cs="Palatino Linotype"/>
          <w:i/>
          <w:color w:val="000000"/>
        </w:rPr>
        <w:t>. PRESENTE</w:t>
      </w:r>
      <w:bookmarkEnd w:id="1"/>
      <w:r w:rsidRPr="007D0AFC">
        <w:rPr>
          <w:rFonts w:ascii="Palatino Linotype" w:eastAsia="Palatino Linotype" w:hAnsi="Palatino Linotype" w:cs="Palatino Linotype"/>
          <w:i/>
          <w:color w:val="000000"/>
        </w:rPr>
        <w:t>: Hago de su conocimiento que tras un análisis detallado de la misma, este sujeto obligado es totalmente incompetente de dicha información, este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este mismo orden de ideas hago de su conocimiento que el que Preside el Comité Municipal de Salud es el Presidente Municipal del H. Ayuntamiento de Ecatepec de Morelos, por lo cual ellos son los que generan o poseen dicha información.</w:t>
      </w: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lastRenderedPageBreak/>
        <w:t>ATENTAMENTE</w:t>
      </w:r>
    </w:p>
    <w:p w:rsidR="00B7509A" w:rsidRPr="007D0AFC" w:rsidRDefault="00B7509A" w:rsidP="00B7509A">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7D0AFC">
        <w:rPr>
          <w:rFonts w:ascii="Palatino Linotype" w:eastAsia="Palatino Linotype" w:hAnsi="Palatino Linotype" w:cs="Palatino Linotype"/>
          <w:i/>
          <w:color w:val="000000"/>
        </w:rPr>
        <w:t>LIC. MIGUEL ÁNGEL DÁVILA ESCALONA.” (Sic)</w:t>
      </w:r>
    </w:p>
    <w:p w:rsidR="00B7509A" w:rsidRPr="007D0AFC" w:rsidRDefault="00B7509A" w:rsidP="00B7509A">
      <w:pPr>
        <w:pBdr>
          <w:top w:val="nil"/>
          <w:left w:val="nil"/>
          <w:bottom w:val="nil"/>
          <w:right w:val="nil"/>
          <w:between w:val="nil"/>
        </w:pBdr>
        <w:tabs>
          <w:tab w:val="left" w:pos="426"/>
        </w:tabs>
        <w:spacing w:line="360" w:lineRule="auto"/>
        <w:ind w:left="708" w:right="49"/>
        <w:rPr>
          <w:rFonts w:ascii="Palatino Linotype" w:eastAsia="Palatino Linotype" w:hAnsi="Palatino Linotype" w:cs="Palatino Linotype"/>
          <w:i/>
          <w:color w:val="000000"/>
        </w:rPr>
      </w:pPr>
    </w:p>
    <w:p w:rsidR="00B7509A" w:rsidRPr="007D0AFC" w:rsidRDefault="00B7509A" w:rsidP="00B7509A">
      <w:pPr>
        <w:pBdr>
          <w:top w:val="nil"/>
          <w:left w:val="nil"/>
          <w:bottom w:val="nil"/>
          <w:right w:val="nil"/>
          <w:between w:val="nil"/>
        </w:pBdr>
        <w:tabs>
          <w:tab w:val="left" w:pos="426"/>
        </w:tabs>
        <w:spacing w:line="360" w:lineRule="auto"/>
        <w:ind w:right="49"/>
        <w:rPr>
          <w:rFonts w:ascii="Palatino Linotype" w:eastAsia="Palatino Linotype" w:hAnsi="Palatino Linotype" w:cs="Palatino Linotype"/>
          <w:i/>
          <w:color w:val="000000"/>
        </w:rPr>
      </w:pPr>
      <w:r w:rsidRPr="007D0AFC">
        <w:rPr>
          <w:rFonts w:ascii="Palatino Linotype" w:eastAsia="Palatino Linotype" w:hAnsi="Palatino Linotype" w:cs="Palatino Linotype"/>
          <w:color w:val="000000"/>
        </w:rPr>
        <w:t xml:space="preserve">Asimismo, el </w:t>
      </w:r>
      <w:r w:rsidRPr="007D0AFC">
        <w:rPr>
          <w:rFonts w:ascii="Palatino Linotype" w:eastAsia="Palatino Linotype" w:hAnsi="Palatino Linotype" w:cs="Palatino Linotype"/>
          <w:b/>
          <w:color w:val="000000"/>
        </w:rPr>
        <w:t>SUJETO OBLIGADO</w:t>
      </w:r>
      <w:r w:rsidRPr="007D0AFC">
        <w:rPr>
          <w:rFonts w:ascii="Palatino Linotype" w:eastAsia="Palatino Linotype" w:hAnsi="Palatino Linotype" w:cs="Palatino Linotype"/>
          <w:color w:val="000000"/>
        </w:rPr>
        <w:t xml:space="preserve"> adjuntó a su respuesta los archivos electrónicos que se describen a continuación:</w:t>
      </w:r>
    </w:p>
    <w:p w:rsidR="00B7509A" w:rsidRPr="007D0AFC" w:rsidRDefault="00B7509A" w:rsidP="00B7509A">
      <w:pPr>
        <w:pBdr>
          <w:top w:val="nil"/>
          <w:left w:val="nil"/>
          <w:bottom w:val="nil"/>
          <w:right w:val="nil"/>
          <w:between w:val="nil"/>
        </w:pBdr>
        <w:tabs>
          <w:tab w:val="left" w:pos="426"/>
        </w:tabs>
        <w:spacing w:line="360" w:lineRule="auto"/>
        <w:ind w:right="474"/>
        <w:rPr>
          <w:rFonts w:ascii="Palatino Linotype" w:eastAsia="Palatino Linotype" w:hAnsi="Palatino Linotype" w:cs="Palatino Linotype"/>
          <w:i/>
          <w:color w:val="000000"/>
        </w:rPr>
      </w:pPr>
    </w:p>
    <w:p w:rsidR="00B7509A" w:rsidRPr="007D0AFC" w:rsidRDefault="00166504" w:rsidP="00B7509A">
      <w:pPr>
        <w:numPr>
          <w:ilvl w:val="0"/>
          <w:numId w:val="2"/>
        </w:numPr>
        <w:tabs>
          <w:tab w:val="left" w:pos="284"/>
          <w:tab w:val="left" w:pos="426"/>
          <w:tab w:val="left" w:pos="993"/>
          <w:tab w:val="left" w:pos="1134"/>
        </w:tabs>
        <w:spacing w:line="360" w:lineRule="auto"/>
        <w:ind w:left="426" w:right="616" w:hanging="66"/>
        <w:jc w:val="both"/>
        <w:rPr>
          <w:rFonts w:ascii="Palatino Linotype" w:eastAsia="Palatino Linotype" w:hAnsi="Palatino Linotype" w:cs="Palatino Linotype"/>
          <w:color w:val="000000"/>
        </w:rPr>
      </w:pPr>
      <w:hyperlink r:id="rId41" w:tgtFrame="_blank" w:history="1">
        <w:r w:rsidR="003D3697" w:rsidRPr="007D0AFC">
          <w:rPr>
            <w:rStyle w:val="Hipervnculo"/>
            <w:rFonts w:ascii="Palatino Linotype" w:eastAsia="Palatino Linotype" w:hAnsi="Palatino Linotype" w:cs="Palatino Linotype"/>
            <w:b/>
            <w:bCs/>
            <w:color w:val="000000" w:themeColor="text1"/>
            <w:u w:val="none"/>
          </w:rPr>
          <w:t>RESPUESTA SAIMEX 00021.pdf</w:t>
        </w:r>
      </w:hyperlink>
      <w:hyperlink r:id="rId42" w:tgtFrame="_blank" w:history="1"/>
      <w:hyperlink r:id="rId43" w:tgtFrame="_blank" w:history="1"/>
      <w:r w:rsidR="00B7509A" w:rsidRPr="007D0AFC">
        <w:rPr>
          <w:rFonts w:ascii="Palatino Linotype" w:eastAsia="Palatino Linotype" w:hAnsi="Palatino Linotype" w:cs="Palatino Linotype"/>
          <w:b/>
          <w:color w:val="000000" w:themeColor="text1"/>
        </w:rPr>
        <w:t>:</w:t>
      </w:r>
      <w:r w:rsidR="00B7509A" w:rsidRPr="007D0AFC">
        <w:rPr>
          <w:rFonts w:ascii="Palatino Linotype" w:eastAsia="Palatino Linotype" w:hAnsi="Palatino Linotype" w:cs="Palatino Linotype"/>
          <w:color w:val="000000" w:themeColor="text1"/>
        </w:rPr>
        <w:t xml:space="preserve"> Documento </w:t>
      </w:r>
      <w:r w:rsidR="00B7509A" w:rsidRPr="007D0AFC">
        <w:rPr>
          <w:rFonts w:ascii="Palatino Linotype" w:eastAsia="Palatino Linotype" w:hAnsi="Palatino Linotype" w:cs="Palatino Linotype"/>
          <w:color w:val="000000"/>
        </w:rPr>
        <w:t>electrónico que en una (01) hoja contiene el oficio UTDIFE/073/2023 dirigido solicitante y  suscrito por el Jefe de la Unidad de Transparencia y Acceso a la Información Pública del Sistema para el Desarrollo Integral de la Familia de Ecatepec de Morelos, Estado de México, mediante el cual se refiere que:</w:t>
      </w:r>
    </w:p>
    <w:p w:rsidR="00B7509A" w:rsidRPr="007D0AFC" w:rsidRDefault="00B7509A" w:rsidP="00B7509A">
      <w:pPr>
        <w:tabs>
          <w:tab w:val="left" w:pos="284"/>
          <w:tab w:val="left" w:pos="426"/>
          <w:tab w:val="left" w:pos="993"/>
          <w:tab w:val="left" w:pos="1134"/>
        </w:tabs>
        <w:spacing w:line="360" w:lineRule="auto"/>
        <w:ind w:left="426" w:right="616"/>
        <w:jc w:val="both"/>
        <w:rPr>
          <w:rFonts w:ascii="Palatino Linotype" w:eastAsia="Palatino Linotype" w:hAnsi="Palatino Linotype" w:cs="Palatino Linotype"/>
          <w:color w:val="000000"/>
        </w:rPr>
      </w:pP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b/>
        </w:rPr>
      </w:pPr>
      <w:r w:rsidRPr="007D0AFC">
        <w:rPr>
          <w:rFonts w:ascii="Palatino Linotype" w:eastAsia="Palatino Linotype" w:hAnsi="Palatino Linotype" w:cs="Palatino Linotype"/>
          <w:b/>
        </w:rPr>
        <w:t>(…)</w:t>
      </w: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Hago de su conocimiento que tras un análisis de la misma, este sujeto obligado es totalmente incompetente de dicha información, este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w:t>
      </w:r>
      <w:r w:rsidRPr="007D0AFC">
        <w:rPr>
          <w:rFonts w:ascii="Palatino Linotype" w:eastAsia="Palatino Linotype" w:hAnsi="Palatino Linotype" w:cs="Palatino Linotype"/>
          <w:i/>
        </w:rPr>
        <w:lastRenderedPageBreak/>
        <w:t xml:space="preserve">hábiles posteriores a la recepción de la Solicitud y, en su caso orientar al solicitante, el o los Sujetos Obligados competentes”. En ese mismo orden de ideas hago de su conocimiento que el que Presidente el Comité Municipal de Salud es el Presidente Municipal del H. Ayuntamiento de Ecatepec de Morelos, por lo cual ellos son los que generan o poseen dicha información. </w:t>
      </w:r>
    </w:p>
    <w:p w:rsidR="00B7509A" w:rsidRPr="007D0AFC" w:rsidRDefault="00B7509A" w:rsidP="00B7509A">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p>
    <w:p w:rsidR="00B7509A" w:rsidRPr="007D0AFC" w:rsidRDefault="00B7509A" w:rsidP="003D3697">
      <w:pPr>
        <w:tabs>
          <w:tab w:val="left" w:pos="284"/>
          <w:tab w:val="left" w:pos="426"/>
          <w:tab w:val="left" w:pos="993"/>
          <w:tab w:val="left" w:pos="1134"/>
        </w:tabs>
        <w:spacing w:line="360" w:lineRule="auto"/>
        <w:ind w:left="360"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 </w:t>
      </w:r>
    </w:p>
    <w:p w:rsidR="00F745F9" w:rsidRPr="007D0AFC" w:rsidRDefault="00B25D7B" w:rsidP="003D3697">
      <w:pPr>
        <w:numPr>
          <w:ilvl w:val="0"/>
          <w:numId w:val="12"/>
        </w:numPr>
        <w:tabs>
          <w:tab w:val="left" w:pos="284"/>
        </w:tabs>
        <w:spacing w:line="360" w:lineRule="auto"/>
        <w:ind w:left="0" w:firstLine="0"/>
        <w:jc w:val="both"/>
        <w:rPr>
          <w:rFonts w:ascii="Palatino Linotype" w:eastAsia="Palatino Linotype" w:hAnsi="Palatino Linotype" w:cs="Palatino Linotype"/>
          <w:b/>
          <w:i/>
        </w:rPr>
      </w:pPr>
      <w:r w:rsidRPr="007D0AFC">
        <w:rPr>
          <w:rFonts w:ascii="Palatino Linotype" w:eastAsia="Palatino Linotype" w:hAnsi="Palatino Linotype" w:cs="Palatino Linotype"/>
        </w:rPr>
        <w:t>Derivado de la respuesta otor</w:t>
      </w:r>
      <w:r w:rsidR="0078454D" w:rsidRPr="007D0AFC">
        <w:rPr>
          <w:rFonts w:ascii="Palatino Linotype" w:eastAsia="Palatino Linotype" w:hAnsi="Palatino Linotype" w:cs="Palatino Linotype"/>
        </w:rPr>
        <w:t>gada, el doce (12</w:t>
      </w:r>
      <w:r w:rsidR="001619F5" w:rsidRPr="007D0AFC">
        <w:rPr>
          <w:rFonts w:ascii="Palatino Linotype" w:eastAsia="Palatino Linotype" w:hAnsi="Palatino Linotype" w:cs="Palatino Linotype"/>
        </w:rPr>
        <w:t xml:space="preserve">) </w:t>
      </w:r>
      <w:r w:rsidRPr="007D0AFC">
        <w:rPr>
          <w:rFonts w:ascii="Palatino Linotype" w:eastAsia="Palatino Linotype" w:hAnsi="Palatino Linotype" w:cs="Palatino Linotype"/>
        </w:rPr>
        <w:t>de</w:t>
      </w:r>
      <w:r w:rsidR="001619F5" w:rsidRPr="007D0AFC">
        <w:rPr>
          <w:rFonts w:ascii="Palatino Linotype" w:eastAsia="Palatino Linotype" w:hAnsi="Palatino Linotype" w:cs="Palatino Linotype"/>
        </w:rPr>
        <w:t xml:space="preserve"> abril</w:t>
      </w:r>
      <w:r w:rsidR="009E72D9" w:rsidRPr="007D0AFC">
        <w:rPr>
          <w:rFonts w:ascii="Palatino Linotype" w:eastAsia="Palatino Linotype" w:hAnsi="Palatino Linotype" w:cs="Palatino Linotype"/>
        </w:rPr>
        <w:t xml:space="preserve"> </w:t>
      </w:r>
      <w:r w:rsidRPr="007D0AFC">
        <w:rPr>
          <w:rFonts w:ascii="Palatino Linotype" w:eastAsia="Palatino Linotype" w:hAnsi="Palatino Linotype" w:cs="Palatino Linotype"/>
        </w:rPr>
        <w:t>de dos mil veinti</w:t>
      </w:r>
      <w:r w:rsidR="003D3697" w:rsidRPr="007D0AFC">
        <w:rPr>
          <w:rFonts w:ascii="Palatino Linotype" w:eastAsia="Palatino Linotype" w:hAnsi="Palatino Linotype" w:cs="Palatino Linotype"/>
        </w:rPr>
        <w:t>trés, el particular interpuso los</w:t>
      </w:r>
      <w:r w:rsidRPr="007D0AFC">
        <w:rPr>
          <w:rFonts w:ascii="Palatino Linotype" w:eastAsia="Palatino Linotype" w:hAnsi="Palatino Linotype" w:cs="Palatino Linotype"/>
        </w:rPr>
        <w:t xml:space="preserve"> recurso</w:t>
      </w:r>
      <w:r w:rsidR="003D3697" w:rsidRPr="007D0AFC">
        <w:rPr>
          <w:rFonts w:ascii="Palatino Linotype" w:eastAsia="Palatino Linotype" w:hAnsi="Palatino Linotype" w:cs="Palatino Linotype"/>
        </w:rPr>
        <w:t>s</w:t>
      </w:r>
      <w:r w:rsidRPr="007D0AFC">
        <w:rPr>
          <w:rFonts w:ascii="Palatino Linotype" w:eastAsia="Palatino Linotype" w:hAnsi="Palatino Linotype" w:cs="Palatino Linotype"/>
        </w:rPr>
        <w:t xml:space="preserve"> de revisión con número</w:t>
      </w:r>
      <w:r w:rsidR="0078454D" w:rsidRPr="007D0AFC">
        <w:rPr>
          <w:rFonts w:ascii="Palatino Linotype" w:eastAsia="Palatino Linotype" w:hAnsi="Palatino Linotype" w:cs="Palatino Linotype"/>
        </w:rPr>
        <w:t xml:space="preserve"> </w:t>
      </w:r>
      <w:r w:rsidR="0078454D" w:rsidRPr="007D0AFC">
        <w:rPr>
          <w:rFonts w:ascii="Palatino Linotype" w:eastAsia="Palatino Linotype" w:hAnsi="Palatino Linotype" w:cs="Palatino Linotype"/>
          <w:b/>
          <w:color w:val="000000" w:themeColor="text1"/>
        </w:rPr>
        <w:t>01898/INFOEM/IP/RR/2023</w:t>
      </w:r>
      <w:r w:rsidR="003D3697" w:rsidRPr="007D0AFC">
        <w:rPr>
          <w:rFonts w:ascii="Palatino Linotype" w:eastAsia="Palatino Linotype" w:hAnsi="Palatino Linotype" w:cs="Palatino Linotype"/>
          <w:b/>
          <w:color w:val="000000" w:themeColor="text1"/>
        </w:rPr>
        <w:t xml:space="preserve">, </w:t>
      </w:r>
      <w:hyperlink r:id="rId44" w:tgtFrame="_blank" w:history="1">
        <w:r w:rsidR="003D3697" w:rsidRPr="007D0AFC">
          <w:rPr>
            <w:rStyle w:val="Hipervnculo"/>
            <w:rFonts w:ascii="Palatino Linotype" w:eastAsia="Palatino Linotype" w:hAnsi="Palatino Linotype" w:cs="Palatino Linotype"/>
            <w:b/>
            <w:bCs/>
            <w:color w:val="000000" w:themeColor="text1"/>
            <w:u w:val="none"/>
          </w:rPr>
          <w:t>01899/INFOEM/IP/RR/2023</w:t>
        </w:r>
      </w:hyperlink>
      <w:r w:rsidR="003D3697" w:rsidRPr="007D0AFC">
        <w:rPr>
          <w:rFonts w:ascii="Palatino Linotype" w:eastAsia="Palatino Linotype" w:hAnsi="Palatino Linotype" w:cs="Palatino Linotype"/>
          <w:b/>
          <w:color w:val="000000" w:themeColor="text1"/>
        </w:rPr>
        <w:t>,</w:t>
      </w:r>
      <w:r w:rsidR="003D3697" w:rsidRPr="007D0AFC">
        <w:rPr>
          <w:color w:val="000000" w:themeColor="text1"/>
        </w:rPr>
        <w:t xml:space="preserve"> </w:t>
      </w:r>
      <w:hyperlink r:id="rId45" w:tgtFrame="_blank" w:history="1">
        <w:r w:rsidR="003D3697" w:rsidRPr="007D0AFC">
          <w:rPr>
            <w:rStyle w:val="Hipervnculo"/>
            <w:rFonts w:ascii="Palatino Linotype" w:eastAsia="Palatino Linotype" w:hAnsi="Palatino Linotype" w:cs="Palatino Linotype"/>
            <w:b/>
            <w:bCs/>
            <w:color w:val="000000" w:themeColor="text1"/>
            <w:u w:val="none"/>
          </w:rPr>
          <w:t>01900/INFOEM/IP/RR/2023</w:t>
        </w:r>
      </w:hyperlink>
      <w:r w:rsidR="003D3697" w:rsidRPr="007D0AFC">
        <w:rPr>
          <w:rFonts w:ascii="Palatino Linotype" w:eastAsia="Palatino Linotype" w:hAnsi="Palatino Linotype" w:cs="Palatino Linotype"/>
          <w:b/>
          <w:color w:val="000000" w:themeColor="text1"/>
        </w:rPr>
        <w:t xml:space="preserve">, </w:t>
      </w:r>
      <w:hyperlink r:id="rId46" w:tgtFrame="_blank" w:history="1">
        <w:r w:rsidR="003D3697" w:rsidRPr="007D0AFC">
          <w:rPr>
            <w:rStyle w:val="Hipervnculo"/>
            <w:rFonts w:ascii="Palatino Linotype" w:eastAsia="Palatino Linotype" w:hAnsi="Palatino Linotype" w:cs="Palatino Linotype"/>
            <w:b/>
            <w:bCs/>
            <w:color w:val="000000" w:themeColor="text1"/>
            <w:u w:val="none"/>
          </w:rPr>
          <w:t>01901/INFOEM/IP/RR/2023</w:t>
        </w:r>
      </w:hyperlink>
      <w:r w:rsidR="003D3697" w:rsidRPr="007D0AFC">
        <w:rPr>
          <w:rFonts w:ascii="Palatino Linotype" w:eastAsia="Palatino Linotype" w:hAnsi="Palatino Linotype" w:cs="Palatino Linotype"/>
          <w:b/>
          <w:color w:val="000000" w:themeColor="text1"/>
        </w:rPr>
        <w:t xml:space="preserve">, </w:t>
      </w:r>
      <w:hyperlink r:id="rId47" w:tgtFrame="_blank" w:history="1">
        <w:r w:rsidR="003D3697" w:rsidRPr="007D0AFC">
          <w:rPr>
            <w:rStyle w:val="Hipervnculo"/>
            <w:rFonts w:ascii="Palatino Linotype" w:eastAsia="Palatino Linotype" w:hAnsi="Palatino Linotype" w:cs="Palatino Linotype"/>
            <w:b/>
            <w:bCs/>
            <w:color w:val="000000" w:themeColor="text1"/>
            <w:u w:val="none"/>
          </w:rPr>
          <w:t>01902/INFOEM/IP/RR/2023</w:t>
        </w:r>
      </w:hyperlink>
      <w:r w:rsidR="003D3697" w:rsidRPr="007D0AFC">
        <w:rPr>
          <w:rFonts w:ascii="Palatino Linotype" w:eastAsia="Palatino Linotype" w:hAnsi="Palatino Linotype" w:cs="Palatino Linotype"/>
          <w:b/>
          <w:color w:val="000000" w:themeColor="text1"/>
        </w:rPr>
        <w:t xml:space="preserve">, </w:t>
      </w:r>
      <w:hyperlink r:id="rId48" w:tgtFrame="_blank" w:history="1">
        <w:r w:rsidR="003D3697" w:rsidRPr="007D0AFC">
          <w:rPr>
            <w:rStyle w:val="Hipervnculo"/>
            <w:rFonts w:ascii="Palatino Linotype" w:eastAsia="Palatino Linotype" w:hAnsi="Palatino Linotype" w:cs="Palatino Linotype"/>
            <w:b/>
            <w:bCs/>
            <w:color w:val="000000" w:themeColor="text1"/>
            <w:u w:val="none"/>
          </w:rPr>
          <w:t>01903/INFOEM/IP/RR/2023</w:t>
        </w:r>
      </w:hyperlink>
      <w:r w:rsidR="003D3697" w:rsidRPr="007D0AFC">
        <w:rPr>
          <w:rFonts w:ascii="Palatino Linotype" w:eastAsia="Palatino Linotype" w:hAnsi="Palatino Linotype" w:cs="Palatino Linotype"/>
          <w:b/>
          <w:color w:val="000000" w:themeColor="text1"/>
        </w:rPr>
        <w:t xml:space="preserve">, </w:t>
      </w:r>
      <w:hyperlink r:id="rId49" w:tgtFrame="_blank" w:history="1">
        <w:r w:rsidR="003D3697" w:rsidRPr="007D0AFC">
          <w:rPr>
            <w:rStyle w:val="Hipervnculo"/>
            <w:rFonts w:ascii="Palatino Linotype" w:eastAsia="Palatino Linotype" w:hAnsi="Palatino Linotype" w:cs="Palatino Linotype"/>
            <w:b/>
            <w:bCs/>
            <w:color w:val="000000" w:themeColor="text1"/>
            <w:u w:val="none"/>
          </w:rPr>
          <w:t>01904/INFOEM/IP/RR/2023</w:t>
        </w:r>
      </w:hyperlink>
      <w:r w:rsidR="003D3697" w:rsidRPr="007D0AFC">
        <w:rPr>
          <w:rFonts w:ascii="Palatino Linotype" w:eastAsia="Palatino Linotype" w:hAnsi="Palatino Linotype" w:cs="Palatino Linotype"/>
          <w:b/>
          <w:color w:val="000000" w:themeColor="text1"/>
        </w:rPr>
        <w:t xml:space="preserve"> y </w:t>
      </w:r>
      <w:hyperlink r:id="rId50" w:tgtFrame="_blank" w:history="1">
        <w:r w:rsidR="003D3697" w:rsidRPr="007D0AFC">
          <w:rPr>
            <w:rStyle w:val="Hipervnculo"/>
            <w:rFonts w:ascii="Palatino Linotype" w:eastAsia="Palatino Linotype" w:hAnsi="Palatino Linotype" w:cs="Palatino Linotype"/>
            <w:b/>
            <w:bCs/>
            <w:color w:val="000000" w:themeColor="text1"/>
            <w:u w:val="none"/>
          </w:rPr>
          <w:t>01905/INFOEM/IP/RR/2023</w:t>
        </w:r>
      </w:hyperlink>
      <w:r w:rsidR="0078454D" w:rsidRPr="007D0AFC">
        <w:rPr>
          <w:rFonts w:ascii="Palatino Linotype" w:eastAsia="Palatino Linotype" w:hAnsi="Palatino Linotype" w:cs="Palatino Linotype"/>
          <w:b/>
          <w:i/>
        </w:rPr>
        <w:t xml:space="preserve"> </w:t>
      </w:r>
      <w:r w:rsidR="003D3697" w:rsidRPr="007D0AFC">
        <w:rPr>
          <w:rFonts w:ascii="Palatino Linotype" w:eastAsia="Palatino Linotype" w:hAnsi="Palatino Linotype" w:cs="Palatino Linotype"/>
        </w:rPr>
        <w:t>indicado, en todos los casos, lo siguiente</w:t>
      </w:r>
      <w:r w:rsidRPr="007D0AFC">
        <w:rPr>
          <w:rFonts w:ascii="Palatino Linotype" w:eastAsia="Palatino Linotype" w:hAnsi="Palatino Linotype" w:cs="Palatino Linotype"/>
        </w:rPr>
        <w:t>:</w:t>
      </w:r>
    </w:p>
    <w:p w:rsidR="00F745F9" w:rsidRPr="007D0AFC" w:rsidRDefault="00F745F9" w:rsidP="00264C24">
      <w:pPr>
        <w:spacing w:line="360" w:lineRule="auto"/>
        <w:ind w:left="708"/>
        <w:rPr>
          <w:rFonts w:ascii="Palatino Linotype" w:eastAsia="Palatino Linotype" w:hAnsi="Palatino Linotype" w:cs="Palatino Linotype"/>
          <w:b/>
        </w:rPr>
      </w:pPr>
    </w:p>
    <w:p w:rsidR="00F745F9" w:rsidRPr="007D0AFC" w:rsidRDefault="00B25D7B" w:rsidP="0078454D">
      <w:pPr>
        <w:numPr>
          <w:ilvl w:val="0"/>
          <w:numId w:val="5"/>
        </w:numPr>
        <w:tabs>
          <w:tab w:val="left" w:pos="284"/>
        </w:tabs>
        <w:spacing w:line="360" w:lineRule="auto"/>
        <w:ind w:right="738"/>
        <w:jc w:val="both"/>
        <w:rPr>
          <w:rFonts w:ascii="Palatino Linotype" w:eastAsia="Palatino Linotype" w:hAnsi="Palatino Linotype" w:cs="Palatino Linotype"/>
          <w:i/>
        </w:rPr>
      </w:pPr>
      <w:r w:rsidRPr="007D0AFC">
        <w:rPr>
          <w:rFonts w:ascii="Palatino Linotype" w:eastAsia="Palatino Linotype" w:hAnsi="Palatino Linotype" w:cs="Palatino Linotype"/>
          <w:b/>
        </w:rPr>
        <w:t>Acto impugnado:</w:t>
      </w:r>
      <w:r w:rsidRPr="007D0AFC">
        <w:rPr>
          <w:rFonts w:ascii="Palatino Linotype" w:eastAsia="Palatino Linotype" w:hAnsi="Palatino Linotype" w:cs="Palatino Linotype"/>
        </w:rPr>
        <w:t xml:space="preserve"> </w:t>
      </w:r>
      <w:r w:rsidR="00E60FB1" w:rsidRPr="007D0AFC">
        <w:rPr>
          <w:rFonts w:ascii="Palatino Linotype" w:eastAsia="Palatino Linotype" w:hAnsi="Palatino Linotype" w:cs="Palatino Linotype"/>
          <w:i/>
        </w:rPr>
        <w:t>“</w:t>
      </w:r>
      <w:r w:rsidR="0078454D" w:rsidRPr="007D0AFC">
        <w:rPr>
          <w:rFonts w:ascii="Palatino Linotype" w:eastAsia="Palatino Linotype" w:hAnsi="Palatino Linotype" w:cs="Palatino Linotype"/>
          <w:i/>
        </w:rPr>
        <w:t>Respuesta a la solicitud de información 00011/DIFECATEPE/IP/2023</w:t>
      </w:r>
      <w:r w:rsidR="009E72D9" w:rsidRPr="007D0AFC">
        <w:rPr>
          <w:rFonts w:ascii="Palatino Linotype" w:eastAsia="Palatino Linotype" w:hAnsi="Palatino Linotype" w:cs="Palatino Linotype"/>
          <w:i/>
        </w:rPr>
        <w:t>.</w:t>
      </w:r>
      <w:r w:rsidRPr="007D0AFC">
        <w:rPr>
          <w:rFonts w:ascii="Palatino Linotype" w:eastAsia="Palatino Linotype" w:hAnsi="Palatino Linotype" w:cs="Palatino Linotype"/>
          <w:i/>
        </w:rPr>
        <w:t>” (Sic).</w:t>
      </w:r>
    </w:p>
    <w:p w:rsidR="00F745F9" w:rsidRPr="007D0AFC" w:rsidRDefault="00F745F9" w:rsidP="00264C24">
      <w:pPr>
        <w:tabs>
          <w:tab w:val="left" w:pos="426"/>
          <w:tab w:val="left" w:pos="993"/>
        </w:tabs>
        <w:spacing w:line="360" w:lineRule="auto"/>
        <w:ind w:left="567" w:right="738"/>
        <w:jc w:val="both"/>
        <w:rPr>
          <w:rFonts w:ascii="Palatino Linotype" w:eastAsia="Palatino Linotype" w:hAnsi="Palatino Linotype" w:cs="Palatino Linotype"/>
        </w:rPr>
      </w:pPr>
    </w:p>
    <w:p w:rsidR="00F745F9" w:rsidRPr="007D0AFC" w:rsidRDefault="00B25D7B" w:rsidP="0078454D">
      <w:pPr>
        <w:numPr>
          <w:ilvl w:val="0"/>
          <w:numId w:val="5"/>
        </w:numPr>
        <w:tabs>
          <w:tab w:val="left" w:pos="426"/>
          <w:tab w:val="left" w:pos="993"/>
        </w:tabs>
        <w:spacing w:line="360" w:lineRule="auto"/>
        <w:ind w:right="738"/>
        <w:jc w:val="both"/>
        <w:rPr>
          <w:rFonts w:ascii="Palatino Linotype" w:eastAsia="Palatino Linotype" w:hAnsi="Palatino Linotype" w:cs="Palatino Linotype"/>
        </w:rPr>
      </w:pPr>
      <w:r w:rsidRPr="007D0AFC">
        <w:rPr>
          <w:rFonts w:ascii="Palatino Linotype" w:eastAsia="Palatino Linotype" w:hAnsi="Palatino Linotype" w:cs="Palatino Linotype"/>
          <w:b/>
        </w:rPr>
        <w:t>Razones o motivos de inconformidad:</w:t>
      </w:r>
      <w:r w:rsidRPr="007D0AFC">
        <w:rPr>
          <w:rFonts w:ascii="Palatino Linotype" w:eastAsia="Palatino Linotype" w:hAnsi="Palatino Linotype" w:cs="Palatino Linotype"/>
        </w:rPr>
        <w:t xml:space="preserve"> </w:t>
      </w:r>
      <w:r w:rsidRPr="007D0AFC">
        <w:rPr>
          <w:rFonts w:ascii="Palatino Linotype" w:eastAsia="Palatino Linotype" w:hAnsi="Palatino Linotype" w:cs="Palatino Linotype"/>
          <w:i/>
        </w:rPr>
        <w:t>“</w:t>
      </w:r>
      <w:r w:rsidR="0078454D" w:rsidRPr="007D0AFC">
        <w:rPr>
          <w:rFonts w:ascii="Palatino Linotype" w:eastAsia="Palatino Linotype" w:hAnsi="Palatino Linotype" w:cs="Palatino Linotype"/>
          <w:i/>
        </w:rPr>
        <w:t xml:space="preserve">La dependencia argumento que no es </w:t>
      </w:r>
      <w:proofErr w:type="spellStart"/>
      <w:r w:rsidR="0078454D" w:rsidRPr="007D0AFC">
        <w:rPr>
          <w:rFonts w:ascii="Palatino Linotype" w:eastAsia="Palatino Linotype" w:hAnsi="Palatino Linotype" w:cs="Palatino Linotype"/>
          <w:i/>
        </w:rPr>
        <w:t>ambito</w:t>
      </w:r>
      <w:proofErr w:type="spellEnd"/>
      <w:r w:rsidR="0078454D" w:rsidRPr="007D0AFC">
        <w:rPr>
          <w:rFonts w:ascii="Palatino Linotype" w:eastAsia="Palatino Linotype" w:hAnsi="Palatino Linotype" w:cs="Palatino Linotype"/>
          <w:i/>
        </w:rPr>
        <w:t xml:space="preserve"> de su competencia tener la información solicitada y redirige al H. Ayuntamiento de Ecatepec. Este último ya había externado que no es de </w:t>
      </w:r>
      <w:r w:rsidR="0078454D" w:rsidRPr="007D0AFC">
        <w:rPr>
          <w:rFonts w:ascii="Palatino Linotype" w:eastAsia="Palatino Linotype" w:hAnsi="Palatino Linotype" w:cs="Palatino Linotype"/>
          <w:i/>
        </w:rPr>
        <w:lastRenderedPageBreak/>
        <w:t>su competencia poseer dicha información. Por lo tanto, las dos dependencias argumentan que no tienen la información</w:t>
      </w:r>
      <w:proofErr w:type="gramStart"/>
      <w:r w:rsidR="0078454D" w:rsidRPr="007D0AFC">
        <w:rPr>
          <w:rFonts w:ascii="Palatino Linotype" w:eastAsia="Palatino Linotype" w:hAnsi="Palatino Linotype" w:cs="Palatino Linotype"/>
          <w:i/>
        </w:rPr>
        <w:t>.</w:t>
      </w:r>
      <w:r w:rsidRPr="007D0AFC">
        <w:rPr>
          <w:rFonts w:ascii="Palatino Linotype" w:eastAsia="Palatino Linotype" w:hAnsi="Palatino Linotype" w:cs="Palatino Linotype"/>
          <w:i/>
        </w:rPr>
        <w:t>.”</w:t>
      </w:r>
      <w:proofErr w:type="gramEnd"/>
      <w:r w:rsidRPr="007D0AFC">
        <w:rPr>
          <w:rFonts w:ascii="Palatino Linotype" w:eastAsia="Palatino Linotype" w:hAnsi="Palatino Linotype" w:cs="Palatino Linotype"/>
          <w:i/>
        </w:rPr>
        <w:t xml:space="preserve"> (Sic).</w:t>
      </w:r>
    </w:p>
    <w:p w:rsidR="00F745F9" w:rsidRPr="007D0AFC" w:rsidRDefault="00F745F9" w:rsidP="00264C24">
      <w:pPr>
        <w:tabs>
          <w:tab w:val="left" w:pos="0"/>
        </w:tabs>
        <w:spacing w:line="360" w:lineRule="auto"/>
        <w:ind w:right="616"/>
        <w:jc w:val="both"/>
        <w:rPr>
          <w:rFonts w:ascii="Palatino Linotype" w:eastAsia="Palatino Linotype" w:hAnsi="Palatino Linotype" w:cs="Palatino Linotype"/>
          <w:color w:val="000000"/>
        </w:rPr>
      </w:pPr>
    </w:p>
    <w:p w:rsidR="003D3697" w:rsidRPr="007D0AFC" w:rsidRDefault="003D3697" w:rsidP="00A11331">
      <w:pPr>
        <w:pStyle w:val="Prrafodelista"/>
        <w:numPr>
          <w:ilvl w:val="0"/>
          <w:numId w:val="12"/>
        </w:numPr>
        <w:tabs>
          <w:tab w:val="left" w:pos="426"/>
        </w:tabs>
        <w:suppressAutoHyphens/>
        <w:spacing w:line="360" w:lineRule="auto"/>
        <w:ind w:left="0" w:firstLine="0"/>
        <w:contextualSpacing/>
        <w:jc w:val="both"/>
        <w:rPr>
          <w:rFonts w:ascii="Palatino Linotype" w:eastAsia="Calibri" w:hAnsi="Palatino Linotype" w:cs="Arial"/>
          <w:b/>
          <w:color w:val="000000"/>
          <w:lang w:eastAsia="en-US"/>
        </w:rPr>
      </w:pPr>
      <w:r w:rsidRPr="007D0AFC">
        <w:rPr>
          <w:rFonts w:ascii="Palatino Linotype" w:hAnsi="Palatino Linotype" w:cs="Arial"/>
          <w:color w:val="000000"/>
          <w:lang w:eastAsia="en-US"/>
        </w:rPr>
        <w:t xml:space="preserve">Se registraron los recursos de revisión bajo el número de expediente </w:t>
      </w:r>
      <w:r w:rsidRPr="007D0AFC">
        <w:rPr>
          <w:rFonts w:ascii="Palatino Linotype" w:eastAsia="MS Mincho" w:hAnsi="Palatino Linotype" w:cs="Arial"/>
          <w:bCs/>
          <w:color w:val="000000"/>
          <w:lang w:val="es-ES_tradnl" w:eastAsia="en-US"/>
        </w:rPr>
        <w:t>al rubro indicados</w:t>
      </w:r>
      <w:r w:rsidRPr="007D0AFC">
        <w:rPr>
          <w:rFonts w:ascii="Palatino Linotype" w:hAnsi="Palatino Linotype" w:cs="Arial"/>
          <w:color w:val="000000"/>
          <w:lang w:eastAsia="en-US"/>
        </w:rPr>
        <w:t>, no obstante</w:t>
      </w:r>
      <w:r w:rsidRPr="007D0AFC">
        <w:rPr>
          <w:rFonts w:ascii="Palatino Linotype" w:hAnsi="Palatino Linotype"/>
          <w:iCs/>
          <w:lang w:eastAsia="en-US"/>
        </w:rPr>
        <w:t xml:space="preserve">,  con fundamento en lo dispuesto por el artículo 185 fracción I de la Ley de Transparencia y Acceso a la Información Pública del Estado de México y Municipios, el recurso de revisión con número </w:t>
      </w:r>
      <w:r w:rsidRPr="007D0AFC">
        <w:rPr>
          <w:rFonts w:ascii="Palatino Linotype" w:eastAsia="Calibri" w:hAnsi="Palatino Linotype" w:cs="Arial"/>
          <w:b/>
          <w:color w:val="000000"/>
          <w:lang w:eastAsia="en-US"/>
        </w:rPr>
        <w:t xml:space="preserve"> 01898/INFOEM/IP/RR/2023 </w:t>
      </w:r>
      <w:r w:rsidRPr="007D0AFC">
        <w:rPr>
          <w:rFonts w:ascii="Palatino Linotype" w:hAnsi="Palatino Linotype"/>
          <w:iCs/>
          <w:lang w:eastAsia="en-US"/>
        </w:rPr>
        <w:t xml:space="preserve">fue turnado la </w:t>
      </w:r>
      <w:r w:rsidRPr="007D0AFC">
        <w:rPr>
          <w:rFonts w:ascii="Palatino Linotype" w:hAnsi="Palatino Linotype"/>
          <w:b/>
          <w:iCs/>
          <w:lang w:eastAsia="en-US"/>
        </w:rPr>
        <w:t>Comisionada María del Rosario Mejía Ayala</w:t>
      </w:r>
      <w:r w:rsidRPr="007D0AFC">
        <w:rPr>
          <w:rFonts w:ascii="Palatino Linotype" w:hAnsi="Palatino Linotype"/>
          <w:iCs/>
          <w:lang w:eastAsia="en-US"/>
        </w:rPr>
        <w:t xml:space="preserve">  con el objeto de su análisis, posteriormente el Pleno de es</w:t>
      </w:r>
      <w:r w:rsidR="00A11331" w:rsidRPr="007D0AFC">
        <w:rPr>
          <w:rFonts w:ascii="Palatino Linotype" w:hAnsi="Palatino Linotype"/>
          <w:iCs/>
          <w:lang w:eastAsia="en-US"/>
        </w:rPr>
        <w:t>te Órgano Autónomo, en la Décimo Quinta Sesión Ordinaria de fecha veintiséis (26</w:t>
      </w:r>
      <w:r w:rsidRPr="007D0AFC">
        <w:rPr>
          <w:rFonts w:ascii="Palatino Linotype" w:hAnsi="Palatino Linotype"/>
          <w:iCs/>
          <w:lang w:eastAsia="en-US"/>
        </w:rPr>
        <w:t>) de</w:t>
      </w:r>
      <w:r w:rsidR="00A11331" w:rsidRPr="007D0AFC">
        <w:rPr>
          <w:rFonts w:ascii="Palatino Linotype" w:hAnsi="Palatino Linotype"/>
          <w:iCs/>
          <w:lang w:eastAsia="en-US"/>
        </w:rPr>
        <w:t xml:space="preserve"> abril de dos mil veintitrés</w:t>
      </w:r>
      <w:r w:rsidRPr="007D0AFC">
        <w:rPr>
          <w:rFonts w:ascii="Palatino Linotype" w:hAnsi="Palatino Linotype"/>
          <w:iCs/>
          <w:lang w:eastAsia="en-US"/>
        </w:rPr>
        <w:t>, ordenó la acumulación del recurso de revisión</w:t>
      </w:r>
      <w:r w:rsidRPr="007D0AFC">
        <w:rPr>
          <w:rFonts w:ascii="Palatino Linotype" w:eastAsia="Calibri" w:hAnsi="Palatino Linotype" w:cs="Arial"/>
          <w:color w:val="000000"/>
          <w:lang w:eastAsia="en-US"/>
        </w:rPr>
        <w:t xml:space="preserve"> </w:t>
      </w:r>
      <w:r w:rsidR="00A11331" w:rsidRPr="007D0AFC">
        <w:rPr>
          <w:rFonts w:ascii="Palatino Linotype" w:eastAsia="Calibri" w:hAnsi="Palatino Linotype" w:cs="Arial"/>
          <w:b/>
          <w:color w:val="000000"/>
          <w:lang w:eastAsia="en-US"/>
        </w:rPr>
        <w:t xml:space="preserve">01899/INFOEM/IP/RR/2023, 01900/INFOEM/IP/RR/2023, 01901/INFOEM/IP/RR/2023, 01902/INFOEM/IP/RR/2023, 01903/INFOEM/IP/RR/2023, 01904/INFOEM/IP/RR/2023 y 01905/INFOEM/IP/RR/2023 </w:t>
      </w:r>
      <w:r w:rsidRPr="007D0AFC">
        <w:rPr>
          <w:rFonts w:ascii="Palatino Linotype" w:hAnsi="Palatino Linotype"/>
          <w:iCs/>
          <w:lang w:eastAsia="en-US"/>
        </w:rPr>
        <w:t xml:space="preserve">a efecto de que ésta Ponencia formulara y presentara el proyecto de resolución correspondiente de conformidad con el numeral </w:t>
      </w:r>
      <w:r w:rsidRPr="007D0AFC">
        <w:rPr>
          <w:rFonts w:ascii="Palatino Linotype" w:hAnsi="Palatino Linotype"/>
          <w:b/>
          <w:iCs/>
          <w:lang w:eastAsia="en-US"/>
        </w:rPr>
        <w:t xml:space="preserve">ONCE </w:t>
      </w:r>
      <w:r w:rsidRPr="007D0AFC">
        <w:rPr>
          <w:rFonts w:ascii="Palatino Linotype" w:hAnsi="Palatino Linotype"/>
          <w:iCs/>
          <w:lang w:eastAsia="en-US"/>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rsidR="003D3697" w:rsidRPr="007D0AFC" w:rsidRDefault="003D3697" w:rsidP="003D3697">
      <w:pPr>
        <w:spacing w:line="360" w:lineRule="auto"/>
        <w:ind w:right="49"/>
        <w:jc w:val="both"/>
        <w:rPr>
          <w:rFonts w:ascii="Palatino Linotype" w:hAnsi="Palatino Linotype"/>
          <w:iCs/>
          <w:lang w:eastAsia="es-ES"/>
        </w:rPr>
      </w:pPr>
    </w:p>
    <w:p w:rsidR="003D3697" w:rsidRPr="007D0AFC" w:rsidRDefault="003D3697" w:rsidP="003D3697">
      <w:pPr>
        <w:spacing w:line="360" w:lineRule="auto"/>
        <w:ind w:left="567" w:right="616"/>
        <w:jc w:val="both"/>
        <w:rPr>
          <w:rFonts w:ascii="Palatino Linotype" w:hAnsi="Palatino Linotype"/>
          <w:i/>
          <w:iCs/>
          <w:lang w:eastAsia="es-ES"/>
        </w:rPr>
      </w:pPr>
      <w:r w:rsidRPr="007D0AFC">
        <w:rPr>
          <w:rFonts w:ascii="Palatino Linotype" w:hAnsi="Palatino Linotype"/>
          <w:b/>
          <w:i/>
          <w:iCs/>
          <w:lang w:eastAsia="es-ES"/>
        </w:rPr>
        <w:lastRenderedPageBreak/>
        <w:t>ONCE.</w:t>
      </w:r>
      <w:r w:rsidRPr="007D0AFC">
        <w:rPr>
          <w:rFonts w:ascii="Palatino Linotype" w:hAnsi="Palatino Linotype"/>
          <w:i/>
          <w:iCs/>
          <w:lang w:eastAsia="es-ES"/>
        </w:rPr>
        <w:t xml:space="preserve"> El Instituto, para mejor resolver y evitar la emisión de resoluciones contradictorias, podrá acordar la acumulación de los expedientes de recursos de revisión, de oficio o a petición de parte cuando:</w:t>
      </w:r>
    </w:p>
    <w:p w:rsidR="003D3697" w:rsidRPr="007D0AFC" w:rsidRDefault="003D3697" w:rsidP="003D3697">
      <w:pPr>
        <w:spacing w:line="360" w:lineRule="auto"/>
        <w:ind w:left="567" w:right="616"/>
        <w:jc w:val="both"/>
        <w:rPr>
          <w:rFonts w:ascii="Palatino Linotype" w:hAnsi="Palatino Linotype"/>
          <w:i/>
          <w:iCs/>
          <w:lang w:eastAsia="es-ES"/>
        </w:rPr>
      </w:pPr>
      <w:r w:rsidRPr="007D0AFC">
        <w:rPr>
          <w:rFonts w:ascii="Palatino Linotype" w:hAnsi="Palatino Linotype"/>
          <w:i/>
          <w:iCs/>
          <w:lang w:eastAsia="es-ES"/>
        </w:rPr>
        <w:t>…</w:t>
      </w:r>
    </w:p>
    <w:p w:rsidR="003D3697" w:rsidRPr="007D0AFC" w:rsidRDefault="003D3697" w:rsidP="003D3697">
      <w:pPr>
        <w:spacing w:line="360" w:lineRule="auto"/>
        <w:ind w:left="567" w:right="616"/>
        <w:jc w:val="both"/>
        <w:rPr>
          <w:rFonts w:ascii="Palatino Linotype" w:hAnsi="Palatino Linotype"/>
          <w:i/>
          <w:iCs/>
          <w:lang w:eastAsia="es-ES"/>
        </w:rPr>
      </w:pPr>
      <w:r w:rsidRPr="007D0AFC">
        <w:rPr>
          <w:rFonts w:ascii="Palatino Linotype" w:hAnsi="Palatino Linotype"/>
          <w:i/>
          <w:iCs/>
          <w:lang w:eastAsia="es-ES"/>
        </w:rPr>
        <w:t>b) Las partes o los actos impugnados sean iguales</w:t>
      </w:r>
    </w:p>
    <w:p w:rsidR="003D3697" w:rsidRPr="007D0AFC" w:rsidRDefault="003D3697" w:rsidP="003D3697">
      <w:pPr>
        <w:spacing w:line="360" w:lineRule="auto"/>
        <w:ind w:left="567" w:right="616"/>
        <w:jc w:val="both"/>
        <w:rPr>
          <w:rFonts w:ascii="Palatino Linotype" w:hAnsi="Palatino Linotype"/>
          <w:i/>
          <w:iCs/>
          <w:lang w:eastAsia="es-ES"/>
        </w:rPr>
      </w:pPr>
      <w:r w:rsidRPr="007D0AFC">
        <w:rPr>
          <w:rFonts w:ascii="Palatino Linotype" w:hAnsi="Palatino Linotype"/>
          <w:i/>
          <w:iCs/>
          <w:lang w:eastAsia="es-ES"/>
        </w:rPr>
        <w:t xml:space="preserve">c) Cuando se trate del mismo solicitante, el mismo </w:t>
      </w:r>
      <w:r w:rsidRPr="007D0AFC">
        <w:rPr>
          <w:rFonts w:ascii="Palatino Linotype" w:hAnsi="Palatino Linotype"/>
          <w:b/>
          <w:i/>
          <w:iCs/>
          <w:lang w:eastAsia="es-ES"/>
        </w:rPr>
        <w:t>SUJETO OBLIGADO</w:t>
      </w:r>
      <w:r w:rsidRPr="007D0AFC">
        <w:rPr>
          <w:rFonts w:ascii="Palatino Linotype" w:hAnsi="Palatino Linotype"/>
          <w:i/>
          <w:iCs/>
          <w:lang w:eastAsia="es-ES"/>
        </w:rPr>
        <w:t>, aunque se trate de solicitudes diversas;</w:t>
      </w:r>
    </w:p>
    <w:p w:rsidR="003D3697" w:rsidRPr="007D0AFC" w:rsidRDefault="003D3697" w:rsidP="003D3697">
      <w:pPr>
        <w:spacing w:line="360" w:lineRule="auto"/>
        <w:ind w:left="567" w:right="616"/>
        <w:jc w:val="both"/>
        <w:rPr>
          <w:rFonts w:ascii="Palatino Linotype" w:hAnsi="Palatino Linotype"/>
          <w:i/>
          <w:iCs/>
          <w:lang w:eastAsia="es-ES"/>
        </w:rPr>
      </w:pPr>
      <w:r w:rsidRPr="007D0AFC">
        <w:rPr>
          <w:rFonts w:ascii="Palatino Linotype" w:hAnsi="Palatino Linotype"/>
          <w:i/>
          <w:iCs/>
          <w:lang w:eastAsia="es-ES"/>
        </w:rPr>
        <w:t>(…)</w:t>
      </w:r>
    </w:p>
    <w:p w:rsidR="003D3697" w:rsidRPr="007D0AFC" w:rsidRDefault="003D3697" w:rsidP="003D3697">
      <w:pPr>
        <w:spacing w:line="360" w:lineRule="auto"/>
        <w:ind w:left="567" w:right="616"/>
        <w:jc w:val="both"/>
        <w:rPr>
          <w:rFonts w:ascii="Palatino Linotype" w:hAnsi="Palatino Linotype"/>
          <w:i/>
          <w:iCs/>
          <w:lang w:eastAsia="es-ES"/>
        </w:rPr>
      </w:pPr>
    </w:p>
    <w:p w:rsidR="003D3697" w:rsidRPr="007D0AFC" w:rsidRDefault="003D3697" w:rsidP="003D3697">
      <w:pPr>
        <w:numPr>
          <w:ilvl w:val="0"/>
          <w:numId w:val="12"/>
        </w:numPr>
        <w:suppressAutoHyphens/>
        <w:spacing w:line="360" w:lineRule="auto"/>
        <w:ind w:left="0" w:right="49" w:firstLine="0"/>
        <w:jc w:val="both"/>
        <w:rPr>
          <w:rFonts w:ascii="Palatino Linotype" w:hAnsi="Palatino Linotype"/>
          <w:iCs/>
          <w:lang w:eastAsia="en-US"/>
        </w:rPr>
      </w:pPr>
      <w:r w:rsidRPr="007D0AFC">
        <w:rPr>
          <w:rFonts w:ascii="Palatino Linotype" w:hAnsi="Palatino Linotype"/>
          <w:iCs/>
          <w:lang w:eastAsia="en-US"/>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D3697" w:rsidRPr="007D0AFC" w:rsidRDefault="003D3697" w:rsidP="003D3697">
      <w:pPr>
        <w:spacing w:line="360" w:lineRule="auto"/>
        <w:ind w:right="49"/>
        <w:jc w:val="both"/>
        <w:rPr>
          <w:rFonts w:ascii="Palatino Linotype" w:hAnsi="Palatino Linotype"/>
          <w:iCs/>
          <w:lang w:eastAsia="es-ES"/>
        </w:rPr>
      </w:pPr>
    </w:p>
    <w:p w:rsidR="003D3697" w:rsidRPr="007D0AFC" w:rsidRDefault="003D3697" w:rsidP="003D3697">
      <w:pPr>
        <w:spacing w:line="360" w:lineRule="auto"/>
        <w:ind w:left="567" w:right="616"/>
        <w:jc w:val="center"/>
        <w:rPr>
          <w:rFonts w:ascii="Palatino Linotype" w:hAnsi="Palatino Linotype"/>
          <w:b/>
          <w:iCs/>
          <w:lang w:eastAsia="es-ES"/>
        </w:rPr>
      </w:pPr>
      <w:r w:rsidRPr="007D0AFC">
        <w:rPr>
          <w:rFonts w:ascii="Palatino Linotype" w:hAnsi="Palatino Linotype"/>
          <w:b/>
          <w:iCs/>
          <w:lang w:eastAsia="es-ES"/>
        </w:rPr>
        <w:t>Código de Procedimientos Administrativos del Estado de México.</w:t>
      </w:r>
    </w:p>
    <w:p w:rsidR="003D3697" w:rsidRPr="007D0AFC" w:rsidRDefault="003D3697" w:rsidP="003D3697">
      <w:pPr>
        <w:spacing w:line="360" w:lineRule="auto"/>
        <w:ind w:left="567" w:right="616"/>
        <w:jc w:val="both"/>
        <w:rPr>
          <w:rFonts w:ascii="Palatino Linotype" w:hAnsi="Palatino Linotype"/>
          <w:i/>
          <w:iCs/>
          <w:lang w:eastAsia="es-ES"/>
        </w:rPr>
      </w:pPr>
    </w:p>
    <w:p w:rsidR="003D3697" w:rsidRPr="007D0AFC" w:rsidRDefault="003D3697" w:rsidP="003D3697">
      <w:pPr>
        <w:spacing w:line="360" w:lineRule="auto"/>
        <w:ind w:left="567" w:right="616"/>
        <w:jc w:val="both"/>
        <w:rPr>
          <w:rFonts w:ascii="Palatino Linotype" w:hAnsi="Palatino Linotype"/>
          <w:i/>
          <w:iCs/>
          <w:lang w:eastAsia="es-ES"/>
        </w:rPr>
      </w:pPr>
      <w:r w:rsidRPr="007D0AFC">
        <w:rPr>
          <w:rFonts w:ascii="Palatino Linotype" w:hAnsi="Palatino Linotype"/>
          <w:i/>
          <w:iCs/>
          <w:lang w:eastAsia="es-ES"/>
        </w:rPr>
        <w:t>“</w:t>
      </w:r>
      <w:r w:rsidRPr="007D0AFC">
        <w:rPr>
          <w:rFonts w:ascii="Palatino Linotype" w:hAnsi="Palatino Linotype"/>
          <w:b/>
          <w:i/>
          <w:iCs/>
          <w:lang w:eastAsia="es-ES"/>
        </w:rPr>
        <w:t>Artículo 18.-</w:t>
      </w:r>
      <w:r w:rsidRPr="007D0AFC">
        <w:rPr>
          <w:rFonts w:ascii="Palatino Linotype" w:hAnsi="Palatino Linotype"/>
          <w:i/>
          <w:iCs/>
          <w:lang w:eastAsia="es-ES"/>
        </w:rPr>
        <w:t xml:space="preserve"> La autoridad administrativa o el Tribunal acordarán la acumulación de los expedientes del procedimiento y proceso administrativo que ante ellos se sigan, de oficio o a petición de parte, cuando las partes o los actos </w:t>
      </w:r>
      <w:r w:rsidRPr="007D0AFC">
        <w:rPr>
          <w:rFonts w:ascii="Palatino Linotype" w:hAnsi="Palatino Linotype"/>
          <w:i/>
          <w:iCs/>
          <w:lang w:eastAsia="es-ES"/>
        </w:rPr>
        <w:lastRenderedPageBreak/>
        <w:t>administrativos sean iguales, se trate de actos conexos o resulte conveniente el trámite unificado de los asuntos, para evitar la emisión de resoluciones contradictorias. La misma regla se aplicará, en lo conducente, para la separación de los expedientes.”</w:t>
      </w:r>
    </w:p>
    <w:p w:rsidR="003D3697" w:rsidRPr="007D0AFC" w:rsidRDefault="003D3697" w:rsidP="003D3697">
      <w:pPr>
        <w:spacing w:line="360" w:lineRule="auto"/>
        <w:ind w:left="567" w:right="616"/>
        <w:jc w:val="both"/>
        <w:rPr>
          <w:rFonts w:ascii="Palatino Linotype" w:hAnsi="Palatino Linotype"/>
          <w:i/>
          <w:iCs/>
          <w:lang w:eastAsia="es-ES"/>
        </w:rPr>
      </w:pPr>
    </w:p>
    <w:p w:rsidR="003D3697" w:rsidRPr="007D0AFC" w:rsidRDefault="003D3697" w:rsidP="003D3697">
      <w:pPr>
        <w:spacing w:line="360" w:lineRule="auto"/>
        <w:ind w:left="567" w:right="616"/>
        <w:jc w:val="both"/>
        <w:rPr>
          <w:rFonts w:ascii="Palatino Linotype" w:hAnsi="Palatino Linotype"/>
          <w:i/>
          <w:iCs/>
          <w:lang w:eastAsia="es-ES"/>
        </w:rPr>
      </w:pPr>
      <w:r w:rsidRPr="007D0AFC">
        <w:rPr>
          <w:rFonts w:ascii="Palatino Linotype" w:hAnsi="Palatino Linotype"/>
          <w:i/>
          <w:iCs/>
          <w:lang w:eastAsia="es-ES"/>
        </w:rPr>
        <w:t>Ley de Transparencia y Acceso a la Información Pública del Estado de México y Municipios</w:t>
      </w:r>
    </w:p>
    <w:p w:rsidR="003D3697" w:rsidRPr="007D0AFC" w:rsidRDefault="003D3697" w:rsidP="003D3697">
      <w:pPr>
        <w:spacing w:line="360" w:lineRule="auto"/>
        <w:ind w:left="567" w:right="616"/>
        <w:jc w:val="both"/>
        <w:rPr>
          <w:rFonts w:ascii="Palatino Linotype" w:hAnsi="Palatino Linotype"/>
          <w:i/>
          <w:iCs/>
          <w:lang w:eastAsia="es-ES"/>
        </w:rPr>
      </w:pPr>
      <w:r w:rsidRPr="007D0AFC">
        <w:rPr>
          <w:rFonts w:ascii="Palatino Linotype" w:hAnsi="Palatino Linotype"/>
          <w:i/>
          <w:iCs/>
          <w:lang w:eastAsia="es-ES"/>
        </w:rPr>
        <w:t>“Artículo 195. En la tramitación del recurso de revisión se aplicarán supletoriamente las disposiciones contenidas en el Código de Procedimientos Administrativos del Estado de México.”</w:t>
      </w:r>
    </w:p>
    <w:p w:rsidR="003D3697" w:rsidRPr="007D0AFC" w:rsidRDefault="003D3697" w:rsidP="003D3697">
      <w:pPr>
        <w:spacing w:line="360" w:lineRule="auto"/>
        <w:ind w:right="49"/>
        <w:jc w:val="both"/>
        <w:rPr>
          <w:rFonts w:ascii="Palatino Linotype" w:hAnsi="Palatino Linotype"/>
          <w:iCs/>
          <w:lang w:eastAsia="es-ES"/>
        </w:rPr>
      </w:pPr>
    </w:p>
    <w:p w:rsidR="003D3697" w:rsidRPr="007D0AFC" w:rsidRDefault="003D3697" w:rsidP="003D3697">
      <w:pPr>
        <w:pStyle w:val="Prrafodelista"/>
        <w:numPr>
          <w:ilvl w:val="0"/>
          <w:numId w:val="12"/>
        </w:numPr>
        <w:spacing w:line="360" w:lineRule="auto"/>
        <w:ind w:left="0" w:right="49" w:firstLine="0"/>
        <w:jc w:val="both"/>
        <w:rPr>
          <w:rFonts w:ascii="Palatino Linotype" w:hAnsi="Palatino Linotype"/>
          <w:iCs/>
          <w:lang w:eastAsia="es-ES"/>
        </w:rPr>
      </w:pPr>
      <w:r w:rsidRPr="007D0AFC">
        <w:rPr>
          <w:rFonts w:ascii="Palatino Linotype" w:hAnsi="Palatino Linotype"/>
          <w:iCs/>
          <w:lang w:eastAsia="es-ES"/>
        </w:rPr>
        <w:t>Se registraron los recursos de revisión bajo el número de expedientes al rubro indicados, asimismo, con fundamento en lo dispuesto por el artículo 185 fracción I de la Ley de Transparencia y Acceso a la Información Pública del Estado de México y Municipios se turnó a la Comisionada María del Rosario Mejía Ayala, con el objeto de su análisis.</w:t>
      </w:r>
    </w:p>
    <w:p w:rsidR="003D3697" w:rsidRPr="007D0AFC" w:rsidRDefault="003D3697" w:rsidP="003D3697">
      <w:pPr>
        <w:pStyle w:val="Prrafodelista"/>
        <w:spacing w:line="360" w:lineRule="auto"/>
        <w:ind w:left="0" w:right="49"/>
        <w:jc w:val="both"/>
        <w:rPr>
          <w:rFonts w:ascii="Palatino Linotype" w:hAnsi="Palatino Linotype"/>
          <w:iCs/>
          <w:lang w:eastAsia="es-ES"/>
        </w:rPr>
      </w:pPr>
    </w:p>
    <w:p w:rsidR="003D3697" w:rsidRPr="007D0AFC" w:rsidRDefault="003D3697" w:rsidP="003D3697">
      <w:pPr>
        <w:pStyle w:val="Prrafodelista"/>
        <w:numPr>
          <w:ilvl w:val="0"/>
          <w:numId w:val="12"/>
        </w:numPr>
        <w:spacing w:line="360" w:lineRule="auto"/>
        <w:ind w:left="0" w:right="49" w:firstLine="0"/>
        <w:jc w:val="both"/>
        <w:rPr>
          <w:rFonts w:ascii="Palatino Linotype" w:hAnsi="Palatino Linotype"/>
          <w:iCs/>
          <w:lang w:eastAsia="es-ES"/>
        </w:rPr>
      </w:pPr>
      <w:r w:rsidRPr="007D0AFC">
        <w:rPr>
          <w:rFonts w:ascii="Palatino Linotype" w:hAnsi="Palatino Linotype"/>
          <w:color w:val="000000"/>
          <w:lang w:val="es-ES_tradnl" w:eastAsia="es-ES"/>
        </w:rPr>
        <w:t xml:space="preserve">El once (11) de mayo de dos mil veintitrés, se notificó a las partes que los recursos de revisión </w:t>
      </w:r>
      <w:hyperlink r:id="rId51" w:tgtFrame="_blank" w:history="1">
        <w:r w:rsidRPr="007D0AFC">
          <w:rPr>
            <w:rStyle w:val="Hipervnculo"/>
            <w:rFonts w:ascii="Palatino Linotype" w:eastAsia="Palatino Linotype" w:hAnsi="Palatino Linotype" w:cs="Palatino Linotype"/>
            <w:b/>
            <w:bCs/>
            <w:color w:val="000000" w:themeColor="text1"/>
            <w:u w:val="none"/>
          </w:rPr>
          <w:t>01899/INFOEM/IP/RR/2023</w:t>
        </w:r>
      </w:hyperlink>
      <w:r w:rsidRPr="007D0AFC">
        <w:rPr>
          <w:rFonts w:ascii="Palatino Linotype" w:eastAsia="Palatino Linotype" w:hAnsi="Palatino Linotype" w:cs="Palatino Linotype"/>
          <w:b/>
          <w:color w:val="000000" w:themeColor="text1"/>
        </w:rPr>
        <w:t>,</w:t>
      </w:r>
      <w:r w:rsidRPr="007D0AFC">
        <w:rPr>
          <w:color w:val="000000" w:themeColor="text1"/>
        </w:rPr>
        <w:t xml:space="preserve"> </w:t>
      </w:r>
      <w:hyperlink r:id="rId52" w:tgtFrame="_blank" w:history="1">
        <w:r w:rsidRPr="007D0AFC">
          <w:rPr>
            <w:rStyle w:val="Hipervnculo"/>
            <w:rFonts w:ascii="Palatino Linotype" w:eastAsia="Palatino Linotype" w:hAnsi="Palatino Linotype" w:cs="Palatino Linotype"/>
            <w:b/>
            <w:bCs/>
            <w:color w:val="000000" w:themeColor="text1"/>
            <w:u w:val="none"/>
          </w:rPr>
          <w:t>01900/INFOEM/IP/RR/2023</w:t>
        </w:r>
      </w:hyperlink>
      <w:r w:rsidRPr="007D0AFC">
        <w:rPr>
          <w:rFonts w:ascii="Palatino Linotype" w:eastAsia="Palatino Linotype" w:hAnsi="Palatino Linotype" w:cs="Palatino Linotype"/>
          <w:b/>
          <w:color w:val="000000" w:themeColor="text1"/>
        </w:rPr>
        <w:t xml:space="preserve">, </w:t>
      </w:r>
      <w:hyperlink r:id="rId53" w:tgtFrame="_blank" w:history="1">
        <w:r w:rsidRPr="007D0AFC">
          <w:rPr>
            <w:rStyle w:val="Hipervnculo"/>
            <w:rFonts w:ascii="Palatino Linotype" w:eastAsia="Palatino Linotype" w:hAnsi="Palatino Linotype" w:cs="Palatino Linotype"/>
            <w:b/>
            <w:bCs/>
            <w:color w:val="000000" w:themeColor="text1"/>
            <w:u w:val="none"/>
          </w:rPr>
          <w:t>01901/INFOEM/IP/RR/2023</w:t>
        </w:r>
      </w:hyperlink>
      <w:r w:rsidRPr="007D0AFC">
        <w:rPr>
          <w:rFonts w:ascii="Palatino Linotype" w:eastAsia="Palatino Linotype" w:hAnsi="Palatino Linotype" w:cs="Palatino Linotype"/>
          <w:b/>
          <w:color w:val="000000" w:themeColor="text1"/>
        </w:rPr>
        <w:t xml:space="preserve">, </w:t>
      </w:r>
      <w:hyperlink r:id="rId54" w:tgtFrame="_blank" w:history="1">
        <w:r w:rsidRPr="007D0AFC">
          <w:rPr>
            <w:rStyle w:val="Hipervnculo"/>
            <w:rFonts w:ascii="Palatino Linotype" w:eastAsia="Palatino Linotype" w:hAnsi="Palatino Linotype" w:cs="Palatino Linotype"/>
            <w:b/>
            <w:bCs/>
            <w:color w:val="000000" w:themeColor="text1"/>
            <w:u w:val="none"/>
          </w:rPr>
          <w:t>01902/INFOEM/IP/RR/2023</w:t>
        </w:r>
      </w:hyperlink>
      <w:r w:rsidRPr="007D0AFC">
        <w:rPr>
          <w:rFonts w:ascii="Palatino Linotype" w:eastAsia="Palatino Linotype" w:hAnsi="Palatino Linotype" w:cs="Palatino Linotype"/>
          <w:b/>
          <w:color w:val="000000" w:themeColor="text1"/>
        </w:rPr>
        <w:t xml:space="preserve">, </w:t>
      </w:r>
      <w:hyperlink r:id="rId55" w:tgtFrame="_blank" w:history="1">
        <w:r w:rsidRPr="007D0AFC">
          <w:rPr>
            <w:rStyle w:val="Hipervnculo"/>
            <w:rFonts w:ascii="Palatino Linotype" w:eastAsia="Palatino Linotype" w:hAnsi="Palatino Linotype" w:cs="Palatino Linotype"/>
            <w:b/>
            <w:bCs/>
            <w:color w:val="000000" w:themeColor="text1"/>
            <w:u w:val="none"/>
          </w:rPr>
          <w:t>01903/INFOEM/IP/RR/2023</w:t>
        </w:r>
      </w:hyperlink>
      <w:r w:rsidRPr="007D0AFC">
        <w:rPr>
          <w:rFonts w:ascii="Palatino Linotype" w:eastAsia="Palatino Linotype" w:hAnsi="Palatino Linotype" w:cs="Palatino Linotype"/>
          <w:b/>
          <w:color w:val="000000" w:themeColor="text1"/>
        </w:rPr>
        <w:t xml:space="preserve">, </w:t>
      </w:r>
      <w:hyperlink r:id="rId56" w:tgtFrame="_blank" w:history="1">
        <w:r w:rsidRPr="007D0AFC">
          <w:rPr>
            <w:rStyle w:val="Hipervnculo"/>
            <w:rFonts w:ascii="Palatino Linotype" w:eastAsia="Palatino Linotype" w:hAnsi="Palatino Linotype" w:cs="Palatino Linotype"/>
            <w:b/>
            <w:bCs/>
            <w:color w:val="000000" w:themeColor="text1"/>
            <w:u w:val="none"/>
          </w:rPr>
          <w:t>01904/INFOEM/IP/RR/2023</w:t>
        </w:r>
      </w:hyperlink>
      <w:r w:rsidRPr="007D0AFC">
        <w:rPr>
          <w:rFonts w:ascii="Palatino Linotype" w:eastAsia="Palatino Linotype" w:hAnsi="Palatino Linotype" w:cs="Palatino Linotype"/>
          <w:b/>
          <w:color w:val="000000" w:themeColor="text1"/>
        </w:rPr>
        <w:t xml:space="preserve"> y </w:t>
      </w:r>
      <w:hyperlink r:id="rId57" w:tgtFrame="_blank" w:history="1">
        <w:r w:rsidRPr="007D0AFC">
          <w:rPr>
            <w:rStyle w:val="Hipervnculo"/>
            <w:rFonts w:ascii="Palatino Linotype" w:eastAsia="Palatino Linotype" w:hAnsi="Palatino Linotype" w:cs="Palatino Linotype"/>
            <w:b/>
            <w:bCs/>
            <w:color w:val="000000" w:themeColor="text1"/>
            <w:u w:val="none"/>
          </w:rPr>
          <w:t>01905/INFOEM/IP/RR/2023</w:t>
        </w:r>
      </w:hyperlink>
      <w:r w:rsidRPr="007D0AFC">
        <w:rPr>
          <w:rFonts w:ascii="Palatino Linotype" w:hAnsi="Palatino Linotype"/>
          <w:color w:val="000000"/>
          <w:lang w:val="es-ES_tradnl" w:eastAsia="es-ES"/>
        </w:rPr>
        <w:t xml:space="preserve"> </w:t>
      </w:r>
      <w:r w:rsidRPr="007D0AFC">
        <w:rPr>
          <w:rFonts w:ascii="Palatino Linotype" w:hAnsi="Palatino Linotype"/>
          <w:lang w:eastAsia="es-ES"/>
        </w:rPr>
        <w:t>sería acumulado al diverso</w:t>
      </w:r>
      <w:r w:rsidRPr="007D0AFC">
        <w:rPr>
          <w:rFonts w:ascii="Palatino Linotype" w:hAnsi="Palatino Linotype"/>
          <w:color w:val="000000"/>
          <w:lang w:val="es-ES_tradnl" w:eastAsia="es-ES"/>
        </w:rPr>
        <w:t xml:space="preserve"> </w:t>
      </w:r>
      <w:r w:rsidRPr="007D0AFC">
        <w:rPr>
          <w:rFonts w:ascii="Palatino Linotype" w:hAnsi="Palatino Linotype"/>
          <w:b/>
          <w:color w:val="000000"/>
          <w:lang w:val="es-ES_tradnl" w:eastAsia="es-ES"/>
        </w:rPr>
        <w:lastRenderedPageBreak/>
        <w:t>01898/INFOEM/IP/RR/2023</w:t>
      </w:r>
      <w:r w:rsidRPr="007D0AFC">
        <w:rPr>
          <w:rFonts w:ascii="Palatino Linotype" w:hAnsi="Palatino Linotype"/>
          <w:color w:val="000000"/>
          <w:lang w:val="es-ES_tradnl" w:eastAsia="es-ES"/>
        </w:rPr>
        <w:t xml:space="preserve"> </w:t>
      </w:r>
      <w:r w:rsidRPr="007D0AFC">
        <w:rPr>
          <w:rFonts w:ascii="Palatino Linotype" w:hAnsi="Palatino Linotype"/>
          <w:b/>
          <w:lang w:eastAsia="es-ES"/>
        </w:rPr>
        <w:t>,</w:t>
      </w:r>
      <w:r w:rsidRPr="007D0AFC">
        <w:rPr>
          <w:rFonts w:ascii="Palatino Linotype" w:hAnsi="Palatino Linotype"/>
          <w:lang w:eastAsia="es-ES"/>
        </w:rPr>
        <w:t xml:space="preserve"> por ser este último el más antiguo, sustanciado bajo el índice de esta Ponencia.</w:t>
      </w:r>
    </w:p>
    <w:p w:rsidR="003D3697" w:rsidRPr="007D0AFC" w:rsidRDefault="003D3697" w:rsidP="003D369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F745F9" w:rsidRPr="007D0AFC" w:rsidRDefault="00B25D7B" w:rsidP="00264C24">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7D0AFC">
        <w:rPr>
          <w:rFonts w:ascii="Palatino Linotype" w:eastAsia="Palatino Linotype" w:hAnsi="Palatino Linotype" w:cs="Palatino Linotype"/>
          <w:b/>
          <w:color w:val="000000"/>
        </w:rPr>
        <w:t xml:space="preserve">Ley de Transparencia y Acceso a la Información Pública del Estado de México y Municipios </w:t>
      </w:r>
      <w:r w:rsidRPr="007D0AFC">
        <w:rPr>
          <w:rFonts w:ascii="Palatino Linotype" w:eastAsia="Palatino Linotype" w:hAnsi="Palatino Linotype" w:cs="Palatino Linotype"/>
          <w:color w:val="000000"/>
        </w:rPr>
        <w:t xml:space="preserve">se turnó a la </w:t>
      </w:r>
      <w:r w:rsidRPr="007D0AFC">
        <w:rPr>
          <w:rFonts w:ascii="Palatino Linotype" w:eastAsia="Palatino Linotype" w:hAnsi="Palatino Linotype" w:cs="Palatino Linotype"/>
          <w:b/>
          <w:color w:val="000000"/>
        </w:rPr>
        <w:t xml:space="preserve">Comisionada María del Rosario Mejía Ayala, </w:t>
      </w:r>
      <w:r w:rsidRPr="007D0AFC">
        <w:rPr>
          <w:rFonts w:ascii="Palatino Linotype" w:eastAsia="Palatino Linotype" w:hAnsi="Palatino Linotype" w:cs="Palatino Linotype"/>
          <w:color w:val="000000"/>
        </w:rPr>
        <w:t>con el objeto de su análisis.</w:t>
      </w:r>
    </w:p>
    <w:p w:rsidR="00F745F9" w:rsidRPr="007D0AFC" w:rsidRDefault="00F745F9" w:rsidP="00264C24">
      <w:pPr>
        <w:tabs>
          <w:tab w:val="left" w:pos="426"/>
        </w:tabs>
        <w:spacing w:line="360" w:lineRule="auto"/>
        <w:jc w:val="both"/>
        <w:rPr>
          <w:rFonts w:ascii="Palatino Linotype" w:eastAsia="Palatino Linotype" w:hAnsi="Palatino Linotype" w:cs="Palatino Linotype"/>
          <w:color w:val="000000"/>
        </w:rPr>
      </w:pPr>
    </w:p>
    <w:p w:rsidR="001619F5" w:rsidRPr="007D0AFC" w:rsidRDefault="00B25D7B" w:rsidP="001619F5">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bookmarkStart w:id="2" w:name="_heading=h.1fob9te" w:colFirst="0" w:colLast="0"/>
      <w:bookmarkEnd w:id="2"/>
      <w:r w:rsidRPr="007D0AFC">
        <w:rPr>
          <w:rFonts w:ascii="Palatino Linotype" w:eastAsia="Palatino Linotype" w:hAnsi="Palatino Linotype" w:cs="Palatino Linotype"/>
          <w:color w:val="000000"/>
        </w:rPr>
        <w:t xml:space="preserve">La </w:t>
      </w:r>
      <w:r w:rsidRPr="007D0AFC">
        <w:rPr>
          <w:rFonts w:ascii="Palatino Linotype" w:eastAsia="Palatino Linotype" w:hAnsi="Palatino Linotype" w:cs="Palatino Linotype"/>
          <w:b/>
          <w:color w:val="000000"/>
        </w:rPr>
        <w:t>Comisionada María del Rosario Mejía Ayala</w:t>
      </w:r>
      <w:r w:rsidRPr="007D0AFC">
        <w:rPr>
          <w:rFonts w:ascii="Palatino Linotype" w:eastAsia="Palatino Linotype" w:hAnsi="Palatino Linotype" w:cs="Palatino Linotype"/>
          <w:color w:val="000000"/>
        </w:rPr>
        <w:t xml:space="preserve">, con fundamento en lo dispuesto por el artículo 185 fracción II de la ley de la materia, a través </w:t>
      </w:r>
      <w:r w:rsidR="00157D4C" w:rsidRPr="007D0AFC">
        <w:rPr>
          <w:rFonts w:ascii="Palatino Linotype" w:eastAsia="Palatino Linotype" w:hAnsi="Palatino Linotype" w:cs="Palatino Linotype"/>
          <w:color w:val="000000"/>
        </w:rPr>
        <w:t>de</w:t>
      </w:r>
      <w:r w:rsidR="003D3697" w:rsidRPr="007D0AFC">
        <w:rPr>
          <w:rFonts w:ascii="Palatino Linotype" w:eastAsia="Palatino Linotype" w:hAnsi="Palatino Linotype" w:cs="Palatino Linotype"/>
          <w:color w:val="000000"/>
        </w:rPr>
        <w:t xml:space="preserve"> los</w:t>
      </w:r>
      <w:r w:rsidR="001619F5" w:rsidRPr="007D0AFC">
        <w:rPr>
          <w:rFonts w:ascii="Palatino Linotype" w:eastAsia="Palatino Linotype" w:hAnsi="Palatino Linotype" w:cs="Palatino Linotype"/>
          <w:color w:val="000000"/>
        </w:rPr>
        <w:t xml:space="preserve"> acuerdo</w:t>
      </w:r>
      <w:r w:rsidR="003D3697" w:rsidRPr="007D0AFC">
        <w:rPr>
          <w:rFonts w:ascii="Palatino Linotype" w:eastAsia="Palatino Linotype" w:hAnsi="Palatino Linotype" w:cs="Palatino Linotype"/>
          <w:color w:val="000000"/>
        </w:rPr>
        <w:t>s</w:t>
      </w:r>
      <w:r w:rsidR="00A11331" w:rsidRPr="007D0AFC">
        <w:rPr>
          <w:rFonts w:ascii="Palatino Linotype" w:eastAsia="Palatino Linotype" w:hAnsi="Palatino Linotype" w:cs="Palatino Linotype"/>
          <w:color w:val="000000"/>
        </w:rPr>
        <w:t xml:space="preserve"> </w:t>
      </w:r>
      <w:r w:rsidR="001619F5" w:rsidRPr="007D0AFC">
        <w:rPr>
          <w:rFonts w:ascii="Palatino Linotype" w:eastAsia="Palatino Linotype" w:hAnsi="Palatino Linotype" w:cs="Palatino Linotype"/>
          <w:color w:val="000000"/>
        </w:rPr>
        <w:t>de admisión de diecisiete (17</w:t>
      </w:r>
      <w:r w:rsidRPr="007D0AFC">
        <w:rPr>
          <w:rFonts w:ascii="Palatino Linotype" w:eastAsia="Palatino Linotype" w:hAnsi="Palatino Linotype" w:cs="Palatino Linotype"/>
          <w:color w:val="000000"/>
        </w:rPr>
        <w:t>)</w:t>
      </w:r>
      <w:r w:rsidR="00A11331" w:rsidRPr="007D0AFC">
        <w:rPr>
          <w:rFonts w:ascii="Palatino Linotype" w:eastAsia="Palatino Linotype" w:hAnsi="Palatino Linotype" w:cs="Palatino Linotype"/>
          <w:color w:val="000000"/>
        </w:rPr>
        <w:t xml:space="preserve"> y dieciocho (18)</w:t>
      </w:r>
      <w:r w:rsidRPr="007D0AFC">
        <w:rPr>
          <w:rFonts w:ascii="Palatino Linotype" w:eastAsia="Palatino Linotype" w:hAnsi="Palatino Linotype" w:cs="Palatino Linotype"/>
          <w:color w:val="000000"/>
        </w:rPr>
        <w:t xml:space="preserve"> de</w:t>
      </w:r>
      <w:r w:rsidR="001619F5" w:rsidRPr="007D0AFC">
        <w:rPr>
          <w:rFonts w:ascii="Palatino Linotype" w:eastAsia="Palatino Linotype" w:hAnsi="Palatino Linotype" w:cs="Palatino Linotype"/>
          <w:color w:val="000000"/>
        </w:rPr>
        <w:t xml:space="preserve"> abril</w:t>
      </w:r>
      <w:r w:rsidRPr="007D0AFC">
        <w:rPr>
          <w:rFonts w:ascii="Palatino Linotype" w:eastAsia="Palatino Linotype" w:hAnsi="Palatino Linotype" w:cs="Palatino Linotype"/>
          <w:color w:val="000000"/>
        </w:rPr>
        <w:t xml:space="preserve"> de dos mil veintitrés, puso a disposición de las partes el expediente electrónico vía Sistema de Acceso a la Información Mexiquense a efecto de que en un plazo máximo de siete días manifestaran lo que a su derecho convinieran, ofrecieran pruebas y alegatos según corresponda a los casos concretos, de esta forma para que el </w:t>
      </w:r>
      <w:r w:rsidRPr="007D0AFC">
        <w:rPr>
          <w:rFonts w:ascii="Palatino Linotype" w:eastAsia="Palatino Linotype" w:hAnsi="Palatino Linotype" w:cs="Palatino Linotype"/>
          <w:b/>
          <w:color w:val="000000"/>
        </w:rPr>
        <w:t>SUJETO OBLIGADO</w:t>
      </w:r>
      <w:r w:rsidRPr="007D0AFC">
        <w:rPr>
          <w:rFonts w:ascii="Palatino Linotype" w:eastAsia="Palatino Linotype" w:hAnsi="Palatino Linotype" w:cs="Palatino Linotype"/>
          <w:color w:val="000000"/>
        </w:rPr>
        <w:t xml:space="preserve"> presentara el informe just</w:t>
      </w:r>
      <w:r w:rsidR="001619F5" w:rsidRPr="007D0AFC">
        <w:rPr>
          <w:rFonts w:ascii="Palatino Linotype" w:eastAsia="Palatino Linotype" w:hAnsi="Palatino Linotype" w:cs="Palatino Linotype"/>
          <w:color w:val="000000"/>
        </w:rPr>
        <w:t>ificado procedente.</w:t>
      </w:r>
    </w:p>
    <w:p w:rsidR="001619F5" w:rsidRPr="007D0AFC" w:rsidRDefault="001619F5" w:rsidP="001619F5">
      <w:pPr>
        <w:pStyle w:val="Prrafodelista"/>
        <w:rPr>
          <w:rFonts w:ascii="Palatino Linotype" w:eastAsia="Palatino Linotype" w:hAnsi="Palatino Linotype" w:cs="Palatino Linotype"/>
          <w:color w:val="000000"/>
        </w:rPr>
      </w:pPr>
    </w:p>
    <w:p w:rsidR="00FD7817" w:rsidRPr="007D0AFC" w:rsidRDefault="001619F5" w:rsidP="001619F5">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rPr>
      </w:pPr>
      <w:r w:rsidRPr="007D0AFC">
        <w:rPr>
          <w:rFonts w:ascii="Palatino Linotype" w:eastAsia="Palatino Linotype" w:hAnsi="Palatino Linotype" w:cs="Palatino Linotype"/>
          <w:color w:val="000000"/>
        </w:rPr>
        <w:t>E</w:t>
      </w:r>
      <w:r w:rsidR="00FD7817" w:rsidRPr="007D0AFC">
        <w:rPr>
          <w:rFonts w:ascii="Palatino Linotype" w:eastAsia="Palatino Linotype" w:hAnsi="Palatino Linotype" w:cs="Palatino Linotype"/>
          <w:color w:val="000000"/>
        </w:rPr>
        <w:t xml:space="preserve">n fecha veintiuno (21) de abril de dos mil veintitrés el </w:t>
      </w:r>
      <w:r w:rsidR="00FD7817" w:rsidRPr="007D0AFC">
        <w:rPr>
          <w:rFonts w:ascii="Palatino Linotype" w:eastAsia="Palatino Linotype" w:hAnsi="Palatino Linotype" w:cs="Palatino Linotype"/>
          <w:b/>
          <w:color w:val="000000"/>
        </w:rPr>
        <w:t xml:space="preserve">SUJETO OBLIGADO </w:t>
      </w:r>
      <w:r w:rsidR="00FD7817" w:rsidRPr="007D0AFC">
        <w:rPr>
          <w:rFonts w:ascii="Palatino Linotype" w:eastAsia="Palatino Linotype" w:hAnsi="Palatino Linotype" w:cs="Palatino Linotype"/>
          <w:color w:val="000000"/>
        </w:rPr>
        <w:t xml:space="preserve">remitió un documento en calidad de informe justificado, mismo que se hizo de conocimiento del </w:t>
      </w:r>
      <w:r w:rsidR="00FD7817" w:rsidRPr="007D0AFC">
        <w:rPr>
          <w:rFonts w:ascii="Palatino Linotype" w:eastAsia="Palatino Linotype" w:hAnsi="Palatino Linotype" w:cs="Palatino Linotype"/>
          <w:b/>
          <w:color w:val="000000"/>
        </w:rPr>
        <w:t xml:space="preserve">PARTICULAR </w:t>
      </w:r>
      <w:r w:rsidR="0078454D" w:rsidRPr="007D0AFC">
        <w:rPr>
          <w:rFonts w:ascii="Palatino Linotype" w:eastAsia="Palatino Linotype" w:hAnsi="Palatino Linotype" w:cs="Palatino Linotype"/>
          <w:color w:val="000000"/>
        </w:rPr>
        <w:t>mediante acuerdo</w:t>
      </w:r>
      <w:r w:rsidR="00A11331" w:rsidRPr="007D0AFC">
        <w:rPr>
          <w:rFonts w:ascii="Palatino Linotype" w:eastAsia="Palatino Linotype" w:hAnsi="Palatino Linotype" w:cs="Palatino Linotype"/>
          <w:color w:val="000000"/>
        </w:rPr>
        <w:t>s</w:t>
      </w:r>
      <w:r w:rsidR="0078454D" w:rsidRPr="007D0AFC">
        <w:rPr>
          <w:rFonts w:ascii="Palatino Linotype" w:eastAsia="Palatino Linotype" w:hAnsi="Palatino Linotype" w:cs="Palatino Linotype"/>
          <w:color w:val="000000"/>
        </w:rPr>
        <w:t xml:space="preserve"> de fecha</w:t>
      </w:r>
      <w:r w:rsidR="00A11331" w:rsidRPr="007D0AFC">
        <w:rPr>
          <w:rFonts w:ascii="Palatino Linotype" w:eastAsia="Palatino Linotype" w:hAnsi="Palatino Linotype" w:cs="Palatino Linotype"/>
          <w:color w:val="000000"/>
        </w:rPr>
        <w:t>s</w:t>
      </w:r>
      <w:r w:rsidR="0078454D" w:rsidRPr="007D0AFC">
        <w:rPr>
          <w:rFonts w:ascii="Palatino Linotype" w:eastAsia="Palatino Linotype" w:hAnsi="Palatino Linotype" w:cs="Palatino Linotype"/>
          <w:color w:val="000000"/>
        </w:rPr>
        <w:t xml:space="preserve"> tres (03)</w:t>
      </w:r>
      <w:r w:rsidR="00A11331" w:rsidRPr="007D0AFC">
        <w:rPr>
          <w:rFonts w:ascii="Palatino Linotype" w:eastAsia="Palatino Linotype" w:hAnsi="Palatino Linotype" w:cs="Palatino Linotype"/>
          <w:color w:val="000000"/>
        </w:rPr>
        <w:t xml:space="preserve">, cinco (5) y </w:t>
      </w:r>
      <w:r w:rsidR="00A11331" w:rsidRPr="007D0AFC">
        <w:rPr>
          <w:rFonts w:ascii="Palatino Linotype" w:eastAsia="Palatino Linotype" w:hAnsi="Palatino Linotype" w:cs="Palatino Linotype"/>
          <w:color w:val="000000"/>
        </w:rPr>
        <w:lastRenderedPageBreak/>
        <w:t xml:space="preserve">once (11) </w:t>
      </w:r>
      <w:r w:rsidR="0078454D" w:rsidRPr="007D0AFC">
        <w:rPr>
          <w:rFonts w:ascii="Palatino Linotype" w:eastAsia="Palatino Linotype" w:hAnsi="Palatino Linotype" w:cs="Palatino Linotype"/>
          <w:color w:val="000000"/>
        </w:rPr>
        <w:t xml:space="preserve"> de mayo </w:t>
      </w:r>
      <w:r w:rsidR="00FD7817" w:rsidRPr="007D0AFC">
        <w:rPr>
          <w:rFonts w:ascii="Palatino Linotype" w:eastAsia="Palatino Linotype" w:hAnsi="Palatino Linotype" w:cs="Palatino Linotype"/>
          <w:color w:val="000000"/>
        </w:rPr>
        <w:t>de la misma anualidad, y afecto de que no exista opac</w:t>
      </w:r>
      <w:r w:rsidR="00A11331" w:rsidRPr="007D0AFC">
        <w:rPr>
          <w:rFonts w:ascii="Palatino Linotype" w:eastAsia="Palatino Linotype" w:hAnsi="Palatino Linotype" w:cs="Palatino Linotype"/>
          <w:color w:val="000000"/>
        </w:rPr>
        <w:t xml:space="preserve">idad en la decisión se describen, en su conjunto, </w:t>
      </w:r>
      <w:r w:rsidR="00FD7817" w:rsidRPr="007D0AFC">
        <w:rPr>
          <w:rFonts w:ascii="Palatino Linotype" w:eastAsia="Palatino Linotype" w:hAnsi="Palatino Linotype" w:cs="Palatino Linotype"/>
          <w:color w:val="000000"/>
        </w:rPr>
        <w:t>a continuación:</w:t>
      </w:r>
      <w:r w:rsidR="00FD7817" w:rsidRPr="007D0AFC">
        <w:rPr>
          <w:rFonts w:ascii="Palatino Linotype" w:eastAsia="Palatino Linotype" w:hAnsi="Palatino Linotype" w:cs="Palatino Linotype"/>
          <w:b/>
        </w:rPr>
        <w:t xml:space="preserve"> </w:t>
      </w:r>
    </w:p>
    <w:p w:rsidR="00FD7817" w:rsidRPr="007D0AFC" w:rsidRDefault="00FD7817" w:rsidP="00FD7817">
      <w:pPr>
        <w:pStyle w:val="Prrafodelista"/>
        <w:rPr>
          <w:rFonts w:ascii="Palatino Linotype" w:eastAsia="Palatino Linotype" w:hAnsi="Palatino Linotype" w:cs="Palatino Linotype"/>
          <w:b/>
        </w:rPr>
      </w:pPr>
    </w:p>
    <w:p w:rsidR="00FD7817" w:rsidRPr="007D0AFC" w:rsidRDefault="0078454D" w:rsidP="00A11331">
      <w:pPr>
        <w:pStyle w:val="Prrafodelista"/>
        <w:numPr>
          <w:ilvl w:val="0"/>
          <w:numId w:val="31"/>
        </w:numPr>
        <w:pBdr>
          <w:top w:val="nil"/>
          <w:left w:val="nil"/>
          <w:bottom w:val="nil"/>
          <w:right w:val="nil"/>
          <w:between w:val="nil"/>
        </w:pBdr>
        <w:tabs>
          <w:tab w:val="left" w:pos="426"/>
        </w:tabs>
        <w:spacing w:line="360" w:lineRule="auto"/>
        <w:ind w:right="616"/>
        <w:jc w:val="both"/>
        <w:rPr>
          <w:rFonts w:ascii="Palatino Linotype" w:eastAsia="Palatino Linotype" w:hAnsi="Palatino Linotype" w:cs="Palatino Linotype"/>
          <w:b/>
        </w:rPr>
      </w:pPr>
      <w:r w:rsidRPr="007D0AFC">
        <w:rPr>
          <w:rFonts w:ascii="Palatino Linotype" w:eastAsia="Palatino Linotype" w:hAnsi="Palatino Linotype" w:cs="Palatino Linotype"/>
          <w:b/>
          <w:color w:val="000000" w:themeColor="text1"/>
        </w:rPr>
        <w:t>R.R.01898 (10).</w:t>
      </w:r>
      <w:proofErr w:type="spellStart"/>
      <w:r w:rsidRPr="007D0AFC">
        <w:rPr>
          <w:rFonts w:ascii="Palatino Linotype" w:eastAsia="Palatino Linotype" w:hAnsi="Palatino Linotype" w:cs="Palatino Linotype"/>
          <w:b/>
          <w:color w:val="000000" w:themeColor="text1"/>
        </w:rPr>
        <w:t>pdf</w:t>
      </w:r>
      <w:proofErr w:type="spellEnd"/>
      <w:r w:rsidR="00A11331" w:rsidRPr="007D0AFC">
        <w:rPr>
          <w:rFonts w:ascii="Palatino Linotype" w:eastAsia="Palatino Linotype" w:hAnsi="Palatino Linotype" w:cs="Palatino Linotype"/>
          <w:b/>
          <w:color w:val="000000" w:themeColor="text1"/>
        </w:rPr>
        <w:t xml:space="preserve">, </w:t>
      </w:r>
      <w:hyperlink r:id="rId58" w:history="1">
        <w:r w:rsidR="00A11331" w:rsidRPr="007D0AFC">
          <w:rPr>
            <w:rStyle w:val="Hipervnculo"/>
            <w:rFonts w:ascii="Palatino Linotype" w:eastAsia="Palatino Linotype" w:hAnsi="Palatino Linotype" w:cs="Palatino Linotype"/>
            <w:b/>
            <w:bCs/>
            <w:color w:val="000000" w:themeColor="text1"/>
            <w:u w:val="none"/>
          </w:rPr>
          <w:t>R.R. 01899 (11).</w:t>
        </w:r>
        <w:proofErr w:type="spellStart"/>
        <w:r w:rsidR="00A11331" w:rsidRPr="007D0AFC">
          <w:rPr>
            <w:rStyle w:val="Hipervnculo"/>
            <w:rFonts w:ascii="Palatino Linotype" w:eastAsia="Palatino Linotype" w:hAnsi="Palatino Linotype" w:cs="Palatino Linotype"/>
            <w:b/>
            <w:bCs/>
            <w:color w:val="000000" w:themeColor="text1"/>
            <w:u w:val="none"/>
          </w:rPr>
          <w:t>pdf</w:t>
        </w:r>
        <w:proofErr w:type="spellEnd"/>
      </w:hyperlink>
      <w:r w:rsidR="00A11331" w:rsidRPr="007D0AFC">
        <w:rPr>
          <w:rFonts w:ascii="Palatino Linotype" w:eastAsia="Palatino Linotype" w:hAnsi="Palatino Linotype" w:cs="Palatino Linotype"/>
          <w:b/>
          <w:color w:val="000000" w:themeColor="text1"/>
        </w:rPr>
        <w:t xml:space="preserve">, </w:t>
      </w:r>
      <w:hyperlink r:id="rId59" w:history="1">
        <w:r w:rsidR="00A11331" w:rsidRPr="007D0AFC">
          <w:rPr>
            <w:rStyle w:val="Hipervnculo"/>
            <w:rFonts w:ascii="Palatino Linotype" w:eastAsia="Palatino Linotype" w:hAnsi="Palatino Linotype" w:cs="Palatino Linotype"/>
            <w:b/>
            <w:bCs/>
            <w:color w:val="000000" w:themeColor="text1"/>
            <w:u w:val="none"/>
          </w:rPr>
          <w:t>R.R. 01900 (12).</w:t>
        </w:r>
        <w:proofErr w:type="spellStart"/>
        <w:r w:rsidR="00A11331" w:rsidRPr="007D0AFC">
          <w:rPr>
            <w:rStyle w:val="Hipervnculo"/>
            <w:rFonts w:ascii="Palatino Linotype" w:eastAsia="Palatino Linotype" w:hAnsi="Palatino Linotype" w:cs="Palatino Linotype"/>
            <w:b/>
            <w:bCs/>
            <w:color w:val="000000" w:themeColor="text1"/>
            <w:u w:val="none"/>
          </w:rPr>
          <w:t>pdf</w:t>
        </w:r>
        <w:proofErr w:type="spellEnd"/>
      </w:hyperlink>
      <w:r w:rsidR="00A11331" w:rsidRPr="007D0AFC">
        <w:rPr>
          <w:rFonts w:ascii="Palatino Linotype" w:eastAsia="Palatino Linotype" w:hAnsi="Palatino Linotype" w:cs="Palatino Linotype"/>
          <w:b/>
          <w:color w:val="000000" w:themeColor="text1"/>
        </w:rPr>
        <w:t xml:space="preserve">, </w:t>
      </w:r>
      <w:hyperlink r:id="rId60" w:history="1">
        <w:r w:rsidR="00A11331" w:rsidRPr="007D0AFC">
          <w:rPr>
            <w:rStyle w:val="Hipervnculo"/>
            <w:rFonts w:ascii="Palatino Linotype" w:eastAsia="Palatino Linotype" w:hAnsi="Palatino Linotype" w:cs="Palatino Linotype"/>
            <w:b/>
            <w:bCs/>
            <w:color w:val="000000" w:themeColor="text1"/>
            <w:u w:val="none"/>
          </w:rPr>
          <w:t>R.R. 01901 (13).</w:t>
        </w:r>
        <w:proofErr w:type="spellStart"/>
        <w:r w:rsidR="00A11331" w:rsidRPr="007D0AFC">
          <w:rPr>
            <w:rStyle w:val="Hipervnculo"/>
            <w:rFonts w:ascii="Palatino Linotype" w:eastAsia="Palatino Linotype" w:hAnsi="Palatino Linotype" w:cs="Palatino Linotype"/>
            <w:b/>
            <w:bCs/>
            <w:color w:val="000000" w:themeColor="text1"/>
            <w:u w:val="none"/>
          </w:rPr>
          <w:t>pdf</w:t>
        </w:r>
        <w:proofErr w:type="spellEnd"/>
      </w:hyperlink>
      <w:r w:rsidR="00A11331" w:rsidRPr="007D0AFC">
        <w:rPr>
          <w:rFonts w:ascii="Palatino Linotype" w:eastAsia="Palatino Linotype" w:hAnsi="Palatino Linotype" w:cs="Palatino Linotype"/>
          <w:b/>
          <w:color w:val="000000" w:themeColor="text1"/>
        </w:rPr>
        <w:t>, R.R. 01902 (18).</w:t>
      </w:r>
      <w:proofErr w:type="spellStart"/>
      <w:r w:rsidR="00A11331" w:rsidRPr="007D0AFC">
        <w:rPr>
          <w:rFonts w:ascii="Palatino Linotype" w:eastAsia="Palatino Linotype" w:hAnsi="Palatino Linotype" w:cs="Palatino Linotype"/>
          <w:b/>
          <w:color w:val="000000" w:themeColor="text1"/>
        </w:rPr>
        <w:t>pdf</w:t>
      </w:r>
      <w:proofErr w:type="spellEnd"/>
      <w:r w:rsidR="00A11331" w:rsidRPr="007D0AFC">
        <w:rPr>
          <w:rFonts w:ascii="Palatino Linotype" w:eastAsia="Palatino Linotype" w:hAnsi="Palatino Linotype" w:cs="Palatino Linotype"/>
          <w:b/>
          <w:color w:val="000000" w:themeColor="text1"/>
        </w:rPr>
        <w:t xml:space="preserve">, </w:t>
      </w:r>
      <w:hyperlink r:id="rId61" w:history="1">
        <w:r w:rsidR="00A11331" w:rsidRPr="007D0AFC">
          <w:rPr>
            <w:rStyle w:val="Hipervnculo"/>
            <w:rFonts w:ascii="Palatino Linotype" w:eastAsia="Palatino Linotype" w:hAnsi="Palatino Linotype" w:cs="Palatino Linotype"/>
            <w:b/>
            <w:bCs/>
            <w:color w:val="000000" w:themeColor="text1"/>
            <w:u w:val="none"/>
          </w:rPr>
          <w:t>R.R. 01903 (19).</w:t>
        </w:r>
        <w:proofErr w:type="spellStart"/>
        <w:r w:rsidR="00A11331" w:rsidRPr="007D0AFC">
          <w:rPr>
            <w:rStyle w:val="Hipervnculo"/>
            <w:rFonts w:ascii="Palatino Linotype" w:eastAsia="Palatino Linotype" w:hAnsi="Palatino Linotype" w:cs="Palatino Linotype"/>
            <w:b/>
            <w:bCs/>
            <w:color w:val="000000" w:themeColor="text1"/>
            <w:u w:val="none"/>
          </w:rPr>
          <w:t>pdf</w:t>
        </w:r>
        <w:proofErr w:type="spellEnd"/>
      </w:hyperlink>
      <w:r w:rsidR="00A11331" w:rsidRPr="007D0AFC">
        <w:rPr>
          <w:rFonts w:ascii="Palatino Linotype" w:eastAsia="Palatino Linotype" w:hAnsi="Palatino Linotype" w:cs="Palatino Linotype"/>
          <w:b/>
          <w:color w:val="000000" w:themeColor="text1"/>
        </w:rPr>
        <w:t xml:space="preserve">, </w:t>
      </w:r>
      <w:hyperlink r:id="rId62" w:history="1">
        <w:r w:rsidR="00A11331" w:rsidRPr="007D0AFC">
          <w:rPr>
            <w:rStyle w:val="Hipervnculo"/>
            <w:rFonts w:ascii="Palatino Linotype" w:eastAsia="Palatino Linotype" w:hAnsi="Palatino Linotype" w:cs="Palatino Linotype"/>
            <w:b/>
            <w:bCs/>
            <w:color w:val="000000" w:themeColor="text1"/>
            <w:u w:val="none"/>
          </w:rPr>
          <w:t>R.R. 01904 (20).pdf</w:t>
        </w:r>
      </w:hyperlink>
      <w:r w:rsidR="00A11331" w:rsidRPr="007D0AFC">
        <w:rPr>
          <w:rFonts w:ascii="Palatino Linotype" w:eastAsia="Palatino Linotype" w:hAnsi="Palatino Linotype" w:cs="Palatino Linotype"/>
          <w:b/>
          <w:color w:val="000000" w:themeColor="text1"/>
        </w:rPr>
        <w:t xml:space="preserve"> y </w:t>
      </w:r>
      <w:hyperlink r:id="rId63" w:history="1">
        <w:r w:rsidR="00A11331" w:rsidRPr="007D0AFC">
          <w:rPr>
            <w:rStyle w:val="Hipervnculo"/>
            <w:rFonts w:ascii="Palatino Linotype" w:eastAsia="Palatino Linotype" w:hAnsi="Palatino Linotype" w:cs="Palatino Linotype"/>
            <w:b/>
            <w:bCs/>
            <w:color w:val="000000" w:themeColor="text1"/>
            <w:u w:val="none"/>
          </w:rPr>
          <w:t>R.R. 01905 (21).</w:t>
        </w:r>
        <w:proofErr w:type="spellStart"/>
        <w:r w:rsidR="00A11331" w:rsidRPr="007D0AFC">
          <w:rPr>
            <w:rStyle w:val="Hipervnculo"/>
            <w:rFonts w:ascii="Palatino Linotype" w:eastAsia="Palatino Linotype" w:hAnsi="Palatino Linotype" w:cs="Palatino Linotype"/>
            <w:b/>
            <w:bCs/>
            <w:color w:val="000000" w:themeColor="text1"/>
            <w:u w:val="none"/>
          </w:rPr>
          <w:t>pdf</w:t>
        </w:r>
        <w:proofErr w:type="spellEnd"/>
      </w:hyperlink>
      <w:r w:rsidR="00FD7817" w:rsidRPr="007D0AFC">
        <w:rPr>
          <w:rFonts w:ascii="Palatino Linotype" w:eastAsia="Palatino Linotype" w:hAnsi="Palatino Linotype" w:cs="Palatino Linotype"/>
          <w:b/>
        </w:rPr>
        <w:t xml:space="preserve">: </w:t>
      </w:r>
      <w:r w:rsidR="00FD7817" w:rsidRPr="007D0AFC">
        <w:rPr>
          <w:rFonts w:ascii="Palatino Linotype" w:eastAsia="Palatino Linotype" w:hAnsi="Palatino Linotype" w:cs="Palatino Linotype"/>
        </w:rPr>
        <w:t>Do</w:t>
      </w:r>
      <w:r w:rsidRPr="007D0AFC">
        <w:rPr>
          <w:rFonts w:ascii="Palatino Linotype" w:eastAsia="Palatino Linotype" w:hAnsi="Palatino Linotype" w:cs="Palatino Linotype"/>
        </w:rPr>
        <w:t>cumento</w:t>
      </w:r>
      <w:r w:rsidR="00A11331" w:rsidRPr="007D0AFC">
        <w:rPr>
          <w:rFonts w:ascii="Palatino Linotype" w:eastAsia="Palatino Linotype" w:hAnsi="Palatino Linotype" w:cs="Palatino Linotype"/>
        </w:rPr>
        <w:t>s</w:t>
      </w:r>
      <w:r w:rsidRPr="007D0AFC">
        <w:rPr>
          <w:rFonts w:ascii="Palatino Linotype" w:eastAsia="Palatino Linotype" w:hAnsi="Palatino Linotype" w:cs="Palatino Linotype"/>
        </w:rPr>
        <w:t xml:space="preserve"> electrónico</w:t>
      </w:r>
      <w:r w:rsidR="00A11331" w:rsidRPr="007D0AFC">
        <w:rPr>
          <w:rFonts w:ascii="Palatino Linotype" w:eastAsia="Palatino Linotype" w:hAnsi="Palatino Linotype" w:cs="Palatino Linotype"/>
        </w:rPr>
        <w:t>s que, todos, en</w:t>
      </w:r>
      <w:r w:rsidRPr="007D0AFC">
        <w:rPr>
          <w:rFonts w:ascii="Palatino Linotype" w:eastAsia="Palatino Linotype" w:hAnsi="Palatino Linotype" w:cs="Palatino Linotype"/>
        </w:rPr>
        <w:t xml:space="preserve"> una (01</w:t>
      </w:r>
      <w:r w:rsidR="00A11331" w:rsidRPr="007D0AFC">
        <w:rPr>
          <w:rFonts w:ascii="Palatino Linotype" w:eastAsia="Palatino Linotype" w:hAnsi="Palatino Linotype" w:cs="Palatino Linotype"/>
        </w:rPr>
        <w:t>) hoja</w:t>
      </w:r>
      <w:r w:rsidR="00FD7817" w:rsidRPr="007D0AFC">
        <w:rPr>
          <w:rFonts w:ascii="Palatino Linotype" w:eastAsia="Palatino Linotype" w:hAnsi="Palatino Linotype" w:cs="Palatino Linotype"/>
        </w:rPr>
        <w:t xml:space="preserve"> contiene</w:t>
      </w:r>
      <w:r w:rsidR="00A11331" w:rsidRPr="007D0AFC">
        <w:rPr>
          <w:rFonts w:ascii="Palatino Linotype" w:eastAsia="Palatino Linotype" w:hAnsi="Palatino Linotype" w:cs="Palatino Linotype"/>
        </w:rPr>
        <w:t xml:space="preserve">n diversos </w:t>
      </w:r>
      <w:r w:rsidR="00FD7817" w:rsidRPr="007D0AFC">
        <w:rPr>
          <w:rFonts w:ascii="Palatino Linotype" w:eastAsia="Palatino Linotype" w:hAnsi="Palatino Linotype" w:cs="Palatino Linotype"/>
        </w:rPr>
        <w:t>dirigido</w:t>
      </w:r>
      <w:r w:rsidR="00A11331" w:rsidRPr="007D0AFC">
        <w:rPr>
          <w:rFonts w:ascii="Palatino Linotype" w:eastAsia="Palatino Linotype" w:hAnsi="Palatino Linotype" w:cs="Palatino Linotype"/>
        </w:rPr>
        <w:t>s</w:t>
      </w:r>
      <w:r w:rsidR="00FD7817" w:rsidRPr="007D0AFC">
        <w:rPr>
          <w:rFonts w:ascii="Palatino Linotype" w:eastAsia="Palatino Linotype" w:hAnsi="Palatino Linotype" w:cs="Palatino Linotype"/>
        </w:rPr>
        <w:t xml:space="preserve"> a la Comisionada María del Rosario Mejía Ayala y suscrito por el </w:t>
      </w:r>
      <w:r w:rsidRPr="007D0AFC">
        <w:rPr>
          <w:rFonts w:ascii="Palatino Linotype" w:eastAsia="Palatino Linotype" w:hAnsi="Palatino Linotype" w:cs="Palatino Linotype"/>
        </w:rPr>
        <w:t>Jefe de la Unidad de Transparencia</w:t>
      </w:r>
      <w:r w:rsidR="00FD7817" w:rsidRPr="007D0AFC">
        <w:rPr>
          <w:rFonts w:ascii="Palatino Linotype" w:eastAsia="Palatino Linotype" w:hAnsi="Palatino Linotype" w:cs="Palatino Linotype"/>
        </w:rPr>
        <w:t xml:space="preserve">, mediante el cual se </w:t>
      </w:r>
      <w:r w:rsidR="00A11331" w:rsidRPr="007D0AFC">
        <w:rPr>
          <w:rFonts w:ascii="Palatino Linotype" w:eastAsia="Palatino Linotype" w:hAnsi="Palatino Linotype" w:cs="Palatino Linotype"/>
        </w:rPr>
        <w:t>refiriere, en similar contenido,</w:t>
      </w:r>
      <w:r w:rsidR="00FD7817" w:rsidRPr="007D0AFC">
        <w:rPr>
          <w:rFonts w:ascii="Palatino Linotype" w:eastAsia="Palatino Linotype" w:hAnsi="Palatino Linotype" w:cs="Palatino Linotype"/>
        </w:rPr>
        <w:t xml:space="preserve"> que:</w:t>
      </w:r>
    </w:p>
    <w:p w:rsidR="00FD7817" w:rsidRPr="007D0AFC" w:rsidRDefault="00FD7817" w:rsidP="00FD781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78454D" w:rsidRPr="007D0AFC" w:rsidRDefault="0078454D" w:rsidP="00A11331">
      <w:pPr>
        <w:pBdr>
          <w:top w:val="nil"/>
          <w:left w:val="nil"/>
          <w:bottom w:val="nil"/>
          <w:right w:val="nil"/>
          <w:between w:val="nil"/>
        </w:pBdr>
        <w:tabs>
          <w:tab w:val="left" w:pos="426"/>
        </w:tabs>
        <w:spacing w:line="360" w:lineRule="auto"/>
        <w:ind w:left="567" w:right="616" w:firstLine="142"/>
        <w:jc w:val="both"/>
        <w:rPr>
          <w:rFonts w:ascii="Palatino Linotype" w:eastAsia="Palatino Linotype" w:hAnsi="Palatino Linotype" w:cs="Palatino Linotype"/>
          <w:i/>
        </w:rPr>
      </w:pPr>
      <w:r w:rsidRPr="007D0AFC">
        <w:rPr>
          <w:rFonts w:ascii="Palatino Linotype" w:eastAsia="Palatino Linotype" w:hAnsi="Palatino Linotype" w:cs="Palatino Linotype"/>
          <w:i/>
        </w:rPr>
        <w:t>“(… )</w:t>
      </w:r>
    </w:p>
    <w:p w:rsidR="0078454D" w:rsidRPr="007D0AFC" w:rsidRDefault="0078454D" w:rsidP="00A11331">
      <w:pPr>
        <w:pBdr>
          <w:top w:val="nil"/>
          <w:left w:val="nil"/>
          <w:bottom w:val="nil"/>
          <w:right w:val="nil"/>
          <w:between w:val="nil"/>
        </w:pBdr>
        <w:tabs>
          <w:tab w:val="left" w:pos="426"/>
        </w:tabs>
        <w:spacing w:line="360" w:lineRule="auto"/>
        <w:ind w:left="567" w:right="616" w:firstLine="142"/>
        <w:jc w:val="both"/>
        <w:rPr>
          <w:rFonts w:ascii="Palatino Linotype" w:eastAsia="Palatino Linotype" w:hAnsi="Palatino Linotype" w:cs="Palatino Linotype"/>
          <w:i/>
        </w:rPr>
      </w:pPr>
      <w:proofErr w:type="gramStart"/>
      <w:r w:rsidRPr="007D0AFC">
        <w:rPr>
          <w:rFonts w:ascii="Palatino Linotype" w:eastAsia="Palatino Linotype" w:hAnsi="Palatino Linotype" w:cs="Palatino Linotype"/>
          <w:i/>
        </w:rPr>
        <w:t>como</w:t>
      </w:r>
      <w:proofErr w:type="gramEnd"/>
      <w:r w:rsidRPr="007D0AFC">
        <w:rPr>
          <w:rFonts w:ascii="Palatino Linotype" w:eastAsia="Palatino Linotype" w:hAnsi="Palatino Linotype" w:cs="Palatino Linotype"/>
          <w:i/>
        </w:rPr>
        <w:t xml:space="preserve"> bien se estipulo en la respuesta al solicitante, este Sujeto obligado solo Coadyuva en el Comité Municipal de Salud toda vez que quien Preside el mismo es el Presidente Municipal del H. Ayuntamiento, por lo cual este Sujeto Obligado está imposibilitado de entregar dicha información.</w:t>
      </w:r>
    </w:p>
    <w:p w:rsidR="0078454D" w:rsidRPr="007D0AFC" w:rsidRDefault="0078454D" w:rsidP="00A11331">
      <w:pPr>
        <w:pBdr>
          <w:top w:val="nil"/>
          <w:left w:val="nil"/>
          <w:bottom w:val="nil"/>
          <w:right w:val="nil"/>
          <w:between w:val="nil"/>
        </w:pBdr>
        <w:tabs>
          <w:tab w:val="left" w:pos="426"/>
        </w:tabs>
        <w:spacing w:line="360" w:lineRule="auto"/>
        <w:ind w:left="567" w:right="616" w:firstLine="142"/>
        <w:jc w:val="both"/>
        <w:rPr>
          <w:rFonts w:ascii="Palatino Linotype" w:eastAsia="Palatino Linotype" w:hAnsi="Palatino Linotype" w:cs="Palatino Linotype"/>
          <w:i/>
        </w:rPr>
      </w:pPr>
    </w:p>
    <w:p w:rsidR="00FD7817" w:rsidRPr="007D0AFC" w:rsidRDefault="0078454D" w:rsidP="00A11331">
      <w:pPr>
        <w:pBdr>
          <w:top w:val="nil"/>
          <w:left w:val="nil"/>
          <w:bottom w:val="nil"/>
          <w:right w:val="nil"/>
          <w:between w:val="nil"/>
        </w:pBdr>
        <w:tabs>
          <w:tab w:val="left" w:pos="426"/>
        </w:tabs>
        <w:spacing w:line="360" w:lineRule="auto"/>
        <w:ind w:left="567" w:right="616" w:firstLine="142"/>
        <w:jc w:val="both"/>
        <w:rPr>
          <w:rFonts w:ascii="Palatino Linotype" w:eastAsia="Palatino Linotype" w:hAnsi="Palatino Linotype" w:cs="Palatino Linotype"/>
          <w:i/>
        </w:rPr>
      </w:pPr>
      <w:r w:rsidRPr="007D0AFC">
        <w:rPr>
          <w:rFonts w:ascii="Palatino Linotype" w:eastAsia="Palatino Linotype" w:hAnsi="Palatino Linotype" w:cs="Palatino Linotype"/>
          <w:i/>
        </w:rPr>
        <w:t>(…)</w:t>
      </w:r>
      <w:r w:rsidR="00FD7817" w:rsidRPr="007D0AFC">
        <w:rPr>
          <w:rFonts w:ascii="Palatino Linotype" w:eastAsia="Palatino Linotype" w:hAnsi="Palatino Linotype" w:cs="Palatino Linotype"/>
        </w:rPr>
        <w:t xml:space="preserve">” </w:t>
      </w:r>
    </w:p>
    <w:p w:rsidR="00D44021" w:rsidRPr="007D0AFC" w:rsidRDefault="00D44021" w:rsidP="00D44021">
      <w:pPr>
        <w:spacing w:line="360" w:lineRule="auto"/>
        <w:rPr>
          <w:rFonts w:ascii="Palatino Linotype" w:hAnsi="Palatino Linotype"/>
          <w:lang w:val="es-ES_tradnl" w:eastAsia="en-US"/>
        </w:rPr>
      </w:pPr>
    </w:p>
    <w:p w:rsidR="00F745F9" w:rsidRPr="007D0AFC" w:rsidRDefault="0036223C" w:rsidP="00264C24">
      <w:pPr>
        <w:numPr>
          <w:ilvl w:val="0"/>
          <w:numId w:val="12"/>
        </w:numPr>
        <w:spacing w:line="360" w:lineRule="auto"/>
        <w:ind w:left="0" w:firstLine="0"/>
        <w:jc w:val="both"/>
        <w:rPr>
          <w:rFonts w:ascii="Palatino Linotype" w:hAnsi="Palatino Linotype"/>
          <w:lang w:val="es-ES_tradnl" w:eastAsia="en-US"/>
        </w:rPr>
      </w:pPr>
      <w:r w:rsidRPr="007D0AFC">
        <w:rPr>
          <w:rFonts w:ascii="Palatino Linotype" w:eastAsia="Palatino Linotype" w:hAnsi="Palatino Linotype" w:cs="Palatino Linotype"/>
          <w:color w:val="000000"/>
        </w:rPr>
        <w:t>Así las cosas, la</w:t>
      </w:r>
      <w:r w:rsidRPr="007D0AFC">
        <w:rPr>
          <w:rFonts w:ascii="Palatino Linotype" w:eastAsia="Palatino Linotype" w:hAnsi="Palatino Linotype" w:cs="Palatino Linotype"/>
          <w:b/>
          <w:color w:val="000000"/>
        </w:rPr>
        <w:t xml:space="preserve"> Comisionada María del Rosario Mejía Ayala</w:t>
      </w:r>
      <w:r w:rsidRPr="007D0AFC">
        <w:rPr>
          <w:rFonts w:ascii="Palatino Linotype" w:eastAsia="Palatino Linotype" w:hAnsi="Palatino Linotype" w:cs="Palatino Linotype"/>
          <w:color w:val="000000"/>
        </w:rPr>
        <w:t xml:space="preserve"> decretó el cierre de instrucción mediante acuer</w:t>
      </w:r>
      <w:r w:rsidR="0078454D" w:rsidRPr="007D0AFC">
        <w:rPr>
          <w:rFonts w:ascii="Palatino Linotype" w:eastAsia="Palatino Linotype" w:hAnsi="Palatino Linotype" w:cs="Palatino Linotype"/>
          <w:color w:val="000000"/>
        </w:rPr>
        <w:t>do de fecha once (11</w:t>
      </w:r>
      <w:r w:rsidRPr="007D0AFC">
        <w:rPr>
          <w:rFonts w:ascii="Palatino Linotype" w:eastAsia="Palatino Linotype" w:hAnsi="Palatino Linotype" w:cs="Palatino Linotype"/>
          <w:color w:val="000000"/>
        </w:rPr>
        <w:t>) de</w:t>
      </w:r>
      <w:r w:rsidR="00FD7817" w:rsidRPr="007D0AFC">
        <w:rPr>
          <w:rFonts w:ascii="Palatino Linotype" w:eastAsia="Palatino Linotype" w:hAnsi="Palatino Linotype" w:cs="Palatino Linotype"/>
          <w:color w:val="000000"/>
        </w:rPr>
        <w:t xml:space="preserve"> mayo</w:t>
      </w:r>
      <w:r w:rsidRPr="007D0AFC">
        <w:rPr>
          <w:rFonts w:ascii="Palatino Linotype" w:eastAsia="Palatino Linotype" w:hAnsi="Palatino Linotype" w:cs="Palatino Linotype"/>
          <w:color w:val="000000"/>
        </w:rPr>
        <w:t xml:space="preserve"> de dos mil veintitrés. </w:t>
      </w:r>
      <w:bookmarkStart w:id="3" w:name="_heading=h.3znysh7" w:colFirst="0" w:colLast="0"/>
      <w:bookmarkEnd w:id="3"/>
    </w:p>
    <w:p w:rsidR="00F745F9" w:rsidRPr="007D0AFC" w:rsidRDefault="00B25D7B" w:rsidP="00264C24">
      <w:pPr>
        <w:pStyle w:val="Ttulo1"/>
        <w:spacing w:line="360" w:lineRule="auto"/>
        <w:jc w:val="center"/>
        <w:rPr>
          <w:rFonts w:ascii="Palatino Linotype" w:eastAsia="Palatino Linotype" w:hAnsi="Palatino Linotype" w:cs="Palatino Linotype"/>
          <w:b/>
          <w:color w:val="000000"/>
          <w:sz w:val="24"/>
          <w:szCs w:val="24"/>
        </w:rPr>
      </w:pPr>
      <w:bookmarkStart w:id="4" w:name="_heading=h.2et92p0" w:colFirst="0" w:colLast="0"/>
      <w:bookmarkEnd w:id="4"/>
      <w:r w:rsidRPr="007D0AFC">
        <w:rPr>
          <w:rFonts w:ascii="Palatino Linotype" w:eastAsia="Palatino Linotype" w:hAnsi="Palatino Linotype" w:cs="Palatino Linotype"/>
          <w:b/>
          <w:color w:val="000000"/>
          <w:sz w:val="24"/>
          <w:szCs w:val="24"/>
        </w:rPr>
        <w:lastRenderedPageBreak/>
        <w:t>CONSIDERANDO</w:t>
      </w:r>
    </w:p>
    <w:p w:rsidR="00F745F9" w:rsidRPr="007D0AFC" w:rsidRDefault="00B25D7B" w:rsidP="00264C24">
      <w:pPr>
        <w:pStyle w:val="Ttulo1"/>
        <w:spacing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7D0AFC">
        <w:rPr>
          <w:rFonts w:ascii="Palatino Linotype" w:eastAsia="Palatino Linotype" w:hAnsi="Palatino Linotype" w:cs="Palatino Linotype"/>
          <w:b/>
          <w:color w:val="000000"/>
          <w:sz w:val="24"/>
          <w:szCs w:val="24"/>
        </w:rPr>
        <w:t>PRIMERO. De la competencia.</w:t>
      </w:r>
    </w:p>
    <w:p w:rsidR="00B6126C" w:rsidRPr="007D0AFC" w:rsidRDefault="00B6126C" w:rsidP="00B6126C">
      <w:pPr>
        <w:rPr>
          <w:rFonts w:eastAsia="Palatino Linotype"/>
        </w:rPr>
      </w:pPr>
    </w:p>
    <w:p w:rsidR="0055399D" w:rsidRPr="007D0AFC" w:rsidRDefault="00B6126C" w:rsidP="00264C24">
      <w:pPr>
        <w:pStyle w:val="Prrafodelista"/>
        <w:numPr>
          <w:ilvl w:val="0"/>
          <w:numId w:val="12"/>
        </w:numPr>
        <w:tabs>
          <w:tab w:val="left" w:pos="0"/>
        </w:tabs>
        <w:spacing w:after="160" w:line="360" w:lineRule="auto"/>
        <w:ind w:left="0" w:firstLine="0"/>
        <w:contextualSpacing/>
        <w:jc w:val="both"/>
        <w:rPr>
          <w:rFonts w:ascii="Palatino Linotype" w:eastAsia="MS Mincho" w:hAnsi="Palatino Linotype"/>
          <w:lang w:val="es-ES_tradnl" w:eastAsia="es-ES"/>
        </w:rPr>
      </w:pPr>
      <w:r w:rsidRPr="007D0AFC">
        <w:rPr>
          <w:rFonts w:ascii="Palatino Linotype" w:eastAsia="Calibri" w:hAnsi="Palatino Linotype"/>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D0AFC">
        <w:rPr>
          <w:rFonts w:ascii="Palatino Linotype" w:eastAsia="Calibri" w:hAnsi="Palatino Linotype"/>
          <w:b/>
          <w:lang w:eastAsia="es-ES"/>
        </w:rPr>
        <w:t>Constitución Política de los Estados Unidos Mexicanos</w:t>
      </w:r>
      <w:r w:rsidRPr="007D0AFC">
        <w:rPr>
          <w:rFonts w:ascii="Palatino Linotype" w:eastAsia="Calibri" w:hAnsi="Palatino Linotype"/>
          <w:lang w:eastAsia="es-ES"/>
        </w:rPr>
        <w:t xml:space="preserve">; </w:t>
      </w:r>
      <w:r w:rsidRPr="007D0AFC">
        <w:rPr>
          <w:rFonts w:ascii="Palatino Linotype" w:eastAsia="Calibri" w:hAnsi="Palatino Linotype" w:cs="Arial"/>
          <w:bCs/>
          <w:color w:val="222222"/>
          <w:shd w:val="clear" w:color="auto" w:fill="FFFFFF"/>
          <w:lang w:eastAsia="en-US"/>
        </w:rPr>
        <w:t>5, párrafo</w:t>
      </w:r>
      <w:r w:rsidRPr="007D0AFC">
        <w:rPr>
          <w:rFonts w:ascii="Palatino Linotype" w:eastAsia="Calibri" w:hAnsi="Palatino Linotype"/>
          <w:lang w:val="es-MX" w:eastAsia="en-US"/>
        </w:rPr>
        <w:t xml:space="preserve"> trigésimo, trigésimo primero y trigésimo segundo, fracciones I, II, III, IV y V</w:t>
      </w:r>
      <w:r w:rsidRPr="007D0AFC">
        <w:rPr>
          <w:rFonts w:ascii="Palatino Linotype" w:eastAsia="MS Mincho" w:hAnsi="Palatino Linotype"/>
          <w:lang w:val="es-ES_tradnl" w:eastAsia="es-ES"/>
        </w:rPr>
        <w:t xml:space="preserve"> </w:t>
      </w:r>
      <w:r w:rsidRPr="007D0AFC">
        <w:rPr>
          <w:rFonts w:ascii="Palatino Linotype" w:eastAsia="Calibri" w:hAnsi="Palatino Linotype"/>
          <w:lang w:eastAsia="es-ES"/>
        </w:rPr>
        <w:t xml:space="preserve">de la </w:t>
      </w:r>
      <w:r w:rsidRPr="007D0AFC">
        <w:rPr>
          <w:rFonts w:ascii="Palatino Linotype" w:eastAsia="Calibri" w:hAnsi="Palatino Linotype"/>
          <w:b/>
          <w:lang w:eastAsia="es-ES"/>
        </w:rPr>
        <w:t>Constitución Política del Estado Libre y Soberano de México</w:t>
      </w:r>
      <w:r w:rsidRPr="007D0AFC">
        <w:rPr>
          <w:rFonts w:ascii="Palatino Linotype" w:eastAsia="Calibri" w:hAnsi="Palatino Linotype"/>
          <w:lang w:eastAsia="es-ES"/>
        </w:rPr>
        <w:t xml:space="preserve">; artículos 1, 2 fracción II, 13, 29, 36 fracciones I y II, 176, 178, 179, 181 párrafo tercero y 185 </w:t>
      </w:r>
      <w:r w:rsidRPr="007D0AFC">
        <w:rPr>
          <w:rFonts w:ascii="Palatino Linotype" w:eastAsia="Calibri" w:hAnsi="Palatino Linotype" w:cs="Arial"/>
          <w:lang w:eastAsia="es-ES"/>
        </w:rPr>
        <w:t xml:space="preserve">de la </w:t>
      </w:r>
      <w:r w:rsidRPr="007D0AFC">
        <w:rPr>
          <w:rFonts w:ascii="Palatino Linotype" w:eastAsia="Calibri" w:hAnsi="Palatino Linotype" w:cs="Arial"/>
          <w:b/>
          <w:lang w:eastAsia="es-ES"/>
        </w:rPr>
        <w:t>Ley de Transparencia y Acceso a la Información Pública del Estado de México y Municipios</w:t>
      </w:r>
      <w:r w:rsidRPr="007D0AFC">
        <w:rPr>
          <w:rFonts w:ascii="Palatino Linotype" w:eastAsia="Calibri" w:hAnsi="Palatino Linotype" w:cs="Arial"/>
          <w:lang w:eastAsia="es-ES"/>
        </w:rPr>
        <w:t xml:space="preserve">; </w:t>
      </w:r>
      <w:r w:rsidRPr="007D0AFC">
        <w:rPr>
          <w:rFonts w:ascii="Palatino Linotype" w:eastAsia="MS Mincho" w:hAnsi="Palatino Linotype"/>
          <w:lang w:eastAsia="es-ES"/>
        </w:rPr>
        <w:t>6, 9 fracciones I y XXIII, y 11 del Reglamento Interior del Instituto de Transparencia, Acceso a la Información Pública y Protección de Datos Personales del Estado de México y Municipios.</w:t>
      </w:r>
    </w:p>
    <w:p w:rsidR="00F745F9" w:rsidRPr="007D0AFC" w:rsidRDefault="00B25D7B" w:rsidP="00264C24">
      <w:pPr>
        <w:pStyle w:val="Ttulo1"/>
        <w:spacing w:line="360" w:lineRule="auto"/>
        <w:rPr>
          <w:rFonts w:ascii="Palatino Linotype" w:eastAsia="Palatino Linotype" w:hAnsi="Palatino Linotype" w:cs="Palatino Linotype"/>
          <w:b/>
          <w:color w:val="000000"/>
          <w:sz w:val="24"/>
          <w:szCs w:val="24"/>
        </w:rPr>
      </w:pPr>
      <w:bookmarkStart w:id="6" w:name="_heading=h.3dy6vkm" w:colFirst="0" w:colLast="0"/>
      <w:bookmarkEnd w:id="6"/>
      <w:r w:rsidRPr="007D0AFC">
        <w:rPr>
          <w:rFonts w:ascii="Palatino Linotype" w:eastAsia="Palatino Linotype" w:hAnsi="Palatino Linotype" w:cs="Palatino Linotype"/>
          <w:b/>
          <w:color w:val="000000"/>
          <w:sz w:val="24"/>
          <w:szCs w:val="24"/>
        </w:rPr>
        <w:t>SEGUNDO. De la oportunidad y procedencia.</w:t>
      </w:r>
    </w:p>
    <w:p w:rsidR="00F745F9" w:rsidRPr="007D0AFC" w:rsidRDefault="00A11331" w:rsidP="00264C24">
      <w:pPr>
        <w:pStyle w:val="Ttulo1"/>
        <w:numPr>
          <w:ilvl w:val="0"/>
          <w:numId w:val="4"/>
        </w:numPr>
        <w:spacing w:line="360" w:lineRule="auto"/>
        <w:ind w:left="0" w:firstLine="0"/>
        <w:rPr>
          <w:rFonts w:ascii="Palatino Linotype" w:eastAsia="Palatino Linotype" w:hAnsi="Palatino Linotype" w:cs="Palatino Linotype"/>
          <w:sz w:val="24"/>
          <w:szCs w:val="24"/>
        </w:rPr>
      </w:pPr>
      <w:bookmarkStart w:id="7" w:name="_heading=h.1t3h5sf" w:colFirst="0" w:colLast="0"/>
      <w:bookmarkEnd w:id="7"/>
      <w:r w:rsidRPr="007D0AFC">
        <w:rPr>
          <w:rFonts w:ascii="Palatino Linotype" w:eastAsia="Palatino Linotype" w:hAnsi="Palatino Linotype" w:cs="Palatino Linotype"/>
          <w:b/>
          <w:color w:val="000000"/>
          <w:sz w:val="24"/>
          <w:szCs w:val="24"/>
        </w:rPr>
        <w:t xml:space="preserve">De la interposición de los </w:t>
      </w:r>
      <w:r w:rsidR="00B25D7B" w:rsidRPr="007D0AFC">
        <w:rPr>
          <w:rFonts w:ascii="Palatino Linotype" w:eastAsia="Palatino Linotype" w:hAnsi="Palatino Linotype" w:cs="Palatino Linotype"/>
          <w:b/>
          <w:color w:val="000000"/>
          <w:sz w:val="24"/>
          <w:szCs w:val="24"/>
        </w:rPr>
        <w:t>recurso</w:t>
      </w:r>
      <w:r w:rsidRPr="007D0AFC">
        <w:rPr>
          <w:rFonts w:ascii="Palatino Linotype" w:eastAsia="Palatino Linotype" w:hAnsi="Palatino Linotype" w:cs="Palatino Linotype"/>
          <w:b/>
          <w:color w:val="000000"/>
          <w:sz w:val="24"/>
          <w:szCs w:val="24"/>
        </w:rPr>
        <w:t>s</w:t>
      </w:r>
      <w:r w:rsidR="00B25D7B" w:rsidRPr="007D0AFC">
        <w:rPr>
          <w:rFonts w:ascii="Palatino Linotype" w:eastAsia="Palatino Linotype" w:hAnsi="Palatino Linotype" w:cs="Palatino Linotype"/>
          <w:sz w:val="24"/>
          <w:szCs w:val="24"/>
        </w:rPr>
        <w:t xml:space="preserve">. </w:t>
      </w:r>
    </w:p>
    <w:p w:rsidR="00F745F9" w:rsidRPr="007D0AFC" w:rsidRDefault="00F745F9" w:rsidP="00264C24">
      <w:pPr>
        <w:spacing w:line="360" w:lineRule="auto"/>
        <w:rPr>
          <w:rFonts w:ascii="Palatino Linotype" w:eastAsia="Palatino Linotype" w:hAnsi="Palatino Linotype" w:cs="Palatino Linotype"/>
        </w:rPr>
      </w:pPr>
    </w:p>
    <w:p w:rsidR="00D44021" w:rsidRPr="007D0AFC" w:rsidRDefault="00B25D7B" w:rsidP="00D44021">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color w:val="000000"/>
        </w:rPr>
        <w:t xml:space="preserve">El medio de impugnación fue presentado a través del </w:t>
      </w:r>
      <w:r w:rsidRPr="007D0AFC">
        <w:rPr>
          <w:rFonts w:ascii="Palatino Linotype" w:eastAsia="Palatino Linotype" w:hAnsi="Palatino Linotype" w:cs="Palatino Linotype"/>
          <w:b/>
          <w:color w:val="000000"/>
        </w:rPr>
        <w:t>SAIMEX</w:t>
      </w:r>
      <w:r w:rsidRPr="007D0AFC">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si el </w:t>
      </w:r>
      <w:r w:rsidRPr="007D0AFC">
        <w:rPr>
          <w:rFonts w:ascii="Palatino Linotype" w:eastAsia="Palatino Linotype" w:hAnsi="Palatino Linotype" w:cs="Palatino Linotype"/>
          <w:b/>
          <w:color w:val="000000"/>
        </w:rPr>
        <w:t>SUJETO OBLIGADO</w:t>
      </w:r>
      <w:r w:rsidR="00CE5F5C" w:rsidRPr="007D0AFC">
        <w:rPr>
          <w:rFonts w:ascii="Palatino Linotype" w:eastAsia="Palatino Linotype" w:hAnsi="Palatino Linotype" w:cs="Palatino Linotype"/>
          <w:color w:val="000000"/>
        </w:rPr>
        <w:t xml:space="preserve"> entregó respuesta</w:t>
      </w:r>
      <w:r w:rsidR="00A11331" w:rsidRPr="007D0AFC">
        <w:rPr>
          <w:rFonts w:ascii="Palatino Linotype" w:eastAsia="Palatino Linotype" w:hAnsi="Palatino Linotype" w:cs="Palatino Linotype"/>
          <w:color w:val="000000"/>
        </w:rPr>
        <w:t>s los</w:t>
      </w:r>
      <w:r w:rsidR="00CE5F5C" w:rsidRPr="007D0AFC">
        <w:rPr>
          <w:rFonts w:ascii="Palatino Linotype" w:eastAsia="Palatino Linotype" w:hAnsi="Palatino Linotype" w:cs="Palatino Linotype"/>
          <w:color w:val="000000"/>
        </w:rPr>
        <w:t xml:space="preserve"> día</w:t>
      </w:r>
      <w:r w:rsidR="00A11331" w:rsidRPr="007D0AFC">
        <w:rPr>
          <w:rFonts w:ascii="Palatino Linotype" w:eastAsia="Palatino Linotype" w:hAnsi="Palatino Linotype" w:cs="Palatino Linotype"/>
          <w:color w:val="000000"/>
        </w:rPr>
        <w:t>s</w:t>
      </w:r>
      <w:r w:rsidR="00CE5F5C" w:rsidRPr="007D0AFC">
        <w:rPr>
          <w:rFonts w:ascii="Palatino Linotype" w:eastAsia="Palatino Linotype" w:hAnsi="Palatino Linotype" w:cs="Palatino Linotype"/>
          <w:color w:val="000000"/>
        </w:rPr>
        <w:t xml:space="preserve"> diecisiete (17</w:t>
      </w:r>
      <w:r w:rsidRPr="007D0AFC">
        <w:rPr>
          <w:rFonts w:ascii="Palatino Linotype" w:eastAsia="Palatino Linotype" w:hAnsi="Palatino Linotype" w:cs="Palatino Linotype"/>
          <w:color w:val="000000"/>
        </w:rPr>
        <w:t>) de</w:t>
      </w:r>
      <w:r w:rsidR="00CE5F5C" w:rsidRPr="007D0AFC">
        <w:rPr>
          <w:rFonts w:ascii="Palatino Linotype" w:eastAsia="Palatino Linotype" w:hAnsi="Palatino Linotype" w:cs="Palatino Linotype"/>
          <w:color w:val="000000"/>
        </w:rPr>
        <w:t xml:space="preserve"> marzo</w:t>
      </w:r>
      <w:r w:rsidRPr="007D0AFC">
        <w:rPr>
          <w:rFonts w:ascii="Palatino Linotype" w:eastAsia="Palatino Linotype" w:hAnsi="Palatino Linotype" w:cs="Palatino Linotype"/>
          <w:color w:val="000000"/>
        </w:rPr>
        <w:t xml:space="preserve"> de dos mil veintitrés, el plazo </w:t>
      </w:r>
      <w:r w:rsidRPr="007D0AFC">
        <w:rPr>
          <w:rFonts w:ascii="Palatino Linotype" w:eastAsia="Palatino Linotype" w:hAnsi="Palatino Linotype" w:cs="Palatino Linotype"/>
          <w:color w:val="000000"/>
        </w:rPr>
        <w:lastRenderedPageBreak/>
        <w:t xml:space="preserve">para interponer el recurso </w:t>
      </w:r>
      <w:r w:rsidR="00D44021" w:rsidRPr="007D0AFC">
        <w:rPr>
          <w:rFonts w:ascii="Palatino Linotype" w:eastAsia="Palatino Linotype" w:hAnsi="Palatino Linotype" w:cs="Palatino Linotype"/>
          <w:color w:val="000000"/>
        </w:rPr>
        <w:t>de</w:t>
      </w:r>
      <w:r w:rsidR="00CE5F5C" w:rsidRPr="007D0AFC">
        <w:rPr>
          <w:rFonts w:ascii="Palatino Linotype" w:eastAsia="Palatino Linotype" w:hAnsi="Palatino Linotype" w:cs="Palatino Linotype"/>
          <w:color w:val="000000"/>
        </w:rPr>
        <w:t xml:space="preserve"> revisión trascurrió del veintiuno (21</w:t>
      </w:r>
      <w:r w:rsidR="00B6126C" w:rsidRPr="007D0AFC">
        <w:rPr>
          <w:rFonts w:ascii="Palatino Linotype" w:eastAsia="Palatino Linotype" w:hAnsi="Palatino Linotype" w:cs="Palatino Linotype"/>
          <w:color w:val="000000"/>
        </w:rPr>
        <w:t>)</w:t>
      </w:r>
      <w:r w:rsidR="00CE5F5C" w:rsidRPr="007D0AFC">
        <w:rPr>
          <w:rFonts w:ascii="Palatino Linotype" w:eastAsia="Palatino Linotype" w:hAnsi="Palatino Linotype" w:cs="Palatino Linotype"/>
          <w:color w:val="000000"/>
        </w:rPr>
        <w:t xml:space="preserve"> de marzo al diecisiete (17</w:t>
      </w:r>
      <w:r w:rsidR="00B6126C" w:rsidRPr="007D0AFC">
        <w:rPr>
          <w:rFonts w:ascii="Palatino Linotype" w:eastAsia="Palatino Linotype" w:hAnsi="Palatino Linotype" w:cs="Palatino Linotype"/>
          <w:color w:val="000000"/>
        </w:rPr>
        <w:t xml:space="preserve">) de abril </w:t>
      </w:r>
      <w:r w:rsidR="00810830" w:rsidRPr="007D0AFC">
        <w:rPr>
          <w:rFonts w:ascii="Palatino Linotype" w:eastAsia="Palatino Linotype" w:hAnsi="Palatino Linotype" w:cs="Palatino Linotype"/>
          <w:color w:val="000000"/>
        </w:rPr>
        <w:t>de</w:t>
      </w:r>
      <w:r w:rsidRPr="007D0AFC">
        <w:rPr>
          <w:rFonts w:ascii="Palatino Linotype" w:eastAsia="Palatino Linotype" w:hAnsi="Palatino Linotype" w:cs="Palatino Linotype"/>
          <w:color w:val="000000"/>
        </w:rPr>
        <w:t xml:space="preserve"> </w:t>
      </w:r>
      <w:proofErr w:type="spellStart"/>
      <w:r w:rsidRPr="007D0AFC">
        <w:rPr>
          <w:rFonts w:ascii="Palatino Linotype" w:eastAsia="Palatino Linotype" w:hAnsi="Palatino Linotype" w:cs="Palatino Linotype"/>
          <w:color w:val="000000"/>
        </w:rPr>
        <w:t>de</w:t>
      </w:r>
      <w:proofErr w:type="spellEnd"/>
      <w:r w:rsidRPr="007D0AFC">
        <w:rPr>
          <w:rFonts w:ascii="Palatino Linotype" w:eastAsia="Palatino Linotype" w:hAnsi="Palatino Linotype" w:cs="Palatino Linotype"/>
          <w:color w:val="000000"/>
        </w:rPr>
        <w:t xml:space="preserve"> dos mil veintitrés, por lo que si el particular interpuso recurso de</w:t>
      </w:r>
      <w:r w:rsidR="00CE5F5C" w:rsidRPr="007D0AFC">
        <w:rPr>
          <w:rFonts w:ascii="Palatino Linotype" w:eastAsia="Palatino Linotype" w:hAnsi="Palatino Linotype" w:cs="Palatino Linotype"/>
          <w:color w:val="000000"/>
        </w:rPr>
        <w:t xml:space="preserve"> revisión el doce (12</w:t>
      </w:r>
      <w:r w:rsidRPr="007D0AFC">
        <w:rPr>
          <w:rFonts w:ascii="Palatino Linotype" w:eastAsia="Palatino Linotype" w:hAnsi="Palatino Linotype" w:cs="Palatino Linotype"/>
          <w:color w:val="000000"/>
        </w:rPr>
        <w:t>) de</w:t>
      </w:r>
      <w:r w:rsidR="00D44021" w:rsidRPr="007D0AFC">
        <w:rPr>
          <w:rFonts w:ascii="Palatino Linotype" w:eastAsia="Palatino Linotype" w:hAnsi="Palatino Linotype" w:cs="Palatino Linotype"/>
          <w:color w:val="000000"/>
        </w:rPr>
        <w:t xml:space="preserve"> </w:t>
      </w:r>
      <w:r w:rsidR="00B6126C" w:rsidRPr="007D0AFC">
        <w:rPr>
          <w:rFonts w:ascii="Palatino Linotype" w:eastAsia="Palatino Linotype" w:hAnsi="Palatino Linotype" w:cs="Palatino Linotype"/>
          <w:color w:val="000000"/>
        </w:rPr>
        <w:t xml:space="preserve">abril </w:t>
      </w:r>
      <w:r w:rsidRPr="007D0AFC">
        <w:rPr>
          <w:rFonts w:ascii="Palatino Linotype" w:eastAsia="Palatino Linotype" w:hAnsi="Palatino Linotype" w:cs="Palatino Linotype"/>
          <w:color w:val="000000"/>
        </w:rPr>
        <w:t>de dos mil veintitrés se encuentra dentro del periodo establecido por la Ley.</w:t>
      </w:r>
      <w:bookmarkStart w:id="8" w:name="_heading=h.4d34og8" w:colFirst="0" w:colLast="0"/>
      <w:bookmarkEnd w:id="8"/>
    </w:p>
    <w:p w:rsidR="00D44021" w:rsidRPr="007D0AFC" w:rsidRDefault="00B6126C" w:rsidP="00D44021">
      <w:pPr>
        <w:keepNext/>
        <w:keepLines/>
        <w:spacing w:before="240" w:line="360" w:lineRule="auto"/>
        <w:outlineLvl w:val="0"/>
        <w:rPr>
          <w:rFonts w:ascii="Palatino Linotype" w:eastAsiaTheme="majorEastAsia" w:hAnsi="Palatino Linotype" w:cstheme="majorBidi"/>
          <w:b/>
          <w:color w:val="000000" w:themeColor="text1"/>
          <w:lang w:eastAsia="es-ES"/>
        </w:rPr>
      </w:pPr>
      <w:bookmarkStart w:id="9" w:name="_Toc113462272"/>
      <w:r w:rsidRPr="007D0AFC">
        <w:rPr>
          <w:rFonts w:ascii="Palatino Linotype" w:eastAsiaTheme="majorEastAsia" w:hAnsi="Palatino Linotype" w:cstheme="majorBidi"/>
          <w:b/>
          <w:color w:val="000000" w:themeColor="text1"/>
          <w:lang w:eastAsia="es-ES"/>
        </w:rPr>
        <w:t>I</w:t>
      </w:r>
      <w:r w:rsidR="00D44021" w:rsidRPr="007D0AFC">
        <w:rPr>
          <w:rFonts w:ascii="Palatino Linotype" w:eastAsiaTheme="majorEastAsia" w:hAnsi="Palatino Linotype" w:cstheme="majorBidi"/>
          <w:b/>
          <w:color w:val="000000" w:themeColor="text1"/>
          <w:lang w:eastAsia="es-ES"/>
        </w:rPr>
        <w:t xml:space="preserve">I. De la determinación sobre la </w:t>
      </w:r>
      <w:proofErr w:type="spellStart"/>
      <w:r w:rsidR="00D44021" w:rsidRPr="007D0AFC">
        <w:rPr>
          <w:rFonts w:ascii="Palatino Linotype" w:eastAsiaTheme="majorEastAsia" w:hAnsi="Palatino Linotype" w:cstheme="majorBidi"/>
          <w:b/>
          <w:color w:val="000000" w:themeColor="text1"/>
          <w:lang w:eastAsia="es-ES"/>
        </w:rPr>
        <w:t>procedibilidad</w:t>
      </w:r>
      <w:proofErr w:type="spellEnd"/>
      <w:r w:rsidR="00D44021" w:rsidRPr="007D0AFC">
        <w:rPr>
          <w:rFonts w:ascii="Palatino Linotype" w:eastAsiaTheme="majorEastAsia" w:hAnsi="Palatino Linotype" w:cstheme="majorBidi"/>
          <w:b/>
          <w:color w:val="000000" w:themeColor="text1"/>
          <w:lang w:eastAsia="es-ES"/>
        </w:rPr>
        <w:t xml:space="preserve"> del recurso.</w:t>
      </w:r>
      <w:bookmarkEnd w:id="9"/>
    </w:p>
    <w:p w:rsidR="00D44021" w:rsidRPr="007D0AFC" w:rsidRDefault="00D44021" w:rsidP="00D44021">
      <w:pPr>
        <w:tabs>
          <w:tab w:val="left" w:pos="426"/>
        </w:tabs>
        <w:spacing w:line="360" w:lineRule="auto"/>
        <w:ind w:right="49"/>
        <w:contextualSpacing/>
        <w:jc w:val="both"/>
        <w:rPr>
          <w:rFonts w:ascii="Palatino Linotype" w:hAnsi="Palatino Linotype" w:cs="Arial"/>
          <w:b/>
          <w:lang w:eastAsia="es-ES"/>
        </w:rPr>
      </w:pPr>
    </w:p>
    <w:p w:rsidR="00F745F9" w:rsidRPr="007D0AFC" w:rsidRDefault="00D44021" w:rsidP="00D44021">
      <w:pPr>
        <w:numPr>
          <w:ilvl w:val="0"/>
          <w:numId w:val="12"/>
        </w:numPr>
        <w:tabs>
          <w:tab w:val="left" w:pos="0"/>
        </w:tabs>
        <w:spacing w:after="160" w:line="360" w:lineRule="auto"/>
        <w:ind w:left="0" w:right="49" w:firstLine="0"/>
        <w:contextualSpacing/>
        <w:jc w:val="both"/>
        <w:rPr>
          <w:rFonts w:ascii="Palatino Linotype" w:hAnsi="Palatino Linotype" w:cs="Arial"/>
          <w:b/>
          <w:lang w:val="es-ES_tradnl" w:eastAsia="es-ES"/>
        </w:rPr>
      </w:pPr>
      <w:r w:rsidRPr="007D0AFC">
        <w:rPr>
          <w:rFonts w:ascii="Palatino Linotype" w:eastAsia="Calibri" w:hAnsi="Palatino Linotype" w:cs="Arial"/>
          <w:lang w:val="es-ES_tradnl" w:eastAsia="es-ES"/>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bookmarkStart w:id="10" w:name="_heading=h.2s8eyo1" w:colFirst="0" w:colLast="0"/>
      <w:bookmarkEnd w:id="10"/>
    </w:p>
    <w:p w:rsidR="00F745F9" w:rsidRPr="007D0AFC" w:rsidRDefault="00B25D7B" w:rsidP="00264C24">
      <w:pPr>
        <w:pStyle w:val="Ttulo1"/>
        <w:spacing w:line="360" w:lineRule="auto"/>
        <w:jc w:val="both"/>
        <w:rPr>
          <w:rFonts w:ascii="Palatino Linotype" w:eastAsia="Palatino Linotype" w:hAnsi="Palatino Linotype" w:cs="Palatino Linotype"/>
          <w:b/>
          <w:i/>
          <w:color w:val="000000"/>
          <w:sz w:val="24"/>
          <w:szCs w:val="24"/>
        </w:rPr>
      </w:pPr>
      <w:bookmarkStart w:id="11" w:name="_heading=h.17dp8vu" w:colFirst="0" w:colLast="0"/>
      <w:bookmarkEnd w:id="11"/>
      <w:r w:rsidRPr="007D0AFC">
        <w:rPr>
          <w:rFonts w:ascii="Palatino Linotype" w:eastAsia="Palatino Linotype" w:hAnsi="Palatino Linotype" w:cs="Palatino Linotype"/>
          <w:b/>
          <w:color w:val="000000"/>
          <w:sz w:val="24"/>
          <w:szCs w:val="24"/>
        </w:rPr>
        <w:t xml:space="preserve">TERCERO. Del planteamiento de la </w:t>
      </w:r>
      <w:r w:rsidRPr="007D0AFC">
        <w:rPr>
          <w:rFonts w:ascii="Palatino Linotype" w:eastAsia="Palatino Linotype" w:hAnsi="Palatino Linotype" w:cs="Palatino Linotype"/>
          <w:b/>
          <w:i/>
          <w:color w:val="000000"/>
          <w:sz w:val="24"/>
          <w:szCs w:val="24"/>
        </w:rPr>
        <w:t>Litis.</w:t>
      </w:r>
    </w:p>
    <w:p w:rsidR="00D44021" w:rsidRPr="007D0AFC" w:rsidRDefault="00D44021" w:rsidP="00D44021">
      <w:pPr>
        <w:rPr>
          <w:rFonts w:eastAsia="Palatino Linotype"/>
        </w:rPr>
      </w:pPr>
    </w:p>
    <w:p w:rsidR="00F745F9" w:rsidRPr="007D0AFC" w:rsidRDefault="00B25D7B" w:rsidP="00264C24">
      <w:pPr>
        <w:numPr>
          <w:ilvl w:val="0"/>
          <w:numId w:val="1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rPr>
      </w:pPr>
      <w:r w:rsidRPr="007D0AFC">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w:t>
      </w:r>
      <w:r w:rsidRPr="007D0AFC">
        <w:rPr>
          <w:rFonts w:ascii="Palatino Linotype" w:eastAsia="Palatino Linotype" w:hAnsi="Palatino Linotype" w:cs="Palatino Linotype"/>
          <w:b/>
          <w:color w:val="000000"/>
        </w:rPr>
        <w:t>Ley de Transparencia y Acceso a la Información Pública del Estado de México y Municipios</w:t>
      </w:r>
      <w:r w:rsidRPr="007D0AFC">
        <w:rPr>
          <w:rFonts w:ascii="Palatino Linotype" w:eastAsia="Palatino Linotype" w:hAnsi="Palatino Linotype" w:cs="Palatino Linotype"/>
          <w:color w:val="000000"/>
        </w:rPr>
        <w:t xml:space="preserve"> y determinar la confirmación; revocación o modificación; </w:t>
      </w:r>
      <w:proofErr w:type="spellStart"/>
      <w:r w:rsidRPr="007D0AFC">
        <w:rPr>
          <w:rFonts w:ascii="Palatino Linotype" w:eastAsia="Palatino Linotype" w:hAnsi="Palatino Linotype" w:cs="Palatino Linotype"/>
          <w:color w:val="000000"/>
        </w:rPr>
        <w:t>desechamiento</w:t>
      </w:r>
      <w:proofErr w:type="spellEnd"/>
      <w:r w:rsidRPr="007D0AFC">
        <w:rPr>
          <w:rFonts w:ascii="Palatino Linotype" w:eastAsia="Palatino Linotype" w:hAnsi="Palatino Linotype" w:cs="Palatino Linotype"/>
          <w:color w:val="000000"/>
        </w:rPr>
        <w:t xml:space="preserve"> o sobreseimiento; y en su </w:t>
      </w:r>
      <w:r w:rsidRPr="007D0AFC">
        <w:rPr>
          <w:rFonts w:ascii="Palatino Linotype" w:eastAsia="Palatino Linotype" w:hAnsi="Palatino Linotype" w:cs="Palatino Linotype"/>
          <w:b/>
          <w:color w:val="000000"/>
        </w:rPr>
        <w:t>caso ordenar la entrega de la información,</w:t>
      </w:r>
      <w:r w:rsidRPr="007D0AFC">
        <w:rPr>
          <w:rFonts w:ascii="Palatino Linotype" w:eastAsia="Palatino Linotype" w:hAnsi="Palatino Linotype" w:cs="Palatino Linotype"/>
          <w:color w:val="000000"/>
        </w:rPr>
        <w:t xml:space="preserve"> respecto a las respuestas o falta de ellas de los Sujetos Obligados. </w:t>
      </w:r>
    </w:p>
    <w:p w:rsidR="00F745F9" w:rsidRPr="007D0AFC" w:rsidRDefault="00F745F9" w:rsidP="00264C24">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F745F9" w:rsidRPr="007D0AFC" w:rsidRDefault="00B25D7B" w:rsidP="00FE0836">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color w:val="000000"/>
        </w:rPr>
        <w:lastRenderedPageBreak/>
        <w:t xml:space="preserve">De las constancias </w:t>
      </w:r>
      <w:r w:rsidR="00810830" w:rsidRPr="007D0AFC">
        <w:rPr>
          <w:rFonts w:ascii="Palatino Linotype" w:eastAsia="Palatino Linotype" w:hAnsi="Palatino Linotype" w:cs="Palatino Linotype"/>
          <w:color w:val="000000"/>
        </w:rPr>
        <w:t xml:space="preserve">que obran </w:t>
      </w:r>
      <w:r w:rsidRPr="007D0AFC">
        <w:rPr>
          <w:rFonts w:ascii="Palatino Linotype" w:eastAsia="Palatino Linotype" w:hAnsi="Palatino Linotype" w:cs="Palatino Linotype"/>
          <w:color w:val="000000"/>
        </w:rPr>
        <w:t>en el expediente al rubro indicado, se desprende qu</w:t>
      </w:r>
      <w:r w:rsidR="00CE5F5C" w:rsidRPr="007D0AFC">
        <w:rPr>
          <w:rFonts w:ascii="Palatino Linotype" w:eastAsia="Palatino Linotype" w:hAnsi="Palatino Linotype" w:cs="Palatino Linotype"/>
          <w:color w:val="000000"/>
        </w:rPr>
        <w:t>e el particular solicitó diversa información relacionada con el Comité Municipal de S</w:t>
      </w:r>
      <w:r w:rsidR="00F64381" w:rsidRPr="007D0AFC">
        <w:rPr>
          <w:rFonts w:ascii="Palatino Linotype" w:eastAsia="Palatino Linotype" w:hAnsi="Palatino Linotype" w:cs="Palatino Linotype"/>
          <w:color w:val="000000"/>
        </w:rPr>
        <w:t>alud</w:t>
      </w:r>
      <w:r w:rsidRPr="007D0AFC">
        <w:rPr>
          <w:rFonts w:ascii="Palatino Linotype" w:eastAsia="Palatino Linotype" w:hAnsi="Palatino Linotype" w:cs="Palatino Linotype"/>
          <w:color w:val="000000"/>
        </w:rPr>
        <w:t>, requerimientos a lo</w:t>
      </w:r>
      <w:r w:rsidR="00B6126C" w:rsidRPr="007D0AFC">
        <w:rPr>
          <w:rFonts w:ascii="Palatino Linotype" w:eastAsia="Palatino Linotype" w:hAnsi="Palatino Linotype" w:cs="Palatino Linotype"/>
          <w:color w:val="000000"/>
        </w:rPr>
        <w:t xml:space="preserve">s </w:t>
      </w:r>
      <w:r w:rsidR="00F64381" w:rsidRPr="007D0AFC">
        <w:rPr>
          <w:rFonts w:ascii="Palatino Linotype" w:eastAsia="Palatino Linotype" w:hAnsi="Palatino Linotype" w:cs="Palatino Linotype"/>
          <w:color w:val="000000"/>
        </w:rPr>
        <w:t>que se respondió por parte del Jefe de la Unidad de Transparencia y Acceso a la Información Pública refiriendo incompetencia a favor del Ayuntamiento de Ecatepec de Morelos</w:t>
      </w:r>
      <w:r w:rsidRPr="007D0AFC">
        <w:rPr>
          <w:rFonts w:ascii="Palatino Linotype" w:eastAsia="Palatino Linotype" w:hAnsi="Palatino Linotype" w:cs="Palatino Linotype"/>
          <w:color w:val="000000"/>
        </w:rPr>
        <w:t xml:space="preserve">, no obstante lo anterior,  la parte recurrente se inconforma e interpone el presente recurso de revisión, argumentado como razones o motivos de inconformidad </w:t>
      </w:r>
      <w:r w:rsidR="00F64381" w:rsidRPr="007D0AFC">
        <w:rPr>
          <w:rFonts w:ascii="Palatino Linotype" w:eastAsia="Palatino Linotype" w:hAnsi="Palatino Linotype" w:cs="Palatino Linotype"/>
          <w:color w:val="000000"/>
        </w:rPr>
        <w:t xml:space="preserve"> la declaratoria de incompetencia del sujeto obligado</w:t>
      </w:r>
      <w:r w:rsidR="00B6126C" w:rsidRPr="007D0AFC">
        <w:rPr>
          <w:rFonts w:ascii="Palatino Linotype" w:eastAsia="Palatino Linotype" w:hAnsi="Palatino Linotype" w:cs="Palatino Linotype"/>
          <w:color w:val="000000"/>
        </w:rPr>
        <w:t xml:space="preserve">. </w:t>
      </w:r>
    </w:p>
    <w:p w:rsidR="00FE0836" w:rsidRPr="007D0AFC" w:rsidRDefault="00B25D7B" w:rsidP="00FE0836">
      <w:pPr>
        <w:numPr>
          <w:ilvl w:val="0"/>
          <w:numId w:val="12"/>
        </w:numPr>
        <w:spacing w:before="240" w:line="360" w:lineRule="auto"/>
        <w:ind w:left="0" w:firstLine="0"/>
        <w:jc w:val="both"/>
        <w:rPr>
          <w:rFonts w:ascii="Palatino Linotype" w:eastAsia="Palatino Linotype" w:hAnsi="Palatino Linotype" w:cs="Palatino Linotype"/>
          <w:i/>
        </w:rPr>
      </w:pPr>
      <w:r w:rsidRPr="007D0AFC">
        <w:rPr>
          <w:rFonts w:ascii="Palatino Linotype" w:eastAsia="Palatino Linotype" w:hAnsi="Palatino Linotype" w:cs="Palatino Linotype"/>
        </w:rPr>
        <w:t xml:space="preserve">En ese sentido, el agravio del recurrente consiste en que la respuesta proporcionada por el </w:t>
      </w:r>
      <w:r w:rsidRPr="007D0AFC">
        <w:rPr>
          <w:rFonts w:ascii="Palatino Linotype" w:eastAsia="Palatino Linotype" w:hAnsi="Palatino Linotype" w:cs="Palatino Linotype"/>
          <w:b/>
        </w:rPr>
        <w:t>SUJETO OBLIGADO</w:t>
      </w:r>
      <w:r w:rsidRPr="007D0AFC">
        <w:rPr>
          <w:rFonts w:ascii="Palatino Linotype" w:eastAsia="Palatino Linotype" w:hAnsi="Palatino Linotype" w:cs="Palatino Linotype"/>
        </w:rPr>
        <w:t xml:space="preserve"> no garantizo el principio contenido en el artículo 11 de la Ley de Transparencia y Acceso a la Información Pública del Estado de México y Municipios, el cual señala que en la generación, publicación y entrega de información se</w:t>
      </w:r>
      <w:r w:rsidR="006376E2" w:rsidRPr="007D0AFC">
        <w:rPr>
          <w:rFonts w:ascii="Palatino Linotype" w:eastAsia="Palatino Linotype" w:hAnsi="Palatino Linotype" w:cs="Palatino Linotype"/>
        </w:rPr>
        <w:t xml:space="preserve"> beberá de </w:t>
      </w:r>
      <w:r w:rsidR="00C4717C" w:rsidRPr="007D0AFC">
        <w:rPr>
          <w:rFonts w:ascii="Palatino Linotype" w:eastAsia="Palatino Linotype" w:hAnsi="Palatino Linotype" w:cs="Palatino Linotype"/>
        </w:rPr>
        <w:t>garantizar que sea</w:t>
      </w:r>
      <w:r w:rsidR="00A14214" w:rsidRPr="007D0AFC">
        <w:rPr>
          <w:rFonts w:ascii="Palatino Linotype" w:eastAsia="Palatino Linotype" w:hAnsi="Palatino Linotype" w:cs="Palatino Linotype"/>
        </w:rPr>
        <w:t xml:space="preserve"> </w:t>
      </w:r>
      <w:r w:rsidR="00F64381" w:rsidRPr="007D0AFC">
        <w:rPr>
          <w:rFonts w:ascii="Palatino Linotype" w:eastAsia="Palatino Linotype" w:hAnsi="Palatino Linotype" w:cs="Palatino Linotype"/>
        </w:rPr>
        <w:t xml:space="preserve">accesible.  </w:t>
      </w:r>
    </w:p>
    <w:p w:rsidR="00A14214" w:rsidRPr="007D0AFC" w:rsidRDefault="00A14214" w:rsidP="00A14214">
      <w:pPr>
        <w:spacing w:before="240" w:line="360" w:lineRule="auto"/>
        <w:jc w:val="both"/>
        <w:rPr>
          <w:rFonts w:ascii="Palatino Linotype" w:eastAsia="Palatino Linotype" w:hAnsi="Palatino Linotype" w:cs="Palatino Linotype"/>
          <w:i/>
        </w:rPr>
      </w:pPr>
    </w:p>
    <w:p w:rsidR="00F745F9" w:rsidRPr="007D0AFC" w:rsidRDefault="00B25D7B" w:rsidP="00264C24">
      <w:pPr>
        <w:numPr>
          <w:ilvl w:val="0"/>
          <w:numId w:val="12"/>
        </w:numPr>
        <w:spacing w:after="240" w:line="360" w:lineRule="auto"/>
        <w:ind w:left="0" w:firstLine="0"/>
        <w:jc w:val="both"/>
        <w:rPr>
          <w:rFonts w:ascii="Palatino Linotype" w:eastAsia="Palatino Linotype" w:hAnsi="Palatino Linotype" w:cs="Palatino Linotype"/>
          <w:i/>
        </w:rPr>
      </w:pPr>
      <w:r w:rsidRPr="007D0AFC">
        <w:rPr>
          <w:rFonts w:ascii="Palatino Linotype" w:eastAsia="Palatino Linotype" w:hAnsi="Palatino Linotype" w:cs="Palatino Linotype"/>
        </w:rPr>
        <w:t xml:space="preserve">Por lo que de este modo, el presente recurso de revisión se circunscribe a determinar si el </w:t>
      </w:r>
      <w:r w:rsidRPr="007D0AFC">
        <w:rPr>
          <w:rFonts w:ascii="Palatino Linotype" w:eastAsia="Palatino Linotype" w:hAnsi="Palatino Linotype" w:cs="Palatino Linotype"/>
          <w:b/>
        </w:rPr>
        <w:t>SUJETO OBLIGADO</w:t>
      </w:r>
      <w:r w:rsidRPr="007D0AFC">
        <w:rPr>
          <w:rFonts w:ascii="Palatino Linotype" w:eastAsia="Palatino Linotype" w:hAnsi="Palatino Linotype" w:cs="Palatino Linotype"/>
        </w:rPr>
        <w:t xml:space="preserve"> con la respuesta otorgada, vulnera el derecho de acceso a la información accionado por el particular actualizando la causal de </w:t>
      </w:r>
      <w:r w:rsidRPr="007D0AFC">
        <w:rPr>
          <w:rFonts w:ascii="Palatino Linotype" w:eastAsia="Palatino Linotype" w:hAnsi="Palatino Linotype" w:cs="Palatino Linotype"/>
        </w:rPr>
        <w:lastRenderedPageBreak/>
        <w:t>procedencia previst</w:t>
      </w:r>
      <w:r w:rsidR="00D0119C" w:rsidRPr="007D0AFC">
        <w:rPr>
          <w:rFonts w:ascii="Palatino Linotype" w:eastAsia="Palatino Linotype" w:hAnsi="Palatino Linotype" w:cs="Palatino Linotype"/>
        </w:rPr>
        <w:t xml:space="preserve">a en el artículo 179 fracción </w:t>
      </w:r>
      <w:r w:rsidR="00F64381" w:rsidRPr="007D0AFC">
        <w:rPr>
          <w:rFonts w:ascii="Palatino Linotype" w:eastAsia="Palatino Linotype" w:hAnsi="Palatino Linotype" w:cs="Palatino Linotype"/>
        </w:rPr>
        <w:t>I</w:t>
      </w:r>
      <w:r w:rsidR="00A14214" w:rsidRPr="007D0AFC">
        <w:rPr>
          <w:rFonts w:ascii="Palatino Linotype" w:eastAsia="Palatino Linotype" w:hAnsi="Palatino Linotype" w:cs="Palatino Linotype"/>
        </w:rPr>
        <w:t>V</w:t>
      </w:r>
      <w:r w:rsidRPr="007D0AFC">
        <w:rPr>
          <w:rFonts w:ascii="Palatino Linotype" w:eastAsia="Palatino Linotype" w:hAnsi="Palatino Linotype" w:cs="Palatino Linotype"/>
          <w:vertAlign w:val="superscript"/>
        </w:rPr>
        <w:footnoteReference w:id="1"/>
      </w:r>
      <w:r w:rsidRPr="007D0AFC">
        <w:rPr>
          <w:rFonts w:ascii="Palatino Linotype" w:eastAsia="Palatino Linotype" w:hAnsi="Palatino Linotype" w:cs="Palatino Linotype"/>
        </w:rPr>
        <w:t xml:space="preserve"> de la Ley de Transparencia y Acceso a la Información del Estado de México y Municipios.</w:t>
      </w:r>
    </w:p>
    <w:p w:rsidR="00F745F9" w:rsidRPr="007D0AFC" w:rsidRDefault="00B25D7B" w:rsidP="00264C24">
      <w:pPr>
        <w:pStyle w:val="Ttulo1"/>
        <w:spacing w:line="360" w:lineRule="auto"/>
        <w:rPr>
          <w:rFonts w:ascii="Palatino Linotype" w:eastAsia="Palatino Linotype" w:hAnsi="Palatino Linotype" w:cs="Palatino Linotype"/>
          <w:i/>
          <w:sz w:val="24"/>
          <w:szCs w:val="24"/>
        </w:rPr>
      </w:pPr>
      <w:bookmarkStart w:id="12" w:name="_heading=h.3rdcrjn" w:colFirst="0" w:colLast="0"/>
      <w:bookmarkEnd w:id="12"/>
      <w:r w:rsidRPr="007D0AFC">
        <w:rPr>
          <w:rFonts w:ascii="Palatino Linotype" w:eastAsia="Palatino Linotype" w:hAnsi="Palatino Linotype" w:cs="Palatino Linotype"/>
          <w:b/>
          <w:color w:val="000000"/>
          <w:sz w:val="24"/>
          <w:szCs w:val="24"/>
        </w:rPr>
        <w:t>CUARTO. Estudio y resolución del asunto.</w:t>
      </w:r>
    </w:p>
    <w:p w:rsidR="00F745F9" w:rsidRPr="007D0AFC" w:rsidRDefault="00B25D7B" w:rsidP="00264C24">
      <w:pPr>
        <w:numPr>
          <w:ilvl w:val="0"/>
          <w:numId w:val="1"/>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b/>
          <w:color w:val="000000"/>
        </w:rPr>
      </w:pPr>
      <w:bookmarkStart w:id="13" w:name="_heading=h.26in1rg" w:colFirst="0" w:colLast="0"/>
      <w:bookmarkEnd w:id="13"/>
      <w:r w:rsidRPr="007D0AFC">
        <w:rPr>
          <w:rFonts w:ascii="Palatino Linotype" w:eastAsia="Palatino Linotype" w:hAnsi="Palatino Linotype" w:cs="Palatino Linotype"/>
          <w:b/>
          <w:color w:val="000000"/>
        </w:rPr>
        <w:t>Del deber de las autoridades de promover, respetar, proteger y garantizar el derecho de acceso a la información pública.</w:t>
      </w:r>
    </w:p>
    <w:p w:rsidR="00F745F9" w:rsidRPr="007D0AFC" w:rsidRDefault="00F745F9" w:rsidP="00264C24">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rPr>
      </w:pPr>
    </w:p>
    <w:p w:rsidR="00F745F9" w:rsidRPr="007D0AFC" w:rsidRDefault="00B25D7B" w:rsidP="00264C24">
      <w:pPr>
        <w:numPr>
          <w:ilvl w:val="0"/>
          <w:numId w:val="12"/>
        </w:numPr>
        <w:pBdr>
          <w:top w:val="nil"/>
          <w:left w:val="nil"/>
          <w:bottom w:val="nil"/>
          <w:right w:val="nil"/>
          <w:between w:val="nil"/>
        </w:pBdr>
        <w:tabs>
          <w:tab w:val="left" w:pos="426"/>
        </w:tabs>
        <w:spacing w:after="240" w:line="360" w:lineRule="auto"/>
        <w:ind w:left="0" w:right="51" w:firstLine="0"/>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color w:val="000000"/>
        </w:rPr>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D0AFC">
        <w:rPr>
          <w:rFonts w:ascii="Palatino Linotype" w:eastAsia="Palatino Linotype" w:hAnsi="Palatino Linotype" w:cs="Palatino Linotype"/>
          <w:b/>
          <w:color w:val="000000"/>
        </w:rPr>
        <w:t>SUJETO OBLIGADO</w:t>
      </w:r>
      <w:r w:rsidRPr="007D0AFC">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D0AFC">
        <w:rPr>
          <w:rFonts w:ascii="Palatino Linotype" w:eastAsia="Palatino Linotype" w:hAnsi="Palatino Linotype" w:cs="Palatino Linotype"/>
          <w:b/>
          <w:color w:val="000000"/>
        </w:rPr>
        <w:t>Constitución Política de los Estados Unidos Mexicanos</w:t>
      </w:r>
      <w:r w:rsidRPr="007D0AFC">
        <w:rPr>
          <w:rFonts w:ascii="Palatino Linotype" w:eastAsia="Palatino Linotype" w:hAnsi="Palatino Linotype" w:cs="Palatino Linotype"/>
          <w:color w:val="000000"/>
        </w:rPr>
        <w:t>, tienen</w:t>
      </w:r>
      <w:r w:rsidRPr="007D0AFC">
        <w:rPr>
          <w:rFonts w:ascii="Palatino Linotype" w:eastAsia="Palatino Linotype" w:hAnsi="Palatino Linotype" w:cs="Palatino Linotype"/>
          <w:b/>
          <w:color w:val="000000"/>
        </w:rPr>
        <w:t xml:space="preserve"> </w:t>
      </w:r>
      <w:r w:rsidRPr="007D0AFC">
        <w:rPr>
          <w:rFonts w:ascii="Palatino Linotype" w:eastAsia="Palatino Linotype" w:hAnsi="Palatino Linotype" w:cs="Palatino Linotype"/>
          <w:color w:val="000000"/>
        </w:rPr>
        <w:t xml:space="preserve">la obligación de “promover, </w:t>
      </w:r>
      <w:r w:rsidRPr="007D0AFC">
        <w:rPr>
          <w:rFonts w:ascii="Palatino Linotype" w:eastAsia="Palatino Linotype" w:hAnsi="Palatino Linotype" w:cs="Palatino Linotype"/>
          <w:b/>
          <w:color w:val="000000"/>
        </w:rPr>
        <w:t>respetar</w:t>
      </w:r>
      <w:r w:rsidRPr="007D0AFC">
        <w:rPr>
          <w:rFonts w:ascii="Palatino Linotype" w:eastAsia="Palatino Linotype" w:hAnsi="Palatino Linotype" w:cs="Palatino Linotype"/>
          <w:color w:val="000000"/>
        </w:rPr>
        <w:t xml:space="preserve">, </w:t>
      </w:r>
      <w:r w:rsidRPr="007D0AFC">
        <w:rPr>
          <w:rFonts w:ascii="Palatino Linotype" w:eastAsia="Palatino Linotype" w:hAnsi="Palatino Linotype" w:cs="Palatino Linotype"/>
          <w:color w:val="000000"/>
        </w:rPr>
        <w:lastRenderedPageBreak/>
        <w:t xml:space="preserve">proteger y </w:t>
      </w:r>
      <w:r w:rsidRPr="007D0AFC">
        <w:rPr>
          <w:rFonts w:ascii="Palatino Linotype" w:eastAsia="Palatino Linotype" w:hAnsi="Palatino Linotype" w:cs="Palatino Linotype"/>
          <w:b/>
          <w:color w:val="000000"/>
        </w:rPr>
        <w:t>garantizar</w:t>
      </w:r>
      <w:r w:rsidRPr="007D0AFC">
        <w:rPr>
          <w:rFonts w:ascii="Palatino Linotype" w:eastAsia="Palatino Linotype" w:hAnsi="Palatino Linotype" w:cs="Palatino Linotype"/>
          <w:color w:val="000000"/>
        </w:rPr>
        <w:t xml:space="preserve"> los derechos humanos”, entre los cuales se encuentra dicho derecho.</w:t>
      </w:r>
    </w:p>
    <w:p w:rsidR="00F745F9" w:rsidRPr="007D0AFC" w:rsidRDefault="00B25D7B" w:rsidP="00264C24">
      <w:pPr>
        <w:numPr>
          <w:ilvl w:val="0"/>
          <w:numId w:val="12"/>
        </w:numPr>
        <w:pBdr>
          <w:top w:val="nil"/>
          <w:left w:val="nil"/>
          <w:bottom w:val="nil"/>
          <w:right w:val="nil"/>
          <w:between w:val="nil"/>
        </w:pBdr>
        <w:tabs>
          <w:tab w:val="left" w:pos="426"/>
        </w:tabs>
        <w:spacing w:before="240" w:after="240" w:line="360" w:lineRule="auto"/>
        <w:ind w:left="0" w:right="51" w:firstLine="0"/>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color w:val="000000"/>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F745F9" w:rsidRPr="007D0AFC" w:rsidRDefault="00B25D7B" w:rsidP="00264C24">
      <w:pPr>
        <w:numPr>
          <w:ilvl w:val="0"/>
          <w:numId w:val="12"/>
        </w:numPr>
        <w:tabs>
          <w:tab w:val="left" w:pos="426"/>
        </w:tabs>
        <w:spacing w:line="360" w:lineRule="auto"/>
        <w:ind w:left="0" w:right="51" w:firstLine="0"/>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color w:val="000000"/>
        </w:rPr>
        <w:t xml:space="preserve">Así las cosas, podemos definir el Derecho de Acceso a la Información Pública como: </w:t>
      </w:r>
      <w:r w:rsidRPr="007D0AFC">
        <w:rPr>
          <w:rFonts w:ascii="Palatino Linotype" w:eastAsia="Palatino Linotype" w:hAnsi="Palatino Linotype" w:cs="Palatino Linotype"/>
          <w:i/>
          <w:color w:val="000000"/>
        </w:rPr>
        <w:t>La igualdad de oportunidades para recibir, buscar e impartir información</w:t>
      </w:r>
      <w:r w:rsidRPr="007D0AFC">
        <w:rPr>
          <w:rFonts w:ascii="Palatino Linotype" w:eastAsia="Palatino Linotype" w:hAnsi="Palatino Linotype" w:cs="Palatino Linotype"/>
          <w:i/>
          <w:color w:val="000000"/>
          <w:vertAlign w:val="superscript"/>
        </w:rPr>
        <w:footnoteReference w:id="2"/>
      </w:r>
      <w:r w:rsidRPr="007D0AFC">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D0AFC">
        <w:rPr>
          <w:rFonts w:ascii="Palatino Linotype" w:eastAsia="Palatino Linotype" w:hAnsi="Palatino Linotype" w:cs="Palatino Linotype"/>
          <w:i/>
          <w:color w:val="000000"/>
          <w:vertAlign w:val="superscript"/>
        </w:rPr>
        <w:footnoteReference w:id="3"/>
      </w:r>
      <w:r w:rsidRPr="007D0AFC">
        <w:rPr>
          <w:rFonts w:ascii="Palatino Linotype" w:eastAsia="Palatino Linotype" w:hAnsi="Palatino Linotype" w:cs="Palatino Linotype"/>
          <w:color w:val="000000"/>
        </w:rPr>
        <w:t>que se constituye como una herramienta fundamental para ejercer</w:t>
      </w:r>
      <w:r w:rsidRPr="007D0AFC">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7D0AFC">
        <w:rPr>
          <w:rFonts w:ascii="Palatino Linotype" w:eastAsia="Palatino Linotype" w:hAnsi="Palatino Linotype" w:cs="Palatino Linotype"/>
          <w:i/>
          <w:color w:val="000000"/>
          <w:vertAlign w:val="superscript"/>
        </w:rPr>
        <w:footnoteReference w:id="4"/>
      </w:r>
      <w:r w:rsidRPr="007D0AFC">
        <w:rPr>
          <w:rFonts w:ascii="Palatino Linotype" w:eastAsia="Palatino Linotype" w:hAnsi="Palatino Linotype" w:cs="Palatino Linotype"/>
          <w:i/>
          <w:color w:val="000000"/>
        </w:rPr>
        <w:t xml:space="preserve"> </w:t>
      </w:r>
      <w:r w:rsidRPr="007D0AFC">
        <w:rPr>
          <w:rFonts w:ascii="Palatino Linotype" w:eastAsia="Palatino Linotype" w:hAnsi="Palatino Linotype" w:cs="Palatino Linotype"/>
          <w:color w:val="000000"/>
        </w:rPr>
        <w:t>fomentando</w:t>
      </w:r>
      <w:r w:rsidRPr="007D0AFC">
        <w:rPr>
          <w:rFonts w:ascii="Palatino Linotype" w:eastAsia="Palatino Linotype" w:hAnsi="Palatino Linotype" w:cs="Palatino Linotype"/>
          <w:i/>
          <w:color w:val="000000"/>
        </w:rPr>
        <w:t xml:space="preserve"> la transparencia de las actividades estatales y </w:t>
      </w:r>
      <w:r w:rsidRPr="007D0AFC">
        <w:rPr>
          <w:rFonts w:ascii="Palatino Linotype" w:eastAsia="Palatino Linotype" w:hAnsi="Palatino Linotype" w:cs="Palatino Linotype"/>
          <w:color w:val="000000"/>
        </w:rPr>
        <w:t>promoviendo</w:t>
      </w:r>
      <w:r w:rsidRPr="007D0AFC">
        <w:rPr>
          <w:rFonts w:ascii="Palatino Linotype" w:eastAsia="Palatino Linotype" w:hAnsi="Palatino Linotype" w:cs="Palatino Linotype"/>
          <w:i/>
          <w:color w:val="000000"/>
        </w:rPr>
        <w:t xml:space="preserve"> la responsabilidad de los funcionarios sobre su gestión </w:t>
      </w:r>
      <w:r w:rsidRPr="007D0AFC">
        <w:rPr>
          <w:rFonts w:ascii="Palatino Linotype" w:eastAsia="Palatino Linotype" w:hAnsi="Palatino Linotype" w:cs="Palatino Linotype"/>
          <w:i/>
          <w:color w:val="000000"/>
        </w:rPr>
        <w:lastRenderedPageBreak/>
        <w:t>pública,</w:t>
      </w:r>
      <w:r w:rsidRPr="007D0AFC">
        <w:rPr>
          <w:rFonts w:ascii="Palatino Linotype" w:eastAsia="Palatino Linotype" w:hAnsi="Palatino Linotype" w:cs="Palatino Linotype"/>
          <w:i/>
          <w:color w:val="000000"/>
          <w:vertAlign w:val="superscript"/>
        </w:rPr>
        <w:footnoteReference w:id="5"/>
      </w:r>
      <w:r w:rsidRPr="007D0AFC">
        <w:rPr>
          <w:rFonts w:ascii="Palatino Linotype" w:eastAsia="Palatino Linotype" w:hAnsi="Palatino Linotype" w:cs="Palatino Linotype"/>
          <w:color w:val="000000"/>
        </w:rPr>
        <w:t>que permite</w:t>
      </w:r>
      <w:r w:rsidRPr="007D0AFC">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F745F9" w:rsidRPr="007D0AFC" w:rsidRDefault="00F745F9" w:rsidP="00264C24">
      <w:pPr>
        <w:tabs>
          <w:tab w:val="left" w:pos="426"/>
        </w:tabs>
        <w:spacing w:line="360" w:lineRule="auto"/>
        <w:ind w:right="51"/>
        <w:jc w:val="both"/>
        <w:rPr>
          <w:rFonts w:ascii="Palatino Linotype" w:eastAsia="Palatino Linotype" w:hAnsi="Palatino Linotype" w:cs="Palatino Linotype"/>
          <w:color w:val="000000"/>
        </w:rPr>
      </w:pPr>
    </w:p>
    <w:p w:rsidR="00F745F9" w:rsidRPr="007D0AFC" w:rsidRDefault="00B25D7B" w:rsidP="00264C24">
      <w:pPr>
        <w:numPr>
          <w:ilvl w:val="0"/>
          <w:numId w:val="12"/>
        </w:numPr>
        <w:tabs>
          <w:tab w:val="left" w:pos="426"/>
        </w:tabs>
        <w:spacing w:line="360" w:lineRule="auto"/>
        <w:ind w:left="0" w:right="51" w:firstLine="0"/>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color w:val="000000"/>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F745F9" w:rsidRPr="007D0AFC" w:rsidRDefault="00F745F9" w:rsidP="00264C24">
      <w:pPr>
        <w:spacing w:line="360" w:lineRule="auto"/>
        <w:rPr>
          <w:rFonts w:ascii="Palatino Linotype" w:eastAsia="Palatino Linotype" w:hAnsi="Palatino Linotype" w:cs="Palatino Linotype"/>
        </w:rPr>
      </w:pPr>
    </w:p>
    <w:p w:rsidR="00F745F9" w:rsidRPr="007D0AFC" w:rsidRDefault="00B25D7B" w:rsidP="00264C24">
      <w:pPr>
        <w:keepNext/>
        <w:keepLines/>
        <w:numPr>
          <w:ilvl w:val="0"/>
          <w:numId w:val="1"/>
        </w:numPr>
        <w:spacing w:before="240" w:line="360" w:lineRule="auto"/>
        <w:ind w:left="0" w:firstLine="0"/>
        <w:rPr>
          <w:rFonts w:ascii="Palatino Linotype" w:eastAsia="Palatino Linotype" w:hAnsi="Palatino Linotype" w:cs="Palatino Linotype"/>
          <w:b/>
        </w:rPr>
      </w:pPr>
      <w:bookmarkStart w:id="14" w:name="_heading=h.lnxbz9" w:colFirst="0" w:colLast="0"/>
      <w:bookmarkEnd w:id="14"/>
      <w:r w:rsidRPr="007D0AFC">
        <w:rPr>
          <w:rFonts w:ascii="Palatino Linotype" w:eastAsia="Palatino Linotype" w:hAnsi="Palatino Linotype" w:cs="Palatino Linotype"/>
          <w:b/>
        </w:rPr>
        <w:t xml:space="preserve">De la solicitud de información y la respuesta otorgada. </w:t>
      </w:r>
    </w:p>
    <w:p w:rsidR="00F745F9" w:rsidRPr="007D0AFC" w:rsidRDefault="00F745F9" w:rsidP="00264C24">
      <w:pPr>
        <w:spacing w:line="360" w:lineRule="auto"/>
        <w:ind w:left="1080" w:firstLine="708"/>
        <w:rPr>
          <w:rFonts w:ascii="Palatino Linotype" w:eastAsia="Palatino Linotype" w:hAnsi="Palatino Linotype" w:cs="Palatino Linotype"/>
        </w:rPr>
      </w:pPr>
    </w:p>
    <w:p w:rsidR="00F745F9" w:rsidRPr="007D0AFC" w:rsidRDefault="00B25D7B" w:rsidP="00264C24">
      <w:pPr>
        <w:numPr>
          <w:ilvl w:val="0"/>
          <w:numId w:val="12"/>
        </w:numPr>
        <w:spacing w:line="360" w:lineRule="auto"/>
        <w:ind w:left="0" w:firstLine="0"/>
        <w:jc w:val="both"/>
        <w:rPr>
          <w:rFonts w:ascii="Palatino Linotype" w:eastAsia="Palatino Linotype" w:hAnsi="Palatino Linotype" w:cs="Palatino Linotype"/>
          <w:i/>
        </w:rPr>
      </w:pPr>
      <w:r w:rsidRPr="007D0AFC">
        <w:rPr>
          <w:rFonts w:ascii="Palatino Linotype" w:eastAsia="Palatino Linotype" w:hAnsi="Palatino Linotype" w:cs="Palatino Linotype"/>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w:t>
      </w:r>
      <w:r w:rsidRPr="007D0AFC">
        <w:rPr>
          <w:rFonts w:ascii="Palatino Linotype" w:eastAsia="Palatino Linotype" w:hAnsi="Palatino Linotype" w:cs="Palatino Linotype"/>
        </w:rPr>
        <w:lastRenderedPageBreak/>
        <w:t xml:space="preserve">momento al principio de máxima publicidad de acuerdo con lo establecido en el artículo 8 de la </w:t>
      </w:r>
      <w:r w:rsidRPr="007D0AFC">
        <w:rPr>
          <w:rFonts w:ascii="Palatino Linotype" w:eastAsia="Palatino Linotype" w:hAnsi="Palatino Linotype" w:cs="Palatino Linotype"/>
          <w:b/>
        </w:rPr>
        <w:t>Ley de Transparencia y Acceso a la Información Pública del Estado de México y Municipios</w:t>
      </w:r>
      <w:r w:rsidRPr="007D0AFC">
        <w:rPr>
          <w:rFonts w:ascii="Palatino Linotype" w:eastAsia="Palatino Linotype" w:hAnsi="Palatino Linotype" w:cs="Palatino Linotype"/>
        </w:rPr>
        <w:t>.</w:t>
      </w:r>
    </w:p>
    <w:p w:rsidR="00F745F9" w:rsidRPr="007D0AFC" w:rsidRDefault="00F745F9" w:rsidP="00264C24">
      <w:pPr>
        <w:spacing w:line="360" w:lineRule="auto"/>
        <w:jc w:val="both"/>
        <w:rPr>
          <w:rFonts w:ascii="Palatino Linotype" w:eastAsia="Palatino Linotype" w:hAnsi="Palatino Linotype" w:cs="Palatino Linotype"/>
          <w:i/>
        </w:rPr>
      </w:pPr>
    </w:p>
    <w:p w:rsidR="00F745F9" w:rsidRPr="007D0AFC" w:rsidRDefault="00B25D7B" w:rsidP="00F64381">
      <w:pPr>
        <w:numPr>
          <w:ilvl w:val="0"/>
          <w:numId w:val="12"/>
        </w:numPr>
        <w:spacing w:line="360" w:lineRule="auto"/>
        <w:ind w:left="0" w:firstLine="0"/>
        <w:jc w:val="both"/>
        <w:rPr>
          <w:rFonts w:ascii="Palatino Linotype" w:eastAsia="Palatino Linotype" w:hAnsi="Palatino Linotype" w:cs="Palatino Linotype"/>
        </w:rPr>
      </w:pPr>
      <w:r w:rsidRPr="007D0AFC">
        <w:rPr>
          <w:rFonts w:ascii="Palatino Linotype" w:eastAsia="Palatino Linotype" w:hAnsi="Palatino Linotype" w:cs="Palatino Linotype"/>
        </w:rPr>
        <w:t>Así, de la lectura a la solicitud de información se observa que el particular requirió al</w:t>
      </w:r>
      <w:r w:rsidR="008E3D36" w:rsidRPr="007D0AFC">
        <w:rPr>
          <w:rFonts w:ascii="Palatino Linotype" w:eastAsia="Palatino Linotype" w:hAnsi="Palatino Linotype" w:cs="Palatino Linotype"/>
        </w:rPr>
        <w:t xml:space="preserve"> </w:t>
      </w:r>
      <w:r w:rsidR="00F64381" w:rsidRPr="007D0AFC">
        <w:rPr>
          <w:rFonts w:ascii="Palatino Linotype" w:eastAsia="Palatino Linotype" w:hAnsi="Palatino Linotype" w:cs="Palatino Linotype"/>
          <w:b/>
        </w:rPr>
        <w:t>Sistema Municipal Para el Desarrollo Integral de la Familia de Ecatepec de Morelos</w:t>
      </w:r>
      <w:r w:rsidR="00F64381" w:rsidRPr="007D0AFC">
        <w:rPr>
          <w:rFonts w:ascii="Palatino Linotype" w:eastAsia="Palatino Linotype" w:hAnsi="Palatino Linotype" w:cs="Palatino Linotype"/>
        </w:rPr>
        <w:t xml:space="preserve"> </w:t>
      </w:r>
      <w:r w:rsidR="00A14214" w:rsidRPr="007D0AFC">
        <w:rPr>
          <w:rFonts w:ascii="Palatino Linotype" w:eastAsia="Palatino Linotype" w:hAnsi="Palatino Linotype" w:cs="Palatino Linotype"/>
        </w:rPr>
        <w:t>acceder a información relacionada con</w:t>
      </w:r>
      <w:r w:rsidR="00F64381" w:rsidRPr="007D0AFC">
        <w:rPr>
          <w:rFonts w:ascii="Palatino Linotype" w:eastAsia="Palatino Linotype" w:hAnsi="Palatino Linotype" w:cs="Palatino Linotype"/>
        </w:rPr>
        <w:t xml:space="preserve"> el Comité de Salud del Ayuntamiento de Ecatepec por lo que, </w:t>
      </w:r>
      <w:r w:rsidRPr="007D0AFC">
        <w:rPr>
          <w:rFonts w:ascii="Palatino Linotype" w:eastAsia="Palatino Linotype" w:hAnsi="Palatino Linotype" w:cs="Palatino Linotype"/>
          <w:color w:val="000000"/>
        </w:rPr>
        <w:t>este Instituto de Transparencia, de conformidad con los principios de eficacia y profesionalismo</w:t>
      </w:r>
      <w:r w:rsidRPr="007D0AFC">
        <w:rPr>
          <w:rFonts w:ascii="Palatino Linotype" w:eastAsia="Palatino Linotype" w:hAnsi="Palatino Linotype" w:cs="Palatino Linotype"/>
          <w:color w:val="000000"/>
          <w:vertAlign w:val="superscript"/>
        </w:rPr>
        <w:footnoteReference w:id="6"/>
      </w:r>
      <w:r w:rsidRPr="007D0AFC">
        <w:rPr>
          <w:rFonts w:ascii="Palatino Linotype" w:eastAsia="Palatino Linotype" w:hAnsi="Palatino Linotype" w:cs="Palatino Linotype"/>
          <w:color w:val="000000"/>
        </w:rPr>
        <w:t xml:space="preserve">, procederá a verificar la información remitida por el </w:t>
      </w:r>
      <w:r w:rsidRPr="007D0AFC">
        <w:rPr>
          <w:rFonts w:ascii="Palatino Linotype" w:eastAsia="Palatino Linotype" w:hAnsi="Palatino Linotype" w:cs="Palatino Linotype"/>
          <w:b/>
          <w:color w:val="000000"/>
        </w:rPr>
        <w:t>SUJETO OBLIGADO y</w:t>
      </w:r>
      <w:r w:rsidRPr="007D0AFC">
        <w:rPr>
          <w:rFonts w:ascii="Palatino Linotype" w:eastAsia="Palatino Linotype" w:hAnsi="Palatino Linotype" w:cs="Palatino Linotype"/>
          <w:color w:val="000000"/>
        </w:rPr>
        <w:t xml:space="preserve"> las manifestaciones realizadas por el </w:t>
      </w:r>
      <w:r w:rsidRPr="007D0AFC">
        <w:rPr>
          <w:rFonts w:ascii="Palatino Linotype" w:eastAsia="Palatino Linotype" w:hAnsi="Palatino Linotype" w:cs="Palatino Linotype"/>
          <w:b/>
          <w:color w:val="000000"/>
        </w:rPr>
        <w:t xml:space="preserve">SOLICTANTE </w:t>
      </w:r>
      <w:r w:rsidRPr="007D0AFC">
        <w:rPr>
          <w:rFonts w:ascii="Palatino Linotype" w:eastAsia="Palatino Linotype" w:hAnsi="Palatino Linotype" w:cs="Palatino Linotype"/>
          <w:color w:val="000000"/>
        </w:rPr>
        <w:t xml:space="preserve">a efecto de determinar si la información remitida se encuentra apegada a lo que establece la Ley en materia de transparencia. </w:t>
      </w:r>
    </w:p>
    <w:p w:rsidR="00532CD0" w:rsidRPr="007D0AFC" w:rsidRDefault="00532CD0" w:rsidP="00532CD0">
      <w:pPr>
        <w:spacing w:line="360" w:lineRule="auto"/>
        <w:jc w:val="both"/>
        <w:rPr>
          <w:rFonts w:ascii="Palatino Linotype" w:eastAsia="Palatino Linotype" w:hAnsi="Palatino Linotype" w:cs="Palatino Linotype"/>
          <w:b/>
        </w:rPr>
      </w:pPr>
    </w:p>
    <w:p w:rsidR="00F745F9" w:rsidRPr="007D0AFC" w:rsidRDefault="00A14214" w:rsidP="00A14214">
      <w:pPr>
        <w:numPr>
          <w:ilvl w:val="0"/>
          <w:numId w:val="12"/>
        </w:numPr>
        <w:spacing w:line="360" w:lineRule="auto"/>
        <w:ind w:left="0" w:firstLine="0"/>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color w:val="000000"/>
        </w:rPr>
        <w:t xml:space="preserve">En tal contexto, </w:t>
      </w:r>
      <w:r w:rsidR="00B25D7B" w:rsidRPr="007D0AFC">
        <w:rPr>
          <w:rFonts w:ascii="Palatino Linotype" w:eastAsia="Palatino Linotype" w:hAnsi="Palatino Linotype" w:cs="Palatino Linotype"/>
          <w:color w:val="000000"/>
        </w:rPr>
        <w:t>es necesario señalar que</w:t>
      </w:r>
      <w:r w:rsidR="00B25D7B" w:rsidRPr="007D0AFC">
        <w:rPr>
          <w:rFonts w:ascii="Palatino Linotype" w:eastAsia="Palatino Linotype" w:hAnsi="Palatino Linotype" w:cs="Palatino Linotype"/>
        </w:rPr>
        <w:t xml:space="preserve">, el </w:t>
      </w:r>
      <w:r w:rsidR="00B25D7B" w:rsidRPr="007D0AFC">
        <w:rPr>
          <w:rFonts w:ascii="Palatino Linotype" w:eastAsia="Palatino Linotype" w:hAnsi="Palatino Linotype" w:cs="Palatino Linotype"/>
          <w:color w:val="000000"/>
        </w:rPr>
        <w:t xml:space="preserve">artículo 18 de Ley de Transparencia y Acceso a la Información Pública del Estado de México y Municipios establece que los Sujetos Obligados tienen el ineludible compromiso de documentar todos los actos que deriven de sus atribuciones, funciones y competencias </w:t>
      </w:r>
      <w:r w:rsidR="00B25D7B" w:rsidRPr="007D0AFC">
        <w:rPr>
          <w:rFonts w:ascii="Palatino Linotype" w:eastAsia="Palatino Linotype" w:hAnsi="Palatino Linotype" w:cs="Palatino Linotype"/>
          <w:color w:val="000000"/>
        </w:rPr>
        <w:lastRenderedPageBreak/>
        <w:t>considerando desde su origen la eventual publicidad de la información como a continuación se observa:</w:t>
      </w:r>
    </w:p>
    <w:p w:rsidR="00F745F9" w:rsidRPr="007D0AFC" w:rsidRDefault="00F745F9" w:rsidP="00264C24">
      <w:pPr>
        <w:spacing w:after="160" w:line="360" w:lineRule="auto"/>
        <w:jc w:val="both"/>
        <w:rPr>
          <w:rFonts w:ascii="Palatino Linotype" w:eastAsia="Palatino Linotype" w:hAnsi="Palatino Linotype" w:cs="Palatino Linotype"/>
        </w:rPr>
      </w:pPr>
    </w:p>
    <w:p w:rsidR="00F745F9" w:rsidRPr="007D0AFC" w:rsidRDefault="00B25D7B" w:rsidP="00264C24">
      <w:pPr>
        <w:widowControl w:val="0"/>
        <w:spacing w:before="240" w:after="240" w:line="360" w:lineRule="auto"/>
        <w:ind w:left="567" w:right="567"/>
        <w:jc w:val="both"/>
        <w:rPr>
          <w:rFonts w:ascii="Palatino Linotype" w:eastAsia="Palatino Linotype" w:hAnsi="Palatino Linotype" w:cs="Palatino Linotype"/>
          <w:i/>
        </w:rPr>
      </w:pPr>
      <w:r w:rsidRPr="007D0AFC">
        <w:rPr>
          <w:rFonts w:ascii="Palatino Linotype" w:eastAsia="Palatino Linotype" w:hAnsi="Palatino Linotype" w:cs="Palatino Linotype"/>
          <w:b/>
          <w:i/>
        </w:rPr>
        <w:t>Artículo 18.</w:t>
      </w:r>
      <w:r w:rsidRPr="007D0AFC">
        <w:rPr>
          <w:rFonts w:ascii="Palatino Linotype" w:eastAsia="Palatino Linotype" w:hAnsi="Palatino Linotype" w:cs="Palatino Linotype"/>
          <w:i/>
        </w:rPr>
        <w:t xml:space="preserve"> Los sujetos obligados deberán documentar todo acto que derive del ejercicio de sus facultades, competencias o funciones, considerando desde su origen la eventual publicidad y reutilización de la información que generen.</w:t>
      </w:r>
    </w:p>
    <w:p w:rsidR="00F745F9" w:rsidRPr="007D0AFC" w:rsidRDefault="00F745F9" w:rsidP="00264C24">
      <w:pPr>
        <w:spacing w:line="360" w:lineRule="auto"/>
        <w:jc w:val="both"/>
        <w:rPr>
          <w:rFonts w:ascii="Palatino Linotype" w:eastAsia="Palatino Linotype" w:hAnsi="Palatino Linotype" w:cs="Palatino Linotype"/>
        </w:rPr>
      </w:pPr>
    </w:p>
    <w:p w:rsidR="00F745F9" w:rsidRPr="007D0AFC" w:rsidRDefault="00B25D7B" w:rsidP="00264C24">
      <w:pPr>
        <w:numPr>
          <w:ilvl w:val="0"/>
          <w:numId w:val="12"/>
        </w:numPr>
        <w:spacing w:after="160" w:line="360" w:lineRule="auto"/>
        <w:ind w:left="0" w:firstLine="0"/>
        <w:jc w:val="both"/>
        <w:rPr>
          <w:rFonts w:ascii="Palatino Linotype" w:eastAsia="Palatino Linotype" w:hAnsi="Palatino Linotype" w:cs="Palatino Linotype"/>
        </w:rPr>
      </w:pPr>
      <w:r w:rsidRPr="007D0AFC">
        <w:rPr>
          <w:rFonts w:ascii="Palatino Linotype" w:eastAsia="Palatino Linotype" w:hAnsi="Palatino Linotype" w:cs="Palatino Linotype"/>
        </w:rPr>
        <w:t xml:space="preserve">En ese sentido, no debe de pasar de vista para el </w:t>
      </w:r>
      <w:r w:rsidRPr="007D0AFC">
        <w:rPr>
          <w:rFonts w:ascii="Palatino Linotype" w:eastAsia="Palatino Linotype" w:hAnsi="Palatino Linotype" w:cs="Palatino Linotype"/>
          <w:b/>
        </w:rPr>
        <w:t>SUJETO OBLIGADO</w:t>
      </w:r>
      <w:r w:rsidRPr="007D0AFC">
        <w:rPr>
          <w:rFonts w:ascii="Palatino Linotype" w:eastAsia="Palatino Linotype" w:hAnsi="Palatino Linotype" w:cs="Palatino Linotype"/>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F745F9" w:rsidRPr="007D0AFC" w:rsidRDefault="00F745F9" w:rsidP="00264C24">
      <w:pPr>
        <w:spacing w:line="360" w:lineRule="auto"/>
        <w:jc w:val="both"/>
        <w:rPr>
          <w:rFonts w:ascii="Palatino Linotype" w:eastAsia="Palatino Linotype" w:hAnsi="Palatino Linotype" w:cs="Palatino Linotype"/>
        </w:rPr>
      </w:pPr>
    </w:p>
    <w:p w:rsidR="00F745F9" w:rsidRPr="007D0AFC" w:rsidRDefault="00B25D7B" w:rsidP="00264C24">
      <w:pPr>
        <w:spacing w:after="160" w:line="360" w:lineRule="auto"/>
        <w:ind w:left="567" w:right="567"/>
        <w:jc w:val="both"/>
        <w:rPr>
          <w:rFonts w:ascii="Palatino Linotype" w:eastAsia="Palatino Linotype" w:hAnsi="Palatino Linotype" w:cs="Palatino Linotype"/>
          <w:i/>
        </w:rPr>
      </w:pPr>
      <w:r w:rsidRPr="007D0AFC">
        <w:rPr>
          <w:rFonts w:ascii="Palatino Linotype" w:eastAsia="Palatino Linotype" w:hAnsi="Palatino Linotype" w:cs="Palatino Linotype"/>
          <w:i/>
        </w:rPr>
        <w:t>“</w:t>
      </w:r>
      <w:r w:rsidRPr="007D0AFC">
        <w:rPr>
          <w:rFonts w:ascii="Palatino Linotype" w:eastAsia="Palatino Linotype" w:hAnsi="Palatino Linotype" w:cs="Palatino Linotype"/>
          <w:b/>
          <w:i/>
        </w:rPr>
        <w:t>Artículo 8.</w:t>
      </w:r>
      <w:r w:rsidRPr="007D0AFC">
        <w:rPr>
          <w:rFonts w:ascii="Palatino Linotype" w:eastAsia="Palatino Linotype" w:hAnsi="Palatino Linotype" w:cs="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F745F9" w:rsidRPr="007D0AFC" w:rsidRDefault="00F745F9" w:rsidP="00264C24">
      <w:pPr>
        <w:spacing w:after="160" w:line="360" w:lineRule="auto"/>
        <w:ind w:left="567" w:right="567"/>
        <w:jc w:val="both"/>
        <w:rPr>
          <w:rFonts w:ascii="Palatino Linotype" w:eastAsia="Palatino Linotype" w:hAnsi="Palatino Linotype" w:cs="Palatino Linotype"/>
          <w:i/>
        </w:rPr>
      </w:pPr>
    </w:p>
    <w:p w:rsidR="00F745F9" w:rsidRPr="007D0AFC" w:rsidRDefault="00B25D7B" w:rsidP="00264C24">
      <w:pPr>
        <w:spacing w:after="160" w:line="360" w:lineRule="auto"/>
        <w:ind w:left="567" w:right="567"/>
        <w:jc w:val="both"/>
        <w:rPr>
          <w:rFonts w:ascii="Palatino Linotype" w:eastAsia="Palatino Linotype" w:hAnsi="Palatino Linotype" w:cs="Palatino Linotype"/>
          <w:i/>
        </w:rPr>
      </w:pPr>
      <w:r w:rsidRPr="007D0AFC">
        <w:rPr>
          <w:rFonts w:ascii="Palatino Linotype" w:eastAsia="Palatino Linotype" w:hAnsi="Palatino Linotype" w:cs="Palatino Linotype"/>
          <w:b/>
          <w:i/>
        </w:rPr>
        <w:t>En la aplicación e interpretación de la presente Ley deberá prevalecer el principio de máxima publicidad,</w:t>
      </w:r>
      <w:r w:rsidRPr="007D0AFC">
        <w:rPr>
          <w:rFonts w:ascii="Palatino Linotype" w:eastAsia="Palatino Linotype" w:hAnsi="Palatino Linotype" w:cs="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7D0AFC">
        <w:rPr>
          <w:rFonts w:ascii="Palatino Linotype" w:eastAsia="Palatino Linotype" w:hAnsi="Palatino Linotype" w:cs="Palatino Linotype"/>
          <w:i/>
        </w:rPr>
        <w:t>pro</w:t>
      </w:r>
      <w:proofErr w:type="spellEnd"/>
      <w:r w:rsidRPr="007D0AFC">
        <w:rPr>
          <w:rFonts w:ascii="Palatino Linotype" w:eastAsia="Palatino Linotype" w:hAnsi="Palatino Linotype" w:cs="Palatino Linotype"/>
          <w:i/>
        </w:rPr>
        <w:t xml:space="preserve"> persona.</w:t>
      </w:r>
    </w:p>
    <w:p w:rsidR="00F745F9" w:rsidRPr="007D0AFC" w:rsidRDefault="00F745F9" w:rsidP="00264C24">
      <w:pPr>
        <w:spacing w:after="160" w:line="360" w:lineRule="auto"/>
        <w:ind w:left="567" w:right="567"/>
        <w:jc w:val="both"/>
        <w:rPr>
          <w:rFonts w:ascii="Palatino Linotype" w:eastAsia="Palatino Linotype" w:hAnsi="Palatino Linotype" w:cs="Palatino Linotype"/>
          <w:i/>
        </w:rPr>
      </w:pPr>
    </w:p>
    <w:p w:rsidR="00F745F9" w:rsidRPr="007D0AFC" w:rsidRDefault="00B25D7B" w:rsidP="00264C24">
      <w:pPr>
        <w:spacing w:after="160" w:line="360" w:lineRule="auto"/>
        <w:ind w:left="567" w:right="567"/>
        <w:jc w:val="both"/>
        <w:rPr>
          <w:rFonts w:ascii="Palatino Linotype" w:eastAsia="Palatino Linotype" w:hAnsi="Palatino Linotype" w:cs="Palatino Linotype"/>
          <w:i/>
        </w:rPr>
      </w:pPr>
      <w:r w:rsidRPr="007D0AFC">
        <w:rPr>
          <w:rFonts w:ascii="Palatino Linotype" w:eastAsia="Palatino Linotype" w:hAnsi="Palatino Linotype" w:cs="Palatino Linotype"/>
          <w:i/>
        </w:rPr>
        <w:t>Para el caso de la interpretación se podrá tomar en cuenta los criterios, determinaciones y opiniones de los organismos nacionales e internacionales, en materia de transparencia y el derecho de acceso a la información.</w:t>
      </w:r>
    </w:p>
    <w:p w:rsidR="00F745F9" w:rsidRPr="007D0AFC" w:rsidRDefault="00B25D7B" w:rsidP="00264C24">
      <w:pPr>
        <w:spacing w:after="160" w:line="360" w:lineRule="auto"/>
        <w:ind w:left="567" w:right="567"/>
        <w:jc w:val="both"/>
        <w:rPr>
          <w:rFonts w:ascii="Palatino Linotype" w:eastAsia="Palatino Linotype" w:hAnsi="Palatino Linotype" w:cs="Palatino Linotype"/>
          <w:i/>
        </w:rPr>
      </w:pPr>
      <w:r w:rsidRPr="007D0AFC">
        <w:rPr>
          <w:rFonts w:ascii="Palatino Linotype" w:eastAsia="Palatino Linotype" w:hAnsi="Palatino Linotype" w:cs="Palatino Linotype"/>
          <w:i/>
        </w:rPr>
        <w:t>(Énfasis añadido)</w:t>
      </w:r>
    </w:p>
    <w:p w:rsidR="00F745F9" w:rsidRPr="007D0AFC" w:rsidRDefault="00F745F9" w:rsidP="00264C24">
      <w:pPr>
        <w:spacing w:line="360" w:lineRule="auto"/>
        <w:jc w:val="both"/>
        <w:rPr>
          <w:rFonts w:ascii="Palatino Linotype" w:eastAsia="Palatino Linotype" w:hAnsi="Palatino Linotype" w:cs="Palatino Linotype"/>
        </w:rPr>
      </w:pPr>
    </w:p>
    <w:p w:rsidR="00F745F9" w:rsidRPr="007D0AFC" w:rsidRDefault="00B25D7B" w:rsidP="00264C24">
      <w:pPr>
        <w:numPr>
          <w:ilvl w:val="0"/>
          <w:numId w:val="12"/>
        </w:numPr>
        <w:spacing w:after="160" w:line="360" w:lineRule="auto"/>
        <w:ind w:left="0" w:firstLine="0"/>
        <w:jc w:val="both"/>
        <w:rPr>
          <w:rFonts w:ascii="Palatino Linotype" w:eastAsia="Palatino Linotype" w:hAnsi="Palatino Linotype" w:cs="Palatino Linotype"/>
        </w:rPr>
      </w:pPr>
      <w:r w:rsidRPr="007D0AFC">
        <w:rPr>
          <w:rFonts w:ascii="Palatino Linotype" w:eastAsia="Palatino Linotype" w:hAnsi="Palatino Linotype" w:cs="Palatino Linotype"/>
        </w:rPr>
        <w:t>Establecido lo anterior el artículo 7 de la Ley antes citada señala que el estado mexicano garantizará el efectivo acceso a toda persona a la información en su posesión, como se aprecia a continuación:</w:t>
      </w:r>
    </w:p>
    <w:p w:rsidR="00F745F9" w:rsidRPr="007D0AFC" w:rsidRDefault="00F745F9" w:rsidP="00264C24">
      <w:pPr>
        <w:spacing w:after="160" w:line="360" w:lineRule="auto"/>
        <w:jc w:val="both"/>
        <w:rPr>
          <w:rFonts w:ascii="Palatino Linotype" w:eastAsia="Palatino Linotype" w:hAnsi="Palatino Linotype" w:cs="Palatino Linotype"/>
        </w:rPr>
      </w:pPr>
    </w:p>
    <w:p w:rsidR="00F745F9" w:rsidRPr="007D0AFC" w:rsidRDefault="00B25D7B" w:rsidP="00264C24">
      <w:pPr>
        <w:spacing w:before="160" w:line="360" w:lineRule="auto"/>
        <w:ind w:left="540" w:right="738"/>
        <w:jc w:val="both"/>
        <w:rPr>
          <w:rFonts w:ascii="Palatino Linotype" w:eastAsia="Palatino Linotype" w:hAnsi="Palatino Linotype" w:cs="Palatino Linotype"/>
          <w:i/>
        </w:rPr>
      </w:pPr>
      <w:r w:rsidRPr="007D0AFC">
        <w:rPr>
          <w:rFonts w:ascii="Palatino Linotype" w:eastAsia="Palatino Linotype" w:hAnsi="Palatino Linotype" w:cs="Palatino Linotype"/>
        </w:rPr>
        <w:t>“</w:t>
      </w:r>
      <w:r w:rsidRPr="007D0AFC">
        <w:rPr>
          <w:rFonts w:ascii="Palatino Linotype" w:eastAsia="Palatino Linotype" w:hAnsi="Palatino Linotype" w:cs="Palatino Linotype"/>
          <w:b/>
          <w:i/>
        </w:rPr>
        <w:t>Artículo 7.</w:t>
      </w:r>
      <w:r w:rsidRPr="007D0AFC">
        <w:rPr>
          <w:rFonts w:ascii="Palatino Linotype" w:eastAsia="Palatino Linotype" w:hAnsi="Palatino Linotype" w:cs="Palatino Linotype"/>
          <w:i/>
        </w:rPr>
        <w:t xml:space="preserve"> El Estado de México garantizará el efectivo acceso de toda persona a la información en posesión de cualquier entidad, autoridad, órgano y </w:t>
      </w:r>
      <w:r w:rsidRPr="007D0AFC">
        <w:rPr>
          <w:rFonts w:ascii="Palatino Linotype" w:eastAsia="Palatino Linotype" w:hAnsi="Palatino Linotype" w:cs="Palatino Linotype"/>
          <w:i/>
        </w:rPr>
        <w:lastRenderedPageBreak/>
        <w:t>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F745F9" w:rsidRPr="007D0AFC" w:rsidRDefault="00F745F9" w:rsidP="00264C24">
      <w:pPr>
        <w:spacing w:line="360" w:lineRule="auto"/>
        <w:jc w:val="both"/>
        <w:rPr>
          <w:rFonts w:ascii="Palatino Linotype" w:eastAsia="Palatino Linotype" w:hAnsi="Palatino Linotype" w:cs="Palatino Linotype"/>
        </w:rPr>
      </w:pPr>
    </w:p>
    <w:p w:rsidR="00F745F9" w:rsidRPr="007D0AFC" w:rsidRDefault="00B25D7B" w:rsidP="00264C24">
      <w:pPr>
        <w:numPr>
          <w:ilvl w:val="0"/>
          <w:numId w:val="12"/>
        </w:numPr>
        <w:spacing w:after="160" w:line="360" w:lineRule="auto"/>
        <w:ind w:left="0" w:firstLine="0"/>
        <w:jc w:val="both"/>
        <w:rPr>
          <w:rFonts w:ascii="Palatino Linotype" w:eastAsia="Palatino Linotype" w:hAnsi="Palatino Linotype" w:cs="Palatino Linotype"/>
        </w:rPr>
      </w:pPr>
      <w:r w:rsidRPr="007D0AFC">
        <w:rPr>
          <w:rFonts w:ascii="Palatino Linotype" w:eastAsia="Palatino Linotype" w:hAnsi="Palatino Linotype" w:cs="Palatino Linotype"/>
        </w:rPr>
        <w:t>Además, Ley de Transparencia y Acceso a la Información Pública del Estado de México y Municipios, prevé en su artículo 23 fracción IV que son Sujetos Obligados a Transparentar y permitir el acceso a su información y proteger los datos que obren en su poder:</w:t>
      </w:r>
    </w:p>
    <w:p w:rsidR="00F745F9" w:rsidRPr="007D0AFC" w:rsidRDefault="00F745F9" w:rsidP="00264C24">
      <w:pPr>
        <w:spacing w:line="360" w:lineRule="auto"/>
        <w:jc w:val="both"/>
        <w:rPr>
          <w:rFonts w:ascii="Palatino Linotype" w:eastAsia="Palatino Linotype" w:hAnsi="Palatino Linotype" w:cs="Palatino Linotype"/>
        </w:rPr>
      </w:pPr>
    </w:p>
    <w:p w:rsidR="00F745F9" w:rsidRPr="007D0AFC" w:rsidRDefault="00B25D7B" w:rsidP="00264C24">
      <w:pPr>
        <w:spacing w:line="360" w:lineRule="auto"/>
        <w:ind w:left="426" w:right="616"/>
        <w:jc w:val="both"/>
        <w:rPr>
          <w:rFonts w:ascii="Palatino Linotype" w:eastAsia="Palatino Linotype" w:hAnsi="Palatino Linotype" w:cs="Palatino Linotype"/>
          <w:i/>
        </w:rPr>
      </w:pPr>
      <w:r w:rsidRPr="007D0AFC">
        <w:rPr>
          <w:rFonts w:ascii="Palatino Linotype" w:eastAsia="Palatino Linotype" w:hAnsi="Palatino Linotype" w:cs="Palatino Linotype"/>
          <w:b/>
          <w:i/>
        </w:rPr>
        <w:t>“Artículo 23.</w:t>
      </w:r>
      <w:r w:rsidRPr="007D0AFC">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rsidR="00F745F9" w:rsidRPr="007D0AFC" w:rsidRDefault="00F745F9" w:rsidP="00264C24">
      <w:pPr>
        <w:spacing w:line="360" w:lineRule="auto"/>
        <w:jc w:val="both"/>
        <w:rPr>
          <w:rFonts w:ascii="Palatino Linotype" w:eastAsia="Palatino Linotype" w:hAnsi="Palatino Linotype" w:cs="Palatino Linotype"/>
        </w:rPr>
      </w:pPr>
    </w:p>
    <w:p w:rsidR="00F745F9" w:rsidRPr="007D0AFC" w:rsidRDefault="00B25D7B" w:rsidP="00264C24">
      <w:pPr>
        <w:spacing w:line="360" w:lineRule="auto"/>
        <w:ind w:left="567" w:right="616"/>
        <w:jc w:val="both"/>
        <w:rPr>
          <w:rFonts w:ascii="Palatino Linotype" w:eastAsia="Palatino Linotype" w:hAnsi="Palatino Linotype" w:cs="Palatino Linotype"/>
        </w:rPr>
      </w:pPr>
      <w:r w:rsidRPr="007D0AFC">
        <w:rPr>
          <w:rFonts w:ascii="Palatino Linotype" w:eastAsia="Palatino Linotype" w:hAnsi="Palatino Linotype" w:cs="Palatino Linotype"/>
        </w:rPr>
        <w:t>(…)</w:t>
      </w:r>
    </w:p>
    <w:p w:rsidR="00F745F9" w:rsidRPr="007D0AFC" w:rsidRDefault="00B25D7B" w:rsidP="00264C24">
      <w:pPr>
        <w:numPr>
          <w:ilvl w:val="0"/>
          <w:numId w:val="1"/>
        </w:numPr>
        <w:spacing w:line="360" w:lineRule="auto"/>
        <w:ind w:right="616"/>
        <w:jc w:val="both"/>
        <w:rPr>
          <w:rFonts w:ascii="Palatino Linotype" w:eastAsia="Palatino Linotype" w:hAnsi="Palatino Linotype" w:cs="Palatino Linotype"/>
          <w:b/>
          <w:i/>
        </w:rPr>
      </w:pPr>
      <w:r w:rsidRPr="007D0AFC">
        <w:rPr>
          <w:rFonts w:ascii="Palatino Linotype" w:eastAsia="Palatino Linotype" w:hAnsi="Palatino Linotype" w:cs="Palatino Linotype"/>
          <w:b/>
          <w:i/>
        </w:rPr>
        <w:t>Los ayuntamientos y las dependencias, organismos, órganos y entidades de la administración municipal;"</w:t>
      </w:r>
    </w:p>
    <w:p w:rsidR="00F745F9" w:rsidRPr="007D0AFC" w:rsidRDefault="00B25D7B" w:rsidP="00264C24">
      <w:pPr>
        <w:tabs>
          <w:tab w:val="left" w:pos="851"/>
        </w:tabs>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w:t>
      </w:r>
    </w:p>
    <w:p w:rsidR="00F745F9" w:rsidRPr="007D0AFC" w:rsidRDefault="00F745F9" w:rsidP="00264C24">
      <w:pPr>
        <w:tabs>
          <w:tab w:val="left" w:pos="851"/>
        </w:tabs>
        <w:spacing w:line="360" w:lineRule="auto"/>
        <w:ind w:left="567" w:right="616"/>
        <w:jc w:val="both"/>
        <w:rPr>
          <w:rFonts w:ascii="Palatino Linotype" w:eastAsia="Palatino Linotype" w:hAnsi="Palatino Linotype" w:cs="Palatino Linotype"/>
          <w:i/>
        </w:rPr>
      </w:pPr>
    </w:p>
    <w:p w:rsidR="00F745F9" w:rsidRPr="007D0AFC" w:rsidRDefault="00B25D7B" w:rsidP="00264C24">
      <w:pPr>
        <w:numPr>
          <w:ilvl w:val="0"/>
          <w:numId w:val="12"/>
        </w:numPr>
        <w:pBdr>
          <w:top w:val="nil"/>
          <w:left w:val="nil"/>
          <w:bottom w:val="nil"/>
          <w:right w:val="nil"/>
          <w:between w:val="nil"/>
        </w:pBdr>
        <w:spacing w:after="160" w:line="360" w:lineRule="auto"/>
        <w:ind w:left="0" w:firstLine="0"/>
        <w:jc w:val="both"/>
        <w:rPr>
          <w:rFonts w:ascii="Palatino Linotype" w:eastAsia="Palatino Linotype" w:hAnsi="Palatino Linotype" w:cs="Palatino Linotype"/>
          <w:color w:val="000000"/>
        </w:rPr>
      </w:pPr>
      <w:r w:rsidRPr="007D0AFC">
        <w:rPr>
          <w:rFonts w:ascii="Palatino Linotype" w:eastAsia="Palatino Linotype" w:hAnsi="Palatino Linotype" w:cs="Palatino Linotype"/>
          <w:color w:val="000000"/>
        </w:rPr>
        <w:t xml:space="preserve">Al tenor de lo anterior, es oportuno establecer que la fracciones </w:t>
      </w:r>
      <w:r w:rsidR="001B782D" w:rsidRPr="007D0AFC">
        <w:rPr>
          <w:rFonts w:ascii="Palatino Linotype" w:eastAsia="Palatino Linotype" w:hAnsi="Palatino Linotype" w:cs="Palatino Linotype"/>
          <w:color w:val="000000"/>
        </w:rPr>
        <w:t xml:space="preserve">XXXII </w:t>
      </w:r>
      <w:r w:rsidRPr="007D0AFC">
        <w:rPr>
          <w:rFonts w:ascii="Palatino Linotype" w:eastAsia="Palatino Linotype" w:hAnsi="Palatino Linotype" w:cs="Palatino Linotype"/>
          <w:color w:val="000000"/>
        </w:rPr>
        <w:t>del artículo 92 de la Ley de Transparencia y Acceso a la Información del</w:t>
      </w:r>
      <w:r w:rsidR="00F92761" w:rsidRPr="007D0AFC">
        <w:rPr>
          <w:rFonts w:ascii="Palatino Linotype" w:eastAsia="Palatino Linotype" w:hAnsi="Palatino Linotype" w:cs="Palatino Linotype"/>
          <w:color w:val="000000"/>
        </w:rPr>
        <w:t xml:space="preserve"> Estado de México y Municipios establece como información accesible</w:t>
      </w:r>
      <w:r w:rsidRPr="007D0AFC">
        <w:rPr>
          <w:rFonts w:ascii="Palatino Linotype" w:eastAsia="Palatino Linotype" w:hAnsi="Palatino Linotype" w:cs="Palatino Linotype"/>
          <w:color w:val="000000"/>
        </w:rPr>
        <w:t>,</w:t>
      </w:r>
      <w:r w:rsidR="00F92761" w:rsidRPr="007D0AFC">
        <w:rPr>
          <w:rFonts w:ascii="Palatino Linotype" w:eastAsia="Palatino Linotype" w:hAnsi="Palatino Linotype" w:cs="Palatino Linotype"/>
          <w:color w:val="000000"/>
        </w:rPr>
        <w:t xml:space="preserve"> lo siguiente: </w:t>
      </w:r>
      <w:r w:rsidRPr="007D0AFC">
        <w:rPr>
          <w:rFonts w:ascii="Palatino Linotype" w:eastAsia="Palatino Linotype" w:hAnsi="Palatino Linotype" w:cs="Palatino Linotype"/>
          <w:color w:val="000000"/>
        </w:rPr>
        <w:t xml:space="preserve"> </w:t>
      </w:r>
    </w:p>
    <w:p w:rsidR="00F745F9" w:rsidRPr="007D0AFC" w:rsidRDefault="00F745F9" w:rsidP="00264C24">
      <w:pPr>
        <w:spacing w:line="360" w:lineRule="auto"/>
        <w:jc w:val="both"/>
        <w:rPr>
          <w:rFonts w:ascii="Palatino Linotype" w:eastAsia="Palatino Linotype" w:hAnsi="Palatino Linotype" w:cs="Palatino Linotype"/>
        </w:rPr>
      </w:pPr>
    </w:p>
    <w:p w:rsidR="00F745F9" w:rsidRPr="007D0AFC" w:rsidRDefault="00B25D7B" w:rsidP="00264C24">
      <w:pPr>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w:t>
      </w:r>
      <w:r w:rsidRPr="007D0AFC">
        <w:rPr>
          <w:rFonts w:ascii="Palatino Linotype" w:eastAsia="Palatino Linotype" w:hAnsi="Palatino Linotype" w:cs="Palatino Linotype"/>
          <w:b/>
          <w:i/>
        </w:rPr>
        <w:t>Artículo 92.</w:t>
      </w:r>
      <w:r w:rsidRPr="007D0AFC">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745F9" w:rsidRPr="007D0AFC" w:rsidRDefault="00F745F9" w:rsidP="00264C24">
      <w:pPr>
        <w:spacing w:line="360" w:lineRule="auto"/>
        <w:ind w:left="567" w:right="616"/>
        <w:jc w:val="both"/>
        <w:rPr>
          <w:rFonts w:ascii="Palatino Linotype" w:eastAsia="Palatino Linotype" w:hAnsi="Palatino Linotype" w:cs="Palatino Linotype"/>
          <w:i/>
        </w:rPr>
      </w:pPr>
    </w:p>
    <w:p w:rsidR="00532CD0" w:rsidRPr="007D0AFC" w:rsidRDefault="00B25D7B" w:rsidP="00A14214">
      <w:pPr>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w:t>
      </w:r>
    </w:p>
    <w:p w:rsidR="00F64381" w:rsidRPr="007D0AFC" w:rsidRDefault="00F64381" w:rsidP="00264C24">
      <w:pPr>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b/>
          <w:i/>
        </w:rPr>
        <w:t>II.</w:t>
      </w:r>
      <w:r w:rsidRPr="007D0AFC">
        <w:rPr>
          <w:rFonts w:ascii="Palatino Linotype" w:eastAsia="Palatino Linotype" w:hAnsi="Palatino Linotype" w:cs="Palatino Linotype"/>
          <w:i/>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55399D" w:rsidRPr="007D0AFC" w:rsidRDefault="00532CD0" w:rsidP="00264C24">
      <w:pPr>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 </w:t>
      </w:r>
      <w:r w:rsidR="00B25D7B" w:rsidRPr="007D0AFC">
        <w:rPr>
          <w:rFonts w:ascii="Palatino Linotype" w:eastAsia="Palatino Linotype" w:hAnsi="Palatino Linotype" w:cs="Palatino Linotype"/>
          <w:i/>
        </w:rPr>
        <w:t>(…)</w:t>
      </w:r>
    </w:p>
    <w:p w:rsidR="00F92761" w:rsidRPr="007D0AFC" w:rsidRDefault="00F92761" w:rsidP="00264C24">
      <w:pPr>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b/>
          <w:i/>
        </w:rPr>
        <w:t>IV.</w:t>
      </w:r>
      <w:r w:rsidRPr="007D0AFC">
        <w:rPr>
          <w:rFonts w:ascii="Palatino Linotype" w:eastAsia="Palatino Linotype" w:hAnsi="Palatino Linotype" w:cs="Palatino Linotype"/>
          <w:i/>
        </w:rPr>
        <w:t xml:space="preserve"> 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rsidR="00F92761" w:rsidRPr="007D0AFC" w:rsidRDefault="00F92761" w:rsidP="00264C24">
      <w:pPr>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w:t>
      </w:r>
    </w:p>
    <w:p w:rsidR="00F92761" w:rsidRPr="007D0AFC" w:rsidRDefault="00F92761" w:rsidP="00F92761">
      <w:pPr>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b/>
          <w:i/>
        </w:rPr>
        <w:t>XVIII.</w:t>
      </w:r>
      <w:r w:rsidRPr="007D0AFC">
        <w:rPr>
          <w:rFonts w:ascii="Palatino Linotype" w:eastAsia="Palatino Linotype" w:hAnsi="Palatino Linotype" w:cs="Palatino Linotype"/>
          <w:i/>
        </w:rPr>
        <w:t xml:space="preserve"> Las convocatorias a concursos para ocupar cargos públicos y los resultados finales de los mismos;</w:t>
      </w:r>
    </w:p>
    <w:p w:rsidR="00F92761" w:rsidRPr="007D0AFC" w:rsidRDefault="00F92761" w:rsidP="00264C24">
      <w:pPr>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b/>
          <w:i/>
        </w:rPr>
        <w:t>(…</w:t>
      </w:r>
      <w:r w:rsidRPr="007D0AFC">
        <w:rPr>
          <w:rFonts w:ascii="Palatino Linotype" w:eastAsia="Palatino Linotype" w:hAnsi="Palatino Linotype" w:cs="Palatino Linotype"/>
          <w:i/>
        </w:rPr>
        <w:t>)</w:t>
      </w:r>
    </w:p>
    <w:p w:rsidR="00F92761" w:rsidRPr="007D0AFC" w:rsidRDefault="00F92761" w:rsidP="00264C24">
      <w:pPr>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b/>
          <w:i/>
        </w:rPr>
        <w:lastRenderedPageBreak/>
        <w:t xml:space="preserve">LII. </w:t>
      </w:r>
      <w:r w:rsidRPr="007D0AFC">
        <w:rPr>
          <w:rFonts w:ascii="Palatino Linotype" w:eastAsia="Palatino Linotype" w:hAnsi="Palatino Linotype" w:cs="Palatino Linotype"/>
          <w:i/>
        </w:rPr>
        <w:t>Cualquier otra información que sea de utilidad o se considere relevante, además de la que, con base en la información estadística, responda a las preguntas hechas con más frecuencia por el público.</w:t>
      </w:r>
    </w:p>
    <w:p w:rsidR="00F64381" w:rsidRPr="007D0AFC" w:rsidRDefault="00F92761" w:rsidP="00F92761">
      <w:pPr>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b/>
          <w:i/>
        </w:rPr>
        <w:t>(…</w:t>
      </w:r>
      <w:r w:rsidRPr="007D0AFC">
        <w:rPr>
          <w:rFonts w:ascii="Palatino Linotype" w:eastAsia="Palatino Linotype" w:hAnsi="Palatino Linotype" w:cs="Palatino Linotype"/>
          <w:i/>
        </w:rPr>
        <w:t>)”</w:t>
      </w:r>
    </w:p>
    <w:p w:rsidR="00F92761" w:rsidRPr="007D0AFC" w:rsidRDefault="00F92761" w:rsidP="00F92761">
      <w:pPr>
        <w:spacing w:line="360" w:lineRule="auto"/>
        <w:ind w:left="567" w:right="616"/>
        <w:jc w:val="both"/>
        <w:rPr>
          <w:rFonts w:ascii="Palatino Linotype" w:eastAsia="Palatino Linotype" w:hAnsi="Palatino Linotype" w:cs="Palatino Linotype"/>
          <w:i/>
        </w:rPr>
      </w:pPr>
    </w:p>
    <w:p w:rsidR="00F745F9" w:rsidRPr="007D0AFC" w:rsidRDefault="00B25D7B" w:rsidP="00264C24">
      <w:pPr>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 xml:space="preserve">(Énfasis añadido) </w:t>
      </w:r>
    </w:p>
    <w:p w:rsidR="00701B3D" w:rsidRPr="007D0AFC" w:rsidRDefault="00701B3D" w:rsidP="00701B3D">
      <w:pPr>
        <w:tabs>
          <w:tab w:val="left" w:pos="0"/>
        </w:tabs>
        <w:spacing w:line="360" w:lineRule="auto"/>
        <w:ind w:right="49"/>
        <w:jc w:val="both"/>
        <w:rPr>
          <w:rFonts w:ascii="Palatino Linotype" w:eastAsia="Palatino Linotype" w:hAnsi="Palatino Linotype" w:cs="Palatino Linotype"/>
        </w:rPr>
      </w:pPr>
    </w:p>
    <w:p w:rsidR="00701B3D" w:rsidRPr="007D0AFC" w:rsidRDefault="00701B3D" w:rsidP="00701B3D">
      <w:pPr>
        <w:numPr>
          <w:ilvl w:val="0"/>
          <w:numId w:val="12"/>
        </w:numPr>
        <w:tabs>
          <w:tab w:val="left" w:pos="0"/>
        </w:tabs>
        <w:spacing w:line="360" w:lineRule="auto"/>
        <w:ind w:left="0" w:right="49" w:firstLine="0"/>
        <w:jc w:val="both"/>
        <w:rPr>
          <w:rFonts w:ascii="Palatino Linotype" w:eastAsia="Palatino Linotype" w:hAnsi="Palatino Linotype" w:cs="Palatino Linotype"/>
        </w:rPr>
      </w:pPr>
      <w:r w:rsidRPr="007D0AFC">
        <w:rPr>
          <w:rFonts w:ascii="Palatino Linotype" w:eastAsia="Palatino Linotype" w:hAnsi="Palatino Linotype" w:cs="Palatino Linotype"/>
        </w:rPr>
        <w:t xml:space="preserve">Precisado lo anterior y </w:t>
      </w:r>
      <w:r w:rsidR="00F92761" w:rsidRPr="007D0AFC">
        <w:rPr>
          <w:rFonts w:ascii="Palatino Linotype" w:eastAsia="Palatino Linotype" w:hAnsi="Palatino Linotype" w:cs="Palatino Linotype"/>
        </w:rPr>
        <w:t>en relación a los requerimientos realizados</w:t>
      </w:r>
      <w:r w:rsidRPr="007D0AFC">
        <w:rPr>
          <w:rFonts w:ascii="Palatino Linotype" w:eastAsia="Palatino Linotype" w:hAnsi="Palatino Linotype" w:cs="Palatino Linotype"/>
        </w:rPr>
        <w:t xml:space="preserve">, este Instituto de Transparencia, procederá a verificar si la información remitida por el </w:t>
      </w:r>
      <w:r w:rsidRPr="007D0AFC">
        <w:rPr>
          <w:rFonts w:ascii="Palatino Linotype" w:eastAsia="Palatino Linotype" w:hAnsi="Palatino Linotype" w:cs="Palatino Linotype"/>
          <w:b/>
        </w:rPr>
        <w:t xml:space="preserve">SUJETO OBLIGADO </w:t>
      </w:r>
      <w:r w:rsidRPr="007D0AFC">
        <w:rPr>
          <w:rFonts w:ascii="Palatino Linotype" w:eastAsia="Palatino Linotype" w:hAnsi="Palatino Linotype" w:cs="Palatino Linotype"/>
        </w:rPr>
        <w:t>atiende los requerimientos realizados por el particular, lo anterior, por haber sido materia de la Litis del presente asunto de conformidad con los motivos de inconformidad expresados por el recurrente, así, es pertinente recordar que la solicitud presentada se integra por</w:t>
      </w:r>
      <w:r w:rsidR="00F92761" w:rsidRPr="007D0AFC">
        <w:rPr>
          <w:rFonts w:ascii="Palatino Linotype" w:eastAsia="Palatino Linotype" w:hAnsi="Palatino Linotype" w:cs="Palatino Linotype"/>
        </w:rPr>
        <w:t xml:space="preserve"> diversos requerimientos respecto del Comité Municipal de Salud</w:t>
      </w:r>
      <w:r w:rsidRPr="007D0AFC">
        <w:rPr>
          <w:rFonts w:ascii="Palatino Linotype" w:eastAsia="Palatino Linotype" w:hAnsi="Palatino Linotype" w:cs="Palatino Linotype"/>
        </w:rPr>
        <w:t xml:space="preserve">, mismos que consisten en lo siguiente: </w:t>
      </w:r>
    </w:p>
    <w:p w:rsidR="00701B3D" w:rsidRPr="007D0AFC" w:rsidRDefault="00701B3D" w:rsidP="00701B3D">
      <w:pPr>
        <w:spacing w:line="360" w:lineRule="auto"/>
        <w:jc w:val="both"/>
        <w:rPr>
          <w:rFonts w:ascii="Palatino Linotype" w:eastAsia="Palatino Linotype" w:hAnsi="Palatino Linotype" w:cs="Palatino Linotype"/>
          <w:b/>
        </w:rPr>
      </w:pPr>
    </w:p>
    <w:p w:rsidR="00701B3D" w:rsidRPr="007D0AFC" w:rsidRDefault="001B782D" w:rsidP="001B782D">
      <w:pPr>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w:t>
      </w:r>
      <w:r w:rsidR="00F92761" w:rsidRPr="007D0AFC">
        <w:rPr>
          <w:rFonts w:ascii="Palatino Linotype" w:eastAsia="Palatino Linotype" w:hAnsi="Palatino Linotype" w:cs="Palatino Linotype"/>
          <w:i/>
        </w:rPr>
        <w:t>En relación con el Comité Municipal de Salud, previsto en el Bando Municipal del Ayuntamiento de Ecatepec de Morelos 2022-2024, solicito la siguiente información del periodo del 1 enero al 31 de diciembre de 2022: 1.- Última convocatoria emitida para la integración 2.- Si aplica, documento con los resultados del proceso de selección de los integrantes 3.- Lista de integrantes actuales con nombre y organización/institución/territorio que representa 4.- Acta de instalación vigente</w:t>
      </w:r>
      <w:r w:rsidRPr="007D0AFC">
        <w:rPr>
          <w:rFonts w:ascii="Palatino Linotype" w:eastAsia="Palatino Linotype" w:hAnsi="Palatino Linotype" w:cs="Palatino Linotype"/>
          <w:i/>
        </w:rPr>
        <w:t xml:space="preserve">” </w:t>
      </w:r>
    </w:p>
    <w:p w:rsidR="001B782D" w:rsidRPr="007D0AFC" w:rsidRDefault="001B782D" w:rsidP="00701B3D">
      <w:pPr>
        <w:spacing w:line="360" w:lineRule="auto"/>
        <w:jc w:val="both"/>
        <w:rPr>
          <w:rFonts w:ascii="Palatino Linotype" w:eastAsia="Palatino Linotype" w:hAnsi="Palatino Linotype" w:cs="Palatino Linotype"/>
          <w:b/>
        </w:rPr>
      </w:pPr>
    </w:p>
    <w:p w:rsidR="00AB767F" w:rsidRPr="007D0AFC" w:rsidRDefault="00701B3D" w:rsidP="00EF4C00">
      <w:pPr>
        <w:numPr>
          <w:ilvl w:val="0"/>
          <w:numId w:val="12"/>
        </w:numPr>
        <w:spacing w:line="360" w:lineRule="auto"/>
        <w:ind w:left="0" w:firstLine="0"/>
        <w:jc w:val="both"/>
        <w:rPr>
          <w:rFonts w:ascii="Palatino Linotype" w:eastAsia="Palatino Linotype" w:hAnsi="Palatino Linotype" w:cs="Palatino Linotype"/>
        </w:rPr>
      </w:pPr>
      <w:r w:rsidRPr="007D0AFC">
        <w:rPr>
          <w:rFonts w:ascii="Palatino Linotype" w:eastAsia="Palatino Linotype" w:hAnsi="Palatino Linotype" w:cs="Palatino Linotype"/>
          <w:color w:val="000000"/>
        </w:rPr>
        <w:t xml:space="preserve">En tal contexto, </w:t>
      </w:r>
      <w:r w:rsidRPr="007D0AFC">
        <w:rPr>
          <w:rFonts w:ascii="Palatino Linotype" w:eastAsia="Palatino Linotype" w:hAnsi="Palatino Linotype" w:cs="Palatino Linotype"/>
        </w:rPr>
        <w:t>resulta necesario</w:t>
      </w:r>
      <w:r w:rsidR="003019B5" w:rsidRPr="007D0AFC">
        <w:rPr>
          <w:rFonts w:ascii="Palatino Linotype" w:eastAsia="Palatino Linotype" w:hAnsi="Palatino Linotype" w:cs="Palatino Linotype"/>
        </w:rPr>
        <w:t xml:space="preserve"> observar </w:t>
      </w:r>
      <w:r w:rsidR="00FC1396" w:rsidRPr="007D0AFC">
        <w:rPr>
          <w:rFonts w:ascii="Palatino Linotype" w:eastAsia="Palatino Linotype" w:hAnsi="Palatino Linotype" w:cs="Palatino Linotype"/>
        </w:rPr>
        <w:t xml:space="preserve">que el </w:t>
      </w:r>
      <w:r w:rsidR="003019B5" w:rsidRPr="007D0AFC">
        <w:rPr>
          <w:rFonts w:ascii="Palatino Linotype" w:eastAsia="Palatino Linotype" w:hAnsi="Palatino Linotype" w:cs="Palatino Linotype"/>
          <w:b/>
        </w:rPr>
        <w:t xml:space="preserve">SUJETO OBLIGADO, </w:t>
      </w:r>
      <w:r w:rsidR="003019B5" w:rsidRPr="007D0AFC">
        <w:rPr>
          <w:rFonts w:ascii="Palatino Linotype" w:eastAsia="Palatino Linotype" w:hAnsi="Palatino Linotype" w:cs="Palatino Linotype"/>
        </w:rPr>
        <w:t>en calidad de respuesta</w:t>
      </w:r>
      <w:r w:rsidR="003019B5" w:rsidRPr="007D0AFC">
        <w:rPr>
          <w:rFonts w:ascii="Palatino Linotype" w:eastAsia="Palatino Linotype" w:hAnsi="Palatino Linotype" w:cs="Palatino Linotype"/>
          <w:b/>
        </w:rPr>
        <w:t xml:space="preserve">, </w:t>
      </w:r>
      <w:r w:rsidR="00FC1396" w:rsidRPr="007D0AFC">
        <w:rPr>
          <w:rFonts w:ascii="Palatino Linotype" w:eastAsia="Palatino Linotype" w:hAnsi="Palatino Linotype" w:cs="Palatino Linotype"/>
        </w:rPr>
        <w:t>señaló que</w:t>
      </w:r>
      <w:r w:rsidR="00F92761" w:rsidRPr="007D0AFC">
        <w:rPr>
          <w:rFonts w:ascii="Palatino Linotype" w:eastAsia="Palatino Linotype" w:hAnsi="Palatino Linotype" w:cs="Palatino Linotype"/>
        </w:rPr>
        <w:t xml:space="preserve"> no era competente para contar con la información solicitada</w:t>
      </w:r>
      <w:r w:rsidR="00471925" w:rsidRPr="007D0AFC">
        <w:rPr>
          <w:rFonts w:ascii="Palatino Linotype" w:eastAsia="Palatino Linotype" w:hAnsi="Palatino Linotype" w:cs="Palatino Linotype"/>
        </w:rPr>
        <w:t>, llevand</w:t>
      </w:r>
      <w:r w:rsidR="00AB767F" w:rsidRPr="007D0AFC">
        <w:rPr>
          <w:rFonts w:ascii="Palatino Linotype" w:eastAsia="Palatino Linotype" w:hAnsi="Palatino Linotype" w:cs="Palatino Linotype"/>
        </w:rPr>
        <w:t xml:space="preserve">o a este </w:t>
      </w:r>
      <w:proofErr w:type="spellStart"/>
      <w:r w:rsidR="00AB767F" w:rsidRPr="007D0AFC">
        <w:rPr>
          <w:rFonts w:ascii="Palatino Linotype" w:eastAsia="Palatino Linotype" w:hAnsi="Palatino Linotype" w:cs="Palatino Linotype"/>
        </w:rPr>
        <w:t>resolutor</w:t>
      </w:r>
      <w:proofErr w:type="spellEnd"/>
      <w:r w:rsidR="00AB767F" w:rsidRPr="007D0AFC">
        <w:rPr>
          <w:rFonts w:ascii="Palatino Linotype" w:eastAsia="Palatino Linotype" w:hAnsi="Palatino Linotype" w:cs="Palatino Linotype"/>
        </w:rPr>
        <w:t xml:space="preserve"> a considerar, </w:t>
      </w:r>
      <w:r w:rsidR="00471925" w:rsidRPr="007D0AFC">
        <w:rPr>
          <w:rFonts w:ascii="Palatino Linotype" w:eastAsia="Palatino Linotype" w:hAnsi="Palatino Linotype" w:cs="Palatino Linotype"/>
        </w:rPr>
        <w:t>que</w:t>
      </w:r>
      <w:r w:rsidR="00AB767F" w:rsidRPr="007D0AFC">
        <w:rPr>
          <w:rFonts w:ascii="Palatino Linotype" w:eastAsia="Palatino Linotype" w:hAnsi="Palatino Linotype" w:cs="Palatino Linotype"/>
        </w:rPr>
        <w:t xml:space="preserve">, </w:t>
      </w:r>
      <w:r w:rsidR="00F92761" w:rsidRPr="007D0AFC">
        <w:rPr>
          <w:rFonts w:ascii="Palatino Linotype" w:eastAsia="Palatino Linotype" w:hAnsi="Palatino Linotype" w:cs="Palatino Linotype"/>
        </w:rPr>
        <w:t>de conformidad con el artículo 167</w:t>
      </w:r>
      <w:r w:rsidR="00030DD5" w:rsidRPr="007D0AFC">
        <w:rPr>
          <w:rStyle w:val="Refdenotaalpie"/>
          <w:rFonts w:ascii="Palatino Linotype" w:eastAsia="Palatino Linotype" w:hAnsi="Palatino Linotype" w:cs="Palatino Linotype"/>
        </w:rPr>
        <w:footnoteReference w:id="7"/>
      </w:r>
      <w:r w:rsidR="00F92761" w:rsidRPr="007D0AFC">
        <w:rPr>
          <w:rFonts w:ascii="Palatino Linotype" w:eastAsia="Palatino Linotype" w:hAnsi="Palatino Linotype" w:cs="Palatino Linotype"/>
        </w:rPr>
        <w:t xml:space="preserve"> de la Ley de Transparencia y Acceso a la Información Pública del Estado de México</w:t>
      </w:r>
      <w:r w:rsidR="00AB767F" w:rsidRPr="007D0AFC">
        <w:rPr>
          <w:rFonts w:ascii="Palatino Linotype" w:eastAsia="Palatino Linotype" w:hAnsi="Palatino Linotype" w:cs="Palatino Linotype"/>
        </w:rPr>
        <w:t xml:space="preserve">, quien resulta competente </w:t>
      </w:r>
      <w:r w:rsidR="00B34489" w:rsidRPr="007D0AFC">
        <w:rPr>
          <w:rFonts w:ascii="Palatino Linotype" w:eastAsia="Palatino Linotype" w:hAnsi="Palatino Linotype" w:cs="Palatino Linotype"/>
        </w:rPr>
        <w:t>lo</w:t>
      </w:r>
      <w:r w:rsidR="00A35B28" w:rsidRPr="007D0AFC">
        <w:rPr>
          <w:rFonts w:ascii="Palatino Linotype" w:eastAsia="Palatino Linotype" w:hAnsi="Palatino Linotype" w:cs="Palatino Linotype"/>
        </w:rPr>
        <w:t xml:space="preserve"> es el</w:t>
      </w:r>
      <w:r w:rsidR="00AB767F" w:rsidRPr="007D0AFC">
        <w:rPr>
          <w:rFonts w:ascii="Palatino Linotype" w:eastAsia="Palatino Linotype" w:hAnsi="Palatino Linotype" w:cs="Palatino Linotype"/>
        </w:rPr>
        <w:t xml:space="preserve"> </w:t>
      </w:r>
      <w:r w:rsidR="00AB767F" w:rsidRPr="007D0AFC">
        <w:rPr>
          <w:rFonts w:ascii="Palatino Linotype" w:eastAsia="Palatino Linotype" w:hAnsi="Palatino Linotype" w:cs="Palatino Linotype"/>
          <w:b/>
        </w:rPr>
        <w:t>Ayuntamiento de Ecatepec de Morelos</w:t>
      </w:r>
      <w:r w:rsidR="006D07AB" w:rsidRPr="007D0AFC">
        <w:rPr>
          <w:rFonts w:ascii="Palatino Linotype" w:eastAsia="Palatino Linotype" w:hAnsi="Palatino Linotype" w:cs="Palatino Linotype"/>
          <w:b/>
        </w:rPr>
        <w:t xml:space="preserve"> a través del Presidente Municipal</w:t>
      </w:r>
      <w:r w:rsidR="00AB767F" w:rsidRPr="007D0AFC">
        <w:rPr>
          <w:rFonts w:ascii="Palatino Linotype" w:eastAsia="Palatino Linotype" w:hAnsi="Palatino Linotype" w:cs="Palatino Linotype"/>
        </w:rPr>
        <w:t>, lo anterior, en razón de que de conformidad con el Bando Municipal dicho Ayuntamiento, para el eficaz desempeño de sus funciones públicas podrá auxiliarse por el Comité de Salud Municipal</w:t>
      </w:r>
      <w:r w:rsidR="00B34489" w:rsidRPr="007D0AFC">
        <w:rPr>
          <w:rFonts w:ascii="Palatino Linotype" w:eastAsia="Palatino Linotype" w:hAnsi="Palatino Linotype" w:cs="Palatino Linotype"/>
        </w:rPr>
        <w:t xml:space="preserve">, como a continuación se observa: </w:t>
      </w:r>
    </w:p>
    <w:p w:rsidR="00AB767F" w:rsidRPr="007D0AFC" w:rsidRDefault="00AB767F" w:rsidP="00AB767F">
      <w:pPr>
        <w:spacing w:line="360" w:lineRule="auto"/>
        <w:jc w:val="both"/>
        <w:rPr>
          <w:rFonts w:ascii="Palatino Linotype" w:eastAsia="Palatino Linotype" w:hAnsi="Palatino Linotype" w:cs="Palatino Linotype"/>
        </w:rPr>
      </w:pPr>
    </w:p>
    <w:p w:rsidR="006D07AB" w:rsidRPr="007D0AFC" w:rsidRDefault="006D07AB" w:rsidP="00AB767F">
      <w:pPr>
        <w:spacing w:line="360" w:lineRule="auto"/>
        <w:jc w:val="both"/>
        <w:rPr>
          <w:rFonts w:ascii="Palatino Linotype" w:eastAsia="Palatino Linotype" w:hAnsi="Palatino Linotype" w:cs="Palatino Linotype"/>
        </w:rPr>
      </w:pPr>
    </w:p>
    <w:p w:rsidR="00F92761" w:rsidRPr="007D0AFC" w:rsidRDefault="00B34489" w:rsidP="00B34489">
      <w:pPr>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w:t>
      </w:r>
      <w:r w:rsidRPr="007D0AFC">
        <w:rPr>
          <w:rFonts w:ascii="Palatino Linotype" w:eastAsia="Palatino Linotype" w:hAnsi="Palatino Linotype" w:cs="Palatino Linotype"/>
          <w:b/>
          <w:i/>
        </w:rPr>
        <w:t>Artículo 33.</w:t>
      </w:r>
      <w:r w:rsidRPr="007D0AFC">
        <w:rPr>
          <w:rFonts w:ascii="Palatino Linotype" w:eastAsia="Palatino Linotype" w:hAnsi="Palatino Linotype" w:cs="Palatino Linotype"/>
          <w:i/>
        </w:rPr>
        <w:t xml:space="preserve"> El H. Ayuntamiento, para el eficaz desempeño de sus funciones públicas podrá, sin que sea obligatorio, auxiliarse por:</w:t>
      </w:r>
    </w:p>
    <w:p w:rsidR="00B34489" w:rsidRPr="007D0AFC" w:rsidRDefault="00B34489" w:rsidP="00B34489">
      <w:pPr>
        <w:spacing w:line="360" w:lineRule="auto"/>
        <w:ind w:left="567" w:right="616"/>
        <w:jc w:val="both"/>
        <w:rPr>
          <w:rFonts w:ascii="Palatino Linotype" w:eastAsia="Palatino Linotype" w:hAnsi="Palatino Linotype" w:cs="Palatino Linotype"/>
          <w:i/>
        </w:rPr>
      </w:pPr>
    </w:p>
    <w:p w:rsidR="00B34489" w:rsidRPr="007D0AFC" w:rsidRDefault="00B34489" w:rsidP="00B34489">
      <w:pPr>
        <w:spacing w:line="360" w:lineRule="auto"/>
        <w:ind w:left="567" w:right="616"/>
        <w:jc w:val="both"/>
        <w:rPr>
          <w:rFonts w:ascii="Palatino Linotype" w:eastAsia="Palatino Linotype" w:hAnsi="Palatino Linotype" w:cs="Palatino Linotype"/>
          <w:i/>
        </w:rPr>
      </w:pPr>
      <w:r w:rsidRPr="007D0AFC">
        <w:rPr>
          <w:rFonts w:ascii="Palatino Linotype" w:eastAsia="Palatino Linotype" w:hAnsi="Palatino Linotype" w:cs="Palatino Linotype"/>
          <w:i/>
        </w:rPr>
        <w:t>(…)</w:t>
      </w:r>
    </w:p>
    <w:p w:rsidR="00B34489" w:rsidRPr="007D0AFC" w:rsidRDefault="00B34489" w:rsidP="00B34489">
      <w:pPr>
        <w:spacing w:line="360" w:lineRule="auto"/>
        <w:ind w:left="567" w:right="616"/>
        <w:jc w:val="both"/>
        <w:rPr>
          <w:rFonts w:ascii="Palatino Linotype" w:eastAsia="Palatino Linotype" w:hAnsi="Palatino Linotype" w:cs="Palatino Linotype"/>
          <w:i/>
        </w:rPr>
      </w:pPr>
    </w:p>
    <w:p w:rsidR="00B34489" w:rsidRPr="007D0AFC" w:rsidRDefault="00B34489" w:rsidP="00B34489">
      <w:pPr>
        <w:spacing w:line="360" w:lineRule="auto"/>
        <w:ind w:left="567" w:right="616"/>
        <w:jc w:val="both"/>
        <w:rPr>
          <w:rFonts w:ascii="Palatino Linotype" w:hAnsi="Palatino Linotype"/>
          <w:i/>
        </w:rPr>
      </w:pPr>
      <w:r w:rsidRPr="007D0AFC">
        <w:rPr>
          <w:rFonts w:ascii="Palatino Linotype" w:hAnsi="Palatino Linotype"/>
          <w:i/>
        </w:rPr>
        <w:t>V. Los Comités, Comisiones y Consejos para el mejor desempeño del servicio público, entre los que destacan:</w:t>
      </w:r>
    </w:p>
    <w:p w:rsidR="00B34489" w:rsidRPr="007D0AFC" w:rsidRDefault="00B34489" w:rsidP="00B34489">
      <w:pPr>
        <w:spacing w:line="360" w:lineRule="auto"/>
        <w:ind w:left="567" w:right="616"/>
        <w:jc w:val="both"/>
        <w:rPr>
          <w:rFonts w:ascii="Palatino Linotype" w:hAnsi="Palatino Linotype"/>
          <w:i/>
        </w:rPr>
      </w:pPr>
    </w:p>
    <w:p w:rsidR="00B34489" w:rsidRPr="007D0AFC" w:rsidRDefault="00B34489" w:rsidP="00B34489">
      <w:pPr>
        <w:spacing w:line="360" w:lineRule="auto"/>
        <w:ind w:left="567" w:right="616"/>
        <w:jc w:val="both"/>
        <w:rPr>
          <w:rFonts w:ascii="Palatino Linotype" w:hAnsi="Palatino Linotype"/>
          <w:i/>
        </w:rPr>
      </w:pPr>
      <w:r w:rsidRPr="007D0AFC">
        <w:rPr>
          <w:rFonts w:ascii="Palatino Linotype" w:hAnsi="Palatino Linotype"/>
          <w:i/>
        </w:rPr>
        <w:t xml:space="preserve"> a. Comité de Administración de Riesgos;</w:t>
      </w:r>
    </w:p>
    <w:p w:rsidR="00B34489" w:rsidRPr="007D0AFC" w:rsidRDefault="00B34489" w:rsidP="00B34489">
      <w:pPr>
        <w:spacing w:line="360" w:lineRule="auto"/>
        <w:ind w:left="567" w:right="616"/>
        <w:jc w:val="both"/>
        <w:rPr>
          <w:rFonts w:ascii="Palatino Linotype" w:hAnsi="Palatino Linotype"/>
          <w:i/>
        </w:rPr>
      </w:pPr>
      <w:r w:rsidRPr="007D0AFC">
        <w:rPr>
          <w:rFonts w:ascii="Palatino Linotype" w:hAnsi="Palatino Linotype"/>
          <w:i/>
        </w:rPr>
        <w:t xml:space="preserve"> b. Comité de Ética y Conducta; </w:t>
      </w:r>
    </w:p>
    <w:p w:rsidR="00B34489" w:rsidRPr="007D0AFC" w:rsidRDefault="00B34489" w:rsidP="00B34489">
      <w:pPr>
        <w:spacing w:line="360" w:lineRule="auto"/>
        <w:ind w:left="567" w:right="616"/>
        <w:jc w:val="both"/>
        <w:rPr>
          <w:rFonts w:ascii="Palatino Linotype" w:hAnsi="Palatino Linotype"/>
          <w:i/>
        </w:rPr>
      </w:pPr>
      <w:r w:rsidRPr="007D0AFC">
        <w:rPr>
          <w:rFonts w:ascii="Palatino Linotype" w:hAnsi="Palatino Linotype"/>
          <w:i/>
        </w:rPr>
        <w:t xml:space="preserve">c. Comité de Información; </w:t>
      </w:r>
    </w:p>
    <w:p w:rsidR="00B34489" w:rsidRPr="007D0AFC" w:rsidRDefault="00B34489" w:rsidP="00B34489">
      <w:pPr>
        <w:spacing w:line="360" w:lineRule="auto"/>
        <w:ind w:left="567" w:right="616"/>
        <w:jc w:val="both"/>
        <w:rPr>
          <w:rFonts w:ascii="Palatino Linotype" w:hAnsi="Palatino Linotype"/>
          <w:i/>
        </w:rPr>
      </w:pPr>
      <w:r w:rsidRPr="007D0AFC">
        <w:rPr>
          <w:rFonts w:ascii="Palatino Linotype" w:hAnsi="Palatino Linotype"/>
          <w:i/>
        </w:rPr>
        <w:t xml:space="preserve">d. Comité de Planeación para el Desarrollo Municipal; </w:t>
      </w:r>
    </w:p>
    <w:p w:rsidR="00B34489" w:rsidRPr="007D0AFC" w:rsidRDefault="00B34489" w:rsidP="00B34489">
      <w:pPr>
        <w:spacing w:line="360" w:lineRule="auto"/>
        <w:ind w:left="567" w:right="616"/>
        <w:jc w:val="both"/>
        <w:rPr>
          <w:rFonts w:ascii="Palatino Linotype" w:hAnsi="Palatino Linotype"/>
          <w:b/>
          <w:i/>
        </w:rPr>
      </w:pPr>
      <w:r w:rsidRPr="007D0AFC">
        <w:rPr>
          <w:rFonts w:ascii="Palatino Linotype" w:hAnsi="Palatino Linotype"/>
          <w:b/>
          <w:i/>
        </w:rPr>
        <w:t>e. Comité de Salud Municipal;</w:t>
      </w:r>
    </w:p>
    <w:p w:rsidR="00B34489" w:rsidRPr="007D0AFC" w:rsidRDefault="00B34489" w:rsidP="00B34489">
      <w:pPr>
        <w:spacing w:line="360" w:lineRule="auto"/>
        <w:ind w:left="567" w:right="616"/>
        <w:jc w:val="both"/>
        <w:rPr>
          <w:rFonts w:ascii="Palatino Linotype" w:hAnsi="Palatino Linotype"/>
          <w:b/>
          <w:i/>
        </w:rPr>
      </w:pPr>
    </w:p>
    <w:p w:rsidR="00B34489" w:rsidRPr="007D0AFC" w:rsidRDefault="00B34489" w:rsidP="00B34489">
      <w:pPr>
        <w:spacing w:line="360" w:lineRule="auto"/>
        <w:ind w:left="567" w:right="616"/>
        <w:jc w:val="both"/>
        <w:rPr>
          <w:rFonts w:ascii="Palatino Linotype" w:hAnsi="Palatino Linotype"/>
          <w:b/>
          <w:i/>
        </w:rPr>
      </w:pPr>
      <w:r w:rsidRPr="007D0AFC">
        <w:rPr>
          <w:rFonts w:ascii="Palatino Linotype" w:hAnsi="Palatino Linotype"/>
          <w:b/>
          <w:i/>
        </w:rPr>
        <w:t>(…)” (Sic)</w:t>
      </w:r>
    </w:p>
    <w:p w:rsidR="00B34489" w:rsidRPr="007D0AFC" w:rsidRDefault="00A35B28" w:rsidP="00B34489">
      <w:pPr>
        <w:spacing w:line="360" w:lineRule="auto"/>
        <w:jc w:val="both"/>
        <w:rPr>
          <w:rFonts w:ascii="Palatino Linotype" w:eastAsia="Palatino Linotype" w:hAnsi="Palatino Linotype" w:cs="Palatino Linotype"/>
        </w:rPr>
      </w:pPr>
      <w:r w:rsidRPr="007D0AFC">
        <w:rPr>
          <w:rFonts w:ascii="Palatino Linotype" w:eastAsia="Palatino Linotype" w:hAnsi="Palatino Linotype" w:cs="Palatino Linotype"/>
        </w:rPr>
        <w:t xml:space="preserve"> </w:t>
      </w:r>
    </w:p>
    <w:p w:rsidR="006D07AB" w:rsidRPr="007D0AFC" w:rsidRDefault="00A35B28" w:rsidP="006D07AB">
      <w:pPr>
        <w:pStyle w:val="Prrafodelista"/>
        <w:numPr>
          <w:ilvl w:val="0"/>
          <w:numId w:val="12"/>
        </w:numPr>
        <w:tabs>
          <w:tab w:val="left" w:pos="284"/>
          <w:tab w:val="left" w:pos="426"/>
        </w:tabs>
        <w:spacing w:before="240" w:after="240" w:line="360" w:lineRule="auto"/>
        <w:ind w:left="0" w:right="49" w:firstLine="0"/>
        <w:contextualSpacing/>
        <w:jc w:val="both"/>
        <w:rPr>
          <w:rFonts w:ascii="Palatino Linotype" w:hAnsi="Palatino Linotype" w:cs="Arial"/>
          <w:lang w:eastAsia="es-ES"/>
        </w:rPr>
      </w:pPr>
      <w:r w:rsidRPr="007D0AFC">
        <w:rPr>
          <w:rFonts w:ascii="Palatino Linotype" w:hAnsi="Palatino Linotype" w:cs="Arial"/>
          <w:lang w:eastAsia="es-ES"/>
        </w:rPr>
        <w:t xml:space="preserve">En seguimiento, resulta </w:t>
      </w:r>
      <w:r w:rsidR="00B56984" w:rsidRPr="007D0AFC">
        <w:rPr>
          <w:rFonts w:ascii="Palatino Linotype" w:hAnsi="Palatino Linotype" w:cs="Arial"/>
          <w:lang w:eastAsia="es-ES"/>
        </w:rPr>
        <w:t xml:space="preserve">necesario </w:t>
      </w:r>
      <w:r w:rsidRPr="007D0AFC">
        <w:rPr>
          <w:rFonts w:ascii="Palatino Linotype" w:hAnsi="Palatino Linotype" w:cs="Arial"/>
          <w:lang w:eastAsia="es-ES"/>
        </w:rPr>
        <w:t>traer a contexto el Acuerdo</w:t>
      </w:r>
      <w:r w:rsidR="006D07AB" w:rsidRPr="007D0AFC">
        <w:rPr>
          <w:rStyle w:val="Refdenotaalpie"/>
          <w:rFonts w:ascii="Palatino Linotype" w:hAnsi="Palatino Linotype" w:cs="Arial"/>
          <w:lang w:eastAsia="es-ES"/>
        </w:rPr>
        <w:footnoteReference w:id="8"/>
      </w:r>
      <w:r w:rsidRPr="007D0AFC">
        <w:rPr>
          <w:rFonts w:ascii="Palatino Linotype" w:hAnsi="Palatino Linotype" w:cs="Arial"/>
          <w:lang w:eastAsia="es-ES"/>
        </w:rPr>
        <w:t xml:space="preserve"> de Cabildo Número 42 dictado en la Décima Primera Sesión ordinaria de Cabildo de Fecha 01 de abril del año 2019 mediante el cual se refiere que la creación del “Comité Municipal de Salud” tiene el objetivo de proporcionar servicios de salud a toda la población del Municipio de Ecatepec y mejorar su calidad, atendiendo a los requerimientos sanitarios prioritarios  mismo qu</w:t>
      </w:r>
      <w:r w:rsidR="006D07AB" w:rsidRPr="007D0AFC">
        <w:rPr>
          <w:rFonts w:ascii="Palatino Linotype" w:hAnsi="Palatino Linotype" w:cs="Arial"/>
          <w:lang w:eastAsia="es-ES"/>
        </w:rPr>
        <w:t xml:space="preserve">e se encuentra integrado de la siguiente forma: </w:t>
      </w:r>
    </w:p>
    <w:p w:rsidR="00A35B28" w:rsidRPr="007D0AFC" w:rsidRDefault="006D07AB" w:rsidP="006D07AB">
      <w:pPr>
        <w:pStyle w:val="Prrafodelista"/>
        <w:tabs>
          <w:tab w:val="left" w:pos="284"/>
          <w:tab w:val="left" w:pos="426"/>
        </w:tabs>
        <w:spacing w:before="240" w:after="240" w:line="360" w:lineRule="auto"/>
        <w:ind w:left="0" w:right="49"/>
        <w:contextualSpacing/>
        <w:jc w:val="center"/>
        <w:rPr>
          <w:rFonts w:ascii="Palatino Linotype" w:hAnsi="Palatino Linotype" w:cs="Arial"/>
          <w:lang w:eastAsia="es-ES"/>
        </w:rPr>
      </w:pPr>
      <w:r w:rsidRPr="007D0AFC">
        <w:rPr>
          <w:noProof/>
          <w:lang w:val="es-MX"/>
        </w:rPr>
        <w:lastRenderedPageBreak/>
        <w:drawing>
          <wp:inline distT="0" distB="0" distL="0" distR="0" wp14:anchorId="084D1CC6" wp14:editId="79F2E7AB">
            <wp:extent cx="3238500" cy="44107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4"/>
                    <a:srcRect l="42430" t="21727" r="41786" b="11284"/>
                    <a:stretch/>
                  </pic:blipFill>
                  <pic:spPr bwMode="auto">
                    <a:xfrm>
                      <a:off x="0" y="0"/>
                      <a:ext cx="3253840" cy="4431602"/>
                    </a:xfrm>
                    <a:prstGeom prst="rect">
                      <a:avLst/>
                    </a:prstGeom>
                    <a:ln>
                      <a:noFill/>
                    </a:ln>
                    <a:extLst>
                      <a:ext uri="{53640926-AAD7-44D8-BBD7-CCE9431645EC}">
                        <a14:shadowObscured xmlns:a14="http://schemas.microsoft.com/office/drawing/2010/main"/>
                      </a:ext>
                    </a:extLst>
                  </pic:spPr>
                </pic:pic>
              </a:graphicData>
            </a:graphic>
          </wp:inline>
        </w:drawing>
      </w:r>
    </w:p>
    <w:p w:rsidR="00B34489" w:rsidRPr="007D0AFC" w:rsidRDefault="005650C2" w:rsidP="00865DB7">
      <w:pPr>
        <w:pStyle w:val="Prrafodelista"/>
        <w:numPr>
          <w:ilvl w:val="0"/>
          <w:numId w:val="12"/>
        </w:numPr>
        <w:tabs>
          <w:tab w:val="left" w:pos="284"/>
          <w:tab w:val="left" w:pos="426"/>
        </w:tabs>
        <w:spacing w:before="240" w:after="240" w:line="360" w:lineRule="auto"/>
        <w:ind w:left="0" w:right="49" w:firstLine="0"/>
        <w:contextualSpacing/>
        <w:jc w:val="both"/>
        <w:rPr>
          <w:rFonts w:ascii="Palatino Linotype" w:hAnsi="Palatino Linotype" w:cs="Arial"/>
          <w:lang w:eastAsia="es-ES"/>
        </w:rPr>
      </w:pPr>
      <w:r w:rsidRPr="007D0AFC">
        <w:rPr>
          <w:rFonts w:ascii="Palatino Linotype" w:hAnsi="Palatino Linotype" w:cs="Arial"/>
          <w:lang w:eastAsia="en-US"/>
        </w:rPr>
        <w:t>Apuntad</w:t>
      </w:r>
      <w:r w:rsidR="00B34489" w:rsidRPr="007D0AFC">
        <w:rPr>
          <w:rFonts w:ascii="Palatino Linotype" w:hAnsi="Palatino Linotype" w:cs="Arial"/>
          <w:lang w:eastAsia="en-US"/>
        </w:rPr>
        <w:t>o lo anterior, para este Órgano G</w:t>
      </w:r>
      <w:r w:rsidR="00865DB7" w:rsidRPr="007D0AFC">
        <w:rPr>
          <w:rFonts w:ascii="Palatino Linotype" w:hAnsi="Palatino Linotype" w:cs="Arial"/>
          <w:lang w:eastAsia="en-US"/>
        </w:rPr>
        <w:t xml:space="preserve">arante, </w:t>
      </w:r>
      <w:r w:rsidR="00865DB7" w:rsidRPr="007D0AFC">
        <w:rPr>
          <w:rFonts w:ascii="Palatino Linotype" w:hAnsi="Palatino Linotype" w:cs="Arial"/>
          <w:lang w:eastAsia="es-ES"/>
        </w:rPr>
        <w:t xml:space="preserve">resulta verificable </w:t>
      </w:r>
      <w:r w:rsidR="00B34489" w:rsidRPr="007D0AFC">
        <w:rPr>
          <w:rFonts w:ascii="Palatino Linotype" w:hAnsi="Palatino Linotype" w:cs="Arial"/>
          <w:lang w:eastAsia="en-US"/>
        </w:rPr>
        <w:t>la notoria incompetencia del Sistema Municipal Para el Desarrollo Integral de la Familia de Ecatepec de M</w:t>
      </w:r>
      <w:r w:rsidR="00865DB7" w:rsidRPr="007D0AFC">
        <w:rPr>
          <w:rFonts w:ascii="Palatino Linotype" w:hAnsi="Palatino Linotype" w:cs="Arial"/>
          <w:lang w:eastAsia="en-US"/>
        </w:rPr>
        <w:t>orelos</w:t>
      </w:r>
      <w:r w:rsidR="00B34489" w:rsidRPr="007D0AFC">
        <w:rPr>
          <w:rFonts w:ascii="Palatino Linotype" w:hAnsi="Palatino Linotype" w:cs="Arial"/>
          <w:lang w:eastAsia="en-US"/>
        </w:rPr>
        <w:t xml:space="preserve"> para otorgar la información solic</w:t>
      </w:r>
      <w:r w:rsidR="00983C88" w:rsidRPr="007D0AFC">
        <w:rPr>
          <w:rFonts w:ascii="Palatino Linotype" w:hAnsi="Palatino Linotype" w:cs="Arial"/>
          <w:lang w:eastAsia="en-US"/>
        </w:rPr>
        <w:t xml:space="preserve">itada, apuntando finalmente que, en términos de lo que establece el diverso 167, </w:t>
      </w:r>
      <w:r w:rsidR="00030DD5" w:rsidRPr="007D0AFC">
        <w:rPr>
          <w:rFonts w:ascii="Palatino Linotype" w:hAnsi="Palatino Linotype" w:cs="Arial"/>
          <w:lang w:eastAsia="en-US"/>
        </w:rPr>
        <w:t>dicha manifestación de incompetencia</w:t>
      </w:r>
      <w:r w:rsidR="00983C88" w:rsidRPr="007D0AFC">
        <w:rPr>
          <w:rFonts w:ascii="Palatino Linotype" w:hAnsi="Palatino Linotype" w:cs="Arial"/>
          <w:lang w:eastAsia="en-US"/>
        </w:rPr>
        <w:t xml:space="preserve"> se encuentra dentro de lapso temporal </w:t>
      </w:r>
      <w:r w:rsidR="00030DD5" w:rsidRPr="007D0AFC">
        <w:rPr>
          <w:rFonts w:ascii="Palatino Linotype" w:hAnsi="Palatino Linotype" w:cs="Arial"/>
          <w:lang w:eastAsia="en-US"/>
        </w:rPr>
        <w:t xml:space="preserve"> y bajo las consideraciones establecidas en la L</w:t>
      </w:r>
      <w:r w:rsidR="00983C88" w:rsidRPr="007D0AFC">
        <w:rPr>
          <w:rFonts w:ascii="Palatino Linotype" w:hAnsi="Palatino Linotype" w:cs="Arial"/>
          <w:lang w:eastAsia="en-US"/>
        </w:rPr>
        <w:t xml:space="preserve">ey. </w:t>
      </w:r>
    </w:p>
    <w:p w:rsidR="00030DD5" w:rsidRPr="007D0AFC" w:rsidRDefault="00030DD5" w:rsidP="00030DD5">
      <w:pPr>
        <w:numPr>
          <w:ilvl w:val="0"/>
          <w:numId w:val="12"/>
        </w:numPr>
        <w:spacing w:before="240" w:after="240" w:line="360" w:lineRule="auto"/>
        <w:ind w:left="0" w:right="51" w:firstLine="0"/>
        <w:contextualSpacing/>
        <w:jc w:val="both"/>
        <w:rPr>
          <w:rFonts w:ascii="Palatino Linotype" w:eastAsia="MS Mincho" w:hAnsi="Palatino Linotype"/>
          <w:color w:val="000000" w:themeColor="text1"/>
          <w:lang w:eastAsia="es-ES"/>
        </w:rPr>
      </w:pPr>
      <w:r w:rsidRPr="007D0AFC">
        <w:rPr>
          <w:rFonts w:ascii="Palatino Linotype" w:eastAsia="Calibri" w:hAnsi="Palatino Linotype" w:cs="Arial"/>
          <w:lang w:val="es-MX" w:eastAsia="en-US"/>
        </w:rPr>
        <w:lastRenderedPageBreak/>
        <w:t>Por otra parte, se dejan a salvo los derechos para que de estimarlo pertinente</w:t>
      </w:r>
      <w:r w:rsidR="00B56984" w:rsidRPr="007D0AFC">
        <w:rPr>
          <w:rFonts w:ascii="Palatino Linotype" w:eastAsia="Calibri" w:hAnsi="Palatino Linotype" w:cs="Arial"/>
          <w:lang w:val="es-MX" w:eastAsia="en-US"/>
        </w:rPr>
        <w:t xml:space="preserve"> </w:t>
      </w:r>
      <w:r w:rsidRPr="007D0AFC">
        <w:rPr>
          <w:rFonts w:ascii="Palatino Linotype" w:eastAsia="Calibri" w:hAnsi="Palatino Linotype" w:cs="Arial"/>
          <w:lang w:val="es-MX" w:eastAsia="en-US"/>
        </w:rPr>
        <w:t xml:space="preserve">el </w:t>
      </w:r>
      <w:r w:rsidRPr="007D0AFC">
        <w:rPr>
          <w:rFonts w:ascii="Palatino Linotype" w:eastAsia="Calibri" w:hAnsi="Palatino Linotype" w:cs="Arial"/>
          <w:b/>
          <w:lang w:val="es-MX" w:eastAsia="en-US"/>
        </w:rPr>
        <w:t xml:space="preserve">PARTICULAR, </w:t>
      </w:r>
      <w:r w:rsidRPr="007D0AFC">
        <w:rPr>
          <w:rFonts w:ascii="Palatino Linotype" w:eastAsia="Calibri" w:hAnsi="Palatino Linotype" w:cs="Arial"/>
          <w:lang w:val="es-MX" w:eastAsia="en-US"/>
        </w:rPr>
        <w:t xml:space="preserve">realice una nueva solicitud de información al </w:t>
      </w:r>
      <w:r w:rsidRPr="007D0AFC">
        <w:rPr>
          <w:rFonts w:ascii="Palatino Linotype" w:eastAsia="Calibri" w:hAnsi="Palatino Linotype" w:cs="Arial"/>
          <w:b/>
          <w:lang w:val="es-MX" w:eastAsia="en-US"/>
        </w:rPr>
        <w:t xml:space="preserve">Ayuntamiento de Ecatepec de Morelos </w:t>
      </w:r>
      <w:r w:rsidRPr="007D0AFC">
        <w:rPr>
          <w:rFonts w:ascii="Palatino Linotype" w:eastAsia="Calibri" w:hAnsi="Palatino Linotype" w:cs="Arial"/>
          <w:lang w:val="es-MX" w:eastAsia="en-US"/>
        </w:rPr>
        <w:t xml:space="preserve">a efecto de privilegiar su Derecho Humano de acceso a la Información Pública. </w:t>
      </w:r>
    </w:p>
    <w:p w:rsidR="005650C2" w:rsidRPr="007D0AFC" w:rsidRDefault="005650C2" w:rsidP="005650C2">
      <w:pPr>
        <w:spacing w:before="240" w:after="240" w:line="360" w:lineRule="auto"/>
        <w:ind w:right="51"/>
        <w:contextualSpacing/>
        <w:jc w:val="both"/>
        <w:rPr>
          <w:rFonts w:ascii="Palatino Linotype" w:eastAsia="MS Mincho" w:hAnsi="Palatino Linotype"/>
          <w:color w:val="000000" w:themeColor="text1"/>
          <w:lang w:eastAsia="es-ES"/>
        </w:rPr>
      </w:pPr>
    </w:p>
    <w:p w:rsidR="005650C2" w:rsidRPr="007D0AFC" w:rsidRDefault="005650C2" w:rsidP="005650C2">
      <w:pPr>
        <w:keepNext/>
        <w:keepLines/>
        <w:spacing w:before="40" w:line="360" w:lineRule="auto"/>
        <w:outlineLvl w:val="1"/>
        <w:rPr>
          <w:rFonts w:ascii="Palatino Linotype" w:eastAsia="MS Mincho" w:hAnsi="Palatino Linotype"/>
          <w:b/>
          <w:color w:val="000000"/>
          <w:lang w:val="es-ES_tradnl" w:eastAsia="es-ES"/>
        </w:rPr>
      </w:pPr>
      <w:r w:rsidRPr="007D0AFC">
        <w:rPr>
          <w:rFonts w:ascii="Palatino Linotype" w:eastAsia="MS Mincho" w:hAnsi="Palatino Linotype"/>
          <w:b/>
          <w:color w:val="000000"/>
          <w:lang w:val="es-ES_tradnl" w:eastAsia="es-ES"/>
        </w:rPr>
        <w:t xml:space="preserve">QUINTO. De la decisión. </w:t>
      </w:r>
    </w:p>
    <w:p w:rsidR="005650C2" w:rsidRPr="007D0AFC" w:rsidRDefault="005650C2" w:rsidP="005650C2">
      <w:pPr>
        <w:keepNext/>
        <w:keepLines/>
        <w:spacing w:before="40" w:line="360" w:lineRule="auto"/>
        <w:outlineLvl w:val="1"/>
        <w:rPr>
          <w:rFonts w:ascii="Palatino Linotype" w:eastAsia="MS Mincho" w:hAnsi="Palatino Linotype"/>
          <w:b/>
          <w:color w:val="000000"/>
          <w:lang w:val="es-ES_tradnl" w:eastAsia="es-ES"/>
        </w:rPr>
      </w:pPr>
    </w:p>
    <w:p w:rsidR="005650C2" w:rsidRPr="007D0AFC" w:rsidRDefault="005650C2" w:rsidP="00030DD5">
      <w:pPr>
        <w:numPr>
          <w:ilvl w:val="0"/>
          <w:numId w:val="12"/>
        </w:numPr>
        <w:spacing w:before="240" w:after="240" w:line="360" w:lineRule="auto"/>
        <w:ind w:left="0" w:right="49" w:firstLine="0"/>
        <w:contextualSpacing/>
        <w:jc w:val="both"/>
        <w:rPr>
          <w:rFonts w:ascii="Palatino Linotype" w:eastAsia="MS Mincho" w:hAnsi="Palatino Linotype"/>
          <w:color w:val="000000"/>
          <w:lang w:eastAsia="es-ES"/>
        </w:rPr>
      </w:pPr>
      <w:r w:rsidRPr="007D0AFC">
        <w:rPr>
          <w:rFonts w:ascii="Palatino Linotype" w:hAnsi="Palatino Linotype" w:cs="Tahoma"/>
          <w:lang w:val="es-MX" w:eastAsia="es-ES"/>
        </w:rPr>
        <w:t xml:space="preserve">Con base en todo lo expuesto, y con fundamento en el artículo 186, fracción II, de la Ley de Transparencia y Acceso a la Información Pública del Estado de México y Municipios, este Instituto considera procedente </w:t>
      </w:r>
      <w:r w:rsidRPr="007D0AFC">
        <w:rPr>
          <w:rFonts w:ascii="Palatino Linotype" w:hAnsi="Palatino Linotype" w:cs="Tahoma"/>
          <w:b/>
          <w:lang w:val="es-MX" w:eastAsia="es-ES"/>
        </w:rPr>
        <w:t xml:space="preserve">CONFIRMAR </w:t>
      </w:r>
      <w:r w:rsidRPr="007D0AFC">
        <w:rPr>
          <w:rFonts w:ascii="Palatino Linotype" w:hAnsi="Palatino Linotype" w:cs="Tahoma"/>
          <w:lang w:val="es-MX" w:eastAsia="es-ES"/>
        </w:rPr>
        <w:t>la</w:t>
      </w:r>
      <w:r w:rsidR="00A11331" w:rsidRPr="007D0AFC">
        <w:rPr>
          <w:rFonts w:ascii="Palatino Linotype" w:hAnsi="Palatino Linotype" w:cs="Tahoma"/>
          <w:lang w:val="es-MX" w:eastAsia="es-ES"/>
        </w:rPr>
        <w:t>s</w:t>
      </w:r>
      <w:r w:rsidRPr="007D0AFC">
        <w:rPr>
          <w:rFonts w:ascii="Palatino Linotype" w:hAnsi="Palatino Linotype" w:cs="Tahoma"/>
          <w:lang w:val="es-MX" w:eastAsia="es-ES"/>
        </w:rPr>
        <w:t xml:space="preserve"> respuesta</w:t>
      </w:r>
      <w:r w:rsidR="00A11331" w:rsidRPr="007D0AFC">
        <w:rPr>
          <w:rFonts w:ascii="Palatino Linotype" w:hAnsi="Palatino Linotype" w:cs="Tahoma"/>
          <w:lang w:val="es-MX" w:eastAsia="es-ES"/>
        </w:rPr>
        <w:t>s</w:t>
      </w:r>
      <w:r w:rsidRPr="007D0AFC">
        <w:rPr>
          <w:rFonts w:ascii="Palatino Linotype" w:hAnsi="Palatino Linotype" w:cs="Tahoma"/>
          <w:lang w:val="es-MX" w:eastAsia="es-ES"/>
        </w:rPr>
        <w:t xml:space="preserve"> otorgada</w:t>
      </w:r>
      <w:r w:rsidR="00A11331" w:rsidRPr="007D0AFC">
        <w:rPr>
          <w:rFonts w:ascii="Palatino Linotype" w:hAnsi="Palatino Linotype" w:cs="Tahoma"/>
          <w:lang w:val="es-MX" w:eastAsia="es-ES"/>
        </w:rPr>
        <w:t>s</w:t>
      </w:r>
      <w:r w:rsidRPr="007D0AFC">
        <w:rPr>
          <w:rFonts w:ascii="Palatino Linotype" w:hAnsi="Palatino Linotype" w:cs="Tahoma"/>
          <w:lang w:val="es-MX" w:eastAsia="es-ES"/>
        </w:rPr>
        <w:t xml:space="preserve"> por el</w:t>
      </w:r>
      <w:r w:rsidRPr="007D0AFC">
        <w:rPr>
          <w:rFonts w:ascii="Palatino Linotype" w:eastAsia="MS Mincho" w:hAnsi="Palatino Linotype"/>
          <w:color w:val="000000"/>
          <w:lang w:val="es-MX" w:eastAsia="es-ES"/>
        </w:rPr>
        <w:t xml:space="preserve"> </w:t>
      </w:r>
      <w:r w:rsidR="00030DD5" w:rsidRPr="007D0AFC">
        <w:rPr>
          <w:rFonts w:ascii="Palatino Linotype" w:eastAsia="MS Mincho" w:hAnsi="Palatino Linotype"/>
          <w:b/>
          <w:color w:val="000000"/>
          <w:lang w:eastAsia="es-ES"/>
        </w:rPr>
        <w:t>Sistema Municipal Para el Desarrollo Integral de la Familia de Ecatepec de Morelos</w:t>
      </w:r>
      <w:r w:rsidRPr="007D0AFC">
        <w:rPr>
          <w:rFonts w:ascii="Palatino Linotype" w:eastAsia="MS Mincho" w:hAnsi="Palatino Linotype"/>
          <w:lang w:val="es-ES_tradnl" w:eastAsia="es-ES"/>
        </w:rPr>
        <w:t xml:space="preserve">, debido a que </w:t>
      </w:r>
      <w:r w:rsidR="00030DD5" w:rsidRPr="007D0AFC">
        <w:rPr>
          <w:rFonts w:ascii="Palatino Linotype" w:eastAsia="MS Mincho" w:hAnsi="Palatino Linotype"/>
          <w:color w:val="000000"/>
          <w:lang w:eastAsia="es-ES"/>
        </w:rPr>
        <w:t>se estableció incompetencia para otorgar la información solicitada en términos de lo que dispone la L</w:t>
      </w:r>
      <w:r w:rsidR="006579C6" w:rsidRPr="007D0AFC">
        <w:rPr>
          <w:rFonts w:ascii="Palatino Linotype" w:eastAsia="MS Mincho" w:hAnsi="Palatino Linotype"/>
          <w:color w:val="000000"/>
          <w:lang w:eastAsia="es-ES"/>
        </w:rPr>
        <w:t>ey de la materia.</w:t>
      </w:r>
    </w:p>
    <w:p w:rsidR="005650C2" w:rsidRPr="007D0AFC" w:rsidRDefault="005650C2" w:rsidP="005650C2">
      <w:pPr>
        <w:spacing w:before="240" w:after="240" w:line="360" w:lineRule="auto"/>
        <w:ind w:right="49"/>
        <w:contextualSpacing/>
        <w:jc w:val="both"/>
        <w:rPr>
          <w:rFonts w:ascii="Palatino Linotype" w:eastAsia="MS Mincho" w:hAnsi="Palatino Linotype"/>
          <w:color w:val="000000"/>
          <w:lang w:eastAsia="es-ES"/>
        </w:rPr>
      </w:pPr>
    </w:p>
    <w:p w:rsidR="005650C2" w:rsidRPr="007D0AFC" w:rsidRDefault="005650C2" w:rsidP="005650C2">
      <w:pPr>
        <w:numPr>
          <w:ilvl w:val="0"/>
          <w:numId w:val="12"/>
        </w:numPr>
        <w:spacing w:after="160" w:line="360" w:lineRule="auto"/>
        <w:ind w:left="0" w:right="49" w:firstLine="0"/>
        <w:contextualSpacing/>
        <w:jc w:val="both"/>
        <w:rPr>
          <w:rFonts w:ascii="Palatino Linotype" w:eastAsia="MS Mincho" w:hAnsi="Palatino Linotype"/>
          <w:lang w:val="es-ES_tradnl" w:eastAsia="es-ES"/>
        </w:rPr>
      </w:pPr>
      <w:r w:rsidRPr="007D0AFC">
        <w:rPr>
          <w:rFonts w:ascii="Palatino Linotype" w:eastAsia="MS Mincho" w:hAnsi="Palatino Linotype"/>
          <w:color w:val="000000"/>
          <w:lang w:eastAsia="es-ES"/>
        </w:rPr>
        <w:t xml:space="preserve">Por lo anteriormente expuesto y fundado, este </w:t>
      </w:r>
      <w:r w:rsidRPr="007D0AFC">
        <w:rPr>
          <w:rFonts w:ascii="Palatino Linotype" w:eastAsia="MS Mincho" w:hAnsi="Palatino Linotype"/>
          <w:b/>
          <w:bCs/>
          <w:color w:val="000000"/>
          <w:lang w:eastAsia="es-ES"/>
        </w:rPr>
        <w:t>ÓRGANO GARANTE</w:t>
      </w:r>
      <w:r w:rsidRPr="007D0AFC">
        <w:rPr>
          <w:rFonts w:ascii="Palatino Linotype" w:eastAsia="MS Mincho" w:hAnsi="Palatino Linotype"/>
          <w:color w:val="000000"/>
          <w:lang w:eastAsia="es-ES"/>
        </w:rPr>
        <w:t xml:space="preserve"> emite los siguientes:</w:t>
      </w:r>
    </w:p>
    <w:p w:rsidR="005650C2" w:rsidRPr="007D0AFC" w:rsidRDefault="005650C2" w:rsidP="005650C2">
      <w:pPr>
        <w:spacing w:line="360" w:lineRule="auto"/>
        <w:rPr>
          <w:rFonts w:ascii="Palatino Linotype" w:eastAsia="MS Mincho" w:hAnsi="Palatino Linotype"/>
          <w:b/>
          <w:color w:val="000000" w:themeColor="text1"/>
          <w:lang w:val="es-ES_tradnl" w:eastAsia="es-ES"/>
        </w:rPr>
      </w:pPr>
    </w:p>
    <w:p w:rsidR="005650C2" w:rsidRPr="007D0AFC" w:rsidRDefault="005650C2" w:rsidP="005650C2">
      <w:pPr>
        <w:tabs>
          <w:tab w:val="left" w:pos="426"/>
        </w:tabs>
        <w:spacing w:line="360" w:lineRule="auto"/>
        <w:ind w:right="51"/>
        <w:contextualSpacing/>
        <w:jc w:val="center"/>
        <w:rPr>
          <w:rFonts w:ascii="Palatino Linotype" w:eastAsia="MS Mincho" w:hAnsi="Palatino Linotype"/>
          <w:b/>
          <w:color w:val="000000" w:themeColor="text1"/>
          <w:lang w:val="es-ES_tradnl" w:eastAsia="es-ES"/>
        </w:rPr>
      </w:pPr>
      <w:r w:rsidRPr="007D0AFC">
        <w:rPr>
          <w:rFonts w:ascii="Palatino Linotype" w:eastAsia="MS Mincho" w:hAnsi="Palatino Linotype"/>
          <w:b/>
          <w:color w:val="000000" w:themeColor="text1"/>
          <w:lang w:val="es-ES_tradnl" w:eastAsia="es-ES"/>
        </w:rPr>
        <w:t>R E S O L U T I V O S</w:t>
      </w:r>
    </w:p>
    <w:p w:rsidR="005650C2" w:rsidRPr="007D0AFC" w:rsidRDefault="005650C2" w:rsidP="005650C2">
      <w:pPr>
        <w:spacing w:before="240" w:line="360" w:lineRule="auto"/>
        <w:jc w:val="both"/>
        <w:rPr>
          <w:rFonts w:ascii="Palatino Linotype" w:eastAsia="Calibri" w:hAnsi="Palatino Linotype" w:cs="Arial"/>
          <w:lang w:eastAsia="es-ES"/>
        </w:rPr>
      </w:pPr>
      <w:r w:rsidRPr="007D0AFC">
        <w:rPr>
          <w:rFonts w:ascii="Palatino Linotype" w:hAnsi="Palatino Linotype" w:cs="Arial"/>
          <w:b/>
          <w:lang w:val="es-ES_tradnl" w:eastAsia="es-ES"/>
        </w:rPr>
        <w:t xml:space="preserve">PRIMERO. </w:t>
      </w:r>
      <w:r w:rsidRPr="007D0AFC">
        <w:rPr>
          <w:rFonts w:ascii="Palatino Linotype" w:hAnsi="Palatino Linotype" w:cs="Arial"/>
          <w:lang w:val="es-ES_tradnl" w:eastAsia="es-ES"/>
        </w:rPr>
        <w:t>Resultan infundadas las</w:t>
      </w:r>
      <w:r w:rsidRPr="007D0AFC">
        <w:rPr>
          <w:rFonts w:ascii="Palatino Linotype" w:hAnsi="Palatino Linotype" w:cs="Arial"/>
          <w:b/>
          <w:lang w:val="es-ES_tradnl" w:eastAsia="es-ES"/>
        </w:rPr>
        <w:t xml:space="preserve"> </w:t>
      </w:r>
      <w:r w:rsidRPr="007D0AFC">
        <w:rPr>
          <w:rFonts w:ascii="Palatino Linotype" w:hAnsi="Palatino Linotype" w:cs="Arial"/>
          <w:lang w:eastAsia="es-ES"/>
        </w:rPr>
        <w:t xml:space="preserve">razones </w:t>
      </w:r>
      <w:r w:rsidR="00A11331" w:rsidRPr="007D0AFC">
        <w:rPr>
          <w:rFonts w:ascii="Palatino Linotype" w:hAnsi="Palatino Linotype" w:cs="Arial"/>
          <w:lang w:eastAsia="es-ES"/>
        </w:rPr>
        <w:t>o motivos de inconformidad hecho</w:t>
      </w:r>
      <w:r w:rsidRPr="007D0AFC">
        <w:rPr>
          <w:rFonts w:ascii="Palatino Linotype" w:hAnsi="Palatino Linotype" w:cs="Arial"/>
          <w:lang w:eastAsia="es-ES"/>
        </w:rPr>
        <w:t xml:space="preserve">s valer </w:t>
      </w:r>
      <w:r w:rsidR="00A11331" w:rsidRPr="007D0AFC">
        <w:rPr>
          <w:rFonts w:ascii="Palatino Linotype" w:eastAsia="Calibri" w:hAnsi="Palatino Linotype" w:cs="Arial"/>
          <w:lang w:eastAsia="es-ES"/>
        </w:rPr>
        <w:t>en los</w:t>
      </w:r>
      <w:r w:rsidRPr="007D0AFC">
        <w:rPr>
          <w:rFonts w:ascii="Palatino Linotype" w:eastAsia="Calibri" w:hAnsi="Palatino Linotype" w:cs="Arial"/>
          <w:lang w:eastAsia="es-ES"/>
        </w:rPr>
        <w:t xml:space="preserve"> recurso</w:t>
      </w:r>
      <w:r w:rsidR="00A11331" w:rsidRPr="007D0AFC">
        <w:rPr>
          <w:rFonts w:ascii="Palatino Linotype" w:eastAsia="Calibri" w:hAnsi="Palatino Linotype" w:cs="Arial"/>
          <w:lang w:eastAsia="es-ES"/>
        </w:rPr>
        <w:t>s</w:t>
      </w:r>
      <w:r w:rsidRPr="007D0AFC">
        <w:rPr>
          <w:rFonts w:ascii="Palatino Linotype" w:eastAsia="Calibri" w:hAnsi="Palatino Linotype" w:cs="Arial"/>
          <w:lang w:eastAsia="es-ES"/>
        </w:rPr>
        <w:t xml:space="preserve"> de revisión</w:t>
      </w:r>
      <w:r w:rsidR="00030DD5" w:rsidRPr="007D0AFC">
        <w:rPr>
          <w:rFonts w:ascii="Palatino Linotype" w:eastAsia="Calibri" w:hAnsi="Palatino Linotype" w:cs="Arial"/>
          <w:lang w:eastAsia="es-ES"/>
        </w:rPr>
        <w:t xml:space="preserve"> </w:t>
      </w:r>
      <w:r w:rsidR="00A11331" w:rsidRPr="007D0AFC">
        <w:rPr>
          <w:rFonts w:ascii="Palatino Linotype" w:eastAsia="Palatino Linotype" w:hAnsi="Palatino Linotype" w:cs="Palatino Linotype"/>
          <w:b/>
          <w:color w:val="000000" w:themeColor="text1"/>
        </w:rPr>
        <w:t xml:space="preserve">01898/INFOEM/IP/RR/2023, </w:t>
      </w:r>
      <w:hyperlink r:id="rId65" w:tgtFrame="_blank" w:history="1">
        <w:r w:rsidR="00A11331" w:rsidRPr="007D0AFC">
          <w:rPr>
            <w:rStyle w:val="Hipervnculo"/>
            <w:rFonts w:ascii="Palatino Linotype" w:eastAsia="Palatino Linotype" w:hAnsi="Palatino Linotype" w:cs="Palatino Linotype"/>
            <w:b/>
            <w:bCs/>
            <w:color w:val="000000" w:themeColor="text1"/>
            <w:u w:val="none"/>
          </w:rPr>
          <w:t>01899/INFOEM/IP/RR/2023</w:t>
        </w:r>
      </w:hyperlink>
      <w:r w:rsidR="00A11331" w:rsidRPr="007D0AFC">
        <w:rPr>
          <w:rFonts w:ascii="Palatino Linotype" w:eastAsia="Palatino Linotype" w:hAnsi="Palatino Linotype" w:cs="Palatino Linotype"/>
          <w:b/>
          <w:color w:val="000000" w:themeColor="text1"/>
        </w:rPr>
        <w:t>,</w:t>
      </w:r>
      <w:r w:rsidR="00A11331" w:rsidRPr="007D0AFC">
        <w:rPr>
          <w:rFonts w:ascii="Palatino Linotype" w:eastAsia="Palatino Linotype" w:hAnsi="Palatino Linotype" w:cs="Palatino Linotype"/>
          <w:color w:val="000000" w:themeColor="text1"/>
        </w:rPr>
        <w:t xml:space="preserve"> </w:t>
      </w:r>
      <w:hyperlink r:id="rId66" w:tgtFrame="_blank" w:history="1">
        <w:r w:rsidR="00A11331" w:rsidRPr="007D0AFC">
          <w:rPr>
            <w:rStyle w:val="Hipervnculo"/>
            <w:rFonts w:ascii="Palatino Linotype" w:eastAsia="Palatino Linotype" w:hAnsi="Palatino Linotype" w:cs="Palatino Linotype"/>
            <w:b/>
            <w:bCs/>
            <w:color w:val="000000" w:themeColor="text1"/>
            <w:u w:val="none"/>
          </w:rPr>
          <w:t>01900/INFOEM/IP/RR/2023</w:t>
        </w:r>
      </w:hyperlink>
      <w:r w:rsidR="00A11331" w:rsidRPr="007D0AFC">
        <w:rPr>
          <w:rFonts w:ascii="Palatino Linotype" w:eastAsia="Palatino Linotype" w:hAnsi="Palatino Linotype" w:cs="Palatino Linotype"/>
          <w:b/>
          <w:color w:val="000000" w:themeColor="text1"/>
        </w:rPr>
        <w:t xml:space="preserve">, </w:t>
      </w:r>
      <w:hyperlink r:id="rId67" w:tgtFrame="_blank" w:history="1">
        <w:r w:rsidR="00A11331" w:rsidRPr="007D0AFC">
          <w:rPr>
            <w:rStyle w:val="Hipervnculo"/>
            <w:rFonts w:ascii="Palatino Linotype" w:eastAsia="Palatino Linotype" w:hAnsi="Palatino Linotype" w:cs="Palatino Linotype"/>
            <w:b/>
            <w:bCs/>
            <w:color w:val="000000" w:themeColor="text1"/>
            <w:u w:val="none"/>
          </w:rPr>
          <w:t>01901/INFOEM/IP/RR/2023</w:t>
        </w:r>
      </w:hyperlink>
      <w:r w:rsidR="00A11331" w:rsidRPr="007D0AFC">
        <w:rPr>
          <w:rFonts w:ascii="Palatino Linotype" w:eastAsia="Palatino Linotype" w:hAnsi="Palatino Linotype" w:cs="Palatino Linotype"/>
          <w:b/>
          <w:color w:val="000000" w:themeColor="text1"/>
        </w:rPr>
        <w:t xml:space="preserve">, </w:t>
      </w:r>
      <w:hyperlink r:id="rId68" w:tgtFrame="_blank" w:history="1">
        <w:r w:rsidR="00A11331" w:rsidRPr="007D0AFC">
          <w:rPr>
            <w:rStyle w:val="Hipervnculo"/>
            <w:rFonts w:ascii="Palatino Linotype" w:eastAsia="Palatino Linotype" w:hAnsi="Palatino Linotype" w:cs="Palatino Linotype"/>
            <w:b/>
            <w:bCs/>
            <w:color w:val="000000" w:themeColor="text1"/>
            <w:u w:val="none"/>
          </w:rPr>
          <w:t>01902/INFOEM/IP/RR/2023</w:t>
        </w:r>
      </w:hyperlink>
      <w:r w:rsidR="00A11331" w:rsidRPr="007D0AFC">
        <w:rPr>
          <w:rFonts w:ascii="Palatino Linotype" w:eastAsia="Palatino Linotype" w:hAnsi="Palatino Linotype" w:cs="Palatino Linotype"/>
          <w:b/>
          <w:color w:val="000000" w:themeColor="text1"/>
        </w:rPr>
        <w:t xml:space="preserve">, </w:t>
      </w:r>
      <w:hyperlink r:id="rId69" w:tgtFrame="_blank" w:history="1">
        <w:r w:rsidR="00A11331" w:rsidRPr="007D0AFC">
          <w:rPr>
            <w:rStyle w:val="Hipervnculo"/>
            <w:rFonts w:ascii="Palatino Linotype" w:eastAsia="Palatino Linotype" w:hAnsi="Palatino Linotype" w:cs="Palatino Linotype"/>
            <w:b/>
            <w:bCs/>
            <w:color w:val="000000" w:themeColor="text1"/>
            <w:u w:val="none"/>
          </w:rPr>
          <w:t>01903/INFOEM/IP/RR/2023</w:t>
        </w:r>
      </w:hyperlink>
      <w:r w:rsidR="00A11331" w:rsidRPr="007D0AFC">
        <w:rPr>
          <w:rFonts w:ascii="Palatino Linotype" w:eastAsia="Palatino Linotype" w:hAnsi="Palatino Linotype" w:cs="Palatino Linotype"/>
          <w:b/>
          <w:color w:val="000000" w:themeColor="text1"/>
        </w:rPr>
        <w:t xml:space="preserve">, </w:t>
      </w:r>
      <w:hyperlink r:id="rId70" w:tgtFrame="_blank" w:history="1">
        <w:r w:rsidR="00A11331" w:rsidRPr="007D0AFC">
          <w:rPr>
            <w:rStyle w:val="Hipervnculo"/>
            <w:rFonts w:ascii="Palatino Linotype" w:eastAsia="Palatino Linotype" w:hAnsi="Palatino Linotype" w:cs="Palatino Linotype"/>
            <w:b/>
            <w:bCs/>
            <w:color w:val="000000" w:themeColor="text1"/>
            <w:u w:val="none"/>
          </w:rPr>
          <w:t>01904/INFOEM/IP/RR/2023</w:t>
        </w:r>
      </w:hyperlink>
      <w:r w:rsidR="00A11331" w:rsidRPr="007D0AFC">
        <w:rPr>
          <w:rFonts w:ascii="Palatino Linotype" w:eastAsia="Palatino Linotype" w:hAnsi="Palatino Linotype" w:cs="Palatino Linotype"/>
          <w:b/>
          <w:color w:val="000000" w:themeColor="text1"/>
        </w:rPr>
        <w:t xml:space="preserve"> y </w:t>
      </w:r>
      <w:hyperlink r:id="rId71" w:tgtFrame="_blank" w:history="1">
        <w:r w:rsidR="00A11331" w:rsidRPr="007D0AFC">
          <w:rPr>
            <w:rStyle w:val="Hipervnculo"/>
            <w:rFonts w:ascii="Palatino Linotype" w:eastAsia="Palatino Linotype" w:hAnsi="Palatino Linotype" w:cs="Palatino Linotype"/>
            <w:b/>
            <w:bCs/>
            <w:color w:val="000000" w:themeColor="text1"/>
            <w:u w:val="none"/>
          </w:rPr>
          <w:t>01905/INFOEM/IP/RR/2023</w:t>
        </w:r>
      </w:hyperlink>
      <w:r w:rsidRPr="007D0AFC">
        <w:rPr>
          <w:rFonts w:ascii="Palatino Linotype" w:eastAsia="MS Mincho" w:hAnsi="Palatino Linotype" w:cs="Arial"/>
          <w:b/>
          <w:bCs/>
          <w:lang w:val="es-ES_tradnl" w:eastAsia="es-ES"/>
        </w:rPr>
        <w:t xml:space="preserve">, </w:t>
      </w:r>
      <w:r w:rsidRPr="007D0AFC">
        <w:rPr>
          <w:rFonts w:ascii="Palatino Linotype" w:eastAsia="MS Mincho" w:hAnsi="Palatino Linotype" w:cs="Arial"/>
          <w:bCs/>
          <w:lang w:val="es-ES_tradnl" w:eastAsia="es-ES"/>
        </w:rPr>
        <w:t xml:space="preserve">en términos de los </w:t>
      </w:r>
      <w:r w:rsidRPr="007D0AFC">
        <w:rPr>
          <w:rFonts w:ascii="Palatino Linotype" w:eastAsia="MS Mincho" w:hAnsi="Palatino Linotype" w:cs="Arial"/>
          <w:b/>
          <w:bCs/>
          <w:lang w:val="es-ES_tradnl" w:eastAsia="es-ES"/>
        </w:rPr>
        <w:t>Considerandos</w:t>
      </w:r>
      <w:r w:rsidRPr="007D0AFC">
        <w:rPr>
          <w:rFonts w:ascii="Palatino Linotype" w:eastAsia="MS Mincho" w:hAnsi="Palatino Linotype" w:cs="Arial"/>
          <w:bCs/>
          <w:lang w:val="es-ES_tradnl" w:eastAsia="es-ES"/>
        </w:rPr>
        <w:t xml:space="preserve"> </w:t>
      </w:r>
      <w:r w:rsidRPr="007D0AFC">
        <w:rPr>
          <w:rFonts w:ascii="Palatino Linotype" w:eastAsia="MS Mincho" w:hAnsi="Palatino Linotype" w:cs="Arial"/>
          <w:b/>
          <w:bCs/>
          <w:lang w:val="es-ES_tradnl" w:eastAsia="es-ES"/>
        </w:rPr>
        <w:t xml:space="preserve">CUARTO y QUINTO </w:t>
      </w:r>
      <w:r w:rsidRPr="007D0AFC">
        <w:rPr>
          <w:rFonts w:ascii="Palatino Linotype" w:eastAsia="MS Mincho" w:hAnsi="Palatino Linotype" w:cs="Arial"/>
          <w:bCs/>
          <w:lang w:val="es-ES_tradnl" w:eastAsia="es-ES"/>
        </w:rPr>
        <w:t>de la presente resolución.</w:t>
      </w:r>
    </w:p>
    <w:p w:rsidR="00510AF9" w:rsidRPr="007D0AFC" w:rsidRDefault="005650C2" w:rsidP="005650C2">
      <w:pPr>
        <w:spacing w:before="240" w:after="240" w:line="360" w:lineRule="auto"/>
        <w:jc w:val="both"/>
        <w:rPr>
          <w:rFonts w:ascii="Palatino Linotype" w:hAnsi="Palatino Linotype"/>
          <w:b/>
          <w:bCs/>
          <w:lang w:eastAsia="es-ES"/>
        </w:rPr>
      </w:pPr>
      <w:r w:rsidRPr="007D0AFC">
        <w:rPr>
          <w:rFonts w:ascii="Palatino Linotype" w:eastAsia="MS Mincho" w:hAnsi="Palatino Linotype"/>
          <w:b/>
          <w:lang w:val="es-ES_tradnl" w:eastAsia="es-ES"/>
        </w:rPr>
        <w:t>SEGUNDO.</w:t>
      </w:r>
      <w:r w:rsidRPr="007D0AFC">
        <w:rPr>
          <w:rFonts w:ascii="Palatino Linotype" w:eastAsia="MS Gothic" w:hAnsi="Palatino Linotype"/>
          <w:b/>
          <w:color w:val="365F91" w:themeColor="accent1" w:themeShade="BF"/>
          <w:lang w:val="es-MX" w:eastAsia="en-US"/>
        </w:rPr>
        <w:t xml:space="preserve"> </w:t>
      </w:r>
      <w:r w:rsidRPr="007D0AFC">
        <w:rPr>
          <w:rFonts w:ascii="Palatino Linotype" w:eastAsia="Calibri" w:hAnsi="Palatino Linotype" w:cs="Arial"/>
          <w:lang w:eastAsia="es-ES"/>
        </w:rPr>
        <w:t>Se</w:t>
      </w:r>
      <w:r w:rsidRPr="007D0AFC">
        <w:rPr>
          <w:rFonts w:ascii="Palatino Linotype" w:eastAsia="Calibri" w:hAnsi="Palatino Linotype" w:cs="Arial"/>
          <w:b/>
          <w:lang w:eastAsia="es-ES"/>
        </w:rPr>
        <w:t xml:space="preserve"> CONFIRMA</w:t>
      </w:r>
      <w:r w:rsidR="00A11331" w:rsidRPr="007D0AFC">
        <w:rPr>
          <w:rFonts w:ascii="Palatino Linotype" w:eastAsia="Calibri" w:hAnsi="Palatino Linotype" w:cs="Arial"/>
          <w:b/>
          <w:lang w:eastAsia="es-ES"/>
        </w:rPr>
        <w:t>N</w:t>
      </w:r>
      <w:r w:rsidRPr="007D0AFC">
        <w:rPr>
          <w:rFonts w:ascii="Palatino Linotype" w:eastAsia="Calibri" w:hAnsi="Palatino Linotype" w:cs="Arial"/>
          <w:b/>
          <w:lang w:eastAsia="es-ES"/>
        </w:rPr>
        <w:t xml:space="preserve"> </w:t>
      </w:r>
      <w:r w:rsidRPr="007D0AFC">
        <w:rPr>
          <w:rFonts w:ascii="Palatino Linotype" w:eastAsia="Calibri" w:hAnsi="Palatino Linotype" w:cs="Arial"/>
          <w:lang w:eastAsia="es-ES"/>
        </w:rPr>
        <w:t>la respuesta</w:t>
      </w:r>
      <w:r w:rsidR="00A11331" w:rsidRPr="007D0AFC">
        <w:rPr>
          <w:rFonts w:ascii="Palatino Linotype" w:eastAsia="Calibri" w:hAnsi="Palatino Linotype" w:cs="Arial"/>
          <w:lang w:eastAsia="es-ES"/>
        </w:rPr>
        <w:t>s</w:t>
      </w:r>
      <w:r w:rsidRPr="007D0AFC">
        <w:rPr>
          <w:rFonts w:ascii="Palatino Linotype" w:eastAsia="Calibri" w:hAnsi="Palatino Linotype" w:cs="Arial"/>
          <w:lang w:eastAsia="es-ES"/>
        </w:rPr>
        <w:t xml:space="preserve"> emitidas por el</w:t>
      </w:r>
      <w:r w:rsidRPr="007D0AFC">
        <w:rPr>
          <w:rFonts w:ascii="Palatino Linotype" w:eastAsia="Calibri" w:hAnsi="Palatino Linotype" w:cs="Arial"/>
          <w:b/>
          <w:lang w:eastAsia="es-ES"/>
        </w:rPr>
        <w:t xml:space="preserve"> </w:t>
      </w:r>
      <w:r w:rsidR="00030DD5" w:rsidRPr="007D0AFC">
        <w:rPr>
          <w:rFonts w:ascii="Palatino Linotype" w:eastAsia="Calibri" w:hAnsi="Palatino Linotype" w:cs="Arial"/>
          <w:b/>
          <w:lang w:eastAsia="es-ES"/>
        </w:rPr>
        <w:t>Sistema Municipal Para el Desarrollo Integral de la Familia de Ecatepec de Morelos</w:t>
      </w:r>
      <w:r w:rsidR="00715B5A" w:rsidRPr="007D0AFC">
        <w:rPr>
          <w:rFonts w:ascii="Palatino Linotype" w:eastAsia="Calibri" w:hAnsi="Palatino Linotype" w:cs="Arial"/>
          <w:b/>
          <w:lang w:eastAsia="es-ES"/>
        </w:rPr>
        <w:t>,</w:t>
      </w:r>
      <w:r w:rsidR="00030DD5" w:rsidRPr="007D0AFC">
        <w:rPr>
          <w:rFonts w:ascii="Palatino Linotype" w:eastAsia="Calibri" w:hAnsi="Palatino Linotype" w:cs="Arial"/>
          <w:b/>
          <w:lang w:eastAsia="es-ES"/>
        </w:rPr>
        <w:t xml:space="preserve"> </w:t>
      </w:r>
      <w:r w:rsidRPr="007D0AFC">
        <w:rPr>
          <w:rFonts w:ascii="Palatino Linotype" w:eastAsia="Calibri" w:hAnsi="Palatino Linotype" w:cs="Arial"/>
          <w:lang w:eastAsia="es-ES"/>
        </w:rPr>
        <w:t>a la</w:t>
      </w:r>
      <w:r w:rsidR="00510AF9" w:rsidRPr="007D0AFC">
        <w:rPr>
          <w:rFonts w:ascii="Palatino Linotype" w:eastAsia="Calibri" w:hAnsi="Palatino Linotype" w:cs="Arial"/>
          <w:lang w:eastAsia="es-ES"/>
        </w:rPr>
        <w:t>s</w:t>
      </w:r>
      <w:r w:rsidRPr="007D0AFC">
        <w:rPr>
          <w:rFonts w:ascii="Palatino Linotype" w:eastAsia="Calibri" w:hAnsi="Palatino Linotype" w:cs="Arial"/>
          <w:lang w:eastAsia="es-ES"/>
        </w:rPr>
        <w:t xml:space="preserve"> solicitud</w:t>
      </w:r>
      <w:r w:rsidR="00510AF9" w:rsidRPr="007D0AFC">
        <w:rPr>
          <w:rFonts w:ascii="Palatino Linotype" w:eastAsia="Calibri" w:hAnsi="Palatino Linotype" w:cs="Arial"/>
          <w:lang w:eastAsia="es-ES"/>
        </w:rPr>
        <w:t>es</w:t>
      </w:r>
      <w:r w:rsidR="00030DD5" w:rsidRPr="007D0AFC">
        <w:rPr>
          <w:rFonts w:ascii="Palatino Linotype" w:eastAsia="Calibri" w:hAnsi="Palatino Linotype" w:cs="Arial"/>
          <w:lang w:eastAsia="es-ES"/>
        </w:rPr>
        <w:t xml:space="preserve"> </w:t>
      </w:r>
      <w:r w:rsidR="00510AF9" w:rsidRPr="007D0AFC">
        <w:rPr>
          <w:rFonts w:ascii="Palatino Linotype" w:hAnsi="Palatino Linotype"/>
          <w:b/>
          <w:bCs/>
          <w:color w:val="000000" w:themeColor="text1"/>
          <w:lang w:eastAsia="es-ES"/>
        </w:rPr>
        <w:t xml:space="preserve">00010/DIFECATEPE/IP/202, </w:t>
      </w:r>
      <w:hyperlink r:id="rId72" w:history="1">
        <w:r w:rsidR="00510AF9" w:rsidRPr="007D0AFC">
          <w:rPr>
            <w:rStyle w:val="Hipervnculo"/>
            <w:rFonts w:ascii="Palatino Linotype" w:hAnsi="Palatino Linotype"/>
            <w:b/>
            <w:bCs/>
            <w:color w:val="000000" w:themeColor="text1"/>
            <w:u w:val="none"/>
            <w:lang w:eastAsia="es-ES"/>
          </w:rPr>
          <w:t>00011/DIFECATEPE/IP/2023</w:t>
        </w:r>
      </w:hyperlink>
      <w:r w:rsidR="00510AF9" w:rsidRPr="007D0AFC">
        <w:rPr>
          <w:rFonts w:ascii="Palatino Linotype" w:hAnsi="Palatino Linotype"/>
          <w:b/>
          <w:bCs/>
          <w:color w:val="000000" w:themeColor="text1"/>
          <w:lang w:eastAsia="es-ES"/>
        </w:rPr>
        <w:t xml:space="preserve">, </w:t>
      </w:r>
      <w:hyperlink r:id="rId73" w:history="1">
        <w:r w:rsidR="00510AF9" w:rsidRPr="007D0AFC">
          <w:rPr>
            <w:rStyle w:val="Hipervnculo"/>
            <w:rFonts w:ascii="Palatino Linotype" w:hAnsi="Palatino Linotype"/>
            <w:b/>
            <w:bCs/>
            <w:color w:val="000000" w:themeColor="text1"/>
            <w:u w:val="none"/>
            <w:lang w:eastAsia="es-ES"/>
          </w:rPr>
          <w:t>00012/DIFECATEPE/IP/2023</w:t>
        </w:r>
      </w:hyperlink>
      <w:r w:rsidR="00510AF9" w:rsidRPr="007D0AFC">
        <w:rPr>
          <w:rFonts w:ascii="Palatino Linotype" w:hAnsi="Palatino Linotype"/>
          <w:b/>
          <w:bCs/>
          <w:color w:val="000000" w:themeColor="text1"/>
          <w:lang w:eastAsia="es-ES"/>
        </w:rPr>
        <w:t xml:space="preserve">, </w:t>
      </w:r>
      <w:hyperlink r:id="rId74" w:history="1">
        <w:r w:rsidR="00510AF9" w:rsidRPr="007D0AFC">
          <w:rPr>
            <w:rStyle w:val="Hipervnculo"/>
            <w:rFonts w:ascii="Palatino Linotype" w:hAnsi="Palatino Linotype"/>
            <w:b/>
            <w:bCs/>
            <w:color w:val="000000" w:themeColor="text1"/>
            <w:u w:val="none"/>
            <w:lang w:eastAsia="es-ES"/>
          </w:rPr>
          <w:t>00013/DIFECATEPE/IP/2023</w:t>
        </w:r>
      </w:hyperlink>
      <w:r w:rsidR="00510AF9" w:rsidRPr="007D0AFC">
        <w:rPr>
          <w:rFonts w:ascii="Palatino Linotype" w:hAnsi="Palatino Linotype"/>
          <w:b/>
          <w:bCs/>
          <w:color w:val="000000" w:themeColor="text1"/>
          <w:lang w:eastAsia="es-ES"/>
        </w:rPr>
        <w:t xml:space="preserve">, </w:t>
      </w:r>
      <w:hyperlink r:id="rId75" w:history="1">
        <w:r w:rsidR="00510AF9" w:rsidRPr="007D0AFC">
          <w:rPr>
            <w:rStyle w:val="Hipervnculo"/>
            <w:rFonts w:ascii="Palatino Linotype" w:hAnsi="Palatino Linotype"/>
            <w:b/>
            <w:bCs/>
            <w:color w:val="000000" w:themeColor="text1"/>
            <w:u w:val="none"/>
            <w:lang w:eastAsia="es-ES"/>
          </w:rPr>
          <w:t>00018/DIFECATEPE/IP/2023</w:t>
        </w:r>
      </w:hyperlink>
      <w:r w:rsidR="00510AF9" w:rsidRPr="007D0AFC">
        <w:rPr>
          <w:rFonts w:ascii="Palatino Linotype" w:hAnsi="Palatino Linotype"/>
          <w:b/>
          <w:bCs/>
          <w:color w:val="000000" w:themeColor="text1"/>
          <w:lang w:eastAsia="es-ES"/>
        </w:rPr>
        <w:t xml:space="preserve">, </w:t>
      </w:r>
      <w:hyperlink r:id="rId76" w:history="1">
        <w:r w:rsidR="00510AF9" w:rsidRPr="007D0AFC">
          <w:rPr>
            <w:rStyle w:val="Hipervnculo"/>
            <w:rFonts w:ascii="Palatino Linotype" w:hAnsi="Palatino Linotype"/>
            <w:b/>
            <w:bCs/>
            <w:color w:val="000000" w:themeColor="text1"/>
            <w:u w:val="none"/>
            <w:lang w:eastAsia="es-ES"/>
          </w:rPr>
          <w:t>00019/DIFECATEPE/IP/2023</w:t>
        </w:r>
      </w:hyperlink>
      <w:r w:rsidR="00510AF9" w:rsidRPr="007D0AFC">
        <w:rPr>
          <w:rFonts w:ascii="Palatino Linotype" w:hAnsi="Palatino Linotype"/>
          <w:b/>
          <w:bCs/>
          <w:color w:val="000000" w:themeColor="text1"/>
          <w:lang w:eastAsia="es-ES"/>
        </w:rPr>
        <w:t xml:space="preserve">, </w:t>
      </w:r>
      <w:hyperlink r:id="rId77" w:history="1">
        <w:r w:rsidR="00510AF9" w:rsidRPr="007D0AFC">
          <w:rPr>
            <w:rStyle w:val="Hipervnculo"/>
            <w:rFonts w:ascii="Palatino Linotype" w:hAnsi="Palatino Linotype"/>
            <w:b/>
            <w:bCs/>
            <w:color w:val="000000" w:themeColor="text1"/>
            <w:u w:val="none"/>
            <w:lang w:eastAsia="es-ES"/>
          </w:rPr>
          <w:t>00020/DIFECATEPE/IP/2023</w:t>
        </w:r>
      </w:hyperlink>
      <w:r w:rsidR="00510AF9" w:rsidRPr="007D0AFC">
        <w:rPr>
          <w:rFonts w:ascii="Palatino Linotype" w:hAnsi="Palatino Linotype"/>
          <w:b/>
          <w:bCs/>
          <w:color w:val="000000" w:themeColor="text1"/>
          <w:lang w:eastAsia="es-ES"/>
        </w:rPr>
        <w:t xml:space="preserve"> y </w:t>
      </w:r>
      <w:hyperlink r:id="rId78" w:history="1">
        <w:r w:rsidR="00510AF9" w:rsidRPr="007D0AFC">
          <w:rPr>
            <w:rStyle w:val="Hipervnculo"/>
            <w:rFonts w:ascii="Palatino Linotype" w:hAnsi="Palatino Linotype"/>
            <w:b/>
            <w:bCs/>
            <w:color w:val="000000" w:themeColor="text1"/>
            <w:u w:val="none"/>
            <w:lang w:eastAsia="es-ES"/>
          </w:rPr>
          <w:t>00021/DIFECATEPE/IP/2023</w:t>
        </w:r>
      </w:hyperlink>
      <w:r w:rsidR="00510AF9" w:rsidRPr="007D0AFC">
        <w:rPr>
          <w:rFonts w:ascii="Palatino Linotype" w:hAnsi="Palatino Linotype"/>
          <w:b/>
          <w:bCs/>
          <w:color w:val="000000" w:themeColor="text1"/>
          <w:lang w:eastAsia="es-ES"/>
        </w:rPr>
        <w:t xml:space="preserve">. </w:t>
      </w:r>
    </w:p>
    <w:p w:rsidR="005650C2" w:rsidRPr="007D0AFC" w:rsidRDefault="005650C2" w:rsidP="005650C2">
      <w:pPr>
        <w:shd w:val="clear" w:color="auto" w:fill="FFFFFF"/>
        <w:spacing w:line="360" w:lineRule="auto"/>
        <w:jc w:val="both"/>
        <w:rPr>
          <w:rFonts w:ascii="Palatino Linotype" w:hAnsi="Palatino Linotype" w:cs="Arial"/>
          <w:b/>
          <w:lang w:val="es-ES_tradnl" w:eastAsia="es-ES"/>
        </w:rPr>
      </w:pPr>
      <w:r w:rsidRPr="007D0AFC">
        <w:rPr>
          <w:rFonts w:ascii="Palatino Linotype" w:hAnsi="Palatino Linotype" w:cs="Arial"/>
          <w:b/>
          <w:bCs/>
          <w:color w:val="222222"/>
          <w:lang w:val="es-ES_tradnl"/>
        </w:rPr>
        <w:t xml:space="preserve">TERCERO. </w:t>
      </w:r>
      <w:r w:rsidRPr="007D0AFC">
        <w:rPr>
          <w:rFonts w:ascii="Palatino Linotype" w:hAnsi="Palatino Linotype" w:cs="Arial"/>
          <w:b/>
          <w:color w:val="222222"/>
          <w:lang w:val="es-ES_tradnl"/>
        </w:rPr>
        <w:t>Notifíquese</w:t>
      </w:r>
      <w:r w:rsidRPr="007D0AFC">
        <w:rPr>
          <w:rFonts w:ascii="Palatino Linotype" w:hAnsi="Palatino Linotype" w:cs="Arial"/>
          <w:b/>
          <w:bCs/>
          <w:color w:val="222222"/>
          <w:lang w:val="es-ES_tradnl"/>
        </w:rPr>
        <w:t xml:space="preserve"> </w:t>
      </w:r>
      <w:r w:rsidRPr="007D0AFC">
        <w:rPr>
          <w:rFonts w:ascii="Palatino Linotype" w:hAnsi="Palatino Linotype" w:cs="Arial"/>
          <w:color w:val="222222"/>
          <w:lang w:val="es-ES_tradnl"/>
        </w:rPr>
        <w:t xml:space="preserve">al Titular de la Unidad de Transparencia del </w:t>
      </w:r>
      <w:r w:rsidRPr="007D0AFC">
        <w:rPr>
          <w:rFonts w:ascii="Palatino Linotype" w:hAnsi="Palatino Linotype" w:cs="Arial"/>
          <w:b/>
          <w:bCs/>
          <w:color w:val="222222"/>
          <w:lang w:val="es-ES_tradnl"/>
        </w:rPr>
        <w:t xml:space="preserve">SUJETO OBLIGADO </w:t>
      </w:r>
      <w:r w:rsidRPr="007D0AFC">
        <w:rPr>
          <w:rFonts w:ascii="Palatino Linotype" w:hAnsi="Palatino Linotype" w:cs="Arial"/>
          <w:bCs/>
          <w:color w:val="222222"/>
          <w:lang w:val="es-ES_tradnl"/>
        </w:rPr>
        <w:t>la presente resolución vía Sistema de Acceso a la Información Mexiquense</w:t>
      </w:r>
      <w:r w:rsidRPr="007D0AFC">
        <w:rPr>
          <w:rFonts w:ascii="Palatino Linotype" w:hAnsi="Palatino Linotype" w:cs="Arial"/>
          <w:b/>
          <w:bCs/>
          <w:color w:val="222222"/>
          <w:lang w:val="es-ES_tradnl"/>
        </w:rPr>
        <w:t xml:space="preserve"> (SAIMEX)</w:t>
      </w:r>
      <w:r w:rsidRPr="007D0AFC">
        <w:rPr>
          <w:rFonts w:ascii="Palatino Linotype" w:hAnsi="Palatino Linotype" w:cs="Arial"/>
          <w:color w:val="222222"/>
          <w:lang w:val="es-ES_tradnl"/>
        </w:rPr>
        <w:t>.</w:t>
      </w:r>
    </w:p>
    <w:p w:rsidR="005650C2" w:rsidRPr="007D0AFC" w:rsidRDefault="005650C2" w:rsidP="005650C2">
      <w:pPr>
        <w:spacing w:line="360" w:lineRule="auto"/>
        <w:rPr>
          <w:rFonts w:ascii="Palatino Linotype" w:eastAsia="MS Mincho" w:hAnsi="Palatino Linotype"/>
          <w:lang w:eastAsia="es-ES"/>
        </w:rPr>
      </w:pPr>
    </w:p>
    <w:p w:rsidR="005650C2" w:rsidRPr="007D0AFC" w:rsidRDefault="005650C2" w:rsidP="005650C2">
      <w:pPr>
        <w:shd w:val="clear" w:color="auto" w:fill="FFFFFF"/>
        <w:spacing w:line="360" w:lineRule="auto"/>
        <w:jc w:val="both"/>
        <w:rPr>
          <w:rFonts w:ascii="Palatino Linotype" w:hAnsi="Palatino Linotype"/>
          <w:color w:val="000000" w:themeColor="text1"/>
          <w:lang w:val="es-ES_tradnl" w:eastAsia="es-ES"/>
        </w:rPr>
      </w:pPr>
      <w:r w:rsidRPr="007D0AFC">
        <w:rPr>
          <w:rFonts w:ascii="Palatino Linotype" w:hAnsi="Palatino Linotype" w:cs="Arial"/>
          <w:b/>
          <w:lang w:val="es-ES_tradnl" w:eastAsia="es-ES"/>
        </w:rPr>
        <w:t xml:space="preserve">QUINTO. </w:t>
      </w:r>
      <w:r w:rsidRPr="007D0AFC">
        <w:rPr>
          <w:rFonts w:ascii="Palatino Linotype" w:hAnsi="Palatino Linotype"/>
          <w:b/>
          <w:bCs/>
          <w:color w:val="222222"/>
          <w:lang w:eastAsia="es-ES"/>
        </w:rPr>
        <w:t xml:space="preserve">Notifíquese </w:t>
      </w:r>
      <w:r w:rsidRPr="007D0AFC">
        <w:rPr>
          <w:rFonts w:ascii="Palatino Linotype" w:hAnsi="Palatino Linotype"/>
          <w:bCs/>
          <w:color w:val="222222"/>
          <w:lang w:eastAsia="es-ES"/>
        </w:rPr>
        <w:t xml:space="preserve">al </w:t>
      </w:r>
      <w:r w:rsidRPr="007D0AFC">
        <w:rPr>
          <w:rFonts w:ascii="Palatino Linotype" w:hAnsi="Palatino Linotype"/>
          <w:b/>
          <w:bCs/>
          <w:color w:val="222222"/>
          <w:lang w:eastAsia="es-ES"/>
        </w:rPr>
        <w:t>RECURRENTE</w:t>
      </w:r>
      <w:r w:rsidRPr="007D0AFC">
        <w:rPr>
          <w:rFonts w:ascii="Palatino Linotype" w:hAnsi="Palatino Linotype"/>
          <w:bCs/>
          <w:color w:val="222222"/>
          <w:lang w:eastAsia="es-ES"/>
        </w:rPr>
        <w:t xml:space="preserve"> </w:t>
      </w:r>
      <w:r w:rsidRPr="007D0AFC">
        <w:rPr>
          <w:rFonts w:ascii="Palatino Linotype" w:hAnsi="Palatino Linotype"/>
          <w:lang w:val="es-ES_tradnl" w:eastAsia="es-ES"/>
        </w:rPr>
        <w:t xml:space="preserve">la presente resolución vía </w:t>
      </w:r>
      <w:r w:rsidRPr="007D0AFC">
        <w:rPr>
          <w:rFonts w:ascii="Palatino Linotype" w:hAnsi="Palatino Linotype" w:cs="Arial"/>
          <w:lang w:val="es-ES_tradnl" w:eastAsia="es-ES"/>
        </w:rPr>
        <w:t xml:space="preserve">Sistema de Acceso a la Información Mexiquense </w:t>
      </w:r>
      <w:r w:rsidRPr="007D0AFC">
        <w:rPr>
          <w:rFonts w:ascii="Palatino Linotype" w:hAnsi="Palatino Linotype" w:cs="Arial"/>
          <w:b/>
          <w:lang w:val="es-ES_tradnl" w:eastAsia="es-ES"/>
        </w:rPr>
        <w:t>(SAIMEX).</w:t>
      </w:r>
    </w:p>
    <w:p w:rsidR="005650C2" w:rsidRPr="007D0AFC" w:rsidRDefault="005650C2" w:rsidP="005650C2">
      <w:pPr>
        <w:spacing w:line="360" w:lineRule="auto"/>
        <w:jc w:val="both"/>
        <w:rPr>
          <w:rFonts w:ascii="Palatino Linotype" w:eastAsia="MS Mincho" w:hAnsi="Palatino Linotype"/>
          <w:b/>
          <w:lang w:val="es-MX" w:eastAsia="es-ES"/>
        </w:rPr>
      </w:pPr>
    </w:p>
    <w:p w:rsidR="005650C2" w:rsidRPr="007D0AFC" w:rsidRDefault="005650C2" w:rsidP="005650C2">
      <w:pPr>
        <w:spacing w:line="360" w:lineRule="auto"/>
        <w:jc w:val="both"/>
        <w:rPr>
          <w:rFonts w:ascii="Palatino Linotype" w:eastAsia="MS Mincho" w:hAnsi="Palatino Linotype"/>
          <w:lang w:eastAsia="es-ES"/>
        </w:rPr>
      </w:pPr>
      <w:r w:rsidRPr="007D0AFC">
        <w:rPr>
          <w:rFonts w:ascii="Palatino Linotype" w:eastAsia="MS Mincho" w:hAnsi="Palatino Linotype"/>
          <w:b/>
          <w:lang w:val="es-MX" w:eastAsia="es-ES"/>
        </w:rPr>
        <w:t>QUINTO.</w:t>
      </w:r>
      <w:r w:rsidRPr="007D0AFC">
        <w:rPr>
          <w:rFonts w:ascii="Palatino Linotype" w:eastAsia="MS Mincho" w:hAnsi="Palatino Linotype"/>
          <w:lang w:val="es-MX" w:eastAsia="es-ES"/>
        </w:rPr>
        <w:t xml:space="preserve"> </w:t>
      </w:r>
      <w:r w:rsidRPr="007D0AFC">
        <w:rPr>
          <w:rFonts w:ascii="Palatino Linotype" w:eastAsia="MS Mincho" w:hAnsi="Palatino Linotype"/>
          <w:lang w:eastAsia="es-ES"/>
        </w:rPr>
        <w:t xml:space="preserve">Se hace del conocimiento del </w:t>
      </w:r>
      <w:r w:rsidRPr="007D0AFC">
        <w:rPr>
          <w:rFonts w:ascii="Palatino Linotype" w:eastAsia="MS Mincho" w:hAnsi="Palatino Linotype"/>
          <w:b/>
          <w:lang w:eastAsia="es-ES"/>
        </w:rPr>
        <w:t>RECURRENTE</w:t>
      </w:r>
      <w:r w:rsidRPr="007D0AFC">
        <w:rPr>
          <w:rFonts w:ascii="Palatino Linotype" w:eastAsia="MS Mincho" w:hAnsi="Palatino Linotype"/>
          <w:lang w:eastAsia="es-ES"/>
        </w:rPr>
        <w:t xml:space="preserve"> que, de conformidad con lo establecido en el artículo 196 de la Ley de Transparencia y Acceso a la Información Pública del Estado de México y Municipios, en caso de que considere que la </w:t>
      </w:r>
      <w:r w:rsidRPr="007D0AFC">
        <w:rPr>
          <w:rFonts w:ascii="Palatino Linotype" w:eastAsia="MS Mincho" w:hAnsi="Palatino Linotype"/>
          <w:lang w:eastAsia="es-ES"/>
        </w:rPr>
        <w:lastRenderedPageBreak/>
        <w:t xml:space="preserve">resolución le cause algún perjuicio podrá impugnarla </w:t>
      </w:r>
      <w:r w:rsidRPr="007D0AFC">
        <w:rPr>
          <w:rFonts w:ascii="Palatino Linotype" w:eastAsia="MS Mincho" w:hAnsi="Palatino Linotype"/>
          <w:bCs/>
          <w:lang w:eastAsia="es-ES"/>
        </w:rPr>
        <w:t>vía juicio de amparo</w:t>
      </w:r>
      <w:r w:rsidRPr="007D0AFC">
        <w:rPr>
          <w:rFonts w:ascii="Palatino Linotype" w:eastAsia="MS Mincho" w:hAnsi="Palatino Linotype"/>
          <w:lang w:eastAsia="es-ES"/>
        </w:rPr>
        <w:t xml:space="preserve"> en los términos de las leyes aplicables.</w:t>
      </w:r>
    </w:p>
    <w:p w:rsidR="00715B5A" w:rsidRPr="007D0AFC" w:rsidRDefault="00715B5A" w:rsidP="005650C2">
      <w:pPr>
        <w:spacing w:line="360" w:lineRule="auto"/>
        <w:jc w:val="both"/>
        <w:rPr>
          <w:rFonts w:ascii="Palatino Linotype" w:eastAsia="MS Mincho" w:hAnsi="Palatino Linotype"/>
          <w:lang w:eastAsia="es-ES"/>
        </w:rPr>
      </w:pPr>
    </w:p>
    <w:p w:rsidR="00715B5A" w:rsidRPr="007D0AFC" w:rsidRDefault="00715B5A" w:rsidP="005650C2">
      <w:pPr>
        <w:spacing w:line="360" w:lineRule="auto"/>
        <w:jc w:val="both"/>
        <w:rPr>
          <w:rFonts w:ascii="Palatino Linotype" w:eastAsia="Calibri" w:hAnsi="Palatino Linotype" w:cs="Arial"/>
          <w:lang w:eastAsia="es-ES"/>
        </w:rPr>
      </w:pPr>
    </w:p>
    <w:p w:rsidR="00F745F9" w:rsidRPr="00264C24" w:rsidRDefault="00715B5A" w:rsidP="005650C2">
      <w:pPr>
        <w:spacing w:line="360" w:lineRule="auto"/>
        <w:jc w:val="both"/>
        <w:rPr>
          <w:rFonts w:ascii="Palatino Linotype" w:eastAsia="Palatino Linotype" w:hAnsi="Palatino Linotype" w:cs="Palatino Linotype"/>
        </w:rPr>
      </w:pPr>
      <w:r w:rsidRPr="007D0AFC">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7D0AFC" w:rsidRPr="007D0AFC">
        <w:rPr>
          <w:rStyle w:val="Referenciasutil"/>
          <w:rFonts w:ascii="Palatino Linotype" w:hAnsi="Palatino Linotype"/>
          <w:color w:val="auto"/>
        </w:rPr>
        <w:t xml:space="preserve">ÍREZ PEÑA, EN LA DÉCIMA OCTAVA </w:t>
      </w:r>
      <w:r w:rsidRPr="007D0AFC">
        <w:rPr>
          <w:rStyle w:val="Referenciasutil"/>
          <w:rFonts w:ascii="Palatino Linotype" w:hAnsi="Palatino Linotype"/>
          <w:color w:val="auto"/>
        </w:rPr>
        <w:t>SESIÓN ORDINARIA CELEBRADA EL DIECISIETE (17) DE MAYO DE DOS MIL VEINTITRÉS, ANTE EL SECRETARIO TÉCNICO DEL PLENO ALEXIS TAPIA RAMÍREZ</w:t>
      </w:r>
    </w:p>
    <w:sectPr w:rsidR="00F745F9" w:rsidRPr="00264C24">
      <w:headerReference w:type="default" r:id="rId79"/>
      <w:footerReference w:type="default" r:id="rId80"/>
      <w:headerReference w:type="first" r:id="rId81"/>
      <w:footerReference w:type="first" r:id="rId82"/>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504" w:rsidRDefault="00166504">
      <w:r>
        <w:separator/>
      </w:r>
    </w:p>
  </w:endnote>
  <w:endnote w:type="continuationSeparator" w:id="0">
    <w:p w:rsidR="00166504" w:rsidRDefault="0016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97" w:rsidRDefault="003D369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7B565E">
      <w:rPr>
        <w:rFonts w:ascii="Palatino Linotype" w:eastAsia="Palatino Linotype" w:hAnsi="Palatino Linotype" w:cs="Palatino Linotype"/>
        <w:b/>
        <w:noProof/>
        <w:color w:val="000000"/>
      </w:rPr>
      <w:t>45</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7B565E">
      <w:rPr>
        <w:rFonts w:ascii="Palatino Linotype" w:eastAsia="Palatino Linotype" w:hAnsi="Palatino Linotype" w:cs="Palatino Linotype"/>
        <w:b/>
        <w:noProof/>
        <w:color w:val="000000"/>
      </w:rPr>
      <w:t>46</w:t>
    </w:r>
    <w:r>
      <w:rPr>
        <w:rFonts w:ascii="Palatino Linotype" w:eastAsia="Palatino Linotype" w:hAnsi="Palatino Linotype" w:cs="Palatino Linotype"/>
        <w:b/>
        <w:color w:val="000000"/>
      </w:rPr>
      <w:fldChar w:fldCharType="end"/>
    </w:r>
  </w:p>
  <w:p w:rsidR="003D3697" w:rsidRDefault="003D3697">
    <w:pPr>
      <w:pBdr>
        <w:top w:val="nil"/>
        <w:left w:val="nil"/>
        <w:bottom w:val="nil"/>
        <w:right w:val="nil"/>
        <w:between w:val="nil"/>
      </w:pBdr>
      <w:tabs>
        <w:tab w:val="center" w:pos="4252"/>
        <w:tab w:val="right" w:pos="8504"/>
      </w:tabs>
      <w:rPr>
        <w:color w:val="000000"/>
      </w:rPr>
    </w:pPr>
  </w:p>
  <w:p w:rsidR="003D3697" w:rsidRDefault="003D369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97" w:rsidRDefault="003D369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B565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B565E">
      <w:rPr>
        <w:rFonts w:ascii="Arial" w:eastAsia="Arial" w:hAnsi="Arial" w:cs="Arial"/>
        <w:b/>
        <w:noProof/>
        <w:color w:val="000000"/>
        <w:sz w:val="20"/>
        <w:szCs w:val="20"/>
      </w:rPr>
      <w:t>46</w:t>
    </w:r>
    <w:r>
      <w:rPr>
        <w:rFonts w:ascii="Arial" w:eastAsia="Arial" w:hAnsi="Arial" w:cs="Arial"/>
        <w:b/>
        <w:color w:val="000000"/>
        <w:sz w:val="20"/>
        <w:szCs w:val="20"/>
      </w:rPr>
      <w:fldChar w:fldCharType="end"/>
    </w:r>
  </w:p>
  <w:p w:rsidR="003D3697" w:rsidRDefault="003D369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504" w:rsidRDefault="00166504">
      <w:r>
        <w:separator/>
      </w:r>
    </w:p>
  </w:footnote>
  <w:footnote w:type="continuationSeparator" w:id="0">
    <w:p w:rsidR="00166504" w:rsidRDefault="00166504">
      <w:r>
        <w:continuationSeparator/>
      </w:r>
    </w:p>
  </w:footnote>
  <w:footnote w:id="1">
    <w:p w:rsidR="003D3697" w:rsidRDefault="003D3697">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179. El recurso de revisión es un medio de protección que la Ley otorga a los particulares, para hacer valer su derecho de acceso a la información pública, y procederá en contra de las siguientes causas: </w:t>
      </w:r>
    </w:p>
    <w:p w:rsidR="003D3697" w:rsidRDefault="003D3697">
      <w:pPr>
        <w:pBdr>
          <w:top w:val="nil"/>
          <w:left w:val="nil"/>
          <w:bottom w:val="nil"/>
          <w:right w:val="nil"/>
          <w:between w:val="nil"/>
        </w:pBdr>
        <w:tabs>
          <w:tab w:val="left" w:pos="6300"/>
        </w:tabs>
        <w:jc w:val="both"/>
        <w:rPr>
          <w:rFonts w:ascii="Cambria" w:eastAsia="Cambria" w:hAnsi="Cambria" w:cs="Cambria"/>
          <w:color w:val="000000"/>
          <w:sz w:val="20"/>
          <w:szCs w:val="20"/>
        </w:rPr>
      </w:pPr>
      <w:r>
        <w:rPr>
          <w:rFonts w:ascii="Cambria" w:eastAsia="Cambria" w:hAnsi="Cambria" w:cs="Cambria"/>
          <w:color w:val="000000"/>
          <w:sz w:val="20"/>
          <w:szCs w:val="20"/>
        </w:rPr>
        <w:t>(…)</w:t>
      </w:r>
    </w:p>
    <w:p w:rsidR="003D3697" w:rsidRDefault="003D3697" w:rsidP="00C4717C">
      <w:pPr>
        <w:pBdr>
          <w:top w:val="nil"/>
          <w:left w:val="nil"/>
          <w:bottom w:val="nil"/>
          <w:right w:val="nil"/>
          <w:between w:val="nil"/>
        </w:pBdr>
        <w:tabs>
          <w:tab w:val="left" w:pos="6300"/>
        </w:tabs>
        <w:jc w:val="both"/>
        <w:rPr>
          <w:rFonts w:ascii="Cambria" w:eastAsia="Cambria" w:hAnsi="Cambria" w:cs="Cambria"/>
          <w:color w:val="000000"/>
          <w:sz w:val="20"/>
          <w:szCs w:val="20"/>
        </w:rPr>
      </w:pPr>
      <w:r w:rsidRPr="00F64381">
        <w:rPr>
          <w:rFonts w:ascii="Cambria" w:eastAsia="Cambria" w:hAnsi="Cambria" w:cs="Cambria"/>
          <w:color w:val="000000"/>
          <w:sz w:val="20"/>
          <w:szCs w:val="20"/>
        </w:rPr>
        <w:t>IV. La declaración de incompetencia por el sujeto obligado;</w:t>
      </w:r>
      <w:r>
        <w:rPr>
          <w:rFonts w:ascii="Cambria" w:eastAsia="Cambria" w:hAnsi="Cambria" w:cs="Cambria"/>
          <w:color w:val="000000"/>
          <w:sz w:val="20"/>
          <w:szCs w:val="20"/>
        </w:rPr>
        <w:tab/>
      </w:r>
    </w:p>
    <w:p w:rsidR="003D3697" w:rsidRDefault="003D3697">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rsidR="003D3697" w:rsidRDefault="003D3697">
      <w:pPr>
        <w:pBdr>
          <w:top w:val="nil"/>
          <w:left w:val="nil"/>
          <w:bottom w:val="nil"/>
          <w:right w:val="nil"/>
          <w:between w:val="nil"/>
        </w:pBdr>
        <w:jc w:val="both"/>
        <w:rPr>
          <w:rFonts w:ascii="Cambria" w:eastAsia="Cambria" w:hAnsi="Cambria" w:cs="Cambria"/>
          <w:color w:val="000000"/>
          <w:sz w:val="20"/>
          <w:szCs w:val="20"/>
        </w:rPr>
      </w:pPr>
    </w:p>
    <w:p w:rsidR="003D3697" w:rsidRDefault="003D3697">
      <w:pPr>
        <w:pBdr>
          <w:top w:val="nil"/>
          <w:left w:val="nil"/>
          <w:bottom w:val="nil"/>
          <w:right w:val="nil"/>
          <w:between w:val="nil"/>
        </w:pBdr>
        <w:jc w:val="both"/>
        <w:rPr>
          <w:rFonts w:ascii="Cambria" w:eastAsia="Cambria" w:hAnsi="Cambria" w:cs="Cambria"/>
          <w:color w:val="000000"/>
          <w:sz w:val="20"/>
          <w:szCs w:val="20"/>
        </w:rPr>
      </w:pPr>
    </w:p>
  </w:footnote>
  <w:footnote w:id="2">
    <w:p w:rsidR="003D3697" w:rsidRDefault="003D3697">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3">
    <w:p w:rsidR="003D3697" w:rsidRDefault="003D3697">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4">
    <w:p w:rsidR="003D3697" w:rsidRDefault="003D3697">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3D3697" w:rsidRDefault="003D3697">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w:t>
      </w:r>
      <w:proofErr w:type="spellStart"/>
      <w:r>
        <w:rPr>
          <w:rFonts w:ascii="Palatino Linotype" w:eastAsia="Palatino Linotype" w:hAnsi="Palatino Linotype" w:cs="Palatino Linotype"/>
          <w:color w:val="000000"/>
          <w:sz w:val="18"/>
          <w:szCs w:val="18"/>
        </w:rPr>
        <w:t>Parr</w:t>
      </w:r>
      <w:proofErr w:type="spellEnd"/>
      <w:r>
        <w:rPr>
          <w:rFonts w:ascii="Palatino Linotype" w:eastAsia="Palatino Linotype" w:hAnsi="Palatino Linotype" w:cs="Palatino Linotype"/>
          <w:color w:val="000000"/>
          <w:sz w:val="18"/>
          <w:szCs w:val="18"/>
        </w:rPr>
        <w:t>. 87.</w:t>
      </w:r>
    </w:p>
  </w:footnote>
  <w:footnote w:id="6">
    <w:p w:rsidR="003D3697" w:rsidRDefault="003D3697">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rsidR="003D3697" w:rsidRDefault="003D3697">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3D3697" w:rsidRDefault="003D3697">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rsidR="003D3697" w:rsidRDefault="003D3697">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3D3697" w:rsidRDefault="003D3697">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rsidR="003D3697" w:rsidRPr="00030DD5" w:rsidRDefault="003D3697" w:rsidP="00030DD5">
      <w:pPr>
        <w:pStyle w:val="Textonotapie"/>
        <w:jc w:val="both"/>
        <w:rPr>
          <w:szCs w:val="24"/>
        </w:rPr>
      </w:pPr>
      <w:r>
        <w:rPr>
          <w:rStyle w:val="Refdenotaalpie"/>
        </w:rPr>
        <w:footnoteRef/>
      </w:r>
      <w:r>
        <w:t xml:space="preserve"> </w:t>
      </w:r>
      <w:r w:rsidRPr="00030DD5">
        <w:rPr>
          <w:b/>
          <w:szCs w:val="24"/>
        </w:rPr>
        <w:t>Artículo 167</w:t>
      </w:r>
      <w:r w:rsidRPr="00030DD5">
        <w:rPr>
          <w:szCs w:val="24"/>
        </w:rPr>
        <w:t>. Cuando las unidades de transparencia determinen la notoria incompetencia por parte de</w:t>
      </w:r>
    </w:p>
    <w:p w:rsidR="003D3697" w:rsidRPr="00030DD5" w:rsidRDefault="003D3697" w:rsidP="00030DD5">
      <w:pPr>
        <w:pStyle w:val="Textonotapie"/>
        <w:jc w:val="both"/>
        <w:rPr>
          <w:szCs w:val="24"/>
        </w:rPr>
      </w:pPr>
      <w:r w:rsidRPr="00030DD5">
        <w:rPr>
          <w:szCs w:val="24"/>
        </w:rPr>
        <w:t>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3D3697" w:rsidRPr="00030DD5" w:rsidRDefault="003D3697" w:rsidP="00030DD5">
      <w:pPr>
        <w:pStyle w:val="Textonotapie"/>
        <w:jc w:val="both"/>
        <w:rPr>
          <w:szCs w:val="24"/>
          <w:lang w:val="es-ES"/>
        </w:rPr>
      </w:pPr>
      <w:r w:rsidRPr="00030DD5">
        <w:rPr>
          <w:szCs w:val="24"/>
          <w:lang w:val="es-ES"/>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3D3697" w:rsidRPr="00030DD5" w:rsidRDefault="003D3697" w:rsidP="00030DD5">
      <w:pPr>
        <w:pStyle w:val="Textonotapie"/>
        <w:jc w:val="both"/>
        <w:rPr>
          <w:lang w:val="es-ES"/>
        </w:rPr>
      </w:pPr>
      <w:r w:rsidRPr="00030DD5">
        <w:rPr>
          <w:szCs w:val="24"/>
          <w:lang w:val="es-ES"/>
        </w:rPr>
        <w:t>Si transcurrido el plazo señalado en el primer párrafo de este artículo, el sujeto obligado no declina la competencia en los términos establecidos, podrá canalizar la solicitud ante el sujeto obligado competente.</w:t>
      </w:r>
    </w:p>
  </w:footnote>
  <w:footnote w:id="8">
    <w:p w:rsidR="003D3697" w:rsidRPr="006D07AB" w:rsidRDefault="003D3697">
      <w:pPr>
        <w:pStyle w:val="Textonotapie"/>
        <w:rPr>
          <w:lang w:val="es-ES"/>
        </w:rPr>
      </w:pPr>
      <w:r>
        <w:rPr>
          <w:rStyle w:val="Refdenotaalpie"/>
        </w:rPr>
        <w:footnoteRef/>
      </w:r>
      <w:r>
        <w:t xml:space="preserve"> </w:t>
      </w:r>
      <w:hyperlink r:id="rId1" w:history="1">
        <w:r w:rsidRPr="005C2F3F">
          <w:rPr>
            <w:rStyle w:val="Hipervnculo"/>
          </w:rPr>
          <w:t>https://ecatepec.gob.mx/websiteecatepec/public/documents/ley_reglamento/FILJHN4xJxV7x2lH.pdf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97" w:rsidRDefault="003D3697">
    <w:pPr>
      <w:widowControl w:val="0"/>
      <w:pBdr>
        <w:top w:val="nil"/>
        <w:left w:val="nil"/>
        <w:bottom w:val="nil"/>
        <w:right w:val="nil"/>
        <w:between w:val="nil"/>
      </w:pBdr>
      <w:spacing w:line="276" w:lineRule="auto"/>
      <w:rPr>
        <w:rFonts w:ascii="Cambria" w:eastAsia="Cambria" w:hAnsi="Cambria" w:cs="Cambria"/>
        <w:color w:val="000000"/>
      </w:rPr>
    </w:pPr>
  </w:p>
  <w:tbl>
    <w:tblPr>
      <w:tblStyle w:val="1"/>
      <w:tblW w:w="6447" w:type="dxa"/>
      <w:tblInd w:w="2964" w:type="dxa"/>
      <w:tblLayout w:type="fixed"/>
      <w:tblLook w:val="0400" w:firstRow="0" w:lastRow="0" w:firstColumn="0" w:lastColumn="0" w:noHBand="0" w:noVBand="1"/>
    </w:tblPr>
    <w:tblGrid>
      <w:gridCol w:w="2701"/>
      <w:gridCol w:w="3746"/>
    </w:tblGrid>
    <w:tr w:rsidR="003D3697">
      <w:tc>
        <w:tcPr>
          <w:tcW w:w="2701" w:type="dxa"/>
          <w:vAlign w:val="center"/>
        </w:tcPr>
        <w:p w:rsidR="003D3697" w:rsidRDefault="003D369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46" w:type="dxa"/>
          <w:vAlign w:val="center"/>
        </w:tcPr>
        <w:p w:rsidR="003D3697" w:rsidRDefault="00715B5A" w:rsidP="008F2766">
          <w:pPr>
            <w:rPr>
              <w:rFonts w:ascii="Palatino Linotype" w:eastAsia="Palatino Linotype" w:hAnsi="Palatino Linotype" w:cs="Palatino Linotype"/>
              <w:b/>
            </w:rPr>
          </w:pPr>
          <w:r w:rsidRPr="008F2766">
            <w:rPr>
              <w:rFonts w:ascii="Palatino Linotype" w:eastAsia="Palatino Linotype" w:hAnsi="Palatino Linotype" w:cs="Palatino Linotype"/>
              <w:b/>
              <w:bCs/>
            </w:rPr>
            <w:t>01898/INFOEM/IP/RR/2023</w:t>
          </w:r>
          <w:r>
            <w:rPr>
              <w:rFonts w:ascii="Palatino Linotype" w:eastAsia="Palatino Linotype" w:hAnsi="Palatino Linotype" w:cs="Palatino Linotype"/>
              <w:b/>
              <w:bCs/>
            </w:rPr>
            <w:t xml:space="preserve"> y Acumulados.</w:t>
          </w:r>
        </w:p>
      </w:tc>
    </w:tr>
    <w:tr w:rsidR="003D3697">
      <w:trPr>
        <w:trHeight w:val="228"/>
      </w:trPr>
      <w:tc>
        <w:tcPr>
          <w:tcW w:w="2701" w:type="dxa"/>
          <w:vAlign w:val="center"/>
        </w:tcPr>
        <w:p w:rsidR="003D3697" w:rsidRDefault="003D369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46" w:type="dxa"/>
          <w:vAlign w:val="center"/>
        </w:tcPr>
        <w:p w:rsidR="003D3697" w:rsidRDefault="003D3697">
          <w:pPr>
            <w:jc w:val="both"/>
            <w:rPr>
              <w:rFonts w:ascii="Palatino Linotype" w:eastAsia="Palatino Linotype" w:hAnsi="Palatino Linotype" w:cs="Palatino Linotype"/>
              <w:b/>
            </w:rPr>
          </w:pPr>
          <w:r w:rsidRPr="008F2766">
            <w:rPr>
              <w:rFonts w:ascii="Palatino Linotype" w:eastAsia="Palatino Linotype" w:hAnsi="Palatino Linotype" w:cs="Palatino Linotype"/>
              <w:b/>
            </w:rPr>
            <w:t>Sistema Municipal Para el Desarrollo Integral de la Familia de Ecatepec de Morelos</w:t>
          </w:r>
        </w:p>
      </w:tc>
    </w:tr>
    <w:tr w:rsidR="003D3697">
      <w:tc>
        <w:tcPr>
          <w:tcW w:w="2701" w:type="dxa"/>
          <w:vAlign w:val="center"/>
        </w:tcPr>
        <w:p w:rsidR="003D3697" w:rsidRDefault="003D369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46" w:type="dxa"/>
          <w:vAlign w:val="center"/>
        </w:tcPr>
        <w:p w:rsidR="003D3697" w:rsidRDefault="003D3697">
          <w:pPr>
            <w:ind w:right="-533"/>
            <w:rPr>
              <w:rFonts w:ascii="Palatino Linotype" w:eastAsia="Palatino Linotype" w:hAnsi="Palatino Linotype" w:cs="Palatino Linotype"/>
              <w:b/>
            </w:rPr>
          </w:pPr>
          <w:r>
            <w:rPr>
              <w:rFonts w:ascii="Palatino Linotype" w:eastAsia="Palatino Linotype" w:hAnsi="Palatino Linotype" w:cs="Palatino Linotype"/>
              <w:b/>
            </w:rPr>
            <w:t xml:space="preserve">María del Rosario Mejía Ayala  </w:t>
          </w:r>
        </w:p>
      </w:tc>
    </w:tr>
  </w:tbl>
  <w:p w:rsidR="003D3697" w:rsidRDefault="003D3697">
    <w:pPr>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-1275079</wp:posOffset>
          </wp:positionV>
          <wp:extent cx="7635875" cy="9943465"/>
          <wp:effectExtent l="0" t="0" r="0" b="0"/>
          <wp:wrapNone/>
          <wp:docPr id="2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p w:rsidR="003D3697" w:rsidRDefault="003D3697">
    <w:pPr>
      <w:pBdr>
        <w:top w:val="nil"/>
        <w:left w:val="nil"/>
        <w:bottom w:val="nil"/>
        <w:right w:val="nil"/>
        <w:between w:val="nil"/>
      </w:pBdr>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97" w:rsidRDefault="003D3697">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7B9C78B7" wp14:editId="3CCFEF1B">
          <wp:simplePos x="0" y="0"/>
          <wp:positionH relativeFrom="column">
            <wp:posOffset>-1080134</wp:posOffset>
          </wp:positionH>
          <wp:positionV relativeFrom="paragraph">
            <wp:posOffset>-86359</wp:posOffset>
          </wp:positionV>
          <wp:extent cx="7635875" cy="9943465"/>
          <wp:effectExtent l="0" t="0" r="0" b="0"/>
          <wp:wrapNone/>
          <wp:docPr id="2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2"/>
      <w:tblW w:w="6669" w:type="dxa"/>
      <w:tblInd w:w="3256" w:type="dxa"/>
      <w:tblLayout w:type="fixed"/>
      <w:tblLook w:val="0400" w:firstRow="0" w:lastRow="0" w:firstColumn="0" w:lastColumn="0" w:noHBand="0" w:noVBand="1"/>
    </w:tblPr>
    <w:tblGrid>
      <w:gridCol w:w="2693"/>
      <w:gridCol w:w="3976"/>
    </w:tblGrid>
    <w:tr w:rsidR="003D3697">
      <w:trPr>
        <w:trHeight w:val="277"/>
      </w:trPr>
      <w:tc>
        <w:tcPr>
          <w:tcW w:w="2693" w:type="dxa"/>
          <w:vAlign w:val="center"/>
        </w:tcPr>
        <w:p w:rsidR="003D3697" w:rsidRDefault="003D369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76" w:type="dxa"/>
          <w:vAlign w:val="center"/>
        </w:tcPr>
        <w:p w:rsidR="003D3697" w:rsidRDefault="003D3697" w:rsidP="008F2766">
          <w:pPr>
            <w:rPr>
              <w:rFonts w:ascii="Palatino Linotype" w:eastAsia="Palatino Linotype" w:hAnsi="Palatino Linotype" w:cs="Palatino Linotype"/>
              <w:b/>
            </w:rPr>
          </w:pPr>
          <w:r w:rsidRPr="008F2766">
            <w:rPr>
              <w:rFonts w:ascii="Palatino Linotype" w:eastAsia="Palatino Linotype" w:hAnsi="Palatino Linotype" w:cs="Palatino Linotype"/>
              <w:b/>
              <w:bCs/>
            </w:rPr>
            <w:t>01898/INFOEM/IP/RR/2023</w:t>
          </w:r>
          <w:r w:rsidR="00715B5A">
            <w:rPr>
              <w:rFonts w:ascii="Palatino Linotype" w:eastAsia="Palatino Linotype" w:hAnsi="Palatino Linotype" w:cs="Palatino Linotype"/>
              <w:b/>
              <w:bCs/>
            </w:rPr>
            <w:t xml:space="preserve"> y Acumulados.</w:t>
          </w:r>
        </w:p>
      </w:tc>
    </w:tr>
    <w:tr w:rsidR="003D3697">
      <w:tc>
        <w:tcPr>
          <w:tcW w:w="2693" w:type="dxa"/>
          <w:vAlign w:val="center"/>
        </w:tcPr>
        <w:p w:rsidR="003D3697" w:rsidRDefault="003D369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976" w:type="dxa"/>
          <w:vAlign w:val="center"/>
        </w:tcPr>
        <w:p w:rsidR="003D3697" w:rsidRDefault="001F1A3C">
          <w:pPr>
            <w:rPr>
              <w:rFonts w:ascii="Palatino Linotype" w:eastAsia="Palatino Linotype" w:hAnsi="Palatino Linotype" w:cs="Palatino Linotype"/>
              <w:b/>
            </w:rPr>
          </w:pPr>
          <w:r>
            <w:rPr>
              <w:rFonts w:ascii="Palatino Linotype" w:eastAsia="Palatino Linotype" w:hAnsi="Palatino Linotype" w:cs="Palatino Linotype"/>
              <w:b/>
              <w:bCs/>
            </w:rPr>
            <w:t>XXXXXXX</w:t>
          </w:r>
        </w:p>
      </w:tc>
    </w:tr>
    <w:tr w:rsidR="003D3697">
      <w:trPr>
        <w:trHeight w:val="252"/>
      </w:trPr>
      <w:tc>
        <w:tcPr>
          <w:tcW w:w="2693" w:type="dxa"/>
          <w:vAlign w:val="center"/>
        </w:tcPr>
        <w:p w:rsidR="003D3697" w:rsidRDefault="003D369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76" w:type="dxa"/>
          <w:vAlign w:val="center"/>
        </w:tcPr>
        <w:p w:rsidR="003D3697" w:rsidRDefault="003D3697" w:rsidP="00665E4F">
          <w:pPr>
            <w:jc w:val="both"/>
            <w:rPr>
              <w:rFonts w:ascii="Palatino Linotype" w:eastAsia="Palatino Linotype" w:hAnsi="Palatino Linotype" w:cs="Palatino Linotype"/>
              <w:b/>
            </w:rPr>
          </w:pPr>
          <w:r w:rsidRPr="008F2766">
            <w:rPr>
              <w:rFonts w:ascii="Palatino Linotype" w:eastAsia="Palatino Linotype" w:hAnsi="Palatino Linotype" w:cs="Palatino Linotype"/>
              <w:b/>
            </w:rPr>
            <w:t>Sistema Municipal Para el Desarrollo Integral de la Familia de Ecatepec de Morelos</w:t>
          </w:r>
        </w:p>
      </w:tc>
    </w:tr>
    <w:tr w:rsidR="003D3697">
      <w:tc>
        <w:tcPr>
          <w:tcW w:w="2693" w:type="dxa"/>
          <w:vAlign w:val="center"/>
        </w:tcPr>
        <w:p w:rsidR="003D3697" w:rsidRDefault="003D369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76" w:type="dxa"/>
          <w:vAlign w:val="center"/>
        </w:tcPr>
        <w:p w:rsidR="003D3697" w:rsidRDefault="003D3697">
          <w:pPr>
            <w:ind w:right="-533"/>
            <w:rPr>
              <w:rFonts w:ascii="Palatino Linotype" w:eastAsia="Palatino Linotype" w:hAnsi="Palatino Linotype" w:cs="Palatino Linotype"/>
              <w:b/>
            </w:rPr>
          </w:pPr>
          <w:r>
            <w:rPr>
              <w:rFonts w:ascii="Palatino Linotype" w:eastAsia="Palatino Linotype" w:hAnsi="Palatino Linotype" w:cs="Palatino Linotype"/>
              <w:b/>
            </w:rPr>
            <w:t>María del Rosario Mejía Ayala</w:t>
          </w:r>
        </w:p>
      </w:tc>
    </w:tr>
  </w:tbl>
  <w:p w:rsidR="003D3697" w:rsidRDefault="003D369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E15"/>
    <w:multiLevelType w:val="multilevel"/>
    <w:tmpl w:val="6124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537F5"/>
    <w:multiLevelType w:val="hybridMultilevel"/>
    <w:tmpl w:val="D42AF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04FA4"/>
    <w:multiLevelType w:val="hybridMultilevel"/>
    <w:tmpl w:val="F6A60884"/>
    <w:lvl w:ilvl="0" w:tplc="2DF8FB74">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D16803"/>
    <w:multiLevelType w:val="multilevel"/>
    <w:tmpl w:val="359A9D8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9F0CCA"/>
    <w:multiLevelType w:val="multilevel"/>
    <w:tmpl w:val="CABAF7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AF6DF8"/>
    <w:multiLevelType w:val="multilevel"/>
    <w:tmpl w:val="4314A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2E456C"/>
    <w:multiLevelType w:val="multilevel"/>
    <w:tmpl w:val="18248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174B8A"/>
    <w:multiLevelType w:val="hybridMultilevel"/>
    <w:tmpl w:val="FFB43302"/>
    <w:lvl w:ilvl="0" w:tplc="57D4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7C1701"/>
    <w:multiLevelType w:val="hybridMultilevel"/>
    <w:tmpl w:val="C0200C78"/>
    <w:lvl w:ilvl="0" w:tplc="D3920F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3B209BF"/>
    <w:multiLevelType w:val="hybridMultilevel"/>
    <w:tmpl w:val="2144B524"/>
    <w:lvl w:ilvl="0" w:tplc="69961DB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nsid w:val="272F69FE"/>
    <w:multiLevelType w:val="multilevel"/>
    <w:tmpl w:val="25BE547E"/>
    <w:lvl w:ilvl="0">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nsid w:val="27827121"/>
    <w:multiLevelType w:val="multilevel"/>
    <w:tmpl w:val="AAB20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364FF8"/>
    <w:multiLevelType w:val="hybridMultilevel"/>
    <w:tmpl w:val="3782D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5C476C"/>
    <w:multiLevelType w:val="multilevel"/>
    <w:tmpl w:val="98A21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4317490"/>
    <w:multiLevelType w:val="hybridMultilevel"/>
    <w:tmpl w:val="B23ADB2C"/>
    <w:lvl w:ilvl="0" w:tplc="92BE0B36">
      <w:start w:val="1"/>
      <w:numFmt w:val="decimal"/>
      <w:lvlText w:val="%1."/>
      <w:lvlJc w:val="left"/>
      <w:pPr>
        <w:ind w:left="4188"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007055"/>
    <w:multiLevelType w:val="hybridMultilevel"/>
    <w:tmpl w:val="03C27DA2"/>
    <w:lvl w:ilvl="0" w:tplc="05FCE63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397D2740"/>
    <w:multiLevelType w:val="hybridMultilevel"/>
    <w:tmpl w:val="DB0E2F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C72EF6"/>
    <w:multiLevelType w:val="hybridMultilevel"/>
    <w:tmpl w:val="AE0A5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7E7E48"/>
    <w:multiLevelType w:val="multilevel"/>
    <w:tmpl w:val="D6B43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6057DE6"/>
    <w:multiLevelType w:val="multilevel"/>
    <w:tmpl w:val="4E0803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6FF6C67"/>
    <w:multiLevelType w:val="multilevel"/>
    <w:tmpl w:val="18F60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FB871A6"/>
    <w:multiLevelType w:val="hybridMultilevel"/>
    <w:tmpl w:val="5E267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1E714CE"/>
    <w:multiLevelType w:val="hybridMultilevel"/>
    <w:tmpl w:val="CBC4C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D1C10C9"/>
    <w:multiLevelType w:val="multilevel"/>
    <w:tmpl w:val="58D682CC"/>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329362E"/>
    <w:multiLevelType w:val="multilevel"/>
    <w:tmpl w:val="8BA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3204EE"/>
    <w:multiLevelType w:val="hybridMultilevel"/>
    <w:tmpl w:val="969ECF5A"/>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num>
  <w:num w:numId="2">
    <w:abstractNumId w:val="6"/>
  </w:num>
  <w:num w:numId="3">
    <w:abstractNumId w:val="3"/>
  </w:num>
  <w:num w:numId="4">
    <w:abstractNumId w:val="26"/>
  </w:num>
  <w:num w:numId="5">
    <w:abstractNumId w:val="15"/>
  </w:num>
  <w:num w:numId="6">
    <w:abstractNumId w:val="20"/>
  </w:num>
  <w:num w:numId="7">
    <w:abstractNumId w:val="4"/>
  </w:num>
  <w:num w:numId="8">
    <w:abstractNumId w:val="12"/>
  </w:num>
  <w:num w:numId="9">
    <w:abstractNumId w:val="21"/>
  </w:num>
  <w:num w:numId="10">
    <w:abstractNumId w:val="5"/>
  </w:num>
  <w:num w:numId="11">
    <w:abstractNumId w:val="11"/>
  </w:num>
  <w:num w:numId="12">
    <w:abstractNumId w:val="25"/>
  </w:num>
  <w:num w:numId="13">
    <w:abstractNumId w:val="17"/>
  </w:num>
  <w:num w:numId="14">
    <w:abstractNumId w:val="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8"/>
  </w:num>
  <w:num w:numId="18">
    <w:abstractNumId w:val="28"/>
  </w:num>
  <w:num w:numId="19">
    <w:abstractNumId w:val="14"/>
  </w:num>
  <w:num w:numId="20">
    <w:abstractNumId w:val="7"/>
  </w:num>
  <w:num w:numId="21">
    <w:abstractNumId w:val="29"/>
  </w:num>
  <w:num w:numId="22">
    <w:abstractNumId w:val="19"/>
  </w:num>
  <w:num w:numId="23">
    <w:abstractNumId w:val="0"/>
  </w:num>
  <w:num w:numId="24">
    <w:abstractNumId w:val="27"/>
  </w:num>
  <w:num w:numId="25">
    <w:abstractNumId w:val="10"/>
  </w:num>
  <w:num w:numId="26">
    <w:abstractNumId w:val="9"/>
  </w:num>
  <w:num w:numId="27">
    <w:abstractNumId w:val="13"/>
  </w:num>
  <w:num w:numId="28">
    <w:abstractNumId w:val="16"/>
  </w:num>
  <w:num w:numId="29">
    <w:abstractNumId w:val="8"/>
  </w:num>
  <w:num w:numId="30">
    <w:abstractNumId w:val="2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F9"/>
    <w:rsid w:val="00030DD5"/>
    <w:rsid w:val="00061F89"/>
    <w:rsid w:val="000826E3"/>
    <w:rsid w:val="00123DAE"/>
    <w:rsid w:val="00141638"/>
    <w:rsid w:val="00145130"/>
    <w:rsid w:val="00157D4C"/>
    <w:rsid w:val="001619F5"/>
    <w:rsid w:val="00166504"/>
    <w:rsid w:val="001811F6"/>
    <w:rsid w:val="001B782D"/>
    <w:rsid w:val="001D5EC1"/>
    <w:rsid w:val="001F1A3C"/>
    <w:rsid w:val="001F1C20"/>
    <w:rsid w:val="00207008"/>
    <w:rsid w:val="00245590"/>
    <w:rsid w:val="00264C24"/>
    <w:rsid w:val="00265815"/>
    <w:rsid w:val="00267ECD"/>
    <w:rsid w:val="002938FC"/>
    <w:rsid w:val="00297F36"/>
    <w:rsid w:val="002A48F4"/>
    <w:rsid w:val="002D06FC"/>
    <w:rsid w:val="003019B5"/>
    <w:rsid w:val="00330985"/>
    <w:rsid w:val="00346B32"/>
    <w:rsid w:val="0036223C"/>
    <w:rsid w:val="00364CE2"/>
    <w:rsid w:val="003A241D"/>
    <w:rsid w:val="003C0F19"/>
    <w:rsid w:val="003C38F0"/>
    <w:rsid w:val="003C66EC"/>
    <w:rsid w:val="003D3697"/>
    <w:rsid w:val="003E3363"/>
    <w:rsid w:val="003F61CA"/>
    <w:rsid w:val="004505B8"/>
    <w:rsid w:val="004544AB"/>
    <w:rsid w:val="00471925"/>
    <w:rsid w:val="004B0827"/>
    <w:rsid w:val="004D5F72"/>
    <w:rsid w:val="004F746D"/>
    <w:rsid w:val="00504EAB"/>
    <w:rsid w:val="00510AF9"/>
    <w:rsid w:val="00532CD0"/>
    <w:rsid w:val="0055399D"/>
    <w:rsid w:val="005650C2"/>
    <w:rsid w:val="00576279"/>
    <w:rsid w:val="00594EB2"/>
    <w:rsid w:val="005A4C02"/>
    <w:rsid w:val="005E5C33"/>
    <w:rsid w:val="005F59B9"/>
    <w:rsid w:val="00600D09"/>
    <w:rsid w:val="00621CB3"/>
    <w:rsid w:val="00625D30"/>
    <w:rsid w:val="00634D45"/>
    <w:rsid w:val="006376E2"/>
    <w:rsid w:val="006579C6"/>
    <w:rsid w:val="00664545"/>
    <w:rsid w:val="00665E4F"/>
    <w:rsid w:val="00693EA0"/>
    <w:rsid w:val="006D07AB"/>
    <w:rsid w:val="00700937"/>
    <w:rsid w:val="00701B3D"/>
    <w:rsid w:val="00715B5A"/>
    <w:rsid w:val="00741961"/>
    <w:rsid w:val="00741B79"/>
    <w:rsid w:val="0075041C"/>
    <w:rsid w:val="00757922"/>
    <w:rsid w:val="0078454D"/>
    <w:rsid w:val="00796C01"/>
    <w:rsid w:val="007B565E"/>
    <w:rsid w:val="007C4A03"/>
    <w:rsid w:val="007D0AFC"/>
    <w:rsid w:val="007E63EB"/>
    <w:rsid w:val="007E6C5F"/>
    <w:rsid w:val="007F7EED"/>
    <w:rsid w:val="00810830"/>
    <w:rsid w:val="008169E1"/>
    <w:rsid w:val="00865DB7"/>
    <w:rsid w:val="008732A1"/>
    <w:rsid w:val="00897269"/>
    <w:rsid w:val="008B50C0"/>
    <w:rsid w:val="008E3D36"/>
    <w:rsid w:val="008F0098"/>
    <w:rsid w:val="008F1FE7"/>
    <w:rsid w:val="008F2723"/>
    <w:rsid w:val="008F2766"/>
    <w:rsid w:val="0090121A"/>
    <w:rsid w:val="00960718"/>
    <w:rsid w:val="00981034"/>
    <w:rsid w:val="00983C88"/>
    <w:rsid w:val="00993B0D"/>
    <w:rsid w:val="009A3044"/>
    <w:rsid w:val="009A318E"/>
    <w:rsid w:val="009E72D9"/>
    <w:rsid w:val="00A11331"/>
    <w:rsid w:val="00A14214"/>
    <w:rsid w:val="00A20C9D"/>
    <w:rsid w:val="00A35B28"/>
    <w:rsid w:val="00A523B4"/>
    <w:rsid w:val="00AB0F47"/>
    <w:rsid w:val="00AB5942"/>
    <w:rsid w:val="00AB767F"/>
    <w:rsid w:val="00AC4ADC"/>
    <w:rsid w:val="00AE68D8"/>
    <w:rsid w:val="00AF0A1D"/>
    <w:rsid w:val="00B149D5"/>
    <w:rsid w:val="00B25D7B"/>
    <w:rsid w:val="00B34489"/>
    <w:rsid w:val="00B510E8"/>
    <w:rsid w:val="00B56984"/>
    <w:rsid w:val="00B6126C"/>
    <w:rsid w:val="00B7509A"/>
    <w:rsid w:val="00B86571"/>
    <w:rsid w:val="00BA4A34"/>
    <w:rsid w:val="00C03B66"/>
    <w:rsid w:val="00C27ACF"/>
    <w:rsid w:val="00C4717C"/>
    <w:rsid w:val="00C54A17"/>
    <w:rsid w:val="00C866E2"/>
    <w:rsid w:val="00CE5F5C"/>
    <w:rsid w:val="00D0119C"/>
    <w:rsid w:val="00D273A2"/>
    <w:rsid w:val="00D44021"/>
    <w:rsid w:val="00D536C2"/>
    <w:rsid w:val="00D66486"/>
    <w:rsid w:val="00D777DA"/>
    <w:rsid w:val="00D9608C"/>
    <w:rsid w:val="00DF6B5C"/>
    <w:rsid w:val="00E0304D"/>
    <w:rsid w:val="00E043D2"/>
    <w:rsid w:val="00E13C51"/>
    <w:rsid w:val="00E13CFA"/>
    <w:rsid w:val="00E5209E"/>
    <w:rsid w:val="00E60FB1"/>
    <w:rsid w:val="00E743DA"/>
    <w:rsid w:val="00EA28A8"/>
    <w:rsid w:val="00EA4BB4"/>
    <w:rsid w:val="00EC2F08"/>
    <w:rsid w:val="00EE5870"/>
    <w:rsid w:val="00EE6CD5"/>
    <w:rsid w:val="00EF4C00"/>
    <w:rsid w:val="00F008A6"/>
    <w:rsid w:val="00F032A7"/>
    <w:rsid w:val="00F27174"/>
    <w:rsid w:val="00F55072"/>
    <w:rsid w:val="00F64381"/>
    <w:rsid w:val="00F745F9"/>
    <w:rsid w:val="00F92761"/>
    <w:rsid w:val="00FB0B4D"/>
    <w:rsid w:val="00FB1579"/>
    <w:rsid w:val="00FC1396"/>
    <w:rsid w:val="00FC26AB"/>
    <w:rsid w:val="00FC5468"/>
    <w:rsid w:val="00FD7817"/>
    <w:rsid w:val="00FE0836"/>
    <w:rsid w:val="00FE4775"/>
    <w:rsid w:val="00FF1E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FAF40B-1DE3-4A54-AE9A-D63B900F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Tablaconcuadrcula1">
    <w:name w:val="Tabla con cuadrícula1"/>
    <w:basedOn w:val="Tablanormal"/>
    <w:next w:val="Tablaconcuadrcula"/>
    <w:uiPriority w:val="59"/>
    <w:rsid w:val="00F92F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39"/>
    <w:rsid w:val="00F92F4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15" w:type="dxa"/>
        <w:bottom w:w="0" w:type="dxa"/>
        <w:right w:w="115" w:type="dxa"/>
      </w:tblCellMar>
    </w:tblPr>
  </w:style>
  <w:style w:type="table" w:customStyle="1" w:styleId="2">
    <w:name w:val="2"/>
    <w:basedOn w:val="TableNormal"/>
    <w:tblPr>
      <w:tblStyleRowBandSize w:val="1"/>
      <w:tblStyleColBandSize w:val="1"/>
      <w:tblCellMar>
        <w:top w:w="0" w:type="dxa"/>
        <w:left w:w="115" w:type="dxa"/>
        <w:bottom w:w="0" w:type="dxa"/>
        <w:right w:w="115" w:type="dxa"/>
      </w:tblCellMar>
    </w:tblPr>
  </w:style>
  <w:style w:type="table" w:customStyle="1" w:styleId="1">
    <w:name w:val="1"/>
    <w:basedOn w:val="TableNormal"/>
    <w:tblPr>
      <w:tblStyleRowBandSize w:val="1"/>
      <w:tblStyleColBandSize w:val="1"/>
      <w:tblCellMar>
        <w:top w:w="0" w:type="dxa"/>
        <w:left w:w="115" w:type="dxa"/>
        <w:bottom w:w="0" w:type="dxa"/>
        <w:right w:w="115" w:type="dxa"/>
      </w:tblCellMar>
    </w:tblPr>
  </w:style>
  <w:style w:type="table" w:customStyle="1" w:styleId="Tablaconcuadrcula11">
    <w:name w:val="Tabla con cuadrícula11"/>
    <w:basedOn w:val="Tablanormal"/>
    <w:next w:val="Tablaconcuadrcula"/>
    <w:uiPriority w:val="59"/>
    <w:qFormat/>
    <w:rsid w:val="00EA28A8"/>
    <w:rPr>
      <w:rFonts w:eastAsia="SimSu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715B5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621">
      <w:bodyDiv w:val="1"/>
      <w:marLeft w:val="0"/>
      <w:marRight w:val="0"/>
      <w:marTop w:val="0"/>
      <w:marBottom w:val="0"/>
      <w:divBdr>
        <w:top w:val="none" w:sz="0" w:space="0" w:color="auto"/>
        <w:left w:val="none" w:sz="0" w:space="0" w:color="auto"/>
        <w:bottom w:val="none" w:sz="0" w:space="0" w:color="auto"/>
        <w:right w:val="none" w:sz="0" w:space="0" w:color="auto"/>
      </w:divBdr>
    </w:div>
    <w:div w:id="232743142">
      <w:bodyDiv w:val="1"/>
      <w:marLeft w:val="0"/>
      <w:marRight w:val="0"/>
      <w:marTop w:val="0"/>
      <w:marBottom w:val="0"/>
      <w:divBdr>
        <w:top w:val="none" w:sz="0" w:space="0" w:color="auto"/>
        <w:left w:val="none" w:sz="0" w:space="0" w:color="auto"/>
        <w:bottom w:val="none" w:sz="0" w:space="0" w:color="auto"/>
        <w:right w:val="none" w:sz="0" w:space="0" w:color="auto"/>
      </w:divBdr>
    </w:div>
    <w:div w:id="402796095">
      <w:bodyDiv w:val="1"/>
      <w:marLeft w:val="0"/>
      <w:marRight w:val="0"/>
      <w:marTop w:val="0"/>
      <w:marBottom w:val="0"/>
      <w:divBdr>
        <w:top w:val="none" w:sz="0" w:space="0" w:color="auto"/>
        <w:left w:val="none" w:sz="0" w:space="0" w:color="auto"/>
        <w:bottom w:val="none" w:sz="0" w:space="0" w:color="auto"/>
        <w:right w:val="none" w:sz="0" w:space="0" w:color="auto"/>
      </w:divBdr>
    </w:div>
    <w:div w:id="429280427">
      <w:bodyDiv w:val="1"/>
      <w:marLeft w:val="0"/>
      <w:marRight w:val="0"/>
      <w:marTop w:val="0"/>
      <w:marBottom w:val="0"/>
      <w:divBdr>
        <w:top w:val="none" w:sz="0" w:space="0" w:color="auto"/>
        <w:left w:val="none" w:sz="0" w:space="0" w:color="auto"/>
        <w:bottom w:val="none" w:sz="0" w:space="0" w:color="auto"/>
        <w:right w:val="none" w:sz="0" w:space="0" w:color="auto"/>
      </w:divBdr>
    </w:div>
    <w:div w:id="1033503026">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146509722">
      <w:bodyDiv w:val="1"/>
      <w:marLeft w:val="0"/>
      <w:marRight w:val="0"/>
      <w:marTop w:val="0"/>
      <w:marBottom w:val="0"/>
      <w:divBdr>
        <w:top w:val="none" w:sz="0" w:space="0" w:color="auto"/>
        <w:left w:val="none" w:sz="0" w:space="0" w:color="auto"/>
        <w:bottom w:val="none" w:sz="0" w:space="0" w:color="auto"/>
        <w:right w:val="none" w:sz="0" w:space="0" w:color="auto"/>
      </w:divBdr>
    </w:div>
    <w:div w:id="1300846736">
      <w:bodyDiv w:val="1"/>
      <w:marLeft w:val="0"/>
      <w:marRight w:val="0"/>
      <w:marTop w:val="0"/>
      <w:marBottom w:val="0"/>
      <w:divBdr>
        <w:top w:val="none" w:sz="0" w:space="0" w:color="auto"/>
        <w:left w:val="none" w:sz="0" w:space="0" w:color="auto"/>
        <w:bottom w:val="none" w:sz="0" w:space="0" w:color="auto"/>
        <w:right w:val="none" w:sz="0" w:space="0" w:color="auto"/>
      </w:divBdr>
    </w:div>
    <w:div w:id="1767076208">
      <w:bodyDiv w:val="1"/>
      <w:marLeft w:val="0"/>
      <w:marRight w:val="0"/>
      <w:marTop w:val="0"/>
      <w:marBottom w:val="0"/>
      <w:divBdr>
        <w:top w:val="none" w:sz="0" w:space="0" w:color="auto"/>
        <w:left w:val="none" w:sz="0" w:space="0" w:color="auto"/>
        <w:bottom w:val="none" w:sz="0" w:space="0" w:color="auto"/>
        <w:right w:val="none" w:sz="0" w:space="0" w:color="auto"/>
      </w:divBdr>
    </w:div>
    <w:div w:id="1791971818">
      <w:bodyDiv w:val="1"/>
      <w:marLeft w:val="0"/>
      <w:marRight w:val="0"/>
      <w:marTop w:val="0"/>
      <w:marBottom w:val="0"/>
      <w:divBdr>
        <w:top w:val="none" w:sz="0" w:space="0" w:color="auto"/>
        <w:left w:val="none" w:sz="0" w:space="0" w:color="auto"/>
        <w:bottom w:val="none" w:sz="0" w:space="0" w:color="auto"/>
        <w:right w:val="none" w:sz="0" w:space="0" w:color="auto"/>
      </w:divBdr>
    </w:div>
    <w:div w:id="1934390015">
      <w:bodyDiv w:val="1"/>
      <w:marLeft w:val="0"/>
      <w:marRight w:val="0"/>
      <w:marTop w:val="0"/>
      <w:marBottom w:val="0"/>
      <w:divBdr>
        <w:top w:val="none" w:sz="0" w:space="0" w:color="auto"/>
        <w:left w:val="none" w:sz="0" w:space="0" w:color="auto"/>
        <w:bottom w:val="none" w:sz="0" w:space="0" w:color="auto"/>
        <w:right w:val="none" w:sz="0" w:space="0" w:color="auto"/>
      </w:divBdr>
    </w:div>
    <w:div w:id="1986006118">
      <w:bodyDiv w:val="1"/>
      <w:marLeft w:val="0"/>
      <w:marRight w:val="0"/>
      <w:marTop w:val="0"/>
      <w:marBottom w:val="0"/>
      <w:divBdr>
        <w:top w:val="none" w:sz="0" w:space="0" w:color="auto"/>
        <w:left w:val="none" w:sz="0" w:space="0" w:color="auto"/>
        <w:bottom w:val="none" w:sz="0" w:space="0" w:color="auto"/>
        <w:right w:val="none" w:sz="0" w:space="0" w:color="auto"/>
      </w:divBdr>
    </w:div>
    <w:div w:id="206714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javascript:abrirAcusePnt(517595);" TargetMode="External"/><Relationship Id="rId21" Type="http://schemas.openxmlformats.org/officeDocument/2006/relationships/hyperlink" Target="javascript:abrirAcusePnt(517655);" TargetMode="External"/><Relationship Id="rId42" Type="http://schemas.openxmlformats.org/officeDocument/2006/relationships/hyperlink" Target="https://saimex.org.mx/saimex/solicitud/downloadAttach/1734785.page" TargetMode="External"/><Relationship Id="rId47" Type="http://schemas.openxmlformats.org/officeDocument/2006/relationships/hyperlink" Target="https://saimex.org.mx/saimex/revision/acuse/517653/0/0.page" TargetMode="External"/><Relationship Id="rId63" Type="http://schemas.openxmlformats.org/officeDocument/2006/relationships/hyperlink" Target="https://saimex.org.mx/saimex/solicitud/downloadAttach/1767149.page" TargetMode="External"/><Relationship Id="rId68" Type="http://schemas.openxmlformats.org/officeDocument/2006/relationships/hyperlink" Target="https://saimex.org.mx/saimex/revision/acuse/517653/0/0.page" TargetMode="External"/><Relationship Id="rId84" Type="http://schemas.openxmlformats.org/officeDocument/2006/relationships/theme" Target="theme/theme1.xml"/><Relationship Id="rId16" Type="http://schemas.openxmlformats.org/officeDocument/2006/relationships/hyperlink" Target="javascript:abrirAcusePnt(517593);" TargetMode="External"/><Relationship Id="rId11" Type="http://schemas.openxmlformats.org/officeDocument/2006/relationships/hyperlink" Target="https://saimex.org.mx/saimex/revision/acuse/517595/0/0.page" TargetMode="External"/><Relationship Id="rId32" Type="http://schemas.openxmlformats.org/officeDocument/2006/relationships/hyperlink" Target="https://saimex.org.mx/saimex/solicitud/downloadAttach/1734687.page" TargetMode="External"/><Relationship Id="rId37" Type="http://schemas.openxmlformats.org/officeDocument/2006/relationships/hyperlink" Target="https://saimex.org.mx/saimex/solicitud/downloadAttach/1734687.page" TargetMode="External"/><Relationship Id="rId53" Type="http://schemas.openxmlformats.org/officeDocument/2006/relationships/hyperlink" Target="https://saimex.org.mx/saimex/revision/acuse/517595/0/0.page" TargetMode="External"/><Relationship Id="rId58" Type="http://schemas.openxmlformats.org/officeDocument/2006/relationships/hyperlink" Target="https://saimex.org.mx/saimex/solicitud/downloadAttach/1767128.page" TargetMode="External"/><Relationship Id="rId74" Type="http://schemas.openxmlformats.org/officeDocument/2006/relationships/hyperlink" Target="javascript:abrirAcusePnt(517595);" TargetMode="External"/><Relationship Id="rId79"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saimex.org.mx/saimex/solicitud/downloadAttach/1767146.page" TargetMode="External"/><Relationship Id="rId82" Type="http://schemas.openxmlformats.org/officeDocument/2006/relationships/footer" Target="footer2.xml"/><Relationship Id="rId19" Type="http://schemas.openxmlformats.org/officeDocument/2006/relationships/hyperlink" Target="javascript:abrirAcusePnt(517653);" TargetMode="External"/><Relationship Id="rId14" Type="http://schemas.openxmlformats.org/officeDocument/2006/relationships/hyperlink" Target="https://saimex.org.mx/saimex/revision/acuse/517655/0/0.page" TargetMode="External"/><Relationship Id="rId22" Type="http://schemas.openxmlformats.org/officeDocument/2006/relationships/hyperlink" Target="javascript:abrirAcusePnt(517656);" TargetMode="External"/><Relationship Id="rId27" Type="http://schemas.openxmlformats.org/officeDocument/2006/relationships/hyperlink" Target="javascript:abrirAcusePnt(517653);" TargetMode="External"/><Relationship Id="rId30" Type="http://schemas.openxmlformats.org/officeDocument/2006/relationships/hyperlink" Target="javascript:abrirAcusePnt(517656);" TargetMode="External"/><Relationship Id="rId35" Type="http://schemas.openxmlformats.org/officeDocument/2006/relationships/hyperlink" Target="https://saimex.org.mx/saimex/solicitud/downloadAttach/1734687.page" TargetMode="External"/><Relationship Id="rId43" Type="http://schemas.openxmlformats.org/officeDocument/2006/relationships/hyperlink" Target="https://saimex.org.mx/saimex/solicitud/downloadAttach/1734687.page" TargetMode="External"/><Relationship Id="rId48" Type="http://schemas.openxmlformats.org/officeDocument/2006/relationships/hyperlink" Target="https://saimex.org.mx/saimex/revision/acuse/517654/0/0.page" TargetMode="External"/><Relationship Id="rId56" Type="http://schemas.openxmlformats.org/officeDocument/2006/relationships/hyperlink" Target="https://saimex.org.mx/saimex/revision/acuse/517655/0/0.page" TargetMode="External"/><Relationship Id="rId64" Type="http://schemas.openxmlformats.org/officeDocument/2006/relationships/image" Target="media/image1.png"/><Relationship Id="rId69" Type="http://schemas.openxmlformats.org/officeDocument/2006/relationships/hyperlink" Target="https://saimex.org.mx/saimex/revision/acuse/517654/0/0.page" TargetMode="External"/><Relationship Id="rId77" Type="http://schemas.openxmlformats.org/officeDocument/2006/relationships/hyperlink" Target="javascript:abrirAcusePnt(517655);" TargetMode="External"/><Relationship Id="rId8" Type="http://schemas.openxmlformats.org/officeDocument/2006/relationships/endnotes" Target="endnotes.xml"/><Relationship Id="rId51" Type="http://schemas.openxmlformats.org/officeDocument/2006/relationships/hyperlink" Target="https://saimex.org.mx/saimex/revision/acuse/517593/0/0.page" TargetMode="External"/><Relationship Id="rId72" Type="http://schemas.openxmlformats.org/officeDocument/2006/relationships/hyperlink" Target="javascript:abrirAcusePnt(517593);" TargetMode="External"/><Relationship Id="rId80"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saimex.org.mx/saimex/revision/acuse/517653/0/0.page" TargetMode="External"/><Relationship Id="rId17" Type="http://schemas.openxmlformats.org/officeDocument/2006/relationships/hyperlink" Target="javascript:abrirAcusePnt(517594);" TargetMode="External"/><Relationship Id="rId25" Type="http://schemas.openxmlformats.org/officeDocument/2006/relationships/hyperlink" Target="javascript:abrirAcusePnt(517594);" TargetMode="External"/><Relationship Id="rId33" Type="http://schemas.openxmlformats.org/officeDocument/2006/relationships/hyperlink" Target="https://saimex.org.mx/saimex/solicitud/downloadAttach/1734687.page" TargetMode="External"/><Relationship Id="rId38" Type="http://schemas.openxmlformats.org/officeDocument/2006/relationships/hyperlink" Target="https://saimex.org.mx/saimex/solicitud/downloadAttach/1734801.page" TargetMode="External"/><Relationship Id="rId46" Type="http://schemas.openxmlformats.org/officeDocument/2006/relationships/hyperlink" Target="https://saimex.org.mx/saimex/revision/acuse/517595/0/0.page" TargetMode="External"/><Relationship Id="rId59" Type="http://schemas.openxmlformats.org/officeDocument/2006/relationships/hyperlink" Target="https://saimex.org.mx/saimex/solicitud/downloadAttach/1767130.page" TargetMode="External"/><Relationship Id="rId67" Type="http://schemas.openxmlformats.org/officeDocument/2006/relationships/hyperlink" Target="https://saimex.org.mx/saimex/revision/acuse/517595/0/0.page" TargetMode="External"/><Relationship Id="rId20" Type="http://schemas.openxmlformats.org/officeDocument/2006/relationships/hyperlink" Target="javascript:abrirAcusePnt(517654);" TargetMode="External"/><Relationship Id="rId41" Type="http://schemas.openxmlformats.org/officeDocument/2006/relationships/hyperlink" Target="https://saimex.org.mx/saimex/solicitud/downloadAttach/1734804.page" TargetMode="External"/><Relationship Id="rId54" Type="http://schemas.openxmlformats.org/officeDocument/2006/relationships/hyperlink" Target="https://saimex.org.mx/saimex/revision/acuse/517653/0/0.page" TargetMode="External"/><Relationship Id="rId62" Type="http://schemas.openxmlformats.org/officeDocument/2006/relationships/hyperlink" Target="https://saimex.org.mx/saimex/solicitud/downloadAttach/1767147.page" TargetMode="External"/><Relationship Id="rId70" Type="http://schemas.openxmlformats.org/officeDocument/2006/relationships/hyperlink" Target="https://saimex.org.mx/saimex/revision/acuse/517655/0/0.page" TargetMode="External"/><Relationship Id="rId75" Type="http://schemas.openxmlformats.org/officeDocument/2006/relationships/hyperlink" Target="javascript:abrirAcusePnt(51765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aimex.org.mx/saimex/revision/acuse/517656/0/0.page" TargetMode="External"/><Relationship Id="rId23" Type="http://schemas.openxmlformats.org/officeDocument/2006/relationships/hyperlink" Target="javascript:abrirAcusePnt(517592);" TargetMode="External"/><Relationship Id="rId28" Type="http://schemas.openxmlformats.org/officeDocument/2006/relationships/hyperlink" Target="javascript:abrirAcusePnt(517654);" TargetMode="External"/><Relationship Id="rId36" Type="http://schemas.openxmlformats.org/officeDocument/2006/relationships/hyperlink" Target="https://saimex.org.mx/saimex/solicitud/downloadAttach/1734785.page" TargetMode="External"/><Relationship Id="rId49" Type="http://schemas.openxmlformats.org/officeDocument/2006/relationships/hyperlink" Target="https://saimex.org.mx/saimex/revision/acuse/517655/0/0.page" TargetMode="External"/><Relationship Id="rId57" Type="http://schemas.openxmlformats.org/officeDocument/2006/relationships/hyperlink" Target="https://saimex.org.mx/saimex/revision/acuse/517656/0/0.page" TargetMode="External"/><Relationship Id="rId10" Type="http://schemas.openxmlformats.org/officeDocument/2006/relationships/hyperlink" Target="https://saimex.org.mx/saimex/revision/acuse/517594/0/0.page" TargetMode="External"/><Relationship Id="rId31" Type="http://schemas.openxmlformats.org/officeDocument/2006/relationships/hyperlink" Target="https://saimex.org.mx/saimex/solicitud/downloadAttach/1734685.page" TargetMode="External"/><Relationship Id="rId44" Type="http://schemas.openxmlformats.org/officeDocument/2006/relationships/hyperlink" Target="https://saimex.org.mx/saimex/revision/acuse/517593/0/0.page" TargetMode="External"/><Relationship Id="rId52" Type="http://schemas.openxmlformats.org/officeDocument/2006/relationships/hyperlink" Target="https://saimex.org.mx/saimex/revision/acuse/517594/0/0.page" TargetMode="External"/><Relationship Id="rId60" Type="http://schemas.openxmlformats.org/officeDocument/2006/relationships/hyperlink" Target="https://saimex.org.mx/saimex/solicitud/downloadAttach/1767134.page" TargetMode="External"/><Relationship Id="rId65" Type="http://schemas.openxmlformats.org/officeDocument/2006/relationships/hyperlink" Target="https://saimex.org.mx/saimex/revision/acuse/517593/0/0.page" TargetMode="External"/><Relationship Id="rId73" Type="http://schemas.openxmlformats.org/officeDocument/2006/relationships/hyperlink" Target="javascript:abrirAcusePnt(517594);" TargetMode="External"/><Relationship Id="rId78" Type="http://schemas.openxmlformats.org/officeDocument/2006/relationships/hyperlink" Target="javascript:abrirAcusePnt(517656);" TargetMode="External"/><Relationship Id="rId8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saimex.org.mx/saimex/revision/acuse/517593/0/0.page" TargetMode="External"/><Relationship Id="rId13" Type="http://schemas.openxmlformats.org/officeDocument/2006/relationships/hyperlink" Target="https://saimex.org.mx/saimex/revision/acuse/517654/0/0.page" TargetMode="External"/><Relationship Id="rId18" Type="http://schemas.openxmlformats.org/officeDocument/2006/relationships/hyperlink" Target="javascript:abrirAcusePnt(517595);" TargetMode="External"/><Relationship Id="rId39" Type="http://schemas.openxmlformats.org/officeDocument/2006/relationships/hyperlink" Target="https://saimex.org.mx/saimex/solicitud/downloadAttach/1734785.page" TargetMode="External"/><Relationship Id="rId34" Type="http://schemas.openxmlformats.org/officeDocument/2006/relationships/hyperlink" Target="https://saimex.org.mx/saimex/solicitud/downloadAttach/1734785.page" TargetMode="External"/><Relationship Id="rId50" Type="http://schemas.openxmlformats.org/officeDocument/2006/relationships/hyperlink" Target="https://saimex.org.mx/saimex/revision/acuse/517656/0/0.page" TargetMode="External"/><Relationship Id="rId55" Type="http://schemas.openxmlformats.org/officeDocument/2006/relationships/hyperlink" Target="https://saimex.org.mx/saimex/revision/acuse/517654/0/0.page" TargetMode="External"/><Relationship Id="rId76" Type="http://schemas.openxmlformats.org/officeDocument/2006/relationships/hyperlink" Target="javascript:abrirAcusePnt(517654);" TargetMode="External"/><Relationship Id="rId7" Type="http://schemas.openxmlformats.org/officeDocument/2006/relationships/footnotes" Target="footnotes.xml"/><Relationship Id="rId71" Type="http://schemas.openxmlformats.org/officeDocument/2006/relationships/hyperlink" Target="https://saimex.org.mx/saimex/revision/acuse/517656/0/0.page" TargetMode="External"/><Relationship Id="rId2" Type="http://schemas.openxmlformats.org/officeDocument/2006/relationships/customXml" Target="../customXml/item2.xml"/><Relationship Id="rId29" Type="http://schemas.openxmlformats.org/officeDocument/2006/relationships/hyperlink" Target="javascript:abrirAcusePnt(517655);" TargetMode="External"/><Relationship Id="rId24" Type="http://schemas.openxmlformats.org/officeDocument/2006/relationships/hyperlink" Target="javascript:abrirAcusePnt(517593);" TargetMode="External"/><Relationship Id="rId40" Type="http://schemas.openxmlformats.org/officeDocument/2006/relationships/hyperlink" Target="https://saimex.org.mx/saimex/solicitud/downloadAttach/1734687.page" TargetMode="External"/><Relationship Id="rId45" Type="http://schemas.openxmlformats.org/officeDocument/2006/relationships/hyperlink" Target="https://saimex.org.mx/saimex/revision/acuse/517594/0/0.page" TargetMode="External"/><Relationship Id="rId66" Type="http://schemas.openxmlformats.org/officeDocument/2006/relationships/hyperlink" Target="https://saimex.org.mx/saimex/revision/acuse/517594/0/0.pag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atepec.gob.mx/websiteecatepec/public/documents/ley_reglamento/FILJHN4xJxV7x2l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w+u6xfLAarEu/Pzwj80hvTs1CA==">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858916-8B9F-4452-B512-9EFF534F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46</Pages>
  <Words>9026</Words>
  <Characters>49647</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dcterms:created xsi:type="dcterms:W3CDTF">2023-05-12T18:42:00Z</dcterms:created>
  <dcterms:modified xsi:type="dcterms:W3CDTF">2023-06-15T00:41:00Z</dcterms:modified>
</cp:coreProperties>
</file>